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D6A" w:rsidRPr="0094493F" w:rsidRDefault="00892D6A" w:rsidP="0094493F">
      <w:pPr>
        <w:spacing w:after="0"/>
        <w:jc w:val="right"/>
        <w:rPr>
          <w:rFonts w:ascii="GHEA Grapalat" w:eastAsia="Calibri" w:hAnsi="GHEA Grapalat" w:cs="Times New Roman"/>
          <w:b/>
          <w:sz w:val="24"/>
          <w:szCs w:val="24"/>
          <w:lang w:val="ru-RU"/>
        </w:rPr>
      </w:pPr>
      <w:r w:rsidRPr="0094493F">
        <w:rPr>
          <w:rFonts w:ascii="GHEA Grapalat" w:eastAsia="Calibri" w:hAnsi="GHEA Grapalat" w:cs="Times New Roman"/>
          <w:b/>
          <w:sz w:val="24"/>
          <w:szCs w:val="24"/>
          <w:lang w:val="hy-AM"/>
        </w:rPr>
        <w:t>ՆԱԽԱԳԻԾ</w:t>
      </w:r>
      <w:r w:rsidR="00BA071B" w:rsidRPr="0094493F">
        <w:rPr>
          <w:rFonts w:ascii="GHEA Grapalat" w:eastAsia="Calibri" w:hAnsi="GHEA Grapalat" w:cs="Times New Roman"/>
          <w:b/>
          <w:sz w:val="24"/>
          <w:szCs w:val="24"/>
          <w:lang w:val="ru-RU"/>
        </w:rPr>
        <w:t xml:space="preserve">  </w:t>
      </w:r>
      <w:r w:rsidR="00BA071B" w:rsidRPr="0094493F">
        <w:rPr>
          <w:rFonts w:ascii="GHEA Grapalat" w:eastAsia="Calibri" w:hAnsi="GHEA Grapalat" w:cs="Times New Roman"/>
          <w:b/>
          <w:sz w:val="24"/>
          <w:szCs w:val="24"/>
        </w:rPr>
        <w:t>ԱՐՁԱՆԱԳՐԱՅԻՆ</w:t>
      </w:r>
    </w:p>
    <w:p w:rsidR="00BA071B" w:rsidRPr="0094493F" w:rsidRDefault="00BA071B" w:rsidP="0094493F">
      <w:pPr>
        <w:spacing w:after="0"/>
        <w:jc w:val="center"/>
        <w:rPr>
          <w:rFonts w:ascii="GHEA Grapalat" w:eastAsia="Calibri" w:hAnsi="GHEA Grapalat" w:cs="Times New Roman"/>
          <w:sz w:val="24"/>
          <w:szCs w:val="24"/>
          <w:lang w:val="ru-RU"/>
        </w:rPr>
      </w:pPr>
    </w:p>
    <w:p w:rsidR="00BA071B" w:rsidRDefault="00BA071B" w:rsidP="0094493F">
      <w:pPr>
        <w:spacing w:after="0" w:line="360" w:lineRule="auto"/>
        <w:jc w:val="center"/>
        <w:rPr>
          <w:rFonts w:ascii="GHEA Grapalat" w:hAnsi="GHEA Grapalat"/>
          <w:b/>
          <w:sz w:val="24"/>
          <w:szCs w:val="24"/>
        </w:rPr>
      </w:pPr>
    </w:p>
    <w:p w:rsidR="007B7D0D" w:rsidRDefault="007B7D0D" w:rsidP="0094493F">
      <w:pPr>
        <w:spacing w:after="0" w:line="360" w:lineRule="auto"/>
        <w:jc w:val="center"/>
        <w:rPr>
          <w:rFonts w:ascii="GHEA Grapalat" w:hAnsi="GHEA Grapalat"/>
          <w:b/>
          <w:sz w:val="24"/>
          <w:szCs w:val="24"/>
        </w:rPr>
      </w:pPr>
    </w:p>
    <w:p w:rsidR="0034082A" w:rsidRPr="007B7D0D" w:rsidRDefault="0034082A" w:rsidP="0034082A">
      <w:pPr>
        <w:spacing w:after="0" w:line="360" w:lineRule="auto"/>
        <w:jc w:val="center"/>
        <w:rPr>
          <w:rFonts w:ascii="GHEA Grapalat" w:hAnsi="GHEA Grapalat"/>
          <w:b/>
          <w:sz w:val="24"/>
          <w:szCs w:val="24"/>
        </w:rPr>
      </w:pPr>
      <w:bookmarkStart w:id="0" w:name="_GoBack"/>
      <w:bookmarkEnd w:id="0"/>
    </w:p>
    <w:p w:rsidR="00BA071B" w:rsidRPr="009B7983" w:rsidRDefault="00BA071B" w:rsidP="0094493F">
      <w:pPr>
        <w:spacing w:after="0" w:line="360" w:lineRule="auto"/>
        <w:jc w:val="center"/>
        <w:rPr>
          <w:rFonts w:ascii="GHEA Grapalat" w:eastAsia="Calibri" w:hAnsi="GHEA Grapalat" w:cs="Times New Roman"/>
          <w:b/>
          <w:sz w:val="24"/>
          <w:szCs w:val="24"/>
          <w:lang w:val="ru-RU"/>
        </w:rPr>
      </w:pPr>
      <w:r w:rsidRPr="0094493F">
        <w:rPr>
          <w:rFonts w:ascii="GHEA Grapalat" w:eastAsia="Calibri" w:hAnsi="GHEA Grapalat" w:cs="Times New Roman"/>
          <w:b/>
          <w:sz w:val="24"/>
          <w:szCs w:val="24"/>
          <w:lang w:val="hy-AM"/>
        </w:rPr>
        <w:t>«</w:t>
      </w:r>
      <w:r w:rsidR="000B0B97" w:rsidRPr="009B7983">
        <w:rPr>
          <w:rFonts w:ascii="GHEA Grapalat" w:eastAsia="Calibri" w:hAnsi="GHEA Grapalat" w:cs="Times New Roman"/>
          <w:b/>
          <w:sz w:val="24"/>
          <w:szCs w:val="24"/>
          <w:lang w:val="ru-RU"/>
        </w:rPr>
        <w:t>____</w:t>
      </w:r>
      <w:r w:rsidRPr="0094493F">
        <w:rPr>
          <w:rFonts w:ascii="GHEA Grapalat" w:hAnsi="GHEA Grapalat"/>
          <w:b/>
          <w:sz w:val="24"/>
          <w:szCs w:val="24"/>
          <w:lang w:val="hy-AM"/>
        </w:rPr>
        <w:t>» «</w:t>
      </w:r>
      <w:r w:rsidR="000B0B97" w:rsidRPr="009B7983">
        <w:rPr>
          <w:rFonts w:ascii="GHEA Grapalat" w:hAnsi="GHEA Grapalat"/>
          <w:b/>
          <w:sz w:val="24"/>
          <w:szCs w:val="24"/>
          <w:lang w:val="ru-RU"/>
        </w:rPr>
        <w:t>__________</w:t>
      </w:r>
      <w:r w:rsidRPr="0094493F">
        <w:rPr>
          <w:rFonts w:ascii="GHEA Grapalat" w:hAnsi="GHEA Grapalat"/>
          <w:b/>
          <w:sz w:val="24"/>
          <w:szCs w:val="24"/>
          <w:lang w:val="hy-AM"/>
        </w:rPr>
        <w:t>»   201</w:t>
      </w:r>
      <w:r w:rsidRPr="0094493F">
        <w:rPr>
          <w:rFonts w:ascii="GHEA Grapalat" w:hAnsi="GHEA Grapalat"/>
          <w:b/>
          <w:sz w:val="24"/>
          <w:szCs w:val="24"/>
          <w:lang w:val="ru-RU"/>
        </w:rPr>
        <w:t>6</w:t>
      </w:r>
      <w:r w:rsidRPr="0094493F">
        <w:rPr>
          <w:rFonts w:ascii="GHEA Grapalat" w:eastAsia="Calibri" w:hAnsi="GHEA Grapalat" w:cs="Times New Roman"/>
          <w:b/>
          <w:sz w:val="24"/>
          <w:szCs w:val="24"/>
          <w:lang w:val="hy-AM"/>
        </w:rPr>
        <w:t xml:space="preserve">  թվականի    N</w:t>
      </w:r>
      <w:r w:rsidR="000B0B97" w:rsidRPr="009B7983">
        <w:rPr>
          <w:rFonts w:ascii="GHEA Grapalat" w:eastAsia="Calibri" w:hAnsi="GHEA Grapalat" w:cs="Times New Roman"/>
          <w:b/>
          <w:sz w:val="24"/>
          <w:szCs w:val="24"/>
          <w:lang w:val="ru-RU"/>
        </w:rPr>
        <w:t>___</w:t>
      </w:r>
    </w:p>
    <w:p w:rsidR="00BA071B" w:rsidRPr="0094493F" w:rsidRDefault="00BA071B" w:rsidP="0094493F">
      <w:pPr>
        <w:spacing w:after="0" w:line="360" w:lineRule="auto"/>
        <w:jc w:val="center"/>
        <w:rPr>
          <w:rFonts w:ascii="GHEA Grapalat" w:hAnsi="GHEA Grapalat"/>
          <w:b/>
          <w:color w:val="000000"/>
          <w:spacing w:val="-8"/>
          <w:sz w:val="24"/>
          <w:szCs w:val="24"/>
          <w:lang w:val="hy-AM"/>
        </w:rPr>
      </w:pPr>
    </w:p>
    <w:p w:rsidR="00090478" w:rsidRPr="0094493F" w:rsidRDefault="00BA071B" w:rsidP="0094493F">
      <w:pPr>
        <w:spacing w:after="0" w:line="360" w:lineRule="auto"/>
        <w:jc w:val="center"/>
        <w:rPr>
          <w:rFonts w:ascii="GHEA Grapalat" w:hAnsi="GHEA Grapalat"/>
          <w:b/>
          <w:color w:val="000000"/>
          <w:spacing w:val="-8"/>
          <w:sz w:val="24"/>
          <w:szCs w:val="24"/>
          <w:lang w:val="hy-AM"/>
        </w:rPr>
      </w:pPr>
      <w:r w:rsidRPr="0094493F">
        <w:rPr>
          <w:rFonts w:ascii="GHEA Grapalat" w:hAnsi="GHEA Grapalat"/>
          <w:b/>
          <w:color w:val="000000"/>
          <w:spacing w:val="-8"/>
          <w:sz w:val="24"/>
          <w:szCs w:val="24"/>
          <w:lang w:val="hy-AM"/>
        </w:rPr>
        <w:t>ՀԱՅԱՍՏԱՆԻ ՀԱՆՐԱՊԵ</w:t>
      </w:r>
      <w:r w:rsidRPr="0094493F">
        <w:rPr>
          <w:rFonts w:ascii="GHEA Grapalat" w:hAnsi="GHEA Grapalat"/>
          <w:b/>
          <w:color w:val="000000"/>
          <w:spacing w:val="-8"/>
          <w:sz w:val="24"/>
          <w:szCs w:val="24"/>
          <w:lang w:val="hy-AM"/>
        </w:rPr>
        <w:softHyphen/>
        <w:t>ՏՈՒԹՅԱՆ ՔՐԵԱԿԱՏԱՐՈ</w:t>
      </w:r>
      <w:r w:rsidRPr="0094493F">
        <w:rPr>
          <w:rFonts w:ascii="GHEA Grapalat" w:hAnsi="GHEA Grapalat"/>
          <w:b/>
          <w:color w:val="000000"/>
          <w:spacing w:val="-8"/>
          <w:sz w:val="24"/>
          <w:szCs w:val="24"/>
          <w:lang w:val="hy-AM"/>
        </w:rPr>
        <w:softHyphen/>
        <w:t>ՂԱԿԱՆ ՀԻՄՆԱՐԿՆԵՐՈՒՄ</w:t>
      </w:r>
      <w:r w:rsidR="009B7983">
        <w:rPr>
          <w:rFonts w:ascii="GHEA Grapalat" w:hAnsi="GHEA Grapalat"/>
          <w:b/>
          <w:color w:val="000000"/>
          <w:spacing w:val="-8"/>
          <w:sz w:val="24"/>
          <w:szCs w:val="24"/>
          <w:lang w:val="hy-AM"/>
        </w:rPr>
        <w:t xml:space="preserve"> </w:t>
      </w:r>
      <w:r w:rsidRPr="0094493F">
        <w:rPr>
          <w:rFonts w:ascii="GHEA Grapalat" w:hAnsi="GHEA Grapalat"/>
          <w:b/>
          <w:color w:val="000000"/>
          <w:spacing w:val="-8"/>
          <w:sz w:val="24"/>
          <w:szCs w:val="24"/>
          <w:lang w:val="hy-AM"/>
        </w:rPr>
        <w:t>ԲԺՇԿԱԿԱՆ ԾԱՌԱՅՈՒ</w:t>
      </w:r>
      <w:r w:rsidRPr="0094493F">
        <w:rPr>
          <w:rFonts w:ascii="GHEA Grapalat" w:hAnsi="GHEA Grapalat"/>
          <w:b/>
          <w:color w:val="000000"/>
          <w:spacing w:val="-8"/>
          <w:sz w:val="24"/>
          <w:szCs w:val="24"/>
          <w:lang w:val="hy-AM"/>
        </w:rPr>
        <w:softHyphen/>
        <w:t>ԹՅՈՒՆՆԵՐԻ ԱՐԴԻԱ</w:t>
      </w:r>
      <w:r w:rsidRPr="0094493F">
        <w:rPr>
          <w:rFonts w:ascii="GHEA Grapalat" w:hAnsi="GHEA Grapalat"/>
          <w:b/>
          <w:color w:val="000000"/>
          <w:spacing w:val="-8"/>
          <w:sz w:val="24"/>
          <w:szCs w:val="24"/>
          <w:lang w:val="hy-AM"/>
        </w:rPr>
        <w:softHyphen/>
        <w:t>ԿԱՆԱՑՄԱՆ ՀԱՅԵՑԱ</w:t>
      </w:r>
      <w:r w:rsidRPr="0094493F">
        <w:rPr>
          <w:rFonts w:ascii="GHEA Grapalat" w:hAnsi="GHEA Grapalat"/>
          <w:b/>
          <w:color w:val="000000"/>
          <w:spacing w:val="-8"/>
          <w:sz w:val="24"/>
          <w:szCs w:val="24"/>
          <w:lang w:val="hy-AM"/>
        </w:rPr>
        <w:softHyphen/>
        <w:t>ԿԱՐԳԻՆ</w:t>
      </w:r>
      <w:r w:rsidR="009B7983">
        <w:rPr>
          <w:rFonts w:ascii="GHEA Grapalat" w:hAnsi="GHEA Grapalat"/>
          <w:b/>
          <w:color w:val="000000"/>
          <w:spacing w:val="-8"/>
          <w:sz w:val="24"/>
          <w:szCs w:val="24"/>
          <w:lang w:val="hy-AM"/>
        </w:rPr>
        <w:t xml:space="preserve"> </w:t>
      </w:r>
      <w:r w:rsidRPr="0094493F">
        <w:rPr>
          <w:rFonts w:ascii="GHEA Grapalat" w:hAnsi="GHEA Grapalat"/>
          <w:b/>
          <w:color w:val="000000"/>
          <w:spacing w:val="-8"/>
          <w:sz w:val="24"/>
          <w:szCs w:val="24"/>
          <w:lang w:val="hy-AM"/>
        </w:rPr>
        <w:t xml:space="preserve">ՀԱՎԱՆՈՒԹՅՈՒՆ ՏԱԼՈՒ ՄԱՍԻՆ </w:t>
      </w:r>
    </w:p>
    <w:p w:rsidR="00892D6A" w:rsidRPr="0094493F" w:rsidRDefault="00892D6A" w:rsidP="0094493F">
      <w:pPr>
        <w:pStyle w:val="NormalWeb"/>
        <w:shd w:val="clear" w:color="auto" w:fill="FFFFFF"/>
        <w:spacing w:before="0" w:beforeAutospacing="0" w:after="0" w:afterAutospacing="0"/>
        <w:ind w:firstLine="720"/>
        <w:jc w:val="center"/>
        <w:rPr>
          <w:rFonts w:ascii="GHEA Grapalat" w:hAnsi="GHEA Grapalat"/>
          <w:bCs/>
          <w:lang w:val="hy-AM"/>
        </w:rPr>
      </w:pPr>
    </w:p>
    <w:p w:rsidR="000D6911" w:rsidRPr="0094493F" w:rsidRDefault="000D6911" w:rsidP="0094493F">
      <w:pPr>
        <w:pStyle w:val="NormalWeb"/>
        <w:shd w:val="clear" w:color="auto" w:fill="FFFFFF"/>
        <w:spacing w:before="0" w:beforeAutospacing="0" w:after="0" w:afterAutospacing="0" w:line="360" w:lineRule="auto"/>
        <w:ind w:firstLine="720"/>
        <w:jc w:val="both"/>
        <w:rPr>
          <w:rFonts w:ascii="GHEA Grapalat" w:hAnsi="GHEA Grapalat"/>
          <w:bCs/>
          <w:color w:val="000000"/>
          <w:lang w:val="hy-AM"/>
        </w:rPr>
      </w:pPr>
      <w:r w:rsidRPr="0094493F">
        <w:rPr>
          <w:rFonts w:ascii="GHEA Grapalat" w:hAnsi="GHEA Grapalat"/>
          <w:bCs/>
          <w:color w:val="000000"/>
          <w:lang w:val="hy-AM"/>
        </w:rPr>
        <w:t xml:space="preserve">Հավանություն տալ </w:t>
      </w:r>
      <w:r w:rsidR="001B7AD4" w:rsidRPr="0094493F">
        <w:rPr>
          <w:rFonts w:ascii="GHEA Grapalat" w:hAnsi="GHEA Grapalat"/>
          <w:bCs/>
          <w:color w:val="000000"/>
          <w:lang w:val="hy-AM"/>
        </w:rPr>
        <w:t>Հայաստանի Հանրապե</w:t>
      </w:r>
      <w:r w:rsidR="001B7AD4" w:rsidRPr="0094493F">
        <w:rPr>
          <w:rFonts w:ascii="GHEA Grapalat" w:hAnsi="GHEA Grapalat"/>
          <w:bCs/>
          <w:color w:val="000000"/>
          <w:lang w:val="hy-AM"/>
        </w:rPr>
        <w:softHyphen/>
        <w:t>տության</w:t>
      </w:r>
      <w:r w:rsidR="009B7983">
        <w:rPr>
          <w:rFonts w:ascii="GHEA Grapalat" w:hAnsi="GHEA Grapalat"/>
          <w:bCs/>
          <w:color w:val="000000"/>
          <w:lang w:val="hy-AM"/>
        </w:rPr>
        <w:t xml:space="preserve"> քրեակատարո</w:t>
      </w:r>
      <w:r w:rsidR="009B7983">
        <w:rPr>
          <w:rFonts w:ascii="GHEA Grapalat" w:hAnsi="GHEA Grapalat"/>
          <w:bCs/>
          <w:color w:val="000000"/>
          <w:lang w:val="hy-AM"/>
        </w:rPr>
        <w:softHyphen/>
        <w:t>ղական հիմնարկներում</w:t>
      </w:r>
      <w:r w:rsidR="001B7AD4" w:rsidRPr="0094493F">
        <w:rPr>
          <w:rFonts w:ascii="GHEA Grapalat" w:hAnsi="GHEA Grapalat"/>
          <w:bCs/>
          <w:color w:val="000000"/>
          <w:lang w:val="hy-AM"/>
        </w:rPr>
        <w:t xml:space="preserve"> բժշկական ծառայու</w:t>
      </w:r>
      <w:r w:rsidR="001B7AD4" w:rsidRPr="0094493F">
        <w:rPr>
          <w:rFonts w:ascii="GHEA Grapalat" w:hAnsi="GHEA Grapalat"/>
          <w:bCs/>
          <w:color w:val="000000"/>
          <w:lang w:val="hy-AM"/>
        </w:rPr>
        <w:softHyphen/>
        <w:t>թյունների արդիա</w:t>
      </w:r>
      <w:r w:rsidR="001B7AD4" w:rsidRPr="0094493F">
        <w:rPr>
          <w:rFonts w:ascii="GHEA Grapalat" w:hAnsi="GHEA Grapalat"/>
          <w:bCs/>
          <w:color w:val="000000"/>
          <w:lang w:val="hy-AM"/>
        </w:rPr>
        <w:softHyphen/>
        <w:t>կանացման հայեցա</w:t>
      </w:r>
      <w:r w:rsidR="001B7AD4" w:rsidRPr="0094493F">
        <w:rPr>
          <w:rFonts w:ascii="GHEA Grapalat" w:hAnsi="GHEA Grapalat"/>
          <w:bCs/>
          <w:color w:val="000000"/>
          <w:lang w:val="hy-AM"/>
        </w:rPr>
        <w:softHyphen/>
        <w:t>կարգին</w:t>
      </w:r>
      <w:r w:rsidRPr="0094493F">
        <w:rPr>
          <w:rFonts w:ascii="GHEA Grapalat" w:hAnsi="GHEA Grapalat"/>
          <w:bCs/>
          <w:color w:val="000000"/>
          <w:lang w:val="hy-AM"/>
        </w:rPr>
        <w:t>` համաձայն հավելվածի:</w:t>
      </w:r>
    </w:p>
    <w:p w:rsidR="00892D6A" w:rsidRPr="0094493F" w:rsidRDefault="00892D6A" w:rsidP="0094493F">
      <w:pPr>
        <w:spacing w:after="0" w:line="360" w:lineRule="auto"/>
        <w:ind w:firstLine="720"/>
        <w:jc w:val="both"/>
        <w:rPr>
          <w:rFonts w:ascii="GHEA Grapalat" w:eastAsia="Times New Roman" w:hAnsi="GHEA Grapalat" w:cs="Times New Roman"/>
          <w:b/>
          <w:bCs/>
          <w:color w:val="000000"/>
          <w:sz w:val="24"/>
          <w:szCs w:val="24"/>
          <w:lang w:val="hy-AM"/>
        </w:rPr>
      </w:pPr>
    </w:p>
    <w:p w:rsidR="000D6911" w:rsidRPr="0094493F" w:rsidRDefault="000D6911" w:rsidP="0094493F">
      <w:pPr>
        <w:spacing w:after="0" w:line="360" w:lineRule="auto"/>
        <w:ind w:firstLine="720"/>
        <w:jc w:val="both"/>
        <w:rPr>
          <w:rFonts w:ascii="GHEA Grapalat" w:eastAsia="Times New Roman" w:hAnsi="GHEA Grapalat" w:cs="Times New Roman"/>
          <w:b/>
          <w:bCs/>
          <w:color w:val="000000"/>
          <w:sz w:val="24"/>
          <w:szCs w:val="24"/>
          <w:lang w:val="hy-AM"/>
        </w:rPr>
      </w:pPr>
    </w:p>
    <w:p w:rsidR="000D6911" w:rsidRPr="0094493F" w:rsidRDefault="000D6911" w:rsidP="00EA5B2E">
      <w:pPr>
        <w:spacing w:after="0" w:line="360" w:lineRule="auto"/>
        <w:ind w:left="142"/>
        <w:jc w:val="both"/>
        <w:rPr>
          <w:rFonts w:ascii="GHEA Grapalat" w:eastAsia="Times New Roman" w:hAnsi="GHEA Grapalat" w:cs="Times New Roman"/>
          <w:b/>
          <w:bCs/>
          <w:color w:val="000000"/>
          <w:sz w:val="24"/>
          <w:szCs w:val="24"/>
          <w:lang w:val="hy-AM"/>
        </w:rPr>
      </w:pPr>
    </w:p>
    <w:p w:rsidR="000D6911" w:rsidRPr="0094493F" w:rsidRDefault="000D6911" w:rsidP="00EA5B2E">
      <w:pPr>
        <w:spacing w:after="0" w:line="360" w:lineRule="auto"/>
        <w:ind w:left="142"/>
        <w:jc w:val="both"/>
        <w:rPr>
          <w:rFonts w:ascii="GHEA Grapalat" w:eastAsia="Times New Roman" w:hAnsi="GHEA Grapalat" w:cs="Times New Roman"/>
          <w:b/>
          <w:bCs/>
          <w:color w:val="000000"/>
          <w:sz w:val="24"/>
          <w:szCs w:val="24"/>
          <w:lang w:val="hy-AM"/>
        </w:rPr>
      </w:pPr>
    </w:p>
    <w:p w:rsidR="000D6911" w:rsidRPr="0094493F" w:rsidRDefault="000D6911" w:rsidP="00EA5B2E">
      <w:pPr>
        <w:spacing w:after="0" w:line="360" w:lineRule="auto"/>
        <w:ind w:left="142"/>
        <w:jc w:val="both"/>
        <w:rPr>
          <w:rFonts w:ascii="GHEA Grapalat" w:eastAsia="Times New Roman" w:hAnsi="GHEA Grapalat" w:cs="Times New Roman"/>
          <w:b/>
          <w:bCs/>
          <w:color w:val="000000"/>
          <w:sz w:val="24"/>
          <w:szCs w:val="24"/>
          <w:lang w:val="hy-AM"/>
        </w:rPr>
      </w:pPr>
    </w:p>
    <w:p w:rsidR="000D6911" w:rsidRPr="0094493F" w:rsidRDefault="000D6911" w:rsidP="00EA5B2E">
      <w:pPr>
        <w:spacing w:after="0" w:line="360" w:lineRule="auto"/>
        <w:ind w:left="142"/>
        <w:jc w:val="both"/>
        <w:rPr>
          <w:rFonts w:ascii="GHEA Grapalat" w:eastAsia="Times New Roman" w:hAnsi="GHEA Grapalat" w:cs="Times New Roman"/>
          <w:b/>
          <w:bCs/>
          <w:color w:val="000000"/>
          <w:sz w:val="24"/>
          <w:szCs w:val="24"/>
          <w:lang w:val="hy-AM"/>
        </w:rPr>
      </w:pPr>
    </w:p>
    <w:p w:rsidR="000D6911" w:rsidRPr="0094493F" w:rsidRDefault="000D6911" w:rsidP="00EA5B2E">
      <w:pPr>
        <w:spacing w:after="0" w:line="360" w:lineRule="auto"/>
        <w:ind w:left="142"/>
        <w:jc w:val="both"/>
        <w:rPr>
          <w:rFonts w:ascii="GHEA Grapalat" w:eastAsia="Times New Roman" w:hAnsi="GHEA Grapalat" w:cs="Times New Roman"/>
          <w:b/>
          <w:bCs/>
          <w:color w:val="000000"/>
          <w:sz w:val="24"/>
          <w:szCs w:val="24"/>
          <w:lang w:val="hy-AM"/>
        </w:rPr>
      </w:pPr>
    </w:p>
    <w:p w:rsidR="000D6911" w:rsidRPr="0094493F" w:rsidRDefault="000D6911" w:rsidP="00EA5B2E">
      <w:pPr>
        <w:spacing w:after="0" w:line="360" w:lineRule="auto"/>
        <w:ind w:left="142"/>
        <w:jc w:val="both"/>
        <w:rPr>
          <w:rFonts w:ascii="GHEA Grapalat" w:eastAsia="Times New Roman" w:hAnsi="GHEA Grapalat" w:cs="Times New Roman"/>
          <w:b/>
          <w:bCs/>
          <w:color w:val="000000"/>
          <w:sz w:val="24"/>
          <w:szCs w:val="24"/>
          <w:lang w:val="hy-AM"/>
        </w:rPr>
      </w:pPr>
    </w:p>
    <w:p w:rsidR="000D6911" w:rsidRPr="0094493F" w:rsidRDefault="000D6911" w:rsidP="00EA5B2E">
      <w:pPr>
        <w:spacing w:after="0" w:line="360" w:lineRule="auto"/>
        <w:ind w:left="142"/>
        <w:jc w:val="both"/>
        <w:rPr>
          <w:rFonts w:ascii="GHEA Grapalat" w:eastAsia="Times New Roman" w:hAnsi="GHEA Grapalat" w:cs="Times New Roman"/>
          <w:b/>
          <w:bCs/>
          <w:color w:val="000000"/>
          <w:sz w:val="24"/>
          <w:szCs w:val="24"/>
          <w:lang w:val="hy-AM"/>
        </w:rPr>
      </w:pPr>
    </w:p>
    <w:p w:rsidR="000D6911" w:rsidRPr="0094493F" w:rsidRDefault="000D6911" w:rsidP="00EA5B2E">
      <w:pPr>
        <w:spacing w:after="0" w:line="360" w:lineRule="auto"/>
        <w:ind w:left="142"/>
        <w:jc w:val="both"/>
        <w:rPr>
          <w:rFonts w:ascii="GHEA Grapalat" w:eastAsia="Times New Roman" w:hAnsi="GHEA Grapalat" w:cs="Times New Roman"/>
          <w:b/>
          <w:bCs/>
          <w:color w:val="000000"/>
          <w:sz w:val="24"/>
          <w:szCs w:val="24"/>
          <w:lang w:val="hy-AM"/>
        </w:rPr>
      </w:pPr>
    </w:p>
    <w:p w:rsidR="00A77C14" w:rsidRPr="0094493F" w:rsidRDefault="00A77C14" w:rsidP="00EA5B2E">
      <w:pPr>
        <w:spacing w:after="0" w:line="360" w:lineRule="auto"/>
        <w:ind w:left="142"/>
        <w:jc w:val="both"/>
        <w:rPr>
          <w:rFonts w:ascii="GHEA Grapalat" w:eastAsia="Times New Roman" w:hAnsi="GHEA Grapalat" w:cs="Times New Roman"/>
          <w:b/>
          <w:bCs/>
          <w:color w:val="000000"/>
          <w:sz w:val="24"/>
          <w:szCs w:val="24"/>
          <w:lang w:val="hy-AM"/>
        </w:rPr>
      </w:pPr>
    </w:p>
    <w:p w:rsidR="000D6911" w:rsidRPr="0094493F" w:rsidRDefault="000D6911" w:rsidP="00EA5B2E">
      <w:pPr>
        <w:spacing w:after="0" w:line="360" w:lineRule="auto"/>
        <w:ind w:left="142"/>
        <w:jc w:val="both"/>
        <w:rPr>
          <w:rFonts w:ascii="GHEA Grapalat" w:eastAsia="Times New Roman" w:hAnsi="GHEA Grapalat" w:cs="Times New Roman"/>
          <w:b/>
          <w:bCs/>
          <w:color w:val="000000"/>
          <w:sz w:val="24"/>
          <w:szCs w:val="24"/>
          <w:lang w:val="hy-AM"/>
        </w:rPr>
      </w:pPr>
    </w:p>
    <w:p w:rsidR="000D6911" w:rsidRPr="0094493F" w:rsidRDefault="000D6911" w:rsidP="00EA5B2E">
      <w:pPr>
        <w:spacing w:after="0" w:line="360" w:lineRule="auto"/>
        <w:ind w:left="142"/>
        <w:jc w:val="both"/>
        <w:rPr>
          <w:rFonts w:ascii="GHEA Grapalat" w:eastAsia="Times New Roman" w:hAnsi="GHEA Grapalat" w:cs="Times New Roman"/>
          <w:b/>
          <w:bCs/>
          <w:color w:val="000000"/>
          <w:sz w:val="24"/>
          <w:szCs w:val="24"/>
          <w:lang w:val="hy-AM"/>
        </w:rPr>
      </w:pPr>
    </w:p>
    <w:p w:rsidR="000D6911" w:rsidRDefault="000D6911" w:rsidP="00EA5B2E">
      <w:pPr>
        <w:spacing w:after="0" w:line="360" w:lineRule="auto"/>
        <w:ind w:left="142"/>
        <w:jc w:val="both"/>
        <w:rPr>
          <w:rFonts w:ascii="GHEA Grapalat" w:eastAsia="Times New Roman" w:hAnsi="GHEA Grapalat" w:cs="Times New Roman"/>
          <w:b/>
          <w:bCs/>
          <w:color w:val="000000"/>
          <w:sz w:val="24"/>
          <w:szCs w:val="24"/>
        </w:rPr>
      </w:pPr>
    </w:p>
    <w:p w:rsidR="007B7D0D" w:rsidRDefault="007B7D0D" w:rsidP="00EA5B2E">
      <w:pPr>
        <w:spacing w:after="0" w:line="360" w:lineRule="auto"/>
        <w:ind w:left="142"/>
        <w:jc w:val="both"/>
        <w:rPr>
          <w:rFonts w:ascii="GHEA Grapalat" w:eastAsia="Times New Roman" w:hAnsi="GHEA Grapalat" w:cs="Times New Roman"/>
          <w:b/>
          <w:bCs/>
          <w:color w:val="000000"/>
          <w:sz w:val="24"/>
          <w:szCs w:val="24"/>
        </w:rPr>
      </w:pPr>
    </w:p>
    <w:p w:rsidR="007B7D0D" w:rsidRDefault="007B7D0D" w:rsidP="00EA5B2E">
      <w:pPr>
        <w:spacing w:after="0" w:line="360" w:lineRule="auto"/>
        <w:ind w:left="142"/>
        <w:jc w:val="both"/>
        <w:rPr>
          <w:rFonts w:ascii="GHEA Grapalat" w:eastAsia="Times New Roman" w:hAnsi="GHEA Grapalat" w:cs="Times New Roman"/>
          <w:b/>
          <w:bCs/>
          <w:color w:val="000000"/>
          <w:sz w:val="24"/>
          <w:szCs w:val="24"/>
        </w:rPr>
      </w:pPr>
    </w:p>
    <w:p w:rsidR="007B7D0D" w:rsidRDefault="007B7D0D" w:rsidP="00EA5B2E">
      <w:pPr>
        <w:spacing w:after="0" w:line="360" w:lineRule="auto"/>
        <w:ind w:left="142"/>
        <w:jc w:val="both"/>
        <w:rPr>
          <w:rFonts w:ascii="GHEA Grapalat" w:eastAsia="Times New Roman" w:hAnsi="GHEA Grapalat" w:cs="Times New Roman"/>
          <w:b/>
          <w:bCs/>
          <w:color w:val="000000"/>
          <w:sz w:val="24"/>
          <w:szCs w:val="24"/>
        </w:rPr>
      </w:pPr>
    </w:p>
    <w:p w:rsidR="007B7D0D" w:rsidRPr="007B7D0D" w:rsidRDefault="007B7D0D" w:rsidP="00EA5B2E">
      <w:pPr>
        <w:spacing w:after="0" w:line="360" w:lineRule="auto"/>
        <w:ind w:left="142"/>
        <w:jc w:val="both"/>
        <w:rPr>
          <w:rFonts w:ascii="GHEA Grapalat" w:eastAsia="Times New Roman" w:hAnsi="GHEA Grapalat" w:cs="Times New Roman"/>
          <w:b/>
          <w:bCs/>
          <w:color w:val="000000"/>
          <w:sz w:val="24"/>
          <w:szCs w:val="24"/>
        </w:rPr>
      </w:pPr>
    </w:p>
    <w:p w:rsidR="000D6911" w:rsidRPr="0094493F" w:rsidRDefault="000D6911" w:rsidP="00EA5B2E">
      <w:pPr>
        <w:spacing w:after="0" w:line="360" w:lineRule="auto"/>
        <w:ind w:left="142"/>
        <w:jc w:val="both"/>
        <w:rPr>
          <w:rFonts w:ascii="GHEA Grapalat" w:eastAsia="Times New Roman" w:hAnsi="GHEA Grapalat" w:cs="Times New Roman"/>
          <w:b/>
          <w:bCs/>
          <w:color w:val="000000"/>
          <w:sz w:val="24"/>
          <w:szCs w:val="24"/>
          <w:lang w:val="hy-AM"/>
        </w:rPr>
      </w:pPr>
    </w:p>
    <w:p w:rsidR="00A77C14" w:rsidRPr="0094493F" w:rsidRDefault="00A77C14" w:rsidP="009B7983">
      <w:pPr>
        <w:spacing w:after="0" w:line="240" w:lineRule="auto"/>
        <w:jc w:val="right"/>
        <w:rPr>
          <w:rFonts w:ascii="GHEA Grapalat" w:eastAsia="Times New Roman" w:hAnsi="GHEA Grapalat" w:cs="Times New Roman"/>
          <w:b/>
          <w:bCs/>
          <w:color w:val="000000"/>
          <w:sz w:val="24"/>
          <w:szCs w:val="24"/>
          <w:lang w:val="hy-AM"/>
        </w:rPr>
      </w:pPr>
    </w:p>
    <w:p w:rsidR="009B7983" w:rsidRPr="009B7983" w:rsidRDefault="00892D6A" w:rsidP="009B7983">
      <w:pPr>
        <w:spacing w:after="0" w:line="240" w:lineRule="auto"/>
        <w:jc w:val="right"/>
        <w:rPr>
          <w:rFonts w:ascii="GHEA Grapalat" w:eastAsia="Times New Roman" w:hAnsi="GHEA Grapalat" w:cs="Times New Roman"/>
          <w:b/>
          <w:bCs/>
          <w:color w:val="000000"/>
          <w:sz w:val="20"/>
          <w:szCs w:val="20"/>
          <w:lang w:val="hy-AM"/>
        </w:rPr>
      </w:pPr>
      <w:r w:rsidRPr="009B7983">
        <w:rPr>
          <w:rFonts w:ascii="GHEA Grapalat" w:eastAsia="Times New Roman" w:hAnsi="GHEA Grapalat" w:cs="Times New Roman"/>
          <w:b/>
          <w:bCs/>
          <w:color w:val="000000"/>
          <w:sz w:val="20"/>
          <w:szCs w:val="20"/>
          <w:lang w:val="hy-AM"/>
        </w:rPr>
        <w:t>Հավելված</w:t>
      </w:r>
    </w:p>
    <w:p w:rsidR="00892D6A" w:rsidRPr="009B7983" w:rsidRDefault="00892D6A" w:rsidP="009B7983">
      <w:pPr>
        <w:spacing w:after="0" w:line="240" w:lineRule="auto"/>
        <w:jc w:val="right"/>
        <w:rPr>
          <w:rFonts w:ascii="GHEA Grapalat" w:eastAsia="Times New Roman" w:hAnsi="GHEA Grapalat" w:cs="Times New Roman"/>
          <w:color w:val="000000"/>
          <w:sz w:val="20"/>
          <w:szCs w:val="20"/>
          <w:lang w:val="hy-AM"/>
        </w:rPr>
      </w:pPr>
      <w:r w:rsidRPr="009B7983">
        <w:rPr>
          <w:rFonts w:ascii="GHEA Grapalat" w:eastAsia="Times New Roman" w:hAnsi="GHEA Grapalat" w:cs="Times New Roman"/>
          <w:b/>
          <w:bCs/>
          <w:color w:val="000000"/>
          <w:sz w:val="20"/>
          <w:szCs w:val="20"/>
          <w:lang w:val="hy-AM"/>
        </w:rPr>
        <w:t>ՀՀ կառավարության ____ թվականի</w:t>
      </w:r>
    </w:p>
    <w:p w:rsidR="00892D6A" w:rsidRPr="009B7983" w:rsidRDefault="009B7983" w:rsidP="009B7983">
      <w:pPr>
        <w:shd w:val="clear" w:color="auto" w:fill="FFFFFF"/>
        <w:spacing w:after="0" w:line="240" w:lineRule="auto"/>
        <w:jc w:val="right"/>
        <w:rPr>
          <w:rFonts w:ascii="GHEA Grapalat" w:eastAsia="Times New Roman" w:hAnsi="GHEA Grapalat" w:cs="Times New Roman"/>
          <w:b/>
          <w:bCs/>
          <w:color w:val="000000"/>
          <w:sz w:val="20"/>
          <w:szCs w:val="20"/>
          <w:lang w:val="hy-AM"/>
        </w:rPr>
      </w:pPr>
      <w:r w:rsidRPr="009B7983">
        <w:rPr>
          <w:rFonts w:ascii="GHEA Grapalat" w:eastAsia="Times New Roman" w:hAnsi="GHEA Grapalat" w:cs="Times New Roman"/>
          <w:b/>
          <w:bCs/>
          <w:color w:val="000000"/>
          <w:sz w:val="20"/>
          <w:szCs w:val="20"/>
          <w:lang w:val="hy-AM"/>
        </w:rPr>
        <w:t>_______ __-ի N____</w:t>
      </w:r>
      <w:r w:rsidR="00BA071B" w:rsidRPr="009B7983">
        <w:rPr>
          <w:rFonts w:ascii="GHEA Grapalat" w:eastAsia="Times New Roman" w:hAnsi="GHEA Grapalat" w:cs="Times New Roman"/>
          <w:b/>
          <w:bCs/>
          <w:color w:val="000000"/>
          <w:sz w:val="20"/>
          <w:szCs w:val="20"/>
          <w:lang w:val="hy-AM"/>
        </w:rPr>
        <w:t xml:space="preserve"> արձանագրային</w:t>
      </w:r>
      <w:r w:rsidR="00892D6A" w:rsidRPr="009B7983">
        <w:rPr>
          <w:rFonts w:ascii="GHEA Grapalat" w:eastAsia="Times New Roman" w:hAnsi="GHEA Grapalat" w:cs="Times New Roman"/>
          <w:b/>
          <w:bCs/>
          <w:color w:val="000000"/>
          <w:sz w:val="20"/>
          <w:szCs w:val="20"/>
          <w:lang w:val="hy-AM"/>
        </w:rPr>
        <w:t xml:space="preserve"> որոշման</w:t>
      </w:r>
    </w:p>
    <w:p w:rsidR="00892D6A" w:rsidRPr="0094493F" w:rsidRDefault="00892D6A" w:rsidP="00BB51E2">
      <w:pPr>
        <w:shd w:val="clear" w:color="auto" w:fill="FFFFFF"/>
        <w:spacing w:after="0" w:line="240" w:lineRule="auto"/>
        <w:jc w:val="right"/>
        <w:rPr>
          <w:rFonts w:ascii="GHEA Grapalat" w:eastAsia="Times New Roman" w:hAnsi="GHEA Grapalat" w:cs="Times New Roman"/>
          <w:b/>
          <w:bCs/>
          <w:color w:val="000000"/>
          <w:sz w:val="24"/>
          <w:szCs w:val="24"/>
          <w:lang w:val="hy-AM"/>
        </w:rPr>
      </w:pPr>
    </w:p>
    <w:p w:rsidR="00A77C14" w:rsidRPr="0094493F" w:rsidRDefault="00A77C14" w:rsidP="00BB51E2">
      <w:pPr>
        <w:shd w:val="clear" w:color="auto" w:fill="FFFFFF"/>
        <w:spacing w:after="0" w:line="240" w:lineRule="auto"/>
        <w:jc w:val="center"/>
        <w:rPr>
          <w:rFonts w:ascii="GHEA Grapalat" w:eastAsia="Times New Roman" w:hAnsi="GHEA Grapalat" w:cs="Times New Roman"/>
          <w:b/>
          <w:bCs/>
          <w:color w:val="000000"/>
          <w:sz w:val="24"/>
          <w:szCs w:val="24"/>
          <w:lang w:val="hy-AM"/>
        </w:rPr>
      </w:pPr>
    </w:p>
    <w:p w:rsidR="00A77C14" w:rsidRPr="0094493F" w:rsidRDefault="00A77C14" w:rsidP="00BB51E2">
      <w:pPr>
        <w:shd w:val="clear" w:color="auto" w:fill="FFFFFF"/>
        <w:spacing w:after="0" w:line="240" w:lineRule="auto"/>
        <w:jc w:val="center"/>
        <w:rPr>
          <w:rFonts w:ascii="GHEA Grapalat" w:eastAsia="Times New Roman" w:hAnsi="GHEA Grapalat" w:cs="Times New Roman"/>
          <w:b/>
          <w:bCs/>
          <w:color w:val="000000"/>
          <w:sz w:val="24"/>
          <w:szCs w:val="24"/>
          <w:lang w:val="hy-AM"/>
        </w:rPr>
      </w:pPr>
    </w:p>
    <w:p w:rsidR="00090478" w:rsidRPr="0094493F" w:rsidRDefault="00090478" w:rsidP="00BB51E2">
      <w:pPr>
        <w:shd w:val="clear" w:color="auto" w:fill="FFFFFF"/>
        <w:spacing w:after="0" w:line="240" w:lineRule="auto"/>
        <w:jc w:val="center"/>
        <w:rPr>
          <w:rFonts w:ascii="GHEA Grapalat" w:eastAsia="Times New Roman" w:hAnsi="GHEA Grapalat" w:cs="Times New Roman"/>
          <w:color w:val="000000"/>
          <w:sz w:val="24"/>
          <w:szCs w:val="24"/>
          <w:lang w:val="hy-AM"/>
        </w:rPr>
      </w:pPr>
      <w:r w:rsidRPr="0094493F">
        <w:rPr>
          <w:rFonts w:ascii="GHEA Grapalat" w:eastAsia="Times New Roman" w:hAnsi="GHEA Grapalat" w:cs="Times New Roman"/>
          <w:b/>
          <w:bCs/>
          <w:color w:val="000000"/>
          <w:sz w:val="24"/>
          <w:szCs w:val="24"/>
          <w:lang w:val="hy-AM"/>
        </w:rPr>
        <w:t>Հ Ա Յ Ե Ց Ա Կ Ա Ր Գ</w:t>
      </w:r>
    </w:p>
    <w:p w:rsidR="00090478" w:rsidRPr="0094493F" w:rsidRDefault="00090478" w:rsidP="00BB51E2">
      <w:pPr>
        <w:shd w:val="clear" w:color="auto" w:fill="FFFFFF"/>
        <w:spacing w:after="0" w:line="240" w:lineRule="auto"/>
        <w:jc w:val="center"/>
        <w:rPr>
          <w:rFonts w:ascii="GHEA Grapalat" w:eastAsia="Times New Roman" w:hAnsi="GHEA Grapalat" w:cs="Times New Roman"/>
          <w:color w:val="000000"/>
          <w:sz w:val="24"/>
          <w:szCs w:val="24"/>
          <w:lang w:val="hy-AM"/>
        </w:rPr>
      </w:pPr>
      <w:r w:rsidRPr="0094493F">
        <w:rPr>
          <w:rFonts w:ascii="Arial Unicode" w:eastAsia="Times New Roman" w:hAnsi="Arial Unicode" w:cs="Times New Roman"/>
          <w:color w:val="000000"/>
          <w:sz w:val="24"/>
          <w:szCs w:val="24"/>
          <w:lang w:val="hy-AM"/>
        </w:rPr>
        <w:t> </w:t>
      </w:r>
    </w:p>
    <w:p w:rsidR="00A77C14" w:rsidRPr="0094493F" w:rsidRDefault="00090478" w:rsidP="00BB51E2">
      <w:pPr>
        <w:spacing w:after="0" w:line="240" w:lineRule="auto"/>
        <w:jc w:val="center"/>
        <w:rPr>
          <w:rFonts w:ascii="GHEA Grapalat" w:hAnsi="GHEA Grapalat"/>
          <w:b/>
          <w:color w:val="000000"/>
          <w:spacing w:val="-8"/>
          <w:sz w:val="24"/>
          <w:szCs w:val="24"/>
          <w:lang w:val="hy-AM"/>
        </w:rPr>
      </w:pPr>
      <w:r w:rsidRPr="0094493F">
        <w:rPr>
          <w:rFonts w:ascii="Arial Unicode" w:eastAsia="Times New Roman" w:hAnsi="Arial Unicode" w:cs="Times New Roman"/>
          <w:b/>
          <w:bCs/>
          <w:color w:val="000000"/>
          <w:sz w:val="24"/>
          <w:szCs w:val="24"/>
          <w:lang w:val="hy-AM"/>
        </w:rPr>
        <w:t> </w:t>
      </w:r>
      <w:r w:rsidR="00A77C14" w:rsidRPr="0094493F">
        <w:rPr>
          <w:rFonts w:ascii="GHEA Grapalat" w:hAnsi="GHEA Grapalat"/>
          <w:b/>
          <w:color w:val="000000"/>
          <w:spacing w:val="-8"/>
          <w:sz w:val="24"/>
          <w:szCs w:val="24"/>
          <w:lang w:val="hy-AM"/>
        </w:rPr>
        <w:t>ՀԱՅԱՍՏԱՆԻ ՀԱՆՐԱՊԵ</w:t>
      </w:r>
      <w:r w:rsidR="00A77C14" w:rsidRPr="0094493F">
        <w:rPr>
          <w:rFonts w:ascii="GHEA Grapalat" w:hAnsi="GHEA Grapalat"/>
          <w:b/>
          <w:color w:val="000000"/>
          <w:spacing w:val="-8"/>
          <w:sz w:val="24"/>
          <w:szCs w:val="24"/>
          <w:lang w:val="hy-AM"/>
        </w:rPr>
        <w:softHyphen/>
        <w:t>ՏՈՒԹՅԱՆ ՔՐԵԱԿԱՏԱՐՈ</w:t>
      </w:r>
      <w:r w:rsidR="00A77C14" w:rsidRPr="0094493F">
        <w:rPr>
          <w:rFonts w:ascii="GHEA Grapalat" w:hAnsi="GHEA Grapalat"/>
          <w:b/>
          <w:color w:val="000000"/>
          <w:spacing w:val="-8"/>
          <w:sz w:val="24"/>
          <w:szCs w:val="24"/>
          <w:lang w:val="hy-AM"/>
        </w:rPr>
        <w:softHyphen/>
        <w:t>ՂԱԿԱՆ ՀԻՄՆԱՐԿՆԵՐՈՒՄ</w:t>
      </w:r>
    </w:p>
    <w:p w:rsidR="00090478" w:rsidRPr="0094493F" w:rsidRDefault="00A77C14" w:rsidP="00BB51E2">
      <w:pPr>
        <w:shd w:val="clear" w:color="auto" w:fill="FFFFFF"/>
        <w:spacing w:after="0" w:line="240" w:lineRule="auto"/>
        <w:jc w:val="center"/>
        <w:rPr>
          <w:rFonts w:ascii="GHEA Grapalat" w:hAnsi="GHEA Grapalat"/>
          <w:b/>
          <w:color w:val="000000"/>
          <w:spacing w:val="-8"/>
          <w:sz w:val="24"/>
          <w:szCs w:val="24"/>
          <w:lang w:val="hy-AM"/>
        </w:rPr>
      </w:pPr>
      <w:r w:rsidRPr="0094493F">
        <w:rPr>
          <w:rFonts w:ascii="GHEA Grapalat" w:hAnsi="GHEA Grapalat"/>
          <w:b/>
          <w:color w:val="000000"/>
          <w:spacing w:val="-8"/>
          <w:sz w:val="24"/>
          <w:szCs w:val="24"/>
          <w:lang w:val="hy-AM"/>
        </w:rPr>
        <w:t xml:space="preserve"> ԲԺՇԿԱԿԱՆ ԾԱՌԱՅՈՒ</w:t>
      </w:r>
      <w:r w:rsidRPr="0094493F">
        <w:rPr>
          <w:rFonts w:ascii="GHEA Grapalat" w:hAnsi="GHEA Grapalat"/>
          <w:b/>
          <w:color w:val="000000"/>
          <w:spacing w:val="-8"/>
          <w:sz w:val="24"/>
          <w:szCs w:val="24"/>
          <w:lang w:val="hy-AM"/>
        </w:rPr>
        <w:softHyphen/>
        <w:t>ԹՅՈՒՆՆԵՐԻ ԱՐԴԻԱ</w:t>
      </w:r>
      <w:r w:rsidRPr="0094493F">
        <w:rPr>
          <w:rFonts w:ascii="GHEA Grapalat" w:hAnsi="GHEA Grapalat"/>
          <w:b/>
          <w:color w:val="000000"/>
          <w:spacing w:val="-8"/>
          <w:sz w:val="24"/>
          <w:szCs w:val="24"/>
          <w:lang w:val="hy-AM"/>
        </w:rPr>
        <w:softHyphen/>
        <w:t>ԿԱՆԱՑՄԱՆ</w:t>
      </w:r>
    </w:p>
    <w:p w:rsidR="00A77C14" w:rsidRPr="0094493F" w:rsidRDefault="00A77C14" w:rsidP="00BB51E2">
      <w:pPr>
        <w:pStyle w:val="NormalWeb"/>
        <w:shd w:val="clear" w:color="auto" w:fill="FFFFFF"/>
        <w:spacing w:before="0" w:beforeAutospacing="0" w:after="0" w:afterAutospacing="0"/>
        <w:jc w:val="center"/>
        <w:rPr>
          <w:rStyle w:val="Strong"/>
          <w:rFonts w:ascii="GHEA Grapalat" w:hAnsi="GHEA Grapalat"/>
          <w:color w:val="000000"/>
          <w:lang w:val="hy-AM"/>
        </w:rPr>
      </w:pPr>
    </w:p>
    <w:p w:rsidR="00A77C14" w:rsidRPr="0094493F" w:rsidRDefault="00A77C14" w:rsidP="00BB51E2">
      <w:pPr>
        <w:pStyle w:val="NormalWeb"/>
        <w:shd w:val="clear" w:color="auto" w:fill="FFFFFF"/>
        <w:spacing w:before="0" w:beforeAutospacing="0" w:after="0" w:afterAutospacing="0"/>
        <w:jc w:val="center"/>
        <w:rPr>
          <w:rStyle w:val="Strong"/>
          <w:rFonts w:ascii="GHEA Grapalat" w:hAnsi="GHEA Grapalat"/>
          <w:color w:val="000000"/>
          <w:lang w:val="hy-AM"/>
        </w:rPr>
      </w:pPr>
    </w:p>
    <w:p w:rsidR="00A77C14" w:rsidRPr="0094493F" w:rsidRDefault="00A77C14" w:rsidP="00C637CB">
      <w:pPr>
        <w:pStyle w:val="NormalWeb"/>
        <w:shd w:val="clear" w:color="auto" w:fill="FFFFFF"/>
        <w:spacing w:before="120" w:beforeAutospacing="0" w:after="120" w:afterAutospacing="0"/>
        <w:jc w:val="center"/>
        <w:rPr>
          <w:rFonts w:ascii="GHEA Grapalat" w:hAnsi="GHEA Grapalat"/>
          <w:color w:val="000000"/>
          <w:lang w:val="hy-AM"/>
        </w:rPr>
      </w:pPr>
      <w:r w:rsidRPr="0094493F">
        <w:rPr>
          <w:rStyle w:val="Strong"/>
          <w:rFonts w:ascii="GHEA Grapalat" w:hAnsi="GHEA Grapalat"/>
          <w:color w:val="000000"/>
          <w:lang w:val="hy-AM"/>
        </w:rPr>
        <w:t>I.</w:t>
      </w:r>
      <w:r w:rsidRPr="0094493F">
        <w:rPr>
          <w:rStyle w:val="apple-converted-space"/>
          <w:rFonts w:ascii="Arial" w:hAnsi="Arial" w:cs="Arial"/>
          <w:b/>
          <w:bCs/>
          <w:color w:val="000000"/>
          <w:lang w:val="hy-AM"/>
        </w:rPr>
        <w:t> </w:t>
      </w:r>
      <w:r w:rsidRPr="0094493F">
        <w:rPr>
          <w:rStyle w:val="Strong"/>
          <w:rFonts w:ascii="GHEA Grapalat" w:hAnsi="GHEA Grapalat"/>
          <w:color w:val="000000"/>
          <w:lang w:val="hy-AM"/>
        </w:rPr>
        <w:t>ԱՄՓՈՓ ՀԱՄԱՌՈՏԱԳԻՐ</w:t>
      </w:r>
    </w:p>
    <w:p w:rsidR="00A77C14" w:rsidRPr="0094493F" w:rsidRDefault="00A77C14" w:rsidP="00C637CB">
      <w:pPr>
        <w:pStyle w:val="NormalWeb"/>
        <w:shd w:val="clear" w:color="auto" w:fill="FFFFFF"/>
        <w:spacing w:before="120" w:beforeAutospacing="0" w:after="120" w:afterAutospacing="0"/>
        <w:jc w:val="center"/>
        <w:rPr>
          <w:rFonts w:ascii="GHEA Grapalat" w:hAnsi="GHEA Grapalat"/>
          <w:color w:val="000000"/>
          <w:lang w:val="hy-AM"/>
        </w:rPr>
      </w:pPr>
      <w:r w:rsidRPr="0094493F">
        <w:rPr>
          <w:rFonts w:ascii="Arial" w:hAnsi="Arial" w:cs="Arial"/>
          <w:color w:val="000000"/>
          <w:lang w:val="hy-AM"/>
        </w:rPr>
        <w:t> </w:t>
      </w:r>
    </w:p>
    <w:p w:rsidR="00A77C14" w:rsidRPr="0094493F" w:rsidRDefault="00A77C14" w:rsidP="00B00184">
      <w:pPr>
        <w:pStyle w:val="ListParagraph"/>
        <w:numPr>
          <w:ilvl w:val="0"/>
          <w:numId w:val="7"/>
        </w:numPr>
        <w:shd w:val="clear" w:color="auto" w:fill="FFFFFF"/>
        <w:spacing w:after="0" w:line="360" w:lineRule="auto"/>
        <w:ind w:left="0" w:firstLine="0"/>
        <w:contextualSpacing w:val="0"/>
        <w:jc w:val="both"/>
        <w:rPr>
          <w:rFonts w:ascii="GHEA Grapalat" w:eastAsia="Times New Roman" w:hAnsi="GHEA Grapalat" w:cs="Times New Roman"/>
          <w:color w:val="000000"/>
          <w:sz w:val="24"/>
          <w:szCs w:val="24"/>
          <w:lang w:val="hy-AM"/>
        </w:rPr>
      </w:pPr>
      <w:r w:rsidRPr="0094493F">
        <w:rPr>
          <w:rFonts w:ascii="GHEA Grapalat" w:eastAsia="Times New Roman" w:hAnsi="GHEA Grapalat" w:cs="Times New Roman"/>
          <w:color w:val="000000"/>
          <w:sz w:val="24"/>
          <w:szCs w:val="24"/>
          <w:lang w:val="hy-AM"/>
        </w:rPr>
        <w:t>Սույն</w:t>
      </w:r>
      <w:r w:rsidRPr="0094493F">
        <w:rPr>
          <w:rFonts w:ascii="Courier New" w:eastAsia="Times New Roman" w:hAnsi="Courier New" w:cs="Courier New"/>
          <w:sz w:val="24"/>
          <w:szCs w:val="24"/>
          <w:lang w:val="hy-AM"/>
        </w:rPr>
        <w:t> </w:t>
      </w:r>
      <w:r w:rsidRPr="0094493F">
        <w:rPr>
          <w:rFonts w:ascii="GHEA Grapalat" w:eastAsia="Times New Roman" w:hAnsi="GHEA Grapalat" w:cs="Times New Roman"/>
          <w:color w:val="000000"/>
          <w:sz w:val="24"/>
          <w:szCs w:val="24"/>
          <w:lang w:val="hy-AM"/>
        </w:rPr>
        <w:t>հայեցակարգում (այսուհետ՝</w:t>
      </w:r>
      <w:r w:rsidRPr="0094493F">
        <w:rPr>
          <w:rFonts w:ascii="Courier New" w:eastAsia="Times New Roman" w:hAnsi="Courier New" w:cs="Courier New"/>
          <w:sz w:val="24"/>
          <w:szCs w:val="24"/>
          <w:lang w:val="hy-AM"/>
        </w:rPr>
        <w:t> </w:t>
      </w:r>
      <w:r w:rsidRPr="0094493F">
        <w:rPr>
          <w:rFonts w:ascii="GHEA Grapalat" w:eastAsia="Times New Roman" w:hAnsi="GHEA Grapalat" w:cs="Times New Roman"/>
          <w:color w:val="000000"/>
          <w:sz w:val="24"/>
          <w:szCs w:val="24"/>
          <w:lang w:val="hy-AM"/>
        </w:rPr>
        <w:t>հայեցակարգ) ներկայացվում է Հայաստանի Հանրապետությ</w:t>
      </w:r>
      <w:r w:rsidR="000A3BAA" w:rsidRPr="0094493F">
        <w:rPr>
          <w:rFonts w:ascii="GHEA Grapalat" w:eastAsia="Times New Roman" w:hAnsi="GHEA Grapalat" w:cs="Times New Roman"/>
          <w:color w:val="000000"/>
          <w:sz w:val="24"/>
          <w:szCs w:val="24"/>
          <w:lang w:val="hy-AM"/>
        </w:rPr>
        <w:t>ա</w:t>
      </w:r>
      <w:r w:rsidRPr="0094493F">
        <w:rPr>
          <w:rFonts w:ascii="GHEA Grapalat" w:eastAsia="Times New Roman" w:hAnsi="GHEA Grapalat" w:cs="Times New Roman"/>
          <w:color w:val="000000"/>
          <w:sz w:val="24"/>
          <w:szCs w:val="24"/>
          <w:lang w:val="hy-AM"/>
        </w:rPr>
        <w:t xml:space="preserve">ն </w:t>
      </w:r>
      <w:r w:rsidR="00A11CDB" w:rsidRPr="0094493F">
        <w:rPr>
          <w:rFonts w:ascii="GHEA Grapalat" w:eastAsia="Times New Roman" w:hAnsi="GHEA Grapalat" w:cs="Times New Roman"/>
          <w:color w:val="000000"/>
          <w:sz w:val="24"/>
          <w:szCs w:val="24"/>
          <w:lang w:val="hy-AM"/>
        </w:rPr>
        <w:t>արդարադատության նախարարության</w:t>
      </w:r>
      <w:r w:rsidR="008F7D16" w:rsidRPr="0094493F">
        <w:rPr>
          <w:rFonts w:ascii="GHEA Grapalat" w:eastAsia="Times New Roman" w:hAnsi="GHEA Grapalat" w:cs="Times New Roman"/>
          <w:color w:val="000000"/>
          <w:sz w:val="24"/>
          <w:szCs w:val="24"/>
          <w:lang w:val="hy-AM"/>
        </w:rPr>
        <w:t xml:space="preserve"> (այսուհետ՝ Նախարարություն)</w:t>
      </w:r>
      <w:r w:rsidR="00A11CDB" w:rsidRPr="0094493F">
        <w:rPr>
          <w:rFonts w:ascii="GHEA Grapalat" w:eastAsia="Times New Roman" w:hAnsi="GHEA Grapalat" w:cs="Times New Roman"/>
          <w:color w:val="000000"/>
          <w:sz w:val="24"/>
          <w:szCs w:val="24"/>
          <w:lang w:val="hy-AM"/>
        </w:rPr>
        <w:t xml:space="preserve"> </w:t>
      </w:r>
      <w:r w:rsidR="00CC6F55" w:rsidRPr="0094493F">
        <w:rPr>
          <w:rFonts w:ascii="GHEA Grapalat" w:eastAsia="Times New Roman" w:hAnsi="GHEA Grapalat" w:cs="Times New Roman"/>
          <w:color w:val="000000"/>
          <w:sz w:val="24"/>
          <w:szCs w:val="24"/>
          <w:lang w:val="hy-AM"/>
        </w:rPr>
        <w:t xml:space="preserve">քրեակատարողական հիմնարկներում </w:t>
      </w:r>
      <w:r w:rsidR="00A11CDB" w:rsidRPr="0094493F">
        <w:rPr>
          <w:rFonts w:ascii="GHEA Grapalat" w:eastAsia="Times New Roman" w:hAnsi="GHEA Grapalat" w:cs="Times New Roman"/>
          <w:color w:val="000000"/>
          <w:sz w:val="24"/>
          <w:szCs w:val="24"/>
          <w:lang w:val="hy-AM"/>
        </w:rPr>
        <w:t xml:space="preserve">(այսուհետ՝ քրեակատարողական հիմնարկ) </w:t>
      </w:r>
      <w:r w:rsidR="00CC6F55" w:rsidRPr="0094493F">
        <w:rPr>
          <w:rFonts w:ascii="GHEA Grapalat" w:eastAsia="Times New Roman" w:hAnsi="GHEA Grapalat" w:cs="Times New Roman"/>
          <w:color w:val="000000"/>
          <w:sz w:val="24"/>
          <w:szCs w:val="24"/>
          <w:lang w:val="hy-AM"/>
        </w:rPr>
        <w:t xml:space="preserve">բժշկական ծառայությունների արդիականացման </w:t>
      </w:r>
      <w:r w:rsidRPr="0094493F">
        <w:rPr>
          <w:rFonts w:ascii="GHEA Grapalat" w:eastAsia="Times New Roman" w:hAnsi="GHEA Grapalat" w:cs="Times New Roman"/>
          <w:color w:val="000000"/>
          <w:sz w:val="24"/>
          <w:szCs w:val="24"/>
          <w:lang w:val="hy-AM"/>
        </w:rPr>
        <w:t>հիմնական</w:t>
      </w:r>
      <w:r w:rsidR="00AC1E56" w:rsidRPr="0094493F">
        <w:rPr>
          <w:rFonts w:ascii="GHEA Grapalat" w:eastAsia="Times New Roman" w:hAnsi="GHEA Grapalat" w:cs="Times New Roman"/>
          <w:color w:val="000000"/>
          <w:sz w:val="24"/>
          <w:szCs w:val="24"/>
          <w:lang w:val="hy-AM"/>
        </w:rPr>
        <w:t xml:space="preserve"> ծրագրային </w:t>
      </w:r>
      <w:r w:rsidR="000A3BAA" w:rsidRPr="0094493F">
        <w:rPr>
          <w:rFonts w:ascii="GHEA Grapalat" w:eastAsia="Times New Roman" w:hAnsi="GHEA Grapalat" w:cs="Times New Roman"/>
          <w:color w:val="000000"/>
          <w:sz w:val="24"/>
          <w:szCs w:val="24"/>
          <w:lang w:val="hy-AM"/>
        </w:rPr>
        <w:t>ուղությունները</w:t>
      </w:r>
      <w:r w:rsidRPr="0094493F">
        <w:rPr>
          <w:rFonts w:ascii="GHEA Grapalat" w:eastAsia="Times New Roman" w:hAnsi="GHEA Grapalat" w:cs="Times New Roman"/>
          <w:color w:val="000000"/>
          <w:sz w:val="24"/>
          <w:szCs w:val="24"/>
          <w:lang w:val="hy-AM"/>
        </w:rPr>
        <w:t xml:space="preserve"> ու քաղաքականությունը:</w:t>
      </w:r>
    </w:p>
    <w:p w:rsidR="00A77C14" w:rsidRPr="0094493F" w:rsidRDefault="00A77C14" w:rsidP="00B00184">
      <w:pPr>
        <w:pStyle w:val="ListParagraph"/>
        <w:numPr>
          <w:ilvl w:val="0"/>
          <w:numId w:val="7"/>
        </w:numPr>
        <w:shd w:val="clear" w:color="auto" w:fill="FFFFFF"/>
        <w:spacing w:after="0" w:line="360" w:lineRule="auto"/>
        <w:ind w:left="0" w:firstLine="0"/>
        <w:contextualSpacing w:val="0"/>
        <w:rPr>
          <w:rFonts w:ascii="GHEA Grapalat" w:eastAsia="Times New Roman" w:hAnsi="GHEA Grapalat" w:cs="Times New Roman"/>
          <w:color w:val="000000"/>
          <w:sz w:val="24"/>
          <w:szCs w:val="24"/>
          <w:lang w:val="hy-AM"/>
        </w:rPr>
      </w:pPr>
      <w:r w:rsidRPr="0094493F">
        <w:rPr>
          <w:rFonts w:ascii="GHEA Grapalat" w:eastAsia="Times New Roman" w:hAnsi="GHEA Grapalat" w:cs="Times New Roman"/>
          <w:color w:val="000000"/>
          <w:sz w:val="24"/>
          <w:szCs w:val="24"/>
          <w:lang w:val="hy-AM"/>
        </w:rPr>
        <w:t>Հայեցակարգը մասնավորապես անդրադառնում է՝</w:t>
      </w:r>
    </w:p>
    <w:p w:rsidR="006037B9" w:rsidRPr="0094493F" w:rsidRDefault="006037B9" w:rsidP="00B00184">
      <w:pPr>
        <w:pStyle w:val="ListParagraph"/>
        <w:numPr>
          <w:ilvl w:val="1"/>
          <w:numId w:val="7"/>
        </w:numPr>
        <w:shd w:val="clear" w:color="auto" w:fill="FFFFFF"/>
        <w:spacing w:after="0" w:line="360" w:lineRule="auto"/>
        <w:ind w:left="274" w:firstLine="0"/>
        <w:contextualSpacing w:val="0"/>
        <w:jc w:val="both"/>
        <w:rPr>
          <w:rFonts w:ascii="GHEA Grapalat" w:eastAsia="Times New Roman" w:hAnsi="GHEA Grapalat" w:cs="Times New Roman"/>
          <w:color w:val="000000"/>
          <w:sz w:val="24"/>
          <w:szCs w:val="24"/>
          <w:lang w:val="hy-AM"/>
        </w:rPr>
      </w:pPr>
      <w:r w:rsidRPr="0094493F">
        <w:rPr>
          <w:rFonts w:ascii="GHEA Grapalat" w:eastAsia="Times New Roman" w:hAnsi="GHEA Grapalat" w:cs="Times New Roman"/>
          <w:color w:val="000000"/>
          <w:sz w:val="24"/>
          <w:szCs w:val="24"/>
          <w:lang w:val="hy-AM"/>
        </w:rPr>
        <w:t xml:space="preserve">քրեակատարողական հիմնարկներում բժշկական ծառայությունների </w:t>
      </w:r>
      <w:r w:rsidR="00AC1E56" w:rsidRPr="0094493F">
        <w:rPr>
          <w:rFonts w:ascii="GHEA Grapalat" w:eastAsia="Times New Roman" w:hAnsi="GHEA Grapalat" w:cs="Times New Roman"/>
          <w:color w:val="000000"/>
          <w:sz w:val="24"/>
          <w:szCs w:val="24"/>
          <w:lang w:val="hy-AM"/>
        </w:rPr>
        <w:t>մատուցման</w:t>
      </w:r>
      <w:r w:rsidR="00D228C2" w:rsidRPr="0094493F">
        <w:rPr>
          <w:rFonts w:ascii="GHEA Grapalat" w:eastAsia="Times New Roman" w:hAnsi="GHEA Grapalat" w:cs="Times New Roman"/>
          <w:color w:val="000000"/>
          <w:sz w:val="24"/>
          <w:szCs w:val="24"/>
          <w:lang w:val="hy-AM"/>
        </w:rPr>
        <w:t>ը առնչվող</w:t>
      </w:r>
      <w:r w:rsidR="00AB69CB" w:rsidRPr="0094493F">
        <w:rPr>
          <w:rFonts w:ascii="GHEA Grapalat" w:eastAsia="Times New Roman" w:hAnsi="GHEA Grapalat" w:cs="Times New Roman"/>
          <w:color w:val="000000"/>
          <w:sz w:val="24"/>
          <w:szCs w:val="24"/>
          <w:lang w:val="hy-AM"/>
        </w:rPr>
        <w:t xml:space="preserve"> գործող</w:t>
      </w:r>
      <w:r w:rsidR="00D228C2" w:rsidRPr="0094493F">
        <w:rPr>
          <w:rFonts w:ascii="GHEA Grapalat" w:eastAsia="Times New Roman" w:hAnsi="GHEA Grapalat" w:cs="Times New Roman"/>
          <w:color w:val="000000"/>
          <w:sz w:val="24"/>
          <w:szCs w:val="24"/>
          <w:lang w:val="hy-AM"/>
        </w:rPr>
        <w:t xml:space="preserve"> իրավա</w:t>
      </w:r>
      <w:r w:rsidRPr="0094493F">
        <w:rPr>
          <w:rFonts w:ascii="GHEA Grapalat" w:eastAsia="Times New Roman" w:hAnsi="GHEA Grapalat" w:cs="Times New Roman"/>
          <w:color w:val="000000"/>
          <w:sz w:val="24"/>
          <w:szCs w:val="24"/>
          <w:lang w:val="hy-AM"/>
        </w:rPr>
        <w:t>կարգավոր</w:t>
      </w:r>
      <w:r w:rsidR="00D228C2" w:rsidRPr="0094493F">
        <w:rPr>
          <w:rFonts w:ascii="GHEA Grapalat" w:eastAsia="Times New Roman" w:hAnsi="GHEA Grapalat" w:cs="Times New Roman"/>
          <w:color w:val="000000"/>
          <w:sz w:val="24"/>
          <w:szCs w:val="24"/>
          <w:lang w:val="hy-AM"/>
        </w:rPr>
        <w:t xml:space="preserve">ումներին, ինստիտուցիոնալ համակարգի վերլուծությանը և ոլորտում </w:t>
      </w:r>
      <w:r w:rsidRPr="0094493F">
        <w:rPr>
          <w:rFonts w:ascii="GHEA Grapalat" w:eastAsia="Times New Roman" w:hAnsi="GHEA Grapalat" w:cs="Times New Roman"/>
          <w:color w:val="000000"/>
          <w:sz w:val="24"/>
          <w:szCs w:val="24"/>
          <w:lang w:val="hy-AM"/>
        </w:rPr>
        <w:t>առկա խնդիրներին՝ հաշվի առնելով նաև Հայաստանի Հանրապետության ստանձնած միջազգային պարտավորությունները.</w:t>
      </w:r>
    </w:p>
    <w:p w:rsidR="00E769D7" w:rsidRPr="0094493F" w:rsidRDefault="00E769D7" w:rsidP="00E878B5">
      <w:pPr>
        <w:pStyle w:val="ListParagraph"/>
        <w:numPr>
          <w:ilvl w:val="1"/>
          <w:numId w:val="7"/>
        </w:numPr>
        <w:shd w:val="clear" w:color="auto" w:fill="FFFFFF"/>
        <w:spacing w:after="0" w:line="360" w:lineRule="auto"/>
        <w:ind w:left="274" w:firstLine="0"/>
        <w:contextualSpacing w:val="0"/>
        <w:jc w:val="both"/>
        <w:rPr>
          <w:rFonts w:ascii="GHEA Grapalat" w:eastAsia="Times New Roman" w:hAnsi="GHEA Grapalat" w:cs="Times New Roman"/>
          <w:color w:val="000000"/>
          <w:sz w:val="24"/>
          <w:szCs w:val="24"/>
          <w:lang w:val="hy-AM"/>
        </w:rPr>
      </w:pPr>
      <w:r w:rsidRPr="0094493F">
        <w:rPr>
          <w:rFonts w:ascii="GHEA Grapalat" w:eastAsia="Times New Roman" w:hAnsi="GHEA Grapalat" w:cs="Times New Roman"/>
          <w:color w:val="000000"/>
          <w:sz w:val="24"/>
          <w:szCs w:val="24"/>
          <w:lang w:val="hy-AM"/>
        </w:rPr>
        <w:t>քրեակատարողական հիմնարկներում բժշկական ծառայությունների կարգավորմանն ուղղված միջազգային փաստաթղթերով  ամրագրված չափանիշներ</w:t>
      </w:r>
      <w:r w:rsidR="00FD44FB" w:rsidRPr="0094493F">
        <w:rPr>
          <w:rFonts w:ascii="GHEA Grapalat" w:eastAsia="Times New Roman" w:hAnsi="GHEA Grapalat" w:cs="Times New Roman"/>
          <w:color w:val="000000"/>
          <w:sz w:val="24"/>
          <w:szCs w:val="24"/>
          <w:lang w:val="hy-AM"/>
        </w:rPr>
        <w:t>ին</w:t>
      </w:r>
      <w:r w:rsidRPr="0094493F">
        <w:rPr>
          <w:rFonts w:ascii="GHEA Grapalat" w:eastAsia="Times New Roman" w:hAnsi="GHEA Grapalat" w:cs="Times New Roman"/>
          <w:color w:val="000000"/>
          <w:sz w:val="24"/>
          <w:szCs w:val="24"/>
          <w:lang w:val="hy-AM"/>
        </w:rPr>
        <w:t xml:space="preserve"> և </w:t>
      </w:r>
      <w:r w:rsidR="003A173A">
        <w:rPr>
          <w:rFonts w:ascii="GHEA Grapalat" w:eastAsia="Times New Roman" w:hAnsi="GHEA Grapalat" w:cs="Times New Roman"/>
          <w:color w:val="000000"/>
          <w:sz w:val="24"/>
          <w:szCs w:val="24"/>
          <w:lang w:val="hy-AM"/>
        </w:rPr>
        <w:t>օտարերկրյա</w:t>
      </w:r>
      <w:r w:rsidR="00E56D43" w:rsidRPr="0094493F">
        <w:rPr>
          <w:rFonts w:ascii="GHEA Grapalat" w:eastAsia="Times New Roman" w:hAnsi="GHEA Grapalat" w:cs="Times New Roman"/>
          <w:color w:val="000000"/>
          <w:sz w:val="24"/>
          <w:szCs w:val="24"/>
          <w:lang w:val="hy-AM"/>
        </w:rPr>
        <w:t xml:space="preserve"> </w:t>
      </w:r>
      <w:r w:rsidR="003A173A">
        <w:rPr>
          <w:rFonts w:ascii="GHEA Grapalat" w:eastAsia="Times New Roman" w:hAnsi="GHEA Grapalat" w:cs="Times New Roman"/>
          <w:color w:val="000000"/>
          <w:sz w:val="24"/>
          <w:szCs w:val="24"/>
          <w:lang w:val="hy-AM"/>
        </w:rPr>
        <w:t>պետությունների</w:t>
      </w:r>
      <w:r w:rsidRPr="0094493F">
        <w:rPr>
          <w:rFonts w:ascii="GHEA Grapalat" w:eastAsia="Times New Roman" w:hAnsi="GHEA Grapalat" w:cs="Times New Roman"/>
          <w:color w:val="000000"/>
          <w:sz w:val="24"/>
          <w:szCs w:val="24"/>
          <w:lang w:val="hy-AM"/>
        </w:rPr>
        <w:t xml:space="preserve"> փորձին.</w:t>
      </w:r>
    </w:p>
    <w:p w:rsidR="00A77C14" w:rsidRPr="0094493F" w:rsidRDefault="0027573C" w:rsidP="00E878B5">
      <w:pPr>
        <w:pStyle w:val="ListParagraph"/>
        <w:numPr>
          <w:ilvl w:val="1"/>
          <w:numId w:val="7"/>
        </w:numPr>
        <w:shd w:val="clear" w:color="auto" w:fill="FFFFFF"/>
        <w:spacing w:after="0" w:line="360" w:lineRule="auto"/>
        <w:ind w:left="274" w:firstLine="0"/>
        <w:contextualSpacing w:val="0"/>
        <w:jc w:val="both"/>
        <w:rPr>
          <w:rFonts w:ascii="GHEA Grapalat" w:eastAsia="Times New Roman" w:hAnsi="GHEA Grapalat" w:cs="Times New Roman"/>
          <w:color w:val="000000"/>
          <w:sz w:val="24"/>
          <w:szCs w:val="24"/>
          <w:lang w:val="hy-AM"/>
        </w:rPr>
      </w:pPr>
      <w:r w:rsidRPr="0094493F">
        <w:rPr>
          <w:rFonts w:ascii="GHEA Grapalat" w:eastAsia="Times New Roman" w:hAnsi="GHEA Grapalat" w:cs="Times New Roman"/>
          <w:color w:val="000000"/>
          <w:sz w:val="24"/>
          <w:szCs w:val="24"/>
          <w:lang w:val="hy-AM"/>
        </w:rPr>
        <w:t xml:space="preserve">քրեակատարողական հիմնարկներում բժշկական ծառայությունների </w:t>
      </w:r>
      <w:r w:rsidR="00AC1E56" w:rsidRPr="0094493F">
        <w:rPr>
          <w:rFonts w:ascii="GHEA Grapalat" w:eastAsia="Times New Roman" w:hAnsi="GHEA Grapalat" w:cs="Times New Roman"/>
          <w:color w:val="000000"/>
          <w:sz w:val="24"/>
          <w:szCs w:val="24"/>
          <w:lang w:val="hy-AM"/>
        </w:rPr>
        <w:t>արդիականացմանն ուղղված և միջազգային չափանիշների վրա հիմնված հնարավոր լուծումներին, որոնք թույլ կտան</w:t>
      </w:r>
      <w:r w:rsidR="00D228C2" w:rsidRPr="0094493F">
        <w:rPr>
          <w:rFonts w:ascii="GHEA Grapalat" w:eastAsia="Times New Roman" w:hAnsi="GHEA Grapalat" w:cs="Times New Roman"/>
          <w:color w:val="000000"/>
          <w:sz w:val="24"/>
          <w:szCs w:val="24"/>
          <w:lang w:val="hy-AM"/>
        </w:rPr>
        <w:t xml:space="preserve"> </w:t>
      </w:r>
      <w:r w:rsidR="00AC1E56" w:rsidRPr="0094493F">
        <w:rPr>
          <w:rFonts w:ascii="GHEA Grapalat" w:eastAsia="Times New Roman" w:hAnsi="GHEA Grapalat" w:cs="Times New Roman"/>
          <w:color w:val="000000"/>
          <w:sz w:val="24"/>
          <w:szCs w:val="24"/>
          <w:lang w:val="hy-AM"/>
        </w:rPr>
        <w:t>երաշխավորել</w:t>
      </w:r>
      <w:r w:rsidR="002E29DD" w:rsidRPr="0094493F">
        <w:rPr>
          <w:rFonts w:ascii="GHEA Grapalat" w:eastAsia="Times New Roman" w:hAnsi="GHEA Grapalat" w:cs="Times New Roman"/>
          <w:color w:val="000000"/>
          <w:sz w:val="24"/>
          <w:szCs w:val="24"/>
          <w:lang w:val="hy-AM"/>
        </w:rPr>
        <w:t xml:space="preserve"> քրեակ</w:t>
      </w:r>
      <w:r w:rsidR="00E767E5">
        <w:rPr>
          <w:rFonts w:ascii="GHEA Grapalat" w:eastAsia="Times New Roman" w:hAnsi="GHEA Grapalat" w:cs="Times New Roman"/>
          <w:color w:val="000000"/>
          <w:sz w:val="24"/>
          <w:szCs w:val="24"/>
          <w:lang w:val="hy-AM"/>
        </w:rPr>
        <w:t>ատարողական հիմնարկներում գտնվող</w:t>
      </w:r>
      <w:r w:rsidR="00EC762B" w:rsidRPr="0094493F">
        <w:rPr>
          <w:rFonts w:ascii="GHEA Grapalat" w:eastAsia="Times New Roman" w:hAnsi="GHEA Grapalat" w:cs="Times New Roman"/>
          <w:color w:val="000000"/>
          <w:sz w:val="24"/>
          <w:szCs w:val="24"/>
          <w:lang w:val="hy-AM"/>
        </w:rPr>
        <w:t xml:space="preserve"> անձանց</w:t>
      </w:r>
      <w:r w:rsidR="00AC1E56" w:rsidRPr="0094493F">
        <w:rPr>
          <w:rFonts w:ascii="GHEA Grapalat" w:eastAsia="Times New Roman" w:hAnsi="GHEA Grapalat" w:cs="Times New Roman"/>
          <w:color w:val="000000"/>
          <w:sz w:val="24"/>
          <w:szCs w:val="24"/>
          <w:lang w:val="hy-AM"/>
        </w:rPr>
        <w:t xml:space="preserve"> իրավունքները</w:t>
      </w:r>
      <w:r w:rsidR="00D228C2" w:rsidRPr="0094493F">
        <w:rPr>
          <w:rFonts w:ascii="GHEA Grapalat" w:eastAsia="Times New Roman" w:hAnsi="GHEA Grapalat" w:cs="Times New Roman"/>
          <w:color w:val="000000"/>
          <w:sz w:val="24"/>
          <w:szCs w:val="24"/>
          <w:lang w:val="hy-AM"/>
        </w:rPr>
        <w:t xml:space="preserve">՝ բժշկական </w:t>
      </w:r>
      <w:r w:rsidR="00A25514" w:rsidRPr="0094493F">
        <w:rPr>
          <w:rFonts w:ascii="GHEA Grapalat" w:eastAsia="Times New Roman" w:hAnsi="GHEA Grapalat" w:cs="Times New Roman"/>
          <w:color w:val="000000"/>
          <w:sz w:val="24"/>
          <w:szCs w:val="24"/>
          <w:lang w:val="hy-AM"/>
        </w:rPr>
        <w:t>ծառայությունների</w:t>
      </w:r>
      <w:r w:rsidR="00D228C2" w:rsidRPr="0094493F">
        <w:rPr>
          <w:rFonts w:ascii="GHEA Grapalat" w:eastAsia="Times New Roman" w:hAnsi="GHEA Grapalat" w:cs="Times New Roman"/>
          <w:color w:val="000000"/>
          <w:sz w:val="24"/>
          <w:szCs w:val="24"/>
          <w:lang w:val="hy-AM"/>
        </w:rPr>
        <w:t xml:space="preserve"> մատուցման</w:t>
      </w:r>
      <w:r w:rsidR="00EC762B" w:rsidRPr="0094493F">
        <w:rPr>
          <w:rFonts w:ascii="GHEA Grapalat" w:eastAsia="Times New Roman" w:hAnsi="GHEA Grapalat" w:cs="Times New Roman"/>
          <w:color w:val="000000"/>
          <w:sz w:val="24"/>
          <w:szCs w:val="24"/>
          <w:lang w:val="hy-AM"/>
        </w:rPr>
        <w:t xml:space="preserve"> ընթացքում: </w:t>
      </w:r>
      <w:r w:rsidR="00D228C2" w:rsidRPr="0094493F">
        <w:rPr>
          <w:rFonts w:ascii="GHEA Grapalat" w:eastAsia="Times New Roman" w:hAnsi="GHEA Grapalat" w:cs="Times New Roman"/>
          <w:color w:val="000000"/>
          <w:sz w:val="24"/>
          <w:szCs w:val="24"/>
          <w:lang w:val="hy-AM"/>
        </w:rPr>
        <w:t xml:space="preserve"> </w:t>
      </w:r>
    </w:p>
    <w:p w:rsidR="000836EC" w:rsidRPr="004F6633" w:rsidRDefault="000836EC" w:rsidP="006827A2">
      <w:pPr>
        <w:pStyle w:val="NormalWeb"/>
        <w:shd w:val="clear" w:color="auto" w:fill="FFFFFF"/>
        <w:spacing w:before="120" w:beforeAutospacing="0" w:after="120" w:afterAutospacing="0" w:line="360" w:lineRule="auto"/>
        <w:jc w:val="center"/>
        <w:rPr>
          <w:rStyle w:val="Strong"/>
          <w:rFonts w:ascii="GHEA Grapalat" w:hAnsi="GHEA Grapalat"/>
          <w:color w:val="000000"/>
          <w:lang w:val="hy-AM"/>
        </w:rPr>
      </w:pPr>
    </w:p>
    <w:p w:rsidR="000836EC" w:rsidRPr="004F6633" w:rsidRDefault="000836EC" w:rsidP="006827A2">
      <w:pPr>
        <w:pStyle w:val="NormalWeb"/>
        <w:shd w:val="clear" w:color="auto" w:fill="FFFFFF"/>
        <w:spacing w:before="120" w:beforeAutospacing="0" w:after="120" w:afterAutospacing="0" w:line="360" w:lineRule="auto"/>
        <w:jc w:val="center"/>
        <w:rPr>
          <w:rStyle w:val="Strong"/>
          <w:rFonts w:ascii="GHEA Grapalat" w:hAnsi="GHEA Grapalat"/>
          <w:color w:val="000000"/>
          <w:lang w:val="hy-AM"/>
        </w:rPr>
      </w:pPr>
    </w:p>
    <w:p w:rsidR="00CC6F55" w:rsidRPr="0094493F" w:rsidRDefault="00CC6F55" w:rsidP="006827A2">
      <w:pPr>
        <w:pStyle w:val="NormalWeb"/>
        <w:shd w:val="clear" w:color="auto" w:fill="FFFFFF"/>
        <w:spacing w:before="120" w:beforeAutospacing="0" w:after="120" w:afterAutospacing="0" w:line="360" w:lineRule="auto"/>
        <w:jc w:val="center"/>
        <w:rPr>
          <w:rFonts w:ascii="GHEA Grapalat" w:hAnsi="GHEA Grapalat"/>
          <w:color w:val="000000"/>
        </w:rPr>
      </w:pPr>
      <w:r w:rsidRPr="0094493F">
        <w:rPr>
          <w:rStyle w:val="Strong"/>
          <w:rFonts w:ascii="GHEA Grapalat" w:hAnsi="GHEA Grapalat"/>
          <w:color w:val="000000"/>
        </w:rPr>
        <w:t>II. ՆԵՐԱԾՈՒԹՅՈՒՆ</w:t>
      </w:r>
    </w:p>
    <w:p w:rsidR="00B00184" w:rsidRPr="00AD15E8" w:rsidRDefault="00CC6F55" w:rsidP="00B00184">
      <w:pPr>
        <w:pStyle w:val="ListParagraph"/>
        <w:numPr>
          <w:ilvl w:val="0"/>
          <w:numId w:val="7"/>
        </w:numPr>
        <w:shd w:val="clear" w:color="auto" w:fill="FFFFFF"/>
        <w:spacing w:after="0" w:line="360" w:lineRule="auto"/>
        <w:ind w:left="142" w:hanging="192"/>
        <w:jc w:val="both"/>
        <w:rPr>
          <w:rFonts w:ascii="GHEA Grapalat" w:eastAsia="Times New Roman" w:hAnsi="GHEA Grapalat" w:cs="Times New Roman"/>
          <w:color w:val="000000"/>
          <w:sz w:val="24"/>
          <w:szCs w:val="24"/>
          <w:lang w:val="hy-AM"/>
        </w:rPr>
      </w:pPr>
      <w:r w:rsidRPr="0094493F">
        <w:rPr>
          <w:rFonts w:ascii="GHEA Grapalat" w:eastAsia="Times New Roman" w:hAnsi="GHEA Grapalat" w:cs="Times New Roman"/>
          <w:color w:val="000000"/>
          <w:sz w:val="24"/>
          <w:szCs w:val="24"/>
          <w:lang w:val="hy-AM"/>
        </w:rPr>
        <w:t>Հայեցակարգը մշակվել է ի կատարումն «Հայաստանի Հանրապետության կառավարության 2016 թվականի գործունեության միջոցառումների ծրագիրը և գերակա խնդիրները հաստատելու մասին» Հայաստանի Հանրապետության կառավարության 2016 թվականի հունվարի 14-ի N 131-Ն որոշման հավելված 1-ի 95-րդ կետի և</w:t>
      </w:r>
      <w:r w:rsidR="001B7AD4" w:rsidRPr="0094493F">
        <w:rPr>
          <w:rFonts w:ascii="GHEA Grapalat" w:eastAsia="Times New Roman" w:hAnsi="GHEA Grapalat" w:cs="Times New Roman"/>
          <w:color w:val="000000"/>
          <w:sz w:val="24"/>
          <w:szCs w:val="24"/>
        </w:rPr>
        <w:t xml:space="preserve"> </w:t>
      </w:r>
      <w:r w:rsidR="001B7AD4" w:rsidRPr="0094493F">
        <w:rPr>
          <w:rFonts w:ascii="GHEA Grapalat" w:eastAsia="Times New Roman" w:hAnsi="GHEA Grapalat" w:cs="Times New Roman"/>
          <w:color w:val="000000"/>
          <w:sz w:val="24"/>
          <w:szCs w:val="24"/>
          <w:lang w:val="hy-AM"/>
        </w:rPr>
        <w:t>հավելված 2-ի 55-րդ կետ</w:t>
      </w:r>
      <w:r w:rsidR="001B7AD4" w:rsidRPr="0094493F">
        <w:rPr>
          <w:rFonts w:ascii="GHEA Grapalat" w:eastAsia="Times New Roman" w:hAnsi="GHEA Grapalat" w:cs="Times New Roman"/>
          <w:color w:val="000000"/>
          <w:sz w:val="24"/>
          <w:szCs w:val="24"/>
        </w:rPr>
        <w:t>ի</w:t>
      </w:r>
      <w:r w:rsidR="00EC762B" w:rsidRPr="0094493F">
        <w:rPr>
          <w:rFonts w:ascii="GHEA Grapalat" w:eastAsia="Times New Roman" w:hAnsi="GHEA Grapalat" w:cs="Times New Roman"/>
          <w:color w:val="000000"/>
          <w:sz w:val="24"/>
          <w:szCs w:val="24"/>
          <w:lang w:val="hy-AM"/>
        </w:rPr>
        <w:t>: Հայեցակարգի ընդուն</w:t>
      </w:r>
      <w:r w:rsidR="00C637CB">
        <w:rPr>
          <w:rFonts w:ascii="GHEA Grapalat" w:eastAsia="Times New Roman" w:hAnsi="GHEA Grapalat" w:cs="Times New Roman"/>
          <w:color w:val="000000"/>
          <w:sz w:val="24"/>
          <w:szCs w:val="24"/>
          <w:lang w:val="hy-AM"/>
        </w:rPr>
        <w:t xml:space="preserve">ումը </w:t>
      </w:r>
      <w:r w:rsidRPr="0094493F">
        <w:rPr>
          <w:rFonts w:ascii="GHEA Grapalat" w:eastAsia="Times New Roman" w:hAnsi="GHEA Grapalat" w:cs="Times New Roman"/>
          <w:color w:val="000000"/>
          <w:sz w:val="24"/>
          <w:szCs w:val="24"/>
          <w:lang w:val="hy-AM"/>
        </w:rPr>
        <w:t>պայմանավորված է</w:t>
      </w:r>
      <w:r w:rsidR="00322302" w:rsidRPr="0094493F">
        <w:rPr>
          <w:rFonts w:ascii="GHEA Grapalat" w:eastAsia="Times New Roman" w:hAnsi="GHEA Grapalat" w:cs="Times New Roman"/>
          <w:color w:val="000000"/>
          <w:sz w:val="24"/>
          <w:szCs w:val="24"/>
          <w:lang w:val="hy-AM"/>
        </w:rPr>
        <w:t xml:space="preserve"> քրեակատարողական հիմնարկներում գտնվող անձանց Սահմանադրությամբ և օրենքներով ամրագրված առողջության պահպանման և բժշկական օգնության իրավունքների երաշխավորման,</w:t>
      </w:r>
      <w:r w:rsidRPr="0094493F">
        <w:rPr>
          <w:rFonts w:ascii="GHEA Grapalat" w:eastAsia="Times New Roman" w:hAnsi="GHEA Grapalat" w:cs="Times New Roman"/>
          <w:color w:val="000000"/>
          <w:sz w:val="24"/>
          <w:szCs w:val="24"/>
          <w:lang w:val="hy-AM"/>
        </w:rPr>
        <w:t xml:space="preserve"> Հայաստանի Հանրապետությունում քրեակատարողական հիմնարկներում բժշկական ծառայությունների վերաբերյալ իրավական կարգավորումների կատարելագործման </w:t>
      </w:r>
      <w:r w:rsidR="002E29DD" w:rsidRPr="0094493F">
        <w:rPr>
          <w:rFonts w:ascii="GHEA Grapalat" w:eastAsia="Times New Roman" w:hAnsi="GHEA Grapalat" w:cs="Times New Roman"/>
          <w:color w:val="000000"/>
          <w:sz w:val="24"/>
          <w:szCs w:val="24"/>
          <w:lang w:val="hy-AM"/>
        </w:rPr>
        <w:t>ու</w:t>
      </w:r>
      <w:r w:rsidRPr="0094493F">
        <w:rPr>
          <w:rFonts w:ascii="GHEA Grapalat" w:eastAsia="Times New Roman" w:hAnsi="GHEA Grapalat" w:cs="Times New Roman"/>
          <w:color w:val="000000"/>
          <w:sz w:val="24"/>
          <w:szCs w:val="24"/>
          <w:lang w:val="hy-AM"/>
        </w:rPr>
        <w:t xml:space="preserve"> Հայաստանի Հանրապետության ստանձնած միջազգային պարտավորություններին ու գոյություն ունեցող լավագույն միջազգային փորձին այն համապատասխանեցնելու անհրաժեշտությամբ:</w:t>
      </w:r>
      <w:r w:rsidR="00B00184" w:rsidRPr="00B00184">
        <w:rPr>
          <w:rFonts w:ascii="GHEA Grapalat" w:eastAsia="Times New Roman" w:hAnsi="GHEA Grapalat" w:cs="Times New Roman"/>
          <w:color w:val="000000"/>
          <w:sz w:val="24"/>
          <w:szCs w:val="24"/>
          <w:lang w:val="hy-AM"/>
        </w:rPr>
        <w:t xml:space="preserve"> </w:t>
      </w:r>
      <w:r w:rsidR="00B00184" w:rsidRPr="00827D68">
        <w:rPr>
          <w:rFonts w:ascii="GHEA Grapalat" w:eastAsia="Times New Roman" w:hAnsi="GHEA Grapalat" w:cs="Times New Roman"/>
          <w:color w:val="000000"/>
          <w:sz w:val="24"/>
          <w:szCs w:val="24"/>
          <w:lang w:val="hy-AM"/>
        </w:rPr>
        <w:t xml:space="preserve">Հայեցակարգի ընդունումը, </w:t>
      </w:r>
      <w:r w:rsidR="00B00184" w:rsidRPr="00AD15E8">
        <w:rPr>
          <w:rFonts w:ascii="GHEA Grapalat" w:eastAsia="Times New Roman" w:hAnsi="GHEA Grapalat" w:cs="Times New Roman"/>
          <w:color w:val="000000"/>
          <w:sz w:val="24"/>
          <w:szCs w:val="24"/>
          <w:lang w:val="hy-AM"/>
        </w:rPr>
        <w:t>մասնավորապես,</w:t>
      </w:r>
      <w:r w:rsidR="00B00184" w:rsidRPr="00827D68">
        <w:rPr>
          <w:rFonts w:ascii="GHEA Grapalat" w:eastAsia="Times New Roman" w:hAnsi="GHEA Grapalat" w:cs="Times New Roman"/>
          <w:color w:val="000000"/>
          <w:sz w:val="24"/>
          <w:szCs w:val="24"/>
          <w:lang w:val="hy-AM"/>
        </w:rPr>
        <w:t xml:space="preserve"> կնպաստի</w:t>
      </w:r>
      <w:r w:rsidR="00B00184" w:rsidRPr="00AD15E8">
        <w:rPr>
          <w:rFonts w:ascii="GHEA Grapalat" w:eastAsia="Times New Roman" w:hAnsi="GHEA Grapalat" w:cs="Times New Roman"/>
          <w:color w:val="000000"/>
          <w:sz w:val="24"/>
          <w:szCs w:val="24"/>
          <w:lang w:val="hy-AM"/>
        </w:rPr>
        <w:t xml:space="preserve"> Խոշտանգումների և անմարդկային կամ արժանապատվությունը նվաստացնող վերաբերմունքի կամ պատժի կանխարգելման եվրոպական կոմիտեի</w:t>
      </w:r>
      <w:r w:rsidR="00B00184" w:rsidRPr="00827D68">
        <w:rPr>
          <w:rFonts w:ascii="GHEA Grapalat" w:eastAsia="Times New Roman" w:hAnsi="GHEA Grapalat" w:cs="Times New Roman"/>
          <w:color w:val="000000"/>
          <w:sz w:val="24"/>
          <w:szCs w:val="24"/>
          <w:lang w:val="hy-AM"/>
        </w:rPr>
        <w:t xml:space="preserve"> (այսուհետ` ԽԿԿ)</w:t>
      </w:r>
      <w:r w:rsidR="00B00184" w:rsidRPr="00AD15E8">
        <w:rPr>
          <w:rFonts w:ascii="GHEA Grapalat" w:eastAsia="Times New Roman" w:hAnsi="GHEA Grapalat" w:cs="Times New Roman"/>
          <w:color w:val="000000"/>
          <w:sz w:val="24"/>
          <w:szCs w:val="24"/>
          <w:lang w:val="hy-AM"/>
        </w:rPr>
        <w:t xml:space="preserve"> հանձնարար</w:t>
      </w:r>
      <w:r w:rsidR="00B00184" w:rsidRPr="00827D68">
        <w:rPr>
          <w:rFonts w:ascii="GHEA Grapalat" w:eastAsia="Times New Roman" w:hAnsi="GHEA Grapalat" w:cs="Times New Roman"/>
          <w:color w:val="000000"/>
          <w:sz w:val="24"/>
          <w:szCs w:val="24"/>
          <w:lang w:val="hy-AM"/>
        </w:rPr>
        <w:t>ա</w:t>
      </w:r>
      <w:r w:rsidR="00B00184" w:rsidRPr="00AD15E8">
        <w:rPr>
          <w:rFonts w:ascii="GHEA Grapalat" w:eastAsia="Times New Roman" w:hAnsi="GHEA Grapalat" w:cs="Times New Roman"/>
          <w:color w:val="000000"/>
          <w:sz w:val="24"/>
          <w:szCs w:val="24"/>
          <w:lang w:val="hy-AM"/>
        </w:rPr>
        <w:t>կանների,</w:t>
      </w:r>
      <w:r w:rsidR="00B00184" w:rsidRPr="00827D68">
        <w:rPr>
          <w:rFonts w:ascii="GHEA Grapalat" w:eastAsia="Times New Roman" w:hAnsi="GHEA Grapalat" w:cs="Times New Roman"/>
          <w:color w:val="000000"/>
          <w:sz w:val="24"/>
          <w:szCs w:val="24"/>
          <w:lang w:val="hy-AM"/>
        </w:rPr>
        <w:t xml:space="preserve"> </w:t>
      </w:r>
      <w:r w:rsidR="00B00184">
        <w:rPr>
          <w:rFonts w:ascii="GHEA Grapalat" w:eastAsia="Times New Roman" w:hAnsi="GHEA Grapalat" w:cs="Times New Roman"/>
          <w:color w:val="000000"/>
          <w:sz w:val="24"/>
          <w:szCs w:val="24"/>
          <w:lang w:val="hy-AM"/>
        </w:rPr>
        <w:t>«</w:t>
      </w:r>
      <w:r w:rsidR="00B00184" w:rsidRPr="00827D68">
        <w:rPr>
          <w:rFonts w:ascii="GHEA Grapalat" w:eastAsia="Times New Roman" w:hAnsi="GHEA Grapalat" w:cs="Times New Roman"/>
          <w:color w:val="000000"/>
          <w:sz w:val="24"/>
          <w:szCs w:val="24"/>
          <w:lang w:val="hy-AM"/>
        </w:rPr>
        <w:t xml:space="preserve">Մարդու իրավունքների և հիմնարար ազատությունների </w:t>
      </w:r>
      <w:r w:rsidR="00B00184">
        <w:rPr>
          <w:rFonts w:ascii="GHEA Grapalat" w:eastAsia="Times New Roman" w:hAnsi="GHEA Grapalat" w:cs="Times New Roman"/>
          <w:color w:val="000000"/>
          <w:sz w:val="24"/>
          <w:szCs w:val="24"/>
          <w:lang w:val="hy-AM"/>
        </w:rPr>
        <w:t>պաշտպանության</w:t>
      </w:r>
      <w:r w:rsidR="00B00184" w:rsidRPr="00827D68">
        <w:rPr>
          <w:rFonts w:ascii="GHEA Grapalat" w:eastAsia="Times New Roman" w:hAnsi="GHEA Grapalat" w:cs="Times New Roman"/>
          <w:color w:val="000000"/>
          <w:sz w:val="24"/>
          <w:szCs w:val="24"/>
          <w:lang w:val="hy-AM"/>
        </w:rPr>
        <w:t xml:space="preserve"> մասին</w:t>
      </w:r>
      <w:r w:rsidR="00B00184">
        <w:rPr>
          <w:rFonts w:ascii="GHEA Grapalat" w:eastAsia="Times New Roman" w:hAnsi="GHEA Grapalat" w:cs="Times New Roman"/>
          <w:color w:val="000000"/>
          <w:sz w:val="24"/>
          <w:szCs w:val="24"/>
          <w:lang w:val="hy-AM"/>
        </w:rPr>
        <w:t>»</w:t>
      </w:r>
      <w:r w:rsidR="00B00184" w:rsidRPr="00827D68">
        <w:rPr>
          <w:rFonts w:ascii="GHEA Grapalat" w:eastAsia="Times New Roman" w:hAnsi="GHEA Grapalat" w:cs="Times New Roman"/>
          <w:color w:val="000000"/>
          <w:sz w:val="24"/>
          <w:szCs w:val="24"/>
          <w:lang w:val="hy-AM"/>
        </w:rPr>
        <w:t xml:space="preserve"> </w:t>
      </w:r>
      <w:r w:rsidR="00B00184" w:rsidRPr="00AD15E8">
        <w:rPr>
          <w:rFonts w:ascii="GHEA Grapalat" w:eastAsia="Times New Roman" w:hAnsi="GHEA Grapalat" w:cs="Times New Roman"/>
          <w:color w:val="000000"/>
          <w:sz w:val="24"/>
          <w:szCs w:val="24"/>
          <w:lang w:val="hy-AM"/>
        </w:rPr>
        <w:t>կոնվենցիայով Հայաստանի Հանրապետության ստանձնած պարտավորությունների պատշաճ կա</w:t>
      </w:r>
      <w:r w:rsidR="00B00184" w:rsidRPr="00827D68">
        <w:rPr>
          <w:rFonts w:ascii="GHEA Grapalat" w:eastAsia="Times New Roman" w:hAnsi="GHEA Grapalat" w:cs="Times New Roman"/>
          <w:color w:val="000000"/>
          <w:sz w:val="24"/>
          <w:szCs w:val="24"/>
          <w:lang w:val="hy-AM"/>
        </w:rPr>
        <w:t>տարմանը</w:t>
      </w:r>
      <w:r w:rsidR="00B00184">
        <w:rPr>
          <w:rFonts w:ascii="GHEA Grapalat" w:eastAsia="Times New Roman" w:hAnsi="GHEA Grapalat" w:cs="Times New Roman"/>
          <w:color w:val="000000"/>
          <w:sz w:val="24"/>
          <w:szCs w:val="24"/>
        </w:rPr>
        <w:t xml:space="preserve"> և</w:t>
      </w:r>
      <w:r w:rsidR="00AC2C87">
        <w:rPr>
          <w:rFonts w:ascii="GHEA Grapalat" w:eastAsia="Times New Roman" w:hAnsi="GHEA Grapalat" w:cs="Times New Roman"/>
          <w:color w:val="000000"/>
          <w:sz w:val="24"/>
          <w:szCs w:val="24"/>
        </w:rPr>
        <w:t xml:space="preserve"> քրեակատարողական հիմնարկներում գտնվող անձանց առողջության պահպանման իրավունքին առնչվող</w:t>
      </w:r>
      <w:r w:rsidR="00B00184">
        <w:rPr>
          <w:rFonts w:ascii="GHEA Grapalat" w:eastAsia="Times New Roman" w:hAnsi="GHEA Grapalat" w:cs="Times New Roman"/>
          <w:color w:val="000000"/>
          <w:sz w:val="24"/>
          <w:szCs w:val="24"/>
        </w:rPr>
        <w:t xml:space="preserve"> </w:t>
      </w:r>
      <w:r w:rsidR="00B00184" w:rsidRPr="00827D68">
        <w:rPr>
          <w:rFonts w:ascii="GHEA Grapalat" w:hAnsi="GHEA Grapalat"/>
          <w:sz w:val="24"/>
          <w:szCs w:val="24"/>
          <w:lang w:val="hy-AM"/>
        </w:rPr>
        <w:t>ՀՀ-ի վերաբերյալ Եվրոպական կոնվենցիայի խախտում արձանագրող</w:t>
      </w:r>
      <w:r w:rsidR="00B00184" w:rsidRPr="00AD15E8">
        <w:rPr>
          <w:rFonts w:ascii="GHEA Grapalat" w:eastAsia="Times New Roman" w:hAnsi="GHEA Grapalat" w:cs="Times New Roman"/>
          <w:color w:val="000000"/>
          <w:sz w:val="24"/>
          <w:szCs w:val="24"/>
          <w:lang w:val="hy-AM"/>
        </w:rPr>
        <w:t xml:space="preserve"> վճիռների ամբողջական կատարմանը</w:t>
      </w:r>
      <w:r w:rsidR="00B00184">
        <w:rPr>
          <w:rStyle w:val="FootnoteReference"/>
          <w:rFonts w:ascii="GHEA Grapalat" w:eastAsia="Times New Roman" w:hAnsi="GHEA Grapalat"/>
          <w:color w:val="000000"/>
          <w:sz w:val="24"/>
          <w:szCs w:val="24"/>
          <w:lang w:val="hy-AM"/>
        </w:rPr>
        <w:footnoteReference w:id="1"/>
      </w:r>
      <w:r w:rsidR="00B00184" w:rsidRPr="00827D68">
        <w:rPr>
          <w:rFonts w:ascii="GHEA Grapalat" w:eastAsia="Times New Roman" w:hAnsi="GHEA Grapalat" w:cs="Times New Roman"/>
          <w:color w:val="000000"/>
          <w:sz w:val="24"/>
          <w:szCs w:val="24"/>
          <w:lang w:val="hy-AM"/>
        </w:rPr>
        <w:t>,</w:t>
      </w:r>
      <w:r w:rsidR="00B00184">
        <w:rPr>
          <w:rFonts w:ascii="GHEA Grapalat" w:eastAsia="Times New Roman" w:hAnsi="GHEA Grapalat" w:cs="Times New Roman"/>
          <w:color w:val="000000"/>
          <w:sz w:val="24"/>
          <w:szCs w:val="24"/>
          <w:lang w:val="hy-AM"/>
        </w:rPr>
        <w:t xml:space="preserve"> </w:t>
      </w:r>
      <w:r w:rsidR="00B00184" w:rsidRPr="00827D68">
        <w:rPr>
          <w:rFonts w:ascii="GHEA Grapalat" w:eastAsia="Times New Roman" w:hAnsi="GHEA Grapalat" w:cs="Times New Roman"/>
          <w:color w:val="000000"/>
          <w:sz w:val="24"/>
          <w:szCs w:val="24"/>
          <w:lang w:val="hy-AM"/>
        </w:rPr>
        <w:t xml:space="preserve">ինչպես </w:t>
      </w:r>
      <w:r w:rsidR="00B00184">
        <w:rPr>
          <w:rFonts w:ascii="GHEA Grapalat" w:eastAsia="Times New Roman" w:hAnsi="GHEA Grapalat" w:cs="Times New Roman"/>
          <w:color w:val="000000"/>
          <w:sz w:val="24"/>
          <w:szCs w:val="24"/>
        </w:rPr>
        <w:t xml:space="preserve">դրանց </w:t>
      </w:r>
      <w:r w:rsidR="00B00184" w:rsidRPr="00827D68">
        <w:rPr>
          <w:rFonts w:ascii="GHEA Grapalat" w:hAnsi="GHEA Grapalat"/>
          <w:sz w:val="24"/>
          <w:szCs w:val="24"/>
          <w:lang w:val="hy-AM"/>
        </w:rPr>
        <w:t xml:space="preserve"> քանակի նվազմանը</w:t>
      </w:r>
      <w:r w:rsidR="00B00184" w:rsidRPr="00827D68">
        <w:rPr>
          <w:rFonts w:ascii="GHEA Grapalat" w:eastAsia="Times New Roman" w:hAnsi="GHEA Grapalat" w:cs="Times New Roman"/>
          <w:color w:val="000000"/>
          <w:sz w:val="24"/>
          <w:szCs w:val="24"/>
          <w:lang w:val="hy-AM"/>
        </w:rPr>
        <w:t xml:space="preserve">: </w:t>
      </w:r>
    </w:p>
    <w:p w:rsidR="005D5A75" w:rsidRPr="0094493F" w:rsidRDefault="001031CC" w:rsidP="006827A2">
      <w:pPr>
        <w:pStyle w:val="ListParagraph"/>
        <w:numPr>
          <w:ilvl w:val="0"/>
          <w:numId w:val="7"/>
        </w:numPr>
        <w:shd w:val="clear" w:color="auto" w:fill="FFFFFF"/>
        <w:spacing w:before="120" w:after="120" w:line="360" w:lineRule="auto"/>
        <w:ind w:left="0" w:firstLine="0"/>
        <w:contextualSpacing w:val="0"/>
        <w:jc w:val="both"/>
        <w:rPr>
          <w:rFonts w:ascii="GHEA Grapalat" w:eastAsia="Times New Roman" w:hAnsi="GHEA Grapalat" w:cs="Times New Roman"/>
          <w:color w:val="000000"/>
          <w:sz w:val="24"/>
          <w:szCs w:val="24"/>
          <w:lang w:val="hy-AM"/>
        </w:rPr>
      </w:pPr>
      <w:r w:rsidRPr="0094493F">
        <w:rPr>
          <w:rFonts w:ascii="GHEA Grapalat" w:eastAsia="Times New Roman" w:hAnsi="GHEA Grapalat" w:cs="Times New Roman"/>
          <w:color w:val="000000"/>
          <w:sz w:val="24"/>
          <w:szCs w:val="24"/>
          <w:lang w:val="hy-AM"/>
        </w:rPr>
        <w:t xml:space="preserve">«Հայաստանի Հանրապետության կառավարության 2016 թվականի գործունեության միջոցառումների ծրագիրը և գերակա խնդիրները հաստատելու մասին» </w:t>
      </w:r>
      <w:r w:rsidRPr="0094493F">
        <w:rPr>
          <w:rFonts w:ascii="GHEA Grapalat" w:eastAsia="Times New Roman" w:hAnsi="GHEA Grapalat" w:cs="Times New Roman"/>
          <w:color w:val="000000"/>
          <w:sz w:val="24"/>
          <w:szCs w:val="24"/>
          <w:lang w:val="hy-AM"/>
        </w:rPr>
        <w:lastRenderedPageBreak/>
        <w:t>Հայաստանի Հանրապետության կառավարության 2016 թվականի հունվարի 14-ի N 131-Ն որոշման հավելված 2-ի 55-րդ կետով որպես Հայաստանի Հանրապետության կառավարության 2016 թվականի գործունեության գերակա խնդիր նախատեսվում է Հայաստանի Հանրապետության քրեա</w:t>
      </w:r>
      <w:r w:rsidRPr="0094493F">
        <w:rPr>
          <w:rFonts w:ascii="GHEA Grapalat" w:eastAsia="Times New Roman" w:hAnsi="GHEA Grapalat" w:cs="Times New Roman"/>
          <w:color w:val="000000"/>
          <w:sz w:val="24"/>
          <w:szCs w:val="24"/>
          <w:lang w:val="hy-AM"/>
        </w:rPr>
        <w:softHyphen/>
        <w:t>կատարողական հիմնարկներում բժշկական ծառայությունների արդիականացումը: Գերակա խնդ</w:t>
      </w:r>
      <w:r w:rsidR="00C637CB">
        <w:rPr>
          <w:rFonts w:ascii="GHEA Grapalat" w:eastAsia="Times New Roman" w:hAnsi="GHEA Grapalat" w:cs="Times New Roman"/>
          <w:color w:val="000000"/>
          <w:sz w:val="24"/>
          <w:szCs w:val="24"/>
          <w:lang w:val="hy-AM"/>
        </w:rPr>
        <w:t>րի լուծմանն ուղղված քայլերն են՝</w:t>
      </w:r>
      <w:r w:rsidRPr="0094493F">
        <w:rPr>
          <w:rFonts w:ascii="GHEA Grapalat" w:eastAsia="Times New Roman" w:hAnsi="GHEA Grapalat" w:cs="Times New Roman"/>
          <w:color w:val="000000"/>
          <w:sz w:val="24"/>
          <w:szCs w:val="24"/>
          <w:lang w:val="hy-AM"/>
        </w:rPr>
        <w:t xml:space="preserve"> քրեակատարողական հիմնարկներում բժշկա</w:t>
      </w:r>
      <w:r w:rsidRPr="0094493F">
        <w:rPr>
          <w:rFonts w:ascii="GHEA Grapalat" w:eastAsia="Times New Roman" w:hAnsi="GHEA Grapalat" w:cs="Times New Roman"/>
          <w:color w:val="000000"/>
          <w:sz w:val="24"/>
          <w:szCs w:val="24"/>
          <w:lang w:val="hy-AM"/>
        </w:rPr>
        <w:softHyphen/>
        <w:t>կան ծառայությունների մատուցմանը վերաբերող օրենսդրության արդիականացում</w:t>
      </w:r>
      <w:r w:rsidR="001B7AD4" w:rsidRPr="0094493F">
        <w:rPr>
          <w:rFonts w:ascii="GHEA Grapalat" w:eastAsia="Times New Roman" w:hAnsi="GHEA Grapalat" w:cs="Times New Roman"/>
          <w:color w:val="000000"/>
          <w:sz w:val="24"/>
          <w:szCs w:val="24"/>
          <w:lang w:val="hy-AM"/>
        </w:rPr>
        <w:t xml:space="preserve">ը, </w:t>
      </w:r>
      <w:r w:rsidRPr="0094493F">
        <w:rPr>
          <w:rFonts w:ascii="GHEA Grapalat" w:eastAsia="Times New Roman" w:hAnsi="GHEA Grapalat" w:cs="Times New Roman"/>
          <w:color w:val="000000"/>
          <w:sz w:val="24"/>
          <w:szCs w:val="24"/>
          <w:lang w:val="hy-AM"/>
        </w:rPr>
        <w:t>քրեակատարողական ծառայողների համար մարդու իրավունքների և բժշկական էթիկայի վերաբերյալ կրթական ծրագրերի մշակում</w:t>
      </w:r>
      <w:r w:rsidR="001B7AD4" w:rsidRPr="0094493F">
        <w:rPr>
          <w:rFonts w:ascii="GHEA Grapalat" w:eastAsia="Times New Roman" w:hAnsi="GHEA Grapalat" w:cs="Times New Roman"/>
          <w:color w:val="000000"/>
          <w:sz w:val="24"/>
          <w:szCs w:val="24"/>
          <w:lang w:val="hy-AM"/>
        </w:rPr>
        <w:t xml:space="preserve">ը, </w:t>
      </w:r>
      <w:r w:rsidRPr="0094493F">
        <w:rPr>
          <w:rFonts w:ascii="GHEA Grapalat" w:eastAsia="Times New Roman" w:hAnsi="GHEA Grapalat" w:cs="Times New Roman"/>
          <w:color w:val="000000"/>
          <w:sz w:val="24"/>
          <w:szCs w:val="24"/>
          <w:lang w:val="hy-AM"/>
        </w:rPr>
        <w:t xml:space="preserve">800 քրեակատարողական ծառայողի համար մարդու իրավունքների և բժշկական էթիկայի վերաբերյալ դասընթացների </w:t>
      </w:r>
      <w:r w:rsidR="00D228C2" w:rsidRPr="0094493F">
        <w:rPr>
          <w:rFonts w:ascii="GHEA Grapalat" w:eastAsia="Times New Roman" w:hAnsi="GHEA Grapalat" w:cs="Times New Roman"/>
          <w:color w:val="000000"/>
          <w:sz w:val="24"/>
          <w:szCs w:val="24"/>
          <w:lang w:val="hy-AM"/>
        </w:rPr>
        <w:t xml:space="preserve">մշակումը և </w:t>
      </w:r>
      <w:r w:rsidRPr="0094493F">
        <w:rPr>
          <w:rFonts w:ascii="GHEA Grapalat" w:eastAsia="Times New Roman" w:hAnsi="GHEA Grapalat" w:cs="Times New Roman"/>
          <w:color w:val="000000"/>
          <w:sz w:val="24"/>
          <w:szCs w:val="24"/>
          <w:lang w:val="hy-AM"/>
        </w:rPr>
        <w:t>իրականացում</w:t>
      </w:r>
      <w:r w:rsidR="001B7AD4" w:rsidRPr="0094493F">
        <w:rPr>
          <w:rFonts w:ascii="GHEA Grapalat" w:eastAsia="Times New Roman" w:hAnsi="GHEA Grapalat" w:cs="Times New Roman"/>
          <w:color w:val="000000"/>
          <w:sz w:val="24"/>
          <w:szCs w:val="24"/>
          <w:lang w:val="hy-AM"/>
        </w:rPr>
        <w:t xml:space="preserve">ը, </w:t>
      </w:r>
      <w:r w:rsidR="00D228C2" w:rsidRPr="0094493F">
        <w:rPr>
          <w:rFonts w:ascii="GHEA Grapalat" w:eastAsia="Times New Roman" w:hAnsi="GHEA Grapalat" w:cs="Times New Roman"/>
          <w:color w:val="000000"/>
          <w:sz w:val="24"/>
          <w:szCs w:val="24"/>
          <w:lang w:val="hy-AM"/>
        </w:rPr>
        <w:t>11</w:t>
      </w:r>
      <w:r w:rsidRPr="0094493F">
        <w:rPr>
          <w:rFonts w:ascii="GHEA Grapalat" w:eastAsia="Times New Roman" w:hAnsi="GHEA Grapalat" w:cs="Times New Roman"/>
          <w:color w:val="000000"/>
          <w:sz w:val="24"/>
          <w:szCs w:val="24"/>
          <w:lang w:val="hy-AM"/>
        </w:rPr>
        <w:t xml:space="preserve"> քրեակատարողական հիմնարկի </w:t>
      </w:r>
      <w:r w:rsidR="00D925E9" w:rsidRPr="0094493F">
        <w:rPr>
          <w:rFonts w:ascii="GHEA Grapalat" w:eastAsia="Times New Roman" w:hAnsi="GHEA Grapalat" w:cs="Times New Roman"/>
          <w:color w:val="000000"/>
          <w:sz w:val="24"/>
          <w:szCs w:val="24"/>
          <w:lang w:val="hy-AM"/>
        </w:rPr>
        <w:t>բժշկական սպասարկման ստորաբաժանումների</w:t>
      </w:r>
      <w:r w:rsidR="00414938" w:rsidRPr="0094493F">
        <w:rPr>
          <w:rFonts w:ascii="GHEA Grapalat" w:eastAsia="Times New Roman" w:hAnsi="GHEA Grapalat" w:cs="Times New Roman"/>
          <w:color w:val="000000"/>
          <w:sz w:val="24"/>
          <w:szCs w:val="24"/>
          <w:lang w:val="hy-AM"/>
        </w:rPr>
        <w:t xml:space="preserve"> </w:t>
      </w:r>
      <w:r w:rsidRPr="0094493F">
        <w:rPr>
          <w:rFonts w:ascii="GHEA Grapalat" w:eastAsia="Times New Roman" w:hAnsi="GHEA Grapalat" w:cs="Times New Roman"/>
          <w:color w:val="000000"/>
          <w:sz w:val="24"/>
          <w:szCs w:val="24"/>
          <w:lang w:val="hy-AM"/>
        </w:rPr>
        <w:t>հագեցում</w:t>
      </w:r>
      <w:r w:rsidR="001B7AD4" w:rsidRPr="0094493F">
        <w:rPr>
          <w:rFonts w:ascii="GHEA Grapalat" w:eastAsia="Times New Roman" w:hAnsi="GHEA Grapalat" w:cs="Times New Roman"/>
          <w:color w:val="000000"/>
          <w:sz w:val="24"/>
          <w:szCs w:val="24"/>
          <w:lang w:val="hy-AM"/>
        </w:rPr>
        <w:t>ը</w:t>
      </w:r>
      <w:r w:rsidRPr="0094493F">
        <w:rPr>
          <w:rFonts w:ascii="GHEA Grapalat" w:eastAsia="Times New Roman" w:hAnsi="GHEA Grapalat" w:cs="Times New Roman"/>
          <w:color w:val="000000"/>
          <w:sz w:val="24"/>
          <w:szCs w:val="24"/>
          <w:lang w:val="hy-AM"/>
        </w:rPr>
        <w:t xml:space="preserve"> առողջության առաջնային պահպանման ծառայությունների մատուցման համար անհրաժեշտ սարքավորումներով և պարագաներով</w:t>
      </w:r>
      <w:r w:rsidR="001B7AD4" w:rsidRPr="0094493F">
        <w:rPr>
          <w:rFonts w:ascii="GHEA Grapalat" w:eastAsia="Times New Roman" w:hAnsi="GHEA Grapalat" w:cs="Times New Roman"/>
          <w:color w:val="000000"/>
          <w:sz w:val="24"/>
          <w:szCs w:val="24"/>
          <w:lang w:val="hy-AM"/>
        </w:rPr>
        <w:t>:</w:t>
      </w:r>
      <w:r w:rsidR="00E769D7" w:rsidRPr="0094493F">
        <w:rPr>
          <w:rFonts w:ascii="GHEA Grapalat" w:eastAsia="Times New Roman" w:hAnsi="GHEA Grapalat" w:cs="Times New Roman"/>
          <w:color w:val="000000"/>
          <w:sz w:val="24"/>
          <w:szCs w:val="24"/>
          <w:lang w:val="hy-AM"/>
        </w:rPr>
        <w:t xml:space="preserve"> </w:t>
      </w:r>
    </w:p>
    <w:p w:rsidR="003F3008" w:rsidRDefault="003F3008" w:rsidP="006827A2">
      <w:pPr>
        <w:pStyle w:val="ListParagraph"/>
        <w:shd w:val="clear" w:color="auto" w:fill="FFFFFF"/>
        <w:spacing w:before="120" w:after="120" w:line="360" w:lineRule="auto"/>
        <w:ind w:left="0"/>
        <w:contextualSpacing w:val="0"/>
        <w:jc w:val="both"/>
        <w:rPr>
          <w:rFonts w:ascii="GHEA Grapalat" w:eastAsia="Times New Roman" w:hAnsi="GHEA Grapalat" w:cs="Times New Roman"/>
          <w:color w:val="000000"/>
          <w:sz w:val="24"/>
          <w:szCs w:val="24"/>
          <w:lang w:val="hy-AM"/>
        </w:rPr>
      </w:pPr>
    </w:p>
    <w:p w:rsidR="003D72D6" w:rsidRPr="0094493F" w:rsidRDefault="008F7D16" w:rsidP="006827A2">
      <w:pPr>
        <w:pStyle w:val="ListParagraph"/>
        <w:shd w:val="clear" w:color="auto" w:fill="FFFFFF"/>
        <w:spacing w:before="120" w:after="120" w:line="360" w:lineRule="auto"/>
        <w:ind w:left="0"/>
        <w:contextualSpacing w:val="0"/>
        <w:jc w:val="center"/>
        <w:rPr>
          <w:rFonts w:ascii="GHEA Grapalat" w:eastAsia="Times New Roman" w:hAnsi="GHEA Grapalat" w:cs="Times New Roman"/>
          <w:b/>
          <w:color w:val="000000"/>
          <w:sz w:val="24"/>
          <w:szCs w:val="24"/>
          <w:lang w:val="hy-AM"/>
        </w:rPr>
      </w:pPr>
      <w:r w:rsidRPr="0094493F">
        <w:rPr>
          <w:rFonts w:ascii="GHEA Grapalat" w:eastAsia="Times New Roman" w:hAnsi="GHEA Grapalat" w:cs="Times New Roman"/>
          <w:b/>
          <w:bCs/>
          <w:color w:val="000000"/>
          <w:sz w:val="24"/>
          <w:szCs w:val="24"/>
          <w:lang w:val="hy-AM"/>
        </w:rPr>
        <w:t xml:space="preserve">III. </w:t>
      </w:r>
      <w:r w:rsidRPr="0094493F">
        <w:rPr>
          <w:rFonts w:ascii="GHEA Grapalat" w:eastAsia="Times New Roman" w:hAnsi="GHEA Grapalat" w:cs="Times New Roman"/>
          <w:b/>
          <w:color w:val="000000"/>
          <w:sz w:val="24"/>
          <w:szCs w:val="24"/>
          <w:lang w:val="hy-AM"/>
        </w:rPr>
        <w:t>ՆԱԽԱՊԱՏՄՈՒԹՅՈՒՆ</w:t>
      </w:r>
    </w:p>
    <w:p w:rsidR="00635212" w:rsidRPr="0094493F" w:rsidRDefault="008F7D16" w:rsidP="006827A2">
      <w:pPr>
        <w:pStyle w:val="ListParagraph"/>
        <w:numPr>
          <w:ilvl w:val="0"/>
          <w:numId w:val="7"/>
        </w:numPr>
        <w:shd w:val="clear" w:color="auto" w:fill="FFFFFF"/>
        <w:spacing w:before="120" w:after="120" w:line="360" w:lineRule="auto"/>
        <w:ind w:left="0" w:firstLine="0"/>
        <w:contextualSpacing w:val="0"/>
        <w:jc w:val="both"/>
        <w:rPr>
          <w:rFonts w:ascii="GHEA Grapalat" w:eastAsia="Times New Roman" w:hAnsi="GHEA Grapalat" w:cs="Times New Roman"/>
          <w:color w:val="000000"/>
          <w:sz w:val="24"/>
          <w:szCs w:val="24"/>
          <w:lang w:val="hy-AM"/>
        </w:rPr>
      </w:pPr>
      <w:r w:rsidRPr="0094493F">
        <w:rPr>
          <w:rFonts w:ascii="GHEA Grapalat" w:eastAsia="Times New Roman" w:hAnsi="GHEA Grapalat" w:cs="Times New Roman"/>
          <w:color w:val="000000"/>
          <w:sz w:val="24"/>
          <w:szCs w:val="24"/>
          <w:lang w:val="hy-AM"/>
        </w:rPr>
        <w:t>Հայաստանի քրեակատա</w:t>
      </w:r>
      <w:r w:rsidR="00C637CB">
        <w:rPr>
          <w:rFonts w:ascii="GHEA Grapalat" w:eastAsia="Times New Roman" w:hAnsi="GHEA Grapalat" w:cs="Times New Roman"/>
          <w:color w:val="000000"/>
          <w:sz w:val="24"/>
          <w:szCs w:val="24"/>
          <w:lang w:val="hy-AM"/>
        </w:rPr>
        <w:t>րողական ծառայությունը գործում է</w:t>
      </w:r>
      <w:r w:rsidRPr="0094493F">
        <w:rPr>
          <w:rFonts w:ascii="GHEA Grapalat" w:eastAsia="Times New Roman" w:hAnsi="GHEA Grapalat" w:cs="Times New Roman"/>
          <w:color w:val="000000"/>
          <w:sz w:val="24"/>
          <w:szCs w:val="24"/>
          <w:lang w:val="hy-AM"/>
        </w:rPr>
        <w:t xml:space="preserve"> Հայաստանի Հանրապետության արդարադատության նախարարության համակարգում՝ որպես առանձնացված ստորաբաժանում: Քրեակատարողական ծառայության կենտրոնական մարմինը քրեակատարողական վարչությունն է:</w:t>
      </w:r>
      <w:r w:rsidR="003C0BBB" w:rsidRPr="0094493F">
        <w:rPr>
          <w:rFonts w:ascii="GHEA Grapalat" w:eastAsia="Times New Roman" w:hAnsi="GHEA Grapalat" w:cs="Times New Roman"/>
          <w:color w:val="000000"/>
          <w:sz w:val="24"/>
          <w:szCs w:val="24"/>
          <w:lang w:val="hy-AM"/>
        </w:rPr>
        <w:t xml:space="preserve"> ՀՀ կառավարության 2006թ. օգոստոսի 24-ի թիվ 1256-Ն որոշմամբ հաստատված ՀՀ արդարադատության նախարարության քրեակատարողական վարչության կանոնադրության 11-րդ կետի է</w:t>
      </w:r>
      <w:r w:rsidR="00C637CB" w:rsidRPr="00C637CB">
        <w:rPr>
          <w:rFonts w:ascii="GHEA Grapalat" w:eastAsia="Times New Roman" w:hAnsi="GHEA Grapalat" w:cs="Times New Roman"/>
          <w:color w:val="000000"/>
          <w:sz w:val="24"/>
          <w:szCs w:val="24"/>
          <w:lang w:val="hy-AM"/>
        </w:rPr>
        <w:t>)</w:t>
      </w:r>
      <w:r w:rsidR="003C0BBB" w:rsidRPr="0094493F">
        <w:rPr>
          <w:rFonts w:ascii="GHEA Grapalat" w:eastAsia="Times New Roman" w:hAnsi="GHEA Grapalat" w:cs="Times New Roman"/>
          <w:color w:val="000000"/>
          <w:sz w:val="24"/>
          <w:szCs w:val="24"/>
          <w:lang w:val="hy-AM"/>
        </w:rPr>
        <w:t xml:space="preserve"> ենթակետի հ</w:t>
      </w:r>
      <w:r w:rsidR="00C637CB">
        <w:rPr>
          <w:rFonts w:ascii="GHEA Grapalat" w:eastAsia="Times New Roman" w:hAnsi="GHEA Grapalat" w:cs="Times New Roman"/>
          <w:color w:val="000000"/>
          <w:sz w:val="24"/>
          <w:szCs w:val="24"/>
          <w:lang w:val="hy-AM"/>
        </w:rPr>
        <w:t>ամաձայն վարչության խնդիրներից է</w:t>
      </w:r>
      <w:r w:rsidR="003C0BBB" w:rsidRPr="0094493F">
        <w:rPr>
          <w:rFonts w:ascii="GHEA Grapalat" w:eastAsia="Times New Roman" w:hAnsi="GHEA Grapalat" w:cs="Times New Roman"/>
          <w:color w:val="000000"/>
          <w:sz w:val="24"/>
          <w:szCs w:val="24"/>
          <w:lang w:val="hy-AM"/>
        </w:rPr>
        <w:t>.</w:t>
      </w:r>
      <w:r w:rsidR="00C637CB" w:rsidRPr="00C637CB">
        <w:rPr>
          <w:rFonts w:ascii="GHEA Grapalat" w:eastAsia="Times New Roman" w:hAnsi="GHEA Grapalat" w:cs="Times New Roman"/>
          <w:color w:val="000000"/>
          <w:sz w:val="24"/>
          <w:szCs w:val="24"/>
          <w:lang w:val="hy-AM"/>
        </w:rPr>
        <w:t xml:space="preserve"> </w:t>
      </w:r>
      <w:r w:rsidR="003C0BBB" w:rsidRPr="0094493F">
        <w:rPr>
          <w:rFonts w:ascii="GHEA Grapalat" w:eastAsia="Times New Roman" w:hAnsi="GHEA Grapalat" w:cs="Times New Roman"/>
          <w:color w:val="000000"/>
          <w:sz w:val="24"/>
          <w:szCs w:val="24"/>
          <w:lang w:val="hy-AM"/>
        </w:rPr>
        <w:t xml:space="preserve">«կալանավորված անձանց և դատապարտյալների կյանքի ու առողջության պահպանման </w:t>
      </w:r>
      <w:r w:rsidR="00B00184" w:rsidRPr="005848BC">
        <w:rPr>
          <w:rFonts w:ascii="GHEA Grapalat" w:eastAsia="Times New Roman" w:hAnsi="GHEA Grapalat" w:cs="Times New Roman"/>
          <w:color w:val="000000"/>
          <w:sz w:val="24"/>
          <w:szCs w:val="24"/>
          <w:lang w:val="hy-AM"/>
        </w:rPr>
        <w:t>(</w:t>
      </w:r>
      <w:r w:rsidR="003C0BBB" w:rsidRPr="0094493F">
        <w:rPr>
          <w:rFonts w:ascii="GHEA Grapalat" w:eastAsia="Times New Roman" w:hAnsi="GHEA Grapalat" w:cs="Times New Roman"/>
          <w:color w:val="000000"/>
          <w:sz w:val="24"/>
          <w:szCs w:val="24"/>
          <w:lang w:val="hy-AM"/>
        </w:rPr>
        <w:t>...</w:t>
      </w:r>
      <w:r w:rsidR="00B00184" w:rsidRPr="005848BC">
        <w:rPr>
          <w:rFonts w:ascii="GHEA Grapalat" w:eastAsia="Times New Roman" w:hAnsi="GHEA Grapalat" w:cs="Times New Roman"/>
          <w:color w:val="000000"/>
          <w:sz w:val="24"/>
          <w:szCs w:val="24"/>
          <w:lang w:val="hy-AM"/>
        </w:rPr>
        <w:t>)</w:t>
      </w:r>
      <w:r w:rsidR="00C637CB" w:rsidRPr="00C637CB">
        <w:rPr>
          <w:rFonts w:ascii="GHEA Grapalat" w:eastAsia="Times New Roman" w:hAnsi="GHEA Grapalat" w:cs="Times New Roman"/>
          <w:color w:val="000000"/>
          <w:sz w:val="24"/>
          <w:szCs w:val="24"/>
          <w:lang w:val="hy-AM"/>
        </w:rPr>
        <w:t xml:space="preserve"> </w:t>
      </w:r>
      <w:r w:rsidR="003C0BBB" w:rsidRPr="0094493F">
        <w:rPr>
          <w:rFonts w:ascii="GHEA Grapalat" w:eastAsia="Times New Roman" w:hAnsi="GHEA Grapalat" w:cs="Times New Roman"/>
          <w:color w:val="000000"/>
          <w:sz w:val="24"/>
          <w:szCs w:val="24"/>
          <w:lang w:val="hy-AM"/>
        </w:rPr>
        <w:t>համար պատշաճ պայմաններ ապահովել</w:t>
      </w:r>
      <w:r w:rsidR="00B72B7E" w:rsidRPr="0094493F">
        <w:rPr>
          <w:rFonts w:ascii="GHEA Grapalat" w:eastAsia="Times New Roman" w:hAnsi="GHEA Grapalat" w:cs="Times New Roman"/>
          <w:color w:val="000000"/>
          <w:sz w:val="24"/>
          <w:szCs w:val="24"/>
          <w:lang w:val="hy-AM"/>
        </w:rPr>
        <w:t>ը</w:t>
      </w:r>
      <w:r w:rsidR="00C637CB">
        <w:rPr>
          <w:rFonts w:ascii="GHEA Grapalat" w:eastAsia="Times New Roman" w:hAnsi="GHEA Grapalat" w:cs="Times New Roman"/>
          <w:color w:val="000000"/>
          <w:sz w:val="24"/>
          <w:szCs w:val="24"/>
          <w:lang w:val="hy-AM"/>
        </w:rPr>
        <w:t>», իսկ 12-րդ կետի զ</w:t>
      </w:r>
      <w:r w:rsidR="00C637CB" w:rsidRPr="00C637CB">
        <w:rPr>
          <w:rFonts w:ascii="GHEA Grapalat" w:eastAsia="Times New Roman" w:hAnsi="GHEA Grapalat" w:cs="Times New Roman"/>
          <w:color w:val="000000"/>
          <w:sz w:val="24"/>
          <w:szCs w:val="24"/>
          <w:lang w:val="hy-AM"/>
        </w:rPr>
        <w:t>)</w:t>
      </w:r>
      <w:r w:rsidR="003C0BBB" w:rsidRPr="0094493F">
        <w:rPr>
          <w:rFonts w:ascii="GHEA Grapalat" w:eastAsia="Times New Roman" w:hAnsi="GHEA Grapalat" w:cs="Times New Roman"/>
          <w:color w:val="000000"/>
          <w:sz w:val="24"/>
          <w:szCs w:val="24"/>
          <w:lang w:val="hy-AM"/>
        </w:rPr>
        <w:t xml:space="preserve"> ենթակետի համաձայն</w:t>
      </w:r>
      <w:r w:rsidR="00F839F8" w:rsidRPr="0094493F">
        <w:rPr>
          <w:rFonts w:ascii="GHEA Grapalat" w:eastAsia="Times New Roman" w:hAnsi="GHEA Grapalat" w:cs="Times New Roman"/>
          <w:color w:val="000000"/>
          <w:sz w:val="24"/>
          <w:szCs w:val="24"/>
          <w:lang w:val="hy-AM"/>
        </w:rPr>
        <w:t xml:space="preserve"> վարչության հիմնական գործառույթներից է</w:t>
      </w:r>
      <w:r w:rsidR="003C0BBB" w:rsidRPr="0094493F">
        <w:rPr>
          <w:rFonts w:ascii="GHEA Grapalat" w:eastAsia="Times New Roman" w:hAnsi="GHEA Grapalat" w:cs="Times New Roman"/>
          <w:color w:val="000000"/>
          <w:sz w:val="24"/>
          <w:szCs w:val="24"/>
          <w:lang w:val="hy-AM"/>
        </w:rPr>
        <w:t>.</w:t>
      </w:r>
      <w:r w:rsidR="00C637CB" w:rsidRPr="00C637CB">
        <w:rPr>
          <w:rFonts w:ascii="GHEA Grapalat" w:eastAsia="Times New Roman" w:hAnsi="GHEA Grapalat" w:cs="Times New Roman"/>
          <w:color w:val="000000"/>
          <w:sz w:val="24"/>
          <w:szCs w:val="24"/>
          <w:lang w:val="hy-AM"/>
        </w:rPr>
        <w:t xml:space="preserve"> </w:t>
      </w:r>
      <w:r w:rsidR="003C0BBB" w:rsidRPr="0094493F">
        <w:rPr>
          <w:rFonts w:ascii="GHEA Grapalat" w:eastAsia="Times New Roman" w:hAnsi="GHEA Grapalat" w:cs="Times New Roman"/>
          <w:color w:val="000000"/>
          <w:sz w:val="24"/>
          <w:szCs w:val="24"/>
          <w:lang w:val="hy-AM"/>
        </w:rPr>
        <w:t>«Կալանավորված անձանց և դատապարտյալների բուժասանիտարական և բուժկանխարգելիչ օգնությունը կազմակերպելու, առողջապահական մարմինների բուժական հիմնարկներից օգտվելու և այդ նպատակով դրանց բժշկական անձնակազմին ներգրավելու համար միջոցներ ձեռնարկելը,»</w:t>
      </w:r>
      <w:r w:rsidR="00C637CB">
        <w:rPr>
          <w:rFonts w:ascii="GHEA Grapalat" w:eastAsia="Times New Roman" w:hAnsi="GHEA Grapalat" w:cs="Times New Roman"/>
          <w:color w:val="000000"/>
          <w:sz w:val="24"/>
          <w:szCs w:val="24"/>
          <w:lang w:val="hy-AM"/>
        </w:rPr>
        <w:t xml:space="preserve"> իզ</w:t>
      </w:r>
      <w:r w:rsidR="00C637CB" w:rsidRPr="00C637CB">
        <w:rPr>
          <w:rFonts w:ascii="GHEA Grapalat" w:eastAsia="Times New Roman" w:hAnsi="GHEA Grapalat" w:cs="Times New Roman"/>
          <w:color w:val="000000"/>
          <w:sz w:val="24"/>
          <w:szCs w:val="24"/>
          <w:lang w:val="hy-AM"/>
        </w:rPr>
        <w:t>)</w:t>
      </w:r>
      <w:r w:rsidR="00F839F8" w:rsidRPr="0094493F">
        <w:rPr>
          <w:rFonts w:ascii="GHEA Grapalat" w:eastAsia="Times New Roman" w:hAnsi="GHEA Grapalat" w:cs="Times New Roman"/>
          <w:color w:val="000000"/>
          <w:sz w:val="24"/>
          <w:szCs w:val="24"/>
          <w:lang w:val="hy-AM"/>
        </w:rPr>
        <w:t xml:space="preserve"> կետի համաձայն վարչության գործառույթներից է. «վարչության կառուցվածքային ստորաբաժանումների և </w:t>
      </w:r>
      <w:r w:rsidR="00F839F8" w:rsidRPr="0094493F">
        <w:rPr>
          <w:rFonts w:ascii="GHEA Grapalat" w:eastAsia="Times New Roman" w:hAnsi="GHEA Grapalat" w:cs="Times New Roman"/>
          <w:color w:val="000000"/>
          <w:sz w:val="24"/>
          <w:szCs w:val="24"/>
          <w:lang w:val="hy-AM"/>
        </w:rPr>
        <w:lastRenderedPageBreak/>
        <w:t xml:space="preserve">քրեակատարողական հիմնարկների շենքերում և շինություններում, դրանց հարակից տարածքներում </w:t>
      </w:r>
      <w:r w:rsidR="00B00184" w:rsidRPr="005848BC">
        <w:rPr>
          <w:rFonts w:ascii="GHEA Grapalat" w:eastAsia="Times New Roman" w:hAnsi="GHEA Grapalat" w:cs="Times New Roman"/>
          <w:color w:val="000000"/>
          <w:sz w:val="24"/>
          <w:szCs w:val="24"/>
          <w:lang w:val="hy-AM"/>
        </w:rPr>
        <w:t>(</w:t>
      </w:r>
      <w:r w:rsidR="00F839F8" w:rsidRPr="0094493F">
        <w:rPr>
          <w:rFonts w:ascii="GHEA Grapalat" w:eastAsia="Times New Roman" w:hAnsi="GHEA Grapalat" w:cs="Times New Roman"/>
          <w:color w:val="000000"/>
          <w:sz w:val="24"/>
          <w:szCs w:val="24"/>
          <w:lang w:val="hy-AM"/>
        </w:rPr>
        <w:t>...</w:t>
      </w:r>
      <w:r w:rsidR="00B00184" w:rsidRPr="005848BC">
        <w:rPr>
          <w:rFonts w:ascii="GHEA Grapalat" w:eastAsia="Times New Roman" w:hAnsi="GHEA Grapalat" w:cs="Times New Roman"/>
          <w:color w:val="000000"/>
          <w:sz w:val="24"/>
          <w:szCs w:val="24"/>
          <w:lang w:val="hy-AM"/>
        </w:rPr>
        <w:t>)</w:t>
      </w:r>
      <w:r w:rsidR="00C637CB" w:rsidRPr="00C637CB">
        <w:rPr>
          <w:rFonts w:ascii="GHEA Grapalat" w:eastAsia="Times New Roman" w:hAnsi="GHEA Grapalat" w:cs="Times New Roman"/>
          <w:color w:val="000000"/>
          <w:sz w:val="24"/>
          <w:szCs w:val="24"/>
          <w:lang w:val="hy-AM"/>
        </w:rPr>
        <w:t xml:space="preserve"> </w:t>
      </w:r>
      <w:r w:rsidR="00F839F8" w:rsidRPr="0094493F">
        <w:rPr>
          <w:rFonts w:ascii="GHEA Grapalat" w:eastAsia="Times New Roman" w:hAnsi="GHEA Grapalat" w:cs="Times New Roman"/>
          <w:color w:val="000000"/>
          <w:sz w:val="24"/>
          <w:szCs w:val="24"/>
          <w:lang w:val="hy-AM"/>
        </w:rPr>
        <w:t>հիգիենիկ-հակահամաճարակային կանոնն</w:t>
      </w:r>
      <w:r w:rsidR="00C637CB">
        <w:rPr>
          <w:rFonts w:ascii="GHEA Grapalat" w:eastAsia="Times New Roman" w:hAnsi="GHEA Grapalat" w:cs="Times New Roman"/>
          <w:color w:val="000000"/>
          <w:sz w:val="24"/>
          <w:szCs w:val="24"/>
          <w:lang w:val="hy-AM"/>
        </w:rPr>
        <w:t>երի պահպանությունն ապահովելը</w:t>
      </w:r>
      <w:r w:rsidR="00B00184" w:rsidRPr="005848BC">
        <w:rPr>
          <w:rFonts w:ascii="GHEA Grapalat" w:eastAsia="Times New Roman" w:hAnsi="GHEA Grapalat" w:cs="Times New Roman"/>
          <w:color w:val="000000"/>
          <w:sz w:val="24"/>
          <w:szCs w:val="24"/>
          <w:lang w:val="hy-AM"/>
        </w:rPr>
        <w:t xml:space="preserve"> (</w:t>
      </w:r>
      <w:r w:rsidR="00C637CB">
        <w:rPr>
          <w:rFonts w:ascii="GHEA Grapalat" w:eastAsia="Times New Roman" w:hAnsi="GHEA Grapalat" w:cs="Times New Roman"/>
          <w:color w:val="000000"/>
          <w:sz w:val="24"/>
          <w:szCs w:val="24"/>
          <w:lang w:val="hy-AM"/>
        </w:rPr>
        <w:t>...</w:t>
      </w:r>
      <w:r w:rsidR="00B00184" w:rsidRPr="005848BC">
        <w:rPr>
          <w:rFonts w:ascii="GHEA Grapalat" w:eastAsia="Times New Roman" w:hAnsi="GHEA Grapalat" w:cs="Times New Roman"/>
          <w:color w:val="000000"/>
          <w:sz w:val="24"/>
          <w:szCs w:val="24"/>
          <w:lang w:val="hy-AM"/>
        </w:rPr>
        <w:t>)</w:t>
      </w:r>
      <w:r w:rsidR="00F839F8" w:rsidRPr="0094493F">
        <w:rPr>
          <w:rFonts w:ascii="GHEA Grapalat" w:eastAsia="Times New Roman" w:hAnsi="GHEA Grapalat" w:cs="Times New Roman"/>
          <w:color w:val="000000"/>
          <w:sz w:val="24"/>
          <w:szCs w:val="24"/>
          <w:lang w:val="hy-AM"/>
        </w:rPr>
        <w:t>»</w:t>
      </w:r>
      <w:r w:rsidR="00C637CB" w:rsidRPr="00C637CB">
        <w:rPr>
          <w:rFonts w:ascii="GHEA Grapalat" w:eastAsia="Times New Roman" w:hAnsi="GHEA Grapalat" w:cs="Times New Roman"/>
          <w:color w:val="000000"/>
          <w:sz w:val="24"/>
          <w:szCs w:val="24"/>
          <w:lang w:val="hy-AM"/>
        </w:rPr>
        <w:t xml:space="preserve">: </w:t>
      </w:r>
      <w:r w:rsidRPr="0094493F">
        <w:rPr>
          <w:rFonts w:ascii="GHEA Grapalat" w:eastAsia="Times New Roman" w:hAnsi="GHEA Grapalat" w:cs="Times New Roman"/>
          <w:color w:val="000000"/>
          <w:sz w:val="24"/>
          <w:szCs w:val="24"/>
          <w:lang w:val="hy-AM"/>
        </w:rPr>
        <w:t xml:space="preserve">Կալանավորված անձանց և դատապարտյալների բժշկական ծառայությունների տրամադրման </w:t>
      </w:r>
      <w:r w:rsidR="00BB1F23">
        <w:rPr>
          <w:rFonts w:ascii="GHEA Grapalat" w:eastAsia="Times New Roman" w:hAnsi="GHEA Grapalat" w:cs="Times New Roman"/>
          <w:color w:val="000000"/>
          <w:sz w:val="24"/>
          <w:szCs w:val="24"/>
          <w:lang w:val="hy-AM"/>
        </w:rPr>
        <w:t>ընդհանուր կազմակերպումն ու</w:t>
      </w:r>
      <w:r w:rsidR="00EA7789" w:rsidRPr="0094493F">
        <w:rPr>
          <w:rFonts w:ascii="GHEA Grapalat" w:eastAsia="Times New Roman" w:hAnsi="GHEA Grapalat" w:cs="Times New Roman"/>
          <w:color w:val="000000"/>
          <w:sz w:val="24"/>
          <w:szCs w:val="24"/>
          <w:lang w:val="hy-AM"/>
        </w:rPr>
        <w:t xml:space="preserve"> վերահսկողություն</w:t>
      </w:r>
      <w:r w:rsidR="00B00184" w:rsidRPr="005848BC">
        <w:rPr>
          <w:rFonts w:ascii="GHEA Grapalat" w:eastAsia="Times New Roman" w:hAnsi="GHEA Grapalat" w:cs="Times New Roman"/>
          <w:color w:val="000000"/>
          <w:sz w:val="24"/>
          <w:szCs w:val="24"/>
          <w:lang w:val="hy-AM"/>
        </w:rPr>
        <w:t>ն</w:t>
      </w:r>
      <w:r w:rsidRPr="0094493F">
        <w:rPr>
          <w:rFonts w:ascii="GHEA Grapalat" w:eastAsia="Times New Roman" w:hAnsi="GHEA Grapalat" w:cs="Times New Roman"/>
          <w:color w:val="000000"/>
          <w:sz w:val="24"/>
          <w:szCs w:val="24"/>
          <w:lang w:val="hy-AM"/>
        </w:rPr>
        <w:t xml:space="preserve"> իրականացնում է </w:t>
      </w:r>
      <w:r w:rsidR="00206854" w:rsidRPr="0094493F">
        <w:rPr>
          <w:rFonts w:ascii="GHEA Grapalat" w:eastAsia="Times New Roman" w:hAnsi="GHEA Grapalat" w:cs="Times New Roman"/>
          <w:color w:val="000000"/>
          <w:sz w:val="24"/>
          <w:szCs w:val="24"/>
          <w:shd w:val="clear" w:color="auto" w:fill="FFFFFF"/>
          <w:lang w:val="hy-AM"/>
        </w:rPr>
        <w:t>վարչություն</w:t>
      </w:r>
      <w:r w:rsidR="00D925E9" w:rsidRPr="0094493F">
        <w:rPr>
          <w:rFonts w:ascii="GHEA Grapalat" w:eastAsia="Times New Roman" w:hAnsi="GHEA Grapalat" w:cs="Times New Roman"/>
          <w:color w:val="000000"/>
          <w:sz w:val="24"/>
          <w:szCs w:val="24"/>
          <w:shd w:val="clear" w:color="auto" w:fill="FFFFFF"/>
          <w:lang w:val="hy-AM"/>
        </w:rPr>
        <w:t>ը</w:t>
      </w:r>
      <w:r w:rsidR="00206854" w:rsidRPr="0094493F">
        <w:rPr>
          <w:rFonts w:ascii="GHEA Grapalat" w:eastAsia="Times New Roman" w:hAnsi="GHEA Grapalat" w:cs="Times New Roman"/>
          <w:color w:val="000000"/>
          <w:sz w:val="24"/>
          <w:szCs w:val="24"/>
          <w:shd w:val="clear" w:color="auto" w:fill="FFFFFF"/>
          <w:lang w:val="hy-AM"/>
        </w:rPr>
        <w:t>,</w:t>
      </w:r>
      <w:r w:rsidRPr="0094493F">
        <w:rPr>
          <w:rFonts w:ascii="GHEA Grapalat" w:eastAsia="Times New Roman" w:hAnsi="GHEA Grapalat" w:cs="Times New Roman"/>
          <w:color w:val="000000"/>
          <w:sz w:val="24"/>
          <w:szCs w:val="24"/>
          <w:shd w:val="clear" w:color="auto" w:fill="FFFFFF"/>
          <w:lang w:val="hy-AM"/>
        </w:rPr>
        <w:t xml:space="preserve"> իսկ քրեակատարողական հիմնարկներում </w:t>
      </w:r>
      <w:r w:rsidRPr="0094493F">
        <w:rPr>
          <w:rFonts w:ascii="GHEA Grapalat" w:eastAsia="Times New Roman" w:hAnsi="GHEA Grapalat" w:cs="Times New Roman"/>
          <w:color w:val="000000"/>
          <w:sz w:val="24"/>
          <w:szCs w:val="24"/>
          <w:lang w:val="hy-AM"/>
        </w:rPr>
        <w:t xml:space="preserve">բժշկական ծառայությունների տրամադրումը </w:t>
      </w:r>
      <w:r w:rsidR="00635212" w:rsidRPr="0094493F">
        <w:rPr>
          <w:rFonts w:ascii="GHEA Grapalat" w:eastAsia="Times New Roman" w:hAnsi="GHEA Grapalat" w:cs="Times New Roman"/>
          <w:color w:val="000000"/>
          <w:sz w:val="24"/>
          <w:szCs w:val="24"/>
          <w:lang w:val="hy-AM"/>
        </w:rPr>
        <w:t xml:space="preserve">իրականացնում են </w:t>
      </w:r>
      <w:r w:rsidR="00635212" w:rsidRPr="0094493F">
        <w:rPr>
          <w:rFonts w:ascii="GHEA Grapalat" w:hAnsi="GHEA Grapalat"/>
          <w:color w:val="000000"/>
          <w:sz w:val="24"/>
          <w:szCs w:val="24"/>
          <w:shd w:val="clear" w:color="auto" w:fill="FFFFFF"/>
          <w:lang w:val="hy-AM"/>
        </w:rPr>
        <w:t>հիմնարկների կառուցվածքային ստորաբաժանում հանդիսացող բժշկական սպասարկման կամ բժշկական մասնագիտացված բաժինները կամ բաժանմունքները կամ խմբերը:</w:t>
      </w:r>
    </w:p>
    <w:p w:rsidR="00373A23" w:rsidRPr="0094493F" w:rsidRDefault="00C637CB" w:rsidP="006827A2">
      <w:pPr>
        <w:pStyle w:val="ListParagraph"/>
        <w:numPr>
          <w:ilvl w:val="0"/>
          <w:numId w:val="7"/>
        </w:numPr>
        <w:shd w:val="clear" w:color="auto" w:fill="FFFFFF"/>
        <w:spacing w:before="120" w:after="120" w:line="360" w:lineRule="auto"/>
        <w:ind w:left="0" w:firstLine="0"/>
        <w:contextualSpacing w:val="0"/>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 xml:space="preserve"> Քրեակատարողական</w:t>
      </w:r>
      <w:r w:rsidR="008F7D16" w:rsidRPr="0094493F">
        <w:rPr>
          <w:rFonts w:ascii="GHEA Grapalat" w:eastAsia="Times New Roman" w:hAnsi="GHEA Grapalat" w:cs="Times New Roman"/>
          <w:color w:val="000000"/>
          <w:sz w:val="24"/>
          <w:szCs w:val="24"/>
          <w:lang w:val="hy-AM"/>
        </w:rPr>
        <w:t xml:space="preserve"> համակարգ</w:t>
      </w:r>
      <w:r w:rsidR="00EC762B" w:rsidRPr="0094493F">
        <w:rPr>
          <w:rFonts w:ascii="GHEA Grapalat" w:eastAsia="Times New Roman" w:hAnsi="GHEA Grapalat" w:cs="Times New Roman"/>
          <w:color w:val="000000"/>
          <w:sz w:val="24"/>
          <w:szCs w:val="24"/>
          <w:lang w:val="hy-AM"/>
        </w:rPr>
        <w:t>ում</w:t>
      </w:r>
      <w:r w:rsidR="00635212" w:rsidRPr="0094493F">
        <w:rPr>
          <w:rFonts w:ascii="GHEA Grapalat" w:eastAsia="Times New Roman" w:hAnsi="GHEA Grapalat" w:cs="Times New Roman"/>
          <w:color w:val="000000"/>
          <w:sz w:val="24"/>
          <w:szCs w:val="24"/>
          <w:lang w:val="hy-AM"/>
        </w:rPr>
        <w:t xml:space="preserve"> </w:t>
      </w:r>
      <w:r w:rsidR="00EC762B" w:rsidRPr="0094493F">
        <w:rPr>
          <w:rFonts w:ascii="GHEA Grapalat" w:eastAsia="Times New Roman" w:hAnsi="GHEA Grapalat" w:cs="Times New Roman"/>
          <w:color w:val="000000"/>
          <w:sz w:val="24"/>
          <w:szCs w:val="24"/>
          <w:lang w:val="hy-AM"/>
        </w:rPr>
        <w:t>բժշկական օգնության և սպասարկմա</w:t>
      </w:r>
      <w:r w:rsidR="00BB1F23">
        <w:rPr>
          <w:rFonts w:ascii="GHEA Grapalat" w:eastAsia="Times New Roman" w:hAnsi="GHEA Grapalat" w:cs="Times New Roman"/>
          <w:color w:val="000000"/>
          <w:sz w:val="24"/>
          <w:szCs w:val="24"/>
          <w:lang w:val="hy-AM"/>
        </w:rPr>
        <w:t>ն ծառայություններ են մատուցվում</w:t>
      </w:r>
      <w:r w:rsidR="008F7D16" w:rsidRPr="0094493F">
        <w:rPr>
          <w:rFonts w:ascii="GHEA Grapalat" w:eastAsia="Times New Roman" w:hAnsi="GHEA Grapalat" w:cs="Times New Roman"/>
          <w:color w:val="000000"/>
          <w:sz w:val="24"/>
          <w:szCs w:val="24"/>
          <w:lang w:val="hy-AM"/>
        </w:rPr>
        <w:t xml:space="preserve"> 12 քրեակատարողական հիմնարկներում, այդ թվում՝  «Դատապարտյալների հիվանդանոց» քրեակատարողական հիմնարկում (այսուհետ</w:t>
      </w:r>
      <w:r w:rsidR="00EC762B" w:rsidRPr="0094493F">
        <w:rPr>
          <w:rFonts w:ascii="GHEA Grapalat" w:eastAsia="Times New Roman" w:hAnsi="GHEA Grapalat" w:cs="Times New Roman"/>
          <w:color w:val="000000"/>
          <w:sz w:val="24"/>
          <w:szCs w:val="24"/>
          <w:lang w:val="hy-AM"/>
        </w:rPr>
        <w:t>՝</w:t>
      </w:r>
      <w:r w:rsidR="008F7D16" w:rsidRPr="0094493F">
        <w:rPr>
          <w:rFonts w:ascii="GHEA Grapalat" w:eastAsia="Times New Roman" w:hAnsi="GHEA Grapalat" w:cs="Times New Roman"/>
          <w:color w:val="000000"/>
          <w:sz w:val="24"/>
          <w:szCs w:val="24"/>
          <w:lang w:val="hy-AM"/>
        </w:rPr>
        <w:t xml:space="preserve"> </w:t>
      </w:r>
      <w:r>
        <w:rPr>
          <w:rFonts w:ascii="GHEA Grapalat" w:eastAsia="Times New Roman" w:hAnsi="GHEA Grapalat" w:cs="Times New Roman"/>
          <w:color w:val="000000"/>
          <w:sz w:val="24"/>
          <w:szCs w:val="24"/>
          <w:lang w:val="hy-AM"/>
        </w:rPr>
        <w:t xml:space="preserve">նաև </w:t>
      </w:r>
      <w:r w:rsidR="008F7D16" w:rsidRPr="0094493F">
        <w:rPr>
          <w:rFonts w:ascii="GHEA Grapalat" w:eastAsia="Times New Roman" w:hAnsi="GHEA Grapalat" w:cs="Times New Roman"/>
          <w:color w:val="000000"/>
          <w:sz w:val="24"/>
          <w:szCs w:val="24"/>
          <w:lang w:val="hy-AM"/>
        </w:rPr>
        <w:t>Դատապարտյալների հիվանդանոց):</w:t>
      </w:r>
    </w:p>
    <w:p w:rsidR="003D72D6" w:rsidRPr="0094493F" w:rsidRDefault="008F7D16" w:rsidP="006827A2">
      <w:pPr>
        <w:pStyle w:val="ListParagraph"/>
        <w:numPr>
          <w:ilvl w:val="0"/>
          <w:numId w:val="7"/>
        </w:numPr>
        <w:shd w:val="clear" w:color="auto" w:fill="FFFFFF"/>
        <w:spacing w:before="120" w:after="120" w:line="360" w:lineRule="auto"/>
        <w:ind w:left="0" w:firstLine="0"/>
        <w:contextualSpacing w:val="0"/>
        <w:jc w:val="both"/>
        <w:rPr>
          <w:rFonts w:ascii="GHEA Grapalat" w:eastAsia="Times New Roman" w:hAnsi="GHEA Grapalat" w:cs="Times New Roman"/>
          <w:color w:val="000000"/>
          <w:sz w:val="24"/>
          <w:szCs w:val="24"/>
          <w:lang w:val="hy-AM"/>
        </w:rPr>
      </w:pPr>
      <w:r w:rsidRPr="0094493F">
        <w:rPr>
          <w:rFonts w:ascii="GHEA Grapalat" w:eastAsia="Times New Roman" w:hAnsi="GHEA Grapalat" w:cs="Times New Roman"/>
          <w:color w:val="000000"/>
          <w:sz w:val="24"/>
          <w:szCs w:val="24"/>
          <w:lang w:val="hy-AM"/>
        </w:rPr>
        <w:t>Ի տարբերություն երկրում գործող բոլոր մյուս առողջապահական հաստատությունների՝ քրեակատարողական հիմնարկների շրջանակում առողջապահական ծառայություններ մատուցող ստորաբաժանումները չեն լիցենզավորվում:</w:t>
      </w:r>
    </w:p>
    <w:p w:rsidR="0090098E" w:rsidRPr="0094493F" w:rsidRDefault="008F7D16" w:rsidP="006827A2">
      <w:pPr>
        <w:pStyle w:val="ListParagraph"/>
        <w:numPr>
          <w:ilvl w:val="0"/>
          <w:numId w:val="7"/>
        </w:numPr>
        <w:shd w:val="clear" w:color="auto" w:fill="FFFFFF"/>
        <w:spacing w:before="120" w:after="120" w:line="360" w:lineRule="auto"/>
        <w:ind w:left="0" w:firstLine="0"/>
        <w:contextualSpacing w:val="0"/>
        <w:jc w:val="both"/>
        <w:rPr>
          <w:rFonts w:ascii="GHEA Grapalat" w:eastAsia="Times New Roman" w:hAnsi="GHEA Grapalat" w:cs="Times New Roman"/>
          <w:color w:val="000000"/>
          <w:sz w:val="24"/>
          <w:szCs w:val="24"/>
          <w:lang w:val="hy-AM"/>
        </w:rPr>
      </w:pPr>
      <w:r w:rsidRPr="0094493F">
        <w:rPr>
          <w:rFonts w:ascii="GHEA Grapalat" w:eastAsia="Times New Roman" w:hAnsi="GHEA Grapalat" w:cs="Times New Roman"/>
          <w:color w:val="000000"/>
          <w:sz w:val="24"/>
          <w:szCs w:val="24"/>
          <w:lang w:val="hy-AM"/>
        </w:rPr>
        <w:t>Քրեակատարողական հիմնարկներում առողջության առաջնային պահպանման</w:t>
      </w:r>
      <w:r w:rsidR="00C637CB">
        <w:rPr>
          <w:rFonts w:ascii="GHEA Grapalat" w:eastAsia="Times New Roman" w:hAnsi="GHEA Grapalat" w:cs="Times New Roman"/>
          <w:color w:val="000000"/>
          <w:sz w:val="24"/>
          <w:szCs w:val="24"/>
          <w:lang w:val="hy-AM"/>
        </w:rPr>
        <w:t xml:space="preserve"> </w:t>
      </w:r>
      <w:r w:rsidRPr="0094493F">
        <w:rPr>
          <w:rFonts w:ascii="GHEA Grapalat" w:eastAsia="Times New Roman" w:hAnsi="GHEA Grapalat" w:cs="Times New Roman"/>
          <w:color w:val="000000"/>
          <w:sz w:val="24"/>
          <w:szCs w:val="24"/>
          <w:lang w:val="hy-AM"/>
        </w:rPr>
        <w:t>գործող բաժանմունքները կամ միավորները, կախված քրեակատարողական</w:t>
      </w:r>
      <w:r w:rsidR="00C637CB">
        <w:rPr>
          <w:rFonts w:ascii="GHEA Grapalat" w:eastAsia="Times New Roman" w:hAnsi="GHEA Grapalat" w:cs="Times New Roman"/>
          <w:color w:val="000000"/>
          <w:sz w:val="24"/>
          <w:szCs w:val="24"/>
          <w:lang w:val="hy-AM"/>
        </w:rPr>
        <w:t xml:space="preserve"> </w:t>
      </w:r>
      <w:r w:rsidRPr="0094493F">
        <w:rPr>
          <w:rFonts w:ascii="GHEA Grapalat" w:eastAsia="Times New Roman" w:hAnsi="GHEA Grapalat" w:cs="Times New Roman"/>
          <w:color w:val="000000"/>
          <w:sz w:val="24"/>
          <w:szCs w:val="24"/>
          <w:lang w:val="hy-AM"/>
        </w:rPr>
        <w:t>հիմնարկների չափից և հիմնարկում պահվող անձանց թվից, հիմնականում ունեն</w:t>
      </w:r>
      <w:r w:rsidR="00C637CB">
        <w:rPr>
          <w:rFonts w:ascii="GHEA Grapalat" w:eastAsia="Times New Roman" w:hAnsi="GHEA Grapalat" w:cs="Times New Roman"/>
          <w:color w:val="000000"/>
          <w:sz w:val="24"/>
          <w:szCs w:val="24"/>
          <w:lang w:val="hy-AM"/>
        </w:rPr>
        <w:t xml:space="preserve"> </w:t>
      </w:r>
      <w:r w:rsidRPr="0094493F">
        <w:rPr>
          <w:rFonts w:ascii="GHEA Grapalat" w:eastAsia="Times New Roman" w:hAnsi="GHEA Grapalat" w:cs="Times New Roman"/>
          <w:color w:val="000000"/>
          <w:sz w:val="24"/>
          <w:szCs w:val="24"/>
          <w:lang w:val="hy-AM"/>
        </w:rPr>
        <w:t>բժիշկ</w:t>
      </w:r>
      <w:r w:rsidR="00D925E9" w:rsidRPr="0094493F">
        <w:rPr>
          <w:rFonts w:ascii="GHEA Grapalat" w:eastAsia="Times New Roman" w:hAnsi="GHEA Grapalat" w:cs="Times New Roman"/>
          <w:color w:val="000000"/>
          <w:sz w:val="24"/>
          <w:szCs w:val="24"/>
          <w:lang w:val="hy-AM"/>
        </w:rPr>
        <w:t>ներ</w:t>
      </w:r>
      <w:r w:rsidRPr="0094493F">
        <w:rPr>
          <w:rFonts w:ascii="GHEA Grapalat" w:eastAsia="Times New Roman" w:hAnsi="GHEA Grapalat" w:cs="Times New Roman"/>
          <w:color w:val="000000"/>
          <w:sz w:val="24"/>
          <w:szCs w:val="24"/>
          <w:lang w:val="hy-AM"/>
        </w:rPr>
        <w:t xml:space="preserve"> (որպես կանոն </w:t>
      </w:r>
      <w:r w:rsidR="00D925E9" w:rsidRPr="0094493F">
        <w:rPr>
          <w:rFonts w:ascii="GHEA Grapalat" w:eastAsia="Times New Roman" w:hAnsi="GHEA Grapalat" w:cs="Times New Roman"/>
          <w:color w:val="000000"/>
          <w:sz w:val="24"/>
          <w:szCs w:val="24"/>
          <w:lang w:val="hy-AM"/>
        </w:rPr>
        <w:t>նրանցից մեկը հանդիսանում է ստորաբաժանման պետ</w:t>
      </w:r>
      <w:r w:rsidRPr="0094493F">
        <w:rPr>
          <w:rFonts w:ascii="GHEA Grapalat" w:eastAsia="Times New Roman" w:hAnsi="GHEA Grapalat" w:cs="Times New Roman"/>
          <w:color w:val="000000"/>
          <w:sz w:val="24"/>
          <w:szCs w:val="24"/>
          <w:lang w:val="hy-AM"/>
        </w:rPr>
        <w:t>)</w:t>
      </w:r>
      <w:r w:rsidR="00D925E9" w:rsidRPr="0094493F">
        <w:rPr>
          <w:rFonts w:ascii="GHEA Grapalat" w:eastAsia="Times New Roman" w:hAnsi="GHEA Grapalat" w:cs="Times New Roman"/>
          <w:color w:val="000000"/>
          <w:sz w:val="24"/>
          <w:szCs w:val="24"/>
          <w:lang w:val="hy-AM"/>
        </w:rPr>
        <w:t xml:space="preserve"> և</w:t>
      </w:r>
      <w:r w:rsidR="00C637CB">
        <w:rPr>
          <w:rFonts w:ascii="GHEA Grapalat" w:eastAsia="Times New Roman" w:hAnsi="GHEA Grapalat" w:cs="Times New Roman"/>
          <w:color w:val="000000"/>
          <w:sz w:val="24"/>
          <w:szCs w:val="24"/>
          <w:lang w:val="hy-AM"/>
        </w:rPr>
        <w:t xml:space="preserve"> </w:t>
      </w:r>
      <w:r w:rsidRPr="0094493F">
        <w:rPr>
          <w:rFonts w:ascii="GHEA Grapalat" w:eastAsia="Times New Roman" w:hAnsi="GHEA Grapalat" w:cs="Times New Roman"/>
          <w:color w:val="000000"/>
          <w:sz w:val="24"/>
          <w:szCs w:val="24"/>
          <w:lang w:val="hy-AM"/>
        </w:rPr>
        <w:t>բուժքու</w:t>
      </w:r>
      <w:r w:rsidR="00C637CB">
        <w:rPr>
          <w:rFonts w:ascii="GHEA Grapalat" w:eastAsia="Times New Roman" w:hAnsi="GHEA Grapalat" w:cs="Times New Roman"/>
          <w:color w:val="000000"/>
          <w:sz w:val="24"/>
          <w:szCs w:val="24"/>
          <w:lang w:val="hy-AM"/>
        </w:rPr>
        <w:t>յրեր</w:t>
      </w:r>
      <w:r w:rsidR="00AC2C87" w:rsidRPr="002E2B26">
        <w:rPr>
          <w:rFonts w:ascii="GHEA Grapalat" w:eastAsia="Times New Roman" w:hAnsi="GHEA Grapalat" w:cs="Times New Roman"/>
          <w:color w:val="000000"/>
          <w:sz w:val="24"/>
          <w:szCs w:val="24"/>
          <w:lang w:val="hy-AM"/>
        </w:rPr>
        <w:t xml:space="preserve"> (բուժակներ)</w:t>
      </w:r>
      <w:r w:rsidR="00C637CB">
        <w:rPr>
          <w:rFonts w:ascii="GHEA Grapalat" w:eastAsia="Times New Roman" w:hAnsi="GHEA Grapalat" w:cs="Times New Roman"/>
          <w:color w:val="000000"/>
          <w:sz w:val="24"/>
          <w:szCs w:val="24"/>
          <w:lang w:val="hy-AM"/>
        </w:rPr>
        <w:t>:</w:t>
      </w:r>
      <w:r w:rsidRPr="0094493F">
        <w:rPr>
          <w:rFonts w:ascii="GHEA Grapalat" w:eastAsia="Times New Roman" w:hAnsi="GHEA Grapalat" w:cs="Times New Roman"/>
          <w:color w:val="000000"/>
          <w:sz w:val="24"/>
          <w:szCs w:val="24"/>
          <w:lang w:val="hy-AM"/>
        </w:rPr>
        <w:t xml:space="preserve"> </w:t>
      </w:r>
      <w:r w:rsidR="00635212" w:rsidRPr="0094493F">
        <w:rPr>
          <w:rFonts w:ascii="GHEA Grapalat" w:eastAsia="Times New Roman" w:hAnsi="GHEA Grapalat" w:cs="Times New Roman"/>
          <w:color w:val="000000"/>
          <w:sz w:val="24"/>
          <w:szCs w:val="24"/>
          <w:lang w:val="hy-AM"/>
        </w:rPr>
        <w:t xml:space="preserve">Որոշ քրեակատարողական </w:t>
      </w:r>
      <w:r w:rsidR="00EC762B" w:rsidRPr="0094493F">
        <w:rPr>
          <w:rFonts w:ascii="GHEA Grapalat" w:eastAsia="Times New Roman" w:hAnsi="GHEA Grapalat" w:cs="Times New Roman"/>
          <w:color w:val="000000"/>
          <w:sz w:val="24"/>
          <w:szCs w:val="24"/>
          <w:lang w:val="hy-AM"/>
        </w:rPr>
        <w:t xml:space="preserve">հիմնարկներում գործում են նաև </w:t>
      </w:r>
      <w:r w:rsidR="00635212" w:rsidRPr="0094493F">
        <w:rPr>
          <w:rFonts w:ascii="GHEA Grapalat" w:eastAsia="Times New Roman" w:hAnsi="GHEA Grapalat" w:cs="Times New Roman"/>
          <w:color w:val="000000"/>
          <w:sz w:val="24"/>
          <w:szCs w:val="24"/>
          <w:lang w:val="hy-AM"/>
        </w:rPr>
        <w:t>ստացիոնար</w:t>
      </w:r>
      <w:r w:rsidR="00C637CB">
        <w:rPr>
          <w:rFonts w:ascii="GHEA Grapalat" w:eastAsia="Times New Roman" w:hAnsi="GHEA Grapalat" w:cs="Times New Roman"/>
          <w:color w:val="000000"/>
          <w:sz w:val="24"/>
          <w:szCs w:val="24"/>
          <w:lang w:val="hy-AM"/>
        </w:rPr>
        <w:t xml:space="preserve"> </w:t>
      </w:r>
      <w:r w:rsidR="00635212" w:rsidRPr="0094493F">
        <w:rPr>
          <w:rFonts w:ascii="GHEA Grapalat" w:eastAsia="Times New Roman" w:hAnsi="GHEA Grapalat" w:cs="Times New Roman"/>
          <w:color w:val="000000"/>
          <w:sz w:val="24"/>
          <w:szCs w:val="24"/>
          <w:lang w:val="hy-AM"/>
        </w:rPr>
        <w:t>(</w:t>
      </w:r>
      <w:r w:rsidR="00477386" w:rsidRPr="0094493F">
        <w:rPr>
          <w:rFonts w:ascii="GHEA Grapalat" w:eastAsia="Times New Roman" w:hAnsi="GHEA Grapalat" w:cs="Times New Roman"/>
          <w:color w:val="000000"/>
          <w:sz w:val="24"/>
          <w:szCs w:val="24"/>
          <w:lang w:val="hy-AM"/>
        </w:rPr>
        <w:t>հի</w:t>
      </w:r>
      <w:r w:rsidR="00EC762B" w:rsidRPr="0094493F">
        <w:rPr>
          <w:rFonts w:ascii="GHEA Grapalat" w:eastAsia="Times New Roman" w:hAnsi="GHEA Grapalat" w:cs="Times New Roman"/>
          <w:color w:val="000000"/>
          <w:sz w:val="24"/>
          <w:szCs w:val="24"/>
          <w:lang w:val="hy-AM"/>
        </w:rPr>
        <w:t>վանդանոցային</w:t>
      </w:r>
      <w:r w:rsidRPr="0094493F">
        <w:rPr>
          <w:rFonts w:ascii="GHEA Grapalat" w:eastAsia="Times New Roman" w:hAnsi="GHEA Grapalat" w:cs="Times New Roman"/>
          <w:color w:val="000000"/>
          <w:sz w:val="24"/>
          <w:szCs w:val="24"/>
          <w:lang w:val="hy-AM"/>
        </w:rPr>
        <w:t>) բաժանմունքներ:</w:t>
      </w:r>
      <w:r w:rsidR="00EC762B" w:rsidRPr="0094493F">
        <w:rPr>
          <w:rFonts w:ascii="GHEA Grapalat" w:eastAsia="Times New Roman" w:hAnsi="GHEA Grapalat" w:cs="Times New Roman"/>
          <w:color w:val="000000"/>
          <w:sz w:val="24"/>
          <w:szCs w:val="24"/>
          <w:lang w:val="hy-AM"/>
        </w:rPr>
        <w:t xml:space="preserve"> </w:t>
      </w:r>
    </w:p>
    <w:p w:rsidR="00B672CA" w:rsidRPr="0094493F" w:rsidRDefault="008F7D16" w:rsidP="006827A2">
      <w:pPr>
        <w:pStyle w:val="ListParagraph"/>
        <w:numPr>
          <w:ilvl w:val="0"/>
          <w:numId w:val="7"/>
        </w:numPr>
        <w:shd w:val="clear" w:color="auto" w:fill="FFFFFF"/>
        <w:spacing w:before="120" w:after="120" w:line="360" w:lineRule="auto"/>
        <w:ind w:left="0" w:firstLine="0"/>
        <w:contextualSpacing w:val="0"/>
        <w:jc w:val="both"/>
        <w:rPr>
          <w:rFonts w:ascii="GHEA Grapalat" w:eastAsia="Times New Roman" w:hAnsi="GHEA Grapalat" w:cs="Times New Roman"/>
          <w:color w:val="000000"/>
          <w:sz w:val="24"/>
          <w:szCs w:val="24"/>
          <w:lang w:val="hy-AM"/>
        </w:rPr>
      </w:pPr>
      <w:r w:rsidRPr="0094493F">
        <w:rPr>
          <w:rFonts w:ascii="GHEA Grapalat" w:eastAsia="Times New Roman" w:hAnsi="GHEA Grapalat" w:cs="Times New Roman"/>
          <w:color w:val="000000"/>
          <w:sz w:val="24"/>
          <w:szCs w:val="24"/>
          <w:lang w:val="hy-AM"/>
        </w:rPr>
        <w:t>Քրեակատարողական համակարգում երկրորդային</w:t>
      </w:r>
      <w:r w:rsidR="00EC762B" w:rsidRPr="0094493F">
        <w:rPr>
          <w:rFonts w:ascii="GHEA Grapalat" w:eastAsia="Times New Roman" w:hAnsi="GHEA Grapalat" w:cs="Times New Roman"/>
          <w:color w:val="000000"/>
          <w:sz w:val="24"/>
          <w:szCs w:val="24"/>
          <w:lang w:val="hy-AM"/>
        </w:rPr>
        <w:t xml:space="preserve"> (</w:t>
      </w:r>
      <w:r w:rsidRPr="0094493F">
        <w:rPr>
          <w:rFonts w:ascii="GHEA Grapalat" w:eastAsia="Times New Roman" w:hAnsi="GHEA Grapalat" w:cs="Times New Roman"/>
          <w:color w:val="000000"/>
          <w:sz w:val="24"/>
          <w:szCs w:val="24"/>
          <w:lang w:val="hy-AM"/>
        </w:rPr>
        <w:t>հիվանդանոցային</w:t>
      </w:r>
      <w:r w:rsidR="00EC762B" w:rsidRPr="0094493F">
        <w:rPr>
          <w:rFonts w:ascii="GHEA Grapalat" w:eastAsia="Times New Roman" w:hAnsi="GHEA Grapalat" w:cs="Times New Roman"/>
          <w:color w:val="000000"/>
          <w:sz w:val="24"/>
          <w:szCs w:val="24"/>
          <w:lang w:val="hy-AM"/>
        </w:rPr>
        <w:t>)</w:t>
      </w:r>
      <w:r w:rsidRPr="0094493F">
        <w:rPr>
          <w:rFonts w:ascii="GHEA Grapalat" w:eastAsia="Times New Roman" w:hAnsi="GHEA Grapalat" w:cs="Times New Roman"/>
          <w:color w:val="000000"/>
          <w:sz w:val="24"/>
          <w:szCs w:val="24"/>
          <w:lang w:val="hy-AM"/>
        </w:rPr>
        <w:t xml:space="preserve"> մակարդակի</w:t>
      </w:r>
      <w:r w:rsidR="00C637CB">
        <w:rPr>
          <w:rFonts w:ascii="GHEA Grapalat" w:eastAsia="Times New Roman" w:hAnsi="GHEA Grapalat" w:cs="Times New Roman"/>
          <w:color w:val="000000"/>
          <w:sz w:val="24"/>
          <w:szCs w:val="24"/>
          <w:lang w:val="hy-AM"/>
        </w:rPr>
        <w:t xml:space="preserve"> </w:t>
      </w:r>
      <w:r w:rsidRPr="0094493F">
        <w:rPr>
          <w:rFonts w:ascii="GHEA Grapalat" w:eastAsia="Times New Roman" w:hAnsi="GHEA Grapalat" w:cs="Times New Roman"/>
          <w:color w:val="000000"/>
          <w:sz w:val="24"/>
          <w:szCs w:val="24"/>
          <w:lang w:val="hy-AM"/>
        </w:rPr>
        <w:t>բժշկական օգնության տրամադրումը</w:t>
      </w:r>
      <w:r w:rsidR="00477386" w:rsidRPr="0094493F">
        <w:rPr>
          <w:rFonts w:ascii="GHEA Grapalat" w:eastAsia="Times New Roman" w:hAnsi="GHEA Grapalat" w:cs="Times New Roman"/>
          <w:color w:val="000000"/>
          <w:sz w:val="24"/>
          <w:szCs w:val="24"/>
          <w:lang w:val="hy-AM"/>
        </w:rPr>
        <w:t xml:space="preserve"> հիմնականում</w:t>
      </w:r>
      <w:r w:rsidRPr="0094493F">
        <w:rPr>
          <w:rFonts w:ascii="GHEA Grapalat" w:eastAsia="Times New Roman" w:hAnsi="GHEA Grapalat" w:cs="Times New Roman"/>
          <w:color w:val="000000"/>
          <w:sz w:val="24"/>
          <w:szCs w:val="24"/>
          <w:lang w:val="hy-AM"/>
        </w:rPr>
        <w:t xml:space="preserve"> իրականացվում է Դատապարտյալների հիվանդանոցում, որն ունի </w:t>
      </w:r>
      <w:r w:rsidR="00D925E9" w:rsidRPr="0094493F">
        <w:rPr>
          <w:rFonts w:ascii="GHEA Grapalat" w:eastAsia="Times New Roman" w:hAnsi="GHEA Grapalat" w:cs="Times New Roman"/>
          <w:color w:val="000000"/>
          <w:sz w:val="24"/>
          <w:szCs w:val="24"/>
          <w:lang w:val="hy-AM"/>
        </w:rPr>
        <w:t xml:space="preserve">մեկ թոքախտաբանական բաժին (բաղկացած </w:t>
      </w:r>
      <w:r w:rsidR="006E6836" w:rsidRPr="0094493F">
        <w:rPr>
          <w:rFonts w:ascii="GHEA Grapalat" w:eastAsia="Times New Roman" w:hAnsi="GHEA Grapalat" w:cs="Times New Roman"/>
          <w:color w:val="000000"/>
          <w:sz w:val="24"/>
          <w:szCs w:val="24"/>
          <w:lang w:val="hy-AM"/>
        </w:rPr>
        <w:t>երկու բաժանմու</w:t>
      </w:r>
      <w:r w:rsidR="00F21B67" w:rsidRPr="0094493F">
        <w:rPr>
          <w:rFonts w:ascii="GHEA Grapalat" w:eastAsia="Times New Roman" w:hAnsi="GHEA Grapalat" w:cs="Times New Roman"/>
          <w:color w:val="000000"/>
          <w:sz w:val="24"/>
          <w:szCs w:val="24"/>
          <w:lang w:val="hy-AM"/>
        </w:rPr>
        <w:t>ն</w:t>
      </w:r>
      <w:r w:rsidR="006E6836" w:rsidRPr="0094493F">
        <w:rPr>
          <w:rFonts w:ascii="GHEA Grapalat" w:eastAsia="Times New Roman" w:hAnsi="GHEA Grapalat" w:cs="Times New Roman"/>
          <w:color w:val="000000"/>
          <w:sz w:val="24"/>
          <w:szCs w:val="24"/>
          <w:lang w:val="hy-AM"/>
        </w:rPr>
        <w:t>քներ</w:t>
      </w:r>
      <w:r w:rsidR="00D925E9" w:rsidRPr="0094493F">
        <w:rPr>
          <w:rFonts w:ascii="GHEA Grapalat" w:eastAsia="Times New Roman" w:hAnsi="GHEA Grapalat" w:cs="Times New Roman"/>
          <w:color w:val="000000"/>
          <w:sz w:val="24"/>
          <w:szCs w:val="24"/>
          <w:lang w:val="hy-AM"/>
        </w:rPr>
        <w:t xml:space="preserve">ից) և </w:t>
      </w:r>
      <w:r w:rsidRPr="0094493F">
        <w:rPr>
          <w:rFonts w:ascii="GHEA Grapalat" w:eastAsia="Times New Roman" w:hAnsi="GHEA Grapalat" w:cs="Times New Roman"/>
          <w:color w:val="000000"/>
          <w:sz w:val="24"/>
          <w:szCs w:val="24"/>
          <w:lang w:val="hy-AM"/>
        </w:rPr>
        <w:t>հետևյալ բաժանմունքներ՝ թերապևտիկ,</w:t>
      </w:r>
      <w:r w:rsidR="00C637CB">
        <w:rPr>
          <w:rFonts w:ascii="GHEA Grapalat" w:eastAsia="Times New Roman" w:hAnsi="GHEA Grapalat" w:cs="Times New Roman"/>
          <w:color w:val="000000"/>
          <w:sz w:val="24"/>
          <w:szCs w:val="24"/>
          <w:lang w:val="hy-AM"/>
        </w:rPr>
        <w:t xml:space="preserve"> </w:t>
      </w:r>
      <w:r w:rsidRPr="0094493F">
        <w:rPr>
          <w:rFonts w:ascii="GHEA Grapalat" w:eastAsia="Times New Roman" w:hAnsi="GHEA Grapalat" w:cs="Times New Roman"/>
          <w:color w:val="000000"/>
          <w:sz w:val="24"/>
          <w:szCs w:val="24"/>
          <w:lang w:val="hy-AM"/>
        </w:rPr>
        <w:t xml:space="preserve">վիրաբուժական, </w:t>
      </w:r>
      <w:r w:rsidR="006D0EE8" w:rsidRPr="0094493F">
        <w:rPr>
          <w:rFonts w:ascii="GHEA Grapalat" w:eastAsia="Times New Roman" w:hAnsi="GHEA Grapalat" w:cs="Times New Roman"/>
          <w:color w:val="000000"/>
          <w:sz w:val="24"/>
          <w:szCs w:val="24"/>
          <w:lang w:val="hy-AM"/>
        </w:rPr>
        <w:t>նարկոլոգիական, հոգեբուժական</w:t>
      </w:r>
      <w:r w:rsidR="00D925E9" w:rsidRPr="0094493F">
        <w:rPr>
          <w:rFonts w:ascii="GHEA Grapalat" w:eastAsia="Times New Roman" w:hAnsi="GHEA Grapalat" w:cs="Times New Roman"/>
          <w:color w:val="000000"/>
          <w:sz w:val="24"/>
          <w:szCs w:val="24"/>
          <w:lang w:val="hy-AM"/>
        </w:rPr>
        <w:t xml:space="preserve">, </w:t>
      </w:r>
      <w:r w:rsidR="006E6836" w:rsidRPr="0094493F">
        <w:rPr>
          <w:rFonts w:ascii="GHEA Grapalat" w:eastAsia="Times New Roman" w:hAnsi="GHEA Grapalat" w:cs="Times New Roman"/>
          <w:color w:val="000000"/>
          <w:sz w:val="24"/>
          <w:szCs w:val="24"/>
          <w:lang w:val="hy-AM"/>
        </w:rPr>
        <w:t>ռենտգեն</w:t>
      </w:r>
      <w:r w:rsidR="006E6836" w:rsidRPr="0094493F" w:rsidDel="006E6836">
        <w:rPr>
          <w:rFonts w:ascii="GHEA Grapalat" w:eastAsia="Times New Roman" w:hAnsi="GHEA Grapalat" w:cs="Times New Roman"/>
          <w:color w:val="000000"/>
          <w:sz w:val="24"/>
          <w:szCs w:val="24"/>
          <w:lang w:val="hy-AM"/>
        </w:rPr>
        <w:t xml:space="preserve"> </w:t>
      </w:r>
      <w:r w:rsidRPr="0094493F">
        <w:rPr>
          <w:rFonts w:ascii="GHEA Grapalat" w:eastAsia="Times New Roman" w:hAnsi="GHEA Grapalat" w:cs="Times New Roman"/>
          <w:color w:val="000000"/>
          <w:sz w:val="24"/>
          <w:szCs w:val="24"/>
          <w:lang w:val="hy-AM"/>
        </w:rPr>
        <w:t>վարակային</w:t>
      </w:r>
      <w:r w:rsidR="00C637CB">
        <w:rPr>
          <w:rFonts w:ascii="GHEA Grapalat" w:eastAsia="Times New Roman" w:hAnsi="GHEA Grapalat" w:cs="Times New Roman"/>
          <w:color w:val="000000"/>
          <w:sz w:val="24"/>
          <w:szCs w:val="24"/>
          <w:lang w:val="hy-AM"/>
        </w:rPr>
        <w:t xml:space="preserve"> </w:t>
      </w:r>
      <w:r w:rsidRPr="0094493F">
        <w:rPr>
          <w:rFonts w:ascii="GHEA Grapalat" w:eastAsia="Times New Roman" w:hAnsi="GHEA Grapalat" w:cs="Times New Roman"/>
          <w:color w:val="000000"/>
          <w:sz w:val="24"/>
          <w:szCs w:val="24"/>
          <w:lang w:val="hy-AM"/>
        </w:rPr>
        <w:t>հիվանդությունների</w:t>
      </w:r>
      <w:r w:rsidR="00D925E9" w:rsidRPr="0094493F">
        <w:rPr>
          <w:rFonts w:ascii="GHEA Grapalat" w:eastAsia="Times New Roman" w:hAnsi="GHEA Grapalat" w:cs="Times New Roman"/>
          <w:color w:val="000000"/>
          <w:sz w:val="24"/>
          <w:szCs w:val="24"/>
          <w:lang w:val="hy-AM"/>
        </w:rPr>
        <w:t>,</w:t>
      </w:r>
      <w:r w:rsidR="006E6836" w:rsidRPr="0094493F">
        <w:rPr>
          <w:rFonts w:ascii="GHEA Grapalat" w:eastAsia="Times New Roman" w:hAnsi="GHEA Grapalat" w:cs="Times New Roman"/>
          <w:color w:val="000000"/>
          <w:sz w:val="24"/>
          <w:szCs w:val="24"/>
          <w:lang w:val="hy-AM"/>
        </w:rPr>
        <w:t xml:space="preserve"> ատամնաբուժական</w:t>
      </w:r>
      <w:r w:rsidR="00D925E9" w:rsidRPr="0094493F">
        <w:rPr>
          <w:rFonts w:ascii="GHEA Grapalat" w:eastAsia="Times New Roman" w:hAnsi="GHEA Grapalat" w:cs="Times New Roman"/>
          <w:color w:val="000000"/>
          <w:sz w:val="24"/>
          <w:szCs w:val="24"/>
          <w:lang w:val="hy-AM"/>
        </w:rPr>
        <w:t xml:space="preserve">, </w:t>
      </w:r>
      <w:r w:rsidR="006E6836" w:rsidRPr="0094493F">
        <w:rPr>
          <w:rFonts w:ascii="GHEA Grapalat" w:eastAsia="Times New Roman" w:hAnsi="GHEA Grapalat" w:cs="Times New Roman"/>
          <w:color w:val="000000"/>
          <w:sz w:val="24"/>
          <w:szCs w:val="24"/>
          <w:lang w:val="hy-AM"/>
        </w:rPr>
        <w:t>ֆունկցիոնալ ախտորոշման և ֆիզիոթերապիայի</w:t>
      </w:r>
      <w:r w:rsidR="00C637CB">
        <w:rPr>
          <w:rFonts w:ascii="GHEA Grapalat" w:eastAsia="Times New Roman" w:hAnsi="GHEA Grapalat" w:cs="Times New Roman"/>
          <w:color w:val="000000"/>
          <w:sz w:val="24"/>
          <w:szCs w:val="24"/>
          <w:lang w:val="hy-AM"/>
        </w:rPr>
        <w:t>,</w:t>
      </w:r>
      <w:r w:rsidRPr="0094493F">
        <w:rPr>
          <w:rFonts w:ascii="GHEA Grapalat" w:eastAsia="Times New Roman" w:hAnsi="GHEA Grapalat" w:cs="Times New Roman"/>
          <w:color w:val="000000"/>
          <w:sz w:val="24"/>
          <w:szCs w:val="24"/>
          <w:lang w:val="hy-AM"/>
        </w:rPr>
        <w:t xml:space="preserve"> ինչպես նաև՝ կլինիկական և բիոքիմիական լաբորատորի</w:t>
      </w:r>
      <w:r w:rsidR="00C637CB">
        <w:rPr>
          <w:rFonts w:ascii="GHEA Grapalat" w:eastAsia="Times New Roman" w:hAnsi="GHEA Grapalat" w:cs="Times New Roman"/>
          <w:color w:val="000000"/>
          <w:sz w:val="24"/>
          <w:szCs w:val="24"/>
          <w:lang w:val="hy-AM"/>
        </w:rPr>
        <w:t>ա։</w:t>
      </w:r>
    </w:p>
    <w:p w:rsidR="005D0F5F" w:rsidRPr="0094493F" w:rsidRDefault="008F7D16" w:rsidP="006827A2">
      <w:pPr>
        <w:pStyle w:val="ListParagraph"/>
        <w:numPr>
          <w:ilvl w:val="0"/>
          <w:numId w:val="7"/>
        </w:numPr>
        <w:shd w:val="clear" w:color="auto" w:fill="FFFFFF"/>
        <w:spacing w:before="120" w:after="120" w:line="360" w:lineRule="auto"/>
        <w:ind w:left="0" w:firstLine="0"/>
        <w:contextualSpacing w:val="0"/>
        <w:jc w:val="both"/>
        <w:rPr>
          <w:rFonts w:ascii="GHEA Grapalat" w:eastAsia="Times New Roman" w:hAnsi="GHEA Grapalat" w:cs="Times New Roman"/>
          <w:color w:val="000000"/>
          <w:sz w:val="24"/>
          <w:szCs w:val="24"/>
          <w:lang w:val="hy-AM"/>
        </w:rPr>
      </w:pPr>
      <w:r w:rsidRPr="0094493F">
        <w:rPr>
          <w:rFonts w:ascii="GHEA Grapalat" w:eastAsia="Times New Roman" w:hAnsi="GHEA Grapalat" w:cs="Times New Roman"/>
          <w:color w:val="000000"/>
          <w:sz w:val="24"/>
          <w:szCs w:val="24"/>
          <w:lang w:val="hy-AM"/>
        </w:rPr>
        <w:lastRenderedPageBreak/>
        <w:t xml:space="preserve"> </w:t>
      </w:r>
      <w:r w:rsidR="00B672CA" w:rsidRPr="0094493F">
        <w:rPr>
          <w:rFonts w:ascii="GHEA Grapalat" w:eastAsia="Times New Roman" w:hAnsi="GHEA Grapalat" w:cs="Times New Roman"/>
          <w:color w:val="000000"/>
          <w:sz w:val="24"/>
          <w:szCs w:val="24"/>
          <w:lang w:val="hy-AM"/>
        </w:rPr>
        <w:t>Ազատությունից զրկված անձանց</w:t>
      </w:r>
      <w:r w:rsidR="00C637CB">
        <w:rPr>
          <w:rFonts w:ascii="GHEA Grapalat" w:eastAsia="Times New Roman" w:hAnsi="GHEA Grapalat" w:cs="Times New Roman"/>
          <w:color w:val="000000"/>
          <w:sz w:val="24"/>
          <w:szCs w:val="24"/>
          <w:lang w:val="hy-AM"/>
        </w:rPr>
        <w:t>,</w:t>
      </w:r>
      <w:r w:rsidR="00B672CA" w:rsidRPr="0094493F">
        <w:rPr>
          <w:rFonts w:ascii="GHEA Grapalat" w:eastAsia="Times New Roman" w:hAnsi="GHEA Grapalat" w:cs="Times New Roman"/>
          <w:color w:val="000000"/>
          <w:sz w:val="24"/>
          <w:szCs w:val="24"/>
          <w:lang w:val="hy-AM"/>
        </w:rPr>
        <w:t xml:space="preserve"> ըստ անհրաժեշտության</w:t>
      </w:r>
      <w:r w:rsidR="00C637CB">
        <w:rPr>
          <w:rFonts w:ascii="GHEA Grapalat" w:eastAsia="Times New Roman" w:hAnsi="GHEA Grapalat" w:cs="Times New Roman"/>
          <w:color w:val="000000"/>
          <w:sz w:val="24"/>
          <w:szCs w:val="24"/>
          <w:lang w:val="hy-AM"/>
        </w:rPr>
        <w:t>,</w:t>
      </w:r>
      <w:r w:rsidR="00B672CA" w:rsidRPr="0094493F">
        <w:rPr>
          <w:rFonts w:ascii="GHEA Grapalat" w:eastAsia="Times New Roman" w:hAnsi="GHEA Grapalat" w:cs="Times New Roman"/>
          <w:color w:val="000000"/>
          <w:sz w:val="24"/>
          <w:szCs w:val="24"/>
          <w:lang w:val="hy-AM"/>
        </w:rPr>
        <w:t xml:space="preserve"> մասնագիտական</w:t>
      </w:r>
      <w:r w:rsidR="00C637CB">
        <w:rPr>
          <w:rFonts w:ascii="GHEA Grapalat" w:eastAsia="Times New Roman" w:hAnsi="GHEA Grapalat" w:cs="Times New Roman"/>
          <w:color w:val="000000"/>
          <w:sz w:val="24"/>
          <w:szCs w:val="24"/>
          <w:lang w:val="hy-AM"/>
        </w:rPr>
        <w:t xml:space="preserve"> </w:t>
      </w:r>
      <w:r w:rsidR="00B672CA" w:rsidRPr="0094493F">
        <w:rPr>
          <w:rFonts w:ascii="GHEA Grapalat" w:eastAsia="Times New Roman" w:hAnsi="GHEA Grapalat" w:cs="Times New Roman"/>
          <w:color w:val="000000"/>
          <w:sz w:val="24"/>
          <w:szCs w:val="24"/>
          <w:lang w:val="hy-AM"/>
        </w:rPr>
        <w:t>բժշկական օգնության տրամադրումը իրականացվում է նաև քաղաքացիական հիվանդանոցներում:</w:t>
      </w:r>
    </w:p>
    <w:p w:rsidR="005D0F5F" w:rsidRPr="0094493F" w:rsidRDefault="005D0F5F" w:rsidP="00E878B5">
      <w:pPr>
        <w:shd w:val="clear" w:color="auto" w:fill="FFFFFF"/>
        <w:spacing w:after="0" w:line="360" w:lineRule="auto"/>
        <w:jc w:val="center"/>
        <w:rPr>
          <w:rFonts w:ascii="GHEA Grapalat" w:eastAsia="Times New Roman" w:hAnsi="GHEA Grapalat" w:cs="Times New Roman"/>
          <w:b/>
          <w:bCs/>
          <w:sz w:val="24"/>
          <w:szCs w:val="24"/>
          <w:lang w:val="hy-AM"/>
        </w:rPr>
      </w:pPr>
      <w:r w:rsidRPr="0094493F">
        <w:rPr>
          <w:rFonts w:ascii="GHEA Grapalat" w:eastAsia="Times New Roman" w:hAnsi="GHEA Grapalat" w:cs="Times New Roman"/>
          <w:b/>
          <w:bCs/>
          <w:sz w:val="24"/>
          <w:szCs w:val="24"/>
          <w:lang w:val="hy-AM"/>
        </w:rPr>
        <w:t xml:space="preserve">IV. </w:t>
      </w:r>
      <w:r w:rsidR="008E6B7C" w:rsidRPr="0094493F">
        <w:rPr>
          <w:rFonts w:ascii="GHEA Grapalat" w:eastAsia="Times New Roman" w:hAnsi="GHEA Grapalat" w:cs="Times New Roman"/>
          <w:b/>
          <w:bCs/>
          <w:sz w:val="24"/>
          <w:szCs w:val="24"/>
          <w:lang w:val="hy-AM"/>
        </w:rPr>
        <w:t>ԱՌԿԱ ԻՐԱՎԻՃԱԿԸ, ԿԱՐԳԱՎՈՐՈՒՄՆԵՐԸ,</w:t>
      </w:r>
      <w:r w:rsidR="00C637CB" w:rsidRPr="0094493F">
        <w:rPr>
          <w:rFonts w:ascii="GHEA Grapalat" w:eastAsia="Times New Roman" w:hAnsi="GHEA Grapalat" w:cs="Times New Roman"/>
          <w:b/>
          <w:bCs/>
          <w:sz w:val="24"/>
          <w:szCs w:val="24"/>
          <w:lang w:val="hy-AM"/>
        </w:rPr>
        <w:t xml:space="preserve"> </w:t>
      </w:r>
      <w:r w:rsidRPr="0094493F">
        <w:rPr>
          <w:rFonts w:ascii="GHEA Grapalat" w:eastAsia="Times New Roman" w:hAnsi="GHEA Grapalat" w:cs="Times New Roman"/>
          <w:b/>
          <w:bCs/>
          <w:sz w:val="24"/>
          <w:szCs w:val="24"/>
          <w:lang w:val="hy-AM"/>
        </w:rPr>
        <w:t>ԽՆԴԻՐՆԵՐԸ ԵՎ ԱՌԱՋԱՐԿՎՈՂ ԼՈՒԾՈՒՄՆԵՐԸ</w:t>
      </w:r>
    </w:p>
    <w:p w:rsidR="00282881" w:rsidRPr="0094493F" w:rsidRDefault="00282881" w:rsidP="00E878B5">
      <w:pPr>
        <w:shd w:val="clear" w:color="auto" w:fill="FFFFFF"/>
        <w:spacing w:after="0" w:line="360" w:lineRule="auto"/>
        <w:ind w:firstLine="720"/>
        <w:jc w:val="both"/>
        <w:rPr>
          <w:rFonts w:ascii="GHEA Grapalat" w:eastAsia="Times New Roman" w:hAnsi="GHEA Grapalat" w:cs="Times New Roman"/>
          <w:b/>
          <w:color w:val="000000"/>
          <w:sz w:val="24"/>
          <w:szCs w:val="24"/>
          <w:lang w:val="hy-AM"/>
        </w:rPr>
      </w:pPr>
    </w:p>
    <w:p w:rsidR="00667AB7" w:rsidRPr="0094493F" w:rsidRDefault="00667AB7" w:rsidP="00E878B5">
      <w:pPr>
        <w:pStyle w:val="ListParagraph"/>
        <w:numPr>
          <w:ilvl w:val="0"/>
          <w:numId w:val="7"/>
        </w:numPr>
        <w:shd w:val="clear" w:color="auto" w:fill="FFFFFF"/>
        <w:spacing w:after="0" w:line="360" w:lineRule="auto"/>
        <w:ind w:left="0" w:firstLine="0"/>
        <w:contextualSpacing w:val="0"/>
        <w:jc w:val="both"/>
        <w:rPr>
          <w:rFonts w:ascii="GHEA Grapalat" w:eastAsia="Times New Roman" w:hAnsi="GHEA Grapalat" w:cs="Times New Roman"/>
          <w:b/>
          <w:color w:val="000000"/>
          <w:sz w:val="24"/>
          <w:szCs w:val="24"/>
          <w:lang w:val="hy-AM"/>
        </w:rPr>
      </w:pPr>
      <w:r w:rsidRPr="0094493F">
        <w:rPr>
          <w:rFonts w:ascii="GHEA Grapalat" w:eastAsia="Times New Roman" w:hAnsi="GHEA Grapalat" w:cs="Times New Roman"/>
          <w:b/>
          <w:color w:val="000000"/>
          <w:sz w:val="24"/>
          <w:szCs w:val="24"/>
          <w:lang w:val="hy-AM"/>
        </w:rPr>
        <w:t>Քրեակատարողական հիմնարկներում գտնվող անձանց</w:t>
      </w:r>
      <w:r w:rsidR="00251F60" w:rsidRPr="0094493F">
        <w:rPr>
          <w:rFonts w:ascii="GHEA Grapalat" w:eastAsia="Times New Roman" w:hAnsi="GHEA Grapalat" w:cs="Times New Roman"/>
          <w:b/>
          <w:color w:val="000000"/>
          <w:sz w:val="24"/>
          <w:szCs w:val="24"/>
          <w:lang w:val="hy-AM"/>
        </w:rPr>
        <w:t xml:space="preserve"> </w:t>
      </w:r>
      <w:r w:rsidRPr="0094493F">
        <w:rPr>
          <w:rFonts w:ascii="GHEA Grapalat" w:eastAsia="Times New Roman" w:hAnsi="GHEA Grapalat" w:cs="Times New Roman"/>
          <w:b/>
          <w:color w:val="000000"/>
          <w:sz w:val="24"/>
          <w:szCs w:val="24"/>
          <w:lang w:val="hy-AM"/>
        </w:rPr>
        <w:t>տրամադրվող  բժշկական ծառայությունները</w:t>
      </w:r>
    </w:p>
    <w:p w:rsidR="00186DF4" w:rsidRPr="0094493F" w:rsidRDefault="00BA3AB8" w:rsidP="00E878B5">
      <w:pPr>
        <w:pStyle w:val="ListParagraph"/>
        <w:shd w:val="clear" w:color="auto" w:fill="FFFFFF"/>
        <w:spacing w:after="0" w:line="360" w:lineRule="auto"/>
        <w:ind w:left="0" w:firstLine="720"/>
        <w:contextualSpacing w:val="0"/>
        <w:jc w:val="both"/>
        <w:rPr>
          <w:rFonts w:ascii="GHEA Grapalat" w:eastAsia="Times New Roman" w:hAnsi="GHEA Grapalat" w:cs="Times New Roman"/>
          <w:color w:val="000000"/>
          <w:sz w:val="24"/>
          <w:szCs w:val="24"/>
          <w:lang w:val="hy-AM"/>
        </w:rPr>
      </w:pPr>
      <w:r w:rsidRPr="0094493F">
        <w:rPr>
          <w:rFonts w:ascii="GHEA Grapalat" w:eastAsia="Times New Roman" w:hAnsi="GHEA Grapalat" w:cs="Times New Roman"/>
          <w:color w:val="000000"/>
          <w:sz w:val="24"/>
          <w:szCs w:val="24"/>
          <w:lang w:val="hy-AM"/>
        </w:rPr>
        <w:t>Քրեակատարողական համակարգում</w:t>
      </w:r>
      <w:r w:rsidR="00477976" w:rsidRPr="0094493F">
        <w:rPr>
          <w:rFonts w:ascii="GHEA Grapalat" w:eastAsia="Times New Roman" w:hAnsi="GHEA Grapalat" w:cs="Times New Roman"/>
          <w:color w:val="000000"/>
          <w:sz w:val="24"/>
          <w:szCs w:val="24"/>
          <w:lang w:val="hy-AM"/>
        </w:rPr>
        <w:t xml:space="preserve"> առողջ</w:t>
      </w:r>
      <w:r w:rsidRPr="0094493F">
        <w:rPr>
          <w:rFonts w:ascii="GHEA Grapalat" w:eastAsia="Times New Roman" w:hAnsi="GHEA Grapalat" w:cs="Times New Roman"/>
          <w:color w:val="000000"/>
          <w:sz w:val="24"/>
          <w:szCs w:val="24"/>
          <w:lang w:val="hy-AM"/>
        </w:rPr>
        <w:t>ության պահպան</w:t>
      </w:r>
      <w:r w:rsidR="00EC762B" w:rsidRPr="0094493F">
        <w:rPr>
          <w:rFonts w:ascii="GHEA Grapalat" w:eastAsia="Times New Roman" w:hAnsi="GHEA Grapalat" w:cs="Times New Roman"/>
          <w:color w:val="000000"/>
          <w:sz w:val="24"/>
          <w:szCs w:val="24"/>
          <w:lang w:val="hy-AM"/>
        </w:rPr>
        <w:t>ման</w:t>
      </w:r>
      <w:r w:rsidRPr="0094493F">
        <w:rPr>
          <w:rFonts w:ascii="GHEA Grapalat" w:eastAsia="Times New Roman" w:hAnsi="GHEA Grapalat" w:cs="Times New Roman"/>
          <w:color w:val="000000"/>
          <w:sz w:val="24"/>
          <w:szCs w:val="24"/>
          <w:lang w:val="hy-AM"/>
        </w:rPr>
        <w:t xml:space="preserve"> և բ</w:t>
      </w:r>
      <w:r w:rsidR="00EC762B" w:rsidRPr="0094493F">
        <w:rPr>
          <w:rFonts w:ascii="GHEA Grapalat" w:eastAsia="Times New Roman" w:hAnsi="GHEA Grapalat" w:cs="Times New Roman"/>
          <w:color w:val="000000"/>
          <w:sz w:val="24"/>
          <w:szCs w:val="24"/>
          <w:lang w:val="hy-AM"/>
        </w:rPr>
        <w:t xml:space="preserve">ժշկական օգնության և սպասարկման ծառայությունների մատուցման հետ կապված հարաբերությունները </w:t>
      </w:r>
      <w:r w:rsidR="00477976" w:rsidRPr="0094493F">
        <w:rPr>
          <w:rFonts w:ascii="GHEA Grapalat" w:eastAsia="Times New Roman" w:hAnsi="GHEA Grapalat" w:cs="Times New Roman"/>
          <w:color w:val="000000"/>
          <w:sz w:val="24"/>
          <w:szCs w:val="24"/>
          <w:lang w:val="hy-AM"/>
        </w:rPr>
        <w:t xml:space="preserve"> կարգավորվում են ինչպես ընդհանուր առողջապահական ոլորտին վերաբերող օրենսդրությա</w:t>
      </w:r>
      <w:r w:rsidR="0063234D" w:rsidRPr="0094493F">
        <w:rPr>
          <w:rFonts w:ascii="GHEA Grapalat" w:eastAsia="Times New Roman" w:hAnsi="GHEA Grapalat" w:cs="Times New Roman"/>
          <w:color w:val="000000"/>
          <w:sz w:val="24"/>
          <w:szCs w:val="24"/>
          <w:lang w:val="hy-AM"/>
        </w:rPr>
        <w:t>մ</w:t>
      </w:r>
      <w:r w:rsidR="00477976" w:rsidRPr="0094493F">
        <w:rPr>
          <w:rFonts w:ascii="GHEA Grapalat" w:eastAsia="Times New Roman" w:hAnsi="GHEA Grapalat" w:cs="Times New Roman"/>
          <w:color w:val="000000"/>
          <w:sz w:val="24"/>
          <w:szCs w:val="24"/>
          <w:lang w:val="hy-AM"/>
        </w:rPr>
        <w:t>բ, այնպես էլ ազատությունից զրկված անձանց իրավունքները կարգավորող օրենսդրությամբ</w:t>
      </w:r>
      <w:r w:rsidRPr="0094493F">
        <w:rPr>
          <w:rFonts w:ascii="GHEA Grapalat" w:eastAsia="Times New Roman" w:hAnsi="GHEA Grapalat" w:cs="Times New Roman"/>
          <w:color w:val="000000"/>
          <w:sz w:val="24"/>
          <w:szCs w:val="24"/>
          <w:lang w:val="hy-AM"/>
        </w:rPr>
        <w:t xml:space="preserve"> (քրեակատարողական օրենսդրությամբ)</w:t>
      </w:r>
      <w:r w:rsidR="00477976" w:rsidRPr="0094493F">
        <w:rPr>
          <w:rFonts w:ascii="GHEA Grapalat" w:eastAsia="Times New Roman" w:hAnsi="GHEA Grapalat" w:cs="Times New Roman"/>
          <w:color w:val="000000"/>
          <w:sz w:val="24"/>
          <w:szCs w:val="24"/>
          <w:lang w:val="hy-AM"/>
        </w:rPr>
        <w:t>: Այսպես,</w:t>
      </w:r>
      <w:r w:rsidR="0077144F">
        <w:rPr>
          <w:rFonts w:ascii="GHEA Grapalat" w:eastAsia="Times New Roman" w:hAnsi="GHEA Grapalat" w:cs="Times New Roman"/>
          <w:color w:val="000000"/>
          <w:sz w:val="24"/>
          <w:szCs w:val="24"/>
          <w:lang w:val="hy-AM"/>
        </w:rPr>
        <w:t xml:space="preserve"> </w:t>
      </w:r>
      <w:r w:rsidR="00477976" w:rsidRPr="0094493F">
        <w:rPr>
          <w:rFonts w:ascii="GHEA Grapalat" w:eastAsia="Times New Roman" w:hAnsi="GHEA Grapalat" w:cs="Times New Roman"/>
          <w:color w:val="000000"/>
          <w:sz w:val="24"/>
          <w:szCs w:val="24"/>
          <w:lang w:val="hy-AM"/>
        </w:rPr>
        <w:t>«Բնակչության բժշկակա</w:t>
      </w:r>
      <w:r w:rsidR="0077144F">
        <w:rPr>
          <w:rFonts w:ascii="GHEA Grapalat" w:eastAsia="Times New Roman" w:hAnsi="GHEA Grapalat" w:cs="Times New Roman"/>
          <w:color w:val="000000"/>
          <w:sz w:val="24"/>
          <w:szCs w:val="24"/>
          <w:lang w:val="hy-AM"/>
        </w:rPr>
        <w:t>ն օգնության և սպասարկման մասին»</w:t>
      </w:r>
      <w:r w:rsidR="00477976" w:rsidRPr="0094493F">
        <w:rPr>
          <w:rFonts w:ascii="GHEA Grapalat" w:eastAsia="Times New Roman" w:hAnsi="GHEA Grapalat" w:cs="Times New Roman"/>
          <w:color w:val="000000"/>
          <w:sz w:val="24"/>
          <w:szCs w:val="24"/>
          <w:lang w:val="hy-AM"/>
        </w:rPr>
        <w:t xml:space="preserve"> ՀՀ օրենքի 12-րդ հոդվածը սահմանում է. «Ձերբակալված, կալանավորված և ազատազրկման վայրերում պատիժ կրող անձինք իրավունք ունեն ստանալ բժշկական օգնություն՝ Հայաստանի Հանրապետության օր</w:t>
      </w:r>
      <w:r w:rsidR="00C76029">
        <w:rPr>
          <w:rFonts w:ascii="GHEA Grapalat" w:eastAsia="Times New Roman" w:hAnsi="GHEA Grapalat" w:cs="Times New Roman"/>
          <w:color w:val="000000"/>
          <w:sz w:val="24"/>
          <w:szCs w:val="24"/>
          <w:lang w:val="hy-AM"/>
        </w:rPr>
        <w:t>ենսդրությամբ սահմանված կարգով»:</w:t>
      </w:r>
      <w:r w:rsidR="00477976" w:rsidRPr="0094493F">
        <w:rPr>
          <w:rFonts w:ascii="GHEA Grapalat" w:eastAsia="Times New Roman" w:hAnsi="GHEA Grapalat" w:cs="Times New Roman"/>
          <w:color w:val="000000"/>
          <w:sz w:val="24"/>
          <w:szCs w:val="24"/>
          <w:lang w:val="hy-AM"/>
        </w:rPr>
        <w:t xml:space="preserve"> Քրեակատարողական օրենսգրքի 12-րդ հոդվածում թվարկված դատապարտյալի իրավունքների շարքում ամրագրված է նաև </w:t>
      </w:r>
      <w:r w:rsidR="00477976" w:rsidRPr="0094493F">
        <w:rPr>
          <w:rFonts w:ascii="Courier New" w:eastAsia="Times New Roman" w:hAnsi="Courier New" w:cs="Courier New"/>
          <w:sz w:val="24"/>
          <w:szCs w:val="24"/>
          <w:lang w:val="hy-AM"/>
        </w:rPr>
        <w:t> </w:t>
      </w:r>
      <w:r w:rsidR="00477976" w:rsidRPr="0094493F">
        <w:rPr>
          <w:rFonts w:ascii="GHEA Grapalat" w:eastAsia="Times New Roman" w:hAnsi="GHEA Grapalat" w:cs="Times New Roman"/>
          <w:color w:val="000000"/>
          <w:sz w:val="24"/>
          <w:szCs w:val="24"/>
          <w:lang w:val="hy-AM"/>
        </w:rPr>
        <w:t>առողջության պահպանման, այդ թվում՝ բավարար սնունդ, բժշկական</w:t>
      </w:r>
      <w:r w:rsidR="00C76029">
        <w:rPr>
          <w:rFonts w:ascii="GHEA Grapalat" w:eastAsia="Times New Roman" w:hAnsi="GHEA Grapalat" w:cs="Times New Roman"/>
          <w:color w:val="000000"/>
          <w:sz w:val="24"/>
          <w:szCs w:val="24"/>
          <w:lang w:val="hy-AM"/>
        </w:rPr>
        <w:t xml:space="preserve"> օգնություն ստանալու իրավունքը:</w:t>
      </w:r>
      <w:r w:rsidR="00477976" w:rsidRPr="0094493F">
        <w:rPr>
          <w:rFonts w:ascii="GHEA Grapalat" w:eastAsia="Times New Roman" w:hAnsi="GHEA Grapalat" w:cs="Times New Roman"/>
          <w:color w:val="000000"/>
          <w:sz w:val="24"/>
          <w:szCs w:val="24"/>
          <w:lang w:val="hy-AM"/>
        </w:rPr>
        <w:t xml:space="preserve"> </w:t>
      </w:r>
      <w:r w:rsidR="00186DF4" w:rsidRPr="0094493F">
        <w:rPr>
          <w:rFonts w:ascii="GHEA Grapalat" w:eastAsia="Times New Roman" w:hAnsi="GHEA Grapalat" w:cs="Times New Roman"/>
          <w:color w:val="000000"/>
          <w:sz w:val="24"/>
          <w:szCs w:val="24"/>
          <w:lang w:val="hy-AM"/>
        </w:rPr>
        <w:t>Նույն օրենսգրքի 83-րդ հոդվածը սահմանում է՝ «</w:t>
      </w:r>
      <w:r w:rsidR="00A856D4" w:rsidRPr="0094493F">
        <w:rPr>
          <w:rFonts w:ascii="GHEA Grapalat" w:eastAsia="Times New Roman" w:hAnsi="GHEA Grapalat" w:cs="Times New Roman"/>
          <w:color w:val="000000"/>
          <w:sz w:val="24"/>
          <w:szCs w:val="24"/>
          <w:lang w:val="hy-AM"/>
        </w:rPr>
        <w:t>(...)</w:t>
      </w:r>
      <w:r w:rsidR="00186DF4" w:rsidRPr="0094493F">
        <w:rPr>
          <w:rFonts w:ascii="GHEA Grapalat" w:eastAsia="Times New Roman" w:hAnsi="GHEA Grapalat" w:cs="Times New Roman"/>
          <w:color w:val="000000"/>
          <w:sz w:val="24"/>
          <w:szCs w:val="24"/>
          <w:lang w:val="hy-AM"/>
        </w:rPr>
        <w:t>Դատապարտյալի բուժսանիտարական և բուժկանխարգելիչ օգնությունը կազմակերպելու, առողջապահական մարմինների բուժական հիմնարկներից օգտվելու և այդ նպատակով դրանց բժշկական անձնակազմին ներգրավելու կարգը սահմանում է Հայաստանի Հանրապետության կառավարությունը:</w:t>
      </w:r>
    </w:p>
    <w:p w:rsidR="00186DF4" w:rsidRPr="0094493F" w:rsidRDefault="00186DF4" w:rsidP="00E878B5">
      <w:pPr>
        <w:pStyle w:val="ListParagraph"/>
        <w:shd w:val="clear" w:color="auto" w:fill="FFFFFF"/>
        <w:spacing w:after="0" w:line="360" w:lineRule="auto"/>
        <w:ind w:left="0" w:firstLine="720"/>
        <w:contextualSpacing w:val="0"/>
        <w:jc w:val="both"/>
        <w:rPr>
          <w:rFonts w:ascii="GHEA Grapalat" w:eastAsia="Times New Roman" w:hAnsi="GHEA Grapalat" w:cs="Times New Roman"/>
          <w:color w:val="000000"/>
          <w:sz w:val="24"/>
          <w:szCs w:val="24"/>
          <w:lang w:val="hy-AM"/>
        </w:rPr>
      </w:pPr>
      <w:r w:rsidRPr="0094493F">
        <w:rPr>
          <w:rFonts w:ascii="GHEA Grapalat" w:eastAsia="Times New Roman" w:hAnsi="GHEA Grapalat" w:cs="Times New Roman"/>
          <w:color w:val="000000"/>
          <w:sz w:val="24"/>
          <w:szCs w:val="24"/>
          <w:lang w:val="hy-AM"/>
        </w:rPr>
        <w:t>Դատապարտյալին բուժսանիտարական և բուժկանխարգելիչ օգնություն արդյունավետ ապահովելու նպատակով կազմակերպվում է բուժական ուղղիչ հիմնարկ:»:</w:t>
      </w:r>
    </w:p>
    <w:p w:rsidR="00477976" w:rsidRPr="0094493F" w:rsidRDefault="0093787C" w:rsidP="00E878B5">
      <w:pPr>
        <w:pStyle w:val="ListParagraph"/>
        <w:shd w:val="clear" w:color="auto" w:fill="FFFFFF"/>
        <w:spacing w:after="0" w:line="360" w:lineRule="auto"/>
        <w:ind w:left="0" w:firstLine="720"/>
        <w:contextualSpacing w:val="0"/>
        <w:jc w:val="both"/>
        <w:rPr>
          <w:rFonts w:ascii="GHEA Grapalat" w:eastAsia="Times New Roman" w:hAnsi="GHEA Grapalat" w:cs="Times New Roman"/>
          <w:color w:val="000000"/>
          <w:sz w:val="24"/>
          <w:szCs w:val="24"/>
          <w:lang w:val="hy-AM"/>
        </w:rPr>
      </w:pPr>
      <w:r w:rsidRPr="0094493F">
        <w:rPr>
          <w:rFonts w:ascii="GHEA Grapalat" w:eastAsia="Times New Roman" w:hAnsi="GHEA Grapalat" w:cs="Times New Roman"/>
          <w:color w:val="000000"/>
          <w:sz w:val="24"/>
          <w:szCs w:val="24"/>
          <w:lang w:val="hy-AM"/>
        </w:rPr>
        <w:t>Կ</w:t>
      </w:r>
      <w:r w:rsidR="00477976" w:rsidRPr="0094493F">
        <w:rPr>
          <w:rFonts w:ascii="GHEA Grapalat" w:eastAsia="Times New Roman" w:hAnsi="GHEA Grapalat" w:cs="Times New Roman"/>
          <w:color w:val="000000"/>
          <w:sz w:val="24"/>
          <w:szCs w:val="24"/>
          <w:lang w:val="hy-AM"/>
        </w:rPr>
        <w:t xml:space="preserve">ալանավորված և ազատազրկման վայրերում պատիժ կրող անձանց </w:t>
      </w:r>
      <w:r w:rsidR="00CE1ACD" w:rsidRPr="0094493F">
        <w:rPr>
          <w:rFonts w:ascii="GHEA Grapalat" w:eastAsia="Times New Roman" w:hAnsi="GHEA Grapalat" w:cs="Times New Roman"/>
          <w:color w:val="000000"/>
          <w:sz w:val="24"/>
          <w:szCs w:val="24"/>
          <w:lang w:val="hy-AM"/>
        </w:rPr>
        <w:t>բժշկական օգնության և սպասարկման</w:t>
      </w:r>
      <w:r w:rsidR="00477976" w:rsidRPr="0094493F">
        <w:rPr>
          <w:rFonts w:ascii="GHEA Grapalat" w:eastAsia="Times New Roman" w:hAnsi="GHEA Grapalat" w:cs="Times New Roman"/>
          <w:color w:val="000000"/>
          <w:sz w:val="24"/>
          <w:szCs w:val="24"/>
          <w:lang w:val="hy-AM"/>
        </w:rPr>
        <w:t xml:space="preserve"> ծառայությունների </w:t>
      </w:r>
      <w:r w:rsidR="00CE1ACD" w:rsidRPr="0094493F">
        <w:rPr>
          <w:rFonts w:ascii="GHEA Grapalat" w:eastAsia="Times New Roman" w:hAnsi="GHEA Grapalat" w:cs="Times New Roman"/>
          <w:color w:val="000000"/>
          <w:sz w:val="24"/>
          <w:szCs w:val="24"/>
          <w:lang w:val="hy-AM"/>
        </w:rPr>
        <w:t>մատուցման հետ կապված</w:t>
      </w:r>
      <w:r w:rsidR="00477976" w:rsidRPr="0094493F">
        <w:rPr>
          <w:rFonts w:ascii="GHEA Grapalat" w:eastAsia="Times New Roman" w:hAnsi="GHEA Grapalat" w:cs="Times New Roman"/>
          <w:color w:val="000000"/>
          <w:sz w:val="24"/>
          <w:szCs w:val="24"/>
          <w:lang w:val="hy-AM"/>
        </w:rPr>
        <w:t xml:space="preserve"> հարաբերությունները հիմնականում կարգավորվում են</w:t>
      </w:r>
      <w:r w:rsidR="00CE1ACD" w:rsidRPr="0094493F">
        <w:rPr>
          <w:rFonts w:ascii="GHEA Grapalat" w:eastAsia="Times New Roman" w:hAnsi="GHEA Grapalat" w:cs="Times New Roman"/>
          <w:color w:val="000000"/>
          <w:sz w:val="24"/>
          <w:szCs w:val="24"/>
          <w:lang w:val="hy-AM"/>
        </w:rPr>
        <w:t xml:space="preserve"> Քրեակատարողական օրենսգրքով և</w:t>
      </w:r>
      <w:r w:rsidR="00477976" w:rsidRPr="0094493F">
        <w:rPr>
          <w:rFonts w:ascii="GHEA Grapalat" w:eastAsia="Times New Roman" w:hAnsi="GHEA Grapalat" w:cs="Times New Roman"/>
          <w:color w:val="000000"/>
          <w:sz w:val="24"/>
          <w:szCs w:val="24"/>
          <w:lang w:val="hy-AM"/>
        </w:rPr>
        <w:t xml:space="preserve"> Հ</w:t>
      </w:r>
      <w:r w:rsidR="00CE1ACD" w:rsidRPr="0094493F">
        <w:rPr>
          <w:rFonts w:ascii="GHEA Grapalat" w:eastAsia="Times New Roman" w:hAnsi="GHEA Grapalat" w:cs="Times New Roman"/>
          <w:color w:val="000000"/>
          <w:sz w:val="24"/>
          <w:szCs w:val="24"/>
          <w:lang w:val="hy-AM"/>
        </w:rPr>
        <w:t xml:space="preserve">այաստանի </w:t>
      </w:r>
      <w:r w:rsidR="00477976" w:rsidRPr="0094493F">
        <w:rPr>
          <w:rFonts w:ascii="GHEA Grapalat" w:eastAsia="Times New Roman" w:hAnsi="GHEA Grapalat" w:cs="Times New Roman"/>
          <w:color w:val="000000"/>
          <w:sz w:val="24"/>
          <w:szCs w:val="24"/>
          <w:lang w:val="hy-AM"/>
        </w:rPr>
        <w:t>Հ</w:t>
      </w:r>
      <w:r w:rsidR="00CE1ACD" w:rsidRPr="0094493F">
        <w:rPr>
          <w:rFonts w:ascii="GHEA Grapalat" w:eastAsia="Times New Roman" w:hAnsi="GHEA Grapalat" w:cs="Times New Roman"/>
          <w:color w:val="000000"/>
          <w:sz w:val="24"/>
          <w:szCs w:val="24"/>
          <w:lang w:val="hy-AM"/>
        </w:rPr>
        <w:t>անրապետության</w:t>
      </w:r>
      <w:r w:rsidR="00477976" w:rsidRPr="0094493F">
        <w:rPr>
          <w:rFonts w:ascii="GHEA Grapalat" w:eastAsia="Times New Roman" w:hAnsi="GHEA Grapalat" w:cs="Times New Roman"/>
          <w:color w:val="000000"/>
          <w:sz w:val="24"/>
          <w:szCs w:val="24"/>
          <w:lang w:val="hy-AM"/>
        </w:rPr>
        <w:t xml:space="preserve"> կառավարության 2006 թվականի մայիսի </w:t>
      </w:r>
      <w:r w:rsidR="00477976" w:rsidRPr="0094493F">
        <w:rPr>
          <w:rFonts w:ascii="GHEA Grapalat" w:eastAsia="Times New Roman" w:hAnsi="GHEA Grapalat" w:cs="Times New Roman"/>
          <w:color w:val="000000"/>
          <w:sz w:val="24"/>
          <w:szCs w:val="24"/>
          <w:lang w:val="hy-AM"/>
        </w:rPr>
        <w:lastRenderedPageBreak/>
        <w:t>26-ի «Կալանավորված անձանց և դատապարտյալների բուժսանիտարական և բուժկանխարգելիչ օգնությունը կազմակերպելու, առողջապահական</w:t>
      </w:r>
      <w:r w:rsidR="00477976" w:rsidRPr="0094493F">
        <w:rPr>
          <w:rFonts w:ascii="Courier New" w:eastAsia="Times New Roman" w:hAnsi="Courier New" w:cs="Courier New"/>
          <w:color w:val="000000"/>
          <w:sz w:val="24"/>
          <w:szCs w:val="24"/>
          <w:lang w:val="hy-AM"/>
        </w:rPr>
        <w:t> </w:t>
      </w:r>
      <w:r w:rsidR="00477976" w:rsidRPr="0094493F">
        <w:rPr>
          <w:rFonts w:ascii="GHEA Grapalat" w:eastAsia="Times New Roman" w:hAnsi="GHEA Grapalat" w:cs="Times New Roman"/>
          <w:color w:val="000000"/>
          <w:sz w:val="24"/>
          <w:szCs w:val="24"/>
          <w:lang w:val="hy-AM"/>
        </w:rPr>
        <w:t>մարմինների բուժական հիմնարկներից օգտվելու և այդ նպատակով դրանց բժշկական անձնակազմին ներգրավելու կարգը հաստատելու մասին» թիվ 825-Ն որոշմամբ</w:t>
      </w:r>
      <w:r w:rsidR="004A3D2A" w:rsidRPr="0094493F">
        <w:rPr>
          <w:rFonts w:ascii="GHEA Grapalat" w:eastAsia="Times New Roman" w:hAnsi="GHEA Grapalat" w:cs="Times New Roman"/>
          <w:color w:val="000000"/>
          <w:sz w:val="24"/>
          <w:szCs w:val="24"/>
          <w:lang w:val="hy-AM"/>
        </w:rPr>
        <w:t xml:space="preserve"> (այսուհետ՝ թիվ 825-Ն որոշում)</w:t>
      </w:r>
      <w:r w:rsidR="00477976" w:rsidRPr="0094493F">
        <w:rPr>
          <w:rFonts w:ascii="GHEA Grapalat" w:eastAsia="Times New Roman" w:hAnsi="GHEA Grapalat" w:cs="Times New Roman"/>
          <w:color w:val="000000"/>
          <w:sz w:val="24"/>
          <w:szCs w:val="24"/>
          <w:lang w:val="hy-AM"/>
        </w:rPr>
        <w:t xml:space="preserve">: Համաձայն </w:t>
      </w:r>
      <w:r w:rsidR="00CE1ACD" w:rsidRPr="0094493F">
        <w:rPr>
          <w:rFonts w:ascii="GHEA Grapalat" w:eastAsia="Times New Roman" w:hAnsi="GHEA Grapalat" w:cs="Times New Roman"/>
          <w:color w:val="000000"/>
          <w:sz w:val="24"/>
          <w:szCs w:val="24"/>
          <w:lang w:val="hy-AM"/>
        </w:rPr>
        <w:t>նշված</w:t>
      </w:r>
      <w:r w:rsidR="00477976" w:rsidRPr="0094493F">
        <w:rPr>
          <w:rFonts w:ascii="GHEA Grapalat" w:eastAsia="Times New Roman" w:hAnsi="GHEA Grapalat" w:cs="Times New Roman"/>
          <w:color w:val="000000"/>
          <w:sz w:val="24"/>
          <w:szCs w:val="24"/>
          <w:lang w:val="hy-AM"/>
        </w:rPr>
        <w:t xml:space="preserve"> որոշման 3-րդ կետի`</w:t>
      </w:r>
      <w:r w:rsidR="00477976" w:rsidRPr="0094493F">
        <w:rPr>
          <w:rFonts w:ascii="Courier New" w:eastAsia="Times New Roman" w:hAnsi="Courier New" w:cs="Courier New"/>
          <w:color w:val="000000"/>
          <w:sz w:val="24"/>
          <w:szCs w:val="24"/>
          <w:lang w:val="hy-AM"/>
        </w:rPr>
        <w:t> </w:t>
      </w:r>
      <w:r w:rsidR="00477976" w:rsidRPr="0094493F">
        <w:rPr>
          <w:rFonts w:ascii="GHEA Grapalat" w:eastAsia="Times New Roman" w:hAnsi="GHEA Grapalat" w:cs="Times New Roman"/>
          <w:color w:val="000000"/>
          <w:sz w:val="24"/>
          <w:szCs w:val="24"/>
          <w:lang w:val="hy-AM"/>
        </w:rPr>
        <w:t>կալանավորված</w:t>
      </w:r>
      <w:r w:rsidR="005D5A75" w:rsidRPr="0094493F">
        <w:rPr>
          <w:rFonts w:ascii="GHEA Grapalat" w:eastAsia="Times New Roman" w:hAnsi="GHEA Grapalat" w:cs="Times New Roman"/>
          <w:color w:val="000000"/>
          <w:sz w:val="24"/>
          <w:szCs w:val="24"/>
          <w:lang w:val="hy-AM"/>
        </w:rPr>
        <w:t xml:space="preserve"> </w:t>
      </w:r>
      <w:r w:rsidR="00477976" w:rsidRPr="0094493F">
        <w:rPr>
          <w:rFonts w:ascii="GHEA Grapalat" w:eastAsia="Times New Roman" w:hAnsi="GHEA Grapalat" w:cs="Times New Roman"/>
          <w:color w:val="000000"/>
          <w:sz w:val="24"/>
          <w:szCs w:val="24"/>
          <w:lang w:val="hy-AM"/>
        </w:rPr>
        <w:t xml:space="preserve">անձանց և դատապարտյալներին անհրաժեշտ բժշկական օգնության ապահովումն ու կազմակերպումը </w:t>
      </w:r>
      <w:r w:rsidR="004A3D2A" w:rsidRPr="0094493F">
        <w:rPr>
          <w:rFonts w:ascii="GHEA Grapalat" w:eastAsia="Times New Roman" w:hAnsi="GHEA Grapalat" w:cs="Times New Roman"/>
          <w:color w:val="000000"/>
          <w:sz w:val="24"/>
          <w:szCs w:val="24"/>
          <w:lang w:val="hy-AM"/>
        </w:rPr>
        <w:t>բ</w:t>
      </w:r>
      <w:r w:rsidR="00477976" w:rsidRPr="0094493F">
        <w:rPr>
          <w:rFonts w:ascii="GHEA Grapalat" w:eastAsia="Times New Roman" w:hAnsi="GHEA Grapalat" w:cs="Times New Roman"/>
          <w:color w:val="000000"/>
          <w:sz w:val="24"/>
          <w:szCs w:val="24"/>
          <w:lang w:val="hy-AM"/>
        </w:rPr>
        <w:t xml:space="preserve">ժշկական սպասարկման ստորաբաժանման հիմնական խնդիրներից է: Վերոգրյալ ստորաբաժանումների  գործառույթները չեն սահմանափակվում միայն </w:t>
      </w:r>
      <w:r w:rsidR="00CF60D2" w:rsidRPr="0094493F">
        <w:rPr>
          <w:rFonts w:ascii="GHEA Grapalat" w:eastAsia="Times New Roman" w:hAnsi="GHEA Grapalat" w:cs="Times New Roman"/>
          <w:color w:val="000000"/>
          <w:sz w:val="24"/>
          <w:szCs w:val="24"/>
          <w:lang w:val="hy-AM"/>
        </w:rPr>
        <w:t>բժշկական օգնության</w:t>
      </w:r>
      <w:r w:rsidR="00477976" w:rsidRPr="0094493F">
        <w:rPr>
          <w:rFonts w:ascii="GHEA Grapalat" w:eastAsia="Times New Roman" w:hAnsi="GHEA Grapalat" w:cs="Times New Roman"/>
          <w:color w:val="000000"/>
          <w:sz w:val="24"/>
          <w:szCs w:val="24"/>
          <w:lang w:val="hy-AM"/>
        </w:rPr>
        <w:t xml:space="preserve"> կազմակերպման հարցերով, այլ ներառում են նաև հիվանդությունների կանխարգելման, սանիտարական վիճակի վերահսկման, հիգիենայի, սննդի անվտանգության և պահպանման, ինչպես նաև առողջ ապրելակերպի խթանման գործառույթները:</w:t>
      </w:r>
    </w:p>
    <w:p w:rsidR="00477386" w:rsidRPr="0094493F" w:rsidRDefault="00477386" w:rsidP="00E878B5">
      <w:pPr>
        <w:pStyle w:val="ListParagraph"/>
        <w:shd w:val="clear" w:color="auto" w:fill="FFFFFF"/>
        <w:spacing w:after="0" w:line="360" w:lineRule="auto"/>
        <w:ind w:left="0" w:firstLine="720"/>
        <w:contextualSpacing w:val="0"/>
        <w:jc w:val="both"/>
        <w:rPr>
          <w:rFonts w:ascii="GHEA Grapalat" w:eastAsia="Times New Roman" w:hAnsi="GHEA Grapalat" w:cs="Times New Roman"/>
          <w:color w:val="000000"/>
          <w:sz w:val="24"/>
          <w:szCs w:val="24"/>
          <w:lang w:val="hy-AM"/>
        </w:rPr>
      </w:pPr>
      <w:r w:rsidRPr="0094493F">
        <w:rPr>
          <w:rFonts w:ascii="GHEA Grapalat" w:eastAsia="Times New Roman" w:hAnsi="GHEA Grapalat" w:cs="Times New Roman"/>
          <w:color w:val="000000"/>
          <w:sz w:val="24"/>
          <w:szCs w:val="24"/>
          <w:lang w:val="hy-AM"/>
        </w:rPr>
        <w:t>Իրավական ակտերով հստակ սահմանված չ</w:t>
      </w:r>
      <w:r w:rsidR="00C76029">
        <w:rPr>
          <w:rFonts w:ascii="GHEA Grapalat" w:eastAsia="Times New Roman" w:hAnsi="GHEA Grapalat" w:cs="Times New Roman"/>
          <w:color w:val="000000"/>
          <w:sz w:val="24"/>
          <w:szCs w:val="24"/>
          <w:lang w:val="hy-AM"/>
        </w:rPr>
        <w:t xml:space="preserve">են </w:t>
      </w:r>
      <w:r w:rsidRPr="0094493F">
        <w:rPr>
          <w:rFonts w:ascii="GHEA Grapalat" w:eastAsia="Times New Roman" w:hAnsi="GHEA Grapalat" w:cs="Times New Roman"/>
          <w:color w:val="000000"/>
          <w:sz w:val="24"/>
          <w:szCs w:val="24"/>
          <w:lang w:val="hy-AM"/>
        </w:rPr>
        <w:t>քրեակատարողական համակարգում անձին տրամադրվող բժշկական օգնության և սպասարկման կոնկրետ տեսակներն ու ծավալները՝</w:t>
      </w:r>
      <w:r w:rsidR="00C76029">
        <w:rPr>
          <w:rFonts w:ascii="GHEA Grapalat" w:eastAsia="Times New Roman" w:hAnsi="GHEA Grapalat" w:cs="Times New Roman"/>
          <w:color w:val="000000"/>
          <w:sz w:val="24"/>
          <w:szCs w:val="24"/>
          <w:lang w:val="hy-AM"/>
        </w:rPr>
        <w:t xml:space="preserve"> </w:t>
      </w:r>
      <w:r w:rsidRPr="0094493F">
        <w:rPr>
          <w:rFonts w:ascii="GHEA Grapalat" w:eastAsia="Times New Roman" w:hAnsi="GHEA Grapalat" w:cs="Times New Roman"/>
          <w:color w:val="000000"/>
          <w:sz w:val="24"/>
          <w:szCs w:val="24"/>
          <w:lang w:val="hy-AM"/>
        </w:rPr>
        <w:t>համաձայն ՀՀ կառավարության 2008 թվականի մարտի 27-ի «ՀՀ-ում իրականացվող բժշկական օգնության և սպասարկման տեսակների ցանկը սահմանելու մասին» թիվ 276-Ն որոշման պահանջների: Այդուհանդերձ թիվ 825</w:t>
      </w:r>
      <w:r w:rsidR="00D925E9" w:rsidRPr="0094493F">
        <w:rPr>
          <w:rFonts w:ascii="GHEA Grapalat" w:eastAsia="Times New Roman" w:hAnsi="GHEA Grapalat" w:cs="Times New Roman"/>
          <w:color w:val="000000"/>
          <w:sz w:val="24"/>
          <w:szCs w:val="24"/>
          <w:lang w:val="hy-AM"/>
        </w:rPr>
        <w:t>-Ն</w:t>
      </w:r>
      <w:r w:rsidRPr="0094493F">
        <w:rPr>
          <w:rFonts w:ascii="GHEA Grapalat" w:eastAsia="Times New Roman" w:hAnsi="GHEA Grapalat" w:cs="Times New Roman"/>
          <w:color w:val="000000"/>
          <w:sz w:val="24"/>
          <w:szCs w:val="24"/>
          <w:lang w:val="hy-AM"/>
        </w:rPr>
        <w:t xml:space="preserve"> որոշմամբ </w:t>
      </w:r>
      <w:r w:rsidR="003A203C" w:rsidRPr="0094493F">
        <w:rPr>
          <w:rFonts w:ascii="GHEA Grapalat" w:eastAsia="Times New Roman" w:hAnsi="GHEA Grapalat" w:cs="Times New Roman"/>
          <w:color w:val="000000"/>
          <w:sz w:val="24"/>
          <w:szCs w:val="24"/>
          <w:lang w:val="hy-AM"/>
        </w:rPr>
        <w:t>հաստատված կարգի 1-ին գլխով սահմանված են քրեակատարողական համակարգում բժշկական ստորաբաժանման հիմնական խնդիրները, որոնց վերլուծությունը թույլ է տալիս պատկերացում կազմել մատուցվող ծառայությունների ընդհանուր բնութագրի վերաբերյալ:</w:t>
      </w:r>
    </w:p>
    <w:p w:rsidR="003A203C" w:rsidRPr="0094493F" w:rsidRDefault="00DB6A51" w:rsidP="00E878B5">
      <w:pPr>
        <w:pStyle w:val="ListParagraph"/>
        <w:shd w:val="clear" w:color="auto" w:fill="FFFFFF"/>
        <w:spacing w:after="0" w:line="360" w:lineRule="auto"/>
        <w:ind w:left="0" w:firstLine="720"/>
        <w:contextualSpacing w:val="0"/>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Բոլոր քրեակատարողական</w:t>
      </w:r>
      <w:r w:rsidR="00477976" w:rsidRPr="0094493F">
        <w:rPr>
          <w:rFonts w:ascii="GHEA Grapalat" w:eastAsia="Times New Roman" w:hAnsi="GHEA Grapalat" w:cs="Times New Roman"/>
          <w:color w:val="000000"/>
          <w:sz w:val="24"/>
          <w:szCs w:val="24"/>
          <w:lang w:val="hy-AM"/>
        </w:rPr>
        <w:t xml:space="preserve"> հիմնարկներում գործում են առողջության առաջնային պահպանման </w:t>
      </w:r>
      <w:r w:rsidR="00D925E9" w:rsidRPr="0094493F">
        <w:rPr>
          <w:rFonts w:ascii="GHEA Grapalat" w:eastAsia="Times New Roman" w:hAnsi="GHEA Grapalat" w:cs="Times New Roman"/>
          <w:color w:val="000000"/>
          <w:sz w:val="24"/>
          <w:szCs w:val="24"/>
          <w:lang w:val="hy-AM"/>
        </w:rPr>
        <w:t>ստորաբաժանումներ</w:t>
      </w:r>
      <w:r w:rsidR="00CE1ACD" w:rsidRPr="0094493F">
        <w:rPr>
          <w:rFonts w:ascii="GHEA Grapalat" w:eastAsia="Times New Roman" w:hAnsi="GHEA Grapalat" w:cs="Times New Roman"/>
          <w:color w:val="000000"/>
          <w:sz w:val="24"/>
          <w:szCs w:val="24"/>
          <w:lang w:val="hy-AM"/>
        </w:rPr>
        <w:t>: Որոշ քրեակատարողական հիմնարկներում գործում են նաև հիվանդանոցայ</w:t>
      </w:r>
      <w:r w:rsidR="00C76029">
        <w:rPr>
          <w:rFonts w:ascii="GHEA Grapalat" w:eastAsia="Times New Roman" w:hAnsi="GHEA Grapalat" w:cs="Times New Roman"/>
          <w:color w:val="000000"/>
          <w:sz w:val="24"/>
          <w:szCs w:val="24"/>
          <w:lang w:val="hy-AM"/>
        </w:rPr>
        <w:t xml:space="preserve">ին </w:t>
      </w:r>
      <w:r w:rsidR="00C76029" w:rsidRPr="00C76029">
        <w:rPr>
          <w:rFonts w:ascii="GHEA Grapalat" w:eastAsia="Times New Roman" w:hAnsi="GHEA Grapalat" w:cs="Times New Roman"/>
          <w:color w:val="000000"/>
          <w:sz w:val="24"/>
          <w:szCs w:val="24"/>
          <w:lang w:val="hy-AM"/>
        </w:rPr>
        <w:t>(</w:t>
      </w:r>
      <w:r w:rsidR="00CE1ACD" w:rsidRPr="0094493F">
        <w:rPr>
          <w:rFonts w:ascii="GHEA Grapalat" w:eastAsia="Times New Roman" w:hAnsi="GHEA Grapalat" w:cs="Times New Roman"/>
          <w:color w:val="000000"/>
          <w:sz w:val="24"/>
          <w:szCs w:val="24"/>
          <w:lang w:val="hy-AM"/>
        </w:rPr>
        <w:t>ստացիոնար</w:t>
      </w:r>
      <w:r w:rsidR="00C76029" w:rsidRPr="00C76029">
        <w:rPr>
          <w:rFonts w:ascii="GHEA Grapalat" w:eastAsia="Times New Roman" w:hAnsi="GHEA Grapalat" w:cs="Times New Roman"/>
          <w:color w:val="000000"/>
          <w:sz w:val="24"/>
          <w:szCs w:val="24"/>
          <w:lang w:val="hy-AM"/>
        </w:rPr>
        <w:t>)</w:t>
      </w:r>
      <w:r w:rsidR="00CE1ACD" w:rsidRPr="0094493F">
        <w:rPr>
          <w:rFonts w:ascii="GHEA Grapalat" w:eastAsia="Times New Roman" w:hAnsi="GHEA Grapalat" w:cs="Times New Roman"/>
          <w:color w:val="000000"/>
          <w:sz w:val="24"/>
          <w:szCs w:val="24"/>
          <w:lang w:val="hy-AM"/>
        </w:rPr>
        <w:t xml:space="preserve"> բաժանմունքներ կամ ցերեկային ստացիոնարի ծառայություններ: Բժշկական ստորաբաժանումները</w:t>
      </w:r>
      <w:r w:rsidR="00A413AA" w:rsidRPr="0094493F">
        <w:rPr>
          <w:rFonts w:ascii="GHEA Grapalat" w:eastAsia="Times New Roman" w:hAnsi="GHEA Grapalat" w:cs="Times New Roman"/>
          <w:color w:val="000000"/>
          <w:sz w:val="24"/>
          <w:szCs w:val="24"/>
          <w:lang w:val="hy-AM"/>
        </w:rPr>
        <w:t>,</w:t>
      </w:r>
      <w:r w:rsidR="00477976" w:rsidRPr="0094493F">
        <w:rPr>
          <w:rFonts w:ascii="GHEA Grapalat" w:eastAsia="Times New Roman" w:hAnsi="GHEA Grapalat" w:cs="Times New Roman"/>
          <w:color w:val="000000"/>
          <w:sz w:val="24"/>
          <w:szCs w:val="24"/>
          <w:lang w:val="hy-AM"/>
        </w:rPr>
        <w:t xml:space="preserve"> կախված քրեակատարողական հիմնարկների չափից և հիմնարկում պահվող անձանց թվից, ունեն բժիշկներ (որպես կանոն ընդհանուր պրակտիկայի բժիշկ) և բուժքույրեր</w:t>
      </w:r>
      <w:r w:rsidR="00214A2D" w:rsidRPr="0094493F">
        <w:rPr>
          <w:rFonts w:ascii="GHEA Grapalat" w:eastAsia="Times New Roman" w:hAnsi="GHEA Grapalat" w:cs="Times New Roman"/>
          <w:color w:val="000000"/>
          <w:sz w:val="24"/>
          <w:szCs w:val="24"/>
          <w:lang w:val="hy-AM"/>
        </w:rPr>
        <w:t>,</w:t>
      </w:r>
      <w:r w:rsidR="00D925E9" w:rsidRPr="0094493F">
        <w:rPr>
          <w:rFonts w:ascii="GHEA Grapalat" w:eastAsia="Times New Roman" w:hAnsi="GHEA Grapalat" w:cs="Times New Roman"/>
          <w:color w:val="000000"/>
          <w:sz w:val="24"/>
          <w:szCs w:val="24"/>
          <w:lang w:val="hy-AM"/>
        </w:rPr>
        <w:t xml:space="preserve"> որոշ տեղերում՝ </w:t>
      </w:r>
      <w:r w:rsidR="00477976" w:rsidRPr="0094493F">
        <w:rPr>
          <w:rFonts w:ascii="GHEA Grapalat" w:eastAsia="Times New Roman" w:hAnsi="GHEA Grapalat" w:cs="Times New Roman"/>
          <w:color w:val="000000"/>
          <w:sz w:val="24"/>
          <w:szCs w:val="24"/>
          <w:lang w:val="hy-AM"/>
        </w:rPr>
        <w:t xml:space="preserve"> բաժանմունքների</w:t>
      </w:r>
      <w:r w:rsidR="00CE1ACD" w:rsidRPr="0094493F">
        <w:rPr>
          <w:rFonts w:ascii="GHEA Grapalat" w:eastAsia="Times New Roman" w:hAnsi="GHEA Grapalat" w:cs="Times New Roman"/>
          <w:color w:val="000000"/>
          <w:sz w:val="24"/>
          <w:szCs w:val="24"/>
          <w:lang w:val="hy-AM"/>
        </w:rPr>
        <w:t xml:space="preserve"> կամ խմբերի</w:t>
      </w:r>
      <w:r w:rsidR="00477976" w:rsidRPr="0094493F">
        <w:rPr>
          <w:rFonts w:ascii="GHEA Grapalat" w:eastAsia="Times New Roman" w:hAnsi="GHEA Grapalat" w:cs="Times New Roman"/>
          <w:color w:val="000000"/>
          <w:sz w:val="24"/>
          <w:szCs w:val="24"/>
          <w:lang w:val="hy-AM"/>
        </w:rPr>
        <w:t xml:space="preserve"> պետեր:  </w:t>
      </w:r>
    </w:p>
    <w:p w:rsidR="00477976" w:rsidRPr="0094493F" w:rsidRDefault="008F7D16" w:rsidP="00E878B5">
      <w:pPr>
        <w:pStyle w:val="ListParagraph"/>
        <w:shd w:val="clear" w:color="auto" w:fill="FFFFFF"/>
        <w:spacing w:after="0" w:line="360" w:lineRule="auto"/>
        <w:ind w:left="0" w:firstLine="720"/>
        <w:contextualSpacing w:val="0"/>
        <w:jc w:val="both"/>
        <w:rPr>
          <w:rFonts w:ascii="GHEA Grapalat" w:eastAsia="Times New Roman" w:hAnsi="GHEA Grapalat" w:cs="Times New Roman"/>
          <w:color w:val="000000"/>
          <w:sz w:val="24"/>
          <w:szCs w:val="24"/>
          <w:lang w:val="hy-AM"/>
        </w:rPr>
      </w:pPr>
      <w:r w:rsidRPr="0094493F">
        <w:rPr>
          <w:rFonts w:ascii="GHEA Grapalat" w:eastAsia="Times New Roman" w:hAnsi="GHEA Grapalat" w:cs="Times New Roman"/>
          <w:color w:val="000000"/>
          <w:sz w:val="24"/>
          <w:szCs w:val="24"/>
          <w:lang w:val="hy-AM"/>
        </w:rPr>
        <w:t xml:space="preserve"> Ի տարբերություն հանրային</w:t>
      </w:r>
      <w:r w:rsidR="00AC2C87" w:rsidRPr="002E2B26">
        <w:rPr>
          <w:rFonts w:ascii="GHEA Grapalat" w:eastAsia="Times New Roman" w:hAnsi="GHEA Grapalat" w:cs="Times New Roman"/>
          <w:color w:val="000000"/>
          <w:sz w:val="24"/>
          <w:szCs w:val="24"/>
          <w:lang w:val="hy-AM"/>
        </w:rPr>
        <w:t xml:space="preserve"> (քաղաքացիական)</w:t>
      </w:r>
      <w:r w:rsidRPr="0094493F">
        <w:rPr>
          <w:rFonts w:ascii="GHEA Grapalat" w:eastAsia="Times New Roman" w:hAnsi="GHEA Grapalat" w:cs="Times New Roman"/>
          <w:color w:val="000000"/>
          <w:sz w:val="24"/>
          <w:szCs w:val="24"/>
          <w:lang w:val="hy-AM"/>
        </w:rPr>
        <w:t xml:space="preserve"> առողջապահական համակարգի՝ քրեակատարողական համակարգում առաջնային բժշկական օգնության  </w:t>
      </w:r>
      <w:r w:rsidRPr="0094493F">
        <w:rPr>
          <w:rFonts w:ascii="GHEA Grapalat" w:eastAsia="Times New Roman" w:hAnsi="GHEA Grapalat" w:cs="Times New Roman"/>
          <w:color w:val="000000"/>
          <w:sz w:val="24"/>
          <w:szCs w:val="24"/>
          <w:lang w:val="hy-AM"/>
        </w:rPr>
        <w:lastRenderedPageBreak/>
        <w:t xml:space="preserve">բաժանմունքների գործունեության վերլուծությունը վկայում է, որ մատուցվող առողջապահական ծառայությունների որակի բարձրացման նպատակով անհրաժեշտ է </w:t>
      </w:r>
      <w:r w:rsidR="0095255A" w:rsidRPr="005848BC">
        <w:rPr>
          <w:rFonts w:ascii="GHEA Grapalat" w:eastAsia="Times New Roman" w:hAnsi="GHEA Grapalat" w:cs="Times New Roman"/>
          <w:color w:val="000000"/>
          <w:sz w:val="24"/>
          <w:szCs w:val="24"/>
          <w:lang w:val="hy-AM"/>
        </w:rPr>
        <w:t xml:space="preserve">ինչպես </w:t>
      </w:r>
      <w:r w:rsidR="00A357E4" w:rsidRPr="0094493F">
        <w:rPr>
          <w:rFonts w:ascii="GHEA Grapalat" w:eastAsia="Times New Roman" w:hAnsi="GHEA Grapalat" w:cs="Times New Roman"/>
          <w:color w:val="000000"/>
          <w:sz w:val="24"/>
          <w:szCs w:val="24"/>
          <w:lang w:val="hy-AM"/>
        </w:rPr>
        <w:t xml:space="preserve">օրենսդրական, այնպես էլ՝ </w:t>
      </w:r>
      <w:r w:rsidRPr="0094493F">
        <w:rPr>
          <w:rFonts w:ascii="GHEA Grapalat" w:eastAsia="Times New Roman" w:hAnsi="GHEA Grapalat" w:cs="Times New Roman"/>
          <w:color w:val="000000"/>
          <w:sz w:val="24"/>
          <w:szCs w:val="24"/>
          <w:lang w:val="hy-AM"/>
        </w:rPr>
        <w:t>նյութատեխնիկական</w:t>
      </w:r>
      <w:r w:rsidR="003A203C" w:rsidRPr="0094493F">
        <w:rPr>
          <w:rFonts w:ascii="GHEA Grapalat" w:eastAsia="Times New Roman" w:hAnsi="GHEA Grapalat" w:cs="Times New Roman"/>
          <w:color w:val="000000"/>
          <w:sz w:val="24"/>
          <w:szCs w:val="24"/>
          <w:lang w:val="hy-AM"/>
        </w:rPr>
        <w:t xml:space="preserve"> և կադրային ոլորտի հագեցվածության</w:t>
      </w:r>
      <w:r w:rsidRPr="0094493F">
        <w:rPr>
          <w:rFonts w:ascii="GHEA Grapalat" w:eastAsia="Times New Roman" w:hAnsi="GHEA Grapalat" w:cs="Times New Roman"/>
          <w:color w:val="000000"/>
          <w:sz w:val="24"/>
          <w:szCs w:val="24"/>
          <w:lang w:val="hy-AM"/>
        </w:rPr>
        <w:t xml:space="preserve"> բարեփոխումներ</w:t>
      </w:r>
      <w:r w:rsidR="003A203C" w:rsidRPr="0094493F">
        <w:rPr>
          <w:rFonts w:ascii="GHEA Grapalat" w:eastAsia="Times New Roman" w:hAnsi="GHEA Grapalat" w:cs="Times New Roman"/>
          <w:color w:val="000000"/>
          <w:sz w:val="24"/>
          <w:szCs w:val="24"/>
          <w:lang w:val="hy-AM"/>
        </w:rPr>
        <w:t xml:space="preserve"> իրականացնել</w:t>
      </w:r>
      <w:r w:rsidRPr="0094493F">
        <w:rPr>
          <w:rFonts w:ascii="GHEA Grapalat" w:eastAsia="Times New Roman" w:hAnsi="GHEA Grapalat" w:cs="Times New Roman"/>
          <w:color w:val="000000"/>
          <w:sz w:val="24"/>
          <w:szCs w:val="24"/>
          <w:lang w:val="hy-AM"/>
        </w:rPr>
        <w:t xml:space="preserve">: Այսպես, </w:t>
      </w:r>
      <w:r w:rsidR="00CE1ACD" w:rsidRPr="0094493F">
        <w:rPr>
          <w:rFonts w:ascii="GHEA Grapalat" w:eastAsia="Times New Roman" w:hAnsi="GHEA Grapalat" w:cs="Times New Roman"/>
          <w:color w:val="000000"/>
          <w:sz w:val="24"/>
          <w:szCs w:val="24"/>
          <w:lang w:val="hy-AM"/>
        </w:rPr>
        <w:t xml:space="preserve">Հայաստանի Հանրապետության կառավարության </w:t>
      </w:r>
      <w:r w:rsidR="009867CD" w:rsidRPr="0094493F">
        <w:rPr>
          <w:rFonts w:ascii="GHEA Grapalat" w:hAnsi="GHEA Grapalat"/>
          <w:color w:val="000000"/>
          <w:sz w:val="24"/>
          <w:szCs w:val="24"/>
          <w:shd w:val="clear" w:color="auto" w:fill="FFFFFF"/>
          <w:lang w:val="hy-AM"/>
        </w:rPr>
        <w:t>2002 թվականի դեկտեմբերի 5-ի «Պ</w:t>
      </w:r>
      <w:r w:rsidR="009867CD" w:rsidRPr="0094493F">
        <w:rPr>
          <w:rStyle w:val="Strong"/>
          <w:rFonts w:ascii="GHEA Grapalat" w:hAnsi="GHEA Grapalat"/>
          <w:b w:val="0"/>
          <w:color w:val="000000"/>
          <w:sz w:val="24"/>
          <w:szCs w:val="24"/>
          <w:shd w:val="clear" w:color="auto" w:fill="FFFFFF"/>
          <w:lang w:val="hy-AM"/>
        </w:rPr>
        <w:t>ոլիկլինիկաների (խառը, մեծահասակների և մանկական), առանձին մասնագիտացված կաբինետների, ընտանեկան բժշկի գրասենյակների, բժշկական ամբուլատորիաների, գյուղական առողջության կենտրոնների, բուժակ-մանկաբարձական կետերի, կանանց կոնսուլտացիաների և հիվանդանոցային (մասնագիտացված) բժշկական օգնության ու սպասարկման համար անհրաժեշտ տեխնիկական և մասնագիտական որակավորման պահանջներն ու պայմանները հաստատելու</w:t>
      </w:r>
      <w:r w:rsidR="009867CD" w:rsidRPr="0094493F">
        <w:rPr>
          <w:rStyle w:val="apple-converted-space"/>
          <w:rFonts w:ascii="Sylfaen" w:hAnsi="Sylfaen"/>
          <w:b/>
          <w:bCs/>
          <w:color w:val="000000"/>
          <w:sz w:val="24"/>
          <w:szCs w:val="24"/>
          <w:shd w:val="clear" w:color="auto" w:fill="FFFFFF"/>
          <w:lang w:val="hy-AM"/>
        </w:rPr>
        <w:t> </w:t>
      </w:r>
      <w:r w:rsidR="009867CD" w:rsidRPr="0094493F">
        <w:rPr>
          <w:rStyle w:val="Strong"/>
          <w:rFonts w:ascii="GHEA Grapalat" w:hAnsi="GHEA Grapalat"/>
          <w:b w:val="0"/>
          <w:color w:val="000000"/>
          <w:sz w:val="24"/>
          <w:szCs w:val="24"/>
          <w:shd w:val="clear" w:color="auto" w:fill="FFFFFF"/>
          <w:lang w:val="hy-AM"/>
        </w:rPr>
        <w:t>մասին</w:t>
      </w:r>
      <w:r w:rsidR="009867CD" w:rsidRPr="0094493F">
        <w:rPr>
          <w:rFonts w:ascii="GHEA Grapalat" w:hAnsi="GHEA Grapalat"/>
          <w:color w:val="000000"/>
          <w:sz w:val="24"/>
          <w:szCs w:val="24"/>
          <w:shd w:val="clear" w:color="auto" w:fill="FFFFFF"/>
          <w:lang w:val="hy-AM"/>
        </w:rPr>
        <w:t>» N1936-Ն</w:t>
      </w:r>
      <w:r w:rsidR="009867CD" w:rsidRPr="0094493F">
        <w:rPr>
          <w:rFonts w:ascii="GHEA Grapalat" w:hAnsi="GHEA Grapalat"/>
          <w:sz w:val="24"/>
          <w:szCs w:val="24"/>
          <w:lang w:val="hy-AM"/>
        </w:rPr>
        <w:t xml:space="preserve"> </w:t>
      </w:r>
      <w:r w:rsidR="009867CD" w:rsidRPr="0094493F">
        <w:rPr>
          <w:rStyle w:val="Strong"/>
          <w:rFonts w:ascii="GHEA Grapalat" w:hAnsi="GHEA Grapalat"/>
          <w:b w:val="0"/>
          <w:color w:val="000000"/>
          <w:sz w:val="24"/>
          <w:szCs w:val="24"/>
          <w:shd w:val="clear" w:color="auto" w:fill="FFFFFF"/>
          <w:lang w:val="hy-AM"/>
        </w:rPr>
        <w:t>որոշմա</w:t>
      </w:r>
      <w:r w:rsidRPr="0094493F">
        <w:rPr>
          <w:rStyle w:val="Strong"/>
          <w:rFonts w:ascii="GHEA Grapalat" w:hAnsi="GHEA Grapalat"/>
          <w:b w:val="0"/>
          <w:color w:val="000000"/>
          <w:sz w:val="24"/>
          <w:szCs w:val="24"/>
          <w:shd w:val="clear" w:color="auto" w:fill="FFFFFF"/>
          <w:lang w:val="hy-AM"/>
        </w:rPr>
        <w:t>մբ</w:t>
      </w:r>
      <w:r w:rsidR="009867CD" w:rsidRPr="0094493F">
        <w:rPr>
          <w:rStyle w:val="Strong"/>
          <w:rFonts w:ascii="GHEA Grapalat" w:hAnsi="GHEA Grapalat"/>
          <w:b w:val="0"/>
          <w:color w:val="000000"/>
          <w:sz w:val="24"/>
          <w:szCs w:val="24"/>
          <w:shd w:val="clear" w:color="auto" w:fill="FFFFFF"/>
          <w:lang w:val="hy-AM"/>
        </w:rPr>
        <w:t xml:space="preserve"> (այսուհետ՝ </w:t>
      </w:r>
      <w:r w:rsidRPr="0094493F">
        <w:rPr>
          <w:rStyle w:val="Strong"/>
          <w:rFonts w:ascii="GHEA Grapalat" w:hAnsi="GHEA Grapalat"/>
          <w:b w:val="0"/>
          <w:color w:val="000000"/>
          <w:sz w:val="24"/>
          <w:szCs w:val="24"/>
          <w:shd w:val="clear" w:color="auto" w:fill="FFFFFF"/>
          <w:lang w:val="hy-AM"/>
        </w:rPr>
        <w:t>թիվ</w:t>
      </w:r>
      <w:r w:rsidR="009867CD" w:rsidRPr="0094493F">
        <w:rPr>
          <w:rFonts w:ascii="GHEA Grapalat" w:hAnsi="GHEA Grapalat"/>
          <w:color w:val="000000"/>
          <w:sz w:val="24"/>
          <w:szCs w:val="24"/>
          <w:shd w:val="clear" w:color="auto" w:fill="FFFFFF"/>
          <w:lang w:val="hy-AM"/>
        </w:rPr>
        <w:t xml:space="preserve"> 1936-Ն որոշում</w:t>
      </w:r>
      <w:r w:rsidR="009867CD" w:rsidRPr="0094493F">
        <w:rPr>
          <w:rStyle w:val="Strong"/>
          <w:rFonts w:ascii="GHEA Grapalat" w:hAnsi="GHEA Grapalat"/>
          <w:b w:val="0"/>
          <w:color w:val="000000"/>
          <w:sz w:val="24"/>
          <w:szCs w:val="24"/>
          <w:shd w:val="clear" w:color="auto" w:fill="FFFFFF"/>
          <w:lang w:val="hy-AM"/>
        </w:rPr>
        <w:t>)</w:t>
      </w:r>
      <w:r w:rsidRPr="0094493F">
        <w:rPr>
          <w:rFonts w:ascii="GHEA Grapalat" w:eastAsia="Times New Roman" w:hAnsi="GHEA Grapalat" w:cs="Times New Roman"/>
          <w:color w:val="000000"/>
          <w:sz w:val="24"/>
          <w:szCs w:val="24"/>
          <w:lang w:val="hy-AM"/>
        </w:rPr>
        <w:t xml:space="preserve">, ի թիվս </w:t>
      </w:r>
      <w:r w:rsidR="0010358E">
        <w:rPr>
          <w:rFonts w:ascii="GHEA Grapalat" w:eastAsia="Times New Roman" w:hAnsi="GHEA Grapalat" w:cs="Times New Roman"/>
          <w:color w:val="000000"/>
          <w:sz w:val="24"/>
          <w:szCs w:val="24"/>
          <w:lang w:val="hy-AM"/>
        </w:rPr>
        <w:t>այլ հարցերի, կարգավորվում է նաև</w:t>
      </w:r>
      <w:r w:rsidRPr="0094493F">
        <w:rPr>
          <w:rFonts w:ascii="GHEA Grapalat" w:eastAsia="Times New Roman" w:hAnsi="GHEA Grapalat" w:cs="Times New Roman"/>
          <w:color w:val="000000"/>
          <w:sz w:val="24"/>
          <w:szCs w:val="24"/>
          <w:lang w:val="hy-AM"/>
        </w:rPr>
        <w:t xml:space="preserve"> </w:t>
      </w:r>
      <w:r w:rsidR="00CE1ACD" w:rsidRPr="0094493F">
        <w:rPr>
          <w:rFonts w:ascii="GHEA Grapalat" w:eastAsia="Times New Roman" w:hAnsi="GHEA Grapalat" w:cs="Times New Roman"/>
          <w:color w:val="000000"/>
          <w:sz w:val="24"/>
          <w:szCs w:val="24"/>
          <w:lang w:val="hy-AM"/>
        </w:rPr>
        <w:t>բժշկական օգնության և սպասարկման ծառայություններ մատուցման համար</w:t>
      </w:r>
      <w:r w:rsidRPr="0094493F">
        <w:rPr>
          <w:rFonts w:ascii="GHEA Grapalat" w:eastAsia="Times New Roman" w:hAnsi="GHEA Grapalat" w:cs="Times New Roman"/>
          <w:color w:val="000000"/>
          <w:sz w:val="24"/>
          <w:szCs w:val="24"/>
          <w:lang w:val="hy-AM"/>
        </w:rPr>
        <w:t xml:space="preserve"> </w:t>
      </w:r>
      <w:r w:rsidRPr="0094493F">
        <w:rPr>
          <w:rFonts w:ascii="GHEA Grapalat" w:eastAsia="Times New Roman" w:hAnsi="GHEA Grapalat" w:cs="Times New Roman"/>
          <w:b/>
          <w:i/>
          <w:color w:val="000000"/>
          <w:sz w:val="24"/>
          <w:szCs w:val="24"/>
          <w:lang w:val="hy-AM"/>
        </w:rPr>
        <w:t>անհրաժեշտ տեխնիկական և կադրային հագեցվածության պահանջներն ու պայմանները</w:t>
      </w:r>
      <w:r w:rsidRPr="0094493F">
        <w:rPr>
          <w:rFonts w:ascii="GHEA Grapalat" w:eastAsia="Times New Roman" w:hAnsi="GHEA Grapalat" w:cs="Times New Roman"/>
          <w:color w:val="000000"/>
          <w:sz w:val="24"/>
          <w:szCs w:val="24"/>
          <w:lang w:val="hy-AM"/>
        </w:rPr>
        <w:t>:</w:t>
      </w:r>
      <w:r w:rsidR="00CE1ACD" w:rsidRPr="0094493F">
        <w:rPr>
          <w:rFonts w:ascii="GHEA Grapalat" w:eastAsia="Times New Roman" w:hAnsi="GHEA Grapalat" w:cs="Times New Roman"/>
          <w:color w:val="000000"/>
          <w:sz w:val="24"/>
          <w:szCs w:val="24"/>
          <w:lang w:val="hy-AM"/>
        </w:rPr>
        <w:t xml:space="preserve"> Գործող օրենսդրության համաձայն</w:t>
      </w:r>
      <w:r w:rsidRPr="0094493F">
        <w:rPr>
          <w:rFonts w:ascii="GHEA Grapalat" w:eastAsia="Times New Roman" w:hAnsi="GHEA Grapalat" w:cs="Times New Roman"/>
          <w:color w:val="000000"/>
          <w:sz w:val="24"/>
          <w:szCs w:val="24"/>
          <w:lang w:val="hy-AM"/>
        </w:rPr>
        <w:t xml:space="preserve"> </w:t>
      </w:r>
      <w:r w:rsidR="00CE1ACD" w:rsidRPr="0094493F">
        <w:rPr>
          <w:rFonts w:ascii="GHEA Grapalat" w:eastAsia="Times New Roman" w:hAnsi="GHEA Grapalat" w:cs="Times New Roman"/>
          <w:color w:val="000000"/>
          <w:sz w:val="24"/>
          <w:szCs w:val="24"/>
          <w:lang w:val="hy-AM"/>
        </w:rPr>
        <w:t>այ</w:t>
      </w:r>
      <w:r w:rsidRPr="0094493F">
        <w:rPr>
          <w:rFonts w:ascii="GHEA Grapalat" w:eastAsia="Times New Roman" w:hAnsi="GHEA Grapalat" w:cs="Times New Roman"/>
          <w:color w:val="000000"/>
          <w:sz w:val="24"/>
          <w:szCs w:val="24"/>
          <w:lang w:val="hy-AM"/>
        </w:rPr>
        <w:t xml:space="preserve">դ կարգավորումները չեն տարածվում քրեակատարողական հիմնարկների առողջության առաջնային պահպանման </w:t>
      </w:r>
      <w:r w:rsidR="00D925E9" w:rsidRPr="0094493F">
        <w:rPr>
          <w:rFonts w:ascii="GHEA Grapalat" w:eastAsia="Times New Roman" w:hAnsi="GHEA Grapalat" w:cs="Times New Roman"/>
          <w:color w:val="000000"/>
          <w:sz w:val="24"/>
          <w:szCs w:val="24"/>
          <w:lang w:val="hy-AM"/>
        </w:rPr>
        <w:t xml:space="preserve">ստորաբաժանումների </w:t>
      </w:r>
      <w:r w:rsidRPr="0094493F">
        <w:rPr>
          <w:rFonts w:ascii="GHEA Grapalat" w:eastAsia="Times New Roman" w:hAnsi="GHEA Grapalat" w:cs="Times New Roman"/>
          <w:color w:val="000000"/>
          <w:sz w:val="24"/>
          <w:szCs w:val="24"/>
          <w:lang w:val="hy-AM"/>
        </w:rPr>
        <w:t>վրա,</w:t>
      </w:r>
      <w:r w:rsidR="003A203C" w:rsidRPr="0094493F">
        <w:rPr>
          <w:rFonts w:ascii="GHEA Grapalat" w:eastAsia="Times New Roman" w:hAnsi="GHEA Grapalat" w:cs="Times New Roman"/>
          <w:color w:val="000000"/>
          <w:sz w:val="24"/>
          <w:szCs w:val="24"/>
          <w:lang w:val="hy-AM"/>
        </w:rPr>
        <w:t xml:space="preserve"> քանի որ քրեակատարողական համ</w:t>
      </w:r>
      <w:r w:rsidR="00B00184">
        <w:rPr>
          <w:rFonts w:ascii="GHEA Grapalat" w:eastAsia="Times New Roman" w:hAnsi="GHEA Grapalat" w:cs="Times New Roman"/>
          <w:color w:val="000000"/>
          <w:sz w:val="24"/>
          <w:szCs w:val="24"/>
          <w:lang w:val="hy-AM"/>
        </w:rPr>
        <w:t>ակարգի բուժական ծառայություններ</w:t>
      </w:r>
      <w:r w:rsidR="00B00184" w:rsidRPr="005848BC">
        <w:rPr>
          <w:rFonts w:ascii="GHEA Grapalat" w:eastAsia="Times New Roman" w:hAnsi="GHEA Grapalat" w:cs="Times New Roman"/>
          <w:color w:val="000000"/>
          <w:sz w:val="24"/>
          <w:szCs w:val="24"/>
          <w:lang w:val="hy-AM"/>
        </w:rPr>
        <w:t>ը</w:t>
      </w:r>
      <w:r w:rsidR="003A203C" w:rsidRPr="0094493F">
        <w:rPr>
          <w:rFonts w:ascii="GHEA Grapalat" w:eastAsia="Times New Roman" w:hAnsi="GHEA Grapalat" w:cs="Times New Roman"/>
          <w:color w:val="000000"/>
          <w:sz w:val="24"/>
          <w:szCs w:val="24"/>
          <w:lang w:val="hy-AM"/>
        </w:rPr>
        <w:t xml:space="preserve"> ենթակա չեն լիցենզավորման:</w:t>
      </w:r>
      <w:r w:rsidRPr="0094493F">
        <w:rPr>
          <w:rFonts w:ascii="GHEA Grapalat" w:eastAsia="Times New Roman" w:hAnsi="GHEA Grapalat" w:cs="Times New Roman"/>
          <w:color w:val="000000"/>
          <w:sz w:val="24"/>
          <w:szCs w:val="24"/>
          <w:lang w:val="hy-AM"/>
        </w:rPr>
        <w:t xml:space="preserve"> </w:t>
      </w:r>
      <w:r w:rsidR="003A203C" w:rsidRPr="0094493F">
        <w:rPr>
          <w:rFonts w:ascii="GHEA Grapalat" w:eastAsia="Times New Roman" w:hAnsi="GHEA Grapalat" w:cs="Times New Roman"/>
          <w:color w:val="000000"/>
          <w:sz w:val="24"/>
          <w:szCs w:val="24"/>
          <w:lang w:val="hy-AM"/>
        </w:rPr>
        <w:t>Ո</w:t>
      </w:r>
      <w:r w:rsidRPr="0094493F">
        <w:rPr>
          <w:rFonts w:ascii="GHEA Grapalat" w:eastAsia="Times New Roman" w:hAnsi="GHEA Grapalat" w:cs="Times New Roman"/>
          <w:color w:val="000000"/>
          <w:sz w:val="24"/>
          <w:szCs w:val="24"/>
          <w:lang w:val="hy-AM"/>
        </w:rPr>
        <w:t>ւստի</w:t>
      </w:r>
      <w:r w:rsidR="00A413AA" w:rsidRPr="0094493F">
        <w:rPr>
          <w:rFonts w:ascii="GHEA Grapalat" w:eastAsia="Times New Roman" w:hAnsi="GHEA Grapalat" w:cs="Times New Roman"/>
          <w:color w:val="000000"/>
          <w:sz w:val="24"/>
          <w:szCs w:val="24"/>
          <w:lang w:val="hy-AM"/>
        </w:rPr>
        <w:t>,</w:t>
      </w:r>
      <w:r w:rsidRPr="0094493F">
        <w:rPr>
          <w:rFonts w:ascii="GHEA Grapalat" w:eastAsia="Times New Roman" w:hAnsi="GHEA Grapalat" w:cs="Times New Roman"/>
          <w:color w:val="000000"/>
          <w:sz w:val="24"/>
          <w:szCs w:val="24"/>
          <w:lang w:val="hy-AM"/>
        </w:rPr>
        <w:t xml:space="preserve"> բոլոր քրեակատարողական հիմնարկներում բժշկական օգնության միատեսակ նվազագույն պայմաններ ապահովելու իրավական հիմքը բացակայում է: Նշված կարգավորումներ</w:t>
      </w:r>
      <w:r w:rsidR="0010358E">
        <w:rPr>
          <w:rFonts w:ascii="GHEA Grapalat" w:eastAsia="Times New Roman" w:hAnsi="GHEA Grapalat" w:cs="Times New Roman"/>
          <w:color w:val="000000"/>
          <w:sz w:val="24"/>
          <w:szCs w:val="24"/>
          <w:lang w:val="hy-AM"/>
        </w:rPr>
        <w:t>ի բացակայությունը խոչընդոտում է</w:t>
      </w:r>
      <w:r w:rsidRPr="0094493F">
        <w:rPr>
          <w:rFonts w:ascii="GHEA Grapalat" w:eastAsia="Times New Roman" w:hAnsi="GHEA Grapalat" w:cs="Times New Roman"/>
          <w:color w:val="000000"/>
          <w:sz w:val="24"/>
          <w:szCs w:val="24"/>
          <w:lang w:val="hy-AM"/>
        </w:rPr>
        <w:t xml:space="preserve"> </w:t>
      </w:r>
      <w:r w:rsidR="00CE1ACD" w:rsidRPr="0094493F">
        <w:rPr>
          <w:rFonts w:ascii="GHEA Grapalat" w:eastAsia="Times New Roman" w:hAnsi="GHEA Grapalat" w:cs="Times New Roman"/>
          <w:color w:val="000000"/>
          <w:sz w:val="24"/>
          <w:szCs w:val="24"/>
          <w:lang w:val="hy-AM"/>
        </w:rPr>
        <w:t>քրեակատարողական հիմնարկների</w:t>
      </w:r>
      <w:r w:rsidRPr="0094493F">
        <w:rPr>
          <w:rFonts w:ascii="GHEA Grapalat" w:eastAsia="Times New Roman" w:hAnsi="GHEA Grapalat" w:cs="Times New Roman"/>
          <w:color w:val="000000"/>
          <w:sz w:val="24"/>
          <w:szCs w:val="24"/>
          <w:lang w:val="hy-AM"/>
        </w:rPr>
        <w:t xml:space="preserve"> </w:t>
      </w:r>
      <w:r w:rsidR="00CE1ACD" w:rsidRPr="0094493F">
        <w:rPr>
          <w:rFonts w:ascii="GHEA Grapalat" w:eastAsia="Times New Roman" w:hAnsi="GHEA Grapalat" w:cs="Times New Roman"/>
          <w:color w:val="000000"/>
          <w:sz w:val="24"/>
          <w:szCs w:val="24"/>
          <w:lang w:val="hy-AM"/>
        </w:rPr>
        <w:t>բժշկական ստորաբաժանումների</w:t>
      </w:r>
      <w:r w:rsidRPr="0094493F">
        <w:rPr>
          <w:rFonts w:ascii="GHEA Grapalat" w:eastAsia="Times New Roman" w:hAnsi="GHEA Grapalat" w:cs="Times New Roman"/>
          <w:color w:val="000000"/>
          <w:sz w:val="24"/>
          <w:szCs w:val="24"/>
          <w:lang w:val="hy-AM"/>
        </w:rPr>
        <w:t xml:space="preserve"> </w:t>
      </w:r>
      <w:r w:rsidR="00777D23" w:rsidRPr="0094493F">
        <w:rPr>
          <w:rFonts w:ascii="GHEA Grapalat" w:eastAsia="Times New Roman" w:hAnsi="GHEA Grapalat" w:cs="Times New Roman"/>
          <w:color w:val="000000"/>
          <w:sz w:val="24"/>
          <w:szCs w:val="24"/>
          <w:lang w:val="hy-AM"/>
        </w:rPr>
        <w:t>բնականոն և միատեսակ</w:t>
      </w:r>
      <w:r w:rsidRPr="0094493F">
        <w:rPr>
          <w:rFonts w:ascii="GHEA Grapalat" w:eastAsia="Times New Roman" w:hAnsi="GHEA Grapalat" w:cs="Times New Roman"/>
          <w:color w:val="000000"/>
          <w:sz w:val="24"/>
          <w:szCs w:val="24"/>
          <w:lang w:val="hy-AM"/>
        </w:rPr>
        <w:t xml:space="preserve"> աշխատանքն ապահովելուն:  </w:t>
      </w:r>
    </w:p>
    <w:p w:rsidR="00884011" w:rsidRPr="0094493F" w:rsidRDefault="007C2E8D" w:rsidP="00E878B5">
      <w:pPr>
        <w:pStyle w:val="ListParagraph"/>
        <w:shd w:val="clear" w:color="auto" w:fill="FFFFFF"/>
        <w:spacing w:after="0" w:line="360" w:lineRule="auto"/>
        <w:ind w:left="0" w:firstLine="720"/>
        <w:contextualSpacing w:val="0"/>
        <w:jc w:val="both"/>
        <w:rPr>
          <w:rFonts w:ascii="GHEA Grapalat" w:eastAsia="Times New Roman" w:hAnsi="GHEA Grapalat" w:cs="Times New Roman"/>
          <w:color w:val="000000"/>
          <w:sz w:val="24"/>
          <w:szCs w:val="24"/>
          <w:lang w:val="hy-AM"/>
        </w:rPr>
      </w:pPr>
      <w:r w:rsidRPr="0094493F">
        <w:rPr>
          <w:rFonts w:ascii="GHEA Grapalat" w:eastAsia="Times New Roman" w:hAnsi="GHEA Grapalat" w:cs="Times New Roman"/>
          <w:color w:val="000000"/>
          <w:sz w:val="24"/>
          <w:szCs w:val="24"/>
          <w:lang w:val="hy-AM"/>
        </w:rPr>
        <w:t xml:space="preserve">Նմանատիպ խնդիր առաջանում է նաև քրեակատարողական հիմնարկում իրականացվող բժշկական օգնության </w:t>
      </w:r>
      <w:r w:rsidR="0010358E">
        <w:rPr>
          <w:rFonts w:ascii="GHEA Grapalat" w:eastAsia="Times New Roman" w:hAnsi="GHEA Grapalat" w:cs="Times New Roman"/>
          <w:color w:val="000000"/>
          <w:sz w:val="24"/>
          <w:szCs w:val="24"/>
          <w:lang w:val="hy-AM"/>
        </w:rPr>
        <w:t>և</w:t>
      </w:r>
      <w:r w:rsidRPr="0094493F">
        <w:rPr>
          <w:rFonts w:ascii="GHEA Grapalat" w:eastAsia="Times New Roman" w:hAnsi="GHEA Grapalat" w:cs="Times New Roman"/>
          <w:color w:val="000000"/>
          <w:sz w:val="24"/>
          <w:szCs w:val="24"/>
          <w:lang w:val="hy-AM"/>
        </w:rPr>
        <w:t xml:space="preserve"> սպասարկման ծառայությունների ծավալի հետ կապված: </w:t>
      </w:r>
      <w:r w:rsidR="00DD4D98" w:rsidRPr="0094493F">
        <w:rPr>
          <w:rFonts w:ascii="GHEA Grapalat" w:eastAsia="Times New Roman" w:hAnsi="GHEA Grapalat" w:cs="Times New Roman"/>
          <w:color w:val="000000"/>
          <w:sz w:val="24"/>
          <w:szCs w:val="24"/>
          <w:lang w:val="hy-AM"/>
        </w:rPr>
        <w:t>Թ</w:t>
      </w:r>
      <w:r w:rsidRPr="0094493F">
        <w:rPr>
          <w:rFonts w:ascii="GHEA Grapalat" w:eastAsia="Times New Roman" w:hAnsi="GHEA Grapalat" w:cs="Times New Roman"/>
          <w:color w:val="000000"/>
          <w:sz w:val="24"/>
          <w:szCs w:val="24"/>
          <w:lang w:val="hy-AM"/>
        </w:rPr>
        <w:t>իվ 825-Ն որոշ</w:t>
      </w:r>
      <w:r w:rsidR="00884011" w:rsidRPr="0094493F">
        <w:rPr>
          <w:rFonts w:ascii="GHEA Grapalat" w:eastAsia="Times New Roman" w:hAnsi="GHEA Grapalat" w:cs="Times New Roman"/>
          <w:color w:val="000000"/>
          <w:sz w:val="24"/>
          <w:szCs w:val="24"/>
          <w:lang w:val="hy-AM"/>
        </w:rPr>
        <w:t>ումը միայն անդրադառնում է բժշկական սպասարկման ստորաբաժանման հիմնական խնդիրներին: Որոշման 3-րդ կետով, մասնավորապես, որպես բժշկական սպասարկման ստորաբաժանման հիմնական խնդիրների են սահմանված՝</w:t>
      </w:r>
    </w:p>
    <w:p w:rsidR="00884011" w:rsidRPr="0094493F" w:rsidRDefault="00884011" w:rsidP="00E878B5">
      <w:pPr>
        <w:pStyle w:val="ListParagraph"/>
        <w:shd w:val="clear" w:color="auto" w:fill="FFFFFF"/>
        <w:spacing w:after="0" w:line="360" w:lineRule="auto"/>
        <w:ind w:left="0"/>
        <w:contextualSpacing w:val="0"/>
        <w:jc w:val="both"/>
        <w:rPr>
          <w:rFonts w:ascii="GHEA Grapalat" w:eastAsia="Times New Roman" w:hAnsi="GHEA Grapalat" w:cs="Times New Roman"/>
          <w:color w:val="000000"/>
          <w:sz w:val="24"/>
          <w:szCs w:val="24"/>
          <w:lang w:val="hy-AM"/>
        </w:rPr>
      </w:pPr>
      <w:r w:rsidRPr="0094493F">
        <w:rPr>
          <w:rFonts w:ascii="GHEA Grapalat" w:eastAsia="Times New Roman" w:hAnsi="GHEA Grapalat" w:cs="Times New Roman"/>
          <w:color w:val="000000"/>
          <w:sz w:val="24"/>
          <w:szCs w:val="24"/>
          <w:lang w:val="hy-AM"/>
        </w:rPr>
        <w:t>ա)</w:t>
      </w:r>
      <w:r w:rsidRPr="0094493F">
        <w:rPr>
          <w:rFonts w:ascii="GHEA Grapalat" w:eastAsia="Times New Roman" w:hAnsi="GHEA Grapalat" w:cs="Times New Roman"/>
          <w:sz w:val="24"/>
          <w:szCs w:val="24"/>
          <w:lang w:val="hy-AM"/>
        </w:rPr>
        <w:t> </w:t>
      </w:r>
      <w:r w:rsidRPr="0094493F">
        <w:rPr>
          <w:rFonts w:ascii="GHEA Grapalat" w:eastAsia="Times New Roman" w:hAnsi="GHEA Grapalat" w:cs="Times New Roman"/>
          <w:color w:val="000000"/>
          <w:sz w:val="24"/>
          <w:szCs w:val="24"/>
          <w:lang w:val="hy-AM"/>
        </w:rPr>
        <w:t>կալանավորված անձանց և դատապարտյալներին անհրաժեշտ բժշկական օգնության ապահովումն ու կազմակերպումը,</w:t>
      </w:r>
    </w:p>
    <w:p w:rsidR="00884011" w:rsidRPr="0094493F" w:rsidRDefault="00884011" w:rsidP="00E878B5">
      <w:pPr>
        <w:pStyle w:val="ListParagraph"/>
        <w:shd w:val="clear" w:color="auto" w:fill="FFFFFF"/>
        <w:spacing w:after="0" w:line="360" w:lineRule="auto"/>
        <w:ind w:left="0"/>
        <w:contextualSpacing w:val="0"/>
        <w:jc w:val="both"/>
        <w:rPr>
          <w:rFonts w:ascii="GHEA Grapalat" w:eastAsia="Times New Roman" w:hAnsi="GHEA Grapalat" w:cs="Times New Roman"/>
          <w:color w:val="000000"/>
          <w:sz w:val="24"/>
          <w:szCs w:val="24"/>
          <w:lang w:val="hy-AM"/>
        </w:rPr>
      </w:pPr>
      <w:r w:rsidRPr="0094493F">
        <w:rPr>
          <w:rFonts w:ascii="GHEA Grapalat" w:eastAsia="Times New Roman" w:hAnsi="GHEA Grapalat" w:cs="Times New Roman"/>
          <w:color w:val="000000"/>
          <w:sz w:val="24"/>
          <w:szCs w:val="24"/>
          <w:lang w:val="hy-AM"/>
        </w:rPr>
        <w:lastRenderedPageBreak/>
        <w:t>բ) պարբերական բժշկական զննությունների և հետազոտությունների միջոցով</w:t>
      </w:r>
      <w:r w:rsidRPr="0094493F">
        <w:rPr>
          <w:rFonts w:ascii="GHEA Grapalat" w:eastAsia="Times New Roman" w:hAnsi="GHEA Grapalat" w:cs="Times New Roman"/>
          <w:sz w:val="24"/>
          <w:szCs w:val="24"/>
          <w:lang w:val="hy-AM"/>
        </w:rPr>
        <w:t> </w:t>
      </w:r>
      <w:r w:rsidRPr="0094493F">
        <w:rPr>
          <w:rFonts w:ascii="GHEA Grapalat" w:eastAsia="Times New Roman" w:hAnsi="GHEA Grapalat" w:cs="Times New Roman"/>
          <w:color w:val="000000"/>
          <w:sz w:val="24"/>
          <w:szCs w:val="24"/>
          <w:lang w:val="hy-AM"/>
        </w:rPr>
        <w:t>կալանավորված անձանց և դատապարտյալների առողջության նկատմամբ բժշկական հսկողության ապահովումը, հնարավորության դեպքում` բուժական առողջարարական միջոցառումների իրականացումը,</w:t>
      </w:r>
    </w:p>
    <w:p w:rsidR="00884011" w:rsidRPr="0094493F" w:rsidRDefault="00884011" w:rsidP="00E878B5">
      <w:pPr>
        <w:pStyle w:val="ListParagraph"/>
        <w:shd w:val="clear" w:color="auto" w:fill="FFFFFF"/>
        <w:spacing w:after="0" w:line="360" w:lineRule="auto"/>
        <w:ind w:left="0"/>
        <w:contextualSpacing w:val="0"/>
        <w:jc w:val="both"/>
        <w:rPr>
          <w:rFonts w:ascii="GHEA Grapalat" w:eastAsia="Times New Roman" w:hAnsi="GHEA Grapalat" w:cs="Times New Roman"/>
          <w:color w:val="000000"/>
          <w:sz w:val="24"/>
          <w:szCs w:val="24"/>
          <w:lang w:val="hy-AM"/>
        </w:rPr>
      </w:pPr>
      <w:r w:rsidRPr="0094493F">
        <w:rPr>
          <w:rFonts w:ascii="GHEA Grapalat" w:eastAsia="Times New Roman" w:hAnsi="GHEA Grapalat" w:cs="Times New Roman"/>
          <w:color w:val="000000"/>
          <w:sz w:val="24"/>
          <w:szCs w:val="24"/>
          <w:lang w:val="hy-AM"/>
        </w:rPr>
        <w:t xml:space="preserve">գ) </w:t>
      </w:r>
      <w:r w:rsidR="0010358E">
        <w:rPr>
          <w:rFonts w:ascii="GHEA Grapalat" w:eastAsia="Times New Roman" w:hAnsi="GHEA Grapalat" w:cs="Times New Roman"/>
          <w:color w:val="000000"/>
          <w:sz w:val="24"/>
          <w:szCs w:val="24"/>
          <w:lang w:val="hy-AM"/>
        </w:rPr>
        <w:t>ք</w:t>
      </w:r>
      <w:r w:rsidR="00CE1ACD" w:rsidRPr="0094493F">
        <w:rPr>
          <w:rFonts w:ascii="GHEA Grapalat" w:eastAsia="Times New Roman" w:hAnsi="GHEA Grapalat" w:cs="Times New Roman"/>
          <w:color w:val="000000"/>
          <w:sz w:val="24"/>
          <w:szCs w:val="24"/>
          <w:lang w:val="hy-AM"/>
        </w:rPr>
        <w:t>րեակատարողական</w:t>
      </w:r>
      <w:r w:rsidRPr="0094493F">
        <w:rPr>
          <w:rFonts w:ascii="GHEA Grapalat" w:eastAsia="Times New Roman" w:hAnsi="GHEA Grapalat" w:cs="Times New Roman"/>
          <w:color w:val="000000"/>
          <w:sz w:val="24"/>
          <w:szCs w:val="24"/>
          <w:lang w:val="hy-AM"/>
        </w:rPr>
        <w:t xml:space="preserve"> հիմնարկներում  Հայաստանի Հանրապետության սանիտարական օրենսդրության պահանջների պահպանումը,</w:t>
      </w:r>
    </w:p>
    <w:p w:rsidR="00884011" w:rsidRPr="0094493F" w:rsidRDefault="00884011" w:rsidP="00E878B5">
      <w:pPr>
        <w:pStyle w:val="ListParagraph"/>
        <w:shd w:val="clear" w:color="auto" w:fill="FFFFFF"/>
        <w:spacing w:after="0" w:line="360" w:lineRule="auto"/>
        <w:ind w:left="0"/>
        <w:contextualSpacing w:val="0"/>
        <w:jc w:val="both"/>
        <w:rPr>
          <w:rFonts w:ascii="GHEA Grapalat" w:eastAsia="Times New Roman" w:hAnsi="GHEA Grapalat" w:cs="Times New Roman"/>
          <w:color w:val="000000"/>
          <w:sz w:val="24"/>
          <w:szCs w:val="24"/>
          <w:lang w:val="hy-AM"/>
        </w:rPr>
      </w:pPr>
      <w:r w:rsidRPr="0094493F">
        <w:rPr>
          <w:rFonts w:ascii="GHEA Grapalat" w:eastAsia="Times New Roman" w:hAnsi="GHEA Grapalat" w:cs="Times New Roman"/>
          <w:color w:val="000000"/>
          <w:sz w:val="24"/>
          <w:szCs w:val="24"/>
          <w:lang w:val="hy-AM"/>
        </w:rPr>
        <w:t>դ)</w:t>
      </w:r>
      <w:r w:rsidRPr="0094493F">
        <w:rPr>
          <w:rFonts w:ascii="GHEA Grapalat" w:eastAsia="Times New Roman" w:hAnsi="GHEA Grapalat" w:cs="Times New Roman"/>
          <w:sz w:val="24"/>
          <w:szCs w:val="24"/>
          <w:lang w:val="hy-AM"/>
        </w:rPr>
        <w:t> </w:t>
      </w:r>
      <w:r w:rsidRPr="0094493F">
        <w:rPr>
          <w:rFonts w:ascii="GHEA Grapalat" w:eastAsia="Times New Roman" w:hAnsi="GHEA Grapalat" w:cs="Times New Roman"/>
          <w:color w:val="000000"/>
          <w:sz w:val="24"/>
          <w:szCs w:val="24"/>
          <w:lang w:val="hy-AM"/>
        </w:rPr>
        <w:t>կալանավորված անձանց և դատապարտյալների մոտ բժշկական ու հիգիենիկ գիտելիքների և առողջ ապրելակերպի քարոզչությունը,</w:t>
      </w:r>
    </w:p>
    <w:p w:rsidR="00884011" w:rsidRPr="0094493F" w:rsidRDefault="00884011" w:rsidP="00E878B5">
      <w:pPr>
        <w:pStyle w:val="ListParagraph"/>
        <w:shd w:val="clear" w:color="auto" w:fill="FFFFFF"/>
        <w:spacing w:after="0" w:line="360" w:lineRule="auto"/>
        <w:ind w:left="0"/>
        <w:contextualSpacing w:val="0"/>
        <w:jc w:val="both"/>
        <w:rPr>
          <w:rFonts w:ascii="GHEA Grapalat" w:eastAsia="Times New Roman" w:hAnsi="GHEA Grapalat" w:cs="Times New Roman"/>
          <w:color w:val="000000"/>
          <w:sz w:val="24"/>
          <w:szCs w:val="24"/>
          <w:lang w:val="hy-AM"/>
        </w:rPr>
      </w:pPr>
      <w:r w:rsidRPr="0094493F">
        <w:rPr>
          <w:rFonts w:ascii="GHEA Grapalat" w:eastAsia="Times New Roman" w:hAnsi="GHEA Grapalat" w:cs="Times New Roman"/>
          <w:color w:val="000000"/>
          <w:sz w:val="24"/>
          <w:szCs w:val="24"/>
          <w:lang w:val="hy-AM"/>
        </w:rPr>
        <w:t>ե)</w:t>
      </w:r>
      <w:r w:rsidRPr="0094493F">
        <w:rPr>
          <w:rFonts w:ascii="GHEA Grapalat" w:eastAsia="Times New Roman" w:hAnsi="GHEA Grapalat" w:cs="Times New Roman"/>
          <w:sz w:val="24"/>
          <w:szCs w:val="24"/>
          <w:lang w:val="hy-AM"/>
        </w:rPr>
        <w:t> </w:t>
      </w:r>
      <w:r w:rsidRPr="0094493F">
        <w:rPr>
          <w:rFonts w:ascii="GHEA Grapalat" w:eastAsia="Times New Roman" w:hAnsi="GHEA Grapalat" w:cs="Times New Roman"/>
          <w:color w:val="000000"/>
          <w:sz w:val="24"/>
          <w:szCs w:val="24"/>
          <w:lang w:val="hy-AM"/>
        </w:rPr>
        <w:t>կալանավորված անձանց և դատապարտյալների շրջանում հիվանդացության և աշխատունակությունը կորցնելու դեպքերի պարբերական վերլուծությունը և դրանց կանխմանն ուղղված միջոցառումների մշակումը,</w:t>
      </w:r>
    </w:p>
    <w:p w:rsidR="00884011" w:rsidRPr="0094493F" w:rsidRDefault="00884011" w:rsidP="00E878B5">
      <w:pPr>
        <w:pStyle w:val="ListParagraph"/>
        <w:shd w:val="clear" w:color="auto" w:fill="FFFFFF"/>
        <w:spacing w:after="0" w:line="360" w:lineRule="auto"/>
        <w:ind w:left="0"/>
        <w:contextualSpacing w:val="0"/>
        <w:jc w:val="both"/>
        <w:rPr>
          <w:rFonts w:ascii="GHEA Grapalat" w:eastAsia="Times New Roman" w:hAnsi="GHEA Grapalat" w:cs="Times New Roman"/>
          <w:color w:val="000000"/>
          <w:sz w:val="24"/>
          <w:szCs w:val="24"/>
          <w:lang w:val="hy-AM"/>
        </w:rPr>
      </w:pPr>
      <w:r w:rsidRPr="0094493F">
        <w:rPr>
          <w:rFonts w:ascii="GHEA Grapalat" w:eastAsia="Times New Roman" w:hAnsi="GHEA Grapalat" w:cs="Times New Roman"/>
          <w:color w:val="000000"/>
          <w:sz w:val="24"/>
          <w:szCs w:val="24"/>
          <w:lang w:val="hy-AM"/>
        </w:rPr>
        <w:t>զ) ծանր հիվանդության պատճառով պատժի կրումը հետաձգելու կարիք ունեցող դատապարտյալների նկատմամբ բժշկական հսկողության սահմանումը,</w:t>
      </w:r>
    </w:p>
    <w:p w:rsidR="00884011" w:rsidRPr="0094493F" w:rsidRDefault="00884011" w:rsidP="00E878B5">
      <w:pPr>
        <w:pStyle w:val="ListParagraph"/>
        <w:shd w:val="clear" w:color="auto" w:fill="FFFFFF"/>
        <w:spacing w:after="0" w:line="360" w:lineRule="auto"/>
        <w:ind w:left="0"/>
        <w:contextualSpacing w:val="0"/>
        <w:jc w:val="both"/>
        <w:rPr>
          <w:rFonts w:ascii="GHEA Grapalat" w:eastAsia="Times New Roman" w:hAnsi="GHEA Grapalat" w:cs="Times New Roman"/>
          <w:color w:val="000000"/>
          <w:sz w:val="24"/>
          <w:szCs w:val="24"/>
          <w:lang w:val="hy-AM"/>
        </w:rPr>
      </w:pPr>
      <w:r w:rsidRPr="0094493F">
        <w:rPr>
          <w:rFonts w:ascii="GHEA Grapalat" w:eastAsia="Times New Roman" w:hAnsi="GHEA Grapalat" w:cs="Times New Roman"/>
          <w:color w:val="000000"/>
          <w:sz w:val="24"/>
          <w:szCs w:val="24"/>
          <w:lang w:val="hy-AM"/>
        </w:rPr>
        <w:t>է) հիմնարկներում բուժկանխարգելիչ միջոցառումների պլանավորումը և իրականացումը:</w:t>
      </w:r>
    </w:p>
    <w:p w:rsidR="00884011" w:rsidRPr="0094493F" w:rsidRDefault="00AE6AE1" w:rsidP="00E878B5">
      <w:pPr>
        <w:pStyle w:val="ListParagraph"/>
        <w:shd w:val="clear" w:color="auto" w:fill="FFFFFF"/>
        <w:spacing w:after="0" w:line="360" w:lineRule="auto"/>
        <w:ind w:left="0" w:firstLine="720"/>
        <w:contextualSpacing w:val="0"/>
        <w:jc w:val="both"/>
        <w:rPr>
          <w:rFonts w:ascii="GHEA Grapalat" w:eastAsia="Times New Roman" w:hAnsi="GHEA Grapalat" w:cs="Times New Roman"/>
          <w:color w:val="000000"/>
          <w:sz w:val="24"/>
          <w:szCs w:val="24"/>
          <w:lang w:val="hy-AM"/>
        </w:rPr>
      </w:pPr>
      <w:r w:rsidRPr="0094493F">
        <w:rPr>
          <w:rFonts w:ascii="GHEA Grapalat" w:eastAsia="Times New Roman" w:hAnsi="GHEA Grapalat" w:cs="Times New Roman"/>
          <w:color w:val="000000"/>
          <w:sz w:val="24"/>
          <w:szCs w:val="24"/>
          <w:lang w:val="hy-AM"/>
        </w:rPr>
        <w:t xml:space="preserve">Վերոգրյալ որոշմամբ սակայն </w:t>
      </w:r>
      <w:r w:rsidR="007C2E8D" w:rsidRPr="0094493F">
        <w:rPr>
          <w:rFonts w:ascii="GHEA Grapalat" w:eastAsia="Times New Roman" w:hAnsi="GHEA Grapalat" w:cs="Times New Roman"/>
          <w:color w:val="000000"/>
          <w:sz w:val="24"/>
          <w:szCs w:val="24"/>
          <w:lang w:val="hy-AM"/>
        </w:rPr>
        <w:t>կարգավորված չէ</w:t>
      </w:r>
      <w:r w:rsidR="00DD4D98" w:rsidRPr="0094493F">
        <w:rPr>
          <w:rFonts w:ascii="GHEA Grapalat" w:eastAsia="Times New Roman" w:hAnsi="GHEA Grapalat" w:cs="Times New Roman"/>
          <w:color w:val="000000"/>
          <w:sz w:val="24"/>
          <w:szCs w:val="24"/>
          <w:lang w:val="hy-AM"/>
        </w:rPr>
        <w:t>,</w:t>
      </w:r>
      <w:r w:rsidR="007C2E8D" w:rsidRPr="0094493F">
        <w:rPr>
          <w:rFonts w:ascii="GHEA Grapalat" w:eastAsia="Times New Roman" w:hAnsi="GHEA Grapalat" w:cs="Times New Roman"/>
          <w:color w:val="000000"/>
          <w:sz w:val="24"/>
          <w:szCs w:val="24"/>
          <w:lang w:val="hy-AM"/>
        </w:rPr>
        <w:t xml:space="preserve"> թե ինչ ծավալի բժշկական ծառայություններ</w:t>
      </w:r>
      <w:r w:rsidR="00884011" w:rsidRPr="0094493F">
        <w:rPr>
          <w:rFonts w:ascii="GHEA Grapalat" w:eastAsia="Times New Roman" w:hAnsi="GHEA Grapalat" w:cs="Times New Roman"/>
          <w:color w:val="000000"/>
          <w:sz w:val="24"/>
          <w:szCs w:val="24"/>
          <w:lang w:val="hy-AM"/>
        </w:rPr>
        <w:t xml:space="preserve"> </w:t>
      </w:r>
      <w:r w:rsidRPr="0094493F">
        <w:rPr>
          <w:rFonts w:ascii="GHEA Grapalat" w:eastAsia="Times New Roman" w:hAnsi="GHEA Grapalat" w:cs="Times New Roman"/>
          <w:color w:val="000000"/>
          <w:sz w:val="24"/>
          <w:szCs w:val="24"/>
          <w:lang w:val="hy-AM"/>
        </w:rPr>
        <w:t xml:space="preserve">են </w:t>
      </w:r>
      <w:r w:rsidR="00884011" w:rsidRPr="0094493F">
        <w:rPr>
          <w:rFonts w:ascii="GHEA Grapalat" w:eastAsia="Times New Roman" w:hAnsi="GHEA Grapalat" w:cs="Times New Roman"/>
          <w:color w:val="000000"/>
          <w:sz w:val="24"/>
          <w:szCs w:val="24"/>
          <w:lang w:val="hy-AM"/>
        </w:rPr>
        <w:t>(</w:t>
      </w:r>
      <w:r w:rsidR="007C2E8D" w:rsidRPr="0094493F">
        <w:rPr>
          <w:rFonts w:ascii="GHEA Grapalat" w:eastAsia="Times New Roman" w:hAnsi="GHEA Grapalat" w:cs="Times New Roman"/>
          <w:color w:val="000000"/>
          <w:sz w:val="24"/>
          <w:szCs w:val="24"/>
          <w:lang w:val="hy-AM"/>
        </w:rPr>
        <w:t>այդ թվում</w:t>
      </w:r>
      <w:r w:rsidR="00884011" w:rsidRPr="0094493F">
        <w:rPr>
          <w:rFonts w:ascii="GHEA Grapalat" w:eastAsia="Times New Roman" w:hAnsi="GHEA Grapalat" w:cs="Times New Roman"/>
          <w:color w:val="000000"/>
          <w:sz w:val="24"/>
          <w:szCs w:val="24"/>
          <w:lang w:val="hy-AM"/>
        </w:rPr>
        <w:t>՝</w:t>
      </w:r>
      <w:r w:rsidR="007C2E8D" w:rsidRPr="0094493F">
        <w:rPr>
          <w:rFonts w:ascii="GHEA Grapalat" w:eastAsia="Times New Roman" w:hAnsi="GHEA Grapalat" w:cs="Times New Roman"/>
          <w:color w:val="000000"/>
          <w:sz w:val="24"/>
          <w:szCs w:val="24"/>
          <w:lang w:val="hy-AM"/>
        </w:rPr>
        <w:t xml:space="preserve"> նեղ մասնագետների կողմից </w:t>
      </w:r>
      <w:r w:rsidRPr="0094493F">
        <w:rPr>
          <w:rFonts w:ascii="GHEA Grapalat" w:eastAsia="Times New Roman" w:hAnsi="GHEA Grapalat" w:cs="Times New Roman"/>
          <w:color w:val="000000"/>
          <w:sz w:val="24"/>
          <w:szCs w:val="24"/>
          <w:lang w:val="hy-AM"/>
        </w:rPr>
        <w:t>տրամադրվող</w:t>
      </w:r>
      <w:r w:rsidR="00884011" w:rsidRPr="0094493F">
        <w:rPr>
          <w:rFonts w:ascii="GHEA Grapalat" w:eastAsia="Times New Roman" w:hAnsi="GHEA Grapalat" w:cs="Times New Roman"/>
          <w:color w:val="000000"/>
          <w:sz w:val="24"/>
          <w:szCs w:val="24"/>
          <w:lang w:val="hy-AM"/>
        </w:rPr>
        <w:t>)</w:t>
      </w:r>
      <w:r w:rsidR="007C2E8D" w:rsidRPr="0094493F">
        <w:rPr>
          <w:rFonts w:ascii="GHEA Grapalat" w:eastAsia="Times New Roman" w:hAnsi="GHEA Grapalat" w:cs="Times New Roman"/>
          <w:color w:val="000000"/>
          <w:sz w:val="24"/>
          <w:szCs w:val="24"/>
          <w:lang w:val="hy-AM"/>
        </w:rPr>
        <w:t xml:space="preserve"> մատուցվում քրեակատարողական հիմնարկների բժշկական օգնության </w:t>
      </w:r>
      <w:r w:rsidR="00CE1ACD" w:rsidRPr="0094493F">
        <w:rPr>
          <w:rFonts w:ascii="GHEA Grapalat" w:eastAsia="Times New Roman" w:hAnsi="GHEA Grapalat" w:cs="Times New Roman"/>
          <w:color w:val="000000"/>
          <w:sz w:val="24"/>
          <w:szCs w:val="24"/>
          <w:lang w:val="hy-AM"/>
        </w:rPr>
        <w:t>ստորա</w:t>
      </w:r>
      <w:r w:rsidR="007C2E8D" w:rsidRPr="0094493F">
        <w:rPr>
          <w:rFonts w:ascii="GHEA Grapalat" w:eastAsia="Times New Roman" w:hAnsi="GHEA Grapalat" w:cs="Times New Roman"/>
          <w:color w:val="000000"/>
          <w:sz w:val="24"/>
          <w:szCs w:val="24"/>
          <w:lang w:val="hy-AM"/>
        </w:rPr>
        <w:t>բաժան</w:t>
      </w:r>
      <w:r w:rsidR="00CE1ACD" w:rsidRPr="0094493F">
        <w:rPr>
          <w:rFonts w:ascii="GHEA Grapalat" w:eastAsia="Times New Roman" w:hAnsi="GHEA Grapalat" w:cs="Times New Roman"/>
          <w:color w:val="000000"/>
          <w:sz w:val="24"/>
          <w:szCs w:val="24"/>
          <w:lang w:val="hy-AM"/>
        </w:rPr>
        <w:t>ում</w:t>
      </w:r>
      <w:r w:rsidR="007C2E8D" w:rsidRPr="0094493F">
        <w:rPr>
          <w:rFonts w:ascii="GHEA Grapalat" w:eastAsia="Times New Roman" w:hAnsi="GHEA Grapalat" w:cs="Times New Roman"/>
          <w:color w:val="000000"/>
          <w:sz w:val="24"/>
          <w:szCs w:val="24"/>
          <w:lang w:val="hy-AM"/>
        </w:rPr>
        <w:t>ների կողմից:</w:t>
      </w:r>
      <w:r w:rsidR="00884011" w:rsidRPr="0094493F">
        <w:rPr>
          <w:rFonts w:ascii="GHEA Grapalat" w:eastAsia="Times New Roman" w:hAnsi="GHEA Grapalat" w:cs="Times New Roman"/>
          <w:color w:val="000000"/>
          <w:sz w:val="24"/>
          <w:szCs w:val="24"/>
          <w:lang w:val="hy-AM"/>
        </w:rPr>
        <w:t xml:space="preserve"> Այսինք</w:t>
      </w:r>
      <w:r w:rsidR="00DD4D98" w:rsidRPr="0094493F">
        <w:rPr>
          <w:rFonts w:ascii="GHEA Grapalat" w:eastAsia="Times New Roman" w:hAnsi="GHEA Grapalat" w:cs="Times New Roman"/>
          <w:color w:val="000000"/>
          <w:sz w:val="24"/>
          <w:szCs w:val="24"/>
          <w:lang w:val="hy-AM"/>
        </w:rPr>
        <w:t>ն</w:t>
      </w:r>
      <w:r w:rsidR="00884011" w:rsidRPr="0094493F">
        <w:rPr>
          <w:rFonts w:ascii="GHEA Grapalat" w:eastAsia="Times New Roman" w:hAnsi="GHEA Grapalat" w:cs="Times New Roman"/>
          <w:color w:val="000000"/>
          <w:sz w:val="24"/>
          <w:szCs w:val="24"/>
          <w:lang w:val="hy-AM"/>
        </w:rPr>
        <w:t xml:space="preserve">, բացակայում է քրեակատարողական հիմնարկում իրականացվող </w:t>
      </w:r>
      <w:r w:rsidR="00884011" w:rsidRPr="0094493F">
        <w:rPr>
          <w:rFonts w:ascii="GHEA Grapalat" w:eastAsia="Times New Roman" w:hAnsi="GHEA Grapalat" w:cs="Times New Roman"/>
          <w:b/>
          <w:i/>
          <w:color w:val="000000"/>
          <w:sz w:val="24"/>
          <w:szCs w:val="24"/>
          <w:lang w:val="hy-AM"/>
        </w:rPr>
        <w:t xml:space="preserve">բժշկական օգնության </w:t>
      </w:r>
      <w:r w:rsidRPr="0094493F">
        <w:rPr>
          <w:rFonts w:ascii="GHEA Grapalat" w:eastAsia="Times New Roman" w:hAnsi="GHEA Grapalat" w:cs="Times New Roman"/>
          <w:b/>
          <w:i/>
          <w:color w:val="000000"/>
          <w:sz w:val="24"/>
          <w:szCs w:val="24"/>
          <w:lang w:val="hy-AM"/>
        </w:rPr>
        <w:t>և</w:t>
      </w:r>
      <w:r w:rsidR="0010358E">
        <w:rPr>
          <w:rFonts w:ascii="GHEA Grapalat" w:eastAsia="Times New Roman" w:hAnsi="GHEA Grapalat" w:cs="Times New Roman"/>
          <w:b/>
          <w:i/>
          <w:color w:val="000000"/>
          <w:sz w:val="24"/>
          <w:szCs w:val="24"/>
          <w:lang w:val="hy-AM"/>
        </w:rPr>
        <w:t xml:space="preserve"> սպասարկման ծառայությունների</w:t>
      </w:r>
      <w:r w:rsidR="00884011" w:rsidRPr="0094493F">
        <w:rPr>
          <w:rFonts w:ascii="GHEA Grapalat" w:eastAsia="Times New Roman" w:hAnsi="GHEA Grapalat" w:cs="Times New Roman"/>
          <w:b/>
          <w:i/>
          <w:color w:val="000000"/>
          <w:sz w:val="24"/>
          <w:szCs w:val="24"/>
          <w:lang w:val="hy-AM"/>
        </w:rPr>
        <w:t xml:space="preserve"> </w:t>
      </w:r>
      <w:r w:rsidR="00AC2C87" w:rsidRPr="002E2B26">
        <w:rPr>
          <w:rFonts w:ascii="GHEA Grapalat" w:eastAsia="Times New Roman" w:hAnsi="GHEA Grapalat" w:cs="Times New Roman"/>
          <w:b/>
          <w:i/>
          <w:color w:val="000000"/>
          <w:sz w:val="24"/>
          <w:szCs w:val="24"/>
          <w:lang w:val="hy-AM"/>
        </w:rPr>
        <w:t xml:space="preserve">ծավալն ու </w:t>
      </w:r>
      <w:r w:rsidR="00884011" w:rsidRPr="0094493F">
        <w:rPr>
          <w:rFonts w:ascii="GHEA Grapalat" w:eastAsia="Times New Roman" w:hAnsi="GHEA Grapalat" w:cs="Times New Roman"/>
          <w:b/>
          <w:i/>
          <w:color w:val="000000"/>
          <w:sz w:val="24"/>
          <w:szCs w:val="24"/>
          <w:lang w:val="hy-AM"/>
        </w:rPr>
        <w:t>ընդհանուր նկարագիրը</w:t>
      </w:r>
      <w:r w:rsidR="00512D99" w:rsidRPr="0094493F">
        <w:rPr>
          <w:rFonts w:ascii="GHEA Grapalat" w:eastAsia="Times New Roman" w:hAnsi="GHEA Grapalat" w:cs="Times New Roman"/>
          <w:color w:val="000000"/>
          <w:sz w:val="24"/>
          <w:szCs w:val="24"/>
          <w:lang w:val="hy-AM"/>
        </w:rPr>
        <w:t xml:space="preserve">: </w:t>
      </w:r>
    </w:p>
    <w:p w:rsidR="00411784" w:rsidRPr="0094493F" w:rsidRDefault="00BA0113" w:rsidP="00E878B5">
      <w:pPr>
        <w:pStyle w:val="ListParagraph"/>
        <w:shd w:val="clear" w:color="auto" w:fill="FFFFFF"/>
        <w:spacing w:after="0" w:line="360" w:lineRule="auto"/>
        <w:ind w:left="0" w:firstLine="720"/>
        <w:contextualSpacing w:val="0"/>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Որևէ իրավական ակտով սահմանված չ</w:t>
      </w:r>
      <w:r w:rsidRPr="005848BC">
        <w:rPr>
          <w:rFonts w:ascii="GHEA Grapalat" w:eastAsia="Times New Roman" w:hAnsi="GHEA Grapalat" w:cs="Times New Roman"/>
          <w:color w:val="000000"/>
          <w:sz w:val="24"/>
          <w:szCs w:val="24"/>
          <w:lang w:val="hy-AM"/>
        </w:rPr>
        <w:t>են</w:t>
      </w:r>
      <w:r w:rsidR="00411784" w:rsidRPr="0094493F">
        <w:rPr>
          <w:rFonts w:ascii="GHEA Grapalat" w:eastAsia="Times New Roman" w:hAnsi="GHEA Grapalat" w:cs="Times New Roman"/>
          <w:color w:val="000000"/>
          <w:sz w:val="24"/>
          <w:szCs w:val="24"/>
          <w:lang w:val="hy-AM"/>
        </w:rPr>
        <w:t xml:space="preserve"> քրեակատարողական հիմնարկների բժշկական ստորաբաժանումների շենքային պայմաններին ներկայացվող պահանջները:</w:t>
      </w:r>
      <w:r w:rsidR="003A203C" w:rsidRPr="0094493F">
        <w:rPr>
          <w:rFonts w:ascii="GHEA Grapalat" w:eastAsia="Times New Roman" w:hAnsi="GHEA Grapalat" w:cs="Times New Roman"/>
          <w:color w:val="000000"/>
          <w:sz w:val="24"/>
          <w:szCs w:val="24"/>
          <w:lang w:val="hy-AM"/>
        </w:rPr>
        <w:t xml:space="preserve"> Թեպետ Հայաստանում գործում են դեռ Խորհրդային տարիներին ընդունված և իրավական ակտի տեսք ստացած շինարարական նորմեր և կանոններ, ինչպես նաև սանիտարական նորմեր և հիգիենիկ կանոններ, որոնք կանոնակարգում են քաղաքացիական բժշկական հաստատությունների շենքային պայմաններին </w:t>
      </w:r>
      <w:r w:rsidR="00635212" w:rsidRPr="0094493F">
        <w:rPr>
          <w:rFonts w:ascii="GHEA Grapalat" w:eastAsia="Times New Roman" w:hAnsi="GHEA Grapalat" w:cs="Times New Roman"/>
          <w:color w:val="000000"/>
          <w:sz w:val="24"/>
          <w:szCs w:val="24"/>
          <w:lang w:val="hy-AM"/>
        </w:rPr>
        <w:t>վերաբերող</w:t>
      </w:r>
      <w:r w:rsidR="003A203C" w:rsidRPr="0094493F">
        <w:rPr>
          <w:rFonts w:ascii="GHEA Grapalat" w:eastAsia="Times New Roman" w:hAnsi="GHEA Grapalat" w:cs="Times New Roman"/>
          <w:color w:val="000000"/>
          <w:sz w:val="24"/>
          <w:szCs w:val="24"/>
          <w:lang w:val="hy-AM"/>
        </w:rPr>
        <w:t xml:space="preserve"> որոշ հարցեր, այդուհանդերձ դրանք գործնականում կիրառելի չեն քրեակատարողական հիմնարկների նկատմամբ:</w:t>
      </w:r>
    </w:p>
    <w:p w:rsidR="00411784" w:rsidRPr="0094493F" w:rsidRDefault="00477976" w:rsidP="00E878B5">
      <w:pPr>
        <w:pStyle w:val="ListParagraph"/>
        <w:shd w:val="clear" w:color="auto" w:fill="FFFFFF"/>
        <w:spacing w:after="0" w:line="360" w:lineRule="auto"/>
        <w:ind w:left="0" w:firstLine="720"/>
        <w:contextualSpacing w:val="0"/>
        <w:jc w:val="both"/>
        <w:rPr>
          <w:rFonts w:ascii="GHEA Grapalat" w:eastAsia="Times New Roman" w:hAnsi="GHEA Grapalat" w:cs="Times New Roman"/>
          <w:b/>
          <w:i/>
          <w:color w:val="000000"/>
          <w:sz w:val="24"/>
          <w:szCs w:val="24"/>
          <w:lang w:val="hy-AM"/>
        </w:rPr>
      </w:pPr>
      <w:r w:rsidRPr="0094493F">
        <w:rPr>
          <w:rFonts w:ascii="GHEA Grapalat" w:eastAsia="Times New Roman" w:hAnsi="GHEA Grapalat" w:cs="Times New Roman"/>
          <w:color w:val="000000"/>
          <w:sz w:val="24"/>
          <w:szCs w:val="24"/>
          <w:lang w:val="hy-AM"/>
        </w:rPr>
        <w:t xml:space="preserve">Իրավական հիմքի ապահովման </w:t>
      </w:r>
      <w:r w:rsidR="00884011" w:rsidRPr="0094493F">
        <w:rPr>
          <w:rFonts w:ascii="GHEA Grapalat" w:eastAsia="Times New Roman" w:hAnsi="GHEA Grapalat" w:cs="Times New Roman"/>
          <w:color w:val="000000"/>
          <w:sz w:val="24"/>
          <w:szCs w:val="24"/>
          <w:lang w:val="hy-AM"/>
        </w:rPr>
        <w:t>խնդիրներից զատ քրեակատարողական հի</w:t>
      </w:r>
      <w:r w:rsidR="00A413AA" w:rsidRPr="0094493F">
        <w:rPr>
          <w:rFonts w:ascii="GHEA Grapalat" w:eastAsia="Times New Roman" w:hAnsi="GHEA Grapalat" w:cs="Times New Roman"/>
          <w:color w:val="000000"/>
          <w:sz w:val="24"/>
          <w:szCs w:val="24"/>
          <w:lang w:val="hy-AM"/>
        </w:rPr>
        <w:t>մնարկների</w:t>
      </w:r>
      <w:r w:rsidR="00884011" w:rsidRPr="0094493F">
        <w:rPr>
          <w:rFonts w:ascii="GHEA Grapalat" w:eastAsia="Times New Roman" w:hAnsi="GHEA Grapalat" w:cs="Times New Roman"/>
          <w:color w:val="000000"/>
          <w:sz w:val="24"/>
          <w:szCs w:val="24"/>
          <w:lang w:val="hy-AM"/>
        </w:rPr>
        <w:t xml:space="preserve"> </w:t>
      </w:r>
      <w:r w:rsidRPr="0094493F">
        <w:rPr>
          <w:rFonts w:ascii="GHEA Grapalat" w:eastAsia="Times New Roman" w:hAnsi="GHEA Grapalat" w:cs="Times New Roman"/>
          <w:color w:val="000000"/>
          <w:sz w:val="24"/>
          <w:szCs w:val="24"/>
          <w:lang w:val="hy-AM"/>
        </w:rPr>
        <w:t>առողջության առաջնային պահպանմ</w:t>
      </w:r>
      <w:r w:rsidR="0010358E">
        <w:rPr>
          <w:rFonts w:ascii="GHEA Grapalat" w:eastAsia="Times New Roman" w:hAnsi="GHEA Grapalat" w:cs="Times New Roman"/>
          <w:color w:val="000000"/>
          <w:sz w:val="24"/>
          <w:szCs w:val="24"/>
          <w:lang w:val="hy-AM"/>
        </w:rPr>
        <w:t>ան բաժիններն</w:t>
      </w:r>
      <w:r w:rsidR="00AE6AE1" w:rsidRPr="0094493F">
        <w:rPr>
          <w:rFonts w:ascii="GHEA Grapalat" w:eastAsia="Times New Roman" w:hAnsi="GHEA Grapalat" w:cs="Times New Roman"/>
          <w:color w:val="000000"/>
          <w:sz w:val="24"/>
          <w:szCs w:val="24"/>
          <w:lang w:val="hy-AM"/>
        </w:rPr>
        <w:t xml:space="preserve"> ունեն </w:t>
      </w:r>
      <w:r w:rsidR="00AE6AE1" w:rsidRPr="0094493F">
        <w:rPr>
          <w:rFonts w:ascii="GHEA Grapalat" w:eastAsia="Times New Roman" w:hAnsi="GHEA Grapalat" w:cs="Times New Roman"/>
          <w:color w:val="000000"/>
          <w:sz w:val="24"/>
          <w:szCs w:val="24"/>
          <w:lang w:val="hy-AM"/>
        </w:rPr>
        <w:lastRenderedPageBreak/>
        <w:t>նյութատեխնիկական և կադրային խնդիրներ</w:t>
      </w:r>
      <w:r w:rsidR="0056303E" w:rsidRPr="0094493F">
        <w:rPr>
          <w:rFonts w:ascii="GHEA Grapalat" w:eastAsia="Times New Roman" w:hAnsi="GHEA Grapalat" w:cs="Times New Roman"/>
          <w:color w:val="000000"/>
          <w:sz w:val="24"/>
          <w:szCs w:val="24"/>
          <w:lang w:val="hy-AM"/>
        </w:rPr>
        <w:t xml:space="preserve">, որոնց լուծման համար անհրաժեշտ է </w:t>
      </w:r>
      <w:r w:rsidRPr="0094493F">
        <w:rPr>
          <w:rFonts w:ascii="GHEA Grapalat" w:eastAsia="Times New Roman" w:hAnsi="GHEA Grapalat" w:cs="Times New Roman"/>
          <w:color w:val="000000"/>
          <w:sz w:val="24"/>
          <w:szCs w:val="24"/>
          <w:lang w:val="hy-AM"/>
        </w:rPr>
        <w:t xml:space="preserve">  </w:t>
      </w:r>
      <w:r w:rsidR="00AE6AE1" w:rsidRPr="0094493F">
        <w:rPr>
          <w:rFonts w:ascii="GHEA Grapalat" w:eastAsia="Times New Roman" w:hAnsi="GHEA Grapalat" w:cs="Times New Roman"/>
          <w:b/>
          <w:i/>
          <w:color w:val="000000"/>
          <w:sz w:val="24"/>
          <w:szCs w:val="24"/>
          <w:lang w:val="hy-AM"/>
        </w:rPr>
        <w:t xml:space="preserve">համապատասխան բժշկական օգնության տրամադրման համար հատկացված սենյակների </w:t>
      </w:r>
      <w:r w:rsidRPr="0094493F">
        <w:rPr>
          <w:rFonts w:ascii="GHEA Grapalat" w:eastAsia="Times New Roman" w:hAnsi="GHEA Grapalat" w:cs="Times New Roman"/>
          <w:b/>
          <w:i/>
          <w:color w:val="000000"/>
          <w:sz w:val="24"/>
          <w:szCs w:val="24"/>
          <w:lang w:val="hy-AM"/>
        </w:rPr>
        <w:t>վերանորոգ</w:t>
      </w:r>
      <w:r w:rsidR="0056303E" w:rsidRPr="0094493F">
        <w:rPr>
          <w:rFonts w:ascii="GHEA Grapalat" w:eastAsia="Times New Roman" w:hAnsi="GHEA Grapalat" w:cs="Times New Roman"/>
          <w:b/>
          <w:i/>
          <w:color w:val="000000"/>
          <w:sz w:val="24"/>
          <w:szCs w:val="24"/>
          <w:lang w:val="hy-AM"/>
        </w:rPr>
        <w:t>ում և</w:t>
      </w:r>
      <w:r w:rsidRPr="0094493F">
        <w:rPr>
          <w:rFonts w:ascii="GHEA Grapalat" w:eastAsia="Times New Roman" w:hAnsi="GHEA Grapalat" w:cs="Times New Roman"/>
          <w:color w:val="000000"/>
          <w:sz w:val="24"/>
          <w:szCs w:val="24"/>
          <w:lang w:val="hy-AM"/>
        </w:rPr>
        <w:t xml:space="preserve"> </w:t>
      </w:r>
      <w:r w:rsidRPr="0094493F">
        <w:rPr>
          <w:rFonts w:ascii="GHEA Grapalat" w:eastAsia="Times New Roman" w:hAnsi="GHEA Grapalat" w:cs="Times New Roman"/>
          <w:b/>
          <w:i/>
          <w:color w:val="000000"/>
          <w:sz w:val="24"/>
          <w:szCs w:val="24"/>
          <w:lang w:val="hy-AM"/>
        </w:rPr>
        <w:t xml:space="preserve">բժշկական </w:t>
      </w:r>
      <w:r w:rsidR="00AE6AE1" w:rsidRPr="0094493F">
        <w:rPr>
          <w:rFonts w:ascii="GHEA Grapalat" w:eastAsia="Times New Roman" w:hAnsi="GHEA Grapalat" w:cs="Times New Roman"/>
          <w:b/>
          <w:i/>
          <w:color w:val="000000"/>
          <w:sz w:val="24"/>
          <w:szCs w:val="24"/>
          <w:lang w:val="hy-AM"/>
        </w:rPr>
        <w:t>սարքավորումների արդիականաց</w:t>
      </w:r>
      <w:r w:rsidR="0056303E" w:rsidRPr="0094493F">
        <w:rPr>
          <w:rFonts w:ascii="GHEA Grapalat" w:eastAsia="Times New Roman" w:hAnsi="GHEA Grapalat" w:cs="Times New Roman"/>
          <w:b/>
          <w:i/>
          <w:color w:val="000000"/>
          <w:sz w:val="24"/>
          <w:szCs w:val="24"/>
          <w:lang w:val="hy-AM"/>
        </w:rPr>
        <w:t>ում:</w:t>
      </w:r>
    </w:p>
    <w:p w:rsidR="00306ED5" w:rsidRDefault="008F7D16" w:rsidP="00306ED5">
      <w:pPr>
        <w:pStyle w:val="ListParagraph"/>
        <w:shd w:val="clear" w:color="auto" w:fill="FFFFFF"/>
        <w:spacing w:after="0" w:line="360" w:lineRule="auto"/>
        <w:ind w:left="142" w:firstLine="578"/>
        <w:jc w:val="both"/>
        <w:rPr>
          <w:rFonts w:ascii="GHEA Grapalat" w:eastAsia="Times New Roman" w:hAnsi="GHEA Grapalat" w:cs="Times New Roman"/>
          <w:color w:val="000000"/>
          <w:sz w:val="24"/>
          <w:szCs w:val="24"/>
          <w:lang w:val="hy-AM"/>
        </w:rPr>
      </w:pPr>
      <w:r w:rsidRPr="0094493F">
        <w:rPr>
          <w:rFonts w:ascii="GHEA Grapalat" w:eastAsia="Times New Roman" w:hAnsi="GHEA Grapalat" w:cs="Times New Roman"/>
          <w:b/>
          <w:i/>
          <w:color w:val="000000"/>
          <w:sz w:val="24"/>
          <w:szCs w:val="24"/>
          <w:lang w:val="hy-AM"/>
        </w:rPr>
        <w:t xml:space="preserve"> </w:t>
      </w:r>
      <w:r w:rsidRPr="0094493F">
        <w:rPr>
          <w:rFonts w:ascii="GHEA Grapalat" w:eastAsia="Times New Roman" w:hAnsi="GHEA Grapalat" w:cs="Times New Roman"/>
          <w:color w:val="000000"/>
          <w:sz w:val="24"/>
          <w:szCs w:val="24"/>
          <w:lang w:val="hy-AM"/>
        </w:rPr>
        <w:t>Ընդհանուր առմամբ,</w:t>
      </w:r>
      <w:r w:rsidR="00A413AA" w:rsidRPr="0094493F">
        <w:rPr>
          <w:rFonts w:ascii="GHEA Grapalat" w:eastAsia="Times New Roman" w:hAnsi="GHEA Grapalat" w:cs="Times New Roman"/>
          <w:color w:val="000000"/>
          <w:sz w:val="24"/>
          <w:szCs w:val="24"/>
          <w:lang w:val="hy-AM"/>
        </w:rPr>
        <w:t xml:space="preserve"> </w:t>
      </w:r>
      <w:r w:rsidR="00411784" w:rsidRPr="0094493F">
        <w:rPr>
          <w:rFonts w:ascii="GHEA Grapalat" w:eastAsia="Times New Roman" w:hAnsi="GHEA Grapalat" w:cs="Times New Roman"/>
          <w:color w:val="000000"/>
          <w:sz w:val="24"/>
          <w:szCs w:val="24"/>
          <w:lang w:val="hy-AM"/>
        </w:rPr>
        <w:t>քրեակատարողական հիմնարկների</w:t>
      </w:r>
      <w:r w:rsidRPr="0094493F">
        <w:rPr>
          <w:rFonts w:ascii="GHEA Grapalat" w:eastAsia="Times New Roman" w:hAnsi="GHEA Grapalat" w:cs="Times New Roman"/>
          <w:color w:val="000000"/>
          <w:sz w:val="24"/>
          <w:szCs w:val="24"/>
          <w:lang w:val="hy-AM"/>
        </w:rPr>
        <w:t xml:space="preserve"> առողջության առաջնային պահպանման միավորներում առկա սարքավորումները գրեթե ամբողջապես ենթակա են փոխարինման, քանի որ մաշվածության հետևանքով վերջիններիս միջո</w:t>
      </w:r>
      <w:r w:rsidR="0063234D" w:rsidRPr="0094493F">
        <w:rPr>
          <w:rFonts w:ascii="GHEA Grapalat" w:eastAsia="Times New Roman" w:hAnsi="GHEA Grapalat" w:cs="Times New Roman"/>
          <w:color w:val="000000"/>
          <w:sz w:val="24"/>
          <w:szCs w:val="24"/>
          <w:lang w:val="hy-AM"/>
        </w:rPr>
        <w:t>ցով</w:t>
      </w:r>
      <w:r w:rsidRPr="0094493F">
        <w:rPr>
          <w:rFonts w:ascii="GHEA Grapalat" w:eastAsia="Times New Roman" w:hAnsi="GHEA Grapalat" w:cs="Times New Roman"/>
          <w:color w:val="000000"/>
          <w:sz w:val="24"/>
          <w:szCs w:val="24"/>
          <w:lang w:val="hy-AM"/>
        </w:rPr>
        <w:t xml:space="preserve"> որակյալ բուժօգնություն տրամադրել հնարավոր չէ:</w:t>
      </w:r>
      <w:r w:rsidR="003A203C" w:rsidRPr="0094493F">
        <w:rPr>
          <w:rFonts w:ascii="GHEA Grapalat" w:eastAsia="Times New Roman" w:hAnsi="GHEA Grapalat" w:cs="Times New Roman"/>
          <w:color w:val="000000"/>
          <w:sz w:val="24"/>
          <w:szCs w:val="24"/>
          <w:lang w:val="hy-AM"/>
        </w:rPr>
        <w:t xml:space="preserve"> </w:t>
      </w:r>
      <w:r w:rsidR="00AC2C87" w:rsidRPr="002E2B26">
        <w:rPr>
          <w:rFonts w:ascii="GHEA Grapalat" w:eastAsia="Times New Roman" w:hAnsi="GHEA Grapalat" w:cs="Times New Roman"/>
          <w:color w:val="000000"/>
          <w:sz w:val="24"/>
          <w:szCs w:val="24"/>
          <w:lang w:val="hy-AM"/>
        </w:rPr>
        <w:t xml:space="preserve">Համաձայն Եվրոպայի խորհրդի կողմից իրականացվող </w:t>
      </w:r>
      <w:r w:rsidR="00AC2C87" w:rsidRPr="0094493F">
        <w:rPr>
          <w:rFonts w:ascii="GHEA Grapalat" w:eastAsia="Times New Roman" w:hAnsi="GHEA Grapalat" w:cs="Times New Roman"/>
          <w:color w:val="000000"/>
          <w:sz w:val="24"/>
          <w:szCs w:val="24"/>
          <w:lang w:val="hy-AM"/>
        </w:rPr>
        <w:t>«</w:t>
      </w:r>
      <w:r w:rsidR="00AC2C87" w:rsidRPr="002E2B26">
        <w:rPr>
          <w:rFonts w:ascii="GHEA Grapalat" w:eastAsia="Times New Roman" w:hAnsi="GHEA Grapalat" w:cs="Times New Roman"/>
          <w:color w:val="000000"/>
          <w:sz w:val="24"/>
          <w:szCs w:val="24"/>
          <w:lang w:val="hy-AM"/>
        </w:rPr>
        <w:t>Առողջապահության և մարդու իրավունքների պաշտպանության ամրապնդումը Հայաստանի բանտերում</w:t>
      </w:r>
      <w:r w:rsidR="00AC2C87" w:rsidRPr="0094493F">
        <w:rPr>
          <w:rFonts w:ascii="GHEA Grapalat" w:eastAsia="Times New Roman" w:hAnsi="GHEA Grapalat" w:cs="Times New Roman"/>
          <w:color w:val="000000"/>
          <w:sz w:val="24"/>
          <w:szCs w:val="24"/>
          <w:lang w:val="hy-AM"/>
        </w:rPr>
        <w:t>»</w:t>
      </w:r>
      <w:r w:rsidR="00AC2C87" w:rsidRPr="002E2B26">
        <w:rPr>
          <w:rFonts w:ascii="GHEA Grapalat" w:eastAsia="Times New Roman" w:hAnsi="GHEA Grapalat" w:cs="Times New Roman"/>
          <w:color w:val="000000"/>
          <w:sz w:val="24"/>
          <w:szCs w:val="24"/>
          <w:lang w:val="hy-AM"/>
        </w:rPr>
        <w:t xml:space="preserve"> ծրագրի շրջանակներում փորձագետների կողմից մշակված գնահատման  զեկույցի ա</w:t>
      </w:r>
      <w:r w:rsidR="003A203C" w:rsidRPr="0094493F">
        <w:rPr>
          <w:rFonts w:ascii="GHEA Grapalat" w:eastAsia="Times New Roman" w:hAnsi="GHEA Grapalat" w:cs="Times New Roman"/>
          <w:color w:val="000000"/>
          <w:sz w:val="24"/>
          <w:szCs w:val="24"/>
          <w:lang w:val="hy-AM"/>
        </w:rPr>
        <w:t>ռողջության առաջնային պահպանման ծառայություններ մատուցելու համար անհրաժեշտ որոշ սարքավորումներ իսպառ բացակայում են:</w:t>
      </w:r>
      <w:r w:rsidRPr="0094493F">
        <w:rPr>
          <w:rFonts w:ascii="GHEA Grapalat" w:hAnsi="GHEA Grapalat" w:cs="Calibri"/>
          <w:sz w:val="24"/>
          <w:szCs w:val="24"/>
          <w:lang w:val="hy-AM"/>
        </w:rPr>
        <w:t xml:space="preserve"> </w:t>
      </w:r>
      <w:r w:rsidRPr="0094493F">
        <w:rPr>
          <w:rFonts w:ascii="GHEA Grapalat" w:eastAsia="Times New Roman" w:hAnsi="GHEA Grapalat" w:cs="Times New Roman"/>
          <w:color w:val="000000"/>
          <w:sz w:val="24"/>
          <w:szCs w:val="24"/>
          <w:lang w:val="hy-AM"/>
        </w:rPr>
        <w:t>Նյութատեխնիկական և կադրային խնդիրներով պայմանավորված՝ քրեակատարողական հիմնարկներում մատո</w:t>
      </w:r>
      <w:r w:rsidR="0010358E">
        <w:rPr>
          <w:rFonts w:ascii="GHEA Grapalat" w:eastAsia="Times New Roman" w:hAnsi="GHEA Grapalat" w:cs="Times New Roman"/>
          <w:color w:val="000000"/>
          <w:sz w:val="24"/>
          <w:szCs w:val="24"/>
          <w:lang w:val="hy-AM"/>
        </w:rPr>
        <w:t xml:space="preserve">ւցվող բժշկական ծառայությունները </w:t>
      </w:r>
      <w:r w:rsidRPr="0094493F">
        <w:rPr>
          <w:rFonts w:ascii="GHEA Grapalat" w:eastAsia="Times New Roman" w:hAnsi="GHEA Grapalat" w:cs="Times New Roman"/>
          <w:color w:val="000000"/>
          <w:sz w:val="24"/>
          <w:szCs w:val="24"/>
          <w:lang w:val="hy-AM"/>
        </w:rPr>
        <w:t>չեն</w:t>
      </w:r>
      <w:r w:rsidR="0010358E">
        <w:rPr>
          <w:rFonts w:ascii="GHEA Grapalat" w:eastAsia="Times New Roman" w:hAnsi="GHEA Grapalat" w:cs="Times New Roman"/>
          <w:color w:val="000000"/>
          <w:sz w:val="24"/>
          <w:szCs w:val="24"/>
          <w:lang w:val="hy-AM"/>
        </w:rPr>
        <w:t xml:space="preserve"> </w:t>
      </w:r>
      <w:r w:rsidRPr="0094493F">
        <w:rPr>
          <w:rFonts w:ascii="GHEA Grapalat" w:eastAsia="Times New Roman" w:hAnsi="GHEA Grapalat" w:cs="Times New Roman"/>
          <w:color w:val="000000"/>
          <w:sz w:val="24"/>
          <w:szCs w:val="24"/>
          <w:lang w:val="hy-AM"/>
        </w:rPr>
        <w:t xml:space="preserve">համապատասխանում երկրում գործող առողջության առաջնային պահպանման </w:t>
      </w:r>
      <w:r w:rsidR="003A203C" w:rsidRPr="0094493F">
        <w:rPr>
          <w:rFonts w:ascii="GHEA Grapalat" w:eastAsia="Times New Roman" w:hAnsi="GHEA Grapalat" w:cs="Times New Roman"/>
          <w:color w:val="000000"/>
          <w:sz w:val="24"/>
          <w:szCs w:val="24"/>
          <w:lang w:val="hy-AM"/>
        </w:rPr>
        <w:t xml:space="preserve">ծառայությունների </w:t>
      </w:r>
      <w:r w:rsidRPr="0094493F">
        <w:rPr>
          <w:rFonts w:ascii="GHEA Grapalat" w:eastAsia="Times New Roman" w:hAnsi="GHEA Grapalat" w:cs="Times New Roman"/>
          <w:color w:val="000000"/>
          <w:sz w:val="24"/>
          <w:szCs w:val="24"/>
          <w:lang w:val="hy-AM"/>
        </w:rPr>
        <w:t xml:space="preserve">մակարդակին: </w:t>
      </w:r>
      <w:r w:rsidR="00306ED5" w:rsidRPr="00306ED5">
        <w:rPr>
          <w:rFonts w:ascii="GHEA Grapalat" w:eastAsia="Times New Roman" w:hAnsi="GHEA Grapalat" w:cs="Times New Roman"/>
          <w:color w:val="000000"/>
          <w:sz w:val="24"/>
          <w:szCs w:val="24"/>
          <w:lang w:val="hy-AM"/>
        </w:rPr>
        <w:t>Ք</w:t>
      </w:r>
      <w:r w:rsidR="00B24D5B" w:rsidRPr="0094493F">
        <w:rPr>
          <w:rFonts w:ascii="GHEA Grapalat" w:eastAsia="Times New Roman" w:hAnsi="GHEA Grapalat" w:cs="Times New Roman"/>
          <w:color w:val="000000"/>
          <w:sz w:val="24"/>
          <w:szCs w:val="24"/>
          <w:lang w:val="hy-AM"/>
        </w:rPr>
        <w:t>րեակատարողական հիմնարկների առողջության առաջնային պահպանմ</w:t>
      </w:r>
      <w:r w:rsidR="00B24D5B">
        <w:rPr>
          <w:rFonts w:ascii="GHEA Grapalat" w:eastAsia="Times New Roman" w:hAnsi="GHEA Grapalat" w:cs="Times New Roman"/>
          <w:color w:val="000000"/>
          <w:sz w:val="24"/>
          <w:szCs w:val="24"/>
          <w:lang w:val="hy-AM"/>
        </w:rPr>
        <w:t>ան բաժիններ</w:t>
      </w:r>
      <w:r w:rsidR="00306ED5" w:rsidRPr="00306ED5">
        <w:rPr>
          <w:rFonts w:ascii="GHEA Grapalat" w:eastAsia="Times New Roman" w:hAnsi="GHEA Grapalat" w:cs="Times New Roman"/>
          <w:color w:val="000000"/>
          <w:sz w:val="24"/>
          <w:szCs w:val="24"/>
          <w:lang w:val="hy-AM"/>
        </w:rPr>
        <w:t xml:space="preserve">ի նյութատեխնիկական խնդիրները առաջիկայում կլուծվեն, քանի որ վերոգրյալ ծրագրի շրջանակներում  </w:t>
      </w:r>
      <w:r w:rsidR="00B24D5B" w:rsidRPr="0094493F">
        <w:rPr>
          <w:rFonts w:ascii="GHEA Grapalat" w:eastAsia="Times New Roman" w:hAnsi="GHEA Grapalat" w:cs="Times New Roman"/>
          <w:color w:val="000000"/>
          <w:sz w:val="24"/>
          <w:szCs w:val="24"/>
          <w:lang w:val="hy-AM"/>
        </w:rPr>
        <w:t xml:space="preserve"> </w:t>
      </w:r>
      <w:r w:rsidR="00B24D5B" w:rsidRPr="00FC6DD6">
        <w:rPr>
          <w:rFonts w:ascii="GHEA Grapalat" w:hAnsi="GHEA Grapalat"/>
          <w:sz w:val="24"/>
          <w:szCs w:val="24"/>
          <w:lang w:val="hy-AM"/>
        </w:rPr>
        <w:t xml:space="preserve">նախատեսվում է ՀՀ արդարադատության նախարարության 11 քրեակատարողական հիմնարկների բուժմասերի համար ձեռք բերել առաջնային բժշկական օգնության տրամադրման համար անհրաժեշտ ժամանակից պարագաներ և սարքավորումներ: Նշված միջոցառումը իրականացնելու նպատակով փորձագետների կողմից կազմակերպվել է այցելություն ՀՀ արդարադատության նախարարության քրեակատարողական հիմնարկներ՝ բժշկական սարքավորումների  ներկա վիճակին ծանոթանալու համար: Փորձագետների կողմից իրականացվել է առկա  բժշկական պարագաների և սարքավորումների գնահատում, որի հիման վրա մշակվել է քրեակատարողական հիմնարկներին անհրաժեշտ բժշկական պարագաների և սարքավորումների տեսակների և քանակակազմի ցանկը, որը համաձայնեցվել է ՀՀ արդարադատության  նախարարության և Եվրոպայի խորհրդի երևանյան գրասենյակի  հետ:  Փորձագետի կողմից մշակվել է նաև  ցանկում ներառված սարքավորումների տեխնիկական նկարագրերը: Եվրոպայի  խորհրդի </w:t>
      </w:r>
      <w:r w:rsidR="00B24D5B" w:rsidRPr="00FC6DD6">
        <w:rPr>
          <w:rFonts w:ascii="GHEA Grapalat" w:hAnsi="GHEA Grapalat"/>
          <w:sz w:val="24"/>
          <w:szCs w:val="24"/>
          <w:lang w:val="hy-AM"/>
        </w:rPr>
        <w:lastRenderedPageBreak/>
        <w:t xml:space="preserve">կողմից ցանկով նախատեսված սարքավորումների գնումների գործընթացը  </w:t>
      </w:r>
      <w:r w:rsidR="00306ED5" w:rsidRPr="00306ED5">
        <w:rPr>
          <w:rFonts w:ascii="GHEA Grapalat" w:hAnsi="GHEA Grapalat"/>
          <w:sz w:val="24"/>
          <w:szCs w:val="24"/>
          <w:lang w:val="hy-AM"/>
        </w:rPr>
        <w:t>ավարտին հասցնելուց հետո համապատասխան սարքավորումները կառաքվեն քրեակատարողական հիմնարկներ:</w:t>
      </w:r>
      <w:r w:rsidR="004F6633">
        <w:rPr>
          <w:rFonts w:ascii="GHEA Grapalat" w:hAnsi="GHEA Grapalat"/>
          <w:sz w:val="24"/>
          <w:szCs w:val="24"/>
          <w:lang w:val="hy-AM"/>
        </w:rPr>
        <w:t xml:space="preserve"> Այս միջոցառումների իրականացման համար պետական բյուջեից լրացուցիչ ֆինանսական միջոցներ հատկացնելու անհրաժեշտություն չի առաջանա, քանի որ ֆինանսական միջոցները </w:t>
      </w:r>
      <w:r w:rsidR="00CC3BD3" w:rsidRPr="00343915">
        <w:rPr>
          <w:rFonts w:ascii="GHEA Grapalat" w:hAnsi="GHEA Grapalat"/>
          <w:sz w:val="24"/>
          <w:szCs w:val="24"/>
          <w:lang w:val="hy-AM"/>
        </w:rPr>
        <w:t xml:space="preserve">արդեն իսկ </w:t>
      </w:r>
      <w:r w:rsidR="004F6633">
        <w:rPr>
          <w:rFonts w:ascii="GHEA Grapalat" w:hAnsi="GHEA Grapalat"/>
          <w:sz w:val="24"/>
          <w:szCs w:val="24"/>
          <w:lang w:val="hy-AM"/>
        </w:rPr>
        <w:t>նախատեսված են</w:t>
      </w:r>
      <w:r w:rsidR="00CC3BD3" w:rsidRPr="00343915">
        <w:rPr>
          <w:rFonts w:ascii="GHEA Grapalat" w:hAnsi="GHEA Grapalat"/>
          <w:sz w:val="24"/>
          <w:szCs w:val="24"/>
          <w:lang w:val="hy-AM"/>
        </w:rPr>
        <w:t xml:space="preserve"> վերոգրյալ ծրագրով</w:t>
      </w:r>
      <w:r w:rsidR="004F6633">
        <w:rPr>
          <w:rFonts w:ascii="GHEA Grapalat" w:hAnsi="GHEA Grapalat"/>
          <w:sz w:val="24"/>
          <w:szCs w:val="24"/>
          <w:lang w:val="hy-AM"/>
        </w:rPr>
        <w:t>:</w:t>
      </w:r>
    </w:p>
    <w:p w:rsidR="00BA0113" w:rsidRPr="004F6633" w:rsidRDefault="00BA0113" w:rsidP="00BA0113">
      <w:pPr>
        <w:pStyle w:val="ListParagraph"/>
        <w:shd w:val="clear" w:color="auto" w:fill="FFFFFF"/>
        <w:spacing w:after="0" w:line="360" w:lineRule="auto"/>
        <w:ind w:left="142" w:firstLine="578"/>
        <w:jc w:val="both"/>
        <w:rPr>
          <w:rFonts w:ascii="GHEA Grapalat" w:eastAsia="Times New Roman" w:hAnsi="GHEA Grapalat" w:cs="Times New Roman"/>
          <w:color w:val="000000"/>
          <w:sz w:val="24"/>
          <w:szCs w:val="24"/>
          <w:lang w:val="hy-AM"/>
        </w:rPr>
      </w:pPr>
      <w:r w:rsidRPr="00827D68">
        <w:rPr>
          <w:rFonts w:ascii="GHEA Grapalat" w:eastAsia="Times New Roman" w:hAnsi="GHEA Grapalat" w:cs="Times New Roman"/>
          <w:color w:val="000000"/>
          <w:sz w:val="24"/>
          <w:szCs w:val="24"/>
          <w:lang w:val="hy-AM"/>
        </w:rPr>
        <w:t xml:space="preserve">Քրեակատարողական հիմնարկների </w:t>
      </w:r>
      <w:r w:rsidRPr="008F7D16">
        <w:rPr>
          <w:rFonts w:ascii="GHEA Grapalat" w:eastAsia="Times New Roman" w:hAnsi="GHEA Grapalat" w:cs="Times New Roman"/>
          <w:color w:val="000000"/>
          <w:sz w:val="24"/>
          <w:szCs w:val="24"/>
          <w:lang w:val="hy-AM"/>
        </w:rPr>
        <w:t xml:space="preserve">առողջության </w:t>
      </w:r>
      <w:r>
        <w:rPr>
          <w:rFonts w:ascii="GHEA Grapalat" w:eastAsia="Times New Roman" w:hAnsi="GHEA Grapalat" w:cs="Times New Roman"/>
          <w:color w:val="000000"/>
          <w:sz w:val="24"/>
          <w:szCs w:val="24"/>
          <w:lang w:val="hy-AM"/>
        </w:rPr>
        <w:t>առաջնային պահպանման միավորներ</w:t>
      </w:r>
      <w:r w:rsidRPr="00827D68">
        <w:rPr>
          <w:rFonts w:ascii="GHEA Grapalat" w:eastAsia="Times New Roman" w:hAnsi="GHEA Grapalat" w:cs="Times New Roman"/>
          <w:color w:val="000000"/>
          <w:sz w:val="24"/>
          <w:szCs w:val="24"/>
          <w:lang w:val="hy-AM"/>
        </w:rPr>
        <w:t>ի</w:t>
      </w:r>
      <w:r w:rsidRPr="008F7D16">
        <w:rPr>
          <w:rFonts w:ascii="GHEA Grapalat" w:eastAsia="Times New Roman" w:hAnsi="GHEA Grapalat" w:cs="Times New Roman"/>
          <w:color w:val="000000"/>
          <w:sz w:val="24"/>
          <w:szCs w:val="24"/>
          <w:lang w:val="hy-AM"/>
        </w:rPr>
        <w:t xml:space="preserve"> </w:t>
      </w:r>
      <w:r w:rsidRPr="00827D68">
        <w:rPr>
          <w:rFonts w:ascii="GHEA Grapalat" w:eastAsia="Times New Roman" w:hAnsi="GHEA Grapalat" w:cs="Times New Roman"/>
          <w:color w:val="000000"/>
          <w:sz w:val="24"/>
          <w:szCs w:val="24"/>
          <w:lang w:val="hy-AM"/>
        </w:rPr>
        <w:t>նյութատեխնիկական ապահովման խնդիրը բարձրացվել է նաև ԽԿԿ Հա</w:t>
      </w:r>
      <w:r>
        <w:rPr>
          <w:rFonts w:ascii="GHEA Grapalat" w:eastAsia="Times New Roman" w:hAnsi="GHEA Grapalat" w:cs="Times New Roman"/>
          <w:color w:val="000000"/>
          <w:sz w:val="24"/>
          <w:szCs w:val="24"/>
          <w:lang w:val="hy-AM"/>
        </w:rPr>
        <w:t>յաս</w:t>
      </w:r>
      <w:r w:rsidRPr="00827D68">
        <w:rPr>
          <w:rFonts w:ascii="GHEA Grapalat" w:eastAsia="Times New Roman" w:hAnsi="GHEA Grapalat" w:cs="Times New Roman"/>
          <w:color w:val="000000"/>
          <w:sz w:val="24"/>
          <w:szCs w:val="24"/>
          <w:lang w:val="hy-AM"/>
        </w:rPr>
        <w:t>տան կատարած այցերի արդյունքում կազմված զեկույցներում</w:t>
      </w:r>
      <w:r>
        <w:rPr>
          <w:rStyle w:val="FootnoteReference"/>
          <w:rFonts w:ascii="GHEA Grapalat" w:eastAsia="Times New Roman" w:hAnsi="GHEA Grapalat"/>
          <w:color w:val="000000"/>
          <w:sz w:val="24"/>
          <w:szCs w:val="24"/>
          <w:lang w:val="hy-AM"/>
        </w:rPr>
        <w:footnoteReference w:id="2"/>
      </w:r>
      <w:r w:rsidRPr="00827D68">
        <w:rPr>
          <w:rFonts w:ascii="GHEA Grapalat" w:eastAsia="Times New Roman" w:hAnsi="GHEA Grapalat" w:cs="Times New Roman"/>
          <w:color w:val="000000"/>
          <w:sz w:val="24"/>
          <w:szCs w:val="24"/>
          <w:lang w:val="hy-AM"/>
        </w:rPr>
        <w:t>:</w:t>
      </w:r>
    </w:p>
    <w:p w:rsidR="00B52F19" w:rsidRPr="009C4256" w:rsidRDefault="008F7D16" w:rsidP="00B52F19">
      <w:pPr>
        <w:pStyle w:val="ListParagraph"/>
        <w:shd w:val="clear" w:color="auto" w:fill="FFFFFF"/>
        <w:spacing w:after="0" w:line="360" w:lineRule="auto"/>
        <w:ind w:left="142" w:firstLine="578"/>
        <w:jc w:val="both"/>
        <w:rPr>
          <w:rFonts w:ascii="GHEA Grapalat" w:eastAsia="Times New Roman" w:hAnsi="GHEA Grapalat" w:cs="Times New Roman"/>
          <w:color w:val="000000"/>
          <w:sz w:val="24"/>
          <w:szCs w:val="24"/>
          <w:lang w:val="hy-AM"/>
        </w:rPr>
      </w:pPr>
      <w:r w:rsidRPr="0094493F">
        <w:rPr>
          <w:rFonts w:ascii="GHEA Grapalat" w:eastAsia="Times New Roman" w:hAnsi="GHEA Grapalat" w:cs="Times New Roman"/>
          <w:color w:val="000000"/>
          <w:sz w:val="24"/>
          <w:szCs w:val="24"/>
          <w:lang w:val="hy-AM"/>
        </w:rPr>
        <w:t xml:space="preserve">Խոսելով </w:t>
      </w:r>
      <w:r w:rsidRPr="0094493F">
        <w:rPr>
          <w:rFonts w:ascii="GHEA Grapalat" w:eastAsia="Times New Roman" w:hAnsi="GHEA Grapalat" w:cs="Times New Roman"/>
          <w:b/>
          <w:i/>
          <w:color w:val="000000"/>
          <w:sz w:val="24"/>
          <w:szCs w:val="24"/>
          <w:lang w:val="hy-AM"/>
        </w:rPr>
        <w:t>համապատասխան</w:t>
      </w:r>
      <w:r w:rsidR="003A203C" w:rsidRPr="0094493F">
        <w:rPr>
          <w:rFonts w:ascii="GHEA Grapalat" w:eastAsia="Times New Roman" w:hAnsi="GHEA Grapalat" w:cs="Times New Roman"/>
          <w:b/>
          <w:i/>
          <w:color w:val="000000"/>
          <w:sz w:val="24"/>
          <w:szCs w:val="24"/>
          <w:lang w:val="hy-AM"/>
        </w:rPr>
        <w:t xml:space="preserve"> բժշկական ստորաբաժանումների</w:t>
      </w:r>
      <w:r w:rsidRPr="0094493F">
        <w:rPr>
          <w:rFonts w:ascii="GHEA Grapalat" w:eastAsia="Times New Roman" w:hAnsi="GHEA Grapalat" w:cs="Times New Roman"/>
          <w:b/>
          <w:i/>
          <w:color w:val="000000"/>
          <w:sz w:val="24"/>
          <w:szCs w:val="24"/>
          <w:lang w:val="hy-AM"/>
        </w:rPr>
        <w:t xml:space="preserve"> կադրային հագեցվածության ապահովումից՝ </w:t>
      </w:r>
      <w:r w:rsidRPr="0094493F">
        <w:rPr>
          <w:rFonts w:ascii="GHEA Grapalat" w:eastAsia="Times New Roman" w:hAnsi="GHEA Grapalat" w:cs="Times New Roman"/>
          <w:color w:val="000000"/>
          <w:sz w:val="24"/>
          <w:szCs w:val="24"/>
          <w:lang w:val="hy-AM"/>
        </w:rPr>
        <w:t>հարկ է նշել, որ</w:t>
      </w:r>
      <w:r w:rsidRPr="0094493F">
        <w:rPr>
          <w:rFonts w:ascii="GHEA Grapalat" w:eastAsia="Times New Roman" w:hAnsi="GHEA Grapalat" w:cs="Times New Roman"/>
          <w:b/>
          <w:i/>
          <w:color w:val="000000"/>
          <w:sz w:val="24"/>
          <w:szCs w:val="24"/>
          <w:lang w:val="hy-AM"/>
        </w:rPr>
        <w:t xml:space="preserve"> </w:t>
      </w:r>
      <w:r w:rsidRPr="0094493F">
        <w:rPr>
          <w:rFonts w:ascii="GHEA Grapalat" w:eastAsia="Times New Roman" w:hAnsi="GHEA Grapalat" w:cs="Times New Roman"/>
          <w:color w:val="000000"/>
          <w:sz w:val="24"/>
          <w:szCs w:val="24"/>
          <w:lang w:val="hy-AM"/>
        </w:rPr>
        <w:t>կախված քրեակատարողական հիմնարկների չափից և հիմնարկում պահվող անձանց թվից, քրեակատարողական հիմնարկներում գործող բժիշկների և  բուժքույրերի թվաքան</w:t>
      </w:r>
      <w:r w:rsidR="00DB53FD" w:rsidRPr="0094493F">
        <w:rPr>
          <w:rFonts w:ascii="GHEA Grapalat" w:eastAsia="Times New Roman" w:hAnsi="GHEA Grapalat" w:cs="Times New Roman"/>
          <w:color w:val="000000"/>
          <w:sz w:val="24"/>
          <w:szCs w:val="24"/>
          <w:lang w:val="hy-AM"/>
        </w:rPr>
        <w:t xml:space="preserve">ակը էապես տարբերվում է: Այսպես՝ տարիներ շարունակ մի քանի </w:t>
      </w:r>
      <w:r w:rsidRPr="0094493F">
        <w:rPr>
          <w:rFonts w:ascii="GHEA Grapalat" w:eastAsia="Times New Roman" w:hAnsi="GHEA Grapalat" w:cs="Times New Roman"/>
          <w:color w:val="000000"/>
          <w:sz w:val="24"/>
          <w:szCs w:val="24"/>
          <w:lang w:val="hy-AM"/>
        </w:rPr>
        <w:t>քրեակատարողական հիմնարկներ</w:t>
      </w:r>
      <w:r w:rsidR="00DB53FD" w:rsidRPr="0094493F">
        <w:rPr>
          <w:rFonts w:ascii="GHEA Grapalat" w:eastAsia="Times New Roman" w:hAnsi="GHEA Grapalat" w:cs="Times New Roman"/>
          <w:color w:val="000000"/>
          <w:sz w:val="24"/>
          <w:szCs w:val="24"/>
          <w:lang w:val="hy-AM"/>
        </w:rPr>
        <w:t>ում</w:t>
      </w:r>
      <w:r w:rsidRPr="0094493F">
        <w:rPr>
          <w:rFonts w:ascii="GHEA Grapalat" w:eastAsia="Times New Roman" w:hAnsi="GHEA Grapalat" w:cs="Times New Roman"/>
          <w:color w:val="000000"/>
          <w:sz w:val="24"/>
          <w:szCs w:val="24"/>
          <w:lang w:val="hy-AM"/>
        </w:rPr>
        <w:t xml:space="preserve"> ամենօրյա բժշկական օգնությունը տրամադրվում է</w:t>
      </w:r>
      <w:r w:rsidR="00DB53FD" w:rsidRPr="0094493F">
        <w:rPr>
          <w:rFonts w:ascii="GHEA Grapalat" w:eastAsia="Times New Roman" w:hAnsi="GHEA Grapalat" w:cs="Times New Roman"/>
          <w:color w:val="000000"/>
          <w:sz w:val="24"/>
          <w:szCs w:val="24"/>
          <w:lang w:val="hy-AM"/>
        </w:rPr>
        <w:t>ր</w:t>
      </w:r>
      <w:r w:rsidR="003F3008" w:rsidRPr="0094493F">
        <w:rPr>
          <w:rFonts w:ascii="GHEA Grapalat" w:eastAsia="Times New Roman" w:hAnsi="GHEA Grapalat" w:cs="Times New Roman"/>
          <w:color w:val="000000"/>
          <w:sz w:val="24"/>
          <w:szCs w:val="24"/>
          <w:lang w:val="hy-AM"/>
        </w:rPr>
        <w:t xml:space="preserve"> բուժքույրերի</w:t>
      </w:r>
      <w:r w:rsidRPr="0094493F">
        <w:rPr>
          <w:rFonts w:ascii="GHEA Grapalat" w:eastAsia="Times New Roman" w:hAnsi="GHEA Grapalat" w:cs="Times New Roman"/>
          <w:color w:val="000000"/>
          <w:sz w:val="24"/>
          <w:szCs w:val="24"/>
          <w:lang w:val="hy-AM"/>
        </w:rPr>
        <w:t xml:space="preserve"> կողմից և ըստ անհրաժեշտության</w:t>
      </w:r>
      <w:r w:rsidR="000E242B" w:rsidRPr="0094493F">
        <w:rPr>
          <w:rFonts w:ascii="GHEA Grapalat" w:eastAsia="Times New Roman" w:hAnsi="GHEA Grapalat" w:cs="Times New Roman"/>
          <w:color w:val="000000"/>
          <w:sz w:val="24"/>
          <w:szCs w:val="24"/>
          <w:lang w:val="hy-AM"/>
        </w:rPr>
        <w:t>,</w:t>
      </w:r>
      <w:r w:rsidRPr="0094493F">
        <w:rPr>
          <w:rFonts w:ascii="GHEA Grapalat" w:eastAsia="Times New Roman" w:hAnsi="GHEA Grapalat" w:cs="Times New Roman"/>
          <w:color w:val="000000"/>
          <w:sz w:val="24"/>
          <w:szCs w:val="24"/>
          <w:lang w:val="hy-AM"/>
        </w:rPr>
        <w:t xml:space="preserve"> առողջության առաջնային պահպանման շրջանային կենտրոնից կանչվում է</w:t>
      </w:r>
      <w:r w:rsidR="000E591C">
        <w:rPr>
          <w:rFonts w:ascii="GHEA Grapalat" w:eastAsia="Times New Roman" w:hAnsi="GHEA Grapalat" w:cs="Times New Roman"/>
          <w:color w:val="000000"/>
          <w:sz w:val="24"/>
          <w:szCs w:val="24"/>
          <w:lang w:val="hy-AM"/>
        </w:rPr>
        <w:t>ր</w:t>
      </w:r>
      <w:r w:rsidRPr="0094493F">
        <w:rPr>
          <w:rFonts w:ascii="GHEA Grapalat" w:eastAsia="Times New Roman" w:hAnsi="GHEA Grapalat" w:cs="Times New Roman"/>
          <w:color w:val="000000"/>
          <w:sz w:val="24"/>
          <w:szCs w:val="24"/>
          <w:lang w:val="hy-AM"/>
        </w:rPr>
        <w:t xml:space="preserve"> ընտանեկան բժիշկ, այնինչ՝ համաձայն ՄԱԿ-ի «Ազատությունից զրկված անձանց հետ վարվեցողության նվազագույն կանոնների»</w:t>
      </w:r>
      <w:r w:rsidR="005A22FD" w:rsidRPr="0094493F">
        <w:rPr>
          <w:rStyle w:val="FootnoteReference"/>
          <w:rFonts w:ascii="GHEA Grapalat" w:eastAsia="Times New Roman" w:hAnsi="GHEA Grapalat"/>
          <w:color w:val="000000"/>
          <w:sz w:val="24"/>
          <w:szCs w:val="24"/>
          <w:lang w:val="hy-AM"/>
        </w:rPr>
        <w:footnoteReference w:id="3"/>
      </w:r>
      <w:r w:rsidRPr="0094493F">
        <w:rPr>
          <w:rFonts w:ascii="GHEA Grapalat" w:eastAsia="Times New Roman" w:hAnsi="GHEA Grapalat" w:cs="Times New Roman"/>
          <w:color w:val="000000"/>
          <w:sz w:val="24"/>
          <w:szCs w:val="24"/>
          <w:lang w:val="hy-AM"/>
        </w:rPr>
        <w:t xml:space="preserve"> 22-րդ կետի. </w:t>
      </w:r>
      <w:r w:rsidR="00477976" w:rsidRPr="0094493F">
        <w:rPr>
          <w:rFonts w:ascii="GHEA Grapalat" w:eastAsia="Times New Roman" w:hAnsi="GHEA Grapalat" w:cs="Times New Roman"/>
          <w:color w:val="000000"/>
          <w:sz w:val="24"/>
          <w:szCs w:val="24"/>
          <w:lang w:val="hy-AM"/>
        </w:rPr>
        <w:t>«Յուրաքանչյուր</w:t>
      </w:r>
      <w:r w:rsidR="002D075B">
        <w:rPr>
          <w:rFonts w:ascii="GHEA Grapalat" w:eastAsia="Times New Roman" w:hAnsi="GHEA Grapalat" w:cs="Times New Roman"/>
          <w:color w:val="000000"/>
          <w:sz w:val="24"/>
          <w:szCs w:val="24"/>
          <w:lang w:val="hy-AM"/>
        </w:rPr>
        <w:t xml:space="preserve"> </w:t>
      </w:r>
      <w:r w:rsidR="00477976" w:rsidRPr="0094493F">
        <w:rPr>
          <w:rFonts w:ascii="GHEA Grapalat" w:eastAsia="Times New Roman" w:hAnsi="GHEA Grapalat" w:cs="Times New Roman"/>
          <w:color w:val="000000"/>
          <w:sz w:val="24"/>
          <w:szCs w:val="24"/>
          <w:lang w:val="hy-AM"/>
        </w:rPr>
        <w:t>հաստատությունում պետք է առնվազն լինի մեկ որակավորված բուժաշխատող(...):</w:t>
      </w:r>
      <w:r w:rsidR="00646979" w:rsidRPr="0094493F">
        <w:rPr>
          <w:rFonts w:ascii="GHEA Grapalat" w:eastAsia="Times New Roman" w:hAnsi="GHEA Grapalat" w:cs="Times New Roman"/>
          <w:color w:val="000000"/>
          <w:sz w:val="24"/>
          <w:szCs w:val="24"/>
          <w:lang w:val="hy-AM"/>
        </w:rPr>
        <w:t>»</w:t>
      </w:r>
      <w:r w:rsidR="005A22FD" w:rsidRPr="0094493F">
        <w:rPr>
          <w:rFonts w:ascii="GHEA Grapalat" w:eastAsia="Times New Roman" w:hAnsi="GHEA Grapalat" w:cs="Times New Roman"/>
          <w:color w:val="000000"/>
          <w:sz w:val="24"/>
          <w:szCs w:val="24"/>
          <w:lang w:val="hy-AM"/>
        </w:rPr>
        <w:t>։</w:t>
      </w:r>
      <w:r w:rsidR="00B52F19" w:rsidRPr="005848BC">
        <w:rPr>
          <w:rFonts w:ascii="GHEA Grapalat" w:eastAsia="Times New Roman" w:hAnsi="GHEA Grapalat" w:cs="Times New Roman"/>
          <w:color w:val="000000"/>
          <w:sz w:val="24"/>
          <w:szCs w:val="24"/>
          <w:lang w:val="hy-AM"/>
        </w:rPr>
        <w:t xml:space="preserve"> </w:t>
      </w:r>
      <w:r w:rsidR="00B52F19" w:rsidRPr="00D54605">
        <w:rPr>
          <w:rFonts w:ascii="GHEA Grapalat" w:eastAsia="Times New Roman" w:hAnsi="GHEA Grapalat" w:cs="Times New Roman"/>
          <w:color w:val="000000"/>
          <w:sz w:val="24"/>
          <w:szCs w:val="24"/>
          <w:lang w:val="hy-AM"/>
        </w:rPr>
        <w:t>Նմանաբնույթ պահանջ է ներկայացվում նաև Ե</w:t>
      </w:r>
      <w:r w:rsidR="00B52F19" w:rsidRPr="00827D68">
        <w:rPr>
          <w:rFonts w:ascii="GHEA Grapalat" w:eastAsia="Times New Roman" w:hAnsi="GHEA Grapalat" w:cs="Times New Roman"/>
          <w:color w:val="000000"/>
          <w:sz w:val="24"/>
          <w:szCs w:val="24"/>
          <w:lang w:val="hy-AM"/>
        </w:rPr>
        <w:t>վրոպայի խորհրդի</w:t>
      </w:r>
      <w:r w:rsidR="00B52F19">
        <w:rPr>
          <w:rFonts w:ascii="GHEA Grapalat" w:eastAsia="Times New Roman" w:hAnsi="GHEA Grapalat" w:cs="Times New Roman"/>
          <w:color w:val="000000"/>
          <w:sz w:val="24"/>
          <w:szCs w:val="24"/>
          <w:lang w:val="hy-AM"/>
        </w:rPr>
        <w:t xml:space="preserve"> </w:t>
      </w:r>
      <w:r w:rsidR="00B52F19" w:rsidRPr="00827D68">
        <w:rPr>
          <w:rFonts w:ascii="GHEA Grapalat" w:eastAsia="Times New Roman" w:hAnsi="GHEA Grapalat" w:cs="Times New Roman"/>
          <w:color w:val="000000"/>
          <w:sz w:val="24"/>
          <w:szCs w:val="24"/>
          <w:lang w:val="hy-AM"/>
        </w:rPr>
        <w:t>Ն</w:t>
      </w:r>
      <w:r w:rsidR="00B52F19">
        <w:rPr>
          <w:rFonts w:ascii="GHEA Grapalat" w:eastAsia="Times New Roman" w:hAnsi="GHEA Grapalat" w:cs="Times New Roman"/>
          <w:color w:val="000000"/>
          <w:sz w:val="24"/>
          <w:szCs w:val="24"/>
          <w:lang w:val="hy-AM"/>
        </w:rPr>
        <w:t>ախարարների կոմիտեի</w:t>
      </w:r>
      <w:r w:rsidR="00B52F19" w:rsidRPr="00827D68">
        <w:rPr>
          <w:rFonts w:ascii="GHEA Grapalat" w:eastAsia="Times New Roman" w:hAnsi="GHEA Grapalat" w:cs="Times New Roman"/>
          <w:color w:val="000000"/>
          <w:sz w:val="24"/>
          <w:szCs w:val="24"/>
          <w:lang w:val="hy-AM"/>
        </w:rPr>
        <w:t xml:space="preserve"> կողմից 2006 թվականի հունվարի 11-ին ընդունված «</w:t>
      </w:r>
      <w:r w:rsidR="00B52F19" w:rsidRPr="00D54605">
        <w:rPr>
          <w:rFonts w:ascii="GHEA Grapalat" w:eastAsia="Times New Roman" w:hAnsi="GHEA Grapalat" w:cs="Times New Roman"/>
          <w:color w:val="000000"/>
          <w:sz w:val="24"/>
          <w:szCs w:val="24"/>
          <w:lang w:val="hy-AM"/>
        </w:rPr>
        <w:t>Եվր</w:t>
      </w:r>
      <w:r w:rsidR="00B52F19">
        <w:rPr>
          <w:rFonts w:ascii="GHEA Grapalat" w:eastAsia="Times New Roman" w:hAnsi="GHEA Grapalat" w:cs="Times New Roman"/>
          <w:color w:val="000000"/>
          <w:sz w:val="24"/>
          <w:szCs w:val="24"/>
          <w:lang w:val="hy-AM"/>
        </w:rPr>
        <w:t xml:space="preserve">ոպական բանտային կանոնների մասին» թիվ </w:t>
      </w:r>
      <w:r w:rsidR="00B52F19" w:rsidRPr="00827D68">
        <w:rPr>
          <w:rFonts w:ascii="GHEA Grapalat" w:eastAsia="Times New Roman" w:hAnsi="GHEA Grapalat" w:cs="Times New Roman"/>
          <w:color w:val="000000"/>
          <w:sz w:val="24"/>
          <w:szCs w:val="24"/>
          <w:lang w:val="hy-AM"/>
        </w:rPr>
        <w:t>R</w:t>
      </w:r>
      <w:r w:rsidR="00B52F19">
        <w:rPr>
          <w:rFonts w:ascii="GHEA Grapalat" w:eastAsia="Times New Roman" w:hAnsi="GHEA Grapalat" w:cs="Times New Roman"/>
          <w:color w:val="000000"/>
          <w:sz w:val="24"/>
          <w:szCs w:val="24"/>
          <w:lang w:val="hy-AM"/>
        </w:rPr>
        <w:t>(2006)</w:t>
      </w:r>
      <w:r w:rsidR="00B52F19" w:rsidRPr="00D54605">
        <w:rPr>
          <w:rFonts w:ascii="GHEA Grapalat" w:eastAsia="Times New Roman" w:hAnsi="GHEA Grapalat" w:cs="Times New Roman"/>
          <w:color w:val="000000"/>
          <w:sz w:val="24"/>
          <w:szCs w:val="24"/>
          <w:lang w:val="hy-AM"/>
        </w:rPr>
        <w:t>2 հա</w:t>
      </w:r>
      <w:r w:rsidR="00B52F19">
        <w:rPr>
          <w:rFonts w:ascii="GHEA Grapalat" w:eastAsia="Times New Roman" w:hAnsi="GHEA Grapalat" w:cs="Times New Roman"/>
          <w:color w:val="000000"/>
          <w:sz w:val="24"/>
          <w:szCs w:val="24"/>
          <w:lang w:val="hy-AM"/>
        </w:rPr>
        <w:t>նձնարարականի 41.1</w:t>
      </w:r>
      <w:r w:rsidR="00B52F19" w:rsidRPr="00827D68">
        <w:rPr>
          <w:rFonts w:ascii="GHEA Grapalat" w:eastAsia="Times New Roman" w:hAnsi="GHEA Grapalat" w:cs="Times New Roman"/>
          <w:color w:val="000000"/>
          <w:sz w:val="24"/>
          <w:szCs w:val="24"/>
          <w:lang w:val="hy-AM"/>
        </w:rPr>
        <w:t>-րդ կանոնով, որի համաձայն</w:t>
      </w:r>
      <w:r w:rsidR="00B52F19" w:rsidRPr="005848BC">
        <w:rPr>
          <w:rFonts w:ascii="GHEA Grapalat" w:eastAsia="Times New Roman" w:hAnsi="GHEA Grapalat" w:cs="Times New Roman"/>
          <w:color w:val="000000"/>
          <w:sz w:val="24"/>
          <w:szCs w:val="24"/>
          <w:lang w:val="hy-AM"/>
        </w:rPr>
        <w:t>՝</w:t>
      </w:r>
      <w:r w:rsidR="00B52F19" w:rsidRPr="00D54605">
        <w:rPr>
          <w:rFonts w:ascii="GHEA Grapalat" w:eastAsia="Times New Roman" w:hAnsi="GHEA Grapalat" w:cs="Times New Roman"/>
          <w:color w:val="000000"/>
          <w:sz w:val="24"/>
          <w:szCs w:val="24"/>
          <w:lang w:val="hy-AM"/>
        </w:rPr>
        <w:t xml:space="preserve"> յուրաքանչյուր բանտ պետք է օգտվի առնվազն մեկ որակավորված ընդհանուր բժշկի ծառայություններից</w:t>
      </w:r>
      <w:r w:rsidR="00B52F19">
        <w:rPr>
          <w:rStyle w:val="FootnoteReference"/>
          <w:rFonts w:ascii="GHEA Grapalat" w:eastAsia="Times New Roman" w:hAnsi="GHEA Grapalat"/>
          <w:color w:val="000000"/>
          <w:sz w:val="24"/>
          <w:szCs w:val="24"/>
          <w:lang w:val="hy-AM"/>
        </w:rPr>
        <w:footnoteReference w:id="4"/>
      </w:r>
      <w:r w:rsidR="00B52F19" w:rsidRPr="00D54605">
        <w:rPr>
          <w:rFonts w:ascii="GHEA Grapalat" w:eastAsia="Times New Roman" w:hAnsi="GHEA Grapalat" w:cs="Times New Roman"/>
          <w:color w:val="000000"/>
          <w:sz w:val="24"/>
          <w:szCs w:val="24"/>
          <w:lang w:val="hy-AM"/>
        </w:rPr>
        <w:t>:</w:t>
      </w:r>
      <w:r w:rsidR="00B52F19" w:rsidRPr="00513CC4">
        <w:rPr>
          <w:rFonts w:ascii="GHEA Grapalat" w:eastAsia="Times New Roman" w:hAnsi="GHEA Grapalat" w:cs="Times New Roman"/>
          <w:color w:val="000000"/>
          <w:sz w:val="24"/>
          <w:szCs w:val="24"/>
          <w:lang w:val="hy-AM"/>
        </w:rPr>
        <w:t xml:space="preserve"> </w:t>
      </w:r>
    </w:p>
    <w:p w:rsidR="00B52F19" w:rsidRPr="009C4256" w:rsidRDefault="00B52F19" w:rsidP="00B52F19">
      <w:pPr>
        <w:pStyle w:val="ListParagraph"/>
        <w:shd w:val="clear" w:color="auto" w:fill="FFFFFF"/>
        <w:spacing w:after="0" w:line="360" w:lineRule="auto"/>
        <w:ind w:left="142" w:firstLine="578"/>
        <w:jc w:val="both"/>
        <w:rPr>
          <w:rFonts w:ascii="GHEA Grapalat" w:eastAsia="Times New Roman" w:hAnsi="GHEA Grapalat" w:cs="Times New Roman"/>
          <w:color w:val="000000"/>
          <w:sz w:val="24"/>
          <w:szCs w:val="24"/>
          <w:lang w:val="hy-AM"/>
        </w:rPr>
      </w:pPr>
      <w:r w:rsidRPr="00827D68">
        <w:rPr>
          <w:rFonts w:ascii="GHEA Grapalat" w:eastAsia="Times New Roman" w:hAnsi="GHEA Grapalat" w:cs="Times New Roman"/>
          <w:color w:val="000000"/>
          <w:sz w:val="24"/>
          <w:szCs w:val="24"/>
          <w:lang w:val="hy-AM"/>
        </w:rPr>
        <w:lastRenderedPageBreak/>
        <w:t>Ավելին, քրեակատարողական հիմնարկների</w:t>
      </w:r>
      <w:r w:rsidRPr="00827D68">
        <w:rPr>
          <w:rFonts w:ascii="Sylfaen" w:hAnsi="Sylfaen" w:cs="Sylfaen"/>
          <w:lang w:val="hy-AM"/>
        </w:rPr>
        <w:t xml:space="preserve"> </w:t>
      </w:r>
      <w:r w:rsidRPr="00827D68">
        <w:rPr>
          <w:rFonts w:ascii="GHEA Grapalat" w:eastAsia="Times New Roman" w:hAnsi="GHEA Grapalat" w:cs="Times New Roman"/>
          <w:color w:val="000000"/>
          <w:sz w:val="24"/>
          <w:szCs w:val="24"/>
          <w:lang w:val="hy-AM"/>
        </w:rPr>
        <w:t>համապատասխան բժշկական ստորաբաժանումների կադրային հագեցվածության կարևորությունն ընդգծվել է նաև ԽԿԿ-ի Հայաստան կատարած այցերի արդյունքում կազմված զեկույցներում</w:t>
      </w:r>
      <w:r>
        <w:rPr>
          <w:rStyle w:val="FootnoteReference"/>
          <w:rFonts w:ascii="GHEA Grapalat" w:eastAsia="Times New Roman" w:hAnsi="GHEA Grapalat"/>
          <w:color w:val="000000"/>
          <w:sz w:val="24"/>
          <w:szCs w:val="24"/>
        </w:rPr>
        <w:footnoteReference w:id="5"/>
      </w:r>
      <w:r w:rsidRPr="00827D68">
        <w:rPr>
          <w:rFonts w:ascii="GHEA Grapalat" w:eastAsia="Times New Roman" w:hAnsi="GHEA Grapalat" w:cs="Times New Roman"/>
          <w:color w:val="000000"/>
          <w:sz w:val="24"/>
          <w:szCs w:val="24"/>
          <w:lang w:val="hy-AM"/>
        </w:rPr>
        <w:t>:</w:t>
      </w:r>
    </w:p>
    <w:p w:rsidR="00477976" w:rsidRPr="005848BC" w:rsidRDefault="00477976" w:rsidP="00E878B5">
      <w:pPr>
        <w:pStyle w:val="ListParagraph"/>
        <w:shd w:val="clear" w:color="auto" w:fill="FFFFFF"/>
        <w:spacing w:after="0" w:line="360" w:lineRule="auto"/>
        <w:ind w:left="0" w:firstLine="720"/>
        <w:contextualSpacing w:val="0"/>
        <w:jc w:val="both"/>
        <w:rPr>
          <w:rFonts w:ascii="GHEA Grapalat" w:eastAsia="Times New Roman" w:hAnsi="GHEA Grapalat" w:cs="Times New Roman"/>
          <w:color w:val="000000"/>
          <w:sz w:val="24"/>
          <w:szCs w:val="24"/>
          <w:lang w:val="hy-AM"/>
        </w:rPr>
      </w:pPr>
      <w:r w:rsidRPr="0094493F">
        <w:rPr>
          <w:rFonts w:ascii="GHEA Grapalat" w:eastAsia="Times New Roman" w:hAnsi="GHEA Grapalat" w:cs="Times New Roman"/>
          <w:color w:val="000000"/>
          <w:sz w:val="24"/>
          <w:szCs w:val="24"/>
          <w:lang w:val="hy-AM"/>
        </w:rPr>
        <w:t>Ուստի</w:t>
      </w:r>
      <w:r w:rsidR="000E591C">
        <w:rPr>
          <w:rFonts w:ascii="GHEA Grapalat" w:eastAsia="Times New Roman" w:hAnsi="GHEA Grapalat" w:cs="Times New Roman"/>
          <w:color w:val="000000"/>
          <w:sz w:val="24"/>
          <w:szCs w:val="24"/>
          <w:lang w:val="hy-AM"/>
        </w:rPr>
        <w:t>,</w:t>
      </w:r>
      <w:r w:rsidRPr="0094493F">
        <w:rPr>
          <w:rFonts w:ascii="GHEA Grapalat" w:eastAsia="Times New Roman" w:hAnsi="GHEA Grapalat" w:cs="Times New Roman"/>
          <w:color w:val="000000"/>
          <w:sz w:val="24"/>
          <w:szCs w:val="24"/>
          <w:lang w:val="hy-AM"/>
        </w:rPr>
        <w:t xml:space="preserve"> յուրաքանչյուր քրեակատարողական հիմնարկի առողջության առաջնային պահպանման</w:t>
      </w:r>
      <w:r w:rsidR="006E0898" w:rsidRPr="0094493F">
        <w:rPr>
          <w:rFonts w:ascii="GHEA Grapalat" w:eastAsia="Times New Roman" w:hAnsi="GHEA Grapalat" w:cs="Times New Roman"/>
          <w:color w:val="000000"/>
          <w:sz w:val="24"/>
          <w:szCs w:val="24"/>
          <w:lang w:val="hy-AM"/>
        </w:rPr>
        <w:t xml:space="preserve"> բաժնում </w:t>
      </w:r>
      <w:r w:rsidRPr="0094493F">
        <w:rPr>
          <w:rFonts w:ascii="GHEA Grapalat" w:eastAsia="Times New Roman" w:hAnsi="GHEA Grapalat" w:cs="Times New Roman"/>
          <w:b/>
          <w:i/>
          <w:color w:val="000000"/>
          <w:sz w:val="24"/>
          <w:szCs w:val="24"/>
          <w:lang w:val="hy-AM"/>
        </w:rPr>
        <w:t>առնվազն մեկ ընդհանուր մասնագիտացմամբ բժշկ</w:t>
      </w:r>
      <w:r w:rsidR="0063234D" w:rsidRPr="0094493F">
        <w:rPr>
          <w:rFonts w:ascii="GHEA Grapalat" w:eastAsia="Times New Roman" w:hAnsi="GHEA Grapalat" w:cs="Times New Roman"/>
          <w:b/>
          <w:i/>
          <w:color w:val="000000"/>
          <w:sz w:val="24"/>
          <w:szCs w:val="24"/>
          <w:lang w:val="hy-AM"/>
        </w:rPr>
        <w:t>ի առ</w:t>
      </w:r>
      <w:r w:rsidR="006E0898" w:rsidRPr="0094493F">
        <w:rPr>
          <w:rFonts w:ascii="GHEA Grapalat" w:eastAsia="Times New Roman" w:hAnsi="GHEA Grapalat" w:cs="Times New Roman"/>
          <w:b/>
          <w:i/>
          <w:color w:val="000000"/>
          <w:sz w:val="24"/>
          <w:szCs w:val="24"/>
          <w:lang w:val="hy-AM"/>
        </w:rPr>
        <w:t xml:space="preserve">կայության ապահովումը </w:t>
      </w:r>
      <w:r w:rsidR="0063234D" w:rsidRPr="0094493F">
        <w:rPr>
          <w:rFonts w:ascii="GHEA Grapalat" w:eastAsia="Times New Roman" w:hAnsi="GHEA Grapalat" w:cs="Times New Roman"/>
          <w:color w:val="000000"/>
          <w:sz w:val="24"/>
          <w:szCs w:val="24"/>
          <w:lang w:val="hy-AM"/>
        </w:rPr>
        <w:t>ևս հանդիսա</w:t>
      </w:r>
      <w:r w:rsidR="006E0898" w:rsidRPr="0094493F">
        <w:rPr>
          <w:rFonts w:ascii="GHEA Grapalat" w:eastAsia="Times New Roman" w:hAnsi="GHEA Grapalat" w:cs="Times New Roman"/>
          <w:color w:val="000000"/>
          <w:sz w:val="24"/>
          <w:szCs w:val="24"/>
          <w:lang w:val="hy-AM"/>
        </w:rPr>
        <w:t>նում է ոլորտի առաջնահերթ կարգավորման ենթակա խնդիրներից</w:t>
      </w:r>
      <w:r w:rsidRPr="0094493F">
        <w:rPr>
          <w:rFonts w:ascii="GHEA Grapalat" w:eastAsia="Times New Roman" w:hAnsi="GHEA Grapalat" w:cs="Times New Roman"/>
          <w:color w:val="000000"/>
          <w:sz w:val="24"/>
          <w:szCs w:val="24"/>
          <w:lang w:val="hy-AM"/>
        </w:rPr>
        <w:t xml:space="preserve">: </w:t>
      </w:r>
    </w:p>
    <w:p w:rsidR="00411784" w:rsidRPr="0094493F" w:rsidRDefault="00411784" w:rsidP="00E878B5">
      <w:pPr>
        <w:pStyle w:val="ListParagraph"/>
        <w:shd w:val="clear" w:color="auto" w:fill="FFFFFF"/>
        <w:spacing w:after="0" w:line="360" w:lineRule="auto"/>
        <w:ind w:left="0" w:firstLine="720"/>
        <w:contextualSpacing w:val="0"/>
        <w:jc w:val="both"/>
        <w:rPr>
          <w:rFonts w:ascii="GHEA Grapalat" w:eastAsia="Times New Roman" w:hAnsi="GHEA Grapalat" w:cs="Times New Roman"/>
          <w:color w:val="000000"/>
          <w:sz w:val="24"/>
          <w:szCs w:val="24"/>
          <w:lang w:val="hy-AM"/>
        </w:rPr>
      </w:pPr>
      <w:r w:rsidRPr="0094493F">
        <w:rPr>
          <w:rFonts w:ascii="GHEA Grapalat" w:eastAsia="Times New Roman" w:hAnsi="GHEA Grapalat" w:cs="Times New Roman"/>
          <w:color w:val="000000"/>
          <w:sz w:val="24"/>
          <w:szCs w:val="24"/>
          <w:lang w:val="hy-AM"/>
        </w:rPr>
        <w:t>Քրեակատարողական հիմնարկների բժշկական ստորաբաժանումների կադրային հագեցվածության ապահովման հետ կապված պահանջները Հայաստանի Հանրապետության օրենսդրությամբ գրեթե կարգավորված չեն: Սահմանված չէ կադրային նվազագույն պահանջները, կարգավորված չեն բժշկական անձնակազմի որակավորմանը ներկայացվող պահանջները:</w:t>
      </w:r>
    </w:p>
    <w:p w:rsidR="00B52F19" w:rsidRPr="005848BC" w:rsidRDefault="007401F5" w:rsidP="00E878B5">
      <w:pPr>
        <w:pStyle w:val="ListParagraph"/>
        <w:shd w:val="clear" w:color="auto" w:fill="FFFFFF"/>
        <w:spacing w:after="0" w:line="360" w:lineRule="auto"/>
        <w:ind w:left="0" w:firstLine="720"/>
        <w:contextualSpacing w:val="0"/>
        <w:jc w:val="both"/>
        <w:rPr>
          <w:rFonts w:ascii="GHEA Grapalat" w:eastAsia="Times New Roman" w:hAnsi="GHEA Grapalat" w:cs="Times New Roman"/>
          <w:color w:val="000000"/>
          <w:sz w:val="24"/>
          <w:szCs w:val="24"/>
          <w:lang w:val="hy-AM"/>
        </w:rPr>
      </w:pPr>
      <w:r w:rsidRPr="0094493F">
        <w:rPr>
          <w:rFonts w:ascii="GHEA Grapalat" w:eastAsia="Times New Roman" w:hAnsi="GHEA Grapalat" w:cs="Times New Roman"/>
          <w:color w:val="000000"/>
          <w:sz w:val="24"/>
          <w:szCs w:val="24"/>
          <w:lang w:val="hy-AM"/>
        </w:rPr>
        <w:t>Նեղ մասնագիտացված</w:t>
      </w:r>
      <w:r w:rsidR="00C154FC" w:rsidRPr="0094493F">
        <w:rPr>
          <w:rFonts w:ascii="GHEA Grapalat" w:eastAsia="Times New Roman" w:hAnsi="GHEA Grapalat" w:cs="Times New Roman"/>
          <w:color w:val="000000"/>
          <w:sz w:val="24"/>
          <w:szCs w:val="24"/>
          <w:lang w:val="hy-AM"/>
        </w:rPr>
        <w:t xml:space="preserve"> մի շարք </w:t>
      </w:r>
      <w:r w:rsidRPr="0094493F">
        <w:rPr>
          <w:rFonts w:ascii="GHEA Grapalat" w:eastAsia="Times New Roman" w:hAnsi="GHEA Grapalat" w:cs="Times New Roman"/>
          <w:color w:val="000000"/>
          <w:sz w:val="24"/>
          <w:szCs w:val="24"/>
          <w:lang w:val="hy-AM"/>
        </w:rPr>
        <w:t>բժշկական ծառայություններ</w:t>
      </w:r>
      <w:r w:rsidR="00C154FC" w:rsidRPr="0094493F">
        <w:rPr>
          <w:rFonts w:ascii="GHEA Grapalat" w:eastAsia="Times New Roman" w:hAnsi="GHEA Grapalat" w:cs="Times New Roman"/>
          <w:color w:val="000000"/>
          <w:sz w:val="24"/>
          <w:szCs w:val="24"/>
          <w:lang w:val="hy-AM"/>
        </w:rPr>
        <w:t xml:space="preserve">ի ապահովումը, որոնք </w:t>
      </w:r>
      <w:r w:rsidR="0054544B" w:rsidRPr="0094493F">
        <w:rPr>
          <w:rFonts w:ascii="GHEA Grapalat" w:eastAsia="Times New Roman" w:hAnsi="GHEA Grapalat" w:cs="Times New Roman"/>
          <w:color w:val="000000"/>
          <w:sz w:val="24"/>
          <w:szCs w:val="24"/>
          <w:lang w:val="hy-AM"/>
        </w:rPr>
        <w:t xml:space="preserve">համաձայն միջազգային չափանիշներին </w:t>
      </w:r>
      <w:r w:rsidR="00C154FC" w:rsidRPr="0094493F">
        <w:rPr>
          <w:rFonts w:ascii="GHEA Grapalat" w:eastAsia="Times New Roman" w:hAnsi="GHEA Grapalat" w:cs="Times New Roman"/>
          <w:color w:val="000000"/>
          <w:sz w:val="24"/>
          <w:szCs w:val="24"/>
          <w:lang w:val="hy-AM"/>
        </w:rPr>
        <w:t>պետք է հասանելի լինեն քրեակատարողական հիմնարկներում, ևս</w:t>
      </w:r>
      <w:r w:rsidR="002D075B">
        <w:rPr>
          <w:rFonts w:ascii="GHEA Grapalat" w:eastAsia="Times New Roman" w:hAnsi="GHEA Grapalat" w:cs="Times New Roman"/>
          <w:color w:val="000000"/>
          <w:sz w:val="24"/>
          <w:szCs w:val="24"/>
          <w:lang w:val="hy-AM"/>
        </w:rPr>
        <w:t xml:space="preserve"> խնդրահարույց է: Այսպես օրինակ՝</w:t>
      </w:r>
      <w:r w:rsidRPr="0094493F">
        <w:rPr>
          <w:rFonts w:ascii="GHEA Grapalat" w:eastAsia="Times New Roman" w:hAnsi="GHEA Grapalat" w:cs="Times New Roman"/>
          <w:color w:val="000000"/>
          <w:sz w:val="24"/>
          <w:szCs w:val="24"/>
          <w:lang w:val="hy-AM"/>
        </w:rPr>
        <w:t xml:space="preserve"> </w:t>
      </w:r>
      <w:r w:rsidR="00BF7268" w:rsidRPr="0094493F">
        <w:rPr>
          <w:rFonts w:ascii="GHEA Grapalat" w:eastAsia="Times New Roman" w:hAnsi="GHEA Grapalat" w:cs="Times New Roman"/>
          <w:color w:val="000000"/>
          <w:sz w:val="24"/>
          <w:szCs w:val="24"/>
          <w:lang w:val="hy-AM"/>
        </w:rPr>
        <w:t>հ</w:t>
      </w:r>
      <w:r w:rsidR="00477976" w:rsidRPr="0094493F">
        <w:rPr>
          <w:rFonts w:ascii="GHEA Grapalat" w:eastAsia="Times New Roman" w:hAnsi="GHEA Grapalat" w:cs="Times New Roman"/>
          <w:color w:val="000000"/>
          <w:sz w:val="24"/>
          <w:szCs w:val="24"/>
          <w:lang w:val="hy-AM"/>
        </w:rPr>
        <w:t>ամաձայն</w:t>
      </w:r>
      <w:r w:rsidR="002D075B">
        <w:rPr>
          <w:rFonts w:ascii="GHEA Grapalat" w:eastAsia="Times New Roman" w:hAnsi="GHEA Grapalat" w:cs="Times New Roman"/>
          <w:color w:val="000000"/>
          <w:sz w:val="24"/>
          <w:szCs w:val="24"/>
          <w:lang w:val="hy-AM"/>
        </w:rPr>
        <w:t xml:space="preserve"> </w:t>
      </w:r>
      <w:r w:rsidR="00477976" w:rsidRPr="0094493F">
        <w:rPr>
          <w:rFonts w:ascii="GHEA Grapalat" w:eastAsia="Times New Roman" w:hAnsi="GHEA Grapalat" w:cs="Times New Roman"/>
          <w:color w:val="000000"/>
          <w:sz w:val="24"/>
          <w:szCs w:val="24"/>
          <w:lang w:val="hy-AM"/>
        </w:rPr>
        <w:t>ՄԱԿ-ի «Ազատությունից զրկված անձանց հետ վարվեցողության նվազագույն կանոնների»</w:t>
      </w:r>
      <w:r w:rsidR="008016CF" w:rsidRPr="0094493F">
        <w:rPr>
          <w:rStyle w:val="FootnoteReference"/>
          <w:rFonts w:ascii="GHEA Grapalat" w:eastAsia="Times New Roman" w:hAnsi="GHEA Grapalat"/>
          <w:color w:val="000000"/>
          <w:sz w:val="24"/>
          <w:szCs w:val="24"/>
          <w:lang w:val="hy-AM"/>
        </w:rPr>
        <w:footnoteReference w:id="6"/>
      </w:r>
      <w:r w:rsidR="00477976" w:rsidRPr="0094493F">
        <w:rPr>
          <w:rFonts w:ascii="GHEA Grapalat" w:eastAsia="Times New Roman" w:hAnsi="GHEA Grapalat" w:cs="Times New Roman"/>
          <w:color w:val="000000"/>
          <w:sz w:val="24"/>
          <w:szCs w:val="24"/>
          <w:lang w:val="hy-AM"/>
        </w:rPr>
        <w:t xml:space="preserve"> 22-րդ կետի. «</w:t>
      </w:r>
      <w:r w:rsidR="00486336" w:rsidRPr="0094493F">
        <w:rPr>
          <w:rFonts w:ascii="GHEA Grapalat" w:eastAsia="Times New Roman" w:hAnsi="GHEA Grapalat" w:cs="Times New Roman"/>
          <w:color w:val="000000"/>
          <w:sz w:val="24"/>
          <w:szCs w:val="24"/>
          <w:lang w:val="hy-AM"/>
        </w:rPr>
        <w:t>(...)</w:t>
      </w:r>
      <w:r w:rsidR="00477976" w:rsidRPr="0094493F">
        <w:rPr>
          <w:rFonts w:ascii="GHEA Grapalat" w:eastAsia="Times New Roman" w:hAnsi="GHEA Grapalat" w:cs="Times New Roman"/>
          <w:color w:val="000000"/>
          <w:sz w:val="24"/>
          <w:szCs w:val="24"/>
          <w:lang w:val="hy-AM"/>
        </w:rPr>
        <w:t>Որակյալ ատամնաբուժական</w:t>
      </w:r>
      <w:r w:rsidR="00411784" w:rsidRPr="0094493F">
        <w:rPr>
          <w:rFonts w:ascii="GHEA Grapalat" w:eastAsia="Times New Roman" w:hAnsi="GHEA Grapalat" w:cs="Times New Roman"/>
          <w:color w:val="000000"/>
          <w:sz w:val="24"/>
          <w:szCs w:val="24"/>
          <w:lang w:val="hy-AM"/>
        </w:rPr>
        <w:t xml:space="preserve"> (ստոմատոլոգիական)</w:t>
      </w:r>
      <w:r w:rsidR="00477976" w:rsidRPr="0094493F">
        <w:rPr>
          <w:rFonts w:ascii="GHEA Grapalat" w:eastAsia="Times New Roman" w:hAnsi="GHEA Grapalat" w:cs="Times New Roman"/>
          <w:color w:val="000000"/>
          <w:sz w:val="24"/>
          <w:szCs w:val="24"/>
          <w:lang w:val="hy-AM"/>
        </w:rPr>
        <w:t xml:space="preserve"> ծառայությունը պետք է հասանելի լինի յուրաքանչյուր բանտարկյալի համար»:</w:t>
      </w:r>
      <w:r w:rsidR="00214A2D" w:rsidRPr="0094493F">
        <w:rPr>
          <w:rFonts w:ascii="GHEA Grapalat" w:eastAsia="Times New Roman" w:hAnsi="GHEA Grapalat" w:cs="Times New Roman"/>
          <w:color w:val="000000"/>
          <w:sz w:val="24"/>
          <w:szCs w:val="24"/>
          <w:lang w:val="hy-AM"/>
        </w:rPr>
        <w:t xml:space="preserve"> </w:t>
      </w:r>
    </w:p>
    <w:p w:rsidR="00B52F19" w:rsidRPr="009C4256" w:rsidRDefault="00B52F19" w:rsidP="00B52F19">
      <w:pPr>
        <w:pStyle w:val="ListParagraph"/>
        <w:shd w:val="clear" w:color="auto" w:fill="FFFFFF"/>
        <w:spacing w:after="0" w:line="360" w:lineRule="auto"/>
        <w:ind w:left="142" w:firstLine="578"/>
        <w:jc w:val="both"/>
        <w:rPr>
          <w:lang w:val="hy-AM"/>
        </w:rPr>
      </w:pPr>
      <w:r w:rsidRPr="00827D68">
        <w:rPr>
          <w:rFonts w:ascii="GHEA Grapalat" w:hAnsi="GHEA Grapalat" w:cs="Sylfaen"/>
          <w:sz w:val="24"/>
          <w:szCs w:val="24"/>
          <w:lang w:val="hy-AM"/>
        </w:rPr>
        <w:t>Նմանաբնույթ պահանջ է ներկայացվում նաև ԽԿԿ չափանիշներով: Այսպես, համաձայն ԽԿԿ չափանիշերի` ազատազրկված</w:t>
      </w:r>
      <w:r w:rsidRPr="00827D68">
        <w:rPr>
          <w:rFonts w:ascii="GHEA Grapalat" w:hAnsi="GHEA Grapalat"/>
          <w:sz w:val="24"/>
          <w:szCs w:val="24"/>
          <w:lang w:val="hy-AM"/>
        </w:rPr>
        <w:t xml:space="preserve"> յուրաքանչյուր </w:t>
      </w:r>
      <w:r w:rsidRPr="00827D68">
        <w:rPr>
          <w:rFonts w:ascii="GHEA Grapalat" w:hAnsi="GHEA Grapalat" w:cs="Sylfaen"/>
          <w:sz w:val="24"/>
          <w:szCs w:val="24"/>
          <w:lang w:val="hy-AM"/>
        </w:rPr>
        <w:t>անձ</w:t>
      </w:r>
      <w:r w:rsidRPr="00827D68">
        <w:rPr>
          <w:rFonts w:ascii="GHEA Grapalat" w:hAnsi="GHEA Grapalat"/>
          <w:sz w:val="24"/>
          <w:szCs w:val="24"/>
          <w:lang w:val="hy-AM"/>
        </w:rPr>
        <w:t xml:space="preserve"> </w:t>
      </w:r>
      <w:r w:rsidRPr="00827D68">
        <w:rPr>
          <w:rFonts w:ascii="GHEA Grapalat" w:hAnsi="GHEA Grapalat" w:cs="Sylfaen"/>
          <w:sz w:val="24"/>
          <w:szCs w:val="24"/>
          <w:lang w:val="hy-AM"/>
        </w:rPr>
        <w:t>պետք</w:t>
      </w:r>
      <w:r w:rsidRPr="00827D68">
        <w:rPr>
          <w:rFonts w:ascii="GHEA Grapalat" w:hAnsi="GHEA Grapalat"/>
          <w:sz w:val="24"/>
          <w:szCs w:val="24"/>
          <w:lang w:val="hy-AM"/>
        </w:rPr>
        <w:t xml:space="preserve"> </w:t>
      </w:r>
      <w:r w:rsidRPr="00827D68">
        <w:rPr>
          <w:rFonts w:ascii="GHEA Grapalat" w:hAnsi="GHEA Grapalat" w:cs="Sylfaen"/>
          <w:sz w:val="24"/>
          <w:szCs w:val="24"/>
          <w:lang w:val="hy-AM"/>
        </w:rPr>
        <w:t>է</w:t>
      </w:r>
      <w:r w:rsidRPr="00827D68">
        <w:rPr>
          <w:rFonts w:ascii="GHEA Grapalat" w:hAnsi="GHEA Grapalat"/>
          <w:sz w:val="24"/>
          <w:szCs w:val="24"/>
          <w:lang w:val="hy-AM"/>
        </w:rPr>
        <w:t xml:space="preserve"> </w:t>
      </w:r>
      <w:r w:rsidRPr="00827D68">
        <w:rPr>
          <w:rFonts w:ascii="GHEA Grapalat" w:hAnsi="GHEA Grapalat" w:cs="Sylfaen"/>
          <w:sz w:val="24"/>
          <w:szCs w:val="24"/>
          <w:lang w:val="hy-AM"/>
        </w:rPr>
        <w:t>հնարավորություն</w:t>
      </w:r>
      <w:r w:rsidRPr="00827D68">
        <w:rPr>
          <w:rFonts w:ascii="GHEA Grapalat" w:hAnsi="GHEA Grapalat"/>
          <w:sz w:val="24"/>
          <w:szCs w:val="24"/>
          <w:lang w:val="hy-AM"/>
        </w:rPr>
        <w:t xml:space="preserve"> </w:t>
      </w:r>
      <w:r w:rsidRPr="00827D68">
        <w:rPr>
          <w:rFonts w:ascii="GHEA Grapalat" w:hAnsi="GHEA Grapalat" w:cs="Sylfaen"/>
          <w:sz w:val="24"/>
          <w:szCs w:val="24"/>
          <w:lang w:val="hy-AM"/>
        </w:rPr>
        <w:t>ունենա</w:t>
      </w:r>
      <w:r w:rsidRPr="00827D68">
        <w:rPr>
          <w:rFonts w:ascii="GHEA Grapalat" w:hAnsi="GHEA Grapalat"/>
          <w:sz w:val="24"/>
          <w:szCs w:val="24"/>
          <w:lang w:val="hy-AM"/>
        </w:rPr>
        <w:t xml:space="preserve"> </w:t>
      </w:r>
      <w:r w:rsidRPr="00827D68">
        <w:rPr>
          <w:rFonts w:ascii="GHEA Grapalat" w:hAnsi="GHEA Grapalat" w:cs="Sylfaen"/>
          <w:sz w:val="24"/>
          <w:szCs w:val="24"/>
          <w:lang w:val="hy-AM"/>
        </w:rPr>
        <w:t>օգտվելու</w:t>
      </w:r>
      <w:r w:rsidRPr="00827D68">
        <w:rPr>
          <w:rFonts w:ascii="GHEA Grapalat" w:hAnsi="GHEA Grapalat"/>
          <w:sz w:val="24"/>
          <w:szCs w:val="24"/>
          <w:lang w:val="hy-AM"/>
        </w:rPr>
        <w:t xml:space="preserve"> </w:t>
      </w:r>
      <w:r w:rsidRPr="00827D68">
        <w:rPr>
          <w:rFonts w:ascii="GHEA Grapalat" w:hAnsi="GHEA Grapalat" w:cs="Sylfaen"/>
          <w:sz w:val="24"/>
          <w:szCs w:val="24"/>
          <w:lang w:val="hy-AM"/>
        </w:rPr>
        <w:t>բարձրակարգ</w:t>
      </w:r>
      <w:r w:rsidRPr="00827D68">
        <w:rPr>
          <w:rFonts w:ascii="GHEA Grapalat" w:hAnsi="GHEA Grapalat"/>
          <w:sz w:val="24"/>
          <w:szCs w:val="24"/>
          <w:lang w:val="hy-AM"/>
        </w:rPr>
        <w:t xml:space="preserve"> </w:t>
      </w:r>
      <w:r w:rsidRPr="00827D68">
        <w:rPr>
          <w:rFonts w:ascii="GHEA Grapalat" w:hAnsi="GHEA Grapalat" w:cs="Sylfaen"/>
          <w:sz w:val="24"/>
          <w:szCs w:val="24"/>
          <w:lang w:val="hy-AM"/>
        </w:rPr>
        <w:t>ատամնաբույժի</w:t>
      </w:r>
      <w:r w:rsidRPr="00827D68">
        <w:rPr>
          <w:rFonts w:ascii="GHEA Grapalat" w:hAnsi="GHEA Grapalat"/>
          <w:sz w:val="24"/>
          <w:szCs w:val="24"/>
          <w:lang w:val="hy-AM"/>
        </w:rPr>
        <w:t xml:space="preserve"> </w:t>
      </w:r>
      <w:r w:rsidRPr="00827D68">
        <w:rPr>
          <w:rFonts w:ascii="GHEA Grapalat" w:hAnsi="GHEA Grapalat" w:cs="Sylfaen"/>
          <w:sz w:val="24"/>
          <w:szCs w:val="24"/>
          <w:lang w:val="hy-AM"/>
        </w:rPr>
        <w:t>ծառայություններից</w:t>
      </w:r>
      <w:r>
        <w:rPr>
          <w:rStyle w:val="FootnoteReference"/>
          <w:rFonts w:ascii="GHEA Grapalat" w:hAnsi="GHEA Grapalat"/>
          <w:sz w:val="24"/>
          <w:szCs w:val="24"/>
        </w:rPr>
        <w:footnoteReference w:id="7"/>
      </w:r>
      <w:r w:rsidRPr="00827D68">
        <w:rPr>
          <w:rFonts w:ascii="GHEA Grapalat" w:hAnsi="GHEA Grapalat"/>
          <w:sz w:val="24"/>
          <w:szCs w:val="24"/>
          <w:lang w:val="hy-AM"/>
        </w:rPr>
        <w:t>:</w:t>
      </w:r>
    </w:p>
    <w:p w:rsidR="00B52F19" w:rsidRPr="009C4256" w:rsidRDefault="00214A2D" w:rsidP="00B52F19">
      <w:pPr>
        <w:pStyle w:val="ListParagraph"/>
        <w:shd w:val="clear" w:color="auto" w:fill="FFFFFF"/>
        <w:spacing w:after="0" w:line="360" w:lineRule="auto"/>
        <w:ind w:left="142" w:firstLine="578"/>
        <w:jc w:val="both"/>
        <w:rPr>
          <w:rFonts w:ascii="GHEA Grapalat" w:eastAsia="Times New Roman" w:hAnsi="GHEA Grapalat" w:cs="Times New Roman"/>
          <w:color w:val="000000"/>
          <w:sz w:val="24"/>
          <w:szCs w:val="24"/>
          <w:lang w:val="hy-AM"/>
        </w:rPr>
      </w:pPr>
      <w:r w:rsidRPr="0094493F">
        <w:rPr>
          <w:rFonts w:ascii="GHEA Grapalat" w:eastAsia="Times New Roman" w:hAnsi="GHEA Grapalat" w:cs="Times New Roman"/>
          <w:color w:val="000000"/>
          <w:sz w:val="24"/>
          <w:szCs w:val="24"/>
          <w:lang w:val="hy-AM"/>
        </w:rPr>
        <w:t>Հետևաբար</w:t>
      </w:r>
      <w:r w:rsidR="00486336" w:rsidRPr="0094493F">
        <w:rPr>
          <w:rFonts w:ascii="GHEA Grapalat" w:eastAsia="Times New Roman" w:hAnsi="GHEA Grapalat" w:cs="Times New Roman"/>
          <w:color w:val="000000"/>
          <w:sz w:val="24"/>
          <w:szCs w:val="24"/>
          <w:lang w:val="hy-AM"/>
        </w:rPr>
        <w:t>,</w:t>
      </w:r>
      <w:r w:rsidRPr="0094493F">
        <w:rPr>
          <w:rFonts w:ascii="GHEA Grapalat" w:eastAsia="Times New Roman" w:hAnsi="GHEA Grapalat" w:cs="Times New Roman"/>
          <w:color w:val="000000"/>
          <w:sz w:val="24"/>
          <w:szCs w:val="24"/>
          <w:lang w:val="hy-AM"/>
        </w:rPr>
        <w:t xml:space="preserve"> </w:t>
      </w:r>
      <w:r w:rsidR="00DB17DD" w:rsidRPr="0094493F">
        <w:rPr>
          <w:rFonts w:ascii="GHEA Grapalat" w:eastAsia="Times New Roman" w:hAnsi="GHEA Grapalat" w:cs="Times New Roman"/>
          <w:b/>
          <w:i/>
          <w:color w:val="000000"/>
          <w:sz w:val="24"/>
          <w:szCs w:val="24"/>
          <w:lang w:val="hy-AM"/>
        </w:rPr>
        <w:t>ստոմ</w:t>
      </w:r>
      <w:r w:rsidR="00411784" w:rsidRPr="0094493F">
        <w:rPr>
          <w:rFonts w:ascii="GHEA Grapalat" w:eastAsia="Times New Roman" w:hAnsi="GHEA Grapalat" w:cs="Times New Roman"/>
          <w:b/>
          <w:i/>
          <w:color w:val="000000"/>
          <w:sz w:val="24"/>
          <w:szCs w:val="24"/>
          <w:lang w:val="hy-AM"/>
        </w:rPr>
        <w:t>ա</w:t>
      </w:r>
      <w:r w:rsidR="00DB17DD" w:rsidRPr="0094493F">
        <w:rPr>
          <w:rFonts w:ascii="GHEA Grapalat" w:eastAsia="Times New Roman" w:hAnsi="GHEA Grapalat" w:cs="Times New Roman"/>
          <w:b/>
          <w:i/>
          <w:color w:val="000000"/>
          <w:sz w:val="24"/>
          <w:szCs w:val="24"/>
          <w:lang w:val="hy-AM"/>
        </w:rPr>
        <w:t xml:space="preserve">տոլոգիական </w:t>
      </w:r>
      <w:r w:rsidR="00477976" w:rsidRPr="0094493F">
        <w:rPr>
          <w:rFonts w:ascii="GHEA Grapalat" w:eastAsia="Times New Roman" w:hAnsi="GHEA Grapalat" w:cs="Times New Roman"/>
          <w:b/>
          <w:i/>
          <w:color w:val="000000"/>
          <w:sz w:val="24"/>
          <w:szCs w:val="24"/>
          <w:lang w:val="hy-AM"/>
        </w:rPr>
        <w:t>ծառայությունների հասանելությունը</w:t>
      </w:r>
      <w:r w:rsidR="00477976" w:rsidRPr="0094493F">
        <w:rPr>
          <w:rFonts w:ascii="GHEA Grapalat" w:eastAsia="Times New Roman" w:hAnsi="GHEA Grapalat" w:cs="Times New Roman"/>
          <w:color w:val="000000"/>
          <w:sz w:val="24"/>
          <w:szCs w:val="24"/>
          <w:lang w:val="hy-AM"/>
        </w:rPr>
        <w:t xml:space="preserve"> </w:t>
      </w:r>
      <w:r w:rsidRPr="0094493F">
        <w:rPr>
          <w:rFonts w:ascii="GHEA Grapalat" w:eastAsia="Times New Roman" w:hAnsi="GHEA Grapalat" w:cs="Times New Roman"/>
          <w:color w:val="000000"/>
          <w:sz w:val="24"/>
          <w:szCs w:val="24"/>
          <w:lang w:val="hy-AM"/>
        </w:rPr>
        <w:t>ազատությունից զրկված անձի իրավունք է: Սակայն</w:t>
      </w:r>
      <w:r w:rsidR="00A357E4" w:rsidRPr="0094493F">
        <w:rPr>
          <w:rFonts w:ascii="GHEA Grapalat" w:eastAsia="Times New Roman" w:hAnsi="GHEA Grapalat" w:cs="Times New Roman"/>
          <w:color w:val="000000"/>
          <w:sz w:val="24"/>
          <w:szCs w:val="24"/>
          <w:lang w:val="hy-AM"/>
        </w:rPr>
        <w:t>,</w:t>
      </w:r>
      <w:r w:rsidRPr="0094493F">
        <w:rPr>
          <w:rFonts w:ascii="GHEA Grapalat" w:eastAsia="Times New Roman" w:hAnsi="GHEA Grapalat" w:cs="Times New Roman"/>
          <w:color w:val="000000"/>
          <w:sz w:val="24"/>
          <w:szCs w:val="24"/>
          <w:lang w:val="hy-AM"/>
        </w:rPr>
        <w:t xml:space="preserve"> Հ</w:t>
      </w:r>
      <w:r w:rsidR="00411784" w:rsidRPr="0094493F">
        <w:rPr>
          <w:rFonts w:ascii="GHEA Grapalat" w:eastAsia="Times New Roman" w:hAnsi="GHEA Grapalat" w:cs="Times New Roman"/>
          <w:color w:val="000000"/>
          <w:sz w:val="24"/>
          <w:szCs w:val="24"/>
          <w:lang w:val="hy-AM"/>
        </w:rPr>
        <w:t>այաստանի</w:t>
      </w:r>
      <w:r w:rsidR="00477976" w:rsidRPr="0094493F">
        <w:rPr>
          <w:rFonts w:ascii="GHEA Grapalat" w:eastAsia="Times New Roman" w:hAnsi="GHEA Grapalat" w:cs="Times New Roman"/>
          <w:color w:val="000000"/>
          <w:sz w:val="24"/>
          <w:szCs w:val="24"/>
          <w:lang w:val="hy-AM"/>
        </w:rPr>
        <w:t xml:space="preserve"> </w:t>
      </w:r>
      <w:r w:rsidRPr="0094493F">
        <w:rPr>
          <w:rFonts w:ascii="GHEA Grapalat" w:eastAsia="Times New Roman" w:hAnsi="GHEA Grapalat" w:cs="Times New Roman"/>
          <w:color w:val="000000"/>
          <w:sz w:val="24"/>
          <w:szCs w:val="24"/>
          <w:lang w:val="hy-AM"/>
        </w:rPr>
        <w:t>ոչ բոլոր քրեակատարողական հիմնարկներում է ապահոված այդ ծառայությունը</w:t>
      </w:r>
      <w:r w:rsidR="00477976" w:rsidRPr="0094493F">
        <w:rPr>
          <w:rFonts w:ascii="GHEA Grapalat" w:eastAsia="Times New Roman" w:hAnsi="GHEA Grapalat" w:cs="Times New Roman"/>
          <w:color w:val="000000"/>
          <w:sz w:val="24"/>
          <w:szCs w:val="24"/>
          <w:lang w:val="hy-AM"/>
        </w:rPr>
        <w:t xml:space="preserve"> </w:t>
      </w:r>
      <w:r w:rsidR="00777D23" w:rsidRPr="0094493F">
        <w:rPr>
          <w:rFonts w:ascii="GHEA Grapalat" w:eastAsia="Times New Roman" w:hAnsi="GHEA Grapalat" w:cs="Times New Roman"/>
          <w:sz w:val="24"/>
          <w:szCs w:val="24"/>
          <w:lang w:val="hy-AM"/>
        </w:rPr>
        <w:t xml:space="preserve">(մասնավորապես՝ ատամնաբույժի հաստիք առկա չէ «Երևան-Կենտրոն»,  «Վանաձոր», </w:t>
      </w:r>
      <w:r w:rsidR="00777D23" w:rsidRPr="0094493F">
        <w:rPr>
          <w:rFonts w:ascii="GHEA Grapalat" w:eastAsia="Times New Roman" w:hAnsi="GHEA Grapalat" w:cs="Times New Roman"/>
          <w:sz w:val="24"/>
          <w:szCs w:val="24"/>
          <w:lang w:val="hy-AM"/>
        </w:rPr>
        <w:lastRenderedPageBreak/>
        <w:t>«Հրազդան», «Կոշ» քրեակատարողական հիմնարկներում)</w:t>
      </w:r>
      <w:r w:rsidR="00477976" w:rsidRPr="0094493F">
        <w:rPr>
          <w:rFonts w:ascii="GHEA Grapalat" w:eastAsia="Times New Roman" w:hAnsi="GHEA Grapalat" w:cs="Times New Roman"/>
          <w:sz w:val="24"/>
          <w:szCs w:val="24"/>
          <w:lang w:val="hy-AM"/>
        </w:rPr>
        <w:t>:</w:t>
      </w:r>
      <w:r w:rsidR="00477976" w:rsidRPr="0094493F">
        <w:rPr>
          <w:rFonts w:ascii="GHEA Grapalat" w:eastAsia="Times New Roman" w:hAnsi="GHEA Grapalat" w:cs="Times New Roman"/>
          <w:color w:val="000000"/>
          <w:sz w:val="24"/>
          <w:szCs w:val="24"/>
          <w:lang w:val="hy-AM"/>
        </w:rPr>
        <w:t xml:space="preserve"> </w:t>
      </w:r>
      <w:r w:rsidR="00B52F19" w:rsidRPr="00827D68">
        <w:rPr>
          <w:rFonts w:ascii="GHEA Grapalat" w:eastAsia="Times New Roman" w:hAnsi="GHEA Grapalat" w:cs="Times New Roman"/>
          <w:color w:val="000000"/>
          <w:sz w:val="24"/>
          <w:szCs w:val="24"/>
          <w:lang w:val="hy-AM"/>
        </w:rPr>
        <w:t>Այս խնդիրն արձանագրվել է նաև ԽԿԿ-ի Հայաստան կատարած այցերի շրջանակներում կազմված զեկույցներում</w:t>
      </w:r>
      <w:r w:rsidR="00B52F19">
        <w:rPr>
          <w:rStyle w:val="FootnoteReference"/>
          <w:rFonts w:ascii="GHEA Grapalat" w:eastAsia="Times New Roman" w:hAnsi="GHEA Grapalat"/>
          <w:color w:val="000000"/>
          <w:sz w:val="24"/>
          <w:szCs w:val="24"/>
        </w:rPr>
        <w:footnoteReference w:id="8"/>
      </w:r>
      <w:r w:rsidR="00B52F19" w:rsidRPr="00827D68">
        <w:rPr>
          <w:rFonts w:ascii="GHEA Grapalat" w:eastAsia="Times New Roman" w:hAnsi="GHEA Grapalat" w:cs="Times New Roman"/>
          <w:color w:val="000000"/>
          <w:sz w:val="24"/>
          <w:szCs w:val="24"/>
          <w:lang w:val="hy-AM"/>
        </w:rPr>
        <w:t>:</w:t>
      </w:r>
    </w:p>
    <w:p w:rsidR="00477976" w:rsidRPr="0094493F" w:rsidRDefault="00477976" w:rsidP="00E878B5">
      <w:pPr>
        <w:pStyle w:val="ListParagraph"/>
        <w:shd w:val="clear" w:color="auto" w:fill="FFFFFF"/>
        <w:spacing w:after="0" w:line="360" w:lineRule="auto"/>
        <w:ind w:left="0" w:firstLine="720"/>
        <w:contextualSpacing w:val="0"/>
        <w:jc w:val="both"/>
        <w:rPr>
          <w:rFonts w:ascii="GHEA Grapalat" w:eastAsia="Times New Roman" w:hAnsi="GHEA Grapalat" w:cs="Times New Roman"/>
          <w:color w:val="000000"/>
          <w:sz w:val="24"/>
          <w:szCs w:val="24"/>
          <w:highlight w:val="yellow"/>
          <w:lang w:val="hy-AM"/>
        </w:rPr>
      </w:pPr>
      <w:r w:rsidRPr="0094493F">
        <w:rPr>
          <w:rFonts w:ascii="GHEA Grapalat" w:eastAsia="Times New Roman" w:hAnsi="GHEA Grapalat" w:cs="Times New Roman"/>
          <w:color w:val="000000"/>
          <w:sz w:val="24"/>
          <w:szCs w:val="24"/>
          <w:lang w:val="hy-AM"/>
        </w:rPr>
        <w:t>Ուստի համապատասխան ծառայությ</w:t>
      </w:r>
      <w:r w:rsidR="00BF7268" w:rsidRPr="0094493F">
        <w:rPr>
          <w:rFonts w:ascii="GHEA Grapalat" w:eastAsia="Times New Roman" w:hAnsi="GHEA Grapalat" w:cs="Times New Roman"/>
          <w:color w:val="000000"/>
          <w:sz w:val="24"/>
          <w:szCs w:val="24"/>
          <w:lang w:val="hy-AM"/>
        </w:rPr>
        <w:t>ա</w:t>
      </w:r>
      <w:r w:rsidRPr="0094493F">
        <w:rPr>
          <w:rFonts w:ascii="GHEA Grapalat" w:eastAsia="Times New Roman" w:hAnsi="GHEA Grapalat" w:cs="Times New Roman"/>
          <w:color w:val="000000"/>
          <w:sz w:val="24"/>
          <w:szCs w:val="24"/>
          <w:lang w:val="hy-AM"/>
        </w:rPr>
        <w:t>ն ապահով</w:t>
      </w:r>
      <w:r w:rsidR="00A357E4" w:rsidRPr="0094493F">
        <w:rPr>
          <w:rFonts w:ascii="GHEA Grapalat" w:eastAsia="Times New Roman" w:hAnsi="GHEA Grapalat" w:cs="Times New Roman"/>
          <w:color w:val="000000"/>
          <w:sz w:val="24"/>
          <w:szCs w:val="24"/>
          <w:lang w:val="hy-AM"/>
        </w:rPr>
        <w:t>ումը</w:t>
      </w:r>
      <w:r w:rsidRPr="0094493F">
        <w:rPr>
          <w:rFonts w:ascii="GHEA Grapalat" w:eastAsia="Times New Roman" w:hAnsi="GHEA Grapalat" w:cs="Times New Roman"/>
          <w:color w:val="000000"/>
          <w:sz w:val="24"/>
          <w:szCs w:val="24"/>
          <w:lang w:val="hy-AM"/>
        </w:rPr>
        <w:t xml:space="preserve"> անխտիր բոլոր քրեակատարողական հիմնարկներում</w:t>
      </w:r>
      <w:r w:rsidR="00BF7268" w:rsidRPr="0094493F">
        <w:rPr>
          <w:rFonts w:ascii="GHEA Grapalat" w:eastAsia="Times New Roman" w:hAnsi="GHEA Grapalat" w:cs="Times New Roman"/>
          <w:color w:val="000000"/>
          <w:sz w:val="24"/>
          <w:szCs w:val="24"/>
          <w:lang w:val="hy-AM"/>
        </w:rPr>
        <w:t xml:space="preserve"> ևս առաջնահերթ լուծման ենթակա խնդիրներից է</w:t>
      </w:r>
      <w:r w:rsidR="00A02CB7" w:rsidRPr="0094493F">
        <w:rPr>
          <w:rFonts w:ascii="GHEA Grapalat" w:eastAsia="Times New Roman" w:hAnsi="GHEA Grapalat" w:cs="Times New Roman"/>
          <w:color w:val="000000"/>
          <w:sz w:val="24"/>
          <w:szCs w:val="24"/>
          <w:lang w:val="hy-AM"/>
        </w:rPr>
        <w:t>, ընդ որում, ատամնաբուժական ծառայությունների տրամադրումը կարող է ապահովվել պայմանագրային հիմունքներով ներգրավված ատամնաբույժի կողմից:</w:t>
      </w:r>
    </w:p>
    <w:p w:rsidR="00477976" w:rsidRPr="005848BC" w:rsidRDefault="00A357E4" w:rsidP="00E878B5">
      <w:pPr>
        <w:pStyle w:val="ListParagraph"/>
        <w:shd w:val="clear" w:color="auto" w:fill="FFFFFF"/>
        <w:spacing w:after="0" w:line="360" w:lineRule="auto"/>
        <w:ind w:left="0" w:firstLine="720"/>
        <w:contextualSpacing w:val="0"/>
        <w:jc w:val="both"/>
        <w:rPr>
          <w:rFonts w:ascii="GHEA Grapalat" w:eastAsia="Times New Roman" w:hAnsi="GHEA Grapalat" w:cs="Times New Roman"/>
          <w:color w:val="000000"/>
          <w:sz w:val="24"/>
          <w:szCs w:val="24"/>
          <w:lang w:val="hy-AM"/>
        </w:rPr>
      </w:pPr>
      <w:r w:rsidRPr="0094493F">
        <w:rPr>
          <w:rFonts w:ascii="GHEA Grapalat" w:eastAsia="Times New Roman" w:hAnsi="GHEA Grapalat" w:cs="Times New Roman"/>
          <w:color w:val="000000"/>
          <w:sz w:val="24"/>
          <w:szCs w:val="24"/>
          <w:lang w:val="hy-AM"/>
        </w:rPr>
        <w:t>Քրեակատարողական հիմնարկներում</w:t>
      </w:r>
      <w:r w:rsidR="00477976" w:rsidRPr="0094493F">
        <w:rPr>
          <w:rFonts w:ascii="GHEA Grapalat" w:eastAsia="Times New Roman" w:hAnsi="GHEA Grapalat" w:cs="Times New Roman"/>
          <w:color w:val="000000"/>
          <w:sz w:val="24"/>
          <w:szCs w:val="24"/>
          <w:lang w:val="hy-AM"/>
        </w:rPr>
        <w:t xml:space="preserve"> բացի ֆիզիկական հիվանդություններից  առավել հաճախ հանդիպող է </w:t>
      </w:r>
      <w:r w:rsidR="00477976" w:rsidRPr="0094493F">
        <w:rPr>
          <w:rFonts w:ascii="GHEA Grapalat" w:eastAsia="Times New Roman" w:hAnsi="GHEA Grapalat" w:cs="Times New Roman"/>
          <w:b/>
          <w:i/>
          <w:color w:val="000000"/>
          <w:sz w:val="24"/>
          <w:szCs w:val="24"/>
          <w:lang w:val="hy-AM"/>
        </w:rPr>
        <w:t>հոգեկան առողջության հետ կապված խնդիրները</w:t>
      </w:r>
      <w:r w:rsidR="00477976" w:rsidRPr="0094493F">
        <w:rPr>
          <w:rFonts w:ascii="GHEA Grapalat" w:eastAsia="Times New Roman" w:hAnsi="GHEA Grapalat" w:cs="Times New Roman"/>
          <w:color w:val="000000"/>
          <w:sz w:val="24"/>
          <w:szCs w:val="24"/>
          <w:lang w:val="hy-AM"/>
        </w:rPr>
        <w:t>: ՄԱԿ-ի «Տնտեսական, սոցիալական և մշակութային իրավունքների մասին» միջազգային դաշնագրի</w:t>
      </w:r>
      <w:r w:rsidR="008016CF" w:rsidRPr="0094493F">
        <w:rPr>
          <w:rStyle w:val="FootnoteReference"/>
          <w:rFonts w:ascii="GHEA Grapalat" w:eastAsia="Times New Roman" w:hAnsi="GHEA Grapalat"/>
          <w:color w:val="000000"/>
          <w:sz w:val="24"/>
          <w:szCs w:val="24"/>
          <w:lang w:val="hy-AM"/>
        </w:rPr>
        <w:footnoteReference w:id="9"/>
      </w:r>
      <w:r w:rsidR="00477976" w:rsidRPr="0094493F">
        <w:rPr>
          <w:rFonts w:ascii="GHEA Grapalat" w:eastAsia="Times New Roman" w:hAnsi="GHEA Grapalat" w:cs="Times New Roman"/>
          <w:color w:val="000000"/>
          <w:sz w:val="24"/>
          <w:szCs w:val="24"/>
          <w:lang w:val="hy-AM"/>
        </w:rPr>
        <w:t xml:space="preserve"> 12-րդ հոդվածի առաջին մասը ամրագրում է «յուրաքանչյուր մարդու (...) հոգեկան առողջության առավելագույնս հասանելի մակարդակի իրավունքը»: ՄԱԿ-ի «Ազատությունից զրկված անձանց հետ վարվեցողության նվազագույն կանոնների»</w:t>
      </w:r>
      <w:r w:rsidR="008016CF" w:rsidRPr="0094493F">
        <w:rPr>
          <w:rStyle w:val="FootnoteReference"/>
          <w:rFonts w:ascii="GHEA Grapalat" w:eastAsia="Times New Roman" w:hAnsi="GHEA Grapalat"/>
          <w:color w:val="000000"/>
          <w:sz w:val="24"/>
          <w:szCs w:val="24"/>
          <w:lang w:val="hy-AM"/>
        </w:rPr>
        <w:footnoteReference w:id="10"/>
      </w:r>
      <w:r w:rsidR="00477976" w:rsidRPr="0094493F">
        <w:rPr>
          <w:rFonts w:ascii="GHEA Grapalat" w:eastAsia="Times New Roman" w:hAnsi="GHEA Grapalat" w:cs="Times New Roman"/>
          <w:color w:val="000000"/>
          <w:sz w:val="24"/>
          <w:szCs w:val="24"/>
          <w:lang w:val="hy-AM"/>
        </w:rPr>
        <w:t xml:space="preserve"> 22-րդ կետը ամրագրում է, որ քրեակատարողական առողջապահական ծառայությունները պետք է ներառեն հոգեբուժական ծառայություններ՝ հոգեկան խանգարումների ախտորոշման և բուժման համար: </w:t>
      </w:r>
    </w:p>
    <w:p w:rsidR="00B52F19" w:rsidRPr="00A87B75" w:rsidRDefault="00B52F19" w:rsidP="00B52F19">
      <w:pPr>
        <w:pStyle w:val="ListParagraph"/>
        <w:shd w:val="clear" w:color="auto" w:fill="FFFFFF"/>
        <w:spacing w:after="0" w:line="360" w:lineRule="auto"/>
        <w:ind w:left="142" w:firstLine="578"/>
        <w:jc w:val="both"/>
        <w:rPr>
          <w:rFonts w:ascii="GHEA Grapalat" w:eastAsia="Times New Roman" w:hAnsi="GHEA Grapalat" w:cs="Times New Roman"/>
          <w:color w:val="000000"/>
          <w:sz w:val="24"/>
          <w:szCs w:val="24"/>
          <w:lang w:val="hy-AM"/>
        </w:rPr>
      </w:pPr>
      <w:r w:rsidRPr="00D54605">
        <w:rPr>
          <w:rFonts w:ascii="GHEA Grapalat" w:eastAsia="Times New Roman" w:hAnsi="GHEA Grapalat" w:cs="Times New Roman"/>
          <w:color w:val="000000"/>
          <w:sz w:val="24"/>
          <w:szCs w:val="24"/>
          <w:lang w:val="hy-AM"/>
        </w:rPr>
        <w:t>Նմանաբնույթ պահանջ է ներկայացվում նաև Ե</w:t>
      </w:r>
      <w:r w:rsidRPr="00827D68">
        <w:rPr>
          <w:rFonts w:ascii="GHEA Grapalat" w:eastAsia="Times New Roman" w:hAnsi="GHEA Grapalat" w:cs="Times New Roman"/>
          <w:color w:val="000000"/>
          <w:sz w:val="24"/>
          <w:szCs w:val="24"/>
          <w:lang w:val="hy-AM"/>
        </w:rPr>
        <w:t>վրոպայի խորհրդի</w:t>
      </w:r>
      <w:r>
        <w:rPr>
          <w:rFonts w:ascii="GHEA Grapalat" w:eastAsia="Times New Roman" w:hAnsi="GHEA Grapalat" w:cs="Times New Roman"/>
          <w:color w:val="000000"/>
          <w:sz w:val="24"/>
          <w:szCs w:val="24"/>
          <w:lang w:val="hy-AM"/>
        </w:rPr>
        <w:t xml:space="preserve"> </w:t>
      </w:r>
      <w:r w:rsidRPr="00827D68">
        <w:rPr>
          <w:rFonts w:ascii="GHEA Grapalat" w:eastAsia="Times New Roman" w:hAnsi="GHEA Grapalat" w:cs="Times New Roman"/>
          <w:color w:val="000000"/>
          <w:sz w:val="24"/>
          <w:szCs w:val="24"/>
          <w:lang w:val="hy-AM"/>
        </w:rPr>
        <w:t>Ն</w:t>
      </w:r>
      <w:r>
        <w:rPr>
          <w:rFonts w:ascii="GHEA Grapalat" w:eastAsia="Times New Roman" w:hAnsi="GHEA Grapalat" w:cs="Times New Roman"/>
          <w:color w:val="000000"/>
          <w:sz w:val="24"/>
          <w:szCs w:val="24"/>
          <w:lang w:val="hy-AM"/>
        </w:rPr>
        <w:t>ախարարների կոմիտեի</w:t>
      </w:r>
      <w:r w:rsidRPr="00827D68">
        <w:rPr>
          <w:rFonts w:ascii="GHEA Grapalat" w:eastAsia="Times New Roman" w:hAnsi="GHEA Grapalat" w:cs="Times New Roman"/>
          <w:color w:val="000000"/>
          <w:sz w:val="24"/>
          <w:szCs w:val="24"/>
          <w:lang w:val="hy-AM"/>
        </w:rPr>
        <w:t xml:space="preserve"> կողմից 2006 թվականի հունվարի 11-ին ընդունված «</w:t>
      </w:r>
      <w:r w:rsidRPr="00D54605">
        <w:rPr>
          <w:rFonts w:ascii="GHEA Grapalat" w:eastAsia="Times New Roman" w:hAnsi="GHEA Grapalat" w:cs="Times New Roman"/>
          <w:color w:val="000000"/>
          <w:sz w:val="24"/>
          <w:szCs w:val="24"/>
          <w:lang w:val="hy-AM"/>
        </w:rPr>
        <w:t>Եվր</w:t>
      </w:r>
      <w:r>
        <w:rPr>
          <w:rFonts w:ascii="GHEA Grapalat" w:eastAsia="Times New Roman" w:hAnsi="GHEA Grapalat" w:cs="Times New Roman"/>
          <w:color w:val="000000"/>
          <w:sz w:val="24"/>
          <w:szCs w:val="24"/>
          <w:lang w:val="hy-AM"/>
        </w:rPr>
        <w:t xml:space="preserve">ոպական բանտային կանոնների մասին» թիվ </w:t>
      </w:r>
      <w:r w:rsidRPr="00827D68">
        <w:rPr>
          <w:rFonts w:ascii="GHEA Grapalat" w:eastAsia="Times New Roman" w:hAnsi="GHEA Grapalat" w:cs="Times New Roman"/>
          <w:color w:val="000000"/>
          <w:sz w:val="24"/>
          <w:szCs w:val="24"/>
          <w:lang w:val="hy-AM"/>
        </w:rPr>
        <w:t>R</w:t>
      </w:r>
      <w:r>
        <w:rPr>
          <w:rFonts w:ascii="GHEA Grapalat" w:eastAsia="Times New Roman" w:hAnsi="GHEA Grapalat" w:cs="Times New Roman"/>
          <w:color w:val="000000"/>
          <w:sz w:val="24"/>
          <w:szCs w:val="24"/>
          <w:lang w:val="hy-AM"/>
        </w:rPr>
        <w:t>(2006)</w:t>
      </w:r>
      <w:r w:rsidRPr="00D54605">
        <w:rPr>
          <w:rFonts w:ascii="GHEA Grapalat" w:eastAsia="Times New Roman" w:hAnsi="GHEA Grapalat" w:cs="Times New Roman"/>
          <w:color w:val="000000"/>
          <w:sz w:val="24"/>
          <w:szCs w:val="24"/>
          <w:lang w:val="hy-AM"/>
        </w:rPr>
        <w:t>2 հա</w:t>
      </w:r>
      <w:r>
        <w:rPr>
          <w:rFonts w:ascii="GHEA Grapalat" w:eastAsia="Times New Roman" w:hAnsi="GHEA Grapalat" w:cs="Times New Roman"/>
          <w:color w:val="000000"/>
          <w:sz w:val="24"/>
          <w:szCs w:val="24"/>
          <w:lang w:val="hy-AM"/>
        </w:rPr>
        <w:t>նձնարարականի 4</w:t>
      </w:r>
      <w:r w:rsidRPr="00827D68">
        <w:rPr>
          <w:rFonts w:ascii="GHEA Grapalat" w:eastAsia="Times New Roman" w:hAnsi="GHEA Grapalat" w:cs="Times New Roman"/>
          <w:color w:val="000000"/>
          <w:sz w:val="24"/>
          <w:szCs w:val="24"/>
          <w:lang w:val="hy-AM"/>
        </w:rPr>
        <w:t>7</w:t>
      </w:r>
      <w:r>
        <w:rPr>
          <w:rFonts w:ascii="GHEA Grapalat" w:eastAsia="Times New Roman" w:hAnsi="GHEA Grapalat" w:cs="Times New Roman"/>
          <w:color w:val="000000"/>
          <w:sz w:val="24"/>
          <w:szCs w:val="24"/>
          <w:lang w:val="hy-AM"/>
        </w:rPr>
        <w:t>.</w:t>
      </w:r>
      <w:r w:rsidRPr="00827D68">
        <w:rPr>
          <w:rFonts w:ascii="GHEA Grapalat" w:eastAsia="Times New Roman" w:hAnsi="GHEA Grapalat" w:cs="Times New Roman"/>
          <w:color w:val="000000"/>
          <w:sz w:val="24"/>
          <w:szCs w:val="24"/>
          <w:lang w:val="hy-AM"/>
        </w:rPr>
        <w:t>2-րդ կանոնով, որի համաձայն</w:t>
      </w:r>
      <w:r w:rsidRPr="00827D68">
        <w:rPr>
          <w:rFonts w:ascii="Sylfaen" w:hAnsi="Sylfaen" w:cs="Sylfaen"/>
          <w:lang w:val="hy-AM"/>
        </w:rPr>
        <w:t xml:space="preserve"> </w:t>
      </w:r>
      <w:r w:rsidRPr="00A87B75">
        <w:rPr>
          <w:rFonts w:ascii="GHEA Grapalat" w:eastAsia="Times New Roman" w:hAnsi="GHEA Grapalat" w:cs="Times New Roman"/>
          <w:color w:val="000000"/>
          <w:sz w:val="24"/>
          <w:szCs w:val="24"/>
          <w:lang w:val="hy-AM"/>
        </w:rPr>
        <w:t>բանտի բժշկական ծառայությունը պետք է կազմակերպի հոգեբուժական բուժման կարիք ունեցող բոլոր բանտարկյալների բուժումը (...)</w:t>
      </w:r>
      <w:r>
        <w:rPr>
          <w:rStyle w:val="FootnoteReference"/>
          <w:rFonts w:ascii="GHEA Grapalat" w:eastAsia="Times New Roman" w:hAnsi="GHEA Grapalat"/>
          <w:color w:val="000000"/>
          <w:sz w:val="24"/>
          <w:szCs w:val="24"/>
          <w:lang w:val="hy-AM"/>
        </w:rPr>
        <w:footnoteReference w:id="11"/>
      </w:r>
      <w:r w:rsidRPr="00D54605">
        <w:rPr>
          <w:rFonts w:ascii="GHEA Grapalat" w:eastAsia="Times New Roman" w:hAnsi="GHEA Grapalat" w:cs="Times New Roman"/>
          <w:color w:val="000000"/>
          <w:sz w:val="24"/>
          <w:szCs w:val="24"/>
          <w:lang w:val="hy-AM"/>
        </w:rPr>
        <w:t>:</w:t>
      </w:r>
    </w:p>
    <w:p w:rsidR="00B52F19" w:rsidRPr="009C4256" w:rsidRDefault="00B52F19" w:rsidP="00B52F19">
      <w:pPr>
        <w:pStyle w:val="ListParagraph"/>
        <w:shd w:val="clear" w:color="auto" w:fill="FFFFFF"/>
        <w:spacing w:after="0" w:line="360" w:lineRule="auto"/>
        <w:ind w:left="142" w:firstLine="578"/>
        <w:jc w:val="both"/>
        <w:rPr>
          <w:rFonts w:ascii="GHEA Grapalat" w:hAnsi="GHEA Grapalat"/>
          <w:sz w:val="24"/>
          <w:szCs w:val="24"/>
          <w:lang w:val="hy-AM"/>
        </w:rPr>
      </w:pPr>
      <w:r w:rsidRPr="00827D68">
        <w:rPr>
          <w:rFonts w:ascii="GHEA Grapalat" w:hAnsi="GHEA Grapalat" w:cs="Sylfaen"/>
          <w:sz w:val="24"/>
          <w:szCs w:val="24"/>
          <w:lang w:val="hy-AM"/>
        </w:rPr>
        <w:t>Համաձայն ԽԿԿ չափանիշերի` ազատազրկման</w:t>
      </w:r>
      <w:r w:rsidRPr="00827D68">
        <w:rPr>
          <w:rFonts w:ascii="GHEA Grapalat" w:hAnsi="GHEA Grapalat"/>
          <w:sz w:val="24"/>
          <w:szCs w:val="24"/>
          <w:lang w:val="hy-AM"/>
        </w:rPr>
        <w:t xml:space="preserve"> յուրաքանչյուր </w:t>
      </w:r>
      <w:r w:rsidRPr="00827D68">
        <w:rPr>
          <w:rFonts w:ascii="GHEA Grapalat" w:hAnsi="GHEA Grapalat" w:cs="Sylfaen"/>
          <w:sz w:val="24"/>
          <w:szCs w:val="24"/>
          <w:lang w:val="hy-AM"/>
        </w:rPr>
        <w:t>վայրի</w:t>
      </w:r>
      <w:r w:rsidRPr="00827D68">
        <w:rPr>
          <w:rFonts w:ascii="GHEA Grapalat" w:hAnsi="GHEA Grapalat"/>
          <w:sz w:val="24"/>
          <w:szCs w:val="24"/>
          <w:lang w:val="hy-AM"/>
        </w:rPr>
        <w:t xml:space="preserve"> </w:t>
      </w:r>
      <w:r w:rsidRPr="00827D68">
        <w:rPr>
          <w:rFonts w:ascii="GHEA Grapalat" w:hAnsi="GHEA Grapalat" w:cs="Sylfaen"/>
          <w:sz w:val="24"/>
          <w:szCs w:val="24"/>
          <w:lang w:val="hy-AM"/>
        </w:rPr>
        <w:t>բժշկական</w:t>
      </w:r>
      <w:r w:rsidRPr="00827D68">
        <w:rPr>
          <w:rFonts w:ascii="GHEA Grapalat" w:hAnsi="GHEA Grapalat"/>
          <w:sz w:val="24"/>
          <w:szCs w:val="24"/>
          <w:lang w:val="hy-AM"/>
        </w:rPr>
        <w:t xml:space="preserve"> </w:t>
      </w:r>
      <w:r w:rsidRPr="00827D68">
        <w:rPr>
          <w:rFonts w:ascii="GHEA Grapalat" w:hAnsi="GHEA Grapalat" w:cs="Sylfaen"/>
          <w:sz w:val="24"/>
          <w:szCs w:val="24"/>
          <w:lang w:val="hy-AM"/>
        </w:rPr>
        <w:t>ծառայությանը</w:t>
      </w:r>
      <w:r w:rsidRPr="00827D68">
        <w:rPr>
          <w:rFonts w:ascii="GHEA Grapalat" w:hAnsi="GHEA Grapalat"/>
          <w:sz w:val="24"/>
          <w:szCs w:val="24"/>
          <w:lang w:val="hy-AM"/>
        </w:rPr>
        <w:t xml:space="preserve"> </w:t>
      </w:r>
      <w:r w:rsidRPr="00827D68">
        <w:rPr>
          <w:rFonts w:ascii="GHEA Grapalat" w:hAnsi="GHEA Grapalat" w:cs="Sylfaen"/>
          <w:sz w:val="24"/>
          <w:szCs w:val="24"/>
          <w:lang w:val="hy-AM"/>
        </w:rPr>
        <w:t>պետք</w:t>
      </w:r>
      <w:r w:rsidRPr="00827D68">
        <w:rPr>
          <w:rFonts w:ascii="GHEA Grapalat" w:hAnsi="GHEA Grapalat"/>
          <w:sz w:val="24"/>
          <w:szCs w:val="24"/>
          <w:lang w:val="hy-AM"/>
        </w:rPr>
        <w:t xml:space="preserve"> </w:t>
      </w:r>
      <w:r w:rsidRPr="00827D68">
        <w:rPr>
          <w:rFonts w:ascii="GHEA Grapalat" w:hAnsi="GHEA Grapalat" w:cs="Sylfaen"/>
          <w:sz w:val="24"/>
          <w:szCs w:val="24"/>
          <w:lang w:val="hy-AM"/>
        </w:rPr>
        <w:t>է</w:t>
      </w:r>
      <w:r w:rsidRPr="00827D68">
        <w:rPr>
          <w:rFonts w:ascii="GHEA Grapalat" w:hAnsi="GHEA Grapalat"/>
          <w:sz w:val="24"/>
          <w:szCs w:val="24"/>
          <w:lang w:val="hy-AM"/>
        </w:rPr>
        <w:t xml:space="preserve"> </w:t>
      </w:r>
      <w:r w:rsidRPr="00827D68">
        <w:rPr>
          <w:rFonts w:ascii="GHEA Grapalat" w:hAnsi="GHEA Grapalat" w:cs="Sylfaen"/>
          <w:sz w:val="24"/>
          <w:szCs w:val="24"/>
          <w:lang w:val="hy-AM"/>
        </w:rPr>
        <w:t>կցվի հոգեբուժության</w:t>
      </w:r>
      <w:r w:rsidRPr="00827D68">
        <w:rPr>
          <w:rFonts w:ascii="GHEA Grapalat" w:hAnsi="GHEA Grapalat"/>
          <w:sz w:val="24"/>
          <w:szCs w:val="24"/>
          <w:lang w:val="hy-AM"/>
        </w:rPr>
        <w:t xml:space="preserve"> </w:t>
      </w:r>
      <w:r w:rsidRPr="00827D68">
        <w:rPr>
          <w:rFonts w:ascii="GHEA Grapalat" w:hAnsi="GHEA Grapalat" w:cs="Sylfaen"/>
          <w:sz w:val="24"/>
          <w:szCs w:val="24"/>
          <w:lang w:val="hy-AM"/>
        </w:rPr>
        <w:t>մեջ</w:t>
      </w:r>
      <w:r w:rsidRPr="00827D68">
        <w:rPr>
          <w:rFonts w:ascii="GHEA Grapalat" w:hAnsi="GHEA Grapalat"/>
          <w:sz w:val="24"/>
          <w:szCs w:val="24"/>
          <w:lang w:val="hy-AM"/>
        </w:rPr>
        <w:t xml:space="preserve"> </w:t>
      </w:r>
      <w:r w:rsidRPr="00827D68">
        <w:rPr>
          <w:rFonts w:ascii="GHEA Grapalat" w:hAnsi="GHEA Grapalat" w:cs="Sylfaen"/>
          <w:sz w:val="24"/>
          <w:szCs w:val="24"/>
          <w:lang w:val="hy-AM"/>
        </w:rPr>
        <w:t>մասնագիտացած</w:t>
      </w:r>
      <w:r w:rsidRPr="00827D68">
        <w:rPr>
          <w:rFonts w:ascii="GHEA Grapalat" w:hAnsi="GHEA Grapalat"/>
          <w:sz w:val="24"/>
          <w:szCs w:val="24"/>
          <w:lang w:val="hy-AM"/>
        </w:rPr>
        <w:t xml:space="preserve"> </w:t>
      </w:r>
      <w:r w:rsidRPr="00827D68">
        <w:rPr>
          <w:rFonts w:ascii="GHEA Grapalat" w:hAnsi="GHEA Grapalat" w:cs="Sylfaen"/>
          <w:sz w:val="24"/>
          <w:szCs w:val="24"/>
          <w:lang w:val="hy-AM"/>
        </w:rPr>
        <w:t>բժիշկ</w:t>
      </w:r>
      <w:r w:rsidRPr="00827D68">
        <w:rPr>
          <w:rFonts w:ascii="GHEA Grapalat" w:hAnsi="GHEA Grapalat"/>
          <w:sz w:val="24"/>
          <w:szCs w:val="24"/>
          <w:lang w:val="hy-AM"/>
        </w:rPr>
        <w:t xml:space="preserve">, </w:t>
      </w:r>
      <w:r w:rsidRPr="00827D68">
        <w:rPr>
          <w:rFonts w:ascii="GHEA Grapalat" w:hAnsi="GHEA Grapalat" w:cs="Sylfaen"/>
          <w:sz w:val="24"/>
          <w:szCs w:val="24"/>
          <w:lang w:val="hy-AM"/>
        </w:rPr>
        <w:t>իսկ</w:t>
      </w:r>
      <w:r w:rsidRPr="00827D68">
        <w:rPr>
          <w:rFonts w:ascii="GHEA Grapalat" w:hAnsi="GHEA Grapalat"/>
          <w:sz w:val="24"/>
          <w:szCs w:val="24"/>
          <w:lang w:val="hy-AM"/>
        </w:rPr>
        <w:t xml:space="preserve"> </w:t>
      </w:r>
      <w:r w:rsidRPr="00827D68">
        <w:rPr>
          <w:rFonts w:ascii="GHEA Grapalat" w:hAnsi="GHEA Grapalat" w:cs="Sylfaen"/>
          <w:sz w:val="24"/>
          <w:szCs w:val="24"/>
          <w:lang w:val="hy-AM"/>
        </w:rPr>
        <w:t>աշխատող</w:t>
      </w:r>
      <w:r w:rsidRPr="00827D68">
        <w:rPr>
          <w:rFonts w:ascii="GHEA Grapalat" w:hAnsi="GHEA Grapalat"/>
          <w:sz w:val="24"/>
          <w:szCs w:val="24"/>
          <w:lang w:val="hy-AM"/>
        </w:rPr>
        <w:t xml:space="preserve"> </w:t>
      </w:r>
      <w:r w:rsidRPr="00827D68">
        <w:rPr>
          <w:rFonts w:ascii="GHEA Grapalat" w:hAnsi="GHEA Grapalat" w:cs="Sylfaen"/>
          <w:sz w:val="24"/>
          <w:szCs w:val="24"/>
          <w:lang w:val="hy-AM"/>
        </w:rPr>
        <w:t>բուժքույրերի</w:t>
      </w:r>
      <w:r w:rsidRPr="00827D68">
        <w:rPr>
          <w:rFonts w:ascii="GHEA Grapalat" w:hAnsi="GHEA Grapalat"/>
          <w:sz w:val="24"/>
          <w:szCs w:val="24"/>
          <w:lang w:val="hy-AM"/>
        </w:rPr>
        <w:t xml:space="preserve"> </w:t>
      </w:r>
      <w:r w:rsidRPr="00827D68">
        <w:rPr>
          <w:rFonts w:ascii="GHEA Grapalat" w:hAnsi="GHEA Grapalat" w:cs="Sylfaen"/>
          <w:sz w:val="24"/>
          <w:szCs w:val="24"/>
          <w:lang w:val="hy-AM"/>
        </w:rPr>
        <w:t>մի մասը</w:t>
      </w:r>
      <w:r w:rsidRPr="00827D68">
        <w:rPr>
          <w:rFonts w:ascii="GHEA Grapalat" w:hAnsi="GHEA Grapalat"/>
          <w:sz w:val="24"/>
          <w:szCs w:val="24"/>
          <w:lang w:val="hy-AM"/>
        </w:rPr>
        <w:t xml:space="preserve"> </w:t>
      </w:r>
      <w:r w:rsidRPr="00827D68">
        <w:rPr>
          <w:rFonts w:ascii="GHEA Grapalat" w:hAnsi="GHEA Grapalat" w:cs="Sylfaen"/>
          <w:sz w:val="24"/>
          <w:szCs w:val="24"/>
          <w:lang w:val="hy-AM"/>
        </w:rPr>
        <w:t>պետք</w:t>
      </w:r>
      <w:r w:rsidRPr="00827D68">
        <w:rPr>
          <w:rFonts w:ascii="GHEA Grapalat" w:hAnsi="GHEA Grapalat"/>
          <w:sz w:val="24"/>
          <w:szCs w:val="24"/>
          <w:lang w:val="hy-AM"/>
        </w:rPr>
        <w:t xml:space="preserve"> </w:t>
      </w:r>
      <w:r w:rsidRPr="00827D68">
        <w:rPr>
          <w:rFonts w:ascii="GHEA Grapalat" w:hAnsi="GHEA Grapalat" w:cs="Sylfaen"/>
          <w:sz w:val="24"/>
          <w:szCs w:val="24"/>
          <w:lang w:val="hy-AM"/>
        </w:rPr>
        <w:t>է</w:t>
      </w:r>
      <w:r w:rsidRPr="00827D68">
        <w:rPr>
          <w:rFonts w:ascii="GHEA Grapalat" w:hAnsi="GHEA Grapalat"/>
          <w:sz w:val="24"/>
          <w:szCs w:val="24"/>
          <w:lang w:val="hy-AM"/>
        </w:rPr>
        <w:t xml:space="preserve"> </w:t>
      </w:r>
      <w:r w:rsidRPr="00827D68">
        <w:rPr>
          <w:rFonts w:ascii="GHEA Grapalat" w:hAnsi="GHEA Grapalat" w:cs="Sylfaen"/>
          <w:sz w:val="24"/>
          <w:szCs w:val="24"/>
          <w:lang w:val="hy-AM"/>
        </w:rPr>
        <w:t>նախապես</w:t>
      </w:r>
      <w:r w:rsidRPr="00827D68">
        <w:rPr>
          <w:rFonts w:ascii="GHEA Grapalat" w:hAnsi="GHEA Grapalat"/>
          <w:sz w:val="24"/>
          <w:szCs w:val="24"/>
          <w:lang w:val="hy-AM"/>
        </w:rPr>
        <w:t xml:space="preserve"> </w:t>
      </w:r>
      <w:r w:rsidRPr="00827D68">
        <w:rPr>
          <w:rFonts w:ascii="GHEA Grapalat" w:hAnsi="GHEA Grapalat" w:cs="Sylfaen"/>
          <w:sz w:val="24"/>
          <w:szCs w:val="24"/>
          <w:lang w:val="hy-AM"/>
        </w:rPr>
        <w:t>հատուկ</w:t>
      </w:r>
      <w:r w:rsidRPr="00827D68">
        <w:rPr>
          <w:rFonts w:ascii="GHEA Grapalat" w:hAnsi="GHEA Grapalat"/>
          <w:sz w:val="24"/>
          <w:szCs w:val="24"/>
          <w:lang w:val="hy-AM"/>
        </w:rPr>
        <w:t xml:space="preserve"> </w:t>
      </w:r>
      <w:r w:rsidRPr="00827D68">
        <w:rPr>
          <w:rFonts w:ascii="GHEA Grapalat" w:hAnsi="GHEA Grapalat" w:cs="Sylfaen"/>
          <w:sz w:val="24"/>
          <w:szCs w:val="24"/>
          <w:lang w:val="hy-AM"/>
        </w:rPr>
        <w:t>ուսուցում</w:t>
      </w:r>
      <w:r w:rsidRPr="00827D68">
        <w:rPr>
          <w:rFonts w:ascii="GHEA Grapalat" w:hAnsi="GHEA Grapalat"/>
          <w:sz w:val="24"/>
          <w:szCs w:val="24"/>
          <w:lang w:val="hy-AM"/>
        </w:rPr>
        <w:t xml:space="preserve"> </w:t>
      </w:r>
      <w:r w:rsidRPr="00827D68">
        <w:rPr>
          <w:rFonts w:ascii="GHEA Grapalat" w:hAnsi="GHEA Grapalat" w:cs="Sylfaen"/>
          <w:sz w:val="24"/>
          <w:szCs w:val="24"/>
          <w:lang w:val="hy-AM"/>
        </w:rPr>
        <w:t>ստանա</w:t>
      </w:r>
      <w:r>
        <w:rPr>
          <w:rStyle w:val="FootnoteReference"/>
          <w:rFonts w:ascii="GHEA Grapalat" w:hAnsi="GHEA Grapalat"/>
          <w:sz w:val="24"/>
          <w:szCs w:val="24"/>
        </w:rPr>
        <w:footnoteReference w:id="12"/>
      </w:r>
      <w:r w:rsidRPr="00827D68">
        <w:rPr>
          <w:rFonts w:ascii="GHEA Grapalat" w:hAnsi="GHEA Grapalat"/>
          <w:sz w:val="24"/>
          <w:szCs w:val="24"/>
          <w:lang w:val="hy-AM"/>
        </w:rPr>
        <w:t>:</w:t>
      </w:r>
    </w:p>
    <w:p w:rsidR="00B52F19" w:rsidRPr="009C4256" w:rsidRDefault="00477976" w:rsidP="00B52F19">
      <w:pPr>
        <w:pStyle w:val="ListParagraph"/>
        <w:shd w:val="clear" w:color="auto" w:fill="FFFFFF"/>
        <w:spacing w:after="0" w:line="360" w:lineRule="auto"/>
        <w:ind w:left="142" w:firstLine="578"/>
        <w:jc w:val="both"/>
        <w:rPr>
          <w:rFonts w:ascii="GHEA Grapalat" w:eastAsia="Times New Roman" w:hAnsi="GHEA Grapalat" w:cs="Times New Roman"/>
          <w:color w:val="000000"/>
          <w:sz w:val="24"/>
          <w:szCs w:val="24"/>
          <w:lang w:val="hy-AM"/>
        </w:rPr>
      </w:pPr>
      <w:r w:rsidRPr="0094493F">
        <w:rPr>
          <w:rFonts w:ascii="GHEA Grapalat" w:eastAsia="Times New Roman" w:hAnsi="GHEA Grapalat" w:cs="Times New Roman"/>
          <w:color w:val="000000"/>
          <w:sz w:val="24"/>
          <w:szCs w:val="24"/>
          <w:lang w:val="hy-AM"/>
        </w:rPr>
        <w:lastRenderedPageBreak/>
        <w:t>Հայաստանի քրեակատարողական համակարգում հոգեկան առողջության հետ կապված խնամքի ներկա վիճակը մեծ մտահոգության տեղիք է տալիս:</w:t>
      </w:r>
      <w:r w:rsidR="00B52F19" w:rsidRPr="005848BC">
        <w:rPr>
          <w:rFonts w:ascii="GHEA Grapalat" w:eastAsia="Times New Roman" w:hAnsi="GHEA Grapalat" w:cs="Times New Roman"/>
          <w:color w:val="000000"/>
          <w:sz w:val="24"/>
          <w:szCs w:val="24"/>
          <w:lang w:val="hy-AM"/>
        </w:rPr>
        <w:t xml:space="preserve"> </w:t>
      </w:r>
      <w:r w:rsidR="00B52F19" w:rsidRPr="00827D68">
        <w:rPr>
          <w:rFonts w:ascii="GHEA Grapalat" w:eastAsia="Times New Roman" w:hAnsi="GHEA Grapalat" w:cs="Times New Roman"/>
          <w:color w:val="000000"/>
          <w:sz w:val="24"/>
          <w:szCs w:val="24"/>
          <w:lang w:val="hy-AM"/>
        </w:rPr>
        <w:t>Ավելին, այս խնդիրն արձանագրվել է նաև ԽԿԿ-ի Հայաստան կատարած այցերի շրջանակներում կազմված զեկույցներում</w:t>
      </w:r>
      <w:r w:rsidR="00B52F19">
        <w:rPr>
          <w:rStyle w:val="FootnoteReference"/>
          <w:rFonts w:ascii="GHEA Grapalat" w:eastAsia="Times New Roman" w:hAnsi="GHEA Grapalat"/>
          <w:color w:val="000000"/>
          <w:sz w:val="24"/>
          <w:szCs w:val="24"/>
        </w:rPr>
        <w:footnoteReference w:id="13"/>
      </w:r>
      <w:r w:rsidR="00B52F19" w:rsidRPr="00827D68">
        <w:rPr>
          <w:rFonts w:ascii="GHEA Grapalat" w:eastAsia="Times New Roman" w:hAnsi="GHEA Grapalat" w:cs="Times New Roman"/>
          <w:color w:val="000000"/>
          <w:sz w:val="24"/>
          <w:szCs w:val="24"/>
          <w:lang w:val="hy-AM"/>
        </w:rPr>
        <w:t xml:space="preserve">: </w:t>
      </w:r>
    </w:p>
    <w:p w:rsidR="00477976" w:rsidRPr="0094493F" w:rsidRDefault="00477976" w:rsidP="00E878B5">
      <w:pPr>
        <w:pStyle w:val="ListParagraph"/>
        <w:shd w:val="clear" w:color="auto" w:fill="FFFFFF"/>
        <w:spacing w:after="0" w:line="360" w:lineRule="auto"/>
        <w:ind w:left="0" w:firstLine="720"/>
        <w:contextualSpacing w:val="0"/>
        <w:jc w:val="both"/>
        <w:rPr>
          <w:rFonts w:ascii="GHEA Grapalat" w:eastAsia="Times New Roman" w:hAnsi="GHEA Grapalat" w:cs="Times New Roman"/>
          <w:color w:val="000000"/>
          <w:sz w:val="24"/>
          <w:szCs w:val="24"/>
          <w:lang w:val="hy-AM"/>
        </w:rPr>
      </w:pPr>
      <w:r w:rsidRPr="0094493F">
        <w:rPr>
          <w:rFonts w:ascii="GHEA Grapalat" w:eastAsia="Times New Roman" w:hAnsi="GHEA Grapalat" w:cs="Times New Roman"/>
          <w:color w:val="000000"/>
          <w:sz w:val="24"/>
          <w:szCs w:val="24"/>
          <w:lang w:val="hy-AM"/>
        </w:rPr>
        <w:t xml:space="preserve"> Բոլոր քրեակատարողական հիմնարկներում հոգեբուժական ծառայության հասանելիությունը </w:t>
      </w:r>
      <w:r w:rsidR="00486336" w:rsidRPr="0094493F">
        <w:rPr>
          <w:rFonts w:ascii="GHEA Grapalat" w:eastAsia="Times New Roman" w:hAnsi="GHEA Grapalat" w:cs="Times New Roman"/>
          <w:color w:val="000000"/>
          <w:sz w:val="24"/>
          <w:szCs w:val="24"/>
          <w:lang w:val="hy-AM"/>
        </w:rPr>
        <w:t>խնդրահարույց է</w:t>
      </w:r>
      <w:r w:rsidR="00F25C05" w:rsidRPr="0094493F">
        <w:rPr>
          <w:rFonts w:ascii="GHEA Grapalat" w:eastAsia="Times New Roman" w:hAnsi="GHEA Grapalat" w:cs="Times New Roman"/>
          <w:color w:val="000000"/>
          <w:sz w:val="24"/>
          <w:szCs w:val="24"/>
          <w:lang w:val="hy-AM"/>
        </w:rPr>
        <w:t xml:space="preserve">, թեև հաշվի առնելով քրեակատարողական հիմնարկի առանձնահատկությունները և դրանով պայմանավորված՝ ազատազրկվածների մոտ հաճախ հանդիպող հոգեկան խնդիրները, քրեակատարողական հիմնարկում հոգեբույժի ծառայությունները որպես առաջնային խնամքի մաս </w:t>
      </w:r>
      <w:r w:rsidR="008B4C9C" w:rsidRPr="0094493F">
        <w:rPr>
          <w:rFonts w:ascii="GHEA Grapalat" w:eastAsia="Times New Roman" w:hAnsi="GHEA Grapalat" w:cs="Times New Roman"/>
          <w:color w:val="000000"/>
          <w:sz w:val="24"/>
          <w:szCs w:val="24"/>
          <w:lang w:val="hy-AM"/>
        </w:rPr>
        <w:t xml:space="preserve">պարտադիր </w:t>
      </w:r>
      <w:r w:rsidR="00F25C05" w:rsidRPr="0094493F">
        <w:rPr>
          <w:rFonts w:ascii="GHEA Grapalat" w:eastAsia="Times New Roman" w:hAnsi="GHEA Grapalat" w:cs="Times New Roman"/>
          <w:color w:val="000000"/>
          <w:sz w:val="24"/>
          <w:szCs w:val="24"/>
          <w:lang w:val="hy-AM"/>
        </w:rPr>
        <w:t>պետք է ներառված լին</w:t>
      </w:r>
      <w:r w:rsidR="003157B7" w:rsidRPr="0094493F">
        <w:rPr>
          <w:rFonts w:ascii="GHEA Grapalat" w:eastAsia="Times New Roman" w:hAnsi="GHEA Grapalat" w:cs="Times New Roman"/>
          <w:color w:val="000000"/>
          <w:sz w:val="24"/>
          <w:szCs w:val="24"/>
          <w:lang w:val="hy-AM"/>
        </w:rPr>
        <w:t>են</w:t>
      </w:r>
      <w:r w:rsidRPr="0094493F">
        <w:rPr>
          <w:rFonts w:ascii="GHEA Grapalat" w:eastAsia="Times New Roman" w:hAnsi="GHEA Grapalat" w:cs="Times New Roman"/>
          <w:color w:val="000000"/>
          <w:sz w:val="24"/>
          <w:szCs w:val="24"/>
          <w:lang w:val="hy-AM"/>
        </w:rPr>
        <w:t xml:space="preserve">: Գործող հոգեբույժի </w:t>
      </w:r>
      <w:r w:rsidR="003157B7" w:rsidRPr="0094493F">
        <w:rPr>
          <w:rFonts w:ascii="GHEA Grapalat" w:eastAsia="Times New Roman" w:hAnsi="GHEA Grapalat" w:cs="Times New Roman"/>
          <w:color w:val="000000"/>
          <w:sz w:val="24"/>
          <w:szCs w:val="24"/>
          <w:lang w:val="hy-AM"/>
        </w:rPr>
        <w:t>հաստիք առկա է</w:t>
      </w:r>
      <w:r w:rsidRPr="0094493F">
        <w:rPr>
          <w:rFonts w:ascii="GHEA Grapalat" w:eastAsia="Times New Roman" w:hAnsi="GHEA Grapalat" w:cs="Times New Roman"/>
          <w:color w:val="000000"/>
          <w:sz w:val="24"/>
          <w:szCs w:val="24"/>
          <w:lang w:val="hy-AM"/>
        </w:rPr>
        <w:t xml:space="preserve"> «Նուբարաշեն», «</w:t>
      </w:r>
      <w:r w:rsidR="008B46A1" w:rsidRPr="0094493F">
        <w:rPr>
          <w:rFonts w:ascii="GHEA Grapalat" w:eastAsia="Times New Roman" w:hAnsi="GHEA Grapalat" w:cs="Times New Roman"/>
          <w:color w:val="000000"/>
          <w:sz w:val="24"/>
          <w:szCs w:val="24"/>
          <w:lang w:val="hy-AM"/>
        </w:rPr>
        <w:t>Արթիկ</w:t>
      </w:r>
      <w:r w:rsidRPr="0094493F">
        <w:rPr>
          <w:rFonts w:ascii="GHEA Grapalat" w:eastAsia="Times New Roman" w:hAnsi="GHEA Grapalat" w:cs="Times New Roman"/>
          <w:color w:val="000000"/>
          <w:sz w:val="24"/>
          <w:szCs w:val="24"/>
          <w:lang w:val="hy-AM"/>
        </w:rPr>
        <w:t>», «Դատապարտյալներ հիվանդանոց» քրեակատարողական հիմնարկներում:</w:t>
      </w:r>
    </w:p>
    <w:p w:rsidR="00CA4CF5" w:rsidRPr="0094493F" w:rsidRDefault="00477976" w:rsidP="00E878B5">
      <w:pPr>
        <w:pStyle w:val="ListParagraph"/>
        <w:shd w:val="clear" w:color="auto" w:fill="FFFFFF"/>
        <w:spacing w:after="0" w:line="360" w:lineRule="auto"/>
        <w:ind w:left="0" w:firstLine="720"/>
        <w:contextualSpacing w:val="0"/>
        <w:jc w:val="both"/>
        <w:rPr>
          <w:rFonts w:ascii="GHEA Grapalat" w:eastAsia="Times New Roman" w:hAnsi="GHEA Grapalat" w:cs="Times New Roman"/>
          <w:color w:val="000000"/>
          <w:sz w:val="24"/>
          <w:szCs w:val="24"/>
          <w:lang w:val="hy-AM"/>
        </w:rPr>
      </w:pPr>
      <w:r w:rsidRPr="0094493F">
        <w:rPr>
          <w:rFonts w:ascii="GHEA Grapalat" w:eastAsia="Times New Roman" w:hAnsi="GHEA Grapalat" w:cs="Times New Roman"/>
          <w:color w:val="000000"/>
          <w:sz w:val="24"/>
          <w:szCs w:val="24"/>
          <w:lang w:val="hy-AM"/>
        </w:rPr>
        <w:t xml:space="preserve"> Հոգեկան առողջության նվազ ծանր և ոչ փսիխոտիկ խնդիրներ ունեցող ազատազրկված անձինք, որոնք չունեն հիվանդանոցային հոգեբուժական խնամքի կարիք, այլ </w:t>
      </w:r>
      <w:r w:rsidR="00CA4CF5" w:rsidRPr="0094493F">
        <w:rPr>
          <w:rFonts w:ascii="GHEA Grapalat" w:eastAsia="Times New Roman" w:hAnsi="GHEA Grapalat" w:cs="Times New Roman"/>
          <w:color w:val="000000"/>
          <w:sz w:val="24"/>
          <w:szCs w:val="24"/>
          <w:lang w:val="hy-AM"/>
        </w:rPr>
        <w:t xml:space="preserve">ունեն՝ </w:t>
      </w:r>
      <w:r w:rsidRPr="0094493F">
        <w:rPr>
          <w:rFonts w:ascii="GHEA Grapalat" w:eastAsia="Times New Roman" w:hAnsi="GHEA Grapalat" w:cs="Times New Roman"/>
          <w:color w:val="000000"/>
          <w:sz w:val="24"/>
          <w:szCs w:val="24"/>
          <w:lang w:val="hy-AM"/>
        </w:rPr>
        <w:t xml:space="preserve">ոչ մշտական կամ շարունակական դեղորայքային կամ հոգեթերապևտիկ օգնության կարիք, պետք է օգտվեն հոգեկան առողջության կանոնավոր տրամադրվող ծառայություններից, որոնք պետք է համարժեք լինեն </w:t>
      </w:r>
      <w:r w:rsidR="00CA4CF5" w:rsidRPr="0094493F">
        <w:rPr>
          <w:rFonts w:ascii="GHEA Grapalat" w:eastAsia="Times New Roman" w:hAnsi="GHEA Grapalat" w:cs="Times New Roman"/>
          <w:color w:val="000000"/>
          <w:sz w:val="24"/>
          <w:szCs w:val="24"/>
          <w:lang w:val="hy-AM"/>
        </w:rPr>
        <w:t>հանրայինի</w:t>
      </w:r>
      <w:r w:rsidRPr="0094493F">
        <w:rPr>
          <w:rFonts w:ascii="GHEA Grapalat" w:eastAsia="Times New Roman" w:hAnsi="GHEA Grapalat" w:cs="Times New Roman"/>
          <w:color w:val="000000"/>
          <w:sz w:val="24"/>
          <w:szCs w:val="24"/>
          <w:lang w:val="hy-AM"/>
        </w:rPr>
        <w:t xml:space="preserve"> հետ: </w:t>
      </w:r>
    </w:p>
    <w:p w:rsidR="0072016C" w:rsidRPr="0094493F" w:rsidRDefault="0072016C" w:rsidP="00E878B5">
      <w:pPr>
        <w:pStyle w:val="ListParagraph"/>
        <w:shd w:val="clear" w:color="auto" w:fill="FFFFFF"/>
        <w:spacing w:after="0" w:line="360" w:lineRule="auto"/>
        <w:ind w:left="0" w:firstLine="720"/>
        <w:contextualSpacing w:val="0"/>
        <w:jc w:val="both"/>
        <w:rPr>
          <w:rFonts w:ascii="GHEA Grapalat" w:eastAsia="Times New Roman" w:hAnsi="GHEA Grapalat" w:cs="Times New Roman"/>
          <w:b/>
          <w:color w:val="000000"/>
          <w:sz w:val="24"/>
          <w:szCs w:val="24"/>
          <w:lang w:val="hy-AM"/>
        </w:rPr>
      </w:pPr>
      <w:r w:rsidRPr="0094493F">
        <w:rPr>
          <w:rFonts w:ascii="GHEA Grapalat" w:eastAsia="Times New Roman" w:hAnsi="GHEA Grapalat" w:cs="Times New Roman"/>
          <w:b/>
          <w:color w:val="000000"/>
          <w:sz w:val="24"/>
          <w:szCs w:val="24"/>
          <w:lang w:val="hy-AM"/>
        </w:rPr>
        <w:t>Հիվանդանոցային բժշկական օգնության և սպասարկման ծառայությունները քրեակատարողական հիմնարկներում</w:t>
      </w:r>
    </w:p>
    <w:p w:rsidR="00477976" w:rsidRPr="004F6633" w:rsidRDefault="008F7D16" w:rsidP="00E878B5">
      <w:pPr>
        <w:pStyle w:val="ListParagraph"/>
        <w:shd w:val="clear" w:color="auto" w:fill="FFFFFF"/>
        <w:spacing w:after="0" w:line="360" w:lineRule="auto"/>
        <w:ind w:left="0" w:firstLine="720"/>
        <w:contextualSpacing w:val="0"/>
        <w:jc w:val="both"/>
        <w:rPr>
          <w:rFonts w:ascii="GHEA Grapalat" w:eastAsia="Times New Roman" w:hAnsi="GHEA Grapalat" w:cs="Times New Roman"/>
          <w:color w:val="000000"/>
          <w:sz w:val="24"/>
          <w:szCs w:val="24"/>
          <w:lang w:val="hy-AM"/>
        </w:rPr>
      </w:pPr>
      <w:r w:rsidRPr="0094493F">
        <w:rPr>
          <w:rFonts w:ascii="GHEA Grapalat" w:eastAsia="Times New Roman" w:hAnsi="GHEA Grapalat" w:cs="Times New Roman"/>
          <w:color w:val="000000"/>
          <w:sz w:val="24"/>
          <w:szCs w:val="24"/>
          <w:lang w:val="hy-AM"/>
        </w:rPr>
        <w:t>Հայաստանի Հանրապետության քրեակատարողական համակարգի առողջության առաջնային պահպանման ծառայություններից զատ</w:t>
      </w:r>
      <w:r w:rsidR="0095255A" w:rsidRPr="005848BC">
        <w:rPr>
          <w:rFonts w:ascii="GHEA Grapalat" w:eastAsia="Times New Roman" w:hAnsi="GHEA Grapalat" w:cs="Times New Roman"/>
          <w:color w:val="000000"/>
          <w:sz w:val="24"/>
          <w:szCs w:val="24"/>
          <w:lang w:val="hy-AM"/>
        </w:rPr>
        <w:t xml:space="preserve"> հարկ է</w:t>
      </w:r>
      <w:r w:rsidRPr="0094493F">
        <w:rPr>
          <w:rFonts w:ascii="GHEA Grapalat" w:eastAsia="Times New Roman" w:hAnsi="GHEA Grapalat" w:cs="Times New Roman"/>
          <w:color w:val="000000"/>
          <w:sz w:val="24"/>
          <w:szCs w:val="24"/>
          <w:lang w:val="hy-AM"/>
        </w:rPr>
        <w:t xml:space="preserve"> անդրադառնա</w:t>
      </w:r>
      <w:r w:rsidR="0095255A" w:rsidRPr="005848BC">
        <w:rPr>
          <w:rFonts w:ascii="GHEA Grapalat" w:eastAsia="Times New Roman" w:hAnsi="GHEA Grapalat" w:cs="Times New Roman"/>
          <w:color w:val="000000"/>
          <w:sz w:val="24"/>
          <w:szCs w:val="24"/>
          <w:lang w:val="hy-AM"/>
        </w:rPr>
        <w:t>լ</w:t>
      </w:r>
      <w:r w:rsidRPr="0094493F">
        <w:rPr>
          <w:rFonts w:ascii="GHEA Grapalat" w:eastAsia="Times New Roman" w:hAnsi="GHEA Grapalat" w:cs="Times New Roman"/>
          <w:color w:val="000000"/>
          <w:sz w:val="24"/>
          <w:szCs w:val="24"/>
          <w:lang w:val="hy-AM"/>
        </w:rPr>
        <w:t xml:space="preserve"> նաև </w:t>
      </w:r>
      <w:r w:rsidR="00983779" w:rsidRPr="00983779">
        <w:rPr>
          <w:rFonts w:ascii="GHEA Grapalat" w:eastAsia="Times New Roman" w:hAnsi="GHEA Grapalat" w:cs="Times New Roman"/>
          <w:b/>
          <w:i/>
          <w:color w:val="000000"/>
          <w:sz w:val="24"/>
          <w:szCs w:val="24"/>
          <w:lang w:val="hy-AM"/>
        </w:rPr>
        <w:t>հիվանդանոցային ձևով բժշկական օգնությանը և սպասարկմանը</w:t>
      </w:r>
      <w:r w:rsidRPr="0094493F">
        <w:rPr>
          <w:rFonts w:ascii="GHEA Grapalat" w:eastAsia="Times New Roman" w:hAnsi="GHEA Grapalat" w:cs="Times New Roman"/>
          <w:color w:val="000000"/>
          <w:sz w:val="24"/>
          <w:szCs w:val="24"/>
          <w:lang w:val="hy-AM"/>
        </w:rPr>
        <w:t xml:space="preserve">: Քրեակատարողական համակարգում երկրորդային մակարդակի բժշկական օգնության տրամադրումը իրականացվում է «Դատապարտյալների հիվանդանոց» քրեակատարողական հիմնարկում, որը Հայաստանի քրեակատարողական </w:t>
      </w:r>
      <w:r w:rsidRPr="0094493F">
        <w:rPr>
          <w:rFonts w:ascii="GHEA Grapalat" w:eastAsia="Times New Roman" w:hAnsi="GHEA Grapalat" w:cs="Times New Roman"/>
          <w:color w:val="000000"/>
          <w:sz w:val="24"/>
          <w:szCs w:val="24"/>
          <w:lang w:val="hy-AM"/>
        </w:rPr>
        <w:lastRenderedPageBreak/>
        <w:t xml:space="preserve">համակարգում իր տեսակի մեջ միակ նման հաստատությունն է: Հիվանդանոցը ընդունում է միայն արական սեռի անձանց,  իսկ </w:t>
      </w:r>
      <w:r w:rsidR="002666AD" w:rsidRPr="0094493F">
        <w:rPr>
          <w:rFonts w:ascii="GHEA Grapalat" w:eastAsia="Times New Roman" w:hAnsi="GHEA Grapalat" w:cs="Times New Roman"/>
          <w:color w:val="000000"/>
          <w:sz w:val="24"/>
          <w:szCs w:val="24"/>
          <w:lang w:val="hy-AM"/>
        </w:rPr>
        <w:t xml:space="preserve">ազատությունից զրկված </w:t>
      </w:r>
      <w:r w:rsidRPr="0094493F">
        <w:rPr>
          <w:rFonts w:ascii="GHEA Grapalat" w:eastAsia="Times New Roman" w:hAnsi="GHEA Grapalat" w:cs="Times New Roman"/>
          <w:color w:val="000000"/>
          <w:sz w:val="24"/>
          <w:szCs w:val="24"/>
          <w:lang w:val="hy-AM"/>
        </w:rPr>
        <w:t>կանայք և անչափահաս անձինք  բուժվում են քաղաքացիական հիվանդանոցներում: Հիվանդանոցը ունի 4</w:t>
      </w:r>
      <w:r w:rsidR="00306ED5" w:rsidRPr="00306ED5">
        <w:rPr>
          <w:rFonts w:ascii="GHEA Grapalat" w:eastAsia="Times New Roman" w:hAnsi="GHEA Grapalat" w:cs="Times New Roman"/>
          <w:color w:val="000000"/>
          <w:sz w:val="24"/>
          <w:szCs w:val="24"/>
          <w:lang w:val="hy-AM"/>
        </w:rPr>
        <w:t>24</w:t>
      </w:r>
      <w:r w:rsidRPr="0094493F">
        <w:rPr>
          <w:rFonts w:ascii="GHEA Grapalat" w:eastAsia="Times New Roman" w:hAnsi="GHEA Grapalat" w:cs="Times New Roman"/>
          <w:color w:val="000000"/>
          <w:sz w:val="24"/>
          <w:szCs w:val="24"/>
          <w:lang w:val="hy-AM"/>
        </w:rPr>
        <w:t xml:space="preserve"> մահճակալ: Հիվանդանոցային մահճակալները բաշխված են </w:t>
      </w:r>
      <w:r w:rsidR="00D925E9" w:rsidRPr="0094493F">
        <w:rPr>
          <w:rFonts w:ascii="GHEA Grapalat" w:eastAsia="Times New Roman" w:hAnsi="GHEA Grapalat" w:cs="Times New Roman"/>
          <w:color w:val="000000"/>
          <w:sz w:val="24"/>
          <w:szCs w:val="24"/>
          <w:lang w:val="hy-AM"/>
        </w:rPr>
        <w:t>հետևյալ</w:t>
      </w:r>
      <w:r w:rsidR="00C57AA8" w:rsidRPr="0094493F">
        <w:rPr>
          <w:rFonts w:ascii="GHEA Grapalat" w:eastAsia="Times New Roman" w:hAnsi="GHEA Grapalat" w:cs="Times New Roman"/>
          <w:color w:val="000000"/>
          <w:sz w:val="24"/>
          <w:szCs w:val="24"/>
          <w:lang w:val="hy-AM"/>
        </w:rPr>
        <w:t xml:space="preserve"> </w:t>
      </w:r>
      <w:r w:rsidR="00D925E9" w:rsidRPr="0094493F">
        <w:rPr>
          <w:rFonts w:ascii="GHEA Grapalat" w:eastAsia="Times New Roman" w:hAnsi="GHEA Grapalat" w:cs="Times New Roman"/>
          <w:color w:val="000000"/>
          <w:sz w:val="24"/>
          <w:szCs w:val="24"/>
          <w:lang w:val="hy-AM"/>
        </w:rPr>
        <w:t xml:space="preserve">բաժիններում և </w:t>
      </w:r>
      <w:r w:rsidRPr="0094493F">
        <w:rPr>
          <w:rFonts w:ascii="GHEA Grapalat" w:eastAsia="Times New Roman" w:hAnsi="GHEA Grapalat" w:cs="Times New Roman"/>
          <w:color w:val="000000"/>
          <w:sz w:val="24"/>
          <w:szCs w:val="24"/>
          <w:lang w:val="hy-AM"/>
        </w:rPr>
        <w:t xml:space="preserve">բաժանմունքներում՝ թերապևտիկ, </w:t>
      </w:r>
      <w:r w:rsidR="00C57AA8" w:rsidRPr="0094493F">
        <w:rPr>
          <w:rFonts w:ascii="GHEA Grapalat" w:eastAsia="Times New Roman" w:hAnsi="GHEA Grapalat" w:cs="Times New Roman"/>
          <w:color w:val="000000"/>
          <w:sz w:val="24"/>
          <w:szCs w:val="24"/>
          <w:lang w:val="hy-AM"/>
        </w:rPr>
        <w:t>վիրա</w:t>
      </w:r>
      <w:r w:rsidR="00D925E9" w:rsidRPr="0094493F">
        <w:rPr>
          <w:rFonts w:ascii="GHEA Grapalat" w:eastAsia="Times New Roman" w:hAnsi="GHEA Grapalat" w:cs="Times New Roman"/>
          <w:color w:val="000000"/>
          <w:sz w:val="24"/>
          <w:szCs w:val="24"/>
          <w:lang w:val="hy-AM"/>
        </w:rPr>
        <w:t>բուժական</w:t>
      </w:r>
      <w:r w:rsidRPr="0094493F">
        <w:rPr>
          <w:rFonts w:ascii="GHEA Grapalat" w:eastAsia="Times New Roman" w:hAnsi="GHEA Grapalat" w:cs="Times New Roman"/>
          <w:color w:val="000000"/>
          <w:sz w:val="24"/>
          <w:szCs w:val="24"/>
          <w:lang w:val="hy-AM"/>
        </w:rPr>
        <w:t>, հոգեբուժական, տուբերկուլյոզի, նարկոլոգիական և վարակիչ հիվանդությունների: Կան նաև այլ բաժանմունքներ, ինչպիսիք են՝ ատամնաբուժական, ռենտգենոլոգիական բաժանմունքները, լաբորատորիան և ֆունկցիոնալ ախտորոշման բաժանմունքը:</w:t>
      </w:r>
      <w:r w:rsidR="00306ED5" w:rsidRPr="00306ED5">
        <w:rPr>
          <w:rFonts w:ascii="GHEA Grapalat" w:eastAsia="Times New Roman" w:hAnsi="GHEA Grapalat" w:cs="Times New Roman"/>
          <w:color w:val="000000"/>
          <w:sz w:val="24"/>
          <w:szCs w:val="24"/>
          <w:lang w:val="hy-AM"/>
        </w:rPr>
        <w:t xml:space="preserve"> Հիվանդանոցը ունի 236  աշխատակից, որոնցից 196-ը քրեակատարողական ծառայող են, 16-ը՝ քաղաքացիական հատուկ ծառայող, 24-ը՝ վարձու աշխատող: Նվազագույն աշխատավարձը կախված ըստ զբաղեցրած հաստիքի կազմում է 79368 ՀՀ</w:t>
      </w:r>
      <w:r w:rsidR="004F6633">
        <w:rPr>
          <w:rFonts w:ascii="GHEA Grapalat" w:eastAsia="Times New Roman" w:hAnsi="GHEA Grapalat" w:cs="Times New Roman"/>
          <w:color w:val="000000"/>
          <w:sz w:val="24"/>
          <w:szCs w:val="24"/>
          <w:lang w:val="hy-AM"/>
        </w:rPr>
        <w:t xml:space="preserve"> </w:t>
      </w:r>
      <w:r w:rsidR="00306ED5" w:rsidRPr="00306ED5">
        <w:rPr>
          <w:rFonts w:ascii="GHEA Grapalat" w:eastAsia="Times New Roman" w:hAnsi="GHEA Grapalat" w:cs="Times New Roman"/>
          <w:color w:val="000000"/>
          <w:sz w:val="24"/>
          <w:szCs w:val="24"/>
          <w:lang w:val="hy-AM"/>
        </w:rPr>
        <w:t xml:space="preserve">դրամ, իսկ առավելագույնը՝ 432556 ՀՀ դրամ: </w:t>
      </w:r>
      <w:r w:rsidRPr="0094493F">
        <w:rPr>
          <w:rFonts w:ascii="GHEA Grapalat" w:eastAsia="Times New Roman" w:hAnsi="GHEA Grapalat" w:cs="Times New Roman"/>
          <w:color w:val="000000"/>
          <w:sz w:val="24"/>
          <w:szCs w:val="24"/>
          <w:lang w:val="hy-AM"/>
        </w:rPr>
        <w:t xml:space="preserve"> </w:t>
      </w:r>
      <w:r w:rsidR="00306ED5" w:rsidRPr="00306ED5">
        <w:rPr>
          <w:rFonts w:ascii="GHEA Grapalat" w:eastAsia="Times New Roman" w:hAnsi="GHEA Grapalat" w:cs="Times New Roman"/>
          <w:color w:val="000000"/>
          <w:sz w:val="24"/>
          <w:szCs w:val="24"/>
          <w:lang w:val="hy-AM"/>
        </w:rPr>
        <w:t>2016 թվականի առաջին կիսմայակի ընթացքում հիվանդանոցում բուժում են ստացել շուրջ 551 կալանավորված անձ կամ դատապարտյալ:</w:t>
      </w:r>
    </w:p>
    <w:p w:rsidR="008018FC" w:rsidRPr="005848BC" w:rsidRDefault="002D075B" w:rsidP="00E878B5">
      <w:pPr>
        <w:pStyle w:val="ListParagraph"/>
        <w:shd w:val="clear" w:color="auto" w:fill="FFFFFF"/>
        <w:spacing w:after="0" w:line="360" w:lineRule="auto"/>
        <w:ind w:left="0" w:firstLine="720"/>
        <w:contextualSpacing w:val="0"/>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Հիվանդանոցն</w:t>
      </w:r>
      <w:r w:rsidR="008F7D16" w:rsidRPr="0094493F">
        <w:rPr>
          <w:rFonts w:ascii="GHEA Grapalat" w:eastAsia="Times New Roman" w:hAnsi="GHEA Grapalat" w:cs="Times New Roman"/>
          <w:color w:val="000000"/>
          <w:sz w:val="24"/>
          <w:szCs w:val="24"/>
          <w:lang w:val="hy-AM"/>
        </w:rPr>
        <w:t xml:space="preserve"> ունի նյութատեխնիկական, կադրային վերազինման խիստ անհրաժեշտություն, հիվանդանոցում բացակայում է ինտենսիվ թերապիայի բաժանմունքը, մինչդեռ դա երկրորդային բժշկական ծառայություններ մատուցող հաստատության համար պարտադիր</w:t>
      </w:r>
      <w:r w:rsidR="002666AD" w:rsidRPr="0094493F">
        <w:rPr>
          <w:rFonts w:ascii="GHEA Grapalat" w:eastAsia="Times New Roman" w:hAnsi="GHEA Grapalat" w:cs="Times New Roman"/>
          <w:color w:val="000000"/>
          <w:sz w:val="24"/>
          <w:szCs w:val="24"/>
          <w:lang w:val="hy-AM"/>
        </w:rPr>
        <w:t xml:space="preserve"> պահանջ </w:t>
      </w:r>
      <w:r w:rsidR="008F7D16" w:rsidRPr="0094493F">
        <w:rPr>
          <w:rFonts w:ascii="GHEA Grapalat" w:eastAsia="Times New Roman" w:hAnsi="GHEA Grapalat" w:cs="Times New Roman"/>
          <w:color w:val="000000"/>
          <w:sz w:val="24"/>
          <w:szCs w:val="24"/>
          <w:lang w:val="hy-AM"/>
        </w:rPr>
        <w:t xml:space="preserve">է: Նման անբավարար պայմաներում հիվանդանոցային որակյալ բժշկական ծառայությունների մատուցումը հնարավոր չէ ապահովել: </w:t>
      </w:r>
    </w:p>
    <w:p w:rsidR="00B52F19" w:rsidRPr="001F6595" w:rsidRDefault="00B52F19" w:rsidP="00B52F19">
      <w:pPr>
        <w:pStyle w:val="ListParagraph"/>
        <w:shd w:val="clear" w:color="auto" w:fill="FFFFFF"/>
        <w:spacing w:after="0" w:line="360" w:lineRule="auto"/>
        <w:ind w:left="142" w:firstLine="578"/>
        <w:jc w:val="both"/>
        <w:rPr>
          <w:rFonts w:ascii="GHEA Grapalat" w:eastAsia="Times New Roman" w:hAnsi="GHEA Grapalat" w:cs="Times New Roman"/>
          <w:color w:val="000000"/>
          <w:sz w:val="24"/>
          <w:szCs w:val="24"/>
          <w:lang w:val="hy-AM"/>
        </w:rPr>
      </w:pPr>
      <w:r w:rsidRPr="00827D68">
        <w:rPr>
          <w:rFonts w:ascii="GHEA Grapalat" w:eastAsia="Times New Roman" w:hAnsi="GHEA Grapalat" w:cs="Times New Roman"/>
          <w:color w:val="000000"/>
          <w:sz w:val="24"/>
          <w:szCs w:val="24"/>
          <w:lang w:val="hy-AM"/>
        </w:rPr>
        <w:t xml:space="preserve">Հատկանշական է նաև, որ ԽԿԿ-ն իր զեկույցներում նույնպես բազմիցս անդրադարձել է </w:t>
      </w:r>
      <w:r>
        <w:rPr>
          <w:rFonts w:ascii="GHEA Grapalat" w:eastAsia="Times New Roman" w:hAnsi="GHEA Grapalat" w:cs="Times New Roman"/>
          <w:color w:val="000000"/>
          <w:sz w:val="24"/>
          <w:szCs w:val="24"/>
          <w:lang w:val="hy-AM"/>
        </w:rPr>
        <w:t>«Դատապարտյալների հիվանդանոց»</w:t>
      </w:r>
      <w:r w:rsidRPr="00827D68">
        <w:rPr>
          <w:rFonts w:ascii="GHEA Grapalat" w:eastAsia="Times New Roman" w:hAnsi="GHEA Grapalat" w:cs="Times New Roman"/>
          <w:color w:val="000000"/>
          <w:sz w:val="24"/>
          <w:szCs w:val="24"/>
          <w:lang w:val="hy-AM"/>
        </w:rPr>
        <w:t xml:space="preserve"> </w:t>
      </w:r>
      <w:r w:rsidRPr="008F7D16">
        <w:rPr>
          <w:rFonts w:ascii="GHEA Grapalat" w:eastAsia="Times New Roman" w:hAnsi="GHEA Grapalat" w:cs="Times New Roman"/>
          <w:color w:val="000000"/>
          <w:sz w:val="24"/>
          <w:szCs w:val="24"/>
          <w:lang w:val="hy-AM"/>
        </w:rPr>
        <w:t>քրեակատարողական հիմնարկ</w:t>
      </w:r>
      <w:r w:rsidRPr="00827D68">
        <w:rPr>
          <w:rFonts w:ascii="GHEA Grapalat" w:eastAsia="Times New Roman" w:hAnsi="GHEA Grapalat" w:cs="Times New Roman"/>
          <w:color w:val="000000"/>
          <w:sz w:val="24"/>
          <w:szCs w:val="24"/>
          <w:lang w:val="hy-AM"/>
        </w:rPr>
        <w:t>ի նյութատեխնիկական և կադրային վերազինման, ինչպես նաև` շենքային պայմանների բարելավման անհրաժեշտությանը</w:t>
      </w:r>
      <w:r>
        <w:rPr>
          <w:rStyle w:val="FootnoteReference"/>
          <w:rFonts w:ascii="GHEA Grapalat" w:eastAsia="Times New Roman" w:hAnsi="GHEA Grapalat"/>
          <w:color w:val="000000"/>
          <w:sz w:val="24"/>
          <w:szCs w:val="24"/>
        </w:rPr>
        <w:footnoteReference w:id="14"/>
      </w:r>
      <w:r w:rsidRPr="00827D68">
        <w:rPr>
          <w:rFonts w:ascii="GHEA Grapalat" w:eastAsia="Times New Roman" w:hAnsi="GHEA Grapalat" w:cs="Times New Roman"/>
          <w:color w:val="000000"/>
          <w:sz w:val="24"/>
          <w:szCs w:val="24"/>
          <w:lang w:val="hy-AM"/>
        </w:rPr>
        <w:t xml:space="preserve">:  </w:t>
      </w:r>
    </w:p>
    <w:p w:rsidR="00477976" w:rsidRPr="0094493F" w:rsidRDefault="00247568" w:rsidP="00E878B5">
      <w:pPr>
        <w:pStyle w:val="ListParagraph"/>
        <w:shd w:val="clear" w:color="auto" w:fill="FFFFFF"/>
        <w:spacing w:after="0" w:line="360" w:lineRule="auto"/>
        <w:ind w:left="0" w:firstLine="720"/>
        <w:contextualSpacing w:val="0"/>
        <w:jc w:val="both"/>
        <w:rPr>
          <w:rFonts w:ascii="GHEA Grapalat" w:eastAsia="Times New Roman" w:hAnsi="GHEA Grapalat" w:cs="Times New Roman"/>
          <w:color w:val="000000"/>
          <w:sz w:val="24"/>
          <w:szCs w:val="24"/>
          <w:lang w:val="hy-AM"/>
        </w:rPr>
      </w:pPr>
      <w:r w:rsidRPr="00B52F19">
        <w:rPr>
          <w:rFonts w:ascii="GHEA Grapalat" w:hAnsi="GHEA Grapalat"/>
          <w:sz w:val="24"/>
          <w:szCs w:val="24"/>
          <w:lang w:val="hy-AM"/>
        </w:rPr>
        <w:t>«Դատապարտյալների հիվանդանոց» քրեակատարողական հիմնարկի հետ կապված առկա խնդիր</w:t>
      </w:r>
      <w:r w:rsidR="00AA3862" w:rsidRPr="002E2B26">
        <w:rPr>
          <w:rFonts w:ascii="GHEA Grapalat" w:hAnsi="GHEA Grapalat"/>
          <w:sz w:val="24"/>
          <w:szCs w:val="24"/>
          <w:lang w:val="hy-AM"/>
        </w:rPr>
        <w:t xml:space="preserve">ներից է նաև </w:t>
      </w:r>
      <w:r w:rsidRPr="005848BC">
        <w:rPr>
          <w:rFonts w:ascii="GHEA Grapalat" w:hAnsi="GHEA Grapalat"/>
          <w:sz w:val="24"/>
          <w:szCs w:val="24"/>
          <w:lang w:val="hy-AM"/>
        </w:rPr>
        <w:t>վ</w:t>
      </w:r>
      <w:r w:rsidRPr="00B52F19">
        <w:rPr>
          <w:rFonts w:ascii="GHEA Grapalat" w:hAnsi="GHEA Grapalat"/>
          <w:sz w:val="24"/>
          <w:szCs w:val="24"/>
          <w:lang w:val="hy-AM"/>
        </w:rPr>
        <w:t xml:space="preserve">երջինիս աշխարհագրական դիրքը՝ բնակելի շենքերին մոտ լինելը։ «Դատապարտյալների հիվանդանոց» քրեակատարողական </w:t>
      </w:r>
      <w:r w:rsidRPr="00B52F19">
        <w:rPr>
          <w:rFonts w:ascii="GHEA Grapalat" w:hAnsi="GHEA Grapalat"/>
          <w:sz w:val="24"/>
          <w:szCs w:val="24"/>
          <w:lang w:val="hy-AM"/>
        </w:rPr>
        <w:lastRenderedPageBreak/>
        <w:t xml:space="preserve">հիմնրակում պահվում են նաև ինֆեկցիոն հիվանդություններով տառապող դատապարտյալներ և կալանավորված անձինք, ինչը </w:t>
      </w:r>
      <w:r w:rsidR="00306ED5" w:rsidRPr="00306ED5">
        <w:rPr>
          <w:rFonts w:ascii="GHEA Grapalat" w:hAnsi="GHEA Grapalat"/>
          <w:sz w:val="24"/>
          <w:szCs w:val="24"/>
          <w:lang w:val="hy-AM"/>
        </w:rPr>
        <w:t xml:space="preserve">կարող է </w:t>
      </w:r>
      <w:r w:rsidRPr="00B52F19">
        <w:rPr>
          <w:rFonts w:ascii="GHEA Grapalat" w:hAnsi="GHEA Grapalat"/>
          <w:sz w:val="24"/>
          <w:szCs w:val="24"/>
          <w:lang w:val="hy-AM"/>
        </w:rPr>
        <w:t>վտանգ ներկայացն</w:t>
      </w:r>
      <w:r w:rsidR="00306ED5" w:rsidRPr="00306ED5">
        <w:rPr>
          <w:rFonts w:ascii="GHEA Grapalat" w:hAnsi="GHEA Grapalat"/>
          <w:sz w:val="24"/>
          <w:szCs w:val="24"/>
          <w:lang w:val="hy-AM"/>
        </w:rPr>
        <w:t>ել</w:t>
      </w:r>
      <w:r w:rsidRPr="00B52F19">
        <w:rPr>
          <w:rFonts w:ascii="GHEA Grapalat" w:hAnsi="GHEA Grapalat"/>
          <w:sz w:val="24"/>
          <w:szCs w:val="24"/>
          <w:lang w:val="hy-AM"/>
        </w:rPr>
        <w:t xml:space="preserve"> շրջական բնակիչների առողջության համար։ Նշվածը, ինչպես նաև այն, որ շենքը կառուցվել է 20-րդ դարի սկզբին, հնացած է, գտնվում է անմխիթար վիճակում և առկա է փլուզման վտանգ, մտահոգիչ են և հրատապ լուծում են պահանջում։ Այս առումով քննարկման է արժանի նաև նոր «Դատապարտյալների հիվանդանոց» քրեակատարողական հիմնարկ կառուցելու հնարավորությունը։ Նշվածը կարելի է իրականացնել ներկայիս շենքը և կից հողամասը օտարելու և ստացված միջոցներով (որոնք լիովին բավարար կլինեն) «Աբովյան» քրեակատարողական հիմնարկի տարածքում նոր հիվանդանոց կառուցելու կամ վերակառուցելու եղանակով։ «Աբովյան» քրեակատարողական հիմնարկի կից հողամասը կազմում է շուրջ 30 հա, այնտեղ առկա են 1 և 2 հարկանի մի շարք չօգտագործվող, սակայն տեխնիկապես բավարար պայմաններում գտնվող շինություններ, որոնք </w:t>
      </w:r>
      <w:r w:rsidR="00306ED5" w:rsidRPr="00306ED5">
        <w:rPr>
          <w:rFonts w:ascii="GHEA Grapalat" w:hAnsi="GHEA Grapalat"/>
          <w:sz w:val="24"/>
          <w:szCs w:val="24"/>
          <w:lang w:val="hy-AM"/>
        </w:rPr>
        <w:t xml:space="preserve">համաձայն ՀՀ արդարադատության նախարարաության քրեակատարողական վարչության տվյալների, </w:t>
      </w:r>
      <w:r w:rsidRPr="00B52F19">
        <w:rPr>
          <w:rFonts w:ascii="GHEA Grapalat" w:hAnsi="GHEA Grapalat"/>
          <w:sz w:val="24"/>
          <w:szCs w:val="24"/>
          <w:lang w:val="hy-AM"/>
        </w:rPr>
        <w:t>կարելի է նվազագույն ֆինանսական միջոցներով վերակառուցել և հարմարեցնել բուժական պայմանների։ Բացի այդ, կարևոր է նաև, որ «Աբովյան» քրեակատարողական հիմնարկն արդեն իսկ ապահովված է պահպանության համապատասխան ինժեներատեխնիկական միջոցներով (գործող պահակակետեր, կապի և ազդանշանային միջոցներ և այլն)։</w:t>
      </w:r>
      <w:r w:rsidR="00306ED5" w:rsidRPr="00306ED5">
        <w:rPr>
          <w:rFonts w:ascii="GHEA Grapalat" w:hAnsi="GHEA Grapalat"/>
          <w:sz w:val="24"/>
          <w:szCs w:val="24"/>
          <w:lang w:val="hy-AM"/>
        </w:rPr>
        <w:t xml:space="preserve"> </w:t>
      </w:r>
      <w:r w:rsidR="004F6633">
        <w:rPr>
          <w:rFonts w:ascii="GHEA Grapalat" w:hAnsi="GHEA Grapalat"/>
          <w:sz w:val="24"/>
          <w:szCs w:val="24"/>
          <w:lang w:val="hy-AM"/>
        </w:rPr>
        <w:t>Որպես խնդրի լուծման հ</w:t>
      </w:r>
      <w:r w:rsidR="00306ED5" w:rsidRPr="00306ED5">
        <w:rPr>
          <w:rFonts w:ascii="GHEA Grapalat" w:hAnsi="GHEA Grapalat"/>
          <w:sz w:val="24"/>
          <w:szCs w:val="24"/>
          <w:lang w:val="hy-AM"/>
        </w:rPr>
        <w:t>նարավոր տարբերակ</w:t>
      </w:r>
      <w:r w:rsidR="004F6633">
        <w:rPr>
          <w:rFonts w:ascii="GHEA Grapalat" w:hAnsi="GHEA Grapalat"/>
          <w:sz w:val="24"/>
          <w:szCs w:val="24"/>
          <w:lang w:val="hy-AM"/>
        </w:rPr>
        <w:t xml:space="preserve"> կարելի է դիտարկել նաև</w:t>
      </w:r>
      <w:r w:rsidR="00306ED5" w:rsidRPr="00306ED5">
        <w:rPr>
          <w:rFonts w:ascii="GHEA Grapalat" w:hAnsi="GHEA Grapalat"/>
          <w:sz w:val="24"/>
          <w:szCs w:val="24"/>
          <w:lang w:val="hy-AM"/>
        </w:rPr>
        <w:t xml:space="preserve">  </w:t>
      </w:r>
      <w:r w:rsidR="005B34AB" w:rsidRPr="00F1087B">
        <w:rPr>
          <w:rFonts w:ascii="GHEA Grapalat" w:eastAsia="Times New Roman" w:hAnsi="GHEA Grapalat" w:cs="Times New Roman"/>
          <w:color w:val="000000"/>
          <w:sz w:val="24"/>
          <w:szCs w:val="24"/>
          <w:lang w:val="hy-AM"/>
        </w:rPr>
        <w:t>օպտիմալացման ենթակա քաղաքացիական հիվանդանոցներից մեկը որպես քրեակատարողական հիմնարկներում գտնվող անձանց համար նախատեսված հիվանդանոցի</w:t>
      </w:r>
      <w:r w:rsidR="005B34AB">
        <w:rPr>
          <w:rFonts w:ascii="GHEA Grapalat" w:eastAsia="Times New Roman" w:hAnsi="GHEA Grapalat" w:cs="Times New Roman"/>
          <w:color w:val="000000"/>
          <w:sz w:val="24"/>
          <w:szCs w:val="24"/>
          <w:lang w:val="hy-AM"/>
        </w:rPr>
        <w:t xml:space="preserve"> վերակազմակերպելու</w:t>
      </w:r>
      <w:r w:rsidR="005B34AB" w:rsidRPr="00F1087B">
        <w:rPr>
          <w:rFonts w:ascii="GHEA Grapalat" w:eastAsia="Times New Roman" w:hAnsi="GHEA Grapalat" w:cs="Times New Roman"/>
          <w:color w:val="000000"/>
          <w:sz w:val="24"/>
          <w:szCs w:val="24"/>
          <w:lang w:val="hy-AM"/>
        </w:rPr>
        <w:t xml:space="preserve">  հնարավորությունը</w:t>
      </w:r>
      <w:r w:rsidR="005B34AB">
        <w:rPr>
          <w:rFonts w:ascii="GHEA Grapalat" w:eastAsia="Times New Roman" w:hAnsi="GHEA Grapalat" w:cs="Times New Roman"/>
          <w:color w:val="000000"/>
          <w:sz w:val="24"/>
          <w:szCs w:val="24"/>
          <w:lang w:val="hy-AM"/>
        </w:rPr>
        <w:t>:</w:t>
      </w:r>
      <w:r w:rsidR="00983779" w:rsidRPr="00983779">
        <w:rPr>
          <w:rFonts w:ascii="GHEA Grapalat" w:eastAsia="Times New Roman" w:hAnsi="GHEA Grapalat" w:cs="Times New Roman"/>
          <w:color w:val="000000"/>
          <w:sz w:val="24"/>
          <w:szCs w:val="24"/>
          <w:lang w:val="hy-AM"/>
        </w:rPr>
        <w:t>Հիվանդանոցային ձևով բժշկական օգնություն և սպասարկում</w:t>
      </w:r>
      <w:r w:rsidR="00983779" w:rsidRPr="0094493F">
        <w:rPr>
          <w:rFonts w:ascii="GHEA Grapalat" w:eastAsia="Times New Roman" w:hAnsi="GHEA Grapalat" w:cs="Times New Roman"/>
          <w:color w:val="000000"/>
          <w:sz w:val="24"/>
          <w:szCs w:val="24"/>
          <w:lang w:val="hy-AM"/>
        </w:rPr>
        <w:t xml:space="preserve"> </w:t>
      </w:r>
      <w:r w:rsidR="008018FC" w:rsidRPr="0094493F">
        <w:rPr>
          <w:rFonts w:ascii="GHEA Grapalat" w:eastAsia="Times New Roman" w:hAnsi="GHEA Grapalat" w:cs="Times New Roman"/>
          <w:color w:val="000000"/>
          <w:sz w:val="24"/>
          <w:szCs w:val="24"/>
          <w:lang w:val="hy-AM"/>
        </w:rPr>
        <w:t xml:space="preserve">մատուցվում են նաև «Նուբարաշեն» քրեակատարողական հիմնարկում: </w:t>
      </w:r>
      <w:r w:rsidR="00A25514" w:rsidRPr="0094493F">
        <w:rPr>
          <w:rFonts w:ascii="GHEA Grapalat" w:eastAsia="Times New Roman" w:hAnsi="GHEA Grapalat" w:cs="Times New Roman"/>
          <w:color w:val="000000"/>
          <w:sz w:val="24"/>
          <w:szCs w:val="24"/>
          <w:lang w:val="hy-AM"/>
        </w:rPr>
        <w:t>Համապատասխան</w:t>
      </w:r>
      <w:r w:rsidR="008018FC" w:rsidRPr="0094493F">
        <w:rPr>
          <w:rFonts w:ascii="GHEA Grapalat" w:eastAsia="Times New Roman" w:hAnsi="GHEA Grapalat" w:cs="Times New Roman"/>
          <w:color w:val="000000"/>
          <w:sz w:val="24"/>
          <w:szCs w:val="24"/>
          <w:lang w:val="hy-AM"/>
        </w:rPr>
        <w:t xml:space="preserve"> պայմաններ առկա են նաև «Արմավիր» քրեակատարողական հիմնարկում:</w:t>
      </w:r>
    </w:p>
    <w:p w:rsidR="008018FC" w:rsidRPr="0094493F" w:rsidRDefault="008018FC" w:rsidP="00E878B5">
      <w:pPr>
        <w:pStyle w:val="ListParagraph"/>
        <w:shd w:val="clear" w:color="auto" w:fill="FFFFFF"/>
        <w:spacing w:after="0" w:line="360" w:lineRule="auto"/>
        <w:ind w:left="0" w:firstLine="720"/>
        <w:contextualSpacing w:val="0"/>
        <w:jc w:val="both"/>
        <w:rPr>
          <w:rFonts w:ascii="GHEA Grapalat" w:eastAsia="Times New Roman" w:hAnsi="GHEA Grapalat" w:cs="Times New Roman"/>
          <w:color w:val="000000"/>
          <w:sz w:val="24"/>
          <w:szCs w:val="24"/>
          <w:lang w:val="hy-AM"/>
        </w:rPr>
      </w:pPr>
      <w:r w:rsidRPr="0094493F">
        <w:rPr>
          <w:rFonts w:ascii="GHEA Grapalat" w:eastAsia="Times New Roman" w:hAnsi="GHEA Grapalat" w:cs="Times New Roman"/>
          <w:color w:val="000000"/>
          <w:sz w:val="24"/>
          <w:szCs w:val="24"/>
          <w:lang w:val="hy-AM"/>
        </w:rPr>
        <w:t>Սակայն</w:t>
      </w:r>
      <w:r w:rsidR="000C7576">
        <w:rPr>
          <w:rFonts w:ascii="GHEA Grapalat" w:eastAsia="Times New Roman" w:hAnsi="GHEA Grapalat" w:cs="Times New Roman"/>
          <w:color w:val="000000"/>
          <w:sz w:val="24"/>
          <w:szCs w:val="24"/>
          <w:lang w:val="hy-AM"/>
        </w:rPr>
        <w:t>,</w:t>
      </w:r>
      <w:r w:rsidRPr="0094493F">
        <w:rPr>
          <w:rFonts w:ascii="GHEA Grapalat" w:eastAsia="Times New Roman" w:hAnsi="GHEA Grapalat" w:cs="Times New Roman"/>
          <w:color w:val="000000"/>
          <w:sz w:val="24"/>
          <w:szCs w:val="24"/>
          <w:lang w:val="hy-AM"/>
        </w:rPr>
        <w:t xml:space="preserve"> պետք է նշել, որ թիվ 1936-Ն որոշմամբ սահմանված են </w:t>
      </w:r>
      <w:r w:rsidRPr="0094493F">
        <w:rPr>
          <w:rFonts w:ascii="GHEA Grapalat" w:eastAsia="Times New Roman" w:hAnsi="GHEA Grapalat" w:cs="Times New Roman"/>
          <w:bCs/>
          <w:sz w:val="24"/>
          <w:szCs w:val="24"/>
          <w:lang w:val="hy-AM"/>
        </w:rPr>
        <w:t xml:space="preserve">հիվանդանոցային (մասնագիտացված) բժշկական օգնության ու սպասարկման համար անհրաժեշտ տեխնիկական և մասնագիտական որակավորման պահանջներն ու պայմանները, որոնք փաստացի չեն կիրառվում ոչ «Դատապարտյալների հիվանդանոց» </w:t>
      </w:r>
      <w:r w:rsidRPr="0094493F">
        <w:rPr>
          <w:rFonts w:ascii="GHEA Grapalat" w:eastAsia="Times New Roman" w:hAnsi="GHEA Grapalat" w:cs="Times New Roman"/>
          <w:bCs/>
          <w:sz w:val="24"/>
          <w:szCs w:val="24"/>
          <w:lang w:val="hy-AM"/>
        </w:rPr>
        <w:lastRenderedPageBreak/>
        <w:t>քրեակատարողական հիմնարկում, ոչ էլ՝ «Արմավիր» և «Նուբարաշեն» քրեակատարողական հիմնարկներում</w:t>
      </w:r>
      <w:r w:rsidR="006636EA" w:rsidRPr="0094493F">
        <w:rPr>
          <w:rFonts w:ascii="GHEA Grapalat" w:eastAsia="Times New Roman" w:hAnsi="GHEA Grapalat" w:cs="Times New Roman"/>
          <w:bCs/>
          <w:sz w:val="24"/>
          <w:szCs w:val="24"/>
          <w:lang w:val="hy-AM"/>
        </w:rPr>
        <w:t>:</w:t>
      </w:r>
    </w:p>
    <w:p w:rsidR="00956D8E" w:rsidRPr="0094493F" w:rsidRDefault="00956D8E" w:rsidP="00E878B5">
      <w:pPr>
        <w:pStyle w:val="ListParagraph"/>
        <w:shd w:val="clear" w:color="auto" w:fill="FFFFFF"/>
        <w:spacing w:after="0" w:line="360" w:lineRule="auto"/>
        <w:ind w:left="0" w:firstLine="720"/>
        <w:contextualSpacing w:val="0"/>
        <w:jc w:val="both"/>
        <w:rPr>
          <w:rFonts w:ascii="GHEA Grapalat" w:eastAsia="Times New Roman" w:hAnsi="GHEA Grapalat" w:cs="Times New Roman"/>
          <w:b/>
          <w:bCs/>
          <w:sz w:val="24"/>
          <w:szCs w:val="24"/>
          <w:lang w:val="hy-AM"/>
        </w:rPr>
      </w:pPr>
      <w:r w:rsidRPr="0094493F">
        <w:rPr>
          <w:rFonts w:ascii="GHEA Grapalat" w:eastAsia="Times New Roman" w:hAnsi="GHEA Grapalat" w:cs="Times New Roman"/>
          <w:b/>
          <w:bCs/>
          <w:sz w:val="24"/>
          <w:szCs w:val="24"/>
          <w:lang w:val="hy-AM"/>
        </w:rPr>
        <w:t>Հ</w:t>
      </w:r>
      <w:r w:rsidR="00934B31" w:rsidRPr="0094493F">
        <w:rPr>
          <w:rFonts w:ascii="GHEA Grapalat" w:eastAsia="Times New Roman" w:hAnsi="GHEA Grapalat" w:cs="Times New Roman"/>
          <w:b/>
          <w:bCs/>
          <w:sz w:val="24"/>
          <w:szCs w:val="24"/>
          <w:lang w:val="hy-AM"/>
        </w:rPr>
        <w:t xml:space="preserve">ոգեբուժական </w:t>
      </w:r>
      <w:r w:rsidR="00983779" w:rsidRPr="00983779">
        <w:rPr>
          <w:rFonts w:ascii="GHEA Grapalat" w:eastAsia="Times New Roman" w:hAnsi="GHEA Grapalat" w:cs="Times New Roman"/>
          <w:b/>
          <w:bCs/>
          <w:sz w:val="24"/>
          <w:szCs w:val="24"/>
          <w:lang w:val="hy-AM"/>
        </w:rPr>
        <w:t xml:space="preserve">հիվանդանոցային ձևով բժշկական օգնություն և սպասարկում </w:t>
      </w:r>
      <w:r w:rsidR="00934B31" w:rsidRPr="0094493F">
        <w:rPr>
          <w:rFonts w:ascii="GHEA Grapalat" w:eastAsia="Times New Roman" w:hAnsi="GHEA Grapalat" w:cs="Times New Roman"/>
          <w:b/>
          <w:bCs/>
          <w:sz w:val="24"/>
          <w:szCs w:val="24"/>
          <w:lang w:val="hy-AM"/>
        </w:rPr>
        <w:t>տրամադրումը</w:t>
      </w:r>
    </w:p>
    <w:p w:rsidR="00DB53FD" w:rsidRPr="0094493F" w:rsidRDefault="00477976" w:rsidP="00E878B5">
      <w:pPr>
        <w:pStyle w:val="CommentText"/>
        <w:spacing w:line="360" w:lineRule="auto"/>
        <w:ind w:firstLine="720"/>
        <w:jc w:val="both"/>
        <w:rPr>
          <w:rFonts w:ascii="GHEA Grapalat" w:hAnsi="GHEA Grapalat"/>
          <w:color w:val="000000"/>
          <w:sz w:val="24"/>
          <w:szCs w:val="24"/>
          <w:lang w:val="hy-AM"/>
        </w:rPr>
      </w:pPr>
      <w:r w:rsidRPr="0094493F">
        <w:rPr>
          <w:rFonts w:ascii="GHEA Grapalat" w:hAnsi="GHEA Grapalat"/>
          <w:color w:val="000000"/>
          <w:sz w:val="24"/>
          <w:szCs w:val="24"/>
          <w:lang w:val="hy-AM"/>
        </w:rPr>
        <w:t xml:space="preserve">Երկրորդային մակարդակի բժշկական օգնությանը առնչվող խնդիրներից է նաև հոգեբուժական </w:t>
      </w:r>
      <w:r w:rsidR="00983779" w:rsidRPr="00983779">
        <w:rPr>
          <w:rFonts w:ascii="GHEA Grapalat" w:hAnsi="GHEA Grapalat"/>
          <w:b/>
          <w:bCs/>
          <w:sz w:val="24"/>
          <w:szCs w:val="24"/>
          <w:lang w:val="hy-AM"/>
        </w:rPr>
        <w:t>հիվանդա</w:t>
      </w:r>
      <w:r w:rsidR="00983779">
        <w:rPr>
          <w:rFonts w:ascii="GHEA Grapalat" w:hAnsi="GHEA Grapalat"/>
          <w:b/>
          <w:bCs/>
          <w:sz w:val="24"/>
          <w:szCs w:val="24"/>
          <w:lang w:val="hy-AM"/>
        </w:rPr>
        <w:t>նոցային ձևով բժշկական օգնությ</w:t>
      </w:r>
      <w:r w:rsidR="00983779" w:rsidRPr="005848BC">
        <w:rPr>
          <w:rFonts w:ascii="GHEA Grapalat" w:hAnsi="GHEA Grapalat"/>
          <w:b/>
          <w:bCs/>
          <w:sz w:val="24"/>
          <w:szCs w:val="24"/>
          <w:lang w:val="hy-AM"/>
        </w:rPr>
        <w:t>ան</w:t>
      </w:r>
      <w:r w:rsidR="00983779">
        <w:rPr>
          <w:rFonts w:ascii="GHEA Grapalat" w:hAnsi="GHEA Grapalat"/>
          <w:b/>
          <w:bCs/>
          <w:sz w:val="24"/>
          <w:szCs w:val="24"/>
          <w:lang w:val="hy-AM"/>
        </w:rPr>
        <w:t xml:space="preserve"> և սպասարկ</w:t>
      </w:r>
      <w:r w:rsidR="00983779" w:rsidRPr="005848BC">
        <w:rPr>
          <w:rFonts w:ascii="GHEA Grapalat" w:hAnsi="GHEA Grapalat"/>
          <w:b/>
          <w:bCs/>
          <w:sz w:val="24"/>
          <w:szCs w:val="24"/>
          <w:lang w:val="hy-AM"/>
        </w:rPr>
        <w:t>ան</w:t>
      </w:r>
      <w:r w:rsidR="00983779" w:rsidRPr="00983779">
        <w:rPr>
          <w:rFonts w:ascii="GHEA Grapalat" w:hAnsi="GHEA Grapalat"/>
          <w:b/>
          <w:bCs/>
          <w:sz w:val="24"/>
          <w:szCs w:val="24"/>
          <w:lang w:val="hy-AM"/>
        </w:rPr>
        <w:t xml:space="preserve"> </w:t>
      </w:r>
      <w:r w:rsidRPr="0094493F">
        <w:rPr>
          <w:rFonts w:ascii="GHEA Grapalat" w:hAnsi="GHEA Grapalat"/>
          <w:color w:val="000000"/>
          <w:sz w:val="24"/>
          <w:szCs w:val="24"/>
          <w:lang w:val="hy-AM"/>
        </w:rPr>
        <w:t xml:space="preserve">տրամադրումը: </w:t>
      </w:r>
      <w:r w:rsidR="00DE331A" w:rsidRPr="0094493F">
        <w:rPr>
          <w:rFonts w:ascii="GHEA Grapalat" w:hAnsi="GHEA Grapalat"/>
          <w:color w:val="000000"/>
          <w:sz w:val="24"/>
          <w:szCs w:val="24"/>
          <w:lang w:val="hy-AM"/>
        </w:rPr>
        <w:t>Հ</w:t>
      </w:r>
      <w:r w:rsidRPr="0094493F">
        <w:rPr>
          <w:rFonts w:ascii="GHEA Grapalat" w:hAnsi="GHEA Grapalat"/>
          <w:color w:val="000000"/>
          <w:sz w:val="24"/>
          <w:szCs w:val="24"/>
          <w:lang w:val="hy-AM"/>
        </w:rPr>
        <w:t>ոգեկան խանգարում ունեցող ազատազրկված անձինք, որոնք ստացիոնար բուժման կարիք ունեն, պետք է անհապաղ տեղափոխվեն համապատասխան հիվանդանոցային հաստատություն</w:t>
      </w:r>
      <w:r w:rsidR="00DE331A" w:rsidRPr="0094493F">
        <w:rPr>
          <w:rFonts w:ascii="GHEA Grapalat" w:hAnsi="GHEA Grapalat"/>
          <w:color w:val="000000"/>
          <w:sz w:val="24"/>
          <w:szCs w:val="24"/>
          <w:lang w:val="hy-AM"/>
        </w:rPr>
        <w:t>, մասնավորապես ծ</w:t>
      </w:r>
      <w:r w:rsidRPr="0094493F">
        <w:rPr>
          <w:rFonts w:ascii="GHEA Grapalat" w:hAnsi="GHEA Grapalat"/>
          <w:color w:val="000000"/>
          <w:sz w:val="24"/>
          <w:szCs w:val="24"/>
          <w:lang w:val="hy-AM"/>
        </w:rPr>
        <w:t>անր հոգեկան խանգարում ունեցող ազատազրկվածները պետք է տեղափոխվեն ոչ թե քրեակատարողական հիմնարկների ստացիոնար բաժանմունքներ, այլ</w:t>
      </w:r>
      <w:r w:rsidR="00214A2D" w:rsidRPr="0094493F">
        <w:rPr>
          <w:rFonts w:ascii="GHEA Grapalat" w:hAnsi="GHEA Grapalat"/>
          <w:color w:val="000000"/>
          <w:sz w:val="24"/>
          <w:szCs w:val="24"/>
          <w:lang w:val="hy-AM"/>
        </w:rPr>
        <w:t>՝</w:t>
      </w:r>
      <w:r w:rsidRPr="0094493F">
        <w:rPr>
          <w:rFonts w:ascii="GHEA Grapalat" w:hAnsi="GHEA Grapalat"/>
          <w:color w:val="000000"/>
          <w:sz w:val="24"/>
          <w:szCs w:val="24"/>
          <w:lang w:val="hy-AM"/>
        </w:rPr>
        <w:t xml:space="preserve"> համապատասխան հոգեբուժական հաստատություններ, որտեղ առկա են համարժեք սարքավորումներ և համապատասխան որակավորում </w:t>
      </w:r>
      <w:r w:rsidR="00DE331A" w:rsidRPr="0094493F">
        <w:rPr>
          <w:rFonts w:ascii="GHEA Grapalat" w:hAnsi="GHEA Grapalat"/>
          <w:color w:val="000000"/>
          <w:sz w:val="24"/>
          <w:szCs w:val="24"/>
          <w:lang w:val="hy-AM"/>
        </w:rPr>
        <w:t>ունեցող ա</w:t>
      </w:r>
      <w:r w:rsidR="00293DDD" w:rsidRPr="005848BC">
        <w:rPr>
          <w:rFonts w:ascii="GHEA Grapalat" w:hAnsi="GHEA Grapalat"/>
          <w:color w:val="000000"/>
          <w:sz w:val="24"/>
          <w:szCs w:val="24"/>
          <w:lang w:val="hy-AM"/>
        </w:rPr>
        <w:t>նձնակազմ</w:t>
      </w:r>
      <w:r w:rsidR="00DE331A" w:rsidRPr="0094493F">
        <w:rPr>
          <w:rFonts w:ascii="GHEA Grapalat" w:hAnsi="GHEA Grapalat"/>
          <w:color w:val="000000"/>
          <w:sz w:val="24"/>
          <w:szCs w:val="24"/>
          <w:lang w:val="hy-AM"/>
        </w:rPr>
        <w:t xml:space="preserve">: </w:t>
      </w:r>
      <w:r w:rsidR="00DB53FD" w:rsidRPr="0094493F">
        <w:rPr>
          <w:rFonts w:ascii="GHEA Grapalat" w:hAnsi="GHEA Grapalat"/>
          <w:color w:val="000000"/>
          <w:sz w:val="24"/>
          <w:szCs w:val="24"/>
          <w:lang w:val="hy-AM"/>
        </w:rPr>
        <w:t>Թեև Դատապարտյալների հիվանդանոց ՔԿՀ-ում  առկա է հոգեբուժական բաժանմունք, որտեղ բուժում են ստանում ՔԿՀ-ներից տեղափոխված հոգեկան խնդիրներ ունեցող հիվանդներ</w:t>
      </w:r>
    </w:p>
    <w:p w:rsidR="00DE331A" w:rsidRPr="005848BC" w:rsidRDefault="00DE331A" w:rsidP="00E878B5">
      <w:pPr>
        <w:pStyle w:val="ListParagraph"/>
        <w:shd w:val="clear" w:color="auto" w:fill="FFFFFF"/>
        <w:spacing w:after="0" w:line="360" w:lineRule="auto"/>
        <w:ind w:left="0" w:firstLine="720"/>
        <w:contextualSpacing w:val="0"/>
        <w:jc w:val="both"/>
        <w:rPr>
          <w:rFonts w:ascii="GHEA Grapalat" w:eastAsia="Times New Roman" w:hAnsi="GHEA Grapalat" w:cs="Times New Roman"/>
          <w:color w:val="000000"/>
          <w:sz w:val="24"/>
          <w:szCs w:val="24"/>
          <w:lang w:val="hy-AM"/>
        </w:rPr>
      </w:pPr>
      <w:r w:rsidRPr="0094493F">
        <w:rPr>
          <w:rFonts w:ascii="GHEA Grapalat" w:eastAsia="Times New Roman" w:hAnsi="GHEA Grapalat" w:cs="Times New Roman"/>
          <w:color w:val="000000"/>
          <w:sz w:val="24"/>
          <w:szCs w:val="24"/>
          <w:lang w:val="hy-AM"/>
        </w:rPr>
        <w:t>Մինչդեռ փաստացի վիճակը վկայում է այն մասին, որ հաճախ ծանր հոգեկան խանգարում ունեցող ազատազրկվածները</w:t>
      </w:r>
      <w:r w:rsidR="008D23FD" w:rsidRPr="0094493F">
        <w:rPr>
          <w:rFonts w:ascii="GHEA Grapalat" w:eastAsia="Times New Roman" w:hAnsi="GHEA Grapalat" w:cs="Times New Roman"/>
          <w:color w:val="000000"/>
          <w:sz w:val="24"/>
          <w:szCs w:val="24"/>
          <w:lang w:val="hy-AM"/>
        </w:rPr>
        <w:t xml:space="preserve"> </w:t>
      </w:r>
      <w:r w:rsidRPr="0094493F">
        <w:rPr>
          <w:rFonts w:ascii="GHEA Grapalat" w:eastAsia="Times New Roman" w:hAnsi="GHEA Grapalat" w:cs="Times New Roman"/>
          <w:color w:val="000000"/>
          <w:sz w:val="24"/>
          <w:szCs w:val="24"/>
          <w:lang w:val="hy-AM"/>
        </w:rPr>
        <w:t>չեն տեղափոխվում համապատասխան հոգեբուժական հաստատություններ և չեն ստանում բավարար ծավալի մասնագիտական սպասարկում</w:t>
      </w:r>
      <w:r w:rsidR="00BD04D4" w:rsidRPr="0094493F">
        <w:rPr>
          <w:rFonts w:ascii="GHEA Grapalat" w:eastAsia="Times New Roman" w:hAnsi="GHEA Grapalat" w:cs="Times New Roman"/>
          <w:color w:val="000000"/>
          <w:sz w:val="24"/>
          <w:szCs w:val="24"/>
          <w:lang w:val="hy-AM"/>
        </w:rPr>
        <w:t>:</w:t>
      </w:r>
      <w:r w:rsidRPr="0094493F">
        <w:rPr>
          <w:rFonts w:ascii="GHEA Grapalat" w:eastAsia="Times New Roman" w:hAnsi="GHEA Grapalat" w:cs="Times New Roman"/>
          <w:color w:val="000000"/>
          <w:sz w:val="24"/>
          <w:szCs w:val="24"/>
          <w:lang w:val="hy-AM"/>
        </w:rPr>
        <w:t xml:space="preserve"> </w:t>
      </w:r>
    </w:p>
    <w:p w:rsidR="00667AB7" w:rsidRPr="0094493F" w:rsidRDefault="008F7D16" w:rsidP="00E878B5">
      <w:pPr>
        <w:pStyle w:val="ListParagraph"/>
        <w:shd w:val="clear" w:color="auto" w:fill="FFFFFF"/>
        <w:spacing w:after="0" w:line="360" w:lineRule="auto"/>
        <w:ind w:left="0" w:firstLine="720"/>
        <w:contextualSpacing w:val="0"/>
        <w:jc w:val="both"/>
        <w:rPr>
          <w:rFonts w:ascii="GHEA Grapalat" w:eastAsia="Times New Roman" w:hAnsi="GHEA Grapalat" w:cs="Times New Roman"/>
          <w:b/>
          <w:color w:val="000000"/>
          <w:sz w:val="24"/>
          <w:szCs w:val="24"/>
          <w:lang w:val="hy-AM"/>
        </w:rPr>
      </w:pPr>
      <w:r w:rsidRPr="0094493F">
        <w:rPr>
          <w:rFonts w:ascii="GHEA Grapalat" w:eastAsia="Times New Roman" w:hAnsi="GHEA Grapalat" w:cs="Times New Roman"/>
          <w:color w:val="000000"/>
          <w:sz w:val="24"/>
          <w:szCs w:val="24"/>
          <w:lang w:val="hy-AM"/>
        </w:rPr>
        <w:t>Խոսելով քրեակատարողական հիմնարկներում գտնվող անձանց տրամադրվող  բժշկական ծառայություններից անհրաժեշտ է վերլուծել նաև</w:t>
      </w:r>
      <w:r w:rsidR="000D321E" w:rsidRPr="0094493F">
        <w:rPr>
          <w:rFonts w:ascii="GHEA Grapalat" w:eastAsia="Times New Roman" w:hAnsi="GHEA Grapalat" w:cs="Times New Roman"/>
          <w:color w:val="000000"/>
          <w:sz w:val="24"/>
          <w:szCs w:val="24"/>
          <w:lang w:val="hy-AM"/>
        </w:rPr>
        <w:t xml:space="preserve"> այս ոլորտում</w:t>
      </w:r>
      <w:r w:rsidRPr="0094493F">
        <w:rPr>
          <w:rFonts w:ascii="GHEA Grapalat" w:eastAsia="Times New Roman" w:hAnsi="GHEA Grapalat" w:cs="Times New Roman"/>
          <w:color w:val="000000"/>
          <w:sz w:val="24"/>
          <w:szCs w:val="24"/>
          <w:lang w:val="hy-AM"/>
        </w:rPr>
        <w:t xml:space="preserve"> </w:t>
      </w:r>
      <w:r w:rsidRPr="0094493F">
        <w:rPr>
          <w:rFonts w:ascii="GHEA Grapalat" w:eastAsia="Times New Roman" w:hAnsi="GHEA Grapalat" w:cs="Times New Roman"/>
          <w:b/>
          <w:color w:val="000000"/>
          <w:sz w:val="24"/>
          <w:szCs w:val="24"/>
          <w:lang w:val="hy-AM"/>
        </w:rPr>
        <w:t xml:space="preserve">միջազգային փաստաթղթերով ամրագրված չափանիշները և </w:t>
      </w:r>
      <w:r w:rsidR="004614A7" w:rsidRPr="0094493F">
        <w:rPr>
          <w:rFonts w:ascii="GHEA Grapalat" w:eastAsia="Times New Roman" w:hAnsi="GHEA Grapalat" w:cs="Times New Roman"/>
          <w:b/>
          <w:color w:val="000000"/>
          <w:sz w:val="24"/>
          <w:szCs w:val="24"/>
          <w:lang w:val="hy-AM"/>
        </w:rPr>
        <w:t xml:space="preserve">օտարերկրյա </w:t>
      </w:r>
      <w:r w:rsidR="00001A58">
        <w:rPr>
          <w:rFonts w:ascii="GHEA Grapalat" w:eastAsia="Times New Roman" w:hAnsi="GHEA Grapalat" w:cs="Times New Roman"/>
          <w:b/>
          <w:color w:val="000000"/>
          <w:sz w:val="24"/>
          <w:szCs w:val="24"/>
          <w:lang w:val="hy-AM"/>
        </w:rPr>
        <w:t>պետությունների</w:t>
      </w:r>
      <w:r w:rsidRPr="0094493F">
        <w:rPr>
          <w:rFonts w:ascii="GHEA Grapalat" w:eastAsia="Times New Roman" w:hAnsi="GHEA Grapalat" w:cs="Times New Roman"/>
          <w:b/>
          <w:color w:val="000000"/>
          <w:sz w:val="24"/>
          <w:szCs w:val="24"/>
          <w:lang w:val="hy-AM"/>
        </w:rPr>
        <w:t xml:space="preserve"> փորձը:</w:t>
      </w:r>
    </w:p>
    <w:p w:rsidR="00D61B95" w:rsidRPr="0094493F" w:rsidRDefault="00D61B95" w:rsidP="00E878B5">
      <w:pPr>
        <w:pStyle w:val="ListParagraph"/>
        <w:shd w:val="clear" w:color="auto" w:fill="FFFFFF"/>
        <w:spacing w:after="0" w:line="360" w:lineRule="auto"/>
        <w:ind w:left="0" w:firstLine="720"/>
        <w:contextualSpacing w:val="0"/>
        <w:jc w:val="both"/>
        <w:rPr>
          <w:rFonts w:ascii="GHEA Grapalat" w:eastAsia="Times New Roman" w:hAnsi="GHEA Grapalat" w:cs="Times New Roman"/>
          <w:color w:val="000000"/>
          <w:sz w:val="24"/>
          <w:szCs w:val="24"/>
          <w:lang w:val="hy-AM"/>
        </w:rPr>
      </w:pPr>
      <w:r w:rsidRPr="0094493F">
        <w:rPr>
          <w:rFonts w:ascii="GHEA Grapalat" w:eastAsia="Times New Roman" w:hAnsi="GHEA Grapalat" w:cs="Times New Roman"/>
          <w:color w:val="000000"/>
          <w:sz w:val="24"/>
          <w:szCs w:val="24"/>
          <w:lang w:val="hy-AM"/>
        </w:rPr>
        <w:t xml:space="preserve">ՄԱԿ-ի «Ազատությունից զրկված անձանց հետ վարվեցողության </w:t>
      </w:r>
      <w:r w:rsidR="00635212" w:rsidRPr="0094493F">
        <w:rPr>
          <w:rFonts w:ascii="GHEA Grapalat" w:eastAsia="Times New Roman" w:hAnsi="GHEA Grapalat" w:cs="Times New Roman"/>
          <w:color w:val="000000"/>
          <w:sz w:val="24"/>
          <w:szCs w:val="24"/>
          <w:lang w:val="hy-AM"/>
        </w:rPr>
        <w:t>հիմնական</w:t>
      </w:r>
      <w:r w:rsidRPr="0094493F">
        <w:rPr>
          <w:rFonts w:ascii="GHEA Grapalat" w:eastAsia="Times New Roman" w:hAnsi="GHEA Grapalat" w:cs="Times New Roman"/>
          <w:color w:val="000000"/>
          <w:sz w:val="24"/>
          <w:szCs w:val="24"/>
          <w:lang w:val="hy-AM"/>
        </w:rPr>
        <w:t xml:space="preserve"> սկզբունքների»</w:t>
      </w:r>
      <w:r w:rsidR="00BB40B7" w:rsidRPr="0094493F">
        <w:rPr>
          <w:rStyle w:val="FootnoteReference"/>
          <w:rFonts w:ascii="GHEA Grapalat" w:eastAsia="Times New Roman" w:hAnsi="GHEA Grapalat"/>
          <w:color w:val="000000"/>
          <w:sz w:val="24"/>
          <w:szCs w:val="24"/>
          <w:lang w:val="hy-AM"/>
        </w:rPr>
        <w:footnoteReference w:id="15"/>
      </w:r>
      <w:r w:rsidRPr="0094493F">
        <w:rPr>
          <w:rFonts w:ascii="GHEA Grapalat" w:eastAsia="Times New Roman" w:hAnsi="GHEA Grapalat" w:cs="Times New Roman"/>
          <w:color w:val="000000"/>
          <w:sz w:val="24"/>
          <w:szCs w:val="24"/>
          <w:lang w:val="hy-AM"/>
        </w:rPr>
        <w:t xml:space="preserve"> 9-րդ կետի համաձայն. «Ազատությունից զրկված անձանց պետք է հասանելի լինեն երկրում առկա առողջապահական ծառայությունները առանց իրենց իրավական իրավիճակի հետ կապված խտրականության»: </w:t>
      </w:r>
    </w:p>
    <w:p w:rsidR="00D61B95" w:rsidRPr="0094493F" w:rsidRDefault="00D61B95" w:rsidP="00E878B5">
      <w:pPr>
        <w:pStyle w:val="ListParagraph"/>
        <w:shd w:val="clear" w:color="auto" w:fill="FFFFFF"/>
        <w:spacing w:after="0" w:line="360" w:lineRule="auto"/>
        <w:ind w:left="0" w:firstLine="720"/>
        <w:contextualSpacing w:val="0"/>
        <w:jc w:val="both"/>
        <w:rPr>
          <w:rFonts w:ascii="GHEA Grapalat" w:eastAsia="Times New Roman" w:hAnsi="GHEA Grapalat" w:cs="Times New Roman"/>
          <w:color w:val="000000"/>
          <w:sz w:val="24"/>
          <w:szCs w:val="24"/>
          <w:lang w:val="hy-AM"/>
        </w:rPr>
      </w:pPr>
      <w:r w:rsidRPr="0094493F">
        <w:rPr>
          <w:rFonts w:ascii="GHEA Grapalat" w:eastAsia="Times New Roman" w:hAnsi="GHEA Grapalat" w:cs="Times New Roman"/>
          <w:color w:val="000000"/>
          <w:sz w:val="24"/>
          <w:szCs w:val="24"/>
          <w:lang w:val="hy-AM"/>
        </w:rPr>
        <w:lastRenderedPageBreak/>
        <w:t>Համաձայն ՄԱԿ-ի «Ազատությունից զրկված անձանց հետ վարվեցողության նվազագույն կանոնների»</w:t>
      </w:r>
      <w:r w:rsidR="00BB40B7" w:rsidRPr="0094493F">
        <w:rPr>
          <w:rStyle w:val="FootnoteReference"/>
          <w:rFonts w:ascii="GHEA Grapalat" w:eastAsia="Times New Roman" w:hAnsi="GHEA Grapalat"/>
          <w:color w:val="000000"/>
          <w:sz w:val="24"/>
          <w:szCs w:val="24"/>
          <w:lang w:val="hy-AM"/>
        </w:rPr>
        <w:footnoteReference w:id="16"/>
      </w:r>
      <w:r w:rsidRPr="0094493F">
        <w:rPr>
          <w:rFonts w:ascii="GHEA Grapalat" w:eastAsia="Times New Roman" w:hAnsi="GHEA Grapalat" w:cs="Times New Roman"/>
          <w:color w:val="000000"/>
          <w:sz w:val="24"/>
          <w:szCs w:val="24"/>
          <w:lang w:val="hy-AM"/>
        </w:rPr>
        <w:t xml:space="preserve"> 22-րդ կետի. «Յուրաքանչյու</w:t>
      </w:r>
      <w:r w:rsidR="00B672CA" w:rsidRPr="0094493F">
        <w:rPr>
          <w:rFonts w:ascii="GHEA Grapalat" w:eastAsia="Times New Roman" w:hAnsi="GHEA Grapalat" w:cs="Times New Roman"/>
          <w:color w:val="000000"/>
          <w:sz w:val="24"/>
          <w:szCs w:val="24"/>
          <w:lang w:val="hy-AM"/>
        </w:rPr>
        <w:t>ր</w:t>
      </w:r>
      <w:r w:rsidRPr="0094493F">
        <w:rPr>
          <w:rFonts w:ascii="GHEA Grapalat" w:eastAsia="Times New Roman" w:hAnsi="GHEA Grapalat" w:cs="Times New Roman"/>
          <w:color w:val="000000"/>
          <w:sz w:val="24"/>
          <w:szCs w:val="24"/>
          <w:lang w:val="hy-AM"/>
        </w:rPr>
        <w:t xml:space="preserve"> հաստատությունում պետք է առնվազն լինի մեկ որակավորված բուժաշխատող(...) Այն հիվանդ բանտարկյալները, ովքեր ունեն հատուկ մասնագիտացված բուժման կարիք պետք է տեղափոխվեն մասնագիտացված </w:t>
      </w:r>
      <w:r w:rsidR="00AE70AB" w:rsidRPr="0094493F">
        <w:rPr>
          <w:rFonts w:ascii="GHEA Grapalat" w:eastAsia="Times New Roman" w:hAnsi="GHEA Grapalat" w:cs="Times New Roman"/>
          <w:color w:val="000000"/>
          <w:sz w:val="24"/>
          <w:szCs w:val="24"/>
          <w:lang w:val="hy-AM"/>
        </w:rPr>
        <w:t>հաստատություններ</w:t>
      </w:r>
      <w:r w:rsidRPr="0094493F">
        <w:rPr>
          <w:rFonts w:ascii="GHEA Grapalat" w:eastAsia="Times New Roman" w:hAnsi="GHEA Grapalat" w:cs="Times New Roman"/>
          <w:color w:val="000000"/>
          <w:sz w:val="24"/>
          <w:szCs w:val="24"/>
          <w:lang w:val="hy-AM"/>
        </w:rPr>
        <w:t xml:space="preserve"> կամ քաղաքային հիվանդանոցներ: Եթե </w:t>
      </w:r>
      <w:r w:rsidR="00983779" w:rsidRPr="00983779">
        <w:rPr>
          <w:rFonts w:ascii="GHEA Grapalat" w:eastAsia="Times New Roman" w:hAnsi="GHEA Grapalat" w:cs="Times New Roman"/>
          <w:bCs/>
          <w:sz w:val="24"/>
          <w:szCs w:val="24"/>
          <w:lang w:val="hy-AM"/>
        </w:rPr>
        <w:t>հիվանդանոցային ձևով բժշկական օգնություն</w:t>
      </w:r>
      <w:r w:rsidR="00983779" w:rsidRPr="005848BC">
        <w:rPr>
          <w:rFonts w:ascii="GHEA Grapalat" w:eastAsia="Times New Roman" w:hAnsi="GHEA Grapalat" w:cs="Times New Roman"/>
          <w:bCs/>
          <w:sz w:val="24"/>
          <w:szCs w:val="24"/>
          <w:lang w:val="hy-AM"/>
        </w:rPr>
        <w:t>ը</w:t>
      </w:r>
      <w:r w:rsidR="00983779" w:rsidRPr="00983779">
        <w:rPr>
          <w:rFonts w:ascii="GHEA Grapalat" w:eastAsia="Times New Roman" w:hAnsi="GHEA Grapalat" w:cs="Times New Roman"/>
          <w:bCs/>
          <w:sz w:val="24"/>
          <w:szCs w:val="24"/>
          <w:lang w:val="hy-AM"/>
        </w:rPr>
        <w:t xml:space="preserve"> և սպասարկում</w:t>
      </w:r>
      <w:r w:rsidR="00983779" w:rsidRPr="005848BC">
        <w:rPr>
          <w:rFonts w:ascii="GHEA Grapalat" w:eastAsia="Times New Roman" w:hAnsi="GHEA Grapalat" w:cs="Times New Roman"/>
          <w:bCs/>
          <w:sz w:val="24"/>
          <w:szCs w:val="24"/>
          <w:lang w:val="hy-AM"/>
        </w:rPr>
        <w:t>ը</w:t>
      </w:r>
      <w:r w:rsidR="00983779" w:rsidRPr="00983779">
        <w:rPr>
          <w:rFonts w:ascii="GHEA Grapalat" w:eastAsia="Times New Roman" w:hAnsi="GHEA Grapalat" w:cs="Times New Roman"/>
          <w:bCs/>
          <w:sz w:val="24"/>
          <w:szCs w:val="24"/>
          <w:lang w:val="hy-AM"/>
        </w:rPr>
        <w:t xml:space="preserve"> </w:t>
      </w:r>
      <w:r w:rsidRPr="0094493F">
        <w:rPr>
          <w:rFonts w:ascii="GHEA Grapalat" w:eastAsia="Times New Roman" w:hAnsi="GHEA Grapalat" w:cs="Times New Roman"/>
          <w:color w:val="000000"/>
          <w:sz w:val="24"/>
          <w:szCs w:val="24"/>
          <w:lang w:val="hy-AM"/>
        </w:rPr>
        <w:t>տրամադրվում են</w:t>
      </w:r>
      <w:r w:rsidR="000D321E" w:rsidRPr="0094493F">
        <w:rPr>
          <w:rFonts w:ascii="GHEA Grapalat" w:eastAsia="Times New Roman" w:hAnsi="GHEA Grapalat" w:cs="Times New Roman"/>
          <w:color w:val="000000"/>
          <w:sz w:val="24"/>
          <w:szCs w:val="24"/>
          <w:lang w:val="hy-AM"/>
        </w:rPr>
        <w:t xml:space="preserve"> քրեակատարո</w:t>
      </w:r>
      <w:r w:rsidR="00846D55">
        <w:rPr>
          <w:rFonts w:ascii="GHEA Grapalat" w:eastAsia="Times New Roman" w:hAnsi="GHEA Grapalat" w:cs="Times New Roman"/>
          <w:color w:val="000000"/>
          <w:sz w:val="24"/>
          <w:szCs w:val="24"/>
          <w:lang w:val="hy-AM"/>
        </w:rPr>
        <w:t>ղական</w:t>
      </w:r>
      <w:r w:rsidR="00846D55" w:rsidRPr="00846D55">
        <w:rPr>
          <w:rFonts w:ascii="GHEA Grapalat" w:eastAsia="Times New Roman" w:hAnsi="GHEA Grapalat" w:cs="Times New Roman"/>
          <w:color w:val="000000"/>
          <w:sz w:val="24"/>
          <w:szCs w:val="24"/>
          <w:lang w:val="hy-AM"/>
        </w:rPr>
        <w:t xml:space="preserve"> </w:t>
      </w:r>
      <w:r w:rsidRPr="0094493F">
        <w:rPr>
          <w:rFonts w:ascii="GHEA Grapalat" w:eastAsia="Times New Roman" w:hAnsi="GHEA Grapalat" w:cs="Times New Roman"/>
          <w:color w:val="000000"/>
          <w:sz w:val="24"/>
          <w:szCs w:val="24"/>
          <w:lang w:val="hy-AM"/>
        </w:rPr>
        <w:t xml:space="preserve">հաստատությունում, ապա իրենց սարքավորումները, կահավորանքը և </w:t>
      </w:r>
      <w:r w:rsidR="00B672CA" w:rsidRPr="0094493F">
        <w:rPr>
          <w:rFonts w:ascii="GHEA Grapalat" w:eastAsia="Times New Roman" w:hAnsi="GHEA Grapalat" w:cs="Times New Roman"/>
          <w:color w:val="000000"/>
          <w:sz w:val="24"/>
          <w:szCs w:val="24"/>
          <w:lang w:val="hy-AM"/>
        </w:rPr>
        <w:t>դեղ</w:t>
      </w:r>
      <w:r w:rsidRPr="0094493F">
        <w:rPr>
          <w:rFonts w:ascii="GHEA Grapalat" w:eastAsia="Times New Roman" w:hAnsi="GHEA Grapalat" w:cs="Times New Roman"/>
          <w:color w:val="000000"/>
          <w:sz w:val="24"/>
          <w:szCs w:val="24"/>
          <w:lang w:val="hy-AM"/>
        </w:rPr>
        <w:t xml:space="preserve">որայքային պարագաները պետք է լինեն պատշաճ բժշկական խնամք եւ բուժում ապահովելու համար և պետք է </w:t>
      </w:r>
      <w:r w:rsidR="001F2CDF" w:rsidRPr="002E2B26">
        <w:rPr>
          <w:rFonts w:ascii="GHEA Grapalat" w:eastAsia="Times New Roman" w:hAnsi="GHEA Grapalat" w:cs="Times New Roman"/>
          <w:color w:val="000000"/>
          <w:sz w:val="24"/>
          <w:szCs w:val="24"/>
          <w:lang w:val="hy-AM"/>
        </w:rPr>
        <w:t xml:space="preserve">ապահովված </w:t>
      </w:r>
      <w:r w:rsidRPr="0094493F">
        <w:rPr>
          <w:rFonts w:ascii="GHEA Grapalat" w:eastAsia="Times New Roman" w:hAnsi="GHEA Grapalat" w:cs="Times New Roman"/>
          <w:color w:val="000000"/>
          <w:sz w:val="24"/>
          <w:szCs w:val="24"/>
          <w:lang w:val="hy-AM"/>
        </w:rPr>
        <w:t>լինեն վերապատրաստված աշխատակիցներ: Որակյալ</w:t>
      </w:r>
      <w:r w:rsidR="00846D55" w:rsidRPr="00846D55">
        <w:rPr>
          <w:rFonts w:ascii="GHEA Grapalat" w:eastAsia="Times New Roman" w:hAnsi="GHEA Grapalat" w:cs="Times New Roman"/>
          <w:color w:val="000000"/>
          <w:sz w:val="24"/>
          <w:szCs w:val="24"/>
          <w:lang w:val="hy-AM"/>
        </w:rPr>
        <w:t xml:space="preserve"> </w:t>
      </w:r>
      <w:r w:rsidRPr="0094493F">
        <w:rPr>
          <w:rFonts w:ascii="GHEA Grapalat" w:eastAsia="Times New Roman" w:hAnsi="GHEA Grapalat" w:cs="Times New Roman"/>
          <w:color w:val="000000"/>
          <w:sz w:val="24"/>
          <w:szCs w:val="24"/>
          <w:lang w:val="hy-AM"/>
        </w:rPr>
        <w:t xml:space="preserve">ատամնաբուժական ծառայությունը պետք է հասանելի լինի յուրաքանչյուր բանտարկյալի համար»: </w:t>
      </w:r>
    </w:p>
    <w:p w:rsidR="00D61B95" w:rsidRPr="0094493F" w:rsidRDefault="00D61B95" w:rsidP="00E878B5">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94493F">
        <w:rPr>
          <w:rFonts w:ascii="GHEA Grapalat" w:eastAsia="Times New Roman" w:hAnsi="GHEA Grapalat" w:cs="Times New Roman"/>
          <w:color w:val="000000"/>
          <w:sz w:val="24"/>
          <w:szCs w:val="24"/>
          <w:lang w:val="hy-AM"/>
        </w:rPr>
        <w:t>Եվրոպայի խորհրդի «Եվրոպական բանտային կանոնների»</w:t>
      </w:r>
      <w:r w:rsidR="0066278B" w:rsidRPr="0094493F">
        <w:rPr>
          <w:rStyle w:val="FootnoteReference"/>
          <w:rFonts w:ascii="GHEA Grapalat" w:eastAsia="Times New Roman" w:hAnsi="GHEA Grapalat"/>
          <w:color w:val="000000"/>
          <w:sz w:val="24"/>
          <w:szCs w:val="24"/>
        </w:rPr>
        <w:footnoteReference w:id="17"/>
      </w:r>
      <w:r w:rsidRPr="0094493F">
        <w:rPr>
          <w:rFonts w:ascii="GHEA Grapalat" w:eastAsia="Times New Roman" w:hAnsi="GHEA Grapalat" w:cs="Times New Roman"/>
          <w:color w:val="000000"/>
          <w:sz w:val="24"/>
          <w:szCs w:val="24"/>
          <w:lang w:val="hy-AM"/>
        </w:rPr>
        <w:t xml:space="preserve"> 40.2-րդ կ</w:t>
      </w:r>
      <w:r w:rsidR="0095255A" w:rsidRPr="005848BC">
        <w:rPr>
          <w:rFonts w:ascii="GHEA Grapalat" w:eastAsia="Times New Roman" w:hAnsi="GHEA Grapalat" w:cs="Times New Roman"/>
          <w:color w:val="000000"/>
          <w:sz w:val="24"/>
          <w:szCs w:val="24"/>
          <w:lang w:val="hy-AM"/>
        </w:rPr>
        <w:t>անոնի</w:t>
      </w:r>
      <w:r w:rsidRPr="0094493F">
        <w:rPr>
          <w:rFonts w:ascii="GHEA Grapalat" w:eastAsia="Times New Roman" w:hAnsi="GHEA Grapalat" w:cs="Times New Roman"/>
          <w:color w:val="000000"/>
          <w:sz w:val="24"/>
          <w:szCs w:val="24"/>
          <w:lang w:val="hy-AM"/>
        </w:rPr>
        <w:t xml:space="preserve"> համաձայն. «Բանտերում առողջության պահպանման քաղաքականությունը պետք է ներհյուսված և համահունչ լինի առողջության պահպանման ազգային քաղաքականությանը:»: </w:t>
      </w:r>
    </w:p>
    <w:p w:rsidR="00D61B95" w:rsidRPr="0094493F" w:rsidRDefault="00D61B95" w:rsidP="00E878B5">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94493F">
        <w:rPr>
          <w:rFonts w:ascii="GHEA Grapalat" w:eastAsia="Times New Roman" w:hAnsi="GHEA Grapalat" w:cs="Times New Roman"/>
          <w:color w:val="000000"/>
          <w:sz w:val="24"/>
          <w:szCs w:val="24"/>
          <w:lang w:val="hy-AM"/>
        </w:rPr>
        <w:t xml:space="preserve">Վերոգրյալ բոլոր նորմերի վերլուծությունը վկայում է, որ ազատությունից զրկված անձինք պետք է </w:t>
      </w:r>
      <w:r w:rsidR="00AE70AB" w:rsidRPr="0094493F">
        <w:rPr>
          <w:rFonts w:ascii="GHEA Grapalat" w:eastAsia="Times New Roman" w:hAnsi="GHEA Grapalat" w:cs="Times New Roman"/>
          <w:color w:val="000000"/>
          <w:sz w:val="24"/>
          <w:szCs w:val="24"/>
          <w:lang w:val="hy-AM"/>
        </w:rPr>
        <w:t>հնարավորություն</w:t>
      </w:r>
      <w:r w:rsidRPr="0094493F">
        <w:rPr>
          <w:rFonts w:ascii="GHEA Grapalat" w:eastAsia="Times New Roman" w:hAnsi="GHEA Grapalat" w:cs="Times New Roman"/>
          <w:color w:val="000000"/>
          <w:sz w:val="24"/>
          <w:szCs w:val="24"/>
          <w:lang w:val="hy-AM"/>
        </w:rPr>
        <w:t xml:space="preserve"> ունենան օգտվել որակյալ առողջապահական ծառայություններից այն չափով, որքան դրանք հասանելի են հասարակության յուրաքանչյուր անդամի համար անկախ իրավական կարգավիճակից:</w:t>
      </w:r>
    </w:p>
    <w:p w:rsidR="00D61B95" w:rsidRPr="0094493F" w:rsidRDefault="00D61B95" w:rsidP="00E878B5">
      <w:pPr>
        <w:pStyle w:val="ListParagraph"/>
        <w:shd w:val="clear" w:color="auto" w:fill="FFFFFF"/>
        <w:spacing w:after="0" w:line="360" w:lineRule="auto"/>
        <w:ind w:left="0" w:firstLine="720"/>
        <w:contextualSpacing w:val="0"/>
        <w:jc w:val="both"/>
        <w:rPr>
          <w:rFonts w:ascii="GHEA Grapalat" w:eastAsia="Times New Roman" w:hAnsi="GHEA Grapalat" w:cs="Times New Roman"/>
          <w:color w:val="000000"/>
          <w:sz w:val="24"/>
          <w:szCs w:val="24"/>
          <w:lang w:val="hy-AM"/>
        </w:rPr>
      </w:pPr>
      <w:r w:rsidRPr="0094493F">
        <w:rPr>
          <w:rFonts w:ascii="GHEA Grapalat" w:eastAsia="Times New Roman" w:hAnsi="GHEA Grapalat" w:cs="Times New Roman"/>
          <w:color w:val="000000"/>
          <w:sz w:val="24"/>
          <w:szCs w:val="24"/>
          <w:lang w:val="hy-AM"/>
        </w:rPr>
        <w:t>Միջազ</w:t>
      </w:r>
      <w:r w:rsidR="00EA5A26" w:rsidRPr="0094493F">
        <w:rPr>
          <w:rFonts w:ascii="GHEA Grapalat" w:eastAsia="Times New Roman" w:hAnsi="GHEA Grapalat" w:cs="Times New Roman"/>
          <w:color w:val="000000"/>
          <w:sz w:val="24"/>
          <w:szCs w:val="24"/>
          <w:lang w:val="hy-AM"/>
        </w:rPr>
        <w:t>գ</w:t>
      </w:r>
      <w:r w:rsidRPr="0094493F">
        <w:rPr>
          <w:rFonts w:ascii="GHEA Grapalat" w:eastAsia="Times New Roman" w:hAnsi="GHEA Grapalat" w:cs="Times New Roman"/>
          <w:color w:val="000000"/>
          <w:sz w:val="24"/>
          <w:szCs w:val="24"/>
          <w:lang w:val="hy-AM"/>
        </w:rPr>
        <w:t xml:space="preserve">ային փորձի վերլուծությունը վկայում է, որ </w:t>
      </w:r>
      <w:r w:rsidR="00AE70AB" w:rsidRPr="0094493F">
        <w:rPr>
          <w:rFonts w:ascii="GHEA Grapalat" w:eastAsia="Times New Roman" w:hAnsi="GHEA Grapalat" w:cs="Times New Roman"/>
          <w:color w:val="000000"/>
          <w:sz w:val="24"/>
          <w:szCs w:val="24"/>
          <w:lang w:val="hy-AM"/>
        </w:rPr>
        <w:t>քրեակատարողական</w:t>
      </w:r>
      <w:r w:rsidRPr="0094493F">
        <w:rPr>
          <w:rFonts w:ascii="GHEA Grapalat" w:eastAsia="Times New Roman" w:hAnsi="GHEA Grapalat" w:cs="Times New Roman"/>
          <w:color w:val="000000"/>
          <w:sz w:val="24"/>
          <w:szCs w:val="24"/>
          <w:lang w:val="hy-AM"/>
        </w:rPr>
        <w:t xml:space="preserve"> ոլորտի առողջապահական համակարգի հիմնականում երկու մոդել է գործում՝ ինտեգրված ընդհանուր առողջապահական համակարգին և առանձնացված: Երբեմն կիրառվում է նաև խառը մոդելը: Այսպես օրինակ </w:t>
      </w:r>
      <w:r w:rsidRPr="0094493F">
        <w:rPr>
          <w:rFonts w:ascii="GHEA Grapalat" w:eastAsia="Times New Roman" w:hAnsi="GHEA Grapalat" w:cs="Times New Roman"/>
          <w:b/>
          <w:i/>
          <w:color w:val="000000"/>
          <w:sz w:val="24"/>
          <w:szCs w:val="24"/>
          <w:lang w:val="hy-AM"/>
        </w:rPr>
        <w:t>Ֆրանսիայում</w:t>
      </w:r>
      <w:r w:rsidRPr="0094493F">
        <w:rPr>
          <w:rFonts w:ascii="GHEA Grapalat" w:eastAsia="Times New Roman" w:hAnsi="GHEA Grapalat" w:cs="Times New Roman"/>
          <w:color w:val="000000"/>
          <w:sz w:val="24"/>
          <w:szCs w:val="24"/>
          <w:lang w:val="hy-AM"/>
        </w:rPr>
        <w:t xml:space="preserve"> սկսած 1994 թվականից քրեակատարողական առողջապահական ծառայությունները ինտեգրվել են  հանրային առողջապահական համակարգին: Յուրաքանչյուր քրեակատարողական հիմնարկին կցված է մոտակայքում գտնվող հիվանդանոց, որը ապահովում է բոլոր անհրաժեշտ առողջապահական ծառայությունները՝ առաջնային բուժօգնությունը և հիվանդանոցային բուժօգնությունը: Հոսպիտալացվելու դեպքում </w:t>
      </w:r>
      <w:r w:rsidR="00AE70AB" w:rsidRPr="0094493F">
        <w:rPr>
          <w:rFonts w:ascii="GHEA Grapalat" w:eastAsia="Times New Roman" w:hAnsi="GHEA Grapalat" w:cs="Times New Roman"/>
          <w:color w:val="000000"/>
          <w:sz w:val="24"/>
          <w:szCs w:val="24"/>
          <w:lang w:val="hy-AM"/>
        </w:rPr>
        <w:t>ազատազրկված</w:t>
      </w:r>
      <w:r w:rsidRPr="0094493F">
        <w:rPr>
          <w:rFonts w:ascii="GHEA Grapalat" w:eastAsia="Times New Roman" w:hAnsi="GHEA Grapalat" w:cs="Times New Roman"/>
          <w:color w:val="000000"/>
          <w:sz w:val="24"/>
          <w:szCs w:val="24"/>
          <w:lang w:val="hy-AM"/>
        </w:rPr>
        <w:t xml:space="preserve"> անձինք պահվում են </w:t>
      </w:r>
      <w:r w:rsidRPr="0094493F">
        <w:rPr>
          <w:rFonts w:ascii="GHEA Grapalat" w:eastAsia="Times New Roman" w:hAnsi="GHEA Grapalat" w:cs="Times New Roman"/>
          <w:color w:val="000000"/>
          <w:sz w:val="24"/>
          <w:szCs w:val="24"/>
          <w:lang w:val="hy-AM"/>
        </w:rPr>
        <w:lastRenderedPageBreak/>
        <w:t xml:space="preserve">առանձին սենյակներում, իսկ անվտանգությունը ապահովում է քրեակատարողական ծառայության աշխատակիցները: Ի տարբերություն Ֆրանսիայի </w:t>
      </w:r>
      <w:r w:rsidRPr="0094493F">
        <w:rPr>
          <w:rFonts w:ascii="GHEA Grapalat" w:eastAsia="Times New Roman" w:hAnsi="GHEA Grapalat" w:cs="Times New Roman"/>
          <w:b/>
          <w:i/>
          <w:color w:val="000000"/>
          <w:sz w:val="24"/>
          <w:szCs w:val="24"/>
          <w:lang w:val="hy-AM"/>
        </w:rPr>
        <w:t>Մեծ Բրիտանիայի</w:t>
      </w:r>
      <w:r w:rsidRPr="0094493F">
        <w:rPr>
          <w:rFonts w:ascii="GHEA Grapalat" w:eastAsia="Times New Roman" w:hAnsi="GHEA Grapalat" w:cs="Times New Roman"/>
          <w:color w:val="000000"/>
          <w:sz w:val="24"/>
          <w:szCs w:val="24"/>
          <w:lang w:val="hy-AM"/>
        </w:rPr>
        <w:t xml:space="preserve"> յուրաքանչյուր քրեակատարողական հի</w:t>
      </w:r>
      <w:r w:rsidR="00FB428A" w:rsidRPr="0094493F">
        <w:rPr>
          <w:rFonts w:ascii="GHEA Grapalat" w:eastAsia="Times New Roman" w:hAnsi="GHEA Grapalat" w:cs="Times New Roman"/>
          <w:color w:val="000000"/>
          <w:sz w:val="24"/>
          <w:szCs w:val="24"/>
          <w:lang w:val="hy-AM"/>
        </w:rPr>
        <w:t>մ</w:t>
      </w:r>
      <w:r w:rsidRPr="0094493F">
        <w:rPr>
          <w:rFonts w:ascii="GHEA Grapalat" w:eastAsia="Times New Roman" w:hAnsi="GHEA Grapalat" w:cs="Times New Roman"/>
          <w:color w:val="000000"/>
          <w:sz w:val="24"/>
          <w:szCs w:val="24"/>
          <w:lang w:val="hy-AM"/>
        </w:rPr>
        <w:t xml:space="preserve">նարկ ունի առաջնային բուժօգնության տրամադրման համար ստեղծված բուժմասեր, որտեղ աշխատում են ընդհանուր պրակտիկայի բժիշկներ: Որպես կանոն վերոգրյալ բուժմասերի կողմից տրամադրվում է 24 ժամյա ծառայություն: Անհրաժեշտության դեպքում ազատությունից </w:t>
      </w:r>
      <w:r w:rsidR="00AE70AB" w:rsidRPr="0094493F">
        <w:rPr>
          <w:rFonts w:ascii="GHEA Grapalat" w:eastAsia="Times New Roman" w:hAnsi="GHEA Grapalat" w:cs="Times New Roman"/>
          <w:color w:val="000000"/>
          <w:sz w:val="24"/>
          <w:szCs w:val="24"/>
          <w:lang w:val="hy-AM"/>
        </w:rPr>
        <w:t>զարկված</w:t>
      </w:r>
      <w:r w:rsidRPr="0094493F">
        <w:rPr>
          <w:rFonts w:ascii="GHEA Grapalat" w:eastAsia="Times New Roman" w:hAnsi="GHEA Grapalat" w:cs="Times New Roman"/>
          <w:color w:val="000000"/>
          <w:sz w:val="24"/>
          <w:szCs w:val="24"/>
          <w:lang w:val="hy-AM"/>
        </w:rPr>
        <w:t xml:space="preserve"> անձինք կարող են տեղափոխվել մասնագիտացված հիվանդանոցներ: </w:t>
      </w:r>
      <w:r w:rsidRPr="0094493F">
        <w:rPr>
          <w:rFonts w:ascii="GHEA Grapalat" w:eastAsia="Times New Roman" w:hAnsi="GHEA Grapalat" w:cs="Times New Roman"/>
          <w:b/>
          <w:i/>
          <w:color w:val="000000"/>
          <w:sz w:val="24"/>
          <w:szCs w:val="24"/>
          <w:lang w:val="hy-AM"/>
        </w:rPr>
        <w:t xml:space="preserve">Էստոնիայում </w:t>
      </w:r>
      <w:r w:rsidRPr="0094493F">
        <w:rPr>
          <w:rFonts w:ascii="GHEA Grapalat" w:eastAsia="Times New Roman" w:hAnsi="GHEA Grapalat" w:cs="Times New Roman"/>
          <w:color w:val="000000"/>
          <w:sz w:val="24"/>
          <w:szCs w:val="24"/>
          <w:lang w:val="hy-AM"/>
        </w:rPr>
        <w:t xml:space="preserve">յուրաքանչյուր քրեակատարողական </w:t>
      </w:r>
      <w:r w:rsidR="00AE70AB" w:rsidRPr="0094493F">
        <w:rPr>
          <w:rFonts w:ascii="GHEA Grapalat" w:eastAsia="Times New Roman" w:hAnsi="GHEA Grapalat" w:cs="Times New Roman"/>
          <w:color w:val="000000"/>
          <w:sz w:val="24"/>
          <w:szCs w:val="24"/>
          <w:lang w:val="hy-AM"/>
        </w:rPr>
        <w:t>հիմնարկում</w:t>
      </w:r>
      <w:r w:rsidRPr="0094493F">
        <w:rPr>
          <w:rFonts w:ascii="GHEA Grapalat" w:eastAsia="Times New Roman" w:hAnsi="GHEA Grapalat" w:cs="Times New Roman"/>
          <w:color w:val="000000"/>
          <w:sz w:val="24"/>
          <w:szCs w:val="24"/>
          <w:lang w:val="hy-AM"/>
        </w:rPr>
        <w:t xml:space="preserve"> ևս առկա է առաջնային բուժօգնության տրամադրման համար ստեղծված բուժմասեր, որոնք համապատասխանում են առաջնային բուժօգնության հետ կապված հարաբերությունները կարգավորող «Առողջապահական ծառայությունների կազմակերպման ակտ»-ի</w:t>
      </w:r>
      <w:r w:rsidR="0066278B" w:rsidRPr="0094493F">
        <w:rPr>
          <w:rStyle w:val="FootnoteReference"/>
          <w:rFonts w:ascii="GHEA Grapalat" w:eastAsia="Times New Roman" w:hAnsi="GHEA Grapalat"/>
          <w:color w:val="000000"/>
          <w:sz w:val="24"/>
          <w:szCs w:val="24"/>
        </w:rPr>
        <w:footnoteReference w:id="18"/>
      </w:r>
      <w:r w:rsidRPr="0094493F">
        <w:rPr>
          <w:rFonts w:ascii="GHEA Grapalat" w:eastAsia="Times New Roman" w:hAnsi="GHEA Grapalat" w:cs="Times New Roman"/>
          <w:color w:val="000000"/>
          <w:sz w:val="24"/>
          <w:szCs w:val="24"/>
          <w:lang w:val="hy-AM"/>
        </w:rPr>
        <w:t xml:space="preserve"> պահանջներին, սակայն</w:t>
      </w:r>
      <w:r w:rsidR="00E878B5" w:rsidRPr="00E878B5">
        <w:rPr>
          <w:rFonts w:ascii="GHEA Grapalat" w:eastAsia="Times New Roman" w:hAnsi="GHEA Grapalat" w:cs="Times New Roman"/>
          <w:color w:val="000000"/>
          <w:sz w:val="24"/>
          <w:szCs w:val="24"/>
          <w:lang w:val="hy-AM"/>
        </w:rPr>
        <w:t>,</w:t>
      </w:r>
      <w:r w:rsidRPr="0094493F">
        <w:rPr>
          <w:rFonts w:ascii="GHEA Grapalat" w:eastAsia="Times New Roman" w:hAnsi="GHEA Grapalat" w:cs="Times New Roman"/>
          <w:color w:val="000000"/>
          <w:sz w:val="24"/>
          <w:szCs w:val="24"/>
          <w:lang w:val="hy-AM"/>
        </w:rPr>
        <w:t xml:space="preserve"> ի տարբերություն </w:t>
      </w:r>
      <w:r w:rsidR="008F7D16" w:rsidRPr="0094493F">
        <w:rPr>
          <w:rFonts w:ascii="GHEA Grapalat" w:eastAsia="Times New Roman" w:hAnsi="GHEA Grapalat" w:cs="Times New Roman"/>
          <w:b/>
          <w:color w:val="000000"/>
          <w:sz w:val="24"/>
          <w:szCs w:val="24"/>
          <w:lang w:val="hy-AM"/>
        </w:rPr>
        <w:t>Մեծ Բրիտանիայի</w:t>
      </w:r>
      <w:r w:rsidRPr="0094493F">
        <w:rPr>
          <w:rFonts w:ascii="GHEA Grapalat" w:eastAsia="Times New Roman" w:hAnsi="GHEA Grapalat" w:cs="Times New Roman"/>
          <w:color w:val="000000"/>
          <w:sz w:val="24"/>
          <w:szCs w:val="24"/>
          <w:lang w:val="hy-AM"/>
        </w:rPr>
        <w:t>՝ Էստոնիայում հոսպ</w:t>
      </w:r>
      <w:r w:rsidR="00AE70AB" w:rsidRPr="0094493F">
        <w:rPr>
          <w:rFonts w:ascii="GHEA Grapalat" w:eastAsia="Times New Roman" w:hAnsi="GHEA Grapalat" w:cs="Times New Roman"/>
          <w:color w:val="000000"/>
          <w:sz w:val="24"/>
          <w:szCs w:val="24"/>
          <w:lang w:val="hy-AM"/>
        </w:rPr>
        <w:t>ի</w:t>
      </w:r>
      <w:r w:rsidRPr="0094493F">
        <w:rPr>
          <w:rFonts w:ascii="GHEA Grapalat" w:eastAsia="Times New Roman" w:hAnsi="GHEA Grapalat" w:cs="Times New Roman"/>
          <w:color w:val="000000"/>
          <w:sz w:val="24"/>
          <w:szCs w:val="24"/>
          <w:lang w:val="hy-AM"/>
        </w:rPr>
        <w:t xml:space="preserve">տալացման անհրաժեշտության դեպքում ազատությունից </w:t>
      </w:r>
      <w:r w:rsidR="00AE70AB" w:rsidRPr="0094493F">
        <w:rPr>
          <w:rFonts w:ascii="GHEA Grapalat" w:eastAsia="Times New Roman" w:hAnsi="GHEA Grapalat" w:cs="Times New Roman"/>
          <w:color w:val="000000"/>
          <w:sz w:val="24"/>
          <w:szCs w:val="24"/>
          <w:lang w:val="hy-AM"/>
        </w:rPr>
        <w:t>զրկված</w:t>
      </w:r>
      <w:r w:rsidRPr="0094493F">
        <w:rPr>
          <w:rFonts w:ascii="GHEA Grapalat" w:eastAsia="Times New Roman" w:hAnsi="GHEA Grapalat" w:cs="Times New Roman"/>
          <w:color w:val="000000"/>
          <w:sz w:val="24"/>
          <w:szCs w:val="24"/>
          <w:lang w:val="hy-AM"/>
        </w:rPr>
        <w:t xml:space="preserve"> անձը տեղափոխվում է ոչ թե մասնագիտացված հիվանդանոց, այլ՝ </w:t>
      </w:r>
      <w:r w:rsidR="00B3789A" w:rsidRPr="0094493F">
        <w:rPr>
          <w:rFonts w:ascii="GHEA Grapalat" w:eastAsia="Times New Roman" w:hAnsi="GHEA Grapalat" w:cs="Times New Roman"/>
          <w:color w:val="000000"/>
          <w:sz w:val="24"/>
          <w:szCs w:val="24"/>
          <w:lang w:val="hy-AM"/>
        </w:rPr>
        <w:t>Տ</w:t>
      </w:r>
      <w:r w:rsidRPr="0094493F">
        <w:rPr>
          <w:rFonts w:ascii="GHEA Grapalat" w:eastAsia="Times New Roman" w:hAnsi="GHEA Grapalat" w:cs="Times New Roman"/>
          <w:color w:val="000000"/>
          <w:sz w:val="24"/>
          <w:szCs w:val="24"/>
          <w:lang w:val="hy-AM"/>
        </w:rPr>
        <w:t xml:space="preserve">ալինի քրեակատարողական հիմնարկի բուժմաս, որը ստացիոնար բուժօգնության ծառայություն ևս </w:t>
      </w:r>
      <w:r w:rsidR="00AE70AB" w:rsidRPr="0094493F">
        <w:rPr>
          <w:rFonts w:ascii="GHEA Grapalat" w:eastAsia="Times New Roman" w:hAnsi="GHEA Grapalat" w:cs="Times New Roman"/>
          <w:color w:val="000000"/>
          <w:sz w:val="24"/>
          <w:szCs w:val="24"/>
          <w:lang w:val="hy-AM"/>
        </w:rPr>
        <w:t>տրամադրում</w:t>
      </w:r>
      <w:r w:rsidRPr="0094493F">
        <w:rPr>
          <w:rFonts w:ascii="GHEA Grapalat" w:eastAsia="Times New Roman" w:hAnsi="GHEA Grapalat" w:cs="Times New Roman"/>
          <w:color w:val="000000"/>
          <w:sz w:val="24"/>
          <w:szCs w:val="24"/>
          <w:lang w:val="hy-AM"/>
        </w:rPr>
        <w:t xml:space="preserve"> է: </w:t>
      </w:r>
      <w:r w:rsidRPr="0094493F">
        <w:rPr>
          <w:rFonts w:ascii="GHEA Grapalat" w:eastAsia="Times New Roman" w:hAnsi="GHEA Grapalat" w:cs="Times New Roman"/>
          <w:b/>
          <w:i/>
          <w:color w:val="000000"/>
          <w:sz w:val="24"/>
          <w:szCs w:val="24"/>
          <w:lang w:val="hy-AM"/>
        </w:rPr>
        <w:t xml:space="preserve">Սլովենիայում </w:t>
      </w:r>
      <w:r w:rsidRPr="0094493F">
        <w:rPr>
          <w:rFonts w:ascii="GHEA Grapalat" w:eastAsia="Times New Roman" w:hAnsi="GHEA Grapalat" w:cs="Times New Roman"/>
          <w:color w:val="000000"/>
          <w:sz w:val="24"/>
          <w:szCs w:val="24"/>
          <w:lang w:val="hy-AM"/>
        </w:rPr>
        <w:t>և</w:t>
      </w:r>
      <w:r w:rsidR="00AE70AB" w:rsidRPr="0094493F">
        <w:rPr>
          <w:rFonts w:ascii="GHEA Grapalat" w:eastAsia="Times New Roman" w:hAnsi="GHEA Grapalat" w:cs="Times New Roman"/>
          <w:color w:val="000000"/>
          <w:sz w:val="24"/>
          <w:szCs w:val="24"/>
          <w:lang w:val="hy-AM"/>
        </w:rPr>
        <w:t>ս գործում է նույն մոդելը ինչ</w:t>
      </w:r>
      <w:r w:rsidR="00B3789A" w:rsidRPr="0094493F">
        <w:rPr>
          <w:rFonts w:ascii="GHEA Grapalat" w:eastAsia="Times New Roman" w:hAnsi="GHEA Grapalat" w:cs="Times New Roman"/>
          <w:color w:val="000000"/>
          <w:sz w:val="24"/>
          <w:szCs w:val="24"/>
          <w:lang w:val="hy-AM"/>
        </w:rPr>
        <w:t>՝</w:t>
      </w:r>
      <w:r w:rsidR="00AE70AB" w:rsidRPr="0094493F">
        <w:rPr>
          <w:rFonts w:ascii="GHEA Grapalat" w:eastAsia="Times New Roman" w:hAnsi="GHEA Grapalat" w:cs="Times New Roman"/>
          <w:color w:val="000000"/>
          <w:sz w:val="24"/>
          <w:szCs w:val="24"/>
          <w:lang w:val="hy-AM"/>
        </w:rPr>
        <w:t xml:space="preserve"> </w:t>
      </w:r>
      <w:r w:rsidR="008F7D16" w:rsidRPr="0094493F">
        <w:rPr>
          <w:rFonts w:ascii="GHEA Grapalat" w:eastAsia="Times New Roman" w:hAnsi="GHEA Grapalat" w:cs="Times New Roman"/>
          <w:b/>
          <w:color w:val="000000"/>
          <w:sz w:val="24"/>
          <w:szCs w:val="24"/>
          <w:lang w:val="hy-AM"/>
        </w:rPr>
        <w:t>Էստոնիայում</w:t>
      </w:r>
      <w:r w:rsidRPr="0094493F">
        <w:rPr>
          <w:rFonts w:ascii="GHEA Grapalat" w:eastAsia="Times New Roman" w:hAnsi="GHEA Grapalat" w:cs="Times New Roman"/>
          <w:color w:val="000000"/>
          <w:sz w:val="24"/>
          <w:szCs w:val="24"/>
          <w:lang w:val="hy-AM"/>
        </w:rPr>
        <w:t>:</w:t>
      </w:r>
    </w:p>
    <w:p w:rsidR="00D61B95" w:rsidRPr="0094493F" w:rsidRDefault="008F7D16" w:rsidP="00E878B5">
      <w:pPr>
        <w:pStyle w:val="ListParagraph"/>
        <w:shd w:val="clear" w:color="auto" w:fill="FFFFFF"/>
        <w:spacing w:after="0" w:line="360" w:lineRule="auto"/>
        <w:ind w:left="0" w:firstLine="720"/>
        <w:contextualSpacing w:val="0"/>
        <w:jc w:val="both"/>
        <w:rPr>
          <w:rFonts w:ascii="GHEA Grapalat" w:eastAsia="Times New Roman" w:hAnsi="GHEA Grapalat" w:cs="Times New Roman"/>
          <w:color w:val="000000"/>
          <w:sz w:val="24"/>
          <w:szCs w:val="24"/>
          <w:lang w:val="hy-AM"/>
        </w:rPr>
      </w:pPr>
      <w:r w:rsidRPr="0094493F">
        <w:rPr>
          <w:rFonts w:ascii="GHEA Grapalat" w:eastAsia="Times New Roman" w:hAnsi="GHEA Grapalat" w:cs="Times New Roman"/>
          <w:b/>
          <w:color w:val="000000"/>
          <w:sz w:val="24"/>
          <w:szCs w:val="24"/>
          <w:lang w:val="hy-AM"/>
        </w:rPr>
        <w:t>ՄԵծ Բրիտանիայի և Էստոնիայի</w:t>
      </w:r>
      <w:r w:rsidR="00575301" w:rsidRPr="0094493F">
        <w:rPr>
          <w:rFonts w:ascii="GHEA Grapalat" w:eastAsia="Times New Roman" w:hAnsi="GHEA Grapalat" w:cs="Times New Roman"/>
          <w:color w:val="000000"/>
          <w:sz w:val="24"/>
          <w:szCs w:val="24"/>
          <w:lang w:val="hy-AM"/>
        </w:rPr>
        <w:t xml:space="preserve"> քրեակատարողական առողջապահական համակարգի վերլուծությունը վկայում է, որ ընդհանուր առմամբ, քրեակատարողական հիմնարկներ առողջության առաջնային պահպանման միավորների գործառույթները ներառում են շտապ օգնության կազմակերպումը, </w:t>
      </w:r>
      <w:r w:rsidR="001F2CDF" w:rsidRPr="002E2B26">
        <w:rPr>
          <w:rFonts w:ascii="GHEA Grapalat" w:eastAsia="Times New Roman" w:hAnsi="GHEA Grapalat" w:cs="Times New Roman"/>
          <w:color w:val="000000"/>
          <w:sz w:val="24"/>
          <w:szCs w:val="24"/>
          <w:lang w:val="hy-AM"/>
        </w:rPr>
        <w:t xml:space="preserve">հիվանդությունների </w:t>
      </w:r>
      <w:r w:rsidR="00575301" w:rsidRPr="0094493F">
        <w:rPr>
          <w:rFonts w:ascii="GHEA Grapalat" w:eastAsia="Times New Roman" w:hAnsi="GHEA Grapalat" w:cs="Times New Roman"/>
          <w:color w:val="000000"/>
          <w:sz w:val="24"/>
          <w:szCs w:val="24"/>
          <w:lang w:val="hy-AM"/>
        </w:rPr>
        <w:t xml:space="preserve">կանխարգելումը ու վաղ հայտնաբերումը, ախտորոշումը, բուժումն ու վերականգնումը, </w:t>
      </w:r>
      <w:r w:rsidR="001F2CDF" w:rsidRPr="002E2B26">
        <w:rPr>
          <w:rFonts w:ascii="GHEA Grapalat" w:eastAsia="Times New Roman" w:hAnsi="GHEA Grapalat" w:cs="Times New Roman"/>
          <w:color w:val="000000"/>
          <w:sz w:val="24"/>
          <w:szCs w:val="24"/>
          <w:lang w:val="hy-AM"/>
        </w:rPr>
        <w:t>ք</w:t>
      </w:r>
      <w:r w:rsidR="00575301" w:rsidRPr="0094493F">
        <w:rPr>
          <w:rFonts w:ascii="GHEA Grapalat" w:eastAsia="Times New Roman" w:hAnsi="GHEA Grapalat" w:cs="Times New Roman"/>
          <w:color w:val="000000"/>
          <w:sz w:val="24"/>
          <w:szCs w:val="24"/>
          <w:lang w:val="hy-AM"/>
        </w:rPr>
        <w:t>րոնիկ դեպքերի խնամքը, ոչ վարակիչ հիվանդությունների վաղ հայտնաբերումը, հիվանդների ուղեգրումը հիվանդանոցներ և մասնագիտացված խնամքի այլ հաստատություններ, հետհիվանդանոցային խնամքն ու վերականգնումը, հոգեկան առողջության խնդիրների լուծումը, կանխարգելիչ այլ միջոցառումների, օրինակ՝ իմունիզացիայի իրականացումը, բավարար բժշկական սարքավորումների, օրթոպեդիկ և այլ անհրաժեշտ պարագաների, բժշկական հետազոտությունների և անհրաժեշտ դեղ</w:t>
      </w:r>
      <w:r w:rsidR="00927F4A" w:rsidRPr="005848BC">
        <w:rPr>
          <w:rFonts w:ascii="GHEA Grapalat" w:eastAsia="Times New Roman" w:hAnsi="GHEA Grapalat" w:cs="Times New Roman"/>
          <w:color w:val="000000"/>
          <w:sz w:val="24"/>
          <w:szCs w:val="24"/>
          <w:lang w:val="hy-AM"/>
        </w:rPr>
        <w:t>երի</w:t>
      </w:r>
      <w:r w:rsidR="00575301" w:rsidRPr="0094493F">
        <w:rPr>
          <w:rFonts w:ascii="GHEA Grapalat" w:eastAsia="Times New Roman" w:hAnsi="GHEA Grapalat" w:cs="Times New Roman"/>
          <w:color w:val="000000"/>
          <w:sz w:val="24"/>
          <w:szCs w:val="24"/>
          <w:lang w:val="hy-AM"/>
        </w:rPr>
        <w:t xml:space="preserve"> հասանելության ապահովումն ու տրամադրումը: </w:t>
      </w:r>
    </w:p>
    <w:p w:rsidR="00857232" w:rsidRPr="004F6633" w:rsidRDefault="00857232" w:rsidP="00E878B5">
      <w:pPr>
        <w:spacing w:after="0" w:line="360" w:lineRule="auto"/>
        <w:ind w:firstLine="720"/>
        <w:jc w:val="both"/>
        <w:rPr>
          <w:rFonts w:ascii="GHEA Grapalat" w:hAnsi="GHEA Grapalat"/>
          <w:sz w:val="24"/>
          <w:szCs w:val="24"/>
          <w:lang w:val="hy-AM"/>
        </w:rPr>
      </w:pPr>
      <w:r w:rsidRPr="0094493F">
        <w:rPr>
          <w:rFonts w:ascii="GHEA Grapalat" w:hAnsi="GHEA Grapalat"/>
          <w:sz w:val="24"/>
          <w:szCs w:val="24"/>
          <w:lang w:val="hy-AM"/>
        </w:rPr>
        <w:lastRenderedPageBreak/>
        <w:t>Քրեակատարողական հիմնարկներում առողջապահական ծառայություններն արդյունավետ կազմակերպելու նպատակով միջազգային պրակտիկայում պահանջներ են ներկայացվում և ստանդարտներ են սահմանվում քրեակատարողական հաստատություն</w:t>
      </w:r>
      <w:r w:rsidR="00635212" w:rsidRPr="0094493F">
        <w:rPr>
          <w:rFonts w:ascii="GHEA Grapalat" w:hAnsi="GHEA Grapalat"/>
          <w:sz w:val="24"/>
          <w:szCs w:val="24"/>
          <w:lang w:val="hy-AM"/>
        </w:rPr>
        <w:t>ն</w:t>
      </w:r>
      <w:r w:rsidRPr="0094493F">
        <w:rPr>
          <w:rFonts w:ascii="GHEA Grapalat" w:hAnsi="GHEA Grapalat"/>
          <w:sz w:val="24"/>
          <w:szCs w:val="24"/>
          <w:lang w:val="hy-AM"/>
        </w:rPr>
        <w:t xml:space="preserve">երի բժշկական ստորաբաժանումների շենքային պայմանների, կահավորման, սարքավորումների վիճակի և պիտանելիության (նաև թեստավորվում են), </w:t>
      </w:r>
      <w:r w:rsidRPr="0094493F">
        <w:rPr>
          <w:rFonts w:ascii="GHEA Grapalat" w:hAnsi="GHEA Grapalat"/>
          <w:sz w:val="24"/>
          <w:szCs w:val="24"/>
          <w:lang w:val="hy-AM"/>
        </w:rPr>
        <w:tab/>
        <w:t xml:space="preserve"> Միացյալ Թագավորությունում բժշկական սարքավորումները ենթարկվում են հավատարմագրման ՄԹ հավաստագրման ծառայություններ (UKAS) ազգային մարմնի կողմից, որի անդամներն են մի շարք առողջապահական մարմիններ և կազմակերպություններ։ Սլովենիայի առողջապահության նախարարությունը ընդհանուր առողջապահական կարգավորումներին համահունչ ստանդարտներ է սահմանում քրեակատարողական հիմնարկներում բժշկական սենյակների, դրանց կահավորման վերաբերյալ։</w:t>
      </w:r>
    </w:p>
    <w:p w:rsidR="001F2CDF" w:rsidRPr="00343915" w:rsidRDefault="001F2CDF" w:rsidP="00E878B5">
      <w:pPr>
        <w:spacing w:after="0" w:line="360" w:lineRule="auto"/>
        <w:ind w:firstLine="720"/>
        <w:jc w:val="both"/>
        <w:rPr>
          <w:rFonts w:ascii="GHEA Grapalat" w:hAnsi="GHEA Grapalat"/>
          <w:b/>
          <w:sz w:val="24"/>
          <w:szCs w:val="24"/>
          <w:lang w:val="hy-AM"/>
        </w:rPr>
      </w:pPr>
      <w:r w:rsidRPr="00343915">
        <w:rPr>
          <w:rFonts w:ascii="GHEA Grapalat" w:hAnsi="GHEA Grapalat"/>
          <w:b/>
          <w:sz w:val="24"/>
          <w:szCs w:val="24"/>
          <w:lang w:val="hy-AM"/>
        </w:rPr>
        <w:t>Հայեցակարգային լուծումներ</w:t>
      </w:r>
    </w:p>
    <w:p w:rsidR="002818DE" w:rsidRPr="0094493F" w:rsidRDefault="002818DE" w:rsidP="00E878B5">
      <w:pPr>
        <w:shd w:val="clear" w:color="auto" w:fill="FFFFFF"/>
        <w:spacing w:after="0" w:line="360" w:lineRule="auto"/>
        <w:ind w:firstLine="720"/>
        <w:jc w:val="both"/>
        <w:rPr>
          <w:rFonts w:ascii="GHEA Grapalat" w:eastAsia="Times New Roman" w:hAnsi="GHEA Grapalat" w:cs="Times New Roman"/>
          <w:b/>
          <w:color w:val="000000"/>
          <w:sz w:val="24"/>
          <w:szCs w:val="24"/>
          <w:lang w:val="hy-AM"/>
        </w:rPr>
      </w:pPr>
      <w:r w:rsidRPr="0094493F">
        <w:rPr>
          <w:rFonts w:ascii="GHEA Grapalat" w:eastAsia="Times New Roman" w:hAnsi="GHEA Grapalat" w:cs="Times New Roman"/>
          <w:color w:val="000000"/>
          <w:sz w:val="24"/>
          <w:szCs w:val="24"/>
          <w:lang w:val="hy-AM"/>
        </w:rPr>
        <w:t xml:space="preserve">Ամփոփելով վերոգրյալը՝ քրեակատարողական հիմնարկներում գտնվող անձանց տրամադրվող  բժշկական ծառայությունները բարելավելու նպատակով անհրաժեշտ է իրականացնել հետևյալ </w:t>
      </w:r>
      <w:r w:rsidRPr="0094493F">
        <w:rPr>
          <w:rFonts w:ascii="GHEA Grapalat" w:eastAsia="Times New Roman" w:hAnsi="GHEA Grapalat" w:cs="Times New Roman"/>
          <w:b/>
          <w:color w:val="000000"/>
          <w:sz w:val="24"/>
          <w:szCs w:val="24"/>
          <w:lang w:val="hy-AM"/>
        </w:rPr>
        <w:t>բարեփոխումները.</w:t>
      </w:r>
    </w:p>
    <w:p w:rsidR="00477976" w:rsidRPr="0094493F" w:rsidRDefault="000E29C1" w:rsidP="00E878B5">
      <w:pPr>
        <w:pStyle w:val="ListParagraph"/>
        <w:numPr>
          <w:ilvl w:val="0"/>
          <w:numId w:val="18"/>
        </w:numPr>
        <w:shd w:val="clear" w:color="auto" w:fill="FFFFFF"/>
        <w:spacing w:after="0" w:line="360" w:lineRule="auto"/>
        <w:ind w:left="0" w:firstLine="0"/>
        <w:contextualSpacing w:val="0"/>
        <w:jc w:val="both"/>
        <w:rPr>
          <w:rFonts w:ascii="GHEA Grapalat" w:eastAsia="Times New Roman" w:hAnsi="GHEA Grapalat" w:cs="Times New Roman"/>
          <w:color w:val="000000"/>
          <w:sz w:val="24"/>
          <w:szCs w:val="24"/>
          <w:lang w:val="hy-AM"/>
        </w:rPr>
      </w:pPr>
      <w:r w:rsidRPr="0094493F">
        <w:rPr>
          <w:rFonts w:ascii="GHEA Grapalat" w:eastAsia="Times New Roman" w:hAnsi="GHEA Grapalat" w:cs="Times New Roman"/>
          <w:color w:val="000000"/>
          <w:sz w:val="24"/>
          <w:szCs w:val="24"/>
          <w:lang w:val="hy-AM"/>
        </w:rPr>
        <w:t xml:space="preserve">հիմք ընդունելով թիվ 1936-Ն որոշումը՝ </w:t>
      </w:r>
      <w:r w:rsidR="00BF7268" w:rsidRPr="0094493F">
        <w:rPr>
          <w:rFonts w:ascii="GHEA Grapalat" w:eastAsia="Times New Roman" w:hAnsi="GHEA Grapalat" w:cs="Times New Roman"/>
          <w:color w:val="000000"/>
          <w:sz w:val="24"/>
          <w:szCs w:val="24"/>
          <w:lang w:val="hy-AM"/>
        </w:rPr>
        <w:t>մ</w:t>
      </w:r>
      <w:r w:rsidR="002818DE" w:rsidRPr="0094493F">
        <w:rPr>
          <w:rFonts w:ascii="GHEA Grapalat" w:eastAsia="Times New Roman" w:hAnsi="GHEA Grapalat" w:cs="Times New Roman"/>
          <w:color w:val="000000"/>
          <w:sz w:val="24"/>
          <w:szCs w:val="24"/>
          <w:lang w:val="hy-AM"/>
        </w:rPr>
        <w:t xml:space="preserve">շակել քրեակատարողական հիմնարկների առողջության </w:t>
      </w:r>
      <w:r w:rsidR="002818DE" w:rsidRPr="0094493F">
        <w:rPr>
          <w:rFonts w:ascii="GHEA Grapalat" w:eastAsia="Times New Roman" w:hAnsi="GHEA Grapalat" w:cs="Times New Roman"/>
          <w:b/>
          <w:i/>
          <w:color w:val="000000"/>
          <w:sz w:val="24"/>
          <w:szCs w:val="24"/>
          <w:lang w:val="hy-AM"/>
        </w:rPr>
        <w:t xml:space="preserve">առաջնային պահպանման բաժանմունքների  բժշկական օգնության ու սպասարկման տեխնիկական և </w:t>
      </w:r>
      <w:r w:rsidRPr="0094493F">
        <w:rPr>
          <w:rFonts w:ascii="GHEA Grapalat" w:eastAsia="Times New Roman" w:hAnsi="GHEA Grapalat" w:cs="Times New Roman"/>
          <w:b/>
          <w:i/>
          <w:color w:val="000000"/>
          <w:sz w:val="24"/>
          <w:szCs w:val="24"/>
          <w:lang w:val="hy-AM"/>
        </w:rPr>
        <w:t>կադրային հագեցվածության</w:t>
      </w:r>
      <w:r w:rsidR="002818DE" w:rsidRPr="0094493F">
        <w:rPr>
          <w:rFonts w:ascii="GHEA Grapalat" w:eastAsia="Times New Roman" w:hAnsi="GHEA Grapalat" w:cs="Times New Roman"/>
          <w:b/>
          <w:i/>
          <w:color w:val="000000"/>
          <w:sz w:val="24"/>
          <w:szCs w:val="24"/>
          <w:lang w:val="hy-AM"/>
        </w:rPr>
        <w:t xml:space="preserve"> պահանջներն ու պայմանները</w:t>
      </w:r>
      <w:r w:rsidR="00477976" w:rsidRPr="0094493F">
        <w:rPr>
          <w:rFonts w:ascii="GHEA Grapalat" w:eastAsia="Times New Roman" w:hAnsi="GHEA Grapalat" w:cs="Times New Roman"/>
          <w:color w:val="000000"/>
          <w:sz w:val="24"/>
          <w:szCs w:val="24"/>
          <w:lang w:val="hy-AM"/>
        </w:rPr>
        <w:t>՝ հաշվի առնելով քրեակատարողական հիմնարկների առանձնահատկությունները</w:t>
      </w:r>
      <w:r w:rsidR="00A101CB" w:rsidRPr="0094493F">
        <w:rPr>
          <w:rFonts w:ascii="GHEA Grapalat" w:eastAsia="Times New Roman" w:hAnsi="GHEA Grapalat" w:cs="Times New Roman"/>
          <w:color w:val="000000"/>
          <w:sz w:val="24"/>
          <w:szCs w:val="24"/>
          <w:lang w:val="hy-AM"/>
        </w:rPr>
        <w:t>,</w:t>
      </w:r>
    </w:p>
    <w:p w:rsidR="00884011" w:rsidRPr="0094493F" w:rsidRDefault="000E29C1" w:rsidP="00E878B5">
      <w:pPr>
        <w:pStyle w:val="ListParagraph"/>
        <w:numPr>
          <w:ilvl w:val="0"/>
          <w:numId w:val="18"/>
        </w:numPr>
        <w:shd w:val="clear" w:color="auto" w:fill="FFFFFF"/>
        <w:spacing w:after="0" w:line="360" w:lineRule="auto"/>
        <w:ind w:left="0" w:firstLine="0"/>
        <w:contextualSpacing w:val="0"/>
        <w:jc w:val="both"/>
        <w:rPr>
          <w:rFonts w:ascii="GHEA Grapalat" w:eastAsia="Times New Roman" w:hAnsi="GHEA Grapalat" w:cs="Times New Roman"/>
          <w:color w:val="000000"/>
          <w:sz w:val="24"/>
          <w:szCs w:val="24"/>
          <w:lang w:val="hy-AM"/>
        </w:rPr>
      </w:pPr>
      <w:r w:rsidRPr="0094493F">
        <w:rPr>
          <w:rFonts w:ascii="GHEA Grapalat" w:eastAsia="Times New Roman" w:hAnsi="GHEA Grapalat" w:cs="Times New Roman"/>
          <w:color w:val="000000"/>
          <w:sz w:val="24"/>
          <w:szCs w:val="24"/>
          <w:lang w:val="hy-AM"/>
        </w:rPr>
        <w:t xml:space="preserve">հիմք ընդունելով թիվ 1936-Ն որոշումը՝ </w:t>
      </w:r>
      <w:r w:rsidR="00BF7268" w:rsidRPr="0094493F">
        <w:rPr>
          <w:rFonts w:ascii="GHEA Grapalat" w:eastAsia="Times New Roman" w:hAnsi="GHEA Grapalat" w:cs="Times New Roman"/>
          <w:color w:val="000000"/>
          <w:sz w:val="24"/>
          <w:szCs w:val="24"/>
          <w:lang w:val="hy-AM"/>
        </w:rPr>
        <w:t>մ</w:t>
      </w:r>
      <w:r w:rsidR="00884011" w:rsidRPr="0094493F">
        <w:rPr>
          <w:rFonts w:ascii="GHEA Grapalat" w:eastAsia="Times New Roman" w:hAnsi="GHEA Grapalat" w:cs="Times New Roman"/>
          <w:color w:val="000000"/>
          <w:sz w:val="24"/>
          <w:szCs w:val="24"/>
          <w:lang w:val="hy-AM"/>
        </w:rPr>
        <w:t xml:space="preserve">շակել քրեակատարողական հիմնարկում իրականացվող բժշկական օգնության և սպասարկման </w:t>
      </w:r>
      <w:r w:rsidR="00884011" w:rsidRPr="0094493F">
        <w:rPr>
          <w:rFonts w:ascii="GHEA Grapalat" w:eastAsia="Times New Roman" w:hAnsi="GHEA Grapalat" w:cs="Times New Roman"/>
          <w:b/>
          <w:i/>
          <w:color w:val="000000"/>
          <w:sz w:val="24"/>
          <w:szCs w:val="24"/>
          <w:lang w:val="hy-AM"/>
        </w:rPr>
        <w:t>ծառայությունների նկարագիրը</w:t>
      </w:r>
      <w:r w:rsidR="00884011" w:rsidRPr="0094493F">
        <w:rPr>
          <w:rFonts w:ascii="GHEA Grapalat" w:eastAsia="Times New Roman" w:hAnsi="GHEA Grapalat" w:cs="Times New Roman"/>
          <w:color w:val="000000"/>
          <w:sz w:val="24"/>
          <w:szCs w:val="24"/>
          <w:lang w:val="hy-AM"/>
        </w:rPr>
        <w:t>, ինչպես նաև</w:t>
      </w:r>
      <w:r w:rsidR="009E4A4F" w:rsidRPr="0094493F">
        <w:rPr>
          <w:rFonts w:ascii="GHEA Grapalat" w:eastAsia="Times New Roman" w:hAnsi="GHEA Grapalat" w:cs="Times New Roman"/>
          <w:color w:val="000000"/>
          <w:sz w:val="24"/>
          <w:szCs w:val="24"/>
          <w:lang w:val="hy-AM"/>
        </w:rPr>
        <w:t>՝</w:t>
      </w:r>
      <w:r w:rsidR="00884011" w:rsidRPr="0094493F">
        <w:rPr>
          <w:rFonts w:ascii="GHEA Grapalat" w:eastAsia="Times New Roman" w:hAnsi="GHEA Grapalat" w:cs="Times New Roman"/>
          <w:color w:val="000000"/>
          <w:sz w:val="24"/>
          <w:szCs w:val="24"/>
          <w:lang w:val="hy-AM"/>
        </w:rPr>
        <w:t xml:space="preserve"> քրեակատարողական հիմնարկի ընդհանուր պրակտիկայի բժշկի գործունեության կազմակերպման կարգը</w:t>
      </w:r>
      <w:r w:rsidR="00A101CB" w:rsidRPr="0094493F">
        <w:rPr>
          <w:rFonts w:ascii="GHEA Grapalat" w:eastAsia="Times New Roman" w:hAnsi="GHEA Grapalat" w:cs="Times New Roman"/>
          <w:color w:val="000000"/>
          <w:sz w:val="24"/>
          <w:szCs w:val="24"/>
          <w:lang w:val="hy-AM"/>
        </w:rPr>
        <w:t>,</w:t>
      </w:r>
    </w:p>
    <w:p w:rsidR="002818DE" w:rsidRPr="0094493F" w:rsidRDefault="00BF7268" w:rsidP="00E878B5">
      <w:pPr>
        <w:pStyle w:val="ListParagraph"/>
        <w:numPr>
          <w:ilvl w:val="0"/>
          <w:numId w:val="18"/>
        </w:numPr>
        <w:shd w:val="clear" w:color="auto" w:fill="FFFFFF"/>
        <w:spacing w:after="0" w:line="360" w:lineRule="auto"/>
        <w:ind w:left="0" w:firstLine="0"/>
        <w:contextualSpacing w:val="0"/>
        <w:jc w:val="both"/>
        <w:rPr>
          <w:rFonts w:ascii="GHEA Grapalat" w:eastAsia="Times New Roman" w:hAnsi="GHEA Grapalat" w:cs="Times New Roman"/>
          <w:color w:val="000000"/>
          <w:sz w:val="24"/>
          <w:szCs w:val="24"/>
          <w:lang w:val="hy-AM"/>
        </w:rPr>
      </w:pPr>
      <w:r w:rsidRPr="0094493F">
        <w:rPr>
          <w:rFonts w:ascii="GHEA Grapalat" w:eastAsia="Times New Roman" w:hAnsi="GHEA Grapalat" w:cs="Times New Roman"/>
          <w:color w:val="000000"/>
          <w:sz w:val="24"/>
          <w:szCs w:val="24"/>
          <w:lang w:val="hy-AM"/>
        </w:rPr>
        <w:t>ա</w:t>
      </w:r>
      <w:r w:rsidR="00FF5DDD">
        <w:rPr>
          <w:rFonts w:ascii="GHEA Grapalat" w:eastAsia="Times New Roman" w:hAnsi="GHEA Grapalat" w:cs="Times New Roman"/>
          <w:color w:val="000000"/>
          <w:sz w:val="24"/>
          <w:szCs w:val="24"/>
          <w:lang w:val="hy-AM"/>
        </w:rPr>
        <w:t>պահովել համապատասխան</w:t>
      </w:r>
      <w:r w:rsidR="002818DE" w:rsidRPr="0094493F">
        <w:rPr>
          <w:rFonts w:ascii="GHEA Grapalat" w:eastAsia="Times New Roman" w:hAnsi="GHEA Grapalat" w:cs="Times New Roman"/>
          <w:color w:val="000000"/>
          <w:sz w:val="24"/>
          <w:szCs w:val="24"/>
          <w:lang w:val="hy-AM"/>
        </w:rPr>
        <w:t xml:space="preserve"> </w:t>
      </w:r>
      <w:r w:rsidR="00F059E7" w:rsidRPr="002E2B26">
        <w:rPr>
          <w:rFonts w:ascii="GHEA Grapalat" w:eastAsia="Times New Roman" w:hAnsi="GHEA Grapalat" w:cs="Times New Roman"/>
          <w:color w:val="000000"/>
          <w:sz w:val="24"/>
          <w:szCs w:val="24"/>
          <w:lang w:val="hy-AM"/>
        </w:rPr>
        <w:t xml:space="preserve">անհրաժեշտ </w:t>
      </w:r>
      <w:r w:rsidR="002818DE" w:rsidRPr="0094493F">
        <w:rPr>
          <w:rFonts w:ascii="GHEA Grapalat" w:eastAsia="Times New Roman" w:hAnsi="GHEA Grapalat" w:cs="Times New Roman"/>
          <w:b/>
          <w:i/>
          <w:color w:val="000000"/>
          <w:sz w:val="24"/>
          <w:szCs w:val="24"/>
          <w:lang w:val="hy-AM"/>
        </w:rPr>
        <w:t>կադրային հագեցվածությունը</w:t>
      </w:r>
      <w:r w:rsidR="0063234D" w:rsidRPr="0094493F">
        <w:rPr>
          <w:rFonts w:ascii="GHEA Grapalat" w:eastAsia="Times New Roman" w:hAnsi="GHEA Grapalat" w:cs="Times New Roman"/>
          <w:color w:val="000000"/>
          <w:sz w:val="24"/>
          <w:szCs w:val="24"/>
          <w:lang w:val="hy-AM"/>
        </w:rPr>
        <w:t>՝ յուրաքանչյուր քրեակատար</w:t>
      </w:r>
      <w:r w:rsidR="002818DE" w:rsidRPr="0094493F">
        <w:rPr>
          <w:rFonts w:ascii="GHEA Grapalat" w:eastAsia="Times New Roman" w:hAnsi="GHEA Grapalat" w:cs="Times New Roman"/>
          <w:color w:val="000000"/>
          <w:sz w:val="24"/>
          <w:szCs w:val="24"/>
          <w:lang w:val="hy-AM"/>
        </w:rPr>
        <w:t>ողական հիմնարկում առնվազն մեկ ընդհանուր պրակտիկայի բժիշկ և բուժքույրեր</w:t>
      </w:r>
      <w:r w:rsidRPr="0094493F">
        <w:rPr>
          <w:rFonts w:ascii="GHEA Grapalat" w:eastAsia="Times New Roman" w:hAnsi="GHEA Grapalat" w:cs="Times New Roman"/>
          <w:color w:val="000000"/>
          <w:sz w:val="24"/>
          <w:szCs w:val="24"/>
          <w:lang w:val="hy-AM"/>
        </w:rPr>
        <w:t>, ատամնաբույժ, հոգեբույժ</w:t>
      </w:r>
      <w:r w:rsidR="009E4A4F" w:rsidRPr="0094493F">
        <w:rPr>
          <w:rFonts w:ascii="GHEA Grapalat" w:eastAsia="Times New Roman" w:hAnsi="GHEA Grapalat" w:cs="Times New Roman"/>
          <w:color w:val="000000"/>
          <w:sz w:val="24"/>
          <w:szCs w:val="24"/>
          <w:lang w:val="hy-AM"/>
        </w:rPr>
        <w:t>,</w:t>
      </w:r>
      <w:r w:rsidR="006636EA" w:rsidRPr="0094493F">
        <w:rPr>
          <w:rFonts w:ascii="GHEA Grapalat" w:eastAsia="Times New Roman" w:hAnsi="GHEA Grapalat" w:cs="Times New Roman"/>
          <w:color w:val="000000"/>
          <w:sz w:val="24"/>
          <w:szCs w:val="24"/>
          <w:lang w:val="hy-AM"/>
        </w:rPr>
        <w:t xml:space="preserve"> ընդ որում՝ ապահովել բժիշկների հասանելիությունը աշխատանքային օրերին և ժամերին, իսկ բուժքույրերինը՝ </w:t>
      </w:r>
      <w:r w:rsidR="00A357E4" w:rsidRPr="0094493F">
        <w:rPr>
          <w:rFonts w:ascii="GHEA Grapalat" w:eastAsia="Times New Roman" w:hAnsi="GHEA Grapalat" w:cs="Times New Roman"/>
          <w:color w:val="000000"/>
          <w:sz w:val="24"/>
          <w:szCs w:val="24"/>
          <w:lang w:val="hy-AM"/>
        </w:rPr>
        <w:t xml:space="preserve">շաբաթական յոթօրյա և օրական </w:t>
      </w:r>
      <w:r w:rsidR="000166F5" w:rsidRPr="0094493F">
        <w:rPr>
          <w:rFonts w:ascii="GHEA Grapalat" w:eastAsia="Times New Roman" w:hAnsi="GHEA Grapalat" w:cs="Times New Roman"/>
          <w:color w:val="000000"/>
          <w:sz w:val="24"/>
          <w:szCs w:val="24"/>
          <w:lang w:val="hy-AM"/>
        </w:rPr>
        <w:t>քսանչորսժամյա,</w:t>
      </w:r>
    </w:p>
    <w:p w:rsidR="00943A25" w:rsidRPr="00943A25" w:rsidRDefault="00983779" w:rsidP="00943A25">
      <w:pPr>
        <w:pStyle w:val="ListParagraph"/>
        <w:numPr>
          <w:ilvl w:val="0"/>
          <w:numId w:val="18"/>
        </w:numPr>
        <w:shd w:val="clear" w:color="auto" w:fill="FFFFFF"/>
        <w:spacing w:after="0" w:line="360" w:lineRule="auto"/>
        <w:ind w:left="0" w:firstLine="0"/>
        <w:contextualSpacing w:val="0"/>
        <w:jc w:val="both"/>
        <w:rPr>
          <w:rFonts w:ascii="GHEA Grapalat" w:eastAsia="Times New Roman" w:hAnsi="GHEA Grapalat" w:cs="Times New Roman"/>
          <w:color w:val="000000"/>
          <w:sz w:val="24"/>
          <w:szCs w:val="24"/>
          <w:lang w:val="hy-AM"/>
        </w:rPr>
      </w:pPr>
      <w:r w:rsidRPr="00983779">
        <w:rPr>
          <w:rFonts w:ascii="GHEA Grapalat" w:eastAsia="Times New Roman" w:hAnsi="GHEA Grapalat" w:cs="Times New Roman"/>
          <w:b/>
          <w:bCs/>
          <w:sz w:val="24"/>
          <w:szCs w:val="24"/>
          <w:lang w:val="hy-AM"/>
        </w:rPr>
        <w:lastRenderedPageBreak/>
        <w:t>հիվանդ</w:t>
      </w:r>
      <w:r>
        <w:rPr>
          <w:rFonts w:ascii="GHEA Grapalat" w:eastAsia="Times New Roman" w:hAnsi="GHEA Grapalat" w:cs="Times New Roman"/>
          <w:b/>
          <w:bCs/>
          <w:sz w:val="24"/>
          <w:szCs w:val="24"/>
          <w:lang w:val="hy-AM"/>
        </w:rPr>
        <w:t>անոցային ձևով բժշկական օգնությ</w:t>
      </w:r>
      <w:r w:rsidRPr="005848BC">
        <w:rPr>
          <w:rFonts w:ascii="GHEA Grapalat" w:eastAsia="Times New Roman" w:hAnsi="GHEA Grapalat" w:cs="Times New Roman"/>
          <w:b/>
          <w:bCs/>
          <w:sz w:val="24"/>
          <w:szCs w:val="24"/>
          <w:lang w:val="hy-AM"/>
        </w:rPr>
        <w:t>ա</w:t>
      </w:r>
      <w:r w:rsidRPr="00983779">
        <w:rPr>
          <w:rFonts w:ascii="GHEA Grapalat" w:eastAsia="Times New Roman" w:hAnsi="GHEA Grapalat" w:cs="Times New Roman"/>
          <w:b/>
          <w:bCs/>
          <w:sz w:val="24"/>
          <w:szCs w:val="24"/>
          <w:lang w:val="hy-AM"/>
        </w:rPr>
        <w:t>ն և սպասարկ</w:t>
      </w:r>
      <w:r w:rsidRPr="005848BC">
        <w:rPr>
          <w:rFonts w:ascii="GHEA Grapalat" w:eastAsia="Times New Roman" w:hAnsi="GHEA Grapalat" w:cs="Times New Roman"/>
          <w:b/>
          <w:bCs/>
          <w:sz w:val="24"/>
          <w:szCs w:val="24"/>
          <w:lang w:val="hy-AM"/>
        </w:rPr>
        <w:t xml:space="preserve">ման </w:t>
      </w:r>
      <w:r w:rsidR="00F25C05" w:rsidRPr="0094493F">
        <w:rPr>
          <w:rFonts w:ascii="GHEA Grapalat" w:eastAsia="Times New Roman" w:hAnsi="GHEA Grapalat" w:cs="Times New Roman"/>
          <w:color w:val="000000"/>
          <w:sz w:val="24"/>
          <w:szCs w:val="24"/>
          <w:lang w:val="hy-AM"/>
        </w:rPr>
        <w:t xml:space="preserve">որակի բարելավման </w:t>
      </w:r>
      <w:r w:rsidR="00C25664" w:rsidRPr="0094493F">
        <w:rPr>
          <w:rFonts w:ascii="GHEA Grapalat" w:eastAsia="Times New Roman" w:hAnsi="GHEA Grapalat" w:cs="Times New Roman"/>
          <w:color w:val="000000"/>
          <w:sz w:val="24"/>
          <w:szCs w:val="24"/>
          <w:lang w:val="hy-AM"/>
        </w:rPr>
        <w:t xml:space="preserve">նկատառումներից ելնելով՝ </w:t>
      </w:r>
      <w:r w:rsidR="006636EA" w:rsidRPr="0094493F">
        <w:rPr>
          <w:rFonts w:ascii="GHEA Grapalat" w:eastAsia="Times New Roman" w:hAnsi="GHEA Grapalat" w:cs="Times New Roman"/>
          <w:color w:val="000000"/>
          <w:sz w:val="24"/>
          <w:szCs w:val="24"/>
          <w:lang w:val="hy-AM"/>
        </w:rPr>
        <w:t>հնարավոր</w:t>
      </w:r>
      <w:r w:rsidR="00F25C05" w:rsidRPr="0094493F">
        <w:rPr>
          <w:rFonts w:ascii="GHEA Grapalat" w:eastAsia="Times New Roman" w:hAnsi="GHEA Grapalat" w:cs="Times New Roman"/>
          <w:color w:val="000000"/>
          <w:sz w:val="24"/>
          <w:szCs w:val="24"/>
          <w:lang w:val="hy-AM"/>
        </w:rPr>
        <w:t xml:space="preserve"> է դիտարկել </w:t>
      </w:r>
      <w:r w:rsidR="00C25664" w:rsidRPr="0094493F">
        <w:rPr>
          <w:rFonts w:ascii="GHEA Grapalat" w:eastAsia="Times New Roman" w:hAnsi="GHEA Grapalat" w:cs="Times New Roman"/>
          <w:color w:val="000000"/>
          <w:sz w:val="24"/>
          <w:szCs w:val="24"/>
          <w:lang w:val="hy-AM"/>
        </w:rPr>
        <w:t xml:space="preserve">բարեփոխումների </w:t>
      </w:r>
      <w:r w:rsidR="006636EA" w:rsidRPr="0094493F">
        <w:rPr>
          <w:rFonts w:ascii="GHEA Grapalat" w:eastAsia="Times New Roman" w:hAnsi="GHEA Grapalat" w:cs="Times New Roman"/>
          <w:color w:val="000000"/>
          <w:sz w:val="24"/>
          <w:szCs w:val="24"/>
          <w:lang w:val="hy-AM"/>
        </w:rPr>
        <w:t xml:space="preserve">երկու տարբերակ. ազատությունից զրկված անձանց </w:t>
      </w:r>
      <w:r w:rsidR="006636EA" w:rsidRPr="0094493F">
        <w:rPr>
          <w:rFonts w:ascii="GHEA Grapalat" w:eastAsia="Times New Roman" w:hAnsi="GHEA Grapalat" w:cs="Times New Roman"/>
          <w:b/>
          <w:i/>
          <w:color w:val="000000"/>
          <w:sz w:val="24"/>
          <w:szCs w:val="24"/>
          <w:lang w:val="hy-AM"/>
        </w:rPr>
        <w:t>երկրոր</w:t>
      </w:r>
      <w:r w:rsidR="00E878B5">
        <w:rPr>
          <w:rFonts w:ascii="GHEA Grapalat" w:eastAsia="Times New Roman" w:hAnsi="GHEA Grapalat" w:cs="Times New Roman"/>
          <w:b/>
          <w:i/>
          <w:color w:val="000000"/>
          <w:sz w:val="24"/>
          <w:szCs w:val="24"/>
          <w:lang w:val="hy-AM"/>
        </w:rPr>
        <w:t>դային</w:t>
      </w:r>
      <w:r w:rsidR="006636EA" w:rsidRPr="0094493F">
        <w:rPr>
          <w:rFonts w:ascii="GHEA Grapalat" w:eastAsia="Times New Roman" w:hAnsi="GHEA Grapalat" w:cs="Times New Roman"/>
          <w:b/>
          <w:i/>
          <w:color w:val="000000"/>
          <w:sz w:val="24"/>
          <w:szCs w:val="24"/>
          <w:lang w:val="hy-AM"/>
        </w:rPr>
        <w:t xml:space="preserve"> մասնագիտական բժշկական օգնության տրամադրումը</w:t>
      </w:r>
      <w:r w:rsidR="006636EA" w:rsidRPr="0094493F">
        <w:rPr>
          <w:rFonts w:ascii="GHEA Grapalat" w:eastAsia="Times New Roman" w:hAnsi="GHEA Grapalat" w:cs="Times New Roman"/>
          <w:color w:val="000000"/>
          <w:sz w:val="24"/>
          <w:szCs w:val="24"/>
          <w:lang w:val="hy-AM"/>
        </w:rPr>
        <w:t xml:space="preserve"> իրականացնել </w:t>
      </w:r>
      <w:r w:rsidR="006636EA" w:rsidRPr="0094493F">
        <w:rPr>
          <w:rFonts w:ascii="GHEA Grapalat" w:eastAsia="Times New Roman" w:hAnsi="GHEA Grapalat" w:cs="Times New Roman"/>
          <w:b/>
          <w:i/>
          <w:color w:val="000000"/>
          <w:sz w:val="24"/>
          <w:szCs w:val="24"/>
          <w:lang w:val="hy-AM"/>
        </w:rPr>
        <w:t>միայն քաղաքացիական հիվանդանոցներում</w:t>
      </w:r>
      <w:r w:rsidR="006636EA" w:rsidRPr="0094493F">
        <w:rPr>
          <w:rFonts w:ascii="GHEA Grapalat" w:eastAsia="Times New Roman" w:hAnsi="GHEA Grapalat" w:cs="Times New Roman"/>
          <w:color w:val="000000"/>
          <w:sz w:val="24"/>
          <w:szCs w:val="24"/>
          <w:lang w:val="hy-AM"/>
        </w:rPr>
        <w:t xml:space="preserve">՝ տարածքային </w:t>
      </w:r>
      <w:r w:rsidR="00F95DE4" w:rsidRPr="0094493F">
        <w:rPr>
          <w:rFonts w:ascii="GHEA Grapalat" w:eastAsia="Times New Roman" w:hAnsi="GHEA Grapalat" w:cs="Times New Roman"/>
          <w:color w:val="000000"/>
          <w:sz w:val="24"/>
          <w:szCs w:val="24"/>
          <w:lang w:val="hy-AM"/>
        </w:rPr>
        <w:t>տեղակայումից</w:t>
      </w:r>
      <w:r w:rsidR="006636EA" w:rsidRPr="0094493F">
        <w:rPr>
          <w:rFonts w:ascii="GHEA Grapalat" w:eastAsia="Times New Roman" w:hAnsi="GHEA Grapalat" w:cs="Times New Roman"/>
          <w:color w:val="000000"/>
          <w:sz w:val="24"/>
          <w:szCs w:val="24"/>
          <w:lang w:val="hy-AM"/>
        </w:rPr>
        <w:t xml:space="preserve"> ելնելով </w:t>
      </w:r>
      <w:r w:rsidR="00F95DE4" w:rsidRPr="0094493F">
        <w:rPr>
          <w:rFonts w:ascii="GHEA Grapalat" w:eastAsia="Times New Roman" w:hAnsi="GHEA Grapalat" w:cs="Times New Roman"/>
          <w:color w:val="000000"/>
          <w:sz w:val="24"/>
          <w:szCs w:val="24"/>
          <w:lang w:val="hy-AM"/>
        </w:rPr>
        <w:t xml:space="preserve">ընտրված քաղաքացիական հիվանդանոցների հետ կնքելով ծառայությունների մատուցման պայմանագրեր և </w:t>
      </w:r>
      <w:r w:rsidR="006636EA" w:rsidRPr="0094493F">
        <w:rPr>
          <w:rFonts w:ascii="GHEA Grapalat" w:eastAsia="Times New Roman" w:hAnsi="GHEA Grapalat" w:cs="Times New Roman"/>
          <w:color w:val="000000"/>
          <w:sz w:val="24"/>
          <w:szCs w:val="24"/>
          <w:lang w:val="hy-AM"/>
        </w:rPr>
        <w:t xml:space="preserve">ապահովելով համապատասխան անվտանգության չափանիշները և փակել «Դատապարտյալների հիվանդանոց» քրեակատարողական հիմնարկը: </w:t>
      </w:r>
      <w:r w:rsidR="004614A7" w:rsidRPr="0094493F">
        <w:rPr>
          <w:rFonts w:ascii="GHEA Grapalat" w:eastAsia="Times New Roman" w:hAnsi="GHEA Grapalat" w:cs="Times New Roman"/>
          <w:color w:val="000000"/>
          <w:sz w:val="24"/>
          <w:szCs w:val="24"/>
          <w:lang w:val="hy-AM"/>
        </w:rPr>
        <w:t>Սույն տարբերակի դեպքում անհրաժեշտ է մշակել նաև քաղաքացիական բուժհիմնարկներում կալանավորված անձանց և դատապարտյալների բուժօգնության կազմակերպման վերաբերյալ անվտանգության չափանիշներ:</w:t>
      </w:r>
    </w:p>
    <w:p w:rsidR="002A7477" w:rsidRPr="00943A25" w:rsidRDefault="006636EA" w:rsidP="00943A25">
      <w:pPr>
        <w:pStyle w:val="ListParagraph"/>
        <w:numPr>
          <w:ilvl w:val="0"/>
          <w:numId w:val="18"/>
        </w:numPr>
        <w:shd w:val="clear" w:color="auto" w:fill="FFFFFF"/>
        <w:spacing w:after="0" w:line="360" w:lineRule="auto"/>
        <w:ind w:left="0" w:firstLine="0"/>
        <w:contextualSpacing w:val="0"/>
        <w:jc w:val="both"/>
        <w:rPr>
          <w:rFonts w:ascii="GHEA Grapalat" w:eastAsia="Times New Roman" w:hAnsi="GHEA Grapalat" w:cs="Times New Roman"/>
          <w:color w:val="000000"/>
          <w:sz w:val="24"/>
          <w:szCs w:val="24"/>
          <w:lang w:val="hy-AM"/>
        </w:rPr>
      </w:pPr>
      <w:r w:rsidRPr="00943A25">
        <w:rPr>
          <w:rFonts w:ascii="GHEA Grapalat" w:eastAsia="Times New Roman" w:hAnsi="GHEA Grapalat" w:cs="Times New Roman"/>
          <w:color w:val="000000"/>
          <w:sz w:val="24"/>
          <w:szCs w:val="24"/>
          <w:lang w:val="hy-AM"/>
        </w:rPr>
        <w:t>Հնարավոր եր</w:t>
      </w:r>
      <w:r w:rsidR="00103FC9" w:rsidRPr="00943A25">
        <w:rPr>
          <w:rFonts w:ascii="GHEA Grapalat" w:eastAsia="Times New Roman" w:hAnsi="GHEA Grapalat" w:cs="Times New Roman"/>
          <w:color w:val="000000"/>
          <w:sz w:val="24"/>
          <w:szCs w:val="24"/>
          <w:lang w:val="hy-AM"/>
        </w:rPr>
        <w:t>կ</w:t>
      </w:r>
      <w:r w:rsidRPr="00943A25">
        <w:rPr>
          <w:rFonts w:ascii="GHEA Grapalat" w:eastAsia="Times New Roman" w:hAnsi="GHEA Grapalat" w:cs="Times New Roman"/>
          <w:color w:val="000000"/>
          <w:sz w:val="24"/>
          <w:szCs w:val="24"/>
          <w:lang w:val="hy-AM"/>
        </w:rPr>
        <w:t>րորդ տարբերակ</w:t>
      </w:r>
      <w:r w:rsidR="00E878B5" w:rsidRPr="00943A25">
        <w:rPr>
          <w:rFonts w:ascii="GHEA Grapalat" w:eastAsia="Times New Roman" w:hAnsi="GHEA Grapalat" w:cs="Times New Roman"/>
          <w:color w:val="000000"/>
          <w:sz w:val="24"/>
          <w:szCs w:val="24"/>
          <w:lang w:val="hy-AM"/>
        </w:rPr>
        <w:t>ն</w:t>
      </w:r>
      <w:r w:rsidRPr="00943A25">
        <w:rPr>
          <w:rFonts w:ascii="GHEA Grapalat" w:eastAsia="Times New Roman" w:hAnsi="GHEA Grapalat" w:cs="Times New Roman"/>
          <w:color w:val="000000"/>
          <w:sz w:val="24"/>
          <w:szCs w:val="24"/>
          <w:lang w:val="hy-AM"/>
        </w:rPr>
        <w:t xml:space="preserve"> է</w:t>
      </w:r>
      <w:r w:rsidR="00C25664" w:rsidRPr="00943A25">
        <w:rPr>
          <w:rFonts w:ascii="GHEA Grapalat" w:eastAsia="Times New Roman" w:hAnsi="GHEA Grapalat" w:cs="Times New Roman"/>
          <w:color w:val="000000"/>
          <w:sz w:val="24"/>
          <w:szCs w:val="24"/>
          <w:lang w:val="hy-AM"/>
        </w:rPr>
        <w:t xml:space="preserve"> </w:t>
      </w:r>
      <w:r w:rsidR="00F25C05" w:rsidRPr="00943A25">
        <w:rPr>
          <w:rFonts w:ascii="GHEA Grapalat" w:eastAsia="Times New Roman" w:hAnsi="GHEA Grapalat" w:cs="Times New Roman"/>
          <w:color w:val="000000"/>
          <w:sz w:val="24"/>
          <w:szCs w:val="24"/>
          <w:lang w:val="hy-AM"/>
        </w:rPr>
        <w:t>«Դատապարտյալների հիվանդանոցի</w:t>
      </w:r>
      <w:r w:rsidR="000166F5" w:rsidRPr="00943A25">
        <w:rPr>
          <w:rFonts w:ascii="GHEA Grapalat" w:eastAsia="Times New Roman" w:hAnsi="GHEA Grapalat" w:cs="Times New Roman"/>
          <w:color w:val="000000"/>
          <w:sz w:val="24"/>
          <w:szCs w:val="24"/>
          <w:lang w:val="hy-AM"/>
        </w:rPr>
        <w:t>» վերազինումը</w:t>
      </w:r>
      <w:r w:rsidR="00777D23" w:rsidRPr="00943A25">
        <w:rPr>
          <w:rFonts w:ascii="GHEA Grapalat" w:eastAsia="Times New Roman" w:hAnsi="GHEA Grapalat" w:cs="Times New Roman"/>
          <w:color w:val="000000"/>
          <w:sz w:val="24"/>
          <w:szCs w:val="24"/>
          <w:lang w:val="hy-AM"/>
        </w:rPr>
        <w:t xml:space="preserve"> և վերափոխումը որոշակի մասնագիտական </w:t>
      </w:r>
      <w:r w:rsidR="00983779" w:rsidRPr="00983779">
        <w:rPr>
          <w:rFonts w:ascii="GHEA Grapalat" w:eastAsia="Times New Roman" w:hAnsi="GHEA Grapalat" w:cs="Times New Roman"/>
          <w:bCs/>
          <w:sz w:val="24"/>
          <w:szCs w:val="24"/>
          <w:lang w:val="hy-AM"/>
        </w:rPr>
        <w:t>հիվանդանոցային ձևով բժշկական օգնություն և սպասարկում</w:t>
      </w:r>
      <w:r w:rsidR="00983779" w:rsidRPr="00983779">
        <w:rPr>
          <w:rFonts w:ascii="GHEA Grapalat" w:eastAsia="Times New Roman" w:hAnsi="GHEA Grapalat" w:cs="Times New Roman"/>
          <w:b/>
          <w:bCs/>
          <w:sz w:val="24"/>
          <w:szCs w:val="24"/>
          <w:lang w:val="hy-AM"/>
        </w:rPr>
        <w:t xml:space="preserve"> </w:t>
      </w:r>
      <w:r w:rsidR="00777D23" w:rsidRPr="00943A25">
        <w:rPr>
          <w:rFonts w:ascii="GHEA Grapalat" w:eastAsia="Times New Roman" w:hAnsi="GHEA Grapalat" w:cs="Times New Roman"/>
          <w:color w:val="000000"/>
          <w:sz w:val="24"/>
          <w:szCs w:val="24"/>
          <w:lang w:val="hy-AM"/>
        </w:rPr>
        <w:t>(այդ թվում՝ հոգեբուժական, նարկոլոգիական, վերականգնողական, խնամքի) մատուցող հաստատության, իսկ մասնագիտաց</w:t>
      </w:r>
      <w:r w:rsidR="000166F5" w:rsidRPr="00943A25">
        <w:rPr>
          <w:rFonts w:ascii="GHEA Grapalat" w:eastAsia="Times New Roman" w:hAnsi="GHEA Grapalat" w:cs="Times New Roman"/>
          <w:color w:val="000000"/>
          <w:sz w:val="24"/>
          <w:szCs w:val="24"/>
          <w:lang w:val="hy-AM"/>
        </w:rPr>
        <w:t xml:space="preserve">ված բուժօգնության </w:t>
      </w:r>
      <w:r w:rsidR="007F1990" w:rsidRPr="00943A25">
        <w:rPr>
          <w:rFonts w:ascii="GHEA Grapalat" w:eastAsia="Times New Roman" w:hAnsi="GHEA Grapalat" w:cs="Times New Roman"/>
          <w:color w:val="000000"/>
          <w:sz w:val="24"/>
          <w:szCs w:val="24"/>
          <w:lang w:val="hy-AM"/>
        </w:rPr>
        <w:t>բարդ դեպքերը</w:t>
      </w:r>
      <w:r w:rsidR="00777D23" w:rsidRPr="00943A25">
        <w:rPr>
          <w:rFonts w:ascii="GHEA Grapalat" w:eastAsia="Times New Roman" w:hAnsi="GHEA Grapalat" w:cs="Times New Roman"/>
          <w:color w:val="000000"/>
          <w:sz w:val="24"/>
          <w:szCs w:val="24"/>
          <w:lang w:val="hy-AM"/>
        </w:rPr>
        <w:t xml:space="preserve"> կազմակերպել քաղաքացիական հիվանդանոցներում: Երկրորդային առողջապահական սպասարկման ոչ վիրահատական մասնագիտացված բաժանմունքներ կարող են տեղակայվել նաև «Արմավիր» քրեակատարողական հիմնարկում</w:t>
      </w:r>
      <w:r w:rsidR="00A101CB" w:rsidRPr="00943A25">
        <w:rPr>
          <w:rFonts w:ascii="GHEA Grapalat" w:eastAsia="Times New Roman" w:hAnsi="GHEA Grapalat" w:cs="Times New Roman"/>
          <w:color w:val="000000"/>
          <w:sz w:val="24"/>
          <w:szCs w:val="24"/>
          <w:lang w:val="hy-AM"/>
        </w:rPr>
        <w:t xml:space="preserve">: </w:t>
      </w:r>
    </w:p>
    <w:p w:rsidR="002A7477" w:rsidRPr="005B34AB" w:rsidRDefault="000166F5" w:rsidP="00E878B5">
      <w:pPr>
        <w:pStyle w:val="ListParagraph"/>
        <w:numPr>
          <w:ilvl w:val="0"/>
          <w:numId w:val="18"/>
        </w:numPr>
        <w:shd w:val="clear" w:color="auto" w:fill="FFFFFF"/>
        <w:spacing w:after="0" w:line="360" w:lineRule="auto"/>
        <w:ind w:left="0" w:firstLine="0"/>
        <w:contextualSpacing w:val="0"/>
        <w:jc w:val="both"/>
        <w:rPr>
          <w:rFonts w:ascii="GHEA Grapalat" w:hAnsi="GHEA Grapalat"/>
          <w:sz w:val="24"/>
          <w:szCs w:val="24"/>
          <w:lang w:val="hy-AM"/>
        </w:rPr>
      </w:pPr>
      <w:r w:rsidRPr="00943A25">
        <w:rPr>
          <w:rFonts w:ascii="GHEA Grapalat" w:hAnsi="GHEA Grapalat"/>
          <w:sz w:val="24"/>
          <w:szCs w:val="24"/>
          <w:lang w:val="hy-AM"/>
        </w:rPr>
        <w:t xml:space="preserve">Որպես </w:t>
      </w:r>
      <w:r w:rsidR="00103FC9" w:rsidRPr="00943A25">
        <w:rPr>
          <w:rFonts w:ascii="GHEA Grapalat" w:hAnsi="GHEA Grapalat"/>
          <w:sz w:val="24"/>
          <w:szCs w:val="24"/>
          <w:lang w:val="hy-AM"/>
        </w:rPr>
        <w:t xml:space="preserve">երրորդ </w:t>
      </w:r>
      <w:r w:rsidR="000F19D8" w:rsidRPr="00943A25">
        <w:rPr>
          <w:rFonts w:ascii="GHEA Grapalat" w:hAnsi="GHEA Grapalat"/>
          <w:sz w:val="24"/>
          <w:szCs w:val="24"/>
          <w:lang w:val="hy-AM"/>
        </w:rPr>
        <w:t>տարբերակ</w:t>
      </w:r>
      <w:r w:rsidR="00777D23" w:rsidRPr="00943A25">
        <w:rPr>
          <w:rFonts w:ascii="GHEA Grapalat" w:hAnsi="GHEA Grapalat"/>
          <w:sz w:val="24"/>
          <w:szCs w:val="24"/>
          <w:lang w:val="hy-AM"/>
        </w:rPr>
        <w:t xml:space="preserve"> </w:t>
      </w:r>
      <w:r w:rsidRPr="00943A25">
        <w:rPr>
          <w:rFonts w:ascii="GHEA Grapalat" w:hAnsi="GHEA Grapalat"/>
          <w:sz w:val="24"/>
          <w:szCs w:val="24"/>
          <w:lang w:val="hy-AM"/>
        </w:rPr>
        <w:t>կարելի է դիտարկել հետևյալը.</w:t>
      </w:r>
      <w:r w:rsidR="00777D23" w:rsidRPr="00943A25">
        <w:rPr>
          <w:rFonts w:ascii="GHEA Grapalat" w:hAnsi="GHEA Grapalat"/>
          <w:sz w:val="24"/>
          <w:szCs w:val="24"/>
          <w:lang w:val="hy-AM"/>
        </w:rPr>
        <w:t xml:space="preserve"> օտարել «Դատապարտյալների հիվանդանոց» քրեակատարողական հիմնարկի վարչական շենքն ու կից հողամասը և ստացված գումարով «Աբովյան» քրեակատարողական հիմնարկի վարչական տարածքում կառուցել (կամ վերակառուցել) նոր հիվանդանոց: </w:t>
      </w:r>
      <w:r w:rsidR="00484160" w:rsidRPr="005848BC">
        <w:rPr>
          <w:rFonts w:ascii="GHEA Grapalat" w:hAnsi="GHEA Grapalat"/>
          <w:sz w:val="24"/>
          <w:szCs w:val="24"/>
          <w:lang w:val="hy-AM"/>
        </w:rPr>
        <w:t>(</w:t>
      </w:r>
      <w:r w:rsidR="00777D23" w:rsidRPr="00943A25">
        <w:rPr>
          <w:rFonts w:ascii="GHEA Grapalat" w:hAnsi="GHEA Grapalat"/>
          <w:sz w:val="24"/>
          <w:szCs w:val="24"/>
          <w:lang w:val="hy-AM"/>
        </w:rPr>
        <w:t>«Աբովյան» քրեակատարողական հիմնարկի կից հողամասն ընդհանուր առմամբ կազմում է շուրջ 30 հա տարածք, ինչը լիարժեքորեն բավարար է ծրագրի իրականացման համար</w:t>
      </w:r>
      <w:r w:rsidR="00484160" w:rsidRPr="005848BC">
        <w:rPr>
          <w:rFonts w:ascii="GHEA Grapalat" w:hAnsi="GHEA Grapalat"/>
          <w:sz w:val="24"/>
          <w:szCs w:val="24"/>
          <w:lang w:val="hy-AM"/>
        </w:rPr>
        <w:t>)</w:t>
      </w:r>
      <w:r w:rsidR="00777D23" w:rsidRPr="00943A25">
        <w:rPr>
          <w:rFonts w:ascii="GHEA Grapalat" w:hAnsi="GHEA Grapalat"/>
          <w:sz w:val="24"/>
          <w:szCs w:val="24"/>
          <w:lang w:val="hy-AM"/>
        </w:rPr>
        <w:t>:</w:t>
      </w:r>
      <w:r w:rsidR="00B07078" w:rsidRPr="00943A25">
        <w:rPr>
          <w:rFonts w:ascii="GHEA Grapalat" w:hAnsi="GHEA Grapalat"/>
          <w:sz w:val="24"/>
          <w:szCs w:val="24"/>
          <w:lang w:val="hy-AM"/>
        </w:rPr>
        <w:t xml:space="preserve"> Այս տարբերակի դեպքում անհրաժեշտ է </w:t>
      </w:r>
      <w:r w:rsidR="007F1990" w:rsidRPr="00943A25">
        <w:rPr>
          <w:rFonts w:ascii="GHEA Grapalat" w:hAnsi="GHEA Grapalat"/>
          <w:sz w:val="24"/>
          <w:szCs w:val="24"/>
          <w:lang w:val="hy-AM"/>
        </w:rPr>
        <w:t xml:space="preserve">պայմաններ </w:t>
      </w:r>
      <w:r w:rsidR="00B07078" w:rsidRPr="00943A25">
        <w:rPr>
          <w:rFonts w:ascii="GHEA Grapalat" w:hAnsi="GHEA Grapalat"/>
          <w:sz w:val="24"/>
          <w:szCs w:val="24"/>
          <w:lang w:val="hy-AM"/>
        </w:rPr>
        <w:t xml:space="preserve">ստեղծել՝ </w:t>
      </w:r>
      <w:r w:rsidR="00B07078" w:rsidRPr="00943A25">
        <w:rPr>
          <w:rFonts w:ascii="GHEA Grapalat" w:eastAsia="Times New Roman" w:hAnsi="GHEA Grapalat" w:cs="Times New Roman"/>
          <w:sz w:val="24"/>
          <w:szCs w:val="24"/>
          <w:lang w:val="hy-AM"/>
        </w:rPr>
        <w:t>ներդրումայի ծրագիր</w:t>
      </w:r>
      <w:r w:rsidR="00B07078" w:rsidRPr="00943A25">
        <w:rPr>
          <w:rFonts w:ascii="GHEA Grapalat" w:hAnsi="GHEA Grapalat"/>
          <w:sz w:val="24"/>
          <w:szCs w:val="24"/>
          <w:lang w:val="hy-AM"/>
        </w:rPr>
        <w:t xml:space="preserve"> մշակելու և իրականացնելու համար</w:t>
      </w:r>
      <w:r w:rsidR="00B07078" w:rsidRPr="00943A25">
        <w:rPr>
          <w:rFonts w:ascii="GHEA Grapalat" w:eastAsia="Times New Roman" w:hAnsi="GHEA Grapalat" w:cs="Times New Roman"/>
          <w:sz w:val="24"/>
          <w:szCs w:val="24"/>
          <w:lang w:val="hy-AM"/>
        </w:rPr>
        <w:t>։</w:t>
      </w:r>
    </w:p>
    <w:p w:rsidR="005B34AB" w:rsidRPr="00943A25" w:rsidRDefault="00306ED5" w:rsidP="00E878B5">
      <w:pPr>
        <w:pStyle w:val="ListParagraph"/>
        <w:numPr>
          <w:ilvl w:val="0"/>
          <w:numId w:val="18"/>
        </w:numPr>
        <w:shd w:val="clear" w:color="auto" w:fill="FFFFFF"/>
        <w:spacing w:after="0" w:line="360" w:lineRule="auto"/>
        <w:ind w:left="0" w:firstLine="0"/>
        <w:contextualSpacing w:val="0"/>
        <w:jc w:val="both"/>
        <w:rPr>
          <w:rFonts w:ascii="GHEA Grapalat" w:hAnsi="GHEA Grapalat"/>
          <w:sz w:val="24"/>
          <w:szCs w:val="24"/>
          <w:lang w:val="hy-AM"/>
        </w:rPr>
      </w:pPr>
      <w:r w:rsidRPr="00306ED5">
        <w:rPr>
          <w:rFonts w:ascii="GHEA Grapalat" w:hAnsi="GHEA Grapalat"/>
          <w:bCs/>
          <w:sz w:val="24"/>
          <w:szCs w:val="24"/>
          <w:lang w:val="hy-AM"/>
        </w:rPr>
        <w:t>Ք</w:t>
      </w:r>
      <w:r w:rsidR="005B34AB" w:rsidRPr="00F1087B">
        <w:rPr>
          <w:rFonts w:ascii="GHEA Grapalat" w:hAnsi="GHEA Grapalat"/>
          <w:bCs/>
          <w:sz w:val="24"/>
          <w:szCs w:val="24"/>
          <w:lang w:val="hy-AM"/>
        </w:rPr>
        <w:t xml:space="preserve">րեակատարողական հիմնարկներում գտնվող անձանց հիվանդանոցային ձևով բժշկական օգնության և սպասարկման տրամադրումը բարելավելու </w:t>
      </w:r>
      <w:r w:rsidRPr="00306ED5">
        <w:rPr>
          <w:rFonts w:ascii="GHEA Grapalat" w:hAnsi="GHEA Grapalat"/>
          <w:sz w:val="24"/>
          <w:szCs w:val="24"/>
          <w:lang w:val="hy-AM"/>
        </w:rPr>
        <w:t xml:space="preserve">հնարավոր տարբերակ կարելի է դիտարկել նաև </w:t>
      </w:r>
      <w:r w:rsidR="005B34AB" w:rsidRPr="00F1087B">
        <w:rPr>
          <w:rFonts w:ascii="GHEA Grapalat" w:eastAsia="Times New Roman" w:hAnsi="GHEA Grapalat" w:cs="Times New Roman"/>
          <w:color w:val="000000"/>
          <w:sz w:val="24"/>
          <w:szCs w:val="24"/>
          <w:lang w:val="hy-AM"/>
        </w:rPr>
        <w:t xml:space="preserve">օպտիմալացման ենթակա քաղաքացիական </w:t>
      </w:r>
      <w:r w:rsidR="005B34AB" w:rsidRPr="00F1087B">
        <w:rPr>
          <w:rFonts w:ascii="GHEA Grapalat" w:eastAsia="Times New Roman" w:hAnsi="GHEA Grapalat" w:cs="Times New Roman"/>
          <w:color w:val="000000"/>
          <w:sz w:val="24"/>
          <w:szCs w:val="24"/>
          <w:lang w:val="hy-AM"/>
        </w:rPr>
        <w:lastRenderedPageBreak/>
        <w:t>հիվանդանոցներից մեկը որպես քրեակատարողական հիմնարկներում գտնվող անձանց համար նախատեսված հիվանդանոցի</w:t>
      </w:r>
      <w:r w:rsidR="005B34AB">
        <w:rPr>
          <w:rFonts w:ascii="GHEA Grapalat" w:eastAsia="Times New Roman" w:hAnsi="GHEA Grapalat" w:cs="Times New Roman"/>
          <w:color w:val="000000"/>
          <w:sz w:val="24"/>
          <w:szCs w:val="24"/>
          <w:lang w:val="hy-AM"/>
        </w:rPr>
        <w:t xml:space="preserve"> վերակազմակերպելու</w:t>
      </w:r>
      <w:r w:rsidR="005B34AB" w:rsidRPr="00F1087B">
        <w:rPr>
          <w:rFonts w:ascii="GHEA Grapalat" w:eastAsia="Times New Roman" w:hAnsi="GHEA Grapalat" w:cs="Times New Roman"/>
          <w:color w:val="000000"/>
          <w:sz w:val="24"/>
          <w:szCs w:val="24"/>
          <w:lang w:val="hy-AM"/>
        </w:rPr>
        <w:t xml:space="preserve">  հնարավորությունը</w:t>
      </w:r>
      <w:r w:rsidR="005B34AB">
        <w:rPr>
          <w:rFonts w:ascii="GHEA Grapalat" w:eastAsia="Times New Roman" w:hAnsi="GHEA Grapalat" w:cs="Times New Roman"/>
          <w:color w:val="000000"/>
          <w:sz w:val="24"/>
          <w:szCs w:val="24"/>
          <w:lang w:val="hy-AM"/>
        </w:rPr>
        <w:t>:</w:t>
      </w:r>
    </w:p>
    <w:p w:rsidR="005071B6" w:rsidRPr="004F6633" w:rsidRDefault="00306ED5" w:rsidP="00E878B5">
      <w:pPr>
        <w:pStyle w:val="ListParagraph"/>
        <w:shd w:val="clear" w:color="auto" w:fill="FFFFFF"/>
        <w:spacing w:after="0" w:line="360" w:lineRule="auto"/>
        <w:ind w:left="0" w:firstLine="720"/>
        <w:contextualSpacing w:val="0"/>
        <w:jc w:val="both"/>
        <w:rPr>
          <w:rFonts w:ascii="GHEA Grapalat" w:hAnsi="GHEA Grapalat"/>
          <w:sz w:val="24"/>
          <w:szCs w:val="24"/>
          <w:lang w:val="hy-AM"/>
        </w:rPr>
      </w:pPr>
      <w:r w:rsidRPr="00306ED5">
        <w:rPr>
          <w:rFonts w:ascii="GHEA Grapalat" w:eastAsia="Times New Roman" w:hAnsi="GHEA Grapalat" w:cs="Times New Roman"/>
          <w:color w:val="000000"/>
          <w:sz w:val="24"/>
          <w:szCs w:val="24"/>
          <w:lang w:val="hy-AM"/>
        </w:rPr>
        <w:t>Հաշվի առնելով այն հանգամանքը, որ ք</w:t>
      </w:r>
      <w:r w:rsidR="005B34AB" w:rsidRPr="00F1087B">
        <w:rPr>
          <w:rFonts w:ascii="GHEA Grapalat" w:hAnsi="GHEA Grapalat"/>
          <w:bCs/>
          <w:sz w:val="24"/>
          <w:szCs w:val="24"/>
          <w:lang w:val="hy-AM"/>
        </w:rPr>
        <w:t xml:space="preserve">րեակատարողական հիմնարկներում գտնվող անձանց հիվանդանոցային ձևով բժշկական օգնության և սպասարկման տրամադրումը բարելավելու </w:t>
      </w:r>
      <w:r w:rsidRPr="00306ED5">
        <w:rPr>
          <w:rFonts w:ascii="GHEA Grapalat" w:hAnsi="GHEA Grapalat"/>
          <w:sz w:val="24"/>
          <w:szCs w:val="24"/>
          <w:lang w:val="hy-AM"/>
        </w:rPr>
        <w:t>հնարավոր տարբերակները մի քանիսն է, ուստի ֆինանսական վերջնական գնահատական հնարավոր է տրամադրել տարբերակներից որևիցե մեկ ընտրությունից հետո միայն:</w:t>
      </w:r>
      <w:r w:rsidR="004F6633">
        <w:rPr>
          <w:rFonts w:ascii="GHEA Grapalat" w:hAnsi="GHEA Grapalat"/>
          <w:sz w:val="24"/>
          <w:szCs w:val="24"/>
          <w:lang w:val="hy-AM"/>
        </w:rPr>
        <w:t xml:space="preserve"> Այդուհանդերձ</w:t>
      </w:r>
      <w:r w:rsidR="00CC3BD3" w:rsidRPr="00343915">
        <w:rPr>
          <w:rFonts w:ascii="GHEA Grapalat" w:hAnsi="GHEA Grapalat"/>
          <w:sz w:val="24"/>
          <w:szCs w:val="24"/>
          <w:lang w:val="hy-AM"/>
        </w:rPr>
        <w:t>,</w:t>
      </w:r>
      <w:r w:rsidR="004F6633">
        <w:rPr>
          <w:rFonts w:ascii="GHEA Grapalat" w:hAnsi="GHEA Grapalat"/>
          <w:sz w:val="24"/>
          <w:szCs w:val="24"/>
          <w:lang w:val="hy-AM"/>
        </w:rPr>
        <w:t xml:space="preserve"> հայեցակարգում ներկայացված առաջարկությունները հիմնված են այն իրողության վրա, որ պետության կողմից լրացուցիչ  բյուջետային հատկացումներ մոտակա տարիներին հնարավոր չի լինի կատարել և ըստ այդմ քրեակատարողական ծառայության հիվանդանոցային հատվածի բ</w:t>
      </w:r>
      <w:r w:rsidR="00CC3BD3" w:rsidRPr="00343915">
        <w:rPr>
          <w:rFonts w:ascii="GHEA Grapalat" w:hAnsi="GHEA Grapalat"/>
          <w:sz w:val="24"/>
          <w:szCs w:val="24"/>
          <w:lang w:val="hy-AM"/>
        </w:rPr>
        <w:t>ա</w:t>
      </w:r>
      <w:r w:rsidR="004F6633">
        <w:rPr>
          <w:rFonts w:ascii="GHEA Grapalat" w:hAnsi="GHEA Grapalat"/>
          <w:sz w:val="24"/>
          <w:szCs w:val="24"/>
          <w:lang w:val="hy-AM"/>
        </w:rPr>
        <w:t xml:space="preserve">րեփոխումների մոդելները ընտրելիս պետք է լուծումները ընտրվեն առանց լրացուցիչ պետական ֆինանսական միջոցներ ակնկալելու: </w:t>
      </w:r>
    </w:p>
    <w:p w:rsidR="005B34AB" w:rsidRPr="004F6633" w:rsidRDefault="005B34AB" w:rsidP="00E878B5">
      <w:pPr>
        <w:pStyle w:val="ListParagraph"/>
        <w:shd w:val="clear" w:color="auto" w:fill="FFFFFF"/>
        <w:spacing w:after="0" w:line="360" w:lineRule="auto"/>
        <w:ind w:left="0" w:firstLine="720"/>
        <w:contextualSpacing w:val="0"/>
        <w:jc w:val="both"/>
        <w:rPr>
          <w:rFonts w:ascii="GHEA Grapalat" w:eastAsia="Times New Roman" w:hAnsi="GHEA Grapalat" w:cs="Times New Roman"/>
          <w:color w:val="000000"/>
          <w:sz w:val="24"/>
          <w:szCs w:val="24"/>
          <w:lang w:val="hy-AM"/>
        </w:rPr>
      </w:pPr>
    </w:p>
    <w:p w:rsidR="001A36D4" w:rsidRPr="0094493F" w:rsidRDefault="001A36D4" w:rsidP="00E878B5">
      <w:pPr>
        <w:pStyle w:val="ListParagraph"/>
        <w:numPr>
          <w:ilvl w:val="0"/>
          <w:numId w:val="34"/>
        </w:numPr>
        <w:shd w:val="clear" w:color="auto" w:fill="FFFFFF"/>
        <w:spacing w:after="0" w:line="360" w:lineRule="auto"/>
        <w:ind w:left="0" w:firstLine="0"/>
        <w:contextualSpacing w:val="0"/>
        <w:jc w:val="both"/>
        <w:rPr>
          <w:rFonts w:ascii="GHEA Grapalat" w:hAnsi="GHEA Grapalat"/>
          <w:sz w:val="24"/>
          <w:szCs w:val="24"/>
          <w:lang w:val="hy-AM"/>
        </w:rPr>
      </w:pPr>
      <w:r w:rsidRPr="0094493F">
        <w:rPr>
          <w:rFonts w:ascii="GHEA Grapalat" w:hAnsi="GHEA Grapalat" w:cs="Sylfaen"/>
          <w:b/>
          <w:sz w:val="24"/>
          <w:szCs w:val="24"/>
          <w:lang w:val="hy-AM"/>
        </w:rPr>
        <w:t>Ա</w:t>
      </w:r>
      <w:r w:rsidRPr="0094493F">
        <w:rPr>
          <w:rFonts w:ascii="GHEA Grapalat" w:hAnsi="GHEA Grapalat"/>
          <w:b/>
          <w:sz w:val="24"/>
          <w:szCs w:val="24"/>
          <w:lang w:val="hy-AM"/>
        </w:rPr>
        <w:t xml:space="preserve">ռողջապահական ծառայությունների լիցենզավորումն ու վերահսկողությունը </w:t>
      </w:r>
      <w:r w:rsidR="00BA375D" w:rsidRPr="0094493F">
        <w:rPr>
          <w:rFonts w:ascii="GHEA Grapalat" w:hAnsi="GHEA Grapalat"/>
          <w:b/>
          <w:sz w:val="24"/>
          <w:szCs w:val="24"/>
          <w:lang w:val="hy-AM"/>
        </w:rPr>
        <w:t>և</w:t>
      </w:r>
      <w:r w:rsidRPr="0094493F">
        <w:rPr>
          <w:rFonts w:ascii="GHEA Grapalat" w:hAnsi="GHEA Grapalat"/>
          <w:b/>
          <w:sz w:val="24"/>
          <w:szCs w:val="24"/>
          <w:lang w:val="hy-AM"/>
        </w:rPr>
        <w:t xml:space="preserve">  դեղ</w:t>
      </w:r>
      <w:r w:rsidR="00927F4A" w:rsidRPr="005848BC">
        <w:rPr>
          <w:rFonts w:ascii="GHEA Grapalat" w:hAnsi="GHEA Grapalat"/>
          <w:b/>
          <w:sz w:val="24"/>
          <w:szCs w:val="24"/>
          <w:lang w:val="hy-AM"/>
        </w:rPr>
        <w:t>երին</w:t>
      </w:r>
      <w:r w:rsidRPr="0094493F">
        <w:rPr>
          <w:rFonts w:ascii="GHEA Grapalat" w:hAnsi="GHEA Grapalat"/>
          <w:b/>
          <w:sz w:val="24"/>
          <w:szCs w:val="24"/>
          <w:lang w:val="hy-AM"/>
        </w:rPr>
        <w:t xml:space="preserve"> ներկայացվող պահանջները</w:t>
      </w:r>
      <w:r w:rsidRPr="0094493F">
        <w:rPr>
          <w:rFonts w:ascii="GHEA Grapalat" w:hAnsi="GHEA Grapalat"/>
          <w:sz w:val="24"/>
          <w:szCs w:val="24"/>
          <w:lang w:val="hy-AM"/>
        </w:rPr>
        <w:t xml:space="preserve"> </w:t>
      </w:r>
    </w:p>
    <w:p w:rsidR="001A36D4" w:rsidRPr="0094493F" w:rsidRDefault="00512D99" w:rsidP="00E878B5">
      <w:pPr>
        <w:pStyle w:val="ListParagraph"/>
        <w:numPr>
          <w:ilvl w:val="1"/>
          <w:numId w:val="34"/>
        </w:numPr>
        <w:spacing w:after="0" w:line="360" w:lineRule="auto"/>
        <w:ind w:left="0" w:firstLine="0"/>
        <w:contextualSpacing w:val="0"/>
        <w:rPr>
          <w:rFonts w:ascii="GHEA Grapalat" w:hAnsi="GHEA Grapalat"/>
          <w:b/>
          <w:sz w:val="24"/>
          <w:szCs w:val="24"/>
          <w:lang w:val="hy-AM"/>
        </w:rPr>
      </w:pPr>
      <w:r w:rsidRPr="0094493F">
        <w:rPr>
          <w:rFonts w:ascii="GHEA Grapalat" w:hAnsi="GHEA Grapalat" w:cs="Sylfaen"/>
          <w:b/>
          <w:sz w:val="24"/>
          <w:szCs w:val="24"/>
        </w:rPr>
        <w:t>Ա</w:t>
      </w:r>
      <w:r w:rsidRPr="0094493F">
        <w:rPr>
          <w:rFonts w:ascii="GHEA Grapalat" w:hAnsi="GHEA Grapalat"/>
          <w:b/>
          <w:sz w:val="24"/>
          <w:szCs w:val="24"/>
          <w:lang w:val="hy-AM"/>
        </w:rPr>
        <w:t xml:space="preserve">ռողջապահական ծառայությունների </w:t>
      </w:r>
      <w:r w:rsidR="001A36D4" w:rsidRPr="0094493F">
        <w:rPr>
          <w:rFonts w:ascii="GHEA Grapalat" w:hAnsi="GHEA Grapalat"/>
          <w:b/>
          <w:sz w:val="24"/>
          <w:szCs w:val="24"/>
          <w:lang w:val="hy-AM"/>
        </w:rPr>
        <w:t>լիցենզավորումը</w:t>
      </w:r>
    </w:p>
    <w:p w:rsidR="00356BEC" w:rsidRPr="0094493F" w:rsidRDefault="001A36D4" w:rsidP="00E878B5">
      <w:pPr>
        <w:pStyle w:val="ListParagraph"/>
        <w:shd w:val="clear" w:color="auto" w:fill="FFFFFF"/>
        <w:spacing w:after="0" w:line="360" w:lineRule="auto"/>
        <w:ind w:left="0" w:firstLine="720"/>
        <w:contextualSpacing w:val="0"/>
        <w:jc w:val="both"/>
        <w:rPr>
          <w:rFonts w:ascii="GHEA Grapalat" w:hAnsi="GHEA Grapalat"/>
          <w:sz w:val="24"/>
          <w:szCs w:val="24"/>
          <w:lang w:val="hy-AM"/>
        </w:rPr>
      </w:pPr>
      <w:r w:rsidRPr="0094493F">
        <w:rPr>
          <w:rFonts w:ascii="GHEA Grapalat" w:hAnsi="GHEA Grapalat"/>
          <w:sz w:val="24"/>
          <w:szCs w:val="24"/>
          <w:lang w:val="hy-AM"/>
        </w:rPr>
        <w:t xml:space="preserve">«Լիցենզավորման մասին» ՀՀ օրենքի </w:t>
      </w:r>
      <w:r w:rsidR="00647D91" w:rsidRPr="0094493F">
        <w:rPr>
          <w:rFonts w:ascii="GHEA Grapalat" w:hAnsi="GHEA Grapalat"/>
          <w:sz w:val="24"/>
          <w:szCs w:val="24"/>
          <w:lang w:val="hy-AM"/>
        </w:rPr>
        <w:t>3-րդ հոդվածի համաձայն՝ լիցենզիան  լիցենզավորման ենթակա գործունեության տեսակով զբաղվելու իրավունքը հաստատող պաշտոնական թույլտվությունն է, ինչպես նաև այդ իրավունքը հաստատող պաշտոնական փաստաթուղթը</w:t>
      </w:r>
      <w:r w:rsidR="00356BEC" w:rsidRPr="0094493F">
        <w:rPr>
          <w:rFonts w:ascii="GHEA Grapalat" w:hAnsi="GHEA Grapalat"/>
          <w:sz w:val="24"/>
          <w:szCs w:val="24"/>
          <w:lang w:val="hy-AM"/>
        </w:rPr>
        <w:t>, իսկ լիցենզավորումը՝ գործընթաց՝ կապված</w:t>
      </w:r>
      <w:r w:rsidR="00E878B5" w:rsidRPr="00E878B5">
        <w:rPr>
          <w:rFonts w:ascii="GHEA Grapalat" w:hAnsi="GHEA Grapalat"/>
          <w:sz w:val="24"/>
          <w:szCs w:val="24"/>
          <w:lang w:val="hy-AM"/>
        </w:rPr>
        <w:t xml:space="preserve"> </w:t>
      </w:r>
      <w:r w:rsidR="00356BEC" w:rsidRPr="0094493F">
        <w:rPr>
          <w:rFonts w:ascii="GHEA Grapalat" w:hAnsi="GHEA Grapalat"/>
          <w:sz w:val="24"/>
          <w:szCs w:val="24"/>
          <w:lang w:val="hy-AM"/>
        </w:rPr>
        <w:t>լիցենզիաների</w:t>
      </w:r>
      <w:r w:rsidR="00E878B5" w:rsidRPr="00E878B5">
        <w:rPr>
          <w:rFonts w:ascii="GHEA Grapalat" w:hAnsi="GHEA Grapalat"/>
          <w:sz w:val="24"/>
          <w:szCs w:val="24"/>
          <w:lang w:val="hy-AM"/>
        </w:rPr>
        <w:t xml:space="preserve"> </w:t>
      </w:r>
      <w:r w:rsidR="00356BEC" w:rsidRPr="0094493F">
        <w:rPr>
          <w:rFonts w:ascii="GHEA Grapalat" w:hAnsi="GHEA Grapalat"/>
          <w:sz w:val="24"/>
          <w:szCs w:val="24"/>
          <w:lang w:val="hy-AM"/>
        </w:rPr>
        <w:t>տրման, դրանց գործողության ժամկետի երկարաձգման,</w:t>
      </w:r>
      <w:r w:rsidR="00E878B5" w:rsidRPr="00E878B5">
        <w:rPr>
          <w:rFonts w:ascii="GHEA Grapalat" w:hAnsi="GHEA Grapalat"/>
          <w:sz w:val="24"/>
          <w:szCs w:val="24"/>
          <w:lang w:val="hy-AM"/>
        </w:rPr>
        <w:t xml:space="preserve"> </w:t>
      </w:r>
      <w:r w:rsidR="00356BEC" w:rsidRPr="0094493F">
        <w:rPr>
          <w:rFonts w:ascii="GHEA Grapalat" w:hAnsi="GHEA Grapalat"/>
          <w:sz w:val="24"/>
          <w:szCs w:val="24"/>
          <w:lang w:val="hy-AM"/>
        </w:rPr>
        <w:t>վերաձևակերպման, գործողության կասեցման և դադարեցման հետ:</w:t>
      </w:r>
    </w:p>
    <w:p w:rsidR="001A36D4" w:rsidRPr="0094493F" w:rsidRDefault="00356BEC" w:rsidP="00E878B5">
      <w:pPr>
        <w:pStyle w:val="ListParagraph"/>
        <w:shd w:val="clear" w:color="auto" w:fill="FFFFFF"/>
        <w:spacing w:after="0" w:line="360" w:lineRule="auto"/>
        <w:ind w:left="0" w:firstLine="720"/>
        <w:contextualSpacing w:val="0"/>
        <w:jc w:val="both"/>
        <w:rPr>
          <w:rFonts w:ascii="GHEA Grapalat" w:eastAsia="MS Mincho" w:hAnsi="GHEA Grapalat" w:cs="MS Mincho"/>
          <w:color w:val="000000"/>
          <w:sz w:val="24"/>
          <w:szCs w:val="24"/>
          <w:shd w:val="clear" w:color="auto" w:fill="FFFFFF"/>
          <w:lang w:val="hy-AM"/>
        </w:rPr>
      </w:pPr>
      <w:r w:rsidRPr="0094493F">
        <w:rPr>
          <w:rFonts w:ascii="GHEA Grapalat" w:hAnsi="GHEA Grapalat"/>
          <w:sz w:val="24"/>
          <w:szCs w:val="24"/>
          <w:lang w:val="hy-AM"/>
        </w:rPr>
        <w:t xml:space="preserve">Նույն օրենքի </w:t>
      </w:r>
      <w:r w:rsidR="001A36D4" w:rsidRPr="0094493F">
        <w:rPr>
          <w:rFonts w:ascii="GHEA Grapalat" w:hAnsi="GHEA Grapalat"/>
          <w:sz w:val="24"/>
          <w:szCs w:val="24"/>
          <w:lang w:val="hy-AM"/>
        </w:rPr>
        <w:t>43-րդ հոդվածի համաձայն՝ կ</w:t>
      </w:r>
      <w:r w:rsidR="001A36D4" w:rsidRPr="0094493F">
        <w:rPr>
          <w:rFonts w:ascii="GHEA Grapalat" w:hAnsi="GHEA Grapalat"/>
          <w:color w:val="000000"/>
          <w:sz w:val="24"/>
          <w:szCs w:val="24"/>
          <w:shd w:val="clear" w:color="auto" w:fill="FFFFFF"/>
          <w:lang w:val="hy-AM"/>
        </w:rPr>
        <w:t>ազմակերպությունների կամ անհատ ձեռնարկատերերի կողմից բժշկական օգնության և սպասարկման իրականացումը ենթակա է լիցենզավորման</w:t>
      </w:r>
      <w:r w:rsidR="001A36D4" w:rsidRPr="0094493F">
        <w:rPr>
          <w:rFonts w:ascii="GHEA Grapalat" w:hAnsi="GHEA Grapalat"/>
          <w:sz w:val="24"/>
          <w:szCs w:val="24"/>
          <w:lang w:val="hy-AM"/>
        </w:rPr>
        <w:t xml:space="preserve">։ </w:t>
      </w:r>
      <w:r w:rsidR="001A36D4" w:rsidRPr="0094493F">
        <w:rPr>
          <w:rStyle w:val="Strong"/>
          <w:rFonts w:ascii="GHEA Grapalat" w:hAnsi="GHEA Grapalat"/>
          <w:b w:val="0"/>
          <w:color w:val="000000"/>
          <w:sz w:val="24"/>
          <w:szCs w:val="24"/>
          <w:shd w:val="clear" w:color="auto" w:fill="FFFFFF"/>
          <w:lang w:val="hy-AM"/>
        </w:rPr>
        <w:t>«Բնակչության</w:t>
      </w:r>
      <w:r w:rsidR="00E878B5" w:rsidRPr="00E878B5">
        <w:rPr>
          <w:rStyle w:val="Strong"/>
          <w:rFonts w:ascii="GHEA Grapalat" w:hAnsi="GHEA Grapalat"/>
          <w:b w:val="0"/>
          <w:color w:val="000000"/>
          <w:sz w:val="24"/>
          <w:szCs w:val="24"/>
          <w:shd w:val="clear" w:color="auto" w:fill="FFFFFF"/>
          <w:lang w:val="hy-AM"/>
        </w:rPr>
        <w:t xml:space="preserve"> </w:t>
      </w:r>
      <w:r w:rsidR="001A36D4" w:rsidRPr="0094493F">
        <w:rPr>
          <w:rFonts w:ascii="GHEA Grapalat" w:eastAsia="Times New Roman" w:hAnsi="GHEA Grapalat" w:cs="Times New Roman"/>
          <w:bCs/>
          <w:sz w:val="24"/>
          <w:szCs w:val="24"/>
          <w:lang w:val="hy-AM"/>
        </w:rPr>
        <w:t>բժշկական</w:t>
      </w:r>
      <w:r w:rsidR="00E878B5" w:rsidRPr="00E878B5">
        <w:rPr>
          <w:rStyle w:val="apple-converted-space"/>
          <w:rFonts w:ascii="Sylfaen" w:hAnsi="Sylfaen"/>
          <w:b/>
          <w:bCs/>
          <w:color w:val="000000"/>
          <w:sz w:val="24"/>
          <w:szCs w:val="24"/>
          <w:shd w:val="clear" w:color="auto" w:fill="FFFFFF"/>
          <w:lang w:val="hy-AM"/>
        </w:rPr>
        <w:t xml:space="preserve"> </w:t>
      </w:r>
      <w:r w:rsidR="001A36D4" w:rsidRPr="0094493F">
        <w:rPr>
          <w:rStyle w:val="Strong"/>
          <w:rFonts w:ascii="GHEA Grapalat" w:hAnsi="GHEA Grapalat"/>
          <w:b w:val="0"/>
          <w:color w:val="000000"/>
          <w:sz w:val="24"/>
          <w:szCs w:val="24"/>
          <w:shd w:val="clear" w:color="auto" w:fill="FFFFFF"/>
          <w:lang w:val="hy-AM"/>
        </w:rPr>
        <w:t xml:space="preserve">օգնության և սպասարկման մասին» </w:t>
      </w:r>
      <w:r w:rsidR="001A36D4" w:rsidRPr="0094493F">
        <w:rPr>
          <w:rFonts w:ascii="GHEA Grapalat" w:hAnsi="GHEA Grapalat"/>
          <w:sz w:val="24"/>
          <w:szCs w:val="24"/>
          <w:lang w:val="hy-AM"/>
        </w:rPr>
        <w:t xml:space="preserve">ՀՀ օրենքի 1-ին հոդվածի 1-ին մասի </w:t>
      </w:r>
      <w:r w:rsidR="001A36D4" w:rsidRPr="0094493F">
        <w:rPr>
          <w:rFonts w:ascii="GHEA Grapalat" w:hAnsi="GHEA Grapalat"/>
          <w:color w:val="000000"/>
          <w:sz w:val="24"/>
          <w:szCs w:val="24"/>
          <w:lang w:val="hy-AM"/>
        </w:rPr>
        <w:t>համաձայն՝</w:t>
      </w:r>
      <w:r w:rsidR="001A36D4" w:rsidRPr="0094493F">
        <w:rPr>
          <w:rFonts w:ascii="GHEA Grapalat" w:hAnsi="GHEA Grapalat"/>
          <w:sz w:val="24"/>
          <w:szCs w:val="24"/>
          <w:lang w:val="hy-AM"/>
        </w:rPr>
        <w:t xml:space="preserve"> բ</w:t>
      </w:r>
      <w:r w:rsidR="001A36D4" w:rsidRPr="0094493F">
        <w:rPr>
          <w:rFonts w:ascii="GHEA Grapalat" w:hAnsi="GHEA Grapalat"/>
          <w:color w:val="000000"/>
          <w:sz w:val="24"/>
          <w:szCs w:val="24"/>
          <w:shd w:val="clear" w:color="auto" w:fill="FFFFFF"/>
          <w:lang w:val="hy-AM"/>
        </w:rPr>
        <w:t xml:space="preserve">ժշկական օգնություն և սպասարկում իրականացնող է համարվում ՀՀ օրենսդրությամբ սահմանված կարգով լիցենզավորված, բժշկական օգնության և սպասարկման որոշակի տեսակ(ներ) իրականացնող անհատ ձեռնարկատերը կամ իրավաբանական անձը, կամ պետական կամ տեղական ինքնակառավարման մարմին չհանդիսացող պետական կամ համայնքի </w:t>
      </w:r>
      <w:r w:rsidR="008F7D16" w:rsidRPr="0094493F">
        <w:rPr>
          <w:rFonts w:ascii="GHEA Grapalat" w:hAnsi="GHEA Grapalat"/>
          <w:b/>
          <w:color w:val="000000"/>
          <w:sz w:val="24"/>
          <w:szCs w:val="24"/>
          <w:shd w:val="clear" w:color="auto" w:fill="FFFFFF"/>
          <w:lang w:val="hy-AM"/>
        </w:rPr>
        <w:lastRenderedPageBreak/>
        <w:t>հիմնարկը</w:t>
      </w:r>
      <w:r w:rsidR="001A36D4" w:rsidRPr="0094493F">
        <w:rPr>
          <w:rFonts w:ascii="GHEA Grapalat" w:hAnsi="GHEA Grapalat"/>
          <w:color w:val="000000"/>
          <w:sz w:val="24"/>
          <w:szCs w:val="24"/>
          <w:shd w:val="clear" w:color="auto" w:fill="FFFFFF"/>
          <w:lang w:val="hy-AM"/>
        </w:rPr>
        <w:t xml:space="preserve">: </w:t>
      </w:r>
      <w:r w:rsidR="008F7D16" w:rsidRPr="0094493F">
        <w:rPr>
          <w:rFonts w:ascii="GHEA Grapalat" w:hAnsi="GHEA Grapalat"/>
          <w:color w:val="000000"/>
          <w:sz w:val="24"/>
          <w:szCs w:val="24"/>
          <w:shd w:val="clear" w:color="auto" w:fill="FFFFFF"/>
          <w:lang w:val="hy-AM"/>
        </w:rPr>
        <w:t xml:space="preserve">Վերոգրյալ դրույթների վերլուծությունը վկայում է, որ առկա է օրենսդրական հակասություն </w:t>
      </w:r>
      <w:r w:rsidRPr="0094493F">
        <w:rPr>
          <w:rFonts w:ascii="GHEA Grapalat" w:hAnsi="GHEA Grapalat"/>
          <w:sz w:val="24"/>
          <w:szCs w:val="24"/>
          <w:lang w:val="hy-AM"/>
        </w:rPr>
        <w:t>«Լիցենզավորման մասին» ՀՀ օրենքի</w:t>
      </w:r>
      <w:r w:rsidR="008F7D16" w:rsidRPr="0094493F">
        <w:rPr>
          <w:rFonts w:ascii="GHEA Grapalat" w:hAnsi="GHEA Grapalat"/>
          <w:sz w:val="24"/>
          <w:szCs w:val="24"/>
          <w:lang w:val="hy-AM"/>
        </w:rPr>
        <w:t xml:space="preserve"> </w:t>
      </w:r>
      <w:r w:rsidRPr="0094493F">
        <w:rPr>
          <w:rFonts w:ascii="GHEA Grapalat" w:hAnsi="GHEA Grapalat"/>
          <w:sz w:val="24"/>
          <w:szCs w:val="24"/>
          <w:lang w:val="hy-AM"/>
        </w:rPr>
        <w:t>43-րդ հոդվածի</w:t>
      </w:r>
      <w:r w:rsidR="008F7D16" w:rsidRPr="0094493F">
        <w:rPr>
          <w:rFonts w:ascii="GHEA Grapalat" w:hAnsi="GHEA Grapalat"/>
          <w:sz w:val="24"/>
          <w:szCs w:val="24"/>
          <w:lang w:val="hy-AM"/>
        </w:rPr>
        <w:t xml:space="preserve"> և </w:t>
      </w:r>
      <w:r w:rsidRPr="0094493F">
        <w:rPr>
          <w:rStyle w:val="Strong"/>
          <w:rFonts w:ascii="GHEA Grapalat" w:hAnsi="GHEA Grapalat"/>
          <w:b w:val="0"/>
          <w:color w:val="000000"/>
          <w:sz w:val="24"/>
          <w:szCs w:val="24"/>
          <w:shd w:val="clear" w:color="auto" w:fill="FFFFFF"/>
          <w:lang w:val="hy-AM"/>
        </w:rPr>
        <w:t>«Բնակչության</w:t>
      </w:r>
      <w:r w:rsidRPr="0094493F">
        <w:rPr>
          <w:rStyle w:val="apple-converted-space"/>
          <w:rFonts w:ascii="Sylfaen" w:hAnsi="Sylfaen"/>
          <w:b/>
          <w:bCs/>
          <w:color w:val="000000"/>
          <w:sz w:val="24"/>
          <w:szCs w:val="24"/>
          <w:shd w:val="clear" w:color="auto" w:fill="FFFFFF"/>
          <w:lang w:val="hy-AM"/>
        </w:rPr>
        <w:t> </w:t>
      </w:r>
      <w:r w:rsidRPr="0094493F">
        <w:rPr>
          <w:rFonts w:ascii="GHEA Grapalat" w:eastAsia="Times New Roman" w:hAnsi="GHEA Grapalat" w:cs="Times New Roman"/>
          <w:bCs/>
          <w:sz w:val="24"/>
          <w:szCs w:val="24"/>
          <w:lang w:val="hy-AM"/>
        </w:rPr>
        <w:t>բժշկական</w:t>
      </w:r>
      <w:r w:rsidRPr="0094493F">
        <w:rPr>
          <w:rStyle w:val="apple-converted-space"/>
          <w:rFonts w:ascii="Sylfaen" w:hAnsi="Sylfaen"/>
          <w:b/>
          <w:bCs/>
          <w:color w:val="000000"/>
          <w:sz w:val="24"/>
          <w:szCs w:val="24"/>
          <w:shd w:val="clear" w:color="auto" w:fill="FFFFFF"/>
          <w:lang w:val="hy-AM"/>
        </w:rPr>
        <w:t> </w:t>
      </w:r>
      <w:r w:rsidRPr="0094493F">
        <w:rPr>
          <w:rStyle w:val="Strong"/>
          <w:rFonts w:ascii="GHEA Grapalat" w:hAnsi="GHEA Grapalat"/>
          <w:b w:val="0"/>
          <w:color w:val="000000"/>
          <w:sz w:val="24"/>
          <w:szCs w:val="24"/>
          <w:shd w:val="clear" w:color="auto" w:fill="FFFFFF"/>
          <w:lang w:val="hy-AM"/>
        </w:rPr>
        <w:t xml:space="preserve">օգնության և սպասարկման մասին» </w:t>
      </w:r>
      <w:r w:rsidRPr="0094493F">
        <w:rPr>
          <w:rFonts w:ascii="GHEA Grapalat" w:hAnsi="GHEA Grapalat"/>
          <w:sz w:val="24"/>
          <w:szCs w:val="24"/>
          <w:lang w:val="hy-AM"/>
        </w:rPr>
        <w:t>ՀՀ օրենքի 1-ին հոդվածի 1-ին մասի</w:t>
      </w:r>
      <w:r w:rsidR="008F7D16" w:rsidRPr="0094493F">
        <w:rPr>
          <w:rFonts w:ascii="GHEA Grapalat" w:hAnsi="GHEA Grapalat"/>
          <w:sz w:val="24"/>
          <w:szCs w:val="24"/>
          <w:lang w:val="hy-AM"/>
        </w:rPr>
        <w:t xml:space="preserve"> մեջ: Մասնավորապես, եթե առաջինով լիցենզավորման պահանջ է ներկայացվում </w:t>
      </w:r>
      <w:r w:rsidRPr="0094493F">
        <w:rPr>
          <w:rFonts w:ascii="GHEA Grapalat" w:hAnsi="GHEA Grapalat"/>
          <w:b/>
          <w:i/>
          <w:sz w:val="24"/>
          <w:szCs w:val="24"/>
          <w:lang w:val="hy-AM"/>
        </w:rPr>
        <w:t>կ</w:t>
      </w:r>
      <w:r w:rsidRPr="0094493F">
        <w:rPr>
          <w:rFonts w:ascii="GHEA Grapalat" w:hAnsi="GHEA Grapalat"/>
          <w:b/>
          <w:i/>
          <w:color w:val="000000"/>
          <w:sz w:val="24"/>
          <w:szCs w:val="24"/>
          <w:shd w:val="clear" w:color="auto" w:fill="FFFFFF"/>
          <w:lang w:val="hy-AM"/>
        </w:rPr>
        <w:t>ազմակերպությունների կամ անհատ ձեռնարկատերերի</w:t>
      </w:r>
      <w:r w:rsidR="008F7D16" w:rsidRPr="0094493F">
        <w:rPr>
          <w:rFonts w:ascii="GHEA Grapalat" w:hAnsi="GHEA Grapalat"/>
          <w:b/>
          <w:i/>
          <w:color w:val="000000"/>
          <w:sz w:val="24"/>
          <w:szCs w:val="24"/>
          <w:shd w:val="clear" w:color="auto" w:fill="FFFFFF"/>
          <w:lang w:val="hy-AM"/>
        </w:rPr>
        <w:t xml:space="preserve"> համար</w:t>
      </w:r>
      <w:r w:rsidR="008F7D16" w:rsidRPr="0094493F">
        <w:rPr>
          <w:rFonts w:ascii="GHEA Grapalat" w:hAnsi="GHEA Grapalat"/>
          <w:color w:val="000000"/>
          <w:sz w:val="24"/>
          <w:szCs w:val="24"/>
          <w:shd w:val="clear" w:color="auto" w:fill="FFFFFF"/>
          <w:lang w:val="hy-AM"/>
        </w:rPr>
        <w:t xml:space="preserve">, ապա երկրորդով՝ նման պահանջ սահմանված է </w:t>
      </w:r>
      <w:r w:rsidRPr="0094493F">
        <w:rPr>
          <w:rFonts w:ascii="GHEA Grapalat" w:hAnsi="GHEA Grapalat"/>
          <w:b/>
          <w:i/>
          <w:color w:val="000000"/>
          <w:sz w:val="24"/>
          <w:szCs w:val="24"/>
          <w:shd w:val="clear" w:color="auto" w:fill="FFFFFF"/>
          <w:lang w:val="hy-AM"/>
        </w:rPr>
        <w:t>անհատ ձեռնարկատեր</w:t>
      </w:r>
      <w:r w:rsidR="008F7D16" w:rsidRPr="0094493F">
        <w:rPr>
          <w:rFonts w:ascii="GHEA Grapalat" w:hAnsi="GHEA Grapalat"/>
          <w:b/>
          <w:i/>
          <w:color w:val="000000"/>
          <w:sz w:val="24"/>
          <w:szCs w:val="24"/>
          <w:shd w:val="clear" w:color="auto" w:fill="FFFFFF"/>
          <w:lang w:val="hy-AM"/>
        </w:rPr>
        <w:t>ի</w:t>
      </w:r>
      <w:r w:rsidRPr="0094493F">
        <w:rPr>
          <w:rFonts w:ascii="GHEA Grapalat" w:hAnsi="GHEA Grapalat"/>
          <w:b/>
          <w:i/>
          <w:color w:val="000000"/>
          <w:sz w:val="24"/>
          <w:szCs w:val="24"/>
          <w:shd w:val="clear" w:color="auto" w:fill="FFFFFF"/>
          <w:lang w:val="hy-AM"/>
        </w:rPr>
        <w:t xml:space="preserve"> կամ իրավաբանական անձ</w:t>
      </w:r>
      <w:r w:rsidR="008F7D16" w:rsidRPr="0094493F">
        <w:rPr>
          <w:rFonts w:ascii="GHEA Grapalat" w:hAnsi="GHEA Grapalat"/>
          <w:b/>
          <w:i/>
          <w:color w:val="000000"/>
          <w:sz w:val="24"/>
          <w:szCs w:val="24"/>
          <w:shd w:val="clear" w:color="auto" w:fill="FFFFFF"/>
          <w:lang w:val="hy-AM"/>
        </w:rPr>
        <w:t>ի</w:t>
      </w:r>
      <w:r w:rsidRPr="0094493F">
        <w:rPr>
          <w:rFonts w:ascii="GHEA Grapalat" w:hAnsi="GHEA Grapalat"/>
          <w:b/>
          <w:i/>
          <w:color w:val="000000"/>
          <w:sz w:val="24"/>
          <w:szCs w:val="24"/>
          <w:shd w:val="clear" w:color="auto" w:fill="FFFFFF"/>
          <w:lang w:val="hy-AM"/>
        </w:rPr>
        <w:t>, կամ պետական կամ տեղական ինքնակառավարման մարմին չհանդիսացող պետական կամ համայնքի հիմնարկ</w:t>
      </w:r>
      <w:r w:rsidR="008F7D16" w:rsidRPr="0094493F">
        <w:rPr>
          <w:rFonts w:ascii="GHEA Grapalat" w:hAnsi="GHEA Grapalat"/>
          <w:b/>
          <w:i/>
          <w:color w:val="000000"/>
          <w:sz w:val="24"/>
          <w:szCs w:val="24"/>
          <w:shd w:val="clear" w:color="auto" w:fill="FFFFFF"/>
          <w:lang w:val="hy-AM"/>
        </w:rPr>
        <w:t>ի համար</w:t>
      </w:r>
      <w:r w:rsidR="008F7D16" w:rsidRPr="0094493F">
        <w:rPr>
          <w:rFonts w:ascii="GHEA Grapalat" w:hAnsi="GHEA Grapalat"/>
          <w:color w:val="000000"/>
          <w:sz w:val="24"/>
          <w:szCs w:val="24"/>
          <w:shd w:val="clear" w:color="auto" w:fill="FFFFFF"/>
          <w:lang w:val="hy-AM"/>
        </w:rPr>
        <w:t>:</w:t>
      </w:r>
      <w:r w:rsidRPr="0094493F">
        <w:rPr>
          <w:rFonts w:ascii="GHEA Grapalat" w:hAnsi="GHEA Grapalat"/>
          <w:sz w:val="24"/>
          <w:szCs w:val="24"/>
          <w:lang w:val="hy-AM"/>
        </w:rPr>
        <w:t xml:space="preserve"> </w:t>
      </w:r>
      <w:r w:rsidR="001A36D4" w:rsidRPr="0094493F">
        <w:rPr>
          <w:rFonts w:ascii="GHEA Grapalat" w:hAnsi="GHEA Grapalat"/>
          <w:sz w:val="24"/>
          <w:szCs w:val="24"/>
          <w:lang w:val="hy-AM"/>
        </w:rPr>
        <w:t xml:space="preserve">Լիցենզիան տրվում է ՀՀ կառավարության 2008 թվականի </w:t>
      </w:r>
      <w:r w:rsidR="001A36D4" w:rsidRPr="0094493F">
        <w:rPr>
          <w:rStyle w:val="Strong"/>
          <w:rFonts w:ascii="GHEA Grapalat" w:hAnsi="GHEA Grapalat"/>
          <w:b w:val="0"/>
          <w:color w:val="000000"/>
          <w:sz w:val="24"/>
          <w:szCs w:val="24"/>
          <w:shd w:val="clear" w:color="auto" w:fill="FFFFFF"/>
          <w:lang w:val="hy-AM"/>
        </w:rPr>
        <w:t>մարտի 27-ի «Հայաստանի Հանրապետությունում իրականացվող բժշկական օգնության և սպասարկման տեսակների ցանկը սահմանելու</w:t>
      </w:r>
      <w:r w:rsidR="001A36D4" w:rsidRPr="0094493F">
        <w:rPr>
          <w:rStyle w:val="apple-converted-space"/>
          <w:rFonts w:ascii="Sylfaen" w:hAnsi="Sylfaen"/>
          <w:b/>
          <w:bCs/>
          <w:color w:val="000000"/>
          <w:sz w:val="24"/>
          <w:szCs w:val="24"/>
          <w:shd w:val="clear" w:color="auto" w:fill="FFFFFF"/>
          <w:lang w:val="hy-AM"/>
        </w:rPr>
        <w:t> </w:t>
      </w:r>
      <w:r w:rsidR="001A36D4" w:rsidRPr="0094493F">
        <w:rPr>
          <w:rStyle w:val="Strong"/>
          <w:rFonts w:ascii="GHEA Grapalat" w:hAnsi="GHEA Grapalat"/>
          <w:b w:val="0"/>
          <w:color w:val="000000"/>
          <w:sz w:val="24"/>
          <w:szCs w:val="24"/>
          <w:shd w:val="clear" w:color="auto" w:fill="FFFFFF"/>
          <w:lang w:val="hy-AM"/>
        </w:rPr>
        <w:t xml:space="preserve">մասին» </w:t>
      </w:r>
      <w:r w:rsidR="008F7D16" w:rsidRPr="0094493F">
        <w:rPr>
          <w:rStyle w:val="Strong"/>
          <w:rFonts w:ascii="GHEA Grapalat" w:hAnsi="GHEA Grapalat"/>
          <w:b w:val="0"/>
          <w:color w:val="000000"/>
          <w:sz w:val="24"/>
          <w:szCs w:val="24"/>
          <w:shd w:val="clear" w:color="auto" w:fill="FFFFFF"/>
          <w:lang w:val="hy-AM"/>
        </w:rPr>
        <w:t>թիվ</w:t>
      </w:r>
      <w:r w:rsidR="001A36D4" w:rsidRPr="0094493F">
        <w:rPr>
          <w:rStyle w:val="Strong"/>
          <w:rFonts w:ascii="GHEA Grapalat" w:hAnsi="GHEA Grapalat"/>
          <w:b w:val="0"/>
          <w:color w:val="000000"/>
          <w:sz w:val="24"/>
          <w:szCs w:val="24"/>
          <w:shd w:val="clear" w:color="auto" w:fill="FFFFFF"/>
          <w:lang w:val="hy-AM"/>
        </w:rPr>
        <w:t xml:space="preserve"> 276-Ն որոշման (այսուհետ՝ </w:t>
      </w:r>
      <w:r w:rsidR="008F7D16" w:rsidRPr="0094493F">
        <w:rPr>
          <w:rStyle w:val="Strong"/>
          <w:rFonts w:ascii="GHEA Grapalat" w:hAnsi="GHEA Grapalat"/>
          <w:b w:val="0"/>
          <w:color w:val="000000"/>
          <w:sz w:val="24"/>
          <w:szCs w:val="24"/>
          <w:shd w:val="clear" w:color="auto" w:fill="FFFFFF"/>
          <w:lang w:val="hy-AM"/>
        </w:rPr>
        <w:t>թիվ</w:t>
      </w:r>
      <w:r w:rsidR="001A36D4" w:rsidRPr="0094493F">
        <w:rPr>
          <w:rStyle w:val="Strong"/>
          <w:rFonts w:ascii="GHEA Grapalat" w:hAnsi="GHEA Grapalat"/>
          <w:b w:val="0"/>
          <w:color w:val="000000"/>
          <w:sz w:val="24"/>
          <w:szCs w:val="24"/>
          <w:shd w:val="clear" w:color="auto" w:fill="FFFFFF"/>
          <w:lang w:val="hy-AM"/>
        </w:rPr>
        <w:t xml:space="preserve"> 276-Ն որոշում) և </w:t>
      </w:r>
      <w:r w:rsidR="008F7D16" w:rsidRPr="0094493F">
        <w:rPr>
          <w:rStyle w:val="Strong"/>
          <w:rFonts w:ascii="GHEA Grapalat" w:hAnsi="GHEA Grapalat"/>
          <w:b w:val="0"/>
          <w:color w:val="000000"/>
          <w:sz w:val="24"/>
          <w:szCs w:val="24"/>
          <w:shd w:val="clear" w:color="auto" w:fill="FFFFFF"/>
          <w:lang w:val="hy-AM"/>
        </w:rPr>
        <w:t xml:space="preserve">թիվ </w:t>
      </w:r>
      <w:r w:rsidR="001A36D4" w:rsidRPr="0094493F">
        <w:rPr>
          <w:rFonts w:ascii="GHEA Grapalat" w:hAnsi="GHEA Grapalat"/>
          <w:color w:val="000000"/>
          <w:sz w:val="24"/>
          <w:szCs w:val="24"/>
          <w:shd w:val="clear" w:color="auto" w:fill="FFFFFF"/>
          <w:lang w:val="hy-AM"/>
        </w:rPr>
        <w:t>1936-Ն որոշ</w:t>
      </w:r>
      <w:r w:rsidR="008F7D16" w:rsidRPr="0094493F">
        <w:rPr>
          <w:rFonts w:ascii="GHEA Grapalat" w:hAnsi="GHEA Grapalat"/>
          <w:color w:val="000000"/>
          <w:sz w:val="24"/>
          <w:szCs w:val="24"/>
          <w:shd w:val="clear" w:color="auto" w:fill="FFFFFF"/>
          <w:lang w:val="hy-AM"/>
        </w:rPr>
        <w:t xml:space="preserve">ման </w:t>
      </w:r>
      <w:r w:rsidR="001A36D4" w:rsidRPr="0094493F">
        <w:rPr>
          <w:rStyle w:val="Strong"/>
          <w:rFonts w:ascii="GHEA Grapalat" w:hAnsi="GHEA Grapalat"/>
          <w:b w:val="0"/>
          <w:color w:val="000000"/>
          <w:sz w:val="24"/>
          <w:szCs w:val="24"/>
          <w:shd w:val="clear" w:color="auto" w:fill="FFFFFF"/>
          <w:lang w:val="hy-AM"/>
        </w:rPr>
        <w:t xml:space="preserve">հիման վրա, </w:t>
      </w:r>
      <w:r w:rsidR="001A36D4" w:rsidRPr="0094493F">
        <w:rPr>
          <w:rFonts w:ascii="GHEA Grapalat" w:hAnsi="GHEA Grapalat"/>
          <w:sz w:val="24"/>
          <w:szCs w:val="24"/>
          <w:lang w:val="hy-AM"/>
        </w:rPr>
        <w:t>եթե</w:t>
      </w:r>
      <w:r w:rsidR="005C61B3" w:rsidRPr="0094493F">
        <w:rPr>
          <w:rFonts w:ascii="GHEA Grapalat" w:hAnsi="GHEA Grapalat"/>
          <w:sz w:val="24"/>
          <w:szCs w:val="24"/>
          <w:lang w:val="hy-AM"/>
        </w:rPr>
        <w:t xml:space="preserve"> հայտատու կազմակերպությունը</w:t>
      </w:r>
      <w:r w:rsidR="001A36D4" w:rsidRPr="0094493F">
        <w:rPr>
          <w:rFonts w:ascii="GHEA Grapalat" w:hAnsi="GHEA Grapalat"/>
          <w:sz w:val="24"/>
          <w:szCs w:val="24"/>
          <w:lang w:val="hy-AM"/>
        </w:rPr>
        <w:t xml:space="preserve"> բավարարում </w:t>
      </w:r>
      <w:r w:rsidR="005C61B3" w:rsidRPr="0094493F">
        <w:rPr>
          <w:rFonts w:ascii="GHEA Grapalat" w:hAnsi="GHEA Grapalat"/>
          <w:sz w:val="24"/>
          <w:szCs w:val="24"/>
          <w:lang w:val="hy-AM"/>
        </w:rPr>
        <w:t>է</w:t>
      </w:r>
      <w:r w:rsidR="001A36D4" w:rsidRPr="0094493F">
        <w:rPr>
          <w:rFonts w:ascii="GHEA Grapalat" w:hAnsi="GHEA Grapalat"/>
          <w:sz w:val="24"/>
          <w:szCs w:val="24"/>
          <w:lang w:val="hy-AM"/>
        </w:rPr>
        <w:t xml:space="preserve"> դրանցով սահմանված պարտադիր պահանջները և պայմանները։ Լիցենզիայում նշվում է </w:t>
      </w:r>
      <w:r w:rsidR="001A36D4" w:rsidRPr="0094493F">
        <w:rPr>
          <w:rFonts w:ascii="GHEA Grapalat" w:hAnsi="GHEA Grapalat"/>
          <w:color w:val="000000"/>
          <w:sz w:val="24"/>
          <w:szCs w:val="24"/>
          <w:shd w:val="clear" w:color="auto" w:fill="FFFFFF"/>
          <w:lang w:val="hy-AM"/>
        </w:rPr>
        <w:t>բժշկական օգնության և սպասարկման ձևը (արտահիվանդանոցային, հիվանդանոցային) և տեսակը։ Վերը նշված պարտադիր պահանջները վերաբերում են ինչպես բժշկական սարքավորումներին և տեխնիկային, այնպես էլ կադրային հագեցվածությանը։ Լիցենզավորող մարմինը ՀՀ առողջապահության նախարարությունն է։ Լիցենզիայի համար գանձվում է պետական տուրք՝ տարեկան 5</w:t>
      </w:r>
      <w:r w:rsidR="001A36D4" w:rsidRPr="0094493F">
        <w:rPr>
          <w:rFonts w:ascii="GHEA Grapalat" w:hAnsi="GHEA Grapalat"/>
          <w:color w:val="000000"/>
          <w:spacing w:val="60"/>
          <w:sz w:val="24"/>
          <w:szCs w:val="24"/>
          <w:shd w:val="clear" w:color="auto" w:fill="FFFFFF"/>
          <w:lang w:val="hy-AM"/>
        </w:rPr>
        <w:t>0</w:t>
      </w:r>
      <w:r w:rsidR="001A36D4" w:rsidRPr="0094493F">
        <w:rPr>
          <w:rFonts w:ascii="GHEA Grapalat" w:hAnsi="GHEA Grapalat"/>
          <w:color w:val="000000"/>
          <w:sz w:val="24"/>
          <w:szCs w:val="24"/>
          <w:shd w:val="clear" w:color="auto" w:fill="FFFFFF"/>
          <w:lang w:val="hy-AM"/>
        </w:rPr>
        <w:t>000</w:t>
      </w:r>
      <w:r w:rsidR="001A36D4" w:rsidRPr="0094493F">
        <w:rPr>
          <w:rFonts w:ascii="GHEA Grapalat" w:eastAsia="MS Mincho" w:hAnsi="GHEA Grapalat" w:cs="MS Mincho"/>
          <w:color w:val="000000"/>
          <w:sz w:val="24"/>
          <w:szCs w:val="24"/>
          <w:shd w:val="clear" w:color="auto" w:fill="FFFFFF"/>
          <w:lang w:val="hy-AM"/>
        </w:rPr>
        <w:t xml:space="preserve"> դրամի չափով։</w:t>
      </w:r>
    </w:p>
    <w:p w:rsidR="00EE0227" w:rsidRPr="0094493F" w:rsidRDefault="008F7D16" w:rsidP="00E878B5">
      <w:pPr>
        <w:pStyle w:val="ListParagraph"/>
        <w:shd w:val="clear" w:color="auto" w:fill="FFFFFF"/>
        <w:spacing w:after="0" w:line="360" w:lineRule="auto"/>
        <w:ind w:left="0" w:firstLine="720"/>
        <w:contextualSpacing w:val="0"/>
        <w:jc w:val="both"/>
        <w:rPr>
          <w:rFonts w:ascii="GHEA Grapalat" w:eastAsia="MS Mincho" w:hAnsi="GHEA Grapalat" w:cs="MS Mincho"/>
          <w:color w:val="000000"/>
          <w:sz w:val="24"/>
          <w:szCs w:val="24"/>
          <w:shd w:val="clear" w:color="auto" w:fill="FFFFFF"/>
          <w:lang w:val="hy-AM"/>
        </w:rPr>
      </w:pPr>
      <w:r w:rsidRPr="0094493F">
        <w:rPr>
          <w:rFonts w:ascii="GHEA Grapalat" w:eastAsia="MS Mincho" w:hAnsi="GHEA Grapalat" w:cs="MS Mincho"/>
          <w:color w:val="000000"/>
          <w:sz w:val="24"/>
          <w:szCs w:val="24"/>
          <w:shd w:val="clear" w:color="auto" w:fill="FFFFFF"/>
          <w:lang w:val="hy-AM"/>
        </w:rPr>
        <w:t xml:space="preserve">Ինչպես նշվեց, </w:t>
      </w:r>
      <w:r w:rsidR="00647D91" w:rsidRPr="0094493F">
        <w:rPr>
          <w:rFonts w:ascii="GHEA Grapalat" w:eastAsia="MS Mincho" w:hAnsi="GHEA Grapalat" w:cs="MS Mincho"/>
          <w:color w:val="000000"/>
          <w:sz w:val="24"/>
          <w:szCs w:val="24"/>
          <w:shd w:val="clear" w:color="auto" w:fill="FFFFFF"/>
          <w:lang w:val="hy-AM"/>
        </w:rPr>
        <w:t xml:space="preserve">ՀՀ կառավարության 2006 թվականի </w:t>
      </w:r>
      <w:r w:rsidRPr="0094493F">
        <w:rPr>
          <w:rFonts w:ascii="GHEA Grapalat" w:eastAsia="MS Mincho" w:hAnsi="GHEA Grapalat" w:cs="MS Mincho"/>
          <w:color w:val="000000"/>
          <w:sz w:val="24"/>
          <w:szCs w:val="24"/>
          <w:shd w:val="clear" w:color="auto" w:fill="FFFFFF"/>
          <w:lang w:val="hy-AM"/>
        </w:rPr>
        <w:t xml:space="preserve">թիվ </w:t>
      </w:r>
      <w:r w:rsidR="00647D91" w:rsidRPr="0094493F">
        <w:rPr>
          <w:rFonts w:ascii="GHEA Grapalat" w:hAnsi="GHEA Grapalat"/>
          <w:color w:val="000000"/>
          <w:sz w:val="24"/>
          <w:szCs w:val="24"/>
          <w:lang w:val="hy-AM"/>
        </w:rPr>
        <w:t>825-Ն որոշ</w:t>
      </w:r>
      <w:r w:rsidRPr="0094493F">
        <w:rPr>
          <w:rFonts w:ascii="GHEA Grapalat" w:hAnsi="GHEA Grapalat"/>
          <w:color w:val="000000"/>
          <w:sz w:val="24"/>
          <w:szCs w:val="24"/>
          <w:lang w:val="hy-AM"/>
        </w:rPr>
        <w:t>ման</w:t>
      </w:r>
      <w:r w:rsidR="00647D91" w:rsidRPr="0094493F">
        <w:rPr>
          <w:rFonts w:ascii="GHEA Grapalat" w:hAnsi="GHEA Grapalat"/>
          <w:color w:val="000000"/>
          <w:sz w:val="24"/>
          <w:szCs w:val="24"/>
          <w:lang w:val="hy-AM"/>
        </w:rPr>
        <w:t xml:space="preserve"> </w:t>
      </w:r>
      <w:r w:rsidR="00647D91" w:rsidRPr="0094493F">
        <w:rPr>
          <w:rFonts w:ascii="GHEA Grapalat" w:eastAsia="MS Mincho" w:hAnsi="GHEA Grapalat" w:cs="MS Mincho"/>
          <w:color w:val="000000"/>
          <w:sz w:val="24"/>
          <w:szCs w:val="24"/>
          <w:shd w:val="clear" w:color="auto" w:fill="FFFFFF"/>
          <w:lang w:val="hy-AM"/>
        </w:rPr>
        <w:t xml:space="preserve">համաձայն քրեակատարողական </w:t>
      </w:r>
      <w:r w:rsidR="00647D91" w:rsidRPr="0094493F">
        <w:rPr>
          <w:rFonts w:ascii="GHEA Grapalat" w:hAnsi="GHEA Grapalat"/>
          <w:color w:val="000000"/>
          <w:sz w:val="24"/>
          <w:szCs w:val="24"/>
          <w:shd w:val="clear" w:color="auto" w:fill="FFFFFF"/>
          <w:lang w:val="hy-AM"/>
        </w:rPr>
        <w:t xml:space="preserve">ծառայությունում բժշկական սպասարկումն իրականացվում է քրեակատարողական ծառայության բժշկական սպասարկման ստորաբաժանումների միջոցով։ Նշված ստորաբաժանումները </w:t>
      </w:r>
      <w:r w:rsidR="00647D91" w:rsidRPr="0094493F">
        <w:rPr>
          <w:rFonts w:ascii="GHEA Grapalat" w:eastAsia="MS Mincho" w:hAnsi="GHEA Grapalat" w:cs="MS Mincho"/>
          <w:color w:val="000000"/>
          <w:sz w:val="24"/>
          <w:szCs w:val="24"/>
          <w:shd w:val="clear" w:color="auto" w:fill="FFFFFF"/>
          <w:lang w:val="hy-AM"/>
        </w:rPr>
        <w:t>հանդիսանում են քրեակատարողական ծառայության համակարգի մի մաս</w:t>
      </w:r>
      <w:r w:rsidR="00356BEC" w:rsidRPr="0094493F">
        <w:rPr>
          <w:rFonts w:ascii="GHEA Grapalat" w:eastAsia="MS Mincho" w:hAnsi="GHEA Grapalat" w:cs="MS Mincho"/>
          <w:color w:val="000000"/>
          <w:sz w:val="24"/>
          <w:szCs w:val="24"/>
          <w:shd w:val="clear" w:color="auto" w:fill="FFFFFF"/>
          <w:lang w:val="hy-AM"/>
        </w:rPr>
        <w:t xml:space="preserve"> </w:t>
      </w:r>
      <w:r w:rsidR="00EE0227" w:rsidRPr="0094493F">
        <w:rPr>
          <w:rFonts w:ascii="GHEA Grapalat" w:eastAsia="MS Mincho" w:hAnsi="GHEA Grapalat" w:cs="MS Mincho"/>
          <w:color w:val="000000"/>
          <w:sz w:val="24"/>
          <w:szCs w:val="24"/>
          <w:shd w:val="clear" w:color="auto" w:fill="FFFFFF"/>
          <w:lang w:val="hy-AM"/>
        </w:rPr>
        <w:t>և</w:t>
      </w:r>
      <w:r w:rsidR="00647D91" w:rsidRPr="0094493F">
        <w:rPr>
          <w:rFonts w:ascii="GHEA Grapalat" w:eastAsia="MS Mincho" w:hAnsi="GHEA Grapalat" w:cs="MS Mincho"/>
          <w:color w:val="000000"/>
          <w:sz w:val="24"/>
          <w:szCs w:val="24"/>
          <w:shd w:val="clear" w:color="auto" w:fill="FFFFFF"/>
          <w:lang w:val="hy-AM"/>
        </w:rPr>
        <w:t xml:space="preserve"> </w:t>
      </w:r>
      <w:r w:rsidR="00356BEC" w:rsidRPr="0094493F">
        <w:rPr>
          <w:rFonts w:ascii="GHEA Grapalat" w:hAnsi="GHEA Grapalat"/>
          <w:sz w:val="24"/>
          <w:szCs w:val="24"/>
          <w:lang w:val="hy-AM"/>
        </w:rPr>
        <w:t>«Լիցենզավորման մասին» ՀՀ օրենքի 43-</w:t>
      </w:r>
      <w:r w:rsidR="00356BEC" w:rsidRPr="0094493F">
        <w:rPr>
          <w:rFonts w:ascii="GHEA Grapalat" w:eastAsia="MS Mincho" w:hAnsi="GHEA Grapalat" w:cs="MS Mincho"/>
          <w:color w:val="000000"/>
          <w:sz w:val="24"/>
          <w:szCs w:val="24"/>
          <w:shd w:val="clear" w:color="auto" w:fill="FFFFFF"/>
          <w:lang w:val="hy-AM"/>
        </w:rPr>
        <w:t>րդ հոդվածի իմաստով լիցենզավորման ենթակա չեն, այնինչ՝ «Բնակչության բժշկական օգնության և սպասարկման մասին» ՀՀ օրենքի 1-ին հոդվածի 1-ին մասի համաձայն ենթակա են, քանի որ սույն հոդվածի</w:t>
      </w:r>
      <w:r w:rsidR="00356BEC" w:rsidRPr="0094493F">
        <w:rPr>
          <w:rFonts w:ascii="GHEA Grapalat" w:hAnsi="GHEA Grapalat"/>
          <w:bCs/>
          <w:sz w:val="24"/>
          <w:szCs w:val="24"/>
          <w:lang w:val="hy-AM"/>
        </w:rPr>
        <w:t xml:space="preserve"> դրույթները տարածվում են նաև </w:t>
      </w:r>
      <w:r w:rsidR="00EE0227" w:rsidRPr="0094493F">
        <w:rPr>
          <w:rFonts w:ascii="GHEA Grapalat" w:hAnsi="GHEA Grapalat"/>
          <w:bCs/>
          <w:color w:val="000000"/>
          <w:sz w:val="24"/>
          <w:szCs w:val="24"/>
          <w:shd w:val="clear" w:color="auto" w:fill="FFFFFF"/>
          <w:lang w:val="hy-AM"/>
        </w:rPr>
        <w:t xml:space="preserve">պետական կամ տեղական ինքնակառավարման մարմին չհանդիսացող պետական կամ համայնքի </w:t>
      </w:r>
      <w:r w:rsidRPr="0094493F">
        <w:rPr>
          <w:rFonts w:ascii="GHEA Grapalat" w:hAnsi="GHEA Grapalat"/>
          <w:b/>
          <w:bCs/>
          <w:color w:val="000000"/>
          <w:sz w:val="24"/>
          <w:szCs w:val="24"/>
          <w:shd w:val="clear" w:color="auto" w:fill="FFFFFF"/>
          <w:lang w:val="hy-AM"/>
        </w:rPr>
        <w:t xml:space="preserve">հիմնարկի </w:t>
      </w:r>
      <w:r w:rsidR="00EE0227" w:rsidRPr="0094493F">
        <w:rPr>
          <w:rFonts w:ascii="GHEA Grapalat" w:hAnsi="GHEA Grapalat"/>
          <w:bCs/>
          <w:color w:val="000000"/>
          <w:sz w:val="24"/>
          <w:szCs w:val="24"/>
          <w:shd w:val="clear" w:color="auto" w:fill="FFFFFF"/>
          <w:lang w:val="hy-AM"/>
        </w:rPr>
        <w:t>վրա:</w:t>
      </w:r>
      <w:r w:rsidR="00EE0227" w:rsidRPr="0094493F">
        <w:rPr>
          <w:rFonts w:ascii="GHEA Grapalat" w:hAnsi="GHEA Grapalat"/>
          <w:color w:val="000000"/>
          <w:sz w:val="24"/>
          <w:szCs w:val="24"/>
          <w:shd w:val="clear" w:color="auto" w:fill="FFFFFF"/>
          <w:lang w:val="hy-AM"/>
        </w:rPr>
        <w:t xml:space="preserve"> Ներկայումս </w:t>
      </w:r>
      <w:r w:rsidR="00647D91" w:rsidRPr="0094493F">
        <w:rPr>
          <w:rFonts w:ascii="GHEA Grapalat" w:hAnsi="GHEA Grapalat"/>
          <w:color w:val="000000"/>
          <w:sz w:val="24"/>
          <w:szCs w:val="24"/>
          <w:shd w:val="clear" w:color="auto" w:fill="FFFFFF"/>
          <w:lang w:val="hy-AM"/>
        </w:rPr>
        <w:t>լիցենզավորման վերաբերյալ օրե</w:t>
      </w:r>
      <w:r w:rsidR="00A25514" w:rsidRPr="0094493F">
        <w:rPr>
          <w:rFonts w:ascii="GHEA Grapalat" w:hAnsi="GHEA Grapalat"/>
          <w:color w:val="000000"/>
          <w:sz w:val="24"/>
          <w:szCs w:val="24"/>
          <w:shd w:val="clear" w:color="auto" w:fill="FFFFFF"/>
          <w:lang w:val="hy-AM"/>
        </w:rPr>
        <w:t>ն</w:t>
      </w:r>
      <w:r w:rsidR="00647D91" w:rsidRPr="0094493F">
        <w:rPr>
          <w:rFonts w:ascii="GHEA Grapalat" w:hAnsi="GHEA Grapalat"/>
          <w:color w:val="000000"/>
          <w:sz w:val="24"/>
          <w:szCs w:val="24"/>
          <w:shd w:val="clear" w:color="auto" w:fill="FFFFFF"/>
          <w:lang w:val="hy-AM"/>
        </w:rPr>
        <w:t>սդրության կարգավորումները փաստացի չեն կիրառվում</w:t>
      </w:r>
      <w:r w:rsidR="00647D91" w:rsidRPr="0094493F">
        <w:rPr>
          <w:rFonts w:ascii="GHEA Grapalat" w:eastAsia="MS Mincho" w:hAnsi="GHEA Grapalat" w:cs="MS Mincho"/>
          <w:color w:val="000000"/>
          <w:sz w:val="24"/>
          <w:szCs w:val="24"/>
          <w:shd w:val="clear" w:color="auto" w:fill="FFFFFF"/>
          <w:lang w:val="hy-AM"/>
        </w:rPr>
        <w:t xml:space="preserve"> </w:t>
      </w:r>
      <w:r w:rsidR="00EE0227" w:rsidRPr="0094493F">
        <w:rPr>
          <w:rFonts w:ascii="GHEA Grapalat" w:hAnsi="GHEA Grapalat"/>
          <w:color w:val="000000"/>
          <w:sz w:val="24"/>
          <w:szCs w:val="24"/>
          <w:shd w:val="clear" w:color="auto" w:fill="FFFFFF"/>
          <w:lang w:val="hy-AM"/>
        </w:rPr>
        <w:t xml:space="preserve">քրեակատարողական </w:t>
      </w:r>
      <w:r w:rsidR="00EE0227" w:rsidRPr="0094493F">
        <w:rPr>
          <w:rFonts w:ascii="GHEA Grapalat" w:hAnsi="GHEA Grapalat"/>
          <w:color w:val="000000"/>
          <w:sz w:val="24"/>
          <w:szCs w:val="24"/>
          <w:shd w:val="clear" w:color="auto" w:fill="FFFFFF"/>
          <w:lang w:val="hy-AM"/>
        </w:rPr>
        <w:lastRenderedPageBreak/>
        <w:t xml:space="preserve">ծառայության բժշկական սպասարկման ստորաբաժանումների </w:t>
      </w:r>
      <w:r w:rsidR="00647D91" w:rsidRPr="0094493F">
        <w:rPr>
          <w:rFonts w:ascii="GHEA Grapalat" w:eastAsia="MS Mincho" w:hAnsi="GHEA Grapalat" w:cs="MS Mincho"/>
          <w:color w:val="000000"/>
          <w:sz w:val="24"/>
          <w:szCs w:val="24"/>
          <w:shd w:val="clear" w:color="auto" w:fill="FFFFFF"/>
          <w:lang w:val="hy-AM"/>
        </w:rPr>
        <w:t>դեպքում</w:t>
      </w:r>
      <w:r w:rsidR="00EE0227" w:rsidRPr="0094493F">
        <w:rPr>
          <w:rFonts w:ascii="GHEA Grapalat" w:eastAsia="MS Mincho" w:hAnsi="GHEA Grapalat" w:cs="MS Mincho"/>
          <w:color w:val="000000"/>
          <w:sz w:val="24"/>
          <w:szCs w:val="24"/>
          <w:shd w:val="clear" w:color="auto" w:fill="FFFFFF"/>
          <w:lang w:val="hy-AM"/>
        </w:rPr>
        <w:t>՝ նաև վերոգրյալ օրենսդրական հակասություններից ելնելով</w:t>
      </w:r>
      <w:r w:rsidR="00647D91" w:rsidRPr="0094493F">
        <w:rPr>
          <w:rFonts w:ascii="GHEA Grapalat" w:eastAsia="MS Mincho" w:hAnsi="GHEA Grapalat" w:cs="MS Mincho"/>
          <w:color w:val="000000"/>
          <w:sz w:val="24"/>
          <w:szCs w:val="24"/>
          <w:shd w:val="clear" w:color="auto" w:fill="FFFFFF"/>
          <w:lang w:val="hy-AM"/>
        </w:rPr>
        <w:t xml:space="preserve">: </w:t>
      </w:r>
    </w:p>
    <w:p w:rsidR="00647D91" w:rsidRPr="0094493F" w:rsidRDefault="00647D91" w:rsidP="00E878B5">
      <w:pPr>
        <w:pStyle w:val="ListParagraph"/>
        <w:shd w:val="clear" w:color="auto" w:fill="FFFFFF"/>
        <w:spacing w:after="0" w:line="360" w:lineRule="auto"/>
        <w:ind w:left="0" w:firstLine="720"/>
        <w:contextualSpacing w:val="0"/>
        <w:jc w:val="both"/>
        <w:rPr>
          <w:rFonts w:ascii="GHEA Grapalat" w:eastAsia="MS Mincho" w:hAnsi="GHEA Grapalat" w:cs="MS Mincho"/>
          <w:color w:val="000000"/>
          <w:sz w:val="24"/>
          <w:szCs w:val="24"/>
          <w:shd w:val="clear" w:color="auto" w:fill="FFFFFF"/>
          <w:lang w:val="hy-AM"/>
        </w:rPr>
      </w:pPr>
      <w:r w:rsidRPr="0094493F">
        <w:rPr>
          <w:rFonts w:ascii="GHEA Grapalat" w:eastAsia="MS Mincho" w:hAnsi="GHEA Grapalat" w:cs="MS Mincho"/>
          <w:color w:val="000000"/>
          <w:sz w:val="24"/>
          <w:szCs w:val="24"/>
          <w:shd w:val="clear" w:color="auto" w:fill="FFFFFF"/>
          <w:lang w:val="hy-AM"/>
        </w:rPr>
        <w:t xml:space="preserve">Բացի այդ, ինչպես արդեն նշվել է, վերոգրյալ ստորաբաժանումների </w:t>
      </w:r>
      <w:r w:rsidRPr="0094493F">
        <w:rPr>
          <w:rFonts w:ascii="GHEA Grapalat" w:hAnsi="GHEA Grapalat"/>
          <w:color w:val="000000"/>
          <w:sz w:val="24"/>
          <w:szCs w:val="24"/>
          <w:shd w:val="clear" w:color="auto" w:fill="FFFFFF"/>
          <w:lang w:val="hy-AM"/>
        </w:rPr>
        <w:t xml:space="preserve">բժշկական </w:t>
      </w:r>
      <w:r w:rsidRPr="0094493F">
        <w:rPr>
          <w:rFonts w:ascii="GHEA Grapalat" w:eastAsia="MS Mincho" w:hAnsi="GHEA Grapalat" w:cs="MS Mincho"/>
          <w:color w:val="000000"/>
          <w:sz w:val="24"/>
          <w:szCs w:val="24"/>
          <w:shd w:val="clear" w:color="auto" w:fill="FFFFFF"/>
          <w:lang w:val="hy-AM"/>
        </w:rPr>
        <w:t xml:space="preserve">սարքավորումներին և տեխնիկային, ինչպես նաև կադրային հագեցվածությանը վերաբերող պահանջներ օրենսդրությամբ սահմանված չեն։ </w:t>
      </w:r>
    </w:p>
    <w:p w:rsidR="00EE0227" w:rsidRPr="0094493F" w:rsidRDefault="00EE0227" w:rsidP="00E878B5">
      <w:pPr>
        <w:pStyle w:val="ListParagraph"/>
        <w:shd w:val="clear" w:color="auto" w:fill="FFFFFF"/>
        <w:spacing w:after="0" w:line="360" w:lineRule="auto"/>
        <w:ind w:left="0" w:firstLine="720"/>
        <w:contextualSpacing w:val="0"/>
        <w:jc w:val="both"/>
        <w:rPr>
          <w:rFonts w:ascii="GHEA Grapalat" w:eastAsia="MS Mincho" w:hAnsi="GHEA Grapalat" w:cs="MS Mincho"/>
          <w:color w:val="000000"/>
          <w:sz w:val="24"/>
          <w:szCs w:val="24"/>
          <w:shd w:val="clear" w:color="auto" w:fill="FFFFFF"/>
          <w:lang w:val="hy-AM"/>
        </w:rPr>
      </w:pPr>
      <w:r w:rsidRPr="0094493F">
        <w:rPr>
          <w:rFonts w:ascii="GHEA Grapalat" w:eastAsia="MS Mincho" w:hAnsi="GHEA Grapalat" w:cs="MS Mincho"/>
          <w:color w:val="000000"/>
          <w:sz w:val="24"/>
          <w:szCs w:val="24"/>
          <w:shd w:val="clear" w:color="auto" w:fill="FFFFFF"/>
          <w:lang w:val="hy-AM"/>
        </w:rPr>
        <w:t xml:space="preserve">Ինչպես արդեն նշվեց, լիցենզիայի համար գանձվում է պետական տուրք՝ տարեկան 50000 դրամի չափով, այնինչ՝ քրեակատարողական ծառայության բժշկական սպասարկման ստորաբաժանումներին լիցենզիա տրամադրելու դեպքում, խնդրահարույց է  պետական տուրքի տրամադրման աղբյուրը, քանի որ </w:t>
      </w:r>
      <w:r w:rsidR="00EC10B6" w:rsidRPr="0094493F">
        <w:rPr>
          <w:rFonts w:ascii="GHEA Grapalat" w:eastAsia="MS Mincho" w:hAnsi="GHEA Grapalat" w:cs="MS Mincho"/>
          <w:color w:val="000000"/>
          <w:sz w:val="24"/>
          <w:szCs w:val="24"/>
          <w:shd w:val="clear" w:color="auto" w:fill="FFFFFF"/>
          <w:lang w:val="hy-AM"/>
        </w:rPr>
        <w:t xml:space="preserve">պետական բյուջեից </w:t>
      </w:r>
      <w:r w:rsidRPr="0094493F">
        <w:rPr>
          <w:rFonts w:ascii="GHEA Grapalat" w:eastAsia="MS Mincho" w:hAnsi="GHEA Grapalat" w:cs="MS Mincho"/>
          <w:color w:val="000000"/>
          <w:sz w:val="24"/>
          <w:szCs w:val="24"/>
          <w:shd w:val="clear" w:color="auto" w:fill="FFFFFF"/>
          <w:lang w:val="hy-AM"/>
        </w:rPr>
        <w:t>քրեակատարողական ծառայությանը հատկացվող գումարը չի ներառում բժշ</w:t>
      </w:r>
      <w:r w:rsidR="005E072C" w:rsidRPr="0094493F">
        <w:rPr>
          <w:rFonts w:ascii="GHEA Grapalat" w:eastAsia="MS Mincho" w:hAnsi="GHEA Grapalat" w:cs="MS Mincho"/>
          <w:color w:val="000000"/>
          <w:sz w:val="24"/>
          <w:szCs w:val="24"/>
          <w:shd w:val="clear" w:color="auto" w:fill="FFFFFF"/>
          <w:lang w:val="hy-AM"/>
        </w:rPr>
        <w:t>կական ծառայությունների լիցենզավորման համար նախատեսվող պետտուրքի վճարման գումար:</w:t>
      </w:r>
    </w:p>
    <w:p w:rsidR="00510E98" w:rsidRPr="0094493F" w:rsidRDefault="00EC10B6" w:rsidP="00E878B5">
      <w:pPr>
        <w:pStyle w:val="ListParagraph"/>
        <w:shd w:val="clear" w:color="auto" w:fill="FFFFFF"/>
        <w:spacing w:after="0" w:line="360" w:lineRule="auto"/>
        <w:ind w:left="0" w:firstLine="720"/>
        <w:contextualSpacing w:val="0"/>
        <w:jc w:val="both"/>
        <w:rPr>
          <w:rFonts w:ascii="GHEA Grapalat" w:hAnsi="GHEA Grapalat"/>
          <w:bCs/>
          <w:sz w:val="24"/>
          <w:szCs w:val="24"/>
          <w:lang w:val="hy-AM"/>
        </w:rPr>
      </w:pPr>
      <w:r w:rsidRPr="0094493F">
        <w:rPr>
          <w:rFonts w:ascii="GHEA Grapalat" w:hAnsi="GHEA Grapalat"/>
          <w:sz w:val="24"/>
          <w:szCs w:val="24"/>
          <w:lang w:val="hy-AM"/>
        </w:rPr>
        <w:t xml:space="preserve">Հաջորդ խնդիրը լիցենզավորման հետ կապված փաստաթղթերի </w:t>
      </w:r>
      <w:r w:rsidR="00A25514" w:rsidRPr="0094493F">
        <w:rPr>
          <w:rFonts w:ascii="GHEA Grapalat" w:hAnsi="GHEA Grapalat"/>
          <w:sz w:val="24"/>
          <w:szCs w:val="24"/>
          <w:lang w:val="hy-AM"/>
        </w:rPr>
        <w:t>ն</w:t>
      </w:r>
      <w:r w:rsidRPr="0094493F">
        <w:rPr>
          <w:rFonts w:ascii="GHEA Grapalat" w:hAnsi="GHEA Grapalat"/>
          <w:sz w:val="24"/>
          <w:szCs w:val="24"/>
          <w:lang w:val="hy-AM"/>
        </w:rPr>
        <w:t xml:space="preserve">երկայացումն է: «Լիցենզավորման մասին» ՀՀ օրենքի 28-րդ հոդվածով սահմանվում են լիցենզիա ստանալու համար ներկայացվող անհրաժեշտ փաստաթղթերը: </w:t>
      </w:r>
      <w:r w:rsidR="00510E98" w:rsidRPr="0094493F">
        <w:rPr>
          <w:rFonts w:ascii="GHEA Grapalat" w:hAnsi="GHEA Grapalat"/>
          <w:sz w:val="24"/>
          <w:szCs w:val="24"/>
          <w:lang w:val="hy-AM"/>
        </w:rPr>
        <w:t xml:space="preserve">ՀՀ </w:t>
      </w:r>
      <w:r w:rsidRPr="0094493F">
        <w:rPr>
          <w:rFonts w:ascii="GHEA Grapalat" w:hAnsi="GHEA Grapalat"/>
          <w:bCs/>
          <w:sz w:val="24"/>
          <w:szCs w:val="24"/>
          <w:lang w:val="hy-AM"/>
        </w:rPr>
        <w:t>կառավարությ</w:t>
      </w:r>
      <w:r w:rsidR="00E64B89" w:rsidRPr="0094493F">
        <w:rPr>
          <w:rFonts w:ascii="GHEA Grapalat" w:hAnsi="GHEA Grapalat"/>
          <w:bCs/>
          <w:sz w:val="24"/>
          <w:szCs w:val="24"/>
          <w:lang w:val="hy-AM"/>
        </w:rPr>
        <w:t>ա</w:t>
      </w:r>
      <w:r w:rsidRPr="0094493F">
        <w:rPr>
          <w:rFonts w:ascii="GHEA Grapalat" w:hAnsi="GHEA Grapalat"/>
          <w:bCs/>
          <w:sz w:val="24"/>
          <w:szCs w:val="24"/>
          <w:lang w:val="hy-AM"/>
        </w:rPr>
        <w:t>ն</w:t>
      </w:r>
      <w:r w:rsidR="00E64B89" w:rsidRPr="0094493F">
        <w:rPr>
          <w:rFonts w:ascii="GHEA Grapalat" w:hAnsi="GHEA Grapalat"/>
          <w:bCs/>
          <w:sz w:val="24"/>
          <w:szCs w:val="24"/>
          <w:lang w:val="hy-AM"/>
        </w:rPr>
        <w:t xml:space="preserve"> </w:t>
      </w:r>
      <w:r w:rsidR="00510E98" w:rsidRPr="0094493F">
        <w:rPr>
          <w:rFonts w:ascii="GHEA Grapalat" w:hAnsi="GHEA Grapalat"/>
          <w:sz w:val="24"/>
          <w:szCs w:val="24"/>
          <w:lang w:val="hy-AM"/>
        </w:rPr>
        <w:t>2002 թվականի հունիսի 29-ի «Հ</w:t>
      </w:r>
      <w:r w:rsidR="00510E98" w:rsidRPr="0094493F">
        <w:rPr>
          <w:rFonts w:ascii="GHEA Grapalat" w:hAnsi="GHEA Grapalat"/>
          <w:bCs/>
          <w:sz w:val="24"/>
          <w:szCs w:val="24"/>
          <w:lang w:val="hy-AM"/>
        </w:rPr>
        <w:t xml:space="preserve">այաստանի Հանրապետությունում դեղերի արտադրության, դեղատնային գործունեության, բժշկական օգնության և սպասարկման, բժշկական միջին մասնագիտական ու բարձրագույն կրթական ծրագրերի իրականացման լիցենզավորման կարգերը և նշված գործունեությունների իրականացման լիցենզիայի ձևերը հաստատելու մասին» թիվ 867-Ն </w:t>
      </w:r>
      <w:r w:rsidR="00A25514" w:rsidRPr="0094493F">
        <w:rPr>
          <w:rFonts w:ascii="GHEA Grapalat" w:hAnsi="GHEA Grapalat"/>
          <w:bCs/>
          <w:sz w:val="24"/>
          <w:szCs w:val="24"/>
          <w:lang w:val="hy-AM"/>
        </w:rPr>
        <w:t>որոշմամբ</w:t>
      </w:r>
      <w:r w:rsidR="00510E98" w:rsidRPr="0094493F">
        <w:rPr>
          <w:rFonts w:ascii="GHEA Grapalat" w:hAnsi="GHEA Grapalat"/>
          <w:bCs/>
          <w:sz w:val="24"/>
          <w:szCs w:val="24"/>
          <w:lang w:val="hy-AM"/>
        </w:rPr>
        <w:t xml:space="preserve"> հաստատված «Հայաստանի Հանրապետությունում կազմակերպությունների կամ անհատ ձեռնարկատերերի կողմից բժշկական օգնության և սպասարկման իրականացման լիցենզավորման կարգի» </w:t>
      </w:r>
      <w:r w:rsidR="00CA402C" w:rsidRPr="0094493F">
        <w:rPr>
          <w:rFonts w:ascii="GHEA Grapalat" w:hAnsi="GHEA Grapalat"/>
          <w:bCs/>
          <w:sz w:val="24"/>
          <w:szCs w:val="24"/>
          <w:lang w:val="hy-AM"/>
        </w:rPr>
        <w:t xml:space="preserve">6-րդ </w:t>
      </w:r>
      <w:r w:rsidR="00C26116" w:rsidRPr="0094493F">
        <w:rPr>
          <w:rFonts w:ascii="GHEA Grapalat" w:hAnsi="GHEA Grapalat"/>
          <w:bCs/>
          <w:sz w:val="24"/>
          <w:szCs w:val="24"/>
          <w:lang w:val="hy-AM"/>
        </w:rPr>
        <w:t>կետը կարգավորում է կոնկրետ բ</w:t>
      </w:r>
      <w:r w:rsidR="00CA402C" w:rsidRPr="0094493F">
        <w:rPr>
          <w:rFonts w:ascii="GHEA Grapalat" w:hAnsi="GHEA Grapalat"/>
          <w:bCs/>
          <w:sz w:val="24"/>
          <w:szCs w:val="24"/>
          <w:lang w:val="hy-AM"/>
        </w:rPr>
        <w:t xml:space="preserve">ժշկական օգնության և սպասարկման իրականացման լիցենզիա ստանալու համար </w:t>
      </w:r>
      <w:r w:rsidR="00C26116" w:rsidRPr="0094493F">
        <w:rPr>
          <w:rFonts w:ascii="GHEA Grapalat" w:hAnsi="GHEA Grapalat"/>
          <w:bCs/>
          <w:sz w:val="24"/>
          <w:szCs w:val="24"/>
          <w:lang w:val="hy-AM"/>
        </w:rPr>
        <w:t xml:space="preserve">անհրաժեշտ փաստաթղթերի ցանկը, որոնք վերաբերելի են միայն անհատ ձեռնարկատերերին և </w:t>
      </w:r>
      <w:r w:rsidR="00A25514" w:rsidRPr="0094493F">
        <w:rPr>
          <w:rFonts w:ascii="GHEA Grapalat" w:hAnsi="GHEA Grapalat"/>
          <w:bCs/>
          <w:sz w:val="24"/>
          <w:szCs w:val="24"/>
          <w:lang w:val="hy-AM"/>
        </w:rPr>
        <w:t>իրավաբանական</w:t>
      </w:r>
      <w:r w:rsidR="00C26116" w:rsidRPr="0094493F">
        <w:rPr>
          <w:rFonts w:ascii="GHEA Grapalat" w:hAnsi="GHEA Grapalat"/>
          <w:bCs/>
          <w:sz w:val="24"/>
          <w:szCs w:val="24"/>
          <w:lang w:val="hy-AM"/>
        </w:rPr>
        <w:t xml:space="preserve"> անձանց, իսկ պետական </w:t>
      </w:r>
      <w:r w:rsidR="00A25514" w:rsidRPr="0094493F">
        <w:rPr>
          <w:rFonts w:ascii="GHEA Grapalat" w:hAnsi="GHEA Grapalat"/>
          <w:bCs/>
          <w:sz w:val="24"/>
          <w:szCs w:val="24"/>
          <w:lang w:val="hy-AM"/>
        </w:rPr>
        <w:t>հիմնարկների</w:t>
      </w:r>
      <w:r w:rsidR="00C26116" w:rsidRPr="0094493F">
        <w:rPr>
          <w:rFonts w:ascii="GHEA Grapalat" w:hAnsi="GHEA Grapalat"/>
          <w:bCs/>
          <w:sz w:val="24"/>
          <w:szCs w:val="24"/>
          <w:lang w:val="hy-AM"/>
        </w:rPr>
        <w:t xml:space="preserve"> վերաբերյալ կարգավորում չկա: Բացի այդ</w:t>
      </w:r>
      <w:r w:rsidR="00030024" w:rsidRPr="0094493F">
        <w:rPr>
          <w:rFonts w:ascii="GHEA Grapalat" w:hAnsi="GHEA Grapalat"/>
          <w:bCs/>
          <w:sz w:val="24"/>
          <w:szCs w:val="24"/>
          <w:lang w:val="hy-AM"/>
        </w:rPr>
        <w:t>,</w:t>
      </w:r>
      <w:r w:rsidR="00C26116" w:rsidRPr="0094493F">
        <w:rPr>
          <w:rFonts w:ascii="GHEA Grapalat" w:hAnsi="GHEA Grapalat"/>
          <w:bCs/>
          <w:sz w:val="24"/>
          <w:szCs w:val="24"/>
          <w:lang w:val="hy-AM"/>
        </w:rPr>
        <w:t xml:space="preserve"> խնդրահարույց է նաև </w:t>
      </w:r>
      <w:r w:rsidR="00CA402C" w:rsidRPr="0094493F">
        <w:rPr>
          <w:rFonts w:ascii="GHEA Grapalat" w:hAnsi="GHEA Grapalat"/>
          <w:bCs/>
          <w:sz w:val="24"/>
          <w:szCs w:val="24"/>
          <w:lang w:val="hy-AM"/>
        </w:rPr>
        <w:t xml:space="preserve">քրեակատարողական հիմնարկի դեպքում </w:t>
      </w:r>
      <w:r w:rsidR="00C26116" w:rsidRPr="0094493F">
        <w:rPr>
          <w:rFonts w:ascii="GHEA Grapalat" w:hAnsi="GHEA Grapalat"/>
          <w:bCs/>
          <w:sz w:val="24"/>
          <w:szCs w:val="24"/>
          <w:lang w:val="hy-AM"/>
        </w:rPr>
        <w:t xml:space="preserve">մի շարք գաղտնի </w:t>
      </w:r>
      <w:r w:rsidR="00CA402C" w:rsidRPr="0094493F">
        <w:rPr>
          <w:rFonts w:ascii="GHEA Grapalat" w:hAnsi="GHEA Grapalat"/>
          <w:bCs/>
          <w:sz w:val="24"/>
          <w:szCs w:val="24"/>
          <w:lang w:val="hy-AM"/>
        </w:rPr>
        <w:t>փաստաթղթ</w:t>
      </w:r>
      <w:r w:rsidR="00C26116" w:rsidRPr="0094493F">
        <w:rPr>
          <w:rFonts w:ascii="GHEA Grapalat" w:hAnsi="GHEA Grapalat"/>
          <w:bCs/>
          <w:sz w:val="24"/>
          <w:szCs w:val="24"/>
          <w:lang w:val="hy-AM"/>
        </w:rPr>
        <w:t>երի, օրինակ՝</w:t>
      </w:r>
      <w:r w:rsidR="00E64B89" w:rsidRPr="0094493F">
        <w:rPr>
          <w:rFonts w:ascii="GHEA Grapalat" w:hAnsi="GHEA Grapalat"/>
          <w:bCs/>
          <w:sz w:val="24"/>
          <w:szCs w:val="24"/>
          <w:lang w:val="hy-AM"/>
        </w:rPr>
        <w:t xml:space="preserve"> քրեակատարողական հիմնարկի</w:t>
      </w:r>
      <w:r w:rsidR="00C26116" w:rsidRPr="0094493F">
        <w:rPr>
          <w:rFonts w:ascii="GHEA Grapalat" w:hAnsi="GHEA Grapalat"/>
          <w:bCs/>
          <w:sz w:val="24"/>
          <w:szCs w:val="24"/>
          <w:lang w:val="hy-AM"/>
        </w:rPr>
        <w:t xml:space="preserve"> </w:t>
      </w:r>
      <w:r w:rsidR="00A25514" w:rsidRPr="0094493F">
        <w:rPr>
          <w:rFonts w:ascii="GHEA Grapalat" w:hAnsi="GHEA Grapalat"/>
          <w:bCs/>
          <w:sz w:val="24"/>
          <w:szCs w:val="24"/>
          <w:lang w:val="hy-AM"/>
        </w:rPr>
        <w:t>սեփականության</w:t>
      </w:r>
      <w:r w:rsidR="00C26116" w:rsidRPr="0094493F">
        <w:rPr>
          <w:rFonts w:ascii="GHEA Grapalat" w:hAnsi="GHEA Grapalat"/>
          <w:bCs/>
          <w:sz w:val="24"/>
          <w:szCs w:val="24"/>
          <w:lang w:val="hy-AM"/>
        </w:rPr>
        <w:t xml:space="preserve"> վկայականի, </w:t>
      </w:r>
      <w:r w:rsidR="00A25514" w:rsidRPr="0094493F">
        <w:rPr>
          <w:rFonts w:ascii="GHEA Grapalat" w:hAnsi="GHEA Grapalat"/>
          <w:bCs/>
          <w:sz w:val="24"/>
          <w:szCs w:val="24"/>
          <w:lang w:val="hy-AM"/>
        </w:rPr>
        <w:t>ներկայացման</w:t>
      </w:r>
      <w:r w:rsidR="00C26116" w:rsidRPr="0094493F">
        <w:rPr>
          <w:rFonts w:ascii="GHEA Grapalat" w:hAnsi="GHEA Grapalat"/>
          <w:bCs/>
          <w:sz w:val="24"/>
          <w:szCs w:val="24"/>
          <w:lang w:val="hy-AM"/>
        </w:rPr>
        <w:t xml:space="preserve"> </w:t>
      </w:r>
      <w:r w:rsidR="00CA402C" w:rsidRPr="0094493F">
        <w:rPr>
          <w:rFonts w:ascii="GHEA Grapalat" w:hAnsi="GHEA Grapalat"/>
          <w:bCs/>
          <w:sz w:val="24"/>
          <w:szCs w:val="24"/>
          <w:lang w:val="hy-AM"/>
        </w:rPr>
        <w:t xml:space="preserve"> </w:t>
      </w:r>
      <w:r w:rsidR="00C26116" w:rsidRPr="0094493F">
        <w:rPr>
          <w:rFonts w:ascii="GHEA Grapalat" w:hAnsi="GHEA Grapalat"/>
          <w:bCs/>
          <w:sz w:val="24"/>
          <w:szCs w:val="24"/>
          <w:lang w:val="hy-AM"/>
        </w:rPr>
        <w:t>հարցը</w:t>
      </w:r>
      <w:r w:rsidR="00CA402C" w:rsidRPr="0094493F">
        <w:rPr>
          <w:rFonts w:ascii="GHEA Grapalat" w:hAnsi="GHEA Grapalat"/>
          <w:bCs/>
          <w:sz w:val="24"/>
          <w:szCs w:val="24"/>
          <w:lang w:val="hy-AM"/>
        </w:rPr>
        <w:t>:</w:t>
      </w:r>
    </w:p>
    <w:p w:rsidR="001A36D4" w:rsidRPr="0094493F" w:rsidRDefault="00EC10B6" w:rsidP="00E878B5">
      <w:pPr>
        <w:pStyle w:val="ListParagraph"/>
        <w:shd w:val="clear" w:color="auto" w:fill="FFFFFF"/>
        <w:spacing w:after="0" w:line="360" w:lineRule="auto"/>
        <w:ind w:left="0" w:firstLine="720"/>
        <w:contextualSpacing w:val="0"/>
        <w:jc w:val="both"/>
        <w:rPr>
          <w:rFonts w:ascii="GHEA Grapalat" w:hAnsi="GHEA Grapalat"/>
          <w:sz w:val="24"/>
          <w:szCs w:val="24"/>
          <w:lang w:val="hy-AM"/>
        </w:rPr>
      </w:pPr>
      <w:r w:rsidRPr="0094493F">
        <w:rPr>
          <w:rFonts w:ascii="GHEA Grapalat" w:hAnsi="GHEA Grapalat"/>
          <w:sz w:val="24"/>
          <w:szCs w:val="24"/>
          <w:lang w:val="hy-AM"/>
        </w:rPr>
        <w:lastRenderedPageBreak/>
        <w:t> </w:t>
      </w:r>
      <w:r w:rsidR="001A36D4" w:rsidRPr="0094493F">
        <w:rPr>
          <w:rFonts w:ascii="GHEA Grapalat" w:hAnsi="GHEA Grapalat" w:cs="Arial"/>
          <w:sz w:val="24"/>
          <w:szCs w:val="24"/>
          <w:lang w:val="hy-AM"/>
        </w:rPr>
        <w:t>Քրեակատարողական</w:t>
      </w:r>
      <w:r w:rsidR="001A36D4" w:rsidRPr="0094493F">
        <w:rPr>
          <w:rFonts w:ascii="GHEA Grapalat" w:hAnsi="GHEA Grapalat" w:cs="Calibri"/>
          <w:sz w:val="24"/>
          <w:szCs w:val="24"/>
          <w:lang w:val="hy-AM"/>
        </w:rPr>
        <w:t xml:space="preserve"> </w:t>
      </w:r>
      <w:r w:rsidR="001A36D4" w:rsidRPr="0094493F">
        <w:rPr>
          <w:rFonts w:ascii="GHEA Grapalat" w:hAnsi="GHEA Grapalat" w:cs="Arial"/>
          <w:sz w:val="24"/>
          <w:szCs w:val="24"/>
          <w:lang w:val="hy-AM"/>
        </w:rPr>
        <w:t>ոլորտի</w:t>
      </w:r>
      <w:r w:rsidR="001A36D4" w:rsidRPr="0094493F">
        <w:rPr>
          <w:rFonts w:ascii="GHEA Grapalat" w:hAnsi="GHEA Grapalat" w:cs="Calibri"/>
          <w:sz w:val="24"/>
          <w:szCs w:val="24"/>
          <w:lang w:val="hy-AM"/>
        </w:rPr>
        <w:t xml:space="preserve"> </w:t>
      </w:r>
      <w:r w:rsidR="001A36D4" w:rsidRPr="0094493F">
        <w:rPr>
          <w:rFonts w:ascii="GHEA Grapalat" w:hAnsi="GHEA Grapalat" w:cs="Arial"/>
          <w:sz w:val="24"/>
          <w:szCs w:val="24"/>
          <w:lang w:val="hy-AM"/>
        </w:rPr>
        <w:t>առողջապահական</w:t>
      </w:r>
      <w:r w:rsidR="001A36D4" w:rsidRPr="0094493F">
        <w:rPr>
          <w:rFonts w:ascii="GHEA Grapalat" w:hAnsi="GHEA Grapalat" w:cs="Calibri"/>
          <w:sz w:val="24"/>
          <w:szCs w:val="24"/>
          <w:lang w:val="hy-AM"/>
        </w:rPr>
        <w:t xml:space="preserve"> </w:t>
      </w:r>
      <w:r w:rsidR="001A36D4" w:rsidRPr="0094493F">
        <w:rPr>
          <w:rFonts w:ascii="GHEA Grapalat" w:hAnsi="GHEA Grapalat" w:cs="Arial"/>
          <w:sz w:val="24"/>
          <w:szCs w:val="24"/>
          <w:lang w:val="hy-AM"/>
        </w:rPr>
        <w:t>ծառայությունն</w:t>
      </w:r>
      <w:r w:rsidR="001A36D4" w:rsidRPr="0094493F">
        <w:rPr>
          <w:rFonts w:ascii="GHEA Grapalat" w:hAnsi="GHEA Grapalat" w:cs="Calibri"/>
          <w:sz w:val="24"/>
          <w:szCs w:val="24"/>
          <w:lang w:val="hy-AM"/>
        </w:rPr>
        <w:t xml:space="preserve"> </w:t>
      </w:r>
      <w:r w:rsidR="004614A7" w:rsidRPr="0094493F">
        <w:rPr>
          <w:rFonts w:ascii="GHEA Grapalat" w:hAnsi="GHEA Grapalat" w:cs="Arial"/>
          <w:b/>
          <w:bCs/>
          <w:i/>
          <w:sz w:val="24"/>
          <w:szCs w:val="24"/>
          <w:lang w:val="hy-AM"/>
        </w:rPr>
        <w:t>օտարերկրյա</w:t>
      </w:r>
      <w:r w:rsidR="004614A7" w:rsidRPr="0094493F">
        <w:rPr>
          <w:rFonts w:ascii="GHEA Grapalat" w:hAnsi="GHEA Grapalat" w:cs="Calibri"/>
          <w:b/>
          <w:i/>
          <w:sz w:val="24"/>
          <w:szCs w:val="24"/>
          <w:lang w:val="hy-AM"/>
        </w:rPr>
        <w:t xml:space="preserve"> </w:t>
      </w:r>
      <w:r w:rsidR="003A173A">
        <w:rPr>
          <w:rFonts w:ascii="GHEA Grapalat" w:hAnsi="GHEA Grapalat" w:cs="Arial"/>
          <w:b/>
          <w:i/>
          <w:sz w:val="24"/>
          <w:szCs w:val="24"/>
          <w:lang w:val="hy-AM"/>
        </w:rPr>
        <w:t xml:space="preserve">պետություններում </w:t>
      </w:r>
      <w:r w:rsidR="001A36D4" w:rsidRPr="0094493F">
        <w:rPr>
          <w:rFonts w:ascii="GHEA Grapalat" w:hAnsi="GHEA Grapalat" w:cs="Arial"/>
          <w:sz w:val="24"/>
          <w:szCs w:val="24"/>
          <w:lang w:val="hy-AM"/>
        </w:rPr>
        <w:t>ենթակա</w:t>
      </w:r>
      <w:r w:rsidR="001A36D4" w:rsidRPr="0094493F">
        <w:rPr>
          <w:rFonts w:ascii="GHEA Grapalat" w:hAnsi="GHEA Grapalat" w:cs="Calibri"/>
          <w:sz w:val="24"/>
          <w:szCs w:val="24"/>
          <w:lang w:val="hy-AM"/>
        </w:rPr>
        <w:t xml:space="preserve"> </w:t>
      </w:r>
      <w:r w:rsidR="001A36D4" w:rsidRPr="0094493F">
        <w:rPr>
          <w:rFonts w:ascii="GHEA Grapalat" w:hAnsi="GHEA Grapalat" w:cs="Arial"/>
          <w:sz w:val="24"/>
          <w:szCs w:val="24"/>
          <w:lang w:val="hy-AM"/>
        </w:rPr>
        <w:t>է</w:t>
      </w:r>
      <w:r w:rsidR="001A36D4" w:rsidRPr="0094493F">
        <w:rPr>
          <w:rFonts w:ascii="GHEA Grapalat" w:hAnsi="GHEA Grapalat" w:cs="Calibri"/>
          <w:sz w:val="24"/>
          <w:szCs w:val="24"/>
          <w:lang w:val="hy-AM"/>
        </w:rPr>
        <w:t xml:space="preserve"> </w:t>
      </w:r>
      <w:r w:rsidR="001A36D4" w:rsidRPr="0094493F">
        <w:rPr>
          <w:rFonts w:ascii="GHEA Grapalat" w:eastAsia="MS Mincho" w:hAnsi="GHEA Grapalat" w:cs="MS Mincho"/>
          <w:color w:val="000000"/>
          <w:sz w:val="24"/>
          <w:szCs w:val="24"/>
          <w:shd w:val="clear" w:color="auto" w:fill="FFFFFF"/>
          <w:lang w:val="hy-AM"/>
        </w:rPr>
        <w:t>լիցենզավորման</w:t>
      </w:r>
      <w:r w:rsidR="001A36D4" w:rsidRPr="0094493F">
        <w:rPr>
          <w:rFonts w:ascii="GHEA Grapalat" w:hAnsi="GHEA Grapalat" w:cs="Calibri"/>
          <w:sz w:val="24"/>
          <w:szCs w:val="24"/>
          <w:lang w:val="hy-AM"/>
        </w:rPr>
        <w:t xml:space="preserve"> </w:t>
      </w:r>
      <w:r w:rsidR="001A36D4" w:rsidRPr="0094493F">
        <w:rPr>
          <w:rFonts w:ascii="GHEA Grapalat" w:hAnsi="GHEA Grapalat" w:cs="Arial"/>
          <w:sz w:val="24"/>
          <w:szCs w:val="24"/>
          <w:lang w:val="hy-AM"/>
        </w:rPr>
        <w:t>կամ</w:t>
      </w:r>
      <w:r w:rsidR="001A36D4" w:rsidRPr="0094493F">
        <w:rPr>
          <w:rFonts w:ascii="GHEA Grapalat" w:hAnsi="GHEA Grapalat" w:cs="Calibri"/>
          <w:sz w:val="24"/>
          <w:szCs w:val="24"/>
          <w:lang w:val="hy-AM"/>
        </w:rPr>
        <w:t xml:space="preserve"> </w:t>
      </w:r>
      <w:r w:rsidR="001A36D4" w:rsidRPr="0094493F">
        <w:rPr>
          <w:rFonts w:ascii="GHEA Grapalat" w:hAnsi="GHEA Grapalat" w:cs="Arial"/>
          <w:sz w:val="24"/>
          <w:szCs w:val="24"/>
          <w:lang w:val="hy-AM"/>
        </w:rPr>
        <w:t>հավաստագրման</w:t>
      </w:r>
      <w:r w:rsidR="001A36D4" w:rsidRPr="0094493F">
        <w:rPr>
          <w:rFonts w:ascii="GHEA Grapalat" w:hAnsi="GHEA Grapalat" w:cs="Calibri"/>
          <w:sz w:val="24"/>
          <w:szCs w:val="24"/>
          <w:lang w:val="hy-AM"/>
        </w:rPr>
        <w:t>,</w:t>
      </w:r>
      <w:r w:rsidR="001A36D4" w:rsidRPr="0094493F">
        <w:rPr>
          <w:rFonts w:ascii="GHEA Grapalat" w:hAnsi="GHEA Grapalat"/>
          <w:sz w:val="24"/>
          <w:szCs w:val="24"/>
          <w:lang w:val="hy-AM"/>
        </w:rPr>
        <w:t xml:space="preserve"> ընդ որում հիմնականում այն իրականացվում է հանրային առողջապահական ծառայությունների լիցենզավորման շրջանակներում: Լիցենզավորող մարմիններն են առողջապահական կամ սոցիալական հարցերով զբաղվող նախարարությունները, որոշ դեպքերում՝ անկախ մարմինները։ Օրինակ, </w:t>
      </w:r>
      <w:r w:rsidR="008F7D16" w:rsidRPr="0094493F">
        <w:rPr>
          <w:rFonts w:ascii="GHEA Grapalat" w:hAnsi="GHEA Grapalat"/>
          <w:b/>
          <w:sz w:val="24"/>
          <w:szCs w:val="24"/>
          <w:lang w:val="hy-AM"/>
        </w:rPr>
        <w:t>Վրաստանում</w:t>
      </w:r>
      <w:r w:rsidR="001A36D4" w:rsidRPr="0094493F">
        <w:rPr>
          <w:rFonts w:ascii="GHEA Grapalat" w:hAnsi="GHEA Grapalat"/>
          <w:sz w:val="24"/>
          <w:szCs w:val="24"/>
          <w:lang w:val="hy-AM"/>
        </w:rPr>
        <w:t xml:space="preserve"> քրեակատարողական ոլորտում առողջապահական ծառայությունների լիցենզավորող մարմինը Աշխատանքի, առողջապահության և սոցիալական հարցերի նախարարության Բժշկական գործունեության պետական կարգավորող գործակալությունն է</w:t>
      </w:r>
      <w:r w:rsidR="001A36D4" w:rsidRPr="0094493F">
        <w:rPr>
          <w:rFonts w:ascii="GHEA Grapalat" w:eastAsia="Sylfaen_PDF_Subset" w:hAnsi="GHEA Grapalat"/>
          <w:sz w:val="24"/>
          <w:szCs w:val="24"/>
          <w:lang w:val="hy-AM"/>
        </w:rPr>
        <w:t xml:space="preserve">։ Քրեակատարողական համակարգում առողջապահական </w:t>
      </w:r>
      <w:r w:rsidR="0063234D" w:rsidRPr="0094493F">
        <w:rPr>
          <w:rFonts w:ascii="GHEA Grapalat" w:eastAsia="Sylfaen_PDF_Subset" w:hAnsi="GHEA Grapalat"/>
          <w:sz w:val="24"/>
          <w:szCs w:val="24"/>
          <w:lang w:val="hy-AM"/>
        </w:rPr>
        <w:t>ծ</w:t>
      </w:r>
      <w:r w:rsidR="001A36D4" w:rsidRPr="0094493F">
        <w:rPr>
          <w:rFonts w:ascii="GHEA Grapalat" w:eastAsia="Sylfaen_PDF_Subset" w:hAnsi="GHEA Grapalat"/>
          <w:sz w:val="24"/>
          <w:szCs w:val="24"/>
          <w:lang w:val="hy-AM"/>
        </w:rPr>
        <w:t>առայությունների պարտադիր լ</w:t>
      </w:r>
      <w:r w:rsidR="001A36D4" w:rsidRPr="0094493F">
        <w:rPr>
          <w:rFonts w:ascii="GHEA Grapalat" w:hAnsi="GHEA Grapalat"/>
          <w:sz w:val="24"/>
          <w:szCs w:val="24"/>
          <w:lang w:val="hy-AM"/>
        </w:rPr>
        <w:t xml:space="preserve">իցենզավորման պահանջող առկա են նաև </w:t>
      </w:r>
      <w:r w:rsidR="008F7D16" w:rsidRPr="0094493F">
        <w:rPr>
          <w:rFonts w:ascii="GHEA Grapalat" w:hAnsi="GHEA Grapalat"/>
          <w:b/>
          <w:sz w:val="24"/>
          <w:szCs w:val="24"/>
          <w:lang w:val="hy-AM"/>
        </w:rPr>
        <w:t>Էստոնիայում</w:t>
      </w:r>
      <w:r w:rsidR="001A36D4" w:rsidRPr="0094493F">
        <w:rPr>
          <w:rFonts w:ascii="GHEA Grapalat" w:hAnsi="GHEA Grapalat"/>
          <w:sz w:val="24"/>
          <w:szCs w:val="24"/>
          <w:lang w:val="hy-AM"/>
        </w:rPr>
        <w:t xml:space="preserve">, լիցենզավորող մարմինը Առողջապահական խորհուրդն է։ Ի տարբերություն նշվածների, </w:t>
      </w:r>
      <w:r w:rsidR="008F7D16" w:rsidRPr="0094493F">
        <w:rPr>
          <w:rFonts w:ascii="GHEA Grapalat" w:hAnsi="GHEA Grapalat"/>
          <w:b/>
          <w:sz w:val="24"/>
          <w:szCs w:val="24"/>
          <w:lang w:val="hy-AM"/>
        </w:rPr>
        <w:t>Միացյալ Թագավորությունում</w:t>
      </w:r>
      <w:r w:rsidR="001A36D4" w:rsidRPr="0094493F">
        <w:rPr>
          <w:rFonts w:ascii="GHEA Grapalat" w:hAnsi="GHEA Grapalat"/>
          <w:sz w:val="24"/>
          <w:szCs w:val="24"/>
          <w:lang w:val="hy-AM"/>
        </w:rPr>
        <w:t xml:space="preserve"> առողջապահական ծառայություններ մատուցողները հավաստագրվում են՝ մասնավոր ընկերության (Quality Health Advisor (QHA) Trent Accreditation) կողմից։ </w:t>
      </w:r>
      <w:r w:rsidR="008F7D16" w:rsidRPr="0094493F">
        <w:rPr>
          <w:rFonts w:ascii="GHEA Grapalat" w:hAnsi="GHEA Grapalat"/>
          <w:b/>
          <w:sz w:val="24"/>
          <w:szCs w:val="24"/>
          <w:lang w:val="hy-AM"/>
        </w:rPr>
        <w:t>Ֆրանսիայում</w:t>
      </w:r>
      <w:r w:rsidR="001A36D4" w:rsidRPr="0094493F">
        <w:rPr>
          <w:rFonts w:ascii="GHEA Grapalat" w:hAnsi="GHEA Grapalat"/>
          <w:sz w:val="24"/>
          <w:szCs w:val="24"/>
          <w:lang w:val="hy-AM"/>
        </w:rPr>
        <w:t xml:space="preserve"> բժշկական հաստատությունները և բժիշկները հավաստագրվում են Բարձրագույն առողջապահական մարմնի (HAS) կողմից, որը հանդիսանում է անկախ գիտական հանրային մարմին և որի ղեկավարությունը նշանակվում է երկրի Նախագահի և Խորհրդարանի կողմից։ Քրեակատարողական համակարգի առողջապահական ծառայությունների լիցենզավորման միջազգային փորձից բխում է, որ գոյություն ունի մոդել՝ պետական մարմինների կողմից լիցենզավորում և չափանիշների համապատասխանության ստուգում անկախ մարմինների կողմից։</w:t>
      </w:r>
    </w:p>
    <w:p w:rsidR="001F2CDF" w:rsidRPr="002E2B26" w:rsidRDefault="001F2CDF" w:rsidP="001F2CDF">
      <w:pPr>
        <w:spacing w:after="0" w:line="360" w:lineRule="auto"/>
        <w:ind w:firstLine="720"/>
        <w:jc w:val="both"/>
        <w:rPr>
          <w:rFonts w:ascii="GHEA Grapalat" w:hAnsi="GHEA Grapalat"/>
          <w:b/>
          <w:sz w:val="24"/>
          <w:szCs w:val="24"/>
          <w:lang w:val="hy-AM"/>
        </w:rPr>
      </w:pPr>
      <w:r w:rsidRPr="002E2B26">
        <w:rPr>
          <w:rFonts w:ascii="GHEA Grapalat" w:hAnsi="GHEA Grapalat"/>
          <w:b/>
          <w:sz w:val="24"/>
          <w:szCs w:val="24"/>
          <w:lang w:val="hy-AM"/>
        </w:rPr>
        <w:t>Հայեցակարգային լուծումներ</w:t>
      </w:r>
    </w:p>
    <w:p w:rsidR="001A36D4" w:rsidRPr="0094493F" w:rsidRDefault="001A36D4" w:rsidP="00E878B5">
      <w:pPr>
        <w:pStyle w:val="ListParagraph"/>
        <w:shd w:val="clear" w:color="auto" w:fill="FFFFFF"/>
        <w:spacing w:after="0" w:line="360" w:lineRule="auto"/>
        <w:ind w:left="0" w:firstLine="720"/>
        <w:contextualSpacing w:val="0"/>
        <w:jc w:val="both"/>
        <w:rPr>
          <w:rFonts w:ascii="GHEA Grapalat" w:eastAsia="MS Mincho" w:hAnsi="GHEA Grapalat" w:cs="MS Mincho"/>
          <w:color w:val="000000"/>
          <w:sz w:val="24"/>
          <w:szCs w:val="24"/>
          <w:shd w:val="clear" w:color="auto" w:fill="FFFFFF"/>
          <w:lang w:val="hy-AM"/>
        </w:rPr>
      </w:pPr>
      <w:r w:rsidRPr="0094493F">
        <w:rPr>
          <w:rFonts w:ascii="GHEA Grapalat" w:eastAsia="MS Mincho" w:hAnsi="GHEA Grapalat" w:cs="MS Mincho"/>
          <w:color w:val="000000"/>
          <w:sz w:val="24"/>
          <w:szCs w:val="24"/>
          <w:shd w:val="clear" w:color="auto" w:fill="FFFFFF"/>
          <w:lang w:val="hy-AM"/>
        </w:rPr>
        <w:t xml:space="preserve">Հաշվի </w:t>
      </w:r>
      <w:r w:rsidRPr="0094493F">
        <w:rPr>
          <w:rFonts w:ascii="GHEA Grapalat" w:hAnsi="GHEA Grapalat"/>
          <w:sz w:val="24"/>
          <w:szCs w:val="24"/>
          <w:lang w:val="hy-AM"/>
        </w:rPr>
        <w:t>առնելով</w:t>
      </w:r>
      <w:r w:rsidRPr="0094493F">
        <w:rPr>
          <w:rFonts w:ascii="GHEA Grapalat" w:eastAsia="MS Mincho" w:hAnsi="GHEA Grapalat" w:cs="MS Mincho"/>
          <w:color w:val="000000"/>
          <w:sz w:val="24"/>
          <w:szCs w:val="24"/>
          <w:shd w:val="clear" w:color="auto" w:fill="FFFFFF"/>
          <w:lang w:val="hy-AM"/>
        </w:rPr>
        <w:t xml:space="preserve"> միջազգային փորձը և ՀՀ </w:t>
      </w:r>
      <w:r w:rsidR="00943A25" w:rsidRPr="005848BC">
        <w:rPr>
          <w:rFonts w:ascii="GHEA Grapalat" w:eastAsia="MS Mincho" w:hAnsi="GHEA Grapalat" w:cs="MS Mincho"/>
          <w:color w:val="000000"/>
          <w:sz w:val="24"/>
          <w:szCs w:val="24"/>
          <w:shd w:val="clear" w:color="auto" w:fill="FFFFFF"/>
          <w:lang w:val="hy-AM"/>
        </w:rPr>
        <w:t xml:space="preserve">ներպետական </w:t>
      </w:r>
      <w:r w:rsidRPr="0094493F">
        <w:rPr>
          <w:rFonts w:ascii="GHEA Grapalat" w:eastAsia="MS Mincho" w:hAnsi="GHEA Grapalat" w:cs="MS Mincho"/>
          <w:color w:val="000000"/>
          <w:sz w:val="24"/>
          <w:szCs w:val="24"/>
          <w:shd w:val="clear" w:color="auto" w:fill="FFFFFF"/>
          <w:lang w:val="hy-AM"/>
        </w:rPr>
        <w:t xml:space="preserve">կարգավորումները </w:t>
      </w:r>
      <w:r w:rsidRPr="0094493F">
        <w:rPr>
          <w:rFonts w:ascii="GHEA Grapalat" w:hAnsi="GHEA Grapalat"/>
          <w:sz w:val="24"/>
          <w:szCs w:val="24"/>
          <w:lang w:val="hy-AM"/>
        </w:rPr>
        <w:t xml:space="preserve">քրեակատարողական համակարգի առողջապահական ծառայությունների կատարելագործման </w:t>
      </w:r>
      <w:r w:rsidR="0063234D" w:rsidRPr="0094493F">
        <w:rPr>
          <w:rFonts w:ascii="GHEA Grapalat" w:hAnsi="GHEA Grapalat"/>
          <w:sz w:val="24"/>
          <w:szCs w:val="24"/>
          <w:lang w:val="hy-AM"/>
        </w:rPr>
        <w:t>նպատակ</w:t>
      </w:r>
      <w:r w:rsidRPr="0094493F">
        <w:rPr>
          <w:rFonts w:ascii="GHEA Grapalat" w:hAnsi="GHEA Grapalat"/>
          <w:sz w:val="24"/>
          <w:szCs w:val="24"/>
          <w:lang w:val="hy-AM"/>
        </w:rPr>
        <w:t xml:space="preserve">ով </w:t>
      </w:r>
      <w:r w:rsidRPr="0094493F">
        <w:rPr>
          <w:rFonts w:ascii="GHEA Grapalat" w:eastAsia="MS Mincho" w:hAnsi="GHEA Grapalat" w:cs="MS Mincho"/>
          <w:color w:val="000000"/>
          <w:sz w:val="24"/>
          <w:szCs w:val="24"/>
          <w:shd w:val="clear" w:color="auto" w:fill="FFFFFF"/>
          <w:lang w:val="hy-AM"/>
        </w:rPr>
        <w:t xml:space="preserve">առաջարկվում են </w:t>
      </w:r>
      <w:r w:rsidRPr="0094493F">
        <w:rPr>
          <w:rFonts w:ascii="GHEA Grapalat" w:eastAsia="MS Mincho" w:hAnsi="GHEA Grapalat" w:cs="MS Mincho"/>
          <w:b/>
          <w:color w:val="000000"/>
          <w:sz w:val="24"/>
          <w:szCs w:val="24"/>
          <w:shd w:val="clear" w:color="auto" w:fill="FFFFFF"/>
          <w:lang w:val="hy-AM"/>
        </w:rPr>
        <w:t>հետևյալ մոտեցումները</w:t>
      </w:r>
      <w:r w:rsidR="00857C2E" w:rsidRPr="0094493F">
        <w:rPr>
          <w:rFonts w:ascii="GHEA Grapalat" w:eastAsia="MS Mincho" w:hAnsi="GHEA Grapalat" w:cs="MS Mincho"/>
          <w:b/>
          <w:color w:val="000000"/>
          <w:sz w:val="24"/>
          <w:szCs w:val="24"/>
          <w:shd w:val="clear" w:color="auto" w:fill="FFFFFF"/>
          <w:lang w:val="hy-AM"/>
        </w:rPr>
        <w:t>.</w:t>
      </w:r>
    </w:p>
    <w:p w:rsidR="00E175B7" w:rsidRPr="0094493F" w:rsidRDefault="00E175B7" w:rsidP="005B1F38">
      <w:pPr>
        <w:pStyle w:val="ListParagraph"/>
        <w:numPr>
          <w:ilvl w:val="0"/>
          <w:numId w:val="44"/>
        </w:numPr>
        <w:spacing w:after="0" w:line="360" w:lineRule="auto"/>
        <w:ind w:left="0" w:firstLine="0"/>
        <w:jc w:val="both"/>
        <w:rPr>
          <w:rFonts w:ascii="GHEA Grapalat" w:eastAsia="MS Mincho" w:hAnsi="GHEA Grapalat" w:cs="MS Mincho"/>
          <w:color w:val="000000"/>
          <w:sz w:val="24"/>
          <w:szCs w:val="24"/>
          <w:shd w:val="clear" w:color="auto" w:fill="FFFFFF"/>
          <w:lang w:val="hy-AM"/>
        </w:rPr>
      </w:pPr>
      <w:r w:rsidRPr="0094493F">
        <w:rPr>
          <w:rFonts w:ascii="GHEA Grapalat" w:eastAsia="MS Mincho" w:hAnsi="GHEA Grapalat" w:cs="MS Mincho"/>
          <w:color w:val="000000"/>
          <w:sz w:val="24"/>
          <w:szCs w:val="24"/>
          <w:shd w:val="clear" w:color="auto" w:fill="FFFFFF"/>
          <w:lang w:val="hy-AM"/>
        </w:rPr>
        <w:t xml:space="preserve">անհրաժեշտ է </w:t>
      </w:r>
      <w:r w:rsidR="001A36D4" w:rsidRPr="0094493F">
        <w:rPr>
          <w:rFonts w:ascii="GHEA Grapalat" w:eastAsia="MS Mincho" w:hAnsi="GHEA Grapalat" w:cs="MS Mincho"/>
          <w:color w:val="000000"/>
          <w:sz w:val="24"/>
          <w:szCs w:val="24"/>
          <w:shd w:val="clear" w:color="auto" w:fill="FFFFFF"/>
          <w:lang w:val="hy-AM"/>
        </w:rPr>
        <w:t>քրեակատարողական հիմնարկներում բժշկական օգնության</w:t>
      </w:r>
      <w:r w:rsidRPr="0094493F">
        <w:rPr>
          <w:rFonts w:ascii="GHEA Grapalat" w:eastAsia="MS Mincho" w:hAnsi="GHEA Grapalat" w:cs="MS Mincho"/>
          <w:color w:val="000000"/>
          <w:sz w:val="24"/>
          <w:szCs w:val="24"/>
          <w:shd w:val="clear" w:color="auto" w:fill="FFFFFF"/>
          <w:lang w:val="hy-AM"/>
        </w:rPr>
        <w:t xml:space="preserve"> տրամադրման միավորների համար սահմանել </w:t>
      </w:r>
      <w:r w:rsidR="00E64B89" w:rsidRPr="0094493F">
        <w:rPr>
          <w:rFonts w:ascii="GHEA Grapalat" w:eastAsia="MS Mincho" w:hAnsi="GHEA Grapalat" w:cs="MS Mincho"/>
          <w:color w:val="000000"/>
          <w:sz w:val="24"/>
          <w:szCs w:val="24"/>
          <w:shd w:val="clear" w:color="auto" w:fill="FFFFFF"/>
          <w:lang w:val="hy-AM"/>
        </w:rPr>
        <w:t xml:space="preserve">շենքային, </w:t>
      </w:r>
      <w:r w:rsidRPr="0094493F">
        <w:rPr>
          <w:rFonts w:ascii="GHEA Grapalat" w:eastAsia="MS Mincho" w:hAnsi="GHEA Grapalat" w:cs="MS Mincho"/>
          <w:color w:val="000000"/>
          <w:sz w:val="24"/>
          <w:szCs w:val="24"/>
          <w:shd w:val="clear" w:color="auto" w:fill="FFFFFF"/>
          <w:lang w:val="hy-AM"/>
        </w:rPr>
        <w:t xml:space="preserve">կադրային և </w:t>
      </w:r>
      <w:r w:rsidR="001A36D4" w:rsidRPr="0094493F">
        <w:rPr>
          <w:rFonts w:ascii="GHEA Grapalat" w:eastAsia="MS Mincho" w:hAnsi="GHEA Grapalat" w:cs="MS Mincho"/>
          <w:color w:val="000000"/>
          <w:sz w:val="24"/>
          <w:szCs w:val="24"/>
          <w:shd w:val="clear" w:color="auto" w:fill="FFFFFF"/>
          <w:lang w:val="hy-AM"/>
        </w:rPr>
        <w:t xml:space="preserve"> տեխնիկական հագեցվածությա</w:t>
      </w:r>
      <w:r w:rsidRPr="0094493F">
        <w:rPr>
          <w:rFonts w:ascii="GHEA Grapalat" w:eastAsia="MS Mincho" w:hAnsi="GHEA Grapalat" w:cs="MS Mincho"/>
          <w:color w:val="000000"/>
          <w:sz w:val="24"/>
          <w:szCs w:val="24"/>
          <w:shd w:val="clear" w:color="auto" w:fill="FFFFFF"/>
          <w:lang w:val="hy-AM"/>
        </w:rPr>
        <w:t xml:space="preserve">նը վերաբերող </w:t>
      </w:r>
      <w:r w:rsidR="007936B8" w:rsidRPr="0094493F">
        <w:rPr>
          <w:rFonts w:ascii="GHEA Grapalat" w:eastAsia="MS Mincho" w:hAnsi="GHEA Grapalat" w:cs="MS Mincho"/>
          <w:color w:val="000000"/>
          <w:sz w:val="24"/>
          <w:szCs w:val="24"/>
          <w:shd w:val="clear" w:color="auto" w:fill="FFFFFF"/>
          <w:lang w:val="hy-AM"/>
        </w:rPr>
        <w:t>պահանջներ</w:t>
      </w:r>
      <w:r w:rsidRPr="0094493F">
        <w:rPr>
          <w:rFonts w:ascii="GHEA Grapalat" w:eastAsia="MS Mincho" w:hAnsi="GHEA Grapalat" w:cs="MS Mincho"/>
          <w:color w:val="000000"/>
          <w:sz w:val="24"/>
          <w:szCs w:val="24"/>
          <w:shd w:val="clear" w:color="auto" w:fill="FFFFFF"/>
          <w:lang w:val="hy-AM"/>
        </w:rPr>
        <w:t>՝</w:t>
      </w:r>
      <w:r w:rsidR="001A36D4" w:rsidRPr="0094493F">
        <w:rPr>
          <w:rFonts w:ascii="GHEA Grapalat" w:eastAsia="MS Mincho" w:hAnsi="GHEA Grapalat" w:cs="MS Mincho"/>
          <w:color w:val="000000"/>
          <w:sz w:val="24"/>
          <w:szCs w:val="24"/>
          <w:shd w:val="clear" w:color="auto" w:fill="FFFFFF"/>
          <w:lang w:val="hy-AM"/>
        </w:rPr>
        <w:t xml:space="preserve"> հիմք ընդունելով հանրային առողջապահական համակարգում գործող համապատասխան նորմերը և հաշվի առնելով քրեակատարողական ոլորտի առանձնահատկությունները։ </w:t>
      </w:r>
      <w:r w:rsidR="001A36D4" w:rsidRPr="0094493F">
        <w:rPr>
          <w:rFonts w:ascii="GHEA Grapalat" w:eastAsia="MS Mincho" w:hAnsi="GHEA Grapalat" w:cs="MS Mincho"/>
          <w:b/>
          <w:i/>
          <w:color w:val="000000"/>
          <w:sz w:val="24"/>
          <w:szCs w:val="24"/>
          <w:shd w:val="clear" w:color="auto" w:fill="FFFFFF"/>
          <w:lang w:val="hy-AM"/>
        </w:rPr>
        <w:t xml:space="preserve">Սահմանված պահանջների </w:t>
      </w:r>
      <w:r w:rsidR="001A36D4" w:rsidRPr="0094493F">
        <w:rPr>
          <w:rFonts w:ascii="GHEA Grapalat" w:eastAsia="MS Mincho" w:hAnsi="GHEA Grapalat" w:cs="MS Mincho"/>
          <w:b/>
          <w:i/>
          <w:color w:val="000000"/>
          <w:sz w:val="24"/>
          <w:szCs w:val="24"/>
          <w:shd w:val="clear" w:color="auto" w:fill="FFFFFF"/>
          <w:lang w:val="hy-AM"/>
        </w:rPr>
        <w:lastRenderedPageBreak/>
        <w:t>հետ համապատասխանության ստուգումը</w:t>
      </w:r>
      <w:r w:rsidR="001A36D4" w:rsidRPr="0094493F">
        <w:rPr>
          <w:rFonts w:ascii="GHEA Grapalat" w:eastAsia="MS Mincho" w:hAnsi="GHEA Grapalat" w:cs="MS Mincho"/>
          <w:color w:val="000000"/>
          <w:sz w:val="24"/>
          <w:szCs w:val="24"/>
          <w:shd w:val="clear" w:color="auto" w:fill="FFFFFF"/>
          <w:lang w:val="hy-AM"/>
        </w:rPr>
        <w:t xml:space="preserve"> </w:t>
      </w:r>
      <w:r w:rsidR="008F7D16" w:rsidRPr="0094493F">
        <w:rPr>
          <w:rFonts w:ascii="GHEA Grapalat" w:eastAsia="MS Mincho" w:hAnsi="GHEA Grapalat" w:cs="MS Mincho"/>
          <w:color w:val="000000"/>
          <w:sz w:val="24"/>
          <w:szCs w:val="24"/>
          <w:shd w:val="clear" w:color="auto" w:fill="FFFFFF"/>
          <w:lang w:val="hy-AM"/>
        </w:rPr>
        <w:t xml:space="preserve">կարող է </w:t>
      </w:r>
      <w:r w:rsidR="001A36D4" w:rsidRPr="0094493F">
        <w:rPr>
          <w:rFonts w:ascii="GHEA Grapalat" w:eastAsia="MS Mincho" w:hAnsi="GHEA Grapalat" w:cs="MS Mincho"/>
          <w:color w:val="000000"/>
          <w:sz w:val="24"/>
          <w:szCs w:val="24"/>
          <w:shd w:val="clear" w:color="auto" w:fill="FFFFFF"/>
          <w:lang w:val="hy-AM"/>
        </w:rPr>
        <w:t>իրականացն</w:t>
      </w:r>
      <w:r w:rsidR="008F7D16" w:rsidRPr="0094493F">
        <w:rPr>
          <w:rFonts w:ascii="GHEA Grapalat" w:eastAsia="MS Mincho" w:hAnsi="GHEA Grapalat" w:cs="MS Mincho"/>
          <w:color w:val="000000"/>
          <w:sz w:val="24"/>
          <w:szCs w:val="24"/>
          <w:shd w:val="clear" w:color="auto" w:fill="FFFFFF"/>
          <w:lang w:val="hy-AM"/>
        </w:rPr>
        <w:t>ել</w:t>
      </w:r>
      <w:r w:rsidR="001A36D4" w:rsidRPr="0094493F">
        <w:rPr>
          <w:rFonts w:ascii="GHEA Grapalat" w:eastAsia="MS Mincho" w:hAnsi="GHEA Grapalat" w:cs="MS Mincho"/>
          <w:color w:val="000000"/>
          <w:sz w:val="24"/>
          <w:szCs w:val="24"/>
          <w:shd w:val="clear" w:color="auto" w:fill="FFFFFF"/>
          <w:lang w:val="hy-AM"/>
        </w:rPr>
        <w:t xml:space="preserve"> ՀՀ արդարադատության նախարարության կողմից ստեղծված </w:t>
      </w:r>
      <w:r w:rsidR="001A36D4" w:rsidRPr="0094493F">
        <w:rPr>
          <w:rFonts w:ascii="GHEA Grapalat" w:eastAsia="MS Mincho" w:hAnsi="GHEA Grapalat" w:cs="MS Mincho"/>
          <w:b/>
          <w:i/>
          <w:color w:val="000000"/>
          <w:sz w:val="24"/>
          <w:szCs w:val="24"/>
          <w:shd w:val="clear" w:color="auto" w:fill="FFFFFF"/>
          <w:lang w:val="hy-AM"/>
        </w:rPr>
        <w:t>հանձնաժողովը</w:t>
      </w:r>
      <w:r w:rsidR="001A36D4" w:rsidRPr="0094493F">
        <w:rPr>
          <w:rFonts w:ascii="GHEA Grapalat" w:eastAsia="MS Mincho" w:hAnsi="GHEA Grapalat" w:cs="MS Mincho"/>
          <w:color w:val="000000"/>
          <w:sz w:val="24"/>
          <w:szCs w:val="24"/>
          <w:shd w:val="clear" w:color="auto" w:fill="FFFFFF"/>
          <w:lang w:val="hy-AM"/>
        </w:rPr>
        <w:t xml:space="preserve">։ Հանձնաժողովի կազմում առաջարկվում է ներգրավել ինչպես ՀՀ արդարադատության, այնպես էլ ՀՀ առողջապահության նախարարությունների ներկայացուցիչներ։ </w:t>
      </w:r>
    </w:p>
    <w:p w:rsidR="001A36D4" w:rsidRPr="00E37974" w:rsidRDefault="001A36D4" w:rsidP="005B1F38">
      <w:pPr>
        <w:pStyle w:val="ListParagraph"/>
        <w:numPr>
          <w:ilvl w:val="0"/>
          <w:numId w:val="44"/>
        </w:numPr>
        <w:spacing w:after="0" w:line="360" w:lineRule="auto"/>
        <w:ind w:left="0" w:firstLine="0"/>
        <w:jc w:val="both"/>
        <w:rPr>
          <w:rFonts w:ascii="GHEA Grapalat" w:eastAsia="MS Mincho" w:hAnsi="GHEA Grapalat" w:cs="MS Mincho"/>
          <w:color w:val="000000"/>
          <w:sz w:val="24"/>
          <w:szCs w:val="24"/>
          <w:shd w:val="clear" w:color="auto" w:fill="FFFFFF"/>
          <w:lang w:val="hy-AM"/>
        </w:rPr>
      </w:pPr>
      <w:r w:rsidRPr="0094493F">
        <w:rPr>
          <w:rFonts w:ascii="GHEA Grapalat" w:eastAsia="MS Mincho" w:hAnsi="GHEA Grapalat" w:cs="MS Mincho"/>
          <w:color w:val="000000"/>
          <w:sz w:val="24"/>
          <w:szCs w:val="24"/>
          <w:shd w:val="clear" w:color="auto" w:fill="FFFFFF"/>
          <w:lang w:val="hy-AM"/>
        </w:rPr>
        <w:t xml:space="preserve">Որպես </w:t>
      </w:r>
      <w:r w:rsidR="008F7D16" w:rsidRPr="0094493F">
        <w:rPr>
          <w:rFonts w:ascii="GHEA Grapalat" w:eastAsia="MS Mincho" w:hAnsi="GHEA Grapalat" w:cs="MS Mincho"/>
          <w:color w:val="000000"/>
          <w:sz w:val="24"/>
          <w:szCs w:val="24"/>
          <w:shd w:val="clear" w:color="auto" w:fill="FFFFFF"/>
          <w:lang w:val="hy-AM"/>
        </w:rPr>
        <w:t xml:space="preserve">երկրորդ </w:t>
      </w:r>
      <w:r w:rsidRPr="0094493F">
        <w:rPr>
          <w:rFonts w:ascii="GHEA Grapalat" w:eastAsia="MS Mincho" w:hAnsi="GHEA Grapalat" w:cs="MS Mincho"/>
          <w:color w:val="000000"/>
          <w:sz w:val="24"/>
          <w:szCs w:val="24"/>
          <w:shd w:val="clear" w:color="auto" w:fill="FFFFFF"/>
          <w:lang w:val="hy-AM"/>
        </w:rPr>
        <w:t>տարբերակ առաջարկվում է</w:t>
      </w:r>
      <w:r w:rsidR="008F7D16" w:rsidRPr="0094493F">
        <w:rPr>
          <w:rFonts w:ascii="GHEA Grapalat" w:eastAsia="MS Mincho" w:hAnsi="GHEA Grapalat" w:cs="MS Mincho"/>
          <w:color w:val="000000"/>
          <w:sz w:val="24"/>
          <w:szCs w:val="24"/>
          <w:shd w:val="clear" w:color="auto" w:fill="FFFFFF"/>
          <w:lang w:val="hy-AM"/>
        </w:rPr>
        <w:t>,</w:t>
      </w:r>
      <w:r w:rsidRPr="0094493F">
        <w:rPr>
          <w:rFonts w:ascii="GHEA Grapalat" w:eastAsia="MS Mincho" w:hAnsi="GHEA Grapalat" w:cs="MS Mincho"/>
          <w:color w:val="000000"/>
          <w:sz w:val="24"/>
          <w:szCs w:val="24"/>
          <w:shd w:val="clear" w:color="auto" w:fill="FFFFFF"/>
          <w:lang w:val="hy-AM"/>
        </w:rPr>
        <w:t xml:space="preserve"> </w:t>
      </w:r>
      <w:r w:rsidR="00E175B7" w:rsidRPr="0094493F">
        <w:rPr>
          <w:rFonts w:ascii="GHEA Grapalat" w:eastAsia="MS Mincho" w:hAnsi="GHEA Grapalat" w:cs="MS Mincho"/>
          <w:color w:val="000000"/>
          <w:sz w:val="24"/>
          <w:szCs w:val="24"/>
          <w:shd w:val="clear" w:color="auto" w:fill="FFFFFF"/>
          <w:lang w:val="hy-AM"/>
        </w:rPr>
        <w:t xml:space="preserve">քրեակատարողական ոլորտի համար </w:t>
      </w:r>
      <w:r w:rsidR="008F7D16" w:rsidRPr="0094493F">
        <w:rPr>
          <w:rFonts w:ascii="GHEA Grapalat" w:eastAsia="MS Mincho" w:hAnsi="GHEA Grapalat" w:cs="MS Mincho"/>
          <w:color w:val="000000"/>
          <w:sz w:val="24"/>
          <w:szCs w:val="24"/>
          <w:shd w:val="clear" w:color="auto" w:fill="FFFFFF"/>
          <w:lang w:val="hy-AM"/>
        </w:rPr>
        <w:t>մշակված</w:t>
      </w:r>
      <w:r w:rsidR="00E175B7" w:rsidRPr="0094493F">
        <w:rPr>
          <w:rFonts w:ascii="GHEA Grapalat" w:eastAsia="MS Mincho" w:hAnsi="GHEA Grapalat" w:cs="MS Mincho"/>
          <w:color w:val="000000"/>
          <w:sz w:val="24"/>
          <w:szCs w:val="24"/>
          <w:shd w:val="clear" w:color="auto" w:fill="FFFFFF"/>
          <w:lang w:val="hy-AM"/>
        </w:rPr>
        <w:t xml:space="preserve"> </w:t>
      </w:r>
      <w:r w:rsidRPr="0094493F">
        <w:rPr>
          <w:rFonts w:ascii="GHEA Grapalat" w:eastAsia="MS Mincho" w:hAnsi="GHEA Grapalat" w:cs="MS Mincho"/>
          <w:color w:val="000000"/>
          <w:sz w:val="24"/>
          <w:szCs w:val="24"/>
          <w:shd w:val="clear" w:color="auto" w:fill="FFFFFF"/>
          <w:lang w:val="hy-AM"/>
        </w:rPr>
        <w:t xml:space="preserve">բուժօգնության և սպասարկմանը ներկայացվող նվազագույն պարտադիր պահանջներին և պայմաններին համապատասխան </w:t>
      </w:r>
      <w:r w:rsidRPr="0094493F">
        <w:rPr>
          <w:rFonts w:ascii="GHEA Grapalat" w:eastAsia="MS Mincho" w:hAnsi="GHEA Grapalat" w:cs="MS Mincho"/>
          <w:b/>
          <w:i/>
          <w:color w:val="000000"/>
          <w:sz w:val="24"/>
          <w:szCs w:val="24"/>
          <w:shd w:val="clear" w:color="auto" w:fill="FFFFFF"/>
          <w:lang w:val="hy-AM"/>
        </w:rPr>
        <w:t>լիցենզավորել բժշկական օգնության և սպասարկման ծառայություններ մատուցող միավորները</w:t>
      </w:r>
      <w:r w:rsidRPr="0094493F">
        <w:rPr>
          <w:rFonts w:ascii="GHEA Grapalat" w:eastAsia="MS Mincho" w:hAnsi="GHEA Grapalat" w:cs="MS Mincho"/>
          <w:color w:val="000000"/>
          <w:sz w:val="24"/>
          <w:szCs w:val="24"/>
          <w:shd w:val="clear" w:color="auto" w:fill="FFFFFF"/>
          <w:lang w:val="hy-AM"/>
        </w:rPr>
        <w:t xml:space="preserve">, հիմք ընդունելով «Լիցենզավորման մասին» ՀՀ օրենքի 43-րդ հոդվածի դրույթները։ Այս համատեքստում անհրաժեշտ է </w:t>
      </w:r>
      <w:r w:rsidR="008F7D16" w:rsidRPr="0094493F">
        <w:rPr>
          <w:rFonts w:ascii="GHEA Grapalat" w:eastAsia="MS Mincho" w:hAnsi="GHEA Grapalat" w:cs="MS Mincho"/>
          <w:color w:val="000000"/>
          <w:sz w:val="24"/>
          <w:szCs w:val="24"/>
          <w:shd w:val="clear" w:color="auto" w:fill="FFFFFF"/>
          <w:lang w:val="hy-AM"/>
        </w:rPr>
        <w:t xml:space="preserve">փոփոխություններ կատարել </w:t>
      </w:r>
      <w:r w:rsidR="005C61B3" w:rsidRPr="0094493F">
        <w:rPr>
          <w:rFonts w:ascii="GHEA Grapalat" w:eastAsia="MS Mincho" w:hAnsi="GHEA Grapalat" w:cs="MS Mincho"/>
          <w:color w:val="000000"/>
          <w:sz w:val="24"/>
          <w:szCs w:val="24"/>
          <w:shd w:val="clear" w:color="auto" w:fill="FFFFFF"/>
          <w:lang w:val="hy-AM"/>
        </w:rPr>
        <w:t>նշված</w:t>
      </w:r>
      <w:r w:rsidR="008F7D16" w:rsidRPr="0094493F">
        <w:rPr>
          <w:rFonts w:ascii="GHEA Grapalat" w:eastAsia="MS Mincho" w:hAnsi="GHEA Grapalat" w:cs="MS Mincho"/>
          <w:color w:val="000000"/>
          <w:sz w:val="24"/>
          <w:szCs w:val="24"/>
          <w:shd w:val="clear" w:color="auto" w:fill="FFFFFF"/>
          <w:lang w:val="hy-AM"/>
        </w:rPr>
        <w:t xml:space="preserve"> օրենքում՝ չսահմանելով առանձնահատկություններ պետական հիմնարկ հանդիսացող քրեակատարողական հիմնարկների համար: </w:t>
      </w:r>
      <w:r w:rsidRPr="0094493F">
        <w:rPr>
          <w:rFonts w:ascii="GHEA Grapalat" w:eastAsia="MS Mincho" w:hAnsi="GHEA Grapalat" w:cs="MS Mincho"/>
          <w:color w:val="000000"/>
          <w:sz w:val="24"/>
          <w:szCs w:val="24"/>
          <w:shd w:val="clear" w:color="auto" w:fill="FFFFFF"/>
          <w:lang w:val="hy-AM"/>
        </w:rPr>
        <w:t>Արդյունքում՝ ՀՀ քրեակատարողական հիմնարկները բուժօգնության և սպասարկման գործունեություն իրականացնելու համար պարտադիր կենթարկվեն լիցենզավորման։ Լիցենզավորող մարմին, ինչպես և հանրային առողջապահության ոլորտում, կհանդիսանա ՀՀ առողջապահության նախարարությունը։</w:t>
      </w:r>
    </w:p>
    <w:p w:rsidR="00306ED5" w:rsidRDefault="00306ED5" w:rsidP="00306ED5">
      <w:pPr>
        <w:pStyle w:val="ListParagraph"/>
        <w:spacing w:after="0" w:line="360" w:lineRule="auto"/>
        <w:ind w:left="0"/>
        <w:jc w:val="both"/>
        <w:rPr>
          <w:rFonts w:ascii="GHEA Grapalat" w:eastAsia="MS Mincho" w:hAnsi="GHEA Grapalat" w:cs="MS Mincho"/>
          <w:color w:val="000000"/>
          <w:sz w:val="24"/>
          <w:szCs w:val="24"/>
          <w:shd w:val="clear" w:color="auto" w:fill="FFFFFF"/>
          <w:lang w:val="hy-AM"/>
        </w:rPr>
      </w:pPr>
      <w:r w:rsidRPr="00306ED5">
        <w:rPr>
          <w:rFonts w:ascii="GHEA Grapalat" w:eastAsia="MS Mincho" w:hAnsi="GHEA Grapalat" w:cs="MS Mincho"/>
          <w:color w:val="000000"/>
          <w:sz w:val="24"/>
          <w:szCs w:val="24"/>
          <w:shd w:val="clear" w:color="auto" w:fill="FFFFFF"/>
          <w:lang w:val="hy-AM"/>
        </w:rPr>
        <w:t>Միաժամանակ, հարկ է նշել, որ վերոգրյալ հայեցակարգային լուծումները ֆինանսական ներդրումներ չ</w:t>
      </w:r>
      <w:r w:rsidR="004F6633">
        <w:rPr>
          <w:rFonts w:ascii="GHEA Grapalat" w:eastAsia="MS Mincho" w:hAnsi="GHEA Grapalat" w:cs="MS Mincho"/>
          <w:color w:val="000000"/>
          <w:sz w:val="24"/>
          <w:szCs w:val="24"/>
          <w:shd w:val="clear" w:color="auto" w:fill="FFFFFF"/>
          <w:lang w:val="hy-AM"/>
        </w:rPr>
        <w:t>են</w:t>
      </w:r>
      <w:r w:rsidRPr="00306ED5">
        <w:rPr>
          <w:rFonts w:ascii="GHEA Grapalat" w:eastAsia="MS Mincho" w:hAnsi="GHEA Grapalat" w:cs="MS Mincho"/>
          <w:color w:val="000000"/>
          <w:sz w:val="24"/>
          <w:szCs w:val="24"/>
          <w:shd w:val="clear" w:color="auto" w:fill="FFFFFF"/>
          <w:lang w:val="hy-AM"/>
        </w:rPr>
        <w:t xml:space="preserve"> պահանջում:</w:t>
      </w:r>
    </w:p>
    <w:p w:rsidR="005D5A75" w:rsidRPr="005B1F38" w:rsidRDefault="005D5A75" w:rsidP="005B1F38">
      <w:pPr>
        <w:spacing w:after="0" w:line="360" w:lineRule="auto"/>
        <w:jc w:val="both"/>
        <w:rPr>
          <w:rFonts w:ascii="GHEA Grapalat" w:eastAsia="MS Mincho" w:hAnsi="GHEA Grapalat" w:cs="MS Mincho"/>
          <w:color w:val="000000"/>
          <w:sz w:val="24"/>
          <w:szCs w:val="24"/>
          <w:shd w:val="clear" w:color="auto" w:fill="FFFFFF"/>
          <w:lang w:val="hy-AM"/>
        </w:rPr>
      </w:pPr>
    </w:p>
    <w:p w:rsidR="001A36D4" w:rsidRPr="0094493F" w:rsidRDefault="008F7D16" w:rsidP="005B1F38">
      <w:pPr>
        <w:pStyle w:val="ListParagraph"/>
        <w:numPr>
          <w:ilvl w:val="1"/>
          <w:numId w:val="34"/>
        </w:numPr>
        <w:spacing w:after="0" w:line="360" w:lineRule="auto"/>
        <w:ind w:left="0" w:firstLine="0"/>
        <w:rPr>
          <w:rFonts w:ascii="GHEA Grapalat" w:hAnsi="GHEA Grapalat"/>
          <w:b/>
          <w:sz w:val="24"/>
          <w:szCs w:val="24"/>
          <w:lang w:val="hy-AM"/>
        </w:rPr>
      </w:pPr>
      <w:r w:rsidRPr="0094493F">
        <w:rPr>
          <w:rFonts w:ascii="GHEA Grapalat" w:hAnsi="GHEA Grapalat"/>
          <w:b/>
          <w:sz w:val="24"/>
          <w:szCs w:val="24"/>
          <w:lang w:val="hy-AM"/>
        </w:rPr>
        <w:t>Բժշկական ան</w:t>
      </w:r>
      <w:r w:rsidR="001A36D4" w:rsidRPr="0094493F">
        <w:rPr>
          <w:rFonts w:ascii="GHEA Grapalat" w:hAnsi="GHEA Grapalat"/>
          <w:b/>
          <w:sz w:val="24"/>
          <w:szCs w:val="24"/>
          <w:lang w:val="hy-AM"/>
        </w:rPr>
        <w:t>ձնակազմի</w:t>
      </w:r>
      <w:r w:rsidR="00E64B89" w:rsidRPr="0094493F">
        <w:rPr>
          <w:rFonts w:ascii="GHEA Grapalat" w:hAnsi="GHEA Grapalat"/>
          <w:b/>
          <w:sz w:val="24"/>
          <w:szCs w:val="24"/>
          <w:lang w:val="hy-AM"/>
        </w:rPr>
        <w:t xml:space="preserve"> կարգավիճակը,</w:t>
      </w:r>
      <w:r w:rsidR="001A36D4" w:rsidRPr="0094493F">
        <w:rPr>
          <w:rFonts w:ascii="GHEA Grapalat" w:hAnsi="GHEA Grapalat"/>
          <w:b/>
          <w:sz w:val="24"/>
          <w:szCs w:val="24"/>
          <w:lang w:val="hy-AM"/>
        </w:rPr>
        <w:t xml:space="preserve"> որակավորումը</w:t>
      </w:r>
      <w:r w:rsidR="00E64B89" w:rsidRPr="0094493F">
        <w:rPr>
          <w:rFonts w:ascii="GHEA Grapalat" w:hAnsi="GHEA Grapalat"/>
          <w:b/>
          <w:sz w:val="24"/>
          <w:szCs w:val="24"/>
          <w:lang w:val="hy-AM"/>
        </w:rPr>
        <w:t xml:space="preserve"> և սոցիալական երաշխիքները</w:t>
      </w:r>
      <w:r w:rsidRPr="0094493F">
        <w:rPr>
          <w:rFonts w:ascii="GHEA Grapalat" w:hAnsi="GHEA Grapalat"/>
          <w:b/>
          <w:sz w:val="24"/>
          <w:szCs w:val="24"/>
          <w:lang w:val="hy-AM"/>
        </w:rPr>
        <w:t xml:space="preserve"> </w:t>
      </w:r>
    </w:p>
    <w:p w:rsidR="007936B8" w:rsidRPr="0094493F" w:rsidRDefault="001A36D4" w:rsidP="005B1F38">
      <w:pPr>
        <w:pStyle w:val="NormalWeb"/>
        <w:shd w:val="clear" w:color="auto" w:fill="FFFFFF"/>
        <w:spacing w:before="0" w:beforeAutospacing="0" w:after="0" w:afterAutospacing="0" w:line="360" w:lineRule="auto"/>
        <w:ind w:firstLine="720"/>
        <w:jc w:val="both"/>
        <w:rPr>
          <w:rFonts w:ascii="GHEA Grapalat" w:hAnsi="GHEA Grapalat"/>
          <w:color w:val="000000"/>
          <w:shd w:val="clear" w:color="auto" w:fill="FFFFFF"/>
          <w:lang w:val="hy-AM"/>
        </w:rPr>
      </w:pPr>
      <w:r w:rsidRPr="0094493F">
        <w:rPr>
          <w:rStyle w:val="Strong"/>
          <w:rFonts w:ascii="GHEA Grapalat" w:hAnsi="GHEA Grapalat"/>
          <w:b w:val="0"/>
          <w:color w:val="000000"/>
          <w:shd w:val="clear" w:color="auto" w:fill="FFFFFF"/>
          <w:lang w:val="hy-AM"/>
        </w:rPr>
        <w:t>«</w:t>
      </w:r>
      <w:r w:rsidRPr="0094493F">
        <w:rPr>
          <w:rFonts w:ascii="GHEA Grapalat" w:hAnsi="GHEA Grapalat"/>
          <w:bCs/>
          <w:lang w:val="hy-AM"/>
        </w:rPr>
        <w:t>Բնակչության</w:t>
      </w:r>
      <w:r w:rsidRPr="0094493F">
        <w:rPr>
          <w:rFonts w:ascii="GHEA Grapalat" w:hAnsi="GHEA Grapalat"/>
          <w:lang w:val="hy-AM"/>
        </w:rPr>
        <w:t> </w:t>
      </w:r>
      <w:r w:rsidRPr="0094493F">
        <w:rPr>
          <w:rFonts w:ascii="GHEA Grapalat" w:hAnsi="GHEA Grapalat"/>
          <w:bCs/>
          <w:lang w:val="hy-AM"/>
        </w:rPr>
        <w:t>բժշկական</w:t>
      </w:r>
      <w:r w:rsidRPr="0094493F">
        <w:rPr>
          <w:rFonts w:ascii="GHEA Grapalat" w:hAnsi="GHEA Grapalat"/>
          <w:lang w:val="hy-AM"/>
        </w:rPr>
        <w:t> </w:t>
      </w:r>
      <w:r w:rsidRPr="0094493F">
        <w:rPr>
          <w:rFonts w:ascii="GHEA Grapalat" w:hAnsi="GHEA Grapalat"/>
          <w:bCs/>
          <w:lang w:val="hy-AM"/>
        </w:rPr>
        <w:t xml:space="preserve">օգնության և սպասարկման մասին» </w:t>
      </w:r>
      <w:r w:rsidRPr="0094493F">
        <w:rPr>
          <w:rFonts w:ascii="GHEA Grapalat" w:hAnsi="GHEA Grapalat"/>
          <w:color w:val="000000"/>
          <w:shd w:val="clear" w:color="auto" w:fill="FFFFFF"/>
          <w:lang w:val="hy-AM"/>
        </w:rPr>
        <w:t>ՀՀ օրենքի</w:t>
      </w:r>
      <w:r w:rsidR="007936B8" w:rsidRPr="0094493F">
        <w:rPr>
          <w:rFonts w:ascii="GHEA Grapalat" w:hAnsi="GHEA Grapalat"/>
          <w:color w:val="000000"/>
          <w:shd w:val="clear" w:color="auto" w:fill="FFFFFF"/>
          <w:lang w:val="hy-AM"/>
        </w:rPr>
        <w:t xml:space="preserve"> 19.1-րդ հոդվածի համաձայն. «1.Ըստ կրթության մակարդակի և առողջապահության բնագավառում իրականացվող գործունեության՝ բուժաշխատողները բաժանվում են խմբերի և համապատասխանաբար կոչվում են ավագ, միջին, կրտսեր բուժաշխատողներ:</w:t>
      </w:r>
    </w:p>
    <w:p w:rsidR="007936B8" w:rsidRPr="0094493F" w:rsidRDefault="007936B8" w:rsidP="005B1F38">
      <w:pPr>
        <w:pStyle w:val="NormalWeb"/>
        <w:shd w:val="clear" w:color="auto" w:fill="FFFFFF"/>
        <w:spacing w:before="0" w:beforeAutospacing="0" w:after="0" w:afterAutospacing="0" w:line="360" w:lineRule="auto"/>
        <w:ind w:firstLine="720"/>
        <w:jc w:val="both"/>
        <w:rPr>
          <w:rFonts w:ascii="GHEA Grapalat" w:hAnsi="GHEA Grapalat"/>
          <w:color w:val="000000"/>
          <w:shd w:val="clear" w:color="auto" w:fill="FFFFFF"/>
          <w:lang w:val="hy-AM"/>
        </w:rPr>
      </w:pPr>
      <w:r w:rsidRPr="0094493F">
        <w:rPr>
          <w:rFonts w:ascii="GHEA Grapalat" w:hAnsi="GHEA Grapalat"/>
          <w:color w:val="000000"/>
          <w:shd w:val="clear" w:color="auto" w:fill="FFFFFF"/>
          <w:lang w:val="hy-AM"/>
        </w:rPr>
        <w:t xml:space="preserve">2. Ավագ բուժաշխատողը առողջապահության բնագավառում որոշակի մասնագիտական գործունեություն իրականացնող ֆիզիկական անձ է, որն ունի համապատասխան բարձրագույն կրթություն ու որակավորում, մասնագիտացում և Հայաստանի Հանրապետության օրենսդրությամբ սահմանված կարգով ստացել է </w:t>
      </w:r>
      <w:r w:rsidRPr="0094493F">
        <w:rPr>
          <w:rFonts w:ascii="GHEA Grapalat" w:hAnsi="GHEA Grapalat"/>
          <w:color w:val="000000"/>
          <w:shd w:val="clear" w:color="auto" w:fill="FFFFFF"/>
          <w:lang w:val="hy-AM"/>
        </w:rPr>
        <w:lastRenderedPageBreak/>
        <w:t>մասնագիտական գործունեության և Շ</w:t>
      </w:r>
      <w:r w:rsidR="005C61B3" w:rsidRPr="0094493F">
        <w:rPr>
          <w:rFonts w:ascii="GHEA Grapalat" w:hAnsi="GHEA Grapalat"/>
          <w:color w:val="000000"/>
          <w:shd w:val="clear" w:color="auto" w:fill="FFFFFF"/>
          <w:lang w:val="hy-AM"/>
        </w:rPr>
        <w:t>արունակական մասնագիտական զարգացման (</w:t>
      </w:r>
      <w:r w:rsidR="008F7D16" w:rsidRPr="0094493F">
        <w:rPr>
          <w:rFonts w:ascii="GHEA Grapalat" w:hAnsi="GHEA Grapalat"/>
          <w:color w:val="000000"/>
          <w:shd w:val="clear" w:color="auto" w:fill="FFFFFF"/>
          <w:lang w:val="hy-AM"/>
        </w:rPr>
        <w:t>այսուհետ՝ ՇՄԶ</w:t>
      </w:r>
      <w:r w:rsidR="005C61B3" w:rsidRPr="0094493F">
        <w:rPr>
          <w:rFonts w:ascii="GHEA Grapalat" w:hAnsi="GHEA Grapalat"/>
          <w:color w:val="000000"/>
          <w:shd w:val="clear" w:color="auto" w:fill="FFFFFF"/>
          <w:lang w:val="hy-AM"/>
        </w:rPr>
        <w:t>)</w:t>
      </w:r>
      <w:r w:rsidRPr="0094493F">
        <w:rPr>
          <w:rFonts w:ascii="GHEA Grapalat" w:hAnsi="GHEA Grapalat"/>
          <w:color w:val="000000"/>
          <w:shd w:val="clear" w:color="auto" w:fill="FFFFFF"/>
          <w:lang w:val="hy-AM"/>
        </w:rPr>
        <w:t xml:space="preserve"> հավաստագրեր:</w:t>
      </w:r>
    </w:p>
    <w:p w:rsidR="007936B8" w:rsidRPr="0094493F" w:rsidRDefault="007936B8" w:rsidP="005B1F38">
      <w:pPr>
        <w:pStyle w:val="NormalWeb"/>
        <w:shd w:val="clear" w:color="auto" w:fill="FFFFFF"/>
        <w:spacing w:before="0" w:beforeAutospacing="0" w:after="0" w:afterAutospacing="0" w:line="360" w:lineRule="auto"/>
        <w:ind w:firstLine="720"/>
        <w:jc w:val="both"/>
        <w:rPr>
          <w:rFonts w:ascii="GHEA Grapalat" w:hAnsi="GHEA Grapalat"/>
          <w:color w:val="000000"/>
          <w:shd w:val="clear" w:color="auto" w:fill="FFFFFF"/>
          <w:lang w:val="hy-AM"/>
        </w:rPr>
      </w:pPr>
      <w:r w:rsidRPr="0094493F">
        <w:rPr>
          <w:rFonts w:ascii="GHEA Grapalat" w:hAnsi="GHEA Grapalat"/>
          <w:color w:val="000000"/>
          <w:shd w:val="clear" w:color="auto" w:fill="FFFFFF"/>
          <w:lang w:val="hy-AM"/>
        </w:rPr>
        <w:t>3. Միջին բուժաշխատողը առողջապահության բնագավառում որոշակի մասնագիտական գործունեություն իրականացնող ֆիզիկական անձ է, որն ունի միջին մասնագիտական կամ նախնական մասնագիտական (արհեստագործական) կրթություն ու որակավորում և Հայաստանի Հանրապետության օրենսդրությամբ սահմանված կարգով ստացել է մասնագիտական գործունեության և ՇՄԶ հավաստագրեր:</w:t>
      </w:r>
    </w:p>
    <w:p w:rsidR="00BC2A21" w:rsidRPr="0094493F" w:rsidRDefault="007936B8" w:rsidP="005B1F38">
      <w:pPr>
        <w:pStyle w:val="NormalWeb"/>
        <w:shd w:val="clear" w:color="auto" w:fill="FFFFFF"/>
        <w:spacing w:before="0" w:beforeAutospacing="0" w:after="0" w:afterAutospacing="0" w:line="360" w:lineRule="auto"/>
        <w:ind w:firstLine="720"/>
        <w:jc w:val="both"/>
        <w:rPr>
          <w:rFonts w:ascii="GHEA Grapalat" w:hAnsi="GHEA Grapalat"/>
          <w:color w:val="000000"/>
          <w:shd w:val="clear" w:color="auto" w:fill="FFFFFF"/>
          <w:lang w:val="hy-AM"/>
        </w:rPr>
      </w:pPr>
      <w:r w:rsidRPr="0094493F">
        <w:rPr>
          <w:rFonts w:ascii="GHEA Grapalat" w:hAnsi="GHEA Grapalat"/>
          <w:color w:val="000000"/>
          <w:shd w:val="clear" w:color="auto" w:fill="FFFFFF"/>
          <w:lang w:val="hy-AM"/>
        </w:rPr>
        <w:t>4. Կրտսեր բուժաշխատողը առողջապահությ</w:t>
      </w:r>
      <w:r w:rsidR="005B1F38">
        <w:rPr>
          <w:rFonts w:ascii="GHEA Grapalat" w:hAnsi="GHEA Grapalat"/>
          <w:color w:val="000000"/>
          <w:shd w:val="clear" w:color="auto" w:fill="FFFFFF"/>
          <w:lang w:val="hy-AM"/>
        </w:rPr>
        <w:t xml:space="preserve">ան բնագավառում ոչ մասնագիտական` </w:t>
      </w:r>
      <w:r w:rsidRPr="0094493F">
        <w:rPr>
          <w:rFonts w:ascii="GHEA Grapalat" w:hAnsi="GHEA Grapalat"/>
          <w:color w:val="000000"/>
          <w:shd w:val="clear" w:color="auto" w:fill="FFFFFF"/>
          <w:lang w:val="hy-AM"/>
        </w:rPr>
        <w:t>օժանդակող</w:t>
      </w:r>
      <w:r w:rsidR="005B1F38">
        <w:rPr>
          <w:rFonts w:ascii="GHEA Grapalat" w:hAnsi="GHEA Grapalat"/>
          <w:color w:val="000000"/>
          <w:shd w:val="clear" w:color="auto" w:fill="FFFFFF"/>
          <w:lang w:val="hy-AM"/>
        </w:rPr>
        <w:t xml:space="preserve"> գործունեություն </w:t>
      </w:r>
      <w:r w:rsidRPr="0094493F">
        <w:rPr>
          <w:rFonts w:ascii="GHEA Grapalat" w:hAnsi="GHEA Grapalat"/>
          <w:color w:val="000000"/>
          <w:shd w:val="clear" w:color="auto" w:fill="FFFFFF"/>
          <w:lang w:val="hy-AM"/>
        </w:rPr>
        <w:t>իրականացնող ֆիզիկական անձ է, որին,</w:t>
      </w:r>
      <w:r w:rsidR="005B1F38">
        <w:rPr>
          <w:rFonts w:ascii="GHEA Grapalat" w:hAnsi="GHEA Grapalat"/>
          <w:color w:val="000000"/>
          <w:shd w:val="clear" w:color="auto" w:fill="FFFFFF"/>
          <w:lang w:val="hy-AM"/>
        </w:rPr>
        <w:t xml:space="preserve"> </w:t>
      </w:r>
      <w:r w:rsidRPr="0094493F">
        <w:rPr>
          <w:rFonts w:ascii="GHEA Grapalat" w:hAnsi="GHEA Grapalat"/>
          <w:color w:val="000000"/>
          <w:shd w:val="clear" w:color="auto" w:fill="FFFFFF"/>
          <w:lang w:val="hy-AM"/>
        </w:rPr>
        <w:t>կախված</w:t>
      </w:r>
      <w:r w:rsidR="005B1F38">
        <w:rPr>
          <w:rFonts w:ascii="GHEA Grapalat" w:hAnsi="GHEA Grapalat"/>
          <w:color w:val="000000"/>
          <w:shd w:val="clear" w:color="auto" w:fill="FFFFFF"/>
          <w:lang w:val="hy-AM"/>
        </w:rPr>
        <w:t xml:space="preserve"> </w:t>
      </w:r>
      <w:r w:rsidRPr="0094493F">
        <w:rPr>
          <w:rFonts w:ascii="GHEA Grapalat" w:hAnsi="GHEA Grapalat"/>
          <w:color w:val="000000"/>
          <w:shd w:val="clear" w:color="auto" w:fill="FFFFFF"/>
          <w:lang w:val="hy-AM"/>
        </w:rPr>
        <w:t>բժշկական</w:t>
      </w:r>
      <w:r w:rsidR="005B1F38">
        <w:rPr>
          <w:rFonts w:ascii="GHEA Grapalat" w:hAnsi="GHEA Grapalat"/>
          <w:shd w:val="clear" w:color="auto" w:fill="FFFFFF"/>
          <w:lang w:val="hy-AM"/>
        </w:rPr>
        <w:t xml:space="preserve"> </w:t>
      </w:r>
      <w:r w:rsidRPr="0094493F">
        <w:rPr>
          <w:rFonts w:ascii="GHEA Grapalat" w:hAnsi="GHEA Grapalat"/>
          <w:color w:val="000000"/>
          <w:shd w:val="clear" w:color="auto" w:fill="FFFFFF"/>
          <w:lang w:val="hy-AM"/>
        </w:rPr>
        <w:t>օգնության</w:t>
      </w:r>
      <w:r w:rsidR="005B1F38">
        <w:rPr>
          <w:rFonts w:ascii="GHEA Grapalat" w:hAnsi="GHEA Grapalat"/>
          <w:color w:val="000000"/>
          <w:shd w:val="clear" w:color="auto" w:fill="FFFFFF"/>
          <w:lang w:val="hy-AM"/>
        </w:rPr>
        <w:t xml:space="preserve"> </w:t>
      </w:r>
      <w:r w:rsidRPr="0094493F">
        <w:rPr>
          <w:rFonts w:ascii="GHEA Grapalat" w:hAnsi="GHEA Grapalat"/>
          <w:color w:val="000000"/>
          <w:shd w:val="clear" w:color="auto" w:fill="FFFFFF"/>
          <w:lang w:val="hy-AM"/>
        </w:rPr>
        <w:t>և</w:t>
      </w:r>
      <w:r w:rsidR="005B1F38">
        <w:rPr>
          <w:rFonts w:ascii="GHEA Grapalat" w:hAnsi="GHEA Grapalat"/>
          <w:color w:val="000000"/>
          <w:shd w:val="clear" w:color="auto" w:fill="FFFFFF"/>
          <w:lang w:val="hy-AM"/>
        </w:rPr>
        <w:t xml:space="preserve"> </w:t>
      </w:r>
      <w:r w:rsidRPr="0094493F">
        <w:rPr>
          <w:rFonts w:ascii="GHEA Grapalat" w:hAnsi="GHEA Grapalat"/>
          <w:color w:val="000000"/>
          <w:shd w:val="clear" w:color="auto" w:fill="FFFFFF"/>
          <w:lang w:val="hy-AM"/>
        </w:rPr>
        <w:t>սպասարկման տեսակից, Հայաստանի Հանրապետության օրենսդրությամբ կամ</w:t>
      </w:r>
      <w:r w:rsidR="005B1F38">
        <w:rPr>
          <w:rFonts w:ascii="GHEA Grapalat" w:hAnsi="GHEA Grapalat"/>
          <w:color w:val="000000"/>
          <w:shd w:val="clear" w:color="auto" w:fill="FFFFFF"/>
          <w:lang w:val="hy-AM"/>
        </w:rPr>
        <w:t xml:space="preserve"> </w:t>
      </w:r>
      <w:r w:rsidRPr="0094493F">
        <w:rPr>
          <w:rFonts w:ascii="GHEA Grapalat" w:hAnsi="GHEA Grapalat"/>
          <w:color w:val="000000"/>
          <w:shd w:val="clear" w:color="auto" w:fill="FFFFFF"/>
          <w:lang w:val="hy-AM"/>
        </w:rPr>
        <w:t>բժշկական</w:t>
      </w:r>
      <w:r w:rsidR="005B1F38">
        <w:rPr>
          <w:rFonts w:ascii="GHEA Grapalat" w:hAnsi="GHEA Grapalat"/>
          <w:color w:val="000000"/>
          <w:shd w:val="clear" w:color="auto" w:fill="FFFFFF"/>
          <w:lang w:val="hy-AM"/>
        </w:rPr>
        <w:t xml:space="preserve"> </w:t>
      </w:r>
      <w:r w:rsidRPr="0094493F">
        <w:rPr>
          <w:rFonts w:ascii="GHEA Grapalat" w:hAnsi="GHEA Grapalat"/>
          <w:color w:val="000000"/>
          <w:shd w:val="clear" w:color="auto" w:fill="FFFFFF"/>
          <w:lang w:val="hy-AM"/>
        </w:rPr>
        <w:t>օգնություն և սպասարկում իրականացնողի կողմից կարող են ներկայացվել որոշակի գիտելիքների և հմտությունների տիրապետելու պահանջներ: Կրտսեր բուժաշխատողները շարունակական մասնագիտական զարգացման գործընթաց չեն անցնում և ՇՄԶ հավաստագիր չեն ստանում:</w:t>
      </w:r>
      <w:r w:rsidR="005B1F38">
        <w:rPr>
          <w:rFonts w:ascii="GHEA Grapalat" w:hAnsi="GHEA Grapalat"/>
          <w:color w:val="000000"/>
          <w:shd w:val="clear" w:color="auto" w:fill="FFFFFF"/>
          <w:lang w:val="hy-AM"/>
        </w:rPr>
        <w:t>»։</w:t>
      </w:r>
    </w:p>
    <w:p w:rsidR="001A36D4" w:rsidRPr="0094493F" w:rsidRDefault="007936B8" w:rsidP="005B1F38">
      <w:pPr>
        <w:pStyle w:val="NormalWeb"/>
        <w:shd w:val="clear" w:color="auto" w:fill="FFFFFF"/>
        <w:spacing w:before="0" w:beforeAutospacing="0" w:after="0" w:afterAutospacing="0" w:line="360" w:lineRule="auto"/>
        <w:ind w:firstLine="720"/>
        <w:jc w:val="both"/>
        <w:rPr>
          <w:rFonts w:ascii="GHEA Grapalat" w:hAnsi="GHEA Grapalat"/>
          <w:color w:val="000000"/>
          <w:shd w:val="clear" w:color="auto" w:fill="FFFFFF"/>
          <w:lang w:val="hy-AM"/>
        </w:rPr>
      </w:pPr>
      <w:r w:rsidRPr="0094493F">
        <w:rPr>
          <w:rFonts w:ascii="GHEA Grapalat" w:hAnsi="GHEA Grapalat"/>
          <w:color w:val="000000"/>
          <w:shd w:val="clear" w:color="auto" w:fill="FFFFFF"/>
          <w:lang w:val="hy-AM"/>
        </w:rPr>
        <w:t>Հ</w:t>
      </w:r>
      <w:r w:rsidR="001A36D4" w:rsidRPr="0094493F">
        <w:rPr>
          <w:rFonts w:ascii="GHEA Grapalat" w:hAnsi="GHEA Grapalat"/>
          <w:lang w:val="hy-AM"/>
        </w:rPr>
        <w:t>ոդված</w:t>
      </w:r>
      <w:r w:rsidRPr="0094493F">
        <w:rPr>
          <w:rFonts w:ascii="GHEA Grapalat" w:hAnsi="GHEA Grapalat"/>
          <w:lang w:val="hy-AM"/>
        </w:rPr>
        <w:t xml:space="preserve">ի վերլուծությունը վկայում է, որ </w:t>
      </w:r>
      <w:r w:rsidR="001A36D4" w:rsidRPr="0094493F">
        <w:rPr>
          <w:rFonts w:ascii="GHEA Grapalat" w:hAnsi="GHEA Grapalat"/>
          <w:color w:val="000000"/>
          <w:lang w:val="hy-AM"/>
        </w:rPr>
        <w:t xml:space="preserve">մասնագիտական գործունեություն իրականացնելու համար ավագ և միջին բուժաշխատողները համապատասխան կրթությունից բացի պետք է </w:t>
      </w:r>
      <w:r w:rsidR="001A36D4" w:rsidRPr="0094493F">
        <w:rPr>
          <w:rFonts w:ascii="GHEA Grapalat" w:hAnsi="GHEA Grapalat"/>
          <w:color w:val="000000"/>
          <w:shd w:val="clear" w:color="auto" w:fill="FFFFFF"/>
          <w:lang w:val="hy-AM"/>
        </w:rPr>
        <w:t>ստանան նաև մասնագիտական գործունեության և շ</w:t>
      </w:r>
      <w:r w:rsidR="001A36D4" w:rsidRPr="0094493F">
        <w:rPr>
          <w:rFonts w:ascii="GHEA Grapalat" w:hAnsi="GHEA Grapalat"/>
          <w:color w:val="000000"/>
          <w:lang w:val="hy-AM"/>
        </w:rPr>
        <w:t xml:space="preserve">արունակական մասնագիտական զարգացման (ՇՄԶ) հավաստագրեր։ ՇՄԶ հավաստագիրը </w:t>
      </w:r>
      <w:r w:rsidR="001A36D4" w:rsidRPr="0094493F">
        <w:rPr>
          <w:rFonts w:ascii="GHEA Grapalat" w:hAnsi="GHEA Grapalat"/>
          <w:color w:val="000000"/>
          <w:shd w:val="clear" w:color="auto" w:fill="FFFFFF"/>
          <w:lang w:val="hy-AM"/>
        </w:rPr>
        <w:t xml:space="preserve">բուժաշխատողի ինքնուրույն մասնագիտական գործունեությունը շարունակելու թույլտվություն է, որը </w:t>
      </w:r>
      <w:r w:rsidR="001A36D4" w:rsidRPr="0094493F">
        <w:rPr>
          <w:rFonts w:ascii="GHEA Grapalat" w:hAnsi="GHEA Grapalat"/>
          <w:color w:val="000000"/>
          <w:lang w:val="hy-AM"/>
        </w:rPr>
        <w:t xml:space="preserve">տրվում է </w:t>
      </w:r>
      <w:r w:rsidR="001A36D4" w:rsidRPr="0094493F">
        <w:rPr>
          <w:rFonts w:ascii="GHEA Grapalat" w:hAnsi="GHEA Grapalat"/>
          <w:color w:val="000000"/>
          <w:shd w:val="clear" w:color="auto" w:fill="FFFFFF"/>
          <w:lang w:val="hy-AM"/>
        </w:rPr>
        <w:t>ՇՄԶ կրեդիտներ հավաքելու և վերջին 5 տարիների ընթացքում առնվազն 3 տարվա մասնագիտական աշխատանքային ստաժ ունենալու դեպքում: Շարունակական մասնագիտական զարգացման գործընթացն ապահովվում է յուրաքանչյուր հնգամյա շրջափուլով` այդ տարիների ընթացքում իրականացված մասնագիտական գործունեության, ինչպես նաև ձեռք բերված գիտելիքների և մասնագիտական հմտությունների գնահատման հիման վրա, որոնց համար շնորհվում են ՇՄԶ կրեդիտներ:</w:t>
      </w:r>
    </w:p>
    <w:p w:rsidR="001A36D4" w:rsidRPr="0094493F" w:rsidRDefault="001A36D4" w:rsidP="005B1F38">
      <w:pPr>
        <w:spacing w:after="0" w:line="360" w:lineRule="auto"/>
        <w:ind w:firstLine="720"/>
        <w:jc w:val="both"/>
        <w:rPr>
          <w:rFonts w:ascii="GHEA Grapalat" w:hAnsi="GHEA Grapalat"/>
          <w:color w:val="000000"/>
          <w:sz w:val="24"/>
          <w:szCs w:val="24"/>
          <w:lang w:val="hy-AM"/>
        </w:rPr>
      </w:pPr>
      <w:r w:rsidRPr="0094493F">
        <w:rPr>
          <w:rFonts w:ascii="GHEA Grapalat" w:hAnsi="GHEA Grapalat"/>
          <w:sz w:val="24"/>
          <w:szCs w:val="24"/>
          <w:lang w:val="hy-AM"/>
        </w:rPr>
        <w:t>Վերը նշված օրենսդրական պահանջները</w:t>
      </w:r>
      <w:r w:rsidR="007936B8" w:rsidRPr="0094493F">
        <w:rPr>
          <w:rFonts w:ascii="GHEA Grapalat" w:hAnsi="GHEA Grapalat"/>
          <w:sz w:val="24"/>
          <w:szCs w:val="24"/>
          <w:lang w:val="hy-AM"/>
        </w:rPr>
        <w:t xml:space="preserve"> թեև պետք է կիրառվեն նաև </w:t>
      </w:r>
      <w:r w:rsidRPr="0094493F">
        <w:rPr>
          <w:rFonts w:ascii="GHEA Grapalat" w:hAnsi="GHEA Grapalat"/>
          <w:sz w:val="24"/>
          <w:szCs w:val="24"/>
          <w:lang w:val="hy-AM"/>
        </w:rPr>
        <w:t xml:space="preserve"> քրեակատարողական համակարգի բուժաշխատողների վրա</w:t>
      </w:r>
      <w:r w:rsidR="007936B8" w:rsidRPr="0094493F">
        <w:rPr>
          <w:rFonts w:ascii="GHEA Grapalat" w:hAnsi="GHEA Grapalat"/>
          <w:sz w:val="24"/>
          <w:szCs w:val="24"/>
          <w:lang w:val="hy-AM"/>
        </w:rPr>
        <w:t>, սակայն գործնականում չեն կիրառվում</w:t>
      </w:r>
      <w:r w:rsidRPr="0094493F">
        <w:rPr>
          <w:rFonts w:ascii="GHEA Grapalat" w:hAnsi="GHEA Grapalat"/>
          <w:sz w:val="24"/>
          <w:szCs w:val="24"/>
          <w:lang w:val="hy-AM"/>
        </w:rPr>
        <w:t>։ ՀՀ քրեակատարողական ծառայության բժշկական սպաս</w:t>
      </w:r>
      <w:r w:rsidR="0063234D" w:rsidRPr="0094493F">
        <w:rPr>
          <w:rFonts w:ascii="GHEA Grapalat" w:hAnsi="GHEA Grapalat"/>
          <w:sz w:val="24"/>
          <w:szCs w:val="24"/>
          <w:lang w:val="hy-AM"/>
        </w:rPr>
        <w:t>ա</w:t>
      </w:r>
      <w:r w:rsidRPr="0094493F">
        <w:rPr>
          <w:rFonts w:ascii="GHEA Grapalat" w:hAnsi="GHEA Grapalat"/>
          <w:sz w:val="24"/>
          <w:szCs w:val="24"/>
          <w:lang w:val="hy-AM"/>
        </w:rPr>
        <w:t xml:space="preserve">րկում </w:t>
      </w:r>
      <w:r w:rsidRPr="0094493F">
        <w:rPr>
          <w:rFonts w:ascii="GHEA Grapalat" w:hAnsi="GHEA Grapalat"/>
          <w:sz w:val="24"/>
          <w:szCs w:val="24"/>
          <w:lang w:val="hy-AM"/>
        </w:rPr>
        <w:lastRenderedPageBreak/>
        <w:t>իրականացնող միավորն իր անձնակազմով, ինչպես արդեն նշվ</w:t>
      </w:r>
      <w:r w:rsidR="00E64B89" w:rsidRPr="0094493F">
        <w:rPr>
          <w:rFonts w:ascii="GHEA Grapalat" w:hAnsi="GHEA Grapalat"/>
          <w:sz w:val="24"/>
          <w:szCs w:val="24"/>
          <w:lang w:val="hy-AM"/>
        </w:rPr>
        <w:t>ել է</w:t>
      </w:r>
      <w:r w:rsidRPr="0094493F">
        <w:rPr>
          <w:rFonts w:ascii="GHEA Grapalat" w:hAnsi="GHEA Grapalat"/>
          <w:sz w:val="24"/>
          <w:szCs w:val="24"/>
          <w:lang w:val="hy-AM"/>
        </w:rPr>
        <w:t xml:space="preserve"> վերևում, </w:t>
      </w:r>
      <w:r w:rsidR="008F7D16" w:rsidRPr="0094493F">
        <w:rPr>
          <w:rFonts w:ascii="GHEA Grapalat" w:hAnsi="GHEA Grapalat"/>
          <w:sz w:val="24"/>
          <w:szCs w:val="24"/>
          <w:lang w:val="hy-AM"/>
        </w:rPr>
        <w:t>թիվ</w:t>
      </w:r>
      <w:r w:rsidRPr="0094493F">
        <w:rPr>
          <w:rFonts w:ascii="GHEA Grapalat" w:hAnsi="GHEA Grapalat"/>
          <w:color w:val="000000"/>
          <w:sz w:val="24"/>
          <w:szCs w:val="24"/>
          <w:lang w:val="hy-AM"/>
        </w:rPr>
        <w:t xml:space="preserve"> 825-Ն որոշման</w:t>
      </w:r>
      <w:r w:rsidRPr="0094493F">
        <w:rPr>
          <w:rFonts w:ascii="GHEA Grapalat" w:hAnsi="GHEA Grapalat"/>
          <w:sz w:val="24"/>
          <w:szCs w:val="24"/>
          <w:lang w:val="hy-AM"/>
        </w:rPr>
        <w:t xml:space="preserve"> համաձայն հանդիսանում է քրեակատարողական </w:t>
      </w:r>
      <w:r w:rsidRPr="0094493F">
        <w:rPr>
          <w:rFonts w:ascii="GHEA Grapalat" w:hAnsi="GHEA Grapalat"/>
          <w:color w:val="000000"/>
          <w:sz w:val="24"/>
          <w:szCs w:val="24"/>
          <w:shd w:val="clear" w:color="auto" w:fill="FFFFFF"/>
          <w:lang w:val="hy-AM"/>
        </w:rPr>
        <w:t>վարչության կառուցվածքային ստորաբաժանում՝</w:t>
      </w:r>
      <w:r w:rsidRPr="0094493F">
        <w:rPr>
          <w:rFonts w:ascii="GHEA Grapalat" w:hAnsi="GHEA Grapalat"/>
          <w:sz w:val="24"/>
          <w:szCs w:val="24"/>
          <w:lang w:val="hy-AM"/>
        </w:rPr>
        <w:t xml:space="preserve"> իր բաժիններով և բաժանմունքներով։ Իսկ «Քրեակատարողական ծառայության մասին» ՀՀ օրենքի 2-րդ հոդվածի համաձայն՝ ք</w:t>
      </w:r>
      <w:r w:rsidRPr="0094493F">
        <w:rPr>
          <w:rFonts w:ascii="GHEA Grapalat" w:hAnsi="GHEA Grapalat"/>
          <w:color w:val="000000"/>
          <w:sz w:val="24"/>
          <w:szCs w:val="24"/>
          <w:lang w:val="hy-AM"/>
        </w:rPr>
        <w:t>րեակատարողական ծառայությունը պետական ծառայության հատուկ տեսակ է, քրեակատարողական ծառայությունում ծառայող քաղաքացին պետական</w:t>
      </w:r>
      <w:r w:rsidRPr="0094493F">
        <w:rPr>
          <w:rFonts w:ascii="Sylfaen" w:hAnsi="Sylfaen"/>
          <w:color w:val="000000"/>
          <w:sz w:val="24"/>
          <w:szCs w:val="24"/>
          <w:lang w:val="hy-AM"/>
        </w:rPr>
        <w:t> </w:t>
      </w:r>
      <w:r w:rsidRPr="0094493F">
        <w:rPr>
          <w:rFonts w:ascii="GHEA Grapalat" w:hAnsi="GHEA Grapalat"/>
          <w:color w:val="000000"/>
          <w:sz w:val="24"/>
          <w:szCs w:val="24"/>
          <w:lang w:val="hy-AM"/>
        </w:rPr>
        <w:t xml:space="preserve"> ծառայող է: Որևէ բացառություն բժշկական անձնակազմի համար նշված օրենքով սահմանված չէ։ </w:t>
      </w:r>
    </w:p>
    <w:p w:rsidR="001A36D4" w:rsidRPr="0094493F" w:rsidRDefault="001A36D4" w:rsidP="005B1F38">
      <w:pPr>
        <w:spacing w:after="0" w:line="360" w:lineRule="auto"/>
        <w:ind w:firstLine="720"/>
        <w:jc w:val="both"/>
        <w:rPr>
          <w:rStyle w:val="Strong"/>
          <w:rFonts w:ascii="GHEA Grapalat" w:hAnsi="GHEA Grapalat"/>
          <w:b w:val="0"/>
          <w:color w:val="000000"/>
          <w:sz w:val="24"/>
          <w:szCs w:val="24"/>
          <w:shd w:val="clear" w:color="auto" w:fill="FFFFFF"/>
          <w:lang w:val="hy-AM"/>
        </w:rPr>
      </w:pPr>
      <w:r w:rsidRPr="0094493F">
        <w:rPr>
          <w:rStyle w:val="Strong"/>
          <w:rFonts w:ascii="GHEA Grapalat" w:hAnsi="GHEA Grapalat"/>
          <w:b w:val="0"/>
          <w:color w:val="000000"/>
          <w:sz w:val="24"/>
          <w:szCs w:val="24"/>
          <w:shd w:val="clear" w:color="auto" w:fill="FFFFFF"/>
          <w:lang w:val="hy-AM"/>
        </w:rPr>
        <w:t>Քրեակատարողական ծառայության աշխատակիցները, այդ թվում՝ բժշկական անձնակազմը մասնակցում են դասընթացների ՀՀ արդարադատության նախարարության իրավաբանական ինստիտուտում, սակայն դրանք առողջապահական մասնագիտական դասընթացներ չեն։ ՀՀ առողջապահության նախարարությունն ընդգրկված չէ այդ դասընթացների մշակման և կազմակերպման աշխ</w:t>
      </w:r>
      <w:r w:rsidR="0063234D" w:rsidRPr="0094493F">
        <w:rPr>
          <w:rStyle w:val="Strong"/>
          <w:rFonts w:ascii="GHEA Grapalat" w:hAnsi="GHEA Grapalat"/>
          <w:b w:val="0"/>
          <w:color w:val="000000"/>
          <w:sz w:val="24"/>
          <w:szCs w:val="24"/>
          <w:shd w:val="clear" w:color="auto" w:fill="FFFFFF"/>
          <w:lang w:val="hy-AM"/>
        </w:rPr>
        <w:t>ա</w:t>
      </w:r>
      <w:r w:rsidRPr="0094493F">
        <w:rPr>
          <w:rStyle w:val="Strong"/>
          <w:rFonts w:ascii="GHEA Grapalat" w:hAnsi="GHEA Grapalat"/>
          <w:b w:val="0"/>
          <w:color w:val="000000"/>
          <w:sz w:val="24"/>
          <w:szCs w:val="24"/>
          <w:shd w:val="clear" w:color="auto" w:fill="FFFFFF"/>
          <w:lang w:val="hy-AM"/>
        </w:rPr>
        <w:t>տանքներում։ Այսպիսով</w:t>
      </w:r>
      <w:r w:rsidR="005B1F38">
        <w:rPr>
          <w:rStyle w:val="Strong"/>
          <w:rFonts w:ascii="GHEA Grapalat" w:hAnsi="GHEA Grapalat"/>
          <w:b w:val="0"/>
          <w:color w:val="000000"/>
          <w:sz w:val="24"/>
          <w:szCs w:val="24"/>
          <w:shd w:val="clear" w:color="auto" w:fill="FFFFFF"/>
          <w:lang w:val="hy-AM"/>
        </w:rPr>
        <w:t>,</w:t>
      </w:r>
      <w:r w:rsidRPr="0094493F">
        <w:rPr>
          <w:rStyle w:val="Strong"/>
          <w:rFonts w:ascii="GHEA Grapalat" w:hAnsi="GHEA Grapalat"/>
          <w:b w:val="0"/>
          <w:color w:val="000000"/>
          <w:sz w:val="24"/>
          <w:szCs w:val="24"/>
          <w:shd w:val="clear" w:color="auto" w:fill="FFFFFF"/>
          <w:lang w:val="hy-AM"/>
        </w:rPr>
        <w:t xml:space="preserve"> քրեակատարողական հիմնարկների առողջապահական անձնակազմի համար առողջապահությանը վերաբերող մասնագիտական որևէ դասընթաց չի կազմակերպվում, բացառությամբ միջազգային կառույցների աջակցությամբ կոնկրետ ծրագրերի շրջանակում կազմակերպվող, օրինակ՝ ՄԻԱՎ/ՁԻԱՀ-ի կանխարգելման և տուբերկուլոզի վերահսկման ու կանխարգելման դասընթացների։</w:t>
      </w:r>
      <w:r w:rsidR="00ED4723" w:rsidRPr="0094493F">
        <w:rPr>
          <w:rStyle w:val="Strong"/>
          <w:rFonts w:ascii="GHEA Grapalat" w:hAnsi="GHEA Grapalat"/>
          <w:b w:val="0"/>
          <w:color w:val="000000"/>
          <w:sz w:val="24"/>
          <w:szCs w:val="24"/>
          <w:shd w:val="clear" w:color="auto" w:fill="FFFFFF"/>
          <w:lang w:val="hy-AM"/>
        </w:rPr>
        <w:t xml:space="preserve"> </w:t>
      </w:r>
      <w:r w:rsidR="00ED4723" w:rsidRPr="0094493F">
        <w:rPr>
          <w:rFonts w:ascii="GHEA Grapalat" w:hAnsi="GHEA Grapalat"/>
          <w:sz w:val="24"/>
          <w:szCs w:val="24"/>
          <w:lang w:val="hy-AM"/>
        </w:rPr>
        <w:t>ՀՀ առողջապահության և արդարադատության նախարարությունների միջև կնք</w:t>
      </w:r>
      <w:r w:rsidR="00306ED5" w:rsidRPr="00306ED5">
        <w:rPr>
          <w:rFonts w:ascii="GHEA Grapalat" w:hAnsi="GHEA Grapalat"/>
          <w:sz w:val="24"/>
          <w:szCs w:val="24"/>
          <w:lang w:val="hy-AM"/>
        </w:rPr>
        <w:t>վել</w:t>
      </w:r>
      <w:r w:rsidR="00ED4723" w:rsidRPr="0094493F">
        <w:rPr>
          <w:rFonts w:ascii="GHEA Grapalat" w:hAnsi="GHEA Grapalat"/>
          <w:sz w:val="24"/>
          <w:szCs w:val="24"/>
          <w:lang w:val="hy-AM"/>
        </w:rPr>
        <w:t xml:space="preserve"> </w:t>
      </w:r>
      <w:r w:rsidR="00306ED5" w:rsidRPr="00306ED5">
        <w:rPr>
          <w:rFonts w:ascii="GHEA Grapalat" w:hAnsi="GHEA Grapalat"/>
          <w:sz w:val="24"/>
          <w:szCs w:val="24"/>
          <w:lang w:val="hy-AM"/>
        </w:rPr>
        <w:t xml:space="preserve">է համագործակցության </w:t>
      </w:r>
      <w:r w:rsidR="00ED4723" w:rsidRPr="0094493F">
        <w:rPr>
          <w:rFonts w:ascii="GHEA Grapalat" w:hAnsi="GHEA Grapalat"/>
          <w:sz w:val="24"/>
          <w:szCs w:val="24"/>
          <w:lang w:val="hy-AM"/>
        </w:rPr>
        <w:t xml:space="preserve">հուշագիր, ուստի, նպատակահարմար կլինի </w:t>
      </w:r>
      <w:r w:rsidR="00306ED5" w:rsidRPr="00306ED5">
        <w:rPr>
          <w:rFonts w:ascii="GHEA Grapalat" w:hAnsi="GHEA Grapalat"/>
          <w:sz w:val="24"/>
          <w:szCs w:val="24"/>
          <w:lang w:val="hy-AM"/>
        </w:rPr>
        <w:t xml:space="preserve">նաև </w:t>
      </w:r>
      <w:r w:rsidR="00ED4723" w:rsidRPr="0094493F">
        <w:rPr>
          <w:rFonts w:ascii="GHEA Grapalat" w:hAnsi="GHEA Grapalat"/>
          <w:sz w:val="24"/>
          <w:szCs w:val="24"/>
          <w:lang w:val="hy-AM"/>
        </w:rPr>
        <w:t xml:space="preserve">այդ հուշագրի </w:t>
      </w:r>
      <w:r w:rsidR="00306ED5" w:rsidRPr="00306ED5">
        <w:rPr>
          <w:rFonts w:ascii="GHEA Grapalat" w:hAnsi="GHEA Grapalat"/>
          <w:sz w:val="24"/>
          <w:szCs w:val="24"/>
          <w:lang w:val="hy-AM"/>
        </w:rPr>
        <w:t>շրջանակներում</w:t>
      </w:r>
      <w:r w:rsidR="00ED4723" w:rsidRPr="0094493F">
        <w:rPr>
          <w:rFonts w:ascii="GHEA Grapalat" w:hAnsi="GHEA Grapalat"/>
          <w:sz w:val="24"/>
          <w:szCs w:val="24"/>
          <w:lang w:val="hy-AM"/>
        </w:rPr>
        <w:t xml:space="preserve"> քրեակատարողա</w:t>
      </w:r>
      <w:r w:rsidR="00306ED5" w:rsidRPr="00306ED5">
        <w:rPr>
          <w:rFonts w:ascii="GHEA Grapalat" w:hAnsi="GHEA Grapalat"/>
          <w:sz w:val="24"/>
          <w:szCs w:val="24"/>
          <w:lang w:val="hy-AM"/>
        </w:rPr>
        <w:t xml:space="preserve">ն </w:t>
      </w:r>
      <w:r w:rsidR="00ED4723" w:rsidRPr="0094493F">
        <w:rPr>
          <w:rFonts w:ascii="GHEA Grapalat" w:hAnsi="GHEA Grapalat"/>
          <w:sz w:val="24"/>
          <w:szCs w:val="24"/>
          <w:lang w:val="hy-AM"/>
        </w:rPr>
        <w:t xml:space="preserve"> ոլորտի բժշկական անձնակազմի վերապատրաստումները կազմակերպել ՀՀ առողջապահության նախարարության ծրագրերի շրջանակներում:</w:t>
      </w:r>
    </w:p>
    <w:p w:rsidR="001A36D4" w:rsidRPr="0094493F" w:rsidRDefault="001A36D4" w:rsidP="005B1F38">
      <w:pPr>
        <w:spacing w:after="0" w:line="360" w:lineRule="auto"/>
        <w:ind w:firstLine="720"/>
        <w:jc w:val="both"/>
        <w:rPr>
          <w:rFonts w:ascii="GHEA Grapalat" w:hAnsi="GHEA Grapalat" w:cs="Calibri"/>
          <w:sz w:val="24"/>
          <w:szCs w:val="24"/>
          <w:lang w:val="hy-AM"/>
        </w:rPr>
      </w:pPr>
      <w:r w:rsidRPr="0094493F">
        <w:rPr>
          <w:rFonts w:ascii="GHEA Grapalat" w:hAnsi="GHEA Grapalat" w:cs="Calibri"/>
          <w:sz w:val="24"/>
          <w:szCs w:val="24"/>
          <w:lang w:val="hy-AM"/>
        </w:rPr>
        <w:t>Հաշվի առնելով, որ քրեակատարողական ծառայության բժշկական սպասարկում իրականացնող անձնակազմը գործում է պետական ծառայության շրջանակներում բժիշկներին ներկայացվում են նույնպիսի պահանջներ, ինչպիսիք մնացած անձնակազմին, մասնավորապես՝ ՀՀ քրեակատարողական ծառայության մ</w:t>
      </w:r>
      <w:r w:rsidRPr="0094493F">
        <w:rPr>
          <w:rFonts w:ascii="GHEA Grapalat" w:hAnsi="GHEA Grapalat"/>
          <w:sz w:val="24"/>
          <w:szCs w:val="24"/>
          <w:lang w:val="hy-AM"/>
        </w:rPr>
        <w:t xml:space="preserve">ասին ՀՀ օրենքի 14-րդ հոդվածի 4)–րդ ենթակետի՝ </w:t>
      </w:r>
      <w:r w:rsidR="004E11F7" w:rsidRPr="0094493F">
        <w:rPr>
          <w:rFonts w:ascii="GHEA Grapalat" w:hAnsi="GHEA Grapalat"/>
          <w:sz w:val="24"/>
          <w:szCs w:val="24"/>
          <w:lang w:val="hy-AM"/>
        </w:rPr>
        <w:t xml:space="preserve">քրեակատարողական </w:t>
      </w:r>
      <w:r w:rsidR="00A67496" w:rsidRPr="0094493F">
        <w:rPr>
          <w:rFonts w:ascii="GHEA Grapalat" w:hAnsi="GHEA Grapalat"/>
          <w:sz w:val="24"/>
          <w:szCs w:val="24"/>
          <w:lang w:val="hy-AM"/>
        </w:rPr>
        <w:t>ծառայությունում</w:t>
      </w:r>
      <w:r w:rsidR="004E11F7" w:rsidRPr="0094493F">
        <w:rPr>
          <w:rFonts w:ascii="GHEA Grapalat" w:hAnsi="GHEA Grapalat"/>
          <w:sz w:val="24"/>
          <w:szCs w:val="24"/>
          <w:lang w:val="hy-AM"/>
        </w:rPr>
        <w:t xml:space="preserve"> աշխատանքի </w:t>
      </w:r>
      <w:r w:rsidR="00A67496" w:rsidRPr="0094493F">
        <w:rPr>
          <w:rFonts w:ascii="GHEA Grapalat" w:hAnsi="GHEA Grapalat"/>
          <w:sz w:val="24"/>
          <w:szCs w:val="24"/>
          <w:lang w:val="hy-AM"/>
        </w:rPr>
        <w:t xml:space="preserve">համար </w:t>
      </w:r>
      <w:r w:rsidRPr="0094493F">
        <w:rPr>
          <w:rFonts w:ascii="GHEA Grapalat" w:hAnsi="GHEA Grapalat"/>
          <w:color w:val="000000"/>
          <w:sz w:val="24"/>
          <w:szCs w:val="24"/>
          <w:shd w:val="clear" w:color="auto" w:fill="FFFFFF"/>
          <w:lang w:val="hy-AM"/>
        </w:rPr>
        <w:t xml:space="preserve">դիմելու պահին </w:t>
      </w:r>
      <w:r w:rsidR="004E11F7" w:rsidRPr="0094493F">
        <w:rPr>
          <w:rFonts w:ascii="GHEA Grapalat" w:hAnsi="GHEA Grapalat"/>
          <w:color w:val="000000"/>
          <w:sz w:val="24"/>
          <w:szCs w:val="24"/>
          <w:shd w:val="clear" w:color="auto" w:fill="FFFFFF"/>
          <w:lang w:val="hy-AM"/>
        </w:rPr>
        <w:t xml:space="preserve">դիմողի տարիքը չպետք է գերազանցի </w:t>
      </w:r>
      <w:r w:rsidR="002A7477" w:rsidRPr="0095255A">
        <w:rPr>
          <w:rFonts w:ascii="GHEA Grapalat" w:hAnsi="GHEA Grapalat"/>
          <w:sz w:val="24"/>
          <w:szCs w:val="24"/>
          <w:shd w:val="clear" w:color="auto" w:fill="FFFFFF"/>
          <w:lang w:val="hy-AM"/>
        </w:rPr>
        <w:t>30 տարեկանը</w:t>
      </w:r>
      <w:r w:rsidRPr="0095255A">
        <w:rPr>
          <w:rFonts w:ascii="GHEA Grapalat" w:hAnsi="GHEA Grapalat"/>
          <w:sz w:val="24"/>
          <w:szCs w:val="24"/>
          <w:shd w:val="clear" w:color="auto" w:fill="FFFFFF"/>
          <w:lang w:val="hy-AM"/>
        </w:rPr>
        <w:t>։ Այսինքն, այ</w:t>
      </w:r>
      <w:r w:rsidR="00A67496" w:rsidRPr="0095255A">
        <w:rPr>
          <w:rFonts w:ascii="GHEA Grapalat" w:hAnsi="GHEA Grapalat"/>
          <w:sz w:val="24"/>
          <w:szCs w:val="24"/>
          <w:shd w:val="clear" w:color="auto" w:fill="FFFFFF"/>
          <w:lang w:val="hy-AM"/>
        </w:rPr>
        <w:t>ս</w:t>
      </w:r>
      <w:r w:rsidRPr="0095255A">
        <w:rPr>
          <w:rFonts w:ascii="GHEA Grapalat" w:hAnsi="GHEA Grapalat"/>
          <w:sz w:val="24"/>
          <w:szCs w:val="24"/>
          <w:shd w:val="clear" w:color="auto" w:fill="FFFFFF"/>
          <w:lang w:val="hy-AM"/>
        </w:rPr>
        <w:t xml:space="preserve"> պահանջը տարածվում է նաև բ</w:t>
      </w:r>
      <w:r w:rsidRPr="0095255A">
        <w:rPr>
          <w:rFonts w:ascii="GHEA Grapalat" w:hAnsi="GHEA Grapalat" w:cs="Calibri"/>
          <w:sz w:val="24"/>
          <w:szCs w:val="24"/>
          <w:lang w:val="hy-AM"/>
        </w:rPr>
        <w:t xml:space="preserve">ժիշկների վրա։ </w:t>
      </w:r>
      <w:r w:rsidR="00094915" w:rsidRPr="0095255A">
        <w:rPr>
          <w:rFonts w:ascii="GHEA Grapalat" w:hAnsi="GHEA Grapalat" w:cs="Calibri"/>
          <w:sz w:val="24"/>
          <w:szCs w:val="24"/>
          <w:lang w:val="hy-AM"/>
        </w:rPr>
        <w:t>Հարկ է նշել, ո</w:t>
      </w:r>
      <w:r w:rsidR="00094915" w:rsidRPr="0094493F">
        <w:rPr>
          <w:rFonts w:ascii="GHEA Grapalat" w:hAnsi="GHEA Grapalat" w:cs="Calibri"/>
          <w:sz w:val="24"/>
          <w:szCs w:val="24"/>
          <w:lang w:val="hy-AM"/>
        </w:rPr>
        <w:t xml:space="preserve">ր ըստ քրեակատարողական ծառայության ներկայացուցիչների, խնդրի լուծման տարբերակ կարող է հանդիսանալ բժիշկների տարիքային ցենզի վերանայումը, </w:t>
      </w:r>
      <w:r w:rsidR="00094915" w:rsidRPr="0094493F">
        <w:rPr>
          <w:rFonts w:ascii="GHEA Grapalat" w:hAnsi="GHEA Grapalat" w:cs="Calibri"/>
          <w:sz w:val="24"/>
          <w:szCs w:val="24"/>
          <w:lang w:val="hy-AM"/>
        </w:rPr>
        <w:lastRenderedPageBreak/>
        <w:t xml:space="preserve">մասնավորապես՝ տարիքային ստորին շեմը սահմանելով 45 տարեկանը, իսկ առավելագույնը՝ 65 տարեկանը։ </w:t>
      </w:r>
      <w:r w:rsidRPr="0094493F">
        <w:rPr>
          <w:rFonts w:ascii="GHEA Grapalat" w:hAnsi="GHEA Grapalat" w:cs="Calibri"/>
          <w:sz w:val="24"/>
          <w:szCs w:val="24"/>
          <w:lang w:val="hy-AM"/>
        </w:rPr>
        <w:t>Միաժամանակ, նույն օրենքով ամրագրված է, որ վերջիններս իրավունք չունեն կատարել այլ վճարովի աշխատանք։ Առողջապահական անձնակազմը պարտավոր են հետևել քրեակատարողական ծառայության կանոնակարգերին։</w:t>
      </w:r>
      <w:r w:rsidR="00094915" w:rsidRPr="0094493F">
        <w:rPr>
          <w:rFonts w:ascii="GHEA Grapalat" w:hAnsi="GHEA Grapalat" w:cs="Calibri"/>
          <w:sz w:val="24"/>
          <w:szCs w:val="24"/>
          <w:lang w:val="hy-AM"/>
        </w:rPr>
        <w:t xml:space="preserve"> </w:t>
      </w:r>
    </w:p>
    <w:p w:rsidR="001A36D4" w:rsidRPr="0094493F" w:rsidRDefault="001A36D4" w:rsidP="005B1F38">
      <w:pPr>
        <w:spacing w:after="0" w:line="360" w:lineRule="auto"/>
        <w:ind w:firstLine="720"/>
        <w:jc w:val="both"/>
        <w:rPr>
          <w:rFonts w:ascii="GHEA Grapalat" w:hAnsi="GHEA Grapalat"/>
          <w:color w:val="000000"/>
          <w:sz w:val="24"/>
          <w:szCs w:val="24"/>
          <w:lang w:val="hy-AM"/>
        </w:rPr>
      </w:pPr>
      <w:r w:rsidRPr="0094493F">
        <w:rPr>
          <w:rFonts w:ascii="GHEA Grapalat" w:hAnsi="GHEA Grapalat"/>
          <w:color w:val="000000"/>
          <w:sz w:val="24"/>
          <w:szCs w:val="24"/>
          <w:lang w:val="hy-AM"/>
        </w:rPr>
        <w:t>Անդրադառնալով</w:t>
      </w:r>
      <w:r w:rsidR="001F2CDF" w:rsidRPr="002E2B26">
        <w:rPr>
          <w:rFonts w:ascii="GHEA Grapalat" w:hAnsi="GHEA Grapalat"/>
          <w:color w:val="000000"/>
          <w:sz w:val="24"/>
          <w:szCs w:val="24"/>
          <w:lang w:val="hy-AM"/>
        </w:rPr>
        <w:t xml:space="preserve"> բուժաշխատողների</w:t>
      </w:r>
      <w:r w:rsidRPr="0094493F">
        <w:rPr>
          <w:rFonts w:ascii="GHEA Grapalat" w:hAnsi="GHEA Grapalat"/>
          <w:color w:val="000000"/>
          <w:sz w:val="24"/>
          <w:szCs w:val="24"/>
          <w:lang w:val="hy-AM"/>
        </w:rPr>
        <w:t xml:space="preserve"> վարձատրության չափին՝ հարկ է նշել, որ այն համապատասխանում է պետական ծառայողների վարձատրությանը, ինչը բավականին ցածր է մասնավոր բժշկական կառույցների վարձատրության հետ համեմատությամբ։ ՀՀ կառավարության 2014 թվականի հուլիսի 3-ի «Զ</w:t>
      </w:r>
      <w:r w:rsidRPr="0094493F">
        <w:rPr>
          <w:rStyle w:val="Strong"/>
          <w:rFonts w:ascii="GHEA Grapalat" w:hAnsi="GHEA Grapalat"/>
          <w:b w:val="0"/>
          <w:color w:val="000000"/>
          <w:sz w:val="24"/>
          <w:szCs w:val="24"/>
          <w:lang w:val="hy-AM"/>
        </w:rPr>
        <w:t>ինված ուժերում, ազգային անվտանգության մարմիններում, Հայաստանի Հանրապետության կառավարությանն առընթեր Հայաստանի Հանրապետության ոստիկանությունում, քրեակատարողական և փրկարար ծառայություններում ծառայության առանձնահատկություններով պայմանավորված հավելումների տրամադրման դեպքերը, դրանց վճարման չափերը և կարգը սահմանելու մասին»</w:t>
      </w:r>
      <w:r w:rsidRPr="0094493F">
        <w:rPr>
          <w:rStyle w:val="Strong"/>
          <w:rFonts w:ascii="GHEA Grapalat" w:hAnsi="GHEA Grapalat"/>
          <w:color w:val="000000"/>
          <w:sz w:val="24"/>
          <w:szCs w:val="24"/>
          <w:lang w:val="hy-AM"/>
        </w:rPr>
        <w:t xml:space="preserve"> </w:t>
      </w:r>
      <w:r w:rsidRPr="0094493F">
        <w:rPr>
          <w:rFonts w:ascii="GHEA Grapalat" w:hAnsi="GHEA Grapalat"/>
          <w:color w:val="000000"/>
          <w:sz w:val="24"/>
          <w:szCs w:val="24"/>
          <w:lang w:val="hy-AM"/>
        </w:rPr>
        <w:t>N 712-Ն որոշման համաձայն քրեակատարողական</w:t>
      </w:r>
      <w:r w:rsidRPr="0094493F">
        <w:rPr>
          <w:rStyle w:val="Strong"/>
          <w:rFonts w:ascii="GHEA Grapalat" w:hAnsi="GHEA Grapalat"/>
          <w:b w:val="0"/>
          <w:color w:val="000000"/>
          <w:sz w:val="24"/>
          <w:szCs w:val="24"/>
          <w:shd w:val="clear" w:color="auto" w:fill="FFFFFF"/>
          <w:lang w:val="hy-AM"/>
        </w:rPr>
        <w:t xml:space="preserve"> ծառայության առանձնահատկություններով պայմանավորված որոշակի պայմանների դեպքում բժշկական սպասարկում իրականացնող աշխատակիցները</w:t>
      </w:r>
      <w:r w:rsidRPr="0094493F">
        <w:rPr>
          <w:rFonts w:ascii="GHEA Grapalat" w:hAnsi="GHEA Grapalat"/>
          <w:b/>
          <w:color w:val="000000"/>
          <w:sz w:val="24"/>
          <w:szCs w:val="24"/>
          <w:lang w:val="hy-AM"/>
        </w:rPr>
        <w:t xml:space="preserve"> </w:t>
      </w:r>
      <w:r w:rsidRPr="0094493F">
        <w:rPr>
          <w:rFonts w:ascii="GHEA Grapalat" w:hAnsi="GHEA Grapalat"/>
          <w:color w:val="000000"/>
          <w:sz w:val="24"/>
          <w:szCs w:val="24"/>
          <w:lang w:val="hy-AM"/>
        </w:rPr>
        <w:t>ստանում են վարձատրության հավելումներ։</w:t>
      </w:r>
    </w:p>
    <w:p w:rsidR="001A36D4" w:rsidRPr="0094493F" w:rsidRDefault="00A14A5E" w:rsidP="005B1F38">
      <w:pPr>
        <w:spacing w:after="0" w:line="360" w:lineRule="auto"/>
        <w:ind w:firstLine="720"/>
        <w:jc w:val="both"/>
        <w:rPr>
          <w:rFonts w:ascii="GHEA Grapalat" w:hAnsi="GHEA Grapalat" w:cs="Calibri"/>
          <w:sz w:val="24"/>
          <w:szCs w:val="24"/>
          <w:lang w:val="hy-AM"/>
        </w:rPr>
      </w:pPr>
      <w:r w:rsidRPr="0094493F">
        <w:rPr>
          <w:rFonts w:ascii="GHEA Grapalat" w:hAnsi="GHEA Grapalat" w:cs="Calibri"/>
          <w:sz w:val="24"/>
          <w:szCs w:val="24"/>
          <w:lang w:val="hy-AM"/>
        </w:rPr>
        <w:t>Ամփոփելով</w:t>
      </w:r>
      <w:r w:rsidR="001A36D4" w:rsidRPr="0094493F">
        <w:rPr>
          <w:rFonts w:ascii="GHEA Grapalat" w:hAnsi="GHEA Grapalat" w:cs="Calibri"/>
          <w:sz w:val="24"/>
          <w:szCs w:val="24"/>
          <w:lang w:val="hy-AM"/>
        </w:rPr>
        <w:t xml:space="preserve"> քրեակատարողական համակարգի բժշկական անձնակազմի որակավորմանը վերաբերող ՀՀ կարգավորումները, նշենք, որ տարիքային սահմանափակումները, այլ աշխատանքով զբաղվելու արգելքը, ցածր վարձատրությունը,</w:t>
      </w:r>
      <w:r w:rsidR="00ED1A9D" w:rsidRPr="002E2B26">
        <w:rPr>
          <w:rFonts w:ascii="GHEA Grapalat" w:hAnsi="GHEA Grapalat" w:cs="Calibri"/>
          <w:sz w:val="24"/>
          <w:szCs w:val="24"/>
          <w:lang w:val="hy-AM"/>
        </w:rPr>
        <w:t xml:space="preserve"> աշխատանքային առանձնահատուկ պայմանները, </w:t>
      </w:r>
      <w:r w:rsidR="001A36D4" w:rsidRPr="0094493F">
        <w:rPr>
          <w:rFonts w:ascii="GHEA Grapalat" w:hAnsi="GHEA Grapalat" w:cs="Calibri"/>
          <w:sz w:val="24"/>
          <w:szCs w:val="24"/>
          <w:lang w:val="hy-AM"/>
        </w:rPr>
        <w:t xml:space="preserve">մասնագիտական վերապատրաստումների բացակայությունը էականորեն նվազեցնում են </w:t>
      </w:r>
      <w:r w:rsidR="00FC23D0" w:rsidRPr="0094493F">
        <w:rPr>
          <w:rFonts w:ascii="GHEA Grapalat" w:hAnsi="GHEA Grapalat" w:cs="Calibri"/>
          <w:sz w:val="24"/>
          <w:szCs w:val="24"/>
          <w:lang w:val="hy-AM"/>
        </w:rPr>
        <w:t xml:space="preserve">քրեակատարողական համակարգի բժշկական ստորաբաժանումներ </w:t>
      </w:r>
      <w:r w:rsidR="001A36D4" w:rsidRPr="0094493F">
        <w:rPr>
          <w:rFonts w:ascii="GHEA Grapalat" w:hAnsi="GHEA Grapalat" w:cs="Calibri"/>
          <w:sz w:val="24"/>
          <w:szCs w:val="24"/>
          <w:lang w:val="hy-AM"/>
        </w:rPr>
        <w:t>որակյալ բժշկական անձնակազմ ներգրավելու հնարավորությունը, ինչն իր հերթին բացասաբար է անդրադառնում տրամադրվող բժշկական ծառայությունների որակի և ծավալի վրա։</w:t>
      </w:r>
    </w:p>
    <w:p w:rsidR="001A36D4" w:rsidRPr="0094493F" w:rsidRDefault="001A36D4" w:rsidP="005B1F38">
      <w:pPr>
        <w:pStyle w:val="ListParagraph"/>
        <w:spacing w:after="0" w:line="360" w:lineRule="auto"/>
        <w:ind w:left="0" w:firstLine="720"/>
        <w:jc w:val="both"/>
        <w:rPr>
          <w:rFonts w:ascii="GHEA Grapalat" w:hAnsi="GHEA Grapalat"/>
          <w:sz w:val="24"/>
          <w:szCs w:val="24"/>
          <w:lang w:val="hy-AM"/>
        </w:rPr>
      </w:pPr>
      <w:r w:rsidRPr="0094493F">
        <w:rPr>
          <w:rFonts w:ascii="GHEA Grapalat" w:hAnsi="GHEA Grapalat"/>
          <w:sz w:val="24"/>
          <w:szCs w:val="24"/>
          <w:lang w:val="hy-AM"/>
        </w:rPr>
        <w:t>Անդրադառնանք քրեակատարողական ոլորտի բժշկական անձնակազմի որակավորմանը ներկայացվող միջազգային չափանիշներին։ ՄԱԿ-ի «Ազատությունից զրկված անձանց հետ վարվեցողության նվազագույն կանոնների»</w:t>
      </w:r>
      <w:r w:rsidR="00172157" w:rsidRPr="0094493F">
        <w:rPr>
          <w:rStyle w:val="FootnoteReference"/>
          <w:rFonts w:ascii="GHEA Grapalat" w:hAnsi="GHEA Grapalat"/>
          <w:sz w:val="24"/>
          <w:szCs w:val="24"/>
          <w:lang w:val="hy-AM"/>
        </w:rPr>
        <w:footnoteReference w:id="19"/>
      </w:r>
      <w:r w:rsidRPr="0094493F">
        <w:rPr>
          <w:rFonts w:ascii="GHEA Grapalat" w:hAnsi="GHEA Grapalat"/>
          <w:sz w:val="24"/>
          <w:szCs w:val="24"/>
          <w:lang w:val="hy-AM"/>
        </w:rPr>
        <w:t xml:space="preserve"> 22-րդ կանոնի համաձայն. «Յուրաքանչյուր հիմնարկում պետք է հասանելի լինի առնվազն մեկ </w:t>
      </w:r>
      <w:r w:rsidRPr="0094493F">
        <w:rPr>
          <w:rFonts w:ascii="GHEA Grapalat" w:hAnsi="GHEA Grapalat"/>
          <w:sz w:val="24"/>
          <w:szCs w:val="24"/>
          <w:lang w:val="hy-AM"/>
        </w:rPr>
        <w:lastRenderedPageBreak/>
        <w:t xml:space="preserve">որակավորված մասնագետի ծառայություններ, որը պետք է ունենա հոգեբուժական ոլորտի որոշակի գիտելիքներ»։ </w:t>
      </w:r>
    </w:p>
    <w:p w:rsidR="001A36D4" w:rsidRPr="0094493F" w:rsidRDefault="00943A25" w:rsidP="005B1F38">
      <w:pPr>
        <w:pStyle w:val="ListParagraph"/>
        <w:spacing w:after="0" w:line="360" w:lineRule="auto"/>
        <w:ind w:left="0" w:firstLine="720"/>
        <w:jc w:val="both"/>
        <w:rPr>
          <w:rFonts w:ascii="GHEA Grapalat" w:hAnsi="GHEA Grapalat"/>
          <w:bCs/>
          <w:sz w:val="24"/>
          <w:szCs w:val="24"/>
          <w:lang w:val="hy-AM"/>
        </w:rPr>
      </w:pPr>
      <w:r w:rsidRPr="00187DC4">
        <w:rPr>
          <w:rFonts w:ascii="GHEA Grapalat" w:hAnsi="GHEA Grapalat"/>
          <w:sz w:val="24"/>
          <w:szCs w:val="24"/>
          <w:lang w:val="hy-AM"/>
        </w:rPr>
        <w:t xml:space="preserve">Եվրոպայի խորհրդի </w:t>
      </w:r>
      <w:r w:rsidRPr="00827D68">
        <w:rPr>
          <w:rFonts w:ascii="GHEA Grapalat" w:hAnsi="GHEA Grapalat"/>
          <w:sz w:val="24"/>
          <w:szCs w:val="24"/>
          <w:lang w:val="hy-AM"/>
        </w:rPr>
        <w:t xml:space="preserve">Նախարարների կոմիտեի կողմից </w:t>
      </w:r>
      <w:r w:rsidRPr="00A87B75">
        <w:rPr>
          <w:rFonts w:ascii="GHEA Grapalat" w:eastAsia="Times New Roman" w:hAnsi="GHEA Grapalat" w:cs="Times New Roman"/>
          <w:color w:val="000000"/>
          <w:sz w:val="24"/>
          <w:szCs w:val="24"/>
          <w:lang w:val="hy-AM"/>
        </w:rPr>
        <w:t>2006 թվականի հունվարի 11-ին ընդունված «</w:t>
      </w:r>
      <w:r w:rsidRPr="00D54605">
        <w:rPr>
          <w:rFonts w:ascii="GHEA Grapalat" w:eastAsia="Times New Roman" w:hAnsi="GHEA Grapalat" w:cs="Times New Roman"/>
          <w:color w:val="000000"/>
          <w:sz w:val="24"/>
          <w:szCs w:val="24"/>
          <w:lang w:val="hy-AM"/>
        </w:rPr>
        <w:t>Եվր</w:t>
      </w:r>
      <w:r>
        <w:rPr>
          <w:rFonts w:ascii="GHEA Grapalat" w:eastAsia="Times New Roman" w:hAnsi="GHEA Grapalat" w:cs="Times New Roman"/>
          <w:color w:val="000000"/>
          <w:sz w:val="24"/>
          <w:szCs w:val="24"/>
          <w:lang w:val="hy-AM"/>
        </w:rPr>
        <w:t xml:space="preserve">ոպական բանտային կանոնների մասին» թիվ </w:t>
      </w:r>
      <w:r w:rsidRPr="00A87B75">
        <w:rPr>
          <w:rFonts w:ascii="GHEA Grapalat" w:eastAsia="Times New Roman" w:hAnsi="GHEA Grapalat" w:cs="Times New Roman"/>
          <w:color w:val="000000"/>
          <w:sz w:val="24"/>
          <w:szCs w:val="24"/>
          <w:lang w:val="hy-AM"/>
        </w:rPr>
        <w:t>R</w:t>
      </w:r>
      <w:r>
        <w:rPr>
          <w:rFonts w:ascii="GHEA Grapalat" w:eastAsia="Times New Roman" w:hAnsi="GHEA Grapalat" w:cs="Times New Roman"/>
          <w:color w:val="000000"/>
          <w:sz w:val="24"/>
          <w:szCs w:val="24"/>
          <w:lang w:val="hy-AM"/>
        </w:rPr>
        <w:t>(2006)</w:t>
      </w:r>
      <w:r w:rsidRPr="00D54605">
        <w:rPr>
          <w:rFonts w:ascii="GHEA Grapalat" w:eastAsia="Times New Roman" w:hAnsi="GHEA Grapalat" w:cs="Times New Roman"/>
          <w:color w:val="000000"/>
          <w:sz w:val="24"/>
          <w:szCs w:val="24"/>
          <w:lang w:val="hy-AM"/>
        </w:rPr>
        <w:t>2 հա</w:t>
      </w:r>
      <w:r>
        <w:rPr>
          <w:rFonts w:ascii="GHEA Grapalat" w:eastAsia="Times New Roman" w:hAnsi="GHEA Grapalat" w:cs="Times New Roman"/>
          <w:color w:val="000000"/>
          <w:sz w:val="24"/>
          <w:szCs w:val="24"/>
          <w:lang w:val="hy-AM"/>
        </w:rPr>
        <w:t>նձնարարականի</w:t>
      </w:r>
      <w:r>
        <w:rPr>
          <w:rStyle w:val="FootnoteReference"/>
          <w:rFonts w:ascii="GHEA Grapalat" w:hAnsi="GHEA Grapalat"/>
          <w:sz w:val="24"/>
          <w:szCs w:val="24"/>
          <w:lang w:val="hy-AM"/>
        </w:rPr>
        <w:footnoteReference w:id="20"/>
      </w:r>
      <w:r w:rsidRPr="00187DC4">
        <w:rPr>
          <w:rFonts w:ascii="GHEA Grapalat" w:hAnsi="GHEA Grapalat"/>
          <w:sz w:val="24"/>
          <w:szCs w:val="24"/>
          <w:lang w:val="hy-AM"/>
        </w:rPr>
        <w:t xml:space="preserve"> </w:t>
      </w:r>
      <w:r w:rsidRPr="00827D68">
        <w:rPr>
          <w:rFonts w:ascii="GHEA Grapalat" w:hAnsi="GHEA Grapalat"/>
          <w:sz w:val="24"/>
          <w:szCs w:val="24"/>
          <w:lang w:val="hy-AM"/>
        </w:rPr>
        <w:t xml:space="preserve">41.1-րդ կանոնի համաձայն. </w:t>
      </w:r>
      <w:r w:rsidRPr="00187DC4">
        <w:rPr>
          <w:rFonts w:ascii="GHEA Grapalat" w:hAnsi="GHEA Grapalat"/>
          <w:bCs/>
          <w:sz w:val="24"/>
          <w:szCs w:val="24"/>
          <w:lang w:val="hy-AM"/>
        </w:rPr>
        <w:t>«</w:t>
      </w:r>
      <w:r w:rsidRPr="006B78AC">
        <w:rPr>
          <w:rFonts w:ascii="GHEA Grapalat" w:hAnsi="GHEA Grapalat"/>
          <w:bCs/>
          <w:sz w:val="24"/>
          <w:szCs w:val="24"/>
          <w:lang w:val="hy-AM"/>
        </w:rPr>
        <w:t xml:space="preserve">Յուրաքանչյուր </w:t>
      </w:r>
      <w:r w:rsidRPr="00827D68">
        <w:rPr>
          <w:rFonts w:ascii="GHEA Grapalat" w:hAnsi="GHEA Grapalat"/>
          <w:bCs/>
          <w:sz w:val="24"/>
          <w:szCs w:val="24"/>
          <w:lang w:val="hy-AM"/>
        </w:rPr>
        <w:t>բանտ</w:t>
      </w:r>
      <w:r w:rsidRPr="006B78AC">
        <w:rPr>
          <w:rFonts w:ascii="GHEA Grapalat" w:hAnsi="GHEA Grapalat"/>
          <w:bCs/>
          <w:sz w:val="24"/>
          <w:szCs w:val="24"/>
          <w:lang w:val="hy-AM"/>
        </w:rPr>
        <w:t xml:space="preserve"> իր տրամադրության տակ պետք է</w:t>
      </w:r>
      <w:r w:rsidRPr="00827D68">
        <w:rPr>
          <w:rFonts w:ascii="GHEA Grapalat" w:hAnsi="GHEA Grapalat"/>
          <w:bCs/>
          <w:sz w:val="24"/>
          <w:szCs w:val="24"/>
          <w:lang w:val="hy-AM"/>
        </w:rPr>
        <w:t xml:space="preserve"> </w:t>
      </w:r>
      <w:r w:rsidRPr="00827D68">
        <w:rPr>
          <w:rFonts w:ascii="GHEA Grapalat" w:hAnsi="GHEA Grapalat" w:cs="Sylfaen"/>
          <w:bCs/>
          <w:sz w:val="24"/>
          <w:szCs w:val="24"/>
          <w:lang w:val="hy-AM"/>
        </w:rPr>
        <w:t>ունենա</w:t>
      </w:r>
      <w:r w:rsidRPr="00827D68">
        <w:rPr>
          <w:rFonts w:ascii="GHEA Grapalat" w:hAnsi="GHEA Grapalat"/>
          <w:bCs/>
          <w:sz w:val="24"/>
          <w:szCs w:val="24"/>
          <w:lang w:val="hy-AM"/>
        </w:rPr>
        <w:t xml:space="preserve"> առնվազն մեկ որակյալ, ընդհանուր բժշկության բնագավառում գիտակ բուժաշխատող:»,</w:t>
      </w:r>
      <w:r w:rsidRPr="00827D68">
        <w:rPr>
          <w:rFonts w:ascii="GHEA Grapalat" w:hAnsi="GHEA Grapalat"/>
          <w:sz w:val="24"/>
          <w:szCs w:val="24"/>
          <w:lang w:val="hy-AM"/>
        </w:rPr>
        <w:t xml:space="preserve">  </w:t>
      </w:r>
      <w:r w:rsidRPr="00827D68">
        <w:rPr>
          <w:rFonts w:ascii="GHEA Grapalat" w:hAnsi="GHEA Grapalat"/>
          <w:bCs/>
          <w:sz w:val="24"/>
          <w:szCs w:val="24"/>
          <w:lang w:val="hy-AM"/>
        </w:rPr>
        <w:t xml:space="preserve">41.4-րդ կանոնի համաձայն. </w:t>
      </w:r>
      <w:r w:rsidR="001A36D4" w:rsidRPr="0094493F">
        <w:rPr>
          <w:rFonts w:ascii="GHEA Grapalat" w:hAnsi="GHEA Grapalat"/>
          <w:bCs/>
          <w:sz w:val="24"/>
          <w:szCs w:val="24"/>
          <w:lang w:val="hy-AM"/>
        </w:rPr>
        <w:t>«Յուրաքանչյուր բանտ պետք է ունենա առողջապահական համապատասխան պատրաստվածություն ունեցող/վերապատրաստում անցած անձնակազմ»</w:t>
      </w:r>
      <w:r w:rsidR="001A36D4" w:rsidRPr="0094493F">
        <w:rPr>
          <w:rFonts w:ascii="GHEA Grapalat" w:hAnsi="GHEA Grapalat"/>
          <w:sz w:val="24"/>
          <w:szCs w:val="24"/>
          <w:lang w:val="hy-AM"/>
        </w:rPr>
        <w:t xml:space="preserve">, 81.4 </w:t>
      </w:r>
      <w:r w:rsidRPr="005848BC">
        <w:rPr>
          <w:rFonts w:ascii="GHEA Grapalat" w:hAnsi="GHEA Grapalat"/>
          <w:sz w:val="24"/>
          <w:szCs w:val="24"/>
          <w:lang w:val="hy-AM"/>
        </w:rPr>
        <w:t xml:space="preserve">կանոնի </w:t>
      </w:r>
      <w:r w:rsidR="001A36D4" w:rsidRPr="0094493F">
        <w:rPr>
          <w:rFonts w:ascii="GHEA Grapalat" w:hAnsi="GHEA Grapalat"/>
          <w:sz w:val="24"/>
          <w:szCs w:val="24"/>
          <w:lang w:val="hy-AM"/>
        </w:rPr>
        <w:t xml:space="preserve">համաձայն. «Անձնակազմի ուսուցումը պետք է ներառի դրույթներ … մարդու իրավունքների գործիքների և ստանդարտների վերաբերյալ, մասնավորապես … </w:t>
      </w:r>
      <w:r w:rsidR="001A36D4" w:rsidRPr="0094493F">
        <w:rPr>
          <w:rFonts w:ascii="GHEA Grapalat" w:hAnsi="GHEA Grapalat" w:cs="Sylfaen"/>
          <w:spacing w:val="-2"/>
          <w:sz w:val="24"/>
          <w:szCs w:val="24"/>
          <w:lang w:val="hy-AM"/>
        </w:rPr>
        <w:t>խոշտանգումների</w:t>
      </w:r>
      <w:r w:rsidR="001A36D4" w:rsidRPr="0094493F">
        <w:rPr>
          <w:rFonts w:ascii="GHEA Grapalat" w:hAnsi="GHEA Grapalat"/>
          <w:spacing w:val="-2"/>
          <w:sz w:val="24"/>
          <w:szCs w:val="24"/>
          <w:lang w:val="hy-AM"/>
        </w:rPr>
        <w:t xml:space="preserve"> </w:t>
      </w:r>
      <w:r w:rsidR="001A36D4" w:rsidRPr="0094493F">
        <w:rPr>
          <w:rFonts w:ascii="GHEA Grapalat" w:hAnsi="GHEA Grapalat" w:cs="Sylfaen"/>
          <w:spacing w:val="-2"/>
          <w:sz w:val="24"/>
          <w:szCs w:val="24"/>
          <w:lang w:val="hy-AM"/>
        </w:rPr>
        <w:t>և</w:t>
      </w:r>
      <w:r w:rsidR="001A36D4" w:rsidRPr="0094493F">
        <w:rPr>
          <w:rFonts w:ascii="GHEA Grapalat" w:hAnsi="GHEA Grapalat"/>
          <w:spacing w:val="-2"/>
          <w:sz w:val="24"/>
          <w:szCs w:val="24"/>
          <w:lang w:val="hy-AM"/>
        </w:rPr>
        <w:t xml:space="preserve"> </w:t>
      </w:r>
      <w:r w:rsidR="001A36D4" w:rsidRPr="0094493F">
        <w:rPr>
          <w:rFonts w:ascii="GHEA Grapalat" w:hAnsi="GHEA Grapalat" w:cs="Sylfaen"/>
          <w:spacing w:val="-2"/>
          <w:sz w:val="24"/>
          <w:szCs w:val="24"/>
          <w:lang w:val="hy-AM"/>
        </w:rPr>
        <w:t>անմարդկային</w:t>
      </w:r>
      <w:r w:rsidR="001A36D4" w:rsidRPr="0094493F">
        <w:rPr>
          <w:rFonts w:ascii="GHEA Grapalat" w:hAnsi="GHEA Grapalat"/>
          <w:spacing w:val="-2"/>
          <w:sz w:val="24"/>
          <w:szCs w:val="24"/>
          <w:lang w:val="hy-AM"/>
        </w:rPr>
        <w:t xml:space="preserve"> </w:t>
      </w:r>
      <w:r w:rsidR="001A36D4" w:rsidRPr="0094493F">
        <w:rPr>
          <w:rFonts w:ascii="GHEA Grapalat" w:hAnsi="GHEA Grapalat" w:cs="Sylfaen"/>
          <w:spacing w:val="-2"/>
          <w:sz w:val="24"/>
          <w:szCs w:val="24"/>
          <w:lang w:val="hy-AM"/>
        </w:rPr>
        <w:t>կամ</w:t>
      </w:r>
      <w:r w:rsidR="001A36D4" w:rsidRPr="0094493F">
        <w:rPr>
          <w:rFonts w:ascii="GHEA Grapalat" w:hAnsi="GHEA Grapalat"/>
          <w:spacing w:val="-2"/>
          <w:sz w:val="24"/>
          <w:szCs w:val="24"/>
          <w:lang w:val="hy-AM"/>
        </w:rPr>
        <w:t xml:space="preserve"> </w:t>
      </w:r>
      <w:r w:rsidR="001A36D4" w:rsidRPr="0094493F">
        <w:rPr>
          <w:rFonts w:ascii="GHEA Grapalat" w:hAnsi="GHEA Grapalat" w:cs="Sylfaen"/>
          <w:spacing w:val="-2"/>
          <w:sz w:val="24"/>
          <w:szCs w:val="24"/>
          <w:lang w:val="hy-AM"/>
        </w:rPr>
        <w:t>արժանապատվությունը</w:t>
      </w:r>
      <w:r w:rsidR="001A36D4" w:rsidRPr="0094493F">
        <w:rPr>
          <w:rFonts w:ascii="GHEA Grapalat" w:hAnsi="GHEA Grapalat"/>
          <w:spacing w:val="-2"/>
          <w:sz w:val="24"/>
          <w:szCs w:val="24"/>
          <w:lang w:val="hy-AM"/>
        </w:rPr>
        <w:t xml:space="preserve"> </w:t>
      </w:r>
      <w:r w:rsidR="001A36D4" w:rsidRPr="0094493F">
        <w:rPr>
          <w:rFonts w:ascii="GHEA Grapalat" w:hAnsi="GHEA Grapalat" w:cs="Sylfaen"/>
          <w:spacing w:val="-2"/>
          <w:sz w:val="24"/>
          <w:szCs w:val="24"/>
          <w:lang w:val="hy-AM"/>
        </w:rPr>
        <w:t>նվաստացնող</w:t>
      </w:r>
      <w:r w:rsidR="001A36D4" w:rsidRPr="0094493F">
        <w:rPr>
          <w:rFonts w:ascii="GHEA Grapalat" w:hAnsi="GHEA Grapalat"/>
          <w:spacing w:val="-2"/>
          <w:sz w:val="24"/>
          <w:szCs w:val="24"/>
          <w:lang w:val="hy-AM"/>
        </w:rPr>
        <w:t xml:space="preserve"> </w:t>
      </w:r>
      <w:r w:rsidR="001A36D4" w:rsidRPr="0094493F">
        <w:rPr>
          <w:rFonts w:ascii="GHEA Grapalat" w:hAnsi="GHEA Grapalat" w:cs="Sylfaen"/>
          <w:spacing w:val="-2"/>
          <w:sz w:val="24"/>
          <w:szCs w:val="24"/>
          <w:lang w:val="hy-AM"/>
        </w:rPr>
        <w:t>վերաբերմունքի</w:t>
      </w:r>
      <w:r w:rsidR="001A36D4" w:rsidRPr="0094493F">
        <w:rPr>
          <w:rFonts w:ascii="GHEA Grapalat" w:hAnsi="GHEA Grapalat"/>
          <w:spacing w:val="-2"/>
          <w:sz w:val="24"/>
          <w:szCs w:val="24"/>
          <w:lang w:val="hy-AM"/>
        </w:rPr>
        <w:t xml:space="preserve"> </w:t>
      </w:r>
      <w:r w:rsidR="001A36D4" w:rsidRPr="0094493F">
        <w:rPr>
          <w:rFonts w:ascii="GHEA Grapalat" w:hAnsi="GHEA Grapalat" w:cs="Sylfaen"/>
          <w:spacing w:val="-2"/>
          <w:sz w:val="24"/>
          <w:szCs w:val="24"/>
          <w:lang w:val="hy-AM"/>
        </w:rPr>
        <w:t>կամ</w:t>
      </w:r>
      <w:r w:rsidR="001A36D4" w:rsidRPr="0094493F">
        <w:rPr>
          <w:rFonts w:ascii="GHEA Grapalat" w:hAnsi="GHEA Grapalat"/>
          <w:spacing w:val="-2"/>
          <w:sz w:val="24"/>
          <w:szCs w:val="24"/>
          <w:lang w:val="hy-AM"/>
        </w:rPr>
        <w:t xml:space="preserve"> </w:t>
      </w:r>
      <w:r w:rsidR="001A36D4" w:rsidRPr="0094493F">
        <w:rPr>
          <w:rFonts w:ascii="GHEA Grapalat" w:hAnsi="GHEA Grapalat" w:cs="Sylfaen"/>
          <w:spacing w:val="-2"/>
          <w:sz w:val="24"/>
          <w:szCs w:val="24"/>
          <w:lang w:val="hy-AM"/>
        </w:rPr>
        <w:t>պատժի</w:t>
      </w:r>
      <w:r w:rsidR="001A36D4" w:rsidRPr="0094493F">
        <w:rPr>
          <w:rFonts w:ascii="GHEA Grapalat" w:hAnsi="GHEA Grapalat"/>
          <w:spacing w:val="-2"/>
          <w:sz w:val="24"/>
          <w:szCs w:val="24"/>
          <w:lang w:val="hy-AM"/>
        </w:rPr>
        <w:t xml:space="preserve"> </w:t>
      </w:r>
      <w:r w:rsidR="001A36D4" w:rsidRPr="0094493F">
        <w:rPr>
          <w:rFonts w:ascii="GHEA Grapalat" w:hAnsi="GHEA Grapalat" w:cs="Sylfaen"/>
          <w:spacing w:val="-2"/>
          <w:sz w:val="24"/>
          <w:szCs w:val="24"/>
          <w:lang w:val="hy-AM"/>
        </w:rPr>
        <w:t>կանխարգելման եվրոպական կոնվենցիայի վերաբերյալ։</w:t>
      </w:r>
      <w:r w:rsidR="001A36D4" w:rsidRPr="0094493F">
        <w:rPr>
          <w:rFonts w:ascii="GHEA Grapalat" w:hAnsi="GHEA Grapalat"/>
          <w:sz w:val="24"/>
          <w:szCs w:val="24"/>
          <w:lang w:val="hy-AM"/>
        </w:rPr>
        <w:t>»։</w:t>
      </w:r>
    </w:p>
    <w:p w:rsidR="001A36D4" w:rsidRPr="0094493F" w:rsidRDefault="001A36D4" w:rsidP="005B1F38">
      <w:pPr>
        <w:pStyle w:val="ListParagraph"/>
        <w:spacing w:after="0" w:line="360" w:lineRule="auto"/>
        <w:ind w:left="0" w:firstLine="720"/>
        <w:jc w:val="both"/>
        <w:rPr>
          <w:rFonts w:ascii="GHEA Grapalat" w:hAnsi="GHEA Grapalat" w:cs="Arial"/>
          <w:sz w:val="24"/>
          <w:szCs w:val="24"/>
          <w:lang w:val="hy-AM"/>
        </w:rPr>
      </w:pPr>
      <w:r w:rsidRPr="0094493F">
        <w:rPr>
          <w:rFonts w:ascii="GHEA Grapalat" w:hAnsi="GHEA Grapalat"/>
          <w:sz w:val="24"/>
          <w:szCs w:val="24"/>
          <w:lang w:val="hy-AM"/>
        </w:rPr>
        <w:t>Եվրոպայի խորհրդի թիվ R(98)7 հանձնարարականի</w:t>
      </w:r>
      <w:r w:rsidR="00C10A0C" w:rsidRPr="0094493F">
        <w:rPr>
          <w:rStyle w:val="FootnoteReference"/>
          <w:rFonts w:ascii="GHEA Grapalat" w:hAnsi="GHEA Grapalat"/>
          <w:sz w:val="24"/>
          <w:szCs w:val="24"/>
          <w:lang w:val="hy-AM"/>
        </w:rPr>
        <w:footnoteReference w:id="21"/>
      </w:r>
      <w:r w:rsidRPr="0094493F">
        <w:rPr>
          <w:rFonts w:ascii="GHEA Grapalat" w:hAnsi="GHEA Grapalat"/>
          <w:sz w:val="24"/>
          <w:szCs w:val="24"/>
          <w:lang w:val="hy-AM"/>
        </w:rPr>
        <w:t xml:space="preserve"> 10-րդ </w:t>
      </w:r>
      <w:r w:rsidR="00943A25" w:rsidRPr="005848BC">
        <w:rPr>
          <w:rFonts w:ascii="GHEA Grapalat" w:hAnsi="GHEA Grapalat"/>
          <w:sz w:val="24"/>
          <w:szCs w:val="24"/>
          <w:lang w:val="hy-AM"/>
        </w:rPr>
        <w:t>կանոնի</w:t>
      </w:r>
      <w:r w:rsidRPr="0094493F">
        <w:rPr>
          <w:rFonts w:ascii="GHEA Grapalat" w:hAnsi="GHEA Grapalat"/>
          <w:sz w:val="24"/>
          <w:szCs w:val="24"/>
          <w:lang w:val="hy-AM"/>
        </w:rPr>
        <w:t xml:space="preserve"> համաձայն. «Բանտի բժիշկները պետք է հնարավորություն ունենան </w:t>
      </w:r>
      <w:r w:rsidR="00ED1A9D" w:rsidRPr="002E2B26">
        <w:rPr>
          <w:rFonts w:ascii="GHEA Grapalat" w:hAnsi="GHEA Grapalat"/>
          <w:sz w:val="24"/>
          <w:szCs w:val="24"/>
          <w:lang w:val="hy-AM"/>
        </w:rPr>
        <w:t xml:space="preserve">խորհրդատվության նպատակով </w:t>
      </w:r>
      <w:r w:rsidRPr="0094493F">
        <w:rPr>
          <w:rFonts w:ascii="GHEA Grapalat" w:hAnsi="GHEA Grapalat"/>
          <w:sz w:val="24"/>
          <w:szCs w:val="24"/>
          <w:lang w:val="hy-AM"/>
        </w:rPr>
        <w:t xml:space="preserve">դիմելու մասնագետների», </w:t>
      </w:r>
      <w:r w:rsidRPr="0094493F">
        <w:rPr>
          <w:rFonts w:ascii="GHEA Grapalat" w:hAnsi="GHEA Grapalat" w:cs="Arial"/>
          <w:sz w:val="24"/>
          <w:szCs w:val="24"/>
          <w:lang w:val="hy-AM"/>
        </w:rPr>
        <w:t>20-րդ կ</w:t>
      </w:r>
      <w:r w:rsidR="00943A25" w:rsidRPr="005848BC">
        <w:rPr>
          <w:rFonts w:ascii="GHEA Grapalat" w:hAnsi="GHEA Grapalat" w:cs="Arial"/>
          <w:sz w:val="24"/>
          <w:szCs w:val="24"/>
          <w:lang w:val="hy-AM"/>
        </w:rPr>
        <w:t>անոնի</w:t>
      </w:r>
      <w:r w:rsidRPr="0094493F">
        <w:rPr>
          <w:rFonts w:ascii="GHEA Grapalat" w:hAnsi="GHEA Grapalat" w:cs="Arial"/>
          <w:sz w:val="24"/>
          <w:szCs w:val="24"/>
          <w:lang w:val="hy-AM"/>
        </w:rPr>
        <w:t xml:space="preserve"> համաձայն. «Բժշկական անձնակազմը պետք է գործի լիակատար անկախությամբ, իր որակավորման և իրավասության սահմաններում։»։</w:t>
      </w:r>
    </w:p>
    <w:p w:rsidR="001A36D4" w:rsidRPr="0094493F" w:rsidRDefault="001A36D4" w:rsidP="005B1F38">
      <w:pPr>
        <w:spacing w:after="0" w:line="360" w:lineRule="auto"/>
        <w:ind w:firstLine="720"/>
        <w:jc w:val="both"/>
        <w:rPr>
          <w:rFonts w:ascii="GHEA Grapalat" w:hAnsi="GHEA Grapalat"/>
          <w:sz w:val="24"/>
          <w:szCs w:val="24"/>
          <w:lang w:val="hy-AM"/>
        </w:rPr>
      </w:pPr>
      <w:r w:rsidRPr="0094493F">
        <w:rPr>
          <w:rFonts w:ascii="GHEA Grapalat" w:hAnsi="GHEA Grapalat"/>
          <w:sz w:val="24"/>
          <w:szCs w:val="24"/>
          <w:lang w:val="hy-AM" w:eastAsia="ro-RO"/>
        </w:rPr>
        <w:t xml:space="preserve">Միջազգային փորձի համաձայն բժիշկների, որոշ դեպքերում՝ նաև բուժքույրերի, լիցենզավորումը կամ հավաստագրումը պարտադիր պահանջ է հանդիսանում ծառայություններ մատուցելու համար։ Բժիշկների որակավորման բարձրացման առնչությամբ միջազգային փորձը տարբեր մոտեցումների մասին է վկայում։ Այսպես, </w:t>
      </w:r>
      <w:r w:rsidR="008F7D16" w:rsidRPr="0094493F">
        <w:rPr>
          <w:rFonts w:ascii="GHEA Grapalat" w:hAnsi="GHEA Grapalat"/>
          <w:b/>
          <w:sz w:val="24"/>
          <w:szCs w:val="24"/>
          <w:lang w:val="hy-AM" w:eastAsia="ro-RO"/>
        </w:rPr>
        <w:t>Ֆրանսիայում, Միացյալ Թագավորությունում, Վրաստանում</w:t>
      </w:r>
      <w:r w:rsidRPr="0094493F">
        <w:rPr>
          <w:rFonts w:ascii="GHEA Grapalat" w:hAnsi="GHEA Grapalat"/>
          <w:sz w:val="24"/>
          <w:szCs w:val="24"/>
          <w:lang w:val="hy-AM" w:eastAsia="ro-RO"/>
        </w:rPr>
        <w:t xml:space="preserve"> կիրառվում է շարունակական մասնագիտական զարգացման մոդելը, որը փոխարինել է քիչ արդյունավետ համարվող շարունակական ուսուցման պահանջին, վերջինս կիրառվում է </w:t>
      </w:r>
      <w:r w:rsidR="008F7D16" w:rsidRPr="0094493F">
        <w:rPr>
          <w:rFonts w:ascii="GHEA Grapalat" w:hAnsi="GHEA Grapalat"/>
          <w:b/>
          <w:sz w:val="24"/>
          <w:szCs w:val="24"/>
          <w:lang w:val="hy-AM" w:eastAsia="ro-RO"/>
        </w:rPr>
        <w:t>Սլովենիայում</w:t>
      </w:r>
      <w:r w:rsidRPr="0094493F">
        <w:rPr>
          <w:rFonts w:ascii="GHEA Grapalat" w:hAnsi="GHEA Grapalat"/>
          <w:sz w:val="24"/>
          <w:szCs w:val="24"/>
          <w:lang w:val="hy-AM" w:eastAsia="ro-RO"/>
        </w:rPr>
        <w:t>։ Ի տարբերություն շարունակական ուսուցման մոդելի, շարունակական մասնագիտական զարգացման մոդելը ներառում է ոչ միայն մասնագիտական տես</w:t>
      </w:r>
      <w:r w:rsidR="0063234D" w:rsidRPr="0094493F">
        <w:rPr>
          <w:rFonts w:ascii="GHEA Grapalat" w:hAnsi="GHEA Grapalat"/>
          <w:sz w:val="24"/>
          <w:szCs w:val="24"/>
          <w:lang w:val="hy-AM" w:eastAsia="ro-RO"/>
        </w:rPr>
        <w:t>ա</w:t>
      </w:r>
      <w:r w:rsidRPr="0094493F">
        <w:rPr>
          <w:rFonts w:ascii="GHEA Grapalat" w:hAnsi="GHEA Grapalat"/>
          <w:sz w:val="24"/>
          <w:szCs w:val="24"/>
          <w:lang w:val="hy-AM" w:eastAsia="ro-RO"/>
        </w:rPr>
        <w:t xml:space="preserve">կան </w:t>
      </w:r>
      <w:r w:rsidRPr="0094493F">
        <w:rPr>
          <w:rFonts w:ascii="GHEA Grapalat" w:hAnsi="GHEA Grapalat"/>
          <w:sz w:val="24"/>
          <w:szCs w:val="24"/>
          <w:lang w:val="hy-AM" w:eastAsia="ro-RO"/>
        </w:rPr>
        <w:lastRenderedPageBreak/>
        <w:t xml:space="preserve">դասընթացներին մասնակցություն, այլ նաև՝ մասնագիտական փորձառության ձեռքբերում։ Միացյալ </w:t>
      </w:r>
      <w:r w:rsidR="008F7D16" w:rsidRPr="0094493F">
        <w:rPr>
          <w:rFonts w:ascii="GHEA Grapalat" w:hAnsi="GHEA Grapalat"/>
          <w:b/>
          <w:sz w:val="24"/>
          <w:szCs w:val="24"/>
          <w:lang w:val="hy-AM" w:eastAsia="ro-RO"/>
        </w:rPr>
        <w:t>Թագավորությունում</w:t>
      </w:r>
      <w:r w:rsidRPr="0094493F">
        <w:rPr>
          <w:rFonts w:ascii="GHEA Grapalat" w:hAnsi="GHEA Grapalat"/>
          <w:sz w:val="24"/>
          <w:szCs w:val="24"/>
          <w:lang w:val="hy-AM" w:eastAsia="ro-RO"/>
        </w:rPr>
        <w:t xml:space="preserve"> </w:t>
      </w:r>
      <w:r w:rsidR="0063234D" w:rsidRPr="0094493F">
        <w:rPr>
          <w:rFonts w:ascii="GHEA Grapalat" w:hAnsi="GHEA Grapalat"/>
          <w:sz w:val="24"/>
          <w:szCs w:val="24"/>
          <w:lang w:val="hy-AM" w:eastAsia="ro-RO"/>
        </w:rPr>
        <w:t>պարտ</w:t>
      </w:r>
      <w:r w:rsidRPr="0094493F">
        <w:rPr>
          <w:rFonts w:ascii="GHEA Grapalat" w:hAnsi="GHEA Grapalat"/>
          <w:sz w:val="24"/>
          <w:szCs w:val="24"/>
          <w:lang w:val="hy-AM" w:eastAsia="ro-RO"/>
        </w:rPr>
        <w:t>ադիր պահանջ է քրեակատարողական հիմնարկներում աշխատող բժիշկների գրանցումը Գլխավոր բժշկական խորհրդում, պարտադիր է նաև 5 տարին մեկ ատեստավորումը։</w:t>
      </w:r>
    </w:p>
    <w:p w:rsidR="00ED1A9D" w:rsidRPr="002E2B26" w:rsidRDefault="00ED1A9D" w:rsidP="00ED1A9D">
      <w:pPr>
        <w:spacing w:after="0" w:line="360" w:lineRule="auto"/>
        <w:ind w:firstLine="720"/>
        <w:jc w:val="both"/>
        <w:rPr>
          <w:rFonts w:ascii="GHEA Grapalat" w:hAnsi="GHEA Grapalat"/>
          <w:b/>
          <w:sz w:val="24"/>
          <w:szCs w:val="24"/>
          <w:lang w:val="hy-AM"/>
        </w:rPr>
      </w:pPr>
      <w:r w:rsidRPr="002E2B26">
        <w:rPr>
          <w:rFonts w:ascii="GHEA Grapalat" w:hAnsi="GHEA Grapalat"/>
          <w:b/>
          <w:sz w:val="24"/>
          <w:szCs w:val="24"/>
          <w:lang w:val="hy-AM"/>
        </w:rPr>
        <w:t>Հայեցակարգային լուծումներ</w:t>
      </w:r>
    </w:p>
    <w:p w:rsidR="001A36D4" w:rsidRPr="0094493F" w:rsidRDefault="001A36D4" w:rsidP="005B1F38">
      <w:pPr>
        <w:spacing w:after="0" w:line="360" w:lineRule="auto"/>
        <w:ind w:firstLine="720"/>
        <w:jc w:val="both"/>
        <w:rPr>
          <w:rFonts w:ascii="GHEA Grapalat" w:hAnsi="GHEA Grapalat"/>
          <w:sz w:val="24"/>
          <w:szCs w:val="24"/>
        </w:rPr>
      </w:pPr>
      <w:r w:rsidRPr="0094493F">
        <w:rPr>
          <w:rFonts w:ascii="GHEA Grapalat" w:hAnsi="GHEA Grapalat"/>
          <w:sz w:val="24"/>
          <w:szCs w:val="24"/>
          <w:lang w:val="hy-AM"/>
        </w:rPr>
        <w:t xml:space="preserve">ՀՀ քրեակատարողական ոլորտի ներկա վիճակը վկայում է այն մասին, որ </w:t>
      </w:r>
      <w:r w:rsidR="00FC23D0" w:rsidRPr="0094493F">
        <w:rPr>
          <w:rFonts w:ascii="GHEA Grapalat" w:hAnsi="GHEA Grapalat"/>
          <w:sz w:val="24"/>
          <w:szCs w:val="24"/>
          <w:lang w:val="hy-AM"/>
        </w:rPr>
        <w:t>բժշկական</w:t>
      </w:r>
      <w:r w:rsidRPr="0094493F">
        <w:rPr>
          <w:rFonts w:ascii="GHEA Grapalat" w:hAnsi="GHEA Grapalat"/>
          <w:sz w:val="24"/>
          <w:szCs w:val="24"/>
          <w:lang w:val="hy-AM"/>
        </w:rPr>
        <w:t xml:space="preserve"> անձնակազմը կատարելագործման</w:t>
      </w:r>
      <w:r w:rsidR="00132711" w:rsidRPr="0094493F">
        <w:rPr>
          <w:rFonts w:ascii="GHEA Grapalat" w:hAnsi="GHEA Grapalat"/>
          <w:sz w:val="24"/>
          <w:szCs w:val="24"/>
          <w:lang w:val="hy-AM"/>
        </w:rPr>
        <w:t>, իսկ որոշ դեպքերում նաև մասնագիտացման</w:t>
      </w:r>
      <w:r w:rsidRPr="0094493F">
        <w:rPr>
          <w:rFonts w:ascii="GHEA Grapalat" w:hAnsi="GHEA Grapalat"/>
          <w:sz w:val="24"/>
          <w:szCs w:val="24"/>
          <w:lang w:val="hy-AM"/>
        </w:rPr>
        <w:t xml:space="preserve"> կարիք ունի։ Մասնավորապես, առաջարկվում է </w:t>
      </w:r>
      <w:r w:rsidR="00BA375D" w:rsidRPr="0094493F">
        <w:rPr>
          <w:rFonts w:ascii="GHEA Grapalat" w:hAnsi="GHEA Grapalat"/>
          <w:sz w:val="24"/>
          <w:szCs w:val="24"/>
          <w:lang w:val="hy-AM"/>
        </w:rPr>
        <w:t>հետևյալը</w:t>
      </w:r>
      <w:r w:rsidR="00BA375D" w:rsidRPr="0094493F">
        <w:rPr>
          <w:rFonts w:ascii="GHEA Grapalat" w:hAnsi="GHEA Grapalat"/>
          <w:sz w:val="24"/>
          <w:szCs w:val="24"/>
        </w:rPr>
        <w:t>.</w:t>
      </w:r>
    </w:p>
    <w:p w:rsidR="00C761C6" w:rsidRPr="0094493F" w:rsidRDefault="001A36D4" w:rsidP="005B1F38">
      <w:pPr>
        <w:pStyle w:val="ListParagraph"/>
        <w:numPr>
          <w:ilvl w:val="0"/>
          <w:numId w:val="36"/>
        </w:numPr>
        <w:spacing w:after="0" w:line="360" w:lineRule="auto"/>
        <w:ind w:left="0" w:firstLine="0"/>
        <w:jc w:val="both"/>
        <w:rPr>
          <w:rFonts w:ascii="GHEA Grapalat" w:hAnsi="GHEA Grapalat"/>
          <w:sz w:val="24"/>
          <w:szCs w:val="24"/>
          <w:lang w:val="hy-AM"/>
        </w:rPr>
      </w:pPr>
      <w:r w:rsidRPr="0094493F">
        <w:rPr>
          <w:rFonts w:ascii="GHEA Grapalat" w:hAnsi="GHEA Grapalat" w:cs="Arial"/>
          <w:sz w:val="24"/>
          <w:szCs w:val="24"/>
          <w:lang w:val="hy-AM"/>
        </w:rPr>
        <w:t>Կատարել համապատասխան փոփոխություններ</w:t>
      </w:r>
      <w:r w:rsidRPr="0094493F">
        <w:rPr>
          <w:rFonts w:ascii="GHEA Grapalat" w:hAnsi="GHEA Grapalat"/>
          <w:sz w:val="24"/>
          <w:szCs w:val="24"/>
          <w:lang w:val="hy-AM"/>
        </w:rPr>
        <w:t xml:space="preserve"> «Քրեակատարողական ծառայության մասին» ՀՀ օրենքի, ինչպես նաև </w:t>
      </w:r>
      <w:r w:rsidR="00916395" w:rsidRPr="0094493F">
        <w:rPr>
          <w:rFonts w:ascii="GHEA Grapalat" w:hAnsi="GHEA Grapalat"/>
          <w:sz w:val="24"/>
          <w:szCs w:val="24"/>
        </w:rPr>
        <w:t xml:space="preserve">թիվ </w:t>
      </w:r>
      <w:r w:rsidRPr="0094493F">
        <w:rPr>
          <w:rFonts w:ascii="GHEA Grapalat" w:hAnsi="GHEA Grapalat"/>
          <w:sz w:val="24"/>
          <w:szCs w:val="24"/>
          <w:lang w:val="hy-AM"/>
        </w:rPr>
        <w:t>825</w:t>
      </w:r>
      <w:r w:rsidR="00916395" w:rsidRPr="0094493F">
        <w:rPr>
          <w:rFonts w:ascii="GHEA Grapalat" w:hAnsi="GHEA Grapalat"/>
          <w:sz w:val="24"/>
          <w:szCs w:val="24"/>
        </w:rPr>
        <w:t>-Ն</w:t>
      </w:r>
      <w:r w:rsidRPr="0094493F">
        <w:rPr>
          <w:rFonts w:ascii="GHEA Grapalat" w:hAnsi="GHEA Grapalat"/>
          <w:sz w:val="24"/>
          <w:szCs w:val="24"/>
          <w:lang w:val="hy-AM"/>
        </w:rPr>
        <w:t xml:space="preserve"> որոշման դրույթներում, առանձնացնելով բժշկական անձնակազմը քրեակատարողական ծառայության համակարգից</w:t>
      </w:r>
      <w:r w:rsidR="00C761C6" w:rsidRPr="0094493F">
        <w:rPr>
          <w:rFonts w:ascii="GHEA Grapalat" w:hAnsi="GHEA Grapalat"/>
          <w:sz w:val="24"/>
          <w:szCs w:val="24"/>
          <w:lang w:val="hy-AM"/>
        </w:rPr>
        <w:t>։</w:t>
      </w:r>
      <w:r w:rsidR="0010615D">
        <w:rPr>
          <w:rFonts w:ascii="GHEA Grapalat" w:hAnsi="GHEA Grapalat"/>
          <w:sz w:val="24"/>
          <w:szCs w:val="24"/>
        </w:rPr>
        <w:t xml:space="preserve"> Հնարավոր լուծումների շարքում կարող է դիտարկվել նաև քրեակատարողական հիմնարկների բուժաշխատողներին քաղաքացիական աշխատողների կարգավիճակ տալը:</w:t>
      </w:r>
    </w:p>
    <w:p w:rsidR="001A36D4" w:rsidRPr="0094493F" w:rsidRDefault="00C761C6" w:rsidP="005B1F38">
      <w:pPr>
        <w:pStyle w:val="ListParagraph"/>
        <w:numPr>
          <w:ilvl w:val="0"/>
          <w:numId w:val="36"/>
        </w:numPr>
        <w:spacing w:after="0" w:line="360" w:lineRule="auto"/>
        <w:ind w:left="0" w:firstLine="0"/>
        <w:jc w:val="both"/>
        <w:rPr>
          <w:rFonts w:ascii="GHEA Grapalat" w:hAnsi="GHEA Grapalat"/>
          <w:sz w:val="24"/>
          <w:szCs w:val="24"/>
          <w:lang w:val="hy-AM"/>
        </w:rPr>
      </w:pPr>
      <w:r w:rsidRPr="0094493F">
        <w:rPr>
          <w:rFonts w:ascii="GHEA Grapalat" w:hAnsi="GHEA Grapalat"/>
          <w:sz w:val="24"/>
          <w:szCs w:val="24"/>
          <w:lang w:val="hy-AM"/>
        </w:rPr>
        <w:t>Մ</w:t>
      </w:r>
      <w:r w:rsidR="001A36D4" w:rsidRPr="0094493F">
        <w:rPr>
          <w:rFonts w:ascii="GHEA Grapalat" w:hAnsi="GHEA Grapalat"/>
          <w:sz w:val="24"/>
          <w:szCs w:val="24"/>
          <w:lang w:val="hy-AM"/>
        </w:rPr>
        <w:t xml:space="preserve">շակել </w:t>
      </w:r>
      <w:r w:rsidRPr="0094493F">
        <w:rPr>
          <w:rFonts w:ascii="GHEA Grapalat" w:hAnsi="GHEA Grapalat"/>
          <w:sz w:val="24"/>
          <w:szCs w:val="24"/>
          <w:lang w:val="hy-AM"/>
        </w:rPr>
        <w:t xml:space="preserve">առանձին իրավական ակտ, սահմանելով </w:t>
      </w:r>
      <w:r w:rsidR="001A36D4" w:rsidRPr="0094493F">
        <w:rPr>
          <w:rFonts w:ascii="GHEA Grapalat" w:hAnsi="GHEA Grapalat"/>
          <w:sz w:val="24"/>
          <w:szCs w:val="24"/>
          <w:lang w:val="hy-AM"/>
        </w:rPr>
        <w:t xml:space="preserve">բժիշկների մասնագիտական գործունեությանը </w:t>
      </w:r>
      <w:r w:rsidRPr="0094493F">
        <w:rPr>
          <w:rFonts w:ascii="GHEA Grapalat" w:hAnsi="GHEA Grapalat"/>
          <w:sz w:val="24"/>
          <w:szCs w:val="24"/>
          <w:lang w:val="hy-AM"/>
        </w:rPr>
        <w:t xml:space="preserve">և մասնագիտացմանը, ինչպես նաև մասնագիտական վերապատրաստմանը </w:t>
      </w:r>
      <w:r w:rsidR="00CB3055" w:rsidRPr="0094493F">
        <w:rPr>
          <w:rFonts w:ascii="GHEA Grapalat" w:hAnsi="GHEA Grapalat"/>
          <w:sz w:val="24"/>
          <w:szCs w:val="24"/>
          <w:lang w:val="hy-AM"/>
        </w:rPr>
        <w:t xml:space="preserve">վերաբերող </w:t>
      </w:r>
      <w:r w:rsidR="001A36D4" w:rsidRPr="0094493F">
        <w:rPr>
          <w:rFonts w:ascii="GHEA Grapalat" w:hAnsi="GHEA Grapalat"/>
          <w:sz w:val="24"/>
          <w:szCs w:val="24"/>
          <w:lang w:val="hy-AM"/>
        </w:rPr>
        <w:t xml:space="preserve">պահանջներ, վերանայելով </w:t>
      </w:r>
      <w:r w:rsidR="00CB3055" w:rsidRPr="0094493F">
        <w:rPr>
          <w:rFonts w:ascii="GHEA Grapalat" w:hAnsi="GHEA Grapalat"/>
          <w:sz w:val="24"/>
          <w:szCs w:val="24"/>
          <w:lang w:val="hy-AM"/>
        </w:rPr>
        <w:t xml:space="preserve">ներկայումս գործող </w:t>
      </w:r>
      <w:r w:rsidR="001A36D4" w:rsidRPr="0094493F">
        <w:rPr>
          <w:rFonts w:ascii="GHEA Grapalat" w:hAnsi="GHEA Grapalat"/>
          <w:sz w:val="24"/>
          <w:szCs w:val="24"/>
          <w:lang w:val="hy-AM"/>
        </w:rPr>
        <w:t xml:space="preserve">տարիքային ցենզը, վարձատրության չափերը, քրեակատարողական ծառայությանը առանձնահատուկ պահանջները։ </w:t>
      </w:r>
      <w:r w:rsidRPr="0094493F">
        <w:rPr>
          <w:rFonts w:ascii="GHEA Grapalat" w:hAnsi="GHEA Grapalat"/>
          <w:sz w:val="24"/>
          <w:szCs w:val="24"/>
          <w:lang w:val="hy-AM"/>
        </w:rPr>
        <w:t xml:space="preserve">Նախատեսել համատեղությամբ աշխատելու, </w:t>
      </w:r>
      <w:r w:rsidR="00CB3055" w:rsidRPr="0094493F">
        <w:rPr>
          <w:rFonts w:ascii="GHEA Grapalat" w:hAnsi="GHEA Grapalat"/>
          <w:sz w:val="24"/>
          <w:szCs w:val="24"/>
          <w:lang w:val="hy-AM"/>
        </w:rPr>
        <w:t>մասնագիտացված</w:t>
      </w:r>
      <w:r w:rsidRPr="0094493F">
        <w:rPr>
          <w:rFonts w:ascii="GHEA Grapalat" w:hAnsi="GHEA Grapalat"/>
          <w:sz w:val="24"/>
          <w:szCs w:val="24"/>
          <w:lang w:val="hy-AM"/>
        </w:rPr>
        <w:t xml:space="preserve"> բժիշկներ</w:t>
      </w:r>
      <w:r w:rsidR="00CB3055" w:rsidRPr="0094493F">
        <w:rPr>
          <w:rFonts w:ascii="GHEA Grapalat" w:hAnsi="GHEA Grapalat"/>
          <w:sz w:val="24"/>
          <w:szCs w:val="24"/>
          <w:lang w:val="hy-AM"/>
        </w:rPr>
        <w:t>ի ժամավճարով</w:t>
      </w:r>
      <w:r w:rsidRPr="0094493F">
        <w:rPr>
          <w:rFonts w:ascii="GHEA Grapalat" w:hAnsi="GHEA Grapalat"/>
          <w:sz w:val="24"/>
          <w:szCs w:val="24"/>
          <w:lang w:val="hy-AM"/>
        </w:rPr>
        <w:t xml:space="preserve"> ներգրավելու հնարավորություն։</w:t>
      </w:r>
    </w:p>
    <w:p w:rsidR="001A36D4" w:rsidRPr="0094493F" w:rsidRDefault="001A36D4" w:rsidP="005B1F38">
      <w:pPr>
        <w:pStyle w:val="ListParagraph"/>
        <w:numPr>
          <w:ilvl w:val="0"/>
          <w:numId w:val="36"/>
        </w:numPr>
        <w:spacing w:after="0" w:line="360" w:lineRule="auto"/>
        <w:ind w:left="0" w:firstLine="0"/>
        <w:jc w:val="both"/>
        <w:rPr>
          <w:rFonts w:ascii="GHEA Grapalat" w:hAnsi="GHEA Grapalat"/>
          <w:sz w:val="24"/>
          <w:szCs w:val="24"/>
          <w:lang w:val="hy-AM"/>
        </w:rPr>
      </w:pPr>
      <w:r w:rsidRPr="0094493F">
        <w:rPr>
          <w:rStyle w:val="Strong"/>
          <w:rFonts w:ascii="GHEA Grapalat" w:hAnsi="GHEA Grapalat"/>
          <w:b w:val="0"/>
          <w:color w:val="000000"/>
          <w:sz w:val="24"/>
          <w:szCs w:val="24"/>
          <w:shd w:val="clear" w:color="auto" w:fill="FFFFFF"/>
          <w:lang w:val="hy-AM"/>
        </w:rPr>
        <w:t>«Բնակչության բժշկական</w:t>
      </w:r>
      <w:r w:rsidRPr="0094493F">
        <w:rPr>
          <w:rStyle w:val="apple-converted-space"/>
          <w:rFonts w:ascii="GHEA Grapalat" w:hAnsi="GHEA Grapalat"/>
          <w:b/>
          <w:bCs/>
          <w:color w:val="000000"/>
          <w:sz w:val="24"/>
          <w:szCs w:val="24"/>
          <w:shd w:val="clear" w:color="auto" w:fill="FFFFFF"/>
          <w:lang w:val="hy-AM"/>
        </w:rPr>
        <w:t xml:space="preserve"> </w:t>
      </w:r>
      <w:r w:rsidRPr="0094493F">
        <w:rPr>
          <w:rStyle w:val="Strong"/>
          <w:rFonts w:ascii="GHEA Grapalat" w:hAnsi="GHEA Grapalat"/>
          <w:b w:val="0"/>
          <w:color w:val="000000"/>
          <w:sz w:val="24"/>
          <w:szCs w:val="24"/>
          <w:shd w:val="clear" w:color="auto" w:fill="FFFFFF"/>
          <w:lang w:val="hy-AM"/>
        </w:rPr>
        <w:t xml:space="preserve">օգնության և սպասարկման մասին» </w:t>
      </w:r>
      <w:r w:rsidRPr="0094493F">
        <w:rPr>
          <w:rFonts w:ascii="GHEA Grapalat" w:hAnsi="GHEA Grapalat"/>
          <w:sz w:val="24"/>
          <w:szCs w:val="24"/>
          <w:lang w:val="hy-AM"/>
        </w:rPr>
        <w:t xml:space="preserve">ՀՀ օրենքի շարունակական մասնագիտացման զարգացմանը վերաբերող պահանջները տարածել նաև քրեակատարողական համակարգում աշխատող բժիշկների վրա, անհրաժեշտության դեպքում հաշվի առնելով ոլորտի առանձնահատկությունները և դրա հիման վրա կատարել համապատասխան օրենսդրական փոփոխություններ։ </w:t>
      </w:r>
    </w:p>
    <w:p w:rsidR="00BC2A21" w:rsidRPr="0094493F" w:rsidRDefault="00BC2A21" w:rsidP="00CB3055">
      <w:pPr>
        <w:pStyle w:val="ListParagraph"/>
        <w:spacing w:after="0" w:line="360" w:lineRule="auto"/>
        <w:ind w:left="567"/>
        <w:jc w:val="both"/>
        <w:rPr>
          <w:rFonts w:ascii="GHEA Grapalat" w:hAnsi="GHEA Grapalat"/>
          <w:sz w:val="24"/>
          <w:szCs w:val="24"/>
          <w:lang w:val="hy-AM"/>
        </w:rPr>
      </w:pPr>
    </w:p>
    <w:p w:rsidR="005D5A75" w:rsidRPr="0094493F" w:rsidRDefault="001A36D4" w:rsidP="005B1F38">
      <w:pPr>
        <w:pStyle w:val="ListParagraph"/>
        <w:numPr>
          <w:ilvl w:val="1"/>
          <w:numId w:val="34"/>
        </w:numPr>
        <w:spacing w:after="0" w:line="360" w:lineRule="auto"/>
        <w:ind w:left="0" w:firstLine="0"/>
        <w:contextualSpacing w:val="0"/>
        <w:jc w:val="both"/>
        <w:rPr>
          <w:rFonts w:ascii="GHEA Grapalat" w:hAnsi="GHEA Grapalat"/>
          <w:b/>
          <w:sz w:val="24"/>
          <w:szCs w:val="24"/>
          <w:lang w:val="hy-AM"/>
        </w:rPr>
      </w:pPr>
      <w:r w:rsidRPr="0094493F">
        <w:rPr>
          <w:rFonts w:ascii="GHEA Grapalat" w:hAnsi="GHEA Grapalat"/>
          <w:b/>
          <w:sz w:val="24"/>
          <w:szCs w:val="24"/>
          <w:lang w:val="hy-AM"/>
        </w:rPr>
        <w:t>Քրեակատարողական հիմնարկների առողջապահական սպասարկման ծառայությունների վերահսկողությունը</w:t>
      </w:r>
      <w:r w:rsidR="005B1F38">
        <w:rPr>
          <w:rFonts w:ascii="GHEA Grapalat" w:hAnsi="GHEA Grapalat"/>
          <w:b/>
          <w:sz w:val="24"/>
          <w:szCs w:val="24"/>
          <w:lang w:val="hy-AM"/>
        </w:rPr>
        <w:t xml:space="preserve"> </w:t>
      </w:r>
    </w:p>
    <w:p w:rsidR="00270909" w:rsidRPr="0094493F" w:rsidRDefault="008F7D16" w:rsidP="005B1F38">
      <w:pPr>
        <w:pStyle w:val="NormalWeb"/>
        <w:shd w:val="clear" w:color="auto" w:fill="FFFFFF"/>
        <w:spacing w:before="0" w:beforeAutospacing="0" w:after="0" w:afterAutospacing="0" w:line="360" w:lineRule="auto"/>
        <w:ind w:firstLine="720"/>
        <w:jc w:val="both"/>
        <w:rPr>
          <w:rStyle w:val="Strong"/>
          <w:rFonts w:ascii="GHEA Grapalat" w:hAnsi="GHEA Grapalat"/>
          <w:b w:val="0"/>
          <w:shd w:val="clear" w:color="auto" w:fill="FFFFFF"/>
          <w:lang w:val="hy-AM"/>
        </w:rPr>
      </w:pPr>
      <w:r w:rsidRPr="0094493F">
        <w:rPr>
          <w:rStyle w:val="Strong"/>
          <w:rFonts w:ascii="GHEA Grapalat" w:hAnsi="GHEA Grapalat"/>
          <w:b w:val="0"/>
          <w:shd w:val="clear" w:color="auto" w:fill="FFFFFF"/>
          <w:lang w:val="hy-AM"/>
        </w:rPr>
        <w:t>Քրեակատարողական հիմնարկներում մ</w:t>
      </w:r>
      <w:r w:rsidR="00270909" w:rsidRPr="0094493F">
        <w:rPr>
          <w:rStyle w:val="Strong"/>
          <w:rFonts w:ascii="GHEA Grapalat" w:hAnsi="GHEA Grapalat"/>
          <w:b w:val="0"/>
          <w:shd w:val="clear" w:color="auto" w:fill="FFFFFF"/>
          <w:lang w:val="hy-AM"/>
        </w:rPr>
        <w:t xml:space="preserve">արդու առողջության պահպանման տեսանկյունից անհրաժեշտ է քննարկել վերահսկողության երկու տեսակ: Նախ պետք է </w:t>
      </w:r>
      <w:r w:rsidR="00270909" w:rsidRPr="0094493F">
        <w:rPr>
          <w:rStyle w:val="Strong"/>
          <w:rFonts w:ascii="GHEA Grapalat" w:hAnsi="GHEA Grapalat"/>
          <w:b w:val="0"/>
          <w:shd w:val="clear" w:color="auto" w:fill="FFFFFF"/>
          <w:lang w:val="hy-AM"/>
        </w:rPr>
        <w:lastRenderedPageBreak/>
        <w:t>քննարկել քրեակատարողական հիմնարկներում մատուցվող բժշկական օգնության և սպասարկման ծառայո</w:t>
      </w:r>
      <w:r w:rsidR="00132711" w:rsidRPr="0094493F">
        <w:rPr>
          <w:rStyle w:val="Strong"/>
          <w:rFonts w:ascii="GHEA Grapalat" w:hAnsi="GHEA Grapalat"/>
          <w:b w:val="0"/>
          <w:shd w:val="clear" w:color="auto" w:fill="FFFFFF"/>
          <w:lang w:val="hy-AM"/>
        </w:rPr>
        <w:t>ւթյունների որակի և արդյունավետո</w:t>
      </w:r>
      <w:r w:rsidR="00270909" w:rsidRPr="0094493F">
        <w:rPr>
          <w:rStyle w:val="Strong"/>
          <w:rFonts w:ascii="GHEA Grapalat" w:hAnsi="GHEA Grapalat"/>
          <w:b w:val="0"/>
          <w:shd w:val="clear" w:color="auto" w:fill="FFFFFF"/>
          <w:lang w:val="hy-AM"/>
        </w:rPr>
        <w:t>ւթյան</w:t>
      </w:r>
      <w:r w:rsidR="00132711" w:rsidRPr="0094493F">
        <w:rPr>
          <w:rStyle w:val="Strong"/>
          <w:rFonts w:ascii="GHEA Grapalat" w:hAnsi="GHEA Grapalat"/>
          <w:b w:val="0"/>
          <w:shd w:val="clear" w:color="auto" w:fill="FFFFFF"/>
          <w:lang w:val="hy-AM"/>
        </w:rPr>
        <w:t xml:space="preserve"> վերահսկողության, իսկ այնուհետև նաև </w:t>
      </w:r>
      <w:r w:rsidR="00270909" w:rsidRPr="0094493F">
        <w:rPr>
          <w:rStyle w:val="Strong"/>
          <w:rFonts w:ascii="GHEA Grapalat" w:hAnsi="GHEA Grapalat"/>
          <w:b w:val="0"/>
          <w:shd w:val="clear" w:color="auto" w:fill="FFFFFF"/>
          <w:lang w:val="hy-AM"/>
        </w:rPr>
        <w:t>պետք է քննարկել</w:t>
      </w:r>
      <w:r w:rsidR="00132711" w:rsidRPr="0094493F">
        <w:rPr>
          <w:rStyle w:val="Strong"/>
          <w:rFonts w:ascii="GHEA Grapalat" w:hAnsi="GHEA Grapalat"/>
          <w:b w:val="0"/>
          <w:shd w:val="clear" w:color="auto" w:fill="FFFFFF"/>
          <w:lang w:val="hy-AM"/>
        </w:rPr>
        <w:t xml:space="preserve"> բժշկական օգնության և սպասարկման ծառայությունների անվտանգության և</w:t>
      </w:r>
      <w:r w:rsidR="005B1F38">
        <w:rPr>
          <w:rStyle w:val="Strong"/>
          <w:rFonts w:ascii="GHEA Grapalat" w:hAnsi="GHEA Grapalat"/>
          <w:b w:val="0"/>
          <w:shd w:val="clear" w:color="auto" w:fill="FFFFFF"/>
          <w:lang w:val="hy-AM"/>
        </w:rPr>
        <w:t>, մասնավորապես՝</w:t>
      </w:r>
      <w:r w:rsidR="00270909" w:rsidRPr="0094493F">
        <w:rPr>
          <w:rStyle w:val="Strong"/>
          <w:rFonts w:ascii="GHEA Grapalat" w:hAnsi="GHEA Grapalat"/>
          <w:b w:val="0"/>
          <w:shd w:val="clear" w:color="auto" w:fill="FFFFFF"/>
          <w:lang w:val="hy-AM"/>
        </w:rPr>
        <w:t xml:space="preserve"> պետական հիգիենիկ և հակահամաճարակային</w:t>
      </w:r>
      <w:r w:rsidR="007873C9" w:rsidRPr="0094493F">
        <w:rPr>
          <w:rStyle w:val="Strong"/>
          <w:rFonts w:ascii="GHEA Grapalat" w:hAnsi="GHEA Grapalat"/>
          <w:b w:val="0"/>
          <w:shd w:val="clear" w:color="auto" w:fill="FFFFFF"/>
          <w:lang w:val="hy-AM"/>
        </w:rPr>
        <w:t xml:space="preserve"> հսկողությ</w:t>
      </w:r>
      <w:r w:rsidR="00132711" w:rsidRPr="0094493F">
        <w:rPr>
          <w:rStyle w:val="Strong"/>
          <w:rFonts w:ascii="GHEA Grapalat" w:hAnsi="GHEA Grapalat"/>
          <w:b w:val="0"/>
          <w:shd w:val="clear" w:color="auto" w:fill="FFFFFF"/>
          <w:lang w:val="hy-AM"/>
        </w:rPr>
        <w:t>ան հետ կապված հարցերը:</w:t>
      </w:r>
    </w:p>
    <w:p w:rsidR="008853C9" w:rsidRPr="002E2B26" w:rsidRDefault="000B007A" w:rsidP="005B1F38">
      <w:pPr>
        <w:pStyle w:val="NormalWeb"/>
        <w:shd w:val="clear" w:color="auto" w:fill="FFFFFF"/>
        <w:spacing w:before="0" w:beforeAutospacing="0" w:after="0" w:afterAutospacing="0" w:line="360" w:lineRule="auto"/>
        <w:ind w:firstLine="720"/>
        <w:jc w:val="both"/>
        <w:rPr>
          <w:rStyle w:val="Strong"/>
          <w:rFonts w:ascii="GHEA Grapalat" w:hAnsi="GHEA Grapalat"/>
          <w:b w:val="0"/>
          <w:shd w:val="clear" w:color="auto" w:fill="FFFFFF"/>
          <w:lang w:val="hy-AM"/>
        </w:rPr>
      </w:pPr>
      <w:r w:rsidRPr="0094493F">
        <w:rPr>
          <w:rStyle w:val="Strong"/>
          <w:rFonts w:ascii="GHEA Grapalat" w:hAnsi="GHEA Grapalat"/>
          <w:b w:val="0"/>
          <w:shd w:val="clear" w:color="auto" w:fill="FFFFFF"/>
          <w:lang w:val="hy-AM"/>
        </w:rPr>
        <w:t>Ծ</w:t>
      </w:r>
      <w:r w:rsidR="00635212" w:rsidRPr="0094493F">
        <w:rPr>
          <w:rStyle w:val="Strong"/>
          <w:rFonts w:ascii="GHEA Grapalat" w:hAnsi="GHEA Grapalat"/>
          <w:b w:val="0"/>
          <w:shd w:val="clear" w:color="auto" w:fill="FFFFFF"/>
          <w:lang w:val="hy-AM"/>
        </w:rPr>
        <w:t>առայ</w:t>
      </w:r>
      <w:r w:rsidR="00934B31" w:rsidRPr="0094493F">
        <w:rPr>
          <w:rStyle w:val="Strong"/>
          <w:rFonts w:ascii="GHEA Grapalat" w:hAnsi="GHEA Grapalat"/>
          <w:b w:val="0"/>
          <w:shd w:val="clear" w:color="auto" w:fill="FFFFFF"/>
          <w:lang w:val="hy-AM"/>
        </w:rPr>
        <w:t>ություննե</w:t>
      </w:r>
      <w:r w:rsidR="00DA2DFE">
        <w:rPr>
          <w:rStyle w:val="Strong"/>
          <w:rFonts w:ascii="GHEA Grapalat" w:hAnsi="GHEA Grapalat"/>
          <w:b w:val="0"/>
          <w:shd w:val="clear" w:color="auto" w:fill="FFFFFF"/>
          <w:lang w:val="hy-AM"/>
        </w:rPr>
        <w:t>րի անվտանգության և մասնավորապես</w:t>
      </w:r>
      <w:r w:rsidR="00934B31" w:rsidRPr="0094493F">
        <w:rPr>
          <w:rStyle w:val="Strong"/>
          <w:rFonts w:ascii="GHEA Grapalat" w:hAnsi="GHEA Grapalat"/>
          <w:b w:val="0"/>
          <w:shd w:val="clear" w:color="auto" w:fill="FFFFFF"/>
          <w:lang w:val="hy-AM"/>
        </w:rPr>
        <w:t xml:space="preserve"> սպասարկման համակարգում պետության կողմից երաշխավորված անվճար բժշկական օգ</w:t>
      </w:r>
      <w:r w:rsidRPr="0094493F">
        <w:rPr>
          <w:rStyle w:val="Strong"/>
          <w:rFonts w:ascii="GHEA Grapalat" w:hAnsi="GHEA Grapalat"/>
          <w:b w:val="0"/>
          <w:shd w:val="clear" w:color="auto" w:fill="FFFFFF"/>
          <w:lang w:val="hy-AM"/>
        </w:rPr>
        <w:t>ն</w:t>
      </w:r>
      <w:r w:rsidR="00934B31" w:rsidRPr="0094493F">
        <w:rPr>
          <w:rStyle w:val="Strong"/>
          <w:rFonts w:ascii="GHEA Grapalat" w:hAnsi="GHEA Grapalat"/>
          <w:b w:val="0"/>
          <w:shd w:val="clear" w:color="auto" w:fill="FFFFFF"/>
          <w:lang w:val="hy-AM"/>
        </w:rPr>
        <w:t>ության շրջանակներում արտահիվանդանոցային, մանկաբարձագինեկոլոգիական, դիսպանսերային, հիվանդանոցային, երեխաների և այլ ծառայությունների գործունեության կազմակերպման չափորոշիչները որոշ չափով հ</w:t>
      </w:r>
      <w:r w:rsidR="005B1F38">
        <w:rPr>
          <w:rStyle w:val="Strong"/>
          <w:rFonts w:ascii="GHEA Grapalat" w:hAnsi="GHEA Grapalat"/>
          <w:b w:val="0"/>
          <w:shd w:val="clear" w:color="auto" w:fill="FFFFFF"/>
          <w:lang w:val="hy-AM"/>
        </w:rPr>
        <w:t>նարավոր են դարձնում</w:t>
      </w:r>
      <w:r w:rsidR="00DA2DFE">
        <w:rPr>
          <w:rStyle w:val="Strong"/>
          <w:rFonts w:ascii="GHEA Grapalat" w:hAnsi="GHEA Grapalat"/>
          <w:b w:val="0"/>
          <w:shd w:val="clear" w:color="auto" w:fill="FFFFFF"/>
          <w:lang w:val="hy-AM"/>
        </w:rPr>
        <w:t xml:space="preserve"> </w:t>
      </w:r>
      <w:r w:rsidR="005B1F38">
        <w:rPr>
          <w:rStyle w:val="Strong"/>
          <w:rFonts w:ascii="GHEA Grapalat" w:hAnsi="GHEA Grapalat"/>
          <w:b w:val="0"/>
          <w:shd w:val="clear" w:color="auto" w:fill="FFFFFF"/>
          <w:lang w:val="hy-AM"/>
        </w:rPr>
        <w:t>վերահսկելու</w:t>
      </w:r>
      <w:r w:rsidR="00934B31" w:rsidRPr="0094493F">
        <w:rPr>
          <w:rStyle w:val="Strong"/>
          <w:rFonts w:ascii="GHEA Grapalat" w:hAnsi="GHEA Grapalat"/>
          <w:b w:val="0"/>
          <w:shd w:val="clear" w:color="auto" w:fill="FFFFFF"/>
          <w:lang w:val="hy-AM"/>
        </w:rPr>
        <w:t xml:space="preserve"> հաստատությունների կողմից բուժօգնության ծառայությունների կազմակերպման և մատուցման ծավալները: </w:t>
      </w:r>
    </w:p>
    <w:p w:rsidR="001A36D4" w:rsidRPr="0094493F" w:rsidRDefault="008853C9" w:rsidP="005B1F38">
      <w:pPr>
        <w:pStyle w:val="NormalWeb"/>
        <w:shd w:val="clear" w:color="auto" w:fill="FFFFFF"/>
        <w:spacing w:before="0" w:beforeAutospacing="0" w:after="0" w:afterAutospacing="0" w:line="360" w:lineRule="auto"/>
        <w:ind w:firstLine="720"/>
        <w:jc w:val="both"/>
        <w:rPr>
          <w:rStyle w:val="Strong"/>
          <w:rFonts w:ascii="GHEA Grapalat" w:hAnsi="GHEA Grapalat"/>
          <w:b w:val="0"/>
          <w:shd w:val="clear" w:color="auto" w:fill="FFFFFF"/>
          <w:lang w:val="hy-AM"/>
        </w:rPr>
      </w:pPr>
      <w:r w:rsidRPr="002E2B26">
        <w:rPr>
          <w:rStyle w:val="Strong"/>
          <w:rFonts w:ascii="GHEA Grapalat" w:hAnsi="GHEA Grapalat"/>
          <w:b w:val="0"/>
          <w:shd w:val="clear" w:color="auto" w:fill="FFFFFF"/>
          <w:lang w:val="hy-AM"/>
        </w:rPr>
        <w:t xml:space="preserve">Ինչ վերաբերում է պետական սանիտարական և հիգիենիկ հսկողությանը՝ </w:t>
      </w:r>
      <w:r w:rsidR="001A36D4" w:rsidRPr="0094493F">
        <w:rPr>
          <w:rStyle w:val="Strong"/>
          <w:rFonts w:ascii="GHEA Grapalat" w:hAnsi="GHEA Grapalat"/>
          <w:b w:val="0"/>
          <w:shd w:val="clear" w:color="auto" w:fill="FFFFFF"/>
          <w:lang w:val="hy-AM"/>
        </w:rPr>
        <w:t>«</w:t>
      </w:r>
      <w:r w:rsidR="00FC23D0" w:rsidRPr="0094493F">
        <w:rPr>
          <w:rStyle w:val="Strong"/>
          <w:rFonts w:ascii="GHEA Grapalat" w:hAnsi="GHEA Grapalat"/>
          <w:b w:val="0"/>
          <w:shd w:val="clear" w:color="auto" w:fill="FFFFFF"/>
          <w:lang w:val="hy-AM"/>
        </w:rPr>
        <w:t>ՀՀ բ</w:t>
      </w:r>
      <w:r w:rsidR="001A36D4" w:rsidRPr="0094493F">
        <w:rPr>
          <w:rStyle w:val="Strong"/>
          <w:rFonts w:ascii="GHEA Grapalat" w:hAnsi="GHEA Grapalat"/>
          <w:b w:val="0"/>
          <w:shd w:val="clear" w:color="auto" w:fill="FFFFFF"/>
          <w:lang w:val="hy-AM"/>
        </w:rPr>
        <w:t>նակչության</w:t>
      </w:r>
      <w:r w:rsidR="001A36D4" w:rsidRPr="0094493F">
        <w:rPr>
          <w:rStyle w:val="Strong"/>
          <w:rFonts w:ascii="Sylfaen" w:hAnsi="Sylfaen"/>
          <w:b w:val="0"/>
          <w:shd w:val="clear" w:color="auto" w:fill="FFFFFF"/>
          <w:lang w:val="hy-AM"/>
        </w:rPr>
        <w:t> </w:t>
      </w:r>
      <w:r w:rsidR="001A36D4" w:rsidRPr="0094493F">
        <w:rPr>
          <w:rStyle w:val="Strong"/>
          <w:rFonts w:ascii="GHEA Grapalat" w:hAnsi="GHEA Grapalat"/>
          <w:b w:val="0"/>
          <w:shd w:val="clear" w:color="auto" w:fill="FFFFFF"/>
          <w:lang w:val="hy-AM"/>
        </w:rPr>
        <w:t>սանիտարահամաճարակային անվտանգության ապահովման մասին» ՀՀ օրենքի 4-րդ հոդվածի համաձայն՝ սանիտարական կանոնները և հիգիենիկ նորմատիվները (սանիտարական կանոններ) սահմանում են բնակչության համար շրջակա միջավայրի անվտանգության և ոչ վնասակարության չափանիշներն ու մարդու կենսագործունեության համար բարենպաստ պայմանների ապահովման պահանջները:</w:t>
      </w:r>
      <w:r w:rsidR="00FC23D0" w:rsidRPr="0094493F">
        <w:rPr>
          <w:rStyle w:val="Strong"/>
          <w:rFonts w:ascii="GHEA Grapalat" w:hAnsi="GHEA Grapalat"/>
          <w:b w:val="0"/>
          <w:shd w:val="clear" w:color="auto" w:fill="FFFFFF"/>
          <w:lang w:val="hy-AM"/>
        </w:rPr>
        <w:t xml:space="preserve"> </w:t>
      </w:r>
      <w:r w:rsidR="001A36D4" w:rsidRPr="0094493F">
        <w:rPr>
          <w:rStyle w:val="Strong"/>
          <w:rFonts w:ascii="GHEA Grapalat" w:hAnsi="GHEA Grapalat"/>
          <w:b w:val="0"/>
          <w:shd w:val="clear" w:color="auto" w:fill="FFFFFF"/>
          <w:lang w:val="hy-AM"/>
        </w:rPr>
        <w:t xml:space="preserve">Սանիտարական կանոնների կատարումը պարտադիր է բոլոր պետական մարմինների, ձեռնարկությունների, հիմնարկների, կազմակերպությունների, ինչպես նաև պաշտոնատար անձանց և քաղաքացիների համար: Սանիտարական կանոնների մշակման, հաստատման, վերանայման և կիրարկման կարգը սահմանում է ՀՀ կառավարությունը: </w:t>
      </w:r>
      <w:r w:rsidR="001A36D4" w:rsidRPr="0094493F">
        <w:rPr>
          <w:rFonts w:ascii="GHEA Grapalat" w:hAnsi="GHEA Grapalat" w:cs="Sylfaen"/>
          <w:lang w:val="hy-AM"/>
        </w:rPr>
        <w:t>Սանիտարա</w:t>
      </w:r>
      <w:r w:rsidR="00FC23D0" w:rsidRPr="0094493F">
        <w:rPr>
          <w:rFonts w:ascii="GHEA Grapalat" w:hAnsi="GHEA Grapalat" w:cs="Sylfaen"/>
          <w:lang w:val="hy-AM"/>
        </w:rPr>
        <w:t>կան կանոններ ու հիգիենիկ</w:t>
      </w:r>
      <w:r w:rsidR="001A36D4" w:rsidRPr="0094493F">
        <w:rPr>
          <w:rFonts w:ascii="GHEA Grapalat" w:hAnsi="GHEA Grapalat" w:cs="Calibri"/>
          <w:lang w:val="hy-AM"/>
        </w:rPr>
        <w:t xml:space="preserve"> </w:t>
      </w:r>
      <w:r w:rsidR="001A36D4" w:rsidRPr="0094493F">
        <w:rPr>
          <w:rFonts w:ascii="GHEA Grapalat" w:hAnsi="GHEA Grapalat" w:cs="Sylfaen"/>
          <w:lang w:val="hy-AM"/>
        </w:rPr>
        <w:t>նորմերը</w:t>
      </w:r>
      <w:r w:rsidR="001A36D4" w:rsidRPr="0094493F">
        <w:rPr>
          <w:rFonts w:ascii="GHEA Grapalat" w:hAnsi="GHEA Grapalat" w:cs="Calibri"/>
          <w:lang w:val="hy-AM"/>
        </w:rPr>
        <w:t xml:space="preserve"> </w:t>
      </w:r>
      <w:r w:rsidR="001A36D4" w:rsidRPr="0094493F">
        <w:rPr>
          <w:rFonts w:ascii="GHEA Grapalat" w:hAnsi="GHEA Grapalat" w:cs="Sylfaen"/>
          <w:lang w:val="hy-AM"/>
        </w:rPr>
        <w:t>սահմանված</w:t>
      </w:r>
      <w:r w:rsidR="001A36D4" w:rsidRPr="0094493F">
        <w:rPr>
          <w:rFonts w:ascii="GHEA Grapalat" w:hAnsi="GHEA Grapalat" w:cs="Calibri"/>
          <w:lang w:val="hy-AM"/>
        </w:rPr>
        <w:t xml:space="preserve"> </w:t>
      </w:r>
      <w:r w:rsidR="001A36D4" w:rsidRPr="0094493F">
        <w:rPr>
          <w:rFonts w:ascii="GHEA Grapalat" w:hAnsi="GHEA Grapalat" w:cs="Sylfaen"/>
          <w:lang w:val="hy-AM"/>
        </w:rPr>
        <w:t>են</w:t>
      </w:r>
      <w:r w:rsidR="001A36D4" w:rsidRPr="0094493F">
        <w:rPr>
          <w:rFonts w:ascii="GHEA Grapalat" w:hAnsi="GHEA Grapalat" w:cs="Calibri"/>
          <w:lang w:val="hy-AM"/>
        </w:rPr>
        <w:t xml:space="preserve"> </w:t>
      </w:r>
      <w:r w:rsidR="001A36D4" w:rsidRPr="0094493F">
        <w:rPr>
          <w:rFonts w:ascii="GHEA Grapalat" w:hAnsi="GHEA Grapalat" w:cs="Sylfaen"/>
          <w:lang w:val="hy-AM"/>
        </w:rPr>
        <w:t>ՀՀ</w:t>
      </w:r>
      <w:r w:rsidR="001A36D4" w:rsidRPr="0094493F">
        <w:rPr>
          <w:rFonts w:ascii="GHEA Grapalat" w:hAnsi="GHEA Grapalat" w:cs="Calibri"/>
          <w:lang w:val="hy-AM"/>
        </w:rPr>
        <w:t xml:space="preserve"> </w:t>
      </w:r>
      <w:r w:rsidR="001A36D4" w:rsidRPr="0094493F">
        <w:rPr>
          <w:rFonts w:ascii="GHEA Grapalat" w:hAnsi="GHEA Grapalat" w:cs="Sylfaen"/>
          <w:lang w:val="hy-AM"/>
        </w:rPr>
        <w:t>առողջապահության</w:t>
      </w:r>
      <w:r w:rsidR="001A36D4" w:rsidRPr="0094493F">
        <w:rPr>
          <w:rFonts w:ascii="GHEA Grapalat" w:hAnsi="GHEA Grapalat" w:cs="Calibri"/>
          <w:lang w:val="hy-AM"/>
        </w:rPr>
        <w:t xml:space="preserve"> </w:t>
      </w:r>
      <w:r w:rsidR="001A36D4" w:rsidRPr="0094493F">
        <w:rPr>
          <w:rFonts w:ascii="GHEA Grapalat" w:hAnsi="GHEA Grapalat" w:cs="Sylfaen"/>
          <w:lang w:val="hy-AM"/>
        </w:rPr>
        <w:t>նախարարի</w:t>
      </w:r>
      <w:r w:rsidR="001A36D4" w:rsidRPr="0094493F">
        <w:rPr>
          <w:rFonts w:ascii="GHEA Grapalat" w:hAnsi="GHEA Grapalat" w:cs="Calibri"/>
          <w:lang w:val="hy-AM"/>
        </w:rPr>
        <w:t xml:space="preserve"> </w:t>
      </w:r>
      <w:r w:rsidR="001A36D4" w:rsidRPr="0094493F">
        <w:rPr>
          <w:rFonts w:ascii="GHEA Grapalat" w:hAnsi="GHEA Grapalat" w:cs="Sylfaen"/>
          <w:lang w:val="hy-AM"/>
        </w:rPr>
        <w:t>կողմից</w:t>
      </w:r>
      <w:r w:rsidR="001A36D4" w:rsidRPr="0094493F">
        <w:rPr>
          <w:rFonts w:ascii="GHEA Grapalat" w:hAnsi="GHEA Grapalat" w:cs="Calibri"/>
          <w:lang w:val="hy-AM"/>
        </w:rPr>
        <w:t xml:space="preserve"> </w:t>
      </w:r>
      <w:r w:rsidR="001A6636" w:rsidRPr="0094493F">
        <w:rPr>
          <w:rFonts w:ascii="GHEA Grapalat" w:hAnsi="GHEA Grapalat" w:cs="Sylfaen"/>
          <w:lang w:val="hy-AM"/>
        </w:rPr>
        <w:t>հաստատված</w:t>
      </w:r>
      <w:r w:rsidR="001A6636" w:rsidRPr="0094493F">
        <w:rPr>
          <w:rFonts w:ascii="GHEA Grapalat" w:hAnsi="GHEA Grapalat" w:cs="Calibri"/>
          <w:lang w:val="hy-AM"/>
        </w:rPr>
        <w:t xml:space="preserve"> </w:t>
      </w:r>
      <w:r w:rsidR="001A36D4" w:rsidRPr="0094493F">
        <w:rPr>
          <w:rFonts w:ascii="GHEA Grapalat" w:hAnsi="GHEA Grapalat" w:cs="Sylfaen"/>
          <w:lang w:val="hy-AM"/>
        </w:rPr>
        <w:t>մի</w:t>
      </w:r>
      <w:r w:rsidR="001A36D4" w:rsidRPr="0094493F">
        <w:rPr>
          <w:rFonts w:ascii="GHEA Grapalat" w:hAnsi="GHEA Grapalat" w:cs="Calibri"/>
          <w:lang w:val="hy-AM"/>
        </w:rPr>
        <w:t xml:space="preserve"> </w:t>
      </w:r>
      <w:r w:rsidR="001A36D4" w:rsidRPr="0094493F">
        <w:rPr>
          <w:rFonts w:ascii="GHEA Grapalat" w:hAnsi="GHEA Grapalat" w:cs="Sylfaen"/>
          <w:lang w:val="hy-AM"/>
        </w:rPr>
        <w:t>շարք</w:t>
      </w:r>
      <w:r w:rsidR="001A6636" w:rsidRPr="0094493F">
        <w:rPr>
          <w:rFonts w:ascii="GHEA Grapalat" w:hAnsi="GHEA Grapalat" w:cs="Sylfaen"/>
          <w:lang w:val="hy-AM"/>
        </w:rPr>
        <w:t xml:space="preserve"> նորմատիվ</w:t>
      </w:r>
      <w:r w:rsidR="001A36D4" w:rsidRPr="0094493F">
        <w:rPr>
          <w:rFonts w:ascii="GHEA Grapalat" w:hAnsi="GHEA Grapalat" w:cs="Calibri"/>
          <w:lang w:val="hy-AM"/>
        </w:rPr>
        <w:t xml:space="preserve"> </w:t>
      </w:r>
      <w:r w:rsidR="001A36D4" w:rsidRPr="0094493F">
        <w:rPr>
          <w:rFonts w:ascii="GHEA Grapalat" w:hAnsi="GHEA Grapalat" w:cs="Sylfaen"/>
          <w:lang w:val="hy-AM"/>
        </w:rPr>
        <w:t>հրամաններով</w:t>
      </w:r>
      <w:r w:rsidR="001A36D4" w:rsidRPr="0094493F">
        <w:rPr>
          <w:rFonts w:ascii="GHEA Grapalat" w:hAnsi="GHEA Grapalat" w:cs="Calibri"/>
          <w:lang w:val="hy-AM"/>
        </w:rPr>
        <w:t xml:space="preserve">, </w:t>
      </w:r>
      <w:r w:rsidR="001A36D4" w:rsidRPr="0094493F">
        <w:rPr>
          <w:rFonts w:ascii="GHEA Grapalat" w:hAnsi="GHEA Grapalat" w:cs="Sylfaen"/>
          <w:lang w:val="hy-AM"/>
        </w:rPr>
        <w:t>մասնավորապես՝</w:t>
      </w:r>
      <w:r w:rsidR="001A36D4" w:rsidRPr="0094493F">
        <w:rPr>
          <w:rFonts w:ascii="GHEA Grapalat" w:hAnsi="GHEA Grapalat" w:cs="Calibri"/>
          <w:lang w:val="hy-AM"/>
        </w:rPr>
        <w:t xml:space="preserve"> </w:t>
      </w:r>
      <w:r w:rsidR="001A36D4" w:rsidRPr="0094493F">
        <w:rPr>
          <w:rFonts w:ascii="GHEA Grapalat" w:hAnsi="GHEA Grapalat" w:cs="Sylfaen"/>
          <w:lang w:val="hy-AM"/>
        </w:rPr>
        <w:t>խմելու</w:t>
      </w:r>
      <w:r w:rsidR="001A36D4" w:rsidRPr="0094493F">
        <w:rPr>
          <w:rFonts w:ascii="GHEA Grapalat" w:hAnsi="GHEA Grapalat" w:cs="Calibri"/>
          <w:lang w:val="hy-AM"/>
        </w:rPr>
        <w:t xml:space="preserve"> </w:t>
      </w:r>
      <w:r w:rsidR="001A36D4" w:rsidRPr="0094493F">
        <w:rPr>
          <w:rFonts w:ascii="GHEA Grapalat" w:hAnsi="GHEA Grapalat" w:cs="Sylfaen"/>
          <w:lang w:val="hy-AM"/>
        </w:rPr>
        <w:t>ջրի</w:t>
      </w:r>
      <w:r w:rsidR="001A36D4" w:rsidRPr="0094493F">
        <w:rPr>
          <w:rFonts w:ascii="GHEA Grapalat" w:hAnsi="GHEA Grapalat" w:cs="Calibri"/>
          <w:lang w:val="hy-AM"/>
        </w:rPr>
        <w:t xml:space="preserve">, </w:t>
      </w:r>
      <w:r w:rsidR="001A36D4" w:rsidRPr="0094493F">
        <w:rPr>
          <w:rFonts w:ascii="GHEA Grapalat" w:hAnsi="GHEA Grapalat" w:cs="Sylfaen"/>
          <w:lang w:val="hy-AM"/>
        </w:rPr>
        <w:t>օդի</w:t>
      </w:r>
      <w:r w:rsidR="001A36D4" w:rsidRPr="0094493F">
        <w:rPr>
          <w:rFonts w:ascii="GHEA Grapalat" w:hAnsi="GHEA Grapalat" w:cs="Calibri"/>
          <w:lang w:val="hy-AM"/>
        </w:rPr>
        <w:t xml:space="preserve"> </w:t>
      </w:r>
      <w:r w:rsidR="001A36D4" w:rsidRPr="0094493F">
        <w:rPr>
          <w:rFonts w:ascii="GHEA Grapalat" w:hAnsi="GHEA Grapalat" w:cs="Sylfaen"/>
          <w:lang w:val="hy-AM"/>
        </w:rPr>
        <w:t>և</w:t>
      </w:r>
      <w:r w:rsidR="001A36D4" w:rsidRPr="0094493F">
        <w:rPr>
          <w:rFonts w:ascii="GHEA Grapalat" w:hAnsi="GHEA Grapalat" w:cs="Calibri"/>
          <w:lang w:val="hy-AM"/>
        </w:rPr>
        <w:t xml:space="preserve"> </w:t>
      </w:r>
      <w:r w:rsidR="001A36D4" w:rsidRPr="0094493F">
        <w:rPr>
          <w:rFonts w:ascii="GHEA Grapalat" w:hAnsi="GHEA Grapalat" w:cs="Sylfaen"/>
          <w:lang w:val="hy-AM"/>
        </w:rPr>
        <w:t>աղմուկի</w:t>
      </w:r>
      <w:r w:rsidR="00164284" w:rsidRPr="0094493F">
        <w:rPr>
          <w:rFonts w:ascii="GHEA Grapalat" w:hAnsi="GHEA Grapalat" w:cs="Sylfaen"/>
          <w:lang w:val="hy-AM"/>
        </w:rPr>
        <w:t xml:space="preserve">, ՀՀ-ում իմունականխարգելման գործընթացի </w:t>
      </w:r>
      <w:r w:rsidR="00635212" w:rsidRPr="0094493F">
        <w:rPr>
          <w:rFonts w:ascii="GHEA Grapalat" w:hAnsi="GHEA Grapalat" w:cs="Sylfaen"/>
          <w:lang w:val="hy-AM"/>
        </w:rPr>
        <w:t>կազմակերպման</w:t>
      </w:r>
      <w:r w:rsidR="00DA2DFE">
        <w:rPr>
          <w:rFonts w:ascii="GHEA Grapalat" w:hAnsi="GHEA Grapalat" w:cs="Sylfaen"/>
          <w:lang w:val="hy-AM"/>
        </w:rPr>
        <w:t xml:space="preserve"> և իրականացման, տ</w:t>
      </w:r>
      <w:r w:rsidR="00164284" w:rsidRPr="0094493F">
        <w:rPr>
          <w:rFonts w:ascii="GHEA Grapalat" w:hAnsi="GHEA Grapalat" w:cs="Sylfaen"/>
          <w:lang w:val="hy-AM"/>
        </w:rPr>
        <w:t xml:space="preserve">ուբերկուլոզի համաճարակաբանական հսկողություն, </w:t>
      </w:r>
      <w:r w:rsidR="00DA2DFE">
        <w:rPr>
          <w:rFonts w:ascii="GHEA Grapalat" w:hAnsi="GHEA Grapalat" w:cs="Sylfaen"/>
          <w:lang w:val="hy-AM"/>
        </w:rPr>
        <w:t>վ</w:t>
      </w:r>
      <w:r w:rsidR="00164284" w:rsidRPr="0094493F">
        <w:rPr>
          <w:rFonts w:ascii="GHEA Grapalat" w:hAnsi="GHEA Grapalat" w:cs="Sylfaen"/>
          <w:lang w:val="hy-AM"/>
        </w:rPr>
        <w:t>իրուսային հեպատիտներ Բ</w:t>
      </w:r>
      <w:r w:rsidR="00DA2DFE">
        <w:rPr>
          <w:rFonts w:ascii="GHEA Grapalat" w:hAnsi="GHEA Grapalat" w:cs="Sylfaen"/>
          <w:lang w:val="hy-AM"/>
        </w:rPr>
        <w:t>-ի</w:t>
      </w:r>
      <w:r w:rsidR="00164284" w:rsidRPr="0094493F">
        <w:rPr>
          <w:rFonts w:ascii="GHEA Grapalat" w:hAnsi="GHEA Grapalat" w:cs="Sylfaen"/>
          <w:lang w:val="hy-AM"/>
        </w:rPr>
        <w:t xml:space="preserve"> և Ց</w:t>
      </w:r>
      <w:r w:rsidR="00DA2DFE">
        <w:rPr>
          <w:rFonts w:ascii="GHEA Grapalat" w:hAnsi="GHEA Grapalat" w:cs="Sylfaen"/>
          <w:lang w:val="hy-AM"/>
        </w:rPr>
        <w:t>-</w:t>
      </w:r>
      <w:r w:rsidR="00164284" w:rsidRPr="0094493F">
        <w:rPr>
          <w:rFonts w:ascii="GHEA Grapalat" w:hAnsi="GHEA Grapalat" w:cs="Sylfaen"/>
          <w:lang w:val="hy-AM"/>
        </w:rPr>
        <w:t xml:space="preserve">ի համակցված համաճարակաբանական հսկողություն, ստոմատոլոգիական բժշկական օգնություն և սպասարկում իրականացնող կազմակերպությունների տեղակայմանը </w:t>
      </w:r>
      <w:r w:rsidR="00934B31" w:rsidRPr="0094493F">
        <w:rPr>
          <w:rFonts w:ascii="GHEA Grapalat" w:hAnsi="GHEA Grapalat" w:cs="Sylfaen"/>
          <w:lang w:val="hy-AM"/>
        </w:rPr>
        <w:t xml:space="preserve">կառուցվածքին, կահավորմանը, շահագործմանը, անձնակազմի աշխատանքի </w:t>
      </w:r>
      <w:r w:rsidR="00934B31" w:rsidRPr="0094493F">
        <w:rPr>
          <w:rFonts w:ascii="GHEA Grapalat" w:hAnsi="GHEA Grapalat" w:cs="Sylfaen"/>
          <w:lang w:val="hy-AM"/>
        </w:rPr>
        <w:lastRenderedPageBreak/>
        <w:t>պահ</w:t>
      </w:r>
      <w:r w:rsidR="00635212" w:rsidRPr="0094493F">
        <w:rPr>
          <w:rFonts w:ascii="GHEA Grapalat" w:hAnsi="GHEA Grapalat" w:cs="Sylfaen"/>
          <w:lang w:val="hy-AM"/>
        </w:rPr>
        <w:t>պ</w:t>
      </w:r>
      <w:r w:rsidR="00934B31" w:rsidRPr="0094493F">
        <w:rPr>
          <w:rFonts w:ascii="GHEA Grapalat" w:hAnsi="GHEA Grapalat" w:cs="Sylfaen"/>
          <w:lang w:val="hy-AM"/>
        </w:rPr>
        <w:t>անմանը և անհատական հիգիենային, սանիտարահակահամա</w:t>
      </w:r>
      <w:r w:rsidR="00DA2DFE">
        <w:rPr>
          <w:rFonts w:ascii="GHEA Grapalat" w:hAnsi="GHEA Grapalat" w:cs="Sylfaen"/>
          <w:lang w:val="hy-AM"/>
        </w:rPr>
        <w:t>ճարակային ռեժիմին ներկայացվող, բ</w:t>
      </w:r>
      <w:r w:rsidR="00934B31" w:rsidRPr="0094493F">
        <w:rPr>
          <w:rFonts w:ascii="GHEA Grapalat" w:hAnsi="GHEA Grapalat" w:cs="Sylfaen"/>
          <w:lang w:val="hy-AM"/>
        </w:rPr>
        <w:t>ժշկական թափոնների գործածությա</w:t>
      </w:r>
      <w:r w:rsidR="00DA2DFE">
        <w:rPr>
          <w:rFonts w:ascii="GHEA Grapalat" w:hAnsi="GHEA Grapalat" w:cs="Sylfaen"/>
          <w:lang w:val="hy-AM"/>
        </w:rPr>
        <w:t>նը ներկայացվող, ա</w:t>
      </w:r>
      <w:r w:rsidR="00934B31" w:rsidRPr="0094493F">
        <w:rPr>
          <w:rFonts w:ascii="GHEA Grapalat" w:hAnsi="GHEA Grapalat" w:cs="Sylfaen"/>
          <w:lang w:val="hy-AM"/>
        </w:rPr>
        <w:t>խտահանիչ, միջատասպան և կրծողասպան մի</w:t>
      </w:r>
      <w:r w:rsidR="00DA2DFE">
        <w:rPr>
          <w:rFonts w:ascii="GHEA Grapalat" w:hAnsi="GHEA Grapalat" w:cs="Sylfaen"/>
          <w:lang w:val="hy-AM"/>
        </w:rPr>
        <w:t xml:space="preserve">ջոցներին ներկայացվող հիգիենիկ և </w:t>
      </w:r>
      <w:r w:rsidR="00164284" w:rsidRPr="0094493F">
        <w:rPr>
          <w:rFonts w:ascii="GHEA Grapalat" w:hAnsi="GHEA Grapalat" w:cs="Sylfaen"/>
          <w:lang w:val="hy-AM"/>
        </w:rPr>
        <w:t>սանիտարական նորմերի</w:t>
      </w:r>
      <w:r w:rsidR="001A36D4" w:rsidRPr="0094493F">
        <w:rPr>
          <w:rFonts w:ascii="GHEA Grapalat" w:hAnsi="GHEA Grapalat" w:cs="Sylfaen"/>
          <w:lang w:val="hy-AM"/>
        </w:rPr>
        <w:t xml:space="preserve"> վերաբերյալ</w:t>
      </w:r>
      <w:r w:rsidR="001A36D4" w:rsidRPr="0094493F">
        <w:rPr>
          <w:rFonts w:ascii="GHEA Grapalat" w:hAnsi="GHEA Grapalat" w:cs="Calibri"/>
          <w:lang w:val="hy-AM"/>
        </w:rPr>
        <w:t xml:space="preserve"> </w:t>
      </w:r>
      <w:r w:rsidR="001A36D4" w:rsidRPr="0094493F">
        <w:rPr>
          <w:rFonts w:ascii="GHEA Grapalat" w:hAnsi="GHEA Grapalat" w:cs="Sylfaen"/>
          <w:lang w:val="hy-AM"/>
        </w:rPr>
        <w:t>հիգիենիկ</w:t>
      </w:r>
      <w:r w:rsidR="001A36D4" w:rsidRPr="0094493F">
        <w:rPr>
          <w:rFonts w:ascii="GHEA Grapalat" w:hAnsi="GHEA Grapalat" w:cs="Calibri"/>
          <w:lang w:val="hy-AM"/>
        </w:rPr>
        <w:t xml:space="preserve"> </w:t>
      </w:r>
      <w:r w:rsidR="001A36D4" w:rsidRPr="0094493F">
        <w:rPr>
          <w:rFonts w:ascii="GHEA Grapalat" w:hAnsi="GHEA Grapalat" w:cs="Sylfaen"/>
          <w:lang w:val="hy-AM"/>
        </w:rPr>
        <w:t>պահանջների</w:t>
      </w:r>
      <w:r w:rsidR="001A36D4" w:rsidRPr="0094493F">
        <w:rPr>
          <w:rFonts w:ascii="GHEA Grapalat" w:hAnsi="GHEA Grapalat" w:cs="Calibri"/>
          <w:lang w:val="hy-AM"/>
        </w:rPr>
        <w:t xml:space="preserve"> </w:t>
      </w:r>
      <w:r w:rsidR="001A36D4" w:rsidRPr="0094493F">
        <w:rPr>
          <w:rFonts w:ascii="GHEA Grapalat" w:hAnsi="GHEA Grapalat" w:cs="Sylfaen"/>
          <w:lang w:val="hy-AM"/>
        </w:rPr>
        <w:t>վերաբե</w:t>
      </w:r>
      <w:r w:rsidR="0063234D" w:rsidRPr="0094493F">
        <w:rPr>
          <w:rFonts w:ascii="GHEA Grapalat" w:hAnsi="GHEA Grapalat" w:cs="Sylfaen"/>
          <w:lang w:val="hy-AM"/>
        </w:rPr>
        <w:t>ր</w:t>
      </w:r>
      <w:r w:rsidR="001A36D4" w:rsidRPr="0094493F">
        <w:rPr>
          <w:rFonts w:ascii="GHEA Grapalat" w:hAnsi="GHEA Grapalat" w:cs="Sylfaen"/>
          <w:lang w:val="hy-AM"/>
        </w:rPr>
        <w:t>յալ</w:t>
      </w:r>
      <w:r w:rsidR="001A36D4" w:rsidRPr="0094493F">
        <w:rPr>
          <w:rFonts w:ascii="GHEA Grapalat" w:hAnsi="GHEA Grapalat" w:cs="Calibri"/>
          <w:lang w:val="hy-AM"/>
        </w:rPr>
        <w:t xml:space="preserve">: </w:t>
      </w:r>
      <w:r w:rsidR="001A36D4" w:rsidRPr="0094493F">
        <w:rPr>
          <w:rFonts w:ascii="GHEA Grapalat" w:hAnsi="GHEA Grapalat" w:cs="Sylfaen"/>
          <w:lang w:val="hy-AM"/>
        </w:rPr>
        <w:t>Վերոնշյալ</w:t>
      </w:r>
      <w:r w:rsidR="001A36D4" w:rsidRPr="0094493F">
        <w:rPr>
          <w:rFonts w:ascii="GHEA Grapalat" w:hAnsi="GHEA Grapalat" w:cs="Calibri"/>
          <w:lang w:val="hy-AM"/>
        </w:rPr>
        <w:t xml:space="preserve"> </w:t>
      </w:r>
      <w:r w:rsidR="001A36D4" w:rsidRPr="0094493F">
        <w:rPr>
          <w:rFonts w:ascii="GHEA Grapalat" w:hAnsi="GHEA Grapalat" w:cs="Sylfaen"/>
          <w:lang w:val="hy-AM"/>
        </w:rPr>
        <w:t>նորմերը</w:t>
      </w:r>
      <w:r w:rsidR="001A36D4" w:rsidRPr="0094493F">
        <w:rPr>
          <w:rFonts w:ascii="GHEA Grapalat" w:hAnsi="GHEA Grapalat" w:cs="Calibri"/>
          <w:lang w:val="hy-AM"/>
        </w:rPr>
        <w:t xml:space="preserve"> </w:t>
      </w:r>
      <w:r w:rsidR="001A36D4" w:rsidRPr="0094493F">
        <w:rPr>
          <w:rFonts w:ascii="GHEA Grapalat" w:hAnsi="GHEA Grapalat" w:cs="Sylfaen"/>
          <w:lang w:val="hy-AM"/>
        </w:rPr>
        <w:t>վերահսկող</w:t>
      </w:r>
      <w:r w:rsidR="001A36D4" w:rsidRPr="0094493F">
        <w:rPr>
          <w:rFonts w:ascii="GHEA Grapalat" w:hAnsi="GHEA Grapalat" w:cs="Calibri"/>
          <w:lang w:val="hy-AM"/>
        </w:rPr>
        <w:t xml:space="preserve"> </w:t>
      </w:r>
      <w:r w:rsidR="001A36D4" w:rsidRPr="0094493F">
        <w:rPr>
          <w:rFonts w:ascii="GHEA Grapalat" w:hAnsi="GHEA Grapalat" w:cs="Sylfaen"/>
          <w:lang w:val="hy-AM"/>
        </w:rPr>
        <w:t>լիազոր</w:t>
      </w:r>
      <w:r w:rsidR="001A36D4" w:rsidRPr="0094493F">
        <w:rPr>
          <w:rFonts w:ascii="GHEA Grapalat" w:hAnsi="GHEA Grapalat" w:cs="Calibri"/>
          <w:lang w:val="hy-AM"/>
        </w:rPr>
        <w:t xml:space="preserve"> </w:t>
      </w:r>
      <w:r w:rsidR="001A36D4" w:rsidRPr="0094493F">
        <w:rPr>
          <w:rFonts w:ascii="GHEA Grapalat" w:hAnsi="GHEA Grapalat" w:cs="Sylfaen"/>
          <w:lang w:val="hy-AM"/>
        </w:rPr>
        <w:t>մարմինը</w:t>
      </w:r>
      <w:r w:rsidR="001A36D4" w:rsidRPr="0094493F">
        <w:rPr>
          <w:rFonts w:ascii="GHEA Grapalat" w:hAnsi="GHEA Grapalat" w:cs="Calibri"/>
          <w:lang w:val="hy-AM"/>
        </w:rPr>
        <w:t xml:space="preserve"> </w:t>
      </w:r>
      <w:r w:rsidR="001A36D4" w:rsidRPr="0094493F">
        <w:rPr>
          <w:rFonts w:ascii="GHEA Grapalat" w:hAnsi="GHEA Grapalat" w:cs="Sylfaen"/>
          <w:lang w:val="hy-AM"/>
        </w:rPr>
        <w:t>հանդիսանում</w:t>
      </w:r>
      <w:r w:rsidR="001A36D4" w:rsidRPr="0094493F">
        <w:rPr>
          <w:rFonts w:ascii="GHEA Grapalat" w:hAnsi="GHEA Grapalat" w:cs="Calibri"/>
          <w:lang w:val="hy-AM"/>
        </w:rPr>
        <w:t xml:space="preserve"> </w:t>
      </w:r>
      <w:r w:rsidR="001A36D4" w:rsidRPr="0094493F">
        <w:rPr>
          <w:rFonts w:ascii="GHEA Grapalat" w:hAnsi="GHEA Grapalat" w:cs="Sylfaen"/>
          <w:lang w:val="hy-AM"/>
        </w:rPr>
        <w:t>է</w:t>
      </w:r>
      <w:r w:rsidR="001A36D4" w:rsidRPr="0094493F">
        <w:rPr>
          <w:rFonts w:ascii="GHEA Grapalat" w:hAnsi="GHEA Grapalat" w:cs="Calibri"/>
          <w:lang w:val="hy-AM"/>
        </w:rPr>
        <w:t xml:space="preserve"> </w:t>
      </w:r>
      <w:r w:rsidR="001A36D4" w:rsidRPr="0094493F">
        <w:rPr>
          <w:rFonts w:ascii="GHEA Grapalat" w:hAnsi="GHEA Grapalat" w:cs="Sylfaen"/>
          <w:lang w:val="hy-AM"/>
        </w:rPr>
        <w:t>ՀՀ</w:t>
      </w:r>
      <w:r w:rsidR="001A36D4" w:rsidRPr="0094493F">
        <w:rPr>
          <w:rFonts w:ascii="GHEA Grapalat" w:hAnsi="GHEA Grapalat" w:cs="Calibri"/>
          <w:lang w:val="hy-AM"/>
        </w:rPr>
        <w:t xml:space="preserve"> </w:t>
      </w:r>
      <w:r w:rsidR="001A36D4" w:rsidRPr="0094493F">
        <w:rPr>
          <w:rFonts w:ascii="GHEA Grapalat" w:hAnsi="GHEA Grapalat" w:cs="Sylfaen"/>
          <w:lang w:val="hy-AM"/>
        </w:rPr>
        <w:t>առողջապահության</w:t>
      </w:r>
      <w:r w:rsidR="001A36D4" w:rsidRPr="0094493F">
        <w:rPr>
          <w:rFonts w:ascii="GHEA Grapalat" w:hAnsi="GHEA Grapalat" w:cs="Calibri"/>
          <w:lang w:val="hy-AM"/>
        </w:rPr>
        <w:t xml:space="preserve"> </w:t>
      </w:r>
      <w:r w:rsidR="001A36D4" w:rsidRPr="0094493F">
        <w:rPr>
          <w:rFonts w:ascii="GHEA Grapalat" w:hAnsi="GHEA Grapalat" w:cs="Sylfaen"/>
          <w:lang w:val="hy-AM"/>
        </w:rPr>
        <w:t>նախարարության</w:t>
      </w:r>
      <w:r w:rsidR="001A36D4" w:rsidRPr="0094493F">
        <w:rPr>
          <w:rFonts w:ascii="GHEA Grapalat" w:hAnsi="GHEA Grapalat" w:cs="Calibri"/>
          <w:lang w:val="hy-AM"/>
        </w:rPr>
        <w:t xml:space="preserve"> </w:t>
      </w:r>
      <w:r w:rsidR="001A36D4" w:rsidRPr="0094493F">
        <w:rPr>
          <w:rFonts w:ascii="GHEA Grapalat" w:hAnsi="GHEA Grapalat" w:cs="Sylfaen"/>
          <w:lang w:val="hy-AM"/>
        </w:rPr>
        <w:t>առողջապահության</w:t>
      </w:r>
      <w:r w:rsidR="001A36D4" w:rsidRPr="0094493F">
        <w:rPr>
          <w:rFonts w:ascii="GHEA Grapalat" w:hAnsi="GHEA Grapalat" w:cs="Calibri"/>
          <w:lang w:val="hy-AM"/>
        </w:rPr>
        <w:t xml:space="preserve"> </w:t>
      </w:r>
      <w:r w:rsidR="001A36D4" w:rsidRPr="0094493F">
        <w:rPr>
          <w:rFonts w:ascii="GHEA Grapalat" w:hAnsi="GHEA Grapalat" w:cs="Sylfaen"/>
          <w:lang w:val="hy-AM"/>
        </w:rPr>
        <w:t>պետական</w:t>
      </w:r>
      <w:r w:rsidR="001A36D4" w:rsidRPr="0094493F">
        <w:rPr>
          <w:rFonts w:ascii="GHEA Grapalat" w:hAnsi="GHEA Grapalat" w:cs="Calibri"/>
          <w:lang w:val="hy-AM"/>
        </w:rPr>
        <w:t xml:space="preserve"> </w:t>
      </w:r>
      <w:r w:rsidR="001A36D4" w:rsidRPr="0094493F">
        <w:rPr>
          <w:rFonts w:ascii="GHEA Grapalat" w:hAnsi="GHEA Grapalat" w:cs="Sylfaen"/>
          <w:lang w:val="hy-AM"/>
        </w:rPr>
        <w:t>տեսչությունը</w:t>
      </w:r>
      <w:r w:rsidR="001A36D4" w:rsidRPr="0094493F">
        <w:rPr>
          <w:rFonts w:ascii="GHEA Grapalat" w:hAnsi="GHEA Grapalat" w:cs="Calibri"/>
          <w:lang w:val="hy-AM"/>
        </w:rPr>
        <w:t xml:space="preserve">: </w:t>
      </w:r>
      <w:r w:rsidR="001A36D4" w:rsidRPr="0094493F">
        <w:rPr>
          <w:rFonts w:ascii="GHEA Grapalat" w:hAnsi="GHEA Grapalat" w:cs="Sylfaen"/>
          <w:lang w:val="hy-AM"/>
        </w:rPr>
        <w:t>Սակայն</w:t>
      </w:r>
      <w:r w:rsidR="001A36D4" w:rsidRPr="0094493F">
        <w:rPr>
          <w:rFonts w:ascii="GHEA Grapalat" w:hAnsi="GHEA Grapalat" w:cs="Calibri"/>
          <w:lang w:val="hy-AM"/>
        </w:rPr>
        <w:t xml:space="preserve">, </w:t>
      </w:r>
      <w:r w:rsidR="001A36D4" w:rsidRPr="0094493F">
        <w:rPr>
          <w:rFonts w:ascii="GHEA Grapalat" w:hAnsi="GHEA Grapalat" w:cs="Sylfaen"/>
          <w:lang w:val="hy-AM"/>
        </w:rPr>
        <w:t>վերջինս</w:t>
      </w:r>
      <w:r w:rsidR="001A36D4" w:rsidRPr="0094493F">
        <w:rPr>
          <w:rFonts w:ascii="GHEA Grapalat" w:hAnsi="GHEA Grapalat" w:cs="Calibri"/>
          <w:lang w:val="hy-AM"/>
        </w:rPr>
        <w:t xml:space="preserve"> </w:t>
      </w:r>
      <w:r w:rsidR="00483C1D" w:rsidRPr="0094493F">
        <w:rPr>
          <w:rFonts w:ascii="GHEA Grapalat" w:hAnsi="GHEA Grapalat" w:cs="Calibri"/>
          <w:lang w:val="hy-AM"/>
        </w:rPr>
        <w:t xml:space="preserve">գործնականում </w:t>
      </w:r>
      <w:r w:rsidR="001A36D4" w:rsidRPr="0094493F">
        <w:rPr>
          <w:rFonts w:ascii="GHEA Grapalat" w:hAnsi="GHEA Grapalat" w:cs="Calibri"/>
          <w:lang w:val="hy-AM"/>
        </w:rPr>
        <w:t xml:space="preserve"> </w:t>
      </w:r>
      <w:r w:rsidR="001A36D4" w:rsidRPr="0094493F">
        <w:rPr>
          <w:rFonts w:ascii="GHEA Grapalat" w:hAnsi="GHEA Grapalat" w:cs="Sylfaen"/>
          <w:lang w:val="hy-AM"/>
        </w:rPr>
        <w:t>չ</w:t>
      </w:r>
      <w:r w:rsidR="00483C1D" w:rsidRPr="0094493F">
        <w:rPr>
          <w:rFonts w:ascii="GHEA Grapalat" w:hAnsi="GHEA Grapalat" w:cs="Sylfaen"/>
          <w:lang w:val="hy-AM"/>
        </w:rPr>
        <w:t>ի</w:t>
      </w:r>
      <w:r w:rsidR="001A36D4" w:rsidRPr="0094493F">
        <w:rPr>
          <w:rFonts w:ascii="GHEA Grapalat" w:hAnsi="GHEA Grapalat" w:cs="Calibri"/>
          <w:lang w:val="hy-AM"/>
        </w:rPr>
        <w:t xml:space="preserve"> </w:t>
      </w:r>
      <w:r w:rsidR="00483C1D" w:rsidRPr="0094493F">
        <w:rPr>
          <w:rFonts w:ascii="GHEA Grapalat" w:hAnsi="GHEA Grapalat" w:cs="Sylfaen"/>
          <w:lang w:val="hy-AM"/>
        </w:rPr>
        <w:t>վերահսկում</w:t>
      </w:r>
      <w:r w:rsidR="001A36D4" w:rsidRPr="0094493F">
        <w:rPr>
          <w:rFonts w:ascii="GHEA Grapalat" w:hAnsi="GHEA Grapalat" w:cs="Calibri"/>
          <w:lang w:val="hy-AM"/>
        </w:rPr>
        <w:t xml:space="preserve"> </w:t>
      </w:r>
      <w:r w:rsidR="001A36D4" w:rsidRPr="0094493F">
        <w:rPr>
          <w:rFonts w:ascii="GHEA Grapalat" w:hAnsi="GHEA Grapalat" w:cs="Sylfaen"/>
          <w:lang w:val="hy-AM"/>
        </w:rPr>
        <w:t>քրեակատարող</w:t>
      </w:r>
      <w:r w:rsidR="0063234D" w:rsidRPr="0094493F">
        <w:rPr>
          <w:rFonts w:ascii="GHEA Grapalat" w:hAnsi="GHEA Grapalat" w:cs="Sylfaen"/>
          <w:lang w:val="hy-AM"/>
        </w:rPr>
        <w:t>ա</w:t>
      </w:r>
      <w:r w:rsidR="001A36D4" w:rsidRPr="0094493F">
        <w:rPr>
          <w:rFonts w:ascii="GHEA Grapalat" w:hAnsi="GHEA Grapalat" w:cs="Sylfaen"/>
          <w:lang w:val="hy-AM"/>
        </w:rPr>
        <w:t>կան հիմնարկներ</w:t>
      </w:r>
      <w:r w:rsidR="00483C1D" w:rsidRPr="0094493F">
        <w:rPr>
          <w:rFonts w:ascii="GHEA Grapalat" w:hAnsi="GHEA Grapalat" w:cs="Sylfaen"/>
          <w:lang w:val="hy-AM"/>
        </w:rPr>
        <w:t>ի գործունեությունը</w:t>
      </w:r>
      <w:r w:rsidR="001A36D4" w:rsidRPr="0094493F">
        <w:rPr>
          <w:rFonts w:ascii="GHEA Grapalat" w:hAnsi="GHEA Grapalat" w:cs="Calibri"/>
          <w:lang w:val="hy-AM"/>
        </w:rPr>
        <w:t xml:space="preserve">: </w:t>
      </w:r>
    </w:p>
    <w:p w:rsidR="001A36D4" w:rsidRPr="0094493F" w:rsidRDefault="001A36D4" w:rsidP="005B1F38">
      <w:pPr>
        <w:pStyle w:val="NormalWeb"/>
        <w:shd w:val="clear" w:color="auto" w:fill="FFFFFF"/>
        <w:tabs>
          <w:tab w:val="left" w:pos="1980"/>
        </w:tabs>
        <w:spacing w:before="0" w:beforeAutospacing="0" w:after="0" w:afterAutospacing="0" w:line="360" w:lineRule="auto"/>
        <w:ind w:firstLine="720"/>
        <w:jc w:val="both"/>
        <w:rPr>
          <w:rFonts w:ascii="GHEA Grapalat" w:hAnsi="GHEA Grapalat"/>
          <w:color w:val="000000"/>
          <w:lang w:val="hy-AM"/>
        </w:rPr>
      </w:pPr>
      <w:r w:rsidRPr="0094493F">
        <w:rPr>
          <w:rStyle w:val="Strong"/>
          <w:rFonts w:ascii="GHEA Grapalat" w:hAnsi="GHEA Grapalat"/>
          <w:b w:val="0"/>
          <w:shd w:val="clear" w:color="auto" w:fill="FFFFFF"/>
          <w:lang w:val="hy-AM"/>
        </w:rPr>
        <w:t>ՀՀ քրեակատարողական օրենսգրքի 83-րդ հոդվածով կարգավոր</w:t>
      </w:r>
      <w:r w:rsidR="0063234D" w:rsidRPr="0094493F">
        <w:rPr>
          <w:rStyle w:val="Strong"/>
          <w:rFonts w:ascii="GHEA Grapalat" w:hAnsi="GHEA Grapalat"/>
          <w:b w:val="0"/>
          <w:shd w:val="clear" w:color="auto" w:fill="FFFFFF"/>
          <w:lang w:val="hy-AM"/>
        </w:rPr>
        <w:t>վում են դատապարտյալի բուժսանիտա</w:t>
      </w:r>
      <w:r w:rsidRPr="0094493F">
        <w:rPr>
          <w:rStyle w:val="Strong"/>
          <w:rFonts w:ascii="GHEA Grapalat" w:hAnsi="GHEA Grapalat"/>
          <w:b w:val="0"/>
          <w:shd w:val="clear" w:color="auto" w:fill="FFFFFF"/>
          <w:lang w:val="hy-AM"/>
        </w:rPr>
        <w:t>րական օգնությանը վերաբերող հարաբերությունները, մասնավորապես, 1-ին մասի համաձայն. «</w:t>
      </w:r>
      <w:r w:rsidRPr="0094493F">
        <w:rPr>
          <w:rFonts w:ascii="GHEA Grapalat" w:hAnsi="GHEA Grapalat"/>
          <w:color w:val="000000"/>
          <w:lang w:val="hy-AM"/>
        </w:rPr>
        <w:t>Դատապարտյալի բուժսանիտարական և բուժկանխարգելիչ օգնությունը կազմակերպվում է Հայաստանի Հանրապետության առողջապահության ոլորտը կարգավորող օրենսդրությանը համապատասխան։</w:t>
      </w:r>
      <w:r w:rsidRPr="0094493F">
        <w:rPr>
          <w:rStyle w:val="Strong"/>
          <w:rFonts w:ascii="GHEA Grapalat" w:hAnsi="GHEA Grapalat"/>
          <w:b w:val="0"/>
          <w:shd w:val="clear" w:color="auto" w:fill="FFFFFF"/>
          <w:lang w:val="hy-AM"/>
        </w:rPr>
        <w:t xml:space="preserve"> </w:t>
      </w:r>
      <w:r w:rsidRPr="0094493F">
        <w:rPr>
          <w:rFonts w:ascii="GHEA Grapalat" w:hAnsi="GHEA Grapalat"/>
          <w:color w:val="000000"/>
          <w:lang w:val="hy-AM"/>
        </w:rPr>
        <w:t>Դատապարտյալի բուժսանիտարական և բուժկանխարգելիչ օգնությունը կազմակերպելու, առողջապահական մարմինների բուժական հիմնարկներից օգտվելու և այդ նպատակով դրանց բժշկական անձնակազմին ներգրավելու կարգը սահմանում է Հայաստանի Հանրապետության կառավարությունը:»</w:t>
      </w:r>
      <w:r w:rsidRPr="0094493F">
        <w:rPr>
          <w:rStyle w:val="Strong"/>
          <w:rFonts w:ascii="GHEA Grapalat" w:hAnsi="GHEA Grapalat"/>
          <w:b w:val="0"/>
          <w:shd w:val="clear" w:color="auto" w:fill="FFFFFF"/>
          <w:lang w:val="hy-AM"/>
        </w:rPr>
        <w:t xml:space="preserve">։ Նույն կարգավորումը </w:t>
      </w:r>
      <w:r w:rsidRPr="0094493F">
        <w:rPr>
          <w:rFonts w:ascii="GHEA Grapalat" w:hAnsi="GHEA Grapalat"/>
          <w:color w:val="000000"/>
          <w:lang w:val="hy-AM"/>
        </w:rPr>
        <w:t>կալանավորված անձանց</w:t>
      </w:r>
      <w:r w:rsidRPr="0094493F">
        <w:rPr>
          <w:rStyle w:val="Strong"/>
          <w:rFonts w:ascii="GHEA Grapalat" w:hAnsi="GHEA Grapalat"/>
          <w:b w:val="0"/>
          <w:shd w:val="clear" w:color="auto" w:fill="FFFFFF"/>
          <w:lang w:val="hy-AM"/>
        </w:rPr>
        <w:t xml:space="preserve"> մասով նախատեսված է նաև «Ձերբակալված</w:t>
      </w:r>
      <w:r w:rsidRPr="0094493F">
        <w:rPr>
          <w:rStyle w:val="apple-converted-space"/>
          <w:rFonts w:ascii="Sylfaen" w:hAnsi="Sylfaen"/>
          <w:b/>
          <w:bCs/>
          <w:shd w:val="clear" w:color="auto" w:fill="FFFFFF"/>
          <w:lang w:val="hy-AM"/>
        </w:rPr>
        <w:t> </w:t>
      </w:r>
      <w:r w:rsidRPr="0094493F">
        <w:rPr>
          <w:rStyle w:val="Strong"/>
          <w:rFonts w:ascii="GHEA Grapalat" w:hAnsi="GHEA Grapalat"/>
          <w:b w:val="0"/>
          <w:shd w:val="clear" w:color="auto" w:fill="FFFFFF"/>
          <w:lang w:val="hy-AM"/>
        </w:rPr>
        <w:t>և կալանավորված անձանց պահելու մասին» ՀՀ օրենքի 21-րդ հոդվածով:</w:t>
      </w:r>
      <w:r w:rsidRPr="0094493F">
        <w:rPr>
          <w:rFonts w:ascii="GHEA Grapalat" w:hAnsi="GHEA Grapalat"/>
          <w:color w:val="000000"/>
          <w:lang w:val="hy-AM"/>
        </w:rPr>
        <w:t xml:space="preserve"> </w:t>
      </w:r>
      <w:r w:rsidRPr="0094493F">
        <w:rPr>
          <w:rStyle w:val="Strong"/>
          <w:rFonts w:ascii="GHEA Grapalat" w:hAnsi="GHEA Grapalat"/>
          <w:b w:val="0"/>
          <w:color w:val="000000"/>
          <w:shd w:val="clear" w:color="auto" w:fill="FFFFFF"/>
          <w:lang w:val="hy-AM"/>
        </w:rPr>
        <w:t xml:space="preserve">Համաձայն </w:t>
      </w:r>
      <w:r w:rsidR="008F7D16" w:rsidRPr="0094493F">
        <w:rPr>
          <w:rStyle w:val="Strong"/>
          <w:rFonts w:ascii="GHEA Grapalat" w:hAnsi="GHEA Grapalat"/>
          <w:b w:val="0"/>
          <w:color w:val="000000"/>
          <w:shd w:val="clear" w:color="auto" w:fill="FFFFFF"/>
          <w:lang w:val="hy-AM"/>
        </w:rPr>
        <w:t xml:space="preserve">թիվ </w:t>
      </w:r>
      <w:r w:rsidRPr="0094493F">
        <w:rPr>
          <w:rStyle w:val="Strong"/>
          <w:rFonts w:ascii="GHEA Grapalat" w:hAnsi="GHEA Grapalat"/>
          <w:b w:val="0"/>
          <w:color w:val="000000"/>
          <w:shd w:val="clear" w:color="auto" w:fill="FFFFFF"/>
          <w:lang w:val="hy-AM"/>
        </w:rPr>
        <w:t>825</w:t>
      </w:r>
      <w:r w:rsidR="008F7D16" w:rsidRPr="0094493F">
        <w:rPr>
          <w:rStyle w:val="Strong"/>
          <w:rFonts w:ascii="GHEA Grapalat" w:hAnsi="GHEA Grapalat"/>
          <w:b w:val="0"/>
          <w:color w:val="000000"/>
          <w:shd w:val="clear" w:color="auto" w:fill="FFFFFF"/>
          <w:lang w:val="hy-AM"/>
        </w:rPr>
        <w:t>-Ն</w:t>
      </w:r>
      <w:r w:rsidRPr="0094493F">
        <w:rPr>
          <w:rStyle w:val="Strong"/>
          <w:rFonts w:ascii="GHEA Grapalat" w:hAnsi="GHEA Grapalat"/>
          <w:b w:val="0"/>
          <w:color w:val="000000"/>
          <w:shd w:val="clear" w:color="auto" w:fill="FFFFFF"/>
          <w:lang w:val="hy-AM"/>
        </w:rPr>
        <w:t xml:space="preserve"> որոշմամբ հաստատված կարգի 1-ին կետի՝ «Կ</w:t>
      </w:r>
      <w:r w:rsidRPr="0094493F">
        <w:rPr>
          <w:rFonts w:ascii="GHEA Grapalat" w:hAnsi="GHEA Grapalat"/>
          <w:color w:val="000000"/>
          <w:shd w:val="clear" w:color="auto" w:fill="FFFFFF"/>
          <w:lang w:val="hy-AM"/>
        </w:rPr>
        <w:t>ալանավորված անձանց և դատապարտյալների բուժսանիտարական և բուժկանխարգելիչ օգնությունը կազմակերպվում է բնակչության բժշկական օգնության և սպասարկման մասին օրենսդրությանը, սանիտարական օրենսդրությանը, սույն կարգին և իրավական այլ ակտերին համապատասխան:»։</w:t>
      </w:r>
      <w:r w:rsidRPr="0094493F">
        <w:rPr>
          <w:rFonts w:ascii="GHEA Grapalat" w:hAnsi="GHEA Grapalat"/>
          <w:color w:val="000000"/>
          <w:lang w:val="hy-AM"/>
        </w:rPr>
        <w:t xml:space="preserve"> Բուժսանիտարական և բուժկանխարգելիչ աշխատանքների, ինչպես նաև </w:t>
      </w:r>
      <w:r w:rsidRPr="0094493F">
        <w:rPr>
          <w:rStyle w:val="apple-converted-space"/>
          <w:rFonts w:ascii="GHEA Grapalat" w:hAnsi="GHEA Grapalat"/>
          <w:color w:val="000000"/>
          <w:shd w:val="clear" w:color="auto" w:fill="FFFFFF"/>
          <w:lang w:val="hy-AM"/>
        </w:rPr>
        <w:t xml:space="preserve">սանիտարական, </w:t>
      </w:r>
      <w:r w:rsidRPr="0094493F">
        <w:rPr>
          <w:rFonts w:ascii="GHEA Grapalat" w:hAnsi="GHEA Grapalat"/>
          <w:color w:val="000000"/>
          <w:shd w:val="clear" w:color="auto" w:fill="FFFFFF"/>
          <w:lang w:val="hy-AM"/>
        </w:rPr>
        <w:t xml:space="preserve">սննդամթերքի պահպանման, սննդի պատրաստման հիգիենիկ ու հակահամաճարակային պահանջների </w:t>
      </w:r>
      <w:r w:rsidRPr="0094493F">
        <w:rPr>
          <w:rFonts w:ascii="GHEA Grapalat" w:hAnsi="GHEA Grapalat"/>
          <w:color w:val="000000"/>
          <w:lang w:val="hy-AM"/>
        </w:rPr>
        <w:t>նկատմամբ համապատասխան հսկողությունն ու վերահսկողությունը</w:t>
      </w:r>
      <w:r w:rsidRPr="0094493F">
        <w:rPr>
          <w:rStyle w:val="Strong"/>
          <w:rFonts w:ascii="GHEA Grapalat" w:hAnsi="GHEA Grapalat"/>
          <w:b w:val="0"/>
          <w:color w:val="000000"/>
          <w:shd w:val="clear" w:color="auto" w:fill="FFFFFF"/>
          <w:lang w:val="hy-AM"/>
        </w:rPr>
        <w:t xml:space="preserve"> </w:t>
      </w:r>
      <w:r w:rsidRPr="0094493F">
        <w:rPr>
          <w:rFonts w:ascii="GHEA Grapalat" w:hAnsi="GHEA Grapalat"/>
          <w:color w:val="000000"/>
          <w:lang w:val="hy-AM"/>
        </w:rPr>
        <w:t xml:space="preserve">պարտավոր է իրականացնել քրեակատարողական հիմնարկի բժշկական սպասարկման ստորաբաժանումը։ Նույն կարգի 4-րդ կետի համաձայն՝ </w:t>
      </w:r>
      <w:r w:rsidRPr="0094493F">
        <w:rPr>
          <w:rFonts w:ascii="GHEA Grapalat" w:hAnsi="GHEA Grapalat"/>
          <w:color w:val="000000"/>
          <w:shd w:val="clear" w:color="auto" w:fill="FFFFFF"/>
          <w:lang w:val="hy-AM"/>
        </w:rPr>
        <w:t xml:space="preserve">բուժսանիտարական և բուժկանխարգելիչ աշխատանքների պատշաճ կատարման նպատակով հիմնարկների բժշկական սպասարկման </w:t>
      </w:r>
      <w:r w:rsidR="0063234D" w:rsidRPr="0094493F">
        <w:rPr>
          <w:rFonts w:ascii="GHEA Grapalat" w:hAnsi="GHEA Grapalat"/>
          <w:color w:val="000000"/>
          <w:shd w:val="clear" w:color="auto" w:fill="FFFFFF"/>
          <w:lang w:val="hy-AM"/>
        </w:rPr>
        <w:t>ստորաբաժ</w:t>
      </w:r>
      <w:r w:rsidRPr="0094493F">
        <w:rPr>
          <w:rFonts w:ascii="GHEA Grapalat" w:hAnsi="GHEA Grapalat"/>
          <w:color w:val="000000"/>
          <w:shd w:val="clear" w:color="auto" w:fill="FFFFFF"/>
          <w:lang w:val="hy-AM"/>
        </w:rPr>
        <w:t xml:space="preserve">անումները իրենց կողմից իրականացված աշխատանքների </w:t>
      </w:r>
      <w:r w:rsidRPr="0094493F">
        <w:rPr>
          <w:rFonts w:ascii="GHEA Grapalat" w:hAnsi="GHEA Grapalat"/>
          <w:color w:val="000000"/>
          <w:shd w:val="clear" w:color="auto" w:fill="FFFFFF"/>
          <w:lang w:val="hy-AM"/>
        </w:rPr>
        <w:lastRenderedPageBreak/>
        <w:t xml:space="preserve">վերաբերյալ ներկայացնում են կիսամյակային և տարեկան հաշվետվություններ: </w:t>
      </w:r>
      <w:r w:rsidRPr="0094493F">
        <w:rPr>
          <w:rFonts w:ascii="GHEA Grapalat" w:hAnsi="GHEA Grapalat"/>
          <w:color w:val="000000"/>
          <w:lang w:val="hy-AM"/>
        </w:rPr>
        <w:t xml:space="preserve">Նույն որոշմամբ հաստատված կարգի 34-րդ կետի համաձայն՝ վարակիչ հիվանդությունների բռնկումների կամ համաճարակների դեպքում, թունավորումների, սննդային թունավորումների, ինչպես նաև ծանր հետևանքներ կամ մահ առաջացրած թունավորումների հետ կապված դեպքերի մասին հիմնարկի պետը պարտավոր է գրավոր տեղեկացնել քրեակատարողական վարչության բժշկական սպասարկման բաժնի պետին, ինչպես նաև ՀՀ առողջապահության նախարարության համապատասխան հաստատություններին: </w:t>
      </w:r>
    </w:p>
    <w:p w:rsidR="001A36D4" w:rsidRPr="0094493F" w:rsidRDefault="001A36D4" w:rsidP="005B1F38">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94493F">
        <w:rPr>
          <w:rFonts w:ascii="GHEA Grapalat" w:hAnsi="GHEA Grapalat"/>
          <w:color w:val="000000"/>
          <w:lang w:val="hy-AM"/>
        </w:rPr>
        <w:t>Վերը նկարագրվածից հետևում է, որ նշված նորմերը կրում են շատ ընդհանուր բնույթ, սահմանված չեն հստակ ընթացակարգեր և պարտականություններ։ Քրեակատարողական հիմնարկների իրական վիճակը վկայում է այն մասին, որ սանիտարահիգիենիկ հսկողությունը պատ</w:t>
      </w:r>
      <w:r w:rsidR="0063234D" w:rsidRPr="0094493F">
        <w:rPr>
          <w:rFonts w:ascii="GHEA Grapalat" w:hAnsi="GHEA Grapalat"/>
          <w:color w:val="000000"/>
          <w:lang w:val="hy-AM"/>
        </w:rPr>
        <w:t>շաճ</w:t>
      </w:r>
      <w:r w:rsidRPr="0094493F">
        <w:rPr>
          <w:rFonts w:ascii="GHEA Grapalat" w:hAnsi="GHEA Grapalat"/>
          <w:color w:val="000000"/>
          <w:lang w:val="hy-AM"/>
        </w:rPr>
        <w:t xml:space="preserve"> ձևով չի իրականացվում։ Մասնավորապես, քրեակատարողական համակարգի ներսում բուժսանիտարակա</w:t>
      </w:r>
      <w:r w:rsidR="0063234D" w:rsidRPr="0094493F">
        <w:rPr>
          <w:rFonts w:ascii="GHEA Grapalat" w:hAnsi="GHEA Grapalat"/>
          <w:color w:val="000000"/>
          <w:lang w:val="hy-AM"/>
        </w:rPr>
        <w:t>ն</w:t>
      </w:r>
      <w:r w:rsidRPr="0094493F">
        <w:rPr>
          <w:rFonts w:ascii="GHEA Grapalat" w:hAnsi="GHEA Grapalat"/>
          <w:color w:val="000000"/>
          <w:lang w:val="hy-AM"/>
        </w:rPr>
        <w:t xml:space="preserve"> և հակահամաճարակային կանոնների պահպանման նկատմամբ հսկողություն իրականացնող պաշտոնատար անձի և վերջինիս կողմից իրականացվող պարտականությունների հստակ նկարագիրը բացակայում է։ </w:t>
      </w:r>
      <w:r w:rsidR="001A6636" w:rsidRPr="0094493F">
        <w:rPr>
          <w:rFonts w:ascii="GHEA Grapalat" w:hAnsi="GHEA Grapalat"/>
          <w:color w:val="000000"/>
          <w:lang w:val="hy-AM"/>
        </w:rPr>
        <w:t xml:space="preserve">Քրեակատարողական հիմնարկներում չկան նաև սանիտարական կանոնների և հիգիենիկ նորմերի վերահսկողության գիտելիքներ և որակավորում ունեցող մասնագետներ: </w:t>
      </w:r>
      <w:r w:rsidRPr="0094493F">
        <w:rPr>
          <w:rFonts w:ascii="GHEA Grapalat" w:hAnsi="GHEA Grapalat"/>
          <w:color w:val="000000"/>
          <w:lang w:val="hy-AM"/>
        </w:rPr>
        <w:t>Միաժամանակ, համապատասխան մասնագիտացված մարմնի կողմից պարբերական հսկողության և պայմանների համապատասխանության ստուգումը ևս չի իրականացվում։</w:t>
      </w:r>
    </w:p>
    <w:p w:rsidR="001A36D4" w:rsidRPr="004F6633" w:rsidRDefault="001A36D4" w:rsidP="005B1F38">
      <w:pPr>
        <w:pStyle w:val="NormalWeb"/>
        <w:shd w:val="clear" w:color="auto" w:fill="FFFFFF"/>
        <w:spacing w:before="0" w:beforeAutospacing="0" w:after="0" w:afterAutospacing="0" w:line="360" w:lineRule="auto"/>
        <w:ind w:firstLine="720"/>
        <w:jc w:val="both"/>
        <w:rPr>
          <w:rFonts w:ascii="GHEA Grapalat" w:hAnsi="GHEA Grapalat"/>
          <w:lang w:val="hy-AM"/>
        </w:rPr>
      </w:pPr>
      <w:r w:rsidRPr="0094493F">
        <w:rPr>
          <w:rFonts w:ascii="GHEA Grapalat" w:hAnsi="GHEA Grapalat"/>
          <w:lang w:val="hy-AM"/>
        </w:rPr>
        <w:t xml:space="preserve">Միջազգային փորձի ուսումնասիրությունից հետևում է, որ կան տարբեր տիպի և տարբեր ենթակայության մարմիններ, որոնք առողջապահական հարցերով վերահսկողություն են իրականացնում քրեակատարողական հիմնարկներում։ Օրինակ, </w:t>
      </w:r>
      <w:r w:rsidR="008F7D16" w:rsidRPr="0094493F">
        <w:rPr>
          <w:rFonts w:ascii="GHEA Grapalat" w:hAnsi="GHEA Grapalat"/>
          <w:b/>
          <w:lang w:val="hy-AM"/>
        </w:rPr>
        <w:t>Ֆրանսիայում</w:t>
      </w:r>
      <w:r w:rsidRPr="0094493F">
        <w:rPr>
          <w:rFonts w:ascii="GHEA Grapalat" w:hAnsi="GHEA Grapalat"/>
          <w:lang w:val="hy-AM"/>
        </w:rPr>
        <w:t xml:space="preserve"> յուրաքանչյուր քրեակատարողական հիմնարկ ունի իր գնահատող խորհուրդը, որի անդամների կազմում կան նաև դատավորներ, դատախազներ, իրավապաշտպաններ, սոցիալական աշ</w:t>
      </w:r>
      <w:r w:rsidR="0063234D" w:rsidRPr="0094493F">
        <w:rPr>
          <w:rFonts w:ascii="GHEA Grapalat" w:hAnsi="GHEA Grapalat"/>
          <w:lang w:val="hy-AM"/>
        </w:rPr>
        <w:t>խ</w:t>
      </w:r>
      <w:r w:rsidRPr="0094493F">
        <w:rPr>
          <w:rFonts w:ascii="GHEA Grapalat" w:hAnsi="GHEA Grapalat"/>
          <w:lang w:val="hy-AM"/>
        </w:rPr>
        <w:t xml:space="preserve">ատողներ, այն իրականացնում է սննդի և սանիտարահամաճարակային վերահսկողություն։ </w:t>
      </w:r>
      <w:r w:rsidR="008F7D16" w:rsidRPr="0094493F">
        <w:rPr>
          <w:rFonts w:ascii="GHEA Grapalat" w:hAnsi="GHEA Grapalat"/>
          <w:b/>
          <w:lang w:val="hy-AM"/>
        </w:rPr>
        <w:t>Միացյալ Թագավորությունում</w:t>
      </w:r>
      <w:r w:rsidRPr="0094493F">
        <w:rPr>
          <w:rFonts w:ascii="GHEA Grapalat" w:hAnsi="GHEA Grapalat"/>
          <w:lang w:val="hy-AM"/>
        </w:rPr>
        <w:t xml:space="preserve"> նմանատիպ հսկողությունն իրականացվում է Նորին Մեծության տեսչության կողմից, որն անկախ է և հաշվետվություն է ներկայացնում կառավարությանը։ </w:t>
      </w:r>
      <w:r w:rsidR="008F7D16" w:rsidRPr="0094493F">
        <w:rPr>
          <w:rFonts w:ascii="GHEA Grapalat" w:hAnsi="GHEA Grapalat"/>
          <w:b/>
          <w:lang w:val="hy-AM"/>
        </w:rPr>
        <w:t xml:space="preserve">Վրաստանում </w:t>
      </w:r>
      <w:r w:rsidRPr="0094493F">
        <w:rPr>
          <w:rFonts w:ascii="GHEA Grapalat" w:hAnsi="GHEA Grapalat"/>
          <w:lang w:val="hy-AM"/>
        </w:rPr>
        <w:t xml:space="preserve">քրեակատարողական համակարգի բժշկական վարչությունն իրականացնում է </w:t>
      </w:r>
      <w:r w:rsidRPr="0094493F">
        <w:rPr>
          <w:rFonts w:ascii="GHEA Grapalat" w:hAnsi="GHEA Grapalat"/>
          <w:lang w:val="hy-AM"/>
        </w:rPr>
        <w:lastRenderedPageBreak/>
        <w:t xml:space="preserve">սանիտարական, հակահամաճարակային </w:t>
      </w:r>
      <w:r w:rsidR="008F7D16" w:rsidRPr="0094493F">
        <w:rPr>
          <w:rFonts w:ascii="GHEA Grapalat" w:hAnsi="GHEA Grapalat"/>
          <w:lang w:val="hy-AM"/>
        </w:rPr>
        <w:t>վերահսկողություն</w:t>
      </w:r>
      <w:r w:rsidRPr="0094493F">
        <w:rPr>
          <w:rFonts w:ascii="GHEA Grapalat" w:hAnsi="GHEA Grapalat"/>
          <w:lang w:val="hy-AM"/>
        </w:rPr>
        <w:t>։ Ուսումնասիրված երկրների փորձը վկայում է</w:t>
      </w:r>
      <w:r w:rsidR="00323569" w:rsidRPr="0094493F">
        <w:rPr>
          <w:rFonts w:ascii="GHEA Grapalat" w:hAnsi="GHEA Grapalat"/>
          <w:lang w:val="hy-AM"/>
        </w:rPr>
        <w:t xml:space="preserve"> նաև</w:t>
      </w:r>
      <w:r w:rsidRPr="0094493F">
        <w:rPr>
          <w:rFonts w:ascii="GHEA Grapalat" w:hAnsi="GHEA Grapalat"/>
          <w:lang w:val="hy-AM"/>
        </w:rPr>
        <w:t xml:space="preserve"> այն մասին, որ բանտային առողջապահության ինտեգրումը հանրային առողջապահական համակարգին բարձրացնում է ծառայությունների որակը և հասանելիությունը։</w:t>
      </w:r>
    </w:p>
    <w:p w:rsidR="008853C9" w:rsidRPr="00343915" w:rsidRDefault="008853C9" w:rsidP="005B1F38">
      <w:pPr>
        <w:pStyle w:val="NormalWeb"/>
        <w:shd w:val="clear" w:color="auto" w:fill="FFFFFF"/>
        <w:spacing w:before="0" w:beforeAutospacing="0" w:after="0" w:afterAutospacing="0" w:line="360" w:lineRule="auto"/>
        <w:ind w:firstLine="720"/>
        <w:jc w:val="both"/>
        <w:rPr>
          <w:rFonts w:ascii="GHEA Grapalat" w:hAnsi="GHEA Grapalat"/>
          <w:b/>
          <w:color w:val="000000"/>
          <w:lang w:val="hy-AM"/>
        </w:rPr>
      </w:pPr>
      <w:r w:rsidRPr="00343915">
        <w:rPr>
          <w:rFonts w:ascii="GHEA Grapalat" w:hAnsi="GHEA Grapalat"/>
          <w:b/>
          <w:lang w:val="hy-AM"/>
        </w:rPr>
        <w:t>Հայեցակարգային լուծումներ</w:t>
      </w:r>
    </w:p>
    <w:p w:rsidR="001A36D4" w:rsidRDefault="00323569" w:rsidP="005B1F38">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94493F">
        <w:rPr>
          <w:rFonts w:ascii="GHEA Grapalat" w:hAnsi="GHEA Grapalat"/>
          <w:color w:val="000000"/>
          <w:lang w:val="hy-AM"/>
        </w:rPr>
        <w:t>Ք</w:t>
      </w:r>
      <w:r w:rsidR="001A36D4" w:rsidRPr="0094493F">
        <w:rPr>
          <w:rFonts w:ascii="GHEA Grapalat" w:hAnsi="GHEA Grapalat"/>
          <w:color w:val="000000"/>
          <w:lang w:val="hy-AM"/>
        </w:rPr>
        <w:t>րեակատարողական ոլորտի սանիտարահիգիենիկ հսկողության վիճակը և միջազգային փորձը հաշվի առնելով</w:t>
      </w:r>
      <w:r w:rsidR="00863A6B" w:rsidRPr="0094493F">
        <w:rPr>
          <w:rFonts w:ascii="GHEA Grapalat" w:hAnsi="GHEA Grapalat"/>
          <w:color w:val="000000"/>
          <w:lang w:val="hy-AM"/>
        </w:rPr>
        <w:t>՝</w:t>
      </w:r>
      <w:r w:rsidR="001A36D4" w:rsidRPr="0094493F">
        <w:rPr>
          <w:rFonts w:ascii="GHEA Grapalat" w:hAnsi="GHEA Grapalat"/>
          <w:color w:val="000000"/>
          <w:lang w:val="hy-AM"/>
        </w:rPr>
        <w:t xml:space="preserve"> առաջարկվում է վերանայել այն հետևյալ տարբերակներից որևէ մեկը կիրառելով։ Առաջինը՝ </w:t>
      </w:r>
      <w:r w:rsidR="00FB7FAE" w:rsidRPr="0094493F">
        <w:rPr>
          <w:rFonts w:ascii="GHEA Grapalat" w:hAnsi="GHEA Grapalat"/>
          <w:color w:val="000000"/>
          <w:lang w:val="hy-AM"/>
        </w:rPr>
        <w:t xml:space="preserve">սանիտարահիգիենիկ </w:t>
      </w:r>
      <w:r w:rsidR="001A36D4" w:rsidRPr="0094493F">
        <w:rPr>
          <w:rFonts w:ascii="GHEA Grapalat" w:hAnsi="GHEA Grapalat"/>
          <w:color w:val="000000"/>
          <w:lang w:val="hy-AM"/>
        </w:rPr>
        <w:t>վերահսկողությունը վերապահել ՀՀ առողջապահության նախարարությանը, նույն կերպ, ինչպես դա իրականացվում է հանրային առողջապահական համակարգում։ Երկրորդը՝ պետական գնումների շրջանակներում պայմանագրեր կնքել համապատասխան ծառայություններ մատուցող կազմակերպությունների հետ, իսկ տեղում անմիջական հսկողությունն ամրագրել բժշկական սպասարկող անձնակազմի պարտականություններում։</w:t>
      </w:r>
      <w:r w:rsidR="002B6BE6" w:rsidRPr="0094493F">
        <w:rPr>
          <w:rFonts w:ascii="GHEA Grapalat" w:hAnsi="GHEA Grapalat"/>
          <w:color w:val="000000"/>
          <w:lang w:val="hy-AM"/>
        </w:rPr>
        <w:t xml:space="preserve"> </w:t>
      </w:r>
      <w:r w:rsidR="00863A6B" w:rsidRPr="0094493F">
        <w:rPr>
          <w:rFonts w:ascii="GHEA Grapalat" w:hAnsi="GHEA Grapalat"/>
          <w:color w:val="000000"/>
          <w:lang w:val="hy-AM"/>
        </w:rPr>
        <w:t xml:space="preserve">Սանիտարական կանոններ և հիգիենիկ նորմերի սահմանման կապակցությամբ առաջարկվում է կամ </w:t>
      </w:r>
      <w:r w:rsidR="00B119C4" w:rsidRPr="0094493F">
        <w:rPr>
          <w:rFonts w:ascii="GHEA Grapalat" w:hAnsi="GHEA Grapalat"/>
          <w:color w:val="000000"/>
          <w:lang w:val="hy-AM"/>
        </w:rPr>
        <w:t xml:space="preserve">կիրառել </w:t>
      </w:r>
      <w:r w:rsidR="00863A6B" w:rsidRPr="0094493F">
        <w:rPr>
          <w:rFonts w:ascii="GHEA Grapalat" w:hAnsi="GHEA Grapalat"/>
          <w:color w:val="000000"/>
          <w:lang w:val="hy-AM"/>
        </w:rPr>
        <w:t xml:space="preserve">հանրային առողջապահական համակարգում գործող </w:t>
      </w:r>
      <w:r w:rsidR="00635212" w:rsidRPr="0094493F">
        <w:rPr>
          <w:rFonts w:ascii="GHEA Grapalat" w:hAnsi="GHEA Grapalat"/>
          <w:color w:val="000000"/>
          <w:lang w:val="hy-AM"/>
        </w:rPr>
        <w:t>բոլոր նո</w:t>
      </w:r>
      <w:r w:rsidR="00B119C4" w:rsidRPr="0094493F">
        <w:rPr>
          <w:rFonts w:ascii="GHEA Grapalat" w:hAnsi="GHEA Grapalat"/>
          <w:color w:val="000000"/>
          <w:lang w:val="hy-AM"/>
        </w:rPr>
        <w:t xml:space="preserve">րմերը կամ </w:t>
      </w:r>
      <w:r w:rsidR="002B6BE6" w:rsidRPr="0094493F">
        <w:rPr>
          <w:rFonts w:ascii="GHEA Grapalat" w:hAnsi="GHEA Grapalat"/>
          <w:color w:val="000000"/>
          <w:lang w:val="hy-AM"/>
        </w:rPr>
        <w:t xml:space="preserve"> քրեակատարողական հիմնարկների համար մշակել </w:t>
      </w:r>
      <w:r w:rsidR="00946E8F" w:rsidRPr="0094493F">
        <w:rPr>
          <w:rFonts w:ascii="GHEA Grapalat" w:hAnsi="GHEA Grapalat"/>
          <w:color w:val="000000"/>
          <w:lang w:val="hy-AM"/>
        </w:rPr>
        <w:t xml:space="preserve">առանձին </w:t>
      </w:r>
      <w:r w:rsidR="002B6BE6" w:rsidRPr="0094493F">
        <w:rPr>
          <w:rFonts w:ascii="GHEA Grapalat" w:hAnsi="GHEA Grapalat"/>
          <w:color w:val="000000"/>
          <w:lang w:val="hy-AM"/>
        </w:rPr>
        <w:t>սանիտարական կանոններ և հիգիենիկ նորմեր</w:t>
      </w:r>
      <w:r w:rsidR="00B119C4" w:rsidRPr="0094493F">
        <w:rPr>
          <w:rFonts w:ascii="GHEA Grapalat" w:hAnsi="GHEA Grapalat"/>
          <w:color w:val="000000"/>
          <w:lang w:val="hy-AM"/>
        </w:rPr>
        <w:t>՝</w:t>
      </w:r>
      <w:r w:rsidR="002B6BE6" w:rsidRPr="0094493F">
        <w:rPr>
          <w:rFonts w:ascii="GHEA Grapalat" w:hAnsi="GHEA Grapalat"/>
          <w:color w:val="000000"/>
          <w:lang w:val="hy-AM"/>
        </w:rPr>
        <w:t xml:space="preserve"> հաշվի առնելով քրեակատարողական ոլորտի առանձնահատկությունները։ </w:t>
      </w:r>
    </w:p>
    <w:p w:rsidR="00DA2DFE" w:rsidRPr="0094493F" w:rsidRDefault="00DA2DFE" w:rsidP="005B1F38">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p>
    <w:p w:rsidR="001A36D4" w:rsidRPr="0094493F" w:rsidRDefault="001A36D4" w:rsidP="00DA2DFE">
      <w:pPr>
        <w:pStyle w:val="ListParagraph"/>
        <w:numPr>
          <w:ilvl w:val="1"/>
          <w:numId w:val="34"/>
        </w:numPr>
        <w:spacing w:after="0" w:line="360" w:lineRule="auto"/>
        <w:ind w:left="0" w:firstLine="0"/>
        <w:contextualSpacing w:val="0"/>
        <w:rPr>
          <w:rFonts w:ascii="GHEA Grapalat" w:hAnsi="GHEA Grapalat"/>
          <w:b/>
          <w:sz w:val="24"/>
          <w:szCs w:val="24"/>
          <w:lang w:val="hy-AM"/>
        </w:rPr>
      </w:pPr>
      <w:r w:rsidRPr="0094493F">
        <w:rPr>
          <w:rFonts w:ascii="GHEA Grapalat" w:hAnsi="GHEA Grapalat"/>
          <w:b/>
          <w:sz w:val="24"/>
          <w:szCs w:val="24"/>
          <w:lang w:val="hy-AM"/>
        </w:rPr>
        <w:t>Դեղ</w:t>
      </w:r>
      <w:r w:rsidR="00927F4A" w:rsidRPr="005848BC">
        <w:rPr>
          <w:rFonts w:ascii="GHEA Grapalat" w:hAnsi="GHEA Grapalat"/>
          <w:b/>
          <w:sz w:val="24"/>
          <w:szCs w:val="24"/>
          <w:lang w:val="hy-AM"/>
        </w:rPr>
        <w:t>երի</w:t>
      </w:r>
      <w:r w:rsidRPr="0094493F">
        <w:rPr>
          <w:rFonts w:ascii="GHEA Grapalat" w:hAnsi="GHEA Grapalat"/>
          <w:b/>
          <w:sz w:val="24"/>
          <w:szCs w:val="24"/>
          <w:lang w:val="hy-AM"/>
        </w:rPr>
        <w:t xml:space="preserve"> </w:t>
      </w:r>
      <w:r w:rsidR="00FB0656" w:rsidRPr="002E2B26">
        <w:rPr>
          <w:rFonts w:ascii="GHEA Grapalat" w:hAnsi="GHEA Grapalat"/>
          <w:b/>
          <w:sz w:val="24"/>
          <w:szCs w:val="24"/>
          <w:lang w:val="hy-AM"/>
        </w:rPr>
        <w:t>ապահովման հետ կապված պահանջները և ընթացակարգերը</w:t>
      </w:r>
      <w:r w:rsidRPr="0094493F">
        <w:rPr>
          <w:rFonts w:ascii="GHEA Grapalat" w:hAnsi="GHEA Grapalat"/>
          <w:b/>
          <w:sz w:val="24"/>
          <w:szCs w:val="24"/>
          <w:lang w:val="hy-AM"/>
        </w:rPr>
        <w:t xml:space="preserve"> </w:t>
      </w:r>
    </w:p>
    <w:p w:rsidR="001A36D4" w:rsidRPr="0094493F" w:rsidRDefault="001A36D4" w:rsidP="005B1F38">
      <w:pPr>
        <w:spacing w:after="0" w:line="360" w:lineRule="auto"/>
        <w:ind w:firstLine="720"/>
        <w:jc w:val="both"/>
        <w:rPr>
          <w:rFonts w:ascii="GHEA Grapalat" w:hAnsi="GHEA Grapalat"/>
          <w:sz w:val="24"/>
          <w:szCs w:val="24"/>
          <w:lang w:val="hy-AM"/>
        </w:rPr>
      </w:pPr>
      <w:r w:rsidRPr="0094493F">
        <w:rPr>
          <w:rFonts w:ascii="GHEA Grapalat" w:hAnsi="GHEA Grapalat"/>
          <w:sz w:val="24"/>
          <w:szCs w:val="24"/>
          <w:lang w:val="hy-AM"/>
        </w:rPr>
        <w:t xml:space="preserve">ՀՀ առողջապահության նախարարի </w:t>
      </w:r>
      <w:r w:rsidRPr="0094493F">
        <w:rPr>
          <w:rStyle w:val="Strong"/>
          <w:rFonts w:ascii="GHEA Grapalat" w:hAnsi="GHEA Grapalat"/>
          <w:b w:val="0"/>
          <w:color w:val="000000"/>
          <w:sz w:val="24"/>
          <w:szCs w:val="24"/>
          <w:shd w:val="clear" w:color="auto" w:fill="FFFFFF"/>
          <w:lang w:val="hy-AM"/>
        </w:rPr>
        <w:t xml:space="preserve">2010 թվականի սեպտեմբերի 9-ի «Դեղերի փոխադրման, պահեստավորման և պահպանման կարգը սահմանելու մասին» </w:t>
      </w:r>
      <w:r w:rsidR="00C70708" w:rsidRPr="0094493F">
        <w:rPr>
          <w:rStyle w:val="Strong"/>
          <w:rFonts w:ascii="GHEA Grapalat" w:hAnsi="GHEA Grapalat"/>
          <w:b w:val="0"/>
          <w:color w:val="000000"/>
          <w:sz w:val="24"/>
          <w:szCs w:val="24"/>
          <w:shd w:val="clear" w:color="auto" w:fill="FFFFFF"/>
          <w:lang w:val="hy-AM"/>
        </w:rPr>
        <w:t xml:space="preserve">թիվ </w:t>
      </w:r>
      <w:r w:rsidRPr="0094493F">
        <w:rPr>
          <w:rStyle w:val="Strong"/>
          <w:rFonts w:ascii="GHEA Grapalat" w:hAnsi="GHEA Grapalat"/>
          <w:b w:val="0"/>
          <w:color w:val="000000"/>
          <w:sz w:val="24"/>
          <w:szCs w:val="24"/>
          <w:shd w:val="clear" w:color="auto" w:fill="FFFFFF"/>
          <w:lang w:val="hy-AM"/>
        </w:rPr>
        <w:t xml:space="preserve">17-Ն հրամանով (այսուհետ՝ </w:t>
      </w:r>
      <w:r w:rsidR="00C70708" w:rsidRPr="0094493F">
        <w:rPr>
          <w:rStyle w:val="Strong"/>
          <w:rFonts w:ascii="GHEA Grapalat" w:hAnsi="GHEA Grapalat"/>
          <w:b w:val="0"/>
          <w:color w:val="000000"/>
          <w:sz w:val="24"/>
          <w:szCs w:val="24"/>
          <w:shd w:val="clear" w:color="auto" w:fill="FFFFFF"/>
          <w:lang w:val="hy-AM"/>
        </w:rPr>
        <w:t xml:space="preserve">թիվ </w:t>
      </w:r>
      <w:r w:rsidRPr="0094493F">
        <w:rPr>
          <w:rStyle w:val="Strong"/>
          <w:rFonts w:ascii="GHEA Grapalat" w:hAnsi="GHEA Grapalat"/>
          <w:b w:val="0"/>
          <w:color w:val="000000"/>
          <w:sz w:val="24"/>
          <w:szCs w:val="24"/>
          <w:shd w:val="clear" w:color="auto" w:fill="FFFFFF"/>
          <w:lang w:val="hy-AM"/>
        </w:rPr>
        <w:t>17-Ն հրաման) սահմանվում</w:t>
      </w:r>
      <w:r w:rsidRPr="0094493F">
        <w:rPr>
          <w:rFonts w:ascii="GHEA Grapalat" w:hAnsi="GHEA Grapalat"/>
          <w:color w:val="000000"/>
          <w:sz w:val="24"/>
          <w:szCs w:val="24"/>
          <w:shd w:val="clear" w:color="auto" w:fill="FFFFFF"/>
          <w:lang w:val="hy-AM"/>
        </w:rPr>
        <w:t xml:space="preserve"> է դեղերի պահեստավորման, պահպանման և փոխադրման, ներառյալ դեղերի մեծածախ վաճառքին ներկայացվող պահանջները։</w:t>
      </w:r>
      <w:r w:rsidRPr="0094493F">
        <w:rPr>
          <w:rFonts w:ascii="GHEA Grapalat" w:hAnsi="GHEA Grapalat"/>
          <w:sz w:val="24"/>
          <w:szCs w:val="24"/>
          <w:lang w:val="hy-AM"/>
        </w:rPr>
        <w:t xml:space="preserve"> </w:t>
      </w:r>
      <w:r w:rsidRPr="0094493F">
        <w:rPr>
          <w:rFonts w:ascii="GHEA Grapalat" w:hAnsi="GHEA Grapalat"/>
          <w:color w:val="000000"/>
          <w:sz w:val="24"/>
          <w:szCs w:val="24"/>
          <w:shd w:val="clear" w:color="auto" w:fill="FFFFFF"/>
          <w:lang w:val="hy-AM"/>
        </w:rPr>
        <w:t xml:space="preserve">Համաձայն </w:t>
      </w:r>
      <w:r w:rsidR="008F7D16" w:rsidRPr="0094493F">
        <w:rPr>
          <w:rFonts w:ascii="GHEA Grapalat" w:hAnsi="GHEA Grapalat"/>
          <w:color w:val="000000"/>
          <w:sz w:val="24"/>
          <w:szCs w:val="24"/>
          <w:shd w:val="clear" w:color="auto" w:fill="FFFFFF"/>
          <w:lang w:val="hy-AM"/>
        </w:rPr>
        <w:t xml:space="preserve">թիվ </w:t>
      </w:r>
      <w:r w:rsidRPr="0094493F">
        <w:rPr>
          <w:rFonts w:ascii="GHEA Grapalat" w:hAnsi="GHEA Grapalat"/>
          <w:color w:val="000000"/>
          <w:sz w:val="24"/>
          <w:szCs w:val="24"/>
          <w:shd w:val="clear" w:color="auto" w:fill="FFFFFF"/>
          <w:lang w:val="hy-AM"/>
        </w:rPr>
        <w:t>825</w:t>
      </w:r>
      <w:r w:rsidR="008F7D16" w:rsidRPr="0094493F">
        <w:rPr>
          <w:rFonts w:ascii="GHEA Grapalat" w:hAnsi="GHEA Grapalat"/>
          <w:color w:val="000000"/>
          <w:sz w:val="24"/>
          <w:szCs w:val="24"/>
          <w:shd w:val="clear" w:color="auto" w:fill="FFFFFF"/>
          <w:lang w:val="hy-AM"/>
        </w:rPr>
        <w:t>-Ն</w:t>
      </w:r>
      <w:r w:rsidRPr="0094493F">
        <w:rPr>
          <w:rFonts w:ascii="GHEA Grapalat" w:hAnsi="GHEA Grapalat"/>
          <w:color w:val="000000"/>
          <w:sz w:val="24"/>
          <w:szCs w:val="24"/>
          <w:shd w:val="clear" w:color="auto" w:fill="FFFFFF"/>
          <w:lang w:val="hy-AM"/>
        </w:rPr>
        <w:t xml:space="preserve"> որոշմամբ հաստատված կարգի 64-րդ կետի. «Դեղորայքը և բժշկական պարագաները պահվում են հիմնարկի վարչական շենքի՝ ազդանշանային համակարգով ապահովված վայրում՝ մետաղական չհրկիզվող պահարանում։ Դրանց դուրսգրումը կատարվում է բժշկական ցուցումներին խստիվ համապատասխան։»։</w:t>
      </w:r>
      <w:r w:rsidRPr="0094493F">
        <w:rPr>
          <w:rFonts w:ascii="GHEA Grapalat" w:hAnsi="GHEA Grapalat"/>
          <w:sz w:val="24"/>
          <w:szCs w:val="24"/>
          <w:lang w:val="hy-AM"/>
        </w:rPr>
        <w:t xml:space="preserve"> Սակայն, այս կարգավորումը բավ</w:t>
      </w:r>
      <w:r w:rsidR="0063234D" w:rsidRPr="0094493F">
        <w:rPr>
          <w:rFonts w:ascii="GHEA Grapalat" w:hAnsi="GHEA Grapalat"/>
          <w:sz w:val="24"/>
          <w:szCs w:val="24"/>
          <w:lang w:val="hy-AM"/>
        </w:rPr>
        <w:t>ա</w:t>
      </w:r>
      <w:r w:rsidRPr="0094493F">
        <w:rPr>
          <w:rFonts w:ascii="GHEA Grapalat" w:hAnsi="GHEA Grapalat"/>
          <w:sz w:val="24"/>
          <w:szCs w:val="24"/>
          <w:lang w:val="hy-AM"/>
        </w:rPr>
        <w:t>րար չէ դեղ</w:t>
      </w:r>
      <w:r w:rsidR="00306ED5" w:rsidRPr="00306ED5">
        <w:rPr>
          <w:rFonts w:ascii="GHEA Grapalat" w:hAnsi="GHEA Grapalat"/>
          <w:sz w:val="24"/>
          <w:szCs w:val="24"/>
          <w:lang w:val="hy-AM"/>
        </w:rPr>
        <w:t>երի</w:t>
      </w:r>
      <w:r w:rsidRPr="0094493F">
        <w:rPr>
          <w:rFonts w:ascii="GHEA Grapalat" w:hAnsi="GHEA Grapalat"/>
          <w:sz w:val="24"/>
          <w:szCs w:val="24"/>
          <w:lang w:val="hy-AM"/>
        </w:rPr>
        <w:t xml:space="preserve"> պատշաճ պահպանման համար, ավելին՝ </w:t>
      </w:r>
      <w:r w:rsidR="00AD0A1D" w:rsidRPr="0094493F">
        <w:rPr>
          <w:rFonts w:ascii="GHEA Grapalat" w:hAnsi="GHEA Grapalat"/>
          <w:sz w:val="24"/>
          <w:szCs w:val="24"/>
          <w:lang w:val="hy-AM"/>
        </w:rPr>
        <w:t xml:space="preserve">քրեակատարողական հիմնարկներ կատարված այցերի </w:t>
      </w:r>
      <w:r w:rsidR="00AD0A1D" w:rsidRPr="0094493F">
        <w:rPr>
          <w:rFonts w:ascii="GHEA Grapalat" w:hAnsi="GHEA Grapalat"/>
          <w:sz w:val="24"/>
          <w:szCs w:val="24"/>
          <w:lang w:val="hy-AM"/>
        </w:rPr>
        <w:lastRenderedPageBreak/>
        <w:t>շրջանակներում պարզ է դառնում, որ դեղերի</w:t>
      </w:r>
      <w:r w:rsidRPr="0094493F">
        <w:rPr>
          <w:rFonts w:ascii="GHEA Grapalat" w:hAnsi="GHEA Grapalat"/>
          <w:sz w:val="24"/>
          <w:szCs w:val="24"/>
          <w:lang w:val="hy-AM"/>
        </w:rPr>
        <w:t xml:space="preserve"> պահպանման համապատասխան պայմաններ</w:t>
      </w:r>
      <w:r w:rsidR="00AD0A1D" w:rsidRPr="0094493F">
        <w:rPr>
          <w:rFonts w:ascii="GHEA Grapalat" w:hAnsi="GHEA Grapalat"/>
          <w:sz w:val="24"/>
          <w:szCs w:val="24"/>
          <w:lang w:val="hy-AM"/>
        </w:rPr>
        <w:t>ը</w:t>
      </w:r>
      <w:r w:rsidRPr="0094493F">
        <w:rPr>
          <w:rFonts w:ascii="GHEA Grapalat" w:hAnsi="GHEA Grapalat"/>
          <w:sz w:val="24"/>
          <w:szCs w:val="24"/>
          <w:lang w:val="hy-AM"/>
        </w:rPr>
        <w:t xml:space="preserve"> </w:t>
      </w:r>
      <w:r w:rsidR="00AD0A1D" w:rsidRPr="0094493F">
        <w:rPr>
          <w:rFonts w:ascii="GHEA Grapalat" w:hAnsi="GHEA Grapalat"/>
          <w:sz w:val="24"/>
          <w:szCs w:val="24"/>
          <w:lang w:val="hy-AM"/>
        </w:rPr>
        <w:t>հաճախ բացակայում են</w:t>
      </w:r>
      <w:r w:rsidRPr="0094493F">
        <w:rPr>
          <w:rFonts w:ascii="GHEA Grapalat" w:hAnsi="GHEA Grapalat"/>
          <w:sz w:val="24"/>
          <w:szCs w:val="24"/>
          <w:lang w:val="hy-AM"/>
        </w:rPr>
        <w:t>, օրինակ՝ սառնարաններ ջերմաս</w:t>
      </w:r>
      <w:r w:rsidR="0063234D" w:rsidRPr="0094493F">
        <w:rPr>
          <w:rFonts w:ascii="GHEA Grapalat" w:hAnsi="GHEA Grapalat"/>
          <w:sz w:val="24"/>
          <w:szCs w:val="24"/>
          <w:lang w:val="hy-AM"/>
        </w:rPr>
        <w:t>տ</w:t>
      </w:r>
      <w:r w:rsidRPr="0094493F">
        <w:rPr>
          <w:rFonts w:ascii="GHEA Grapalat" w:hAnsi="GHEA Grapalat"/>
          <w:sz w:val="24"/>
          <w:szCs w:val="24"/>
          <w:lang w:val="hy-AM"/>
        </w:rPr>
        <w:t>իճանի նկատմամբ զգայուն դեղ</w:t>
      </w:r>
      <w:r w:rsidR="00306ED5" w:rsidRPr="00306ED5">
        <w:rPr>
          <w:rFonts w:ascii="GHEA Grapalat" w:hAnsi="GHEA Grapalat"/>
          <w:sz w:val="24"/>
          <w:szCs w:val="24"/>
          <w:lang w:val="hy-AM"/>
        </w:rPr>
        <w:t>երի</w:t>
      </w:r>
      <w:r w:rsidRPr="0094493F">
        <w:rPr>
          <w:rFonts w:ascii="GHEA Grapalat" w:hAnsi="GHEA Grapalat"/>
          <w:sz w:val="24"/>
          <w:szCs w:val="24"/>
          <w:lang w:val="hy-AM"/>
        </w:rPr>
        <w:t xml:space="preserve"> համար։ </w:t>
      </w:r>
    </w:p>
    <w:p w:rsidR="001A36D4" w:rsidRPr="0094493F" w:rsidRDefault="001A36D4" w:rsidP="005B1F38">
      <w:pPr>
        <w:tabs>
          <w:tab w:val="left" w:pos="8014"/>
        </w:tabs>
        <w:spacing w:after="0" w:line="360" w:lineRule="auto"/>
        <w:ind w:firstLine="720"/>
        <w:jc w:val="both"/>
        <w:rPr>
          <w:rFonts w:ascii="GHEA Grapalat" w:hAnsi="GHEA Grapalat"/>
          <w:color w:val="000000"/>
          <w:sz w:val="24"/>
          <w:szCs w:val="24"/>
          <w:shd w:val="clear" w:color="auto" w:fill="FFFFFF"/>
          <w:lang w:val="hy-AM"/>
        </w:rPr>
      </w:pPr>
      <w:r w:rsidRPr="0094493F">
        <w:rPr>
          <w:rFonts w:ascii="GHEA Grapalat" w:hAnsi="GHEA Grapalat"/>
          <w:color w:val="000000"/>
          <w:sz w:val="24"/>
          <w:szCs w:val="24"/>
          <w:shd w:val="clear" w:color="auto" w:fill="FFFFFF"/>
          <w:lang w:val="hy-AM"/>
        </w:rPr>
        <w:t>Համաձայն</w:t>
      </w:r>
      <w:r w:rsidR="00C70708" w:rsidRPr="0094493F">
        <w:rPr>
          <w:rFonts w:ascii="GHEA Grapalat" w:hAnsi="GHEA Grapalat"/>
          <w:color w:val="000000"/>
          <w:sz w:val="24"/>
          <w:szCs w:val="24"/>
          <w:shd w:val="clear" w:color="auto" w:fill="FFFFFF"/>
          <w:lang w:val="hy-AM"/>
        </w:rPr>
        <w:t xml:space="preserve"> թիվ </w:t>
      </w:r>
      <w:r w:rsidRPr="0094493F">
        <w:rPr>
          <w:rFonts w:ascii="GHEA Grapalat" w:hAnsi="GHEA Grapalat"/>
          <w:color w:val="000000"/>
          <w:sz w:val="24"/>
          <w:szCs w:val="24"/>
          <w:shd w:val="clear" w:color="auto" w:fill="FFFFFF"/>
          <w:lang w:val="hy-AM"/>
        </w:rPr>
        <w:t>825</w:t>
      </w:r>
      <w:r w:rsidR="00916395" w:rsidRPr="0094493F">
        <w:rPr>
          <w:rFonts w:ascii="GHEA Grapalat" w:hAnsi="GHEA Grapalat"/>
          <w:color w:val="000000"/>
          <w:sz w:val="24"/>
          <w:szCs w:val="24"/>
          <w:shd w:val="clear" w:color="auto" w:fill="FFFFFF"/>
          <w:lang w:val="hy-AM"/>
        </w:rPr>
        <w:t>-Ն</w:t>
      </w:r>
      <w:r w:rsidRPr="0094493F">
        <w:rPr>
          <w:rFonts w:ascii="GHEA Grapalat" w:hAnsi="GHEA Grapalat"/>
          <w:color w:val="000000"/>
          <w:sz w:val="24"/>
          <w:szCs w:val="24"/>
          <w:shd w:val="clear" w:color="auto" w:fill="FFFFFF"/>
          <w:lang w:val="hy-AM"/>
        </w:rPr>
        <w:t xml:space="preserve"> որոշմամբ հաստատված կարգի 99-րդ կետի՝ քրեակատարողական հիմնարկների բժշկական ստորաբաժանումների միջև դեղերի և բժշկական պարագաների բաշխումն իրականացնում է քրեակատարողական վարչության բժշկական սպասարկման բաժնի պետը` բուժական ուղղիչ հիմնարկում գործող քրեակատարողական ծառայության դեղերի և բժշկական պարագաների բաշխիչ կենտրոնի միջոցով: Նույն կարգի 103-րդ կետի համաձայն՝ դեղորայքի և բժշկական պարագաների բաշխիչ կենտրոնում դեղերի և բժշկական պարագաների հաշվառման, պահպանության և օգտագործման նկատմամբ հսկողությունն իրականացվում է ՀՀ օրենսդրությամբ սահմանված կարգով: Կրկին, իրական վիճակն այս հարցում ևս հեռու է պատշաճ որակի լինելուց։</w:t>
      </w:r>
      <w:r w:rsidR="00AD0A1D" w:rsidRPr="0094493F">
        <w:rPr>
          <w:rFonts w:ascii="GHEA Grapalat" w:hAnsi="GHEA Grapalat"/>
          <w:color w:val="000000"/>
          <w:sz w:val="24"/>
          <w:szCs w:val="24"/>
          <w:shd w:val="clear" w:color="auto" w:fill="FFFFFF"/>
          <w:lang w:val="hy-AM"/>
        </w:rPr>
        <w:t xml:space="preserve"> Գործնականում ոչ մի առողջապահական մարմին հսկողություն չի իրականացնում քրեակատարողական հիմնարկներում կիրառվող դեղերի պահանջարկի ձևավորման, դեղերի որակի, արդյունավետության և անվտանգության նկատմամբ:</w:t>
      </w:r>
      <w:r w:rsidRPr="0094493F">
        <w:rPr>
          <w:rFonts w:ascii="GHEA Grapalat" w:hAnsi="GHEA Grapalat"/>
          <w:color w:val="000000"/>
          <w:sz w:val="24"/>
          <w:szCs w:val="24"/>
          <w:shd w:val="clear" w:color="auto" w:fill="FFFFFF"/>
          <w:lang w:val="hy-AM"/>
        </w:rPr>
        <w:t xml:space="preserve"> </w:t>
      </w:r>
    </w:p>
    <w:p w:rsidR="003670B4" w:rsidRPr="0094493F" w:rsidRDefault="00323569" w:rsidP="005B1F38">
      <w:pPr>
        <w:tabs>
          <w:tab w:val="left" w:pos="8014"/>
        </w:tabs>
        <w:spacing w:after="0" w:line="360" w:lineRule="auto"/>
        <w:ind w:firstLine="720"/>
        <w:jc w:val="both"/>
        <w:rPr>
          <w:rFonts w:ascii="GHEA Grapalat" w:hAnsi="GHEA Grapalat"/>
          <w:color w:val="000000"/>
          <w:sz w:val="24"/>
          <w:szCs w:val="24"/>
          <w:shd w:val="clear" w:color="auto" w:fill="FFFFFF"/>
          <w:lang w:val="hy-AM"/>
        </w:rPr>
      </w:pPr>
      <w:r w:rsidRPr="0094493F">
        <w:rPr>
          <w:rFonts w:ascii="GHEA Grapalat" w:hAnsi="GHEA Grapalat"/>
          <w:color w:val="000000"/>
          <w:sz w:val="24"/>
          <w:szCs w:val="24"/>
          <w:shd w:val="clear" w:color="auto" w:fill="FFFFFF"/>
          <w:lang w:val="hy-AM"/>
        </w:rPr>
        <w:t xml:space="preserve">Հարկ է նաև նշել, որ դեղերի շրջանառության հետ կապված օրենսդրությունը պահանջում է դեղերի շրջանառության հետ կապված գործունեության լիցենզավորում, ինչպես նաև իրավական ակտերով սահմանված են դեղերի շրջանառության համար շենքային, տեխնոլոգիական և կադրային </w:t>
      </w:r>
      <w:r w:rsidR="00F21B67" w:rsidRPr="0094493F">
        <w:rPr>
          <w:rFonts w:ascii="GHEA Grapalat" w:hAnsi="GHEA Grapalat"/>
          <w:color w:val="000000"/>
          <w:sz w:val="24"/>
          <w:szCs w:val="24"/>
          <w:shd w:val="clear" w:color="auto" w:fill="FFFFFF"/>
          <w:lang w:val="hy-AM"/>
        </w:rPr>
        <w:t>հագեցվածության</w:t>
      </w:r>
      <w:r w:rsidRPr="0094493F">
        <w:rPr>
          <w:rFonts w:ascii="GHEA Grapalat" w:hAnsi="GHEA Grapalat"/>
          <w:color w:val="000000"/>
          <w:sz w:val="24"/>
          <w:szCs w:val="24"/>
          <w:shd w:val="clear" w:color="auto" w:fill="FFFFFF"/>
          <w:lang w:val="hy-AM"/>
        </w:rPr>
        <w:t xml:space="preserve"> պայմաններ, ինչը կիրառելի չէ քրեակատարողական հիմնարկների նկատմամբ: </w:t>
      </w:r>
      <w:r w:rsidR="00934B31" w:rsidRPr="0094493F">
        <w:rPr>
          <w:rFonts w:ascii="GHEA Grapalat" w:hAnsi="GHEA Grapalat"/>
          <w:color w:val="000000"/>
          <w:sz w:val="24"/>
          <w:szCs w:val="24"/>
          <w:shd w:val="clear" w:color="auto" w:fill="FFFFFF"/>
          <w:lang w:val="hy-AM"/>
        </w:rPr>
        <w:t>Լրացուցիչ պահանջ է սահմանված նաև թմրամիջոցներ կամ հոգեմետ նյութեր պարունակող դեղեր իրացնող</w:t>
      </w:r>
      <w:r w:rsidR="00FB7FAE" w:rsidRPr="005848BC">
        <w:rPr>
          <w:rFonts w:ascii="GHEA Grapalat" w:hAnsi="GHEA Grapalat"/>
          <w:color w:val="000000"/>
          <w:sz w:val="24"/>
          <w:szCs w:val="24"/>
          <w:shd w:val="clear" w:color="auto" w:fill="FFFFFF"/>
          <w:lang w:val="hy-AM"/>
        </w:rPr>
        <w:t>ների</w:t>
      </w:r>
      <w:r w:rsidR="00934B31" w:rsidRPr="0094493F">
        <w:rPr>
          <w:rFonts w:ascii="GHEA Grapalat" w:hAnsi="GHEA Grapalat"/>
          <w:color w:val="000000"/>
          <w:sz w:val="24"/>
          <w:szCs w:val="24"/>
          <w:shd w:val="clear" w:color="auto" w:fill="FFFFFF"/>
          <w:lang w:val="hy-AM"/>
        </w:rPr>
        <w:t xml:space="preserve"> և (կամ) բաց թողնողների համար: Մասնավորապես</w:t>
      </w:r>
      <w:r w:rsidR="00D81574" w:rsidRPr="0094493F">
        <w:rPr>
          <w:rFonts w:ascii="GHEA Grapalat" w:hAnsi="GHEA Grapalat"/>
          <w:color w:val="000000"/>
          <w:sz w:val="24"/>
          <w:szCs w:val="24"/>
          <w:shd w:val="clear" w:color="auto" w:fill="FFFFFF"/>
          <w:lang w:val="hy-AM"/>
        </w:rPr>
        <w:t>,</w:t>
      </w:r>
      <w:r w:rsidR="00934B31" w:rsidRPr="0094493F">
        <w:rPr>
          <w:rFonts w:ascii="GHEA Grapalat" w:hAnsi="GHEA Grapalat"/>
          <w:color w:val="000000"/>
          <w:sz w:val="24"/>
          <w:szCs w:val="24"/>
          <w:shd w:val="clear" w:color="auto" w:fill="FFFFFF"/>
          <w:lang w:val="hy-AM"/>
        </w:rPr>
        <w:t xml:space="preserve"> նշվում է, որ վերջիններս պետք է ունենան թմրամիջոցների ու հոգեմետ նյութերի պահպանման համար պահեստ (բունկեր) կամ հատակին ամրացված չհրկիզվող պահարան: Պահեստը պետք է ունենա խոնավաչափ և սարքավորված լինի ազդանշանային համակարգով` ձայնային կամ լուսային ազդանշանը պահպանության դիտակետին միացնելով կամ շենքի արտաքին մասին ամրացնելով: Ազդանշանային սարքավորումների էլեկտրասնուցման համակարգը պետք է ունենա պահեստային էլեկտրասնուցման աղբյուր:</w:t>
      </w:r>
    </w:p>
    <w:p w:rsidR="003670B4" w:rsidRPr="0094493F" w:rsidRDefault="00934B31" w:rsidP="005B1F38">
      <w:pPr>
        <w:tabs>
          <w:tab w:val="left" w:pos="8014"/>
        </w:tabs>
        <w:spacing w:after="0" w:line="360" w:lineRule="auto"/>
        <w:ind w:firstLine="720"/>
        <w:jc w:val="both"/>
        <w:rPr>
          <w:rFonts w:ascii="GHEA Grapalat" w:hAnsi="GHEA Grapalat"/>
          <w:color w:val="000000"/>
          <w:sz w:val="24"/>
          <w:szCs w:val="24"/>
          <w:shd w:val="clear" w:color="auto" w:fill="FFFFFF"/>
          <w:lang w:val="hy-AM"/>
        </w:rPr>
      </w:pPr>
      <w:r w:rsidRPr="0094493F">
        <w:rPr>
          <w:rFonts w:ascii="GHEA Grapalat" w:hAnsi="GHEA Grapalat"/>
          <w:color w:val="000000"/>
          <w:sz w:val="24"/>
          <w:szCs w:val="24"/>
          <w:shd w:val="clear" w:color="auto" w:fill="FFFFFF"/>
          <w:lang w:val="hy-AM"/>
        </w:rPr>
        <w:lastRenderedPageBreak/>
        <w:t>Դեղատան պահեստը և դեղատնային կրպակի պահեստը (առկայության դեպքում) դեղերի պահպանման համար անհրաժեշտ ջերմային ռեժիմ ապահովելու նպատակով պետք է կահավորված լինեն փակ պահարաններով, վիրակապական և ռետինե ապրանքների համար պետք է ունենա առանձին պահարաններ ու խոնավաչափ, իսկ տեխնիկատեխնոլոգիական միջոցներով պետք է ապահովվի դեղերի պահպանման համար անհրաժեշտ ջերմային ռեժիմ:</w:t>
      </w:r>
    </w:p>
    <w:p w:rsidR="003670B4" w:rsidRPr="0094493F" w:rsidRDefault="00934B31" w:rsidP="005B1F38">
      <w:pPr>
        <w:tabs>
          <w:tab w:val="left" w:pos="8014"/>
        </w:tabs>
        <w:spacing w:after="0" w:line="360" w:lineRule="auto"/>
        <w:ind w:firstLine="720"/>
        <w:jc w:val="both"/>
        <w:rPr>
          <w:rFonts w:ascii="GHEA Grapalat" w:hAnsi="GHEA Grapalat"/>
          <w:color w:val="000000"/>
          <w:sz w:val="24"/>
          <w:szCs w:val="24"/>
          <w:shd w:val="clear" w:color="auto" w:fill="FFFFFF"/>
          <w:lang w:val="hy-AM"/>
        </w:rPr>
      </w:pPr>
      <w:r w:rsidRPr="0094493F">
        <w:rPr>
          <w:rFonts w:ascii="GHEA Grapalat" w:hAnsi="GHEA Grapalat"/>
          <w:color w:val="000000"/>
          <w:sz w:val="24"/>
          <w:szCs w:val="24"/>
          <w:shd w:val="clear" w:color="auto" w:fill="FFFFFF"/>
          <w:lang w:val="hy-AM"/>
        </w:rPr>
        <w:t>Հատուկ պահանջ է սահմանված նաև դեղատանը կամ դեղատնային կրպակում աշխատող մասնագետի համար` դեղերի ընդունում, պահպանում, իրացում և բացթողում կարող է իրականացնել Հայաստանի Հանրապետության օրենսդրությամբ սահմանված կարգով լիցենզավորված և պետական հավատարմագրում ունեցող ուսումնական հաստատություն ավարտած, օրենքով սահմանված կարգով որակավորված, վերջին 5 տարվա ընթացքում լիազոր մարմնի կողմից սահմանված կարգով մասնագիտական վերապատրաստում անցած դեղագետների և դեղագործների միջոցով:</w:t>
      </w:r>
      <w:r w:rsidRPr="0094493F">
        <w:rPr>
          <w:rFonts w:ascii="GHEA Grapalat" w:hAnsi="GHEA Grapalat"/>
          <w:sz w:val="24"/>
          <w:szCs w:val="24"/>
          <w:lang w:val="hy-AM"/>
        </w:rPr>
        <w:t> </w:t>
      </w:r>
      <w:r w:rsidRPr="0094493F">
        <w:rPr>
          <w:rFonts w:ascii="GHEA Grapalat" w:hAnsi="GHEA Grapalat"/>
          <w:color w:val="000000"/>
          <w:sz w:val="24"/>
          <w:szCs w:val="24"/>
          <w:shd w:val="clear" w:color="auto" w:fill="FFFFFF"/>
          <w:lang w:val="hy-AM"/>
        </w:rPr>
        <w:t xml:space="preserve"> Դեղատանը և դեղատնային կրպակում դեղագետների ու դեղագործների աշխատանքները կազմակերպվում են Հայաստանի Հանրապետության աշխատանքային օրենսգրքին համապատասխան:</w:t>
      </w:r>
    </w:p>
    <w:p w:rsidR="001A36D4" w:rsidRPr="004F6633" w:rsidRDefault="001A36D4" w:rsidP="005B1F38">
      <w:pPr>
        <w:spacing w:after="0" w:line="360" w:lineRule="auto"/>
        <w:ind w:firstLine="720"/>
        <w:jc w:val="both"/>
        <w:rPr>
          <w:rFonts w:ascii="GHEA Grapalat" w:hAnsi="GHEA Grapalat" w:cs="Arial"/>
          <w:sz w:val="24"/>
          <w:szCs w:val="24"/>
          <w:lang w:val="hy-AM"/>
        </w:rPr>
      </w:pPr>
      <w:r w:rsidRPr="0094493F">
        <w:rPr>
          <w:rFonts w:ascii="GHEA Grapalat" w:hAnsi="GHEA Grapalat" w:cs="Arial"/>
          <w:sz w:val="24"/>
          <w:szCs w:val="24"/>
          <w:lang w:val="hy-AM"/>
        </w:rPr>
        <w:t>Պատշաճ</w:t>
      </w:r>
      <w:r w:rsidRPr="0094493F">
        <w:rPr>
          <w:rFonts w:ascii="GHEA Grapalat" w:hAnsi="GHEA Grapalat"/>
          <w:sz w:val="24"/>
          <w:szCs w:val="24"/>
          <w:lang w:val="hy-AM"/>
        </w:rPr>
        <w:t xml:space="preserve"> բժշկական օգնություն և սպասարկում իրականացնելու համար որակյալ անձնակազմի և սարքավորումների հետ միաժամանակ կարևոր է նաև ունենալ դեղերի ցանկին և պահպանմանը վերաբերող պահանջներ։ ՀՀ քրեակատարող</w:t>
      </w:r>
      <w:r w:rsidR="0063234D" w:rsidRPr="0094493F">
        <w:rPr>
          <w:rFonts w:ascii="GHEA Grapalat" w:hAnsi="GHEA Grapalat"/>
          <w:sz w:val="24"/>
          <w:szCs w:val="24"/>
          <w:lang w:val="hy-AM"/>
        </w:rPr>
        <w:t>ա</w:t>
      </w:r>
      <w:r w:rsidRPr="0094493F">
        <w:rPr>
          <w:rFonts w:ascii="GHEA Grapalat" w:hAnsi="GHEA Grapalat"/>
          <w:sz w:val="24"/>
          <w:szCs w:val="24"/>
          <w:lang w:val="hy-AM"/>
        </w:rPr>
        <w:t>կան հիմնարկում անհրաժեշտ դեղերի ցանկ հաստատված չէ։</w:t>
      </w:r>
      <w:r w:rsidR="00323569" w:rsidRPr="0094493F">
        <w:rPr>
          <w:rFonts w:ascii="GHEA Grapalat" w:hAnsi="GHEA Grapalat"/>
          <w:sz w:val="24"/>
          <w:szCs w:val="24"/>
          <w:lang w:val="hy-AM"/>
        </w:rPr>
        <w:t xml:space="preserve"> Չկան նաև</w:t>
      </w:r>
      <w:r w:rsidR="00F31EF4" w:rsidRPr="0094493F">
        <w:rPr>
          <w:rFonts w:ascii="GHEA Grapalat" w:hAnsi="GHEA Grapalat"/>
          <w:sz w:val="24"/>
          <w:szCs w:val="24"/>
          <w:lang w:val="hy-AM"/>
        </w:rPr>
        <w:t xml:space="preserve"> </w:t>
      </w:r>
      <w:r w:rsidR="00323569" w:rsidRPr="0094493F">
        <w:rPr>
          <w:rFonts w:ascii="GHEA Grapalat" w:hAnsi="GHEA Grapalat"/>
          <w:sz w:val="24"/>
          <w:szCs w:val="24"/>
          <w:lang w:val="hy-AM"/>
        </w:rPr>
        <w:t>դեղերի ընտրության չափորոշիչներ:</w:t>
      </w:r>
      <w:r w:rsidRPr="0094493F">
        <w:rPr>
          <w:rFonts w:ascii="GHEA Grapalat" w:hAnsi="GHEA Grapalat"/>
          <w:sz w:val="24"/>
          <w:szCs w:val="24"/>
          <w:lang w:val="hy-AM"/>
        </w:rPr>
        <w:t xml:space="preserve"> Դեղ</w:t>
      </w:r>
      <w:r w:rsidR="00306ED5" w:rsidRPr="00306ED5">
        <w:rPr>
          <w:rFonts w:ascii="GHEA Grapalat" w:hAnsi="GHEA Grapalat"/>
          <w:sz w:val="24"/>
          <w:szCs w:val="24"/>
          <w:lang w:val="hy-AM"/>
        </w:rPr>
        <w:t>երը</w:t>
      </w:r>
      <w:r w:rsidRPr="0094493F">
        <w:rPr>
          <w:rFonts w:ascii="GHEA Grapalat" w:hAnsi="GHEA Grapalat"/>
          <w:sz w:val="24"/>
          <w:szCs w:val="24"/>
          <w:lang w:val="hy-AM"/>
        </w:rPr>
        <w:t xml:space="preserve"> գնվում </w:t>
      </w:r>
      <w:r w:rsidR="00306ED5" w:rsidRPr="00306ED5">
        <w:rPr>
          <w:rFonts w:ascii="GHEA Grapalat" w:hAnsi="GHEA Grapalat"/>
          <w:sz w:val="24"/>
          <w:szCs w:val="24"/>
          <w:lang w:val="hy-AM"/>
        </w:rPr>
        <w:t>են</w:t>
      </w:r>
      <w:r w:rsidRPr="0094493F">
        <w:rPr>
          <w:rFonts w:ascii="GHEA Grapalat" w:hAnsi="GHEA Grapalat"/>
          <w:sz w:val="24"/>
          <w:szCs w:val="24"/>
          <w:lang w:val="hy-AM"/>
        </w:rPr>
        <w:t xml:space="preserve"> տարեկան ընդհանրական հայտի հիման վրա, որը ներկայացվում է քրեակատարողական հիմնարկի կողմից։ Ձեռքբերումն իրականացվում է պետական գնումների շրջանակներում, որի հիմնական չափանիշը ցածր գինն է։ </w:t>
      </w:r>
      <w:r w:rsidR="00AD0A1D" w:rsidRPr="0094493F">
        <w:rPr>
          <w:rFonts w:ascii="GHEA Grapalat" w:hAnsi="GHEA Grapalat"/>
          <w:sz w:val="24"/>
          <w:szCs w:val="24"/>
          <w:lang w:val="hy-AM"/>
        </w:rPr>
        <w:t>Տարեկան ցանկերում չներառված լ</w:t>
      </w:r>
      <w:r w:rsidRPr="0094493F">
        <w:rPr>
          <w:rFonts w:ascii="GHEA Grapalat" w:hAnsi="GHEA Grapalat"/>
          <w:sz w:val="24"/>
          <w:szCs w:val="24"/>
          <w:lang w:val="hy-AM"/>
        </w:rPr>
        <w:t>րացուցիչ դեղ</w:t>
      </w:r>
      <w:r w:rsidR="00306ED5" w:rsidRPr="00306ED5">
        <w:rPr>
          <w:rFonts w:ascii="GHEA Grapalat" w:hAnsi="GHEA Grapalat"/>
          <w:sz w:val="24"/>
          <w:szCs w:val="24"/>
          <w:lang w:val="hy-AM"/>
        </w:rPr>
        <w:t>երի</w:t>
      </w:r>
      <w:r w:rsidRPr="0094493F">
        <w:rPr>
          <w:rFonts w:ascii="GHEA Grapalat" w:hAnsi="GHEA Grapalat"/>
          <w:sz w:val="24"/>
          <w:szCs w:val="24"/>
          <w:lang w:val="hy-AM"/>
        </w:rPr>
        <w:t xml:space="preserve"> անհրաժեշտության դեպքում համապատասխան ֆինանսական միջոցների և ընթացակարգի բացակայությունը հնարավորություն չեն տալիս ձեռք բերել դրանք։ </w:t>
      </w:r>
      <w:r w:rsidR="00AD0A1D" w:rsidRPr="0094493F">
        <w:rPr>
          <w:rFonts w:ascii="GHEA Grapalat" w:hAnsi="GHEA Grapalat"/>
          <w:sz w:val="24"/>
          <w:szCs w:val="24"/>
          <w:lang w:val="hy-AM"/>
        </w:rPr>
        <w:t>Ք</w:t>
      </w:r>
      <w:r w:rsidRPr="0094493F">
        <w:rPr>
          <w:rFonts w:ascii="GHEA Grapalat" w:hAnsi="GHEA Grapalat"/>
          <w:sz w:val="24"/>
          <w:szCs w:val="24"/>
          <w:lang w:val="hy-AM"/>
        </w:rPr>
        <w:t>րեակատարողական հիմնարկներում հաճախ բացակայում են անհրաժեշտ դեղերը, մասնավորապես, հակասեպտիկներ, ցավազրկողներ, հակաբիոտիկներ և հանգստացնողներ, խնդիրն առավել սրանում է հատկապես հաշվի առնելով ազատությունից զրկված անձանց առողջական վիճակը։</w:t>
      </w:r>
      <w:r w:rsidR="006B75D8" w:rsidRPr="0094493F">
        <w:rPr>
          <w:rFonts w:ascii="GHEA Grapalat" w:hAnsi="GHEA Grapalat"/>
          <w:sz w:val="24"/>
          <w:szCs w:val="24"/>
          <w:lang w:val="hy-AM"/>
        </w:rPr>
        <w:t xml:space="preserve"> </w:t>
      </w:r>
      <w:r w:rsidR="00EA36B8" w:rsidRPr="0094493F">
        <w:rPr>
          <w:rFonts w:ascii="GHEA Grapalat" w:hAnsi="GHEA Grapalat"/>
          <w:sz w:val="24"/>
          <w:szCs w:val="24"/>
          <w:lang w:val="hy-AM"/>
        </w:rPr>
        <w:t xml:space="preserve">Դրա մասին է վկայում նաև </w:t>
      </w:r>
      <w:r w:rsidR="006B75D8" w:rsidRPr="0094493F">
        <w:rPr>
          <w:rFonts w:ascii="GHEA Grapalat" w:hAnsi="GHEA Grapalat"/>
          <w:sz w:val="24"/>
          <w:szCs w:val="24"/>
          <w:lang w:val="hy-AM"/>
        </w:rPr>
        <w:t xml:space="preserve">ՀՀ Մարդու իրավունքների պաշտպանի </w:t>
      </w:r>
      <w:r w:rsidR="006B75D8" w:rsidRPr="0094493F">
        <w:rPr>
          <w:rFonts w:ascii="GHEA Grapalat" w:hAnsi="GHEA Grapalat" w:cs="Arial"/>
          <w:sz w:val="24"/>
          <w:szCs w:val="24"/>
          <w:lang w:val="hy-AM"/>
        </w:rPr>
        <w:t xml:space="preserve">2015 թվականի </w:t>
      </w:r>
      <w:r w:rsidR="006B75D8" w:rsidRPr="0094493F">
        <w:rPr>
          <w:rFonts w:ascii="GHEA Grapalat" w:hAnsi="GHEA Grapalat" w:cs="Arial"/>
          <w:sz w:val="24"/>
          <w:szCs w:val="24"/>
          <w:lang w:val="hy-AM"/>
        </w:rPr>
        <w:lastRenderedPageBreak/>
        <w:t>տարեկան հաղորդ</w:t>
      </w:r>
      <w:r w:rsidR="00EA36B8" w:rsidRPr="0094493F">
        <w:rPr>
          <w:rFonts w:ascii="GHEA Grapalat" w:hAnsi="GHEA Grapalat" w:cs="Arial"/>
          <w:sz w:val="24"/>
          <w:szCs w:val="24"/>
          <w:lang w:val="hy-AM"/>
        </w:rPr>
        <w:t>ումը</w:t>
      </w:r>
      <w:r w:rsidR="00387BA4" w:rsidRPr="0094493F">
        <w:rPr>
          <w:rStyle w:val="FootnoteReference"/>
          <w:rFonts w:ascii="GHEA Grapalat" w:hAnsi="GHEA Grapalat"/>
          <w:sz w:val="24"/>
          <w:szCs w:val="24"/>
          <w:lang w:val="hy-AM"/>
        </w:rPr>
        <w:footnoteReference w:id="22"/>
      </w:r>
      <w:r w:rsidR="00EA36B8" w:rsidRPr="0094493F">
        <w:rPr>
          <w:rFonts w:ascii="GHEA Grapalat" w:hAnsi="GHEA Grapalat" w:cs="Arial"/>
          <w:sz w:val="24"/>
          <w:szCs w:val="24"/>
          <w:lang w:val="hy-AM"/>
        </w:rPr>
        <w:t>, որի համաձայն</w:t>
      </w:r>
      <w:r w:rsidR="006B75D8" w:rsidRPr="0094493F">
        <w:rPr>
          <w:rFonts w:ascii="GHEA Grapalat" w:hAnsi="GHEA Grapalat" w:cs="Arial"/>
          <w:sz w:val="24"/>
          <w:szCs w:val="24"/>
          <w:lang w:val="hy-AM"/>
        </w:rPr>
        <w:t xml:space="preserve"> արձանագրվել</w:t>
      </w:r>
      <w:r w:rsidR="006B75D8" w:rsidRPr="0094493F">
        <w:rPr>
          <w:rFonts w:ascii="GHEA Grapalat" w:hAnsi="GHEA Grapalat"/>
          <w:sz w:val="24"/>
          <w:szCs w:val="24"/>
          <w:lang w:val="hy-AM"/>
        </w:rPr>
        <w:t xml:space="preserve"> </w:t>
      </w:r>
      <w:r w:rsidR="00EA36B8" w:rsidRPr="0094493F">
        <w:rPr>
          <w:rFonts w:ascii="GHEA Grapalat" w:hAnsi="GHEA Grapalat"/>
          <w:sz w:val="24"/>
          <w:szCs w:val="24"/>
          <w:lang w:val="hy-AM"/>
        </w:rPr>
        <w:t xml:space="preserve">են քրեակատարողական հիմնարկների </w:t>
      </w:r>
      <w:r w:rsidR="006B75D8" w:rsidRPr="0094493F">
        <w:rPr>
          <w:rFonts w:ascii="GHEA Grapalat" w:hAnsi="GHEA Grapalat" w:cs="Arial"/>
          <w:sz w:val="24"/>
          <w:szCs w:val="24"/>
          <w:lang w:val="hy-AM"/>
        </w:rPr>
        <w:t>կողմից</w:t>
      </w:r>
      <w:r w:rsidR="006B75D8" w:rsidRPr="0094493F">
        <w:rPr>
          <w:rFonts w:ascii="GHEA Grapalat" w:hAnsi="GHEA Grapalat"/>
          <w:sz w:val="24"/>
          <w:szCs w:val="24"/>
          <w:lang w:val="hy-AM"/>
        </w:rPr>
        <w:t xml:space="preserve"> </w:t>
      </w:r>
      <w:r w:rsidR="006B75D8" w:rsidRPr="0094493F">
        <w:rPr>
          <w:rFonts w:ascii="GHEA Grapalat" w:hAnsi="GHEA Grapalat" w:cs="Arial"/>
          <w:sz w:val="24"/>
          <w:szCs w:val="24"/>
          <w:lang w:val="hy-AM"/>
        </w:rPr>
        <w:t>տրամադրվող</w:t>
      </w:r>
      <w:r w:rsidR="006B75D8" w:rsidRPr="0094493F">
        <w:rPr>
          <w:rFonts w:ascii="GHEA Grapalat" w:hAnsi="GHEA Grapalat"/>
          <w:sz w:val="24"/>
          <w:szCs w:val="24"/>
          <w:lang w:val="hy-AM"/>
        </w:rPr>
        <w:t xml:space="preserve"> </w:t>
      </w:r>
      <w:r w:rsidR="006B75D8" w:rsidRPr="0094493F">
        <w:rPr>
          <w:rFonts w:ascii="GHEA Grapalat" w:hAnsi="GHEA Grapalat" w:cs="Arial"/>
          <w:sz w:val="24"/>
          <w:szCs w:val="24"/>
          <w:lang w:val="hy-AM"/>
        </w:rPr>
        <w:t>դեղ</w:t>
      </w:r>
      <w:r w:rsidR="00306ED5" w:rsidRPr="00306ED5">
        <w:rPr>
          <w:rFonts w:ascii="GHEA Grapalat" w:hAnsi="GHEA Grapalat" w:cs="Arial"/>
          <w:sz w:val="24"/>
          <w:szCs w:val="24"/>
          <w:lang w:val="hy-AM"/>
        </w:rPr>
        <w:t>երի</w:t>
      </w:r>
      <w:r w:rsidR="006B75D8" w:rsidRPr="0094493F">
        <w:rPr>
          <w:rFonts w:ascii="GHEA Grapalat" w:hAnsi="GHEA Grapalat"/>
          <w:sz w:val="24"/>
          <w:szCs w:val="24"/>
          <w:lang w:val="hy-AM"/>
        </w:rPr>
        <w:t xml:space="preserve"> </w:t>
      </w:r>
      <w:r w:rsidR="006B75D8" w:rsidRPr="0094493F">
        <w:rPr>
          <w:rFonts w:ascii="GHEA Grapalat" w:hAnsi="GHEA Grapalat" w:cs="Arial"/>
          <w:sz w:val="24"/>
          <w:szCs w:val="24"/>
          <w:lang w:val="hy-AM"/>
        </w:rPr>
        <w:t>քանակի</w:t>
      </w:r>
      <w:r w:rsidR="006B75D8" w:rsidRPr="0094493F">
        <w:rPr>
          <w:rFonts w:ascii="GHEA Grapalat" w:hAnsi="GHEA Grapalat"/>
          <w:sz w:val="24"/>
          <w:szCs w:val="24"/>
          <w:lang w:val="hy-AM"/>
        </w:rPr>
        <w:t xml:space="preserve"> </w:t>
      </w:r>
      <w:r w:rsidR="006B75D8" w:rsidRPr="0094493F">
        <w:rPr>
          <w:rFonts w:ascii="GHEA Grapalat" w:hAnsi="GHEA Grapalat" w:cs="Arial"/>
          <w:sz w:val="24"/>
          <w:szCs w:val="24"/>
          <w:lang w:val="hy-AM"/>
        </w:rPr>
        <w:t>և</w:t>
      </w:r>
      <w:r w:rsidR="006B75D8" w:rsidRPr="0094493F">
        <w:rPr>
          <w:rFonts w:ascii="GHEA Grapalat" w:hAnsi="GHEA Grapalat"/>
          <w:sz w:val="24"/>
          <w:szCs w:val="24"/>
          <w:lang w:val="hy-AM"/>
        </w:rPr>
        <w:t xml:space="preserve"> </w:t>
      </w:r>
      <w:r w:rsidR="006B75D8" w:rsidRPr="0094493F">
        <w:rPr>
          <w:rFonts w:ascii="GHEA Grapalat" w:hAnsi="GHEA Grapalat" w:cs="Arial"/>
          <w:sz w:val="24"/>
          <w:szCs w:val="24"/>
          <w:lang w:val="hy-AM"/>
        </w:rPr>
        <w:t>տեսականու</w:t>
      </w:r>
      <w:r w:rsidR="006B75D8" w:rsidRPr="0094493F">
        <w:rPr>
          <w:rFonts w:ascii="GHEA Grapalat" w:hAnsi="GHEA Grapalat"/>
          <w:sz w:val="24"/>
          <w:szCs w:val="24"/>
          <w:lang w:val="hy-AM"/>
        </w:rPr>
        <w:t xml:space="preserve"> </w:t>
      </w:r>
      <w:r w:rsidR="006B75D8" w:rsidRPr="0094493F">
        <w:rPr>
          <w:rFonts w:ascii="GHEA Grapalat" w:hAnsi="GHEA Grapalat" w:cs="Arial"/>
          <w:sz w:val="24"/>
          <w:szCs w:val="24"/>
          <w:lang w:val="hy-AM"/>
        </w:rPr>
        <w:t>սակավություն, ինչպես նաև ատամնաբուժական</w:t>
      </w:r>
      <w:r w:rsidR="006B75D8" w:rsidRPr="0094493F">
        <w:rPr>
          <w:rFonts w:ascii="GHEA Grapalat" w:hAnsi="GHEA Grapalat"/>
          <w:sz w:val="24"/>
          <w:szCs w:val="24"/>
          <w:lang w:val="hy-AM"/>
        </w:rPr>
        <w:t xml:space="preserve"> </w:t>
      </w:r>
      <w:r w:rsidR="006B75D8" w:rsidRPr="0094493F">
        <w:rPr>
          <w:rFonts w:ascii="GHEA Grapalat" w:hAnsi="GHEA Grapalat" w:cs="Arial"/>
          <w:sz w:val="24"/>
          <w:szCs w:val="24"/>
          <w:lang w:val="hy-AM"/>
        </w:rPr>
        <w:t>կաբինետների</w:t>
      </w:r>
      <w:r w:rsidR="006B75D8" w:rsidRPr="0094493F">
        <w:rPr>
          <w:rFonts w:ascii="GHEA Grapalat" w:hAnsi="GHEA Grapalat"/>
          <w:sz w:val="24"/>
          <w:szCs w:val="24"/>
          <w:lang w:val="hy-AM"/>
        </w:rPr>
        <w:t xml:space="preserve"> </w:t>
      </w:r>
      <w:r w:rsidR="006B75D8" w:rsidRPr="0094493F">
        <w:rPr>
          <w:rFonts w:ascii="GHEA Grapalat" w:hAnsi="GHEA Grapalat" w:cs="Arial"/>
          <w:sz w:val="24"/>
          <w:szCs w:val="24"/>
          <w:lang w:val="hy-AM"/>
        </w:rPr>
        <w:t>դեղորայքային</w:t>
      </w:r>
      <w:r w:rsidR="006B75D8" w:rsidRPr="0094493F">
        <w:rPr>
          <w:rFonts w:ascii="GHEA Grapalat" w:hAnsi="GHEA Grapalat"/>
          <w:sz w:val="24"/>
          <w:szCs w:val="24"/>
          <w:lang w:val="hy-AM"/>
        </w:rPr>
        <w:t xml:space="preserve"> </w:t>
      </w:r>
      <w:r w:rsidR="006B75D8" w:rsidRPr="0094493F">
        <w:rPr>
          <w:rFonts w:ascii="GHEA Grapalat" w:hAnsi="GHEA Grapalat" w:cs="Arial"/>
          <w:sz w:val="24"/>
          <w:szCs w:val="24"/>
          <w:lang w:val="hy-AM"/>
        </w:rPr>
        <w:t>հագեցվածության</w:t>
      </w:r>
      <w:r w:rsidR="006B75D8" w:rsidRPr="0094493F">
        <w:rPr>
          <w:rFonts w:ascii="GHEA Grapalat" w:hAnsi="GHEA Grapalat"/>
          <w:sz w:val="24"/>
          <w:szCs w:val="24"/>
          <w:lang w:val="hy-AM"/>
        </w:rPr>
        <w:t xml:space="preserve"> </w:t>
      </w:r>
      <w:r w:rsidR="006B75D8" w:rsidRPr="0094493F">
        <w:rPr>
          <w:rFonts w:ascii="GHEA Grapalat" w:hAnsi="GHEA Grapalat" w:cs="Arial"/>
          <w:sz w:val="24"/>
          <w:szCs w:val="24"/>
          <w:lang w:val="hy-AM"/>
        </w:rPr>
        <w:t>խնդիրներ։</w:t>
      </w:r>
    </w:p>
    <w:p w:rsidR="00FB7FAE" w:rsidRPr="0048131C" w:rsidRDefault="00FB7FAE" w:rsidP="00FB7FAE">
      <w:pPr>
        <w:spacing w:after="0" w:line="360" w:lineRule="auto"/>
        <w:ind w:left="142" w:firstLine="720"/>
        <w:jc w:val="both"/>
        <w:rPr>
          <w:rFonts w:ascii="GHEA Grapalat" w:hAnsi="GHEA Grapalat"/>
          <w:sz w:val="24"/>
          <w:szCs w:val="24"/>
          <w:lang w:val="hy-AM"/>
        </w:rPr>
      </w:pPr>
      <w:r w:rsidRPr="00827D68">
        <w:rPr>
          <w:rFonts w:ascii="GHEA Grapalat" w:hAnsi="GHEA Grapalat"/>
          <w:sz w:val="24"/>
          <w:szCs w:val="24"/>
          <w:lang w:val="hy-AM"/>
        </w:rPr>
        <w:t>Ք</w:t>
      </w:r>
      <w:r>
        <w:rPr>
          <w:rFonts w:ascii="GHEA Grapalat" w:hAnsi="GHEA Grapalat"/>
          <w:sz w:val="24"/>
          <w:szCs w:val="24"/>
          <w:lang w:val="hy-AM"/>
        </w:rPr>
        <w:t xml:space="preserve">րեակատարողական հիմնարկների </w:t>
      </w:r>
      <w:r w:rsidRPr="006B75D8">
        <w:rPr>
          <w:rFonts w:ascii="GHEA Grapalat" w:hAnsi="GHEA Grapalat" w:cs="Arial"/>
          <w:sz w:val="24"/>
          <w:szCs w:val="24"/>
          <w:lang w:val="hy-AM"/>
        </w:rPr>
        <w:t>կողմից</w:t>
      </w:r>
      <w:r w:rsidRPr="006B75D8">
        <w:rPr>
          <w:rFonts w:ascii="GHEA Grapalat" w:hAnsi="GHEA Grapalat"/>
          <w:sz w:val="24"/>
          <w:szCs w:val="24"/>
          <w:lang w:val="hy-AM"/>
        </w:rPr>
        <w:t xml:space="preserve"> </w:t>
      </w:r>
      <w:r w:rsidRPr="006B75D8">
        <w:rPr>
          <w:rFonts w:ascii="GHEA Grapalat" w:hAnsi="GHEA Grapalat" w:cs="Arial"/>
          <w:sz w:val="24"/>
          <w:szCs w:val="24"/>
          <w:lang w:val="hy-AM"/>
        </w:rPr>
        <w:t>տրամադրվող</w:t>
      </w:r>
      <w:r w:rsidRPr="006B75D8">
        <w:rPr>
          <w:rFonts w:ascii="GHEA Grapalat" w:hAnsi="GHEA Grapalat"/>
          <w:sz w:val="24"/>
          <w:szCs w:val="24"/>
          <w:lang w:val="hy-AM"/>
        </w:rPr>
        <w:t xml:space="preserve"> </w:t>
      </w:r>
      <w:r w:rsidRPr="006B75D8">
        <w:rPr>
          <w:rFonts w:ascii="GHEA Grapalat" w:hAnsi="GHEA Grapalat" w:cs="Arial"/>
          <w:sz w:val="24"/>
          <w:szCs w:val="24"/>
          <w:lang w:val="hy-AM"/>
        </w:rPr>
        <w:t>դեղ</w:t>
      </w:r>
      <w:r w:rsidR="00927F4A" w:rsidRPr="00343915">
        <w:rPr>
          <w:rFonts w:ascii="GHEA Grapalat" w:hAnsi="GHEA Grapalat" w:cs="Arial"/>
          <w:sz w:val="24"/>
          <w:szCs w:val="24"/>
          <w:lang w:val="hy-AM"/>
        </w:rPr>
        <w:t>երի</w:t>
      </w:r>
      <w:r w:rsidRPr="006B75D8">
        <w:rPr>
          <w:rFonts w:ascii="GHEA Grapalat" w:hAnsi="GHEA Grapalat"/>
          <w:sz w:val="24"/>
          <w:szCs w:val="24"/>
          <w:lang w:val="hy-AM"/>
        </w:rPr>
        <w:t xml:space="preserve"> </w:t>
      </w:r>
      <w:r w:rsidRPr="006B75D8">
        <w:rPr>
          <w:rFonts w:ascii="GHEA Grapalat" w:hAnsi="GHEA Grapalat" w:cs="Arial"/>
          <w:sz w:val="24"/>
          <w:szCs w:val="24"/>
          <w:lang w:val="hy-AM"/>
        </w:rPr>
        <w:t>քանակի</w:t>
      </w:r>
      <w:r w:rsidRPr="006B75D8">
        <w:rPr>
          <w:rFonts w:ascii="GHEA Grapalat" w:hAnsi="GHEA Grapalat"/>
          <w:sz w:val="24"/>
          <w:szCs w:val="24"/>
          <w:lang w:val="hy-AM"/>
        </w:rPr>
        <w:t xml:space="preserve"> </w:t>
      </w:r>
      <w:r w:rsidRPr="006B75D8">
        <w:rPr>
          <w:rFonts w:ascii="GHEA Grapalat" w:hAnsi="GHEA Grapalat" w:cs="Arial"/>
          <w:sz w:val="24"/>
          <w:szCs w:val="24"/>
          <w:lang w:val="hy-AM"/>
        </w:rPr>
        <w:t>և</w:t>
      </w:r>
      <w:r w:rsidRPr="006B75D8">
        <w:rPr>
          <w:rFonts w:ascii="GHEA Grapalat" w:hAnsi="GHEA Grapalat"/>
          <w:sz w:val="24"/>
          <w:szCs w:val="24"/>
          <w:lang w:val="hy-AM"/>
        </w:rPr>
        <w:t xml:space="preserve"> </w:t>
      </w:r>
      <w:r w:rsidRPr="006B75D8">
        <w:rPr>
          <w:rFonts w:ascii="GHEA Grapalat" w:hAnsi="GHEA Grapalat" w:cs="Arial"/>
          <w:sz w:val="24"/>
          <w:szCs w:val="24"/>
          <w:lang w:val="hy-AM"/>
        </w:rPr>
        <w:t>տեսականու</w:t>
      </w:r>
      <w:r w:rsidRPr="006B75D8">
        <w:rPr>
          <w:rFonts w:ascii="GHEA Grapalat" w:hAnsi="GHEA Grapalat"/>
          <w:sz w:val="24"/>
          <w:szCs w:val="24"/>
          <w:lang w:val="hy-AM"/>
        </w:rPr>
        <w:t xml:space="preserve"> </w:t>
      </w:r>
      <w:r>
        <w:rPr>
          <w:rFonts w:ascii="GHEA Grapalat" w:hAnsi="GHEA Grapalat" w:cs="Arial"/>
          <w:sz w:val="24"/>
          <w:szCs w:val="24"/>
          <w:lang w:val="hy-AM"/>
        </w:rPr>
        <w:t>սակավությ</w:t>
      </w:r>
      <w:r w:rsidRPr="00827D68">
        <w:rPr>
          <w:rFonts w:ascii="GHEA Grapalat" w:hAnsi="GHEA Grapalat" w:cs="Arial"/>
          <w:sz w:val="24"/>
          <w:szCs w:val="24"/>
          <w:lang w:val="hy-AM"/>
        </w:rPr>
        <w:t>ա</w:t>
      </w:r>
      <w:r w:rsidRPr="006B75D8">
        <w:rPr>
          <w:rFonts w:ascii="GHEA Grapalat" w:hAnsi="GHEA Grapalat" w:cs="Arial"/>
          <w:sz w:val="24"/>
          <w:szCs w:val="24"/>
          <w:lang w:val="hy-AM"/>
        </w:rPr>
        <w:t>ն</w:t>
      </w:r>
      <w:r w:rsidRPr="00827D68">
        <w:rPr>
          <w:rFonts w:ascii="GHEA Grapalat" w:hAnsi="GHEA Grapalat" w:cs="Arial"/>
          <w:sz w:val="24"/>
          <w:szCs w:val="24"/>
          <w:lang w:val="hy-AM"/>
        </w:rPr>
        <w:t xml:space="preserve"> խնդիրը եղել է նաև ԽԿԿ ուշադրության կենտրոնում` Հայաստան կատարած այցերի շրջանակներում: ԽԿԿ-ն նույնպես բազմիցս դիտարկումներ է ներկայացրել վերոնշյալ խնդրի վերաբերյալ</w:t>
      </w:r>
      <w:r>
        <w:rPr>
          <w:rStyle w:val="FootnoteReference"/>
          <w:rFonts w:ascii="GHEA Grapalat" w:hAnsi="GHEA Grapalat"/>
          <w:sz w:val="24"/>
          <w:szCs w:val="24"/>
        </w:rPr>
        <w:footnoteReference w:id="23"/>
      </w:r>
      <w:r w:rsidRPr="00827D68">
        <w:rPr>
          <w:rFonts w:ascii="GHEA Grapalat" w:hAnsi="GHEA Grapalat" w:cs="Arial"/>
          <w:sz w:val="24"/>
          <w:szCs w:val="24"/>
          <w:lang w:val="hy-AM"/>
        </w:rPr>
        <w:t>:</w:t>
      </w:r>
    </w:p>
    <w:p w:rsidR="001A36D4" w:rsidRPr="0094493F" w:rsidRDefault="001A36D4" w:rsidP="005B1F38">
      <w:pPr>
        <w:spacing w:after="0" w:line="360" w:lineRule="auto"/>
        <w:ind w:firstLine="720"/>
        <w:jc w:val="both"/>
        <w:rPr>
          <w:rFonts w:ascii="GHEA Grapalat" w:hAnsi="GHEA Grapalat" w:cs="Arial"/>
          <w:sz w:val="24"/>
          <w:szCs w:val="24"/>
          <w:lang w:val="hy-AM"/>
        </w:rPr>
      </w:pPr>
      <w:r w:rsidRPr="0094493F">
        <w:rPr>
          <w:rFonts w:ascii="GHEA Grapalat" w:hAnsi="GHEA Grapalat"/>
          <w:sz w:val="24"/>
          <w:szCs w:val="24"/>
          <w:lang w:val="hy-AM"/>
        </w:rPr>
        <w:t>Միջազգային փորձի ուսումնասիրությունը վկայում է, որ միայն</w:t>
      </w:r>
      <w:r w:rsidR="00323569" w:rsidRPr="0094493F">
        <w:rPr>
          <w:rFonts w:ascii="GHEA Grapalat" w:hAnsi="GHEA Grapalat"/>
          <w:sz w:val="24"/>
          <w:szCs w:val="24"/>
          <w:lang w:val="hy-AM"/>
        </w:rPr>
        <w:t xml:space="preserve"> որակավորված</w:t>
      </w:r>
      <w:r w:rsidRPr="0094493F">
        <w:rPr>
          <w:rFonts w:ascii="GHEA Grapalat" w:hAnsi="GHEA Grapalat"/>
          <w:sz w:val="24"/>
          <w:szCs w:val="24"/>
          <w:lang w:val="hy-AM"/>
        </w:rPr>
        <w:t xml:space="preserve"> բժշկական անձնակազմը կարող է տրամադրել դեղ</w:t>
      </w:r>
      <w:r w:rsidR="00927F4A" w:rsidRPr="005848BC">
        <w:rPr>
          <w:rFonts w:ascii="GHEA Grapalat" w:hAnsi="GHEA Grapalat"/>
          <w:sz w:val="24"/>
          <w:szCs w:val="24"/>
          <w:lang w:val="hy-AM"/>
        </w:rPr>
        <w:t>երը</w:t>
      </w:r>
      <w:r w:rsidRPr="0094493F">
        <w:rPr>
          <w:rFonts w:ascii="GHEA Grapalat" w:hAnsi="GHEA Grapalat"/>
          <w:sz w:val="24"/>
          <w:szCs w:val="24"/>
          <w:lang w:val="hy-AM"/>
        </w:rPr>
        <w:t xml:space="preserve"> և այն պետք է գտնվի իր կառավարման ներքո։ Դեղ</w:t>
      </w:r>
      <w:r w:rsidR="00306ED5" w:rsidRPr="00306ED5">
        <w:rPr>
          <w:rFonts w:ascii="GHEA Grapalat" w:hAnsi="GHEA Grapalat"/>
          <w:sz w:val="24"/>
          <w:szCs w:val="24"/>
          <w:lang w:val="hy-AM"/>
        </w:rPr>
        <w:t>երի</w:t>
      </w:r>
      <w:r w:rsidRPr="0094493F">
        <w:rPr>
          <w:rFonts w:ascii="GHEA Grapalat" w:hAnsi="GHEA Grapalat"/>
          <w:sz w:val="24"/>
          <w:szCs w:val="24"/>
          <w:lang w:val="hy-AM"/>
        </w:rPr>
        <w:t xml:space="preserve"> ֆինանսավորումը արտասահմանյան քրեակատարողական համակարգերում հիմնականում իրականացվում է պետական բյուջեի միջոցների հաշվին։ </w:t>
      </w:r>
      <w:r w:rsidR="008F7D16" w:rsidRPr="0094493F">
        <w:rPr>
          <w:rFonts w:ascii="GHEA Grapalat" w:hAnsi="GHEA Grapalat"/>
          <w:b/>
          <w:sz w:val="24"/>
          <w:szCs w:val="24"/>
          <w:lang w:val="hy-AM"/>
        </w:rPr>
        <w:t>Ռումինիայում</w:t>
      </w:r>
      <w:r w:rsidRPr="0094493F">
        <w:rPr>
          <w:rFonts w:ascii="GHEA Grapalat" w:hAnsi="GHEA Grapalat"/>
          <w:sz w:val="24"/>
          <w:szCs w:val="24"/>
          <w:lang w:val="hy-AM"/>
        </w:rPr>
        <w:t xml:space="preserve"> դեղ</w:t>
      </w:r>
      <w:r w:rsidR="00306ED5" w:rsidRPr="00306ED5">
        <w:rPr>
          <w:rFonts w:ascii="GHEA Grapalat" w:hAnsi="GHEA Grapalat"/>
          <w:sz w:val="24"/>
          <w:szCs w:val="24"/>
          <w:lang w:val="hy-AM"/>
        </w:rPr>
        <w:t>երի</w:t>
      </w:r>
      <w:r w:rsidRPr="0094493F">
        <w:rPr>
          <w:rFonts w:ascii="GHEA Grapalat" w:hAnsi="GHEA Grapalat"/>
          <w:sz w:val="24"/>
          <w:szCs w:val="24"/>
          <w:lang w:val="hy-AM"/>
        </w:rPr>
        <w:t xml:space="preserve"> մատակարարման գործընթացն իրականացվում է Ազգային առողջապահական ապահովագրական հիմնադրամի միջոցով։ Բացի այդ, ազատազրկված անձինք, իրենց միջոցների հաշվին կարող են ձեռք բերել նաև այլ դեղ</w:t>
      </w:r>
      <w:r w:rsidR="00306ED5" w:rsidRPr="00306ED5">
        <w:rPr>
          <w:rFonts w:ascii="GHEA Grapalat" w:hAnsi="GHEA Grapalat"/>
          <w:sz w:val="24"/>
          <w:szCs w:val="24"/>
          <w:lang w:val="hy-AM"/>
        </w:rPr>
        <w:t>եր</w:t>
      </w:r>
      <w:r w:rsidRPr="0094493F">
        <w:rPr>
          <w:rFonts w:ascii="GHEA Grapalat" w:hAnsi="GHEA Grapalat"/>
          <w:sz w:val="24"/>
          <w:szCs w:val="24"/>
          <w:lang w:val="hy-AM"/>
        </w:rPr>
        <w:t xml:space="preserve">։ </w:t>
      </w:r>
      <w:r w:rsidR="008F7D16" w:rsidRPr="0094493F">
        <w:rPr>
          <w:rFonts w:ascii="GHEA Grapalat" w:hAnsi="GHEA Grapalat"/>
          <w:b/>
          <w:sz w:val="24"/>
          <w:szCs w:val="24"/>
          <w:lang w:val="hy-AM"/>
        </w:rPr>
        <w:t>Սլովենիայում</w:t>
      </w:r>
      <w:r w:rsidRPr="0094493F">
        <w:rPr>
          <w:rFonts w:ascii="GHEA Grapalat" w:hAnsi="GHEA Grapalat"/>
          <w:sz w:val="24"/>
          <w:szCs w:val="24"/>
          <w:lang w:val="hy-AM"/>
        </w:rPr>
        <w:t xml:space="preserve"> դեղ</w:t>
      </w:r>
      <w:r w:rsidR="00306ED5" w:rsidRPr="00306ED5">
        <w:rPr>
          <w:rFonts w:ascii="GHEA Grapalat" w:hAnsi="GHEA Grapalat"/>
          <w:sz w:val="24"/>
          <w:szCs w:val="24"/>
          <w:lang w:val="hy-AM"/>
        </w:rPr>
        <w:t>երի</w:t>
      </w:r>
      <w:r w:rsidRPr="0094493F">
        <w:rPr>
          <w:rFonts w:ascii="GHEA Grapalat" w:hAnsi="GHEA Grapalat"/>
          <w:sz w:val="24"/>
          <w:szCs w:val="24"/>
          <w:lang w:val="hy-AM"/>
        </w:rPr>
        <w:t xml:space="preserve"> մատակարարումն իրականացնում են </w:t>
      </w:r>
      <w:r w:rsidR="008F7D16" w:rsidRPr="0094493F">
        <w:rPr>
          <w:rFonts w:ascii="GHEA Grapalat" w:hAnsi="GHEA Grapalat"/>
          <w:sz w:val="24"/>
          <w:szCs w:val="24"/>
          <w:lang w:val="hy-AM"/>
        </w:rPr>
        <w:t>քրեակատարողական հիմնարկների</w:t>
      </w:r>
      <w:r w:rsidR="0022062B" w:rsidRPr="0094493F">
        <w:rPr>
          <w:rFonts w:ascii="GHEA Grapalat" w:hAnsi="GHEA Grapalat"/>
          <w:sz w:val="24"/>
          <w:szCs w:val="24"/>
          <w:lang w:val="hy-AM"/>
        </w:rPr>
        <w:t xml:space="preserve"> </w:t>
      </w:r>
      <w:r w:rsidRPr="0094493F">
        <w:rPr>
          <w:rFonts w:ascii="GHEA Grapalat" w:hAnsi="GHEA Grapalat"/>
          <w:sz w:val="24"/>
          <w:szCs w:val="24"/>
          <w:lang w:val="hy-AM"/>
        </w:rPr>
        <w:t>տարածքներում տեղակայված դեղատները։</w:t>
      </w:r>
    </w:p>
    <w:p w:rsidR="00497543" w:rsidRPr="002E2B26" w:rsidRDefault="00497543" w:rsidP="005B1F38">
      <w:pPr>
        <w:tabs>
          <w:tab w:val="left" w:pos="8014"/>
        </w:tabs>
        <w:spacing w:after="0" w:line="360" w:lineRule="auto"/>
        <w:ind w:firstLine="720"/>
        <w:jc w:val="both"/>
        <w:rPr>
          <w:rFonts w:ascii="GHEA Grapalat" w:hAnsi="GHEA Grapalat"/>
          <w:b/>
          <w:sz w:val="24"/>
          <w:szCs w:val="24"/>
          <w:lang w:val="hy-AM"/>
        </w:rPr>
      </w:pPr>
      <w:r w:rsidRPr="002E2B26">
        <w:rPr>
          <w:rFonts w:ascii="GHEA Grapalat" w:hAnsi="GHEA Grapalat"/>
          <w:b/>
          <w:sz w:val="24"/>
          <w:szCs w:val="24"/>
          <w:lang w:val="hy-AM"/>
        </w:rPr>
        <w:t>Հայեցակարգային լուծումներ</w:t>
      </w:r>
    </w:p>
    <w:p w:rsidR="001A36D4" w:rsidRPr="0094493F" w:rsidRDefault="001A36D4" w:rsidP="005B1F38">
      <w:pPr>
        <w:tabs>
          <w:tab w:val="left" w:pos="8014"/>
        </w:tabs>
        <w:spacing w:after="0" w:line="360" w:lineRule="auto"/>
        <w:ind w:firstLine="720"/>
        <w:jc w:val="both"/>
        <w:rPr>
          <w:rFonts w:ascii="GHEA Grapalat" w:hAnsi="GHEA Grapalat"/>
          <w:sz w:val="24"/>
          <w:szCs w:val="24"/>
          <w:lang w:val="hy-AM"/>
        </w:rPr>
      </w:pPr>
      <w:r w:rsidRPr="0094493F">
        <w:rPr>
          <w:rFonts w:ascii="GHEA Grapalat" w:hAnsi="GHEA Grapalat"/>
          <w:sz w:val="24"/>
          <w:szCs w:val="24"/>
          <w:lang w:val="hy-AM"/>
        </w:rPr>
        <w:t>Հաշվի առնելով, որ դեղ</w:t>
      </w:r>
      <w:r w:rsidR="00927F4A" w:rsidRPr="005848BC">
        <w:rPr>
          <w:rFonts w:ascii="GHEA Grapalat" w:hAnsi="GHEA Grapalat"/>
          <w:sz w:val="24"/>
          <w:szCs w:val="24"/>
          <w:lang w:val="hy-AM"/>
        </w:rPr>
        <w:t>երի</w:t>
      </w:r>
      <w:r w:rsidRPr="0094493F">
        <w:rPr>
          <w:rFonts w:ascii="GHEA Grapalat" w:hAnsi="GHEA Grapalat"/>
          <w:sz w:val="24"/>
          <w:szCs w:val="24"/>
          <w:lang w:val="hy-AM"/>
        </w:rPr>
        <w:t xml:space="preserve"> ցանկը, ձեռքբերման ու մատակարարման կարգավորումները թերի են, վերը նշված խնդիրների լուծման համար առաջարկվում է.</w:t>
      </w:r>
    </w:p>
    <w:p w:rsidR="0081449C" w:rsidRPr="0094493F" w:rsidRDefault="001A36D4" w:rsidP="00DA2DFE">
      <w:pPr>
        <w:pStyle w:val="ListParagraph"/>
        <w:numPr>
          <w:ilvl w:val="0"/>
          <w:numId w:val="37"/>
        </w:numPr>
        <w:spacing w:after="0" w:line="360" w:lineRule="auto"/>
        <w:ind w:left="0" w:firstLine="0"/>
        <w:jc w:val="both"/>
        <w:rPr>
          <w:rStyle w:val="Strong"/>
          <w:rFonts w:ascii="GHEA Grapalat" w:hAnsi="GHEA Grapalat"/>
          <w:b w:val="0"/>
          <w:bCs w:val="0"/>
          <w:sz w:val="24"/>
          <w:szCs w:val="24"/>
          <w:lang w:val="hy-AM"/>
        </w:rPr>
      </w:pPr>
      <w:r w:rsidRPr="0094493F">
        <w:rPr>
          <w:rFonts w:ascii="GHEA Grapalat" w:hAnsi="GHEA Grapalat" w:cs="Arial"/>
          <w:sz w:val="24"/>
          <w:szCs w:val="24"/>
          <w:lang w:val="hy-AM"/>
        </w:rPr>
        <w:t>Մշակել համապատասխան իրավական ակտի նախագիծ, որով կհաստատվի քրեակատարողական հիմնարկներում անհրաժեշտ դեղերի և բժշկական պարագաների ցանկը (սահմանելով գործող նյութը), հիմք ընդունելով ՀՀ</w:t>
      </w:r>
      <w:r w:rsidRPr="0094493F">
        <w:rPr>
          <w:rFonts w:ascii="GHEA Grapalat" w:hAnsi="GHEA Grapalat" w:cs="Calibri"/>
          <w:sz w:val="24"/>
          <w:szCs w:val="24"/>
          <w:lang w:val="hy-AM"/>
        </w:rPr>
        <w:t xml:space="preserve"> առողջապահության նախարարի </w:t>
      </w:r>
      <w:r w:rsidR="00C70708" w:rsidRPr="0094493F">
        <w:rPr>
          <w:rFonts w:ascii="GHEA Grapalat" w:hAnsi="GHEA Grapalat" w:cs="Calibri"/>
          <w:sz w:val="24"/>
          <w:szCs w:val="24"/>
          <w:lang w:val="hy-AM"/>
        </w:rPr>
        <w:t xml:space="preserve">թիվ </w:t>
      </w:r>
      <w:r w:rsidRPr="0094493F">
        <w:rPr>
          <w:rStyle w:val="Strong"/>
          <w:rFonts w:ascii="GHEA Grapalat" w:hAnsi="GHEA Grapalat"/>
          <w:b w:val="0"/>
          <w:color w:val="000000"/>
          <w:sz w:val="24"/>
          <w:szCs w:val="24"/>
          <w:shd w:val="clear" w:color="auto" w:fill="FFFFFF"/>
          <w:lang w:val="hy-AM"/>
        </w:rPr>
        <w:t>17-Ն հրամանը։</w:t>
      </w:r>
    </w:p>
    <w:p w:rsidR="001A36D4" w:rsidRPr="0094493F" w:rsidRDefault="001A36D4" w:rsidP="00DA2DFE">
      <w:pPr>
        <w:pStyle w:val="ListParagraph"/>
        <w:numPr>
          <w:ilvl w:val="0"/>
          <w:numId w:val="37"/>
        </w:numPr>
        <w:spacing w:after="0" w:line="360" w:lineRule="auto"/>
        <w:ind w:left="0" w:firstLine="0"/>
        <w:jc w:val="both"/>
        <w:rPr>
          <w:rFonts w:ascii="GHEA Grapalat" w:hAnsi="GHEA Grapalat"/>
          <w:sz w:val="24"/>
          <w:szCs w:val="24"/>
          <w:lang w:val="hy-AM"/>
        </w:rPr>
      </w:pPr>
      <w:r w:rsidRPr="0094493F">
        <w:rPr>
          <w:rFonts w:ascii="GHEA Grapalat" w:hAnsi="GHEA Grapalat" w:cs="Sylfaen"/>
          <w:sz w:val="24"/>
          <w:szCs w:val="24"/>
          <w:lang w:val="hy-AM"/>
        </w:rPr>
        <w:lastRenderedPageBreak/>
        <w:t>Վերանայել</w:t>
      </w:r>
      <w:r w:rsidRPr="0094493F">
        <w:rPr>
          <w:rFonts w:ascii="GHEA Grapalat" w:hAnsi="GHEA Grapalat"/>
          <w:sz w:val="24"/>
          <w:szCs w:val="24"/>
          <w:lang w:val="hy-AM"/>
        </w:rPr>
        <w:t xml:space="preserve"> դեղերի և բժշկական պարագաների ձեռքբերման իրավական կարգավորումները։ Մասնավորապես, դեղերի և բժշկական պարագաների ձեռքբերումն իրականացնել պետական գնումների ընթացակարգով բժշկական անձնակազմի կողմից մշակված և պատրաստված տարեկան հայտերի հիման վրա, որոնց համար հիմք կհանդիսանա նախորդ տարվա վիճակագրությունը</w:t>
      </w:r>
      <w:r w:rsidR="0020614B" w:rsidRPr="0020614B">
        <w:rPr>
          <w:rFonts w:ascii="GHEA Grapalat" w:hAnsi="GHEA Grapalat"/>
          <w:sz w:val="24"/>
          <w:szCs w:val="24"/>
          <w:lang w:val="hy-AM"/>
        </w:rPr>
        <w:t xml:space="preserve">, դատապարտյալների շրջանում </w:t>
      </w:r>
      <w:r w:rsidR="00306ED5" w:rsidRPr="00306ED5">
        <w:rPr>
          <w:rFonts w:ascii="GHEA Grapalat" w:hAnsi="GHEA Grapalat"/>
          <w:sz w:val="24"/>
          <w:szCs w:val="24"/>
          <w:lang w:val="hy-AM"/>
        </w:rPr>
        <w:t xml:space="preserve">առավել </w:t>
      </w:r>
      <w:r w:rsidR="0020614B" w:rsidRPr="0020614B">
        <w:rPr>
          <w:rFonts w:ascii="GHEA Grapalat" w:hAnsi="GHEA Grapalat"/>
          <w:sz w:val="24"/>
          <w:szCs w:val="24"/>
          <w:lang w:val="hy-AM"/>
        </w:rPr>
        <w:t>տարածված</w:t>
      </w:r>
      <w:r w:rsidR="00306ED5" w:rsidRPr="00306ED5">
        <w:rPr>
          <w:rFonts w:ascii="GHEA Grapalat" w:hAnsi="GHEA Grapalat"/>
          <w:sz w:val="24"/>
          <w:szCs w:val="24"/>
          <w:lang w:val="hy-AM"/>
        </w:rPr>
        <w:t xml:space="preserve"> առողջական</w:t>
      </w:r>
      <w:r w:rsidR="0020614B" w:rsidRPr="0020614B">
        <w:rPr>
          <w:rFonts w:ascii="GHEA Grapalat" w:hAnsi="GHEA Grapalat"/>
          <w:sz w:val="24"/>
          <w:szCs w:val="24"/>
          <w:lang w:val="hy-AM"/>
        </w:rPr>
        <w:t xml:space="preserve"> խնդիրներն ու դրանց</w:t>
      </w:r>
      <w:r w:rsidR="00306ED5" w:rsidRPr="00306ED5">
        <w:rPr>
          <w:rFonts w:ascii="GHEA Grapalat" w:hAnsi="GHEA Grapalat"/>
          <w:sz w:val="24"/>
          <w:szCs w:val="24"/>
          <w:lang w:val="hy-AM"/>
        </w:rPr>
        <w:t xml:space="preserve"> բուժման համար</w:t>
      </w:r>
      <w:r w:rsidR="0020614B" w:rsidRPr="0020614B">
        <w:rPr>
          <w:rFonts w:ascii="GHEA Grapalat" w:hAnsi="GHEA Grapalat"/>
          <w:sz w:val="24"/>
          <w:szCs w:val="24"/>
          <w:lang w:val="hy-AM"/>
        </w:rPr>
        <w:t xml:space="preserve"> </w:t>
      </w:r>
      <w:r w:rsidR="00306ED5" w:rsidRPr="00306ED5">
        <w:rPr>
          <w:rFonts w:ascii="GHEA Grapalat" w:hAnsi="GHEA Grapalat"/>
          <w:sz w:val="24"/>
          <w:szCs w:val="24"/>
          <w:lang w:val="hy-AM"/>
        </w:rPr>
        <w:t>պահանջվող դեղերերը</w:t>
      </w:r>
      <w:r w:rsidRPr="0094493F">
        <w:rPr>
          <w:rFonts w:ascii="GHEA Grapalat" w:hAnsi="GHEA Grapalat"/>
          <w:sz w:val="24"/>
          <w:szCs w:val="24"/>
          <w:lang w:val="hy-AM"/>
        </w:rPr>
        <w:t>։ Ընդ որում առաջարկվում է տարեկան բյուջեով նախատեսել նաև համապատասխան ֆինանսական միջոցներ՝ անհրաժեշտության դեպքում լրացուցիչ հայտի հիման վրա դեղեր և բժշկական պարագաներ ձեռքբերելու համար։ Առաջարկվում է նաև նախատեսել պետական միջոցներից բացի, ազատազրկված անձի ցանկության դեպքում իր սեփական միջոցների հաշվին բժիշկի նշանակման հիման վրա համապատասխան դեղ</w:t>
      </w:r>
      <w:r w:rsidR="00306ED5" w:rsidRPr="00306ED5">
        <w:rPr>
          <w:rFonts w:ascii="GHEA Grapalat" w:hAnsi="GHEA Grapalat"/>
          <w:sz w:val="24"/>
          <w:szCs w:val="24"/>
          <w:lang w:val="hy-AM"/>
        </w:rPr>
        <w:t>երի</w:t>
      </w:r>
      <w:r w:rsidRPr="0094493F">
        <w:rPr>
          <w:rFonts w:ascii="GHEA Grapalat" w:hAnsi="GHEA Grapalat"/>
          <w:sz w:val="24"/>
          <w:szCs w:val="24"/>
          <w:lang w:val="hy-AM"/>
        </w:rPr>
        <w:t xml:space="preserve"> ձեռքբերման հնարավորություն</w:t>
      </w:r>
      <w:r w:rsidR="00AD0A1D" w:rsidRPr="0094493F">
        <w:rPr>
          <w:rFonts w:ascii="GHEA Grapalat" w:hAnsi="GHEA Grapalat"/>
          <w:sz w:val="24"/>
          <w:szCs w:val="24"/>
          <w:lang w:val="hy-AM"/>
        </w:rPr>
        <w:t xml:space="preserve"> և համապատասխան մեխանիզմներ</w:t>
      </w:r>
      <w:r w:rsidRPr="0094493F">
        <w:rPr>
          <w:rFonts w:ascii="GHEA Grapalat" w:hAnsi="GHEA Grapalat"/>
          <w:sz w:val="24"/>
          <w:szCs w:val="24"/>
          <w:lang w:val="hy-AM"/>
        </w:rPr>
        <w:t xml:space="preserve">։ </w:t>
      </w:r>
    </w:p>
    <w:p w:rsidR="001A36D4" w:rsidRPr="0094493F" w:rsidRDefault="001A36D4" w:rsidP="00DA2DFE">
      <w:pPr>
        <w:pStyle w:val="ListParagraph"/>
        <w:numPr>
          <w:ilvl w:val="0"/>
          <w:numId w:val="37"/>
        </w:numPr>
        <w:spacing w:after="0" w:line="360" w:lineRule="auto"/>
        <w:ind w:left="0" w:firstLine="0"/>
        <w:jc w:val="both"/>
        <w:rPr>
          <w:rFonts w:ascii="GHEA Grapalat" w:hAnsi="GHEA Grapalat"/>
          <w:sz w:val="24"/>
          <w:szCs w:val="24"/>
          <w:lang w:val="hy-AM"/>
        </w:rPr>
      </w:pPr>
      <w:r w:rsidRPr="0094493F">
        <w:rPr>
          <w:rStyle w:val="Strong"/>
          <w:rFonts w:ascii="GHEA Grapalat" w:hAnsi="GHEA Grapalat"/>
          <w:b w:val="0"/>
          <w:color w:val="000000"/>
          <w:sz w:val="24"/>
          <w:szCs w:val="24"/>
          <w:shd w:val="clear" w:color="auto" w:fill="FFFFFF"/>
          <w:lang w:val="hy-AM"/>
        </w:rPr>
        <w:t>Վերանայել քրեակատարողական համակարգում դեղ</w:t>
      </w:r>
      <w:r w:rsidR="00927F4A" w:rsidRPr="005848BC">
        <w:rPr>
          <w:rStyle w:val="Strong"/>
          <w:rFonts w:ascii="GHEA Grapalat" w:hAnsi="GHEA Grapalat"/>
          <w:b w:val="0"/>
          <w:color w:val="000000"/>
          <w:sz w:val="24"/>
          <w:szCs w:val="24"/>
          <w:shd w:val="clear" w:color="auto" w:fill="FFFFFF"/>
          <w:lang w:val="hy-AM"/>
        </w:rPr>
        <w:t>երի</w:t>
      </w:r>
      <w:r w:rsidRPr="0094493F">
        <w:rPr>
          <w:rStyle w:val="Strong"/>
          <w:rFonts w:ascii="GHEA Grapalat" w:hAnsi="GHEA Grapalat"/>
          <w:b w:val="0"/>
          <w:color w:val="000000"/>
          <w:sz w:val="24"/>
          <w:szCs w:val="24"/>
          <w:shd w:val="clear" w:color="auto" w:fill="FFFFFF"/>
          <w:lang w:val="hy-AM"/>
        </w:rPr>
        <w:t xml:space="preserve"> փոխադրման, պահեստավորման և պահպանման կարգին վերաբերող իրավական կարգավորումները, </w:t>
      </w:r>
      <w:r w:rsidR="00C70708" w:rsidRPr="0094493F">
        <w:rPr>
          <w:rStyle w:val="Strong"/>
          <w:rFonts w:ascii="GHEA Grapalat" w:hAnsi="GHEA Grapalat"/>
          <w:b w:val="0"/>
          <w:color w:val="000000"/>
          <w:sz w:val="24"/>
          <w:szCs w:val="24"/>
          <w:shd w:val="clear" w:color="auto" w:fill="FFFFFF"/>
          <w:lang w:val="hy-AM"/>
        </w:rPr>
        <w:t xml:space="preserve">թիվ </w:t>
      </w:r>
      <w:r w:rsidRPr="0094493F">
        <w:rPr>
          <w:rStyle w:val="Strong"/>
          <w:rFonts w:ascii="GHEA Grapalat" w:hAnsi="GHEA Grapalat"/>
          <w:b w:val="0"/>
          <w:color w:val="000000"/>
          <w:sz w:val="24"/>
          <w:szCs w:val="24"/>
          <w:shd w:val="clear" w:color="auto" w:fill="FFFFFF"/>
          <w:lang w:val="hy-AM"/>
        </w:rPr>
        <w:t>17-Ն հրամանին համապատասխան։</w:t>
      </w:r>
      <w:r w:rsidRPr="0094493F">
        <w:rPr>
          <w:rFonts w:ascii="GHEA Grapalat" w:hAnsi="GHEA Grapalat"/>
          <w:color w:val="000000"/>
          <w:sz w:val="24"/>
          <w:szCs w:val="24"/>
          <w:shd w:val="clear" w:color="auto" w:fill="FFFFFF"/>
          <w:lang w:val="hy-AM"/>
        </w:rPr>
        <w:t xml:space="preserve"> Ա</w:t>
      </w:r>
      <w:r w:rsidRPr="0094493F">
        <w:rPr>
          <w:rFonts w:ascii="GHEA Grapalat" w:hAnsi="GHEA Grapalat"/>
          <w:sz w:val="24"/>
          <w:szCs w:val="24"/>
          <w:lang w:val="hy-AM"/>
        </w:rPr>
        <w:t>նհրաժեշտ է նաև պատասխանատու անձ նշանակել դեղ</w:t>
      </w:r>
      <w:r w:rsidR="00306ED5" w:rsidRPr="00306ED5">
        <w:rPr>
          <w:rFonts w:ascii="GHEA Grapalat" w:hAnsi="GHEA Grapalat"/>
          <w:sz w:val="24"/>
          <w:szCs w:val="24"/>
          <w:lang w:val="hy-AM"/>
        </w:rPr>
        <w:t>երի</w:t>
      </w:r>
      <w:r w:rsidRPr="0094493F">
        <w:rPr>
          <w:rFonts w:ascii="GHEA Grapalat" w:hAnsi="GHEA Grapalat"/>
          <w:sz w:val="24"/>
          <w:szCs w:val="24"/>
          <w:lang w:val="hy-AM"/>
        </w:rPr>
        <w:t xml:space="preserve"> շարժի բոլոր օղակների նկատմամբ պատշաճ հսկողություն իրականացնելու նպատակով։</w:t>
      </w:r>
    </w:p>
    <w:p w:rsidR="00222A55" w:rsidRPr="0094493F" w:rsidRDefault="00222A55" w:rsidP="00DA2DFE">
      <w:pPr>
        <w:pStyle w:val="ListParagraph"/>
        <w:numPr>
          <w:ilvl w:val="0"/>
          <w:numId w:val="37"/>
        </w:numPr>
        <w:spacing w:after="0" w:line="360" w:lineRule="auto"/>
        <w:ind w:left="0" w:firstLine="0"/>
        <w:jc w:val="both"/>
        <w:rPr>
          <w:rFonts w:ascii="GHEA Grapalat" w:hAnsi="GHEA Grapalat"/>
          <w:sz w:val="24"/>
          <w:szCs w:val="24"/>
          <w:lang w:val="hy-AM"/>
        </w:rPr>
      </w:pPr>
      <w:r w:rsidRPr="0094493F">
        <w:rPr>
          <w:rFonts w:ascii="GHEA Grapalat" w:hAnsi="GHEA Grapalat"/>
          <w:color w:val="000000"/>
          <w:sz w:val="24"/>
          <w:szCs w:val="24"/>
          <w:shd w:val="clear" w:color="auto" w:fill="FFFFFF"/>
          <w:lang w:val="hy-AM"/>
        </w:rPr>
        <w:t xml:space="preserve">Մշակել դեղերի պահանջարկի ձևավորման, դեղերի որակի, արդյունավետության և անվտանգության նկատմամբ </w:t>
      </w:r>
      <w:r w:rsidR="00635212" w:rsidRPr="0094493F">
        <w:rPr>
          <w:rFonts w:ascii="GHEA Grapalat" w:hAnsi="GHEA Grapalat"/>
          <w:color w:val="000000"/>
          <w:sz w:val="24"/>
          <w:szCs w:val="24"/>
          <w:shd w:val="clear" w:color="auto" w:fill="FFFFFF"/>
          <w:lang w:val="hy-AM"/>
        </w:rPr>
        <w:t>հսկողություն</w:t>
      </w:r>
      <w:r w:rsidRPr="0094493F">
        <w:rPr>
          <w:rFonts w:ascii="GHEA Grapalat" w:hAnsi="GHEA Grapalat"/>
          <w:color w:val="000000"/>
          <w:sz w:val="24"/>
          <w:szCs w:val="24"/>
          <w:shd w:val="clear" w:color="auto" w:fill="FFFFFF"/>
          <w:lang w:val="hy-AM"/>
        </w:rPr>
        <w:t xml:space="preserve"> իրականացնելու մեխանիզմներ և ամրագրել համապատասխան իրավական ակտում:</w:t>
      </w:r>
    </w:p>
    <w:p w:rsidR="00AD0A1D" w:rsidRPr="0094493F" w:rsidRDefault="00AD0A1D" w:rsidP="00DA2DFE">
      <w:pPr>
        <w:pStyle w:val="ListParagraph"/>
        <w:numPr>
          <w:ilvl w:val="0"/>
          <w:numId w:val="37"/>
        </w:numPr>
        <w:spacing w:after="0" w:line="360" w:lineRule="auto"/>
        <w:ind w:left="0" w:firstLine="0"/>
        <w:jc w:val="both"/>
        <w:rPr>
          <w:rFonts w:ascii="GHEA Grapalat" w:hAnsi="GHEA Grapalat"/>
          <w:sz w:val="24"/>
          <w:szCs w:val="24"/>
          <w:lang w:val="hy-AM"/>
        </w:rPr>
      </w:pPr>
      <w:r w:rsidRPr="0094493F">
        <w:rPr>
          <w:rFonts w:ascii="GHEA Grapalat" w:hAnsi="GHEA Grapalat"/>
          <w:sz w:val="24"/>
          <w:szCs w:val="24"/>
          <w:lang w:val="hy-AM"/>
        </w:rPr>
        <w:t xml:space="preserve">Որպես այլընտրանքային տարբերակ առաջարկվում է քննարկել </w:t>
      </w:r>
      <w:r w:rsidR="008A7032" w:rsidRPr="0094493F">
        <w:rPr>
          <w:rFonts w:ascii="GHEA Grapalat" w:hAnsi="GHEA Grapalat"/>
          <w:sz w:val="24"/>
          <w:szCs w:val="24"/>
          <w:lang w:val="hy-AM"/>
        </w:rPr>
        <w:t>դեղերի շրջանառության նկատմամբ վերահսկողությունը առողջապահական մարմիններին հանձնելու հարցը:</w:t>
      </w:r>
    </w:p>
    <w:p w:rsidR="0041459C" w:rsidRPr="0094493F" w:rsidRDefault="0041459C" w:rsidP="00EA5B2E">
      <w:pPr>
        <w:tabs>
          <w:tab w:val="left" w:pos="8014"/>
        </w:tabs>
        <w:spacing w:after="0" w:line="360" w:lineRule="auto"/>
        <w:ind w:left="142"/>
        <w:jc w:val="both"/>
        <w:rPr>
          <w:rFonts w:ascii="GHEA Grapalat" w:hAnsi="GHEA Grapalat"/>
          <w:sz w:val="24"/>
          <w:szCs w:val="24"/>
          <w:lang w:val="hy-AM"/>
        </w:rPr>
      </w:pPr>
    </w:p>
    <w:p w:rsidR="0041459C" w:rsidRPr="0094493F" w:rsidRDefault="008F7D16" w:rsidP="00DA2DFE">
      <w:pPr>
        <w:pStyle w:val="ListParagraph"/>
        <w:numPr>
          <w:ilvl w:val="0"/>
          <w:numId w:val="34"/>
        </w:numPr>
        <w:spacing w:after="0" w:line="360" w:lineRule="auto"/>
        <w:ind w:left="0" w:firstLine="0"/>
        <w:rPr>
          <w:rFonts w:ascii="GHEA Grapalat" w:hAnsi="GHEA Grapalat"/>
          <w:b/>
          <w:sz w:val="24"/>
          <w:szCs w:val="24"/>
          <w:lang w:val="hy-AM"/>
        </w:rPr>
      </w:pPr>
      <w:r w:rsidRPr="0094493F">
        <w:rPr>
          <w:rFonts w:ascii="GHEA Grapalat" w:hAnsi="GHEA Grapalat"/>
          <w:b/>
          <w:sz w:val="24"/>
          <w:szCs w:val="24"/>
          <w:lang w:val="hy-AM"/>
        </w:rPr>
        <w:t>Բ</w:t>
      </w:r>
      <w:r w:rsidR="0041459C" w:rsidRPr="0094493F">
        <w:rPr>
          <w:rFonts w:ascii="GHEA Grapalat" w:hAnsi="GHEA Grapalat"/>
          <w:b/>
          <w:sz w:val="24"/>
          <w:szCs w:val="24"/>
          <w:lang w:val="hy-AM"/>
        </w:rPr>
        <w:t>ժշկական փաստաթղթերը</w:t>
      </w:r>
      <w:r w:rsidR="001573DE" w:rsidRPr="0094493F">
        <w:rPr>
          <w:rFonts w:ascii="GHEA Grapalat" w:hAnsi="GHEA Grapalat"/>
          <w:b/>
          <w:sz w:val="24"/>
          <w:szCs w:val="24"/>
          <w:lang w:val="hy-AM"/>
        </w:rPr>
        <w:t>,</w:t>
      </w:r>
      <w:r w:rsidR="0041459C" w:rsidRPr="0094493F">
        <w:rPr>
          <w:rFonts w:ascii="GHEA Grapalat" w:hAnsi="GHEA Grapalat"/>
          <w:b/>
          <w:sz w:val="24"/>
          <w:szCs w:val="24"/>
          <w:lang w:val="hy-AM"/>
        </w:rPr>
        <w:t xml:space="preserve"> բժշկական վիճակագրությունը</w:t>
      </w:r>
      <w:r w:rsidR="001573DE" w:rsidRPr="0094493F">
        <w:rPr>
          <w:rFonts w:ascii="GHEA Grapalat" w:hAnsi="GHEA Grapalat"/>
          <w:b/>
          <w:sz w:val="24"/>
          <w:szCs w:val="24"/>
          <w:lang w:val="hy-AM"/>
        </w:rPr>
        <w:t>, առողջական խնդիրների փաստաթղթավորումը</w:t>
      </w:r>
    </w:p>
    <w:p w:rsidR="003670B4" w:rsidRPr="0094493F" w:rsidRDefault="0041459C" w:rsidP="00DA2DFE">
      <w:pPr>
        <w:pStyle w:val="NormalWeb"/>
        <w:shd w:val="clear" w:color="auto" w:fill="FFFFFF"/>
        <w:spacing w:before="0" w:beforeAutospacing="0" w:after="0" w:afterAutospacing="0" w:line="360" w:lineRule="auto"/>
        <w:ind w:firstLine="720"/>
        <w:jc w:val="both"/>
        <w:rPr>
          <w:rFonts w:ascii="GHEA Grapalat" w:hAnsi="GHEA Grapalat"/>
          <w:color w:val="000000"/>
          <w:lang w:val="hy-AM" w:eastAsia="ru-RU"/>
        </w:rPr>
      </w:pPr>
      <w:r w:rsidRPr="0094493F">
        <w:rPr>
          <w:rFonts w:ascii="GHEA Grapalat" w:hAnsi="GHEA Grapalat"/>
          <w:lang w:val="hy-AM"/>
        </w:rPr>
        <w:t>Բժշկական փաստաթղ</w:t>
      </w:r>
      <w:r w:rsidR="0063234D" w:rsidRPr="0094493F">
        <w:rPr>
          <w:rFonts w:ascii="GHEA Grapalat" w:hAnsi="GHEA Grapalat"/>
          <w:lang w:val="hy-AM"/>
        </w:rPr>
        <w:t>թ</w:t>
      </w:r>
      <w:r w:rsidRPr="0094493F">
        <w:rPr>
          <w:rFonts w:ascii="GHEA Grapalat" w:hAnsi="GHEA Grapalat"/>
          <w:lang w:val="hy-AM"/>
        </w:rPr>
        <w:t xml:space="preserve">երին, դրանց վարմանը, բովանդակությանը, ձևերին, հաշվառմանը, ինչպես նաև վիճակագրությանը և գաղտնիությանը վերաբերյալ պահանջները հանրային առողջապահական ոլորտում մանրամասն կարգավորված են մի </w:t>
      </w:r>
      <w:r w:rsidRPr="0094493F">
        <w:rPr>
          <w:rFonts w:ascii="GHEA Grapalat" w:hAnsi="GHEA Grapalat"/>
          <w:lang w:val="hy-AM"/>
        </w:rPr>
        <w:lastRenderedPageBreak/>
        <w:t xml:space="preserve">շարք իրավական ակտերով։ </w:t>
      </w:r>
      <w:r w:rsidR="00164284" w:rsidRPr="0094493F">
        <w:rPr>
          <w:rFonts w:ascii="GHEA Grapalat" w:hAnsi="GHEA Grapalat"/>
          <w:lang w:val="hy-AM"/>
        </w:rPr>
        <w:t>Մասնավորապես</w:t>
      </w:r>
      <w:r w:rsidR="00934B31" w:rsidRPr="0094493F">
        <w:rPr>
          <w:rFonts w:ascii="GHEA Grapalat" w:eastAsia="Calibri" w:hAnsi="GHEA Grapalat" w:cs="Sylfaen"/>
          <w:noProof/>
          <w:lang w:val="hy-AM"/>
        </w:rPr>
        <w:t>, ՀՀ Սահմանադրության 34-րդ</w:t>
      </w:r>
      <w:r w:rsidR="00306ED5" w:rsidRPr="00306ED5">
        <w:rPr>
          <w:rFonts w:ascii="GHEA Grapalat" w:eastAsia="Calibri" w:hAnsi="GHEA Grapalat" w:cs="Sylfaen"/>
          <w:noProof/>
          <w:lang w:val="hy-AM"/>
        </w:rPr>
        <w:t xml:space="preserve"> հոդվածը</w:t>
      </w:r>
      <w:r w:rsidR="00934B31" w:rsidRPr="0094493F">
        <w:rPr>
          <w:rFonts w:ascii="GHEA Grapalat" w:eastAsia="Calibri" w:hAnsi="GHEA Grapalat" w:cs="Sylfaen"/>
          <w:noProof/>
          <w:lang w:val="hy-AM"/>
        </w:rPr>
        <w:t xml:space="preserve"> կանոնակարգում է անձնական տվյալների պաշտպանության </w:t>
      </w:r>
      <w:r w:rsidR="00DA2DFE">
        <w:rPr>
          <w:rFonts w:ascii="GHEA Grapalat" w:eastAsia="Calibri" w:hAnsi="GHEA Grapalat" w:cs="Sylfaen"/>
          <w:noProof/>
          <w:lang w:val="hy-AM"/>
        </w:rPr>
        <w:t>իրավունքը</w:t>
      </w:r>
      <w:r w:rsidR="00934B31" w:rsidRPr="0094493F">
        <w:rPr>
          <w:rFonts w:ascii="GHEA Grapalat" w:eastAsia="Calibri" w:hAnsi="GHEA Grapalat" w:cs="Sylfaen"/>
          <w:noProof/>
          <w:lang w:val="hy-AM"/>
        </w:rPr>
        <w:t xml:space="preserve">, մասնավորապես սահմանելով, որ </w:t>
      </w:r>
      <w:r w:rsidR="00164284" w:rsidRPr="0094493F">
        <w:rPr>
          <w:rFonts w:ascii="GHEA Grapalat" w:eastAsia="Calibri" w:hAnsi="GHEA Grapalat" w:cs="Sylfaen"/>
          <w:noProof/>
          <w:lang w:val="hy-AM"/>
        </w:rPr>
        <w:t>«</w:t>
      </w:r>
      <w:r w:rsidR="00164284" w:rsidRPr="0094493F">
        <w:rPr>
          <w:rFonts w:ascii="GHEA Grapalat" w:hAnsi="GHEA Grapalat"/>
          <w:color w:val="000000"/>
          <w:lang w:val="hy-AM" w:eastAsia="ru-RU"/>
        </w:rPr>
        <w:t xml:space="preserve">1. </w:t>
      </w:r>
      <w:r w:rsidR="00934B31" w:rsidRPr="0094493F">
        <w:rPr>
          <w:rFonts w:ascii="GHEA Grapalat" w:hAnsi="GHEA Grapalat"/>
          <w:color w:val="000000"/>
          <w:lang w:val="hy-AM" w:eastAsia="ru-RU"/>
        </w:rPr>
        <w:t>Յուրաքանչյուր ոք ունի իրեն վերաբերող տվյալների պաշտպանության իրավունք:</w:t>
      </w:r>
    </w:p>
    <w:p w:rsidR="003670B4" w:rsidRPr="0094493F" w:rsidRDefault="00934B31" w:rsidP="00DA2DFE">
      <w:pPr>
        <w:shd w:val="clear" w:color="auto" w:fill="FFFFFF"/>
        <w:spacing w:after="0" w:line="360" w:lineRule="auto"/>
        <w:ind w:firstLine="720"/>
        <w:jc w:val="both"/>
        <w:rPr>
          <w:rFonts w:ascii="GHEA Grapalat" w:eastAsia="Times New Roman" w:hAnsi="GHEA Grapalat" w:cs="Times New Roman"/>
          <w:color w:val="000000"/>
          <w:sz w:val="24"/>
          <w:szCs w:val="24"/>
          <w:lang w:val="hy-AM" w:eastAsia="ru-RU"/>
        </w:rPr>
      </w:pPr>
      <w:r w:rsidRPr="0094493F">
        <w:rPr>
          <w:rFonts w:ascii="GHEA Grapalat" w:eastAsia="Times New Roman" w:hAnsi="GHEA Grapalat" w:cs="Times New Roman"/>
          <w:color w:val="000000"/>
          <w:sz w:val="24"/>
          <w:szCs w:val="24"/>
          <w:lang w:val="hy-AM" w:eastAsia="ru-RU"/>
        </w:rPr>
        <w:t>2. Անձնական տվյալների մշակումը պետք է կատարվի բարեխղճորեն, օրենքով սահմանված նպատակով, անձի համաձայնությամբ կամ առանց այդ համաձայնության` օրենքով սահմանված այլ իրավաչափ հիմքի առկայությամբ:</w:t>
      </w:r>
    </w:p>
    <w:p w:rsidR="003670B4" w:rsidRPr="0094493F" w:rsidRDefault="00934B31" w:rsidP="00DA2DFE">
      <w:pPr>
        <w:shd w:val="clear" w:color="auto" w:fill="FFFFFF"/>
        <w:spacing w:after="0" w:line="360" w:lineRule="auto"/>
        <w:ind w:firstLine="720"/>
        <w:jc w:val="both"/>
        <w:rPr>
          <w:rFonts w:ascii="GHEA Grapalat" w:eastAsia="Times New Roman" w:hAnsi="GHEA Grapalat" w:cs="Times New Roman"/>
          <w:color w:val="000000"/>
          <w:sz w:val="24"/>
          <w:szCs w:val="24"/>
          <w:lang w:val="hy-AM" w:eastAsia="ru-RU"/>
        </w:rPr>
      </w:pPr>
      <w:r w:rsidRPr="0094493F">
        <w:rPr>
          <w:rFonts w:ascii="GHEA Grapalat" w:eastAsia="Times New Roman" w:hAnsi="GHEA Grapalat" w:cs="Times New Roman"/>
          <w:color w:val="000000"/>
          <w:sz w:val="24"/>
          <w:szCs w:val="24"/>
          <w:lang w:val="hy-AM" w:eastAsia="ru-RU"/>
        </w:rPr>
        <w:t>3. Յուրաքանչյուր ոք իրավունք ունի ծանոթանալու պետական և տեղական ինքնակառավարման մարմիններում իր մասին հավաքված տվյալներին և պահանջելու ոչ հավաստի տվյալների շտկում, ինչպես նաև ապօրինի ձեռք բերված կամ այլևս իրավական հիմքեր չունեցող տվյալների վերացում:</w:t>
      </w:r>
    </w:p>
    <w:p w:rsidR="003670B4" w:rsidRPr="0094493F" w:rsidRDefault="00934B31" w:rsidP="00DA2DFE">
      <w:pPr>
        <w:shd w:val="clear" w:color="auto" w:fill="FFFFFF"/>
        <w:spacing w:after="0" w:line="360" w:lineRule="auto"/>
        <w:ind w:firstLine="720"/>
        <w:jc w:val="both"/>
        <w:rPr>
          <w:rFonts w:ascii="GHEA Grapalat" w:eastAsia="Times New Roman" w:hAnsi="GHEA Grapalat" w:cs="Times New Roman"/>
          <w:color w:val="000000"/>
          <w:sz w:val="24"/>
          <w:szCs w:val="24"/>
          <w:lang w:val="hy-AM" w:eastAsia="ru-RU"/>
        </w:rPr>
      </w:pPr>
      <w:r w:rsidRPr="0094493F">
        <w:rPr>
          <w:rFonts w:ascii="GHEA Grapalat" w:eastAsia="Times New Roman" w:hAnsi="GHEA Grapalat" w:cs="Times New Roman"/>
          <w:color w:val="000000"/>
          <w:sz w:val="24"/>
          <w:szCs w:val="24"/>
          <w:lang w:val="hy-AM" w:eastAsia="ru-RU"/>
        </w:rPr>
        <w:t>4. Անձնական տվյալներին ծանոթանալու իրավունքը կարող է սահմանափակվել միայն օրենքով՝ պետական անվտանգության, երկրի տնտեսական բարեկեցության, հանցագործությունների կանխման կամ բացահայտման, հասարակական կարգի, առողջության և բարոյականության կամ այլոց հիմնական իրավունքների և ազատությունների պաշտպանության նպատակով:</w:t>
      </w:r>
      <w:r w:rsidR="00164284" w:rsidRPr="0094493F">
        <w:rPr>
          <w:rFonts w:ascii="GHEA Grapalat" w:eastAsia="Times New Roman" w:hAnsi="GHEA Grapalat" w:cs="Times New Roman"/>
          <w:color w:val="000000"/>
          <w:sz w:val="24"/>
          <w:szCs w:val="24"/>
          <w:lang w:val="hy-AM" w:eastAsia="ru-RU"/>
        </w:rPr>
        <w:t>»:</w:t>
      </w:r>
    </w:p>
    <w:p w:rsidR="003670B4" w:rsidRPr="0094493F" w:rsidRDefault="00934B31" w:rsidP="00DA2DFE">
      <w:pPr>
        <w:spacing w:after="0" w:line="360" w:lineRule="auto"/>
        <w:ind w:firstLine="720"/>
        <w:jc w:val="both"/>
        <w:rPr>
          <w:rFonts w:ascii="GHEA Grapalat" w:hAnsi="GHEA Grapalat"/>
          <w:sz w:val="24"/>
          <w:szCs w:val="24"/>
          <w:lang w:val="hy-AM"/>
        </w:rPr>
      </w:pPr>
      <w:r w:rsidRPr="0094493F">
        <w:rPr>
          <w:rFonts w:ascii="GHEA Grapalat" w:hAnsi="GHEA Grapalat" w:cs="Sylfaen"/>
          <w:sz w:val="24"/>
          <w:szCs w:val="24"/>
          <w:lang w:val="hy-AM"/>
        </w:rPr>
        <w:t>Սահմանադրական</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վերը</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նշված</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ընդհանուր</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դրույթները</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ՀՀ</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տարբեր</w:t>
      </w:r>
      <w:r w:rsidRPr="0094493F">
        <w:rPr>
          <w:rFonts w:ascii="GHEA Grapalat" w:hAnsi="GHEA Grapalat"/>
          <w:sz w:val="24"/>
          <w:szCs w:val="24"/>
          <w:lang w:val="hy-AM"/>
        </w:rPr>
        <w:t xml:space="preserve"> </w:t>
      </w:r>
      <w:r w:rsidRPr="0094493F">
        <w:rPr>
          <w:rFonts w:ascii="GHEA Grapalat" w:hAnsi="GHEA Grapalat" w:cs="Sylfaen"/>
          <w:sz w:val="24"/>
          <w:szCs w:val="24"/>
          <w:lang w:val="hy-AM"/>
        </w:rPr>
        <w:t>օրենսդրական</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ակտերում</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ստացել</w:t>
      </w:r>
      <w:r w:rsidRPr="0094493F">
        <w:rPr>
          <w:rFonts w:ascii="GHEA Grapalat" w:hAnsi="GHEA Grapalat"/>
          <w:sz w:val="24"/>
          <w:szCs w:val="24"/>
          <w:lang w:val="hy-AM"/>
        </w:rPr>
        <w:t xml:space="preserve"> </w:t>
      </w:r>
      <w:r w:rsidR="00164284" w:rsidRPr="0094493F">
        <w:rPr>
          <w:rFonts w:ascii="GHEA Grapalat" w:hAnsi="GHEA Grapalat" w:cs="Sylfaen"/>
          <w:sz w:val="24"/>
          <w:szCs w:val="24"/>
          <w:lang w:val="hy-AM"/>
        </w:rPr>
        <w:t>են</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ըստ</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ոլորտների</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առավել</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տարածական</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կարգավորում</w:t>
      </w:r>
      <w:r w:rsidR="00164284" w:rsidRPr="0094493F">
        <w:rPr>
          <w:rFonts w:ascii="GHEA Grapalat" w:hAnsi="GHEA Grapalat" w:cs="Sylfaen"/>
          <w:sz w:val="24"/>
          <w:szCs w:val="24"/>
          <w:lang w:val="hy-AM"/>
        </w:rPr>
        <w:t>ներ</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Բացառություն</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չէ</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նաև</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բժշկական</w:t>
      </w:r>
      <w:r w:rsidRPr="0094493F">
        <w:rPr>
          <w:rFonts w:ascii="GHEA Grapalat" w:hAnsi="GHEA Grapalat"/>
          <w:sz w:val="24"/>
          <w:szCs w:val="24"/>
          <w:lang w:val="hy-AM"/>
        </w:rPr>
        <w:t xml:space="preserve"> </w:t>
      </w:r>
      <w:r w:rsidRPr="0094493F">
        <w:rPr>
          <w:rFonts w:ascii="GHEA Grapalat" w:hAnsi="GHEA Grapalat" w:cs="Sylfaen"/>
          <w:sz w:val="24"/>
          <w:szCs w:val="24"/>
          <w:lang w:val="hy-AM"/>
        </w:rPr>
        <w:t>օգնության</w:t>
      </w:r>
      <w:r w:rsidRPr="0094493F">
        <w:rPr>
          <w:rFonts w:ascii="GHEA Grapalat" w:hAnsi="GHEA Grapalat"/>
          <w:sz w:val="24"/>
          <w:szCs w:val="24"/>
          <w:lang w:val="hy-AM"/>
        </w:rPr>
        <w:t xml:space="preserve"> </w:t>
      </w:r>
      <w:r w:rsidRPr="0094493F">
        <w:rPr>
          <w:rFonts w:ascii="GHEA Grapalat" w:hAnsi="GHEA Grapalat" w:cs="Sylfaen"/>
          <w:sz w:val="24"/>
          <w:szCs w:val="24"/>
          <w:lang w:val="hy-AM"/>
        </w:rPr>
        <w:t>և</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սպասարկման ոլորտը: Մասնավորապես, «Բնակչության բժշկական օգնության և սպասարկման մասին» ՀՀ օրենքի 5-րդ հոդվածի «գ» ենթակետի ուժով` բժշկական օգնության դիմելիս, ինչպես նաև բժշկական օգնություն և սպասարկում ստանալիս յուրաքանչյուր ոք իրավունք ունի</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պահանջել</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բժշկի</w:t>
      </w:r>
      <w:r w:rsidRPr="0094493F">
        <w:rPr>
          <w:rFonts w:ascii="GHEA Grapalat" w:hAnsi="GHEA Grapalat"/>
          <w:sz w:val="24"/>
          <w:szCs w:val="24"/>
          <w:lang w:val="hy-AM"/>
        </w:rPr>
        <w:t xml:space="preserve"> </w:t>
      </w:r>
      <w:r w:rsidRPr="0094493F">
        <w:rPr>
          <w:rFonts w:ascii="GHEA Grapalat" w:hAnsi="GHEA Grapalat" w:cs="Sylfaen"/>
          <w:sz w:val="24"/>
          <w:szCs w:val="24"/>
          <w:lang w:val="hy-AM"/>
        </w:rPr>
        <w:t>օգնությանը</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դիմելու</w:t>
      </w:r>
      <w:r w:rsidRPr="0094493F">
        <w:rPr>
          <w:rFonts w:ascii="GHEA Grapalat" w:hAnsi="GHEA Grapalat"/>
          <w:sz w:val="24"/>
          <w:szCs w:val="24"/>
          <w:lang w:val="hy-AM"/>
        </w:rPr>
        <w:t xml:space="preserve"> </w:t>
      </w:r>
      <w:r w:rsidRPr="0094493F">
        <w:rPr>
          <w:rFonts w:ascii="GHEA Grapalat" w:hAnsi="GHEA Grapalat" w:cs="Sylfaen"/>
          <w:sz w:val="24"/>
          <w:szCs w:val="24"/>
          <w:lang w:val="hy-AM"/>
        </w:rPr>
        <w:t>փաստի</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իր</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առողջական</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վիճակի</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հետազոտման</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ախտորոշման</w:t>
      </w:r>
      <w:r w:rsidRPr="0094493F">
        <w:rPr>
          <w:rFonts w:ascii="GHEA Grapalat" w:hAnsi="GHEA Grapalat"/>
          <w:sz w:val="24"/>
          <w:szCs w:val="24"/>
          <w:lang w:val="hy-AM"/>
        </w:rPr>
        <w:t xml:space="preserve"> </w:t>
      </w:r>
      <w:r w:rsidRPr="0094493F">
        <w:rPr>
          <w:rFonts w:ascii="GHEA Grapalat" w:hAnsi="GHEA Grapalat" w:cs="Sylfaen"/>
          <w:sz w:val="24"/>
          <w:szCs w:val="24"/>
          <w:lang w:val="hy-AM"/>
        </w:rPr>
        <w:t>և</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բուժման</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ընթացքում</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պարզված</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տեղեկությունների</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գաղտնիության</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ապահովում</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բացի</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ՀՀ</w:t>
      </w:r>
      <w:r w:rsidRPr="0094493F">
        <w:rPr>
          <w:rFonts w:ascii="GHEA Grapalat" w:hAnsi="GHEA Grapalat"/>
          <w:sz w:val="24"/>
          <w:szCs w:val="24"/>
          <w:lang w:val="hy-AM"/>
        </w:rPr>
        <w:t xml:space="preserve"> </w:t>
      </w:r>
      <w:r w:rsidRPr="0094493F">
        <w:rPr>
          <w:rFonts w:ascii="GHEA Grapalat" w:hAnsi="GHEA Grapalat" w:cs="Sylfaen"/>
          <w:sz w:val="24"/>
          <w:szCs w:val="24"/>
          <w:lang w:val="hy-AM"/>
        </w:rPr>
        <w:t>օրենսդրությամբ</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սահմանված</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դեպքերից</w:t>
      </w:r>
      <w:r w:rsidRPr="0094493F">
        <w:rPr>
          <w:rFonts w:ascii="GHEA Grapalat" w:hAnsi="GHEA Grapalat"/>
          <w:sz w:val="24"/>
          <w:szCs w:val="24"/>
          <w:lang w:val="hy-AM"/>
        </w:rPr>
        <w:t xml:space="preserve">»: </w:t>
      </w:r>
    </w:p>
    <w:p w:rsidR="003670B4" w:rsidRPr="0094493F" w:rsidRDefault="00934B31" w:rsidP="00DA2DFE">
      <w:pPr>
        <w:spacing w:after="0" w:line="360" w:lineRule="auto"/>
        <w:ind w:firstLine="720"/>
        <w:jc w:val="both"/>
        <w:rPr>
          <w:rFonts w:ascii="GHEA Grapalat" w:hAnsi="GHEA Grapalat"/>
          <w:sz w:val="24"/>
          <w:szCs w:val="24"/>
          <w:lang w:val="hy-AM"/>
        </w:rPr>
      </w:pPr>
      <w:r w:rsidRPr="0094493F">
        <w:rPr>
          <w:rFonts w:ascii="GHEA Grapalat" w:hAnsi="GHEA Grapalat" w:cs="Sylfaen"/>
          <w:sz w:val="24"/>
          <w:szCs w:val="24"/>
          <w:lang w:val="hy-AM"/>
        </w:rPr>
        <w:t>Բժշկական</w:t>
      </w:r>
      <w:r w:rsidRPr="0094493F">
        <w:rPr>
          <w:rFonts w:ascii="GHEA Grapalat" w:hAnsi="GHEA Grapalat"/>
          <w:sz w:val="24"/>
          <w:szCs w:val="24"/>
          <w:lang w:val="hy-AM"/>
        </w:rPr>
        <w:t xml:space="preserve"> </w:t>
      </w:r>
      <w:r w:rsidRPr="0094493F">
        <w:rPr>
          <w:rFonts w:ascii="GHEA Grapalat" w:hAnsi="GHEA Grapalat" w:cs="Sylfaen"/>
          <w:sz w:val="24"/>
          <w:szCs w:val="24"/>
          <w:lang w:val="hy-AM"/>
        </w:rPr>
        <w:t>օգնության</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դիմած</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ինչպես</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նաև</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բժշկական</w:t>
      </w:r>
      <w:r w:rsidRPr="0094493F">
        <w:rPr>
          <w:rFonts w:ascii="GHEA Grapalat" w:hAnsi="GHEA Grapalat"/>
          <w:sz w:val="24"/>
          <w:szCs w:val="24"/>
          <w:lang w:val="hy-AM"/>
        </w:rPr>
        <w:t xml:space="preserve"> </w:t>
      </w:r>
      <w:r w:rsidRPr="0094493F">
        <w:rPr>
          <w:rFonts w:ascii="GHEA Grapalat" w:hAnsi="GHEA Grapalat" w:cs="Sylfaen"/>
          <w:sz w:val="24"/>
          <w:szCs w:val="24"/>
          <w:lang w:val="hy-AM"/>
        </w:rPr>
        <w:t>օգնություն</w:t>
      </w:r>
      <w:r w:rsidRPr="0094493F">
        <w:rPr>
          <w:rFonts w:ascii="GHEA Grapalat" w:hAnsi="GHEA Grapalat"/>
          <w:sz w:val="24"/>
          <w:szCs w:val="24"/>
          <w:lang w:val="hy-AM"/>
        </w:rPr>
        <w:t xml:space="preserve"> </w:t>
      </w:r>
      <w:r w:rsidRPr="0094493F">
        <w:rPr>
          <w:rFonts w:ascii="GHEA Grapalat" w:hAnsi="GHEA Grapalat" w:cs="Sylfaen"/>
          <w:sz w:val="24"/>
          <w:szCs w:val="24"/>
          <w:lang w:val="hy-AM"/>
        </w:rPr>
        <w:t>և</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սպասարկում</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ստացող</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անձի</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վերը</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նշված</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իրավունքը</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տրամաբանորեն</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հանգեցնում</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է</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բժշկական</w:t>
      </w:r>
      <w:r w:rsidRPr="0094493F">
        <w:rPr>
          <w:rFonts w:ascii="GHEA Grapalat" w:hAnsi="GHEA Grapalat"/>
          <w:sz w:val="24"/>
          <w:szCs w:val="24"/>
          <w:lang w:val="hy-AM"/>
        </w:rPr>
        <w:t xml:space="preserve"> </w:t>
      </w:r>
      <w:r w:rsidRPr="0094493F">
        <w:rPr>
          <w:rFonts w:ascii="GHEA Grapalat" w:hAnsi="GHEA Grapalat" w:cs="Sylfaen"/>
          <w:sz w:val="24"/>
          <w:szCs w:val="24"/>
          <w:lang w:val="hy-AM"/>
        </w:rPr>
        <w:t>օգնություն</w:t>
      </w:r>
      <w:r w:rsidRPr="0094493F">
        <w:rPr>
          <w:rFonts w:ascii="GHEA Grapalat" w:hAnsi="GHEA Grapalat"/>
          <w:sz w:val="24"/>
          <w:szCs w:val="24"/>
          <w:lang w:val="hy-AM"/>
        </w:rPr>
        <w:t xml:space="preserve"> </w:t>
      </w:r>
      <w:r w:rsidRPr="0094493F">
        <w:rPr>
          <w:rFonts w:ascii="GHEA Grapalat" w:hAnsi="GHEA Grapalat" w:cs="Sylfaen"/>
          <w:sz w:val="24"/>
          <w:szCs w:val="24"/>
          <w:lang w:val="hy-AM"/>
        </w:rPr>
        <w:t>և</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սպասարկում</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իրականացնողների</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համապատասխան</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պարտականության</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Մասնավորապես</w:t>
      </w:r>
      <w:r w:rsidRPr="0094493F">
        <w:rPr>
          <w:rFonts w:ascii="GHEA Grapalat" w:hAnsi="GHEA Grapalat"/>
          <w:sz w:val="24"/>
          <w:szCs w:val="24"/>
          <w:lang w:val="hy-AM"/>
        </w:rPr>
        <w:t xml:space="preserve">, </w:t>
      </w:r>
      <w:r w:rsidRPr="00A352AC">
        <w:rPr>
          <w:rFonts w:ascii="GHEA Grapalat" w:eastAsia="Calibri" w:hAnsi="GHEA Grapalat" w:cs="Arian AMU"/>
          <w:noProof/>
          <w:sz w:val="24"/>
          <w:szCs w:val="24"/>
          <w:lang w:val="hy-AM"/>
        </w:rPr>
        <w:t>«</w:t>
      </w:r>
      <w:r w:rsidRPr="00A352AC">
        <w:rPr>
          <w:rFonts w:ascii="GHEA Grapalat" w:eastAsia="Calibri" w:hAnsi="GHEA Grapalat" w:cs="Sylfaen"/>
          <w:noProof/>
          <w:sz w:val="24"/>
          <w:szCs w:val="24"/>
          <w:lang w:val="hy-AM"/>
        </w:rPr>
        <w:t>Բնակչության</w:t>
      </w:r>
      <w:r w:rsidRPr="00A352AC">
        <w:rPr>
          <w:rFonts w:ascii="GHEA Grapalat" w:eastAsia="Calibri" w:hAnsi="GHEA Grapalat" w:cs="Arian AMU"/>
          <w:noProof/>
          <w:sz w:val="24"/>
          <w:szCs w:val="24"/>
          <w:lang w:val="hy-AM"/>
        </w:rPr>
        <w:t xml:space="preserve"> </w:t>
      </w:r>
      <w:r w:rsidRPr="00A352AC">
        <w:rPr>
          <w:rFonts w:ascii="GHEA Grapalat" w:eastAsia="Calibri" w:hAnsi="GHEA Grapalat" w:cs="Sylfaen"/>
          <w:noProof/>
          <w:sz w:val="24"/>
          <w:szCs w:val="24"/>
          <w:lang w:val="hy-AM"/>
        </w:rPr>
        <w:t>բժշկական</w:t>
      </w:r>
      <w:r w:rsidRPr="00A352AC">
        <w:rPr>
          <w:rFonts w:ascii="GHEA Grapalat" w:eastAsia="Calibri" w:hAnsi="GHEA Grapalat" w:cs="Arian AMU"/>
          <w:noProof/>
          <w:sz w:val="24"/>
          <w:szCs w:val="24"/>
          <w:lang w:val="hy-AM"/>
        </w:rPr>
        <w:t xml:space="preserve"> </w:t>
      </w:r>
      <w:r w:rsidRPr="00A352AC">
        <w:rPr>
          <w:rFonts w:ascii="GHEA Grapalat" w:eastAsia="Calibri" w:hAnsi="GHEA Grapalat" w:cs="Sylfaen"/>
          <w:noProof/>
          <w:sz w:val="24"/>
          <w:szCs w:val="24"/>
          <w:lang w:val="hy-AM"/>
        </w:rPr>
        <w:t>օգնության</w:t>
      </w:r>
      <w:r w:rsidRPr="00A352AC">
        <w:rPr>
          <w:rFonts w:ascii="GHEA Grapalat" w:eastAsia="Calibri" w:hAnsi="GHEA Grapalat" w:cs="Arian AMU"/>
          <w:noProof/>
          <w:sz w:val="24"/>
          <w:szCs w:val="24"/>
          <w:lang w:val="hy-AM"/>
        </w:rPr>
        <w:t xml:space="preserve"> </w:t>
      </w:r>
      <w:r w:rsidRPr="00A352AC">
        <w:rPr>
          <w:rFonts w:ascii="GHEA Grapalat" w:eastAsia="Calibri" w:hAnsi="GHEA Grapalat" w:cs="Sylfaen"/>
          <w:noProof/>
          <w:sz w:val="24"/>
          <w:szCs w:val="24"/>
          <w:lang w:val="hy-AM"/>
        </w:rPr>
        <w:t>և</w:t>
      </w:r>
      <w:r w:rsidRPr="00A352AC">
        <w:rPr>
          <w:rFonts w:ascii="GHEA Grapalat" w:eastAsia="Calibri" w:hAnsi="GHEA Grapalat" w:cs="Arian AMU"/>
          <w:noProof/>
          <w:sz w:val="24"/>
          <w:szCs w:val="24"/>
          <w:lang w:val="hy-AM"/>
        </w:rPr>
        <w:t xml:space="preserve"> </w:t>
      </w:r>
      <w:r w:rsidRPr="00A352AC">
        <w:rPr>
          <w:rFonts w:ascii="GHEA Grapalat" w:eastAsia="Calibri" w:hAnsi="GHEA Grapalat" w:cs="Sylfaen"/>
          <w:noProof/>
          <w:sz w:val="24"/>
          <w:szCs w:val="24"/>
          <w:lang w:val="hy-AM"/>
        </w:rPr>
        <w:t>սպասարկման</w:t>
      </w:r>
      <w:r w:rsidRPr="00A352AC">
        <w:rPr>
          <w:rFonts w:ascii="GHEA Grapalat" w:eastAsia="Calibri" w:hAnsi="GHEA Grapalat" w:cs="Arian AMU"/>
          <w:noProof/>
          <w:sz w:val="24"/>
          <w:szCs w:val="24"/>
          <w:lang w:val="hy-AM"/>
        </w:rPr>
        <w:t xml:space="preserve"> </w:t>
      </w:r>
      <w:r w:rsidRPr="00A352AC">
        <w:rPr>
          <w:rFonts w:ascii="GHEA Grapalat" w:eastAsia="Calibri" w:hAnsi="GHEA Grapalat" w:cs="Sylfaen"/>
          <w:noProof/>
          <w:sz w:val="24"/>
          <w:szCs w:val="24"/>
          <w:lang w:val="hy-AM"/>
        </w:rPr>
        <w:t>մասին</w:t>
      </w:r>
      <w:r w:rsidRPr="00A352AC">
        <w:rPr>
          <w:rFonts w:ascii="GHEA Grapalat" w:eastAsia="Calibri" w:hAnsi="GHEA Grapalat" w:cs="Arian AMU"/>
          <w:noProof/>
          <w:sz w:val="24"/>
          <w:szCs w:val="24"/>
          <w:lang w:val="hy-AM"/>
        </w:rPr>
        <w:t xml:space="preserve">» </w:t>
      </w:r>
      <w:r w:rsidRPr="00A352AC">
        <w:rPr>
          <w:rFonts w:ascii="GHEA Grapalat" w:eastAsia="Calibri" w:hAnsi="GHEA Grapalat" w:cs="Sylfaen"/>
          <w:noProof/>
          <w:sz w:val="24"/>
          <w:szCs w:val="24"/>
          <w:lang w:val="hy-AM"/>
        </w:rPr>
        <w:t>ՀՀ</w:t>
      </w:r>
      <w:r w:rsidRPr="00A352AC">
        <w:rPr>
          <w:rFonts w:ascii="GHEA Grapalat" w:eastAsia="Calibri" w:hAnsi="GHEA Grapalat" w:cs="Arian AMU"/>
          <w:noProof/>
          <w:sz w:val="24"/>
          <w:szCs w:val="24"/>
          <w:lang w:val="hy-AM"/>
        </w:rPr>
        <w:t xml:space="preserve"> </w:t>
      </w:r>
      <w:r w:rsidRPr="00A352AC">
        <w:rPr>
          <w:rFonts w:ascii="GHEA Grapalat" w:eastAsia="Calibri" w:hAnsi="GHEA Grapalat" w:cs="Sylfaen"/>
          <w:noProof/>
          <w:sz w:val="24"/>
          <w:szCs w:val="24"/>
          <w:lang w:val="hy-AM"/>
        </w:rPr>
        <w:t>օրենքի</w:t>
      </w:r>
      <w:r w:rsidRPr="00A352AC">
        <w:rPr>
          <w:rFonts w:ascii="GHEA Grapalat" w:hAnsi="GHEA Grapalat"/>
          <w:i/>
          <w:sz w:val="24"/>
          <w:szCs w:val="24"/>
          <w:lang w:val="hy-AM"/>
        </w:rPr>
        <w:t xml:space="preserve"> </w:t>
      </w:r>
      <w:r w:rsidRPr="00A352AC">
        <w:rPr>
          <w:rFonts w:ascii="GHEA Grapalat" w:hAnsi="GHEA Grapalat"/>
          <w:sz w:val="24"/>
          <w:szCs w:val="24"/>
          <w:lang w:val="hy-AM"/>
        </w:rPr>
        <w:t>19-</w:t>
      </w:r>
      <w:r w:rsidRPr="00A352AC">
        <w:rPr>
          <w:rFonts w:ascii="GHEA Grapalat" w:hAnsi="GHEA Grapalat" w:cs="Sylfaen"/>
          <w:sz w:val="24"/>
          <w:szCs w:val="24"/>
          <w:lang w:val="hy-AM"/>
        </w:rPr>
        <w:t>րդ</w:t>
      </w:r>
      <w:r w:rsidRPr="00A352AC">
        <w:rPr>
          <w:rFonts w:ascii="GHEA Grapalat" w:hAnsi="GHEA Grapalat"/>
          <w:sz w:val="24"/>
          <w:szCs w:val="24"/>
          <w:lang w:val="hy-AM"/>
        </w:rPr>
        <w:t xml:space="preserve"> </w:t>
      </w:r>
      <w:r w:rsidRPr="00A352AC">
        <w:rPr>
          <w:rFonts w:ascii="GHEA Grapalat" w:hAnsi="GHEA Grapalat" w:cs="Sylfaen"/>
          <w:sz w:val="24"/>
          <w:szCs w:val="24"/>
          <w:lang w:val="hy-AM"/>
        </w:rPr>
        <w:t>հոդվածի</w:t>
      </w:r>
      <w:r w:rsidRPr="00A352AC">
        <w:rPr>
          <w:rFonts w:ascii="GHEA Grapalat" w:hAnsi="GHEA Grapalat"/>
          <w:sz w:val="24"/>
          <w:szCs w:val="24"/>
          <w:lang w:val="hy-AM"/>
        </w:rPr>
        <w:t xml:space="preserve"> </w:t>
      </w:r>
      <w:r w:rsidR="00D42772" w:rsidRPr="0094493F">
        <w:rPr>
          <w:rFonts w:ascii="GHEA Grapalat" w:hAnsi="GHEA Grapalat"/>
          <w:sz w:val="24"/>
          <w:szCs w:val="24"/>
          <w:lang w:val="hy-AM"/>
        </w:rPr>
        <w:t>«</w:t>
      </w:r>
      <w:r w:rsidRPr="00A352AC">
        <w:rPr>
          <w:rFonts w:ascii="GHEA Grapalat" w:hAnsi="GHEA Grapalat" w:cs="Sylfaen"/>
          <w:sz w:val="24"/>
          <w:szCs w:val="24"/>
          <w:lang w:val="hy-AM"/>
        </w:rPr>
        <w:t>ե</w:t>
      </w:r>
      <w:r w:rsidR="00D42772" w:rsidRPr="0094493F">
        <w:rPr>
          <w:rFonts w:ascii="GHEA Grapalat" w:hAnsi="GHEA Grapalat"/>
          <w:sz w:val="24"/>
          <w:szCs w:val="24"/>
          <w:lang w:val="hy-AM"/>
        </w:rPr>
        <w:t>»</w:t>
      </w:r>
      <w:r w:rsidRPr="00A352AC">
        <w:rPr>
          <w:rFonts w:ascii="GHEA Grapalat" w:hAnsi="GHEA Grapalat"/>
          <w:sz w:val="24"/>
          <w:szCs w:val="24"/>
          <w:lang w:val="hy-AM"/>
        </w:rPr>
        <w:t xml:space="preserve"> </w:t>
      </w:r>
      <w:r w:rsidRPr="00A352AC">
        <w:rPr>
          <w:rFonts w:ascii="GHEA Grapalat" w:hAnsi="GHEA Grapalat" w:cs="Sylfaen"/>
          <w:sz w:val="24"/>
          <w:szCs w:val="24"/>
          <w:lang w:val="hy-AM"/>
        </w:rPr>
        <w:t>ենթակետը</w:t>
      </w:r>
      <w:r w:rsidRPr="00A352AC">
        <w:rPr>
          <w:rFonts w:ascii="GHEA Grapalat" w:hAnsi="GHEA Grapalat"/>
          <w:sz w:val="24"/>
          <w:szCs w:val="24"/>
          <w:lang w:val="hy-AM"/>
        </w:rPr>
        <w:t xml:space="preserve"> </w:t>
      </w:r>
      <w:r w:rsidRPr="00A352AC">
        <w:rPr>
          <w:rFonts w:ascii="GHEA Grapalat" w:hAnsi="GHEA Grapalat" w:cs="Sylfaen"/>
          <w:sz w:val="24"/>
          <w:szCs w:val="24"/>
          <w:lang w:val="hy-AM"/>
        </w:rPr>
        <w:t>բժշկական</w:t>
      </w:r>
      <w:r w:rsidRPr="0094493F">
        <w:rPr>
          <w:rFonts w:ascii="GHEA Grapalat" w:hAnsi="GHEA Grapalat"/>
          <w:sz w:val="24"/>
          <w:szCs w:val="24"/>
          <w:lang w:val="hy-AM"/>
        </w:rPr>
        <w:t xml:space="preserve"> </w:t>
      </w:r>
      <w:r w:rsidRPr="0094493F">
        <w:rPr>
          <w:rFonts w:ascii="GHEA Grapalat" w:hAnsi="GHEA Grapalat" w:cs="Sylfaen"/>
          <w:sz w:val="24"/>
          <w:szCs w:val="24"/>
          <w:lang w:val="hy-AM"/>
        </w:rPr>
        <w:t>օգնություն</w:t>
      </w:r>
      <w:r w:rsidRPr="0094493F">
        <w:rPr>
          <w:rFonts w:ascii="GHEA Grapalat" w:hAnsi="GHEA Grapalat"/>
          <w:sz w:val="24"/>
          <w:szCs w:val="24"/>
          <w:lang w:val="hy-AM"/>
        </w:rPr>
        <w:t xml:space="preserve"> </w:t>
      </w:r>
      <w:r w:rsidRPr="0094493F">
        <w:rPr>
          <w:rFonts w:ascii="GHEA Grapalat" w:hAnsi="GHEA Grapalat" w:cs="Sylfaen"/>
          <w:sz w:val="24"/>
          <w:szCs w:val="24"/>
          <w:lang w:val="hy-AM"/>
        </w:rPr>
        <w:t>և</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սպասարկում</w:t>
      </w:r>
      <w:r w:rsidRPr="0094493F">
        <w:rPr>
          <w:rFonts w:ascii="GHEA Grapalat" w:hAnsi="GHEA Grapalat"/>
          <w:sz w:val="24"/>
          <w:szCs w:val="24"/>
          <w:lang w:val="hy-AM"/>
        </w:rPr>
        <w:t xml:space="preserve"> </w:t>
      </w:r>
      <w:r w:rsidRPr="0094493F">
        <w:rPr>
          <w:rFonts w:ascii="GHEA Grapalat" w:hAnsi="GHEA Grapalat" w:cs="Sylfaen"/>
          <w:sz w:val="24"/>
          <w:szCs w:val="24"/>
          <w:lang w:val="hy-AM"/>
        </w:rPr>
        <w:lastRenderedPageBreak/>
        <w:t>իրականացնողներին</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պարտավորեցնում</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է</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ապահովել</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բժշկի</w:t>
      </w:r>
      <w:r w:rsidRPr="0094493F">
        <w:rPr>
          <w:rFonts w:ascii="GHEA Grapalat" w:hAnsi="GHEA Grapalat"/>
          <w:sz w:val="24"/>
          <w:szCs w:val="24"/>
          <w:lang w:val="hy-AM"/>
        </w:rPr>
        <w:t xml:space="preserve"> </w:t>
      </w:r>
      <w:r w:rsidRPr="0094493F">
        <w:rPr>
          <w:rFonts w:ascii="GHEA Grapalat" w:hAnsi="GHEA Grapalat" w:cs="Sylfaen"/>
          <w:sz w:val="24"/>
          <w:szCs w:val="24"/>
          <w:lang w:val="hy-AM"/>
        </w:rPr>
        <w:t>օգնությանը</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դիմելու</w:t>
      </w:r>
      <w:r w:rsidRPr="0094493F">
        <w:rPr>
          <w:rFonts w:ascii="GHEA Grapalat" w:hAnsi="GHEA Grapalat"/>
          <w:sz w:val="24"/>
          <w:szCs w:val="24"/>
          <w:lang w:val="hy-AM"/>
        </w:rPr>
        <w:t xml:space="preserve"> </w:t>
      </w:r>
      <w:r w:rsidRPr="0094493F">
        <w:rPr>
          <w:rFonts w:ascii="GHEA Grapalat" w:hAnsi="GHEA Grapalat" w:cs="Sylfaen"/>
          <w:sz w:val="24"/>
          <w:szCs w:val="24"/>
          <w:lang w:val="hy-AM"/>
        </w:rPr>
        <w:t>փաստի</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նրա</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առողջական</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վիճակի</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մասին</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հետազոտման</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ախտորոշման</w:t>
      </w:r>
      <w:r w:rsidRPr="0094493F">
        <w:rPr>
          <w:rFonts w:ascii="GHEA Grapalat" w:hAnsi="GHEA Grapalat"/>
          <w:sz w:val="24"/>
          <w:szCs w:val="24"/>
          <w:lang w:val="hy-AM"/>
        </w:rPr>
        <w:t xml:space="preserve"> </w:t>
      </w:r>
      <w:r w:rsidRPr="0094493F">
        <w:rPr>
          <w:rFonts w:ascii="GHEA Grapalat" w:hAnsi="GHEA Grapalat" w:cs="Sylfaen"/>
          <w:sz w:val="24"/>
          <w:szCs w:val="24"/>
          <w:lang w:val="hy-AM"/>
        </w:rPr>
        <w:t>և</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բուժման</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ընթացքում</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պարզված</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տեղեկությունների</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գաղտնիություն</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բացի</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ՀՀ</w:t>
      </w:r>
      <w:r w:rsidRPr="0094493F">
        <w:rPr>
          <w:rFonts w:ascii="GHEA Grapalat" w:hAnsi="GHEA Grapalat"/>
          <w:sz w:val="24"/>
          <w:szCs w:val="24"/>
          <w:lang w:val="hy-AM"/>
        </w:rPr>
        <w:t xml:space="preserve"> </w:t>
      </w:r>
      <w:r w:rsidRPr="0094493F">
        <w:rPr>
          <w:rFonts w:ascii="GHEA Grapalat" w:hAnsi="GHEA Grapalat" w:cs="Sylfaen"/>
          <w:sz w:val="24"/>
          <w:szCs w:val="24"/>
          <w:lang w:val="hy-AM"/>
        </w:rPr>
        <w:t>օրենսդրությամբ</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սահմանված</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դեպքերից</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Նույն</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հոդվածի</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երկրորդ</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մասի</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ուժով</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վերը</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նշված</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պարտականությունները</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չկատարելու</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դեպքում</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համապատասխան</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անձինք</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պատասխանատվություն</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են</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կրում</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ՀՀ</w:t>
      </w:r>
      <w:r w:rsidRPr="0094493F">
        <w:rPr>
          <w:rFonts w:ascii="GHEA Grapalat" w:hAnsi="GHEA Grapalat"/>
          <w:sz w:val="24"/>
          <w:szCs w:val="24"/>
          <w:lang w:val="hy-AM"/>
        </w:rPr>
        <w:t xml:space="preserve"> </w:t>
      </w:r>
      <w:r w:rsidRPr="0094493F">
        <w:rPr>
          <w:rFonts w:ascii="GHEA Grapalat" w:hAnsi="GHEA Grapalat" w:cs="Sylfaen"/>
          <w:sz w:val="24"/>
          <w:szCs w:val="24"/>
          <w:lang w:val="hy-AM"/>
        </w:rPr>
        <w:t>օրենսդրությամբ</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սահմանված</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կարգով</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ՀՀ</w:t>
      </w:r>
      <w:r w:rsidRPr="0094493F">
        <w:rPr>
          <w:rFonts w:ascii="GHEA Grapalat" w:hAnsi="GHEA Grapalat"/>
          <w:sz w:val="24"/>
          <w:szCs w:val="24"/>
          <w:lang w:val="hy-AM"/>
        </w:rPr>
        <w:t xml:space="preserve"> </w:t>
      </w:r>
      <w:r w:rsidRPr="0094493F">
        <w:rPr>
          <w:rFonts w:ascii="GHEA Grapalat" w:hAnsi="GHEA Grapalat" w:cs="Sylfaen"/>
          <w:sz w:val="24"/>
          <w:szCs w:val="24"/>
          <w:lang w:val="hy-AM"/>
        </w:rPr>
        <w:t>օրենսդրությամբ</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այն</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կարող</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է</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լինել</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ընդհուպ</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մինչև</w:t>
      </w:r>
      <w:r w:rsidRPr="0094493F">
        <w:rPr>
          <w:rFonts w:ascii="GHEA Grapalat" w:hAnsi="GHEA Grapalat"/>
          <w:sz w:val="24"/>
          <w:szCs w:val="24"/>
          <w:lang w:val="hy-AM"/>
        </w:rPr>
        <w:t xml:space="preserve"> </w:t>
      </w:r>
      <w:r w:rsidRPr="0094493F">
        <w:rPr>
          <w:rFonts w:ascii="GHEA Grapalat" w:hAnsi="GHEA Grapalat" w:cs="Sylfaen"/>
          <w:sz w:val="24"/>
          <w:szCs w:val="24"/>
          <w:lang w:val="hy-AM"/>
        </w:rPr>
        <w:t>քրեական</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պատասխանատվություն</w:t>
      </w:r>
      <w:r w:rsidRPr="0094493F">
        <w:rPr>
          <w:rFonts w:ascii="GHEA Grapalat" w:hAnsi="GHEA Grapalat"/>
          <w:sz w:val="24"/>
          <w:szCs w:val="24"/>
          <w:lang w:val="hy-AM"/>
        </w:rPr>
        <w:t>:</w:t>
      </w:r>
    </w:p>
    <w:p w:rsidR="003670B4" w:rsidRPr="0094493F" w:rsidRDefault="00934B31" w:rsidP="00DA2DFE">
      <w:pPr>
        <w:autoSpaceDE w:val="0"/>
        <w:autoSpaceDN w:val="0"/>
        <w:adjustRightInd w:val="0"/>
        <w:spacing w:after="0" w:line="360" w:lineRule="auto"/>
        <w:ind w:firstLine="720"/>
        <w:jc w:val="both"/>
        <w:rPr>
          <w:rFonts w:ascii="GHEA Grapalat" w:hAnsi="GHEA Grapalat"/>
          <w:sz w:val="24"/>
          <w:szCs w:val="24"/>
          <w:lang w:val="hy-AM"/>
        </w:rPr>
      </w:pPr>
      <w:r w:rsidRPr="0094493F">
        <w:rPr>
          <w:rFonts w:ascii="GHEA Grapalat" w:hAnsi="GHEA Grapalat" w:cs="Sylfaen"/>
          <w:sz w:val="24"/>
          <w:szCs w:val="24"/>
          <w:lang w:val="hy-AM"/>
        </w:rPr>
        <w:t>Այսպես</w:t>
      </w:r>
      <w:r w:rsidRPr="0094493F">
        <w:rPr>
          <w:rFonts w:ascii="GHEA Grapalat" w:hAnsi="GHEA Grapalat"/>
          <w:sz w:val="24"/>
          <w:szCs w:val="24"/>
          <w:lang w:val="hy-AM"/>
        </w:rPr>
        <w:t xml:space="preserve">` </w:t>
      </w:r>
      <w:r w:rsidRPr="00A352AC">
        <w:rPr>
          <w:rFonts w:ascii="GHEA Grapalat" w:hAnsi="GHEA Grapalat" w:cs="Sylfaen"/>
          <w:sz w:val="24"/>
          <w:szCs w:val="24"/>
          <w:lang w:val="hy-AM"/>
        </w:rPr>
        <w:t>ՀՀ</w:t>
      </w:r>
      <w:r w:rsidRPr="00A352AC">
        <w:rPr>
          <w:rFonts w:ascii="GHEA Grapalat" w:hAnsi="GHEA Grapalat"/>
          <w:sz w:val="24"/>
          <w:szCs w:val="24"/>
          <w:lang w:val="hy-AM"/>
        </w:rPr>
        <w:t xml:space="preserve"> </w:t>
      </w:r>
      <w:r w:rsidRPr="00A352AC">
        <w:rPr>
          <w:rFonts w:ascii="GHEA Grapalat" w:hAnsi="GHEA Grapalat" w:cs="Sylfaen"/>
          <w:sz w:val="24"/>
          <w:szCs w:val="24"/>
          <w:lang w:val="hy-AM"/>
        </w:rPr>
        <w:t>քրեական</w:t>
      </w:r>
      <w:r w:rsidRPr="00A352AC">
        <w:rPr>
          <w:rFonts w:ascii="GHEA Grapalat" w:hAnsi="GHEA Grapalat"/>
          <w:sz w:val="24"/>
          <w:szCs w:val="24"/>
          <w:lang w:val="hy-AM"/>
        </w:rPr>
        <w:t xml:space="preserve"> </w:t>
      </w:r>
      <w:r w:rsidRPr="00A352AC">
        <w:rPr>
          <w:rFonts w:ascii="GHEA Grapalat" w:hAnsi="GHEA Grapalat" w:cs="Sylfaen"/>
          <w:sz w:val="24"/>
          <w:szCs w:val="24"/>
          <w:lang w:val="hy-AM"/>
        </w:rPr>
        <w:t>օրենսգրքի</w:t>
      </w:r>
      <w:r w:rsidRPr="00A352AC">
        <w:rPr>
          <w:rFonts w:ascii="GHEA Grapalat" w:hAnsi="GHEA Grapalat"/>
          <w:sz w:val="24"/>
          <w:szCs w:val="24"/>
          <w:lang w:val="hy-AM"/>
        </w:rPr>
        <w:t xml:space="preserve"> 145-</w:t>
      </w:r>
      <w:r w:rsidRPr="00A352AC">
        <w:rPr>
          <w:rFonts w:ascii="GHEA Grapalat" w:hAnsi="GHEA Grapalat" w:cs="Sylfaen"/>
          <w:sz w:val="24"/>
          <w:szCs w:val="24"/>
          <w:lang w:val="hy-AM"/>
        </w:rPr>
        <w:t>րդ</w:t>
      </w:r>
      <w:r w:rsidRPr="00A352AC">
        <w:rPr>
          <w:rFonts w:ascii="GHEA Grapalat" w:hAnsi="GHEA Grapalat"/>
          <w:sz w:val="24"/>
          <w:szCs w:val="24"/>
          <w:lang w:val="hy-AM"/>
        </w:rPr>
        <w:t xml:space="preserve"> </w:t>
      </w:r>
      <w:r w:rsidRPr="00A352AC">
        <w:rPr>
          <w:rFonts w:ascii="GHEA Grapalat" w:hAnsi="GHEA Grapalat" w:cs="Sylfaen"/>
          <w:sz w:val="24"/>
          <w:szCs w:val="24"/>
          <w:lang w:val="hy-AM"/>
        </w:rPr>
        <w:t>հոդվածը</w:t>
      </w:r>
      <w:r w:rsidRPr="00A352AC">
        <w:rPr>
          <w:rFonts w:ascii="GHEA Grapalat" w:hAnsi="GHEA Grapalat"/>
          <w:sz w:val="24"/>
          <w:szCs w:val="24"/>
          <w:lang w:val="hy-AM"/>
        </w:rPr>
        <w:t xml:space="preserve"> </w:t>
      </w:r>
      <w:r w:rsidRPr="00A352AC">
        <w:rPr>
          <w:rFonts w:ascii="GHEA Grapalat" w:hAnsi="GHEA Grapalat" w:cs="Sylfaen"/>
          <w:sz w:val="24"/>
          <w:szCs w:val="24"/>
          <w:lang w:val="hy-AM"/>
        </w:rPr>
        <w:t>պատասխանատվություն</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է</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սահմանում</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առանց</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մասնագիտական</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կամ</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ծառայողական</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անհրաժեշտության</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բժշկական</w:t>
      </w:r>
      <w:r w:rsidRPr="0094493F">
        <w:rPr>
          <w:rFonts w:ascii="GHEA Grapalat" w:hAnsi="GHEA Grapalat"/>
          <w:sz w:val="24"/>
          <w:szCs w:val="24"/>
          <w:lang w:val="hy-AM"/>
        </w:rPr>
        <w:t xml:space="preserve"> </w:t>
      </w:r>
      <w:r w:rsidRPr="0094493F">
        <w:rPr>
          <w:rFonts w:ascii="GHEA Grapalat" w:hAnsi="GHEA Grapalat" w:cs="Sylfaen"/>
          <w:sz w:val="24"/>
          <w:szCs w:val="24"/>
          <w:lang w:val="hy-AM"/>
        </w:rPr>
        <w:t>օգնություն</w:t>
      </w:r>
      <w:r w:rsidRPr="0094493F">
        <w:rPr>
          <w:rFonts w:ascii="GHEA Grapalat" w:hAnsi="GHEA Grapalat"/>
          <w:sz w:val="24"/>
          <w:szCs w:val="24"/>
          <w:lang w:val="hy-AM"/>
        </w:rPr>
        <w:t xml:space="preserve"> </w:t>
      </w:r>
      <w:r w:rsidRPr="0094493F">
        <w:rPr>
          <w:rFonts w:ascii="GHEA Grapalat" w:hAnsi="GHEA Grapalat" w:cs="Sylfaen"/>
          <w:sz w:val="24"/>
          <w:szCs w:val="24"/>
          <w:lang w:val="hy-AM"/>
        </w:rPr>
        <w:t>և</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սպասարկում</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իրականացնող</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անձանց</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կողմից</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մարդու</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հիվանդության</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կամ</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բժշկական</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ստուգման</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արդյունքների</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մասին</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տեղեկություններ</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հրապարակելու</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համար</w:t>
      </w:r>
      <w:r w:rsidRPr="0094493F">
        <w:rPr>
          <w:rFonts w:ascii="GHEA Grapalat" w:hAnsi="GHEA Grapalat"/>
          <w:sz w:val="24"/>
          <w:szCs w:val="24"/>
          <w:lang w:val="hy-AM"/>
        </w:rPr>
        <w:t>:</w:t>
      </w:r>
    </w:p>
    <w:p w:rsidR="003670B4" w:rsidRPr="0094493F" w:rsidRDefault="00934B31" w:rsidP="00DA2DFE">
      <w:pPr>
        <w:spacing w:after="0" w:line="360" w:lineRule="auto"/>
        <w:ind w:firstLine="720"/>
        <w:jc w:val="both"/>
        <w:rPr>
          <w:rFonts w:ascii="GHEA Grapalat" w:hAnsi="GHEA Grapalat"/>
          <w:sz w:val="24"/>
          <w:szCs w:val="24"/>
          <w:lang w:val="hy-AM"/>
        </w:rPr>
      </w:pPr>
      <w:r w:rsidRPr="0094493F">
        <w:rPr>
          <w:rFonts w:ascii="GHEA Grapalat" w:hAnsi="GHEA Grapalat" w:cs="Sylfaen"/>
          <w:sz w:val="24"/>
          <w:szCs w:val="24"/>
          <w:lang w:val="hy-AM"/>
        </w:rPr>
        <w:t>Այսինքն</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բժշկական</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գաղտնիք</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հանդիսացող</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տեղեկությունները</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կարող</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են</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տրամադրվել</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միայն</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դատարանի</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դատավորի</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դատախազության</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նախաքննության</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հետաքննության</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ինչպես</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նաև</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այլ</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իրավասու</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մարմինների</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պահանջով</w:t>
      </w:r>
      <w:r w:rsidRPr="0094493F">
        <w:rPr>
          <w:rFonts w:ascii="GHEA Grapalat" w:hAnsi="GHEA Grapalat"/>
          <w:sz w:val="24"/>
          <w:szCs w:val="24"/>
          <w:lang w:val="hy-AM"/>
        </w:rPr>
        <w:t xml:space="preserve">` </w:t>
      </w:r>
      <w:r w:rsidRPr="0094493F">
        <w:rPr>
          <w:rFonts w:ascii="GHEA Grapalat" w:hAnsi="GHEA Grapalat" w:cs="Sylfaen"/>
          <w:sz w:val="24"/>
          <w:szCs w:val="24"/>
          <w:lang w:val="hy-AM"/>
        </w:rPr>
        <w:t>օրենքով</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նախատեսված</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դեպքերում</w:t>
      </w:r>
      <w:r w:rsidRPr="0094493F">
        <w:rPr>
          <w:rFonts w:ascii="GHEA Grapalat" w:hAnsi="GHEA Grapalat"/>
          <w:sz w:val="24"/>
          <w:szCs w:val="24"/>
          <w:lang w:val="hy-AM"/>
        </w:rPr>
        <w:t xml:space="preserve"> </w:t>
      </w:r>
      <w:r w:rsidRPr="0094493F">
        <w:rPr>
          <w:rFonts w:ascii="GHEA Grapalat" w:hAnsi="GHEA Grapalat" w:cs="Sylfaen"/>
          <w:sz w:val="24"/>
          <w:szCs w:val="24"/>
          <w:lang w:val="hy-AM"/>
        </w:rPr>
        <w:t>և</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կարգով</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Հրապարակել</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ասելով</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տվյալ</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դեպքում</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հասկացվում</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է</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նշված</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տեղեկությունները</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որևէ</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եղանակով</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բանավոր</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գրավոր</w:t>
      </w:r>
      <w:r w:rsidRPr="0094493F">
        <w:rPr>
          <w:rFonts w:ascii="GHEA Grapalat" w:hAnsi="GHEA Grapalat"/>
          <w:sz w:val="24"/>
          <w:szCs w:val="24"/>
          <w:lang w:val="hy-AM"/>
        </w:rPr>
        <w:t xml:space="preserve"> </w:t>
      </w:r>
      <w:r w:rsidRPr="0094493F">
        <w:rPr>
          <w:rFonts w:ascii="GHEA Grapalat" w:hAnsi="GHEA Grapalat" w:cs="Sylfaen"/>
          <w:sz w:val="24"/>
          <w:szCs w:val="24"/>
          <w:lang w:val="hy-AM"/>
        </w:rPr>
        <w:t>և</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այլն</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երրորդ</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անձանց</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գիտությանը</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հասցնելը</w:t>
      </w:r>
      <w:r w:rsidRPr="0094493F">
        <w:rPr>
          <w:rFonts w:ascii="GHEA Grapalat" w:hAnsi="GHEA Grapalat"/>
          <w:sz w:val="24"/>
          <w:szCs w:val="24"/>
          <w:lang w:val="hy-AM"/>
        </w:rPr>
        <w:t>:</w:t>
      </w:r>
    </w:p>
    <w:p w:rsidR="003670B4" w:rsidRPr="0094493F" w:rsidRDefault="00934B31" w:rsidP="00DA2DFE">
      <w:pPr>
        <w:spacing w:after="0" w:line="360" w:lineRule="auto"/>
        <w:ind w:firstLine="720"/>
        <w:jc w:val="both"/>
        <w:rPr>
          <w:rFonts w:ascii="GHEA Grapalat" w:hAnsi="GHEA Grapalat"/>
          <w:sz w:val="24"/>
          <w:szCs w:val="24"/>
          <w:lang w:val="hy-AM"/>
        </w:rPr>
      </w:pPr>
      <w:r w:rsidRPr="0094493F">
        <w:rPr>
          <w:rFonts w:ascii="GHEA Grapalat" w:hAnsi="GHEA Grapalat" w:cs="Sylfaen"/>
          <w:sz w:val="24"/>
          <w:szCs w:val="24"/>
          <w:lang w:val="hy-AM"/>
        </w:rPr>
        <w:t>Քննարկվող</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հանցագործության</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սուբյեկտիվ</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կողմը</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բնութագրվում</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է</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միայն</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ուղղակի</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դիտավորությամբ</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Այն</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դեպքերում</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երբ</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առկա</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է</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հիվանդի</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իր</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հիվանդության</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կամ</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բժշկական</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ստուգման</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արդյունքների</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մասին</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տեղեկությունները</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հրապարակելու</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վերաբերյալ</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համաձայնությունը</w:t>
      </w:r>
      <w:r w:rsidRPr="0094493F">
        <w:rPr>
          <w:rFonts w:ascii="GHEA Grapalat" w:hAnsi="GHEA Grapalat"/>
          <w:sz w:val="24"/>
          <w:szCs w:val="24"/>
          <w:lang w:val="hy-AM"/>
        </w:rPr>
        <w:t xml:space="preserve">, </w:t>
      </w:r>
      <w:r w:rsidRPr="0094493F">
        <w:rPr>
          <w:rFonts w:ascii="GHEA Grapalat" w:hAnsi="GHEA Grapalat" w:cs="Sylfaen"/>
          <w:sz w:val="24"/>
          <w:szCs w:val="24"/>
          <w:lang w:val="hy-AM"/>
        </w:rPr>
        <w:t>քննարկվող</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հանցակազմը</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բացակայում</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է</w:t>
      </w:r>
      <w:r w:rsidRPr="0094493F">
        <w:rPr>
          <w:rFonts w:ascii="GHEA Grapalat" w:hAnsi="GHEA Grapalat"/>
          <w:sz w:val="24"/>
          <w:szCs w:val="24"/>
          <w:lang w:val="hy-AM"/>
        </w:rPr>
        <w:t xml:space="preserve">: </w:t>
      </w:r>
    </w:p>
    <w:p w:rsidR="003670B4" w:rsidRPr="0094493F" w:rsidRDefault="00934B31" w:rsidP="00DA2DFE">
      <w:pPr>
        <w:spacing w:after="0" w:line="360" w:lineRule="auto"/>
        <w:ind w:firstLine="720"/>
        <w:jc w:val="both"/>
        <w:rPr>
          <w:rFonts w:ascii="GHEA Grapalat" w:hAnsi="GHEA Grapalat"/>
          <w:sz w:val="24"/>
          <w:szCs w:val="24"/>
          <w:lang w:val="hy-AM"/>
        </w:rPr>
      </w:pPr>
      <w:r w:rsidRPr="0094493F">
        <w:rPr>
          <w:rFonts w:ascii="GHEA Grapalat" w:hAnsi="GHEA Grapalat"/>
          <w:sz w:val="24"/>
          <w:szCs w:val="24"/>
          <w:lang w:val="hy-AM"/>
        </w:rPr>
        <w:t xml:space="preserve"> </w:t>
      </w:r>
      <w:r w:rsidRPr="0094493F">
        <w:rPr>
          <w:rFonts w:ascii="GHEA Grapalat" w:hAnsi="GHEA Grapalat" w:cs="Sylfaen"/>
          <w:sz w:val="24"/>
          <w:szCs w:val="24"/>
          <w:lang w:val="hy-AM"/>
        </w:rPr>
        <w:t>Քննարկվող</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հանցագործության</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առավել</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վտանգավոր</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տեսակը</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նախատեսված</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է</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ՀՀ</w:t>
      </w:r>
      <w:r w:rsidRPr="0094493F">
        <w:rPr>
          <w:rFonts w:ascii="GHEA Grapalat" w:hAnsi="GHEA Grapalat"/>
          <w:sz w:val="24"/>
          <w:szCs w:val="24"/>
          <w:lang w:val="hy-AM"/>
        </w:rPr>
        <w:t xml:space="preserve"> </w:t>
      </w:r>
      <w:r w:rsidRPr="0094493F">
        <w:rPr>
          <w:rFonts w:ascii="GHEA Grapalat" w:hAnsi="GHEA Grapalat" w:cs="Sylfaen"/>
          <w:sz w:val="24"/>
          <w:szCs w:val="24"/>
          <w:lang w:val="hy-AM"/>
        </w:rPr>
        <w:t>քրեական</w:t>
      </w:r>
      <w:r w:rsidRPr="0094493F">
        <w:rPr>
          <w:rFonts w:ascii="GHEA Grapalat" w:hAnsi="GHEA Grapalat"/>
          <w:sz w:val="24"/>
          <w:szCs w:val="24"/>
          <w:lang w:val="hy-AM"/>
        </w:rPr>
        <w:t xml:space="preserve"> </w:t>
      </w:r>
      <w:r w:rsidRPr="0094493F">
        <w:rPr>
          <w:rFonts w:ascii="GHEA Grapalat" w:hAnsi="GHEA Grapalat" w:cs="Sylfaen"/>
          <w:sz w:val="24"/>
          <w:szCs w:val="24"/>
          <w:lang w:val="hy-AM"/>
        </w:rPr>
        <w:t>օրենսգրքի</w:t>
      </w:r>
      <w:r w:rsidRPr="0094493F">
        <w:rPr>
          <w:rFonts w:ascii="GHEA Grapalat" w:hAnsi="GHEA Grapalat"/>
          <w:sz w:val="24"/>
          <w:szCs w:val="24"/>
          <w:lang w:val="hy-AM"/>
        </w:rPr>
        <w:t xml:space="preserve"> </w:t>
      </w:r>
      <w:r w:rsidRPr="00A352AC">
        <w:rPr>
          <w:rFonts w:ascii="GHEA Grapalat" w:hAnsi="GHEA Grapalat"/>
          <w:sz w:val="24"/>
          <w:szCs w:val="24"/>
          <w:lang w:val="hy-AM"/>
        </w:rPr>
        <w:t>145-</w:t>
      </w:r>
      <w:r w:rsidRPr="00A352AC">
        <w:rPr>
          <w:rFonts w:ascii="GHEA Grapalat" w:hAnsi="GHEA Grapalat" w:cs="Sylfaen"/>
          <w:sz w:val="24"/>
          <w:szCs w:val="24"/>
          <w:lang w:val="hy-AM"/>
        </w:rPr>
        <w:t>րդ</w:t>
      </w:r>
      <w:r w:rsidRPr="00A352AC">
        <w:rPr>
          <w:rFonts w:ascii="GHEA Grapalat" w:hAnsi="GHEA Grapalat"/>
          <w:sz w:val="24"/>
          <w:szCs w:val="24"/>
          <w:lang w:val="hy-AM"/>
        </w:rPr>
        <w:t xml:space="preserve"> </w:t>
      </w:r>
      <w:r w:rsidRPr="00A352AC">
        <w:rPr>
          <w:rFonts w:ascii="GHEA Grapalat" w:hAnsi="GHEA Grapalat" w:cs="Sylfaen"/>
          <w:sz w:val="24"/>
          <w:szCs w:val="24"/>
          <w:lang w:val="hy-AM"/>
        </w:rPr>
        <w:t>հոդվածի</w:t>
      </w:r>
      <w:r w:rsidRPr="00A352AC">
        <w:rPr>
          <w:rFonts w:ascii="GHEA Grapalat" w:hAnsi="GHEA Grapalat"/>
          <w:sz w:val="24"/>
          <w:szCs w:val="24"/>
          <w:lang w:val="hy-AM"/>
        </w:rPr>
        <w:t xml:space="preserve"> </w:t>
      </w:r>
      <w:r w:rsidRPr="00A352AC">
        <w:rPr>
          <w:rFonts w:ascii="GHEA Grapalat" w:hAnsi="GHEA Grapalat" w:cs="Sylfaen"/>
          <w:sz w:val="24"/>
          <w:szCs w:val="24"/>
          <w:lang w:val="hy-AM"/>
        </w:rPr>
        <w:t>երկրորդ</w:t>
      </w:r>
      <w:r w:rsidRPr="00A352AC">
        <w:rPr>
          <w:rFonts w:ascii="GHEA Grapalat" w:hAnsi="GHEA Grapalat"/>
          <w:sz w:val="24"/>
          <w:szCs w:val="24"/>
          <w:lang w:val="hy-AM"/>
        </w:rPr>
        <w:t xml:space="preserve"> </w:t>
      </w:r>
      <w:r w:rsidRPr="00A352AC">
        <w:rPr>
          <w:rFonts w:ascii="GHEA Grapalat" w:hAnsi="GHEA Grapalat" w:cs="Sylfaen"/>
          <w:sz w:val="24"/>
          <w:szCs w:val="24"/>
          <w:lang w:val="hy-AM"/>
        </w:rPr>
        <w:t>մասով</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այն</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է</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նույն</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հոդվածի</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առաջին</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մասով</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նախատեսված</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գործողությունները</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որոնք</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անզգուշությամբ</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առաջացրել</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են</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ծանր</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հետևանքներ</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Բոլոր</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երկու</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դեպքերում</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համաձայն</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ՀՀ</w:t>
      </w:r>
      <w:r w:rsidRPr="0094493F">
        <w:rPr>
          <w:rFonts w:ascii="GHEA Grapalat" w:hAnsi="GHEA Grapalat"/>
          <w:sz w:val="24"/>
          <w:szCs w:val="24"/>
          <w:lang w:val="hy-AM"/>
        </w:rPr>
        <w:t xml:space="preserve"> </w:t>
      </w:r>
      <w:r w:rsidRPr="0094493F">
        <w:rPr>
          <w:rFonts w:ascii="GHEA Grapalat" w:hAnsi="GHEA Grapalat" w:cs="Sylfaen"/>
          <w:sz w:val="24"/>
          <w:szCs w:val="24"/>
          <w:lang w:val="hy-AM"/>
        </w:rPr>
        <w:t>քրեական</w:t>
      </w:r>
      <w:r w:rsidRPr="0094493F">
        <w:rPr>
          <w:rFonts w:ascii="GHEA Grapalat" w:hAnsi="GHEA Grapalat"/>
          <w:sz w:val="24"/>
          <w:szCs w:val="24"/>
          <w:lang w:val="hy-AM"/>
        </w:rPr>
        <w:t xml:space="preserve"> </w:t>
      </w:r>
      <w:r w:rsidRPr="0094493F">
        <w:rPr>
          <w:rFonts w:ascii="GHEA Grapalat" w:hAnsi="GHEA Grapalat" w:cs="Sylfaen"/>
          <w:sz w:val="24"/>
          <w:szCs w:val="24"/>
          <w:lang w:val="hy-AM"/>
        </w:rPr>
        <w:t>օրենսգրքի</w:t>
      </w:r>
      <w:r w:rsidRPr="0094493F">
        <w:rPr>
          <w:rFonts w:ascii="GHEA Grapalat" w:hAnsi="GHEA Grapalat"/>
          <w:sz w:val="24"/>
          <w:szCs w:val="24"/>
          <w:lang w:val="hy-AM"/>
        </w:rPr>
        <w:t xml:space="preserve"> 145-</w:t>
      </w:r>
      <w:r w:rsidRPr="0094493F">
        <w:rPr>
          <w:rFonts w:ascii="GHEA Grapalat" w:hAnsi="GHEA Grapalat" w:cs="Sylfaen"/>
          <w:sz w:val="24"/>
          <w:szCs w:val="24"/>
          <w:lang w:val="hy-AM"/>
        </w:rPr>
        <w:t>րդ</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հոդվածի</w:t>
      </w:r>
      <w:r w:rsidRPr="0094493F">
        <w:rPr>
          <w:rFonts w:ascii="GHEA Grapalat" w:hAnsi="GHEA Grapalat"/>
          <w:sz w:val="24"/>
          <w:szCs w:val="24"/>
          <w:lang w:val="hy-AM"/>
        </w:rPr>
        <w:t xml:space="preserve"> 1-</w:t>
      </w:r>
      <w:r w:rsidRPr="0094493F">
        <w:rPr>
          <w:rFonts w:ascii="GHEA Grapalat" w:hAnsi="GHEA Grapalat" w:cs="Sylfaen"/>
          <w:sz w:val="24"/>
          <w:szCs w:val="24"/>
          <w:lang w:val="hy-AM"/>
        </w:rPr>
        <w:t>ին</w:t>
      </w:r>
      <w:r w:rsidRPr="0094493F">
        <w:rPr>
          <w:rFonts w:ascii="GHEA Grapalat" w:hAnsi="GHEA Grapalat"/>
          <w:sz w:val="24"/>
          <w:szCs w:val="24"/>
          <w:lang w:val="hy-AM"/>
        </w:rPr>
        <w:t xml:space="preserve"> </w:t>
      </w:r>
      <w:r w:rsidRPr="0094493F">
        <w:rPr>
          <w:rFonts w:ascii="GHEA Grapalat" w:hAnsi="GHEA Grapalat" w:cs="Sylfaen"/>
          <w:sz w:val="24"/>
          <w:szCs w:val="24"/>
          <w:lang w:val="hy-AM"/>
        </w:rPr>
        <w:t>և</w:t>
      </w:r>
      <w:r w:rsidRPr="0094493F">
        <w:rPr>
          <w:rFonts w:ascii="GHEA Grapalat" w:hAnsi="GHEA Grapalat"/>
          <w:sz w:val="24"/>
          <w:szCs w:val="24"/>
          <w:lang w:val="hy-AM"/>
        </w:rPr>
        <w:t xml:space="preserve"> 2-</w:t>
      </w:r>
      <w:r w:rsidRPr="0094493F">
        <w:rPr>
          <w:rFonts w:ascii="GHEA Grapalat" w:hAnsi="GHEA Grapalat" w:cs="Sylfaen"/>
          <w:sz w:val="24"/>
          <w:szCs w:val="24"/>
          <w:lang w:val="hy-AM"/>
        </w:rPr>
        <w:t>րդ</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մասերի</w:t>
      </w:r>
      <w:r w:rsidRPr="0094493F">
        <w:rPr>
          <w:rFonts w:ascii="GHEA Grapalat" w:hAnsi="GHEA Grapalat"/>
          <w:sz w:val="24"/>
          <w:szCs w:val="24"/>
          <w:lang w:val="hy-AM"/>
        </w:rPr>
        <w:t xml:space="preserve">, </w:t>
      </w:r>
      <w:r w:rsidR="00F11CF5" w:rsidRPr="005848BC">
        <w:rPr>
          <w:rFonts w:ascii="GHEA Grapalat" w:hAnsi="GHEA Grapalat"/>
          <w:sz w:val="24"/>
          <w:szCs w:val="24"/>
          <w:lang w:val="hy-AM"/>
        </w:rPr>
        <w:t xml:space="preserve">սահմանված տվյալների </w:t>
      </w:r>
      <w:r w:rsidRPr="0094493F">
        <w:rPr>
          <w:rFonts w:ascii="GHEA Grapalat" w:hAnsi="GHEA Grapalat" w:cs="Sylfaen"/>
          <w:sz w:val="24"/>
          <w:szCs w:val="24"/>
          <w:lang w:val="hy-AM"/>
        </w:rPr>
        <w:t>բացահայտումը</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կատարվում</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է</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ուղղակի</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դիտավորությամբ</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պատասխանատվությունը</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պայմանավորված</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է</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ոչ</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թե</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բացահայտումով</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այլ</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հետևանքներով</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Այս</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առումով</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անհրաժեշտ</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է</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բացահայտել</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ոչ</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միայն</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նշված</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հետևանքների</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նկատմամբ</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հանցավորի</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անզգույշ</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մեղքի</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դրսևորման</w:t>
      </w:r>
      <w:r w:rsidRPr="0094493F">
        <w:rPr>
          <w:rFonts w:ascii="GHEA Grapalat" w:hAnsi="GHEA Grapalat"/>
          <w:sz w:val="24"/>
          <w:szCs w:val="24"/>
          <w:lang w:val="hy-AM"/>
        </w:rPr>
        <w:t xml:space="preserve"> </w:t>
      </w:r>
      <w:r w:rsidRPr="0094493F">
        <w:rPr>
          <w:rFonts w:ascii="GHEA Grapalat" w:hAnsi="GHEA Grapalat" w:cs="Sylfaen"/>
          <w:sz w:val="24"/>
          <w:szCs w:val="24"/>
          <w:lang w:val="hy-AM"/>
        </w:rPr>
        <w:lastRenderedPageBreak/>
        <w:t>հանգամանքը</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այլև</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նրա</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արարքի</w:t>
      </w:r>
      <w:r w:rsidRPr="0094493F">
        <w:rPr>
          <w:rFonts w:ascii="GHEA Grapalat" w:hAnsi="GHEA Grapalat"/>
          <w:sz w:val="24"/>
          <w:szCs w:val="24"/>
          <w:lang w:val="hy-AM"/>
        </w:rPr>
        <w:t xml:space="preserve"> </w:t>
      </w:r>
      <w:r w:rsidRPr="0094493F">
        <w:rPr>
          <w:rFonts w:ascii="GHEA Grapalat" w:hAnsi="GHEA Grapalat" w:cs="Sylfaen"/>
          <w:sz w:val="24"/>
          <w:szCs w:val="24"/>
          <w:lang w:val="hy-AM"/>
        </w:rPr>
        <w:t>և</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առաջացած</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ծանր</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հետևանքների</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միջև</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պատճառական</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կապի</w:t>
      </w:r>
      <w:r w:rsidRPr="0094493F">
        <w:rPr>
          <w:rFonts w:ascii="GHEA Grapalat" w:hAnsi="GHEA Grapalat"/>
          <w:sz w:val="24"/>
          <w:szCs w:val="24"/>
          <w:lang w:val="hy-AM"/>
        </w:rPr>
        <w:t xml:space="preserve"> </w:t>
      </w:r>
      <w:r w:rsidRPr="0094493F">
        <w:rPr>
          <w:rFonts w:ascii="GHEA Grapalat" w:hAnsi="GHEA Grapalat" w:cs="Sylfaen"/>
          <w:sz w:val="24"/>
          <w:szCs w:val="24"/>
          <w:lang w:val="hy-AM"/>
        </w:rPr>
        <w:t>առկայությունը</w:t>
      </w:r>
      <w:r w:rsidRPr="0094493F">
        <w:rPr>
          <w:rFonts w:ascii="GHEA Grapalat" w:hAnsi="GHEA Grapalat"/>
          <w:sz w:val="24"/>
          <w:szCs w:val="24"/>
          <w:lang w:val="hy-AM"/>
        </w:rPr>
        <w:t>:</w:t>
      </w:r>
    </w:p>
    <w:p w:rsidR="003670B4" w:rsidRPr="0094493F" w:rsidRDefault="00934B31" w:rsidP="00DA2DFE">
      <w:pPr>
        <w:autoSpaceDE w:val="0"/>
        <w:autoSpaceDN w:val="0"/>
        <w:adjustRightInd w:val="0"/>
        <w:spacing w:after="0" w:line="360" w:lineRule="auto"/>
        <w:ind w:firstLine="720"/>
        <w:jc w:val="both"/>
        <w:rPr>
          <w:rFonts w:ascii="GHEA Grapalat" w:hAnsi="GHEA Grapalat" w:cs="Arial"/>
          <w:sz w:val="24"/>
          <w:szCs w:val="24"/>
          <w:lang w:val="hy-AM"/>
        </w:rPr>
      </w:pPr>
      <w:r w:rsidRPr="00DA2DFE">
        <w:rPr>
          <w:rFonts w:ascii="GHEA Grapalat" w:hAnsi="GHEA Grapalat" w:cs="Arial"/>
          <w:sz w:val="24"/>
          <w:szCs w:val="24"/>
          <w:lang w:val="hy-AM"/>
        </w:rPr>
        <w:t>Պետք է հավելել, որ որոշ իրավական փաստաթղթեր ևս անդրադառնում են նշված խնդրի կանոնակարգմանը, մասնավորապես</w:t>
      </w:r>
      <w:r w:rsidRPr="0094493F">
        <w:rPr>
          <w:rFonts w:ascii="GHEA Grapalat" w:hAnsi="GHEA Grapalat" w:cs="Arial"/>
          <w:b/>
          <w:sz w:val="24"/>
          <w:szCs w:val="24"/>
          <w:lang w:val="hy-AM"/>
        </w:rPr>
        <w:t xml:space="preserve"> </w:t>
      </w:r>
      <w:r w:rsidR="00686E98" w:rsidRPr="0094493F">
        <w:rPr>
          <w:rFonts w:ascii="GHEA Grapalat" w:hAnsi="GHEA Grapalat" w:cs="Arial"/>
          <w:sz w:val="24"/>
          <w:szCs w:val="24"/>
          <w:lang w:val="hy-AM"/>
        </w:rPr>
        <w:t>«</w:t>
      </w:r>
      <w:r w:rsidRPr="00A352AC">
        <w:rPr>
          <w:rFonts w:ascii="GHEA Grapalat" w:hAnsi="GHEA Grapalat" w:cs="Sylfaen"/>
          <w:sz w:val="24"/>
          <w:szCs w:val="24"/>
          <w:lang w:val="hy-AM"/>
        </w:rPr>
        <w:t>Մարդու</w:t>
      </w:r>
      <w:r w:rsidRPr="00A352AC">
        <w:rPr>
          <w:rFonts w:ascii="GHEA Grapalat" w:hAnsi="GHEA Grapalat" w:cs="Arial"/>
          <w:sz w:val="24"/>
          <w:szCs w:val="24"/>
          <w:lang w:val="hy-AM"/>
        </w:rPr>
        <w:t xml:space="preserve"> </w:t>
      </w:r>
      <w:r w:rsidRPr="00A352AC">
        <w:rPr>
          <w:rFonts w:ascii="GHEA Grapalat" w:hAnsi="GHEA Grapalat" w:cs="Sylfaen"/>
          <w:sz w:val="24"/>
          <w:szCs w:val="24"/>
          <w:lang w:val="hy-AM"/>
        </w:rPr>
        <w:t>իմունային</w:t>
      </w:r>
      <w:r w:rsidRPr="00A352AC">
        <w:rPr>
          <w:rFonts w:ascii="GHEA Grapalat" w:hAnsi="GHEA Grapalat" w:cs="Arial"/>
          <w:sz w:val="24"/>
          <w:szCs w:val="24"/>
          <w:lang w:val="hy-AM"/>
        </w:rPr>
        <w:t xml:space="preserve"> </w:t>
      </w:r>
      <w:r w:rsidRPr="00A352AC">
        <w:rPr>
          <w:rFonts w:ascii="GHEA Grapalat" w:hAnsi="GHEA Grapalat" w:cs="Sylfaen"/>
          <w:sz w:val="24"/>
          <w:szCs w:val="24"/>
          <w:lang w:val="hy-AM"/>
        </w:rPr>
        <w:t>անբավարարության</w:t>
      </w:r>
      <w:r w:rsidRPr="00A352AC">
        <w:rPr>
          <w:rFonts w:ascii="GHEA Grapalat" w:hAnsi="GHEA Grapalat" w:cs="Arial"/>
          <w:sz w:val="24"/>
          <w:szCs w:val="24"/>
          <w:lang w:val="hy-AM"/>
        </w:rPr>
        <w:t xml:space="preserve"> </w:t>
      </w:r>
      <w:r w:rsidRPr="00A352AC">
        <w:rPr>
          <w:rFonts w:ascii="GHEA Grapalat" w:hAnsi="GHEA Grapalat" w:cs="Sylfaen"/>
          <w:sz w:val="24"/>
          <w:szCs w:val="24"/>
          <w:lang w:val="hy-AM"/>
        </w:rPr>
        <w:t>վիրուսից</w:t>
      </w:r>
      <w:r w:rsidRPr="00A352AC">
        <w:rPr>
          <w:rFonts w:ascii="GHEA Grapalat" w:hAnsi="GHEA Grapalat" w:cs="Arial"/>
          <w:sz w:val="24"/>
          <w:szCs w:val="24"/>
          <w:lang w:val="hy-AM"/>
        </w:rPr>
        <w:t xml:space="preserve"> </w:t>
      </w:r>
      <w:r w:rsidRPr="00A352AC">
        <w:rPr>
          <w:rFonts w:ascii="GHEA Grapalat" w:hAnsi="GHEA Grapalat" w:cs="Sylfaen"/>
          <w:sz w:val="24"/>
          <w:szCs w:val="24"/>
          <w:lang w:val="hy-AM"/>
        </w:rPr>
        <w:t>առաջացած</w:t>
      </w:r>
      <w:r w:rsidRPr="00A352AC">
        <w:rPr>
          <w:rFonts w:ascii="GHEA Grapalat" w:hAnsi="GHEA Grapalat" w:cs="Arial"/>
          <w:sz w:val="24"/>
          <w:szCs w:val="24"/>
          <w:lang w:val="hy-AM"/>
        </w:rPr>
        <w:t xml:space="preserve"> </w:t>
      </w:r>
      <w:r w:rsidRPr="00A352AC">
        <w:rPr>
          <w:rFonts w:ascii="GHEA Grapalat" w:hAnsi="GHEA Grapalat" w:cs="Sylfaen"/>
          <w:sz w:val="24"/>
          <w:szCs w:val="24"/>
          <w:lang w:val="hy-AM"/>
        </w:rPr>
        <w:t>հիվանդության</w:t>
      </w:r>
      <w:r w:rsidRPr="00A352AC">
        <w:rPr>
          <w:rFonts w:ascii="GHEA Grapalat" w:hAnsi="GHEA Grapalat" w:cs="Arial"/>
          <w:sz w:val="24"/>
          <w:szCs w:val="24"/>
          <w:lang w:val="hy-AM"/>
        </w:rPr>
        <w:t xml:space="preserve"> </w:t>
      </w:r>
      <w:r w:rsidRPr="00A352AC">
        <w:rPr>
          <w:rFonts w:ascii="GHEA Grapalat" w:hAnsi="GHEA Grapalat" w:cs="Sylfaen"/>
          <w:sz w:val="24"/>
          <w:szCs w:val="24"/>
          <w:lang w:val="hy-AM"/>
        </w:rPr>
        <w:t>կանխարգելման</w:t>
      </w:r>
      <w:r w:rsidRPr="00A352AC">
        <w:rPr>
          <w:rFonts w:ascii="GHEA Grapalat" w:hAnsi="GHEA Grapalat" w:cs="Arial"/>
          <w:sz w:val="24"/>
          <w:szCs w:val="24"/>
          <w:lang w:val="hy-AM"/>
        </w:rPr>
        <w:t xml:space="preserve"> </w:t>
      </w:r>
      <w:r w:rsidRPr="00A352AC">
        <w:rPr>
          <w:rFonts w:ascii="GHEA Grapalat" w:hAnsi="GHEA Grapalat" w:cs="Sylfaen"/>
          <w:sz w:val="24"/>
          <w:szCs w:val="24"/>
          <w:lang w:val="hy-AM"/>
        </w:rPr>
        <w:t>մասին</w:t>
      </w:r>
      <w:r w:rsidR="00686E98" w:rsidRPr="0094493F">
        <w:rPr>
          <w:rFonts w:ascii="GHEA Grapalat" w:hAnsi="GHEA Grapalat" w:cs="Arial"/>
          <w:sz w:val="24"/>
          <w:szCs w:val="24"/>
          <w:lang w:val="hy-AM"/>
        </w:rPr>
        <w:t>»</w:t>
      </w:r>
      <w:r w:rsidRPr="00A352AC">
        <w:rPr>
          <w:rFonts w:ascii="GHEA Grapalat" w:hAnsi="GHEA Grapalat" w:cs="Arial"/>
          <w:sz w:val="24"/>
          <w:szCs w:val="24"/>
          <w:lang w:val="hy-AM"/>
        </w:rPr>
        <w:t xml:space="preserve"> </w:t>
      </w:r>
      <w:r w:rsidRPr="00A352AC">
        <w:rPr>
          <w:rFonts w:ascii="GHEA Grapalat" w:hAnsi="GHEA Grapalat" w:cs="Sylfaen"/>
          <w:sz w:val="24"/>
          <w:szCs w:val="24"/>
          <w:lang w:val="hy-AM"/>
        </w:rPr>
        <w:t>ՀՀ</w:t>
      </w:r>
      <w:r w:rsidRPr="00A352AC">
        <w:rPr>
          <w:rFonts w:ascii="GHEA Grapalat" w:hAnsi="GHEA Grapalat" w:cs="Arial"/>
          <w:sz w:val="24"/>
          <w:szCs w:val="24"/>
          <w:lang w:val="hy-AM"/>
        </w:rPr>
        <w:t xml:space="preserve"> </w:t>
      </w:r>
      <w:r w:rsidRPr="00A352AC">
        <w:rPr>
          <w:rFonts w:ascii="GHEA Grapalat" w:hAnsi="GHEA Grapalat" w:cs="Sylfaen"/>
          <w:sz w:val="24"/>
          <w:szCs w:val="24"/>
          <w:lang w:val="hy-AM"/>
        </w:rPr>
        <w:t>օրենքի</w:t>
      </w:r>
      <w:r w:rsidRPr="00A352AC">
        <w:rPr>
          <w:rFonts w:ascii="GHEA Grapalat" w:hAnsi="GHEA Grapalat" w:cs="Arial"/>
          <w:sz w:val="24"/>
          <w:szCs w:val="24"/>
          <w:lang w:val="hy-AM"/>
        </w:rPr>
        <w:t xml:space="preserve"> 10-</w:t>
      </w:r>
      <w:r w:rsidRPr="00A352AC">
        <w:rPr>
          <w:rFonts w:ascii="GHEA Grapalat" w:hAnsi="GHEA Grapalat" w:cs="Sylfaen"/>
          <w:sz w:val="24"/>
          <w:szCs w:val="24"/>
          <w:lang w:val="hy-AM"/>
        </w:rPr>
        <w:t>րդ</w:t>
      </w:r>
      <w:r w:rsidRPr="00A352AC">
        <w:rPr>
          <w:rFonts w:ascii="GHEA Grapalat" w:hAnsi="GHEA Grapalat" w:cs="Arial"/>
          <w:sz w:val="24"/>
          <w:szCs w:val="24"/>
          <w:lang w:val="hy-AM"/>
        </w:rPr>
        <w:t xml:space="preserve"> </w:t>
      </w:r>
      <w:r w:rsidRPr="00A352AC">
        <w:rPr>
          <w:rFonts w:ascii="GHEA Grapalat" w:hAnsi="GHEA Grapalat" w:cs="Sylfaen"/>
          <w:sz w:val="24"/>
          <w:szCs w:val="24"/>
          <w:lang w:val="hy-AM"/>
        </w:rPr>
        <w:t>հոդվածի</w:t>
      </w:r>
      <w:r w:rsidRPr="00A352AC">
        <w:rPr>
          <w:rFonts w:ascii="GHEA Grapalat" w:hAnsi="GHEA Grapalat" w:cs="Arial"/>
          <w:sz w:val="24"/>
          <w:szCs w:val="24"/>
          <w:lang w:val="hy-AM"/>
        </w:rPr>
        <w:t xml:space="preserve"> </w:t>
      </w:r>
      <w:r w:rsidRPr="00A352AC">
        <w:rPr>
          <w:rFonts w:ascii="GHEA Grapalat" w:hAnsi="GHEA Grapalat" w:cs="Sylfaen"/>
          <w:sz w:val="24"/>
          <w:szCs w:val="24"/>
          <w:lang w:val="hy-AM"/>
        </w:rPr>
        <w:t>համաձայն</w:t>
      </w:r>
      <w:r w:rsidRPr="00A352AC">
        <w:rPr>
          <w:rFonts w:ascii="GHEA Grapalat" w:hAnsi="GHEA Grapalat" w:cs="Arial"/>
          <w:sz w:val="24"/>
          <w:szCs w:val="24"/>
          <w:lang w:val="hy-AM"/>
        </w:rPr>
        <w:t xml:space="preserve">` </w:t>
      </w:r>
      <w:r w:rsidRPr="00A352AC">
        <w:rPr>
          <w:rFonts w:ascii="GHEA Grapalat" w:hAnsi="GHEA Grapalat" w:cs="Sylfaen"/>
          <w:sz w:val="24"/>
          <w:szCs w:val="24"/>
          <w:lang w:val="hy-AM"/>
        </w:rPr>
        <w:t>ՄԻԱՎ</w:t>
      </w:r>
      <w:r w:rsidRPr="00A352AC">
        <w:rPr>
          <w:rFonts w:ascii="GHEA Grapalat" w:hAnsi="GHEA Grapalat" w:cs="Arial"/>
          <w:sz w:val="24"/>
          <w:szCs w:val="24"/>
          <w:lang w:val="hy-AM"/>
        </w:rPr>
        <w:t>-</w:t>
      </w:r>
      <w:r w:rsidRPr="00A352AC">
        <w:rPr>
          <w:rFonts w:ascii="GHEA Grapalat" w:hAnsi="GHEA Grapalat" w:cs="Sylfaen"/>
          <w:sz w:val="24"/>
          <w:szCs w:val="24"/>
          <w:lang w:val="hy-AM"/>
        </w:rPr>
        <w:t>ի</w:t>
      </w:r>
      <w:r w:rsidRPr="00A352AC">
        <w:rPr>
          <w:rFonts w:ascii="GHEA Grapalat" w:hAnsi="GHEA Grapalat" w:cs="Arial"/>
          <w:sz w:val="24"/>
          <w:szCs w:val="24"/>
          <w:lang w:val="hy-AM"/>
        </w:rPr>
        <w:t xml:space="preserve"> </w:t>
      </w:r>
      <w:r w:rsidRPr="00A352AC">
        <w:rPr>
          <w:rFonts w:ascii="GHEA Grapalat" w:hAnsi="GHEA Grapalat" w:cs="Sylfaen"/>
          <w:sz w:val="24"/>
          <w:szCs w:val="24"/>
          <w:lang w:val="hy-AM"/>
        </w:rPr>
        <w:t>հայտնաբերման</w:t>
      </w:r>
      <w:r w:rsidRPr="00A352AC">
        <w:rPr>
          <w:rFonts w:ascii="GHEA Grapalat" w:hAnsi="GHEA Grapalat" w:cs="Arial"/>
          <w:sz w:val="24"/>
          <w:szCs w:val="24"/>
          <w:lang w:val="hy-AM"/>
        </w:rPr>
        <w:t xml:space="preserve"> </w:t>
      </w:r>
      <w:r w:rsidRPr="00A352AC">
        <w:rPr>
          <w:rFonts w:ascii="GHEA Grapalat" w:hAnsi="GHEA Grapalat" w:cs="Sylfaen"/>
          <w:sz w:val="24"/>
          <w:szCs w:val="24"/>
          <w:lang w:val="hy-AM"/>
        </w:rPr>
        <w:t>լաբորատոր</w:t>
      </w:r>
      <w:r w:rsidRPr="00A352AC">
        <w:rPr>
          <w:rFonts w:ascii="GHEA Grapalat" w:hAnsi="GHEA Grapalat" w:cs="Arial"/>
          <w:sz w:val="24"/>
          <w:szCs w:val="24"/>
          <w:lang w:val="hy-AM"/>
        </w:rPr>
        <w:t xml:space="preserve"> </w:t>
      </w:r>
      <w:r w:rsidRPr="00A352AC">
        <w:rPr>
          <w:rFonts w:ascii="GHEA Grapalat" w:hAnsi="GHEA Grapalat" w:cs="Sylfaen"/>
          <w:sz w:val="24"/>
          <w:szCs w:val="24"/>
          <w:lang w:val="hy-AM"/>
        </w:rPr>
        <w:t>հետազոտությունները</w:t>
      </w:r>
      <w:r w:rsidRPr="00A352AC">
        <w:rPr>
          <w:rFonts w:ascii="GHEA Grapalat" w:hAnsi="GHEA Grapalat" w:cs="Arial"/>
          <w:sz w:val="24"/>
          <w:szCs w:val="24"/>
          <w:lang w:val="hy-AM"/>
        </w:rPr>
        <w:t xml:space="preserve"> </w:t>
      </w:r>
      <w:r w:rsidRPr="00A352AC">
        <w:rPr>
          <w:rFonts w:ascii="GHEA Grapalat" w:hAnsi="GHEA Grapalat" w:cs="Sylfaen"/>
          <w:sz w:val="24"/>
          <w:szCs w:val="24"/>
          <w:lang w:val="hy-AM"/>
        </w:rPr>
        <w:t>կամավոր</w:t>
      </w:r>
      <w:r w:rsidRPr="00A352AC">
        <w:rPr>
          <w:rFonts w:ascii="GHEA Grapalat" w:hAnsi="GHEA Grapalat" w:cs="Arial"/>
          <w:sz w:val="24"/>
          <w:szCs w:val="24"/>
          <w:lang w:val="hy-AM"/>
        </w:rPr>
        <w:t xml:space="preserve"> </w:t>
      </w:r>
      <w:r w:rsidRPr="00A352AC">
        <w:rPr>
          <w:rFonts w:ascii="GHEA Grapalat" w:hAnsi="GHEA Grapalat" w:cs="Sylfaen"/>
          <w:sz w:val="24"/>
          <w:szCs w:val="24"/>
          <w:lang w:val="hy-AM"/>
        </w:rPr>
        <w:t>են</w:t>
      </w:r>
      <w:r w:rsidRPr="00A352AC">
        <w:rPr>
          <w:rFonts w:ascii="GHEA Grapalat" w:hAnsi="GHEA Grapalat" w:cs="Arial"/>
          <w:sz w:val="24"/>
          <w:szCs w:val="24"/>
          <w:lang w:val="hy-AM"/>
        </w:rPr>
        <w:t xml:space="preserve"> </w:t>
      </w:r>
      <w:r w:rsidRPr="00A352AC">
        <w:rPr>
          <w:rFonts w:ascii="GHEA Grapalat" w:hAnsi="GHEA Grapalat" w:cs="Sylfaen"/>
          <w:sz w:val="24"/>
          <w:szCs w:val="24"/>
          <w:lang w:val="hy-AM"/>
        </w:rPr>
        <w:t>և</w:t>
      </w:r>
      <w:r w:rsidRPr="00A352AC">
        <w:rPr>
          <w:rFonts w:ascii="GHEA Grapalat" w:hAnsi="GHEA Grapalat" w:cs="Arial"/>
          <w:sz w:val="24"/>
          <w:szCs w:val="24"/>
          <w:lang w:val="hy-AM"/>
        </w:rPr>
        <w:t xml:space="preserve"> </w:t>
      </w:r>
      <w:r w:rsidRPr="00A352AC">
        <w:rPr>
          <w:rFonts w:ascii="GHEA Grapalat" w:hAnsi="GHEA Grapalat" w:cs="Sylfaen"/>
          <w:sz w:val="24"/>
          <w:szCs w:val="24"/>
          <w:lang w:val="hy-AM"/>
        </w:rPr>
        <w:t>անանուն</w:t>
      </w:r>
      <w:r w:rsidRPr="00A352AC">
        <w:rPr>
          <w:rFonts w:ascii="GHEA Grapalat" w:hAnsi="GHEA Grapalat" w:cs="Arial"/>
          <w:sz w:val="24"/>
          <w:szCs w:val="24"/>
          <w:lang w:val="hy-AM"/>
        </w:rPr>
        <w:t xml:space="preserve">` </w:t>
      </w:r>
      <w:r w:rsidRPr="00A352AC">
        <w:rPr>
          <w:rFonts w:ascii="GHEA Grapalat" w:hAnsi="GHEA Grapalat" w:cs="Sylfaen"/>
          <w:sz w:val="24"/>
          <w:szCs w:val="24"/>
          <w:lang w:val="hy-AM"/>
        </w:rPr>
        <w:t>բացառությամբ</w:t>
      </w:r>
      <w:r w:rsidRPr="00A352AC">
        <w:rPr>
          <w:rFonts w:ascii="GHEA Grapalat" w:hAnsi="GHEA Grapalat" w:cs="Arial"/>
          <w:sz w:val="24"/>
          <w:szCs w:val="24"/>
          <w:lang w:val="hy-AM"/>
        </w:rPr>
        <w:t xml:space="preserve"> </w:t>
      </w:r>
      <w:r w:rsidRPr="00A352AC">
        <w:rPr>
          <w:rFonts w:ascii="GHEA Grapalat" w:hAnsi="GHEA Grapalat" w:cs="Sylfaen"/>
          <w:sz w:val="24"/>
          <w:szCs w:val="24"/>
          <w:lang w:val="hy-AM"/>
        </w:rPr>
        <w:t>սույն</w:t>
      </w:r>
      <w:r w:rsidRPr="00A352AC">
        <w:rPr>
          <w:rFonts w:ascii="GHEA Grapalat" w:hAnsi="GHEA Grapalat" w:cs="Arial"/>
          <w:sz w:val="24"/>
          <w:szCs w:val="24"/>
          <w:lang w:val="hy-AM"/>
        </w:rPr>
        <w:t xml:space="preserve"> </w:t>
      </w:r>
      <w:r w:rsidRPr="00A352AC">
        <w:rPr>
          <w:rFonts w:ascii="GHEA Grapalat" w:hAnsi="GHEA Grapalat" w:cs="Sylfaen"/>
          <w:sz w:val="24"/>
          <w:szCs w:val="24"/>
          <w:lang w:val="hy-AM"/>
        </w:rPr>
        <w:t>օրենքի</w:t>
      </w:r>
      <w:r w:rsidRPr="00A352AC">
        <w:rPr>
          <w:rFonts w:ascii="GHEA Grapalat" w:hAnsi="GHEA Grapalat" w:cs="Arial"/>
          <w:sz w:val="24"/>
          <w:szCs w:val="24"/>
          <w:lang w:val="hy-AM"/>
        </w:rPr>
        <w:t xml:space="preserve"> 11 </w:t>
      </w:r>
      <w:r w:rsidRPr="00A352AC">
        <w:rPr>
          <w:rFonts w:ascii="GHEA Grapalat" w:hAnsi="GHEA Grapalat" w:cs="Sylfaen"/>
          <w:sz w:val="24"/>
          <w:szCs w:val="24"/>
          <w:lang w:val="hy-AM"/>
        </w:rPr>
        <w:t>հոդվածով</w:t>
      </w:r>
      <w:r w:rsidRPr="00A352AC">
        <w:rPr>
          <w:rFonts w:ascii="GHEA Grapalat" w:hAnsi="GHEA Grapalat" w:cs="Arial"/>
          <w:sz w:val="24"/>
          <w:szCs w:val="24"/>
          <w:lang w:val="hy-AM"/>
        </w:rPr>
        <w:t xml:space="preserve"> (</w:t>
      </w:r>
      <w:r w:rsidRPr="00A352AC">
        <w:rPr>
          <w:rFonts w:ascii="GHEA Grapalat" w:hAnsi="GHEA Grapalat" w:cs="Sylfaen"/>
          <w:sz w:val="24"/>
          <w:szCs w:val="24"/>
          <w:lang w:val="hy-AM"/>
        </w:rPr>
        <w:t>վերաբերում</w:t>
      </w:r>
      <w:r w:rsidRPr="00A352AC">
        <w:rPr>
          <w:rFonts w:ascii="GHEA Grapalat" w:hAnsi="GHEA Grapalat" w:cs="Arial"/>
          <w:sz w:val="24"/>
          <w:szCs w:val="24"/>
          <w:lang w:val="hy-AM"/>
        </w:rPr>
        <w:t xml:space="preserve"> </w:t>
      </w:r>
      <w:r w:rsidRPr="00A352AC">
        <w:rPr>
          <w:rFonts w:ascii="GHEA Grapalat" w:hAnsi="GHEA Grapalat" w:cs="Sylfaen"/>
          <w:sz w:val="24"/>
          <w:szCs w:val="24"/>
          <w:lang w:val="hy-AM"/>
        </w:rPr>
        <w:t>է</w:t>
      </w:r>
      <w:r w:rsidRPr="00A352AC">
        <w:rPr>
          <w:rFonts w:ascii="GHEA Grapalat" w:hAnsi="GHEA Grapalat" w:cs="Arial"/>
          <w:sz w:val="24"/>
          <w:szCs w:val="24"/>
          <w:lang w:val="hy-AM"/>
        </w:rPr>
        <w:t xml:space="preserve"> </w:t>
      </w:r>
      <w:r w:rsidRPr="00A352AC">
        <w:rPr>
          <w:rFonts w:ascii="GHEA Grapalat" w:hAnsi="GHEA Grapalat" w:cs="Sylfaen"/>
          <w:sz w:val="24"/>
          <w:szCs w:val="24"/>
          <w:lang w:val="hy-AM"/>
        </w:rPr>
        <w:t>պարտադիր</w:t>
      </w:r>
      <w:r w:rsidRPr="00A352AC">
        <w:rPr>
          <w:rFonts w:ascii="GHEA Grapalat" w:hAnsi="GHEA Grapalat" w:cs="Arial"/>
          <w:sz w:val="24"/>
          <w:szCs w:val="24"/>
          <w:lang w:val="hy-AM"/>
        </w:rPr>
        <w:t xml:space="preserve"> </w:t>
      </w:r>
      <w:r w:rsidRPr="00A352AC">
        <w:rPr>
          <w:rFonts w:ascii="GHEA Grapalat" w:hAnsi="GHEA Grapalat" w:cs="Sylfaen"/>
          <w:sz w:val="24"/>
          <w:szCs w:val="24"/>
          <w:lang w:val="hy-AM"/>
        </w:rPr>
        <w:t>բժշկական</w:t>
      </w:r>
      <w:r w:rsidRPr="00A352AC">
        <w:rPr>
          <w:rFonts w:ascii="GHEA Grapalat" w:hAnsi="GHEA Grapalat" w:cs="Arial"/>
          <w:sz w:val="24"/>
          <w:szCs w:val="24"/>
          <w:lang w:val="hy-AM"/>
        </w:rPr>
        <w:t xml:space="preserve"> </w:t>
      </w:r>
      <w:r w:rsidRPr="00A352AC">
        <w:rPr>
          <w:rFonts w:ascii="GHEA Grapalat" w:hAnsi="GHEA Grapalat" w:cs="Sylfaen"/>
          <w:sz w:val="24"/>
          <w:szCs w:val="24"/>
          <w:lang w:val="hy-AM"/>
        </w:rPr>
        <w:t>հետազոտությանը</w:t>
      </w:r>
      <w:r w:rsidRPr="00A352AC">
        <w:rPr>
          <w:rFonts w:ascii="GHEA Grapalat" w:hAnsi="GHEA Grapalat" w:cs="Arial"/>
          <w:sz w:val="24"/>
          <w:szCs w:val="24"/>
          <w:lang w:val="hy-AM"/>
        </w:rPr>
        <w:t xml:space="preserve">) </w:t>
      </w:r>
      <w:r w:rsidRPr="00A352AC">
        <w:rPr>
          <w:rFonts w:ascii="GHEA Grapalat" w:hAnsi="GHEA Grapalat" w:cs="Sylfaen"/>
          <w:sz w:val="24"/>
          <w:szCs w:val="24"/>
          <w:lang w:val="hy-AM"/>
        </w:rPr>
        <w:t>նախատեսված</w:t>
      </w:r>
      <w:r w:rsidRPr="00A352AC">
        <w:rPr>
          <w:rFonts w:ascii="GHEA Grapalat" w:hAnsi="GHEA Grapalat" w:cs="Arial"/>
          <w:sz w:val="24"/>
          <w:szCs w:val="24"/>
          <w:lang w:val="hy-AM"/>
        </w:rPr>
        <w:t xml:space="preserve"> </w:t>
      </w:r>
      <w:r w:rsidRPr="00A352AC">
        <w:rPr>
          <w:rFonts w:ascii="GHEA Grapalat" w:hAnsi="GHEA Grapalat" w:cs="Sylfaen"/>
          <w:sz w:val="24"/>
          <w:szCs w:val="24"/>
          <w:lang w:val="hy-AM"/>
        </w:rPr>
        <w:t>դեպքերի</w:t>
      </w:r>
      <w:r w:rsidRPr="00A352AC">
        <w:rPr>
          <w:rFonts w:ascii="GHEA Grapalat" w:hAnsi="GHEA Grapalat" w:cs="Arial"/>
          <w:sz w:val="24"/>
          <w:szCs w:val="24"/>
          <w:lang w:val="hy-AM"/>
        </w:rPr>
        <w:t xml:space="preserve">: </w:t>
      </w:r>
      <w:r w:rsidRPr="00A352AC">
        <w:rPr>
          <w:rFonts w:ascii="GHEA Grapalat" w:hAnsi="GHEA Grapalat" w:cs="Sylfaen"/>
          <w:sz w:val="24"/>
          <w:szCs w:val="24"/>
          <w:lang w:val="hy-AM"/>
        </w:rPr>
        <w:t>Նույն</w:t>
      </w:r>
      <w:r w:rsidRPr="00A352AC">
        <w:rPr>
          <w:rFonts w:ascii="GHEA Grapalat" w:hAnsi="GHEA Grapalat" w:cs="Arial"/>
          <w:sz w:val="24"/>
          <w:szCs w:val="24"/>
          <w:lang w:val="hy-AM"/>
        </w:rPr>
        <w:t xml:space="preserve"> </w:t>
      </w:r>
      <w:r w:rsidRPr="00A352AC">
        <w:rPr>
          <w:rFonts w:ascii="GHEA Grapalat" w:hAnsi="GHEA Grapalat" w:cs="Sylfaen"/>
          <w:sz w:val="24"/>
          <w:szCs w:val="24"/>
          <w:lang w:val="hy-AM"/>
        </w:rPr>
        <w:t>օրենքի</w:t>
      </w:r>
      <w:r w:rsidRPr="00A352AC">
        <w:rPr>
          <w:rFonts w:ascii="GHEA Grapalat" w:hAnsi="GHEA Grapalat" w:cs="Arial"/>
          <w:sz w:val="24"/>
          <w:szCs w:val="24"/>
          <w:lang w:val="hy-AM"/>
        </w:rPr>
        <w:t xml:space="preserve"> 14-</w:t>
      </w:r>
      <w:r w:rsidRPr="00A352AC">
        <w:rPr>
          <w:rFonts w:ascii="GHEA Grapalat" w:hAnsi="GHEA Grapalat" w:cs="Sylfaen"/>
          <w:sz w:val="24"/>
          <w:szCs w:val="24"/>
          <w:lang w:val="hy-AM"/>
        </w:rPr>
        <w:t>րդ</w:t>
      </w:r>
      <w:r w:rsidRPr="00A352AC">
        <w:rPr>
          <w:rFonts w:ascii="GHEA Grapalat" w:hAnsi="GHEA Grapalat" w:cs="Arial"/>
          <w:sz w:val="24"/>
          <w:szCs w:val="24"/>
          <w:lang w:val="hy-AM"/>
        </w:rPr>
        <w:t xml:space="preserve"> </w:t>
      </w:r>
      <w:r w:rsidRPr="00A352AC">
        <w:rPr>
          <w:rFonts w:ascii="GHEA Grapalat" w:hAnsi="GHEA Grapalat" w:cs="Sylfaen"/>
          <w:sz w:val="24"/>
          <w:szCs w:val="24"/>
          <w:lang w:val="hy-AM"/>
        </w:rPr>
        <w:t>հոդվածի</w:t>
      </w:r>
      <w:r w:rsidRPr="00A352AC">
        <w:rPr>
          <w:rFonts w:ascii="GHEA Grapalat" w:hAnsi="GHEA Grapalat" w:cs="Arial"/>
          <w:sz w:val="24"/>
          <w:szCs w:val="24"/>
          <w:lang w:val="hy-AM"/>
        </w:rPr>
        <w:t xml:space="preserve"> </w:t>
      </w:r>
      <w:r w:rsidR="00686E98" w:rsidRPr="0094493F">
        <w:rPr>
          <w:rFonts w:ascii="GHEA Grapalat" w:hAnsi="GHEA Grapalat" w:cs="Arial"/>
          <w:sz w:val="24"/>
          <w:szCs w:val="24"/>
          <w:lang w:val="hy-AM"/>
        </w:rPr>
        <w:t>«</w:t>
      </w:r>
      <w:r w:rsidRPr="00A352AC">
        <w:rPr>
          <w:rFonts w:ascii="GHEA Grapalat" w:hAnsi="GHEA Grapalat" w:cs="Sylfaen"/>
          <w:sz w:val="24"/>
          <w:szCs w:val="24"/>
          <w:lang w:val="hy-AM"/>
        </w:rPr>
        <w:t>գ</w:t>
      </w:r>
      <w:r w:rsidR="00686E98" w:rsidRPr="0094493F">
        <w:rPr>
          <w:rFonts w:ascii="GHEA Grapalat" w:hAnsi="GHEA Grapalat" w:cs="Arial"/>
          <w:sz w:val="24"/>
          <w:szCs w:val="24"/>
          <w:lang w:val="hy-AM"/>
        </w:rPr>
        <w:t>»</w:t>
      </w:r>
      <w:r w:rsidRPr="00A352AC">
        <w:rPr>
          <w:rFonts w:ascii="GHEA Grapalat" w:hAnsi="GHEA Grapalat" w:cs="Arial"/>
          <w:sz w:val="24"/>
          <w:szCs w:val="24"/>
          <w:lang w:val="hy-AM"/>
        </w:rPr>
        <w:t xml:space="preserve"> </w:t>
      </w:r>
      <w:r w:rsidRPr="00A352AC">
        <w:rPr>
          <w:rFonts w:ascii="GHEA Grapalat" w:hAnsi="GHEA Grapalat" w:cs="Sylfaen"/>
          <w:sz w:val="24"/>
          <w:szCs w:val="24"/>
          <w:lang w:val="hy-AM"/>
        </w:rPr>
        <w:t>կետը</w:t>
      </w:r>
      <w:r w:rsidRPr="00A352AC">
        <w:rPr>
          <w:rFonts w:ascii="GHEA Grapalat" w:hAnsi="GHEA Grapalat" w:cs="Arial"/>
          <w:sz w:val="24"/>
          <w:szCs w:val="24"/>
          <w:lang w:val="hy-AM"/>
        </w:rPr>
        <w:t xml:space="preserve"> </w:t>
      </w:r>
      <w:r w:rsidRPr="00A352AC">
        <w:rPr>
          <w:rFonts w:ascii="GHEA Grapalat" w:hAnsi="GHEA Grapalat" w:cs="Sylfaen"/>
          <w:sz w:val="24"/>
          <w:szCs w:val="24"/>
          <w:lang w:val="hy-AM"/>
        </w:rPr>
        <w:t>երաշխավորում</w:t>
      </w:r>
      <w:r w:rsidRPr="00A352AC">
        <w:rPr>
          <w:rFonts w:ascii="GHEA Grapalat" w:hAnsi="GHEA Grapalat" w:cs="Arial"/>
          <w:sz w:val="24"/>
          <w:szCs w:val="24"/>
          <w:lang w:val="hy-AM"/>
        </w:rPr>
        <w:t xml:space="preserve"> </w:t>
      </w:r>
      <w:r w:rsidRPr="00A352AC">
        <w:rPr>
          <w:rFonts w:ascii="GHEA Grapalat" w:hAnsi="GHEA Grapalat" w:cs="Sylfaen"/>
          <w:sz w:val="24"/>
          <w:szCs w:val="24"/>
          <w:lang w:val="hy-AM"/>
        </w:rPr>
        <w:t>է</w:t>
      </w:r>
      <w:r w:rsidRPr="00A352AC">
        <w:rPr>
          <w:rFonts w:ascii="GHEA Grapalat" w:hAnsi="GHEA Grapalat" w:cs="Arial"/>
          <w:sz w:val="24"/>
          <w:szCs w:val="24"/>
          <w:lang w:val="hy-AM"/>
        </w:rPr>
        <w:t xml:space="preserve"> </w:t>
      </w:r>
      <w:r w:rsidRPr="00A352AC">
        <w:rPr>
          <w:rFonts w:ascii="GHEA Grapalat" w:hAnsi="GHEA Grapalat" w:cs="Sylfaen"/>
          <w:sz w:val="24"/>
          <w:szCs w:val="24"/>
          <w:lang w:val="hy-AM"/>
        </w:rPr>
        <w:t>ՄԻԱՎ</w:t>
      </w:r>
      <w:r w:rsidRPr="00A352AC">
        <w:rPr>
          <w:rFonts w:ascii="GHEA Grapalat" w:hAnsi="GHEA Grapalat" w:cs="Arial"/>
          <w:sz w:val="24"/>
          <w:szCs w:val="24"/>
          <w:lang w:val="hy-AM"/>
        </w:rPr>
        <w:t>-</w:t>
      </w:r>
      <w:r w:rsidRPr="00A352AC">
        <w:rPr>
          <w:rFonts w:ascii="GHEA Grapalat" w:hAnsi="GHEA Grapalat" w:cs="Sylfaen"/>
          <w:sz w:val="24"/>
          <w:szCs w:val="24"/>
          <w:lang w:val="hy-AM"/>
        </w:rPr>
        <w:t>ով</w:t>
      </w:r>
      <w:r w:rsidRPr="00A352AC">
        <w:rPr>
          <w:rFonts w:ascii="GHEA Grapalat" w:hAnsi="GHEA Grapalat" w:cs="Arial"/>
          <w:sz w:val="24"/>
          <w:szCs w:val="24"/>
          <w:lang w:val="hy-AM"/>
        </w:rPr>
        <w:t xml:space="preserve"> </w:t>
      </w:r>
      <w:r w:rsidRPr="00A352AC">
        <w:rPr>
          <w:rFonts w:ascii="GHEA Grapalat" w:hAnsi="GHEA Grapalat" w:cs="Sylfaen"/>
          <w:sz w:val="24"/>
          <w:szCs w:val="24"/>
          <w:lang w:val="hy-AM"/>
        </w:rPr>
        <w:t>վարակված</w:t>
      </w:r>
      <w:r w:rsidRPr="00A352AC">
        <w:rPr>
          <w:rFonts w:ascii="GHEA Grapalat" w:hAnsi="GHEA Grapalat" w:cs="Arial"/>
          <w:sz w:val="24"/>
          <w:szCs w:val="24"/>
          <w:lang w:val="hy-AM"/>
        </w:rPr>
        <w:t xml:space="preserve"> </w:t>
      </w:r>
      <w:r w:rsidRPr="00A352AC">
        <w:rPr>
          <w:rFonts w:ascii="GHEA Grapalat" w:hAnsi="GHEA Grapalat" w:cs="Sylfaen"/>
          <w:sz w:val="24"/>
          <w:szCs w:val="24"/>
          <w:lang w:val="hy-AM"/>
        </w:rPr>
        <w:t>անձանց</w:t>
      </w:r>
      <w:r w:rsidRPr="00A352AC">
        <w:rPr>
          <w:rFonts w:ascii="GHEA Grapalat" w:hAnsi="GHEA Grapalat" w:cs="Arial"/>
          <w:sz w:val="24"/>
          <w:szCs w:val="24"/>
          <w:lang w:val="hy-AM"/>
        </w:rPr>
        <w:t xml:space="preserve"> </w:t>
      </w:r>
      <w:r w:rsidRPr="00A352AC">
        <w:rPr>
          <w:rFonts w:ascii="GHEA Grapalat" w:hAnsi="GHEA Grapalat" w:cs="Sylfaen"/>
          <w:sz w:val="24"/>
          <w:szCs w:val="24"/>
          <w:lang w:val="hy-AM"/>
        </w:rPr>
        <w:t>բժշկական</w:t>
      </w:r>
      <w:r w:rsidRPr="00A352AC">
        <w:rPr>
          <w:rFonts w:ascii="GHEA Grapalat" w:hAnsi="GHEA Grapalat" w:cs="Arial"/>
          <w:sz w:val="24"/>
          <w:szCs w:val="24"/>
          <w:lang w:val="hy-AM"/>
        </w:rPr>
        <w:t xml:space="preserve"> </w:t>
      </w:r>
      <w:r w:rsidRPr="00A352AC">
        <w:rPr>
          <w:rFonts w:ascii="GHEA Grapalat" w:hAnsi="GHEA Grapalat" w:cs="Sylfaen"/>
          <w:sz w:val="24"/>
          <w:szCs w:val="24"/>
          <w:lang w:val="hy-AM"/>
        </w:rPr>
        <w:t>գաղտնիության</w:t>
      </w:r>
      <w:r w:rsidRPr="00A352AC">
        <w:rPr>
          <w:rFonts w:ascii="GHEA Grapalat" w:hAnsi="GHEA Grapalat" w:cs="Arial"/>
          <w:sz w:val="24"/>
          <w:szCs w:val="24"/>
          <w:lang w:val="hy-AM"/>
        </w:rPr>
        <w:t xml:space="preserve"> </w:t>
      </w:r>
      <w:r w:rsidRPr="00A352AC">
        <w:rPr>
          <w:rFonts w:ascii="GHEA Grapalat" w:hAnsi="GHEA Grapalat" w:cs="Sylfaen"/>
          <w:sz w:val="24"/>
          <w:szCs w:val="24"/>
          <w:lang w:val="hy-AM"/>
        </w:rPr>
        <w:t>իրավունքը</w:t>
      </w:r>
      <w:r w:rsidRPr="00A352AC">
        <w:rPr>
          <w:rFonts w:ascii="GHEA Grapalat" w:hAnsi="GHEA Grapalat" w:cs="Arial"/>
          <w:sz w:val="24"/>
          <w:szCs w:val="24"/>
          <w:lang w:val="hy-AM"/>
        </w:rPr>
        <w:t xml:space="preserve">: </w:t>
      </w:r>
      <w:r w:rsidR="00686E98" w:rsidRPr="0094493F">
        <w:rPr>
          <w:rFonts w:ascii="GHEA Grapalat" w:hAnsi="GHEA Grapalat" w:cs="Arial"/>
          <w:sz w:val="24"/>
          <w:szCs w:val="24"/>
          <w:lang w:val="hy-AM"/>
        </w:rPr>
        <w:t>«</w:t>
      </w:r>
      <w:r w:rsidRPr="00A352AC">
        <w:rPr>
          <w:rFonts w:ascii="GHEA Grapalat" w:hAnsi="GHEA Grapalat" w:cs="Sylfaen"/>
          <w:sz w:val="24"/>
          <w:szCs w:val="24"/>
          <w:lang w:val="hy-AM"/>
        </w:rPr>
        <w:t>Հոգեբուժական</w:t>
      </w:r>
      <w:r w:rsidRPr="00A352AC">
        <w:rPr>
          <w:rFonts w:ascii="GHEA Grapalat" w:hAnsi="GHEA Grapalat" w:cs="Arial"/>
          <w:sz w:val="24"/>
          <w:szCs w:val="24"/>
          <w:lang w:val="hy-AM"/>
        </w:rPr>
        <w:t xml:space="preserve"> </w:t>
      </w:r>
      <w:r w:rsidRPr="00A352AC">
        <w:rPr>
          <w:rFonts w:ascii="GHEA Grapalat" w:hAnsi="GHEA Grapalat" w:cs="Sylfaen"/>
          <w:sz w:val="24"/>
          <w:szCs w:val="24"/>
          <w:lang w:val="hy-AM"/>
        </w:rPr>
        <w:t>օգնության</w:t>
      </w:r>
      <w:r w:rsidRPr="00A352AC">
        <w:rPr>
          <w:rFonts w:ascii="GHEA Grapalat" w:hAnsi="GHEA Grapalat" w:cs="Arial"/>
          <w:sz w:val="24"/>
          <w:szCs w:val="24"/>
          <w:lang w:val="hy-AM"/>
        </w:rPr>
        <w:t xml:space="preserve"> </w:t>
      </w:r>
      <w:r w:rsidRPr="00A352AC">
        <w:rPr>
          <w:rFonts w:ascii="GHEA Grapalat" w:hAnsi="GHEA Grapalat" w:cs="Sylfaen"/>
          <w:sz w:val="24"/>
          <w:szCs w:val="24"/>
          <w:lang w:val="hy-AM"/>
        </w:rPr>
        <w:t>մասին</w:t>
      </w:r>
      <w:r w:rsidR="00686E98" w:rsidRPr="0094493F">
        <w:rPr>
          <w:rFonts w:ascii="GHEA Grapalat" w:hAnsi="GHEA Grapalat" w:cs="Arial"/>
          <w:sz w:val="24"/>
          <w:szCs w:val="24"/>
          <w:lang w:val="hy-AM"/>
        </w:rPr>
        <w:t>»</w:t>
      </w:r>
      <w:r w:rsidRPr="00A352AC">
        <w:rPr>
          <w:rFonts w:ascii="GHEA Grapalat" w:hAnsi="GHEA Grapalat" w:cs="Arial"/>
          <w:sz w:val="24"/>
          <w:szCs w:val="24"/>
          <w:lang w:val="hy-AM"/>
        </w:rPr>
        <w:t xml:space="preserve"> </w:t>
      </w:r>
      <w:r w:rsidRPr="00A352AC">
        <w:rPr>
          <w:rFonts w:ascii="GHEA Grapalat" w:hAnsi="GHEA Grapalat" w:cs="Sylfaen"/>
          <w:sz w:val="24"/>
          <w:szCs w:val="24"/>
          <w:lang w:val="hy-AM"/>
        </w:rPr>
        <w:t>ՀՀ</w:t>
      </w:r>
      <w:r w:rsidRPr="00A352AC">
        <w:rPr>
          <w:rFonts w:ascii="GHEA Grapalat" w:hAnsi="GHEA Grapalat" w:cs="Arial"/>
          <w:sz w:val="24"/>
          <w:szCs w:val="24"/>
          <w:lang w:val="hy-AM"/>
        </w:rPr>
        <w:t xml:space="preserve"> </w:t>
      </w:r>
      <w:r w:rsidRPr="00A352AC">
        <w:rPr>
          <w:rFonts w:ascii="GHEA Grapalat" w:hAnsi="GHEA Grapalat" w:cs="Sylfaen"/>
          <w:sz w:val="24"/>
          <w:szCs w:val="24"/>
          <w:lang w:val="hy-AM"/>
        </w:rPr>
        <w:t>օրենքի</w:t>
      </w:r>
      <w:r w:rsidRPr="00A352AC">
        <w:rPr>
          <w:rFonts w:ascii="GHEA Grapalat" w:hAnsi="GHEA Grapalat" w:cs="Arial"/>
          <w:sz w:val="24"/>
          <w:szCs w:val="24"/>
          <w:lang w:val="hy-AM"/>
        </w:rPr>
        <w:t xml:space="preserve"> 13-</w:t>
      </w:r>
      <w:r w:rsidRPr="00A352AC">
        <w:rPr>
          <w:rFonts w:ascii="GHEA Grapalat" w:hAnsi="GHEA Grapalat" w:cs="Sylfaen"/>
          <w:sz w:val="24"/>
          <w:szCs w:val="24"/>
          <w:lang w:val="hy-AM"/>
        </w:rPr>
        <w:t>րդ</w:t>
      </w:r>
      <w:r w:rsidRPr="00A352AC">
        <w:rPr>
          <w:rFonts w:ascii="GHEA Grapalat" w:hAnsi="GHEA Grapalat" w:cs="Arial"/>
          <w:sz w:val="24"/>
          <w:szCs w:val="24"/>
          <w:lang w:val="hy-AM"/>
        </w:rPr>
        <w:t xml:space="preserve"> </w:t>
      </w:r>
      <w:r w:rsidRPr="00A352AC">
        <w:rPr>
          <w:rFonts w:ascii="GHEA Grapalat" w:hAnsi="GHEA Grapalat" w:cs="Sylfaen"/>
          <w:sz w:val="24"/>
          <w:szCs w:val="24"/>
          <w:lang w:val="hy-AM"/>
        </w:rPr>
        <w:t>հոդվածը</w:t>
      </w:r>
      <w:r w:rsidRPr="00A352AC">
        <w:rPr>
          <w:rFonts w:ascii="GHEA Grapalat" w:hAnsi="GHEA Grapalat" w:cs="Arial"/>
          <w:sz w:val="24"/>
          <w:szCs w:val="24"/>
          <w:lang w:val="hy-AM"/>
        </w:rPr>
        <w:t xml:space="preserve"> </w:t>
      </w:r>
      <w:r w:rsidRPr="00A352AC">
        <w:rPr>
          <w:rFonts w:ascii="GHEA Grapalat" w:hAnsi="GHEA Grapalat" w:cs="Sylfaen"/>
          <w:sz w:val="24"/>
          <w:szCs w:val="24"/>
          <w:lang w:val="hy-AM"/>
        </w:rPr>
        <w:t>երաշխավորում</w:t>
      </w:r>
      <w:r w:rsidRPr="00A352AC">
        <w:rPr>
          <w:rFonts w:ascii="GHEA Grapalat" w:hAnsi="GHEA Grapalat" w:cs="Arial"/>
          <w:sz w:val="24"/>
          <w:szCs w:val="24"/>
          <w:lang w:val="hy-AM"/>
        </w:rPr>
        <w:t xml:space="preserve"> </w:t>
      </w:r>
      <w:r w:rsidRPr="00A352AC">
        <w:rPr>
          <w:rFonts w:ascii="GHEA Grapalat" w:hAnsi="GHEA Grapalat" w:cs="Sylfaen"/>
          <w:sz w:val="24"/>
          <w:szCs w:val="24"/>
          <w:lang w:val="hy-AM"/>
        </w:rPr>
        <w:t>է</w:t>
      </w:r>
      <w:r w:rsidRPr="00A352AC">
        <w:rPr>
          <w:rFonts w:ascii="GHEA Grapalat" w:hAnsi="GHEA Grapalat" w:cs="Arial"/>
          <w:sz w:val="24"/>
          <w:szCs w:val="24"/>
          <w:lang w:val="hy-AM"/>
        </w:rPr>
        <w:t xml:space="preserve"> </w:t>
      </w:r>
      <w:r w:rsidRPr="00A352AC">
        <w:rPr>
          <w:rFonts w:ascii="GHEA Grapalat" w:hAnsi="GHEA Grapalat" w:cs="Sylfaen"/>
          <w:sz w:val="24"/>
          <w:szCs w:val="24"/>
          <w:lang w:val="hy-AM"/>
        </w:rPr>
        <w:t>անձի</w:t>
      </w:r>
      <w:r w:rsidRPr="00A352AC">
        <w:rPr>
          <w:rFonts w:ascii="GHEA Grapalat" w:hAnsi="GHEA Grapalat" w:cs="Arial"/>
          <w:sz w:val="24"/>
          <w:szCs w:val="24"/>
          <w:lang w:val="hy-AM"/>
        </w:rPr>
        <w:t xml:space="preserve"> </w:t>
      </w:r>
      <w:r w:rsidRPr="00A352AC">
        <w:rPr>
          <w:rFonts w:ascii="GHEA Grapalat" w:hAnsi="GHEA Grapalat" w:cs="Sylfaen"/>
          <w:sz w:val="24"/>
          <w:szCs w:val="24"/>
          <w:lang w:val="hy-AM"/>
        </w:rPr>
        <w:t>հոգեկան</w:t>
      </w:r>
      <w:r w:rsidRPr="00A352AC">
        <w:rPr>
          <w:rFonts w:ascii="GHEA Grapalat" w:hAnsi="GHEA Grapalat" w:cs="Arial"/>
          <w:sz w:val="24"/>
          <w:szCs w:val="24"/>
          <w:lang w:val="hy-AM"/>
        </w:rPr>
        <w:t xml:space="preserve"> </w:t>
      </w:r>
      <w:r w:rsidRPr="00A352AC">
        <w:rPr>
          <w:rFonts w:ascii="GHEA Grapalat" w:hAnsi="GHEA Grapalat" w:cs="Sylfaen"/>
          <w:sz w:val="24"/>
          <w:szCs w:val="24"/>
          <w:lang w:val="hy-AM"/>
        </w:rPr>
        <w:t>առողջության</w:t>
      </w:r>
      <w:r w:rsidRPr="00A352AC">
        <w:rPr>
          <w:rFonts w:ascii="GHEA Grapalat" w:hAnsi="GHEA Grapalat" w:cs="Arial"/>
          <w:sz w:val="24"/>
          <w:szCs w:val="24"/>
          <w:lang w:val="hy-AM"/>
        </w:rPr>
        <w:t xml:space="preserve"> </w:t>
      </w:r>
      <w:r w:rsidRPr="00A352AC">
        <w:rPr>
          <w:rFonts w:ascii="GHEA Grapalat" w:hAnsi="GHEA Grapalat" w:cs="Sylfaen"/>
          <w:sz w:val="24"/>
          <w:szCs w:val="24"/>
          <w:lang w:val="hy-AM"/>
        </w:rPr>
        <w:t>վերաբերյալ</w:t>
      </w:r>
      <w:r w:rsidRPr="00A352AC">
        <w:rPr>
          <w:rFonts w:ascii="GHEA Grapalat" w:hAnsi="GHEA Grapalat" w:cs="Arial"/>
          <w:sz w:val="24"/>
          <w:szCs w:val="24"/>
          <w:lang w:val="hy-AM"/>
        </w:rPr>
        <w:t xml:space="preserve"> </w:t>
      </w:r>
      <w:r w:rsidRPr="00A352AC">
        <w:rPr>
          <w:rFonts w:ascii="GHEA Grapalat" w:hAnsi="GHEA Grapalat" w:cs="Sylfaen"/>
          <w:sz w:val="24"/>
          <w:szCs w:val="24"/>
          <w:lang w:val="hy-AM"/>
        </w:rPr>
        <w:t>տեղեկությունների</w:t>
      </w:r>
      <w:r w:rsidRPr="0094493F">
        <w:rPr>
          <w:rFonts w:ascii="GHEA Grapalat" w:hAnsi="GHEA Grapalat" w:cs="Arial"/>
          <w:sz w:val="24"/>
          <w:szCs w:val="24"/>
          <w:lang w:val="hy-AM"/>
        </w:rPr>
        <w:t xml:space="preserve"> </w:t>
      </w:r>
      <w:r w:rsidRPr="0094493F">
        <w:rPr>
          <w:rFonts w:ascii="GHEA Grapalat" w:hAnsi="GHEA Grapalat" w:cs="Sylfaen"/>
          <w:sz w:val="24"/>
          <w:szCs w:val="24"/>
          <w:lang w:val="hy-AM"/>
        </w:rPr>
        <w:t>գաղտնիությունը</w:t>
      </w:r>
      <w:r w:rsidRPr="0094493F">
        <w:rPr>
          <w:rFonts w:ascii="GHEA Grapalat" w:hAnsi="GHEA Grapalat" w:cs="Arial"/>
          <w:sz w:val="24"/>
          <w:szCs w:val="24"/>
          <w:lang w:val="hy-AM"/>
        </w:rPr>
        <w:t xml:space="preserve">: </w:t>
      </w:r>
      <w:r w:rsidRPr="0094493F">
        <w:rPr>
          <w:rFonts w:ascii="GHEA Grapalat" w:hAnsi="GHEA Grapalat" w:cs="Sylfaen"/>
          <w:sz w:val="24"/>
          <w:szCs w:val="24"/>
          <w:lang w:val="hy-AM"/>
        </w:rPr>
        <w:t>ՀՀ</w:t>
      </w:r>
      <w:r w:rsidRPr="0094493F">
        <w:rPr>
          <w:rFonts w:ascii="GHEA Grapalat" w:hAnsi="GHEA Grapalat" w:cs="Arial"/>
          <w:sz w:val="24"/>
          <w:szCs w:val="24"/>
          <w:lang w:val="hy-AM"/>
        </w:rPr>
        <w:t xml:space="preserve"> </w:t>
      </w:r>
      <w:r w:rsidRPr="0094493F">
        <w:rPr>
          <w:rFonts w:ascii="GHEA Grapalat" w:hAnsi="GHEA Grapalat" w:cs="Sylfaen"/>
          <w:sz w:val="24"/>
          <w:szCs w:val="24"/>
          <w:lang w:val="hy-AM"/>
        </w:rPr>
        <w:t>օրենսդրությամբ</w:t>
      </w:r>
      <w:r w:rsidRPr="0094493F">
        <w:rPr>
          <w:rFonts w:ascii="GHEA Grapalat" w:hAnsi="GHEA Grapalat" w:cs="Arial"/>
          <w:sz w:val="24"/>
          <w:szCs w:val="24"/>
          <w:lang w:val="hy-AM"/>
        </w:rPr>
        <w:t xml:space="preserve"> </w:t>
      </w:r>
      <w:r w:rsidRPr="0094493F">
        <w:rPr>
          <w:rFonts w:ascii="GHEA Grapalat" w:hAnsi="GHEA Grapalat" w:cs="Sylfaen"/>
          <w:sz w:val="24"/>
          <w:szCs w:val="24"/>
          <w:lang w:val="hy-AM"/>
        </w:rPr>
        <w:t>նախատեսված</w:t>
      </w:r>
      <w:r w:rsidRPr="0094493F">
        <w:rPr>
          <w:rFonts w:ascii="GHEA Grapalat" w:hAnsi="GHEA Grapalat" w:cs="Arial"/>
          <w:sz w:val="24"/>
          <w:szCs w:val="24"/>
          <w:lang w:val="hy-AM"/>
        </w:rPr>
        <w:t xml:space="preserve"> </w:t>
      </w:r>
      <w:r w:rsidRPr="0094493F">
        <w:rPr>
          <w:rFonts w:ascii="GHEA Grapalat" w:hAnsi="GHEA Grapalat" w:cs="Sylfaen"/>
          <w:sz w:val="24"/>
          <w:szCs w:val="24"/>
          <w:lang w:val="hy-AM"/>
        </w:rPr>
        <w:t>դեպքերում</w:t>
      </w:r>
      <w:r w:rsidRPr="0094493F">
        <w:rPr>
          <w:rFonts w:ascii="GHEA Grapalat" w:hAnsi="GHEA Grapalat" w:cs="Arial"/>
          <w:sz w:val="24"/>
          <w:szCs w:val="24"/>
          <w:lang w:val="hy-AM"/>
        </w:rPr>
        <w:t xml:space="preserve"> </w:t>
      </w:r>
      <w:r w:rsidRPr="0094493F">
        <w:rPr>
          <w:rFonts w:ascii="GHEA Grapalat" w:hAnsi="GHEA Grapalat" w:cs="Sylfaen"/>
          <w:sz w:val="24"/>
          <w:szCs w:val="24"/>
          <w:lang w:val="hy-AM"/>
        </w:rPr>
        <w:t>այդպիսի</w:t>
      </w:r>
      <w:r w:rsidRPr="0094493F">
        <w:rPr>
          <w:rFonts w:ascii="GHEA Grapalat" w:hAnsi="GHEA Grapalat" w:cs="Arial"/>
          <w:sz w:val="24"/>
          <w:szCs w:val="24"/>
          <w:lang w:val="hy-AM"/>
        </w:rPr>
        <w:t xml:space="preserve"> </w:t>
      </w:r>
      <w:r w:rsidRPr="0094493F">
        <w:rPr>
          <w:rFonts w:ascii="GHEA Grapalat" w:hAnsi="GHEA Grapalat" w:cs="Sylfaen"/>
          <w:sz w:val="24"/>
          <w:szCs w:val="24"/>
          <w:lang w:val="hy-AM"/>
        </w:rPr>
        <w:t>տեղեկությունները</w:t>
      </w:r>
      <w:r w:rsidRPr="0094493F">
        <w:rPr>
          <w:rFonts w:ascii="GHEA Grapalat" w:hAnsi="GHEA Grapalat" w:cs="Arial"/>
          <w:sz w:val="24"/>
          <w:szCs w:val="24"/>
          <w:lang w:val="hy-AM"/>
        </w:rPr>
        <w:t xml:space="preserve"> </w:t>
      </w:r>
      <w:r w:rsidRPr="0094493F">
        <w:rPr>
          <w:rFonts w:ascii="GHEA Grapalat" w:hAnsi="GHEA Grapalat" w:cs="Sylfaen"/>
          <w:sz w:val="24"/>
          <w:szCs w:val="24"/>
          <w:lang w:val="hy-AM"/>
        </w:rPr>
        <w:t>տրամադրվում</w:t>
      </w:r>
      <w:r w:rsidRPr="0094493F">
        <w:rPr>
          <w:rFonts w:ascii="GHEA Grapalat" w:hAnsi="GHEA Grapalat" w:cs="Arial"/>
          <w:sz w:val="24"/>
          <w:szCs w:val="24"/>
          <w:lang w:val="hy-AM"/>
        </w:rPr>
        <w:t xml:space="preserve"> </w:t>
      </w:r>
      <w:r w:rsidRPr="0094493F">
        <w:rPr>
          <w:rFonts w:ascii="GHEA Grapalat" w:hAnsi="GHEA Grapalat" w:cs="Sylfaen"/>
          <w:sz w:val="24"/>
          <w:szCs w:val="24"/>
          <w:lang w:val="hy-AM"/>
        </w:rPr>
        <w:t>են</w:t>
      </w:r>
      <w:r w:rsidRPr="0094493F">
        <w:rPr>
          <w:rFonts w:ascii="GHEA Grapalat" w:hAnsi="GHEA Grapalat" w:cs="Arial"/>
          <w:sz w:val="24"/>
          <w:szCs w:val="24"/>
          <w:lang w:val="hy-AM"/>
        </w:rPr>
        <w:t xml:space="preserve"> </w:t>
      </w:r>
      <w:r w:rsidRPr="0094493F">
        <w:rPr>
          <w:rFonts w:ascii="GHEA Grapalat" w:hAnsi="GHEA Grapalat" w:cs="Sylfaen"/>
          <w:sz w:val="24"/>
          <w:szCs w:val="24"/>
          <w:lang w:val="hy-AM"/>
        </w:rPr>
        <w:t>հիվանդին</w:t>
      </w:r>
      <w:r w:rsidRPr="0094493F">
        <w:rPr>
          <w:rFonts w:ascii="GHEA Grapalat" w:hAnsi="GHEA Grapalat" w:cs="Arial"/>
          <w:sz w:val="24"/>
          <w:szCs w:val="24"/>
          <w:lang w:val="hy-AM"/>
        </w:rPr>
        <w:t xml:space="preserve"> </w:t>
      </w:r>
      <w:r w:rsidRPr="0094493F">
        <w:rPr>
          <w:rFonts w:ascii="GHEA Grapalat" w:hAnsi="GHEA Grapalat" w:cs="Sylfaen"/>
          <w:sz w:val="24"/>
          <w:szCs w:val="24"/>
          <w:lang w:val="hy-AM"/>
        </w:rPr>
        <w:t>և</w:t>
      </w:r>
      <w:r w:rsidRPr="0094493F">
        <w:rPr>
          <w:rFonts w:ascii="GHEA Grapalat" w:hAnsi="GHEA Grapalat" w:cs="Arial"/>
          <w:sz w:val="24"/>
          <w:szCs w:val="24"/>
          <w:lang w:val="hy-AM"/>
        </w:rPr>
        <w:t xml:space="preserve"> </w:t>
      </w:r>
      <w:r w:rsidRPr="0094493F">
        <w:rPr>
          <w:rFonts w:ascii="GHEA Grapalat" w:hAnsi="GHEA Grapalat" w:cs="Sylfaen"/>
          <w:sz w:val="24"/>
          <w:szCs w:val="24"/>
          <w:lang w:val="hy-AM"/>
        </w:rPr>
        <w:t>նրա</w:t>
      </w:r>
      <w:r w:rsidRPr="0094493F">
        <w:rPr>
          <w:rFonts w:ascii="GHEA Grapalat" w:hAnsi="GHEA Grapalat" w:cs="Arial"/>
          <w:sz w:val="24"/>
          <w:szCs w:val="24"/>
          <w:lang w:val="hy-AM"/>
        </w:rPr>
        <w:t xml:space="preserve"> </w:t>
      </w:r>
      <w:r w:rsidRPr="0094493F">
        <w:rPr>
          <w:rFonts w:ascii="GHEA Grapalat" w:hAnsi="GHEA Grapalat" w:cs="Sylfaen"/>
          <w:sz w:val="24"/>
          <w:szCs w:val="24"/>
          <w:lang w:val="hy-AM"/>
        </w:rPr>
        <w:t>օրինական</w:t>
      </w:r>
      <w:r w:rsidRPr="0094493F">
        <w:rPr>
          <w:rFonts w:ascii="GHEA Grapalat" w:hAnsi="GHEA Grapalat" w:cs="Arial"/>
          <w:sz w:val="24"/>
          <w:szCs w:val="24"/>
          <w:lang w:val="hy-AM"/>
        </w:rPr>
        <w:t xml:space="preserve"> </w:t>
      </w:r>
      <w:r w:rsidRPr="0094493F">
        <w:rPr>
          <w:rFonts w:ascii="GHEA Grapalat" w:hAnsi="GHEA Grapalat" w:cs="Sylfaen"/>
          <w:sz w:val="24"/>
          <w:szCs w:val="24"/>
          <w:lang w:val="hy-AM"/>
        </w:rPr>
        <w:t>ներկայացուցչին</w:t>
      </w:r>
      <w:r w:rsidRPr="0094493F">
        <w:rPr>
          <w:rFonts w:ascii="GHEA Grapalat" w:hAnsi="GHEA Grapalat" w:cs="Arial"/>
          <w:sz w:val="24"/>
          <w:szCs w:val="24"/>
          <w:lang w:val="hy-AM"/>
        </w:rPr>
        <w:t xml:space="preserve"> </w:t>
      </w:r>
      <w:r w:rsidRPr="0094493F">
        <w:rPr>
          <w:rFonts w:ascii="GHEA Grapalat" w:hAnsi="GHEA Grapalat" w:cs="Sylfaen"/>
          <w:sz w:val="24"/>
          <w:szCs w:val="24"/>
          <w:lang w:val="hy-AM"/>
        </w:rPr>
        <w:t>նրանց</w:t>
      </w:r>
      <w:r w:rsidRPr="0094493F">
        <w:rPr>
          <w:rFonts w:ascii="GHEA Grapalat" w:hAnsi="GHEA Grapalat" w:cs="Arial"/>
          <w:sz w:val="24"/>
          <w:szCs w:val="24"/>
          <w:lang w:val="hy-AM"/>
        </w:rPr>
        <w:t xml:space="preserve"> </w:t>
      </w:r>
      <w:r w:rsidRPr="0094493F">
        <w:rPr>
          <w:rFonts w:ascii="GHEA Grapalat" w:hAnsi="GHEA Grapalat" w:cs="Sylfaen"/>
          <w:sz w:val="24"/>
          <w:szCs w:val="24"/>
          <w:lang w:val="hy-AM"/>
        </w:rPr>
        <w:t>պահանջով</w:t>
      </w:r>
      <w:r w:rsidRPr="0094493F">
        <w:rPr>
          <w:rFonts w:ascii="GHEA Grapalat" w:hAnsi="GHEA Grapalat" w:cs="Arial"/>
          <w:sz w:val="24"/>
          <w:szCs w:val="24"/>
          <w:lang w:val="hy-AM"/>
        </w:rPr>
        <w:t>:</w:t>
      </w:r>
    </w:p>
    <w:p w:rsidR="003670B4" w:rsidRPr="0094493F" w:rsidRDefault="00934B31" w:rsidP="00DA2DFE">
      <w:pPr>
        <w:autoSpaceDE w:val="0"/>
        <w:autoSpaceDN w:val="0"/>
        <w:adjustRightInd w:val="0"/>
        <w:spacing w:after="0" w:line="360" w:lineRule="auto"/>
        <w:ind w:firstLine="720"/>
        <w:jc w:val="both"/>
        <w:rPr>
          <w:rFonts w:ascii="GHEA Grapalat" w:hAnsi="GHEA Grapalat"/>
          <w:color w:val="000000"/>
          <w:sz w:val="24"/>
          <w:szCs w:val="24"/>
          <w:shd w:val="clear" w:color="auto" w:fill="FFFFFF"/>
          <w:lang w:val="hy-AM"/>
        </w:rPr>
      </w:pPr>
      <w:r w:rsidRPr="0094493F">
        <w:rPr>
          <w:rFonts w:ascii="GHEA Grapalat" w:hAnsi="GHEA Grapalat" w:cs="Arial"/>
          <w:sz w:val="24"/>
          <w:szCs w:val="24"/>
          <w:lang w:val="hy-AM"/>
        </w:rPr>
        <w:t xml:space="preserve">Բժշկական </w:t>
      </w:r>
      <w:r w:rsidR="00635212" w:rsidRPr="0094493F">
        <w:rPr>
          <w:rFonts w:ascii="GHEA Grapalat" w:hAnsi="GHEA Grapalat" w:cs="Arial"/>
          <w:sz w:val="24"/>
          <w:szCs w:val="24"/>
          <w:lang w:val="hy-AM"/>
        </w:rPr>
        <w:t>փաստաթղթերի</w:t>
      </w:r>
      <w:r w:rsidRPr="0094493F">
        <w:rPr>
          <w:rFonts w:ascii="GHEA Grapalat" w:hAnsi="GHEA Grapalat" w:cs="Arial"/>
          <w:sz w:val="24"/>
          <w:szCs w:val="24"/>
          <w:lang w:val="hy-AM"/>
        </w:rPr>
        <w:t xml:space="preserve"> վարման պարտադիր պահանջը ևս սահմանված է «Բնակչության բժշկական օգնության և սպասարկման մասին» ՀՀ օրենքով: Նախևառաջ,  օրենքի հոդված 1-ի 13-րդ մասը սահմանում է</w:t>
      </w:r>
      <w:r w:rsidR="00C54645" w:rsidRPr="0094493F">
        <w:rPr>
          <w:rFonts w:ascii="GHEA Grapalat" w:hAnsi="GHEA Grapalat" w:cs="Arial"/>
          <w:sz w:val="24"/>
          <w:szCs w:val="24"/>
          <w:lang w:val="hy-AM"/>
        </w:rPr>
        <w:t>,</w:t>
      </w:r>
      <w:r w:rsidRPr="0094493F">
        <w:rPr>
          <w:rFonts w:ascii="GHEA Grapalat" w:hAnsi="GHEA Grapalat" w:cs="Arial"/>
          <w:sz w:val="24"/>
          <w:szCs w:val="24"/>
          <w:lang w:val="hy-AM"/>
        </w:rPr>
        <w:t xml:space="preserve"> թե ինչ է նշանակում </w:t>
      </w:r>
      <w:r w:rsidRPr="0094493F">
        <w:rPr>
          <w:rFonts w:ascii="GHEA Grapalat" w:hAnsi="GHEA Grapalat"/>
          <w:color w:val="000000"/>
          <w:sz w:val="24"/>
          <w:szCs w:val="24"/>
          <w:shd w:val="clear" w:color="auto" w:fill="FFFFFF"/>
          <w:lang w:val="hy-AM"/>
        </w:rPr>
        <w:t xml:space="preserve">բժշկական փաստաթուղթ՝ բուժաշխատողի կողմից վարվող (լրացվող) և Հայաստանի Հանրապետության օրենսդրությամբ սահմանված կարգով հաստատված ձևի հաշվետվական կամ հաշվառման թղթային կամ էլեկտրոնային փաստաթուղթ, որը ներառում է պացիենտի առողջության, բժշկական օգնություն և սպասարկում ստանալու, դրան համաձայնություն տալու կամ դրանից հրաժարվելու, ինչպես նաև պացիենտի առողջության պահպանման կամ հիվանդությունների կանխարգելման վերաբերյալ անհրաժեշտ բժշկական և ոչ բժշկական բնույթի տվյալներ: Բացի նշվածից, օրենքի հոդված 19.3-ի համաձայն, բուժաշխատողները պարտավոր են Հայաստանի Հանրապետության օրենսդրությամբ սահմանված կարգով լրացնել, վարել և շրջանառել բժշկական փաստաթղթերը, ինչպես նաև արձանագրել բժշկական միջամտությունները: </w:t>
      </w:r>
    </w:p>
    <w:p w:rsidR="003670B4" w:rsidRPr="0094493F" w:rsidRDefault="00934B31" w:rsidP="00DA2DFE">
      <w:pPr>
        <w:autoSpaceDE w:val="0"/>
        <w:autoSpaceDN w:val="0"/>
        <w:adjustRightInd w:val="0"/>
        <w:spacing w:after="0" w:line="360" w:lineRule="auto"/>
        <w:ind w:firstLine="720"/>
        <w:jc w:val="both"/>
        <w:rPr>
          <w:rFonts w:ascii="GHEA Grapalat" w:hAnsi="GHEA Grapalat" w:cs="Arial"/>
          <w:sz w:val="24"/>
          <w:szCs w:val="24"/>
          <w:lang w:val="hy-AM"/>
        </w:rPr>
      </w:pPr>
      <w:r w:rsidRPr="0094493F">
        <w:rPr>
          <w:rFonts w:ascii="GHEA Grapalat" w:hAnsi="GHEA Grapalat" w:cs="Arial"/>
          <w:sz w:val="24"/>
          <w:szCs w:val="24"/>
          <w:lang w:val="hy-AM"/>
        </w:rPr>
        <w:t>Պետք է նշել, որ օրենքի հոդված 19-</w:t>
      </w:r>
      <w:r w:rsidR="00C54645" w:rsidRPr="0094493F">
        <w:rPr>
          <w:rFonts w:ascii="GHEA Grapalat" w:hAnsi="GHEA Grapalat" w:cs="Arial"/>
          <w:sz w:val="24"/>
          <w:szCs w:val="24"/>
          <w:lang w:val="hy-AM"/>
        </w:rPr>
        <w:t>ը</w:t>
      </w:r>
      <w:r w:rsidRPr="0094493F">
        <w:rPr>
          <w:rFonts w:ascii="GHEA Grapalat" w:hAnsi="GHEA Grapalat" w:cs="Arial"/>
          <w:sz w:val="24"/>
          <w:szCs w:val="24"/>
          <w:lang w:val="hy-AM"/>
        </w:rPr>
        <w:t xml:space="preserve"> պարտավորություն է սահմանել նաև բուժաշխատողների համար </w:t>
      </w:r>
      <w:r w:rsidRPr="0094493F">
        <w:rPr>
          <w:rStyle w:val="apple-converted-space"/>
          <w:rFonts w:ascii="Arial" w:hAnsi="Arial" w:cs="Arial"/>
          <w:color w:val="000000"/>
          <w:sz w:val="24"/>
          <w:szCs w:val="24"/>
          <w:shd w:val="clear" w:color="auto" w:fill="FFFFFF"/>
          <w:lang w:val="hy-AM"/>
        </w:rPr>
        <w:t> </w:t>
      </w:r>
      <w:r w:rsidRPr="0094493F">
        <w:rPr>
          <w:rFonts w:ascii="GHEA Grapalat" w:hAnsi="GHEA Grapalat"/>
          <w:color w:val="000000"/>
          <w:sz w:val="24"/>
          <w:szCs w:val="24"/>
          <w:shd w:val="clear" w:color="auto" w:fill="FFFFFF"/>
          <w:lang w:val="hy-AM"/>
        </w:rPr>
        <w:t xml:space="preserve">ներկայացնել վիճակագրական և այլ տեղեկություններ` Հայաստանի Հանրապետության օրենսդրությամբ սահմանված կարգով: Նման պահանջ </w:t>
      </w:r>
      <w:r w:rsidRPr="0094493F">
        <w:rPr>
          <w:rFonts w:ascii="GHEA Grapalat" w:hAnsi="GHEA Grapalat"/>
          <w:color w:val="000000"/>
          <w:sz w:val="24"/>
          <w:szCs w:val="24"/>
          <w:shd w:val="clear" w:color="auto" w:fill="FFFFFF"/>
          <w:lang w:val="hy-AM"/>
        </w:rPr>
        <w:lastRenderedPageBreak/>
        <w:t>է սահմանված նաև ՀՀ կառավարության 2002 թվականի  դեկտեմբերի 5-ի N1936-Ն որոշմամբ բժշկական օգնություն և սպասարկում իրականացնող տնտեսվարող սուբյեկտների նկատմամբ, սահմանելով, որ յուրաքանչյուրը պետք է իրականացնի հիվանդների հաշվառում</w:t>
      </w:r>
      <w:r w:rsidR="00DA2DFE">
        <w:rPr>
          <w:rFonts w:ascii="GHEA Grapalat" w:hAnsi="GHEA Grapalat"/>
          <w:color w:val="000000"/>
          <w:sz w:val="24"/>
          <w:szCs w:val="24"/>
          <w:shd w:val="clear" w:color="auto" w:fill="FFFFFF"/>
          <w:lang w:val="hy-AM"/>
        </w:rPr>
        <w:t xml:space="preserve"> (</w:t>
      </w:r>
      <w:r w:rsidRPr="0094493F">
        <w:rPr>
          <w:rFonts w:ascii="GHEA Grapalat" w:hAnsi="GHEA Grapalat"/>
          <w:color w:val="000000"/>
          <w:sz w:val="24"/>
          <w:szCs w:val="24"/>
          <w:shd w:val="clear" w:color="auto" w:fill="FFFFFF"/>
          <w:lang w:val="hy-AM"/>
        </w:rPr>
        <w:t>բժշկական քարտերի միջոցով</w:t>
      </w:r>
      <w:r w:rsidR="00DA2DFE">
        <w:rPr>
          <w:rFonts w:ascii="GHEA Grapalat" w:hAnsi="GHEA Grapalat"/>
          <w:color w:val="000000"/>
          <w:sz w:val="24"/>
          <w:szCs w:val="24"/>
          <w:shd w:val="clear" w:color="auto" w:fill="FFFFFF"/>
          <w:lang w:val="hy-AM"/>
        </w:rPr>
        <w:t>)</w:t>
      </w:r>
      <w:r w:rsidRPr="0094493F">
        <w:rPr>
          <w:rFonts w:ascii="GHEA Grapalat" w:hAnsi="GHEA Grapalat"/>
          <w:color w:val="000000"/>
          <w:sz w:val="24"/>
          <w:szCs w:val="24"/>
          <w:shd w:val="clear" w:color="auto" w:fill="FFFFFF"/>
          <w:lang w:val="hy-AM"/>
        </w:rPr>
        <w:t xml:space="preserve"> և բժշկական վիճակագրության վարում և պետք է ՀՀ առողջապահության նախարարության համապատասխան ստորաբաժանում ներկայացնեն վիճակագրական հաշվետվություն:</w:t>
      </w:r>
      <w:r w:rsidR="00164284" w:rsidRPr="0094493F">
        <w:rPr>
          <w:rFonts w:ascii="GHEA Grapalat" w:hAnsi="GHEA Grapalat"/>
          <w:color w:val="000000"/>
          <w:sz w:val="24"/>
          <w:szCs w:val="24"/>
          <w:shd w:val="clear" w:color="auto" w:fill="FFFFFF"/>
          <w:lang w:val="hy-AM"/>
        </w:rPr>
        <w:t xml:space="preserve"> ՀՀ առողջապահության նախարարի մի շարք նորմատիվ հրամաններով հաստատված են տարեկան վարչական վիճակագրական հաշվետվությունների ձևեր, որոնց համապատասխան առողջապահության ոլորտի կազմակերպությունները վիճակագրական հաշվետվություններ են</w:t>
      </w:r>
      <w:r w:rsidRPr="0094493F">
        <w:rPr>
          <w:rFonts w:ascii="GHEA Grapalat" w:hAnsi="GHEA Grapalat"/>
          <w:color w:val="000000"/>
          <w:sz w:val="24"/>
          <w:szCs w:val="24"/>
          <w:shd w:val="clear" w:color="auto" w:fill="FFFFFF"/>
          <w:lang w:val="hy-AM"/>
        </w:rPr>
        <w:t xml:space="preserve"> ներկայացնում։</w:t>
      </w:r>
    </w:p>
    <w:p w:rsidR="0041459C" w:rsidRPr="0094493F" w:rsidRDefault="00C54645" w:rsidP="00DA2DFE">
      <w:pPr>
        <w:spacing w:after="0" w:line="360" w:lineRule="auto"/>
        <w:ind w:firstLine="720"/>
        <w:jc w:val="both"/>
        <w:rPr>
          <w:rFonts w:ascii="GHEA Grapalat" w:hAnsi="GHEA Grapalat"/>
          <w:color w:val="000000"/>
          <w:sz w:val="24"/>
          <w:szCs w:val="24"/>
          <w:shd w:val="clear" w:color="auto" w:fill="FFFFFF"/>
          <w:lang w:val="hy-AM"/>
        </w:rPr>
      </w:pPr>
      <w:r w:rsidRPr="0094493F">
        <w:rPr>
          <w:rFonts w:ascii="GHEA Grapalat" w:hAnsi="GHEA Grapalat"/>
          <w:sz w:val="24"/>
          <w:szCs w:val="24"/>
          <w:lang w:val="hy-AM"/>
        </w:rPr>
        <w:t>Պետք նշել, որ վերոգրյալ նորմերը</w:t>
      </w:r>
      <w:r w:rsidR="0041459C" w:rsidRPr="0094493F">
        <w:rPr>
          <w:rFonts w:ascii="GHEA Grapalat" w:hAnsi="GHEA Grapalat"/>
          <w:sz w:val="24"/>
          <w:szCs w:val="24"/>
          <w:lang w:val="hy-AM"/>
        </w:rPr>
        <w:t xml:space="preserve"> </w:t>
      </w:r>
      <w:r w:rsidR="00686E98" w:rsidRPr="002E2B26">
        <w:rPr>
          <w:rFonts w:ascii="GHEA Grapalat" w:hAnsi="GHEA Grapalat"/>
          <w:sz w:val="24"/>
          <w:szCs w:val="24"/>
          <w:lang w:val="hy-AM"/>
        </w:rPr>
        <w:t xml:space="preserve">գործնականորեն </w:t>
      </w:r>
      <w:r w:rsidR="0041459C" w:rsidRPr="0094493F">
        <w:rPr>
          <w:rFonts w:ascii="GHEA Grapalat" w:hAnsi="GHEA Grapalat"/>
          <w:sz w:val="24"/>
          <w:szCs w:val="24"/>
          <w:lang w:val="hy-AM"/>
        </w:rPr>
        <w:t xml:space="preserve">պարտադիր չեն քրեակատարողական ոլորտի բժշկական փաստաթղթերի և դրանց վարման ու հաշվառման, ինչպես նաև վիճակագրության և գաղտնիության համար։ Վերջիններիս համապատասխան կարգավորումները սահմանված են քրեակատարողական օրենսդրությամբ։ </w:t>
      </w:r>
      <w:r w:rsidR="0041459C" w:rsidRPr="0094493F">
        <w:rPr>
          <w:rFonts w:ascii="GHEA Grapalat" w:hAnsi="GHEA Grapalat"/>
          <w:color w:val="000000"/>
          <w:sz w:val="24"/>
          <w:szCs w:val="24"/>
          <w:shd w:val="clear" w:color="auto" w:fill="FFFFFF"/>
          <w:lang w:val="hy-AM"/>
        </w:rPr>
        <w:t>ՀՀ քրեակատարողական հիմնարկներում ազատությունից զրկված անձանց առողջական վիճակին վերաբերող բոլոր տվյալների և բժիշկի կողմից կատարվող գործողությունների (հետազոտութ</w:t>
      </w:r>
      <w:r w:rsidR="0063234D" w:rsidRPr="0094493F">
        <w:rPr>
          <w:rFonts w:ascii="GHEA Grapalat" w:hAnsi="GHEA Grapalat"/>
          <w:color w:val="000000"/>
          <w:sz w:val="24"/>
          <w:szCs w:val="24"/>
          <w:shd w:val="clear" w:color="auto" w:fill="FFFFFF"/>
          <w:lang w:val="hy-AM"/>
        </w:rPr>
        <w:t>յ</w:t>
      </w:r>
      <w:r w:rsidR="0041459C" w:rsidRPr="0094493F">
        <w:rPr>
          <w:rFonts w:ascii="GHEA Grapalat" w:hAnsi="GHEA Grapalat"/>
          <w:color w:val="000000"/>
          <w:sz w:val="24"/>
          <w:szCs w:val="24"/>
          <w:shd w:val="clear" w:color="auto" w:fill="FFFFFF"/>
          <w:lang w:val="hy-AM"/>
        </w:rPr>
        <w:t>ան, զնն</w:t>
      </w:r>
      <w:r w:rsidR="0041459C" w:rsidRPr="0094493F">
        <w:rPr>
          <w:rFonts w:ascii="GHEA Grapalat" w:hAnsi="GHEA Grapalat"/>
          <w:sz w:val="24"/>
          <w:szCs w:val="24"/>
          <w:shd w:val="clear" w:color="auto" w:fill="FFFFFF"/>
          <w:lang w:val="hy-AM"/>
        </w:rPr>
        <w:t>ության) գրանցմանը, փաստաթղթերի վարմանը, վիճակագրությանը և գաղտնիությանը վեր</w:t>
      </w:r>
      <w:r w:rsidR="0063234D" w:rsidRPr="0094493F">
        <w:rPr>
          <w:rFonts w:ascii="GHEA Grapalat" w:hAnsi="GHEA Grapalat"/>
          <w:sz w:val="24"/>
          <w:szCs w:val="24"/>
          <w:shd w:val="clear" w:color="auto" w:fill="FFFFFF"/>
          <w:lang w:val="hy-AM"/>
        </w:rPr>
        <w:t>ա</w:t>
      </w:r>
      <w:r w:rsidR="0041459C" w:rsidRPr="0094493F">
        <w:rPr>
          <w:rFonts w:ascii="GHEA Grapalat" w:hAnsi="GHEA Grapalat"/>
          <w:sz w:val="24"/>
          <w:szCs w:val="24"/>
          <w:shd w:val="clear" w:color="auto" w:fill="FFFFFF"/>
          <w:lang w:val="hy-AM"/>
        </w:rPr>
        <w:t xml:space="preserve">բերող դրույթները ամրագրված են </w:t>
      </w:r>
      <w:r w:rsidR="008F7D16" w:rsidRPr="0094493F">
        <w:rPr>
          <w:rFonts w:ascii="GHEA Grapalat" w:hAnsi="GHEA Grapalat"/>
          <w:sz w:val="24"/>
          <w:szCs w:val="24"/>
          <w:shd w:val="clear" w:color="auto" w:fill="FFFFFF"/>
          <w:lang w:val="hy-AM"/>
        </w:rPr>
        <w:t xml:space="preserve">թիվ </w:t>
      </w:r>
      <w:r w:rsidR="00916395" w:rsidRPr="0094493F">
        <w:rPr>
          <w:rFonts w:ascii="GHEA Grapalat" w:hAnsi="GHEA Grapalat"/>
          <w:sz w:val="24"/>
          <w:szCs w:val="24"/>
          <w:shd w:val="clear" w:color="auto" w:fill="FFFFFF"/>
          <w:lang w:val="hy-AM"/>
        </w:rPr>
        <w:t>82</w:t>
      </w:r>
      <w:r w:rsidR="008F7D16" w:rsidRPr="0094493F">
        <w:rPr>
          <w:rFonts w:ascii="GHEA Grapalat" w:hAnsi="GHEA Grapalat"/>
          <w:sz w:val="24"/>
          <w:szCs w:val="24"/>
          <w:shd w:val="clear" w:color="auto" w:fill="FFFFFF"/>
          <w:lang w:val="hy-AM"/>
        </w:rPr>
        <w:t>5-Ն</w:t>
      </w:r>
      <w:r w:rsidR="0041459C" w:rsidRPr="0094493F">
        <w:rPr>
          <w:rFonts w:ascii="GHEA Grapalat" w:hAnsi="GHEA Grapalat"/>
          <w:sz w:val="24"/>
          <w:szCs w:val="24"/>
          <w:shd w:val="clear" w:color="auto" w:fill="FFFFFF"/>
          <w:lang w:val="hy-AM"/>
        </w:rPr>
        <w:t xml:space="preserve"> որոշմամբ հաստատ</w:t>
      </w:r>
      <w:r w:rsidR="0041459C" w:rsidRPr="0094493F">
        <w:rPr>
          <w:rFonts w:ascii="GHEA Grapalat" w:hAnsi="GHEA Grapalat"/>
          <w:color w:val="000000"/>
          <w:sz w:val="24"/>
          <w:szCs w:val="24"/>
          <w:shd w:val="clear" w:color="auto" w:fill="FFFFFF"/>
          <w:lang w:val="hy-AM"/>
        </w:rPr>
        <w:t>ված կարգի 4-րդ, 7-րդ, 28-րդ, 37-րդ, 38-րդ, 40-րդ, 51-րդ, 53-րդ, 85-րդ և 92-րդ կետերում։ Ընդհանուր նորմեր կան նաև ՀՀ քրեակատարողական օրենսգրքում և «</w:t>
      </w:r>
      <w:r w:rsidR="0041459C" w:rsidRPr="00A352AC">
        <w:rPr>
          <w:rFonts w:ascii="GHEA Grapalat" w:hAnsi="GHEA Grapalat"/>
          <w:b/>
          <w:color w:val="000000"/>
          <w:sz w:val="24"/>
          <w:szCs w:val="24"/>
          <w:shd w:val="clear" w:color="auto" w:fill="FFFFFF"/>
          <w:lang w:val="hy-AM"/>
        </w:rPr>
        <w:t>Ձ</w:t>
      </w:r>
      <w:r w:rsidR="0041459C" w:rsidRPr="00A352AC">
        <w:rPr>
          <w:rStyle w:val="Strong"/>
          <w:rFonts w:ascii="GHEA Grapalat" w:hAnsi="GHEA Grapalat"/>
          <w:b w:val="0"/>
          <w:color w:val="000000"/>
          <w:sz w:val="24"/>
          <w:szCs w:val="24"/>
          <w:shd w:val="clear" w:color="auto" w:fill="FFFFFF"/>
          <w:lang w:val="hy-AM"/>
        </w:rPr>
        <w:t>երբակալված և կալանավորված անձանց պահելու</w:t>
      </w:r>
      <w:r w:rsidR="0041459C" w:rsidRPr="00A352AC">
        <w:rPr>
          <w:rStyle w:val="apple-converted-space"/>
          <w:rFonts w:ascii="Sylfaen" w:hAnsi="Sylfaen"/>
          <w:b/>
          <w:bCs/>
          <w:color w:val="000000"/>
          <w:sz w:val="24"/>
          <w:szCs w:val="24"/>
          <w:shd w:val="clear" w:color="auto" w:fill="FFFFFF"/>
          <w:lang w:val="hy-AM"/>
        </w:rPr>
        <w:t> </w:t>
      </w:r>
      <w:r w:rsidR="0041459C" w:rsidRPr="00A352AC">
        <w:rPr>
          <w:rStyle w:val="Strong"/>
          <w:rFonts w:ascii="GHEA Grapalat" w:hAnsi="GHEA Grapalat"/>
          <w:b w:val="0"/>
          <w:color w:val="000000"/>
          <w:sz w:val="24"/>
          <w:szCs w:val="24"/>
          <w:shd w:val="clear" w:color="auto" w:fill="FFFFFF"/>
          <w:lang w:val="hy-AM"/>
        </w:rPr>
        <w:t>մասին</w:t>
      </w:r>
      <w:r w:rsidR="0041459C" w:rsidRPr="0094493F">
        <w:rPr>
          <w:rStyle w:val="Strong"/>
          <w:rFonts w:ascii="GHEA Grapalat" w:hAnsi="GHEA Grapalat"/>
          <w:color w:val="000000"/>
          <w:sz w:val="24"/>
          <w:szCs w:val="24"/>
          <w:shd w:val="clear" w:color="auto" w:fill="FFFFFF"/>
          <w:lang w:val="hy-AM"/>
        </w:rPr>
        <w:t>»</w:t>
      </w:r>
      <w:r w:rsidR="0041459C" w:rsidRPr="0094493F">
        <w:rPr>
          <w:rFonts w:ascii="GHEA Grapalat" w:hAnsi="GHEA Grapalat"/>
          <w:color w:val="000000"/>
          <w:sz w:val="24"/>
          <w:szCs w:val="24"/>
          <w:shd w:val="clear" w:color="auto" w:fill="FFFFFF"/>
          <w:lang w:val="hy-AM"/>
        </w:rPr>
        <w:t xml:space="preserve"> ՀՀ օրենքում։</w:t>
      </w:r>
    </w:p>
    <w:p w:rsidR="0041459C" w:rsidRPr="0094493F" w:rsidRDefault="008A7032" w:rsidP="00DA2DFE">
      <w:pPr>
        <w:spacing w:after="0" w:line="360" w:lineRule="auto"/>
        <w:ind w:firstLine="720"/>
        <w:jc w:val="both"/>
        <w:rPr>
          <w:rFonts w:ascii="GHEA Grapalat" w:hAnsi="GHEA Grapalat"/>
          <w:color w:val="000000"/>
          <w:sz w:val="24"/>
          <w:szCs w:val="24"/>
          <w:shd w:val="clear" w:color="auto" w:fill="FFFFFF"/>
          <w:lang w:val="hy-AM"/>
        </w:rPr>
      </w:pPr>
      <w:r w:rsidRPr="0094493F">
        <w:rPr>
          <w:rFonts w:ascii="GHEA Grapalat" w:hAnsi="GHEA Grapalat"/>
          <w:color w:val="000000"/>
          <w:sz w:val="24"/>
          <w:szCs w:val="24"/>
          <w:shd w:val="clear" w:color="auto" w:fill="FFFFFF"/>
          <w:lang w:val="hy-AM"/>
        </w:rPr>
        <w:t>Թիվ 825-Ն որոշման փ</w:t>
      </w:r>
      <w:r w:rsidR="0041459C" w:rsidRPr="0094493F">
        <w:rPr>
          <w:rFonts w:ascii="GHEA Grapalat" w:hAnsi="GHEA Grapalat"/>
          <w:color w:val="000000"/>
          <w:sz w:val="24"/>
          <w:szCs w:val="24"/>
          <w:shd w:val="clear" w:color="auto" w:fill="FFFFFF"/>
          <w:lang w:val="hy-AM"/>
        </w:rPr>
        <w:t>աստաթղ</w:t>
      </w:r>
      <w:r w:rsidR="0063234D" w:rsidRPr="0094493F">
        <w:rPr>
          <w:rFonts w:ascii="GHEA Grapalat" w:hAnsi="GHEA Grapalat"/>
          <w:color w:val="000000"/>
          <w:sz w:val="24"/>
          <w:szCs w:val="24"/>
          <w:shd w:val="clear" w:color="auto" w:fill="FFFFFF"/>
          <w:lang w:val="hy-AM"/>
        </w:rPr>
        <w:t>թ</w:t>
      </w:r>
      <w:r w:rsidR="0041459C" w:rsidRPr="0094493F">
        <w:rPr>
          <w:rFonts w:ascii="GHEA Grapalat" w:hAnsi="GHEA Grapalat"/>
          <w:color w:val="000000"/>
          <w:sz w:val="24"/>
          <w:szCs w:val="24"/>
          <w:shd w:val="clear" w:color="auto" w:fill="FFFFFF"/>
          <w:lang w:val="hy-AM"/>
        </w:rPr>
        <w:t>ավորմանը վերաբերող կարգավորումների համաձայն՝</w:t>
      </w:r>
      <w:r w:rsidRPr="0094493F">
        <w:rPr>
          <w:rFonts w:ascii="GHEA Grapalat" w:hAnsi="GHEA Grapalat"/>
          <w:color w:val="000000"/>
          <w:sz w:val="24"/>
          <w:szCs w:val="24"/>
          <w:shd w:val="clear" w:color="auto" w:fill="FFFFFF"/>
          <w:lang w:val="hy-AM"/>
        </w:rPr>
        <w:t xml:space="preserve"> քրեակատարողական հիմնարկներում գտնվող</w:t>
      </w:r>
      <w:r w:rsidR="0041459C" w:rsidRPr="0094493F">
        <w:rPr>
          <w:rFonts w:ascii="GHEA Grapalat" w:hAnsi="GHEA Grapalat"/>
          <w:color w:val="000000"/>
          <w:sz w:val="24"/>
          <w:szCs w:val="24"/>
          <w:shd w:val="clear" w:color="auto" w:fill="FFFFFF"/>
          <w:lang w:val="hy-AM"/>
        </w:rPr>
        <w:t xml:space="preserve"> յուրաքանչյուր անձի համար վարվում են առանձին բժշկական քարտեր, որտեղ արձանագրվում են տվյալներ անձի` բժշկական զննության արդյունքների, նախկինում ունեցած և առկա հիվանդությունների, վնասվածքների, վիրահատությունների և առողջության հետ կապված այլ հարցերի վերաբերյալ։ </w:t>
      </w:r>
      <w:r w:rsidR="0041459C" w:rsidRPr="0094493F">
        <w:rPr>
          <w:rFonts w:ascii="GHEA Grapalat" w:hAnsi="GHEA Grapalat"/>
          <w:color w:val="000000"/>
          <w:sz w:val="24"/>
          <w:szCs w:val="24"/>
          <w:lang w:val="hy-AM"/>
        </w:rPr>
        <w:t xml:space="preserve">Առանձին վարվում է նաև անձի </w:t>
      </w:r>
      <w:r w:rsidR="0041459C" w:rsidRPr="0094493F">
        <w:rPr>
          <w:rFonts w:ascii="GHEA Grapalat" w:hAnsi="GHEA Grapalat"/>
          <w:color w:val="000000"/>
          <w:sz w:val="24"/>
          <w:szCs w:val="24"/>
          <w:shd w:val="clear" w:color="auto" w:fill="FFFFFF"/>
          <w:lang w:val="hy-AM"/>
        </w:rPr>
        <w:t>հիվանդության պատմությունը։</w:t>
      </w:r>
      <w:r w:rsidR="0041459C" w:rsidRPr="0094493F">
        <w:rPr>
          <w:rFonts w:ascii="GHEA Grapalat" w:hAnsi="GHEA Grapalat"/>
          <w:sz w:val="24"/>
          <w:szCs w:val="24"/>
          <w:shd w:val="clear" w:color="auto" w:fill="FFFFFF"/>
          <w:lang w:val="hy-AM"/>
        </w:rPr>
        <w:t xml:space="preserve"> </w:t>
      </w:r>
      <w:r w:rsidRPr="0094493F">
        <w:rPr>
          <w:rFonts w:ascii="GHEA Grapalat" w:hAnsi="GHEA Grapalat"/>
          <w:sz w:val="24"/>
          <w:szCs w:val="24"/>
          <w:shd w:val="clear" w:color="auto" w:fill="FFFFFF"/>
          <w:lang w:val="hy-AM"/>
        </w:rPr>
        <w:t>Քրեակատարողական համակարգում կիրառվող բ</w:t>
      </w:r>
      <w:r w:rsidR="0041459C" w:rsidRPr="0094493F">
        <w:rPr>
          <w:rFonts w:ascii="GHEA Grapalat" w:hAnsi="GHEA Grapalat"/>
          <w:sz w:val="24"/>
          <w:szCs w:val="24"/>
          <w:shd w:val="clear" w:color="auto" w:fill="FFFFFF"/>
          <w:lang w:val="hy-AM"/>
        </w:rPr>
        <w:t>ժշկական քարտի և հիվանդի պատմության ձևերը</w:t>
      </w:r>
      <w:r w:rsidRPr="0094493F">
        <w:rPr>
          <w:rFonts w:ascii="GHEA Grapalat" w:hAnsi="GHEA Grapalat"/>
          <w:sz w:val="24"/>
          <w:szCs w:val="24"/>
          <w:shd w:val="clear" w:color="auto" w:fill="FFFFFF"/>
          <w:lang w:val="hy-AM"/>
        </w:rPr>
        <w:t>, ինչպես նաև վերջիններիս լրացման կարգերը</w:t>
      </w:r>
      <w:r w:rsidR="0041459C" w:rsidRPr="0094493F">
        <w:rPr>
          <w:rFonts w:ascii="GHEA Grapalat" w:hAnsi="GHEA Grapalat"/>
          <w:sz w:val="24"/>
          <w:szCs w:val="24"/>
          <w:shd w:val="clear" w:color="auto" w:fill="FFFFFF"/>
          <w:lang w:val="hy-AM"/>
        </w:rPr>
        <w:t xml:space="preserve"> որևէ իրավական </w:t>
      </w:r>
      <w:r w:rsidR="0041459C" w:rsidRPr="0094493F">
        <w:rPr>
          <w:rFonts w:ascii="GHEA Grapalat" w:hAnsi="GHEA Grapalat"/>
          <w:sz w:val="24"/>
          <w:szCs w:val="24"/>
          <w:shd w:val="clear" w:color="auto" w:fill="FFFFFF"/>
          <w:lang w:val="hy-AM"/>
        </w:rPr>
        <w:lastRenderedPageBreak/>
        <w:t xml:space="preserve">ակտով հաստատված չեն։ </w:t>
      </w:r>
      <w:r w:rsidR="0041459C" w:rsidRPr="0094493F">
        <w:rPr>
          <w:rFonts w:ascii="GHEA Grapalat" w:hAnsi="GHEA Grapalat"/>
          <w:color w:val="000000"/>
          <w:sz w:val="24"/>
          <w:szCs w:val="24"/>
          <w:shd w:val="clear" w:color="auto" w:fill="FFFFFF"/>
          <w:lang w:val="hy-AM"/>
        </w:rPr>
        <w:t>ՀՀ առողջապահության նախարարի 2013 թվականի հուլիսի 3-ի N35-Ն հրամանով հաստատված են ՀՀ</w:t>
      </w:r>
      <w:r w:rsidR="0041459C" w:rsidRPr="00A352AC">
        <w:rPr>
          <w:rStyle w:val="Strong"/>
          <w:rFonts w:ascii="GHEA Grapalat" w:hAnsi="GHEA Grapalat"/>
          <w:color w:val="000000"/>
          <w:sz w:val="24"/>
          <w:szCs w:val="24"/>
          <w:shd w:val="clear" w:color="auto" w:fill="FFFFFF"/>
          <w:lang w:val="hy-AM"/>
        </w:rPr>
        <w:t>-</w:t>
      </w:r>
      <w:r w:rsidR="0041459C" w:rsidRPr="00A352AC">
        <w:rPr>
          <w:rStyle w:val="Strong"/>
          <w:rFonts w:ascii="GHEA Grapalat" w:hAnsi="GHEA Grapalat"/>
          <w:b w:val="0"/>
          <w:color w:val="000000"/>
          <w:sz w:val="24"/>
          <w:szCs w:val="24"/>
          <w:shd w:val="clear" w:color="auto" w:fill="FFFFFF"/>
          <w:lang w:val="hy-AM"/>
        </w:rPr>
        <w:t>ում կիրառվող մի շարք բժշկական փաստաթղթերի, այդ թվում՝</w:t>
      </w:r>
      <w:r w:rsidR="0041459C" w:rsidRPr="00A352AC">
        <w:rPr>
          <w:rStyle w:val="Strong"/>
          <w:rFonts w:ascii="GHEA Grapalat" w:hAnsi="GHEA Grapalat"/>
          <w:color w:val="000000"/>
          <w:sz w:val="24"/>
          <w:szCs w:val="24"/>
          <w:shd w:val="clear" w:color="auto" w:fill="FFFFFF"/>
          <w:lang w:val="hy-AM"/>
        </w:rPr>
        <w:t xml:space="preserve"> </w:t>
      </w:r>
      <w:r w:rsidR="0041459C" w:rsidRPr="00A352AC">
        <w:rPr>
          <w:rFonts w:ascii="GHEA Grapalat" w:hAnsi="GHEA Grapalat"/>
          <w:color w:val="000000"/>
          <w:sz w:val="24"/>
          <w:szCs w:val="24"/>
          <w:shd w:val="clear" w:color="auto" w:fill="FFFFFF"/>
          <w:lang w:val="hy-AM"/>
        </w:rPr>
        <w:t xml:space="preserve">շարունակական հսկողության </w:t>
      </w:r>
      <w:r w:rsidR="0063234D" w:rsidRPr="00A352AC">
        <w:rPr>
          <w:rFonts w:ascii="GHEA Grapalat" w:hAnsi="GHEA Grapalat"/>
          <w:color w:val="000000"/>
          <w:sz w:val="24"/>
          <w:szCs w:val="24"/>
          <w:shd w:val="clear" w:color="auto" w:fill="FFFFFF"/>
          <w:lang w:val="hy-AM"/>
        </w:rPr>
        <w:t>քարտեր</w:t>
      </w:r>
      <w:r w:rsidR="0041459C" w:rsidRPr="00A352AC">
        <w:rPr>
          <w:rFonts w:ascii="GHEA Grapalat" w:hAnsi="GHEA Grapalat"/>
          <w:color w:val="000000"/>
          <w:sz w:val="24"/>
          <w:szCs w:val="24"/>
          <w:shd w:val="clear" w:color="auto" w:fill="FFFFFF"/>
          <w:lang w:val="hy-AM"/>
        </w:rPr>
        <w:t>ի ձևերը</w:t>
      </w:r>
      <w:r w:rsidR="0041459C" w:rsidRPr="00A352AC">
        <w:rPr>
          <w:rStyle w:val="Strong"/>
          <w:rFonts w:ascii="GHEA Grapalat" w:hAnsi="GHEA Grapalat"/>
          <w:color w:val="000000"/>
          <w:sz w:val="24"/>
          <w:szCs w:val="24"/>
          <w:shd w:val="clear" w:color="auto" w:fill="FFFFFF"/>
          <w:lang w:val="hy-AM"/>
        </w:rPr>
        <w:t xml:space="preserve">։ ՀՀ </w:t>
      </w:r>
      <w:r w:rsidR="0041459C" w:rsidRPr="00A352AC">
        <w:rPr>
          <w:rFonts w:ascii="GHEA Grapalat" w:hAnsi="GHEA Grapalat"/>
          <w:color w:val="000000"/>
          <w:sz w:val="24"/>
          <w:szCs w:val="24"/>
          <w:shd w:val="clear" w:color="auto" w:fill="FFFFFF"/>
          <w:lang w:val="hy-AM"/>
        </w:rPr>
        <w:t>առողջապահության նախարարի 2007 թվականի</w:t>
      </w:r>
      <w:r w:rsidR="0041459C" w:rsidRPr="0094493F">
        <w:rPr>
          <w:rFonts w:ascii="GHEA Grapalat" w:hAnsi="GHEA Grapalat"/>
          <w:color w:val="000000"/>
          <w:sz w:val="24"/>
          <w:szCs w:val="24"/>
          <w:shd w:val="clear" w:color="auto" w:fill="FFFFFF"/>
          <w:lang w:val="hy-AM"/>
        </w:rPr>
        <w:t xml:space="preserve"> նոյեմբերի 26-ի N1752-Ն հրամանով հաստատված </w:t>
      </w:r>
      <w:r w:rsidR="00306ED5" w:rsidRPr="00306ED5">
        <w:rPr>
          <w:rFonts w:ascii="GHEA Grapalat" w:hAnsi="GHEA Grapalat"/>
          <w:color w:val="000000"/>
          <w:sz w:val="24"/>
          <w:szCs w:val="24"/>
          <w:shd w:val="clear" w:color="auto" w:fill="FFFFFF"/>
          <w:lang w:val="hy-AM"/>
        </w:rPr>
        <w:t>է</w:t>
      </w:r>
      <w:r w:rsidR="0041459C" w:rsidRPr="0094493F">
        <w:rPr>
          <w:rFonts w:ascii="GHEA Grapalat" w:hAnsi="GHEA Grapalat"/>
          <w:color w:val="000000"/>
          <w:sz w:val="24"/>
          <w:szCs w:val="24"/>
          <w:shd w:val="clear" w:color="auto" w:fill="FFFFFF"/>
          <w:lang w:val="hy-AM"/>
        </w:rPr>
        <w:t xml:space="preserve"> ամբուլատոր</w:t>
      </w:r>
      <w:r w:rsidR="0041459C" w:rsidRPr="0094493F">
        <w:rPr>
          <w:rStyle w:val="apple-converted-space"/>
          <w:rFonts w:ascii="Sylfaen" w:hAnsi="Sylfaen"/>
          <w:color w:val="000000"/>
          <w:sz w:val="24"/>
          <w:szCs w:val="24"/>
          <w:shd w:val="clear" w:color="auto" w:fill="FFFFFF"/>
          <w:lang w:val="hy-AM"/>
        </w:rPr>
        <w:t> </w:t>
      </w:r>
      <w:r w:rsidR="0041459C" w:rsidRPr="0094493F">
        <w:rPr>
          <w:rFonts w:ascii="GHEA Grapalat" w:hAnsi="GHEA Grapalat"/>
          <w:color w:val="000000"/>
          <w:sz w:val="24"/>
          <w:szCs w:val="24"/>
          <w:shd w:val="clear" w:color="auto" w:fill="FFFFFF"/>
          <w:lang w:val="hy-AM"/>
        </w:rPr>
        <w:t>բժշկական</w:t>
      </w:r>
      <w:r w:rsidR="0041459C" w:rsidRPr="0094493F">
        <w:rPr>
          <w:rStyle w:val="apple-converted-space"/>
          <w:rFonts w:ascii="Sylfaen" w:hAnsi="Sylfaen"/>
          <w:color w:val="000000"/>
          <w:sz w:val="24"/>
          <w:szCs w:val="24"/>
          <w:shd w:val="clear" w:color="auto" w:fill="FFFFFF"/>
          <w:lang w:val="hy-AM"/>
        </w:rPr>
        <w:t> </w:t>
      </w:r>
      <w:r w:rsidR="0041459C" w:rsidRPr="0094493F">
        <w:rPr>
          <w:rFonts w:ascii="GHEA Grapalat" w:hAnsi="GHEA Grapalat"/>
          <w:color w:val="000000"/>
          <w:sz w:val="24"/>
          <w:szCs w:val="24"/>
          <w:shd w:val="clear" w:color="auto" w:fill="FFFFFF"/>
          <w:lang w:val="hy-AM"/>
        </w:rPr>
        <w:t>քարտի ձևը։ Սակայն</w:t>
      </w:r>
      <w:r w:rsidR="00635212" w:rsidRPr="0094493F">
        <w:rPr>
          <w:rFonts w:ascii="GHEA Grapalat" w:hAnsi="GHEA Grapalat"/>
          <w:color w:val="000000"/>
          <w:sz w:val="24"/>
          <w:szCs w:val="24"/>
          <w:shd w:val="clear" w:color="auto" w:fill="FFFFFF"/>
          <w:lang w:val="hy-AM"/>
        </w:rPr>
        <w:t xml:space="preserve"> </w:t>
      </w:r>
      <w:r w:rsidRPr="0094493F">
        <w:rPr>
          <w:rFonts w:ascii="GHEA Grapalat" w:hAnsi="GHEA Grapalat"/>
          <w:color w:val="000000"/>
          <w:sz w:val="24"/>
          <w:szCs w:val="24"/>
          <w:shd w:val="clear" w:color="auto" w:fill="FFFFFF"/>
          <w:lang w:val="hy-AM"/>
        </w:rPr>
        <w:t xml:space="preserve">նշված նորմատիվ հրամաններում </w:t>
      </w:r>
      <w:r w:rsidR="00635212" w:rsidRPr="0094493F">
        <w:rPr>
          <w:rFonts w:ascii="GHEA Grapalat" w:hAnsi="GHEA Grapalat"/>
          <w:color w:val="000000"/>
          <w:sz w:val="24"/>
          <w:szCs w:val="24"/>
          <w:shd w:val="clear" w:color="auto" w:fill="FFFFFF"/>
          <w:lang w:val="hy-AM"/>
        </w:rPr>
        <w:t>սահմանված</w:t>
      </w:r>
      <w:r w:rsidRPr="0094493F">
        <w:rPr>
          <w:rFonts w:ascii="GHEA Grapalat" w:hAnsi="GHEA Grapalat"/>
          <w:color w:val="000000"/>
          <w:sz w:val="24"/>
          <w:szCs w:val="24"/>
          <w:shd w:val="clear" w:color="auto" w:fill="FFFFFF"/>
          <w:lang w:val="hy-AM"/>
        </w:rPr>
        <w:t xml:space="preserve"> </w:t>
      </w:r>
      <w:r w:rsidR="0041459C" w:rsidRPr="0094493F">
        <w:rPr>
          <w:rFonts w:ascii="GHEA Grapalat" w:hAnsi="GHEA Grapalat"/>
          <w:color w:val="000000"/>
          <w:sz w:val="24"/>
          <w:szCs w:val="24"/>
          <w:shd w:val="clear" w:color="auto" w:fill="FFFFFF"/>
          <w:lang w:val="hy-AM"/>
        </w:rPr>
        <w:t>պահանջները</w:t>
      </w:r>
      <w:r w:rsidR="001573DE" w:rsidRPr="0094493F">
        <w:rPr>
          <w:rFonts w:ascii="GHEA Grapalat" w:hAnsi="GHEA Grapalat"/>
          <w:color w:val="000000"/>
          <w:sz w:val="24"/>
          <w:szCs w:val="24"/>
          <w:shd w:val="clear" w:color="auto" w:fill="FFFFFF"/>
          <w:lang w:val="hy-AM"/>
        </w:rPr>
        <w:t xml:space="preserve"> գործնականում</w:t>
      </w:r>
      <w:r w:rsidR="0041459C" w:rsidRPr="0094493F">
        <w:rPr>
          <w:rFonts w:ascii="GHEA Grapalat" w:hAnsi="GHEA Grapalat"/>
          <w:color w:val="000000"/>
          <w:sz w:val="24"/>
          <w:szCs w:val="24"/>
          <w:shd w:val="clear" w:color="auto" w:fill="FFFFFF"/>
          <w:lang w:val="hy-AM"/>
        </w:rPr>
        <w:t xml:space="preserve"> չեն տարածվում քրեակատարողական հիմնարկների վրա</w:t>
      </w:r>
      <w:r w:rsidRPr="0094493F">
        <w:rPr>
          <w:rFonts w:ascii="GHEA Grapalat" w:hAnsi="GHEA Grapalat"/>
          <w:color w:val="000000"/>
          <w:sz w:val="24"/>
          <w:szCs w:val="24"/>
          <w:shd w:val="clear" w:color="auto" w:fill="FFFFFF"/>
          <w:lang w:val="hy-AM"/>
        </w:rPr>
        <w:t xml:space="preserve"> և հրամաններով հաստատված ձևերը քրեակատարողական համակարգում չեն կիրառվում</w:t>
      </w:r>
      <w:r w:rsidR="0041459C" w:rsidRPr="0094493F">
        <w:rPr>
          <w:rFonts w:ascii="GHEA Grapalat" w:hAnsi="GHEA Grapalat"/>
          <w:color w:val="000000"/>
          <w:sz w:val="24"/>
          <w:szCs w:val="24"/>
          <w:shd w:val="clear" w:color="auto" w:fill="FFFFFF"/>
          <w:lang w:val="hy-AM"/>
        </w:rPr>
        <w:t>։ Քրեակատարողական հիմնարկներում վարվում են նաև դիսպանսերային հսկողության հսկիչ քարտեր, որոնք լրացվում են նոզոլոգիական ձևերին համապատասխան և պահվում առանձին քարտադարանում` ըստ ամիսների՝ կախված բժշկի նշանակած այցելության ժամկետից: Բացի անհատական փաստաթղթերից վարվում են նաև մատյաններ (տարբեր տեսակի բժշկական հետազոտությունների, սանիտարահամաճարակային հսկողության, դեղորայքի և այլ պարագաների հաշվառման և այլն), որոնք ձևերը</w:t>
      </w:r>
      <w:r w:rsidR="00934B31" w:rsidRPr="0094493F">
        <w:rPr>
          <w:rFonts w:ascii="GHEA Grapalat" w:hAnsi="GHEA Grapalat"/>
          <w:color w:val="000000"/>
          <w:sz w:val="24"/>
          <w:szCs w:val="24"/>
          <w:shd w:val="clear" w:color="auto" w:fill="FFFFFF"/>
          <w:lang w:val="hy-AM"/>
        </w:rPr>
        <w:t xml:space="preserve">, </w:t>
      </w:r>
      <w:r w:rsidR="00D71DA2" w:rsidRPr="0094493F">
        <w:rPr>
          <w:rFonts w:ascii="GHEA Grapalat" w:hAnsi="GHEA Grapalat"/>
          <w:color w:val="000000"/>
          <w:sz w:val="24"/>
          <w:szCs w:val="24"/>
          <w:shd w:val="clear" w:color="auto" w:fill="FFFFFF"/>
          <w:lang w:val="hy-AM"/>
        </w:rPr>
        <w:t>ի տարբերություն վերը նշված</w:t>
      </w:r>
      <w:r w:rsidR="00543C61" w:rsidRPr="0094493F">
        <w:rPr>
          <w:rFonts w:ascii="GHEA Grapalat" w:hAnsi="GHEA Grapalat"/>
          <w:color w:val="000000"/>
          <w:sz w:val="24"/>
          <w:szCs w:val="24"/>
          <w:shd w:val="clear" w:color="auto" w:fill="FFFFFF"/>
          <w:lang w:val="hy-AM"/>
        </w:rPr>
        <w:t>՝ բժշկական քարտի և հիվանդության պատմության ձևի,</w:t>
      </w:r>
      <w:r w:rsidR="0041459C" w:rsidRPr="0094493F">
        <w:rPr>
          <w:rFonts w:ascii="GHEA Grapalat" w:hAnsi="GHEA Grapalat"/>
          <w:color w:val="000000"/>
          <w:sz w:val="24"/>
          <w:szCs w:val="24"/>
          <w:shd w:val="clear" w:color="auto" w:fill="FFFFFF"/>
          <w:lang w:val="hy-AM"/>
        </w:rPr>
        <w:t xml:space="preserve"> հաստատված են </w:t>
      </w:r>
      <w:r w:rsidR="008F7D16" w:rsidRPr="0094493F">
        <w:rPr>
          <w:rFonts w:ascii="GHEA Grapalat" w:hAnsi="GHEA Grapalat"/>
          <w:color w:val="000000"/>
          <w:sz w:val="24"/>
          <w:szCs w:val="24"/>
          <w:shd w:val="clear" w:color="auto" w:fill="FFFFFF"/>
          <w:lang w:val="hy-AM"/>
        </w:rPr>
        <w:t xml:space="preserve">թիվ </w:t>
      </w:r>
      <w:r w:rsidR="0041459C" w:rsidRPr="0094493F">
        <w:rPr>
          <w:rFonts w:ascii="GHEA Grapalat" w:hAnsi="GHEA Grapalat"/>
          <w:color w:val="000000"/>
          <w:sz w:val="24"/>
          <w:szCs w:val="24"/>
          <w:shd w:val="clear" w:color="auto" w:fill="FFFFFF"/>
          <w:lang w:val="hy-AM"/>
        </w:rPr>
        <w:t>825</w:t>
      </w:r>
      <w:r w:rsidR="008F7D16" w:rsidRPr="0094493F">
        <w:rPr>
          <w:rFonts w:ascii="GHEA Grapalat" w:hAnsi="GHEA Grapalat"/>
          <w:color w:val="000000"/>
          <w:sz w:val="24"/>
          <w:szCs w:val="24"/>
          <w:shd w:val="clear" w:color="auto" w:fill="FFFFFF"/>
          <w:lang w:val="hy-AM"/>
        </w:rPr>
        <w:t>-Ն</w:t>
      </w:r>
      <w:r w:rsidR="0041459C" w:rsidRPr="0094493F">
        <w:rPr>
          <w:rFonts w:ascii="GHEA Grapalat" w:hAnsi="GHEA Grapalat"/>
          <w:color w:val="000000"/>
          <w:sz w:val="24"/>
          <w:szCs w:val="24"/>
          <w:shd w:val="clear" w:color="auto" w:fill="FFFFFF"/>
          <w:lang w:val="hy-AM"/>
        </w:rPr>
        <w:t xml:space="preserve"> որոշմամբ։ Ինչպես հետևում է իրավական կարգավորումներից, հաստատված չեն բժշկական փաստաթղթերի, </w:t>
      </w:r>
      <w:r w:rsidR="00A76B5F" w:rsidRPr="0094493F">
        <w:rPr>
          <w:rFonts w:ascii="GHEA Grapalat" w:hAnsi="GHEA Grapalat"/>
          <w:color w:val="000000"/>
          <w:sz w:val="24"/>
          <w:szCs w:val="24"/>
          <w:shd w:val="clear" w:color="auto" w:fill="FFFFFF"/>
          <w:lang w:val="hy-AM"/>
        </w:rPr>
        <w:t>մասնավորապես</w:t>
      </w:r>
      <w:r w:rsidR="0041459C" w:rsidRPr="0094493F">
        <w:rPr>
          <w:rFonts w:ascii="GHEA Grapalat" w:hAnsi="GHEA Grapalat"/>
          <w:color w:val="000000"/>
          <w:sz w:val="24"/>
          <w:szCs w:val="24"/>
          <w:shd w:val="clear" w:color="auto" w:fill="FFFFFF"/>
          <w:lang w:val="hy-AM"/>
        </w:rPr>
        <w:t>՝ բժշկական քարտի, հիվանդությ</w:t>
      </w:r>
      <w:r w:rsidR="0063234D" w:rsidRPr="0094493F">
        <w:rPr>
          <w:rFonts w:ascii="GHEA Grapalat" w:hAnsi="GHEA Grapalat"/>
          <w:color w:val="000000"/>
          <w:sz w:val="24"/>
          <w:szCs w:val="24"/>
          <w:shd w:val="clear" w:color="auto" w:fill="FFFFFF"/>
          <w:lang w:val="hy-AM"/>
        </w:rPr>
        <w:t>ա</w:t>
      </w:r>
      <w:r w:rsidR="0041459C" w:rsidRPr="0094493F">
        <w:rPr>
          <w:rFonts w:ascii="GHEA Grapalat" w:hAnsi="GHEA Grapalat"/>
          <w:color w:val="000000"/>
          <w:sz w:val="24"/>
          <w:szCs w:val="24"/>
          <w:shd w:val="clear" w:color="auto" w:fill="FFFFFF"/>
          <w:lang w:val="hy-AM"/>
        </w:rPr>
        <w:t>ն պատմության ձևերը և այլն։ Նշվածը հանգեցնում է բժշկական տվյալների անկանոն գրանցումների և որպես հետևանք՝ բժշկական փաստաթղթերի վարման միասնական պրակտիկայի բացակայությանը։ Իրավական նորմերի</w:t>
      </w:r>
      <w:r w:rsidRPr="0094493F">
        <w:rPr>
          <w:rFonts w:ascii="GHEA Grapalat" w:hAnsi="GHEA Grapalat"/>
          <w:color w:val="000000"/>
          <w:sz w:val="24"/>
          <w:szCs w:val="24"/>
          <w:shd w:val="clear" w:color="auto" w:fill="FFFFFF"/>
          <w:lang w:val="hy-AM"/>
        </w:rPr>
        <w:t xml:space="preserve"> և գործնական այցերի արդյունքների</w:t>
      </w:r>
      <w:r w:rsidR="0041459C" w:rsidRPr="0094493F">
        <w:rPr>
          <w:rFonts w:ascii="GHEA Grapalat" w:hAnsi="GHEA Grapalat"/>
          <w:color w:val="000000"/>
          <w:sz w:val="24"/>
          <w:szCs w:val="24"/>
          <w:shd w:val="clear" w:color="auto" w:fill="FFFFFF"/>
          <w:lang w:val="hy-AM"/>
        </w:rPr>
        <w:t xml:space="preserve"> վերլուծությունից կարելի է եզրակացնել, որ բոլոր տվյալների գրանցումը կատարվում է ձեռքով, թղթային կրիչների վրա։ </w:t>
      </w:r>
      <w:r w:rsidRPr="0094493F">
        <w:rPr>
          <w:rFonts w:ascii="GHEA Grapalat" w:hAnsi="GHEA Grapalat"/>
          <w:color w:val="000000"/>
          <w:sz w:val="24"/>
          <w:szCs w:val="24"/>
          <w:shd w:val="clear" w:color="auto" w:fill="FFFFFF"/>
          <w:lang w:val="hy-AM"/>
        </w:rPr>
        <w:t>Գրանցման համար որևէ էլեկտրոնային համակարգ չի կիրառվում:</w:t>
      </w:r>
    </w:p>
    <w:p w:rsidR="00462D74" w:rsidRPr="0094493F" w:rsidRDefault="008F7D16" w:rsidP="00DA2DFE">
      <w:pPr>
        <w:spacing w:before="120" w:after="120" w:line="360" w:lineRule="auto"/>
        <w:ind w:firstLine="720"/>
        <w:jc w:val="both"/>
        <w:rPr>
          <w:rFonts w:ascii="GHEA Grapalat" w:hAnsi="GHEA Grapalat"/>
          <w:b/>
          <w:color w:val="000000"/>
          <w:sz w:val="24"/>
          <w:szCs w:val="24"/>
          <w:shd w:val="clear" w:color="auto" w:fill="FFFFFF"/>
          <w:lang w:val="hy-AM"/>
        </w:rPr>
      </w:pPr>
      <w:r w:rsidRPr="0094493F">
        <w:rPr>
          <w:rFonts w:ascii="GHEA Grapalat" w:hAnsi="GHEA Grapalat"/>
          <w:b/>
          <w:color w:val="000000"/>
          <w:sz w:val="24"/>
          <w:szCs w:val="24"/>
          <w:shd w:val="clear" w:color="auto" w:fill="FFFFFF"/>
          <w:lang w:val="hy-AM"/>
        </w:rPr>
        <w:t>Բժշկական փաստաթղթեր և բժշկական գաղտնիք</w:t>
      </w:r>
    </w:p>
    <w:p w:rsidR="0041459C" w:rsidRPr="0094493F" w:rsidRDefault="0041459C" w:rsidP="00DA2DFE">
      <w:pPr>
        <w:spacing w:before="120" w:after="120" w:line="360" w:lineRule="auto"/>
        <w:ind w:firstLine="720"/>
        <w:jc w:val="both"/>
        <w:rPr>
          <w:rFonts w:ascii="GHEA Grapalat" w:hAnsi="GHEA Grapalat"/>
          <w:sz w:val="24"/>
          <w:szCs w:val="24"/>
          <w:shd w:val="clear" w:color="auto" w:fill="FFFFFF"/>
          <w:lang w:val="hy-AM"/>
        </w:rPr>
      </w:pPr>
      <w:r w:rsidRPr="0094493F">
        <w:rPr>
          <w:rFonts w:ascii="GHEA Grapalat" w:hAnsi="GHEA Grapalat"/>
          <w:color w:val="000000"/>
          <w:sz w:val="24"/>
          <w:szCs w:val="24"/>
          <w:shd w:val="clear" w:color="auto" w:fill="FFFFFF"/>
          <w:lang w:val="hy-AM"/>
        </w:rPr>
        <w:t xml:space="preserve">Բժշկական փաստաթղթերի վարման հետ սերտորեն առնչվում է բժշկական օգնության և սպասարկման ծառայությունների գաղտնիությունը, որը քրեակատարողական, ինչպես և հանրային ոլորտում, պետք է ապահովվի և </w:t>
      </w:r>
      <w:r w:rsidR="0063234D" w:rsidRPr="0094493F">
        <w:rPr>
          <w:rFonts w:ascii="GHEA Grapalat" w:hAnsi="GHEA Grapalat"/>
          <w:color w:val="000000"/>
          <w:sz w:val="24"/>
          <w:szCs w:val="24"/>
          <w:shd w:val="clear" w:color="auto" w:fill="FFFFFF"/>
          <w:lang w:val="hy-AM"/>
        </w:rPr>
        <w:t>երաշխավորված</w:t>
      </w:r>
      <w:r w:rsidRPr="0094493F">
        <w:rPr>
          <w:rFonts w:ascii="GHEA Grapalat" w:hAnsi="GHEA Grapalat"/>
          <w:color w:val="000000"/>
          <w:sz w:val="24"/>
          <w:szCs w:val="24"/>
          <w:shd w:val="clear" w:color="auto" w:fill="FFFFFF"/>
          <w:lang w:val="hy-AM"/>
        </w:rPr>
        <w:t xml:space="preserve"> լինի։ «Բնակչության բժշկական օգնություն և սպասարկման մասին»</w:t>
      </w:r>
      <w:r w:rsidR="00462D74" w:rsidRPr="0094493F">
        <w:rPr>
          <w:rFonts w:ascii="GHEA Grapalat" w:hAnsi="GHEA Grapalat"/>
          <w:color w:val="000000"/>
          <w:sz w:val="24"/>
          <w:szCs w:val="24"/>
          <w:shd w:val="clear" w:color="auto" w:fill="FFFFFF"/>
          <w:lang w:val="hy-AM"/>
        </w:rPr>
        <w:t xml:space="preserve"> ՀՀ</w:t>
      </w:r>
      <w:r w:rsidRPr="0094493F">
        <w:rPr>
          <w:rFonts w:ascii="GHEA Grapalat" w:hAnsi="GHEA Grapalat"/>
          <w:color w:val="000000"/>
          <w:sz w:val="24"/>
          <w:szCs w:val="24"/>
          <w:shd w:val="clear" w:color="auto" w:fill="FFFFFF"/>
          <w:lang w:val="hy-AM"/>
        </w:rPr>
        <w:t xml:space="preserve"> օրենքի 19-րդ և 19.3-րդ հոդվածների համաձայն՝ բժշկական օգնություն և սպասարկում </w:t>
      </w:r>
      <w:r w:rsidRPr="0094493F">
        <w:rPr>
          <w:rFonts w:ascii="GHEA Grapalat" w:hAnsi="GHEA Grapalat"/>
          <w:color w:val="000000"/>
          <w:sz w:val="24"/>
          <w:szCs w:val="24"/>
          <w:shd w:val="clear" w:color="auto" w:fill="FFFFFF"/>
          <w:lang w:val="hy-AM"/>
        </w:rPr>
        <w:lastRenderedPageBreak/>
        <w:t>իրականացնողները պարտավոր են` «…ապահովել մարդու բժշկի օգնությանը դիմելու փաստի, նրա առողջական վիճակի մասին հետազոտման, ախտորոշման և բուժման ընթացքում պարզված տեղեկությունների գաղտնիությունը…», բուժաշխատողները պարտավոր են «…պահպանել բժշկական գաղտնիքը…», բացառությամբ ՀՀ օրենսդրությամբ սահմանված դեպքերի։ Իսկ ՀՀ քրեական օրենսգրքի 145-րդ հոդվածով քրեական պատասխանատվություն է նախատեսված առանց մասնագիտական կամ ծառայողական անհրաժեշտության բժշկական օգնություն և սպասարկում իրականացնող անձանց կողմից անձի հիվանդության կամ բժշկական ստուգման արդյունքների մասին տեղեկություններ հրապարակելու համար։</w:t>
      </w:r>
      <w:r w:rsidR="008F7D16" w:rsidRPr="0094493F">
        <w:rPr>
          <w:rFonts w:ascii="GHEA Grapalat" w:hAnsi="GHEA Grapalat"/>
          <w:sz w:val="24"/>
          <w:szCs w:val="24"/>
          <w:shd w:val="clear" w:color="auto" w:fill="FFFFFF"/>
          <w:lang w:val="hy-AM"/>
        </w:rPr>
        <w:t xml:space="preserve"> </w:t>
      </w:r>
      <w:r w:rsidR="008F7D16" w:rsidRPr="0094493F">
        <w:rPr>
          <w:rFonts w:ascii="GHEA Grapalat" w:hAnsi="GHEA Grapalat"/>
          <w:color w:val="000000"/>
          <w:sz w:val="24"/>
          <w:szCs w:val="24"/>
          <w:shd w:val="clear" w:color="auto" w:fill="FFFFFF"/>
          <w:lang w:val="hy-AM"/>
        </w:rPr>
        <w:t>Բժշկական գաղտնիքը</w:t>
      </w:r>
      <w:r w:rsidR="008F7D16" w:rsidRPr="0094493F">
        <w:rPr>
          <w:rFonts w:ascii="GHEA Grapalat" w:hAnsi="GHEA Grapalat"/>
          <w:sz w:val="24"/>
          <w:szCs w:val="24"/>
          <w:lang w:val="hy-AM"/>
        </w:rPr>
        <w:t xml:space="preserve">, համաձայն թիվ </w:t>
      </w:r>
      <w:r w:rsidRPr="0094493F">
        <w:rPr>
          <w:rFonts w:ascii="GHEA Grapalat" w:hAnsi="GHEA Grapalat"/>
          <w:sz w:val="24"/>
          <w:szCs w:val="24"/>
          <w:lang w:val="hy-AM"/>
        </w:rPr>
        <w:t>825</w:t>
      </w:r>
      <w:r w:rsidR="008F7D16" w:rsidRPr="0094493F">
        <w:rPr>
          <w:rFonts w:ascii="GHEA Grapalat" w:hAnsi="GHEA Grapalat"/>
          <w:sz w:val="24"/>
          <w:szCs w:val="24"/>
          <w:lang w:val="hy-AM"/>
        </w:rPr>
        <w:t>-Ն</w:t>
      </w:r>
      <w:r w:rsidRPr="0094493F">
        <w:rPr>
          <w:rFonts w:ascii="GHEA Grapalat" w:hAnsi="GHEA Grapalat"/>
          <w:sz w:val="24"/>
          <w:szCs w:val="24"/>
          <w:lang w:val="hy-AM"/>
        </w:rPr>
        <w:t xml:space="preserve"> որոշմամբ հաստատված կարգի,</w:t>
      </w:r>
      <w:r w:rsidRPr="0094493F">
        <w:rPr>
          <w:rFonts w:ascii="GHEA Grapalat" w:hAnsi="GHEA Grapalat"/>
          <w:color w:val="000000"/>
          <w:sz w:val="24"/>
          <w:szCs w:val="24"/>
          <w:shd w:val="clear" w:color="auto" w:fill="FFFFFF"/>
          <w:lang w:val="hy-AM"/>
        </w:rPr>
        <w:t xml:space="preserve"> պետք է երաշխավորված և պահպանված լինի բժշկական անձնակազմի կողմից:</w:t>
      </w:r>
      <w:r w:rsidRPr="0094493F">
        <w:rPr>
          <w:rFonts w:ascii="GHEA Grapalat" w:hAnsi="GHEA Grapalat"/>
          <w:sz w:val="24"/>
          <w:szCs w:val="24"/>
          <w:lang w:val="hy-AM"/>
        </w:rPr>
        <w:t xml:space="preserve"> Բժշկական քարտը, ինչպես նաև </w:t>
      </w:r>
      <w:r w:rsidRPr="0094493F">
        <w:rPr>
          <w:rFonts w:ascii="GHEA Grapalat" w:hAnsi="GHEA Grapalat"/>
          <w:color w:val="000000"/>
          <w:sz w:val="24"/>
          <w:szCs w:val="24"/>
          <w:shd w:val="clear" w:color="auto" w:fill="FFFFFF"/>
          <w:lang w:val="hy-AM"/>
        </w:rPr>
        <w:t>յուրաքանչյուր ստացիոնար հիվանդի համար վարվող հիվանդության պատմագիրը,</w:t>
      </w:r>
      <w:r w:rsidRPr="0094493F">
        <w:rPr>
          <w:rFonts w:ascii="GHEA Grapalat" w:hAnsi="GHEA Grapalat"/>
          <w:sz w:val="24"/>
          <w:szCs w:val="24"/>
          <w:lang w:val="hy-AM"/>
        </w:rPr>
        <w:t xml:space="preserve"> համարվում են բժշկական գաղտնիք պարունակող փաստաթուղթ և կալանավորված անձին կամ դատապարտյալին առձեռն չեն տրվում։ Դրանք պահվում են քրեակատարողական հիմնարկի բժշկական անձնակազմի մոտ` չհրկիզվող պահարանում, որոնց հաշվառման և պահպանման համար պատասխանատու է հիմնարկի բժշկական սպասարկման պատասխանատու անձը։ Դրանցում պարունակվող տեղեկություններին ծանոթանալու նպատակով կալանավորված անձին կամ դատապարտյալին, ինչպես նաև նրանց գրավոր համաձայնությամբ մատնացույց արված անձանց</w:t>
      </w:r>
      <w:r w:rsidR="004F76F9">
        <w:rPr>
          <w:rFonts w:ascii="GHEA Grapalat" w:hAnsi="GHEA Grapalat"/>
          <w:sz w:val="24"/>
          <w:szCs w:val="24"/>
          <w:lang w:val="hy-AM"/>
        </w:rPr>
        <w:t>,</w:t>
      </w:r>
      <w:r w:rsidRPr="0094493F">
        <w:rPr>
          <w:rFonts w:ascii="GHEA Grapalat" w:hAnsi="GHEA Grapalat"/>
          <w:sz w:val="24"/>
          <w:szCs w:val="24"/>
          <w:lang w:val="hy-AM"/>
        </w:rPr>
        <w:t xml:space="preserve"> տրվում է քաղվածք: Այլ </w:t>
      </w:r>
      <w:r w:rsidRPr="0094493F">
        <w:rPr>
          <w:rFonts w:ascii="GHEA Grapalat" w:hAnsi="GHEA Grapalat"/>
          <w:sz w:val="24"/>
          <w:szCs w:val="24"/>
          <w:shd w:val="clear" w:color="auto" w:fill="FFFFFF"/>
          <w:lang w:val="hy-AM"/>
        </w:rPr>
        <w:t>բուժական հիմնարկներ անձին ուղարկելու դեպքում բժշկական քարտը՝ «Բժշկական գաղտնիք» նշագ</w:t>
      </w:r>
      <w:r w:rsidR="0063234D" w:rsidRPr="0094493F">
        <w:rPr>
          <w:rFonts w:ascii="GHEA Grapalat" w:hAnsi="GHEA Grapalat"/>
          <w:sz w:val="24"/>
          <w:szCs w:val="24"/>
          <w:shd w:val="clear" w:color="auto" w:fill="FFFFFF"/>
          <w:lang w:val="hy-AM"/>
        </w:rPr>
        <w:t>ր</w:t>
      </w:r>
      <w:r w:rsidRPr="0094493F">
        <w:rPr>
          <w:rFonts w:ascii="GHEA Grapalat" w:hAnsi="GHEA Grapalat"/>
          <w:sz w:val="24"/>
          <w:szCs w:val="24"/>
          <w:shd w:val="clear" w:color="auto" w:fill="FFFFFF"/>
          <w:lang w:val="hy-AM"/>
        </w:rPr>
        <w:t>ումով, փակ ծրարի մեջ, տրվում է ուղեկցող անձին։ Վերոնշյալից հետևում է, որ չնայած նրան, որ բժշկական գաղտնիությանը վերաբերող պահանջներն օրենսդրությամբ ամրագրված են, այդուհանդերձ կան որոշակի բացթողումներ, մասնավորապես՝ կան սահմանափակումներ փաստաթղթերն ազատությունից զրկված անձանց տրամադրելու հարցում, հստակ սահմանված չէ երրորդ անձանց շրջանակը, որոնց կարող են տրամադրվել փաստաթղթերը և տրամադրման ընթացակարգը, ինչպես նաև գաղտնիության ապահովման հետ կապված բժշկական անձնակազմի պարտավորությունների շրջանակը։</w:t>
      </w:r>
    </w:p>
    <w:p w:rsidR="001573DE" w:rsidRPr="0094493F" w:rsidRDefault="008F7D16" w:rsidP="00DA2DFE">
      <w:pPr>
        <w:spacing w:before="120" w:after="120" w:line="360" w:lineRule="auto"/>
        <w:ind w:firstLine="720"/>
        <w:jc w:val="both"/>
        <w:rPr>
          <w:rFonts w:ascii="GHEA Grapalat" w:hAnsi="GHEA Grapalat"/>
          <w:b/>
          <w:sz w:val="24"/>
          <w:szCs w:val="24"/>
          <w:shd w:val="clear" w:color="auto" w:fill="FFFFFF"/>
          <w:lang w:val="hy-AM"/>
        </w:rPr>
      </w:pPr>
      <w:r w:rsidRPr="0094493F">
        <w:rPr>
          <w:rFonts w:ascii="GHEA Grapalat" w:hAnsi="GHEA Grapalat"/>
          <w:b/>
          <w:sz w:val="24"/>
          <w:szCs w:val="24"/>
          <w:shd w:val="clear" w:color="auto" w:fill="FFFFFF"/>
          <w:lang w:val="hy-AM"/>
        </w:rPr>
        <w:t>Առողջական վիճակի փաստաթղթավորումը</w:t>
      </w:r>
    </w:p>
    <w:p w:rsidR="0041459C" w:rsidRPr="0094493F" w:rsidRDefault="0041459C" w:rsidP="00DA2DFE">
      <w:pPr>
        <w:spacing w:before="120" w:after="120" w:line="360" w:lineRule="auto"/>
        <w:ind w:firstLine="720"/>
        <w:jc w:val="both"/>
        <w:rPr>
          <w:rFonts w:ascii="GHEA Grapalat" w:hAnsi="GHEA Grapalat"/>
          <w:color w:val="000000"/>
          <w:sz w:val="24"/>
          <w:szCs w:val="24"/>
          <w:shd w:val="clear" w:color="auto" w:fill="FFFFFF"/>
          <w:lang w:val="hy-AM"/>
        </w:rPr>
      </w:pPr>
      <w:r w:rsidRPr="0094493F">
        <w:rPr>
          <w:rFonts w:ascii="GHEA Grapalat" w:hAnsi="GHEA Grapalat" w:cs="Arial"/>
          <w:color w:val="000000"/>
          <w:sz w:val="24"/>
          <w:szCs w:val="24"/>
          <w:lang w:val="hy-AM"/>
        </w:rPr>
        <w:lastRenderedPageBreak/>
        <w:t>Հաջորդ կարևոր հարցը վնասվածքների հայտնաբերումը, զննումը, արձանագրումը և դրանց վերաբերյալ վիճակագրության վարումն է։ Համաձայն</w:t>
      </w:r>
      <w:r w:rsidRPr="0094493F">
        <w:rPr>
          <w:rFonts w:ascii="GHEA Grapalat" w:hAnsi="GHEA Grapalat"/>
          <w:color w:val="000000"/>
          <w:sz w:val="24"/>
          <w:szCs w:val="24"/>
          <w:lang w:val="hy-AM"/>
        </w:rPr>
        <w:t xml:space="preserve"> </w:t>
      </w:r>
      <w:r w:rsidR="008F7D16" w:rsidRPr="0094493F">
        <w:rPr>
          <w:rFonts w:ascii="GHEA Grapalat" w:hAnsi="GHEA Grapalat"/>
          <w:color w:val="000000"/>
          <w:sz w:val="24"/>
          <w:szCs w:val="24"/>
          <w:lang w:val="hy-AM"/>
        </w:rPr>
        <w:t xml:space="preserve">թիվ </w:t>
      </w:r>
      <w:r w:rsidRPr="0094493F">
        <w:rPr>
          <w:rFonts w:ascii="GHEA Grapalat" w:hAnsi="GHEA Grapalat"/>
          <w:color w:val="000000"/>
          <w:sz w:val="24"/>
          <w:szCs w:val="24"/>
          <w:shd w:val="clear" w:color="auto" w:fill="FFFFFF"/>
          <w:lang w:val="hy-AM"/>
        </w:rPr>
        <w:t>825</w:t>
      </w:r>
      <w:r w:rsidR="008F7D16" w:rsidRPr="0094493F">
        <w:rPr>
          <w:rFonts w:ascii="GHEA Grapalat" w:hAnsi="GHEA Grapalat"/>
          <w:color w:val="000000"/>
          <w:sz w:val="24"/>
          <w:szCs w:val="24"/>
          <w:shd w:val="clear" w:color="auto" w:fill="FFFFFF"/>
          <w:lang w:val="hy-AM"/>
        </w:rPr>
        <w:t>-Ն</w:t>
      </w:r>
      <w:r w:rsidRPr="0094493F">
        <w:rPr>
          <w:rFonts w:ascii="GHEA Grapalat" w:hAnsi="GHEA Grapalat"/>
          <w:color w:val="000000"/>
          <w:sz w:val="24"/>
          <w:szCs w:val="24"/>
          <w:shd w:val="clear" w:color="auto" w:fill="FFFFFF"/>
          <w:lang w:val="hy-AM"/>
        </w:rPr>
        <w:t xml:space="preserve"> որոշմամբ</w:t>
      </w:r>
      <w:r w:rsidRPr="0094493F">
        <w:rPr>
          <w:rFonts w:ascii="GHEA Grapalat" w:hAnsi="GHEA Grapalat"/>
          <w:color w:val="000000"/>
          <w:sz w:val="24"/>
          <w:szCs w:val="24"/>
          <w:lang w:val="hy-AM"/>
        </w:rPr>
        <w:t xml:space="preserve"> հաստատված կարգի 37-րդ կետի. «Կալանավորված անձի կամ դատապարտյալի բժշկական զննության արձանագրումը պետք է ներառի … բժշկական զննության ենթակա անձի կողմից արված բոլոր հայտարարությունների ամբողջական պատկերը (ներառյալ իր առողջական վիճակի նկարագրությունը և վատ վերաբերմունքի մասին ցանկացած հայտարարություն)</w:t>
      </w:r>
      <w:r w:rsidR="004F76F9">
        <w:rPr>
          <w:rFonts w:ascii="GHEA Grapalat" w:hAnsi="GHEA Grapalat"/>
          <w:color w:val="000000"/>
          <w:sz w:val="24"/>
          <w:szCs w:val="24"/>
          <w:lang w:val="hy-AM"/>
        </w:rPr>
        <w:t xml:space="preserve"> </w:t>
      </w:r>
      <w:r w:rsidR="00A352AC" w:rsidRPr="005848BC">
        <w:rPr>
          <w:rFonts w:ascii="GHEA Grapalat" w:hAnsi="GHEA Grapalat"/>
          <w:color w:val="000000"/>
          <w:sz w:val="24"/>
          <w:szCs w:val="24"/>
          <w:lang w:val="hy-AM"/>
        </w:rPr>
        <w:t>(</w:t>
      </w:r>
      <w:r w:rsidRPr="0094493F">
        <w:rPr>
          <w:rFonts w:ascii="GHEA Grapalat" w:hAnsi="GHEA Grapalat"/>
          <w:color w:val="000000"/>
          <w:sz w:val="24"/>
          <w:szCs w:val="24"/>
          <w:lang w:val="hy-AM"/>
        </w:rPr>
        <w:t>…</w:t>
      </w:r>
      <w:r w:rsidR="00A352AC" w:rsidRPr="005848BC">
        <w:rPr>
          <w:rFonts w:ascii="GHEA Grapalat" w:hAnsi="GHEA Grapalat"/>
          <w:color w:val="000000"/>
          <w:sz w:val="24"/>
          <w:szCs w:val="24"/>
          <w:lang w:val="hy-AM"/>
        </w:rPr>
        <w:t>)</w:t>
      </w:r>
      <w:r w:rsidR="004F76F9">
        <w:rPr>
          <w:rFonts w:ascii="GHEA Grapalat" w:hAnsi="GHEA Grapalat"/>
          <w:color w:val="000000"/>
          <w:sz w:val="24"/>
          <w:szCs w:val="24"/>
          <w:lang w:val="hy-AM"/>
        </w:rPr>
        <w:t xml:space="preserve"> </w:t>
      </w:r>
      <w:r w:rsidRPr="0094493F">
        <w:rPr>
          <w:rFonts w:ascii="GHEA Grapalat" w:hAnsi="GHEA Grapalat"/>
          <w:color w:val="000000"/>
          <w:sz w:val="24"/>
          <w:szCs w:val="24"/>
          <w:lang w:val="hy-AM"/>
        </w:rPr>
        <w:t>Եթե բժշկական զննության արդյունքում հայտնաբերված մարմնական վնասվածքը կամ առողջական վիճակի վերաբերյալ գանգատը, ըստ կալանավորված անձի կամ դատապարտյալի հայտարարության, հետևանք է նրա նկատմամբ հանցագործության հատկանիշներ պարունակող որևէ արարքի, ապա բժշկական զննություն իրականացնող անձը դրա մասին տեղյակ</w:t>
      </w:r>
      <w:r w:rsidRPr="0094493F">
        <w:rPr>
          <w:rFonts w:ascii="Sylfaen" w:hAnsi="Sylfaen"/>
          <w:color w:val="000000"/>
          <w:sz w:val="24"/>
          <w:szCs w:val="24"/>
          <w:lang w:val="hy-AM"/>
        </w:rPr>
        <w:t> </w:t>
      </w:r>
      <w:r w:rsidRPr="0094493F">
        <w:rPr>
          <w:rFonts w:ascii="GHEA Grapalat" w:hAnsi="GHEA Grapalat"/>
          <w:color w:val="000000"/>
          <w:sz w:val="24"/>
          <w:szCs w:val="24"/>
          <w:lang w:val="hy-AM"/>
        </w:rPr>
        <w:t xml:space="preserve"> է պահում կալանավորվածներին պահելու վայրի կամ ուղղիչ հիմնարկի վարչակազմին:» Վերջինս «դրա մասին անհապաղ տեղյակ է պահում իրավասու մարմիններին: Ցանկացած բժշկական զննության արդյունքները, ինչպես նաև կալանավորված անձի հայտարարությունները և բժշկի եզրակացությունները պետք է մատչելի լինեն կալանավորված անձի կամ դատապարտյալի և վերջինիս կողմից լիազորված անձի համար:»։ Նույն կարգի 34-րդ կետի համաձայն. «</w:t>
      </w:r>
      <w:r w:rsidR="00A352AC" w:rsidRPr="005848BC">
        <w:rPr>
          <w:rFonts w:ascii="GHEA Grapalat" w:hAnsi="GHEA Grapalat"/>
          <w:color w:val="000000"/>
          <w:sz w:val="24"/>
          <w:szCs w:val="24"/>
          <w:lang w:val="hy-AM"/>
        </w:rPr>
        <w:t>(</w:t>
      </w:r>
      <w:r w:rsidRPr="0094493F">
        <w:rPr>
          <w:rFonts w:ascii="GHEA Grapalat" w:hAnsi="GHEA Grapalat"/>
          <w:color w:val="000000"/>
          <w:sz w:val="24"/>
          <w:szCs w:val="24"/>
          <w:lang w:val="hy-AM"/>
        </w:rPr>
        <w:t>…</w:t>
      </w:r>
      <w:r w:rsidR="00A352AC" w:rsidRPr="005848BC">
        <w:rPr>
          <w:rFonts w:ascii="GHEA Grapalat" w:hAnsi="GHEA Grapalat"/>
          <w:color w:val="000000"/>
          <w:sz w:val="24"/>
          <w:szCs w:val="24"/>
          <w:lang w:val="hy-AM"/>
        </w:rPr>
        <w:t>)</w:t>
      </w:r>
      <w:r w:rsidRPr="0094493F">
        <w:rPr>
          <w:rFonts w:ascii="GHEA Grapalat" w:hAnsi="GHEA Grapalat"/>
          <w:color w:val="000000"/>
          <w:sz w:val="24"/>
          <w:szCs w:val="24"/>
          <w:lang w:val="hy-AM"/>
        </w:rPr>
        <w:t xml:space="preserve"> </w:t>
      </w:r>
      <w:r w:rsidRPr="0094493F">
        <w:rPr>
          <w:rFonts w:ascii="GHEA Grapalat" w:hAnsi="GHEA Grapalat"/>
          <w:color w:val="000000"/>
          <w:sz w:val="24"/>
          <w:szCs w:val="24"/>
          <w:shd w:val="clear" w:color="auto" w:fill="FFFFFF"/>
          <w:lang w:val="hy-AM"/>
        </w:rPr>
        <w:t>ծանր հետևանքներ կամ մահ առաջացրած վնասվածքների և թունավորումների հետ կապված դեպքերի մասին հիմնարկի պետը պարտավոր է գրավոր տեղեկացնել քրեակատարողական վարչության բժշկական սպասարկման բաժնի պետին, ինչպես նաև առողջապահության բնագավառում ՀՀ կառավարության լիազորած պետական կառավարման մարմնի համապատասխան հաստատություններին:»։ «</w:t>
      </w:r>
      <w:r w:rsidRPr="00A352AC">
        <w:rPr>
          <w:rFonts w:ascii="GHEA Grapalat" w:hAnsi="GHEA Grapalat"/>
          <w:color w:val="000000"/>
          <w:sz w:val="24"/>
          <w:szCs w:val="24"/>
          <w:shd w:val="clear" w:color="auto" w:fill="FFFFFF"/>
          <w:lang w:val="hy-AM"/>
        </w:rPr>
        <w:t>Ձ</w:t>
      </w:r>
      <w:r w:rsidRPr="00A352AC">
        <w:rPr>
          <w:rStyle w:val="Strong"/>
          <w:rFonts w:ascii="GHEA Grapalat" w:hAnsi="GHEA Grapalat"/>
          <w:b w:val="0"/>
          <w:color w:val="000000"/>
          <w:sz w:val="24"/>
          <w:szCs w:val="24"/>
          <w:shd w:val="clear" w:color="auto" w:fill="FFFFFF"/>
          <w:lang w:val="hy-AM"/>
        </w:rPr>
        <w:t>երբակալված և կալանավորված անձանց պահելու</w:t>
      </w:r>
      <w:r w:rsidRPr="00A352AC">
        <w:rPr>
          <w:rStyle w:val="apple-converted-space"/>
          <w:rFonts w:ascii="Sylfaen" w:hAnsi="Sylfaen"/>
          <w:b/>
          <w:bCs/>
          <w:color w:val="000000"/>
          <w:sz w:val="24"/>
          <w:szCs w:val="24"/>
          <w:shd w:val="clear" w:color="auto" w:fill="FFFFFF"/>
          <w:lang w:val="hy-AM"/>
        </w:rPr>
        <w:t> </w:t>
      </w:r>
      <w:r w:rsidRPr="00A352AC">
        <w:rPr>
          <w:rStyle w:val="Strong"/>
          <w:rFonts w:ascii="GHEA Grapalat" w:hAnsi="GHEA Grapalat"/>
          <w:b w:val="0"/>
          <w:color w:val="000000"/>
          <w:sz w:val="24"/>
          <w:szCs w:val="24"/>
          <w:shd w:val="clear" w:color="auto" w:fill="FFFFFF"/>
          <w:lang w:val="hy-AM"/>
        </w:rPr>
        <w:t>մասին</w:t>
      </w:r>
      <w:r w:rsidRPr="0094493F">
        <w:rPr>
          <w:rStyle w:val="Strong"/>
          <w:rFonts w:ascii="GHEA Grapalat" w:hAnsi="GHEA Grapalat"/>
          <w:color w:val="000000"/>
          <w:sz w:val="24"/>
          <w:szCs w:val="24"/>
          <w:shd w:val="clear" w:color="auto" w:fill="FFFFFF"/>
          <w:lang w:val="hy-AM"/>
        </w:rPr>
        <w:t>»</w:t>
      </w:r>
      <w:r w:rsidRPr="0094493F">
        <w:rPr>
          <w:rFonts w:ascii="GHEA Grapalat" w:hAnsi="GHEA Grapalat"/>
          <w:color w:val="000000"/>
          <w:sz w:val="24"/>
          <w:szCs w:val="24"/>
          <w:shd w:val="clear" w:color="auto" w:fill="FFFFFF"/>
          <w:lang w:val="hy-AM"/>
        </w:rPr>
        <w:t xml:space="preserve"> ՀՀ օրենքի 21-րդ հոդվածի համաձայն՝ մարմնական վնասվածք հայտնաբերելու դեպքում բուժաշխատողն անհապաղ պետք է կատարի բուժզննություն, որին կարող է մասնակցել ձերբակալված կամ կալանավորված անձի ընտրած բժիշկը: Բժշկական զննությունը իրականացվում է վարչակազմի ծառայողի լսողության, իսկ մինչև բժշկի կողմից հակառակը չպահանջելը` նաև տեսողության սահմաններից դուրս: Բուժզննության արդյունքները գրանցվում են անձնական գործում, այդ</w:t>
      </w:r>
      <w:r w:rsidRPr="0094493F">
        <w:rPr>
          <w:sz w:val="24"/>
          <w:szCs w:val="24"/>
          <w:lang w:val="hy-AM"/>
        </w:rPr>
        <w:t> </w:t>
      </w:r>
      <w:r w:rsidRPr="0094493F">
        <w:rPr>
          <w:rFonts w:ascii="GHEA Grapalat" w:hAnsi="GHEA Grapalat"/>
          <w:color w:val="000000"/>
          <w:sz w:val="24"/>
          <w:szCs w:val="24"/>
          <w:shd w:val="clear" w:color="auto" w:fill="FFFFFF"/>
          <w:lang w:val="hy-AM"/>
        </w:rPr>
        <w:t>մասին</w:t>
      </w:r>
      <w:r w:rsidRPr="0094493F">
        <w:rPr>
          <w:sz w:val="24"/>
          <w:szCs w:val="24"/>
          <w:lang w:val="hy-AM"/>
        </w:rPr>
        <w:t> </w:t>
      </w:r>
      <w:r w:rsidRPr="0094493F">
        <w:rPr>
          <w:rFonts w:ascii="GHEA Grapalat" w:hAnsi="GHEA Grapalat"/>
          <w:color w:val="000000"/>
          <w:sz w:val="24"/>
          <w:szCs w:val="24"/>
          <w:shd w:val="clear" w:color="auto" w:fill="FFFFFF"/>
          <w:lang w:val="hy-AM"/>
        </w:rPr>
        <w:t xml:space="preserve">իրազեկում են հիվանդին և քրեական վարույթն իրականացնող մարմնին:» Ինչպես երևում է, </w:t>
      </w:r>
      <w:r w:rsidRPr="0094493F">
        <w:rPr>
          <w:rFonts w:ascii="GHEA Grapalat" w:hAnsi="GHEA Grapalat"/>
          <w:color w:val="000000"/>
          <w:sz w:val="24"/>
          <w:szCs w:val="24"/>
          <w:shd w:val="clear" w:color="auto" w:fill="FFFFFF"/>
          <w:lang w:val="hy-AM"/>
        </w:rPr>
        <w:lastRenderedPageBreak/>
        <w:t>օրենսդրությամբ կարգավորված չէ վնասվածների վերաբերյալ վիճակագրություն վարելու պահանջը։</w:t>
      </w:r>
    </w:p>
    <w:p w:rsidR="0041459C" w:rsidRPr="0094493F" w:rsidRDefault="0041459C" w:rsidP="00DA2DFE">
      <w:pPr>
        <w:spacing w:after="0" w:line="360" w:lineRule="auto"/>
        <w:ind w:firstLine="720"/>
        <w:jc w:val="both"/>
        <w:rPr>
          <w:rFonts w:ascii="GHEA Grapalat" w:hAnsi="GHEA Grapalat"/>
          <w:color w:val="000000"/>
          <w:sz w:val="24"/>
          <w:szCs w:val="24"/>
          <w:shd w:val="clear" w:color="auto" w:fill="FFFFFF"/>
          <w:lang w:val="hy-AM"/>
        </w:rPr>
      </w:pPr>
      <w:r w:rsidRPr="0094493F">
        <w:rPr>
          <w:rFonts w:ascii="GHEA Grapalat" w:hAnsi="GHEA Grapalat"/>
          <w:color w:val="000000"/>
          <w:sz w:val="24"/>
          <w:szCs w:val="24"/>
          <w:shd w:val="clear" w:color="auto" w:fill="FFFFFF"/>
          <w:lang w:val="hy-AM"/>
        </w:rPr>
        <w:t>Բժշկական տվյալների պատշաճ փաստաթղ</w:t>
      </w:r>
      <w:r w:rsidR="0063234D" w:rsidRPr="0094493F">
        <w:rPr>
          <w:rFonts w:ascii="GHEA Grapalat" w:hAnsi="GHEA Grapalat"/>
          <w:color w:val="000000"/>
          <w:sz w:val="24"/>
          <w:szCs w:val="24"/>
          <w:shd w:val="clear" w:color="auto" w:fill="FFFFFF"/>
          <w:lang w:val="hy-AM"/>
        </w:rPr>
        <w:t>թ</w:t>
      </w:r>
      <w:r w:rsidRPr="0094493F">
        <w:rPr>
          <w:rFonts w:ascii="GHEA Grapalat" w:hAnsi="GHEA Grapalat"/>
          <w:color w:val="000000"/>
          <w:sz w:val="24"/>
          <w:szCs w:val="24"/>
          <w:shd w:val="clear" w:color="auto" w:fill="FFFFFF"/>
          <w:lang w:val="hy-AM"/>
        </w:rPr>
        <w:t xml:space="preserve">ավորման իրականացումը կարևոր է </w:t>
      </w:r>
      <w:r w:rsidR="008F7D16" w:rsidRPr="0094493F">
        <w:rPr>
          <w:rFonts w:ascii="GHEA Grapalat" w:hAnsi="GHEA Grapalat"/>
          <w:color w:val="000000"/>
          <w:sz w:val="24"/>
          <w:szCs w:val="24"/>
          <w:shd w:val="clear" w:color="auto" w:fill="FFFFFF"/>
          <w:lang w:val="hy-AM"/>
        </w:rPr>
        <w:t xml:space="preserve">թե </w:t>
      </w:r>
      <w:r w:rsidR="00D74882" w:rsidRPr="0094493F">
        <w:rPr>
          <w:rFonts w:ascii="GHEA Grapalat" w:hAnsi="GHEA Grapalat"/>
          <w:color w:val="000000"/>
          <w:sz w:val="24"/>
          <w:szCs w:val="24"/>
          <w:shd w:val="clear" w:color="auto" w:fill="FFFFFF"/>
          <w:lang w:val="hy-AM"/>
        </w:rPr>
        <w:t>բուժօգնության</w:t>
      </w:r>
      <w:r w:rsidR="008F7D16" w:rsidRPr="0094493F">
        <w:rPr>
          <w:rFonts w:ascii="GHEA Grapalat" w:hAnsi="GHEA Grapalat"/>
          <w:color w:val="000000"/>
          <w:sz w:val="24"/>
          <w:szCs w:val="24"/>
          <w:shd w:val="clear" w:color="auto" w:fill="FFFFFF"/>
          <w:lang w:val="hy-AM"/>
        </w:rPr>
        <w:t xml:space="preserve"> պատշաճ</w:t>
      </w:r>
      <w:r w:rsidR="00D74882" w:rsidRPr="0094493F">
        <w:rPr>
          <w:rFonts w:ascii="GHEA Grapalat" w:hAnsi="GHEA Grapalat"/>
          <w:color w:val="000000"/>
          <w:sz w:val="24"/>
          <w:szCs w:val="24"/>
          <w:shd w:val="clear" w:color="auto" w:fill="FFFFFF"/>
          <w:lang w:val="hy-AM"/>
        </w:rPr>
        <w:t xml:space="preserve"> կազմակերպման, թե </w:t>
      </w:r>
      <w:r w:rsidRPr="0094493F">
        <w:rPr>
          <w:rFonts w:ascii="GHEA Grapalat" w:hAnsi="GHEA Grapalat"/>
          <w:color w:val="000000"/>
          <w:sz w:val="24"/>
          <w:szCs w:val="24"/>
          <w:shd w:val="clear" w:color="auto" w:fill="FFFFFF"/>
          <w:lang w:val="hy-AM"/>
        </w:rPr>
        <w:t>վիճակագրության վարման</w:t>
      </w:r>
      <w:r w:rsidR="00D74882" w:rsidRPr="0094493F">
        <w:rPr>
          <w:rFonts w:ascii="GHEA Grapalat" w:hAnsi="GHEA Grapalat"/>
          <w:color w:val="000000"/>
          <w:sz w:val="24"/>
          <w:szCs w:val="24"/>
          <w:shd w:val="clear" w:color="auto" w:fill="FFFFFF"/>
          <w:lang w:val="hy-AM"/>
        </w:rPr>
        <w:t>, թե պացիենտի իրավունքների երաշխավորման</w:t>
      </w:r>
      <w:r w:rsidRPr="0094493F">
        <w:rPr>
          <w:rFonts w:ascii="GHEA Grapalat" w:hAnsi="GHEA Grapalat"/>
          <w:color w:val="000000"/>
          <w:sz w:val="24"/>
          <w:szCs w:val="24"/>
          <w:shd w:val="clear" w:color="auto" w:fill="FFFFFF"/>
          <w:lang w:val="hy-AM"/>
        </w:rPr>
        <w:t xml:space="preserve"> համատեքստում։ «Բնակչության բժշկական օգնության և սպասարկման մասին» ՀՀ օրենքի 19-րդ հոդվածի համաձայն. «Բժշկական օգնություն և սպասարկում իրականացնողները պարտավոր են`… զ) ներկայացնել վիճակագրական և այլ տեղեկություններ` Հայաստանի Հանրապետության օրենսդրությամբ սահմանված կարգով…»: </w:t>
      </w:r>
      <w:r w:rsidR="00D74882" w:rsidRPr="0094493F">
        <w:rPr>
          <w:rFonts w:ascii="GHEA Grapalat" w:hAnsi="GHEA Grapalat"/>
          <w:color w:val="000000"/>
          <w:sz w:val="24"/>
          <w:szCs w:val="24"/>
          <w:shd w:val="clear" w:color="auto" w:fill="FFFFFF"/>
          <w:lang w:val="hy-AM"/>
        </w:rPr>
        <w:t xml:space="preserve">Թիվ </w:t>
      </w:r>
      <w:r w:rsidRPr="0094493F">
        <w:rPr>
          <w:rFonts w:ascii="GHEA Grapalat" w:hAnsi="GHEA Grapalat"/>
          <w:color w:val="000000"/>
          <w:sz w:val="24"/>
          <w:szCs w:val="24"/>
          <w:shd w:val="clear" w:color="auto" w:fill="FFFFFF"/>
          <w:lang w:val="hy-AM"/>
        </w:rPr>
        <w:t>1936</w:t>
      </w:r>
      <w:r w:rsidR="00D74882" w:rsidRPr="0094493F">
        <w:rPr>
          <w:rFonts w:ascii="GHEA Grapalat" w:hAnsi="GHEA Grapalat"/>
          <w:color w:val="000000"/>
          <w:sz w:val="24"/>
          <w:szCs w:val="24"/>
          <w:shd w:val="clear" w:color="auto" w:fill="FFFFFF"/>
          <w:lang w:val="hy-AM"/>
        </w:rPr>
        <w:t>-Ն</w:t>
      </w:r>
      <w:r w:rsidRPr="0094493F">
        <w:rPr>
          <w:rFonts w:ascii="GHEA Grapalat" w:hAnsi="GHEA Grapalat"/>
          <w:color w:val="000000"/>
          <w:sz w:val="24"/>
          <w:szCs w:val="24"/>
          <w:shd w:val="clear" w:color="auto" w:fill="FFFFFF"/>
          <w:lang w:val="hy-AM"/>
        </w:rPr>
        <w:t xml:space="preserve"> որոշմամբ սահմանված է, որ պոլիկլինիկաները, հիվանդանոցները և այլ բժշկական օգնություն և սպասարկում իրականացնողները պետք է վարեն բժշկական վիճակագրություն, ՀՀ առողջապահության նախարարության համապատասխան ստորաբաժանում ներկայացնեն վիճակագրական հաշվետվություն: ՀՀ առողջապահության նախարարի մի շարք</w:t>
      </w:r>
      <w:r w:rsidR="001573DE" w:rsidRPr="0094493F">
        <w:rPr>
          <w:rFonts w:ascii="GHEA Grapalat" w:hAnsi="GHEA Grapalat"/>
          <w:color w:val="000000"/>
          <w:sz w:val="24"/>
          <w:szCs w:val="24"/>
          <w:shd w:val="clear" w:color="auto" w:fill="FFFFFF"/>
          <w:lang w:val="hy-AM"/>
        </w:rPr>
        <w:t xml:space="preserve"> </w:t>
      </w:r>
      <w:r w:rsidR="00635212" w:rsidRPr="0094493F">
        <w:rPr>
          <w:rFonts w:ascii="GHEA Grapalat" w:hAnsi="GHEA Grapalat"/>
          <w:color w:val="000000"/>
          <w:sz w:val="24"/>
          <w:szCs w:val="24"/>
          <w:shd w:val="clear" w:color="auto" w:fill="FFFFFF"/>
          <w:lang w:val="hy-AM"/>
        </w:rPr>
        <w:t>նորմատիվ</w:t>
      </w:r>
      <w:r w:rsidRPr="0094493F">
        <w:rPr>
          <w:rFonts w:ascii="GHEA Grapalat" w:hAnsi="GHEA Grapalat"/>
          <w:color w:val="000000"/>
          <w:sz w:val="24"/>
          <w:szCs w:val="24"/>
          <w:shd w:val="clear" w:color="auto" w:fill="FFFFFF"/>
          <w:lang w:val="hy-AM"/>
        </w:rPr>
        <w:t xml:space="preserve"> հրամաններով հաստատված են տարեկան վարչական վիճակագրական հաշվետվությունների ձևեր, որոնց համապատասխան առողջապահության ոլորտի կազմակերպությունները վիճակագրական հաշվետվություններ են ներկայացնում։ Քրեակատարողական ոլորտում վիճակագրությանն առնչվող կարգավորում </w:t>
      </w:r>
      <w:r w:rsidR="00635212" w:rsidRPr="0094493F">
        <w:rPr>
          <w:rFonts w:ascii="GHEA Grapalat" w:hAnsi="GHEA Grapalat"/>
          <w:color w:val="000000"/>
          <w:sz w:val="24"/>
          <w:szCs w:val="24"/>
          <w:shd w:val="clear" w:color="auto" w:fill="FFFFFF"/>
          <w:lang w:val="hy-AM"/>
        </w:rPr>
        <w:t>ամրագրված</w:t>
      </w:r>
      <w:r w:rsidR="00D74882" w:rsidRPr="0094493F">
        <w:rPr>
          <w:rFonts w:ascii="GHEA Grapalat" w:hAnsi="GHEA Grapalat"/>
          <w:color w:val="000000"/>
          <w:sz w:val="24"/>
          <w:szCs w:val="24"/>
          <w:shd w:val="clear" w:color="auto" w:fill="FFFFFF"/>
          <w:lang w:val="hy-AM"/>
        </w:rPr>
        <w:t xml:space="preserve"> է</w:t>
      </w:r>
      <w:r w:rsidRPr="0094493F">
        <w:rPr>
          <w:rFonts w:ascii="GHEA Grapalat" w:hAnsi="GHEA Grapalat"/>
          <w:color w:val="000000"/>
          <w:sz w:val="24"/>
          <w:szCs w:val="24"/>
          <w:shd w:val="clear" w:color="auto" w:fill="FFFFFF"/>
          <w:lang w:val="hy-AM"/>
        </w:rPr>
        <w:t xml:space="preserve"> միայն </w:t>
      </w:r>
      <w:r w:rsidR="008F7D16" w:rsidRPr="0094493F">
        <w:rPr>
          <w:rFonts w:ascii="GHEA Grapalat" w:hAnsi="GHEA Grapalat"/>
          <w:color w:val="000000"/>
          <w:sz w:val="24"/>
          <w:szCs w:val="24"/>
          <w:shd w:val="clear" w:color="auto" w:fill="FFFFFF"/>
          <w:lang w:val="hy-AM"/>
        </w:rPr>
        <w:t xml:space="preserve">թիվ </w:t>
      </w:r>
      <w:r w:rsidRPr="0094493F">
        <w:rPr>
          <w:rFonts w:ascii="GHEA Grapalat" w:hAnsi="GHEA Grapalat"/>
          <w:color w:val="000000"/>
          <w:sz w:val="24"/>
          <w:szCs w:val="24"/>
          <w:shd w:val="clear" w:color="auto" w:fill="FFFFFF"/>
          <w:lang w:val="hy-AM"/>
        </w:rPr>
        <w:t>825</w:t>
      </w:r>
      <w:r w:rsidR="008F7D16" w:rsidRPr="0094493F">
        <w:rPr>
          <w:rFonts w:ascii="GHEA Grapalat" w:hAnsi="GHEA Grapalat"/>
          <w:color w:val="000000"/>
          <w:sz w:val="24"/>
          <w:szCs w:val="24"/>
          <w:shd w:val="clear" w:color="auto" w:fill="FFFFFF"/>
          <w:lang w:val="hy-AM"/>
        </w:rPr>
        <w:t>-Ն</w:t>
      </w:r>
      <w:r w:rsidRPr="0094493F">
        <w:rPr>
          <w:rFonts w:ascii="GHEA Grapalat" w:hAnsi="GHEA Grapalat"/>
          <w:color w:val="000000"/>
          <w:sz w:val="24"/>
          <w:szCs w:val="24"/>
          <w:shd w:val="clear" w:color="auto" w:fill="FFFFFF"/>
          <w:lang w:val="hy-AM"/>
        </w:rPr>
        <w:t xml:space="preserve"> որոշմամբ հաստատված կարգի 4-րդ կետում, որի համաձայն. «Վարչական վիճակագրական հաշվառման և հաշվետվության հիման վրա իրականացվում է բժշկական օգնության և սպասարկման, կալանավորված անձանց և դատապարտյալների առողջական վիճակի վերաբերյալ տվյալների ամփոփում և վերլուծություն, որոնք հիմք պետք է հանդիսանան հաջորդ տարիներին աշխատանքների պլանավորման համար:»: Նշված նորմը շատ ընդհանուր բնույթ է կրում, հաստատված չեն  վիճակագրություն վարելուն ներկայացվող պահանջները և ձևերը, իսկ հանրային բժշկական օգնությանը և սպասարկմանը վերաբերող վերը նշված նորմերը միշտ չէ, որ կիրառելի են քրեակատարողական հիմնարկների համար։</w:t>
      </w:r>
      <w:r w:rsidR="001573DE" w:rsidRPr="0094493F">
        <w:rPr>
          <w:rFonts w:ascii="GHEA Grapalat" w:hAnsi="GHEA Grapalat"/>
          <w:color w:val="000000"/>
          <w:sz w:val="24"/>
          <w:szCs w:val="24"/>
          <w:shd w:val="clear" w:color="auto" w:fill="FFFFFF"/>
          <w:lang w:val="hy-AM"/>
        </w:rPr>
        <w:t xml:space="preserve"> Հաստատված չեն քրեակատարողական </w:t>
      </w:r>
      <w:r w:rsidR="00635212" w:rsidRPr="0094493F">
        <w:rPr>
          <w:rFonts w:ascii="GHEA Grapalat" w:hAnsi="GHEA Grapalat"/>
          <w:color w:val="000000"/>
          <w:sz w:val="24"/>
          <w:szCs w:val="24"/>
          <w:shd w:val="clear" w:color="auto" w:fill="FFFFFF"/>
          <w:lang w:val="hy-AM"/>
        </w:rPr>
        <w:t>հիմնարկների</w:t>
      </w:r>
      <w:r w:rsidR="001573DE" w:rsidRPr="0094493F">
        <w:rPr>
          <w:rFonts w:ascii="GHEA Grapalat" w:hAnsi="GHEA Grapalat"/>
          <w:color w:val="000000"/>
          <w:sz w:val="24"/>
          <w:szCs w:val="24"/>
          <w:shd w:val="clear" w:color="auto" w:fill="FFFFFF"/>
          <w:lang w:val="hy-AM"/>
        </w:rPr>
        <w:t xml:space="preserve"> համար վարչական </w:t>
      </w:r>
      <w:r w:rsidR="00635212" w:rsidRPr="0094493F">
        <w:rPr>
          <w:rFonts w:ascii="GHEA Grapalat" w:hAnsi="GHEA Grapalat"/>
          <w:color w:val="000000"/>
          <w:sz w:val="24"/>
          <w:szCs w:val="24"/>
          <w:shd w:val="clear" w:color="auto" w:fill="FFFFFF"/>
          <w:lang w:val="hy-AM"/>
        </w:rPr>
        <w:t>վիճակագրական</w:t>
      </w:r>
      <w:r w:rsidR="001573DE" w:rsidRPr="0094493F">
        <w:rPr>
          <w:rFonts w:ascii="GHEA Grapalat" w:hAnsi="GHEA Grapalat"/>
          <w:color w:val="000000"/>
          <w:sz w:val="24"/>
          <w:szCs w:val="24"/>
          <w:shd w:val="clear" w:color="auto" w:fill="FFFFFF"/>
          <w:lang w:val="hy-AM"/>
        </w:rPr>
        <w:t xml:space="preserve"> ձևեր:</w:t>
      </w:r>
      <w:r w:rsidR="00D74882" w:rsidRPr="0094493F">
        <w:rPr>
          <w:rFonts w:ascii="GHEA Grapalat" w:hAnsi="GHEA Grapalat"/>
          <w:color w:val="000000"/>
          <w:sz w:val="24"/>
          <w:szCs w:val="24"/>
          <w:shd w:val="clear" w:color="auto" w:fill="FFFFFF"/>
          <w:lang w:val="hy-AM"/>
        </w:rPr>
        <w:t xml:space="preserve"> Գործնականում </w:t>
      </w:r>
      <w:r w:rsidR="004F76F9">
        <w:rPr>
          <w:rFonts w:ascii="GHEA Grapalat" w:hAnsi="GHEA Grapalat"/>
          <w:color w:val="000000"/>
          <w:sz w:val="24"/>
          <w:szCs w:val="24"/>
          <w:shd w:val="clear" w:color="auto" w:fill="FFFFFF"/>
          <w:lang w:val="hy-AM"/>
        </w:rPr>
        <w:t>ք</w:t>
      </w:r>
      <w:r w:rsidR="00D74882" w:rsidRPr="0094493F">
        <w:rPr>
          <w:rFonts w:ascii="GHEA Grapalat" w:hAnsi="GHEA Grapalat"/>
          <w:color w:val="000000"/>
          <w:sz w:val="24"/>
          <w:szCs w:val="24"/>
          <w:shd w:val="clear" w:color="auto" w:fill="FFFFFF"/>
          <w:lang w:val="hy-AM"/>
        </w:rPr>
        <w:t xml:space="preserve">րեակատարողական վարչությունն ու քրեակատարողական հիմնարկները </w:t>
      </w:r>
      <w:r w:rsidR="004F76F9">
        <w:rPr>
          <w:rFonts w:ascii="GHEA Grapalat" w:hAnsi="GHEA Grapalat"/>
          <w:color w:val="000000"/>
          <w:sz w:val="24"/>
          <w:szCs w:val="24"/>
          <w:shd w:val="clear" w:color="auto" w:fill="FFFFFF"/>
          <w:lang w:val="hy-AM"/>
        </w:rPr>
        <w:t>ՀՀ ա</w:t>
      </w:r>
      <w:r w:rsidR="00D74882" w:rsidRPr="0094493F">
        <w:rPr>
          <w:rFonts w:ascii="GHEA Grapalat" w:hAnsi="GHEA Grapalat"/>
          <w:color w:val="000000"/>
          <w:sz w:val="24"/>
          <w:szCs w:val="24"/>
          <w:shd w:val="clear" w:color="auto" w:fill="FFFFFF"/>
          <w:lang w:val="hy-AM"/>
        </w:rPr>
        <w:t>ռողջապահության նախարարություն</w:t>
      </w:r>
      <w:r w:rsidR="004F76F9">
        <w:rPr>
          <w:rFonts w:ascii="GHEA Grapalat" w:hAnsi="GHEA Grapalat"/>
          <w:color w:val="000000"/>
          <w:sz w:val="24"/>
          <w:szCs w:val="24"/>
          <w:shd w:val="clear" w:color="auto" w:fill="FFFFFF"/>
          <w:lang w:val="hy-AM"/>
        </w:rPr>
        <w:t xml:space="preserve"> </w:t>
      </w:r>
      <w:r w:rsidR="00D74882" w:rsidRPr="0094493F">
        <w:rPr>
          <w:rFonts w:ascii="GHEA Grapalat" w:hAnsi="GHEA Grapalat"/>
          <w:color w:val="000000"/>
          <w:sz w:val="24"/>
          <w:szCs w:val="24"/>
          <w:shd w:val="clear" w:color="auto" w:fill="FFFFFF"/>
          <w:lang w:val="hy-AM"/>
        </w:rPr>
        <w:t>վիճակագրական</w:t>
      </w:r>
      <w:r w:rsidR="004F76F9">
        <w:rPr>
          <w:rFonts w:ascii="GHEA Grapalat" w:hAnsi="GHEA Grapalat"/>
          <w:color w:val="000000"/>
          <w:sz w:val="24"/>
          <w:szCs w:val="24"/>
          <w:shd w:val="clear" w:color="auto" w:fill="FFFFFF"/>
          <w:lang w:val="hy-AM"/>
        </w:rPr>
        <w:t xml:space="preserve"> </w:t>
      </w:r>
      <w:r w:rsidR="00D74882" w:rsidRPr="0094493F">
        <w:rPr>
          <w:rFonts w:ascii="GHEA Grapalat" w:hAnsi="GHEA Grapalat"/>
          <w:color w:val="000000"/>
          <w:sz w:val="24"/>
          <w:szCs w:val="24"/>
          <w:shd w:val="clear" w:color="auto" w:fill="FFFFFF"/>
          <w:lang w:val="hy-AM"/>
        </w:rPr>
        <w:lastRenderedPageBreak/>
        <w:t>հաշվետվություններ չեն ներկայացնում և ըստ այդմ քրեակատարողական ոլորտի օրենսդրությունը փաստացի դուրս է մնում առողջապահական վիճակագրությունից:</w:t>
      </w:r>
    </w:p>
    <w:p w:rsidR="0041459C" w:rsidRPr="0094493F" w:rsidRDefault="0041459C" w:rsidP="00DA2DFE">
      <w:pPr>
        <w:spacing w:after="0" w:line="360" w:lineRule="auto"/>
        <w:ind w:firstLine="720"/>
        <w:jc w:val="both"/>
        <w:rPr>
          <w:rFonts w:ascii="GHEA Grapalat" w:hAnsi="GHEA Grapalat"/>
          <w:color w:val="FF0000"/>
          <w:sz w:val="24"/>
          <w:szCs w:val="24"/>
          <w:lang w:val="hy-AM"/>
        </w:rPr>
      </w:pPr>
      <w:r w:rsidRPr="0094493F">
        <w:rPr>
          <w:rFonts w:ascii="GHEA Grapalat" w:hAnsi="GHEA Grapalat" w:cs="Arial"/>
          <w:sz w:val="24"/>
          <w:szCs w:val="24"/>
          <w:lang w:val="hy-AM"/>
        </w:rPr>
        <w:t>Հ</w:t>
      </w:r>
      <w:r w:rsidRPr="0094493F">
        <w:rPr>
          <w:rFonts w:ascii="GHEA Grapalat" w:hAnsi="GHEA Grapalat"/>
          <w:sz w:val="24"/>
          <w:szCs w:val="24"/>
          <w:lang w:val="hy-AM"/>
        </w:rPr>
        <w:t xml:space="preserve">Հ քրեակատարողական հիմնարկներում կատարված դիտարկումները վկայում են այն մասին, որ առողջապահական փաստաթղթերը, բժշկական </w:t>
      </w:r>
      <w:r w:rsidR="0063234D" w:rsidRPr="0094493F">
        <w:rPr>
          <w:rFonts w:ascii="GHEA Grapalat" w:hAnsi="GHEA Grapalat"/>
          <w:sz w:val="24"/>
          <w:szCs w:val="24"/>
          <w:lang w:val="hy-AM"/>
        </w:rPr>
        <w:t>գր</w:t>
      </w:r>
      <w:r w:rsidRPr="0094493F">
        <w:rPr>
          <w:rFonts w:ascii="GHEA Grapalat" w:hAnsi="GHEA Grapalat"/>
          <w:sz w:val="24"/>
          <w:szCs w:val="24"/>
          <w:lang w:val="hy-AM"/>
        </w:rPr>
        <w:t>առումները</w:t>
      </w:r>
      <w:r w:rsidR="00D74882" w:rsidRPr="0094493F">
        <w:rPr>
          <w:rFonts w:ascii="GHEA Grapalat" w:hAnsi="GHEA Grapalat"/>
          <w:sz w:val="24"/>
          <w:szCs w:val="24"/>
          <w:lang w:val="hy-AM"/>
        </w:rPr>
        <w:t xml:space="preserve"> հաճախ</w:t>
      </w:r>
      <w:r w:rsidRPr="0094493F">
        <w:rPr>
          <w:rFonts w:ascii="GHEA Grapalat" w:hAnsi="GHEA Grapalat"/>
          <w:sz w:val="24"/>
          <w:szCs w:val="24"/>
          <w:lang w:val="hy-AM"/>
        </w:rPr>
        <w:t xml:space="preserve"> ազատորեն հասանելի են բոլորի համար,</w:t>
      </w:r>
      <w:r w:rsidR="00D74882" w:rsidRPr="0094493F">
        <w:rPr>
          <w:rFonts w:ascii="GHEA Grapalat" w:hAnsi="GHEA Grapalat"/>
          <w:sz w:val="24"/>
          <w:szCs w:val="24"/>
          <w:lang w:val="hy-AM"/>
        </w:rPr>
        <w:t xml:space="preserve"> որոշ դեպքերում դրանցում</w:t>
      </w:r>
      <w:r w:rsidRPr="0094493F">
        <w:rPr>
          <w:rFonts w:ascii="GHEA Grapalat" w:hAnsi="GHEA Grapalat"/>
          <w:sz w:val="24"/>
          <w:szCs w:val="24"/>
          <w:lang w:val="hy-AM"/>
        </w:rPr>
        <w:t xml:space="preserve"> առկա են խտրական բնույթի նշումներ։ Բժիշկների կողմից բժշկական գրառումները կատարվում են ձեռքով և կրում են ոչ սիստեմատիկ բնույթ։ Հիվանդությունների միջազգային դասակարգումն (ICD) չի կիրառվում։ Չնայած օրենսդրորեն ամրագրված պահանջի, հիվանդությունների վիճակագրական տվյալների հաշվառում չի կատարվում, իսկ մասամբ կատարվող հասանելի գրառումներից ակնհայտորեն երևում է, որ դրանք հուսալի և ճշգրիտ չեն, ինչը խոչընդոտում է քրեակատարողական հիմնարկի բյուջեի, ռեսուրսների, մատակարարումների և կարողությունների պատշաճ պլանավորումը։ Չի վարվում նաև վնասվածքների վերաբերյալ վիճակագրություն, ինչը հնարավորություն չի տալիս վերահսկել և կանխել ազատությունից զրկված անձանց և անձնակազմի կողմից իրականացվող հնարավոր բռնությունները։ Թերևս տվյալների էլեկտրոնային գրանցման և վարման համակարգը հնարավություն կտա լուծել վերը նշված խնդիրներից շատերը, քանի որ տվյալների միասնական էլեկտրոնային բազան ավելի հուսալի միջոց է տեղեկատվության գաղտնիությունն ապահովելու, վերլուծություններ կատարելու համար։</w:t>
      </w:r>
    </w:p>
    <w:p w:rsidR="0041459C" w:rsidRPr="0094493F" w:rsidRDefault="0041459C" w:rsidP="00DA2DFE">
      <w:pPr>
        <w:tabs>
          <w:tab w:val="left" w:pos="7250"/>
        </w:tabs>
        <w:spacing w:after="0" w:line="360" w:lineRule="auto"/>
        <w:ind w:firstLine="720"/>
        <w:jc w:val="both"/>
        <w:rPr>
          <w:rFonts w:ascii="GHEA Grapalat" w:hAnsi="GHEA Grapalat"/>
          <w:bCs/>
          <w:sz w:val="24"/>
          <w:szCs w:val="24"/>
          <w:lang w:val="hy-AM"/>
        </w:rPr>
      </w:pPr>
      <w:r w:rsidRPr="0094493F">
        <w:rPr>
          <w:rFonts w:ascii="GHEA Grapalat" w:hAnsi="GHEA Grapalat" w:cs="Arial"/>
          <w:sz w:val="24"/>
          <w:szCs w:val="24"/>
          <w:lang w:val="hy-AM"/>
        </w:rPr>
        <w:t>Անդրադառնալով</w:t>
      </w:r>
      <w:r w:rsidR="00FD6BD6" w:rsidRPr="0094493F">
        <w:rPr>
          <w:rFonts w:ascii="GHEA Grapalat" w:hAnsi="GHEA Grapalat" w:cs="Arial"/>
          <w:sz w:val="24"/>
          <w:szCs w:val="24"/>
          <w:lang w:val="hy-AM"/>
        </w:rPr>
        <w:t xml:space="preserve"> բժշկական փաստաթղթեր</w:t>
      </w:r>
      <w:r w:rsidR="00A352AC" w:rsidRPr="005848BC">
        <w:rPr>
          <w:rFonts w:ascii="GHEA Grapalat" w:hAnsi="GHEA Grapalat" w:cs="Arial"/>
          <w:sz w:val="24"/>
          <w:szCs w:val="24"/>
          <w:lang w:val="hy-AM"/>
        </w:rPr>
        <w:t>ի</w:t>
      </w:r>
      <w:r w:rsidR="00FD6BD6" w:rsidRPr="0094493F">
        <w:rPr>
          <w:rFonts w:ascii="GHEA Grapalat" w:hAnsi="GHEA Grapalat" w:cs="Arial"/>
          <w:sz w:val="24"/>
          <w:szCs w:val="24"/>
          <w:lang w:val="hy-AM"/>
        </w:rPr>
        <w:t xml:space="preserve"> և բժշկական գաղտնիքի վերաբերյալ</w:t>
      </w:r>
      <w:r w:rsidRPr="0094493F">
        <w:rPr>
          <w:rFonts w:ascii="GHEA Grapalat" w:hAnsi="GHEA Grapalat" w:cs="Arial"/>
          <w:sz w:val="24"/>
          <w:szCs w:val="24"/>
          <w:lang w:val="hy-AM"/>
        </w:rPr>
        <w:t xml:space="preserve"> </w:t>
      </w:r>
      <w:r w:rsidR="008F7D16" w:rsidRPr="0094493F">
        <w:rPr>
          <w:rFonts w:ascii="GHEA Grapalat" w:hAnsi="GHEA Grapalat" w:cs="Arial"/>
          <w:b/>
          <w:sz w:val="24"/>
          <w:szCs w:val="24"/>
          <w:lang w:val="hy-AM"/>
        </w:rPr>
        <w:t>միջազգային իրավական կարգավորումներին</w:t>
      </w:r>
      <w:r w:rsidRPr="0094493F">
        <w:rPr>
          <w:rFonts w:ascii="GHEA Grapalat" w:hAnsi="GHEA Grapalat" w:cs="Arial"/>
          <w:sz w:val="24"/>
          <w:szCs w:val="24"/>
          <w:lang w:val="hy-AM"/>
        </w:rPr>
        <w:t xml:space="preserve"> նշենք, որ դրանք հստակ սահմանում են հետազոտությունների արդյունքների փաստաթղթավորմանը և դրա գաղտնիությանը վերաբերող նորմեր։ Այսպես, Եվրոպայի</w:t>
      </w:r>
      <w:r w:rsidRPr="0094493F">
        <w:rPr>
          <w:rFonts w:ascii="GHEA Grapalat" w:hAnsi="GHEA Grapalat"/>
          <w:sz w:val="24"/>
          <w:szCs w:val="24"/>
          <w:lang w:val="hy-AM"/>
        </w:rPr>
        <w:t xml:space="preserve"> խորհրդի «Եվրոպական բանտային կանոնների»</w:t>
      </w:r>
      <w:r w:rsidR="005A4263" w:rsidRPr="0094493F">
        <w:rPr>
          <w:rStyle w:val="FootnoteReference"/>
          <w:rFonts w:ascii="GHEA Grapalat" w:hAnsi="GHEA Grapalat"/>
          <w:sz w:val="24"/>
          <w:szCs w:val="24"/>
          <w:lang w:val="hy-AM"/>
        </w:rPr>
        <w:footnoteReference w:id="24"/>
      </w:r>
      <w:r w:rsidRPr="0094493F">
        <w:rPr>
          <w:rFonts w:ascii="GHEA Grapalat" w:hAnsi="GHEA Grapalat"/>
          <w:sz w:val="24"/>
          <w:szCs w:val="24"/>
          <w:lang w:val="hy-AM"/>
        </w:rPr>
        <w:t xml:space="preserve"> </w:t>
      </w:r>
      <w:r w:rsidRPr="0094493F">
        <w:rPr>
          <w:rFonts w:ascii="GHEA Grapalat" w:hAnsi="GHEA Grapalat"/>
          <w:bCs/>
          <w:sz w:val="24"/>
          <w:szCs w:val="24"/>
          <w:lang w:val="hy-AM"/>
        </w:rPr>
        <w:t>15</w:t>
      </w:r>
      <w:r w:rsidR="005A4263" w:rsidRPr="0094493F">
        <w:rPr>
          <w:rFonts w:ascii="GHEA Grapalat" w:hAnsi="GHEA Grapalat"/>
          <w:bCs/>
          <w:sz w:val="24"/>
          <w:szCs w:val="24"/>
          <w:lang w:val="hy-AM"/>
        </w:rPr>
        <w:t>.1</w:t>
      </w:r>
      <w:r w:rsidR="00080E2A" w:rsidRPr="0094493F">
        <w:rPr>
          <w:rFonts w:ascii="GHEA Grapalat" w:hAnsi="GHEA Grapalat"/>
          <w:bCs/>
          <w:sz w:val="24"/>
          <w:szCs w:val="24"/>
          <w:lang w:val="hy-AM"/>
        </w:rPr>
        <w:t xml:space="preserve"> կ</w:t>
      </w:r>
      <w:r w:rsidR="0095255A">
        <w:rPr>
          <w:rFonts w:ascii="GHEA Grapalat" w:hAnsi="GHEA Grapalat"/>
          <w:bCs/>
          <w:sz w:val="24"/>
          <w:szCs w:val="24"/>
        </w:rPr>
        <w:t>անոնի</w:t>
      </w:r>
      <w:r w:rsidRPr="0094493F">
        <w:rPr>
          <w:rFonts w:ascii="GHEA Grapalat" w:hAnsi="GHEA Grapalat"/>
          <w:bCs/>
          <w:sz w:val="24"/>
          <w:szCs w:val="24"/>
          <w:lang w:val="hy-AM"/>
        </w:rPr>
        <w:t xml:space="preserve"> համաձայն. «Յուրաքանչյուր ազատազրկված անձի վերաբերյալ նրան ընդունելիս պետք է անմիջապես գրանցվեն հետևյալ մանրամասները՝ </w:t>
      </w:r>
      <w:r w:rsidR="00BB29F8" w:rsidRPr="005848BC">
        <w:rPr>
          <w:rFonts w:ascii="GHEA Grapalat" w:hAnsi="GHEA Grapalat"/>
          <w:bCs/>
          <w:sz w:val="24"/>
          <w:szCs w:val="24"/>
          <w:lang w:val="hy-AM"/>
        </w:rPr>
        <w:t>(</w:t>
      </w:r>
      <w:r w:rsidRPr="0094493F">
        <w:rPr>
          <w:rFonts w:ascii="GHEA Grapalat" w:hAnsi="GHEA Grapalat"/>
          <w:bCs/>
          <w:sz w:val="24"/>
          <w:szCs w:val="24"/>
          <w:lang w:val="hy-AM"/>
        </w:rPr>
        <w:t>...</w:t>
      </w:r>
      <w:r w:rsidR="00BB29F8" w:rsidRPr="005848BC">
        <w:rPr>
          <w:rFonts w:ascii="GHEA Grapalat" w:hAnsi="GHEA Grapalat"/>
          <w:bCs/>
          <w:sz w:val="24"/>
          <w:szCs w:val="24"/>
          <w:lang w:val="hy-AM"/>
        </w:rPr>
        <w:t>)</w:t>
      </w:r>
      <w:r w:rsidRPr="0094493F">
        <w:rPr>
          <w:rFonts w:ascii="GHEA Grapalat" w:hAnsi="GHEA Grapalat"/>
          <w:bCs/>
          <w:sz w:val="24"/>
          <w:szCs w:val="24"/>
          <w:lang w:val="hy-AM"/>
        </w:rPr>
        <w:t xml:space="preserve">  բժշկական գաղտնիության պահանջներին համապատասխան՝ ազատազրկված անձի առողջությանը վերաբերող նրա ֆիզիկական և հոգեկան վիճակին առնչվող կամ այլ ցանկացած տեղեկատվություն։»։ </w:t>
      </w:r>
    </w:p>
    <w:p w:rsidR="0041459C" w:rsidRPr="0094493F" w:rsidRDefault="0041459C" w:rsidP="00DA2DFE">
      <w:pPr>
        <w:spacing w:after="0" w:line="360" w:lineRule="auto"/>
        <w:ind w:firstLine="720"/>
        <w:jc w:val="both"/>
        <w:rPr>
          <w:rFonts w:ascii="GHEA Grapalat" w:hAnsi="GHEA Grapalat"/>
          <w:sz w:val="24"/>
          <w:szCs w:val="24"/>
          <w:lang w:val="hy-AM"/>
        </w:rPr>
      </w:pPr>
      <w:r w:rsidRPr="0094493F">
        <w:rPr>
          <w:rFonts w:ascii="GHEA Grapalat" w:hAnsi="GHEA Grapalat" w:cs="Arial"/>
          <w:sz w:val="24"/>
          <w:szCs w:val="24"/>
          <w:lang w:val="hy-AM"/>
        </w:rPr>
        <w:lastRenderedPageBreak/>
        <w:t>ՄԱԿ</w:t>
      </w:r>
      <w:r w:rsidRPr="0094493F">
        <w:rPr>
          <w:rFonts w:ascii="GHEA Grapalat" w:hAnsi="GHEA Grapalat"/>
          <w:sz w:val="24"/>
          <w:szCs w:val="24"/>
          <w:lang w:val="hy-AM"/>
        </w:rPr>
        <w:t>-ի «Խ</w:t>
      </w:r>
      <w:r w:rsidRPr="0094493F">
        <w:rPr>
          <w:rFonts w:ascii="GHEA Grapalat" w:hAnsi="GHEA Grapalat" w:cs="Sylfaen"/>
          <w:spacing w:val="-2"/>
          <w:sz w:val="24"/>
          <w:szCs w:val="24"/>
          <w:lang w:val="hy-AM"/>
        </w:rPr>
        <w:t>ոշտանգումների</w:t>
      </w:r>
      <w:r w:rsidRPr="0094493F">
        <w:rPr>
          <w:rFonts w:ascii="GHEA Grapalat" w:hAnsi="GHEA Grapalat"/>
          <w:spacing w:val="-2"/>
          <w:sz w:val="24"/>
          <w:szCs w:val="24"/>
          <w:lang w:val="hy-AM"/>
        </w:rPr>
        <w:t xml:space="preserve"> և այլ դաժան, </w:t>
      </w:r>
      <w:r w:rsidRPr="0094493F">
        <w:rPr>
          <w:rFonts w:ascii="GHEA Grapalat" w:hAnsi="GHEA Grapalat" w:cs="Sylfaen"/>
          <w:spacing w:val="-2"/>
          <w:sz w:val="24"/>
          <w:szCs w:val="24"/>
          <w:lang w:val="hy-AM"/>
        </w:rPr>
        <w:t>անմարդկային</w:t>
      </w:r>
      <w:r w:rsidRPr="0094493F">
        <w:rPr>
          <w:rFonts w:ascii="GHEA Grapalat" w:hAnsi="GHEA Grapalat"/>
          <w:spacing w:val="-2"/>
          <w:sz w:val="24"/>
          <w:szCs w:val="24"/>
          <w:lang w:val="hy-AM"/>
        </w:rPr>
        <w:t xml:space="preserve"> </w:t>
      </w:r>
      <w:r w:rsidRPr="0094493F">
        <w:rPr>
          <w:rFonts w:ascii="GHEA Grapalat" w:hAnsi="GHEA Grapalat" w:cs="Sylfaen"/>
          <w:spacing w:val="-2"/>
          <w:sz w:val="24"/>
          <w:szCs w:val="24"/>
          <w:lang w:val="hy-AM"/>
        </w:rPr>
        <w:t>կամ</w:t>
      </w:r>
      <w:r w:rsidRPr="0094493F">
        <w:rPr>
          <w:rFonts w:ascii="GHEA Grapalat" w:hAnsi="GHEA Grapalat"/>
          <w:spacing w:val="-2"/>
          <w:sz w:val="24"/>
          <w:szCs w:val="24"/>
          <w:lang w:val="hy-AM"/>
        </w:rPr>
        <w:t xml:space="preserve"> </w:t>
      </w:r>
      <w:r w:rsidRPr="0094493F">
        <w:rPr>
          <w:rFonts w:ascii="GHEA Grapalat" w:hAnsi="GHEA Grapalat" w:cs="Sylfaen"/>
          <w:spacing w:val="-2"/>
          <w:sz w:val="24"/>
          <w:szCs w:val="24"/>
          <w:lang w:val="hy-AM"/>
        </w:rPr>
        <w:t>արժանապատվությունը</w:t>
      </w:r>
      <w:r w:rsidRPr="0094493F">
        <w:rPr>
          <w:rFonts w:ascii="GHEA Grapalat" w:hAnsi="GHEA Grapalat"/>
          <w:spacing w:val="-2"/>
          <w:sz w:val="24"/>
          <w:szCs w:val="24"/>
          <w:lang w:val="hy-AM"/>
        </w:rPr>
        <w:t xml:space="preserve"> </w:t>
      </w:r>
      <w:r w:rsidRPr="0094493F">
        <w:rPr>
          <w:rFonts w:ascii="GHEA Grapalat" w:hAnsi="GHEA Grapalat" w:cs="Sylfaen"/>
          <w:spacing w:val="-2"/>
          <w:sz w:val="24"/>
          <w:szCs w:val="24"/>
          <w:lang w:val="hy-AM"/>
        </w:rPr>
        <w:t>նվաստացնող</w:t>
      </w:r>
      <w:r w:rsidRPr="0094493F">
        <w:rPr>
          <w:rFonts w:ascii="GHEA Grapalat" w:hAnsi="GHEA Grapalat"/>
          <w:spacing w:val="-2"/>
          <w:sz w:val="24"/>
          <w:szCs w:val="24"/>
          <w:lang w:val="hy-AM"/>
        </w:rPr>
        <w:t xml:space="preserve"> </w:t>
      </w:r>
      <w:r w:rsidRPr="0094493F">
        <w:rPr>
          <w:rFonts w:ascii="GHEA Grapalat" w:hAnsi="GHEA Grapalat" w:cs="Sylfaen"/>
          <w:spacing w:val="-2"/>
          <w:sz w:val="24"/>
          <w:szCs w:val="24"/>
          <w:lang w:val="hy-AM"/>
        </w:rPr>
        <w:t>վերաբերմունքի</w:t>
      </w:r>
      <w:r w:rsidRPr="0094493F">
        <w:rPr>
          <w:rFonts w:ascii="GHEA Grapalat" w:hAnsi="GHEA Grapalat"/>
          <w:spacing w:val="-2"/>
          <w:sz w:val="24"/>
          <w:szCs w:val="24"/>
          <w:lang w:val="hy-AM"/>
        </w:rPr>
        <w:t xml:space="preserve"> </w:t>
      </w:r>
      <w:r w:rsidRPr="0094493F">
        <w:rPr>
          <w:rFonts w:ascii="GHEA Grapalat" w:hAnsi="GHEA Grapalat" w:cs="Sylfaen"/>
          <w:spacing w:val="-2"/>
          <w:sz w:val="24"/>
          <w:szCs w:val="24"/>
          <w:lang w:val="hy-AM"/>
        </w:rPr>
        <w:t>կամ</w:t>
      </w:r>
      <w:r w:rsidRPr="0094493F">
        <w:rPr>
          <w:rFonts w:ascii="GHEA Grapalat" w:hAnsi="GHEA Grapalat"/>
          <w:spacing w:val="-2"/>
          <w:sz w:val="24"/>
          <w:szCs w:val="24"/>
          <w:lang w:val="hy-AM"/>
        </w:rPr>
        <w:t xml:space="preserve"> </w:t>
      </w:r>
      <w:r w:rsidRPr="0094493F">
        <w:rPr>
          <w:rFonts w:ascii="GHEA Grapalat" w:hAnsi="GHEA Grapalat" w:cs="Sylfaen"/>
          <w:spacing w:val="-2"/>
          <w:sz w:val="24"/>
          <w:szCs w:val="24"/>
          <w:lang w:val="hy-AM"/>
        </w:rPr>
        <w:t>պատժի</w:t>
      </w:r>
      <w:r w:rsidRPr="0094493F">
        <w:rPr>
          <w:rFonts w:ascii="GHEA Grapalat" w:hAnsi="GHEA Grapalat"/>
          <w:spacing w:val="-2"/>
          <w:sz w:val="24"/>
          <w:szCs w:val="24"/>
          <w:lang w:val="hy-AM"/>
        </w:rPr>
        <w:t xml:space="preserve"> </w:t>
      </w:r>
      <w:r w:rsidRPr="0094493F">
        <w:rPr>
          <w:rFonts w:ascii="GHEA Grapalat" w:hAnsi="GHEA Grapalat"/>
          <w:sz w:val="24"/>
          <w:szCs w:val="24"/>
          <w:lang w:val="hy-AM"/>
        </w:rPr>
        <w:t>արդյունավետ հետազոտության և փաստաթղթավորման սկզբունքների»</w:t>
      </w:r>
      <w:r w:rsidR="00FF5C65" w:rsidRPr="0094493F">
        <w:rPr>
          <w:rStyle w:val="FootnoteReference"/>
          <w:rFonts w:ascii="GHEA Grapalat" w:hAnsi="GHEA Grapalat"/>
          <w:sz w:val="24"/>
          <w:szCs w:val="24"/>
          <w:lang w:val="hy-AM"/>
        </w:rPr>
        <w:footnoteReference w:id="25"/>
      </w:r>
      <w:r w:rsidRPr="0094493F">
        <w:rPr>
          <w:rFonts w:ascii="GHEA Grapalat" w:hAnsi="GHEA Grapalat"/>
          <w:sz w:val="24"/>
          <w:szCs w:val="24"/>
          <w:lang w:val="hy-AM"/>
        </w:rPr>
        <w:t xml:space="preserve"> 4-րդ կետի համաձայն. «Խոշտանգման կամ վատ վերաբերմունքի ենթադրյալ զոհերը և նրանց իրավական ներկայացուցիչները պետք է տեղեկացվեն և նրանց համար պետք է հասանելի լինի ցանկացած լսում, ինչպես նաև հետազոտությանն առնչվող ամբողջ տեղեկատվությունը և նրանք պետք է այլ ապացույցներ ներկայացնելու իրավունք ունենան։»։</w:t>
      </w:r>
    </w:p>
    <w:p w:rsidR="0041459C" w:rsidRPr="0094493F" w:rsidRDefault="0041459C" w:rsidP="00DA2DFE">
      <w:pPr>
        <w:spacing w:after="0" w:line="360" w:lineRule="auto"/>
        <w:ind w:firstLine="720"/>
        <w:jc w:val="both"/>
        <w:rPr>
          <w:rFonts w:ascii="GHEA Grapalat" w:hAnsi="GHEA Grapalat"/>
          <w:sz w:val="24"/>
          <w:szCs w:val="24"/>
          <w:lang w:val="hy-AM"/>
        </w:rPr>
      </w:pPr>
      <w:r w:rsidRPr="0094493F">
        <w:rPr>
          <w:rFonts w:ascii="GHEA Grapalat" w:hAnsi="GHEA Grapalat" w:cs="Arial"/>
          <w:sz w:val="24"/>
          <w:szCs w:val="24"/>
          <w:lang w:val="hy-AM"/>
        </w:rPr>
        <w:t>ՄԱԿ</w:t>
      </w:r>
      <w:r w:rsidRPr="0094493F">
        <w:rPr>
          <w:rFonts w:ascii="GHEA Grapalat" w:hAnsi="GHEA Grapalat"/>
          <w:sz w:val="24"/>
          <w:szCs w:val="24"/>
          <w:lang w:val="hy-AM"/>
        </w:rPr>
        <w:t>-ի 2004 թվականի Ստամբուլի արձանագրության</w:t>
      </w:r>
      <w:r w:rsidR="00924D08" w:rsidRPr="0094493F">
        <w:rPr>
          <w:rStyle w:val="FootnoteReference"/>
          <w:rFonts w:ascii="GHEA Grapalat" w:hAnsi="GHEA Grapalat"/>
          <w:sz w:val="24"/>
          <w:szCs w:val="24"/>
          <w:lang w:val="hy-AM"/>
        </w:rPr>
        <w:footnoteReference w:id="26"/>
      </w:r>
      <w:r w:rsidRPr="0094493F">
        <w:rPr>
          <w:rFonts w:ascii="GHEA Grapalat" w:hAnsi="GHEA Grapalat"/>
          <w:sz w:val="24"/>
          <w:szCs w:val="24"/>
          <w:lang w:val="hy-AM"/>
        </w:rPr>
        <w:t xml:space="preserve"> </w:t>
      </w:r>
      <w:r w:rsidR="001B66E3" w:rsidRPr="0094493F">
        <w:rPr>
          <w:rFonts w:ascii="GHEA Grapalat" w:hAnsi="GHEA Grapalat"/>
          <w:sz w:val="24"/>
          <w:szCs w:val="24"/>
          <w:lang w:val="hy-AM"/>
        </w:rPr>
        <w:t>82</w:t>
      </w:r>
      <w:r w:rsidR="00A352AC" w:rsidRPr="005848BC">
        <w:rPr>
          <w:rFonts w:ascii="GHEA Grapalat" w:hAnsi="GHEA Grapalat"/>
          <w:sz w:val="24"/>
          <w:szCs w:val="24"/>
          <w:lang w:val="hy-AM"/>
        </w:rPr>
        <w:t>-րդ</w:t>
      </w:r>
      <w:r w:rsidR="001B66E3" w:rsidRPr="0094493F">
        <w:rPr>
          <w:rFonts w:ascii="GHEA Grapalat" w:hAnsi="GHEA Grapalat"/>
          <w:sz w:val="24"/>
          <w:szCs w:val="24"/>
          <w:lang w:val="hy-AM"/>
        </w:rPr>
        <w:t xml:space="preserve"> և 83</w:t>
      </w:r>
      <w:r w:rsidR="00A352AC" w:rsidRPr="005848BC">
        <w:rPr>
          <w:rFonts w:ascii="GHEA Grapalat" w:hAnsi="GHEA Grapalat"/>
          <w:sz w:val="24"/>
          <w:szCs w:val="24"/>
          <w:lang w:val="hy-AM"/>
        </w:rPr>
        <w:t>-րդ</w:t>
      </w:r>
      <w:r w:rsidR="001B66E3" w:rsidRPr="0094493F">
        <w:rPr>
          <w:rFonts w:ascii="GHEA Grapalat" w:hAnsi="GHEA Grapalat"/>
          <w:sz w:val="24"/>
          <w:szCs w:val="24"/>
          <w:lang w:val="hy-AM"/>
        </w:rPr>
        <w:t xml:space="preserve"> կետերի </w:t>
      </w:r>
      <w:r w:rsidRPr="0094493F">
        <w:rPr>
          <w:rFonts w:ascii="GHEA Grapalat" w:hAnsi="GHEA Grapalat"/>
          <w:sz w:val="24"/>
          <w:szCs w:val="24"/>
          <w:lang w:val="hy-AM"/>
        </w:rPr>
        <w:t>համաձայն խոշտանգումների դեպքում բժշկական փորձագետները պետք է արագ պատրաստեն հստակ գրավոր հաշվետվություն, որում պետք է ներառվեն տեղեկություններ հետազոտության առարկայի ժամի, օրվա, վայրի և այլնի մասին, հետազոտության մանրամասները, մանրամասն տեղեկատվություն ֆիզիկական և հոգեկան վիճակի բացահայտումների մասին, առաջարկություններ անհրաժեշտ հետազոտության կամ բուժման մասին և այլն։</w:t>
      </w:r>
    </w:p>
    <w:p w:rsidR="0041459C" w:rsidRPr="0094493F" w:rsidRDefault="0041459C" w:rsidP="00DA2DFE">
      <w:pPr>
        <w:spacing w:after="0" w:line="360" w:lineRule="auto"/>
        <w:ind w:firstLine="720"/>
        <w:jc w:val="both"/>
        <w:rPr>
          <w:rFonts w:ascii="GHEA Grapalat" w:hAnsi="GHEA Grapalat"/>
          <w:sz w:val="24"/>
          <w:szCs w:val="24"/>
          <w:lang w:val="hy-AM"/>
        </w:rPr>
      </w:pPr>
      <w:r w:rsidRPr="0094493F">
        <w:rPr>
          <w:rFonts w:ascii="GHEA Grapalat" w:hAnsi="GHEA Grapalat" w:cs="Arial"/>
          <w:sz w:val="24"/>
          <w:szCs w:val="24"/>
          <w:lang w:val="hy-AM"/>
        </w:rPr>
        <w:t>Եվրոպայի</w:t>
      </w:r>
      <w:r w:rsidRPr="0094493F">
        <w:rPr>
          <w:rFonts w:ascii="GHEA Grapalat" w:hAnsi="GHEA Grapalat"/>
          <w:sz w:val="24"/>
          <w:szCs w:val="24"/>
          <w:lang w:val="hy-AM"/>
        </w:rPr>
        <w:t xml:space="preserve"> խորհրդի թիվ R(98)7 հանձնարարականի</w:t>
      </w:r>
      <w:r w:rsidR="00C035B4" w:rsidRPr="0094493F">
        <w:rPr>
          <w:rStyle w:val="FootnoteReference"/>
          <w:rFonts w:ascii="GHEA Grapalat" w:hAnsi="GHEA Grapalat"/>
          <w:sz w:val="24"/>
          <w:szCs w:val="24"/>
          <w:lang w:val="hy-AM"/>
        </w:rPr>
        <w:footnoteReference w:id="27"/>
      </w:r>
      <w:r w:rsidRPr="0094493F">
        <w:rPr>
          <w:rFonts w:ascii="GHEA Grapalat" w:hAnsi="GHEA Grapalat"/>
          <w:sz w:val="24"/>
          <w:szCs w:val="24"/>
          <w:lang w:val="hy-AM"/>
        </w:rPr>
        <w:t xml:space="preserve"> 18-րդ կ</w:t>
      </w:r>
      <w:r w:rsidR="00A352AC" w:rsidRPr="005848BC">
        <w:rPr>
          <w:rFonts w:ascii="GHEA Grapalat" w:hAnsi="GHEA Grapalat"/>
          <w:sz w:val="24"/>
          <w:szCs w:val="24"/>
          <w:lang w:val="hy-AM"/>
        </w:rPr>
        <w:t>անոնի</w:t>
      </w:r>
      <w:r w:rsidRPr="0094493F">
        <w:rPr>
          <w:rFonts w:ascii="GHEA Grapalat" w:hAnsi="GHEA Grapalat"/>
          <w:sz w:val="24"/>
          <w:szCs w:val="24"/>
          <w:lang w:val="hy-AM"/>
        </w:rPr>
        <w:t xml:space="preserve"> համաձայն. «Այլ </w:t>
      </w:r>
      <w:r w:rsidR="0022062B" w:rsidRPr="0094493F">
        <w:rPr>
          <w:rFonts w:ascii="GHEA Grapalat" w:hAnsi="GHEA Grapalat"/>
          <w:sz w:val="24"/>
          <w:szCs w:val="24"/>
          <w:lang w:val="hy-AM"/>
        </w:rPr>
        <w:t>քրեակատարողական հիմնարկներ</w:t>
      </w:r>
      <w:r w:rsidRPr="0094493F">
        <w:rPr>
          <w:rFonts w:ascii="GHEA Grapalat" w:hAnsi="GHEA Grapalat"/>
          <w:sz w:val="24"/>
          <w:szCs w:val="24"/>
          <w:lang w:val="hy-AM"/>
        </w:rPr>
        <w:t xml:space="preserve"> տեղափոխելու բոլոր դեպքերը պետք է ուղեկցվեն ամբողջական բժշկական փաստաթղթերով։ Փաստաթղթերը պետք է տեղափոխվեն դրանց գաղտնիությունը երաշխավորող պայմաններում։ Ազատազրկվածները պետք է </w:t>
      </w:r>
      <w:r w:rsidR="0063234D" w:rsidRPr="0094493F">
        <w:rPr>
          <w:rFonts w:ascii="GHEA Grapalat" w:hAnsi="GHEA Grapalat"/>
          <w:sz w:val="24"/>
          <w:szCs w:val="24"/>
          <w:lang w:val="hy-AM"/>
        </w:rPr>
        <w:t>տեղեկաց</w:t>
      </w:r>
      <w:r w:rsidRPr="0094493F">
        <w:rPr>
          <w:rFonts w:ascii="GHEA Grapalat" w:hAnsi="GHEA Grapalat"/>
          <w:sz w:val="24"/>
          <w:szCs w:val="24"/>
          <w:lang w:val="hy-AM"/>
        </w:rPr>
        <w:t xml:space="preserve">վեն, որ նրանց բժշկական փաստաթղթերը տեղափոխվելու են։»։ </w:t>
      </w:r>
    </w:p>
    <w:p w:rsidR="0041459C" w:rsidRPr="0094493F" w:rsidRDefault="0041459C" w:rsidP="00DA2DFE">
      <w:pPr>
        <w:spacing w:after="0" w:line="360" w:lineRule="auto"/>
        <w:ind w:firstLine="720"/>
        <w:jc w:val="both"/>
        <w:rPr>
          <w:rFonts w:ascii="GHEA Grapalat" w:hAnsi="GHEA Grapalat"/>
          <w:sz w:val="24"/>
          <w:szCs w:val="24"/>
          <w:lang w:val="hy-AM"/>
        </w:rPr>
      </w:pPr>
      <w:r w:rsidRPr="0094493F">
        <w:rPr>
          <w:rFonts w:ascii="GHEA Grapalat" w:hAnsi="GHEA Grapalat" w:cs="Arial"/>
          <w:sz w:val="24"/>
          <w:szCs w:val="24"/>
          <w:lang w:val="hy-AM"/>
        </w:rPr>
        <w:t>Ուսումնասիրված</w:t>
      </w:r>
      <w:r w:rsidRPr="0094493F">
        <w:rPr>
          <w:rFonts w:ascii="GHEA Grapalat" w:hAnsi="GHEA Grapalat"/>
          <w:sz w:val="24"/>
          <w:szCs w:val="24"/>
          <w:lang w:val="hy-AM"/>
        </w:rPr>
        <w:t xml:space="preserve"> երկրներում ազատությունից զրկված անձանց առողջական վիճակի վերաբերյալ տեղեկատվությունը հիմնականում վարվում և պահվում է էլեկտրոնային եղանակով, հիվանդությունների միջազգային դասակարգմանը (ICD) համապատասխան, կազմվում է նաև վիճակագրական տվյալների էլեկտրոնային բազա։ Կան նաև որոշ առանձնահատկություններ։ Օրինակ, Ֆրանսիայում առողջապահական և քրեակատարողական մարմինների աշխատանքային խումբը մշակում է համատեղ փաստաթուղթ, որով կարգավորում է տեղեկատվության փոխանակումը։ </w:t>
      </w:r>
    </w:p>
    <w:p w:rsidR="0041459C" w:rsidRPr="0094493F" w:rsidRDefault="008F7D16" w:rsidP="00DA2DFE">
      <w:pPr>
        <w:spacing w:after="0" w:line="360" w:lineRule="auto"/>
        <w:ind w:firstLine="720"/>
        <w:jc w:val="both"/>
        <w:rPr>
          <w:rFonts w:ascii="GHEA Grapalat" w:hAnsi="GHEA Grapalat"/>
          <w:sz w:val="24"/>
          <w:szCs w:val="24"/>
          <w:lang w:val="hy-AM"/>
        </w:rPr>
      </w:pPr>
      <w:r w:rsidRPr="0094493F">
        <w:rPr>
          <w:rFonts w:ascii="GHEA Grapalat" w:hAnsi="GHEA Grapalat" w:cs="Arial"/>
          <w:b/>
          <w:sz w:val="24"/>
          <w:szCs w:val="24"/>
          <w:lang w:val="hy-AM"/>
        </w:rPr>
        <w:lastRenderedPageBreak/>
        <w:t>Միացյալ</w:t>
      </w:r>
      <w:r w:rsidRPr="0094493F">
        <w:rPr>
          <w:rFonts w:ascii="GHEA Grapalat" w:hAnsi="GHEA Grapalat"/>
          <w:b/>
          <w:sz w:val="24"/>
          <w:szCs w:val="24"/>
          <w:lang w:val="hy-AM"/>
        </w:rPr>
        <w:t xml:space="preserve"> Թագավորությունում</w:t>
      </w:r>
      <w:r w:rsidR="0041459C" w:rsidRPr="0094493F">
        <w:rPr>
          <w:rFonts w:ascii="GHEA Grapalat" w:hAnsi="GHEA Grapalat"/>
          <w:sz w:val="24"/>
          <w:szCs w:val="24"/>
          <w:lang w:val="hy-AM"/>
        </w:rPr>
        <w:t xml:space="preserve"> բանտային առողջապահական տվյալները ամփոփ ձևով տրամադրվում են հետազոտությունների համար։ Հանրային Առողջություն Անգլիան (PHE), որը հանդիսանում է գործադիր իշխանության ստորաբաժանում, իր վերլուծությունների մեջ ներառում է նաև ազատազրկման վայրերի վիճակագրությունը վարակիչ հիվանդությունների վերաբերյալ։ Ազատազրկման վայրերում մահվան դեպքերը գրանցվում են Արդարադատության նախարարությունում։</w:t>
      </w:r>
    </w:p>
    <w:p w:rsidR="0041459C" w:rsidRPr="0094493F" w:rsidRDefault="008F7D16" w:rsidP="00DA2DFE">
      <w:pPr>
        <w:spacing w:after="0" w:line="360" w:lineRule="auto"/>
        <w:ind w:firstLine="720"/>
        <w:jc w:val="both"/>
        <w:rPr>
          <w:rFonts w:ascii="GHEA Grapalat" w:hAnsi="GHEA Grapalat"/>
          <w:sz w:val="24"/>
          <w:szCs w:val="24"/>
          <w:lang w:val="hy-AM"/>
        </w:rPr>
      </w:pPr>
      <w:r w:rsidRPr="0094493F">
        <w:rPr>
          <w:rFonts w:ascii="GHEA Grapalat" w:hAnsi="GHEA Grapalat" w:cs="Arial"/>
          <w:b/>
          <w:sz w:val="24"/>
          <w:szCs w:val="24"/>
          <w:lang w:val="hy-AM"/>
        </w:rPr>
        <w:t>Էստոնիան</w:t>
      </w:r>
      <w:r w:rsidR="0041459C" w:rsidRPr="0094493F">
        <w:rPr>
          <w:rFonts w:ascii="GHEA Grapalat" w:hAnsi="GHEA Grapalat"/>
          <w:sz w:val="24"/>
          <w:szCs w:val="24"/>
          <w:lang w:val="hy-AM"/>
        </w:rPr>
        <w:t xml:space="preserve"> ունի տվյալների </w:t>
      </w:r>
      <w:r w:rsidR="00FD6BD6" w:rsidRPr="0094493F">
        <w:rPr>
          <w:rFonts w:ascii="GHEA Grapalat" w:hAnsi="GHEA Grapalat"/>
          <w:sz w:val="24"/>
          <w:szCs w:val="24"/>
          <w:lang w:val="hy-AM"/>
        </w:rPr>
        <w:t>շտեմարան</w:t>
      </w:r>
      <w:r w:rsidR="0041459C" w:rsidRPr="0094493F">
        <w:rPr>
          <w:rFonts w:ascii="GHEA Grapalat" w:hAnsi="GHEA Grapalat"/>
          <w:sz w:val="24"/>
          <w:szCs w:val="24"/>
          <w:lang w:val="hy-AM"/>
        </w:rPr>
        <w:t xml:space="preserve">, որը ներառում է ազատազրկվածների վերաբերյալ տարբեր տեսակի անձնական, այդ թվում՝ նրա առողջական վիճակին և անհրաժեշտ բուժմանը վերաբերող տվյալներ։ Այն միայն ներքին օգտագործման համար է։ Արդարադատության նախարարությունը մշտապես հետևում է այդ </w:t>
      </w:r>
      <w:r w:rsidR="00FD6BD6" w:rsidRPr="0094493F">
        <w:rPr>
          <w:rFonts w:ascii="GHEA Grapalat" w:hAnsi="GHEA Grapalat"/>
          <w:sz w:val="24"/>
          <w:szCs w:val="24"/>
          <w:lang w:val="hy-AM"/>
        </w:rPr>
        <w:t>շտեմարանին</w:t>
      </w:r>
      <w:r w:rsidR="0041459C" w:rsidRPr="0094493F">
        <w:rPr>
          <w:rFonts w:ascii="GHEA Grapalat" w:hAnsi="GHEA Grapalat"/>
          <w:sz w:val="24"/>
          <w:szCs w:val="24"/>
          <w:lang w:val="hy-AM"/>
        </w:rPr>
        <w:t>, դրա օգտագործմանը և հրավիրում է ազատազրկման վայրերի ուշադրությունը փաստաթղթերում կամ բազայում առկա բացթողումների վրա։</w:t>
      </w:r>
    </w:p>
    <w:p w:rsidR="0041459C" w:rsidRPr="0094493F" w:rsidRDefault="008F7D16" w:rsidP="00DA2DFE">
      <w:pPr>
        <w:spacing w:after="0" w:line="360" w:lineRule="auto"/>
        <w:ind w:firstLine="720"/>
        <w:jc w:val="both"/>
        <w:rPr>
          <w:rFonts w:ascii="GHEA Grapalat" w:hAnsi="GHEA Grapalat"/>
          <w:sz w:val="24"/>
          <w:szCs w:val="24"/>
          <w:lang w:val="hy-AM"/>
        </w:rPr>
      </w:pPr>
      <w:r w:rsidRPr="0094493F">
        <w:rPr>
          <w:rFonts w:ascii="GHEA Grapalat" w:hAnsi="GHEA Grapalat" w:cs="Arial"/>
          <w:b/>
          <w:sz w:val="24"/>
          <w:szCs w:val="24"/>
          <w:lang w:val="hy-AM"/>
        </w:rPr>
        <w:t>Վրաստանում</w:t>
      </w:r>
      <w:r w:rsidR="0041459C" w:rsidRPr="0094493F">
        <w:rPr>
          <w:rFonts w:ascii="GHEA Grapalat" w:hAnsi="GHEA Grapalat"/>
          <w:sz w:val="24"/>
          <w:szCs w:val="24"/>
          <w:lang w:val="hy-AM"/>
        </w:rPr>
        <w:t xml:space="preserve"> քրեակատարողական բժշկական մարմնում գործում է գրանցումների հատուկ ստորաբաժանում, որը վարում է ազատազրկվածների անձնական փաստաթղթերը և պահում է դրանք։ Յուրաքանչյուր 6 </w:t>
      </w:r>
      <w:r w:rsidR="0063234D" w:rsidRPr="0094493F">
        <w:rPr>
          <w:rFonts w:ascii="GHEA Grapalat" w:hAnsi="GHEA Grapalat"/>
          <w:sz w:val="24"/>
          <w:szCs w:val="24"/>
          <w:lang w:val="hy-AM"/>
        </w:rPr>
        <w:t>ամիս</w:t>
      </w:r>
      <w:r w:rsidR="0041459C" w:rsidRPr="0094493F">
        <w:rPr>
          <w:rFonts w:ascii="GHEA Grapalat" w:hAnsi="GHEA Grapalat"/>
          <w:sz w:val="24"/>
          <w:szCs w:val="24"/>
          <w:lang w:val="hy-AM"/>
        </w:rPr>
        <w:t>ը մեկ խնդրանքներն ու բողոքները վերլուծվում են և ուղարկվում են նախարարին։</w:t>
      </w:r>
    </w:p>
    <w:p w:rsidR="0041459C" w:rsidRPr="0094493F" w:rsidRDefault="008F7D16" w:rsidP="00DA2DFE">
      <w:pPr>
        <w:spacing w:after="0" w:line="360" w:lineRule="auto"/>
        <w:ind w:firstLine="720"/>
        <w:jc w:val="both"/>
        <w:rPr>
          <w:rFonts w:ascii="GHEA Grapalat" w:hAnsi="GHEA Grapalat"/>
          <w:sz w:val="24"/>
          <w:szCs w:val="24"/>
          <w:lang w:val="hy-AM"/>
        </w:rPr>
      </w:pPr>
      <w:r w:rsidRPr="0094493F">
        <w:rPr>
          <w:rFonts w:ascii="GHEA Grapalat" w:hAnsi="GHEA Grapalat" w:cs="Arial"/>
          <w:b/>
          <w:sz w:val="24"/>
          <w:szCs w:val="24"/>
          <w:lang w:val="hy-AM"/>
        </w:rPr>
        <w:t>Ռումինիայում</w:t>
      </w:r>
      <w:r w:rsidR="00D74882" w:rsidRPr="0094493F">
        <w:rPr>
          <w:rFonts w:ascii="GHEA Grapalat" w:hAnsi="GHEA Grapalat" w:cs="Arial"/>
          <w:sz w:val="24"/>
          <w:szCs w:val="24"/>
          <w:lang w:val="hy-AM"/>
        </w:rPr>
        <w:t xml:space="preserve"> խոշտանգման կամ</w:t>
      </w:r>
      <w:r w:rsidR="0041459C" w:rsidRPr="0094493F">
        <w:rPr>
          <w:rFonts w:ascii="GHEA Grapalat" w:hAnsi="GHEA Grapalat"/>
          <w:sz w:val="24"/>
          <w:szCs w:val="24"/>
          <w:lang w:val="hy-AM"/>
        </w:rPr>
        <w:t xml:space="preserve"> դաժան վերաբերմունքի դեպքում բժիշկը պարտավոր է կատարել հետազոտության արդյունքների գրառում և տրամադրել դրանք դատախազին։ Նման դեպքերում ազատազրկվածը կարող է պահանջել դատական բժիշկ, որի եզրակացությունը պետք է կցվի ազատազրկվածի բժշկական փաստաթղթերին։</w:t>
      </w:r>
    </w:p>
    <w:p w:rsidR="0041459C" w:rsidRPr="0094493F" w:rsidRDefault="0041459C" w:rsidP="00DA2DFE">
      <w:pPr>
        <w:spacing w:after="0" w:line="360" w:lineRule="auto"/>
        <w:ind w:firstLine="720"/>
        <w:jc w:val="both"/>
        <w:rPr>
          <w:rFonts w:ascii="GHEA Grapalat" w:hAnsi="GHEA Grapalat"/>
          <w:sz w:val="24"/>
          <w:szCs w:val="24"/>
          <w:lang w:val="hy-AM"/>
        </w:rPr>
      </w:pPr>
      <w:r w:rsidRPr="0094493F">
        <w:rPr>
          <w:rFonts w:ascii="GHEA Grapalat" w:hAnsi="GHEA Grapalat" w:cs="Arial"/>
          <w:sz w:val="24"/>
          <w:szCs w:val="24"/>
          <w:lang w:val="hy-AM"/>
        </w:rPr>
        <w:t>Ամփոփելով</w:t>
      </w:r>
      <w:r w:rsidRPr="0094493F">
        <w:rPr>
          <w:rFonts w:ascii="GHEA Grapalat" w:hAnsi="GHEA Grapalat"/>
          <w:sz w:val="24"/>
          <w:szCs w:val="24"/>
          <w:lang w:val="hy-AM"/>
        </w:rPr>
        <w:t xml:space="preserve"> միջազգային կարգավորումները և ուսումնասիրված երկրների փորձը կարելի նշել հետևյալը՝ ընդունման պահից սկսած ազատազրկված անձանց անձնական, այդ թվում՝ ֆիզիկական և հոգեկան առողջությանը, բուժմանը, բժշկական հետազոտությանը վերաբերող, տվյալները մանրամասն գրառվում են, հիմնականում էլեկտրոնային եղանակով, ապահովվում է դրանց </w:t>
      </w:r>
      <w:r w:rsidR="0063234D" w:rsidRPr="0094493F">
        <w:rPr>
          <w:rFonts w:ascii="GHEA Grapalat" w:hAnsi="GHEA Grapalat"/>
          <w:sz w:val="24"/>
          <w:szCs w:val="24"/>
          <w:lang w:val="hy-AM"/>
        </w:rPr>
        <w:t>պահպան</w:t>
      </w:r>
      <w:r w:rsidRPr="0094493F">
        <w:rPr>
          <w:rFonts w:ascii="GHEA Grapalat" w:hAnsi="GHEA Grapalat"/>
          <w:sz w:val="24"/>
          <w:szCs w:val="24"/>
          <w:lang w:val="hy-AM"/>
        </w:rPr>
        <w:t xml:space="preserve">ությունը և </w:t>
      </w:r>
      <w:r w:rsidR="0063234D" w:rsidRPr="0094493F">
        <w:rPr>
          <w:rFonts w:ascii="GHEA Grapalat" w:hAnsi="GHEA Grapalat"/>
          <w:sz w:val="24"/>
          <w:szCs w:val="24"/>
          <w:lang w:val="hy-AM"/>
        </w:rPr>
        <w:t>կառավարում</w:t>
      </w:r>
      <w:r w:rsidRPr="0094493F">
        <w:rPr>
          <w:rFonts w:ascii="GHEA Grapalat" w:hAnsi="GHEA Grapalat"/>
          <w:sz w:val="24"/>
          <w:szCs w:val="24"/>
          <w:lang w:val="hy-AM"/>
        </w:rPr>
        <w:t>ը։ Խստորեն պահպանվում է բժշկական փաստաթղթերի և տվյալների գաղտնիությունը։ Դրանք հասանելի են ազատազրկված անձանց և միայն բժշկական անձնակազմի համար,</w:t>
      </w:r>
      <w:r w:rsidR="00D74882" w:rsidRPr="0094493F">
        <w:rPr>
          <w:rFonts w:ascii="GHEA Grapalat" w:hAnsi="GHEA Grapalat"/>
          <w:sz w:val="24"/>
          <w:szCs w:val="24"/>
          <w:lang w:val="hy-AM"/>
        </w:rPr>
        <w:t xml:space="preserve"> օրենսդրությամբ սահմանված</w:t>
      </w:r>
      <w:r w:rsidRPr="0094493F">
        <w:rPr>
          <w:rFonts w:ascii="GHEA Grapalat" w:hAnsi="GHEA Grapalat"/>
          <w:sz w:val="24"/>
          <w:szCs w:val="24"/>
          <w:lang w:val="hy-AM"/>
        </w:rPr>
        <w:t xml:space="preserve"> առանձին դեպքերում՝ այլ անձանց։ Այլ վայր փոխանցելու դեպքում ազատազրկվածը պետք է տեղեկացվի, որոշ դեպքերում դրա </w:t>
      </w:r>
      <w:r w:rsidRPr="0094493F">
        <w:rPr>
          <w:rFonts w:ascii="GHEA Grapalat" w:hAnsi="GHEA Grapalat"/>
          <w:sz w:val="24"/>
          <w:szCs w:val="24"/>
          <w:lang w:val="hy-AM"/>
        </w:rPr>
        <w:lastRenderedPageBreak/>
        <w:t xml:space="preserve">համար անհրաժեշտ է նաև վերջինիս համաձայնությունը։ Ազատազրկվածների առողջության և հաշմանդամության վերաբերյալ ընդհանուր տվյալները, ինչպես նաև վարակների և համաճարակների և դրանց վտանգի վերաբերյալ տվյալները մուտքագրվում են համապատասխան տվյալների բազայի մեջ։ </w:t>
      </w:r>
    </w:p>
    <w:p w:rsidR="00F62CA6" w:rsidRPr="002E2B26" w:rsidRDefault="00F62CA6" w:rsidP="00DA2DFE">
      <w:pPr>
        <w:pStyle w:val="BodyText"/>
        <w:spacing w:line="360" w:lineRule="auto"/>
        <w:ind w:firstLine="720"/>
        <w:rPr>
          <w:rFonts w:ascii="GHEA Grapalat" w:hAnsi="GHEA Grapalat"/>
          <w:b/>
          <w:lang w:val="hy-AM"/>
        </w:rPr>
      </w:pPr>
      <w:r w:rsidRPr="002E2B26">
        <w:rPr>
          <w:rFonts w:ascii="GHEA Grapalat" w:hAnsi="GHEA Grapalat"/>
          <w:b/>
          <w:lang w:val="hy-AM"/>
        </w:rPr>
        <w:t>Հայեցակարգային լուծումներ</w:t>
      </w:r>
    </w:p>
    <w:p w:rsidR="0041459C" w:rsidRPr="0094493F" w:rsidRDefault="0041459C" w:rsidP="00DA2DFE">
      <w:pPr>
        <w:pStyle w:val="BodyText"/>
        <w:spacing w:line="360" w:lineRule="auto"/>
        <w:ind w:firstLine="720"/>
        <w:rPr>
          <w:rFonts w:ascii="GHEA Grapalat" w:hAnsi="GHEA Grapalat"/>
          <w:lang w:val="hy-AM"/>
        </w:rPr>
      </w:pPr>
      <w:r w:rsidRPr="0094493F">
        <w:rPr>
          <w:rFonts w:ascii="GHEA Grapalat" w:hAnsi="GHEA Grapalat"/>
          <w:lang w:val="hy-AM"/>
        </w:rPr>
        <w:t>Վերլուծելով ՀՀ քրեակատարողական հիմնարկների ներկա վիճակը, ՀՀ համապատասխան իրավական կարգավորումները և միջազգային փորձը առաջարկվում է հետևյալը.</w:t>
      </w:r>
    </w:p>
    <w:p w:rsidR="0041459C" w:rsidRPr="0094493F" w:rsidRDefault="0041459C" w:rsidP="004F76F9">
      <w:pPr>
        <w:pStyle w:val="BodyText"/>
        <w:numPr>
          <w:ilvl w:val="0"/>
          <w:numId w:val="40"/>
        </w:numPr>
        <w:spacing w:line="360" w:lineRule="auto"/>
        <w:ind w:left="0" w:hanging="13"/>
        <w:rPr>
          <w:rFonts w:ascii="GHEA Grapalat" w:hAnsi="GHEA Grapalat"/>
          <w:color w:val="00B0F0"/>
          <w:lang w:val="hy-AM"/>
        </w:rPr>
      </w:pPr>
      <w:r w:rsidRPr="0094493F">
        <w:rPr>
          <w:rFonts w:ascii="GHEA Grapalat" w:hAnsi="GHEA Grapalat"/>
          <w:lang w:val="hy-AM"/>
        </w:rPr>
        <w:t xml:space="preserve">Ուսումնասիրել հանրային առողջապահական հաստատություններում կիրառվող բժշկական փաստաթղթերի ձևերը և հաշվի առնելով քրեակատարողական հիմնարկների առանձնահատկությունները մշակել օրենսդրական փոփոխություններ, որով կհաստատվեն քրեակատարողական հիմնարկների համար պարտադիր </w:t>
      </w:r>
      <w:r w:rsidR="00D74882" w:rsidRPr="0094493F">
        <w:rPr>
          <w:rFonts w:ascii="GHEA Grapalat" w:hAnsi="GHEA Grapalat"/>
          <w:lang w:val="hy-AM"/>
        </w:rPr>
        <w:t xml:space="preserve">բժշկական </w:t>
      </w:r>
      <w:r w:rsidRPr="0094493F">
        <w:rPr>
          <w:rFonts w:ascii="GHEA Grapalat" w:hAnsi="GHEA Grapalat"/>
          <w:lang w:val="hy-AM"/>
        </w:rPr>
        <w:t>փաստա</w:t>
      </w:r>
      <w:r w:rsidR="0063234D" w:rsidRPr="0094493F">
        <w:rPr>
          <w:rFonts w:ascii="GHEA Grapalat" w:hAnsi="GHEA Grapalat"/>
          <w:lang w:val="hy-AM"/>
        </w:rPr>
        <w:t>թղթ</w:t>
      </w:r>
      <w:r w:rsidRPr="0094493F">
        <w:rPr>
          <w:rFonts w:ascii="GHEA Grapalat" w:hAnsi="GHEA Grapalat"/>
          <w:lang w:val="hy-AM"/>
        </w:rPr>
        <w:t>երի ցանկը, դրանց վարելու կարգը, ներկայացվող պահանջները, ձևերը, այդ թվում՝ հիմնարկներում վարվող բժշկական քարտի ձևը, որտեղ մանրամասն պետք է նշվեն անձի առողջական վիճակին առնչվող ամբողջ տեղեկատվությունը, բժիշկի կողմից կատարված բոլոր գործողությունները, դրանց վայրին և ամսաթվին ժամանակին վերաբերող բոլոր տվյալները, հնարավորության դեպքում, քարտին կցելով առողջական վիճակը հավաստող լուսանկարներ։</w:t>
      </w:r>
    </w:p>
    <w:p w:rsidR="0041459C" w:rsidRPr="0094493F" w:rsidRDefault="0041459C" w:rsidP="004F76F9">
      <w:pPr>
        <w:pStyle w:val="BodyText"/>
        <w:numPr>
          <w:ilvl w:val="0"/>
          <w:numId w:val="40"/>
        </w:numPr>
        <w:spacing w:line="360" w:lineRule="auto"/>
        <w:ind w:left="0" w:hanging="13"/>
        <w:rPr>
          <w:rFonts w:ascii="GHEA Grapalat" w:hAnsi="GHEA Grapalat"/>
          <w:color w:val="00B0F0"/>
          <w:lang w:val="hy-AM"/>
        </w:rPr>
      </w:pPr>
      <w:r w:rsidRPr="0094493F">
        <w:rPr>
          <w:rFonts w:ascii="GHEA Grapalat" w:hAnsi="GHEA Grapalat"/>
          <w:lang w:val="hy-AM"/>
        </w:rPr>
        <w:t>Հիմք ընդունելով հանրային առողջապահության ոլորտում հաստատված պահանջները մշակել իրավական ակտի նախագիծ, որով կհաստատվեն վիճակագրական տվյալների (այդ թվում՝ քրեակատարողական հիմնարկներում վնասվածքների, վարակիչ հիվանդությունների, թմրանյութ օգտագործողների և այլնի վերաբերյալ) ցանկը, դրանց գրանցմանը և վարմանը ներկայացվող պահանջները, հաշվետվությունները և համապատասխան ձևերը։ Սահմանել նաև ՀՀ արդարադատության և ՀՀ առողջապահության նախարարություններին վիճակագրական տվյալներ ներկայացնելու պարտադիր պահանջ և հաստատել ներկայացման ձևը։</w:t>
      </w:r>
    </w:p>
    <w:p w:rsidR="0041459C" w:rsidRPr="0094493F" w:rsidRDefault="0041459C" w:rsidP="004F76F9">
      <w:pPr>
        <w:pStyle w:val="BodyText"/>
        <w:numPr>
          <w:ilvl w:val="0"/>
          <w:numId w:val="40"/>
        </w:numPr>
        <w:spacing w:line="360" w:lineRule="auto"/>
        <w:ind w:left="0" w:hanging="13"/>
        <w:rPr>
          <w:rFonts w:ascii="GHEA Grapalat" w:hAnsi="GHEA Grapalat" w:cs="Arial"/>
          <w:lang w:val="hy-AM"/>
        </w:rPr>
      </w:pPr>
      <w:r w:rsidRPr="0094493F">
        <w:rPr>
          <w:rFonts w:ascii="GHEA Grapalat" w:hAnsi="GHEA Grapalat"/>
          <w:lang w:val="hy-AM"/>
        </w:rPr>
        <w:t xml:space="preserve">ՀՀ քրեակատարողական ծառայությունում ներդնել տվյալների էլեկտրոնային </w:t>
      </w:r>
      <w:r w:rsidR="00FD6BD6" w:rsidRPr="0094493F">
        <w:rPr>
          <w:rFonts w:ascii="GHEA Grapalat" w:hAnsi="GHEA Grapalat"/>
          <w:lang w:val="hy-AM"/>
        </w:rPr>
        <w:t>շտեմարան</w:t>
      </w:r>
      <w:r w:rsidRPr="0094493F">
        <w:rPr>
          <w:rFonts w:ascii="GHEA Grapalat" w:hAnsi="GHEA Grapalat"/>
          <w:lang w:val="hy-AM"/>
        </w:rPr>
        <w:t>, որը ինտեգրված կլինի հանրային առողջապահա</w:t>
      </w:r>
      <w:r w:rsidR="0063234D" w:rsidRPr="0094493F">
        <w:rPr>
          <w:rFonts w:ascii="GHEA Grapalat" w:hAnsi="GHEA Grapalat"/>
          <w:lang w:val="hy-AM"/>
        </w:rPr>
        <w:t>կան համակարգին։ Տվյալների էլեկտրո</w:t>
      </w:r>
      <w:r w:rsidRPr="0094493F">
        <w:rPr>
          <w:rFonts w:ascii="GHEA Grapalat" w:hAnsi="GHEA Grapalat"/>
          <w:lang w:val="hy-AM"/>
        </w:rPr>
        <w:t xml:space="preserve">նային բազայում կներառվեն բոլոր բժշկական գրանցումները, այդ թվում՝ բժշկական քարտերը և վիճակագրական տվյալները։ Անհրաժեշտ է նաև </w:t>
      </w:r>
      <w:r w:rsidRPr="0094493F">
        <w:rPr>
          <w:rFonts w:ascii="GHEA Grapalat" w:hAnsi="GHEA Grapalat"/>
          <w:lang w:val="hy-AM"/>
        </w:rPr>
        <w:lastRenderedPageBreak/>
        <w:t>թվայնացնել առկա տվյալները և այսուհետ փաստաթղթավորումն իրականացնել միայն էլեկտրոնային եղանակով։</w:t>
      </w:r>
    </w:p>
    <w:p w:rsidR="00CA781F" w:rsidRPr="0094493F" w:rsidRDefault="0041459C" w:rsidP="004F76F9">
      <w:pPr>
        <w:pStyle w:val="BodyText"/>
        <w:numPr>
          <w:ilvl w:val="0"/>
          <w:numId w:val="40"/>
        </w:numPr>
        <w:spacing w:line="360" w:lineRule="auto"/>
        <w:ind w:left="0" w:hanging="13"/>
        <w:rPr>
          <w:rFonts w:ascii="GHEA Grapalat" w:hAnsi="GHEA Grapalat"/>
          <w:color w:val="00B0F0"/>
          <w:lang w:val="hy-AM"/>
        </w:rPr>
      </w:pPr>
      <w:r w:rsidRPr="0094493F">
        <w:rPr>
          <w:rFonts w:ascii="GHEA Grapalat" w:hAnsi="GHEA Grapalat" w:cs="Arial"/>
          <w:lang w:val="hy-AM"/>
        </w:rPr>
        <w:t xml:space="preserve">Վերանայել </w:t>
      </w:r>
      <w:r w:rsidRPr="0094493F">
        <w:rPr>
          <w:rFonts w:ascii="GHEA Grapalat" w:hAnsi="GHEA Grapalat"/>
          <w:lang w:val="hy-AM"/>
        </w:rPr>
        <w:t>քրեակատարողական հիմնարկնե</w:t>
      </w:r>
      <w:r w:rsidRPr="0094493F">
        <w:rPr>
          <w:rFonts w:ascii="GHEA Grapalat" w:hAnsi="GHEA Grapalat" w:cs="Arial"/>
          <w:lang w:val="hy-AM"/>
        </w:rPr>
        <w:t>րում</w:t>
      </w:r>
      <w:r w:rsidRPr="0094493F">
        <w:rPr>
          <w:rFonts w:ascii="GHEA Grapalat" w:hAnsi="GHEA Grapalat"/>
          <w:lang w:val="hy-AM"/>
        </w:rPr>
        <w:t xml:space="preserve"> մատուցվող բժշկական ծառայությունների գաղտնիությանը վերաբերող</w:t>
      </w:r>
      <w:r w:rsidRPr="0094493F">
        <w:rPr>
          <w:rFonts w:ascii="GHEA Grapalat" w:hAnsi="GHEA Grapalat" w:cs="Arial"/>
          <w:lang w:val="hy-AM"/>
        </w:rPr>
        <w:t xml:space="preserve"> գործող կարգավորումները։ Մշակել օրենսդրական փոփոխություններ, որով հստակ կսահմանվեն գաղտնիությանը վերաբերող բժիշկների պարտավորությունները, երրորդ անձանց շրջանակը, որոնց կարող են տրամադրվել գաղտնի տվյալները, տրամադրելու կարգը և պայմանները, </w:t>
      </w:r>
      <w:r w:rsidR="000E0D5F">
        <w:rPr>
          <w:rFonts w:ascii="GHEA Grapalat" w:hAnsi="GHEA Grapalat" w:cs="Arial"/>
          <w:lang w:val="hy-AM"/>
        </w:rPr>
        <w:t xml:space="preserve">ինչպես նաև </w:t>
      </w:r>
      <w:r w:rsidRPr="0094493F">
        <w:rPr>
          <w:rFonts w:ascii="GHEA Grapalat" w:hAnsi="GHEA Grapalat" w:cs="Arial"/>
          <w:lang w:val="hy-AM"/>
        </w:rPr>
        <w:t>անձի համար իրեն վերաբերող տեղեկատվության հասանելիությունն առանց սահմանափակումների։</w:t>
      </w:r>
    </w:p>
    <w:p w:rsidR="00EB6792" w:rsidRPr="0094493F" w:rsidRDefault="00EB6792" w:rsidP="004F76F9">
      <w:pPr>
        <w:pStyle w:val="BodyText"/>
        <w:numPr>
          <w:ilvl w:val="0"/>
          <w:numId w:val="40"/>
        </w:numPr>
        <w:spacing w:line="360" w:lineRule="auto"/>
        <w:ind w:left="0" w:hanging="13"/>
        <w:rPr>
          <w:rFonts w:ascii="GHEA Grapalat" w:hAnsi="GHEA Grapalat" w:cs="Arial"/>
          <w:lang w:val="hy-AM"/>
        </w:rPr>
      </w:pPr>
      <w:r w:rsidRPr="0094493F">
        <w:rPr>
          <w:rFonts w:ascii="GHEA Grapalat" w:hAnsi="GHEA Grapalat" w:cs="Arial"/>
          <w:lang w:val="hy-AM"/>
        </w:rPr>
        <w:t>Առողջական վիճակի փաստաթղթավորումն միջազգային մոտեցումներին համապատասխան իրականացնելու  նպատակով, նկատի ունենալով ներկայումս երկում Ստամբուլյան արձանագրությամբ ամրագրված նորմերի ներդրման գործընթացը</w:t>
      </w:r>
      <w:r w:rsidR="00934B31" w:rsidRPr="0094493F">
        <w:rPr>
          <w:rFonts w:ascii="GHEA Grapalat" w:hAnsi="GHEA Grapalat" w:cs="Arial"/>
          <w:lang w:val="hy-AM"/>
        </w:rPr>
        <w:t xml:space="preserve"> տեղայնացնել Ստամբուլյան արձանագրության հիման վրա մշակված բժշկական զննության հատուկ ձև</w:t>
      </w:r>
      <w:r w:rsidRPr="0094493F">
        <w:rPr>
          <w:rFonts w:ascii="GHEA Grapalat" w:hAnsi="GHEA Grapalat" w:cs="Arial"/>
          <w:lang w:val="hy-AM"/>
        </w:rPr>
        <w:t>ը</w:t>
      </w:r>
      <w:r w:rsidR="00934B31" w:rsidRPr="0094493F">
        <w:rPr>
          <w:rFonts w:ascii="GHEA Grapalat" w:hAnsi="GHEA Grapalat" w:cs="Arial"/>
          <w:lang w:val="hy-AM"/>
        </w:rPr>
        <w:t xml:space="preserve"> և հաստատել այն որպես պարտադիր քրեակատարողական հիմնարկներում բժշկական զննությունը </w:t>
      </w:r>
      <w:r w:rsidR="00635212" w:rsidRPr="0094493F">
        <w:rPr>
          <w:rFonts w:ascii="GHEA Grapalat" w:hAnsi="GHEA Grapalat" w:cs="Arial"/>
          <w:lang w:val="hy-AM"/>
        </w:rPr>
        <w:t>անցկացնելու</w:t>
      </w:r>
      <w:r w:rsidR="00934B31" w:rsidRPr="0094493F">
        <w:rPr>
          <w:rFonts w:ascii="GHEA Grapalat" w:hAnsi="GHEA Grapalat" w:cs="Arial"/>
          <w:lang w:val="hy-AM"/>
        </w:rPr>
        <w:t xml:space="preserve"> համար:</w:t>
      </w:r>
    </w:p>
    <w:p w:rsidR="00CA781F" w:rsidRPr="0094493F" w:rsidRDefault="00CA781F" w:rsidP="00CA781F">
      <w:pPr>
        <w:pStyle w:val="BodyText"/>
        <w:spacing w:line="360" w:lineRule="auto"/>
        <w:ind w:left="495"/>
        <w:rPr>
          <w:rFonts w:ascii="GHEA Grapalat" w:hAnsi="GHEA Grapalat"/>
          <w:color w:val="00B0F0"/>
          <w:lang w:val="hy-AM"/>
        </w:rPr>
      </w:pPr>
    </w:p>
    <w:p w:rsidR="00CA781F" w:rsidRPr="0094493F" w:rsidRDefault="00282881" w:rsidP="004F76F9">
      <w:pPr>
        <w:pStyle w:val="ListParagraph"/>
        <w:numPr>
          <w:ilvl w:val="0"/>
          <w:numId w:val="34"/>
        </w:numPr>
        <w:spacing w:after="0" w:line="360" w:lineRule="auto"/>
        <w:ind w:left="0" w:firstLine="0"/>
        <w:rPr>
          <w:rFonts w:ascii="GHEA Grapalat" w:hAnsi="GHEA Grapalat"/>
          <w:b/>
          <w:sz w:val="24"/>
          <w:szCs w:val="24"/>
          <w:lang w:val="hy-AM"/>
        </w:rPr>
      </w:pPr>
      <w:r w:rsidRPr="0094493F">
        <w:rPr>
          <w:rFonts w:ascii="GHEA Grapalat" w:hAnsi="GHEA Grapalat"/>
          <w:b/>
          <w:sz w:val="24"/>
          <w:szCs w:val="24"/>
        </w:rPr>
        <w:t>Պ</w:t>
      </w:r>
      <w:r w:rsidRPr="0094493F">
        <w:rPr>
          <w:rFonts w:ascii="GHEA Grapalat" w:hAnsi="GHEA Grapalat"/>
          <w:b/>
          <w:sz w:val="24"/>
          <w:szCs w:val="24"/>
          <w:lang w:val="ru-RU"/>
        </w:rPr>
        <w:t>ացիենտի իրավունքները</w:t>
      </w:r>
    </w:p>
    <w:p w:rsidR="00CA781F" w:rsidRPr="0094493F" w:rsidRDefault="00CA781F" w:rsidP="00C70708">
      <w:pPr>
        <w:spacing w:after="0" w:line="360" w:lineRule="auto"/>
        <w:ind w:firstLine="720"/>
        <w:jc w:val="both"/>
        <w:rPr>
          <w:rFonts w:ascii="GHEA Grapalat" w:hAnsi="GHEA Grapalat" w:cs="Arial"/>
          <w:sz w:val="24"/>
          <w:szCs w:val="24"/>
          <w:lang w:val="hy-AM"/>
        </w:rPr>
      </w:pPr>
      <w:r w:rsidRPr="0094493F">
        <w:rPr>
          <w:rFonts w:ascii="GHEA Grapalat" w:hAnsi="GHEA Grapalat" w:cs="Arial"/>
          <w:sz w:val="24"/>
          <w:szCs w:val="24"/>
          <w:lang w:val="hy-AM"/>
        </w:rPr>
        <w:t>Ազատությունից զրկված անձինք</w:t>
      </w:r>
      <w:r w:rsidR="00252D03" w:rsidRPr="0094493F">
        <w:rPr>
          <w:rFonts w:ascii="GHEA Grapalat" w:hAnsi="GHEA Grapalat" w:cs="Arial"/>
          <w:sz w:val="24"/>
          <w:szCs w:val="24"/>
          <w:lang w:val="hy-AM"/>
        </w:rPr>
        <w:t xml:space="preserve"> բժշկական օգնության և սպասարկման դիմելիս</w:t>
      </w:r>
      <w:r w:rsidRPr="0094493F">
        <w:rPr>
          <w:rFonts w:ascii="GHEA Grapalat" w:hAnsi="GHEA Grapalat" w:cs="Arial"/>
          <w:sz w:val="24"/>
          <w:szCs w:val="24"/>
          <w:lang w:val="hy-AM"/>
        </w:rPr>
        <w:t xml:space="preserve"> պետք է ունենան նույն իրավունքներն, ինչ ազատության մեջ գտնվողները, բացառությամբ հատուկ սահմանված դեպքերի։ </w:t>
      </w:r>
      <w:r w:rsidR="006B2CBD" w:rsidRPr="0094493F">
        <w:rPr>
          <w:rFonts w:ascii="GHEA Grapalat" w:hAnsi="GHEA Grapalat" w:cs="Arial"/>
          <w:sz w:val="24"/>
          <w:szCs w:val="24"/>
          <w:lang w:val="hy-AM"/>
        </w:rPr>
        <w:t xml:space="preserve">Այդ մասին </w:t>
      </w:r>
      <w:r w:rsidR="00AE5A7A" w:rsidRPr="0094493F">
        <w:rPr>
          <w:rFonts w:ascii="GHEA Grapalat" w:hAnsi="GHEA Grapalat" w:cs="Arial"/>
          <w:sz w:val="24"/>
          <w:szCs w:val="24"/>
          <w:lang w:val="hy-AM"/>
        </w:rPr>
        <w:t>են</w:t>
      </w:r>
      <w:r w:rsidR="006B2CBD" w:rsidRPr="0094493F">
        <w:rPr>
          <w:rFonts w:ascii="GHEA Grapalat" w:hAnsi="GHEA Grapalat" w:cs="Arial"/>
          <w:sz w:val="24"/>
          <w:szCs w:val="24"/>
          <w:lang w:val="hy-AM"/>
        </w:rPr>
        <w:t xml:space="preserve"> վկայում նաև </w:t>
      </w:r>
      <w:r w:rsidR="006B2CBD" w:rsidRPr="0094493F">
        <w:rPr>
          <w:rFonts w:ascii="GHEA Grapalat" w:eastAsia="Times New Roman" w:hAnsi="GHEA Grapalat" w:cs="Times New Roman"/>
          <w:color w:val="000000"/>
          <w:sz w:val="24"/>
          <w:szCs w:val="24"/>
          <w:lang w:val="hy-AM"/>
        </w:rPr>
        <w:t xml:space="preserve">ՄԱԿ-ի «Ազատությունից զրկված անձանց հետ վարվեցողության </w:t>
      </w:r>
      <w:r w:rsidR="00635212" w:rsidRPr="0094493F">
        <w:rPr>
          <w:rFonts w:ascii="GHEA Grapalat" w:eastAsia="Times New Roman" w:hAnsi="GHEA Grapalat" w:cs="Times New Roman"/>
          <w:color w:val="000000"/>
          <w:sz w:val="24"/>
          <w:szCs w:val="24"/>
          <w:lang w:val="hy-AM"/>
        </w:rPr>
        <w:t>հիմնական</w:t>
      </w:r>
      <w:r w:rsidR="006B2CBD" w:rsidRPr="0094493F">
        <w:rPr>
          <w:rFonts w:ascii="GHEA Grapalat" w:eastAsia="Times New Roman" w:hAnsi="GHEA Grapalat" w:cs="Times New Roman"/>
          <w:color w:val="000000"/>
          <w:sz w:val="24"/>
          <w:szCs w:val="24"/>
          <w:lang w:val="hy-AM"/>
        </w:rPr>
        <w:t xml:space="preserve"> սկզբունքների»</w:t>
      </w:r>
      <w:r w:rsidR="00A418E1" w:rsidRPr="0094493F">
        <w:rPr>
          <w:rStyle w:val="FootnoteReference"/>
          <w:rFonts w:ascii="GHEA Grapalat" w:eastAsia="Times New Roman" w:hAnsi="GHEA Grapalat"/>
          <w:color w:val="000000"/>
          <w:sz w:val="24"/>
          <w:szCs w:val="24"/>
          <w:lang w:val="hy-AM"/>
        </w:rPr>
        <w:footnoteReference w:id="28"/>
      </w:r>
      <w:r w:rsidR="006B2CBD" w:rsidRPr="0094493F">
        <w:rPr>
          <w:rFonts w:ascii="GHEA Grapalat" w:eastAsia="Times New Roman" w:hAnsi="GHEA Grapalat" w:cs="Times New Roman"/>
          <w:color w:val="000000"/>
          <w:sz w:val="24"/>
          <w:szCs w:val="24"/>
          <w:lang w:val="hy-AM"/>
        </w:rPr>
        <w:t xml:space="preserve"> 9-րդ կետը, որի համաձայն. «Ազատությունից զրկված անձանց պետք է հասանելի լինեն երկրում առկա առողջապահական ծառայությունները առանց իրենց իրավական իրավիճակի հետ կապված խտրականության»</w:t>
      </w:r>
      <w:r w:rsidR="00AE5A7A" w:rsidRPr="0094493F">
        <w:rPr>
          <w:rFonts w:ascii="GHEA Grapalat" w:eastAsia="Times New Roman" w:hAnsi="GHEA Grapalat" w:cs="Times New Roman"/>
          <w:color w:val="000000"/>
          <w:sz w:val="24"/>
          <w:szCs w:val="24"/>
          <w:lang w:val="hy-AM"/>
        </w:rPr>
        <w:t xml:space="preserve"> և Եվրոպայի խորհրդի «Եվրոպական բանտային կանոնների»</w:t>
      </w:r>
      <w:r w:rsidR="00A418E1" w:rsidRPr="0094493F">
        <w:rPr>
          <w:rStyle w:val="FootnoteReference"/>
          <w:rFonts w:ascii="GHEA Grapalat" w:eastAsia="Times New Roman" w:hAnsi="GHEA Grapalat"/>
          <w:color w:val="000000"/>
          <w:sz w:val="24"/>
          <w:szCs w:val="24"/>
          <w:lang w:val="hy-AM"/>
        </w:rPr>
        <w:footnoteReference w:id="29"/>
      </w:r>
      <w:r w:rsidR="00AE5A7A" w:rsidRPr="0094493F">
        <w:rPr>
          <w:rFonts w:ascii="GHEA Grapalat" w:eastAsia="Times New Roman" w:hAnsi="GHEA Grapalat" w:cs="Times New Roman"/>
          <w:color w:val="000000"/>
          <w:sz w:val="24"/>
          <w:szCs w:val="24"/>
          <w:lang w:val="hy-AM"/>
        </w:rPr>
        <w:t xml:space="preserve"> 40.2-րդ կ</w:t>
      </w:r>
      <w:r w:rsidR="0095255A" w:rsidRPr="005848BC">
        <w:rPr>
          <w:rFonts w:ascii="GHEA Grapalat" w:eastAsia="Times New Roman" w:hAnsi="GHEA Grapalat" w:cs="Times New Roman"/>
          <w:color w:val="000000"/>
          <w:sz w:val="24"/>
          <w:szCs w:val="24"/>
          <w:lang w:val="hy-AM"/>
        </w:rPr>
        <w:t>անոնը</w:t>
      </w:r>
      <w:r w:rsidR="00AE5A7A" w:rsidRPr="0094493F">
        <w:rPr>
          <w:rFonts w:ascii="GHEA Grapalat" w:eastAsia="Times New Roman" w:hAnsi="GHEA Grapalat" w:cs="Times New Roman"/>
          <w:color w:val="000000"/>
          <w:sz w:val="24"/>
          <w:szCs w:val="24"/>
          <w:lang w:val="hy-AM"/>
        </w:rPr>
        <w:t xml:space="preserve">, որի համաձայն. «Բանտերում առողջության պահպանման քաղաքականությունը պետք է ներհյուսված և համահունչ լինի առողջության պահպանման ազգային քաղաքականությանը:»: </w:t>
      </w:r>
      <w:r w:rsidRPr="0094493F">
        <w:rPr>
          <w:rFonts w:ascii="GHEA Grapalat" w:hAnsi="GHEA Grapalat" w:cs="Arial"/>
          <w:sz w:val="24"/>
          <w:szCs w:val="24"/>
          <w:lang w:val="hy-AM"/>
        </w:rPr>
        <w:t xml:space="preserve">ՀՀ օրենսդրության վերլուծությունից հետևում է, որ ազատությունից զրկված անձանց համար ամրագրված են </w:t>
      </w:r>
      <w:r w:rsidRPr="0094493F">
        <w:rPr>
          <w:rFonts w:ascii="GHEA Grapalat" w:hAnsi="GHEA Grapalat" w:cs="Arial"/>
          <w:sz w:val="24"/>
          <w:szCs w:val="24"/>
          <w:lang w:val="hy-AM"/>
        </w:rPr>
        <w:lastRenderedPageBreak/>
        <w:t xml:space="preserve">բժշկական օգնությանն ու սպասարկմանը վերաբերող </w:t>
      </w:r>
      <w:r w:rsidR="00C847FD" w:rsidRPr="0094493F">
        <w:rPr>
          <w:rFonts w:ascii="GHEA Grapalat" w:hAnsi="GHEA Grapalat" w:cs="Arial"/>
          <w:sz w:val="24"/>
          <w:szCs w:val="24"/>
          <w:lang w:val="hy-AM"/>
        </w:rPr>
        <w:t>մի շարք իրավունքներ թե ընդհանուր հանրային առողջապահական օրենսդրության մեջ, թե քրեակատարողական օրենսդրության մեջ</w:t>
      </w:r>
      <w:r w:rsidR="0095351B">
        <w:rPr>
          <w:rFonts w:ascii="GHEA Grapalat" w:hAnsi="GHEA Grapalat" w:cs="Arial"/>
          <w:sz w:val="24"/>
          <w:szCs w:val="24"/>
          <w:lang w:val="hy-AM"/>
        </w:rPr>
        <w:t>։</w:t>
      </w:r>
    </w:p>
    <w:p w:rsidR="00C847FD" w:rsidRPr="0094493F" w:rsidRDefault="00CA781F" w:rsidP="00C847FD">
      <w:pPr>
        <w:spacing w:after="0" w:line="360" w:lineRule="auto"/>
        <w:ind w:firstLine="720"/>
        <w:jc w:val="both"/>
        <w:rPr>
          <w:rFonts w:ascii="GHEA Grapalat" w:hAnsi="GHEA Grapalat"/>
          <w:color w:val="000000"/>
          <w:sz w:val="24"/>
          <w:szCs w:val="24"/>
          <w:shd w:val="clear" w:color="auto" w:fill="FFFFFF"/>
          <w:lang w:val="hy-AM"/>
        </w:rPr>
      </w:pPr>
      <w:r w:rsidRPr="0094493F">
        <w:rPr>
          <w:rFonts w:ascii="GHEA Grapalat" w:hAnsi="GHEA Grapalat" w:cs="Arial"/>
          <w:sz w:val="24"/>
          <w:szCs w:val="24"/>
          <w:lang w:val="hy-AM"/>
        </w:rPr>
        <w:t>Մասնավորապես, ՀՀ սահմանադրության 85-րդ հոդվածի 1-ին մասի համաձայն. «</w:t>
      </w:r>
      <w:r w:rsidRPr="0094493F">
        <w:rPr>
          <w:rFonts w:ascii="GHEA Grapalat" w:hAnsi="GHEA Grapalat"/>
          <w:color w:val="000000"/>
          <w:sz w:val="24"/>
          <w:szCs w:val="24"/>
          <w:shd w:val="clear" w:color="auto" w:fill="FFFFFF"/>
          <w:lang w:val="hy-AM"/>
        </w:rPr>
        <w:t xml:space="preserve">Յուրաքանչյուր ոք, օրենքին համապատասխան, ունի </w:t>
      </w:r>
      <w:r w:rsidRPr="0094493F">
        <w:rPr>
          <w:rFonts w:ascii="GHEA Grapalat" w:hAnsi="GHEA Grapalat"/>
          <w:b/>
          <w:color w:val="000000"/>
          <w:sz w:val="24"/>
          <w:szCs w:val="24"/>
          <w:shd w:val="clear" w:color="auto" w:fill="FFFFFF"/>
          <w:lang w:val="hy-AM"/>
        </w:rPr>
        <w:t>առողջության պահպանման իրավունք</w:t>
      </w:r>
      <w:r w:rsidRPr="0094493F">
        <w:rPr>
          <w:rFonts w:ascii="GHEA Grapalat" w:hAnsi="GHEA Grapalat"/>
          <w:color w:val="000000"/>
          <w:sz w:val="24"/>
          <w:szCs w:val="24"/>
          <w:shd w:val="clear" w:color="auto" w:fill="FFFFFF"/>
          <w:lang w:val="hy-AM"/>
        </w:rPr>
        <w:t>։</w:t>
      </w:r>
      <w:r w:rsidRPr="0094493F">
        <w:rPr>
          <w:rFonts w:ascii="GHEA Grapalat" w:hAnsi="GHEA Grapalat" w:cs="Arial"/>
          <w:sz w:val="24"/>
          <w:szCs w:val="24"/>
          <w:lang w:val="hy-AM"/>
        </w:rPr>
        <w:t>»։</w:t>
      </w:r>
      <w:r w:rsidR="00C847FD" w:rsidRPr="0094493F">
        <w:rPr>
          <w:rFonts w:ascii="GHEA Grapalat" w:hAnsi="GHEA Grapalat" w:cs="Arial"/>
          <w:sz w:val="24"/>
          <w:szCs w:val="24"/>
          <w:lang w:val="hy-AM"/>
        </w:rPr>
        <w:t xml:space="preserve"> Սահմանադրությամբ ամրագրված է նաև ազատությունից զրկված անձանց նկատմամբ պատշաճ վերաբերմունքի իրավունքը: Մասնավորապես</w:t>
      </w:r>
      <w:r w:rsidR="00635212" w:rsidRPr="0094493F">
        <w:rPr>
          <w:rFonts w:ascii="GHEA Grapalat" w:hAnsi="GHEA Grapalat" w:cs="Arial"/>
          <w:sz w:val="24"/>
          <w:szCs w:val="24"/>
          <w:lang w:val="hy-AM"/>
        </w:rPr>
        <w:t xml:space="preserve"> </w:t>
      </w:r>
      <w:r w:rsidR="00C847FD" w:rsidRPr="0094493F">
        <w:rPr>
          <w:rFonts w:ascii="GHEA Grapalat" w:hAnsi="GHEA Grapalat" w:cs="Arial"/>
          <w:sz w:val="24"/>
          <w:szCs w:val="24"/>
          <w:lang w:val="hy-AM"/>
        </w:rPr>
        <w:t xml:space="preserve">ՀՀ </w:t>
      </w:r>
      <w:r w:rsidR="00635212" w:rsidRPr="0094493F">
        <w:rPr>
          <w:rFonts w:ascii="GHEA Grapalat" w:hAnsi="GHEA Grapalat" w:cs="Arial"/>
          <w:sz w:val="24"/>
          <w:szCs w:val="24"/>
          <w:lang w:val="hy-AM"/>
        </w:rPr>
        <w:t>Ս</w:t>
      </w:r>
      <w:r w:rsidR="00C847FD" w:rsidRPr="0094493F">
        <w:rPr>
          <w:rFonts w:ascii="GHEA Grapalat" w:hAnsi="GHEA Grapalat" w:cs="Arial"/>
          <w:sz w:val="24"/>
          <w:szCs w:val="24"/>
          <w:lang w:val="hy-AM"/>
        </w:rPr>
        <w:t>ահմանադրության 26-րդ հոդված</w:t>
      </w:r>
      <w:r w:rsidR="00784BF0" w:rsidRPr="0094493F">
        <w:rPr>
          <w:rFonts w:ascii="GHEA Grapalat" w:hAnsi="GHEA Grapalat" w:cs="Arial"/>
          <w:sz w:val="24"/>
          <w:szCs w:val="24"/>
          <w:lang w:val="hy-AM"/>
        </w:rPr>
        <w:t>ի համաձայն</w:t>
      </w:r>
      <w:r w:rsidR="00C847FD" w:rsidRPr="0094493F">
        <w:rPr>
          <w:rFonts w:ascii="GHEA Grapalat" w:hAnsi="GHEA Grapalat" w:cs="Arial"/>
          <w:sz w:val="24"/>
          <w:szCs w:val="24"/>
          <w:lang w:val="hy-AM"/>
        </w:rPr>
        <w:t>. «</w:t>
      </w:r>
      <w:r w:rsidR="00C847FD" w:rsidRPr="0094493F">
        <w:rPr>
          <w:rFonts w:ascii="GHEA Grapalat" w:hAnsi="GHEA Grapalat"/>
          <w:color w:val="000000"/>
          <w:sz w:val="24"/>
          <w:szCs w:val="24"/>
          <w:lang w:val="hy-AM"/>
        </w:rPr>
        <w:t xml:space="preserve">Ոչ ոք չի կարող ենթարկվել խոշտանգման, անմարդկային կամ նվաստացնող վերաբերմունքի կամ պատժի: Մարմնական պատիժներն արգելվում են: Ազատությունից զրկված անձինք ունեն </w:t>
      </w:r>
      <w:r w:rsidR="00C847FD" w:rsidRPr="0094493F">
        <w:rPr>
          <w:rFonts w:ascii="GHEA Grapalat" w:hAnsi="GHEA Grapalat"/>
          <w:b/>
          <w:color w:val="000000"/>
          <w:sz w:val="24"/>
          <w:szCs w:val="24"/>
          <w:lang w:val="hy-AM"/>
        </w:rPr>
        <w:t>մարդասիրական վերաբերմունքի իրավունք</w:t>
      </w:r>
      <w:r w:rsidR="00C847FD" w:rsidRPr="0094493F">
        <w:rPr>
          <w:rFonts w:ascii="GHEA Grapalat" w:hAnsi="GHEA Grapalat"/>
          <w:color w:val="000000"/>
          <w:sz w:val="24"/>
          <w:szCs w:val="24"/>
          <w:lang w:val="hy-AM"/>
        </w:rPr>
        <w:t>:</w:t>
      </w:r>
      <w:r w:rsidR="00C847FD" w:rsidRPr="0094493F">
        <w:rPr>
          <w:rFonts w:ascii="GHEA Grapalat" w:hAnsi="GHEA Grapalat" w:cs="Arial"/>
          <w:sz w:val="24"/>
          <w:szCs w:val="24"/>
          <w:lang w:val="hy-AM"/>
        </w:rPr>
        <w:t>»։ ՀՀ քրեակատարողական օրենսգրքի 6-րդ հոդվածը սահմանված է մարդասիրության սկզբունքը. «</w:t>
      </w:r>
      <w:r w:rsidR="00C847FD" w:rsidRPr="0094493F">
        <w:rPr>
          <w:rFonts w:ascii="GHEA Grapalat" w:hAnsi="GHEA Grapalat"/>
          <w:color w:val="000000"/>
          <w:sz w:val="24"/>
          <w:szCs w:val="24"/>
          <w:shd w:val="clear" w:color="auto" w:fill="FFFFFF"/>
          <w:lang w:val="hy-AM"/>
        </w:rPr>
        <w:t>Պատժի կատարումը … չպետք է զուգակցվեն անձի նկատմամբ ֆիզիկական բռնությամբ…:»։</w:t>
      </w:r>
      <w:r w:rsidR="00C847FD" w:rsidRPr="0094493F">
        <w:rPr>
          <w:rFonts w:ascii="GHEA Grapalat" w:hAnsi="GHEA Grapalat"/>
          <w:sz w:val="24"/>
          <w:szCs w:val="24"/>
          <w:lang w:val="hy-AM"/>
        </w:rPr>
        <w:t xml:space="preserve"> ՀՀ քրեակատարողական օրենսգրքի </w:t>
      </w:r>
      <w:r w:rsidR="00C847FD" w:rsidRPr="0094493F">
        <w:rPr>
          <w:rFonts w:ascii="GHEA Grapalat" w:hAnsi="GHEA Grapalat"/>
          <w:color w:val="000000"/>
          <w:sz w:val="24"/>
          <w:szCs w:val="24"/>
          <w:shd w:val="clear" w:color="auto" w:fill="FFFFFF"/>
          <w:lang w:val="hy-AM"/>
        </w:rPr>
        <w:t>123-րդ հոդվածի 3-րդ մասի համաձայն. «Արգելվում է դատապարտյալին ենթարկել բժշկական կամ գիտական կամ այլ փորձերի՝ անկախ վերջինիս համաձայնությունից:»։</w:t>
      </w:r>
    </w:p>
    <w:p w:rsidR="00CA781F" w:rsidRPr="0094493F" w:rsidRDefault="00CA781F" w:rsidP="009E4A4F">
      <w:pPr>
        <w:spacing w:after="0" w:line="360" w:lineRule="auto"/>
        <w:ind w:firstLine="720"/>
        <w:jc w:val="both"/>
        <w:rPr>
          <w:rFonts w:ascii="GHEA Grapalat" w:hAnsi="GHEA Grapalat"/>
          <w:color w:val="000000"/>
          <w:sz w:val="24"/>
          <w:szCs w:val="24"/>
          <w:lang w:val="hy-AM"/>
        </w:rPr>
      </w:pPr>
      <w:r w:rsidRPr="0094493F">
        <w:rPr>
          <w:rFonts w:ascii="GHEA Grapalat" w:hAnsi="GHEA Grapalat" w:cs="Arial"/>
          <w:sz w:val="24"/>
          <w:szCs w:val="24"/>
          <w:lang w:val="hy-AM"/>
        </w:rPr>
        <w:t xml:space="preserve">«Բնակչության բժշկական օգնության և սպասարկման մասին» ՀՀ օրենքի 2-րդ գլուխը նվիրված է </w:t>
      </w:r>
      <w:r w:rsidRPr="004F76F9">
        <w:rPr>
          <w:rStyle w:val="Emphasis"/>
          <w:rFonts w:ascii="GHEA Grapalat" w:hAnsi="GHEA Grapalat"/>
          <w:bCs/>
          <w:i w:val="0"/>
          <w:color w:val="000000"/>
          <w:sz w:val="24"/>
          <w:szCs w:val="24"/>
          <w:shd w:val="clear" w:color="auto" w:fill="FFFFFF"/>
          <w:lang w:val="hy-AM"/>
        </w:rPr>
        <w:t>բժշկական օգնության և սպասարկման իրականացման բնագավառում մարդու իրավունքներին։ Այդ իրավունքներից է անկախ</w:t>
      </w:r>
      <w:r w:rsidR="00C847FD" w:rsidRPr="004F76F9">
        <w:rPr>
          <w:rStyle w:val="Emphasis"/>
          <w:rFonts w:ascii="GHEA Grapalat" w:hAnsi="GHEA Grapalat"/>
          <w:bCs/>
          <w:i w:val="0"/>
          <w:color w:val="000000"/>
          <w:sz w:val="24"/>
          <w:szCs w:val="24"/>
          <w:shd w:val="clear" w:color="auto" w:fill="FFFFFF"/>
          <w:lang w:val="hy-AM"/>
        </w:rPr>
        <w:t xml:space="preserve"> ազգությունից, ռասայից, սեռից, լեզվից, դավանանքից, տարիքից, առողջական վիճակից, քաղաքական կամ այլ հայացքներից, սոցիալական </w:t>
      </w:r>
      <w:r w:rsidR="00635212" w:rsidRPr="004F76F9">
        <w:rPr>
          <w:rStyle w:val="Emphasis"/>
          <w:rFonts w:ascii="GHEA Grapalat" w:hAnsi="GHEA Grapalat"/>
          <w:bCs/>
          <w:i w:val="0"/>
          <w:color w:val="000000"/>
          <w:sz w:val="24"/>
          <w:szCs w:val="24"/>
          <w:shd w:val="clear" w:color="auto" w:fill="FFFFFF"/>
          <w:lang w:val="hy-AM"/>
        </w:rPr>
        <w:t>ծագ</w:t>
      </w:r>
      <w:r w:rsidR="00C847FD" w:rsidRPr="004F76F9">
        <w:rPr>
          <w:rStyle w:val="Emphasis"/>
          <w:rFonts w:ascii="GHEA Grapalat" w:hAnsi="GHEA Grapalat"/>
          <w:bCs/>
          <w:i w:val="0"/>
          <w:color w:val="000000"/>
          <w:sz w:val="24"/>
          <w:szCs w:val="24"/>
          <w:shd w:val="clear" w:color="auto" w:fill="FFFFFF"/>
          <w:lang w:val="hy-AM"/>
        </w:rPr>
        <w:t>ումից, գույքային կամ այլ դրությունից</w:t>
      </w:r>
      <w:r w:rsidR="00635212" w:rsidRPr="004F76F9">
        <w:rPr>
          <w:rStyle w:val="Emphasis"/>
          <w:rFonts w:ascii="GHEA Grapalat" w:hAnsi="GHEA Grapalat"/>
          <w:bCs/>
          <w:i w:val="0"/>
          <w:color w:val="000000"/>
          <w:sz w:val="24"/>
          <w:szCs w:val="24"/>
          <w:shd w:val="clear" w:color="auto" w:fill="FFFFFF"/>
          <w:lang w:val="hy-AM"/>
        </w:rPr>
        <w:t xml:space="preserve"> </w:t>
      </w:r>
      <w:r w:rsidRPr="004F76F9">
        <w:rPr>
          <w:rStyle w:val="Emphasis"/>
          <w:rFonts w:ascii="GHEA Grapalat" w:hAnsi="GHEA Grapalat"/>
          <w:b/>
          <w:bCs/>
          <w:i w:val="0"/>
          <w:color w:val="000000"/>
          <w:sz w:val="24"/>
          <w:szCs w:val="24"/>
          <w:shd w:val="clear" w:color="auto" w:fill="FFFFFF"/>
          <w:lang w:val="hy-AM"/>
        </w:rPr>
        <w:t>բ</w:t>
      </w:r>
      <w:r w:rsidRPr="0094493F">
        <w:rPr>
          <w:rStyle w:val="Strong"/>
          <w:rFonts w:ascii="GHEA Grapalat" w:hAnsi="GHEA Grapalat"/>
          <w:color w:val="000000"/>
          <w:sz w:val="24"/>
          <w:szCs w:val="24"/>
          <w:shd w:val="clear" w:color="auto" w:fill="FFFFFF"/>
          <w:lang w:val="hy-AM"/>
        </w:rPr>
        <w:t>ժշկական օգնություն և սպասարկում ստանալու իրավունքը</w:t>
      </w:r>
      <w:r w:rsidRPr="0094493F">
        <w:rPr>
          <w:rStyle w:val="Strong"/>
          <w:rFonts w:ascii="GHEA Grapalat" w:hAnsi="GHEA Grapalat"/>
          <w:b w:val="0"/>
          <w:color w:val="000000"/>
          <w:sz w:val="24"/>
          <w:szCs w:val="24"/>
          <w:shd w:val="clear" w:color="auto" w:fill="FFFFFF"/>
          <w:lang w:val="hy-AM"/>
        </w:rPr>
        <w:t>։</w:t>
      </w:r>
      <w:r w:rsidR="00C847FD" w:rsidRPr="0094493F">
        <w:rPr>
          <w:rStyle w:val="Strong"/>
          <w:rFonts w:ascii="GHEA Grapalat" w:hAnsi="GHEA Grapalat"/>
          <w:b w:val="0"/>
          <w:color w:val="000000"/>
          <w:sz w:val="24"/>
          <w:szCs w:val="24"/>
          <w:shd w:val="clear" w:color="auto" w:fill="FFFFFF"/>
          <w:lang w:val="hy-AM"/>
        </w:rPr>
        <w:t xml:space="preserve"> «Այլ դրություն» եզրույթը կարող է վերաբերելի լինել նաև ազատազրկման վայրում գտնվելու հանգամանքին:</w:t>
      </w:r>
      <w:r w:rsidRPr="0094493F">
        <w:rPr>
          <w:rStyle w:val="Strong"/>
          <w:rFonts w:ascii="GHEA Grapalat" w:hAnsi="GHEA Grapalat"/>
          <w:b w:val="0"/>
          <w:color w:val="000000"/>
          <w:sz w:val="24"/>
          <w:szCs w:val="24"/>
          <w:shd w:val="clear" w:color="auto" w:fill="FFFFFF"/>
          <w:lang w:val="hy-AM"/>
        </w:rPr>
        <w:t xml:space="preserve"> Ն</w:t>
      </w:r>
      <w:r w:rsidRPr="0094493F">
        <w:rPr>
          <w:rFonts w:ascii="GHEA Grapalat" w:hAnsi="GHEA Grapalat" w:cs="Arial"/>
          <w:sz w:val="24"/>
          <w:szCs w:val="24"/>
          <w:lang w:val="hy-AM"/>
        </w:rPr>
        <w:t>ույն օրենքի 12-րդ հոդվածը սահմանում է. «</w:t>
      </w:r>
      <w:r w:rsidRPr="0094493F">
        <w:rPr>
          <w:rFonts w:ascii="GHEA Grapalat" w:hAnsi="GHEA Grapalat"/>
          <w:color w:val="000000"/>
          <w:sz w:val="24"/>
          <w:szCs w:val="24"/>
          <w:shd w:val="clear" w:color="auto" w:fill="FFFFFF"/>
          <w:lang w:val="hy-AM"/>
        </w:rPr>
        <w:t xml:space="preserve">Ձերբակալված, կալանավորված և ազատազրկման վայրերում պատիժ կրող անձինք իրավունք ունեն ստանալ բժշկական օգնություն և սպասարկում` Հայաստանի Հանրապետության օրենսդրությամբ սահմանված կարգով:»։ </w:t>
      </w:r>
      <w:r w:rsidRPr="0094493F">
        <w:rPr>
          <w:rFonts w:ascii="GHEA Grapalat" w:hAnsi="GHEA Grapalat" w:cs="Arial"/>
          <w:sz w:val="24"/>
          <w:szCs w:val="24"/>
          <w:lang w:val="hy-AM"/>
        </w:rPr>
        <w:t xml:space="preserve">ՀՀ քրեակատարողական օրենսգրքի 12-րդ հոդվածի 1-ին մասի համաձայն. «Դատապարտյալն իրավունք ունի՝ … 4) առողջության պահպանման, այդ թվում՝ բավարար սնունդ, բժշկական օգնություն ստանալու…»։ </w:t>
      </w:r>
      <w:r w:rsidR="008F7D16" w:rsidRPr="0094493F">
        <w:rPr>
          <w:rFonts w:ascii="GHEA Grapalat" w:hAnsi="GHEA Grapalat" w:cs="Arial"/>
          <w:sz w:val="24"/>
          <w:szCs w:val="24"/>
          <w:lang w:val="hy-AM"/>
        </w:rPr>
        <w:t xml:space="preserve">Թիվ </w:t>
      </w:r>
      <w:r w:rsidRPr="0094493F">
        <w:rPr>
          <w:rFonts w:ascii="GHEA Grapalat" w:hAnsi="GHEA Grapalat" w:cs="Arial"/>
          <w:sz w:val="24"/>
          <w:szCs w:val="24"/>
          <w:lang w:val="hy-AM"/>
        </w:rPr>
        <w:t>825</w:t>
      </w:r>
      <w:r w:rsidR="008F7D16" w:rsidRPr="0094493F">
        <w:rPr>
          <w:rFonts w:ascii="GHEA Grapalat" w:hAnsi="GHEA Grapalat" w:cs="Arial"/>
          <w:sz w:val="24"/>
          <w:szCs w:val="24"/>
          <w:lang w:val="hy-AM"/>
        </w:rPr>
        <w:t>-Ն</w:t>
      </w:r>
      <w:r w:rsidRPr="0094493F">
        <w:rPr>
          <w:rFonts w:ascii="GHEA Grapalat" w:hAnsi="GHEA Grapalat" w:cs="Arial"/>
          <w:sz w:val="24"/>
          <w:szCs w:val="24"/>
          <w:lang w:val="hy-AM"/>
        </w:rPr>
        <w:t xml:space="preserve"> որոշմամբ հաստատված կարգի 5-րդ և 6-րդ կետերով ամրագրված է </w:t>
      </w:r>
      <w:r w:rsidRPr="0094493F">
        <w:rPr>
          <w:rFonts w:ascii="GHEA Grapalat" w:hAnsi="GHEA Grapalat"/>
          <w:color w:val="000000"/>
          <w:sz w:val="24"/>
          <w:szCs w:val="24"/>
          <w:lang w:val="hy-AM"/>
        </w:rPr>
        <w:t xml:space="preserve">ցանկացած պահի և առանց </w:t>
      </w:r>
      <w:r w:rsidR="0063234D" w:rsidRPr="0094493F">
        <w:rPr>
          <w:rFonts w:ascii="GHEA Grapalat" w:hAnsi="GHEA Grapalat"/>
          <w:color w:val="000000"/>
          <w:sz w:val="24"/>
          <w:szCs w:val="24"/>
          <w:lang w:val="hy-AM"/>
        </w:rPr>
        <w:lastRenderedPageBreak/>
        <w:t>խոչ</w:t>
      </w:r>
      <w:r w:rsidRPr="0094493F">
        <w:rPr>
          <w:rFonts w:ascii="GHEA Grapalat" w:hAnsi="GHEA Grapalat"/>
          <w:color w:val="000000"/>
          <w:sz w:val="24"/>
          <w:szCs w:val="24"/>
          <w:lang w:val="hy-AM"/>
        </w:rPr>
        <w:t>ընդոտների բժշկական օգնության և բժշկական խորհրդատվության հասանելիության իրավունքը։</w:t>
      </w:r>
    </w:p>
    <w:p w:rsidR="00784BF0" w:rsidRPr="0094493F" w:rsidRDefault="00784BF0" w:rsidP="009E4A4F">
      <w:pPr>
        <w:tabs>
          <w:tab w:val="left" w:pos="360"/>
        </w:tabs>
        <w:spacing w:after="0" w:line="360" w:lineRule="auto"/>
        <w:ind w:firstLine="720"/>
        <w:jc w:val="both"/>
        <w:rPr>
          <w:rFonts w:ascii="GHEA Grapalat" w:hAnsi="GHEA Grapalat"/>
          <w:color w:val="000000"/>
          <w:sz w:val="24"/>
          <w:szCs w:val="24"/>
          <w:shd w:val="clear" w:color="auto" w:fill="FFFFFF"/>
          <w:lang w:val="hy-AM"/>
        </w:rPr>
      </w:pPr>
      <w:r w:rsidRPr="0094493F">
        <w:rPr>
          <w:rFonts w:ascii="GHEA Grapalat" w:hAnsi="GHEA Grapalat"/>
          <w:color w:val="000000"/>
          <w:sz w:val="24"/>
          <w:szCs w:val="24"/>
          <w:lang w:val="hy-AM"/>
        </w:rPr>
        <w:t xml:space="preserve">Ազատազրկման </w:t>
      </w:r>
      <w:r w:rsidR="00635212" w:rsidRPr="0094493F">
        <w:rPr>
          <w:rFonts w:ascii="GHEA Grapalat" w:hAnsi="GHEA Grapalat"/>
          <w:color w:val="000000"/>
          <w:sz w:val="24"/>
          <w:szCs w:val="24"/>
          <w:lang w:val="hy-AM"/>
        </w:rPr>
        <w:t>վայր</w:t>
      </w:r>
      <w:r w:rsidRPr="0094493F">
        <w:rPr>
          <w:rFonts w:ascii="GHEA Grapalat" w:hAnsi="GHEA Grapalat"/>
          <w:color w:val="000000"/>
          <w:sz w:val="24"/>
          <w:szCs w:val="24"/>
          <w:lang w:val="hy-AM"/>
        </w:rPr>
        <w:t xml:space="preserve">երում գտնվող անձանց </w:t>
      </w:r>
      <w:r w:rsidR="00635212" w:rsidRPr="0094493F">
        <w:rPr>
          <w:rFonts w:ascii="GHEA Grapalat" w:hAnsi="GHEA Grapalat"/>
          <w:color w:val="000000"/>
          <w:sz w:val="24"/>
          <w:szCs w:val="24"/>
          <w:lang w:val="hy-AM"/>
        </w:rPr>
        <w:t>համար</w:t>
      </w:r>
      <w:r w:rsidRPr="0094493F">
        <w:rPr>
          <w:rFonts w:ascii="GHEA Grapalat" w:hAnsi="GHEA Grapalat"/>
          <w:color w:val="000000"/>
          <w:sz w:val="24"/>
          <w:szCs w:val="24"/>
          <w:lang w:val="hy-AM"/>
        </w:rPr>
        <w:t xml:space="preserve"> կարևոր երաշխիք է սահմանված նաև «Բնակչության բժշկական օգնության և սպասարկման մասին» ՀՀ օրենքի 4-րդ հոդվածի 2-րդ պարբերությամբ, որի համաձայն. «Յուրաքանչյուր ո</w:t>
      </w:r>
      <w:r w:rsidR="00F62CA6" w:rsidRPr="002E2B26">
        <w:rPr>
          <w:rFonts w:ascii="GHEA Grapalat" w:hAnsi="GHEA Grapalat"/>
          <w:color w:val="000000"/>
          <w:sz w:val="24"/>
          <w:szCs w:val="24"/>
          <w:lang w:val="hy-AM"/>
        </w:rPr>
        <w:t>ք</w:t>
      </w:r>
      <w:r w:rsidRPr="0094493F">
        <w:rPr>
          <w:rFonts w:ascii="GHEA Grapalat" w:hAnsi="GHEA Grapalat"/>
          <w:color w:val="000000"/>
          <w:sz w:val="24"/>
          <w:szCs w:val="24"/>
          <w:lang w:val="hy-AM"/>
        </w:rPr>
        <w:t xml:space="preserve"> իրավունք ունի բժշկական օգնություն և սպասարկում ստանալ անվճար կամ արտոնյալ պայմաններով՝ պետության կողմից երաշխավորված առողջապահական պետական նպատակային ծրագրերի շրջանակներում»: Ի կատարումն նշված նորմի ընդունված ՀՀ կառավարության 2004 թվականի մարտի 4-ի թիվ 318-Ն որոշմամբ հաստատված «Պետության կողմից երաշխավորված անվճար և արտոնյալ պայմաններով բժշկական օգնություն և սպասարկում ստանալու իրավունք ունեցող՝ բնակչության սոցիալապես անապահով ու առանձին (</w:t>
      </w:r>
      <w:r w:rsidR="008F7D16" w:rsidRPr="0094493F">
        <w:rPr>
          <w:rFonts w:ascii="GHEA Grapalat" w:hAnsi="GHEA Grapalat"/>
          <w:color w:val="000000"/>
          <w:sz w:val="24"/>
          <w:szCs w:val="24"/>
          <w:lang w:val="hy-AM"/>
        </w:rPr>
        <w:t>հատուկ</w:t>
      </w:r>
      <w:r w:rsidRPr="0094493F">
        <w:rPr>
          <w:rFonts w:ascii="GHEA Grapalat" w:hAnsi="GHEA Grapalat"/>
          <w:color w:val="000000"/>
          <w:sz w:val="24"/>
          <w:szCs w:val="24"/>
          <w:lang w:val="hy-AM"/>
        </w:rPr>
        <w:t xml:space="preserve">) խմբերի ցանկի 19-րդ կետով նախատեսված են </w:t>
      </w:r>
      <w:r w:rsidR="00635212" w:rsidRPr="0094493F">
        <w:rPr>
          <w:rFonts w:ascii="GHEA Grapalat" w:hAnsi="GHEA Grapalat"/>
          <w:color w:val="000000"/>
          <w:sz w:val="24"/>
          <w:szCs w:val="24"/>
          <w:lang w:val="hy-AM"/>
        </w:rPr>
        <w:t>ձերբակալված</w:t>
      </w:r>
      <w:r w:rsidRPr="0094493F">
        <w:rPr>
          <w:rFonts w:ascii="GHEA Grapalat" w:hAnsi="GHEA Grapalat"/>
          <w:color w:val="000000"/>
          <w:sz w:val="24"/>
          <w:szCs w:val="24"/>
          <w:lang w:val="hy-AM"/>
        </w:rPr>
        <w:t xml:space="preserve">, կալանավորված անձինք և դատապարտյալները: </w:t>
      </w:r>
      <w:r w:rsidRPr="0094493F">
        <w:rPr>
          <w:rFonts w:ascii="GHEA Grapalat" w:hAnsi="GHEA Grapalat"/>
          <w:color w:val="000000"/>
          <w:sz w:val="24"/>
          <w:szCs w:val="24"/>
          <w:shd w:val="clear" w:color="auto" w:fill="FFFFFF"/>
          <w:lang w:val="hy-AM"/>
        </w:rPr>
        <w:t xml:space="preserve">Օրենքի 5-րդ հոդվածը ամրագրում է մարդու իրավունքները բժշկական օգնություն և սպասարկում ստանալիս: Նշված հոդվածի համաձայն. «Բժշկական օգնության դիմելիս, ինչպես նաև </w:t>
      </w:r>
      <w:r w:rsidR="00FB42CF" w:rsidRPr="0094493F">
        <w:rPr>
          <w:rFonts w:ascii="GHEA Grapalat" w:hAnsi="GHEA Grapalat"/>
          <w:color w:val="000000"/>
          <w:sz w:val="24"/>
          <w:szCs w:val="24"/>
          <w:shd w:val="clear" w:color="auto" w:fill="FFFFFF"/>
          <w:lang w:val="hy-AM"/>
        </w:rPr>
        <w:t>բժշկական օգնություն և սպասարկում ստանալիս յուրաքանչյուր ոք իրավունք ունի.</w:t>
      </w:r>
    </w:p>
    <w:p w:rsidR="00FB42CF" w:rsidRPr="0094493F" w:rsidRDefault="00FB42CF" w:rsidP="0095351B">
      <w:pPr>
        <w:spacing w:after="0" w:line="360" w:lineRule="auto"/>
        <w:ind w:firstLine="720"/>
        <w:jc w:val="both"/>
        <w:rPr>
          <w:rFonts w:ascii="GHEA Grapalat" w:hAnsi="GHEA Grapalat"/>
          <w:color w:val="000000"/>
          <w:sz w:val="24"/>
          <w:szCs w:val="24"/>
          <w:shd w:val="clear" w:color="auto" w:fill="FFFFFF"/>
          <w:lang w:val="hy-AM"/>
        </w:rPr>
      </w:pPr>
      <w:r w:rsidRPr="0094493F">
        <w:rPr>
          <w:rFonts w:ascii="GHEA Grapalat" w:hAnsi="GHEA Grapalat"/>
          <w:color w:val="000000"/>
          <w:sz w:val="24"/>
          <w:szCs w:val="24"/>
          <w:shd w:val="clear" w:color="auto" w:fill="FFFFFF"/>
          <w:lang w:val="hy-AM"/>
        </w:rPr>
        <w:t>ա/ընտրել բժշկական օգնություն և սպասարկող իրականացնողին.</w:t>
      </w:r>
    </w:p>
    <w:p w:rsidR="00FB42CF" w:rsidRPr="0095351B" w:rsidRDefault="00FB42CF" w:rsidP="0095351B">
      <w:pPr>
        <w:spacing w:after="0" w:line="360" w:lineRule="auto"/>
        <w:ind w:firstLine="720"/>
        <w:jc w:val="both"/>
        <w:rPr>
          <w:rFonts w:ascii="MS Mincho" w:eastAsia="MS Mincho" w:hAnsi="MS Mincho" w:cs="MS Mincho"/>
          <w:color w:val="000000"/>
          <w:sz w:val="24"/>
          <w:szCs w:val="24"/>
          <w:shd w:val="clear" w:color="auto" w:fill="FFFFFF"/>
          <w:lang w:val="hy-AM"/>
        </w:rPr>
      </w:pPr>
      <w:r w:rsidRPr="0094493F">
        <w:rPr>
          <w:rFonts w:ascii="GHEA Grapalat" w:hAnsi="GHEA Grapalat"/>
          <w:color w:val="000000"/>
          <w:sz w:val="24"/>
          <w:szCs w:val="24"/>
          <w:shd w:val="clear" w:color="auto" w:fill="FFFFFF"/>
          <w:lang w:val="hy-AM"/>
        </w:rPr>
        <w:t>բ/ստանալ բժշկական օգնություն և սպասարկում՝ հիգիենայի պահանջներին համապատասխանող պայմաններում</w:t>
      </w:r>
      <w:r w:rsidR="0095351B" w:rsidRPr="0095351B">
        <w:rPr>
          <w:rFonts w:ascii="GHEA Grapalat" w:hAnsi="GHEA Grapalat"/>
          <w:color w:val="000000"/>
          <w:sz w:val="24"/>
          <w:szCs w:val="24"/>
          <w:shd w:val="clear" w:color="auto" w:fill="FFFFFF"/>
          <w:lang w:val="hy-AM"/>
        </w:rPr>
        <w:t>.</w:t>
      </w:r>
    </w:p>
    <w:p w:rsidR="00FB42CF" w:rsidRPr="0094493F" w:rsidRDefault="00FB42CF" w:rsidP="0095351B">
      <w:pPr>
        <w:spacing w:after="0" w:line="360" w:lineRule="auto"/>
        <w:ind w:firstLine="720"/>
        <w:jc w:val="both"/>
        <w:rPr>
          <w:rFonts w:ascii="GHEA Grapalat" w:hAnsi="GHEA Grapalat"/>
          <w:color w:val="000000"/>
          <w:sz w:val="24"/>
          <w:szCs w:val="24"/>
          <w:shd w:val="clear" w:color="auto" w:fill="FFFFFF"/>
          <w:lang w:val="hy-AM"/>
        </w:rPr>
      </w:pPr>
      <w:r w:rsidRPr="0094493F">
        <w:rPr>
          <w:rFonts w:ascii="GHEA Grapalat" w:hAnsi="GHEA Grapalat"/>
          <w:color w:val="000000"/>
          <w:sz w:val="24"/>
          <w:szCs w:val="24"/>
          <w:shd w:val="clear" w:color="auto" w:fill="FFFFFF"/>
          <w:lang w:val="hy-AM"/>
        </w:rPr>
        <w:t>գ/ պահանջել բժշկի օգնության դիմելու փաստի, իր առողջական վիճակի, հետազոտման, ախտորոշման և բուժման ընթացքում պարզված տեղեկությունների գաղտնիության ապահովում, բացի ՀՀ օրենսդրությամբ սահմանված դեպքերից.</w:t>
      </w:r>
    </w:p>
    <w:p w:rsidR="00FB42CF" w:rsidRPr="0094493F" w:rsidRDefault="00FB42CF" w:rsidP="0095351B">
      <w:pPr>
        <w:spacing w:after="0" w:line="360" w:lineRule="auto"/>
        <w:ind w:firstLine="720"/>
        <w:jc w:val="both"/>
        <w:rPr>
          <w:rFonts w:ascii="GHEA Grapalat" w:hAnsi="GHEA Grapalat"/>
          <w:color w:val="000000"/>
          <w:sz w:val="24"/>
          <w:szCs w:val="24"/>
          <w:shd w:val="clear" w:color="auto" w:fill="FFFFFF"/>
          <w:lang w:val="hy-AM"/>
        </w:rPr>
      </w:pPr>
      <w:r w:rsidRPr="0094493F">
        <w:rPr>
          <w:rFonts w:ascii="GHEA Grapalat" w:hAnsi="GHEA Grapalat"/>
          <w:color w:val="000000"/>
          <w:sz w:val="24"/>
          <w:szCs w:val="24"/>
          <w:shd w:val="clear" w:color="auto" w:fill="FFFFFF"/>
          <w:lang w:val="hy-AM"/>
        </w:rPr>
        <w:t>դ/ իրազեկ լինել իր հիվանդության մասին և համաձայնություն տալ բժշկական միջամտության համար.</w:t>
      </w:r>
    </w:p>
    <w:p w:rsidR="00FB42CF" w:rsidRPr="0094493F" w:rsidRDefault="00FB42CF" w:rsidP="0095351B">
      <w:pPr>
        <w:spacing w:after="0" w:line="360" w:lineRule="auto"/>
        <w:ind w:firstLine="720"/>
        <w:jc w:val="both"/>
        <w:rPr>
          <w:rFonts w:ascii="GHEA Grapalat" w:hAnsi="GHEA Grapalat"/>
          <w:color w:val="000000"/>
          <w:sz w:val="24"/>
          <w:szCs w:val="24"/>
          <w:shd w:val="clear" w:color="auto" w:fill="FFFFFF"/>
          <w:lang w:val="hy-AM"/>
        </w:rPr>
      </w:pPr>
      <w:r w:rsidRPr="0094493F">
        <w:rPr>
          <w:rFonts w:ascii="GHEA Grapalat" w:hAnsi="GHEA Grapalat"/>
          <w:color w:val="000000"/>
          <w:sz w:val="24"/>
          <w:szCs w:val="24"/>
          <w:shd w:val="clear" w:color="auto" w:fill="FFFFFF"/>
          <w:lang w:val="hy-AM"/>
        </w:rPr>
        <w:t>ե/ հրաժարվել բժշկական միջամտությունից, բացի սույն օրենքով նախատեսված դեպքերից.</w:t>
      </w:r>
    </w:p>
    <w:p w:rsidR="00FB42CF" w:rsidRPr="0094493F" w:rsidRDefault="00FB42CF" w:rsidP="0095351B">
      <w:pPr>
        <w:spacing w:after="0" w:line="360" w:lineRule="auto"/>
        <w:ind w:firstLine="720"/>
        <w:jc w:val="both"/>
        <w:rPr>
          <w:rFonts w:ascii="GHEA Grapalat" w:hAnsi="GHEA Grapalat"/>
          <w:color w:val="000000"/>
          <w:sz w:val="24"/>
          <w:szCs w:val="24"/>
          <w:shd w:val="clear" w:color="auto" w:fill="FFFFFF"/>
          <w:lang w:val="hy-AM"/>
        </w:rPr>
      </w:pPr>
      <w:r w:rsidRPr="0094493F">
        <w:rPr>
          <w:rFonts w:ascii="GHEA Grapalat" w:hAnsi="GHEA Grapalat"/>
          <w:color w:val="000000"/>
          <w:sz w:val="24"/>
          <w:szCs w:val="24"/>
          <w:shd w:val="clear" w:color="auto" w:fill="FFFFFF"/>
          <w:lang w:val="hy-AM"/>
        </w:rPr>
        <w:t>զ/ արժանանալ հարգալից վերաբերմունքի՝բժշկական օգնության և սպասարկում իրականացնող ների կողմից:</w:t>
      </w:r>
    </w:p>
    <w:p w:rsidR="00CA781F" w:rsidRPr="0094493F" w:rsidRDefault="00CA781F" w:rsidP="0095351B">
      <w:pPr>
        <w:spacing w:after="0" w:line="360" w:lineRule="auto"/>
        <w:ind w:firstLine="720"/>
        <w:jc w:val="both"/>
        <w:rPr>
          <w:rFonts w:ascii="GHEA Grapalat" w:hAnsi="GHEA Grapalat"/>
          <w:color w:val="000000"/>
          <w:sz w:val="24"/>
          <w:szCs w:val="24"/>
          <w:shd w:val="clear" w:color="auto" w:fill="FFFFFF"/>
          <w:lang w:val="hy-AM"/>
        </w:rPr>
      </w:pPr>
      <w:r w:rsidRPr="0094493F">
        <w:rPr>
          <w:rFonts w:ascii="GHEA Grapalat" w:hAnsi="GHEA Grapalat"/>
          <w:color w:val="000000"/>
          <w:sz w:val="24"/>
          <w:szCs w:val="24"/>
          <w:shd w:val="clear" w:color="auto" w:fill="FFFFFF"/>
          <w:lang w:val="hy-AM"/>
        </w:rPr>
        <w:t xml:space="preserve">ՀՀ օրենսդրությամբ սահմանված է նաև </w:t>
      </w:r>
      <w:r w:rsidRPr="0094493F">
        <w:rPr>
          <w:rFonts w:ascii="GHEA Grapalat" w:hAnsi="GHEA Grapalat"/>
          <w:b/>
          <w:color w:val="000000"/>
          <w:sz w:val="24"/>
          <w:szCs w:val="24"/>
          <w:shd w:val="clear" w:color="auto" w:fill="FFFFFF"/>
          <w:lang w:val="hy-AM"/>
        </w:rPr>
        <w:t>առողջության պատճառված վնասի դիմաց փոխհատուցում ստանալու իրավուն</w:t>
      </w:r>
      <w:r w:rsidR="0063234D" w:rsidRPr="0094493F">
        <w:rPr>
          <w:rFonts w:ascii="GHEA Grapalat" w:hAnsi="GHEA Grapalat"/>
          <w:b/>
          <w:color w:val="000000"/>
          <w:sz w:val="24"/>
          <w:szCs w:val="24"/>
          <w:shd w:val="clear" w:color="auto" w:fill="FFFFFF"/>
          <w:lang w:val="hy-AM"/>
        </w:rPr>
        <w:t>ք</w:t>
      </w:r>
      <w:r w:rsidRPr="0094493F">
        <w:rPr>
          <w:rFonts w:ascii="GHEA Grapalat" w:hAnsi="GHEA Grapalat"/>
          <w:b/>
          <w:color w:val="000000"/>
          <w:sz w:val="24"/>
          <w:szCs w:val="24"/>
          <w:shd w:val="clear" w:color="auto" w:fill="FFFFFF"/>
          <w:lang w:val="hy-AM"/>
        </w:rPr>
        <w:t>ը</w:t>
      </w:r>
      <w:r w:rsidRPr="0094493F">
        <w:rPr>
          <w:rFonts w:ascii="GHEA Grapalat" w:hAnsi="GHEA Grapalat"/>
          <w:color w:val="000000"/>
          <w:sz w:val="24"/>
          <w:szCs w:val="24"/>
          <w:shd w:val="clear" w:color="auto" w:fill="FFFFFF"/>
          <w:lang w:val="hy-AM"/>
        </w:rPr>
        <w:t xml:space="preserve">, մասնավորապես «Բնակչության </w:t>
      </w:r>
      <w:r w:rsidRPr="0094493F">
        <w:rPr>
          <w:rFonts w:ascii="GHEA Grapalat" w:hAnsi="GHEA Grapalat"/>
          <w:color w:val="000000"/>
          <w:sz w:val="24"/>
          <w:szCs w:val="24"/>
          <w:shd w:val="clear" w:color="auto" w:fill="FFFFFF"/>
          <w:lang w:val="hy-AM"/>
        </w:rPr>
        <w:lastRenderedPageBreak/>
        <w:t>բժշկական օգնության և սպասարկման մասին» ՀՀ օրենքի 6-րդ հոդվածում նշվում է. «Յուրաքանչյուր ոք իրավունք ունի բժշկական օգնության և սպասարկման կազմակերպման և իրականացման ընթացքում իր առողջությանը հասցված վնասի դիմաց ստանալ փոխհատուցում` Հայաստանի Հանրապետության օրենսդրությամբ սահմանված կարգով:»։</w:t>
      </w:r>
    </w:p>
    <w:p w:rsidR="00CA781F" w:rsidRPr="0094493F" w:rsidRDefault="00CA781F" w:rsidP="0095351B">
      <w:pPr>
        <w:spacing w:after="0" w:line="360" w:lineRule="auto"/>
        <w:ind w:firstLine="720"/>
        <w:jc w:val="both"/>
        <w:rPr>
          <w:rFonts w:ascii="GHEA Grapalat" w:hAnsi="GHEA Grapalat"/>
          <w:color w:val="000000"/>
          <w:sz w:val="24"/>
          <w:szCs w:val="24"/>
          <w:shd w:val="clear" w:color="auto" w:fill="FFFFFF"/>
          <w:lang w:val="hy-AM"/>
        </w:rPr>
      </w:pPr>
      <w:r w:rsidRPr="0094493F">
        <w:rPr>
          <w:rFonts w:ascii="GHEA Grapalat" w:hAnsi="GHEA Grapalat" w:cs="Arial"/>
          <w:sz w:val="24"/>
          <w:szCs w:val="24"/>
          <w:lang w:val="hy-AM"/>
        </w:rPr>
        <w:t xml:space="preserve">Առողջական վիճակի մասին </w:t>
      </w:r>
      <w:r w:rsidRPr="0094493F">
        <w:rPr>
          <w:rFonts w:ascii="GHEA Grapalat" w:hAnsi="GHEA Grapalat" w:cs="Arial"/>
          <w:b/>
          <w:sz w:val="24"/>
          <w:szCs w:val="24"/>
          <w:lang w:val="hy-AM"/>
        </w:rPr>
        <w:t>տեղեկություն ստանալու իրավունքն</w:t>
      </w:r>
      <w:r w:rsidR="00FB42CF" w:rsidRPr="0094493F">
        <w:rPr>
          <w:rFonts w:ascii="GHEA Grapalat" w:hAnsi="GHEA Grapalat" w:cs="Arial"/>
          <w:b/>
          <w:sz w:val="24"/>
          <w:szCs w:val="24"/>
          <w:lang w:val="hy-AM"/>
        </w:rPr>
        <w:t xml:space="preserve"> ավելի մանրամասն</w:t>
      </w:r>
      <w:r w:rsidRPr="0094493F">
        <w:rPr>
          <w:rFonts w:ascii="GHEA Grapalat" w:hAnsi="GHEA Grapalat" w:cs="Arial"/>
          <w:sz w:val="24"/>
          <w:szCs w:val="24"/>
          <w:lang w:val="hy-AM"/>
        </w:rPr>
        <w:t xml:space="preserve"> ամրագրված է «Բնակչության բժշկական օգնության և սպասարկման մասին» ՀՀ օրենքի</w:t>
      </w:r>
      <w:r w:rsidRPr="0094493F">
        <w:rPr>
          <w:rFonts w:ascii="GHEA Grapalat" w:hAnsi="GHEA Grapalat" w:cs="Arial"/>
          <w:bCs/>
          <w:sz w:val="24"/>
          <w:szCs w:val="24"/>
          <w:lang w:val="hy-AM"/>
        </w:rPr>
        <w:t xml:space="preserve"> 7-րդ հոդվածում՝ «</w:t>
      </w:r>
      <w:r w:rsidRPr="0094493F">
        <w:rPr>
          <w:rFonts w:ascii="GHEA Grapalat" w:hAnsi="GHEA Grapalat" w:cs="Arial"/>
          <w:sz w:val="24"/>
          <w:szCs w:val="24"/>
          <w:lang w:val="hy-AM"/>
        </w:rPr>
        <w:t>Յուրաքանչյուր ոք իրավունք ունի մատչելի ձևով ստանալ տեղեկություն իր առողջական վիճակի, հետազոտությունների արդյունքների, հիվանդության ախտորոշման և բուժման մեթոդների, դրանց հետ կապված ռիսկի, բժշկական միջամտության հնարավոր տարբերակների, հետևանքների և բուժման արդյունքների</w:t>
      </w:r>
      <w:r w:rsidRPr="0094493F">
        <w:rPr>
          <w:rFonts w:ascii="Sylfaen" w:hAnsi="Sylfaen" w:cs="Arial"/>
          <w:sz w:val="24"/>
          <w:szCs w:val="24"/>
          <w:lang w:val="hy-AM"/>
        </w:rPr>
        <w:t> </w:t>
      </w:r>
      <w:r w:rsidRPr="0094493F">
        <w:rPr>
          <w:rFonts w:ascii="GHEA Grapalat" w:hAnsi="GHEA Grapalat" w:cs="Arial"/>
          <w:sz w:val="24"/>
          <w:szCs w:val="24"/>
          <w:lang w:val="hy-AM"/>
        </w:rPr>
        <w:t xml:space="preserve">մասին:»։ Որպես տրամաբանական շարունակություն նույն օրենքի </w:t>
      </w:r>
      <w:r w:rsidRPr="0094493F">
        <w:rPr>
          <w:rFonts w:ascii="GHEA Grapalat" w:hAnsi="GHEA Grapalat" w:cs="Arial"/>
          <w:bCs/>
          <w:sz w:val="24"/>
          <w:szCs w:val="24"/>
          <w:lang w:val="hy-AM"/>
        </w:rPr>
        <w:t xml:space="preserve">8-րդ և 17-րդ հոդվածներում նշվում է </w:t>
      </w:r>
      <w:r w:rsidRPr="0094493F">
        <w:rPr>
          <w:rFonts w:ascii="GHEA Grapalat" w:hAnsi="GHEA Grapalat" w:cs="Arial"/>
          <w:b/>
          <w:bCs/>
          <w:sz w:val="24"/>
          <w:szCs w:val="24"/>
          <w:lang w:val="hy-AM"/>
        </w:rPr>
        <w:t>բժշկական միջամտության համար անձի</w:t>
      </w:r>
      <w:r w:rsidRPr="0094493F">
        <w:rPr>
          <w:rStyle w:val="Strong"/>
          <w:rFonts w:ascii="GHEA Grapalat" w:hAnsi="GHEA Grapalat"/>
          <w:b w:val="0"/>
          <w:color w:val="000000"/>
          <w:sz w:val="24"/>
          <w:szCs w:val="24"/>
          <w:shd w:val="clear" w:color="auto" w:fill="FFFFFF"/>
          <w:lang w:val="hy-AM"/>
        </w:rPr>
        <w:t xml:space="preserve"> </w:t>
      </w:r>
      <w:r w:rsidRPr="0094493F">
        <w:rPr>
          <w:rStyle w:val="Strong"/>
          <w:rFonts w:ascii="GHEA Grapalat" w:hAnsi="GHEA Grapalat"/>
          <w:color w:val="000000"/>
          <w:sz w:val="24"/>
          <w:szCs w:val="24"/>
          <w:shd w:val="clear" w:color="auto" w:fill="FFFFFF"/>
          <w:lang w:val="hy-AM"/>
        </w:rPr>
        <w:t>համաձայնության և հրաժարվելու իրավունքի մասին</w:t>
      </w:r>
      <w:r w:rsidRPr="0094493F">
        <w:rPr>
          <w:rStyle w:val="Strong"/>
          <w:rFonts w:ascii="GHEA Grapalat" w:hAnsi="GHEA Grapalat"/>
          <w:b w:val="0"/>
          <w:color w:val="000000"/>
          <w:sz w:val="24"/>
          <w:szCs w:val="24"/>
          <w:shd w:val="clear" w:color="auto" w:fill="FFFFFF"/>
          <w:lang w:val="hy-AM"/>
        </w:rPr>
        <w:t xml:space="preserve">։ Այդ իրավունքները ազատությունից զրկված անձանց համար նշված են </w:t>
      </w:r>
      <w:r w:rsidR="008F7D16" w:rsidRPr="0094493F">
        <w:rPr>
          <w:rStyle w:val="Strong"/>
          <w:rFonts w:ascii="GHEA Grapalat" w:hAnsi="GHEA Grapalat"/>
          <w:b w:val="0"/>
          <w:color w:val="000000"/>
          <w:sz w:val="24"/>
          <w:szCs w:val="24"/>
          <w:shd w:val="clear" w:color="auto" w:fill="FFFFFF"/>
          <w:lang w:val="hy-AM"/>
        </w:rPr>
        <w:t xml:space="preserve">թիվ </w:t>
      </w:r>
      <w:r w:rsidRPr="0094493F">
        <w:rPr>
          <w:rStyle w:val="Strong"/>
          <w:rFonts w:ascii="GHEA Grapalat" w:hAnsi="GHEA Grapalat"/>
          <w:b w:val="0"/>
          <w:color w:val="000000"/>
          <w:sz w:val="24"/>
          <w:szCs w:val="24"/>
          <w:shd w:val="clear" w:color="auto" w:fill="FFFFFF"/>
          <w:lang w:val="hy-AM"/>
        </w:rPr>
        <w:t>825</w:t>
      </w:r>
      <w:r w:rsidR="008F7D16" w:rsidRPr="0094493F">
        <w:rPr>
          <w:rStyle w:val="Strong"/>
          <w:rFonts w:ascii="GHEA Grapalat" w:hAnsi="GHEA Grapalat"/>
          <w:b w:val="0"/>
          <w:color w:val="000000"/>
          <w:sz w:val="24"/>
          <w:szCs w:val="24"/>
          <w:shd w:val="clear" w:color="auto" w:fill="FFFFFF"/>
          <w:lang w:val="hy-AM"/>
        </w:rPr>
        <w:t>-Ն</w:t>
      </w:r>
      <w:r w:rsidRPr="0094493F">
        <w:rPr>
          <w:rStyle w:val="Strong"/>
          <w:rFonts w:ascii="GHEA Grapalat" w:hAnsi="GHEA Grapalat"/>
          <w:b w:val="0"/>
          <w:color w:val="000000"/>
          <w:sz w:val="24"/>
          <w:szCs w:val="24"/>
          <w:shd w:val="clear" w:color="auto" w:fill="FFFFFF"/>
          <w:lang w:val="hy-AM"/>
        </w:rPr>
        <w:t xml:space="preserve"> որոշմամբ հաստատված կարգի 8-րդ կետում, ըստ որի. «</w:t>
      </w:r>
      <w:r w:rsidRPr="0094493F">
        <w:rPr>
          <w:rFonts w:ascii="GHEA Grapalat" w:hAnsi="GHEA Grapalat"/>
          <w:color w:val="000000"/>
          <w:sz w:val="24"/>
          <w:szCs w:val="24"/>
          <w:shd w:val="clear" w:color="auto" w:fill="FFFFFF"/>
          <w:lang w:val="hy-AM"/>
        </w:rPr>
        <w:t>Կալանավորված անձը և դատապարտյալը պետք է յուրաքանչյուր լաբորատոր և գործիքային հետազոտության մասին ստանա նախնական բացատրություն, այդ կապակցությամբ բժշկին տալ իր համաձայնությունը, բացառությամբ օրենսդրությամբ նախատեսված դեպքերի, երբ կալանավորված անձի կամ դատապարտյալի վիճակը թույլ չի տալիս արտահայտել իր կամքը:»։ Միևնույն ժամանակ,</w:t>
      </w:r>
      <w:r w:rsidRPr="0094493F">
        <w:rPr>
          <w:rStyle w:val="Strong"/>
          <w:rFonts w:ascii="GHEA Grapalat" w:hAnsi="GHEA Grapalat"/>
          <w:b w:val="0"/>
          <w:color w:val="000000"/>
          <w:sz w:val="24"/>
          <w:szCs w:val="24"/>
          <w:shd w:val="clear" w:color="auto" w:fill="FFFFFF"/>
          <w:lang w:val="hy-AM"/>
        </w:rPr>
        <w:t xml:space="preserve"> «Թմրամիջոցների և հոգեմետ (հոգեներգործուն) նյութերի մասին» ՀՀ օրենքի թմրամոլներին ցուցաբերվող բժշկական օգնությանը վերաբերող </w:t>
      </w:r>
      <w:r w:rsidRPr="0094493F">
        <w:rPr>
          <w:rFonts w:ascii="GHEA Grapalat" w:hAnsi="GHEA Grapalat"/>
          <w:color w:val="000000"/>
          <w:sz w:val="24"/>
          <w:szCs w:val="24"/>
          <w:shd w:val="clear" w:color="auto" w:fill="FFFFFF"/>
          <w:lang w:val="hy-AM"/>
        </w:rPr>
        <w:t>49-րդ հոդվածի 5-րդ մասը ամրագրում է, որ. «… այն անձանց նկատմամբ, որոնք դատապարտվել են հանցագործություն կատարելու համար և կարիք ունեն բուժման, դատարանի որոշմամբ</w:t>
      </w:r>
      <w:r w:rsidR="00854C69">
        <w:rPr>
          <w:rFonts w:ascii="GHEA Grapalat" w:hAnsi="GHEA Grapalat"/>
          <w:color w:val="000000"/>
          <w:sz w:val="24"/>
          <w:szCs w:val="24"/>
          <w:shd w:val="clear" w:color="auto" w:fill="FFFFFF"/>
          <w:lang w:val="hy-AM"/>
        </w:rPr>
        <w:t xml:space="preserve"> </w:t>
      </w:r>
      <w:r w:rsidRPr="0094493F">
        <w:rPr>
          <w:rFonts w:ascii="GHEA Grapalat" w:hAnsi="GHEA Grapalat"/>
          <w:color w:val="000000"/>
          <w:sz w:val="24"/>
          <w:szCs w:val="24"/>
          <w:shd w:val="clear" w:color="auto" w:fill="FFFFFF"/>
          <w:lang w:val="hy-AM"/>
        </w:rPr>
        <w:t>կարող են նշանակվել</w:t>
      </w:r>
      <w:r w:rsidR="00854C69">
        <w:rPr>
          <w:rFonts w:ascii="Sylfaen" w:hAnsi="Sylfaen"/>
          <w:sz w:val="24"/>
          <w:szCs w:val="24"/>
          <w:lang w:val="hy-AM"/>
        </w:rPr>
        <w:t xml:space="preserve"> </w:t>
      </w:r>
      <w:r w:rsidRPr="0094493F">
        <w:rPr>
          <w:rFonts w:ascii="GHEA Grapalat" w:hAnsi="GHEA Grapalat"/>
          <w:color w:val="000000"/>
          <w:sz w:val="24"/>
          <w:szCs w:val="24"/>
          <w:shd w:val="clear" w:color="auto" w:fill="FFFFFF"/>
          <w:lang w:val="hy-AM"/>
        </w:rPr>
        <w:t xml:space="preserve">հարկադիր բուժման միջոցներ:»: Հարկադիր բուժումը սահմանափակում է անձի, այդ թվում ազատությունից զրկվածի, համաձայնություն տալու իրավունքը։ </w:t>
      </w:r>
      <w:r w:rsidR="00FB42CF" w:rsidRPr="0094493F">
        <w:rPr>
          <w:rFonts w:ascii="GHEA Grapalat" w:hAnsi="GHEA Grapalat"/>
          <w:color w:val="000000"/>
          <w:sz w:val="24"/>
          <w:szCs w:val="24"/>
          <w:shd w:val="clear" w:color="auto" w:fill="FFFFFF"/>
          <w:lang w:val="hy-AM"/>
        </w:rPr>
        <w:t>Այդուհանդերձ հարկ է նշել, որ տեղեկություն ստանալու և համաձայնության ստանալու ինստիտուտը ամբողջությամբ և պատշաճ ծավալով կարգավորված չէ ազատազրկման վա</w:t>
      </w:r>
      <w:r w:rsidR="00306ED5" w:rsidRPr="00306ED5">
        <w:rPr>
          <w:rFonts w:ascii="GHEA Grapalat" w:hAnsi="GHEA Grapalat"/>
          <w:color w:val="000000"/>
          <w:sz w:val="24"/>
          <w:szCs w:val="24"/>
          <w:shd w:val="clear" w:color="auto" w:fill="FFFFFF"/>
          <w:lang w:val="hy-AM"/>
        </w:rPr>
        <w:t>յ</w:t>
      </w:r>
      <w:r w:rsidR="00FB42CF" w:rsidRPr="0094493F">
        <w:rPr>
          <w:rFonts w:ascii="GHEA Grapalat" w:hAnsi="GHEA Grapalat"/>
          <w:color w:val="000000"/>
          <w:sz w:val="24"/>
          <w:szCs w:val="24"/>
          <w:shd w:val="clear" w:color="auto" w:fill="FFFFFF"/>
          <w:lang w:val="hy-AM"/>
        </w:rPr>
        <w:t xml:space="preserve">րում գտնվողի համար: Որպես խոցելի խումբ, անհրաժեշտ է </w:t>
      </w:r>
      <w:r w:rsidR="00635212" w:rsidRPr="0094493F">
        <w:rPr>
          <w:rFonts w:ascii="GHEA Grapalat" w:hAnsi="GHEA Grapalat"/>
          <w:color w:val="000000"/>
          <w:sz w:val="24"/>
          <w:szCs w:val="24"/>
          <w:shd w:val="clear" w:color="auto" w:fill="FFFFFF"/>
          <w:lang w:val="hy-AM"/>
        </w:rPr>
        <w:lastRenderedPageBreak/>
        <w:t>կալանավորված</w:t>
      </w:r>
      <w:r w:rsidR="00FB42CF" w:rsidRPr="0094493F">
        <w:rPr>
          <w:rFonts w:ascii="GHEA Grapalat" w:hAnsi="GHEA Grapalat"/>
          <w:color w:val="000000"/>
          <w:sz w:val="24"/>
          <w:szCs w:val="24"/>
          <w:shd w:val="clear" w:color="auto" w:fill="FFFFFF"/>
          <w:lang w:val="hy-AM"/>
        </w:rPr>
        <w:t xml:space="preserve"> և դատապարտված անձանց համար սահմանել այս իրավունքների իրաց</w:t>
      </w:r>
      <w:r w:rsidR="00635212" w:rsidRPr="0094493F">
        <w:rPr>
          <w:rFonts w:ascii="GHEA Grapalat" w:hAnsi="GHEA Grapalat"/>
          <w:color w:val="000000"/>
          <w:sz w:val="24"/>
          <w:szCs w:val="24"/>
          <w:shd w:val="clear" w:color="auto" w:fill="FFFFFF"/>
          <w:lang w:val="hy-AM"/>
        </w:rPr>
        <w:t>մ</w:t>
      </w:r>
      <w:r w:rsidR="00FB42CF" w:rsidRPr="0094493F">
        <w:rPr>
          <w:rFonts w:ascii="GHEA Grapalat" w:hAnsi="GHEA Grapalat"/>
          <w:color w:val="000000"/>
          <w:sz w:val="24"/>
          <w:szCs w:val="24"/>
          <w:shd w:val="clear" w:color="auto" w:fill="FFFFFF"/>
          <w:lang w:val="hy-AM"/>
        </w:rPr>
        <w:t>ա</w:t>
      </w:r>
      <w:r w:rsidR="00635212" w:rsidRPr="0094493F">
        <w:rPr>
          <w:rFonts w:ascii="GHEA Grapalat" w:hAnsi="GHEA Grapalat"/>
          <w:color w:val="000000"/>
          <w:sz w:val="24"/>
          <w:szCs w:val="24"/>
          <w:shd w:val="clear" w:color="auto" w:fill="FFFFFF"/>
          <w:lang w:val="hy-AM"/>
        </w:rPr>
        <w:t>ն</w:t>
      </w:r>
      <w:r w:rsidR="00FB42CF" w:rsidRPr="0094493F">
        <w:rPr>
          <w:rFonts w:ascii="GHEA Grapalat" w:hAnsi="GHEA Grapalat"/>
          <w:color w:val="000000"/>
          <w:sz w:val="24"/>
          <w:szCs w:val="24"/>
          <w:shd w:val="clear" w:color="auto" w:fill="FFFFFF"/>
          <w:lang w:val="hy-AM"/>
        </w:rPr>
        <w:t xml:space="preserve"> լրացուցիչ մեխանիզմներ և երաշխիքներ:</w:t>
      </w:r>
    </w:p>
    <w:p w:rsidR="00CA781F" w:rsidRPr="0094493F" w:rsidRDefault="00CA781F" w:rsidP="0095351B">
      <w:pPr>
        <w:spacing w:after="0" w:line="360" w:lineRule="auto"/>
        <w:ind w:firstLine="720"/>
        <w:jc w:val="both"/>
        <w:rPr>
          <w:rFonts w:ascii="GHEA Grapalat" w:hAnsi="GHEA Grapalat"/>
          <w:color w:val="000000"/>
          <w:sz w:val="24"/>
          <w:szCs w:val="24"/>
          <w:shd w:val="clear" w:color="auto" w:fill="FFFFFF"/>
          <w:lang w:val="hy-AM"/>
        </w:rPr>
      </w:pPr>
      <w:r w:rsidRPr="0094493F">
        <w:rPr>
          <w:rFonts w:ascii="GHEA Grapalat" w:hAnsi="GHEA Grapalat"/>
          <w:b/>
          <w:color w:val="000000"/>
          <w:sz w:val="24"/>
          <w:szCs w:val="24"/>
          <w:shd w:val="clear" w:color="auto" w:fill="FFFFFF"/>
          <w:lang w:val="hy-AM"/>
        </w:rPr>
        <w:t>Բժշկական գաղտնիքի իրավունքը</w:t>
      </w:r>
      <w:r w:rsidRPr="0094493F">
        <w:rPr>
          <w:rFonts w:ascii="GHEA Grapalat" w:hAnsi="GHEA Grapalat"/>
          <w:color w:val="000000"/>
          <w:sz w:val="24"/>
          <w:szCs w:val="24"/>
          <w:shd w:val="clear" w:color="auto" w:fill="FFFFFF"/>
          <w:lang w:val="hy-AM"/>
        </w:rPr>
        <w:t xml:space="preserve"> ևս սահմանված է </w:t>
      </w:r>
      <w:r w:rsidRPr="0094493F">
        <w:rPr>
          <w:rFonts w:ascii="GHEA Grapalat" w:hAnsi="GHEA Grapalat" w:cs="Arial"/>
          <w:sz w:val="24"/>
          <w:szCs w:val="24"/>
          <w:lang w:val="hy-AM"/>
        </w:rPr>
        <w:t>«Բնակչության բժշկական օգնության և սպասարկման մասին» ՀՀ օրենքով, որի</w:t>
      </w:r>
      <w:r w:rsidRPr="0094493F">
        <w:rPr>
          <w:rFonts w:ascii="GHEA Grapalat" w:hAnsi="GHEA Grapalat"/>
          <w:color w:val="000000"/>
          <w:sz w:val="24"/>
          <w:szCs w:val="24"/>
          <w:shd w:val="clear" w:color="auto" w:fill="FFFFFF"/>
          <w:lang w:val="hy-AM"/>
        </w:rPr>
        <w:t xml:space="preserve"> 5-րդ հոդվածի համաձայն. յուրաքանչյուր ոք իրավունք ունի «…պահանջել բժշկի օգնությանը դիմելու փաստի, իր առողջական վիճակի, հետազոտման, ախտորոշման և բուժման ընթացքում պարզված տեղեկությունների գաղտնիության ապահովում</w:t>
      </w:r>
      <w:r w:rsidR="00BB29F8" w:rsidRPr="005848BC">
        <w:rPr>
          <w:rFonts w:ascii="GHEA Grapalat" w:hAnsi="GHEA Grapalat"/>
          <w:color w:val="000000"/>
          <w:sz w:val="24"/>
          <w:szCs w:val="24"/>
          <w:shd w:val="clear" w:color="auto" w:fill="FFFFFF"/>
          <w:lang w:val="hy-AM"/>
        </w:rPr>
        <w:t xml:space="preserve"> (</w:t>
      </w:r>
      <w:r w:rsidRPr="0094493F">
        <w:rPr>
          <w:rFonts w:ascii="GHEA Grapalat" w:hAnsi="GHEA Grapalat"/>
          <w:color w:val="000000"/>
          <w:sz w:val="24"/>
          <w:szCs w:val="24"/>
          <w:shd w:val="clear" w:color="auto" w:fill="FFFFFF"/>
          <w:lang w:val="hy-AM"/>
        </w:rPr>
        <w:t>...</w:t>
      </w:r>
      <w:r w:rsidR="00BB29F8" w:rsidRPr="005848BC">
        <w:rPr>
          <w:rFonts w:ascii="GHEA Grapalat" w:hAnsi="GHEA Grapalat"/>
          <w:color w:val="000000"/>
          <w:sz w:val="24"/>
          <w:szCs w:val="24"/>
          <w:shd w:val="clear" w:color="auto" w:fill="FFFFFF"/>
          <w:lang w:val="hy-AM"/>
        </w:rPr>
        <w:t>)</w:t>
      </w:r>
      <w:r w:rsidRPr="0094493F">
        <w:rPr>
          <w:rFonts w:ascii="GHEA Grapalat" w:hAnsi="GHEA Grapalat"/>
          <w:color w:val="000000"/>
          <w:sz w:val="24"/>
          <w:szCs w:val="24"/>
          <w:shd w:val="clear" w:color="auto" w:fill="FFFFFF"/>
          <w:lang w:val="hy-AM"/>
        </w:rPr>
        <w:t xml:space="preserve">»։ Իսկ </w:t>
      </w:r>
      <w:r w:rsidR="00916395" w:rsidRPr="0094493F">
        <w:rPr>
          <w:rFonts w:ascii="GHEA Grapalat" w:hAnsi="GHEA Grapalat"/>
          <w:color w:val="000000"/>
          <w:sz w:val="24"/>
          <w:szCs w:val="24"/>
          <w:shd w:val="clear" w:color="auto" w:fill="FFFFFF"/>
          <w:lang w:val="hy-AM"/>
        </w:rPr>
        <w:t xml:space="preserve">թիվ </w:t>
      </w:r>
      <w:r w:rsidRPr="0094493F">
        <w:rPr>
          <w:rFonts w:ascii="GHEA Grapalat" w:hAnsi="GHEA Grapalat"/>
          <w:color w:val="000000"/>
          <w:sz w:val="24"/>
          <w:szCs w:val="24"/>
          <w:shd w:val="clear" w:color="auto" w:fill="FFFFFF"/>
          <w:lang w:val="hy-AM"/>
        </w:rPr>
        <w:t>825</w:t>
      </w:r>
      <w:r w:rsidR="00916395" w:rsidRPr="0094493F">
        <w:rPr>
          <w:rFonts w:ascii="GHEA Grapalat" w:hAnsi="GHEA Grapalat"/>
          <w:color w:val="000000"/>
          <w:sz w:val="24"/>
          <w:szCs w:val="24"/>
          <w:shd w:val="clear" w:color="auto" w:fill="FFFFFF"/>
          <w:lang w:val="hy-AM"/>
        </w:rPr>
        <w:t>-Ն</w:t>
      </w:r>
      <w:r w:rsidRPr="0094493F">
        <w:rPr>
          <w:rFonts w:ascii="GHEA Grapalat" w:hAnsi="GHEA Grapalat"/>
          <w:color w:val="000000"/>
          <w:sz w:val="24"/>
          <w:szCs w:val="24"/>
          <w:shd w:val="clear" w:color="auto" w:fill="FFFFFF"/>
          <w:lang w:val="hy-AM"/>
        </w:rPr>
        <w:t xml:space="preserve"> որոշմամբ հաստատված կարգի 37-րդ կետի 2-րդ պարբերությունը սահմանում է. «Բոլոր բժշկական զննությունները պետք է անցկացվեն քրեակատարողական կամ այլ ծառայողների լսողության և տեսողության սահմաններից դուրս:»։ </w:t>
      </w:r>
    </w:p>
    <w:p w:rsidR="00CA781F" w:rsidRPr="0094493F" w:rsidRDefault="00CA781F" w:rsidP="0095351B">
      <w:pPr>
        <w:spacing w:after="0" w:line="360" w:lineRule="auto"/>
        <w:ind w:firstLine="720"/>
        <w:jc w:val="both"/>
        <w:rPr>
          <w:rFonts w:ascii="GHEA Grapalat" w:hAnsi="GHEA Grapalat"/>
          <w:color w:val="000000"/>
          <w:sz w:val="24"/>
          <w:szCs w:val="24"/>
          <w:shd w:val="clear" w:color="auto" w:fill="FFFFFF"/>
          <w:lang w:val="hy-AM"/>
        </w:rPr>
      </w:pPr>
      <w:r w:rsidRPr="0094493F">
        <w:rPr>
          <w:rFonts w:ascii="GHEA Grapalat" w:hAnsi="GHEA Grapalat"/>
          <w:b/>
          <w:color w:val="000000"/>
          <w:sz w:val="24"/>
          <w:szCs w:val="24"/>
          <w:shd w:val="clear" w:color="auto" w:fill="FFFFFF"/>
          <w:lang w:val="hy-AM"/>
        </w:rPr>
        <w:t>Բժշկական օգնություն և սպասարկում իրականացնողին ընտրելու իրավունքը</w:t>
      </w:r>
      <w:r w:rsidRPr="0094493F">
        <w:rPr>
          <w:rFonts w:ascii="GHEA Grapalat" w:hAnsi="GHEA Grapalat"/>
          <w:color w:val="000000"/>
          <w:sz w:val="24"/>
          <w:szCs w:val="24"/>
          <w:shd w:val="clear" w:color="auto" w:fill="FFFFFF"/>
          <w:lang w:val="hy-AM"/>
        </w:rPr>
        <w:t xml:space="preserve">, որն ամրագրված է </w:t>
      </w:r>
      <w:r w:rsidRPr="0094493F">
        <w:rPr>
          <w:rFonts w:ascii="GHEA Grapalat" w:hAnsi="GHEA Grapalat" w:cs="Arial"/>
          <w:sz w:val="24"/>
          <w:szCs w:val="24"/>
          <w:lang w:val="hy-AM"/>
        </w:rPr>
        <w:t>«Բնակչության բժշկական օգնության և սպասարկման մասին» ՀՀ օրենքի</w:t>
      </w:r>
      <w:r w:rsidRPr="0094493F">
        <w:rPr>
          <w:rStyle w:val="apple-converted-space"/>
          <w:rFonts w:ascii="GHEA Grapalat" w:hAnsi="GHEA Grapalat"/>
          <w:color w:val="000000"/>
          <w:sz w:val="24"/>
          <w:szCs w:val="24"/>
          <w:shd w:val="clear" w:color="auto" w:fill="FFFFFF"/>
          <w:lang w:val="hy-AM"/>
        </w:rPr>
        <w:t xml:space="preserve"> 5-րդ հոդվածում ազատազրկված անձանց համար նույնպիսի կարգավորում չի ստացել, այդուհանդերձ </w:t>
      </w:r>
      <w:r w:rsidR="00916395" w:rsidRPr="0094493F">
        <w:rPr>
          <w:rStyle w:val="apple-converted-space"/>
          <w:rFonts w:ascii="GHEA Grapalat" w:hAnsi="GHEA Grapalat"/>
          <w:color w:val="000000"/>
          <w:sz w:val="24"/>
          <w:szCs w:val="24"/>
          <w:shd w:val="clear" w:color="auto" w:fill="FFFFFF"/>
          <w:lang w:val="hy-AM"/>
        </w:rPr>
        <w:t xml:space="preserve">թիվ </w:t>
      </w:r>
      <w:r w:rsidRPr="0094493F">
        <w:rPr>
          <w:rStyle w:val="apple-converted-space"/>
          <w:rFonts w:ascii="GHEA Grapalat" w:hAnsi="GHEA Grapalat"/>
          <w:color w:val="000000"/>
          <w:sz w:val="24"/>
          <w:szCs w:val="24"/>
          <w:shd w:val="clear" w:color="auto" w:fill="FFFFFF"/>
          <w:lang w:val="hy-AM"/>
        </w:rPr>
        <w:t>825</w:t>
      </w:r>
      <w:r w:rsidR="00916395" w:rsidRPr="0094493F">
        <w:rPr>
          <w:rStyle w:val="apple-converted-space"/>
          <w:rFonts w:ascii="GHEA Grapalat" w:hAnsi="GHEA Grapalat"/>
          <w:color w:val="000000"/>
          <w:sz w:val="24"/>
          <w:szCs w:val="24"/>
          <w:shd w:val="clear" w:color="auto" w:fill="FFFFFF"/>
          <w:lang w:val="hy-AM"/>
        </w:rPr>
        <w:t>-Ն</w:t>
      </w:r>
      <w:r w:rsidRPr="0094493F">
        <w:rPr>
          <w:rStyle w:val="apple-converted-space"/>
          <w:rFonts w:ascii="GHEA Grapalat" w:hAnsi="GHEA Grapalat"/>
          <w:color w:val="000000"/>
          <w:sz w:val="24"/>
          <w:szCs w:val="24"/>
          <w:shd w:val="clear" w:color="auto" w:fill="FFFFFF"/>
          <w:lang w:val="hy-AM"/>
        </w:rPr>
        <w:t xml:space="preserve"> որոշմամբ հաստատված կարգի </w:t>
      </w:r>
      <w:r w:rsidRPr="0094493F">
        <w:rPr>
          <w:rFonts w:ascii="GHEA Grapalat" w:hAnsi="GHEA Grapalat"/>
          <w:color w:val="000000"/>
          <w:sz w:val="24"/>
          <w:szCs w:val="24"/>
          <w:shd w:val="clear" w:color="auto" w:fill="FFFFFF"/>
          <w:lang w:val="hy-AM"/>
        </w:rPr>
        <w:t>9-րդ կետով կալանավորված անձանց և դատապարտյալների համար նախատեսված է իրենց հաշվին և իրենց ընտրությամբ այլ բժիշկ-մասնագետների ծառայություններից օգտվելու հնարավորություն։ «Ձ</w:t>
      </w:r>
      <w:r w:rsidRPr="0094493F">
        <w:rPr>
          <w:rStyle w:val="Strong"/>
          <w:rFonts w:ascii="GHEA Grapalat" w:hAnsi="GHEA Grapalat"/>
          <w:b w:val="0"/>
          <w:color w:val="000000"/>
          <w:sz w:val="24"/>
          <w:szCs w:val="24"/>
          <w:shd w:val="clear" w:color="auto" w:fill="FFFFFF"/>
          <w:lang w:val="hy-AM"/>
        </w:rPr>
        <w:t>երբակալված և կալանավորված անձանց պահելու</w:t>
      </w:r>
      <w:r w:rsidRPr="0094493F">
        <w:rPr>
          <w:rStyle w:val="apple-converted-space"/>
          <w:rFonts w:ascii="Sylfaen" w:hAnsi="Sylfaen"/>
          <w:b/>
          <w:bCs/>
          <w:color w:val="000000"/>
          <w:sz w:val="24"/>
          <w:szCs w:val="24"/>
          <w:shd w:val="clear" w:color="auto" w:fill="FFFFFF"/>
          <w:lang w:val="hy-AM"/>
        </w:rPr>
        <w:t> </w:t>
      </w:r>
      <w:r w:rsidRPr="0094493F">
        <w:rPr>
          <w:rStyle w:val="Strong"/>
          <w:rFonts w:ascii="GHEA Grapalat" w:hAnsi="GHEA Grapalat"/>
          <w:b w:val="0"/>
          <w:color w:val="000000"/>
          <w:sz w:val="24"/>
          <w:szCs w:val="24"/>
          <w:shd w:val="clear" w:color="auto" w:fill="FFFFFF"/>
          <w:lang w:val="hy-AM"/>
        </w:rPr>
        <w:t>մասին</w:t>
      </w:r>
      <w:r w:rsidRPr="0094493F">
        <w:rPr>
          <w:rFonts w:ascii="GHEA Grapalat" w:hAnsi="GHEA Grapalat"/>
          <w:color w:val="000000"/>
          <w:sz w:val="24"/>
          <w:szCs w:val="24"/>
          <w:shd w:val="clear" w:color="auto" w:fill="FFFFFF"/>
          <w:lang w:val="hy-AM"/>
        </w:rPr>
        <w:t>» ՀՀ օրենքի 13-րդ հոդվածով սահմանվում է, որ. «Ձերբակալված կամ կալանավորված անձն իրավունք ունի… զննվել իր ընտրած բժշկի կողմից իր դրամական միջոցների հաշվին»։</w:t>
      </w:r>
      <w:r w:rsidR="00FB42CF" w:rsidRPr="0094493F">
        <w:rPr>
          <w:rFonts w:ascii="GHEA Grapalat" w:hAnsi="GHEA Grapalat"/>
          <w:color w:val="000000"/>
          <w:sz w:val="24"/>
          <w:szCs w:val="24"/>
          <w:shd w:val="clear" w:color="auto" w:fill="FFFFFF"/>
          <w:lang w:val="hy-AM"/>
        </w:rPr>
        <w:t xml:space="preserve"> Այս իրավունքի երաշխավորման համար քրեակատարողական օրենսդրության մեջ պետք է պատշաճ մեխանիզմներ ամրագրվեն: Մասնավորապես պետք է հստակ նշել, ինչ </w:t>
      </w:r>
      <w:r w:rsidR="00635212" w:rsidRPr="0094493F">
        <w:rPr>
          <w:rFonts w:ascii="GHEA Grapalat" w:hAnsi="GHEA Grapalat"/>
          <w:color w:val="000000"/>
          <w:sz w:val="24"/>
          <w:szCs w:val="24"/>
          <w:shd w:val="clear" w:color="auto" w:fill="FFFFFF"/>
          <w:lang w:val="hy-AM"/>
        </w:rPr>
        <w:t>եղանակով</w:t>
      </w:r>
      <w:r w:rsidR="00FB42CF" w:rsidRPr="0094493F">
        <w:rPr>
          <w:rFonts w:ascii="GHEA Grapalat" w:hAnsi="GHEA Grapalat"/>
          <w:color w:val="000000"/>
          <w:sz w:val="24"/>
          <w:szCs w:val="24"/>
          <w:shd w:val="clear" w:color="auto" w:fill="FFFFFF"/>
          <w:lang w:val="hy-AM"/>
        </w:rPr>
        <w:t xml:space="preserve"> է դիմում դատապարտյալը իր հաշվին բուժօգնություն ստանալու համար և որ դեպքերում այդ դիմումը կարող է մերժվել:</w:t>
      </w:r>
    </w:p>
    <w:p w:rsidR="00CA781F" w:rsidRPr="0094493F" w:rsidRDefault="00CA781F" w:rsidP="0095351B">
      <w:pPr>
        <w:spacing w:after="0" w:line="360" w:lineRule="auto"/>
        <w:ind w:firstLine="720"/>
        <w:jc w:val="both"/>
        <w:rPr>
          <w:rFonts w:ascii="GHEA Grapalat" w:hAnsi="GHEA Grapalat"/>
          <w:color w:val="000000"/>
          <w:sz w:val="24"/>
          <w:szCs w:val="24"/>
          <w:shd w:val="clear" w:color="auto" w:fill="FFFFFF"/>
          <w:lang w:val="hy-AM"/>
        </w:rPr>
      </w:pPr>
      <w:r w:rsidRPr="0094493F">
        <w:rPr>
          <w:rFonts w:ascii="GHEA Grapalat" w:hAnsi="GHEA Grapalat"/>
          <w:color w:val="000000"/>
          <w:sz w:val="24"/>
          <w:szCs w:val="24"/>
          <w:shd w:val="clear" w:color="auto" w:fill="FFFFFF"/>
          <w:lang w:val="hy-AM"/>
        </w:rPr>
        <w:t xml:space="preserve">Ազատազրկված անձանց իրավունքների շարքում կարևորվում է նաև </w:t>
      </w:r>
      <w:r w:rsidRPr="0094493F">
        <w:rPr>
          <w:rFonts w:ascii="GHEA Grapalat" w:hAnsi="GHEA Grapalat"/>
          <w:b/>
          <w:color w:val="000000"/>
          <w:sz w:val="24"/>
          <w:szCs w:val="24"/>
          <w:shd w:val="clear" w:color="auto" w:fill="FFFFFF"/>
          <w:lang w:val="hy-AM"/>
        </w:rPr>
        <w:t>պատիժը կրելուն խոչընդոտող ծանր հիվանդության հետևանքով պատժից ազատվելու իրավունքը</w:t>
      </w:r>
      <w:r w:rsidRPr="0094493F">
        <w:rPr>
          <w:rFonts w:ascii="GHEA Grapalat" w:hAnsi="GHEA Grapalat"/>
          <w:color w:val="000000"/>
          <w:sz w:val="24"/>
          <w:szCs w:val="24"/>
          <w:shd w:val="clear" w:color="auto" w:fill="FFFFFF"/>
          <w:lang w:val="hy-AM"/>
        </w:rPr>
        <w:t xml:space="preserve">։ Այս գործընթացը կարգավորվում է </w:t>
      </w:r>
      <w:r w:rsidR="008F7D16" w:rsidRPr="0094493F">
        <w:rPr>
          <w:rFonts w:ascii="GHEA Grapalat" w:hAnsi="GHEA Grapalat"/>
          <w:color w:val="000000"/>
          <w:sz w:val="24"/>
          <w:szCs w:val="24"/>
          <w:shd w:val="clear" w:color="auto" w:fill="FFFFFF"/>
          <w:lang w:val="hy-AM"/>
        </w:rPr>
        <w:t xml:space="preserve">թիվ </w:t>
      </w:r>
      <w:r w:rsidRPr="0094493F">
        <w:rPr>
          <w:rFonts w:ascii="GHEA Grapalat" w:hAnsi="GHEA Grapalat"/>
          <w:color w:val="000000"/>
          <w:sz w:val="24"/>
          <w:szCs w:val="24"/>
          <w:shd w:val="clear" w:color="auto" w:fill="FFFFFF"/>
          <w:lang w:val="hy-AM"/>
        </w:rPr>
        <w:t>825</w:t>
      </w:r>
      <w:r w:rsidR="008F7D16" w:rsidRPr="0094493F">
        <w:rPr>
          <w:rFonts w:ascii="GHEA Grapalat" w:hAnsi="GHEA Grapalat"/>
          <w:color w:val="000000"/>
          <w:sz w:val="24"/>
          <w:szCs w:val="24"/>
          <w:shd w:val="clear" w:color="auto" w:fill="FFFFFF"/>
          <w:lang w:val="hy-AM"/>
        </w:rPr>
        <w:t>-Ն</w:t>
      </w:r>
      <w:r w:rsidRPr="0094493F">
        <w:rPr>
          <w:rFonts w:ascii="GHEA Grapalat" w:hAnsi="GHEA Grapalat"/>
          <w:color w:val="000000"/>
          <w:sz w:val="24"/>
          <w:szCs w:val="24"/>
          <w:shd w:val="clear" w:color="auto" w:fill="FFFFFF"/>
          <w:lang w:val="hy-AM"/>
        </w:rPr>
        <w:t xml:space="preserve"> որոշմամբ և ՀՀ կառավարության 2003 թվականի դեկտեմբերի 4-ի «</w:t>
      </w:r>
      <w:r w:rsidRPr="0094493F">
        <w:rPr>
          <w:rStyle w:val="Strong"/>
          <w:rFonts w:ascii="GHEA Grapalat" w:hAnsi="GHEA Grapalat"/>
          <w:b w:val="0"/>
          <w:color w:val="000000"/>
          <w:sz w:val="24"/>
          <w:szCs w:val="24"/>
          <w:shd w:val="clear" w:color="auto" w:fill="FFFFFF"/>
          <w:lang w:val="hy-AM"/>
        </w:rPr>
        <w:t>Միջգերատեսչական բժշկական հանձնաժողովներ ստեղծելու կարգը հաստատելու մասին</w:t>
      </w:r>
      <w:r w:rsidRPr="0094493F">
        <w:rPr>
          <w:rFonts w:ascii="GHEA Grapalat" w:hAnsi="GHEA Grapalat"/>
          <w:color w:val="000000"/>
          <w:sz w:val="24"/>
          <w:szCs w:val="24"/>
          <w:shd w:val="clear" w:color="auto" w:fill="FFFFFF"/>
          <w:lang w:val="hy-AM"/>
        </w:rPr>
        <w:t xml:space="preserve">» </w:t>
      </w:r>
      <w:r w:rsidR="008F7D16" w:rsidRPr="0094493F">
        <w:rPr>
          <w:rFonts w:ascii="GHEA Grapalat" w:hAnsi="GHEA Grapalat"/>
          <w:color w:val="000000"/>
          <w:sz w:val="24"/>
          <w:szCs w:val="24"/>
          <w:shd w:val="clear" w:color="auto" w:fill="FFFFFF"/>
          <w:lang w:val="hy-AM"/>
        </w:rPr>
        <w:t xml:space="preserve">թիվ </w:t>
      </w:r>
      <w:r w:rsidRPr="0094493F">
        <w:rPr>
          <w:rFonts w:ascii="GHEA Grapalat" w:hAnsi="GHEA Grapalat"/>
          <w:color w:val="000000"/>
          <w:sz w:val="24"/>
          <w:szCs w:val="24"/>
          <w:shd w:val="clear" w:color="auto" w:fill="FFFFFF"/>
          <w:lang w:val="hy-AM"/>
        </w:rPr>
        <w:t>1636</w:t>
      </w:r>
      <w:r w:rsidR="00FD4F48" w:rsidRPr="0094493F">
        <w:rPr>
          <w:rFonts w:ascii="GHEA Grapalat" w:hAnsi="GHEA Grapalat"/>
          <w:color w:val="000000"/>
          <w:sz w:val="24"/>
          <w:szCs w:val="24"/>
          <w:shd w:val="clear" w:color="auto" w:fill="FFFFFF"/>
          <w:lang w:val="hy-AM"/>
        </w:rPr>
        <w:t>-Ն</w:t>
      </w:r>
      <w:r w:rsidRPr="0094493F">
        <w:rPr>
          <w:rFonts w:ascii="GHEA Grapalat" w:hAnsi="GHEA Grapalat"/>
          <w:color w:val="000000"/>
          <w:sz w:val="24"/>
          <w:szCs w:val="24"/>
          <w:shd w:val="clear" w:color="auto" w:fill="FFFFFF"/>
          <w:lang w:val="hy-AM"/>
        </w:rPr>
        <w:t xml:space="preserve"> որոշմամբ։ Պատիժը կրելուն խոչընդոտող ծանր հիվանդությունների ցանկը հաստատված է նույն </w:t>
      </w:r>
      <w:r w:rsidR="008F7D16" w:rsidRPr="0094493F">
        <w:rPr>
          <w:rFonts w:ascii="GHEA Grapalat" w:hAnsi="GHEA Grapalat"/>
          <w:color w:val="000000"/>
          <w:sz w:val="24"/>
          <w:szCs w:val="24"/>
          <w:shd w:val="clear" w:color="auto" w:fill="FFFFFF"/>
          <w:lang w:val="hy-AM"/>
        </w:rPr>
        <w:t xml:space="preserve">թիվ </w:t>
      </w:r>
      <w:r w:rsidRPr="0094493F">
        <w:rPr>
          <w:rFonts w:ascii="GHEA Grapalat" w:hAnsi="GHEA Grapalat"/>
          <w:color w:val="000000"/>
          <w:sz w:val="24"/>
          <w:szCs w:val="24"/>
          <w:shd w:val="clear" w:color="auto" w:fill="FFFFFF"/>
          <w:lang w:val="hy-AM"/>
        </w:rPr>
        <w:t>825</w:t>
      </w:r>
      <w:r w:rsidR="008F7D16" w:rsidRPr="0094493F">
        <w:rPr>
          <w:rFonts w:ascii="GHEA Grapalat" w:hAnsi="GHEA Grapalat"/>
          <w:color w:val="000000"/>
          <w:sz w:val="24"/>
          <w:szCs w:val="24"/>
          <w:shd w:val="clear" w:color="auto" w:fill="FFFFFF"/>
          <w:lang w:val="hy-AM"/>
        </w:rPr>
        <w:t>-Ն</w:t>
      </w:r>
      <w:r w:rsidRPr="0094493F">
        <w:rPr>
          <w:rFonts w:ascii="GHEA Grapalat" w:hAnsi="GHEA Grapalat"/>
          <w:color w:val="000000"/>
          <w:sz w:val="24"/>
          <w:szCs w:val="24"/>
          <w:shd w:val="clear" w:color="auto" w:fill="FFFFFF"/>
          <w:lang w:val="hy-AM"/>
        </w:rPr>
        <w:t xml:space="preserve"> որոշմամբ։ </w:t>
      </w:r>
    </w:p>
    <w:p w:rsidR="00CA781F" w:rsidRPr="0094493F" w:rsidRDefault="00CA781F" w:rsidP="0095351B">
      <w:pPr>
        <w:spacing w:after="0" w:line="360" w:lineRule="auto"/>
        <w:ind w:firstLine="720"/>
        <w:jc w:val="both"/>
        <w:rPr>
          <w:rFonts w:ascii="GHEA Grapalat" w:hAnsi="GHEA Grapalat"/>
          <w:color w:val="000000"/>
          <w:sz w:val="24"/>
          <w:szCs w:val="24"/>
          <w:shd w:val="clear" w:color="auto" w:fill="FFFFFF"/>
          <w:lang w:val="hy-AM"/>
        </w:rPr>
      </w:pPr>
      <w:r w:rsidRPr="0094493F">
        <w:rPr>
          <w:rFonts w:ascii="GHEA Grapalat" w:hAnsi="GHEA Grapalat"/>
          <w:sz w:val="24"/>
          <w:szCs w:val="24"/>
          <w:lang w:val="hy-AM"/>
        </w:rPr>
        <w:lastRenderedPageBreak/>
        <w:t xml:space="preserve">ՀՀ օրենսդրության վերլուծությունից կարելի է եզրակացնել, որ ազատությունից զրկված անձանց բժշկական օգնությանը և սպասարկմանը վերաբերող իրավունքները հիմնականում ստացել են իրավական կարգավորում։ Այդուհանդերձ, կան որոշ բացթողումներ, որոնք սահմանափակում են նրանց իրավունքները։ Մասնավորապես, </w:t>
      </w:r>
      <w:r w:rsidRPr="0094493F">
        <w:rPr>
          <w:rFonts w:ascii="GHEA Grapalat" w:hAnsi="GHEA Grapalat"/>
          <w:sz w:val="24"/>
          <w:szCs w:val="24"/>
          <w:shd w:val="clear" w:color="auto" w:fill="FFFFFF"/>
          <w:lang w:val="hy-AM"/>
        </w:rPr>
        <w:t xml:space="preserve">ծանր հիվանդության հետևանքով </w:t>
      </w:r>
      <w:r w:rsidRPr="0094493F">
        <w:rPr>
          <w:rFonts w:ascii="GHEA Grapalat" w:hAnsi="GHEA Grapalat"/>
          <w:color w:val="000000"/>
          <w:sz w:val="24"/>
          <w:szCs w:val="24"/>
          <w:shd w:val="clear" w:color="auto" w:fill="FFFFFF"/>
          <w:lang w:val="hy-AM"/>
        </w:rPr>
        <w:t>պատժից ազատելու</w:t>
      </w:r>
      <w:r w:rsidRPr="0094493F">
        <w:rPr>
          <w:rStyle w:val="apple-converted-space"/>
          <w:rFonts w:ascii="GHEA Grapalat" w:hAnsi="GHEA Grapalat"/>
          <w:color w:val="000000"/>
          <w:sz w:val="24"/>
          <w:szCs w:val="24"/>
          <w:shd w:val="clear" w:color="auto" w:fill="FFFFFF"/>
          <w:lang w:val="hy-AM"/>
        </w:rPr>
        <w:t xml:space="preserve"> գործընթացը բարդեցված է՝ բաղկացած է մի քանի հաղորդական օղակներից (բուժող բժիշկ, բժշկական աշխատանքային հանձնաժողով, միջգերատեսչական </w:t>
      </w:r>
      <w:r w:rsidR="0063234D" w:rsidRPr="0094493F">
        <w:rPr>
          <w:rStyle w:val="apple-converted-space"/>
          <w:rFonts w:ascii="GHEA Grapalat" w:hAnsi="GHEA Grapalat"/>
          <w:color w:val="000000"/>
          <w:sz w:val="24"/>
          <w:szCs w:val="24"/>
          <w:shd w:val="clear" w:color="auto" w:fill="FFFFFF"/>
          <w:lang w:val="hy-AM"/>
        </w:rPr>
        <w:t>հանձնաժո</w:t>
      </w:r>
      <w:r w:rsidRPr="0094493F">
        <w:rPr>
          <w:rStyle w:val="apple-converted-space"/>
          <w:rFonts w:ascii="GHEA Grapalat" w:hAnsi="GHEA Grapalat"/>
          <w:color w:val="000000"/>
          <w:sz w:val="24"/>
          <w:szCs w:val="24"/>
          <w:shd w:val="clear" w:color="auto" w:fill="FFFFFF"/>
          <w:lang w:val="hy-AM"/>
        </w:rPr>
        <w:t xml:space="preserve">ղով, վերջում՝ դատարան), միջգերատեսչական հանձնաժողովի աշխատանքները և որոշում կայացնելու ընթացակարգը հստակ չեն, այս հիմքով դատապարտյալն անձամբ միջգերատեսչական հանձնաժողովին կամ դատարան դիմելու հնարավորություն չունի։ </w:t>
      </w:r>
      <w:r w:rsidRPr="0094493F">
        <w:rPr>
          <w:rFonts w:ascii="GHEA Grapalat" w:hAnsi="GHEA Grapalat"/>
          <w:color w:val="000000"/>
          <w:sz w:val="24"/>
          <w:szCs w:val="24"/>
          <w:shd w:val="clear" w:color="auto" w:fill="FFFFFF"/>
          <w:lang w:val="hy-AM"/>
        </w:rPr>
        <w:t>Պատիժը կրելուն խոչընդոտող ծանր հիվանդությունների ցանկը հաստատվել է 2006 թվականին, որից հետո երբևէ չի վերանայվել և չի համապատասխանում Հիվանդությունների դասակարգման միջազգային (ICD) չափանիշներին։</w:t>
      </w:r>
    </w:p>
    <w:p w:rsidR="00CA781F" w:rsidRPr="0094493F" w:rsidRDefault="00CA781F" w:rsidP="0095351B">
      <w:pPr>
        <w:spacing w:after="0" w:line="360" w:lineRule="auto"/>
        <w:ind w:firstLine="720"/>
        <w:jc w:val="both"/>
        <w:rPr>
          <w:rFonts w:ascii="GHEA Grapalat" w:hAnsi="GHEA Grapalat" w:cs="Sylfaen"/>
          <w:sz w:val="24"/>
          <w:szCs w:val="24"/>
          <w:lang w:val="hy-AM"/>
        </w:rPr>
      </w:pPr>
      <w:r w:rsidRPr="0094493F">
        <w:rPr>
          <w:rFonts w:ascii="GHEA Grapalat" w:hAnsi="GHEA Grapalat"/>
          <w:color w:val="000000"/>
          <w:sz w:val="24"/>
          <w:szCs w:val="24"/>
          <w:shd w:val="clear" w:color="auto" w:fill="FFFFFF"/>
          <w:lang w:val="hy-AM"/>
        </w:rPr>
        <w:t xml:space="preserve">Առողջապահական իրավունքներին առնչվող հաջորդ հարցը, որն արժանի է ուշադրության </w:t>
      </w:r>
      <w:r w:rsidRPr="0094493F">
        <w:rPr>
          <w:rFonts w:ascii="GHEA Grapalat" w:hAnsi="GHEA Grapalat" w:cs="Sylfaen"/>
          <w:sz w:val="24"/>
          <w:szCs w:val="24"/>
          <w:lang w:val="hy-AM"/>
        </w:rPr>
        <w:t>թմրանյութային</w:t>
      </w:r>
      <w:r w:rsidRPr="0094493F">
        <w:rPr>
          <w:rFonts w:ascii="GHEA Grapalat" w:hAnsi="GHEA Grapalat" w:cs="Calibri"/>
          <w:sz w:val="24"/>
          <w:szCs w:val="24"/>
          <w:lang w:val="hy-AM"/>
        </w:rPr>
        <w:t xml:space="preserve"> </w:t>
      </w:r>
      <w:r w:rsidRPr="0094493F">
        <w:rPr>
          <w:rFonts w:ascii="GHEA Grapalat" w:hAnsi="GHEA Grapalat" w:cs="Sylfaen"/>
          <w:sz w:val="24"/>
          <w:szCs w:val="24"/>
          <w:lang w:val="hy-AM"/>
        </w:rPr>
        <w:t>կախվածության հարկադիր բուժմանը վերաբերող նորմերի առկայությունն է։ Ինչպես նշվե</w:t>
      </w:r>
      <w:r w:rsidR="009D3A0B" w:rsidRPr="0094493F">
        <w:rPr>
          <w:rFonts w:ascii="GHEA Grapalat" w:hAnsi="GHEA Grapalat" w:cs="Sylfaen"/>
          <w:sz w:val="24"/>
          <w:szCs w:val="24"/>
          <w:lang w:val="hy-AM"/>
        </w:rPr>
        <w:t>լ</w:t>
      </w:r>
      <w:r w:rsidRPr="0094493F">
        <w:rPr>
          <w:rFonts w:ascii="GHEA Grapalat" w:hAnsi="GHEA Grapalat" w:cs="Sylfaen"/>
          <w:sz w:val="24"/>
          <w:szCs w:val="24"/>
          <w:lang w:val="hy-AM"/>
        </w:rPr>
        <w:t xml:space="preserve"> </w:t>
      </w:r>
      <w:r w:rsidR="009D3A0B" w:rsidRPr="0094493F">
        <w:rPr>
          <w:rFonts w:ascii="GHEA Grapalat" w:hAnsi="GHEA Grapalat" w:cs="Sylfaen"/>
          <w:sz w:val="24"/>
          <w:szCs w:val="24"/>
          <w:lang w:val="hy-AM"/>
        </w:rPr>
        <w:t>է</w:t>
      </w:r>
      <w:r w:rsidRPr="0094493F">
        <w:rPr>
          <w:rFonts w:ascii="GHEA Grapalat" w:hAnsi="GHEA Grapalat" w:cs="Sylfaen"/>
          <w:sz w:val="24"/>
          <w:szCs w:val="24"/>
          <w:lang w:val="hy-AM"/>
        </w:rPr>
        <w:t xml:space="preserve">, անձի իրավունքն է նաև բուժման վերաբերյալ համաձայնություն տալը։ Այս իրավունքը սահմանափակվում է հարկադիր բուժման նորմերի առկայության պարագայում։ </w:t>
      </w:r>
    </w:p>
    <w:p w:rsidR="00CA781F" w:rsidRPr="0094493F" w:rsidRDefault="00CA781F" w:rsidP="0095351B">
      <w:pPr>
        <w:spacing w:after="0" w:line="360" w:lineRule="auto"/>
        <w:ind w:firstLine="720"/>
        <w:jc w:val="both"/>
        <w:rPr>
          <w:rFonts w:ascii="GHEA Grapalat" w:hAnsi="GHEA Grapalat" w:cs="Sylfaen"/>
          <w:sz w:val="24"/>
          <w:szCs w:val="24"/>
          <w:lang w:val="hy-AM"/>
        </w:rPr>
      </w:pPr>
      <w:r w:rsidRPr="0094493F">
        <w:rPr>
          <w:rFonts w:ascii="GHEA Grapalat" w:hAnsi="GHEA Grapalat" w:cs="Sylfaen"/>
          <w:sz w:val="24"/>
          <w:szCs w:val="24"/>
          <w:lang w:val="hy-AM"/>
        </w:rPr>
        <w:t xml:space="preserve">Հաջորդ խնդրահարույց հարքը հացադուլավորների իրավունքների հետ կապված կարգավորումների բացակայությունն է։ Մասնավորապես, սահմանված չեն բժշկական անձնակազմի կողմից հացադուլավորների պարբերաբար զննության պահանջը, հարկադիր սնուցման դեպքերը։ Խոսելով հարկադիր սնուցման մասին, անհրաժեշտ է տարանջատել անձի անձեռնմխելիության իրավունքը կյանքի իրավունքից, կյանքի իրավունքի վտանգման դեպքում առաջնորդվելով անձի կյանքը հարկադիր սնուցման միջոցով փրկելու պետության պոզիտիվ </w:t>
      </w:r>
      <w:r w:rsidR="00824C5E" w:rsidRPr="004017AF">
        <w:rPr>
          <w:rFonts w:ascii="GHEA Grapalat" w:hAnsi="GHEA Grapalat" w:cs="Sylfaen"/>
          <w:sz w:val="24"/>
          <w:szCs w:val="24"/>
          <w:lang w:val="hy-AM"/>
        </w:rPr>
        <w:t>պարտականությամբ։</w:t>
      </w:r>
    </w:p>
    <w:p w:rsidR="00F62CA6" w:rsidRPr="004F6633" w:rsidRDefault="00CA781F" w:rsidP="00F62CA6">
      <w:pPr>
        <w:spacing w:after="0" w:line="360" w:lineRule="auto"/>
        <w:ind w:firstLine="720"/>
        <w:jc w:val="both"/>
        <w:rPr>
          <w:rFonts w:ascii="GHEA Grapalat" w:hAnsi="GHEA Grapalat"/>
          <w:color w:val="000000"/>
          <w:sz w:val="24"/>
          <w:szCs w:val="24"/>
          <w:shd w:val="clear" w:color="auto" w:fill="FFFFFF"/>
          <w:lang w:val="hy-AM"/>
        </w:rPr>
      </w:pPr>
      <w:r w:rsidRPr="0094493F">
        <w:rPr>
          <w:rFonts w:ascii="GHEA Grapalat" w:hAnsi="GHEA Grapalat" w:cs="Sylfaen"/>
          <w:sz w:val="24"/>
          <w:szCs w:val="24"/>
          <w:lang w:val="hy-AM"/>
        </w:rPr>
        <w:t>Անձի իրավունքների պաշտպանության համատեքստում առան</w:t>
      </w:r>
      <w:r w:rsidR="0063234D" w:rsidRPr="0094493F">
        <w:rPr>
          <w:rFonts w:ascii="GHEA Grapalat" w:hAnsi="GHEA Grapalat" w:cs="Sylfaen"/>
          <w:sz w:val="24"/>
          <w:szCs w:val="24"/>
          <w:lang w:val="hy-AM"/>
        </w:rPr>
        <w:t>ց</w:t>
      </w:r>
      <w:r w:rsidRPr="0094493F">
        <w:rPr>
          <w:rFonts w:ascii="GHEA Grapalat" w:hAnsi="GHEA Grapalat" w:cs="Sylfaen"/>
          <w:sz w:val="24"/>
          <w:szCs w:val="24"/>
          <w:lang w:val="hy-AM"/>
        </w:rPr>
        <w:t xml:space="preserve">քային է բողոքարկման ինստիտուտի առկայությունը։ Քրեակատարողական ոլորտը կարգավորող օրենսդրությամբ բողոքարկման հստակ մեխանիզմներ և </w:t>
      </w:r>
      <w:r w:rsidRPr="0094493F">
        <w:rPr>
          <w:rFonts w:ascii="GHEA Grapalat" w:hAnsi="GHEA Grapalat"/>
          <w:color w:val="000000"/>
          <w:sz w:val="24"/>
          <w:szCs w:val="24"/>
          <w:shd w:val="clear" w:color="auto" w:fill="FFFFFF"/>
          <w:lang w:val="hy-AM"/>
        </w:rPr>
        <w:t>բժշկական օգնության և սպասարկման ընթացքում իր առողջությանը հասցված վնաս</w:t>
      </w:r>
      <w:r w:rsidRPr="0094493F">
        <w:rPr>
          <w:rFonts w:ascii="GHEA Grapalat" w:hAnsi="GHEA Grapalat" w:cs="Sylfaen"/>
          <w:sz w:val="24"/>
          <w:szCs w:val="24"/>
          <w:lang w:val="hy-AM"/>
        </w:rPr>
        <w:t>ի փոխհատուցման վերաբերյալ առանձին նորմեր սահմանված չեն։</w:t>
      </w:r>
      <w:r w:rsidR="00306ED5" w:rsidRPr="00306ED5">
        <w:rPr>
          <w:rFonts w:ascii="GHEA Grapalat" w:hAnsi="GHEA Grapalat" w:cs="Sylfaen"/>
          <w:sz w:val="24"/>
          <w:szCs w:val="24"/>
          <w:lang w:val="hy-AM"/>
        </w:rPr>
        <w:t xml:space="preserve"> Տվյալ դեպքում կիրառելի են </w:t>
      </w:r>
      <w:r w:rsidR="00F62CA6" w:rsidRPr="0094493F">
        <w:rPr>
          <w:rFonts w:ascii="GHEA Grapalat" w:hAnsi="GHEA Grapalat"/>
          <w:color w:val="000000"/>
          <w:sz w:val="24"/>
          <w:szCs w:val="24"/>
          <w:shd w:val="clear" w:color="auto" w:fill="FFFFFF"/>
          <w:lang w:val="hy-AM"/>
        </w:rPr>
        <w:lastRenderedPageBreak/>
        <w:t>«</w:t>
      </w:r>
      <w:r w:rsidR="00306ED5" w:rsidRPr="00306ED5">
        <w:rPr>
          <w:rFonts w:ascii="GHEA Grapalat" w:hAnsi="GHEA Grapalat"/>
          <w:color w:val="000000"/>
          <w:sz w:val="24"/>
          <w:szCs w:val="24"/>
          <w:shd w:val="clear" w:color="auto" w:fill="FFFFFF"/>
          <w:lang w:val="hy-AM"/>
        </w:rPr>
        <w:t>Վարչարարության հիմունքների և վարչարարության մասին» ՀՀ օրենքի դրույթները: Համաձայն սույն օրենքի 70-րդ հոդվածի վարչական կարգով բողոք կարող է ներկայացվել ակտն ընդունած` վարչական մարմին կամ վարչական մարմնի վերադաս վարչական մարմին:</w:t>
      </w:r>
    </w:p>
    <w:p w:rsidR="00CA781F" w:rsidRPr="0094493F" w:rsidRDefault="00CA781F" w:rsidP="0095351B">
      <w:pPr>
        <w:spacing w:after="0" w:line="360" w:lineRule="auto"/>
        <w:ind w:firstLine="720"/>
        <w:jc w:val="both"/>
        <w:rPr>
          <w:rFonts w:ascii="GHEA Grapalat" w:hAnsi="GHEA Grapalat"/>
          <w:color w:val="FF0000"/>
          <w:sz w:val="24"/>
          <w:szCs w:val="24"/>
          <w:lang w:val="hy-AM"/>
        </w:rPr>
      </w:pPr>
      <w:r w:rsidRPr="0094493F">
        <w:rPr>
          <w:rFonts w:ascii="GHEA Grapalat" w:hAnsi="GHEA Grapalat"/>
          <w:sz w:val="24"/>
          <w:szCs w:val="24"/>
          <w:lang w:val="hy-AM"/>
        </w:rPr>
        <w:t>ՀՀ քրեակատարողական հիմնարկներում փաստացի վիճակը վկայում է, որ թեև առկա են օրենսդրական կարգավորումներ, այդուհանդերձ ոչ բոլոր ամրագրված իրավունքներն են պահպանվում։ Օրինակ՝ բժշկական փորձաքննությունների ժամանակ, բժիշկից բացի ներկա են գտնվում նաև քրեակատարողական հիմնարկի այլ ծառայողներ, խախտվում է բժշկական գաղտնիքի պահպանման իրավունքը, մասնավորապես հիվանդի անձնական և առողջական վիճակի վերաբերյալ փաստաթղթերը տրամադրվում են քրեակատարողական հիմնարկի ղեկավարին</w:t>
      </w:r>
      <w:r w:rsidR="009D3A0B" w:rsidRPr="0094493F">
        <w:rPr>
          <w:rFonts w:ascii="GHEA Grapalat" w:hAnsi="GHEA Grapalat"/>
          <w:sz w:val="24"/>
          <w:szCs w:val="24"/>
          <w:lang w:val="hy-AM"/>
        </w:rPr>
        <w:t xml:space="preserve"> կամ վարչակազմի այլ անդամներին</w:t>
      </w:r>
      <w:r w:rsidRPr="0094493F">
        <w:rPr>
          <w:rFonts w:ascii="GHEA Grapalat" w:hAnsi="GHEA Grapalat"/>
          <w:sz w:val="24"/>
          <w:szCs w:val="24"/>
          <w:lang w:val="hy-AM"/>
        </w:rPr>
        <w:t>։ Ծանր հիվանդության հիմքով պատժից ազատվելու ընթացակարգը արդյունավետ չի կիրառվում։ Հաճախ</w:t>
      </w:r>
      <w:r w:rsidR="009D3A0B" w:rsidRPr="0094493F">
        <w:rPr>
          <w:rFonts w:ascii="GHEA Grapalat" w:hAnsi="GHEA Grapalat"/>
          <w:sz w:val="24"/>
          <w:szCs w:val="24"/>
          <w:lang w:val="hy-AM"/>
        </w:rPr>
        <w:t xml:space="preserve"> պետական</w:t>
      </w:r>
      <w:r w:rsidRPr="0094493F">
        <w:rPr>
          <w:rFonts w:ascii="GHEA Grapalat" w:hAnsi="GHEA Grapalat"/>
          <w:sz w:val="24"/>
          <w:szCs w:val="24"/>
          <w:lang w:val="hy-AM"/>
        </w:rPr>
        <w:t xml:space="preserve"> ֆինանսական միջոցները չեն բավարարում պատշաճ որակի և ծավալի բժշկական օգնություն և սպասարկում ապահովելու համար։</w:t>
      </w:r>
    </w:p>
    <w:p w:rsidR="00CA781F" w:rsidRPr="0094493F" w:rsidRDefault="00CA781F" w:rsidP="0095351B">
      <w:pPr>
        <w:spacing w:after="0" w:line="360" w:lineRule="auto"/>
        <w:ind w:firstLine="720"/>
        <w:jc w:val="both"/>
        <w:rPr>
          <w:rFonts w:ascii="GHEA Grapalat" w:hAnsi="GHEA Grapalat"/>
          <w:sz w:val="24"/>
          <w:szCs w:val="24"/>
          <w:lang w:val="hy-AM"/>
        </w:rPr>
      </w:pPr>
      <w:r w:rsidRPr="0094493F">
        <w:rPr>
          <w:rFonts w:ascii="GHEA Grapalat" w:hAnsi="GHEA Grapalat"/>
          <w:sz w:val="24"/>
          <w:szCs w:val="24"/>
          <w:lang w:val="hy-AM"/>
        </w:rPr>
        <w:t>Անդրադառնալով</w:t>
      </w:r>
      <w:r w:rsidR="009D3A0B" w:rsidRPr="0094493F">
        <w:rPr>
          <w:rFonts w:ascii="GHEA Grapalat" w:hAnsi="GHEA Grapalat"/>
          <w:sz w:val="24"/>
          <w:szCs w:val="24"/>
          <w:lang w:val="hy-AM"/>
        </w:rPr>
        <w:t xml:space="preserve"> պացիենտի իրավունքներին առնչվող</w:t>
      </w:r>
      <w:r w:rsidRPr="0094493F">
        <w:rPr>
          <w:rFonts w:ascii="GHEA Grapalat" w:hAnsi="GHEA Grapalat"/>
          <w:sz w:val="24"/>
          <w:szCs w:val="24"/>
          <w:lang w:val="hy-AM"/>
        </w:rPr>
        <w:t xml:space="preserve"> միջազգային իրավական նորմերին նշենք, որ Հիվանդների իրավունքների եվրոպական խարտիայով</w:t>
      </w:r>
      <w:r w:rsidR="00AA44B9" w:rsidRPr="0094493F">
        <w:rPr>
          <w:rStyle w:val="FootnoteReference"/>
          <w:rFonts w:ascii="GHEA Grapalat" w:hAnsi="GHEA Grapalat"/>
          <w:sz w:val="24"/>
          <w:szCs w:val="24"/>
          <w:lang w:val="hy-AM"/>
        </w:rPr>
        <w:footnoteReference w:id="30"/>
      </w:r>
      <w:r w:rsidRPr="0094493F">
        <w:rPr>
          <w:rFonts w:ascii="GHEA Grapalat" w:hAnsi="GHEA Grapalat"/>
          <w:sz w:val="24"/>
          <w:szCs w:val="24"/>
          <w:lang w:val="hy-AM"/>
        </w:rPr>
        <w:t xml:space="preserve"> սահմանված են</w:t>
      </w:r>
      <w:r w:rsidR="009D3A0B" w:rsidRPr="0094493F">
        <w:rPr>
          <w:rFonts w:ascii="GHEA Grapalat" w:hAnsi="GHEA Grapalat"/>
          <w:sz w:val="24"/>
          <w:szCs w:val="24"/>
          <w:lang w:val="hy-AM"/>
        </w:rPr>
        <w:t xml:space="preserve"> առողջապահության ոլորտում մարդու 14</w:t>
      </w:r>
      <w:r w:rsidRPr="0094493F">
        <w:rPr>
          <w:rFonts w:ascii="GHEA Grapalat" w:hAnsi="GHEA Grapalat"/>
          <w:sz w:val="24"/>
          <w:szCs w:val="24"/>
          <w:lang w:val="hy-AM"/>
        </w:rPr>
        <w:t xml:space="preserve"> իրավունքներ</w:t>
      </w:r>
      <w:r w:rsidR="009D3A0B" w:rsidRPr="0094493F">
        <w:rPr>
          <w:rFonts w:ascii="GHEA Grapalat" w:hAnsi="GHEA Grapalat"/>
          <w:sz w:val="24"/>
          <w:szCs w:val="24"/>
          <w:lang w:val="hy-AM"/>
        </w:rPr>
        <w:t>ը:</w:t>
      </w:r>
      <w:r w:rsidRPr="0094493F">
        <w:rPr>
          <w:rFonts w:ascii="GHEA Grapalat" w:hAnsi="GHEA Grapalat"/>
          <w:sz w:val="24"/>
          <w:szCs w:val="24"/>
          <w:lang w:val="hy-AM"/>
        </w:rPr>
        <w:t xml:space="preserve"> Որպես հիմնարար</w:t>
      </w:r>
      <w:r w:rsidR="00854C69" w:rsidRPr="00854C69">
        <w:rPr>
          <w:rFonts w:ascii="GHEA Grapalat" w:hAnsi="GHEA Grapalat"/>
          <w:sz w:val="24"/>
          <w:szCs w:val="24"/>
          <w:lang w:val="hy-AM"/>
        </w:rPr>
        <w:t>,</w:t>
      </w:r>
      <w:r w:rsidRPr="0094493F">
        <w:rPr>
          <w:rFonts w:ascii="GHEA Grapalat" w:hAnsi="GHEA Grapalat"/>
          <w:sz w:val="24"/>
          <w:szCs w:val="24"/>
          <w:lang w:val="hy-AM"/>
        </w:rPr>
        <w:t xml:space="preserve"> ի թիվս այլոց</w:t>
      </w:r>
      <w:r w:rsidR="00854C69" w:rsidRPr="00854C69">
        <w:rPr>
          <w:rFonts w:ascii="GHEA Grapalat" w:hAnsi="GHEA Grapalat"/>
          <w:sz w:val="24"/>
          <w:szCs w:val="24"/>
          <w:lang w:val="hy-AM"/>
        </w:rPr>
        <w:t>,</w:t>
      </w:r>
      <w:r w:rsidRPr="0094493F">
        <w:rPr>
          <w:rFonts w:ascii="GHEA Grapalat" w:hAnsi="GHEA Grapalat"/>
          <w:sz w:val="24"/>
          <w:szCs w:val="24"/>
          <w:lang w:val="hy-AM"/>
        </w:rPr>
        <w:t xml:space="preserve"> նշվում է առողջության պաշտպանության իրավունքը։ </w:t>
      </w:r>
      <w:r w:rsidR="00AA44B9" w:rsidRPr="0094493F">
        <w:rPr>
          <w:rFonts w:ascii="GHEA Grapalat" w:hAnsi="GHEA Grapalat"/>
          <w:sz w:val="24"/>
          <w:szCs w:val="24"/>
          <w:lang w:val="hy-AM"/>
        </w:rPr>
        <w:t xml:space="preserve">Հիշատակված </w:t>
      </w:r>
      <w:r w:rsidRPr="0094493F">
        <w:rPr>
          <w:rFonts w:ascii="GHEA Grapalat" w:hAnsi="GHEA Grapalat"/>
          <w:sz w:val="24"/>
          <w:szCs w:val="24"/>
          <w:lang w:val="hy-AM"/>
        </w:rPr>
        <w:t>14 իրավունքներն են՝ կանխարգելման միջոցների, հասանելիության, տեղեկատվության, համաձայնության, ընտրության ազատության, գաղտնիության, ժամանակի հարգման, որակի չափանիշների պահպանման, անվտանգության, նորարարության, ցավի և տառապանքի կանխման, անհատական մոտեցման, բողոքարկման, փոխհատուցման իրավունքները։</w:t>
      </w:r>
    </w:p>
    <w:p w:rsidR="00CA781F" w:rsidRPr="0094493F" w:rsidRDefault="00CA781F" w:rsidP="0095351B">
      <w:pPr>
        <w:spacing w:after="0" w:line="360" w:lineRule="auto"/>
        <w:ind w:firstLine="720"/>
        <w:jc w:val="both"/>
        <w:rPr>
          <w:rFonts w:ascii="GHEA Grapalat" w:hAnsi="GHEA Grapalat"/>
          <w:bCs/>
          <w:sz w:val="24"/>
          <w:szCs w:val="24"/>
          <w:lang w:val="hy-AM"/>
        </w:rPr>
      </w:pPr>
      <w:r w:rsidRPr="0094493F">
        <w:rPr>
          <w:rFonts w:ascii="GHEA Grapalat" w:hAnsi="GHEA Grapalat"/>
          <w:sz w:val="24"/>
          <w:szCs w:val="24"/>
          <w:lang w:val="hy-AM"/>
        </w:rPr>
        <w:t>Եվրոպայի խորհրդի «Եվրոպական բանտային կանոնների»</w:t>
      </w:r>
      <w:r w:rsidR="00AA44B9" w:rsidRPr="0094493F">
        <w:rPr>
          <w:rStyle w:val="FootnoteReference"/>
          <w:rFonts w:ascii="GHEA Grapalat" w:hAnsi="GHEA Grapalat"/>
          <w:sz w:val="24"/>
          <w:szCs w:val="24"/>
          <w:lang w:val="hy-AM"/>
        </w:rPr>
        <w:footnoteReference w:id="31"/>
      </w:r>
      <w:r w:rsidRPr="0094493F">
        <w:rPr>
          <w:rFonts w:ascii="GHEA Grapalat" w:hAnsi="GHEA Grapalat"/>
          <w:sz w:val="24"/>
          <w:szCs w:val="24"/>
          <w:lang w:val="hy-AM"/>
        </w:rPr>
        <w:t xml:space="preserve"> 2-րդ </w:t>
      </w:r>
      <w:r w:rsidR="00635212" w:rsidRPr="0094493F">
        <w:rPr>
          <w:rFonts w:ascii="GHEA Grapalat" w:hAnsi="GHEA Grapalat"/>
          <w:bCs/>
          <w:sz w:val="24"/>
          <w:szCs w:val="24"/>
          <w:lang w:val="hy-AM"/>
        </w:rPr>
        <w:t>կ</w:t>
      </w:r>
      <w:r w:rsidR="0095255A" w:rsidRPr="005848BC">
        <w:rPr>
          <w:rFonts w:ascii="GHEA Grapalat" w:hAnsi="GHEA Grapalat"/>
          <w:bCs/>
          <w:sz w:val="24"/>
          <w:szCs w:val="24"/>
          <w:lang w:val="hy-AM"/>
        </w:rPr>
        <w:t>անոնի</w:t>
      </w:r>
      <w:r w:rsidRPr="0094493F">
        <w:rPr>
          <w:rFonts w:ascii="GHEA Grapalat" w:hAnsi="GHEA Grapalat"/>
          <w:bCs/>
          <w:sz w:val="24"/>
          <w:szCs w:val="24"/>
          <w:lang w:val="hy-AM"/>
        </w:rPr>
        <w:t xml:space="preserve"> համաձայն. «Ազատությունից զրկված անձինք պահպանում են բոլոր իրավունքները, որոնցից նրանք չեն զրկվել օրենքի ուժով՝ ազատազրկման կամ կալանավայրում որոշման հիման վրա։»։</w:t>
      </w:r>
    </w:p>
    <w:p w:rsidR="00CA781F" w:rsidRPr="0094493F" w:rsidRDefault="00CA781F" w:rsidP="0095351B">
      <w:pPr>
        <w:spacing w:after="0" w:line="360" w:lineRule="auto"/>
        <w:ind w:firstLine="720"/>
        <w:jc w:val="both"/>
        <w:rPr>
          <w:rFonts w:ascii="GHEA Grapalat" w:hAnsi="GHEA Grapalat"/>
          <w:sz w:val="24"/>
          <w:szCs w:val="24"/>
          <w:lang w:val="hy-AM"/>
        </w:rPr>
      </w:pPr>
      <w:r w:rsidRPr="0094493F">
        <w:rPr>
          <w:rFonts w:ascii="GHEA Grapalat" w:hAnsi="GHEA Grapalat"/>
          <w:sz w:val="24"/>
          <w:szCs w:val="24"/>
          <w:lang w:val="hy-AM"/>
        </w:rPr>
        <w:lastRenderedPageBreak/>
        <w:t>Եվրոպայի խորհրդի թիվ R(98)7</w:t>
      </w:r>
      <w:r w:rsidR="00AA44B9" w:rsidRPr="0094493F">
        <w:rPr>
          <w:rStyle w:val="FootnoteReference"/>
          <w:rFonts w:ascii="GHEA Grapalat" w:hAnsi="GHEA Grapalat"/>
          <w:sz w:val="24"/>
          <w:szCs w:val="24"/>
          <w:lang w:val="hy-AM"/>
        </w:rPr>
        <w:footnoteReference w:id="32"/>
      </w:r>
      <w:r w:rsidRPr="0094493F">
        <w:rPr>
          <w:rFonts w:ascii="GHEA Grapalat" w:hAnsi="GHEA Grapalat"/>
          <w:sz w:val="24"/>
          <w:szCs w:val="24"/>
          <w:lang w:val="hy-AM"/>
        </w:rPr>
        <w:t xml:space="preserve"> հանձնարարականի 13-րդ կետի համաձայն. «Բժշկական գաղտնիությունը պետք է երաշխավորվի նույն խստությամբ, ինչ ամբողջ բնակչության համար։»։ </w:t>
      </w:r>
    </w:p>
    <w:p w:rsidR="00CA781F" w:rsidRPr="0094493F" w:rsidRDefault="00CA781F" w:rsidP="0095351B">
      <w:pPr>
        <w:spacing w:after="0" w:line="360" w:lineRule="auto"/>
        <w:ind w:firstLine="720"/>
        <w:jc w:val="both"/>
        <w:rPr>
          <w:rFonts w:ascii="GHEA Grapalat" w:hAnsi="GHEA Grapalat"/>
          <w:sz w:val="24"/>
          <w:szCs w:val="24"/>
          <w:lang w:val="hy-AM"/>
        </w:rPr>
      </w:pPr>
      <w:r w:rsidRPr="0094493F">
        <w:rPr>
          <w:rFonts w:ascii="GHEA Grapalat" w:hAnsi="GHEA Grapalat"/>
          <w:sz w:val="24"/>
          <w:szCs w:val="24"/>
          <w:lang w:val="hy-AM"/>
        </w:rPr>
        <w:t>Եվրոպայի խորհրդի թիվ R(98)7</w:t>
      </w:r>
      <w:r w:rsidR="00AA44B9" w:rsidRPr="0094493F">
        <w:rPr>
          <w:rStyle w:val="FootnoteReference"/>
          <w:rFonts w:ascii="GHEA Grapalat" w:hAnsi="GHEA Grapalat"/>
          <w:sz w:val="24"/>
          <w:szCs w:val="24"/>
          <w:lang w:val="hy-AM"/>
        </w:rPr>
        <w:footnoteReference w:id="33"/>
      </w:r>
      <w:r w:rsidRPr="0094493F">
        <w:rPr>
          <w:rFonts w:ascii="GHEA Grapalat" w:hAnsi="GHEA Grapalat"/>
          <w:sz w:val="24"/>
          <w:szCs w:val="24"/>
          <w:lang w:val="hy-AM"/>
        </w:rPr>
        <w:t xml:space="preserve"> հանձնարարականի 10-րդ կետի դրույթների համաձայն՝ ազատազրկված անձանց միշտ պետք է հնարավորություն ընձեռվի «բժշկին տալու իր տեղեկացված համաձայնությունը մինչև որևէ ֆիզիկական հետազոտումը», բացառությամբ օրենքով նախատեսված դեպքերի։ Յուրաքանչյուր հետազոտության հիմնավորումը, ինչպես նաև բուժումը և դրա հնարավոր հետևանքները պետք է հստակ բացատրվեն և հասկանալի լինեն ազատազրկվածին։</w:t>
      </w:r>
    </w:p>
    <w:p w:rsidR="00CA781F" w:rsidRPr="0094493F" w:rsidRDefault="00CA781F" w:rsidP="0095351B">
      <w:pPr>
        <w:spacing w:after="0" w:line="360" w:lineRule="auto"/>
        <w:ind w:firstLine="720"/>
        <w:jc w:val="both"/>
        <w:rPr>
          <w:rFonts w:ascii="GHEA Grapalat" w:hAnsi="GHEA Grapalat"/>
          <w:sz w:val="24"/>
          <w:szCs w:val="24"/>
          <w:lang w:val="hy-AM"/>
        </w:rPr>
      </w:pPr>
      <w:r w:rsidRPr="0094493F">
        <w:rPr>
          <w:rFonts w:ascii="GHEA Grapalat" w:hAnsi="GHEA Grapalat"/>
          <w:sz w:val="24"/>
          <w:szCs w:val="24"/>
          <w:lang w:val="hy-AM"/>
        </w:rPr>
        <w:t>Եվրոպայի խորհրդի թիվ R(98)7</w:t>
      </w:r>
      <w:r w:rsidR="00AA44B9" w:rsidRPr="0094493F">
        <w:rPr>
          <w:rStyle w:val="FootnoteReference"/>
          <w:rFonts w:ascii="GHEA Grapalat" w:hAnsi="GHEA Grapalat"/>
          <w:sz w:val="24"/>
          <w:szCs w:val="24"/>
          <w:lang w:val="hy-AM"/>
        </w:rPr>
        <w:footnoteReference w:id="34"/>
      </w:r>
      <w:r w:rsidRPr="0094493F">
        <w:rPr>
          <w:rFonts w:ascii="GHEA Grapalat" w:hAnsi="GHEA Grapalat"/>
          <w:sz w:val="24"/>
          <w:szCs w:val="24"/>
          <w:lang w:val="hy-AM"/>
        </w:rPr>
        <w:t xml:space="preserve"> հանձնարարականի 62-րդ կետի համաձայն. «Հացադուլ հայտարարածներին պետք է օբյեկտիվ բացատրություն տրվի իրենց ֆիզիկական առողջության վրա իրենց գործողության վնասակար հետևանքների մասին, որպեսզի նրանք հասկանան երկարատև հացադուլի վտանգները։»։ Հացադուլ անողների Մալթայի հռչակագրի</w:t>
      </w:r>
      <w:r w:rsidR="00AA44B9" w:rsidRPr="0094493F">
        <w:rPr>
          <w:rStyle w:val="FootnoteReference"/>
          <w:rFonts w:ascii="GHEA Grapalat" w:hAnsi="GHEA Grapalat"/>
          <w:sz w:val="24"/>
          <w:szCs w:val="24"/>
          <w:lang w:val="hy-AM"/>
        </w:rPr>
        <w:footnoteReference w:id="35"/>
      </w:r>
      <w:r w:rsidRPr="0094493F">
        <w:rPr>
          <w:rFonts w:ascii="GHEA Grapalat" w:hAnsi="GHEA Grapalat"/>
          <w:sz w:val="24"/>
          <w:szCs w:val="24"/>
          <w:lang w:val="hy-AM"/>
        </w:rPr>
        <w:t xml:space="preserve"> 2-րդ սկզբունքի համաձայն</w:t>
      </w:r>
      <w:r w:rsidRPr="0094493F">
        <w:rPr>
          <w:rFonts w:ascii="GHEA Grapalat" w:hAnsi="GHEA Grapalat" w:cs="Times New Roman"/>
          <w:sz w:val="24"/>
          <w:szCs w:val="24"/>
          <w:lang w:val="hy-AM"/>
        </w:rPr>
        <w:t xml:space="preserve">. «Հացադուլ անողները չպետք է ստիպողական բուժում ստանան, եթե մերժում են այն։»։ Նույն հռչակագրի 12-13-րդ </w:t>
      </w:r>
      <w:r w:rsidR="0063234D" w:rsidRPr="0094493F">
        <w:rPr>
          <w:rFonts w:ascii="GHEA Grapalat" w:hAnsi="GHEA Grapalat" w:cs="Times New Roman"/>
          <w:sz w:val="24"/>
          <w:szCs w:val="24"/>
          <w:lang w:val="hy-AM"/>
        </w:rPr>
        <w:t>սկզբունք</w:t>
      </w:r>
      <w:r w:rsidRPr="0094493F">
        <w:rPr>
          <w:rFonts w:ascii="GHEA Grapalat" w:hAnsi="GHEA Grapalat" w:cs="Times New Roman"/>
          <w:sz w:val="24"/>
          <w:szCs w:val="24"/>
          <w:lang w:val="hy-AM"/>
        </w:rPr>
        <w:t xml:space="preserve">ի համաձայն՝ արհեստական սնուցումը էթիկայի նորմերից ելնելով ընդունելի է, եթե տեղեկացված հացադուլ անողը համաձայն է դրան։ </w:t>
      </w:r>
      <w:r w:rsidR="00D45F2E" w:rsidRPr="0094493F">
        <w:rPr>
          <w:rFonts w:ascii="GHEA Grapalat" w:hAnsi="GHEA Grapalat" w:cs="Times New Roman"/>
          <w:sz w:val="24"/>
          <w:szCs w:val="24"/>
          <w:lang w:val="hy-AM"/>
        </w:rPr>
        <w:t xml:space="preserve">Բռնի կերպով տրվող </w:t>
      </w:r>
      <w:r w:rsidRPr="0094493F">
        <w:rPr>
          <w:rFonts w:ascii="GHEA Grapalat" w:hAnsi="GHEA Grapalat" w:cs="Times New Roman"/>
          <w:sz w:val="24"/>
          <w:szCs w:val="24"/>
          <w:lang w:val="hy-AM"/>
        </w:rPr>
        <w:t xml:space="preserve">սնունդը՝ էթիկայի նորմերից ելնելով, </w:t>
      </w:r>
      <w:r w:rsidR="00C10D3D" w:rsidRPr="0094493F">
        <w:rPr>
          <w:rFonts w:ascii="GHEA Grapalat" w:hAnsi="GHEA Grapalat" w:cs="Times New Roman"/>
          <w:sz w:val="24"/>
          <w:szCs w:val="24"/>
          <w:lang w:val="hy-AM"/>
        </w:rPr>
        <w:t xml:space="preserve">երբեք </w:t>
      </w:r>
      <w:r w:rsidRPr="0094493F">
        <w:rPr>
          <w:rFonts w:ascii="GHEA Grapalat" w:hAnsi="GHEA Grapalat" w:cs="Times New Roman"/>
          <w:sz w:val="24"/>
          <w:szCs w:val="24"/>
          <w:lang w:val="hy-AM"/>
        </w:rPr>
        <w:t>ընդունելի չէ։ Նույն մոտեցումը պետք է կիրառվի նաև բուժվելուց հրաժարվելու դեպքում։</w:t>
      </w:r>
    </w:p>
    <w:p w:rsidR="00CA781F" w:rsidRPr="0094493F" w:rsidRDefault="00CA781F" w:rsidP="0095351B">
      <w:pPr>
        <w:spacing w:after="0" w:line="360" w:lineRule="auto"/>
        <w:ind w:firstLine="720"/>
        <w:jc w:val="both"/>
        <w:rPr>
          <w:rFonts w:ascii="GHEA Grapalat" w:hAnsi="GHEA Grapalat"/>
          <w:sz w:val="24"/>
          <w:szCs w:val="24"/>
          <w:lang w:val="hy-AM"/>
        </w:rPr>
      </w:pPr>
      <w:r w:rsidRPr="0094493F">
        <w:rPr>
          <w:rFonts w:ascii="GHEA Grapalat" w:hAnsi="GHEA Grapalat"/>
          <w:sz w:val="24"/>
          <w:szCs w:val="24"/>
          <w:lang w:val="hy-AM"/>
        </w:rPr>
        <w:t>ՄԱԿ-ի «Ձերբակալման կամ ազատազրկման ցանկացած տեսակի ենթարկված բոլոր անձանց պաշտպանության սկզբունքների»</w:t>
      </w:r>
      <w:r w:rsidR="004B0AD8" w:rsidRPr="0094493F">
        <w:rPr>
          <w:rStyle w:val="FootnoteReference"/>
          <w:rFonts w:ascii="GHEA Grapalat" w:hAnsi="GHEA Grapalat"/>
          <w:sz w:val="24"/>
          <w:szCs w:val="24"/>
          <w:lang w:val="hy-AM"/>
        </w:rPr>
        <w:footnoteReference w:id="36"/>
      </w:r>
      <w:r w:rsidRPr="0094493F">
        <w:rPr>
          <w:rFonts w:ascii="GHEA Grapalat" w:hAnsi="GHEA Grapalat"/>
          <w:sz w:val="24"/>
          <w:szCs w:val="24"/>
          <w:lang w:val="hy-AM"/>
        </w:rPr>
        <w:t xml:space="preserve"> 22-րդ սկզբունքի համաձայն. «Ձերբակալված կամ ազատազրկված անձն, անգամ իր համաձայնության դեպքում, չի կարող ենթարկվել բժշկական կամ գիտական փորձի, որը կարող է վնաս հասցնել նրա առողջությանը։»։ Եվրոպայի խորհրդի «Եվրոպական բանտային կանոնների»</w:t>
      </w:r>
      <w:r w:rsidR="004B0AD8" w:rsidRPr="0094493F">
        <w:rPr>
          <w:rStyle w:val="FootnoteReference"/>
          <w:rFonts w:ascii="GHEA Grapalat" w:hAnsi="GHEA Grapalat"/>
          <w:sz w:val="24"/>
          <w:szCs w:val="24"/>
          <w:lang w:val="hy-AM"/>
        </w:rPr>
        <w:footnoteReference w:id="37"/>
      </w:r>
      <w:r w:rsidRPr="0094493F">
        <w:rPr>
          <w:rFonts w:ascii="GHEA Grapalat" w:hAnsi="GHEA Grapalat"/>
          <w:sz w:val="24"/>
          <w:szCs w:val="24"/>
          <w:lang w:val="hy-AM"/>
        </w:rPr>
        <w:t xml:space="preserve"> 48-րդ կանոնի </w:t>
      </w:r>
      <w:r w:rsidRPr="0094493F">
        <w:rPr>
          <w:rFonts w:ascii="GHEA Grapalat" w:hAnsi="GHEA Grapalat"/>
          <w:bCs/>
          <w:sz w:val="24"/>
          <w:szCs w:val="24"/>
          <w:lang w:val="hy-AM"/>
        </w:rPr>
        <w:t xml:space="preserve">համաձայն. «Բանտարկյալների ներգրավմամբ փորձերը, որոնք կարող են </w:t>
      </w:r>
      <w:r w:rsidRPr="0094493F">
        <w:rPr>
          <w:rFonts w:ascii="GHEA Grapalat" w:hAnsi="GHEA Grapalat"/>
          <w:bCs/>
          <w:sz w:val="24"/>
          <w:szCs w:val="24"/>
          <w:lang w:val="hy-AM"/>
        </w:rPr>
        <w:lastRenderedPageBreak/>
        <w:t>հանգեցնել ֆիզիկական վնասվածքի, մտավոր տագնապի կամ առողջական այլ վնասի, պետք է արգելվեն։</w:t>
      </w:r>
      <w:r w:rsidRPr="0094493F">
        <w:rPr>
          <w:rFonts w:ascii="GHEA Grapalat" w:hAnsi="GHEA Grapalat"/>
          <w:sz w:val="24"/>
          <w:szCs w:val="24"/>
          <w:lang w:val="hy-AM"/>
        </w:rPr>
        <w:t>»։</w:t>
      </w:r>
    </w:p>
    <w:p w:rsidR="00CA781F" w:rsidRPr="0094493F" w:rsidRDefault="00CA781F" w:rsidP="0095351B">
      <w:pPr>
        <w:spacing w:after="0" w:line="360" w:lineRule="auto"/>
        <w:ind w:firstLine="720"/>
        <w:jc w:val="both"/>
        <w:rPr>
          <w:rFonts w:ascii="GHEA Grapalat" w:hAnsi="GHEA Grapalat"/>
          <w:sz w:val="24"/>
          <w:szCs w:val="24"/>
          <w:lang w:val="hy-AM"/>
        </w:rPr>
      </w:pPr>
      <w:r w:rsidRPr="0094493F">
        <w:rPr>
          <w:rFonts w:ascii="GHEA Grapalat" w:hAnsi="GHEA Grapalat"/>
          <w:bCs/>
          <w:kern w:val="36"/>
          <w:sz w:val="24"/>
          <w:szCs w:val="24"/>
          <w:lang w:val="hy-AM"/>
        </w:rPr>
        <w:t>ՄԱԿ-ի ԱՀԿ-ի առողջությունը բանտերում, ԱՀԿ Բանտային առողջապահության հիմնական ուղղությունների ուղեցույցի</w:t>
      </w:r>
      <w:r w:rsidR="00A474F7" w:rsidRPr="0094493F">
        <w:rPr>
          <w:rStyle w:val="FootnoteReference"/>
          <w:rFonts w:ascii="GHEA Grapalat" w:hAnsi="GHEA Grapalat"/>
          <w:bCs/>
          <w:kern w:val="36"/>
          <w:sz w:val="24"/>
          <w:szCs w:val="24"/>
          <w:lang w:val="hy-AM"/>
        </w:rPr>
        <w:footnoteReference w:id="38"/>
      </w:r>
      <w:r w:rsidRPr="0094493F">
        <w:rPr>
          <w:rFonts w:ascii="GHEA Grapalat" w:hAnsi="GHEA Grapalat"/>
          <w:bCs/>
          <w:kern w:val="36"/>
          <w:sz w:val="24"/>
          <w:szCs w:val="24"/>
          <w:lang w:val="hy-AM"/>
        </w:rPr>
        <w:t xml:space="preserve"> 69-րդ էջում նշվում է, որ բանտարկյալները, որոնք գտնվում են հիվանդության վերջին փուլում կամ քրոնիկ վիճակում հատուկ խնամքի կարիք ունեն։ Անգամ զարգացած երկրներում բանտերը նրանց սպասարկելու բավարար հնարավորություններ չունեն։ Ուստի, շատ բանտային համակարգեր կիրառում են ազատման ծրագրեր, որոնք կյանքը երկարացնելու հնարավորություն կարող են տալ հանրային առողջապահական ծառայություններից օգտվելու դեպքում։ </w:t>
      </w:r>
      <w:r w:rsidRPr="0094493F">
        <w:rPr>
          <w:rFonts w:ascii="GHEA Grapalat" w:hAnsi="GHEA Grapalat"/>
          <w:sz w:val="24"/>
          <w:szCs w:val="24"/>
          <w:lang w:val="hy-AM"/>
        </w:rPr>
        <w:t>Եվրոպայի խորհրդի թիվ R(98)7</w:t>
      </w:r>
      <w:r w:rsidR="00A474F7" w:rsidRPr="0094493F">
        <w:rPr>
          <w:rStyle w:val="FootnoteReference"/>
          <w:rFonts w:ascii="GHEA Grapalat" w:hAnsi="GHEA Grapalat"/>
          <w:sz w:val="24"/>
          <w:szCs w:val="24"/>
          <w:lang w:val="hy-AM"/>
        </w:rPr>
        <w:footnoteReference w:id="39"/>
      </w:r>
      <w:r w:rsidRPr="0094493F">
        <w:rPr>
          <w:rFonts w:ascii="GHEA Grapalat" w:hAnsi="GHEA Grapalat"/>
          <w:sz w:val="24"/>
          <w:szCs w:val="24"/>
          <w:lang w:val="hy-AM"/>
        </w:rPr>
        <w:t xml:space="preserve"> հանձնարարականի 51-րդ կետի համաձայն. «Բժշկական հիմնավորմամբ ներման կամ վաղաժամկետ ազատման հնարավորությունը պետք է հետազոտվի։»։</w:t>
      </w:r>
    </w:p>
    <w:p w:rsidR="00CA781F" w:rsidRPr="0094493F" w:rsidRDefault="00CA781F" w:rsidP="0095351B">
      <w:pPr>
        <w:spacing w:after="0" w:line="360" w:lineRule="auto"/>
        <w:ind w:firstLine="720"/>
        <w:jc w:val="both"/>
        <w:rPr>
          <w:rFonts w:ascii="GHEA Grapalat" w:hAnsi="GHEA Grapalat"/>
          <w:sz w:val="24"/>
          <w:szCs w:val="24"/>
          <w:lang w:val="hy-AM"/>
        </w:rPr>
      </w:pPr>
      <w:r w:rsidRPr="0094493F">
        <w:rPr>
          <w:rFonts w:ascii="GHEA Grapalat" w:hAnsi="GHEA Grapalat"/>
          <w:sz w:val="24"/>
          <w:szCs w:val="24"/>
          <w:lang w:val="hy-AM"/>
        </w:rPr>
        <w:t>Ուսումնասիրված երկրների փորձը ցույց է տալիս, որ վերը նշված միջազգային մոտեցումները և նորմերը ներառված են նաև վերջիններիս տեղական օրենսդրության մեջ։ Կան որոշ առանձնահատկություններ, որոնք ներկայացվում են ստորև։</w:t>
      </w:r>
    </w:p>
    <w:p w:rsidR="00CA781F" w:rsidRPr="004F6633" w:rsidRDefault="008F7D16" w:rsidP="0095351B">
      <w:pPr>
        <w:spacing w:after="0" w:line="360" w:lineRule="auto"/>
        <w:ind w:firstLine="720"/>
        <w:jc w:val="both"/>
        <w:rPr>
          <w:rFonts w:ascii="GHEA Grapalat" w:hAnsi="GHEA Grapalat"/>
          <w:sz w:val="24"/>
          <w:szCs w:val="24"/>
          <w:lang w:val="hy-AM"/>
        </w:rPr>
      </w:pPr>
      <w:r w:rsidRPr="0094493F">
        <w:rPr>
          <w:rFonts w:ascii="GHEA Grapalat" w:hAnsi="GHEA Grapalat"/>
          <w:b/>
          <w:sz w:val="24"/>
          <w:szCs w:val="24"/>
          <w:lang w:val="hy-AM"/>
        </w:rPr>
        <w:t>Ֆրանսիայում</w:t>
      </w:r>
      <w:r w:rsidR="00CA781F" w:rsidRPr="0094493F">
        <w:rPr>
          <w:rFonts w:ascii="GHEA Grapalat" w:hAnsi="GHEA Grapalat"/>
          <w:sz w:val="24"/>
          <w:szCs w:val="24"/>
          <w:lang w:val="hy-AM"/>
        </w:rPr>
        <w:t xml:space="preserve"> ազատազրկված անձինք իրավունք ունեն օգտվել իրենց ընտրած բժիշկի ծառայություններից, պայմանով, որ նրա որակավորումը պետք է ստուգվի։ Նշվածից որոշակիորեն տարբերվում է </w:t>
      </w:r>
      <w:r w:rsidR="00CA781F" w:rsidRPr="00854C69">
        <w:rPr>
          <w:rFonts w:ascii="GHEA Grapalat" w:hAnsi="GHEA Grapalat"/>
          <w:b/>
          <w:sz w:val="24"/>
          <w:szCs w:val="24"/>
          <w:lang w:val="hy-AM"/>
        </w:rPr>
        <w:t>Վրաստանի</w:t>
      </w:r>
      <w:r w:rsidR="00CA781F" w:rsidRPr="0094493F">
        <w:rPr>
          <w:rFonts w:ascii="GHEA Grapalat" w:hAnsi="GHEA Grapalat"/>
          <w:sz w:val="24"/>
          <w:szCs w:val="24"/>
          <w:lang w:val="hy-AM"/>
        </w:rPr>
        <w:t xml:space="preserve"> փորձը, որի համաձայն՝ ազատազրկման վայրի վարչակազմն իրավունք ունի սահմանափակել առողջապահական ծառայություններ մատուցողին ընտրելու ազատազրկվածի իրավունքը, սակայն նման որոշումը կարող է բողոքարկվել դատարան։ </w:t>
      </w:r>
      <w:r w:rsidRPr="0094493F">
        <w:rPr>
          <w:rFonts w:ascii="GHEA Grapalat" w:hAnsi="GHEA Grapalat"/>
          <w:b/>
          <w:sz w:val="24"/>
          <w:szCs w:val="24"/>
          <w:lang w:val="hy-AM"/>
        </w:rPr>
        <w:t>Ֆրանսիայում</w:t>
      </w:r>
      <w:r w:rsidR="00CA781F" w:rsidRPr="0094493F">
        <w:rPr>
          <w:rFonts w:ascii="GHEA Grapalat" w:hAnsi="GHEA Grapalat"/>
          <w:sz w:val="24"/>
          <w:szCs w:val="24"/>
          <w:lang w:val="hy-AM"/>
        </w:rPr>
        <w:t xml:space="preserve"> ազատազրկվածներին մոտիկ և հասանելի վայրերում տեղադրված են արկղներ, որտեղ նրանք հեշտությամբ կարող են գցել իրենց հաղորդումները բանտային առողջապահական ծառայությունների մասին։ Արկղները բացվում են գրեթե օրական հաճախականությամբ և միայն առողջապահական անձնակազմի կողմից։ </w:t>
      </w:r>
      <w:r w:rsidRPr="0094493F">
        <w:rPr>
          <w:rFonts w:ascii="GHEA Grapalat" w:hAnsi="GHEA Grapalat"/>
          <w:b/>
          <w:sz w:val="24"/>
          <w:szCs w:val="24"/>
          <w:lang w:val="hy-AM"/>
        </w:rPr>
        <w:t>Միացյալ Թագավորությունում</w:t>
      </w:r>
      <w:r w:rsidR="00CA781F" w:rsidRPr="0094493F">
        <w:rPr>
          <w:rFonts w:ascii="GHEA Grapalat" w:hAnsi="GHEA Grapalat"/>
          <w:sz w:val="24"/>
          <w:szCs w:val="24"/>
          <w:lang w:val="hy-AM"/>
        </w:rPr>
        <w:t xml:space="preserve"> Օմբուդսմենը, որպես հիվանդների իրավունքների պատասխանատու, ընդունում է առողջապահության վերաբերյալ բողոքները։ Իսկ </w:t>
      </w:r>
      <w:r w:rsidRPr="0094493F">
        <w:rPr>
          <w:rFonts w:ascii="GHEA Grapalat" w:hAnsi="GHEA Grapalat"/>
          <w:b/>
          <w:sz w:val="24"/>
          <w:szCs w:val="24"/>
          <w:lang w:val="hy-AM"/>
        </w:rPr>
        <w:t>Սլովենիայում</w:t>
      </w:r>
      <w:r w:rsidR="00CA781F" w:rsidRPr="0094493F">
        <w:rPr>
          <w:rFonts w:ascii="GHEA Grapalat" w:hAnsi="GHEA Grapalat"/>
          <w:sz w:val="24"/>
          <w:szCs w:val="24"/>
          <w:lang w:val="hy-AM"/>
        </w:rPr>
        <w:t xml:space="preserve"> ազատությունից զրկվածները, ինչպես և </w:t>
      </w:r>
      <w:r w:rsidR="00CA781F" w:rsidRPr="0094493F">
        <w:rPr>
          <w:rFonts w:ascii="GHEA Grapalat" w:hAnsi="GHEA Grapalat"/>
          <w:sz w:val="24"/>
          <w:szCs w:val="24"/>
          <w:lang w:val="hy-AM"/>
        </w:rPr>
        <w:lastRenderedPageBreak/>
        <w:t xml:space="preserve">ազատության մեջ գտնվող անձինք իրենց առողջապահական իրավունքները պաշտպանելու համար իրավունք ունեն օգտվել հատուկ ներկայացուցչի միջնորդ ծառայություններից Հիվանդների պաշտպանության օրենքի շրջանակներում։ Ի տարբերություն նշվածների, </w:t>
      </w:r>
      <w:r w:rsidRPr="0094493F">
        <w:rPr>
          <w:rFonts w:ascii="GHEA Grapalat" w:hAnsi="GHEA Grapalat"/>
          <w:b/>
          <w:sz w:val="24"/>
          <w:szCs w:val="24"/>
          <w:lang w:val="hy-AM"/>
        </w:rPr>
        <w:t xml:space="preserve">Էստոնիայում </w:t>
      </w:r>
      <w:r w:rsidR="00CA781F" w:rsidRPr="0094493F">
        <w:rPr>
          <w:rFonts w:ascii="GHEA Grapalat" w:hAnsi="GHEA Grapalat"/>
          <w:sz w:val="24"/>
          <w:szCs w:val="24"/>
          <w:lang w:val="hy-AM"/>
        </w:rPr>
        <w:t>չկա հատուկ օրենք հիվանդների իրավունքների պաշտպանության վերաբերյալ, այդ թվում ազատազրկման վայրերում գտնվող հիվանդների համար։ Կան այլ</w:t>
      </w:r>
      <w:r w:rsidR="00CC3909" w:rsidRPr="0094493F">
        <w:rPr>
          <w:rFonts w:ascii="GHEA Grapalat" w:hAnsi="GHEA Grapalat"/>
          <w:sz w:val="24"/>
          <w:szCs w:val="24"/>
          <w:lang w:val="hy-AM"/>
        </w:rPr>
        <w:t xml:space="preserve"> իրավական</w:t>
      </w:r>
      <w:r w:rsidR="00CA781F" w:rsidRPr="0094493F">
        <w:rPr>
          <w:rFonts w:ascii="GHEA Grapalat" w:hAnsi="GHEA Grapalat"/>
          <w:sz w:val="24"/>
          <w:szCs w:val="24"/>
          <w:lang w:val="hy-AM"/>
        </w:rPr>
        <w:t xml:space="preserve"> ակտերում ներառված նորմեր, որոնք ընդհանուր առմամբ արտացոլում են այս հարաբերությունների միջազգային սկզբունքները։ Վրաստանում անձի՝ ինքն իրեն կամ այլ անձանց, ինչպես նաև գույքը վնասելու հնարավորությունը կանխելու համար նման անձանց նկատմամբ վարչակազմը կարող է օգտագործվել ձեռնաշղթաներ, զսպաշապիկներ, կարող է նաև մեկուսացնել նրանց, կամ տեղավորել մենախցում՝ 24 ժամից ոչ ավել տևողությամբ։ Ուսումնասիրված գրեթե բոլոր երկրներում կիրառվում է առողջական ծանր վիճակի հիմքով պատժից ազատման ինստիտուտը, բացառությամբ </w:t>
      </w:r>
      <w:r w:rsidRPr="0094493F">
        <w:rPr>
          <w:rFonts w:ascii="GHEA Grapalat" w:hAnsi="GHEA Grapalat"/>
          <w:b/>
          <w:sz w:val="24"/>
          <w:szCs w:val="24"/>
          <w:lang w:val="hy-AM"/>
        </w:rPr>
        <w:t>Ռումինիայի,</w:t>
      </w:r>
      <w:r w:rsidR="00CA781F" w:rsidRPr="0094493F">
        <w:rPr>
          <w:rFonts w:ascii="GHEA Grapalat" w:hAnsi="GHEA Grapalat"/>
          <w:sz w:val="24"/>
          <w:szCs w:val="24"/>
          <w:lang w:val="hy-AM"/>
        </w:rPr>
        <w:t xml:space="preserve"> որտեղ վաղաժամկետ ազատման իրավական կարգավորումներ չկան։ Քրեական օրենսգիրքը տալիս է որոշակի պայմաններին բավարարելու դեպքում պատժի կրումը հետաձգելու կամ ընդհատելու հանրավորություն։ </w:t>
      </w:r>
    </w:p>
    <w:p w:rsidR="00F62CA6" w:rsidRPr="00343915" w:rsidRDefault="00F62CA6" w:rsidP="0095351B">
      <w:pPr>
        <w:spacing w:after="0" w:line="360" w:lineRule="auto"/>
        <w:ind w:firstLine="720"/>
        <w:jc w:val="both"/>
        <w:rPr>
          <w:rFonts w:ascii="GHEA Grapalat" w:hAnsi="GHEA Grapalat"/>
          <w:b/>
          <w:sz w:val="24"/>
          <w:szCs w:val="24"/>
          <w:lang w:val="hy-AM"/>
        </w:rPr>
      </w:pPr>
      <w:r w:rsidRPr="00343915">
        <w:rPr>
          <w:rFonts w:ascii="GHEA Grapalat" w:hAnsi="GHEA Grapalat"/>
          <w:b/>
          <w:sz w:val="24"/>
          <w:szCs w:val="24"/>
          <w:lang w:val="hy-AM"/>
        </w:rPr>
        <w:t>Հայեցակարգային լուծումներ</w:t>
      </w:r>
    </w:p>
    <w:p w:rsidR="00CA781F" w:rsidRPr="0094493F" w:rsidRDefault="00CA781F" w:rsidP="0095351B">
      <w:pPr>
        <w:spacing w:after="0" w:line="360" w:lineRule="auto"/>
        <w:ind w:firstLine="720"/>
        <w:jc w:val="both"/>
        <w:rPr>
          <w:rFonts w:ascii="GHEA Grapalat" w:hAnsi="GHEA Grapalat"/>
          <w:sz w:val="24"/>
          <w:szCs w:val="24"/>
          <w:lang w:val="hy-AM"/>
        </w:rPr>
      </w:pPr>
      <w:r w:rsidRPr="0094493F">
        <w:rPr>
          <w:rFonts w:ascii="GHEA Grapalat" w:hAnsi="GHEA Grapalat"/>
          <w:sz w:val="24"/>
          <w:szCs w:val="24"/>
          <w:lang w:val="hy-AM"/>
        </w:rPr>
        <w:t>Միջազգային փորձը և ՀՀ կարգավորումները համադրելով՝ ազատությունից զրկված անձանց իրավունքների պաշտպանության տեսանկյունից առաջար</w:t>
      </w:r>
      <w:r w:rsidR="0063234D" w:rsidRPr="0094493F">
        <w:rPr>
          <w:rFonts w:ascii="GHEA Grapalat" w:hAnsi="GHEA Grapalat"/>
          <w:sz w:val="24"/>
          <w:szCs w:val="24"/>
          <w:lang w:val="hy-AM"/>
        </w:rPr>
        <w:t>կ</w:t>
      </w:r>
      <w:r w:rsidRPr="0094493F">
        <w:rPr>
          <w:rFonts w:ascii="GHEA Grapalat" w:hAnsi="GHEA Grapalat"/>
          <w:sz w:val="24"/>
          <w:szCs w:val="24"/>
          <w:lang w:val="hy-AM"/>
        </w:rPr>
        <w:t>վում է հետևյալը։</w:t>
      </w:r>
    </w:p>
    <w:p w:rsidR="00CA781F" w:rsidRPr="0094493F" w:rsidRDefault="00CA781F" w:rsidP="00854C69">
      <w:pPr>
        <w:pStyle w:val="ListParagraph"/>
        <w:numPr>
          <w:ilvl w:val="0"/>
          <w:numId w:val="43"/>
        </w:numPr>
        <w:spacing w:after="0" w:line="360" w:lineRule="auto"/>
        <w:ind w:left="0" w:firstLine="0"/>
        <w:jc w:val="both"/>
        <w:rPr>
          <w:rFonts w:ascii="GHEA Grapalat" w:hAnsi="GHEA Grapalat" w:cs="Sylfaen"/>
          <w:sz w:val="24"/>
          <w:szCs w:val="24"/>
          <w:lang w:val="hy-AM" w:eastAsia="hy-AM"/>
        </w:rPr>
      </w:pPr>
      <w:r w:rsidRPr="0094493F">
        <w:rPr>
          <w:rFonts w:ascii="GHEA Grapalat" w:hAnsi="GHEA Grapalat"/>
          <w:sz w:val="24"/>
          <w:szCs w:val="24"/>
          <w:lang w:val="hy-AM"/>
        </w:rPr>
        <w:t>Վերանայել ազատությունից զրկված անձանց բժշկական օգնության և սպասարկման իրավական կարգավորումները, նախատեսելով նույն ծավալով և որակով ծառայությունների մատուցում, ինչպիսին նախատեսված է ազատության մեջ գտնվող անձանց համար, հաշվի առնելով ազատությունից զրկված անձանց կարգավիճակից բխող առանձնահատկությունները, սակայն անհարկի չսահմանափակելով վերջիններիս իրավունքները։</w:t>
      </w:r>
    </w:p>
    <w:p w:rsidR="00CA781F" w:rsidRPr="0094493F" w:rsidRDefault="00CA781F" w:rsidP="00854C69">
      <w:pPr>
        <w:pStyle w:val="ListParagraph"/>
        <w:numPr>
          <w:ilvl w:val="0"/>
          <w:numId w:val="43"/>
        </w:numPr>
        <w:spacing w:before="120" w:after="120" w:line="360" w:lineRule="auto"/>
        <w:ind w:left="0" w:firstLine="0"/>
        <w:jc w:val="both"/>
        <w:rPr>
          <w:rFonts w:ascii="GHEA Grapalat" w:hAnsi="GHEA Grapalat" w:cs="Sylfaen"/>
          <w:sz w:val="24"/>
          <w:szCs w:val="24"/>
          <w:lang w:val="hy-AM" w:eastAsia="hy-AM"/>
        </w:rPr>
      </w:pPr>
      <w:r w:rsidRPr="0094493F">
        <w:rPr>
          <w:rFonts w:ascii="GHEA Grapalat" w:hAnsi="GHEA Grapalat"/>
          <w:sz w:val="24"/>
          <w:szCs w:val="24"/>
          <w:lang w:val="hy-AM"/>
        </w:rPr>
        <w:t xml:space="preserve">Մշակել բժշկական օգնության և սպասարկման անվճար մատուցման անխափան մեխանիզմ՝ քրեակատարողական հիմնարկի բյուջեի միջոցների անբավարարության դեպքում դրանք համալրելու հնարավությամբ, միաժամանակ, մշակել նաև </w:t>
      </w:r>
      <w:r w:rsidRPr="0094493F">
        <w:rPr>
          <w:rFonts w:ascii="GHEA Grapalat" w:hAnsi="GHEA Grapalat"/>
          <w:sz w:val="24"/>
          <w:szCs w:val="24"/>
          <w:lang w:val="hy-AM"/>
        </w:rPr>
        <w:lastRenderedPageBreak/>
        <w:t xml:space="preserve">ազատազրկված անձանց սեփական միջոցներով այլ բժիշկ-մասնագետների ծառայություններից կամ բժշկական հաստատություններից օգտվելու ընթացակարգ։ </w:t>
      </w:r>
    </w:p>
    <w:p w:rsidR="00CA781F" w:rsidRPr="0094493F" w:rsidRDefault="00CA781F" w:rsidP="00854C69">
      <w:pPr>
        <w:pStyle w:val="ListParagraph"/>
        <w:numPr>
          <w:ilvl w:val="0"/>
          <w:numId w:val="43"/>
        </w:numPr>
        <w:spacing w:before="120" w:after="120" w:line="360" w:lineRule="auto"/>
        <w:ind w:left="0" w:firstLine="0"/>
        <w:jc w:val="both"/>
        <w:rPr>
          <w:rFonts w:ascii="GHEA Grapalat" w:hAnsi="GHEA Grapalat" w:cs="Sylfaen"/>
          <w:color w:val="FF0000"/>
          <w:sz w:val="24"/>
          <w:szCs w:val="24"/>
          <w:lang w:val="hy-AM" w:eastAsia="hy-AM"/>
        </w:rPr>
      </w:pPr>
      <w:r w:rsidRPr="0094493F">
        <w:rPr>
          <w:rFonts w:ascii="GHEA Grapalat" w:hAnsi="GHEA Grapalat" w:cs="Sylfaen"/>
          <w:sz w:val="24"/>
          <w:szCs w:val="24"/>
          <w:lang w:val="hy-AM" w:eastAsia="hy-AM"/>
        </w:rPr>
        <w:t xml:space="preserve">Վերանայել ծանր հիվանդության հետևանքով </w:t>
      </w:r>
      <w:r w:rsidRPr="0094493F">
        <w:rPr>
          <w:rFonts w:ascii="GHEA Grapalat" w:hAnsi="GHEA Grapalat"/>
          <w:sz w:val="24"/>
          <w:szCs w:val="24"/>
          <w:shd w:val="clear" w:color="auto" w:fill="FFFFFF"/>
          <w:lang w:val="hy-AM"/>
        </w:rPr>
        <w:t>պատժից ազատելու ընթացակարգի իրավական կարգավորումն այնպես, որ քրեակատարողական հիմնարկի բժիշկի եզրակացության կամ հիվանդ ազատազրկված անձի (նրա ներկայացուցչի) դիմումի հիման վրա հարցն անմիջապես ներկայացվի միջգերատեսչական հանձնաժողովի քննարկմանը։ Հստակ կարգավորումներ մշակել և չափանիշներ սահմանել միջգերատեսչական հանձնաժողովի կողմից կայացվող որոշման համար։ Նախատեսել նաև որոշումների բողոքարկման ընթացակարգ։</w:t>
      </w:r>
    </w:p>
    <w:p w:rsidR="00CA781F" w:rsidRPr="0094493F" w:rsidRDefault="00CA781F" w:rsidP="00854C69">
      <w:pPr>
        <w:pStyle w:val="ListParagraph"/>
        <w:numPr>
          <w:ilvl w:val="0"/>
          <w:numId w:val="43"/>
        </w:numPr>
        <w:spacing w:before="120" w:after="120" w:line="360" w:lineRule="auto"/>
        <w:ind w:left="0" w:firstLine="0"/>
        <w:jc w:val="both"/>
        <w:rPr>
          <w:rFonts w:ascii="GHEA Grapalat" w:hAnsi="GHEA Grapalat" w:cs="Sylfaen"/>
          <w:color w:val="FF0000"/>
          <w:sz w:val="24"/>
          <w:szCs w:val="24"/>
          <w:lang w:val="hy-AM" w:eastAsia="hy-AM"/>
        </w:rPr>
      </w:pPr>
      <w:r w:rsidRPr="0094493F">
        <w:rPr>
          <w:rFonts w:ascii="GHEA Grapalat" w:hAnsi="GHEA Grapalat"/>
          <w:sz w:val="24"/>
          <w:szCs w:val="24"/>
          <w:shd w:val="clear" w:color="auto" w:fill="FFFFFF"/>
          <w:lang w:val="hy-AM"/>
        </w:rPr>
        <w:t xml:space="preserve">Վերանայել </w:t>
      </w:r>
      <w:r w:rsidR="00916395" w:rsidRPr="0094493F">
        <w:rPr>
          <w:rFonts w:ascii="GHEA Grapalat" w:hAnsi="GHEA Grapalat"/>
          <w:sz w:val="24"/>
          <w:szCs w:val="24"/>
          <w:shd w:val="clear" w:color="auto" w:fill="FFFFFF"/>
          <w:lang w:val="hy-AM"/>
        </w:rPr>
        <w:t xml:space="preserve"> թիվ  </w:t>
      </w:r>
      <w:r w:rsidRPr="0094493F">
        <w:rPr>
          <w:rFonts w:ascii="GHEA Grapalat" w:hAnsi="GHEA Grapalat"/>
          <w:sz w:val="24"/>
          <w:szCs w:val="24"/>
          <w:shd w:val="clear" w:color="auto" w:fill="FFFFFF"/>
          <w:lang w:val="hy-AM"/>
        </w:rPr>
        <w:t>825</w:t>
      </w:r>
      <w:r w:rsidR="00916395" w:rsidRPr="0094493F">
        <w:rPr>
          <w:rFonts w:ascii="GHEA Grapalat" w:hAnsi="GHEA Grapalat"/>
          <w:sz w:val="24"/>
          <w:szCs w:val="24"/>
          <w:shd w:val="clear" w:color="auto" w:fill="FFFFFF"/>
          <w:lang w:val="hy-AM"/>
        </w:rPr>
        <w:t>-Ն</w:t>
      </w:r>
      <w:r w:rsidRPr="0094493F">
        <w:rPr>
          <w:rFonts w:ascii="GHEA Grapalat" w:hAnsi="GHEA Grapalat"/>
          <w:sz w:val="24"/>
          <w:szCs w:val="24"/>
          <w:shd w:val="clear" w:color="auto" w:fill="FFFFFF"/>
          <w:lang w:val="hy-AM"/>
        </w:rPr>
        <w:t xml:space="preserve"> որոշմամբ հաստատված պատիժը կրելուն </w:t>
      </w:r>
      <w:r w:rsidR="0063234D" w:rsidRPr="0094493F">
        <w:rPr>
          <w:rFonts w:ascii="GHEA Grapalat" w:hAnsi="GHEA Grapalat"/>
          <w:sz w:val="24"/>
          <w:szCs w:val="24"/>
          <w:shd w:val="clear" w:color="auto" w:fill="FFFFFF"/>
          <w:lang w:val="hy-AM"/>
        </w:rPr>
        <w:t>խոչ</w:t>
      </w:r>
      <w:r w:rsidRPr="0094493F">
        <w:rPr>
          <w:rFonts w:ascii="GHEA Grapalat" w:hAnsi="GHEA Grapalat"/>
          <w:sz w:val="24"/>
          <w:szCs w:val="24"/>
          <w:shd w:val="clear" w:color="auto" w:fill="FFFFFF"/>
          <w:lang w:val="hy-AM"/>
        </w:rPr>
        <w:t>ընդոտող ծանր հիվանդությունների ցանկը և համապատասխանեցնել այն Հիվանդությունների միջազգային դասակարգմանը։</w:t>
      </w:r>
    </w:p>
    <w:p w:rsidR="00CA781F" w:rsidRPr="0094493F" w:rsidRDefault="00CA781F" w:rsidP="00854C69">
      <w:pPr>
        <w:pStyle w:val="ListParagraph"/>
        <w:numPr>
          <w:ilvl w:val="0"/>
          <w:numId w:val="43"/>
        </w:numPr>
        <w:spacing w:before="120" w:after="120" w:line="360" w:lineRule="auto"/>
        <w:ind w:left="0" w:firstLine="0"/>
        <w:jc w:val="both"/>
        <w:rPr>
          <w:rFonts w:ascii="GHEA Grapalat" w:hAnsi="GHEA Grapalat" w:cs="Sylfaen"/>
          <w:sz w:val="24"/>
          <w:szCs w:val="24"/>
          <w:lang w:val="hy-AM" w:eastAsia="hy-AM"/>
        </w:rPr>
      </w:pPr>
      <w:r w:rsidRPr="0094493F">
        <w:rPr>
          <w:rFonts w:ascii="GHEA Grapalat" w:hAnsi="GHEA Grapalat" w:cs="Sylfaen"/>
          <w:sz w:val="24"/>
          <w:szCs w:val="24"/>
          <w:lang w:val="hy-AM"/>
        </w:rPr>
        <w:t>Վերանայել</w:t>
      </w:r>
      <w:r w:rsidRPr="0094493F">
        <w:rPr>
          <w:rFonts w:ascii="GHEA Grapalat" w:hAnsi="GHEA Grapalat" w:cs="Calibri"/>
          <w:sz w:val="24"/>
          <w:szCs w:val="24"/>
          <w:lang w:val="hy-AM"/>
        </w:rPr>
        <w:t xml:space="preserve"> ազատությունից զրկված անձանց </w:t>
      </w:r>
      <w:r w:rsidRPr="0094493F">
        <w:rPr>
          <w:rFonts w:ascii="GHEA Grapalat" w:hAnsi="GHEA Grapalat" w:cs="Sylfaen"/>
          <w:sz w:val="24"/>
          <w:szCs w:val="24"/>
          <w:lang w:val="hy-AM"/>
        </w:rPr>
        <w:t>թմրանյութերի</w:t>
      </w:r>
      <w:r w:rsidRPr="0094493F">
        <w:rPr>
          <w:rFonts w:ascii="GHEA Grapalat" w:hAnsi="GHEA Grapalat" w:cs="Calibri"/>
          <w:sz w:val="24"/>
          <w:szCs w:val="24"/>
          <w:lang w:val="hy-AM"/>
        </w:rPr>
        <w:t xml:space="preserve"> </w:t>
      </w:r>
      <w:r w:rsidRPr="0094493F">
        <w:rPr>
          <w:rFonts w:ascii="GHEA Grapalat" w:hAnsi="GHEA Grapalat" w:cs="Sylfaen"/>
          <w:sz w:val="24"/>
          <w:szCs w:val="24"/>
          <w:lang w:val="hy-AM"/>
        </w:rPr>
        <w:t>կախվածություն ունեցողների հարկադիր</w:t>
      </w:r>
      <w:r w:rsidRPr="0094493F">
        <w:rPr>
          <w:rFonts w:ascii="GHEA Grapalat" w:hAnsi="GHEA Grapalat" w:cs="Calibri"/>
          <w:sz w:val="24"/>
          <w:szCs w:val="24"/>
          <w:lang w:val="hy-AM"/>
        </w:rPr>
        <w:t xml:space="preserve"> </w:t>
      </w:r>
      <w:r w:rsidRPr="0094493F">
        <w:rPr>
          <w:rFonts w:ascii="GHEA Grapalat" w:hAnsi="GHEA Grapalat" w:cs="Sylfaen"/>
          <w:sz w:val="24"/>
          <w:szCs w:val="24"/>
          <w:lang w:val="hy-AM"/>
        </w:rPr>
        <w:t>բուժման</w:t>
      </w:r>
      <w:r w:rsidRPr="0094493F">
        <w:rPr>
          <w:rFonts w:ascii="GHEA Grapalat" w:hAnsi="GHEA Grapalat" w:cs="Calibri"/>
          <w:sz w:val="24"/>
          <w:szCs w:val="24"/>
          <w:lang w:val="hy-AM"/>
        </w:rPr>
        <w:t xml:space="preserve"> </w:t>
      </w:r>
      <w:r w:rsidRPr="0094493F">
        <w:rPr>
          <w:rFonts w:ascii="GHEA Grapalat" w:hAnsi="GHEA Grapalat" w:cs="Sylfaen"/>
          <w:sz w:val="24"/>
          <w:szCs w:val="24"/>
          <w:lang w:val="hy-AM"/>
        </w:rPr>
        <w:t>մասին</w:t>
      </w:r>
      <w:r w:rsidRPr="0094493F">
        <w:rPr>
          <w:rFonts w:ascii="GHEA Grapalat" w:hAnsi="GHEA Grapalat" w:cs="Calibri"/>
          <w:sz w:val="24"/>
          <w:szCs w:val="24"/>
          <w:lang w:val="hy-AM"/>
        </w:rPr>
        <w:t xml:space="preserve"> </w:t>
      </w:r>
      <w:r w:rsidRPr="0094493F">
        <w:rPr>
          <w:rFonts w:ascii="GHEA Grapalat" w:hAnsi="GHEA Grapalat" w:cs="Sylfaen"/>
          <w:sz w:val="24"/>
          <w:szCs w:val="24"/>
          <w:lang w:val="hy-AM"/>
        </w:rPr>
        <w:t>օրենսդրական կարգավորումները</w:t>
      </w:r>
      <w:r w:rsidRPr="0094493F">
        <w:rPr>
          <w:rFonts w:ascii="GHEA Grapalat" w:hAnsi="GHEA Grapalat"/>
          <w:sz w:val="24"/>
          <w:szCs w:val="24"/>
          <w:lang w:val="hy-AM"/>
        </w:rPr>
        <w:t>։</w:t>
      </w:r>
    </w:p>
    <w:p w:rsidR="00CA781F" w:rsidRPr="0094493F" w:rsidRDefault="00CA781F" w:rsidP="00854C69">
      <w:pPr>
        <w:pStyle w:val="ListParagraph"/>
        <w:numPr>
          <w:ilvl w:val="0"/>
          <w:numId w:val="43"/>
        </w:numPr>
        <w:spacing w:before="120" w:after="120" w:line="360" w:lineRule="auto"/>
        <w:ind w:left="0" w:firstLine="0"/>
        <w:jc w:val="both"/>
        <w:rPr>
          <w:rFonts w:ascii="GHEA Grapalat" w:hAnsi="GHEA Grapalat" w:cs="Sylfaen"/>
          <w:sz w:val="24"/>
          <w:szCs w:val="24"/>
          <w:lang w:val="hy-AM" w:eastAsia="hy-AM"/>
        </w:rPr>
      </w:pPr>
      <w:r w:rsidRPr="0094493F">
        <w:rPr>
          <w:rFonts w:ascii="GHEA Grapalat" w:hAnsi="GHEA Grapalat" w:cs="Sylfaen"/>
          <w:sz w:val="24"/>
          <w:szCs w:val="24"/>
          <w:lang w:val="hy-AM"/>
        </w:rPr>
        <w:t>Քրեակատարողական հիմնարկներում ներդնել բժշկական օգնության և սպասարկման առնչությամբ բողոքարկման</w:t>
      </w:r>
      <w:r w:rsidRPr="0094493F">
        <w:rPr>
          <w:rFonts w:ascii="GHEA Grapalat" w:hAnsi="GHEA Grapalat" w:cs="Calibri"/>
          <w:sz w:val="24"/>
          <w:szCs w:val="24"/>
          <w:lang w:val="hy-AM"/>
        </w:rPr>
        <w:t xml:space="preserve"> իրավական </w:t>
      </w:r>
      <w:r w:rsidRPr="0094493F">
        <w:rPr>
          <w:rFonts w:ascii="GHEA Grapalat" w:hAnsi="GHEA Grapalat" w:cs="Sylfaen"/>
          <w:sz w:val="24"/>
          <w:szCs w:val="24"/>
          <w:lang w:val="hy-AM"/>
        </w:rPr>
        <w:t>ընթացակարգեր</w:t>
      </w:r>
      <w:r w:rsidRPr="0094493F">
        <w:rPr>
          <w:rFonts w:ascii="GHEA Grapalat" w:hAnsi="GHEA Grapalat" w:cs="Calibri"/>
          <w:sz w:val="24"/>
          <w:szCs w:val="24"/>
          <w:lang w:val="hy-AM"/>
        </w:rPr>
        <w:t xml:space="preserve">, </w:t>
      </w:r>
      <w:r w:rsidRPr="0094493F">
        <w:rPr>
          <w:rFonts w:ascii="GHEA Grapalat" w:hAnsi="GHEA Grapalat" w:cs="Sylfaen"/>
          <w:sz w:val="24"/>
          <w:szCs w:val="24"/>
          <w:lang w:val="hy-AM"/>
        </w:rPr>
        <w:t xml:space="preserve">որոնցով կսահմանվի անկախ մարմին բողոքարկելու հնարավորություն։ </w:t>
      </w:r>
    </w:p>
    <w:p w:rsidR="00B67267" w:rsidRPr="0094493F" w:rsidRDefault="00CA781F" w:rsidP="00854C69">
      <w:pPr>
        <w:pStyle w:val="ListParagraph"/>
        <w:numPr>
          <w:ilvl w:val="0"/>
          <w:numId w:val="43"/>
        </w:numPr>
        <w:spacing w:before="120" w:after="120" w:line="360" w:lineRule="auto"/>
        <w:ind w:left="0" w:firstLine="0"/>
        <w:jc w:val="both"/>
        <w:rPr>
          <w:rFonts w:ascii="GHEA Grapalat" w:hAnsi="GHEA Grapalat" w:cs="Sylfaen"/>
          <w:sz w:val="24"/>
          <w:szCs w:val="24"/>
          <w:lang w:val="hy-AM" w:eastAsia="hy-AM"/>
        </w:rPr>
      </w:pPr>
      <w:r w:rsidRPr="0094493F">
        <w:rPr>
          <w:rFonts w:ascii="GHEA Grapalat" w:hAnsi="GHEA Grapalat" w:cs="Sylfaen"/>
          <w:sz w:val="24"/>
          <w:szCs w:val="24"/>
          <w:lang w:val="hy-AM"/>
        </w:rPr>
        <w:t>Մշակել իրավական ակտ, որով կկարգավորվեն հացադուլ անողների բժշկական օգնությանը և սպասարկմանը վերաբերող հարաբերությունները, հաշվի առնելով միջազգային չափանիշները, հատկապես ուշադրություն դարձնելով հարկադիր սնուցմանը և հարկադիր բուժմանը։</w:t>
      </w:r>
    </w:p>
    <w:p w:rsidR="00CC3909" w:rsidRPr="00F62CA6" w:rsidRDefault="00CC3909" w:rsidP="00854C69">
      <w:pPr>
        <w:pStyle w:val="ListParagraph"/>
        <w:numPr>
          <w:ilvl w:val="0"/>
          <w:numId w:val="43"/>
        </w:numPr>
        <w:spacing w:before="120" w:after="120" w:line="360" w:lineRule="auto"/>
        <w:ind w:left="0" w:firstLine="0"/>
        <w:jc w:val="both"/>
        <w:rPr>
          <w:rFonts w:ascii="GHEA Grapalat" w:hAnsi="GHEA Grapalat" w:cs="Sylfaen"/>
          <w:sz w:val="24"/>
          <w:szCs w:val="24"/>
          <w:lang w:val="hy-AM" w:eastAsia="hy-AM"/>
        </w:rPr>
      </w:pPr>
      <w:r w:rsidRPr="0094493F">
        <w:rPr>
          <w:rFonts w:ascii="GHEA Grapalat" w:hAnsi="GHEA Grapalat" w:cs="Sylfaen"/>
          <w:sz w:val="24"/>
          <w:szCs w:val="24"/>
          <w:lang w:val="hy-AM"/>
        </w:rPr>
        <w:t xml:space="preserve">Օրենսդրորեն ամրագրել քրեակատարողական հիմնարկներում գտնվողների </w:t>
      </w:r>
      <w:r w:rsidR="00777D23" w:rsidRPr="0094493F">
        <w:rPr>
          <w:rFonts w:ascii="GHEA Grapalat" w:hAnsi="GHEA Grapalat" w:cs="Sylfaen"/>
          <w:sz w:val="24"/>
          <w:szCs w:val="24"/>
          <w:lang w:val="hy-AM"/>
        </w:rPr>
        <w:t xml:space="preserve">պալեատիվ </w:t>
      </w:r>
      <w:r w:rsidR="00854C69" w:rsidRPr="00854C69">
        <w:rPr>
          <w:rFonts w:ascii="GHEA Grapalat" w:hAnsi="GHEA Grapalat" w:cs="Sylfaen"/>
          <w:sz w:val="24"/>
          <w:szCs w:val="24"/>
          <w:lang w:val="hy-AM"/>
        </w:rPr>
        <w:t>(</w:t>
      </w:r>
      <w:r w:rsidR="00777D23" w:rsidRPr="0094493F">
        <w:rPr>
          <w:rFonts w:ascii="GHEA Grapalat" w:hAnsi="GHEA Grapalat" w:cs="Sylfaen"/>
          <w:sz w:val="24"/>
          <w:szCs w:val="24"/>
          <w:lang w:val="hy-AM"/>
        </w:rPr>
        <w:t>ամոքիչ</w:t>
      </w:r>
      <w:r w:rsidR="00854C69" w:rsidRPr="00854C69">
        <w:rPr>
          <w:rFonts w:ascii="GHEA Grapalat" w:hAnsi="GHEA Grapalat" w:cs="Sylfaen"/>
          <w:sz w:val="24"/>
          <w:szCs w:val="24"/>
          <w:lang w:val="hy-AM"/>
        </w:rPr>
        <w:t>)</w:t>
      </w:r>
      <w:r w:rsidR="00777D23" w:rsidRPr="0094493F">
        <w:rPr>
          <w:rFonts w:ascii="GHEA Grapalat" w:hAnsi="GHEA Grapalat" w:cs="Sylfaen"/>
          <w:sz w:val="24"/>
          <w:szCs w:val="24"/>
          <w:lang w:val="hy-AM"/>
        </w:rPr>
        <w:t xml:space="preserve"> բուժօգնությունից օգտվելու իրավունքը և ստեղծել համապատասխա</w:t>
      </w:r>
      <w:r w:rsidR="00151A3F" w:rsidRPr="005848BC">
        <w:rPr>
          <w:rFonts w:ascii="GHEA Grapalat" w:hAnsi="GHEA Grapalat" w:cs="Sylfaen"/>
          <w:sz w:val="24"/>
          <w:szCs w:val="24"/>
          <w:lang w:val="hy-AM"/>
        </w:rPr>
        <w:t>ն</w:t>
      </w:r>
      <w:r w:rsidR="00777D23" w:rsidRPr="0094493F">
        <w:rPr>
          <w:rFonts w:ascii="GHEA Grapalat" w:hAnsi="GHEA Grapalat" w:cs="Sylfaen"/>
          <w:sz w:val="24"/>
          <w:szCs w:val="24"/>
          <w:lang w:val="hy-AM"/>
        </w:rPr>
        <w:t xml:space="preserve"> մեխանիզմներ:</w:t>
      </w:r>
    </w:p>
    <w:p w:rsidR="00F62CA6" w:rsidRPr="0094493F" w:rsidRDefault="00F62CA6" w:rsidP="00854C69">
      <w:pPr>
        <w:pStyle w:val="ListParagraph"/>
        <w:numPr>
          <w:ilvl w:val="0"/>
          <w:numId w:val="43"/>
        </w:numPr>
        <w:spacing w:before="120" w:after="120" w:line="360" w:lineRule="auto"/>
        <w:ind w:left="0" w:firstLine="0"/>
        <w:jc w:val="both"/>
        <w:rPr>
          <w:rFonts w:ascii="GHEA Grapalat" w:hAnsi="GHEA Grapalat" w:cs="Sylfaen"/>
          <w:sz w:val="24"/>
          <w:szCs w:val="24"/>
          <w:lang w:val="hy-AM" w:eastAsia="hy-AM"/>
        </w:rPr>
      </w:pPr>
      <w:r w:rsidRPr="002E2B26">
        <w:rPr>
          <w:rFonts w:ascii="GHEA Grapalat" w:hAnsi="GHEA Grapalat" w:cs="Sylfaen"/>
          <w:sz w:val="24"/>
          <w:szCs w:val="24"/>
          <w:lang w:val="hy-AM"/>
        </w:rPr>
        <w:t xml:space="preserve">Միջազգային չափանիշներին համապատասխան ամրագրել </w:t>
      </w:r>
      <w:r w:rsidR="005171F1" w:rsidRPr="002E2B26">
        <w:rPr>
          <w:rFonts w:ascii="GHEA Grapalat" w:hAnsi="GHEA Grapalat" w:cs="Sylfaen"/>
          <w:sz w:val="24"/>
          <w:szCs w:val="24"/>
          <w:lang w:val="hy-AM"/>
        </w:rPr>
        <w:t>հատուկ մեխանիզմներ քրեակատարողական հիմնարկներում պացիենտի իրավունքների իրացման համար՝ հաշվի առնելով ոլորտի առանձնահատկությունները:</w:t>
      </w:r>
    </w:p>
    <w:p w:rsidR="009E4A4F" w:rsidRPr="0094493F" w:rsidRDefault="009E4A4F" w:rsidP="009E4A4F">
      <w:pPr>
        <w:pStyle w:val="ListParagraph"/>
        <w:spacing w:before="120" w:after="120" w:line="360" w:lineRule="auto"/>
        <w:jc w:val="both"/>
        <w:rPr>
          <w:rFonts w:ascii="GHEA Grapalat" w:hAnsi="GHEA Grapalat" w:cs="Sylfaen"/>
          <w:sz w:val="24"/>
          <w:szCs w:val="24"/>
          <w:lang w:val="hy-AM" w:eastAsia="hy-AM"/>
        </w:rPr>
      </w:pPr>
    </w:p>
    <w:p w:rsidR="00BF51FE" w:rsidRPr="0094493F" w:rsidRDefault="00777D23" w:rsidP="00854C69">
      <w:pPr>
        <w:pStyle w:val="ListParagraph"/>
        <w:numPr>
          <w:ilvl w:val="0"/>
          <w:numId w:val="34"/>
        </w:numPr>
        <w:shd w:val="clear" w:color="auto" w:fill="FFFFFF"/>
        <w:spacing w:after="0" w:line="360" w:lineRule="auto"/>
        <w:ind w:left="0" w:firstLine="0"/>
        <w:jc w:val="both"/>
        <w:rPr>
          <w:rFonts w:ascii="GHEA Grapalat" w:hAnsi="GHEA Grapalat"/>
          <w:b/>
          <w:sz w:val="24"/>
          <w:szCs w:val="24"/>
          <w:lang w:val="hy-AM"/>
        </w:rPr>
      </w:pPr>
      <w:r w:rsidRPr="0094493F">
        <w:rPr>
          <w:rFonts w:ascii="GHEA Grapalat" w:hAnsi="GHEA Grapalat" w:cs="Sylfaen"/>
          <w:b/>
          <w:sz w:val="24"/>
          <w:szCs w:val="24"/>
          <w:lang w:val="hy-AM"/>
        </w:rPr>
        <w:t xml:space="preserve">Քրեակատարողական հիմնարկներում խոցելի խմբերին բժշկական օգնության և սպասարկման </w:t>
      </w:r>
      <w:r w:rsidR="00BF51FE" w:rsidRPr="0094493F">
        <w:rPr>
          <w:rFonts w:ascii="GHEA Grapalat" w:hAnsi="GHEA Grapalat"/>
          <w:b/>
          <w:sz w:val="24"/>
          <w:szCs w:val="24"/>
          <w:lang w:val="hy-AM"/>
        </w:rPr>
        <w:t>տ</w:t>
      </w:r>
      <w:r w:rsidR="00BF51FE" w:rsidRPr="0094493F">
        <w:rPr>
          <w:rFonts w:ascii="GHEA Grapalat" w:hAnsi="GHEA Grapalat" w:cs="Sylfaen"/>
          <w:b/>
          <w:sz w:val="24"/>
          <w:szCs w:val="24"/>
          <w:lang w:val="hy-AM"/>
        </w:rPr>
        <w:t>ր</w:t>
      </w:r>
      <w:r w:rsidR="002A7477" w:rsidRPr="0094493F">
        <w:rPr>
          <w:rFonts w:ascii="GHEA Grapalat" w:hAnsi="GHEA Grapalat"/>
          <w:b/>
          <w:sz w:val="24"/>
          <w:szCs w:val="24"/>
          <w:lang w:val="hy-AM"/>
        </w:rPr>
        <w:t>ա</w:t>
      </w:r>
      <w:r w:rsidR="00BF51FE" w:rsidRPr="0094493F">
        <w:rPr>
          <w:rFonts w:ascii="GHEA Grapalat" w:hAnsi="GHEA Grapalat"/>
          <w:b/>
          <w:sz w:val="24"/>
          <w:szCs w:val="24"/>
          <w:lang w:val="hy-AM"/>
        </w:rPr>
        <w:t xml:space="preserve">մադրումը  </w:t>
      </w:r>
    </w:p>
    <w:p w:rsidR="0048001D" w:rsidRPr="0094493F" w:rsidRDefault="00CC3909" w:rsidP="00DA28F6">
      <w:pPr>
        <w:autoSpaceDE w:val="0"/>
        <w:autoSpaceDN w:val="0"/>
        <w:adjustRightInd w:val="0"/>
        <w:spacing w:after="0" w:line="360" w:lineRule="auto"/>
        <w:ind w:firstLine="720"/>
        <w:jc w:val="both"/>
        <w:rPr>
          <w:rFonts w:ascii="GHEA Grapalat" w:eastAsia="Times New Roman" w:hAnsi="GHEA Grapalat" w:cs="Times New Roman"/>
          <w:color w:val="000000"/>
          <w:sz w:val="24"/>
          <w:szCs w:val="24"/>
          <w:lang w:val="hy-AM"/>
        </w:rPr>
      </w:pPr>
      <w:r w:rsidRPr="0094493F">
        <w:rPr>
          <w:rFonts w:ascii="GHEA Grapalat" w:eastAsia="Times New Roman" w:hAnsi="GHEA Grapalat" w:cs="Times New Roman"/>
          <w:color w:val="000000"/>
          <w:sz w:val="24"/>
          <w:szCs w:val="24"/>
          <w:lang w:val="hy-AM"/>
        </w:rPr>
        <w:lastRenderedPageBreak/>
        <w:t xml:space="preserve">Հանրային առողջապահական օրենսդրությունը, նախատեսելով կարգավորումներ և իրավական երաշխիքներ բնակչության բոլոր խմբերի համար, առանձին իրավական ակտերով կարգավորում է բնակչության սոցիալապես անապահով և հատուկ խմբերում ներառված անձանց բուժօգնության առանձնահատկություններն ու հատուկ երաշխիքները: </w:t>
      </w:r>
      <w:r w:rsidR="0048001D" w:rsidRPr="0094493F">
        <w:rPr>
          <w:rFonts w:ascii="GHEA Grapalat" w:eastAsia="Times New Roman" w:hAnsi="GHEA Grapalat" w:cs="Times New Roman"/>
          <w:color w:val="000000"/>
          <w:sz w:val="24"/>
          <w:szCs w:val="24"/>
          <w:lang w:val="hy-AM"/>
        </w:rPr>
        <w:t xml:space="preserve">Քրեակատարողական </w:t>
      </w:r>
      <w:r w:rsidR="00DB7967" w:rsidRPr="0094493F">
        <w:rPr>
          <w:rFonts w:ascii="GHEA Grapalat" w:eastAsia="Times New Roman" w:hAnsi="GHEA Grapalat" w:cs="Times New Roman"/>
          <w:color w:val="000000"/>
          <w:sz w:val="24"/>
          <w:szCs w:val="24"/>
          <w:lang w:val="hy-AM"/>
        </w:rPr>
        <w:t xml:space="preserve">ոլորտի </w:t>
      </w:r>
      <w:r w:rsidR="0048001D" w:rsidRPr="0094493F">
        <w:rPr>
          <w:rFonts w:ascii="GHEA Grapalat" w:eastAsia="Times New Roman" w:hAnsi="GHEA Grapalat" w:cs="Times New Roman"/>
          <w:color w:val="000000"/>
          <w:sz w:val="24"/>
          <w:szCs w:val="24"/>
          <w:lang w:val="hy-AM"/>
        </w:rPr>
        <w:t>ա</w:t>
      </w:r>
      <w:r w:rsidR="00DB7967" w:rsidRPr="0094493F">
        <w:rPr>
          <w:rFonts w:ascii="GHEA Grapalat" w:eastAsia="Times New Roman" w:hAnsi="GHEA Grapalat" w:cs="Times New Roman"/>
          <w:color w:val="000000"/>
          <w:sz w:val="24"/>
          <w:szCs w:val="24"/>
          <w:lang w:val="hy-AM"/>
        </w:rPr>
        <w:t xml:space="preserve">ռողջապահական համակարգում առանձնահատուկ կարգավորումներ պետք է նախատեսվեն </w:t>
      </w:r>
      <w:r w:rsidR="0048001D" w:rsidRPr="0094493F">
        <w:rPr>
          <w:rFonts w:ascii="GHEA Grapalat" w:eastAsia="Times New Roman" w:hAnsi="GHEA Grapalat" w:cs="Times New Roman"/>
          <w:color w:val="000000"/>
          <w:sz w:val="24"/>
          <w:szCs w:val="24"/>
          <w:lang w:val="hy-AM"/>
        </w:rPr>
        <w:t>խոցելի խմբերի</w:t>
      </w:r>
      <w:r w:rsidR="00DB7967" w:rsidRPr="0094493F">
        <w:rPr>
          <w:rFonts w:ascii="GHEA Grapalat" w:eastAsia="Times New Roman" w:hAnsi="GHEA Grapalat" w:cs="Times New Roman"/>
          <w:color w:val="000000"/>
          <w:sz w:val="24"/>
          <w:szCs w:val="24"/>
          <w:lang w:val="hy-AM"/>
        </w:rPr>
        <w:t xml:space="preserve">, այդ թվում՝ </w:t>
      </w:r>
      <w:r w:rsidR="0048001D" w:rsidRPr="0094493F">
        <w:rPr>
          <w:rFonts w:ascii="GHEA Grapalat" w:eastAsia="Times New Roman" w:hAnsi="GHEA Grapalat" w:cs="Times New Roman"/>
          <w:color w:val="000000"/>
          <w:sz w:val="24"/>
          <w:szCs w:val="24"/>
          <w:lang w:val="hy-AM"/>
        </w:rPr>
        <w:t xml:space="preserve"> </w:t>
      </w:r>
      <w:r w:rsidR="00DB7967" w:rsidRPr="0094493F">
        <w:rPr>
          <w:rFonts w:ascii="GHEA Grapalat" w:eastAsia="Times New Roman" w:hAnsi="GHEA Grapalat" w:cs="Times New Roman"/>
          <w:color w:val="000000"/>
          <w:sz w:val="24"/>
          <w:szCs w:val="24"/>
          <w:lang w:val="hy-AM"/>
        </w:rPr>
        <w:t>հաշմանդամ</w:t>
      </w:r>
      <w:r w:rsidR="003C22B7" w:rsidRPr="005848BC">
        <w:rPr>
          <w:rFonts w:ascii="GHEA Grapalat" w:eastAsia="Times New Roman" w:hAnsi="GHEA Grapalat" w:cs="Times New Roman"/>
          <w:color w:val="000000"/>
          <w:sz w:val="24"/>
          <w:szCs w:val="24"/>
          <w:lang w:val="hy-AM"/>
        </w:rPr>
        <w:t>ություն ունեցող անձանց</w:t>
      </w:r>
      <w:r w:rsidR="00DB7967" w:rsidRPr="0094493F">
        <w:rPr>
          <w:rFonts w:ascii="GHEA Grapalat" w:eastAsia="Times New Roman" w:hAnsi="GHEA Grapalat" w:cs="Times New Roman"/>
          <w:color w:val="000000"/>
          <w:sz w:val="24"/>
          <w:szCs w:val="24"/>
          <w:lang w:val="hy-AM"/>
        </w:rPr>
        <w:t xml:space="preserve">, անչափահասների, հղի կանանց </w:t>
      </w:r>
      <w:r w:rsidR="0048001D" w:rsidRPr="0094493F">
        <w:rPr>
          <w:rFonts w:ascii="GHEA Grapalat" w:eastAsia="Times New Roman" w:hAnsi="GHEA Grapalat" w:cs="Times New Roman"/>
          <w:color w:val="000000"/>
          <w:sz w:val="24"/>
          <w:szCs w:val="24"/>
          <w:lang w:val="hy-AM"/>
        </w:rPr>
        <w:t>իրավունքներ</w:t>
      </w:r>
      <w:r w:rsidR="00DB7967" w:rsidRPr="0094493F">
        <w:rPr>
          <w:rFonts w:ascii="GHEA Grapalat" w:eastAsia="Times New Roman" w:hAnsi="GHEA Grapalat" w:cs="Times New Roman"/>
          <w:color w:val="000000"/>
          <w:sz w:val="24"/>
          <w:szCs w:val="24"/>
          <w:lang w:val="hy-AM"/>
        </w:rPr>
        <w:t xml:space="preserve">ի </w:t>
      </w:r>
      <w:r w:rsidR="0048001D" w:rsidRPr="0094493F">
        <w:rPr>
          <w:rFonts w:ascii="GHEA Grapalat" w:eastAsia="Times New Roman" w:hAnsi="GHEA Grapalat" w:cs="Times New Roman"/>
          <w:color w:val="000000"/>
          <w:sz w:val="24"/>
          <w:szCs w:val="24"/>
          <w:lang w:val="hy-AM"/>
        </w:rPr>
        <w:t xml:space="preserve"> երաշխավոր</w:t>
      </w:r>
      <w:r w:rsidR="00DB7967" w:rsidRPr="0094493F">
        <w:rPr>
          <w:rFonts w:ascii="GHEA Grapalat" w:eastAsia="Times New Roman" w:hAnsi="GHEA Grapalat" w:cs="Times New Roman"/>
          <w:color w:val="000000"/>
          <w:sz w:val="24"/>
          <w:szCs w:val="24"/>
          <w:lang w:val="hy-AM"/>
        </w:rPr>
        <w:t>ման համար: Նմանատի</w:t>
      </w:r>
      <w:r w:rsidR="00F74CD6" w:rsidRPr="0094493F">
        <w:rPr>
          <w:rFonts w:ascii="GHEA Grapalat" w:eastAsia="Times New Roman" w:hAnsi="GHEA Grapalat" w:cs="Times New Roman"/>
          <w:color w:val="000000"/>
          <w:sz w:val="24"/>
          <w:szCs w:val="24"/>
          <w:lang w:val="hy-AM"/>
        </w:rPr>
        <w:t>պ</w:t>
      </w:r>
      <w:r w:rsidR="00DB7967" w:rsidRPr="0094493F">
        <w:rPr>
          <w:rFonts w:ascii="GHEA Grapalat" w:eastAsia="Times New Roman" w:hAnsi="GHEA Grapalat" w:cs="Times New Roman"/>
          <w:color w:val="000000"/>
          <w:sz w:val="24"/>
          <w:szCs w:val="24"/>
          <w:lang w:val="hy-AM"/>
        </w:rPr>
        <w:t xml:space="preserve"> կարգավորումներ նախատեսված են ինչպես ՀՀ քրեակատարողական օրենսգրքում, այնպես էլ</w:t>
      </w:r>
      <w:r w:rsidR="00F74CD6" w:rsidRPr="0094493F">
        <w:rPr>
          <w:rFonts w:ascii="GHEA Grapalat" w:eastAsia="Times New Roman" w:hAnsi="GHEA Grapalat" w:cs="Times New Roman"/>
          <w:color w:val="000000"/>
          <w:sz w:val="24"/>
          <w:szCs w:val="24"/>
          <w:lang w:val="hy-AM"/>
        </w:rPr>
        <w:t>՝</w:t>
      </w:r>
      <w:r w:rsidR="00DB7967" w:rsidRPr="0094493F">
        <w:rPr>
          <w:rFonts w:ascii="GHEA Grapalat" w:eastAsia="Times New Roman" w:hAnsi="GHEA Grapalat" w:cs="Times New Roman"/>
          <w:color w:val="000000"/>
          <w:sz w:val="24"/>
          <w:szCs w:val="24"/>
          <w:lang w:val="hy-AM"/>
        </w:rPr>
        <w:t xml:space="preserve"> ենթաօրենսդրական ակտերում: </w:t>
      </w:r>
      <w:r w:rsidR="00161DF0" w:rsidRPr="0094493F">
        <w:rPr>
          <w:rFonts w:ascii="GHEA Grapalat" w:eastAsia="Times New Roman" w:hAnsi="GHEA Grapalat" w:cs="Times New Roman"/>
          <w:color w:val="000000"/>
          <w:sz w:val="24"/>
          <w:szCs w:val="24"/>
          <w:lang w:val="hy-AM"/>
        </w:rPr>
        <w:t>Այսպես, քրեակատարողական օրենսգրք</w:t>
      </w:r>
      <w:r w:rsidR="00F74CD6" w:rsidRPr="0094493F">
        <w:rPr>
          <w:rFonts w:ascii="GHEA Grapalat" w:eastAsia="Times New Roman" w:hAnsi="GHEA Grapalat" w:cs="Times New Roman"/>
          <w:color w:val="000000"/>
          <w:sz w:val="24"/>
          <w:szCs w:val="24"/>
          <w:lang w:val="hy-AM"/>
        </w:rPr>
        <w:t>ի 68-րդ հոդվածը</w:t>
      </w:r>
      <w:r w:rsidR="00161DF0" w:rsidRPr="0094493F">
        <w:rPr>
          <w:rFonts w:ascii="GHEA Grapalat" w:eastAsia="Times New Roman" w:hAnsi="GHEA Grapalat" w:cs="Times New Roman"/>
          <w:color w:val="000000"/>
          <w:sz w:val="24"/>
          <w:szCs w:val="24"/>
          <w:lang w:val="hy-AM"/>
        </w:rPr>
        <w:t xml:space="preserve"> հստակ </w:t>
      </w:r>
      <w:r w:rsidR="00F74CD6" w:rsidRPr="0094493F">
        <w:rPr>
          <w:rFonts w:ascii="GHEA Grapalat" w:eastAsia="Times New Roman" w:hAnsi="GHEA Grapalat" w:cs="Times New Roman"/>
          <w:color w:val="000000"/>
          <w:sz w:val="24"/>
          <w:szCs w:val="24"/>
          <w:lang w:val="hy-AM"/>
        </w:rPr>
        <w:t>ս</w:t>
      </w:r>
      <w:r w:rsidR="00161DF0" w:rsidRPr="0094493F">
        <w:rPr>
          <w:rFonts w:ascii="GHEA Grapalat" w:eastAsia="Times New Roman" w:hAnsi="GHEA Grapalat" w:cs="Times New Roman"/>
          <w:color w:val="000000"/>
          <w:sz w:val="24"/>
          <w:szCs w:val="24"/>
          <w:lang w:val="hy-AM"/>
        </w:rPr>
        <w:t xml:space="preserve">ահմանում է դատապարտյալներին անջատ պահելու դեպքերը, </w:t>
      </w:r>
      <w:r w:rsidR="00F74CD6" w:rsidRPr="0094493F">
        <w:rPr>
          <w:rFonts w:ascii="GHEA Grapalat" w:eastAsia="Times New Roman" w:hAnsi="GHEA Grapalat" w:cs="Times New Roman"/>
          <w:color w:val="000000"/>
          <w:sz w:val="24"/>
          <w:szCs w:val="24"/>
          <w:lang w:val="hy-AM"/>
        </w:rPr>
        <w:t xml:space="preserve">մասնավորապես՝ ուղղիչ հիմնարկում պետք է անջատ պահվեն </w:t>
      </w:r>
      <w:r w:rsidR="00F74CD6" w:rsidRPr="0094493F">
        <w:rPr>
          <w:rFonts w:ascii="GHEA Grapalat" w:eastAsia="Times New Roman" w:hAnsi="GHEA Grapalat" w:cs="Times New Roman"/>
          <w:b/>
          <w:i/>
          <w:color w:val="000000"/>
          <w:sz w:val="24"/>
          <w:szCs w:val="24"/>
          <w:lang w:val="hy-AM"/>
        </w:rPr>
        <w:t>տղամարդիկ, կանանցից,</w:t>
      </w:r>
      <w:r w:rsidR="00F74CD6" w:rsidRPr="0094493F">
        <w:rPr>
          <w:rFonts w:ascii="GHEA Grapalat" w:eastAsia="Times New Roman" w:hAnsi="GHEA Grapalat" w:cs="Times New Roman"/>
          <w:color w:val="000000"/>
          <w:sz w:val="24"/>
          <w:szCs w:val="24"/>
          <w:lang w:val="hy-AM"/>
        </w:rPr>
        <w:t xml:space="preserve"> </w:t>
      </w:r>
      <w:r w:rsidR="00F74CD6" w:rsidRPr="0094493F">
        <w:rPr>
          <w:rFonts w:ascii="GHEA Grapalat" w:eastAsia="Times New Roman" w:hAnsi="GHEA Grapalat" w:cs="Times New Roman"/>
          <w:b/>
          <w:i/>
          <w:color w:val="000000"/>
          <w:sz w:val="24"/>
          <w:szCs w:val="24"/>
          <w:lang w:val="hy-AM"/>
        </w:rPr>
        <w:t>անչափահասները չափահասներից</w:t>
      </w:r>
      <w:r w:rsidR="00F74CD6" w:rsidRPr="0094493F">
        <w:rPr>
          <w:rFonts w:ascii="GHEA Grapalat" w:eastAsia="Times New Roman" w:hAnsi="GHEA Grapalat" w:cs="Times New Roman"/>
          <w:color w:val="000000"/>
          <w:sz w:val="24"/>
          <w:szCs w:val="24"/>
          <w:lang w:val="hy-AM"/>
        </w:rPr>
        <w:t>: Հ</w:t>
      </w:r>
      <w:r w:rsidR="006440A1" w:rsidRPr="0094493F">
        <w:rPr>
          <w:rFonts w:ascii="GHEA Grapalat" w:eastAsia="Times New Roman" w:hAnsi="GHEA Grapalat" w:cs="Times New Roman"/>
          <w:color w:val="000000"/>
          <w:sz w:val="24"/>
          <w:szCs w:val="24"/>
          <w:lang w:val="hy-AM"/>
        </w:rPr>
        <w:t>ա</w:t>
      </w:r>
      <w:r w:rsidR="00F74CD6" w:rsidRPr="0094493F">
        <w:rPr>
          <w:rFonts w:ascii="GHEA Grapalat" w:eastAsia="Times New Roman" w:hAnsi="GHEA Grapalat" w:cs="Times New Roman"/>
          <w:color w:val="000000"/>
          <w:sz w:val="24"/>
          <w:szCs w:val="24"/>
          <w:lang w:val="hy-AM"/>
        </w:rPr>
        <w:t>շվի առնելով խոցելի</w:t>
      </w:r>
      <w:r w:rsidR="006440A1" w:rsidRPr="0094493F">
        <w:rPr>
          <w:rFonts w:ascii="GHEA Grapalat" w:eastAsia="Times New Roman" w:hAnsi="GHEA Grapalat" w:cs="Times New Roman"/>
          <w:color w:val="000000"/>
          <w:sz w:val="24"/>
          <w:szCs w:val="24"/>
          <w:lang w:val="hy-AM"/>
        </w:rPr>
        <w:t xml:space="preserve"> խմբերի առանձնահատուկ կարիքները՝ </w:t>
      </w:r>
      <w:r w:rsidR="00F74CD6" w:rsidRPr="0094493F">
        <w:rPr>
          <w:rFonts w:ascii="GHEA Grapalat" w:eastAsia="Times New Roman" w:hAnsi="GHEA Grapalat" w:cs="Times New Roman"/>
          <w:color w:val="000000"/>
          <w:sz w:val="24"/>
          <w:szCs w:val="24"/>
          <w:lang w:val="hy-AM"/>
        </w:rPr>
        <w:t xml:space="preserve">նույն օրենսգրքի 76-րդ հոդվածի 3-րդ մասը ամրագրում է, որ հղի, կերակրող մայր, անչափահաս կամ հիվանդ դատապարտյալն ապահովվում է </w:t>
      </w:r>
      <w:r w:rsidR="00F74CD6" w:rsidRPr="0094493F">
        <w:rPr>
          <w:rFonts w:ascii="GHEA Grapalat" w:eastAsia="Times New Roman" w:hAnsi="GHEA Grapalat" w:cs="Times New Roman"/>
          <w:b/>
          <w:i/>
          <w:color w:val="000000"/>
          <w:sz w:val="24"/>
          <w:szCs w:val="24"/>
          <w:lang w:val="hy-AM"/>
        </w:rPr>
        <w:t>հավելյալ սննդով</w:t>
      </w:r>
      <w:r w:rsidR="00F74CD6" w:rsidRPr="0094493F">
        <w:rPr>
          <w:rFonts w:ascii="GHEA Grapalat" w:eastAsia="Times New Roman" w:hAnsi="GHEA Grapalat" w:cs="Times New Roman"/>
          <w:color w:val="000000"/>
          <w:sz w:val="24"/>
          <w:szCs w:val="24"/>
          <w:lang w:val="hy-AM"/>
        </w:rPr>
        <w:t>, որի չափաբաժինները սահմանում է Հայաստանի Հանրապետության կառավարությունը:</w:t>
      </w:r>
      <w:r w:rsidR="006440A1" w:rsidRPr="0094493F">
        <w:rPr>
          <w:rFonts w:ascii="GHEA Grapalat" w:eastAsia="Times New Roman" w:hAnsi="GHEA Grapalat" w:cs="Times New Roman"/>
          <w:color w:val="000000"/>
          <w:sz w:val="24"/>
          <w:szCs w:val="24"/>
          <w:lang w:val="hy-AM"/>
        </w:rPr>
        <w:t xml:space="preserve"> Ելնելով անչափահասներին առավել նպաստավոր կենսապայմաններ ապահովելու նկատառումներից օրենսգրքի 56-րդ հոդվածի 4-րդ մասը սահմանում է, որ </w:t>
      </w:r>
      <w:r w:rsidR="0080358A" w:rsidRPr="0094493F">
        <w:rPr>
          <w:rFonts w:ascii="GHEA Grapalat" w:eastAsia="Times New Roman" w:hAnsi="GHEA Grapalat" w:cs="Times New Roman"/>
          <w:color w:val="000000"/>
          <w:sz w:val="24"/>
          <w:szCs w:val="24"/>
          <w:lang w:val="hy-AM"/>
        </w:rPr>
        <w:t>դ</w:t>
      </w:r>
      <w:r w:rsidR="006440A1" w:rsidRPr="0094493F">
        <w:rPr>
          <w:rFonts w:ascii="GHEA Grapalat" w:eastAsia="Times New Roman" w:hAnsi="GHEA Grapalat" w:cs="Times New Roman"/>
          <w:color w:val="000000"/>
          <w:sz w:val="24"/>
          <w:szCs w:val="24"/>
          <w:lang w:val="hy-AM"/>
        </w:rPr>
        <w:t xml:space="preserve">ատապարտյալն օգտվում է առնվազն մեկ ժամ, իսկ անչափահաս դատապարտյալը՝ առնվազն </w:t>
      </w:r>
      <w:r w:rsidR="006440A1" w:rsidRPr="0094493F">
        <w:rPr>
          <w:rFonts w:ascii="GHEA Grapalat" w:eastAsia="Times New Roman" w:hAnsi="GHEA Grapalat" w:cs="Times New Roman"/>
          <w:b/>
          <w:i/>
          <w:color w:val="000000"/>
          <w:sz w:val="24"/>
          <w:szCs w:val="24"/>
          <w:lang w:val="hy-AM"/>
        </w:rPr>
        <w:t>երկու ժամ տևողությամբ ամենօրյա զբոսանքի իրավունքից</w:t>
      </w:r>
      <w:r w:rsidR="006440A1" w:rsidRPr="0094493F">
        <w:rPr>
          <w:rFonts w:ascii="GHEA Grapalat" w:eastAsia="Times New Roman" w:hAnsi="GHEA Grapalat" w:cs="Times New Roman"/>
          <w:color w:val="000000"/>
          <w:sz w:val="24"/>
          <w:szCs w:val="24"/>
          <w:lang w:val="hy-AM"/>
        </w:rPr>
        <w:t>:</w:t>
      </w:r>
      <w:r w:rsidR="00134FDA" w:rsidRPr="0094493F">
        <w:rPr>
          <w:rFonts w:ascii="GHEA Grapalat" w:eastAsia="Times New Roman" w:hAnsi="GHEA Grapalat" w:cs="Times New Roman"/>
          <w:color w:val="000000"/>
          <w:sz w:val="24"/>
          <w:szCs w:val="24"/>
          <w:lang w:val="hy-AM"/>
        </w:rPr>
        <w:t xml:space="preserve"> Համաձայն նույն օ</w:t>
      </w:r>
      <w:r w:rsidR="00DB7967" w:rsidRPr="0094493F">
        <w:rPr>
          <w:rFonts w:ascii="GHEA Grapalat" w:eastAsia="Times New Roman" w:hAnsi="GHEA Grapalat" w:cs="Times New Roman"/>
          <w:color w:val="000000"/>
          <w:sz w:val="24"/>
          <w:szCs w:val="24"/>
          <w:lang w:val="hy-AM"/>
        </w:rPr>
        <w:t>րենս</w:t>
      </w:r>
      <w:r w:rsidR="00161DF0" w:rsidRPr="0094493F">
        <w:rPr>
          <w:rFonts w:ascii="GHEA Grapalat" w:eastAsia="Times New Roman" w:hAnsi="GHEA Grapalat" w:cs="Times New Roman"/>
          <w:color w:val="000000"/>
          <w:sz w:val="24"/>
          <w:szCs w:val="24"/>
          <w:lang w:val="hy-AM"/>
        </w:rPr>
        <w:t>գ</w:t>
      </w:r>
      <w:r w:rsidR="0063234D" w:rsidRPr="0094493F">
        <w:rPr>
          <w:rFonts w:ascii="GHEA Grapalat" w:eastAsia="Times New Roman" w:hAnsi="GHEA Grapalat" w:cs="Times New Roman"/>
          <w:color w:val="000000"/>
          <w:sz w:val="24"/>
          <w:szCs w:val="24"/>
          <w:lang w:val="hy-AM"/>
        </w:rPr>
        <w:t>րք</w:t>
      </w:r>
      <w:r w:rsidR="00161DF0" w:rsidRPr="0094493F">
        <w:rPr>
          <w:rFonts w:ascii="GHEA Grapalat" w:eastAsia="Times New Roman" w:hAnsi="GHEA Grapalat" w:cs="Times New Roman"/>
          <w:color w:val="000000"/>
          <w:sz w:val="24"/>
          <w:szCs w:val="24"/>
          <w:lang w:val="hy-AM"/>
        </w:rPr>
        <w:t>ի 80-րդ հոդվածի 3-րդ մասի. «Մեղսունակությունը չբացառող հոգեկան հիվանդությամբ տառապող կամ առաջին կամ երկրորդ կարգի հաշմանդամ</w:t>
      </w:r>
      <w:r w:rsidR="003C22B7" w:rsidRPr="005848BC">
        <w:rPr>
          <w:rFonts w:ascii="GHEA Grapalat" w:eastAsia="Times New Roman" w:hAnsi="GHEA Grapalat" w:cs="Times New Roman"/>
          <w:color w:val="000000"/>
          <w:sz w:val="24"/>
          <w:szCs w:val="24"/>
          <w:lang w:val="hy-AM"/>
        </w:rPr>
        <w:t>ություն ունեցող</w:t>
      </w:r>
      <w:r w:rsidR="00161DF0" w:rsidRPr="0094493F">
        <w:rPr>
          <w:rFonts w:ascii="GHEA Grapalat" w:eastAsia="Times New Roman" w:hAnsi="GHEA Grapalat" w:cs="Times New Roman"/>
          <w:color w:val="000000"/>
          <w:sz w:val="24"/>
          <w:szCs w:val="24"/>
          <w:lang w:val="hy-AM"/>
        </w:rPr>
        <w:t xml:space="preserve"> դատապարտյալին, որը առողջության պատճառով անընդհատ խնամքի կարիք ունի, ինչպես նաև անչափահաս դատապարտյալին կարճաժամկետ մեկնում տրամադրվում է միայն ազգականի կամ այլ անձի ուղեկցությամբ»: </w:t>
      </w:r>
      <w:r w:rsidR="0048001D" w:rsidRPr="0094493F">
        <w:rPr>
          <w:rFonts w:ascii="GHEA Grapalat" w:eastAsia="Times New Roman" w:hAnsi="GHEA Grapalat" w:cs="Times New Roman"/>
          <w:color w:val="000000"/>
          <w:sz w:val="24"/>
          <w:szCs w:val="24"/>
          <w:lang w:val="hy-AM"/>
        </w:rPr>
        <w:t xml:space="preserve"> </w:t>
      </w:r>
    </w:p>
    <w:p w:rsidR="00567ED5" w:rsidRPr="0094493F" w:rsidRDefault="00F83C91" w:rsidP="00DA28F6">
      <w:pPr>
        <w:autoSpaceDE w:val="0"/>
        <w:autoSpaceDN w:val="0"/>
        <w:adjustRightInd w:val="0"/>
        <w:spacing w:after="0" w:line="360" w:lineRule="auto"/>
        <w:ind w:firstLine="720"/>
        <w:jc w:val="both"/>
        <w:rPr>
          <w:rFonts w:ascii="GHEA Grapalat" w:eastAsia="Times New Roman" w:hAnsi="GHEA Grapalat" w:cs="Times New Roman"/>
          <w:color w:val="000000"/>
          <w:sz w:val="24"/>
          <w:szCs w:val="24"/>
          <w:lang w:val="hy-AM"/>
        </w:rPr>
      </w:pPr>
      <w:r w:rsidRPr="0094493F">
        <w:rPr>
          <w:rFonts w:ascii="GHEA Grapalat" w:eastAsia="Times New Roman" w:hAnsi="GHEA Grapalat" w:cs="Times New Roman"/>
          <w:color w:val="000000"/>
          <w:sz w:val="24"/>
          <w:szCs w:val="24"/>
          <w:lang w:val="hy-AM"/>
        </w:rPr>
        <w:t xml:space="preserve">     </w:t>
      </w:r>
      <w:r w:rsidR="0080358A" w:rsidRPr="0094493F">
        <w:rPr>
          <w:rFonts w:ascii="GHEA Grapalat" w:eastAsia="Times New Roman" w:hAnsi="GHEA Grapalat" w:cs="Times New Roman"/>
          <w:color w:val="000000"/>
          <w:sz w:val="24"/>
          <w:szCs w:val="24"/>
          <w:lang w:val="hy-AM"/>
        </w:rPr>
        <w:t>Պատժից ազատվող տարեց կամ հաշմանդամ</w:t>
      </w:r>
      <w:r w:rsidR="003C22B7" w:rsidRPr="005848BC">
        <w:rPr>
          <w:rFonts w:ascii="GHEA Grapalat" w:eastAsia="Times New Roman" w:hAnsi="GHEA Grapalat" w:cs="Times New Roman"/>
          <w:color w:val="000000"/>
          <w:sz w:val="24"/>
          <w:szCs w:val="24"/>
          <w:lang w:val="hy-AM"/>
        </w:rPr>
        <w:t>ություն ունեցող</w:t>
      </w:r>
      <w:r w:rsidR="0080358A" w:rsidRPr="0094493F">
        <w:rPr>
          <w:rFonts w:ascii="GHEA Grapalat" w:eastAsia="Times New Roman" w:hAnsi="GHEA Grapalat" w:cs="Times New Roman"/>
          <w:color w:val="000000"/>
          <w:sz w:val="24"/>
          <w:szCs w:val="24"/>
          <w:lang w:val="hy-AM"/>
        </w:rPr>
        <w:t xml:space="preserve"> դատապարտյալների կենցաղի կարգավորմանը աջակցելուն է միտված օրենսգրքի 121-րդ հոդվածի 3-րդ մասը, համաձայն որի. «</w:t>
      </w:r>
      <w:r w:rsidR="00567ED5" w:rsidRPr="0094493F">
        <w:rPr>
          <w:rFonts w:ascii="GHEA Grapalat" w:eastAsia="Times New Roman" w:hAnsi="GHEA Grapalat" w:cs="Times New Roman"/>
          <w:color w:val="000000"/>
          <w:sz w:val="24"/>
          <w:szCs w:val="24"/>
          <w:lang w:val="hy-AM"/>
        </w:rPr>
        <w:t>Կենսաթոշակային տարիքի հասած կամ առաջին կամ երկրորդ կարգի հաշմանդամ</w:t>
      </w:r>
      <w:r w:rsidR="003C22B7" w:rsidRPr="005848BC">
        <w:rPr>
          <w:rFonts w:ascii="GHEA Grapalat" w:eastAsia="Times New Roman" w:hAnsi="GHEA Grapalat" w:cs="Times New Roman"/>
          <w:color w:val="000000"/>
          <w:sz w:val="24"/>
          <w:szCs w:val="24"/>
          <w:lang w:val="hy-AM"/>
        </w:rPr>
        <w:t>ություն ունեցող</w:t>
      </w:r>
      <w:r w:rsidR="00567ED5" w:rsidRPr="0094493F">
        <w:rPr>
          <w:rFonts w:ascii="GHEA Grapalat" w:eastAsia="Times New Roman" w:hAnsi="GHEA Grapalat" w:cs="Times New Roman"/>
          <w:color w:val="000000"/>
          <w:sz w:val="24"/>
          <w:szCs w:val="24"/>
          <w:lang w:val="hy-AM"/>
        </w:rPr>
        <w:t xml:space="preserve"> դատապարտյալին, իր խնդրանքով և պատիժը կատարող հիմնարկի վարչակազմի ներկայացմամբ, սոցիալական </w:t>
      </w:r>
      <w:r w:rsidR="00567ED5" w:rsidRPr="0094493F">
        <w:rPr>
          <w:rFonts w:ascii="GHEA Grapalat" w:eastAsia="Times New Roman" w:hAnsi="GHEA Grapalat" w:cs="Times New Roman"/>
          <w:color w:val="000000"/>
          <w:sz w:val="24"/>
          <w:szCs w:val="24"/>
          <w:lang w:val="hy-AM"/>
        </w:rPr>
        <w:lastRenderedPageBreak/>
        <w:t>ապահովության մարմիններն ուղարկում են հաշմանդամ</w:t>
      </w:r>
      <w:r w:rsidR="003C22B7" w:rsidRPr="005848BC">
        <w:rPr>
          <w:rFonts w:ascii="GHEA Grapalat" w:eastAsia="Times New Roman" w:hAnsi="GHEA Grapalat" w:cs="Times New Roman"/>
          <w:color w:val="000000"/>
          <w:sz w:val="24"/>
          <w:szCs w:val="24"/>
          <w:lang w:val="hy-AM"/>
        </w:rPr>
        <w:t>ություն ունեցող անձանց</w:t>
      </w:r>
      <w:r w:rsidR="00567ED5" w:rsidRPr="0094493F">
        <w:rPr>
          <w:rFonts w:ascii="GHEA Grapalat" w:eastAsia="Times New Roman" w:hAnsi="GHEA Grapalat" w:cs="Times New Roman"/>
          <w:color w:val="000000"/>
          <w:sz w:val="24"/>
          <w:szCs w:val="24"/>
          <w:lang w:val="hy-AM"/>
        </w:rPr>
        <w:t xml:space="preserve"> կամ ծերերի համար նախատեսված հիմնարկներ (ծերանոցն</w:t>
      </w:r>
      <w:r w:rsidR="0080358A" w:rsidRPr="0094493F">
        <w:rPr>
          <w:rFonts w:ascii="GHEA Grapalat" w:eastAsia="Times New Roman" w:hAnsi="GHEA Grapalat" w:cs="Times New Roman"/>
          <w:color w:val="000000"/>
          <w:sz w:val="24"/>
          <w:szCs w:val="24"/>
          <w:lang w:val="hy-AM"/>
        </w:rPr>
        <w:t>եր)»:</w:t>
      </w:r>
    </w:p>
    <w:p w:rsidR="001C3D37" w:rsidRPr="0094493F" w:rsidRDefault="0080358A" w:rsidP="00DA28F6">
      <w:pPr>
        <w:autoSpaceDE w:val="0"/>
        <w:autoSpaceDN w:val="0"/>
        <w:adjustRightInd w:val="0"/>
        <w:spacing w:after="0" w:line="360" w:lineRule="auto"/>
        <w:ind w:firstLine="720"/>
        <w:jc w:val="both"/>
        <w:rPr>
          <w:rFonts w:ascii="GHEA Grapalat" w:eastAsia="Times New Roman" w:hAnsi="GHEA Grapalat" w:cs="Times New Roman"/>
          <w:color w:val="000000"/>
          <w:sz w:val="24"/>
          <w:szCs w:val="24"/>
          <w:lang w:val="hy-AM"/>
        </w:rPr>
      </w:pPr>
      <w:r w:rsidRPr="0094493F">
        <w:rPr>
          <w:rFonts w:ascii="GHEA Grapalat" w:eastAsia="Times New Roman" w:hAnsi="GHEA Grapalat" w:cs="Times New Roman"/>
          <w:color w:val="000000"/>
          <w:sz w:val="24"/>
          <w:szCs w:val="24"/>
          <w:lang w:val="hy-AM"/>
        </w:rPr>
        <w:t>Խոցելի խմբերին վերաբերող տարբերակված կարգավորումներ նախատեսված են նաև թիվ 825-Ն որոշմամբ: Մասնավորապես</w:t>
      </w:r>
      <w:r w:rsidR="00DA28F6" w:rsidRPr="00DA28F6">
        <w:rPr>
          <w:rFonts w:ascii="GHEA Grapalat" w:eastAsia="Times New Roman" w:hAnsi="GHEA Grapalat" w:cs="Times New Roman"/>
          <w:color w:val="000000"/>
          <w:sz w:val="24"/>
          <w:szCs w:val="24"/>
          <w:lang w:val="hy-AM"/>
        </w:rPr>
        <w:t>,</w:t>
      </w:r>
      <w:r w:rsidRPr="0094493F">
        <w:rPr>
          <w:rFonts w:ascii="GHEA Grapalat" w:eastAsia="Times New Roman" w:hAnsi="GHEA Grapalat" w:cs="Times New Roman"/>
          <w:color w:val="000000"/>
          <w:sz w:val="24"/>
          <w:szCs w:val="24"/>
          <w:lang w:val="hy-AM"/>
        </w:rPr>
        <w:t xml:space="preserve"> 41-րդ կետը սահմանում է. «</w:t>
      </w:r>
      <w:r w:rsidR="001C3D37" w:rsidRPr="0094493F">
        <w:rPr>
          <w:rFonts w:ascii="GHEA Grapalat" w:eastAsia="Times New Roman" w:hAnsi="GHEA Grapalat" w:cs="Times New Roman"/>
          <w:color w:val="000000"/>
          <w:sz w:val="24"/>
          <w:szCs w:val="24"/>
          <w:lang w:val="hy-AM"/>
        </w:rPr>
        <w:t>Բուժկանխարգելիչ հետազոտությունները կատարվում են տարեկան առնվազն մեկ անգամ, որոնք պետք է կատարվեն կալանավորված անձի կամ դատապարտյալի, իսկ անչափահասների դեպքում` օրինական ներկայացուցչի համաձայնությամբ</w:t>
      </w:r>
      <w:r w:rsidRPr="0094493F">
        <w:rPr>
          <w:rFonts w:ascii="GHEA Grapalat" w:eastAsia="Times New Roman" w:hAnsi="GHEA Grapalat" w:cs="Times New Roman"/>
          <w:color w:val="000000"/>
          <w:sz w:val="24"/>
          <w:szCs w:val="24"/>
          <w:lang w:val="hy-AM"/>
        </w:rPr>
        <w:t xml:space="preserve">»: Նույն որոշման 107-րդ </w:t>
      </w:r>
      <w:r w:rsidR="000F5C72" w:rsidRPr="0094493F">
        <w:rPr>
          <w:rFonts w:ascii="GHEA Grapalat" w:eastAsia="Times New Roman" w:hAnsi="GHEA Grapalat" w:cs="Times New Roman"/>
          <w:color w:val="000000"/>
          <w:sz w:val="24"/>
          <w:szCs w:val="24"/>
          <w:lang w:val="hy-AM"/>
        </w:rPr>
        <w:t>կետի</w:t>
      </w:r>
      <w:r w:rsidRPr="0094493F">
        <w:rPr>
          <w:rFonts w:ascii="GHEA Grapalat" w:eastAsia="Times New Roman" w:hAnsi="GHEA Grapalat" w:cs="Times New Roman"/>
          <w:color w:val="000000"/>
          <w:sz w:val="24"/>
          <w:szCs w:val="24"/>
          <w:lang w:val="hy-AM"/>
        </w:rPr>
        <w:t xml:space="preserve"> համաձայն. «</w:t>
      </w:r>
      <w:r w:rsidR="001C3D37" w:rsidRPr="0094493F">
        <w:rPr>
          <w:rFonts w:ascii="GHEA Grapalat" w:eastAsia="Times New Roman" w:hAnsi="GHEA Grapalat" w:cs="Times New Roman"/>
          <w:color w:val="000000"/>
          <w:sz w:val="24"/>
          <w:szCs w:val="24"/>
          <w:lang w:val="hy-AM"/>
        </w:rPr>
        <w:t>Վարակիչ հիվանդություններով տառապող անձանց, այդ թվում` տուբերկուլոզի ակտիվ ձևի, վեց ամսից ավելի հղի և մեկ ամսականից մինչև երկու տարեկան երեխա ունեցող կանանց, հոգեկան և այլ ծանր հիվանդ</w:t>
      </w:r>
      <w:r w:rsidR="0063234D" w:rsidRPr="0094493F">
        <w:rPr>
          <w:rFonts w:ascii="GHEA Grapalat" w:eastAsia="Times New Roman" w:hAnsi="GHEA Grapalat" w:cs="Times New Roman"/>
          <w:color w:val="000000"/>
          <w:sz w:val="24"/>
          <w:szCs w:val="24"/>
          <w:lang w:val="hy-AM"/>
        </w:rPr>
        <w:t xml:space="preserve"> </w:t>
      </w:r>
      <w:r w:rsidR="001C3D37" w:rsidRPr="0094493F">
        <w:rPr>
          <w:rFonts w:ascii="GHEA Grapalat" w:eastAsia="Times New Roman" w:hAnsi="GHEA Grapalat" w:cs="Times New Roman"/>
          <w:color w:val="000000"/>
          <w:sz w:val="24"/>
          <w:szCs w:val="24"/>
          <w:lang w:val="hy-AM"/>
        </w:rPr>
        <w:t>կալանավորված անձի կամ դատապարտյալի փոխադրումը կատարվում է մյուս բոլոր կալանավորված անձանցից կամ դատապարտյալներից մեկուսացված</w:t>
      </w:r>
      <w:r w:rsidRPr="0094493F">
        <w:rPr>
          <w:rFonts w:ascii="GHEA Grapalat" w:eastAsia="Times New Roman" w:hAnsi="GHEA Grapalat" w:cs="Times New Roman"/>
          <w:color w:val="000000"/>
          <w:sz w:val="24"/>
          <w:szCs w:val="24"/>
          <w:lang w:val="hy-AM"/>
        </w:rPr>
        <w:t>»</w:t>
      </w:r>
      <w:r w:rsidR="001C3D37" w:rsidRPr="0094493F">
        <w:rPr>
          <w:rFonts w:ascii="GHEA Grapalat" w:eastAsia="Times New Roman" w:hAnsi="GHEA Grapalat" w:cs="Times New Roman"/>
          <w:color w:val="000000"/>
          <w:sz w:val="24"/>
          <w:szCs w:val="24"/>
          <w:lang w:val="hy-AM"/>
        </w:rPr>
        <w:t>։</w:t>
      </w:r>
    </w:p>
    <w:p w:rsidR="00B371C3" w:rsidRPr="0094493F" w:rsidRDefault="0063234D" w:rsidP="00DA28F6">
      <w:pPr>
        <w:autoSpaceDE w:val="0"/>
        <w:autoSpaceDN w:val="0"/>
        <w:adjustRightInd w:val="0"/>
        <w:spacing w:after="0" w:line="360" w:lineRule="auto"/>
        <w:ind w:firstLine="720"/>
        <w:jc w:val="both"/>
        <w:rPr>
          <w:rFonts w:ascii="GHEA Grapalat" w:eastAsia="Times New Roman" w:hAnsi="GHEA Grapalat" w:cs="Times New Roman"/>
          <w:color w:val="000000"/>
          <w:sz w:val="24"/>
          <w:szCs w:val="24"/>
          <w:lang w:val="hy-AM"/>
        </w:rPr>
      </w:pPr>
      <w:r w:rsidRPr="0094493F">
        <w:rPr>
          <w:rFonts w:ascii="GHEA Grapalat" w:eastAsia="Times New Roman" w:hAnsi="GHEA Grapalat" w:cs="Times New Roman"/>
          <w:color w:val="000000"/>
          <w:sz w:val="24"/>
          <w:szCs w:val="24"/>
          <w:lang w:val="hy-AM"/>
        </w:rPr>
        <w:t>Հաշվի առնելով քրեակատարո</w:t>
      </w:r>
      <w:r w:rsidR="0078791F" w:rsidRPr="0094493F">
        <w:rPr>
          <w:rFonts w:ascii="GHEA Grapalat" w:eastAsia="Times New Roman" w:hAnsi="GHEA Grapalat" w:cs="Times New Roman"/>
          <w:color w:val="000000"/>
          <w:sz w:val="24"/>
          <w:szCs w:val="24"/>
          <w:lang w:val="hy-AM"/>
        </w:rPr>
        <w:t xml:space="preserve">ղական օրենսգրքի 68-րդ հոդվածի՝ </w:t>
      </w:r>
      <w:r w:rsidR="0078791F" w:rsidRPr="0094493F">
        <w:rPr>
          <w:rFonts w:ascii="GHEA Grapalat" w:eastAsia="Times New Roman" w:hAnsi="GHEA Grapalat" w:cs="Times New Roman"/>
          <w:b/>
          <w:i/>
          <w:color w:val="000000"/>
          <w:sz w:val="24"/>
          <w:szCs w:val="24"/>
          <w:lang w:val="hy-AM"/>
        </w:rPr>
        <w:t>անչափահասները</w:t>
      </w:r>
      <w:r w:rsidR="0078791F" w:rsidRPr="0094493F">
        <w:rPr>
          <w:rFonts w:ascii="GHEA Grapalat" w:eastAsia="Times New Roman" w:hAnsi="GHEA Grapalat" w:cs="Times New Roman"/>
          <w:color w:val="000000"/>
          <w:sz w:val="24"/>
          <w:szCs w:val="24"/>
          <w:lang w:val="hy-AM"/>
        </w:rPr>
        <w:t xml:space="preserve">՝ չափահասներից, </w:t>
      </w:r>
      <w:r w:rsidR="0078791F" w:rsidRPr="0094493F">
        <w:rPr>
          <w:rFonts w:ascii="GHEA Grapalat" w:eastAsia="Times New Roman" w:hAnsi="GHEA Grapalat" w:cs="Times New Roman"/>
          <w:b/>
          <w:i/>
          <w:color w:val="000000"/>
          <w:sz w:val="24"/>
          <w:szCs w:val="24"/>
          <w:lang w:val="hy-AM"/>
        </w:rPr>
        <w:t>կանայք</w:t>
      </w:r>
      <w:r w:rsidR="0078791F" w:rsidRPr="0094493F">
        <w:rPr>
          <w:rFonts w:ascii="GHEA Grapalat" w:eastAsia="Times New Roman" w:hAnsi="GHEA Grapalat" w:cs="Times New Roman"/>
          <w:color w:val="000000"/>
          <w:sz w:val="24"/>
          <w:szCs w:val="24"/>
          <w:lang w:val="hy-AM"/>
        </w:rPr>
        <w:t xml:space="preserve">՝ տղամարդկանցից անջատ պահելու պահանջը, վերջիններս պահվում են «Աբովյան» քրեակատարողական հիմնարկում: Քրեակատարողական հիմնարկում ներկայումս պահվում են 172 կանայք և 8 արական սեռի 14-ից 21 տարեկան անչափահասներ: Ցմահ ազատազրկված կանայք </w:t>
      </w:r>
      <w:r w:rsidRPr="0094493F">
        <w:rPr>
          <w:rFonts w:ascii="GHEA Grapalat" w:eastAsia="Times New Roman" w:hAnsi="GHEA Grapalat" w:cs="Times New Roman"/>
          <w:color w:val="000000"/>
          <w:sz w:val="24"/>
          <w:szCs w:val="24"/>
          <w:lang w:val="hy-AM"/>
        </w:rPr>
        <w:t>և անչափ</w:t>
      </w:r>
      <w:r w:rsidR="0078791F" w:rsidRPr="0094493F">
        <w:rPr>
          <w:rFonts w:ascii="GHEA Grapalat" w:eastAsia="Times New Roman" w:hAnsi="GHEA Grapalat" w:cs="Times New Roman"/>
          <w:color w:val="000000"/>
          <w:sz w:val="24"/>
          <w:szCs w:val="24"/>
          <w:lang w:val="hy-AM"/>
        </w:rPr>
        <w:t xml:space="preserve">ահասներ </w:t>
      </w:r>
      <w:r w:rsidR="00CC3909" w:rsidRPr="0094493F">
        <w:rPr>
          <w:rFonts w:ascii="GHEA Grapalat" w:eastAsia="Times New Roman" w:hAnsi="GHEA Grapalat" w:cs="Times New Roman"/>
          <w:color w:val="000000"/>
          <w:sz w:val="24"/>
          <w:szCs w:val="24"/>
          <w:lang w:val="hy-AM"/>
        </w:rPr>
        <w:t>քրեակատարողական հիմնարկներում</w:t>
      </w:r>
      <w:r w:rsidR="0078791F" w:rsidRPr="0094493F">
        <w:rPr>
          <w:rFonts w:ascii="GHEA Grapalat" w:eastAsia="Times New Roman" w:hAnsi="GHEA Grapalat" w:cs="Times New Roman"/>
          <w:color w:val="000000"/>
          <w:sz w:val="24"/>
          <w:szCs w:val="24"/>
          <w:lang w:val="hy-AM"/>
        </w:rPr>
        <w:t xml:space="preserve"> չկան (Հայաստանում անչափահասների համար ցմահ ազատազրկում չի կիրառվում): </w:t>
      </w:r>
      <w:r w:rsidR="00CC3909" w:rsidRPr="0094493F">
        <w:rPr>
          <w:rFonts w:ascii="GHEA Grapalat" w:eastAsia="Times New Roman" w:hAnsi="GHEA Grapalat" w:cs="Times New Roman"/>
          <w:color w:val="000000"/>
          <w:sz w:val="24"/>
          <w:szCs w:val="24"/>
          <w:lang w:val="hy-AM"/>
        </w:rPr>
        <w:t>Ա</w:t>
      </w:r>
      <w:r w:rsidR="00A46405" w:rsidRPr="0094493F">
        <w:rPr>
          <w:rFonts w:ascii="GHEA Grapalat" w:eastAsia="Times New Roman" w:hAnsi="GHEA Grapalat" w:cs="Times New Roman"/>
          <w:color w:val="000000"/>
          <w:sz w:val="24"/>
          <w:szCs w:val="24"/>
          <w:lang w:val="hy-AM"/>
        </w:rPr>
        <w:t>ռաջնային բժշկական օգնությունը տրամադրվում է երեք տարբեր կառույցներում՝ առանձնացված են կալանավորված, դատապարտված կանաց անչափ</w:t>
      </w:r>
      <w:r w:rsidR="000F5C72" w:rsidRPr="0094493F">
        <w:rPr>
          <w:rFonts w:ascii="GHEA Grapalat" w:eastAsia="Times New Roman" w:hAnsi="GHEA Grapalat" w:cs="Times New Roman"/>
          <w:color w:val="000000"/>
          <w:sz w:val="24"/>
          <w:szCs w:val="24"/>
          <w:lang w:val="hy-AM"/>
        </w:rPr>
        <w:t>ահասների համար նախատեսված մասերը</w:t>
      </w:r>
      <w:r w:rsidR="00A46405" w:rsidRPr="0094493F">
        <w:rPr>
          <w:rFonts w:ascii="GHEA Grapalat" w:eastAsia="Times New Roman" w:hAnsi="GHEA Grapalat" w:cs="Times New Roman"/>
          <w:color w:val="000000"/>
          <w:sz w:val="24"/>
          <w:szCs w:val="24"/>
          <w:lang w:val="hy-AM"/>
        </w:rPr>
        <w:t>:</w:t>
      </w:r>
      <w:r w:rsidR="00CD51E7" w:rsidRPr="0094493F">
        <w:rPr>
          <w:rFonts w:ascii="GHEA Grapalat" w:eastAsia="Times New Roman" w:hAnsi="GHEA Grapalat" w:cs="Times New Roman"/>
          <w:color w:val="000000"/>
          <w:sz w:val="24"/>
          <w:szCs w:val="24"/>
          <w:lang w:val="hy-AM"/>
        </w:rPr>
        <w:t xml:space="preserve"> Կանանց մասնաբաժնում առկա է գինեկոլոգիական հետազոտությունների սենյակ: Ատամնաբուժական ծառայությունների սենյակ հիմնարկում ևս առկա է: Այնուամենայնիվ, հիմնարկում առկա սարքավորումները հին են </w:t>
      </w:r>
      <w:r w:rsidR="00583D71" w:rsidRPr="0094493F">
        <w:rPr>
          <w:rFonts w:ascii="GHEA Grapalat" w:eastAsia="Times New Roman" w:hAnsi="GHEA Grapalat" w:cs="Times New Roman"/>
          <w:color w:val="000000"/>
          <w:sz w:val="24"/>
          <w:szCs w:val="24"/>
          <w:lang w:val="hy-AM"/>
        </w:rPr>
        <w:t xml:space="preserve">և </w:t>
      </w:r>
      <w:r w:rsidR="00CD51E7" w:rsidRPr="0094493F">
        <w:rPr>
          <w:rFonts w:ascii="GHEA Grapalat" w:eastAsia="Times New Roman" w:hAnsi="GHEA Grapalat" w:cs="Times New Roman"/>
          <w:color w:val="000000"/>
          <w:sz w:val="24"/>
          <w:szCs w:val="24"/>
          <w:lang w:val="hy-AM"/>
        </w:rPr>
        <w:t>չեն կարող պատշաճ ծառայել</w:t>
      </w:r>
      <w:r w:rsidR="00B371C3" w:rsidRPr="0094493F">
        <w:rPr>
          <w:rFonts w:ascii="GHEA Grapalat" w:eastAsia="Times New Roman" w:hAnsi="GHEA Grapalat" w:cs="Times New Roman"/>
          <w:color w:val="000000"/>
          <w:sz w:val="24"/>
          <w:szCs w:val="24"/>
          <w:lang w:val="hy-AM"/>
        </w:rPr>
        <w:t xml:space="preserve"> անհրաժեշտ բժշկական օգնության տրամադրման համար: </w:t>
      </w:r>
      <w:r w:rsidR="00583D71" w:rsidRPr="0094493F">
        <w:rPr>
          <w:rFonts w:ascii="GHEA Grapalat" w:eastAsia="Times New Roman" w:hAnsi="GHEA Grapalat" w:cs="Times New Roman"/>
          <w:color w:val="000000"/>
          <w:sz w:val="24"/>
          <w:szCs w:val="24"/>
          <w:lang w:val="hy-AM"/>
        </w:rPr>
        <w:t>Բաց</w:t>
      </w:r>
      <w:r w:rsidR="000F5C72" w:rsidRPr="0094493F">
        <w:rPr>
          <w:rFonts w:ascii="GHEA Grapalat" w:eastAsia="Times New Roman" w:hAnsi="GHEA Grapalat" w:cs="Times New Roman"/>
          <w:color w:val="000000"/>
          <w:sz w:val="24"/>
          <w:szCs w:val="24"/>
          <w:lang w:val="hy-AM"/>
        </w:rPr>
        <w:t>ի</w:t>
      </w:r>
      <w:r w:rsidR="00583D71" w:rsidRPr="0094493F">
        <w:rPr>
          <w:rFonts w:ascii="GHEA Grapalat" w:eastAsia="Times New Roman" w:hAnsi="GHEA Grapalat" w:cs="Times New Roman"/>
          <w:color w:val="000000"/>
          <w:sz w:val="24"/>
          <w:szCs w:val="24"/>
          <w:lang w:val="hy-AM"/>
        </w:rPr>
        <w:t xml:space="preserve"> այդ հ</w:t>
      </w:r>
      <w:r w:rsidR="00B371C3" w:rsidRPr="0094493F">
        <w:rPr>
          <w:rFonts w:ascii="GHEA Grapalat" w:eastAsia="Times New Roman" w:hAnsi="GHEA Grapalat" w:cs="Times New Roman"/>
          <w:color w:val="000000"/>
          <w:sz w:val="24"/>
          <w:szCs w:val="24"/>
          <w:lang w:val="hy-AM"/>
        </w:rPr>
        <w:t>իմնարկում գտնվող կալանավորված և դատապարտված անձինք չեն ներառվ</w:t>
      </w:r>
      <w:r w:rsidR="00583D71" w:rsidRPr="0094493F">
        <w:rPr>
          <w:rFonts w:ascii="GHEA Grapalat" w:eastAsia="Times New Roman" w:hAnsi="GHEA Grapalat" w:cs="Times New Roman"/>
          <w:color w:val="000000"/>
          <w:sz w:val="24"/>
          <w:szCs w:val="24"/>
          <w:lang w:val="hy-AM"/>
        </w:rPr>
        <w:t>ում</w:t>
      </w:r>
      <w:r w:rsidR="00B371C3" w:rsidRPr="0094493F">
        <w:rPr>
          <w:rFonts w:ascii="GHEA Grapalat" w:eastAsia="Times New Roman" w:hAnsi="GHEA Grapalat" w:cs="Times New Roman"/>
          <w:color w:val="000000"/>
          <w:sz w:val="24"/>
          <w:szCs w:val="24"/>
          <w:lang w:val="hy-AM"/>
        </w:rPr>
        <w:t xml:space="preserve"> հանրային առողջապահության ոլորտում իրականացվող սկրինինգային հետազոտության </w:t>
      </w:r>
      <w:r w:rsidR="00583D71" w:rsidRPr="0094493F">
        <w:rPr>
          <w:rFonts w:ascii="GHEA Grapalat" w:eastAsia="Times New Roman" w:hAnsi="GHEA Grapalat" w:cs="Times New Roman"/>
          <w:color w:val="000000"/>
          <w:sz w:val="24"/>
          <w:szCs w:val="24"/>
          <w:lang w:val="hy-AM"/>
        </w:rPr>
        <w:t>ծրագրերում, արդյունքում</w:t>
      </w:r>
      <w:r w:rsidR="000F5C72" w:rsidRPr="0094493F">
        <w:rPr>
          <w:rFonts w:ascii="GHEA Grapalat" w:eastAsia="Times New Roman" w:hAnsi="GHEA Grapalat" w:cs="Times New Roman"/>
          <w:color w:val="000000"/>
          <w:sz w:val="24"/>
          <w:szCs w:val="24"/>
          <w:lang w:val="hy-AM"/>
        </w:rPr>
        <w:t>՝</w:t>
      </w:r>
      <w:r w:rsidR="00583D71" w:rsidRPr="0094493F">
        <w:rPr>
          <w:rFonts w:ascii="GHEA Grapalat" w:eastAsia="Times New Roman" w:hAnsi="GHEA Grapalat" w:cs="Times New Roman"/>
          <w:color w:val="000000"/>
          <w:sz w:val="24"/>
          <w:szCs w:val="24"/>
          <w:lang w:val="hy-AM"/>
        </w:rPr>
        <w:t xml:space="preserve"> հիվանդությունների կանխարգելման </w:t>
      </w:r>
      <w:r w:rsidR="003348DD" w:rsidRPr="0094493F">
        <w:rPr>
          <w:rFonts w:ascii="GHEA Grapalat" w:eastAsia="Times New Roman" w:hAnsi="GHEA Grapalat" w:cs="Times New Roman"/>
          <w:color w:val="000000"/>
          <w:sz w:val="24"/>
          <w:szCs w:val="24"/>
          <w:lang w:val="hy-AM"/>
        </w:rPr>
        <w:t>առումով անհրաժեշտ ծ</w:t>
      </w:r>
      <w:r w:rsidR="00583D71" w:rsidRPr="0094493F">
        <w:rPr>
          <w:rFonts w:ascii="GHEA Grapalat" w:eastAsia="Times New Roman" w:hAnsi="GHEA Grapalat" w:cs="Times New Roman"/>
          <w:color w:val="000000"/>
          <w:sz w:val="24"/>
          <w:szCs w:val="24"/>
          <w:lang w:val="hy-AM"/>
        </w:rPr>
        <w:t xml:space="preserve">առայություններ չեն ստանում: </w:t>
      </w:r>
    </w:p>
    <w:p w:rsidR="00A76682" w:rsidRPr="0094493F" w:rsidRDefault="00FA6240" w:rsidP="00DA28F6">
      <w:pPr>
        <w:autoSpaceDE w:val="0"/>
        <w:autoSpaceDN w:val="0"/>
        <w:adjustRightInd w:val="0"/>
        <w:spacing w:after="0" w:line="360" w:lineRule="auto"/>
        <w:ind w:firstLine="720"/>
        <w:jc w:val="both"/>
        <w:rPr>
          <w:rFonts w:ascii="GHEA Grapalat" w:eastAsia="Times New Roman" w:hAnsi="GHEA Grapalat" w:cs="Times New Roman"/>
          <w:color w:val="000000"/>
          <w:sz w:val="24"/>
          <w:szCs w:val="24"/>
          <w:lang w:val="hy-AM"/>
        </w:rPr>
      </w:pPr>
      <w:r w:rsidRPr="0094493F">
        <w:rPr>
          <w:rFonts w:ascii="GHEA Grapalat" w:eastAsia="Times New Roman" w:hAnsi="GHEA Grapalat" w:cs="Times New Roman"/>
          <w:color w:val="000000"/>
          <w:sz w:val="24"/>
          <w:szCs w:val="24"/>
          <w:lang w:val="hy-AM"/>
        </w:rPr>
        <w:lastRenderedPageBreak/>
        <w:t>Կա</w:t>
      </w:r>
      <w:r w:rsidR="00B3635D" w:rsidRPr="0094493F">
        <w:rPr>
          <w:rFonts w:ascii="GHEA Grapalat" w:eastAsia="Times New Roman" w:hAnsi="GHEA Grapalat" w:cs="Times New Roman"/>
          <w:color w:val="000000"/>
          <w:sz w:val="24"/>
          <w:szCs w:val="24"/>
          <w:lang w:val="hy-AM"/>
        </w:rPr>
        <w:t xml:space="preserve">նաց և անչափահասների </w:t>
      </w:r>
      <w:r w:rsidR="003348DD" w:rsidRPr="0094493F">
        <w:rPr>
          <w:rFonts w:ascii="GHEA Grapalat" w:eastAsia="Times New Roman" w:hAnsi="GHEA Grapalat" w:cs="Times New Roman"/>
          <w:color w:val="000000"/>
          <w:sz w:val="24"/>
          <w:szCs w:val="24"/>
          <w:lang w:val="hy-AM"/>
        </w:rPr>
        <w:t>առողջության</w:t>
      </w:r>
      <w:r w:rsidR="00B3635D" w:rsidRPr="0094493F">
        <w:rPr>
          <w:rFonts w:ascii="GHEA Grapalat" w:eastAsia="Times New Roman" w:hAnsi="GHEA Grapalat" w:cs="Times New Roman"/>
          <w:color w:val="000000"/>
          <w:sz w:val="24"/>
          <w:szCs w:val="24"/>
          <w:lang w:val="hy-AM"/>
        </w:rPr>
        <w:t xml:space="preserve"> հարցերը քննարկել</w:t>
      </w:r>
      <w:r w:rsidR="000F5C72" w:rsidRPr="0094493F">
        <w:rPr>
          <w:rFonts w:ascii="GHEA Grapalat" w:eastAsia="Times New Roman" w:hAnsi="GHEA Grapalat" w:cs="Times New Roman"/>
          <w:color w:val="000000"/>
          <w:sz w:val="24"/>
          <w:szCs w:val="24"/>
          <w:lang w:val="hy-AM"/>
        </w:rPr>
        <w:t>իս</w:t>
      </w:r>
      <w:r w:rsidR="00B3635D" w:rsidRPr="0094493F">
        <w:rPr>
          <w:rFonts w:ascii="GHEA Grapalat" w:eastAsia="Times New Roman" w:hAnsi="GHEA Grapalat" w:cs="Times New Roman"/>
          <w:color w:val="000000"/>
          <w:sz w:val="24"/>
          <w:szCs w:val="24"/>
          <w:lang w:val="hy-AM"/>
        </w:rPr>
        <w:t xml:space="preserve"> </w:t>
      </w:r>
      <w:r w:rsidR="003348DD" w:rsidRPr="0094493F">
        <w:rPr>
          <w:rFonts w:ascii="GHEA Grapalat" w:eastAsia="Times New Roman" w:hAnsi="GHEA Grapalat" w:cs="Times New Roman"/>
          <w:color w:val="000000"/>
          <w:sz w:val="24"/>
          <w:szCs w:val="24"/>
          <w:lang w:val="hy-AM"/>
        </w:rPr>
        <w:t>հատկապես</w:t>
      </w:r>
      <w:r w:rsidR="00B3635D" w:rsidRPr="0094493F">
        <w:rPr>
          <w:rFonts w:ascii="GHEA Grapalat" w:eastAsia="Times New Roman" w:hAnsi="GHEA Grapalat" w:cs="Times New Roman"/>
          <w:color w:val="000000"/>
          <w:sz w:val="24"/>
          <w:szCs w:val="24"/>
          <w:lang w:val="hy-AM"/>
        </w:rPr>
        <w:t xml:space="preserve"> կարևոր է անդրադառնալ հոգեկան առողջության խնդիրների տարածվածության</w:t>
      </w:r>
      <w:r w:rsidR="00A76682" w:rsidRPr="0094493F">
        <w:rPr>
          <w:rFonts w:ascii="GHEA Grapalat" w:eastAsia="Times New Roman" w:hAnsi="GHEA Grapalat" w:cs="Times New Roman"/>
          <w:color w:val="000000"/>
          <w:sz w:val="24"/>
          <w:szCs w:val="24"/>
          <w:lang w:val="hy-AM"/>
        </w:rPr>
        <w:t>ը</w:t>
      </w:r>
      <w:r w:rsidR="00B3635D" w:rsidRPr="0094493F">
        <w:rPr>
          <w:rFonts w:ascii="GHEA Grapalat" w:eastAsia="Times New Roman" w:hAnsi="GHEA Grapalat" w:cs="Times New Roman"/>
          <w:color w:val="000000"/>
          <w:sz w:val="24"/>
          <w:szCs w:val="24"/>
          <w:lang w:val="hy-AM"/>
        </w:rPr>
        <w:t xml:space="preserve">:  «Աբովյան» </w:t>
      </w:r>
      <w:r w:rsidR="00A76682" w:rsidRPr="0094493F">
        <w:rPr>
          <w:rFonts w:ascii="GHEA Grapalat" w:eastAsia="Times New Roman" w:hAnsi="GHEA Grapalat" w:cs="Times New Roman"/>
          <w:color w:val="000000"/>
          <w:sz w:val="24"/>
          <w:szCs w:val="24"/>
          <w:lang w:val="hy-AM"/>
        </w:rPr>
        <w:t xml:space="preserve"> քրեակատարողական հիմնարկում բացակայում է կլինիկական հոգեբույժի հաստիքը, արդյունքում </w:t>
      </w:r>
      <w:r w:rsidR="00B3635D" w:rsidRPr="0094493F">
        <w:rPr>
          <w:rFonts w:ascii="GHEA Grapalat" w:eastAsia="Times New Roman" w:hAnsi="GHEA Grapalat" w:cs="Times New Roman"/>
          <w:color w:val="000000"/>
          <w:sz w:val="24"/>
          <w:szCs w:val="24"/>
          <w:lang w:val="hy-AM"/>
        </w:rPr>
        <w:t xml:space="preserve"> </w:t>
      </w:r>
      <w:r w:rsidR="00A76682" w:rsidRPr="0094493F">
        <w:rPr>
          <w:rFonts w:ascii="GHEA Grapalat" w:eastAsia="Times New Roman" w:hAnsi="GHEA Grapalat" w:cs="Times New Roman"/>
          <w:color w:val="000000"/>
          <w:sz w:val="24"/>
          <w:szCs w:val="24"/>
          <w:lang w:val="hy-AM"/>
        </w:rPr>
        <w:t xml:space="preserve">հոգեկան խնդիրներով տառապող </w:t>
      </w:r>
      <w:r w:rsidR="003348DD" w:rsidRPr="0094493F">
        <w:rPr>
          <w:rFonts w:ascii="GHEA Grapalat" w:eastAsia="Times New Roman" w:hAnsi="GHEA Grapalat" w:cs="Times New Roman"/>
          <w:color w:val="000000"/>
          <w:sz w:val="24"/>
          <w:szCs w:val="24"/>
          <w:lang w:val="hy-AM"/>
        </w:rPr>
        <w:t>անձանց</w:t>
      </w:r>
      <w:r w:rsidR="00A76682" w:rsidRPr="0094493F">
        <w:rPr>
          <w:rFonts w:ascii="GHEA Grapalat" w:eastAsia="Times New Roman" w:hAnsi="GHEA Grapalat" w:cs="Times New Roman"/>
          <w:color w:val="000000"/>
          <w:sz w:val="24"/>
          <w:szCs w:val="24"/>
          <w:lang w:val="hy-AM"/>
        </w:rPr>
        <w:t xml:space="preserve"> </w:t>
      </w:r>
      <w:r w:rsidR="0094666E" w:rsidRPr="0094493F">
        <w:rPr>
          <w:rFonts w:ascii="GHEA Grapalat" w:eastAsia="Times New Roman" w:hAnsi="GHEA Grapalat" w:cs="Times New Roman"/>
          <w:color w:val="000000"/>
          <w:sz w:val="24"/>
          <w:szCs w:val="24"/>
          <w:lang w:val="hy-AM"/>
        </w:rPr>
        <w:t xml:space="preserve">գենդերային և տարիքային առանձնահատկություններով պայմանավորված մասնագիտացված </w:t>
      </w:r>
      <w:r w:rsidR="00A76682" w:rsidRPr="0094493F">
        <w:rPr>
          <w:rFonts w:ascii="GHEA Grapalat" w:eastAsia="Times New Roman" w:hAnsi="GHEA Grapalat" w:cs="Times New Roman"/>
          <w:color w:val="000000"/>
          <w:sz w:val="24"/>
          <w:szCs w:val="24"/>
          <w:lang w:val="hy-AM"/>
        </w:rPr>
        <w:t xml:space="preserve">ուշադրություն չի դարձվում: </w:t>
      </w:r>
    </w:p>
    <w:p w:rsidR="002566E9" w:rsidRPr="0094493F" w:rsidRDefault="002566E9" w:rsidP="00DA28F6">
      <w:pPr>
        <w:autoSpaceDE w:val="0"/>
        <w:autoSpaceDN w:val="0"/>
        <w:adjustRightInd w:val="0"/>
        <w:spacing w:after="0" w:line="360" w:lineRule="auto"/>
        <w:ind w:firstLine="720"/>
        <w:jc w:val="both"/>
        <w:rPr>
          <w:rFonts w:ascii="GHEA Grapalat" w:eastAsia="Times New Roman" w:hAnsi="GHEA Grapalat" w:cs="Times New Roman"/>
          <w:color w:val="000000"/>
          <w:sz w:val="24"/>
          <w:szCs w:val="24"/>
          <w:lang w:val="hy-AM"/>
        </w:rPr>
      </w:pPr>
      <w:r w:rsidRPr="0094493F">
        <w:rPr>
          <w:rFonts w:ascii="GHEA Grapalat" w:eastAsia="Times New Roman" w:hAnsi="GHEA Grapalat" w:cs="Times New Roman"/>
          <w:color w:val="000000"/>
          <w:sz w:val="24"/>
          <w:szCs w:val="24"/>
          <w:lang w:val="hy-AM"/>
        </w:rPr>
        <w:t xml:space="preserve">Խոցելի խմբերի առողջապահական խնդիրները քննարկելիս պետք է անդրադառնալ նաև </w:t>
      </w:r>
      <w:r w:rsidRPr="0094493F">
        <w:rPr>
          <w:rFonts w:ascii="GHEA Grapalat" w:eastAsia="Times New Roman" w:hAnsi="GHEA Grapalat" w:cs="Times New Roman"/>
          <w:b/>
          <w:i/>
          <w:color w:val="000000"/>
          <w:sz w:val="24"/>
          <w:szCs w:val="24"/>
          <w:lang w:val="hy-AM"/>
        </w:rPr>
        <w:t>հաշմանդամություն ունեցող անձանց</w:t>
      </w:r>
      <w:r w:rsidRPr="0094493F">
        <w:rPr>
          <w:rFonts w:ascii="GHEA Grapalat" w:eastAsia="Times New Roman" w:hAnsi="GHEA Grapalat" w:cs="Times New Roman"/>
          <w:color w:val="000000"/>
          <w:sz w:val="24"/>
          <w:szCs w:val="24"/>
          <w:lang w:val="hy-AM"/>
        </w:rPr>
        <w:t>, որոնց համար</w:t>
      </w:r>
      <w:r w:rsidR="00CC3909" w:rsidRPr="0094493F">
        <w:rPr>
          <w:rFonts w:ascii="GHEA Grapalat" w:eastAsia="Times New Roman" w:hAnsi="GHEA Grapalat" w:cs="Times New Roman"/>
          <w:color w:val="000000"/>
          <w:sz w:val="24"/>
          <w:szCs w:val="24"/>
          <w:lang w:val="hy-AM"/>
        </w:rPr>
        <w:t xml:space="preserve"> բոլոր քրեակատարողական հիմնարկներում</w:t>
      </w:r>
      <w:r w:rsidRPr="0094493F">
        <w:rPr>
          <w:rFonts w:ascii="GHEA Grapalat" w:eastAsia="Times New Roman" w:hAnsi="GHEA Grapalat" w:cs="Times New Roman"/>
          <w:color w:val="000000"/>
          <w:sz w:val="24"/>
          <w:szCs w:val="24"/>
          <w:lang w:val="hy-AM"/>
        </w:rPr>
        <w:t xml:space="preserve"> անհրաժեշտ է ապահովվել ենթակառուցվածքների մատչելիությունը  (թեքահարթակներ), տարբեր բժշկական օժանդակ միջոցներ (լսողական, օրթոպեդիկ և այլն), նրանք պետք է ունենան մասնագիտացված խնամքի և ախտորոշման </w:t>
      </w:r>
      <w:r w:rsidR="003348DD" w:rsidRPr="0094493F">
        <w:rPr>
          <w:rFonts w:ascii="GHEA Grapalat" w:eastAsia="Times New Roman" w:hAnsi="GHEA Grapalat" w:cs="Times New Roman"/>
          <w:color w:val="000000"/>
          <w:sz w:val="24"/>
          <w:szCs w:val="24"/>
          <w:lang w:val="hy-AM"/>
        </w:rPr>
        <w:t>հնարավորություն</w:t>
      </w:r>
      <w:r w:rsidRPr="0094493F">
        <w:rPr>
          <w:rFonts w:ascii="GHEA Grapalat" w:eastAsia="Times New Roman" w:hAnsi="GHEA Grapalat" w:cs="Times New Roman"/>
          <w:color w:val="000000"/>
          <w:sz w:val="24"/>
          <w:szCs w:val="24"/>
          <w:lang w:val="hy-AM"/>
        </w:rPr>
        <w:t xml:space="preserve">: </w:t>
      </w:r>
    </w:p>
    <w:p w:rsidR="00457506" w:rsidRPr="0094493F" w:rsidRDefault="00A76682" w:rsidP="00DA28F6">
      <w:pPr>
        <w:autoSpaceDE w:val="0"/>
        <w:autoSpaceDN w:val="0"/>
        <w:adjustRightInd w:val="0"/>
        <w:spacing w:after="0" w:line="360" w:lineRule="auto"/>
        <w:ind w:firstLine="720"/>
        <w:jc w:val="both"/>
        <w:rPr>
          <w:rFonts w:ascii="GHEA Grapalat" w:eastAsia="Times New Roman" w:hAnsi="GHEA Grapalat" w:cs="Times New Roman"/>
          <w:color w:val="000000"/>
          <w:sz w:val="24"/>
          <w:szCs w:val="24"/>
          <w:lang w:val="hy-AM"/>
        </w:rPr>
      </w:pPr>
      <w:r w:rsidRPr="0094493F">
        <w:rPr>
          <w:rFonts w:ascii="GHEA Grapalat" w:eastAsia="Times New Roman" w:hAnsi="GHEA Grapalat" w:cs="Times New Roman"/>
          <w:color w:val="000000"/>
          <w:sz w:val="24"/>
          <w:szCs w:val="24"/>
          <w:lang w:val="hy-AM"/>
        </w:rPr>
        <w:t>Ոչ միայն «Աբովյան» քրեակատարողական հիմնարկում, այլ՝ ը</w:t>
      </w:r>
      <w:r w:rsidR="00457506" w:rsidRPr="0094493F">
        <w:rPr>
          <w:rFonts w:ascii="GHEA Grapalat" w:eastAsia="Times New Roman" w:hAnsi="GHEA Grapalat" w:cs="Times New Roman"/>
          <w:color w:val="000000"/>
          <w:sz w:val="24"/>
          <w:szCs w:val="24"/>
          <w:lang w:val="hy-AM"/>
        </w:rPr>
        <w:t xml:space="preserve">նդհանուր առմամբ բոլոր </w:t>
      </w:r>
      <w:r w:rsidR="003348DD" w:rsidRPr="0094493F">
        <w:rPr>
          <w:rFonts w:ascii="GHEA Grapalat" w:eastAsia="Times New Roman" w:hAnsi="GHEA Grapalat" w:cs="Times New Roman"/>
          <w:color w:val="000000"/>
          <w:sz w:val="24"/>
          <w:szCs w:val="24"/>
          <w:lang w:val="hy-AM"/>
        </w:rPr>
        <w:t>քրեակատարողական</w:t>
      </w:r>
      <w:r w:rsidR="00457506" w:rsidRPr="0094493F">
        <w:rPr>
          <w:rFonts w:ascii="GHEA Grapalat" w:eastAsia="Times New Roman" w:hAnsi="GHEA Grapalat" w:cs="Times New Roman"/>
          <w:color w:val="000000"/>
          <w:sz w:val="24"/>
          <w:szCs w:val="24"/>
          <w:lang w:val="hy-AM"/>
        </w:rPr>
        <w:t xml:space="preserve"> հիմնարկներում հանդիպող խնդիրներից է </w:t>
      </w:r>
      <w:r w:rsidRPr="0094493F">
        <w:rPr>
          <w:rFonts w:ascii="GHEA Grapalat" w:eastAsia="Times New Roman" w:hAnsi="GHEA Grapalat" w:cs="Times New Roman"/>
          <w:color w:val="000000"/>
          <w:sz w:val="24"/>
          <w:szCs w:val="24"/>
          <w:lang w:val="hy-AM"/>
        </w:rPr>
        <w:t xml:space="preserve">նաև </w:t>
      </w:r>
      <w:r w:rsidR="00457506" w:rsidRPr="0094493F">
        <w:rPr>
          <w:rFonts w:ascii="GHEA Grapalat" w:eastAsia="Times New Roman" w:hAnsi="GHEA Grapalat" w:cs="Times New Roman"/>
          <w:color w:val="000000"/>
          <w:sz w:val="24"/>
          <w:szCs w:val="24"/>
          <w:lang w:val="hy-AM"/>
        </w:rPr>
        <w:t xml:space="preserve">ֆիզիկական հաշմանդամություն ունեցող </w:t>
      </w:r>
      <w:r w:rsidR="0094666E" w:rsidRPr="0094493F">
        <w:rPr>
          <w:rFonts w:ascii="GHEA Grapalat" w:eastAsia="Times New Roman" w:hAnsi="GHEA Grapalat" w:cs="Times New Roman"/>
          <w:color w:val="000000"/>
          <w:sz w:val="24"/>
          <w:szCs w:val="24"/>
          <w:lang w:val="hy-AM"/>
        </w:rPr>
        <w:t xml:space="preserve">ազատությունից զրկված անձանց </w:t>
      </w:r>
      <w:r w:rsidR="00457506" w:rsidRPr="0094493F">
        <w:rPr>
          <w:rFonts w:ascii="GHEA Grapalat" w:eastAsia="Times New Roman" w:hAnsi="GHEA Grapalat" w:cs="Times New Roman"/>
          <w:color w:val="000000"/>
          <w:sz w:val="24"/>
          <w:szCs w:val="24"/>
          <w:lang w:val="hy-AM"/>
        </w:rPr>
        <w:t xml:space="preserve">համար համապատասխան հարմարանքների, ինչպես օրինակ՝ թեքահարթակների և համապատասխան սանհանգույցների բացակայությունը: </w:t>
      </w:r>
    </w:p>
    <w:p w:rsidR="004A4A7B" w:rsidRPr="0094493F" w:rsidRDefault="003B5B18" w:rsidP="00DA28F6">
      <w:pPr>
        <w:autoSpaceDE w:val="0"/>
        <w:autoSpaceDN w:val="0"/>
        <w:adjustRightInd w:val="0"/>
        <w:spacing w:after="0" w:line="360" w:lineRule="auto"/>
        <w:ind w:firstLine="720"/>
        <w:jc w:val="both"/>
        <w:rPr>
          <w:rFonts w:ascii="GHEA Grapalat" w:eastAsia="Times New Roman" w:hAnsi="GHEA Grapalat" w:cs="Times New Roman"/>
          <w:color w:val="000000"/>
          <w:sz w:val="24"/>
          <w:szCs w:val="24"/>
          <w:lang w:val="hy-AM"/>
        </w:rPr>
      </w:pPr>
      <w:r w:rsidRPr="0094493F">
        <w:rPr>
          <w:rFonts w:ascii="GHEA Grapalat" w:eastAsia="Times New Roman" w:hAnsi="GHEA Grapalat" w:cs="Times New Roman"/>
          <w:color w:val="000000"/>
          <w:sz w:val="24"/>
          <w:szCs w:val="24"/>
          <w:lang w:val="hy-AM"/>
        </w:rPr>
        <w:t>Խոցելի խմբերի թվում կարելի է թեր</w:t>
      </w:r>
      <w:r w:rsidR="003D0E8B" w:rsidRPr="0094493F">
        <w:rPr>
          <w:rFonts w:ascii="GHEA Grapalat" w:eastAsia="Times New Roman" w:hAnsi="GHEA Grapalat" w:cs="Times New Roman"/>
          <w:color w:val="000000"/>
          <w:sz w:val="24"/>
          <w:szCs w:val="24"/>
          <w:lang w:val="hy-AM"/>
        </w:rPr>
        <w:t>և</w:t>
      </w:r>
      <w:r w:rsidRPr="0094493F">
        <w:rPr>
          <w:rFonts w:ascii="GHEA Grapalat" w:eastAsia="Times New Roman" w:hAnsi="GHEA Grapalat" w:cs="Times New Roman"/>
          <w:color w:val="000000"/>
          <w:sz w:val="24"/>
          <w:szCs w:val="24"/>
          <w:lang w:val="hy-AM"/>
        </w:rPr>
        <w:t>ս դասել ցմահ ազատազրկվածներին</w:t>
      </w:r>
      <w:r w:rsidR="00B01065" w:rsidRPr="0094493F">
        <w:rPr>
          <w:rFonts w:ascii="GHEA Grapalat" w:eastAsia="Times New Roman" w:hAnsi="GHEA Grapalat" w:cs="Times New Roman"/>
          <w:color w:val="000000"/>
          <w:sz w:val="24"/>
          <w:szCs w:val="24"/>
          <w:lang w:val="hy-AM"/>
        </w:rPr>
        <w:t xml:space="preserve">, </w:t>
      </w:r>
      <w:r w:rsidR="003D0E8B" w:rsidRPr="0094493F">
        <w:rPr>
          <w:rFonts w:ascii="GHEA Grapalat" w:eastAsia="Times New Roman" w:hAnsi="GHEA Grapalat" w:cs="Times New Roman"/>
          <w:color w:val="000000"/>
          <w:sz w:val="24"/>
          <w:szCs w:val="24"/>
          <w:lang w:val="hy-AM"/>
        </w:rPr>
        <w:t xml:space="preserve">քանի որ քրեակատարողական </w:t>
      </w:r>
      <w:r w:rsidR="003348DD" w:rsidRPr="0094493F">
        <w:rPr>
          <w:rFonts w:ascii="GHEA Grapalat" w:eastAsia="Times New Roman" w:hAnsi="GHEA Grapalat" w:cs="Times New Roman"/>
          <w:color w:val="000000"/>
          <w:sz w:val="24"/>
          <w:szCs w:val="24"/>
          <w:lang w:val="hy-AM"/>
        </w:rPr>
        <w:t>հիմնարկում</w:t>
      </w:r>
      <w:r w:rsidR="003D0E8B" w:rsidRPr="0094493F">
        <w:rPr>
          <w:rFonts w:ascii="GHEA Grapalat" w:eastAsia="Times New Roman" w:hAnsi="GHEA Grapalat" w:cs="Times New Roman"/>
          <w:color w:val="000000"/>
          <w:sz w:val="24"/>
          <w:szCs w:val="24"/>
          <w:lang w:val="hy-AM"/>
        </w:rPr>
        <w:t xml:space="preserve"> </w:t>
      </w:r>
      <w:r w:rsidR="00B01065" w:rsidRPr="0094493F">
        <w:rPr>
          <w:rFonts w:ascii="GHEA Grapalat" w:eastAsia="Times New Roman" w:hAnsi="GHEA Grapalat" w:cs="Times New Roman"/>
          <w:color w:val="000000"/>
          <w:sz w:val="24"/>
          <w:szCs w:val="24"/>
          <w:lang w:val="hy-AM"/>
        </w:rPr>
        <w:t>երկար ժամանակա</w:t>
      </w:r>
      <w:r w:rsidR="003D0E8B" w:rsidRPr="0094493F">
        <w:rPr>
          <w:rFonts w:ascii="GHEA Grapalat" w:eastAsia="Times New Roman" w:hAnsi="GHEA Grapalat" w:cs="Times New Roman"/>
          <w:color w:val="000000"/>
          <w:sz w:val="24"/>
          <w:szCs w:val="24"/>
          <w:lang w:val="hy-AM"/>
        </w:rPr>
        <w:t xml:space="preserve">հատվածում գտնվելը բացասաբար է անդրադառնում  ընտանեկան և սոցիալական կապերի </w:t>
      </w:r>
      <w:r w:rsidR="0094666E" w:rsidRPr="0094493F">
        <w:rPr>
          <w:rFonts w:ascii="GHEA Grapalat" w:eastAsia="Times New Roman" w:hAnsi="GHEA Grapalat" w:cs="Times New Roman"/>
          <w:color w:val="000000"/>
          <w:sz w:val="24"/>
          <w:szCs w:val="24"/>
          <w:lang w:val="hy-AM"/>
        </w:rPr>
        <w:t>վրա, ինչը իր հերթին բազում</w:t>
      </w:r>
      <w:r w:rsidR="00CC3909" w:rsidRPr="0094493F">
        <w:rPr>
          <w:rFonts w:ascii="GHEA Grapalat" w:eastAsia="Times New Roman" w:hAnsi="GHEA Grapalat" w:cs="Times New Roman"/>
          <w:color w:val="000000"/>
          <w:sz w:val="24"/>
          <w:szCs w:val="24"/>
          <w:lang w:val="hy-AM"/>
        </w:rPr>
        <w:t xml:space="preserve"> առողջական այդ թվում՝</w:t>
      </w:r>
      <w:r w:rsidR="0094666E" w:rsidRPr="0094493F">
        <w:rPr>
          <w:rFonts w:ascii="GHEA Grapalat" w:eastAsia="Times New Roman" w:hAnsi="GHEA Grapalat" w:cs="Times New Roman"/>
          <w:color w:val="000000"/>
          <w:sz w:val="24"/>
          <w:szCs w:val="24"/>
          <w:lang w:val="hy-AM"/>
        </w:rPr>
        <w:t xml:space="preserve"> հոգե</w:t>
      </w:r>
      <w:r w:rsidR="003D0E8B" w:rsidRPr="0094493F">
        <w:rPr>
          <w:rFonts w:ascii="GHEA Grapalat" w:eastAsia="Times New Roman" w:hAnsi="GHEA Grapalat" w:cs="Times New Roman"/>
          <w:color w:val="000000"/>
          <w:sz w:val="24"/>
          <w:szCs w:val="24"/>
          <w:lang w:val="hy-AM"/>
        </w:rPr>
        <w:t>կան</w:t>
      </w:r>
      <w:r w:rsidR="00B01065" w:rsidRPr="0094493F">
        <w:rPr>
          <w:rFonts w:ascii="GHEA Grapalat" w:eastAsia="Times New Roman" w:hAnsi="GHEA Grapalat" w:cs="Times New Roman"/>
          <w:color w:val="000000"/>
          <w:sz w:val="24"/>
          <w:szCs w:val="24"/>
          <w:lang w:val="hy-AM"/>
        </w:rPr>
        <w:t xml:space="preserve">  խնդիրների պատճառ է դառնում: </w:t>
      </w:r>
      <w:r w:rsidR="00A76682" w:rsidRPr="0094493F">
        <w:rPr>
          <w:rFonts w:ascii="GHEA Grapalat" w:eastAsia="Times New Roman" w:hAnsi="GHEA Grapalat" w:cs="Times New Roman"/>
          <w:color w:val="000000"/>
          <w:sz w:val="24"/>
          <w:szCs w:val="24"/>
          <w:lang w:val="hy-AM"/>
        </w:rPr>
        <w:t xml:space="preserve">Հայաստանում կան </w:t>
      </w:r>
      <w:r w:rsidR="00D35332" w:rsidRPr="0094493F">
        <w:rPr>
          <w:rFonts w:ascii="GHEA Grapalat" w:eastAsia="Times New Roman" w:hAnsi="GHEA Grapalat" w:cs="Times New Roman"/>
          <w:color w:val="000000"/>
          <w:sz w:val="24"/>
          <w:szCs w:val="24"/>
          <w:lang w:val="hy-AM"/>
        </w:rPr>
        <w:t>շուրջ</w:t>
      </w:r>
      <w:r w:rsidR="00A76682" w:rsidRPr="0094493F">
        <w:rPr>
          <w:rFonts w:ascii="GHEA Grapalat" w:eastAsia="Times New Roman" w:hAnsi="GHEA Grapalat" w:cs="Times New Roman"/>
          <w:color w:val="000000"/>
          <w:sz w:val="24"/>
          <w:szCs w:val="24"/>
          <w:lang w:val="hy-AM"/>
        </w:rPr>
        <w:t xml:space="preserve"> </w:t>
      </w:r>
      <w:r w:rsidR="00D35332" w:rsidRPr="0094493F">
        <w:rPr>
          <w:rFonts w:ascii="GHEA Grapalat" w:eastAsia="Times New Roman" w:hAnsi="GHEA Grapalat" w:cs="Times New Roman"/>
          <w:color w:val="000000"/>
          <w:sz w:val="24"/>
          <w:szCs w:val="24"/>
          <w:lang w:val="hy-AM"/>
        </w:rPr>
        <w:t>98</w:t>
      </w:r>
      <w:r w:rsidR="00A76682" w:rsidRPr="0094493F">
        <w:rPr>
          <w:rFonts w:ascii="GHEA Grapalat" w:eastAsia="Times New Roman" w:hAnsi="GHEA Grapalat" w:cs="Times New Roman"/>
          <w:color w:val="000000"/>
          <w:sz w:val="24"/>
          <w:szCs w:val="24"/>
          <w:lang w:val="hy-AM"/>
        </w:rPr>
        <w:t xml:space="preserve"> ցմահ </w:t>
      </w:r>
      <w:r w:rsidR="003348DD" w:rsidRPr="0094493F">
        <w:rPr>
          <w:rFonts w:ascii="GHEA Grapalat" w:eastAsia="Times New Roman" w:hAnsi="GHEA Grapalat" w:cs="Times New Roman"/>
          <w:color w:val="000000"/>
          <w:sz w:val="24"/>
          <w:szCs w:val="24"/>
          <w:lang w:val="hy-AM"/>
        </w:rPr>
        <w:t>դատապարտյալներ</w:t>
      </w:r>
      <w:r w:rsidR="00A76682" w:rsidRPr="0094493F">
        <w:rPr>
          <w:rFonts w:ascii="GHEA Grapalat" w:eastAsia="Times New Roman" w:hAnsi="GHEA Grapalat" w:cs="Times New Roman"/>
          <w:color w:val="000000"/>
          <w:sz w:val="24"/>
          <w:szCs w:val="24"/>
          <w:lang w:val="hy-AM"/>
        </w:rPr>
        <w:t xml:space="preserve">, որոնց ճնշող մեծամասնությունը դատապարտվել էր մահվան, բայց որոնց մահապատիժը 2003թ. նոր Քրեական օրենսգրքի ընդունումից և մահապատժի վերացումից հետո Հանրապետության </w:t>
      </w:r>
      <w:r w:rsidR="00D35332" w:rsidRPr="0094493F">
        <w:rPr>
          <w:rFonts w:ascii="GHEA Grapalat" w:eastAsia="Times New Roman" w:hAnsi="GHEA Grapalat" w:cs="Times New Roman"/>
          <w:color w:val="000000"/>
          <w:sz w:val="24"/>
          <w:szCs w:val="24"/>
          <w:lang w:val="hy-AM"/>
        </w:rPr>
        <w:t>Ն</w:t>
      </w:r>
      <w:r w:rsidR="00A76682" w:rsidRPr="0094493F">
        <w:rPr>
          <w:rFonts w:ascii="GHEA Grapalat" w:eastAsia="Times New Roman" w:hAnsi="GHEA Grapalat" w:cs="Times New Roman"/>
          <w:color w:val="000000"/>
          <w:sz w:val="24"/>
          <w:szCs w:val="24"/>
          <w:lang w:val="hy-AM"/>
        </w:rPr>
        <w:t xml:space="preserve">ախագահի հրամանագրով փոխարինվել է ցմահ ազատազրկմամբ: </w:t>
      </w:r>
      <w:r w:rsidR="00541918" w:rsidRPr="0094493F">
        <w:rPr>
          <w:rFonts w:ascii="GHEA Grapalat" w:eastAsia="Times New Roman" w:hAnsi="GHEA Grapalat" w:cs="Times New Roman"/>
          <w:color w:val="000000"/>
          <w:sz w:val="24"/>
          <w:szCs w:val="24"/>
          <w:lang w:val="hy-AM"/>
        </w:rPr>
        <w:t xml:space="preserve">Ցմահ ազատազրկվածների հատուկ կարիքների մեջ է ներառվում </w:t>
      </w:r>
      <w:r w:rsidR="003348DD" w:rsidRPr="0094493F">
        <w:rPr>
          <w:rFonts w:ascii="GHEA Grapalat" w:eastAsia="Times New Roman" w:hAnsi="GHEA Grapalat" w:cs="Times New Roman"/>
          <w:color w:val="000000"/>
          <w:sz w:val="24"/>
          <w:szCs w:val="24"/>
          <w:lang w:val="hy-AM"/>
        </w:rPr>
        <w:t>համապատասխան</w:t>
      </w:r>
      <w:r w:rsidR="00541918" w:rsidRPr="0094493F">
        <w:rPr>
          <w:rFonts w:ascii="GHEA Grapalat" w:eastAsia="Times New Roman" w:hAnsi="GHEA Grapalat" w:cs="Times New Roman"/>
          <w:color w:val="000000"/>
          <w:sz w:val="24"/>
          <w:szCs w:val="24"/>
          <w:lang w:val="hy-AM"/>
        </w:rPr>
        <w:t xml:space="preserve"> սոցիալ հոգեբանական շարունակական աշխատանքների իրականացումը, վերջիններիս սքրինինգային </w:t>
      </w:r>
      <w:r w:rsidR="003348DD" w:rsidRPr="0094493F">
        <w:rPr>
          <w:rFonts w:ascii="GHEA Grapalat" w:eastAsia="Times New Roman" w:hAnsi="GHEA Grapalat" w:cs="Times New Roman"/>
          <w:color w:val="000000"/>
          <w:sz w:val="24"/>
          <w:szCs w:val="24"/>
          <w:lang w:val="hy-AM"/>
        </w:rPr>
        <w:t>ծրագրերի</w:t>
      </w:r>
      <w:r w:rsidR="00541918" w:rsidRPr="0094493F">
        <w:rPr>
          <w:rFonts w:ascii="GHEA Grapalat" w:eastAsia="Times New Roman" w:hAnsi="GHEA Grapalat" w:cs="Times New Roman"/>
          <w:color w:val="000000"/>
          <w:sz w:val="24"/>
          <w:szCs w:val="24"/>
          <w:lang w:val="hy-AM"/>
        </w:rPr>
        <w:t xml:space="preserve"> </w:t>
      </w:r>
      <w:r w:rsidR="00B46C64" w:rsidRPr="0094493F">
        <w:rPr>
          <w:rFonts w:ascii="GHEA Grapalat" w:eastAsia="Times New Roman" w:hAnsi="GHEA Grapalat" w:cs="Times New Roman"/>
          <w:color w:val="000000"/>
          <w:sz w:val="24"/>
          <w:szCs w:val="24"/>
          <w:lang w:val="hy-AM"/>
        </w:rPr>
        <w:t xml:space="preserve">մեջ </w:t>
      </w:r>
      <w:r w:rsidR="00541918" w:rsidRPr="0094493F">
        <w:rPr>
          <w:rFonts w:ascii="GHEA Grapalat" w:eastAsia="Times New Roman" w:hAnsi="GHEA Grapalat" w:cs="Times New Roman"/>
          <w:color w:val="000000"/>
          <w:sz w:val="24"/>
          <w:szCs w:val="24"/>
          <w:lang w:val="hy-AM"/>
        </w:rPr>
        <w:t xml:space="preserve">պարբերաբար ներառումը: Հաշվի առնելով </w:t>
      </w:r>
      <w:r w:rsidR="003348DD" w:rsidRPr="0094493F">
        <w:rPr>
          <w:rFonts w:ascii="GHEA Grapalat" w:eastAsia="Times New Roman" w:hAnsi="GHEA Grapalat" w:cs="Times New Roman"/>
          <w:color w:val="000000"/>
          <w:sz w:val="24"/>
          <w:szCs w:val="24"/>
          <w:lang w:val="hy-AM"/>
        </w:rPr>
        <w:t>ազատությունից</w:t>
      </w:r>
      <w:r w:rsidR="00541918" w:rsidRPr="0094493F">
        <w:rPr>
          <w:rFonts w:ascii="GHEA Grapalat" w:eastAsia="Times New Roman" w:hAnsi="GHEA Grapalat" w:cs="Times New Roman"/>
          <w:color w:val="000000"/>
          <w:sz w:val="24"/>
          <w:szCs w:val="24"/>
          <w:lang w:val="hy-AM"/>
        </w:rPr>
        <w:t xml:space="preserve"> </w:t>
      </w:r>
      <w:r w:rsidR="00D35332" w:rsidRPr="0094493F">
        <w:rPr>
          <w:rFonts w:ascii="GHEA Grapalat" w:eastAsia="Times New Roman" w:hAnsi="GHEA Grapalat" w:cs="Times New Roman"/>
          <w:color w:val="000000"/>
          <w:sz w:val="24"/>
          <w:szCs w:val="24"/>
          <w:lang w:val="hy-AM"/>
        </w:rPr>
        <w:t xml:space="preserve">երկարաժամկետ </w:t>
      </w:r>
      <w:r w:rsidR="00541918" w:rsidRPr="0094493F">
        <w:rPr>
          <w:rFonts w:ascii="GHEA Grapalat" w:eastAsia="Times New Roman" w:hAnsi="GHEA Grapalat" w:cs="Times New Roman"/>
          <w:color w:val="000000"/>
          <w:sz w:val="24"/>
          <w:szCs w:val="24"/>
          <w:lang w:val="hy-AM"/>
        </w:rPr>
        <w:t xml:space="preserve">զրկված անձանց շրջանում հանդիպող խնդիրները՝ </w:t>
      </w:r>
      <w:r w:rsidR="00544610" w:rsidRPr="0094493F">
        <w:rPr>
          <w:rFonts w:ascii="GHEA Grapalat" w:eastAsia="Times New Roman" w:hAnsi="GHEA Grapalat" w:cs="Times New Roman"/>
          <w:color w:val="000000"/>
          <w:sz w:val="24"/>
          <w:szCs w:val="24"/>
          <w:lang w:val="hy-AM"/>
        </w:rPr>
        <w:t xml:space="preserve">ԵԽ-ի նախարարների կոմիտեի կողմից ընդունված «Երկարաժամկետ ազատությունից </w:t>
      </w:r>
      <w:r w:rsidR="00544610" w:rsidRPr="0094493F">
        <w:rPr>
          <w:rFonts w:ascii="GHEA Grapalat" w:eastAsia="Times New Roman" w:hAnsi="GHEA Grapalat" w:cs="Times New Roman"/>
          <w:color w:val="000000"/>
          <w:sz w:val="24"/>
          <w:szCs w:val="24"/>
          <w:lang w:val="hy-AM"/>
        </w:rPr>
        <w:lastRenderedPageBreak/>
        <w:t xml:space="preserve">զրկված անձանց </w:t>
      </w:r>
      <w:r w:rsidR="00E74042" w:rsidRPr="0094493F">
        <w:rPr>
          <w:rFonts w:ascii="GHEA Grapalat" w:eastAsia="Times New Roman" w:hAnsi="GHEA Grapalat" w:cs="Times New Roman"/>
          <w:color w:val="000000"/>
          <w:sz w:val="24"/>
          <w:szCs w:val="24"/>
          <w:lang w:val="hy-AM"/>
        </w:rPr>
        <w:t>նկատմամբ վարվեցողության կանոնները</w:t>
      </w:r>
      <w:r w:rsidR="00544610" w:rsidRPr="0094493F">
        <w:rPr>
          <w:rFonts w:ascii="GHEA Grapalat" w:eastAsia="Times New Roman" w:hAnsi="GHEA Grapalat" w:cs="Times New Roman"/>
          <w:color w:val="000000"/>
          <w:sz w:val="24"/>
          <w:szCs w:val="24"/>
          <w:lang w:val="hy-AM"/>
        </w:rPr>
        <w:t>»</w:t>
      </w:r>
      <w:r w:rsidR="00E74042" w:rsidRPr="0094493F">
        <w:rPr>
          <w:rFonts w:ascii="GHEA Grapalat" w:eastAsia="Times New Roman" w:hAnsi="GHEA Grapalat" w:cs="Times New Roman"/>
          <w:color w:val="000000"/>
          <w:sz w:val="24"/>
          <w:szCs w:val="24"/>
          <w:lang w:val="hy-AM"/>
        </w:rPr>
        <w:t xml:space="preserve"> (76) 2</w:t>
      </w:r>
      <w:r w:rsidR="004A4A7B" w:rsidRPr="0094493F">
        <w:rPr>
          <w:rFonts w:ascii="GHEA Grapalat" w:eastAsia="Times New Roman" w:hAnsi="GHEA Grapalat" w:cs="Times New Roman"/>
          <w:color w:val="000000"/>
          <w:sz w:val="24"/>
          <w:szCs w:val="24"/>
          <w:lang w:val="hy-AM"/>
        </w:rPr>
        <w:t xml:space="preserve"> բանաձևի</w:t>
      </w:r>
      <w:r w:rsidR="001B5072" w:rsidRPr="0094493F">
        <w:rPr>
          <w:rStyle w:val="FootnoteReference"/>
          <w:rFonts w:ascii="GHEA Grapalat" w:eastAsia="Times New Roman" w:hAnsi="GHEA Grapalat"/>
          <w:color w:val="000000"/>
          <w:sz w:val="24"/>
          <w:szCs w:val="24"/>
          <w:lang w:val="hy-AM"/>
        </w:rPr>
        <w:footnoteReference w:id="40"/>
      </w:r>
      <w:r w:rsidR="004A4A7B" w:rsidRPr="0094493F">
        <w:rPr>
          <w:rFonts w:ascii="GHEA Grapalat" w:eastAsia="Times New Roman" w:hAnsi="GHEA Grapalat" w:cs="Times New Roman"/>
          <w:color w:val="000000"/>
          <w:sz w:val="24"/>
          <w:szCs w:val="24"/>
          <w:lang w:val="hy-AM"/>
        </w:rPr>
        <w:t xml:space="preserve"> 13-րդ կետի համաձայն՝ </w:t>
      </w:r>
      <w:r w:rsidR="00541918" w:rsidRPr="0094493F">
        <w:rPr>
          <w:rFonts w:ascii="GHEA Grapalat" w:eastAsia="Times New Roman" w:hAnsi="GHEA Grapalat" w:cs="Times New Roman"/>
          <w:color w:val="000000"/>
          <w:sz w:val="24"/>
          <w:szCs w:val="24"/>
          <w:lang w:val="hy-AM"/>
        </w:rPr>
        <w:t xml:space="preserve">անհրաժեշտ է </w:t>
      </w:r>
      <w:r w:rsidR="00E74042" w:rsidRPr="0094493F">
        <w:rPr>
          <w:rFonts w:ascii="GHEA Grapalat" w:eastAsia="Times New Roman" w:hAnsi="GHEA Grapalat" w:cs="Times New Roman"/>
          <w:color w:val="000000"/>
          <w:sz w:val="24"/>
          <w:szCs w:val="24"/>
          <w:lang w:val="hy-AM"/>
        </w:rPr>
        <w:t xml:space="preserve">բարելավել </w:t>
      </w:r>
      <w:r w:rsidR="008B3433" w:rsidRPr="0094493F">
        <w:rPr>
          <w:rFonts w:ascii="GHEA Grapalat" w:eastAsia="Times New Roman" w:hAnsi="GHEA Grapalat" w:cs="Times New Roman"/>
          <w:color w:val="000000"/>
          <w:sz w:val="24"/>
          <w:szCs w:val="24"/>
          <w:lang w:val="hy-AM"/>
        </w:rPr>
        <w:t xml:space="preserve">ուղղիչ հիմնարկների բոլոր </w:t>
      </w:r>
      <w:r w:rsidR="004A4A7B" w:rsidRPr="0094493F">
        <w:rPr>
          <w:rFonts w:ascii="GHEA Grapalat" w:eastAsia="Times New Roman" w:hAnsi="GHEA Grapalat" w:cs="Times New Roman"/>
          <w:color w:val="000000"/>
          <w:sz w:val="24"/>
          <w:szCs w:val="24"/>
          <w:lang w:val="hy-AM"/>
        </w:rPr>
        <w:t xml:space="preserve">կատեգորիաների </w:t>
      </w:r>
      <w:r w:rsidR="008B3433" w:rsidRPr="0094493F">
        <w:rPr>
          <w:rFonts w:ascii="GHEA Grapalat" w:eastAsia="Times New Roman" w:hAnsi="GHEA Grapalat" w:cs="Times New Roman"/>
          <w:color w:val="000000"/>
          <w:sz w:val="24"/>
          <w:szCs w:val="24"/>
          <w:lang w:val="hy-AM"/>
        </w:rPr>
        <w:t xml:space="preserve">աշխատակիցների </w:t>
      </w:r>
      <w:r w:rsidR="004A4A7B" w:rsidRPr="0094493F">
        <w:rPr>
          <w:rFonts w:ascii="GHEA Grapalat" w:eastAsia="Times New Roman" w:hAnsi="GHEA Grapalat" w:cs="Times New Roman"/>
          <w:color w:val="000000"/>
          <w:sz w:val="24"/>
          <w:szCs w:val="24"/>
          <w:lang w:val="hy-AM"/>
        </w:rPr>
        <w:t>պատրաստվածությունը՝ կապված երկարաժամկետ ազատությունից զրկված անձանց մոտ առաջացող հատուկ խնդիրների և դրանց լուծման վերաբերյալ:</w:t>
      </w:r>
    </w:p>
    <w:p w:rsidR="002566E9" w:rsidRPr="0094493F" w:rsidRDefault="002566E9" w:rsidP="00DA28F6">
      <w:pPr>
        <w:autoSpaceDE w:val="0"/>
        <w:autoSpaceDN w:val="0"/>
        <w:adjustRightInd w:val="0"/>
        <w:spacing w:after="0" w:line="360" w:lineRule="auto"/>
        <w:ind w:firstLine="720"/>
        <w:jc w:val="both"/>
        <w:rPr>
          <w:rFonts w:ascii="GHEA Grapalat" w:eastAsia="Times New Roman" w:hAnsi="GHEA Grapalat" w:cs="Times New Roman"/>
          <w:color w:val="000000"/>
          <w:sz w:val="24"/>
          <w:szCs w:val="24"/>
          <w:lang w:val="hy-AM"/>
        </w:rPr>
      </w:pPr>
      <w:r w:rsidRPr="0094493F">
        <w:rPr>
          <w:rFonts w:ascii="GHEA Grapalat" w:eastAsia="Times New Roman" w:hAnsi="GHEA Grapalat" w:cs="Times New Roman"/>
          <w:color w:val="000000"/>
          <w:sz w:val="24"/>
          <w:szCs w:val="24"/>
          <w:lang w:val="hy-AM"/>
        </w:rPr>
        <w:t xml:space="preserve">Խոսելով այլ խոցելի խմբերից, մասնավորապես՝ </w:t>
      </w:r>
      <w:r w:rsidRPr="0094493F">
        <w:rPr>
          <w:rFonts w:ascii="GHEA Grapalat" w:eastAsia="Times New Roman" w:hAnsi="GHEA Grapalat" w:cs="Times New Roman"/>
          <w:b/>
          <w:i/>
          <w:color w:val="000000"/>
          <w:sz w:val="24"/>
          <w:szCs w:val="24"/>
          <w:lang w:val="hy-AM"/>
        </w:rPr>
        <w:t>կրոնական, սեռական և էթնիկ փոքրամասնություններից</w:t>
      </w:r>
      <w:r w:rsidRPr="0094493F">
        <w:rPr>
          <w:rFonts w:ascii="GHEA Grapalat" w:eastAsia="Times New Roman" w:hAnsi="GHEA Grapalat" w:cs="Times New Roman"/>
          <w:color w:val="000000"/>
          <w:sz w:val="24"/>
          <w:szCs w:val="24"/>
          <w:lang w:val="hy-AM"/>
        </w:rPr>
        <w:t xml:space="preserve">, երբեմն հանդիպող խնդիր է առողջապահական ծառայություններ մատուցելիս խտրական վերաբերմունքի, ուստի  անհրաժեշտ է </w:t>
      </w:r>
      <w:r w:rsidR="003348DD" w:rsidRPr="0094493F">
        <w:rPr>
          <w:rFonts w:ascii="GHEA Grapalat" w:eastAsia="Times New Roman" w:hAnsi="GHEA Grapalat" w:cs="Times New Roman"/>
          <w:color w:val="000000"/>
          <w:sz w:val="24"/>
          <w:szCs w:val="24"/>
          <w:lang w:val="hy-AM"/>
        </w:rPr>
        <w:t>համապատասխան</w:t>
      </w:r>
      <w:r w:rsidRPr="0094493F">
        <w:rPr>
          <w:rFonts w:ascii="GHEA Grapalat" w:eastAsia="Times New Roman" w:hAnsi="GHEA Grapalat" w:cs="Times New Roman"/>
          <w:color w:val="000000"/>
          <w:sz w:val="24"/>
          <w:szCs w:val="24"/>
          <w:lang w:val="hy-AM"/>
        </w:rPr>
        <w:t xml:space="preserve"> միջոցներ ձեռնարկել վերջիններիս նկատմամբ խտրական վերաբերմունքի բացառումը ապահովելու համար: Հնարավոր լուծումներից մեկ</w:t>
      </w:r>
      <w:r w:rsidR="0009632E" w:rsidRPr="0094493F">
        <w:rPr>
          <w:rFonts w:ascii="GHEA Grapalat" w:eastAsia="Times New Roman" w:hAnsi="GHEA Grapalat" w:cs="Times New Roman"/>
          <w:color w:val="000000"/>
          <w:sz w:val="24"/>
          <w:szCs w:val="24"/>
          <w:lang w:val="hy-AM"/>
        </w:rPr>
        <w:t>ը</w:t>
      </w:r>
      <w:r w:rsidRPr="0094493F">
        <w:rPr>
          <w:rFonts w:ascii="GHEA Grapalat" w:eastAsia="Times New Roman" w:hAnsi="GHEA Grapalat" w:cs="Times New Roman"/>
          <w:color w:val="000000"/>
          <w:sz w:val="24"/>
          <w:szCs w:val="24"/>
          <w:lang w:val="hy-AM"/>
        </w:rPr>
        <w:t xml:space="preserve"> քրեակատարողական հիմնարկների անձնակազմերի անդամների ներգրավվելն է  խտրականության ռիսկի կանխարգելման գործում, որին պետք</w:t>
      </w:r>
      <w:r w:rsidR="003348DD" w:rsidRPr="0094493F">
        <w:rPr>
          <w:rFonts w:ascii="GHEA Grapalat" w:eastAsia="Times New Roman" w:hAnsi="GHEA Grapalat" w:cs="Times New Roman"/>
          <w:color w:val="000000"/>
          <w:sz w:val="24"/>
          <w:szCs w:val="24"/>
          <w:lang w:val="hy-AM"/>
        </w:rPr>
        <w:t xml:space="preserve"> է նախորդի վերջիններիս համար կա</w:t>
      </w:r>
      <w:r w:rsidRPr="0094493F">
        <w:rPr>
          <w:rFonts w:ascii="GHEA Grapalat" w:eastAsia="Times New Roman" w:hAnsi="GHEA Grapalat" w:cs="Times New Roman"/>
          <w:color w:val="000000"/>
          <w:sz w:val="24"/>
          <w:szCs w:val="24"/>
          <w:lang w:val="hy-AM"/>
        </w:rPr>
        <w:t>զ</w:t>
      </w:r>
      <w:r w:rsidR="003348DD" w:rsidRPr="0094493F">
        <w:rPr>
          <w:rFonts w:ascii="GHEA Grapalat" w:eastAsia="Times New Roman" w:hAnsi="GHEA Grapalat" w:cs="Times New Roman"/>
          <w:color w:val="000000"/>
          <w:sz w:val="24"/>
          <w:szCs w:val="24"/>
          <w:lang w:val="hy-AM"/>
        </w:rPr>
        <w:t>մա</w:t>
      </w:r>
      <w:r w:rsidRPr="0094493F">
        <w:rPr>
          <w:rFonts w:ascii="GHEA Grapalat" w:eastAsia="Times New Roman" w:hAnsi="GHEA Grapalat" w:cs="Times New Roman"/>
          <w:color w:val="000000"/>
          <w:sz w:val="24"/>
          <w:szCs w:val="24"/>
          <w:lang w:val="hy-AM"/>
        </w:rPr>
        <w:t xml:space="preserve">կերպված էթիկական խնդիրներին վերաբերող վերապատրաստման դասընթացները:  </w:t>
      </w:r>
    </w:p>
    <w:p w:rsidR="00113BF8" w:rsidRPr="0094493F" w:rsidRDefault="00113BF8" w:rsidP="00DA28F6">
      <w:pPr>
        <w:autoSpaceDE w:val="0"/>
        <w:autoSpaceDN w:val="0"/>
        <w:adjustRightInd w:val="0"/>
        <w:spacing w:after="0" w:line="360" w:lineRule="auto"/>
        <w:ind w:firstLine="720"/>
        <w:jc w:val="both"/>
        <w:rPr>
          <w:rFonts w:ascii="GHEA Grapalat" w:eastAsia="Times New Roman" w:hAnsi="GHEA Grapalat" w:cs="Times New Roman"/>
          <w:color w:val="000000"/>
          <w:sz w:val="24"/>
          <w:szCs w:val="24"/>
          <w:lang w:val="hy-AM"/>
        </w:rPr>
      </w:pPr>
      <w:r w:rsidRPr="0094493F">
        <w:rPr>
          <w:rFonts w:ascii="GHEA Grapalat" w:eastAsia="Times New Roman" w:hAnsi="GHEA Grapalat" w:cs="Times New Roman"/>
          <w:color w:val="000000"/>
          <w:sz w:val="24"/>
          <w:szCs w:val="24"/>
          <w:lang w:val="hy-AM"/>
        </w:rPr>
        <w:t xml:space="preserve">Ելնելով խոցելի խմբերի կարիքներից՝ առանձնահատուկ կարգավորումներ են նախատեսված նաև շարք </w:t>
      </w:r>
      <w:r w:rsidRPr="0094493F">
        <w:rPr>
          <w:rFonts w:ascii="GHEA Grapalat" w:eastAsia="Times New Roman" w:hAnsi="GHEA Grapalat" w:cs="Times New Roman"/>
          <w:b/>
          <w:color w:val="000000"/>
          <w:sz w:val="24"/>
          <w:szCs w:val="24"/>
          <w:lang w:val="hy-AM"/>
        </w:rPr>
        <w:t>միջազգային փաստաթղթերով</w:t>
      </w:r>
      <w:r w:rsidRPr="0094493F">
        <w:rPr>
          <w:rFonts w:ascii="GHEA Grapalat" w:eastAsia="Times New Roman" w:hAnsi="GHEA Grapalat" w:cs="Times New Roman"/>
          <w:color w:val="000000"/>
          <w:sz w:val="24"/>
          <w:szCs w:val="24"/>
          <w:lang w:val="hy-AM"/>
        </w:rPr>
        <w:t xml:space="preserve"> խմբերից յուրաքանչյուրի համար: Այսպես՝ ՄԱԿ-ի «Ազատությունից զրկված անձանց հետ վարվեցողության նվազագույն կանոնների»</w:t>
      </w:r>
      <w:r w:rsidR="001B5072" w:rsidRPr="0094493F">
        <w:rPr>
          <w:rStyle w:val="FootnoteReference"/>
          <w:rFonts w:ascii="GHEA Grapalat" w:eastAsia="Times New Roman" w:hAnsi="GHEA Grapalat"/>
          <w:color w:val="000000"/>
          <w:sz w:val="24"/>
          <w:szCs w:val="24"/>
          <w:lang w:val="hy-AM"/>
        </w:rPr>
        <w:footnoteReference w:id="41"/>
      </w:r>
      <w:r w:rsidRPr="0094493F">
        <w:rPr>
          <w:rFonts w:ascii="GHEA Grapalat" w:eastAsia="Times New Roman" w:hAnsi="GHEA Grapalat" w:cs="Times New Roman"/>
          <w:color w:val="000000"/>
          <w:sz w:val="24"/>
          <w:szCs w:val="24"/>
          <w:lang w:val="hy-AM"/>
        </w:rPr>
        <w:t xml:space="preserve"> 23-րդ կետի համաձայն. «Կանանց համար նախատեսված  հաստատություններում պետք է ապահովված լինի նախածննդյան եւ հետծննդյան խնամքի եւ բուժման համար բոլոր անհրաժեշտ պայմաններով: Պայմանավորվածություն պետք է ձեռք բերվի հնարավորության դեպքում երեխաների ծնունդը հաստատությունից դուրս գտնվող հիվանդանոցում կազմակերպելու համար: Եթե երեխան ծնվել է քրեակատարողական հիմնարկում, այս փաստը չի նշվում  ծննդյան վկայական</w:t>
      </w:r>
      <w:r w:rsidR="00D35332" w:rsidRPr="0094493F">
        <w:rPr>
          <w:rFonts w:ascii="GHEA Grapalat" w:eastAsia="Times New Roman" w:hAnsi="GHEA Grapalat" w:cs="Times New Roman"/>
          <w:color w:val="000000"/>
          <w:sz w:val="24"/>
          <w:szCs w:val="24"/>
          <w:lang w:val="hy-AM"/>
        </w:rPr>
        <w:t>ում</w:t>
      </w:r>
      <w:r w:rsidRPr="0094493F">
        <w:rPr>
          <w:rFonts w:ascii="GHEA Grapalat" w:eastAsia="Times New Roman" w:hAnsi="GHEA Grapalat" w:cs="Times New Roman"/>
          <w:color w:val="000000"/>
          <w:sz w:val="24"/>
          <w:szCs w:val="24"/>
          <w:lang w:val="hy-AM"/>
        </w:rPr>
        <w:t>: Եթե նորածին երեխան մնում է քրեակատարողական հիմնարկում, ապա այդտեղ պետք է լինի որակավորված անձնակազմ:»</w:t>
      </w:r>
    </w:p>
    <w:p w:rsidR="005B76F4" w:rsidRPr="0094493F" w:rsidRDefault="00113BF8" w:rsidP="00DA28F6">
      <w:pPr>
        <w:autoSpaceDE w:val="0"/>
        <w:autoSpaceDN w:val="0"/>
        <w:adjustRightInd w:val="0"/>
        <w:spacing w:after="0" w:line="360" w:lineRule="auto"/>
        <w:ind w:firstLine="720"/>
        <w:jc w:val="both"/>
        <w:rPr>
          <w:rFonts w:ascii="GHEA Grapalat" w:hAnsi="GHEA Grapalat"/>
          <w:sz w:val="24"/>
          <w:szCs w:val="24"/>
          <w:lang w:val="hy-AM"/>
        </w:rPr>
      </w:pPr>
      <w:r w:rsidRPr="0094493F">
        <w:rPr>
          <w:rFonts w:ascii="GHEA Grapalat" w:eastAsia="Times New Roman" w:hAnsi="GHEA Grapalat" w:cs="Times New Roman"/>
          <w:color w:val="000000"/>
          <w:sz w:val="24"/>
          <w:szCs w:val="24"/>
          <w:lang w:val="hy-AM"/>
        </w:rPr>
        <w:t xml:space="preserve">ՄԱԿ-ի </w:t>
      </w:r>
      <w:r w:rsidR="005B76F4" w:rsidRPr="0094493F">
        <w:rPr>
          <w:rFonts w:ascii="GHEA Grapalat" w:eastAsia="Times New Roman" w:hAnsi="GHEA Grapalat" w:cs="Times New Roman"/>
          <w:color w:val="000000"/>
          <w:sz w:val="24"/>
          <w:szCs w:val="24"/>
          <w:lang w:val="hy-AM"/>
        </w:rPr>
        <w:t xml:space="preserve">«Դատապարտյալ կանանց հետ վարվեցողության և </w:t>
      </w:r>
      <w:r w:rsidR="00602AC3" w:rsidRPr="0094493F">
        <w:rPr>
          <w:rFonts w:ascii="GHEA Grapalat" w:eastAsia="Times New Roman" w:hAnsi="GHEA Grapalat" w:cs="Times New Roman"/>
          <w:color w:val="000000"/>
          <w:sz w:val="24"/>
          <w:szCs w:val="24"/>
          <w:lang w:val="hy-AM"/>
        </w:rPr>
        <w:t xml:space="preserve">իրավախախտ </w:t>
      </w:r>
      <w:r w:rsidR="005B76F4" w:rsidRPr="0094493F">
        <w:rPr>
          <w:rFonts w:ascii="GHEA Grapalat" w:eastAsia="Times New Roman" w:hAnsi="GHEA Grapalat" w:cs="Times New Roman"/>
          <w:color w:val="000000"/>
          <w:sz w:val="24"/>
          <w:szCs w:val="24"/>
          <w:lang w:val="hy-AM"/>
        </w:rPr>
        <w:t xml:space="preserve">կանանց նկատմամբ ազատազրկման հետ չկապված </w:t>
      </w:r>
      <w:r w:rsidR="00602AC3" w:rsidRPr="0094493F">
        <w:rPr>
          <w:rFonts w:ascii="GHEA Grapalat" w:eastAsia="Times New Roman" w:hAnsi="GHEA Grapalat" w:cs="Times New Roman"/>
          <w:color w:val="000000"/>
          <w:sz w:val="24"/>
          <w:szCs w:val="24"/>
          <w:lang w:val="hy-AM"/>
        </w:rPr>
        <w:t xml:space="preserve">պատժի </w:t>
      </w:r>
      <w:r w:rsidR="003348DD" w:rsidRPr="0094493F">
        <w:rPr>
          <w:rFonts w:ascii="GHEA Grapalat" w:eastAsia="Times New Roman" w:hAnsi="GHEA Grapalat" w:cs="Times New Roman"/>
          <w:color w:val="000000"/>
          <w:sz w:val="24"/>
          <w:szCs w:val="24"/>
          <w:lang w:val="hy-AM"/>
        </w:rPr>
        <w:t>միջոցների</w:t>
      </w:r>
      <w:r w:rsidR="005B76F4" w:rsidRPr="0094493F">
        <w:rPr>
          <w:rFonts w:ascii="GHEA Grapalat" w:eastAsia="Times New Roman" w:hAnsi="GHEA Grapalat" w:cs="Times New Roman"/>
          <w:color w:val="000000"/>
          <w:sz w:val="24"/>
          <w:szCs w:val="24"/>
          <w:lang w:val="hy-AM"/>
        </w:rPr>
        <w:t xml:space="preserve"> վերաբերյալ»</w:t>
      </w:r>
      <w:r w:rsidR="005A031F" w:rsidRPr="0094493F">
        <w:rPr>
          <w:rStyle w:val="FootnoteReference"/>
          <w:rFonts w:ascii="GHEA Grapalat" w:eastAsia="Times New Roman" w:hAnsi="GHEA Grapalat"/>
          <w:color w:val="000000"/>
          <w:sz w:val="24"/>
          <w:szCs w:val="24"/>
          <w:lang w:val="hy-AM"/>
        </w:rPr>
        <w:footnoteReference w:id="42"/>
      </w:r>
      <w:r w:rsidR="005B76F4" w:rsidRPr="0094493F">
        <w:rPr>
          <w:rFonts w:ascii="GHEA Grapalat" w:eastAsia="Times New Roman" w:hAnsi="GHEA Grapalat" w:cs="Times New Roman"/>
          <w:color w:val="000000"/>
          <w:sz w:val="24"/>
          <w:szCs w:val="24"/>
          <w:lang w:val="hy-AM"/>
        </w:rPr>
        <w:t xml:space="preserve"> 6-րդ կետը ամրագրում է, որ կին դատապարտյա</w:t>
      </w:r>
      <w:r w:rsidR="00151A3F">
        <w:rPr>
          <w:rFonts w:ascii="GHEA Grapalat" w:eastAsia="Times New Roman" w:hAnsi="GHEA Grapalat" w:cs="Times New Roman"/>
          <w:color w:val="000000"/>
          <w:sz w:val="24"/>
          <w:szCs w:val="24"/>
          <w:lang w:val="hy-AM"/>
        </w:rPr>
        <w:t>լների համար պետք է հասանելի լին</w:t>
      </w:r>
      <w:r w:rsidR="00151A3F" w:rsidRPr="005848BC">
        <w:rPr>
          <w:rFonts w:ascii="GHEA Grapalat" w:eastAsia="Times New Roman" w:hAnsi="GHEA Grapalat" w:cs="Times New Roman"/>
          <w:color w:val="000000"/>
          <w:sz w:val="24"/>
          <w:szCs w:val="24"/>
          <w:lang w:val="hy-AM"/>
        </w:rPr>
        <w:t>են</w:t>
      </w:r>
      <w:r w:rsidR="005B76F4" w:rsidRPr="0094493F">
        <w:rPr>
          <w:rFonts w:ascii="GHEA Grapalat" w:eastAsia="Times New Roman" w:hAnsi="GHEA Grapalat" w:cs="Times New Roman"/>
          <w:color w:val="000000"/>
          <w:sz w:val="24"/>
          <w:szCs w:val="24"/>
          <w:lang w:val="hy-AM"/>
        </w:rPr>
        <w:t xml:space="preserve"> համակողմանի հոգեկան առողջության խնամքի և վերականգնողական ծրագրեր:</w:t>
      </w:r>
    </w:p>
    <w:p w:rsidR="00113BF8" w:rsidRPr="0094493F" w:rsidRDefault="00113BF8" w:rsidP="00DA28F6">
      <w:pPr>
        <w:autoSpaceDE w:val="0"/>
        <w:autoSpaceDN w:val="0"/>
        <w:adjustRightInd w:val="0"/>
        <w:spacing w:after="0" w:line="360" w:lineRule="auto"/>
        <w:ind w:firstLine="720"/>
        <w:jc w:val="both"/>
        <w:rPr>
          <w:rFonts w:ascii="GHEA Grapalat" w:eastAsia="Times New Roman" w:hAnsi="GHEA Grapalat" w:cs="Times New Roman"/>
          <w:color w:val="000000"/>
          <w:sz w:val="24"/>
          <w:szCs w:val="24"/>
          <w:lang w:val="hy-AM"/>
        </w:rPr>
      </w:pPr>
      <w:r w:rsidRPr="0094493F">
        <w:rPr>
          <w:rFonts w:ascii="GHEA Grapalat" w:eastAsia="Times New Roman" w:hAnsi="GHEA Grapalat" w:cs="Times New Roman"/>
          <w:color w:val="000000"/>
          <w:sz w:val="24"/>
          <w:szCs w:val="24"/>
          <w:lang w:val="hy-AM"/>
        </w:rPr>
        <w:lastRenderedPageBreak/>
        <w:t>ՄԱԿ-ի Մարդու իրավունքների համընդհանուր հռչակագրի</w:t>
      </w:r>
      <w:r w:rsidR="005A031F" w:rsidRPr="0094493F">
        <w:rPr>
          <w:rStyle w:val="FootnoteReference"/>
          <w:rFonts w:ascii="GHEA Grapalat" w:eastAsia="Times New Roman" w:hAnsi="GHEA Grapalat"/>
          <w:color w:val="000000"/>
          <w:sz w:val="24"/>
          <w:szCs w:val="24"/>
          <w:lang w:val="hy-AM"/>
        </w:rPr>
        <w:footnoteReference w:id="43"/>
      </w:r>
      <w:r w:rsidRPr="0094493F">
        <w:rPr>
          <w:rFonts w:ascii="GHEA Grapalat" w:eastAsia="Times New Roman" w:hAnsi="GHEA Grapalat" w:cs="Times New Roman"/>
          <w:color w:val="000000"/>
          <w:sz w:val="24"/>
          <w:szCs w:val="24"/>
          <w:lang w:val="hy-AM"/>
        </w:rPr>
        <w:t xml:space="preserve"> 2-րդ և 25-րդ հոդվածների վերլուծությունից  բխում է, որ անչափահասները պետք է օգտվեն նույն իրավունքներից ինչ չափահասները:</w:t>
      </w:r>
    </w:p>
    <w:p w:rsidR="00E97A6C" w:rsidRPr="0094493F" w:rsidRDefault="000C3FB0" w:rsidP="00DA28F6">
      <w:pPr>
        <w:autoSpaceDE w:val="0"/>
        <w:autoSpaceDN w:val="0"/>
        <w:adjustRightInd w:val="0"/>
        <w:spacing w:after="0" w:line="360" w:lineRule="auto"/>
        <w:ind w:firstLine="720"/>
        <w:jc w:val="both"/>
        <w:rPr>
          <w:rFonts w:ascii="GHEA Grapalat" w:eastAsia="Times New Roman" w:hAnsi="GHEA Grapalat" w:cs="Times New Roman"/>
          <w:color w:val="000000"/>
          <w:sz w:val="24"/>
          <w:szCs w:val="24"/>
          <w:lang w:val="hy-AM"/>
        </w:rPr>
      </w:pPr>
      <w:r w:rsidRPr="0094493F">
        <w:rPr>
          <w:rFonts w:ascii="GHEA Grapalat" w:eastAsia="Times New Roman" w:hAnsi="GHEA Grapalat" w:cs="Times New Roman"/>
          <w:color w:val="000000"/>
          <w:sz w:val="24"/>
          <w:szCs w:val="24"/>
          <w:lang w:val="hy-AM"/>
        </w:rPr>
        <w:t>ՄԱԿ-ի</w:t>
      </w:r>
      <w:r w:rsidR="00704B41" w:rsidRPr="0094493F">
        <w:rPr>
          <w:rFonts w:ascii="GHEA Grapalat" w:eastAsia="Times New Roman" w:hAnsi="GHEA Grapalat" w:cs="Times New Roman"/>
          <w:color w:val="000000"/>
          <w:sz w:val="24"/>
          <w:szCs w:val="24"/>
          <w:lang w:val="hy-AM"/>
        </w:rPr>
        <w:t xml:space="preserve"> </w:t>
      </w:r>
      <w:r w:rsidRPr="0094493F">
        <w:rPr>
          <w:rFonts w:ascii="GHEA Grapalat" w:eastAsia="Times New Roman" w:hAnsi="GHEA Grapalat" w:cs="Times New Roman"/>
          <w:color w:val="000000"/>
          <w:sz w:val="24"/>
          <w:szCs w:val="24"/>
          <w:lang w:val="hy-AM"/>
        </w:rPr>
        <w:t>«Հաշմանդամություն ունեցող անձանց իրավունքների մասին» կոնվենցիայի</w:t>
      </w:r>
      <w:r w:rsidR="005A031F" w:rsidRPr="0094493F">
        <w:rPr>
          <w:rStyle w:val="FootnoteReference"/>
          <w:rFonts w:ascii="GHEA Grapalat" w:eastAsia="Times New Roman" w:hAnsi="GHEA Grapalat"/>
          <w:color w:val="000000"/>
          <w:sz w:val="24"/>
          <w:szCs w:val="24"/>
          <w:lang w:val="hy-AM"/>
        </w:rPr>
        <w:footnoteReference w:id="44"/>
      </w:r>
      <w:r w:rsidR="008B64A9" w:rsidRPr="0094493F">
        <w:rPr>
          <w:rFonts w:ascii="GHEA Grapalat" w:eastAsia="Times New Roman" w:hAnsi="GHEA Grapalat" w:cs="Times New Roman"/>
          <w:color w:val="000000"/>
          <w:sz w:val="24"/>
          <w:szCs w:val="24"/>
          <w:lang w:val="hy-AM"/>
        </w:rPr>
        <w:t xml:space="preserve"> 25-րդ հոդվածի համաձայն. «</w:t>
      </w:r>
      <w:r w:rsidR="00704B41" w:rsidRPr="0094493F">
        <w:rPr>
          <w:rFonts w:ascii="GHEA Grapalat" w:eastAsia="Times New Roman" w:hAnsi="GHEA Grapalat" w:cs="Times New Roman"/>
          <w:color w:val="000000"/>
          <w:sz w:val="24"/>
          <w:szCs w:val="24"/>
          <w:lang w:val="hy-AM"/>
        </w:rPr>
        <w:t>Մասնակից պետությունները գիտակցում են, որ հաշմանդամություն ունեցող անձինք ունեն առողջապահական ամենաբարձր չափորոշիչներին հասնելու իրավունք` առանց հաշմանդամության պատճառով խտրականության»:</w:t>
      </w:r>
      <w:r w:rsidR="00E97A6C" w:rsidRPr="0094493F">
        <w:rPr>
          <w:rFonts w:ascii="GHEA Grapalat" w:eastAsia="Times New Roman" w:hAnsi="GHEA Grapalat" w:cs="Times New Roman"/>
          <w:color w:val="000000"/>
          <w:sz w:val="24"/>
          <w:szCs w:val="24"/>
          <w:lang w:val="hy-AM"/>
        </w:rPr>
        <w:t xml:space="preserve"> Նույն Կոնվենիցայի 13-րդ հոդվածի համաձայն. «Որպեսզի աջակցեն հաշմանդամություն ունեցող անձանց համար արդարադատության մատչելիության ապահովմանը, մասնակից պետությունները պետք է կազմակերպեն համապատասխան ուսուցողական դասընթացներ արդարադատության վարչական համակարգի աշխատակիցների, ինչպես նաև ոստիկանության և կալանավայրերի անձնակազմերի համար»</w:t>
      </w:r>
      <w:r w:rsidR="004626B6" w:rsidRPr="0094493F">
        <w:rPr>
          <w:rFonts w:ascii="GHEA Grapalat" w:eastAsia="Times New Roman" w:hAnsi="GHEA Grapalat" w:cs="Times New Roman"/>
          <w:color w:val="000000"/>
          <w:sz w:val="24"/>
          <w:szCs w:val="24"/>
          <w:lang w:val="hy-AM"/>
        </w:rPr>
        <w:t>:</w:t>
      </w:r>
    </w:p>
    <w:p w:rsidR="00113BF8" w:rsidRPr="0094493F" w:rsidRDefault="00113BF8" w:rsidP="00DA28F6">
      <w:pPr>
        <w:autoSpaceDE w:val="0"/>
        <w:autoSpaceDN w:val="0"/>
        <w:adjustRightInd w:val="0"/>
        <w:spacing w:after="0" w:line="360" w:lineRule="auto"/>
        <w:ind w:firstLine="720"/>
        <w:jc w:val="both"/>
        <w:rPr>
          <w:rFonts w:ascii="GHEA Grapalat" w:eastAsia="Times New Roman" w:hAnsi="GHEA Grapalat" w:cs="Times New Roman"/>
          <w:color w:val="000000"/>
          <w:sz w:val="24"/>
          <w:szCs w:val="24"/>
          <w:lang w:val="hy-AM"/>
        </w:rPr>
      </w:pPr>
      <w:r w:rsidRPr="0094493F">
        <w:rPr>
          <w:rFonts w:ascii="GHEA Grapalat" w:eastAsia="Times New Roman" w:hAnsi="GHEA Grapalat" w:cs="Times New Roman"/>
          <w:color w:val="000000"/>
          <w:sz w:val="24"/>
          <w:szCs w:val="24"/>
          <w:lang w:val="hy-AM"/>
        </w:rPr>
        <w:t xml:space="preserve">Մի շարք երկներ, հիմք ընդունելով միջազգային կարգավորումները, ներպետական օրենսդրությամբ ամրագրել են խոցելի խմբերին վերաբերող մի շարք առանձնահատկություններ: Այսպես՝ Մեծ Բրիտանիայում յուրաքանչյուր քրեակատարողական </w:t>
      </w:r>
      <w:r w:rsidR="003348DD" w:rsidRPr="0094493F">
        <w:rPr>
          <w:rFonts w:ascii="GHEA Grapalat" w:eastAsia="Times New Roman" w:hAnsi="GHEA Grapalat" w:cs="Times New Roman"/>
          <w:color w:val="000000"/>
          <w:sz w:val="24"/>
          <w:szCs w:val="24"/>
          <w:lang w:val="hy-AM"/>
        </w:rPr>
        <w:t>հիմնարկում</w:t>
      </w:r>
      <w:r w:rsidRPr="0094493F">
        <w:rPr>
          <w:rFonts w:ascii="GHEA Grapalat" w:eastAsia="Times New Roman" w:hAnsi="GHEA Grapalat" w:cs="Times New Roman"/>
          <w:color w:val="000000"/>
          <w:sz w:val="24"/>
          <w:szCs w:val="24"/>
          <w:lang w:val="hy-AM"/>
        </w:rPr>
        <w:t xml:space="preserve"> նշանակված է հաշմանդամության հարցերով պատասխանատու անձ: Վերջինիս պարտականությունն է օգնել հաշմանդամություն ունեցող անձանց մասնակցել քրեակատարողական հիմնարկի միջոցառումների, տրամադրել համապատասխան խորհրդատվություն, քրեակատարողական հիմնարկի անձնակազմին տեղեկացնել հաշմանդամություն ունեցող անձի կարիքների մասին: </w:t>
      </w:r>
      <w:r w:rsidR="008F7D16" w:rsidRPr="0094493F">
        <w:rPr>
          <w:rFonts w:ascii="GHEA Grapalat" w:eastAsia="Times New Roman" w:hAnsi="GHEA Grapalat" w:cs="Times New Roman"/>
          <w:b/>
          <w:color w:val="000000"/>
          <w:sz w:val="24"/>
          <w:szCs w:val="24"/>
          <w:lang w:val="hy-AM"/>
        </w:rPr>
        <w:t>Սլովենիայում</w:t>
      </w:r>
      <w:r w:rsidRPr="0094493F">
        <w:rPr>
          <w:rFonts w:ascii="GHEA Grapalat" w:eastAsia="Times New Roman" w:hAnsi="GHEA Grapalat" w:cs="Times New Roman"/>
          <w:color w:val="000000"/>
          <w:sz w:val="24"/>
          <w:szCs w:val="24"/>
          <w:lang w:val="hy-AM"/>
        </w:rPr>
        <w:t xml:space="preserve">, օրինակ, անչափահասների համար կազմված հոգեբանական և </w:t>
      </w:r>
      <w:r w:rsidR="00635212" w:rsidRPr="0094493F">
        <w:rPr>
          <w:rFonts w:ascii="GHEA Grapalat" w:eastAsia="Times New Roman" w:hAnsi="GHEA Grapalat" w:cs="Times New Roman"/>
          <w:color w:val="000000"/>
          <w:sz w:val="24"/>
          <w:szCs w:val="24"/>
          <w:lang w:val="hy-AM"/>
        </w:rPr>
        <w:t>թերապևտիկ</w:t>
      </w:r>
      <w:r w:rsidRPr="0094493F">
        <w:rPr>
          <w:rFonts w:ascii="GHEA Grapalat" w:eastAsia="Times New Roman" w:hAnsi="GHEA Grapalat" w:cs="Times New Roman"/>
          <w:color w:val="000000"/>
          <w:sz w:val="24"/>
          <w:szCs w:val="24"/>
          <w:lang w:val="hy-AM"/>
        </w:rPr>
        <w:t xml:space="preserve"> ծրագրեր են իրականացվում:</w:t>
      </w:r>
    </w:p>
    <w:p w:rsidR="005171F1" w:rsidRPr="002E2B26" w:rsidRDefault="005171F1" w:rsidP="00DA28F6">
      <w:pPr>
        <w:shd w:val="clear" w:color="auto" w:fill="FFFFFF"/>
        <w:spacing w:after="0" w:line="360" w:lineRule="auto"/>
        <w:ind w:firstLine="720"/>
        <w:jc w:val="both"/>
        <w:rPr>
          <w:rFonts w:ascii="GHEA Grapalat" w:eastAsia="Times New Roman" w:hAnsi="GHEA Grapalat" w:cs="Times New Roman"/>
          <w:b/>
          <w:color w:val="000000"/>
          <w:sz w:val="24"/>
          <w:szCs w:val="24"/>
          <w:lang w:val="hy-AM"/>
        </w:rPr>
      </w:pPr>
      <w:r w:rsidRPr="002E2B26">
        <w:rPr>
          <w:rFonts w:ascii="GHEA Grapalat" w:eastAsia="Times New Roman" w:hAnsi="GHEA Grapalat" w:cs="Times New Roman"/>
          <w:b/>
          <w:color w:val="000000"/>
          <w:sz w:val="24"/>
          <w:szCs w:val="24"/>
          <w:lang w:val="hy-AM"/>
        </w:rPr>
        <w:t>Հայեցակարգային լուծումներ</w:t>
      </w:r>
    </w:p>
    <w:p w:rsidR="003A383D" w:rsidRPr="0094493F" w:rsidRDefault="003A383D" w:rsidP="00DA28F6">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94493F">
        <w:rPr>
          <w:rFonts w:ascii="GHEA Grapalat" w:eastAsia="Times New Roman" w:hAnsi="GHEA Grapalat" w:cs="Times New Roman"/>
          <w:color w:val="000000"/>
          <w:sz w:val="24"/>
          <w:szCs w:val="24"/>
          <w:lang w:val="hy-AM"/>
        </w:rPr>
        <w:t xml:space="preserve">Ամփոփելով վերոգրյալը՝ քրեակատարողական հիմնարկներում գտնվող խոցելի խմբերին  տրամադրվող  բժշկական ծառայությունները բարելավելու նպատակով անհրաժեշտ է իրականացնել հետևյալ </w:t>
      </w:r>
      <w:r w:rsidRPr="0094493F">
        <w:rPr>
          <w:rFonts w:ascii="GHEA Grapalat" w:eastAsia="Times New Roman" w:hAnsi="GHEA Grapalat" w:cs="Times New Roman"/>
          <w:b/>
          <w:color w:val="000000"/>
          <w:sz w:val="24"/>
          <w:szCs w:val="24"/>
          <w:lang w:val="hy-AM"/>
        </w:rPr>
        <w:t>բարեփոխումները</w:t>
      </w:r>
      <w:r w:rsidRPr="0094493F">
        <w:rPr>
          <w:rFonts w:ascii="GHEA Grapalat" w:eastAsia="Times New Roman" w:hAnsi="GHEA Grapalat" w:cs="Times New Roman"/>
          <w:color w:val="000000"/>
          <w:sz w:val="24"/>
          <w:szCs w:val="24"/>
          <w:lang w:val="hy-AM"/>
        </w:rPr>
        <w:t>.</w:t>
      </w:r>
    </w:p>
    <w:p w:rsidR="003A383D" w:rsidRPr="0094493F" w:rsidRDefault="003A383D" w:rsidP="00DA28F6">
      <w:pPr>
        <w:pStyle w:val="ListParagraph"/>
        <w:numPr>
          <w:ilvl w:val="0"/>
          <w:numId w:val="22"/>
        </w:numPr>
        <w:autoSpaceDE w:val="0"/>
        <w:autoSpaceDN w:val="0"/>
        <w:adjustRightInd w:val="0"/>
        <w:spacing w:after="0" w:line="360" w:lineRule="auto"/>
        <w:ind w:left="0" w:firstLine="0"/>
        <w:jc w:val="both"/>
        <w:rPr>
          <w:rFonts w:ascii="GHEA Grapalat" w:eastAsia="Times New Roman" w:hAnsi="GHEA Grapalat" w:cs="Times New Roman"/>
          <w:b/>
          <w:i/>
          <w:color w:val="000000"/>
          <w:sz w:val="24"/>
          <w:szCs w:val="24"/>
          <w:lang w:val="hy-AM"/>
        </w:rPr>
      </w:pPr>
      <w:r w:rsidRPr="0094493F">
        <w:rPr>
          <w:rFonts w:ascii="GHEA Grapalat" w:eastAsia="Times New Roman" w:hAnsi="GHEA Grapalat" w:cs="Times New Roman"/>
          <w:color w:val="000000"/>
          <w:sz w:val="24"/>
          <w:szCs w:val="24"/>
          <w:lang w:val="hy-AM"/>
        </w:rPr>
        <w:lastRenderedPageBreak/>
        <w:t xml:space="preserve">Ապահովել «Աբովյան» քրեակատարողական հիմնարկում </w:t>
      </w:r>
      <w:r w:rsidRPr="0094493F">
        <w:rPr>
          <w:rFonts w:ascii="GHEA Grapalat" w:eastAsia="Times New Roman" w:hAnsi="GHEA Grapalat" w:cs="Times New Roman"/>
          <w:b/>
          <w:i/>
          <w:color w:val="000000"/>
          <w:sz w:val="24"/>
          <w:szCs w:val="24"/>
          <w:lang w:val="hy-AM"/>
        </w:rPr>
        <w:t>նվազագույն անհրաժեշտ բժշկական սարքավորումները</w:t>
      </w:r>
      <w:r w:rsidR="00246D10" w:rsidRPr="0094493F">
        <w:rPr>
          <w:rFonts w:ascii="GHEA Grapalat" w:eastAsia="Times New Roman" w:hAnsi="GHEA Grapalat" w:cs="Times New Roman"/>
          <w:color w:val="000000"/>
          <w:sz w:val="24"/>
          <w:szCs w:val="24"/>
          <w:lang w:val="hy-AM"/>
        </w:rPr>
        <w:t>,</w:t>
      </w:r>
    </w:p>
    <w:p w:rsidR="003A383D" w:rsidRPr="0094493F" w:rsidRDefault="003A383D" w:rsidP="00DA28F6">
      <w:pPr>
        <w:pStyle w:val="ListParagraph"/>
        <w:numPr>
          <w:ilvl w:val="0"/>
          <w:numId w:val="22"/>
        </w:numPr>
        <w:autoSpaceDE w:val="0"/>
        <w:autoSpaceDN w:val="0"/>
        <w:adjustRightInd w:val="0"/>
        <w:spacing w:after="0" w:line="360" w:lineRule="auto"/>
        <w:ind w:left="0" w:firstLine="0"/>
        <w:jc w:val="both"/>
        <w:rPr>
          <w:rFonts w:ascii="GHEA Grapalat" w:eastAsia="Times New Roman" w:hAnsi="GHEA Grapalat" w:cs="Times New Roman"/>
          <w:b/>
          <w:i/>
          <w:color w:val="000000"/>
          <w:sz w:val="24"/>
          <w:szCs w:val="24"/>
          <w:lang w:val="hy-AM"/>
        </w:rPr>
      </w:pPr>
      <w:r w:rsidRPr="0094493F">
        <w:rPr>
          <w:rFonts w:ascii="GHEA Grapalat" w:eastAsia="Times New Roman" w:hAnsi="GHEA Grapalat" w:cs="Times New Roman"/>
          <w:color w:val="000000"/>
          <w:sz w:val="24"/>
          <w:szCs w:val="24"/>
          <w:lang w:val="hy-AM"/>
        </w:rPr>
        <w:t xml:space="preserve">Ապահովել «Աբովյան» քրեակատարողական հիմնարկում </w:t>
      </w:r>
      <w:r w:rsidR="003348DD" w:rsidRPr="0094493F">
        <w:rPr>
          <w:rFonts w:ascii="GHEA Grapalat" w:eastAsia="Times New Roman" w:hAnsi="GHEA Grapalat" w:cs="Times New Roman"/>
          <w:color w:val="000000"/>
          <w:sz w:val="24"/>
          <w:szCs w:val="24"/>
          <w:lang w:val="hy-AM"/>
        </w:rPr>
        <w:t>համապատասխան</w:t>
      </w:r>
      <w:r w:rsidRPr="0094493F">
        <w:rPr>
          <w:rFonts w:ascii="GHEA Grapalat" w:eastAsia="Times New Roman" w:hAnsi="GHEA Grapalat" w:cs="Times New Roman"/>
          <w:color w:val="000000"/>
          <w:sz w:val="24"/>
          <w:szCs w:val="24"/>
          <w:lang w:val="hy-AM"/>
        </w:rPr>
        <w:t xml:space="preserve"> </w:t>
      </w:r>
      <w:r w:rsidRPr="0094493F">
        <w:rPr>
          <w:rFonts w:ascii="GHEA Grapalat" w:eastAsia="Times New Roman" w:hAnsi="GHEA Grapalat" w:cs="Times New Roman"/>
          <w:b/>
          <w:i/>
          <w:color w:val="000000"/>
          <w:sz w:val="24"/>
          <w:szCs w:val="24"/>
          <w:lang w:val="hy-AM"/>
        </w:rPr>
        <w:t>բժշկական կադրային հագեցվածությունը</w:t>
      </w:r>
      <w:r w:rsidR="00246D10" w:rsidRPr="0094493F">
        <w:rPr>
          <w:rFonts w:ascii="GHEA Grapalat" w:eastAsia="Times New Roman" w:hAnsi="GHEA Grapalat" w:cs="Times New Roman"/>
          <w:b/>
          <w:i/>
          <w:color w:val="000000"/>
          <w:sz w:val="24"/>
          <w:szCs w:val="24"/>
          <w:lang w:val="hy-AM"/>
        </w:rPr>
        <w:t>,</w:t>
      </w:r>
    </w:p>
    <w:p w:rsidR="003A383D" w:rsidRPr="0094493F" w:rsidRDefault="009D4195" w:rsidP="00DA28F6">
      <w:pPr>
        <w:pStyle w:val="ListParagraph"/>
        <w:numPr>
          <w:ilvl w:val="0"/>
          <w:numId w:val="22"/>
        </w:numPr>
        <w:autoSpaceDE w:val="0"/>
        <w:autoSpaceDN w:val="0"/>
        <w:adjustRightInd w:val="0"/>
        <w:spacing w:after="0" w:line="360" w:lineRule="auto"/>
        <w:ind w:left="0" w:firstLine="0"/>
        <w:jc w:val="both"/>
        <w:rPr>
          <w:rFonts w:ascii="GHEA Grapalat" w:eastAsia="Times New Roman" w:hAnsi="GHEA Grapalat" w:cs="Times New Roman"/>
          <w:b/>
          <w:i/>
          <w:color w:val="000000"/>
          <w:sz w:val="24"/>
          <w:szCs w:val="24"/>
          <w:lang w:val="hy-AM"/>
        </w:rPr>
      </w:pPr>
      <w:r w:rsidRPr="005848BC">
        <w:rPr>
          <w:rFonts w:ascii="GHEA Grapalat" w:eastAsia="Times New Roman" w:hAnsi="GHEA Grapalat" w:cs="Times New Roman"/>
          <w:color w:val="000000"/>
          <w:sz w:val="24"/>
          <w:szCs w:val="24"/>
          <w:lang w:val="hy-AM"/>
        </w:rPr>
        <w:t>Կ</w:t>
      </w:r>
      <w:r w:rsidR="003A383D" w:rsidRPr="0094493F">
        <w:rPr>
          <w:rFonts w:ascii="GHEA Grapalat" w:eastAsia="Times New Roman" w:hAnsi="GHEA Grapalat" w:cs="Times New Roman"/>
          <w:color w:val="000000"/>
          <w:sz w:val="24"/>
          <w:szCs w:val="24"/>
          <w:lang w:val="hy-AM"/>
        </w:rPr>
        <w:t xml:space="preserve">ալանավորված և դատապարտված անձանց ընդգրկել հանրային առողջապահության ոլորտում իրականացվող </w:t>
      </w:r>
      <w:r w:rsidR="003A383D" w:rsidRPr="0094493F">
        <w:rPr>
          <w:rFonts w:ascii="GHEA Grapalat" w:eastAsia="Times New Roman" w:hAnsi="GHEA Grapalat" w:cs="Times New Roman"/>
          <w:b/>
          <w:i/>
          <w:color w:val="000000"/>
          <w:sz w:val="24"/>
          <w:szCs w:val="24"/>
          <w:lang w:val="hy-AM"/>
        </w:rPr>
        <w:t>սկրինինգային հետազոտության ծրագրերում</w:t>
      </w:r>
      <w:r w:rsidR="00246D10" w:rsidRPr="0094493F">
        <w:rPr>
          <w:rFonts w:ascii="GHEA Grapalat" w:eastAsia="Times New Roman" w:hAnsi="GHEA Grapalat" w:cs="Times New Roman"/>
          <w:b/>
          <w:i/>
          <w:color w:val="000000"/>
          <w:sz w:val="24"/>
          <w:szCs w:val="24"/>
          <w:lang w:val="hy-AM"/>
        </w:rPr>
        <w:t>,</w:t>
      </w:r>
    </w:p>
    <w:p w:rsidR="003A383D" w:rsidRPr="0094493F" w:rsidRDefault="003A383D" w:rsidP="00DA28F6">
      <w:pPr>
        <w:pStyle w:val="ListParagraph"/>
        <w:numPr>
          <w:ilvl w:val="0"/>
          <w:numId w:val="22"/>
        </w:numPr>
        <w:autoSpaceDE w:val="0"/>
        <w:autoSpaceDN w:val="0"/>
        <w:adjustRightInd w:val="0"/>
        <w:spacing w:after="0" w:line="360" w:lineRule="auto"/>
        <w:ind w:left="0" w:firstLine="0"/>
        <w:jc w:val="both"/>
        <w:rPr>
          <w:rFonts w:ascii="GHEA Grapalat" w:eastAsia="Times New Roman" w:hAnsi="GHEA Grapalat" w:cs="Times New Roman"/>
          <w:color w:val="000000"/>
          <w:sz w:val="24"/>
          <w:szCs w:val="24"/>
          <w:lang w:val="hy-AM"/>
        </w:rPr>
      </w:pPr>
      <w:r w:rsidRPr="0094493F">
        <w:rPr>
          <w:rFonts w:ascii="GHEA Grapalat" w:eastAsia="Times New Roman" w:hAnsi="GHEA Grapalat" w:cs="Times New Roman"/>
          <w:color w:val="000000"/>
          <w:sz w:val="24"/>
          <w:szCs w:val="24"/>
          <w:lang w:val="hy-AM"/>
        </w:rPr>
        <w:t xml:space="preserve">Ապահովել բոլոր քրեակատարողական հիմնարկներում </w:t>
      </w:r>
      <w:r w:rsidRPr="0094493F">
        <w:rPr>
          <w:rFonts w:ascii="GHEA Grapalat" w:eastAsia="Times New Roman" w:hAnsi="GHEA Grapalat" w:cs="Times New Roman"/>
          <w:b/>
          <w:i/>
          <w:color w:val="000000"/>
          <w:sz w:val="24"/>
          <w:szCs w:val="24"/>
          <w:lang w:val="hy-AM"/>
        </w:rPr>
        <w:t xml:space="preserve">ֆիզիկական հաշմանդամություն ունեցող </w:t>
      </w:r>
      <w:r w:rsidR="0009632E" w:rsidRPr="0094493F">
        <w:rPr>
          <w:rFonts w:ascii="GHEA Grapalat" w:eastAsia="Times New Roman" w:hAnsi="GHEA Grapalat" w:cs="Times New Roman"/>
          <w:b/>
          <w:i/>
          <w:color w:val="000000"/>
          <w:sz w:val="24"/>
          <w:szCs w:val="24"/>
          <w:lang w:val="hy-AM"/>
        </w:rPr>
        <w:t>ազատությունից զրկված անձանց</w:t>
      </w:r>
      <w:r w:rsidRPr="0094493F">
        <w:rPr>
          <w:rFonts w:ascii="GHEA Grapalat" w:eastAsia="Times New Roman" w:hAnsi="GHEA Grapalat" w:cs="Times New Roman"/>
          <w:b/>
          <w:i/>
          <w:color w:val="000000"/>
          <w:sz w:val="24"/>
          <w:szCs w:val="24"/>
          <w:lang w:val="hy-AM"/>
        </w:rPr>
        <w:t xml:space="preserve"> համար համապատասխան հարմարանքներ</w:t>
      </w:r>
      <w:r w:rsidRPr="0094493F">
        <w:rPr>
          <w:rFonts w:ascii="GHEA Grapalat" w:eastAsia="Times New Roman" w:hAnsi="GHEA Grapalat" w:cs="Times New Roman"/>
          <w:color w:val="000000"/>
          <w:sz w:val="24"/>
          <w:szCs w:val="24"/>
          <w:lang w:val="hy-AM"/>
        </w:rPr>
        <w:t xml:space="preserve">, այդ թվում՝ թեքահարթակների և համապատասխան </w:t>
      </w:r>
      <w:r w:rsidR="00246D10" w:rsidRPr="0094493F">
        <w:rPr>
          <w:rFonts w:ascii="GHEA Grapalat" w:eastAsia="Times New Roman" w:hAnsi="GHEA Grapalat" w:cs="Times New Roman"/>
          <w:color w:val="000000"/>
          <w:sz w:val="24"/>
          <w:szCs w:val="24"/>
          <w:lang w:val="hy-AM"/>
        </w:rPr>
        <w:t>սանհանգույցներ</w:t>
      </w:r>
      <w:r w:rsidR="00291824" w:rsidRPr="005848BC">
        <w:rPr>
          <w:rFonts w:ascii="GHEA Grapalat" w:eastAsia="Times New Roman" w:hAnsi="GHEA Grapalat" w:cs="Times New Roman"/>
          <w:color w:val="000000"/>
          <w:sz w:val="24"/>
          <w:szCs w:val="24"/>
          <w:lang w:val="hy-AM"/>
        </w:rPr>
        <w:t xml:space="preserve"> և անհրաժեշտ խնամք</w:t>
      </w:r>
      <w:r w:rsidR="00246D10" w:rsidRPr="0094493F">
        <w:rPr>
          <w:rFonts w:ascii="GHEA Grapalat" w:eastAsia="Times New Roman" w:hAnsi="GHEA Grapalat" w:cs="Times New Roman"/>
          <w:color w:val="000000"/>
          <w:sz w:val="24"/>
          <w:szCs w:val="24"/>
          <w:lang w:val="hy-AM"/>
        </w:rPr>
        <w:t>,</w:t>
      </w:r>
    </w:p>
    <w:p w:rsidR="003A383D" w:rsidRPr="00D42772" w:rsidRDefault="003A383D" w:rsidP="00DA28F6">
      <w:pPr>
        <w:pStyle w:val="ListParagraph"/>
        <w:numPr>
          <w:ilvl w:val="0"/>
          <w:numId w:val="22"/>
        </w:numPr>
        <w:autoSpaceDE w:val="0"/>
        <w:autoSpaceDN w:val="0"/>
        <w:adjustRightInd w:val="0"/>
        <w:spacing w:after="0" w:line="360" w:lineRule="auto"/>
        <w:ind w:left="0" w:firstLine="0"/>
        <w:jc w:val="both"/>
        <w:rPr>
          <w:rFonts w:ascii="GHEA Grapalat" w:hAnsi="GHEA Grapalat"/>
          <w:sz w:val="24"/>
          <w:szCs w:val="24"/>
          <w:lang w:val="hy-AM"/>
        </w:rPr>
      </w:pPr>
      <w:r w:rsidRPr="0094493F">
        <w:rPr>
          <w:rFonts w:ascii="GHEA Grapalat" w:hAnsi="GHEA Grapalat"/>
          <w:sz w:val="24"/>
          <w:szCs w:val="24"/>
          <w:lang w:val="hy-AM"/>
        </w:rPr>
        <w:t>Քրեակատարողական հիմնարկների աշխատակիցների համար կ</w:t>
      </w:r>
      <w:r w:rsidRPr="0094493F">
        <w:rPr>
          <w:rFonts w:ascii="GHEA Grapalat" w:eastAsia="Times New Roman" w:hAnsi="GHEA Grapalat" w:cs="Times New Roman"/>
          <w:color w:val="000000"/>
          <w:sz w:val="24"/>
          <w:szCs w:val="24"/>
          <w:lang w:val="hy-AM"/>
        </w:rPr>
        <w:t xml:space="preserve">ազմակերպել համապատասխան էթիկական </w:t>
      </w:r>
      <w:r w:rsidRPr="0094493F">
        <w:rPr>
          <w:rFonts w:ascii="GHEA Grapalat" w:eastAsia="Times New Roman" w:hAnsi="GHEA Grapalat" w:cs="Times New Roman"/>
          <w:b/>
          <w:i/>
          <w:color w:val="000000"/>
          <w:sz w:val="24"/>
          <w:szCs w:val="24"/>
          <w:lang w:val="hy-AM"/>
        </w:rPr>
        <w:t>վերապատրաստման դասընթացներ</w:t>
      </w:r>
      <w:r w:rsidRPr="0094493F">
        <w:rPr>
          <w:rFonts w:ascii="GHEA Grapalat" w:eastAsia="Times New Roman" w:hAnsi="GHEA Grapalat" w:cs="Times New Roman"/>
          <w:color w:val="000000"/>
          <w:sz w:val="24"/>
          <w:szCs w:val="24"/>
          <w:lang w:val="hy-AM"/>
        </w:rPr>
        <w:t xml:space="preserve">՝ խոցելի խմբերի նկատմամբ </w:t>
      </w:r>
      <w:r w:rsidRPr="0094493F">
        <w:rPr>
          <w:rFonts w:ascii="GHEA Grapalat" w:hAnsi="GHEA Grapalat"/>
          <w:sz w:val="24"/>
          <w:szCs w:val="24"/>
          <w:lang w:val="hy-AM"/>
        </w:rPr>
        <w:t>խտրական վերաբերմունքի բացառման վերաբերյալ:</w:t>
      </w:r>
    </w:p>
    <w:p w:rsidR="00D42772" w:rsidRPr="0094493F" w:rsidRDefault="00796B52" w:rsidP="00DA28F6">
      <w:pPr>
        <w:pStyle w:val="ListParagraph"/>
        <w:numPr>
          <w:ilvl w:val="0"/>
          <w:numId w:val="22"/>
        </w:numPr>
        <w:autoSpaceDE w:val="0"/>
        <w:autoSpaceDN w:val="0"/>
        <w:adjustRightInd w:val="0"/>
        <w:spacing w:after="0" w:line="360" w:lineRule="auto"/>
        <w:ind w:left="0" w:firstLine="0"/>
        <w:jc w:val="both"/>
        <w:rPr>
          <w:rFonts w:ascii="GHEA Grapalat" w:hAnsi="GHEA Grapalat"/>
          <w:sz w:val="24"/>
          <w:szCs w:val="24"/>
          <w:lang w:val="hy-AM"/>
        </w:rPr>
      </w:pPr>
      <w:r w:rsidRPr="002E2B26">
        <w:rPr>
          <w:rFonts w:ascii="GHEA Grapalat" w:hAnsi="GHEA Grapalat"/>
          <w:sz w:val="24"/>
          <w:szCs w:val="24"/>
          <w:lang w:val="hy-AM"/>
        </w:rPr>
        <w:t>Հաշվի առնելով, որ</w:t>
      </w:r>
      <w:r w:rsidRPr="0094493F">
        <w:rPr>
          <w:rFonts w:ascii="GHEA Grapalat" w:eastAsia="Times New Roman" w:hAnsi="GHEA Grapalat" w:cs="Times New Roman"/>
          <w:color w:val="000000"/>
          <w:sz w:val="24"/>
          <w:szCs w:val="24"/>
          <w:lang w:val="hy-AM"/>
        </w:rPr>
        <w:t xml:space="preserve">  բժշկական ծառայություններ</w:t>
      </w:r>
      <w:r w:rsidRPr="002E2B26">
        <w:rPr>
          <w:rFonts w:ascii="GHEA Grapalat" w:eastAsia="Times New Roman" w:hAnsi="GHEA Grapalat" w:cs="Times New Roman"/>
          <w:color w:val="000000"/>
          <w:sz w:val="24"/>
          <w:szCs w:val="24"/>
          <w:lang w:val="hy-AM"/>
        </w:rPr>
        <w:t>ի</w:t>
      </w:r>
      <w:r w:rsidRPr="0094493F">
        <w:rPr>
          <w:rFonts w:ascii="GHEA Grapalat" w:eastAsia="Times New Roman" w:hAnsi="GHEA Grapalat" w:cs="Times New Roman"/>
          <w:color w:val="000000"/>
          <w:sz w:val="24"/>
          <w:szCs w:val="24"/>
          <w:lang w:val="hy-AM"/>
        </w:rPr>
        <w:t xml:space="preserve"> տրամադր</w:t>
      </w:r>
      <w:r w:rsidRPr="002E2B26">
        <w:rPr>
          <w:rFonts w:ascii="GHEA Grapalat" w:eastAsia="Times New Roman" w:hAnsi="GHEA Grapalat" w:cs="Times New Roman"/>
          <w:color w:val="000000"/>
          <w:sz w:val="24"/>
          <w:szCs w:val="24"/>
          <w:lang w:val="hy-AM"/>
        </w:rPr>
        <w:t>ման ընթացքում լեզվին չտիրապետելու հարցը կարող է խոչընդոտել ծառայությունների տրամադրմանը անհրաժեշտ է քննարկել նաև հ</w:t>
      </w:r>
      <w:r w:rsidR="00D42772" w:rsidRPr="002E2B26">
        <w:rPr>
          <w:rFonts w:ascii="GHEA Grapalat" w:hAnsi="GHEA Grapalat"/>
          <w:sz w:val="24"/>
          <w:szCs w:val="24"/>
          <w:lang w:val="hy-AM"/>
        </w:rPr>
        <w:t xml:space="preserve">այերենին չտիրապետող </w:t>
      </w:r>
      <w:r w:rsidRPr="002E2B26">
        <w:rPr>
          <w:rFonts w:ascii="GHEA Grapalat" w:hAnsi="GHEA Grapalat"/>
          <w:sz w:val="24"/>
          <w:szCs w:val="24"/>
          <w:lang w:val="hy-AM"/>
        </w:rPr>
        <w:t xml:space="preserve">անձանց </w:t>
      </w:r>
      <w:r w:rsidR="00D42772" w:rsidRPr="002E2B26">
        <w:rPr>
          <w:rFonts w:ascii="GHEA Grapalat" w:hAnsi="GHEA Grapalat"/>
          <w:sz w:val="24"/>
          <w:szCs w:val="24"/>
          <w:lang w:val="hy-AM"/>
        </w:rPr>
        <w:t>համար թարգման</w:t>
      </w:r>
      <w:r w:rsidRPr="002E2B26">
        <w:rPr>
          <w:rFonts w:ascii="GHEA Grapalat" w:hAnsi="GHEA Grapalat"/>
          <w:sz w:val="24"/>
          <w:szCs w:val="24"/>
          <w:lang w:val="hy-AM"/>
        </w:rPr>
        <w:t>իչ ներգրավելու հարցը:</w:t>
      </w:r>
    </w:p>
    <w:p w:rsidR="00BF51FE" w:rsidRPr="0094493F" w:rsidRDefault="00BF51FE" w:rsidP="00EA5B2E">
      <w:pPr>
        <w:shd w:val="clear" w:color="auto" w:fill="FFFFFF"/>
        <w:spacing w:after="0" w:line="360" w:lineRule="auto"/>
        <w:ind w:left="142"/>
        <w:jc w:val="both"/>
        <w:rPr>
          <w:rFonts w:ascii="GHEA Grapalat" w:hAnsi="GHEA Grapalat"/>
          <w:b/>
          <w:sz w:val="24"/>
          <w:szCs w:val="24"/>
          <w:lang w:val="hy-AM"/>
        </w:rPr>
      </w:pPr>
    </w:p>
    <w:p w:rsidR="00F83C91" w:rsidRPr="0094493F" w:rsidRDefault="00E03904" w:rsidP="00DA28F6">
      <w:pPr>
        <w:pStyle w:val="ListParagraph"/>
        <w:numPr>
          <w:ilvl w:val="0"/>
          <w:numId w:val="34"/>
        </w:numPr>
        <w:shd w:val="clear" w:color="auto" w:fill="FFFFFF"/>
        <w:spacing w:after="0" w:line="360" w:lineRule="auto"/>
        <w:ind w:left="0" w:firstLine="0"/>
        <w:jc w:val="both"/>
        <w:rPr>
          <w:rFonts w:ascii="GHEA Grapalat" w:hAnsi="GHEA Grapalat"/>
          <w:b/>
          <w:sz w:val="24"/>
          <w:szCs w:val="24"/>
          <w:lang w:val="hy-AM"/>
        </w:rPr>
      </w:pPr>
      <w:r w:rsidRPr="0094493F">
        <w:rPr>
          <w:rFonts w:ascii="GHEA Grapalat" w:hAnsi="GHEA Grapalat"/>
          <w:b/>
          <w:sz w:val="24"/>
          <w:szCs w:val="24"/>
        </w:rPr>
        <w:t>Քրեակատարողական առողջապահության ինստիտուցիոնալ համակարգը</w:t>
      </w:r>
    </w:p>
    <w:p w:rsidR="002A4E7F" w:rsidRPr="0094493F" w:rsidRDefault="00E03904" w:rsidP="00DA28F6">
      <w:pPr>
        <w:pStyle w:val="ListParagraph"/>
        <w:shd w:val="clear" w:color="auto" w:fill="FFFFFF"/>
        <w:spacing w:after="0" w:line="360" w:lineRule="auto"/>
        <w:ind w:left="0" w:firstLine="720"/>
        <w:jc w:val="both"/>
        <w:rPr>
          <w:rFonts w:ascii="GHEA Grapalat" w:hAnsi="GHEA Grapalat" w:cs="Calibri"/>
          <w:sz w:val="24"/>
          <w:szCs w:val="24"/>
          <w:lang w:val="hy-AM"/>
        </w:rPr>
      </w:pPr>
      <w:r w:rsidRPr="00DA28F6">
        <w:rPr>
          <w:rFonts w:ascii="GHEA Grapalat" w:hAnsi="GHEA Grapalat"/>
          <w:b/>
          <w:sz w:val="24"/>
          <w:szCs w:val="24"/>
          <w:lang w:val="hy-AM"/>
        </w:rPr>
        <w:t xml:space="preserve"> </w:t>
      </w:r>
      <w:r w:rsidR="00541918" w:rsidRPr="00DA28F6">
        <w:rPr>
          <w:rFonts w:ascii="GHEA Grapalat" w:eastAsia="Times New Roman" w:hAnsi="GHEA Grapalat" w:cs="Times New Roman"/>
          <w:color w:val="000000"/>
          <w:sz w:val="24"/>
          <w:szCs w:val="24"/>
          <w:lang w:val="hy-AM"/>
        </w:rPr>
        <w:t xml:space="preserve">Կալանավորված անձանց և դատապարտյալների առողջության պահպանումը   և վերականգնումը </w:t>
      </w:r>
      <w:r w:rsidR="00541918" w:rsidRPr="00DA28F6">
        <w:rPr>
          <w:rFonts w:ascii="Courier New" w:eastAsia="Times New Roman" w:hAnsi="Courier New" w:cs="Courier New"/>
          <w:color w:val="000000"/>
          <w:sz w:val="24"/>
          <w:szCs w:val="24"/>
          <w:lang w:val="hy-AM"/>
        </w:rPr>
        <w:t> </w:t>
      </w:r>
      <w:r w:rsidR="00541918" w:rsidRPr="00DA28F6">
        <w:rPr>
          <w:rFonts w:ascii="GHEA Grapalat" w:eastAsia="Times New Roman" w:hAnsi="GHEA Grapalat" w:cs="GHEA Grapalat"/>
          <w:color w:val="000000"/>
          <w:sz w:val="24"/>
          <w:szCs w:val="24"/>
          <w:lang w:val="hy-AM"/>
        </w:rPr>
        <w:t>իրականացվում է Հայաստանի Հանրապետության արդարադատության նախարարության քրեակատարողական ծառայության բժշկական սպասարկման ստորա</w:t>
      </w:r>
      <w:r w:rsidR="00541918" w:rsidRPr="00DA28F6">
        <w:rPr>
          <w:rFonts w:ascii="GHEA Grapalat" w:eastAsia="Times New Roman" w:hAnsi="GHEA Grapalat" w:cs="Times New Roman"/>
          <w:color w:val="000000"/>
          <w:sz w:val="24"/>
          <w:szCs w:val="24"/>
          <w:lang w:val="hy-AM"/>
        </w:rPr>
        <w:t>բաժանումների</w:t>
      </w:r>
      <w:r w:rsidR="00541918" w:rsidRPr="00DA28F6">
        <w:rPr>
          <w:rFonts w:ascii="Courier New" w:eastAsia="Times New Roman" w:hAnsi="Courier New" w:cs="Courier New"/>
          <w:color w:val="000000"/>
          <w:sz w:val="24"/>
          <w:szCs w:val="24"/>
          <w:lang w:val="hy-AM"/>
        </w:rPr>
        <w:t> </w:t>
      </w:r>
      <w:r w:rsidR="00541918" w:rsidRPr="00DA28F6">
        <w:rPr>
          <w:rFonts w:ascii="GHEA Grapalat" w:eastAsia="Times New Roman" w:hAnsi="GHEA Grapalat" w:cs="GHEA Grapalat"/>
          <w:color w:val="000000"/>
          <w:sz w:val="24"/>
          <w:szCs w:val="24"/>
          <w:lang w:val="hy-AM"/>
        </w:rPr>
        <w:t xml:space="preserve"> </w:t>
      </w:r>
      <w:r w:rsidR="005B43CA" w:rsidRPr="0094493F">
        <w:rPr>
          <w:rFonts w:ascii="GHEA Grapalat" w:eastAsia="Times New Roman" w:hAnsi="GHEA Grapalat" w:cs="Times New Roman"/>
          <w:color w:val="000000"/>
          <w:sz w:val="24"/>
          <w:szCs w:val="24"/>
          <w:lang w:val="hy-AM"/>
        </w:rPr>
        <w:t>կողմից</w:t>
      </w:r>
      <w:r w:rsidR="00541918" w:rsidRPr="00DA28F6">
        <w:rPr>
          <w:rFonts w:ascii="GHEA Grapalat" w:eastAsia="Times New Roman" w:hAnsi="GHEA Grapalat" w:cs="Times New Roman"/>
          <w:color w:val="000000"/>
          <w:sz w:val="24"/>
          <w:szCs w:val="24"/>
          <w:lang w:val="hy-AM"/>
        </w:rPr>
        <w:t xml:space="preserve">: </w:t>
      </w:r>
      <w:r w:rsidR="005B43CA" w:rsidRPr="0094493F">
        <w:rPr>
          <w:rFonts w:ascii="GHEA Grapalat" w:eastAsia="Times New Roman" w:hAnsi="GHEA Grapalat" w:cs="Times New Roman"/>
          <w:color w:val="000000"/>
          <w:sz w:val="24"/>
          <w:szCs w:val="24"/>
          <w:lang w:val="hy-AM"/>
        </w:rPr>
        <w:t>Քրեակատարողական վարչության բ</w:t>
      </w:r>
      <w:r w:rsidR="00541918" w:rsidRPr="00DA28F6">
        <w:rPr>
          <w:rFonts w:ascii="GHEA Grapalat" w:eastAsia="Times New Roman" w:hAnsi="GHEA Grapalat" w:cs="Times New Roman"/>
          <w:color w:val="000000"/>
          <w:sz w:val="24"/>
          <w:szCs w:val="24"/>
          <w:lang w:val="hy-AM"/>
        </w:rPr>
        <w:t xml:space="preserve">ժշկական ստորաբաժանումը գտնվում </w:t>
      </w:r>
      <w:r w:rsidR="005B43CA" w:rsidRPr="0094493F">
        <w:rPr>
          <w:rFonts w:ascii="GHEA Grapalat" w:eastAsia="Times New Roman" w:hAnsi="GHEA Grapalat" w:cs="Times New Roman"/>
          <w:color w:val="000000"/>
          <w:sz w:val="24"/>
          <w:szCs w:val="24"/>
          <w:lang w:val="hy-AM"/>
        </w:rPr>
        <w:t>է</w:t>
      </w:r>
      <w:r w:rsidR="00541918" w:rsidRPr="00DA28F6">
        <w:rPr>
          <w:rFonts w:ascii="GHEA Grapalat" w:eastAsia="Times New Roman" w:hAnsi="GHEA Grapalat" w:cs="Times New Roman"/>
          <w:color w:val="000000"/>
          <w:sz w:val="24"/>
          <w:szCs w:val="24"/>
          <w:lang w:val="hy-AM"/>
        </w:rPr>
        <w:t xml:space="preserve"> քրեակատարողական վարչության պետի անմիջական ենթակայության տակ</w:t>
      </w:r>
      <w:r w:rsidR="005B43CA" w:rsidRPr="0094493F">
        <w:rPr>
          <w:rFonts w:ascii="GHEA Grapalat" w:eastAsia="Times New Roman" w:hAnsi="GHEA Grapalat" w:cs="Times New Roman"/>
          <w:color w:val="000000"/>
          <w:sz w:val="24"/>
          <w:szCs w:val="24"/>
          <w:lang w:val="hy-AM"/>
        </w:rPr>
        <w:t>, իսկ քրեակատարողական հիմնարկների բժշկական ստորաբաժանումները՝ համապատասխան քրեակատարողական հիմնարկի պետի ենթակայությամբ</w:t>
      </w:r>
      <w:r w:rsidR="00541918" w:rsidRPr="00DA28F6">
        <w:rPr>
          <w:rFonts w:ascii="GHEA Grapalat" w:eastAsia="Times New Roman" w:hAnsi="GHEA Grapalat" w:cs="Times New Roman"/>
          <w:color w:val="000000"/>
          <w:sz w:val="24"/>
          <w:szCs w:val="24"/>
          <w:lang w:val="hy-AM"/>
        </w:rPr>
        <w:t xml:space="preserve"> </w:t>
      </w:r>
      <w:r w:rsidR="00DA28F6">
        <w:rPr>
          <w:rFonts w:ascii="GHEA Grapalat" w:eastAsia="Times New Roman" w:hAnsi="GHEA Grapalat" w:cs="Times New Roman"/>
          <w:color w:val="000000"/>
          <w:sz w:val="24"/>
          <w:szCs w:val="24"/>
          <w:lang w:val="hy-AM"/>
        </w:rPr>
        <w:t>ք</w:t>
      </w:r>
      <w:r w:rsidR="00281F12" w:rsidRPr="0094493F">
        <w:rPr>
          <w:rFonts w:ascii="GHEA Grapalat" w:eastAsia="Times New Roman" w:hAnsi="GHEA Grapalat" w:cs="Times New Roman"/>
          <w:color w:val="000000"/>
          <w:sz w:val="24"/>
          <w:szCs w:val="24"/>
          <w:lang w:val="hy-AM"/>
        </w:rPr>
        <w:t>րեակատարողական հիմնարկների բժշկական բաժինները մասնագիտական առումով ենթակա է նաև քրեակատարողական վարչության բժշկական օգնության բաժնին:</w:t>
      </w:r>
    </w:p>
    <w:p w:rsidR="00114EED" w:rsidRPr="0094493F" w:rsidRDefault="00C90172" w:rsidP="00DA28F6">
      <w:pPr>
        <w:autoSpaceDE w:val="0"/>
        <w:autoSpaceDN w:val="0"/>
        <w:adjustRightInd w:val="0"/>
        <w:spacing w:after="0" w:line="360" w:lineRule="auto"/>
        <w:ind w:firstLine="720"/>
        <w:jc w:val="both"/>
        <w:rPr>
          <w:rFonts w:ascii="GHEA Grapalat" w:eastAsia="Times New Roman" w:hAnsi="GHEA Grapalat" w:cs="Times New Roman"/>
          <w:color w:val="000000"/>
          <w:sz w:val="24"/>
          <w:szCs w:val="24"/>
          <w:lang w:val="hy-AM"/>
        </w:rPr>
      </w:pPr>
      <w:r w:rsidRPr="0094493F">
        <w:rPr>
          <w:rFonts w:ascii="GHEA Grapalat" w:eastAsia="Times New Roman" w:hAnsi="GHEA Grapalat" w:cs="Times New Roman"/>
          <w:color w:val="000000"/>
          <w:sz w:val="24"/>
          <w:szCs w:val="24"/>
          <w:lang w:val="hy-AM"/>
        </w:rPr>
        <w:lastRenderedPageBreak/>
        <w:t>Ք</w:t>
      </w:r>
      <w:r w:rsidR="00541918" w:rsidRPr="0094493F">
        <w:rPr>
          <w:rFonts w:ascii="GHEA Grapalat" w:eastAsia="Times New Roman" w:hAnsi="GHEA Grapalat" w:cs="Times New Roman"/>
          <w:color w:val="000000"/>
          <w:sz w:val="24"/>
          <w:szCs w:val="24"/>
          <w:lang w:val="hy-AM"/>
        </w:rPr>
        <w:t>րեակատարողական առողջապահական ինստիտուցիոնալ կառուցվածք</w:t>
      </w:r>
      <w:r w:rsidR="001144F1" w:rsidRPr="0094493F">
        <w:rPr>
          <w:rFonts w:ascii="GHEA Grapalat" w:eastAsia="Times New Roman" w:hAnsi="GHEA Grapalat" w:cs="Times New Roman"/>
          <w:color w:val="000000"/>
          <w:sz w:val="24"/>
          <w:szCs w:val="24"/>
          <w:lang w:val="hy-AM"/>
        </w:rPr>
        <w:t xml:space="preserve">ից բխող </w:t>
      </w:r>
      <w:r w:rsidR="00541918" w:rsidRPr="0094493F">
        <w:rPr>
          <w:rFonts w:ascii="GHEA Grapalat" w:eastAsia="Times New Roman" w:hAnsi="GHEA Grapalat" w:cs="Times New Roman"/>
          <w:color w:val="000000"/>
          <w:sz w:val="24"/>
          <w:szCs w:val="24"/>
          <w:lang w:val="hy-AM"/>
        </w:rPr>
        <w:t xml:space="preserve"> </w:t>
      </w:r>
      <w:r w:rsidRPr="0094493F">
        <w:rPr>
          <w:rFonts w:ascii="GHEA Grapalat" w:eastAsia="Times New Roman" w:hAnsi="GHEA Grapalat" w:cs="Times New Roman"/>
          <w:color w:val="000000"/>
          <w:sz w:val="24"/>
          <w:szCs w:val="24"/>
          <w:lang w:val="hy-AM"/>
        </w:rPr>
        <w:t xml:space="preserve">հիմնական </w:t>
      </w:r>
      <w:r w:rsidR="00541918" w:rsidRPr="0094493F">
        <w:rPr>
          <w:rFonts w:ascii="GHEA Grapalat" w:eastAsia="Times New Roman" w:hAnsi="GHEA Grapalat" w:cs="Times New Roman"/>
          <w:color w:val="000000"/>
          <w:sz w:val="24"/>
          <w:szCs w:val="24"/>
          <w:lang w:val="hy-AM"/>
        </w:rPr>
        <w:t>խնդիրը</w:t>
      </w:r>
      <w:r w:rsidR="001144F1" w:rsidRPr="0094493F">
        <w:rPr>
          <w:rFonts w:ascii="GHEA Grapalat" w:eastAsia="Times New Roman" w:hAnsi="GHEA Grapalat" w:cs="Times New Roman"/>
          <w:color w:val="000000"/>
          <w:sz w:val="24"/>
          <w:szCs w:val="24"/>
          <w:lang w:val="hy-AM"/>
        </w:rPr>
        <w:t xml:space="preserve"> բուժանձնակազմի ենթակայությամբ </w:t>
      </w:r>
      <w:r w:rsidR="00541918" w:rsidRPr="0094493F">
        <w:rPr>
          <w:rFonts w:ascii="GHEA Grapalat" w:eastAsia="Times New Roman" w:hAnsi="GHEA Grapalat" w:cs="Times New Roman"/>
          <w:color w:val="000000"/>
          <w:sz w:val="24"/>
          <w:szCs w:val="24"/>
          <w:lang w:val="hy-AM"/>
        </w:rPr>
        <w:t xml:space="preserve"> </w:t>
      </w:r>
      <w:r w:rsidR="001144F1" w:rsidRPr="0094493F">
        <w:rPr>
          <w:rFonts w:ascii="GHEA Grapalat" w:eastAsia="Times New Roman" w:hAnsi="GHEA Grapalat" w:cs="Times New Roman"/>
          <w:color w:val="000000"/>
          <w:sz w:val="24"/>
          <w:szCs w:val="24"/>
          <w:lang w:val="hy-AM"/>
        </w:rPr>
        <w:t xml:space="preserve">պայմանավորված էթիկական երկընտրանքի խնդիրն է, այսինքն՝ </w:t>
      </w:r>
      <w:r w:rsidR="00541918" w:rsidRPr="0094493F">
        <w:rPr>
          <w:rFonts w:ascii="GHEA Grapalat" w:eastAsia="Times New Roman" w:hAnsi="GHEA Grapalat" w:cs="Times New Roman"/>
          <w:color w:val="000000"/>
          <w:sz w:val="24"/>
          <w:szCs w:val="24"/>
          <w:lang w:val="hy-AM"/>
        </w:rPr>
        <w:t xml:space="preserve">մասնագիտական պարտականությունների և քրեակատարողական հիերարխիայում՝ ոչ բժշկական վերադասների հանդեպ ունեցած պարտավորությունների </w:t>
      </w:r>
      <w:r w:rsidR="001144F1" w:rsidRPr="0094493F">
        <w:rPr>
          <w:rFonts w:ascii="GHEA Grapalat" w:eastAsia="Times New Roman" w:hAnsi="GHEA Grapalat" w:cs="Times New Roman"/>
          <w:color w:val="000000"/>
          <w:sz w:val="24"/>
          <w:szCs w:val="24"/>
          <w:lang w:val="hy-AM"/>
        </w:rPr>
        <w:t>բախումը</w:t>
      </w:r>
      <w:r w:rsidR="00541918" w:rsidRPr="0094493F">
        <w:rPr>
          <w:rFonts w:ascii="GHEA Grapalat" w:eastAsia="Times New Roman" w:hAnsi="GHEA Grapalat" w:cs="Times New Roman"/>
          <w:color w:val="000000"/>
          <w:sz w:val="24"/>
          <w:szCs w:val="24"/>
          <w:lang w:val="hy-AM"/>
        </w:rPr>
        <w:t>:</w:t>
      </w:r>
      <w:r w:rsidR="001144F1" w:rsidRPr="0094493F">
        <w:rPr>
          <w:rFonts w:ascii="GHEA Grapalat" w:eastAsia="Times New Roman" w:hAnsi="GHEA Grapalat" w:cs="Times New Roman"/>
          <w:color w:val="000000"/>
          <w:sz w:val="24"/>
          <w:szCs w:val="24"/>
          <w:lang w:val="hy-AM"/>
        </w:rPr>
        <w:t xml:space="preserve"> Խնդիրը մասնագիտական </w:t>
      </w:r>
      <w:r w:rsidR="003348DD" w:rsidRPr="0094493F">
        <w:rPr>
          <w:rFonts w:ascii="GHEA Grapalat" w:eastAsia="Times New Roman" w:hAnsi="GHEA Grapalat" w:cs="Times New Roman"/>
          <w:color w:val="000000"/>
          <w:sz w:val="24"/>
          <w:szCs w:val="24"/>
          <w:lang w:val="hy-AM"/>
        </w:rPr>
        <w:t>անկախության</w:t>
      </w:r>
      <w:r w:rsidR="001144F1" w:rsidRPr="0094493F">
        <w:rPr>
          <w:rFonts w:ascii="GHEA Grapalat" w:eastAsia="Times New Roman" w:hAnsi="GHEA Grapalat" w:cs="Times New Roman"/>
          <w:color w:val="000000"/>
          <w:sz w:val="24"/>
          <w:szCs w:val="24"/>
          <w:lang w:val="hy-AM"/>
        </w:rPr>
        <w:t xml:space="preserve"> մասնակի բացակայությունն է, որի արդյունքում էլ ձևավորվում է </w:t>
      </w:r>
      <w:r w:rsidR="00541918" w:rsidRPr="0094493F">
        <w:rPr>
          <w:rFonts w:ascii="GHEA Grapalat" w:eastAsia="Times New Roman" w:hAnsi="GHEA Grapalat" w:cs="Times New Roman"/>
          <w:color w:val="000000"/>
          <w:sz w:val="24"/>
          <w:szCs w:val="24"/>
          <w:lang w:val="hy-AM"/>
        </w:rPr>
        <w:t xml:space="preserve"> </w:t>
      </w:r>
      <w:r w:rsidR="003348DD" w:rsidRPr="0094493F">
        <w:rPr>
          <w:rFonts w:ascii="GHEA Grapalat" w:eastAsia="Times New Roman" w:hAnsi="GHEA Grapalat" w:cs="Times New Roman"/>
          <w:color w:val="000000"/>
          <w:sz w:val="24"/>
          <w:szCs w:val="24"/>
          <w:lang w:val="hy-AM"/>
        </w:rPr>
        <w:t>քրեակատարողական</w:t>
      </w:r>
      <w:r w:rsidR="001144F1" w:rsidRPr="0094493F">
        <w:rPr>
          <w:rFonts w:ascii="GHEA Grapalat" w:eastAsia="Times New Roman" w:hAnsi="GHEA Grapalat" w:cs="Times New Roman"/>
          <w:color w:val="000000"/>
          <w:sz w:val="24"/>
          <w:szCs w:val="24"/>
          <w:lang w:val="hy-AM"/>
        </w:rPr>
        <w:t xml:space="preserve"> հիմնարկի </w:t>
      </w:r>
      <w:r w:rsidR="00541918" w:rsidRPr="0094493F">
        <w:rPr>
          <w:rFonts w:ascii="GHEA Grapalat" w:eastAsia="Times New Roman" w:hAnsi="GHEA Grapalat" w:cs="Times New Roman"/>
          <w:color w:val="000000"/>
          <w:sz w:val="24"/>
          <w:szCs w:val="24"/>
          <w:lang w:val="hy-AM"/>
        </w:rPr>
        <w:t xml:space="preserve">բուժանձնակազմի հանդեպ </w:t>
      </w:r>
      <w:r w:rsidR="001144F1" w:rsidRPr="0094493F">
        <w:rPr>
          <w:rFonts w:ascii="GHEA Grapalat" w:eastAsia="Times New Roman" w:hAnsi="GHEA Grapalat" w:cs="Times New Roman"/>
          <w:color w:val="000000"/>
          <w:sz w:val="24"/>
          <w:szCs w:val="24"/>
          <w:lang w:val="hy-AM"/>
        </w:rPr>
        <w:t xml:space="preserve">ազատությունից զրկված անձանց </w:t>
      </w:r>
      <w:r w:rsidR="00541918" w:rsidRPr="0094493F">
        <w:rPr>
          <w:rFonts w:ascii="GHEA Grapalat" w:eastAsia="Times New Roman" w:hAnsi="GHEA Grapalat" w:cs="Times New Roman"/>
          <w:color w:val="000000"/>
          <w:sz w:val="24"/>
          <w:szCs w:val="24"/>
          <w:lang w:val="hy-AM"/>
        </w:rPr>
        <w:t xml:space="preserve"> </w:t>
      </w:r>
      <w:r w:rsidR="001144F1" w:rsidRPr="0094493F">
        <w:rPr>
          <w:rFonts w:ascii="GHEA Grapalat" w:eastAsia="Times New Roman" w:hAnsi="GHEA Grapalat" w:cs="Times New Roman"/>
          <w:color w:val="000000"/>
          <w:sz w:val="24"/>
          <w:szCs w:val="24"/>
          <w:lang w:val="hy-AM"/>
        </w:rPr>
        <w:t>անվստահությու</w:t>
      </w:r>
      <w:r w:rsidR="00541918" w:rsidRPr="0094493F">
        <w:rPr>
          <w:rFonts w:ascii="GHEA Grapalat" w:eastAsia="Times New Roman" w:hAnsi="GHEA Grapalat" w:cs="Times New Roman"/>
          <w:color w:val="000000"/>
          <w:sz w:val="24"/>
          <w:szCs w:val="24"/>
          <w:lang w:val="hy-AM"/>
        </w:rPr>
        <w:t>ն</w:t>
      </w:r>
      <w:r w:rsidR="001144F1" w:rsidRPr="0094493F">
        <w:rPr>
          <w:rFonts w:ascii="GHEA Grapalat" w:eastAsia="Times New Roman" w:hAnsi="GHEA Grapalat" w:cs="Times New Roman"/>
          <w:color w:val="000000"/>
          <w:sz w:val="24"/>
          <w:szCs w:val="24"/>
          <w:lang w:val="hy-AM"/>
        </w:rPr>
        <w:t>ը:</w:t>
      </w:r>
      <w:r w:rsidR="00541918" w:rsidRPr="0094493F">
        <w:rPr>
          <w:rFonts w:ascii="GHEA Grapalat" w:eastAsia="Times New Roman" w:hAnsi="GHEA Grapalat" w:cs="Times New Roman"/>
          <w:color w:val="000000"/>
          <w:sz w:val="24"/>
          <w:szCs w:val="24"/>
          <w:lang w:val="hy-AM"/>
        </w:rPr>
        <w:t xml:space="preserve"> </w:t>
      </w:r>
      <w:r w:rsidR="001144F1" w:rsidRPr="0094493F">
        <w:rPr>
          <w:rFonts w:ascii="GHEA Grapalat" w:eastAsia="Times New Roman" w:hAnsi="GHEA Grapalat" w:cs="Times New Roman"/>
          <w:color w:val="000000"/>
          <w:sz w:val="24"/>
          <w:szCs w:val="24"/>
          <w:lang w:val="hy-AM"/>
        </w:rPr>
        <w:t>Վերոգրյալ ոչ բարենպաստ պայմանները հանգեցնում են քրեակատարողական համակարգի բուժաշխատողների ներգրավման դժվարությունների, թափուր աշխատատեղերի և արդյունքում՝ աշխատող անձնակազմի աշխատանքային գերծանրաբեռնվածության:</w:t>
      </w:r>
      <w:r w:rsidR="00114EED" w:rsidRPr="0094493F">
        <w:rPr>
          <w:rFonts w:ascii="GHEA Grapalat" w:eastAsia="Times New Roman" w:hAnsi="GHEA Grapalat" w:cs="Times New Roman"/>
          <w:color w:val="000000"/>
          <w:sz w:val="24"/>
          <w:szCs w:val="24"/>
          <w:lang w:val="hy-AM"/>
        </w:rPr>
        <w:t xml:space="preserve"> Բժշկի պաշտոնի թափուր հաստիքների առկայությունը </w:t>
      </w:r>
      <w:r w:rsidR="003348DD" w:rsidRPr="0094493F">
        <w:rPr>
          <w:rFonts w:ascii="GHEA Grapalat" w:eastAsia="Times New Roman" w:hAnsi="GHEA Grapalat" w:cs="Times New Roman"/>
          <w:color w:val="000000"/>
          <w:sz w:val="24"/>
          <w:szCs w:val="24"/>
          <w:lang w:val="hy-AM"/>
        </w:rPr>
        <w:t>անուղղակիորեն</w:t>
      </w:r>
      <w:r w:rsidR="00114EED" w:rsidRPr="0094493F">
        <w:rPr>
          <w:rFonts w:ascii="GHEA Grapalat" w:eastAsia="Times New Roman" w:hAnsi="GHEA Grapalat" w:cs="Times New Roman"/>
          <w:color w:val="000000"/>
          <w:sz w:val="24"/>
          <w:szCs w:val="24"/>
          <w:lang w:val="hy-AM"/>
        </w:rPr>
        <w:t xml:space="preserve"> զրկում է ազատությունից զրկված անձանց ժամանակին և </w:t>
      </w:r>
      <w:r w:rsidR="003348DD" w:rsidRPr="0094493F">
        <w:rPr>
          <w:rFonts w:ascii="GHEA Grapalat" w:eastAsia="Times New Roman" w:hAnsi="GHEA Grapalat" w:cs="Times New Roman"/>
          <w:color w:val="000000"/>
          <w:sz w:val="24"/>
          <w:szCs w:val="24"/>
          <w:lang w:val="hy-AM"/>
        </w:rPr>
        <w:t>որակյալ</w:t>
      </w:r>
      <w:r w:rsidR="00114EED" w:rsidRPr="0094493F">
        <w:rPr>
          <w:rFonts w:ascii="GHEA Grapalat" w:eastAsia="Times New Roman" w:hAnsi="GHEA Grapalat" w:cs="Times New Roman"/>
          <w:color w:val="000000"/>
          <w:sz w:val="24"/>
          <w:szCs w:val="24"/>
          <w:lang w:val="hy-AM"/>
        </w:rPr>
        <w:t xml:space="preserve"> բուժօգնություն ստանալու հնարավորությունից: Օրինակ՝ «Վանաձոր» քրեակատարողական հիմնարկում, որտեղ արդեն 4 տարի է բժշկի հաստիքը թափուր է, քրեակատարողական հիմնարկ մուտքի առաջին բժշկական զննությունն անցկացվում է բուժքույրերի կողմից:</w:t>
      </w:r>
    </w:p>
    <w:p w:rsidR="00114EED" w:rsidRPr="0094493F" w:rsidRDefault="00C90172" w:rsidP="00DA28F6">
      <w:pPr>
        <w:autoSpaceDE w:val="0"/>
        <w:autoSpaceDN w:val="0"/>
        <w:adjustRightInd w:val="0"/>
        <w:spacing w:after="0" w:line="360" w:lineRule="auto"/>
        <w:ind w:firstLine="720"/>
        <w:jc w:val="both"/>
        <w:rPr>
          <w:rFonts w:ascii="GHEA Grapalat" w:eastAsia="Times New Roman" w:hAnsi="GHEA Grapalat" w:cs="Times New Roman"/>
          <w:color w:val="000000"/>
          <w:sz w:val="24"/>
          <w:szCs w:val="24"/>
          <w:lang w:val="hy-AM"/>
        </w:rPr>
      </w:pPr>
      <w:r w:rsidRPr="0094493F">
        <w:rPr>
          <w:rFonts w:ascii="GHEA Grapalat" w:eastAsia="Times New Roman" w:hAnsi="GHEA Grapalat" w:cs="Times New Roman"/>
          <w:color w:val="000000"/>
          <w:sz w:val="24"/>
          <w:szCs w:val="24"/>
          <w:lang w:val="hy-AM"/>
        </w:rPr>
        <w:t>Ինչպես նշվեց՝ ք</w:t>
      </w:r>
      <w:r w:rsidR="00C22C91" w:rsidRPr="0094493F">
        <w:rPr>
          <w:rFonts w:ascii="GHEA Grapalat" w:eastAsia="Times New Roman" w:hAnsi="GHEA Grapalat" w:cs="Times New Roman"/>
          <w:color w:val="000000"/>
          <w:sz w:val="24"/>
          <w:szCs w:val="24"/>
          <w:lang w:val="hy-AM"/>
        </w:rPr>
        <w:t xml:space="preserve">րեակատարողական բժշկական ծառայությունն ինքնին քրեակատարողական համակարգի մի մասն է: </w:t>
      </w:r>
      <w:r w:rsidR="00114EED" w:rsidRPr="0094493F">
        <w:rPr>
          <w:rFonts w:ascii="GHEA Grapalat" w:eastAsia="Times New Roman" w:hAnsi="GHEA Grapalat" w:cs="Times New Roman"/>
          <w:color w:val="000000"/>
          <w:sz w:val="24"/>
          <w:szCs w:val="24"/>
          <w:lang w:val="hy-AM"/>
        </w:rPr>
        <w:t>Օրենսդրական կարգավորումները վկայում են, որ քրեակատարողական հիմնարկի ղեկավարությունը կարող է բժիշկներին ենթարկել կարգապահական պատասխանատվության,</w:t>
      </w:r>
      <w:r w:rsidR="007F741C" w:rsidRPr="0094493F">
        <w:rPr>
          <w:rFonts w:ascii="GHEA Grapalat" w:eastAsia="Times New Roman" w:hAnsi="GHEA Grapalat" w:cs="Times New Roman"/>
          <w:color w:val="000000"/>
          <w:sz w:val="24"/>
          <w:szCs w:val="24"/>
          <w:lang w:val="hy-AM"/>
        </w:rPr>
        <w:t xml:space="preserve"> գործնականում</w:t>
      </w:r>
      <w:r w:rsidR="00114EED" w:rsidRPr="0094493F">
        <w:rPr>
          <w:rFonts w:ascii="GHEA Grapalat" w:eastAsia="Times New Roman" w:hAnsi="GHEA Grapalat" w:cs="Times New Roman"/>
          <w:color w:val="000000"/>
          <w:sz w:val="24"/>
          <w:szCs w:val="24"/>
          <w:lang w:val="hy-AM"/>
        </w:rPr>
        <w:t xml:space="preserve"> կարող է հավանություն չտալ նրանց բացառապես բժշկական եզրակացություններին: Այս և նմանատիպ շատ հանգամանքներ, որոնք պայմանավորված են մասնագիտական անկախության բացակայությամբ, բացասական անդրադարձ են ունենում մատուցվող բժշկական ծառայությունների որակի վրա: Բժշկական անձնակազմի կողմից բացառապես բժշկական հարցերի շուրջ կատարա</w:t>
      </w:r>
      <w:r w:rsidR="00B46C64" w:rsidRPr="0094493F">
        <w:rPr>
          <w:rFonts w:ascii="GHEA Grapalat" w:eastAsia="Times New Roman" w:hAnsi="GHEA Grapalat" w:cs="Times New Roman"/>
          <w:color w:val="000000"/>
          <w:sz w:val="24"/>
          <w:szCs w:val="24"/>
          <w:lang w:val="hy-AM"/>
        </w:rPr>
        <w:t xml:space="preserve">ծ մասնագիտական </w:t>
      </w:r>
      <w:r w:rsidR="00635212" w:rsidRPr="0094493F">
        <w:rPr>
          <w:rFonts w:ascii="GHEA Grapalat" w:eastAsia="Times New Roman" w:hAnsi="GHEA Grapalat" w:cs="Times New Roman"/>
          <w:color w:val="000000"/>
          <w:sz w:val="24"/>
          <w:szCs w:val="24"/>
          <w:lang w:val="hy-AM"/>
        </w:rPr>
        <w:t>եզրակացությունները</w:t>
      </w:r>
      <w:r w:rsidR="00114EED" w:rsidRPr="0094493F">
        <w:rPr>
          <w:rFonts w:ascii="GHEA Grapalat" w:eastAsia="Times New Roman" w:hAnsi="GHEA Grapalat" w:cs="Times New Roman"/>
          <w:color w:val="000000"/>
          <w:sz w:val="24"/>
          <w:szCs w:val="24"/>
          <w:lang w:val="hy-AM"/>
        </w:rPr>
        <w:t xml:space="preserve">  </w:t>
      </w:r>
      <w:r w:rsidR="00831F6A" w:rsidRPr="0094493F">
        <w:rPr>
          <w:rFonts w:ascii="GHEA Grapalat" w:eastAsia="Times New Roman" w:hAnsi="GHEA Grapalat" w:cs="Times New Roman"/>
          <w:color w:val="000000"/>
          <w:sz w:val="24"/>
          <w:szCs w:val="24"/>
          <w:lang w:val="hy-AM"/>
        </w:rPr>
        <w:t xml:space="preserve">հաճախ ենթարկվում են </w:t>
      </w:r>
      <w:r w:rsidR="00114EED" w:rsidRPr="0094493F">
        <w:rPr>
          <w:rFonts w:ascii="GHEA Grapalat" w:eastAsia="Times New Roman" w:hAnsi="GHEA Grapalat" w:cs="Times New Roman"/>
          <w:color w:val="000000"/>
          <w:sz w:val="24"/>
          <w:szCs w:val="24"/>
          <w:lang w:val="hy-AM"/>
        </w:rPr>
        <w:t>քրեակատարողական հիմնարկի վարչակազմի կողմ</w:t>
      </w:r>
      <w:r w:rsidR="00287207" w:rsidRPr="0094493F">
        <w:rPr>
          <w:rFonts w:ascii="GHEA Grapalat" w:eastAsia="Times New Roman" w:hAnsi="GHEA Grapalat" w:cs="Times New Roman"/>
          <w:color w:val="000000"/>
          <w:sz w:val="24"/>
          <w:szCs w:val="24"/>
          <w:lang w:val="hy-AM"/>
        </w:rPr>
        <w:t>ից ոչ մասնագիտական  վերանայման</w:t>
      </w:r>
      <w:r w:rsidR="00831F6A" w:rsidRPr="0094493F">
        <w:rPr>
          <w:rFonts w:ascii="GHEA Grapalat" w:eastAsia="Times New Roman" w:hAnsi="GHEA Grapalat" w:cs="Times New Roman"/>
          <w:color w:val="000000"/>
          <w:sz w:val="24"/>
          <w:szCs w:val="24"/>
          <w:lang w:val="hy-AM"/>
        </w:rPr>
        <w:t xml:space="preserve">, ինչը </w:t>
      </w:r>
      <w:r w:rsidR="007F741C" w:rsidRPr="0094493F">
        <w:rPr>
          <w:rFonts w:ascii="GHEA Grapalat" w:eastAsia="Times New Roman" w:hAnsi="GHEA Grapalat" w:cs="Times New Roman"/>
          <w:color w:val="000000"/>
          <w:sz w:val="24"/>
          <w:szCs w:val="24"/>
          <w:lang w:val="hy-AM"/>
        </w:rPr>
        <w:t>անթույլատրելի է,</w:t>
      </w:r>
      <w:r w:rsidR="00831F6A" w:rsidRPr="0094493F">
        <w:rPr>
          <w:rFonts w:ascii="GHEA Grapalat" w:eastAsia="Times New Roman" w:hAnsi="GHEA Grapalat" w:cs="Times New Roman"/>
          <w:color w:val="000000"/>
          <w:sz w:val="24"/>
          <w:szCs w:val="24"/>
          <w:lang w:val="hy-AM"/>
        </w:rPr>
        <w:t xml:space="preserve"> </w:t>
      </w:r>
      <w:r w:rsidR="003348DD" w:rsidRPr="0094493F">
        <w:rPr>
          <w:rFonts w:ascii="GHEA Grapalat" w:eastAsia="Times New Roman" w:hAnsi="GHEA Grapalat" w:cs="Times New Roman"/>
          <w:color w:val="000000"/>
          <w:sz w:val="24"/>
          <w:szCs w:val="24"/>
          <w:lang w:val="hy-AM"/>
        </w:rPr>
        <w:t>բացառությամբ</w:t>
      </w:r>
      <w:r w:rsidR="00287207" w:rsidRPr="0094493F">
        <w:rPr>
          <w:rFonts w:ascii="GHEA Grapalat" w:eastAsia="Times New Roman" w:hAnsi="GHEA Grapalat" w:cs="Times New Roman"/>
          <w:color w:val="000000"/>
          <w:sz w:val="24"/>
          <w:szCs w:val="24"/>
          <w:lang w:val="hy-AM"/>
        </w:rPr>
        <w:t xml:space="preserve"> այն դեպքերի</w:t>
      </w:r>
      <w:r w:rsidR="00114EED" w:rsidRPr="0094493F">
        <w:rPr>
          <w:rFonts w:ascii="GHEA Grapalat" w:eastAsia="Times New Roman" w:hAnsi="GHEA Grapalat" w:cs="Times New Roman"/>
          <w:color w:val="000000"/>
          <w:sz w:val="24"/>
          <w:szCs w:val="24"/>
          <w:lang w:val="hy-AM"/>
        </w:rPr>
        <w:t>, եթե առկա են հակառակն ապացուցող փաստերի վրա հիմնված մասնագիտական ​​եզրակացություններ</w:t>
      </w:r>
      <w:r w:rsidR="00287207" w:rsidRPr="0094493F">
        <w:rPr>
          <w:rFonts w:ascii="GHEA Grapalat" w:eastAsia="Times New Roman" w:hAnsi="GHEA Grapalat" w:cs="Times New Roman"/>
          <w:color w:val="000000"/>
          <w:sz w:val="24"/>
          <w:szCs w:val="24"/>
          <w:lang w:val="hy-AM"/>
        </w:rPr>
        <w:t>, բացի այդ՝ բ</w:t>
      </w:r>
      <w:r w:rsidR="00114EED" w:rsidRPr="0094493F">
        <w:rPr>
          <w:rFonts w:ascii="GHEA Grapalat" w:eastAsia="Times New Roman" w:hAnsi="GHEA Grapalat" w:cs="Times New Roman"/>
          <w:color w:val="000000"/>
          <w:sz w:val="24"/>
          <w:szCs w:val="24"/>
          <w:lang w:val="hy-AM"/>
        </w:rPr>
        <w:t xml:space="preserve">ժշկական անձնակազմը </w:t>
      </w:r>
      <w:r w:rsidR="00114EED" w:rsidRPr="0094493F">
        <w:rPr>
          <w:rFonts w:ascii="GHEA Grapalat" w:eastAsia="Times New Roman" w:hAnsi="GHEA Grapalat" w:cs="Times New Roman"/>
          <w:color w:val="000000"/>
          <w:sz w:val="24"/>
          <w:szCs w:val="24"/>
          <w:lang w:val="hy-AM"/>
        </w:rPr>
        <w:lastRenderedPageBreak/>
        <w:t xml:space="preserve">չպետք է մասնագիտական զննության արդյունքները </w:t>
      </w:r>
      <w:r w:rsidR="007F741C" w:rsidRPr="0094493F">
        <w:rPr>
          <w:rFonts w:ascii="GHEA Grapalat" w:eastAsia="Times New Roman" w:hAnsi="GHEA Grapalat" w:cs="Times New Roman"/>
          <w:color w:val="000000"/>
          <w:sz w:val="24"/>
          <w:szCs w:val="24"/>
          <w:lang w:val="hy-AM"/>
        </w:rPr>
        <w:t xml:space="preserve">քննարկի </w:t>
      </w:r>
      <w:r w:rsidR="00287207" w:rsidRPr="0094493F">
        <w:rPr>
          <w:rFonts w:ascii="GHEA Grapalat" w:eastAsia="Times New Roman" w:hAnsi="GHEA Grapalat" w:cs="Times New Roman"/>
          <w:color w:val="000000"/>
          <w:sz w:val="24"/>
          <w:szCs w:val="24"/>
          <w:lang w:val="hy-AM"/>
        </w:rPr>
        <w:t>քրեակատարողական հիմնարկի</w:t>
      </w:r>
      <w:r w:rsidR="00114EED" w:rsidRPr="0094493F">
        <w:rPr>
          <w:rFonts w:ascii="GHEA Grapalat" w:eastAsia="Times New Roman" w:hAnsi="GHEA Grapalat" w:cs="Times New Roman"/>
          <w:color w:val="000000"/>
          <w:sz w:val="24"/>
          <w:szCs w:val="24"/>
          <w:lang w:val="hy-AM"/>
        </w:rPr>
        <w:t xml:space="preserve"> վարչակազմի հետ:  </w:t>
      </w:r>
    </w:p>
    <w:p w:rsidR="00114EED" w:rsidRPr="002E2B26" w:rsidRDefault="002A4E7F" w:rsidP="00DA28F6">
      <w:pPr>
        <w:autoSpaceDE w:val="0"/>
        <w:autoSpaceDN w:val="0"/>
        <w:adjustRightInd w:val="0"/>
        <w:spacing w:after="0" w:line="360" w:lineRule="auto"/>
        <w:ind w:firstLine="720"/>
        <w:jc w:val="both"/>
        <w:rPr>
          <w:rFonts w:ascii="GHEA Grapalat" w:eastAsia="Times New Roman" w:hAnsi="GHEA Grapalat" w:cs="Times New Roman"/>
          <w:color w:val="000000"/>
          <w:sz w:val="24"/>
          <w:szCs w:val="24"/>
          <w:lang w:val="hy-AM"/>
        </w:rPr>
      </w:pPr>
      <w:r w:rsidRPr="0094493F">
        <w:rPr>
          <w:rFonts w:ascii="GHEA Grapalat" w:eastAsia="Times New Roman" w:hAnsi="GHEA Grapalat" w:cs="Times New Roman"/>
          <w:color w:val="000000"/>
          <w:sz w:val="24"/>
          <w:szCs w:val="24"/>
          <w:lang w:val="hy-AM"/>
        </w:rPr>
        <w:t>Քրեակատարողական առողջապահական ինստիտուցիոնալ համակարգի բարեփոխմանն</w:t>
      </w:r>
      <w:r w:rsidR="00114EED" w:rsidRPr="0094493F">
        <w:rPr>
          <w:rFonts w:ascii="GHEA Grapalat" w:eastAsia="Times New Roman" w:hAnsi="GHEA Grapalat" w:cs="Times New Roman"/>
          <w:color w:val="000000"/>
          <w:sz w:val="24"/>
          <w:szCs w:val="24"/>
          <w:lang w:val="hy-AM"/>
        </w:rPr>
        <w:t xml:space="preserve"> և բժշկական մասնագիտական անկախության ապահովման</w:t>
      </w:r>
      <w:r w:rsidR="00FA6240" w:rsidRPr="0094493F">
        <w:rPr>
          <w:rFonts w:ascii="GHEA Grapalat" w:eastAsia="Times New Roman" w:hAnsi="GHEA Grapalat" w:cs="Times New Roman"/>
          <w:color w:val="000000"/>
          <w:sz w:val="24"/>
          <w:szCs w:val="24"/>
          <w:lang w:val="hy-AM"/>
        </w:rPr>
        <w:t xml:space="preserve"> հնարավոր լուծումներից կարող է լինել </w:t>
      </w:r>
      <w:r w:rsidR="00541918" w:rsidRPr="0094493F">
        <w:rPr>
          <w:rFonts w:ascii="GHEA Grapalat" w:eastAsia="Times New Roman" w:hAnsi="GHEA Grapalat" w:cs="Times New Roman"/>
          <w:color w:val="000000"/>
          <w:sz w:val="24"/>
          <w:szCs w:val="24"/>
          <w:lang w:val="hy-AM"/>
        </w:rPr>
        <w:t>քրեակատարողական բուժօգնության ծառայությունը քրեակատարողական վարչության ենթակայությունից հանելը և հանձնելը</w:t>
      </w:r>
      <w:r w:rsidRPr="0094493F">
        <w:rPr>
          <w:rFonts w:ascii="GHEA Grapalat" w:eastAsia="Times New Roman" w:hAnsi="GHEA Grapalat" w:cs="Times New Roman"/>
          <w:color w:val="000000"/>
          <w:sz w:val="24"/>
          <w:szCs w:val="24"/>
          <w:lang w:val="hy-AM"/>
        </w:rPr>
        <w:t xml:space="preserve"> ՀՀ ա</w:t>
      </w:r>
      <w:r w:rsidR="00541918" w:rsidRPr="0094493F">
        <w:rPr>
          <w:rFonts w:ascii="GHEA Grapalat" w:eastAsia="Times New Roman" w:hAnsi="GHEA Grapalat" w:cs="Times New Roman"/>
          <w:color w:val="000000"/>
          <w:sz w:val="24"/>
          <w:szCs w:val="24"/>
          <w:lang w:val="hy-AM"/>
        </w:rPr>
        <w:t xml:space="preserve">րդարադատության նախարարությանը: </w:t>
      </w:r>
      <w:r w:rsidR="00114EED" w:rsidRPr="0094493F">
        <w:rPr>
          <w:rFonts w:ascii="GHEA Grapalat" w:eastAsia="Times New Roman" w:hAnsi="GHEA Grapalat" w:cs="Times New Roman"/>
          <w:color w:val="000000"/>
          <w:sz w:val="24"/>
          <w:szCs w:val="24"/>
          <w:lang w:val="hy-AM"/>
        </w:rPr>
        <w:t>Քրեակատարողական հիմնարկներում աշխատող բժիշկների գործնական անկախության  ապահովումը կօգնի նվազեցնել այս ոլորտում կոռուպցիոն ռիսկերը, ինչպես նաև ամուր հիմքեր  ապահովել ազատազրկվածների առողջապահական իրավունքների պաշտպանության համար:</w:t>
      </w:r>
    </w:p>
    <w:p w:rsidR="00E37618" w:rsidRPr="004F6633" w:rsidRDefault="00E37618" w:rsidP="00E37618">
      <w:pPr>
        <w:pStyle w:val="ListParagraph"/>
        <w:shd w:val="clear" w:color="auto" w:fill="FFFFFF"/>
        <w:spacing w:after="0" w:line="360" w:lineRule="auto"/>
        <w:ind w:left="0" w:firstLine="720"/>
        <w:jc w:val="both"/>
        <w:rPr>
          <w:rFonts w:ascii="GHEA Grapalat" w:eastAsia="Times New Roman" w:hAnsi="GHEA Grapalat" w:cs="Times New Roman"/>
          <w:color w:val="000000"/>
          <w:sz w:val="24"/>
          <w:szCs w:val="24"/>
          <w:lang w:val="hy-AM"/>
        </w:rPr>
      </w:pPr>
      <w:r w:rsidRPr="002E2B26">
        <w:rPr>
          <w:rFonts w:ascii="GHEA Grapalat" w:eastAsia="Times New Roman" w:hAnsi="GHEA Grapalat" w:cs="Times New Roman"/>
          <w:color w:val="000000"/>
          <w:sz w:val="24"/>
          <w:szCs w:val="24"/>
          <w:lang w:val="hy-AM"/>
        </w:rPr>
        <w:t xml:space="preserve">ՀՀ </w:t>
      </w:r>
      <w:r w:rsidRPr="0094493F">
        <w:rPr>
          <w:rFonts w:ascii="GHEA Grapalat" w:eastAsia="Times New Roman" w:hAnsi="GHEA Grapalat" w:cs="Times New Roman"/>
          <w:color w:val="000000"/>
          <w:sz w:val="24"/>
          <w:szCs w:val="24"/>
          <w:lang w:val="hy-AM"/>
        </w:rPr>
        <w:t>արդարադատության նախարարության</w:t>
      </w:r>
      <w:r w:rsidRPr="002E2B26">
        <w:rPr>
          <w:rFonts w:ascii="GHEA Grapalat" w:eastAsia="Times New Roman" w:hAnsi="GHEA Grapalat" w:cs="Times New Roman"/>
          <w:color w:val="000000"/>
          <w:sz w:val="24"/>
          <w:szCs w:val="24"/>
          <w:lang w:val="hy-AM"/>
        </w:rPr>
        <w:t xml:space="preserve"> քրեակատարողական վարչության կողմից ո</w:t>
      </w:r>
      <w:r w:rsidRPr="0094493F">
        <w:rPr>
          <w:rFonts w:ascii="GHEA Grapalat" w:eastAsia="Times New Roman" w:hAnsi="GHEA Grapalat" w:cs="Times New Roman"/>
          <w:color w:val="000000"/>
          <w:sz w:val="24"/>
          <w:szCs w:val="24"/>
          <w:lang w:val="hy-AM"/>
        </w:rPr>
        <w:t xml:space="preserve">րպես քրեակատարողական առողջապահական ինստիտուցիոնալ համակարգի բարեփոխման </w:t>
      </w:r>
      <w:r w:rsidRPr="002E2B26">
        <w:rPr>
          <w:rFonts w:ascii="GHEA Grapalat" w:eastAsia="Times New Roman" w:hAnsi="GHEA Grapalat" w:cs="Times New Roman"/>
          <w:color w:val="000000"/>
          <w:sz w:val="24"/>
          <w:szCs w:val="24"/>
          <w:lang w:val="hy-AM"/>
        </w:rPr>
        <w:t xml:space="preserve">հնարավոր </w:t>
      </w:r>
      <w:r w:rsidRPr="0094493F">
        <w:rPr>
          <w:rFonts w:ascii="GHEA Grapalat" w:eastAsia="Times New Roman" w:hAnsi="GHEA Grapalat" w:cs="Times New Roman"/>
          <w:color w:val="000000"/>
          <w:sz w:val="24"/>
          <w:szCs w:val="24"/>
          <w:lang w:val="hy-AM"/>
        </w:rPr>
        <w:t xml:space="preserve">տարբերակ </w:t>
      </w:r>
      <w:r w:rsidRPr="002E2B26">
        <w:rPr>
          <w:rFonts w:ascii="GHEA Grapalat" w:eastAsia="Times New Roman" w:hAnsi="GHEA Grapalat" w:cs="Times New Roman"/>
          <w:color w:val="000000"/>
          <w:sz w:val="24"/>
          <w:szCs w:val="24"/>
          <w:lang w:val="hy-AM"/>
        </w:rPr>
        <w:t xml:space="preserve">առաջարկվել է </w:t>
      </w:r>
      <w:r w:rsidRPr="0094493F">
        <w:rPr>
          <w:rFonts w:ascii="GHEA Grapalat" w:eastAsia="Times New Roman" w:hAnsi="GHEA Grapalat" w:cs="Times New Roman"/>
          <w:color w:val="000000"/>
          <w:sz w:val="24"/>
          <w:szCs w:val="24"/>
          <w:lang w:val="hy-AM"/>
        </w:rPr>
        <w:t>դիտարկվել քրեկատարողական հիմնարկի բժիշկի անմիջական ենթակայությունը քրեակատարողական վարչության բժշկական սպասարկման բաժնի պետին</w:t>
      </w:r>
      <w:r w:rsidRPr="002E2B26">
        <w:rPr>
          <w:rFonts w:ascii="GHEA Grapalat" w:eastAsia="Times New Roman" w:hAnsi="GHEA Grapalat" w:cs="Times New Roman"/>
          <w:color w:val="000000"/>
          <w:sz w:val="24"/>
          <w:szCs w:val="24"/>
          <w:lang w:val="hy-AM"/>
        </w:rPr>
        <w:t xml:space="preserve"> վերապահելը</w:t>
      </w:r>
      <w:r w:rsidRPr="0094493F">
        <w:rPr>
          <w:rFonts w:ascii="GHEA Grapalat" w:eastAsia="Times New Roman" w:hAnsi="GHEA Grapalat" w:cs="Times New Roman"/>
          <w:color w:val="000000"/>
          <w:sz w:val="24"/>
          <w:szCs w:val="24"/>
          <w:lang w:val="hy-AM"/>
        </w:rPr>
        <w:t>, ներկայիս՝ քրեակատարողական հիմնարկի պետի փոխարեն։</w:t>
      </w:r>
      <w:r w:rsidRPr="002E2B26">
        <w:rPr>
          <w:rFonts w:ascii="GHEA Grapalat" w:eastAsia="Times New Roman" w:hAnsi="GHEA Grapalat" w:cs="Times New Roman"/>
          <w:color w:val="000000"/>
          <w:sz w:val="24"/>
          <w:szCs w:val="24"/>
          <w:lang w:val="hy-AM"/>
        </w:rPr>
        <w:t xml:space="preserve"> </w:t>
      </w:r>
      <w:r w:rsidR="00306ED5" w:rsidRPr="00306ED5">
        <w:rPr>
          <w:rFonts w:ascii="GHEA Grapalat" w:eastAsia="Times New Roman" w:hAnsi="GHEA Grapalat" w:cs="Times New Roman"/>
          <w:color w:val="000000"/>
          <w:sz w:val="24"/>
          <w:szCs w:val="24"/>
          <w:lang w:val="hy-AM"/>
        </w:rPr>
        <w:t>Սակայն այս առաջարկը բժշկական մասնագիտական անկախությունը ապահովելու տեսանկյունից խոցելի է և համահունչ չէ միջազգային կարգավորումների և չափանիշներին:</w:t>
      </w:r>
    </w:p>
    <w:p w:rsidR="00C90172" w:rsidRPr="0094493F" w:rsidRDefault="00C90172" w:rsidP="00DA28F6">
      <w:pPr>
        <w:autoSpaceDE w:val="0"/>
        <w:autoSpaceDN w:val="0"/>
        <w:adjustRightInd w:val="0"/>
        <w:spacing w:after="0" w:line="360" w:lineRule="auto"/>
        <w:ind w:firstLine="720"/>
        <w:jc w:val="both"/>
        <w:rPr>
          <w:rFonts w:ascii="GHEA Grapalat" w:hAnsi="GHEA Grapalat" w:cs="Calibri"/>
          <w:sz w:val="24"/>
          <w:szCs w:val="24"/>
          <w:lang w:val="hy-AM"/>
        </w:rPr>
      </w:pPr>
      <w:r w:rsidRPr="0094493F">
        <w:rPr>
          <w:rFonts w:ascii="GHEA Grapalat" w:eastAsia="Times New Roman" w:hAnsi="GHEA Grapalat" w:cs="Times New Roman"/>
          <w:color w:val="000000"/>
          <w:sz w:val="24"/>
          <w:szCs w:val="24"/>
          <w:lang w:val="hy-AM"/>
        </w:rPr>
        <w:t>Միաժամանակ,</w:t>
      </w:r>
      <w:r w:rsidR="007F741C" w:rsidRPr="0094493F">
        <w:rPr>
          <w:rFonts w:ascii="GHEA Grapalat" w:eastAsia="Times New Roman" w:hAnsi="GHEA Grapalat" w:cs="Times New Roman"/>
          <w:color w:val="000000"/>
          <w:sz w:val="24"/>
          <w:szCs w:val="24"/>
          <w:lang w:val="hy-AM"/>
        </w:rPr>
        <w:t xml:space="preserve"> իրավական ակտերի և գործնական այցերի վերլուծությունը վկայում է, որ</w:t>
      </w:r>
      <w:r w:rsidRPr="0094493F">
        <w:rPr>
          <w:rFonts w:ascii="GHEA Grapalat" w:eastAsia="Times New Roman" w:hAnsi="GHEA Grapalat" w:cs="Times New Roman"/>
          <w:color w:val="000000"/>
          <w:sz w:val="24"/>
          <w:szCs w:val="24"/>
          <w:lang w:val="hy-AM"/>
        </w:rPr>
        <w:t xml:space="preserve"> քրեակատարողական բուժօգնությունը լիովին առանձնացված է հանրային առողջությունից և համայնքային բուժօգնության կառույցներից, չնայած որ, ըստ միջազգային կարգ</w:t>
      </w:r>
      <w:r w:rsidR="003348DD" w:rsidRPr="0094493F">
        <w:rPr>
          <w:rFonts w:ascii="GHEA Grapalat" w:eastAsia="Times New Roman" w:hAnsi="GHEA Grapalat" w:cs="Times New Roman"/>
          <w:color w:val="000000"/>
          <w:sz w:val="24"/>
          <w:szCs w:val="24"/>
          <w:lang w:val="hy-AM"/>
        </w:rPr>
        <w:t>ավ</w:t>
      </w:r>
      <w:r w:rsidRPr="0094493F">
        <w:rPr>
          <w:rFonts w:ascii="GHEA Grapalat" w:eastAsia="Times New Roman" w:hAnsi="GHEA Grapalat" w:cs="Times New Roman"/>
          <w:color w:val="000000"/>
          <w:sz w:val="24"/>
          <w:szCs w:val="24"/>
          <w:lang w:val="hy-AM"/>
        </w:rPr>
        <w:t>որումների, մասնավորապես՝ Առողջության համաշխարհային կազմակերպության 2003 թվականի Մոսկվայի հռչակագրի</w:t>
      </w:r>
      <w:r w:rsidR="00024F13" w:rsidRPr="0094493F">
        <w:rPr>
          <w:rStyle w:val="FootnoteReference"/>
          <w:rFonts w:ascii="GHEA Grapalat" w:eastAsia="Times New Roman" w:hAnsi="GHEA Grapalat"/>
          <w:color w:val="000000"/>
          <w:sz w:val="24"/>
          <w:szCs w:val="24"/>
          <w:lang w:val="hy-AM"/>
        </w:rPr>
        <w:footnoteReference w:id="45"/>
      </w:r>
      <w:r w:rsidRPr="0094493F">
        <w:rPr>
          <w:rFonts w:ascii="GHEA Grapalat" w:eastAsia="Times New Roman" w:hAnsi="GHEA Grapalat" w:cs="Times New Roman"/>
          <w:color w:val="000000"/>
          <w:sz w:val="24"/>
          <w:szCs w:val="24"/>
          <w:lang w:val="hy-AM"/>
        </w:rPr>
        <w:t xml:space="preserve">՝ «Բանտային առողջապահությունը հանրային առողջապահության մաս է»: Այս հանգամանքը հատկապես բացասաբար է անդրադառնում քրեակատարողական համակարգի բժշկական անձնակազմի, փորձի, ուսուցման պայմանների վրա, քանի որ հանրային առողջապահության համակարգում </w:t>
      </w:r>
      <w:r w:rsidR="003348DD" w:rsidRPr="0094493F">
        <w:rPr>
          <w:rFonts w:ascii="GHEA Grapalat" w:eastAsia="Times New Roman" w:hAnsi="GHEA Grapalat" w:cs="Times New Roman"/>
          <w:color w:val="000000"/>
          <w:sz w:val="24"/>
          <w:szCs w:val="24"/>
          <w:lang w:val="hy-AM"/>
        </w:rPr>
        <w:t>իրականացվող</w:t>
      </w:r>
      <w:r w:rsidRPr="0094493F">
        <w:rPr>
          <w:rFonts w:ascii="GHEA Grapalat" w:eastAsia="Times New Roman" w:hAnsi="GHEA Grapalat" w:cs="Times New Roman"/>
          <w:color w:val="000000"/>
          <w:sz w:val="24"/>
          <w:szCs w:val="24"/>
          <w:lang w:val="hy-AM"/>
        </w:rPr>
        <w:t xml:space="preserve"> ծրագրերում քրեակատարողական առողջապահական համակարգի բուժաշխատողները չեն ընդգրկվում, արդյունքում՝ վերջիններս մեկուսացված են բժշկական մասնագիտական համայնքից և չեն օգտվում </w:t>
      </w:r>
      <w:r w:rsidRPr="0094493F">
        <w:rPr>
          <w:rFonts w:ascii="GHEA Grapalat" w:eastAsia="Times New Roman" w:hAnsi="GHEA Grapalat" w:cs="Times New Roman"/>
          <w:color w:val="000000"/>
          <w:sz w:val="24"/>
          <w:szCs w:val="24"/>
          <w:lang w:val="hy-AM"/>
        </w:rPr>
        <w:lastRenderedPageBreak/>
        <w:t>քրեակատարողական</w:t>
      </w:r>
      <w:r w:rsidR="003348DD" w:rsidRPr="0094493F">
        <w:rPr>
          <w:rFonts w:ascii="GHEA Grapalat" w:eastAsia="Times New Roman" w:hAnsi="GHEA Grapalat" w:cs="Times New Roman"/>
          <w:color w:val="000000"/>
          <w:sz w:val="24"/>
          <w:szCs w:val="24"/>
          <w:lang w:val="hy-AM"/>
        </w:rPr>
        <w:t xml:space="preserve"> </w:t>
      </w:r>
      <w:r w:rsidRPr="0094493F">
        <w:rPr>
          <w:rFonts w:ascii="GHEA Grapalat" w:eastAsia="Times New Roman" w:hAnsi="GHEA Grapalat" w:cs="Times New Roman"/>
          <w:color w:val="000000"/>
          <w:sz w:val="24"/>
          <w:szCs w:val="24"/>
          <w:lang w:val="hy-AM"/>
        </w:rPr>
        <w:t xml:space="preserve">համակարգից դուրս  մասնագիտական և շարունակական բժշկական կրթությունից, ինչպես որ նախատեսված է և պահանջվում է </w:t>
      </w:r>
      <w:r w:rsidR="00831F6A" w:rsidRPr="0094493F">
        <w:rPr>
          <w:rFonts w:ascii="GHEA Grapalat" w:eastAsia="Times New Roman" w:hAnsi="GHEA Grapalat" w:cs="Times New Roman"/>
          <w:color w:val="000000"/>
          <w:sz w:val="24"/>
          <w:szCs w:val="24"/>
          <w:lang w:val="hy-AM"/>
        </w:rPr>
        <w:t>հանրային</w:t>
      </w:r>
      <w:r w:rsidR="007F741C" w:rsidRPr="0094493F">
        <w:rPr>
          <w:rFonts w:ascii="GHEA Grapalat" w:eastAsia="Times New Roman" w:hAnsi="GHEA Grapalat" w:cs="Times New Roman"/>
          <w:color w:val="000000"/>
          <w:sz w:val="24"/>
          <w:szCs w:val="24"/>
          <w:lang w:val="hy-AM"/>
        </w:rPr>
        <w:t xml:space="preserve"> առողջապահական համակարգում ընդգրկված</w:t>
      </w:r>
      <w:r w:rsidRPr="0094493F">
        <w:rPr>
          <w:rFonts w:ascii="GHEA Grapalat" w:eastAsia="Times New Roman" w:hAnsi="GHEA Grapalat" w:cs="Times New Roman"/>
          <w:color w:val="000000"/>
          <w:sz w:val="24"/>
          <w:szCs w:val="24"/>
          <w:lang w:val="hy-AM"/>
        </w:rPr>
        <w:t xml:space="preserve"> բուժաշխատողների համա</w:t>
      </w:r>
      <w:r w:rsidR="00DA28F6">
        <w:rPr>
          <w:rFonts w:ascii="GHEA Grapalat" w:eastAsia="Times New Roman" w:hAnsi="GHEA Grapalat" w:cs="Times New Roman"/>
          <w:color w:val="000000"/>
          <w:sz w:val="24"/>
          <w:szCs w:val="24"/>
          <w:lang w:val="hy-AM"/>
        </w:rPr>
        <w:t>ր: Այնուամենայնիվ, կան նաև</w:t>
      </w:r>
      <w:r w:rsidRPr="0094493F">
        <w:rPr>
          <w:rFonts w:ascii="GHEA Grapalat" w:eastAsia="Times New Roman" w:hAnsi="GHEA Grapalat" w:cs="Times New Roman"/>
          <w:color w:val="000000"/>
          <w:sz w:val="24"/>
          <w:szCs w:val="24"/>
          <w:lang w:val="hy-AM"/>
        </w:rPr>
        <w:t xml:space="preserve"> հանրային առողջապահության ծառայությունների և քրեակատարողական համակարգի միջև արդյունավետ գործընկերության և համագործակցության հաջողված դեպքեր, որոնք են օրինակ՝ տուբերկուլյոզի և ՄԻԱՎ-ի համաճարակների դեմ պայքարելու համատեղ փորձը: </w:t>
      </w:r>
      <w:r w:rsidR="003348DD" w:rsidRPr="0094493F">
        <w:rPr>
          <w:rFonts w:ascii="GHEA Grapalat" w:eastAsia="Times New Roman" w:hAnsi="GHEA Grapalat" w:cs="Times New Roman"/>
          <w:color w:val="000000"/>
          <w:sz w:val="24"/>
          <w:szCs w:val="24"/>
          <w:lang w:val="hy-AM"/>
        </w:rPr>
        <w:t>Նմանատիպ</w:t>
      </w:r>
      <w:r w:rsidRPr="0094493F">
        <w:rPr>
          <w:rFonts w:ascii="GHEA Grapalat" w:eastAsia="Times New Roman" w:hAnsi="GHEA Grapalat" w:cs="Times New Roman"/>
          <w:color w:val="000000"/>
          <w:sz w:val="24"/>
          <w:szCs w:val="24"/>
          <w:lang w:val="hy-AM"/>
        </w:rPr>
        <w:t xml:space="preserve"> համագործակցությունը պետք է խրախուսվի առողջապահության այլ ոլորտներում</w:t>
      </w:r>
      <w:r w:rsidRPr="0094493F">
        <w:rPr>
          <w:rFonts w:ascii="GHEA Grapalat" w:hAnsi="GHEA Grapalat" w:cs="Calibri"/>
          <w:sz w:val="24"/>
          <w:szCs w:val="24"/>
          <w:lang w:val="hy-AM"/>
        </w:rPr>
        <w:t xml:space="preserve">: </w:t>
      </w:r>
    </w:p>
    <w:p w:rsidR="00D35BA9" w:rsidRPr="0094493F" w:rsidRDefault="00C90172" w:rsidP="00DA28F6">
      <w:pPr>
        <w:autoSpaceDE w:val="0"/>
        <w:autoSpaceDN w:val="0"/>
        <w:adjustRightInd w:val="0"/>
        <w:spacing w:after="0" w:line="360" w:lineRule="auto"/>
        <w:ind w:firstLine="720"/>
        <w:jc w:val="both"/>
        <w:rPr>
          <w:rFonts w:ascii="GHEA Grapalat" w:eastAsia="Times New Roman" w:hAnsi="GHEA Grapalat" w:cs="Times New Roman"/>
          <w:color w:val="000000"/>
          <w:sz w:val="24"/>
          <w:szCs w:val="24"/>
          <w:lang w:val="hy-AM"/>
        </w:rPr>
      </w:pPr>
      <w:r w:rsidRPr="0094493F">
        <w:rPr>
          <w:rFonts w:ascii="GHEA Grapalat" w:eastAsia="Times New Roman" w:hAnsi="GHEA Grapalat" w:cs="Times New Roman"/>
          <w:color w:val="000000"/>
          <w:sz w:val="24"/>
          <w:szCs w:val="24"/>
          <w:lang w:val="hy-AM"/>
        </w:rPr>
        <w:t>Ինչպես արդեն իսկ նշվեց</w:t>
      </w:r>
      <w:r w:rsidR="00831F6A" w:rsidRPr="0094493F">
        <w:rPr>
          <w:rFonts w:ascii="GHEA Grapalat" w:eastAsia="Times New Roman" w:hAnsi="GHEA Grapalat" w:cs="Times New Roman"/>
          <w:color w:val="000000"/>
          <w:sz w:val="24"/>
          <w:szCs w:val="24"/>
          <w:lang w:val="hy-AM"/>
        </w:rPr>
        <w:t>,</w:t>
      </w:r>
      <w:r w:rsidRPr="0094493F">
        <w:rPr>
          <w:rFonts w:ascii="GHEA Grapalat" w:eastAsia="Times New Roman" w:hAnsi="GHEA Grapalat" w:cs="Times New Roman"/>
          <w:color w:val="000000"/>
          <w:sz w:val="24"/>
          <w:szCs w:val="24"/>
          <w:lang w:val="hy-AM"/>
        </w:rPr>
        <w:t xml:space="preserve"> քրեակատարողական առողջապահության համակարգի խնդիրներից է բ</w:t>
      </w:r>
      <w:r w:rsidR="00D35BA9" w:rsidRPr="0094493F">
        <w:rPr>
          <w:rFonts w:ascii="GHEA Grapalat" w:eastAsia="Times New Roman" w:hAnsi="GHEA Grapalat" w:cs="Times New Roman"/>
          <w:color w:val="000000"/>
          <w:sz w:val="24"/>
          <w:szCs w:val="24"/>
          <w:lang w:val="hy-AM"/>
        </w:rPr>
        <w:t>ուժանձնակազմի կադրերի համալրում</w:t>
      </w:r>
      <w:r w:rsidRPr="0094493F">
        <w:rPr>
          <w:rFonts w:ascii="GHEA Grapalat" w:eastAsia="Times New Roman" w:hAnsi="GHEA Grapalat" w:cs="Times New Roman"/>
          <w:color w:val="000000"/>
          <w:sz w:val="24"/>
          <w:szCs w:val="24"/>
          <w:lang w:val="hy-AM"/>
        </w:rPr>
        <w:t>ը</w:t>
      </w:r>
      <w:r w:rsidR="00D35BA9" w:rsidRPr="0094493F">
        <w:rPr>
          <w:rFonts w:ascii="GHEA Grapalat" w:eastAsia="Times New Roman" w:hAnsi="GHEA Grapalat" w:cs="Times New Roman"/>
          <w:color w:val="000000"/>
          <w:sz w:val="24"/>
          <w:szCs w:val="24"/>
          <w:lang w:val="hy-AM"/>
        </w:rPr>
        <w:t xml:space="preserve"> և մասնագիտական զարգացում</w:t>
      </w:r>
      <w:r w:rsidRPr="0094493F">
        <w:rPr>
          <w:rFonts w:ascii="GHEA Grapalat" w:eastAsia="Times New Roman" w:hAnsi="GHEA Grapalat" w:cs="Times New Roman"/>
          <w:color w:val="000000"/>
          <w:sz w:val="24"/>
          <w:szCs w:val="24"/>
          <w:lang w:val="hy-AM"/>
        </w:rPr>
        <w:t>ը:</w:t>
      </w:r>
      <w:r w:rsidR="00D35BA9" w:rsidRPr="0094493F">
        <w:rPr>
          <w:rFonts w:ascii="GHEA Grapalat" w:eastAsia="Times New Roman" w:hAnsi="GHEA Grapalat" w:cs="Times New Roman"/>
          <w:color w:val="000000"/>
          <w:sz w:val="24"/>
          <w:szCs w:val="24"/>
          <w:lang w:val="hy-AM"/>
        </w:rPr>
        <w:t xml:space="preserve"> </w:t>
      </w:r>
      <w:r w:rsidR="00CA34F2" w:rsidRPr="0094493F">
        <w:rPr>
          <w:rFonts w:ascii="GHEA Grapalat" w:eastAsia="Times New Roman" w:hAnsi="GHEA Grapalat" w:cs="Times New Roman"/>
          <w:color w:val="000000"/>
          <w:sz w:val="24"/>
          <w:szCs w:val="24"/>
          <w:lang w:val="hy-AM"/>
        </w:rPr>
        <w:t>Ուստի անհրաժեշտ է վ</w:t>
      </w:r>
      <w:r w:rsidR="00D35BA9" w:rsidRPr="0094493F">
        <w:rPr>
          <w:rFonts w:ascii="GHEA Grapalat" w:eastAsia="Times New Roman" w:hAnsi="GHEA Grapalat" w:cs="Times New Roman"/>
          <w:color w:val="000000"/>
          <w:sz w:val="24"/>
          <w:szCs w:val="24"/>
          <w:lang w:val="hy-AM"/>
        </w:rPr>
        <w:t xml:space="preserve">երացնել այն կանոնակարգերը, որոնք արգելակում են ազատազրկման վայրերում առողջապահական անձնակազմի համալրումը և առաջադրել այնպիսի լուծումներ, որոնց շնորհիվ քրեակատարողական համակարգի ներսում գործող բուժծառայությունները կլինեն բժիշկ մասնագետների համար գրավիչ. </w:t>
      </w:r>
      <w:r w:rsidR="00FA6240" w:rsidRPr="0094493F">
        <w:rPr>
          <w:rFonts w:ascii="GHEA Grapalat" w:eastAsia="Times New Roman" w:hAnsi="GHEA Grapalat" w:cs="Times New Roman"/>
          <w:color w:val="000000"/>
          <w:sz w:val="24"/>
          <w:szCs w:val="24"/>
          <w:lang w:val="hy-AM"/>
        </w:rPr>
        <w:t xml:space="preserve">քրեակատարողական </w:t>
      </w:r>
      <w:r w:rsidR="00D35BA9" w:rsidRPr="0094493F">
        <w:rPr>
          <w:rFonts w:ascii="GHEA Grapalat" w:eastAsia="Times New Roman" w:hAnsi="GHEA Grapalat" w:cs="Times New Roman"/>
          <w:color w:val="000000"/>
          <w:sz w:val="24"/>
          <w:szCs w:val="24"/>
          <w:lang w:val="hy-AM"/>
        </w:rPr>
        <w:t>առողջապահական անձնակազմին աստիճանաբար վերափոխել մասնագիտորեն անկախ քաղաքացիական բժշկական անձնակազմի</w:t>
      </w:r>
      <w:r w:rsidR="007F741C" w:rsidRPr="0094493F">
        <w:rPr>
          <w:rFonts w:ascii="GHEA Grapalat" w:eastAsia="Times New Roman" w:hAnsi="GHEA Grapalat" w:cs="Times New Roman"/>
          <w:color w:val="000000"/>
          <w:sz w:val="24"/>
          <w:szCs w:val="24"/>
          <w:lang w:val="hy-AM"/>
        </w:rPr>
        <w:t>:</w:t>
      </w:r>
    </w:p>
    <w:p w:rsidR="00E03904" w:rsidRPr="0094493F" w:rsidRDefault="00AD1558" w:rsidP="00DA28F6">
      <w:pPr>
        <w:pStyle w:val="ListParagraph"/>
        <w:autoSpaceDE w:val="0"/>
        <w:autoSpaceDN w:val="0"/>
        <w:adjustRightInd w:val="0"/>
        <w:spacing w:after="0" w:line="360" w:lineRule="auto"/>
        <w:ind w:left="0" w:firstLine="720"/>
        <w:jc w:val="both"/>
        <w:rPr>
          <w:rFonts w:ascii="GHEA Grapalat" w:eastAsia="Times New Roman" w:hAnsi="GHEA Grapalat" w:cs="Times New Roman"/>
          <w:b/>
          <w:color w:val="000000"/>
          <w:sz w:val="24"/>
          <w:szCs w:val="24"/>
          <w:lang w:val="hy-AM"/>
        </w:rPr>
      </w:pPr>
      <w:r w:rsidRPr="0094493F">
        <w:rPr>
          <w:rFonts w:ascii="GHEA Grapalat" w:hAnsi="GHEA Grapalat"/>
          <w:sz w:val="24"/>
          <w:szCs w:val="24"/>
          <w:lang w:val="hy-AM"/>
        </w:rPr>
        <w:t xml:space="preserve"> Խոսելով բանտային առողջապահության ինստիտուցիոնալ </w:t>
      </w:r>
      <w:r w:rsidR="00E03904" w:rsidRPr="0094493F">
        <w:rPr>
          <w:rFonts w:ascii="GHEA Grapalat" w:hAnsi="GHEA Grapalat"/>
          <w:sz w:val="24"/>
          <w:szCs w:val="24"/>
          <w:lang w:val="hy-AM"/>
        </w:rPr>
        <w:t xml:space="preserve"> </w:t>
      </w:r>
      <w:r w:rsidRPr="0094493F">
        <w:rPr>
          <w:rFonts w:ascii="GHEA Grapalat" w:hAnsi="GHEA Grapalat"/>
          <w:sz w:val="24"/>
          <w:szCs w:val="24"/>
          <w:lang w:val="hy-AM"/>
        </w:rPr>
        <w:t>համակարգից անհրաժեշտ է ներկայացնել</w:t>
      </w:r>
      <w:r w:rsidRPr="0094493F">
        <w:rPr>
          <w:rFonts w:ascii="GHEA Grapalat" w:hAnsi="GHEA Grapalat"/>
          <w:b/>
          <w:sz w:val="24"/>
          <w:szCs w:val="24"/>
          <w:lang w:val="hy-AM"/>
        </w:rPr>
        <w:t xml:space="preserve"> </w:t>
      </w:r>
      <w:r w:rsidR="00E03904" w:rsidRPr="0094493F">
        <w:rPr>
          <w:rFonts w:ascii="GHEA Grapalat" w:eastAsia="Times New Roman" w:hAnsi="GHEA Grapalat" w:cs="Times New Roman"/>
          <w:b/>
          <w:color w:val="000000"/>
          <w:sz w:val="24"/>
          <w:szCs w:val="24"/>
          <w:lang w:val="hy-AM"/>
        </w:rPr>
        <w:t>միջազգային փաստաթղթերով  ամրագրված չափանիշները և արտասահմանյան երկրների փորձը</w:t>
      </w:r>
      <w:r w:rsidRPr="0094493F">
        <w:rPr>
          <w:rFonts w:ascii="GHEA Grapalat" w:eastAsia="Times New Roman" w:hAnsi="GHEA Grapalat" w:cs="Times New Roman"/>
          <w:b/>
          <w:color w:val="000000"/>
          <w:sz w:val="24"/>
          <w:szCs w:val="24"/>
          <w:lang w:val="hy-AM"/>
        </w:rPr>
        <w:t>:</w:t>
      </w:r>
    </w:p>
    <w:p w:rsidR="00544610" w:rsidRPr="0094493F" w:rsidRDefault="003348DD" w:rsidP="00DA28F6">
      <w:pPr>
        <w:autoSpaceDE w:val="0"/>
        <w:autoSpaceDN w:val="0"/>
        <w:adjustRightInd w:val="0"/>
        <w:spacing w:after="0" w:line="360" w:lineRule="auto"/>
        <w:ind w:firstLine="720"/>
        <w:jc w:val="both"/>
        <w:rPr>
          <w:rFonts w:ascii="GHEA Grapalat" w:eastAsia="Times New Roman" w:hAnsi="GHEA Grapalat" w:cs="Times New Roman"/>
          <w:color w:val="000000"/>
          <w:sz w:val="24"/>
          <w:szCs w:val="24"/>
          <w:lang w:val="hy-AM"/>
        </w:rPr>
      </w:pPr>
      <w:r w:rsidRPr="0094493F">
        <w:rPr>
          <w:rFonts w:ascii="GHEA Grapalat" w:eastAsia="Times New Roman" w:hAnsi="GHEA Grapalat" w:cs="Times New Roman"/>
          <w:color w:val="000000"/>
          <w:sz w:val="24"/>
          <w:szCs w:val="24"/>
          <w:lang w:val="hy-AM"/>
        </w:rPr>
        <w:t>Եվ</w:t>
      </w:r>
      <w:r w:rsidR="00544610" w:rsidRPr="0094493F">
        <w:rPr>
          <w:rFonts w:ascii="GHEA Grapalat" w:eastAsia="Times New Roman" w:hAnsi="GHEA Grapalat" w:cs="Times New Roman"/>
          <w:color w:val="000000"/>
          <w:sz w:val="24"/>
          <w:szCs w:val="24"/>
          <w:lang w:val="hy-AM"/>
        </w:rPr>
        <w:t>ր</w:t>
      </w:r>
      <w:r w:rsidRPr="0094493F">
        <w:rPr>
          <w:rFonts w:ascii="GHEA Grapalat" w:eastAsia="Times New Roman" w:hAnsi="GHEA Grapalat" w:cs="Times New Roman"/>
          <w:color w:val="000000"/>
          <w:sz w:val="24"/>
          <w:szCs w:val="24"/>
          <w:lang w:val="hy-AM"/>
        </w:rPr>
        <w:t>ո</w:t>
      </w:r>
      <w:r w:rsidR="00544610" w:rsidRPr="0094493F">
        <w:rPr>
          <w:rFonts w:ascii="GHEA Grapalat" w:eastAsia="Times New Roman" w:hAnsi="GHEA Grapalat" w:cs="Times New Roman"/>
          <w:color w:val="000000"/>
          <w:sz w:val="24"/>
          <w:szCs w:val="24"/>
          <w:lang w:val="hy-AM"/>
        </w:rPr>
        <w:t>պայի Խորհրդի «Քրեակատարողական հիմնարկներում առողջապահության կազմակերպման էթիկական և կազմակերպչական հանգամա</w:t>
      </w:r>
      <w:r w:rsidR="00DA28F6">
        <w:rPr>
          <w:rFonts w:ascii="GHEA Grapalat" w:eastAsia="Times New Roman" w:hAnsi="GHEA Grapalat" w:cs="Times New Roman"/>
          <w:color w:val="000000"/>
          <w:sz w:val="24"/>
          <w:szCs w:val="24"/>
          <w:lang w:val="hy-AM"/>
        </w:rPr>
        <w:t>նքների վերաբերյալ» 1998 թվականի</w:t>
      </w:r>
      <w:r w:rsidR="00544610" w:rsidRPr="0094493F">
        <w:rPr>
          <w:rFonts w:ascii="GHEA Grapalat" w:eastAsia="Times New Roman" w:hAnsi="GHEA Grapalat" w:cs="Times New Roman"/>
          <w:color w:val="000000"/>
          <w:sz w:val="24"/>
          <w:szCs w:val="24"/>
          <w:lang w:val="hy-AM"/>
        </w:rPr>
        <w:t xml:space="preserve"> Rec (98) 7E 08 հանձնարարականի</w:t>
      </w:r>
      <w:r w:rsidR="00024F13" w:rsidRPr="0094493F">
        <w:rPr>
          <w:rStyle w:val="FootnoteReference"/>
          <w:rFonts w:ascii="GHEA Grapalat" w:eastAsia="Times New Roman" w:hAnsi="GHEA Grapalat"/>
          <w:color w:val="000000"/>
          <w:sz w:val="24"/>
          <w:szCs w:val="24"/>
          <w:lang w:val="hy-AM"/>
        </w:rPr>
        <w:footnoteReference w:id="46"/>
      </w:r>
      <w:r w:rsidR="00544610" w:rsidRPr="0094493F">
        <w:rPr>
          <w:rFonts w:ascii="GHEA Grapalat" w:eastAsia="Times New Roman" w:hAnsi="GHEA Grapalat" w:cs="Times New Roman"/>
          <w:color w:val="000000"/>
          <w:sz w:val="24"/>
          <w:szCs w:val="24"/>
          <w:lang w:val="hy-AM"/>
        </w:rPr>
        <w:t xml:space="preserve"> 21 և 22-րդ կետերի համաձայն. «Դատապարտյալի առողջական կարիքները միշտ պետք է լինեն բժշկի առաջնային մտահոգությունը: Կլինիկական որոշումները </w:t>
      </w:r>
      <w:r w:rsidR="00CA34F2" w:rsidRPr="0094493F">
        <w:rPr>
          <w:rFonts w:ascii="GHEA Grapalat" w:eastAsia="Times New Roman" w:hAnsi="GHEA Grapalat" w:cs="Times New Roman"/>
          <w:color w:val="000000"/>
          <w:sz w:val="24"/>
          <w:szCs w:val="24"/>
          <w:lang w:val="hy-AM"/>
        </w:rPr>
        <w:t>և</w:t>
      </w:r>
      <w:r w:rsidR="00544610" w:rsidRPr="0094493F">
        <w:rPr>
          <w:rFonts w:ascii="GHEA Grapalat" w:eastAsia="Times New Roman" w:hAnsi="GHEA Grapalat" w:cs="Times New Roman"/>
          <w:color w:val="000000"/>
          <w:sz w:val="24"/>
          <w:szCs w:val="24"/>
          <w:lang w:val="hy-AM"/>
        </w:rPr>
        <w:t xml:space="preserve"> այլ գնահատականներ ազատազրկված անձանց առողջության վերաբերյալ պետք է հիմնվեն միայն բժշկական չափանիշների վրա: Բժշկական անձնակա</w:t>
      </w:r>
      <w:r w:rsidR="00CA34F2" w:rsidRPr="0094493F">
        <w:rPr>
          <w:rFonts w:ascii="GHEA Grapalat" w:eastAsia="Times New Roman" w:hAnsi="GHEA Grapalat" w:cs="Times New Roman"/>
          <w:color w:val="000000"/>
          <w:sz w:val="24"/>
          <w:szCs w:val="24"/>
          <w:lang w:val="hy-AM"/>
        </w:rPr>
        <w:t>զմը պետք է գործի</w:t>
      </w:r>
      <w:r w:rsidR="00544610" w:rsidRPr="0094493F">
        <w:rPr>
          <w:rFonts w:ascii="GHEA Grapalat" w:eastAsia="Times New Roman" w:hAnsi="GHEA Grapalat" w:cs="Times New Roman"/>
          <w:color w:val="000000"/>
          <w:sz w:val="24"/>
          <w:szCs w:val="24"/>
          <w:lang w:val="hy-AM"/>
        </w:rPr>
        <w:t xml:space="preserve">  լիովին անկախ՝ իրենց որակավորումների ու իրավասությունների սահմաններում:</w:t>
      </w:r>
    </w:p>
    <w:p w:rsidR="00CA34F2" w:rsidRPr="0094493F" w:rsidRDefault="00544610" w:rsidP="00DA28F6">
      <w:pPr>
        <w:autoSpaceDE w:val="0"/>
        <w:autoSpaceDN w:val="0"/>
        <w:adjustRightInd w:val="0"/>
        <w:spacing w:after="0" w:line="360" w:lineRule="auto"/>
        <w:ind w:firstLine="720"/>
        <w:jc w:val="both"/>
        <w:rPr>
          <w:rFonts w:ascii="GHEA Grapalat" w:eastAsia="Times New Roman" w:hAnsi="GHEA Grapalat" w:cs="Times New Roman"/>
          <w:color w:val="000000"/>
          <w:sz w:val="24"/>
          <w:szCs w:val="24"/>
          <w:lang w:val="hy-AM"/>
        </w:rPr>
      </w:pPr>
      <w:r w:rsidRPr="0094493F">
        <w:rPr>
          <w:rFonts w:ascii="GHEA Grapalat" w:eastAsia="Times New Roman" w:hAnsi="GHEA Grapalat" w:cs="Times New Roman"/>
          <w:color w:val="000000"/>
          <w:sz w:val="24"/>
          <w:szCs w:val="24"/>
          <w:lang w:val="hy-AM"/>
        </w:rPr>
        <w:lastRenderedPageBreak/>
        <w:t>Ն</w:t>
      </w:r>
      <w:r w:rsidR="00CA34F2" w:rsidRPr="0094493F">
        <w:rPr>
          <w:rFonts w:ascii="GHEA Grapalat" w:eastAsia="Times New Roman" w:hAnsi="GHEA Grapalat" w:cs="Times New Roman"/>
          <w:color w:val="000000"/>
          <w:sz w:val="24"/>
          <w:szCs w:val="24"/>
          <w:lang w:val="hy-AM"/>
        </w:rPr>
        <w:t>ո</w:t>
      </w:r>
      <w:r w:rsidRPr="0094493F">
        <w:rPr>
          <w:rFonts w:ascii="GHEA Grapalat" w:eastAsia="Times New Roman" w:hAnsi="GHEA Grapalat" w:cs="Times New Roman"/>
          <w:color w:val="000000"/>
          <w:sz w:val="24"/>
          <w:szCs w:val="24"/>
          <w:lang w:val="hy-AM"/>
        </w:rPr>
        <w:t>ւյն հանձնարարականի 23-րդ կետի համաձայն</w:t>
      </w:r>
      <w:r w:rsidR="007F741C" w:rsidRPr="0094493F">
        <w:rPr>
          <w:rFonts w:ascii="GHEA Grapalat" w:eastAsia="Times New Roman" w:hAnsi="GHEA Grapalat" w:cs="Times New Roman"/>
          <w:color w:val="000000"/>
          <w:sz w:val="24"/>
          <w:szCs w:val="24"/>
          <w:lang w:val="hy-AM"/>
        </w:rPr>
        <w:t>.</w:t>
      </w:r>
      <w:r w:rsidRPr="0094493F">
        <w:rPr>
          <w:rFonts w:ascii="GHEA Grapalat" w:eastAsia="Times New Roman" w:hAnsi="GHEA Grapalat" w:cs="Times New Roman"/>
          <w:color w:val="000000"/>
          <w:sz w:val="24"/>
          <w:szCs w:val="24"/>
          <w:lang w:val="hy-AM"/>
        </w:rPr>
        <w:t xml:space="preserve"> «Բժշկական անձնակազմի վարձատրությունը չպետք է ավելի ցածր լինի, քան հանրային առողջապահության այլ ոլորտներում»:</w:t>
      </w:r>
    </w:p>
    <w:p w:rsidR="00CA34F2" w:rsidRPr="0094493F" w:rsidRDefault="00CA34F2" w:rsidP="00DA28F6">
      <w:pPr>
        <w:autoSpaceDE w:val="0"/>
        <w:autoSpaceDN w:val="0"/>
        <w:adjustRightInd w:val="0"/>
        <w:spacing w:after="0" w:line="360" w:lineRule="auto"/>
        <w:ind w:firstLine="720"/>
        <w:jc w:val="both"/>
        <w:rPr>
          <w:rFonts w:ascii="GHEA Grapalat" w:eastAsia="Times New Roman" w:hAnsi="GHEA Grapalat" w:cs="Times New Roman"/>
          <w:color w:val="000000"/>
          <w:sz w:val="24"/>
          <w:szCs w:val="24"/>
          <w:lang w:val="hy-AM"/>
        </w:rPr>
      </w:pPr>
      <w:r w:rsidRPr="0094493F">
        <w:rPr>
          <w:rFonts w:ascii="GHEA Grapalat" w:eastAsia="Times New Roman" w:hAnsi="GHEA Grapalat" w:cs="Times New Roman"/>
          <w:color w:val="000000"/>
          <w:sz w:val="24"/>
          <w:szCs w:val="24"/>
          <w:lang w:val="hy-AM"/>
        </w:rPr>
        <w:t xml:space="preserve"> Եվրոպայի խորհրդի թիվ R(98)7</w:t>
      </w:r>
      <w:r w:rsidR="00024F13" w:rsidRPr="0094493F">
        <w:rPr>
          <w:rStyle w:val="FootnoteReference"/>
          <w:rFonts w:ascii="GHEA Grapalat" w:eastAsia="Times New Roman" w:hAnsi="GHEA Grapalat"/>
          <w:color w:val="000000"/>
          <w:sz w:val="24"/>
          <w:szCs w:val="24"/>
          <w:lang w:val="hy-AM"/>
        </w:rPr>
        <w:footnoteReference w:id="47"/>
      </w:r>
      <w:r w:rsidRPr="0094493F">
        <w:rPr>
          <w:rFonts w:ascii="GHEA Grapalat" w:eastAsia="Times New Roman" w:hAnsi="GHEA Grapalat" w:cs="Times New Roman"/>
          <w:color w:val="000000"/>
          <w:sz w:val="24"/>
          <w:szCs w:val="24"/>
          <w:lang w:val="hy-AM"/>
        </w:rPr>
        <w:t xml:space="preserve"> հանձնարարականի 12-րդ կետի համաձայն. «Պետք է սահմանվի լիազորությունների և պարտականնությունների հստակ տարանջատում՝ առողջապահության համար պատասխանատու նախարարության և այլ իրավասու նախարարությունների միջև։</w:t>
      </w:r>
      <w:r w:rsidR="008F7D16" w:rsidRPr="0094493F">
        <w:rPr>
          <w:rFonts w:ascii="GHEA Grapalat" w:eastAsia="Times New Roman" w:hAnsi="GHEA Grapalat" w:cs="Times New Roman"/>
          <w:color w:val="000000"/>
          <w:sz w:val="24"/>
          <w:szCs w:val="24"/>
          <w:lang w:val="hy-AM"/>
        </w:rPr>
        <w:t xml:space="preserve">»։ </w:t>
      </w:r>
    </w:p>
    <w:p w:rsidR="003670B4" w:rsidRPr="0094493F" w:rsidRDefault="008F7D16" w:rsidP="00DA28F6">
      <w:pPr>
        <w:autoSpaceDE w:val="0"/>
        <w:autoSpaceDN w:val="0"/>
        <w:adjustRightInd w:val="0"/>
        <w:spacing w:after="0" w:line="360" w:lineRule="auto"/>
        <w:ind w:firstLine="720"/>
        <w:jc w:val="both"/>
        <w:rPr>
          <w:rFonts w:ascii="GHEA Grapalat" w:eastAsia="Times New Roman" w:hAnsi="GHEA Grapalat" w:cs="Times New Roman"/>
          <w:color w:val="000000"/>
          <w:sz w:val="24"/>
          <w:szCs w:val="24"/>
          <w:lang w:val="hy-AM"/>
        </w:rPr>
      </w:pPr>
      <w:r w:rsidRPr="0094493F">
        <w:rPr>
          <w:rFonts w:ascii="GHEA Grapalat" w:eastAsia="Times New Roman" w:hAnsi="GHEA Grapalat" w:cs="Times New Roman"/>
          <w:color w:val="000000"/>
          <w:sz w:val="24"/>
          <w:szCs w:val="24"/>
          <w:lang w:val="hy-AM"/>
        </w:rPr>
        <w:t>Միջազգային պրակտիկայում գոյություն ունի քրեակատարողական ոլորտի առողջապահական ծառայությունների երեք հիմնական մոդել։ Կան երկրներ, որտեղ քրեակատարողական ոլորտի առողջապահական ծառայությունները գտնվում են առողջապահական մարմինների ենթակայության տակ (Ֆրանսիա, Միացյալ Թագավորություն</w:t>
      </w:r>
      <w:r w:rsidR="007F741C" w:rsidRPr="0094493F">
        <w:rPr>
          <w:rFonts w:ascii="GHEA Grapalat" w:eastAsia="Times New Roman" w:hAnsi="GHEA Grapalat" w:cs="Times New Roman"/>
          <w:color w:val="000000"/>
          <w:sz w:val="24"/>
          <w:szCs w:val="24"/>
          <w:lang w:val="hy-AM"/>
        </w:rPr>
        <w:t xml:space="preserve">, Իսպանիայի որոշ </w:t>
      </w:r>
      <w:r w:rsidR="00635212" w:rsidRPr="0094493F">
        <w:rPr>
          <w:rFonts w:ascii="GHEA Grapalat" w:eastAsia="Times New Roman" w:hAnsi="GHEA Grapalat" w:cs="Times New Roman"/>
          <w:color w:val="000000"/>
          <w:sz w:val="24"/>
          <w:szCs w:val="24"/>
          <w:lang w:val="hy-AM"/>
        </w:rPr>
        <w:t>նահանգներ</w:t>
      </w:r>
      <w:r w:rsidR="007F741C" w:rsidRPr="0094493F">
        <w:rPr>
          <w:rFonts w:ascii="GHEA Grapalat" w:eastAsia="Times New Roman" w:hAnsi="GHEA Grapalat" w:cs="Times New Roman"/>
          <w:color w:val="000000"/>
          <w:sz w:val="24"/>
          <w:szCs w:val="24"/>
          <w:lang w:val="hy-AM"/>
        </w:rPr>
        <w:t>, Շվեդիա</w:t>
      </w:r>
      <w:r w:rsidRPr="0094493F">
        <w:rPr>
          <w:rFonts w:ascii="GHEA Grapalat" w:eastAsia="Times New Roman" w:hAnsi="GHEA Grapalat" w:cs="Times New Roman"/>
          <w:color w:val="000000"/>
          <w:sz w:val="24"/>
          <w:szCs w:val="24"/>
          <w:lang w:val="hy-AM"/>
        </w:rPr>
        <w:t>), մյուս խումբ երկրներում դրանք գործում են արդարադատության նախարարության ենթակայությամբ (Վրաստան, Ռումինիա), կան նաև երկրներ, որոնցում անցում է կատարում արդարադատության նախարարությունից դեպի առողջապահական մարմինների ենթակայությանը (Սլովենիա, Էստոնիա):</w:t>
      </w:r>
      <w:r w:rsidR="007F741C" w:rsidRPr="0094493F">
        <w:rPr>
          <w:rFonts w:ascii="GHEA Grapalat" w:eastAsia="Times New Roman" w:hAnsi="GHEA Grapalat" w:cs="Times New Roman"/>
          <w:color w:val="000000"/>
          <w:sz w:val="24"/>
          <w:szCs w:val="24"/>
          <w:lang w:val="hy-AM"/>
        </w:rPr>
        <w:t xml:space="preserve"> Կան երկրներ, որտեղ քրեակատարողական բժշկությունը գործում է Քրեակատարողական ծառայության ենթակայության ներքո (</w:t>
      </w:r>
      <w:r w:rsidR="00934B31" w:rsidRPr="0094493F">
        <w:rPr>
          <w:rFonts w:ascii="GHEA Grapalat" w:eastAsia="Times New Roman" w:hAnsi="GHEA Grapalat" w:cs="Times New Roman"/>
          <w:color w:val="000000"/>
          <w:sz w:val="24"/>
          <w:szCs w:val="24"/>
          <w:lang w:val="hy-AM"/>
        </w:rPr>
        <w:t xml:space="preserve">Հայաստանի Հանրապետություն, </w:t>
      </w:r>
      <w:r w:rsidR="00635212" w:rsidRPr="0094493F">
        <w:rPr>
          <w:rFonts w:ascii="GHEA Grapalat" w:eastAsia="Times New Roman" w:hAnsi="GHEA Grapalat" w:cs="Times New Roman"/>
          <w:color w:val="000000"/>
          <w:sz w:val="24"/>
          <w:szCs w:val="24"/>
          <w:lang w:val="hy-AM"/>
        </w:rPr>
        <w:t>Ռուասաստանի</w:t>
      </w:r>
      <w:r w:rsidR="00934B31" w:rsidRPr="0094493F">
        <w:rPr>
          <w:rFonts w:ascii="GHEA Grapalat" w:eastAsia="Times New Roman" w:hAnsi="GHEA Grapalat" w:cs="Times New Roman"/>
          <w:color w:val="000000"/>
          <w:sz w:val="24"/>
          <w:szCs w:val="24"/>
          <w:lang w:val="hy-AM"/>
        </w:rPr>
        <w:t xml:space="preserve"> Դաշնություն, ԱՊՀ երկրներ</w:t>
      </w:r>
      <w:r w:rsidR="00306ED5" w:rsidRPr="00306ED5">
        <w:rPr>
          <w:rFonts w:ascii="GHEA Grapalat" w:eastAsia="Times New Roman" w:hAnsi="GHEA Grapalat" w:cs="Times New Roman"/>
          <w:color w:val="000000"/>
          <w:sz w:val="24"/>
          <w:szCs w:val="24"/>
          <w:lang w:val="hy-AM"/>
        </w:rPr>
        <w:t>ի մեծ մասում</w:t>
      </w:r>
      <w:r w:rsidR="00934B31" w:rsidRPr="0094493F">
        <w:rPr>
          <w:rFonts w:ascii="GHEA Grapalat" w:eastAsia="Times New Roman" w:hAnsi="GHEA Grapalat" w:cs="Times New Roman"/>
          <w:color w:val="000000"/>
          <w:sz w:val="24"/>
          <w:szCs w:val="24"/>
          <w:lang w:val="hy-AM"/>
        </w:rPr>
        <w:t>, Ասիայում և Եվրոպայի որոշ երկրներում (Իռլանդիա, Ալբանիա</w:t>
      </w:r>
      <w:r w:rsidR="007F741C" w:rsidRPr="0094493F">
        <w:rPr>
          <w:rFonts w:ascii="GHEA Grapalat" w:eastAsia="Times New Roman" w:hAnsi="GHEA Grapalat" w:cs="Times New Roman"/>
          <w:color w:val="000000"/>
          <w:sz w:val="24"/>
          <w:szCs w:val="24"/>
          <w:lang w:val="hy-AM"/>
        </w:rPr>
        <w:t>)</w:t>
      </w:r>
      <w:r w:rsidRPr="0094493F">
        <w:rPr>
          <w:rFonts w:ascii="GHEA Grapalat" w:eastAsia="Times New Roman" w:hAnsi="GHEA Grapalat" w:cs="Times New Roman"/>
          <w:color w:val="000000"/>
          <w:sz w:val="24"/>
          <w:szCs w:val="24"/>
          <w:lang w:val="hy-AM"/>
        </w:rPr>
        <w:t xml:space="preserve"> Հանդիպում են նաև դեպքեր, երբ քրեակատարողական հիմնարկների առողջապահական ծառայությունը ղեկավարվում է տարբեր գերատեսչությունների կողմից, ելնելով վերջիններիս գործառույթների առանձնահատկություններից, երբեմն լիազորությունների շրջանակները հստակ տարանջատելու համար կնքվում են համապատասխան պայմանագրեր։ Կան նաև տարբեր տիպի և տարբեր ենթակայության մարմիններ, որոնք վերահսկողություն են իրականացնում</w:t>
      </w:r>
      <w:r w:rsidR="004A27D4" w:rsidRPr="0094493F">
        <w:rPr>
          <w:rFonts w:ascii="GHEA Grapalat" w:eastAsia="Times New Roman" w:hAnsi="GHEA Grapalat" w:cs="Times New Roman"/>
          <w:color w:val="000000"/>
          <w:sz w:val="24"/>
          <w:szCs w:val="24"/>
          <w:lang w:val="hy-AM"/>
        </w:rPr>
        <w:t xml:space="preserve">: Սա </w:t>
      </w:r>
      <w:r w:rsidRPr="0094493F">
        <w:rPr>
          <w:rFonts w:ascii="GHEA Grapalat" w:eastAsia="Times New Roman" w:hAnsi="GHEA Grapalat" w:cs="Times New Roman"/>
          <w:color w:val="000000"/>
          <w:sz w:val="24"/>
          <w:szCs w:val="24"/>
          <w:lang w:val="hy-AM"/>
        </w:rPr>
        <w:t xml:space="preserve"> </w:t>
      </w:r>
      <w:r w:rsidR="004A27D4" w:rsidRPr="0094493F">
        <w:rPr>
          <w:rFonts w:ascii="GHEA Grapalat" w:eastAsia="Times New Roman" w:hAnsi="GHEA Grapalat" w:cs="Times New Roman"/>
          <w:color w:val="000000"/>
          <w:sz w:val="24"/>
          <w:szCs w:val="24"/>
          <w:lang w:val="hy-AM"/>
        </w:rPr>
        <w:t>ա</w:t>
      </w:r>
      <w:r w:rsidR="00EB6792" w:rsidRPr="0094493F">
        <w:rPr>
          <w:rFonts w:ascii="GHEA Grapalat" w:eastAsia="Times New Roman" w:hAnsi="GHEA Grapalat" w:cs="Times New Roman"/>
          <w:color w:val="000000"/>
          <w:sz w:val="24"/>
          <w:szCs w:val="24"/>
          <w:lang w:val="hy-AM"/>
        </w:rPr>
        <w:t xml:space="preserve">յսպես կոչված </w:t>
      </w:r>
      <w:r w:rsidR="00934B31" w:rsidRPr="0094493F">
        <w:rPr>
          <w:rFonts w:ascii="GHEA Grapalat" w:eastAsia="Times New Roman" w:hAnsi="GHEA Grapalat" w:cs="Times New Roman"/>
          <w:color w:val="000000"/>
          <w:sz w:val="24"/>
          <w:szCs w:val="24"/>
          <w:lang w:val="hy-AM"/>
        </w:rPr>
        <w:t>արտագերատեսչական մոդելը, որտեղ բժշկական օգնության տրամադրումն իրականացնում են կողմնակի կազմակերպություններ</w:t>
      </w:r>
      <w:r w:rsidR="004A27D4" w:rsidRPr="0094493F">
        <w:rPr>
          <w:rFonts w:ascii="GHEA Grapalat" w:eastAsia="Times New Roman" w:hAnsi="GHEA Grapalat" w:cs="Times New Roman"/>
          <w:color w:val="000000"/>
          <w:sz w:val="24"/>
          <w:szCs w:val="24"/>
          <w:lang w:val="hy-AM"/>
        </w:rPr>
        <w:t>ը</w:t>
      </w:r>
      <w:r w:rsidR="00934B31" w:rsidRPr="0094493F">
        <w:rPr>
          <w:rFonts w:ascii="GHEA Grapalat" w:eastAsia="Times New Roman" w:hAnsi="GHEA Grapalat" w:cs="Times New Roman"/>
          <w:color w:val="000000"/>
          <w:sz w:val="24"/>
          <w:szCs w:val="24"/>
          <w:lang w:val="hy-AM"/>
        </w:rPr>
        <w:t xml:space="preserve"> (կոմերցիոն կամ առողջապահության քաղաքացիական համակարգի)</w:t>
      </w:r>
      <w:r w:rsidR="004A27D4" w:rsidRPr="0094493F">
        <w:rPr>
          <w:rFonts w:ascii="GHEA Grapalat" w:eastAsia="Times New Roman" w:hAnsi="GHEA Grapalat" w:cs="Times New Roman"/>
          <w:color w:val="000000"/>
          <w:sz w:val="24"/>
          <w:szCs w:val="24"/>
          <w:lang w:val="hy-AM"/>
        </w:rPr>
        <w:t>, օ</w:t>
      </w:r>
      <w:r w:rsidR="00934B31" w:rsidRPr="0094493F">
        <w:rPr>
          <w:rFonts w:ascii="GHEA Grapalat" w:eastAsia="Times New Roman" w:hAnsi="GHEA Grapalat" w:cs="Times New Roman"/>
          <w:color w:val="000000"/>
          <w:sz w:val="24"/>
          <w:szCs w:val="24"/>
          <w:lang w:val="hy-AM"/>
        </w:rPr>
        <w:t xml:space="preserve">գնություն են ցուցաբերում բժշկական հաստատություններ, որոնք չեն գտնվում քրեակատարողական համակարգի ենթակայության տակ: Ֆինանսավորումը կարող է կազմակերպվել տարբեր </w:t>
      </w:r>
      <w:r w:rsidR="00934B31" w:rsidRPr="0094493F">
        <w:rPr>
          <w:rFonts w:ascii="GHEA Grapalat" w:eastAsia="Times New Roman" w:hAnsi="GHEA Grapalat" w:cs="Times New Roman"/>
          <w:color w:val="000000"/>
          <w:sz w:val="24"/>
          <w:szCs w:val="24"/>
          <w:lang w:val="hy-AM"/>
        </w:rPr>
        <w:lastRenderedPageBreak/>
        <w:t xml:space="preserve">սխեմաներով, ընդ որում, որքան բժշկական ապահովման ծավալը մոտ է ազգային ստանդարտներին, այնքան այն գերազանցում է քաղաքացիական առողջապահության համակարգում գործող համանման ծախսերը: Այս մոդելը հաջողությամբ կիրառվում է Նորվեգիայում, Անգլիայում, Ֆրանսիայում, Ավստրալիայում: Իսպանիան ու Շոտլանդիան անցումային փուլում են: Նման համակարգի առկայության դեպքում պայմաններ են ստեղծվում դատապարտյալներին բուժսանիտարական օգնության որակի բարձրացման համար, հնարավորություններ են ի հայտ գալիս դատապարտյալի` բժշկական որակյալ օգնություն ստանալու իրավունքի պաշտպանության համակարգի հետագա զարգացման և կատարելագործման համար: </w:t>
      </w:r>
      <w:r w:rsidR="00635212" w:rsidRPr="0094493F">
        <w:rPr>
          <w:rFonts w:ascii="GHEA Grapalat" w:eastAsia="Times New Roman" w:hAnsi="GHEA Grapalat" w:cs="Times New Roman"/>
          <w:color w:val="000000"/>
          <w:sz w:val="24"/>
          <w:szCs w:val="24"/>
          <w:lang w:val="hy-AM"/>
        </w:rPr>
        <w:t>տվյալ</w:t>
      </w:r>
      <w:r w:rsidR="004A27D4" w:rsidRPr="0094493F">
        <w:rPr>
          <w:rFonts w:ascii="GHEA Grapalat" w:eastAsia="Times New Roman" w:hAnsi="GHEA Grapalat" w:cs="Times New Roman"/>
          <w:color w:val="000000"/>
          <w:sz w:val="24"/>
          <w:szCs w:val="24"/>
          <w:lang w:val="hy-AM"/>
        </w:rPr>
        <w:t xml:space="preserve"> մոդելի դեպքում դ</w:t>
      </w:r>
      <w:r w:rsidR="00934B31" w:rsidRPr="0094493F">
        <w:rPr>
          <w:rFonts w:ascii="GHEA Grapalat" w:eastAsia="Times New Roman" w:hAnsi="GHEA Grapalat" w:cs="Times New Roman"/>
          <w:color w:val="000000"/>
          <w:sz w:val="24"/>
          <w:szCs w:val="24"/>
          <w:lang w:val="hy-AM"/>
        </w:rPr>
        <w:t xml:space="preserve">ատապարտյալներն ունեն այն նույն կարգավիճակը, որն ունեն երկրի մյուս բոլոր քաղաքացիները: Բուժաշխատողները համագործակցում են քրեակատարողական հաստատությունների ղեկավարության հետ, բայց նրանցից անկախ են: Նման համակարգի դեպքում ազատազրկման վայրերում տրամադրվում է առավել որակյալ բուժսանիտարական օգնություն, ապահովվում է ազատ արձակված դատապարտյալներին բժշկական օգնություն ցուցաբերելու հաջորդությունը: Այս համակարգի թերությունների շարքին կարելի է դասել կառավարման բարդ լինելը: </w:t>
      </w:r>
    </w:p>
    <w:p w:rsidR="00821144" w:rsidRPr="0094493F" w:rsidRDefault="008F7D16" w:rsidP="00DA28F6">
      <w:pPr>
        <w:autoSpaceDE w:val="0"/>
        <w:autoSpaceDN w:val="0"/>
        <w:adjustRightInd w:val="0"/>
        <w:spacing w:after="0" w:line="360" w:lineRule="auto"/>
        <w:ind w:firstLine="720"/>
        <w:jc w:val="both"/>
        <w:rPr>
          <w:rFonts w:ascii="GHEA Grapalat" w:eastAsia="Times New Roman" w:hAnsi="GHEA Grapalat" w:cs="Times New Roman"/>
          <w:color w:val="000000"/>
          <w:sz w:val="24"/>
          <w:szCs w:val="24"/>
          <w:lang w:val="hy-AM"/>
        </w:rPr>
      </w:pPr>
      <w:r w:rsidRPr="0094493F">
        <w:rPr>
          <w:rFonts w:ascii="GHEA Grapalat" w:eastAsia="Times New Roman" w:hAnsi="GHEA Grapalat" w:cs="Times New Roman"/>
          <w:b/>
          <w:color w:val="000000"/>
          <w:sz w:val="24"/>
          <w:szCs w:val="24"/>
          <w:lang w:val="hy-AM"/>
        </w:rPr>
        <w:t>Ֆրանսիայում</w:t>
      </w:r>
      <w:r w:rsidRPr="0094493F">
        <w:rPr>
          <w:rFonts w:ascii="GHEA Grapalat" w:eastAsia="Times New Roman" w:hAnsi="GHEA Grapalat" w:cs="Times New Roman"/>
          <w:color w:val="000000"/>
          <w:sz w:val="24"/>
          <w:szCs w:val="24"/>
          <w:lang w:val="hy-AM"/>
        </w:rPr>
        <w:t xml:space="preserve"> բժշկական անձնակազմի անկախությունը քրեակատարողական հիմնարկի անձնակազմից լիովին ապահովված է, քանի որ 1994 թվականից քրեակատարողական հիմնարկների առողջապահական համակարգը արդարադատության նախարարության ենթակայությունից հանձնվել է առողջապահության նախարարության ենթակայաությանը:  Ռումինիայում դատավորներն ունեն գրասենյակներ հենց քրեակատարողական հիմնարկներում, որոնք տեղում ուսումնասիրում են բողոքները։ Երկրների մեծ մասում առողջապահական ծառայություններին վերաբերող բողոքները քննում են քրեակատարողական ծառայությունից անկախ կառույցներ։</w:t>
      </w:r>
    </w:p>
    <w:p w:rsidR="003670B4" w:rsidRPr="0094493F" w:rsidRDefault="00635212" w:rsidP="00DA28F6">
      <w:pPr>
        <w:autoSpaceDE w:val="0"/>
        <w:autoSpaceDN w:val="0"/>
        <w:adjustRightInd w:val="0"/>
        <w:spacing w:after="0" w:line="360" w:lineRule="auto"/>
        <w:ind w:firstLine="720"/>
        <w:jc w:val="both"/>
        <w:rPr>
          <w:rFonts w:ascii="GHEA Grapalat" w:eastAsia="Times New Roman" w:hAnsi="GHEA Grapalat" w:cs="Times New Roman"/>
          <w:color w:val="000000"/>
          <w:sz w:val="24"/>
          <w:szCs w:val="24"/>
          <w:lang w:val="hy-AM"/>
        </w:rPr>
      </w:pPr>
      <w:r w:rsidRPr="0094493F">
        <w:rPr>
          <w:rFonts w:ascii="GHEA Grapalat" w:eastAsia="Times New Roman" w:hAnsi="GHEA Grapalat" w:cs="Times New Roman"/>
          <w:color w:val="000000"/>
          <w:sz w:val="24"/>
          <w:szCs w:val="24"/>
          <w:lang w:val="hy-AM"/>
        </w:rPr>
        <w:t>Խ</w:t>
      </w:r>
      <w:r w:rsidR="00934B31" w:rsidRPr="0094493F">
        <w:rPr>
          <w:rFonts w:ascii="GHEA Grapalat" w:eastAsia="Times New Roman" w:hAnsi="GHEA Grapalat" w:cs="Times New Roman"/>
          <w:color w:val="000000"/>
          <w:sz w:val="24"/>
          <w:szCs w:val="24"/>
          <w:lang w:val="hy-AM"/>
        </w:rPr>
        <w:t>առը տարբերակ</w:t>
      </w:r>
      <w:r w:rsidR="004A27D4" w:rsidRPr="0094493F">
        <w:rPr>
          <w:rFonts w:ascii="GHEA Grapalat" w:eastAsia="Times New Roman" w:hAnsi="GHEA Grapalat" w:cs="Times New Roman"/>
          <w:color w:val="000000"/>
          <w:sz w:val="24"/>
          <w:szCs w:val="24"/>
          <w:lang w:val="hy-AM"/>
        </w:rPr>
        <w:t>ը</w:t>
      </w:r>
      <w:r w:rsidR="00934B31" w:rsidRPr="0094493F">
        <w:rPr>
          <w:rFonts w:ascii="GHEA Grapalat" w:eastAsia="Times New Roman" w:hAnsi="GHEA Grapalat" w:cs="Times New Roman"/>
          <w:color w:val="000000"/>
          <w:sz w:val="24"/>
          <w:szCs w:val="24"/>
          <w:lang w:val="hy-AM"/>
        </w:rPr>
        <w:t xml:space="preserve">, որը կիրառվում է ԱՄՆ-ում, բնորոշվում է վերոնշյալ երկու համակարգերի կազմակերպչական բաղադրիչների համադրմամբ: Դաշնային մակարդակի քրեակատարողական հաստատությունները ֆինանսավորվում են պետության բյուջեից, բուժաշխատողները գտնվում են գործադիր իշխանության (օրինակ` արդարադատության նախարարության) դաշնային մարմնի ենթակայության ներքո, </w:t>
      </w:r>
      <w:r w:rsidR="00934B31" w:rsidRPr="0094493F">
        <w:rPr>
          <w:rFonts w:ascii="GHEA Grapalat" w:eastAsia="Times New Roman" w:hAnsi="GHEA Grapalat" w:cs="Times New Roman"/>
          <w:color w:val="000000"/>
          <w:sz w:val="24"/>
          <w:szCs w:val="24"/>
          <w:lang w:val="hy-AM"/>
        </w:rPr>
        <w:lastRenderedPageBreak/>
        <w:t xml:space="preserve">հանդիսանում են պետական ծառայողներ, ունենում են համապատասխան կոչումներ, ինչը երաշխավորում է նրանց սոցիալական բարձր պաշտպանվածությունը: Որոշ նահանգներում (շրջաններում) քրեակատարողական հաստատություններում դատապարտյալների բժշկական ապահովումը կազմակերպված է այնպես, ինչպես դաշնային մակարդակում, բայց ֆինանսավորումն իրականացվում է նահանգի բյուջեից: Բժշկական օգնություն տրամադրում են կոմերցիոն կազմակերպությունները, որոնք պարտավորություն են ստանձնել տրամադրվող միջոցների շրջանակներում ապահովելու բժշկական ծառայություններ: </w:t>
      </w:r>
    </w:p>
    <w:p w:rsidR="00821144" w:rsidRPr="0094493F" w:rsidRDefault="008F7D16" w:rsidP="00DA28F6">
      <w:pPr>
        <w:autoSpaceDE w:val="0"/>
        <w:autoSpaceDN w:val="0"/>
        <w:adjustRightInd w:val="0"/>
        <w:spacing w:after="0" w:line="360" w:lineRule="auto"/>
        <w:ind w:firstLine="720"/>
        <w:jc w:val="both"/>
        <w:rPr>
          <w:rFonts w:ascii="GHEA Grapalat" w:eastAsia="Times New Roman" w:hAnsi="GHEA Grapalat" w:cs="Times New Roman"/>
          <w:color w:val="000000"/>
          <w:sz w:val="24"/>
          <w:szCs w:val="24"/>
          <w:lang w:val="hy-AM"/>
        </w:rPr>
      </w:pPr>
      <w:r w:rsidRPr="0094493F">
        <w:rPr>
          <w:rFonts w:ascii="GHEA Grapalat" w:eastAsia="Times New Roman" w:hAnsi="GHEA Grapalat" w:cs="Times New Roman"/>
          <w:color w:val="000000"/>
          <w:sz w:val="24"/>
          <w:szCs w:val="24"/>
          <w:lang w:val="hy-AM"/>
        </w:rPr>
        <w:t xml:space="preserve">Միջազգային համընդհանուր սկզբունքները նշում են քրեակատարողական ոլորտի առողջապահական ծառայությունների անկախության և հանրային/ազգային առողջապահական համակարգի ինտեգրված մաս կազմելու անհրաժեշտության մասին։ </w:t>
      </w:r>
    </w:p>
    <w:p w:rsidR="002A4E7F" w:rsidRPr="0094493F" w:rsidRDefault="008F7D16" w:rsidP="00DA28F6">
      <w:pPr>
        <w:autoSpaceDE w:val="0"/>
        <w:autoSpaceDN w:val="0"/>
        <w:adjustRightInd w:val="0"/>
        <w:spacing w:after="0" w:line="360" w:lineRule="auto"/>
        <w:ind w:firstLine="720"/>
        <w:jc w:val="both"/>
        <w:rPr>
          <w:rFonts w:ascii="GHEA Grapalat" w:eastAsia="Times New Roman" w:hAnsi="GHEA Grapalat" w:cs="Times New Roman"/>
          <w:color w:val="000000"/>
          <w:sz w:val="24"/>
          <w:szCs w:val="24"/>
          <w:lang w:val="hy-AM"/>
        </w:rPr>
      </w:pPr>
      <w:r w:rsidRPr="0094493F">
        <w:rPr>
          <w:rFonts w:ascii="GHEA Grapalat" w:eastAsia="Times New Roman" w:hAnsi="GHEA Grapalat" w:cs="Times New Roman"/>
          <w:color w:val="000000"/>
          <w:sz w:val="24"/>
          <w:szCs w:val="24"/>
          <w:lang w:val="hy-AM"/>
        </w:rPr>
        <w:t>Դասեր կարելի է քաղել նաև այն երկրներից, որոնք արդեն երկար տարիներ է, ինչ սկսել են բանտային առողջապահության կառավարման համակարգի զգուշավոր և փուլային ինտեգրումը քրեակատարողական համակարգից դեպի առողջապահական համակարգ և այս գործընթացում հասել են լիարժեք կամ մասնակի հաջողության, ներառյալ՝ ՄԹ-ը, Նորվեգիան, Ֆրանսիան, Իսպանիան, Իտալիան և Շվեյցարիայի որոշ շրջանները: Այլ երկրներ, օրինակ՝ Վրաստանը</w:t>
      </w:r>
      <w:r w:rsidR="007F741C" w:rsidRPr="0094493F">
        <w:rPr>
          <w:rFonts w:ascii="GHEA Grapalat" w:eastAsia="Times New Roman" w:hAnsi="GHEA Grapalat" w:cs="Times New Roman"/>
          <w:color w:val="000000"/>
          <w:sz w:val="24"/>
          <w:szCs w:val="24"/>
          <w:lang w:val="hy-AM"/>
        </w:rPr>
        <w:t xml:space="preserve"> և</w:t>
      </w:r>
      <w:r w:rsidRPr="0094493F">
        <w:rPr>
          <w:rFonts w:ascii="GHEA Grapalat" w:eastAsia="Times New Roman" w:hAnsi="GHEA Grapalat" w:cs="Times New Roman"/>
          <w:color w:val="000000"/>
          <w:sz w:val="24"/>
          <w:szCs w:val="24"/>
          <w:lang w:val="hy-AM"/>
        </w:rPr>
        <w:t xml:space="preserve"> Մոլդովան, հաջողության են հասել բուժօգնության ծառայություններն իրենց քրեակատարողական տնօրինություններից ավելի անկախ դարձնելու ուղղությամբ կատարված փոքր քայլերում: </w:t>
      </w:r>
    </w:p>
    <w:p w:rsidR="005171F1" w:rsidRPr="002E2B26" w:rsidRDefault="005171F1" w:rsidP="00DA28F6">
      <w:pPr>
        <w:shd w:val="clear" w:color="auto" w:fill="FFFFFF"/>
        <w:spacing w:after="0" w:line="360" w:lineRule="auto"/>
        <w:ind w:firstLine="720"/>
        <w:jc w:val="both"/>
        <w:rPr>
          <w:rFonts w:ascii="GHEA Grapalat" w:eastAsia="Times New Roman" w:hAnsi="GHEA Grapalat" w:cs="Times New Roman"/>
          <w:b/>
          <w:color w:val="000000"/>
          <w:sz w:val="24"/>
          <w:szCs w:val="24"/>
          <w:lang w:val="hy-AM"/>
        </w:rPr>
      </w:pPr>
      <w:r w:rsidRPr="002E2B26">
        <w:rPr>
          <w:rFonts w:ascii="GHEA Grapalat" w:eastAsia="Times New Roman" w:hAnsi="GHEA Grapalat" w:cs="Times New Roman"/>
          <w:b/>
          <w:color w:val="000000"/>
          <w:sz w:val="24"/>
          <w:szCs w:val="24"/>
          <w:lang w:val="hy-AM"/>
        </w:rPr>
        <w:t>Հայեցակարգային լուծումներ</w:t>
      </w:r>
    </w:p>
    <w:p w:rsidR="00C90172" w:rsidRPr="0094493F" w:rsidRDefault="00C90172" w:rsidP="00DA28F6">
      <w:pPr>
        <w:shd w:val="clear" w:color="auto" w:fill="FFFFFF"/>
        <w:spacing w:after="0" w:line="360" w:lineRule="auto"/>
        <w:ind w:firstLine="720"/>
        <w:jc w:val="both"/>
        <w:rPr>
          <w:rFonts w:ascii="GHEA Grapalat" w:eastAsia="Times New Roman" w:hAnsi="GHEA Grapalat" w:cs="Times New Roman"/>
          <w:b/>
          <w:color w:val="000000"/>
          <w:sz w:val="24"/>
          <w:szCs w:val="24"/>
          <w:lang w:val="hy-AM"/>
        </w:rPr>
      </w:pPr>
      <w:r w:rsidRPr="0094493F">
        <w:rPr>
          <w:rFonts w:ascii="GHEA Grapalat" w:eastAsia="Times New Roman" w:hAnsi="GHEA Grapalat" w:cs="Times New Roman"/>
          <w:color w:val="000000"/>
          <w:sz w:val="24"/>
          <w:szCs w:val="24"/>
          <w:lang w:val="hy-AM"/>
        </w:rPr>
        <w:t xml:space="preserve">Ամփոփելով վերոգրյալը՝ քրեակատարողական առողջապահության ինստիտուցիոնալ համակարգի բարելավման նպատակով անհրաժեշտ է իրականացնել հետևյալ </w:t>
      </w:r>
      <w:r w:rsidRPr="0094493F">
        <w:rPr>
          <w:rFonts w:ascii="GHEA Grapalat" w:eastAsia="Times New Roman" w:hAnsi="GHEA Grapalat" w:cs="Times New Roman"/>
          <w:b/>
          <w:color w:val="000000"/>
          <w:sz w:val="24"/>
          <w:szCs w:val="24"/>
          <w:lang w:val="hy-AM"/>
        </w:rPr>
        <w:t>բարեփոխումները.</w:t>
      </w:r>
    </w:p>
    <w:p w:rsidR="006D2444" w:rsidRPr="0094493F" w:rsidRDefault="00C90172" w:rsidP="00AB1E0D">
      <w:pPr>
        <w:pStyle w:val="ListParagraph"/>
        <w:numPr>
          <w:ilvl w:val="0"/>
          <w:numId w:val="29"/>
        </w:numPr>
        <w:shd w:val="clear" w:color="auto" w:fill="FFFFFF"/>
        <w:spacing w:after="0" w:line="360" w:lineRule="auto"/>
        <w:ind w:left="0" w:firstLine="0"/>
        <w:jc w:val="both"/>
        <w:rPr>
          <w:rFonts w:ascii="GHEA Grapalat" w:eastAsia="Times New Roman" w:hAnsi="GHEA Grapalat" w:cs="Times New Roman"/>
          <w:color w:val="000000"/>
          <w:sz w:val="24"/>
          <w:szCs w:val="24"/>
          <w:lang w:val="hy-AM"/>
        </w:rPr>
      </w:pPr>
      <w:r w:rsidRPr="0094493F">
        <w:rPr>
          <w:rFonts w:ascii="GHEA Grapalat" w:eastAsia="Times New Roman" w:hAnsi="GHEA Grapalat" w:cs="Times New Roman"/>
          <w:color w:val="000000"/>
          <w:sz w:val="24"/>
          <w:szCs w:val="24"/>
          <w:lang w:val="hy-AM"/>
        </w:rPr>
        <w:t>Քրեակատարողական առողջապահական ինստիտուցիոնալ համակարգի բարեփոխմանն</w:t>
      </w:r>
      <w:r w:rsidR="00FA6240" w:rsidRPr="0094493F">
        <w:rPr>
          <w:rFonts w:ascii="GHEA Grapalat" w:eastAsia="Times New Roman" w:hAnsi="GHEA Grapalat" w:cs="Times New Roman"/>
          <w:color w:val="000000"/>
          <w:sz w:val="24"/>
          <w:szCs w:val="24"/>
          <w:lang w:val="hy-AM"/>
        </w:rPr>
        <w:t xml:space="preserve"> հնարավոր տարբերակ կարող է դիտարկվել</w:t>
      </w:r>
      <w:r w:rsidR="0047728C" w:rsidRPr="0094493F">
        <w:rPr>
          <w:rFonts w:ascii="GHEA Grapalat" w:eastAsia="Times New Roman" w:hAnsi="GHEA Grapalat" w:cs="Times New Roman"/>
          <w:color w:val="000000"/>
          <w:sz w:val="24"/>
          <w:szCs w:val="24"/>
          <w:lang w:val="hy-AM"/>
        </w:rPr>
        <w:t xml:space="preserve"> համապատասխան </w:t>
      </w:r>
      <w:r w:rsidR="00635212" w:rsidRPr="0094493F">
        <w:rPr>
          <w:rFonts w:ascii="GHEA Grapalat" w:eastAsia="Times New Roman" w:hAnsi="GHEA Grapalat" w:cs="Times New Roman"/>
          <w:color w:val="000000"/>
          <w:sz w:val="24"/>
          <w:szCs w:val="24"/>
          <w:lang w:val="hy-AM"/>
        </w:rPr>
        <w:t>օրենադրական</w:t>
      </w:r>
      <w:r w:rsidR="0047728C" w:rsidRPr="0094493F">
        <w:rPr>
          <w:rFonts w:ascii="GHEA Grapalat" w:eastAsia="Times New Roman" w:hAnsi="GHEA Grapalat" w:cs="Times New Roman"/>
          <w:color w:val="000000"/>
          <w:sz w:val="24"/>
          <w:szCs w:val="24"/>
          <w:lang w:val="hy-AM"/>
        </w:rPr>
        <w:t xml:space="preserve"> փոփոխությունների </w:t>
      </w:r>
      <w:r w:rsidR="00635212" w:rsidRPr="0094493F">
        <w:rPr>
          <w:rFonts w:ascii="GHEA Grapalat" w:eastAsia="Times New Roman" w:hAnsi="GHEA Grapalat" w:cs="Times New Roman"/>
          <w:color w:val="000000"/>
          <w:sz w:val="24"/>
          <w:szCs w:val="24"/>
          <w:lang w:val="hy-AM"/>
        </w:rPr>
        <w:t>մշակումը</w:t>
      </w:r>
      <w:r w:rsidR="0047728C" w:rsidRPr="0094493F">
        <w:rPr>
          <w:rFonts w:ascii="GHEA Grapalat" w:eastAsia="Times New Roman" w:hAnsi="GHEA Grapalat" w:cs="Times New Roman"/>
          <w:color w:val="000000"/>
          <w:sz w:val="24"/>
          <w:szCs w:val="24"/>
          <w:lang w:val="hy-AM"/>
        </w:rPr>
        <w:t xml:space="preserve"> </w:t>
      </w:r>
      <w:r w:rsidRPr="0094493F">
        <w:rPr>
          <w:rFonts w:ascii="GHEA Grapalat" w:eastAsia="Times New Roman" w:hAnsi="GHEA Grapalat" w:cs="Times New Roman"/>
          <w:color w:val="000000"/>
          <w:sz w:val="24"/>
          <w:szCs w:val="24"/>
          <w:lang w:val="hy-AM"/>
        </w:rPr>
        <w:t xml:space="preserve">քրեակատարողական բուժօգնության ծառայությունը քրեակատարողական վարչության ենթակայությունից </w:t>
      </w:r>
      <w:r w:rsidR="0047728C" w:rsidRPr="0094493F">
        <w:rPr>
          <w:rFonts w:ascii="GHEA Grapalat" w:eastAsia="Times New Roman" w:hAnsi="GHEA Grapalat" w:cs="Times New Roman"/>
          <w:color w:val="000000"/>
          <w:sz w:val="24"/>
          <w:szCs w:val="24"/>
          <w:lang w:val="hy-AM"/>
        </w:rPr>
        <w:t>հանելու</w:t>
      </w:r>
      <w:r w:rsidRPr="0094493F">
        <w:rPr>
          <w:rFonts w:ascii="GHEA Grapalat" w:eastAsia="Times New Roman" w:hAnsi="GHEA Grapalat" w:cs="Times New Roman"/>
          <w:color w:val="000000"/>
          <w:sz w:val="24"/>
          <w:szCs w:val="24"/>
          <w:lang w:val="hy-AM"/>
        </w:rPr>
        <w:t xml:space="preserve"> և ՀՀ արդարադատության նախարարությանը</w:t>
      </w:r>
      <w:r w:rsidR="0047728C" w:rsidRPr="0094493F">
        <w:rPr>
          <w:rFonts w:ascii="GHEA Grapalat" w:eastAsia="Times New Roman" w:hAnsi="GHEA Grapalat" w:cs="Times New Roman"/>
          <w:color w:val="000000"/>
          <w:sz w:val="24"/>
          <w:szCs w:val="24"/>
          <w:lang w:val="hy-AM"/>
        </w:rPr>
        <w:t xml:space="preserve"> հանձնելու վերաբերյալ</w:t>
      </w:r>
      <w:r w:rsidRPr="0094493F">
        <w:rPr>
          <w:rFonts w:ascii="GHEA Grapalat" w:eastAsia="Times New Roman" w:hAnsi="GHEA Grapalat" w:cs="Times New Roman"/>
          <w:color w:val="000000"/>
          <w:sz w:val="24"/>
          <w:szCs w:val="24"/>
          <w:lang w:val="hy-AM"/>
        </w:rPr>
        <w:t xml:space="preserve">: </w:t>
      </w:r>
      <w:r w:rsidR="0047728C" w:rsidRPr="0094493F">
        <w:rPr>
          <w:rFonts w:ascii="GHEA Grapalat" w:eastAsia="Times New Roman" w:hAnsi="GHEA Grapalat" w:cs="Times New Roman"/>
          <w:color w:val="000000"/>
          <w:sz w:val="24"/>
          <w:szCs w:val="24"/>
          <w:lang w:val="hy-AM"/>
        </w:rPr>
        <w:t xml:space="preserve">Նշված փոփոխության արդյունքում կապահովվի բժշկական անձնակազմի </w:t>
      </w:r>
      <w:r w:rsidR="00635212" w:rsidRPr="0094493F">
        <w:rPr>
          <w:rFonts w:ascii="GHEA Grapalat" w:eastAsia="Times New Roman" w:hAnsi="GHEA Grapalat" w:cs="Times New Roman"/>
          <w:color w:val="000000"/>
          <w:sz w:val="24"/>
          <w:szCs w:val="24"/>
          <w:lang w:val="hy-AM"/>
        </w:rPr>
        <w:t>մասնագիտական</w:t>
      </w:r>
      <w:r w:rsidR="0047728C" w:rsidRPr="0094493F">
        <w:rPr>
          <w:rFonts w:ascii="GHEA Grapalat" w:eastAsia="Times New Roman" w:hAnsi="GHEA Grapalat" w:cs="Times New Roman"/>
          <w:color w:val="000000"/>
          <w:sz w:val="24"/>
          <w:szCs w:val="24"/>
          <w:lang w:val="hy-AM"/>
        </w:rPr>
        <w:t xml:space="preserve"> անկախությունը, որն էլ իր հերթին կնպաստի պատշաճ որակի ծառայությունների մատուցմանը:</w:t>
      </w:r>
    </w:p>
    <w:p w:rsidR="0047728C" w:rsidRPr="005171F1" w:rsidRDefault="0047728C" w:rsidP="00AB1E0D">
      <w:pPr>
        <w:pStyle w:val="ListParagraph"/>
        <w:numPr>
          <w:ilvl w:val="0"/>
          <w:numId w:val="29"/>
        </w:numPr>
        <w:shd w:val="clear" w:color="auto" w:fill="FFFFFF"/>
        <w:spacing w:after="0" w:line="360" w:lineRule="auto"/>
        <w:ind w:left="0" w:firstLine="0"/>
        <w:jc w:val="both"/>
        <w:rPr>
          <w:rFonts w:ascii="GHEA Grapalat" w:eastAsia="Times New Roman" w:hAnsi="GHEA Grapalat" w:cs="Times New Roman"/>
          <w:color w:val="000000"/>
          <w:sz w:val="24"/>
          <w:szCs w:val="24"/>
          <w:lang w:val="hy-AM"/>
        </w:rPr>
      </w:pPr>
      <w:r w:rsidRPr="0094493F">
        <w:rPr>
          <w:rFonts w:ascii="GHEA Grapalat" w:eastAsia="Times New Roman" w:hAnsi="GHEA Grapalat" w:cs="Times New Roman"/>
          <w:color w:val="000000"/>
          <w:sz w:val="24"/>
          <w:szCs w:val="24"/>
          <w:lang w:val="hy-AM"/>
        </w:rPr>
        <w:lastRenderedPageBreak/>
        <w:t>Ինստիտուցիոնալ համակարգի բարեփոխումները պետք է ներառեն համապատասխան միջոցառումներ ուղղված քրեակատարողական առողջապահական համակարգի և հանրային առողջապահական համակարգի շարունակական համագործակցության ապահով</w:t>
      </w:r>
      <w:r w:rsidR="005B4812" w:rsidRPr="0094493F">
        <w:rPr>
          <w:rFonts w:ascii="GHEA Grapalat" w:eastAsia="Times New Roman" w:hAnsi="GHEA Grapalat" w:cs="Times New Roman"/>
          <w:color w:val="000000"/>
          <w:sz w:val="24"/>
          <w:szCs w:val="24"/>
          <w:lang w:val="hy-AM"/>
        </w:rPr>
        <w:t>մանը</w:t>
      </w:r>
      <w:r w:rsidRPr="0094493F">
        <w:rPr>
          <w:rFonts w:ascii="GHEA Grapalat" w:eastAsia="Times New Roman" w:hAnsi="GHEA Grapalat" w:cs="Times New Roman"/>
          <w:color w:val="000000"/>
          <w:sz w:val="24"/>
          <w:szCs w:val="24"/>
          <w:lang w:val="hy-AM"/>
        </w:rPr>
        <w:t xml:space="preserve">, այդ թվում՝ </w:t>
      </w:r>
      <w:r w:rsidR="005B4812" w:rsidRPr="0094493F">
        <w:rPr>
          <w:rFonts w:ascii="GHEA Grapalat" w:eastAsia="Times New Roman" w:hAnsi="GHEA Grapalat" w:cs="Times New Roman"/>
          <w:color w:val="000000"/>
          <w:sz w:val="24"/>
          <w:szCs w:val="24"/>
          <w:lang w:val="hy-AM"/>
        </w:rPr>
        <w:t xml:space="preserve">պետք է միջոցներ ձեռնարկվեն </w:t>
      </w:r>
      <w:r w:rsidRPr="0094493F">
        <w:rPr>
          <w:rFonts w:ascii="GHEA Grapalat" w:eastAsia="Times New Roman" w:hAnsi="GHEA Grapalat" w:cs="Times New Roman"/>
          <w:color w:val="000000"/>
          <w:sz w:val="24"/>
          <w:szCs w:val="24"/>
          <w:lang w:val="hy-AM"/>
        </w:rPr>
        <w:t>ա</w:t>
      </w:r>
      <w:r w:rsidR="0027348A" w:rsidRPr="0094493F">
        <w:rPr>
          <w:rFonts w:ascii="GHEA Grapalat" w:eastAsia="Times New Roman" w:hAnsi="GHEA Grapalat" w:cs="Times New Roman"/>
          <w:color w:val="000000"/>
          <w:sz w:val="24"/>
          <w:szCs w:val="24"/>
          <w:lang w:val="hy-AM"/>
        </w:rPr>
        <w:t>զատ</w:t>
      </w:r>
      <w:r w:rsidR="003348DD" w:rsidRPr="0094493F">
        <w:rPr>
          <w:rFonts w:ascii="GHEA Grapalat" w:eastAsia="Times New Roman" w:hAnsi="GHEA Grapalat" w:cs="Times New Roman"/>
          <w:color w:val="000000"/>
          <w:sz w:val="24"/>
          <w:szCs w:val="24"/>
          <w:lang w:val="hy-AM"/>
        </w:rPr>
        <w:t>ո</w:t>
      </w:r>
      <w:r w:rsidR="0027348A" w:rsidRPr="0094493F">
        <w:rPr>
          <w:rFonts w:ascii="GHEA Grapalat" w:eastAsia="Times New Roman" w:hAnsi="GHEA Grapalat" w:cs="Times New Roman"/>
          <w:color w:val="000000"/>
          <w:sz w:val="24"/>
          <w:szCs w:val="24"/>
          <w:lang w:val="hy-AM"/>
        </w:rPr>
        <w:t xml:space="preserve">ւթյունից զրկված անձանց կառավարության կողմից ֆինանսավորվող </w:t>
      </w:r>
      <w:r w:rsidRPr="0094493F">
        <w:rPr>
          <w:rFonts w:ascii="GHEA Grapalat" w:eastAsia="Times New Roman" w:hAnsi="GHEA Grapalat" w:cs="Times New Roman"/>
          <w:color w:val="000000"/>
          <w:sz w:val="24"/>
          <w:szCs w:val="24"/>
          <w:lang w:val="hy-AM"/>
        </w:rPr>
        <w:t>ա</w:t>
      </w:r>
      <w:r w:rsidR="0027348A" w:rsidRPr="0094493F">
        <w:rPr>
          <w:rFonts w:ascii="GHEA Grapalat" w:eastAsia="Times New Roman" w:hAnsi="GHEA Grapalat" w:cs="Times New Roman"/>
          <w:color w:val="000000"/>
          <w:sz w:val="24"/>
          <w:szCs w:val="24"/>
          <w:lang w:val="hy-AM"/>
        </w:rPr>
        <w:t>ռողջապահական ազգային ծրագրերում</w:t>
      </w:r>
      <w:r w:rsidR="005B4812" w:rsidRPr="0094493F">
        <w:rPr>
          <w:rFonts w:ascii="GHEA Grapalat" w:eastAsia="Times New Roman" w:hAnsi="GHEA Grapalat" w:cs="Times New Roman"/>
          <w:color w:val="000000"/>
          <w:sz w:val="24"/>
          <w:szCs w:val="24"/>
          <w:lang w:val="hy-AM"/>
        </w:rPr>
        <w:t xml:space="preserve"> ներառելու և </w:t>
      </w:r>
      <w:r w:rsidRPr="0094493F">
        <w:rPr>
          <w:rFonts w:ascii="GHEA Grapalat" w:eastAsia="Times New Roman" w:hAnsi="GHEA Grapalat" w:cs="Times New Roman"/>
          <w:color w:val="000000"/>
          <w:sz w:val="24"/>
          <w:szCs w:val="24"/>
          <w:lang w:val="hy-AM"/>
        </w:rPr>
        <w:t xml:space="preserve"> </w:t>
      </w:r>
      <w:r w:rsidR="005B4812" w:rsidRPr="0094493F">
        <w:rPr>
          <w:rFonts w:ascii="GHEA Grapalat" w:eastAsia="Times New Roman" w:hAnsi="GHEA Grapalat" w:cs="Times New Roman"/>
          <w:color w:val="000000"/>
          <w:sz w:val="24"/>
          <w:szCs w:val="24"/>
          <w:lang w:val="hy-AM"/>
        </w:rPr>
        <w:t xml:space="preserve">քրեակատարողական համակարգի բուժաշխատողներին </w:t>
      </w:r>
      <w:r w:rsidRPr="0094493F">
        <w:rPr>
          <w:rFonts w:ascii="GHEA Grapalat" w:eastAsia="Times New Roman" w:hAnsi="GHEA Grapalat" w:cs="Times New Roman"/>
          <w:color w:val="000000"/>
          <w:sz w:val="24"/>
          <w:szCs w:val="24"/>
          <w:lang w:val="hy-AM"/>
        </w:rPr>
        <w:t>պարբերական վերապատրաստման դասընթացներ</w:t>
      </w:r>
      <w:r w:rsidR="005B4812" w:rsidRPr="0094493F">
        <w:rPr>
          <w:rFonts w:ascii="GHEA Grapalat" w:eastAsia="Times New Roman" w:hAnsi="GHEA Grapalat" w:cs="Times New Roman"/>
          <w:color w:val="000000"/>
          <w:sz w:val="24"/>
          <w:szCs w:val="24"/>
          <w:lang w:val="hy-AM"/>
        </w:rPr>
        <w:t>ում</w:t>
      </w:r>
      <w:r w:rsidRPr="0094493F">
        <w:rPr>
          <w:rFonts w:ascii="GHEA Grapalat" w:eastAsia="Times New Roman" w:hAnsi="GHEA Grapalat" w:cs="Times New Roman"/>
          <w:color w:val="000000"/>
          <w:sz w:val="24"/>
          <w:szCs w:val="24"/>
          <w:lang w:val="hy-AM"/>
        </w:rPr>
        <w:t xml:space="preserve"> </w:t>
      </w:r>
      <w:r w:rsidR="005B4812" w:rsidRPr="0094493F">
        <w:rPr>
          <w:rFonts w:ascii="GHEA Grapalat" w:eastAsia="Times New Roman" w:hAnsi="GHEA Grapalat" w:cs="Times New Roman"/>
          <w:color w:val="000000"/>
          <w:sz w:val="24"/>
          <w:szCs w:val="24"/>
          <w:lang w:val="hy-AM"/>
        </w:rPr>
        <w:t>ներառելու համար:</w:t>
      </w:r>
    </w:p>
    <w:p w:rsidR="005171F1" w:rsidRPr="0094493F" w:rsidRDefault="005171F1" w:rsidP="005171F1">
      <w:pPr>
        <w:pStyle w:val="ListParagraph"/>
        <w:numPr>
          <w:ilvl w:val="0"/>
          <w:numId w:val="29"/>
        </w:numPr>
        <w:shd w:val="clear" w:color="auto" w:fill="FFFFFF"/>
        <w:spacing w:after="0" w:line="360" w:lineRule="auto"/>
        <w:ind w:left="0" w:firstLine="0"/>
        <w:jc w:val="both"/>
        <w:rPr>
          <w:rFonts w:ascii="GHEA Grapalat" w:eastAsia="Times New Roman" w:hAnsi="GHEA Grapalat" w:cs="Times New Roman"/>
          <w:color w:val="000000"/>
          <w:sz w:val="24"/>
          <w:szCs w:val="24"/>
          <w:lang w:val="hy-AM"/>
        </w:rPr>
      </w:pPr>
      <w:r w:rsidRPr="002E2B26">
        <w:rPr>
          <w:rFonts w:ascii="GHEA Grapalat" w:eastAsia="Times New Roman" w:hAnsi="GHEA Grapalat" w:cs="Times New Roman"/>
          <w:color w:val="000000"/>
          <w:sz w:val="24"/>
          <w:szCs w:val="24"/>
          <w:lang w:val="hy-AM"/>
        </w:rPr>
        <w:t xml:space="preserve">Որպես հեռանկարային լուծում հետագայում անհրաժշետ է քննարկել նաև քրեակատարողական </w:t>
      </w:r>
      <w:r w:rsidRPr="0094493F">
        <w:rPr>
          <w:rFonts w:ascii="GHEA Grapalat" w:eastAsia="Times New Roman" w:hAnsi="GHEA Grapalat" w:cs="Times New Roman"/>
          <w:color w:val="000000"/>
          <w:sz w:val="24"/>
          <w:szCs w:val="24"/>
          <w:lang w:val="hy-AM"/>
        </w:rPr>
        <w:t>բուժօգնության ծառայությունը</w:t>
      </w:r>
      <w:r w:rsidRPr="002E2B26">
        <w:rPr>
          <w:rFonts w:ascii="GHEA Grapalat" w:eastAsia="Times New Roman" w:hAnsi="GHEA Grapalat" w:cs="Times New Roman"/>
          <w:color w:val="000000"/>
          <w:sz w:val="24"/>
          <w:szCs w:val="24"/>
          <w:lang w:val="hy-AM"/>
        </w:rPr>
        <w:t xml:space="preserve"> հանրային առողջապահության համակարգին ինտեգրելու հարցը:</w:t>
      </w:r>
    </w:p>
    <w:p w:rsidR="005171F1" w:rsidRPr="00343915" w:rsidRDefault="005171F1" w:rsidP="005171F1">
      <w:pPr>
        <w:pStyle w:val="ListParagraph"/>
        <w:shd w:val="clear" w:color="auto" w:fill="FFFFFF"/>
        <w:spacing w:after="0" w:line="360" w:lineRule="auto"/>
        <w:ind w:left="0"/>
        <w:jc w:val="both"/>
        <w:rPr>
          <w:rFonts w:ascii="GHEA Grapalat" w:eastAsia="Times New Roman" w:hAnsi="GHEA Grapalat" w:cs="Times New Roman"/>
          <w:color w:val="000000"/>
          <w:sz w:val="24"/>
          <w:szCs w:val="24"/>
          <w:lang w:val="hy-AM"/>
        </w:rPr>
      </w:pPr>
    </w:p>
    <w:p w:rsidR="0026788A" w:rsidRPr="006A7D99" w:rsidRDefault="0026788A" w:rsidP="0026788A">
      <w:pPr>
        <w:pStyle w:val="ListParagraph"/>
        <w:numPr>
          <w:ilvl w:val="0"/>
          <w:numId w:val="25"/>
        </w:numPr>
        <w:autoSpaceDE w:val="0"/>
        <w:autoSpaceDN w:val="0"/>
        <w:adjustRightInd w:val="0"/>
        <w:spacing w:after="0" w:line="360" w:lineRule="auto"/>
        <w:ind w:left="0" w:firstLine="0"/>
        <w:jc w:val="center"/>
        <w:rPr>
          <w:rFonts w:ascii="GHEA Grapalat" w:eastAsia="GHEAGrapalat" w:hAnsi="GHEA Grapalat" w:cs="GHEAGrapalat"/>
          <w:b/>
          <w:color w:val="222222"/>
          <w:sz w:val="24"/>
          <w:szCs w:val="24"/>
          <w:lang w:val="hy-AM"/>
        </w:rPr>
      </w:pPr>
      <w:r w:rsidRPr="0026788A">
        <w:rPr>
          <w:rFonts w:ascii="GHEA Grapalat" w:eastAsia="GHEAGrapalat" w:hAnsi="GHEA Grapalat" w:cs="GHEAGrapalat"/>
          <w:b/>
          <w:color w:val="222222"/>
          <w:sz w:val="24"/>
          <w:szCs w:val="24"/>
          <w:lang w:val="hy-AM"/>
        </w:rPr>
        <w:t>ՔՐԵԱԿԱՏԱՐՈՂԱԿԱՆ ՀԻՄՆԱՐԿՆԵՐԻ ԲԺՇԿԱԿԱՆ ԾԱՌԱՅՈՒԹՅՈՒՆՆԵՐԻ ԲԱՐԵՓՈԽՈՒՄՆԵՐԻ ՖԻՆԱՆՍԱԿԱՆ ԳՆԱՀԱՏԱԿԱՆԸ</w:t>
      </w:r>
    </w:p>
    <w:p w:rsidR="00D03EEA" w:rsidRPr="00343915" w:rsidRDefault="00D03EEA" w:rsidP="00D03EEA">
      <w:pPr>
        <w:pStyle w:val="ListParagraph"/>
        <w:shd w:val="clear" w:color="auto" w:fill="FFFFFF"/>
        <w:spacing w:after="0" w:line="360" w:lineRule="auto"/>
        <w:ind w:left="142"/>
        <w:jc w:val="both"/>
        <w:rPr>
          <w:rFonts w:ascii="GHEA Grapalat" w:eastAsia="Times New Roman" w:hAnsi="GHEA Grapalat" w:cs="Times New Roman"/>
          <w:color w:val="000000"/>
          <w:sz w:val="24"/>
          <w:szCs w:val="24"/>
          <w:lang w:val="hy-AM"/>
        </w:rPr>
      </w:pPr>
    </w:p>
    <w:p w:rsidR="006A7D99" w:rsidRPr="00343915" w:rsidRDefault="006A7D99" w:rsidP="006A7D99">
      <w:pPr>
        <w:pStyle w:val="ListParagraph"/>
        <w:shd w:val="clear" w:color="auto" w:fill="FFFFFF"/>
        <w:spacing w:after="0" w:line="360" w:lineRule="auto"/>
        <w:ind w:left="0" w:firstLine="720"/>
        <w:contextualSpacing w:val="0"/>
        <w:jc w:val="both"/>
        <w:rPr>
          <w:rFonts w:ascii="GHEA Grapalat" w:eastAsia="Times New Roman" w:hAnsi="GHEA Grapalat" w:cs="Times New Roman"/>
          <w:b/>
          <w:i/>
          <w:color w:val="000000"/>
          <w:sz w:val="24"/>
          <w:szCs w:val="24"/>
          <w:lang w:val="hy-AM"/>
        </w:rPr>
      </w:pPr>
      <w:r w:rsidRPr="00343915">
        <w:rPr>
          <w:rFonts w:ascii="GHEA Grapalat" w:eastAsia="Times New Roman" w:hAnsi="GHEA Grapalat" w:cs="Times New Roman"/>
          <w:b/>
          <w:i/>
          <w:color w:val="000000"/>
          <w:sz w:val="24"/>
          <w:szCs w:val="24"/>
          <w:lang w:val="hy-AM"/>
        </w:rPr>
        <w:t>Քրեակատարողական հիմնարկներում առաջնային բժշկական օգնության և սպասարկման ծառայությունների բարեփոխումների ֆինանսական գնահատականը</w:t>
      </w:r>
    </w:p>
    <w:p w:rsidR="006A7D99" w:rsidRPr="00343915" w:rsidRDefault="006A7D99" w:rsidP="006A7D99">
      <w:pPr>
        <w:tabs>
          <w:tab w:val="left" w:pos="-90"/>
        </w:tabs>
        <w:spacing w:after="0" w:line="360" w:lineRule="auto"/>
        <w:ind w:left="90" w:right="329" w:firstLine="630"/>
        <w:jc w:val="both"/>
        <w:rPr>
          <w:rFonts w:ascii="GHEA Grapalat" w:hAnsi="GHEA Grapalat"/>
          <w:sz w:val="24"/>
          <w:szCs w:val="24"/>
          <w:lang w:val="hy-AM"/>
        </w:rPr>
      </w:pPr>
      <w:r w:rsidRPr="00343915">
        <w:rPr>
          <w:rFonts w:ascii="GHEA Grapalat" w:eastAsia="Calibri" w:hAnsi="GHEA Grapalat" w:cs="Sylfaen"/>
          <w:sz w:val="24"/>
          <w:szCs w:val="24"/>
          <w:lang w:val="hy-AM"/>
        </w:rPr>
        <w:t>Ք</w:t>
      </w:r>
      <w:r w:rsidRPr="00343915">
        <w:rPr>
          <w:rFonts w:ascii="GHEA Grapalat" w:eastAsia="Times New Roman" w:hAnsi="GHEA Grapalat" w:cs="Times New Roman"/>
          <w:color w:val="000000"/>
          <w:sz w:val="24"/>
          <w:szCs w:val="24"/>
          <w:lang w:val="hy-AM"/>
        </w:rPr>
        <w:t xml:space="preserve">րեակատարողական հիմնարկների առողջության առաջնային բժշկական օգնության ու սպասարկման պայմանների բարելավման համար անհրաժեշտ է </w:t>
      </w:r>
      <w:r w:rsidRPr="00FC6DD6">
        <w:rPr>
          <w:rFonts w:ascii="GHEA Grapalat" w:hAnsi="GHEA Grapalat"/>
          <w:sz w:val="24"/>
          <w:szCs w:val="24"/>
          <w:lang w:val="hy-AM"/>
        </w:rPr>
        <w:t>քրեակատարողական հիմնարկների բուժմասերի համար ձեռք բերել առաջնային բժշկական օգնության տրամադրման համար անհրաժեշտ ժամանակից պարագաներ և սարքավորումներ</w:t>
      </w:r>
      <w:r w:rsidRPr="00343915">
        <w:rPr>
          <w:rFonts w:ascii="GHEA Grapalat" w:hAnsi="GHEA Grapalat"/>
          <w:sz w:val="24"/>
          <w:szCs w:val="24"/>
          <w:lang w:val="hy-AM"/>
        </w:rPr>
        <w:t xml:space="preserve">, </w:t>
      </w:r>
      <w:r w:rsidRPr="00FC6DD6">
        <w:rPr>
          <w:rFonts w:ascii="GHEA Grapalat" w:hAnsi="GHEA Grapalat"/>
          <w:sz w:val="24"/>
          <w:szCs w:val="24"/>
          <w:lang w:val="hy-AM"/>
        </w:rPr>
        <w:t xml:space="preserve">քրեակատարողական հիմնարկների </w:t>
      </w:r>
      <w:r w:rsidRPr="00343915">
        <w:rPr>
          <w:rFonts w:ascii="GHEA Grapalat" w:hAnsi="GHEA Grapalat"/>
          <w:sz w:val="24"/>
          <w:szCs w:val="24"/>
          <w:lang w:val="hy-AM"/>
        </w:rPr>
        <w:t xml:space="preserve">բժշկական </w:t>
      </w:r>
      <w:r w:rsidRPr="00FC6DD6">
        <w:rPr>
          <w:rFonts w:ascii="GHEA Grapalat" w:hAnsi="GHEA Grapalat"/>
          <w:sz w:val="24"/>
          <w:szCs w:val="24"/>
          <w:lang w:val="hy-AM"/>
        </w:rPr>
        <w:t xml:space="preserve">անձնակազմի համար կազմակերպել եվրոպական չափանիշներին համապատասխան վերապատրաստման դասընթացներ: </w:t>
      </w:r>
      <w:r w:rsidR="00DC6D6C" w:rsidRPr="00343915">
        <w:rPr>
          <w:rFonts w:ascii="GHEA Grapalat" w:hAnsi="GHEA Grapalat"/>
          <w:sz w:val="24"/>
          <w:szCs w:val="24"/>
          <w:lang w:val="hy-AM"/>
        </w:rPr>
        <w:t xml:space="preserve">Հարկ է նշել, որ </w:t>
      </w:r>
      <w:r w:rsidR="00DC6D6C" w:rsidRPr="00FC6DD6">
        <w:rPr>
          <w:rFonts w:ascii="GHEA Grapalat" w:hAnsi="GHEA Grapalat"/>
          <w:sz w:val="24"/>
          <w:szCs w:val="24"/>
          <w:lang w:val="hy-AM"/>
        </w:rPr>
        <w:t xml:space="preserve">Եվրոպայի Խորհրդի </w:t>
      </w:r>
      <w:r w:rsidR="00DC6D6C" w:rsidRPr="00343915">
        <w:rPr>
          <w:rFonts w:ascii="GHEA Grapalat" w:hAnsi="GHEA Grapalat"/>
          <w:sz w:val="24"/>
          <w:szCs w:val="24"/>
          <w:lang w:val="hy-AM"/>
        </w:rPr>
        <w:t>կողմից</w:t>
      </w:r>
      <w:r w:rsidR="00DC6D6C" w:rsidRPr="00FC6DD6">
        <w:rPr>
          <w:rFonts w:ascii="GHEA Grapalat" w:hAnsi="GHEA Grapalat"/>
          <w:sz w:val="24"/>
          <w:szCs w:val="24"/>
          <w:lang w:val="hy-AM"/>
        </w:rPr>
        <w:t xml:space="preserve"> </w:t>
      </w:r>
      <w:r w:rsidR="00DC6D6C">
        <w:rPr>
          <w:rFonts w:ascii="GHEA Grapalat" w:hAnsi="GHEA Grapalat"/>
          <w:sz w:val="24"/>
          <w:szCs w:val="24"/>
          <w:lang w:val="hy-AM"/>
        </w:rPr>
        <w:t>իրականաց</w:t>
      </w:r>
      <w:r w:rsidR="00DC6D6C" w:rsidRPr="00343915">
        <w:rPr>
          <w:rFonts w:ascii="GHEA Grapalat" w:hAnsi="GHEA Grapalat"/>
          <w:sz w:val="24"/>
          <w:szCs w:val="24"/>
          <w:lang w:val="hy-AM"/>
        </w:rPr>
        <w:t>վ</w:t>
      </w:r>
      <w:r w:rsidR="00DC6D6C" w:rsidRPr="00FC6DD6">
        <w:rPr>
          <w:rFonts w:ascii="GHEA Grapalat" w:hAnsi="GHEA Grapalat"/>
          <w:sz w:val="24"/>
          <w:szCs w:val="24"/>
          <w:lang w:val="hy-AM"/>
        </w:rPr>
        <w:t xml:space="preserve">ում է «Ամրապնդել առողջապահությունը և մարդու իրավունքների պաշտպանությունը Հայաստանի Հանրապետության քրեակատարողական հիմնարկներում» </w:t>
      </w:r>
      <w:r w:rsidR="00DC6D6C" w:rsidRPr="00343915">
        <w:rPr>
          <w:rFonts w:ascii="GHEA Grapalat" w:hAnsi="GHEA Grapalat"/>
          <w:sz w:val="24"/>
          <w:szCs w:val="24"/>
          <w:lang w:val="hy-AM"/>
        </w:rPr>
        <w:t xml:space="preserve">ծրագիրը, որի իրականացման ընդհանուր գումարը կազմում է 900.000 եվրո: Ծրագրի շրջանակներում նախատեսվում է </w:t>
      </w:r>
      <w:r w:rsidR="00DC6D6C" w:rsidRPr="00FC6DD6">
        <w:rPr>
          <w:rFonts w:ascii="GHEA Grapalat" w:hAnsi="GHEA Grapalat"/>
          <w:sz w:val="24"/>
          <w:szCs w:val="24"/>
          <w:lang w:val="hy-AM"/>
        </w:rPr>
        <w:t xml:space="preserve">է նաև ՀՀ արդարադատության նախարարության 11 քրեակատարողական հիմնարկների բուժմասերի համար ձեռք բերել առաջնային բժշկական օգնության տրամադրման </w:t>
      </w:r>
      <w:r w:rsidR="00DC6D6C" w:rsidRPr="00FC6DD6">
        <w:rPr>
          <w:rFonts w:ascii="GHEA Grapalat" w:hAnsi="GHEA Grapalat"/>
          <w:sz w:val="24"/>
          <w:szCs w:val="24"/>
          <w:lang w:val="hy-AM"/>
        </w:rPr>
        <w:lastRenderedPageBreak/>
        <w:t>համար անհրաժեշտ ժամանակից պարագաներ և սարքավորումներ</w:t>
      </w:r>
      <w:r w:rsidR="00DC6D6C" w:rsidRPr="00343915">
        <w:rPr>
          <w:rFonts w:ascii="GHEA Grapalat" w:hAnsi="GHEA Grapalat"/>
          <w:sz w:val="24"/>
          <w:szCs w:val="24"/>
          <w:lang w:val="hy-AM"/>
        </w:rPr>
        <w:t>, ինչպես նաև կազմակերպել քրեակատարողական ծառայողների վերապատրաստման դասընթացներ</w:t>
      </w:r>
      <w:r w:rsidR="00DC6D6C" w:rsidRPr="00FC6DD6">
        <w:rPr>
          <w:rFonts w:ascii="GHEA Grapalat" w:hAnsi="GHEA Grapalat"/>
          <w:sz w:val="24"/>
          <w:szCs w:val="24"/>
          <w:lang w:val="hy-AM"/>
        </w:rPr>
        <w:t>:</w:t>
      </w:r>
    </w:p>
    <w:p w:rsidR="006A7D99" w:rsidRPr="00343915" w:rsidRDefault="006A7D99" w:rsidP="006A7D99">
      <w:pPr>
        <w:tabs>
          <w:tab w:val="left" w:pos="-90"/>
        </w:tabs>
        <w:spacing w:after="0" w:line="360" w:lineRule="auto"/>
        <w:ind w:left="90" w:right="329" w:firstLine="630"/>
        <w:jc w:val="both"/>
        <w:rPr>
          <w:rFonts w:ascii="GHEA Grapalat" w:hAnsi="GHEA Grapalat"/>
          <w:b/>
          <w:sz w:val="24"/>
          <w:szCs w:val="24"/>
          <w:lang w:val="hy-AM"/>
        </w:rPr>
      </w:pPr>
      <w:r w:rsidRPr="00343915">
        <w:rPr>
          <w:rFonts w:ascii="GHEA Grapalat" w:hAnsi="GHEA Grapalat"/>
          <w:b/>
          <w:sz w:val="24"/>
          <w:szCs w:val="24"/>
          <w:lang w:val="hy-AM"/>
        </w:rPr>
        <w:t>Ա</w:t>
      </w:r>
      <w:r w:rsidRPr="006A7D99">
        <w:rPr>
          <w:rFonts w:ascii="GHEA Grapalat" w:hAnsi="GHEA Grapalat"/>
          <w:b/>
          <w:sz w:val="24"/>
          <w:szCs w:val="24"/>
          <w:lang w:val="hy-AM"/>
        </w:rPr>
        <w:t>ռաջնային բժշկական օգնության տրամադրման համար անհրաժեշտ ժամանակից պարագաներ</w:t>
      </w:r>
      <w:r w:rsidRPr="00343915">
        <w:rPr>
          <w:rFonts w:ascii="GHEA Grapalat" w:hAnsi="GHEA Grapalat"/>
          <w:b/>
          <w:sz w:val="24"/>
          <w:szCs w:val="24"/>
          <w:lang w:val="hy-AM"/>
        </w:rPr>
        <w:t>ի</w:t>
      </w:r>
      <w:r w:rsidRPr="006A7D99">
        <w:rPr>
          <w:rFonts w:ascii="GHEA Grapalat" w:hAnsi="GHEA Grapalat"/>
          <w:b/>
          <w:sz w:val="24"/>
          <w:szCs w:val="24"/>
          <w:lang w:val="hy-AM"/>
        </w:rPr>
        <w:t xml:space="preserve"> և սարքավորումներ</w:t>
      </w:r>
      <w:r w:rsidRPr="00343915">
        <w:rPr>
          <w:rFonts w:ascii="GHEA Grapalat" w:hAnsi="GHEA Grapalat"/>
          <w:b/>
          <w:sz w:val="24"/>
          <w:szCs w:val="24"/>
          <w:lang w:val="hy-AM"/>
        </w:rPr>
        <w:t>ի ձեռքբերում</w:t>
      </w:r>
    </w:p>
    <w:p w:rsidR="00DC6D6C" w:rsidRPr="00343915" w:rsidRDefault="006A7D99" w:rsidP="006A7D99">
      <w:pPr>
        <w:tabs>
          <w:tab w:val="left" w:pos="-90"/>
        </w:tabs>
        <w:spacing w:after="0" w:line="360" w:lineRule="auto"/>
        <w:ind w:left="90" w:right="329" w:firstLine="630"/>
        <w:jc w:val="both"/>
        <w:rPr>
          <w:rFonts w:ascii="GHEA Grapalat" w:hAnsi="GHEA Grapalat"/>
          <w:sz w:val="24"/>
          <w:szCs w:val="24"/>
          <w:lang w:val="hy-AM"/>
        </w:rPr>
      </w:pPr>
      <w:r w:rsidRPr="00343915">
        <w:rPr>
          <w:rFonts w:ascii="GHEA Grapalat" w:hAnsi="GHEA Grapalat"/>
          <w:sz w:val="24"/>
          <w:szCs w:val="24"/>
          <w:lang w:val="hy-AM"/>
        </w:rPr>
        <w:t>2016 թվականին</w:t>
      </w:r>
      <w:r w:rsidRPr="00FC6DD6">
        <w:rPr>
          <w:rFonts w:ascii="GHEA Grapalat" w:hAnsi="GHEA Grapalat"/>
          <w:sz w:val="24"/>
          <w:szCs w:val="24"/>
          <w:lang w:val="hy-AM"/>
        </w:rPr>
        <w:t xml:space="preserve"> փորձագետների կողմից կազմակերպվել է այցելություն ՀՀ արդարադատության նախարարության քրեակատարողական հիմնարկներ՝ բժշկական սարքավորումների  ներկա վիճակին ծանոթանալու համար: Փորձագետների կողմից իրականացվել է առկա  բժշկական պարագաների և սարքավորումների գնահատում, որի հիման վրա մշակվել է քրեակատարողական հիմնարկներին անհրաժեշտ բժշկական պարագաների և սարքավորումների տեսակների և քանակակազմի ցանկը</w:t>
      </w:r>
      <w:r w:rsidR="00DC6D6C" w:rsidRPr="00343915">
        <w:rPr>
          <w:rFonts w:ascii="GHEA Grapalat" w:hAnsi="GHEA Grapalat"/>
          <w:sz w:val="24"/>
          <w:szCs w:val="24"/>
          <w:lang w:val="hy-AM"/>
        </w:rPr>
        <w:t xml:space="preserve">: </w:t>
      </w:r>
      <w:r w:rsidRPr="00FC6DD6">
        <w:rPr>
          <w:rFonts w:ascii="GHEA Grapalat" w:hAnsi="GHEA Grapalat"/>
          <w:sz w:val="24"/>
          <w:szCs w:val="24"/>
          <w:lang w:val="hy-AM"/>
        </w:rPr>
        <w:t>Փորձագետ</w:t>
      </w:r>
      <w:r w:rsidR="00343915">
        <w:rPr>
          <w:rFonts w:ascii="GHEA Grapalat" w:hAnsi="GHEA Grapalat"/>
          <w:sz w:val="24"/>
          <w:szCs w:val="24"/>
          <w:lang w:val="hy-AM"/>
        </w:rPr>
        <w:t>ներ</w:t>
      </w:r>
      <w:r w:rsidRPr="00FC6DD6">
        <w:rPr>
          <w:rFonts w:ascii="GHEA Grapalat" w:hAnsi="GHEA Grapalat"/>
          <w:sz w:val="24"/>
          <w:szCs w:val="24"/>
          <w:lang w:val="hy-AM"/>
        </w:rPr>
        <w:t xml:space="preserve">ի կողմից մշակվել է նաև  ցանկում ներառված սարքավորումների տեխնիկական նկարագրերը: </w:t>
      </w:r>
      <w:r w:rsidR="00DC6D6C" w:rsidRPr="00343915">
        <w:rPr>
          <w:rFonts w:ascii="GHEA Grapalat" w:hAnsi="GHEA Grapalat"/>
          <w:sz w:val="24"/>
          <w:szCs w:val="24"/>
          <w:lang w:val="hy-AM"/>
        </w:rPr>
        <w:t>Ստորև ներկայացվում է անհրաժեշտ սարքավորումների և պարագաների ցանկը.</w:t>
      </w:r>
    </w:p>
    <w:tbl>
      <w:tblPr>
        <w:tblW w:w="10005" w:type="dxa"/>
        <w:tblInd w:w="93" w:type="dxa"/>
        <w:tblLayout w:type="fixed"/>
        <w:tblLook w:val="04A0" w:firstRow="1" w:lastRow="0" w:firstColumn="1" w:lastColumn="0" w:noHBand="0" w:noVBand="1"/>
      </w:tblPr>
      <w:tblGrid>
        <w:gridCol w:w="465"/>
        <w:gridCol w:w="1440"/>
        <w:gridCol w:w="1350"/>
        <w:gridCol w:w="810"/>
        <w:gridCol w:w="540"/>
        <w:gridCol w:w="450"/>
        <w:gridCol w:w="900"/>
        <w:gridCol w:w="630"/>
        <w:gridCol w:w="450"/>
        <w:gridCol w:w="540"/>
        <w:gridCol w:w="450"/>
        <w:gridCol w:w="360"/>
        <w:gridCol w:w="720"/>
        <w:gridCol w:w="900"/>
      </w:tblGrid>
      <w:tr w:rsidR="00313E00" w:rsidRPr="00343915" w:rsidTr="00313E00">
        <w:trPr>
          <w:trHeight w:val="450"/>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3E00" w:rsidRPr="00343915" w:rsidRDefault="00313E00" w:rsidP="00313E00">
            <w:pPr>
              <w:spacing w:after="0" w:line="240" w:lineRule="auto"/>
              <w:rPr>
                <w:rFonts w:ascii="Sylfaen" w:eastAsia="Times New Roman" w:hAnsi="Sylfaen" w:cs="Calibri"/>
                <w:color w:val="000000"/>
                <w:sz w:val="20"/>
                <w:szCs w:val="20"/>
                <w:lang w:val="hy-AM"/>
              </w:rPr>
            </w:pPr>
            <w:r w:rsidRPr="00343915">
              <w:rPr>
                <w:rFonts w:ascii="Sylfaen" w:eastAsia="Times New Roman" w:hAnsi="Sylfaen" w:cs="Calibri"/>
                <w:color w:val="000000"/>
                <w:sz w:val="20"/>
                <w:szCs w:val="20"/>
                <w:lang w:val="hy-AM"/>
              </w:rPr>
              <w:t> </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313E00" w:rsidRPr="00343915" w:rsidRDefault="00313E00" w:rsidP="00313E00">
            <w:pPr>
              <w:spacing w:after="0" w:line="240" w:lineRule="auto"/>
              <w:rPr>
                <w:rFonts w:ascii="GHEA Grapalat" w:eastAsia="Times New Roman" w:hAnsi="GHEA Grapalat" w:cs="Calibri"/>
                <w:color w:val="000000"/>
                <w:sz w:val="20"/>
                <w:szCs w:val="20"/>
                <w:lang w:val="hy-AM"/>
              </w:rPr>
            </w:pPr>
            <w:r w:rsidRPr="00343915">
              <w:rPr>
                <w:rFonts w:ascii="Sylfaen" w:eastAsia="Times New Roman" w:hAnsi="Sylfaen" w:cs="Calibri"/>
                <w:color w:val="000000"/>
                <w:sz w:val="20"/>
                <w:szCs w:val="20"/>
                <w:lang w:val="hy-AM"/>
              </w:rPr>
              <w:t>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313E00" w:rsidRPr="00343915" w:rsidRDefault="00313E00" w:rsidP="00313E00">
            <w:pPr>
              <w:spacing w:after="0" w:line="240" w:lineRule="auto"/>
              <w:rPr>
                <w:rFonts w:ascii="GHEA Grapalat" w:eastAsia="Times New Roman" w:hAnsi="GHEA Grapalat" w:cs="Calibri"/>
                <w:color w:val="000000"/>
                <w:sz w:val="20"/>
                <w:szCs w:val="20"/>
                <w:lang w:val="hy-AM"/>
              </w:rPr>
            </w:pPr>
            <w:r w:rsidRPr="00343915">
              <w:rPr>
                <w:rFonts w:ascii="Sylfaen" w:eastAsia="Times New Roman" w:hAnsi="Sylfaen" w:cs="Calibri"/>
                <w:color w:val="000000"/>
                <w:sz w:val="20"/>
                <w:szCs w:val="20"/>
                <w:lang w:val="hy-AM"/>
              </w:rPr>
              <w:t> </w:t>
            </w:r>
          </w:p>
        </w:tc>
        <w:tc>
          <w:tcPr>
            <w:tcW w:w="6750" w:type="dxa"/>
            <w:gridSpan w:val="11"/>
            <w:tcBorders>
              <w:top w:val="single" w:sz="4" w:space="0" w:color="auto"/>
              <w:left w:val="nil"/>
              <w:bottom w:val="single" w:sz="4" w:space="0" w:color="auto"/>
              <w:right w:val="single" w:sz="4" w:space="0" w:color="auto"/>
            </w:tcBorders>
            <w:shd w:val="clear" w:color="auto" w:fill="auto"/>
            <w:noWrap/>
            <w:vAlign w:val="center"/>
            <w:hideMark/>
          </w:tcPr>
          <w:p w:rsidR="00313E00" w:rsidRPr="00343915" w:rsidRDefault="00313E00" w:rsidP="00313E00">
            <w:pPr>
              <w:spacing w:after="0" w:line="240" w:lineRule="auto"/>
              <w:jc w:val="center"/>
              <w:rPr>
                <w:rFonts w:ascii="GHEA Grapalat" w:eastAsia="Times New Roman" w:hAnsi="GHEA Grapalat" w:cs="Calibri"/>
                <w:b/>
                <w:bCs/>
                <w:color w:val="000000"/>
                <w:sz w:val="20"/>
                <w:szCs w:val="20"/>
                <w:lang w:val="hy-AM"/>
              </w:rPr>
            </w:pPr>
            <w:r w:rsidRPr="00343915">
              <w:rPr>
                <w:rFonts w:ascii="GHEA Grapalat" w:eastAsia="Times New Roman" w:hAnsi="GHEA Grapalat" w:cs="Calibri"/>
                <w:b/>
                <w:bCs/>
                <w:color w:val="000000"/>
                <w:sz w:val="20"/>
                <w:szCs w:val="20"/>
                <w:lang w:val="hy-AM"/>
              </w:rPr>
              <w:t>ՀՀ արդարադատության նախարության քրեակատարողական հիմնարկ</w:t>
            </w:r>
          </w:p>
        </w:tc>
      </w:tr>
      <w:tr w:rsidR="00313E00" w:rsidRPr="00313E00" w:rsidTr="00313E00">
        <w:trPr>
          <w:trHeight w:val="915"/>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rsidR="00313E00" w:rsidRPr="00313E00" w:rsidRDefault="00313E00" w:rsidP="00313E00">
            <w:pPr>
              <w:spacing w:after="0" w:line="240" w:lineRule="auto"/>
              <w:jc w:val="center"/>
              <w:rPr>
                <w:rFonts w:ascii="Sylfaen" w:eastAsia="Times New Roman" w:hAnsi="Sylfaen" w:cs="Calibri"/>
                <w:b/>
                <w:bCs/>
                <w:color w:val="000000"/>
                <w:sz w:val="20"/>
                <w:szCs w:val="20"/>
              </w:rPr>
            </w:pPr>
            <w:r w:rsidRPr="00313E00">
              <w:rPr>
                <w:rFonts w:ascii="Sylfaen" w:eastAsia="Times New Roman" w:hAnsi="Sylfaen" w:cs="Calibri"/>
                <w:b/>
                <w:bCs/>
                <w:color w:val="000000"/>
                <w:sz w:val="20"/>
                <w:szCs w:val="20"/>
              </w:rPr>
              <w:t>N</w:t>
            </w:r>
          </w:p>
        </w:tc>
        <w:tc>
          <w:tcPr>
            <w:tcW w:w="144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b/>
                <w:bCs/>
                <w:color w:val="000000"/>
                <w:sz w:val="20"/>
                <w:szCs w:val="20"/>
              </w:rPr>
            </w:pPr>
            <w:r w:rsidRPr="007C1BD5">
              <w:rPr>
                <w:rFonts w:ascii="GHEA Grapalat" w:eastAsia="Times New Roman" w:hAnsi="GHEA Grapalat" w:cs="Calibri"/>
                <w:b/>
                <w:bCs/>
                <w:color w:val="000000"/>
                <w:sz w:val="20"/>
                <w:szCs w:val="20"/>
              </w:rPr>
              <w:t>Սարքերի ե կահույքի անվանումները</w:t>
            </w:r>
          </w:p>
        </w:tc>
        <w:tc>
          <w:tcPr>
            <w:tcW w:w="1350" w:type="dxa"/>
            <w:tcBorders>
              <w:top w:val="nil"/>
              <w:left w:val="nil"/>
              <w:bottom w:val="single" w:sz="4" w:space="0" w:color="auto"/>
              <w:right w:val="single" w:sz="4" w:space="0" w:color="auto"/>
            </w:tcBorders>
            <w:shd w:val="clear" w:color="auto" w:fill="auto"/>
            <w:vAlign w:val="center"/>
            <w:hideMark/>
          </w:tcPr>
          <w:p w:rsidR="00313E00" w:rsidRPr="007C1BD5" w:rsidRDefault="00313E00" w:rsidP="00313E00">
            <w:pPr>
              <w:spacing w:after="0" w:line="240" w:lineRule="auto"/>
              <w:jc w:val="center"/>
              <w:rPr>
                <w:rFonts w:ascii="GHEA Grapalat" w:eastAsia="Times New Roman" w:hAnsi="GHEA Grapalat" w:cs="Calibri"/>
                <w:b/>
                <w:bCs/>
                <w:color w:val="000000"/>
                <w:sz w:val="20"/>
                <w:szCs w:val="20"/>
              </w:rPr>
            </w:pPr>
            <w:r w:rsidRPr="007C1BD5">
              <w:rPr>
                <w:rFonts w:ascii="GHEA Grapalat" w:eastAsia="Times New Roman" w:hAnsi="GHEA Grapalat" w:cs="Calibri"/>
                <w:b/>
                <w:bCs/>
                <w:color w:val="000000"/>
                <w:sz w:val="20"/>
                <w:szCs w:val="20"/>
              </w:rPr>
              <w:t>Միավորի գինը ՀՀ դրամ</w:t>
            </w:r>
          </w:p>
        </w:tc>
        <w:tc>
          <w:tcPr>
            <w:tcW w:w="81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b/>
                <w:bCs/>
                <w:color w:val="000000"/>
                <w:sz w:val="20"/>
                <w:szCs w:val="20"/>
              </w:rPr>
            </w:pPr>
            <w:r w:rsidRPr="007C1BD5">
              <w:rPr>
                <w:rFonts w:ascii="GHEA Grapalat" w:eastAsia="Times New Roman" w:hAnsi="GHEA Grapalat" w:cs="Calibri"/>
                <w:b/>
                <w:bCs/>
                <w:color w:val="000000"/>
                <w:sz w:val="20"/>
                <w:szCs w:val="20"/>
              </w:rPr>
              <w:t xml:space="preserve">Երևան-Կենտրոն </w:t>
            </w:r>
          </w:p>
        </w:tc>
        <w:tc>
          <w:tcPr>
            <w:tcW w:w="54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b/>
                <w:bCs/>
                <w:color w:val="000000"/>
                <w:sz w:val="20"/>
                <w:szCs w:val="20"/>
              </w:rPr>
            </w:pPr>
            <w:r w:rsidRPr="007C1BD5">
              <w:rPr>
                <w:rFonts w:ascii="GHEA Grapalat" w:eastAsia="Times New Roman" w:hAnsi="GHEA Grapalat" w:cs="Calibri"/>
                <w:b/>
                <w:bCs/>
                <w:color w:val="000000"/>
                <w:sz w:val="20"/>
                <w:szCs w:val="20"/>
              </w:rPr>
              <w:t>Նուբարաշեն</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b/>
                <w:bCs/>
                <w:color w:val="000000"/>
                <w:sz w:val="20"/>
                <w:szCs w:val="20"/>
              </w:rPr>
            </w:pPr>
            <w:r w:rsidRPr="007C1BD5">
              <w:rPr>
                <w:rFonts w:ascii="GHEA Grapalat" w:eastAsia="Times New Roman" w:hAnsi="GHEA Grapalat" w:cs="Calibri"/>
                <w:b/>
                <w:bCs/>
                <w:color w:val="000000"/>
                <w:sz w:val="20"/>
                <w:szCs w:val="20"/>
              </w:rPr>
              <w:t>Վարդաշեն</w:t>
            </w:r>
          </w:p>
        </w:tc>
        <w:tc>
          <w:tcPr>
            <w:tcW w:w="90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b/>
                <w:bCs/>
                <w:color w:val="000000"/>
                <w:sz w:val="20"/>
                <w:szCs w:val="20"/>
              </w:rPr>
            </w:pPr>
            <w:r w:rsidRPr="007C1BD5">
              <w:rPr>
                <w:rFonts w:ascii="GHEA Grapalat" w:eastAsia="Times New Roman" w:hAnsi="GHEA Grapalat" w:cs="Calibri"/>
                <w:b/>
                <w:bCs/>
                <w:color w:val="000000"/>
                <w:sz w:val="20"/>
                <w:szCs w:val="20"/>
              </w:rPr>
              <w:t>Աբովյան</w:t>
            </w:r>
          </w:p>
        </w:tc>
        <w:tc>
          <w:tcPr>
            <w:tcW w:w="63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b/>
                <w:bCs/>
                <w:color w:val="000000"/>
                <w:sz w:val="20"/>
                <w:szCs w:val="20"/>
              </w:rPr>
            </w:pPr>
            <w:r w:rsidRPr="007C1BD5">
              <w:rPr>
                <w:rFonts w:ascii="GHEA Grapalat" w:eastAsia="Times New Roman" w:hAnsi="GHEA Grapalat" w:cs="Calibri"/>
                <w:b/>
                <w:bCs/>
                <w:color w:val="000000"/>
                <w:sz w:val="20"/>
                <w:szCs w:val="20"/>
              </w:rPr>
              <w:t>Հրազդան</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b/>
                <w:bCs/>
                <w:color w:val="000000"/>
                <w:sz w:val="20"/>
                <w:szCs w:val="20"/>
              </w:rPr>
            </w:pPr>
            <w:r w:rsidRPr="007C1BD5">
              <w:rPr>
                <w:rFonts w:ascii="GHEA Grapalat" w:eastAsia="Times New Roman" w:hAnsi="GHEA Grapalat" w:cs="Calibri"/>
                <w:b/>
                <w:bCs/>
                <w:color w:val="000000"/>
                <w:sz w:val="20"/>
                <w:szCs w:val="20"/>
              </w:rPr>
              <w:t>Սևան</w:t>
            </w:r>
          </w:p>
        </w:tc>
        <w:tc>
          <w:tcPr>
            <w:tcW w:w="54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b/>
                <w:bCs/>
                <w:color w:val="000000"/>
                <w:sz w:val="20"/>
                <w:szCs w:val="20"/>
              </w:rPr>
            </w:pPr>
            <w:r w:rsidRPr="007C1BD5">
              <w:rPr>
                <w:rFonts w:ascii="GHEA Grapalat" w:eastAsia="Times New Roman" w:hAnsi="GHEA Grapalat" w:cs="Calibri"/>
                <w:b/>
                <w:bCs/>
                <w:color w:val="000000"/>
                <w:sz w:val="20"/>
                <w:szCs w:val="20"/>
              </w:rPr>
              <w:t>Վանաձոր</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b/>
                <w:bCs/>
                <w:color w:val="000000"/>
                <w:sz w:val="20"/>
                <w:szCs w:val="20"/>
              </w:rPr>
            </w:pPr>
            <w:r w:rsidRPr="007C1BD5">
              <w:rPr>
                <w:rFonts w:ascii="GHEA Grapalat" w:eastAsia="Times New Roman" w:hAnsi="GHEA Grapalat" w:cs="Calibri"/>
                <w:b/>
                <w:bCs/>
                <w:color w:val="000000"/>
                <w:sz w:val="20"/>
                <w:szCs w:val="20"/>
              </w:rPr>
              <w:t>Արթիկ</w:t>
            </w:r>
          </w:p>
        </w:tc>
        <w:tc>
          <w:tcPr>
            <w:tcW w:w="36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b/>
                <w:bCs/>
                <w:color w:val="000000"/>
                <w:sz w:val="20"/>
                <w:szCs w:val="20"/>
              </w:rPr>
            </w:pPr>
            <w:r w:rsidRPr="007C1BD5">
              <w:rPr>
                <w:rFonts w:ascii="GHEA Grapalat" w:eastAsia="Times New Roman" w:hAnsi="GHEA Grapalat" w:cs="Calibri"/>
                <w:b/>
                <w:bCs/>
                <w:color w:val="000000"/>
                <w:sz w:val="20"/>
                <w:szCs w:val="20"/>
              </w:rPr>
              <w:t>Գորիս</w:t>
            </w:r>
          </w:p>
        </w:tc>
        <w:tc>
          <w:tcPr>
            <w:tcW w:w="72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b/>
                <w:bCs/>
                <w:color w:val="000000"/>
                <w:sz w:val="20"/>
                <w:szCs w:val="20"/>
              </w:rPr>
            </w:pPr>
            <w:r w:rsidRPr="007C1BD5">
              <w:rPr>
                <w:rFonts w:ascii="GHEA Grapalat" w:eastAsia="Times New Roman" w:hAnsi="GHEA Grapalat" w:cs="Calibri"/>
                <w:b/>
                <w:bCs/>
                <w:color w:val="000000"/>
                <w:sz w:val="20"/>
                <w:szCs w:val="20"/>
              </w:rPr>
              <w:t>Կոշ</w:t>
            </w:r>
          </w:p>
        </w:tc>
        <w:tc>
          <w:tcPr>
            <w:tcW w:w="90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b/>
                <w:bCs/>
                <w:color w:val="000000"/>
                <w:sz w:val="20"/>
                <w:szCs w:val="20"/>
              </w:rPr>
            </w:pPr>
            <w:r w:rsidRPr="007C1BD5">
              <w:rPr>
                <w:rFonts w:ascii="GHEA Grapalat" w:eastAsia="Times New Roman" w:hAnsi="GHEA Grapalat" w:cs="Calibri"/>
                <w:b/>
                <w:bCs/>
                <w:color w:val="000000"/>
                <w:sz w:val="20"/>
                <w:szCs w:val="20"/>
              </w:rPr>
              <w:t>Արմավիր</w:t>
            </w:r>
          </w:p>
        </w:tc>
      </w:tr>
      <w:tr w:rsidR="00313E00" w:rsidRPr="00313E00" w:rsidTr="00313E00">
        <w:trPr>
          <w:trHeight w:val="330"/>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rsidR="00313E00" w:rsidRPr="00313E00" w:rsidRDefault="00313E00" w:rsidP="00313E00">
            <w:pPr>
              <w:spacing w:after="0" w:line="240" w:lineRule="auto"/>
              <w:jc w:val="center"/>
              <w:rPr>
                <w:rFonts w:ascii="Sylfaen" w:eastAsia="Times New Roman" w:hAnsi="Sylfaen" w:cs="Calibri"/>
                <w:color w:val="000000"/>
                <w:sz w:val="20"/>
                <w:szCs w:val="20"/>
              </w:rPr>
            </w:pPr>
            <w:r w:rsidRPr="00313E00">
              <w:rPr>
                <w:rFonts w:ascii="Sylfaen" w:eastAsia="Times New Roman" w:hAnsi="Sylfaen" w:cs="Calibri"/>
                <w:color w:val="000000"/>
                <w:sz w:val="20"/>
                <w:szCs w:val="20"/>
              </w:rPr>
              <w:t>1</w:t>
            </w:r>
          </w:p>
        </w:tc>
        <w:tc>
          <w:tcPr>
            <w:tcW w:w="1440" w:type="dxa"/>
            <w:tcBorders>
              <w:top w:val="nil"/>
              <w:left w:val="nil"/>
              <w:bottom w:val="single" w:sz="4" w:space="0" w:color="auto"/>
              <w:right w:val="single" w:sz="4" w:space="0" w:color="auto"/>
            </w:tcBorders>
            <w:shd w:val="clear" w:color="auto" w:fill="auto"/>
            <w:vAlign w:val="bottom"/>
            <w:hideMark/>
          </w:tcPr>
          <w:p w:rsidR="00313E00" w:rsidRPr="007C1BD5" w:rsidRDefault="00313E00" w:rsidP="00313E00">
            <w:pPr>
              <w:spacing w:after="0" w:line="240" w:lineRule="auto"/>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Տոմոնետր + Ֆոնենդոսկոպ</w:t>
            </w:r>
          </w:p>
        </w:tc>
        <w:tc>
          <w:tcPr>
            <w:tcW w:w="13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right"/>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50,000.00</w:t>
            </w:r>
          </w:p>
        </w:tc>
        <w:tc>
          <w:tcPr>
            <w:tcW w:w="81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54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90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63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54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36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90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r>
      <w:tr w:rsidR="00313E00" w:rsidRPr="00313E00" w:rsidTr="00313E00">
        <w:trPr>
          <w:trHeight w:val="330"/>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rsidR="00313E00" w:rsidRPr="00313E00" w:rsidRDefault="00313E00" w:rsidP="00313E00">
            <w:pPr>
              <w:spacing w:after="0" w:line="240" w:lineRule="auto"/>
              <w:jc w:val="center"/>
              <w:rPr>
                <w:rFonts w:ascii="Sylfaen" w:eastAsia="Times New Roman" w:hAnsi="Sylfaen" w:cs="Calibri"/>
                <w:color w:val="000000"/>
                <w:sz w:val="20"/>
                <w:szCs w:val="20"/>
              </w:rPr>
            </w:pPr>
            <w:r w:rsidRPr="00313E00">
              <w:rPr>
                <w:rFonts w:ascii="Sylfaen" w:eastAsia="Times New Roman" w:hAnsi="Sylfaen" w:cs="Calibri"/>
                <w:color w:val="000000"/>
                <w:sz w:val="20"/>
                <w:szCs w:val="20"/>
              </w:rPr>
              <w:t>2</w:t>
            </w:r>
          </w:p>
        </w:tc>
        <w:tc>
          <w:tcPr>
            <w:tcW w:w="1440" w:type="dxa"/>
            <w:tcBorders>
              <w:top w:val="nil"/>
              <w:left w:val="nil"/>
              <w:bottom w:val="single" w:sz="4" w:space="0" w:color="auto"/>
              <w:right w:val="single" w:sz="4" w:space="0" w:color="auto"/>
            </w:tcBorders>
            <w:shd w:val="clear" w:color="auto" w:fill="auto"/>
            <w:vAlign w:val="bottom"/>
            <w:hideMark/>
          </w:tcPr>
          <w:p w:rsidR="00313E00" w:rsidRPr="007C1BD5" w:rsidRDefault="00313E00" w:rsidP="00313E00">
            <w:pPr>
              <w:spacing w:after="0" w:line="240" w:lineRule="auto"/>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ԷՍԳ</w:t>
            </w:r>
          </w:p>
        </w:tc>
        <w:tc>
          <w:tcPr>
            <w:tcW w:w="13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right"/>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1,430,000.00</w:t>
            </w:r>
          </w:p>
        </w:tc>
        <w:tc>
          <w:tcPr>
            <w:tcW w:w="81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54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90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63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54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36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90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r>
      <w:tr w:rsidR="00313E00" w:rsidRPr="00313E00" w:rsidTr="00313E00">
        <w:trPr>
          <w:trHeight w:val="330"/>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rsidR="00313E00" w:rsidRPr="00313E00" w:rsidRDefault="00313E00" w:rsidP="00313E00">
            <w:pPr>
              <w:spacing w:after="0" w:line="240" w:lineRule="auto"/>
              <w:jc w:val="center"/>
              <w:rPr>
                <w:rFonts w:ascii="Sylfaen" w:eastAsia="Times New Roman" w:hAnsi="Sylfaen" w:cs="Calibri"/>
                <w:color w:val="000000"/>
                <w:sz w:val="20"/>
                <w:szCs w:val="20"/>
              </w:rPr>
            </w:pPr>
            <w:r w:rsidRPr="00313E00">
              <w:rPr>
                <w:rFonts w:ascii="Sylfaen" w:eastAsia="Times New Roman" w:hAnsi="Sylfaen" w:cs="Calibri"/>
                <w:color w:val="000000"/>
                <w:sz w:val="20"/>
                <w:szCs w:val="20"/>
              </w:rPr>
              <w:t>3</w:t>
            </w:r>
          </w:p>
        </w:tc>
        <w:tc>
          <w:tcPr>
            <w:tcW w:w="1440" w:type="dxa"/>
            <w:tcBorders>
              <w:top w:val="nil"/>
              <w:left w:val="nil"/>
              <w:bottom w:val="single" w:sz="4" w:space="0" w:color="auto"/>
              <w:right w:val="single" w:sz="4" w:space="0" w:color="auto"/>
            </w:tcBorders>
            <w:shd w:val="clear" w:color="auto" w:fill="auto"/>
            <w:vAlign w:val="bottom"/>
            <w:hideMark/>
          </w:tcPr>
          <w:p w:rsidR="00313E00" w:rsidRPr="007C1BD5" w:rsidRDefault="00313E00" w:rsidP="00313E00">
            <w:pPr>
              <w:spacing w:after="0" w:line="240" w:lineRule="auto"/>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Օտտոսկոպ</w:t>
            </w:r>
          </w:p>
        </w:tc>
        <w:tc>
          <w:tcPr>
            <w:tcW w:w="13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right"/>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100,000.00</w:t>
            </w:r>
          </w:p>
        </w:tc>
        <w:tc>
          <w:tcPr>
            <w:tcW w:w="81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54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90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63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54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36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90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r>
      <w:tr w:rsidR="00313E00" w:rsidRPr="00313E00" w:rsidTr="00313E00">
        <w:trPr>
          <w:trHeight w:val="330"/>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rsidR="00313E00" w:rsidRPr="00313E00" w:rsidRDefault="00313E00" w:rsidP="00313E00">
            <w:pPr>
              <w:spacing w:after="0" w:line="240" w:lineRule="auto"/>
              <w:jc w:val="center"/>
              <w:rPr>
                <w:rFonts w:ascii="Sylfaen" w:eastAsia="Times New Roman" w:hAnsi="Sylfaen" w:cs="Calibri"/>
                <w:color w:val="000000"/>
                <w:sz w:val="20"/>
                <w:szCs w:val="20"/>
              </w:rPr>
            </w:pPr>
            <w:r w:rsidRPr="00313E00">
              <w:rPr>
                <w:rFonts w:ascii="Sylfaen" w:eastAsia="Times New Roman" w:hAnsi="Sylfaen" w:cs="Calibri"/>
                <w:color w:val="000000"/>
                <w:sz w:val="20"/>
                <w:szCs w:val="20"/>
              </w:rPr>
              <w:t>4</w:t>
            </w:r>
          </w:p>
        </w:tc>
        <w:tc>
          <w:tcPr>
            <w:tcW w:w="1440" w:type="dxa"/>
            <w:tcBorders>
              <w:top w:val="nil"/>
              <w:left w:val="nil"/>
              <w:bottom w:val="single" w:sz="4" w:space="0" w:color="auto"/>
              <w:right w:val="single" w:sz="4" w:space="0" w:color="auto"/>
            </w:tcBorders>
            <w:shd w:val="clear" w:color="auto" w:fill="auto"/>
            <w:vAlign w:val="bottom"/>
            <w:hideMark/>
          </w:tcPr>
          <w:p w:rsidR="00313E00" w:rsidRPr="007C1BD5" w:rsidRDefault="00313E00" w:rsidP="00313E00">
            <w:pPr>
              <w:spacing w:after="0" w:line="240" w:lineRule="auto"/>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Օֆտալմոսկոպ</w:t>
            </w:r>
          </w:p>
        </w:tc>
        <w:tc>
          <w:tcPr>
            <w:tcW w:w="13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right"/>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100,000.00</w:t>
            </w:r>
          </w:p>
        </w:tc>
        <w:tc>
          <w:tcPr>
            <w:tcW w:w="81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54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90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63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54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36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90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r>
      <w:tr w:rsidR="00313E00" w:rsidRPr="00313E00" w:rsidTr="00313E00">
        <w:trPr>
          <w:trHeight w:val="330"/>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rsidR="00313E00" w:rsidRPr="00313E00" w:rsidRDefault="00313E00" w:rsidP="00313E00">
            <w:pPr>
              <w:spacing w:after="0" w:line="240" w:lineRule="auto"/>
              <w:jc w:val="center"/>
              <w:rPr>
                <w:rFonts w:ascii="Sylfaen" w:eastAsia="Times New Roman" w:hAnsi="Sylfaen" w:cs="Calibri"/>
                <w:color w:val="000000"/>
                <w:sz w:val="20"/>
                <w:szCs w:val="20"/>
              </w:rPr>
            </w:pPr>
            <w:r w:rsidRPr="00313E00">
              <w:rPr>
                <w:rFonts w:ascii="Sylfaen" w:eastAsia="Times New Roman" w:hAnsi="Sylfaen" w:cs="Calibri"/>
                <w:color w:val="000000"/>
                <w:sz w:val="20"/>
                <w:szCs w:val="20"/>
              </w:rPr>
              <w:t>5</w:t>
            </w:r>
          </w:p>
        </w:tc>
        <w:tc>
          <w:tcPr>
            <w:tcW w:w="1440" w:type="dxa"/>
            <w:tcBorders>
              <w:top w:val="nil"/>
              <w:left w:val="nil"/>
              <w:bottom w:val="single" w:sz="4" w:space="0" w:color="auto"/>
              <w:right w:val="single" w:sz="4" w:space="0" w:color="auto"/>
            </w:tcBorders>
            <w:shd w:val="clear" w:color="auto" w:fill="auto"/>
            <w:vAlign w:val="bottom"/>
            <w:hideMark/>
          </w:tcPr>
          <w:p w:rsidR="00313E00" w:rsidRPr="007C1BD5" w:rsidRDefault="00313E00" w:rsidP="00313E00">
            <w:pPr>
              <w:spacing w:after="0" w:line="240" w:lineRule="auto"/>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Գլյուկոմետր</w:t>
            </w:r>
          </w:p>
        </w:tc>
        <w:tc>
          <w:tcPr>
            <w:tcW w:w="13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right"/>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20,000.00</w:t>
            </w:r>
          </w:p>
        </w:tc>
        <w:tc>
          <w:tcPr>
            <w:tcW w:w="81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54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90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63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54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36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90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r>
      <w:tr w:rsidR="00313E00" w:rsidRPr="00313E00" w:rsidTr="00313E00">
        <w:trPr>
          <w:trHeight w:val="330"/>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rsidR="00313E00" w:rsidRPr="00313E00" w:rsidRDefault="00313E00" w:rsidP="00313E00">
            <w:pPr>
              <w:spacing w:after="0" w:line="240" w:lineRule="auto"/>
              <w:jc w:val="center"/>
              <w:rPr>
                <w:rFonts w:ascii="Sylfaen" w:eastAsia="Times New Roman" w:hAnsi="Sylfaen" w:cs="Calibri"/>
                <w:color w:val="000000"/>
                <w:sz w:val="20"/>
                <w:szCs w:val="20"/>
              </w:rPr>
            </w:pPr>
            <w:r w:rsidRPr="00313E00">
              <w:rPr>
                <w:rFonts w:ascii="Sylfaen" w:eastAsia="Times New Roman" w:hAnsi="Sylfaen" w:cs="Calibri"/>
                <w:color w:val="000000"/>
                <w:sz w:val="20"/>
                <w:szCs w:val="20"/>
              </w:rPr>
              <w:t>6</w:t>
            </w:r>
          </w:p>
        </w:tc>
        <w:tc>
          <w:tcPr>
            <w:tcW w:w="1440" w:type="dxa"/>
            <w:tcBorders>
              <w:top w:val="nil"/>
              <w:left w:val="nil"/>
              <w:bottom w:val="single" w:sz="4" w:space="0" w:color="auto"/>
              <w:right w:val="single" w:sz="4" w:space="0" w:color="auto"/>
            </w:tcBorders>
            <w:shd w:val="clear" w:color="auto" w:fill="auto"/>
            <w:vAlign w:val="bottom"/>
            <w:hideMark/>
          </w:tcPr>
          <w:p w:rsidR="00313E00" w:rsidRPr="007C1BD5" w:rsidRDefault="00313E00" w:rsidP="00313E00">
            <w:pPr>
              <w:spacing w:after="0" w:line="240" w:lineRule="auto"/>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Մանրէազերտիչ լամպ</w:t>
            </w:r>
          </w:p>
        </w:tc>
        <w:tc>
          <w:tcPr>
            <w:tcW w:w="13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right"/>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80,000.00</w:t>
            </w:r>
          </w:p>
        </w:tc>
        <w:tc>
          <w:tcPr>
            <w:tcW w:w="81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54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90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63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54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36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90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r>
      <w:tr w:rsidR="00313E00" w:rsidRPr="00313E00" w:rsidTr="00313E00">
        <w:trPr>
          <w:trHeight w:val="330"/>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rsidR="00313E00" w:rsidRPr="00313E00" w:rsidRDefault="00313E00" w:rsidP="00313E00">
            <w:pPr>
              <w:spacing w:after="0" w:line="240" w:lineRule="auto"/>
              <w:jc w:val="center"/>
              <w:rPr>
                <w:rFonts w:ascii="Sylfaen" w:eastAsia="Times New Roman" w:hAnsi="Sylfaen" w:cs="Calibri"/>
                <w:color w:val="000000"/>
                <w:sz w:val="20"/>
                <w:szCs w:val="20"/>
              </w:rPr>
            </w:pPr>
            <w:r w:rsidRPr="00313E00">
              <w:rPr>
                <w:rFonts w:ascii="Sylfaen" w:eastAsia="Times New Roman" w:hAnsi="Sylfaen" w:cs="Calibri"/>
                <w:color w:val="000000"/>
                <w:sz w:val="20"/>
                <w:szCs w:val="20"/>
              </w:rPr>
              <w:t>7</w:t>
            </w:r>
          </w:p>
        </w:tc>
        <w:tc>
          <w:tcPr>
            <w:tcW w:w="1440" w:type="dxa"/>
            <w:tcBorders>
              <w:top w:val="nil"/>
              <w:left w:val="nil"/>
              <w:bottom w:val="single" w:sz="4" w:space="0" w:color="auto"/>
              <w:right w:val="single" w:sz="4" w:space="0" w:color="auto"/>
            </w:tcBorders>
            <w:shd w:val="clear" w:color="auto" w:fill="auto"/>
            <w:vAlign w:val="bottom"/>
            <w:hideMark/>
          </w:tcPr>
          <w:p w:rsidR="00313E00" w:rsidRPr="007C1BD5" w:rsidRDefault="00313E00" w:rsidP="00313E00">
            <w:pPr>
              <w:spacing w:after="0" w:line="240" w:lineRule="auto"/>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Գինեկոլոգիական բազկաթոռ</w:t>
            </w:r>
          </w:p>
        </w:tc>
        <w:tc>
          <w:tcPr>
            <w:tcW w:w="13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right"/>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2,520,000.00</w:t>
            </w:r>
          </w:p>
        </w:tc>
        <w:tc>
          <w:tcPr>
            <w:tcW w:w="81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54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63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54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36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r>
      <w:tr w:rsidR="00313E00" w:rsidRPr="00313E00" w:rsidTr="00313E00">
        <w:trPr>
          <w:trHeight w:val="330"/>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rsidR="00313E00" w:rsidRPr="00313E00" w:rsidRDefault="00313E00" w:rsidP="00313E00">
            <w:pPr>
              <w:spacing w:after="0" w:line="240" w:lineRule="auto"/>
              <w:jc w:val="center"/>
              <w:rPr>
                <w:rFonts w:ascii="Sylfaen" w:eastAsia="Times New Roman" w:hAnsi="Sylfaen" w:cs="Calibri"/>
                <w:color w:val="000000"/>
                <w:sz w:val="20"/>
                <w:szCs w:val="20"/>
              </w:rPr>
            </w:pPr>
            <w:r w:rsidRPr="00313E00">
              <w:rPr>
                <w:rFonts w:ascii="Sylfaen" w:eastAsia="Times New Roman" w:hAnsi="Sylfaen" w:cs="Calibri"/>
                <w:color w:val="000000"/>
                <w:sz w:val="20"/>
                <w:szCs w:val="20"/>
              </w:rPr>
              <w:t>8</w:t>
            </w:r>
          </w:p>
        </w:tc>
        <w:tc>
          <w:tcPr>
            <w:tcW w:w="1440" w:type="dxa"/>
            <w:tcBorders>
              <w:top w:val="nil"/>
              <w:left w:val="nil"/>
              <w:bottom w:val="single" w:sz="4" w:space="0" w:color="auto"/>
              <w:right w:val="single" w:sz="4" w:space="0" w:color="auto"/>
            </w:tcBorders>
            <w:shd w:val="clear" w:color="auto" w:fill="auto"/>
            <w:vAlign w:val="bottom"/>
            <w:hideMark/>
          </w:tcPr>
          <w:p w:rsidR="00313E00" w:rsidRPr="007C1BD5" w:rsidRDefault="00313E00" w:rsidP="00313E00">
            <w:pPr>
              <w:spacing w:after="0" w:line="240" w:lineRule="auto"/>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Հետազոտման / վիրակապական թաղթ</w:t>
            </w:r>
          </w:p>
        </w:tc>
        <w:tc>
          <w:tcPr>
            <w:tcW w:w="13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right"/>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154,000.00</w:t>
            </w:r>
          </w:p>
        </w:tc>
        <w:tc>
          <w:tcPr>
            <w:tcW w:w="81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54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90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63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54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36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90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r>
      <w:tr w:rsidR="00313E00" w:rsidRPr="00313E00" w:rsidTr="00313E00">
        <w:trPr>
          <w:trHeight w:val="315"/>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rsidR="00313E00" w:rsidRPr="00313E00" w:rsidRDefault="00313E00" w:rsidP="00313E00">
            <w:pPr>
              <w:spacing w:after="0" w:line="240" w:lineRule="auto"/>
              <w:jc w:val="center"/>
              <w:rPr>
                <w:rFonts w:ascii="Sylfaen" w:eastAsia="Times New Roman" w:hAnsi="Sylfaen" w:cs="Calibri"/>
                <w:color w:val="000000"/>
                <w:sz w:val="20"/>
                <w:szCs w:val="20"/>
              </w:rPr>
            </w:pPr>
            <w:r w:rsidRPr="00313E00">
              <w:rPr>
                <w:rFonts w:ascii="Sylfaen" w:eastAsia="Times New Roman" w:hAnsi="Sylfaen" w:cs="Calibri"/>
                <w:color w:val="000000"/>
                <w:sz w:val="20"/>
                <w:szCs w:val="20"/>
              </w:rPr>
              <w:t>9</w:t>
            </w:r>
          </w:p>
        </w:tc>
        <w:tc>
          <w:tcPr>
            <w:tcW w:w="1440" w:type="dxa"/>
            <w:tcBorders>
              <w:top w:val="nil"/>
              <w:left w:val="nil"/>
              <w:bottom w:val="single" w:sz="4" w:space="0" w:color="auto"/>
              <w:right w:val="single" w:sz="4" w:space="0" w:color="auto"/>
            </w:tcBorders>
            <w:shd w:val="clear" w:color="auto" w:fill="auto"/>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 xml:space="preserve">Կշեռք </w:t>
            </w:r>
            <w:r w:rsidRPr="007C1BD5">
              <w:rPr>
                <w:rFonts w:ascii="GHEA Grapalat" w:eastAsia="Times New Roman" w:hAnsi="GHEA Grapalat" w:cs="Calibri"/>
                <w:color w:val="000000"/>
                <w:sz w:val="20"/>
                <w:szCs w:val="20"/>
              </w:rPr>
              <w:lastRenderedPageBreak/>
              <w:t>հասակաչափով մեծահասակների համար</w:t>
            </w:r>
          </w:p>
        </w:tc>
        <w:tc>
          <w:tcPr>
            <w:tcW w:w="13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right"/>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lastRenderedPageBreak/>
              <w:t>210,000.00</w:t>
            </w:r>
          </w:p>
        </w:tc>
        <w:tc>
          <w:tcPr>
            <w:tcW w:w="81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54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90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63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54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36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90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r>
      <w:tr w:rsidR="00313E00" w:rsidRPr="00313E00" w:rsidTr="00313E00">
        <w:trPr>
          <w:trHeight w:val="330"/>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rsidR="00313E00" w:rsidRPr="00313E00" w:rsidRDefault="00313E00" w:rsidP="00313E00">
            <w:pPr>
              <w:spacing w:after="0" w:line="240" w:lineRule="auto"/>
              <w:jc w:val="center"/>
              <w:rPr>
                <w:rFonts w:ascii="Sylfaen" w:eastAsia="Times New Roman" w:hAnsi="Sylfaen" w:cs="Calibri"/>
                <w:color w:val="000000"/>
                <w:sz w:val="20"/>
                <w:szCs w:val="20"/>
              </w:rPr>
            </w:pPr>
            <w:r w:rsidRPr="00313E00">
              <w:rPr>
                <w:rFonts w:ascii="Sylfaen" w:eastAsia="Times New Roman" w:hAnsi="Sylfaen" w:cs="Calibri"/>
                <w:color w:val="000000"/>
                <w:sz w:val="20"/>
                <w:szCs w:val="20"/>
              </w:rPr>
              <w:lastRenderedPageBreak/>
              <w:t>10</w:t>
            </w:r>
          </w:p>
        </w:tc>
        <w:tc>
          <w:tcPr>
            <w:tcW w:w="1440" w:type="dxa"/>
            <w:tcBorders>
              <w:top w:val="nil"/>
              <w:left w:val="nil"/>
              <w:bottom w:val="single" w:sz="4" w:space="0" w:color="auto"/>
              <w:right w:val="single" w:sz="4" w:space="0" w:color="auto"/>
            </w:tcBorders>
            <w:shd w:val="clear" w:color="auto" w:fill="auto"/>
            <w:vAlign w:val="bottom"/>
            <w:hideMark/>
          </w:tcPr>
          <w:p w:rsidR="00313E00" w:rsidRPr="007C1BD5" w:rsidRDefault="00313E00" w:rsidP="00313E00">
            <w:pPr>
              <w:spacing w:after="0" w:line="240" w:lineRule="auto"/>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ՔԿԱ-ա գործքիների հավաքածու</w:t>
            </w:r>
          </w:p>
        </w:tc>
        <w:tc>
          <w:tcPr>
            <w:tcW w:w="13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right"/>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1,100,000.00</w:t>
            </w:r>
          </w:p>
        </w:tc>
        <w:tc>
          <w:tcPr>
            <w:tcW w:w="81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54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90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63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54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36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90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r>
      <w:tr w:rsidR="00313E00" w:rsidRPr="00313E00" w:rsidTr="00313E00">
        <w:trPr>
          <w:trHeight w:val="330"/>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rsidR="00313E00" w:rsidRPr="00313E00" w:rsidRDefault="00313E00" w:rsidP="00313E00">
            <w:pPr>
              <w:spacing w:after="0" w:line="240" w:lineRule="auto"/>
              <w:jc w:val="center"/>
              <w:rPr>
                <w:rFonts w:ascii="Sylfaen" w:eastAsia="Times New Roman" w:hAnsi="Sylfaen" w:cs="Calibri"/>
                <w:color w:val="000000"/>
                <w:sz w:val="20"/>
                <w:szCs w:val="20"/>
              </w:rPr>
            </w:pPr>
            <w:r w:rsidRPr="00313E00">
              <w:rPr>
                <w:rFonts w:ascii="Sylfaen" w:eastAsia="Times New Roman" w:hAnsi="Sylfaen" w:cs="Calibri"/>
                <w:color w:val="000000"/>
                <w:sz w:val="20"/>
                <w:szCs w:val="20"/>
              </w:rPr>
              <w:t>11</w:t>
            </w:r>
          </w:p>
        </w:tc>
        <w:tc>
          <w:tcPr>
            <w:tcW w:w="1440" w:type="dxa"/>
            <w:tcBorders>
              <w:top w:val="nil"/>
              <w:left w:val="nil"/>
              <w:bottom w:val="single" w:sz="4" w:space="0" w:color="auto"/>
              <w:right w:val="single" w:sz="4" w:space="0" w:color="auto"/>
            </w:tcBorders>
            <w:shd w:val="clear" w:color="auto" w:fill="auto"/>
            <w:vAlign w:val="bottom"/>
            <w:hideMark/>
          </w:tcPr>
          <w:p w:rsidR="00313E00" w:rsidRPr="007C1BD5" w:rsidRDefault="00313E00" w:rsidP="00313E00">
            <w:pPr>
              <w:spacing w:after="0" w:line="240" w:lineRule="auto"/>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Վիրաբուժական գործիքների հավաքածու</w:t>
            </w:r>
          </w:p>
        </w:tc>
        <w:tc>
          <w:tcPr>
            <w:tcW w:w="13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right"/>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1,200,000.00</w:t>
            </w:r>
          </w:p>
        </w:tc>
        <w:tc>
          <w:tcPr>
            <w:tcW w:w="81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54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90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63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54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36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90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r>
      <w:tr w:rsidR="00313E00" w:rsidRPr="00313E00" w:rsidTr="00313E00">
        <w:trPr>
          <w:trHeight w:val="330"/>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rsidR="00313E00" w:rsidRPr="00313E00" w:rsidRDefault="00313E00" w:rsidP="00313E00">
            <w:pPr>
              <w:spacing w:after="0" w:line="240" w:lineRule="auto"/>
              <w:jc w:val="center"/>
              <w:rPr>
                <w:rFonts w:ascii="Sylfaen" w:eastAsia="Times New Roman" w:hAnsi="Sylfaen" w:cs="Calibri"/>
                <w:color w:val="000000"/>
                <w:sz w:val="20"/>
                <w:szCs w:val="20"/>
              </w:rPr>
            </w:pPr>
            <w:r w:rsidRPr="00313E00">
              <w:rPr>
                <w:rFonts w:ascii="Sylfaen" w:eastAsia="Times New Roman" w:hAnsi="Sylfaen" w:cs="Calibri"/>
                <w:color w:val="000000"/>
                <w:sz w:val="20"/>
                <w:szCs w:val="20"/>
              </w:rPr>
              <w:t>12</w:t>
            </w:r>
          </w:p>
        </w:tc>
        <w:tc>
          <w:tcPr>
            <w:tcW w:w="1440" w:type="dxa"/>
            <w:tcBorders>
              <w:top w:val="nil"/>
              <w:left w:val="nil"/>
              <w:bottom w:val="single" w:sz="4" w:space="0" w:color="auto"/>
              <w:right w:val="single" w:sz="4" w:space="0" w:color="auto"/>
            </w:tcBorders>
            <w:shd w:val="clear" w:color="auto" w:fill="auto"/>
            <w:vAlign w:val="bottom"/>
            <w:hideMark/>
          </w:tcPr>
          <w:p w:rsidR="00313E00" w:rsidRPr="007C1BD5" w:rsidRDefault="00313E00" w:rsidP="00313E00">
            <w:pPr>
              <w:spacing w:after="0" w:line="240" w:lineRule="auto"/>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Մանկաբարձական գործիքների հավաքածու</w:t>
            </w:r>
          </w:p>
        </w:tc>
        <w:tc>
          <w:tcPr>
            <w:tcW w:w="13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right"/>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1,000,000.00</w:t>
            </w:r>
          </w:p>
        </w:tc>
        <w:tc>
          <w:tcPr>
            <w:tcW w:w="81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54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63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54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36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r>
      <w:tr w:rsidR="00313E00" w:rsidRPr="00313E00" w:rsidTr="00313E00">
        <w:trPr>
          <w:trHeight w:val="330"/>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rsidR="00313E00" w:rsidRPr="00313E00" w:rsidRDefault="00313E00" w:rsidP="00313E00">
            <w:pPr>
              <w:spacing w:after="0" w:line="240" w:lineRule="auto"/>
              <w:jc w:val="center"/>
              <w:rPr>
                <w:rFonts w:ascii="Sylfaen" w:eastAsia="Times New Roman" w:hAnsi="Sylfaen" w:cs="Calibri"/>
                <w:color w:val="000000"/>
                <w:sz w:val="20"/>
                <w:szCs w:val="20"/>
              </w:rPr>
            </w:pPr>
            <w:r w:rsidRPr="00313E00">
              <w:rPr>
                <w:rFonts w:ascii="Sylfaen" w:eastAsia="Times New Roman" w:hAnsi="Sylfaen" w:cs="Calibri"/>
                <w:color w:val="000000"/>
                <w:sz w:val="20"/>
                <w:szCs w:val="20"/>
              </w:rPr>
              <w:t>13</w:t>
            </w:r>
          </w:p>
        </w:tc>
        <w:tc>
          <w:tcPr>
            <w:tcW w:w="1440" w:type="dxa"/>
            <w:tcBorders>
              <w:top w:val="nil"/>
              <w:left w:val="nil"/>
              <w:bottom w:val="single" w:sz="4" w:space="0" w:color="auto"/>
              <w:right w:val="single" w:sz="4" w:space="0" w:color="auto"/>
            </w:tcBorders>
            <w:shd w:val="clear" w:color="auto" w:fill="auto"/>
            <w:vAlign w:val="bottom"/>
            <w:hideMark/>
          </w:tcPr>
          <w:p w:rsidR="00313E00" w:rsidRPr="007C1BD5" w:rsidRDefault="00313E00" w:rsidP="00313E00">
            <w:pPr>
              <w:spacing w:after="0" w:line="240" w:lineRule="auto"/>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Նեվրոլոգիական մուրճիկ</w:t>
            </w:r>
          </w:p>
        </w:tc>
        <w:tc>
          <w:tcPr>
            <w:tcW w:w="13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right"/>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30,000.00</w:t>
            </w:r>
          </w:p>
        </w:tc>
        <w:tc>
          <w:tcPr>
            <w:tcW w:w="81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54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90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63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54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36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90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r>
      <w:tr w:rsidR="00313E00" w:rsidRPr="00313E00" w:rsidTr="00313E00">
        <w:trPr>
          <w:trHeight w:val="915"/>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rsidR="00313E00" w:rsidRPr="00313E00" w:rsidRDefault="00313E00" w:rsidP="00313E00">
            <w:pPr>
              <w:spacing w:after="0" w:line="240" w:lineRule="auto"/>
              <w:jc w:val="center"/>
              <w:rPr>
                <w:rFonts w:ascii="Sylfaen" w:eastAsia="Times New Roman" w:hAnsi="Sylfaen" w:cs="Calibri"/>
                <w:color w:val="000000"/>
                <w:sz w:val="20"/>
                <w:szCs w:val="20"/>
              </w:rPr>
            </w:pPr>
            <w:r w:rsidRPr="00313E00">
              <w:rPr>
                <w:rFonts w:ascii="Sylfaen" w:eastAsia="Times New Roman" w:hAnsi="Sylfaen" w:cs="Calibri"/>
                <w:color w:val="000000"/>
                <w:sz w:val="20"/>
                <w:szCs w:val="20"/>
              </w:rPr>
              <w:t>14</w:t>
            </w:r>
          </w:p>
        </w:tc>
        <w:tc>
          <w:tcPr>
            <w:tcW w:w="1440" w:type="dxa"/>
            <w:tcBorders>
              <w:top w:val="nil"/>
              <w:left w:val="nil"/>
              <w:bottom w:val="single" w:sz="4" w:space="0" w:color="auto"/>
              <w:right w:val="single" w:sz="4" w:space="0" w:color="auto"/>
            </w:tcBorders>
            <w:shd w:val="clear" w:color="auto" w:fill="auto"/>
            <w:vAlign w:val="bottom"/>
            <w:hideMark/>
          </w:tcPr>
          <w:p w:rsidR="00313E00" w:rsidRPr="007C1BD5" w:rsidRDefault="00313E00" w:rsidP="00313E00">
            <w:pPr>
              <w:spacing w:after="0" w:line="240" w:lineRule="auto"/>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Ատամնաբուժական հավաքածու (բազկաթոռ և լրակազմ, ստոմ ռենտգեն, ստոմ. գործիքների հավաքածու)</w:t>
            </w:r>
          </w:p>
        </w:tc>
        <w:tc>
          <w:tcPr>
            <w:tcW w:w="13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right"/>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3,000,000.00</w:t>
            </w:r>
          </w:p>
        </w:tc>
        <w:tc>
          <w:tcPr>
            <w:tcW w:w="81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54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90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63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54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36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90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r>
      <w:tr w:rsidR="00313E00" w:rsidRPr="00313E00" w:rsidTr="00313E00">
        <w:trPr>
          <w:trHeight w:val="330"/>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rsidR="00313E00" w:rsidRPr="00313E00" w:rsidRDefault="00313E00" w:rsidP="00313E00">
            <w:pPr>
              <w:spacing w:after="0" w:line="240" w:lineRule="auto"/>
              <w:jc w:val="center"/>
              <w:rPr>
                <w:rFonts w:ascii="Sylfaen" w:eastAsia="Times New Roman" w:hAnsi="Sylfaen" w:cs="Calibri"/>
                <w:color w:val="000000"/>
                <w:sz w:val="20"/>
                <w:szCs w:val="20"/>
              </w:rPr>
            </w:pPr>
            <w:r w:rsidRPr="00313E00">
              <w:rPr>
                <w:rFonts w:ascii="Sylfaen" w:eastAsia="Times New Roman" w:hAnsi="Sylfaen" w:cs="Calibri"/>
                <w:color w:val="000000"/>
                <w:sz w:val="20"/>
                <w:szCs w:val="20"/>
              </w:rPr>
              <w:t>15</w:t>
            </w:r>
          </w:p>
        </w:tc>
        <w:tc>
          <w:tcPr>
            <w:tcW w:w="1440" w:type="dxa"/>
            <w:tcBorders>
              <w:top w:val="nil"/>
              <w:left w:val="nil"/>
              <w:bottom w:val="single" w:sz="4" w:space="0" w:color="auto"/>
              <w:right w:val="single" w:sz="4" w:space="0" w:color="auto"/>
            </w:tcBorders>
            <w:shd w:val="clear" w:color="auto" w:fill="auto"/>
            <w:vAlign w:val="bottom"/>
            <w:hideMark/>
          </w:tcPr>
          <w:p w:rsidR="00313E00" w:rsidRPr="007C1BD5" w:rsidRDefault="00313E00" w:rsidP="00313E00">
            <w:pPr>
              <w:spacing w:after="0" w:line="240" w:lineRule="auto"/>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Ավտոկլավ 12Լ</w:t>
            </w:r>
          </w:p>
        </w:tc>
        <w:tc>
          <w:tcPr>
            <w:tcW w:w="13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right"/>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1,120,000.00</w:t>
            </w:r>
          </w:p>
        </w:tc>
        <w:tc>
          <w:tcPr>
            <w:tcW w:w="81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54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90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63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54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36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90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r>
      <w:tr w:rsidR="00313E00" w:rsidRPr="00313E00" w:rsidTr="00313E00">
        <w:trPr>
          <w:trHeight w:val="330"/>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rsidR="00313E00" w:rsidRPr="00313E00" w:rsidRDefault="00313E00" w:rsidP="00313E00">
            <w:pPr>
              <w:spacing w:after="0" w:line="240" w:lineRule="auto"/>
              <w:jc w:val="center"/>
              <w:rPr>
                <w:rFonts w:ascii="Sylfaen" w:eastAsia="Times New Roman" w:hAnsi="Sylfaen" w:cs="Calibri"/>
                <w:color w:val="000000"/>
                <w:sz w:val="20"/>
                <w:szCs w:val="20"/>
              </w:rPr>
            </w:pPr>
            <w:r w:rsidRPr="00313E00">
              <w:rPr>
                <w:rFonts w:ascii="Sylfaen" w:eastAsia="Times New Roman" w:hAnsi="Sylfaen" w:cs="Calibri"/>
                <w:color w:val="000000"/>
                <w:sz w:val="20"/>
                <w:szCs w:val="20"/>
              </w:rPr>
              <w:t>16</w:t>
            </w:r>
          </w:p>
        </w:tc>
        <w:tc>
          <w:tcPr>
            <w:tcW w:w="1440" w:type="dxa"/>
            <w:tcBorders>
              <w:top w:val="nil"/>
              <w:left w:val="nil"/>
              <w:bottom w:val="single" w:sz="4" w:space="0" w:color="auto"/>
              <w:right w:val="single" w:sz="4" w:space="0" w:color="auto"/>
            </w:tcBorders>
            <w:shd w:val="clear" w:color="auto" w:fill="auto"/>
            <w:vAlign w:val="bottom"/>
            <w:hideMark/>
          </w:tcPr>
          <w:p w:rsidR="00313E00" w:rsidRPr="007C1BD5" w:rsidRDefault="00313E00" w:rsidP="00313E00">
            <w:pPr>
              <w:spacing w:after="0" w:line="240" w:lineRule="auto"/>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Մանրէազերտիչ տաք չոր օդային 50Լ</w:t>
            </w:r>
          </w:p>
        </w:tc>
        <w:tc>
          <w:tcPr>
            <w:tcW w:w="13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right"/>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672,000.00</w:t>
            </w:r>
          </w:p>
        </w:tc>
        <w:tc>
          <w:tcPr>
            <w:tcW w:w="81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54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90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63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54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36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90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r>
      <w:tr w:rsidR="00313E00" w:rsidRPr="00313E00" w:rsidTr="00313E00">
        <w:trPr>
          <w:trHeight w:val="330"/>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rsidR="00313E00" w:rsidRPr="00313E00" w:rsidRDefault="00313E00" w:rsidP="00313E00">
            <w:pPr>
              <w:spacing w:after="0" w:line="240" w:lineRule="auto"/>
              <w:jc w:val="center"/>
              <w:rPr>
                <w:rFonts w:ascii="Sylfaen" w:eastAsia="Times New Roman" w:hAnsi="Sylfaen" w:cs="Calibri"/>
                <w:color w:val="000000"/>
                <w:sz w:val="20"/>
                <w:szCs w:val="20"/>
              </w:rPr>
            </w:pPr>
            <w:r w:rsidRPr="00313E00">
              <w:rPr>
                <w:rFonts w:ascii="Sylfaen" w:eastAsia="Times New Roman" w:hAnsi="Sylfaen" w:cs="Calibri"/>
                <w:color w:val="000000"/>
                <w:sz w:val="20"/>
                <w:szCs w:val="20"/>
              </w:rPr>
              <w:t>17</w:t>
            </w:r>
          </w:p>
        </w:tc>
        <w:tc>
          <w:tcPr>
            <w:tcW w:w="1440" w:type="dxa"/>
            <w:tcBorders>
              <w:top w:val="nil"/>
              <w:left w:val="nil"/>
              <w:bottom w:val="single" w:sz="4" w:space="0" w:color="auto"/>
              <w:right w:val="single" w:sz="4" w:space="0" w:color="auto"/>
            </w:tcBorders>
            <w:shd w:val="clear" w:color="auto" w:fill="auto"/>
            <w:vAlign w:val="bottom"/>
            <w:hideMark/>
          </w:tcPr>
          <w:p w:rsidR="00313E00" w:rsidRPr="007C1BD5" w:rsidRDefault="00313E00" w:rsidP="00313E00">
            <w:pPr>
              <w:spacing w:after="0" w:line="240" w:lineRule="auto"/>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Հետազոտման լամպ</w:t>
            </w:r>
          </w:p>
        </w:tc>
        <w:tc>
          <w:tcPr>
            <w:tcW w:w="13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right"/>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107,800.00</w:t>
            </w:r>
          </w:p>
        </w:tc>
        <w:tc>
          <w:tcPr>
            <w:tcW w:w="81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54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90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63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54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36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90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r>
      <w:tr w:rsidR="00313E00" w:rsidRPr="00313E00" w:rsidTr="00313E00">
        <w:trPr>
          <w:trHeight w:val="330"/>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rsidR="00313E00" w:rsidRPr="00313E00" w:rsidRDefault="00313E00" w:rsidP="00313E00">
            <w:pPr>
              <w:spacing w:after="0" w:line="240" w:lineRule="auto"/>
              <w:jc w:val="center"/>
              <w:rPr>
                <w:rFonts w:ascii="Sylfaen" w:eastAsia="Times New Roman" w:hAnsi="Sylfaen" w:cs="Calibri"/>
                <w:color w:val="000000"/>
                <w:sz w:val="20"/>
                <w:szCs w:val="20"/>
              </w:rPr>
            </w:pPr>
            <w:r w:rsidRPr="00313E00">
              <w:rPr>
                <w:rFonts w:ascii="Sylfaen" w:eastAsia="Times New Roman" w:hAnsi="Sylfaen" w:cs="Calibri"/>
                <w:color w:val="000000"/>
                <w:sz w:val="20"/>
                <w:szCs w:val="20"/>
              </w:rPr>
              <w:t>18</w:t>
            </w:r>
          </w:p>
        </w:tc>
        <w:tc>
          <w:tcPr>
            <w:tcW w:w="1440" w:type="dxa"/>
            <w:tcBorders>
              <w:top w:val="nil"/>
              <w:left w:val="nil"/>
              <w:bottom w:val="single" w:sz="4" w:space="0" w:color="auto"/>
              <w:right w:val="single" w:sz="4" w:space="0" w:color="auto"/>
            </w:tcBorders>
            <w:shd w:val="clear" w:color="auto" w:fill="auto"/>
            <w:vAlign w:val="bottom"/>
            <w:hideMark/>
          </w:tcPr>
          <w:p w:rsidR="00313E00" w:rsidRPr="007C1BD5" w:rsidRDefault="00313E00" w:rsidP="00313E00">
            <w:pPr>
              <w:spacing w:after="0" w:line="240" w:lineRule="auto"/>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Շիրմա</w:t>
            </w:r>
          </w:p>
        </w:tc>
        <w:tc>
          <w:tcPr>
            <w:tcW w:w="13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right"/>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77,280.00</w:t>
            </w:r>
          </w:p>
        </w:tc>
        <w:tc>
          <w:tcPr>
            <w:tcW w:w="81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54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90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63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54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36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90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r>
      <w:tr w:rsidR="00313E00" w:rsidRPr="00313E00" w:rsidTr="00313E00">
        <w:trPr>
          <w:trHeight w:val="330"/>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rsidR="00313E00" w:rsidRPr="00313E00" w:rsidRDefault="00313E00" w:rsidP="00313E00">
            <w:pPr>
              <w:spacing w:after="0" w:line="240" w:lineRule="auto"/>
              <w:jc w:val="center"/>
              <w:rPr>
                <w:rFonts w:ascii="Sylfaen" w:eastAsia="Times New Roman" w:hAnsi="Sylfaen" w:cs="Calibri"/>
                <w:color w:val="000000"/>
                <w:sz w:val="20"/>
                <w:szCs w:val="20"/>
              </w:rPr>
            </w:pPr>
            <w:r w:rsidRPr="00313E00">
              <w:rPr>
                <w:rFonts w:ascii="Sylfaen" w:eastAsia="Times New Roman" w:hAnsi="Sylfaen" w:cs="Calibri"/>
                <w:color w:val="000000"/>
                <w:sz w:val="20"/>
                <w:szCs w:val="20"/>
              </w:rPr>
              <w:t>19</w:t>
            </w:r>
          </w:p>
        </w:tc>
        <w:tc>
          <w:tcPr>
            <w:tcW w:w="1440" w:type="dxa"/>
            <w:tcBorders>
              <w:top w:val="nil"/>
              <w:left w:val="nil"/>
              <w:bottom w:val="single" w:sz="4" w:space="0" w:color="auto"/>
              <w:right w:val="single" w:sz="4" w:space="0" w:color="auto"/>
            </w:tcBorders>
            <w:shd w:val="clear" w:color="auto" w:fill="auto"/>
            <w:vAlign w:val="bottom"/>
            <w:hideMark/>
          </w:tcPr>
          <w:p w:rsidR="00313E00" w:rsidRPr="007C1BD5" w:rsidRDefault="00313E00" w:rsidP="00313E00">
            <w:pPr>
              <w:spacing w:after="0" w:line="240" w:lineRule="auto"/>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Բժշկական գորքիքերի սեղան փոքր</w:t>
            </w:r>
          </w:p>
        </w:tc>
        <w:tc>
          <w:tcPr>
            <w:tcW w:w="13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right"/>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130,000.00</w:t>
            </w:r>
          </w:p>
        </w:tc>
        <w:tc>
          <w:tcPr>
            <w:tcW w:w="81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54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63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54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36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r>
      <w:tr w:rsidR="00313E00" w:rsidRPr="00313E00" w:rsidTr="00313E00">
        <w:trPr>
          <w:trHeight w:val="330"/>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rsidR="00313E00" w:rsidRPr="00313E00" w:rsidRDefault="00313E00" w:rsidP="00313E00">
            <w:pPr>
              <w:spacing w:after="0" w:line="240" w:lineRule="auto"/>
              <w:jc w:val="center"/>
              <w:rPr>
                <w:rFonts w:ascii="Sylfaen" w:eastAsia="Times New Roman" w:hAnsi="Sylfaen" w:cs="Calibri"/>
                <w:color w:val="000000"/>
                <w:sz w:val="20"/>
                <w:szCs w:val="20"/>
              </w:rPr>
            </w:pPr>
            <w:r w:rsidRPr="00313E00">
              <w:rPr>
                <w:rFonts w:ascii="Sylfaen" w:eastAsia="Times New Roman" w:hAnsi="Sylfaen" w:cs="Calibri"/>
                <w:color w:val="000000"/>
                <w:sz w:val="20"/>
                <w:szCs w:val="20"/>
              </w:rPr>
              <w:t>20</w:t>
            </w:r>
          </w:p>
        </w:tc>
        <w:tc>
          <w:tcPr>
            <w:tcW w:w="1440" w:type="dxa"/>
            <w:tcBorders>
              <w:top w:val="nil"/>
              <w:left w:val="nil"/>
              <w:bottom w:val="single" w:sz="4" w:space="0" w:color="auto"/>
              <w:right w:val="single" w:sz="4" w:space="0" w:color="auto"/>
            </w:tcBorders>
            <w:shd w:val="clear" w:color="auto" w:fill="auto"/>
            <w:vAlign w:val="bottom"/>
            <w:hideMark/>
          </w:tcPr>
          <w:p w:rsidR="00313E00" w:rsidRPr="007C1BD5" w:rsidRDefault="00313E00" w:rsidP="00313E00">
            <w:pPr>
              <w:spacing w:after="0" w:line="240" w:lineRule="auto"/>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Շտատիվ</w:t>
            </w:r>
          </w:p>
        </w:tc>
        <w:tc>
          <w:tcPr>
            <w:tcW w:w="13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right"/>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35,000.00</w:t>
            </w:r>
          </w:p>
        </w:tc>
        <w:tc>
          <w:tcPr>
            <w:tcW w:w="81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54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90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63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54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36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90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r>
      <w:tr w:rsidR="00313E00" w:rsidRPr="00313E00" w:rsidTr="00313E00">
        <w:trPr>
          <w:trHeight w:val="330"/>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rsidR="00313E00" w:rsidRPr="00313E00" w:rsidRDefault="00313E00" w:rsidP="00313E00">
            <w:pPr>
              <w:spacing w:after="0" w:line="240" w:lineRule="auto"/>
              <w:jc w:val="center"/>
              <w:rPr>
                <w:rFonts w:ascii="Sylfaen" w:eastAsia="Times New Roman" w:hAnsi="Sylfaen" w:cs="Calibri"/>
                <w:color w:val="000000"/>
                <w:sz w:val="20"/>
                <w:szCs w:val="20"/>
              </w:rPr>
            </w:pPr>
            <w:r w:rsidRPr="00313E00">
              <w:rPr>
                <w:rFonts w:ascii="Sylfaen" w:eastAsia="Times New Roman" w:hAnsi="Sylfaen" w:cs="Calibri"/>
                <w:color w:val="000000"/>
                <w:sz w:val="20"/>
                <w:szCs w:val="20"/>
              </w:rPr>
              <w:t>21</w:t>
            </w:r>
          </w:p>
        </w:tc>
        <w:tc>
          <w:tcPr>
            <w:tcW w:w="1440" w:type="dxa"/>
            <w:tcBorders>
              <w:top w:val="nil"/>
              <w:left w:val="nil"/>
              <w:bottom w:val="single" w:sz="4" w:space="0" w:color="auto"/>
              <w:right w:val="single" w:sz="4" w:space="0" w:color="auto"/>
            </w:tcBorders>
            <w:shd w:val="clear" w:color="auto" w:fill="auto"/>
            <w:vAlign w:val="bottom"/>
            <w:hideMark/>
          </w:tcPr>
          <w:p w:rsidR="00313E00" w:rsidRPr="007C1BD5" w:rsidRDefault="00313E00" w:rsidP="00313E00">
            <w:pPr>
              <w:spacing w:after="0" w:line="240" w:lineRule="auto"/>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Գրասեղան</w:t>
            </w:r>
          </w:p>
        </w:tc>
        <w:tc>
          <w:tcPr>
            <w:tcW w:w="13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right"/>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50,000.00</w:t>
            </w:r>
          </w:p>
        </w:tc>
        <w:tc>
          <w:tcPr>
            <w:tcW w:w="81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54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63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54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36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r>
      <w:tr w:rsidR="00313E00" w:rsidRPr="00313E00" w:rsidTr="00313E00">
        <w:trPr>
          <w:trHeight w:val="330"/>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rsidR="00313E00" w:rsidRPr="00313E00" w:rsidRDefault="00313E00" w:rsidP="00313E00">
            <w:pPr>
              <w:spacing w:after="0" w:line="240" w:lineRule="auto"/>
              <w:jc w:val="center"/>
              <w:rPr>
                <w:rFonts w:ascii="Sylfaen" w:eastAsia="Times New Roman" w:hAnsi="Sylfaen" w:cs="Calibri"/>
                <w:color w:val="000000"/>
                <w:sz w:val="20"/>
                <w:szCs w:val="20"/>
              </w:rPr>
            </w:pPr>
            <w:r w:rsidRPr="00313E00">
              <w:rPr>
                <w:rFonts w:ascii="Sylfaen" w:eastAsia="Times New Roman" w:hAnsi="Sylfaen" w:cs="Calibri"/>
                <w:color w:val="000000"/>
                <w:sz w:val="20"/>
                <w:szCs w:val="20"/>
              </w:rPr>
              <w:t>22</w:t>
            </w:r>
          </w:p>
        </w:tc>
        <w:tc>
          <w:tcPr>
            <w:tcW w:w="1440" w:type="dxa"/>
            <w:tcBorders>
              <w:top w:val="nil"/>
              <w:left w:val="nil"/>
              <w:bottom w:val="single" w:sz="4" w:space="0" w:color="auto"/>
              <w:right w:val="single" w:sz="4" w:space="0" w:color="auto"/>
            </w:tcBorders>
            <w:shd w:val="clear" w:color="auto" w:fill="auto"/>
            <w:vAlign w:val="bottom"/>
            <w:hideMark/>
          </w:tcPr>
          <w:p w:rsidR="00313E00" w:rsidRPr="007C1BD5" w:rsidRDefault="00313E00" w:rsidP="00313E00">
            <w:pPr>
              <w:spacing w:after="0" w:line="240" w:lineRule="auto"/>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Բազկաթոռ</w:t>
            </w:r>
          </w:p>
        </w:tc>
        <w:tc>
          <w:tcPr>
            <w:tcW w:w="13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right"/>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48,000.00</w:t>
            </w:r>
          </w:p>
        </w:tc>
        <w:tc>
          <w:tcPr>
            <w:tcW w:w="81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54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63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54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36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r>
      <w:tr w:rsidR="00313E00" w:rsidRPr="00313E00" w:rsidTr="00313E00">
        <w:trPr>
          <w:trHeight w:val="330"/>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rsidR="00313E00" w:rsidRPr="00313E00" w:rsidRDefault="00313E00" w:rsidP="00313E00">
            <w:pPr>
              <w:spacing w:after="0" w:line="240" w:lineRule="auto"/>
              <w:jc w:val="center"/>
              <w:rPr>
                <w:rFonts w:ascii="Sylfaen" w:eastAsia="Times New Roman" w:hAnsi="Sylfaen" w:cs="Calibri"/>
                <w:color w:val="000000"/>
                <w:sz w:val="20"/>
                <w:szCs w:val="20"/>
              </w:rPr>
            </w:pPr>
            <w:r w:rsidRPr="00313E00">
              <w:rPr>
                <w:rFonts w:ascii="Sylfaen" w:eastAsia="Times New Roman" w:hAnsi="Sylfaen" w:cs="Calibri"/>
                <w:color w:val="000000"/>
                <w:sz w:val="20"/>
                <w:szCs w:val="20"/>
              </w:rPr>
              <w:t>23</w:t>
            </w:r>
          </w:p>
        </w:tc>
        <w:tc>
          <w:tcPr>
            <w:tcW w:w="1440" w:type="dxa"/>
            <w:tcBorders>
              <w:top w:val="nil"/>
              <w:left w:val="nil"/>
              <w:bottom w:val="single" w:sz="4" w:space="0" w:color="auto"/>
              <w:right w:val="single" w:sz="4" w:space="0" w:color="auto"/>
            </w:tcBorders>
            <w:shd w:val="clear" w:color="auto" w:fill="auto"/>
            <w:vAlign w:val="bottom"/>
            <w:hideMark/>
          </w:tcPr>
          <w:p w:rsidR="00313E00" w:rsidRPr="007C1BD5" w:rsidRDefault="00313E00" w:rsidP="00313E00">
            <w:pPr>
              <w:spacing w:after="0" w:line="240" w:lineRule="auto"/>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Բժշկական պահարան</w:t>
            </w:r>
          </w:p>
        </w:tc>
        <w:tc>
          <w:tcPr>
            <w:tcW w:w="13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right"/>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55,000.00</w:t>
            </w:r>
          </w:p>
        </w:tc>
        <w:tc>
          <w:tcPr>
            <w:tcW w:w="81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54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63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54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36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r>
      <w:tr w:rsidR="00313E00" w:rsidRPr="00313E00" w:rsidTr="00313E00">
        <w:trPr>
          <w:trHeight w:val="330"/>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rsidR="00313E00" w:rsidRPr="00313E00" w:rsidRDefault="00313E00" w:rsidP="00313E00">
            <w:pPr>
              <w:spacing w:after="0" w:line="240" w:lineRule="auto"/>
              <w:jc w:val="center"/>
              <w:rPr>
                <w:rFonts w:ascii="Sylfaen" w:eastAsia="Times New Roman" w:hAnsi="Sylfaen" w:cs="Calibri"/>
                <w:color w:val="000000"/>
                <w:sz w:val="20"/>
                <w:szCs w:val="20"/>
              </w:rPr>
            </w:pPr>
            <w:r w:rsidRPr="00313E00">
              <w:rPr>
                <w:rFonts w:ascii="Sylfaen" w:eastAsia="Times New Roman" w:hAnsi="Sylfaen" w:cs="Calibri"/>
                <w:color w:val="000000"/>
                <w:sz w:val="20"/>
                <w:szCs w:val="20"/>
              </w:rPr>
              <w:t>24</w:t>
            </w:r>
          </w:p>
        </w:tc>
        <w:tc>
          <w:tcPr>
            <w:tcW w:w="1440" w:type="dxa"/>
            <w:tcBorders>
              <w:top w:val="nil"/>
              <w:left w:val="nil"/>
              <w:bottom w:val="single" w:sz="4" w:space="0" w:color="auto"/>
              <w:right w:val="single" w:sz="4" w:space="0" w:color="auto"/>
            </w:tcBorders>
            <w:shd w:val="clear" w:color="auto" w:fill="auto"/>
            <w:vAlign w:val="bottom"/>
            <w:hideMark/>
          </w:tcPr>
          <w:p w:rsidR="00313E00" w:rsidRPr="007C1BD5" w:rsidRDefault="00313E00" w:rsidP="00313E00">
            <w:pPr>
              <w:spacing w:after="0" w:line="240" w:lineRule="auto"/>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Հիվանդի տեղափոխման սայլակ</w:t>
            </w:r>
          </w:p>
        </w:tc>
        <w:tc>
          <w:tcPr>
            <w:tcW w:w="13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right"/>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200,000.00</w:t>
            </w:r>
          </w:p>
        </w:tc>
        <w:tc>
          <w:tcPr>
            <w:tcW w:w="81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54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63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54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36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r>
      <w:tr w:rsidR="00313E00" w:rsidRPr="00313E00" w:rsidTr="00313E00">
        <w:trPr>
          <w:trHeight w:val="615"/>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rsidR="00313E00" w:rsidRPr="00313E00" w:rsidRDefault="00313E00" w:rsidP="00313E00">
            <w:pPr>
              <w:spacing w:after="0" w:line="240" w:lineRule="auto"/>
              <w:jc w:val="center"/>
              <w:rPr>
                <w:rFonts w:ascii="Sylfaen" w:eastAsia="Times New Roman" w:hAnsi="Sylfaen" w:cs="Calibri"/>
                <w:color w:val="000000"/>
                <w:sz w:val="20"/>
                <w:szCs w:val="20"/>
              </w:rPr>
            </w:pPr>
            <w:r w:rsidRPr="00313E00">
              <w:rPr>
                <w:rFonts w:ascii="Sylfaen" w:eastAsia="Times New Roman" w:hAnsi="Sylfaen" w:cs="Calibri"/>
                <w:color w:val="000000"/>
                <w:sz w:val="20"/>
                <w:szCs w:val="20"/>
              </w:rPr>
              <w:t>25</w:t>
            </w:r>
          </w:p>
        </w:tc>
        <w:tc>
          <w:tcPr>
            <w:tcW w:w="1440" w:type="dxa"/>
            <w:tcBorders>
              <w:top w:val="nil"/>
              <w:left w:val="nil"/>
              <w:bottom w:val="single" w:sz="4" w:space="0" w:color="auto"/>
              <w:right w:val="single" w:sz="4" w:space="0" w:color="auto"/>
            </w:tcBorders>
            <w:shd w:val="clear" w:color="auto" w:fill="auto"/>
            <w:vAlign w:val="bottom"/>
            <w:hideMark/>
          </w:tcPr>
          <w:p w:rsidR="00313E00" w:rsidRPr="007C1BD5" w:rsidRDefault="00313E00" w:rsidP="00313E00">
            <w:pPr>
              <w:spacing w:after="0" w:line="240" w:lineRule="auto"/>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 xml:space="preserve">Հեռահաղորդակցային խորհրդատվական սրահ) (համակարգիչ և </w:t>
            </w:r>
            <w:r w:rsidRPr="007C1BD5">
              <w:rPr>
                <w:rFonts w:ascii="GHEA Grapalat" w:eastAsia="Times New Roman" w:hAnsi="GHEA Grapalat" w:cs="Calibri"/>
                <w:color w:val="000000"/>
                <w:sz w:val="20"/>
                <w:szCs w:val="20"/>
              </w:rPr>
              <w:lastRenderedPageBreak/>
              <w:t>հեռուստացույց)</w:t>
            </w:r>
          </w:p>
        </w:tc>
        <w:tc>
          <w:tcPr>
            <w:tcW w:w="13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right"/>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lastRenderedPageBreak/>
              <w:t>1,100,000.00</w:t>
            </w:r>
          </w:p>
        </w:tc>
        <w:tc>
          <w:tcPr>
            <w:tcW w:w="81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54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63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54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36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r>
      <w:tr w:rsidR="00313E00" w:rsidRPr="00313E00" w:rsidTr="00313E00">
        <w:trPr>
          <w:trHeight w:val="330"/>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rsidR="00313E00" w:rsidRPr="00313E00" w:rsidRDefault="00313E00" w:rsidP="00313E00">
            <w:pPr>
              <w:spacing w:after="0" w:line="240" w:lineRule="auto"/>
              <w:jc w:val="center"/>
              <w:rPr>
                <w:rFonts w:ascii="Sylfaen" w:eastAsia="Times New Roman" w:hAnsi="Sylfaen" w:cs="Calibri"/>
                <w:color w:val="000000"/>
                <w:sz w:val="20"/>
                <w:szCs w:val="20"/>
              </w:rPr>
            </w:pPr>
            <w:r w:rsidRPr="00313E00">
              <w:rPr>
                <w:rFonts w:ascii="Sylfaen" w:eastAsia="Times New Roman" w:hAnsi="Sylfaen" w:cs="Calibri"/>
                <w:color w:val="000000"/>
                <w:sz w:val="20"/>
                <w:szCs w:val="20"/>
              </w:rPr>
              <w:lastRenderedPageBreak/>
              <w:t>26</w:t>
            </w:r>
          </w:p>
        </w:tc>
        <w:tc>
          <w:tcPr>
            <w:tcW w:w="1440" w:type="dxa"/>
            <w:tcBorders>
              <w:top w:val="nil"/>
              <w:left w:val="nil"/>
              <w:bottom w:val="single" w:sz="4" w:space="0" w:color="auto"/>
              <w:right w:val="single" w:sz="4" w:space="0" w:color="auto"/>
            </w:tcBorders>
            <w:shd w:val="clear" w:color="auto" w:fill="auto"/>
            <w:vAlign w:val="bottom"/>
            <w:hideMark/>
          </w:tcPr>
          <w:p w:rsidR="00313E00" w:rsidRPr="007C1BD5" w:rsidRDefault="00313E00" w:rsidP="00313E00">
            <w:pPr>
              <w:spacing w:after="0" w:line="240" w:lineRule="auto"/>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Դարակաշար</w:t>
            </w:r>
          </w:p>
        </w:tc>
        <w:tc>
          <w:tcPr>
            <w:tcW w:w="13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right"/>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50,000.00</w:t>
            </w:r>
          </w:p>
        </w:tc>
        <w:tc>
          <w:tcPr>
            <w:tcW w:w="81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54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63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54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36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r>
      <w:tr w:rsidR="00313E00" w:rsidRPr="00313E00" w:rsidTr="00313E00">
        <w:trPr>
          <w:trHeight w:val="330"/>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rsidR="00313E00" w:rsidRPr="00313E00" w:rsidRDefault="00313E00" w:rsidP="00313E00">
            <w:pPr>
              <w:spacing w:after="0" w:line="240" w:lineRule="auto"/>
              <w:jc w:val="center"/>
              <w:rPr>
                <w:rFonts w:ascii="Sylfaen" w:eastAsia="Times New Roman" w:hAnsi="Sylfaen" w:cs="Calibri"/>
                <w:color w:val="000000"/>
                <w:sz w:val="20"/>
                <w:szCs w:val="20"/>
              </w:rPr>
            </w:pPr>
            <w:r w:rsidRPr="00313E00">
              <w:rPr>
                <w:rFonts w:ascii="Sylfaen" w:eastAsia="Times New Roman" w:hAnsi="Sylfaen" w:cs="Calibri"/>
                <w:color w:val="000000"/>
                <w:sz w:val="20"/>
                <w:szCs w:val="20"/>
              </w:rPr>
              <w:t>27</w:t>
            </w:r>
          </w:p>
        </w:tc>
        <w:tc>
          <w:tcPr>
            <w:tcW w:w="1440" w:type="dxa"/>
            <w:tcBorders>
              <w:top w:val="nil"/>
              <w:left w:val="nil"/>
              <w:bottom w:val="single" w:sz="4" w:space="0" w:color="auto"/>
              <w:right w:val="single" w:sz="4" w:space="0" w:color="auto"/>
            </w:tcBorders>
            <w:shd w:val="clear" w:color="auto" w:fill="auto"/>
            <w:vAlign w:val="bottom"/>
            <w:hideMark/>
          </w:tcPr>
          <w:p w:rsidR="00313E00" w:rsidRPr="007C1BD5" w:rsidRDefault="00313E00" w:rsidP="00313E00">
            <w:pPr>
              <w:spacing w:after="0" w:line="240" w:lineRule="auto"/>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Սառնարան 100Լ</w:t>
            </w:r>
          </w:p>
        </w:tc>
        <w:tc>
          <w:tcPr>
            <w:tcW w:w="1350" w:type="dxa"/>
            <w:tcBorders>
              <w:top w:val="nil"/>
              <w:left w:val="nil"/>
              <w:bottom w:val="single" w:sz="4" w:space="0" w:color="auto"/>
              <w:right w:val="single" w:sz="4" w:space="0" w:color="auto"/>
            </w:tcBorders>
            <w:shd w:val="clear" w:color="auto" w:fill="auto"/>
            <w:noWrap/>
            <w:vAlign w:val="bottom"/>
            <w:hideMark/>
          </w:tcPr>
          <w:p w:rsidR="00313E00" w:rsidRPr="007C1BD5" w:rsidRDefault="00313E00" w:rsidP="00313E00">
            <w:pPr>
              <w:spacing w:after="0" w:line="240" w:lineRule="auto"/>
              <w:jc w:val="right"/>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250,000.00</w:t>
            </w:r>
          </w:p>
        </w:tc>
        <w:tc>
          <w:tcPr>
            <w:tcW w:w="81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54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90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63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54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36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90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r>
      <w:tr w:rsidR="00313E00" w:rsidRPr="00343915" w:rsidTr="00313E00">
        <w:trPr>
          <w:trHeight w:val="795"/>
        </w:trPr>
        <w:tc>
          <w:tcPr>
            <w:tcW w:w="32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13E00" w:rsidRPr="00343915" w:rsidRDefault="00313E00" w:rsidP="00313E00">
            <w:pPr>
              <w:spacing w:after="0" w:line="240" w:lineRule="auto"/>
              <w:jc w:val="center"/>
              <w:rPr>
                <w:rFonts w:ascii="GHEA Grapalat" w:eastAsia="Times New Roman" w:hAnsi="GHEA Grapalat" w:cs="Calibri"/>
                <w:color w:val="000000"/>
                <w:sz w:val="12"/>
                <w:szCs w:val="12"/>
              </w:rPr>
            </w:pPr>
            <w:r w:rsidRPr="00343915">
              <w:rPr>
                <w:rFonts w:ascii="GHEA Grapalat" w:eastAsia="Times New Roman" w:hAnsi="GHEA Grapalat" w:cs="Calibri"/>
                <w:color w:val="000000"/>
                <w:sz w:val="12"/>
                <w:szCs w:val="12"/>
              </w:rPr>
              <w:t>ՀՀ արդարադատության նախարության քրեակատարողական հիմնարկին տրամադրվող սարքերի և կահույքի ընդհանուր արժեքը</w:t>
            </w:r>
          </w:p>
        </w:tc>
        <w:tc>
          <w:tcPr>
            <w:tcW w:w="810" w:type="dxa"/>
            <w:tcBorders>
              <w:top w:val="nil"/>
              <w:left w:val="nil"/>
              <w:bottom w:val="single" w:sz="4" w:space="0" w:color="auto"/>
              <w:right w:val="single" w:sz="4" w:space="0" w:color="auto"/>
            </w:tcBorders>
            <w:shd w:val="clear" w:color="auto" w:fill="auto"/>
            <w:noWrap/>
            <w:vAlign w:val="center"/>
            <w:hideMark/>
          </w:tcPr>
          <w:p w:rsidR="00313E00" w:rsidRPr="00343915" w:rsidRDefault="00313E00" w:rsidP="00313E00">
            <w:pPr>
              <w:spacing w:after="0" w:line="240" w:lineRule="auto"/>
              <w:jc w:val="right"/>
              <w:rPr>
                <w:rFonts w:ascii="GHEA Grapalat" w:eastAsia="Times New Roman" w:hAnsi="GHEA Grapalat" w:cs="Calibri"/>
                <w:color w:val="000000"/>
                <w:sz w:val="12"/>
                <w:szCs w:val="12"/>
              </w:rPr>
            </w:pPr>
            <w:r w:rsidRPr="00343915">
              <w:rPr>
                <w:rFonts w:ascii="GHEA Grapalat" w:eastAsia="Times New Roman" w:hAnsi="GHEA Grapalat" w:cs="Calibri"/>
                <w:color w:val="000000"/>
                <w:sz w:val="12"/>
                <w:szCs w:val="12"/>
              </w:rPr>
              <w:t>5,986,080.00</w:t>
            </w:r>
          </w:p>
        </w:tc>
        <w:tc>
          <w:tcPr>
            <w:tcW w:w="540" w:type="dxa"/>
            <w:tcBorders>
              <w:top w:val="nil"/>
              <w:left w:val="nil"/>
              <w:bottom w:val="single" w:sz="4" w:space="0" w:color="auto"/>
              <w:right w:val="single" w:sz="4" w:space="0" w:color="auto"/>
            </w:tcBorders>
            <w:shd w:val="clear" w:color="auto" w:fill="auto"/>
            <w:noWrap/>
            <w:vAlign w:val="center"/>
            <w:hideMark/>
          </w:tcPr>
          <w:p w:rsidR="00313E00" w:rsidRPr="00343915" w:rsidRDefault="00313E00" w:rsidP="00313E00">
            <w:pPr>
              <w:spacing w:after="0" w:line="240" w:lineRule="auto"/>
              <w:jc w:val="right"/>
              <w:rPr>
                <w:rFonts w:ascii="GHEA Grapalat" w:eastAsia="Times New Roman" w:hAnsi="GHEA Grapalat" w:cs="Calibri"/>
                <w:color w:val="000000"/>
                <w:sz w:val="12"/>
                <w:szCs w:val="12"/>
              </w:rPr>
            </w:pPr>
            <w:r w:rsidRPr="00343915">
              <w:rPr>
                <w:rFonts w:ascii="GHEA Grapalat" w:eastAsia="Times New Roman" w:hAnsi="GHEA Grapalat" w:cs="Calibri"/>
                <w:color w:val="000000"/>
                <w:sz w:val="12"/>
                <w:szCs w:val="12"/>
              </w:rPr>
              <w:t>9,736,080.00</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343915" w:rsidRDefault="00313E00" w:rsidP="00313E00">
            <w:pPr>
              <w:spacing w:after="0" w:line="240" w:lineRule="auto"/>
              <w:jc w:val="right"/>
              <w:rPr>
                <w:rFonts w:ascii="GHEA Grapalat" w:eastAsia="Times New Roman" w:hAnsi="GHEA Grapalat" w:cs="Calibri"/>
                <w:color w:val="000000"/>
                <w:sz w:val="12"/>
                <w:szCs w:val="12"/>
              </w:rPr>
            </w:pPr>
            <w:r w:rsidRPr="00343915">
              <w:rPr>
                <w:rFonts w:ascii="GHEA Grapalat" w:eastAsia="Times New Roman" w:hAnsi="GHEA Grapalat" w:cs="Calibri"/>
                <w:color w:val="000000"/>
                <w:sz w:val="12"/>
                <w:szCs w:val="12"/>
              </w:rPr>
              <w:t>9,736,080.00</w:t>
            </w:r>
          </w:p>
        </w:tc>
        <w:tc>
          <w:tcPr>
            <w:tcW w:w="900" w:type="dxa"/>
            <w:tcBorders>
              <w:top w:val="nil"/>
              <w:left w:val="nil"/>
              <w:bottom w:val="single" w:sz="4" w:space="0" w:color="auto"/>
              <w:right w:val="single" w:sz="4" w:space="0" w:color="auto"/>
            </w:tcBorders>
            <w:shd w:val="clear" w:color="auto" w:fill="auto"/>
            <w:noWrap/>
            <w:vAlign w:val="center"/>
            <w:hideMark/>
          </w:tcPr>
          <w:p w:rsidR="00313E00" w:rsidRPr="00343915" w:rsidRDefault="00313E00" w:rsidP="00313E00">
            <w:pPr>
              <w:spacing w:after="0" w:line="240" w:lineRule="auto"/>
              <w:jc w:val="right"/>
              <w:rPr>
                <w:rFonts w:ascii="GHEA Grapalat" w:eastAsia="Times New Roman" w:hAnsi="GHEA Grapalat" w:cs="Calibri"/>
                <w:color w:val="000000"/>
                <w:sz w:val="12"/>
                <w:szCs w:val="12"/>
              </w:rPr>
            </w:pPr>
            <w:r w:rsidRPr="00343915">
              <w:rPr>
                <w:rFonts w:ascii="GHEA Grapalat" w:eastAsia="Times New Roman" w:hAnsi="GHEA Grapalat" w:cs="Calibri"/>
                <w:color w:val="000000"/>
                <w:sz w:val="12"/>
                <w:szCs w:val="12"/>
              </w:rPr>
              <w:t>13,256,080.00</w:t>
            </w:r>
          </w:p>
        </w:tc>
        <w:tc>
          <w:tcPr>
            <w:tcW w:w="630" w:type="dxa"/>
            <w:tcBorders>
              <w:top w:val="nil"/>
              <w:left w:val="nil"/>
              <w:bottom w:val="single" w:sz="4" w:space="0" w:color="auto"/>
              <w:right w:val="single" w:sz="4" w:space="0" w:color="auto"/>
            </w:tcBorders>
            <w:shd w:val="clear" w:color="auto" w:fill="auto"/>
            <w:noWrap/>
            <w:vAlign w:val="center"/>
            <w:hideMark/>
          </w:tcPr>
          <w:p w:rsidR="00313E00" w:rsidRPr="00343915" w:rsidRDefault="00313E00" w:rsidP="00313E00">
            <w:pPr>
              <w:spacing w:after="0" w:line="240" w:lineRule="auto"/>
              <w:jc w:val="right"/>
              <w:rPr>
                <w:rFonts w:ascii="GHEA Grapalat" w:eastAsia="Times New Roman" w:hAnsi="GHEA Grapalat" w:cs="Calibri"/>
                <w:color w:val="000000"/>
                <w:sz w:val="12"/>
                <w:szCs w:val="12"/>
              </w:rPr>
            </w:pPr>
            <w:r w:rsidRPr="00343915">
              <w:rPr>
                <w:rFonts w:ascii="GHEA Grapalat" w:eastAsia="Times New Roman" w:hAnsi="GHEA Grapalat" w:cs="Calibri"/>
                <w:color w:val="000000"/>
                <w:sz w:val="12"/>
                <w:szCs w:val="12"/>
              </w:rPr>
              <w:t>9,736,080.00</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343915" w:rsidRDefault="00313E00" w:rsidP="00313E00">
            <w:pPr>
              <w:spacing w:after="0" w:line="240" w:lineRule="auto"/>
              <w:jc w:val="right"/>
              <w:rPr>
                <w:rFonts w:ascii="GHEA Grapalat" w:eastAsia="Times New Roman" w:hAnsi="GHEA Grapalat" w:cs="Calibri"/>
                <w:color w:val="000000"/>
                <w:sz w:val="12"/>
                <w:szCs w:val="12"/>
              </w:rPr>
            </w:pPr>
            <w:r w:rsidRPr="00343915">
              <w:rPr>
                <w:rFonts w:ascii="GHEA Grapalat" w:eastAsia="Times New Roman" w:hAnsi="GHEA Grapalat" w:cs="Calibri"/>
                <w:color w:val="000000"/>
                <w:sz w:val="12"/>
                <w:szCs w:val="12"/>
              </w:rPr>
              <w:t>12,811,080.00</w:t>
            </w:r>
          </w:p>
        </w:tc>
        <w:tc>
          <w:tcPr>
            <w:tcW w:w="540" w:type="dxa"/>
            <w:tcBorders>
              <w:top w:val="nil"/>
              <w:left w:val="nil"/>
              <w:bottom w:val="single" w:sz="4" w:space="0" w:color="auto"/>
              <w:right w:val="single" w:sz="4" w:space="0" w:color="auto"/>
            </w:tcBorders>
            <w:shd w:val="clear" w:color="auto" w:fill="auto"/>
            <w:noWrap/>
            <w:vAlign w:val="center"/>
            <w:hideMark/>
          </w:tcPr>
          <w:p w:rsidR="00313E00" w:rsidRPr="00343915" w:rsidRDefault="00313E00" w:rsidP="00313E00">
            <w:pPr>
              <w:spacing w:after="0" w:line="240" w:lineRule="auto"/>
              <w:jc w:val="right"/>
              <w:rPr>
                <w:rFonts w:ascii="GHEA Grapalat" w:eastAsia="Times New Roman" w:hAnsi="GHEA Grapalat" w:cs="Calibri"/>
                <w:color w:val="000000"/>
                <w:sz w:val="12"/>
                <w:szCs w:val="12"/>
              </w:rPr>
            </w:pPr>
            <w:r w:rsidRPr="00343915">
              <w:rPr>
                <w:rFonts w:ascii="GHEA Grapalat" w:eastAsia="Times New Roman" w:hAnsi="GHEA Grapalat" w:cs="Calibri"/>
                <w:color w:val="000000"/>
                <w:sz w:val="12"/>
                <w:szCs w:val="12"/>
              </w:rPr>
              <w:t>13,311,080.00</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343915" w:rsidRDefault="00313E00" w:rsidP="00313E00">
            <w:pPr>
              <w:spacing w:after="0" w:line="240" w:lineRule="auto"/>
              <w:jc w:val="right"/>
              <w:rPr>
                <w:rFonts w:ascii="GHEA Grapalat" w:eastAsia="Times New Roman" w:hAnsi="GHEA Grapalat" w:cs="Calibri"/>
                <w:color w:val="000000"/>
                <w:sz w:val="12"/>
                <w:szCs w:val="12"/>
              </w:rPr>
            </w:pPr>
            <w:r w:rsidRPr="00343915">
              <w:rPr>
                <w:rFonts w:ascii="GHEA Grapalat" w:eastAsia="Times New Roman" w:hAnsi="GHEA Grapalat" w:cs="Calibri"/>
                <w:color w:val="000000"/>
                <w:sz w:val="12"/>
                <w:szCs w:val="12"/>
              </w:rPr>
              <w:t>13,311,080.00</w:t>
            </w:r>
          </w:p>
        </w:tc>
        <w:tc>
          <w:tcPr>
            <w:tcW w:w="360" w:type="dxa"/>
            <w:tcBorders>
              <w:top w:val="nil"/>
              <w:left w:val="nil"/>
              <w:bottom w:val="single" w:sz="4" w:space="0" w:color="auto"/>
              <w:right w:val="single" w:sz="4" w:space="0" w:color="auto"/>
            </w:tcBorders>
            <w:shd w:val="clear" w:color="auto" w:fill="auto"/>
            <w:noWrap/>
            <w:vAlign w:val="center"/>
            <w:hideMark/>
          </w:tcPr>
          <w:p w:rsidR="00313E00" w:rsidRPr="00343915" w:rsidRDefault="00313E00" w:rsidP="00313E00">
            <w:pPr>
              <w:spacing w:after="0" w:line="240" w:lineRule="auto"/>
              <w:jc w:val="right"/>
              <w:rPr>
                <w:rFonts w:ascii="GHEA Grapalat" w:eastAsia="Times New Roman" w:hAnsi="GHEA Grapalat" w:cs="Calibri"/>
                <w:color w:val="000000"/>
                <w:sz w:val="12"/>
                <w:szCs w:val="12"/>
              </w:rPr>
            </w:pPr>
            <w:r w:rsidRPr="00343915">
              <w:rPr>
                <w:rFonts w:ascii="GHEA Grapalat" w:eastAsia="Times New Roman" w:hAnsi="GHEA Grapalat" w:cs="Calibri"/>
                <w:color w:val="000000"/>
                <w:sz w:val="12"/>
                <w:szCs w:val="12"/>
              </w:rPr>
              <w:t>13,311,080.00</w:t>
            </w:r>
          </w:p>
        </w:tc>
        <w:tc>
          <w:tcPr>
            <w:tcW w:w="720" w:type="dxa"/>
            <w:tcBorders>
              <w:top w:val="nil"/>
              <w:left w:val="nil"/>
              <w:bottom w:val="single" w:sz="4" w:space="0" w:color="auto"/>
              <w:right w:val="single" w:sz="4" w:space="0" w:color="auto"/>
            </w:tcBorders>
            <w:shd w:val="clear" w:color="auto" w:fill="auto"/>
            <w:noWrap/>
            <w:vAlign w:val="center"/>
            <w:hideMark/>
          </w:tcPr>
          <w:p w:rsidR="00313E00" w:rsidRPr="00343915" w:rsidRDefault="00313E00" w:rsidP="00313E00">
            <w:pPr>
              <w:spacing w:after="0" w:line="240" w:lineRule="auto"/>
              <w:jc w:val="right"/>
              <w:rPr>
                <w:rFonts w:ascii="GHEA Grapalat" w:eastAsia="Times New Roman" w:hAnsi="GHEA Grapalat" w:cs="Calibri"/>
                <w:color w:val="000000"/>
                <w:sz w:val="12"/>
                <w:szCs w:val="12"/>
              </w:rPr>
            </w:pPr>
            <w:r w:rsidRPr="00343915">
              <w:rPr>
                <w:rFonts w:ascii="GHEA Grapalat" w:eastAsia="Times New Roman" w:hAnsi="GHEA Grapalat" w:cs="Calibri"/>
                <w:color w:val="000000"/>
                <w:sz w:val="12"/>
                <w:szCs w:val="12"/>
              </w:rPr>
              <w:t>9,736,080.00</w:t>
            </w:r>
          </w:p>
        </w:tc>
        <w:tc>
          <w:tcPr>
            <w:tcW w:w="900" w:type="dxa"/>
            <w:tcBorders>
              <w:top w:val="nil"/>
              <w:left w:val="nil"/>
              <w:bottom w:val="single" w:sz="4" w:space="0" w:color="auto"/>
              <w:right w:val="single" w:sz="4" w:space="0" w:color="auto"/>
            </w:tcBorders>
            <w:shd w:val="clear" w:color="auto" w:fill="auto"/>
            <w:noWrap/>
            <w:vAlign w:val="center"/>
            <w:hideMark/>
          </w:tcPr>
          <w:p w:rsidR="00313E00" w:rsidRPr="00343915" w:rsidRDefault="00313E00" w:rsidP="00313E00">
            <w:pPr>
              <w:spacing w:after="0" w:line="240" w:lineRule="auto"/>
              <w:jc w:val="right"/>
              <w:rPr>
                <w:rFonts w:ascii="GHEA Grapalat" w:eastAsia="Times New Roman" w:hAnsi="GHEA Grapalat" w:cs="Calibri"/>
                <w:color w:val="000000"/>
                <w:sz w:val="12"/>
                <w:szCs w:val="12"/>
              </w:rPr>
            </w:pPr>
            <w:r w:rsidRPr="00343915">
              <w:rPr>
                <w:rFonts w:ascii="GHEA Grapalat" w:eastAsia="Times New Roman" w:hAnsi="GHEA Grapalat" w:cs="Calibri"/>
                <w:color w:val="000000"/>
                <w:sz w:val="12"/>
                <w:szCs w:val="12"/>
              </w:rPr>
              <w:t>9,736,080.00</w:t>
            </w:r>
          </w:p>
        </w:tc>
      </w:tr>
      <w:tr w:rsidR="00313E00" w:rsidRPr="00313E00" w:rsidTr="00313E00">
        <w:trPr>
          <w:trHeight w:val="315"/>
        </w:trPr>
        <w:tc>
          <w:tcPr>
            <w:tcW w:w="325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3E00" w:rsidRPr="007C1BD5" w:rsidRDefault="00313E00" w:rsidP="00313E00">
            <w:pPr>
              <w:spacing w:after="0" w:line="240" w:lineRule="auto"/>
              <w:jc w:val="center"/>
              <w:rPr>
                <w:rFonts w:ascii="GHEA Grapalat" w:eastAsia="Times New Roman" w:hAnsi="GHEA Grapalat" w:cs="Calibri"/>
                <w:b/>
                <w:bCs/>
                <w:color w:val="000000"/>
                <w:sz w:val="20"/>
                <w:szCs w:val="20"/>
              </w:rPr>
            </w:pPr>
            <w:r w:rsidRPr="007C1BD5">
              <w:rPr>
                <w:rFonts w:ascii="GHEA Grapalat" w:eastAsia="Times New Roman" w:hAnsi="GHEA Grapalat" w:cs="Calibri"/>
                <w:b/>
                <w:bCs/>
                <w:color w:val="000000"/>
                <w:sz w:val="20"/>
                <w:szCs w:val="20"/>
              </w:rPr>
              <w:t>ԸՆԴՀԱՄԵՆԸ</w:t>
            </w:r>
          </w:p>
        </w:tc>
        <w:tc>
          <w:tcPr>
            <w:tcW w:w="6750" w:type="dxa"/>
            <w:gridSpan w:val="11"/>
            <w:tcBorders>
              <w:top w:val="single" w:sz="4" w:space="0" w:color="auto"/>
              <w:left w:val="nil"/>
              <w:bottom w:val="single" w:sz="4" w:space="0" w:color="auto"/>
              <w:right w:val="single" w:sz="4" w:space="0" w:color="auto"/>
            </w:tcBorders>
            <w:shd w:val="clear" w:color="auto" w:fill="auto"/>
            <w:noWrap/>
            <w:vAlign w:val="bottom"/>
            <w:hideMark/>
          </w:tcPr>
          <w:p w:rsidR="00313E00" w:rsidRPr="007C1BD5" w:rsidRDefault="00313E00" w:rsidP="00313E00">
            <w:pPr>
              <w:spacing w:after="0" w:line="240" w:lineRule="auto"/>
              <w:jc w:val="right"/>
              <w:rPr>
                <w:rFonts w:ascii="GHEA Grapalat" w:eastAsia="Times New Roman" w:hAnsi="GHEA Grapalat" w:cs="Calibri"/>
                <w:b/>
                <w:bCs/>
                <w:color w:val="000000"/>
                <w:sz w:val="20"/>
                <w:szCs w:val="20"/>
              </w:rPr>
            </w:pPr>
            <w:r w:rsidRPr="007C1BD5">
              <w:rPr>
                <w:rFonts w:ascii="GHEA Grapalat" w:eastAsia="Times New Roman" w:hAnsi="GHEA Grapalat" w:cs="Calibri"/>
                <w:b/>
                <w:bCs/>
                <w:color w:val="000000"/>
                <w:sz w:val="20"/>
                <w:szCs w:val="20"/>
              </w:rPr>
              <w:t>120,666,880.00</w:t>
            </w:r>
          </w:p>
        </w:tc>
      </w:tr>
      <w:tr w:rsidR="00313E00" w:rsidRPr="00313E00" w:rsidTr="00313E00">
        <w:trPr>
          <w:trHeight w:val="300"/>
        </w:trPr>
        <w:tc>
          <w:tcPr>
            <w:tcW w:w="465" w:type="dxa"/>
            <w:tcBorders>
              <w:top w:val="nil"/>
              <w:left w:val="nil"/>
              <w:bottom w:val="nil"/>
              <w:right w:val="nil"/>
            </w:tcBorders>
            <w:shd w:val="clear" w:color="auto" w:fill="auto"/>
            <w:noWrap/>
            <w:vAlign w:val="bottom"/>
            <w:hideMark/>
          </w:tcPr>
          <w:p w:rsidR="00313E00" w:rsidRPr="00313E00" w:rsidRDefault="00313E00" w:rsidP="00313E00">
            <w:pPr>
              <w:spacing w:after="0" w:line="240" w:lineRule="auto"/>
              <w:rPr>
                <w:rFonts w:ascii="Calibri" w:eastAsia="Times New Roman" w:hAnsi="Calibri" w:cs="Calibri"/>
                <w:color w:val="000000"/>
              </w:rPr>
            </w:pPr>
          </w:p>
        </w:tc>
        <w:tc>
          <w:tcPr>
            <w:tcW w:w="1440" w:type="dxa"/>
            <w:tcBorders>
              <w:top w:val="nil"/>
              <w:left w:val="nil"/>
              <w:bottom w:val="nil"/>
              <w:right w:val="nil"/>
            </w:tcBorders>
            <w:shd w:val="clear" w:color="auto" w:fill="auto"/>
            <w:noWrap/>
            <w:vAlign w:val="bottom"/>
            <w:hideMark/>
          </w:tcPr>
          <w:p w:rsidR="00313E00" w:rsidRPr="007C1BD5" w:rsidRDefault="00313E00" w:rsidP="00313E00">
            <w:pPr>
              <w:spacing w:after="0" w:line="240" w:lineRule="auto"/>
              <w:rPr>
                <w:rFonts w:ascii="GHEA Grapalat" w:eastAsia="Times New Roman" w:hAnsi="GHEA Grapalat" w:cs="Calibri"/>
                <w:color w:val="000000"/>
                <w:sz w:val="20"/>
                <w:szCs w:val="20"/>
              </w:rPr>
            </w:pPr>
          </w:p>
        </w:tc>
        <w:tc>
          <w:tcPr>
            <w:tcW w:w="1350" w:type="dxa"/>
            <w:tcBorders>
              <w:top w:val="nil"/>
              <w:left w:val="nil"/>
              <w:bottom w:val="nil"/>
              <w:right w:val="nil"/>
            </w:tcBorders>
            <w:shd w:val="clear" w:color="auto" w:fill="auto"/>
            <w:noWrap/>
            <w:vAlign w:val="bottom"/>
            <w:hideMark/>
          </w:tcPr>
          <w:p w:rsidR="00313E00" w:rsidRPr="007C1BD5" w:rsidRDefault="00313E00" w:rsidP="00313E00">
            <w:pPr>
              <w:spacing w:after="0" w:line="240" w:lineRule="auto"/>
              <w:rPr>
                <w:rFonts w:ascii="GHEA Grapalat" w:eastAsia="Times New Roman" w:hAnsi="GHEA Grapalat" w:cs="Calibri"/>
                <w:color w:val="000000"/>
                <w:sz w:val="20"/>
                <w:szCs w:val="20"/>
              </w:rPr>
            </w:pPr>
          </w:p>
        </w:tc>
        <w:tc>
          <w:tcPr>
            <w:tcW w:w="810" w:type="dxa"/>
            <w:tcBorders>
              <w:top w:val="nil"/>
              <w:left w:val="nil"/>
              <w:bottom w:val="nil"/>
              <w:right w:val="nil"/>
            </w:tcBorders>
            <w:shd w:val="clear" w:color="auto" w:fill="auto"/>
            <w:noWrap/>
            <w:vAlign w:val="bottom"/>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p>
        </w:tc>
        <w:tc>
          <w:tcPr>
            <w:tcW w:w="540" w:type="dxa"/>
            <w:tcBorders>
              <w:top w:val="nil"/>
              <w:left w:val="nil"/>
              <w:bottom w:val="nil"/>
              <w:right w:val="nil"/>
            </w:tcBorders>
            <w:shd w:val="clear" w:color="auto" w:fill="auto"/>
            <w:noWrap/>
            <w:vAlign w:val="bottom"/>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p>
        </w:tc>
        <w:tc>
          <w:tcPr>
            <w:tcW w:w="450" w:type="dxa"/>
            <w:tcBorders>
              <w:top w:val="nil"/>
              <w:left w:val="nil"/>
              <w:bottom w:val="nil"/>
              <w:right w:val="nil"/>
            </w:tcBorders>
            <w:shd w:val="clear" w:color="auto" w:fill="auto"/>
            <w:noWrap/>
            <w:vAlign w:val="bottom"/>
            <w:hideMark/>
          </w:tcPr>
          <w:p w:rsidR="00313E00" w:rsidRPr="007C1BD5" w:rsidRDefault="00313E00" w:rsidP="00313E00">
            <w:pPr>
              <w:spacing w:after="0" w:line="240" w:lineRule="auto"/>
              <w:rPr>
                <w:rFonts w:ascii="GHEA Grapalat" w:eastAsia="Times New Roman" w:hAnsi="GHEA Grapalat" w:cs="Calibri"/>
                <w:color w:val="000000"/>
                <w:sz w:val="20"/>
                <w:szCs w:val="20"/>
              </w:rPr>
            </w:pPr>
          </w:p>
        </w:tc>
        <w:tc>
          <w:tcPr>
            <w:tcW w:w="900" w:type="dxa"/>
            <w:tcBorders>
              <w:top w:val="nil"/>
              <w:left w:val="nil"/>
              <w:bottom w:val="nil"/>
              <w:right w:val="nil"/>
            </w:tcBorders>
            <w:shd w:val="clear" w:color="auto" w:fill="auto"/>
            <w:noWrap/>
            <w:vAlign w:val="bottom"/>
            <w:hideMark/>
          </w:tcPr>
          <w:p w:rsidR="00313E00" w:rsidRPr="007C1BD5" w:rsidRDefault="00313E00" w:rsidP="00313E00">
            <w:pPr>
              <w:spacing w:after="0" w:line="240" w:lineRule="auto"/>
              <w:rPr>
                <w:rFonts w:ascii="GHEA Grapalat" w:eastAsia="Times New Roman" w:hAnsi="GHEA Grapalat" w:cs="Calibri"/>
                <w:color w:val="000000"/>
                <w:sz w:val="20"/>
                <w:szCs w:val="20"/>
              </w:rPr>
            </w:pPr>
          </w:p>
        </w:tc>
        <w:tc>
          <w:tcPr>
            <w:tcW w:w="630" w:type="dxa"/>
            <w:tcBorders>
              <w:top w:val="nil"/>
              <w:left w:val="nil"/>
              <w:bottom w:val="nil"/>
              <w:right w:val="nil"/>
            </w:tcBorders>
            <w:shd w:val="clear" w:color="auto" w:fill="auto"/>
            <w:noWrap/>
            <w:vAlign w:val="bottom"/>
            <w:hideMark/>
          </w:tcPr>
          <w:p w:rsidR="00313E00" w:rsidRPr="007C1BD5" w:rsidRDefault="00313E00" w:rsidP="00313E00">
            <w:pPr>
              <w:spacing w:after="0" w:line="240" w:lineRule="auto"/>
              <w:rPr>
                <w:rFonts w:ascii="GHEA Grapalat" w:eastAsia="Times New Roman" w:hAnsi="GHEA Grapalat" w:cs="Calibri"/>
                <w:color w:val="000000"/>
                <w:sz w:val="20"/>
                <w:szCs w:val="20"/>
              </w:rPr>
            </w:pPr>
          </w:p>
        </w:tc>
        <w:tc>
          <w:tcPr>
            <w:tcW w:w="450" w:type="dxa"/>
            <w:tcBorders>
              <w:top w:val="nil"/>
              <w:left w:val="nil"/>
              <w:bottom w:val="nil"/>
              <w:right w:val="nil"/>
            </w:tcBorders>
            <w:shd w:val="clear" w:color="auto" w:fill="auto"/>
            <w:noWrap/>
            <w:vAlign w:val="bottom"/>
            <w:hideMark/>
          </w:tcPr>
          <w:p w:rsidR="00313E00" w:rsidRPr="007C1BD5" w:rsidRDefault="00313E00" w:rsidP="00313E00">
            <w:pPr>
              <w:spacing w:after="0" w:line="240" w:lineRule="auto"/>
              <w:rPr>
                <w:rFonts w:ascii="GHEA Grapalat" w:eastAsia="Times New Roman" w:hAnsi="GHEA Grapalat" w:cs="Calibri"/>
                <w:color w:val="000000"/>
                <w:sz w:val="20"/>
                <w:szCs w:val="20"/>
              </w:rPr>
            </w:pPr>
          </w:p>
        </w:tc>
        <w:tc>
          <w:tcPr>
            <w:tcW w:w="540" w:type="dxa"/>
            <w:tcBorders>
              <w:top w:val="nil"/>
              <w:left w:val="nil"/>
              <w:bottom w:val="nil"/>
              <w:right w:val="nil"/>
            </w:tcBorders>
            <w:shd w:val="clear" w:color="auto" w:fill="auto"/>
            <w:noWrap/>
            <w:vAlign w:val="bottom"/>
            <w:hideMark/>
          </w:tcPr>
          <w:p w:rsidR="00313E00" w:rsidRPr="007C1BD5" w:rsidRDefault="00313E00" w:rsidP="00313E00">
            <w:pPr>
              <w:spacing w:after="0" w:line="240" w:lineRule="auto"/>
              <w:rPr>
                <w:rFonts w:ascii="GHEA Grapalat" w:eastAsia="Times New Roman" w:hAnsi="GHEA Grapalat" w:cs="Calibri"/>
                <w:color w:val="000000"/>
                <w:sz w:val="20"/>
                <w:szCs w:val="20"/>
              </w:rPr>
            </w:pPr>
          </w:p>
        </w:tc>
        <w:tc>
          <w:tcPr>
            <w:tcW w:w="450" w:type="dxa"/>
            <w:tcBorders>
              <w:top w:val="nil"/>
              <w:left w:val="nil"/>
              <w:bottom w:val="nil"/>
              <w:right w:val="nil"/>
            </w:tcBorders>
            <w:shd w:val="clear" w:color="auto" w:fill="auto"/>
            <w:noWrap/>
            <w:vAlign w:val="bottom"/>
            <w:hideMark/>
          </w:tcPr>
          <w:p w:rsidR="00313E00" w:rsidRPr="007C1BD5" w:rsidRDefault="00313E00" w:rsidP="00313E00">
            <w:pPr>
              <w:spacing w:after="0" w:line="240" w:lineRule="auto"/>
              <w:rPr>
                <w:rFonts w:ascii="GHEA Grapalat" w:eastAsia="Times New Roman" w:hAnsi="GHEA Grapalat" w:cs="Calibri"/>
                <w:color w:val="000000"/>
                <w:sz w:val="20"/>
                <w:szCs w:val="20"/>
              </w:rPr>
            </w:pPr>
          </w:p>
        </w:tc>
        <w:tc>
          <w:tcPr>
            <w:tcW w:w="360" w:type="dxa"/>
            <w:tcBorders>
              <w:top w:val="nil"/>
              <w:left w:val="nil"/>
              <w:bottom w:val="nil"/>
              <w:right w:val="nil"/>
            </w:tcBorders>
            <w:shd w:val="clear" w:color="auto" w:fill="auto"/>
            <w:noWrap/>
            <w:vAlign w:val="bottom"/>
            <w:hideMark/>
          </w:tcPr>
          <w:p w:rsidR="00313E00" w:rsidRPr="007C1BD5" w:rsidRDefault="00313E00" w:rsidP="00313E00">
            <w:pPr>
              <w:spacing w:after="0" w:line="240" w:lineRule="auto"/>
              <w:rPr>
                <w:rFonts w:ascii="GHEA Grapalat" w:eastAsia="Times New Roman" w:hAnsi="GHEA Grapalat" w:cs="Calibri"/>
                <w:color w:val="000000"/>
                <w:sz w:val="20"/>
                <w:szCs w:val="20"/>
              </w:rPr>
            </w:pPr>
          </w:p>
        </w:tc>
        <w:tc>
          <w:tcPr>
            <w:tcW w:w="720" w:type="dxa"/>
            <w:tcBorders>
              <w:top w:val="nil"/>
              <w:left w:val="nil"/>
              <w:bottom w:val="nil"/>
              <w:right w:val="nil"/>
            </w:tcBorders>
            <w:shd w:val="clear" w:color="auto" w:fill="auto"/>
            <w:noWrap/>
            <w:vAlign w:val="bottom"/>
            <w:hideMark/>
          </w:tcPr>
          <w:p w:rsidR="00313E00" w:rsidRPr="007C1BD5" w:rsidRDefault="00313E00" w:rsidP="00313E00">
            <w:pPr>
              <w:spacing w:after="0" w:line="240" w:lineRule="auto"/>
              <w:rPr>
                <w:rFonts w:ascii="GHEA Grapalat" w:eastAsia="Times New Roman" w:hAnsi="GHEA Grapalat" w:cs="Calibri"/>
                <w:color w:val="000000"/>
                <w:sz w:val="20"/>
                <w:szCs w:val="20"/>
              </w:rPr>
            </w:pPr>
          </w:p>
        </w:tc>
        <w:tc>
          <w:tcPr>
            <w:tcW w:w="900" w:type="dxa"/>
            <w:tcBorders>
              <w:top w:val="nil"/>
              <w:left w:val="nil"/>
              <w:bottom w:val="nil"/>
              <w:right w:val="nil"/>
            </w:tcBorders>
            <w:shd w:val="clear" w:color="auto" w:fill="auto"/>
            <w:noWrap/>
            <w:vAlign w:val="bottom"/>
            <w:hideMark/>
          </w:tcPr>
          <w:p w:rsidR="00313E00" w:rsidRPr="007C1BD5" w:rsidRDefault="00313E00" w:rsidP="00313E00">
            <w:pPr>
              <w:spacing w:after="0" w:line="240" w:lineRule="auto"/>
              <w:rPr>
                <w:rFonts w:ascii="GHEA Grapalat" w:eastAsia="Times New Roman" w:hAnsi="GHEA Grapalat" w:cs="Calibri"/>
                <w:color w:val="000000"/>
                <w:sz w:val="20"/>
                <w:szCs w:val="20"/>
              </w:rPr>
            </w:pPr>
          </w:p>
        </w:tc>
      </w:tr>
      <w:tr w:rsidR="00313E00" w:rsidRPr="00313E00" w:rsidTr="00313E00">
        <w:trPr>
          <w:trHeight w:val="315"/>
        </w:trPr>
        <w:tc>
          <w:tcPr>
            <w:tcW w:w="10005" w:type="dxa"/>
            <w:gridSpan w:val="14"/>
            <w:tcBorders>
              <w:top w:val="nil"/>
              <w:left w:val="nil"/>
              <w:bottom w:val="nil"/>
              <w:right w:val="nil"/>
            </w:tcBorders>
            <w:shd w:val="clear" w:color="auto" w:fill="auto"/>
            <w:noWrap/>
            <w:vAlign w:val="bottom"/>
            <w:hideMark/>
          </w:tcPr>
          <w:p w:rsidR="00313E00" w:rsidRPr="007C1BD5" w:rsidRDefault="00313E00" w:rsidP="00313E00">
            <w:pPr>
              <w:spacing w:after="0" w:line="240" w:lineRule="auto"/>
              <w:jc w:val="center"/>
              <w:rPr>
                <w:rFonts w:ascii="GHEA Grapalat" w:eastAsia="Times New Roman" w:hAnsi="GHEA Grapalat" w:cs="Calibri"/>
                <w:b/>
                <w:bCs/>
                <w:i/>
                <w:iCs/>
                <w:color w:val="000000"/>
                <w:sz w:val="20"/>
                <w:szCs w:val="20"/>
              </w:rPr>
            </w:pPr>
          </w:p>
        </w:tc>
      </w:tr>
      <w:tr w:rsidR="00313E00" w:rsidRPr="00313E00" w:rsidTr="00313E00">
        <w:trPr>
          <w:trHeight w:val="80"/>
        </w:trPr>
        <w:tc>
          <w:tcPr>
            <w:tcW w:w="465" w:type="dxa"/>
            <w:tcBorders>
              <w:top w:val="nil"/>
              <w:left w:val="nil"/>
              <w:bottom w:val="nil"/>
              <w:right w:val="nil"/>
            </w:tcBorders>
            <w:shd w:val="clear" w:color="auto" w:fill="auto"/>
            <w:noWrap/>
            <w:vAlign w:val="bottom"/>
            <w:hideMark/>
          </w:tcPr>
          <w:p w:rsidR="00313E00" w:rsidRPr="00313E00" w:rsidRDefault="00313E00" w:rsidP="00313E00">
            <w:pPr>
              <w:spacing w:after="0" w:line="240" w:lineRule="auto"/>
              <w:rPr>
                <w:rFonts w:ascii="Calibri" w:eastAsia="Times New Roman" w:hAnsi="Calibri" w:cs="Calibri"/>
                <w:color w:val="000000"/>
              </w:rPr>
            </w:pPr>
          </w:p>
        </w:tc>
        <w:tc>
          <w:tcPr>
            <w:tcW w:w="1440" w:type="dxa"/>
            <w:tcBorders>
              <w:top w:val="nil"/>
              <w:left w:val="nil"/>
              <w:bottom w:val="nil"/>
              <w:right w:val="nil"/>
            </w:tcBorders>
            <w:shd w:val="clear" w:color="auto" w:fill="auto"/>
            <w:noWrap/>
            <w:vAlign w:val="bottom"/>
            <w:hideMark/>
          </w:tcPr>
          <w:p w:rsidR="00313E00" w:rsidRPr="007C1BD5" w:rsidRDefault="00313E00" w:rsidP="00313E00">
            <w:pPr>
              <w:spacing w:after="0" w:line="240" w:lineRule="auto"/>
              <w:rPr>
                <w:rFonts w:ascii="GHEA Grapalat" w:eastAsia="Times New Roman" w:hAnsi="GHEA Grapalat" w:cs="Calibri"/>
                <w:color w:val="000000"/>
                <w:sz w:val="20"/>
                <w:szCs w:val="20"/>
              </w:rPr>
            </w:pPr>
          </w:p>
        </w:tc>
        <w:tc>
          <w:tcPr>
            <w:tcW w:w="1350" w:type="dxa"/>
            <w:tcBorders>
              <w:top w:val="nil"/>
              <w:left w:val="nil"/>
              <w:bottom w:val="nil"/>
              <w:right w:val="nil"/>
            </w:tcBorders>
            <w:shd w:val="clear" w:color="auto" w:fill="auto"/>
            <w:noWrap/>
            <w:vAlign w:val="bottom"/>
            <w:hideMark/>
          </w:tcPr>
          <w:p w:rsidR="00313E00" w:rsidRPr="007C1BD5" w:rsidRDefault="00313E00" w:rsidP="00313E00">
            <w:pPr>
              <w:spacing w:after="0" w:line="240" w:lineRule="auto"/>
              <w:rPr>
                <w:rFonts w:ascii="GHEA Grapalat" w:eastAsia="Times New Roman" w:hAnsi="GHEA Grapalat" w:cs="Calibri"/>
                <w:color w:val="000000"/>
                <w:sz w:val="20"/>
                <w:szCs w:val="20"/>
              </w:rPr>
            </w:pPr>
          </w:p>
        </w:tc>
        <w:tc>
          <w:tcPr>
            <w:tcW w:w="810" w:type="dxa"/>
            <w:tcBorders>
              <w:top w:val="nil"/>
              <w:left w:val="nil"/>
              <w:bottom w:val="nil"/>
              <w:right w:val="nil"/>
            </w:tcBorders>
            <w:shd w:val="clear" w:color="auto" w:fill="auto"/>
            <w:noWrap/>
            <w:vAlign w:val="bottom"/>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p>
        </w:tc>
        <w:tc>
          <w:tcPr>
            <w:tcW w:w="540" w:type="dxa"/>
            <w:tcBorders>
              <w:top w:val="nil"/>
              <w:left w:val="nil"/>
              <w:bottom w:val="nil"/>
              <w:right w:val="nil"/>
            </w:tcBorders>
            <w:shd w:val="clear" w:color="auto" w:fill="auto"/>
            <w:noWrap/>
            <w:vAlign w:val="bottom"/>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p>
        </w:tc>
        <w:tc>
          <w:tcPr>
            <w:tcW w:w="450" w:type="dxa"/>
            <w:tcBorders>
              <w:top w:val="nil"/>
              <w:left w:val="nil"/>
              <w:bottom w:val="nil"/>
              <w:right w:val="nil"/>
            </w:tcBorders>
            <w:shd w:val="clear" w:color="auto" w:fill="auto"/>
            <w:noWrap/>
            <w:vAlign w:val="bottom"/>
            <w:hideMark/>
          </w:tcPr>
          <w:p w:rsidR="00313E00" w:rsidRPr="007C1BD5" w:rsidRDefault="00313E00" w:rsidP="00313E00">
            <w:pPr>
              <w:spacing w:after="0" w:line="240" w:lineRule="auto"/>
              <w:rPr>
                <w:rFonts w:ascii="GHEA Grapalat" w:eastAsia="Times New Roman" w:hAnsi="GHEA Grapalat" w:cs="Calibri"/>
                <w:color w:val="000000"/>
                <w:sz w:val="20"/>
                <w:szCs w:val="20"/>
              </w:rPr>
            </w:pPr>
          </w:p>
        </w:tc>
        <w:tc>
          <w:tcPr>
            <w:tcW w:w="900" w:type="dxa"/>
            <w:tcBorders>
              <w:top w:val="nil"/>
              <w:left w:val="nil"/>
              <w:bottom w:val="nil"/>
              <w:right w:val="nil"/>
            </w:tcBorders>
            <w:shd w:val="clear" w:color="auto" w:fill="auto"/>
            <w:noWrap/>
            <w:vAlign w:val="bottom"/>
            <w:hideMark/>
          </w:tcPr>
          <w:p w:rsidR="00313E00" w:rsidRPr="007C1BD5" w:rsidRDefault="00313E00" w:rsidP="00313E00">
            <w:pPr>
              <w:spacing w:after="0" w:line="240" w:lineRule="auto"/>
              <w:rPr>
                <w:rFonts w:ascii="GHEA Grapalat" w:eastAsia="Times New Roman" w:hAnsi="GHEA Grapalat" w:cs="Calibri"/>
                <w:color w:val="000000"/>
                <w:sz w:val="20"/>
                <w:szCs w:val="20"/>
              </w:rPr>
            </w:pPr>
          </w:p>
        </w:tc>
        <w:tc>
          <w:tcPr>
            <w:tcW w:w="630" w:type="dxa"/>
            <w:tcBorders>
              <w:top w:val="nil"/>
              <w:left w:val="nil"/>
              <w:bottom w:val="nil"/>
              <w:right w:val="nil"/>
            </w:tcBorders>
            <w:shd w:val="clear" w:color="auto" w:fill="auto"/>
            <w:noWrap/>
            <w:vAlign w:val="bottom"/>
            <w:hideMark/>
          </w:tcPr>
          <w:p w:rsidR="00313E00" w:rsidRPr="007C1BD5" w:rsidRDefault="00313E00" w:rsidP="00313E00">
            <w:pPr>
              <w:spacing w:after="0" w:line="240" w:lineRule="auto"/>
              <w:rPr>
                <w:rFonts w:ascii="GHEA Grapalat" w:eastAsia="Times New Roman" w:hAnsi="GHEA Grapalat" w:cs="Calibri"/>
                <w:color w:val="000000"/>
                <w:sz w:val="20"/>
                <w:szCs w:val="20"/>
              </w:rPr>
            </w:pPr>
          </w:p>
        </w:tc>
        <w:tc>
          <w:tcPr>
            <w:tcW w:w="450" w:type="dxa"/>
            <w:tcBorders>
              <w:top w:val="nil"/>
              <w:left w:val="nil"/>
              <w:bottom w:val="nil"/>
              <w:right w:val="nil"/>
            </w:tcBorders>
            <w:shd w:val="clear" w:color="auto" w:fill="auto"/>
            <w:noWrap/>
            <w:vAlign w:val="bottom"/>
            <w:hideMark/>
          </w:tcPr>
          <w:p w:rsidR="00313E00" w:rsidRPr="007C1BD5" w:rsidRDefault="00313E00" w:rsidP="00313E00">
            <w:pPr>
              <w:spacing w:after="0" w:line="240" w:lineRule="auto"/>
              <w:rPr>
                <w:rFonts w:ascii="GHEA Grapalat" w:eastAsia="Times New Roman" w:hAnsi="GHEA Grapalat" w:cs="Calibri"/>
                <w:color w:val="000000"/>
                <w:sz w:val="20"/>
                <w:szCs w:val="20"/>
              </w:rPr>
            </w:pPr>
          </w:p>
        </w:tc>
        <w:tc>
          <w:tcPr>
            <w:tcW w:w="540" w:type="dxa"/>
            <w:tcBorders>
              <w:top w:val="nil"/>
              <w:left w:val="nil"/>
              <w:bottom w:val="nil"/>
              <w:right w:val="nil"/>
            </w:tcBorders>
            <w:shd w:val="clear" w:color="auto" w:fill="auto"/>
            <w:noWrap/>
            <w:vAlign w:val="bottom"/>
            <w:hideMark/>
          </w:tcPr>
          <w:p w:rsidR="00313E00" w:rsidRPr="007C1BD5" w:rsidRDefault="00313E00" w:rsidP="00313E00">
            <w:pPr>
              <w:spacing w:after="0" w:line="240" w:lineRule="auto"/>
              <w:rPr>
                <w:rFonts w:ascii="GHEA Grapalat" w:eastAsia="Times New Roman" w:hAnsi="GHEA Grapalat" w:cs="Calibri"/>
                <w:color w:val="000000"/>
                <w:sz w:val="20"/>
                <w:szCs w:val="20"/>
              </w:rPr>
            </w:pPr>
          </w:p>
        </w:tc>
        <w:tc>
          <w:tcPr>
            <w:tcW w:w="450" w:type="dxa"/>
            <w:tcBorders>
              <w:top w:val="nil"/>
              <w:left w:val="nil"/>
              <w:bottom w:val="nil"/>
              <w:right w:val="nil"/>
            </w:tcBorders>
            <w:shd w:val="clear" w:color="auto" w:fill="auto"/>
            <w:noWrap/>
            <w:vAlign w:val="bottom"/>
            <w:hideMark/>
          </w:tcPr>
          <w:p w:rsidR="00313E00" w:rsidRPr="007C1BD5" w:rsidRDefault="00313E00" w:rsidP="00313E00">
            <w:pPr>
              <w:spacing w:after="0" w:line="240" w:lineRule="auto"/>
              <w:rPr>
                <w:rFonts w:ascii="GHEA Grapalat" w:eastAsia="Times New Roman" w:hAnsi="GHEA Grapalat" w:cs="Calibri"/>
                <w:color w:val="000000"/>
                <w:sz w:val="20"/>
                <w:szCs w:val="20"/>
              </w:rPr>
            </w:pPr>
          </w:p>
        </w:tc>
        <w:tc>
          <w:tcPr>
            <w:tcW w:w="360" w:type="dxa"/>
            <w:tcBorders>
              <w:top w:val="nil"/>
              <w:left w:val="nil"/>
              <w:bottom w:val="nil"/>
              <w:right w:val="nil"/>
            </w:tcBorders>
            <w:shd w:val="clear" w:color="auto" w:fill="auto"/>
            <w:noWrap/>
            <w:vAlign w:val="bottom"/>
            <w:hideMark/>
          </w:tcPr>
          <w:p w:rsidR="00313E00" w:rsidRPr="007C1BD5" w:rsidRDefault="00313E00" w:rsidP="00313E00">
            <w:pPr>
              <w:spacing w:after="0" w:line="240" w:lineRule="auto"/>
              <w:rPr>
                <w:rFonts w:ascii="GHEA Grapalat" w:eastAsia="Times New Roman" w:hAnsi="GHEA Grapalat" w:cs="Calibri"/>
                <w:color w:val="000000"/>
                <w:sz w:val="20"/>
                <w:szCs w:val="20"/>
              </w:rPr>
            </w:pPr>
          </w:p>
        </w:tc>
        <w:tc>
          <w:tcPr>
            <w:tcW w:w="720" w:type="dxa"/>
            <w:tcBorders>
              <w:top w:val="nil"/>
              <w:left w:val="nil"/>
              <w:bottom w:val="nil"/>
              <w:right w:val="nil"/>
            </w:tcBorders>
            <w:shd w:val="clear" w:color="auto" w:fill="auto"/>
            <w:noWrap/>
            <w:vAlign w:val="bottom"/>
            <w:hideMark/>
          </w:tcPr>
          <w:p w:rsidR="00313E00" w:rsidRPr="007C1BD5" w:rsidRDefault="00313E00" w:rsidP="00313E00">
            <w:pPr>
              <w:spacing w:after="0" w:line="240" w:lineRule="auto"/>
              <w:rPr>
                <w:rFonts w:ascii="GHEA Grapalat" w:eastAsia="Times New Roman" w:hAnsi="GHEA Grapalat" w:cs="Calibri"/>
                <w:color w:val="000000"/>
                <w:sz w:val="20"/>
                <w:szCs w:val="20"/>
              </w:rPr>
            </w:pPr>
          </w:p>
        </w:tc>
        <w:tc>
          <w:tcPr>
            <w:tcW w:w="900" w:type="dxa"/>
            <w:tcBorders>
              <w:top w:val="nil"/>
              <w:left w:val="nil"/>
              <w:bottom w:val="nil"/>
              <w:right w:val="nil"/>
            </w:tcBorders>
            <w:shd w:val="clear" w:color="auto" w:fill="auto"/>
            <w:noWrap/>
            <w:vAlign w:val="bottom"/>
            <w:hideMark/>
          </w:tcPr>
          <w:p w:rsidR="00313E00" w:rsidRPr="007C1BD5" w:rsidRDefault="00313E00" w:rsidP="00313E00">
            <w:pPr>
              <w:spacing w:after="0" w:line="240" w:lineRule="auto"/>
              <w:rPr>
                <w:rFonts w:ascii="GHEA Grapalat" w:eastAsia="Times New Roman" w:hAnsi="GHEA Grapalat" w:cs="Calibri"/>
                <w:color w:val="000000"/>
                <w:sz w:val="20"/>
                <w:szCs w:val="20"/>
              </w:rPr>
            </w:pPr>
          </w:p>
        </w:tc>
      </w:tr>
      <w:tr w:rsidR="00313E00" w:rsidRPr="00313E00" w:rsidTr="00313E00">
        <w:trPr>
          <w:trHeight w:val="315"/>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3E00" w:rsidRPr="00313E00" w:rsidRDefault="00313E00" w:rsidP="00313E00">
            <w:pPr>
              <w:spacing w:after="0" w:line="240" w:lineRule="auto"/>
              <w:rPr>
                <w:rFonts w:ascii="Sylfaen" w:eastAsia="Times New Roman" w:hAnsi="Sylfaen" w:cs="Calibri"/>
                <w:color w:val="000000"/>
                <w:sz w:val="20"/>
                <w:szCs w:val="20"/>
              </w:rPr>
            </w:pPr>
            <w:r w:rsidRPr="00313E00">
              <w:rPr>
                <w:rFonts w:ascii="Sylfaen" w:eastAsia="Times New Roman" w:hAnsi="Sylfaen" w:cs="Calibri"/>
                <w:color w:val="000000"/>
                <w:sz w:val="20"/>
                <w:szCs w:val="20"/>
              </w:rPr>
              <w:t> </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313E00" w:rsidRPr="007C1BD5" w:rsidRDefault="00313E00" w:rsidP="00313E00">
            <w:pPr>
              <w:spacing w:after="0" w:line="240" w:lineRule="auto"/>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313E00" w:rsidRPr="007C1BD5" w:rsidRDefault="00313E00" w:rsidP="00313E00">
            <w:pPr>
              <w:spacing w:after="0" w:line="240" w:lineRule="auto"/>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6750" w:type="dxa"/>
            <w:gridSpan w:val="11"/>
            <w:tcBorders>
              <w:top w:val="single" w:sz="4" w:space="0" w:color="auto"/>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b/>
                <w:bCs/>
                <w:color w:val="000000"/>
                <w:sz w:val="20"/>
                <w:szCs w:val="20"/>
              </w:rPr>
            </w:pPr>
            <w:r w:rsidRPr="007C1BD5">
              <w:rPr>
                <w:rFonts w:ascii="GHEA Grapalat" w:eastAsia="Times New Roman" w:hAnsi="GHEA Grapalat" w:cs="Calibri"/>
                <w:b/>
                <w:bCs/>
                <w:color w:val="000000"/>
                <w:sz w:val="20"/>
                <w:szCs w:val="20"/>
              </w:rPr>
              <w:t>ՀՀ արդարադատության նախարության քրեակատարողական հիմնարկ</w:t>
            </w:r>
          </w:p>
        </w:tc>
      </w:tr>
      <w:tr w:rsidR="00313E00" w:rsidRPr="00313E00" w:rsidTr="00313E00">
        <w:trPr>
          <w:trHeight w:val="915"/>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rsidR="00313E00" w:rsidRPr="00313E00" w:rsidRDefault="00313E00" w:rsidP="00313E00">
            <w:pPr>
              <w:spacing w:after="0" w:line="240" w:lineRule="auto"/>
              <w:jc w:val="center"/>
              <w:rPr>
                <w:rFonts w:ascii="Sylfaen" w:eastAsia="Times New Roman" w:hAnsi="Sylfaen" w:cs="Calibri"/>
                <w:b/>
                <w:bCs/>
                <w:color w:val="000000"/>
                <w:sz w:val="20"/>
                <w:szCs w:val="20"/>
              </w:rPr>
            </w:pPr>
            <w:r w:rsidRPr="00313E00">
              <w:rPr>
                <w:rFonts w:ascii="Sylfaen" w:eastAsia="Times New Roman" w:hAnsi="Sylfaen" w:cs="Calibri"/>
                <w:b/>
                <w:bCs/>
                <w:color w:val="000000"/>
                <w:sz w:val="20"/>
                <w:szCs w:val="20"/>
              </w:rPr>
              <w:t>N</w:t>
            </w:r>
          </w:p>
        </w:tc>
        <w:tc>
          <w:tcPr>
            <w:tcW w:w="144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b/>
                <w:bCs/>
                <w:color w:val="000000"/>
                <w:sz w:val="20"/>
                <w:szCs w:val="20"/>
              </w:rPr>
            </w:pPr>
            <w:r w:rsidRPr="007C1BD5">
              <w:rPr>
                <w:rFonts w:ascii="GHEA Grapalat" w:eastAsia="Times New Roman" w:hAnsi="GHEA Grapalat" w:cs="Calibri"/>
                <w:b/>
                <w:bCs/>
                <w:color w:val="000000"/>
                <w:sz w:val="20"/>
                <w:szCs w:val="20"/>
              </w:rPr>
              <w:t>Սարքերի ե կահույքի անվանումները</w:t>
            </w:r>
          </w:p>
        </w:tc>
        <w:tc>
          <w:tcPr>
            <w:tcW w:w="1350" w:type="dxa"/>
            <w:tcBorders>
              <w:top w:val="nil"/>
              <w:left w:val="nil"/>
              <w:bottom w:val="single" w:sz="4" w:space="0" w:color="auto"/>
              <w:right w:val="single" w:sz="4" w:space="0" w:color="auto"/>
            </w:tcBorders>
            <w:shd w:val="clear" w:color="auto" w:fill="auto"/>
            <w:vAlign w:val="center"/>
            <w:hideMark/>
          </w:tcPr>
          <w:p w:rsidR="00313E00" w:rsidRPr="007C1BD5" w:rsidRDefault="00313E00" w:rsidP="00313E00">
            <w:pPr>
              <w:spacing w:after="0" w:line="240" w:lineRule="auto"/>
              <w:jc w:val="center"/>
              <w:rPr>
                <w:rFonts w:ascii="GHEA Grapalat" w:eastAsia="Times New Roman" w:hAnsi="GHEA Grapalat" w:cs="Calibri"/>
                <w:b/>
                <w:bCs/>
                <w:color w:val="000000"/>
                <w:sz w:val="20"/>
                <w:szCs w:val="20"/>
              </w:rPr>
            </w:pPr>
            <w:r w:rsidRPr="007C1BD5">
              <w:rPr>
                <w:rFonts w:ascii="GHEA Grapalat" w:eastAsia="Times New Roman" w:hAnsi="GHEA Grapalat" w:cs="Calibri"/>
                <w:b/>
                <w:bCs/>
                <w:color w:val="000000"/>
                <w:sz w:val="20"/>
                <w:szCs w:val="20"/>
              </w:rPr>
              <w:t>Միավորի գինը ՀՀ դրամ</w:t>
            </w:r>
          </w:p>
        </w:tc>
        <w:tc>
          <w:tcPr>
            <w:tcW w:w="81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b/>
                <w:bCs/>
                <w:color w:val="000000"/>
                <w:sz w:val="20"/>
                <w:szCs w:val="20"/>
              </w:rPr>
            </w:pPr>
            <w:r w:rsidRPr="007C1BD5">
              <w:rPr>
                <w:rFonts w:ascii="GHEA Grapalat" w:eastAsia="Times New Roman" w:hAnsi="GHEA Grapalat" w:cs="Calibri"/>
                <w:b/>
                <w:bCs/>
                <w:color w:val="000000"/>
                <w:sz w:val="20"/>
                <w:szCs w:val="20"/>
              </w:rPr>
              <w:t xml:space="preserve">Երևան-Կենտրոն </w:t>
            </w:r>
          </w:p>
        </w:tc>
        <w:tc>
          <w:tcPr>
            <w:tcW w:w="54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b/>
                <w:bCs/>
                <w:color w:val="000000"/>
                <w:sz w:val="20"/>
                <w:szCs w:val="20"/>
              </w:rPr>
            </w:pPr>
            <w:r w:rsidRPr="007C1BD5">
              <w:rPr>
                <w:rFonts w:ascii="GHEA Grapalat" w:eastAsia="Times New Roman" w:hAnsi="GHEA Grapalat" w:cs="Calibri"/>
                <w:b/>
                <w:bCs/>
                <w:color w:val="000000"/>
                <w:sz w:val="20"/>
                <w:szCs w:val="20"/>
              </w:rPr>
              <w:t>Նուբարաշեն</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b/>
                <w:bCs/>
                <w:color w:val="000000"/>
                <w:sz w:val="20"/>
                <w:szCs w:val="20"/>
              </w:rPr>
            </w:pPr>
            <w:r w:rsidRPr="007C1BD5">
              <w:rPr>
                <w:rFonts w:ascii="GHEA Grapalat" w:eastAsia="Times New Roman" w:hAnsi="GHEA Grapalat" w:cs="Calibri"/>
                <w:b/>
                <w:bCs/>
                <w:color w:val="000000"/>
                <w:sz w:val="20"/>
                <w:szCs w:val="20"/>
              </w:rPr>
              <w:t>Վարդաշեն</w:t>
            </w:r>
          </w:p>
        </w:tc>
        <w:tc>
          <w:tcPr>
            <w:tcW w:w="90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b/>
                <w:bCs/>
                <w:color w:val="000000"/>
                <w:sz w:val="20"/>
                <w:szCs w:val="20"/>
              </w:rPr>
            </w:pPr>
            <w:r w:rsidRPr="007C1BD5">
              <w:rPr>
                <w:rFonts w:ascii="GHEA Grapalat" w:eastAsia="Times New Roman" w:hAnsi="GHEA Grapalat" w:cs="Calibri"/>
                <w:b/>
                <w:bCs/>
                <w:color w:val="000000"/>
                <w:sz w:val="20"/>
                <w:szCs w:val="20"/>
              </w:rPr>
              <w:t>Աբովյան</w:t>
            </w:r>
          </w:p>
        </w:tc>
        <w:tc>
          <w:tcPr>
            <w:tcW w:w="63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b/>
                <w:bCs/>
                <w:color w:val="000000"/>
                <w:sz w:val="20"/>
                <w:szCs w:val="20"/>
              </w:rPr>
            </w:pPr>
            <w:r w:rsidRPr="007C1BD5">
              <w:rPr>
                <w:rFonts w:ascii="GHEA Grapalat" w:eastAsia="Times New Roman" w:hAnsi="GHEA Grapalat" w:cs="Calibri"/>
                <w:b/>
                <w:bCs/>
                <w:color w:val="000000"/>
                <w:sz w:val="20"/>
                <w:szCs w:val="20"/>
              </w:rPr>
              <w:t>Հրազդան</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b/>
                <w:bCs/>
                <w:color w:val="000000"/>
                <w:sz w:val="20"/>
                <w:szCs w:val="20"/>
              </w:rPr>
            </w:pPr>
            <w:r w:rsidRPr="007C1BD5">
              <w:rPr>
                <w:rFonts w:ascii="GHEA Grapalat" w:eastAsia="Times New Roman" w:hAnsi="GHEA Grapalat" w:cs="Calibri"/>
                <w:b/>
                <w:bCs/>
                <w:color w:val="000000"/>
                <w:sz w:val="20"/>
                <w:szCs w:val="20"/>
              </w:rPr>
              <w:t>Սևան</w:t>
            </w:r>
          </w:p>
        </w:tc>
        <w:tc>
          <w:tcPr>
            <w:tcW w:w="54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b/>
                <w:bCs/>
                <w:color w:val="000000"/>
                <w:sz w:val="20"/>
                <w:szCs w:val="20"/>
              </w:rPr>
            </w:pPr>
            <w:r w:rsidRPr="007C1BD5">
              <w:rPr>
                <w:rFonts w:ascii="GHEA Grapalat" w:eastAsia="Times New Roman" w:hAnsi="GHEA Grapalat" w:cs="Calibri"/>
                <w:b/>
                <w:bCs/>
                <w:color w:val="000000"/>
                <w:sz w:val="20"/>
                <w:szCs w:val="20"/>
              </w:rPr>
              <w:t>Վանաձոր</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b/>
                <w:bCs/>
                <w:color w:val="000000"/>
                <w:sz w:val="20"/>
                <w:szCs w:val="20"/>
              </w:rPr>
            </w:pPr>
            <w:r w:rsidRPr="007C1BD5">
              <w:rPr>
                <w:rFonts w:ascii="GHEA Grapalat" w:eastAsia="Times New Roman" w:hAnsi="GHEA Grapalat" w:cs="Calibri"/>
                <w:b/>
                <w:bCs/>
                <w:color w:val="000000"/>
                <w:sz w:val="20"/>
                <w:szCs w:val="20"/>
              </w:rPr>
              <w:t>Արթիկ</w:t>
            </w:r>
          </w:p>
        </w:tc>
        <w:tc>
          <w:tcPr>
            <w:tcW w:w="36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b/>
                <w:bCs/>
                <w:color w:val="000000"/>
                <w:sz w:val="20"/>
                <w:szCs w:val="20"/>
              </w:rPr>
            </w:pPr>
            <w:r w:rsidRPr="007C1BD5">
              <w:rPr>
                <w:rFonts w:ascii="GHEA Grapalat" w:eastAsia="Times New Roman" w:hAnsi="GHEA Grapalat" w:cs="Calibri"/>
                <w:b/>
                <w:bCs/>
                <w:color w:val="000000"/>
                <w:sz w:val="20"/>
                <w:szCs w:val="20"/>
              </w:rPr>
              <w:t>Գորիս</w:t>
            </w:r>
          </w:p>
        </w:tc>
        <w:tc>
          <w:tcPr>
            <w:tcW w:w="72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b/>
                <w:bCs/>
                <w:color w:val="000000"/>
                <w:sz w:val="20"/>
                <w:szCs w:val="20"/>
              </w:rPr>
            </w:pPr>
            <w:r w:rsidRPr="007C1BD5">
              <w:rPr>
                <w:rFonts w:ascii="GHEA Grapalat" w:eastAsia="Times New Roman" w:hAnsi="GHEA Grapalat" w:cs="Calibri"/>
                <w:b/>
                <w:bCs/>
                <w:color w:val="000000"/>
                <w:sz w:val="20"/>
                <w:szCs w:val="20"/>
              </w:rPr>
              <w:t>Կոշ</w:t>
            </w:r>
          </w:p>
        </w:tc>
        <w:tc>
          <w:tcPr>
            <w:tcW w:w="90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b/>
                <w:bCs/>
                <w:color w:val="000000"/>
                <w:sz w:val="20"/>
                <w:szCs w:val="20"/>
              </w:rPr>
            </w:pPr>
            <w:r w:rsidRPr="007C1BD5">
              <w:rPr>
                <w:rFonts w:ascii="GHEA Grapalat" w:eastAsia="Times New Roman" w:hAnsi="GHEA Grapalat" w:cs="Calibri"/>
                <w:b/>
                <w:bCs/>
                <w:color w:val="000000"/>
                <w:sz w:val="20"/>
                <w:szCs w:val="20"/>
              </w:rPr>
              <w:t>Արմավիր</w:t>
            </w:r>
          </w:p>
        </w:tc>
      </w:tr>
      <w:tr w:rsidR="00313E00" w:rsidRPr="00313E00" w:rsidTr="00313E00">
        <w:trPr>
          <w:trHeight w:val="330"/>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rsidR="00313E00" w:rsidRPr="00313E00" w:rsidRDefault="00313E00" w:rsidP="00313E00">
            <w:pPr>
              <w:spacing w:after="0" w:line="240" w:lineRule="auto"/>
              <w:jc w:val="center"/>
              <w:rPr>
                <w:rFonts w:ascii="Sylfaen" w:eastAsia="Times New Roman" w:hAnsi="Sylfaen" w:cs="Calibri"/>
                <w:color w:val="000000"/>
                <w:sz w:val="20"/>
                <w:szCs w:val="20"/>
              </w:rPr>
            </w:pPr>
            <w:r w:rsidRPr="00313E00">
              <w:rPr>
                <w:rFonts w:ascii="Sylfaen" w:eastAsia="Times New Roman" w:hAnsi="Sylfaen" w:cs="Calibri"/>
                <w:color w:val="000000"/>
                <w:sz w:val="20"/>
                <w:szCs w:val="20"/>
              </w:rPr>
              <w:t>1</w:t>
            </w:r>
          </w:p>
        </w:tc>
        <w:tc>
          <w:tcPr>
            <w:tcW w:w="1440" w:type="dxa"/>
            <w:tcBorders>
              <w:top w:val="nil"/>
              <w:left w:val="nil"/>
              <w:bottom w:val="single" w:sz="4" w:space="0" w:color="auto"/>
              <w:right w:val="single" w:sz="4" w:space="0" w:color="auto"/>
            </w:tcBorders>
            <w:shd w:val="clear" w:color="auto" w:fill="auto"/>
            <w:vAlign w:val="bottom"/>
            <w:hideMark/>
          </w:tcPr>
          <w:p w:rsidR="00313E00" w:rsidRPr="007C1BD5" w:rsidRDefault="00313E00" w:rsidP="00313E00">
            <w:pPr>
              <w:spacing w:after="0" w:line="240" w:lineRule="auto"/>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ԱՄԲՈՒ</w:t>
            </w:r>
          </w:p>
        </w:tc>
        <w:tc>
          <w:tcPr>
            <w:tcW w:w="13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right"/>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95,000.00</w:t>
            </w:r>
          </w:p>
        </w:tc>
        <w:tc>
          <w:tcPr>
            <w:tcW w:w="81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54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90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63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54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36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90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r>
      <w:tr w:rsidR="00313E00" w:rsidRPr="00313E00" w:rsidTr="00313E00">
        <w:trPr>
          <w:trHeight w:val="615"/>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rsidR="00313E00" w:rsidRPr="00313E00" w:rsidRDefault="00313E00" w:rsidP="00313E00">
            <w:pPr>
              <w:spacing w:after="0" w:line="240" w:lineRule="auto"/>
              <w:jc w:val="center"/>
              <w:rPr>
                <w:rFonts w:ascii="Sylfaen" w:eastAsia="Times New Roman" w:hAnsi="Sylfaen" w:cs="Calibri"/>
                <w:color w:val="000000"/>
                <w:sz w:val="20"/>
                <w:szCs w:val="20"/>
              </w:rPr>
            </w:pPr>
            <w:r w:rsidRPr="00313E00">
              <w:rPr>
                <w:rFonts w:ascii="Sylfaen" w:eastAsia="Times New Roman" w:hAnsi="Sylfaen" w:cs="Calibri"/>
                <w:color w:val="000000"/>
                <w:sz w:val="20"/>
                <w:szCs w:val="20"/>
              </w:rPr>
              <w:t>2</w:t>
            </w:r>
          </w:p>
        </w:tc>
        <w:tc>
          <w:tcPr>
            <w:tcW w:w="1440" w:type="dxa"/>
            <w:tcBorders>
              <w:top w:val="nil"/>
              <w:left w:val="nil"/>
              <w:bottom w:val="single" w:sz="4" w:space="0" w:color="auto"/>
              <w:right w:val="single" w:sz="4" w:space="0" w:color="auto"/>
            </w:tcBorders>
            <w:shd w:val="clear" w:color="auto" w:fill="auto"/>
            <w:vAlign w:val="bottom"/>
            <w:hideMark/>
          </w:tcPr>
          <w:p w:rsidR="00313E00" w:rsidRPr="007C1BD5" w:rsidRDefault="00313E00" w:rsidP="00313E00">
            <w:pPr>
              <w:spacing w:after="0" w:line="240" w:lineRule="auto"/>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Պայուսակ շտապ և անհետաձգելի օգնության համար</w:t>
            </w:r>
          </w:p>
        </w:tc>
        <w:tc>
          <w:tcPr>
            <w:tcW w:w="13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right"/>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130,000.00</w:t>
            </w:r>
          </w:p>
        </w:tc>
        <w:tc>
          <w:tcPr>
            <w:tcW w:w="81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54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90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63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54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36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90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r>
      <w:tr w:rsidR="00313E00" w:rsidRPr="00313E00" w:rsidTr="00313E00">
        <w:trPr>
          <w:trHeight w:val="615"/>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rsidR="00313E00" w:rsidRPr="00313E00" w:rsidRDefault="00313E00" w:rsidP="00313E00">
            <w:pPr>
              <w:spacing w:after="0" w:line="240" w:lineRule="auto"/>
              <w:jc w:val="center"/>
              <w:rPr>
                <w:rFonts w:ascii="Sylfaen" w:eastAsia="Times New Roman" w:hAnsi="Sylfaen" w:cs="Calibri"/>
                <w:color w:val="000000"/>
                <w:sz w:val="20"/>
                <w:szCs w:val="20"/>
              </w:rPr>
            </w:pPr>
            <w:r w:rsidRPr="00313E00">
              <w:rPr>
                <w:rFonts w:ascii="Sylfaen" w:eastAsia="Times New Roman" w:hAnsi="Sylfaen" w:cs="Calibri"/>
                <w:color w:val="000000"/>
                <w:sz w:val="20"/>
                <w:szCs w:val="20"/>
              </w:rPr>
              <w:t>3</w:t>
            </w:r>
          </w:p>
        </w:tc>
        <w:tc>
          <w:tcPr>
            <w:tcW w:w="1440" w:type="dxa"/>
            <w:tcBorders>
              <w:top w:val="nil"/>
              <w:left w:val="nil"/>
              <w:bottom w:val="single" w:sz="4" w:space="0" w:color="auto"/>
              <w:right w:val="single" w:sz="4" w:space="0" w:color="auto"/>
            </w:tcBorders>
            <w:shd w:val="clear" w:color="auto" w:fill="auto"/>
            <w:vAlign w:val="bottom"/>
            <w:hideMark/>
          </w:tcPr>
          <w:p w:rsidR="00313E00" w:rsidRPr="007C1BD5" w:rsidRDefault="00313E00" w:rsidP="00313E00">
            <w:pPr>
              <w:spacing w:after="0" w:line="240" w:lineRule="auto"/>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Պարանոցի, վերջույթների և ողնաշարի անշարժացման օձիքներ</w:t>
            </w:r>
          </w:p>
        </w:tc>
        <w:tc>
          <w:tcPr>
            <w:tcW w:w="13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right"/>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500,000.00</w:t>
            </w:r>
          </w:p>
        </w:tc>
        <w:tc>
          <w:tcPr>
            <w:tcW w:w="81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54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90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63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54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36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90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r>
      <w:tr w:rsidR="00313E00" w:rsidRPr="00313E00" w:rsidTr="00313E00">
        <w:trPr>
          <w:trHeight w:val="330"/>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rsidR="00313E00" w:rsidRPr="00313E00" w:rsidRDefault="00313E00" w:rsidP="00313E00">
            <w:pPr>
              <w:spacing w:after="0" w:line="240" w:lineRule="auto"/>
              <w:jc w:val="center"/>
              <w:rPr>
                <w:rFonts w:ascii="Sylfaen" w:eastAsia="Times New Roman" w:hAnsi="Sylfaen" w:cs="Calibri"/>
                <w:color w:val="000000"/>
                <w:sz w:val="20"/>
                <w:szCs w:val="20"/>
              </w:rPr>
            </w:pPr>
            <w:r w:rsidRPr="00313E00">
              <w:rPr>
                <w:rFonts w:ascii="Sylfaen" w:eastAsia="Times New Roman" w:hAnsi="Sylfaen" w:cs="Calibri"/>
                <w:color w:val="000000"/>
                <w:sz w:val="20"/>
                <w:szCs w:val="20"/>
              </w:rPr>
              <w:t>4</w:t>
            </w:r>
          </w:p>
        </w:tc>
        <w:tc>
          <w:tcPr>
            <w:tcW w:w="1440" w:type="dxa"/>
            <w:tcBorders>
              <w:top w:val="nil"/>
              <w:left w:val="nil"/>
              <w:bottom w:val="single" w:sz="4" w:space="0" w:color="auto"/>
              <w:right w:val="single" w:sz="4" w:space="0" w:color="auto"/>
            </w:tcBorders>
            <w:shd w:val="clear" w:color="auto" w:fill="auto"/>
            <w:vAlign w:val="bottom"/>
            <w:hideMark/>
          </w:tcPr>
          <w:p w:rsidR="00313E00" w:rsidRPr="007C1BD5" w:rsidRDefault="00313E00" w:rsidP="00313E00">
            <w:pPr>
              <w:spacing w:after="0" w:line="240" w:lineRule="auto"/>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Բիոքիմիական կիսավտոմատ վերլուծիչ</w:t>
            </w:r>
          </w:p>
        </w:tc>
        <w:tc>
          <w:tcPr>
            <w:tcW w:w="13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right"/>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1,200,000.00</w:t>
            </w:r>
          </w:p>
        </w:tc>
        <w:tc>
          <w:tcPr>
            <w:tcW w:w="81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54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90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63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54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36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90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r>
      <w:tr w:rsidR="00313E00" w:rsidRPr="00313E00" w:rsidTr="00313E00">
        <w:trPr>
          <w:trHeight w:val="330"/>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rsidR="00313E00" w:rsidRPr="00313E00" w:rsidRDefault="00313E00" w:rsidP="00313E00">
            <w:pPr>
              <w:spacing w:after="0" w:line="240" w:lineRule="auto"/>
              <w:jc w:val="center"/>
              <w:rPr>
                <w:rFonts w:ascii="Sylfaen" w:eastAsia="Times New Roman" w:hAnsi="Sylfaen" w:cs="Calibri"/>
                <w:color w:val="000000"/>
                <w:sz w:val="20"/>
                <w:szCs w:val="20"/>
              </w:rPr>
            </w:pPr>
            <w:r w:rsidRPr="00313E00">
              <w:rPr>
                <w:rFonts w:ascii="Sylfaen" w:eastAsia="Times New Roman" w:hAnsi="Sylfaen" w:cs="Calibri"/>
                <w:color w:val="000000"/>
                <w:sz w:val="20"/>
                <w:szCs w:val="20"/>
              </w:rPr>
              <w:t>5</w:t>
            </w:r>
          </w:p>
        </w:tc>
        <w:tc>
          <w:tcPr>
            <w:tcW w:w="1440" w:type="dxa"/>
            <w:tcBorders>
              <w:top w:val="nil"/>
              <w:left w:val="nil"/>
              <w:bottom w:val="single" w:sz="4" w:space="0" w:color="auto"/>
              <w:right w:val="single" w:sz="4" w:space="0" w:color="auto"/>
            </w:tcBorders>
            <w:shd w:val="clear" w:color="auto" w:fill="auto"/>
            <w:vAlign w:val="bottom"/>
            <w:hideMark/>
          </w:tcPr>
          <w:p w:rsidR="00313E00" w:rsidRPr="007C1BD5" w:rsidRDefault="00313E00" w:rsidP="00313E00">
            <w:pPr>
              <w:spacing w:after="0" w:line="240" w:lineRule="auto"/>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Մեզի կիսավտոմատ վերլուծիչ</w:t>
            </w:r>
          </w:p>
        </w:tc>
        <w:tc>
          <w:tcPr>
            <w:tcW w:w="13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right"/>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1,200,000.00</w:t>
            </w:r>
          </w:p>
        </w:tc>
        <w:tc>
          <w:tcPr>
            <w:tcW w:w="81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54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90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63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54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36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90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r>
      <w:tr w:rsidR="00313E00" w:rsidRPr="00313E00" w:rsidTr="00313E00">
        <w:trPr>
          <w:trHeight w:val="330"/>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rsidR="00313E00" w:rsidRPr="00313E00" w:rsidRDefault="00313E00" w:rsidP="00313E00">
            <w:pPr>
              <w:spacing w:after="0" w:line="240" w:lineRule="auto"/>
              <w:jc w:val="center"/>
              <w:rPr>
                <w:rFonts w:ascii="Sylfaen" w:eastAsia="Times New Roman" w:hAnsi="Sylfaen" w:cs="Calibri"/>
                <w:color w:val="000000"/>
                <w:sz w:val="20"/>
                <w:szCs w:val="20"/>
              </w:rPr>
            </w:pPr>
            <w:r w:rsidRPr="00313E00">
              <w:rPr>
                <w:rFonts w:ascii="Sylfaen" w:eastAsia="Times New Roman" w:hAnsi="Sylfaen" w:cs="Calibri"/>
                <w:color w:val="000000"/>
                <w:sz w:val="20"/>
                <w:szCs w:val="20"/>
              </w:rPr>
              <w:t>6</w:t>
            </w:r>
          </w:p>
        </w:tc>
        <w:tc>
          <w:tcPr>
            <w:tcW w:w="1440" w:type="dxa"/>
            <w:tcBorders>
              <w:top w:val="nil"/>
              <w:left w:val="nil"/>
              <w:bottom w:val="single" w:sz="4" w:space="0" w:color="auto"/>
              <w:right w:val="single" w:sz="4" w:space="0" w:color="auto"/>
            </w:tcBorders>
            <w:shd w:val="clear" w:color="auto" w:fill="auto"/>
            <w:vAlign w:val="bottom"/>
            <w:hideMark/>
          </w:tcPr>
          <w:p w:rsidR="00313E00" w:rsidRPr="007C1BD5" w:rsidRDefault="00313E00" w:rsidP="00313E00">
            <w:pPr>
              <w:spacing w:after="0" w:line="240" w:lineRule="auto"/>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Դեֆիբրիլյատոր</w:t>
            </w:r>
          </w:p>
        </w:tc>
        <w:tc>
          <w:tcPr>
            <w:tcW w:w="13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right"/>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5,000,000.00</w:t>
            </w:r>
          </w:p>
        </w:tc>
        <w:tc>
          <w:tcPr>
            <w:tcW w:w="81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54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63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54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36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Sylfaen" w:eastAsia="Times New Roman" w:hAnsi="Sylfaen" w:cs="Calibri"/>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r>
      <w:tr w:rsidR="00313E00" w:rsidRPr="00313E00" w:rsidTr="00313E00">
        <w:trPr>
          <w:trHeight w:val="330"/>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rsidR="00313E00" w:rsidRPr="00313E00" w:rsidRDefault="00313E00" w:rsidP="00313E00">
            <w:pPr>
              <w:spacing w:after="0" w:line="240" w:lineRule="auto"/>
              <w:jc w:val="center"/>
              <w:rPr>
                <w:rFonts w:ascii="Sylfaen" w:eastAsia="Times New Roman" w:hAnsi="Sylfaen" w:cs="Calibri"/>
                <w:color w:val="000000"/>
                <w:sz w:val="20"/>
                <w:szCs w:val="20"/>
              </w:rPr>
            </w:pPr>
            <w:r w:rsidRPr="00313E00">
              <w:rPr>
                <w:rFonts w:ascii="Sylfaen" w:eastAsia="Times New Roman" w:hAnsi="Sylfaen" w:cs="Calibri"/>
                <w:color w:val="000000"/>
                <w:sz w:val="20"/>
                <w:szCs w:val="20"/>
              </w:rPr>
              <w:t>7</w:t>
            </w:r>
          </w:p>
        </w:tc>
        <w:tc>
          <w:tcPr>
            <w:tcW w:w="1440" w:type="dxa"/>
            <w:tcBorders>
              <w:top w:val="nil"/>
              <w:left w:val="nil"/>
              <w:bottom w:val="single" w:sz="4" w:space="0" w:color="auto"/>
              <w:right w:val="single" w:sz="4" w:space="0" w:color="auto"/>
            </w:tcBorders>
            <w:shd w:val="clear" w:color="auto" w:fill="auto"/>
            <w:vAlign w:val="bottom"/>
            <w:hideMark/>
          </w:tcPr>
          <w:p w:rsidR="00313E00" w:rsidRPr="007C1BD5" w:rsidRDefault="00313E00" w:rsidP="00313E00">
            <w:pPr>
              <w:spacing w:after="0" w:line="240" w:lineRule="auto"/>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Պուլսօքսիմետր</w:t>
            </w:r>
          </w:p>
        </w:tc>
        <w:tc>
          <w:tcPr>
            <w:tcW w:w="13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right"/>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90,000.00</w:t>
            </w:r>
          </w:p>
        </w:tc>
        <w:tc>
          <w:tcPr>
            <w:tcW w:w="81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54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90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63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54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36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90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r>
      <w:tr w:rsidR="00313E00" w:rsidRPr="00313E00" w:rsidTr="00313E00">
        <w:trPr>
          <w:trHeight w:val="330"/>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rsidR="00313E00" w:rsidRPr="00313E00" w:rsidRDefault="00313E00" w:rsidP="00313E00">
            <w:pPr>
              <w:spacing w:after="0" w:line="240" w:lineRule="auto"/>
              <w:jc w:val="center"/>
              <w:rPr>
                <w:rFonts w:ascii="Sylfaen" w:eastAsia="Times New Roman" w:hAnsi="Sylfaen" w:cs="Calibri"/>
                <w:color w:val="000000"/>
                <w:sz w:val="20"/>
                <w:szCs w:val="20"/>
              </w:rPr>
            </w:pPr>
            <w:r w:rsidRPr="00313E00">
              <w:rPr>
                <w:rFonts w:ascii="Sylfaen" w:eastAsia="Times New Roman" w:hAnsi="Sylfaen" w:cs="Calibri"/>
                <w:color w:val="000000"/>
                <w:sz w:val="20"/>
                <w:szCs w:val="20"/>
              </w:rPr>
              <w:t>8</w:t>
            </w:r>
          </w:p>
        </w:tc>
        <w:tc>
          <w:tcPr>
            <w:tcW w:w="1440" w:type="dxa"/>
            <w:tcBorders>
              <w:top w:val="nil"/>
              <w:left w:val="nil"/>
              <w:bottom w:val="single" w:sz="4" w:space="0" w:color="auto"/>
              <w:right w:val="single" w:sz="4" w:space="0" w:color="auto"/>
            </w:tcBorders>
            <w:shd w:val="clear" w:color="auto" w:fill="auto"/>
            <w:vAlign w:val="bottom"/>
            <w:hideMark/>
          </w:tcPr>
          <w:p w:rsidR="00313E00" w:rsidRPr="007C1BD5" w:rsidRDefault="00313E00" w:rsidP="00313E00">
            <w:pPr>
              <w:spacing w:after="0" w:line="240" w:lineRule="auto"/>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Թթվածնի բալոն 10Լ</w:t>
            </w:r>
          </w:p>
        </w:tc>
        <w:tc>
          <w:tcPr>
            <w:tcW w:w="13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right"/>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150,000.00</w:t>
            </w:r>
          </w:p>
        </w:tc>
        <w:tc>
          <w:tcPr>
            <w:tcW w:w="81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54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90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63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54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36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90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r>
      <w:tr w:rsidR="00313E00" w:rsidRPr="00313E00" w:rsidTr="00313E00">
        <w:trPr>
          <w:trHeight w:val="330"/>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rsidR="00313E00" w:rsidRPr="00313E00" w:rsidRDefault="00313E00" w:rsidP="00313E00">
            <w:pPr>
              <w:spacing w:after="0" w:line="240" w:lineRule="auto"/>
              <w:jc w:val="center"/>
              <w:rPr>
                <w:rFonts w:ascii="Sylfaen" w:eastAsia="Times New Roman" w:hAnsi="Sylfaen" w:cs="Calibri"/>
                <w:color w:val="000000"/>
                <w:sz w:val="20"/>
                <w:szCs w:val="20"/>
              </w:rPr>
            </w:pPr>
            <w:r w:rsidRPr="00313E00">
              <w:rPr>
                <w:rFonts w:ascii="Sylfaen" w:eastAsia="Times New Roman" w:hAnsi="Sylfaen" w:cs="Calibri"/>
                <w:color w:val="000000"/>
                <w:sz w:val="20"/>
                <w:szCs w:val="20"/>
              </w:rPr>
              <w:t>9</w:t>
            </w:r>
          </w:p>
        </w:tc>
        <w:tc>
          <w:tcPr>
            <w:tcW w:w="1440" w:type="dxa"/>
            <w:tcBorders>
              <w:top w:val="nil"/>
              <w:left w:val="nil"/>
              <w:bottom w:val="single" w:sz="4" w:space="0" w:color="auto"/>
              <w:right w:val="single" w:sz="4" w:space="0" w:color="auto"/>
            </w:tcBorders>
            <w:shd w:val="clear" w:color="auto" w:fill="auto"/>
            <w:vAlign w:val="bottom"/>
            <w:hideMark/>
          </w:tcPr>
          <w:p w:rsidR="00313E00" w:rsidRPr="007C1BD5" w:rsidRDefault="00313E00" w:rsidP="00313E00">
            <w:pPr>
              <w:spacing w:after="0" w:line="240" w:lineRule="auto"/>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Միկրոբաժնավորիչների հավաքածու</w:t>
            </w:r>
          </w:p>
        </w:tc>
        <w:tc>
          <w:tcPr>
            <w:tcW w:w="13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right"/>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120,000.00</w:t>
            </w:r>
          </w:p>
        </w:tc>
        <w:tc>
          <w:tcPr>
            <w:tcW w:w="81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54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90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63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54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36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90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r>
      <w:tr w:rsidR="00313E00" w:rsidRPr="00313E00" w:rsidTr="00313E00">
        <w:trPr>
          <w:trHeight w:val="330"/>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rsidR="00313E00" w:rsidRPr="00313E00" w:rsidRDefault="00313E00" w:rsidP="00313E00">
            <w:pPr>
              <w:spacing w:after="0" w:line="240" w:lineRule="auto"/>
              <w:jc w:val="center"/>
              <w:rPr>
                <w:rFonts w:ascii="Sylfaen" w:eastAsia="Times New Roman" w:hAnsi="Sylfaen" w:cs="Calibri"/>
                <w:color w:val="000000"/>
                <w:sz w:val="20"/>
                <w:szCs w:val="20"/>
              </w:rPr>
            </w:pPr>
            <w:r w:rsidRPr="00313E00">
              <w:rPr>
                <w:rFonts w:ascii="Sylfaen" w:eastAsia="Times New Roman" w:hAnsi="Sylfaen" w:cs="Calibri"/>
                <w:color w:val="000000"/>
                <w:sz w:val="20"/>
                <w:szCs w:val="20"/>
              </w:rPr>
              <w:t>10</w:t>
            </w:r>
          </w:p>
        </w:tc>
        <w:tc>
          <w:tcPr>
            <w:tcW w:w="1440" w:type="dxa"/>
            <w:tcBorders>
              <w:top w:val="nil"/>
              <w:left w:val="nil"/>
              <w:bottom w:val="single" w:sz="4" w:space="0" w:color="auto"/>
              <w:right w:val="single" w:sz="4" w:space="0" w:color="auto"/>
            </w:tcBorders>
            <w:shd w:val="clear" w:color="auto" w:fill="auto"/>
            <w:vAlign w:val="bottom"/>
            <w:hideMark/>
          </w:tcPr>
          <w:p w:rsidR="00313E00" w:rsidRPr="007C1BD5" w:rsidRDefault="00313E00" w:rsidP="00313E00">
            <w:pPr>
              <w:spacing w:after="0" w:line="240" w:lineRule="auto"/>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Ցենտրիֆուգ</w:t>
            </w:r>
            <w:r w:rsidRPr="007C1BD5">
              <w:rPr>
                <w:rFonts w:ascii="GHEA Grapalat" w:eastAsia="Times New Roman" w:hAnsi="GHEA Grapalat" w:cs="Calibri"/>
                <w:color w:val="000000"/>
                <w:sz w:val="20"/>
                <w:szCs w:val="20"/>
              </w:rPr>
              <w:lastRenderedPageBreak/>
              <w:t xml:space="preserve">ա </w:t>
            </w:r>
          </w:p>
        </w:tc>
        <w:tc>
          <w:tcPr>
            <w:tcW w:w="13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right"/>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lastRenderedPageBreak/>
              <w:t>450,000.00</w:t>
            </w:r>
          </w:p>
        </w:tc>
        <w:tc>
          <w:tcPr>
            <w:tcW w:w="81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54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90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63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54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36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90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r>
      <w:tr w:rsidR="00313E00" w:rsidRPr="00313E00" w:rsidTr="00313E00">
        <w:trPr>
          <w:trHeight w:val="615"/>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rsidR="00313E00" w:rsidRPr="00313E00" w:rsidRDefault="00313E00" w:rsidP="00313E00">
            <w:pPr>
              <w:spacing w:after="0" w:line="240" w:lineRule="auto"/>
              <w:jc w:val="center"/>
              <w:rPr>
                <w:rFonts w:ascii="Sylfaen" w:eastAsia="Times New Roman" w:hAnsi="Sylfaen" w:cs="Calibri"/>
                <w:color w:val="000000"/>
                <w:sz w:val="20"/>
                <w:szCs w:val="20"/>
              </w:rPr>
            </w:pPr>
            <w:r w:rsidRPr="00313E00">
              <w:rPr>
                <w:rFonts w:ascii="Sylfaen" w:eastAsia="Times New Roman" w:hAnsi="Sylfaen" w:cs="Calibri"/>
                <w:color w:val="000000"/>
                <w:sz w:val="20"/>
                <w:szCs w:val="20"/>
              </w:rPr>
              <w:lastRenderedPageBreak/>
              <w:t>11</w:t>
            </w:r>
          </w:p>
        </w:tc>
        <w:tc>
          <w:tcPr>
            <w:tcW w:w="1440" w:type="dxa"/>
            <w:tcBorders>
              <w:top w:val="nil"/>
              <w:left w:val="nil"/>
              <w:bottom w:val="single" w:sz="4" w:space="0" w:color="auto"/>
              <w:right w:val="single" w:sz="4" w:space="0" w:color="auto"/>
            </w:tcBorders>
            <w:shd w:val="clear" w:color="auto" w:fill="auto"/>
            <w:vAlign w:val="bottom"/>
            <w:hideMark/>
          </w:tcPr>
          <w:p w:rsidR="00313E00" w:rsidRPr="007C1BD5" w:rsidRDefault="00313E00" w:rsidP="00313E00">
            <w:pPr>
              <w:spacing w:after="0" w:line="240" w:lineRule="auto"/>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Հեռահաղորդակցային խորհրդատվական սրահ) (համակարգիչ և հեռուստացույց)</w:t>
            </w:r>
          </w:p>
        </w:tc>
        <w:tc>
          <w:tcPr>
            <w:tcW w:w="13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right"/>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1,100,000.00</w:t>
            </w:r>
          </w:p>
        </w:tc>
        <w:tc>
          <w:tcPr>
            <w:tcW w:w="81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54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90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63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54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36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90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r>
      <w:tr w:rsidR="00313E00" w:rsidRPr="00313E00" w:rsidTr="00313E00">
        <w:trPr>
          <w:trHeight w:val="330"/>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rsidR="00313E00" w:rsidRPr="00313E00" w:rsidRDefault="00313E00" w:rsidP="00313E00">
            <w:pPr>
              <w:spacing w:after="0" w:line="240" w:lineRule="auto"/>
              <w:jc w:val="center"/>
              <w:rPr>
                <w:rFonts w:ascii="Sylfaen" w:eastAsia="Times New Roman" w:hAnsi="Sylfaen" w:cs="Calibri"/>
                <w:color w:val="000000"/>
                <w:sz w:val="20"/>
                <w:szCs w:val="20"/>
              </w:rPr>
            </w:pPr>
            <w:r w:rsidRPr="00313E00">
              <w:rPr>
                <w:rFonts w:ascii="Sylfaen" w:eastAsia="Times New Roman" w:hAnsi="Sylfaen" w:cs="Calibri"/>
                <w:color w:val="000000"/>
                <w:sz w:val="20"/>
                <w:szCs w:val="20"/>
              </w:rPr>
              <w:t>12</w:t>
            </w:r>
          </w:p>
        </w:tc>
        <w:tc>
          <w:tcPr>
            <w:tcW w:w="1440" w:type="dxa"/>
            <w:tcBorders>
              <w:top w:val="nil"/>
              <w:left w:val="nil"/>
              <w:bottom w:val="single" w:sz="4" w:space="0" w:color="auto"/>
              <w:right w:val="single" w:sz="4" w:space="0" w:color="auto"/>
            </w:tcBorders>
            <w:shd w:val="clear" w:color="auto" w:fill="auto"/>
            <w:vAlign w:val="bottom"/>
            <w:hideMark/>
          </w:tcPr>
          <w:p w:rsidR="00313E00" w:rsidRPr="007C1BD5" w:rsidRDefault="00313E00" w:rsidP="00313E00">
            <w:pPr>
              <w:spacing w:after="0" w:line="240" w:lineRule="auto"/>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Դարակաշար</w:t>
            </w:r>
          </w:p>
        </w:tc>
        <w:tc>
          <w:tcPr>
            <w:tcW w:w="13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right"/>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50,000.00</w:t>
            </w:r>
          </w:p>
        </w:tc>
        <w:tc>
          <w:tcPr>
            <w:tcW w:w="81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54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90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63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54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36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90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r>
      <w:tr w:rsidR="00313E00" w:rsidRPr="00313E00" w:rsidTr="00313E00">
        <w:trPr>
          <w:trHeight w:val="330"/>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rsidR="00313E00" w:rsidRPr="00313E00" w:rsidRDefault="00313E00" w:rsidP="00313E00">
            <w:pPr>
              <w:spacing w:after="0" w:line="240" w:lineRule="auto"/>
              <w:jc w:val="center"/>
              <w:rPr>
                <w:rFonts w:ascii="Sylfaen" w:eastAsia="Times New Roman" w:hAnsi="Sylfaen" w:cs="Calibri"/>
                <w:color w:val="000000"/>
                <w:sz w:val="20"/>
                <w:szCs w:val="20"/>
              </w:rPr>
            </w:pPr>
            <w:r w:rsidRPr="00313E00">
              <w:rPr>
                <w:rFonts w:ascii="Sylfaen" w:eastAsia="Times New Roman" w:hAnsi="Sylfaen" w:cs="Calibri"/>
                <w:color w:val="000000"/>
                <w:sz w:val="20"/>
                <w:szCs w:val="20"/>
              </w:rPr>
              <w:t>13</w:t>
            </w:r>
          </w:p>
        </w:tc>
        <w:tc>
          <w:tcPr>
            <w:tcW w:w="1440" w:type="dxa"/>
            <w:tcBorders>
              <w:top w:val="nil"/>
              <w:left w:val="nil"/>
              <w:bottom w:val="single" w:sz="4" w:space="0" w:color="auto"/>
              <w:right w:val="single" w:sz="4" w:space="0" w:color="auto"/>
            </w:tcBorders>
            <w:shd w:val="clear" w:color="auto" w:fill="auto"/>
            <w:vAlign w:val="bottom"/>
            <w:hideMark/>
          </w:tcPr>
          <w:p w:rsidR="00313E00" w:rsidRPr="007C1BD5" w:rsidRDefault="00313E00" w:rsidP="00313E00">
            <w:pPr>
              <w:spacing w:after="0" w:line="240" w:lineRule="auto"/>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Հիվանդի տեղափոխման սայլակ</w:t>
            </w:r>
          </w:p>
        </w:tc>
        <w:tc>
          <w:tcPr>
            <w:tcW w:w="13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right"/>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200,000.00</w:t>
            </w:r>
          </w:p>
        </w:tc>
        <w:tc>
          <w:tcPr>
            <w:tcW w:w="81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54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90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63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54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36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90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r>
      <w:tr w:rsidR="00313E00" w:rsidRPr="00313E00" w:rsidTr="00313E00">
        <w:trPr>
          <w:trHeight w:val="330"/>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rsidR="00313E00" w:rsidRPr="00313E00" w:rsidRDefault="00313E00" w:rsidP="00313E00">
            <w:pPr>
              <w:spacing w:after="0" w:line="240" w:lineRule="auto"/>
              <w:jc w:val="center"/>
              <w:rPr>
                <w:rFonts w:ascii="Sylfaen" w:eastAsia="Times New Roman" w:hAnsi="Sylfaen" w:cs="Calibri"/>
                <w:color w:val="000000"/>
                <w:sz w:val="20"/>
                <w:szCs w:val="20"/>
              </w:rPr>
            </w:pPr>
            <w:r w:rsidRPr="00313E00">
              <w:rPr>
                <w:rFonts w:ascii="Sylfaen" w:eastAsia="Times New Roman" w:hAnsi="Sylfaen" w:cs="Calibri"/>
                <w:color w:val="000000"/>
                <w:sz w:val="20"/>
                <w:szCs w:val="20"/>
              </w:rPr>
              <w:t>14</w:t>
            </w:r>
          </w:p>
        </w:tc>
        <w:tc>
          <w:tcPr>
            <w:tcW w:w="1440" w:type="dxa"/>
            <w:tcBorders>
              <w:top w:val="nil"/>
              <w:left w:val="nil"/>
              <w:bottom w:val="single" w:sz="4" w:space="0" w:color="auto"/>
              <w:right w:val="single" w:sz="4" w:space="0" w:color="auto"/>
            </w:tcBorders>
            <w:shd w:val="clear" w:color="auto" w:fill="auto"/>
            <w:vAlign w:val="bottom"/>
            <w:hideMark/>
          </w:tcPr>
          <w:p w:rsidR="00313E00" w:rsidRPr="007C1BD5" w:rsidRDefault="00313E00" w:rsidP="00313E00">
            <w:pPr>
              <w:spacing w:after="0" w:line="240" w:lineRule="auto"/>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Բժշկական պահարան</w:t>
            </w:r>
          </w:p>
        </w:tc>
        <w:tc>
          <w:tcPr>
            <w:tcW w:w="13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right"/>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55,000.00</w:t>
            </w:r>
          </w:p>
        </w:tc>
        <w:tc>
          <w:tcPr>
            <w:tcW w:w="81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54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90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63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54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36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90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r>
      <w:tr w:rsidR="00313E00" w:rsidRPr="00313E00" w:rsidTr="00313E00">
        <w:trPr>
          <w:trHeight w:val="330"/>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rsidR="00313E00" w:rsidRPr="00313E00" w:rsidRDefault="00313E00" w:rsidP="00313E00">
            <w:pPr>
              <w:spacing w:after="0" w:line="240" w:lineRule="auto"/>
              <w:jc w:val="center"/>
              <w:rPr>
                <w:rFonts w:ascii="Sylfaen" w:eastAsia="Times New Roman" w:hAnsi="Sylfaen" w:cs="Calibri"/>
                <w:color w:val="000000"/>
                <w:sz w:val="20"/>
                <w:szCs w:val="20"/>
              </w:rPr>
            </w:pPr>
            <w:r w:rsidRPr="00313E00">
              <w:rPr>
                <w:rFonts w:ascii="Sylfaen" w:eastAsia="Times New Roman" w:hAnsi="Sylfaen" w:cs="Calibri"/>
                <w:color w:val="000000"/>
                <w:sz w:val="20"/>
                <w:szCs w:val="20"/>
              </w:rPr>
              <w:t>15</w:t>
            </w:r>
          </w:p>
        </w:tc>
        <w:tc>
          <w:tcPr>
            <w:tcW w:w="1440" w:type="dxa"/>
            <w:tcBorders>
              <w:top w:val="nil"/>
              <w:left w:val="nil"/>
              <w:bottom w:val="single" w:sz="4" w:space="0" w:color="auto"/>
              <w:right w:val="single" w:sz="4" w:space="0" w:color="auto"/>
            </w:tcBorders>
            <w:shd w:val="clear" w:color="auto" w:fill="auto"/>
            <w:vAlign w:val="bottom"/>
            <w:hideMark/>
          </w:tcPr>
          <w:p w:rsidR="00313E00" w:rsidRPr="007C1BD5" w:rsidRDefault="00313E00" w:rsidP="00313E00">
            <w:pPr>
              <w:spacing w:after="0" w:line="240" w:lineRule="auto"/>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Բժշկական գործիքերի սեղան փոքր</w:t>
            </w:r>
          </w:p>
        </w:tc>
        <w:tc>
          <w:tcPr>
            <w:tcW w:w="13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right"/>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130,000.00</w:t>
            </w:r>
          </w:p>
        </w:tc>
        <w:tc>
          <w:tcPr>
            <w:tcW w:w="81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54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90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63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54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36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c>
          <w:tcPr>
            <w:tcW w:w="90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1</w:t>
            </w:r>
          </w:p>
        </w:tc>
      </w:tr>
      <w:tr w:rsidR="00313E00" w:rsidRPr="00313E00" w:rsidTr="00313E00">
        <w:trPr>
          <w:trHeight w:val="330"/>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rsidR="00313E00" w:rsidRPr="00313E00" w:rsidRDefault="00313E00" w:rsidP="00313E00">
            <w:pPr>
              <w:spacing w:after="0" w:line="240" w:lineRule="auto"/>
              <w:jc w:val="center"/>
              <w:rPr>
                <w:rFonts w:ascii="Sylfaen" w:eastAsia="Times New Roman" w:hAnsi="Sylfaen" w:cs="Calibri"/>
                <w:color w:val="000000"/>
                <w:sz w:val="20"/>
                <w:szCs w:val="20"/>
              </w:rPr>
            </w:pPr>
            <w:r w:rsidRPr="00313E00">
              <w:rPr>
                <w:rFonts w:ascii="Sylfaen" w:eastAsia="Times New Roman" w:hAnsi="Sylfaen" w:cs="Calibri"/>
                <w:color w:val="000000"/>
                <w:sz w:val="20"/>
                <w:szCs w:val="20"/>
              </w:rPr>
              <w:t>16</w:t>
            </w:r>
          </w:p>
        </w:tc>
        <w:tc>
          <w:tcPr>
            <w:tcW w:w="1440" w:type="dxa"/>
            <w:tcBorders>
              <w:top w:val="nil"/>
              <w:left w:val="nil"/>
              <w:bottom w:val="single" w:sz="4" w:space="0" w:color="auto"/>
              <w:right w:val="single" w:sz="4" w:space="0" w:color="auto"/>
            </w:tcBorders>
            <w:shd w:val="clear" w:color="auto" w:fill="auto"/>
            <w:vAlign w:val="bottom"/>
            <w:hideMark/>
          </w:tcPr>
          <w:p w:rsidR="00313E00" w:rsidRPr="007C1BD5" w:rsidRDefault="00313E00" w:rsidP="00313E00">
            <w:pPr>
              <w:spacing w:after="0" w:line="240" w:lineRule="auto"/>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Գրասեղան</w:t>
            </w:r>
          </w:p>
        </w:tc>
        <w:tc>
          <w:tcPr>
            <w:tcW w:w="13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right"/>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50,000.00</w:t>
            </w:r>
          </w:p>
        </w:tc>
        <w:tc>
          <w:tcPr>
            <w:tcW w:w="81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2</w:t>
            </w:r>
          </w:p>
        </w:tc>
        <w:tc>
          <w:tcPr>
            <w:tcW w:w="54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2</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2</w:t>
            </w:r>
          </w:p>
        </w:tc>
        <w:tc>
          <w:tcPr>
            <w:tcW w:w="90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2</w:t>
            </w:r>
          </w:p>
        </w:tc>
        <w:tc>
          <w:tcPr>
            <w:tcW w:w="63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2</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2</w:t>
            </w:r>
          </w:p>
        </w:tc>
        <w:tc>
          <w:tcPr>
            <w:tcW w:w="54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2</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2</w:t>
            </w:r>
          </w:p>
        </w:tc>
        <w:tc>
          <w:tcPr>
            <w:tcW w:w="36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2</w:t>
            </w:r>
          </w:p>
        </w:tc>
        <w:tc>
          <w:tcPr>
            <w:tcW w:w="90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2</w:t>
            </w:r>
          </w:p>
        </w:tc>
      </w:tr>
      <w:tr w:rsidR="00313E00" w:rsidRPr="00313E00" w:rsidTr="00313E00">
        <w:trPr>
          <w:trHeight w:val="315"/>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rsidR="00313E00" w:rsidRPr="00313E00" w:rsidRDefault="00313E00" w:rsidP="00313E00">
            <w:pPr>
              <w:spacing w:after="0" w:line="240" w:lineRule="auto"/>
              <w:jc w:val="center"/>
              <w:rPr>
                <w:rFonts w:ascii="Sylfaen" w:eastAsia="Times New Roman" w:hAnsi="Sylfaen" w:cs="Calibri"/>
                <w:color w:val="000000"/>
                <w:sz w:val="20"/>
                <w:szCs w:val="20"/>
              </w:rPr>
            </w:pPr>
            <w:r w:rsidRPr="00313E00">
              <w:rPr>
                <w:rFonts w:ascii="Sylfaen" w:eastAsia="Times New Roman" w:hAnsi="Sylfaen" w:cs="Calibri"/>
                <w:color w:val="000000"/>
                <w:sz w:val="20"/>
                <w:szCs w:val="20"/>
              </w:rPr>
              <w:t>17</w:t>
            </w:r>
          </w:p>
        </w:tc>
        <w:tc>
          <w:tcPr>
            <w:tcW w:w="1440" w:type="dxa"/>
            <w:tcBorders>
              <w:top w:val="nil"/>
              <w:left w:val="nil"/>
              <w:bottom w:val="single" w:sz="4" w:space="0" w:color="auto"/>
              <w:right w:val="single" w:sz="4" w:space="0" w:color="auto"/>
            </w:tcBorders>
            <w:shd w:val="clear" w:color="auto" w:fill="auto"/>
            <w:vAlign w:val="bottom"/>
            <w:hideMark/>
          </w:tcPr>
          <w:p w:rsidR="00313E00" w:rsidRPr="007C1BD5" w:rsidRDefault="00313E00" w:rsidP="00313E00">
            <w:pPr>
              <w:spacing w:after="0" w:line="240" w:lineRule="auto"/>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Բազկաթոռ</w:t>
            </w:r>
          </w:p>
        </w:tc>
        <w:tc>
          <w:tcPr>
            <w:tcW w:w="13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right"/>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48,000.00</w:t>
            </w:r>
          </w:p>
        </w:tc>
        <w:tc>
          <w:tcPr>
            <w:tcW w:w="81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2</w:t>
            </w:r>
          </w:p>
        </w:tc>
        <w:tc>
          <w:tcPr>
            <w:tcW w:w="54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2</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2</w:t>
            </w:r>
          </w:p>
        </w:tc>
        <w:tc>
          <w:tcPr>
            <w:tcW w:w="90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2</w:t>
            </w:r>
          </w:p>
        </w:tc>
        <w:tc>
          <w:tcPr>
            <w:tcW w:w="63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2</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2</w:t>
            </w:r>
          </w:p>
        </w:tc>
        <w:tc>
          <w:tcPr>
            <w:tcW w:w="54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2</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2</w:t>
            </w:r>
          </w:p>
        </w:tc>
        <w:tc>
          <w:tcPr>
            <w:tcW w:w="36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2</w:t>
            </w:r>
          </w:p>
        </w:tc>
        <w:tc>
          <w:tcPr>
            <w:tcW w:w="900" w:type="dxa"/>
            <w:tcBorders>
              <w:top w:val="nil"/>
              <w:left w:val="nil"/>
              <w:bottom w:val="single" w:sz="4" w:space="0" w:color="auto"/>
              <w:right w:val="single" w:sz="4" w:space="0" w:color="auto"/>
            </w:tcBorders>
            <w:shd w:val="clear" w:color="auto" w:fill="auto"/>
            <w:noWrap/>
            <w:vAlign w:val="center"/>
            <w:hideMark/>
          </w:tcPr>
          <w:p w:rsidR="00313E00" w:rsidRPr="007C1BD5" w:rsidRDefault="00313E00" w:rsidP="00313E00">
            <w:pPr>
              <w:spacing w:after="0" w:line="240" w:lineRule="auto"/>
              <w:jc w:val="center"/>
              <w:rPr>
                <w:rFonts w:ascii="GHEA Grapalat" w:eastAsia="Times New Roman" w:hAnsi="GHEA Grapalat" w:cs="Calibri"/>
                <w:color w:val="000000"/>
                <w:sz w:val="20"/>
                <w:szCs w:val="20"/>
              </w:rPr>
            </w:pPr>
            <w:r w:rsidRPr="007C1BD5">
              <w:rPr>
                <w:rFonts w:ascii="GHEA Grapalat" w:eastAsia="Times New Roman" w:hAnsi="GHEA Grapalat" w:cs="Calibri"/>
                <w:color w:val="000000"/>
                <w:sz w:val="20"/>
                <w:szCs w:val="20"/>
              </w:rPr>
              <w:t>2</w:t>
            </w:r>
          </w:p>
        </w:tc>
      </w:tr>
      <w:tr w:rsidR="00313E00" w:rsidRPr="00343915" w:rsidTr="00313E00">
        <w:trPr>
          <w:trHeight w:val="750"/>
        </w:trPr>
        <w:tc>
          <w:tcPr>
            <w:tcW w:w="32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13E00" w:rsidRPr="00343915" w:rsidRDefault="00313E00" w:rsidP="00313E00">
            <w:pPr>
              <w:spacing w:after="0" w:line="240" w:lineRule="auto"/>
              <w:jc w:val="center"/>
              <w:rPr>
                <w:rFonts w:ascii="GHEA Grapalat" w:eastAsia="Times New Roman" w:hAnsi="GHEA Grapalat" w:cs="Calibri"/>
                <w:color w:val="000000"/>
                <w:sz w:val="12"/>
                <w:szCs w:val="12"/>
              </w:rPr>
            </w:pPr>
            <w:r w:rsidRPr="00343915">
              <w:rPr>
                <w:rFonts w:ascii="GHEA Grapalat" w:eastAsia="Times New Roman" w:hAnsi="GHEA Grapalat" w:cs="Calibri"/>
                <w:color w:val="000000"/>
                <w:sz w:val="12"/>
                <w:szCs w:val="12"/>
              </w:rPr>
              <w:t>ՀՀ արդարադատության նախարության քրեակատարողական հիմնարկին տրամադրվող սարքերի ընդհանուր արժեքը</w:t>
            </w:r>
          </w:p>
        </w:tc>
        <w:tc>
          <w:tcPr>
            <w:tcW w:w="810" w:type="dxa"/>
            <w:tcBorders>
              <w:top w:val="nil"/>
              <w:left w:val="nil"/>
              <w:bottom w:val="single" w:sz="4" w:space="0" w:color="auto"/>
              <w:right w:val="single" w:sz="4" w:space="0" w:color="auto"/>
            </w:tcBorders>
            <w:shd w:val="clear" w:color="auto" w:fill="auto"/>
            <w:noWrap/>
            <w:vAlign w:val="center"/>
            <w:hideMark/>
          </w:tcPr>
          <w:p w:rsidR="00313E00" w:rsidRPr="00343915" w:rsidRDefault="00313E00" w:rsidP="00313E00">
            <w:pPr>
              <w:spacing w:after="0" w:line="240" w:lineRule="auto"/>
              <w:jc w:val="right"/>
              <w:rPr>
                <w:rFonts w:ascii="GHEA Grapalat" w:eastAsia="Times New Roman" w:hAnsi="GHEA Grapalat" w:cs="Calibri"/>
                <w:color w:val="000000"/>
                <w:sz w:val="12"/>
                <w:szCs w:val="12"/>
              </w:rPr>
            </w:pPr>
            <w:r w:rsidRPr="00343915">
              <w:rPr>
                <w:rFonts w:ascii="GHEA Grapalat" w:eastAsia="Times New Roman" w:hAnsi="GHEA Grapalat" w:cs="Calibri"/>
                <w:color w:val="000000"/>
                <w:sz w:val="12"/>
                <w:szCs w:val="12"/>
              </w:rPr>
              <w:t>5,666,000.00</w:t>
            </w:r>
          </w:p>
        </w:tc>
        <w:tc>
          <w:tcPr>
            <w:tcW w:w="540" w:type="dxa"/>
            <w:tcBorders>
              <w:top w:val="nil"/>
              <w:left w:val="nil"/>
              <w:bottom w:val="single" w:sz="4" w:space="0" w:color="auto"/>
              <w:right w:val="single" w:sz="4" w:space="0" w:color="auto"/>
            </w:tcBorders>
            <w:shd w:val="clear" w:color="auto" w:fill="auto"/>
            <w:noWrap/>
            <w:vAlign w:val="center"/>
            <w:hideMark/>
          </w:tcPr>
          <w:p w:rsidR="00313E00" w:rsidRPr="00343915" w:rsidRDefault="00313E00" w:rsidP="00313E00">
            <w:pPr>
              <w:spacing w:after="0" w:line="240" w:lineRule="auto"/>
              <w:jc w:val="right"/>
              <w:rPr>
                <w:rFonts w:ascii="GHEA Grapalat" w:eastAsia="Times New Roman" w:hAnsi="GHEA Grapalat" w:cs="Calibri"/>
                <w:color w:val="000000"/>
                <w:sz w:val="12"/>
                <w:szCs w:val="12"/>
              </w:rPr>
            </w:pPr>
            <w:r w:rsidRPr="00343915">
              <w:rPr>
                <w:rFonts w:ascii="GHEA Grapalat" w:eastAsia="Times New Roman" w:hAnsi="GHEA Grapalat" w:cs="Calibri"/>
                <w:color w:val="000000"/>
                <w:sz w:val="12"/>
                <w:szCs w:val="12"/>
              </w:rPr>
              <w:t>5,666,000.00</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343915" w:rsidRDefault="00313E00" w:rsidP="00313E00">
            <w:pPr>
              <w:spacing w:after="0" w:line="240" w:lineRule="auto"/>
              <w:jc w:val="right"/>
              <w:rPr>
                <w:rFonts w:ascii="GHEA Grapalat" w:eastAsia="Times New Roman" w:hAnsi="GHEA Grapalat" w:cs="Calibri"/>
                <w:color w:val="000000"/>
                <w:sz w:val="12"/>
                <w:szCs w:val="12"/>
              </w:rPr>
            </w:pPr>
            <w:r w:rsidRPr="00343915">
              <w:rPr>
                <w:rFonts w:ascii="GHEA Grapalat" w:eastAsia="Times New Roman" w:hAnsi="GHEA Grapalat" w:cs="Calibri"/>
                <w:color w:val="000000"/>
                <w:sz w:val="12"/>
                <w:szCs w:val="12"/>
              </w:rPr>
              <w:t>5,666,000.00</w:t>
            </w:r>
          </w:p>
        </w:tc>
        <w:tc>
          <w:tcPr>
            <w:tcW w:w="900" w:type="dxa"/>
            <w:tcBorders>
              <w:top w:val="nil"/>
              <w:left w:val="nil"/>
              <w:bottom w:val="single" w:sz="4" w:space="0" w:color="auto"/>
              <w:right w:val="single" w:sz="4" w:space="0" w:color="auto"/>
            </w:tcBorders>
            <w:shd w:val="clear" w:color="auto" w:fill="auto"/>
            <w:noWrap/>
            <w:vAlign w:val="center"/>
            <w:hideMark/>
          </w:tcPr>
          <w:p w:rsidR="00313E00" w:rsidRPr="00343915" w:rsidRDefault="00313E00" w:rsidP="00313E00">
            <w:pPr>
              <w:spacing w:after="0" w:line="240" w:lineRule="auto"/>
              <w:jc w:val="right"/>
              <w:rPr>
                <w:rFonts w:ascii="GHEA Grapalat" w:eastAsia="Times New Roman" w:hAnsi="GHEA Grapalat" w:cs="Calibri"/>
                <w:color w:val="000000"/>
                <w:sz w:val="12"/>
                <w:szCs w:val="12"/>
              </w:rPr>
            </w:pPr>
            <w:r w:rsidRPr="00343915">
              <w:rPr>
                <w:rFonts w:ascii="GHEA Grapalat" w:eastAsia="Times New Roman" w:hAnsi="GHEA Grapalat" w:cs="Calibri"/>
                <w:color w:val="000000"/>
                <w:sz w:val="12"/>
                <w:szCs w:val="12"/>
              </w:rPr>
              <w:t>5,666,000.00</w:t>
            </w:r>
          </w:p>
        </w:tc>
        <w:tc>
          <w:tcPr>
            <w:tcW w:w="630" w:type="dxa"/>
            <w:tcBorders>
              <w:top w:val="nil"/>
              <w:left w:val="nil"/>
              <w:bottom w:val="single" w:sz="4" w:space="0" w:color="auto"/>
              <w:right w:val="single" w:sz="4" w:space="0" w:color="auto"/>
            </w:tcBorders>
            <w:shd w:val="clear" w:color="auto" w:fill="auto"/>
            <w:noWrap/>
            <w:vAlign w:val="center"/>
            <w:hideMark/>
          </w:tcPr>
          <w:p w:rsidR="00313E00" w:rsidRPr="00343915" w:rsidRDefault="00313E00" w:rsidP="00313E00">
            <w:pPr>
              <w:spacing w:after="0" w:line="240" w:lineRule="auto"/>
              <w:jc w:val="right"/>
              <w:rPr>
                <w:rFonts w:ascii="GHEA Grapalat" w:eastAsia="Times New Roman" w:hAnsi="GHEA Grapalat" w:cs="Calibri"/>
                <w:color w:val="000000"/>
                <w:sz w:val="12"/>
                <w:szCs w:val="12"/>
              </w:rPr>
            </w:pPr>
            <w:r w:rsidRPr="00343915">
              <w:rPr>
                <w:rFonts w:ascii="GHEA Grapalat" w:eastAsia="Times New Roman" w:hAnsi="GHEA Grapalat" w:cs="Calibri"/>
                <w:color w:val="000000"/>
                <w:sz w:val="12"/>
                <w:szCs w:val="12"/>
              </w:rPr>
              <w:t>5,666,000.00</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343915" w:rsidRDefault="00313E00" w:rsidP="00313E00">
            <w:pPr>
              <w:spacing w:after="0" w:line="240" w:lineRule="auto"/>
              <w:jc w:val="right"/>
              <w:rPr>
                <w:rFonts w:ascii="GHEA Grapalat" w:eastAsia="Times New Roman" w:hAnsi="GHEA Grapalat" w:cs="Calibri"/>
                <w:color w:val="000000"/>
                <w:sz w:val="12"/>
                <w:szCs w:val="12"/>
              </w:rPr>
            </w:pPr>
            <w:r w:rsidRPr="00343915">
              <w:rPr>
                <w:rFonts w:ascii="GHEA Grapalat" w:eastAsia="Times New Roman" w:hAnsi="GHEA Grapalat" w:cs="Calibri"/>
                <w:color w:val="000000"/>
                <w:sz w:val="12"/>
                <w:szCs w:val="12"/>
              </w:rPr>
              <w:t>5,666,000.00</w:t>
            </w:r>
          </w:p>
        </w:tc>
        <w:tc>
          <w:tcPr>
            <w:tcW w:w="540" w:type="dxa"/>
            <w:tcBorders>
              <w:top w:val="nil"/>
              <w:left w:val="nil"/>
              <w:bottom w:val="single" w:sz="4" w:space="0" w:color="auto"/>
              <w:right w:val="single" w:sz="4" w:space="0" w:color="auto"/>
            </w:tcBorders>
            <w:shd w:val="clear" w:color="auto" w:fill="auto"/>
            <w:noWrap/>
            <w:vAlign w:val="center"/>
            <w:hideMark/>
          </w:tcPr>
          <w:p w:rsidR="00313E00" w:rsidRPr="00343915" w:rsidRDefault="00313E00" w:rsidP="00313E00">
            <w:pPr>
              <w:spacing w:after="0" w:line="240" w:lineRule="auto"/>
              <w:jc w:val="right"/>
              <w:rPr>
                <w:rFonts w:ascii="GHEA Grapalat" w:eastAsia="Times New Roman" w:hAnsi="GHEA Grapalat" w:cs="Calibri"/>
                <w:color w:val="000000"/>
                <w:sz w:val="12"/>
                <w:szCs w:val="12"/>
              </w:rPr>
            </w:pPr>
            <w:r w:rsidRPr="00343915">
              <w:rPr>
                <w:rFonts w:ascii="GHEA Grapalat" w:eastAsia="Times New Roman" w:hAnsi="GHEA Grapalat" w:cs="Calibri"/>
                <w:color w:val="000000"/>
                <w:sz w:val="12"/>
                <w:szCs w:val="12"/>
              </w:rPr>
              <w:t>5,666,000.00</w:t>
            </w:r>
          </w:p>
        </w:tc>
        <w:tc>
          <w:tcPr>
            <w:tcW w:w="450" w:type="dxa"/>
            <w:tcBorders>
              <w:top w:val="nil"/>
              <w:left w:val="nil"/>
              <w:bottom w:val="single" w:sz="4" w:space="0" w:color="auto"/>
              <w:right w:val="single" w:sz="4" w:space="0" w:color="auto"/>
            </w:tcBorders>
            <w:shd w:val="clear" w:color="auto" w:fill="auto"/>
            <w:noWrap/>
            <w:vAlign w:val="center"/>
            <w:hideMark/>
          </w:tcPr>
          <w:p w:rsidR="00313E00" w:rsidRPr="00343915" w:rsidRDefault="00313E00" w:rsidP="00313E00">
            <w:pPr>
              <w:spacing w:after="0" w:line="240" w:lineRule="auto"/>
              <w:jc w:val="right"/>
              <w:rPr>
                <w:rFonts w:ascii="GHEA Grapalat" w:eastAsia="Times New Roman" w:hAnsi="GHEA Grapalat" w:cs="Calibri"/>
                <w:color w:val="000000"/>
                <w:sz w:val="12"/>
                <w:szCs w:val="12"/>
              </w:rPr>
            </w:pPr>
            <w:r w:rsidRPr="00343915">
              <w:rPr>
                <w:rFonts w:ascii="GHEA Grapalat" w:eastAsia="Times New Roman" w:hAnsi="GHEA Grapalat" w:cs="Calibri"/>
                <w:color w:val="000000"/>
                <w:sz w:val="12"/>
                <w:szCs w:val="12"/>
              </w:rPr>
              <w:t>5,666,000.00</w:t>
            </w:r>
          </w:p>
        </w:tc>
        <w:tc>
          <w:tcPr>
            <w:tcW w:w="360" w:type="dxa"/>
            <w:tcBorders>
              <w:top w:val="nil"/>
              <w:left w:val="nil"/>
              <w:bottom w:val="single" w:sz="4" w:space="0" w:color="auto"/>
              <w:right w:val="single" w:sz="4" w:space="0" w:color="auto"/>
            </w:tcBorders>
            <w:shd w:val="clear" w:color="auto" w:fill="auto"/>
            <w:noWrap/>
            <w:vAlign w:val="center"/>
            <w:hideMark/>
          </w:tcPr>
          <w:p w:rsidR="00313E00" w:rsidRPr="00343915" w:rsidRDefault="00313E00" w:rsidP="00313E00">
            <w:pPr>
              <w:spacing w:after="0" w:line="240" w:lineRule="auto"/>
              <w:jc w:val="right"/>
              <w:rPr>
                <w:rFonts w:ascii="GHEA Grapalat" w:eastAsia="Times New Roman" w:hAnsi="GHEA Grapalat" w:cs="Calibri"/>
                <w:color w:val="000000"/>
                <w:sz w:val="12"/>
                <w:szCs w:val="12"/>
              </w:rPr>
            </w:pPr>
            <w:r w:rsidRPr="00343915">
              <w:rPr>
                <w:rFonts w:ascii="GHEA Grapalat" w:eastAsia="Times New Roman" w:hAnsi="GHEA Grapalat" w:cs="Calibri"/>
                <w:color w:val="000000"/>
                <w:sz w:val="12"/>
                <w:szCs w:val="12"/>
              </w:rPr>
              <w:t>5,666,000.00</w:t>
            </w:r>
          </w:p>
        </w:tc>
        <w:tc>
          <w:tcPr>
            <w:tcW w:w="720" w:type="dxa"/>
            <w:tcBorders>
              <w:top w:val="nil"/>
              <w:left w:val="nil"/>
              <w:bottom w:val="single" w:sz="4" w:space="0" w:color="auto"/>
              <w:right w:val="single" w:sz="4" w:space="0" w:color="auto"/>
            </w:tcBorders>
            <w:shd w:val="clear" w:color="auto" w:fill="auto"/>
            <w:noWrap/>
            <w:vAlign w:val="center"/>
            <w:hideMark/>
          </w:tcPr>
          <w:p w:rsidR="00313E00" w:rsidRPr="00343915" w:rsidRDefault="00313E00" w:rsidP="00313E00">
            <w:pPr>
              <w:spacing w:after="0" w:line="240" w:lineRule="auto"/>
              <w:jc w:val="right"/>
              <w:rPr>
                <w:rFonts w:ascii="GHEA Grapalat" w:eastAsia="Times New Roman" w:hAnsi="GHEA Grapalat" w:cs="Calibri"/>
                <w:color w:val="000000"/>
                <w:sz w:val="12"/>
                <w:szCs w:val="12"/>
              </w:rPr>
            </w:pPr>
            <w:r w:rsidRPr="00343915">
              <w:rPr>
                <w:rFonts w:ascii="GHEA Grapalat" w:eastAsia="Times New Roman" w:hAnsi="GHEA Grapalat" w:cs="Calibri"/>
                <w:color w:val="000000"/>
                <w:sz w:val="12"/>
                <w:szCs w:val="12"/>
              </w:rPr>
              <w:t>5,666,000.00</w:t>
            </w:r>
          </w:p>
        </w:tc>
        <w:tc>
          <w:tcPr>
            <w:tcW w:w="900" w:type="dxa"/>
            <w:tcBorders>
              <w:top w:val="nil"/>
              <w:left w:val="nil"/>
              <w:bottom w:val="single" w:sz="4" w:space="0" w:color="auto"/>
              <w:right w:val="single" w:sz="4" w:space="0" w:color="auto"/>
            </w:tcBorders>
            <w:shd w:val="clear" w:color="auto" w:fill="auto"/>
            <w:noWrap/>
            <w:vAlign w:val="center"/>
            <w:hideMark/>
          </w:tcPr>
          <w:p w:rsidR="00313E00" w:rsidRPr="00343915" w:rsidRDefault="00313E00" w:rsidP="00313E00">
            <w:pPr>
              <w:spacing w:after="0" w:line="240" w:lineRule="auto"/>
              <w:jc w:val="right"/>
              <w:rPr>
                <w:rFonts w:ascii="GHEA Grapalat" w:eastAsia="Times New Roman" w:hAnsi="GHEA Grapalat" w:cs="Calibri"/>
                <w:color w:val="000000"/>
                <w:sz w:val="12"/>
                <w:szCs w:val="12"/>
              </w:rPr>
            </w:pPr>
            <w:r w:rsidRPr="00343915">
              <w:rPr>
                <w:rFonts w:ascii="GHEA Grapalat" w:eastAsia="Times New Roman" w:hAnsi="GHEA Grapalat" w:cs="Calibri"/>
                <w:color w:val="000000"/>
                <w:sz w:val="12"/>
                <w:szCs w:val="12"/>
              </w:rPr>
              <w:t>10,666,000.00</w:t>
            </w:r>
          </w:p>
        </w:tc>
      </w:tr>
      <w:tr w:rsidR="00313E00" w:rsidRPr="00313E00" w:rsidTr="00313E00">
        <w:trPr>
          <w:trHeight w:val="315"/>
        </w:trPr>
        <w:tc>
          <w:tcPr>
            <w:tcW w:w="325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3E00" w:rsidRPr="007C1BD5" w:rsidRDefault="00313E00" w:rsidP="00313E00">
            <w:pPr>
              <w:spacing w:after="0" w:line="240" w:lineRule="auto"/>
              <w:jc w:val="center"/>
              <w:rPr>
                <w:rFonts w:ascii="GHEA Grapalat" w:eastAsia="Times New Roman" w:hAnsi="GHEA Grapalat" w:cs="Calibri"/>
                <w:b/>
                <w:bCs/>
                <w:color w:val="000000"/>
                <w:sz w:val="20"/>
                <w:szCs w:val="20"/>
              </w:rPr>
            </w:pPr>
            <w:r w:rsidRPr="007C1BD5">
              <w:rPr>
                <w:rFonts w:ascii="GHEA Grapalat" w:eastAsia="Times New Roman" w:hAnsi="GHEA Grapalat" w:cs="Calibri"/>
                <w:b/>
                <w:bCs/>
                <w:color w:val="000000"/>
                <w:sz w:val="20"/>
                <w:szCs w:val="20"/>
              </w:rPr>
              <w:t>ԸՆԴՀԱՄԵՆԸ</w:t>
            </w:r>
          </w:p>
        </w:tc>
        <w:tc>
          <w:tcPr>
            <w:tcW w:w="6750" w:type="dxa"/>
            <w:gridSpan w:val="11"/>
            <w:tcBorders>
              <w:top w:val="single" w:sz="4" w:space="0" w:color="auto"/>
              <w:left w:val="nil"/>
              <w:bottom w:val="single" w:sz="4" w:space="0" w:color="auto"/>
              <w:right w:val="single" w:sz="4" w:space="0" w:color="auto"/>
            </w:tcBorders>
            <w:shd w:val="clear" w:color="auto" w:fill="auto"/>
            <w:noWrap/>
            <w:vAlign w:val="bottom"/>
            <w:hideMark/>
          </w:tcPr>
          <w:p w:rsidR="00313E00" w:rsidRPr="007C1BD5" w:rsidRDefault="00313E00" w:rsidP="00313E00">
            <w:pPr>
              <w:spacing w:after="0" w:line="240" w:lineRule="auto"/>
              <w:jc w:val="right"/>
              <w:rPr>
                <w:rFonts w:ascii="GHEA Grapalat" w:eastAsia="Times New Roman" w:hAnsi="GHEA Grapalat" w:cs="Calibri"/>
                <w:b/>
                <w:bCs/>
                <w:color w:val="000000"/>
                <w:sz w:val="20"/>
                <w:szCs w:val="20"/>
              </w:rPr>
            </w:pPr>
            <w:r w:rsidRPr="007C1BD5">
              <w:rPr>
                <w:rFonts w:ascii="GHEA Grapalat" w:eastAsia="Times New Roman" w:hAnsi="GHEA Grapalat" w:cs="Calibri"/>
                <w:b/>
                <w:bCs/>
                <w:color w:val="000000"/>
                <w:sz w:val="20"/>
                <w:szCs w:val="20"/>
              </w:rPr>
              <w:t>67,326,000.00</w:t>
            </w:r>
          </w:p>
        </w:tc>
      </w:tr>
    </w:tbl>
    <w:p w:rsidR="00313E00" w:rsidRPr="00DC6D6C" w:rsidRDefault="00313E00" w:rsidP="006A7D99">
      <w:pPr>
        <w:tabs>
          <w:tab w:val="left" w:pos="-90"/>
        </w:tabs>
        <w:spacing w:after="0" w:line="360" w:lineRule="auto"/>
        <w:ind w:left="90" w:right="329" w:firstLine="630"/>
        <w:jc w:val="both"/>
        <w:rPr>
          <w:rFonts w:ascii="GHEA Grapalat" w:hAnsi="GHEA Grapalat"/>
          <w:sz w:val="24"/>
          <w:szCs w:val="24"/>
        </w:rPr>
      </w:pPr>
    </w:p>
    <w:p w:rsidR="00DC6D6C" w:rsidRDefault="00DC6D6C" w:rsidP="006A7D99">
      <w:pPr>
        <w:tabs>
          <w:tab w:val="left" w:pos="-90"/>
        </w:tabs>
        <w:spacing w:after="0" w:line="360" w:lineRule="auto"/>
        <w:ind w:left="90" w:right="329" w:firstLine="630"/>
        <w:jc w:val="both"/>
        <w:rPr>
          <w:rFonts w:ascii="GHEA Grapalat" w:hAnsi="GHEA Grapalat"/>
          <w:sz w:val="24"/>
          <w:szCs w:val="24"/>
        </w:rPr>
      </w:pPr>
    </w:p>
    <w:p w:rsidR="006A7D99" w:rsidRPr="00343915" w:rsidRDefault="006A7D99" w:rsidP="006A7D99">
      <w:pPr>
        <w:tabs>
          <w:tab w:val="left" w:pos="-90"/>
        </w:tabs>
        <w:spacing w:after="0" w:line="360" w:lineRule="auto"/>
        <w:ind w:left="90" w:right="329" w:firstLine="630"/>
        <w:jc w:val="both"/>
        <w:rPr>
          <w:rFonts w:ascii="GHEA Grapalat" w:hAnsi="GHEA Grapalat"/>
          <w:sz w:val="24"/>
          <w:szCs w:val="24"/>
          <w:lang w:val="hy-AM"/>
        </w:rPr>
      </w:pPr>
      <w:r w:rsidRPr="00FC6DD6">
        <w:rPr>
          <w:rFonts w:ascii="GHEA Grapalat" w:hAnsi="GHEA Grapalat"/>
          <w:sz w:val="24"/>
          <w:szCs w:val="24"/>
          <w:lang w:val="hy-AM"/>
        </w:rPr>
        <w:t xml:space="preserve">Ներկայումս Եվրոպայի  խորհրդի կողմից իրականացվում </w:t>
      </w:r>
      <w:r w:rsidRPr="00343915">
        <w:rPr>
          <w:rFonts w:ascii="GHEA Grapalat" w:hAnsi="GHEA Grapalat"/>
          <w:sz w:val="24"/>
          <w:szCs w:val="24"/>
          <w:lang w:val="hy-AM"/>
        </w:rPr>
        <w:t>է</w:t>
      </w:r>
      <w:r w:rsidRPr="00FC6DD6">
        <w:rPr>
          <w:rFonts w:ascii="GHEA Grapalat" w:hAnsi="GHEA Grapalat"/>
          <w:sz w:val="24"/>
          <w:szCs w:val="24"/>
          <w:lang w:val="hy-AM"/>
        </w:rPr>
        <w:t xml:space="preserve"> ցանկով նախատեսված սարքավորումների գնումների </w:t>
      </w:r>
      <w:r w:rsidRPr="00343915">
        <w:rPr>
          <w:rFonts w:ascii="GHEA Grapalat" w:hAnsi="GHEA Grapalat"/>
          <w:sz w:val="24"/>
          <w:szCs w:val="24"/>
          <w:lang w:val="hy-AM"/>
        </w:rPr>
        <w:t xml:space="preserve">մրցույթը կազմակերպելու </w:t>
      </w:r>
      <w:r w:rsidRPr="00FC6DD6">
        <w:rPr>
          <w:rFonts w:ascii="GHEA Grapalat" w:hAnsi="GHEA Grapalat"/>
          <w:sz w:val="24"/>
          <w:szCs w:val="24"/>
          <w:lang w:val="hy-AM"/>
        </w:rPr>
        <w:t>գործընթացը:</w:t>
      </w:r>
      <w:r w:rsidRPr="00343915">
        <w:rPr>
          <w:rFonts w:ascii="GHEA Grapalat" w:hAnsi="GHEA Grapalat"/>
          <w:sz w:val="24"/>
          <w:szCs w:val="24"/>
          <w:lang w:val="hy-AM"/>
        </w:rPr>
        <w:t xml:space="preserve"> Սարքավորումների ձեռքբերման ընդհանուր գումարը կկազմի </w:t>
      </w:r>
      <w:r w:rsidR="00313E00" w:rsidRPr="00343915">
        <w:rPr>
          <w:rFonts w:ascii="GHEA Grapalat" w:hAnsi="GHEA Grapalat"/>
          <w:sz w:val="24"/>
          <w:szCs w:val="24"/>
          <w:lang w:val="hy-AM"/>
        </w:rPr>
        <w:t>187992880 ՀՀ դրամ</w:t>
      </w:r>
      <w:r w:rsidRPr="00343915">
        <w:rPr>
          <w:rFonts w:ascii="GHEA Grapalat" w:hAnsi="GHEA Grapalat"/>
          <w:sz w:val="24"/>
          <w:szCs w:val="24"/>
          <w:lang w:val="hy-AM"/>
        </w:rPr>
        <w:t xml:space="preserve">, որը կտրամադրվի </w:t>
      </w:r>
      <w:r w:rsidR="00343915">
        <w:rPr>
          <w:rFonts w:ascii="GHEA Grapalat" w:hAnsi="GHEA Grapalat"/>
          <w:sz w:val="24"/>
          <w:szCs w:val="24"/>
          <w:lang w:val="hy-AM"/>
        </w:rPr>
        <w:t>Եվրոպայի Խորհրդի կողմից ֆինանսավորվող ծրագրի</w:t>
      </w:r>
      <w:r w:rsidRPr="00343915">
        <w:rPr>
          <w:rFonts w:ascii="GHEA Grapalat" w:hAnsi="GHEA Grapalat"/>
          <w:sz w:val="24"/>
          <w:szCs w:val="24"/>
          <w:lang w:val="hy-AM"/>
        </w:rPr>
        <w:t xml:space="preserve"> շրջանակներում: </w:t>
      </w:r>
    </w:p>
    <w:p w:rsidR="00313E00" w:rsidRPr="00313E00" w:rsidRDefault="00313E00" w:rsidP="006A7D99">
      <w:pPr>
        <w:tabs>
          <w:tab w:val="left" w:pos="-90"/>
        </w:tabs>
        <w:spacing w:after="0" w:line="360" w:lineRule="auto"/>
        <w:ind w:left="90" w:right="329" w:firstLine="630"/>
        <w:jc w:val="both"/>
        <w:rPr>
          <w:rFonts w:ascii="GHEA Grapalat" w:hAnsi="GHEA Grapalat"/>
          <w:b/>
          <w:sz w:val="24"/>
          <w:szCs w:val="24"/>
        </w:rPr>
      </w:pPr>
      <w:r w:rsidRPr="00313E00">
        <w:rPr>
          <w:rFonts w:ascii="GHEA Grapalat" w:hAnsi="GHEA Grapalat"/>
          <w:b/>
          <w:sz w:val="24"/>
          <w:szCs w:val="24"/>
        </w:rPr>
        <w:t>Ք</w:t>
      </w:r>
      <w:r w:rsidRPr="00313E00">
        <w:rPr>
          <w:rFonts w:ascii="GHEA Grapalat" w:hAnsi="GHEA Grapalat"/>
          <w:b/>
          <w:sz w:val="24"/>
          <w:szCs w:val="24"/>
          <w:lang w:val="hy-AM"/>
        </w:rPr>
        <w:t xml:space="preserve">րեակատարողական հիմնարկների </w:t>
      </w:r>
      <w:r w:rsidRPr="00313E00">
        <w:rPr>
          <w:rFonts w:ascii="GHEA Grapalat" w:hAnsi="GHEA Grapalat"/>
          <w:b/>
          <w:sz w:val="24"/>
          <w:szCs w:val="24"/>
        </w:rPr>
        <w:t xml:space="preserve">բժշկական </w:t>
      </w:r>
      <w:r w:rsidRPr="00313E00">
        <w:rPr>
          <w:rFonts w:ascii="GHEA Grapalat" w:hAnsi="GHEA Grapalat"/>
          <w:b/>
          <w:sz w:val="24"/>
          <w:szCs w:val="24"/>
          <w:lang w:val="hy-AM"/>
        </w:rPr>
        <w:t>անձնակազմի համար վերապատրաստման դասընթացներ</w:t>
      </w:r>
      <w:r>
        <w:rPr>
          <w:rFonts w:ascii="GHEA Grapalat" w:hAnsi="GHEA Grapalat"/>
          <w:b/>
          <w:sz w:val="24"/>
          <w:szCs w:val="24"/>
        </w:rPr>
        <w:t>ի կազմակերպում</w:t>
      </w:r>
    </w:p>
    <w:p w:rsidR="0035438E" w:rsidRDefault="00313E00" w:rsidP="006A7D99">
      <w:pPr>
        <w:tabs>
          <w:tab w:val="left" w:pos="-90"/>
        </w:tabs>
        <w:spacing w:after="0" w:line="360" w:lineRule="auto"/>
        <w:ind w:left="90" w:right="329" w:firstLine="630"/>
        <w:jc w:val="both"/>
        <w:rPr>
          <w:rFonts w:ascii="GHEA Grapalat" w:hAnsi="GHEA Grapalat"/>
          <w:sz w:val="24"/>
          <w:szCs w:val="24"/>
        </w:rPr>
      </w:pPr>
      <w:r w:rsidRPr="00313E00">
        <w:rPr>
          <w:rFonts w:ascii="GHEA Grapalat" w:hAnsi="GHEA Grapalat"/>
          <w:sz w:val="24"/>
          <w:szCs w:val="24"/>
          <w:lang w:val="hy-AM"/>
        </w:rPr>
        <w:t>Քրեակատարողական հիմնարկների բժշկական ծառայությունների բարեփոխման նպատակով</w:t>
      </w:r>
      <w:r>
        <w:rPr>
          <w:rFonts w:ascii="GHEA Grapalat" w:hAnsi="GHEA Grapalat"/>
          <w:b/>
          <w:sz w:val="24"/>
          <w:szCs w:val="24"/>
        </w:rPr>
        <w:t xml:space="preserve"> </w:t>
      </w:r>
      <w:r>
        <w:rPr>
          <w:rFonts w:ascii="GHEA Grapalat" w:hAnsi="GHEA Grapalat"/>
          <w:sz w:val="24"/>
          <w:szCs w:val="24"/>
        </w:rPr>
        <w:t>անհրաժեշտ</w:t>
      </w:r>
      <w:r w:rsidR="006A7D99" w:rsidRPr="00FC6DD6">
        <w:rPr>
          <w:rFonts w:ascii="GHEA Grapalat" w:hAnsi="GHEA Grapalat"/>
          <w:sz w:val="24"/>
          <w:szCs w:val="24"/>
          <w:lang w:val="hy-AM"/>
        </w:rPr>
        <w:t xml:space="preserve"> է ՀՀ արդարադատության նախարարության քրեակատարողական հիմնարկների անձնակազմի համար կազմակերպել եվրոպական չափանիշներին համապատասխան վերապատրաստման դասընթացներ՝ առողջապահության, մարդու իրավունքների</w:t>
      </w:r>
      <w:r w:rsidR="006A7D99">
        <w:rPr>
          <w:rFonts w:ascii="GHEA Grapalat" w:hAnsi="GHEA Grapalat"/>
          <w:sz w:val="24"/>
          <w:szCs w:val="24"/>
        </w:rPr>
        <w:t>,</w:t>
      </w:r>
      <w:r w:rsidR="006A7D99" w:rsidRPr="00FC6DD6">
        <w:rPr>
          <w:rFonts w:ascii="GHEA Grapalat" w:hAnsi="GHEA Grapalat"/>
          <w:sz w:val="24"/>
          <w:szCs w:val="24"/>
          <w:lang w:val="hy-AM"/>
        </w:rPr>
        <w:t xml:space="preserve"> բժշկական էթիկայի</w:t>
      </w:r>
      <w:r w:rsidR="006A7D99">
        <w:rPr>
          <w:rFonts w:ascii="GHEA Grapalat" w:hAnsi="GHEA Grapalat"/>
          <w:sz w:val="24"/>
          <w:szCs w:val="24"/>
        </w:rPr>
        <w:t xml:space="preserve">, </w:t>
      </w:r>
      <w:r w:rsidR="006A7D99">
        <w:rPr>
          <w:rFonts w:ascii="GHEA Grapalat" w:hAnsi="GHEA Grapalat"/>
          <w:sz w:val="24"/>
          <w:szCs w:val="24"/>
        </w:rPr>
        <w:lastRenderedPageBreak/>
        <w:t xml:space="preserve">սանիտարահամաճարակային հսկողություն </w:t>
      </w:r>
      <w:r w:rsidR="006A7D99" w:rsidRPr="00FC6DD6">
        <w:rPr>
          <w:rFonts w:ascii="GHEA Grapalat" w:hAnsi="GHEA Grapalat"/>
          <w:sz w:val="24"/>
          <w:szCs w:val="24"/>
          <w:lang w:val="hy-AM"/>
        </w:rPr>
        <w:t xml:space="preserve"> թեմաներով</w:t>
      </w:r>
      <w:r w:rsidR="006A7D99">
        <w:rPr>
          <w:rFonts w:ascii="GHEA Grapalat" w:hAnsi="GHEA Grapalat"/>
          <w:sz w:val="24"/>
          <w:szCs w:val="24"/>
        </w:rPr>
        <w:t>, ինչպես նաև մասնագիտացված բժշկագիտական դասընթաց</w:t>
      </w:r>
      <w:r>
        <w:rPr>
          <w:rFonts w:ascii="GHEA Grapalat" w:hAnsi="GHEA Grapalat"/>
          <w:sz w:val="24"/>
          <w:szCs w:val="24"/>
        </w:rPr>
        <w:t>ներ</w:t>
      </w:r>
      <w:r w:rsidR="006A7D99" w:rsidRPr="00FC6DD6">
        <w:rPr>
          <w:rFonts w:ascii="GHEA Grapalat" w:hAnsi="GHEA Grapalat"/>
          <w:sz w:val="24"/>
          <w:szCs w:val="24"/>
          <w:lang w:val="hy-AM"/>
        </w:rPr>
        <w:t xml:space="preserve">: </w:t>
      </w:r>
      <w:r w:rsidR="0035438E" w:rsidRPr="00FC6DD6">
        <w:rPr>
          <w:rFonts w:ascii="GHEA Grapalat" w:hAnsi="GHEA Grapalat"/>
          <w:sz w:val="24"/>
          <w:szCs w:val="24"/>
          <w:lang w:val="hy-AM"/>
        </w:rPr>
        <w:t xml:space="preserve">«Ամրապնդել առողջապահությունը և մարդու իրավունքների պաշտպանությունը Հայաստանի Հանրապետության քրեակատարողական հիմնարկներում» </w:t>
      </w:r>
      <w:r w:rsidR="006A7D99" w:rsidRPr="00FC6DD6">
        <w:rPr>
          <w:rFonts w:ascii="GHEA Grapalat" w:hAnsi="GHEA Grapalat"/>
          <w:sz w:val="24"/>
          <w:szCs w:val="24"/>
          <w:lang w:val="hy-AM"/>
        </w:rPr>
        <w:t xml:space="preserve"> ծրագրի շրջանակներում արդեն իսկ մշակվել է </w:t>
      </w:r>
      <w:r w:rsidR="006A7D99">
        <w:rPr>
          <w:rFonts w:ascii="GHEA Grapalat" w:hAnsi="GHEA Grapalat"/>
          <w:sz w:val="24"/>
          <w:szCs w:val="24"/>
        </w:rPr>
        <w:t xml:space="preserve">համապատասխան </w:t>
      </w:r>
      <w:r w:rsidR="006A7D99" w:rsidRPr="00FC6DD6">
        <w:rPr>
          <w:rFonts w:ascii="GHEA Grapalat" w:hAnsi="GHEA Grapalat"/>
          <w:sz w:val="24"/>
          <w:szCs w:val="24"/>
          <w:lang w:val="hy-AM"/>
        </w:rPr>
        <w:t xml:space="preserve">դասընթացները, որոնց հիման վրա կիրականացվի  քրեակատարողական ծառայության շուրջ 800 աշխատակիցների վերապատրաստման դասընթացներ: </w:t>
      </w:r>
      <w:r w:rsidR="00343915">
        <w:rPr>
          <w:rFonts w:ascii="GHEA Grapalat" w:hAnsi="GHEA Grapalat"/>
          <w:sz w:val="24"/>
          <w:szCs w:val="24"/>
          <w:lang w:val="hy-AM"/>
        </w:rPr>
        <w:t>2016</w:t>
      </w:r>
      <w:r w:rsidR="006A7D99" w:rsidRPr="00FC6DD6">
        <w:rPr>
          <w:rFonts w:ascii="GHEA Grapalat" w:hAnsi="GHEA Grapalat"/>
          <w:sz w:val="24"/>
          <w:szCs w:val="24"/>
          <w:lang w:val="hy-AM"/>
        </w:rPr>
        <w:t xml:space="preserve"> թվականի հուլիսի 5-ից 15-ը  իրականացվել  է դասավանդողների  վերապատրաստման ծրագիր, իսկ  </w:t>
      </w:r>
      <w:r w:rsidR="006A7D99">
        <w:rPr>
          <w:rFonts w:ascii="GHEA Grapalat" w:hAnsi="GHEA Grapalat"/>
          <w:sz w:val="24"/>
          <w:szCs w:val="24"/>
        </w:rPr>
        <w:t xml:space="preserve">2017 թվականից </w:t>
      </w:r>
      <w:r w:rsidR="006A7D99" w:rsidRPr="00FC6DD6">
        <w:rPr>
          <w:rFonts w:ascii="GHEA Grapalat" w:hAnsi="GHEA Grapalat"/>
          <w:sz w:val="24"/>
          <w:szCs w:val="24"/>
          <w:lang w:val="hy-AM"/>
        </w:rPr>
        <w:t>կմեկնարկեն քրեակատարողական ծառայողների վերապատրաստումները:</w:t>
      </w:r>
      <w:r w:rsidR="006A7D99">
        <w:rPr>
          <w:rFonts w:ascii="GHEA Grapalat" w:hAnsi="GHEA Grapalat"/>
          <w:sz w:val="24"/>
          <w:szCs w:val="24"/>
        </w:rPr>
        <w:t xml:space="preserve"> Վերապատրաստման դասընթացների կազմակերպման համար անհրաժեշտ գումարը ևս կտրամադրվի </w:t>
      </w:r>
      <w:r w:rsidR="00343915">
        <w:rPr>
          <w:rFonts w:ascii="GHEA Grapalat" w:hAnsi="GHEA Grapalat"/>
          <w:sz w:val="24"/>
          <w:szCs w:val="24"/>
          <w:lang w:val="hy-AM"/>
        </w:rPr>
        <w:t>Եվրոպայի Խորհրդի կողմից ֆինանսավորվող</w:t>
      </w:r>
      <w:r w:rsidR="006A7D99">
        <w:rPr>
          <w:rFonts w:ascii="GHEA Grapalat" w:hAnsi="GHEA Grapalat"/>
          <w:sz w:val="24"/>
          <w:szCs w:val="24"/>
        </w:rPr>
        <w:t xml:space="preserve"> ծրագրի շրջանակներում:</w:t>
      </w:r>
      <w:r w:rsidR="0035438E">
        <w:rPr>
          <w:rFonts w:ascii="GHEA Grapalat" w:hAnsi="GHEA Grapalat"/>
          <w:sz w:val="24"/>
          <w:szCs w:val="24"/>
        </w:rPr>
        <w:t xml:space="preserve"> Ստորև ներկայացվում է վերապատրաստման դասընթացների կազմակերպման համար անհրաժեշտ ֆինանսական հաշվարկը.</w:t>
      </w:r>
    </w:p>
    <w:p w:rsidR="0035438E" w:rsidRDefault="0035438E" w:rsidP="006A7D99">
      <w:pPr>
        <w:tabs>
          <w:tab w:val="left" w:pos="-90"/>
        </w:tabs>
        <w:spacing w:after="0" w:line="360" w:lineRule="auto"/>
        <w:ind w:left="90" w:right="329" w:firstLine="630"/>
        <w:jc w:val="both"/>
        <w:rPr>
          <w:rFonts w:ascii="GHEA Grapalat" w:hAnsi="GHEA Grapalat"/>
          <w:sz w:val="24"/>
          <w:szCs w:val="24"/>
        </w:rPr>
      </w:pPr>
      <w:r>
        <w:rPr>
          <w:rFonts w:ascii="GHEA Grapalat" w:hAnsi="GHEA Grapalat"/>
          <w:sz w:val="24"/>
          <w:szCs w:val="24"/>
        </w:rPr>
        <w:t xml:space="preserve"> </w:t>
      </w:r>
    </w:p>
    <w:tbl>
      <w:tblPr>
        <w:tblW w:w="10629" w:type="dxa"/>
        <w:jc w:val="center"/>
        <w:tblInd w:w="2681" w:type="dxa"/>
        <w:tblLook w:val="04A0" w:firstRow="1" w:lastRow="0" w:firstColumn="1" w:lastColumn="0" w:noHBand="0" w:noVBand="1"/>
      </w:tblPr>
      <w:tblGrid>
        <w:gridCol w:w="3207"/>
        <w:gridCol w:w="1656"/>
        <w:gridCol w:w="769"/>
        <w:gridCol w:w="1934"/>
        <w:gridCol w:w="1777"/>
        <w:gridCol w:w="1286"/>
      </w:tblGrid>
      <w:tr w:rsidR="0035438E" w:rsidTr="008461A9">
        <w:trPr>
          <w:trHeight w:val="495"/>
          <w:jc w:val="center"/>
        </w:trPr>
        <w:tc>
          <w:tcPr>
            <w:tcW w:w="3207" w:type="dxa"/>
            <w:tcBorders>
              <w:top w:val="single" w:sz="8" w:space="0" w:color="808080"/>
              <w:left w:val="single" w:sz="8" w:space="0" w:color="808080"/>
              <w:bottom w:val="single" w:sz="8" w:space="0" w:color="808080"/>
              <w:right w:val="single" w:sz="8" w:space="0" w:color="808080"/>
            </w:tcBorders>
            <w:shd w:val="clear" w:color="auto" w:fill="F2F2F2"/>
            <w:vAlign w:val="center"/>
            <w:hideMark/>
          </w:tcPr>
          <w:p w:rsidR="0035438E" w:rsidRPr="007C1BD5" w:rsidRDefault="0035438E" w:rsidP="00CD1B01">
            <w:pPr>
              <w:spacing w:line="276" w:lineRule="auto"/>
              <w:jc w:val="right"/>
              <w:rPr>
                <w:rFonts w:ascii="GHEA Grapalat" w:hAnsi="GHEA Grapalat"/>
                <w:color w:val="000000"/>
                <w:sz w:val="20"/>
                <w:szCs w:val="20"/>
              </w:rPr>
            </w:pPr>
          </w:p>
        </w:tc>
        <w:tc>
          <w:tcPr>
            <w:tcW w:w="7422" w:type="dxa"/>
            <w:gridSpan w:val="5"/>
            <w:tcBorders>
              <w:top w:val="single" w:sz="8" w:space="0" w:color="808080"/>
              <w:left w:val="nil"/>
              <w:bottom w:val="single" w:sz="8" w:space="0" w:color="808080"/>
              <w:right w:val="single" w:sz="8" w:space="0" w:color="808080"/>
            </w:tcBorders>
            <w:vAlign w:val="center"/>
            <w:hideMark/>
          </w:tcPr>
          <w:p w:rsidR="0035438E" w:rsidRPr="007C1BD5" w:rsidRDefault="0035438E" w:rsidP="0035438E">
            <w:pPr>
              <w:spacing w:line="276" w:lineRule="auto"/>
              <w:rPr>
                <w:rFonts w:ascii="GHEA Grapalat" w:hAnsi="GHEA Grapalat"/>
                <w:color w:val="000000"/>
                <w:sz w:val="20"/>
                <w:szCs w:val="20"/>
              </w:rPr>
            </w:pPr>
            <w:r w:rsidRPr="007C1BD5">
              <w:rPr>
                <w:rFonts w:ascii="GHEA Grapalat" w:hAnsi="GHEA Grapalat"/>
                <w:color w:val="000000"/>
                <w:sz w:val="20"/>
                <w:szCs w:val="20"/>
                <w:lang w:val="fr-FR"/>
              </w:rPr>
              <w:t>Քրեակատարողական հիմնարկների անձնակազմի համար վերապատրաստման դասընթացների կազմակերպման ֆինանսական հաշվարկ</w:t>
            </w:r>
          </w:p>
        </w:tc>
      </w:tr>
      <w:tr w:rsidR="0035438E" w:rsidTr="008461A9">
        <w:trPr>
          <w:trHeight w:val="342"/>
          <w:jc w:val="center"/>
        </w:trPr>
        <w:tc>
          <w:tcPr>
            <w:tcW w:w="3207" w:type="dxa"/>
            <w:tcBorders>
              <w:top w:val="single" w:sz="8" w:space="0" w:color="808080"/>
              <w:left w:val="single" w:sz="8" w:space="0" w:color="808080"/>
              <w:bottom w:val="single" w:sz="8" w:space="0" w:color="808080"/>
              <w:right w:val="single" w:sz="8" w:space="0" w:color="808080"/>
            </w:tcBorders>
            <w:shd w:val="clear" w:color="auto" w:fill="F2F2F2"/>
            <w:vAlign w:val="center"/>
            <w:hideMark/>
          </w:tcPr>
          <w:p w:rsidR="0035438E" w:rsidRPr="007C1BD5" w:rsidRDefault="0035438E" w:rsidP="00CD1B01">
            <w:pPr>
              <w:spacing w:line="276" w:lineRule="auto"/>
              <w:jc w:val="right"/>
              <w:rPr>
                <w:rFonts w:ascii="GHEA Grapalat" w:hAnsi="GHEA Grapalat"/>
                <w:color w:val="000000"/>
                <w:sz w:val="20"/>
                <w:szCs w:val="20"/>
              </w:rPr>
            </w:pPr>
          </w:p>
        </w:tc>
        <w:tc>
          <w:tcPr>
            <w:tcW w:w="7422" w:type="dxa"/>
            <w:gridSpan w:val="5"/>
            <w:tcBorders>
              <w:top w:val="single" w:sz="8" w:space="0" w:color="808080"/>
              <w:left w:val="nil"/>
              <w:bottom w:val="single" w:sz="8" w:space="0" w:color="808080"/>
              <w:right w:val="single" w:sz="8" w:space="0" w:color="808080"/>
            </w:tcBorders>
            <w:noWrap/>
            <w:vAlign w:val="center"/>
            <w:hideMark/>
          </w:tcPr>
          <w:p w:rsidR="0035438E" w:rsidRPr="007C1BD5" w:rsidRDefault="0035438E" w:rsidP="00CD1B01">
            <w:pPr>
              <w:spacing w:line="276" w:lineRule="auto"/>
              <w:rPr>
                <w:rFonts w:ascii="GHEA Grapalat" w:hAnsi="GHEA Grapalat"/>
                <w:color w:val="000000"/>
                <w:sz w:val="20"/>
                <w:szCs w:val="20"/>
                <w:lang w:val="fr-FR"/>
              </w:rPr>
            </w:pPr>
          </w:p>
        </w:tc>
      </w:tr>
      <w:tr w:rsidR="0035438E" w:rsidTr="008461A9">
        <w:trPr>
          <w:trHeight w:val="342"/>
          <w:jc w:val="center"/>
        </w:trPr>
        <w:tc>
          <w:tcPr>
            <w:tcW w:w="3207" w:type="dxa"/>
            <w:tcBorders>
              <w:top w:val="single" w:sz="8" w:space="0" w:color="808080"/>
              <w:left w:val="single" w:sz="8" w:space="0" w:color="808080"/>
              <w:bottom w:val="single" w:sz="8" w:space="0" w:color="808080"/>
              <w:right w:val="single" w:sz="8" w:space="0" w:color="808080"/>
            </w:tcBorders>
            <w:shd w:val="clear" w:color="auto" w:fill="F2F2F2"/>
            <w:vAlign w:val="center"/>
            <w:hideMark/>
          </w:tcPr>
          <w:p w:rsidR="0035438E" w:rsidRPr="007C1BD5" w:rsidRDefault="0035438E" w:rsidP="00CD1B01">
            <w:pPr>
              <w:spacing w:line="276" w:lineRule="auto"/>
              <w:jc w:val="right"/>
              <w:rPr>
                <w:rFonts w:ascii="GHEA Grapalat" w:hAnsi="GHEA Grapalat"/>
                <w:color w:val="000000"/>
                <w:sz w:val="20"/>
                <w:szCs w:val="20"/>
              </w:rPr>
            </w:pPr>
            <w:r w:rsidRPr="007C1BD5">
              <w:rPr>
                <w:rFonts w:ascii="GHEA Grapalat" w:hAnsi="GHEA Grapalat"/>
                <w:color w:val="000000"/>
                <w:sz w:val="20"/>
                <w:szCs w:val="20"/>
              </w:rPr>
              <w:t>Ժամանակահատվածը:</w:t>
            </w:r>
          </w:p>
        </w:tc>
        <w:tc>
          <w:tcPr>
            <w:tcW w:w="7422" w:type="dxa"/>
            <w:gridSpan w:val="5"/>
            <w:tcBorders>
              <w:top w:val="single" w:sz="8" w:space="0" w:color="808080"/>
              <w:left w:val="nil"/>
              <w:bottom w:val="single" w:sz="8" w:space="0" w:color="808080"/>
              <w:right w:val="single" w:sz="8" w:space="0" w:color="808080"/>
            </w:tcBorders>
            <w:noWrap/>
            <w:vAlign w:val="center"/>
            <w:hideMark/>
          </w:tcPr>
          <w:p w:rsidR="0035438E" w:rsidRPr="007C1BD5" w:rsidRDefault="0035438E" w:rsidP="00CD1B01">
            <w:pPr>
              <w:spacing w:line="276" w:lineRule="auto"/>
              <w:rPr>
                <w:rFonts w:ascii="GHEA Grapalat" w:hAnsi="GHEA Grapalat"/>
                <w:color w:val="000000"/>
                <w:sz w:val="20"/>
                <w:szCs w:val="20"/>
              </w:rPr>
            </w:pPr>
            <w:r w:rsidRPr="007C1BD5">
              <w:rPr>
                <w:rFonts w:ascii="GHEA Grapalat" w:hAnsi="GHEA Grapalat"/>
                <w:color w:val="000000"/>
                <w:sz w:val="20"/>
                <w:szCs w:val="20"/>
              </w:rPr>
              <w:t>6 ամիս</w:t>
            </w:r>
          </w:p>
        </w:tc>
      </w:tr>
      <w:tr w:rsidR="0035438E" w:rsidTr="008461A9">
        <w:trPr>
          <w:trHeight w:val="405"/>
          <w:jc w:val="center"/>
        </w:trPr>
        <w:tc>
          <w:tcPr>
            <w:tcW w:w="3207" w:type="dxa"/>
            <w:vMerge w:val="restart"/>
            <w:tcBorders>
              <w:top w:val="single" w:sz="8" w:space="0" w:color="808080"/>
              <w:left w:val="single" w:sz="8" w:space="0" w:color="808080"/>
              <w:bottom w:val="single" w:sz="8" w:space="0" w:color="808080"/>
              <w:right w:val="single" w:sz="8" w:space="0" w:color="808080"/>
            </w:tcBorders>
            <w:shd w:val="clear" w:color="auto" w:fill="C0C0C0"/>
            <w:vAlign w:val="center"/>
            <w:hideMark/>
          </w:tcPr>
          <w:p w:rsidR="0035438E" w:rsidRPr="007C1BD5" w:rsidRDefault="0035438E" w:rsidP="00CD1B01">
            <w:pPr>
              <w:spacing w:line="276" w:lineRule="auto"/>
              <w:jc w:val="center"/>
              <w:rPr>
                <w:rFonts w:ascii="GHEA Grapalat" w:hAnsi="GHEA Grapalat"/>
                <w:b/>
                <w:bCs/>
                <w:color w:val="000000"/>
                <w:sz w:val="20"/>
                <w:szCs w:val="20"/>
              </w:rPr>
            </w:pPr>
            <w:r w:rsidRPr="007C1BD5">
              <w:rPr>
                <w:rFonts w:ascii="GHEA Grapalat" w:hAnsi="GHEA Grapalat"/>
                <w:b/>
                <w:bCs/>
                <w:color w:val="000000"/>
                <w:sz w:val="20"/>
                <w:szCs w:val="20"/>
              </w:rPr>
              <w:t>Ծախս</w:t>
            </w:r>
          </w:p>
        </w:tc>
        <w:tc>
          <w:tcPr>
            <w:tcW w:w="1656" w:type="dxa"/>
            <w:vMerge w:val="restart"/>
            <w:tcBorders>
              <w:top w:val="nil"/>
              <w:left w:val="single" w:sz="8" w:space="0" w:color="808080"/>
              <w:bottom w:val="single" w:sz="8" w:space="0" w:color="808080"/>
              <w:right w:val="nil"/>
            </w:tcBorders>
            <w:shd w:val="clear" w:color="auto" w:fill="C0C0C0"/>
            <w:noWrap/>
            <w:vAlign w:val="center"/>
            <w:hideMark/>
          </w:tcPr>
          <w:p w:rsidR="0035438E" w:rsidRPr="007C1BD5" w:rsidRDefault="0035438E" w:rsidP="00CD1B01">
            <w:pPr>
              <w:spacing w:line="276" w:lineRule="auto"/>
              <w:jc w:val="center"/>
              <w:rPr>
                <w:rFonts w:ascii="GHEA Grapalat" w:hAnsi="GHEA Grapalat"/>
                <w:b/>
                <w:bCs/>
                <w:color w:val="000000"/>
                <w:sz w:val="20"/>
                <w:szCs w:val="20"/>
              </w:rPr>
            </w:pPr>
            <w:r w:rsidRPr="007C1BD5">
              <w:rPr>
                <w:rFonts w:ascii="GHEA Grapalat" w:hAnsi="GHEA Grapalat"/>
                <w:b/>
                <w:bCs/>
                <w:color w:val="000000"/>
                <w:sz w:val="20"/>
                <w:szCs w:val="20"/>
              </w:rPr>
              <w:t>Միավոր</w:t>
            </w:r>
          </w:p>
        </w:tc>
        <w:tc>
          <w:tcPr>
            <w:tcW w:w="769" w:type="dxa"/>
            <w:vMerge w:val="restart"/>
            <w:tcBorders>
              <w:top w:val="nil"/>
              <w:left w:val="single" w:sz="8" w:space="0" w:color="808080"/>
              <w:bottom w:val="single" w:sz="8" w:space="0" w:color="808080"/>
              <w:right w:val="nil"/>
            </w:tcBorders>
            <w:shd w:val="clear" w:color="auto" w:fill="C0C0C0"/>
            <w:noWrap/>
            <w:vAlign w:val="center"/>
            <w:hideMark/>
          </w:tcPr>
          <w:p w:rsidR="0035438E" w:rsidRPr="007C1BD5" w:rsidRDefault="0035438E" w:rsidP="0035438E">
            <w:pPr>
              <w:spacing w:line="276" w:lineRule="auto"/>
              <w:jc w:val="center"/>
              <w:rPr>
                <w:rFonts w:ascii="GHEA Grapalat" w:hAnsi="GHEA Grapalat"/>
                <w:b/>
                <w:bCs/>
                <w:color w:val="000000"/>
                <w:sz w:val="20"/>
                <w:szCs w:val="20"/>
              </w:rPr>
            </w:pPr>
            <w:r w:rsidRPr="007C1BD5">
              <w:rPr>
                <w:rFonts w:ascii="GHEA Grapalat" w:hAnsi="GHEA Grapalat"/>
                <w:b/>
                <w:bCs/>
                <w:color w:val="000000"/>
                <w:sz w:val="20"/>
                <w:szCs w:val="20"/>
              </w:rPr>
              <w:t xml:space="preserve"># </w:t>
            </w:r>
          </w:p>
        </w:tc>
        <w:tc>
          <w:tcPr>
            <w:tcW w:w="1934" w:type="dxa"/>
            <w:vMerge w:val="restart"/>
            <w:tcBorders>
              <w:top w:val="nil"/>
              <w:left w:val="single" w:sz="8" w:space="0" w:color="808080"/>
              <w:bottom w:val="single" w:sz="8" w:space="0" w:color="808080"/>
              <w:right w:val="nil"/>
            </w:tcBorders>
            <w:shd w:val="clear" w:color="auto" w:fill="C0C0C0"/>
            <w:vAlign w:val="center"/>
            <w:hideMark/>
          </w:tcPr>
          <w:p w:rsidR="0035438E" w:rsidRPr="007C1BD5" w:rsidRDefault="0086287D" w:rsidP="00CD1B01">
            <w:pPr>
              <w:spacing w:line="276" w:lineRule="auto"/>
              <w:jc w:val="center"/>
              <w:rPr>
                <w:rFonts w:ascii="GHEA Grapalat" w:hAnsi="GHEA Grapalat"/>
                <w:b/>
                <w:bCs/>
                <w:color w:val="000000"/>
                <w:sz w:val="20"/>
                <w:szCs w:val="20"/>
              </w:rPr>
            </w:pPr>
            <w:r w:rsidRPr="007C1BD5">
              <w:rPr>
                <w:rFonts w:ascii="GHEA Grapalat" w:hAnsi="GHEA Grapalat"/>
                <w:b/>
                <w:bCs/>
                <w:color w:val="000000"/>
                <w:sz w:val="20"/>
                <w:szCs w:val="20"/>
              </w:rPr>
              <w:t>Միջին գումարը միավորի համար</w:t>
            </w:r>
            <w:r w:rsidR="0035438E" w:rsidRPr="007C1BD5">
              <w:rPr>
                <w:rFonts w:ascii="GHEA Grapalat" w:hAnsi="GHEA Grapalat"/>
                <w:b/>
                <w:bCs/>
                <w:color w:val="000000"/>
                <w:sz w:val="20"/>
                <w:szCs w:val="20"/>
              </w:rPr>
              <w:t xml:space="preserve">        </w:t>
            </w:r>
          </w:p>
        </w:tc>
        <w:tc>
          <w:tcPr>
            <w:tcW w:w="1777" w:type="dxa"/>
            <w:vMerge w:val="restart"/>
            <w:tcBorders>
              <w:top w:val="nil"/>
              <w:left w:val="single" w:sz="8" w:space="0" w:color="808080"/>
              <w:bottom w:val="single" w:sz="8" w:space="0" w:color="808080"/>
              <w:right w:val="single" w:sz="8" w:space="0" w:color="808080"/>
            </w:tcBorders>
            <w:shd w:val="clear" w:color="auto" w:fill="C0C0C0"/>
            <w:vAlign w:val="center"/>
            <w:hideMark/>
          </w:tcPr>
          <w:p w:rsidR="0035438E" w:rsidRPr="007C1BD5" w:rsidRDefault="0035438E" w:rsidP="00CD1B01">
            <w:pPr>
              <w:spacing w:line="276" w:lineRule="auto"/>
              <w:jc w:val="center"/>
              <w:rPr>
                <w:rFonts w:ascii="GHEA Grapalat" w:hAnsi="GHEA Grapalat"/>
                <w:b/>
                <w:bCs/>
                <w:color w:val="000000"/>
                <w:sz w:val="20"/>
                <w:szCs w:val="20"/>
              </w:rPr>
            </w:pPr>
            <w:r w:rsidRPr="007C1BD5">
              <w:rPr>
                <w:rFonts w:ascii="GHEA Grapalat" w:hAnsi="GHEA Grapalat"/>
                <w:b/>
                <w:bCs/>
                <w:color w:val="000000"/>
                <w:sz w:val="20"/>
                <w:szCs w:val="20"/>
              </w:rPr>
              <w:t>Մասնակիցների թիվ</w:t>
            </w:r>
          </w:p>
        </w:tc>
        <w:tc>
          <w:tcPr>
            <w:tcW w:w="1286" w:type="dxa"/>
            <w:tcBorders>
              <w:top w:val="nil"/>
              <w:left w:val="nil"/>
              <w:bottom w:val="nil"/>
              <w:right w:val="single" w:sz="8" w:space="0" w:color="808080"/>
            </w:tcBorders>
            <w:shd w:val="clear" w:color="auto" w:fill="C0C0C0"/>
            <w:vAlign w:val="center"/>
            <w:hideMark/>
          </w:tcPr>
          <w:p w:rsidR="0035438E" w:rsidRPr="007C1BD5" w:rsidRDefault="0086287D" w:rsidP="00CD1B01">
            <w:pPr>
              <w:spacing w:line="276" w:lineRule="auto"/>
              <w:jc w:val="center"/>
              <w:rPr>
                <w:rFonts w:ascii="GHEA Grapalat" w:hAnsi="GHEA Grapalat"/>
                <w:b/>
                <w:bCs/>
                <w:color w:val="000000"/>
                <w:sz w:val="20"/>
                <w:szCs w:val="20"/>
              </w:rPr>
            </w:pPr>
            <w:r w:rsidRPr="007C1BD5">
              <w:rPr>
                <w:rFonts w:ascii="GHEA Grapalat" w:hAnsi="GHEA Grapalat"/>
                <w:b/>
                <w:bCs/>
                <w:color w:val="000000"/>
                <w:sz w:val="20"/>
                <w:szCs w:val="20"/>
              </w:rPr>
              <w:t>Բյուջե</w:t>
            </w:r>
          </w:p>
        </w:tc>
      </w:tr>
      <w:tr w:rsidR="0035438E" w:rsidTr="008461A9">
        <w:trPr>
          <w:trHeight w:val="315"/>
          <w:jc w:val="center"/>
        </w:trPr>
        <w:tc>
          <w:tcPr>
            <w:tcW w:w="3207" w:type="dxa"/>
            <w:vMerge/>
            <w:tcBorders>
              <w:top w:val="single" w:sz="8" w:space="0" w:color="808080"/>
              <w:left w:val="single" w:sz="8" w:space="0" w:color="808080"/>
              <w:bottom w:val="single" w:sz="8" w:space="0" w:color="808080"/>
              <w:right w:val="single" w:sz="8" w:space="0" w:color="808080"/>
            </w:tcBorders>
            <w:vAlign w:val="center"/>
            <w:hideMark/>
          </w:tcPr>
          <w:p w:rsidR="0035438E" w:rsidRPr="007C1BD5" w:rsidRDefault="0035438E" w:rsidP="00CD1B01">
            <w:pPr>
              <w:rPr>
                <w:rFonts w:ascii="GHEA Grapalat" w:hAnsi="GHEA Grapalat"/>
                <w:b/>
                <w:bCs/>
                <w:color w:val="000000"/>
                <w:sz w:val="20"/>
                <w:szCs w:val="20"/>
              </w:rPr>
            </w:pPr>
          </w:p>
        </w:tc>
        <w:tc>
          <w:tcPr>
            <w:tcW w:w="0" w:type="auto"/>
            <w:vMerge/>
            <w:tcBorders>
              <w:top w:val="nil"/>
              <w:left w:val="single" w:sz="8" w:space="0" w:color="808080"/>
              <w:bottom w:val="single" w:sz="8" w:space="0" w:color="808080"/>
              <w:right w:val="nil"/>
            </w:tcBorders>
            <w:vAlign w:val="center"/>
            <w:hideMark/>
          </w:tcPr>
          <w:p w:rsidR="0035438E" w:rsidRPr="007C1BD5" w:rsidRDefault="0035438E" w:rsidP="00CD1B01">
            <w:pPr>
              <w:rPr>
                <w:rFonts w:ascii="GHEA Grapalat" w:hAnsi="GHEA Grapalat"/>
                <w:b/>
                <w:bCs/>
                <w:color w:val="000000"/>
                <w:sz w:val="20"/>
                <w:szCs w:val="20"/>
              </w:rPr>
            </w:pPr>
          </w:p>
        </w:tc>
        <w:tc>
          <w:tcPr>
            <w:tcW w:w="0" w:type="auto"/>
            <w:vMerge/>
            <w:tcBorders>
              <w:top w:val="nil"/>
              <w:left w:val="single" w:sz="8" w:space="0" w:color="808080"/>
              <w:bottom w:val="single" w:sz="8" w:space="0" w:color="808080"/>
              <w:right w:val="nil"/>
            </w:tcBorders>
            <w:vAlign w:val="center"/>
            <w:hideMark/>
          </w:tcPr>
          <w:p w:rsidR="0035438E" w:rsidRPr="007C1BD5" w:rsidRDefault="0035438E" w:rsidP="00CD1B01">
            <w:pPr>
              <w:rPr>
                <w:rFonts w:ascii="GHEA Grapalat" w:hAnsi="GHEA Grapalat"/>
                <w:b/>
                <w:bCs/>
                <w:color w:val="000000"/>
                <w:sz w:val="20"/>
                <w:szCs w:val="20"/>
              </w:rPr>
            </w:pPr>
          </w:p>
        </w:tc>
        <w:tc>
          <w:tcPr>
            <w:tcW w:w="0" w:type="auto"/>
            <w:vMerge/>
            <w:tcBorders>
              <w:top w:val="nil"/>
              <w:left w:val="single" w:sz="8" w:space="0" w:color="808080"/>
              <w:bottom w:val="single" w:sz="8" w:space="0" w:color="808080"/>
              <w:right w:val="nil"/>
            </w:tcBorders>
            <w:vAlign w:val="center"/>
            <w:hideMark/>
          </w:tcPr>
          <w:p w:rsidR="0035438E" w:rsidRPr="007C1BD5" w:rsidRDefault="0035438E" w:rsidP="00CD1B01">
            <w:pPr>
              <w:rPr>
                <w:rFonts w:ascii="GHEA Grapalat" w:hAnsi="GHEA Grapalat"/>
                <w:b/>
                <w:bCs/>
                <w:color w:val="000000"/>
                <w:sz w:val="20"/>
                <w:szCs w:val="20"/>
              </w:rPr>
            </w:pPr>
          </w:p>
        </w:tc>
        <w:tc>
          <w:tcPr>
            <w:tcW w:w="0" w:type="auto"/>
            <w:vMerge/>
            <w:tcBorders>
              <w:top w:val="nil"/>
              <w:left w:val="single" w:sz="8" w:space="0" w:color="808080"/>
              <w:bottom w:val="single" w:sz="8" w:space="0" w:color="808080"/>
              <w:right w:val="single" w:sz="8" w:space="0" w:color="808080"/>
            </w:tcBorders>
            <w:vAlign w:val="center"/>
            <w:hideMark/>
          </w:tcPr>
          <w:p w:rsidR="0035438E" w:rsidRPr="007C1BD5" w:rsidRDefault="0035438E" w:rsidP="00CD1B01">
            <w:pPr>
              <w:rPr>
                <w:rFonts w:ascii="GHEA Grapalat" w:hAnsi="GHEA Grapalat"/>
                <w:b/>
                <w:bCs/>
                <w:color w:val="000000"/>
                <w:sz w:val="20"/>
                <w:szCs w:val="20"/>
              </w:rPr>
            </w:pPr>
          </w:p>
        </w:tc>
        <w:tc>
          <w:tcPr>
            <w:tcW w:w="1286" w:type="dxa"/>
            <w:tcBorders>
              <w:top w:val="nil"/>
              <w:left w:val="nil"/>
              <w:bottom w:val="single" w:sz="8" w:space="0" w:color="808080"/>
              <w:right w:val="single" w:sz="8" w:space="0" w:color="808080"/>
            </w:tcBorders>
            <w:shd w:val="clear" w:color="auto" w:fill="C0C0C0"/>
            <w:vAlign w:val="center"/>
            <w:hideMark/>
          </w:tcPr>
          <w:p w:rsidR="0035438E" w:rsidRPr="007C1BD5" w:rsidRDefault="0035438E" w:rsidP="0086287D">
            <w:pPr>
              <w:spacing w:line="276" w:lineRule="auto"/>
              <w:jc w:val="center"/>
              <w:rPr>
                <w:rFonts w:ascii="GHEA Grapalat" w:hAnsi="GHEA Grapalat"/>
                <w:b/>
                <w:bCs/>
                <w:color w:val="000000"/>
                <w:sz w:val="20"/>
                <w:szCs w:val="20"/>
              </w:rPr>
            </w:pPr>
            <w:r w:rsidRPr="007C1BD5">
              <w:rPr>
                <w:rFonts w:ascii="GHEA Grapalat" w:hAnsi="GHEA Grapalat"/>
                <w:b/>
                <w:bCs/>
                <w:color w:val="000000"/>
                <w:sz w:val="20"/>
                <w:szCs w:val="20"/>
              </w:rPr>
              <w:t xml:space="preserve"> </w:t>
            </w:r>
          </w:p>
        </w:tc>
      </w:tr>
      <w:tr w:rsidR="0035438E" w:rsidTr="008461A9">
        <w:trPr>
          <w:trHeight w:val="315"/>
          <w:jc w:val="center"/>
        </w:trPr>
        <w:tc>
          <w:tcPr>
            <w:tcW w:w="10629" w:type="dxa"/>
            <w:gridSpan w:val="6"/>
            <w:tcBorders>
              <w:top w:val="single" w:sz="8" w:space="0" w:color="808080"/>
              <w:left w:val="single" w:sz="8" w:space="0" w:color="808080"/>
              <w:bottom w:val="single" w:sz="8" w:space="0" w:color="808080"/>
              <w:right w:val="single" w:sz="8" w:space="0" w:color="808080"/>
            </w:tcBorders>
            <w:shd w:val="clear" w:color="auto" w:fill="F2F2F2"/>
            <w:vAlign w:val="center"/>
            <w:hideMark/>
          </w:tcPr>
          <w:p w:rsidR="0035438E" w:rsidRPr="007C1BD5" w:rsidRDefault="0035438E" w:rsidP="0086287D">
            <w:pPr>
              <w:spacing w:line="276" w:lineRule="auto"/>
              <w:rPr>
                <w:rFonts w:ascii="GHEA Grapalat" w:hAnsi="GHEA Grapalat"/>
                <w:b/>
                <w:bCs/>
                <w:color w:val="000000"/>
                <w:sz w:val="20"/>
                <w:szCs w:val="20"/>
              </w:rPr>
            </w:pPr>
            <w:r w:rsidRPr="007C1BD5">
              <w:rPr>
                <w:rFonts w:ascii="GHEA Grapalat" w:hAnsi="GHEA Grapalat"/>
                <w:b/>
                <w:bCs/>
                <w:color w:val="000000"/>
                <w:sz w:val="20"/>
                <w:szCs w:val="20"/>
              </w:rPr>
              <w:t xml:space="preserve">1. </w:t>
            </w:r>
            <w:r w:rsidR="0086287D" w:rsidRPr="007C1BD5">
              <w:rPr>
                <w:rFonts w:ascii="GHEA Grapalat" w:hAnsi="GHEA Grapalat"/>
                <w:b/>
                <w:bCs/>
                <w:color w:val="000000"/>
                <w:sz w:val="20"/>
                <w:szCs w:val="20"/>
              </w:rPr>
              <w:t>Մարդկային ռեսուրսներ</w:t>
            </w:r>
          </w:p>
        </w:tc>
      </w:tr>
      <w:tr w:rsidR="0035438E" w:rsidTr="008461A9">
        <w:trPr>
          <w:trHeight w:val="315"/>
          <w:jc w:val="center"/>
        </w:trPr>
        <w:tc>
          <w:tcPr>
            <w:tcW w:w="10629" w:type="dxa"/>
            <w:gridSpan w:val="6"/>
            <w:tcBorders>
              <w:top w:val="single" w:sz="8" w:space="0" w:color="808080"/>
              <w:left w:val="single" w:sz="8" w:space="0" w:color="808080"/>
              <w:bottom w:val="single" w:sz="8" w:space="0" w:color="808080"/>
              <w:right w:val="single" w:sz="8" w:space="0" w:color="808080"/>
            </w:tcBorders>
            <w:shd w:val="clear" w:color="auto" w:fill="F2F2F2"/>
            <w:vAlign w:val="center"/>
            <w:hideMark/>
          </w:tcPr>
          <w:p w:rsidR="0035438E" w:rsidRPr="007C1BD5" w:rsidRDefault="0035438E" w:rsidP="0086287D">
            <w:pPr>
              <w:spacing w:line="276" w:lineRule="auto"/>
              <w:rPr>
                <w:rFonts w:ascii="GHEA Grapalat" w:hAnsi="GHEA Grapalat"/>
                <w:b/>
                <w:bCs/>
                <w:color w:val="000000"/>
                <w:sz w:val="20"/>
                <w:szCs w:val="20"/>
              </w:rPr>
            </w:pPr>
            <w:r w:rsidRPr="007C1BD5">
              <w:rPr>
                <w:rFonts w:ascii="GHEA Grapalat" w:hAnsi="GHEA Grapalat"/>
                <w:b/>
                <w:bCs/>
                <w:color w:val="000000"/>
                <w:sz w:val="20"/>
                <w:szCs w:val="20"/>
              </w:rPr>
              <w:t xml:space="preserve">1.1. </w:t>
            </w:r>
            <w:r w:rsidR="0086287D" w:rsidRPr="007C1BD5">
              <w:rPr>
                <w:rFonts w:ascii="GHEA Grapalat" w:hAnsi="GHEA Grapalat"/>
                <w:b/>
                <w:bCs/>
                <w:color w:val="000000"/>
                <w:sz w:val="20"/>
                <w:szCs w:val="20"/>
              </w:rPr>
              <w:t>Անձնակազմ</w:t>
            </w:r>
          </w:p>
        </w:tc>
      </w:tr>
      <w:tr w:rsidR="0035438E" w:rsidTr="008461A9">
        <w:trPr>
          <w:trHeight w:val="315"/>
          <w:jc w:val="center"/>
        </w:trPr>
        <w:tc>
          <w:tcPr>
            <w:tcW w:w="3207" w:type="dxa"/>
            <w:tcBorders>
              <w:top w:val="single" w:sz="8" w:space="0" w:color="808080"/>
              <w:left w:val="single" w:sz="8" w:space="0" w:color="808080"/>
              <w:bottom w:val="single" w:sz="8" w:space="0" w:color="808080"/>
              <w:right w:val="single" w:sz="8" w:space="0" w:color="808080"/>
            </w:tcBorders>
            <w:vAlign w:val="center"/>
            <w:hideMark/>
          </w:tcPr>
          <w:p w:rsidR="0035438E" w:rsidRPr="007C1BD5" w:rsidRDefault="0035438E" w:rsidP="009A5A9E">
            <w:pPr>
              <w:spacing w:line="276" w:lineRule="auto"/>
              <w:rPr>
                <w:rFonts w:ascii="GHEA Grapalat" w:hAnsi="GHEA Grapalat"/>
                <w:color w:val="000000"/>
                <w:sz w:val="20"/>
                <w:szCs w:val="20"/>
              </w:rPr>
            </w:pPr>
            <w:r w:rsidRPr="007C1BD5">
              <w:rPr>
                <w:rFonts w:ascii="GHEA Grapalat" w:hAnsi="GHEA Grapalat"/>
                <w:color w:val="000000"/>
                <w:sz w:val="20"/>
                <w:szCs w:val="20"/>
              </w:rPr>
              <w:t xml:space="preserve">1.1.1 </w:t>
            </w:r>
            <w:r w:rsidR="009A5A9E" w:rsidRPr="007C1BD5">
              <w:rPr>
                <w:rFonts w:ascii="GHEA Grapalat" w:hAnsi="GHEA Grapalat"/>
                <w:color w:val="000000"/>
                <w:sz w:val="20"/>
                <w:szCs w:val="20"/>
              </w:rPr>
              <w:t>Ծրագրի համակարգող</w:t>
            </w:r>
          </w:p>
        </w:tc>
        <w:tc>
          <w:tcPr>
            <w:tcW w:w="1656" w:type="dxa"/>
            <w:tcBorders>
              <w:top w:val="nil"/>
              <w:left w:val="nil"/>
              <w:bottom w:val="single" w:sz="8" w:space="0" w:color="808080"/>
              <w:right w:val="nil"/>
            </w:tcBorders>
            <w:noWrap/>
            <w:vAlign w:val="center"/>
            <w:hideMark/>
          </w:tcPr>
          <w:p w:rsidR="0035438E" w:rsidRPr="007C1BD5" w:rsidRDefault="009A5A9E" w:rsidP="00CD1B01">
            <w:pPr>
              <w:spacing w:line="276" w:lineRule="auto"/>
              <w:jc w:val="center"/>
              <w:rPr>
                <w:rFonts w:ascii="GHEA Grapalat" w:hAnsi="GHEA Grapalat"/>
                <w:color w:val="000000"/>
                <w:sz w:val="20"/>
                <w:szCs w:val="20"/>
              </w:rPr>
            </w:pPr>
            <w:r w:rsidRPr="007C1BD5">
              <w:rPr>
                <w:rFonts w:ascii="GHEA Grapalat" w:hAnsi="GHEA Grapalat"/>
                <w:color w:val="000000"/>
                <w:sz w:val="20"/>
                <w:szCs w:val="20"/>
              </w:rPr>
              <w:t>ամիս</w:t>
            </w:r>
          </w:p>
        </w:tc>
        <w:tc>
          <w:tcPr>
            <w:tcW w:w="769" w:type="dxa"/>
            <w:tcBorders>
              <w:top w:val="nil"/>
              <w:left w:val="single" w:sz="8" w:space="0" w:color="808080"/>
              <w:bottom w:val="single" w:sz="8" w:space="0" w:color="808080"/>
              <w:right w:val="nil"/>
            </w:tcBorders>
            <w:noWrap/>
            <w:vAlign w:val="center"/>
            <w:hideMark/>
          </w:tcPr>
          <w:p w:rsidR="0035438E" w:rsidRPr="007C1BD5" w:rsidRDefault="0035438E" w:rsidP="00CD1B01">
            <w:pPr>
              <w:spacing w:line="276" w:lineRule="auto"/>
              <w:jc w:val="right"/>
              <w:rPr>
                <w:rFonts w:ascii="GHEA Grapalat" w:hAnsi="GHEA Grapalat"/>
                <w:color w:val="000000"/>
                <w:sz w:val="20"/>
                <w:szCs w:val="20"/>
              </w:rPr>
            </w:pPr>
            <w:r w:rsidRPr="007C1BD5">
              <w:rPr>
                <w:rFonts w:ascii="GHEA Grapalat" w:hAnsi="GHEA Grapalat"/>
                <w:color w:val="000000"/>
                <w:sz w:val="20"/>
                <w:szCs w:val="20"/>
              </w:rPr>
              <w:t xml:space="preserve">5  </w:t>
            </w:r>
          </w:p>
        </w:tc>
        <w:tc>
          <w:tcPr>
            <w:tcW w:w="1934" w:type="dxa"/>
            <w:tcBorders>
              <w:top w:val="nil"/>
              <w:left w:val="single" w:sz="8" w:space="0" w:color="808080"/>
              <w:bottom w:val="single" w:sz="8" w:space="0" w:color="808080"/>
              <w:right w:val="nil"/>
            </w:tcBorders>
            <w:noWrap/>
            <w:vAlign w:val="center"/>
            <w:hideMark/>
          </w:tcPr>
          <w:p w:rsidR="0035438E" w:rsidRPr="007C1BD5" w:rsidRDefault="0035438E" w:rsidP="00CD1B01">
            <w:pPr>
              <w:spacing w:line="276" w:lineRule="auto"/>
              <w:jc w:val="right"/>
              <w:rPr>
                <w:rFonts w:ascii="GHEA Grapalat" w:hAnsi="GHEA Grapalat"/>
                <w:color w:val="000000"/>
                <w:sz w:val="20"/>
                <w:szCs w:val="20"/>
              </w:rPr>
            </w:pPr>
            <w:r w:rsidRPr="007C1BD5">
              <w:rPr>
                <w:rFonts w:ascii="GHEA Grapalat" w:hAnsi="GHEA Grapalat"/>
                <w:color w:val="000000"/>
                <w:sz w:val="20"/>
                <w:szCs w:val="20"/>
              </w:rPr>
              <w:t xml:space="preserve">250,000  </w:t>
            </w:r>
          </w:p>
        </w:tc>
        <w:tc>
          <w:tcPr>
            <w:tcW w:w="1777" w:type="dxa"/>
            <w:tcBorders>
              <w:top w:val="nil"/>
              <w:left w:val="single" w:sz="8" w:space="0" w:color="808080"/>
              <w:bottom w:val="single" w:sz="8" w:space="0" w:color="808080"/>
              <w:right w:val="single" w:sz="8" w:space="0" w:color="808080"/>
            </w:tcBorders>
            <w:noWrap/>
            <w:vAlign w:val="center"/>
            <w:hideMark/>
          </w:tcPr>
          <w:p w:rsidR="0035438E" w:rsidRPr="007C1BD5" w:rsidRDefault="0035438E" w:rsidP="00CD1B01">
            <w:pPr>
              <w:spacing w:line="276" w:lineRule="auto"/>
              <w:jc w:val="right"/>
              <w:rPr>
                <w:rFonts w:ascii="GHEA Grapalat" w:hAnsi="GHEA Grapalat"/>
                <w:color w:val="000000"/>
                <w:sz w:val="20"/>
                <w:szCs w:val="20"/>
              </w:rPr>
            </w:pPr>
            <w:r w:rsidRPr="007C1BD5">
              <w:rPr>
                <w:rFonts w:ascii="GHEA Grapalat" w:hAnsi="GHEA Grapalat"/>
                <w:color w:val="000000"/>
                <w:sz w:val="20"/>
                <w:szCs w:val="20"/>
              </w:rPr>
              <w:t xml:space="preserve">1  </w:t>
            </w:r>
          </w:p>
        </w:tc>
        <w:tc>
          <w:tcPr>
            <w:tcW w:w="1286" w:type="dxa"/>
            <w:tcBorders>
              <w:top w:val="nil"/>
              <w:left w:val="nil"/>
              <w:bottom w:val="single" w:sz="8" w:space="0" w:color="808080"/>
              <w:right w:val="single" w:sz="8" w:space="0" w:color="808080"/>
            </w:tcBorders>
            <w:noWrap/>
            <w:vAlign w:val="center"/>
            <w:hideMark/>
          </w:tcPr>
          <w:p w:rsidR="0035438E" w:rsidRPr="007C1BD5" w:rsidRDefault="0035438E" w:rsidP="00CD1B01">
            <w:pPr>
              <w:spacing w:line="276" w:lineRule="auto"/>
              <w:jc w:val="right"/>
              <w:rPr>
                <w:rFonts w:ascii="GHEA Grapalat" w:hAnsi="GHEA Grapalat"/>
                <w:color w:val="000000"/>
                <w:sz w:val="20"/>
                <w:szCs w:val="20"/>
              </w:rPr>
            </w:pPr>
            <w:r w:rsidRPr="007C1BD5">
              <w:rPr>
                <w:rFonts w:ascii="GHEA Grapalat" w:hAnsi="GHEA Grapalat"/>
                <w:color w:val="000000"/>
                <w:sz w:val="20"/>
                <w:szCs w:val="20"/>
              </w:rPr>
              <w:t xml:space="preserve">1,250,000  </w:t>
            </w:r>
          </w:p>
        </w:tc>
      </w:tr>
      <w:tr w:rsidR="0035438E" w:rsidTr="008461A9">
        <w:trPr>
          <w:trHeight w:val="315"/>
          <w:jc w:val="center"/>
        </w:trPr>
        <w:tc>
          <w:tcPr>
            <w:tcW w:w="3207" w:type="dxa"/>
            <w:tcBorders>
              <w:top w:val="single" w:sz="8" w:space="0" w:color="808080"/>
              <w:left w:val="single" w:sz="8" w:space="0" w:color="808080"/>
              <w:bottom w:val="single" w:sz="8" w:space="0" w:color="808080"/>
              <w:right w:val="single" w:sz="8" w:space="0" w:color="808080"/>
            </w:tcBorders>
            <w:vAlign w:val="center"/>
            <w:hideMark/>
          </w:tcPr>
          <w:p w:rsidR="0035438E" w:rsidRPr="007C1BD5" w:rsidRDefault="0035438E" w:rsidP="00CD1B01">
            <w:pPr>
              <w:spacing w:line="276" w:lineRule="auto"/>
              <w:rPr>
                <w:rFonts w:ascii="GHEA Grapalat" w:hAnsi="GHEA Grapalat"/>
                <w:color w:val="000000"/>
                <w:sz w:val="20"/>
                <w:szCs w:val="20"/>
              </w:rPr>
            </w:pPr>
            <w:r w:rsidRPr="007C1BD5">
              <w:rPr>
                <w:rFonts w:ascii="GHEA Grapalat" w:hAnsi="GHEA Grapalat"/>
                <w:color w:val="000000"/>
                <w:sz w:val="20"/>
                <w:szCs w:val="20"/>
              </w:rPr>
              <w:t xml:space="preserve">1.1.2 </w:t>
            </w:r>
            <w:r w:rsidR="009A5A9E" w:rsidRPr="007C1BD5">
              <w:rPr>
                <w:rFonts w:ascii="GHEA Grapalat" w:hAnsi="GHEA Grapalat"/>
                <w:color w:val="000000"/>
                <w:sz w:val="20"/>
                <w:szCs w:val="20"/>
              </w:rPr>
              <w:t>Ծրագրի համակարգող</w:t>
            </w:r>
          </w:p>
        </w:tc>
        <w:tc>
          <w:tcPr>
            <w:tcW w:w="1656" w:type="dxa"/>
            <w:tcBorders>
              <w:top w:val="nil"/>
              <w:left w:val="nil"/>
              <w:bottom w:val="single" w:sz="8" w:space="0" w:color="808080"/>
              <w:right w:val="nil"/>
            </w:tcBorders>
            <w:noWrap/>
            <w:vAlign w:val="center"/>
            <w:hideMark/>
          </w:tcPr>
          <w:p w:rsidR="0035438E" w:rsidRPr="007C1BD5" w:rsidRDefault="0035438E" w:rsidP="00CD1B01">
            <w:pPr>
              <w:spacing w:line="276" w:lineRule="auto"/>
              <w:jc w:val="center"/>
              <w:rPr>
                <w:rFonts w:ascii="GHEA Grapalat" w:hAnsi="GHEA Grapalat"/>
                <w:color w:val="000000"/>
                <w:sz w:val="20"/>
                <w:szCs w:val="20"/>
              </w:rPr>
            </w:pPr>
            <w:r w:rsidRPr="007C1BD5">
              <w:rPr>
                <w:rFonts w:ascii="GHEA Grapalat" w:hAnsi="GHEA Grapalat"/>
                <w:color w:val="000000"/>
                <w:sz w:val="20"/>
                <w:szCs w:val="20"/>
              </w:rPr>
              <w:t>month</w:t>
            </w:r>
          </w:p>
        </w:tc>
        <w:tc>
          <w:tcPr>
            <w:tcW w:w="769" w:type="dxa"/>
            <w:tcBorders>
              <w:top w:val="nil"/>
              <w:left w:val="single" w:sz="8" w:space="0" w:color="808080"/>
              <w:bottom w:val="single" w:sz="8" w:space="0" w:color="808080"/>
              <w:right w:val="nil"/>
            </w:tcBorders>
            <w:noWrap/>
            <w:vAlign w:val="center"/>
            <w:hideMark/>
          </w:tcPr>
          <w:p w:rsidR="0035438E" w:rsidRPr="007C1BD5" w:rsidRDefault="0035438E" w:rsidP="00CD1B01">
            <w:pPr>
              <w:spacing w:line="276" w:lineRule="auto"/>
              <w:jc w:val="right"/>
              <w:rPr>
                <w:rFonts w:ascii="GHEA Grapalat" w:hAnsi="GHEA Grapalat"/>
                <w:color w:val="000000"/>
                <w:sz w:val="20"/>
                <w:szCs w:val="20"/>
              </w:rPr>
            </w:pPr>
            <w:r w:rsidRPr="007C1BD5">
              <w:rPr>
                <w:rFonts w:ascii="GHEA Grapalat" w:hAnsi="GHEA Grapalat"/>
                <w:color w:val="000000"/>
                <w:sz w:val="20"/>
                <w:szCs w:val="20"/>
              </w:rPr>
              <w:t xml:space="preserve">5  </w:t>
            </w:r>
          </w:p>
        </w:tc>
        <w:tc>
          <w:tcPr>
            <w:tcW w:w="1934" w:type="dxa"/>
            <w:tcBorders>
              <w:top w:val="nil"/>
              <w:left w:val="single" w:sz="8" w:space="0" w:color="808080"/>
              <w:bottom w:val="single" w:sz="8" w:space="0" w:color="808080"/>
              <w:right w:val="nil"/>
            </w:tcBorders>
            <w:noWrap/>
            <w:vAlign w:val="center"/>
            <w:hideMark/>
          </w:tcPr>
          <w:p w:rsidR="0035438E" w:rsidRPr="007C1BD5" w:rsidRDefault="0035438E" w:rsidP="00CD1B01">
            <w:pPr>
              <w:spacing w:line="276" w:lineRule="auto"/>
              <w:jc w:val="right"/>
              <w:rPr>
                <w:rFonts w:ascii="GHEA Grapalat" w:hAnsi="GHEA Grapalat"/>
                <w:color w:val="000000"/>
                <w:sz w:val="20"/>
                <w:szCs w:val="20"/>
              </w:rPr>
            </w:pPr>
            <w:r w:rsidRPr="007C1BD5">
              <w:rPr>
                <w:rFonts w:ascii="GHEA Grapalat" w:hAnsi="GHEA Grapalat"/>
                <w:color w:val="000000"/>
                <w:sz w:val="20"/>
                <w:szCs w:val="20"/>
              </w:rPr>
              <w:t xml:space="preserve">200,000  </w:t>
            </w:r>
          </w:p>
        </w:tc>
        <w:tc>
          <w:tcPr>
            <w:tcW w:w="1777" w:type="dxa"/>
            <w:tcBorders>
              <w:top w:val="nil"/>
              <w:left w:val="single" w:sz="8" w:space="0" w:color="808080"/>
              <w:bottom w:val="single" w:sz="8" w:space="0" w:color="808080"/>
              <w:right w:val="single" w:sz="8" w:space="0" w:color="808080"/>
            </w:tcBorders>
            <w:noWrap/>
            <w:vAlign w:val="center"/>
            <w:hideMark/>
          </w:tcPr>
          <w:p w:rsidR="0035438E" w:rsidRPr="007C1BD5" w:rsidRDefault="0035438E" w:rsidP="00CD1B01">
            <w:pPr>
              <w:spacing w:line="276" w:lineRule="auto"/>
              <w:jc w:val="right"/>
              <w:rPr>
                <w:rFonts w:ascii="GHEA Grapalat" w:hAnsi="GHEA Grapalat"/>
                <w:color w:val="000000"/>
                <w:sz w:val="20"/>
                <w:szCs w:val="20"/>
              </w:rPr>
            </w:pPr>
            <w:r w:rsidRPr="007C1BD5">
              <w:rPr>
                <w:rFonts w:ascii="GHEA Grapalat" w:hAnsi="GHEA Grapalat"/>
                <w:color w:val="000000"/>
                <w:sz w:val="20"/>
                <w:szCs w:val="20"/>
              </w:rPr>
              <w:t xml:space="preserve">1  </w:t>
            </w:r>
          </w:p>
        </w:tc>
        <w:tc>
          <w:tcPr>
            <w:tcW w:w="1286" w:type="dxa"/>
            <w:tcBorders>
              <w:top w:val="nil"/>
              <w:left w:val="nil"/>
              <w:bottom w:val="single" w:sz="8" w:space="0" w:color="808080"/>
              <w:right w:val="single" w:sz="8" w:space="0" w:color="808080"/>
            </w:tcBorders>
            <w:noWrap/>
            <w:vAlign w:val="center"/>
            <w:hideMark/>
          </w:tcPr>
          <w:p w:rsidR="0035438E" w:rsidRPr="007C1BD5" w:rsidRDefault="0035438E" w:rsidP="00CD1B01">
            <w:pPr>
              <w:spacing w:line="276" w:lineRule="auto"/>
              <w:jc w:val="right"/>
              <w:rPr>
                <w:rFonts w:ascii="GHEA Grapalat" w:hAnsi="GHEA Grapalat"/>
                <w:color w:val="000000"/>
                <w:sz w:val="20"/>
                <w:szCs w:val="20"/>
              </w:rPr>
            </w:pPr>
            <w:r w:rsidRPr="007C1BD5">
              <w:rPr>
                <w:rFonts w:ascii="GHEA Grapalat" w:hAnsi="GHEA Grapalat"/>
                <w:color w:val="000000"/>
                <w:sz w:val="20"/>
                <w:szCs w:val="20"/>
              </w:rPr>
              <w:t xml:space="preserve">1,000,000  </w:t>
            </w:r>
          </w:p>
        </w:tc>
      </w:tr>
      <w:tr w:rsidR="0035438E" w:rsidTr="008461A9">
        <w:trPr>
          <w:trHeight w:val="315"/>
          <w:jc w:val="center"/>
        </w:trPr>
        <w:tc>
          <w:tcPr>
            <w:tcW w:w="3207" w:type="dxa"/>
            <w:tcBorders>
              <w:top w:val="single" w:sz="8" w:space="0" w:color="808080"/>
              <w:left w:val="single" w:sz="8" w:space="0" w:color="808080"/>
              <w:bottom w:val="single" w:sz="8" w:space="0" w:color="808080"/>
              <w:right w:val="single" w:sz="8" w:space="0" w:color="808080"/>
            </w:tcBorders>
            <w:vAlign w:val="center"/>
            <w:hideMark/>
          </w:tcPr>
          <w:p w:rsidR="0035438E" w:rsidRPr="007C1BD5" w:rsidRDefault="0035438E" w:rsidP="00CD1B01">
            <w:pPr>
              <w:spacing w:line="276" w:lineRule="auto"/>
              <w:rPr>
                <w:rFonts w:ascii="GHEA Grapalat" w:hAnsi="GHEA Grapalat"/>
                <w:color w:val="000000"/>
                <w:sz w:val="20"/>
                <w:szCs w:val="20"/>
              </w:rPr>
            </w:pPr>
            <w:r w:rsidRPr="007C1BD5">
              <w:rPr>
                <w:rFonts w:ascii="GHEA Grapalat" w:hAnsi="GHEA Grapalat"/>
                <w:color w:val="000000"/>
                <w:sz w:val="20"/>
                <w:szCs w:val="20"/>
              </w:rPr>
              <w:t xml:space="preserve">1.1.3 </w:t>
            </w:r>
            <w:r w:rsidR="009A5A9E" w:rsidRPr="007C1BD5">
              <w:rPr>
                <w:rFonts w:ascii="GHEA Grapalat" w:hAnsi="GHEA Grapalat"/>
                <w:color w:val="000000"/>
                <w:sz w:val="20"/>
                <w:szCs w:val="20"/>
              </w:rPr>
              <w:t>Ծրագրի հաշվապահ</w:t>
            </w:r>
          </w:p>
        </w:tc>
        <w:tc>
          <w:tcPr>
            <w:tcW w:w="1656" w:type="dxa"/>
            <w:tcBorders>
              <w:top w:val="nil"/>
              <w:left w:val="nil"/>
              <w:bottom w:val="single" w:sz="8" w:space="0" w:color="808080"/>
              <w:right w:val="nil"/>
            </w:tcBorders>
            <w:noWrap/>
            <w:vAlign w:val="center"/>
            <w:hideMark/>
          </w:tcPr>
          <w:p w:rsidR="0035438E" w:rsidRPr="007C1BD5" w:rsidRDefault="0035438E" w:rsidP="00CD1B01">
            <w:pPr>
              <w:spacing w:line="276" w:lineRule="auto"/>
              <w:jc w:val="center"/>
              <w:rPr>
                <w:rFonts w:ascii="GHEA Grapalat" w:hAnsi="GHEA Grapalat"/>
                <w:color w:val="000000"/>
                <w:sz w:val="20"/>
                <w:szCs w:val="20"/>
              </w:rPr>
            </w:pPr>
            <w:r w:rsidRPr="007C1BD5">
              <w:rPr>
                <w:rFonts w:ascii="GHEA Grapalat" w:hAnsi="GHEA Grapalat"/>
                <w:color w:val="000000"/>
                <w:sz w:val="20"/>
                <w:szCs w:val="20"/>
              </w:rPr>
              <w:t>month</w:t>
            </w:r>
          </w:p>
        </w:tc>
        <w:tc>
          <w:tcPr>
            <w:tcW w:w="769" w:type="dxa"/>
            <w:tcBorders>
              <w:top w:val="nil"/>
              <w:left w:val="single" w:sz="8" w:space="0" w:color="808080"/>
              <w:bottom w:val="single" w:sz="8" w:space="0" w:color="808080"/>
              <w:right w:val="nil"/>
            </w:tcBorders>
            <w:noWrap/>
            <w:vAlign w:val="center"/>
            <w:hideMark/>
          </w:tcPr>
          <w:p w:rsidR="0035438E" w:rsidRPr="007C1BD5" w:rsidRDefault="0035438E" w:rsidP="00CD1B01">
            <w:pPr>
              <w:spacing w:line="276" w:lineRule="auto"/>
              <w:jc w:val="right"/>
              <w:rPr>
                <w:rFonts w:ascii="GHEA Grapalat" w:hAnsi="GHEA Grapalat"/>
                <w:color w:val="000000"/>
                <w:sz w:val="20"/>
                <w:szCs w:val="20"/>
              </w:rPr>
            </w:pPr>
            <w:r w:rsidRPr="007C1BD5">
              <w:rPr>
                <w:rFonts w:ascii="GHEA Grapalat" w:hAnsi="GHEA Grapalat"/>
                <w:color w:val="000000"/>
                <w:sz w:val="20"/>
                <w:szCs w:val="20"/>
              </w:rPr>
              <w:t xml:space="preserve">5  </w:t>
            </w:r>
          </w:p>
        </w:tc>
        <w:tc>
          <w:tcPr>
            <w:tcW w:w="1934" w:type="dxa"/>
            <w:tcBorders>
              <w:top w:val="nil"/>
              <w:left w:val="single" w:sz="8" w:space="0" w:color="808080"/>
              <w:bottom w:val="single" w:sz="8" w:space="0" w:color="808080"/>
              <w:right w:val="nil"/>
            </w:tcBorders>
            <w:noWrap/>
            <w:vAlign w:val="center"/>
            <w:hideMark/>
          </w:tcPr>
          <w:p w:rsidR="0035438E" w:rsidRPr="007C1BD5" w:rsidRDefault="0035438E" w:rsidP="00CD1B01">
            <w:pPr>
              <w:spacing w:line="276" w:lineRule="auto"/>
              <w:jc w:val="right"/>
              <w:rPr>
                <w:rFonts w:ascii="GHEA Grapalat" w:hAnsi="GHEA Grapalat"/>
                <w:color w:val="000000"/>
                <w:sz w:val="20"/>
                <w:szCs w:val="20"/>
              </w:rPr>
            </w:pPr>
            <w:r w:rsidRPr="007C1BD5">
              <w:rPr>
                <w:rFonts w:ascii="GHEA Grapalat" w:hAnsi="GHEA Grapalat"/>
                <w:color w:val="000000"/>
                <w:sz w:val="20"/>
                <w:szCs w:val="20"/>
              </w:rPr>
              <w:t xml:space="preserve">200,000  </w:t>
            </w:r>
          </w:p>
        </w:tc>
        <w:tc>
          <w:tcPr>
            <w:tcW w:w="1777" w:type="dxa"/>
            <w:tcBorders>
              <w:top w:val="nil"/>
              <w:left w:val="single" w:sz="8" w:space="0" w:color="808080"/>
              <w:bottom w:val="single" w:sz="8" w:space="0" w:color="808080"/>
              <w:right w:val="single" w:sz="8" w:space="0" w:color="808080"/>
            </w:tcBorders>
            <w:noWrap/>
            <w:vAlign w:val="center"/>
            <w:hideMark/>
          </w:tcPr>
          <w:p w:rsidR="0035438E" w:rsidRPr="007C1BD5" w:rsidRDefault="0035438E" w:rsidP="00CD1B01">
            <w:pPr>
              <w:spacing w:line="276" w:lineRule="auto"/>
              <w:jc w:val="right"/>
              <w:rPr>
                <w:rFonts w:ascii="GHEA Grapalat" w:hAnsi="GHEA Grapalat"/>
                <w:color w:val="000000"/>
                <w:sz w:val="20"/>
                <w:szCs w:val="20"/>
              </w:rPr>
            </w:pPr>
            <w:r w:rsidRPr="007C1BD5">
              <w:rPr>
                <w:rFonts w:ascii="GHEA Grapalat" w:hAnsi="GHEA Grapalat"/>
                <w:color w:val="000000"/>
                <w:sz w:val="20"/>
                <w:szCs w:val="20"/>
              </w:rPr>
              <w:t xml:space="preserve">1  </w:t>
            </w:r>
          </w:p>
        </w:tc>
        <w:tc>
          <w:tcPr>
            <w:tcW w:w="1286" w:type="dxa"/>
            <w:tcBorders>
              <w:top w:val="nil"/>
              <w:left w:val="nil"/>
              <w:bottom w:val="single" w:sz="8" w:space="0" w:color="808080"/>
              <w:right w:val="single" w:sz="8" w:space="0" w:color="808080"/>
            </w:tcBorders>
            <w:noWrap/>
            <w:vAlign w:val="center"/>
            <w:hideMark/>
          </w:tcPr>
          <w:p w:rsidR="0035438E" w:rsidRPr="007C1BD5" w:rsidRDefault="0035438E" w:rsidP="00CD1B01">
            <w:pPr>
              <w:spacing w:line="276" w:lineRule="auto"/>
              <w:jc w:val="right"/>
              <w:rPr>
                <w:rFonts w:ascii="GHEA Grapalat" w:hAnsi="GHEA Grapalat"/>
                <w:color w:val="000000"/>
                <w:sz w:val="20"/>
                <w:szCs w:val="20"/>
              </w:rPr>
            </w:pPr>
            <w:r w:rsidRPr="007C1BD5">
              <w:rPr>
                <w:rFonts w:ascii="GHEA Grapalat" w:hAnsi="GHEA Grapalat"/>
                <w:color w:val="000000"/>
                <w:sz w:val="20"/>
                <w:szCs w:val="20"/>
              </w:rPr>
              <w:t xml:space="preserve">1,000,000  </w:t>
            </w:r>
          </w:p>
        </w:tc>
      </w:tr>
      <w:tr w:rsidR="0035438E" w:rsidTr="008461A9">
        <w:trPr>
          <w:trHeight w:val="315"/>
          <w:jc w:val="center"/>
        </w:trPr>
        <w:tc>
          <w:tcPr>
            <w:tcW w:w="9343" w:type="dxa"/>
            <w:gridSpan w:val="5"/>
            <w:tcBorders>
              <w:top w:val="single" w:sz="8" w:space="0" w:color="808080"/>
              <w:left w:val="single" w:sz="8" w:space="0" w:color="808080"/>
              <w:bottom w:val="single" w:sz="8" w:space="0" w:color="808080"/>
              <w:right w:val="single" w:sz="8" w:space="0" w:color="808080"/>
            </w:tcBorders>
            <w:shd w:val="clear" w:color="auto" w:fill="C0C0C0"/>
            <w:vAlign w:val="center"/>
            <w:hideMark/>
          </w:tcPr>
          <w:p w:rsidR="0035438E" w:rsidRPr="007C1BD5" w:rsidRDefault="009A5A9E" w:rsidP="00CD1B01">
            <w:pPr>
              <w:spacing w:line="276" w:lineRule="auto"/>
              <w:rPr>
                <w:rFonts w:ascii="GHEA Grapalat" w:hAnsi="GHEA Grapalat"/>
                <w:b/>
                <w:bCs/>
                <w:i/>
                <w:iCs/>
                <w:color w:val="000000"/>
                <w:sz w:val="20"/>
                <w:szCs w:val="20"/>
              </w:rPr>
            </w:pPr>
            <w:r w:rsidRPr="007C1BD5">
              <w:rPr>
                <w:rFonts w:ascii="GHEA Grapalat" w:hAnsi="GHEA Grapalat"/>
                <w:b/>
                <w:bCs/>
                <w:i/>
                <w:iCs/>
                <w:color w:val="000000"/>
                <w:sz w:val="20"/>
                <w:szCs w:val="20"/>
              </w:rPr>
              <w:t>Ընդհանուր գումար</w:t>
            </w:r>
            <w:r w:rsidR="0035438E" w:rsidRPr="007C1BD5">
              <w:rPr>
                <w:rFonts w:ascii="GHEA Grapalat" w:hAnsi="GHEA Grapalat"/>
                <w:b/>
                <w:bCs/>
                <w:i/>
                <w:iCs/>
                <w:color w:val="000000"/>
                <w:sz w:val="20"/>
                <w:szCs w:val="20"/>
              </w:rPr>
              <w:t xml:space="preserve"> </w:t>
            </w:r>
          </w:p>
        </w:tc>
        <w:tc>
          <w:tcPr>
            <w:tcW w:w="1286" w:type="dxa"/>
            <w:tcBorders>
              <w:top w:val="nil"/>
              <w:left w:val="nil"/>
              <w:bottom w:val="single" w:sz="8" w:space="0" w:color="808080"/>
              <w:right w:val="single" w:sz="8" w:space="0" w:color="808080"/>
            </w:tcBorders>
            <w:shd w:val="clear" w:color="auto" w:fill="C0C0C0"/>
            <w:noWrap/>
            <w:vAlign w:val="center"/>
            <w:hideMark/>
          </w:tcPr>
          <w:p w:rsidR="0035438E" w:rsidRPr="007C1BD5" w:rsidRDefault="0035438E" w:rsidP="00CD1B01">
            <w:pPr>
              <w:spacing w:line="276" w:lineRule="auto"/>
              <w:jc w:val="right"/>
              <w:rPr>
                <w:rFonts w:ascii="GHEA Grapalat" w:hAnsi="GHEA Grapalat"/>
                <w:b/>
                <w:bCs/>
                <w:color w:val="000000"/>
                <w:sz w:val="20"/>
                <w:szCs w:val="20"/>
              </w:rPr>
            </w:pPr>
            <w:r w:rsidRPr="007C1BD5">
              <w:rPr>
                <w:rFonts w:ascii="GHEA Grapalat" w:hAnsi="GHEA Grapalat"/>
                <w:b/>
                <w:bCs/>
                <w:color w:val="000000"/>
                <w:sz w:val="20"/>
                <w:szCs w:val="20"/>
              </w:rPr>
              <w:t xml:space="preserve">3,250,000  </w:t>
            </w:r>
          </w:p>
        </w:tc>
      </w:tr>
      <w:tr w:rsidR="0035438E" w:rsidTr="008461A9">
        <w:trPr>
          <w:trHeight w:val="315"/>
          <w:jc w:val="center"/>
        </w:trPr>
        <w:tc>
          <w:tcPr>
            <w:tcW w:w="10629" w:type="dxa"/>
            <w:gridSpan w:val="6"/>
            <w:tcBorders>
              <w:top w:val="single" w:sz="8" w:space="0" w:color="808080"/>
              <w:left w:val="single" w:sz="8" w:space="0" w:color="808080"/>
              <w:bottom w:val="single" w:sz="8" w:space="0" w:color="808080"/>
              <w:right w:val="single" w:sz="8" w:space="0" w:color="808080"/>
            </w:tcBorders>
            <w:vAlign w:val="center"/>
            <w:hideMark/>
          </w:tcPr>
          <w:p w:rsidR="0035438E" w:rsidRPr="007C1BD5" w:rsidRDefault="0035438E" w:rsidP="009A5A9E">
            <w:pPr>
              <w:spacing w:line="276" w:lineRule="auto"/>
              <w:rPr>
                <w:rFonts w:ascii="GHEA Grapalat" w:hAnsi="GHEA Grapalat"/>
                <w:b/>
                <w:bCs/>
                <w:color w:val="000000"/>
                <w:sz w:val="20"/>
                <w:szCs w:val="20"/>
              </w:rPr>
            </w:pPr>
            <w:r w:rsidRPr="007C1BD5">
              <w:rPr>
                <w:rFonts w:ascii="GHEA Grapalat" w:hAnsi="GHEA Grapalat"/>
                <w:b/>
                <w:bCs/>
                <w:color w:val="000000"/>
                <w:sz w:val="20"/>
                <w:szCs w:val="20"/>
              </w:rPr>
              <w:t>2.</w:t>
            </w:r>
            <w:r w:rsidR="009A5A9E" w:rsidRPr="007C1BD5">
              <w:rPr>
                <w:rFonts w:ascii="GHEA Grapalat" w:hAnsi="GHEA Grapalat"/>
                <w:b/>
                <w:bCs/>
                <w:color w:val="000000"/>
                <w:sz w:val="20"/>
                <w:szCs w:val="20"/>
              </w:rPr>
              <w:t>Ճանապարհածախս</w:t>
            </w:r>
            <w:r w:rsidRPr="007C1BD5">
              <w:rPr>
                <w:rFonts w:ascii="GHEA Grapalat" w:hAnsi="GHEA Grapalat"/>
                <w:b/>
                <w:bCs/>
                <w:color w:val="000000"/>
                <w:sz w:val="20"/>
                <w:szCs w:val="20"/>
              </w:rPr>
              <w:t xml:space="preserve"> </w:t>
            </w:r>
            <w:r w:rsidR="009A5A9E" w:rsidRPr="007C1BD5">
              <w:rPr>
                <w:rFonts w:ascii="GHEA Grapalat" w:hAnsi="GHEA Grapalat"/>
                <w:b/>
                <w:bCs/>
                <w:color w:val="000000"/>
                <w:sz w:val="20"/>
                <w:szCs w:val="20"/>
              </w:rPr>
              <w:t xml:space="preserve">                                                                                                                                                                                 1,010,000  </w:t>
            </w:r>
          </w:p>
        </w:tc>
      </w:tr>
      <w:tr w:rsidR="0035438E" w:rsidTr="008461A9">
        <w:trPr>
          <w:trHeight w:val="315"/>
          <w:jc w:val="center"/>
        </w:trPr>
        <w:tc>
          <w:tcPr>
            <w:tcW w:w="10629" w:type="dxa"/>
            <w:gridSpan w:val="6"/>
            <w:tcBorders>
              <w:top w:val="single" w:sz="8" w:space="0" w:color="808080"/>
              <w:left w:val="single" w:sz="8" w:space="0" w:color="808080"/>
              <w:bottom w:val="single" w:sz="8" w:space="0" w:color="808080"/>
              <w:right w:val="single" w:sz="8" w:space="0" w:color="808080"/>
            </w:tcBorders>
            <w:vAlign w:val="center"/>
            <w:hideMark/>
          </w:tcPr>
          <w:p w:rsidR="0035438E" w:rsidRPr="007C1BD5" w:rsidRDefault="0035438E" w:rsidP="009A5A9E">
            <w:pPr>
              <w:spacing w:line="276" w:lineRule="auto"/>
              <w:rPr>
                <w:rFonts w:ascii="GHEA Grapalat" w:hAnsi="GHEA Grapalat"/>
                <w:b/>
                <w:bCs/>
                <w:color w:val="000000"/>
                <w:sz w:val="20"/>
                <w:szCs w:val="20"/>
              </w:rPr>
            </w:pPr>
            <w:r w:rsidRPr="007C1BD5">
              <w:rPr>
                <w:rFonts w:ascii="GHEA Grapalat" w:hAnsi="GHEA Grapalat"/>
                <w:b/>
                <w:bCs/>
                <w:color w:val="000000"/>
                <w:sz w:val="20"/>
                <w:szCs w:val="20"/>
              </w:rPr>
              <w:t xml:space="preserve">3. </w:t>
            </w:r>
            <w:r w:rsidR="009A5A9E" w:rsidRPr="007C1BD5">
              <w:rPr>
                <w:rFonts w:ascii="GHEA Grapalat" w:hAnsi="GHEA Grapalat"/>
                <w:b/>
                <w:bCs/>
                <w:color w:val="000000"/>
                <w:sz w:val="20"/>
                <w:szCs w:val="20"/>
              </w:rPr>
              <w:t>Օժանդակ նյութեր և սարքավորումներ</w:t>
            </w:r>
            <w:r w:rsidRPr="007C1BD5">
              <w:rPr>
                <w:rFonts w:ascii="GHEA Grapalat" w:hAnsi="GHEA Grapalat"/>
                <w:b/>
                <w:bCs/>
                <w:color w:val="000000"/>
                <w:sz w:val="20"/>
                <w:szCs w:val="20"/>
              </w:rPr>
              <w:t xml:space="preserve"> </w:t>
            </w:r>
          </w:p>
        </w:tc>
      </w:tr>
      <w:tr w:rsidR="0035438E" w:rsidTr="008461A9">
        <w:trPr>
          <w:trHeight w:val="315"/>
          <w:jc w:val="center"/>
        </w:trPr>
        <w:tc>
          <w:tcPr>
            <w:tcW w:w="3207" w:type="dxa"/>
            <w:tcBorders>
              <w:top w:val="single" w:sz="8" w:space="0" w:color="808080"/>
              <w:left w:val="single" w:sz="8" w:space="0" w:color="808080"/>
              <w:bottom w:val="single" w:sz="8" w:space="0" w:color="808080"/>
              <w:right w:val="single" w:sz="8" w:space="0" w:color="808080"/>
            </w:tcBorders>
            <w:vAlign w:val="center"/>
            <w:hideMark/>
          </w:tcPr>
          <w:p w:rsidR="0035438E" w:rsidRPr="007C1BD5" w:rsidRDefault="007C1BD5" w:rsidP="00CD1B01">
            <w:pPr>
              <w:spacing w:line="276" w:lineRule="auto"/>
              <w:rPr>
                <w:rFonts w:ascii="GHEA Grapalat" w:hAnsi="GHEA Grapalat"/>
                <w:color w:val="000000"/>
                <w:sz w:val="20"/>
                <w:szCs w:val="20"/>
              </w:rPr>
            </w:pPr>
            <w:r>
              <w:rPr>
                <w:rFonts w:ascii="GHEA Grapalat" w:hAnsi="GHEA Grapalat"/>
                <w:color w:val="000000"/>
                <w:sz w:val="20"/>
                <w:szCs w:val="20"/>
              </w:rPr>
              <w:lastRenderedPageBreak/>
              <w:t>Գրասենյակայինառարկաներ</w:t>
            </w:r>
          </w:p>
        </w:tc>
        <w:tc>
          <w:tcPr>
            <w:tcW w:w="1656" w:type="dxa"/>
            <w:tcBorders>
              <w:top w:val="nil"/>
              <w:left w:val="nil"/>
              <w:bottom w:val="single" w:sz="8" w:space="0" w:color="808080"/>
              <w:right w:val="nil"/>
            </w:tcBorders>
            <w:noWrap/>
            <w:vAlign w:val="center"/>
            <w:hideMark/>
          </w:tcPr>
          <w:p w:rsidR="0035438E" w:rsidRPr="007C1BD5" w:rsidRDefault="0035438E" w:rsidP="00CD1B01">
            <w:pPr>
              <w:spacing w:line="276" w:lineRule="auto"/>
              <w:jc w:val="center"/>
              <w:rPr>
                <w:rFonts w:ascii="GHEA Grapalat" w:hAnsi="GHEA Grapalat"/>
                <w:color w:val="000000"/>
                <w:sz w:val="20"/>
                <w:szCs w:val="20"/>
              </w:rPr>
            </w:pPr>
          </w:p>
        </w:tc>
        <w:tc>
          <w:tcPr>
            <w:tcW w:w="769" w:type="dxa"/>
            <w:tcBorders>
              <w:top w:val="nil"/>
              <w:left w:val="single" w:sz="8" w:space="0" w:color="808080"/>
              <w:bottom w:val="single" w:sz="8" w:space="0" w:color="808080"/>
              <w:right w:val="nil"/>
            </w:tcBorders>
            <w:noWrap/>
            <w:vAlign w:val="center"/>
            <w:hideMark/>
          </w:tcPr>
          <w:p w:rsidR="0035438E" w:rsidRPr="007C1BD5" w:rsidRDefault="0035438E" w:rsidP="00CD1B01">
            <w:pPr>
              <w:spacing w:line="276" w:lineRule="auto"/>
              <w:jc w:val="right"/>
              <w:rPr>
                <w:rFonts w:ascii="GHEA Grapalat" w:hAnsi="GHEA Grapalat"/>
                <w:color w:val="000000"/>
                <w:sz w:val="20"/>
                <w:szCs w:val="20"/>
              </w:rPr>
            </w:pPr>
            <w:r w:rsidRPr="007C1BD5">
              <w:rPr>
                <w:rFonts w:ascii="GHEA Grapalat" w:hAnsi="GHEA Grapalat"/>
                <w:color w:val="000000"/>
                <w:sz w:val="20"/>
                <w:szCs w:val="20"/>
              </w:rPr>
              <w:t xml:space="preserve">1  </w:t>
            </w:r>
          </w:p>
        </w:tc>
        <w:tc>
          <w:tcPr>
            <w:tcW w:w="1934" w:type="dxa"/>
            <w:tcBorders>
              <w:top w:val="nil"/>
              <w:left w:val="single" w:sz="8" w:space="0" w:color="808080"/>
              <w:bottom w:val="single" w:sz="8" w:space="0" w:color="808080"/>
              <w:right w:val="nil"/>
            </w:tcBorders>
            <w:noWrap/>
            <w:vAlign w:val="center"/>
            <w:hideMark/>
          </w:tcPr>
          <w:p w:rsidR="0035438E" w:rsidRPr="007C1BD5" w:rsidRDefault="0035438E" w:rsidP="00CD1B01">
            <w:pPr>
              <w:spacing w:line="276" w:lineRule="auto"/>
              <w:jc w:val="right"/>
              <w:rPr>
                <w:rFonts w:ascii="GHEA Grapalat" w:hAnsi="GHEA Grapalat"/>
                <w:color w:val="000000"/>
                <w:sz w:val="20"/>
                <w:szCs w:val="20"/>
              </w:rPr>
            </w:pPr>
            <w:r w:rsidRPr="007C1BD5">
              <w:rPr>
                <w:rFonts w:ascii="GHEA Grapalat" w:hAnsi="GHEA Grapalat"/>
                <w:color w:val="000000"/>
                <w:sz w:val="20"/>
                <w:szCs w:val="20"/>
              </w:rPr>
              <w:t xml:space="preserve">1,000  </w:t>
            </w:r>
          </w:p>
        </w:tc>
        <w:tc>
          <w:tcPr>
            <w:tcW w:w="1777" w:type="dxa"/>
            <w:tcBorders>
              <w:top w:val="nil"/>
              <w:left w:val="single" w:sz="8" w:space="0" w:color="808080"/>
              <w:bottom w:val="single" w:sz="8" w:space="0" w:color="808080"/>
              <w:right w:val="single" w:sz="8" w:space="0" w:color="808080"/>
            </w:tcBorders>
            <w:noWrap/>
            <w:vAlign w:val="center"/>
            <w:hideMark/>
          </w:tcPr>
          <w:p w:rsidR="0035438E" w:rsidRPr="007C1BD5" w:rsidRDefault="0035438E" w:rsidP="00CD1B01">
            <w:pPr>
              <w:spacing w:line="276" w:lineRule="auto"/>
              <w:jc w:val="right"/>
              <w:rPr>
                <w:rFonts w:ascii="GHEA Grapalat" w:hAnsi="GHEA Grapalat"/>
                <w:color w:val="000000"/>
                <w:sz w:val="20"/>
                <w:szCs w:val="20"/>
              </w:rPr>
            </w:pPr>
            <w:r w:rsidRPr="007C1BD5">
              <w:rPr>
                <w:rFonts w:ascii="GHEA Grapalat" w:hAnsi="GHEA Grapalat"/>
                <w:color w:val="000000"/>
                <w:sz w:val="20"/>
                <w:szCs w:val="20"/>
              </w:rPr>
              <w:t xml:space="preserve">950  </w:t>
            </w:r>
          </w:p>
        </w:tc>
        <w:tc>
          <w:tcPr>
            <w:tcW w:w="1286" w:type="dxa"/>
            <w:tcBorders>
              <w:top w:val="nil"/>
              <w:left w:val="nil"/>
              <w:bottom w:val="single" w:sz="8" w:space="0" w:color="808080"/>
              <w:right w:val="single" w:sz="8" w:space="0" w:color="808080"/>
            </w:tcBorders>
            <w:noWrap/>
            <w:vAlign w:val="center"/>
            <w:hideMark/>
          </w:tcPr>
          <w:p w:rsidR="0035438E" w:rsidRPr="007C1BD5" w:rsidRDefault="0035438E" w:rsidP="00CD1B01">
            <w:pPr>
              <w:spacing w:line="276" w:lineRule="auto"/>
              <w:jc w:val="right"/>
              <w:rPr>
                <w:rFonts w:ascii="GHEA Grapalat" w:hAnsi="GHEA Grapalat"/>
                <w:color w:val="000000"/>
                <w:sz w:val="20"/>
                <w:szCs w:val="20"/>
              </w:rPr>
            </w:pPr>
            <w:r w:rsidRPr="007C1BD5">
              <w:rPr>
                <w:rFonts w:ascii="GHEA Grapalat" w:hAnsi="GHEA Grapalat"/>
                <w:color w:val="000000"/>
                <w:sz w:val="20"/>
                <w:szCs w:val="20"/>
              </w:rPr>
              <w:t xml:space="preserve">950,000  </w:t>
            </w:r>
          </w:p>
        </w:tc>
      </w:tr>
      <w:tr w:rsidR="0035438E" w:rsidTr="008461A9">
        <w:trPr>
          <w:trHeight w:val="315"/>
          <w:jc w:val="center"/>
        </w:trPr>
        <w:tc>
          <w:tcPr>
            <w:tcW w:w="9343" w:type="dxa"/>
            <w:gridSpan w:val="5"/>
            <w:tcBorders>
              <w:top w:val="single" w:sz="8" w:space="0" w:color="808080"/>
              <w:left w:val="single" w:sz="8" w:space="0" w:color="808080"/>
              <w:bottom w:val="single" w:sz="8" w:space="0" w:color="808080"/>
              <w:right w:val="single" w:sz="8" w:space="0" w:color="808080"/>
            </w:tcBorders>
            <w:vAlign w:val="center"/>
            <w:hideMark/>
          </w:tcPr>
          <w:p w:rsidR="0035438E" w:rsidRPr="007C1BD5" w:rsidRDefault="0035438E" w:rsidP="00CD1B01">
            <w:pPr>
              <w:spacing w:line="276" w:lineRule="auto"/>
              <w:rPr>
                <w:rFonts w:ascii="GHEA Grapalat" w:hAnsi="GHEA Grapalat"/>
                <w:b/>
                <w:bCs/>
                <w:i/>
                <w:iCs/>
                <w:color w:val="000000"/>
                <w:sz w:val="20"/>
                <w:szCs w:val="20"/>
              </w:rPr>
            </w:pPr>
          </w:p>
        </w:tc>
        <w:tc>
          <w:tcPr>
            <w:tcW w:w="1286" w:type="dxa"/>
            <w:tcBorders>
              <w:top w:val="nil"/>
              <w:left w:val="nil"/>
              <w:bottom w:val="single" w:sz="8" w:space="0" w:color="808080"/>
              <w:right w:val="single" w:sz="8" w:space="0" w:color="808080"/>
            </w:tcBorders>
            <w:noWrap/>
            <w:vAlign w:val="center"/>
            <w:hideMark/>
          </w:tcPr>
          <w:p w:rsidR="0035438E" w:rsidRPr="007C1BD5" w:rsidRDefault="0035438E" w:rsidP="00CD1B01">
            <w:pPr>
              <w:spacing w:line="276" w:lineRule="auto"/>
              <w:jc w:val="right"/>
              <w:rPr>
                <w:rFonts w:ascii="GHEA Grapalat" w:hAnsi="GHEA Grapalat"/>
                <w:b/>
                <w:bCs/>
                <w:color w:val="000000"/>
                <w:sz w:val="20"/>
                <w:szCs w:val="20"/>
              </w:rPr>
            </w:pPr>
          </w:p>
        </w:tc>
      </w:tr>
      <w:tr w:rsidR="0035438E" w:rsidTr="008461A9">
        <w:trPr>
          <w:trHeight w:val="315"/>
          <w:jc w:val="center"/>
        </w:trPr>
        <w:tc>
          <w:tcPr>
            <w:tcW w:w="10629" w:type="dxa"/>
            <w:gridSpan w:val="6"/>
            <w:tcBorders>
              <w:top w:val="single" w:sz="8" w:space="0" w:color="808080"/>
              <w:left w:val="single" w:sz="8" w:space="0" w:color="808080"/>
              <w:bottom w:val="single" w:sz="8" w:space="0" w:color="808080"/>
              <w:right w:val="single" w:sz="8" w:space="0" w:color="808080"/>
            </w:tcBorders>
            <w:vAlign w:val="center"/>
            <w:hideMark/>
          </w:tcPr>
          <w:p w:rsidR="0035438E" w:rsidRPr="007C1BD5" w:rsidRDefault="0035438E" w:rsidP="00CD1B01">
            <w:pPr>
              <w:spacing w:line="276" w:lineRule="auto"/>
              <w:rPr>
                <w:rFonts w:ascii="GHEA Grapalat" w:hAnsi="GHEA Grapalat"/>
                <w:b/>
                <w:bCs/>
                <w:color w:val="000000"/>
                <w:sz w:val="20"/>
                <w:szCs w:val="20"/>
              </w:rPr>
            </w:pPr>
            <w:r w:rsidRPr="007C1BD5">
              <w:rPr>
                <w:rFonts w:ascii="GHEA Grapalat" w:hAnsi="GHEA Grapalat"/>
                <w:b/>
                <w:bCs/>
                <w:color w:val="000000"/>
                <w:sz w:val="20"/>
                <w:szCs w:val="20"/>
              </w:rPr>
              <w:t xml:space="preserve">4. Office items </w:t>
            </w:r>
          </w:p>
        </w:tc>
      </w:tr>
      <w:tr w:rsidR="0035438E" w:rsidTr="008461A9">
        <w:trPr>
          <w:trHeight w:val="315"/>
          <w:jc w:val="center"/>
        </w:trPr>
        <w:tc>
          <w:tcPr>
            <w:tcW w:w="3207" w:type="dxa"/>
            <w:tcBorders>
              <w:top w:val="single" w:sz="8" w:space="0" w:color="808080"/>
              <w:left w:val="single" w:sz="8" w:space="0" w:color="808080"/>
              <w:bottom w:val="single" w:sz="8" w:space="0" w:color="808080"/>
              <w:right w:val="single" w:sz="8" w:space="0" w:color="808080"/>
            </w:tcBorders>
            <w:vAlign w:val="center"/>
            <w:hideMark/>
          </w:tcPr>
          <w:p w:rsidR="0035438E" w:rsidRPr="007C1BD5" w:rsidRDefault="0035438E" w:rsidP="009A5A9E">
            <w:pPr>
              <w:spacing w:line="276" w:lineRule="auto"/>
              <w:rPr>
                <w:rFonts w:ascii="GHEA Grapalat" w:hAnsi="GHEA Grapalat"/>
                <w:color w:val="000000"/>
                <w:sz w:val="20"/>
                <w:szCs w:val="20"/>
              </w:rPr>
            </w:pPr>
            <w:r w:rsidRPr="007C1BD5">
              <w:rPr>
                <w:rFonts w:ascii="GHEA Grapalat" w:hAnsi="GHEA Grapalat"/>
                <w:color w:val="000000"/>
                <w:sz w:val="20"/>
                <w:szCs w:val="20"/>
              </w:rPr>
              <w:t xml:space="preserve">4.1 </w:t>
            </w:r>
            <w:r w:rsidR="009A5A9E" w:rsidRPr="007C1BD5">
              <w:rPr>
                <w:rFonts w:ascii="GHEA Grapalat" w:hAnsi="GHEA Grapalat"/>
                <w:color w:val="000000"/>
                <w:sz w:val="20"/>
                <w:szCs w:val="20"/>
              </w:rPr>
              <w:t xml:space="preserve">Ուսումնական հաստատության  ծախսեր </w:t>
            </w:r>
            <w:r w:rsidRPr="007C1BD5">
              <w:rPr>
                <w:rFonts w:ascii="GHEA Grapalat" w:hAnsi="GHEA Grapalat"/>
                <w:color w:val="000000"/>
                <w:sz w:val="20"/>
                <w:szCs w:val="20"/>
              </w:rPr>
              <w:t>(</w:t>
            </w:r>
            <w:r w:rsidR="009A5A9E" w:rsidRPr="007C1BD5">
              <w:rPr>
                <w:rFonts w:ascii="GHEA Grapalat" w:hAnsi="GHEA Grapalat"/>
                <w:color w:val="000000"/>
                <w:sz w:val="20"/>
                <w:szCs w:val="20"/>
              </w:rPr>
              <w:t>մաքրում և այլն</w:t>
            </w:r>
            <w:r w:rsidRPr="007C1BD5">
              <w:rPr>
                <w:rFonts w:ascii="GHEA Grapalat" w:hAnsi="GHEA Grapalat"/>
                <w:color w:val="000000"/>
                <w:sz w:val="20"/>
                <w:szCs w:val="20"/>
              </w:rPr>
              <w:t>)</w:t>
            </w:r>
          </w:p>
        </w:tc>
        <w:tc>
          <w:tcPr>
            <w:tcW w:w="1656" w:type="dxa"/>
            <w:tcBorders>
              <w:top w:val="nil"/>
              <w:left w:val="nil"/>
              <w:bottom w:val="single" w:sz="8" w:space="0" w:color="808080"/>
              <w:right w:val="nil"/>
            </w:tcBorders>
            <w:noWrap/>
            <w:vAlign w:val="center"/>
            <w:hideMark/>
          </w:tcPr>
          <w:p w:rsidR="0035438E" w:rsidRPr="007C1BD5" w:rsidRDefault="009A5A9E" w:rsidP="00CD1B01">
            <w:pPr>
              <w:spacing w:line="276" w:lineRule="auto"/>
              <w:jc w:val="center"/>
              <w:rPr>
                <w:rFonts w:ascii="GHEA Grapalat" w:hAnsi="GHEA Grapalat"/>
                <w:color w:val="000000"/>
                <w:sz w:val="20"/>
                <w:szCs w:val="20"/>
              </w:rPr>
            </w:pPr>
            <w:r w:rsidRPr="007C1BD5">
              <w:rPr>
                <w:rFonts w:ascii="GHEA Grapalat" w:hAnsi="GHEA Grapalat"/>
                <w:color w:val="000000"/>
                <w:sz w:val="20"/>
                <w:szCs w:val="20"/>
              </w:rPr>
              <w:t>Յուրաքանչյուր ամիս</w:t>
            </w:r>
          </w:p>
        </w:tc>
        <w:tc>
          <w:tcPr>
            <w:tcW w:w="769" w:type="dxa"/>
            <w:tcBorders>
              <w:top w:val="nil"/>
              <w:left w:val="single" w:sz="8" w:space="0" w:color="808080"/>
              <w:bottom w:val="single" w:sz="8" w:space="0" w:color="808080"/>
              <w:right w:val="nil"/>
            </w:tcBorders>
            <w:noWrap/>
            <w:vAlign w:val="center"/>
            <w:hideMark/>
          </w:tcPr>
          <w:p w:rsidR="0035438E" w:rsidRPr="007C1BD5" w:rsidRDefault="0035438E" w:rsidP="00CD1B01">
            <w:pPr>
              <w:spacing w:line="276" w:lineRule="auto"/>
              <w:jc w:val="right"/>
              <w:rPr>
                <w:rFonts w:ascii="GHEA Grapalat" w:hAnsi="GHEA Grapalat"/>
                <w:color w:val="000000"/>
                <w:sz w:val="20"/>
                <w:szCs w:val="20"/>
              </w:rPr>
            </w:pPr>
            <w:r w:rsidRPr="007C1BD5">
              <w:rPr>
                <w:rFonts w:ascii="GHEA Grapalat" w:hAnsi="GHEA Grapalat"/>
                <w:color w:val="000000"/>
                <w:sz w:val="20"/>
                <w:szCs w:val="20"/>
              </w:rPr>
              <w:t xml:space="preserve">5  </w:t>
            </w:r>
          </w:p>
        </w:tc>
        <w:tc>
          <w:tcPr>
            <w:tcW w:w="1934" w:type="dxa"/>
            <w:tcBorders>
              <w:top w:val="nil"/>
              <w:left w:val="single" w:sz="8" w:space="0" w:color="808080"/>
              <w:bottom w:val="single" w:sz="8" w:space="0" w:color="808080"/>
              <w:right w:val="nil"/>
            </w:tcBorders>
            <w:noWrap/>
            <w:vAlign w:val="center"/>
            <w:hideMark/>
          </w:tcPr>
          <w:p w:rsidR="0035438E" w:rsidRPr="007C1BD5" w:rsidRDefault="0035438E" w:rsidP="00CD1B01">
            <w:pPr>
              <w:spacing w:line="276" w:lineRule="auto"/>
              <w:jc w:val="right"/>
              <w:rPr>
                <w:rFonts w:ascii="GHEA Grapalat" w:hAnsi="GHEA Grapalat"/>
                <w:color w:val="000000"/>
                <w:sz w:val="20"/>
                <w:szCs w:val="20"/>
              </w:rPr>
            </w:pPr>
            <w:r w:rsidRPr="007C1BD5">
              <w:rPr>
                <w:rFonts w:ascii="GHEA Grapalat" w:hAnsi="GHEA Grapalat"/>
                <w:color w:val="000000"/>
                <w:sz w:val="20"/>
                <w:szCs w:val="20"/>
              </w:rPr>
              <w:t xml:space="preserve">270,000  </w:t>
            </w:r>
          </w:p>
        </w:tc>
        <w:tc>
          <w:tcPr>
            <w:tcW w:w="1777" w:type="dxa"/>
            <w:tcBorders>
              <w:top w:val="nil"/>
              <w:left w:val="single" w:sz="8" w:space="0" w:color="808080"/>
              <w:bottom w:val="single" w:sz="8" w:space="0" w:color="808080"/>
              <w:right w:val="single" w:sz="8" w:space="0" w:color="808080"/>
            </w:tcBorders>
            <w:noWrap/>
            <w:vAlign w:val="center"/>
            <w:hideMark/>
          </w:tcPr>
          <w:p w:rsidR="0035438E" w:rsidRPr="007C1BD5" w:rsidRDefault="0035438E" w:rsidP="00CD1B01">
            <w:pPr>
              <w:spacing w:line="276" w:lineRule="auto"/>
              <w:jc w:val="right"/>
              <w:rPr>
                <w:rFonts w:ascii="GHEA Grapalat" w:hAnsi="GHEA Grapalat"/>
                <w:color w:val="000000"/>
                <w:sz w:val="20"/>
                <w:szCs w:val="20"/>
              </w:rPr>
            </w:pPr>
            <w:r w:rsidRPr="007C1BD5">
              <w:rPr>
                <w:rFonts w:ascii="GHEA Grapalat" w:hAnsi="GHEA Grapalat"/>
                <w:color w:val="000000"/>
                <w:sz w:val="20"/>
                <w:szCs w:val="20"/>
              </w:rPr>
              <w:t xml:space="preserve">1  </w:t>
            </w:r>
          </w:p>
        </w:tc>
        <w:tc>
          <w:tcPr>
            <w:tcW w:w="1286" w:type="dxa"/>
            <w:tcBorders>
              <w:top w:val="nil"/>
              <w:left w:val="nil"/>
              <w:bottom w:val="single" w:sz="8" w:space="0" w:color="808080"/>
              <w:right w:val="single" w:sz="8" w:space="0" w:color="808080"/>
            </w:tcBorders>
            <w:noWrap/>
            <w:vAlign w:val="center"/>
            <w:hideMark/>
          </w:tcPr>
          <w:p w:rsidR="0035438E" w:rsidRPr="007C1BD5" w:rsidRDefault="0035438E" w:rsidP="00CD1B01">
            <w:pPr>
              <w:spacing w:line="276" w:lineRule="auto"/>
              <w:jc w:val="right"/>
              <w:rPr>
                <w:rFonts w:ascii="GHEA Grapalat" w:hAnsi="GHEA Grapalat"/>
                <w:color w:val="000000"/>
                <w:sz w:val="20"/>
                <w:szCs w:val="20"/>
              </w:rPr>
            </w:pPr>
            <w:r w:rsidRPr="007C1BD5">
              <w:rPr>
                <w:rFonts w:ascii="GHEA Grapalat" w:hAnsi="GHEA Grapalat"/>
                <w:color w:val="000000"/>
                <w:sz w:val="20"/>
                <w:szCs w:val="20"/>
              </w:rPr>
              <w:t xml:space="preserve">1,350,000  </w:t>
            </w:r>
          </w:p>
        </w:tc>
      </w:tr>
      <w:tr w:rsidR="0035438E" w:rsidTr="008461A9">
        <w:trPr>
          <w:trHeight w:val="315"/>
          <w:jc w:val="center"/>
        </w:trPr>
        <w:tc>
          <w:tcPr>
            <w:tcW w:w="3207" w:type="dxa"/>
            <w:tcBorders>
              <w:top w:val="single" w:sz="8" w:space="0" w:color="808080"/>
              <w:left w:val="single" w:sz="8" w:space="0" w:color="808080"/>
              <w:bottom w:val="single" w:sz="8" w:space="0" w:color="808080"/>
              <w:right w:val="single" w:sz="8" w:space="0" w:color="808080"/>
            </w:tcBorders>
            <w:vAlign w:val="center"/>
            <w:hideMark/>
          </w:tcPr>
          <w:p w:rsidR="0035438E" w:rsidRPr="007C1BD5" w:rsidRDefault="0035438E" w:rsidP="009A5A9E">
            <w:pPr>
              <w:spacing w:line="276" w:lineRule="auto"/>
              <w:rPr>
                <w:rFonts w:ascii="GHEA Grapalat" w:hAnsi="GHEA Grapalat"/>
                <w:color w:val="000000"/>
                <w:sz w:val="20"/>
                <w:szCs w:val="20"/>
              </w:rPr>
            </w:pPr>
            <w:r w:rsidRPr="007C1BD5">
              <w:rPr>
                <w:rFonts w:ascii="GHEA Grapalat" w:hAnsi="GHEA Grapalat"/>
                <w:color w:val="000000"/>
                <w:sz w:val="20"/>
                <w:szCs w:val="20"/>
              </w:rPr>
              <w:t xml:space="preserve">4.2 </w:t>
            </w:r>
            <w:r w:rsidR="009A5A9E" w:rsidRPr="007C1BD5">
              <w:rPr>
                <w:rFonts w:ascii="GHEA Grapalat" w:hAnsi="GHEA Grapalat"/>
                <w:color w:val="000000"/>
                <w:sz w:val="20"/>
                <w:szCs w:val="20"/>
              </w:rPr>
              <w:t>Ուսումնական հաստատության կոմունալ ծախսեր</w:t>
            </w:r>
          </w:p>
        </w:tc>
        <w:tc>
          <w:tcPr>
            <w:tcW w:w="1656" w:type="dxa"/>
            <w:tcBorders>
              <w:top w:val="nil"/>
              <w:left w:val="nil"/>
              <w:bottom w:val="single" w:sz="8" w:space="0" w:color="808080"/>
              <w:right w:val="nil"/>
            </w:tcBorders>
            <w:noWrap/>
            <w:vAlign w:val="center"/>
            <w:hideMark/>
          </w:tcPr>
          <w:p w:rsidR="0035438E" w:rsidRPr="007C1BD5" w:rsidRDefault="009A5A9E" w:rsidP="00CD1B01">
            <w:pPr>
              <w:spacing w:line="276" w:lineRule="auto"/>
              <w:jc w:val="center"/>
              <w:rPr>
                <w:rFonts w:ascii="GHEA Grapalat" w:hAnsi="GHEA Grapalat"/>
                <w:color w:val="000000"/>
                <w:sz w:val="20"/>
                <w:szCs w:val="20"/>
              </w:rPr>
            </w:pPr>
            <w:r w:rsidRPr="007C1BD5">
              <w:rPr>
                <w:rFonts w:ascii="GHEA Grapalat" w:hAnsi="GHEA Grapalat"/>
                <w:color w:val="000000"/>
                <w:sz w:val="20"/>
                <w:szCs w:val="20"/>
              </w:rPr>
              <w:t>Յուրաքանչյուր ամիս</w:t>
            </w:r>
          </w:p>
        </w:tc>
        <w:tc>
          <w:tcPr>
            <w:tcW w:w="769" w:type="dxa"/>
            <w:tcBorders>
              <w:top w:val="nil"/>
              <w:left w:val="single" w:sz="8" w:space="0" w:color="808080"/>
              <w:bottom w:val="single" w:sz="8" w:space="0" w:color="808080"/>
              <w:right w:val="nil"/>
            </w:tcBorders>
            <w:noWrap/>
            <w:vAlign w:val="center"/>
            <w:hideMark/>
          </w:tcPr>
          <w:p w:rsidR="0035438E" w:rsidRPr="007C1BD5" w:rsidRDefault="0035438E" w:rsidP="00CD1B01">
            <w:pPr>
              <w:spacing w:line="276" w:lineRule="auto"/>
              <w:jc w:val="right"/>
              <w:rPr>
                <w:rFonts w:ascii="GHEA Grapalat" w:hAnsi="GHEA Grapalat"/>
                <w:color w:val="000000"/>
                <w:sz w:val="20"/>
                <w:szCs w:val="20"/>
              </w:rPr>
            </w:pPr>
            <w:r w:rsidRPr="007C1BD5">
              <w:rPr>
                <w:rFonts w:ascii="GHEA Grapalat" w:hAnsi="GHEA Grapalat"/>
                <w:color w:val="000000"/>
                <w:sz w:val="20"/>
                <w:szCs w:val="20"/>
              </w:rPr>
              <w:t xml:space="preserve">5  </w:t>
            </w:r>
          </w:p>
        </w:tc>
        <w:tc>
          <w:tcPr>
            <w:tcW w:w="1934" w:type="dxa"/>
            <w:tcBorders>
              <w:top w:val="nil"/>
              <w:left w:val="single" w:sz="8" w:space="0" w:color="808080"/>
              <w:bottom w:val="single" w:sz="8" w:space="0" w:color="808080"/>
              <w:right w:val="nil"/>
            </w:tcBorders>
            <w:noWrap/>
            <w:vAlign w:val="center"/>
            <w:hideMark/>
          </w:tcPr>
          <w:p w:rsidR="0035438E" w:rsidRPr="007C1BD5" w:rsidRDefault="0035438E" w:rsidP="00CD1B01">
            <w:pPr>
              <w:spacing w:line="276" w:lineRule="auto"/>
              <w:jc w:val="right"/>
              <w:rPr>
                <w:rFonts w:ascii="GHEA Grapalat" w:hAnsi="GHEA Grapalat"/>
                <w:color w:val="000000"/>
                <w:sz w:val="20"/>
                <w:szCs w:val="20"/>
              </w:rPr>
            </w:pPr>
            <w:r w:rsidRPr="007C1BD5">
              <w:rPr>
                <w:rFonts w:ascii="GHEA Grapalat" w:hAnsi="GHEA Grapalat"/>
                <w:b/>
                <w:color w:val="000000"/>
                <w:sz w:val="20"/>
                <w:szCs w:val="20"/>
              </w:rPr>
              <w:t>480</w:t>
            </w:r>
            <w:r w:rsidRPr="007C1BD5">
              <w:rPr>
                <w:rFonts w:ascii="GHEA Grapalat" w:hAnsi="GHEA Grapalat"/>
                <w:color w:val="000000"/>
                <w:sz w:val="20"/>
                <w:szCs w:val="20"/>
              </w:rPr>
              <w:t xml:space="preserve">,000  </w:t>
            </w:r>
          </w:p>
        </w:tc>
        <w:tc>
          <w:tcPr>
            <w:tcW w:w="1777" w:type="dxa"/>
            <w:tcBorders>
              <w:top w:val="nil"/>
              <w:left w:val="single" w:sz="8" w:space="0" w:color="808080"/>
              <w:bottom w:val="single" w:sz="8" w:space="0" w:color="808080"/>
              <w:right w:val="single" w:sz="8" w:space="0" w:color="808080"/>
            </w:tcBorders>
            <w:noWrap/>
            <w:vAlign w:val="center"/>
            <w:hideMark/>
          </w:tcPr>
          <w:p w:rsidR="0035438E" w:rsidRPr="007C1BD5" w:rsidRDefault="0035438E" w:rsidP="00CD1B01">
            <w:pPr>
              <w:spacing w:line="276" w:lineRule="auto"/>
              <w:jc w:val="right"/>
              <w:rPr>
                <w:rFonts w:ascii="GHEA Grapalat" w:hAnsi="GHEA Grapalat"/>
                <w:color w:val="000000"/>
                <w:sz w:val="20"/>
                <w:szCs w:val="20"/>
              </w:rPr>
            </w:pPr>
            <w:r w:rsidRPr="007C1BD5">
              <w:rPr>
                <w:rFonts w:ascii="GHEA Grapalat" w:hAnsi="GHEA Grapalat"/>
                <w:color w:val="000000"/>
                <w:sz w:val="20"/>
                <w:szCs w:val="20"/>
              </w:rPr>
              <w:t xml:space="preserve">1  </w:t>
            </w:r>
          </w:p>
        </w:tc>
        <w:tc>
          <w:tcPr>
            <w:tcW w:w="1286" w:type="dxa"/>
            <w:tcBorders>
              <w:top w:val="nil"/>
              <w:left w:val="nil"/>
              <w:bottom w:val="single" w:sz="8" w:space="0" w:color="808080"/>
              <w:right w:val="single" w:sz="8" w:space="0" w:color="808080"/>
            </w:tcBorders>
            <w:noWrap/>
            <w:vAlign w:val="center"/>
            <w:hideMark/>
          </w:tcPr>
          <w:p w:rsidR="0035438E" w:rsidRPr="007C1BD5" w:rsidRDefault="0035438E" w:rsidP="00CD1B01">
            <w:pPr>
              <w:spacing w:line="276" w:lineRule="auto"/>
              <w:jc w:val="right"/>
              <w:rPr>
                <w:rFonts w:ascii="GHEA Grapalat" w:hAnsi="GHEA Grapalat"/>
                <w:color w:val="000000"/>
                <w:sz w:val="20"/>
                <w:szCs w:val="20"/>
              </w:rPr>
            </w:pPr>
            <w:r w:rsidRPr="007C1BD5">
              <w:rPr>
                <w:rFonts w:ascii="GHEA Grapalat" w:hAnsi="GHEA Grapalat"/>
                <w:color w:val="000000"/>
                <w:sz w:val="20"/>
                <w:szCs w:val="20"/>
              </w:rPr>
              <w:t xml:space="preserve">2,400,000  </w:t>
            </w:r>
          </w:p>
        </w:tc>
      </w:tr>
      <w:tr w:rsidR="0035438E" w:rsidTr="008461A9">
        <w:trPr>
          <w:trHeight w:val="315"/>
          <w:jc w:val="center"/>
        </w:trPr>
        <w:tc>
          <w:tcPr>
            <w:tcW w:w="9343" w:type="dxa"/>
            <w:gridSpan w:val="5"/>
            <w:tcBorders>
              <w:top w:val="single" w:sz="8" w:space="0" w:color="808080"/>
              <w:left w:val="single" w:sz="8" w:space="0" w:color="808080"/>
              <w:bottom w:val="single" w:sz="8" w:space="0" w:color="808080"/>
              <w:right w:val="single" w:sz="8" w:space="0" w:color="808080"/>
            </w:tcBorders>
            <w:shd w:val="clear" w:color="auto" w:fill="C0C0C0"/>
            <w:vAlign w:val="center"/>
            <w:hideMark/>
          </w:tcPr>
          <w:p w:rsidR="0035438E" w:rsidRPr="007C1BD5" w:rsidRDefault="009A5A9E" w:rsidP="00CD1B01">
            <w:pPr>
              <w:spacing w:line="276" w:lineRule="auto"/>
              <w:rPr>
                <w:rFonts w:ascii="GHEA Grapalat" w:hAnsi="GHEA Grapalat"/>
                <w:b/>
                <w:bCs/>
                <w:i/>
                <w:iCs/>
                <w:color w:val="000000"/>
                <w:sz w:val="20"/>
                <w:szCs w:val="20"/>
              </w:rPr>
            </w:pPr>
            <w:r w:rsidRPr="007C1BD5">
              <w:rPr>
                <w:rFonts w:ascii="GHEA Grapalat" w:hAnsi="GHEA Grapalat"/>
                <w:b/>
                <w:bCs/>
                <w:i/>
                <w:iCs/>
                <w:color w:val="000000"/>
                <w:sz w:val="20"/>
                <w:szCs w:val="20"/>
              </w:rPr>
              <w:t>Ընդհանուր</w:t>
            </w:r>
            <w:r w:rsidR="0035438E" w:rsidRPr="007C1BD5">
              <w:rPr>
                <w:rFonts w:ascii="GHEA Grapalat" w:hAnsi="GHEA Grapalat"/>
                <w:b/>
                <w:bCs/>
                <w:i/>
                <w:iCs/>
                <w:color w:val="000000"/>
                <w:sz w:val="20"/>
                <w:szCs w:val="20"/>
              </w:rPr>
              <w:t xml:space="preserve"> </w:t>
            </w:r>
          </w:p>
        </w:tc>
        <w:tc>
          <w:tcPr>
            <w:tcW w:w="1286" w:type="dxa"/>
            <w:tcBorders>
              <w:top w:val="nil"/>
              <w:left w:val="nil"/>
              <w:bottom w:val="single" w:sz="8" w:space="0" w:color="808080"/>
              <w:right w:val="single" w:sz="8" w:space="0" w:color="808080"/>
            </w:tcBorders>
            <w:shd w:val="clear" w:color="auto" w:fill="C0C0C0"/>
            <w:noWrap/>
            <w:vAlign w:val="center"/>
            <w:hideMark/>
          </w:tcPr>
          <w:p w:rsidR="0035438E" w:rsidRPr="007C1BD5" w:rsidRDefault="0035438E" w:rsidP="00CD1B01">
            <w:pPr>
              <w:spacing w:line="276" w:lineRule="auto"/>
              <w:jc w:val="right"/>
              <w:rPr>
                <w:rFonts w:ascii="GHEA Grapalat" w:hAnsi="GHEA Grapalat"/>
                <w:b/>
                <w:bCs/>
                <w:color w:val="000000"/>
                <w:sz w:val="20"/>
                <w:szCs w:val="20"/>
              </w:rPr>
            </w:pPr>
            <w:r w:rsidRPr="007C1BD5">
              <w:rPr>
                <w:rFonts w:ascii="GHEA Grapalat" w:hAnsi="GHEA Grapalat"/>
                <w:b/>
                <w:bCs/>
                <w:color w:val="000000"/>
                <w:sz w:val="20"/>
                <w:szCs w:val="20"/>
              </w:rPr>
              <w:t xml:space="preserve">3,750,000  </w:t>
            </w:r>
          </w:p>
        </w:tc>
      </w:tr>
      <w:tr w:rsidR="0035438E" w:rsidTr="008461A9">
        <w:trPr>
          <w:trHeight w:val="315"/>
          <w:jc w:val="center"/>
        </w:trPr>
        <w:tc>
          <w:tcPr>
            <w:tcW w:w="10629" w:type="dxa"/>
            <w:gridSpan w:val="6"/>
            <w:tcBorders>
              <w:top w:val="single" w:sz="8" w:space="0" w:color="808080"/>
              <w:left w:val="single" w:sz="8" w:space="0" w:color="808080"/>
              <w:bottom w:val="single" w:sz="8" w:space="0" w:color="808080"/>
              <w:right w:val="single" w:sz="8" w:space="0" w:color="808080"/>
            </w:tcBorders>
            <w:shd w:val="clear" w:color="auto" w:fill="F2F2F2"/>
            <w:vAlign w:val="center"/>
            <w:hideMark/>
          </w:tcPr>
          <w:p w:rsidR="009A5A9E" w:rsidRPr="007C1BD5" w:rsidRDefault="0035438E" w:rsidP="00D74890">
            <w:pPr>
              <w:spacing w:line="276" w:lineRule="auto"/>
              <w:rPr>
                <w:rFonts w:ascii="GHEA Grapalat" w:hAnsi="GHEA Grapalat"/>
                <w:color w:val="000000"/>
                <w:sz w:val="20"/>
                <w:szCs w:val="20"/>
              </w:rPr>
            </w:pPr>
            <w:r w:rsidRPr="007C1BD5">
              <w:rPr>
                <w:rFonts w:ascii="GHEA Grapalat" w:hAnsi="GHEA Grapalat"/>
                <w:b/>
                <w:bCs/>
                <w:color w:val="000000"/>
                <w:sz w:val="20"/>
                <w:szCs w:val="20"/>
              </w:rPr>
              <w:t xml:space="preserve">5. </w:t>
            </w:r>
            <w:r w:rsidR="009A5A9E" w:rsidRPr="007C1BD5">
              <w:rPr>
                <w:rFonts w:ascii="GHEA Grapalat" w:hAnsi="GHEA Grapalat"/>
                <w:b/>
                <w:bCs/>
                <w:color w:val="000000"/>
                <w:sz w:val="20"/>
                <w:szCs w:val="20"/>
              </w:rPr>
              <w:t>Վերապատրաստողների վարձատրություն</w:t>
            </w:r>
            <w:r w:rsidRPr="007C1BD5">
              <w:rPr>
                <w:rFonts w:ascii="GHEA Grapalat" w:hAnsi="GHEA Grapalat"/>
                <w:b/>
                <w:bCs/>
                <w:color w:val="000000"/>
                <w:sz w:val="20"/>
                <w:szCs w:val="20"/>
              </w:rPr>
              <w:t xml:space="preserve"> </w:t>
            </w:r>
            <w:r w:rsidR="00D74890" w:rsidRPr="007C1BD5">
              <w:rPr>
                <w:rFonts w:ascii="GHEA Grapalat" w:hAnsi="GHEA Grapalat"/>
                <w:b/>
                <w:bCs/>
                <w:color w:val="000000"/>
                <w:sz w:val="20"/>
                <w:szCs w:val="20"/>
              </w:rPr>
              <w:t xml:space="preserve">                                   </w:t>
            </w:r>
            <w:r w:rsidR="00D74890" w:rsidRPr="007C1BD5">
              <w:rPr>
                <w:rFonts w:ascii="GHEA Grapalat" w:hAnsi="GHEA Grapalat"/>
                <w:color w:val="000000"/>
                <w:sz w:val="20"/>
                <w:szCs w:val="20"/>
              </w:rPr>
              <w:t>յուրաքանչյուր օր 50.000</w:t>
            </w:r>
          </w:p>
          <w:p w:rsidR="00D74890" w:rsidRPr="007C1BD5" w:rsidRDefault="00D74890" w:rsidP="00D74890">
            <w:pPr>
              <w:spacing w:line="276" w:lineRule="auto"/>
              <w:rPr>
                <w:rFonts w:ascii="GHEA Grapalat" w:hAnsi="GHEA Grapalat"/>
                <w:b/>
                <w:bCs/>
                <w:color w:val="000000"/>
                <w:sz w:val="20"/>
                <w:szCs w:val="20"/>
              </w:rPr>
            </w:pPr>
            <w:r w:rsidRPr="007C1BD5">
              <w:rPr>
                <w:rFonts w:ascii="GHEA Grapalat" w:hAnsi="GHEA Grapalat"/>
                <w:color w:val="000000"/>
                <w:sz w:val="20"/>
                <w:szCs w:val="20"/>
              </w:rPr>
              <w:t xml:space="preserve">                                                                                                           ընդհանուր      19000000</w:t>
            </w:r>
          </w:p>
        </w:tc>
      </w:tr>
      <w:tr w:rsidR="0035438E" w:rsidTr="008461A9">
        <w:trPr>
          <w:trHeight w:val="315"/>
          <w:jc w:val="center"/>
        </w:trPr>
        <w:tc>
          <w:tcPr>
            <w:tcW w:w="10629" w:type="dxa"/>
            <w:gridSpan w:val="6"/>
            <w:tcBorders>
              <w:top w:val="single" w:sz="8" w:space="0" w:color="808080"/>
              <w:left w:val="single" w:sz="8" w:space="0" w:color="808080"/>
              <w:bottom w:val="single" w:sz="8" w:space="0" w:color="808080"/>
              <w:right w:val="single" w:sz="8" w:space="0" w:color="808080"/>
            </w:tcBorders>
            <w:shd w:val="clear" w:color="auto" w:fill="F2F2F2"/>
            <w:vAlign w:val="center"/>
            <w:hideMark/>
          </w:tcPr>
          <w:p w:rsidR="0035438E" w:rsidRPr="007C1BD5" w:rsidRDefault="0035438E" w:rsidP="009A5A9E">
            <w:pPr>
              <w:spacing w:line="276" w:lineRule="auto"/>
              <w:rPr>
                <w:rFonts w:ascii="GHEA Grapalat" w:hAnsi="GHEA Grapalat"/>
                <w:b/>
                <w:bCs/>
                <w:color w:val="000000"/>
                <w:sz w:val="20"/>
                <w:szCs w:val="20"/>
              </w:rPr>
            </w:pPr>
            <w:r w:rsidRPr="007C1BD5">
              <w:rPr>
                <w:rFonts w:ascii="GHEA Grapalat" w:hAnsi="GHEA Grapalat"/>
                <w:b/>
                <w:bCs/>
                <w:color w:val="000000"/>
                <w:sz w:val="20"/>
                <w:szCs w:val="20"/>
              </w:rPr>
              <w:t xml:space="preserve">5.5. </w:t>
            </w:r>
            <w:r w:rsidR="009A5A9E" w:rsidRPr="007C1BD5">
              <w:rPr>
                <w:rFonts w:ascii="GHEA Grapalat" w:hAnsi="GHEA Grapalat"/>
                <w:b/>
                <w:bCs/>
                <w:color w:val="000000"/>
                <w:sz w:val="20"/>
                <w:szCs w:val="20"/>
              </w:rPr>
              <w:t>Սնունդ</w:t>
            </w:r>
          </w:p>
        </w:tc>
      </w:tr>
      <w:tr w:rsidR="0035438E" w:rsidTr="008461A9">
        <w:trPr>
          <w:trHeight w:val="315"/>
          <w:jc w:val="center"/>
        </w:trPr>
        <w:tc>
          <w:tcPr>
            <w:tcW w:w="3207" w:type="dxa"/>
            <w:tcBorders>
              <w:top w:val="single" w:sz="8" w:space="0" w:color="808080"/>
              <w:left w:val="single" w:sz="8" w:space="0" w:color="808080"/>
              <w:bottom w:val="single" w:sz="8" w:space="0" w:color="808080"/>
              <w:right w:val="single" w:sz="8" w:space="0" w:color="808080"/>
            </w:tcBorders>
            <w:vAlign w:val="center"/>
            <w:hideMark/>
          </w:tcPr>
          <w:p w:rsidR="0035438E" w:rsidRPr="007C1BD5" w:rsidRDefault="0035438E" w:rsidP="009A5A9E">
            <w:pPr>
              <w:spacing w:line="276" w:lineRule="auto"/>
              <w:rPr>
                <w:rFonts w:ascii="GHEA Grapalat" w:hAnsi="GHEA Grapalat"/>
                <w:color w:val="000000"/>
                <w:sz w:val="20"/>
                <w:szCs w:val="20"/>
              </w:rPr>
            </w:pPr>
            <w:r w:rsidRPr="007C1BD5">
              <w:rPr>
                <w:rFonts w:ascii="GHEA Grapalat" w:hAnsi="GHEA Grapalat"/>
                <w:color w:val="000000"/>
                <w:sz w:val="20"/>
                <w:szCs w:val="20"/>
              </w:rPr>
              <w:t xml:space="preserve">5.5.1 </w:t>
            </w:r>
            <w:r w:rsidR="009A5A9E" w:rsidRPr="007C1BD5">
              <w:rPr>
                <w:rFonts w:ascii="GHEA Grapalat" w:hAnsi="GHEA Grapalat"/>
                <w:color w:val="000000"/>
                <w:sz w:val="20"/>
                <w:szCs w:val="20"/>
              </w:rPr>
              <w:t>Նախաճաշ</w:t>
            </w:r>
          </w:p>
        </w:tc>
        <w:tc>
          <w:tcPr>
            <w:tcW w:w="1656" w:type="dxa"/>
            <w:tcBorders>
              <w:top w:val="nil"/>
              <w:left w:val="nil"/>
              <w:bottom w:val="single" w:sz="8" w:space="0" w:color="808080"/>
              <w:right w:val="nil"/>
            </w:tcBorders>
            <w:noWrap/>
            <w:vAlign w:val="center"/>
            <w:hideMark/>
          </w:tcPr>
          <w:p w:rsidR="0035438E" w:rsidRPr="007C1BD5" w:rsidRDefault="009A5A9E" w:rsidP="00CD1B01">
            <w:pPr>
              <w:spacing w:line="276" w:lineRule="auto"/>
              <w:jc w:val="center"/>
              <w:rPr>
                <w:rFonts w:ascii="GHEA Grapalat" w:hAnsi="GHEA Grapalat"/>
                <w:color w:val="000000"/>
                <w:sz w:val="20"/>
                <w:szCs w:val="20"/>
              </w:rPr>
            </w:pPr>
            <w:r w:rsidRPr="007C1BD5">
              <w:rPr>
                <w:rFonts w:ascii="GHEA Grapalat" w:hAnsi="GHEA Grapalat"/>
                <w:color w:val="000000"/>
                <w:sz w:val="20"/>
                <w:szCs w:val="20"/>
              </w:rPr>
              <w:t>Յուրաքանչյուր անձ/օր</w:t>
            </w:r>
          </w:p>
        </w:tc>
        <w:tc>
          <w:tcPr>
            <w:tcW w:w="769" w:type="dxa"/>
            <w:tcBorders>
              <w:top w:val="nil"/>
              <w:left w:val="single" w:sz="8" w:space="0" w:color="808080"/>
              <w:bottom w:val="single" w:sz="8" w:space="0" w:color="808080"/>
              <w:right w:val="nil"/>
            </w:tcBorders>
            <w:noWrap/>
            <w:vAlign w:val="center"/>
            <w:hideMark/>
          </w:tcPr>
          <w:p w:rsidR="0035438E" w:rsidRPr="007C1BD5" w:rsidRDefault="0035438E" w:rsidP="00CD1B01">
            <w:pPr>
              <w:spacing w:line="276" w:lineRule="auto"/>
              <w:jc w:val="right"/>
              <w:rPr>
                <w:rFonts w:ascii="GHEA Grapalat" w:hAnsi="GHEA Grapalat"/>
                <w:color w:val="000000"/>
                <w:sz w:val="20"/>
                <w:szCs w:val="20"/>
              </w:rPr>
            </w:pPr>
            <w:r w:rsidRPr="007C1BD5">
              <w:rPr>
                <w:rFonts w:ascii="GHEA Grapalat" w:hAnsi="GHEA Grapalat"/>
                <w:color w:val="000000"/>
                <w:sz w:val="20"/>
                <w:szCs w:val="20"/>
              </w:rPr>
              <w:t xml:space="preserve">4  </w:t>
            </w:r>
          </w:p>
        </w:tc>
        <w:tc>
          <w:tcPr>
            <w:tcW w:w="1934" w:type="dxa"/>
            <w:tcBorders>
              <w:top w:val="nil"/>
              <w:left w:val="single" w:sz="8" w:space="0" w:color="808080"/>
              <w:bottom w:val="single" w:sz="8" w:space="0" w:color="808080"/>
              <w:right w:val="nil"/>
            </w:tcBorders>
            <w:noWrap/>
            <w:vAlign w:val="center"/>
            <w:hideMark/>
          </w:tcPr>
          <w:p w:rsidR="0035438E" w:rsidRPr="007C1BD5" w:rsidRDefault="0035438E" w:rsidP="00CD1B01">
            <w:pPr>
              <w:spacing w:line="276" w:lineRule="auto"/>
              <w:jc w:val="right"/>
              <w:rPr>
                <w:rFonts w:ascii="GHEA Grapalat" w:hAnsi="GHEA Grapalat"/>
                <w:color w:val="000000"/>
                <w:sz w:val="20"/>
                <w:szCs w:val="20"/>
              </w:rPr>
            </w:pPr>
            <w:r w:rsidRPr="007C1BD5">
              <w:rPr>
                <w:rFonts w:ascii="GHEA Grapalat" w:hAnsi="GHEA Grapalat"/>
                <w:color w:val="000000"/>
                <w:sz w:val="20"/>
                <w:szCs w:val="20"/>
              </w:rPr>
              <w:t xml:space="preserve">1,000  </w:t>
            </w:r>
          </w:p>
        </w:tc>
        <w:tc>
          <w:tcPr>
            <w:tcW w:w="1777" w:type="dxa"/>
            <w:tcBorders>
              <w:top w:val="nil"/>
              <w:left w:val="single" w:sz="8" w:space="0" w:color="808080"/>
              <w:bottom w:val="single" w:sz="8" w:space="0" w:color="808080"/>
              <w:right w:val="single" w:sz="8" w:space="0" w:color="808080"/>
            </w:tcBorders>
            <w:noWrap/>
            <w:vAlign w:val="center"/>
            <w:hideMark/>
          </w:tcPr>
          <w:p w:rsidR="0035438E" w:rsidRPr="007C1BD5" w:rsidRDefault="0035438E" w:rsidP="00CD1B01">
            <w:pPr>
              <w:spacing w:line="276" w:lineRule="auto"/>
              <w:jc w:val="right"/>
              <w:rPr>
                <w:rFonts w:ascii="GHEA Grapalat" w:hAnsi="GHEA Grapalat"/>
                <w:color w:val="000000"/>
                <w:sz w:val="20"/>
                <w:szCs w:val="20"/>
              </w:rPr>
            </w:pPr>
            <w:r w:rsidRPr="007C1BD5">
              <w:rPr>
                <w:rFonts w:ascii="GHEA Grapalat" w:hAnsi="GHEA Grapalat"/>
                <w:color w:val="000000"/>
                <w:sz w:val="20"/>
                <w:szCs w:val="20"/>
              </w:rPr>
              <w:t xml:space="preserve">405  </w:t>
            </w:r>
          </w:p>
        </w:tc>
        <w:tc>
          <w:tcPr>
            <w:tcW w:w="1286" w:type="dxa"/>
            <w:tcBorders>
              <w:top w:val="nil"/>
              <w:left w:val="nil"/>
              <w:bottom w:val="single" w:sz="8" w:space="0" w:color="808080"/>
              <w:right w:val="single" w:sz="8" w:space="0" w:color="808080"/>
            </w:tcBorders>
            <w:noWrap/>
            <w:vAlign w:val="center"/>
            <w:hideMark/>
          </w:tcPr>
          <w:p w:rsidR="0035438E" w:rsidRPr="007C1BD5" w:rsidRDefault="0035438E" w:rsidP="00CD1B01">
            <w:pPr>
              <w:spacing w:line="276" w:lineRule="auto"/>
              <w:jc w:val="right"/>
              <w:rPr>
                <w:rFonts w:ascii="GHEA Grapalat" w:hAnsi="GHEA Grapalat"/>
                <w:color w:val="000000"/>
                <w:sz w:val="20"/>
                <w:szCs w:val="20"/>
              </w:rPr>
            </w:pPr>
            <w:r w:rsidRPr="007C1BD5">
              <w:rPr>
                <w:rFonts w:ascii="GHEA Grapalat" w:hAnsi="GHEA Grapalat"/>
                <w:color w:val="000000"/>
                <w:sz w:val="20"/>
                <w:szCs w:val="20"/>
              </w:rPr>
              <w:t xml:space="preserve">1,620,000  </w:t>
            </w:r>
          </w:p>
        </w:tc>
      </w:tr>
      <w:tr w:rsidR="009A5A9E" w:rsidTr="008461A9">
        <w:trPr>
          <w:trHeight w:val="315"/>
          <w:jc w:val="center"/>
        </w:trPr>
        <w:tc>
          <w:tcPr>
            <w:tcW w:w="3207" w:type="dxa"/>
            <w:tcBorders>
              <w:top w:val="single" w:sz="8" w:space="0" w:color="808080"/>
              <w:left w:val="single" w:sz="8" w:space="0" w:color="808080"/>
              <w:bottom w:val="single" w:sz="8" w:space="0" w:color="808080"/>
              <w:right w:val="single" w:sz="8" w:space="0" w:color="808080"/>
            </w:tcBorders>
            <w:vAlign w:val="center"/>
            <w:hideMark/>
          </w:tcPr>
          <w:p w:rsidR="009A5A9E" w:rsidRPr="007C1BD5" w:rsidRDefault="009A5A9E" w:rsidP="00CD1B01">
            <w:pPr>
              <w:spacing w:line="276" w:lineRule="auto"/>
              <w:rPr>
                <w:rFonts w:ascii="GHEA Grapalat" w:hAnsi="GHEA Grapalat"/>
                <w:color w:val="000000"/>
                <w:sz w:val="20"/>
                <w:szCs w:val="20"/>
              </w:rPr>
            </w:pPr>
            <w:r w:rsidRPr="007C1BD5">
              <w:rPr>
                <w:rFonts w:ascii="GHEA Grapalat" w:hAnsi="GHEA Grapalat"/>
                <w:color w:val="000000"/>
                <w:sz w:val="20"/>
                <w:szCs w:val="20"/>
              </w:rPr>
              <w:t>5.5.2 Նախաճաշ</w:t>
            </w:r>
          </w:p>
        </w:tc>
        <w:tc>
          <w:tcPr>
            <w:tcW w:w="1656" w:type="dxa"/>
            <w:tcBorders>
              <w:top w:val="nil"/>
              <w:left w:val="nil"/>
              <w:bottom w:val="single" w:sz="8" w:space="0" w:color="808080"/>
              <w:right w:val="nil"/>
            </w:tcBorders>
            <w:noWrap/>
            <w:hideMark/>
          </w:tcPr>
          <w:p w:rsidR="009A5A9E" w:rsidRPr="007C1BD5" w:rsidRDefault="009A5A9E">
            <w:pPr>
              <w:rPr>
                <w:rFonts w:ascii="GHEA Grapalat" w:hAnsi="GHEA Grapalat"/>
                <w:sz w:val="20"/>
                <w:szCs w:val="20"/>
              </w:rPr>
            </w:pPr>
            <w:r w:rsidRPr="007C1BD5">
              <w:rPr>
                <w:rFonts w:ascii="GHEA Grapalat" w:hAnsi="GHEA Grapalat"/>
                <w:color w:val="000000"/>
                <w:sz w:val="20"/>
                <w:szCs w:val="20"/>
              </w:rPr>
              <w:t>Յուրաքանչյուր անձ/օր</w:t>
            </w:r>
          </w:p>
        </w:tc>
        <w:tc>
          <w:tcPr>
            <w:tcW w:w="769" w:type="dxa"/>
            <w:tcBorders>
              <w:top w:val="nil"/>
              <w:left w:val="single" w:sz="8" w:space="0" w:color="808080"/>
              <w:bottom w:val="single" w:sz="8" w:space="0" w:color="808080"/>
              <w:right w:val="nil"/>
            </w:tcBorders>
            <w:noWrap/>
            <w:vAlign w:val="center"/>
            <w:hideMark/>
          </w:tcPr>
          <w:p w:rsidR="009A5A9E" w:rsidRPr="007C1BD5" w:rsidRDefault="009A5A9E" w:rsidP="00CD1B01">
            <w:pPr>
              <w:spacing w:line="276" w:lineRule="auto"/>
              <w:jc w:val="right"/>
              <w:rPr>
                <w:rFonts w:ascii="GHEA Grapalat" w:hAnsi="GHEA Grapalat"/>
                <w:color w:val="000000"/>
                <w:sz w:val="20"/>
                <w:szCs w:val="20"/>
              </w:rPr>
            </w:pPr>
            <w:r w:rsidRPr="007C1BD5">
              <w:rPr>
                <w:rFonts w:ascii="GHEA Grapalat" w:hAnsi="GHEA Grapalat"/>
                <w:color w:val="000000"/>
                <w:sz w:val="20"/>
                <w:szCs w:val="20"/>
              </w:rPr>
              <w:t xml:space="preserve">5  </w:t>
            </w:r>
          </w:p>
        </w:tc>
        <w:tc>
          <w:tcPr>
            <w:tcW w:w="1934" w:type="dxa"/>
            <w:tcBorders>
              <w:top w:val="nil"/>
              <w:left w:val="single" w:sz="8" w:space="0" w:color="808080"/>
              <w:bottom w:val="single" w:sz="8" w:space="0" w:color="808080"/>
              <w:right w:val="nil"/>
            </w:tcBorders>
            <w:noWrap/>
            <w:vAlign w:val="center"/>
            <w:hideMark/>
          </w:tcPr>
          <w:p w:rsidR="009A5A9E" w:rsidRPr="007C1BD5" w:rsidRDefault="009A5A9E" w:rsidP="00CD1B01">
            <w:pPr>
              <w:spacing w:line="276" w:lineRule="auto"/>
              <w:jc w:val="right"/>
              <w:rPr>
                <w:rFonts w:ascii="GHEA Grapalat" w:hAnsi="GHEA Grapalat"/>
                <w:color w:val="000000"/>
                <w:sz w:val="20"/>
                <w:szCs w:val="20"/>
              </w:rPr>
            </w:pPr>
            <w:r w:rsidRPr="007C1BD5">
              <w:rPr>
                <w:rFonts w:ascii="GHEA Grapalat" w:hAnsi="GHEA Grapalat"/>
                <w:color w:val="000000"/>
                <w:sz w:val="20"/>
                <w:szCs w:val="20"/>
              </w:rPr>
              <w:t xml:space="preserve">1,000  </w:t>
            </w:r>
          </w:p>
        </w:tc>
        <w:tc>
          <w:tcPr>
            <w:tcW w:w="1777" w:type="dxa"/>
            <w:tcBorders>
              <w:top w:val="nil"/>
              <w:left w:val="single" w:sz="8" w:space="0" w:color="808080"/>
              <w:bottom w:val="single" w:sz="8" w:space="0" w:color="808080"/>
              <w:right w:val="single" w:sz="8" w:space="0" w:color="808080"/>
            </w:tcBorders>
            <w:noWrap/>
            <w:vAlign w:val="center"/>
            <w:hideMark/>
          </w:tcPr>
          <w:p w:rsidR="009A5A9E" w:rsidRPr="007C1BD5" w:rsidRDefault="009A5A9E" w:rsidP="00CD1B01">
            <w:pPr>
              <w:spacing w:line="276" w:lineRule="auto"/>
              <w:jc w:val="right"/>
              <w:rPr>
                <w:rFonts w:ascii="GHEA Grapalat" w:hAnsi="GHEA Grapalat"/>
                <w:color w:val="000000"/>
                <w:sz w:val="20"/>
                <w:szCs w:val="20"/>
              </w:rPr>
            </w:pPr>
            <w:r w:rsidRPr="007C1BD5">
              <w:rPr>
                <w:rFonts w:ascii="GHEA Grapalat" w:hAnsi="GHEA Grapalat"/>
                <w:color w:val="000000"/>
                <w:sz w:val="20"/>
                <w:szCs w:val="20"/>
              </w:rPr>
              <w:t xml:space="preserve">65  </w:t>
            </w:r>
          </w:p>
        </w:tc>
        <w:tc>
          <w:tcPr>
            <w:tcW w:w="1286" w:type="dxa"/>
            <w:tcBorders>
              <w:top w:val="nil"/>
              <w:left w:val="nil"/>
              <w:bottom w:val="single" w:sz="8" w:space="0" w:color="808080"/>
              <w:right w:val="single" w:sz="8" w:space="0" w:color="808080"/>
            </w:tcBorders>
            <w:noWrap/>
            <w:vAlign w:val="center"/>
            <w:hideMark/>
          </w:tcPr>
          <w:p w:rsidR="009A5A9E" w:rsidRPr="007C1BD5" w:rsidRDefault="009A5A9E" w:rsidP="00CD1B01">
            <w:pPr>
              <w:spacing w:line="276" w:lineRule="auto"/>
              <w:jc w:val="right"/>
              <w:rPr>
                <w:rFonts w:ascii="GHEA Grapalat" w:hAnsi="GHEA Grapalat"/>
                <w:color w:val="000000"/>
                <w:sz w:val="20"/>
                <w:szCs w:val="20"/>
              </w:rPr>
            </w:pPr>
            <w:r w:rsidRPr="007C1BD5">
              <w:rPr>
                <w:rFonts w:ascii="GHEA Grapalat" w:hAnsi="GHEA Grapalat"/>
                <w:color w:val="000000"/>
                <w:sz w:val="20"/>
                <w:szCs w:val="20"/>
              </w:rPr>
              <w:t xml:space="preserve">325,000  </w:t>
            </w:r>
          </w:p>
        </w:tc>
      </w:tr>
      <w:tr w:rsidR="009A5A9E" w:rsidTr="008461A9">
        <w:trPr>
          <w:trHeight w:val="315"/>
          <w:jc w:val="center"/>
        </w:trPr>
        <w:tc>
          <w:tcPr>
            <w:tcW w:w="3207" w:type="dxa"/>
            <w:tcBorders>
              <w:top w:val="single" w:sz="8" w:space="0" w:color="808080"/>
              <w:left w:val="single" w:sz="8" w:space="0" w:color="808080"/>
              <w:bottom w:val="single" w:sz="8" w:space="0" w:color="808080"/>
              <w:right w:val="single" w:sz="8" w:space="0" w:color="808080"/>
            </w:tcBorders>
            <w:vAlign w:val="center"/>
            <w:hideMark/>
          </w:tcPr>
          <w:p w:rsidR="009A5A9E" w:rsidRPr="007C1BD5" w:rsidRDefault="009A5A9E" w:rsidP="009A5A9E">
            <w:pPr>
              <w:spacing w:line="276" w:lineRule="auto"/>
              <w:rPr>
                <w:rFonts w:ascii="GHEA Grapalat" w:hAnsi="GHEA Grapalat"/>
                <w:color w:val="000000"/>
                <w:sz w:val="20"/>
                <w:szCs w:val="20"/>
              </w:rPr>
            </w:pPr>
            <w:r w:rsidRPr="007C1BD5">
              <w:rPr>
                <w:rFonts w:ascii="GHEA Grapalat" w:hAnsi="GHEA Grapalat"/>
                <w:color w:val="000000"/>
                <w:sz w:val="20"/>
                <w:szCs w:val="20"/>
              </w:rPr>
              <w:t>5.5.3 Ճաշ</w:t>
            </w:r>
          </w:p>
        </w:tc>
        <w:tc>
          <w:tcPr>
            <w:tcW w:w="1656" w:type="dxa"/>
            <w:tcBorders>
              <w:top w:val="nil"/>
              <w:left w:val="nil"/>
              <w:bottom w:val="single" w:sz="8" w:space="0" w:color="808080"/>
              <w:right w:val="nil"/>
            </w:tcBorders>
            <w:noWrap/>
            <w:hideMark/>
          </w:tcPr>
          <w:p w:rsidR="009A5A9E" w:rsidRPr="007C1BD5" w:rsidRDefault="009A5A9E">
            <w:pPr>
              <w:rPr>
                <w:rFonts w:ascii="GHEA Grapalat" w:hAnsi="GHEA Grapalat"/>
                <w:sz w:val="20"/>
                <w:szCs w:val="20"/>
              </w:rPr>
            </w:pPr>
            <w:r w:rsidRPr="007C1BD5">
              <w:rPr>
                <w:rFonts w:ascii="GHEA Grapalat" w:hAnsi="GHEA Grapalat"/>
                <w:color w:val="000000"/>
                <w:sz w:val="20"/>
                <w:szCs w:val="20"/>
              </w:rPr>
              <w:t>Յուրաքանչյուր անձ/օր</w:t>
            </w:r>
          </w:p>
        </w:tc>
        <w:tc>
          <w:tcPr>
            <w:tcW w:w="769" w:type="dxa"/>
            <w:tcBorders>
              <w:top w:val="nil"/>
              <w:left w:val="single" w:sz="8" w:space="0" w:color="808080"/>
              <w:bottom w:val="single" w:sz="8" w:space="0" w:color="808080"/>
              <w:right w:val="nil"/>
            </w:tcBorders>
            <w:noWrap/>
            <w:vAlign w:val="center"/>
            <w:hideMark/>
          </w:tcPr>
          <w:p w:rsidR="009A5A9E" w:rsidRPr="007C1BD5" w:rsidRDefault="009A5A9E" w:rsidP="00CD1B01">
            <w:pPr>
              <w:spacing w:line="276" w:lineRule="auto"/>
              <w:jc w:val="right"/>
              <w:rPr>
                <w:rFonts w:ascii="GHEA Grapalat" w:hAnsi="GHEA Grapalat"/>
                <w:color w:val="000000"/>
                <w:sz w:val="20"/>
                <w:szCs w:val="20"/>
              </w:rPr>
            </w:pPr>
            <w:r w:rsidRPr="007C1BD5">
              <w:rPr>
                <w:rFonts w:ascii="GHEA Grapalat" w:hAnsi="GHEA Grapalat"/>
                <w:color w:val="000000"/>
                <w:sz w:val="20"/>
                <w:szCs w:val="20"/>
              </w:rPr>
              <w:t xml:space="preserve">4  </w:t>
            </w:r>
          </w:p>
        </w:tc>
        <w:tc>
          <w:tcPr>
            <w:tcW w:w="1934" w:type="dxa"/>
            <w:tcBorders>
              <w:top w:val="nil"/>
              <w:left w:val="single" w:sz="8" w:space="0" w:color="808080"/>
              <w:bottom w:val="single" w:sz="8" w:space="0" w:color="808080"/>
              <w:right w:val="nil"/>
            </w:tcBorders>
            <w:noWrap/>
            <w:vAlign w:val="center"/>
            <w:hideMark/>
          </w:tcPr>
          <w:p w:rsidR="009A5A9E" w:rsidRPr="007C1BD5" w:rsidRDefault="009A5A9E" w:rsidP="00CD1B01">
            <w:pPr>
              <w:spacing w:line="276" w:lineRule="auto"/>
              <w:jc w:val="right"/>
              <w:rPr>
                <w:rFonts w:ascii="GHEA Grapalat" w:hAnsi="GHEA Grapalat"/>
                <w:color w:val="000000"/>
                <w:sz w:val="20"/>
                <w:szCs w:val="20"/>
              </w:rPr>
            </w:pPr>
            <w:r w:rsidRPr="007C1BD5">
              <w:rPr>
                <w:rFonts w:ascii="GHEA Grapalat" w:hAnsi="GHEA Grapalat"/>
                <w:color w:val="000000"/>
                <w:sz w:val="20"/>
                <w:szCs w:val="20"/>
              </w:rPr>
              <w:t xml:space="preserve">1,490  </w:t>
            </w:r>
          </w:p>
        </w:tc>
        <w:tc>
          <w:tcPr>
            <w:tcW w:w="1777" w:type="dxa"/>
            <w:tcBorders>
              <w:top w:val="nil"/>
              <w:left w:val="single" w:sz="8" w:space="0" w:color="808080"/>
              <w:bottom w:val="single" w:sz="8" w:space="0" w:color="808080"/>
              <w:right w:val="single" w:sz="8" w:space="0" w:color="808080"/>
            </w:tcBorders>
            <w:noWrap/>
            <w:vAlign w:val="center"/>
            <w:hideMark/>
          </w:tcPr>
          <w:p w:rsidR="009A5A9E" w:rsidRPr="007C1BD5" w:rsidRDefault="009A5A9E" w:rsidP="00CD1B01">
            <w:pPr>
              <w:spacing w:line="276" w:lineRule="auto"/>
              <w:jc w:val="right"/>
              <w:rPr>
                <w:rFonts w:ascii="GHEA Grapalat" w:hAnsi="GHEA Grapalat"/>
                <w:color w:val="000000"/>
                <w:sz w:val="20"/>
                <w:szCs w:val="20"/>
              </w:rPr>
            </w:pPr>
            <w:r w:rsidRPr="007C1BD5">
              <w:rPr>
                <w:rFonts w:ascii="GHEA Grapalat" w:hAnsi="GHEA Grapalat"/>
                <w:color w:val="000000"/>
                <w:sz w:val="20"/>
                <w:szCs w:val="20"/>
              </w:rPr>
              <w:t xml:space="preserve">810  </w:t>
            </w:r>
          </w:p>
        </w:tc>
        <w:tc>
          <w:tcPr>
            <w:tcW w:w="1286" w:type="dxa"/>
            <w:tcBorders>
              <w:top w:val="nil"/>
              <w:left w:val="nil"/>
              <w:bottom w:val="single" w:sz="8" w:space="0" w:color="808080"/>
              <w:right w:val="single" w:sz="8" w:space="0" w:color="808080"/>
            </w:tcBorders>
            <w:noWrap/>
            <w:vAlign w:val="center"/>
            <w:hideMark/>
          </w:tcPr>
          <w:p w:rsidR="009A5A9E" w:rsidRPr="007C1BD5" w:rsidRDefault="009A5A9E" w:rsidP="00CD1B01">
            <w:pPr>
              <w:spacing w:line="276" w:lineRule="auto"/>
              <w:jc w:val="right"/>
              <w:rPr>
                <w:rFonts w:ascii="GHEA Grapalat" w:hAnsi="GHEA Grapalat"/>
                <w:color w:val="000000"/>
                <w:sz w:val="20"/>
                <w:szCs w:val="20"/>
              </w:rPr>
            </w:pPr>
            <w:r w:rsidRPr="007C1BD5">
              <w:rPr>
                <w:rFonts w:ascii="GHEA Grapalat" w:hAnsi="GHEA Grapalat"/>
                <w:color w:val="000000"/>
                <w:sz w:val="20"/>
                <w:szCs w:val="20"/>
              </w:rPr>
              <w:t xml:space="preserve">4,827,600  </w:t>
            </w:r>
          </w:p>
        </w:tc>
      </w:tr>
      <w:tr w:rsidR="009A5A9E" w:rsidTr="008461A9">
        <w:trPr>
          <w:trHeight w:val="315"/>
          <w:jc w:val="center"/>
        </w:trPr>
        <w:tc>
          <w:tcPr>
            <w:tcW w:w="3207" w:type="dxa"/>
            <w:tcBorders>
              <w:top w:val="single" w:sz="8" w:space="0" w:color="808080"/>
              <w:left w:val="single" w:sz="8" w:space="0" w:color="808080"/>
              <w:bottom w:val="single" w:sz="8" w:space="0" w:color="808080"/>
              <w:right w:val="single" w:sz="8" w:space="0" w:color="808080"/>
            </w:tcBorders>
            <w:vAlign w:val="center"/>
            <w:hideMark/>
          </w:tcPr>
          <w:p w:rsidR="009A5A9E" w:rsidRPr="007C1BD5" w:rsidRDefault="009A5A9E" w:rsidP="009A5A9E">
            <w:pPr>
              <w:spacing w:line="276" w:lineRule="auto"/>
              <w:rPr>
                <w:rFonts w:ascii="GHEA Grapalat" w:hAnsi="GHEA Grapalat"/>
                <w:color w:val="000000"/>
                <w:sz w:val="20"/>
                <w:szCs w:val="20"/>
              </w:rPr>
            </w:pPr>
            <w:r w:rsidRPr="007C1BD5">
              <w:rPr>
                <w:rFonts w:ascii="GHEA Grapalat" w:hAnsi="GHEA Grapalat"/>
                <w:color w:val="000000"/>
                <w:sz w:val="20"/>
                <w:szCs w:val="20"/>
              </w:rPr>
              <w:t>5.5.4 Ճաշ</w:t>
            </w:r>
          </w:p>
        </w:tc>
        <w:tc>
          <w:tcPr>
            <w:tcW w:w="1656" w:type="dxa"/>
            <w:tcBorders>
              <w:top w:val="nil"/>
              <w:left w:val="nil"/>
              <w:bottom w:val="single" w:sz="8" w:space="0" w:color="808080"/>
              <w:right w:val="nil"/>
            </w:tcBorders>
            <w:noWrap/>
            <w:hideMark/>
          </w:tcPr>
          <w:p w:rsidR="009A5A9E" w:rsidRPr="007C1BD5" w:rsidRDefault="009A5A9E">
            <w:pPr>
              <w:rPr>
                <w:rFonts w:ascii="GHEA Grapalat" w:hAnsi="GHEA Grapalat"/>
                <w:sz w:val="20"/>
                <w:szCs w:val="20"/>
              </w:rPr>
            </w:pPr>
            <w:r w:rsidRPr="007C1BD5">
              <w:rPr>
                <w:rFonts w:ascii="GHEA Grapalat" w:hAnsi="GHEA Grapalat"/>
                <w:color w:val="000000"/>
                <w:sz w:val="20"/>
                <w:szCs w:val="20"/>
              </w:rPr>
              <w:t>Յուրաքանչյուր անձ/օր</w:t>
            </w:r>
          </w:p>
        </w:tc>
        <w:tc>
          <w:tcPr>
            <w:tcW w:w="769" w:type="dxa"/>
            <w:tcBorders>
              <w:top w:val="nil"/>
              <w:left w:val="single" w:sz="8" w:space="0" w:color="808080"/>
              <w:bottom w:val="single" w:sz="8" w:space="0" w:color="808080"/>
              <w:right w:val="nil"/>
            </w:tcBorders>
            <w:noWrap/>
            <w:vAlign w:val="center"/>
            <w:hideMark/>
          </w:tcPr>
          <w:p w:rsidR="009A5A9E" w:rsidRPr="007C1BD5" w:rsidRDefault="009A5A9E" w:rsidP="00CD1B01">
            <w:pPr>
              <w:spacing w:line="276" w:lineRule="auto"/>
              <w:jc w:val="right"/>
              <w:rPr>
                <w:rFonts w:ascii="GHEA Grapalat" w:hAnsi="GHEA Grapalat"/>
                <w:color w:val="000000"/>
                <w:sz w:val="20"/>
                <w:szCs w:val="20"/>
              </w:rPr>
            </w:pPr>
            <w:r w:rsidRPr="007C1BD5">
              <w:rPr>
                <w:rFonts w:ascii="GHEA Grapalat" w:hAnsi="GHEA Grapalat"/>
                <w:color w:val="000000"/>
                <w:sz w:val="20"/>
                <w:szCs w:val="20"/>
              </w:rPr>
              <w:t xml:space="preserve">5  </w:t>
            </w:r>
          </w:p>
        </w:tc>
        <w:tc>
          <w:tcPr>
            <w:tcW w:w="1934" w:type="dxa"/>
            <w:tcBorders>
              <w:top w:val="nil"/>
              <w:left w:val="single" w:sz="8" w:space="0" w:color="808080"/>
              <w:bottom w:val="single" w:sz="8" w:space="0" w:color="808080"/>
              <w:right w:val="nil"/>
            </w:tcBorders>
            <w:noWrap/>
            <w:vAlign w:val="center"/>
            <w:hideMark/>
          </w:tcPr>
          <w:p w:rsidR="009A5A9E" w:rsidRPr="007C1BD5" w:rsidRDefault="009A5A9E" w:rsidP="00CD1B01">
            <w:pPr>
              <w:spacing w:line="276" w:lineRule="auto"/>
              <w:jc w:val="right"/>
              <w:rPr>
                <w:rFonts w:ascii="GHEA Grapalat" w:hAnsi="GHEA Grapalat"/>
                <w:color w:val="000000"/>
                <w:sz w:val="20"/>
                <w:szCs w:val="20"/>
              </w:rPr>
            </w:pPr>
            <w:r w:rsidRPr="007C1BD5">
              <w:rPr>
                <w:rFonts w:ascii="GHEA Grapalat" w:hAnsi="GHEA Grapalat"/>
                <w:color w:val="000000"/>
                <w:sz w:val="20"/>
                <w:szCs w:val="20"/>
              </w:rPr>
              <w:t xml:space="preserve">1,490  </w:t>
            </w:r>
          </w:p>
        </w:tc>
        <w:tc>
          <w:tcPr>
            <w:tcW w:w="1777" w:type="dxa"/>
            <w:tcBorders>
              <w:top w:val="nil"/>
              <w:left w:val="single" w:sz="8" w:space="0" w:color="808080"/>
              <w:bottom w:val="single" w:sz="8" w:space="0" w:color="808080"/>
              <w:right w:val="single" w:sz="8" w:space="0" w:color="808080"/>
            </w:tcBorders>
            <w:noWrap/>
            <w:vAlign w:val="center"/>
            <w:hideMark/>
          </w:tcPr>
          <w:p w:rsidR="009A5A9E" w:rsidRPr="007C1BD5" w:rsidRDefault="009A5A9E" w:rsidP="00CD1B01">
            <w:pPr>
              <w:spacing w:line="276" w:lineRule="auto"/>
              <w:jc w:val="right"/>
              <w:rPr>
                <w:rFonts w:ascii="GHEA Grapalat" w:hAnsi="GHEA Grapalat"/>
                <w:color w:val="000000"/>
                <w:sz w:val="20"/>
                <w:szCs w:val="20"/>
              </w:rPr>
            </w:pPr>
            <w:r w:rsidRPr="007C1BD5">
              <w:rPr>
                <w:rFonts w:ascii="GHEA Grapalat" w:hAnsi="GHEA Grapalat"/>
                <w:color w:val="000000"/>
                <w:sz w:val="20"/>
                <w:szCs w:val="20"/>
              </w:rPr>
              <w:t xml:space="preserve">140  </w:t>
            </w:r>
          </w:p>
        </w:tc>
        <w:tc>
          <w:tcPr>
            <w:tcW w:w="1286" w:type="dxa"/>
            <w:tcBorders>
              <w:top w:val="nil"/>
              <w:left w:val="nil"/>
              <w:bottom w:val="single" w:sz="8" w:space="0" w:color="808080"/>
              <w:right w:val="single" w:sz="8" w:space="0" w:color="808080"/>
            </w:tcBorders>
            <w:noWrap/>
            <w:vAlign w:val="center"/>
            <w:hideMark/>
          </w:tcPr>
          <w:p w:rsidR="009A5A9E" w:rsidRPr="007C1BD5" w:rsidRDefault="009A5A9E" w:rsidP="00CD1B01">
            <w:pPr>
              <w:spacing w:line="276" w:lineRule="auto"/>
              <w:jc w:val="right"/>
              <w:rPr>
                <w:rFonts w:ascii="GHEA Grapalat" w:hAnsi="GHEA Grapalat"/>
                <w:color w:val="000000"/>
                <w:sz w:val="20"/>
                <w:szCs w:val="20"/>
              </w:rPr>
            </w:pPr>
            <w:r w:rsidRPr="007C1BD5">
              <w:rPr>
                <w:rFonts w:ascii="GHEA Grapalat" w:hAnsi="GHEA Grapalat"/>
                <w:color w:val="000000"/>
                <w:sz w:val="20"/>
                <w:szCs w:val="20"/>
              </w:rPr>
              <w:t xml:space="preserve">1,043,000  </w:t>
            </w:r>
          </w:p>
        </w:tc>
      </w:tr>
      <w:tr w:rsidR="009A5A9E" w:rsidTr="008461A9">
        <w:trPr>
          <w:trHeight w:val="315"/>
          <w:jc w:val="center"/>
        </w:trPr>
        <w:tc>
          <w:tcPr>
            <w:tcW w:w="3207" w:type="dxa"/>
            <w:tcBorders>
              <w:top w:val="single" w:sz="8" w:space="0" w:color="808080"/>
              <w:left w:val="single" w:sz="8" w:space="0" w:color="808080"/>
              <w:bottom w:val="single" w:sz="8" w:space="0" w:color="808080"/>
              <w:right w:val="single" w:sz="8" w:space="0" w:color="808080"/>
            </w:tcBorders>
            <w:vAlign w:val="center"/>
            <w:hideMark/>
          </w:tcPr>
          <w:p w:rsidR="009A5A9E" w:rsidRPr="007C1BD5" w:rsidRDefault="009A5A9E" w:rsidP="009A5A9E">
            <w:pPr>
              <w:spacing w:line="276" w:lineRule="auto"/>
              <w:rPr>
                <w:rFonts w:ascii="GHEA Grapalat" w:hAnsi="GHEA Grapalat"/>
                <w:color w:val="000000"/>
                <w:sz w:val="20"/>
                <w:szCs w:val="20"/>
              </w:rPr>
            </w:pPr>
            <w:r w:rsidRPr="007C1BD5">
              <w:rPr>
                <w:rFonts w:ascii="GHEA Grapalat" w:hAnsi="GHEA Grapalat"/>
                <w:color w:val="000000"/>
                <w:sz w:val="20"/>
                <w:szCs w:val="20"/>
              </w:rPr>
              <w:t>5.5.5 Սուրճի ընդմիջում</w:t>
            </w:r>
          </w:p>
        </w:tc>
        <w:tc>
          <w:tcPr>
            <w:tcW w:w="1656" w:type="dxa"/>
            <w:tcBorders>
              <w:top w:val="nil"/>
              <w:left w:val="nil"/>
              <w:bottom w:val="single" w:sz="8" w:space="0" w:color="808080"/>
              <w:right w:val="nil"/>
            </w:tcBorders>
            <w:noWrap/>
            <w:hideMark/>
          </w:tcPr>
          <w:p w:rsidR="009A5A9E" w:rsidRPr="007C1BD5" w:rsidRDefault="009A5A9E">
            <w:pPr>
              <w:rPr>
                <w:rFonts w:ascii="GHEA Grapalat" w:hAnsi="GHEA Grapalat"/>
                <w:sz w:val="20"/>
                <w:szCs w:val="20"/>
              </w:rPr>
            </w:pPr>
            <w:r w:rsidRPr="007C1BD5">
              <w:rPr>
                <w:rFonts w:ascii="GHEA Grapalat" w:hAnsi="GHEA Grapalat"/>
                <w:color w:val="000000"/>
                <w:sz w:val="20"/>
                <w:szCs w:val="20"/>
              </w:rPr>
              <w:t>Յուրաքանչյուր անձ/օր</w:t>
            </w:r>
          </w:p>
        </w:tc>
        <w:tc>
          <w:tcPr>
            <w:tcW w:w="769" w:type="dxa"/>
            <w:tcBorders>
              <w:top w:val="nil"/>
              <w:left w:val="single" w:sz="8" w:space="0" w:color="808080"/>
              <w:bottom w:val="single" w:sz="8" w:space="0" w:color="808080"/>
              <w:right w:val="nil"/>
            </w:tcBorders>
            <w:noWrap/>
            <w:vAlign w:val="center"/>
            <w:hideMark/>
          </w:tcPr>
          <w:p w:rsidR="009A5A9E" w:rsidRPr="007C1BD5" w:rsidRDefault="009A5A9E" w:rsidP="00CD1B01">
            <w:pPr>
              <w:spacing w:line="276" w:lineRule="auto"/>
              <w:jc w:val="right"/>
              <w:rPr>
                <w:rFonts w:ascii="GHEA Grapalat" w:hAnsi="GHEA Grapalat"/>
                <w:color w:val="000000"/>
                <w:sz w:val="20"/>
                <w:szCs w:val="20"/>
              </w:rPr>
            </w:pPr>
            <w:r w:rsidRPr="007C1BD5">
              <w:rPr>
                <w:rFonts w:ascii="GHEA Grapalat" w:hAnsi="GHEA Grapalat"/>
                <w:color w:val="000000"/>
                <w:sz w:val="20"/>
                <w:szCs w:val="20"/>
              </w:rPr>
              <w:t xml:space="preserve">8  </w:t>
            </w:r>
          </w:p>
        </w:tc>
        <w:tc>
          <w:tcPr>
            <w:tcW w:w="1934" w:type="dxa"/>
            <w:tcBorders>
              <w:top w:val="nil"/>
              <w:left w:val="single" w:sz="8" w:space="0" w:color="808080"/>
              <w:bottom w:val="single" w:sz="8" w:space="0" w:color="808080"/>
              <w:right w:val="nil"/>
            </w:tcBorders>
            <w:noWrap/>
            <w:vAlign w:val="center"/>
            <w:hideMark/>
          </w:tcPr>
          <w:p w:rsidR="009A5A9E" w:rsidRPr="007C1BD5" w:rsidRDefault="009A5A9E" w:rsidP="00CD1B01">
            <w:pPr>
              <w:spacing w:line="276" w:lineRule="auto"/>
              <w:jc w:val="right"/>
              <w:rPr>
                <w:rFonts w:ascii="GHEA Grapalat" w:hAnsi="GHEA Grapalat"/>
                <w:color w:val="000000"/>
                <w:sz w:val="20"/>
                <w:szCs w:val="20"/>
              </w:rPr>
            </w:pPr>
            <w:r w:rsidRPr="007C1BD5">
              <w:rPr>
                <w:rFonts w:ascii="GHEA Grapalat" w:hAnsi="GHEA Grapalat"/>
                <w:color w:val="000000"/>
                <w:sz w:val="20"/>
                <w:szCs w:val="20"/>
              </w:rPr>
              <w:t xml:space="preserve">880  </w:t>
            </w:r>
          </w:p>
        </w:tc>
        <w:tc>
          <w:tcPr>
            <w:tcW w:w="1777" w:type="dxa"/>
            <w:tcBorders>
              <w:top w:val="nil"/>
              <w:left w:val="single" w:sz="8" w:space="0" w:color="808080"/>
              <w:bottom w:val="single" w:sz="8" w:space="0" w:color="808080"/>
              <w:right w:val="single" w:sz="8" w:space="0" w:color="808080"/>
            </w:tcBorders>
            <w:noWrap/>
            <w:vAlign w:val="center"/>
            <w:hideMark/>
          </w:tcPr>
          <w:p w:rsidR="009A5A9E" w:rsidRPr="007C1BD5" w:rsidRDefault="009A5A9E" w:rsidP="00CD1B01">
            <w:pPr>
              <w:spacing w:line="276" w:lineRule="auto"/>
              <w:jc w:val="right"/>
              <w:rPr>
                <w:rFonts w:ascii="GHEA Grapalat" w:hAnsi="GHEA Grapalat"/>
                <w:color w:val="000000"/>
                <w:sz w:val="20"/>
                <w:szCs w:val="20"/>
              </w:rPr>
            </w:pPr>
            <w:r w:rsidRPr="007C1BD5">
              <w:rPr>
                <w:rFonts w:ascii="GHEA Grapalat" w:hAnsi="GHEA Grapalat"/>
                <w:color w:val="000000"/>
                <w:sz w:val="20"/>
                <w:szCs w:val="20"/>
              </w:rPr>
              <w:t xml:space="preserve">810  </w:t>
            </w:r>
          </w:p>
        </w:tc>
        <w:tc>
          <w:tcPr>
            <w:tcW w:w="1286" w:type="dxa"/>
            <w:tcBorders>
              <w:top w:val="nil"/>
              <w:left w:val="nil"/>
              <w:bottom w:val="single" w:sz="8" w:space="0" w:color="808080"/>
              <w:right w:val="single" w:sz="8" w:space="0" w:color="808080"/>
            </w:tcBorders>
            <w:noWrap/>
            <w:vAlign w:val="center"/>
            <w:hideMark/>
          </w:tcPr>
          <w:p w:rsidR="009A5A9E" w:rsidRPr="007C1BD5" w:rsidRDefault="009A5A9E" w:rsidP="00CD1B01">
            <w:pPr>
              <w:spacing w:line="276" w:lineRule="auto"/>
              <w:jc w:val="right"/>
              <w:rPr>
                <w:rFonts w:ascii="GHEA Grapalat" w:hAnsi="GHEA Grapalat"/>
                <w:color w:val="000000"/>
                <w:sz w:val="20"/>
                <w:szCs w:val="20"/>
              </w:rPr>
            </w:pPr>
            <w:r w:rsidRPr="007C1BD5">
              <w:rPr>
                <w:rFonts w:ascii="GHEA Grapalat" w:hAnsi="GHEA Grapalat"/>
                <w:color w:val="000000"/>
                <w:sz w:val="20"/>
                <w:szCs w:val="20"/>
              </w:rPr>
              <w:t xml:space="preserve">5,702,400  </w:t>
            </w:r>
          </w:p>
        </w:tc>
      </w:tr>
      <w:tr w:rsidR="009A5A9E" w:rsidTr="008461A9">
        <w:trPr>
          <w:trHeight w:val="315"/>
          <w:jc w:val="center"/>
        </w:trPr>
        <w:tc>
          <w:tcPr>
            <w:tcW w:w="3207" w:type="dxa"/>
            <w:tcBorders>
              <w:top w:val="single" w:sz="8" w:space="0" w:color="808080"/>
              <w:left w:val="single" w:sz="8" w:space="0" w:color="808080"/>
              <w:bottom w:val="single" w:sz="8" w:space="0" w:color="808080"/>
              <w:right w:val="single" w:sz="8" w:space="0" w:color="808080"/>
            </w:tcBorders>
            <w:vAlign w:val="center"/>
            <w:hideMark/>
          </w:tcPr>
          <w:p w:rsidR="009A5A9E" w:rsidRPr="007C1BD5" w:rsidRDefault="009A5A9E" w:rsidP="00CD1B01">
            <w:pPr>
              <w:spacing w:line="276" w:lineRule="auto"/>
              <w:rPr>
                <w:rFonts w:ascii="GHEA Grapalat" w:hAnsi="GHEA Grapalat"/>
                <w:color w:val="000000"/>
                <w:sz w:val="20"/>
                <w:szCs w:val="20"/>
              </w:rPr>
            </w:pPr>
            <w:r w:rsidRPr="007C1BD5">
              <w:rPr>
                <w:rFonts w:ascii="GHEA Grapalat" w:hAnsi="GHEA Grapalat"/>
                <w:color w:val="000000"/>
                <w:sz w:val="20"/>
                <w:szCs w:val="20"/>
              </w:rPr>
              <w:t>5.5.6 Սուրճի ընդմիջում</w:t>
            </w:r>
          </w:p>
        </w:tc>
        <w:tc>
          <w:tcPr>
            <w:tcW w:w="1656" w:type="dxa"/>
            <w:tcBorders>
              <w:top w:val="nil"/>
              <w:left w:val="nil"/>
              <w:bottom w:val="single" w:sz="8" w:space="0" w:color="808080"/>
              <w:right w:val="nil"/>
            </w:tcBorders>
            <w:noWrap/>
            <w:hideMark/>
          </w:tcPr>
          <w:p w:rsidR="009A5A9E" w:rsidRPr="007C1BD5" w:rsidRDefault="009A5A9E">
            <w:pPr>
              <w:rPr>
                <w:rFonts w:ascii="GHEA Grapalat" w:hAnsi="GHEA Grapalat"/>
                <w:sz w:val="20"/>
                <w:szCs w:val="20"/>
              </w:rPr>
            </w:pPr>
            <w:r w:rsidRPr="007C1BD5">
              <w:rPr>
                <w:rFonts w:ascii="GHEA Grapalat" w:hAnsi="GHEA Grapalat"/>
                <w:color w:val="000000"/>
                <w:sz w:val="20"/>
                <w:szCs w:val="20"/>
              </w:rPr>
              <w:t>Յուրաքանչյուր անձ/օր</w:t>
            </w:r>
          </w:p>
        </w:tc>
        <w:tc>
          <w:tcPr>
            <w:tcW w:w="769" w:type="dxa"/>
            <w:tcBorders>
              <w:top w:val="nil"/>
              <w:left w:val="single" w:sz="8" w:space="0" w:color="808080"/>
              <w:bottom w:val="single" w:sz="8" w:space="0" w:color="808080"/>
              <w:right w:val="nil"/>
            </w:tcBorders>
            <w:noWrap/>
            <w:vAlign w:val="center"/>
            <w:hideMark/>
          </w:tcPr>
          <w:p w:rsidR="009A5A9E" w:rsidRPr="007C1BD5" w:rsidRDefault="009A5A9E" w:rsidP="00CD1B01">
            <w:pPr>
              <w:spacing w:line="276" w:lineRule="auto"/>
              <w:jc w:val="right"/>
              <w:rPr>
                <w:rFonts w:ascii="GHEA Grapalat" w:hAnsi="GHEA Grapalat"/>
                <w:color w:val="000000"/>
                <w:sz w:val="20"/>
                <w:szCs w:val="20"/>
              </w:rPr>
            </w:pPr>
            <w:r w:rsidRPr="007C1BD5">
              <w:rPr>
                <w:rFonts w:ascii="GHEA Grapalat" w:hAnsi="GHEA Grapalat"/>
                <w:color w:val="000000"/>
                <w:sz w:val="20"/>
                <w:szCs w:val="20"/>
              </w:rPr>
              <w:t xml:space="preserve">10  </w:t>
            </w:r>
          </w:p>
        </w:tc>
        <w:tc>
          <w:tcPr>
            <w:tcW w:w="1934" w:type="dxa"/>
            <w:tcBorders>
              <w:top w:val="nil"/>
              <w:left w:val="single" w:sz="8" w:space="0" w:color="808080"/>
              <w:bottom w:val="single" w:sz="8" w:space="0" w:color="808080"/>
              <w:right w:val="nil"/>
            </w:tcBorders>
            <w:noWrap/>
            <w:vAlign w:val="center"/>
            <w:hideMark/>
          </w:tcPr>
          <w:p w:rsidR="009A5A9E" w:rsidRPr="007C1BD5" w:rsidRDefault="009A5A9E" w:rsidP="00CD1B01">
            <w:pPr>
              <w:spacing w:line="276" w:lineRule="auto"/>
              <w:jc w:val="right"/>
              <w:rPr>
                <w:rFonts w:ascii="GHEA Grapalat" w:hAnsi="GHEA Grapalat"/>
                <w:color w:val="000000"/>
                <w:sz w:val="20"/>
                <w:szCs w:val="20"/>
              </w:rPr>
            </w:pPr>
            <w:r w:rsidRPr="007C1BD5">
              <w:rPr>
                <w:rFonts w:ascii="GHEA Grapalat" w:hAnsi="GHEA Grapalat"/>
                <w:color w:val="000000"/>
                <w:sz w:val="20"/>
                <w:szCs w:val="20"/>
              </w:rPr>
              <w:t xml:space="preserve">880  </w:t>
            </w:r>
          </w:p>
        </w:tc>
        <w:tc>
          <w:tcPr>
            <w:tcW w:w="1777" w:type="dxa"/>
            <w:tcBorders>
              <w:top w:val="nil"/>
              <w:left w:val="single" w:sz="8" w:space="0" w:color="808080"/>
              <w:bottom w:val="single" w:sz="8" w:space="0" w:color="808080"/>
              <w:right w:val="single" w:sz="8" w:space="0" w:color="808080"/>
            </w:tcBorders>
            <w:noWrap/>
            <w:vAlign w:val="center"/>
            <w:hideMark/>
          </w:tcPr>
          <w:p w:rsidR="009A5A9E" w:rsidRPr="007C1BD5" w:rsidRDefault="009A5A9E" w:rsidP="00CD1B01">
            <w:pPr>
              <w:spacing w:line="276" w:lineRule="auto"/>
              <w:jc w:val="right"/>
              <w:rPr>
                <w:rFonts w:ascii="GHEA Grapalat" w:hAnsi="GHEA Grapalat"/>
                <w:color w:val="000000"/>
                <w:sz w:val="20"/>
                <w:szCs w:val="20"/>
              </w:rPr>
            </w:pPr>
            <w:r w:rsidRPr="007C1BD5">
              <w:rPr>
                <w:rFonts w:ascii="GHEA Grapalat" w:hAnsi="GHEA Grapalat"/>
                <w:color w:val="000000"/>
                <w:sz w:val="20"/>
                <w:szCs w:val="20"/>
              </w:rPr>
              <w:t xml:space="preserve">140  </w:t>
            </w:r>
          </w:p>
        </w:tc>
        <w:tc>
          <w:tcPr>
            <w:tcW w:w="1286" w:type="dxa"/>
            <w:tcBorders>
              <w:top w:val="nil"/>
              <w:left w:val="nil"/>
              <w:bottom w:val="single" w:sz="8" w:space="0" w:color="808080"/>
              <w:right w:val="single" w:sz="8" w:space="0" w:color="808080"/>
            </w:tcBorders>
            <w:noWrap/>
            <w:vAlign w:val="center"/>
            <w:hideMark/>
          </w:tcPr>
          <w:p w:rsidR="009A5A9E" w:rsidRPr="007C1BD5" w:rsidRDefault="009A5A9E" w:rsidP="00CD1B01">
            <w:pPr>
              <w:spacing w:line="276" w:lineRule="auto"/>
              <w:jc w:val="right"/>
              <w:rPr>
                <w:rFonts w:ascii="GHEA Grapalat" w:hAnsi="GHEA Grapalat"/>
                <w:color w:val="000000"/>
                <w:sz w:val="20"/>
                <w:szCs w:val="20"/>
              </w:rPr>
            </w:pPr>
            <w:r w:rsidRPr="007C1BD5">
              <w:rPr>
                <w:rFonts w:ascii="GHEA Grapalat" w:hAnsi="GHEA Grapalat"/>
                <w:color w:val="000000"/>
                <w:sz w:val="20"/>
                <w:szCs w:val="20"/>
              </w:rPr>
              <w:t xml:space="preserve">1,232,000  </w:t>
            </w:r>
          </w:p>
        </w:tc>
      </w:tr>
      <w:tr w:rsidR="009A5A9E" w:rsidTr="008461A9">
        <w:trPr>
          <w:trHeight w:val="315"/>
          <w:jc w:val="center"/>
        </w:trPr>
        <w:tc>
          <w:tcPr>
            <w:tcW w:w="3207" w:type="dxa"/>
            <w:tcBorders>
              <w:top w:val="single" w:sz="8" w:space="0" w:color="808080"/>
              <w:left w:val="single" w:sz="8" w:space="0" w:color="808080"/>
              <w:bottom w:val="single" w:sz="8" w:space="0" w:color="808080"/>
              <w:right w:val="single" w:sz="8" w:space="0" w:color="808080"/>
            </w:tcBorders>
            <w:vAlign w:val="center"/>
            <w:hideMark/>
          </w:tcPr>
          <w:p w:rsidR="009A5A9E" w:rsidRPr="007C1BD5" w:rsidRDefault="009A5A9E" w:rsidP="009A5A9E">
            <w:pPr>
              <w:spacing w:line="276" w:lineRule="auto"/>
              <w:rPr>
                <w:rFonts w:ascii="GHEA Grapalat" w:hAnsi="GHEA Grapalat"/>
                <w:color w:val="000000"/>
                <w:sz w:val="20"/>
                <w:szCs w:val="20"/>
              </w:rPr>
            </w:pPr>
            <w:r w:rsidRPr="007C1BD5">
              <w:rPr>
                <w:rFonts w:ascii="GHEA Grapalat" w:hAnsi="GHEA Grapalat"/>
                <w:color w:val="000000"/>
                <w:sz w:val="20"/>
                <w:szCs w:val="20"/>
              </w:rPr>
              <w:t>5.5.7 Ճաշ</w:t>
            </w:r>
          </w:p>
        </w:tc>
        <w:tc>
          <w:tcPr>
            <w:tcW w:w="1656" w:type="dxa"/>
            <w:tcBorders>
              <w:top w:val="nil"/>
              <w:left w:val="nil"/>
              <w:bottom w:val="single" w:sz="8" w:space="0" w:color="808080"/>
              <w:right w:val="nil"/>
            </w:tcBorders>
            <w:noWrap/>
            <w:hideMark/>
          </w:tcPr>
          <w:p w:rsidR="009A5A9E" w:rsidRPr="007C1BD5" w:rsidRDefault="009A5A9E">
            <w:pPr>
              <w:rPr>
                <w:rFonts w:ascii="GHEA Grapalat" w:hAnsi="GHEA Grapalat"/>
                <w:sz w:val="20"/>
                <w:szCs w:val="20"/>
              </w:rPr>
            </w:pPr>
            <w:r w:rsidRPr="007C1BD5">
              <w:rPr>
                <w:rFonts w:ascii="GHEA Grapalat" w:hAnsi="GHEA Grapalat"/>
                <w:color w:val="000000"/>
                <w:sz w:val="20"/>
                <w:szCs w:val="20"/>
              </w:rPr>
              <w:t>Յուրաքանչյուր անձ/օր</w:t>
            </w:r>
          </w:p>
        </w:tc>
        <w:tc>
          <w:tcPr>
            <w:tcW w:w="769" w:type="dxa"/>
            <w:tcBorders>
              <w:top w:val="nil"/>
              <w:left w:val="single" w:sz="8" w:space="0" w:color="808080"/>
              <w:bottom w:val="single" w:sz="8" w:space="0" w:color="808080"/>
              <w:right w:val="nil"/>
            </w:tcBorders>
            <w:noWrap/>
            <w:vAlign w:val="center"/>
            <w:hideMark/>
          </w:tcPr>
          <w:p w:rsidR="009A5A9E" w:rsidRPr="007C1BD5" w:rsidRDefault="009A5A9E" w:rsidP="00CD1B01">
            <w:pPr>
              <w:spacing w:line="276" w:lineRule="auto"/>
              <w:jc w:val="right"/>
              <w:rPr>
                <w:rFonts w:ascii="GHEA Grapalat" w:hAnsi="GHEA Grapalat"/>
                <w:color w:val="000000"/>
                <w:sz w:val="20"/>
                <w:szCs w:val="20"/>
              </w:rPr>
            </w:pPr>
            <w:r w:rsidRPr="007C1BD5">
              <w:rPr>
                <w:rFonts w:ascii="GHEA Grapalat" w:hAnsi="GHEA Grapalat"/>
                <w:color w:val="000000"/>
                <w:sz w:val="20"/>
                <w:szCs w:val="20"/>
              </w:rPr>
              <w:t xml:space="preserve">4  </w:t>
            </w:r>
          </w:p>
        </w:tc>
        <w:tc>
          <w:tcPr>
            <w:tcW w:w="1934" w:type="dxa"/>
            <w:tcBorders>
              <w:top w:val="nil"/>
              <w:left w:val="single" w:sz="8" w:space="0" w:color="808080"/>
              <w:bottom w:val="single" w:sz="8" w:space="0" w:color="808080"/>
              <w:right w:val="nil"/>
            </w:tcBorders>
            <w:noWrap/>
            <w:vAlign w:val="center"/>
            <w:hideMark/>
          </w:tcPr>
          <w:p w:rsidR="009A5A9E" w:rsidRPr="007C1BD5" w:rsidRDefault="009A5A9E" w:rsidP="00CD1B01">
            <w:pPr>
              <w:spacing w:line="276" w:lineRule="auto"/>
              <w:jc w:val="right"/>
              <w:rPr>
                <w:rFonts w:ascii="GHEA Grapalat" w:hAnsi="GHEA Grapalat"/>
                <w:color w:val="000000"/>
                <w:sz w:val="20"/>
                <w:szCs w:val="20"/>
              </w:rPr>
            </w:pPr>
            <w:r w:rsidRPr="007C1BD5">
              <w:rPr>
                <w:rFonts w:ascii="GHEA Grapalat" w:hAnsi="GHEA Grapalat"/>
                <w:color w:val="000000"/>
                <w:sz w:val="20"/>
                <w:szCs w:val="20"/>
              </w:rPr>
              <w:t xml:space="preserve">950  </w:t>
            </w:r>
          </w:p>
        </w:tc>
        <w:tc>
          <w:tcPr>
            <w:tcW w:w="1777" w:type="dxa"/>
            <w:tcBorders>
              <w:top w:val="nil"/>
              <w:left w:val="single" w:sz="8" w:space="0" w:color="808080"/>
              <w:bottom w:val="single" w:sz="8" w:space="0" w:color="808080"/>
              <w:right w:val="single" w:sz="8" w:space="0" w:color="808080"/>
            </w:tcBorders>
            <w:noWrap/>
            <w:vAlign w:val="center"/>
            <w:hideMark/>
          </w:tcPr>
          <w:p w:rsidR="009A5A9E" w:rsidRPr="007C1BD5" w:rsidRDefault="009A5A9E" w:rsidP="00CD1B01">
            <w:pPr>
              <w:spacing w:line="276" w:lineRule="auto"/>
              <w:jc w:val="right"/>
              <w:rPr>
                <w:rFonts w:ascii="GHEA Grapalat" w:hAnsi="GHEA Grapalat"/>
                <w:color w:val="000000"/>
                <w:sz w:val="20"/>
                <w:szCs w:val="20"/>
              </w:rPr>
            </w:pPr>
            <w:r w:rsidRPr="007C1BD5">
              <w:rPr>
                <w:rFonts w:ascii="GHEA Grapalat" w:hAnsi="GHEA Grapalat"/>
                <w:color w:val="000000"/>
                <w:sz w:val="20"/>
                <w:szCs w:val="20"/>
              </w:rPr>
              <w:t xml:space="preserve">405  </w:t>
            </w:r>
          </w:p>
        </w:tc>
        <w:tc>
          <w:tcPr>
            <w:tcW w:w="1286" w:type="dxa"/>
            <w:tcBorders>
              <w:top w:val="nil"/>
              <w:left w:val="nil"/>
              <w:bottom w:val="single" w:sz="8" w:space="0" w:color="808080"/>
              <w:right w:val="single" w:sz="8" w:space="0" w:color="808080"/>
            </w:tcBorders>
            <w:noWrap/>
            <w:vAlign w:val="center"/>
            <w:hideMark/>
          </w:tcPr>
          <w:p w:rsidR="009A5A9E" w:rsidRPr="007C1BD5" w:rsidRDefault="009A5A9E" w:rsidP="00CD1B01">
            <w:pPr>
              <w:spacing w:line="276" w:lineRule="auto"/>
              <w:jc w:val="right"/>
              <w:rPr>
                <w:rFonts w:ascii="GHEA Grapalat" w:hAnsi="GHEA Grapalat"/>
                <w:color w:val="000000"/>
                <w:sz w:val="20"/>
                <w:szCs w:val="20"/>
              </w:rPr>
            </w:pPr>
            <w:r w:rsidRPr="007C1BD5">
              <w:rPr>
                <w:rFonts w:ascii="GHEA Grapalat" w:hAnsi="GHEA Grapalat"/>
                <w:color w:val="000000"/>
                <w:sz w:val="20"/>
                <w:szCs w:val="20"/>
              </w:rPr>
              <w:t xml:space="preserve">1,539,000  </w:t>
            </w:r>
          </w:p>
        </w:tc>
      </w:tr>
      <w:tr w:rsidR="009A5A9E" w:rsidTr="008461A9">
        <w:trPr>
          <w:trHeight w:val="315"/>
          <w:jc w:val="center"/>
        </w:trPr>
        <w:tc>
          <w:tcPr>
            <w:tcW w:w="3207" w:type="dxa"/>
            <w:tcBorders>
              <w:top w:val="single" w:sz="8" w:space="0" w:color="808080"/>
              <w:left w:val="single" w:sz="8" w:space="0" w:color="808080"/>
              <w:bottom w:val="single" w:sz="8" w:space="0" w:color="808080"/>
              <w:right w:val="single" w:sz="8" w:space="0" w:color="808080"/>
            </w:tcBorders>
            <w:vAlign w:val="center"/>
            <w:hideMark/>
          </w:tcPr>
          <w:p w:rsidR="009A5A9E" w:rsidRPr="007C1BD5" w:rsidRDefault="009A5A9E" w:rsidP="008461A9">
            <w:pPr>
              <w:spacing w:line="276" w:lineRule="auto"/>
              <w:ind w:left="171"/>
              <w:rPr>
                <w:rFonts w:ascii="GHEA Grapalat" w:hAnsi="GHEA Grapalat"/>
                <w:color w:val="000000"/>
                <w:sz w:val="20"/>
                <w:szCs w:val="20"/>
              </w:rPr>
            </w:pPr>
            <w:r w:rsidRPr="007C1BD5">
              <w:rPr>
                <w:rFonts w:ascii="GHEA Grapalat" w:hAnsi="GHEA Grapalat"/>
                <w:color w:val="000000"/>
                <w:sz w:val="20"/>
                <w:szCs w:val="20"/>
              </w:rPr>
              <w:t>5.5.4 Ճաշ</w:t>
            </w:r>
          </w:p>
        </w:tc>
        <w:tc>
          <w:tcPr>
            <w:tcW w:w="1656" w:type="dxa"/>
            <w:tcBorders>
              <w:top w:val="nil"/>
              <w:left w:val="nil"/>
              <w:bottom w:val="single" w:sz="8" w:space="0" w:color="808080"/>
              <w:right w:val="nil"/>
            </w:tcBorders>
            <w:noWrap/>
            <w:hideMark/>
          </w:tcPr>
          <w:p w:rsidR="009A5A9E" w:rsidRPr="007C1BD5" w:rsidRDefault="009A5A9E">
            <w:pPr>
              <w:rPr>
                <w:rFonts w:ascii="GHEA Grapalat" w:hAnsi="GHEA Grapalat"/>
                <w:sz w:val="20"/>
                <w:szCs w:val="20"/>
              </w:rPr>
            </w:pPr>
            <w:r w:rsidRPr="007C1BD5">
              <w:rPr>
                <w:rFonts w:ascii="GHEA Grapalat" w:hAnsi="GHEA Grapalat"/>
                <w:color w:val="000000"/>
                <w:sz w:val="20"/>
                <w:szCs w:val="20"/>
              </w:rPr>
              <w:t>Յուրաքանչյուր անձ/օր</w:t>
            </w:r>
          </w:p>
        </w:tc>
        <w:tc>
          <w:tcPr>
            <w:tcW w:w="769" w:type="dxa"/>
            <w:tcBorders>
              <w:top w:val="nil"/>
              <w:left w:val="single" w:sz="8" w:space="0" w:color="808080"/>
              <w:bottom w:val="single" w:sz="8" w:space="0" w:color="808080"/>
              <w:right w:val="nil"/>
            </w:tcBorders>
            <w:noWrap/>
            <w:vAlign w:val="center"/>
            <w:hideMark/>
          </w:tcPr>
          <w:p w:rsidR="009A5A9E" w:rsidRPr="007C1BD5" w:rsidRDefault="009A5A9E" w:rsidP="00CD1B01">
            <w:pPr>
              <w:spacing w:line="276" w:lineRule="auto"/>
              <w:jc w:val="right"/>
              <w:rPr>
                <w:rFonts w:ascii="GHEA Grapalat" w:hAnsi="GHEA Grapalat"/>
                <w:color w:val="000000"/>
                <w:sz w:val="20"/>
                <w:szCs w:val="20"/>
              </w:rPr>
            </w:pPr>
            <w:r w:rsidRPr="007C1BD5">
              <w:rPr>
                <w:rFonts w:ascii="GHEA Grapalat" w:hAnsi="GHEA Grapalat"/>
                <w:color w:val="000000"/>
                <w:sz w:val="20"/>
                <w:szCs w:val="20"/>
              </w:rPr>
              <w:t xml:space="preserve">5  </w:t>
            </w:r>
          </w:p>
        </w:tc>
        <w:tc>
          <w:tcPr>
            <w:tcW w:w="1934" w:type="dxa"/>
            <w:tcBorders>
              <w:top w:val="nil"/>
              <w:left w:val="single" w:sz="8" w:space="0" w:color="808080"/>
              <w:bottom w:val="single" w:sz="8" w:space="0" w:color="808080"/>
              <w:right w:val="nil"/>
            </w:tcBorders>
            <w:noWrap/>
            <w:vAlign w:val="center"/>
            <w:hideMark/>
          </w:tcPr>
          <w:p w:rsidR="009A5A9E" w:rsidRPr="007C1BD5" w:rsidRDefault="009A5A9E" w:rsidP="00CD1B01">
            <w:pPr>
              <w:spacing w:line="276" w:lineRule="auto"/>
              <w:jc w:val="right"/>
              <w:rPr>
                <w:rFonts w:ascii="GHEA Grapalat" w:hAnsi="GHEA Grapalat"/>
                <w:color w:val="000000"/>
                <w:sz w:val="20"/>
                <w:szCs w:val="20"/>
              </w:rPr>
            </w:pPr>
            <w:r w:rsidRPr="007C1BD5">
              <w:rPr>
                <w:rFonts w:ascii="GHEA Grapalat" w:hAnsi="GHEA Grapalat"/>
                <w:color w:val="000000"/>
                <w:sz w:val="20"/>
                <w:szCs w:val="20"/>
              </w:rPr>
              <w:t xml:space="preserve">950  </w:t>
            </w:r>
          </w:p>
        </w:tc>
        <w:tc>
          <w:tcPr>
            <w:tcW w:w="1777" w:type="dxa"/>
            <w:tcBorders>
              <w:top w:val="nil"/>
              <w:left w:val="single" w:sz="8" w:space="0" w:color="808080"/>
              <w:bottom w:val="single" w:sz="8" w:space="0" w:color="808080"/>
              <w:right w:val="single" w:sz="8" w:space="0" w:color="808080"/>
            </w:tcBorders>
            <w:noWrap/>
            <w:vAlign w:val="center"/>
            <w:hideMark/>
          </w:tcPr>
          <w:p w:rsidR="009A5A9E" w:rsidRPr="007C1BD5" w:rsidRDefault="009A5A9E" w:rsidP="00CD1B01">
            <w:pPr>
              <w:spacing w:line="276" w:lineRule="auto"/>
              <w:jc w:val="right"/>
              <w:rPr>
                <w:rFonts w:ascii="GHEA Grapalat" w:hAnsi="GHEA Grapalat"/>
                <w:color w:val="000000"/>
                <w:sz w:val="20"/>
                <w:szCs w:val="20"/>
              </w:rPr>
            </w:pPr>
            <w:r w:rsidRPr="007C1BD5">
              <w:rPr>
                <w:rFonts w:ascii="GHEA Grapalat" w:hAnsi="GHEA Grapalat"/>
                <w:color w:val="000000"/>
                <w:sz w:val="20"/>
                <w:szCs w:val="20"/>
              </w:rPr>
              <w:t xml:space="preserve">65  </w:t>
            </w:r>
          </w:p>
        </w:tc>
        <w:tc>
          <w:tcPr>
            <w:tcW w:w="1286" w:type="dxa"/>
            <w:tcBorders>
              <w:top w:val="nil"/>
              <w:left w:val="nil"/>
              <w:bottom w:val="single" w:sz="8" w:space="0" w:color="808080"/>
              <w:right w:val="single" w:sz="8" w:space="0" w:color="808080"/>
            </w:tcBorders>
            <w:noWrap/>
            <w:vAlign w:val="center"/>
            <w:hideMark/>
          </w:tcPr>
          <w:p w:rsidR="009A5A9E" w:rsidRPr="007C1BD5" w:rsidRDefault="009A5A9E" w:rsidP="00CD1B01">
            <w:pPr>
              <w:spacing w:line="276" w:lineRule="auto"/>
              <w:jc w:val="right"/>
              <w:rPr>
                <w:rFonts w:ascii="GHEA Grapalat" w:hAnsi="GHEA Grapalat"/>
                <w:color w:val="000000"/>
                <w:sz w:val="20"/>
                <w:szCs w:val="20"/>
              </w:rPr>
            </w:pPr>
            <w:r w:rsidRPr="007C1BD5">
              <w:rPr>
                <w:rFonts w:ascii="GHEA Grapalat" w:hAnsi="GHEA Grapalat"/>
                <w:color w:val="000000"/>
                <w:sz w:val="20"/>
                <w:szCs w:val="20"/>
              </w:rPr>
              <w:t xml:space="preserve">308,750  </w:t>
            </w:r>
          </w:p>
        </w:tc>
      </w:tr>
      <w:tr w:rsidR="0035438E" w:rsidTr="008461A9">
        <w:trPr>
          <w:trHeight w:val="315"/>
          <w:jc w:val="center"/>
        </w:trPr>
        <w:tc>
          <w:tcPr>
            <w:tcW w:w="9343" w:type="dxa"/>
            <w:gridSpan w:val="5"/>
            <w:tcBorders>
              <w:top w:val="single" w:sz="8" w:space="0" w:color="808080"/>
              <w:left w:val="single" w:sz="8" w:space="0" w:color="808080"/>
              <w:bottom w:val="single" w:sz="8" w:space="0" w:color="808080"/>
              <w:right w:val="single" w:sz="8" w:space="0" w:color="808080"/>
            </w:tcBorders>
            <w:shd w:val="clear" w:color="auto" w:fill="C0C0C0"/>
            <w:vAlign w:val="center"/>
            <w:hideMark/>
          </w:tcPr>
          <w:p w:rsidR="0035438E" w:rsidRPr="007C1BD5" w:rsidRDefault="0035438E" w:rsidP="00CD1B01">
            <w:pPr>
              <w:spacing w:line="276" w:lineRule="auto"/>
              <w:rPr>
                <w:rFonts w:ascii="GHEA Grapalat" w:hAnsi="GHEA Grapalat"/>
                <w:b/>
                <w:bCs/>
                <w:color w:val="000000"/>
                <w:sz w:val="20"/>
                <w:szCs w:val="20"/>
              </w:rPr>
            </w:pPr>
            <w:r w:rsidRPr="007C1BD5">
              <w:rPr>
                <w:rFonts w:ascii="GHEA Grapalat" w:hAnsi="GHEA Grapalat"/>
                <w:b/>
                <w:bCs/>
                <w:color w:val="000000"/>
                <w:sz w:val="20"/>
                <w:szCs w:val="20"/>
              </w:rPr>
              <w:t>Ընդհանուր գումար</w:t>
            </w:r>
          </w:p>
        </w:tc>
        <w:tc>
          <w:tcPr>
            <w:tcW w:w="1286" w:type="dxa"/>
            <w:tcBorders>
              <w:top w:val="nil"/>
              <w:left w:val="nil"/>
              <w:bottom w:val="single" w:sz="8" w:space="0" w:color="808080"/>
              <w:right w:val="single" w:sz="8" w:space="0" w:color="808080"/>
            </w:tcBorders>
            <w:shd w:val="clear" w:color="auto" w:fill="C0C0C0"/>
            <w:noWrap/>
            <w:vAlign w:val="center"/>
            <w:hideMark/>
          </w:tcPr>
          <w:p w:rsidR="0035438E" w:rsidRPr="007C1BD5" w:rsidRDefault="00D74890" w:rsidP="00CD1B01">
            <w:pPr>
              <w:spacing w:line="276" w:lineRule="auto"/>
              <w:jc w:val="right"/>
              <w:rPr>
                <w:rFonts w:ascii="GHEA Grapalat" w:hAnsi="GHEA Grapalat"/>
                <w:b/>
                <w:bCs/>
                <w:color w:val="000000"/>
                <w:sz w:val="20"/>
                <w:szCs w:val="20"/>
              </w:rPr>
            </w:pPr>
            <w:r w:rsidRPr="007C1BD5">
              <w:rPr>
                <w:rFonts w:ascii="GHEA Grapalat" w:hAnsi="GHEA Grapalat"/>
                <w:b/>
                <w:bCs/>
                <w:color w:val="000000"/>
                <w:sz w:val="20"/>
                <w:szCs w:val="20"/>
              </w:rPr>
              <w:t>44</w:t>
            </w:r>
            <w:r w:rsidR="0035438E" w:rsidRPr="007C1BD5">
              <w:rPr>
                <w:rFonts w:ascii="GHEA Grapalat" w:hAnsi="GHEA Grapalat"/>
                <w:b/>
                <w:bCs/>
                <w:color w:val="000000"/>
                <w:sz w:val="20"/>
                <w:szCs w:val="20"/>
              </w:rPr>
              <w:t xml:space="preserve">,557,750  </w:t>
            </w:r>
          </w:p>
        </w:tc>
      </w:tr>
    </w:tbl>
    <w:p w:rsidR="006A7D99" w:rsidRDefault="006A7D99" w:rsidP="006A7D99">
      <w:pPr>
        <w:tabs>
          <w:tab w:val="left" w:pos="-90"/>
        </w:tabs>
        <w:spacing w:after="0" w:line="360" w:lineRule="auto"/>
        <w:ind w:left="90" w:right="329" w:firstLine="630"/>
        <w:jc w:val="both"/>
        <w:rPr>
          <w:rFonts w:ascii="GHEA Grapalat" w:hAnsi="GHEA Grapalat"/>
          <w:sz w:val="24"/>
          <w:szCs w:val="24"/>
        </w:rPr>
      </w:pPr>
    </w:p>
    <w:p w:rsidR="0035438E" w:rsidRDefault="0035438E" w:rsidP="006A7D99">
      <w:pPr>
        <w:tabs>
          <w:tab w:val="left" w:pos="-90"/>
        </w:tabs>
        <w:spacing w:after="0" w:line="360" w:lineRule="auto"/>
        <w:ind w:left="90" w:right="329" w:firstLine="630"/>
        <w:jc w:val="both"/>
        <w:rPr>
          <w:rFonts w:ascii="GHEA Grapalat" w:hAnsi="GHEA Grapalat"/>
          <w:sz w:val="24"/>
          <w:szCs w:val="24"/>
        </w:rPr>
      </w:pPr>
    </w:p>
    <w:p w:rsidR="006A7D99" w:rsidRDefault="006A7D99" w:rsidP="006A7D99">
      <w:pPr>
        <w:tabs>
          <w:tab w:val="left" w:pos="-90"/>
        </w:tabs>
        <w:spacing w:after="0" w:line="360" w:lineRule="auto"/>
        <w:ind w:left="90" w:right="329" w:firstLine="630"/>
        <w:jc w:val="both"/>
        <w:rPr>
          <w:rFonts w:ascii="GHEA Grapalat" w:hAnsi="GHEA Grapalat"/>
          <w:sz w:val="24"/>
          <w:szCs w:val="24"/>
        </w:rPr>
      </w:pPr>
      <w:r w:rsidRPr="00BF3B5F">
        <w:rPr>
          <w:rFonts w:ascii="GHEA Grapalat" w:eastAsia="Times New Roman" w:hAnsi="GHEA Grapalat" w:cs="Times New Roman"/>
          <w:color w:val="000000"/>
          <w:sz w:val="24"/>
          <w:szCs w:val="24"/>
        </w:rPr>
        <w:t xml:space="preserve">Ելնելով վերոգրյալից՝ քրեակատարողական հիմնարկների առաջնային բժշկական ծառայությունների </w:t>
      </w:r>
      <w:r>
        <w:rPr>
          <w:rFonts w:ascii="GHEA Grapalat" w:eastAsia="Times New Roman" w:hAnsi="GHEA Grapalat" w:cs="Times New Roman"/>
          <w:color w:val="000000"/>
          <w:sz w:val="24"/>
          <w:szCs w:val="24"/>
        </w:rPr>
        <w:t>բարեփոխման</w:t>
      </w:r>
      <w:r w:rsidRPr="00BF3B5F">
        <w:rPr>
          <w:rFonts w:ascii="GHEA Grapalat" w:eastAsia="Times New Roman" w:hAnsi="GHEA Grapalat" w:cs="Times New Roman"/>
          <w:color w:val="000000"/>
          <w:sz w:val="24"/>
          <w:szCs w:val="24"/>
        </w:rPr>
        <w:t xml:space="preserve"> համար պետական բյուջեից լրացուցիչ ֆինանսական միջոցների տրամադրման </w:t>
      </w:r>
      <w:r w:rsidRPr="00AC074D">
        <w:rPr>
          <w:rFonts w:ascii="GHEA Grapalat" w:hAnsi="GHEA Grapalat"/>
          <w:sz w:val="24"/>
          <w:szCs w:val="24"/>
          <w:lang w:val="hy-AM"/>
        </w:rPr>
        <w:t>անհրաժեշտություն</w:t>
      </w:r>
      <w:r w:rsidRPr="00BF3B5F">
        <w:rPr>
          <w:rFonts w:ascii="GHEA Grapalat" w:eastAsia="Times New Roman" w:hAnsi="GHEA Grapalat" w:cs="Times New Roman"/>
          <w:color w:val="000000"/>
          <w:sz w:val="24"/>
          <w:szCs w:val="24"/>
        </w:rPr>
        <w:t xml:space="preserve"> չի առաջանա, քանի որ </w:t>
      </w:r>
      <w:r w:rsidRPr="00BF3B5F">
        <w:rPr>
          <w:rFonts w:ascii="GHEA Grapalat" w:eastAsia="Times New Roman" w:hAnsi="GHEA Grapalat" w:cs="Times New Roman"/>
          <w:color w:val="000000"/>
          <w:sz w:val="24"/>
          <w:szCs w:val="24"/>
        </w:rPr>
        <w:lastRenderedPageBreak/>
        <w:t xml:space="preserve">համապատասխան բարեփոխումները հնարավոր է իրականացնել </w:t>
      </w:r>
      <w:r w:rsidRPr="00BF3B5F">
        <w:rPr>
          <w:rFonts w:ascii="GHEA Grapalat" w:hAnsi="GHEA Grapalat"/>
          <w:sz w:val="24"/>
          <w:szCs w:val="24"/>
          <w:lang w:val="hy-AM"/>
        </w:rPr>
        <w:t xml:space="preserve">Եվրոպայի Խորհրդի </w:t>
      </w:r>
      <w:r w:rsidRPr="00BF3B5F">
        <w:rPr>
          <w:rFonts w:ascii="GHEA Grapalat" w:hAnsi="GHEA Grapalat"/>
          <w:sz w:val="24"/>
          <w:szCs w:val="24"/>
        </w:rPr>
        <w:t>կողմից</w:t>
      </w:r>
      <w:r w:rsidRPr="00BF3B5F">
        <w:rPr>
          <w:rFonts w:ascii="GHEA Grapalat" w:hAnsi="GHEA Grapalat"/>
          <w:sz w:val="24"/>
          <w:szCs w:val="24"/>
          <w:lang w:val="hy-AM"/>
        </w:rPr>
        <w:t xml:space="preserve"> </w:t>
      </w:r>
      <w:r w:rsidRPr="00BF3B5F">
        <w:rPr>
          <w:rFonts w:ascii="GHEA Grapalat" w:hAnsi="GHEA Grapalat"/>
          <w:sz w:val="24"/>
          <w:szCs w:val="24"/>
        </w:rPr>
        <w:t xml:space="preserve">ֆինանսավորվող </w:t>
      </w:r>
      <w:r w:rsidRPr="00BF3B5F">
        <w:rPr>
          <w:rFonts w:ascii="GHEA Grapalat" w:hAnsi="GHEA Grapalat"/>
          <w:sz w:val="24"/>
          <w:szCs w:val="24"/>
          <w:lang w:val="hy-AM"/>
        </w:rPr>
        <w:t>«Ամրապնդել առողջապահությունը և մարդու իրավունքների պաշտպանությունը Հայաստանի Հանրապետության քրեակատարողական հիմնարկներում»</w:t>
      </w:r>
      <w:r w:rsidRPr="00BF3B5F">
        <w:rPr>
          <w:rFonts w:ascii="GHEA Grapalat" w:hAnsi="GHEA Grapalat"/>
          <w:sz w:val="24"/>
          <w:szCs w:val="24"/>
        </w:rPr>
        <w:t xml:space="preserve"> ծրագրի շրջանակներում: </w:t>
      </w:r>
    </w:p>
    <w:p w:rsidR="00343915" w:rsidRDefault="00343915" w:rsidP="006A7D99">
      <w:pPr>
        <w:pStyle w:val="ListParagraph"/>
        <w:shd w:val="clear" w:color="auto" w:fill="FFFFFF"/>
        <w:spacing w:after="0" w:line="360" w:lineRule="auto"/>
        <w:ind w:left="0" w:firstLine="720"/>
        <w:contextualSpacing w:val="0"/>
        <w:jc w:val="both"/>
        <w:rPr>
          <w:rFonts w:ascii="GHEA Grapalat" w:eastAsia="Times New Roman" w:hAnsi="GHEA Grapalat" w:cs="Times New Roman"/>
          <w:b/>
          <w:i/>
          <w:color w:val="000000"/>
          <w:sz w:val="24"/>
          <w:szCs w:val="24"/>
          <w:lang w:val="hy-AM"/>
        </w:rPr>
      </w:pPr>
    </w:p>
    <w:p w:rsidR="006A7D99" w:rsidRPr="00343915" w:rsidRDefault="006A7D99" w:rsidP="006A7D99">
      <w:pPr>
        <w:pStyle w:val="ListParagraph"/>
        <w:shd w:val="clear" w:color="auto" w:fill="FFFFFF"/>
        <w:spacing w:after="0" w:line="360" w:lineRule="auto"/>
        <w:ind w:left="0" w:firstLine="720"/>
        <w:contextualSpacing w:val="0"/>
        <w:jc w:val="both"/>
        <w:rPr>
          <w:rFonts w:ascii="GHEA Grapalat" w:hAnsi="GHEA Grapalat"/>
          <w:i/>
          <w:sz w:val="24"/>
          <w:szCs w:val="24"/>
          <w:lang w:val="hy-AM"/>
        </w:rPr>
      </w:pPr>
      <w:r w:rsidRPr="00AC074D">
        <w:rPr>
          <w:rFonts w:ascii="GHEA Grapalat" w:eastAsia="Times New Roman" w:hAnsi="GHEA Grapalat" w:cs="Times New Roman"/>
          <w:b/>
          <w:i/>
          <w:color w:val="000000"/>
          <w:sz w:val="24"/>
          <w:szCs w:val="24"/>
          <w:lang w:val="hy-AM"/>
        </w:rPr>
        <w:t>Հիվանդանոցային բժշկական օգնության և սպասարկման ծառայություններ</w:t>
      </w:r>
      <w:r w:rsidRPr="00343915">
        <w:rPr>
          <w:rFonts w:ascii="GHEA Grapalat" w:eastAsia="Times New Roman" w:hAnsi="GHEA Grapalat" w:cs="Times New Roman"/>
          <w:b/>
          <w:i/>
          <w:color w:val="000000"/>
          <w:sz w:val="24"/>
          <w:szCs w:val="24"/>
          <w:lang w:val="hy-AM"/>
        </w:rPr>
        <w:t>ի բարեփոխումների ֆինանսական գնահատականը</w:t>
      </w:r>
    </w:p>
    <w:p w:rsidR="006A7D99" w:rsidRDefault="006A7D99" w:rsidP="006A7D99">
      <w:pPr>
        <w:pStyle w:val="ListParagraph"/>
        <w:shd w:val="clear" w:color="auto" w:fill="FFFFFF"/>
        <w:spacing w:after="0" w:line="360" w:lineRule="auto"/>
        <w:ind w:left="0" w:firstLine="720"/>
        <w:contextualSpacing w:val="0"/>
        <w:jc w:val="both"/>
        <w:rPr>
          <w:rFonts w:ascii="GHEA Grapalat" w:eastAsia="Times New Roman" w:hAnsi="GHEA Grapalat" w:cs="Times New Roman"/>
          <w:color w:val="000000"/>
          <w:sz w:val="24"/>
          <w:szCs w:val="24"/>
        </w:rPr>
      </w:pPr>
      <w:r w:rsidRPr="00343915">
        <w:rPr>
          <w:rFonts w:ascii="GHEA Grapalat" w:hAnsi="GHEA Grapalat"/>
          <w:sz w:val="24"/>
          <w:szCs w:val="24"/>
          <w:lang w:val="hy-AM"/>
        </w:rPr>
        <w:t xml:space="preserve"> </w:t>
      </w:r>
      <w:r w:rsidRPr="00BF3B5F">
        <w:rPr>
          <w:rFonts w:ascii="GHEA Grapalat" w:hAnsi="GHEA Grapalat"/>
          <w:sz w:val="24"/>
          <w:szCs w:val="24"/>
          <w:lang w:val="hy-AM"/>
        </w:rPr>
        <w:t>«Դատապարտյալների հիվանդանոց» քրեակատարողական հիմնարկի</w:t>
      </w:r>
      <w:r w:rsidRPr="00BF3B5F">
        <w:rPr>
          <w:rFonts w:ascii="GHEA Grapalat" w:hAnsi="GHEA Grapalat"/>
          <w:sz w:val="24"/>
          <w:szCs w:val="24"/>
        </w:rPr>
        <w:t xml:space="preserve"> ամսեկան ծախսերը </w:t>
      </w:r>
      <w:r>
        <w:rPr>
          <w:rFonts w:ascii="GHEA Grapalat" w:hAnsi="GHEA Grapalat"/>
          <w:sz w:val="24"/>
          <w:szCs w:val="24"/>
        </w:rPr>
        <w:t xml:space="preserve">ներկայումս </w:t>
      </w:r>
      <w:r w:rsidRPr="00BF3B5F">
        <w:rPr>
          <w:rFonts w:ascii="GHEA Grapalat" w:hAnsi="GHEA Grapalat"/>
          <w:sz w:val="24"/>
          <w:szCs w:val="24"/>
        </w:rPr>
        <w:t>կազմում են շուրջ 75 մլն դրամ</w:t>
      </w:r>
      <w:r>
        <w:rPr>
          <w:rFonts w:ascii="GHEA Grapalat" w:hAnsi="GHEA Grapalat"/>
          <w:sz w:val="24"/>
          <w:szCs w:val="24"/>
        </w:rPr>
        <w:t>, որից 50 մլն ուղղված է աշխատավարձեր վճարելուն, մնացածը պահպանման</w:t>
      </w:r>
      <w:r w:rsidR="008461A9">
        <w:rPr>
          <w:rFonts w:ascii="GHEA Grapalat" w:hAnsi="GHEA Grapalat"/>
          <w:sz w:val="24"/>
          <w:szCs w:val="24"/>
        </w:rPr>
        <w:t>, կոմունալ</w:t>
      </w:r>
      <w:r>
        <w:rPr>
          <w:rFonts w:ascii="GHEA Grapalat" w:hAnsi="GHEA Grapalat"/>
          <w:sz w:val="24"/>
          <w:szCs w:val="24"/>
        </w:rPr>
        <w:t xml:space="preserve"> և ընթացիկ ծախսերին</w:t>
      </w:r>
      <w:r w:rsidRPr="00BF3B5F">
        <w:rPr>
          <w:rFonts w:ascii="GHEA Grapalat" w:hAnsi="GHEA Grapalat"/>
          <w:sz w:val="24"/>
          <w:szCs w:val="24"/>
        </w:rPr>
        <w:t xml:space="preserve">: </w:t>
      </w:r>
      <w:r w:rsidRPr="00306ED5">
        <w:rPr>
          <w:rFonts w:ascii="GHEA Grapalat" w:eastAsia="Times New Roman" w:hAnsi="GHEA Grapalat" w:cs="Times New Roman"/>
          <w:color w:val="000000"/>
          <w:sz w:val="24"/>
          <w:szCs w:val="24"/>
          <w:lang w:val="hy-AM"/>
        </w:rPr>
        <w:t>Հիվանդանոցը ունի 236  աշխատակից, որոնցից 196-ը քրեակատարողական ծառայող են, 16-ը՝ քաղաքացիական հատուկ ծառայող, 24-ը՝ վարձու աշխատող: Նվազագույն աշխատավարձը կախված ըստ զբաղեցրած հաստիքի կազմում է 79368 ՀՀ</w:t>
      </w:r>
      <w:r>
        <w:rPr>
          <w:rFonts w:ascii="GHEA Grapalat" w:eastAsia="Times New Roman" w:hAnsi="GHEA Grapalat" w:cs="Times New Roman"/>
          <w:color w:val="000000"/>
          <w:sz w:val="24"/>
          <w:szCs w:val="24"/>
          <w:lang w:val="hy-AM"/>
        </w:rPr>
        <w:t xml:space="preserve"> </w:t>
      </w:r>
      <w:r w:rsidRPr="00306ED5">
        <w:rPr>
          <w:rFonts w:ascii="GHEA Grapalat" w:eastAsia="Times New Roman" w:hAnsi="GHEA Grapalat" w:cs="Times New Roman"/>
          <w:color w:val="000000"/>
          <w:sz w:val="24"/>
          <w:szCs w:val="24"/>
          <w:lang w:val="hy-AM"/>
        </w:rPr>
        <w:t xml:space="preserve">դրամ, իսկ առավելագույնը՝ 432556 ՀՀ դրամ: </w:t>
      </w:r>
      <w:r w:rsidRPr="0094493F">
        <w:rPr>
          <w:rFonts w:ascii="GHEA Grapalat" w:eastAsia="Times New Roman" w:hAnsi="GHEA Grapalat" w:cs="Times New Roman"/>
          <w:color w:val="000000"/>
          <w:sz w:val="24"/>
          <w:szCs w:val="24"/>
          <w:lang w:val="hy-AM"/>
        </w:rPr>
        <w:t xml:space="preserve"> </w:t>
      </w:r>
      <w:r w:rsidRPr="00306ED5">
        <w:rPr>
          <w:rFonts w:ascii="GHEA Grapalat" w:eastAsia="Times New Roman" w:hAnsi="GHEA Grapalat" w:cs="Times New Roman"/>
          <w:color w:val="000000"/>
          <w:sz w:val="24"/>
          <w:szCs w:val="24"/>
          <w:lang w:val="hy-AM"/>
        </w:rPr>
        <w:t>2016 թվականի առաջին կիսմայակի ընթացքում հիվանդանոցում բուժում են ստացել շուրջ 551 կալանավորված անձ կամ դատապարտյալ:</w:t>
      </w:r>
    </w:p>
    <w:p w:rsidR="007C1BD5" w:rsidRPr="0094493F" w:rsidRDefault="007C1BD5" w:rsidP="007C1BD5">
      <w:pPr>
        <w:pStyle w:val="ListParagraph"/>
        <w:shd w:val="clear" w:color="auto" w:fill="FFFFFF"/>
        <w:spacing w:after="0" w:line="360" w:lineRule="auto"/>
        <w:ind w:left="0" w:firstLine="720"/>
        <w:jc w:val="both"/>
        <w:rPr>
          <w:rFonts w:ascii="GHEA Grapalat" w:eastAsia="Times New Roman" w:hAnsi="GHEA Grapalat" w:cs="Times New Roman"/>
          <w:color w:val="000000"/>
          <w:sz w:val="24"/>
          <w:szCs w:val="24"/>
          <w:lang w:val="hy-AM"/>
        </w:rPr>
      </w:pPr>
      <w:r w:rsidRPr="005848BC">
        <w:rPr>
          <w:rFonts w:ascii="GHEA Grapalat" w:eastAsia="Times New Roman" w:hAnsi="GHEA Grapalat" w:cs="Times New Roman"/>
          <w:bCs/>
          <w:sz w:val="24"/>
          <w:szCs w:val="24"/>
          <w:lang w:val="hy-AM"/>
        </w:rPr>
        <w:t>Հ</w:t>
      </w:r>
      <w:r w:rsidRPr="00983779">
        <w:rPr>
          <w:rFonts w:ascii="GHEA Grapalat" w:eastAsia="Times New Roman" w:hAnsi="GHEA Grapalat" w:cs="Times New Roman"/>
          <w:bCs/>
          <w:sz w:val="24"/>
          <w:szCs w:val="24"/>
          <w:lang w:val="hy-AM"/>
        </w:rPr>
        <w:t>իվանդանոցային ձևով բժշկական օգնությ</w:t>
      </w:r>
      <w:r w:rsidRPr="005848BC">
        <w:rPr>
          <w:rFonts w:ascii="GHEA Grapalat" w:eastAsia="Times New Roman" w:hAnsi="GHEA Grapalat" w:cs="Times New Roman"/>
          <w:bCs/>
          <w:sz w:val="24"/>
          <w:szCs w:val="24"/>
          <w:lang w:val="hy-AM"/>
        </w:rPr>
        <w:t>ա</w:t>
      </w:r>
      <w:r w:rsidRPr="00983779">
        <w:rPr>
          <w:rFonts w:ascii="GHEA Grapalat" w:eastAsia="Times New Roman" w:hAnsi="GHEA Grapalat" w:cs="Times New Roman"/>
          <w:bCs/>
          <w:sz w:val="24"/>
          <w:szCs w:val="24"/>
          <w:lang w:val="hy-AM"/>
        </w:rPr>
        <w:t>ն և սպասարկ</w:t>
      </w:r>
      <w:r w:rsidRPr="005848BC">
        <w:rPr>
          <w:rFonts w:ascii="GHEA Grapalat" w:eastAsia="Times New Roman" w:hAnsi="GHEA Grapalat" w:cs="Times New Roman"/>
          <w:bCs/>
          <w:sz w:val="24"/>
          <w:szCs w:val="24"/>
          <w:lang w:val="hy-AM"/>
        </w:rPr>
        <w:t>ման</w:t>
      </w:r>
      <w:r w:rsidRPr="00983779">
        <w:rPr>
          <w:rFonts w:ascii="GHEA Grapalat" w:eastAsia="Times New Roman" w:hAnsi="GHEA Grapalat" w:cs="Times New Roman"/>
          <w:b/>
          <w:bCs/>
          <w:sz w:val="24"/>
          <w:szCs w:val="24"/>
          <w:lang w:val="hy-AM"/>
        </w:rPr>
        <w:t xml:space="preserve"> </w:t>
      </w:r>
      <w:r w:rsidRPr="0094493F">
        <w:rPr>
          <w:rFonts w:ascii="GHEA Grapalat" w:eastAsia="Times New Roman" w:hAnsi="GHEA Grapalat" w:cs="Times New Roman"/>
          <w:color w:val="000000"/>
          <w:sz w:val="24"/>
          <w:szCs w:val="24"/>
          <w:lang w:val="hy-AM"/>
        </w:rPr>
        <w:t xml:space="preserve">որակի բարելավման նկատառումներից ելնելով՝ հնարավոր է դիտարկել բարեփոխումների </w:t>
      </w:r>
      <w:r>
        <w:rPr>
          <w:rFonts w:ascii="GHEA Grapalat" w:eastAsia="Times New Roman" w:hAnsi="GHEA Grapalat" w:cs="Times New Roman"/>
          <w:color w:val="000000"/>
          <w:sz w:val="24"/>
          <w:szCs w:val="24"/>
        </w:rPr>
        <w:t>մի քանի տարբերակ</w:t>
      </w:r>
      <w:r w:rsidRPr="0094493F">
        <w:rPr>
          <w:rFonts w:ascii="GHEA Grapalat" w:eastAsia="Times New Roman" w:hAnsi="GHEA Grapalat" w:cs="Times New Roman"/>
          <w:color w:val="000000"/>
          <w:sz w:val="24"/>
          <w:szCs w:val="24"/>
          <w:lang w:val="hy-AM"/>
        </w:rPr>
        <w:t xml:space="preserve">. ազատությունից զրկված անձանց </w:t>
      </w:r>
      <w:r w:rsidRPr="007C1BD5">
        <w:rPr>
          <w:rFonts w:ascii="GHEA Grapalat" w:eastAsia="Times New Roman" w:hAnsi="GHEA Grapalat" w:cs="Times New Roman"/>
          <w:color w:val="000000"/>
          <w:sz w:val="24"/>
          <w:szCs w:val="24"/>
          <w:lang w:val="hy-AM"/>
        </w:rPr>
        <w:t>երկրորդային մասնագիտական բժշկական օգնության տրամադրումը</w:t>
      </w:r>
      <w:r w:rsidRPr="0094493F">
        <w:rPr>
          <w:rFonts w:ascii="GHEA Grapalat" w:eastAsia="Times New Roman" w:hAnsi="GHEA Grapalat" w:cs="Times New Roman"/>
          <w:color w:val="000000"/>
          <w:sz w:val="24"/>
          <w:szCs w:val="24"/>
          <w:lang w:val="hy-AM"/>
        </w:rPr>
        <w:t xml:space="preserve"> իրականացնել </w:t>
      </w:r>
      <w:r w:rsidRPr="007C1BD5">
        <w:rPr>
          <w:rFonts w:ascii="GHEA Grapalat" w:eastAsia="Times New Roman" w:hAnsi="GHEA Grapalat" w:cs="Times New Roman"/>
          <w:color w:val="000000"/>
          <w:sz w:val="24"/>
          <w:szCs w:val="24"/>
          <w:lang w:val="hy-AM"/>
        </w:rPr>
        <w:t>միայն քաղաքացիական հիվանդանոցներում</w:t>
      </w:r>
      <w:r w:rsidRPr="0094493F">
        <w:rPr>
          <w:rFonts w:ascii="GHEA Grapalat" w:eastAsia="Times New Roman" w:hAnsi="GHEA Grapalat" w:cs="Times New Roman"/>
          <w:color w:val="000000"/>
          <w:sz w:val="24"/>
          <w:szCs w:val="24"/>
          <w:lang w:val="hy-AM"/>
        </w:rPr>
        <w:t xml:space="preserve">՝ տարածքային տեղակայումից ելնելով ընտրված քաղաքացիական հիվանդանոցների հետ կնքելով ծառայությունների մատուցման պայմանագրեր և ապահովելով համապատասխան անվտանգության չափանիշները և փակել «Դատապարտյալների հիվանդանոց» քրեակատարողական հիմնարկը: Սույն տարբերակի դեպքում </w:t>
      </w:r>
      <w:r>
        <w:rPr>
          <w:rFonts w:ascii="GHEA Grapalat" w:eastAsia="Times New Roman" w:hAnsi="GHEA Grapalat" w:cs="Times New Roman"/>
          <w:color w:val="000000"/>
          <w:sz w:val="24"/>
          <w:szCs w:val="24"/>
        </w:rPr>
        <w:t xml:space="preserve">լրացուցիչ ֆինանսական ծախսերի անհրաժեշտություն չի առաջանա, քանի որ պահպանության ծախսերի հաշվին բժշկական ծառայությունների տրամադրման պայմանագրեր կկնքվեն համապատասխան </w:t>
      </w:r>
      <w:r w:rsidRPr="0094493F">
        <w:rPr>
          <w:rFonts w:ascii="GHEA Grapalat" w:eastAsia="Times New Roman" w:hAnsi="GHEA Grapalat" w:cs="Times New Roman"/>
          <w:color w:val="000000"/>
          <w:sz w:val="24"/>
          <w:szCs w:val="24"/>
          <w:lang w:val="hy-AM"/>
        </w:rPr>
        <w:t>քաղաքացիական հիվանդանոցների հետ:</w:t>
      </w:r>
    </w:p>
    <w:p w:rsidR="00CD1B01" w:rsidRPr="00343915" w:rsidRDefault="00CD1B01" w:rsidP="006A7D99">
      <w:pPr>
        <w:pStyle w:val="ListParagraph"/>
        <w:shd w:val="clear" w:color="auto" w:fill="FFFFFF"/>
        <w:spacing w:after="0" w:line="360" w:lineRule="auto"/>
        <w:ind w:left="0" w:firstLine="720"/>
        <w:contextualSpacing w:val="0"/>
        <w:jc w:val="both"/>
        <w:rPr>
          <w:rFonts w:ascii="GHEA Grapalat" w:eastAsia="Times New Roman" w:hAnsi="GHEA Grapalat" w:cs="Times New Roman"/>
          <w:color w:val="000000"/>
          <w:sz w:val="24"/>
          <w:szCs w:val="24"/>
          <w:lang w:val="hy-AM"/>
        </w:rPr>
      </w:pPr>
      <w:r w:rsidRPr="00343915">
        <w:rPr>
          <w:rFonts w:ascii="GHEA Grapalat" w:hAnsi="GHEA Grapalat"/>
          <w:sz w:val="24"/>
          <w:szCs w:val="24"/>
          <w:lang w:val="hy-AM"/>
        </w:rPr>
        <w:t>Քրեակատարողական</w:t>
      </w:r>
      <w:r w:rsidRPr="00BF3B5F">
        <w:rPr>
          <w:rFonts w:ascii="GHEA Grapalat" w:hAnsi="GHEA Grapalat"/>
          <w:bCs/>
          <w:sz w:val="24"/>
          <w:szCs w:val="24"/>
          <w:lang w:val="hy-AM"/>
        </w:rPr>
        <w:t xml:space="preserve"> հիմնարկներում գտնվող անձանց հիվանդանոցային ձևով բժշկական օգնության և սպասարկման տրամադրումը բարելավելու</w:t>
      </w:r>
      <w:r w:rsidRPr="00343915">
        <w:rPr>
          <w:rFonts w:ascii="GHEA Grapalat" w:hAnsi="GHEA Grapalat"/>
          <w:bCs/>
          <w:sz w:val="24"/>
          <w:szCs w:val="24"/>
          <w:lang w:val="hy-AM"/>
        </w:rPr>
        <w:t xml:space="preserve">  հնարավոր </w:t>
      </w:r>
      <w:r w:rsidRPr="00343915">
        <w:rPr>
          <w:rFonts w:ascii="GHEA Grapalat" w:hAnsi="GHEA Grapalat"/>
          <w:bCs/>
          <w:sz w:val="24"/>
          <w:szCs w:val="24"/>
          <w:lang w:val="hy-AM"/>
        </w:rPr>
        <w:lastRenderedPageBreak/>
        <w:t xml:space="preserve">տարբերակներից է </w:t>
      </w:r>
      <w:r w:rsidRPr="00BF3B5F">
        <w:rPr>
          <w:rFonts w:ascii="GHEA Grapalat" w:hAnsi="GHEA Grapalat"/>
          <w:sz w:val="24"/>
          <w:szCs w:val="24"/>
          <w:lang w:val="hy-AM"/>
        </w:rPr>
        <w:t xml:space="preserve">«Դատապարտյալների հիվանդանոց» քրեակատարողական հիմնարկի </w:t>
      </w:r>
      <w:r w:rsidRPr="00343915">
        <w:rPr>
          <w:rFonts w:ascii="GHEA Grapalat" w:hAnsi="GHEA Grapalat"/>
          <w:sz w:val="24"/>
          <w:szCs w:val="24"/>
          <w:lang w:val="hy-AM"/>
        </w:rPr>
        <w:t>փոխարեն նոր քրեակատարողական հիվանդանոցի կառուցումը:</w:t>
      </w:r>
    </w:p>
    <w:p w:rsidR="00CD1B01" w:rsidRPr="00343915" w:rsidRDefault="00343915" w:rsidP="007C1BD5">
      <w:pPr>
        <w:shd w:val="clear" w:color="auto" w:fill="FFFFFF"/>
        <w:spacing w:after="0" w:line="360" w:lineRule="auto"/>
        <w:ind w:firstLine="720"/>
        <w:jc w:val="both"/>
        <w:rPr>
          <w:rFonts w:ascii="GHEA Grapalat" w:hAnsi="GHEA Grapalat"/>
          <w:sz w:val="24"/>
          <w:szCs w:val="24"/>
          <w:lang w:val="hy-AM"/>
        </w:rPr>
      </w:pPr>
      <w:r>
        <w:rPr>
          <w:rFonts w:ascii="GHEA Grapalat" w:hAnsi="GHEA Grapalat" w:cs="Sylfaen"/>
          <w:sz w:val="24"/>
          <w:szCs w:val="24"/>
          <w:lang w:val="hy-AM"/>
        </w:rPr>
        <w:t>20</w:t>
      </w:r>
      <w:r w:rsidR="00CD1B01" w:rsidRPr="00343915">
        <w:rPr>
          <w:rFonts w:ascii="GHEA Grapalat" w:hAnsi="GHEA Grapalat" w:cs="Sylfaen"/>
          <w:sz w:val="24"/>
          <w:szCs w:val="24"/>
          <w:lang w:val="hy-AM"/>
        </w:rPr>
        <w:t>0 մ</w:t>
      </w:r>
      <w:r w:rsidR="006A7D99" w:rsidRPr="00343915">
        <w:rPr>
          <w:rFonts w:ascii="GHEA Grapalat" w:hAnsi="GHEA Grapalat"/>
          <w:sz w:val="24"/>
          <w:szCs w:val="24"/>
          <w:lang w:val="hy-AM"/>
        </w:rPr>
        <w:t xml:space="preserve">ահճակալի համար նախատեսված նոր քրեակատարողական հիմնարկի </w:t>
      </w:r>
      <w:r w:rsidR="006A7D99" w:rsidRPr="00C001B2">
        <w:rPr>
          <w:rFonts w:ascii="GHEA Grapalat" w:hAnsi="GHEA Grapalat"/>
          <w:sz w:val="24"/>
          <w:szCs w:val="24"/>
          <w:lang w:val="hy-AM"/>
        </w:rPr>
        <w:t>կառուցման</w:t>
      </w:r>
      <w:r w:rsidR="006A7D99" w:rsidRPr="00343915">
        <w:rPr>
          <w:rFonts w:ascii="GHEA Grapalat" w:hAnsi="GHEA Grapalat"/>
          <w:sz w:val="24"/>
          <w:szCs w:val="24"/>
          <w:lang w:val="hy-AM"/>
        </w:rPr>
        <w:t xml:space="preserve"> համար անհրաժեշտ է համապատասխան հողատարծք (1 հա-ի արժեքը կազմում է շուրջ 100.000.000 դրամ), շինություն (5500 քմ շինության արժեքը 900.000.000 դրամ), (շինարարական աշխատանքների մոտավոր հաշվարկը կկազմի 800.000.000 դրամ), բժշկական կահույք և սարքավորումներ (ընդհանուր արժեքը կկազմի շուրջ 600.000.000 դրամ), կահույք (ընդհանուր արժեքը կկազմի շուրջ 200.000.000 դրամ): Պայմանական հաշվարկի արդյունքում նոր քրեակատարողական հիմնարկի կառուցման համար անհրաժեշտ կլինի 2.6 մլրդ դրամ: Հայեցակարգով որպես հնարավոր լուծում առաջարկվում է </w:t>
      </w:r>
      <w:r w:rsidR="006A7D99" w:rsidRPr="00C001B2">
        <w:rPr>
          <w:rFonts w:ascii="GHEA Grapalat" w:hAnsi="GHEA Grapalat"/>
          <w:sz w:val="24"/>
          <w:szCs w:val="24"/>
          <w:lang w:val="hy-AM"/>
        </w:rPr>
        <w:t>«Դատապարտյալների հիվանդանոց» քրեակատարողական հիմնարկի</w:t>
      </w:r>
      <w:r w:rsidR="006A7D99" w:rsidRPr="00343915">
        <w:rPr>
          <w:rFonts w:ascii="GHEA Grapalat" w:hAnsi="GHEA Grapalat"/>
          <w:sz w:val="24"/>
          <w:szCs w:val="24"/>
          <w:lang w:val="hy-AM"/>
        </w:rPr>
        <w:t xml:space="preserve"> </w:t>
      </w:r>
      <w:r w:rsidR="006A7D99" w:rsidRPr="00C001B2">
        <w:rPr>
          <w:rFonts w:ascii="GHEA Grapalat" w:hAnsi="GHEA Grapalat"/>
          <w:sz w:val="24"/>
          <w:szCs w:val="24"/>
          <w:lang w:val="hy-AM"/>
        </w:rPr>
        <w:t>վարչական շենքն ու կից հողամասը</w:t>
      </w:r>
      <w:r w:rsidR="006A7D99" w:rsidRPr="00343915">
        <w:rPr>
          <w:rFonts w:ascii="GHEA Grapalat" w:hAnsi="GHEA Grapalat"/>
          <w:sz w:val="24"/>
          <w:szCs w:val="24"/>
          <w:lang w:val="hy-AM"/>
        </w:rPr>
        <w:t xml:space="preserve"> վաճառել</w:t>
      </w:r>
      <w:r w:rsidR="006A7D99" w:rsidRPr="00C001B2">
        <w:rPr>
          <w:rFonts w:ascii="GHEA Grapalat" w:hAnsi="GHEA Grapalat"/>
          <w:sz w:val="24"/>
          <w:szCs w:val="24"/>
          <w:lang w:val="hy-AM"/>
        </w:rPr>
        <w:t xml:space="preserve"> և ստացված գումարով «Աբովյան» քրեակատարողական հիմնարկի վարչական տարածքում կառուցել (կամ վերակառուցել) նոր հիվանդանոց: «Աբովյան» քրեակատարողական հիմնարկի կից հողամասն ընդհանուր առմամբ կազմում է շուրջ 30 հա տարածք, ինչը լիարժեքորեն բավարար է ծրագրի իրականացման համար: </w:t>
      </w:r>
      <w:r w:rsidR="00CD1B01" w:rsidRPr="00343915">
        <w:rPr>
          <w:rFonts w:ascii="GHEA Grapalat" w:hAnsi="GHEA Grapalat"/>
          <w:sz w:val="24"/>
          <w:szCs w:val="24"/>
          <w:lang w:val="hy-AM"/>
        </w:rPr>
        <w:t>Այս պարագայում համամասնորեն կնվազեցվի հողտարածքի ձեռքբերման ծախսերը:</w:t>
      </w:r>
    </w:p>
    <w:p w:rsidR="00CD1B01" w:rsidRPr="00343915" w:rsidRDefault="006A7D99" w:rsidP="007C1BD5">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001B2">
        <w:rPr>
          <w:rFonts w:ascii="GHEA Grapalat" w:hAnsi="GHEA Grapalat"/>
          <w:bCs/>
          <w:sz w:val="24"/>
          <w:szCs w:val="24"/>
          <w:lang w:val="hy-AM"/>
        </w:rPr>
        <w:t xml:space="preserve">Քրեակատարողական հիմնարկներում գտնվող անձանց հիվանդանոցային ձևով բժշկական օգնության և սպասարկման տրամադրումը բարելավելու </w:t>
      </w:r>
      <w:r w:rsidRPr="00C001B2">
        <w:rPr>
          <w:rFonts w:ascii="GHEA Grapalat" w:hAnsi="GHEA Grapalat"/>
          <w:sz w:val="24"/>
          <w:szCs w:val="24"/>
          <w:lang w:val="hy-AM"/>
        </w:rPr>
        <w:t>հնարավոր տարբերակ է դիտարկ</w:t>
      </w:r>
      <w:r w:rsidRPr="00343915">
        <w:rPr>
          <w:rFonts w:ascii="GHEA Grapalat" w:hAnsi="GHEA Grapalat"/>
          <w:sz w:val="24"/>
          <w:szCs w:val="24"/>
          <w:lang w:val="hy-AM"/>
        </w:rPr>
        <w:t>վ</w:t>
      </w:r>
      <w:r w:rsidRPr="00C001B2">
        <w:rPr>
          <w:rFonts w:ascii="GHEA Grapalat" w:hAnsi="GHEA Grapalat"/>
          <w:sz w:val="24"/>
          <w:szCs w:val="24"/>
          <w:lang w:val="hy-AM"/>
        </w:rPr>
        <w:t xml:space="preserve">ել նաև </w:t>
      </w:r>
      <w:r w:rsidRPr="00C001B2">
        <w:rPr>
          <w:rFonts w:ascii="GHEA Grapalat" w:eastAsia="Times New Roman" w:hAnsi="GHEA Grapalat" w:cs="Times New Roman"/>
          <w:color w:val="000000"/>
          <w:sz w:val="24"/>
          <w:szCs w:val="24"/>
          <w:lang w:val="hy-AM"/>
        </w:rPr>
        <w:t>օպտիմալացման ենթակա քաղաքացիական հիվանդանոցներից մեկը որպես քրեակատարողական հիմնարկներում գտնվող անձանց համար նախատեսված հիվանդանոցի վերակազմակերպելու  հնարավորությունը:</w:t>
      </w:r>
      <w:r w:rsidRPr="00343915">
        <w:rPr>
          <w:rFonts w:ascii="GHEA Grapalat" w:eastAsia="Times New Roman" w:hAnsi="GHEA Grapalat" w:cs="Times New Roman"/>
          <w:color w:val="000000"/>
          <w:sz w:val="24"/>
          <w:szCs w:val="24"/>
          <w:lang w:val="hy-AM"/>
        </w:rPr>
        <w:t xml:space="preserve"> Վերջին տարբերակի դեպքում հողատարածքի և շինության գնման համար հաշվարկված գումարը ընդհանուր գումարից կնվազեցվի: </w:t>
      </w:r>
    </w:p>
    <w:p w:rsidR="006A7D99" w:rsidRPr="00343915" w:rsidRDefault="006A7D99" w:rsidP="006A7D99">
      <w:pPr>
        <w:shd w:val="clear" w:color="auto" w:fill="FFFFFF"/>
        <w:spacing w:before="120" w:after="120" w:line="360" w:lineRule="auto"/>
        <w:ind w:firstLine="720"/>
        <w:jc w:val="both"/>
        <w:rPr>
          <w:rFonts w:ascii="GHEA Grapalat" w:eastAsia="Times New Roman" w:hAnsi="GHEA Grapalat" w:cs="Times New Roman"/>
          <w:color w:val="000000"/>
          <w:sz w:val="24"/>
          <w:szCs w:val="24"/>
          <w:lang w:val="hy-AM"/>
        </w:rPr>
      </w:pPr>
      <w:r w:rsidRPr="00343915">
        <w:rPr>
          <w:rFonts w:ascii="GHEA Grapalat" w:eastAsia="Times New Roman" w:hAnsi="GHEA Grapalat" w:cs="Times New Roman"/>
          <w:color w:val="000000"/>
          <w:sz w:val="24"/>
          <w:szCs w:val="24"/>
          <w:lang w:val="hy-AM"/>
        </w:rPr>
        <w:t>Նոր քրեակատարողական հիմնարկի կառուցման դեպքում ամսեկան ընդհանուր ծախսերը հնարավոր է 75 մլն-ից հասցնել 70 մլն-ի՝ միաժամանակ ապահովելով որակյալ բժշկական ծառայություններից տրամադրումը ամբողջովին վերազինված և արդիականացված հիվանդանոցային պայմաններում</w:t>
      </w:r>
      <w:r w:rsidR="00343915">
        <w:rPr>
          <w:rFonts w:ascii="GHEA Grapalat" w:eastAsia="Times New Roman" w:hAnsi="GHEA Grapalat" w:cs="Times New Roman"/>
          <w:color w:val="000000"/>
          <w:sz w:val="24"/>
          <w:szCs w:val="24"/>
          <w:lang w:val="hy-AM"/>
        </w:rPr>
        <w:t>:</w:t>
      </w:r>
    </w:p>
    <w:p w:rsidR="007C1BD5" w:rsidRPr="00343915" w:rsidRDefault="007C1BD5" w:rsidP="007C1BD5">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94493F">
        <w:rPr>
          <w:rFonts w:ascii="GHEA Grapalat" w:eastAsia="Times New Roman" w:hAnsi="GHEA Grapalat" w:cs="Times New Roman"/>
          <w:color w:val="000000"/>
          <w:sz w:val="24"/>
          <w:szCs w:val="24"/>
          <w:lang w:val="hy-AM"/>
        </w:rPr>
        <w:lastRenderedPageBreak/>
        <w:t>Հնարավոր տարբերակ  է «</w:t>
      </w:r>
      <w:r w:rsidRPr="007C1BD5">
        <w:rPr>
          <w:rFonts w:ascii="GHEA Grapalat" w:eastAsia="Times New Roman" w:hAnsi="GHEA Grapalat" w:cs="Times New Roman"/>
          <w:color w:val="000000"/>
          <w:sz w:val="24"/>
          <w:szCs w:val="24"/>
          <w:lang w:val="hy-AM"/>
        </w:rPr>
        <w:t>Դատապարտյալների հիվանդանոցի</w:t>
      </w:r>
      <w:r w:rsidRPr="0094493F">
        <w:rPr>
          <w:rFonts w:ascii="GHEA Grapalat" w:eastAsia="Times New Roman" w:hAnsi="GHEA Grapalat" w:cs="Times New Roman"/>
          <w:color w:val="000000"/>
          <w:sz w:val="24"/>
          <w:szCs w:val="24"/>
          <w:lang w:val="hy-AM"/>
        </w:rPr>
        <w:t xml:space="preserve">» վերազինումը  և </w:t>
      </w:r>
      <w:r w:rsidRPr="007C1BD5">
        <w:rPr>
          <w:rFonts w:ascii="GHEA Grapalat" w:eastAsia="Times New Roman" w:hAnsi="GHEA Grapalat" w:cs="Times New Roman"/>
          <w:color w:val="000000"/>
          <w:sz w:val="24"/>
          <w:szCs w:val="24"/>
          <w:lang w:val="hy-AM"/>
        </w:rPr>
        <w:t xml:space="preserve">վերափոխումը որոշակի մասնագիտական հիվանդանոցային ձևով բժշկական օգնություն և սպասարկում </w:t>
      </w:r>
      <w:r w:rsidRPr="0094493F">
        <w:rPr>
          <w:rFonts w:ascii="GHEA Grapalat" w:eastAsia="Times New Roman" w:hAnsi="GHEA Grapalat" w:cs="Times New Roman"/>
          <w:color w:val="000000"/>
          <w:sz w:val="24"/>
          <w:szCs w:val="24"/>
          <w:lang w:val="hy-AM"/>
        </w:rPr>
        <w:t xml:space="preserve">(այդ թվում՝ հոգեբուժական, նարկոլոգիական, վերականգնողական, խնամքի) մատուցող հաստատության, իսկ մասնագիտացված բուժօգնության </w:t>
      </w:r>
      <w:r>
        <w:rPr>
          <w:rFonts w:ascii="GHEA Grapalat" w:eastAsia="Times New Roman" w:hAnsi="GHEA Grapalat" w:cs="Times New Roman"/>
          <w:color w:val="000000"/>
          <w:sz w:val="24"/>
          <w:szCs w:val="24"/>
          <w:lang w:val="hy-AM"/>
        </w:rPr>
        <w:t>բարդ դեպքերը</w:t>
      </w:r>
      <w:r w:rsidRPr="0094493F">
        <w:rPr>
          <w:rFonts w:ascii="GHEA Grapalat" w:eastAsia="Times New Roman" w:hAnsi="GHEA Grapalat" w:cs="Times New Roman"/>
          <w:color w:val="000000"/>
          <w:sz w:val="24"/>
          <w:szCs w:val="24"/>
          <w:lang w:val="hy-AM"/>
        </w:rPr>
        <w:t xml:space="preserve"> կազմակերպել քաղաքացիական հիվանդանոցներում: </w:t>
      </w:r>
      <w:r w:rsidRPr="00343915">
        <w:rPr>
          <w:rFonts w:ascii="GHEA Grapalat" w:eastAsia="Times New Roman" w:hAnsi="GHEA Grapalat" w:cs="Times New Roman"/>
          <w:color w:val="000000"/>
          <w:sz w:val="24"/>
          <w:szCs w:val="24"/>
          <w:lang w:val="hy-AM"/>
        </w:rPr>
        <w:t xml:space="preserve">Տվյալ դեպքում անհրաժեշտ կլինի իրականացնել վերանորոգման աշխատանքներ և ըստ նախատեսված ծառայությունների ձեռք բերել համապատասխան սարքավորումներ: Վերջին տարբերակի դեպքում հողատարածքի և շինության գնման համար հաշվարկված գումարը ընդհանուր գումարից կնվազեցվի: </w:t>
      </w:r>
    </w:p>
    <w:p w:rsidR="006A7D99" w:rsidRPr="00343915" w:rsidRDefault="006A7D99" w:rsidP="006A7D99">
      <w:pPr>
        <w:pStyle w:val="ListParagraph"/>
        <w:shd w:val="clear" w:color="auto" w:fill="FFFFFF"/>
        <w:spacing w:before="120" w:after="120" w:line="360" w:lineRule="auto"/>
        <w:ind w:left="0" w:firstLine="720"/>
        <w:contextualSpacing w:val="0"/>
        <w:jc w:val="both"/>
        <w:rPr>
          <w:rFonts w:ascii="GHEA Grapalat" w:hAnsi="GHEA Grapalat"/>
          <w:sz w:val="24"/>
          <w:szCs w:val="24"/>
          <w:lang w:val="hy-AM"/>
        </w:rPr>
      </w:pPr>
      <w:r w:rsidRPr="00343915">
        <w:rPr>
          <w:rFonts w:ascii="GHEA Grapalat" w:hAnsi="GHEA Grapalat"/>
          <w:bCs/>
          <w:sz w:val="24"/>
          <w:szCs w:val="24"/>
          <w:lang w:val="hy-AM"/>
        </w:rPr>
        <w:t>Նախագծով ներկայացված</w:t>
      </w:r>
      <w:r w:rsidRPr="00F1087B">
        <w:rPr>
          <w:rFonts w:ascii="GHEA Grapalat" w:hAnsi="GHEA Grapalat"/>
          <w:bCs/>
          <w:sz w:val="24"/>
          <w:szCs w:val="24"/>
          <w:lang w:val="hy-AM"/>
        </w:rPr>
        <w:t xml:space="preserve"> </w:t>
      </w:r>
      <w:r w:rsidRPr="00306ED5">
        <w:rPr>
          <w:rFonts w:ascii="GHEA Grapalat" w:hAnsi="GHEA Grapalat"/>
          <w:sz w:val="24"/>
          <w:szCs w:val="24"/>
          <w:lang w:val="hy-AM"/>
        </w:rPr>
        <w:t>հնարավոր տարբերակները մի քանիսն է, ուստի ֆինանսական վերջնական գնահատական հնարավոր է տրամադրել տարբերակներից որևիցե մեկ</w:t>
      </w:r>
      <w:r w:rsidRPr="00343915">
        <w:rPr>
          <w:rFonts w:ascii="GHEA Grapalat" w:hAnsi="GHEA Grapalat"/>
          <w:sz w:val="24"/>
          <w:szCs w:val="24"/>
          <w:lang w:val="hy-AM"/>
        </w:rPr>
        <w:t>ի</w:t>
      </w:r>
      <w:r w:rsidRPr="00306ED5">
        <w:rPr>
          <w:rFonts w:ascii="GHEA Grapalat" w:hAnsi="GHEA Grapalat"/>
          <w:sz w:val="24"/>
          <w:szCs w:val="24"/>
          <w:lang w:val="hy-AM"/>
        </w:rPr>
        <w:t xml:space="preserve"> ընտրությունից հետո միայն:</w:t>
      </w:r>
      <w:r>
        <w:rPr>
          <w:rFonts w:ascii="GHEA Grapalat" w:hAnsi="GHEA Grapalat"/>
          <w:sz w:val="24"/>
          <w:szCs w:val="24"/>
          <w:lang w:val="hy-AM"/>
        </w:rPr>
        <w:t xml:space="preserve"> Այդուհանդերձ</w:t>
      </w:r>
      <w:r w:rsidRPr="00343915">
        <w:rPr>
          <w:rFonts w:ascii="GHEA Grapalat" w:hAnsi="GHEA Grapalat"/>
          <w:sz w:val="24"/>
          <w:szCs w:val="24"/>
          <w:lang w:val="hy-AM"/>
        </w:rPr>
        <w:t>,</w:t>
      </w:r>
      <w:r>
        <w:rPr>
          <w:rFonts w:ascii="GHEA Grapalat" w:hAnsi="GHEA Grapalat"/>
          <w:sz w:val="24"/>
          <w:szCs w:val="24"/>
          <w:lang w:val="hy-AM"/>
        </w:rPr>
        <w:t xml:space="preserve"> հայեցակարգում ներկայացված առաջարկությունները հիմնված են այն իրողության վրա, որ պետության կողմից լրացուցիչ  բյուջետային հատկացումներ մոտակա տարիներին հնարավոր չի լինի կատարել և ըստ այդմ քրեակատարողական ծառայության հիվանդանոցային հատվածի բ</w:t>
      </w:r>
      <w:r w:rsidRPr="00343915">
        <w:rPr>
          <w:rFonts w:ascii="GHEA Grapalat" w:hAnsi="GHEA Grapalat"/>
          <w:sz w:val="24"/>
          <w:szCs w:val="24"/>
          <w:lang w:val="hy-AM"/>
        </w:rPr>
        <w:t>ա</w:t>
      </w:r>
      <w:r>
        <w:rPr>
          <w:rFonts w:ascii="GHEA Grapalat" w:hAnsi="GHEA Grapalat"/>
          <w:sz w:val="24"/>
          <w:szCs w:val="24"/>
          <w:lang w:val="hy-AM"/>
        </w:rPr>
        <w:t xml:space="preserve">րեփոխումների մոդելները ընտրելիս պետք է լուծումները ընտրվեն առանց լրացուցիչ պետական ֆինանսական միջոցներ ակնկալելու: </w:t>
      </w:r>
      <w:r w:rsidRPr="00343915">
        <w:rPr>
          <w:rFonts w:ascii="GHEA Grapalat" w:hAnsi="GHEA Grapalat"/>
          <w:sz w:val="24"/>
          <w:szCs w:val="24"/>
          <w:lang w:val="hy-AM"/>
        </w:rPr>
        <w:t xml:space="preserve"> Վերոգրյալ մոտեցումը ամրագրվել է նաև Նախագծում:</w:t>
      </w:r>
    </w:p>
    <w:p w:rsidR="00A220D6" w:rsidRPr="0094493F" w:rsidRDefault="006A7D99" w:rsidP="008461A9">
      <w:pPr>
        <w:tabs>
          <w:tab w:val="left" w:pos="180"/>
          <w:tab w:val="left" w:pos="450"/>
          <w:tab w:val="left" w:pos="990"/>
          <w:tab w:val="left" w:pos="9270"/>
        </w:tabs>
        <w:spacing w:after="0" w:line="360" w:lineRule="auto"/>
        <w:ind w:left="360" w:right="90" w:firstLine="360"/>
        <w:jc w:val="both"/>
        <w:rPr>
          <w:rFonts w:ascii="GHEA Grapalat" w:eastAsia="Times New Roman" w:hAnsi="GHEA Grapalat" w:cs="Times New Roman"/>
          <w:color w:val="000000"/>
          <w:sz w:val="24"/>
          <w:szCs w:val="24"/>
          <w:lang w:val="hy-AM"/>
        </w:rPr>
      </w:pPr>
      <w:r w:rsidRPr="00343915">
        <w:rPr>
          <w:rFonts w:ascii="GHEA Grapalat" w:hAnsi="GHEA Grapalat"/>
          <w:sz w:val="24"/>
          <w:szCs w:val="24"/>
          <w:lang w:val="hy-AM"/>
        </w:rPr>
        <w:t xml:space="preserve"> </w:t>
      </w:r>
    </w:p>
    <w:p w:rsidR="00E03904" w:rsidRPr="0094493F" w:rsidRDefault="00E03904" w:rsidP="00A220D6">
      <w:pPr>
        <w:pStyle w:val="ListParagraph"/>
        <w:numPr>
          <w:ilvl w:val="0"/>
          <w:numId w:val="25"/>
        </w:numPr>
        <w:autoSpaceDE w:val="0"/>
        <w:autoSpaceDN w:val="0"/>
        <w:adjustRightInd w:val="0"/>
        <w:spacing w:after="0" w:line="360" w:lineRule="auto"/>
        <w:ind w:left="0" w:firstLine="0"/>
        <w:jc w:val="center"/>
        <w:rPr>
          <w:rFonts w:ascii="GHEA Grapalat" w:hAnsi="GHEA Grapalat" w:cs="GHEA Grapalat"/>
          <w:b/>
          <w:color w:val="222222"/>
          <w:sz w:val="24"/>
          <w:szCs w:val="24"/>
          <w:lang w:val="hy-AM"/>
        </w:rPr>
      </w:pPr>
      <w:r w:rsidRPr="0094493F">
        <w:rPr>
          <w:rFonts w:ascii="GHEA Grapalat" w:eastAsia="GHEAGrapalat" w:hAnsi="GHEA Grapalat" w:cs="GHEAGrapalat"/>
          <w:b/>
          <w:color w:val="222222"/>
          <w:sz w:val="24"/>
          <w:szCs w:val="24"/>
          <w:lang w:val="hy-AM"/>
        </w:rPr>
        <w:t>ԱՄՓՈՓ ԵԶՐԱԿԱՑՈՒԹՅՈՒՆ</w:t>
      </w:r>
    </w:p>
    <w:p w:rsidR="005C29EE" w:rsidRPr="0094493F" w:rsidRDefault="005C29EE" w:rsidP="00A220D6">
      <w:pPr>
        <w:pStyle w:val="ListParagraph"/>
        <w:numPr>
          <w:ilvl w:val="0"/>
          <w:numId w:val="34"/>
        </w:numPr>
        <w:shd w:val="clear" w:color="auto" w:fill="FFFFFF"/>
        <w:spacing w:before="120" w:after="120" w:line="360" w:lineRule="auto"/>
        <w:ind w:left="0" w:firstLine="0"/>
        <w:contextualSpacing w:val="0"/>
        <w:jc w:val="both"/>
        <w:rPr>
          <w:rFonts w:ascii="GHEA Grapalat" w:eastAsia="Times New Roman" w:hAnsi="GHEA Grapalat" w:cs="Times New Roman"/>
          <w:color w:val="000000"/>
          <w:sz w:val="24"/>
          <w:szCs w:val="24"/>
          <w:lang w:val="hy-AM"/>
        </w:rPr>
      </w:pPr>
      <w:r w:rsidRPr="0094493F">
        <w:rPr>
          <w:rFonts w:ascii="GHEA Grapalat" w:eastAsia="Times New Roman" w:hAnsi="GHEA Grapalat" w:cs="Times New Roman"/>
          <w:color w:val="000000"/>
          <w:sz w:val="24"/>
          <w:szCs w:val="24"/>
          <w:lang w:val="hy-AM"/>
        </w:rPr>
        <w:t>Հայեցակարգ</w:t>
      </w:r>
      <w:r w:rsidR="005B4812" w:rsidRPr="0094493F">
        <w:rPr>
          <w:rFonts w:ascii="GHEA Grapalat" w:eastAsia="Times New Roman" w:hAnsi="GHEA Grapalat" w:cs="Times New Roman"/>
          <w:color w:val="000000"/>
          <w:sz w:val="24"/>
          <w:szCs w:val="24"/>
          <w:lang w:val="hy-AM"/>
        </w:rPr>
        <w:t>ի յուրաքանչյուր բաժնում համապատասխան ոլորտային խնդիրների լուծմանը վերաբերող հստակ առաջարկները</w:t>
      </w:r>
      <w:r w:rsidRPr="0094493F">
        <w:rPr>
          <w:rFonts w:ascii="GHEA Grapalat" w:eastAsia="Times New Roman" w:hAnsi="GHEA Grapalat" w:cs="Times New Roman"/>
          <w:color w:val="000000"/>
          <w:sz w:val="24"/>
          <w:szCs w:val="24"/>
          <w:lang w:val="hy-AM"/>
        </w:rPr>
        <w:t xml:space="preserve"> հնարավորություն կտան էապես բարեփոխել Հայաստանի Հանրապետությունում բանտային առողջապահությունը՝ </w:t>
      </w:r>
      <w:r w:rsidR="00A955D3" w:rsidRPr="0094493F">
        <w:rPr>
          <w:rFonts w:ascii="GHEA Grapalat" w:eastAsia="Times New Roman" w:hAnsi="GHEA Grapalat" w:cs="Times New Roman"/>
          <w:color w:val="000000"/>
          <w:sz w:val="24"/>
          <w:szCs w:val="24"/>
          <w:lang w:val="hy-AM"/>
        </w:rPr>
        <w:t xml:space="preserve">այն </w:t>
      </w:r>
      <w:r w:rsidRPr="0094493F">
        <w:rPr>
          <w:rFonts w:ascii="GHEA Grapalat" w:eastAsia="Times New Roman" w:hAnsi="GHEA Grapalat" w:cs="Times New Roman"/>
          <w:color w:val="000000"/>
          <w:sz w:val="24"/>
          <w:szCs w:val="24"/>
          <w:lang w:val="hy-AM"/>
        </w:rPr>
        <w:t>համապատասխանեցնել</w:t>
      </w:r>
      <w:r w:rsidR="00A955D3" w:rsidRPr="0094493F">
        <w:rPr>
          <w:rFonts w:ascii="GHEA Grapalat" w:eastAsia="Times New Roman" w:hAnsi="GHEA Grapalat" w:cs="Times New Roman"/>
          <w:color w:val="000000"/>
          <w:sz w:val="24"/>
          <w:szCs w:val="24"/>
          <w:lang w:val="hy-AM"/>
        </w:rPr>
        <w:t>ով</w:t>
      </w:r>
      <w:r w:rsidRPr="0094493F">
        <w:rPr>
          <w:rFonts w:ascii="GHEA Grapalat" w:eastAsia="Times New Roman" w:hAnsi="GHEA Grapalat" w:cs="Times New Roman"/>
          <w:color w:val="000000"/>
          <w:sz w:val="24"/>
          <w:szCs w:val="24"/>
          <w:lang w:val="hy-AM"/>
        </w:rPr>
        <w:t xml:space="preserve"> համընդհանուր միջազգային իրավական կարգավորումներին և </w:t>
      </w:r>
      <w:r w:rsidR="00635212" w:rsidRPr="0094493F">
        <w:rPr>
          <w:rFonts w:ascii="GHEA Grapalat" w:eastAsia="Times New Roman" w:hAnsi="GHEA Grapalat" w:cs="Times New Roman"/>
          <w:color w:val="000000"/>
          <w:sz w:val="24"/>
          <w:szCs w:val="24"/>
          <w:lang w:val="hy-AM"/>
        </w:rPr>
        <w:t>սկզբունքների</w:t>
      </w:r>
      <w:r w:rsidR="00151A3F" w:rsidRPr="005848BC">
        <w:rPr>
          <w:rFonts w:ascii="GHEA Grapalat" w:eastAsia="Times New Roman" w:hAnsi="GHEA Grapalat" w:cs="Times New Roman"/>
          <w:color w:val="000000"/>
          <w:sz w:val="24"/>
          <w:szCs w:val="24"/>
          <w:lang w:val="hy-AM"/>
        </w:rPr>
        <w:t>ն</w:t>
      </w:r>
      <w:r w:rsidRPr="0094493F">
        <w:rPr>
          <w:rFonts w:ascii="GHEA Grapalat" w:eastAsia="Times New Roman" w:hAnsi="GHEA Grapalat" w:cs="Times New Roman"/>
          <w:color w:val="000000"/>
          <w:sz w:val="24"/>
          <w:szCs w:val="24"/>
          <w:lang w:val="hy-AM"/>
        </w:rPr>
        <w:t>:</w:t>
      </w:r>
    </w:p>
    <w:p w:rsidR="005C29EE" w:rsidRPr="00151A3F" w:rsidRDefault="005C29EE" w:rsidP="00A220D6">
      <w:pPr>
        <w:pStyle w:val="ListParagraph"/>
        <w:numPr>
          <w:ilvl w:val="0"/>
          <w:numId w:val="34"/>
        </w:numPr>
        <w:shd w:val="clear" w:color="auto" w:fill="FFFFFF"/>
        <w:spacing w:before="120" w:after="120" w:line="360" w:lineRule="auto"/>
        <w:ind w:left="0" w:firstLine="0"/>
        <w:contextualSpacing w:val="0"/>
        <w:jc w:val="both"/>
        <w:rPr>
          <w:rFonts w:ascii="GHEA Grapalat" w:eastAsia="Times New Roman" w:hAnsi="GHEA Grapalat" w:cs="Times New Roman"/>
          <w:color w:val="000000"/>
          <w:sz w:val="24"/>
          <w:szCs w:val="24"/>
          <w:lang w:val="hy-AM"/>
        </w:rPr>
      </w:pPr>
      <w:r w:rsidRPr="0094493F">
        <w:rPr>
          <w:rFonts w:ascii="GHEA Grapalat" w:eastAsia="Times New Roman" w:hAnsi="GHEA Grapalat" w:cs="Times New Roman"/>
          <w:color w:val="000000"/>
          <w:sz w:val="24"/>
          <w:szCs w:val="24"/>
          <w:lang w:val="hy-AM"/>
        </w:rPr>
        <w:t xml:space="preserve">Հայեցակարգով առաջարկվող փոփոխությունները կնպաստեն ինչպես ոլորտի ինստիտուցիոնալ համակարգի և համապատասխան օրենսդրական կարգավորումների կատարելագործմանը, այնպես էլ՝ քրեակատարողական հիմնարկների բժշկական միավորների կադրային և նյութատեխնիկական հագեցվածության ապահովմանը, </w:t>
      </w:r>
      <w:r w:rsidRPr="0094493F">
        <w:rPr>
          <w:rFonts w:ascii="GHEA Grapalat" w:eastAsia="Times New Roman" w:hAnsi="GHEA Grapalat" w:cs="Times New Roman"/>
          <w:color w:val="000000"/>
          <w:sz w:val="24"/>
          <w:szCs w:val="24"/>
          <w:lang w:val="hy-AM"/>
        </w:rPr>
        <w:lastRenderedPageBreak/>
        <w:t>արդյունքում նաև՝  ազատությունից զրկված անձանց առողջապահական իրավունքների իրացման ապահովմանը:</w:t>
      </w:r>
    </w:p>
    <w:p w:rsidR="00151A3F" w:rsidRPr="00151A3F" w:rsidRDefault="00151A3F" w:rsidP="00151A3F">
      <w:pPr>
        <w:pStyle w:val="ListParagraph"/>
        <w:numPr>
          <w:ilvl w:val="0"/>
          <w:numId w:val="34"/>
        </w:numPr>
        <w:shd w:val="clear" w:color="auto" w:fill="FFFFFF"/>
        <w:spacing w:before="120" w:after="120" w:line="360" w:lineRule="auto"/>
        <w:ind w:left="0" w:firstLine="0"/>
        <w:contextualSpacing w:val="0"/>
        <w:jc w:val="both"/>
        <w:rPr>
          <w:rFonts w:ascii="GHEA Grapalat" w:eastAsia="Times New Roman" w:hAnsi="GHEA Grapalat" w:cs="Times New Roman"/>
          <w:color w:val="000000"/>
          <w:sz w:val="24"/>
          <w:szCs w:val="24"/>
          <w:lang w:val="hy-AM"/>
        </w:rPr>
      </w:pPr>
      <w:r w:rsidRPr="005848BC">
        <w:rPr>
          <w:rFonts w:ascii="GHEA Grapalat" w:eastAsia="Times New Roman" w:hAnsi="GHEA Grapalat" w:cs="Times New Roman"/>
          <w:color w:val="000000"/>
          <w:sz w:val="24"/>
          <w:szCs w:val="24"/>
          <w:lang w:val="hy-AM"/>
        </w:rPr>
        <w:t>Ա</w:t>
      </w:r>
      <w:r w:rsidRPr="00151A3F">
        <w:rPr>
          <w:rFonts w:ascii="GHEA Grapalat" w:eastAsia="Times New Roman" w:hAnsi="GHEA Grapalat" w:cs="Times New Roman"/>
          <w:color w:val="000000"/>
          <w:sz w:val="24"/>
          <w:szCs w:val="24"/>
          <w:lang w:val="hy-AM"/>
        </w:rPr>
        <w:t>ռաջարկվող լուծումների կենսագործումը կնպաստի Հայաստանի վերաբերյալ ԽԿԿ զեկույցներում ամրագրված հանձնարարականների,« Մարդու իրավունքների և հիմնարար ազատությունների պաշտպանության մասին» կոնվենցիայով Հայաստանի Հանրապետության ստանձնած պարտավորությունների պատշաճ կատարմանը</w:t>
      </w:r>
      <w:r w:rsidRPr="005848BC">
        <w:rPr>
          <w:rFonts w:ascii="GHEA Grapalat" w:eastAsia="Times New Roman" w:hAnsi="GHEA Grapalat" w:cs="Times New Roman"/>
          <w:color w:val="000000"/>
          <w:sz w:val="24"/>
          <w:szCs w:val="24"/>
          <w:lang w:val="hy-AM"/>
        </w:rPr>
        <w:t>,</w:t>
      </w:r>
      <w:r w:rsidRPr="00151A3F">
        <w:rPr>
          <w:rFonts w:ascii="GHEA Grapalat" w:eastAsia="Times New Roman" w:hAnsi="GHEA Grapalat" w:cs="Times New Roman"/>
          <w:color w:val="000000"/>
          <w:sz w:val="24"/>
          <w:szCs w:val="24"/>
          <w:lang w:val="hy-AM"/>
        </w:rPr>
        <w:t xml:space="preserve"> Մարդու ի</w:t>
      </w:r>
      <w:r>
        <w:rPr>
          <w:rFonts w:ascii="GHEA Grapalat" w:eastAsia="Times New Roman" w:hAnsi="GHEA Grapalat" w:cs="Times New Roman"/>
          <w:color w:val="000000"/>
          <w:sz w:val="24"/>
          <w:szCs w:val="24"/>
          <w:lang w:val="hy-AM"/>
        </w:rPr>
        <w:t>րավունքների եվրպական դատարանի</w:t>
      </w:r>
      <w:r w:rsidRPr="005848BC">
        <w:rPr>
          <w:rFonts w:ascii="GHEA Grapalat" w:eastAsia="Times New Roman" w:hAnsi="GHEA Grapalat" w:cs="Times New Roman"/>
          <w:color w:val="000000"/>
          <w:sz w:val="24"/>
          <w:szCs w:val="24"/>
          <w:lang w:val="hy-AM"/>
        </w:rPr>
        <w:t xml:space="preserve"> </w:t>
      </w:r>
      <w:r w:rsidRPr="00151A3F">
        <w:rPr>
          <w:rFonts w:ascii="GHEA Grapalat" w:eastAsia="Times New Roman" w:hAnsi="GHEA Grapalat" w:cs="Times New Roman"/>
          <w:color w:val="000000"/>
          <w:sz w:val="24"/>
          <w:szCs w:val="24"/>
          <w:lang w:val="hy-AM"/>
        </w:rPr>
        <w:t>վճիռների ամբողջական կատարմանը, ինչպես նաև ՀՀ-ի վերաբերյալ Եվրոպական կոնվենցիայի խախտում արձանագրող վճիռների քանակի նվազմանը:</w:t>
      </w:r>
    </w:p>
    <w:p w:rsidR="00285E09" w:rsidRPr="00484160" w:rsidRDefault="00F21B67" w:rsidP="00285E09">
      <w:pPr>
        <w:pStyle w:val="ListParagraph"/>
        <w:numPr>
          <w:ilvl w:val="0"/>
          <w:numId w:val="34"/>
        </w:numPr>
        <w:shd w:val="clear" w:color="auto" w:fill="FFFFFF"/>
        <w:spacing w:before="120" w:after="120" w:line="360" w:lineRule="auto"/>
        <w:ind w:left="0" w:firstLine="0"/>
        <w:contextualSpacing w:val="0"/>
        <w:jc w:val="both"/>
        <w:rPr>
          <w:rFonts w:ascii="GHEA Grapalat" w:eastAsia="Times New Roman" w:hAnsi="GHEA Grapalat" w:cs="Times New Roman"/>
          <w:color w:val="000000"/>
          <w:sz w:val="24"/>
          <w:szCs w:val="24"/>
          <w:lang w:val="hy-AM"/>
        </w:rPr>
      </w:pPr>
      <w:r w:rsidRPr="00484160">
        <w:rPr>
          <w:rFonts w:ascii="GHEA Grapalat" w:eastAsia="Times New Roman" w:hAnsi="GHEA Grapalat" w:cs="Times New Roman"/>
          <w:color w:val="000000"/>
          <w:sz w:val="24"/>
          <w:szCs w:val="24"/>
          <w:lang w:val="hy-AM"/>
        </w:rPr>
        <w:t>ՀՀ քրեակատարողական հիմնարկներում բժշկական ծառայությունների արդիականացման նպատակով առաջարկվում է իրականաց</w:t>
      </w:r>
      <w:r w:rsidR="00484160" w:rsidRPr="00484160">
        <w:rPr>
          <w:rFonts w:ascii="GHEA Grapalat" w:eastAsia="Times New Roman" w:hAnsi="GHEA Grapalat" w:cs="Times New Roman"/>
          <w:color w:val="000000"/>
          <w:sz w:val="24"/>
          <w:szCs w:val="24"/>
          <w:lang w:val="hy-AM"/>
        </w:rPr>
        <w:t>նել ստորև նշված  բարեփոխումները</w:t>
      </w:r>
      <w:r w:rsidR="00484160" w:rsidRPr="005848BC">
        <w:rPr>
          <w:rFonts w:ascii="GHEA Grapalat" w:eastAsia="Times New Roman" w:hAnsi="GHEA Grapalat" w:cs="Times New Roman"/>
          <w:color w:val="000000"/>
          <w:sz w:val="24"/>
          <w:szCs w:val="24"/>
          <w:lang w:val="hy-AM"/>
        </w:rPr>
        <w:t>.</w:t>
      </w:r>
    </w:p>
    <w:p w:rsidR="00F21B67" w:rsidRPr="00285E09" w:rsidRDefault="00F21B67" w:rsidP="00F21B67">
      <w:pPr>
        <w:shd w:val="clear" w:color="auto" w:fill="FFFFFF"/>
        <w:spacing w:after="0" w:line="360" w:lineRule="auto"/>
        <w:jc w:val="both"/>
        <w:rPr>
          <w:rFonts w:ascii="GHEA Grapalat" w:eastAsia="Times New Roman" w:hAnsi="GHEA Grapalat" w:cs="Times New Roman"/>
          <w:b/>
          <w:color w:val="000000"/>
          <w:sz w:val="24"/>
          <w:szCs w:val="24"/>
          <w:u w:val="single"/>
          <w:lang w:val="hy-AM"/>
        </w:rPr>
      </w:pPr>
      <w:r w:rsidRPr="00285E09">
        <w:rPr>
          <w:rFonts w:ascii="GHEA Grapalat" w:eastAsia="Times New Roman" w:hAnsi="GHEA Grapalat" w:cs="Times New Roman"/>
          <w:b/>
          <w:color w:val="000000"/>
          <w:sz w:val="24"/>
          <w:szCs w:val="24"/>
          <w:u w:val="single"/>
          <w:lang w:val="hy-AM"/>
        </w:rPr>
        <w:t>Քրեակատարողական հիմնարկներում գտնվող անձանց տրամադրվող բժշկական ծառայությունները բարելավելու նպատակով առաջարկվում է.</w:t>
      </w:r>
    </w:p>
    <w:p w:rsidR="00F21B67" w:rsidRPr="0094493F" w:rsidRDefault="00E51D02" w:rsidP="00F21B67">
      <w:pPr>
        <w:pStyle w:val="ListParagraph"/>
        <w:numPr>
          <w:ilvl w:val="0"/>
          <w:numId w:val="18"/>
        </w:numPr>
        <w:shd w:val="clear" w:color="auto" w:fill="FFFFFF"/>
        <w:spacing w:after="0" w:line="360" w:lineRule="auto"/>
        <w:ind w:left="0" w:firstLine="0"/>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Հի</w:t>
      </w:r>
      <w:r w:rsidR="00F21B67" w:rsidRPr="0094493F">
        <w:rPr>
          <w:rFonts w:ascii="GHEA Grapalat" w:eastAsia="Times New Roman" w:hAnsi="GHEA Grapalat" w:cs="Times New Roman"/>
          <w:color w:val="000000"/>
          <w:sz w:val="24"/>
          <w:szCs w:val="24"/>
          <w:lang w:val="hy-AM"/>
        </w:rPr>
        <w:t xml:space="preserve">իմք ընդունելով թիվ 1936-Ն որոշումը՝ մշակել քրեակատարողական հիմնարկների առողջության </w:t>
      </w:r>
      <w:r w:rsidR="00F21B67" w:rsidRPr="0094493F">
        <w:rPr>
          <w:rFonts w:ascii="GHEA Grapalat" w:eastAsia="Times New Roman" w:hAnsi="GHEA Grapalat" w:cs="Times New Roman"/>
          <w:b/>
          <w:i/>
          <w:color w:val="000000"/>
          <w:sz w:val="24"/>
          <w:szCs w:val="24"/>
          <w:lang w:val="hy-AM"/>
        </w:rPr>
        <w:t>առաջնային պահպանման բաժանմունքների բժշկական օգնության ու սպասարկման տեխնիկական և կադրային հագեցվածության պահանջներն ու պայմանները</w:t>
      </w:r>
      <w:r w:rsidR="00F21B67" w:rsidRPr="0094493F">
        <w:rPr>
          <w:rFonts w:ascii="GHEA Grapalat" w:eastAsia="Times New Roman" w:hAnsi="GHEA Grapalat" w:cs="Times New Roman"/>
          <w:color w:val="000000"/>
          <w:sz w:val="24"/>
          <w:szCs w:val="24"/>
          <w:lang w:val="hy-AM"/>
        </w:rPr>
        <w:t>՝ հաշվի առնելով քրեակատարողական հիմնարկների առանձնահատկությունները,</w:t>
      </w:r>
    </w:p>
    <w:p w:rsidR="00F21B67" w:rsidRPr="0094493F" w:rsidRDefault="00E51D02" w:rsidP="00F21B67">
      <w:pPr>
        <w:pStyle w:val="ListParagraph"/>
        <w:numPr>
          <w:ilvl w:val="0"/>
          <w:numId w:val="18"/>
        </w:numPr>
        <w:shd w:val="clear" w:color="auto" w:fill="FFFFFF"/>
        <w:spacing w:after="0" w:line="360" w:lineRule="auto"/>
        <w:ind w:left="0" w:firstLine="0"/>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Հ</w:t>
      </w:r>
      <w:r w:rsidR="00F21B67" w:rsidRPr="0094493F">
        <w:rPr>
          <w:rFonts w:ascii="GHEA Grapalat" w:eastAsia="Times New Roman" w:hAnsi="GHEA Grapalat" w:cs="Times New Roman"/>
          <w:color w:val="000000"/>
          <w:sz w:val="24"/>
          <w:szCs w:val="24"/>
          <w:lang w:val="hy-AM"/>
        </w:rPr>
        <w:t xml:space="preserve">իմք ընդունելով թիվ 1936-Ն որոշումը՝ մշակել քրեակատարողական հիմնարկում իրականացվող բժշկական օգնության և սպասարկման </w:t>
      </w:r>
      <w:r w:rsidR="00F21B67" w:rsidRPr="0094493F">
        <w:rPr>
          <w:rFonts w:ascii="GHEA Grapalat" w:eastAsia="Times New Roman" w:hAnsi="GHEA Grapalat" w:cs="Times New Roman"/>
          <w:b/>
          <w:i/>
          <w:color w:val="000000"/>
          <w:sz w:val="24"/>
          <w:szCs w:val="24"/>
          <w:lang w:val="hy-AM"/>
        </w:rPr>
        <w:t>ծառայությունների նկարագիրը</w:t>
      </w:r>
      <w:r w:rsidR="00F21B67" w:rsidRPr="0094493F">
        <w:rPr>
          <w:rFonts w:ascii="GHEA Grapalat" w:eastAsia="Times New Roman" w:hAnsi="GHEA Grapalat" w:cs="Times New Roman"/>
          <w:color w:val="000000"/>
          <w:sz w:val="24"/>
          <w:szCs w:val="24"/>
          <w:lang w:val="hy-AM"/>
        </w:rPr>
        <w:t>, ինչպես նաև՝  քրեակատարողական հիմնարկի ընդհանուր պրակտիկայի բժշկի գործունեության կազմակերպման կարգը,</w:t>
      </w:r>
    </w:p>
    <w:p w:rsidR="00F21B67" w:rsidRPr="0094493F" w:rsidRDefault="00E51D02" w:rsidP="00F21B67">
      <w:pPr>
        <w:pStyle w:val="ListParagraph"/>
        <w:numPr>
          <w:ilvl w:val="0"/>
          <w:numId w:val="18"/>
        </w:numPr>
        <w:shd w:val="clear" w:color="auto" w:fill="FFFFFF"/>
        <w:spacing w:after="0" w:line="360" w:lineRule="auto"/>
        <w:ind w:left="0" w:firstLine="0"/>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Ա</w:t>
      </w:r>
      <w:r w:rsidR="00F21B67" w:rsidRPr="0094493F">
        <w:rPr>
          <w:rFonts w:ascii="GHEA Grapalat" w:eastAsia="Times New Roman" w:hAnsi="GHEA Grapalat" w:cs="Times New Roman"/>
          <w:color w:val="000000"/>
          <w:sz w:val="24"/>
          <w:szCs w:val="24"/>
          <w:lang w:val="hy-AM"/>
        </w:rPr>
        <w:t xml:space="preserve">պահովել համապատասխան </w:t>
      </w:r>
      <w:r w:rsidR="00F059E7" w:rsidRPr="002E2B26">
        <w:rPr>
          <w:rFonts w:ascii="GHEA Grapalat" w:eastAsia="Times New Roman" w:hAnsi="GHEA Grapalat" w:cs="Times New Roman"/>
          <w:color w:val="000000"/>
          <w:sz w:val="24"/>
          <w:szCs w:val="24"/>
          <w:lang w:val="hy-AM"/>
        </w:rPr>
        <w:t>անհրաժեշտ</w:t>
      </w:r>
      <w:r w:rsidR="00F21B67" w:rsidRPr="0094493F">
        <w:rPr>
          <w:rFonts w:ascii="GHEA Grapalat" w:eastAsia="Times New Roman" w:hAnsi="GHEA Grapalat" w:cs="Times New Roman"/>
          <w:color w:val="000000"/>
          <w:sz w:val="24"/>
          <w:szCs w:val="24"/>
          <w:lang w:val="hy-AM"/>
        </w:rPr>
        <w:t xml:space="preserve"> </w:t>
      </w:r>
      <w:r w:rsidR="00F21B67" w:rsidRPr="0094493F">
        <w:rPr>
          <w:rFonts w:ascii="GHEA Grapalat" w:eastAsia="Times New Roman" w:hAnsi="GHEA Grapalat" w:cs="Times New Roman"/>
          <w:b/>
          <w:i/>
          <w:color w:val="000000"/>
          <w:sz w:val="24"/>
          <w:szCs w:val="24"/>
          <w:lang w:val="hy-AM"/>
        </w:rPr>
        <w:t>կադրային հագեցվածությունը</w:t>
      </w:r>
      <w:r w:rsidR="00F21B67" w:rsidRPr="0094493F">
        <w:rPr>
          <w:rFonts w:ascii="GHEA Grapalat" w:eastAsia="Times New Roman" w:hAnsi="GHEA Grapalat" w:cs="Times New Roman"/>
          <w:color w:val="000000"/>
          <w:sz w:val="24"/>
          <w:szCs w:val="24"/>
          <w:lang w:val="hy-AM"/>
        </w:rPr>
        <w:t xml:space="preserve">՝ յուրաքանչյուր քրեակատարողական հիմնարկում առնվազն մեկ ընդհանուր պրակտիկայի բժիշկ և բուժքույրեր, ատամնաբույժ, հոգեբույժ, ընդ որում՝ ապահովել բժիշկների հասանելիությունը աշխատանքային օրերին և ժամերին, իսկ բուժքույրերինը՝ </w:t>
      </w:r>
      <w:r w:rsidR="0082658D" w:rsidRPr="0094493F">
        <w:rPr>
          <w:rFonts w:ascii="GHEA Grapalat" w:eastAsia="Times New Roman" w:hAnsi="GHEA Grapalat" w:cs="Times New Roman"/>
          <w:color w:val="000000"/>
          <w:sz w:val="24"/>
          <w:szCs w:val="24"/>
          <w:lang w:val="hy-AM"/>
        </w:rPr>
        <w:t xml:space="preserve">շաբաթական յոթօրյա և օրական </w:t>
      </w:r>
      <w:r w:rsidR="00F21B67" w:rsidRPr="0094493F">
        <w:rPr>
          <w:rFonts w:ascii="GHEA Grapalat" w:eastAsia="Times New Roman" w:hAnsi="GHEA Grapalat" w:cs="Times New Roman"/>
          <w:color w:val="000000"/>
          <w:sz w:val="24"/>
          <w:szCs w:val="24"/>
          <w:lang w:val="hy-AM"/>
        </w:rPr>
        <w:t>քսանչորսժամյա:</w:t>
      </w:r>
    </w:p>
    <w:p w:rsidR="00F21B67" w:rsidRPr="0094493F" w:rsidRDefault="00983779" w:rsidP="00F21B67">
      <w:pPr>
        <w:pStyle w:val="ListParagraph"/>
        <w:numPr>
          <w:ilvl w:val="0"/>
          <w:numId w:val="18"/>
        </w:numPr>
        <w:shd w:val="clear" w:color="auto" w:fill="FFFFFF"/>
        <w:spacing w:after="0" w:line="360" w:lineRule="auto"/>
        <w:ind w:left="0" w:firstLine="0"/>
        <w:jc w:val="both"/>
        <w:rPr>
          <w:rFonts w:ascii="GHEA Grapalat" w:eastAsia="Times New Roman" w:hAnsi="GHEA Grapalat" w:cs="Times New Roman"/>
          <w:color w:val="000000"/>
          <w:sz w:val="24"/>
          <w:szCs w:val="24"/>
          <w:lang w:val="hy-AM"/>
        </w:rPr>
      </w:pPr>
      <w:r w:rsidRPr="005848BC">
        <w:rPr>
          <w:rFonts w:ascii="GHEA Grapalat" w:eastAsia="Times New Roman" w:hAnsi="GHEA Grapalat" w:cs="Times New Roman"/>
          <w:bCs/>
          <w:sz w:val="24"/>
          <w:szCs w:val="24"/>
          <w:lang w:val="hy-AM"/>
        </w:rPr>
        <w:lastRenderedPageBreak/>
        <w:t>Հ</w:t>
      </w:r>
      <w:r w:rsidRPr="00983779">
        <w:rPr>
          <w:rFonts w:ascii="GHEA Grapalat" w:eastAsia="Times New Roman" w:hAnsi="GHEA Grapalat" w:cs="Times New Roman"/>
          <w:bCs/>
          <w:sz w:val="24"/>
          <w:szCs w:val="24"/>
          <w:lang w:val="hy-AM"/>
        </w:rPr>
        <w:t>իվանդանոցային ձևով բժշկական օգնությ</w:t>
      </w:r>
      <w:r w:rsidRPr="005848BC">
        <w:rPr>
          <w:rFonts w:ascii="GHEA Grapalat" w:eastAsia="Times New Roman" w:hAnsi="GHEA Grapalat" w:cs="Times New Roman"/>
          <w:bCs/>
          <w:sz w:val="24"/>
          <w:szCs w:val="24"/>
          <w:lang w:val="hy-AM"/>
        </w:rPr>
        <w:t>ա</w:t>
      </w:r>
      <w:r w:rsidRPr="00983779">
        <w:rPr>
          <w:rFonts w:ascii="GHEA Grapalat" w:eastAsia="Times New Roman" w:hAnsi="GHEA Grapalat" w:cs="Times New Roman"/>
          <w:bCs/>
          <w:sz w:val="24"/>
          <w:szCs w:val="24"/>
          <w:lang w:val="hy-AM"/>
        </w:rPr>
        <w:t>ն և սպասարկ</w:t>
      </w:r>
      <w:r w:rsidRPr="005848BC">
        <w:rPr>
          <w:rFonts w:ascii="GHEA Grapalat" w:eastAsia="Times New Roman" w:hAnsi="GHEA Grapalat" w:cs="Times New Roman"/>
          <w:bCs/>
          <w:sz w:val="24"/>
          <w:szCs w:val="24"/>
          <w:lang w:val="hy-AM"/>
        </w:rPr>
        <w:t>ման</w:t>
      </w:r>
      <w:r w:rsidRPr="00983779">
        <w:rPr>
          <w:rFonts w:ascii="GHEA Grapalat" w:eastAsia="Times New Roman" w:hAnsi="GHEA Grapalat" w:cs="Times New Roman"/>
          <w:b/>
          <w:bCs/>
          <w:sz w:val="24"/>
          <w:szCs w:val="24"/>
          <w:lang w:val="hy-AM"/>
        </w:rPr>
        <w:t xml:space="preserve"> </w:t>
      </w:r>
      <w:r w:rsidR="00F21B67" w:rsidRPr="0094493F">
        <w:rPr>
          <w:rFonts w:ascii="GHEA Grapalat" w:eastAsia="Times New Roman" w:hAnsi="GHEA Grapalat" w:cs="Times New Roman"/>
          <w:color w:val="000000"/>
          <w:sz w:val="24"/>
          <w:szCs w:val="24"/>
          <w:lang w:val="hy-AM"/>
        </w:rPr>
        <w:t xml:space="preserve">որակի բարելավման նկատառումներից ելնելով՝ հնարավոր է դիտարկել բարեփոխումների երկու տարբերակ. ազատությունից զրկված անձանց </w:t>
      </w:r>
      <w:r w:rsidR="00F21B67" w:rsidRPr="0094493F">
        <w:rPr>
          <w:rFonts w:ascii="GHEA Grapalat" w:eastAsia="Times New Roman" w:hAnsi="GHEA Grapalat" w:cs="Times New Roman"/>
          <w:b/>
          <w:i/>
          <w:color w:val="000000"/>
          <w:sz w:val="24"/>
          <w:szCs w:val="24"/>
          <w:lang w:val="hy-AM"/>
        </w:rPr>
        <w:t>երկրորդային մասնագիտական բժշկական օգնության տրամադրումը</w:t>
      </w:r>
      <w:r w:rsidR="00F21B67" w:rsidRPr="0094493F">
        <w:rPr>
          <w:rFonts w:ascii="GHEA Grapalat" w:eastAsia="Times New Roman" w:hAnsi="GHEA Grapalat" w:cs="Times New Roman"/>
          <w:color w:val="000000"/>
          <w:sz w:val="24"/>
          <w:szCs w:val="24"/>
          <w:lang w:val="hy-AM"/>
        </w:rPr>
        <w:t xml:space="preserve"> իրականացնել </w:t>
      </w:r>
      <w:r w:rsidR="00F21B67" w:rsidRPr="0094493F">
        <w:rPr>
          <w:rFonts w:ascii="GHEA Grapalat" w:eastAsia="Times New Roman" w:hAnsi="GHEA Grapalat" w:cs="Times New Roman"/>
          <w:b/>
          <w:i/>
          <w:color w:val="000000"/>
          <w:sz w:val="24"/>
          <w:szCs w:val="24"/>
          <w:lang w:val="hy-AM"/>
        </w:rPr>
        <w:t>միայն քաղաքացիական հիվանդանոցներում</w:t>
      </w:r>
      <w:r w:rsidR="00F21B67" w:rsidRPr="0094493F">
        <w:rPr>
          <w:rFonts w:ascii="GHEA Grapalat" w:eastAsia="Times New Roman" w:hAnsi="GHEA Grapalat" w:cs="Times New Roman"/>
          <w:color w:val="000000"/>
          <w:sz w:val="24"/>
          <w:szCs w:val="24"/>
          <w:lang w:val="hy-AM"/>
        </w:rPr>
        <w:t>՝ տարածքային տեղակայումից ելնելով ընտրված քաղաքացիական հիվանդանոցների հետ կնքելով ծառայությունների մատուցման պայմանագրեր և ապահովելով համապատասխան անվտանգության չափանիշները և փակել «Դատապարտյալների հիվանդանոց» քրեակատարողական հիմնարկը: Սույն տարբերակի դեպքում անհրաժեշտ է մշակել նաև քաղաքացիական բուժհիմնարկներում կալանավորված անձանց և դատապարտյալների բուժօգնության կազմակերպման վերաբերյալ անվտանգության չափանիշներ:</w:t>
      </w:r>
    </w:p>
    <w:p w:rsidR="00F21B67" w:rsidRDefault="00F21B67" w:rsidP="00F21B67">
      <w:pPr>
        <w:pStyle w:val="ListParagraph"/>
        <w:numPr>
          <w:ilvl w:val="0"/>
          <w:numId w:val="18"/>
        </w:numPr>
        <w:shd w:val="clear" w:color="auto" w:fill="FFFFFF"/>
        <w:spacing w:after="0" w:line="360" w:lineRule="auto"/>
        <w:ind w:left="0" w:firstLine="0"/>
        <w:jc w:val="both"/>
        <w:rPr>
          <w:rFonts w:ascii="GHEA Grapalat" w:eastAsia="Times New Roman" w:hAnsi="GHEA Grapalat" w:cs="Times New Roman"/>
          <w:color w:val="000000"/>
          <w:sz w:val="24"/>
          <w:szCs w:val="24"/>
          <w:lang w:val="hy-AM"/>
        </w:rPr>
      </w:pPr>
      <w:r w:rsidRPr="0094493F">
        <w:rPr>
          <w:rFonts w:ascii="GHEA Grapalat" w:eastAsia="Times New Roman" w:hAnsi="GHEA Grapalat" w:cs="Times New Roman"/>
          <w:color w:val="000000"/>
          <w:sz w:val="24"/>
          <w:szCs w:val="24"/>
          <w:lang w:val="hy-AM"/>
        </w:rPr>
        <w:t>Հնարավոր երրորդ տարբերակն  է «</w:t>
      </w:r>
      <w:r w:rsidRPr="0094493F">
        <w:rPr>
          <w:rFonts w:ascii="GHEA Grapalat" w:eastAsia="Times New Roman" w:hAnsi="GHEA Grapalat" w:cs="Times New Roman"/>
          <w:b/>
          <w:i/>
          <w:color w:val="000000"/>
          <w:sz w:val="24"/>
          <w:szCs w:val="24"/>
          <w:lang w:val="hy-AM"/>
        </w:rPr>
        <w:t>Դատապարտյալների հիվանդանոցի</w:t>
      </w:r>
      <w:r w:rsidRPr="0094493F">
        <w:rPr>
          <w:rFonts w:ascii="GHEA Grapalat" w:eastAsia="Times New Roman" w:hAnsi="GHEA Grapalat" w:cs="Times New Roman"/>
          <w:color w:val="000000"/>
          <w:sz w:val="24"/>
          <w:szCs w:val="24"/>
          <w:lang w:val="hy-AM"/>
        </w:rPr>
        <w:t xml:space="preserve">» վերազինումը  և </w:t>
      </w:r>
      <w:r w:rsidRPr="0094493F">
        <w:rPr>
          <w:rFonts w:ascii="GHEA Grapalat" w:eastAsia="Times New Roman" w:hAnsi="GHEA Grapalat" w:cs="Times New Roman"/>
          <w:b/>
          <w:i/>
          <w:color w:val="000000"/>
          <w:sz w:val="24"/>
          <w:szCs w:val="24"/>
          <w:lang w:val="hy-AM"/>
        </w:rPr>
        <w:t xml:space="preserve">վերափոխումը որոշակի մասնագիտական </w:t>
      </w:r>
      <w:r w:rsidR="00983779" w:rsidRPr="00983779">
        <w:rPr>
          <w:rFonts w:ascii="GHEA Grapalat" w:eastAsia="Times New Roman" w:hAnsi="GHEA Grapalat" w:cs="Times New Roman"/>
          <w:b/>
          <w:i/>
          <w:color w:val="000000"/>
          <w:sz w:val="24"/>
          <w:szCs w:val="24"/>
          <w:lang w:val="hy-AM"/>
        </w:rPr>
        <w:t xml:space="preserve">հիվանդանոցային ձևով բժշկական օգնություն և սպասարկում </w:t>
      </w:r>
      <w:r w:rsidRPr="0094493F">
        <w:rPr>
          <w:rFonts w:ascii="GHEA Grapalat" w:eastAsia="Times New Roman" w:hAnsi="GHEA Grapalat" w:cs="Times New Roman"/>
          <w:color w:val="000000"/>
          <w:sz w:val="24"/>
          <w:szCs w:val="24"/>
          <w:lang w:val="hy-AM"/>
        </w:rPr>
        <w:t xml:space="preserve">(այդ թվում՝ հոգեբուժական, նարկոլոգիական, վերականգնողական, խնամքի) մատուցող հաստատության, իսկ մասնագիտացված բուժօգնության </w:t>
      </w:r>
      <w:r w:rsidR="004E10FD">
        <w:rPr>
          <w:rFonts w:ascii="GHEA Grapalat" w:eastAsia="Times New Roman" w:hAnsi="GHEA Grapalat" w:cs="Times New Roman"/>
          <w:color w:val="000000"/>
          <w:sz w:val="24"/>
          <w:szCs w:val="24"/>
          <w:lang w:val="hy-AM"/>
        </w:rPr>
        <w:t>բարդ դեպքերը</w:t>
      </w:r>
      <w:r w:rsidRPr="0094493F">
        <w:rPr>
          <w:rFonts w:ascii="GHEA Grapalat" w:eastAsia="Times New Roman" w:hAnsi="GHEA Grapalat" w:cs="Times New Roman"/>
          <w:color w:val="000000"/>
          <w:sz w:val="24"/>
          <w:szCs w:val="24"/>
          <w:lang w:val="hy-AM"/>
        </w:rPr>
        <w:t xml:space="preserve"> կազմակերպել քաղաքացիական հիվանդանոցներում: Երկրորդային առողջապահական սպասարկման ոչ վիրահատական մասնագիտացված բաժանմունքներ կարող են տեղակայվել նաև «Արմավիր» և «Նուբարաշեն» քրեակատարողական հիմնարկում:</w:t>
      </w:r>
    </w:p>
    <w:p w:rsidR="004E10FD" w:rsidRPr="009F0E29" w:rsidRDefault="004E10FD" w:rsidP="00F21B67">
      <w:pPr>
        <w:pStyle w:val="ListParagraph"/>
        <w:numPr>
          <w:ilvl w:val="0"/>
          <w:numId w:val="18"/>
        </w:numPr>
        <w:shd w:val="clear" w:color="auto" w:fill="FFFFFF"/>
        <w:spacing w:after="0" w:line="360" w:lineRule="auto"/>
        <w:ind w:left="0" w:firstLine="0"/>
        <w:jc w:val="both"/>
        <w:rPr>
          <w:rFonts w:ascii="GHEA Grapalat" w:eastAsia="Times New Roman" w:hAnsi="GHEA Grapalat" w:cs="Times New Roman"/>
          <w:sz w:val="24"/>
          <w:szCs w:val="24"/>
          <w:lang w:val="hy-AM"/>
        </w:rPr>
      </w:pPr>
      <w:r w:rsidRPr="00151A3F">
        <w:rPr>
          <w:rFonts w:ascii="GHEA Grapalat" w:hAnsi="GHEA Grapalat"/>
          <w:sz w:val="24"/>
          <w:szCs w:val="24"/>
          <w:lang w:val="hy-AM"/>
        </w:rPr>
        <w:t xml:space="preserve">Որպես չորրորդ տարբերակ կարելի է դիտարկել հետևյալը. օտարել «Դատապարտյալների հիվանդանոց» քրեակատարողական հիմնարկի վարչական շենքն ու կից հողամասը և ստացված գումարով «Աբովյան» քրեակատարողական հիմնարկի վարչական տարածքում կառուցել (կամ վերակառուցել) նոր հիվանդանոց: «Աբովյան» քրեակատարողական հիմնարկի կից հողամասն ընդհանուր առմամբ կազմում է շուրջ 30 հա տարածք, ինչը լիարժեքորեն բավարար է ծրագրի իրականացման համար: Այս տարբերակի դեպքում անհրաժեշտ է պայմաններ ստեղծել՝ </w:t>
      </w:r>
      <w:r w:rsidRPr="00151A3F">
        <w:rPr>
          <w:rFonts w:ascii="GHEA Grapalat" w:eastAsia="Times New Roman" w:hAnsi="GHEA Grapalat" w:cs="Times New Roman"/>
          <w:sz w:val="24"/>
          <w:szCs w:val="24"/>
          <w:lang w:val="hy-AM"/>
        </w:rPr>
        <w:t>ներդրումայի ծրագիր</w:t>
      </w:r>
      <w:r w:rsidRPr="00151A3F">
        <w:rPr>
          <w:rFonts w:ascii="GHEA Grapalat" w:hAnsi="GHEA Grapalat"/>
          <w:sz w:val="24"/>
          <w:szCs w:val="24"/>
          <w:lang w:val="hy-AM"/>
        </w:rPr>
        <w:t xml:space="preserve"> մշակելու և իրականացնելու համար</w:t>
      </w:r>
      <w:r w:rsidRPr="00151A3F">
        <w:rPr>
          <w:rFonts w:ascii="GHEA Grapalat" w:eastAsia="Times New Roman" w:hAnsi="GHEA Grapalat" w:cs="Times New Roman"/>
          <w:sz w:val="24"/>
          <w:szCs w:val="24"/>
          <w:lang w:val="hy-AM"/>
        </w:rPr>
        <w:t>։</w:t>
      </w:r>
    </w:p>
    <w:p w:rsidR="009F0E29" w:rsidRPr="009F0E29" w:rsidRDefault="009F0E29" w:rsidP="00F21B67">
      <w:pPr>
        <w:pStyle w:val="ListParagraph"/>
        <w:numPr>
          <w:ilvl w:val="0"/>
          <w:numId w:val="18"/>
        </w:numPr>
        <w:shd w:val="clear" w:color="auto" w:fill="FFFFFF"/>
        <w:spacing w:after="0" w:line="360" w:lineRule="auto"/>
        <w:ind w:left="0" w:firstLine="0"/>
        <w:jc w:val="both"/>
        <w:rPr>
          <w:rFonts w:ascii="GHEA Grapalat" w:hAnsi="GHEA Grapalat"/>
          <w:sz w:val="24"/>
          <w:szCs w:val="24"/>
          <w:lang w:val="hy-AM"/>
        </w:rPr>
      </w:pPr>
      <w:r w:rsidRPr="005848BC">
        <w:rPr>
          <w:rFonts w:ascii="GHEA Grapalat" w:hAnsi="GHEA Grapalat"/>
          <w:sz w:val="24"/>
          <w:szCs w:val="24"/>
          <w:lang w:val="hy-AM"/>
        </w:rPr>
        <w:t>Փ</w:t>
      </w:r>
      <w:r w:rsidRPr="009F0E29">
        <w:rPr>
          <w:rFonts w:ascii="GHEA Grapalat" w:hAnsi="GHEA Grapalat"/>
          <w:sz w:val="24"/>
          <w:szCs w:val="24"/>
          <w:lang w:val="hy-AM"/>
        </w:rPr>
        <w:t xml:space="preserve">ոփոխություն կատարել «Կալանավորված անձանց և դատապարտյալների բուժսանիտարական և բուժկանխարգելիչ օգնությունը կազմակերպելու, առողջապահական մարմինների բուժական հիմնարկներից օգտվելու և այդ նպատակով </w:t>
      </w:r>
      <w:r w:rsidRPr="009F0E29">
        <w:rPr>
          <w:rFonts w:ascii="GHEA Grapalat" w:hAnsi="GHEA Grapalat"/>
          <w:sz w:val="24"/>
          <w:szCs w:val="24"/>
          <w:lang w:val="hy-AM"/>
        </w:rPr>
        <w:lastRenderedPageBreak/>
        <w:t>դրանց բժշկական անձնակազմին ներգրավելու կարգում» և ՀՀ կառավարության  2011 թվականի մայիսի 5-ի N 665-Ն որոշմամբ հաստատված «Քրեակատարողական հիմնարկում պատիժ կրող անձին կենսաթոշակ նշանակելու, վճարելու և նրան բժշկասոցիալական փորձաքննության ենթարկելու կարգում»` բժշկական փաստաթղթերի, անձի` առաջին անգամ փորձաքննվելու դեպքում` նաև բժշկասոցիալական փորձաքննության ուղեգրի տրամադրման իրավասությամբ օժտելով Քրեակատարողական հիմնարկի համապատասխան ստորաբաժանմանը:»:</w:t>
      </w:r>
    </w:p>
    <w:p w:rsidR="00F21B67" w:rsidRPr="00285E09" w:rsidRDefault="00F21B67" w:rsidP="00F21B67">
      <w:pPr>
        <w:pStyle w:val="ListParagraph"/>
        <w:shd w:val="clear" w:color="auto" w:fill="FFFFFF"/>
        <w:spacing w:after="0" w:line="360" w:lineRule="auto"/>
        <w:ind w:left="0"/>
        <w:jc w:val="both"/>
        <w:rPr>
          <w:rFonts w:ascii="GHEA Grapalat" w:hAnsi="GHEA Grapalat"/>
          <w:b/>
          <w:sz w:val="24"/>
          <w:szCs w:val="24"/>
          <w:u w:val="single"/>
          <w:lang w:val="hy-AM"/>
        </w:rPr>
      </w:pPr>
      <w:r w:rsidRPr="00285E09">
        <w:rPr>
          <w:rFonts w:ascii="GHEA Grapalat" w:hAnsi="GHEA Grapalat" w:cs="Sylfaen"/>
          <w:b/>
          <w:sz w:val="24"/>
          <w:szCs w:val="24"/>
          <w:u w:val="single"/>
          <w:lang w:val="hy-AM"/>
        </w:rPr>
        <w:t>Քրեակատարողկան հիմնարկներում ա</w:t>
      </w:r>
      <w:r w:rsidRPr="00285E09">
        <w:rPr>
          <w:rFonts w:ascii="GHEA Grapalat" w:hAnsi="GHEA Grapalat"/>
          <w:b/>
          <w:sz w:val="24"/>
          <w:szCs w:val="24"/>
          <w:u w:val="single"/>
          <w:lang w:val="hy-AM"/>
        </w:rPr>
        <w:t xml:space="preserve">ռողջապահական ծառայությունների լիցենզավորման առնչությամբ առաջարկվում </w:t>
      </w:r>
      <w:r w:rsidR="00484160" w:rsidRPr="005848BC">
        <w:rPr>
          <w:rFonts w:ascii="GHEA Grapalat" w:hAnsi="GHEA Grapalat"/>
          <w:b/>
          <w:sz w:val="24"/>
          <w:szCs w:val="24"/>
          <w:u w:val="single"/>
          <w:lang w:val="hy-AM"/>
        </w:rPr>
        <w:t>է</w:t>
      </w:r>
      <w:r w:rsidRPr="00285E09">
        <w:rPr>
          <w:rFonts w:ascii="GHEA Grapalat" w:hAnsi="GHEA Grapalat"/>
          <w:b/>
          <w:sz w:val="24"/>
          <w:szCs w:val="24"/>
          <w:u w:val="single"/>
          <w:lang w:val="hy-AM"/>
        </w:rPr>
        <w:t>.</w:t>
      </w:r>
    </w:p>
    <w:p w:rsidR="00F21B67" w:rsidRPr="0094493F" w:rsidRDefault="00F21B67" w:rsidP="00F21B67">
      <w:pPr>
        <w:pStyle w:val="ListParagraph"/>
        <w:numPr>
          <w:ilvl w:val="0"/>
          <w:numId w:val="44"/>
        </w:numPr>
        <w:shd w:val="clear" w:color="auto" w:fill="FFFFFF"/>
        <w:spacing w:after="0" w:line="360" w:lineRule="auto"/>
        <w:ind w:left="0" w:firstLine="0"/>
        <w:jc w:val="both"/>
        <w:rPr>
          <w:rFonts w:ascii="GHEA Grapalat" w:eastAsia="MS Mincho" w:hAnsi="GHEA Grapalat" w:cs="MS Mincho"/>
          <w:color w:val="000000"/>
          <w:sz w:val="24"/>
          <w:szCs w:val="24"/>
          <w:lang w:val="hy-AM"/>
        </w:rPr>
      </w:pPr>
      <w:r w:rsidRPr="0094493F">
        <w:rPr>
          <w:rFonts w:ascii="GHEA Grapalat" w:eastAsia="MS Mincho" w:hAnsi="GHEA Grapalat" w:cs="MS Mincho"/>
          <w:color w:val="000000"/>
          <w:sz w:val="24"/>
          <w:szCs w:val="24"/>
          <w:shd w:val="clear" w:color="auto" w:fill="FFFFFF"/>
          <w:lang w:val="hy-AM"/>
        </w:rPr>
        <w:t xml:space="preserve">Անհրաժեշտ է քրեակատարողական հիմնարկներում բժշկական օգնության տրամադրման միավորների համար սահմանել շենքային, կադրային և  տեխնիկական հագեցվածությանը վերաբերող պահանջներ՝ հիմք ընդունելով հանրային առողջապահական համակարգում գործող համապատասխան նորմերը և հաշվի առնելով քրեակատարողական ոլորտի առանձնահատկությունները։ </w:t>
      </w:r>
      <w:r w:rsidRPr="0094493F">
        <w:rPr>
          <w:rFonts w:ascii="GHEA Grapalat" w:eastAsia="MS Mincho" w:hAnsi="GHEA Grapalat" w:cs="MS Mincho"/>
          <w:b/>
          <w:i/>
          <w:color w:val="000000"/>
          <w:sz w:val="24"/>
          <w:szCs w:val="24"/>
          <w:shd w:val="clear" w:color="auto" w:fill="FFFFFF"/>
          <w:lang w:val="hy-AM"/>
        </w:rPr>
        <w:t>Սահմանված պահանջների հետ համապատասխանության ստուգումը</w:t>
      </w:r>
      <w:r w:rsidRPr="0094493F">
        <w:rPr>
          <w:rFonts w:ascii="GHEA Grapalat" w:eastAsia="MS Mincho" w:hAnsi="GHEA Grapalat" w:cs="MS Mincho"/>
          <w:color w:val="000000"/>
          <w:sz w:val="24"/>
          <w:szCs w:val="24"/>
          <w:shd w:val="clear" w:color="auto" w:fill="FFFFFF"/>
          <w:lang w:val="hy-AM"/>
        </w:rPr>
        <w:t xml:space="preserve"> կարող է իրականացնել ՀՀ արդարադատության նախարարության կողմից ստեղծված </w:t>
      </w:r>
      <w:r w:rsidRPr="0094493F">
        <w:rPr>
          <w:rFonts w:ascii="GHEA Grapalat" w:eastAsia="MS Mincho" w:hAnsi="GHEA Grapalat" w:cs="MS Mincho"/>
          <w:b/>
          <w:i/>
          <w:color w:val="000000"/>
          <w:sz w:val="24"/>
          <w:szCs w:val="24"/>
          <w:shd w:val="clear" w:color="auto" w:fill="FFFFFF"/>
          <w:lang w:val="hy-AM"/>
        </w:rPr>
        <w:t>հանձնաժողովը</w:t>
      </w:r>
      <w:r w:rsidRPr="0094493F">
        <w:rPr>
          <w:rFonts w:ascii="GHEA Grapalat" w:eastAsia="MS Mincho" w:hAnsi="GHEA Grapalat" w:cs="MS Mincho"/>
          <w:color w:val="000000"/>
          <w:sz w:val="24"/>
          <w:szCs w:val="24"/>
          <w:shd w:val="clear" w:color="auto" w:fill="FFFFFF"/>
          <w:lang w:val="hy-AM"/>
        </w:rPr>
        <w:t xml:space="preserve">։ Հանձնաժողովի կազմում առաջարկվում է ներգրավել ինչպես ՀՀ արդարադատության, այնպես էլ ՀՀ առողջապահության նախարարությունների ներկայացուցիչներ։ </w:t>
      </w:r>
    </w:p>
    <w:p w:rsidR="00F21B67" w:rsidRPr="0094493F" w:rsidRDefault="00F21B67" w:rsidP="00F21B67">
      <w:pPr>
        <w:pStyle w:val="ListParagraph"/>
        <w:numPr>
          <w:ilvl w:val="0"/>
          <w:numId w:val="44"/>
        </w:numPr>
        <w:shd w:val="clear" w:color="auto" w:fill="FFFFFF"/>
        <w:spacing w:after="0" w:line="360" w:lineRule="auto"/>
        <w:ind w:left="0" w:firstLine="0"/>
        <w:jc w:val="both"/>
        <w:rPr>
          <w:rFonts w:ascii="GHEA Grapalat" w:eastAsia="MS Mincho" w:hAnsi="GHEA Grapalat" w:cs="MS Mincho"/>
          <w:color w:val="000000"/>
          <w:sz w:val="24"/>
          <w:szCs w:val="24"/>
          <w:lang w:val="hy-AM"/>
        </w:rPr>
      </w:pPr>
      <w:r w:rsidRPr="0094493F">
        <w:rPr>
          <w:rFonts w:ascii="GHEA Grapalat" w:eastAsia="MS Mincho" w:hAnsi="GHEA Grapalat" w:cs="MS Mincho"/>
          <w:color w:val="000000"/>
          <w:sz w:val="24"/>
          <w:szCs w:val="24"/>
          <w:shd w:val="clear" w:color="auto" w:fill="FFFFFF"/>
          <w:lang w:val="hy-AM"/>
        </w:rPr>
        <w:t xml:space="preserve">Որպես երկրորդ տարբերակ առաջարկվում է, քրեակատարողական ոլորտի համար մշակված բուժօգնության և սպասարկմանը ներկայացվող նվազագույն պարտադիր պահանջներին և պայմաններին  համապատասխան </w:t>
      </w:r>
      <w:r w:rsidRPr="0094493F">
        <w:rPr>
          <w:rFonts w:ascii="GHEA Grapalat" w:eastAsia="MS Mincho" w:hAnsi="GHEA Grapalat" w:cs="MS Mincho"/>
          <w:b/>
          <w:i/>
          <w:color w:val="000000"/>
          <w:sz w:val="24"/>
          <w:szCs w:val="24"/>
          <w:shd w:val="clear" w:color="auto" w:fill="FFFFFF"/>
          <w:lang w:val="hy-AM"/>
        </w:rPr>
        <w:t>լիցենզավորել բժշկական օգնության և սպասարկման ծառայություններ մատուցող միավորները</w:t>
      </w:r>
      <w:r w:rsidRPr="0094493F">
        <w:rPr>
          <w:rFonts w:ascii="GHEA Grapalat" w:eastAsia="MS Mincho" w:hAnsi="GHEA Grapalat" w:cs="MS Mincho"/>
          <w:color w:val="000000"/>
          <w:sz w:val="24"/>
          <w:szCs w:val="24"/>
          <w:shd w:val="clear" w:color="auto" w:fill="FFFFFF"/>
          <w:lang w:val="hy-AM"/>
        </w:rPr>
        <w:t>, հիմք ընդունելով «Լիցենզավորման մասին» ՀՀ օրենքի 43-րդ հոդվածի դրույթները։ Այս համատեքստում անհրաժեշտ է փոփոխություններ կատարել նշված օրենքում՝ չսահմանելով առանձնահատկություններ պետական հիմնարկ հանդիսացող քրեակատարողական հիմնարկների համար: Արդյունքում՝ ՀՀ քրեակատարողական հիմնարկները բուժօգնության և սպասարկման գործունեություն իրականացնելու համար պարտադիր կենթարկվեն լիցենզավորման։ Լիցենզավորող մարմին, ինչպես և հանրային առողջապահության ոլորտում, կհանդիսանա ՀՀ առողջապահության նախարարությունը։</w:t>
      </w:r>
    </w:p>
    <w:p w:rsidR="00F21B67" w:rsidRPr="00285E09" w:rsidRDefault="00F21B67" w:rsidP="00F21B67">
      <w:pPr>
        <w:pStyle w:val="ListParagraph"/>
        <w:shd w:val="clear" w:color="auto" w:fill="FFFFFF"/>
        <w:spacing w:after="0" w:line="360" w:lineRule="auto"/>
        <w:ind w:left="0"/>
        <w:jc w:val="both"/>
        <w:rPr>
          <w:rFonts w:ascii="GHEA Grapalat" w:eastAsia="MS Mincho" w:hAnsi="GHEA Grapalat" w:cs="MS Mincho"/>
          <w:color w:val="000000"/>
          <w:sz w:val="24"/>
          <w:szCs w:val="24"/>
          <w:u w:val="single"/>
          <w:lang w:val="hy-AM"/>
        </w:rPr>
      </w:pPr>
      <w:r w:rsidRPr="00285E09">
        <w:rPr>
          <w:rFonts w:ascii="GHEA Grapalat" w:hAnsi="GHEA Grapalat"/>
          <w:b/>
          <w:sz w:val="24"/>
          <w:szCs w:val="24"/>
          <w:u w:val="single"/>
          <w:lang w:val="hy-AM"/>
        </w:rPr>
        <w:lastRenderedPageBreak/>
        <w:t>Բժշկական անձնակազմի կատարելագործման, նաև՝ մասնագիտացման ուղղությամբ առաջարկվում է.</w:t>
      </w:r>
    </w:p>
    <w:p w:rsidR="0010615D" w:rsidRPr="0094493F" w:rsidRDefault="00F21B67" w:rsidP="0010615D">
      <w:pPr>
        <w:pStyle w:val="ListParagraph"/>
        <w:numPr>
          <w:ilvl w:val="0"/>
          <w:numId w:val="36"/>
        </w:numPr>
        <w:spacing w:after="0" w:line="360" w:lineRule="auto"/>
        <w:ind w:left="0" w:firstLine="0"/>
        <w:jc w:val="both"/>
        <w:rPr>
          <w:rFonts w:ascii="GHEA Grapalat" w:hAnsi="GHEA Grapalat"/>
          <w:sz w:val="24"/>
          <w:szCs w:val="24"/>
          <w:lang w:val="hy-AM"/>
        </w:rPr>
      </w:pPr>
      <w:r w:rsidRPr="0094493F">
        <w:rPr>
          <w:rFonts w:ascii="GHEA Grapalat" w:hAnsi="GHEA Grapalat" w:cs="Arial"/>
          <w:sz w:val="24"/>
          <w:szCs w:val="24"/>
          <w:lang w:val="hy-AM"/>
        </w:rPr>
        <w:t>Կատարել համապատասխան փոփոխություններ</w:t>
      </w:r>
      <w:r w:rsidRPr="0094493F">
        <w:rPr>
          <w:rFonts w:ascii="GHEA Grapalat" w:hAnsi="GHEA Grapalat"/>
          <w:sz w:val="24"/>
          <w:szCs w:val="24"/>
          <w:lang w:val="hy-AM"/>
        </w:rPr>
        <w:t xml:space="preserve"> «Քրեակատարողական ծառայության մասին» ՀՀ օրենքի, ինչպես նաև թիվ 825-Ն որոշման դրույթներում, առանձնացնելով բժշկական անձնակազմը քրեակատարողական ծառայության համակարգից։</w:t>
      </w:r>
      <w:r w:rsidR="0010615D" w:rsidRPr="002E2B26">
        <w:rPr>
          <w:rFonts w:ascii="GHEA Grapalat" w:hAnsi="GHEA Grapalat"/>
          <w:sz w:val="24"/>
          <w:szCs w:val="24"/>
          <w:lang w:val="hy-AM"/>
        </w:rPr>
        <w:t xml:space="preserve"> </w:t>
      </w:r>
      <w:r w:rsidR="00306ED5" w:rsidRPr="00306ED5">
        <w:rPr>
          <w:rFonts w:ascii="GHEA Grapalat" w:hAnsi="GHEA Grapalat"/>
          <w:sz w:val="24"/>
          <w:szCs w:val="24"/>
          <w:lang w:val="hy-AM"/>
        </w:rPr>
        <w:t>Հնարավոր լուծումների շարքում կարող է դիտարկվել նաև քրեակատարողական հիմնարկների բուժաշխատողներին քաղաքացիական աշխատողների կարգավիճակ տալը:</w:t>
      </w:r>
    </w:p>
    <w:p w:rsidR="00F21B67" w:rsidRPr="0094493F" w:rsidRDefault="00F21B67" w:rsidP="00F21B67">
      <w:pPr>
        <w:pStyle w:val="ListParagraph"/>
        <w:numPr>
          <w:ilvl w:val="0"/>
          <w:numId w:val="36"/>
        </w:numPr>
        <w:spacing w:after="0" w:line="360" w:lineRule="auto"/>
        <w:ind w:left="0" w:firstLine="0"/>
        <w:jc w:val="both"/>
        <w:rPr>
          <w:rFonts w:ascii="GHEA Grapalat" w:hAnsi="GHEA Grapalat"/>
          <w:sz w:val="24"/>
          <w:szCs w:val="24"/>
          <w:lang w:val="hy-AM"/>
        </w:rPr>
      </w:pPr>
      <w:r w:rsidRPr="0094493F">
        <w:rPr>
          <w:rFonts w:ascii="GHEA Grapalat" w:hAnsi="GHEA Grapalat"/>
          <w:sz w:val="24"/>
          <w:szCs w:val="24"/>
          <w:lang w:val="hy-AM"/>
        </w:rPr>
        <w:t>Մշակել առանձին իրավական ակտ, սահմանելով բժիշկների մասնագիտական գործունեությանը և մասնագիտացմանը, ինչպես նաև մասնագիտական վերապատրաստմանը վերաբերող պահանջներ, վերանայելով ներկայումս գործող տարիքային ցենզը, վարձատրության չափերը, քրեակատարողական ծառայությանը առանձնահատուկ պահանջները։ Նախատեսել համատեղությամբ աշխատելու, մասնագիտացված բժիշկների ժամավճարով ներգրավելու հնարավորություն։</w:t>
      </w:r>
    </w:p>
    <w:p w:rsidR="00F21B67" w:rsidRDefault="00F21B67" w:rsidP="00F21B67">
      <w:pPr>
        <w:pStyle w:val="ListParagraph"/>
        <w:numPr>
          <w:ilvl w:val="0"/>
          <w:numId w:val="36"/>
        </w:numPr>
        <w:spacing w:after="0" w:line="360" w:lineRule="auto"/>
        <w:ind w:left="0" w:firstLine="0"/>
        <w:jc w:val="both"/>
        <w:rPr>
          <w:rFonts w:ascii="GHEA Grapalat" w:hAnsi="GHEA Grapalat"/>
          <w:sz w:val="24"/>
          <w:szCs w:val="24"/>
          <w:lang w:val="hy-AM"/>
        </w:rPr>
      </w:pPr>
      <w:r w:rsidRPr="0094493F">
        <w:rPr>
          <w:rStyle w:val="Strong"/>
          <w:rFonts w:ascii="GHEA Grapalat" w:hAnsi="GHEA Grapalat"/>
          <w:b w:val="0"/>
          <w:color w:val="000000"/>
          <w:sz w:val="24"/>
          <w:szCs w:val="24"/>
          <w:shd w:val="clear" w:color="auto" w:fill="FFFFFF"/>
          <w:lang w:val="hy-AM"/>
        </w:rPr>
        <w:t>«Բնակչության բժշկական</w:t>
      </w:r>
      <w:r w:rsidRPr="0094493F">
        <w:rPr>
          <w:rStyle w:val="apple-converted-space"/>
          <w:rFonts w:ascii="GHEA Grapalat" w:hAnsi="GHEA Grapalat"/>
          <w:b/>
          <w:bCs/>
          <w:color w:val="000000"/>
          <w:sz w:val="24"/>
          <w:szCs w:val="24"/>
          <w:shd w:val="clear" w:color="auto" w:fill="FFFFFF"/>
          <w:lang w:val="hy-AM"/>
        </w:rPr>
        <w:t xml:space="preserve"> </w:t>
      </w:r>
      <w:r w:rsidRPr="0094493F">
        <w:rPr>
          <w:rStyle w:val="Strong"/>
          <w:rFonts w:ascii="GHEA Grapalat" w:hAnsi="GHEA Grapalat"/>
          <w:b w:val="0"/>
          <w:color w:val="000000"/>
          <w:sz w:val="24"/>
          <w:szCs w:val="24"/>
          <w:shd w:val="clear" w:color="auto" w:fill="FFFFFF"/>
          <w:lang w:val="hy-AM"/>
        </w:rPr>
        <w:t xml:space="preserve">օգնության և սպասարկման մասին» </w:t>
      </w:r>
      <w:r w:rsidRPr="0094493F">
        <w:rPr>
          <w:rFonts w:ascii="GHEA Grapalat" w:hAnsi="GHEA Grapalat"/>
          <w:sz w:val="24"/>
          <w:szCs w:val="24"/>
          <w:lang w:val="hy-AM"/>
        </w:rPr>
        <w:t xml:space="preserve">ՀՀ օրենքի շարունակական մասնագիտացման զարգացմանը վերաբերող պահանջները տարածել նաև քրեակատարողական համակարգում աշխատող բժիշկների վրա, անհրաժեշտության դեպքում հաշվի առնելով ոլորտի առանձնահատկությունները և դրա հիման վրա կատարել համապատասխան օրենսդրական փոփոխություններ։ </w:t>
      </w:r>
    </w:p>
    <w:p w:rsidR="00276B95" w:rsidRPr="00276B95" w:rsidRDefault="00484160" w:rsidP="00276B95">
      <w:pPr>
        <w:pStyle w:val="ListParagraph"/>
        <w:numPr>
          <w:ilvl w:val="0"/>
          <w:numId w:val="36"/>
        </w:numPr>
        <w:spacing w:after="0" w:line="360" w:lineRule="auto"/>
        <w:ind w:left="0" w:firstLine="0"/>
        <w:jc w:val="both"/>
        <w:rPr>
          <w:rFonts w:ascii="GHEA Grapalat" w:hAnsi="GHEA Grapalat"/>
          <w:sz w:val="24"/>
          <w:szCs w:val="24"/>
          <w:lang w:val="hy-AM"/>
        </w:rPr>
      </w:pPr>
      <w:r w:rsidRPr="00484160">
        <w:rPr>
          <w:rFonts w:ascii="GHEA Grapalat" w:hAnsi="GHEA Grapalat"/>
          <w:sz w:val="24"/>
          <w:szCs w:val="24"/>
          <w:lang w:val="hy-AM"/>
        </w:rPr>
        <w:t xml:space="preserve">Վերանայել քրեկատարողական ծառայության բժշկական անձնակազմի վարձատրությունը կարգավորող նորմերը, հնարավորինս հիմք ընդունելով հանրային առողջապահության </w:t>
      </w:r>
      <w:r>
        <w:rPr>
          <w:rFonts w:ascii="GHEA Grapalat" w:hAnsi="GHEA Grapalat"/>
          <w:sz w:val="24"/>
          <w:szCs w:val="24"/>
          <w:lang w:val="hy-AM"/>
        </w:rPr>
        <w:t>համակարգ</w:t>
      </w:r>
      <w:r w:rsidRPr="005848BC">
        <w:rPr>
          <w:rFonts w:ascii="GHEA Grapalat" w:hAnsi="GHEA Grapalat"/>
          <w:sz w:val="24"/>
          <w:szCs w:val="24"/>
          <w:lang w:val="hy-AM"/>
        </w:rPr>
        <w:t>ում առկա</w:t>
      </w:r>
      <w:r w:rsidRPr="00484160">
        <w:rPr>
          <w:rFonts w:ascii="GHEA Grapalat" w:hAnsi="GHEA Grapalat"/>
          <w:sz w:val="24"/>
          <w:szCs w:val="24"/>
          <w:lang w:val="hy-AM"/>
        </w:rPr>
        <w:t xml:space="preserve"> վարձատրությ</w:t>
      </w:r>
      <w:r w:rsidRPr="005848BC">
        <w:rPr>
          <w:rFonts w:ascii="GHEA Grapalat" w:hAnsi="GHEA Grapalat"/>
          <w:sz w:val="24"/>
          <w:szCs w:val="24"/>
          <w:lang w:val="hy-AM"/>
        </w:rPr>
        <w:t>ա</w:t>
      </w:r>
      <w:r w:rsidRPr="00484160">
        <w:rPr>
          <w:rFonts w:ascii="GHEA Grapalat" w:hAnsi="GHEA Grapalat"/>
          <w:sz w:val="24"/>
          <w:szCs w:val="24"/>
          <w:lang w:val="hy-AM"/>
        </w:rPr>
        <w:t>ն</w:t>
      </w:r>
      <w:r w:rsidRPr="005848BC">
        <w:rPr>
          <w:rFonts w:ascii="GHEA Grapalat" w:hAnsi="GHEA Grapalat"/>
          <w:sz w:val="24"/>
          <w:szCs w:val="24"/>
          <w:lang w:val="hy-AM"/>
        </w:rPr>
        <w:t xml:space="preserve"> սահմանաչափերը</w:t>
      </w:r>
      <w:r w:rsidRPr="00484160">
        <w:rPr>
          <w:rFonts w:ascii="GHEA Grapalat" w:hAnsi="GHEA Grapalat"/>
          <w:sz w:val="24"/>
          <w:szCs w:val="24"/>
          <w:lang w:val="hy-AM"/>
        </w:rPr>
        <w:t xml:space="preserve">, ինչպես նաև հաշվի առնելով քրեակատարողական ծառայության բժշկական անձնակազմի կարգավիճակը՝ ծառայության </w:t>
      </w:r>
      <w:r w:rsidRPr="005848BC">
        <w:rPr>
          <w:rFonts w:ascii="GHEA Grapalat" w:hAnsi="GHEA Grapalat"/>
          <w:sz w:val="24"/>
          <w:szCs w:val="24"/>
          <w:lang w:val="hy-AM"/>
        </w:rPr>
        <w:t>տեսակը:</w:t>
      </w:r>
    </w:p>
    <w:p w:rsidR="00F21B67" w:rsidRPr="00285E09" w:rsidRDefault="00F21B67" w:rsidP="00F21B67">
      <w:pPr>
        <w:pStyle w:val="ListParagraph"/>
        <w:shd w:val="clear" w:color="auto" w:fill="FFFFFF"/>
        <w:spacing w:after="0" w:line="360" w:lineRule="auto"/>
        <w:ind w:left="0"/>
        <w:jc w:val="both"/>
        <w:rPr>
          <w:rFonts w:ascii="GHEA Grapalat" w:eastAsia="MS Mincho" w:hAnsi="GHEA Grapalat" w:cs="MS Mincho"/>
          <w:b/>
          <w:sz w:val="24"/>
          <w:szCs w:val="24"/>
          <w:u w:val="single"/>
          <w:lang w:val="hy-AM"/>
        </w:rPr>
      </w:pPr>
      <w:r w:rsidRPr="00285E09">
        <w:rPr>
          <w:rFonts w:ascii="GHEA Grapalat" w:hAnsi="GHEA Grapalat"/>
          <w:b/>
          <w:sz w:val="24"/>
          <w:szCs w:val="24"/>
          <w:u w:val="single"/>
          <w:lang w:val="hy-AM"/>
        </w:rPr>
        <w:t>Քրեակատարողական հիմնարկների առողջապահական սպասարկման ծառայությունների վերահսկողությունն</w:t>
      </w:r>
      <w:r w:rsidR="008A2B9E" w:rsidRPr="00285E09">
        <w:rPr>
          <w:rFonts w:ascii="GHEA Grapalat" w:hAnsi="GHEA Grapalat"/>
          <w:b/>
          <w:sz w:val="24"/>
          <w:szCs w:val="24"/>
          <w:u w:val="single"/>
          <w:lang w:val="hy-AM"/>
        </w:rPr>
        <w:t xml:space="preserve"> ապահովելու նպատակով </w:t>
      </w:r>
      <w:r w:rsidRPr="00285E09">
        <w:rPr>
          <w:rFonts w:ascii="GHEA Grapalat" w:hAnsi="GHEA Grapalat"/>
          <w:b/>
          <w:sz w:val="24"/>
          <w:szCs w:val="24"/>
          <w:u w:val="single"/>
          <w:lang w:val="hy-AM"/>
        </w:rPr>
        <w:t>առաջարկվում է</w:t>
      </w:r>
      <w:r w:rsidRPr="00285E09">
        <w:rPr>
          <w:rFonts w:ascii="GHEA Grapalat" w:eastAsia="MS Mincho" w:hAnsi="MS Mincho" w:cs="MS Mincho"/>
          <w:b/>
          <w:sz w:val="24"/>
          <w:szCs w:val="24"/>
          <w:u w:val="single"/>
          <w:lang w:val="hy-AM"/>
        </w:rPr>
        <w:t>․</w:t>
      </w:r>
    </w:p>
    <w:p w:rsidR="00F21B67" w:rsidRPr="0094493F" w:rsidRDefault="00F21B67" w:rsidP="00F21B67">
      <w:pPr>
        <w:pStyle w:val="ListParagraph"/>
        <w:numPr>
          <w:ilvl w:val="0"/>
          <w:numId w:val="48"/>
        </w:numPr>
        <w:shd w:val="clear" w:color="auto" w:fill="FFFFFF"/>
        <w:spacing w:after="0" w:line="360" w:lineRule="auto"/>
        <w:ind w:left="0" w:firstLine="0"/>
        <w:jc w:val="both"/>
        <w:rPr>
          <w:rFonts w:ascii="GHEA Grapalat" w:hAnsi="GHEA Grapalat"/>
          <w:b/>
          <w:sz w:val="24"/>
          <w:szCs w:val="24"/>
          <w:lang w:val="hy-AM"/>
        </w:rPr>
      </w:pPr>
      <w:r w:rsidRPr="0094493F">
        <w:rPr>
          <w:rFonts w:ascii="GHEA Grapalat" w:hAnsi="GHEA Grapalat"/>
          <w:color w:val="000000"/>
          <w:sz w:val="24"/>
          <w:szCs w:val="24"/>
          <w:lang w:val="hy-AM"/>
        </w:rPr>
        <w:t xml:space="preserve">Առաջինը՝ վերահսկողությունը վերապահել ՀՀ առողջապահության նախարարությանը, նույն կերպ, ինչպես դա իրականացվում է հանրային առողջապահական համակարգում։ </w:t>
      </w:r>
    </w:p>
    <w:p w:rsidR="00F21B67" w:rsidRPr="0094493F" w:rsidRDefault="00F21B67" w:rsidP="00F21B67">
      <w:pPr>
        <w:pStyle w:val="ListParagraph"/>
        <w:numPr>
          <w:ilvl w:val="0"/>
          <w:numId w:val="48"/>
        </w:numPr>
        <w:shd w:val="clear" w:color="auto" w:fill="FFFFFF"/>
        <w:spacing w:after="0" w:line="360" w:lineRule="auto"/>
        <w:ind w:left="0" w:firstLine="0"/>
        <w:jc w:val="both"/>
        <w:rPr>
          <w:rFonts w:ascii="GHEA Grapalat" w:hAnsi="GHEA Grapalat"/>
          <w:b/>
          <w:sz w:val="24"/>
          <w:szCs w:val="24"/>
          <w:lang w:val="hy-AM"/>
        </w:rPr>
      </w:pPr>
      <w:r w:rsidRPr="0094493F">
        <w:rPr>
          <w:rFonts w:ascii="GHEA Grapalat" w:hAnsi="GHEA Grapalat"/>
          <w:color w:val="000000"/>
          <w:sz w:val="24"/>
          <w:szCs w:val="24"/>
          <w:lang w:val="hy-AM"/>
        </w:rPr>
        <w:lastRenderedPageBreak/>
        <w:t>Երկրորդը՝ պետական գնումների շրջանակներում պայմանագրեր կնքել համապատասխան ծառայություններ մատուցող կազմակերպությունների հետ, իսկ տեղում անմիջական հսկողությունն ամրագրել բժշկական սպասարկող անձնակազմի պարտականություններում։</w:t>
      </w:r>
    </w:p>
    <w:p w:rsidR="00F21B67" w:rsidRPr="0094493F" w:rsidRDefault="00F21B67" w:rsidP="00F21B67">
      <w:pPr>
        <w:pStyle w:val="ListParagraph"/>
        <w:numPr>
          <w:ilvl w:val="0"/>
          <w:numId w:val="48"/>
        </w:numPr>
        <w:shd w:val="clear" w:color="auto" w:fill="FFFFFF"/>
        <w:spacing w:after="0" w:line="360" w:lineRule="auto"/>
        <w:ind w:left="0" w:firstLine="0"/>
        <w:jc w:val="both"/>
        <w:rPr>
          <w:rFonts w:ascii="GHEA Grapalat" w:hAnsi="GHEA Grapalat"/>
          <w:b/>
          <w:sz w:val="24"/>
          <w:szCs w:val="24"/>
          <w:lang w:val="hy-AM"/>
        </w:rPr>
      </w:pPr>
      <w:r w:rsidRPr="0094493F">
        <w:rPr>
          <w:rFonts w:ascii="GHEA Grapalat" w:hAnsi="GHEA Grapalat"/>
          <w:color w:val="000000"/>
          <w:sz w:val="24"/>
          <w:szCs w:val="24"/>
          <w:lang w:val="hy-AM"/>
        </w:rPr>
        <w:t>Սանիտարական կանոններ և հիգիենիկ նորմերի սահմանման կապակցությամբ առաջարկվում է կամ կիրառել հանրային առողջապահական համակարգում գործող բոլոր նորմերը կամ քրեակատարողական հիմնարկների համար մշակել առանձին սանիտարական կանոններ և հիգիենիկ նորմեր՝ հաշվի առնելով քրեակատարողական ոլորտի առանձնահատկությունները։</w:t>
      </w:r>
    </w:p>
    <w:p w:rsidR="00F21B67" w:rsidRPr="00285E09" w:rsidRDefault="00F21B67" w:rsidP="00F21B67">
      <w:pPr>
        <w:pStyle w:val="ListParagraph"/>
        <w:shd w:val="clear" w:color="auto" w:fill="FFFFFF"/>
        <w:spacing w:after="0" w:line="360" w:lineRule="auto"/>
        <w:ind w:left="0"/>
        <w:jc w:val="both"/>
        <w:rPr>
          <w:rFonts w:ascii="GHEA Grapalat" w:eastAsia="MS Mincho" w:hAnsi="GHEA Grapalat" w:cs="MS Mincho"/>
          <w:b/>
          <w:sz w:val="24"/>
          <w:szCs w:val="24"/>
          <w:u w:val="single"/>
          <w:lang w:val="hy-AM"/>
        </w:rPr>
      </w:pPr>
      <w:r w:rsidRPr="00285E09">
        <w:rPr>
          <w:rFonts w:ascii="GHEA Grapalat" w:hAnsi="GHEA Grapalat"/>
          <w:b/>
          <w:sz w:val="24"/>
          <w:szCs w:val="24"/>
          <w:u w:val="single"/>
          <w:lang w:val="hy-AM"/>
        </w:rPr>
        <w:t>Դեղ</w:t>
      </w:r>
      <w:r w:rsidR="00927F4A" w:rsidRPr="005848BC">
        <w:rPr>
          <w:rFonts w:ascii="GHEA Grapalat" w:hAnsi="GHEA Grapalat"/>
          <w:b/>
          <w:sz w:val="24"/>
          <w:szCs w:val="24"/>
          <w:u w:val="single"/>
          <w:lang w:val="hy-AM"/>
        </w:rPr>
        <w:t>երի</w:t>
      </w:r>
      <w:r w:rsidRPr="00285E09">
        <w:rPr>
          <w:rFonts w:ascii="GHEA Grapalat" w:hAnsi="GHEA Grapalat"/>
          <w:b/>
          <w:sz w:val="24"/>
          <w:szCs w:val="24"/>
          <w:u w:val="single"/>
          <w:lang w:val="hy-AM"/>
        </w:rPr>
        <w:t xml:space="preserve"> գործող պահանջների և գնման գործընթացի առնչությամբ առաջարկվում է</w:t>
      </w:r>
      <w:r w:rsidRPr="00285E09">
        <w:rPr>
          <w:rFonts w:ascii="GHEA Grapalat" w:eastAsia="MS Mincho" w:hAnsi="GHEA Grapalat" w:cs="MS Mincho"/>
          <w:b/>
          <w:sz w:val="24"/>
          <w:szCs w:val="24"/>
          <w:u w:val="single"/>
          <w:lang w:val="hy-AM"/>
        </w:rPr>
        <w:t>.</w:t>
      </w:r>
    </w:p>
    <w:p w:rsidR="00F21B67" w:rsidRPr="0094493F" w:rsidRDefault="00F21B67" w:rsidP="00F21B67">
      <w:pPr>
        <w:pStyle w:val="ListParagraph"/>
        <w:numPr>
          <w:ilvl w:val="0"/>
          <w:numId w:val="37"/>
        </w:numPr>
        <w:spacing w:after="0" w:line="360" w:lineRule="auto"/>
        <w:ind w:left="0" w:firstLine="0"/>
        <w:jc w:val="both"/>
        <w:rPr>
          <w:rFonts w:ascii="GHEA Grapalat" w:hAnsi="GHEA Grapalat"/>
          <w:sz w:val="24"/>
          <w:szCs w:val="24"/>
          <w:lang w:val="hy-AM"/>
        </w:rPr>
      </w:pPr>
      <w:r w:rsidRPr="0094493F">
        <w:rPr>
          <w:rFonts w:ascii="GHEA Grapalat" w:hAnsi="GHEA Grapalat" w:cs="Arial"/>
          <w:sz w:val="24"/>
          <w:szCs w:val="24"/>
          <w:lang w:val="hy-AM"/>
        </w:rPr>
        <w:t>Մշակել համապատասխան իրավական ակտի նախագիծ, որով կհաստատվի քրեակատարողական հիմնարկներում անհրաժեշտ դեղերի և բժշկական պարագաների ցանկը (սահմանելով գործող նյութը), հիմք ընդունելով ՀՀ</w:t>
      </w:r>
      <w:r w:rsidRPr="0094493F">
        <w:rPr>
          <w:rFonts w:ascii="GHEA Grapalat" w:hAnsi="GHEA Grapalat" w:cs="Calibri"/>
          <w:sz w:val="24"/>
          <w:szCs w:val="24"/>
          <w:lang w:val="hy-AM"/>
        </w:rPr>
        <w:t xml:space="preserve"> առողջապահության նախարարի թիվ </w:t>
      </w:r>
      <w:r w:rsidRPr="0094493F">
        <w:rPr>
          <w:rStyle w:val="Strong"/>
          <w:rFonts w:ascii="GHEA Grapalat" w:hAnsi="GHEA Grapalat"/>
          <w:b w:val="0"/>
          <w:color w:val="000000"/>
          <w:sz w:val="24"/>
          <w:szCs w:val="24"/>
          <w:shd w:val="clear" w:color="auto" w:fill="FFFFFF"/>
          <w:lang w:val="hy-AM"/>
        </w:rPr>
        <w:t>17-Ն հրամանը։</w:t>
      </w:r>
    </w:p>
    <w:p w:rsidR="00F21B67" w:rsidRPr="0094493F" w:rsidRDefault="00F21B67" w:rsidP="00F21B67">
      <w:pPr>
        <w:pStyle w:val="ListParagraph"/>
        <w:numPr>
          <w:ilvl w:val="0"/>
          <w:numId w:val="37"/>
        </w:numPr>
        <w:spacing w:after="0" w:line="360" w:lineRule="auto"/>
        <w:ind w:left="0" w:firstLine="0"/>
        <w:jc w:val="both"/>
        <w:rPr>
          <w:rFonts w:ascii="GHEA Grapalat" w:hAnsi="GHEA Grapalat"/>
          <w:sz w:val="24"/>
          <w:szCs w:val="24"/>
          <w:lang w:val="hy-AM"/>
        </w:rPr>
      </w:pPr>
      <w:r w:rsidRPr="0094493F">
        <w:rPr>
          <w:rFonts w:ascii="GHEA Grapalat" w:hAnsi="GHEA Grapalat"/>
          <w:sz w:val="24"/>
          <w:szCs w:val="24"/>
          <w:lang w:val="hy-AM"/>
        </w:rPr>
        <w:t>Վերանայել դեղերի և բժշկական պարագաների ձեռքբերման իրավական կարգավորումները։ Մասնավորապես, դեղերի և բժշկական պարագաների ձեռքբերումն իրականացնել պետական գնումների ընթացակարգով բժշկական անձնակազմի կողմից մշակված և պատրաստված տարեկան հայտերի հիման վրա, որոնց համար հիմք կհանդիսանա նախորդ տարվա վիճակագրությունը</w:t>
      </w:r>
      <w:r w:rsidR="00306ED5" w:rsidRPr="00306ED5">
        <w:rPr>
          <w:rFonts w:ascii="GHEA Grapalat" w:hAnsi="GHEA Grapalat"/>
          <w:sz w:val="24"/>
          <w:szCs w:val="24"/>
          <w:lang w:val="hy-AM"/>
        </w:rPr>
        <w:t xml:space="preserve">, </w:t>
      </w:r>
      <w:r w:rsidR="0020614B" w:rsidRPr="0020614B">
        <w:rPr>
          <w:rFonts w:ascii="GHEA Grapalat" w:hAnsi="GHEA Grapalat"/>
          <w:sz w:val="24"/>
          <w:szCs w:val="24"/>
          <w:lang w:val="hy-AM"/>
        </w:rPr>
        <w:t xml:space="preserve">դատապարտյալների շրջանում </w:t>
      </w:r>
      <w:r w:rsidR="00306ED5" w:rsidRPr="00306ED5">
        <w:rPr>
          <w:rFonts w:ascii="GHEA Grapalat" w:hAnsi="GHEA Grapalat"/>
          <w:sz w:val="24"/>
          <w:szCs w:val="24"/>
          <w:lang w:val="hy-AM"/>
        </w:rPr>
        <w:t xml:space="preserve">առավել </w:t>
      </w:r>
      <w:r w:rsidR="0020614B" w:rsidRPr="0020614B">
        <w:rPr>
          <w:rFonts w:ascii="GHEA Grapalat" w:hAnsi="GHEA Grapalat"/>
          <w:sz w:val="24"/>
          <w:szCs w:val="24"/>
          <w:lang w:val="hy-AM"/>
        </w:rPr>
        <w:t>տարածված</w:t>
      </w:r>
      <w:r w:rsidR="00306ED5" w:rsidRPr="00306ED5">
        <w:rPr>
          <w:rFonts w:ascii="GHEA Grapalat" w:hAnsi="GHEA Grapalat"/>
          <w:sz w:val="24"/>
          <w:szCs w:val="24"/>
          <w:lang w:val="hy-AM"/>
        </w:rPr>
        <w:t xml:space="preserve"> առողջական</w:t>
      </w:r>
      <w:r w:rsidR="0020614B" w:rsidRPr="0020614B">
        <w:rPr>
          <w:rFonts w:ascii="GHEA Grapalat" w:hAnsi="GHEA Grapalat"/>
          <w:sz w:val="24"/>
          <w:szCs w:val="24"/>
          <w:lang w:val="hy-AM"/>
        </w:rPr>
        <w:t xml:space="preserve"> խնդիրներն ու դրանց</w:t>
      </w:r>
      <w:r w:rsidR="00306ED5" w:rsidRPr="00306ED5">
        <w:rPr>
          <w:rFonts w:ascii="GHEA Grapalat" w:hAnsi="GHEA Grapalat"/>
          <w:sz w:val="24"/>
          <w:szCs w:val="24"/>
          <w:lang w:val="hy-AM"/>
        </w:rPr>
        <w:t xml:space="preserve"> բուժման համար</w:t>
      </w:r>
      <w:r w:rsidR="0020614B" w:rsidRPr="0020614B">
        <w:rPr>
          <w:rFonts w:ascii="GHEA Grapalat" w:hAnsi="GHEA Grapalat"/>
          <w:sz w:val="24"/>
          <w:szCs w:val="24"/>
          <w:lang w:val="hy-AM"/>
        </w:rPr>
        <w:t xml:space="preserve"> </w:t>
      </w:r>
      <w:r w:rsidR="00306ED5" w:rsidRPr="00306ED5">
        <w:rPr>
          <w:rFonts w:ascii="GHEA Grapalat" w:hAnsi="GHEA Grapalat"/>
          <w:sz w:val="24"/>
          <w:szCs w:val="24"/>
          <w:lang w:val="hy-AM"/>
        </w:rPr>
        <w:t>պահանջվող դեղերերը</w:t>
      </w:r>
      <w:r w:rsidR="0020614B" w:rsidRPr="0094493F">
        <w:rPr>
          <w:rFonts w:ascii="GHEA Grapalat" w:hAnsi="GHEA Grapalat"/>
          <w:sz w:val="24"/>
          <w:szCs w:val="24"/>
          <w:lang w:val="hy-AM"/>
        </w:rPr>
        <w:t xml:space="preserve">։ </w:t>
      </w:r>
      <w:r w:rsidRPr="0094493F">
        <w:rPr>
          <w:rFonts w:ascii="GHEA Grapalat" w:hAnsi="GHEA Grapalat"/>
          <w:sz w:val="24"/>
          <w:szCs w:val="24"/>
          <w:lang w:val="hy-AM"/>
        </w:rPr>
        <w:t>Ընդ որում առաջարկվում է տարեկան բյուջեով նախատեսել նաև համապատասխան ֆինանսական միջոցներ՝ անհրաժեշտության դեպքում լրացուցիչ հայտի հիման վրա դեղեր և բժշկական պարագաներ ձեռքբերելու համար։ Առաջարկվում է նաև նախատեսել պետական միջոցներից բացի, ազատազրկված անձի ցանկության դեպքում իր սեփական միջոցների հաշվին բժիշկի նշանակման հիման վրա համապատասխան դեղ</w:t>
      </w:r>
      <w:r w:rsidR="00306ED5" w:rsidRPr="00306ED5">
        <w:rPr>
          <w:rFonts w:ascii="GHEA Grapalat" w:hAnsi="GHEA Grapalat"/>
          <w:sz w:val="24"/>
          <w:szCs w:val="24"/>
          <w:lang w:val="hy-AM"/>
        </w:rPr>
        <w:t>երի</w:t>
      </w:r>
      <w:r w:rsidRPr="0094493F">
        <w:rPr>
          <w:rFonts w:ascii="GHEA Grapalat" w:hAnsi="GHEA Grapalat"/>
          <w:sz w:val="24"/>
          <w:szCs w:val="24"/>
          <w:lang w:val="hy-AM"/>
        </w:rPr>
        <w:t xml:space="preserve"> ձեռքբերման հնարավորություն և համապատասխան մեխանիզմներ։ </w:t>
      </w:r>
    </w:p>
    <w:p w:rsidR="00F21B67" w:rsidRPr="0094493F" w:rsidRDefault="00F21B67" w:rsidP="00F21B67">
      <w:pPr>
        <w:pStyle w:val="ListParagraph"/>
        <w:numPr>
          <w:ilvl w:val="0"/>
          <w:numId w:val="37"/>
        </w:numPr>
        <w:spacing w:after="0" w:line="360" w:lineRule="auto"/>
        <w:ind w:left="0" w:firstLine="0"/>
        <w:jc w:val="both"/>
        <w:rPr>
          <w:rFonts w:ascii="GHEA Grapalat" w:hAnsi="GHEA Grapalat"/>
          <w:sz w:val="24"/>
          <w:szCs w:val="24"/>
          <w:lang w:val="hy-AM"/>
        </w:rPr>
      </w:pPr>
      <w:r w:rsidRPr="0094493F">
        <w:rPr>
          <w:rStyle w:val="Strong"/>
          <w:rFonts w:ascii="GHEA Grapalat" w:hAnsi="GHEA Grapalat"/>
          <w:b w:val="0"/>
          <w:color w:val="000000"/>
          <w:sz w:val="24"/>
          <w:szCs w:val="24"/>
          <w:shd w:val="clear" w:color="auto" w:fill="FFFFFF"/>
          <w:lang w:val="hy-AM"/>
        </w:rPr>
        <w:t>Վերանայել քրեակատարողական համակարգում դեղ</w:t>
      </w:r>
      <w:r w:rsidR="00927F4A" w:rsidRPr="005848BC">
        <w:rPr>
          <w:rStyle w:val="Strong"/>
          <w:rFonts w:ascii="GHEA Grapalat" w:hAnsi="GHEA Grapalat"/>
          <w:b w:val="0"/>
          <w:color w:val="000000"/>
          <w:sz w:val="24"/>
          <w:szCs w:val="24"/>
          <w:shd w:val="clear" w:color="auto" w:fill="FFFFFF"/>
          <w:lang w:val="hy-AM"/>
        </w:rPr>
        <w:t>երի</w:t>
      </w:r>
      <w:r w:rsidRPr="0094493F">
        <w:rPr>
          <w:rStyle w:val="Strong"/>
          <w:rFonts w:ascii="GHEA Grapalat" w:hAnsi="GHEA Grapalat"/>
          <w:b w:val="0"/>
          <w:color w:val="000000"/>
          <w:sz w:val="24"/>
          <w:szCs w:val="24"/>
          <w:shd w:val="clear" w:color="auto" w:fill="FFFFFF"/>
          <w:lang w:val="hy-AM"/>
        </w:rPr>
        <w:t xml:space="preserve"> փոխադրման, պահեստավորման և պահպանման կարգին վերաբերող իրավական կարգավորումները, թիվ 17-Ն հրամանին համապատասխան։</w:t>
      </w:r>
      <w:r w:rsidRPr="0094493F">
        <w:rPr>
          <w:rFonts w:ascii="GHEA Grapalat" w:hAnsi="GHEA Grapalat"/>
          <w:color w:val="000000"/>
          <w:sz w:val="24"/>
          <w:szCs w:val="24"/>
          <w:shd w:val="clear" w:color="auto" w:fill="FFFFFF"/>
          <w:lang w:val="hy-AM"/>
        </w:rPr>
        <w:t xml:space="preserve"> Ա</w:t>
      </w:r>
      <w:r w:rsidRPr="0094493F">
        <w:rPr>
          <w:rFonts w:ascii="GHEA Grapalat" w:hAnsi="GHEA Grapalat"/>
          <w:sz w:val="24"/>
          <w:szCs w:val="24"/>
          <w:lang w:val="hy-AM"/>
        </w:rPr>
        <w:t xml:space="preserve">նհրաժեշտ է նաև պատասխանատու անձ </w:t>
      </w:r>
      <w:r w:rsidRPr="0094493F">
        <w:rPr>
          <w:rFonts w:ascii="GHEA Grapalat" w:hAnsi="GHEA Grapalat"/>
          <w:sz w:val="24"/>
          <w:szCs w:val="24"/>
          <w:lang w:val="hy-AM"/>
        </w:rPr>
        <w:lastRenderedPageBreak/>
        <w:t>նշանակել դեղ</w:t>
      </w:r>
      <w:r w:rsidR="00306ED5" w:rsidRPr="00306ED5">
        <w:rPr>
          <w:rFonts w:ascii="GHEA Grapalat" w:hAnsi="GHEA Grapalat"/>
          <w:sz w:val="24"/>
          <w:szCs w:val="24"/>
          <w:lang w:val="hy-AM"/>
        </w:rPr>
        <w:t>երի</w:t>
      </w:r>
      <w:r w:rsidRPr="0094493F">
        <w:rPr>
          <w:rFonts w:ascii="GHEA Grapalat" w:hAnsi="GHEA Grapalat"/>
          <w:sz w:val="24"/>
          <w:szCs w:val="24"/>
          <w:lang w:val="hy-AM"/>
        </w:rPr>
        <w:t xml:space="preserve"> շարժի բոլոր օղակների նկատմամբ պատշաճ հսկողություն իրականացնելու նպատակով։</w:t>
      </w:r>
    </w:p>
    <w:p w:rsidR="00F21B67" w:rsidRPr="0094493F" w:rsidRDefault="00F21B67" w:rsidP="00F21B67">
      <w:pPr>
        <w:pStyle w:val="ListParagraph"/>
        <w:numPr>
          <w:ilvl w:val="0"/>
          <w:numId w:val="37"/>
        </w:numPr>
        <w:spacing w:after="0" w:line="360" w:lineRule="auto"/>
        <w:ind w:left="0" w:firstLine="0"/>
        <w:jc w:val="both"/>
        <w:rPr>
          <w:rFonts w:ascii="GHEA Grapalat" w:hAnsi="GHEA Grapalat"/>
          <w:sz w:val="24"/>
          <w:szCs w:val="24"/>
          <w:lang w:val="hy-AM"/>
        </w:rPr>
      </w:pPr>
      <w:r w:rsidRPr="0094493F">
        <w:rPr>
          <w:rFonts w:ascii="GHEA Grapalat" w:hAnsi="GHEA Grapalat"/>
          <w:color w:val="000000"/>
          <w:sz w:val="24"/>
          <w:szCs w:val="24"/>
          <w:shd w:val="clear" w:color="auto" w:fill="FFFFFF"/>
          <w:lang w:val="hy-AM"/>
        </w:rPr>
        <w:t>Մշակել դեղերի պահանջարկի ձևավորման, դեղերի որակի, արդյունավետության և անվտանգության նկատմամբ հսկողություն իրականացնելու մեխանիզմներ և ամրագրել համապատասխան իրավական ակտում:</w:t>
      </w:r>
    </w:p>
    <w:p w:rsidR="00F21B67" w:rsidRPr="0094493F" w:rsidRDefault="00F21B67" w:rsidP="00F21B67">
      <w:pPr>
        <w:pStyle w:val="ListParagraph"/>
        <w:numPr>
          <w:ilvl w:val="0"/>
          <w:numId w:val="37"/>
        </w:numPr>
        <w:spacing w:after="0" w:line="360" w:lineRule="auto"/>
        <w:ind w:left="0" w:firstLine="0"/>
        <w:jc w:val="both"/>
        <w:rPr>
          <w:rFonts w:ascii="GHEA Grapalat" w:hAnsi="GHEA Grapalat"/>
          <w:sz w:val="24"/>
          <w:szCs w:val="24"/>
          <w:lang w:val="hy-AM"/>
        </w:rPr>
      </w:pPr>
      <w:r w:rsidRPr="0094493F">
        <w:rPr>
          <w:rFonts w:ascii="GHEA Grapalat" w:hAnsi="GHEA Grapalat"/>
          <w:sz w:val="24"/>
          <w:szCs w:val="24"/>
          <w:lang w:val="hy-AM"/>
        </w:rPr>
        <w:t>Որպես այլընտրանքային տարբերակ առաջարկվում է քննարկել դեղերի շրջանառության նկատմամբ վերահսկողությունը առողջապահական մարմիններին հանձնելու հարցը:</w:t>
      </w:r>
    </w:p>
    <w:p w:rsidR="00F21B67" w:rsidRPr="00285E09" w:rsidRDefault="00F21B67" w:rsidP="00F21B67">
      <w:pPr>
        <w:spacing w:after="0" w:line="360" w:lineRule="auto"/>
        <w:jc w:val="both"/>
        <w:rPr>
          <w:rFonts w:ascii="GHEA Grapalat" w:hAnsi="GHEA Grapalat"/>
          <w:b/>
          <w:sz w:val="24"/>
          <w:szCs w:val="24"/>
          <w:u w:val="single"/>
          <w:lang w:val="hy-AM"/>
        </w:rPr>
      </w:pPr>
      <w:r w:rsidRPr="00285E09">
        <w:rPr>
          <w:rFonts w:ascii="GHEA Grapalat" w:hAnsi="GHEA Grapalat" w:cs="Arial"/>
          <w:b/>
          <w:sz w:val="24"/>
          <w:szCs w:val="24"/>
          <w:u w:val="single"/>
          <w:lang w:val="hy-AM"/>
        </w:rPr>
        <w:t>Բ</w:t>
      </w:r>
      <w:r w:rsidRPr="00285E09">
        <w:rPr>
          <w:rFonts w:ascii="GHEA Grapalat" w:hAnsi="GHEA Grapalat"/>
          <w:b/>
          <w:sz w:val="24"/>
          <w:szCs w:val="24"/>
          <w:u w:val="single"/>
          <w:lang w:val="hy-AM"/>
        </w:rPr>
        <w:t>ժշկական փաստաթղթերի, բժշկական վիճակագրության, առողջական խնդիրների փաստաթղթավորման վերաբերյալ առաջարկվում է.</w:t>
      </w:r>
    </w:p>
    <w:p w:rsidR="00F21B67" w:rsidRPr="0094493F" w:rsidRDefault="00F21B67" w:rsidP="00F21B67">
      <w:pPr>
        <w:pStyle w:val="BodyText"/>
        <w:numPr>
          <w:ilvl w:val="0"/>
          <w:numId w:val="40"/>
        </w:numPr>
        <w:spacing w:line="360" w:lineRule="auto"/>
        <w:ind w:left="0" w:firstLine="0"/>
        <w:rPr>
          <w:rFonts w:ascii="GHEA Grapalat" w:hAnsi="GHEA Grapalat"/>
          <w:color w:val="00B0F0"/>
          <w:lang w:val="hy-AM"/>
        </w:rPr>
      </w:pPr>
      <w:r w:rsidRPr="0094493F">
        <w:rPr>
          <w:rFonts w:ascii="GHEA Grapalat" w:hAnsi="GHEA Grapalat"/>
          <w:lang w:val="hy-AM"/>
        </w:rPr>
        <w:t>Ուսումնասիրել հանրային առողջապահական հաստատություններում կիրառվող բժշկական փաստաթղթերի ձևերը և հաշվի առնելով քրեակատարողական հիմնարկների առանձնահատկությունները մշակել օրենսդրական փոփոխություններ, որով կհաստատվեն քրեակատարողական հիմնարկների համար պարտադիր բժշկական փաստաթղթերի ցանկը, դրանց վարելու կարգը, ներկայացվող պահանջները, ձևերը, այդ թվում՝ հիմնարկներում վարվող բժշկական քարտի ձևը, որտեղ մանրամասն պետք է նշվեն անձի առողջական վիճակին առնչվող ամբողջ տեղեկատվությունը, բժիշկի կողմից կատարված բոլոր գործողությունները, դրանց վայրին և ամսաթվին ժամանակին վերաբերող բոլոր տվյալները, հնարավորության դեպքում, քարտին կցելով առողջական վիճակը հավաստող լուսանկարներ։</w:t>
      </w:r>
    </w:p>
    <w:p w:rsidR="00F21B67" w:rsidRPr="0094493F" w:rsidRDefault="00F21B67" w:rsidP="00F21B67">
      <w:pPr>
        <w:pStyle w:val="BodyText"/>
        <w:numPr>
          <w:ilvl w:val="0"/>
          <w:numId w:val="40"/>
        </w:numPr>
        <w:spacing w:line="360" w:lineRule="auto"/>
        <w:ind w:left="0" w:firstLine="0"/>
        <w:rPr>
          <w:rFonts w:ascii="GHEA Grapalat" w:hAnsi="GHEA Grapalat"/>
          <w:color w:val="00B0F0"/>
          <w:lang w:val="hy-AM"/>
        </w:rPr>
      </w:pPr>
      <w:r w:rsidRPr="0094493F">
        <w:rPr>
          <w:rFonts w:ascii="GHEA Grapalat" w:hAnsi="GHEA Grapalat"/>
          <w:lang w:val="hy-AM"/>
        </w:rPr>
        <w:t>Հիմք ընդունելով հանրային առողջապահության ոլորտում հաստատված պահանջները մշակել իրավական ակտի նախագիծ, որով կհաստատվեն վիճակագրական տվյալների (այդ թվում՝ քրեակատարողական հիմնարկներում վնասվածքների, վարակիչ հիվանդությունների, թմրանյութ օգտագործողների և այլնի վերաբերյալ) ցանկը, դրանց գրանցմանը և վարմանը ներկայացվող պահանջները, հաշվետվությունները և համապատասխան ձևերը։ Սահմանել նաև ՀՀ արդարադատության և ՀՀ առողջապահության նախարարություններին վիճակագրական տվյալներ ներկայացնելու պարտադիր պահանջ և հաստատել ներկայացման ձևը։</w:t>
      </w:r>
    </w:p>
    <w:p w:rsidR="00F21B67" w:rsidRPr="0094493F" w:rsidRDefault="00F21B67" w:rsidP="00F21B67">
      <w:pPr>
        <w:pStyle w:val="BodyText"/>
        <w:numPr>
          <w:ilvl w:val="0"/>
          <w:numId w:val="40"/>
        </w:numPr>
        <w:spacing w:line="360" w:lineRule="auto"/>
        <w:ind w:left="0" w:firstLine="0"/>
        <w:rPr>
          <w:rFonts w:ascii="GHEA Grapalat" w:hAnsi="GHEA Grapalat" w:cs="Arial"/>
          <w:lang w:val="hy-AM"/>
        </w:rPr>
      </w:pPr>
      <w:r w:rsidRPr="0094493F">
        <w:rPr>
          <w:rFonts w:ascii="GHEA Grapalat" w:hAnsi="GHEA Grapalat"/>
          <w:lang w:val="hy-AM"/>
        </w:rPr>
        <w:t xml:space="preserve">ՀՀ քրեակատարողական ծառայությունում ներդնել տվյալների էլեկտրոնային շտեմարան, որը ինտեգրված կլինի հանրային առողջապահական համակարգին։ </w:t>
      </w:r>
      <w:r w:rsidRPr="0094493F">
        <w:rPr>
          <w:rFonts w:ascii="GHEA Grapalat" w:hAnsi="GHEA Grapalat"/>
          <w:lang w:val="hy-AM"/>
        </w:rPr>
        <w:lastRenderedPageBreak/>
        <w:t>Տվյալների էլեկտրոնային բազայում կներառվեն բոլոր բժշկական գրանցումները, այդ թվում՝ բժշկական քարտերը և վիճակագրական տվյալները։ Անհրաժեշտ է նաև թվայնացնել առկա տվյալները և այսուհետ փաստաթղթավորումն իրականացնել միայն էլեկտրոնային եղանակով։</w:t>
      </w:r>
    </w:p>
    <w:p w:rsidR="00F21B67" w:rsidRPr="0094493F" w:rsidRDefault="00F21B67" w:rsidP="00F21B67">
      <w:pPr>
        <w:pStyle w:val="BodyText"/>
        <w:numPr>
          <w:ilvl w:val="0"/>
          <w:numId w:val="40"/>
        </w:numPr>
        <w:spacing w:line="360" w:lineRule="auto"/>
        <w:ind w:left="0" w:firstLine="0"/>
        <w:rPr>
          <w:rFonts w:ascii="GHEA Grapalat" w:hAnsi="GHEA Grapalat"/>
          <w:color w:val="00B0F0"/>
          <w:lang w:val="hy-AM"/>
        </w:rPr>
      </w:pPr>
      <w:r w:rsidRPr="0094493F">
        <w:rPr>
          <w:rFonts w:ascii="GHEA Grapalat" w:hAnsi="GHEA Grapalat" w:cs="Arial"/>
          <w:lang w:val="hy-AM"/>
        </w:rPr>
        <w:t xml:space="preserve">Վերանայել </w:t>
      </w:r>
      <w:r w:rsidRPr="0094493F">
        <w:rPr>
          <w:rFonts w:ascii="GHEA Grapalat" w:hAnsi="GHEA Grapalat"/>
          <w:lang w:val="hy-AM"/>
        </w:rPr>
        <w:t>քրեակատարողական հիմնարկնե</w:t>
      </w:r>
      <w:r w:rsidRPr="0094493F">
        <w:rPr>
          <w:rFonts w:ascii="GHEA Grapalat" w:hAnsi="GHEA Grapalat" w:cs="Arial"/>
          <w:lang w:val="hy-AM"/>
        </w:rPr>
        <w:t>րում</w:t>
      </w:r>
      <w:r w:rsidRPr="0094493F">
        <w:rPr>
          <w:rFonts w:ascii="GHEA Grapalat" w:hAnsi="GHEA Grapalat"/>
          <w:lang w:val="hy-AM"/>
        </w:rPr>
        <w:t xml:space="preserve"> մատուցվող բժշկական ծառայությունների գաղտնիությանը վերաբերող</w:t>
      </w:r>
      <w:r w:rsidRPr="0094493F">
        <w:rPr>
          <w:rFonts w:ascii="GHEA Grapalat" w:hAnsi="GHEA Grapalat" w:cs="Arial"/>
          <w:lang w:val="hy-AM"/>
        </w:rPr>
        <w:t xml:space="preserve"> գործող կարգավորումները։ Մշակել օրենսդրական փոփոխություններ, որով հստակ կսահմանվեն գաղտնիությանը վերաբերող բժիշկների պարտավորությունները, երրորդ անձանց շրջանակը, որոնց կարող են տրամադրվել գաղտնի տվյալները, տրամադրելու կարգը և պայմանները, </w:t>
      </w:r>
      <w:r w:rsidR="00276B95">
        <w:rPr>
          <w:rFonts w:ascii="GHEA Grapalat" w:hAnsi="GHEA Grapalat" w:cs="Arial"/>
          <w:lang w:val="hy-AM"/>
        </w:rPr>
        <w:t xml:space="preserve">ինչպես նաև </w:t>
      </w:r>
      <w:r w:rsidRPr="0094493F">
        <w:rPr>
          <w:rFonts w:ascii="GHEA Grapalat" w:hAnsi="GHEA Grapalat" w:cs="Arial"/>
          <w:lang w:val="hy-AM"/>
        </w:rPr>
        <w:t>անձի համար իրեն վերաբերող տեղեկատվության հասանելիությունն առանց սահմանափակումների։</w:t>
      </w:r>
    </w:p>
    <w:p w:rsidR="00F21B67" w:rsidRPr="0094493F" w:rsidRDefault="00F21B67" w:rsidP="00F21B67">
      <w:pPr>
        <w:pStyle w:val="BodyText"/>
        <w:numPr>
          <w:ilvl w:val="0"/>
          <w:numId w:val="40"/>
        </w:numPr>
        <w:spacing w:line="360" w:lineRule="auto"/>
        <w:ind w:left="0" w:firstLine="0"/>
        <w:rPr>
          <w:rFonts w:ascii="GHEA Grapalat" w:hAnsi="GHEA Grapalat" w:cs="Arial"/>
          <w:lang w:val="hy-AM"/>
        </w:rPr>
      </w:pPr>
      <w:r w:rsidRPr="0094493F">
        <w:rPr>
          <w:rFonts w:ascii="GHEA Grapalat" w:hAnsi="GHEA Grapalat" w:cs="Arial"/>
          <w:lang w:val="hy-AM"/>
        </w:rPr>
        <w:t>Առողջական վիճակի փաստաթղթավորումն միջազգային մոտեցումներին համապատասխան իրականացնելու  նպատակով, նկատի ունենալով ներկայումս երկում Ստամբուլյան արձանագրությամբ ամրագրված նորմերի ներդրման գործընթացը տեղայնացնել Ստամբուլյան արձանագրության հիման վրա մշակված բժշկական զննության հատուկ ձևը և հաստատել այն որպես պարտադիր քրեակատարողական հիմնարկներում բժշկական զննությունը անցկացնելու համար:</w:t>
      </w:r>
    </w:p>
    <w:p w:rsidR="00F21B67" w:rsidRPr="00285E09" w:rsidRDefault="00F21B67" w:rsidP="00F21B67">
      <w:pPr>
        <w:spacing w:after="0" w:line="360" w:lineRule="auto"/>
        <w:jc w:val="both"/>
        <w:rPr>
          <w:rFonts w:ascii="GHEA Grapalat" w:hAnsi="GHEA Grapalat"/>
          <w:b/>
          <w:sz w:val="24"/>
          <w:szCs w:val="24"/>
          <w:u w:val="single"/>
          <w:lang w:val="hy-AM"/>
        </w:rPr>
      </w:pPr>
      <w:r w:rsidRPr="00285E09">
        <w:rPr>
          <w:rFonts w:ascii="GHEA Grapalat" w:hAnsi="GHEA Grapalat" w:cs="Arial"/>
          <w:b/>
          <w:sz w:val="24"/>
          <w:szCs w:val="24"/>
          <w:u w:val="single"/>
          <w:lang w:val="hy-AM"/>
        </w:rPr>
        <w:t>Ա</w:t>
      </w:r>
      <w:r w:rsidRPr="00285E09">
        <w:rPr>
          <w:rFonts w:ascii="GHEA Grapalat" w:hAnsi="GHEA Grapalat"/>
          <w:b/>
          <w:sz w:val="24"/>
          <w:szCs w:val="24"/>
          <w:u w:val="single"/>
          <w:lang w:val="hy-AM"/>
        </w:rPr>
        <w:t>զատությունից զրկված անձանց իրավունքների պաշտպանության տեսանկյունից առաջարկվում է.</w:t>
      </w:r>
    </w:p>
    <w:p w:rsidR="00F21B67" w:rsidRPr="0094493F" w:rsidRDefault="00F21B67" w:rsidP="00F21B67">
      <w:pPr>
        <w:pStyle w:val="ListParagraph"/>
        <w:numPr>
          <w:ilvl w:val="0"/>
          <w:numId w:val="43"/>
        </w:numPr>
        <w:spacing w:after="0" w:line="360" w:lineRule="auto"/>
        <w:ind w:left="0" w:firstLine="0"/>
        <w:jc w:val="both"/>
        <w:rPr>
          <w:rFonts w:ascii="GHEA Grapalat" w:hAnsi="GHEA Grapalat" w:cs="Sylfaen"/>
          <w:sz w:val="24"/>
          <w:szCs w:val="24"/>
          <w:lang w:val="hy-AM" w:eastAsia="hy-AM"/>
        </w:rPr>
      </w:pPr>
      <w:r w:rsidRPr="0094493F">
        <w:rPr>
          <w:rFonts w:ascii="GHEA Grapalat" w:hAnsi="GHEA Grapalat"/>
          <w:sz w:val="24"/>
          <w:szCs w:val="24"/>
          <w:lang w:val="hy-AM"/>
        </w:rPr>
        <w:t>Վերանայել ազատությունից զրկված անձանց բժշկական օգնության և սպասարկման իրավական կարգավորումները, նախատեսելով նույն ծավալով և որակով ծառայությունների մատուցում, ինչպիսին նախատեսված է ազատության մեջ գտնվող անձանց համար, հաշվի առնելով ազատությունից զրկված անձանց կարգավիճակից բխող առանձնահատկությունները, սակայն անհարկի չսահմանափակելով վերջիններիս իրավունքները։</w:t>
      </w:r>
    </w:p>
    <w:p w:rsidR="00F21B67" w:rsidRPr="0094493F" w:rsidRDefault="00F21B67" w:rsidP="00F21B67">
      <w:pPr>
        <w:pStyle w:val="ListParagraph"/>
        <w:numPr>
          <w:ilvl w:val="0"/>
          <w:numId w:val="43"/>
        </w:numPr>
        <w:spacing w:before="120" w:after="120" w:line="360" w:lineRule="auto"/>
        <w:ind w:left="0" w:firstLine="0"/>
        <w:jc w:val="both"/>
        <w:rPr>
          <w:rFonts w:ascii="GHEA Grapalat" w:hAnsi="GHEA Grapalat" w:cs="Sylfaen"/>
          <w:sz w:val="24"/>
          <w:szCs w:val="24"/>
          <w:lang w:val="hy-AM" w:eastAsia="hy-AM"/>
        </w:rPr>
      </w:pPr>
      <w:r w:rsidRPr="0094493F">
        <w:rPr>
          <w:rFonts w:ascii="GHEA Grapalat" w:hAnsi="GHEA Grapalat"/>
          <w:sz w:val="24"/>
          <w:szCs w:val="24"/>
          <w:lang w:val="hy-AM"/>
        </w:rPr>
        <w:t xml:space="preserve">Մշակել բժշկական օգնության և սպասարկման անվճար մատուցման անխափան մեխանիզմ՝ քրեակատարողական հիմնարկի բյուջեի միջոցների անբավարարության դեպքում դրանք համալրելու հնարավությամբ, միաժամանակ, մշակել նաև ազատազրկված անձանց սեփական միջոցներով այլ բժիշկ-մասնագետների ծառայություններից կամ բժշկական հաստատություններից օգտվելու ընթացակարգ։ </w:t>
      </w:r>
    </w:p>
    <w:p w:rsidR="00F21B67" w:rsidRPr="0094493F" w:rsidRDefault="00F21B67" w:rsidP="00F21B67">
      <w:pPr>
        <w:pStyle w:val="ListParagraph"/>
        <w:numPr>
          <w:ilvl w:val="0"/>
          <w:numId w:val="43"/>
        </w:numPr>
        <w:spacing w:before="120" w:after="120" w:line="360" w:lineRule="auto"/>
        <w:ind w:left="0" w:firstLine="0"/>
        <w:jc w:val="both"/>
        <w:rPr>
          <w:rFonts w:ascii="GHEA Grapalat" w:hAnsi="GHEA Grapalat" w:cs="Sylfaen"/>
          <w:color w:val="FF0000"/>
          <w:sz w:val="24"/>
          <w:szCs w:val="24"/>
          <w:lang w:val="hy-AM" w:eastAsia="hy-AM"/>
        </w:rPr>
      </w:pPr>
      <w:r w:rsidRPr="0094493F">
        <w:rPr>
          <w:rFonts w:ascii="GHEA Grapalat" w:hAnsi="GHEA Grapalat" w:cs="Sylfaen"/>
          <w:sz w:val="24"/>
          <w:szCs w:val="24"/>
          <w:lang w:val="hy-AM" w:eastAsia="hy-AM"/>
        </w:rPr>
        <w:lastRenderedPageBreak/>
        <w:t xml:space="preserve">Վերանայել ծանր հիվանդության հետևանքով </w:t>
      </w:r>
      <w:r w:rsidRPr="0094493F">
        <w:rPr>
          <w:rFonts w:ascii="GHEA Grapalat" w:hAnsi="GHEA Grapalat"/>
          <w:sz w:val="24"/>
          <w:szCs w:val="24"/>
          <w:shd w:val="clear" w:color="auto" w:fill="FFFFFF"/>
          <w:lang w:val="hy-AM"/>
        </w:rPr>
        <w:t>պատժից ազատելու ընթացակարգի իրավական կարգավորումն այնպես, որ քրեակատարողական հիմնարկի բժիշկի եզրակացության կամ հիվանդ ազատազրկված անձի (նրա ներկայացուցչի) դիմումի հիման վրա հարցն անմիջապես ներկայացվի միջգերատեսչական հանձնաժողովի քննարկմանը։ Հստակ կարգավորումներ մշակել և չափանիշներ սահմանել միջգերատեսչական հանձնաժողովի կողմից կայացվող որոշման համար։ Նախատեսել նաև որոշումների բողոքարկման ընթացակարգ։</w:t>
      </w:r>
    </w:p>
    <w:p w:rsidR="00F21B67" w:rsidRPr="0094493F" w:rsidRDefault="00F21B67" w:rsidP="00F21B67">
      <w:pPr>
        <w:pStyle w:val="ListParagraph"/>
        <w:numPr>
          <w:ilvl w:val="0"/>
          <w:numId w:val="43"/>
        </w:numPr>
        <w:spacing w:before="120" w:after="120" w:line="360" w:lineRule="auto"/>
        <w:ind w:left="0" w:firstLine="0"/>
        <w:jc w:val="both"/>
        <w:rPr>
          <w:rFonts w:ascii="GHEA Grapalat" w:hAnsi="GHEA Grapalat" w:cs="Sylfaen"/>
          <w:color w:val="FF0000"/>
          <w:sz w:val="24"/>
          <w:szCs w:val="24"/>
          <w:lang w:val="hy-AM" w:eastAsia="hy-AM"/>
        </w:rPr>
      </w:pPr>
      <w:r w:rsidRPr="0094493F">
        <w:rPr>
          <w:rFonts w:ascii="GHEA Grapalat" w:hAnsi="GHEA Grapalat"/>
          <w:sz w:val="24"/>
          <w:szCs w:val="24"/>
          <w:shd w:val="clear" w:color="auto" w:fill="FFFFFF"/>
          <w:lang w:val="hy-AM"/>
        </w:rPr>
        <w:t>Վերանայել  թիվ  825-Ն որոշմամբ հաստատված պատիժը կրելուն խոչընդոտող ծանր հիվանդությունների ցանկը և համապատասխանեցնել այն Հիվանդությունների միջազգային դասակարգմանը։</w:t>
      </w:r>
    </w:p>
    <w:p w:rsidR="00F21B67" w:rsidRPr="0094493F" w:rsidRDefault="00F21B67" w:rsidP="00F21B67">
      <w:pPr>
        <w:pStyle w:val="ListParagraph"/>
        <w:numPr>
          <w:ilvl w:val="0"/>
          <w:numId w:val="43"/>
        </w:numPr>
        <w:spacing w:before="120" w:after="120" w:line="360" w:lineRule="auto"/>
        <w:ind w:left="0" w:firstLine="0"/>
        <w:jc w:val="both"/>
        <w:rPr>
          <w:rFonts w:ascii="GHEA Grapalat" w:hAnsi="GHEA Grapalat" w:cs="Sylfaen"/>
          <w:sz w:val="24"/>
          <w:szCs w:val="24"/>
          <w:lang w:val="hy-AM" w:eastAsia="hy-AM"/>
        </w:rPr>
      </w:pPr>
      <w:r w:rsidRPr="0094493F">
        <w:rPr>
          <w:rFonts w:ascii="GHEA Grapalat" w:hAnsi="GHEA Grapalat" w:cs="Sylfaen"/>
          <w:sz w:val="24"/>
          <w:szCs w:val="24"/>
          <w:lang w:val="hy-AM"/>
        </w:rPr>
        <w:t>Վերանայել</w:t>
      </w:r>
      <w:r w:rsidRPr="0094493F">
        <w:rPr>
          <w:rFonts w:ascii="GHEA Grapalat" w:hAnsi="GHEA Grapalat" w:cs="Calibri"/>
          <w:sz w:val="24"/>
          <w:szCs w:val="24"/>
          <w:lang w:val="hy-AM"/>
        </w:rPr>
        <w:t xml:space="preserve"> ազատությունից զրկված անձանց </w:t>
      </w:r>
      <w:r w:rsidRPr="0094493F">
        <w:rPr>
          <w:rFonts w:ascii="GHEA Grapalat" w:hAnsi="GHEA Grapalat" w:cs="Sylfaen"/>
          <w:sz w:val="24"/>
          <w:szCs w:val="24"/>
          <w:lang w:val="hy-AM"/>
        </w:rPr>
        <w:t>թմրանյութերի</w:t>
      </w:r>
      <w:r w:rsidRPr="0094493F">
        <w:rPr>
          <w:rFonts w:ascii="GHEA Grapalat" w:hAnsi="GHEA Grapalat" w:cs="Calibri"/>
          <w:sz w:val="24"/>
          <w:szCs w:val="24"/>
          <w:lang w:val="hy-AM"/>
        </w:rPr>
        <w:t xml:space="preserve"> </w:t>
      </w:r>
      <w:r w:rsidRPr="0094493F">
        <w:rPr>
          <w:rFonts w:ascii="GHEA Grapalat" w:hAnsi="GHEA Grapalat" w:cs="Sylfaen"/>
          <w:sz w:val="24"/>
          <w:szCs w:val="24"/>
          <w:lang w:val="hy-AM"/>
        </w:rPr>
        <w:t>կախվածություն ունեցողների հարկադիր</w:t>
      </w:r>
      <w:r w:rsidRPr="0094493F">
        <w:rPr>
          <w:rFonts w:ascii="GHEA Grapalat" w:hAnsi="GHEA Grapalat" w:cs="Calibri"/>
          <w:sz w:val="24"/>
          <w:szCs w:val="24"/>
          <w:lang w:val="hy-AM"/>
        </w:rPr>
        <w:t xml:space="preserve"> </w:t>
      </w:r>
      <w:r w:rsidRPr="0094493F">
        <w:rPr>
          <w:rFonts w:ascii="GHEA Grapalat" w:hAnsi="GHEA Grapalat" w:cs="Sylfaen"/>
          <w:sz w:val="24"/>
          <w:szCs w:val="24"/>
          <w:lang w:val="hy-AM"/>
        </w:rPr>
        <w:t>բուժման</w:t>
      </w:r>
      <w:r w:rsidRPr="0094493F">
        <w:rPr>
          <w:rFonts w:ascii="GHEA Grapalat" w:hAnsi="GHEA Grapalat" w:cs="Calibri"/>
          <w:sz w:val="24"/>
          <w:szCs w:val="24"/>
          <w:lang w:val="hy-AM"/>
        </w:rPr>
        <w:t xml:space="preserve"> </w:t>
      </w:r>
      <w:r w:rsidRPr="0094493F">
        <w:rPr>
          <w:rFonts w:ascii="GHEA Grapalat" w:hAnsi="GHEA Grapalat" w:cs="Sylfaen"/>
          <w:sz w:val="24"/>
          <w:szCs w:val="24"/>
          <w:lang w:val="hy-AM"/>
        </w:rPr>
        <w:t>մասին</w:t>
      </w:r>
      <w:r w:rsidRPr="0094493F">
        <w:rPr>
          <w:rFonts w:ascii="GHEA Grapalat" w:hAnsi="GHEA Grapalat" w:cs="Calibri"/>
          <w:sz w:val="24"/>
          <w:szCs w:val="24"/>
          <w:lang w:val="hy-AM"/>
        </w:rPr>
        <w:t xml:space="preserve"> </w:t>
      </w:r>
      <w:r w:rsidRPr="0094493F">
        <w:rPr>
          <w:rFonts w:ascii="GHEA Grapalat" w:hAnsi="GHEA Grapalat" w:cs="Sylfaen"/>
          <w:sz w:val="24"/>
          <w:szCs w:val="24"/>
          <w:lang w:val="hy-AM"/>
        </w:rPr>
        <w:t>օրենսդրական կարգավորումները</w:t>
      </w:r>
      <w:r w:rsidRPr="0094493F">
        <w:rPr>
          <w:rFonts w:ascii="GHEA Grapalat" w:hAnsi="GHEA Grapalat"/>
          <w:sz w:val="24"/>
          <w:szCs w:val="24"/>
          <w:lang w:val="hy-AM"/>
        </w:rPr>
        <w:t>։</w:t>
      </w:r>
    </w:p>
    <w:p w:rsidR="00F21B67" w:rsidRPr="0094493F" w:rsidRDefault="00F21B67" w:rsidP="00F21B67">
      <w:pPr>
        <w:pStyle w:val="ListParagraph"/>
        <w:numPr>
          <w:ilvl w:val="0"/>
          <w:numId w:val="43"/>
        </w:numPr>
        <w:spacing w:before="120" w:after="120" w:line="360" w:lineRule="auto"/>
        <w:ind w:left="0" w:firstLine="0"/>
        <w:jc w:val="both"/>
        <w:rPr>
          <w:rFonts w:ascii="GHEA Grapalat" w:hAnsi="GHEA Grapalat" w:cs="Sylfaen"/>
          <w:sz w:val="24"/>
          <w:szCs w:val="24"/>
          <w:lang w:val="hy-AM" w:eastAsia="hy-AM"/>
        </w:rPr>
      </w:pPr>
      <w:r w:rsidRPr="0094493F">
        <w:rPr>
          <w:rFonts w:ascii="GHEA Grapalat" w:hAnsi="GHEA Grapalat" w:cs="Sylfaen"/>
          <w:sz w:val="24"/>
          <w:szCs w:val="24"/>
          <w:lang w:val="hy-AM"/>
        </w:rPr>
        <w:t>Քրեակատարողական հիմնարկներում ներդնել բժշկական օգնության և սպասարկման առնչությամբ բողոքարկման</w:t>
      </w:r>
      <w:r w:rsidRPr="0094493F">
        <w:rPr>
          <w:rFonts w:ascii="GHEA Grapalat" w:hAnsi="GHEA Grapalat" w:cs="Calibri"/>
          <w:sz w:val="24"/>
          <w:szCs w:val="24"/>
          <w:lang w:val="hy-AM"/>
        </w:rPr>
        <w:t xml:space="preserve"> իրավական </w:t>
      </w:r>
      <w:r w:rsidRPr="0094493F">
        <w:rPr>
          <w:rFonts w:ascii="GHEA Grapalat" w:hAnsi="GHEA Grapalat" w:cs="Sylfaen"/>
          <w:sz w:val="24"/>
          <w:szCs w:val="24"/>
          <w:lang w:val="hy-AM"/>
        </w:rPr>
        <w:t>ընթացակարգեր</w:t>
      </w:r>
      <w:r w:rsidRPr="0094493F">
        <w:rPr>
          <w:rFonts w:ascii="GHEA Grapalat" w:hAnsi="GHEA Grapalat" w:cs="Calibri"/>
          <w:sz w:val="24"/>
          <w:szCs w:val="24"/>
          <w:lang w:val="hy-AM"/>
        </w:rPr>
        <w:t xml:space="preserve">, </w:t>
      </w:r>
      <w:r w:rsidRPr="0094493F">
        <w:rPr>
          <w:rFonts w:ascii="GHEA Grapalat" w:hAnsi="GHEA Grapalat" w:cs="Sylfaen"/>
          <w:sz w:val="24"/>
          <w:szCs w:val="24"/>
          <w:lang w:val="hy-AM"/>
        </w:rPr>
        <w:t xml:space="preserve">որոնցով կսահմանվի անկախ մարմին բողոքարկելու հնարավորություն։ </w:t>
      </w:r>
    </w:p>
    <w:p w:rsidR="00F21B67" w:rsidRPr="0094493F" w:rsidRDefault="00F21B67" w:rsidP="00F21B67">
      <w:pPr>
        <w:pStyle w:val="ListParagraph"/>
        <w:numPr>
          <w:ilvl w:val="0"/>
          <w:numId w:val="43"/>
        </w:numPr>
        <w:spacing w:before="120" w:after="120" w:line="360" w:lineRule="auto"/>
        <w:ind w:left="0" w:firstLine="0"/>
        <w:jc w:val="both"/>
        <w:rPr>
          <w:rFonts w:ascii="GHEA Grapalat" w:hAnsi="GHEA Grapalat" w:cs="Sylfaen"/>
          <w:sz w:val="24"/>
          <w:szCs w:val="24"/>
          <w:lang w:val="hy-AM" w:eastAsia="hy-AM"/>
        </w:rPr>
      </w:pPr>
      <w:r w:rsidRPr="0094493F">
        <w:rPr>
          <w:rFonts w:ascii="GHEA Grapalat" w:hAnsi="GHEA Grapalat" w:cs="Sylfaen"/>
          <w:sz w:val="24"/>
          <w:szCs w:val="24"/>
          <w:lang w:val="hy-AM"/>
        </w:rPr>
        <w:t>Մշակել իրավական ակտ, որով կկարգավորվեն հացադուլ անողների բժշկական օգնությանը և սպասարկմանը վերաբերող հարաբերությունները, հաշվի առնելով միջազգային չափանիշները, հատկապես ուշադրություն դարձնելով հարկադիր սնուցմանը և հարկադիր բուժմանը։</w:t>
      </w:r>
    </w:p>
    <w:p w:rsidR="00F21B67" w:rsidRPr="005171F1" w:rsidRDefault="00F21B67" w:rsidP="00F21B67">
      <w:pPr>
        <w:pStyle w:val="ListParagraph"/>
        <w:numPr>
          <w:ilvl w:val="0"/>
          <w:numId w:val="43"/>
        </w:numPr>
        <w:spacing w:before="120" w:after="120" w:line="360" w:lineRule="auto"/>
        <w:ind w:left="0" w:firstLine="0"/>
        <w:jc w:val="both"/>
        <w:rPr>
          <w:rFonts w:ascii="GHEA Grapalat" w:hAnsi="GHEA Grapalat" w:cs="Sylfaen"/>
          <w:sz w:val="24"/>
          <w:szCs w:val="24"/>
          <w:lang w:val="hy-AM" w:eastAsia="hy-AM"/>
        </w:rPr>
      </w:pPr>
      <w:r w:rsidRPr="0094493F">
        <w:rPr>
          <w:rFonts w:ascii="GHEA Grapalat" w:hAnsi="GHEA Grapalat" w:cs="Sylfaen"/>
          <w:sz w:val="24"/>
          <w:szCs w:val="24"/>
          <w:lang w:val="hy-AM"/>
        </w:rPr>
        <w:t xml:space="preserve">Օրենսդրորեն ամրագրել քրեակատարողական հիմնարկներում գտնվողների պալեատիվ </w:t>
      </w:r>
      <w:r w:rsidR="00276B95" w:rsidRPr="00276B95">
        <w:rPr>
          <w:rFonts w:ascii="GHEA Grapalat" w:hAnsi="GHEA Grapalat" w:cs="Sylfaen"/>
          <w:sz w:val="24"/>
          <w:szCs w:val="24"/>
          <w:lang w:val="hy-AM"/>
        </w:rPr>
        <w:t>(</w:t>
      </w:r>
      <w:r w:rsidRPr="0094493F">
        <w:rPr>
          <w:rFonts w:ascii="GHEA Grapalat" w:hAnsi="GHEA Grapalat" w:cs="Sylfaen"/>
          <w:sz w:val="24"/>
          <w:szCs w:val="24"/>
          <w:lang w:val="hy-AM"/>
        </w:rPr>
        <w:t>ամոքիչ</w:t>
      </w:r>
      <w:r w:rsidR="00276B95" w:rsidRPr="00276B95">
        <w:rPr>
          <w:rFonts w:ascii="GHEA Grapalat" w:hAnsi="GHEA Grapalat" w:cs="Sylfaen"/>
          <w:sz w:val="24"/>
          <w:szCs w:val="24"/>
          <w:lang w:val="hy-AM"/>
        </w:rPr>
        <w:t>)</w:t>
      </w:r>
      <w:r w:rsidRPr="0094493F">
        <w:rPr>
          <w:rFonts w:ascii="GHEA Grapalat" w:hAnsi="GHEA Grapalat" w:cs="Sylfaen"/>
          <w:sz w:val="24"/>
          <w:szCs w:val="24"/>
          <w:lang w:val="hy-AM"/>
        </w:rPr>
        <w:t xml:space="preserve"> բուժօգնությունից օգտվելու իրավունքը և ստեղծել համապատասխա մեխանիզմներ:</w:t>
      </w:r>
    </w:p>
    <w:p w:rsidR="005171F1" w:rsidRPr="0094493F" w:rsidRDefault="005171F1" w:rsidP="005171F1">
      <w:pPr>
        <w:pStyle w:val="ListParagraph"/>
        <w:numPr>
          <w:ilvl w:val="0"/>
          <w:numId w:val="43"/>
        </w:numPr>
        <w:spacing w:before="120" w:after="120" w:line="360" w:lineRule="auto"/>
        <w:ind w:left="0" w:firstLine="0"/>
        <w:jc w:val="both"/>
        <w:rPr>
          <w:rFonts w:ascii="GHEA Grapalat" w:hAnsi="GHEA Grapalat" w:cs="Sylfaen"/>
          <w:sz w:val="24"/>
          <w:szCs w:val="24"/>
          <w:lang w:val="hy-AM" w:eastAsia="hy-AM"/>
        </w:rPr>
      </w:pPr>
      <w:r w:rsidRPr="002E2B26">
        <w:rPr>
          <w:rFonts w:ascii="GHEA Grapalat" w:hAnsi="GHEA Grapalat" w:cs="Sylfaen"/>
          <w:sz w:val="24"/>
          <w:szCs w:val="24"/>
          <w:lang w:val="hy-AM"/>
        </w:rPr>
        <w:t>Միջազգային չափանիշներին համապատասխան ամրագրել հատուկ մեխանիզմներ քրեակատարողական հիմնարկներում պացիենտի իրավունքների իրացման համար՝ հաշվի առնելով ոլորտի առանձնահատկությունները:</w:t>
      </w:r>
    </w:p>
    <w:p w:rsidR="00F21B67" w:rsidRPr="00285E09" w:rsidRDefault="00F21B67" w:rsidP="00F21B67">
      <w:pPr>
        <w:pStyle w:val="ListParagraph"/>
        <w:shd w:val="clear" w:color="auto" w:fill="FFFFFF"/>
        <w:spacing w:after="0" w:line="360" w:lineRule="auto"/>
        <w:ind w:left="0"/>
        <w:jc w:val="both"/>
        <w:rPr>
          <w:rFonts w:ascii="GHEA Grapalat" w:hAnsi="GHEA Grapalat"/>
          <w:b/>
          <w:sz w:val="24"/>
          <w:szCs w:val="24"/>
          <w:u w:val="single"/>
          <w:lang w:val="hy-AM"/>
        </w:rPr>
      </w:pPr>
      <w:r w:rsidRPr="00285E09">
        <w:rPr>
          <w:rFonts w:ascii="GHEA Grapalat" w:hAnsi="GHEA Grapalat" w:cs="Sylfaen"/>
          <w:b/>
          <w:sz w:val="24"/>
          <w:szCs w:val="24"/>
          <w:u w:val="single"/>
          <w:lang w:val="hy-AM"/>
        </w:rPr>
        <w:t>Քրեակատարողական</w:t>
      </w:r>
      <w:r w:rsidRPr="00285E09">
        <w:rPr>
          <w:rFonts w:ascii="GHEA Grapalat" w:hAnsi="GHEA Grapalat"/>
          <w:b/>
          <w:sz w:val="24"/>
          <w:szCs w:val="24"/>
          <w:u w:val="single"/>
          <w:lang w:val="hy-AM"/>
        </w:rPr>
        <w:t xml:space="preserve"> հիմնարկներում խոցելի խմբերին բժշկական օգնության և սպասարկման տրամադրման առնչությամբ առաջարկվում է</w:t>
      </w:r>
      <w:r w:rsidRPr="00285E09">
        <w:rPr>
          <w:rFonts w:ascii="GHEA Grapalat" w:eastAsia="Times New Roman" w:hAnsi="GHEA Grapalat" w:cs="Times New Roman"/>
          <w:color w:val="000000"/>
          <w:sz w:val="24"/>
          <w:szCs w:val="24"/>
          <w:u w:val="single"/>
          <w:lang w:val="hy-AM"/>
        </w:rPr>
        <w:t>.</w:t>
      </w:r>
    </w:p>
    <w:p w:rsidR="00F21B67" w:rsidRPr="0094493F" w:rsidRDefault="00F21B67" w:rsidP="00F21B67">
      <w:pPr>
        <w:pStyle w:val="ListParagraph"/>
        <w:numPr>
          <w:ilvl w:val="0"/>
          <w:numId w:val="22"/>
        </w:numPr>
        <w:autoSpaceDE w:val="0"/>
        <w:autoSpaceDN w:val="0"/>
        <w:adjustRightInd w:val="0"/>
        <w:spacing w:after="0" w:line="360" w:lineRule="auto"/>
        <w:ind w:left="0" w:firstLine="0"/>
        <w:jc w:val="both"/>
        <w:rPr>
          <w:rFonts w:ascii="GHEA Grapalat" w:eastAsia="Times New Roman" w:hAnsi="GHEA Grapalat" w:cs="Times New Roman"/>
          <w:b/>
          <w:i/>
          <w:color w:val="000000"/>
          <w:sz w:val="24"/>
          <w:szCs w:val="24"/>
          <w:lang w:val="hy-AM"/>
        </w:rPr>
      </w:pPr>
      <w:r w:rsidRPr="0094493F">
        <w:rPr>
          <w:rFonts w:ascii="GHEA Grapalat" w:eastAsia="Times New Roman" w:hAnsi="GHEA Grapalat" w:cs="Times New Roman"/>
          <w:color w:val="000000"/>
          <w:sz w:val="24"/>
          <w:szCs w:val="24"/>
          <w:lang w:val="hy-AM"/>
        </w:rPr>
        <w:t xml:space="preserve">Ապահովել «Աբովյան» քրեակատարողական հիմնարկում </w:t>
      </w:r>
      <w:r w:rsidRPr="0094493F">
        <w:rPr>
          <w:rFonts w:ascii="GHEA Grapalat" w:eastAsia="Times New Roman" w:hAnsi="GHEA Grapalat" w:cs="Times New Roman"/>
          <w:b/>
          <w:i/>
          <w:color w:val="000000"/>
          <w:sz w:val="24"/>
          <w:szCs w:val="24"/>
          <w:lang w:val="hy-AM"/>
        </w:rPr>
        <w:t>նվազագույն անհրաժեշտ բժշկական սարքավորումները</w:t>
      </w:r>
      <w:r w:rsidRPr="0094493F">
        <w:rPr>
          <w:rFonts w:ascii="GHEA Grapalat" w:eastAsia="Times New Roman" w:hAnsi="GHEA Grapalat" w:cs="Times New Roman"/>
          <w:color w:val="000000"/>
          <w:sz w:val="24"/>
          <w:szCs w:val="24"/>
          <w:lang w:val="hy-AM"/>
        </w:rPr>
        <w:t>,</w:t>
      </w:r>
    </w:p>
    <w:p w:rsidR="00F21B67" w:rsidRPr="0094493F" w:rsidRDefault="00F21B67" w:rsidP="00F21B67">
      <w:pPr>
        <w:pStyle w:val="ListParagraph"/>
        <w:numPr>
          <w:ilvl w:val="0"/>
          <w:numId w:val="22"/>
        </w:numPr>
        <w:autoSpaceDE w:val="0"/>
        <w:autoSpaceDN w:val="0"/>
        <w:adjustRightInd w:val="0"/>
        <w:spacing w:after="0" w:line="360" w:lineRule="auto"/>
        <w:ind w:left="0" w:firstLine="0"/>
        <w:jc w:val="both"/>
        <w:rPr>
          <w:rFonts w:ascii="GHEA Grapalat" w:eastAsia="Times New Roman" w:hAnsi="GHEA Grapalat" w:cs="Times New Roman"/>
          <w:b/>
          <w:i/>
          <w:color w:val="000000"/>
          <w:sz w:val="24"/>
          <w:szCs w:val="24"/>
          <w:lang w:val="hy-AM"/>
        </w:rPr>
      </w:pPr>
      <w:r w:rsidRPr="0094493F">
        <w:rPr>
          <w:rFonts w:ascii="GHEA Grapalat" w:eastAsia="Times New Roman" w:hAnsi="GHEA Grapalat" w:cs="Times New Roman"/>
          <w:color w:val="000000"/>
          <w:sz w:val="24"/>
          <w:szCs w:val="24"/>
          <w:lang w:val="hy-AM"/>
        </w:rPr>
        <w:lastRenderedPageBreak/>
        <w:t xml:space="preserve">Ապահովել «Աբովյան» քրեակատարողական հիմնարկում համապատասխան </w:t>
      </w:r>
      <w:r w:rsidRPr="0094493F">
        <w:rPr>
          <w:rFonts w:ascii="GHEA Grapalat" w:eastAsia="Times New Roman" w:hAnsi="GHEA Grapalat" w:cs="Times New Roman"/>
          <w:b/>
          <w:i/>
          <w:color w:val="000000"/>
          <w:sz w:val="24"/>
          <w:szCs w:val="24"/>
          <w:lang w:val="hy-AM"/>
        </w:rPr>
        <w:t>բժշկական կադրային հագեցվածությունը,</w:t>
      </w:r>
    </w:p>
    <w:p w:rsidR="00F21B67" w:rsidRPr="0094493F" w:rsidRDefault="00411BDC" w:rsidP="00F21B67">
      <w:pPr>
        <w:pStyle w:val="ListParagraph"/>
        <w:numPr>
          <w:ilvl w:val="0"/>
          <w:numId w:val="22"/>
        </w:numPr>
        <w:autoSpaceDE w:val="0"/>
        <w:autoSpaceDN w:val="0"/>
        <w:adjustRightInd w:val="0"/>
        <w:spacing w:after="0" w:line="360" w:lineRule="auto"/>
        <w:ind w:left="0" w:firstLine="0"/>
        <w:jc w:val="both"/>
        <w:rPr>
          <w:rFonts w:ascii="GHEA Grapalat" w:eastAsia="Times New Roman" w:hAnsi="GHEA Grapalat" w:cs="Times New Roman"/>
          <w:b/>
          <w:i/>
          <w:color w:val="000000"/>
          <w:sz w:val="24"/>
          <w:szCs w:val="24"/>
          <w:lang w:val="hy-AM"/>
        </w:rPr>
      </w:pPr>
      <w:r w:rsidRPr="005848BC">
        <w:rPr>
          <w:rFonts w:ascii="GHEA Grapalat" w:eastAsia="Times New Roman" w:hAnsi="GHEA Grapalat" w:cs="Times New Roman"/>
          <w:color w:val="000000"/>
          <w:sz w:val="24"/>
          <w:szCs w:val="24"/>
          <w:lang w:val="hy-AM"/>
        </w:rPr>
        <w:t>Կ</w:t>
      </w:r>
      <w:r w:rsidR="00F21B67" w:rsidRPr="0094493F">
        <w:rPr>
          <w:rFonts w:ascii="GHEA Grapalat" w:eastAsia="Times New Roman" w:hAnsi="GHEA Grapalat" w:cs="Times New Roman"/>
          <w:color w:val="000000"/>
          <w:sz w:val="24"/>
          <w:szCs w:val="24"/>
          <w:lang w:val="hy-AM"/>
        </w:rPr>
        <w:t xml:space="preserve">ալանավորված և դատապարտված անձանց ընդգրկել հանրային առողջապահության ոլորտում իրականացվող </w:t>
      </w:r>
      <w:r w:rsidR="00F21B67" w:rsidRPr="0094493F">
        <w:rPr>
          <w:rFonts w:ascii="GHEA Grapalat" w:eastAsia="Times New Roman" w:hAnsi="GHEA Grapalat" w:cs="Times New Roman"/>
          <w:b/>
          <w:i/>
          <w:color w:val="000000"/>
          <w:sz w:val="24"/>
          <w:szCs w:val="24"/>
          <w:lang w:val="hy-AM"/>
        </w:rPr>
        <w:t>սկրինինգային հետազոտության ծրագրերում,</w:t>
      </w:r>
    </w:p>
    <w:p w:rsidR="00F21B67" w:rsidRPr="009D0FB4" w:rsidRDefault="00F21B67" w:rsidP="00F21B67">
      <w:pPr>
        <w:pStyle w:val="ListParagraph"/>
        <w:numPr>
          <w:ilvl w:val="0"/>
          <w:numId w:val="22"/>
        </w:numPr>
        <w:autoSpaceDE w:val="0"/>
        <w:autoSpaceDN w:val="0"/>
        <w:adjustRightInd w:val="0"/>
        <w:spacing w:after="0" w:line="360" w:lineRule="auto"/>
        <w:ind w:left="0" w:firstLine="0"/>
        <w:jc w:val="both"/>
        <w:rPr>
          <w:rFonts w:ascii="GHEA Grapalat" w:eastAsia="Times New Roman" w:hAnsi="GHEA Grapalat" w:cs="Times New Roman"/>
          <w:color w:val="000000"/>
          <w:sz w:val="24"/>
          <w:szCs w:val="24"/>
          <w:lang w:val="hy-AM"/>
        </w:rPr>
      </w:pPr>
      <w:r w:rsidRPr="0094493F">
        <w:rPr>
          <w:rFonts w:ascii="GHEA Grapalat" w:eastAsia="Times New Roman" w:hAnsi="GHEA Grapalat" w:cs="Times New Roman"/>
          <w:color w:val="000000"/>
          <w:sz w:val="24"/>
          <w:szCs w:val="24"/>
          <w:lang w:val="hy-AM"/>
        </w:rPr>
        <w:t xml:space="preserve">Ապահովել բոլոր քրեակատարողական հիմնարկներում </w:t>
      </w:r>
      <w:r w:rsidRPr="0094493F">
        <w:rPr>
          <w:rFonts w:ascii="GHEA Grapalat" w:eastAsia="Times New Roman" w:hAnsi="GHEA Grapalat" w:cs="Times New Roman"/>
          <w:b/>
          <w:i/>
          <w:color w:val="000000"/>
          <w:sz w:val="24"/>
          <w:szCs w:val="24"/>
          <w:lang w:val="hy-AM"/>
        </w:rPr>
        <w:t>ֆիզիկական հաշմանդամություն ունեցող ազատությունից զրկված անձանց համար համապատասխան հարմարանքներ</w:t>
      </w:r>
      <w:r w:rsidRPr="0094493F">
        <w:rPr>
          <w:rFonts w:ascii="GHEA Grapalat" w:eastAsia="Times New Roman" w:hAnsi="GHEA Grapalat" w:cs="Times New Roman"/>
          <w:color w:val="000000"/>
          <w:sz w:val="24"/>
          <w:szCs w:val="24"/>
          <w:lang w:val="hy-AM"/>
        </w:rPr>
        <w:t>, այդ թվում՝ թեքահարթակների և համապատասխան սանհանգույցներ</w:t>
      </w:r>
      <w:r w:rsidR="00291824" w:rsidRPr="005848BC">
        <w:rPr>
          <w:rFonts w:ascii="GHEA Grapalat" w:eastAsia="Times New Roman" w:hAnsi="GHEA Grapalat" w:cs="Times New Roman"/>
          <w:color w:val="000000"/>
          <w:sz w:val="24"/>
          <w:szCs w:val="24"/>
          <w:lang w:val="hy-AM"/>
        </w:rPr>
        <w:t xml:space="preserve"> և անհրաժեշտ խնամք</w:t>
      </w:r>
      <w:r w:rsidRPr="0094493F">
        <w:rPr>
          <w:rFonts w:ascii="GHEA Grapalat" w:eastAsia="Times New Roman" w:hAnsi="GHEA Grapalat" w:cs="Times New Roman"/>
          <w:color w:val="000000"/>
          <w:sz w:val="24"/>
          <w:szCs w:val="24"/>
          <w:lang w:val="hy-AM"/>
        </w:rPr>
        <w:t>,</w:t>
      </w:r>
    </w:p>
    <w:p w:rsidR="009D0FB4" w:rsidRPr="009D0FB4" w:rsidRDefault="009D0FB4" w:rsidP="009D0FB4">
      <w:pPr>
        <w:pStyle w:val="ListParagraph"/>
        <w:numPr>
          <w:ilvl w:val="0"/>
          <w:numId w:val="22"/>
        </w:numPr>
        <w:autoSpaceDE w:val="0"/>
        <w:autoSpaceDN w:val="0"/>
        <w:adjustRightInd w:val="0"/>
        <w:spacing w:after="0" w:line="360" w:lineRule="auto"/>
        <w:ind w:left="0" w:firstLine="0"/>
        <w:jc w:val="both"/>
        <w:rPr>
          <w:rFonts w:ascii="GHEA Grapalat" w:eastAsia="Times New Roman" w:hAnsi="GHEA Grapalat" w:cs="Times New Roman"/>
          <w:color w:val="000000"/>
          <w:sz w:val="24"/>
          <w:szCs w:val="24"/>
          <w:lang w:val="hy-AM"/>
        </w:rPr>
      </w:pPr>
      <w:r w:rsidRPr="009D0FB4">
        <w:rPr>
          <w:rFonts w:ascii="GHEA Grapalat" w:eastAsia="Times New Roman" w:hAnsi="GHEA Grapalat" w:cs="Times New Roman"/>
          <w:color w:val="000000"/>
          <w:sz w:val="24"/>
          <w:szCs w:val="24"/>
          <w:lang w:val="hy-AM"/>
        </w:rPr>
        <w:t xml:space="preserve">Ապահովել բոլոր քրեակատարողական հիմնարկներում ֆիզիկական հաշմանդամություն ունեցող ազատությունից զրկված անձանց համար </w:t>
      </w:r>
      <w:r w:rsidRPr="009D0FB4">
        <w:rPr>
          <w:rFonts w:ascii="GHEA Grapalat" w:eastAsia="Times New Roman" w:hAnsi="GHEA Grapalat" w:cs="Times New Roman"/>
          <w:b/>
          <w:i/>
          <w:color w:val="000000"/>
          <w:sz w:val="24"/>
          <w:szCs w:val="24"/>
          <w:lang w:val="hy-AM"/>
        </w:rPr>
        <w:t>մատչելի պամաններ</w:t>
      </w:r>
      <w:r w:rsidRPr="009D0FB4">
        <w:rPr>
          <w:rFonts w:ascii="GHEA Grapalat" w:eastAsia="Times New Roman" w:hAnsi="GHEA Grapalat" w:cs="Times New Roman"/>
          <w:color w:val="000000"/>
          <w:sz w:val="24"/>
          <w:szCs w:val="24"/>
          <w:lang w:val="hy-AM"/>
        </w:rPr>
        <w:t>, այդ թվում՝ ֆիզիկական միջավայրի մատչելիություն, ներառյալ՝ թեքահարթակներ և համապատասխան սանհանգույցներ:»</w:t>
      </w:r>
    </w:p>
    <w:p w:rsidR="00F21B67" w:rsidRPr="006F68A2" w:rsidRDefault="00F21B67" w:rsidP="00F21B67">
      <w:pPr>
        <w:pStyle w:val="ListParagraph"/>
        <w:numPr>
          <w:ilvl w:val="0"/>
          <w:numId w:val="22"/>
        </w:numPr>
        <w:autoSpaceDE w:val="0"/>
        <w:autoSpaceDN w:val="0"/>
        <w:adjustRightInd w:val="0"/>
        <w:spacing w:after="0" w:line="360" w:lineRule="auto"/>
        <w:ind w:left="0" w:firstLine="0"/>
        <w:jc w:val="both"/>
        <w:rPr>
          <w:rFonts w:ascii="GHEA Grapalat" w:hAnsi="GHEA Grapalat"/>
          <w:sz w:val="24"/>
          <w:szCs w:val="24"/>
          <w:lang w:val="hy-AM"/>
        </w:rPr>
      </w:pPr>
      <w:r w:rsidRPr="0094493F">
        <w:rPr>
          <w:rFonts w:ascii="GHEA Grapalat" w:hAnsi="GHEA Grapalat"/>
          <w:sz w:val="24"/>
          <w:szCs w:val="24"/>
          <w:lang w:val="hy-AM"/>
        </w:rPr>
        <w:t>Քրեակատարողական հիմնարկների աշխատակիցների համար կ</w:t>
      </w:r>
      <w:r w:rsidRPr="0094493F">
        <w:rPr>
          <w:rFonts w:ascii="GHEA Grapalat" w:eastAsia="Times New Roman" w:hAnsi="GHEA Grapalat" w:cs="Times New Roman"/>
          <w:color w:val="000000"/>
          <w:sz w:val="24"/>
          <w:szCs w:val="24"/>
          <w:lang w:val="hy-AM"/>
        </w:rPr>
        <w:t xml:space="preserve">ազմակերպել համապատասխան էթիկական </w:t>
      </w:r>
      <w:r w:rsidRPr="0094493F">
        <w:rPr>
          <w:rFonts w:ascii="GHEA Grapalat" w:eastAsia="Times New Roman" w:hAnsi="GHEA Grapalat" w:cs="Times New Roman"/>
          <w:b/>
          <w:i/>
          <w:color w:val="000000"/>
          <w:sz w:val="24"/>
          <w:szCs w:val="24"/>
          <w:lang w:val="hy-AM"/>
        </w:rPr>
        <w:t>վերապատրաստման դասընթացներ</w:t>
      </w:r>
      <w:r w:rsidRPr="0094493F">
        <w:rPr>
          <w:rFonts w:ascii="GHEA Grapalat" w:eastAsia="Times New Roman" w:hAnsi="GHEA Grapalat" w:cs="Times New Roman"/>
          <w:color w:val="000000"/>
          <w:sz w:val="24"/>
          <w:szCs w:val="24"/>
          <w:lang w:val="hy-AM"/>
        </w:rPr>
        <w:t xml:space="preserve">՝ խոցելի խմբերի նկատմամբ </w:t>
      </w:r>
      <w:r w:rsidRPr="0094493F">
        <w:rPr>
          <w:rFonts w:ascii="GHEA Grapalat" w:hAnsi="GHEA Grapalat"/>
          <w:sz w:val="24"/>
          <w:szCs w:val="24"/>
          <w:lang w:val="hy-AM"/>
        </w:rPr>
        <w:t>խտրական վերաբերմունքի բացառման վերաբերյալ:</w:t>
      </w:r>
    </w:p>
    <w:p w:rsidR="006F68A2" w:rsidRPr="0094493F" w:rsidRDefault="006F68A2" w:rsidP="006F68A2">
      <w:pPr>
        <w:pStyle w:val="ListParagraph"/>
        <w:numPr>
          <w:ilvl w:val="0"/>
          <w:numId w:val="22"/>
        </w:numPr>
        <w:autoSpaceDE w:val="0"/>
        <w:autoSpaceDN w:val="0"/>
        <w:adjustRightInd w:val="0"/>
        <w:spacing w:after="0" w:line="360" w:lineRule="auto"/>
        <w:ind w:left="0" w:firstLine="0"/>
        <w:jc w:val="both"/>
        <w:rPr>
          <w:rFonts w:ascii="GHEA Grapalat" w:hAnsi="GHEA Grapalat"/>
          <w:sz w:val="24"/>
          <w:szCs w:val="24"/>
          <w:lang w:val="hy-AM"/>
        </w:rPr>
      </w:pPr>
      <w:r w:rsidRPr="002E2B26">
        <w:rPr>
          <w:rFonts w:ascii="GHEA Grapalat" w:hAnsi="GHEA Grapalat"/>
          <w:sz w:val="24"/>
          <w:szCs w:val="24"/>
          <w:lang w:val="hy-AM"/>
        </w:rPr>
        <w:t>Հաշվի առնելով, որ</w:t>
      </w:r>
      <w:r w:rsidRPr="0094493F">
        <w:rPr>
          <w:rFonts w:ascii="GHEA Grapalat" w:eastAsia="Times New Roman" w:hAnsi="GHEA Grapalat" w:cs="Times New Roman"/>
          <w:color w:val="000000"/>
          <w:sz w:val="24"/>
          <w:szCs w:val="24"/>
          <w:lang w:val="hy-AM"/>
        </w:rPr>
        <w:t xml:space="preserve">  բժշկական ծառայություններ</w:t>
      </w:r>
      <w:r w:rsidRPr="002E2B26">
        <w:rPr>
          <w:rFonts w:ascii="GHEA Grapalat" w:eastAsia="Times New Roman" w:hAnsi="GHEA Grapalat" w:cs="Times New Roman"/>
          <w:color w:val="000000"/>
          <w:sz w:val="24"/>
          <w:szCs w:val="24"/>
          <w:lang w:val="hy-AM"/>
        </w:rPr>
        <w:t>ի</w:t>
      </w:r>
      <w:r w:rsidRPr="0094493F">
        <w:rPr>
          <w:rFonts w:ascii="GHEA Grapalat" w:eastAsia="Times New Roman" w:hAnsi="GHEA Grapalat" w:cs="Times New Roman"/>
          <w:color w:val="000000"/>
          <w:sz w:val="24"/>
          <w:szCs w:val="24"/>
          <w:lang w:val="hy-AM"/>
        </w:rPr>
        <w:t xml:space="preserve"> տրամադր</w:t>
      </w:r>
      <w:r w:rsidRPr="002E2B26">
        <w:rPr>
          <w:rFonts w:ascii="GHEA Grapalat" w:eastAsia="Times New Roman" w:hAnsi="GHEA Grapalat" w:cs="Times New Roman"/>
          <w:color w:val="000000"/>
          <w:sz w:val="24"/>
          <w:szCs w:val="24"/>
          <w:lang w:val="hy-AM"/>
        </w:rPr>
        <w:t>ման ընթացքում լեզվին չտիրապետելու հարցը կարող է խոչընդոտել ծառայությունների տրամադրմանը անհրաժեշտ է քննարկել նաև հ</w:t>
      </w:r>
      <w:r w:rsidRPr="002E2B26">
        <w:rPr>
          <w:rFonts w:ascii="GHEA Grapalat" w:hAnsi="GHEA Grapalat"/>
          <w:sz w:val="24"/>
          <w:szCs w:val="24"/>
          <w:lang w:val="hy-AM"/>
        </w:rPr>
        <w:t>այերենին չտիրապետող անձանց համար թարգմանիչ ներգրավելու հարցը:</w:t>
      </w:r>
    </w:p>
    <w:p w:rsidR="00F21B67" w:rsidRPr="00285E09" w:rsidRDefault="00F21B67" w:rsidP="00F21B67">
      <w:pPr>
        <w:pStyle w:val="ListParagraph"/>
        <w:shd w:val="clear" w:color="auto" w:fill="FFFFFF"/>
        <w:spacing w:after="0" w:line="360" w:lineRule="auto"/>
        <w:ind w:left="0"/>
        <w:jc w:val="both"/>
        <w:rPr>
          <w:rFonts w:ascii="GHEA Grapalat" w:hAnsi="GHEA Grapalat"/>
          <w:b/>
          <w:sz w:val="24"/>
          <w:szCs w:val="24"/>
          <w:u w:val="single"/>
          <w:lang w:val="hy-AM"/>
        </w:rPr>
      </w:pPr>
      <w:r w:rsidRPr="00285E09">
        <w:rPr>
          <w:rFonts w:ascii="GHEA Grapalat" w:hAnsi="GHEA Grapalat"/>
          <w:b/>
          <w:sz w:val="24"/>
          <w:szCs w:val="24"/>
          <w:u w:val="single"/>
          <w:lang w:val="hy-AM"/>
        </w:rPr>
        <w:t xml:space="preserve">Քրեակատարողական առողջապահության ինստիտուցիոնալ համակարգի </w:t>
      </w:r>
      <w:r w:rsidR="008A2B9E" w:rsidRPr="00285E09">
        <w:rPr>
          <w:rFonts w:ascii="GHEA Grapalat" w:hAnsi="GHEA Grapalat"/>
          <w:b/>
          <w:sz w:val="24"/>
          <w:szCs w:val="24"/>
          <w:u w:val="single"/>
          <w:lang w:val="hy-AM"/>
        </w:rPr>
        <w:t xml:space="preserve">կատարելագործման </w:t>
      </w:r>
      <w:r w:rsidRPr="00285E09">
        <w:rPr>
          <w:rFonts w:ascii="GHEA Grapalat" w:hAnsi="GHEA Grapalat"/>
          <w:b/>
          <w:sz w:val="24"/>
          <w:szCs w:val="24"/>
          <w:u w:val="single"/>
          <w:lang w:val="hy-AM"/>
        </w:rPr>
        <w:t>առնչությամբ առաջարկվում է.</w:t>
      </w:r>
    </w:p>
    <w:p w:rsidR="00F21B67" w:rsidRPr="001224BE" w:rsidRDefault="00F21B67" w:rsidP="00F21B67">
      <w:pPr>
        <w:pStyle w:val="ListParagraph"/>
        <w:numPr>
          <w:ilvl w:val="0"/>
          <w:numId w:val="29"/>
        </w:numPr>
        <w:shd w:val="clear" w:color="auto" w:fill="FFFFFF"/>
        <w:spacing w:after="0" w:line="360" w:lineRule="auto"/>
        <w:ind w:left="0" w:firstLine="0"/>
        <w:jc w:val="both"/>
        <w:rPr>
          <w:rFonts w:ascii="GHEA Grapalat" w:eastAsia="Times New Roman" w:hAnsi="GHEA Grapalat" w:cs="Times New Roman"/>
          <w:color w:val="000000"/>
          <w:sz w:val="24"/>
          <w:szCs w:val="24"/>
          <w:lang w:val="hy-AM"/>
        </w:rPr>
      </w:pPr>
      <w:r w:rsidRPr="0094493F">
        <w:rPr>
          <w:rFonts w:ascii="GHEA Grapalat" w:eastAsia="Times New Roman" w:hAnsi="GHEA Grapalat" w:cs="Times New Roman"/>
          <w:color w:val="000000"/>
          <w:sz w:val="24"/>
          <w:szCs w:val="24"/>
          <w:lang w:val="hy-AM"/>
        </w:rPr>
        <w:t>Քրեակատարողական առողջապահական ինստիտուցիոնալ համակարգի բարեփոխմանն հնարավոր տարբերակ կարող է դիտարկվել համապատասխան օրենադրական փոփոխությունների մշակումը քրեակատարողական բուժօգնության ծառայությունը քրեակատարողական վարչության ենթակայությունից հանելու և ՀՀ արդարադատության նախարարությանը հանձնելու վերաբերյալ: Նշված փոփոխության արդյունքում կապահովվի բժշկական անձնակազմի մասնագիտական անկախությունը, որն էլ իր հերթին կնպաստի պատշաճ որակի ծառայությունների մատուցմանը:</w:t>
      </w:r>
    </w:p>
    <w:p w:rsidR="00F21B67" w:rsidRPr="005171F1" w:rsidRDefault="00F21B67" w:rsidP="00F21B67">
      <w:pPr>
        <w:pStyle w:val="ListParagraph"/>
        <w:numPr>
          <w:ilvl w:val="0"/>
          <w:numId w:val="29"/>
        </w:numPr>
        <w:shd w:val="clear" w:color="auto" w:fill="FFFFFF"/>
        <w:spacing w:after="0" w:line="360" w:lineRule="auto"/>
        <w:ind w:left="0" w:firstLine="0"/>
        <w:jc w:val="both"/>
        <w:rPr>
          <w:rFonts w:ascii="GHEA Grapalat" w:eastAsia="Times New Roman" w:hAnsi="GHEA Grapalat" w:cs="Times New Roman"/>
          <w:color w:val="000000"/>
          <w:sz w:val="24"/>
          <w:szCs w:val="24"/>
          <w:lang w:val="hy-AM"/>
        </w:rPr>
      </w:pPr>
      <w:r w:rsidRPr="0094493F">
        <w:rPr>
          <w:rFonts w:ascii="GHEA Grapalat" w:eastAsia="Times New Roman" w:hAnsi="GHEA Grapalat" w:cs="Times New Roman"/>
          <w:color w:val="000000"/>
          <w:sz w:val="24"/>
          <w:szCs w:val="24"/>
          <w:lang w:val="hy-AM"/>
        </w:rPr>
        <w:lastRenderedPageBreak/>
        <w:t>Ինստիտուցիոնալ համակարգի բարեփոխումները պետք է ներառեն համապատասխան միջոցառումներ ուղղված քրեակատարողական առողջապահական համակարգի և հանրային առողջապահական համակարգի շարունակական համագործակցության ապահովմանը, այդ թվում՝ պետք է միջոցներ ձեռնարկվեն ազատությունից զրկված անձանց կառավարության կողմից ֆինանսավորվող առողջապահական ազգային ծրագրերում ներառելու և  քրեակատարողական համակարգի բուժաշխատողներին պարբերական վերապատրաստման դասընթացներում ներառելու համար:</w:t>
      </w:r>
    </w:p>
    <w:p w:rsidR="00A738EB" w:rsidRPr="008461A9" w:rsidRDefault="005171F1" w:rsidP="00EA5B2E">
      <w:pPr>
        <w:pStyle w:val="ListParagraph"/>
        <w:numPr>
          <w:ilvl w:val="0"/>
          <w:numId w:val="29"/>
        </w:numPr>
        <w:shd w:val="clear" w:color="auto" w:fill="FFFFFF"/>
        <w:spacing w:after="0" w:line="360" w:lineRule="auto"/>
        <w:ind w:left="142" w:firstLine="0"/>
        <w:jc w:val="both"/>
        <w:rPr>
          <w:rFonts w:ascii="GHEA Grapalat" w:eastAsia="Times New Roman" w:hAnsi="GHEA Grapalat" w:cs="Times New Roman"/>
          <w:color w:val="000000"/>
          <w:sz w:val="24"/>
          <w:szCs w:val="24"/>
          <w:lang w:val="hy-AM"/>
        </w:rPr>
      </w:pPr>
      <w:r w:rsidRPr="008461A9">
        <w:rPr>
          <w:rFonts w:ascii="GHEA Grapalat" w:eastAsia="Times New Roman" w:hAnsi="GHEA Grapalat" w:cs="Times New Roman"/>
          <w:color w:val="000000"/>
          <w:sz w:val="24"/>
          <w:szCs w:val="24"/>
          <w:lang w:val="hy-AM"/>
        </w:rPr>
        <w:t>Որպես հեռանկարային լուծում հետագայում անհրաժշետ է քննարկել նաև քրեակատարողական բուժօգնության ծառայությունը հանրային առողջապահության համակարգին ինտեգրելու հարցը:</w:t>
      </w:r>
    </w:p>
    <w:p w:rsidR="00A738EB" w:rsidRPr="002E2B26" w:rsidRDefault="00A738EB" w:rsidP="00EA5B2E">
      <w:pPr>
        <w:pStyle w:val="ListParagraph"/>
        <w:shd w:val="clear" w:color="auto" w:fill="FFFFFF"/>
        <w:spacing w:after="0" w:line="360" w:lineRule="auto"/>
        <w:ind w:left="142"/>
        <w:jc w:val="both"/>
        <w:rPr>
          <w:rFonts w:ascii="GHEA Grapalat" w:eastAsia="Times New Roman" w:hAnsi="GHEA Grapalat" w:cs="Times New Roman"/>
          <w:color w:val="000000"/>
          <w:sz w:val="24"/>
          <w:szCs w:val="24"/>
          <w:lang w:val="hy-AM"/>
        </w:rPr>
      </w:pPr>
    </w:p>
    <w:p w:rsidR="00B67267" w:rsidRPr="0094493F" w:rsidRDefault="00B67267" w:rsidP="00B67267">
      <w:pPr>
        <w:spacing w:after="120"/>
        <w:jc w:val="center"/>
        <w:rPr>
          <w:rFonts w:ascii="GHEA Grapalat" w:hAnsi="GHEA Grapalat" w:cs="Sylfaen"/>
          <w:b/>
          <w:noProof/>
          <w:sz w:val="24"/>
          <w:szCs w:val="24"/>
          <w:lang w:val="de-DE"/>
        </w:rPr>
      </w:pPr>
      <w:r w:rsidRPr="0094493F">
        <w:rPr>
          <w:rFonts w:ascii="GHEA Grapalat" w:hAnsi="GHEA Grapalat" w:cs="Sylfaen"/>
          <w:b/>
          <w:noProof/>
          <w:sz w:val="24"/>
          <w:szCs w:val="24"/>
          <w:lang w:val="de-DE"/>
        </w:rPr>
        <w:t>ՀԻՄՆԱՎՈՐՈՒՄ</w:t>
      </w:r>
    </w:p>
    <w:p w:rsidR="00B67267" w:rsidRPr="0094493F" w:rsidRDefault="00B67267" w:rsidP="00B67267">
      <w:pPr>
        <w:spacing w:after="0" w:line="360" w:lineRule="auto"/>
        <w:jc w:val="center"/>
        <w:rPr>
          <w:rFonts w:ascii="GHEA Grapalat" w:hAnsi="GHEA Grapalat"/>
          <w:b/>
          <w:color w:val="000000"/>
          <w:spacing w:val="-8"/>
          <w:sz w:val="24"/>
          <w:szCs w:val="24"/>
          <w:lang w:val="hy-AM"/>
        </w:rPr>
      </w:pPr>
      <w:r w:rsidRPr="0094493F">
        <w:rPr>
          <w:rFonts w:ascii="GHEA Grapalat" w:hAnsi="GHEA Grapalat"/>
          <w:b/>
          <w:color w:val="000000"/>
          <w:spacing w:val="-8"/>
          <w:sz w:val="24"/>
          <w:szCs w:val="24"/>
          <w:lang w:val="hy-AM"/>
        </w:rPr>
        <w:t>«ՀԱՅԱՍՏԱՆԻ ՀԱՆՐԱՊԵ</w:t>
      </w:r>
      <w:r w:rsidRPr="0094493F">
        <w:rPr>
          <w:rFonts w:ascii="GHEA Grapalat" w:hAnsi="GHEA Grapalat"/>
          <w:b/>
          <w:color w:val="000000"/>
          <w:spacing w:val="-8"/>
          <w:sz w:val="24"/>
          <w:szCs w:val="24"/>
          <w:lang w:val="hy-AM"/>
        </w:rPr>
        <w:softHyphen/>
        <w:t>ՏՈՒԹՅԱՆ ՔՐԵԱԿԱՏԱՐՈ</w:t>
      </w:r>
      <w:r w:rsidRPr="0094493F">
        <w:rPr>
          <w:rFonts w:ascii="GHEA Grapalat" w:hAnsi="GHEA Grapalat"/>
          <w:b/>
          <w:color w:val="000000"/>
          <w:spacing w:val="-8"/>
          <w:sz w:val="24"/>
          <w:szCs w:val="24"/>
          <w:lang w:val="hy-AM"/>
        </w:rPr>
        <w:softHyphen/>
        <w:t>ՂԱԿԱՆ ՀԻՄՆԱՐԿՆԵՐՈՒՄ</w:t>
      </w:r>
    </w:p>
    <w:p w:rsidR="00B67267" w:rsidRPr="0094493F" w:rsidRDefault="00B67267" w:rsidP="00B67267">
      <w:pPr>
        <w:spacing w:line="360" w:lineRule="auto"/>
        <w:jc w:val="center"/>
        <w:rPr>
          <w:rFonts w:ascii="GHEA Grapalat" w:hAnsi="GHEA Grapalat" w:cs="Sylfaen"/>
          <w:b/>
          <w:bCs/>
          <w:kern w:val="32"/>
          <w:sz w:val="24"/>
          <w:szCs w:val="24"/>
          <w:lang w:val="de-DE"/>
        </w:rPr>
      </w:pPr>
      <w:r w:rsidRPr="0094493F">
        <w:rPr>
          <w:rFonts w:ascii="GHEA Grapalat" w:hAnsi="GHEA Grapalat"/>
          <w:b/>
          <w:color w:val="000000"/>
          <w:spacing w:val="-8"/>
          <w:sz w:val="24"/>
          <w:szCs w:val="24"/>
          <w:lang w:val="hy-AM"/>
        </w:rPr>
        <w:t xml:space="preserve"> ԲԺՇԿԱԿԱՆ ԾԱՌԱՅՈՒ</w:t>
      </w:r>
      <w:r w:rsidRPr="0094493F">
        <w:rPr>
          <w:rFonts w:ascii="GHEA Grapalat" w:hAnsi="GHEA Grapalat"/>
          <w:b/>
          <w:color w:val="000000"/>
          <w:spacing w:val="-8"/>
          <w:sz w:val="24"/>
          <w:szCs w:val="24"/>
          <w:lang w:val="hy-AM"/>
        </w:rPr>
        <w:softHyphen/>
        <w:t>ԹՅՈՒՆՆԵՐԻ ԱՐԴԻԱ</w:t>
      </w:r>
      <w:r w:rsidRPr="0094493F">
        <w:rPr>
          <w:rFonts w:ascii="GHEA Grapalat" w:hAnsi="GHEA Grapalat"/>
          <w:b/>
          <w:color w:val="000000"/>
          <w:spacing w:val="-8"/>
          <w:sz w:val="24"/>
          <w:szCs w:val="24"/>
          <w:lang w:val="hy-AM"/>
        </w:rPr>
        <w:softHyphen/>
        <w:t>ԿԱՆԱՑՄԱՆ» ՀԱՅԵՑԱ</w:t>
      </w:r>
      <w:r w:rsidRPr="0094493F">
        <w:rPr>
          <w:rFonts w:ascii="GHEA Grapalat" w:hAnsi="GHEA Grapalat"/>
          <w:b/>
          <w:color w:val="000000"/>
          <w:spacing w:val="-8"/>
          <w:sz w:val="24"/>
          <w:szCs w:val="24"/>
          <w:lang w:val="hy-AM"/>
        </w:rPr>
        <w:softHyphen/>
        <w:t xml:space="preserve">ԿԱՐԳԻՆ ՀԱՎԱՆՈՒԹՅՈՒՆ ՏԱԼՈՒ ՄԱՍԻՆ» </w:t>
      </w:r>
      <w:r w:rsidRPr="0094493F">
        <w:rPr>
          <w:rFonts w:ascii="GHEA Grapalat" w:hAnsi="GHEA Grapalat" w:cs="Sylfaen"/>
          <w:b/>
          <w:noProof/>
          <w:sz w:val="24"/>
          <w:szCs w:val="24"/>
          <w:lang w:val="de-DE"/>
        </w:rPr>
        <w:t xml:space="preserve">ՀՀ ԿԱՌԱՎԱՐՈՒԹՅԱՆ </w:t>
      </w:r>
      <w:r w:rsidRPr="0094493F">
        <w:rPr>
          <w:rFonts w:ascii="GHEA Grapalat" w:hAnsi="GHEA Grapalat" w:cs="Sylfaen"/>
          <w:b/>
          <w:bCs/>
          <w:kern w:val="32"/>
          <w:sz w:val="24"/>
          <w:szCs w:val="24"/>
          <w:lang w:val="de-DE"/>
        </w:rPr>
        <w:t>ԱՐՁԱՆԱԳՐԱՅԻՆ</w:t>
      </w:r>
      <w:r w:rsidRPr="0094493F">
        <w:rPr>
          <w:rFonts w:ascii="GHEA Grapalat" w:hAnsi="GHEA Grapalat" w:cs="Arial Armenian"/>
          <w:b/>
          <w:bCs/>
          <w:color w:val="FF0000"/>
          <w:sz w:val="24"/>
          <w:szCs w:val="24"/>
          <w:lang w:val="de-DE"/>
        </w:rPr>
        <w:t xml:space="preserve"> </w:t>
      </w:r>
      <w:r w:rsidRPr="0094493F">
        <w:rPr>
          <w:rFonts w:ascii="GHEA Grapalat" w:hAnsi="GHEA Grapalat" w:cs="Sylfaen"/>
          <w:b/>
          <w:noProof/>
          <w:sz w:val="24"/>
          <w:szCs w:val="24"/>
          <w:lang w:val="de-DE"/>
        </w:rPr>
        <w:t>ՈՐՈՇՄԱՆ ՆԱԽԱԳԾԻ</w:t>
      </w:r>
    </w:p>
    <w:p w:rsidR="00B67267" w:rsidRPr="0094493F" w:rsidRDefault="00B67267" w:rsidP="00B67267">
      <w:pPr>
        <w:spacing w:after="120"/>
        <w:jc w:val="both"/>
        <w:rPr>
          <w:rFonts w:ascii="GHEA Grapalat" w:hAnsi="GHEA Grapalat" w:cs="Arial"/>
          <w:b/>
          <w:bCs/>
          <w:i/>
          <w:kern w:val="32"/>
          <w:sz w:val="24"/>
          <w:szCs w:val="24"/>
          <w:lang w:val="de-DE"/>
        </w:rPr>
      </w:pPr>
    </w:p>
    <w:p w:rsidR="00B67267" w:rsidRPr="0094493F" w:rsidRDefault="00B67267" w:rsidP="00B67267">
      <w:pPr>
        <w:pStyle w:val="ListParagraph"/>
        <w:numPr>
          <w:ilvl w:val="0"/>
          <w:numId w:val="49"/>
        </w:numPr>
        <w:spacing w:after="120"/>
        <w:ind w:right="29"/>
        <w:jc w:val="both"/>
        <w:rPr>
          <w:rFonts w:ascii="GHEA Grapalat" w:hAnsi="GHEA Grapalat" w:cs="Sylfaen"/>
          <w:b/>
          <w:noProof/>
          <w:sz w:val="24"/>
          <w:szCs w:val="24"/>
          <w:lang w:val="hy-AM"/>
        </w:rPr>
      </w:pPr>
      <w:r w:rsidRPr="0094493F">
        <w:rPr>
          <w:rFonts w:ascii="GHEA Grapalat" w:hAnsi="GHEA Grapalat" w:cs="Sylfaen"/>
          <w:b/>
          <w:noProof/>
          <w:sz w:val="24"/>
          <w:szCs w:val="24"/>
          <w:lang w:val="de-DE"/>
        </w:rPr>
        <w:t xml:space="preserve">Անհրաժեշտությունը </w:t>
      </w:r>
    </w:p>
    <w:p w:rsidR="00B67267" w:rsidRPr="0094493F" w:rsidRDefault="00B67267" w:rsidP="00B67267">
      <w:pPr>
        <w:pStyle w:val="ListParagraph"/>
        <w:spacing w:after="0" w:line="360" w:lineRule="auto"/>
        <w:ind w:left="0" w:right="29" w:firstLine="706"/>
        <w:jc w:val="both"/>
        <w:rPr>
          <w:rFonts w:ascii="GHEA Grapalat" w:hAnsi="GHEA Grapalat" w:cs="Sylfaen"/>
          <w:b/>
          <w:noProof/>
          <w:sz w:val="24"/>
          <w:szCs w:val="24"/>
          <w:lang w:val="hy-AM"/>
        </w:rPr>
      </w:pPr>
      <w:r w:rsidRPr="0094493F">
        <w:rPr>
          <w:rFonts w:ascii="GHEA Grapalat" w:eastAsia="Times New Roman" w:hAnsi="GHEA Grapalat" w:cs="Times New Roman"/>
          <w:color w:val="000000"/>
          <w:sz w:val="24"/>
          <w:szCs w:val="24"/>
          <w:lang w:val="hy-AM"/>
        </w:rPr>
        <w:t xml:space="preserve">Հայեցակարգը մշակվել է ի կատարումն «Հայաստանի Հանրապետության կառավարության 2016 թվականի գործունեության միջոցառումների ծրագիրը և գերակա խնդիրները հաստատելու մասին» Հայաստանի Հանրապետության կառավարության 2016 թվականի հունվարի 14-ի N 131-Ն որոշման հավելված 1-ի 95-րդ կետի և հավելված 2-ի 55-րդ կետի: Հայեցակարգի ընդունումը պայմանավորված է քրեակատարողական հիմնարկներում գտնվող անձանց Սահմանադրությամբ և օրենքներով ամրագրված առողջության պահպանման և բժշկական օգնության իրավունքների երաշխավորման, Հայաստանի Հանրապետությունում քրեակատարողական հիմնարկներում բժշկական ծառայությունների վերաբերյալ իրավական կարգավորումների կատարելագործման ու Հայաստանի Հանրապետության ստանձնած միջազգային պարտավորություններին ու </w:t>
      </w:r>
      <w:r w:rsidRPr="0094493F">
        <w:rPr>
          <w:rFonts w:ascii="GHEA Grapalat" w:eastAsia="Times New Roman" w:hAnsi="GHEA Grapalat" w:cs="Times New Roman"/>
          <w:color w:val="000000"/>
          <w:sz w:val="24"/>
          <w:szCs w:val="24"/>
          <w:lang w:val="hy-AM"/>
        </w:rPr>
        <w:lastRenderedPageBreak/>
        <w:t xml:space="preserve">գոյություն ունեցող լավագույն միջազգային փորձին այն համապատասխանեցնելու անհրաժեշտությամբ: </w:t>
      </w:r>
    </w:p>
    <w:p w:rsidR="00B67267" w:rsidRPr="0094493F" w:rsidRDefault="00B67267" w:rsidP="00B67267">
      <w:pPr>
        <w:pStyle w:val="ListParagraph"/>
        <w:numPr>
          <w:ilvl w:val="0"/>
          <w:numId w:val="49"/>
        </w:numPr>
        <w:spacing w:after="120"/>
        <w:ind w:right="-360"/>
        <w:jc w:val="both"/>
        <w:rPr>
          <w:rFonts w:ascii="GHEA Grapalat" w:hAnsi="GHEA Grapalat" w:cs="Sylfaen"/>
          <w:b/>
          <w:noProof/>
          <w:sz w:val="24"/>
          <w:szCs w:val="24"/>
          <w:lang w:val="de-DE"/>
        </w:rPr>
      </w:pPr>
      <w:r w:rsidRPr="0094493F">
        <w:rPr>
          <w:rFonts w:ascii="GHEA Grapalat" w:hAnsi="GHEA Grapalat" w:cs="Sylfaen"/>
          <w:b/>
          <w:noProof/>
          <w:sz w:val="24"/>
          <w:szCs w:val="24"/>
          <w:lang w:val="de-DE"/>
        </w:rPr>
        <w:t>Ընթացիկ իրավիճակը և խնդիրները</w:t>
      </w:r>
    </w:p>
    <w:p w:rsidR="00B67267" w:rsidRPr="0094493F" w:rsidRDefault="00B67267" w:rsidP="00B67267">
      <w:pPr>
        <w:shd w:val="clear" w:color="auto" w:fill="FFFFFF"/>
        <w:spacing w:after="0" w:line="360" w:lineRule="auto"/>
        <w:ind w:firstLine="708"/>
        <w:jc w:val="both"/>
        <w:rPr>
          <w:rFonts w:ascii="GHEA Grapalat" w:eastAsia="Times New Roman" w:hAnsi="GHEA Grapalat" w:cs="Times New Roman"/>
          <w:color w:val="000000"/>
          <w:sz w:val="24"/>
          <w:szCs w:val="24"/>
          <w:lang w:val="hy-AM"/>
        </w:rPr>
      </w:pPr>
      <w:r w:rsidRPr="0094493F">
        <w:rPr>
          <w:rFonts w:ascii="GHEA Grapalat" w:eastAsia="Times New Roman" w:hAnsi="GHEA Grapalat" w:cs="Times New Roman"/>
          <w:color w:val="000000"/>
          <w:sz w:val="24"/>
          <w:szCs w:val="24"/>
          <w:lang w:val="hy-AM"/>
        </w:rPr>
        <w:t xml:space="preserve">Հայաստանի քրեակատարողական ծառայությունը գործում է Հայաստանի Հանրապետության արդարադատության նախարարության համակարգում՝ որպես առանձնացված ստորաբաժանում: Քրեակատարողական ծառայության կենտրոնական մարմինը քրեակատարողական վարչությունն է: Կալանավորված անձանց և դատապարտյալների բժշկական ծառայությունների տրամադրման ընդհանուր կազմակերպումն ու վերահսկողությունը իրականացնում է քրեակատարողական </w:t>
      </w:r>
      <w:r w:rsidRPr="0094493F">
        <w:rPr>
          <w:rFonts w:ascii="GHEA Grapalat" w:eastAsia="Times New Roman" w:hAnsi="GHEA Grapalat" w:cs="Times New Roman"/>
          <w:color w:val="000000"/>
          <w:sz w:val="24"/>
          <w:szCs w:val="24"/>
          <w:shd w:val="clear" w:color="auto" w:fill="FFFFFF"/>
          <w:lang w:val="hy-AM"/>
        </w:rPr>
        <w:t xml:space="preserve">վարչությունը, իսկ քրեակատարողական հիմնարկներում </w:t>
      </w:r>
      <w:r w:rsidRPr="0094493F">
        <w:rPr>
          <w:rFonts w:ascii="GHEA Grapalat" w:eastAsia="Times New Roman" w:hAnsi="GHEA Grapalat" w:cs="Times New Roman"/>
          <w:color w:val="000000"/>
          <w:sz w:val="24"/>
          <w:szCs w:val="24"/>
          <w:lang w:val="hy-AM"/>
        </w:rPr>
        <w:t xml:space="preserve">բժշկական ծառայությունների տրամադրումը իրականացնում են </w:t>
      </w:r>
      <w:r w:rsidRPr="0094493F">
        <w:rPr>
          <w:rFonts w:ascii="GHEA Grapalat" w:hAnsi="GHEA Grapalat"/>
          <w:color w:val="000000"/>
          <w:sz w:val="24"/>
          <w:szCs w:val="24"/>
          <w:shd w:val="clear" w:color="auto" w:fill="FFFFFF"/>
          <w:lang w:val="hy-AM"/>
        </w:rPr>
        <w:t>հիմնարկների կառուցվածքային ստորաբաժանում հանդիսացող բժշկական սպասարկման կամ բժշկական մասնագիտացված բաժինները կամ բաժանմունքները կամ խմբերը:</w:t>
      </w:r>
    </w:p>
    <w:p w:rsidR="00B67267" w:rsidRPr="0094493F" w:rsidRDefault="00B67267" w:rsidP="00B67267">
      <w:pPr>
        <w:shd w:val="clear" w:color="auto" w:fill="FFFFFF"/>
        <w:spacing w:after="0" w:line="360" w:lineRule="auto"/>
        <w:ind w:firstLine="708"/>
        <w:jc w:val="both"/>
        <w:rPr>
          <w:rFonts w:ascii="GHEA Grapalat" w:eastAsia="Times New Roman" w:hAnsi="GHEA Grapalat" w:cs="Times New Roman"/>
          <w:color w:val="000000"/>
          <w:sz w:val="24"/>
          <w:szCs w:val="24"/>
          <w:lang w:val="hy-AM"/>
        </w:rPr>
      </w:pPr>
      <w:r w:rsidRPr="0094493F">
        <w:rPr>
          <w:rFonts w:ascii="GHEA Grapalat" w:eastAsia="Times New Roman" w:hAnsi="GHEA Grapalat" w:cs="Times New Roman"/>
          <w:color w:val="000000"/>
          <w:sz w:val="24"/>
          <w:szCs w:val="24"/>
          <w:lang w:val="hy-AM"/>
        </w:rPr>
        <w:t>Քրեակատարողական  համակարգում բժշկական օգնության և սպասարկման ծառայություններ են մատուցվում  12 քրեակատարողական հիմնարկներում, այդ թվում՝  «Դատապարտյալների հիվանդանոց» քրեակատարողական հիմնարկում (այսուհետ՝ Դատապարտյալների հիվանդանոց): ՀՀ արդարադատության նախարարի հրամանով ստեղծվում է նաև բժշկական աշխատանքային հանձնաժողով, որն ունի կառավարության որոշմամբ սահմանված փորձագիտական և վերահսկողական գործառույթներ:</w:t>
      </w:r>
    </w:p>
    <w:p w:rsidR="00B67267" w:rsidRPr="0094493F" w:rsidRDefault="00B67267" w:rsidP="00B67267">
      <w:pPr>
        <w:shd w:val="clear" w:color="auto" w:fill="FFFFFF"/>
        <w:spacing w:after="0" w:line="360" w:lineRule="auto"/>
        <w:ind w:firstLine="708"/>
        <w:jc w:val="both"/>
        <w:rPr>
          <w:rFonts w:ascii="GHEA Grapalat" w:eastAsia="Times New Roman" w:hAnsi="GHEA Grapalat" w:cs="Times New Roman"/>
          <w:color w:val="000000"/>
          <w:sz w:val="24"/>
          <w:szCs w:val="24"/>
          <w:lang w:val="hy-AM"/>
        </w:rPr>
      </w:pPr>
      <w:r w:rsidRPr="0094493F">
        <w:rPr>
          <w:rFonts w:ascii="GHEA Grapalat" w:eastAsia="Times New Roman" w:hAnsi="GHEA Grapalat" w:cs="Times New Roman"/>
          <w:color w:val="000000"/>
          <w:sz w:val="24"/>
          <w:szCs w:val="24"/>
          <w:lang w:val="hy-AM"/>
        </w:rPr>
        <w:t>Ի տարբերություն երկրում գործող բոլոր մյուս առողջապահական հաստատությունների՝ քրեակատարողական հիմնարկների շրջանակում առողջապահական ծառայություններ մատուցող ստորաբաժանումները չեն լիցենզավորվում:</w:t>
      </w:r>
    </w:p>
    <w:p w:rsidR="00B67267" w:rsidRPr="0094493F" w:rsidRDefault="00B67267" w:rsidP="00B67267">
      <w:pPr>
        <w:shd w:val="clear" w:color="auto" w:fill="FFFFFF"/>
        <w:spacing w:after="0" w:line="360" w:lineRule="auto"/>
        <w:ind w:firstLine="708"/>
        <w:jc w:val="both"/>
        <w:rPr>
          <w:rFonts w:ascii="GHEA Grapalat" w:eastAsia="Times New Roman" w:hAnsi="GHEA Grapalat" w:cs="Times New Roman"/>
          <w:color w:val="000000"/>
          <w:sz w:val="24"/>
          <w:szCs w:val="24"/>
          <w:lang w:val="hy-AM"/>
        </w:rPr>
      </w:pPr>
      <w:r w:rsidRPr="0094493F">
        <w:rPr>
          <w:rFonts w:ascii="GHEA Grapalat" w:eastAsia="Times New Roman" w:hAnsi="GHEA Grapalat" w:cs="Times New Roman"/>
          <w:color w:val="000000"/>
          <w:sz w:val="24"/>
          <w:szCs w:val="24"/>
          <w:lang w:val="hy-AM"/>
        </w:rPr>
        <w:t xml:space="preserve">Քրեակատարողական հիմնարկներում առողջության առաջնային պահպանման գործող բաժանմունքները կամ միավորները, կախված քրեակատարողական հիմնարկների չափից և հիմնարկում պահվող անձանց թվից, հիմնականում ունեն մեկ բժիշկ (որպես կանոն ընդհանուր պրակտիկայի բժիշկ),  բուժքույրեր, բաժանմունքների պետեր:  Որոշ քրեակատարողական հիմնարկներում գործում են նաև ստացիոնար (հիվանդանոցային) բաժանմունքներ: Երկրորդային (հիվանդանոցային) մակարդակի բժշկական օգնության տրամադրումը հիմնականում իրականացվում է </w:t>
      </w:r>
      <w:r w:rsidRPr="0094493F">
        <w:rPr>
          <w:rFonts w:ascii="GHEA Grapalat" w:eastAsia="Times New Roman" w:hAnsi="GHEA Grapalat" w:cs="Times New Roman"/>
          <w:color w:val="000000"/>
          <w:sz w:val="24"/>
          <w:szCs w:val="24"/>
          <w:lang w:val="hy-AM"/>
        </w:rPr>
        <w:lastRenderedPageBreak/>
        <w:t>Դատապարտյալների հիվանդանոցում, որն ունի հետևյալ բաժանմունքները՝ թերապևտիկ, վիրաբուժական, տուբերկուլոզի, նարկոլոգիական, հոգեբուժական բաժանմունքներ և վարակային հիվանդությունների բաժանմունք: Գործում է նաև ատամնաբուժական մասը, ֆունկցիոնալ ախտորոշման և ֆիզիոթերապիայի բաժինը, ինչպես նաև՝ կլինիկական և բիոքիմիական լաբորատորիան: Ազատությունից զրկված անձանց ըստ անհրաժեշտության մասնագիտական բժշկական օգնության տրամադրումը իրականացվում է նաև քաղաքացիական հիվանդանոցներում:</w:t>
      </w:r>
    </w:p>
    <w:p w:rsidR="00B67267" w:rsidRPr="0094493F" w:rsidRDefault="00B67267" w:rsidP="00B67267">
      <w:pPr>
        <w:shd w:val="clear" w:color="auto" w:fill="FFFFFF"/>
        <w:spacing w:after="0" w:line="360" w:lineRule="auto"/>
        <w:ind w:firstLine="708"/>
        <w:jc w:val="both"/>
        <w:rPr>
          <w:rFonts w:ascii="GHEA Grapalat" w:eastAsia="Times New Roman" w:hAnsi="GHEA Grapalat" w:cs="Times New Roman"/>
          <w:color w:val="000000"/>
          <w:sz w:val="24"/>
          <w:szCs w:val="24"/>
          <w:lang w:val="hy-AM"/>
        </w:rPr>
      </w:pPr>
      <w:r w:rsidRPr="0094493F">
        <w:rPr>
          <w:rFonts w:ascii="GHEA Grapalat" w:eastAsia="Times New Roman" w:hAnsi="GHEA Grapalat" w:cs="Times New Roman"/>
          <w:color w:val="000000"/>
          <w:sz w:val="24"/>
          <w:szCs w:val="24"/>
          <w:lang w:val="hy-AM"/>
        </w:rPr>
        <w:t xml:space="preserve">Քրեակատարողական համակարգում առողջապահական ծառայությունների որակը միջազգային չափանիշների, օտարերկրյա քրեակատարողական համակարգերի առողջապահական ծառայությունների և ՀՀ հանրային առողջապահական ծառայությունների համեմատությամբ զգալիորեն ցածր է։ Դրա պատճառներից են շենքային, նյութատեխնիկական և կադրային հագեցվածության անբավարար մակարդակը, առողջապահական ծառայությունների իրականացմանը ներկայացվող պահանջների բացակայությունը, բժշկական անձնակազմի կարգավիճակին, որակավորմանը և սոցիալական երաշխիքներին առնչվող խնդիրները, </w:t>
      </w:r>
      <w:r w:rsidRPr="0094493F">
        <w:rPr>
          <w:rFonts w:ascii="GHEA Grapalat" w:hAnsi="GHEA Grapalat"/>
          <w:sz w:val="24"/>
          <w:szCs w:val="24"/>
          <w:lang w:val="hy-AM"/>
        </w:rPr>
        <w:t>առողջապահական սպասարկման ծառայությունների վերահսկողության անկատարությունը, բժշկական փաստաթղթերին ու վիճակագրությանը, փաստաթղթավորմանը ներկայացվող պահանջների թերությունները և դրանց վարման անբավարար մակարդակը, բժշկական գաղտնիքի անտեսումը,</w:t>
      </w:r>
      <w:r w:rsidRPr="0094493F">
        <w:rPr>
          <w:rFonts w:ascii="GHEA Grapalat" w:eastAsia="Times New Roman" w:hAnsi="GHEA Grapalat" w:cs="Times New Roman"/>
          <w:color w:val="000000"/>
          <w:sz w:val="24"/>
          <w:szCs w:val="24"/>
          <w:lang w:val="hy-AM"/>
        </w:rPr>
        <w:t xml:space="preserve"> պացիենտի իրավունքների իրացման արդյունավետ մեխանիզմների բացակայությունը, խոցելի խմբերին առնչվող առանձնահատուկ կարգավորումների բացակայությունը, քրեակատարողական առողջապահության անարդյունավետ ինստիտուցիոնալ համակարգը, համապատասխան իրավական կարգավորումների թերությունները, հաճախ՝ դրանց բացակայությունը։</w:t>
      </w:r>
    </w:p>
    <w:p w:rsidR="00B67267" w:rsidRPr="0094493F" w:rsidRDefault="00B67267" w:rsidP="00B67267">
      <w:pPr>
        <w:pStyle w:val="ListParagraph"/>
        <w:numPr>
          <w:ilvl w:val="0"/>
          <w:numId w:val="49"/>
        </w:numPr>
        <w:spacing w:after="120"/>
        <w:ind w:right="-360"/>
        <w:jc w:val="both"/>
        <w:rPr>
          <w:rFonts w:ascii="GHEA Grapalat" w:hAnsi="GHEA Grapalat" w:cs="Sylfaen"/>
          <w:b/>
          <w:noProof/>
          <w:sz w:val="24"/>
          <w:szCs w:val="24"/>
          <w:lang w:val="de-DE"/>
        </w:rPr>
      </w:pPr>
      <w:r w:rsidRPr="0094493F">
        <w:rPr>
          <w:rFonts w:ascii="GHEA Grapalat" w:hAnsi="GHEA Grapalat" w:cs="Sylfaen"/>
          <w:b/>
          <w:noProof/>
          <w:sz w:val="24"/>
          <w:szCs w:val="24"/>
          <w:lang w:val="de-DE"/>
        </w:rPr>
        <w:t>Կարգավորման նպատակը և բնույթը</w:t>
      </w:r>
    </w:p>
    <w:p w:rsidR="005F2096" w:rsidRPr="005F2096" w:rsidRDefault="005F2096" w:rsidP="005F2096">
      <w:pPr>
        <w:spacing w:after="0" w:line="360" w:lineRule="auto"/>
        <w:ind w:right="29" w:firstLine="708"/>
        <w:jc w:val="both"/>
        <w:rPr>
          <w:rFonts w:ascii="GHEA Grapalat" w:hAnsi="GHEA Grapalat" w:cs="Sylfaen"/>
          <w:b/>
          <w:noProof/>
          <w:sz w:val="24"/>
          <w:szCs w:val="24"/>
          <w:lang w:val="hy-AM"/>
        </w:rPr>
      </w:pPr>
      <w:r w:rsidRPr="005F2096">
        <w:rPr>
          <w:rFonts w:ascii="GHEA Grapalat" w:eastAsia="Times New Roman" w:hAnsi="GHEA Grapalat" w:cs="Times New Roman"/>
          <w:color w:val="000000"/>
          <w:sz w:val="24"/>
          <w:szCs w:val="24"/>
          <w:lang w:val="hy-AM"/>
        </w:rPr>
        <w:t xml:space="preserve">«Հայաստանի Հանրապետության կառավարության 2016 թվականի գործունեության միջոցառումների ծրագիրը և գերակա խնդիրները հաստատելու մասին» Հայաստանի Հանրապետության կառավարության 2016 թվականի հունվարի 14-ի N 131-Ն որոշման հավելված 2-ի 55-րդ կետով որպես Հայաստանի Հանրապետության կառավարության 2016 թվականի գործունեության գերակա խնդիր նախատեսվում է </w:t>
      </w:r>
      <w:r w:rsidRPr="005F2096">
        <w:rPr>
          <w:rFonts w:ascii="GHEA Grapalat" w:eastAsia="Times New Roman" w:hAnsi="GHEA Grapalat" w:cs="Times New Roman"/>
          <w:color w:val="000000"/>
          <w:sz w:val="24"/>
          <w:szCs w:val="24"/>
          <w:lang w:val="hy-AM"/>
        </w:rPr>
        <w:lastRenderedPageBreak/>
        <w:t>Հայաստանի Հանրապետության քրեա</w:t>
      </w:r>
      <w:r w:rsidRPr="005F2096">
        <w:rPr>
          <w:rFonts w:ascii="GHEA Grapalat" w:eastAsia="Times New Roman" w:hAnsi="GHEA Grapalat" w:cs="Times New Roman"/>
          <w:color w:val="000000"/>
          <w:sz w:val="24"/>
          <w:szCs w:val="24"/>
          <w:lang w:val="hy-AM"/>
        </w:rPr>
        <w:softHyphen/>
        <w:t>կատարողական հիմնարկներում բժշկական ծառայությունների արդիականացումը:</w:t>
      </w:r>
    </w:p>
    <w:p w:rsidR="00B67267" w:rsidRPr="0094493F" w:rsidRDefault="00B67267" w:rsidP="00B67267">
      <w:pPr>
        <w:shd w:val="clear" w:color="auto" w:fill="FFFFFF"/>
        <w:spacing w:after="0" w:line="360" w:lineRule="auto"/>
        <w:ind w:firstLine="708"/>
        <w:jc w:val="both"/>
        <w:rPr>
          <w:rFonts w:ascii="GHEA Grapalat" w:eastAsia="Times New Roman" w:hAnsi="GHEA Grapalat" w:cs="Times New Roman"/>
          <w:color w:val="000000"/>
          <w:sz w:val="24"/>
          <w:szCs w:val="24"/>
          <w:lang w:val="hy-AM"/>
        </w:rPr>
      </w:pPr>
      <w:r w:rsidRPr="0094493F">
        <w:rPr>
          <w:rFonts w:ascii="GHEA Grapalat" w:eastAsia="Times New Roman" w:hAnsi="GHEA Grapalat" w:cs="Times New Roman"/>
          <w:color w:val="000000"/>
          <w:sz w:val="24"/>
          <w:szCs w:val="24"/>
          <w:lang w:val="hy-AM"/>
        </w:rPr>
        <w:t>Հաշվի առնելով քրեակատարողական հիմնարկներում բժշկական ծառայությունների մատուցմանն առնչվող ՀՀ գործող իրավակարգավորումները, ոլորտում առկա խնդիրները և հիմք ընդունելով քրեակատարողական հիմնարկներում բժշկական ծառայությունների կարգավորմանն ուղղված միջազգային փաստաթղթերով  ամրագրված չափանիշներն ու օտարերկրյա փորձը մշակվել են առաջարկներ, որոնք ուղղված են քրեակատարողական հիմնարկներում բժշկական ծառայությունների արդիականացմանը:</w:t>
      </w:r>
    </w:p>
    <w:p w:rsidR="00B67267" w:rsidRPr="0094493F" w:rsidRDefault="00B67267" w:rsidP="00B67267">
      <w:pPr>
        <w:shd w:val="clear" w:color="auto" w:fill="FFFFFF"/>
        <w:spacing w:after="0" w:line="360" w:lineRule="auto"/>
        <w:ind w:firstLine="708"/>
        <w:jc w:val="both"/>
        <w:rPr>
          <w:rFonts w:ascii="GHEA Grapalat" w:eastAsia="Times New Roman" w:hAnsi="GHEA Grapalat" w:cs="Times New Roman"/>
          <w:color w:val="000000"/>
          <w:sz w:val="24"/>
          <w:szCs w:val="24"/>
          <w:lang w:val="hy-AM"/>
        </w:rPr>
      </w:pPr>
      <w:r w:rsidRPr="0094493F">
        <w:rPr>
          <w:rFonts w:ascii="GHEA Grapalat" w:hAnsi="GHEA Grapalat" w:cs="Sylfaen"/>
          <w:noProof/>
          <w:sz w:val="24"/>
          <w:szCs w:val="24"/>
          <w:lang w:val="hy-AM"/>
        </w:rPr>
        <w:t xml:space="preserve">Քրեակատարողական համակարգում գտնվող անձանց տրամադրվող բժշկական ծառայությունները բարելավելու նպատակով առաջարկվել է մշակել և հաստատել </w:t>
      </w:r>
      <w:r w:rsidRPr="0094493F">
        <w:rPr>
          <w:rFonts w:ascii="GHEA Grapalat" w:eastAsia="Times New Roman" w:hAnsi="GHEA Grapalat" w:cs="Times New Roman"/>
          <w:color w:val="000000"/>
          <w:sz w:val="24"/>
          <w:szCs w:val="24"/>
          <w:lang w:val="hy-AM"/>
        </w:rPr>
        <w:t xml:space="preserve">քրեակատարողական հիմնարկում առաջնային բժշկական օգնության և սպասարկման ծառայությունների նկարագիրը, </w:t>
      </w:r>
      <w:r w:rsidRPr="0094493F">
        <w:rPr>
          <w:rFonts w:ascii="GHEA Grapalat" w:hAnsi="GHEA Grapalat" w:cs="Sylfaen"/>
          <w:noProof/>
          <w:sz w:val="24"/>
          <w:szCs w:val="24"/>
          <w:lang w:val="hy-AM"/>
        </w:rPr>
        <w:t xml:space="preserve">տեխնիկական և կադրային հագեցվածության պահանջներն ու պայմանները։ </w:t>
      </w:r>
      <w:r w:rsidR="00983779" w:rsidRPr="00983779">
        <w:rPr>
          <w:rFonts w:ascii="GHEA Grapalat" w:eastAsia="Times New Roman" w:hAnsi="GHEA Grapalat" w:cs="Times New Roman"/>
          <w:color w:val="000000"/>
          <w:sz w:val="24"/>
          <w:szCs w:val="24"/>
          <w:lang w:val="hy-AM"/>
        </w:rPr>
        <w:t xml:space="preserve">Հիվանդանոցային ձևով բժշկական օգնության և սպասարկման </w:t>
      </w:r>
      <w:r w:rsidRPr="0094493F">
        <w:rPr>
          <w:rFonts w:ascii="GHEA Grapalat" w:eastAsia="Times New Roman" w:hAnsi="GHEA Grapalat" w:cs="Times New Roman"/>
          <w:color w:val="000000"/>
          <w:sz w:val="24"/>
          <w:szCs w:val="24"/>
          <w:lang w:val="hy-AM"/>
        </w:rPr>
        <w:t>որակի բարելավման նկատառումներից ելնելով՝ առաջարկվել է ծառայությունների բարեփոխման երկու տարբերակ</w:t>
      </w:r>
      <w:r w:rsidRPr="0094493F">
        <w:rPr>
          <w:rFonts w:ascii="GHEA Grapalat" w:hAnsi="GHEA Grapalat" w:cs="Sylfaen"/>
          <w:noProof/>
          <w:sz w:val="24"/>
          <w:szCs w:val="24"/>
          <w:lang w:val="hy-AM"/>
        </w:rPr>
        <w:t xml:space="preserve">։ Առաջինը՝ </w:t>
      </w:r>
      <w:r w:rsidRPr="0094493F">
        <w:rPr>
          <w:rFonts w:ascii="GHEA Grapalat" w:eastAsia="Times New Roman" w:hAnsi="GHEA Grapalat" w:cs="Times New Roman"/>
          <w:color w:val="000000"/>
          <w:sz w:val="24"/>
          <w:szCs w:val="24"/>
          <w:lang w:val="hy-AM"/>
        </w:rPr>
        <w:t>ազատությունից զրկված անձանց երկրորդային մասնագիտական բժշկական օգնության տրամադրումը իրականացնել միայն քաղաքացիական հիվանդանոցներում՝ տարածքային տեղակայումից ելնելով և փակել «Դատապարտյալների հիվանդանոց» քրեակատարողական հիմնարկը։ Անհրաժեշտ է մշակել նաև անվտանգության չափանիշներ: Եր</w:t>
      </w:r>
      <w:r w:rsidR="00965D09">
        <w:rPr>
          <w:rFonts w:ascii="GHEA Grapalat" w:eastAsia="Times New Roman" w:hAnsi="GHEA Grapalat" w:cs="Times New Roman"/>
          <w:color w:val="000000"/>
          <w:sz w:val="24"/>
          <w:szCs w:val="24"/>
          <w:lang w:val="hy-AM"/>
        </w:rPr>
        <w:t>կ</w:t>
      </w:r>
      <w:r w:rsidRPr="0094493F">
        <w:rPr>
          <w:rFonts w:ascii="GHEA Grapalat" w:eastAsia="Times New Roman" w:hAnsi="GHEA Grapalat" w:cs="Times New Roman"/>
          <w:color w:val="000000"/>
          <w:sz w:val="24"/>
          <w:szCs w:val="24"/>
          <w:lang w:val="hy-AM"/>
        </w:rPr>
        <w:t xml:space="preserve">րորդը՝ վերազինել «Դատապարտյալների հիվանդանոցը» և այն վերափոխել որոշակի մասնագիտական (այդ թվում՝ հոգեբուժական, նարկոլոգիական, վերականգնողական, խնամքի) </w:t>
      </w:r>
      <w:r w:rsidR="00983779" w:rsidRPr="00983779">
        <w:rPr>
          <w:rFonts w:ascii="GHEA Grapalat" w:eastAsia="Times New Roman" w:hAnsi="GHEA Grapalat" w:cs="Times New Roman"/>
          <w:color w:val="000000"/>
          <w:sz w:val="24"/>
          <w:szCs w:val="24"/>
          <w:lang w:val="hy-AM"/>
        </w:rPr>
        <w:t xml:space="preserve">հիվանդանոցային ձևով բժշկական օգնություն և սպասարկում </w:t>
      </w:r>
      <w:r w:rsidRPr="0094493F">
        <w:rPr>
          <w:rFonts w:ascii="GHEA Grapalat" w:eastAsia="Times New Roman" w:hAnsi="GHEA Grapalat" w:cs="Times New Roman"/>
          <w:color w:val="000000"/>
          <w:sz w:val="24"/>
          <w:szCs w:val="24"/>
          <w:lang w:val="hy-AM"/>
        </w:rPr>
        <w:t>մատուցող հաստատության, իսկ մասնագիտացված բուժօգնության հիմնական մասը  կազմակերպել քաղաքացիական հիվանդանոցներում:</w:t>
      </w:r>
      <w:r w:rsidR="00965D09">
        <w:rPr>
          <w:rFonts w:ascii="GHEA Grapalat" w:eastAsia="Times New Roman" w:hAnsi="GHEA Grapalat" w:cs="Times New Roman"/>
          <w:color w:val="000000"/>
          <w:sz w:val="24"/>
          <w:szCs w:val="24"/>
          <w:lang w:val="hy-AM"/>
        </w:rPr>
        <w:t xml:space="preserve"> Կարելի է դիտարկել նաև երրորդ տարբերակը՝ </w:t>
      </w:r>
      <w:r w:rsidR="00965D09" w:rsidRPr="005F2096">
        <w:rPr>
          <w:rFonts w:ascii="GHEA Grapalat" w:eastAsia="Times New Roman" w:hAnsi="GHEA Grapalat" w:cs="Times New Roman"/>
          <w:color w:val="000000"/>
          <w:sz w:val="24"/>
          <w:szCs w:val="24"/>
          <w:lang w:val="hy-AM"/>
        </w:rPr>
        <w:t>օտարել «Դատապարտյալների հիվանդանոց» քրեակատարողական հիմնարկի վարչական շենքն ու կից հողամասը և ստացված գումարով «Աբովյան» քրեակատարողական հիմնարկի վարչական տարածքում կառուցել (կամ վերակառուցել) նոր հիվանդանոց:</w:t>
      </w:r>
    </w:p>
    <w:p w:rsidR="00B67267" w:rsidRPr="0094493F" w:rsidRDefault="00B67267" w:rsidP="00B67267">
      <w:pPr>
        <w:shd w:val="clear" w:color="auto" w:fill="FFFFFF"/>
        <w:spacing w:after="0" w:line="360" w:lineRule="auto"/>
        <w:ind w:firstLine="708"/>
        <w:jc w:val="both"/>
        <w:rPr>
          <w:rFonts w:ascii="GHEA Grapalat" w:eastAsia="MS Mincho" w:hAnsi="GHEA Grapalat" w:cs="MS Mincho"/>
          <w:color w:val="000000"/>
          <w:sz w:val="24"/>
          <w:szCs w:val="24"/>
          <w:shd w:val="clear" w:color="auto" w:fill="FFFFFF"/>
          <w:lang w:val="hy-AM"/>
        </w:rPr>
      </w:pPr>
      <w:r w:rsidRPr="0094493F">
        <w:rPr>
          <w:rFonts w:ascii="GHEA Grapalat" w:hAnsi="GHEA Grapalat" w:cs="Sylfaen"/>
          <w:noProof/>
          <w:sz w:val="24"/>
          <w:szCs w:val="24"/>
          <w:lang w:val="hy-AM"/>
        </w:rPr>
        <w:lastRenderedPageBreak/>
        <w:t xml:space="preserve">Քրեակատարողական հիմնարկներում առողջապահական ծառայությունների լիցենզավորման առնչությամբ առաջարկվել է երկու տարբերակ՝ 1) </w:t>
      </w:r>
      <w:r w:rsidRPr="0094493F">
        <w:rPr>
          <w:rFonts w:ascii="GHEA Grapalat" w:eastAsia="MS Mincho" w:hAnsi="GHEA Grapalat" w:cs="MS Mincho"/>
          <w:color w:val="000000"/>
          <w:sz w:val="24"/>
          <w:szCs w:val="24"/>
          <w:shd w:val="clear" w:color="auto" w:fill="FFFFFF"/>
          <w:lang w:val="hy-AM"/>
        </w:rPr>
        <w:t>սահմանել շենքային, կադրային և տեխնիկական հագեցվածությանը վերաբերող պահանջներ, որոնց համապատասխանության ստուգումը կիրականացնի ՀՀ արդարադատության նախարարության կողմից ստեղծված հանձնաժողովը, 2) լիցենզավորել քրեակատարողական հմակարգի բժշկական օգնության և սպասարկման ծառայություններ մատուցող միավորները՝ հիմք ընդունելով հանրային առողջապահական կազմակերպությունների լիցենզավորման կարգավորումները և հաշվի առնելով քրեակատարողական ոլորտի առանձնահատկությունները։</w:t>
      </w:r>
    </w:p>
    <w:p w:rsidR="00B67267" w:rsidRPr="0094493F" w:rsidRDefault="00B67267" w:rsidP="00B67267">
      <w:pPr>
        <w:shd w:val="clear" w:color="auto" w:fill="FFFFFF"/>
        <w:spacing w:after="0" w:line="360" w:lineRule="auto"/>
        <w:ind w:firstLine="708"/>
        <w:jc w:val="both"/>
        <w:rPr>
          <w:rFonts w:ascii="GHEA Grapalat" w:hAnsi="GHEA Grapalat"/>
          <w:sz w:val="24"/>
          <w:szCs w:val="24"/>
          <w:lang w:val="hy-AM"/>
        </w:rPr>
      </w:pPr>
      <w:r w:rsidRPr="0094493F">
        <w:rPr>
          <w:rFonts w:ascii="GHEA Grapalat" w:hAnsi="GHEA Grapalat"/>
          <w:sz w:val="24"/>
          <w:szCs w:val="24"/>
          <w:lang w:val="hy-AM"/>
        </w:rPr>
        <w:t>Բժշկական անձնակազմի կատարելագործման, նաև՝ մասնագիտացման, ուղղությամբ առաջարկվել է քրեակատարողական հիմնարկներում առանձնացնել բժշկական անձնակազմը քրեակատարողական ծառայության համակարգից, մշակել առանձին իրավական ակտ, սահմանելով բժիշկների մասնագիտական գործունեությանը, մասնագիտացմանը, մասնագիտական վերապատրաստմանը, շարունակական մասնագիտացման զարգացմանը</w:t>
      </w:r>
      <w:r w:rsidR="00286F8C">
        <w:rPr>
          <w:rFonts w:ascii="GHEA Grapalat" w:hAnsi="GHEA Grapalat"/>
          <w:sz w:val="24"/>
          <w:szCs w:val="24"/>
          <w:lang w:val="hy-AM"/>
        </w:rPr>
        <w:t>, ինչպես նաև վարձատրությանը</w:t>
      </w:r>
      <w:r w:rsidRPr="0094493F">
        <w:rPr>
          <w:rFonts w:ascii="GHEA Grapalat" w:hAnsi="GHEA Grapalat"/>
          <w:sz w:val="24"/>
          <w:szCs w:val="24"/>
          <w:lang w:val="hy-AM"/>
        </w:rPr>
        <w:t xml:space="preserve"> վերաբերող պահանջներ։</w:t>
      </w:r>
    </w:p>
    <w:p w:rsidR="00B67267" w:rsidRPr="0094493F" w:rsidRDefault="00B67267" w:rsidP="00B67267">
      <w:pPr>
        <w:shd w:val="clear" w:color="auto" w:fill="FFFFFF"/>
        <w:spacing w:after="0" w:line="360" w:lineRule="auto"/>
        <w:ind w:firstLine="708"/>
        <w:jc w:val="both"/>
        <w:rPr>
          <w:rFonts w:ascii="GHEA Grapalat" w:hAnsi="GHEA Grapalat"/>
          <w:sz w:val="24"/>
          <w:szCs w:val="24"/>
          <w:lang w:val="hy-AM"/>
        </w:rPr>
      </w:pPr>
      <w:r w:rsidRPr="0094493F">
        <w:rPr>
          <w:rFonts w:ascii="GHEA Grapalat" w:hAnsi="GHEA Grapalat"/>
          <w:sz w:val="24"/>
          <w:szCs w:val="24"/>
          <w:lang w:val="hy-AM"/>
        </w:rPr>
        <w:t xml:space="preserve">Առաջարկվել է վերանայել քրեակատարողական հիմնարկների առողջապահական սպասարկման ծառայությունների վերահսկողությունը, կիրառելով հետևյալ 2 տարբերակներից որևէ մեկը՝ 1) ընդօրինակել հանրային առողջապահության ոլորտում կիրառվող տարբերակը, վերահսկողությունը վերապահելով ՀՀ առողջապահության նախարարությանը, 2) պատվիրել վերահսկողության իրականացումը </w:t>
      </w:r>
      <w:r w:rsidRPr="0094493F">
        <w:rPr>
          <w:rFonts w:ascii="GHEA Grapalat" w:hAnsi="GHEA Grapalat"/>
          <w:color w:val="000000"/>
          <w:sz w:val="24"/>
          <w:szCs w:val="24"/>
          <w:lang w:val="hy-AM"/>
        </w:rPr>
        <w:t>համապատասխան ծառայություններ մատուցող մասնագիտացված կազմակերպություններին, իսկ ամնիջական հսկողությունն ամրագրել բժշկական անձնակազմին։  Առաջարկվոել է նաև մշակել սանիտարական կանոններ և հիգիենիկ նորմեր։</w:t>
      </w:r>
    </w:p>
    <w:p w:rsidR="00B67267" w:rsidRPr="0094493F" w:rsidRDefault="00927F4A" w:rsidP="00B67267">
      <w:pPr>
        <w:pStyle w:val="ListParagraph"/>
        <w:spacing w:after="0" w:line="360" w:lineRule="auto"/>
        <w:ind w:left="0" w:firstLine="708"/>
        <w:jc w:val="both"/>
        <w:rPr>
          <w:rFonts w:ascii="GHEA Grapalat" w:hAnsi="GHEA Grapalat"/>
          <w:sz w:val="24"/>
          <w:szCs w:val="24"/>
          <w:lang w:val="hy-AM"/>
        </w:rPr>
      </w:pPr>
      <w:r w:rsidRPr="005848BC">
        <w:rPr>
          <w:rFonts w:ascii="GHEA Grapalat" w:hAnsi="GHEA Grapalat" w:cs="Sylfaen"/>
          <w:noProof/>
          <w:sz w:val="24"/>
          <w:szCs w:val="24"/>
          <w:lang w:val="hy-AM"/>
        </w:rPr>
        <w:t>Դեղերի</w:t>
      </w:r>
      <w:r w:rsidR="00B67267" w:rsidRPr="0094493F">
        <w:rPr>
          <w:rFonts w:ascii="GHEA Grapalat" w:hAnsi="GHEA Grapalat" w:cs="Sylfaen"/>
          <w:noProof/>
          <w:sz w:val="24"/>
          <w:szCs w:val="24"/>
          <w:lang w:val="hy-AM"/>
        </w:rPr>
        <w:t xml:space="preserve"> և դրա մատակարարման վերաբերյալ առաջարկվել է մշակել </w:t>
      </w:r>
      <w:r w:rsidR="00B67267" w:rsidRPr="0094493F">
        <w:rPr>
          <w:rFonts w:ascii="GHEA Grapalat" w:hAnsi="GHEA Grapalat" w:cs="Arial"/>
          <w:sz w:val="24"/>
          <w:szCs w:val="24"/>
          <w:lang w:val="hy-AM"/>
        </w:rPr>
        <w:t xml:space="preserve">քրեակատարողական հիմնարկներում անհրաժեշտ դեղերի և բժշկական պարագաների ցանկը, </w:t>
      </w:r>
      <w:r w:rsidR="00B67267" w:rsidRPr="0094493F">
        <w:rPr>
          <w:rFonts w:ascii="GHEA Grapalat" w:hAnsi="GHEA Grapalat"/>
          <w:sz w:val="24"/>
          <w:szCs w:val="24"/>
          <w:lang w:val="hy-AM"/>
        </w:rPr>
        <w:t>վ</w:t>
      </w:r>
      <w:r w:rsidR="00B67267" w:rsidRPr="0094493F">
        <w:rPr>
          <w:rStyle w:val="Strong"/>
          <w:rFonts w:ascii="GHEA Grapalat" w:hAnsi="GHEA Grapalat"/>
          <w:b w:val="0"/>
          <w:color w:val="000000"/>
          <w:sz w:val="24"/>
          <w:szCs w:val="24"/>
          <w:shd w:val="clear" w:color="auto" w:fill="FFFFFF"/>
          <w:lang w:val="hy-AM"/>
        </w:rPr>
        <w:t xml:space="preserve">երանայել </w:t>
      </w:r>
      <w:r w:rsidRPr="005848BC">
        <w:rPr>
          <w:rStyle w:val="Strong"/>
          <w:rFonts w:ascii="GHEA Grapalat" w:hAnsi="GHEA Grapalat"/>
          <w:b w:val="0"/>
          <w:color w:val="000000"/>
          <w:sz w:val="24"/>
          <w:szCs w:val="24"/>
          <w:shd w:val="clear" w:color="auto" w:fill="FFFFFF"/>
          <w:lang w:val="hy-AM"/>
        </w:rPr>
        <w:t>դեղերի</w:t>
      </w:r>
      <w:r w:rsidR="00B67267" w:rsidRPr="0094493F">
        <w:rPr>
          <w:rStyle w:val="Strong"/>
          <w:rFonts w:ascii="GHEA Grapalat" w:hAnsi="GHEA Grapalat"/>
          <w:b w:val="0"/>
          <w:color w:val="000000"/>
          <w:sz w:val="24"/>
          <w:szCs w:val="24"/>
          <w:shd w:val="clear" w:color="auto" w:fill="FFFFFF"/>
          <w:lang w:val="hy-AM"/>
        </w:rPr>
        <w:t xml:space="preserve"> փոխադրման, պահեստավորման, պահպանման կարգին, վերահսկողությանը, </w:t>
      </w:r>
      <w:r w:rsidR="00B67267" w:rsidRPr="0094493F">
        <w:rPr>
          <w:rFonts w:ascii="GHEA Grapalat" w:hAnsi="GHEA Grapalat"/>
          <w:color w:val="000000"/>
          <w:sz w:val="24"/>
          <w:szCs w:val="24"/>
          <w:shd w:val="clear" w:color="auto" w:fill="FFFFFF"/>
          <w:lang w:val="hy-AM"/>
        </w:rPr>
        <w:t>դեղերի որակի, արդյունավետության ու անվտանգության նկատմամբ</w:t>
      </w:r>
      <w:r w:rsidR="00B67267" w:rsidRPr="0094493F">
        <w:rPr>
          <w:rStyle w:val="Strong"/>
          <w:rFonts w:ascii="GHEA Grapalat" w:hAnsi="GHEA Grapalat"/>
          <w:b w:val="0"/>
          <w:color w:val="000000"/>
          <w:sz w:val="24"/>
          <w:szCs w:val="24"/>
          <w:shd w:val="clear" w:color="auto" w:fill="FFFFFF"/>
          <w:lang w:val="hy-AM"/>
        </w:rPr>
        <w:t xml:space="preserve"> հսկողությանը վերաբերող իրավական կարգավորումները,</w:t>
      </w:r>
      <w:r w:rsidR="00B67267" w:rsidRPr="0094493F">
        <w:rPr>
          <w:rFonts w:ascii="GHEA Grapalat" w:hAnsi="GHEA Grapalat" w:cs="Arial"/>
          <w:sz w:val="24"/>
          <w:szCs w:val="24"/>
          <w:lang w:val="hy-AM"/>
        </w:rPr>
        <w:t xml:space="preserve"> հիմք ընդունելով հանրային առողջապահական ոլորտում գործողը։ Դ</w:t>
      </w:r>
      <w:r w:rsidR="00B67267" w:rsidRPr="0094493F">
        <w:rPr>
          <w:rFonts w:ascii="GHEA Grapalat" w:hAnsi="GHEA Grapalat"/>
          <w:sz w:val="24"/>
          <w:szCs w:val="24"/>
          <w:lang w:val="hy-AM"/>
        </w:rPr>
        <w:t xml:space="preserve">եղերի և բժշկական պարագաների </w:t>
      </w:r>
      <w:r w:rsidR="00B67267" w:rsidRPr="0094493F">
        <w:rPr>
          <w:rFonts w:ascii="GHEA Grapalat" w:hAnsi="GHEA Grapalat"/>
          <w:sz w:val="24"/>
          <w:szCs w:val="24"/>
          <w:lang w:val="hy-AM"/>
        </w:rPr>
        <w:lastRenderedPageBreak/>
        <w:t>ձեռքբերման մասով առաջարկվել է վերանայել իրավական կարգավորումները, նաև պետական բյուջեով նախատեսել համապատասխան ֆինանսական միջոցներ՝ անհրաժեշտության դեպքում լրացուցիչ դեղեր և բժշկական պարագաներ ձեռքբերելու նպատակով։ Բացի դրանից՝ նախատեսվել է ազատազրկված անձի ցանկության դեպքում իր միջոցների հաշվին բժիշկի նշանակման հիման վրա համապատասխան դեղ</w:t>
      </w:r>
      <w:r w:rsidR="00306ED5" w:rsidRPr="00306ED5">
        <w:rPr>
          <w:rFonts w:ascii="GHEA Grapalat" w:hAnsi="GHEA Grapalat"/>
          <w:sz w:val="24"/>
          <w:szCs w:val="24"/>
          <w:lang w:val="hy-AM"/>
        </w:rPr>
        <w:t>երի</w:t>
      </w:r>
      <w:r w:rsidR="00B67267" w:rsidRPr="0094493F">
        <w:rPr>
          <w:rFonts w:ascii="GHEA Grapalat" w:hAnsi="GHEA Grapalat"/>
          <w:sz w:val="24"/>
          <w:szCs w:val="24"/>
          <w:lang w:val="hy-AM"/>
        </w:rPr>
        <w:t xml:space="preserve"> ձեռքբերման հնարավորություն։ Որպես այլընտրանքային տարբերակ առաջարկվել է նաև դեղերի շրջանառության նկատմամբ վերահսկողությունը առողջապահական մարմիններին հանձնելը։</w:t>
      </w:r>
    </w:p>
    <w:p w:rsidR="00B67267" w:rsidRPr="0094493F" w:rsidRDefault="00B67267" w:rsidP="00B67267">
      <w:pPr>
        <w:spacing w:after="0" w:line="360" w:lineRule="auto"/>
        <w:ind w:firstLine="708"/>
        <w:jc w:val="both"/>
        <w:rPr>
          <w:rFonts w:ascii="GHEA Grapalat" w:hAnsi="GHEA Grapalat"/>
          <w:sz w:val="24"/>
          <w:szCs w:val="24"/>
          <w:lang w:val="hy-AM"/>
        </w:rPr>
      </w:pPr>
      <w:r w:rsidRPr="0094493F">
        <w:rPr>
          <w:rFonts w:ascii="GHEA Grapalat" w:hAnsi="GHEA Grapalat" w:cs="Arial"/>
          <w:sz w:val="24"/>
          <w:szCs w:val="24"/>
          <w:lang w:val="hy-AM"/>
        </w:rPr>
        <w:t>Բ</w:t>
      </w:r>
      <w:r w:rsidRPr="0094493F">
        <w:rPr>
          <w:rFonts w:ascii="GHEA Grapalat" w:hAnsi="GHEA Grapalat"/>
          <w:sz w:val="24"/>
          <w:szCs w:val="24"/>
          <w:lang w:val="hy-AM"/>
        </w:rPr>
        <w:t xml:space="preserve">ժշկական փաստաթղթերի, բժշկական վիճակագրության, առողջական խնդիրների փաստաթղթավորման վերաբերյալ առաջարկվել է վերանայել և հանրային առողջապահության օրինակով հաստատել բժշկական փաստաթղթերի ցանկը, դրանց վարելու կարգը, ներկայացվող պահանջները, ձևերը, վիճակագրական տվյալների ցանկը, դրանց գրանցմանն ու վարմանը ներկայացվող պահանջները, հաշվետվություններն ու դրանց համապատասխան ձևերը, </w:t>
      </w:r>
      <w:r w:rsidRPr="0094493F">
        <w:rPr>
          <w:rFonts w:ascii="GHEA Grapalat" w:hAnsi="GHEA Grapalat" w:cs="Arial"/>
          <w:sz w:val="24"/>
          <w:szCs w:val="24"/>
          <w:lang w:val="hy-AM"/>
        </w:rPr>
        <w:t>բժշկական զննության հատուկ ձևը և դրա պարտադիր լինելը</w:t>
      </w:r>
      <w:r w:rsidRPr="0094493F">
        <w:rPr>
          <w:rFonts w:ascii="GHEA Grapalat" w:hAnsi="GHEA Grapalat"/>
          <w:sz w:val="24"/>
          <w:szCs w:val="24"/>
          <w:lang w:val="hy-AM"/>
        </w:rPr>
        <w:t>։ Առաջարկվել է նաև ՀՀ արդարադատության և ՀՀ առողջապահության նախարարություններին վիճակագրական տվյալներ ներկայացնելու պարտադիր պահանջ սահմանել։ Տվյալների գրանցումն առաջարկվել է իրականացնել էլեկտրոնային եղանակով։ Գաղտնիությանը վերաբերող կարգավորումների մասով առաջարկվել է մ</w:t>
      </w:r>
      <w:r w:rsidRPr="0094493F">
        <w:rPr>
          <w:rFonts w:ascii="GHEA Grapalat" w:hAnsi="GHEA Grapalat" w:cs="Arial"/>
          <w:sz w:val="24"/>
          <w:szCs w:val="24"/>
          <w:lang w:val="hy-AM"/>
        </w:rPr>
        <w:t xml:space="preserve">շակել օրենսդրական փոփոխություններ, սահմանելով գաղտնիությանը վերաբերող բժիշկների պարտավորությունները, երրորդ անձանց շրջանակը, որոնց կարող են տրամադրվել գաղտնի տվյալները, տրամադրելու կարգն ու պայմանները, </w:t>
      </w:r>
      <w:r w:rsidR="00286F8C">
        <w:rPr>
          <w:rFonts w:ascii="GHEA Grapalat" w:hAnsi="GHEA Grapalat" w:cs="Arial"/>
          <w:sz w:val="24"/>
          <w:szCs w:val="24"/>
          <w:lang w:val="hy-AM"/>
        </w:rPr>
        <w:t xml:space="preserve">ինչպես նաև </w:t>
      </w:r>
      <w:r w:rsidRPr="0094493F">
        <w:rPr>
          <w:rFonts w:ascii="GHEA Grapalat" w:hAnsi="GHEA Grapalat" w:cs="Arial"/>
          <w:sz w:val="24"/>
          <w:szCs w:val="24"/>
          <w:lang w:val="hy-AM"/>
        </w:rPr>
        <w:t>անձի համար իրեն վերաբերող տեղեկատվության հասանելիությունն առանց սահմանափակումների։</w:t>
      </w:r>
    </w:p>
    <w:p w:rsidR="00B67267" w:rsidRPr="0094493F" w:rsidRDefault="00B67267" w:rsidP="00B67267">
      <w:pPr>
        <w:spacing w:after="0" w:line="360" w:lineRule="auto"/>
        <w:ind w:firstLine="708"/>
        <w:jc w:val="both"/>
        <w:rPr>
          <w:rFonts w:ascii="GHEA Grapalat" w:hAnsi="GHEA Grapalat" w:cs="Sylfaen"/>
          <w:sz w:val="24"/>
          <w:szCs w:val="24"/>
          <w:lang w:val="hy-AM" w:eastAsia="hy-AM"/>
        </w:rPr>
      </w:pPr>
      <w:r w:rsidRPr="0094493F">
        <w:rPr>
          <w:rFonts w:ascii="GHEA Grapalat" w:hAnsi="GHEA Grapalat" w:cs="Arial"/>
          <w:sz w:val="24"/>
          <w:szCs w:val="24"/>
          <w:lang w:val="hy-AM"/>
        </w:rPr>
        <w:t>Ա</w:t>
      </w:r>
      <w:r w:rsidRPr="0094493F">
        <w:rPr>
          <w:rFonts w:ascii="GHEA Grapalat" w:hAnsi="GHEA Grapalat"/>
          <w:sz w:val="24"/>
          <w:szCs w:val="24"/>
          <w:lang w:val="hy-AM"/>
        </w:rPr>
        <w:t xml:space="preserve">զատությունից զրկված անձանց իրավունքների պաշտպանության տեսանկյունից առաջարկվել է վերանայել բժշկական օգնության և սպասարկման իրավական կարգավորումները, նախատեսելով նույն ծավալով և որակով ծառայությունների մատուցում, ինչպիսին նախատեսված է ազատության մեջ գտնվող անձանց համար, հաշվի առնելով ազատությունից զրկված անձանց կարգավիճակից բխող առանձնահատկությունները։ Առաջարկվել է մշակել բժշկական օգնության և սպասարկման անվճար մատուցման անխափան մեխանիզմ, միաժամանակ </w:t>
      </w:r>
      <w:r w:rsidRPr="0094493F">
        <w:rPr>
          <w:rFonts w:ascii="GHEA Grapalat" w:hAnsi="GHEA Grapalat"/>
          <w:sz w:val="24"/>
          <w:szCs w:val="24"/>
          <w:lang w:val="hy-AM"/>
        </w:rPr>
        <w:lastRenderedPageBreak/>
        <w:t>նախատեսելով սեփական միջոցներով այլ բժիշկ-մասնագետների ծառայություններից կամ բժշկական հաստատություններից օգտվելու հնարավորություն։ Առաջարկվել է նաև վ</w:t>
      </w:r>
      <w:r w:rsidRPr="0094493F">
        <w:rPr>
          <w:rFonts w:ascii="GHEA Grapalat" w:hAnsi="GHEA Grapalat" w:cs="Sylfaen"/>
          <w:sz w:val="24"/>
          <w:szCs w:val="24"/>
          <w:lang w:val="hy-AM" w:eastAsia="hy-AM"/>
        </w:rPr>
        <w:t xml:space="preserve">երանայել </w:t>
      </w:r>
      <w:r w:rsidRPr="0094493F">
        <w:rPr>
          <w:rFonts w:ascii="GHEA Grapalat" w:hAnsi="GHEA Grapalat"/>
          <w:sz w:val="24"/>
          <w:szCs w:val="24"/>
          <w:shd w:val="clear" w:color="auto" w:fill="FFFFFF"/>
          <w:lang w:val="hy-AM"/>
        </w:rPr>
        <w:t>պատիժը կրելուն խոչընդոտող ծանր հիվանդությունների ցանկը,</w:t>
      </w:r>
      <w:r w:rsidRPr="0094493F">
        <w:rPr>
          <w:rFonts w:ascii="GHEA Grapalat" w:hAnsi="GHEA Grapalat" w:cs="Sylfaen"/>
          <w:sz w:val="24"/>
          <w:szCs w:val="24"/>
          <w:lang w:val="hy-AM" w:eastAsia="hy-AM"/>
        </w:rPr>
        <w:t xml:space="preserve"> բողոքարկման ընթացակարգերը, ծանր հիվանդության հետևանքով </w:t>
      </w:r>
      <w:r w:rsidRPr="0094493F">
        <w:rPr>
          <w:rFonts w:ascii="GHEA Grapalat" w:hAnsi="GHEA Grapalat"/>
          <w:sz w:val="24"/>
          <w:szCs w:val="24"/>
          <w:shd w:val="clear" w:color="auto" w:fill="FFFFFF"/>
          <w:lang w:val="hy-AM"/>
        </w:rPr>
        <w:t>պատժից ազատելու ընթացակարգի իրավական կարգավորումները, նախատեսելով բժիշկի եզրակացության կամ հիվանդ ազատազրկված անձի (նրա ներկայացուցչի) դիմումի հիման վրա հարցն անմիջապես միջգերատեսչական հանձնաժողովի քննարկմանը ներկայացնելու հնարավորություն, սահմանել միջգերատեսչական հանձնաժողովի որոշմանը ներկայացվող պահանջներ, ինչպես նաև որոշումը բողոքարկելու հնարավորություն։ Առաջարկվել է վերանայել ա</w:t>
      </w:r>
      <w:r w:rsidRPr="0094493F">
        <w:rPr>
          <w:rFonts w:ascii="GHEA Grapalat" w:hAnsi="GHEA Grapalat" w:cs="Calibri"/>
          <w:sz w:val="24"/>
          <w:szCs w:val="24"/>
          <w:lang w:val="hy-AM"/>
        </w:rPr>
        <w:t xml:space="preserve">զատությունից զրկված անձանց </w:t>
      </w:r>
      <w:r w:rsidRPr="0094493F">
        <w:rPr>
          <w:rFonts w:ascii="GHEA Grapalat" w:hAnsi="GHEA Grapalat" w:cs="Sylfaen"/>
          <w:sz w:val="24"/>
          <w:szCs w:val="24"/>
          <w:lang w:val="hy-AM"/>
        </w:rPr>
        <w:t>թմրանյութերի</w:t>
      </w:r>
      <w:r w:rsidRPr="0094493F">
        <w:rPr>
          <w:rFonts w:ascii="GHEA Grapalat" w:hAnsi="GHEA Grapalat" w:cs="Calibri"/>
          <w:sz w:val="24"/>
          <w:szCs w:val="24"/>
          <w:lang w:val="hy-AM"/>
        </w:rPr>
        <w:t xml:space="preserve"> </w:t>
      </w:r>
      <w:r w:rsidRPr="0094493F">
        <w:rPr>
          <w:rFonts w:ascii="GHEA Grapalat" w:hAnsi="GHEA Grapalat" w:cs="Sylfaen"/>
          <w:sz w:val="24"/>
          <w:szCs w:val="24"/>
          <w:lang w:val="hy-AM"/>
        </w:rPr>
        <w:t>կախվածություն ունեցողների հարկադիր</w:t>
      </w:r>
      <w:r w:rsidRPr="0094493F">
        <w:rPr>
          <w:rFonts w:ascii="GHEA Grapalat" w:hAnsi="GHEA Grapalat" w:cs="Calibri"/>
          <w:sz w:val="24"/>
          <w:szCs w:val="24"/>
          <w:lang w:val="hy-AM"/>
        </w:rPr>
        <w:t xml:space="preserve"> </w:t>
      </w:r>
      <w:r w:rsidRPr="0094493F">
        <w:rPr>
          <w:rFonts w:ascii="GHEA Grapalat" w:hAnsi="GHEA Grapalat" w:cs="Sylfaen"/>
          <w:sz w:val="24"/>
          <w:szCs w:val="24"/>
          <w:lang w:val="hy-AM"/>
        </w:rPr>
        <w:t>բուժման</w:t>
      </w:r>
      <w:r w:rsidRPr="0094493F">
        <w:rPr>
          <w:rFonts w:ascii="GHEA Grapalat" w:hAnsi="GHEA Grapalat" w:cs="Calibri"/>
          <w:sz w:val="24"/>
          <w:szCs w:val="24"/>
          <w:lang w:val="hy-AM"/>
        </w:rPr>
        <w:t xml:space="preserve"> </w:t>
      </w:r>
      <w:r w:rsidRPr="0094493F">
        <w:rPr>
          <w:rFonts w:ascii="GHEA Grapalat" w:hAnsi="GHEA Grapalat" w:cs="Sylfaen"/>
          <w:sz w:val="24"/>
          <w:szCs w:val="24"/>
          <w:lang w:val="hy-AM"/>
        </w:rPr>
        <w:t>մասին</w:t>
      </w:r>
      <w:r w:rsidRPr="0094493F">
        <w:rPr>
          <w:rFonts w:ascii="GHEA Grapalat" w:hAnsi="GHEA Grapalat" w:cs="Calibri"/>
          <w:sz w:val="24"/>
          <w:szCs w:val="24"/>
          <w:lang w:val="hy-AM"/>
        </w:rPr>
        <w:t xml:space="preserve"> </w:t>
      </w:r>
      <w:r w:rsidRPr="0094493F">
        <w:rPr>
          <w:rFonts w:ascii="GHEA Grapalat" w:hAnsi="GHEA Grapalat" w:cs="Sylfaen"/>
          <w:sz w:val="24"/>
          <w:szCs w:val="24"/>
          <w:lang w:val="hy-AM"/>
        </w:rPr>
        <w:t>օրենսդրական կարգավորումները, մշակել հացադուլ անողներին վերաբերող իրակավական կարգավորումներ, հատկապես ուշադրություն դարձնելով հարկադիր սնուցմանը և հարկադիր բուժմանը, օրենսդրորեն ամրագրել քրեակատարողական հիմնարկներում գտնվողների պալեատիվ (ամոքիչ) բուժօգնությունից օգտվելու իրավունքը և ստեղծել համապատասխա մեխանիզմներ:</w:t>
      </w:r>
    </w:p>
    <w:p w:rsidR="00B67267" w:rsidRPr="0094493F" w:rsidRDefault="00B67267" w:rsidP="00B67267">
      <w:pPr>
        <w:pStyle w:val="ListParagraph"/>
        <w:shd w:val="clear" w:color="auto" w:fill="FFFFFF"/>
        <w:spacing w:after="0" w:line="360" w:lineRule="auto"/>
        <w:ind w:left="0" w:firstLine="708"/>
        <w:jc w:val="both"/>
        <w:rPr>
          <w:rFonts w:ascii="GHEA Grapalat" w:hAnsi="GHEA Grapalat"/>
          <w:sz w:val="24"/>
          <w:szCs w:val="24"/>
          <w:lang w:val="hy-AM"/>
        </w:rPr>
      </w:pPr>
      <w:r w:rsidRPr="0094493F">
        <w:rPr>
          <w:rFonts w:ascii="GHEA Grapalat" w:hAnsi="GHEA Grapalat" w:cs="Sylfaen"/>
          <w:sz w:val="24"/>
          <w:szCs w:val="24"/>
          <w:lang w:val="hy-AM"/>
        </w:rPr>
        <w:t>Խ</w:t>
      </w:r>
      <w:r w:rsidRPr="0094493F">
        <w:rPr>
          <w:rFonts w:ascii="GHEA Grapalat" w:hAnsi="GHEA Grapalat"/>
          <w:sz w:val="24"/>
          <w:szCs w:val="24"/>
          <w:lang w:val="hy-AM"/>
        </w:rPr>
        <w:t xml:space="preserve">ոցելի խմբերին բժշկական օգնության և սպասարկման տրամադրման առնչությամբ առաջարկվել է ապահովել </w:t>
      </w:r>
      <w:r w:rsidRPr="0094493F">
        <w:rPr>
          <w:rFonts w:ascii="GHEA Grapalat" w:eastAsia="Times New Roman" w:hAnsi="GHEA Grapalat" w:cs="Times New Roman"/>
          <w:color w:val="000000"/>
          <w:sz w:val="24"/>
          <w:szCs w:val="24"/>
          <w:lang w:val="hy-AM"/>
        </w:rPr>
        <w:t xml:space="preserve">նվազագույն անհրաժեշտ բժշկական սարքավորումները, բժշկական կադրային հագեցվածությունը, ֆիզիկական հաշմանդամություն ունեցող ազատությունից զրկված անձանց համար համապատասխան հարմարանքներ, ազատությունից զրկված անձանց ընդգրկել հանրային առողջապահության ոլորտում իրականացվող սկրինինգային հետազոտության ծրագրերում, </w:t>
      </w:r>
      <w:r w:rsidRPr="0094493F">
        <w:rPr>
          <w:rFonts w:ascii="GHEA Grapalat" w:hAnsi="GHEA Grapalat"/>
          <w:sz w:val="24"/>
          <w:szCs w:val="24"/>
          <w:lang w:val="hy-AM"/>
        </w:rPr>
        <w:t>անձնակազմի համար կ</w:t>
      </w:r>
      <w:r w:rsidRPr="0094493F">
        <w:rPr>
          <w:rFonts w:ascii="GHEA Grapalat" w:eastAsia="Times New Roman" w:hAnsi="GHEA Grapalat" w:cs="Times New Roman"/>
          <w:color w:val="000000"/>
          <w:sz w:val="24"/>
          <w:szCs w:val="24"/>
          <w:lang w:val="hy-AM"/>
        </w:rPr>
        <w:t xml:space="preserve">ազմակերպել համապատասխան էթիկական վերապատրաստման դասընթացներ՝ խոցելի խմբերի նկատմամբ </w:t>
      </w:r>
      <w:r w:rsidRPr="0094493F">
        <w:rPr>
          <w:rFonts w:ascii="GHEA Grapalat" w:hAnsi="GHEA Grapalat"/>
          <w:sz w:val="24"/>
          <w:szCs w:val="24"/>
          <w:lang w:val="hy-AM"/>
        </w:rPr>
        <w:t>խտրական վերաբերմունքի բացառման վերաբերյալ:</w:t>
      </w:r>
    </w:p>
    <w:p w:rsidR="00B67267" w:rsidRPr="0094493F" w:rsidRDefault="00B67267" w:rsidP="00B67267">
      <w:pPr>
        <w:pStyle w:val="ListParagraph"/>
        <w:shd w:val="clear" w:color="auto" w:fill="FFFFFF"/>
        <w:spacing w:after="0" w:line="360" w:lineRule="auto"/>
        <w:ind w:left="0" w:firstLine="708"/>
        <w:jc w:val="both"/>
        <w:rPr>
          <w:rFonts w:ascii="GHEA Grapalat" w:hAnsi="GHEA Grapalat"/>
          <w:sz w:val="24"/>
          <w:szCs w:val="24"/>
          <w:lang w:val="hy-AM"/>
        </w:rPr>
      </w:pPr>
      <w:r w:rsidRPr="0094493F">
        <w:rPr>
          <w:rFonts w:ascii="GHEA Grapalat" w:hAnsi="GHEA Grapalat"/>
          <w:sz w:val="24"/>
          <w:szCs w:val="24"/>
          <w:lang w:val="hy-AM"/>
        </w:rPr>
        <w:t xml:space="preserve">Քրեակատարողական առողջապահության ինստիտուցիոնալ համակարգի առնչությամբ որպես </w:t>
      </w:r>
      <w:r w:rsidRPr="0094493F">
        <w:rPr>
          <w:rFonts w:ascii="GHEA Grapalat" w:eastAsia="Times New Roman" w:hAnsi="GHEA Grapalat" w:cs="Times New Roman"/>
          <w:color w:val="000000"/>
          <w:sz w:val="24"/>
          <w:szCs w:val="24"/>
          <w:lang w:val="hy-AM"/>
        </w:rPr>
        <w:t xml:space="preserve">բարեփոխման հնարավոր տարբերակ </w:t>
      </w:r>
      <w:r w:rsidRPr="0094493F">
        <w:rPr>
          <w:rFonts w:ascii="GHEA Grapalat" w:hAnsi="GHEA Grapalat"/>
          <w:sz w:val="24"/>
          <w:szCs w:val="24"/>
          <w:lang w:val="hy-AM"/>
        </w:rPr>
        <w:t>առաջարկվել է</w:t>
      </w:r>
      <w:r w:rsidRPr="0094493F">
        <w:rPr>
          <w:rFonts w:ascii="GHEA Grapalat" w:eastAsia="Times New Roman" w:hAnsi="GHEA Grapalat" w:cs="Times New Roman"/>
          <w:color w:val="000000"/>
          <w:sz w:val="24"/>
          <w:szCs w:val="24"/>
          <w:lang w:val="hy-AM"/>
        </w:rPr>
        <w:t xml:space="preserve"> մշակել համապատասխան օրենադրական փոփոխություններ</w:t>
      </w:r>
      <w:r w:rsidR="00286F8C">
        <w:rPr>
          <w:rFonts w:ascii="GHEA Grapalat" w:eastAsia="Times New Roman" w:hAnsi="GHEA Grapalat" w:cs="Times New Roman"/>
          <w:color w:val="000000"/>
          <w:sz w:val="24"/>
          <w:szCs w:val="24"/>
          <w:lang w:val="hy-AM"/>
        </w:rPr>
        <w:t>՝</w:t>
      </w:r>
      <w:r w:rsidRPr="0094493F">
        <w:rPr>
          <w:rFonts w:ascii="GHEA Grapalat" w:eastAsia="Times New Roman" w:hAnsi="GHEA Grapalat" w:cs="Times New Roman"/>
          <w:color w:val="000000"/>
          <w:sz w:val="24"/>
          <w:szCs w:val="24"/>
          <w:lang w:val="hy-AM"/>
        </w:rPr>
        <w:t xml:space="preserve"> քրեակատարողական բուժօգնության ծառայությունը քրեակատարողական վարչության ենթակայությունից հանելու և ՀՀ արդարադատության նախարարության անմիաջական ենթակայությանը </w:t>
      </w:r>
      <w:r w:rsidRPr="0094493F">
        <w:rPr>
          <w:rFonts w:ascii="GHEA Grapalat" w:eastAsia="Times New Roman" w:hAnsi="GHEA Grapalat" w:cs="Times New Roman"/>
          <w:color w:val="000000"/>
          <w:sz w:val="24"/>
          <w:szCs w:val="24"/>
          <w:lang w:val="hy-AM"/>
        </w:rPr>
        <w:lastRenderedPageBreak/>
        <w:t>հանձնելու վերաբերյալ</w:t>
      </w:r>
      <w:r w:rsidR="00286F8C">
        <w:rPr>
          <w:rFonts w:ascii="GHEA Grapalat" w:eastAsia="Times New Roman" w:hAnsi="GHEA Grapalat" w:cs="Times New Roman"/>
          <w:color w:val="000000"/>
          <w:sz w:val="24"/>
          <w:szCs w:val="24"/>
          <w:lang w:val="hy-AM"/>
        </w:rPr>
        <w:t xml:space="preserve"> կամ որպես այլընտրանքային տարբերակ՝ </w:t>
      </w:r>
      <w:r w:rsidR="00286F8C" w:rsidRPr="0094493F">
        <w:rPr>
          <w:rFonts w:ascii="GHEA Grapalat" w:eastAsia="Times New Roman" w:hAnsi="GHEA Grapalat" w:cs="Times New Roman"/>
          <w:color w:val="000000"/>
          <w:sz w:val="24"/>
          <w:szCs w:val="24"/>
          <w:lang w:val="hy-AM"/>
        </w:rPr>
        <w:t xml:space="preserve">քրեկատարողական հիմնարկի բժիշկի </w:t>
      </w:r>
      <w:r w:rsidR="00286F8C">
        <w:rPr>
          <w:rFonts w:ascii="GHEA Grapalat" w:eastAsia="Times New Roman" w:hAnsi="GHEA Grapalat" w:cs="Times New Roman"/>
          <w:color w:val="000000"/>
          <w:sz w:val="24"/>
          <w:szCs w:val="24"/>
          <w:lang w:val="hy-AM"/>
        </w:rPr>
        <w:t xml:space="preserve">անմիջական ենթակայությունը </w:t>
      </w:r>
      <w:r w:rsidR="00286F8C" w:rsidRPr="0094493F">
        <w:rPr>
          <w:rFonts w:ascii="GHEA Grapalat" w:eastAsia="Times New Roman" w:hAnsi="GHEA Grapalat" w:cs="Times New Roman"/>
          <w:color w:val="000000"/>
          <w:sz w:val="24"/>
          <w:szCs w:val="24"/>
          <w:lang w:val="hy-AM"/>
        </w:rPr>
        <w:t>քրեակատարողական հիմնարկի պետի</w:t>
      </w:r>
      <w:r w:rsidR="00286F8C">
        <w:rPr>
          <w:rFonts w:ascii="GHEA Grapalat" w:eastAsia="Times New Roman" w:hAnsi="GHEA Grapalat" w:cs="Times New Roman"/>
          <w:color w:val="000000"/>
          <w:sz w:val="24"/>
          <w:szCs w:val="24"/>
          <w:lang w:val="hy-AM"/>
        </w:rPr>
        <w:t xml:space="preserve">ց փոխանցել </w:t>
      </w:r>
      <w:r w:rsidR="00286F8C" w:rsidRPr="0094493F">
        <w:rPr>
          <w:rFonts w:ascii="GHEA Grapalat" w:eastAsia="Times New Roman" w:hAnsi="GHEA Grapalat" w:cs="Times New Roman"/>
          <w:color w:val="000000"/>
          <w:sz w:val="24"/>
          <w:szCs w:val="24"/>
          <w:lang w:val="hy-AM"/>
        </w:rPr>
        <w:t>քրեակատարողական վարչության բժշկական սպասարկման բաժնի պետին</w:t>
      </w:r>
      <w:r w:rsidR="00286F8C">
        <w:rPr>
          <w:rFonts w:ascii="GHEA Grapalat" w:eastAsia="Times New Roman" w:hAnsi="GHEA Grapalat" w:cs="Times New Roman"/>
          <w:color w:val="000000"/>
          <w:sz w:val="24"/>
          <w:szCs w:val="24"/>
          <w:lang w:val="hy-AM"/>
        </w:rPr>
        <w:t xml:space="preserve">։ Նշվածի </w:t>
      </w:r>
      <w:r w:rsidRPr="0094493F">
        <w:rPr>
          <w:rFonts w:ascii="GHEA Grapalat" w:eastAsia="Times New Roman" w:hAnsi="GHEA Grapalat" w:cs="Times New Roman"/>
          <w:color w:val="000000"/>
          <w:sz w:val="24"/>
          <w:szCs w:val="24"/>
          <w:lang w:val="hy-AM"/>
        </w:rPr>
        <w:t>արդյունքում կապահովվի բժշկական անձնակազմի մասնագիտական անկախությունը, ինչն էլ կնպաստի պատշաճ որակի ծառայությունների մատուցմանը: Ընդ որում, պետք է նախատեսել համապատասխան միջոցառումներ ուղղված քրեակատարողական առողջապահական համակարգի և հանրային առողջապահական համակարգի շարունակական համագործակցության ապահովմանը:</w:t>
      </w:r>
    </w:p>
    <w:p w:rsidR="00B67267" w:rsidRPr="0094493F" w:rsidRDefault="00B67267" w:rsidP="00B67267">
      <w:pPr>
        <w:pStyle w:val="ListParagraph"/>
        <w:numPr>
          <w:ilvl w:val="0"/>
          <w:numId w:val="49"/>
        </w:numPr>
        <w:spacing w:after="120"/>
        <w:ind w:right="29"/>
        <w:jc w:val="both"/>
        <w:rPr>
          <w:rFonts w:ascii="GHEA Grapalat" w:hAnsi="GHEA Grapalat" w:cs="Sylfaen"/>
          <w:b/>
          <w:noProof/>
          <w:sz w:val="24"/>
          <w:szCs w:val="24"/>
          <w:lang w:val="hy-AM"/>
        </w:rPr>
      </w:pPr>
      <w:r w:rsidRPr="0094493F">
        <w:rPr>
          <w:rFonts w:ascii="GHEA Grapalat" w:hAnsi="GHEA Grapalat" w:cs="Sylfaen"/>
          <w:b/>
          <w:noProof/>
          <w:sz w:val="24"/>
          <w:szCs w:val="24"/>
          <w:lang w:val="de-DE"/>
        </w:rPr>
        <w:t>Ակնկալվող արդյունքները</w:t>
      </w:r>
    </w:p>
    <w:p w:rsidR="00B67267" w:rsidRPr="0094493F" w:rsidRDefault="00B67267" w:rsidP="00B67267">
      <w:pPr>
        <w:shd w:val="clear" w:color="auto" w:fill="FFFFFF"/>
        <w:spacing w:after="0" w:line="360" w:lineRule="auto"/>
        <w:ind w:firstLine="708"/>
        <w:jc w:val="both"/>
        <w:rPr>
          <w:rFonts w:ascii="GHEA Grapalat" w:eastAsia="Times New Roman" w:hAnsi="GHEA Grapalat" w:cs="Times New Roman"/>
          <w:b/>
          <w:bCs/>
          <w:sz w:val="24"/>
          <w:szCs w:val="24"/>
          <w:lang w:val="hy-AM"/>
        </w:rPr>
      </w:pPr>
      <w:r w:rsidRPr="0094493F">
        <w:rPr>
          <w:rFonts w:ascii="GHEA Grapalat" w:eastAsia="Times New Roman" w:hAnsi="GHEA Grapalat" w:cs="Times New Roman"/>
          <w:sz w:val="24"/>
          <w:szCs w:val="24"/>
          <w:lang w:val="hy-AM"/>
        </w:rPr>
        <w:t>Հայեցակարգով առաջարկվող փոփոխությունները կնպաստեն ինչպես ոլորտի ինստիտուցիոնալ համակարգի և համապատասխան օրենսդրական կարգավորումների կատարելագործմանը, այնպես էլ՝ քրեակատարողական հիմնարկների բժշկական միավորների կադրային և նյութատեխնիկական հագեցվածության ապահովմանը, արդյունքում նաև՝  ազատությունից զրկված անձանց առողջապահական իրավունքների իրացման ապահովմանը:</w:t>
      </w:r>
    </w:p>
    <w:p w:rsidR="008834D5" w:rsidRPr="0094493F" w:rsidRDefault="008834D5" w:rsidP="00EA5B2E">
      <w:pPr>
        <w:pStyle w:val="ListParagraph"/>
        <w:shd w:val="clear" w:color="auto" w:fill="FFFFFF"/>
        <w:spacing w:after="0" w:line="240" w:lineRule="auto"/>
        <w:ind w:left="142"/>
        <w:rPr>
          <w:rFonts w:ascii="GHEA Grapalat" w:eastAsia="GHEAGrapalat" w:hAnsi="GHEA Grapalat" w:cs="GHEAGrapalat"/>
          <w:b/>
          <w:color w:val="222222"/>
          <w:sz w:val="24"/>
          <w:szCs w:val="24"/>
          <w:lang w:val="hy-AM"/>
        </w:rPr>
      </w:pPr>
    </w:p>
    <w:p w:rsidR="008834D5" w:rsidRPr="005848BC" w:rsidRDefault="008834D5" w:rsidP="00EA5B2E">
      <w:pPr>
        <w:pStyle w:val="ListParagraph"/>
        <w:shd w:val="clear" w:color="auto" w:fill="FFFFFF"/>
        <w:spacing w:after="0" w:line="240" w:lineRule="auto"/>
        <w:ind w:left="142"/>
        <w:rPr>
          <w:rFonts w:ascii="GHEA Grapalat" w:eastAsia="Times New Roman" w:hAnsi="GHEA Grapalat" w:cs="Times New Roman"/>
          <w:b/>
          <w:bCs/>
          <w:color w:val="000000"/>
          <w:sz w:val="24"/>
          <w:szCs w:val="24"/>
          <w:lang w:val="hy-AM"/>
        </w:rPr>
      </w:pPr>
    </w:p>
    <w:p w:rsidR="005F2096" w:rsidRPr="005848BC" w:rsidRDefault="005F2096" w:rsidP="00EA5B2E">
      <w:pPr>
        <w:pStyle w:val="ListParagraph"/>
        <w:shd w:val="clear" w:color="auto" w:fill="FFFFFF"/>
        <w:spacing w:after="0" w:line="240" w:lineRule="auto"/>
        <w:ind w:left="142"/>
        <w:rPr>
          <w:rFonts w:ascii="GHEA Grapalat" w:eastAsia="Times New Roman" w:hAnsi="GHEA Grapalat" w:cs="Times New Roman"/>
          <w:b/>
          <w:bCs/>
          <w:color w:val="000000"/>
          <w:sz w:val="24"/>
          <w:szCs w:val="24"/>
          <w:lang w:val="hy-AM"/>
        </w:rPr>
      </w:pPr>
    </w:p>
    <w:p w:rsidR="005F2096" w:rsidRPr="005848BC" w:rsidRDefault="005F2096" w:rsidP="00EA5B2E">
      <w:pPr>
        <w:pStyle w:val="ListParagraph"/>
        <w:shd w:val="clear" w:color="auto" w:fill="FFFFFF"/>
        <w:spacing w:after="0" w:line="240" w:lineRule="auto"/>
        <w:ind w:left="142"/>
        <w:rPr>
          <w:rFonts w:ascii="GHEA Grapalat" w:eastAsia="Times New Roman" w:hAnsi="GHEA Grapalat" w:cs="Times New Roman"/>
          <w:b/>
          <w:bCs/>
          <w:color w:val="000000"/>
          <w:sz w:val="24"/>
          <w:szCs w:val="24"/>
          <w:lang w:val="hy-AM"/>
        </w:rPr>
      </w:pPr>
    </w:p>
    <w:p w:rsidR="005F2096" w:rsidRPr="005848BC" w:rsidRDefault="005F2096" w:rsidP="00EA5B2E">
      <w:pPr>
        <w:pStyle w:val="ListParagraph"/>
        <w:shd w:val="clear" w:color="auto" w:fill="FFFFFF"/>
        <w:spacing w:after="0" w:line="240" w:lineRule="auto"/>
        <w:ind w:left="142"/>
        <w:rPr>
          <w:rFonts w:ascii="GHEA Grapalat" w:eastAsia="Times New Roman" w:hAnsi="GHEA Grapalat" w:cs="Times New Roman"/>
          <w:b/>
          <w:bCs/>
          <w:color w:val="000000"/>
          <w:sz w:val="24"/>
          <w:szCs w:val="24"/>
          <w:lang w:val="hy-AM"/>
        </w:rPr>
      </w:pPr>
    </w:p>
    <w:p w:rsidR="005F2096" w:rsidRPr="005848BC" w:rsidRDefault="005F2096" w:rsidP="00EA5B2E">
      <w:pPr>
        <w:pStyle w:val="ListParagraph"/>
        <w:shd w:val="clear" w:color="auto" w:fill="FFFFFF"/>
        <w:spacing w:after="0" w:line="240" w:lineRule="auto"/>
        <w:ind w:left="142"/>
        <w:rPr>
          <w:rFonts w:ascii="GHEA Grapalat" w:eastAsia="Times New Roman" w:hAnsi="GHEA Grapalat" w:cs="Times New Roman"/>
          <w:b/>
          <w:bCs/>
          <w:color w:val="000000"/>
          <w:sz w:val="24"/>
          <w:szCs w:val="24"/>
          <w:lang w:val="hy-AM"/>
        </w:rPr>
      </w:pPr>
    </w:p>
    <w:p w:rsidR="005F2096" w:rsidRPr="005848BC" w:rsidRDefault="005F2096" w:rsidP="00EA5B2E">
      <w:pPr>
        <w:pStyle w:val="ListParagraph"/>
        <w:shd w:val="clear" w:color="auto" w:fill="FFFFFF"/>
        <w:spacing w:after="0" w:line="240" w:lineRule="auto"/>
        <w:ind w:left="142"/>
        <w:rPr>
          <w:rFonts w:ascii="GHEA Grapalat" w:eastAsia="Times New Roman" w:hAnsi="GHEA Grapalat" w:cs="Times New Roman"/>
          <w:b/>
          <w:bCs/>
          <w:color w:val="000000"/>
          <w:sz w:val="24"/>
          <w:szCs w:val="24"/>
          <w:lang w:val="hy-AM"/>
        </w:rPr>
      </w:pPr>
    </w:p>
    <w:p w:rsidR="005F2096" w:rsidRPr="005848BC" w:rsidRDefault="005F2096" w:rsidP="00EA5B2E">
      <w:pPr>
        <w:pStyle w:val="ListParagraph"/>
        <w:shd w:val="clear" w:color="auto" w:fill="FFFFFF"/>
        <w:spacing w:after="0" w:line="240" w:lineRule="auto"/>
        <w:ind w:left="142"/>
        <w:rPr>
          <w:rFonts w:ascii="GHEA Grapalat" w:eastAsia="Times New Roman" w:hAnsi="GHEA Grapalat" w:cs="Times New Roman"/>
          <w:b/>
          <w:bCs/>
          <w:color w:val="000000"/>
          <w:sz w:val="24"/>
          <w:szCs w:val="24"/>
          <w:lang w:val="hy-AM"/>
        </w:rPr>
      </w:pPr>
    </w:p>
    <w:p w:rsidR="005F2096" w:rsidRPr="005848BC" w:rsidRDefault="005F2096" w:rsidP="00EA5B2E">
      <w:pPr>
        <w:pStyle w:val="ListParagraph"/>
        <w:shd w:val="clear" w:color="auto" w:fill="FFFFFF"/>
        <w:spacing w:after="0" w:line="240" w:lineRule="auto"/>
        <w:ind w:left="142"/>
        <w:rPr>
          <w:rFonts w:ascii="GHEA Grapalat" w:eastAsia="Times New Roman" w:hAnsi="GHEA Grapalat" w:cs="Times New Roman"/>
          <w:b/>
          <w:bCs/>
          <w:color w:val="000000"/>
          <w:sz w:val="24"/>
          <w:szCs w:val="24"/>
          <w:lang w:val="hy-AM"/>
        </w:rPr>
      </w:pPr>
    </w:p>
    <w:p w:rsidR="005F2096" w:rsidRPr="005848BC" w:rsidRDefault="005F2096" w:rsidP="00EA5B2E">
      <w:pPr>
        <w:pStyle w:val="ListParagraph"/>
        <w:shd w:val="clear" w:color="auto" w:fill="FFFFFF"/>
        <w:spacing w:after="0" w:line="240" w:lineRule="auto"/>
        <w:ind w:left="142"/>
        <w:rPr>
          <w:rFonts w:ascii="GHEA Grapalat" w:eastAsia="Times New Roman" w:hAnsi="GHEA Grapalat" w:cs="Times New Roman"/>
          <w:b/>
          <w:bCs/>
          <w:color w:val="000000"/>
          <w:sz w:val="24"/>
          <w:szCs w:val="24"/>
          <w:lang w:val="hy-AM"/>
        </w:rPr>
      </w:pPr>
    </w:p>
    <w:p w:rsidR="005F2096" w:rsidRPr="005848BC" w:rsidRDefault="005F2096" w:rsidP="00EA5B2E">
      <w:pPr>
        <w:pStyle w:val="ListParagraph"/>
        <w:shd w:val="clear" w:color="auto" w:fill="FFFFFF"/>
        <w:spacing w:after="0" w:line="240" w:lineRule="auto"/>
        <w:ind w:left="142"/>
        <w:rPr>
          <w:rFonts w:ascii="GHEA Grapalat" w:eastAsia="Times New Roman" w:hAnsi="GHEA Grapalat" w:cs="Times New Roman"/>
          <w:b/>
          <w:bCs/>
          <w:color w:val="000000"/>
          <w:sz w:val="24"/>
          <w:szCs w:val="24"/>
          <w:lang w:val="hy-AM"/>
        </w:rPr>
      </w:pPr>
    </w:p>
    <w:p w:rsidR="005F2096" w:rsidRPr="005848BC" w:rsidRDefault="005F2096" w:rsidP="00EA5B2E">
      <w:pPr>
        <w:pStyle w:val="ListParagraph"/>
        <w:shd w:val="clear" w:color="auto" w:fill="FFFFFF"/>
        <w:spacing w:after="0" w:line="240" w:lineRule="auto"/>
        <w:ind w:left="142"/>
        <w:rPr>
          <w:rFonts w:ascii="GHEA Grapalat" w:eastAsia="Times New Roman" w:hAnsi="GHEA Grapalat" w:cs="Times New Roman"/>
          <w:b/>
          <w:bCs/>
          <w:color w:val="000000"/>
          <w:sz w:val="24"/>
          <w:szCs w:val="24"/>
          <w:lang w:val="hy-AM"/>
        </w:rPr>
      </w:pPr>
    </w:p>
    <w:p w:rsidR="005F2096" w:rsidRPr="005848BC" w:rsidRDefault="005F2096" w:rsidP="00EA5B2E">
      <w:pPr>
        <w:pStyle w:val="ListParagraph"/>
        <w:shd w:val="clear" w:color="auto" w:fill="FFFFFF"/>
        <w:spacing w:after="0" w:line="240" w:lineRule="auto"/>
        <w:ind w:left="142"/>
        <w:rPr>
          <w:rFonts w:ascii="GHEA Grapalat" w:eastAsia="Times New Roman" w:hAnsi="GHEA Grapalat" w:cs="Times New Roman"/>
          <w:b/>
          <w:bCs/>
          <w:color w:val="000000"/>
          <w:sz w:val="24"/>
          <w:szCs w:val="24"/>
          <w:lang w:val="hy-AM"/>
        </w:rPr>
      </w:pPr>
    </w:p>
    <w:p w:rsidR="005F2096" w:rsidRPr="005848BC" w:rsidRDefault="005F2096" w:rsidP="00EA5B2E">
      <w:pPr>
        <w:pStyle w:val="ListParagraph"/>
        <w:shd w:val="clear" w:color="auto" w:fill="FFFFFF"/>
        <w:spacing w:after="0" w:line="240" w:lineRule="auto"/>
        <w:ind w:left="142"/>
        <w:rPr>
          <w:rFonts w:ascii="GHEA Grapalat" w:eastAsia="Times New Roman" w:hAnsi="GHEA Grapalat" w:cs="Times New Roman"/>
          <w:b/>
          <w:bCs/>
          <w:color w:val="000000"/>
          <w:sz w:val="24"/>
          <w:szCs w:val="24"/>
          <w:lang w:val="hy-AM"/>
        </w:rPr>
      </w:pPr>
    </w:p>
    <w:p w:rsidR="005F2096" w:rsidRPr="005848BC" w:rsidRDefault="005F2096" w:rsidP="00EA5B2E">
      <w:pPr>
        <w:pStyle w:val="ListParagraph"/>
        <w:shd w:val="clear" w:color="auto" w:fill="FFFFFF"/>
        <w:spacing w:after="0" w:line="240" w:lineRule="auto"/>
        <w:ind w:left="142"/>
        <w:rPr>
          <w:rFonts w:ascii="GHEA Grapalat" w:eastAsia="Times New Roman" w:hAnsi="GHEA Grapalat" w:cs="Times New Roman"/>
          <w:b/>
          <w:bCs/>
          <w:color w:val="000000"/>
          <w:sz w:val="24"/>
          <w:szCs w:val="24"/>
          <w:lang w:val="hy-AM"/>
        </w:rPr>
      </w:pPr>
    </w:p>
    <w:p w:rsidR="005F2096" w:rsidRPr="005848BC" w:rsidRDefault="005F2096" w:rsidP="00EA5B2E">
      <w:pPr>
        <w:pStyle w:val="ListParagraph"/>
        <w:shd w:val="clear" w:color="auto" w:fill="FFFFFF"/>
        <w:spacing w:after="0" w:line="240" w:lineRule="auto"/>
        <w:ind w:left="142"/>
        <w:rPr>
          <w:rFonts w:ascii="GHEA Grapalat" w:eastAsia="Times New Roman" w:hAnsi="GHEA Grapalat" w:cs="Times New Roman"/>
          <w:b/>
          <w:bCs/>
          <w:color w:val="000000"/>
          <w:sz w:val="24"/>
          <w:szCs w:val="24"/>
          <w:lang w:val="hy-AM"/>
        </w:rPr>
      </w:pPr>
    </w:p>
    <w:p w:rsidR="005F2096" w:rsidRPr="005848BC" w:rsidRDefault="005F2096" w:rsidP="00EA5B2E">
      <w:pPr>
        <w:pStyle w:val="ListParagraph"/>
        <w:shd w:val="clear" w:color="auto" w:fill="FFFFFF"/>
        <w:spacing w:after="0" w:line="240" w:lineRule="auto"/>
        <w:ind w:left="142"/>
        <w:rPr>
          <w:rFonts w:ascii="GHEA Grapalat" w:eastAsia="Times New Roman" w:hAnsi="GHEA Grapalat" w:cs="Times New Roman"/>
          <w:b/>
          <w:bCs/>
          <w:color w:val="000000"/>
          <w:sz w:val="24"/>
          <w:szCs w:val="24"/>
          <w:lang w:val="hy-AM"/>
        </w:rPr>
      </w:pPr>
    </w:p>
    <w:p w:rsidR="005F2096" w:rsidRPr="005848BC" w:rsidRDefault="005F2096" w:rsidP="00EA5B2E">
      <w:pPr>
        <w:pStyle w:val="ListParagraph"/>
        <w:shd w:val="clear" w:color="auto" w:fill="FFFFFF"/>
        <w:spacing w:after="0" w:line="240" w:lineRule="auto"/>
        <w:ind w:left="142"/>
        <w:rPr>
          <w:rFonts w:ascii="GHEA Grapalat" w:eastAsia="Times New Roman" w:hAnsi="GHEA Grapalat" w:cs="Times New Roman"/>
          <w:b/>
          <w:bCs/>
          <w:color w:val="000000"/>
          <w:sz w:val="24"/>
          <w:szCs w:val="24"/>
          <w:lang w:val="hy-AM"/>
        </w:rPr>
      </w:pPr>
    </w:p>
    <w:p w:rsidR="005F2096" w:rsidRPr="005848BC" w:rsidRDefault="005F2096" w:rsidP="00EA5B2E">
      <w:pPr>
        <w:pStyle w:val="ListParagraph"/>
        <w:shd w:val="clear" w:color="auto" w:fill="FFFFFF"/>
        <w:spacing w:after="0" w:line="240" w:lineRule="auto"/>
        <w:ind w:left="142"/>
        <w:rPr>
          <w:rFonts w:ascii="GHEA Grapalat" w:eastAsia="Times New Roman" w:hAnsi="GHEA Grapalat" w:cs="Times New Roman"/>
          <w:b/>
          <w:bCs/>
          <w:color w:val="000000"/>
          <w:sz w:val="24"/>
          <w:szCs w:val="24"/>
          <w:lang w:val="hy-AM"/>
        </w:rPr>
      </w:pPr>
    </w:p>
    <w:p w:rsidR="005F2096" w:rsidRPr="005848BC" w:rsidRDefault="005F2096" w:rsidP="00EA5B2E">
      <w:pPr>
        <w:pStyle w:val="ListParagraph"/>
        <w:shd w:val="clear" w:color="auto" w:fill="FFFFFF"/>
        <w:spacing w:after="0" w:line="240" w:lineRule="auto"/>
        <w:ind w:left="142"/>
        <w:rPr>
          <w:rFonts w:ascii="GHEA Grapalat" w:eastAsia="Times New Roman" w:hAnsi="GHEA Grapalat" w:cs="Times New Roman"/>
          <w:b/>
          <w:bCs/>
          <w:color w:val="000000"/>
          <w:sz w:val="24"/>
          <w:szCs w:val="24"/>
          <w:lang w:val="hy-AM"/>
        </w:rPr>
      </w:pPr>
    </w:p>
    <w:p w:rsidR="005F2096" w:rsidRPr="005848BC" w:rsidRDefault="005F2096" w:rsidP="00EA5B2E">
      <w:pPr>
        <w:pStyle w:val="ListParagraph"/>
        <w:shd w:val="clear" w:color="auto" w:fill="FFFFFF"/>
        <w:spacing w:after="0" w:line="240" w:lineRule="auto"/>
        <w:ind w:left="142"/>
        <w:rPr>
          <w:rFonts w:ascii="GHEA Grapalat" w:eastAsia="Times New Roman" w:hAnsi="GHEA Grapalat" w:cs="Times New Roman"/>
          <w:b/>
          <w:bCs/>
          <w:color w:val="000000"/>
          <w:sz w:val="24"/>
          <w:szCs w:val="24"/>
          <w:lang w:val="hy-AM"/>
        </w:rPr>
      </w:pPr>
    </w:p>
    <w:p w:rsidR="005F2096" w:rsidRPr="005848BC" w:rsidRDefault="005F2096" w:rsidP="00EA5B2E">
      <w:pPr>
        <w:pStyle w:val="ListParagraph"/>
        <w:shd w:val="clear" w:color="auto" w:fill="FFFFFF"/>
        <w:spacing w:after="0" w:line="240" w:lineRule="auto"/>
        <w:ind w:left="142"/>
        <w:rPr>
          <w:rFonts w:ascii="GHEA Grapalat" w:eastAsia="Times New Roman" w:hAnsi="GHEA Grapalat" w:cs="Times New Roman"/>
          <w:b/>
          <w:bCs/>
          <w:color w:val="000000"/>
          <w:sz w:val="24"/>
          <w:szCs w:val="24"/>
          <w:lang w:val="hy-AM"/>
        </w:rPr>
      </w:pPr>
    </w:p>
    <w:p w:rsidR="005F2096" w:rsidRPr="005848BC" w:rsidRDefault="005F2096" w:rsidP="00EA5B2E">
      <w:pPr>
        <w:pStyle w:val="ListParagraph"/>
        <w:shd w:val="clear" w:color="auto" w:fill="FFFFFF"/>
        <w:spacing w:after="0" w:line="240" w:lineRule="auto"/>
        <w:ind w:left="142"/>
        <w:rPr>
          <w:rFonts w:ascii="GHEA Grapalat" w:eastAsia="Times New Roman" w:hAnsi="GHEA Grapalat" w:cs="Times New Roman"/>
          <w:b/>
          <w:bCs/>
          <w:color w:val="000000"/>
          <w:sz w:val="24"/>
          <w:szCs w:val="24"/>
          <w:lang w:val="hy-AM"/>
        </w:rPr>
      </w:pPr>
    </w:p>
    <w:p w:rsidR="005F2096" w:rsidRPr="005848BC" w:rsidRDefault="005F2096" w:rsidP="00EA5B2E">
      <w:pPr>
        <w:pStyle w:val="ListParagraph"/>
        <w:shd w:val="clear" w:color="auto" w:fill="FFFFFF"/>
        <w:spacing w:after="0" w:line="240" w:lineRule="auto"/>
        <w:ind w:left="142"/>
        <w:rPr>
          <w:rFonts w:ascii="GHEA Grapalat" w:eastAsia="Times New Roman" w:hAnsi="GHEA Grapalat" w:cs="Times New Roman"/>
          <w:b/>
          <w:bCs/>
          <w:color w:val="000000"/>
          <w:sz w:val="24"/>
          <w:szCs w:val="24"/>
          <w:lang w:val="hy-AM"/>
        </w:rPr>
      </w:pPr>
    </w:p>
    <w:p w:rsidR="005F2096" w:rsidRPr="005848BC" w:rsidRDefault="005F2096" w:rsidP="00EA5B2E">
      <w:pPr>
        <w:pStyle w:val="ListParagraph"/>
        <w:shd w:val="clear" w:color="auto" w:fill="FFFFFF"/>
        <w:spacing w:after="0" w:line="240" w:lineRule="auto"/>
        <w:ind w:left="142"/>
        <w:rPr>
          <w:rFonts w:ascii="GHEA Grapalat" w:eastAsia="Times New Roman" w:hAnsi="GHEA Grapalat" w:cs="Times New Roman"/>
          <w:b/>
          <w:bCs/>
          <w:color w:val="000000"/>
          <w:sz w:val="24"/>
          <w:szCs w:val="24"/>
          <w:lang w:val="hy-AM"/>
        </w:rPr>
      </w:pPr>
    </w:p>
    <w:p w:rsidR="005F2096" w:rsidRPr="005848BC" w:rsidRDefault="005F2096" w:rsidP="00EA5B2E">
      <w:pPr>
        <w:pStyle w:val="ListParagraph"/>
        <w:shd w:val="clear" w:color="auto" w:fill="FFFFFF"/>
        <w:spacing w:after="0" w:line="240" w:lineRule="auto"/>
        <w:ind w:left="142"/>
        <w:rPr>
          <w:rFonts w:ascii="GHEA Grapalat" w:eastAsia="Times New Roman" w:hAnsi="GHEA Grapalat" w:cs="Times New Roman"/>
          <w:b/>
          <w:bCs/>
          <w:color w:val="000000"/>
          <w:sz w:val="24"/>
          <w:szCs w:val="24"/>
          <w:lang w:val="hy-AM"/>
        </w:rPr>
      </w:pPr>
    </w:p>
    <w:p w:rsidR="005F2096" w:rsidRPr="005848BC" w:rsidRDefault="005F2096" w:rsidP="00EA5B2E">
      <w:pPr>
        <w:pStyle w:val="ListParagraph"/>
        <w:shd w:val="clear" w:color="auto" w:fill="FFFFFF"/>
        <w:spacing w:after="0" w:line="240" w:lineRule="auto"/>
        <w:ind w:left="142"/>
        <w:rPr>
          <w:rFonts w:ascii="GHEA Grapalat" w:eastAsia="Times New Roman" w:hAnsi="GHEA Grapalat" w:cs="Times New Roman"/>
          <w:b/>
          <w:bCs/>
          <w:color w:val="000000"/>
          <w:sz w:val="24"/>
          <w:szCs w:val="24"/>
          <w:lang w:val="hy-AM"/>
        </w:rPr>
      </w:pPr>
    </w:p>
    <w:p w:rsidR="005F2096" w:rsidRPr="005848BC" w:rsidRDefault="005F2096" w:rsidP="00EA5B2E">
      <w:pPr>
        <w:pStyle w:val="ListParagraph"/>
        <w:shd w:val="clear" w:color="auto" w:fill="FFFFFF"/>
        <w:spacing w:after="0" w:line="240" w:lineRule="auto"/>
        <w:ind w:left="142"/>
        <w:rPr>
          <w:rFonts w:ascii="GHEA Grapalat" w:eastAsia="Times New Roman" w:hAnsi="GHEA Grapalat" w:cs="Times New Roman"/>
          <w:b/>
          <w:bCs/>
          <w:color w:val="000000"/>
          <w:sz w:val="24"/>
          <w:szCs w:val="24"/>
          <w:lang w:val="hy-AM"/>
        </w:rPr>
      </w:pPr>
    </w:p>
    <w:p w:rsidR="005F2096" w:rsidRPr="005848BC" w:rsidRDefault="005F2096" w:rsidP="00EA5B2E">
      <w:pPr>
        <w:pStyle w:val="ListParagraph"/>
        <w:shd w:val="clear" w:color="auto" w:fill="FFFFFF"/>
        <w:spacing w:after="0" w:line="240" w:lineRule="auto"/>
        <w:ind w:left="142"/>
        <w:rPr>
          <w:rFonts w:ascii="GHEA Grapalat" w:eastAsia="Times New Roman" w:hAnsi="GHEA Grapalat" w:cs="Times New Roman"/>
          <w:b/>
          <w:bCs/>
          <w:color w:val="000000"/>
          <w:sz w:val="24"/>
          <w:szCs w:val="24"/>
          <w:lang w:val="hy-AM"/>
        </w:rPr>
      </w:pPr>
    </w:p>
    <w:p w:rsidR="005F2096" w:rsidRPr="005848BC" w:rsidRDefault="005F2096" w:rsidP="00EA5B2E">
      <w:pPr>
        <w:pStyle w:val="ListParagraph"/>
        <w:shd w:val="clear" w:color="auto" w:fill="FFFFFF"/>
        <w:spacing w:after="0" w:line="240" w:lineRule="auto"/>
        <w:ind w:left="142"/>
        <w:rPr>
          <w:rFonts w:ascii="GHEA Grapalat" w:eastAsia="Times New Roman" w:hAnsi="GHEA Grapalat" w:cs="Times New Roman"/>
          <w:b/>
          <w:bCs/>
          <w:color w:val="000000"/>
          <w:sz w:val="24"/>
          <w:szCs w:val="24"/>
          <w:lang w:val="hy-AM"/>
        </w:rPr>
      </w:pPr>
    </w:p>
    <w:p w:rsidR="005F2096" w:rsidRPr="005848BC" w:rsidRDefault="005F2096" w:rsidP="00EA5B2E">
      <w:pPr>
        <w:pStyle w:val="ListParagraph"/>
        <w:shd w:val="clear" w:color="auto" w:fill="FFFFFF"/>
        <w:spacing w:after="0" w:line="240" w:lineRule="auto"/>
        <w:ind w:left="142"/>
        <w:rPr>
          <w:rFonts w:ascii="GHEA Grapalat" w:eastAsia="Times New Roman" w:hAnsi="GHEA Grapalat" w:cs="Times New Roman"/>
          <w:b/>
          <w:bCs/>
          <w:color w:val="000000"/>
          <w:sz w:val="24"/>
          <w:szCs w:val="24"/>
          <w:lang w:val="hy-AM"/>
        </w:rPr>
      </w:pPr>
    </w:p>
    <w:p w:rsidR="005F2096" w:rsidRPr="005848BC" w:rsidRDefault="005F2096" w:rsidP="00EA5B2E">
      <w:pPr>
        <w:pStyle w:val="ListParagraph"/>
        <w:shd w:val="clear" w:color="auto" w:fill="FFFFFF"/>
        <w:spacing w:after="0" w:line="240" w:lineRule="auto"/>
        <w:ind w:left="142"/>
        <w:rPr>
          <w:rFonts w:ascii="GHEA Grapalat" w:eastAsia="Times New Roman" w:hAnsi="GHEA Grapalat" w:cs="Times New Roman"/>
          <w:b/>
          <w:bCs/>
          <w:color w:val="000000"/>
          <w:sz w:val="24"/>
          <w:szCs w:val="24"/>
          <w:lang w:val="hy-AM"/>
        </w:rPr>
      </w:pPr>
    </w:p>
    <w:p w:rsidR="005F2096" w:rsidRPr="005848BC" w:rsidRDefault="005F2096" w:rsidP="00EA5B2E">
      <w:pPr>
        <w:pStyle w:val="ListParagraph"/>
        <w:shd w:val="clear" w:color="auto" w:fill="FFFFFF"/>
        <w:spacing w:after="0" w:line="240" w:lineRule="auto"/>
        <w:ind w:left="142"/>
        <w:rPr>
          <w:rFonts w:ascii="GHEA Grapalat" w:eastAsia="Times New Roman" w:hAnsi="GHEA Grapalat" w:cs="Times New Roman"/>
          <w:b/>
          <w:bCs/>
          <w:color w:val="000000"/>
          <w:sz w:val="24"/>
          <w:szCs w:val="24"/>
          <w:lang w:val="hy-AM"/>
        </w:rPr>
      </w:pPr>
    </w:p>
    <w:p w:rsidR="005F2096" w:rsidRPr="005848BC" w:rsidRDefault="005F2096" w:rsidP="00EA5B2E">
      <w:pPr>
        <w:pStyle w:val="ListParagraph"/>
        <w:shd w:val="clear" w:color="auto" w:fill="FFFFFF"/>
        <w:spacing w:after="0" w:line="240" w:lineRule="auto"/>
        <w:ind w:left="142"/>
        <w:rPr>
          <w:rFonts w:ascii="GHEA Grapalat" w:eastAsia="Times New Roman" w:hAnsi="GHEA Grapalat" w:cs="Times New Roman"/>
          <w:b/>
          <w:bCs/>
          <w:color w:val="000000"/>
          <w:sz w:val="24"/>
          <w:szCs w:val="24"/>
          <w:lang w:val="hy-AM"/>
        </w:rPr>
      </w:pPr>
    </w:p>
    <w:p w:rsidR="005F2096" w:rsidRPr="005848BC" w:rsidRDefault="005F2096" w:rsidP="00EA5B2E">
      <w:pPr>
        <w:pStyle w:val="ListParagraph"/>
        <w:shd w:val="clear" w:color="auto" w:fill="FFFFFF"/>
        <w:spacing w:after="0" w:line="240" w:lineRule="auto"/>
        <w:ind w:left="142"/>
        <w:rPr>
          <w:rFonts w:ascii="GHEA Grapalat" w:eastAsia="Times New Roman" w:hAnsi="GHEA Grapalat" w:cs="Times New Roman"/>
          <w:b/>
          <w:bCs/>
          <w:color w:val="000000"/>
          <w:sz w:val="24"/>
          <w:szCs w:val="24"/>
          <w:lang w:val="hy-AM"/>
        </w:rPr>
      </w:pPr>
    </w:p>
    <w:p w:rsidR="005F2096" w:rsidRPr="005848BC" w:rsidRDefault="005F2096" w:rsidP="00EA5B2E">
      <w:pPr>
        <w:pStyle w:val="ListParagraph"/>
        <w:shd w:val="clear" w:color="auto" w:fill="FFFFFF"/>
        <w:spacing w:after="0" w:line="240" w:lineRule="auto"/>
        <w:ind w:left="142"/>
        <w:rPr>
          <w:rFonts w:ascii="GHEA Grapalat" w:eastAsia="Times New Roman" w:hAnsi="GHEA Grapalat" w:cs="Times New Roman"/>
          <w:b/>
          <w:bCs/>
          <w:color w:val="000000"/>
          <w:sz w:val="24"/>
          <w:szCs w:val="24"/>
          <w:lang w:val="hy-AM"/>
        </w:rPr>
      </w:pPr>
    </w:p>
    <w:p w:rsidR="005F2096" w:rsidRPr="005848BC" w:rsidRDefault="005F2096" w:rsidP="00EA5B2E">
      <w:pPr>
        <w:pStyle w:val="ListParagraph"/>
        <w:shd w:val="clear" w:color="auto" w:fill="FFFFFF"/>
        <w:spacing w:after="0" w:line="240" w:lineRule="auto"/>
        <w:ind w:left="142"/>
        <w:rPr>
          <w:rFonts w:ascii="GHEA Grapalat" w:eastAsia="Times New Roman" w:hAnsi="GHEA Grapalat" w:cs="Times New Roman"/>
          <w:b/>
          <w:bCs/>
          <w:color w:val="000000"/>
          <w:sz w:val="24"/>
          <w:szCs w:val="24"/>
          <w:lang w:val="hy-AM"/>
        </w:rPr>
      </w:pPr>
    </w:p>
    <w:p w:rsidR="005F2096" w:rsidRPr="005848BC" w:rsidRDefault="005F2096" w:rsidP="00EA5B2E">
      <w:pPr>
        <w:pStyle w:val="ListParagraph"/>
        <w:shd w:val="clear" w:color="auto" w:fill="FFFFFF"/>
        <w:spacing w:after="0" w:line="240" w:lineRule="auto"/>
        <w:ind w:left="142"/>
        <w:rPr>
          <w:rFonts w:ascii="GHEA Grapalat" w:eastAsia="Times New Roman" w:hAnsi="GHEA Grapalat" w:cs="Times New Roman"/>
          <w:b/>
          <w:bCs/>
          <w:color w:val="000000"/>
          <w:sz w:val="24"/>
          <w:szCs w:val="24"/>
          <w:lang w:val="hy-AM"/>
        </w:rPr>
      </w:pPr>
    </w:p>
    <w:p w:rsidR="005F2096" w:rsidRPr="005848BC" w:rsidRDefault="005F2096" w:rsidP="00EA5B2E">
      <w:pPr>
        <w:pStyle w:val="ListParagraph"/>
        <w:shd w:val="clear" w:color="auto" w:fill="FFFFFF"/>
        <w:spacing w:after="0" w:line="240" w:lineRule="auto"/>
        <w:ind w:left="142"/>
        <w:rPr>
          <w:rFonts w:ascii="GHEA Grapalat" w:eastAsia="Times New Roman" w:hAnsi="GHEA Grapalat" w:cs="Times New Roman"/>
          <w:b/>
          <w:bCs/>
          <w:color w:val="000000"/>
          <w:sz w:val="24"/>
          <w:szCs w:val="24"/>
          <w:lang w:val="hy-AM"/>
        </w:rPr>
      </w:pPr>
    </w:p>
    <w:p w:rsidR="005F2096" w:rsidRPr="005848BC" w:rsidRDefault="005F2096" w:rsidP="00EA5B2E">
      <w:pPr>
        <w:pStyle w:val="ListParagraph"/>
        <w:shd w:val="clear" w:color="auto" w:fill="FFFFFF"/>
        <w:spacing w:after="0" w:line="240" w:lineRule="auto"/>
        <w:ind w:left="142"/>
        <w:rPr>
          <w:rFonts w:ascii="GHEA Grapalat" w:eastAsia="Times New Roman" w:hAnsi="GHEA Grapalat" w:cs="Times New Roman"/>
          <w:b/>
          <w:bCs/>
          <w:color w:val="000000"/>
          <w:sz w:val="24"/>
          <w:szCs w:val="24"/>
          <w:lang w:val="hy-AM"/>
        </w:rPr>
      </w:pPr>
    </w:p>
    <w:p w:rsidR="005F2096" w:rsidRPr="005848BC" w:rsidRDefault="005F2096" w:rsidP="00EA5B2E">
      <w:pPr>
        <w:pStyle w:val="ListParagraph"/>
        <w:shd w:val="clear" w:color="auto" w:fill="FFFFFF"/>
        <w:spacing w:after="0" w:line="240" w:lineRule="auto"/>
        <w:ind w:left="142"/>
        <w:rPr>
          <w:rFonts w:ascii="GHEA Grapalat" w:eastAsia="Times New Roman" w:hAnsi="GHEA Grapalat" w:cs="Times New Roman"/>
          <w:b/>
          <w:bCs/>
          <w:color w:val="000000"/>
          <w:sz w:val="24"/>
          <w:szCs w:val="24"/>
          <w:lang w:val="hy-AM"/>
        </w:rPr>
      </w:pPr>
    </w:p>
    <w:p w:rsidR="005F2096" w:rsidRPr="005848BC" w:rsidRDefault="005F2096" w:rsidP="00EA5B2E">
      <w:pPr>
        <w:pStyle w:val="ListParagraph"/>
        <w:shd w:val="clear" w:color="auto" w:fill="FFFFFF"/>
        <w:spacing w:after="0" w:line="240" w:lineRule="auto"/>
        <w:ind w:left="142"/>
        <w:rPr>
          <w:rFonts w:ascii="GHEA Grapalat" w:eastAsia="Times New Roman" w:hAnsi="GHEA Grapalat" w:cs="Times New Roman"/>
          <w:b/>
          <w:bCs/>
          <w:color w:val="000000"/>
          <w:sz w:val="24"/>
          <w:szCs w:val="24"/>
          <w:lang w:val="hy-AM"/>
        </w:rPr>
      </w:pPr>
    </w:p>
    <w:p w:rsidR="005F2096" w:rsidRPr="004C66EA" w:rsidRDefault="005F2096" w:rsidP="005F2096">
      <w:pPr>
        <w:spacing w:after="200" w:line="276" w:lineRule="auto"/>
        <w:jc w:val="center"/>
        <w:rPr>
          <w:rFonts w:ascii="GHEA Grapalat" w:hAnsi="GHEA Grapalat"/>
          <w:b/>
          <w:lang w:val="hy-AM"/>
        </w:rPr>
      </w:pPr>
      <w:r w:rsidRPr="004C66EA">
        <w:rPr>
          <w:rFonts w:ascii="GHEA Grapalat" w:hAnsi="GHEA Grapalat"/>
          <w:b/>
          <w:lang w:val="hy-AM"/>
        </w:rPr>
        <w:t>ՏԵՂԵԿԱՆՔ N 1</w:t>
      </w:r>
    </w:p>
    <w:p w:rsidR="005F2096" w:rsidRPr="005F2096" w:rsidRDefault="005F2096" w:rsidP="005F2096">
      <w:pPr>
        <w:spacing w:after="0" w:line="276" w:lineRule="auto"/>
        <w:ind w:firstLine="288"/>
        <w:jc w:val="center"/>
        <w:rPr>
          <w:rFonts w:ascii="GHEA Grapalat" w:eastAsia="Calibri" w:hAnsi="GHEA Grapalat"/>
          <w:b/>
          <w:lang w:val="hy-AM"/>
        </w:rPr>
      </w:pPr>
      <w:r w:rsidRPr="005F2096">
        <w:rPr>
          <w:rFonts w:ascii="GHEA Grapalat" w:eastAsia="Calibri" w:hAnsi="GHEA Grapalat"/>
          <w:b/>
          <w:lang w:val="hy-AM"/>
        </w:rPr>
        <w:t>«ՀԱՅԱՍՏԱՆԻ ՀԱՆՐԱՊԵ</w:t>
      </w:r>
      <w:r w:rsidRPr="005F2096">
        <w:rPr>
          <w:rFonts w:ascii="GHEA Grapalat" w:eastAsia="Calibri" w:hAnsi="GHEA Grapalat"/>
          <w:b/>
          <w:lang w:val="hy-AM"/>
        </w:rPr>
        <w:softHyphen/>
        <w:t>ՏՈՒԹՅԱՆ ՔՐԵԱԿԱՏԱՐՈ</w:t>
      </w:r>
      <w:r w:rsidRPr="005F2096">
        <w:rPr>
          <w:rFonts w:ascii="GHEA Grapalat" w:eastAsia="Calibri" w:hAnsi="GHEA Grapalat"/>
          <w:b/>
          <w:lang w:val="hy-AM"/>
        </w:rPr>
        <w:softHyphen/>
        <w:t>ՂԱԿԱՆ ՀԻՄՆԱՐԿՆԵՐՈՒՄ</w:t>
      </w:r>
    </w:p>
    <w:p w:rsidR="005F2096" w:rsidRPr="005848BC" w:rsidRDefault="005F2096" w:rsidP="005F2096">
      <w:pPr>
        <w:spacing w:after="0" w:line="276" w:lineRule="auto"/>
        <w:ind w:firstLine="288"/>
        <w:jc w:val="center"/>
        <w:rPr>
          <w:rFonts w:ascii="GHEA Grapalat" w:eastAsia="Calibri" w:hAnsi="GHEA Grapalat"/>
          <w:b/>
          <w:lang w:val="hy-AM"/>
        </w:rPr>
      </w:pPr>
      <w:r w:rsidRPr="005F2096">
        <w:rPr>
          <w:rFonts w:ascii="GHEA Grapalat" w:eastAsia="Calibri" w:hAnsi="GHEA Grapalat"/>
          <w:b/>
          <w:lang w:val="hy-AM"/>
        </w:rPr>
        <w:t xml:space="preserve"> ԲԺՇԿԱԿԱՆ ԾԱՌԱՅՈՒ</w:t>
      </w:r>
      <w:r w:rsidRPr="005F2096">
        <w:rPr>
          <w:rFonts w:ascii="GHEA Grapalat" w:eastAsia="Calibri" w:hAnsi="GHEA Grapalat"/>
          <w:b/>
          <w:lang w:val="hy-AM"/>
        </w:rPr>
        <w:softHyphen/>
        <w:t>ԹՅՈՒՆՆԵՐԻ ԱՐԴԻԱ</w:t>
      </w:r>
      <w:r w:rsidRPr="005F2096">
        <w:rPr>
          <w:rFonts w:ascii="GHEA Grapalat" w:eastAsia="Calibri" w:hAnsi="GHEA Grapalat"/>
          <w:b/>
          <w:lang w:val="hy-AM"/>
        </w:rPr>
        <w:softHyphen/>
        <w:t>ԿԱՆԱՑՄԱՆ» ՀԱՅԵՑԱ</w:t>
      </w:r>
      <w:r w:rsidRPr="005F2096">
        <w:rPr>
          <w:rFonts w:ascii="GHEA Grapalat" w:eastAsia="Calibri" w:hAnsi="GHEA Grapalat"/>
          <w:b/>
          <w:lang w:val="hy-AM"/>
        </w:rPr>
        <w:softHyphen/>
        <w:t>ԿԱՐԳԻՆ ՀԱՎԱՆՈՒԹՅՈՒՆ ՏԱԼՈՒ ՄԱՍԻՆ» ՀՀ ԿԱՌԱՎԱՐՈՒԹՅԱՆ ԱՐՁԱՆԱԳՐԱՅԻՆ</w:t>
      </w:r>
    </w:p>
    <w:p w:rsidR="005F2096" w:rsidRPr="005F2096" w:rsidRDefault="005F2096" w:rsidP="005F2096">
      <w:pPr>
        <w:spacing w:line="276" w:lineRule="auto"/>
        <w:ind w:firstLine="284"/>
        <w:jc w:val="center"/>
        <w:rPr>
          <w:rFonts w:ascii="GHEA Grapalat" w:hAnsi="GHEA Grapalat"/>
          <w:b/>
          <w:bCs/>
          <w:lang w:val="hy-AM"/>
        </w:rPr>
      </w:pPr>
      <w:r w:rsidRPr="005F2096">
        <w:rPr>
          <w:rFonts w:ascii="GHEA Grapalat" w:hAnsi="GHEA Grapalat"/>
          <w:b/>
          <w:bCs/>
          <w:lang w:val="hy-AM"/>
        </w:rPr>
        <w:t xml:space="preserve">ՈՐՈՇՄԱՆ </w:t>
      </w:r>
      <w:r w:rsidRPr="005F2096">
        <w:rPr>
          <w:rFonts w:ascii="GHEA Grapalat" w:hAnsi="GHEA Grapalat" w:cs="Sylfaen"/>
          <w:b/>
          <w:bCs/>
          <w:lang w:val="hy-AM"/>
        </w:rPr>
        <w:t>ԸՆԴՈՒՆՄԱՆ ԿԱՊԱԿՑՈՒԹՅԱՄԲ ԱՅԼ ԻՐԱՎԱԿԱՆ ԱԿՏԵՐԻ ԸՆԴՈՒՆՄԱՆ ԱՆՀՐԱԺԵՇՏՈՒԹՅԱՆ ՄԱՍԻՆ</w:t>
      </w:r>
    </w:p>
    <w:p w:rsidR="005F2096" w:rsidRPr="004C66EA" w:rsidRDefault="00F67B0B" w:rsidP="00F67B0B">
      <w:pPr>
        <w:spacing w:after="0" w:line="360" w:lineRule="auto"/>
        <w:ind w:firstLine="288"/>
        <w:jc w:val="both"/>
        <w:rPr>
          <w:rFonts w:ascii="GHEA Grapalat" w:eastAsia="Calibri" w:hAnsi="GHEA Grapalat"/>
          <w:lang w:val="hy-AM"/>
        </w:rPr>
      </w:pPr>
      <w:r w:rsidRPr="00F67B0B">
        <w:rPr>
          <w:rFonts w:ascii="GHEA Grapalat" w:eastAsia="Calibri" w:hAnsi="GHEA Grapalat"/>
          <w:lang w:val="hy-AM"/>
        </w:rPr>
        <w:t>«</w:t>
      </w:r>
      <w:r w:rsidRPr="005848BC">
        <w:rPr>
          <w:rFonts w:ascii="GHEA Grapalat" w:eastAsia="Calibri" w:hAnsi="GHEA Grapalat"/>
          <w:lang w:val="hy-AM"/>
        </w:rPr>
        <w:t>Հ</w:t>
      </w:r>
      <w:r w:rsidRPr="00F67B0B">
        <w:rPr>
          <w:rFonts w:ascii="GHEA Grapalat" w:eastAsia="Calibri" w:hAnsi="GHEA Grapalat"/>
          <w:lang w:val="hy-AM"/>
        </w:rPr>
        <w:t xml:space="preserve">այաստանի </w:t>
      </w:r>
      <w:r w:rsidRPr="005848BC">
        <w:rPr>
          <w:rFonts w:ascii="GHEA Grapalat" w:eastAsia="Calibri" w:hAnsi="GHEA Grapalat"/>
          <w:lang w:val="hy-AM"/>
        </w:rPr>
        <w:t>Հ</w:t>
      </w:r>
      <w:r w:rsidRPr="00F67B0B">
        <w:rPr>
          <w:rFonts w:ascii="GHEA Grapalat" w:eastAsia="Calibri" w:hAnsi="GHEA Grapalat"/>
          <w:lang w:val="hy-AM"/>
        </w:rPr>
        <w:t>անրապե</w:t>
      </w:r>
      <w:r w:rsidRPr="00F67B0B">
        <w:rPr>
          <w:rFonts w:ascii="GHEA Grapalat" w:eastAsia="Calibri" w:hAnsi="GHEA Grapalat"/>
          <w:lang w:val="hy-AM"/>
        </w:rPr>
        <w:softHyphen/>
        <w:t>տության քրեակատարո</w:t>
      </w:r>
      <w:r w:rsidRPr="00F67B0B">
        <w:rPr>
          <w:rFonts w:ascii="GHEA Grapalat" w:eastAsia="Calibri" w:hAnsi="GHEA Grapalat"/>
          <w:lang w:val="hy-AM"/>
        </w:rPr>
        <w:softHyphen/>
        <w:t>ղական հիմնարկներում</w:t>
      </w:r>
      <w:r w:rsidRPr="005848BC">
        <w:rPr>
          <w:rFonts w:ascii="GHEA Grapalat" w:eastAsia="Calibri" w:hAnsi="GHEA Grapalat"/>
          <w:lang w:val="hy-AM"/>
        </w:rPr>
        <w:t xml:space="preserve"> </w:t>
      </w:r>
      <w:r w:rsidRPr="00F67B0B">
        <w:rPr>
          <w:rFonts w:ascii="GHEA Grapalat" w:eastAsia="Calibri" w:hAnsi="GHEA Grapalat"/>
          <w:lang w:val="hy-AM"/>
        </w:rPr>
        <w:t>բժշկական ծառայու</w:t>
      </w:r>
      <w:r w:rsidRPr="00F67B0B">
        <w:rPr>
          <w:rFonts w:ascii="GHEA Grapalat" w:eastAsia="Calibri" w:hAnsi="GHEA Grapalat"/>
          <w:lang w:val="hy-AM"/>
        </w:rPr>
        <w:softHyphen/>
        <w:t>թյունների արդիա</w:t>
      </w:r>
      <w:r w:rsidRPr="00F67B0B">
        <w:rPr>
          <w:rFonts w:ascii="GHEA Grapalat" w:eastAsia="Calibri" w:hAnsi="GHEA Grapalat"/>
          <w:lang w:val="hy-AM"/>
        </w:rPr>
        <w:softHyphen/>
        <w:t>կանացման» հայեցա</w:t>
      </w:r>
      <w:r w:rsidRPr="00F67B0B">
        <w:rPr>
          <w:rFonts w:ascii="GHEA Grapalat" w:eastAsia="Calibri" w:hAnsi="GHEA Grapalat"/>
          <w:lang w:val="hy-AM"/>
        </w:rPr>
        <w:softHyphen/>
        <w:t xml:space="preserve">կարգին հավանություն տալու մասին» </w:t>
      </w:r>
      <w:r w:rsidRPr="005848BC">
        <w:rPr>
          <w:rFonts w:ascii="GHEA Grapalat" w:eastAsia="Calibri" w:hAnsi="GHEA Grapalat"/>
          <w:lang w:val="hy-AM"/>
        </w:rPr>
        <w:t>ՀՀ</w:t>
      </w:r>
      <w:r w:rsidRPr="00F67B0B">
        <w:rPr>
          <w:rFonts w:ascii="GHEA Grapalat" w:eastAsia="Calibri" w:hAnsi="GHEA Grapalat"/>
          <w:lang w:val="hy-AM"/>
        </w:rPr>
        <w:t xml:space="preserve"> կառավարության արձանագրային</w:t>
      </w:r>
      <w:r w:rsidRPr="005848BC">
        <w:rPr>
          <w:rFonts w:ascii="GHEA Grapalat" w:eastAsia="Calibri" w:hAnsi="GHEA Grapalat"/>
          <w:lang w:val="hy-AM"/>
        </w:rPr>
        <w:t xml:space="preserve"> </w:t>
      </w:r>
      <w:r w:rsidRPr="00F67B0B">
        <w:rPr>
          <w:rFonts w:ascii="GHEA Grapalat" w:eastAsia="Calibri" w:hAnsi="GHEA Grapalat"/>
          <w:lang w:val="hy-AM"/>
        </w:rPr>
        <w:t>որոշման</w:t>
      </w:r>
      <w:r w:rsidRPr="005848BC">
        <w:rPr>
          <w:rFonts w:ascii="GHEA Grapalat" w:eastAsia="Calibri" w:hAnsi="GHEA Grapalat"/>
          <w:lang w:val="hy-AM"/>
        </w:rPr>
        <w:t xml:space="preserve"> </w:t>
      </w:r>
      <w:r w:rsidR="005F2096" w:rsidRPr="004C66EA">
        <w:rPr>
          <w:rFonts w:ascii="GHEA Grapalat" w:hAnsi="GHEA Grapalat"/>
          <w:lang w:val="hy-AM"/>
        </w:rPr>
        <w:t>ընդունման կապակցությամբ այլ նորմատիվ իրավական ակտեր ընդունելու անհրաժեշտությունը բացակայում է:</w:t>
      </w:r>
    </w:p>
    <w:p w:rsidR="005F2096" w:rsidRPr="004C66EA" w:rsidRDefault="005F2096" w:rsidP="005F2096">
      <w:pPr>
        <w:spacing w:line="360" w:lineRule="auto"/>
        <w:ind w:firstLine="284"/>
        <w:jc w:val="both"/>
        <w:rPr>
          <w:rFonts w:ascii="GHEA Grapalat" w:hAnsi="GHEA Grapalat"/>
          <w:lang w:val="hy-AM"/>
        </w:rPr>
      </w:pPr>
    </w:p>
    <w:p w:rsidR="005F2096" w:rsidRPr="004C66EA" w:rsidRDefault="005F2096" w:rsidP="005F2096">
      <w:pPr>
        <w:spacing w:line="360" w:lineRule="auto"/>
        <w:ind w:firstLine="284"/>
        <w:jc w:val="center"/>
        <w:rPr>
          <w:rFonts w:ascii="GHEA Grapalat" w:hAnsi="GHEA Grapalat"/>
          <w:b/>
          <w:lang w:val="hy-AM"/>
        </w:rPr>
      </w:pPr>
      <w:r w:rsidRPr="004C66EA">
        <w:rPr>
          <w:rFonts w:ascii="GHEA Grapalat" w:hAnsi="GHEA Grapalat"/>
          <w:b/>
          <w:lang w:val="hy-AM"/>
        </w:rPr>
        <w:t>ՏԵՂԵԿԱՆՔ N 2</w:t>
      </w:r>
    </w:p>
    <w:p w:rsidR="005F2096" w:rsidRPr="005F2096" w:rsidRDefault="005F2096" w:rsidP="005F2096">
      <w:pPr>
        <w:spacing w:after="0" w:line="276" w:lineRule="auto"/>
        <w:ind w:firstLine="288"/>
        <w:jc w:val="center"/>
        <w:rPr>
          <w:rFonts w:ascii="GHEA Grapalat" w:eastAsia="Calibri" w:hAnsi="GHEA Grapalat"/>
          <w:b/>
          <w:lang w:val="hy-AM"/>
        </w:rPr>
      </w:pPr>
      <w:r w:rsidRPr="005F2096">
        <w:rPr>
          <w:rFonts w:ascii="GHEA Grapalat" w:eastAsia="Calibri" w:hAnsi="GHEA Grapalat"/>
          <w:b/>
          <w:lang w:val="hy-AM"/>
        </w:rPr>
        <w:t>«ՀԱՅԱՍՏԱՆԻ ՀԱՆՐԱՊԵ</w:t>
      </w:r>
      <w:r w:rsidRPr="005F2096">
        <w:rPr>
          <w:rFonts w:ascii="GHEA Grapalat" w:eastAsia="Calibri" w:hAnsi="GHEA Grapalat"/>
          <w:b/>
          <w:lang w:val="hy-AM"/>
        </w:rPr>
        <w:softHyphen/>
        <w:t>ՏՈՒԹՅԱՆ ՔՐԵԱԿԱՏԱՐՈ</w:t>
      </w:r>
      <w:r w:rsidRPr="005F2096">
        <w:rPr>
          <w:rFonts w:ascii="GHEA Grapalat" w:eastAsia="Calibri" w:hAnsi="GHEA Grapalat"/>
          <w:b/>
          <w:lang w:val="hy-AM"/>
        </w:rPr>
        <w:softHyphen/>
        <w:t>ՂԱԿԱՆ ՀԻՄՆԱՐԿՆԵՐՈՒՄ</w:t>
      </w:r>
    </w:p>
    <w:p w:rsidR="005F2096" w:rsidRPr="005848BC" w:rsidRDefault="005F2096" w:rsidP="005F2096">
      <w:pPr>
        <w:spacing w:after="0" w:line="240" w:lineRule="auto"/>
        <w:ind w:firstLine="288"/>
        <w:jc w:val="center"/>
        <w:rPr>
          <w:rFonts w:ascii="GHEA Grapalat" w:eastAsia="Calibri" w:hAnsi="GHEA Grapalat"/>
          <w:b/>
          <w:lang w:val="hy-AM"/>
        </w:rPr>
      </w:pPr>
      <w:r w:rsidRPr="005F2096">
        <w:rPr>
          <w:rFonts w:ascii="GHEA Grapalat" w:eastAsia="Calibri" w:hAnsi="GHEA Grapalat"/>
          <w:b/>
          <w:lang w:val="hy-AM"/>
        </w:rPr>
        <w:t xml:space="preserve"> ԲԺՇԿԱԿԱՆ ԾԱՌԱՅՈՒ</w:t>
      </w:r>
      <w:r w:rsidRPr="005F2096">
        <w:rPr>
          <w:rFonts w:ascii="GHEA Grapalat" w:eastAsia="Calibri" w:hAnsi="GHEA Grapalat"/>
          <w:b/>
          <w:lang w:val="hy-AM"/>
        </w:rPr>
        <w:softHyphen/>
        <w:t>ԹՅՈՒՆՆԵՐԻ ԱՐԴԻԱ</w:t>
      </w:r>
      <w:r w:rsidRPr="005F2096">
        <w:rPr>
          <w:rFonts w:ascii="GHEA Grapalat" w:eastAsia="Calibri" w:hAnsi="GHEA Grapalat"/>
          <w:b/>
          <w:lang w:val="hy-AM"/>
        </w:rPr>
        <w:softHyphen/>
        <w:t>ԿԱՆԱՑՄԱՆ» ՀԱՅԵՑԱ</w:t>
      </w:r>
      <w:r w:rsidRPr="005F2096">
        <w:rPr>
          <w:rFonts w:ascii="GHEA Grapalat" w:eastAsia="Calibri" w:hAnsi="GHEA Grapalat"/>
          <w:b/>
          <w:lang w:val="hy-AM"/>
        </w:rPr>
        <w:softHyphen/>
        <w:t>ԿԱՐԳԻՆ ՀԱՎԱՆՈՒԹՅՈՒՆ ՏԱԼՈՒ ՄԱՍԻՆ» ՀՀ ԿԱՌԱՎԱՐՈՒԹՅԱՆ ԱՐՁԱՆԱԳՐԱՅԻՆ</w:t>
      </w:r>
    </w:p>
    <w:p w:rsidR="005F2096" w:rsidRPr="005F2096" w:rsidRDefault="005F2096" w:rsidP="005F2096">
      <w:pPr>
        <w:spacing w:after="0" w:line="240" w:lineRule="auto"/>
        <w:ind w:firstLine="284"/>
        <w:jc w:val="center"/>
        <w:rPr>
          <w:rFonts w:ascii="GHEA Grapalat" w:hAnsi="GHEA Grapalat" w:cs="Times Armenian"/>
          <w:b/>
          <w:lang w:val="hy-AM"/>
        </w:rPr>
      </w:pPr>
      <w:r w:rsidRPr="005F2096">
        <w:rPr>
          <w:rFonts w:ascii="GHEA Grapalat" w:hAnsi="GHEA Grapalat"/>
          <w:b/>
          <w:bCs/>
          <w:lang w:val="hy-AM"/>
        </w:rPr>
        <w:t>ՈՐՈՇՄԱՆ</w:t>
      </w:r>
      <w:r w:rsidRPr="005F2096">
        <w:rPr>
          <w:rFonts w:ascii="GHEA Grapalat" w:hAnsi="GHEA Grapalat" w:cs="Times Armenian"/>
          <w:b/>
          <w:lang w:val="hy-AM"/>
        </w:rPr>
        <w:t xml:space="preserve"> ԸՆԴՈՒՆՄԱՆ ԿԱՊԱԿՑՈՒԹՅԱՄԲ ՊԵՏԱԿԱՆ ԿԱՄ ՏԵՂԱԿԱՆ ԻՆՔՆԱԿԱՌԱՎԱՐՄԱՆ ՄԱՐՄՆԻ ԲՅՈՒՋԵՈՒՄ ԵԿԱՄՈՒՏՆԵՐԻ ԵՎ ԾԱԽՍԵՐԻ ԱՎԵԼԱՑՄԱՆ ԿԱՄ ՆՎԱԶԵՑՄԱՆ ՄԱՍԻՆ</w:t>
      </w:r>
    </w:p>
    <w:p w:rsidR="005F2096" w:rsidRPr="004C66EA" w:rsidRDefault="005F2096" w:rsidP="005F2096">
      <w:pPr>
        <w:spacing w:line="360" w:lineRule="auto"/>
        <w:ind w:firstLine="284"/>
        <w:rPr>
          <w:rFonts w:ascii="GHEA Grapalat" w:hAnsi="GHEA Grapalat"/>
          <w:lang w:val="hy-AM"/>
        </w:rPr>
      </w:pPr>
    </w:p>
    <w:p w:rsidR="005F2096" w:rsidRPr="004C66EA" w:rsidRDefault="00F67B0B" w:rsidP="005F2096">
      <w:pPr>
        <w:spacing w:line="360" w:lineRule="auto"/>
        <w:ind w:firstLine="284"/>
        <w:jc w:val="both"/>
        <w:rPr>
          <w:rFonts w:ascii="GHEA Grapalat" w:hAnsi="GHEA Grapalat"/>
          <w:lang w:val="hy-AM"/>
        </w:rPr>
      </w:pPr>
      <w:r w:rsidRPr="00F67B0B">
        <w:rPr>
          <w:rFonts w:ascii="GHEA Grapalat" w:eastAsia="Calibri" w:hAnsi="GHEA Grapalat"/>
          <w:lang w:val="hy-AM"/>
        </w:rPr>
        <w:t>«</w:t>
      </w:r>
      <w:r w:rsidRPr="005848BC">
        <w:rPr>
          <w:rFonts w:ascii="GHEA Grapalat" w:eastAsia="Calibri" w:hAnsi="GHEA Grapalat"/>
          <w:lang w:val="hy-AM"/>
        </w:rPr>
        <w:t>Հ</w:t>
      </w:r>
      <w:r w:rsidRPr="00F67B0B">
        <w:rPr>
          <w:rFonts w:ascii="GHEA Grapalat" w:eastAsia="Calibri" w:hAnsi="GHEA Grapalat"/>
          <w:lang w:val="hy-AM"/>
        </w:rPr>
        <w:t xml:space="preserve">այաստանի </w:t>
      </w:r>
      <w:r w:rsidRPr="005848BC">
        <w:rPr>
          <w:rFonts w:ascii="GHEA Grapalat" w:eastAsia="Calibri" w:hAnsi="GHEA Grapalat"/>
          <w:lang w:val="hy-AM"/>
        </w:rPr>
        <w:t>Հ</w:t>
      </w:r>
      <w:r w:rsidRPr="00F67B0B">
        <w:rPr>
          <w:rFonts w:ascii="GHEA Grapalat" w:eastAsia="Calibri" w:hAnsi="GHEA Grapalat"/>
          <w:lang w:val="hy-AM"/>
        </w:rPr>
        <w:t>անրապե</w:t>
      </w:r>
      <w:r w:rsidRPr="00F67B0B">
        <w:rPr>
          <w:rFonts w:ascii="GHEA Grapalat" w:eastAsia="Calibri" w:hAnsi="GHEA Grapalat"/>
          <w:lang w:val="hy-AM"/>
        </w:rPr>
        <w:softHyphen/>
        <w:t>տության քրեակատարո</w:t>
      </w:r>
      <w:r w:rsidRPr="00F67B0B">
        <w:rPr>
          <w:rFonts w:ascii="GHEA Grapalat" w:eastAsia="Calibri" w:hAnsi="GHEA Grapalat"/>
          <w:lang w:val="hy-AM"/>
        </w:rPr>
        <w:softHyphen/>
        <w:t>ղական հիմնարկներում</w:t>
      </w:r>
      <w:r w:rsidRPr="005848BC">
        <w:rPr>
          <w:rFonts w:ascii="GHEA Grapalat" w:eastAsia="Calibri" w:hAnsi="GHEA Grapalat"/>
          <w:lang w:val="hy-AM"/>
        </w:rPr>
        <w:t xml:space="preserve"> </w:t>
      </w:r>
      <w:r w:rsidRPr="00F67B0B">
        <w:rPr>
          <w:rFonts w:ascii="GHEA Grapalat" w:eastAsia="Calibri" w:hAnsi="GHEA Grapalat"/>
          <w:lang w:val="hy-AM"/>
        </w:rPr>
        <w:t>բժշկական ծառայու</w:t>
      </w:r>
      <w:r w:rsidRPr="00F67B0B">
        <w:rPr>
          <w:rFonts w:ascii="GHEA Grapalat" w:eastAsia="Calibri" w:hAnsi="GHEA Grapalat"/>
          <w:lang w:val="hy-AM"/>
        </w:rPr>
        <w:softHyphen/>
        <w:t>թյունների արդիա</w:t>
      </w:r>
      <w:r w:rsidRPr="00F67B0B">
        <w:rPr>
          <w:rFonts w:ascii="GHEA Grapalat" w:eastAsia="Calibri" w:hAnsi="GHEA Grapalat"/>
          <w:lang w:val="hy-AM"/>
        </w:rPr>
        <w:softHyphen/>
        <w:t>կանացման» հայեցա</w:t>
      </w:r>
      <w:r w:rsidRPr="00F67B0B">
        <w:rPr>
          <w:rFonts w:ascii="GHEA Grapalat" w:eastAsia="Calibri" w:hAnsi="GHEA Grapalat"/>
          <w:lang w:val="hy-AM"/>
        </w:rPr>
        <w:softHyphen/>
        <w:t xml:space="preserve">կարգին հավանություն տալու մասին» </w:t>
      </w:r>
      <w:r w:rsidRPr="005848BC">
        <w:rPr>
          <w:rFonts w:ascii="GHEA Grapalat" w:eastAsia="Calibri" w:hAnsi="GHEA Grapalat"/>
          <w:lang w:val="hy-AM"/>
        </w:rPr>
        <w:t>ՀՀ</w:t>
      </w:r>
      <w:r w:rsidRPr="00F67B0B">
        <w:rPr>
          <w:rFonts w:ascii="GHEA Grapalat" w:eastAsia="Calibri" w:hAnsi="GHEA Grapalat"/>
          <w:lang w:val="hy-AM"/>
        </w:rPr>
        <w:t xml:space="preserve"> </w:t>
      </w:r>
      <w:r w:rsidRPr="00F67B0B">
        <w:rPr>
          <w:rFonts w:ascii="GHEA Grapalat" w:eastAsia="Calibri" w:hAnsi="GHEA Grapalat"/>
          <w:lang w:val="hy-AM"/>
        </w:rPr>
        <w:lastRenderedPageBreak/>
        <w:t>կառավարության արձանագրային</w:t>
      </w:r>
      <w:r w:rsidRPr="005848BC">
        <w:rPr>
          <w:rFonts w:ascii="GHEA Grapalat" w:eastAsia="Calibri" w:hAnsi="GHEA Grapalat"/>
          <w:lang w:val="hy-AM"/>
        </w:rPr>
        <w:t xml:space="preserve"> </w:t>
      </w:r>
      <w:r w:rsidRPr="00F67B0B">
        <w:rPr>
          <w:rFonts w:ascii="GHEA Grapalat" w:eastAsia="Calibri" w:hAnsi="GHEA Grapalat"/>
          <w:lang w:val="hy-AM"/>
        </w:rPr>
        <w:t>որոշման</w:t>
      </w:r>
      <w:r w:rsidRPr="005848BC">
        <w:rPr>
          <w:rFonts w:ascii="GHEA Grapalat" w:eastAsia="Calibri" w:hAnsi="GHEA Grapalat"/>
          <w:lang w:val="hy-AM"/>
        </w:rPr>
        <w:t xml:space="preserve"> </w:t>
      </w:r>
      <w:r w:rsidR="005F2096" w:rsidRPr="004C66EA">
        <w:rPr>
          <w:rFonts w:ascii="GHEA Grapalat" w:hAnsi="GHEA Grapalat"/>
          <w:lang w:val="hy-AM"/>
        </w:rPr>
        <w:t xml:space="preserve">ընդունման կապակցությամբ </w:t>
      </w:r>
      <w:r w:rsidR="005F2096" w:rsidRPr="004C66EA">
        <w:rPr>
          <w:rFonts w:ascii="GHEA Grapalat" w:hAnsi="GHEA Grapalat" w:cs="Times Armenian"/>
          <w:lang w:val="hy-AM"/>
        </w:rPr>
        <w:t>պետական կամ տեղական ինքնակառավարման մարմնի բյուջեում եկամուտների և ծախսերի ավելացում կամ նվազեցում չի նախատեսվում</w:t>
      </w:r>
      <w:r w:rsidR="005F2096" w:rsidRPr="004C66EA">
        <w:rPr>
          <w:rFonts w:ascii="GHEA Grapalat" w:hAnsi="GHEA Grapalat"/>
          <w:lang w:val="hy-AM"/>
        </w:rPr>
        <w:t xml:space="preserve">: </w:t>
      </w:r>
    </w:p>
    <w:p w:rsidR="005F2096" w:rsidRPr="004C66EA" w:rsidRDefault="005F2096" w:rsidP="005F2096">
      <w:pPr>
        <w:spacing w:line="360" w:lineRule="auto"/>
        <w:ind w:firstLine="284"/>
        <w:jc w:val="both"/>
        <w:rPr>
          <w:rFonts w:ascii="GHEA Grapalat" w:hAnsi="GHEA Grapalat"/>
          <w:lang w:val="hy-AM"/>
        </w:rPr>
      </w:pPr>
    </w:p>
    <w:p w:rsidR="005F2096" w:rsidRPr="004C66EA" w:rsidRDefault="005F2096" w:rsidP="005F2096">
      <w:pPr>
        <w:spacing w:line="360" w:lineRule="auto"/>
        <w:ind w:firstLine="284"/>
        <w:jc w:val="both"/>
        <w:rPr>
          <w:rFonts w:ascii="GHEA Grapalat" w:hAnsi="GHEA Grapalat"/>
          <w:lang w:val="hy-AM"/>
        </w:rPr>
      </w:pPr>
    </w:p>
    <w:tbl>
      <w:tblPr>
        <w:tblW w:w="5256" w:type="pct"/>
        <w:tblInd w:w="-565"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2333"/>
        <w:gridCol w:w="1279"/>
        <w:gridCol w:w="1226"/>
        <w:gridCol w:w="1875"/>
        <w:gridCol w:w="1875"/>
        <w:gridCol w:w="1875"/>
      </w:tblGrid>
      <w:tr w:rsidR="005F2096" w:rsidRPr="004C66EA" w:rsidTr="009F0E29">
        <w:tc>
          <w:tcPr>
            <w:tcW w:w="1115" w:type="pct"/>
            <w:vMerge w:val="restart"/>
            <w:tcBorders>
              <w:top w:val="outset" w:sz="6" w:space="0" w:color="000000"/>
              <w:left w:val="outset" w:sz="6" w:space="0" w:color="000000"/>
              <w:bottom w:val="outset" w:sz="6" w:space="0" w:color="000000"/>
              <w:right w:val="outset" w:sz="6" w:space="0" w:color="000000"/>
            </w:tcBorders>
            <w:vAlign w:val="center"/>
            <w:hideMark/>
          </w:tcPr>
          <w:p w:rsidR="005F2096" w:rsidRPr="004C66EA" w:rsidRDefault="005F2096" w:rsidP="009F0E29">
            <w:pPr>
              <w:spacing w:before="100" w:beforeAutospacing="1" w:after="100" w:afterAutospacing="1" w:line="360" w:lineRule="auto"/>
              <w:ind w:firstLine="284"/>
              <w:jc w:val="center"/>
              <w:rPr>
                <w:rFonts w:ascii="GHEA Grapalat" w:hAnsi="GHEA Grapalat"/>
                <w:bCs/>
                <w:lang w:val="hy-AM" w:eastAsia="lv-LV"/>
              </w:rPr>
            </w:pPr>
            <w:r w:rsidRPr="004C66EA">
              <w:rPr>
                <w:rFonts w:ascii="GHEA Grapalat" w:hAnsi="GHEA Grapalat"/>
                <w:bCs/>
                <w:lang w:val="hy-AM" w:eastAsia="lv-LV"/>
              </w:rPr>
              <w:t xml:space="preserve">Ցուցանիշներ </w:t>
            </w:r>
          </w:p>
        </w:tc>
        <w:tc>
          <w:tcPr>
            <w:tcW w:w="1197" w:type="pct"/>
            <w:gridSpan w:val="2"/>
            <w:vMerge w:val="restart"/>
            <w:tcBorders>
              <w:top w:val="outset" w:sz="6" w:space="0" w:color="000000"/>
              <w:left w:val="outset" w:sz="6" w:space="0" w:color="000000"/>
              <w:bottom w:val="outset" w:sz="6" w:space="0" w:color="000000"/>
              <w:right w:val="outset" w:sz="6" w:space="0" w:color="000000"/>
            </w:tcBorders>
            <w:vAlign w:val="center"/>
            <w:hideMark/>
          </w:tcPr>
          <w:p w:rsidR="005F2096" w:rsidRPr="004C66EA" w:rsidRDefault="005F2096" w:rsidP="009F0E29">
            <w:pPr>
              <w:spacing w:before="100" w:beforeAutospacing="1" w:after="100" w:afterAutospacing="1" w:line="360" w:lineRule="auto"/>
              <w:ind w:firstLine="284"/>
              <w:jc w:val="center"/>
              <w:rPr>
                <w:rFonts w:ascii="GHEA Grapalat" w:hAnsi="GHEA Grapalat"/>
                <w:bCs/>
                <w:lang w:val="hy-AM" w:eastAsia="lv-LV"/>
              </w:rPr>
            </w:pPr>
            <w:r w:rsidRPr="004C66EA">
              <w:rPr>
                <w:rFonts w:ascii="GHEA Grapalat" w:hAnsi="GHEA Grapalat"/>
                <w:bCs/>
                <w:lang w:val="hy-AM" w:eastAsia="lv-LV"/>
              </w:rPr>
              <w:t xml:space="preserve">ընթացիկ 2016 տարի </w:t>
            </w:r>
          </w:p>
        </w:tc>
        <w:tc>
          <w:tcPr>
            <w:tcW w:w="2688" w:type="pct"/>
            <w:gridSpan w:val="3"/>
            <w:tcBorders>
              <w:top w:val="outset" w:sz="6" w:space="0" w:color="000000"/>
              <w:left w:val="outset" w:sz="6" w:space="0" w:color="000000"/>
              <w:bottom w:val="outset" w:sz="6" w:space="0" w:color="000000"/>
              <w:right w:val="outset" w:sz="6" w:space="0" w:color="000000"/>
            </w:tcBorders>
            <w:vAlign w:val="center"/>
            <w:hideMark/>
          </w:tcPr>
          <w:p w:rsidR="005F2096" w:rsidRPr="004C66EA" w:rsidRDefault="005F2096" w:rsidP="009F0E29">
            <w:pPr>
              <w:spacing w:before="100" w:beforeAutospacing="1" w:after="100" w:afterAutospacing="1" w:line="360" w:lineRule="auto"/>
              <w:ind w:firstLine="284"/>
              <w:jc w:val="center"/>
              <w:rPr>
                <w:rFonts w:ascii="GHEA Grapalat" w:hAnsi="GHEA Grapalat"/>
                <w:lang w:val="hy-AM" w:eastAsia="lv-LV"/>
              </w:rPr>
            </w:pPr>
            <w:r w:rsidRPr="004C66EA">
              <w:rPr>
                <w:rFonts w:ascii="GHEA Grapalat" w:hAnsi="GHEA Grapalat"/>
                <w:lang w:val="hy-AM" w:eastAsia="lv-LV"/>
              </w:rPr>
              <w:t xml:space="preserve">Հաջորդող 3 տարիները </w:t>
            </w:r>
          </w:p>
        </w:tc>
      </w:tr>
      <w:tr w:rsidR="005F2096" w:rsidRPr="004C66EA" w:rsidTr="009F0E29">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F2096" w:rsidRPr="004C66EA" w:rsidRDefault="005F2096" w:rsidP="009F0E29">
            <w:pPr>
              <w:spacing w:line="360" w:lineRule="auto"/>
              <w:ind w:firstLine="284"/>
              <w:rPr>
                <w:rFonts w:ascii="GHEA Grapalat" w:hAnsi="GHEA Grapalat"/>
                <w:bCs/>
                <w:lang w:val="hy-AM" w:eastAsia="lv-LV"/>
              </w:rPr>
            </w:pPr>
          </w:p>
        </w:tc>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5F2096" w:rsidRPr="004C66EA" w:rsidRDefault="005F2096" w:rsidP="009F0E29">
            <w:pPr>
              <w:spacing w:line="360" w:lineRule="auto"/>
              <w:ind w:firstLine="284"/>
              <w:rPr>
                <w:rFonts w:ascii="GHEA Grapalat" w:hAnsi="GHEA Grapalat"/>
                <w:bCs/>
                <w:lang w:val="hy-AM" w:eastAsia="lv-LV"/>
              </w:rPr>
            </w:pPr>
          </w:p>
        </w:tc>
        <w:tc>
          <w:tcPr>
            <w:tcW w:w="896" w:type="pct"/>
            <w:tcBorders>
              <w:top w:val="outset" w:sz="6" w:space="0" w:color="000000"/>
              <w:left w:val="outset" w:sz="6" w:space="0" w:color="000000"/>
              <w:bottom w:val="outset" w:sz="6" w:space="0" w:color="000000"/>
              <w:right w:val="outset" w:sz="6" w:space="0" w:color="000000"/>
            </w:tcBorders>
            <w:vAlign w:val="center"/>
            <w:hideMark/>
          </w:tcPr>
          <w:p w:rsidR="005F2096" w:rsidRPr="004C66EA" w:rsidRDefault="005F2096" w:rsidP="009F0E29">
            <w:pPr>
              <w:spacing w:before="100" w:beforeAutospacing="1" w:after="100" w:afterAutospacing="1" w:line="360" w:lineRule="auto"/>
              <w:ind w:firstLine="284"/>
              <w:jc w:val="center"/>
              <w:rPr>
                <w:rFonts w:ascii="GHEA Grapalat" w:hAnsi="GHEA Grapalat"/>
                <w:b/>
                <w:bCs/>
                <w:lang w:val="hy-AM" w:eastAsia="lv-LV"/>
              </w:rPr>
            </w:pPr>
            <w:r w:rsidRPr="004C66EA">
              <w:rPr>
                <w:rFonts w:ascii="GHEA Grapalat" w:hAnsi="GHEA Grapalat"/>
                <w:b/>
                <w:bCs/>
                <w:lang w:val="hy-AM" w:eastAsia="lv-LV"/>
              </w:rPr>
              <w:t>2017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F2096" w:rsidRPr="004C66EA" w:rsidRDefault="005F2096" w:rsidP="009F0E29">
            <w:pPr>
              <w:spacing w:before="100" w:beforeAutospacing="1" w:after="100" w:afterAutospacing="1" w:line="360" w:lineRule="auto"/>
              <w:ind w:firstLine="284"/>
              <w:jc w:val="center"/>
              <w:rPr>
                <w:rFonts w:ascii="GHEA Grapalat" w:hAnsi="GHEA Grapalat"/>
                <w:b/>
                <w:bCs/>
                <w:lang w:val="hy-AM" w:eastAsia="lv-LV"/>
              </w:rPr>
            </w:pPr>
            <w:r w:rsidRPr="004C66EA">
              <w:rPr>
                <w:rFonts w:ascii="GHEA Grapalat" w:hAnsi="GHEA Grapalat"/>
                <w:b/>
                <w:bCs/>
                <w:lang w:val="hy-AM" w:eastAsia="lv-LV"/>
              </w:rPr>
              <w:t>2018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F2096" w:rsidRPr="004C66EA" w:rsidRDefault="005F2096" w:rsidP="009F0E29">
            <w:pPr>
              <w:spacing w:before="100" w:beforeAutospacing="1" w:after="100" w:afterAutospacing="1" w:line="360" w:lineRule="auto"/>
              <w:ind w:firstLine="284"/>
              <w:jc w:val="center"/>
              <w:rPr>
                <w:rFonts w:ascii="GHEA Grapalat" w:hAnsi="GHEA Grapalat"/>
                <w:b/>
                <w:bCs/>
                <w:lang w:val="hy-AM" w:eastAsia="lv-LV"/>
              </w:rPr>
            </w:pPr>
            <w:r w:rsidRPr="004C66EA">
              <w:rPr>
                <w:rFonts w:ascii="GHEA Grapalat" w:hAnsi="GHEA Grapalat"/>
                <w:b/>
                <w:bCs/>
                <w:lang w:val="hy-AM" w:eastAsia="lv-LV"/>
              </w:rPr>
              <w:t>2019</w:t>
            </w:r>
          </w:p>
        </w:tc>
      </w:tr>
      <w:tr w:rsidR="005F2096" w:rsidRPr="00343915" w:rsidTr="009F0E29">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F2096" w:rsidRPr="004C66EA" w:rsidRDefault="005F2096" w:rsidP="009F0E29">
            <w:pPr>
              <w:spacing w:line="360" w:lineRule="auto"/>
              <w:ind w:firstLine="284"/>
              <w:rPr>
                <w:rFonts w:ascii="GHEA Grapalat" w:hAnsi="GHEA Grapalat"/>
                <w:bCs/>
                <w:lang w:val="hy-AM" w:eastAsia="lv-LV"/>
              </w:rPr>
            </w:pPr>
          </w:p>
        </w:tc>
        <w:tc>
          <w:tcPr>
            <w:tcW w:w="611" w:type="pct"/>
            <w:tcBorders>
              <w:top w:val="outset" w:sz="6" w:space="0" w:color="000000"/>
              <w:left w:val="outset" w:sz="6" w:space="0" w:color="000000"/>
              <w:bottom w:val="outset" w:sz="6" w:space="0" w:color="000000"/>
              <w:right w:val="outset" w:sz="6" w:space="0" w:color="000000"/>
            </w:tcBorders>
            <w:vAlign w:val="center"/>
          </w:tcPr>
          <w:p w:rsidR="005F2096" w:rsidRPr="004C66EA" w:rsidRDefault="005F2096" w:rsidP="009F0E29">
            <w:pPr>
              <w:spacing w:before="100" w:beforeAutospacing="1" w:after="100" w:afterAutospacing="1" w:line="360" w:lineRule="auto"/>
              <w:ind w:firstLine="284"/>
              <w:jc w:val="center"/>
              <w:rPr>
                <w:rFonts w:ascii="GHEA Grapalat" w:hAnsi="GHEA Grapalat"/>
                <w:lang w:val="hy-AM" w:eastAsia="lv-LV"/>
              </w:rPr>
            </w:pPr>
            <w:r w:rsidRPr="004C66EA">
              <w:rPr>
                <w:rFonts w:ascii="GHEA Grapalat" w:hAnsi="GHEA Grapalat"/>
                <w:lang w:val="hy-AM" w:eastAsia="lv-LV"/>
              </w:rPr>
              <w:t xml:space="preserve">Ըստ 2016թ. պետական բյուջեի </w:t>
            </w:r>
          </w:p>
          <w:p w:rsidR="005F2096" w:rsidRPr="004C66EA" w:rsidRDefault="005F2096" w:rsidP="009F0E29">
            <w:pPr>
              <w:spacing w:before="100" w:beforeAutospacing="1" w:after="100" w:afterAutospacing="1" w:line="360" w:lineRule="auto"/>
              <w:ind w:firstLine="284"/>
              <w:jc w:val="center"/>
              <w:rPr>
                <w:rFonts w:ascii="GHEA Grapalat" w:hAnsi="GHEA Grapalat"/>
                <w:lang w:val="hy-AM" w:eastAsia="lv-LV"/>
              </w:rPr>
            </w:pPr>
          </w:p>
        </w:tc>
        <w:tc>
          <w:tcPr>
            <w:tcW w:w="586" w:type="pct"/>
            <w:tcBorders>
              <w:top w:val="outset" w:sz="6" w:space="0" w:color="000000"/>
              <w:left w:val="outset" w:sz="6" w:space="0" w:color="000000"/>
              <w:bottom w:val="outset" w:sz="6" w:space="0" w:color="000000"/>
              <w:right w:val="outset" w:sz="6" w:space="0" w:color="000000"/>
            </w:tcBorders>
            <w:vAlign w:val="center"/>
            <w:hideMark/>
          </w:tcPr>
          <w:p w:rsidR="005F2096" w:rsidRPr="004C66EA" w:rsidRDefault="005F2096" w:rsidP="009F0E29">
            <w:pPr>
              <w:spacing w:before="100" w:beforeAutospacing="1" w:after="100" w:afterAutospacing="1" w:line="360" w:lineRule="auto"/>
              <w:ind w:firstLine="284"/>
              <w:jc w:val="center"/>
              <w:rPr>
                <w:rFonts w:ascii="GHEA Grapalat" w:hAnsi="GHEA Grapalat"/>
                <w:lang w:val="hy-AM" w:eastAsia="lv-LV"/>
              </w:rPr>
            </w:pPr>
            <w:r w:rsidRPr="004C66EA">
              <w:rPr>
                <w:rFonts w:ascii="GHEA Grapalat" w:hAnsi="GHEA Grapalat"/>
                <w:lang w:val="hy-AM" w:eastAsia="lv-LV"/>
              </w:rPr>
              <w:t>Փոփոխու-թյունը 2016թ. պետա-կան բյուջեի համեմատ</w:t>
            </w:r>
          </w:p>
        </w:tc>
        <w:tc>
          <w:tcPr>
            <w:tcW w:w="896" w:type="pct"/>
            <w:tcBorders>
              <w:top w:val="outset" w:sz="6" w:space="0" w:color="000000"/>
              <w:left w:val="outset" w:sz="6" w:space="0" w:color="000000"/>
              <w:bottom w:val="outset" w:sz="6" w:space="0" w:color="000000"/>
              <w:right w:val="outset" w:sz="6" w:space="0" w:color="000000"/>
            </w:tcBorders>
            <w:vAlign w:val="center"/>
            <w:hideMark/>
          </w:tcPr>
          <w:p w:rsidR="005F2096" w:rsidRPr="004C66EA" w:rsidRDefault="005F2096" w:rsidP="009F0E29">
            <w:pPr>
              <w:spacing w:before="100" w:beforeAutospacing="1" w:after="100" w:afterAutospacing="1" w:line="360" w:lineRule="auto"/>
              <w:ind w:firstLine="284"/>
              <w:jc w:val="center"/>
              <w:rPr>
                <w:rFonts w:ascii="GHEA Grapalat" w:hAnsi="GHEA Grapalat"/>
                <w:lang w:val="hy-AM" w:eastAsia="lv-LV"/>
              </w:rPr>
            </w:pPr>
            <w:r w:rsidRPr="004C66EA">
              <w:rPr>
                <w:rFonts w:ascii="GHEA Grapalat" w:hAnsi="GHEA Grapalat"/>
                <w:lang w:val="hy-AM" w:eastAsia="lv-LV"/>
              </w:rPr>
              <w:t xml:space="preserve">Փոփոխությունն ընթացիկ տարվա համեմատ (n)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F2096" w:rsidRPr="004C66EA" w:rsidRDefault="005F2096" w:rsidP="009F0E29">
            <w:pPr>
              <w:spacing w:before="100" w:beforeAutospacing="1" w:after="100" w:afterAutospacing="1" w:line="360" w:lineRule="auto"/>
              <w:ind w:firstLine="284"/>
              <w:jc w:val="center"/>
              <w:rPr>
                <w:rFonts w:ascii="GHEA Grapalat" w:hAnsi="GHEA Grapalat"/>
                <w:lang w:val="hy-AM" w:eastAsia="lv-LV"/>
              </w:rPr>
            </w:pPr>
            <w:r w:rsidRPr="004C66EA">
              <w:rPr>
                <w:rFonts w:ascii="GHEA Grapalat" w:hAnsi="GHEA Grapalat"/>
                <w:lang w:val="hy-AM" w:eastAsia="lv-LV"/>
              </w:rPr>
              <w:t xml:space="preserve">Փոփոխությունն ընթացիկ տարվա համեմատ (n)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F2096" w:rsidRPr="004C66EA" w:rsidRDefault="005F2096" w:rsidP="009F0E29">
            <w:pPr>
              <w:spacing w:before="100" w:beforeAutospacing="1" w:after="100" w:afterAutospacing="1" w:line="360" w:lineRule="auto"/>
              <w:ind w:firstLine="284"/>
              <w:jc w:val="center"/>
              <w:rPr>
                <w:rFonts w:ascii="GHEA Grapalat" w:hAnsi="GHEA Grapalat"/>
                <w:lang w:val="hy-AM" w:eastAsia="lv-LV"/>
              </w:rPr>
            </w:pPr>
            <w:r w:rsidRPr="004C66EA">
              <w:rPr>
                <w:rFonts w:ascii="GHEA Grapalat" w:hAnsi="GHEA Grapalat"/>
                <w:lang w:val="hy-AM" w:eastAsia="lv-LV"/>
              </w:rPr>
              <w:t xml:space="preserve">Փոփոխությունն ընթացիկ տարվա համեմատ (n) </w:t>
            </w:r>
          </w:p>
        </w:tc>
      </w:tr>
      <w:tr w:rsidR="005F2096" w:rsidRPr="004C66EA" w:rsidTr="009F0E29">
        <w:trPr>
          <w:trHeight w:val="279"/>
        </w:trPr>
        <w:tc>
          <w:tcPr>
            <w:tcW w:w="1115" w:type="pct"/>
            <w:tcBorders>
              <w:top w:val="outset" w:sz="6" w:space="0" w:color="000000"/>
              <w:left w:val="outset" w:sz="6" w:space="0" w:color="000000"/>
              <w:bottom w:val="outset" w:sz="6" w:space="0" w:color="000000"/>
              <w:right w:val="outset" w:sz="6" w:space="0" w:color="000000"/>
            </w:tcBorders>
            <w:vAlign w:val="center"/>
            <w:hideMark/>
          </w:tcPr>
          <w:p w:rsidR="005F2096" w:rsidRPr="004C66EA" w:rsidRDefault="005F2096" w:rsidP="009F0E29">
            <w:pPr>
              <w:spacing w:before="100" w:beforeAutospacing="1" w:after="100" w:afterAutospacing="1" w:line="360" w:lineRule="auto"/>
              <w:ind w:firstLine="284"/>
              <w:jc w:val="center"/>
              <w:rPr>
                <w:rFonts w:ascii="GHEA Grapalat" w:hAnsi="GHEA Grapalat"/>
                <w:lang w:val="hy-AM" w:eastAsia="lv-LV"/>
              </w:rPr>
            </w:pPr>
            <w:r w:rsidRPr="004C66EA">
              <w:rPr>
                <w:rFonts w:ascii="GHEA Grapalat" w:hAnsi="GHEA Grapalat"/>
                <w:lang w:val="hy-AM" w:eastAsia="lv-LV"/>
              </w:rPr>
              <w:t xml:space="preserve">1 </w:t>
            </w:r>
          </w:p>
        </w:tc>
        <w:tc>
          <w:tcPr>
            <w:tcW w:w="611" w:type="pct"/>
            <w:tcBorders>
              <w:top w:val="outset" w:sz="6" w:space="0" w:color="000000"/>
              <w:left w:val="outset" w:sz="6" w:space="0" w:color="000000"/>
              <w:bottom w:val="outset" w:sz="6" w:space="0" w:color="000000"/>
              <w:right w:val="outset" w:sz="6" w:space="0" w:color="000000"/>
            </w:tcBorders>
            <w:vAlign w:val="center"/>
            <w:hideMark/>
          </w:tcPr>
          <w:p w:rsidR="005F2096" w:rsidRPr="004C66EA" w:rsidRDefault="005F2096" w:rsidP="009F0E29">
            <w:pPr>
              <w:spacing w:before="100" w:beforeAutospacing="1" w:after="100" w:afterAutospacing="1" w:line="360" w:lineRule="auto"/>
              <w:ind w:firstLine="284"/>
              <w:jc w:val="center"/>
              <w:rPr>
                <w:rFonts w:ascii="GHEA Grapalat" w:hAnsi="GHEA Grapalat"/>
                <w:lang w:val="hy-AM" w:eastAsia="lv-LV"/>
              </w:rPr>
            </w:pPr>
            <w:r w:rsidRPr="004C66EA">
              <w:rPr>
                <w:rFonts w:ascii="GHEA Grapalat" w:hAnsi="GHEA Grapalat"/>
                <w:lang w:val="hy-AM" w:eastAsia="lv-LV"/>
              </w:rPr>
              <w:t xml:space="preserve">2 </w:t>
            </w:r>
          </w:p>
        </w:tc>
        <w:tc>
          <w:tcPr>
            <w:tcW w:w="586" w:type="pct"/>
            <w:tcBorders>
              <w:top w:val="outset" w:sz="6" w:space="0" w:color="000000"/>
              <w:left w:val="outset" w:sz="6" w:space="0" w:color="000000"/>
              <w:bottom w:val="outset" w:sz="6" w:space="0" w:color="000000"/>
              <w:right w:val="outset" w:sz="6" w:space="0" w:color="000000"/>
            </w:tcBorders>
            <w:vAlign w:val="center"/>
            <w:hideMark/>
          </w:tcPr>
          <w:p w:rsidR="005F2096" w:rsidRPr="004C66EA" w:rsidRDefault="005F2096" w:rsidP="009F0E29">
            <w:pPr>
              <w:spacing w:before="100" w:beforeAutospacing="1" w:after="100" w:afterAutospacing="1" w:line="360" w:lineRule="auto"/>
              <w:ind w:firstLine="284"/>
              <w:jc w:val="center"/>
              <w:rPr>
                <w:rFonts w:ascii="GHEA Grapalat" w:hAnsi="GHEA Grapalat"/>
                <w:lang w:val="hy-AM" w:eastAsia="lv-LV"/>
              </w:rPr>
            </w:pPr>
            <w:r w:rsidRPr="004C66EA">
              <w:rPr>
                <w:rFonts w:ascii="GHEA Grapalat" w:hAnsi="GHEA Grapalat"/>
                <w:lang w:val="hy-AM" w:eastAsia="lv-LV"/>
              </w:rPr>
              <w:t xml:space="preserve">3 </w:t>
            </w:r>
          </w:p>
        </w:tc>
        <w:tc>
          <w:tcPr>
            <w:tcW w:w="896" w:type="pct"/>
            <w:tcBorders>
              <w:top w:val="outset" w:sz="6" w:space="0" w:color="000000"/>
              <w:left w:val="outset" w:sz="6" w:space="0" w:color="000000"/>
              <w:bottom w:val="outset" w:sz="6" w:space="0" w:color="000000"/>
              <w:right w:val="outset" w:sz="6" w:space="0" w:color="000000"/>
            </w:tcBorders>
            <w:vAlign w:val="center"/>
            <w:hideMark/>
          </w:tcPr>
          <w:p w:rsidR="005F2096" w:rsidRPr="004C66EA" w:rsidRDefault="005F2096" w:rsidP="009F0E29">
            <w:pPr>
              <w:spacing w:before="100" w:beforeAutospacing="1" w:after="100" w:afterAutospacing="1" w:line="360" w:lineRule="auto"/>
              <w:ind w:firstLine="284"/>
              <w:jc w:val="center"/>
              <w:rPr>
                <w:rFonts w:ascii="GHEA Grapalat" w:hAnsi="GHEA Grapalat"/>
                <w:lang w:val="hy-AM" w:eastAsia="lv-LV"/>
              </w:rPr>
            </w:pPr>
            <w:r w:rsidRPr="004C66EA">
              <w:rPr>
                <w:rFonts w:ascii="GHEA Grapalat" w:hAnsi="GHEA Grapalat"/>
                <w:lang w:val="hy-AM" w:eastAsia="lv-LV"/>
              </w:rPr>
              <w:t xml:space="preserve">4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F2096" w:rsidRPr="004C66EA" w:rsidRDefault="005F2096" w:rsidP="009F0E29">
            <w:pPr>
              <w:spacing w:before="100" w:beforeAutospacing="1" w:after="100" w:afterAutospacing="1" w:line="360" w:lineRule="auto"/>
              <w:ind w:firstLine="284"/>
              <w:jc w:val="center"/>
              <w:rPr>
                <w:rFonts w:ascii="GHEA Grapalat" w:hAnsi="GHEA Grapalat"/>
                <w:lang w:val="hy-AM" w:eastAsia="lv-LV"/>
              </w:rPr>
            </w:pPr>
            <w:r w:rsidRPr="004C66EA">
              <w:rPr>
                <w:rFonts w:ascii="GHEA Grapalat" w:hAnsi="GHEA Grapalat"/>
                <w:lang w:val="hy-AM" w:eastAsia="lv-LV"/>
              </w:rPr>
              <w:t xml:space="preserve">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F2096" w:rsidRPr="004C66EA" w:rsidRDefault="005F2096" w:rsidP="009F0E29">
            <w:pPr>
              <w:spacing w:before="100" w:beforeAutospacing="1" w:after="100" w:afterAutospacing="1" w:line="360" w:lineRule="auto"/>
              <w:ind w:firstLine="284"/>
              <w:jc w:val="center"/>
              <w:rPr>
                <w:rFonts w:ascii="GHEA Grapalat" w:hAnsi="GHEA Grapalat"/>
                <w:lang w:val="hy-AM" w:eastAsia="lv-LV"/>
              </w:rPr>
            </w:pPr>
            <w:r w:rsidRPr="004C66EA">
              <w:rPr>
                <w:rFonts w:ascii="GHEA Grapalat" w:hAnsi="GHEA Grapalat"/>
                <w:lang w:val="hy-AM" w:eastAsia="lv-LV"/>
              </w:rPr>
              <w:t xml:space="preserve">6 </w:t>
            </w:r>
          </w:p>
        </w:tc>
      </w:tr>
      <w:tr w:rsidR="005F2096" w:rsidRPr="004C66EA" w:rsidTr="009F0E29">
        <w:trPr>
          <w:trHeight w:val="387"/>
        </w:trPr>
        <w:tc>
          <w:tcPr>
            <w:tcW w:w="1115" w:type="pct"/>
            <w:tcBorders>
              <w:top w:val="outset" w:sz="6" w:space="0" w:color="000000"/>
              <w:left w:val="outset" w:sz="6" w:space="0" w:color="000000"/>
              <w:bottom w:val="outset" w:sz="6" w:space="0" w:color="000000"/>
              <w:right w:val="outset" w:sz="6" w:space="0" w:color="000000"/>
            </w:tcBorders>
            <w:hideMark/>
          </w:tcPr>
          <w:p w:rsidR="005F2096" w:rsidRPr="004C66EA" w:rsidRDefault="005F2096" w:rsidP="009F0E29">
            <w:pPr>
              <w:spacing w:before="100" w:beforeAutospacing="1" w:after="100" w:afterAutospacing="1" w:line="360" w:lineRule="auto"/>
              <w:ind w:firstLine="284"/>
              <w:rPr>
                <w:rFonts w:ascii="GHEA Grapalat" w:hAnsi="GHEA Grapalat"/>
                <w:lang w:val="hy-AM" w:eastAsia="lv-LV"/>
              </w:rPr>
            </w:pPr>
            <w:r w:rsidRPr="004C66EA">
              <w:rPr>
                <w:rFonts w:ascii="GHEA Grapalat" w:hAnsi="GHEA Grapalat"/>
                <w:lang w:val="hy-AM" w:eastAsia="lv-LV"/>
              </w:rPr>
              <w:t>1.Եկամուտներ</w:t>
            </w:r>
          </w:p>
        </w:tc>
        <w:tc>
          <w:tcPr>
            <w:tcW w:w="611" w:type="pct"/>
            <w:tcBorders>
              <w:top w:val="outset" w:sz="6" w:space="0" w:color="000000"/>
              <w:left w:val="outset" w:sz="6" w:space="0" w:color="000000"/>
              <w:bottom w:val="outset" w:sz="6" w:space="0" w:color="000000"/>
              <w:right w:val="outset" w:sz="6" w:space="0" w:color="000000"/>
            </w:tcBorders>
            <w:hideMark/>
          </w:tcPr>
          <w:p w:rsidR="005F2096" w:rsidRPr="004C66EA" w:rsidRDefault="005F2096" w:rsidP="009F0E29">
            <w:pPr>
              <w:spacing w:line="360" w:lineRule="auto"/>
              <w:ind w:firstLine="284"/>
              <w:rPr>
                <w:rFonts w:ascii="GHEA Grapalat" w:hAnsi="GHEA Grapalat"/>
                <w:lang w:val="hy-AM" w:eastAsia="lv-LV"/>
              </w:rPr>
            </w:pPr>
            <w:r w:rsidRPr="004C66EA">
              <w:rPr>
                <w:rFonts w:ascii="GHEA Grapalat" w:hAnsi="GHEA Grapalat"/>
                <w:lang w:val="hy-AM" w:eastAsia="lv-LV"/>
              </w:rPr>
              <w:t>0</w:t>
            </w:r>
          </w:p>
        </w:tc>
        <w:tc>
          <w:tcPr>
            <w:tcW w:w="586" w:type="pct"/>
            <w:tcBorders>
              <w:top w:val="outset" w:sz="6" w:space="0" w:color="000000"/>
              <w:left w:val="outset" w:sz="6" w:space="0" w:color="000000"/>
              <w:bottom w:val="outset" w:sz="6" w:space="0" w:color="000000"/>
              <w:right w:val="outset" w:sz="6" w:space="0" w:color="000000"/>
            </w:tcBorders>
            <w:hideMark/>
          </w:tcPr>
          <w:p w:rsidR="005F2096" w:rsidRPr="004C66EA" w:rsidRDefault="005F2096" w:rsidP="009F0E29">
            <w:pPr>
              <w:spacing w:line="360" w:lineRule="auto"/>
              <w:ind w:firstLine="284"/>
              <w:rPr>
                <w:rFonts w:ascii="GHEA Grapalat" w:hAnsi="GHEA Grapalat"/>
                <w:lang w:val="hy-AM" w:eastAsia="lv-LV"/>
              </w:rPr>
            </w:pPr>
            <w:r w:rsidRPr="004C66EA">
              <w:rPr>
                <w:rFonts w:ascii="GHEA Grapalat" w:hAnsi="GHEA Grapalat"/>
                <w:lang w:val="hy-AM" w:eastAsia="lv-LV"/>
              </w:rPr>
              <w:t>0</w:t>
            </w:r>
          </w:p>
        </w:tc>
        <w:tc>
          <w:tcPr>
            <w:tcW w:w="896" w:type="pct"/>
            <w:tcBorders>
              <w:top w:val="outset" w:sz="6" w:space="0" w:color="000000"/>
              <w:left w:val="outset" w:sz="6" w:space="0" w:color="000000"/>
              <w:bottom w:val="outset" w:sz="6" w:space="0" w:color="000000"/>
              <w:right w:val="outset" w:sz="6" w:space="0" w:color="000000"/>
            </w:tcBorders>
            <w:hideMark/>
          </w:tcPr>
          <w:p w:rsidR="005F2096" w:rsidRPr="004C66EA" w:rsidRDefault="005F2096" w:rsidP="009F0E29">
            <w:pPr>
              <w:spacing w:line="360" w:lineRule="auto"/>
              <w:ind w:firstLine="284"/>
              <w:rPr>
                <w:rFonts w:ascii="GHEA Grapalat" w:hAnsi="GHEA Grapalat"/>
                <w:lang w:val="hy-AM" w:eastAsia="lv-LV"/>
              </w:rPr>
            </w:pPr>
            <w:r w:rsidRPr="004C66EA">
              <w:rPr>
                <w:rFonts w:ascii="GHEA Grapalat" w:hAnsi="GHEA Grapalat"/>
                <w:lang w:val="hy-AM" w:eastAsia="lv-LV"/>
              </w:rPr>
              <w:t>0</w:t>
            </w:r>
          </w:p>
        </w:tc>
        <w:tc>
          <w:tcPr>
            <w:tcW w:w="0" w:type="auto"/>
            <w:tcBorders>
              <w:top w:val="outset" w:sz="6" w:space="0" w:color="000000"/>
              <w:left w:val="outset" w:sz="6" w:space="0" w:color="000000"/>
              <w:bottom w:val="outset" w:sz="6" w:space="0" w:color="000000"/>
              <w:right w:val="outset" w:sz="6" w:space="0" w:color="000000"/>
            </w:tcBorders>
            <w:hideMark/>
          </w:tcPr>
          <w:p w:rsidR="005F2096" w:rsidRPr="004C66EA" w:rsidRDefault="005F2096" w:rsidP="009F0E29">
            <w:pPr>
              <w:spacing w:line="360" w:lineRule="auto"/>
              <w:ind w:firstLine="284"/>
              <w:rPr>
                <w:rFonts w:ascii="GHEA Grapalat" w:hAnsi="GHEA Grapalat"/>
                <w:lang w:val="hy-AM" w:eastAsia="lv-LV"/>
              </w:rPr>
            </w:pPr>
            <w:r w:rsidRPr="004C66EA">
              <w:rPr>
                <w:rFonts w:ascii="GHEA Grapalat" w:hAnsi="GHEA Grapalat"/>
                <w:lang w:val="hy-AM" w:eastAsia="lv-LV"/>
              </w:rPr>
              <w:t>0</w:t>
            </w:r>
          </w:p>
        </w:tc>
        <w:tc>
          <w:tcPr>
            <w:tcW w:w="0" w:type="auto"/>
            <w:tcBorders>
              <w:top w:val="outset" w:sz="6" w:space="0" w:color="000000"/>
              <w:left w:val="outset" w:sz="6" w:space="0" w:color="000000"/>
              <w:bottom w:val="outset" w:sz="6" w:space="0" w:color="000000"/>
              <w:right w:val="outset" w:sz="6" w:space="0" w:color="000000"/>
            </w:tcBorders>
            <w:hideMark/>
          </w:tcPr>
          <w:p w:rsidR="005F2096" w:rsidRPr="004C66EA" w:rsidRDefault="005F2096" w:rsidP="009F0E29">
            <w:pPr>
              <w:spacing w:line="360" w:lineRule="auto"/>
              <w:ind w:firstLine="284"/>
              <w:rPr>
                <w:rFonts w:ascii="GHEA Grapalat" w:hAnsi="GHEA Grapalat"/>
                <w:lang w:val="hy-AM" w:eastAsia="lv-LV"/>
              </w:rPr>
            </w:pPr>
            <w:r w:rsidRPr="004C66EA">
              <w:rPr>
                <w:rFonts w:ascii="GHEA Grapalat" w:hAnsi="GHEA Grapalat"/>
                <w:lang w:val="hy-AM" w:eastAsia="lv-LV"/>
              </w:rPr>
              <w:t>0</w:t>
            </w:r>
          </w:p>
        </w:tc>
      </w:tr>
      <w:tr w:rsidR="005F2096" w:rsidRPr="004C66EA" w:rsidTr="009F0E29">
        <w:tc>
          <w:tcPr>
            <w:tcW w:w="1115" w:type="pct"/>
            <w:tcBorders>
              <w:top w:val="outset" w:sz="6" w:space="0" w:color="000000"/>
              <w:left w:val="outset" w:sz="6" w:space="0" w:color="000000"/>
              <w:bottom w:val="outset" w:sz="6" w:space="0" w:color="000000"/>
              <w:right w:val="outset" w:sz="6" w:space="0" w:color="000000"/>
            </w:tcBorders>
            <w:hideMark/>
          </w:tcPr>
          <w:p w:rsidR="005F2096" w:rsidRPr="004C66EA" w:rsidRDefault="005F2096" w:rsidP="009F0E29">
            <w:pPr>
              <w:spacing w:before="100" w:beforeAutospacing="1" w:after="100" w:afterAutospacing="1" w:line="360" w:lineRule="auto"/>
              <w:ind w:firstLine="284"/>
              <w:rPr>
                <w:rFonts w:ascii="GHEA Grapalat" w:hAnsi="GHEA Grapalat"/>
                <w:lang w:val="hy-AM" w:eastAsia="lv-LV"/>
              </w:rPr>
            </w:pPr>
            <w:r w:rsidRPr="004C66EA">
              <w:rPr>
                <w:rFonts w:ascii="GHEA Grapalat" w:hAnsi="GHEA Grapalat"/>
                <w:lang w:val="hy-AM" w:eastAsia="lv-LV"/>
              </w:rPr>
              <w:t xml:space="preserve">1.1. պետական բյուջեի եկամուտներ </w:t>
            </w:r>
          </w:p>
        </w:tc>
        <w:tc>
          <w:tcPr>
            <w:tcW w:w="611" w:type="pct"/>
            <w:tcBorders>
              <w:top w:val="outset" w:sz="6" w:space="0" w:color="000000"/>
              <w:left w:val="outset" w:sz="6" w:space="0" w:color="000000"/>
              <w:bottom w:val="outset" w:sz="6" w:space="0" w:color="000000"/>
              <w:right w:val="outset" w:sz="6" w:space="0" w:color="000000"/>
            </w:tcBorders>
          </w:tcPr>
          <w:p w:rsidR="005F2096" w:rsidRPr="004C66EA" w:rsidRDefault="005F2096" w:rsidP="009F0E29">
            <w:pPr>
              <w:spacing w:line="360" w:lineRule="auto"/>
              <w:ind w:firstLine="284"/>
              <w:rPr>
                <w:rFonts w:ascii="GHEA Grapalat" w:hAnsi="GHEA Grapalat"/>
                <w:lang w:val="hy-AM" w:eastAsia="lv-LV"/>
              </w:rPr>
            </w:pPr>
          </w:p>
        </w:tc>
        <w:tc>
          <w:tcPr>
            <w:tcW w:w="586" w:type="pct"/>
            <w:tcBorders>
              <w:top w:val="outset" w:sz="6" w:space="0" w:color="000000"/>
              <w:left w:val="outset" w:sz="6" w:space="0" w:color="000000"/>
              <w:bottom w:val="outset" w:sz="6" w:space="0" w:color="000000"/>
              <w:right w:val="outset" w:sz="6" w:space="0" w:color="000000"/>
            </w:tcBorders>
          </w:tcPr>
          <w:p w:rsidR="005F2096" w:rsidRPr="004C66EA" w:rsidRDefault="005F2096" w:rsidP="009F0E29">
            <w:pPr>
              <w:spacing w:line="360" w:lineRule="auto"/>
              <w:ind w:firstLine="284"/>
              <w:rPr>
                <w:rFonts w:ascii="GHEA Grapalat" w:hAnsi="GHEA Grapalat"/>
                <w:lang w:val="hy-AM" w:eastAsia="lv-LV"/>
              </w:rPr>
            </w:pPr>
          </w:p>
        </w:tc>
        <w:tc>
          <w:tcPr>
            <w:tcW w:w="896" w:type="pct"/>
            <w:tcBorders>
              <w:top w:val="outset" w:sz="6" w:space="0" w:color="000000"/>
              <w:left w:val="outset" w:sz="6" w:space="0" w:color="000000"/>
              <w:bottom w:val="outset" w:sz="6" w:space="0" w:color="000000"/>
              <w:right w:val="outset" w:sz="6" w:space="0" w:color="000000"/>
            </w:tcBorders>
          </w:tcPr>
          <w:p w:rsidR="005F2096" w:rsidRPr="004C66EA" w:rsidRDefault="005F2096" w:rsidP="009F0E29">
            <w:pPr>
              <w:spacing w:line="360" w:lineRule="auto"/>
              <w:ind w:firstLine="284"/>
              <w:rPr>
                <w:rFonts w:ascii="GHEA Grapalat" w:hAnsi="GHEA Grapalat"/>
                <w:lang w:val="hy-AM" w:eastAsia="lv-LV"/>
              </w:rPr>
            </w:pPr>
          </w:p>
        </w:tc>
        <w:tc>
          <w:tcPr>
            <w:tcW w:w="0" w:type="auto"/>
            <w:tcBorders>
              <w:top w:val="outset" w:sz="6" w:space="0" w:color="000000"/>
              <w:left w:val="outset" w:sz="6" w:space="0" w:color="000000"/>
              <w:bottom w:val="outset" w:sz="6" w:space="0" w:color="000000"/>
              <w:right w:val="outset" w:sz="6" w:space="0" w:color="000000"/>
            </w:tcBorders>
          </w:tcPr>
          <w:p w:rsidR="005F2096" w:rsidRPr="004C66EA" w:rsidRDefault="005F2096" w:rsidP="009F0E29">
            <w:pPr>
              <w:spacing w:line="360" w:lineRule="auto"/>
              <w:ind w:firstLine="284"/>
              <w:rPr>
                <w:rFonts w:ascii="GHEA Grapalat" w:hAnsi="GHEA Grapalat"/>
                <w:lang w:val="hy-AM" w:eastAsia="lv-LV"/>
              </w:rPr>
            </w:pPr>
          </w:p>
        </w:tc>
        <w:tc>
          <w:tcPr>
            <w:tcW w:w="0" w:type="auto"/>
            <w:tcBorders>
              <w:top w:val="outset" w:sz="6" w:space="0" w:color="000000"/>
              <w:left w:val="outset" w:sz="6" w:space="0" w:color="000000"/>
              <w:bottom w:val="outset" w:sz="6" w:space="0" w:color="000000"/>
              <w:right w:val="outset" w:sz="6" w:space="0" w:color="000000"/>
            </w:tcBorders>
          </w:tcPr>
          <w:p w:rsidR="005F2096" w:rsidRPr="004C66EA" w:rsidRDefault="005F2096" w:rsidP="009F0E29">
            <w:pPr>
              <w:spacing w:line="360" w:lineRule="auto"/>
              <w:ind w:firstLine="284"/>
              <w:rPr>
                <w:rFonts w:ascii="GHEA Grapalat" w:hAnsi="GHEA Grapalat"/>
                <w:lang w:val="hy-AM" w:eastAsia="lv-LV"/>
              </w:rPr>
            </w:pPr>
          </w:p>
        </w:tc>
      </w:tr>
      <w:tr w:rsidR="005F2096" w:rsidRPr="004C66EA" w:rsidTr="009F0E29">
        <w:tc>
          <w:tcPr>
            <w:tcW w:w="1115" w:type="pct"/>
            <w:tcBorders>
              <w:top w:val="outset" w:sz="6" w:space="0" w:color="000000"/>
              <w:left w:val="outset" w:sz="6" w:space="0" w:color="000000"/>
              <w:bottom w:val="outset" w:sz="6" w:space="0" w:color="000000"/>
              <w:right w:val="outset" w:sz="6" w:space="0" w:color="000000"/>
            </w:tcBorders>
            <w:hideMark/>
          </w:tcPr>
          <w:p w:rsidR="005F2096" w:rsidRPr="004C66EA" w:rsidRDefault="005F2096" w:rsidP="009F0E29">
            <w:pPr>
              <w:spacing w:before="100" w:beforeAutospacing="1" w:after="100" w:afterAutospacing="1" w:line="360" w:lineRule="auto"/>
              <w:ind w:firstLine="284"/>
              <w:rPr>
                <w:rFonts w:ascii="GHEA Grapalat" w:hAnsi="GHEA Grapalat"/>
                <w:lang w:val="hy-AM" w:eastAsia="lv-LV"/>
              </w:rPr>
            </w:pPr>
            <w:r w:rsidRPr="004C66EA">
              <w:rPr>
                <w:rFonts w:ascii="GHEA Grapalat" w:hAnsi="GHEA Grapalat"/>
                <w:lang w:val="hy-AM" w:eastAsia="lv-LV"/>
              </w:rPr>
              <w:t xml:space="preserve">1.2. ՏԻՄ եկամուտներ </w:t>
            </w:r>
          </w:p>
        </w:tc>
        <w:tc>
          <w:tcPr>
            <w:tcW w:w="611" w:type="pct"/>
            <w:tcBorders>
              <w:top w:val="outset" w:sz="6" w:space="0" w:color="000000"/>
              <w:left w:val="outset" w:sz="6" w:space="0" w:color="000000"/>
              <w:bottom w:val="outset" w:sz="6" w:space="0" w:color="000000"/>
              <w:right w:val="outset" w:sz="6" w:space="0" w:color="000000"/>
            </w:tcBorders>
          </w:tcPr>
          <w:p w:rsidR="005F2096" w:rsidRPr="004C66EA" w:rsidRDefault="005F2096" w:rsidP="009F0E29">
            <w:pPr>
              <w:spacing w:line="360" w:lineRule="auto"/>
              <w:ind w:firstLine="284"/>
              <w:rPr>
                <w:rFonts w:ascii="GHEA Grapalat" w:hAnsi="GHEA Grapalat"/>
                <w:lang w:val="hy-AM" w:eastAsia="lv-LV"/>
              </w:rPr>
            </w:pPr>
          </w:p>
        </w:tc>
        <w:tc>
          <w:tcPr>
            <w:tcW w:w="586" w:type="pct"/>
            <w:tcBorders>
              <w:top w:val="outset" w:sz="6" w:space="0" w:color="000000"/>
              <w:left w:val="outset" w:sz="6" w:space="0" w:color="000000"/>
              <w:bottom w:val="outset" w:sz="6" w:space="0" w:color="000000"/>
              <w:right w:val="outset" w:sz="6" w:space="0" w:color="000000"/>
            </w:tcBorders>
          </w:tcPr>
          <w:p w:rsidR="005F2096" w:rsidRPr="004C66EA" w:rsidRDefault="005F2096" w:rsidP="009F0E29">
            <w:pPr>
              <w:spacing w:line="360" w:lineRule="auto"/>
              <w:ind w:firstLine="284"/>
              <w:rPr>
                <w:rFonts w:ascii="GHEA Grapalat" w:hAnsi="GHEA Grapalat"/>
                <w:lang w:val="hy-AM" w:eastAsia="lv-LV"/>
              </w:rPr>
            </w:pPr>
          </w:p>
        </w:tc>
        <w:tc>
          <w:tcPr>
            <w:tcW w:w="896" w:type="pct"/>
            <w:tcBorders>
              <w:top w:val="outset" w:sz="6" w:space="0" w:color="000000"/>
              <w:left w:val="outset" w:sz="6" w:space="0" w:color="000000"/>
              <w:bottom w:val="outset" w:sz="6" w:space="0" w:color="000000"/>
              <w:right w:val="outset" w:sz="6" w:space="0" w:color="000000"/>
            </w:tcBorders>
          </w:tcPr>
          <w:p w:rsidR="005F2096" w:rsidRPr="004C66EA" w:rsidRDefault="005F2096" w:rsidP="009F0E29">
            <w:pPr>
              <w:spacing w:line="360" w:lineRule="auto"/>
              <w:ind w:firstLine="284"/>
              <w:rPr>
                <w:rFonts w:ascii="GHEA Grapalat" w:hAnsi="GHEA Grapalat"/>
                <w:lang w:val="hy-AM" w:eastAsia="lv-LV"/>
              </w:rPr>
            </w:pPr>
          </w:p>
        </w:tc>
        <w:tc>
          <w:tcPr>
            <w:tcW w:w="0" w:type="auto"/>
            <w:tcBorders>
              <w:top w:val="outset" w:sz="6" w:space="0" w:color="000000"/>
              <w:left w:val="outset" w:sz="6" w:space="0" w:color="000000"/>
              <w:bottom w:val="outset" w:sz="6" w:space="0" w:color="000000"/>
              <w:right w:val="outset" w:sz="6" w:space="0" w:color="000000"/>
            </w:tcBorders>
          </w:tcPr>
          <w:p w:rsidR="005F2096" w:rsidRPr="004C66EA" w:rsidRDefault="005F2096" w:rsidP="009F0E29">
            <w:pPr>
              <w:spacing w:line="360" w:lineRule="auto"/>
              <w:ind w:firstLine="284"/>
              <w:rPr>
                <w:rFonts w:ascii="GHEA Grapalat" w:hAnsi="GHEA Grapalat"/>
                <w:lang w:val="hy-AM" w:eastAsia="lv-LV"/>
              </w:rPr>
            </w:pPr>
          </w:p>
        </w:tc>
        <w:tc>
          <w:tcPr>
            <w:tcW w:w="0" w:type="auto"/>
            <w:tcBorders>
              <w:top w:val="outset" w:sz="6" w:space="0" w:color="000000"/>
              <w:left w:val="outset" w:sz="6" w:space="0" w:color="000000"/>
              <w:bottom w:val="outset" w:sz="6" w:space="0" w:color="000000"/>
              <w:right w:val="outset" w:sz="6" w:space="0" w:color="000000"/>
            </w:tcBorders>
          </w:tcPr>
          <w:p w:rsidR="005F2096" w:rsidRPr="004C66EA" w:rsidRDefault="005F2096" w:rsidP="009F0E29">
            <w:pPr>
              <w:spacing w:line="360" w:lineRule="auto"/>
              <w:ind w:firstLine="284"/>
              <w:rPr>
                <w:rFonts w:ascii="GHEA Grapalat" w:hAnsi="GHEA Grapalat"/>
                <w:lang w:val="hy-AM" w:eastAsia="lv-LV"/>
              </w:rPr>
            </w:pPr>
          </w:p>
        </w:tc>
      </w:tr>
      <w:tr w:rsidR="005F2096" w:rsidRPr="004C66EA" w:rsidTr="009F0E29">
        <w:tc>
          <w:tcPr>
            <w:tcW w:w="1115" w:type="pct"/>
            <w:tcBorders>
              <w:top w:val="outset" w:sz="6" w:space="0" w:color="000000"/>
              <w:left w:val="outset" w:sz="6" w:space="0" w:color="000000"/>
              <w:bottom w:val="outset" w:sz="6" w:space="0" w:color="000000"/>
              <w:right w:val="outset" w:sz="6" w:space="0" w:color="000000"/>
            </w:tcBorders>
            <w:hideMark/>
          </w:tcPr>
          <w:p w:rsidR="005F2096" w:rsidRPr="004C66EA" w:rsidRDefault="005F2096" w:rsidP="009F0E29">
            <w:pPr>
              <w:spacing w:before="100" w:beforeAutospacing="1" w:after="100" w:afterAutospacing="1" w:line="360" w:lineRule="auto"/>
              <w:ind w:firstLine="284"/>
              <w:rPr>
                <w:rFonts w:ascii="GHEA Grapalat" w:hAnsi="GHEA Grapalat"/>
                <w:lang w:val="hy-AM" w:eastAsia="lv-LV"/>
              </w:rPr>
            </w:pPr>
            <w:r w:rsidRPr="004C66EA">
              <w:rPr>
                <w:rFonts w:ascii="GHEA Grapalat" w:hAnsi="GHEA Grapalat"/>
                <w:lang w:val="hy-AM" w:eastAsia="lv-LV"/>
              </w:rPr>
              <w:t>2. Ծախսեր</w:t>
            </w:r>
          </w:p>
        </w:tc>
        <w:tc>
          <w:tcPr>
            <w:tcW w:w="611" w:type="pct"/>
            <w:tcBorders>
              <w:top w:val="outset" w:sz="6" w:space="0" w:color="000000"/>
              <w:left w:val="outset" w:sz="6" w:space="0" w:color="000000"/>
              <w:bottom w:val="outset" w:sz="6" w:space="0" w:color="000000"/>
              <w:right w:val="outset" w:sz="6" w:space="0" w:color="000000"/>
            </w:tcBorders>
            <w:hideMark/>
          </w:tcPr>
          <w:p w:rsidR="005F2096" w:rsidRPr="004C66EA" w:rsidRDefault="005F2096" w:rsidP="009F0E29">
            <w:pPr>
              <w:spacing w:line="360" w:lineRule="auto"/>
              <w:ind w:firstLine="284"/>
              <w:rPr>
                <w:rFonts w:ascii="GHEA Grapalat" w:hAnsi="GHEA Grapalat"/>
                <w:lang w:val="hy-AM" w:eastAsia="lv-LV"/>
              </w:rPr>
            </w:pPr>
            <w:r w:rsidRPr="004C66EA">
              <w:rPr>
                <w:rFonts w:ascii="GHEA Grapalat" w:hAnsi="GHEA Grapalat"/>
                <w:lang w:val="hy-AM" w:eastAsia="lv-LV"/>
              </w:rPr>
              <w:t>0</w:t>
            </w:r>
          </w:p>
        </w:tc>
        <w:tc>
          <w:tcPr>
            <w:tcW w:w="586" w:type="pct"/>
            <w:tcBorders>
              <w:top w:val="outset" w:sz="6" w:space="0" w:color="000000"/>
              <w:left w:val="outset" w:sz="6" w:space="0" w:color="000000"/>
              <w:bottom w:val="outset" w:sz="6" w:space="0" w:color="000000"/>
              <w:right w:val="outset" w:sz="6" w:space="0" w:color="000000"/>
            </w:tcBorders>
            <w:hideMark/>
          </w:tcPr>
          <w:p w:rsidR="005F2096" w:rsidRPr="004C66EA" w:rsidRDefault="005F2096" w:rsidP="009F0E29">
            <w:pPr>
              <w:spacing w:line="360" w:lineRule="auto"/>
              <w:ind w:firstLine="284"/>
              <w:rPr>
                <w:rFonts w:ascii="GHEA Grapalat" w:hAnsi="GHEA Grapalat"/>
                <w:lang w:val="hy-AM" w:eastAsia="lv-LV"/>
              </w:rPr>
            </w:pPr>
            <w:r w:rsidRPr="004C66EA">
              <w:rPr>
                <w:rFonts w:ascii="GHEA Grapalat" w:hAnsi="GHEA Grapalat"/>
                <w:lang w:val="hy-AM" w:eastAsia="lv-LV"/>
              </w:rPr>
              <w:t>0</w:t>
            </w:r>
          </w:p>
        </w:tc>
        <w:tc>
          <w:tcPr>
            <w:tcW w:w="896" w:type="pct"/>
            <w:tcBorders>
              <w:top w:val="outset" w:sz="6" w:space="0" w:color="000000"/>
              <w:left w:val="outset" w:sz="6" w:space="0" w:color="000000"/>
              <w:bottom w:val="outset" w:sz="6" w:space="0" w:color="000000"/>
              <w:right w:val="outset" w:sz="6" w:space="0" w:color="000000"/>
            </w:tcBorders>
            <w:hideMark/>
          </w:tcPr>
          <w:p w:rsidR="005F2096" w:rsidRPr="004C66EA" w:rsidRDefault="005F2096" w:rsidP="009F0E29">
            <w:pPr>
              <w:spacing w:line="360" w:lineRule="auto"/>
              <w:ind w:firstLine="284"/>
              <w:rPr>
                <w:rFonts w:ascii="GHEA Grapalat" w:hAnsi="GHEA Grapalat"/>
                <w:lang w:val="hy-AM" w:eastAsia="lv-LV"/>
              </w:rPr>
            </w:pPr>
            <w:r w:rsidRPr="004C66EA">
              <w:rPr>
                <w:rFonts w:ascii="GHEA Grapalat" w:hAnsi="GHEA Grapalat"/>
                <w:lang w:val="hy-AM" w:eastAsia="lv-LV"/>
              </w:rPr>
              <w:t>0</w:t>
            </w:r>
          </w:p>
        </w:tc>
        <w:tc>
          <w:tcPr>
            <w:tcW w:w="0" w:type="auto"/>
            <w:tcBorders>
              <w:top w:val="outset" w:sz="6" w:space="0" w:color="000000"/>
              <w:left w:val="outset" w:sz="6" w:space="0" w:color="000000"/>
              <w:bottom w:val="outset" w:sz="6" w:space="0" w:color="000000"/>
              <w:right w:val="outset" w:sz="6" w:space="0" w:color="000000"/>
            </w:tcBorders>
            <w:hideMark/>
          </w:tcPr>
          <w:p w:rsidR="005F2096" w:rsidRPr="004C66EA" w:rsidRDefault="005F2096" w:rsidP="009F0E29">
            <w:pPr>
              <w:spacing w:line="360" w:lineRule="auto"/>
              <w:ind w:firstLine="284"/>
              <w:rPr>
                <w:rFonts w:ascii="GHEA Grapalat" w:hAnsi="GHEA Grapalat"/>
                <w:lang w:val="hy-AM" w:eastAsia="lv-LV"/>
              </w:rPr>
            </w:pPr>
            <w:r w:rsidRPr="004C66EA">
              <w:rPr>
                <w:rFonts w:ascii="GHEA Grapalat" w:hAnsi="GHEA Grapalat"/>
                <w:lang w:val="hy-AM" w:eastAsia="lv-LV"/>
              </w:rPr>
              <w:t>0</w:t>
            </w:r>
          </w:p>
        </w:tc>
        <w:tc>
          <w:tcPr>
            <w:tcW w:w="0" w:type="auto"/>
            <w:tcBorders>
              <w:top w:val="outset" w:sz="6" w:space="0" w:color="000000"/>
              <w:left w:val="outset" w:sz="6" w:space="0" w:color="000000"/>
              <w:bottom w:val="outset" w:sz="6" w:space="0" w:color="000000"/>
              <w:right w:val="outset" w:sz="6" w:space="0" w:color="000000"/>
            </w:tcBorders>
            <w:hideMark/>
          </w:tcPr>
          <w:p w:rsidR="005F2096" w:rsidRPr="004C66EA" w:rsidRDefault="005F2096" w:rsidP="009F0E29">
            <w:pPr>
              <w:spacing w:line="360" w:lineRule="auto"/>
              <w:ind w:firstLine="284"/>
              <w:rPr>
                <w:rFonts w:ascii="GHEA Grapalat" w:hAnsi="GHEA Grapalat"/>
                <w:lang w:val="hy-AM" w:eastAsia="lv-LV"/>
              </w:rPr>
            </w:pPr>
            <w:r w:rsidRPr="004C66EA">
              <w:rPr>
                <w:rFonts w:ascii="GHEA Grapalat" w:hAnsi="GHEA Grapalat"/>
                <w:lang w:val="hy-AM" w:eastAsia="lv-LV"/>
              </w:rPr>
              <w:t>0</w:t>
            </w:r>
          </w:p>
        </w:tc>
      </w:tr>
      <w:tr w:rsidR="005F2096" w:rsidRPr="004C66EA" w:rsidTr="009F0E29">
        <w:tc>
          <w:tcPr>
            <w:tcW w:w="1115" w:type="pct"/>
            <w:tcBorders>
              <w:top w:val="outset" w:sz="6" w:space="0" w:color="000000"/>
              <w:left w:val="outset" w:sz="6" w:space="0" w:color="000000"/>
              <w:bottom w:val="outset" w:sz="6" w:space="0" w:color="000000"/>
              <w:right w:val="outset" w:sz="6" w:space="0" w:color="000000"/>
            </w:tcBorders>
            <w:hideMark/>
          </w:tcPr>
          <w:p w:rsidR="005F2096" w:rsidRPr="004C66EA" w:rsidRDefault="005F2096" w:rsidP="009F0E29">
            <w:pPr>
              <w:spacing w:before="100" w:beforeAutospacing="1" w:after="100" w:afterAutospacing="1" w:line="360" w:lineRule="auto"/>
              <w:ind w:firstLine="284"/>
              <w:rPr>
                <w:rFonts w:ascii="GHEA Grapalat" w:hAnsi="GHEA Grapalat"/>
                <w:lang w:val="hy-AM" w:eastAsia="lv-LV"/>
              </w:rPr>
            </w:pPr>
            <w:r w:rsidRPr="004C66EA">
              <w:rPr>
                <w:rFonts w:ascii="GHEA Grapalat" w:hAnsi="GHEA Grapalat"/>
                <w:lang w:val="hy-AM" w:eastAsia="lv-LV"/>
              </w:rPr>
              <w:t>2.1. պետական բյուջեի ծախսեր</w:t>
            </w:r>
          </w:p>
        </w:tc>
        <w:tc>
          <w:tcPr>
            <w:tcW w:w="611" w:type="pct"/>
            <w:tcBorders>
              <w:top w:val="outset" w:sz="6" w:space="0" w:color="000000"/>
              <w:left w:val="outset" w:sz="6" w:space="0" w:color="000000"/>
              <w:bottom w:val="outset" w:sz="6" w:space="0" w:color="000000"/>
              <w:right w:val="outset" w:sz="6" w:space="0" w:color="000000"/>
            </w:tcBorders>
            <w:hideMark/>
          </w:tcPr>
          <w:p w:rsidR="005F2096" w:rsidRPr="004C66EA" w:rsidRDefault="005F2096" w:rsidP="009F0E29">
            <w:pPr>
              <w:spacing w:line="360" w:lineRule="auto"/>
              <w:ind w:firstLine="284"/>
              <w:rPr>
                <w:rFonts w:ascii="GHEA Grapalat" w:hAnsi="GHEA Grapalat"/>
                <w:lang w:val="hy-AM" w:eastAsia="lv-LV"/>
              </w:rPr>
            </w:pPr>
            <w:r w:rsidRPr="004C66EA">
              <w:rPr>
                <w:rFonts w:ascii="GHEA Grapalat" w:hAnsi="GHEA Grapalat"/>
                <w:lang w:val="hy-AM" w:eastAsia="lv-LV"/>
              </w:rPr>
              <w:t>0</w:t>
            </w:r>
          </w:p>
        </w:tc>
        <w:tc>
          <w:tcPr>
            <w:tcW w:w="586" w:type="pct"/>
            <w:tcBorders>
              <w:top w:val="outset" w:sz="6" w:space="0" w:color="000000"/>
              <w:left w:val="outset" w:sz="6" w:space="0" w:color="000000"/>
              <w:bottom w:val="outset" w:sz="6" w:space="0" w:color="000000"/>
              <w:right w:val="outset" w:sz="6" w:space="0" w:color="000000"/>
            </w:tcBorders>
          </w:tcPr>
          <w:p w:rsidR="005F2096" w:rsidRPr="004C66EA" w:rsidRDefault="005F2096" w:rsidP="009F0E29">
            <w:pPr>
              <w:spacing w:line="360" w:lineRule="auto"/>
              <w:ind w:firstLine="284"/>
              <w:rPr>
                <w:rFonts w:ascii="GHEA Grapalat" w:hAnsi="GHEA Grapalat"/>
                <w:lang w:val="hy-AM" w:eastAsia="lv-LV"/>
              </w:rPr>
            </w:pPr>
          </w:p>
        </w:tc>
        <w:tc>
          <w:tcPr>
            <w:tcW w:w="896" w:type="pct"/>
            <w:tcBorders>
              <w:top w:val="outset" w:sz="6" w:space="0" w:color="000000"/>
              <w:left w:val="outset" w:sz="6" w:space="0" w:color="000000"/>
              <w:bottom w:val="outset" w:sz="6" w:space="0" w:color="000000"/>
              <w:right w:val="outset" w:sz="6" w:space="0" w:color="000000"/>
            </w:tcBorders>
          </w:tcPr>
          <w:p w:rsidR="005F2096" w:rsidRPr="004C66EA" w:rsidRDefault="005F2096" w:rsidP="009F0E29">
            <w:pPr>
              <w:spacing w:line="360" w:lineRule="auto"/>
              <w:ind w:firstLine="284"/>
              <w:rPr>
                <w:rFonts w:ascii="GHEA Grapalat" w:hAnsi="GHEA Grapalat"/>
                <w:lang w:val="hy-AM" w:eastAsia="lv-LV"/>
              </w:rPr>
            </w:pPr>
          </w:p>
        </w:tc>
        <w:tc>
          <w:tcPr>
            <w:tcW w:w="0" w:type="auto"/>
            <w:tcBorders>
              <w:top w:val="outset" w:sz="6" w:space="0" w:color="000000"/>
              <w:left w:val="outset" w:sz="6" w:space="0" w:color="000000"/>
              <w:bottom w:val="outset" w:sz="6" w:space="0" w:color="000000"/>
              <w:right w:val="outset" w:sz="6" w:space="0" w:color="000000"/>
            </w:tcBorders>
          </w:tcPr>
          <w:p w:rsidR="005F2096" w:rsidRPr="004C66EA" w:rsidRDefault="005F2096" w:rsidP="009F0E29">
            <w:pPr>
              <w:spacing w:line="360" w:lineRule="auto"/>
              <w:ind w:firstLine="284"/>
              <w:rPr>
                <w:rFonts w:ascii="GHEA Grapalat" w:hAnsi="GHEA Grapalat"/>
                <w:lang w:val="hy-AM" w:eastAsia="lv-LV"/>
              </w:rPr>
            </w:pPr>
          </w:p>
        </w:tc>
        <w:tc>
          <w:tcPr>
            <w:tcW w:w="0" w:type="auto"/>
            <w:tcBorders>
              <w:top w:val="outset" w:sz="6" w:space="0" w:color="000000"/>
              <w:left w:val="outset" w:sz="6" w:space="0" w:color="000000"/>
              <w:bottom w:val="outset" w:sz="6" w:space="0" w:color="000000"/>
              <w:right w:val="outset" w:sz="6" w:space="0" w:color="000000"/>
            </w:tcBorders>
          </w:tcPr>
          <w:p w:rsidR="005F2096" w:rsidRPr="004C66EA" w:rsidRDefault="005F2096" w:rsidP="009F0E29">
            <w:pPr>
              <w:spacing w:line="360" w:lineRule="auto"/>
              <w:ind w:firstLine="284"/>
              <w:rPr>
                <w:rFonts w:ascii="GHEA Grapalat" w:hAnsi="GHEA Grapalat"/>
                <w:lang w:val="hy-AM" w:eastAsia="lv-LV"/>
              </w:rPr>
            </w:pPr>
          </w:p>
        </w:tc>
      </w:tr>
      <w:tr w:rsidR="005F2096" w:rsidRPr="004C66EA" w:rsidTr="009F0E29">
        <w:tc>
          <w:tcPr>
            <w:tcW w:w="1115" w:type="pct"/>
            <w:tcBorders>
              <w:top w:val="outset" w:sz="6" w:space="0" w:color="000000"/>
              <w:left w:val="outset" w:sz="6" w:space="0" w:color="000000"/>
              <w:bottom w:val="outset" w:sz="6" w:space="0" w:color="000000"/>
              <w:right w:val="outset" w:sz="6" w:space="0" w:color="000000"/>
            </w:tcBorders>
            <w:hideMark/>
          </w:tcPr>
          <w:p w:rsidR="005F2096" w:rsidRPr="004C66EA" w:rsidRDefault="005F2096" w:rsidP="009F0E29">
            <w:pPr>
              <w:spacing w:before="100" w:beforeAutospacing="1" w:after="100" w:afterAutospacing="1" w:line="360" w:lineRule="auto"/>
              <w:ind w:firstLine="284"/>
              <w:rPr>
                <w:rFonts w:ascii="GHEA Grapalat" w:hAnsi="GHEA Grapalat"/>
                <w:lang w:val="hy-AM" w:eastAsia="lv-LV"/>
              </w:rPr>
            </w:pPr>
            <w:r w:rsidRPr="004C66EA">
              <w:rPr>
                <w:rFonts w:ascii="GHEA Grapalat" w:hAnsi="GHEA Grapalat"/>
                <w:lang w:val="hy-AM" w:eastAsia="lv-LV"/>
              </w:rPr>
              <w:t xml:space="preserve">2.2. ՏԻՄ բյուջեի ծախսեր </w:t>
            </w:r>
          </w:p>
        </w:tc>
        <w:tc>
          <w:tcPr>
            <w:tcW w:w="611" w:type="pct"/>
            <w:tcBorders>
              <w:top w:val="outset" w:sz="6" w:space="0" w:color="000000"/>
              <w:left w:val="outset" w:sz="6" w:space="0" w:color="000000"/>
              <w:bottom w:val="outset" w:sz="6" w:space="0" w:color="000000"/>
              <w:right w:val="outset" w:sz="6" w:space="0" w:color="000000"/>
            </w:tcBorders>
          </w:tcPr>
          <w:p w:rsidR="005F2096" w:rsidRPr="004C66EA" w:rsidRDefault="005F2096" w:rsidP="009F0E29">
            <w:pPr>
              <w:spacing w:line="360" w:lineRule="auto"/>
              <w:ind w:firstLine="284"/>
              <w:rPr>
                <w:rFonts w:ascii="GHEA Grapalat" w:hAnsi="GHEA Grapalat"/>
                <w:lang w:val="hy-AM" w:eastAsia="lv-LV"/>
              </w:rPr>
            </w:pPr>
          </w:p>
        </w:tc>
        <w:tc>
          <w:tcPr>
            <w:tcW w:w="586" w:type="pct"/>
            <w:tcBorders>
              <w:top w:val="outset" w:sz="6" w:space="0" w:color="000000"/>
              <w:left w:val="outset" w:sz="6" w:space="0" w:color="000000"/>
              <w:bottom w:val="outset" w:sz="6" w:space="0" w:color="000000"/>
              <w:right w:val="outset" w:sz="6" w:space="0" w:color="000000"/>
            </w:tcBorders>
          </w:tcPr>
          <w:p w:rsidR="005F2096" w:rsidRPr="004C66EA" w:rsidRDefault="005F2096" w:rsidP="009F0E29">
            <w:pPr>
              <w:spacing w:line="360" w:lineRule="auto"/>
              <w:ind w:firstLine="284"/>
              <w:rPr>
                <w:rFonts w:ascii="GHEA Grapalat" w:hAnsi="GHEA Grapalat"/>
                <w:lang w:val="hy-AM" w:eastAsia="lv-LV"/>
              </w:rPr>
            </w:pPr>
          </w:p>
        </w:tc>
        <w:tc>
          <w:tcPr>
            <w:tcW w:w="896" w:type="pct"/>
            <w:tcBorders>
              <w:top w:val="outset" w:sz="6" w:space="0" w:color="000000"/>
              <w:left w:val="outset" w:sz="6" w:space="0" w:color="000000"/>
              <w:bottom w:val="outset" w:sz="6" w:space="0" w:color="000000"/>
              <w:right w:val="outset" w:sz="6" w:space="0" w:color="000000"/>
            </w:tcBorders>
          </w:tcPr>
          <w:p w:rsidR="005F2096" w:rsidRPr="004C66EA" w:rsidRDefault="005F2096" w:rsidP="009F0E29">
            <w:pPr>
              <w:spacing w:line="360" w:lineRule="auto"/>
              <w:ind w:firstLine="284"/>
              <w:rPr>
                <w:rFonts w:ascii="GHEA Grapalat" w:hAnsi="GHEA Grapalat"/>
                <w:lang w:val="hy-AM" w:eastAsia="lv-LV"/>
              </w:rPr>
            </w:pPr>
          </w:p>
        </w:tc>
        <w:tc>
          <w:tcPr>
            <w:tcW w:w="0" w:type="auto"/>
            <w:tcBorders>
              <w:top w:val="outset" w:sz="6" w:space="0" w:color="000000"/>
              <w:left w:val="outset" w:sz="6" w:space="0" w:color="000000"/>
              <w:bottom w:val="outset" w:sz="6" w:space="0" w:color="000000"/>
              <w:right w:val="outset" w:sz="6" w:space="0" w:color="000000"/>
            </w:tcBorders>
          </w:tcPr>
          <w:p w:rsidR="005F2096" w:rsidRPr="004C66EA" w:rsidRDefault="005F2096" w:rsidP="009F0E29">
            <w:pPr>
              <w:spacing w:line="360" w:lineRule="auto"/>
              <w:ind w:firstLine="284"/>
              <w:rPr>
                <w:rFonts w:ascii="GHEA Grapalat" w:hAnsi="GHEA Grapalat"/>
                <w:lang w:val="hy-AM" w:eastAsia="lv-LV"/>
              </w:rPr>
            </w:pPr>
          </w:p>
        </w:tc>
        <w:tc>
          <w:tcPr>
            <w:tcW w:w="0" w:type="auto"/>
            <w:tcBorders>
              <w:top w:val="outset" w:sz="6" w:space="0" w:color="000000"/>
              <w:left w:val="outset" w:sz="6" w:space="0" w:color="000000"/>
              <w:bottom w:val="outset" w:sz="6" w:space="0" w:color="000000"/>
              <w:right w:val="outset" w:sz="6" w:space="0" w:color="000000"/>
            </w:tcBorders>
          </w:tcPr>
          <w:p w:rsidR="005F2096" w:rsidRPr="004C66EA" w:rsidRDefault="005F2096" w:rsidP="009F0E29">
            <w:pPr>
              <w:spacing w:line="360" w:lineRule="auto"/>
              <w:ind w:firstLine="284"/>
              <w:rPr>
                <w:rFonts w:ascii="GHEA Grapalat" w:hAnsi="GHEA Grapalat"/>
                <w:lang w:val="hy-AM" w:eastAsia="lv-LV"/>
              </w:rPr>
            </w:pPr>
          </w:p>
        </w:tc>
      </w:tr>
      <w:tr w:rsidR="005F2096" w:rsidRPr="004C66EA" w:rsidTr="009F0E29">
        <w:tc>
          <w:tcPr>
            <w:tcW w:w="1115" w:type="pct"/>
            <w:tcBorders>
              <w:top w:val="outset" w:sz="6" w:space="0" w:color="000000"/>
              <w:left w:val="outset" w:sz="6" w:space="0" w:color="000000"/>
              <w:bottom w:val="outset" w:sz="6" w:space="0" w:color="000000"/>
              <w:right w:val="outset" w:sz="6" w:space="0" w:color="000000"/>
            </w:tcBorders>
            <w:hideMark/>
          </w:tcPr>
          <w:p w:rsidR="005F2096" w:rsidRPr="004C66EA" w:rsidRDefault="005F2096" w:rsidP="009F0E29">
            <w:pPr>
              <w:spacing w:before="100" w:beforeAutospacing="1" w:after="100" w:afterAutospacing="1" w:line="360" w:lineRule="auto"/>
              <w:ind w:firstLine="284"/>
              <w:rPr>
                <w:rFonts w:ascii="GHEA Grapalat" w:hAnsi="GHEA Grapalat"/>
                <w:lang w:val="hy-AM" w:eastAsia="lv-LV"/>
              </w:rPr>
            </w:pPr>
            <w:r w:rsidRPr="004C66EA">
              <w:rPr>
                <w:rFonts w:ascii="GHEA Grapalat" w:hAnsi="GHEA Grapalat"/>
                <w:lang w:val="hy-AM" w:eastAsia="lv-LV"/>
              </w:rPr>
              <w:t>3. Ֆիսկալ ազդեցության գնահատական</w:t>
            </w:r>
          </w:p>
        </w:tc>
        <w:tc>
          <w:tcPr>
            <w:tcW w:w="611"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F2096" w:rsidRPr="004C66EA" w:rsidRDefault="005F2096" w:rsidP="009F0E29">
            <w:pPr>
              <w:spacing w:line="360" w:lineRule="auto"/>
              <w:ind w:firstLine="284"/>
              <w:rPr>
                <w:rFonts w:ascii="GHEA Grapalat" w:hAnsi="GHEA Grapalat"/>
                <w:lang w:val="hy-AM" w:eastAsia="lv-LV"/>
              </w:rPr>
            </w:pPr>
            <w:r w:rsidRPr="004C66EA">
              <w:rPr>
                <w:rFonts w:ascii="GHEA Grapalat" w:hAnsi="GHEA Grapalat"/>
                <w:lang w:val="hy-AM" w:eastAsia="lv-LV"/>
              </w:rPr>
              <w:t>0</w:t>
            </w:r>
          </w:p>
        </w:tc>
        <w:tc>
          <w:tcPr>
            <w:tcW w:w="586" w:type="pct"/>
            <w:tcBorders>
              <w:top w:val="outset" w:sz="6" w:space="0" w:color="000000"/>
              <w:left w:val="outset" w:sz="6" w:space="0" w:color="000000"/>
              <w:bottom w:val="outset" w:sz="6" w:space="0" w:color="000000"/>
              <w:right w:val="outset" w:sz="6" w:space="0" w:color="000000"/>
            </w:tcBorders>
            <w:hideMark/>
          </w:tcPr>
          <w:p w:rsidR="005F2096" w:rsidRPr="004C66EA" w:rsidRDefault="005F2096" w:rsidP="009F0E29">
            <w:pPr>
              <w:spacing w:line="360" w:lineRule="auto"/>
              <w:ind w:firstLine="284"/>
              <w:rPr>
                <w:rFonts w:ascii="GHEA Grapalat" w:hAnsi="GHEA Grapalat"/>
                <w:lang w:val="hy-AM" w:eastAsia="lv-LV"/>
              </w:rPr>
            </w:pPr>
            <w:r w:rsidRPr="004C66EA">
              <w:rPr>
                <w:rFonts w:ascii="GHEA Grapalat" w:hAnsi="GHEA Grapalat"/>
                <w:lang w:val="hy-AM" w:eastAsia="lv-LV"/>
              </w:rPr>
              <w:t>0</w:t>
            </w:r>
          </w:p>
        </w:tc>
        <w:tc>
          <w:tcPr>
            <w:tcW w:w="896" w:type="pct"/>
            <w:tcBorders>
              <w:top w:val="outset" w:sz="6" w:space="0" w:color="000000"/>
              <w:left w:val="outset" w:sz="6" w:space="0" w:color="000000"/>
              <w:bottom w:val="outset" w:sz="6" w:space="0" w:color="000000"/>
              <w:right w:val="outset" w:sz="6" w:space="0" w:color="000000"/>
            </w:tcBorders>
            <w:hideMark/>
          </w:tcPr>
          <w:p w:rsidR="005F2096" w:rsidRPr="004C66EA" w:rsidRDefault="005F2096" w:rsidP="009F0E29">
            <w:pPr>
              <w:spacing w:line="360" w:lineRule="auto"/>
              <w:ind w:firstLine="284"/>
              <w:rPr>
                <w:rFonts w:ascii="GHEA Grapalat" w:hAnsi="GHEA Grapalat"/>
                <w:lang w:val="hy-AM" w:eastAsia="lv-LV"/>
              </w:rPr>
            </w:pPr>
            <w:r w:rsidRPr="004C66EA">
              <w:rPr>
                <w:rFonts w:ascii="GHEA Grapalat" w:hAnsi="GHEA Grapalat"/>
                <w:lang w:val="hy-AM" w:eastAsia="lv-LV"/>
              </w:rPr>
              <w:t>0</w:t>
            </w:r>
          </w:p>
        </w:tc>
        <w:tc>
          <w:tcPr>
            <w:tcW w:w="0" w:type="auto"/>
            <w:tcBorders>
              <w:top w:val="outset" w:sz="6" w:space="0" w:color="000000"/>
              <w:left w:val="outset" w:sz="6" w:space="0" w:color="000000"/>
              <w:bottom w:val="outset" w:sz="6" w:space="0" w:color="000000"/>
              <w:right w:val="outset" w:sz="6" w:space="0" w:color="000000"/>
            </w:tcBorders>
            <w:hideMark/>
          </w:tcPr>
          <w:p w:rsidR="005F2096" w:rsidRPr="004C66EA" w:rsidRDefault="005F2096" w:rsidP="009F0E29">
            <w:pPr>
              <w:spacing w:line="360" w:lineRule="auto"/>
              <w:ind w:firstLine="284"/>
              <w:rPr>
                <w:rFonts w:ascii="GHEA Grapalat" w:hAnsi="GHEA Grapalat"/>
                <w:lang w:val="hy-AM" w:eastAsia="lv-LV"/>
              </w:rPr>
            </w:pPr>
            <w:r w:rsidRPr="004C66EA">
              <w:rPr>
                <w:rFonts w:ascii="GHEA Grapalat" w:hAnsi="GHEA Grapalat"/>
                <w:lang w:val="hy-AM" w:eastAsia="lv-LV"/>
              </w:rPr>
              <w:t>0</w:t>
            </w:r>
          </w:p>
        </w:tc>
        <w:tc>
          <w:tcPr>
            <w:tcW w:w="0" w:type="auto"/>
            <w:tcBorders>
              <w:top w:val="outset" w:sz="6" w:space="0" w:color="000000"/>
              <w:left w:val="outset" w:sz="6" w:space="0" w:color="000000"/>
              <w:bottom w:val="outset" w:sz="6" w:space="0" w:color="000000"/>
              <w:right w:val="outset" w:sz="6" w:space="0" w:color="000000"/>
            </w:tcBorders>
            <w:hideMark/>
          </w:tcPr>
          <w:p w:rsidR="005F2096" w:rsidRPr="004C66EA" w:rsidRDefault="005F2096" w:rsidP="009F0E29">
            <w:pPr>
              <w:spacing w:line="360" w:lineRule="auto"/>
              <w:ind w:firstLine="284"/>
              <w:rPr>
                <w:rFonts w:ascii="GHEA Grapalat" w:hAnsi="GHEA Grapalat"/>
                <w:lang w:val="hy-AM" w:eastAsia="lv-LV"/>
              </w:rPr>
            </w:pPr>
            <w:r w:rsidRPr="004C66EA">
              <w:rPr>
                <w:rFonts w:ascii="GHEA Grapalat" w:hAnsi="GHEA Grapalat"/>
                <w:lang w:val="hy-AM" w:eastAsia="lv-LV"/>
              </w:rPr>
              <w:t>0</w:t>
            </w:r>
          </w:p>
        </w:tc>
      </w:tr>
      <w:tr w:rsidR="005F2096" w:rsidRPr="004C66EA" w:rsidTr="009F0E29">
        <w:tc>
          <w:tcPr>
            <w:tcW w:w="1115" w:type="pct"/>
            <w:tcBorders>
              <w:top w:val="outset" w:sz="6" w:space="0" w:color="000000"/>
              <w:left w:val="outset" w:sz="6" w:space="0" w:color="000000"/>
              <w:bottom w:val="outset" w:sz="6" w:space="0" w:color="000000"/>
              <w:right w:val="outset" w:sz="6" w:space="0" w:color="000000"/>
            </w:tcBorders>
            <w:hideMark/>
          </w:tcPr>
          <w:p w:rsidR="005F2096" w:rsidRPr="004C66EA" w:rsidRDefault="005F2096" w:rsidP="009F0E29">
            <w:pPr>
              <w:spacing w:before="100" w:beforeAutospacing="1" w:after="100" w:afterAutospacing="1" w:line="360" w:lineRule="auto"/>
              <w:ind w:firstLine="284"/>
              <w:rPr>
                <w:rFonts w:ascii="GHEA Grapalat" w:hAnsi="GHEA Grapalat"/>
                <w:lang w:val="hy-AM" w:eastAsia="lv-LV"/>
              </w:rPr>
            </w:pPr>
            <w:r w:rsidRPr="004C66EA">
              <w:rPr>
                <w:rFonts w:ascii="GHEA Grapalat" w:hAnsi="GHEA Grapalat"/>
                <w:lang w:val="hy-AM" w:eastAsia="lv-LV"/>
              </w:rPr>
              <w:lastRenderedPageBreak/>
              <w:t xml:space="preserve">3.1. պետական բյուջե </w:t>
            </w:r>
          </w:p>
        </w:tc>
        <w:tc>
          <w:tcPr>
            <w:tcW w:w="611" w:type="pct"/>
            <w:tcBorders>
              <w:top w:val="outset" w:sz="6" w:space="0" w:color="000000"/>
              <w:left w:val="outset" w:sz="6" w:space="0" w:color="000000"/>
              <w:bottom w:val="outset" w:sz="6" w:space="0" w:color="000000"/>
              <w:right w:val="outset" w:sz="6" w:space="0" w:color="000000"/>
            </w:tcBorders>
            <w:shd w:val="clear" w:color="auto" w:fill="FFFFFF"/>
            <w:hideMark/>
          </w:tcPr>
          <w:p w:rsidR="005F2096" w:rsidRPr="004C66EA" w:rsidRDefault="005F2096" w:rsidP="009F0E29">
            <w:pPr>
              <w:spacing w:line="360" w:lineRule="auto"/>
              <w:ind w:firstLine="284"/>
              <w:rPr>
                <w:rFonts w:ascii="GHEA Grapalat" w:hAnsi="GHEA Grapalat"/>
                <w:lang w:val="hy-AM" w:eastAsia="lv-LV"/>
              </w:rPr>
            </w:pPr>
            <w:r w:rsidRPr="004C66EA">
              <w:rPr>
                <w:rFonts w:ascii="GHEA Grapalat" w:hAnsi="GHEA Grapalat"/>
                <w:lang w:val="hy-AM" w:eastAsia="lv-LV"/>
              </w:rPr>
              <w:t>0</w:t>
            </w:r>
          </w:p>
        </w:tc>
        <w:tc>
          <w:tcPr>
            <w:tcW w:w="586" w:type="pct"/>
            <w:tcBorders>
              <w:top w:val="outset" w:sz="6" w:space="0" w:color="000000"/>
              <w:left w:val="outset" w:sz="6" w:space="0" w:color="000000"/>
              <w:bottom w:val="outset" w:sz="6" w:space="0" w:color="000000"/>
              <w:right w:val="outset" w:sz="6" w:space="0" w:color="000000"/>
            </w:tcBorders>
            <w:hideMark/>
          </w:tcPr>
          <w:p w:rsidR="005F2096" w:rsidRPr="004C66EA" w:rsidRDefault="005F2096" w:rsidP="009F0E29">
            <w:pPr>
              <w:spacing w:line="360" w:lineRule="auto"/>
              <w:ind w:firstLine="284"/>
              <w:rPr>
                <w:rFonts w:ascii="GHEA Grapalat" w:hAnsi="GHEA Grapalat"/>
                <w:lang w:val="hy-AM" w:eastAsia="lv-LV"/>
              </w:rPr>
            </w:pPr>
            <w:r w:rsidRPr="004C66EA">
              <w:rPr>
                <w:rFonts w:ascii="GHEA Grapalat" w:hAnsi="GHEA Grapalat"/>
                <w:lang w:val="hy-AM" w:eastAsia="lv-LV"/>
              </w:rPr>
              <w:t>0</w:t>
            </w:r>
          </w:p>
        </w:tc>
        <w:tc>
          <w:tcPr>
            <w:tcW w:w="896" w:type="pct"/>
            <w:tcBorders>
              <w:top w:val="outset" w:sz="6" w:space="0" w:color="000000"/>
              <w:left w:val="outset" w:sz="6" w:space="0" w:color="000000"/>
              <w:bottom w:val="outset" w:sz="6" w:space="0" w:color="000000"/>
              <w:right w:val="outset" w:sz="6" w:space="0" w:color="000000"/>
            </w:tcBorders>
            <w:hideMark/>
          </w:tcPr>
          <w:p w:rsidR="005F2096" w:rsidRPr="004C66EA" w:rsidRDefault="005F2096" w:rsidP="009F0E29">
            <w:pPr>
              <w:spacing w:line="360" w:lineRule="auto"/>
              <w:ind w:firstLine="284"/>
              <w:rPr>
                <w:rFonts w:ascii="GHEA Grapalat" w:hAnsi="GHEA Grapalat"/>
                <w:lang w:val="hy-AM" w:eastAsia="lv-LV"/>
              </w:rPr>
            </w:pPr>
            <w:r w:rsidRPr="004C66EA">
              <w:rPr>
                <w:rFonts w:ascii="GHEA Grapalat" w:hAnsi="GHEA Grapalat"/>
                <w:lang w:val="hy-AM" w:eastAsia="lv-LV"/>
              </w:rPr>
              <w:t>0</w:t>
            </w:r>
          </w:p>
        </w:tc>
        <w:tc>
          <w:tcPr>
            <w:tcW w:w="0" w:type="auto"/>
            <w:tcBorders>
              <w:top w:val="outset" w:sz="6" w:space="0" w:color="000000"/>
              <w:left w:val="outset" w:sz="6" w:space="0" w:color="000000"/>
              <w:bottom w:val="outset" w:sz="6" w:space="0" w:color="000000"/>
              <w:right w:val="outset" w:sz="6" w:space="0" w:color="000000"/>
            </w:tcBorders>
            <w:hideMark/>
          </w:tcPr>
          <w:p w:rsidR="005F2096" w:rsidRPr="004C66EA" w:rsidRDefault="005F2096" w:rsidP="009F0E29">
            <w:pPr>
              <w:spacing w:line="360" w:lineRule="auto"/>
              <w:ind w:firstLine="284"/>
              <w:rPr>
                <w:rFonts w:ascii="GHEA Grapalat" w:hAnsi="GHEA Grapalat"/>
                <w:lang w:val="hy-AM" w:eastAsia="lv-LV"/>
              </w:rPr>
            </w:pPr>
            <w:r w:rsidRPr="004C66EA">
              <w:rPr>
                <w:rFonts w:ascii="GHEA Grapalat" w:hAnsi="GHEA Grapalat"/>
                <w:lang w:val="hy-AM" w:eastAsia="lv-LV"/>
              </w:rPr>
              <w:t>0</w:t>
            </w:r>
          </w:p>
        </w:tc>
        <w:tc>
          <w:tcPr>
            <w:tcW w:w="0" w:type="auto"/>
            <w:tcBorders>
              <w:top w:val="outset" w:sz="6" w:space="0" w:color="000000"/>
              <w:left w:val="outset" w:sz="6" w:space="0" w:color="000000"/>
              <w:bottom w:val="outset" w:sz="6" w:space="0" w:color="000000"/>
              <w:right w:val="outset" w:sz="6" w:space="0" w:color="000000"/>
            </w:tcBorders>
          </w:tcPr>
          <w:p w:rsidR="005F2096" w:rsidRPr="004C66EA" w:rsidRDefault="005F2096" w:rsidP="009F0E29">
            <w:pPr>
              <w:spacing w:line="360" w:lineRule="auto"/>
              <w:ind w:firstLine="284"/>
              <w:rPr>
                <w:rFonts w:ascii="GHEA Grapalat" w:hAnsi="GHEA Grapalat"/>
                <w:lang w:val="hy-AM" w:eastAsia="lv-LV"/>
              </w:rPr>
            </w:pPr>
          </w:p>
        </w:tc>
      </w:tr>
      <w:tr w:rsidR="005F2096" w:rsidRPr="004C66EA" w:rsidTr="009F0E29">
        <w:tc>
          <w:tcPr>
            <w:tcW w:w="1115" w:type="pct"/>
            <w:tcBorders>
              <w:top w:val="outset" w:sz="6" w:space="0" w:color="000000"/>
              <w:left w:val="outset" w:sz="6" w:space="0" w:color="000000"/>
              <w:bottom w:val="outset" w:sz="6" w:space="0" w:color="000000"/>
              <w:right w:val="outset" w:sz="6" w:space="0" w:color="000000"/>
            </w:tcBorders>
            <w:hideMark/>
          </w:tcPr>
          <w:p w:rsidR="005F2096" w:rsidRPr="004C66EA" w:rsidRDefault="005F2096" w:rsidP="009F0E29">
            <w:pPr>
              <w:spacing w:before="100" w:beforeAutospacing="1" w:after="100" w:afterAutospacing="1" w:line="360" w:lineRule="auto"/>
              <w:ind w:firstLine="284"/>
              <w:rPr>
                <w:rFonts w:ascii="GHEA Grapalat" w:hAnsi="GHEA Grapalat"/>
                <w:lang w:val="hy-AM" w:eastAsia="lv-LV"/>
              </w:rPr>
            </w:pPr>
            <w:r w:rsidRPr="004C66EA">
              <w:rPr>
                <w:rFonts w:ascii="GHEA Grapalat" w:hAnsi="GHEA Grapalat"/>
                <w:lang w:val="hy-AM" w:eastAsia="lv-LV"/>
              </w:rPr>
              <w:t>3.3. ՏԻՄ բյուջե</w:t>
            </w:r>
          </w:p>
        </w:tc>
        <w:tc>
          <w:tcPr>
            <w:tcW w:w="611" w:type="pct"/>
            <w:tcBorders>
              <w:top w:val="outset" w:sz="6" w:space="0" w:color="000000"/>
              <w:left w:val="outset" w:sz="6" w:space="0" w:color="000000"/>
              <w:bottom w:val="outset" w:sz="6" w:space="0" w:color="000000"/>
              <w:right w:val="outset" w:sz="6" w:space="0" w:color="000000"/>
            </w:tcBorders>
            <w:shd w:val="clear" w:color="auto" w:fill="FFFFFF"/>
          </w:tcPr>
          <w:p w:rsidR="005F2096" w:rsidRPr="004C66EA" w:rsidRDefault="005F2096" w:rsidP="009F0E29">
            <w:pPr>
              <w:spacing w:line="360" w:lineRule="auto"/>
              <w:ind w:firstLine="284"/>
              <w:rPr>
                <w:rFonts w:ascii="GHEA Grapalat" w:hAnsi="GHEA Grapalat"/>
                <w:lang w:val="hy-AM" w:eastAsia="lv-LV"/>
              </w:rPr>
            </w:pPr>
          </w:p>
        </w:tc>
        <w:tc>
          <w:tcPr>
            <w:tcW w:w="586" w:type="pct"/>
            <w:tcBorders>
              <w:top w:val="outset" w:sz="6" w:space="0" w:color="000000"/>
              <w:left w:val="outset" w:sz="6" w:space="0" w:color="000000"/>
              <w:bottom w:val="outset" w:sz="6" w:space="0" w:color="000000"/>
              <w:right w:val="outset" w:sz="6" w:space="0" w:color="000000"/>
            </w:tcBorders>
          </w:tcPr>
          <w:p w:rsidR="005F2096" w:rsidRPr="004C66EA" w:rsidRDefault="005F2096" w:rsidP="009F0E29">
            <w:pPr>
              <w:spacing w:line="360" w:lineRule="auto"/>
              <w:ind w:firstLine="284"/>
              <w:rPr>
                <w:rFonts w:ascii="GHEA Grapalat" w:hAnsi="GHEA Grapalat"/>
                <w:lang w:val="hy-AM" w:eastAsia="lv-LV"/>
              </w:rPr>
            </w:pPr>
          </w:p>
        </w:tc>
        <w:tc>
          <w:tcPr>
            <w:tcW w:w="896" w:type="pct"/>
            <w:tcBorders>
              <w:top w:val="outset" w:sz="6" w:space="0" w:color="000000"/>
              <w:left w:val="outset" w:sz="6" w:space="0" w:color="000000"/>
              <w:bottom w:val="outset" w:sz="6" w:space="0" w:color="000000"/>
              <w:right w:val="outset" w:sz="6" w:space="0" w:color="000000"/>
            </w:tcBorders>
          </w:tcPr>
          <w:p w:rsidR="005F2096" w:rsidRPr="004C66EA" w:rsidRDefault="005F2096" w:rsidP="009F0E29">
            <w:pPr>
              <w:spacing w:line="360" w:lineRule="auto"/>
              <w:ind w:firstLine="284"/>
              <w:rPr>
                <w:rFonts w:ascii="GHEA Grapalat" w:hAnsi="GHEA Grapalat"/>
                <w:lang w:val="hy-AM" w:eastAsia="lv-LV"/>
              </w:rPr>
            </w:pPr>
          </w:p>
        </w:tc>
        <w:tc>
          <w:tcPr>
            <w:tcW w:w="0" w:type="auto"/>
            <w:tcBorders>
              <w:top w:val="outset" w:sz="6" w:space="0" w:color="000000"/>
              <w:left w:val="outset" w:sz="6" w:space="0" w:color="000000"/>
              <w:bottom w:val="outset" w:sz="6" w:space="0" w:color="000000"/>
              <w:right w:val="outset" w:sz="6" w:space="0" w:color="000000"/>
            </w:tcBorders>
          </w:tcPr>
          <w:p w:rsidR="005F2096" w:rsidRPr="004C66EA" w:rsidRDefault="005F2096" w:rsidP="009F0E29">
            <w:pPr>
              <w:spacing w:line="360" w:lineRule="auto"/>
              <w:ind w:firstLine="284"/>
              <w:rPr>
                <w:rFonts w:ascii="GHEA Grapalat" w:hAnsi="GHEA Grapalat"/>
                <w:lang w:val="hy-AM" w:eastAsia="lv-LV"/>
              </w:rPr>
            </w:pPr>
          </w:p>
        </w:tc>
        <w:tc>
          <w:tcPr>
            <w:tcW w:w="0" w:type="auto"/>
            <w:tcBorders>
              <w:top w:val="outset" w:sz="6" w:space="0" w:color="000000"/>
              <w:left w:val="outset" w:sz="6" w:space="0" w:color="000000"/>
              <w:bottom w:val="outset" w:sz="6" w:space="0" w:color="000000"/>
              <w:right w:val="outset" w:sz="6" w:space="0" w:color="000000"/>
            </w:tcBorders>
          </w:tcPr>
          <w:p w:rsidR="005F2096" w:rsidRPr="004C66EA" w:rsidRDefault="005F2096" w:rsidP="009F0E29">
            <w:pPr>
              <w:spacing w:line="360" w:lineRule="auto"/>
              <w:ind w:firstLine="284"/>
              <w:rPr>
                <w:rFonts w:ascii="GHEA Grapalat" w:hAnsi="GHEA Grapalat"/>
                <w:lang w:val="hy-AM" w:eastAsia="lv-LV"/>
              </w:rPr>
            </w:pPr>
          </w:p>
        </w:tc>
      </w:tr>
      <w:tr w:rsidR="005F2096" w:rsidRPr="004C66EA" w:rsidTr="009F0E29">
        <w:tc>
          <w:tcPr>
            <w:tcW w:w="1115" w:type="pct"/>
            <w:tcBorders>
              <w:top w:val="outset" w:sz="6" w:space="0" w:color="000000"/>
              <w:left w:val="outset" w:sz="6" w:space="0" w:color="000000"/>
              <w:bottom w:val="outset" w:sz="6" w:space="0" w:color="000000"/>
              <w:right w:val="outset" w:sz="6" w:space="0" w:color="000000"/>
            </w:tcBorders>
            <w:hideMark/>
          </w:tcPr>
          <w:p w:rsidR="005F2096" w:rsidRPr="004C66EA" w:rsidRDefault="005F2096" w:rsidP="009F0E29">
            <w:pPr>
              <w:spacing w:before="100" w:beforeAutospacing="1" w:after="100" w:afterAutospacing="1" w:line="360" w:lineRule="auto"/>
              <w:ind w:firstLine="284"/>
              <w:rPr>
                <w:rFonts w:ascii="GHEA Grapalat" w:hAnsi="GHEA Grapalat"/>
                <w:lang w:val="hy-AM" w:eastAsia="lv-LV"/>
              </w:rPr>
            </w:pPr>
            <w:r w:rsidRPr="004C66EA">
              <w:rPr>
                <w:rFonts w:ascii="GHEA Grapalat" w:hAnsi="GHEA Grapalat"/>
                <w:lang w:val="hy-AM" w:eastAsia="lv-LV"/>
              </w:rPr>
              <w:t>4. Եկամուտների և ծախսերի հաշվարկների մանրամասն ներկայացում (անհրաժեշտության դեպքում կարող է ներկայացվել հավելվածի տեսքով)։</w:t>
            </w:r>
          </w:p>
        </w:tc>
        <w:tc>
          <w:tcPr>
            <w:tcW w:w="3885" w:type="pct"/>
            <w:gridSpan w:val="5"/>
            <w:vMerge w:val="restart"/>
            <w:tcBorders>
              <w:top w:val="outset" w:sz="6" w:space="0" w:color="000000"/>
              <w:left w:val="outset" w:sz="6" w:space="0" w:color="000000"/>
              <w:bottom w:val="outset" w:sz="6" w:space="0" w:color="000000"/>
              <w:right w:val="outset" w:sz="6" w:space="0" w:color="000000"/>
            </w:tcBorders>
            <w:vAlign w:val="center"/>
          </w:tcPr>
          <w:p w:rsidR="005F2096" w:rsidRPr="004C66EA" w:rsidRDefault="005F2096" w:rsidP="009F0E29">
            <w:pPr>
              <w:spacing w:line="360" w:lineRule="auto"/>
              <w:ind w:firstLine="284"/>
              <w:rPr>
                <w:rFonts w:ascii="GHEA Grapalat" w:hAnsi="GHEA Grapalat"/>
                <w:lang w:val="hy-AM" w:eastAsia="lv-LV"/>
              </w:rPr>
            </w:pPr>
          </w:p>
        </w:tc>
      </w:tr>
      <w:tr w:rsidR="005F2096" w:rsidRPr="004C66EA" w:rsidTr="009F0E29">
        <w:tc>
          <w:tcPr>
            <w:tcW w:w="1115" w:type="pct"/>
            <w:tcBorders>
              <w:top w:val="outset" w:sz="6" w:space="0" w:color="000000"/>
              <w:left w:val="outset" w:sz="6" w:space="0" w:color="000000"/>
              <w:bottom w:val="outset" w:sz="6" w:space="0" w:color="000000"/>
              <w:right w:val="outset" w:sz="6" w:space="0" w:color="000000"/>
            </w:tcBorders>
            <w:hideMark/>
          </w:tcPr>
          <w:p w:rsidR="005F2096" w:rsidRPr="004C66EA" w:rsidRDefault="005F2096" w:rsidP="009F0E29">
            <w:pPr>
              <w:spacing w:before="100" w:beforeAutospacing="1" w:after="100" w:afterAutospacing="1" w:line="360" w:lineRule="auto"/>
              <w:ind w:firstLine="284"/>
              <w:rPr>
                <w:rFonts w:ascii="GHEA Grapalat" w:hAnsi="GHEA Grapalat"/>
                <w:lang w:val="hy-AM" w:eastAsia="lv-LV"/>
              </w:rPr>
            </w:pPr>
            <w:r w:rsidRPr="004C66EA">
              <w:rPr>
                <w:rFonts w:ascii="GHEA Grapalat" w:hAnsi="GHEA Grapalat"/>
                <w:lang w:val="hy-AM" w:eastAsia="lv-LV"/>
              </w:rPr>
              <w:t>4.1. Եկամուտների գնահատում</w:t>
            </w:r>
          </w:p>
        </w:tc>
        <w:tc>
          <w:tcPr>
            <w:tcW w:w="0" w:type="auto"/>
            <w:gridSpan w:val="5"/>
            <w:vMerge/>
            <w:tcBorders>
              <w:top w:val="outset" w:sz="6" w:space="0" w:color="000000"/>
              <w:left w:val="outset" w:sz="6" w:space="0" w:color="000000"/>
              <w:bottom w:val="outset" w:sz="6" w:space="0" w:color="000000"/>
              <w:right w:val="outset" w:sz="6" w:space="0" w:color="000000"/>
            </w:tcBorders>
            <w:vAlign w:val="center"/>
            <w:hideMark/>
          </w:tcPr>
          <w:p w:rsidR="005F2096" w:rsidRPr="004C66EA" w:rsidRDefault="005F2096" w:rsidP="009F0E29">
            <w:pPr>
              <w:spacing w:line="360" w:lineRule="auto"/>
              <w:ind w:firstLine="284"/>
              <w:rPr>
                <w:rFonts w:ascii="GHEA Grapalat" w:hAnsi="GHEA Grapalat"/>
                <w:lang w:val="hy-AM" w:eastAsia="lv-LV"/>
              </w:rPr>
            </w:pPr>
          </w:p>
        </w:tc>
      </w:tr>
      <w:tr w:rsidR="005F2096" w:rsidRPr="004C66EA" w:rsidTr="009F0E29">
        <w:tc>
          <w:tcPr>
            <w:tcW w:w="1115" w:type="pct"/>
            <w:tcBorders>
              <w:top w:val="outset" w:sz="6" w:space="0" w:color="000000"/>
              <w:left w:val="outset" w:sz="6" w:space="0" w:color="000000"/>
              <w:bottom w:val="outset" w:sz="6" w:space="0" w:color="000000"/>
              <w:right w:val="outset" w:sz="6" w:space="0" w:color="000000"/>
            </w:tcBorders>
            <w:hideMark/>
          </w:tcPr>
          <w:p w:rsidR="005F2096" w:rsidRPr="004C66EA" w:rsidRDefault="005F2096" w:rsidP="009F0E29">
            <w:pPr>
              <w:spacing w:before="100" w:beforeAutospacing="1" w:after="100" w:afterAutospacing="1" w:line="360" w:lineRule="auto"/>
              <w:ind w:firstLine="284"/>
              <w:rPr>
                <w:rFonts w:ascii="GHEA Grapalat" w:hAnsi="GHEA Grapalat"/>
                <w:lang w:val="hy-AM" w:eastAsia="lv-LV"/>
              </w:rPr>
            </w:pPr>
            <w:r w:rsidRPr="004C66EA">
              <w:rPr>
                <w:rFonts w:ascii="GHEA Grapalat" w:hAnsi="GHEA Grapalat"/>
                <w:lang w:val="hy-AM" w:eastAsia="lv-LV"/>
              </w:rPr>
              <w:t xml:space="preserve">4.2. Ծախսերի գնահատում </w:t>
            </w:r>
          </w:p>
        </w:tc>
        <w:tc>
          <w:tcPr>
            <w:tcW w:w="0" w:type="auto"/>
            <w:gridSpan w:val="5"/>
            <w:vMerge/>
            <w:tcBorders>
              <w:top w:val="outset" w:sz="6" w:space="0" w:color="000000"/>
              <w:left w:val="outset" w:sz="6" w:space="0" w:color="000000"/>
              <w:bottom w:val="outset" w:sz="6" w:space="0" w:color="000000"/>
              <w:right w:val="outset" w:sz="6" w:space="0" w:color="000000"/>
            </w:tcBorders>
            <w:vAlign w:val="center"/>
            <w:hideMark/>
          </w:tcPr>
          <w:p w:rsidR="005F2096" w:rsidRPr="004C66EA" w:rsidRDefault="005F2096" w:rsidP="009F0E29">
            <w:pPr>
              <w:spacing w:line="360" w:lineRule="auto"/>
              <w:ind w:firstLine="284"/>
              <w:rPr>
                <w:rFonts w:ascii="GHEA Grapalat" w:hAnsi="GHEA Grapalat"/>
                <w:lang w:val="hy-AM" w:eastAsia="lv-LV"/>
              </w:rPr>
            </w:pPr>
          </w:p>
        </w:tc>
      </w:tr>
      <w:tr w:rsidR="005F2096" w:rsidRPr="004C66EA" w:rsidTr="009F0E29">
        <w:tc>
          <w:tcPr>
            <w:tcW w:w="1115" w:type="pct"/>
            <w:tcBorders>
              <w:top w:val="outset" w:sz="6" w:space="0" w:color="000000"/>
              <w:left w:val="outset" w:sz="6" w:space="0" w:color="000000"/>
              <w:bottom w:val="outset" w:sz="6" w:space="0" w:color="000000"/>
              <w:right w:val="outset" w:sz="6" w:space="0" w:color="000000"/>
            </w:tcBorders>
            <w:hideMark/>
          </w:tcPr>
          <w:p w:rsidR="005F2096" w:rsidRPr="004C66EA" w:rsidRDefault="005F2096" w:rsidP="009F0E29">
            <w:pPr>
              <w:spacing w:before="100" w:beforeAutospacing="1" w:after="100" w:afterAutospacing="1" w:line="360" w:lineRule="auto"/>
              <w:ind w:firstLine="284"/>
              <w:rPr>
                <w:rFonts w:ascii="GHEA Grapalat" w:hAnsi="GHEA Grapalat"/>
                <w:lang w:val="hy-AM" w:eastAsia="lv-LV"/>
              </w:rPr>
            </w:pPr>
            <w:r w:rsidRPr="004C66EA">
              <w:rPr>
                <w:rFonts w:ascii="GHEA Grapalat" w:hAnsi="GHEA Grapalat"/>
                <w:lang w:val="hy-AM" w:eastAsia="lv-LV"/>
              </w:rPr>
              <w:t xml:space="preserve">5. Այլ տեղեկություններ </w:t>
            </w:r>
            <w:r w:rsidRPr="004C66EA">
              <w:rPr>
                <w:rFonts w:ascii="GHEA Grapalat" w:hAnsi="GHEA Grapalat" w:cs="Sylfaen"/>
                <w:bCs/>
                <w:lang w:val="hy-AM"/>
              </w:rPr>
              <w:t>(եթե այդպիսիք առկա են)</w:t>
            </w:r>
            <w:r w:rsidRPr="004C66EA">
              <w:rPr>
                <w:rFonts w:ascii="GHEA Grapalat" w:hAnsi="GHEA Grapalat"/>
                <w:lang w:val="hy-AM" w:eastAsia="lv-LV"/>
              </w:rPr>
              <w:t xml:space="preserve"> </w:t>
            </w:r>
          </w:p>
        </w:tc>
        <w:tc>
          <w:tcPr>
            <w:tcW w:w="3885" w:type="pct"/>
            <w:gridSpan w:val="5"/>
            <w:tcBorders>
              <w:top w:val="outset" w:sz="6" w:space="0" w:color="000000"/>
              <w:left w:val="outset" w:sz="6" w:space="0" w:color="000000"/>
              <w:bottom w:val="outset" w:sz="6" w:space="0" w:color="000000"/>
              <w:right w:val="outset" w:sz="6" w:space="0" w:color="000000"/>
            </w:tcBorders>
          </w:tcPr>
          <w:p w:rsidR="005F2096" w:rsidRPr="004C66EA" w:rsidRDefault="005F2096" w:rsidP="009F0E29">
            <w:pPr>
              <w:spacing w:before="100" w:beforeAutospacing="1" w:after="100" w:afterAutospacing="1" w:line="360" w:lineRule="auto"/>
              <w:ind w:firstLine="284"/>
              <w:rPr>
                <w:rFonts w:ascii="GHEA Grapalat" w:hAnsi="GHEA Grapalat"/>
                <w:lang w:val="hy-AM" w:eastAsia="lv-LV"/>
              </w:rPr>
            </w:pPr>
          </w:p>
        </w:tc>
      </w:tr>
    </w:tbl>
    <w:p w:rsidR="005F2096" w:rsidRPr="004C66EA" w:rsidRDefault="005F2096" w:rsidP="005F2096">
      <w:pPr>
        <w:spacing w:line="360" w:lineRule="auto"/>
        <w:ind w:firstLine="284"/>
        <w:rPr>
          <w:rFonts w:ascii="GHEA Grapalat" w:hAnsi="GHEA Grapalat"/>
          <w:lang w:val="hy-AM"/>
        </w:rPr>
      </w:pPr>
    </w:p>
    <w:p w:rsidR="005F2096" w:rsidRPr="004C66EA" w:rsidRDefault="005F2096" w:rsidP="005F2096">
      <w:pPr>
        <w:autoSpaceDE w:val="0"/>
        <w:autoSpaceDN w:val="0"/>
        <w:adjustRightInd w:val="0"/>
        <w:ind w:firstLine="284"/>
        <w:jc w:val="both"/>
        <w:rPr>
          <w:rFonts w:ascii="GHEA Grapalat" w:hAnsi="GHEA Grapalat" w:cs="Sylfaen"/>
          <w:lang w:val="hy-AM"/>
        </w:rPr>
      </w:pPr>
    </w:p>
    <w:p w:rsidR="005F2096" w:rsidRPr="004C66EA" w:rsidRDefault="005F2096" w:rsidP="005F2096">
      <w:pPr>
        <w:ind w:firstLine="284"/>
        <w:rPr>
          <w:lang w:val="hy-AM"/>
        </w:rPr>
      </w:pPr>
    </w:p>
    <w:p w:rsidR="005F2096" w:rsidRDefault="005F2096" w:rsidP="00EA5B2E">
      <w:pPr>
        <w:pStyle w:val="ListParagraph"/>
        <w:shd w:val="clear" w:color="auto" w:fill="FFFFFF"/>
        <w:spacing w:after="0" w:line="240" w:lineRule="auto"/>
        <w:ind w:left="142"/>
        <w:rPr>
          <w:rFonts w:ascii="GHEA Grapalat" w:eastAsia="Times New Roman" w:hAnsi="GHEA Grapalat" w:cs="Times New Roman"/>
          <w:b/>
          <w:bCs/>
          <w:color w:val="000000"/>
          <w:sz w:val="24"/>
          <w:szCs w:val="24"/>
        </w:rPr>
      </w:pPr>
    </w:p>
    <w:p w:rsidR="005F2096" w:rsidRDefault="005F2096" w:rsidP="00EA5B2E">
      <w:pPr>
        <w:pStyle w:val="ListParagraph"/>
        <w:shd w:val="clear" w:color="auto" w:fill="FFFFFF"/>
        <w:spacing w:after="0" w:line="240" w:lineRule="auto"/>
        <w:ind w:left="142"/>
        <w:rPr>
          <w:rFonts w:ascii="GHEA Grapalat" w:eastAsia="Times New Roman" w:hAnsi="GHEA Grapalat" w:cs="Times New Roman"/>
          <w:b/>
          <w:bCs/>
          <w:color w:val="000000"/>
          <w:sz w:val="24"/>
          <w:szCs w:val="24"/>
        </w:rPr>
      </w:pPr>
    </w:p>
    <w:p w:rsidR="005F2096" w:rsidRDefault="005F2096" w:rsidP="00EA5B2E">
      <w:pPr>
        <w:pStyle w:val="ListParagraph"/>
        <w:shd w:val="clear" w:color="auto" w:fill="FFFFFF"/>
        <w:spacing w:after="0" w:line="240" w:lineRule="auto"/>
        <w:ind w:left="142"/>
        <w:rPr>
          <w:rFonts w:ascii="GHEA Grapalat" w:eastAsia="Times New Roman" w:hAnsi="GHEA Grapalat" w:cs="Times New Roman"/>
          <w:b/>
          <w:bCs/>
          <w:color w:val="000000"/>
          <w:sz w:val="24"/>
          <w:szCs w:val="24"/>
        </w:rPr>
      </w:pPr>
    </w:p>
    <w:p w:rsidR="005F2096" w:rsidRDefault="005F2096" w:rsidP="00EA5B2E">
      <w:pPr>
        <w:pStyle w:val="ListParagraph"/>
        <w:shd w:val="clear" w:color="auto" w:fill="FFFFFF"/>
        <w:spacing w:after="0" w:line="240" w:lineRule="auto"/>
        <w:ind w:left="142"/>
        <w:rPr>
          <w:rFonts w:ascii="GHEA Grapalat" w:eastAsia="Times New Roman" w:hAnsi="GHEA Grapalat" w:cs="Times New Roman"/>
          <w:b/>
          <w:bCs/>
          <w:color w:val="000000"/>
          <w:sz w:val="24"/>
          <w:szCs w:val="24"/>
        </w:rPr>
      </w:pPr>
    </w:p>
    <w:p w:rsidR="005F2096" w:rsidRDefault="005F2096" w:rsidP="00EA5B2E">
      <w:pPr>
        <w:pStyle w:val="ListParagraph"/>
        <w:shd w:val="clear" w:color="auto" w:fill="FFFFFF"/>
        <w:spacing w:after="0" w:line="240" w:lineRule="auto"/>
        <w:ind w:left="142"/>
        <w:rPr>
          <w:rFonts w:ascii="GHEA Grapalat" w:eastAsia="Times New Roman" w:hAnsi="GHEA Grapalat" w:cs="Times New Roman"/>
          <w:b/>
          <w:bCs/>
          <w:color w:val="000000"/>
          <w:sz w:val="24"/>
          <w:szCs w:val="24"/>
        </w:rPr>
      </w:pPr>
    </w:p>
    <w:p w:rsidR="005F2096" w:rsidRPr="005F2096" w:rsidRDefault="005F2096" w:rsidP="00EA5B2E">
      <w:pPr>
        <w:pStyle w:val="ListParagraph"/>
        <w:shd w:val="clear" w:color="auto" w:fill="FFFFFF"/>
        <w:spacing w:after="0" w:line="240" w:lineRule="auto"/>
        <w:ind w:left="142"/>
        <w:rPr>
          <w:rFonts w:ascii="GHEA Grapalat" w:eastAsia="Times New Roman" w:hAnsi="GHEA Grapalat" w:cs="Times New Roman"/>
          <w:b/>
          <w:bCs/>
          <w:color w:val="000000"/>
          <w:sz w:val="24"/>
          <w:szCs w:val="24"/>
        </w:rPr>
      </w:pPr>
    </w:p>
    <w:sectPr w:rsidR="005F2096" w:rsidRPr="005F2096" w:rsidSect="00343915">
      <w:footerReference w:type="default" r:id="rId9"/>
      <w:pgSz w:w="11909" w:h="16834" w:code="9"/>
      <w:pgMar w:top="1008" w:right="1008" w:bottom="1008" w:left="1008"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D57" w:rsidRDefault="00EC3D57" w:rsidP="00E769D7">
      <w:pPr>
        <w:spacing w:after="0" w:line="240" w:lineRule="auto"/>
      </w:pPr>
      <w:r>
        <w:separator/>
      </w:r>
    </w:p>
  </w:endnote>
  <w:endnote w:type="continuationSeparator" w:id="0">
    <w:p w:rsidR="00EC3D57" w:rsidRDefault="00EC3D57" w:rsidP="00E76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HEAGrapalat">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w:panose1 w:val="020B0604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ylfaen_PDF_Subset">
    <w:altName w:val="MS Mincho"/>
    <w:panose1 w:val="00000000000000000000"/>
    <w:charset w:val="80"/>
    <w:family w:val="auto"/>
    <w:notTrueType/>
    <w:pitch w:val="default"/>
    <w:sig w:usb0="00000003" w:usb1="08070000" w:usb2="00000010" w:usb3="00000000" w:csb0="00020001" w:csb1="00000000"/>
  </w:font>
  <w:font w:name="Arian AMU">
    <w:panose1 w:val="01000000000000000000"/>
    <w:charset w:val="00"/>
    <w:family w:val="auto"/>
    <w:pitch w:val="variable"/>
    <w:sig w:usb0="A1002EAF" w:usb1="4000000A" w:usb2="00000000" w:usb3="00000000" w:csb0="000101FF" w:csb1="00000000"/>
  </w:font>
  <w:font w:name="Times Armenian">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71133"/>
      <w:docPartObj>
        <w:docPartGallery w:val="Page Numbers (Bottom of Page)"/>
        <w:docPartUnique/>
      </w:docPartObj>
    </w:sdtPr>
    <w:sdtContent>
      <w:p w:rsidR="007B7D0D" w:rsidRDefault="007B7D0D">
        <w:pPr>
          <w:pStyle w:val="Footer"/>
          <w:jc w:val="right"/>
        </w:pPr>
        <w:r>
          <w:fldChar w:fldCharType="begin"/>
        </w:r>
        <w:r>
          <w:instrText xml:space="preserve"> PAGE   \* MERGEFORMAT </w:instrText>
        </w:r>
        <w:r>
          <w:fldChar w:fldCharType="separate"/>
        </w:r>
        <w:r w:rsidR="0034082A">
          <w:rPr>
            <w:noProof/>
          </w:rPr>
          <w:t>103</w:t>
        </w:r>
        <w:r>
          <w:rPr>
            <w:noProof/>
          </w:rPr>
          <w:fldChar w:fldCharType="end"/>
        </w:r>
      </w:p>
    </w:sdtContent>
  </w:sdt>
  <w:p w:rsidR="007B7D0D" w:rsidRDefault="007B7D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D57" w:rsidRDefault="00EC3D57" w:rsidP="00E769D7">
      <w:pPr>
        <w:spacing w:after="0" w:line="240" w:lineRule="auto"/>
      </w:pPr>
      <w:r>
        <w:separator/>
      </w:r>
    </w:p>
  </w:footnote>
  <w:footnote w:type="continuationSeparator" w:id="0">
    <w:p w:rsidR="00EC3D57" w:rsidRDefault="00EC3D57" w:rsidP="00E769D7">
      <w:pPr>
        <w:spacing w:after="0" w:line="240" w:lineRule="auto"/>
      </w:pPr>
      <w:r>
        <w:continuationSeparator/>
      </w:r>
    </w:p>
  </w:footnote>
  <w:footnote w:id="1">
    <w:p w:rsidR="007B7D0D" w:rsidRPr="00AD15E8" w:rsidRDefault="007B7D0D" w:rsidP="00B00184">
      <w:pPr>
        <w:shd w:val="clear" w:color="auto" w:fill="FFFFFF"/>
        <w:spacing w:after="0" w:line="240" w:lineRule="auto"/>
        <w:jc w:val="both"/>
        <w:rPr>
          <w:rFonts w:ascii="GHEA Grapalat" w:eastAsia="Times New Roman" w:hAnsi="GHEA Grapalat" w:cs="Times New Roman"/>
          <w:color w:val="000000"/>
          <w:sz w:val="20"/>
          <w:szCs w:val="20"/>
          <w:lang w:val="hy-AM"/>
        </w:rPr>
      </w:pPr>
      <w:r w:rsidRPr="00AD15E8">
        <w:rPr>
          <w:rStyle w:val="FootnoteReference"/>
          <w:rFonts w:ascii="GHEA Grapalat" w:hAnsi="GHEA Grapalat"/>
          <w:sz w:val="20"/>
          <w:szCs w:val="20"/>
        </w:rPr>
        <w:footnoteRef/>
      </w:r>
      <w:r w:rsidRPr="00AD15E8">
        <w:rPr>
          <w:rFonts w:ascii="GHEA Grapalat" w:hAnsi="GHEA Grapalat"/>
          <w:sz w:val="20"/>
          <w:szCs w:val="20"/>
        </w:rPr>
        <w:t xml:space="preserve"> </w:t>
      </w:r>
      <w:r>
        <w:rPr>
          <w:rFonts w:ascii="GHEA Grapalat" w:hAnsi="GHEA Grapalat"/>
          <w:sz w:val="20"/>
          <w:szCs w:val="20"/>
        </w:rPr>
        <w:t>Խ</w:t>
      </w:r>
      <w:r w:rsidRPr="00B00184">
        <w:rPr>
          <w:rFonts w:ascii="GHEA Grapalat" w:eastAsia="Times New Roman" w:hAnsi="GHEA Grapalat" w:cs="Times New Roman"/>
          <w:color w:val="000000"/>
          <w:sz w:val="20"/>
          <w:szCs w:val="20"/>
          <w:lang w:val="hy-AM"/>
        </w:rPr>
        <w:t>ոսքը, մասնավորապես, վերաբերում է Մարդու իրավունքների եվրպական դատարանի` «Աշոտ Հարությունյանն ընդդեմ Հայաստանի» (գանգատ թիվ 34334/04, ուժի մեջ է մտել 15 սեպտեմբերի 2010թ.) և «Դավթյանն ընդդեմ Հայաստանի» (գանգատ թիվ 29736/06, ուժի մեջ է մտել` 30 հունիսի 2015թ.)</w:t>
      </w:r>
      <w:r>
        <w:rPr>
          <w:rFonts w:ascii="GHEA Grapalat" w:eastAsia="Times New Roman" w:hAnsi="GHEA Grapalat" w:cs="Times New Roman"/>
          <w:color w:val="000000"/>
          <w:sz w:val="20"/>
          <w:szCs w:val="20"/>
        </w:rPr>
        <w:t xml:space="preserve"> գանգատներին:</w:t>
      </w:r>
      <w:r w:rsidRPr="00B00184">
        <w:rPr>
          <w:rFonts w:ascii="GHEA Grapalat" w:eastAsia="Times New Roman" w:hAnsi="GHEA Grapalat" w:cs="Times New Roman"/>
          <w:color w:val="000000"/>
          <w:sz w:val="20"/>
          <w:szCs w:val="20"/>
          <w:lang w:val="hy-AM"/>
        </w:rPr>
        <w:t xml:space="preserve">Այդ վճիռներով </w:t>
      </w:r>
      <w:r w:rsidRPr="00B00184">
        <w:rPr>
          <w:rFonts w:ascii="GHEA Grapalat" w:hAnsi="GHEA Grapalat" w:cs="Sylfaen"/>
          <w:sz w:val="20"/>
          <w:szCs w:val="20"/>
          <w:lang w:val="hy-AM"/>
        </w:rPr>
        <w:t>արձանագ</w:t>
      </w:r>
      <w:r w:rsidRPr="00B00184">
        <w:rPr>
          <w:rFonts w:ascii="GHEA Grapalat" w:hAnsi="GHEA Grapalat" w:cs="Sylfaen"/>
          <w:sz w:val="20"/>
          <w:szCs w:val="20"/>
        </w:rPr>
        <w:t>րվ</w:t>
      </w:r>
      <w:r w:rsidRPr="00B00184">
        <w:rPr>
          <w:rFonts w:ascii="GHEA Grapalat" w:hAnsi="GHEA Grapalat" w:cs="Sylfaen"/>
          <w:sz w:val="20"/>
          <w:szCs w:val="20"/>
          <w:lang w:val="hy-AM"/>
        </w:rPr>
        <w:t>ել է, որ նշված գանգատներով դիմումատուները ենթարկվել են անմարդկային և նվաստացնող վերաբերմունքի, քանի որ ազատազրկման ընթացքում նրանց համարժեք բժշկական օգնություն չի տրամադրվել: Եվրոպական դատարանը նշել է, որ դիմումատուներն ունեցել են մշտական խնամքի, մասնավորապես</w:t>
      </w:r>
      <w:r w:rsidRPr="00B00184">
        <w:rPr>
          <w:rFonts w:ascii="GHEA Grapalat" w:hAnsi="GHEA Grapalat" w:cs="Sylfaen"/>
          <w:sz w:val="20"/>
          <w:szCs w:val="20"/>
        </w:rPr>
        <w:t>`</w:t>
      </w:r>
      <w:r w:rsidRPr="00B00184">
        <w:rPr>
          <w:rFonts w:ascii="GHEA Grapalat" w:hAnsi="GHEA Grapalat" w:cs="Sylfaen"/>
          <w:sz w:val="20"/>
          <w:szCs w:val="20"/>
          <w:lang w:val="hy-AM"/>
        </w:rPr>
        <w:t xml:space="preserve"> մասնագիտացված բժշկական հետազոտությունների և հսկողության կարիք, որը, սակայն, տևական ժամանակ նրանց չի տրամադրվել:</w:t>
      </w:r>
    </w:p>
    <w:p w:rsidR="007B7D0D" w:rsidRDefault="007B7D0D" w:rsidP="00B00184">
      <w:pPr>
        <w:pStyle w:val="FootnoteText"/>
      </w:pPr>
    </w:p>
  </w:footnote>
  <w:footnote w:id="2">
    <w:p w:rsidR="007B7D0D" w:rsidRDefault="007B7D0D" w:rsidP="00BA0113">
      <w:pPr>
        <w:pStyle w:val="FootnoteText"/>
        <w:jc w:val="both"/>
        <w:rPr>
          <w:lang w:val="hy-AM"/>
        </w:rPr>
      </w:pPr>
      <w:r>
        <w:rPr>
          <w:rStyle w:val="FootnoteReference"/>
        </w:rPr>
        <w:footnoteRef/>
      </w:r>
      <w:r>
        <w:t xml:space="preserve"> </w:t>
      </w:r>
      <w:r w:rsidRPr="00827D68">
        <w:rPr>
          <w:rFonts w:ascii="GHEA Grapalat" w:hAnsi="GHEA Grapalat"/>
        </w:rPr>
        <w:t>Տես՝</w:t>
      </w:r>
      <w:r>
        <w:rPr>
          <w:rFonts w:ascii="Sylfaen" w:hAnsi="Sylfaen"/>
        </w:rPr>
        <w:t xml:space="preserve"> </w:t>
      </w:r>
      <w:r w:rsidRPr="00827D68">
        <w:rPr>
          <w:rFonts w:ascii="GHEA Grapalat" w:hAnsi="GHEA Grapalat" w:cs="Sylfaen"/>
        </w:rPr>
        <w:t>օրինակ</w:t>
      </w:r>
      <w:r w:rsidRPr="00827D68">
        <w:rPr>
          <w:rFonts w:ascii="GHEA Grapalat" w:hAnsi="GHEA Grapalat"/>
        </w:rPr>
        <w:t xml:space="preserve">` 2002 </w:t>
      </w:r>
      <w:r w:rsidRPr="00827D68">
        <w:rPr>
          <w:rFonts w:ascii="GHEA Grapalat" w:hAnsi="GHEA Grapalat" w:cs="Sylfaen"/>
        </w:rPr>
        <w:t>թվականի</w:t>
      </w:r>
      <w:r w:rsidRPr="00827D68">
        <w:rPr>
          <w:rFonts w:ascii="GHEA Grapalat" w:hAnsi="GHEA Grapalat"/>
        </w:rPr>
        <w:t xml:space="preserve"> </w:t>
      </w:r>
      <w:r w:rsidRPr="00827D68">
        <w:rPr>
          <w:rFonts w:ascii="GHEA Grapalat" w:hAnsi="GHEA Grapalat" w:cs="Sylfaen"/>
        </w:rPr>
        <w:t>հոկտեմբերի</w:t>
      </w:r>
      <w:r w:rsidRPr="00827D68">
        <w:rPr>
          <w:rFonts w:ascii="GHEA Grapalat" w:hAnsi="GHEA Grapalat"/>
        </w:rPr>
        <w:t xml:space="preserve"> 6-</w:t>
      </w:r>
      <w:r w:rsidRPr="00827D68">
        <w:rPr>
          <w:rFonts w:ascii="GHEA Grapalat" w:hAnsi="GHEA Grapalat" w:cs="Sylfaen"/>
        </w:rPr>
        <w:t>ից</w:t>
      </w:r>
      <w:r w:rsidRPr="00827D68">
        <w:rPr>
          <w:rFonts w:ascii="GHEA Grapalat" w:hAnsi="GHEA Grapalat"/>
        </w:rPr>
        <w:t xml:space="preserve"> 17-</w:t>
      </w:r>
      <w:r w:rsidRPr="00827D68">
        <w:rPr>
          <w:rFonts w:ascii="GHEA Grapalat" w:hAnsi="GHEA Grapalat" w:cs="Sylfaen"/>
        </w:rPr>
        <w:t>ը</w:t>
      </w:r>
      <w:r w:rsidRPr="00827D68">
        <w:rPr>
          <w:rFonts w:ascii="GHEA Grapalat" w:hAnsi="GHEA Grapalat"/>
        </w:rPr>
        <w:t xml:space="preserve"> </w:t>
      </w:r>
      <w:r w:rsidRPr="00827D68">
        <w:rPr>
          <w:rFonts w:ascii="GHEA Grapalat" w:hAnsi="GHEA Grapalat" w:cs="Sylfaen"/>
        </w:rPr>
        <w:t>Հայաստան</w:t>
      </w:r>
      <w:r w:rsidRPr="00827D68">
        <w:rPr>
          <w:rFonts w:ascii="GHEA Grapalat" w:hAnsi="GHEA Grapalat"/>
        </w:rPr>
        <w:t xml:space="preserve"> </w:t>
      </w:r>
      <w:r w:rsidRPr="00827D68">
        <w:rPr>
          <w:rFonts w:ascii="GHEA Grapalat" w:hAnsi="GHEA Grapalat" w:cs="Sylfaen"/>
        </w:rPr>
        <w:t>կատարած</w:t>
      </w:r>
      <w:r w:rsidRPr="00827D68">
        <w:rPr>
          <w:rFonts w:ascii="GHEA Grapalat" w:hAnsi="GHEA Grapalat"/>
        </w:rPr>
        <w:t xml:space="preserve"> </w:t>
      </w:r>
      <w:r w:rsidRPr="00827D68">
        <w:rPr>
          <w:rFonts w:ascii="GHEA Grapalat" w:hAnsi="GHEA Grapalat" w:cs="Sylfaen"/>
        </w:rPr>
        <w:t>պարբերական</w:t>
      </w:r>
      <w:r w:rsidRPr="00827D68">
        <w:rPr>
          <w:rFonts w:ascii="GHEA Grapalat" w:hAnsi="GHEA Grapalat"/>
        </w:rPr>
        <w:t xml:space="preserve"> </w:t>
      </w:r>
      <w:r w:rsidRPr="00827D68">
        <w:rPr>
          <w:rFonts w:ascii="GHEA Grapalat" w:hAnsi="GHEA Grapalat" w:cs="Sylfaen"/>
        </w:rPr>
        <w:t>այցի</w:t>
      </w:r>
      <w:r w:rsidRPr="00827D68">
        <w:rPr>
          <w:rFonts w:ascii="GHEA Grapalat" w:hAnsi="GHEA Grapalat"/>
        </w:rPr>
        <w:t xml:space="preserve"> </w:t>
      </w:r>
      <w:r w:rsidRPr="00827D68">
        <w:rPr>
          <w:rFonts w:ascii="GHEA Grapalat" w:hAnsi="GHEA Grapalat" w:cs="Sylfaen"/>
        </w:rPr>
        <w:t>արդյունքների</w:t>
      </w:r>
      <w:r w:rsidRPr="00827D68">
        <w:rPr>
          <w:rFonts w:ascii="GHEA Grapalat" w:hAnsi="GHEA Grapalat"/>
        </w:rPr>
        <w:t xml:space="preserve"> </w:t>
      </w:r>
      <w:r w:rsidRPr="00827D68">
        <w:rPr>
          <w:rFonts w:ascii="GHEA Grapalat" w:hAnsi="GHEA Grapalat" w:cs="Sylfaen"/>
        </w:rPr>
        <w:t>վերաբերյալ</w:t>
      </w:r>
      <w:r w:rsidRPr="00827D68">
        <w:rPr>
          <w:rFonts w:ascii="GHEA Grapalat" w:hAnsi="GHEA Grapalat"/>
        </w:rPr>
        <w:t xml:space="preserve"> </w:t>
      </w:r>
      <w:r w:rsidRPr="00827D68">
        <w:rPr>
          <w:rFonts w:ascii="GHEA Grapalat" w:hAnsi="GHEA Grapalat" w:cs="Sylfaen"/>
        </w:rPr>
        <w:t>ԽԿԿ</w:t>
      </w:r>
      <w:r w:rsidRPr="00827D68">
        <w:rPr>
          <w:rFonts w:ascii="GHEA Grapalat" w:hAnsi="GHEA Grapalat"/>
        </w:rPr>
        <w:t>-</w:t>
      </w:r>
      <w:r w:rsidRPr="00827D68">
        <w:rPr>
          <w:rFonts w:ascii="GHEA Grapalat" w:hAnsi="GHEA Grapalat" w:cs="Sylfaen"/>
        </w:rPr>
        <w:t>ի</w:t>
      </w:r>
      <w:r w:rsidRPr="00827D68">
        <w:rPr>
          <w:rFonts w:ascii="GHEA Grapalat" w:hAnsi="GHEA Grapalat"/>
        </w:rPr>
        <w:t xml:space="preserve"> </w:t>
      </w:r>
      <w:r w:rsidRPr="00827D68">
        <w:rPr>
          <w:rFonts w:ascii="GHEA Grapalat" w:hAnsi="GHEA Grapalat" w:cs="Sylfaen"/>
        </w:rPr>
        <w:t>զեկույցը</w:t>
      </w:r>
      <w:r w:rsidRPr="00827D68">
        <w:rPr>
          <w:rFonts w:ascii="GHEA Grapalat" w:hAnsi="GHEA Grapalat"/>
        </w:rPr>
        <w:t xml:space="preserve"> (CPT/Inf (2004) 25), 106-113-</w:t>
      </w:r>
      <w:r w:rsidRPr="00827D68">
        <w:rPr>
          <w:rFonts w:ascii="GHEA Grapalat" w:hAnsi="GHEA Grapalat" w:cs="Sylfaen"/>
        </w:rPr>
        <w:t>րդ</w:t>
      </w:r>
      <w:r w:rsidRPr="00827D68">
        <w:rPr>
          <w:rFonts w:ascii="GHEA Grapalat" w:hAnsi="GHEA Grapalat"/>
        </w:rPr>
        <w:t xml:space="preserve"> </w:t>
      </w:r>
      <w:r w:rsidRPr="00827D68">
        <w:rPr>
          <w:rFonts w:ascii="GHEA Grapalat" w:hAnsi="GHEA Grapalat" w:cs="Sylfaen"/>
        </w:rPr>
        <w:t>պարբերությունները</w:t>
      </w:r>
      <w:r w:rsidRPr="00827D68">
        <w:rPr>
          <w:rFonts w:ascii="GHEA Grapalat" w:hAnsi="GHEA Grapalat"/>
        </w:rPr>
        <w:t xml:space="preserve">, </w:t>
      </w:r>
      <w:r w:rsidRPr="004605C0">
        <w:rPr>
          <w:rFonts w:ascii="GHEA Grapalat" w:hAnsi="GHEA Grapalat"/>
          <w:lang w:val="hy-AM"/>
        </w:rPr>
        <w:t>20</w:t>
      </w:r>
      <w:r>
        <w:rPr>
          <w:rFonts w:ascii="GHEA Grapalat" w:hAnsi="GHEA Grapalat"/>
          <w:lang w:val="hy-AM"/>
        </w:rPr>
        <w:t>0</w:t>
      </w:r>
      <w:r w:rsidRPr="00AC6686">
        <w:rPr>
          <w:rFonts w:ascii="GHEA Grapalat" w:hAnsi="GHEA Grapalat"/>
          <w:lang w:val="hy-AM"/>
        </w:rPr>
        <w:t>6</w:t>
      </w:r>
      <w:r w:rsidRPr="004605C0">
        <w:rPr>
          <w:rFonts w:ascii="GHEA Grapalat" w:hAnsi="GHEA Grapalat"/>
          <w:lang w:val="hy-AM"/>
        </w:rPr>
        <w:t xml:space="preserve"> թվականի </w:t>
      </w:r>
      <w:r w:rsidRPr="00AC6686">
        <w:rPr>
          <w:rFonts w:ascii="GHEA Grapalat" w:hAnsi="GHEA Grapalat"/>
          <w:lang w:val="hy-AM"/>
        </w:rPr>
        <w:t>ապրիլի 2</w:t>
      </w:r>
      <w:r w:rsidRPr="004605C0">
        <w:rPr>
          <w:rFonts w:ascii="GHEA Grapalat" w:hAnsi="GHEA Grapalat"/>
          <w:lang w:val="hy-AM"/>
        </w:rPr>
        <w:t>-ից 1</w:t>
      </w:r>
      <w:r w:rsidRPr="00AC6686">
        <w:rPr>
          <w:rFonts w:ascii="GHEA Grapalat" w:hAnsi="GHEA Grapalat"/>
          <w:lang w:val="hy-AM"/>
        </w:rPr>
        <w:t>2</w:t>
      </w:r>
      <w:r w:rsidRPr="004605C0">
        <w:rPr>
          <w:rFonts w:ascii="GHEA Grapalat" w:hAnsi="GHEA Grapalat"/>
          <w:lang w:val="hy-AM"/>
        </w:rPr>
        <w:t>-ը Հայաստան կատարած պարբերական այցի արդյունքների վերաբերյալ ԽԿԿ-ի զեկույցը (</w:t>
      </w:r>
      <w:r>
        <w:rPr>
          <w:rFonts w:ascii="GHEA Grapalat" w:hAnsi="GHEA Grapalat"/>
          <w:lang w:val="hy-AM"/>
        </w:rPr>
        <w:t>CPT/Inf (200</w:t>
      </w:r>
      <w:r w:rsidRPr="00C37422">
        <w:rPr>
          <w:rFonts w:ascii="GHEA Grapalat" w:hAnsi="GHEA Grapalat"/>
          <w:lang w:val="hy-AM"/>
        </w:rPr>
        <w:t>7</w:t>
      </w:r>
      <w:r>
        <w:rPr>
          <w:rFonts w:ascii="GHEA Grapalat" w:hAnsi="GHEA Grapalat"/>
          <w:lang w:val="hy-AM"/>
        </w:rPr>
        <w:t xml:space="preserve">) </w:t>
      </w:r>
      <w:r w:rsidRPr="00C37422">
        <w:rPr>
          <w:rFonts w:ascii="GHEA Grapalat" w:hAnsi="GHEA Grapalat"/>
          <w:lang w:val="hy-AM"/>
        </w:rPr>
        <w:t>47</w:t>
      </w:r>
      <w:r w:rsidRPr="004605C0">
        <w:rPr>
          <w:rFonts w:ascii="GHEA Grapalat" w:hAnsi="GHEA Grapalat"/>
          <w:lang w:val="hy-AM"/>
        </w:rPr>
        <w:t>),</w:t>
      </w:r>
      <w:r>
        <w:rPr>
          <w:rFonts w:ascii="GHEA Grapalat" w:hAnsi="GHEA Grapalat"/>
          <w:lang w:val="hy-AM"/>
        </w:rPr>
        <w:t xml:space="preserve"> 8</w:t>
      </w:r>
      <w:r>
        <w:rPr>
          <w:rFonts w:ascii="GHEA Grapalat" w:hAnsi="GHEA Grapalat"/>
        </w:rPr>
        <w:t>2</w:t>
      </w:r>
      <w:r w:rsidRPr="004605C0">
        <w:rPr>
          <w:rFonts w:ascii="GHEA Grapalat" w:hAnsi="GHEA Grapalat"/>
          <w:lang w:val="hy-AM"/>
        </w:rPr>
        <w:t xml:space="preserve">-րդ </w:t>
      </w:r>
      <w:r>
        <w:rPr>
          <w:rFonts w:ascii="GHEA Grapalat" w:hAnsi="GHEA Grapalat"/>
          <w:lang w:val="hy-AM"/>
        </w:rPr>
        <w:t>պարբերությու</w:t>
      </w:r>
      <w:r w:rsidRPr="00157D57">
        <w:rPr>
          <w:rFonts w:ascii="GHEA Grapalat" w:hAnsi="GHEA Grapalat"/>
          <w:lang w:val="hy-AM"/>
        </w:rPr>
        <w:t>ն</w:t>
      </w:r>
      <w:r w:rsidRPr="004605C0">
        <w:rPr>
          <w:rFonts w:ascii="GHEA Grapalat" w:hAnsi="GHEA Grapalat"/>
          <w:lang w:val="hy-AM"/>
        </w:rPr>
        <w:t>ը</w:t>
      </w:r>
      <w:r>
        <w:rPr>
          <w:rFonts w:ascii="GHEA Grapalat" w:hAnsi="GHEA Grapalat"/>
        </w:rPr>
        <w:t>,</w:t>
      </w:r>
      <w:r w:rsidRPr="00456255">
        <w:rPr>
          <w:rFonts w:ascii="GHEA Grapalat" w:hAnsi="GHEA Grapalat"/>
        </w:rPr>
        <w:t xml:space="preserve"> </w:t>
      </w:r>
      <w:r w:rsidRPr="00827D68">
        <w:rPr>
          <w:rFonts w:ascii="GHEA Grapalat" w:hAnsi="GHEA Grapalat"/>
        </w:rPr>
        <w:t xml:space="preserve">2010 </w:t>
      </w:r>
      <w:r w:rsidRPr="00827D68">
        <w:rPr>
          <w:rFonts w:ascii="GHEA Grapalat" w:hAnsi="GHEA Grapalat" w:cs="Sylfaen"/>
        </w:rPr>
        <w:t>թվականի</w:t>
      </w:r>
      <w:r w:rsidRPr="00827D68">
        <w:rPr>
          <w:rFonts w:ascii="GHEA Grapalat" w:hAnsi="GHEA Grapalat"/>
        </w:rPr>
        <w:t xml:space="preserve"> </w:t>
      </w:r>
      <w:r w:rsidRPr="00827D68">
        <w:rPr>
          <w:rFonts w:ascii="GHEA Grapalat" w:hAnsi="GHEA Grapalat" w:cs="Sylfaen"/>
        </w:rPr>
        <w:t>ապրիլի</w:t>
      </w:r>
      <w:r w:rsidRPr="00827D68">
        <w:rPr>
          <w:rFonts w:ascii="GHEA Grapalat" w:hAnsi="GHEA Grapalat"/>
        </w:rPr>
        <w:t xml:space="preserve"> 10-</w:t>
      </w:r>
      <w:r w:rsidRPr="00827D68">
        <w:rPr>
          <w:rFonts w:ascii="GHEA Grapalat" w:hAnsi="GHEA Grapalat" w:cs="Sylfaen"/>
        </w:rPr>
        <w:t>ից</w:t>
      </w:r>
      <w:r w:rsidRPr="00827D68">
        <w:rPr>
          <w:rFonts w:ascii="GHEA Grapalat" w:hAnsi="GHEA Grapalat"/>
        </w:rPr>
        <w:t xml:space="preserve"> 21-</w:t>
      </w:r>
      <w:r w:rsidRPr="00827D68">
        <w:rPr>
          <w:rFonts w:ascii="GHEA Grapalat" w:hAnsi="GHEA Grapalat" w:cs="Sylfaen"/>
        </w:rPr>
        <w:t>ը</w:t>
      </w:r>
      <w:r w:rsidRPr="00827D68">
        <w:rPr>
          <w:rFonts w:ascii="GHEA Grapalat" w:hAnsi="GHEA Grapalat"/>
        </w:rPr>
        <w:t xml:space="preserve"> </w:t>
      </w:r>
      <w:r w:rsidRPr="00827D68">
        <w:rPr>
          <w:rFonts w:ascii="GHEA Grapalat" w:hAnsi="GHEA Grapalat" w:cs="Sylfaen"/>
        </w:rPr>
        <w:t>Հայաստան</w:t>
      </w:r>
      <w:r w:rsidRPr="00827D68">
        <w:rPr>
          <w:rFonts w:ascii="GHEA Grapalat" w:hAnsi="GHEA Grapalat"/>
        </w:rPr>
        <w:t xml:space="preserve"> </w:t>
      </w:r>
      <w:r w:rsidRPr="00827D68">
        <w:rPr>
          <w:rFonts w:ascii="GHEA Grapalat" w:hAnsi="GHEA Grapalat" w:cs="Sylfaen"/>
        </w:rPr>
        <w:t>կատարած</w:t>
      </w:r>
      <w:r w:rsidRPr="00827D68">
        <w:rPr>
          <w:rFonts w:ascii="GHEA Grapalat" w:hAnsi="GHEA Grapalat"/>
        </w:rPr>
        <w:t xml:space="preserve"> </w:t>
      </w:r>
      <w:r w:rsidRPr="00827D68">
        <w:rPr>
          <w:rFonts w:ascii="GHEA Grapalat" w:hAnsi="GHEA Grapalat" w:cs="Sylfaen"/>
        </w:rPr>
        <w:t>պարբերական</w:t>
      </w:r>
      <w:r w:rsidRPr="00827D68">
        <w:rPr>
          <w:rFonts w:ascii="GHEA Grapalat" w:hAnsi="GHEA Grapalat"/>
        </w:rPr>
        <w:t xml:space="preserve"> </w:t>
      </w:r>
      <w:r w:rsidRPr="00827D68">
        <w:rPr>
          <w:rFonts w:ascii="GHEA Grapalat" w:hAnsi="GHEA Grapalat" w:cs="Sylfaen"/>
        </w:rPr>
        <w:t>այցի</w:t>
      </w:r>
      <w:r w:rsidRPr="00827D68">
        <w:rPr>
          <w:rFonts w:ascii="GHEA Grapalat" w:hAnsi="GHEA Grapalat"/>
        </w:rPr>
        <w:t xml:space="preserve"> </w:t>
      </w:r>
      <w:r w:rsidRPr="00827D68">
        <w:rPr>
          <w:rFonts w:ascii="GHEA Grapalat" w:hAnsi="GHEA Grapalat" w:cs="Sylfaen"/>
        </w:rPr>
        <w:t>արդյունքների</w:t>
      </w:r>
      <w:r w:rsidRPr="00827D68">
        <w:rPr>
          <w:rFonts w:ascii="GHEA Grapalat" w:hAnsi="GHEA Grapalat"/>
        </w:rPr>
        <w:t xml:space="preserve"> </w:t>
      </w:r>
      <w:r w:rsidRPr="00827D68">
        <w:rPr>
          <w:rFonts w:ascii="GHEA Grapalat" w:hAnsi="GHEA Grapalat" w:cs="Sylfaen"/>
        </w:rPr>
        <w:t>վերաբերյալ</w:t>
      </w:r>
      <w:r w:rsidRPr="00827D68">
        <w:rPr>
          <w:rFonts w:ascii="GHEA Grapalat" w:hAnsi="GHEA Grapalat"/>
        </w:rPr>
        <w:t xml:space="preserve"> </w:t>
      </w:r>
      <w:r w:rsidRPr="00827D68">
        <w:rPr>
          <w:rFonts w:ascii="GHEA Grapalat" w:hAnsi="GHEA Grapalat" w:cs="Sylfaen"/>
        </w:rPr>
        <w:t>ԽԿԿ</w:t>
      </w:r>
      <w:r w:rsidRPr="00827D68">
        <w:rPr>
          <w:rFonts w:ascii="GHEA Grapalat" w:hAnsi="GHEA Grapalat"/>
        </w:rPr>
        <w:t>-</w:t>
      </w:r>
      <w:r w:rsidRPr="00827D68">
        <w:rPr>
          <w:rFonts w:ascii="GHEA Grapalat" w:hAnsi="GHEA Grapalat" w:cs="Sylfaen"/>
        </w:rPr>
        <w:t>ի</w:t>
      </w:r>
      <w:r w:rsidRPr="00827D68">
        <w:rPr>
          <w:rFonts w:ascii="GHEA Grapalat" w:hAnsi="GHEA Grapalat"/>
        </w:rPr>
        <w:t xml:space="preserve"> </w:t>
      </w:r>
      <w:r w:rsidRPr="00827D68">
        <w:rPr>
          <w:rFonts w:ascii="GHEA Grapalat" w:hAnsi="GHEA Grapalat" w:cs="Sylfaen"/>
        </w:rPr>
        <w:t>զեկույցը</w:t>
      </w:r>
      <w:r>
        <w:rPr>
          <w:rFonts w:ascii="GHEA Grapalat" w:hAnsi="GHEA Grapalat"/>
        </w:rPr>
        <w:t xml:space="preserve"> (CPT/Inf (2011) 24), 103</w:t>
      </w:r>
      <w:r w:rsidRPr="00827D68">
        <w:rPr>
          <w:rFonts w:ascii="GHEA Grapalat" w:hAnsi="GHEA Grapalat"/>
        </w:rPr>
        <w:t>-</w:t>
      </w:r>
      <w:r w:rsidRPr="00827D68">
        <w:rPr>
          <w:rFonts w:ascii="GHEA Grapalat" w:hAnsi="GHEA Grapalat" w:cs="Sylfaen"/>
        </w:rPr>
        <w:t>րդ</w:t>
      </w:r>
      <w:r w:rsidRPr="00827D68">
        <w:rPr>
          <w:rFonts w:ascii="GHEA Grapalat" w:hAnsi="GHEA Grapalat"/>
        </w:rPr>
        <w:t xml:space="preserve"> </w:t>
      </w:r>
      <w:r>
        <w:rPr>
          <w:rFonts w:ascii="GHEA Grapalat" w:hAnsi="GHEA Grapalat" w:cs="Sylfaen"/>
        </w:rPr>
        <w:t>պարբերություն</w:t>
      </w:r>
      <w:r w:rsidRPr="00827D68">
        <w:rPr>
          <w:rFonts w:ascii="GHEA Grapalat" w:hAnsi="GHEA Grapalat" w:cs="Sylfaen"/>
        </w:rPr>
        <w:t>ը</w:t>
      </w:r>
      <w:r>
        <w:rPr>
          <w:rFonts w:ascii="GHEA Grapalat" w:hAnsi="GHEA Grapalat"/>
        </w:rPr>
        <w:t>:</w:t>
      </w:r>
    </w:p>
  </w:footnote>
  <w:footnote w:id="3">
    <w:p w:rsidR="007B7D0D" w:rsidRPr="002D075B" w:rsidRDefault="007B7D0D" w:rsidP="005A22FD">
      <w:pPr>
        <w:pStyle w:val="FootnoteText"/>
        <w:rPr>
          <w:rFonts w:ascii="Sylfaen" w:hAnsi="Sylfaen"/>
          <w:lang w:val="hy-AM"/>
        </w:rPr>
      </w:pPr>
      <w:r>
        <w:rPr>
          <w:rStyle w:val="FootnoteReference"/>
        </w:rPr>
        <w:footnoteRef/>
      </w:r>
      <w:r w:rsidRPr="005848BC">
        <w:rPr>
          <w:lang w:val="hy-AM"/>
        </w:rPr>
        <w:t xml:space="preserve"> </w:t>
      </w:r>
      <w:r w:rsidRPr="00064B50">
        <w:rPr>
          <w:rFonts w:ascii="GHEA Grapalat" w:hAnsi="GHEA Grapalat" w:cs="Arial"/>
          <w:lang w:val="hy-AM"/>
        </w:rPr>
        <w:t>Տես՝</w:t>
      </w:r>
      <w:r>
        <w:rPr>
          <w:rFonts w:ascii="GHEA Grapalat" w:hAnsi="GHEA Grapalat" w:cs="Arial"/>
          <w:lang w:val="hy-AM"/>
        </w:rPr>
        <w:t xml:space="preserve"> </w:t>
      </w:r>
      <w:hyperlink r:id="rId1" w:history="1">
        <w:r w:rsidRPr="005848BC">
          <w:rPr>
            <w:rStyle w:val="Hyperlink"/>
            <w:lang w:val="hy-AM"/>
          </w:rPr>
          <w:t>http://www.ohchr.org/EN/ProfessionalInterest/Pages/TreatmentOfPrisoners.aspx</w:t>
        </w:r>
      </w:hyperlink>
      <w:r>
        <w:rPr>
          <w:rFonts w:ascii="Sylfaen" w:hAnsi="Sylfaen"/>
          <w:lang w:val="hy-AM"/>
        </w:rPr>
        <w:t xml:space="preserve"> </w:t>
      </w:r>
    </w:p>
  </w:footnote>
  <w:footnote w:id="4">
    <w:p w:rsidR="007B7D0D" w:rsidRDefault="007B7D0D" w:rsidP="00B52F19">
      <w:pPr>
        <w:pStyle w:val="FootnoteText"/>
        <w:jc w:val="both"/>
        <w:rPr>
          <w:lang w:val="hy-AM"/>
        </w:rPr>
      </w:pPr>
      <w:r w:rsidRPr="00827D68">
        <w:rPr>
          <w:rStyle w:val="FootnoteReference"/>
          <w:rFonts w:ascii="GHEA Grapalat" w:hAnsi="GHEA Grapalat"/>
        </w:rPr>
        <w:footnoteRef/>
      </w:r>
      <w:r w:rsidRPr="00827D68">
        <w:rPr>
          <w:rFonts w:ascii="GHEA Grapalat" w:hAnsi="GHEA Grapalat" w:cs="Sylfaen"/>
          <w:lang w:val="hy-AM"/>
        </w:rPr>
        <w:t>Տես՝</w:t>
      </w:r>
      <w:r w:rsidRPr="00827D68">
        <w:rPr>
          <w:rFonts w:ascii="GHEA Grapalat" w:hAnsi="GHEA Grapalat"/>
          <w:lang w:val="hy-AM"/>
        </w:rPr>
        <w:t xml:space="preserve"> http://www.coe.int/t/dgi/criminallawcoop/Presentation/Documents/European-Prison-Rules_978-92-871-5982-3.pdf</w:t>
      </w:r>
    </w:p>
  </w:footnote>
  <w:footnote w:id="5">
    <w:p w:rsidR="007B7D0D" w:rsidRDefault="007B7D0D" w:rsidP="00B52F19">
      <w:pPr>
        <w:pStyle w:val="FootnoteText"/>
        <w:jc w:val="both"/>
        <w:rPr>
          <w:rFonts w:ascii="GHEA Grapalat" w:hAnsi="GHEA Grapalat"/>
          <w:lang w:val="hy-AM"/>
        </w:rPr>
      </w:pPr>
      <w:r>
        <w:rPr>
          <w:rStyle w:val="FootnoteReference"/>
        </w:rPr>
        <w:footnoteRef/>
      </w:r>
      <w:r w:rsidRPr="00827D68">
        <w:rPr>
          <w:lang w:val="hy-AM"/>
        </w:rPr>
        <w:t xml:space="preserve"> </w:t>
      </w:r>
      <w:r w:rsidRPr="00827D68">
        <w:rPr>
          <w:rFonts w:ascii="GHEA Grapalat" w:hAnsi="GHEA Grapalat"/>
          <w:lang w:val="hy-AM"/>
        </w:rPr>
        <w:t xml:space="preserve">Տես` օրինակ` 2002 թվականի հոկտեմբերի 6-ից 17-ը Հայաստան կատարած պարբերական այցի արդյունքների վերաբերյալ ԽԿԿ-ի զեկույցը (CPT/Inf (2004) 25), 106-113-րդ պարբերությունները, 2010 թվականի ապրիլի 10-ից 21-ը Հայաստան կատարած պարբերական այցի արդյունքների վերաբերյալ ԽԿԿ-ի զեկույցը (CPT/Inf (2011) 24), 98-102-րդ պարբերությունները, </w:t>
      </w:r>
    </w:p>
  </w:footnote>
  <w:footnote w:id="6">
    <w:p w:rsidR="007B7D0D" w:rsidRPr="00A357E4" w:rsidRDefault="007B7D0D">
      <w:pPr>
        <w:pStyle w:val="FootnoteText"/>
        <w:rPr>
          <w:lang w:val="hy-AM"/>
        </w:rPr>
      </w:pPr>
      <w:r>
        <w:rPr>
          <w:rStyle w:val="FootnoteReference"/>
        </w:rPr>
        <w:footnoteRef/>
      </w:r>
      <w:r w:rsidRPr="008016CF">
        <w:rPr>
          <w:lang w:val="hy-AM"/>
        </w:rPr>
        <w:t xml:space="preserve"> </w:t>
      </w:r>
      <w:r w:rsidRPr="00064B50">
        <w:rPr>
          <w:rFonts w:ascii="GHEA Grapalat" w:hAnsi="GHEA Grapalat" w:cs="Arial"/>
          <w:lang w:val="hy-AM"/>
        </w:rPr>
        <w:t>Տես՝</w:t>
      </w:r>
      <w:r>
        <w:rPr>
          <w:rFonts w:ascii="GHEA Grapalat" w:hAnsi="GHEA Grapalat" w:cs="Arial"/>
          <w:lang w:val="hy-AM"/>
        </w:rPr>
        <w:t xml:space="preserve"> </w:t>
      </w:r>
      <w:hyperlink r:id="rId2" w:history="1">
        <w:r w:rsidRPr="001050D1">
          <w:rPr>
            <w:rStyle w:val="Hyperlink"/>
            <w:lang w:val="hy-AM"/>
          </w:rPr>
          <w:t>http://www.ohchr.org/EN/ProfessionalInterest/Pages/TreatmentOfPrisoners.aspx</w:t>
        </w:r>
      </w:hyperlink>
      <w:r w:rsidRPr="00A357E4">
        <w:rPr>
          <w:lang w:val="hy-AM"/>
        </w:rPr>
        <w:t xml:space="preserve"> </w:t>
      </w:r>
    </w:p>
  </w:footnote>
  <w:footnote w:id="7">
    <w:p w:rsidR="007B7D0D" w:rsidRDefault="007B7D0D" w:rsidP="00B52F19">
      <w:pPr>
        <w:pStyle w:val="FootnoteText"/>
        <w:jc w:val="both"/>
        <w:rPr>
          <w:rFonts w:ascii="GHEA Grapalat" w:hAnsi="GHEA Grapalat"/>
          <w:lang w:val="hy-AM"/>
        </w:rPr>
      </w:pPr>
      <w:r w:rsidRPr="00827D68">
        <w:rPr>
          <w:rStyle w:val="FootnoteReference"/>
          <w:rFonts w:ascii="GHEA Grapalat" w:hAnsi="GHEA Grapalat"/>
        </w:rPr>
        <w:footnoteRef/>
      </w:r>
      <w:r w:rsidRPr="00827D68">
        <w:rPr>
          <w:rFonts w:ascii="GHEA Grapalat" w:hAnsi="GHEA Grapalat"/>
          <w:lang w:val="hy-AM"/>
        </w:rPr>
        <w:t xml:space="preserve">  Տես` </w:t>
      </w:r>
      <w:hyperlink r:id="rId3" w:history="1">
        <w:r w:rsidRPr="00827D68">
          <w:rPr>
            <w:rStyle w:val="Hyperlink"/>
            <w:rFonts w:ascii="GHEA Grapalat" w:hAnsi="GHEA Grapalat"/>
            <w:lang w:val="hy-AM"/>
          </w:rPr>
          <w:t>http://www.cpt.coe.int/lang/arm/arm-standards.pdf</w:t>
        </w:r>
      </w:hyperlink>
      <w:r>
        <w:rPr>
          <w:rFonts w:ascii="GHEA Grapalat" w:hAnsi="GHEA Grapalat"/>
          <w:lang w:val="hy-AM"/>
        </w:rPr>
        <w:t>,</w:t>
      </w:r>
      <w:r w:rsidRPr="00827D68">
        <w:rPr>
          <w:rFonts w:ascii="GHEA Grapalat" w:hAnsi="GHEA Grapalat"/>
          <w:lang w:val="hy-AM"/>
        </w:rPr>
        <w:t xml:space="preserve"> 35-րդդ պարբերություն, էջ 59</w:t>
      </w:r>
    </w:p>
  </w:footnote>
  <w:footnote w:id="8">
    <w:p w:rsidR="007B7D0D" w:rsidRDefault="007B7D0D" w:rsidP="00B52F19">
      <w:pPr>
        <w:pStyle w:val="FootnoteText"/>
        <w:jc w:val="both"/>
        <w:rPr>
          <w:lang w:val="hy-AM"/>
        </w:rPr>
      </w:pPr>
      <w:r w:rsidRPr="00827D68">
        <w:rPr>
          <w:rStyle w:val="FootnoteReference"/>
          <w:rFonts w:ascii="GHEA Grapalat" w:hAnsi="GHEA Grapalat"/>
        </w:rPr>
        <w:footnoteRef/>
      </w:r>
      <w:r w:rsidRPr="00827D68">
        <w:rPr>
          <w:rFonts w:ascii="GHEA Grapalat" w:hAnsi="GHEA Grapalat"/>
          <w:lang w:val="hy-AM"/>
        </w:rPr>
        <w:t xml:space="preserve"> </w:t>
      </w:r>
      <w:r w:rsidRPr="00827D68">
        <w:rPr>
          <w:rFonts w:ascii="GHEA Grapalat" w:hAnsi="GHEA Grapalat" w:cs="Sylfaen"/>
          <w:lang w:val="hy-AM"/>
        </w:rPr>
        <w:t>Տես</w:t>
      </w:r>
      <w:r w:rsidRPr="00827D68">
        <w:rPr>
          <w:rFonts w:ascii="GHEA Grapalat" w:hAnsi="GHEA Grapalat"/>
          <w:lang w:val="hy-AM"/>
        </w:rPr>
        <w:t xml:space="preserve">` </w:t>
      </w:r>
      <w:r w:rsidRPr="00827D68">
        <w:rPr>
          <w:rFonts w:ascii="GHEA Grapalat" w:hAnsi="GHEA Grapalat" w:cs="Sylfaen"/>
          <w:lang w:val="hy-AM"/>
        </w:rPr>
        <w:t>օրինակ</w:t>
      </w:r>
      <w:r w:rsidRPr="00827D68">
        <w:rPr>
          <w:rFonts w:ascii="GHEA Grapalat" w:hAnsi="GHEA Grapalat"/>
          <w:lang w:val="hy-AM"/>
        </w:rPr>
        <w:t xml:space="preserve">` 2010 </w:t>
      </w:r>
      <w:r w:rsidRPr="00827D68">
        <w:rPr>
          <w:rFonts w:ascii="GHEA Grapalat" w:hAnsi="GHEA Grapalat" w:cs="Sylfaen"/>
          <w:lang w:val="hy-AM"/>
        </w:rPr>
        <w:t>թվականի</w:t>
      </w:r>
      <w:r w:rsidRPr="00827D68">
        <w:rPr>
          <w:rFonts w:ascii="GHEA Grapalat" w:hAnsi="GHEA Grapalat"/>
          <w:lang w:val="hy-AM"/>
        </w:rPr>
        <w:t xml:space="preserve"> </w:t>
      </w:r>
      <w:r w:rsidRPr="00827D68">
        <w:rPr>
          <w:rFonts w:ascii="GHEA Grapalat" w:hAnsi="GHEA Grapalat" w:cs="Sylfaen"/>
          <w:lang w:val="hy-AM"/>
        </w:rPr>
        <w:t>ապրիլի</w:t>
      </w:r>
      <w:r w:rsidRPr="00827D68">
        <w:rPr>
          <w:rFonts w:ascii="GHEA Grapalat" w:hAnsi="GHEA Grapalat"/>
          <w:lang w:val="hy-AM"/>
        </w:rPr>
        <w:t xml:space="preserve"> 10-</w:t>
      </w:r>
      <w:r w:rsidRPr="00827D68">
        <w:rPr>
          <w:rFonts w:ascii="GHEA Grapalat" w:hAnsi="GHEA Grapalat" w:cs="Sylfaen"/>
          <w:lang w:val="hy-AM"/>
        </w:rPr>
        <w:t>ից</w:t>
      </w:r>
      <w:r w:rsidRPr="00827D68">
        <w:rPr>
          <w:rFonts w:ascii="GHEA Grapalat" w:hAnsi="GHEA Grapalat"/>
          <w:lang w:val="hy-AM"/>
        </w:rPr>
        <w:t xml:space="preserve"> 21-</w:t>
      </w:r>
      <w:r w:rsidRPr="00827D68">
        <w:rPr>
          <w:rFonts w:ascii="GHEA Grapalat" w:hAnsi="GHEA Grapalat" w:cs="Sylfaen"/>
          <w:lang w:val="hy-AM"/>
        </w:rPr>
        <w:t>ը</w:t>
      </w:r>
      <w:r w:rsidRPr="00827D68">
        <w:rPr>
          <w:rFonts w:ascii="GHEA Grapalat" w:hAnsi="GHEA Grapalat"/>
          <w:lang w:val="hy-AM"/>
        </w:rPr>
        <w:t xml:space="preserve"> </w:t>
      </w:r>
      <w:r w:rsidRPr="00827D68">
        <w:rPr>
          <w:rFonts w:ascii="GHEA Grapalat" w:hAnsi="GHEA Grapalat" w:cs="Sylfaen"/>
          <w:lang w:val="hy-AM"/>
        </w:rPr>
        <w:t>Հայաստան</w:t>
      </w:r>
      <w:r w:rsidRPr="00827D68">
        <w:rPr>
          <w:rFonts w:ascii="GHEA Grapalat" w:hAnsi="GHEA Grapalat"/>
          <w:lang w:val="hy-AM"/>
        </w:rPr>
        <w:t xml:space="preserve"> </w:t>
      </w:r>
      <w:r w:rsidRPr="00827D68">
        <w:rPr>
          <w:rFonts w:ascii="GHEA Grapalat" w:hAnsi="GHEA Grapalat" w:cs="Sylfaen"/>
          <w:lang w:val="hy-AM"/>
        </w:rPr>
        <w:t>կատարած</w:t>
      </w:r>
      <w:r w:rsidRPr="00827D68">
        <w:rPr>
          <w:rFonts w:ascii="GHEA Grapalat" w:hAnsi="GHEA Grapalat"/>
          <w:lang w:val="hy-AM"/>
        </w:rPr>
        <w:t xml:space="preserve"> </w:t>
      </w:r>
      <w:r w:rsidRPr="00827D68">
        <w:rPr>
          <w:rFonts w:ascii="GHEA Grapalat" w:hAnsi="GHEA Grapalat" w:cs="Sylfaen"/>
          <w:lang w:val="hy-AM"/>
        </w:rPr>
        <w:t>պարբերական</w:t>
      </w:r>
      <w:r w:rsidRPr="00827D68">
        <w:rPr>
          <w:rFonts w:ascii="GHEA Grapalat" w:hAnsi="GHEA Grapalat"/>
          <w:lang w:val="hy-AM"/>
        </w:rPr>
        <w:t xml:space="preserve"> </w:t>
      </w:r>
      <w:r w:rsidRPr="00827D68">
        <w:rPr>
          <w:rFonts w:ascii="GHEA Grapalat" w:hAnsi="GHEA Grapalat" w:cs="Sylfaen"/>
          <w:lang w:val="hy-AM"/>
        </w:rPr>
        <w:t>այցի</w:t>
      </w:r>
      <w:r w:rsidRPr="00827D68">
        <w:rPr>
          <w:rFonts w:ascii="GHEA Grapalat" w:hAnsi="GHEA Grapalat"/>
          <w:lang w:val="hy-AM"/>
        </w:rPr>
        <w:t xml:space="preserve"> </w:t>
      </w:r>
      <w:r w:rsidRPr="00827D68">
        <w:rPr>
          <w:rFonts w:ascii="GHEA Grapalat" w:hAnsi="GHEA Grapalat" w:cs="Sylfaen"/>
          <w:lang w:val="hy-AM"/>
        </w:rPr>
        <w:t>արդյունքների</w:t>
      </w:r>
      <w:r w:rsidRPr="00827D68">
        <w:rPr>
          <w:rFonts w:ascii="GHEA Grapalat" w:hAnsi="GHEA Grapalat"/>
          <w:lang w:val="hy-AM"/>
        </w:rPr>
        <w:t xml:space="preserve"> </w:t>
      </w:r>
      <w:r w:rsidRPr="00827D68">
        <w:rPr>
          <w:rFonts w:ascii="GHEA Grapalat" w:hAnsi="GHEA Grapalat" w:cs="Sylfaen"/>
          <w:lang w:val="hy-AM"/>
        </w:rPr>
        <w:t>վերաբերյալ</w:t>
      </w:r>
      <w:r w:rsidRPr="00827D68">
        <w:rPr>
          <w:rFonts w:ascii="GHEA Grapalat" w:hAnsi="GHEA Grapalat"/>
          <w:lang w:val="hy-AM"/>
        </w:rPr>
        <w:t xml:space="preserve"> </w:t>
      </w:r>
      <w:r w:rsidRPr="00827D68">
        <w:rPr>
          <w:rFonts w:ascii="GHEA Grapalat" w:hAnsi="GHEA Grapalat" w:cs="Sylfaen"/>
          <w:lang w:val="hy-AM"/>
        </w:rPr>
        <w:t>ԽԿԿ</w:t>
      </w:r>
      <w:r w:rsidRPr="00827D68">
        <w:rPr>
          <w:rFonts w:ascii="GHEA Grapalat" w:hAnsi="GHEA Grapalat"/>
          <w:lang w:val="hy-AM"/>
        </w:rPr>
        <w:t>-</w:t>
      </w:r>
      <w:r w:rsidRPr="00827D68">
        <w:rPr>
          <w:rFonts w:ascii="GHEA Grapalat" w:hAnsi="GHEA Grapalat" w:cs="Sylfaen"/>
          <w:lang w:val="hy-AM"/>
        </w:rPr>
        <w:t>ի</w:t>
      </w:r>
      <w:r w:rsidRPr="00827D68">
        <w:rPr>
          <w:rFonts w:ascii="GHEA Grapalat" w:hAnsi="GHEA Grapalat"/>
          <w:lang w:val="hy-AM"/>
        </w:rPr>
        <w:t xml:space="preserve"> </w:t>
      </w:r>
      <w:r w:rsidRPr="00827D68">
        <w:rPr>
          <w:rFonts w:ascii="GHEA Grapalat" w:hAnsi="GHEA Grapalat" w:cs="Sylfaen"/>
          <w:lang w:val="hy-AM"/>
        </w:rPr>
        <w:t>զեկույցը</w:t>
      </w:r>
      <w:r w:rsidRPr="00827D68">
        <w:rPr>
          <w:rFonts w:ascii="GHEA Grapalat" w:hAnsi="GHEA Grapalat"/>
          <w:lang w:val="hy-AM"/>
        </w:rPr>
        <w:t xml:space="preserve"> (CPT/Inf (2011) 24), 102-</w:t>
      </w:r>
      <w:r w:rsidRPr="00827D68">
        <w:rPr>
          <w:rFonts w:ascii="GHEA Grapalat" w:hAnsi="GHEA Grapalat" w:cs="Sylfaen"/>
          <w:lang w:val="hy-AM"/>
        </w:rPr>
        <w:t>րդ</w:t>
      </w:r>
      <w:r w:rsidRPr="00827D68">
        <w:rPr>
          <w:rFonts w:ascii="GHEA Grapalat" w:hAnsi="GHEA Grapalat"/>
          <w:lang w:val="hy-AM"/>
        </w:rPr>
        <w:t xml:space="preserve"> </w:t>
      </w:r>
      <w:r w:rsidRPr="00827D68">
        <w:rPr>
          <w:rFonts w:ascii="GHEA Grapalat" w:hAnsi="GHEA Grapalat" w:cs="Sylfaen"/>
          <w:lang w:val="hy-AM"/>
        </w:rPr>
        <w:t xml:space="preserve">պարբերությունը, </w:t>
      </w:r>
      <w:r w:rsidRPr="00827D68">
        <w:rPr>
          <w:rFonts w:ascii="GHEA Grapalat" w:hAnsi="GHEA Grapalat"/>
          <w:lang w:val="hy-AM"/>
        </w:rPr>
        <w:t xml:space="preserve">2011 </w:t>
      </w:r>
      <w:r w:rsidRPr="00827D68">
        <w:rPr>
          <w:rFonts w:ascii="GHEA Grapalat" w:hAnsi="GHEA Grapalat" w:cs="Sylfaen"/>
          <w:lang w:val="hy-AM"/>
        </w:rPr>
        <w:t>թվականի</w:t>
      </w:r>
      <w:r w:rsidRPr="00827D68">
        <w:rPr>
          <w:rFonts w:ascii="GHEA Grapalat" w:hAnsi="GHEA Grapalat"/>
          <w:lang w:val="hy-AM"/>
        </w:rPr>
        <w:t xml:space="preserve"> </w:t>
      </w:r>
      <w:r w:rsidRPr="00827D68">
        <w:rPr>
          <w:rFonts w:ascii="GHEA Grapalat" w:hAnsi="GHEA Grapalat" w:cs="Sylfaen"/>
          <w:lang w:val="hy-AM"/>
        </w:rPr>
        <w:t>դեկտեմբերի</w:t>
      </w:r>
      <w:r w:rsidRPr="00827D68">
        <w:rPr>
          <w:rFonts w:ascii="GHEA Grapalat" w:hAnsi="GHEA Grapalat"/>
          <w:lang w:val="hy-AM"/>
        </w:rPr>
        <w:t xml:space="preserve"> 5-</w:t>
      </w:r>
      <w:r w:rsidRPr="00827D68">
        <w:rPr>
          <w:rFonts w:ascii="GHEA Grapalat" w:hAnsi="GHEA Grapalat" w:cs="Sylfaen"/>
          <w:lang w:val="hy-AM"/>
        </w:rPr>
        <w:t>ից</w:t>
      </w:r>
      <w:r w:rsidRPr="00827D68">
        <w:rPr>
          <w:rFonts w:ascii="GHEA Grapalat" w:hAnsi="GHEA Grapalat"/>
          <w:lang w:val="hy-AM"/>
        </w:rPr>
        <w:t xml:space="preserve"> 7-</w:t>
      </w:r>
      <w:r w:rsidRPr="00827D68">
        <w:rPr>
          <w:rFonts w:ascii="GHEA Grapalat" w:hAnsi="GHEA Grapalat" w:cs="Sylfaen"/>
          <w:lang w:val="hy-AM"/>
        </w:rPr>
        <w:t>ը</w:t>
      </w:r>
      <w:r w:rsidRPr="00827D68">
        <w:rPr>
          <w:rFonts w:ascii="GHEA Grapalat" w:hAnsi="GHEA Grapalat"/>
          <w:lang w:val="hy-AM"/>
        </w:rPr>
        <w:t xml:space="preserve"> </w:t>
      </w:r>
      <w:r w:rsidRPr="00827D68">
        <w:rPr>
          <w:rFonts w:ascii="GHEA Grapalat" w:hAnsi="GHEA Grapalat" w:cs="Sylfaen"/>
          <w:lang w:val="hy-AM"/>
        </w:rPr>
        <w:t>Հայաստան</w:t>
      </w:r>
      <w:r w:rsidRPr="00827D68">
        <w:rPr>
          <w:rFonts w:ascii="GHEA Grapalat" w:hAnsi="GHEA Grapalat"/>
          <w:lang w:val="hy-AM"/>
        </w:rPr>
        <w:t xml:space="preserve"> </w:t>
      </w:r>
      <w:r w:rsidRPr="00827D68">
        <w:rPr>
          <w:rFonts w:ascii="GHEA Grapalat" w:hAnsi="GHEA Grapalat" w:cs="Sylfaen"/>
          <w:lang w:val="hy-AM"/>
        </w:rPr>
        <w:t>կատարած</w:t>
      </w:r>
      <w:r w:rsidRPr="00827D68">
        <w:rPr>
          <w:rFonts w:ascii="GHEA Grapalat" w:hAnsi="GHEA Grapalat"/>
          <w:lang w:val="hy-AM"/>
        </w:rPr>
        <w:t xml:space="preserve"> նպատակային </w:t>
      </w:r>
      <w:r w:rsidRPr="00827D68">
        <w:rPr>
          <w:rFonts w:ascii="GHEA Grapalat" w:hAnsi="GHEA Grapalat" w:cs="Sylfaen"/>
          <w:lang w:val="hy-AM"/>
        </w:rPr>
        <w:t>այցի</w:t>
      </w:r>
      <w:r w:rsidRPr="00827D68">
        <w:rPr>
          <w:rFonts w:ascii="GHEA Grapalat" w:hAnsi="GHEA Grapalat"/>
          <w:lang w:val="hy-AM"/>
        </w:rPr>
        <w:t xml:space="preserve"> </w:t>
      </w:r>
      <w:r w:rsidRPr="00827D68">
        <w:rPr>
          <w:rFonts w:ascii="GHEA Grapalat" w:hAnsi="GHEA Grapalat" w:cs="Sylfaen"/>
          <w:lang w:val="hy-AM"/>
        </w:rPr>
        <w:t>արդյունքների</w:t>
      </w:r>
      <w:r w:rsidRPr="00827D68">
        <w:rPr>
          <w:rFonts w:ascii="GHEA Grapalat" w:hAnsi="GHEA Grapalat"/>
          <w:lang w:val="hy-AM"/>
        </w:rPr>
        <w:t xml:space="preserve"> </w:t>
      </w:r>
      <w:r w:rsidRPr="00827D68">
        <w:rPr>
          <w:rFonts w:ascii="GHEA Grapalat" w:hAnsi="GHEA Grapalat" w:cs="Sylfaen"/>
          <w:lang w:val="hy-AM"/>
        </w:rPr>
        <w:t>վերաբերյալ</w:t>
      </w:r>
      <w:r w:rsidRPr="00827D68">
        <w:rPr>
          <w:rFonts w:ascii="GHEA Grapalat" w:hAnsi="GHEA Grapalat"/>
          <w:lang w:val="hy-AM"/>
        </w:rPr>
        <w:t xml:space="preserve"> </w:t>
      </w:r>
      <w:r w:rsidRPr="00827D68">
        <w:rPr>
          <w:rFonts w:ascii="GHEA Grapalat" w:hAnsi="GHEA Grapalat" w:cs="Sylfaen"/>
          <w:lang w:val="hy-AM"/>
        </w:rPr>
        <w:t>ԽԿԿ</w:t>
      </w:r>
      <w:r w:rsidRPr="00827D68">
        <w:rPr>
          <w:rFonts w:ascii="GHEA Grapalat" w:hAnsi="GHEA Grapalat"/>
          <w:lang w:val="hy-AM"/>
        </w:rPr>
        <w:t>-</w:t>
      </w:r>
      <w:r w:rsidRPr="00827D68">
        <w:rPr>
          <w:rFonts w:ascii="GHEA Grapalat" w:hAnsi="GHEA Grapalat" w:cs="Sylfaen"/>
          <w:lang w:val="hy-AM"/>
        </w:rPr>
        <w:t>ի</w:t>
      </w:r>
      <w:r w:rsidRPr="00827D68">
        <w:rPr>
          <w:rFonts w:ascii="GHEA Grapalat" w:hAnsi="GHEA Grapalat"/>
          <w:lang w:val="hy-AM"/>
        </w:rPr>
        <w:t xml:space="preserve"> </w:t>
      </w:r>
      <w:r w:rsidRPr="00827D68">
        <w:rPr>
          <w:rFonts w:ascii="GHEA Grapalat" w:hAnsi="GHEA Grapalat" w:cs="Sylfaen"/>
          <w:lang w:val="hy-AM"/>
        </w:rPr>
        <w:t>զեկույցը</w:t>
      </w:r>
      <w:r w:rsidRPr="00827D68">
        <w:rPr>
          <w:rFonts w:ascii="GHEA Grapalat" w:hAnsi="GHEA Grapalat"/>
          <w:lang w:val="hy-AM"/>
        </w:rPr>
        <w:t xml:space="preserve"> (CPT/Inf (2012) 23), 17-րդ և 20-</w:t>
      </w:r>
      <w:r w:rsidRPr="00827D68">
        <w:rPr>
          <w:rFonts w:ascii="GHEA Grapalat" w:hAnsi="GHEA Grapalat" w:cs="Sylfaen"/>
          <w:lang w:val="hy-AM"/>
        </w:rPr>
        <w:t>րդ</w:t>
      </w:r>
      <w:r w:rsidRPr="00827D68">
        <w:rPr>
          <w:rFonts w:ascii="GHEA Grapalat" w:hAnsi="GHEA Grapalat"/>
          <w:lang w:val="hy-AM"/>
        </w:rPr>
        <w:t xml:space="preserve"> </w:t>
      </w:r>
      <w:r w:rsidRPr="00827D68">
        <w:rPr>
          <w:rFonts w:ascii="GHEA Grapalat" w:hAnsi="GHEA Grapalat" w:cs="Sylfaen"/>
          <w:lang w:val="hy-AM"/>
        </w:rPr>
        <w:t>պարբերությունները</w:t>
      </w:r>
      <w:r w:rsidRPr="00827D68">
        <w:rPr>
          <w:rFonts w:ascii="GHEA Grapalat" w:hAnsi="GHEA Grapalat"/>
          <w:lang w:val="hy-AM"/>
        </w:rPr>
        <w:t>:</w:t>
      </w:r>
    </w:p>
  </w:footnote>
  <w:footnote w:id="9">
    <w:p w:rsidR="007B7D0D" w:rsidRPr="002D075B" w:rsidRDefault="007B7D0D">
      <w:pPr>
        <w:pStyle w:val="FootnoteText"/>
        <w:rPr>
          <w:rFonts w:ascii="Sylfaen" w:hAnsi="Sylfaen"/>
          <w:lang w:val="hy-AM"/>
        </w:rPr>
      </w:pPr>
      <w:r>
        <w:rPr>
          <w:rStyle w:val="FootnoteReference"/>
        </w:rPr>
        <w:footnoteRef/>
      </w:r>
      <w:r w:rsidRPr="008016CF">
        <w:rPr>
          <w:lang w:val="hy-AM"/>
        </w:rPr>
        <w:t xml:space="preserve"> </w:t>
      </w:r>
      <w:r w:rsidRPr="00064B50">
        <w:rPr>
          <w:rFonts w:ascii="GHEA Grapalat" w:hAnsi="GHEA Grapalat" w:cs="Arial"/>
          <w:lang w:val="hy-AM"/>
        </w:rPr>
        <w:t>Տես՝</w:t>
      </w:r>
      <w:r>
        <w:rPr>
          <w:rFonts w:ascii="GHEA Grapalat" w:hAnsi="GHEA Grapalat" w:cs="Arial"/>
          <w:lang w:val="hy-AM"/>
        </w:rPr>
        <w:t xml:space="preserve"> </w:t>
      </w:r>
      <w:hyperlink r:id="rId4" w:history="1">
        <w:r w:rsidRPr="001050D1">
          <w:rPr>
            <w:rStyle w:val="Hyperlink"/>
            <w:lang w:val="hy-AM"/>
          </w:rPr>
          <w:t>http://www.ohchr.org/EN/ProfessionalInterest/Pages/CESCR.aspx</w:t>
        </w:r>
      </w:hyperlink>
      <w:r>
        <w:rPr>
          <w:rFonts w:ascii="Sylfaen" w:hAnsi="Sylfaen"/>
          <w:lang w:val="hy-AM"/>
        </w:rPr>
        <w:t xml:space="preserve"> </w:t>
      </w:r>
    </w:p>
  </w:footnote>
  <w:footnote w:id="10">
    <w:p w:rsidR="007B7D0D" w:rsidRPr="002D075B" w:rsidRDefault="007B7D0D">
      <w:pPr>
        <w:pStyle w:val="FootnoteText"/>
        <w:rPr>
          <w:rFonts w:ascii="Sylfaen" w:hAnsi="Sylfaen"/>
          <w:lang w:val="hy-AM"/>
        </w:rPr>
      </w:pPr>
      <w:r>
        <w:rPr>
          <w:rStyle w:val="FootnoteReference"/>
        </w:rPr>
        <w:footnoteRef/>
      </w:r>
      <w:r w:rsidRPr="008016CF">
        <w:rPr>
          <w:lang w:val="hy-AM"/>
        </w:rPr>
        <w:t xml:space="preserve"> </w:t>
      </w:r>
      <w:r w:rsidRPr="00064B50">
        <w:rPr>
          <w:rFonts w:ascii="GHEA Grapalat" w:hAnsi="GHEA Grapalat" w:cs="Arial"/>
          <w:lang w:val="hy-AM"/>
        </w:rPr>
        <w:t>Տես՝</w:t>
      </w:r>
      <w:r>
        <w:rPr>
          <w:rFonts w:ascii="GHEA Grapalat" w:hAnsi="GHEA Grapalat" w:cs="Arial"/>
          <w:lang w:val="hy-AM"/>
        </w:rPr>
        <w:t xml:space="preserve"> </w:t>
      </w:r>
      <w:hyperlink r:id="rId5" w:history="1">
        <w:r w:rsidRPr="001050D1">
          <w:rPr>
            <w:rStyle w:val="Hyperlink"/>
            <w:lang w:val="hy-AM"/>
          </w:rPr>
          <w:t>http://www.ohchr.org/EN/ProfessionalInterest/Pages/TreatmentOfPrisoners.aspx</w:t>
        </w:r>
      </w:hyperlink>
      <w:r>
        <w:rPr>
          <w:rFonts w:ascii="Sylfaen" w:hAnsi="Sylfaen"/>
          <w:lang w:val="hy-AM"/>
        </w:rPr>
        <w:t xml:space="preserve"> </w:t>
      </w:r>
    </w:p>
  </w:footnote>
  <w:footnote w:id="11">
    <w:p w:rsidR="007B7D0D" w:rsidRPr="00C857D9" w:rsidRDefault="007B7D0D" w:rsidP="00B52F19">
      <w:pPr>
        <w:pStyle w:val="FootnoteText"/>
        <w:jc w:val="both"/>
        <w:rPr>
          <w:lang w:val="hy-AM"/>
        </w:rPr>
      </w:pPr>
      <w:r w:rsidRPr="00675709">
        <w:rPr>
          <w:rStyle w:val="FootnoteReference"/>
          <w:rFonts w:ascii="GHEA Grapalat" w:hAnsi="GHEA Grapalat"/>
        </w:rPr>
        <w:footnoteRef/>
      </w:r>
      <w:r w:rsidRPr="00675709">
        <w:rPr>
          <w:rFonts w:ascii="GHEA Grapalat" w:hAnsi="GHEA Grapalat" w:cs="Sylfaen"/>
          <w:lang w:val="hy-AM"/>
        </w:rPr>
        <w:t>Տես՝</w:t>
      </w:r>
      <w:r w:rsidRPr="00675709">
        <w:rPr>
          <w:rFonts w:ascii="GHEA Grapalat" w:hAnsi="GHEA Grapalat"/>
          <w:lang w:val="hy-AM"/>
        </w:rPr>
        <w:t xml:space="preserve"> http://www.coe.int/t/dgi/criminallawcoop/Presentation/Documents/European-Prison-Rules_978-92-871-5982-3.pdf</w:t>
      </w:r>
    </w:p>
  </w:footnote>
  <w:footnote w:id="12">
    <w:p w:rsidR="007B7D0D" w:rsidRPr="00A87B75" w:rsidRDefault="007B7D0D" w:rsidP="00B52F19">
      <w:pPr>
        <w:pStyle w:val="FootnoteText"/>
        <w:jc w:val="both"/>
        <w:rPr>
          <w:rFonts w:ascii="GHEA Grapalat" w:hAnsi="GHEA Grapalat"/>
          <w:lang w:val="hy-AM"/>
        </w:rPr>
      </w:pPr>
      <w:r w:rsidRPr="006915E0">
        <w:rPr>
          <w:rStyle w:val="FootnoteReference"/>
          <w:rFonts w:ascii="GHEA Grapalat" w:hAnsi="GHEA Grapalat"/>
        </w:rPr>
        <w:footnoteRef/>
      </w:r>
      <w:r w:rsidRPr="006915E0">
        <w:rPr>
          <w:rFonts w:ascii="GHEA Grapalat" w:hAnsi="GHEA Grapalat"/>
          <w:lang w:val="hy-AM"/>
        </w:rPr>
        <w:t xml:space="preserve">  Տես` </w:t>
      </w:r>
      <w:hyperlink r:id="rId6" w:history="1">
        <w:r w:rsidRPr="006915E0">
          <w:rPr>
            <w:rStyle w:val="Hyperlink"/>
            <w:rFonts w:ascii="GHEA Grapalat" w:hAnsi="GHEA Grapalat"/>
            <w:lang w:val="hy-AM"/>
          </w:rPr>
          <w:t>http://www.cpt.coe.int/lang/arm/arm-standards.pdf</w:t>
        </w:r>
      </w:hyperlink>
      <w:r>
        <w:rPr>
          <w:rFonts w:ascii="GHEA Grapalat" w:hAnsi="GHEA Grapalat"/>
          <w:lang w:val="hy-AM"/>
        </w:rPr>
        <w:t>,</w:t>
      </w:r>
      <w:r w:rsidRPr="00827D68">
        <w:rPr>
          <w:rFonts w:ascii="GHEA Grapalat" w:hAnsi="GHEA Grapalat"/>
          <w:lang w:val="hy-AM"/>
        </w:rPr>
        <w:t xml:space="preserve"> 41-րդ պարբերություն</w:t>
      </w:r>
      <w:r w:rsidRPr="006915E0">
        <w:rPr>
          <w:rFonts w:ascii="GHEA Grapalat" w:hAnsi="GHEA Grapalat"/>
          <w:lang w:val="hy-AM"/>
        </w:rPr>
        <w:t>, էջ</w:t>
      </w:r>
      <w:r>
        <w:rPr>
          <w:rFonts w:ascii="GHEA Grapalat" w:hAnsi="GHEA Grapalat"/>
          <w:lang w:val="hy-AM"/>
        </w:rPr>
        <w:t xml:space="preserve"> </w:t>
      </w:r>
      <w:r w:rsidRPr="00827D68">
        <w:rPr>
          <w:rFonts w:ascii="GHEA Grapalat" w:hAnsi="GHEA Grapalat"/>
          <w:lang w:val="hy-AM"/>
        </w:rPr>
        <w:t>61</w:t>
      </w:r>
    </w:p>
  </w:footnote>
  <w:footnote w:id="13">
    <w:p w:rsidR="007B7D0D" w:rsidRPr="00C37422" w:rsidRDefault="007B7D0D" w:rsidP="00B52F19">
      <w:pPr>
        <w:pStyle w:val="FootnoteText"/>
        <w:jc w:val="both"/>
        <w:rPr>
          <w:lang w:val="hy-AM"/>
        </w:rPr>
      </w:pPr>
      <w:r w:rsidRPr="006915E0">
        <w:rPr>
          <w:rStyle w:val="FootnoteReference"/>
          <w:rFonts w:ascii="GHEA Grapalat" w:hAnsi="GHEA Grapalat"/>
        </w:rPr>
        <w:footnoteRef/>
      </w:r>
      <w:r w:rsidRPr="006915E0">
        <w:rPr>
          <w:rFonts w:ascii="GHEA Grapalat" w:hAnsi="GHEA Grapalat"/>
          <w:lang w:val="hy-AM"/>
        </w:rPr>
        <w:t xml:space="preserve"> </w:t>
      </w:r>
      <w:r w:rsidRPr="006915E0">
        <w:rPr>
          <w:rFonts w:ascii="GHEA Grapalat" w:hAnsi="GHEA Grapalat" w:cs="Sylfaen"/>
          <w:lang w:val="hy-AM"/>
        </w:rPr>
        <w:t>Տես</w:t>
      </w:r>
      <w:r w:rsidRPr="006915E0">
        <w:rPr>
          <w:rFonts w:ascii="GHEA Grapalat" w:hAnsi="GHEA Grapalat"/>
          <w:lang w:val="hy-AM"/>
        </w:rPr>
        <w:t xml:space="preserve">` </w:t>
      </w:r>
      <w:r w:rsidRPr="006915E0">
        <w:rPr>
          <w:rFonts w:ascii="GHEA Grapalat" w:hAnsi="GHEA Grapalat" w:cs="Sylfaen"/>
          <w:lang w:val="hy-AM"/>
        </w:rPr>
        <w:t>օրինակ</w:t>
      </w:r>
      <w:r w:rsidRPr="006915E0">
        <w:rPr>
          <w:rFonts w:ascii="GHEA Grapalat" w:hAnsi="GHEA Grapalat"/>
          <w:lang w:val="hy-AM"/>
        </w:rPr>
        <w:t>`</w:t>
      </w:r>
      <w:r w:rsidRPr="00157D57">
        <w:rPr>
          <w:rFonts w:ascii="GHEA Grapalat" w:hAnsi="GHEA Grapalat"/>
          <w:lang w:val="hy-AM"/>
        </w:rPr>
        <w:t xml:space="preserve"> </w:t>
      </w:r>
      <w:r w:rsidRPr="004605C0">
        <w:rPr>
          <w:rFonts w:ascii="GHEA Grapalat" w:hAnsi="GHEA Grapalat"/>
          <w:lang w:val="hy-AM"/>
        </w:rPr>
        <w:t>2002 թվականի հոկտեմբերի 6-ից 17-ը Հայաստան կատարած պարբերական այցի արդյունքների վերաբերյալ ԽԿԿ-ի զեկույցը (CPT/Inf (2004) 25),</w:t>
      </w:r>
      <w:r>
        <w:rPr>
          <w:rFonts w:ascii="GHEA Grapalat" w:hAnsi="GHEA Grapalat"/>
          <w:lang w:val="hy-AM"/>
        </w:rPr>
        <w:t xml:space="preserve"> 11</w:t>
      </w:r>
      <w:r w:rsidRPr="00157D57">
        <w:rPr>
          <w:rFonts w:ascii="GHEA Grapalat" w:hAnsi="GHEA Grapalat"/>
          <w:lang w:val="hy-AM"/>
        </w:rPr>
        <w:t>1</w:t>
      </w:r>
      <w:r w:rsidRPr="004605C0">
        <w:rPr>
          <w:rFonts w:ascii="GHEA Grapalat" w:hAnsi="GHEA Grapalat"/>
          <w:lang w:val="hy-AM"/>
        </w:rPr>
        <w:t xml:space="preserve">-րդ </w:t>
      </w:r>
      <w:r>
        <w:rPr>
          <w:rFonts w:ascii="GHEA Grapalat" w:hAnsi="GHEA Grapalat"/>
          <w:lang w:val="hy-AM"/>
        </w:rPr>
        <w:t>պարբերությու</w:t>
      </w:r>
      <w:r w:rsidRPr="00157D57">
        <w:rPr>
          <w:rFonts w:ascii="GHEA Grapalat" w:hAnsi="GHEA Grapalat"/>
          <w:lang w:val="hy-AM"/>
        </w:rPr>
        <w:t>ն</w:t>
      </w:r>
      <w:r w:rsidRPr="004605C0">
        <w:rPr>
          <w:rFonts w:ascii="GHEA Grapalat" w:hAnsi="GHEA Grapalat"/>
          <w:lang w:val="hy-AM"/>
        </w:rPr>
        <w:t>ը</w:t>
      </w:r>
      <w:r w:rsidRPr="00157D57">
        <w:rPr>
          <w:rFonts w:ascii="GHEA Grapalat" w:hAnsi="GHEA Grapalat"/>
          <w:lang w:val="hy-AM"/>
        </w:rPr>
        <w:t>,</w:t>
      </w:r>
      <w:r w:rsidRPr="006915E0">
        <w:rPr>
          <w:rFonts w:ascii="GHEA Grapalat" w:hAnsi="GHEA Grapalat"/>
          <w:lang w:val="hy-AM"/>
        </w:rPr>
        <w:t xml:space="preserve"> </w:t>
      </w:r>
      <w:r w:rsidRPr="004605C0">
        <w:rPr>
          <w:rFonts w:ascii="GHEA Grapalat" w:hAnsi="GHEA Grapalat"/>
          <w:lang w:val="hy-AM"/>
        </w:rPr>
        <w:t>20</w:t>
      </w:r>
      <w:r>
        <w:rPr>
          <w:rFonts w:ascii="GHEA Grapalat" w:hAnsi="GHEA Grapalat"/>
          <w:lang w:val="hy-AM"/>
        </w:rPr>
        <w:t>0</w:t>
      </w:r>
      <w:r w:rsidRPr="00AC6686">
        <w:rPr>
          <w:rFonts w:ascii="GHEA Grapalat" w:hAnsi="GHEA Grapalat"/>
          <w:lang w:val="hy-AM"/>
        </w:rPr>
        <w:t>6</w:t>
      </w:r>
      <w:r w:rsidRPr="004605C0">
        <w:rPr>
          <w:rFonts w:ascii="GHEA Grapalat" w:hAnsi="GHEA Grapalat"/>
          <w:lang w:val="hy-AM"/>
        </w:rPr>
        <w:t xml:space="preserve"> թվականի </w:t>
      </w:r>
      <w:r w:rsidRPr="00AC6686">
        <w:rPr>
          <w:rFonts w:ascii="GHEA Grapalat" w:hAnsi="GHEA Grapalat"/>
          <w:lang w:val="hy-AM"/>
        </w:rPr>
        <w:t>ապրիլի 2</w:t>
      </w:r>
      <w:r w:rsidRPr="004605C0">
        <w:rPr>
          <w:rFonts w:ascii="GHEA Grapalat" w:hAnsi="GHEA Grapalat"/>
          <w:lang w:val="hy-AM"/>
        </w:rPr>
        <w:t>-ից 1</w:t>
      </w:r>
      <w:r w:rsidRPr="00AC6686">
        <w:rPr>
          <w:rFonts w:ascii="GHEA Grapalat" w:hAnsi="GHEA Grapalat"/>
          <w:lang w:val="hy-AM"/>
        </w:rPr>
        <w:t>2</w:t>
      </w:r>
      <w:r w:rsidRPr="004605C0">
        <w:rPr>
          <w:rFonts w:ascii="GHEA Grapalat" w:hAnsi="GHEA Grapalat"/>
          <w:lang w:val="hy-AM"/>
        </w:rPr>
        <w:t>-ը Հայաստան կատարած պարբերական այցի արդյունքների վերաբերյալ ԽԿԿ-ի զեկույցը (</w:t>
      </w:r>
      <w:r>
        <w:rPr>
          <w:rFonts w:ascii="GHEA Grapalat" w:hAnsi="GHEA Grapalat"/>
          <w:lang w:val="hy-AM"/>
        </w:rPr>
        <w:t>CPT/Inf (200</w:t>
      </w:r>
      <w:r w:rsidRPr="00C37422">
        <w:rPr>
          <w:rFonts w:ascii="GHEA Grapalat" w:hAnsi="GHEA Grapalat"/>
          <w:lang w:val="hy-AM"/>
        </w:rPr>
        <w:t>7</w:t>
      </w:r>
      <w:r>
        <w:rPr>
          <w:rFonts w:ascii="GHEA Grapalat" w:hAnsi="GHEA Grapalat"/>
          <w:lang w:val="hy-AM"/>
        </w:rPr>
        <w:t xml:space="preserve">) </w:t>
      </w:r>
      <w:r w:rsidRPr="00C37422">
        <w:rPr>
          <w:rFonts w:ascii="GHEA Grapalat" w:hAnsi="GHEA Grapalat"/>
          <w:lang w:val="hy-AM"/>
        </w:rPr>
        <w:t>47</w:t>
      </w:r>
      <w:r w:rsidRPr="004605C0">
        <w:rPr>
          <w:rFonts w:ascii="GHEA Grapalat" w:hAnsi="GHEA Grapalat"/>
          <w:lang w:val="hy-AM"/>
        </w:rPr>
        <w:t>),</w:t>
      </w:r>
      <w:r>
        <w:rPr>
          <w:rFonts w:ascii="GHEA Grapalat" w:hAnsi="GHEA Grapalat"/>
          <w:lang w:val="hy-AM"/>
        </w:rPr>
        <w:t xml:space="preserve"> </w:t>
      </w:r>
      <w:r w:rsidRPr="00C37422">
        <w:rPr>
          <w:rFonts w:ascii="GHEA Grapalat" w:hAnsi="GHEA Grapalat"/>
          <w:lang w:val="hy-AM"/>
        </w:rPr>
        <w:t>89</w:t>
      </w:r>
      <w:r w:rsidRPr="004605C0">
        <w:rPr>
          <w:rFonts w:ascii="GHEA Grapalat" w:hAnsi="GHEA Grapalat"/>
          <w:lang w:val="hy-AM"/>
        </w:rPr>
        <w:t xml:space="preserve">-րդ </w:t>
      </w:r>
      <w:r>
        <w:rPr>
          <w:rFonts w:ascii="GHEA Grapalat" w:hAnsi="GHEA Grapalat"/>
          <w:lang w:val="hy-AM"/>
        </w:rPr>
        <w:t>պարբերությու</w:t>
      </w:r>
      <w:r w:rsidRPr="00157D57">
        <w:rPr>
          <w:rFonts w:ascii="GHEA Grapalat" w:hAnsi="GHEA Grapalat"/>
          <w:lang w:val="hy-AM"/>
        </w:rPr>
        <w:t>ն</w:t>
      </w:r>
      <w:r w:rsidRPr="004605C0">
        <w:rPr>
          <w:rFonts w:ascii="GHEA Grapalat" w:hAnsi="GHEA Grapalat"/>
          <w:lang w:val="hy-AM"/>
        </w:rPr>
        <w:t>ը</w:t>
      </w:r>
      <w:r w:rsidRPr="00AC6686">
        <w:rPr>
          <w:rFonts w:ascii="GHEA Grapalat" w:hAnsi="GHEA Grapalat"/>
          <w:lang w:val="hy-AM"/>
        </w:rPr>
        <w:t>,</w:t>
      </w:r>
      <w:r w:rsidRPr="006915E0">
        <w:rPr>
          <w:rFonts w:ascii="GHEA Grapalat" w:hAnsi="GHEA Grapalat"/>
          <w:lang w:val="hy-AM"/>
        </w:rPr>
        <w:t xml:space="preserve"> 2010 </w:t>
      </w:r>
      <w:r w:rsidRPr="006915E0">
        <w:rPr>
          <w:rFonts w:ascii="GHEA Grapalat" w:hAnsi="GHEA Grapalat" w:cs="Sylfaen"/>
          <w:lang w:val="hy-AM"/>
        </w:rPr>
        <w:t>թվականի</w:t>
      </w:r>
      <w:r w:rsidRPr="006915E0">
        <w:rPr>
          <w:rFonts w:ascii="GHEA Grapalat" w:hAnsi="GHEA Grapalat"/>
          <w:lang w:val="hy-AM"/>
        </w:rPr>
        <w:t xml:space="preserve"> </w:t>
      </w:r>
      <w:r w:rsidRPr="006915E0">
        <w:rPr>
          <w:rFonts w:ascii="GHEA Grapalat" w:hAnsi="GHEA Grapalat" w:cs="Sylfaen"/>
          <w:lang w:val="hy-AM"/>
        </w:rPr>
        <w:t>ապրիլի</w:t>
      </w:r>
      <w:r w:rsidRPr="006915E0">
        <w:rPr>
          <w:rFonts w:ascii="GHEA Grapalat" w:hAnsi="GHEA Grapalat"/>
          <w:lang w:val="hy-AM"/>
        </w:rPr>
        <w:t xml:space="preserve"> 10-</w:t>
      </w:r>
      <w:r w:rsidRPr="006915E0">
        <w:rPr>
          <w:rFonts w:ascii="GHEA Grapalat" w:hAnsi="GHEA Grapalat" w:cs="Sylfaen"/>
          <w:lang w:val="hy-AM"/>
        </w:rPr>
        <w:t>ից</w:t>
      </w:r>
      <w:r w:rsidRPr="006915E0">
        <w:rPr>
          <w:rFonts w:ascii="GHEA Grapalat" w:hAnsi="GHEA Grapalat"/>
          <w:lang w:val="hy-AM"/>
        </w:rPr>
        <w:t xml:space="preserve"> 21-</w:t>
      </w:r>
      <w:r w:rsidRPr="006915E0">
        <w:rPr>
          <w:rFonts w:ascii="GHEA Grapalat" w:hAnsi="GHEA Grapalat" w:cs="Sylfaen"/>
          <w:lang w:val="hy-AM"/>
        </w:rPr>
        <w:t>ը</w:t>
      </w:r>
      <w:r w:rsidRPr="006915E0">
        <w:rPr>
          <w:rFonts w:ascii="GHEA Grapalat" w:hAnsi="GHEA Grapalat"/>
          <w:lang w:val="hy-AM"/>
        </w:rPr>
        <w:t xml:space="preserve"> </w:t>
      </w:r>
      <w:r w:rsidRPr="006915E0">
        <w:rPr>
          <w:rFonts w:ascii="GHEA Grapalat" w:hAnsi="GHEA Grapalat" w:cs="Sylfaen"/>
          <w:lang w:val="hy-AM"/>
        </w:rPr>
        <w:t>Հայաստան</w:t>
      </w:r>
      <w:r w:rsidRPr="006915E0">
        <w:rPr>
          <w:rFonts w:ascii="GHEA Grapalat" w:hAnsi="GHEA Grapalat"/>
          <w:lang w:val="hy-AM"/>
        </w:rPr>
        <w:t xml:space="preserve"> </w:t>
      </w:r>
      <w:r w:rsidRPr="006915E0">
        <w:rPr>
          <w:rFonts w:ascii="GHEA Grapalat" w:hAnsi="GHEA Grapalat" w:cs="Sylfaen"/>
          <w:lang w:val="hy-AM"/>
        </w:rPr>
        <w:t>կատարած</w:t>
      </w:r>
      <w:r w:rsidRPr="006915E0">
        <w:rPr>
          <w:rFonts w:ascii="GHEA Grapalat" w:hAnsi="GHEA Grapalat"/>
          <w:lang w:val="hy-AM"/>
        </w:rPr>
        <w:t xml:space="preserve"> </w:t>
      </w:r>
      <w:r w:rsidRPr="006915E0">
        <w:rPr>
          <w:rFonts w:ascii="GHEA Grapalat" w:hAnsi="GHEA Grapalat" w:cs="Sylfaen"/>
          <w:lang w:val="hy-AM"/>
        </w:rPr>
        <w:t>պարբերական</w:t>
      </w:r>
      <w:r w:rsidRPr="006915E0">
        <w:rPr>
          <w:rFonts w:ascii="GHEA Grapalat" w:hAnsi="GHEA Grapalat"/>
          <w:lang w:val="hy-AM"/>
        </w:rPr>
        <w:t xml:space="preserve"> </w:t>
      </w:r>
      <w:r w:rsidRPr="006915E0">
        <w:rPr>
          <w:rFonts w:ascii="GHEA Grapalat" w:hAnsi="GHEA Grapalat" w:cs="Sylfaen"/>
          <w:lang w:val="hy-AM"/>
        </w:rPr>
        <w:t>այցի</w:t>
      </w:r>
      <w:r w:rsidRPr="006915E0">
        <w:rPr>
          <w:rFonts w:ascii="GHEA Grapalat" w:hAnsi="GHEA Grapalat"/>
          <w:lang w:val="hy-AM"/>
        </w:rPr>
        <w:t xml:space="preserve"> </w:t>
      </w:r>
      <w:r w:rsidRPr="006915E0">
        <w:rPr>
          <w:rFonts w:ascii="GHEA Grapalat" w:hAnsi="GHEA Grapalat" w:cs="Sylfaen"/>
          <w:lang w:val="hy-AM"/>
        </w:rPr>
        <w:t>արդյունքների</w:t>
      </w:r>
      <w:r w:rsidRPr="006915E0">
        <w:rPr>
          <w:rFonts w:ascii="GHEA Grapalat" w:hAnsi="GHEA Grapalat"/>
          <w:lang w:val="hy-AM"/>
        </w:rPr>
        <w:t xml:space="preserve"> </w:t>
      </w:r>
      <w:r w:rsidRPr="006915E0">
        <w:rPr>
          <w:rFonts w:ascii="GHEA Grapalat" w:hAnsi="GHEA Grapalat" w:cs="Sylfaen"/>
          <w:lang w:val="hy-AM"/>
        </w:rPr>
        <w:t>վերաբերյալ</w:t>
      </w:r>
      <w:r w:rsidRPr="006915E0">
        <w:rPr>
          <w:rFonts w:ascii="GHEA Grapalat" w:hAnsi="GHEA Grapalat"/>
          <w:lang w:val="hy-AM"/>
        </w:rPr>
        <w:t xml:space="preserve"> </w:t>
      </w:r>
      <w:r w:rsidRPr="006915E0">
        <w:rPr>
          <w:rFonts w:ascii="GHEA Grapalat" w:hAnsi="GHEA Grapalat" w:cs="Sylfaen"/>
          <w:lang w:val="hy-AM"/>
        </w:rPr>
        <w:t>ԽԿԿ</w:t>
      </w:r>
      <w:r w:rsidRPr="006915E0">
        <w:rPr>
          <w:rFonts w:ascii="GHEA Grapalat" w:hAnsi="GHEA Grapalat"/>
          <w:lang w:val="hy-AM"/>
        </w:rPr>
        <w:t>-</w:t>
      </w:r>
      <w:r w:rsidRPr="006915E0">
        <w:rPr>
          <w:rFonts w:ascii="GHEA Grapalat" w:hAnsi="GHEA Grapalat" w:cs="Sylfaen"/>
          <w:lang w:val="hy-AM"/>
        </w:rPr>
        <w:t>ի</w:t>
      </w:r>
      <w:r w:rsidRPr="006915E0">
        <w:rPr>
          <w:rFonts w:ascii="GHEA Grapalat" w:hAnsi="GHEA Grapalat"/>
          <w:lang w:val="hy-AM"/>
        </w:rPr>
        <w:t xml:space="preserve"> </w:t>
      </w:r>
      <w:r w:rsidRPr="006915E0">
        <w:rPr>
          <w:rFonts w:ascii="GHEA Grapalat" w:hAnsi="GHEA Grapalat" w:cs="Sylfaen"/>
          <w:lang w:val="hy-AM"/>
        </w:rPr>
        <w:t>զեկույցը</w:t>
      </w:r>
      <w:r w:rsidRPr="006915E0">
        <w:rPr>
          <w:rFonts w:ascii="GHEA Grapalat" w:hAnsi="GHEA Grapalat"/>
          <w:lang w:val="hy-AM"/>
        </w:rPr>
        <w:t xml:space="preserve"> (CPT/Inf (2011) 24), </w:t>
      </w:r>
      <w:r>
        <w:rPr>
          <w:rFonts w:ascii="GHEA Grapalat" w:hAnsi="GHEA Grapalat"/>
          <w:lang w:val="hy-AM"/>
        </w:rPr>
        <w:t>109</w:t>
      </w:r>
      <w:r w:rsidRPr="006915E0">
        <w:rPr>
          <w:rFonts w:ascii="GHEA Grapalat" w:hAnsi="GHEA Grapalat"/>
          <w:lang w:val="hy-AM"/>
        </w:rPr>
        <w:t>-</w:t>
      </w:r>
      <w:r w:rsidRPr="00C37422">
        <w:rPr>
          <w:rFonts w:ascii="GHEA Grapalat" w:hAnsi="GHEA Grapalat"/>
          <w:lang w:val="hy-AM"/>
        </w:rPr>
        <w:t>111-</w:t>
      </w:r>
      <w:r w:rsidRPr="006915E0">
        <w:rPr>
          <w:rFonts w:ascii="GHEA Grapalat" w:hAnsi="GHEA Grapalat" w:cs="Sylfaen"/>
          <w:lang w:val="hy-AM"/>
        </w:rPr>
        <w:t>րդ</w:t>
      </w:r>
      <w:r w:rsidRPr="006915E0">
        <w:rPr>
          <w:rFonts w:ascii="GHEA Grapalat" w:hAnsi="GHEA Grapalat"/>
          <w:lang w:val="hy-AM"/>
        </w:rPr>
        <w:t xml:space="preserve"> </w:t>
      </w:r>
      <w:r w:rsidRPr="006915E0">
        <w:rPr>
          <w:rFonts w:ascii="GHEA Grapalat" w:hAnsi="GHEA Grapalat" w:cs="Sylfaen"/>
          <w:lang w:val="hy-AM"/>
        </w:rPr>
        <w:t>պարբերություն</w:t>
      </w:r>
      <w:r w:rsidRPr="00C37422">
        <w:rPr>
          <w:rFonts w:ascii="GHEA Grapalat" w:hAnsi="GHEA Grapalat" w:cs="Sylfaen"/>
          <w:lang w:val="hy-AM"/>
        </w:rPr>
        <w:t>ներ</w:t>
      </w:r>
      <w:r w:rsidRPr="006915E0">
        <w:rPr>
          <w:rFonts w:ascii="GHEA Grapalat" w:hAnsi="GHEA Grapalat" w:cs="Sylfaen"/>
          <w:lang w:val="hy-AM"/>
        </w:rPr>
        <w:t xml:space="preserve">ը, </w:t>
      </w:r>
      <w:r w:rsidRPr="006915E0">
        <w:rPr>
          <w:rFonts w:ascii="GHEA Grapalat" w:hAnsi="GHEA Grapalat"/>
          <w:lang w:val="hy-AM"/>
        </w:rPr>
        <w:t xml:space="preserve">2011 </w:t>
      </w:r>
      <w:r w:rsidRPr="006915E0">
        <w:rPr>
          <w:rFonts w:ascii="GHEA Grapalat" w:hAnsi="GHEA Grapalat" w:cs="Sylfaen"/>
          <w:lang w:val="hy-AM"/>
        </w:rPr>
        <w:t>թվականի</w:t>
      </w:r>
      <w:r w:rsidRPr="006915E0">
        <w:rPr>
          <w:rFonts w:ascii="GHEA Grapalat" w:hAnsi="GHEA Grapalat"/>
          <w:lang w:val="hy-AM"/>
        </w:rPr>
        <w:t xml:space="preserve"> </w:t>
      </w:r>
      <w:r w:rsidRPr="006915E0">
        <w:rPr>
          <w:rFonts w:ascii="GHEA Grapalat" w:hAnsi="GHEA Grapalat" w:cs="Sylfaen"/>
          <w:lang w:val="hy-AM"/>
        </w:rPr>
        <w:t>դեկտեմբերի</w:t>
      </w:r>
      <w:r w:rsidRPr="006915E0">
        <w:rPr>
          <w:rFonts w:ascii="GHEA Grapalat" w:hAnsi="GHEA Grapalat"/>
          <w:lang w:val="hy-AM"/>
        </w:rPr>
        <w:t xml:space="preserve"> 5-</w:t>
      </w:r>
      <w:r w:rsidRPr="006915E0">
        <w:rPr>
          <w:rFonts w:ascii="GHEA Grapalat" w:hAnsi="GHEA Grapalat" w:cs="Sylfaen"/>
          <w:lang w:val="hy-AM"/>
        </w:rPr>
        <w:t>ից</w:t>
      </w:r>
      <w:r w:rsidRPr="006915E0">
        <w:rPr>
          <w:rFonts w:ascii="GHEA Grapalat" w:hAnsi="GHEA Grapalat"/>
          <w:lang w:val="hy-AM"/>
        </w:rPr>
        <w:t xml:space="preserve"> 7-</w:t>
      </w:r>
      <w:r w:rsidRPr="006915E0">
        <w:rPr>
          <w:rFonts w:ascii="GHEA Grapalat" w:hAnsi="GHEA Grapalat" w:cs="Sylfaen"/>
          <w:lang w:val="hy-AM"/>
        </w:rPr>
        <w:t>ը</w:t>
      </w:r>
      <w:r w:rsidRPr="006915E0">
        <w:rPr>
          <w:rFonts w:ascii="GHEA Grapalat" w:hAnsi="GHEA Grapalat"/>
          <w:lang w:val="hy-AM"/>
        </w:rPr>
        <w:t xml:space="preserve"> </w:t>
      </w:r>
      <w:r w:rsidRPr="006915E0">
        <w:rPr>
          <w:rFonts w:ascii="GHEA Grapalat" w:hAnsi="GHEA Grapalat" w:cs="Sylfaen"/>
          <w:lang w:val="hy-AM"/>
        </w:rPr>
        <w:t>Հայաստան</w:t>
      </w:r>
      <w:r w:rsidRPr="006915E0">
        <w:rPr>
          <w:rFonts w:ascii="GHEA Grapalat" w:hAnsi="GHEA Grapalat"/>
          <w:lang w:val="hy-AM"/>
        </w:rPr>
        <w:t xml:space="preserve"> </w:t>
      </w:r>
      <w:r w:rsidRPr="006915E0">
        <w:rPr>
          <w:rFonts w:ascii="GHEA Grapalat" w:hAnsi="GHEA Grapalat" w:cs="Sylfaen"/>
          <w:lang w:val="hy-AM"/>
        </w:rPr>
        <w:t>կատարած</w:t>
      </w:r>
      <w:r w:rsidRPr="006915E0">
        <w:rPr>
          <w:rFonts w:ascii="GHEA Grapalat" w:hAnsi="GHEA Grapalat"/>
          <w:lang w:val="hy-AM"/>
        </w:rPr>
        <w:t xml:space="preserve"> նպատակային </w:t>
      </w:r>
      <w:r w:rsidRPr="006915E0">
        <w:rPr>
          <w:rFonts w:ascii="GHEA Grapalat" w:hAnsi="GHEA Grapalat" w:cs="Sylfaen"/>
          <w:lang w:val="hy-AM"/>
        </w:rPr>
        <w:t>այցի</w:t>
      </w:r>
      <w:r w:rsidRPr="006915E0">
        <w:rPr>
          <w:rFonts w:ascii="GHEA Grapalat" w:hAnsi="GHEA Grapalat"/>
          <w:lang w:val="hy-AM"/>
        </w:rPr>
        <w:t xml:space="preserve"> </w:t>
      </w:r>
      <w:r w:rsidRPr="006915E0">
        <w:rPr>
          <w:rFonts w:ascii="GHEA Grapalat" w:hAnsi="GHEA Grapalat" w:cs="Sylfaen"/>
          <w:lang w:val="hy-AM"/>
        </w:rPr>
        <w:t>արդյունքների</w:t>
      </w:r>
      <w:r w:rsidRPr="006915E0">
        <w:rPr>
          <w:rFonts w:ascii="GHEA Grapalat" w:hAnsi="GHEA Grapalat"/>
          <w:lang w:val="hy-AM"/>
        </w:rPr>
        <w:t xml:space="preserve"> </w:t>
      </w:r>
      <w:r w:rsidRPr="006915E0">
        <w:rPr>
          <w:rFonts w:ascii="GHEA Grapalat" w:hAnsi="GHEA Grapalat" w:cs="Sylfaen"/>
          <w:lang w:val="hy-AM"/>
        </w:rPr>
        <w:t>վերաբերյալ</w:t>
      </w:r>
      <w:r w:rsidRPr="006915E0">
        <w:rPr>
          <w:rFonts w:ascii="GHEA Grapalat" w:hAnsi="GHEA Grapalat"/>
          <w:lang w:val="hy-AM"/>
        </w:rPr>
        <w:t xml:space="preserve"> </w:t>
      </w:r>
      <w:r w:rsidRPr="006915E0">
        <w:rPr>
          <w:rFonts w:ascii="GHEA Grapalat" w:hAnsi="GHEA Grapalat" w:cs="Sylfaen"/>
          <w:lang w:val="hy-AM"/>
        </w:rPr>
        <w:t>ԽԿԿ</w:t>
      </w:r>
      <w:r w:rsidRPr="006915E0">
        <w:rPr>
          <w:rFonts w:ascii="GHEA Grapalat" w:hAnsi="GHEA Grapalat"/>
          <w:lang w:val="hy-AM"/>
        </w:rPr>
        <w:t>-</w:t>
      </w:r>
      <w:r w:rsidRPr="006915E0">
        <w:rPr>
          <w:rFonts w:ascii="GHEA Grapalat" w:hAnsi="GHEA Grapalat" w:cs="Sylfaen"/>
          <w:lang w:val="hy-AM"/>
        </w:rPr>
        <w:t>ի</w:t>
      </w:r>
      <w:r w:rsidRPr="006915E0">
        <w:rPr>
          <w:rFonts w:ascii="GHEA Grapalat" w:hAnsi="GHEA Grapalat"/>
          <w:lang w:val="hy-AM"/>
        </w:rPr>
        <w:t xml:space="preserve"> </w:t>
      </w:r>
      <w:r w:rsidRPr="006915E0">
        <w:rPr>
          <w:rFonts w:ascii="GHEA Grapalat" w:hAnsi="GHEA Grapalat" w:cs="Sylfaen"/>
          <w:lang w:val="hy-AM"/>
        </w:rPr>
        <w:t>զեկույցը</w:t>
      </w:r>
      <w:r w:rsidRPr="006915E0">
        <w:rPr>
          <w:rFonts w:ascii="GHEA Grapalat" w:hAnsi="GHEA Grapalat"/>
          <w:lang w:val="hy-AM"/>
        </w:rPr>
        <w:t xml:space="preserve"> (CPT/Inf (2012) 23), 17-րդ</w:t>
      </w:r>
      <w:r w:rsidRPr="00C37422">
        <w:rPr>
          <w:rFonts w:ascii="GHEA Grapalat" w:hAnsi="GHEA Grapalat"/>
          <w:lang w:val="hy-AM"/>
        </w:rPr>
        <w:t xml:space="preserve"> և </w:t>
      </w:r>
      <w:r w:rsidRPr="006915E0">
        <w:rPr>
          <w:rFonts w:ascii="GHEA Grapalat" w:hAnsi="GHEA Grapalat"/>
          <w:lang w:val="hy-AM"/>
        </w:rPr>
        <w:t>20-</w:t>
      </w:r>
      <w:r w:rsidRPr="006915E0">
        <w:rPr>
          <w:rFonts w:ascii="GHEA Grapalat" w:hAnsi="GHEA Grapalat" w:cs="Sylfaen"/>
          <w:lang w:val="hy-AM"/>
        </w:rPr>
        <w:t>րդ</w:t>
      </w:r>
      <w:r w:rsidRPr="00C37422">
        <w:rPr>
          <w:rFonts w:ascii="GHEA Grapalat" w:hAnsi="GHEA Grapalat" w:cs="Sylfaen"/>
          <w:lang w:val="hy-AM"/>
        </w:rPr>
        <w:t xml:space="preserve"> </w:t>
      </w:r>
      <w:r w:rsidRPr="006915E0">
        <w:rPr>
          <w:rFonts w:ascii="GHEA Grapalat" w:hAnsi="GHEA Grapalat"/>
          <w:lang w:val="hy-AM"/>
        </w:rPr>
        <w:t xml:space="preserve"> </w:t>
      </w:r>
      <w:r w:rsidRPr="006915E0">
        <w:rPr>
          <w:rFonts w:ascii="GHEA Grapalat" w:hAnsi="GHEA Grapalat" w:cs="Sylfaen"/>
          <w:lang w:val="hy-AM"/>
        </w:rPr>
        <w:t>պարբերությունները</w:t>
      </w:r>
      <w:r w:rsidRPr="006915E0">
        <w:rPr>
          <w:rFonts w:ascii="GHEA Grapalat" w:hAnsi="GHEA Grapalat"/>
          <w:lang w:val="hy-AM"/>
        </w:rPr>
        <w:t>:</w:t>
      </w:r>
    </w:p>
  </w:footnote>
  <w:footnote w:id="14">
    <w:p w:rsidR="007B7D0D" w:rsidRPr="00C37422" w:rsidRDefault="007B7D0D" w:rsidP="00B52F19">
      <w:pPr>
        <w:pStyle w:val="FootnoteText"/>
        <w:jc w:val="both"/>
        <w:rPr>
          <w:lang w:val="hy-AM"/>
        </w:rPr>
      </w:pPr>
      <w:r>
        <w:rPr>
          <w:rStyle w:val="FootnoteReference"/>
        </w:rPr>
        <w:footnoteRef/>
      </w:r>
      <w:r w:rsidRPr="006915E0">
        <w:rPr>
          <w:rFonts w:ascii="GHEA Grapalat" w:hAnsi="GHEA Grapalat" w:cs="Sylfaen"/>
          <w:lang w:val="hy-AM"/>
        </w:rPr>
        <w:t>Տես</w:t>
      </w:r>
      <w:r w:rsidRPr="006915E0">
        <w:rPr>
          <w:rFonts w:ascii="GHEA Grapalat" w:hAnsi="GHEA Grapalat"/>
          <w:lang w:val="hy-AM"/>
        </w:rPr>
        <w:t xml:space="preserve">` </w:t>
      </w:r>
      <w:r w:rsidRPr="006915E0">
        <w:rPr>
          <w:rFonts w:ascii="GHEA Grapalat" w:hAnsi="GHEA Grapalat" w:cs="Sylfaen"/>
          <w:lang w:val="hy-AM"/>
        </w:rPr>
        <w:t>օրինակ</w:t>
      </w:r>
      <w:r w:rsidRPr="006915E0">
        <w:rPr>
          <w:rFonts w:ascii="GHEA Grapalat" w:hAnsi="GHEA Grapalat"/>
          <w:lang w:val="hy-AM"/>
        </w:rPr>
        <w:t>`</w:t>
      </w:r>
      <w:r w:rsidRPr="00157D57">
        <w:rPr>
          <w:rFonts w:ascii="GHEA Grapalat" w:hAnsi="GHEA Grapalat"/>
          <w:lang w:val="hy-AM"/>
        </w:rPr>
        <w:t xml:space="preserve"> </w:t>
      </w:r>
      <w:r w:rsidRPr="004605C0">
        <w:rPr>
          <w:rFonts w:ascii="GHEA Grapalat" w:hAnsi="GHEA Grapalat"/>
          <w:lang w:val="hy-AM"/>
        </w:rPr>
        <w:t>2002 թվականի հոկտեմբերի 6-ից</w:t>
      </w:r>
      <w:r w:rsidRPr="00B30754">
        <w:rPr>
          <w:rFonts w:ascii="GHEA Grapalat" w:hAnsi="GHEA Grapalat"/>
          <w:lang w:val="hy-AM"/>
        </w:rPr>
        <w:t xml:space="preserve"> </w:t>
      </w:r>
      <w:r w:rsidRPr="004605C0">
        <w:rPr>
          <w:rFonts w:ascii="GHEA Grapalat" w:hAnsi="GHEA Grapalat"/>
          <w:lang w:val="hy-AM"/>
        </w:rPr>
        <w:t>17-ը Հայաստան կատարած պարբերական այցի արդյունքների վերաբերյալ ԽԿԿ-ի զեկույցը (CPT/Inf (2004) 25),</w:t>
      </w:r>
      <w:r>
        <w:rPr>
          <w:rFonts w:ascii="GHEA Grapalat" w:hAnsi="GHEA Grapalat"/>
          <w:lang w:val="hy-AM"/>
        </w:rPr>
        <w:t xml:space="preserve"> 1</w:t>
      </w:r>
      <w:r w:rsidRPr="00B30754">
        <w:rPr>
          <w:rFonts w:ascii="GHEA Grapalat" w:hAnsi="GHEA Grapalat"/>
          <w:lang w:val="hy-AM"/>
        </w:rPr>
        <w:t>31-143</w:t>
      </w:r>
      <w:r w:rsidRPr="004605C0">
        <w:rPr>
          <w:rFonts w:ascii="GHEA Grapalat" w:hAnsi="GHEA Grapalat"/>
          <w:lang w:val="hy-AM"/>
        </w:rPr>
        <w:t xml:space="preserve">-րդ </w:t>
      </w:r>
      <w:r>
        <w:rPr>
          <w:rFonts w:ascii="GHEA Grapalat" w:hAnsi="GHEA Grapalat"/>
          <w:lang w:val="hy-AM"/>
        </w:rPr>
        <w:t>պարբերությու</w:t>
      </w:r>
      <w:r w:rsidRPr="00157D57">
        <w:rPr>
          <w:rFonts w:ascii="GHEA Grapalat" w:hAnsi="GHEA Grapalat"/>
          <w:lang w:val="hy-AM"/>
        </w:rPr>
        <w:t>ն</w:t>
      </w:r>
      <w:r w:rsidRPr="00B30754">
        <w:rPr>
          <w:rFonts w:ascii="GHEA Grapalat" w:hAnsi="GHEA Grapalat"/>
          <w:lang w:val="hy-AM"/>
        </w:rPr>
        <w:t>ներ</w:t>
      </w:r>
      <w:r w:rsidRPr="004605C0">
        <w:rPr>
          <w:rFonts w:ascii="GHEA Grapalat" w:hAnsi="GHEA Grapalat"/>
          <w:lang w:val="hy-AM"/>
        </w:rPr>
        <w:t>ը</w:t>
      </w:r>
      <w:r w:rsidRPr="00157D57">
        <w:rPr>
          <w:rFonts w:ascii="GHEA Grapalat" w:hAnsi="GHEA Grapalat"/>
          <w:lang w:val="hy-AM"/>
        </w:rPr>
        <w:t>,</w:t>
      </w:r>
      <w:r w:rsidRPr="006915E0">
        <w:rPr>
          <w:rFonts w:ascii="GHEA Grapalat" w:hAnsi="GHEA Grapalat"/>
          <w:lang w:val="hy-AM"/>
        </w:rPr>
        <w:t xml:space="preserve"> 2010 </w:t>
      </w:r>
      <w:r w:rsidRPr="006915E0">
        <w:rPr>
          <w:rFonts w:ascii="GHEA Grapalat" w:hAnsi="GHEA Grapalat" w:cs="Sylfaen"/>
          <w:lang w:val="hy-AM"/>
        </w:rPr>
        <w:t>թվականի</w:t>
      </w:r>
      <w:r w:rsidRPr="006915E0">
        <w:rPr>
          <w:rFonts w:ascii="GHEA Grapalat" w:hAnsi="GHEA Grapalat"/>
          <w:lang w:val="hy-AM"/>
        </w:rPr>
        <w:t xml:space="preserve"> </w:t>
      </w:r>
      <w:r w:rsidRPr="006915E0">
        <w:rPr>
          <w:rFonts w:ascii="GHEA Grapalat" w:hAnsi="GHEA Grapalat" w:cs="Sylfaen"/>
          <w:lang w:val="hy-AM"/>
        </w:rPr>
        <w:t>ապրիլի</w:t>
      </w:r>
      <w:r w:rsidRPr="006915E0">
        <w:rPr>
          <w:rFonts w:ascii="GHEA Grapalat" w:hAnsi="GHEA Grapalat"/>
          <w:lang w:val="hy-AM"/>
        </w:rPr>
        <w:t xml:space="preserve"> 10-</w:t>
      </w:r>
      <w:r w:rsidRPr="006915E0">
        <w:rPr>
          <w:rFonts w:ascii="GHEA Grapalat" w:hAnsi="GHEA Grapalat" w:cs="Sylfaen"/>
          <w:lang w:val="hy-AM"/>
        </w:rPr>
        <w:t>ից</w:t>
      </w:r>
      <w:r w:rsidRPr="006915E0">
        <w:rPr>
          <w:rFonts w:ascii="GHEA Grapalat" w:hAnsi="GHEA Grapalat"/>
          <w:lang w:val="hy-AM"/>
        </w:rPr>
        <w:t xml:space="preserve"> 21-</w:t>
      </w:r>
      <w:r w:rsidRPr="006915E0">
        <w:rPr>
          <w:rFonts w:ascii="GHEA Grapalat" w:hAnsi="GHEA Grapalat" w:cs="Sylfaen"/>
          <w:lang w:val="hy-AM"/>
        </w:rPr>
        <w:t>ը</w:t>
      </w:r>
      <w:r w:rsidRPr="006915E0">
        <w:rPr>
          <w:rFonts w:ascii="GHEA Grapalat" w:hAnsi="GHEA Grapalat"/>
          <w:lang w:val="hy-AM"/>
        </w:rPr>
        <w:t xml:space="preserve"> </w:t>
      </w:r>
      <w:r w:rsidRPr="006915E0">
        <w:rPr>
          <w:rFonts w:ascii="GHEA Grapalat" w:hAnsi="GHEA Grapalat" w:cs="Sylfaen"/>
          <w:lang w:val="hy-AM"/>
        </w:rPr>
        <w:t>Հայաստան</w:t>
      </w:r>
      <w:r w:rsidRPr="006915E0">
        <w:rPr>
          <w:rFonts w:ascii="GHEA Grapalat" w:hAnsi="GHEA Grapalat"/>
          <w:lang w:val="hy-AM"/>
        </w:rPr>
        <w:t xml:space="preserve"> </w:t>
      </w:r>
      <w:r w:rsidRPr="006915E0">
        <w:rPr>
          <w:rFonts w:ascii="GHEA Grapalat" w:hAnsi="GHEA Grapalat" w:cs="Sylfaen"/>
          <w:lang w:val="hy-AM"/>
        </w:rPr>
        <w:t>կատարած</w:t>
      </w:r>
      <w:r w:rsidRPr="006915E0">
        <w:rPr>
          <w:rFonts w:ascii="GHEA Grapalat" w:hAnsi="GHEA Grapalat"/>
          <w:lang w:val="hy-AM"/>
        </w:rPr>
        <w:t xml:space="preserve"> </w:t>
      </w:r>
      <w:r w:rsidRPr="006915E0">
        <w:rPr>
          <w:rFonts w:ascii="GHEA Grapalat" w:hAnsi="GHEA Grapalat" w:cs="Sylfaen"/>
          <w:lang w:val="hy-AM"/>
        </w:rPr>
        <w:t>պարբերական</w:t>
      </w:r>
      <w:r w:rsidRPr="006915E0">
        <w:rPr>
          <w:rFonts w:ascii="GHEA Grapalat" w:hAnsi="GHEA Grapalat"/>
          <w:lang w:val="hy-AM"/>
        </w:rPr>
        <w:t xml:space="preserve"> </w:t>
      </w:r>
      <w:r w:rsidRPr="006915E0">
        <w:rPr>
          <w:rFonts w:ascii="GHEA Grapalat" w:hAnsi="GHEA Grapalat" w:cs="Sylfaen"/>
          <w:lang w:val="hy-AM"/>
        </w:rPr>
        <w:t>այցի</w:t>
      </w:r>
      <w:r w:rsidRPr="006915E0">
        <w:rPr>
          <w:rFonts w:ascii="GHEA Grapalat" w:hAnsi="GHEA Grapalat"/>
          <w:lang w:val="hy-AM"/>
        </w:rPr>
        <w:t xml:space="preserve"> </w:t>
      </w:r>
      <w:r w:rsidRPr="006915E0">
        <w:rPr>
          <w:rFonts w:ascii="GHEA Grapalat" w:hAnsi="GHEA Grapalat" w:cs="Sylfaen"/>
          <w:lang w:val="hy-AM"/>
        </w:rPr>
        <w:t>արդյունքների</w:t>
      </w:r>
      <w:r w:rsidRPr="006915E0">
        <w:rPr>
          <w:rFonts w:ascii="GHEA Grapalat" w:hAnsi="GHEA Grapalat"/>
          <w:lang w:val="hy-AM"/>
        </w:rPr>
        <w:t xml:space="preserve"> </w:t>
      </w:r>
      <w:r w:rsidRPr="006915E0">
        <w:rPr>
          <w:rFonts w:ascii="GHEA Grapalat" w:hAnsi="GHEA Grapalat" w:cs="Sylfaen"/>
          <w:lang w:val="hy-AM"/>
        </w:rPr>
        <w:t>վերաբերյալ</w:t>
      </w:r>
      <w:r w:rsidRPr="006915E0">
        <w:rPr>
          <w:rFonts w:ascii="GHEA Grapalat" w:hAnsi="GHEA Grapalat"/>
          <w:lang w:val="hy-AM"/>
        </w:rPr>
        <w:t xml:space="preserve"> </w:t>
      </w:r>
      <w:r w:rsidRPr="006915E0">
        <w:rPr>
          <w:rFonts w:ascii="GHEA Grapalat" w:hAnsi="GHEA Grapalat" w:cs="Sylfaen"/>
          <w:lang w:val="hy-AM"/>
        </w:rPr>
        <w:t>ԽԿԿ</w:t>
      </w:r>
      <w:r w:rsidRPr="006915E0">
        <w:rPr>
          <w:rFonts w:ascii="GHEA Grapalat" w:hAnsi="GHEA Grapalat"/>
          <w:lang w:val="hy-AM"/>
        </w:rPr>
        <w:t>-</w:t>
      </w:r>
      <w:r w:rsidRPr="006915E0">
        <w:rPr>
          <w:rFonts w:ascii="GHEA Grapalat" w:hAnsi="GHEA Grapalat" w:cs="Sylfaen"/>
          <w:lang w:val="hy-AM"/>
        </w:rPr>
        <w:t>ի</w:t>
      </w:r>
      <w:r w:rsidRPr="006915E0">
        <w:rPr>
          <w:rFonts w:ascii="GHEA Grapalat" w:hAnsi="GHEA Grapalat"/>
          <w:lang w:val="hy-AM"/>
        </w:rPr>
        <w:t xml:space="preserve"> </w:t>
      </w:r>
      <w:r w:rsidRPr="006915E0">
        <w:rPr>
          <w:rFonts w:ascii="GHEA Grapalat" w:hAnsi="GHEA Grapalat" w:cs="Sylfaen"/>
          <w:lang w:val="hy-AM"/>
        </w:rPr>
        <w:t>զեկույցը</w:t>
      </w:r>
      <w:r w:rsidRPr="006915E0">
        <w:rPr>
          <w:rFonts w:ascii="GHEA Grapalat" w:hAnsi="GHEA Grapalat"/>
          <w:lang w:val="hy-AM"/>
        </w:rPr>
        <w:t xml:space="preserve"> (CPT/Inf (2011) 24), </w:t>
      </w:r>
      <w:r>
        <w:rPr>
          <w:rFonts w:ascii="GHEA Grapalat" w:hAnsi="GHEA Grapalat"/>
          <w:lang w:val="hy-AM"/>
        </w:rPr>
        <w:t>1</w:t>
      </w:r>
      <w:r w:rsidRPr="00B30754">
        <w:rPr>
          <w:rFonts w:ascii="GHEA Grapalat" w:hAnsi="GHEA Grapalat"/>
          <w:lang w:val="hy-AM"/>
        </w:rPr>
        <w:t>12</w:t>
      </w:r>
      <w:r w:rsidRPr="006915E0">
        <w:rPr>
          <w:rFonts w:ascii="GHEA Grapalat" w:hAnsi="GHEA Grapalat"/>
          <w:lang w:val="hy-AM"/>
        </w:rPr>
        <w:t>-</w:t>
      </w:r>
      <w:r>
        <w:rPr>
          <w:rFonts w:ascii="GHEA Grapalat" w:hAnsi="GHEA Grapalat"/>
          <w:lang w:val="hy-AM"/>
        </w:rPr>
        <w:t>11</w:t>
      </w:r>
      <w:r w:rsidRPr="00B30754">
        <w:rPr>
          <w:rFonts w:ascii="GHEA Grapalat" w:hAnsi="GHEA Grapalat"/>
          <w:lang w:val="hy-AM"/>
        </w:rPr>
        <w:t>6</w:t>
      </w:r>
      <w:r w:rsidRPr="00C37422">
        <w:rPr>
          <w:rFonts w:ascii="GHEA Grapalat" w:hAnsi="GHEA Grapalat"/>
          <w:lang w:val="hy-AM"/>
        </w:rPr>
        <w:t>-</w:t>
      </w:r>
      <w:r w:rsidRPr="006915E0">
        <w:rPr>
          <w:rFonts w:ascii="GHEA Grapalat" w:hAnsi="GHEA Grapalat" w:cs="Sylfaen"/>
          <w:lang w:val="hy-AM"/>
        </w:rPr>
        <w:t>րդ</w:t>
      </w:r>
      <w:r w:rsidRPr="006915E0">
        <w:rPr>
          <w:rFonts w:ascii="GHEA Grapalat" w:hAnsi="GHEA Grapalat"/>
          <w:lang w:val="hy-AM"/>
        </w:rPr>
        <w:t xml:space="preserve"> </w:t>
      </w:r>
      <w:r w:rsidRPr="006915E0">
        <w:rPr>
          <w:rFonts w:ascii="GHEA Grapalat" w:hAnsi="GHEA Grapalat" w:cs="Sylfaen"/>
          <w:lang w:val="hy-AM"/>
        </w:rPr>
        <w:t>պարբերություն</w:t>
      </w:r>
      <w:r w:rsidRPr="00C37422">
        <w:rPr>
          <w:rFonts w:ascii="GHEA Grapalat" w:hAnsi="GHEA Grapalat" w:cs="Sylfaen"/>
          <w:lang w:val="hy-AM"/>
        </w:rPr>
        <w:t>ներ</w:t>
      </w:r>
      <w:r w:rsidRPr="006915E0">
        <w:rPr>
          <w:rFonts w:ascii="GHEA Grapalat" w:hAnsi="GHEA Grapalat" w:cs="Sylfaen"/>
          <w:lang w:val="hy-AM"/>
        </w:rPr>
        <w:t>ը</w:t>
      </w:r>
      <w:r w:rsidRPr="006915E0">
        <w:rPr>
          <w:rFonts w:ascii="GHEA Grapalat" w:hAnsi="GHEA Grapalat"/>
          <w:lang w:val="hy-AM"/>
        </w:rPr>
        <w:t>:</w:t>
      </w:r>
    </w:p>
    <w:p w:rsidR="007B7D0D" w:rsidRPr="00B30754" w:rsidRDefault="007B7D0D" w:rsidP="00B52F19">
      <w:pPr>
        <w:pStyle w:val="FootnoteText"/>
        <w:rPr>
          <w:lang w:val="hy-AM"/>
        </w:rPr>
      </w:pPr>
    </w:p>
  </w:footnote>
  <w:footnote w:id="15">
    <w:p w:rsidR="007B7D0D" w:rsidRPr="00846D55" w:rsidRDefault="007B7D0D">
      <w:pPr>
        <w:pStyle w:val="FootnoteText"/>
        <w:rPr>
          <w:lang w:val="hy-AM"/>
        </w:rPr>
      </w:pPr>
      <w:r>
        <w:rPr>
          <w:rStyle w:val="FootnoteReference"/>
        </w:rPr>
        <w:footnoteRef/>
      </w:r>
      <w:r w:rsidRPr="00BB40B7">
        <w:rPr>
          <w:lang w:val="hy-AM"/>
        </w:rPr>
        <w:t xml:space="preserve"> </w:t>
      </w:r>
      <w:r w:rsidRPr="00064B50">
        <w:rPr>
          <w:rFonts w:ascii="GHEA Grapalat" w:hAnsi="GHEA Grapalat" w:cs="Arial"/>
          <w:lang w:val="hy-AM"/>
        </w:rPr>
        <w:t>Տես՝</w:t>
      </w:r>
      <w:r>
        <w:rPr>
          <w:rFonts w:ascii="GHEA Grapalat" w:hAnsi="GHEA Grapalat" w:cs="Arial"/>
          <w:lang w:val="hy-AM"/>
        </w:rPr>
        <w:t xml:space="preserve"> </w:t>
      </w:r>
      <w:hyperlink r:id="rId7" w:history="1">
        <w:r w:rsidRPr="001050D1">
          <w:rPr>
            <w:rStyle w:val="Hyperlink"/>
            <w:lang w:val="hy-AM"/>
          </w:rPr>
          <w:t>http://www.ohchr.org/EN/ProfessionalInterest/Pages/BasicPrinciplesTreatmentOfPrisoners.aspx</w:t>
        </w:r>
      </w:hyperlink>
      <w:r w:rsidRPr="00846D55">
        <w:rPr>
          <w:lang w:val="hy-AM"/>
        </w:rPr>
        <w:t xml:space="preserve"> </w:t>
      </w:r>
    </w:p>
  </w:footnote>
  <w:footnote w:id="16">
    <w:p w:rsidR="007B7D0D" w:rsidRPr="00846D55" w:rsidRDefault="007B7D0D">
      <w:pPr>
        <w:pStyle w:val="FootnoteText"/>
        <w:rPr>
          <w:lang w:val="hy-AM"/>
        </w:rPr>
      </w:pPr>
      <w:r>
        <w:rPr>
          <w:rStyle w:val="FootnoteReference"/>
        </w:rPr>
        <w:footnoteRef/>
      </w:r>
      <w:r w:rsidRPr="008016CF">
        <w:rPr>
          <w:lang w:val="hy-AM"/>
        </w:rPr>
        <w:t xml:space="preserve"> </w:t>
      </w:r>
      <w:r w:rsidRPr="00064B50">
        <w:rPr>
          <w:rFonts w:ascii="GHEA Grapalat" w:hAnsi="GHEA Grapalat" w:cs="Arial"/>
          <w:lang w:val="hy-AM"/>
        </w:rPr>
        <w:t>Տես՝</w:t>
      </w:r>
      <w:r>
        <w:rPr>
          <w:rFonts w:ascii="GHEA Grapalat" w:hAnsi="GHEA Grapalat" w:cs="Arial"/>
          <w:lang w:val="hy-AM"/>
        </w:rPr>
        <w:t xml:space="preserve"> </w:t>
      </w:r>
      <w:hyperlink r:id="rId8" w:history="1">
        <w:r w:rsidRPr="001050D1">
          <w:rPr>
            <w:rStyle w:val="Hyperlink"/>
            <w:lang w:val="hy-AM"/>
          </w:rPr>
          <w:t>http://www.ohchr.org/EN/ProfessionalInterest/Pages/TreatmentOfPrisoners.aspx</w:t>
        </w:r>
      </w:hyperlink>
      <w:r w:rsidRPr="00846D55">
        <w:rPr>
          <w:lang w:val="hy-AM"/>
        </w:rPr>
        <w:t xml:space="preserve"> </w:t>
      </w:r>
    </w:p>
  </w:footnote>
  <w:footnote w:id="17">
    <w:p w:rsidR="007B7D0D" w:rsidRPr="00846D55" w:rsidRDefault="007B7D0D" w:rsidP="00064B50">
      <w:pPr>
        <w:pStyle w:val="FootnoteText"/>
        <w:ind w:left="90" w:hanging="90"/>
        <w:rPr>
          <w:lang w:val="hy-AM"/>
        </w:rPr>
      </w:pPr>
      <w:r>
        <w:rPr>
          <w:rStyle w:val="FootnoteReference"/>
        </w:rPr>
        <w:footnoteRef/>
      </w:r>
      <w:r w:rsidRPr="0066278B">
        <w:rPr>
          <w:lang w:val="hy-AM"/>
        </w:rPr>
        <w:t xml:space="preserve"> </w:t>
      </w:r>
      <w:r w:rsidRPr="00064B50">
        <w:rPr>
          <w:rFonts w:ascii="GHEA Grapalat" w:hAnsi="GHEA Grapalat" w:cs="Arial"/>
          <w:lang w:val="hy-AM"/>
        </w:rPr>
        <w:t>Տես՝</w:t>
      </w:r>
      <w:r>
        <w:rPr>
          <w:rFonts w:ascii="GHEA Grapalat" w:hAnsi="GHEA Grapalat" w:cs="Arial"/>
          <w:lang w:val="hy-AM"/>
        </w:rPr>
        <w:t xml:space="preserve"> </w:t>
      </w:r>
      <w:hyperlink r:id="rId9" w:history="1">
        <w:r w:rsidRPr="001050D1">
          <w:rPr>
            <w:rStyle w:val="Hyperlink"/>
            <w:lang w:val="hy-AM"/>
          </w:rPr>
          <w:t>http://www.coe.int/t/dgi/criminallawcoop/Presentation/Documents/European-Prison-Rules_978-92-871-5982-3.pdf</w:t>
        </w:r>
      </w:hyperlink>
      <w:r w:rsidRPr="00846D55">
        <w:rPr>
          <w:lang w:val="hy-AM"/>
        </w:rPr>
        <w:t xml:space="preserve"> </w:t>
      </w:r>
    </w:p>
  </w:footnote>
  <w:footnote w:id="18">
    <w:p w:rsidR="007B7D0D" w:rsidRPr="00846D55" w:rsidRDefault="007B7D0D">
      <w:pPr>
        <w:pStyle w:val="FootnoteText"/>
        <w:rPr>
          <w:rFonts w:ascii="Sylfaen" w:hAnsi="Sylfaen"/>
          <w:lang w:val="hy-AM"/>
        </w:rPr>
      </w:pPr>
      <w:r>
        <w:rPr>
          <w:rStyle w:val="FootnoteReference"/>
        </w:rPr>
        <w:footnoteRef/>
      </w:r>
      <w:r w:rsidRPr="0066278B">
        <w:rPr>
          <w:lang w:val="hy-AM"/>
        </w:rPr>
        <w:t xml:space="preserve"> </w:t>
      </w:r>
      <w:r w:rsidRPr="00064B50">
        <w:rPr>
          <w:rFonts w:ascii="GHEA Grapalat" w:hAnsi="GHEA Grapalat" w:cs="Arial"/>
          <w:lang w:val="hy-AM"/>
        </w:rPr>
        <w:t>Տես՝</w:t>
      </w:r>
      <w:r>
        <w:rPr>
          <w:rFonts w:ascii="GHEA Grapalat" w:hAnsi="GHEA Grapalat" w:cs="Arial"/>
          <w:lang w:val="hy-AM"/>
        </w:rPr>
        <w:t xml:space="preserve"> </w:t>
      </w:r>
      <w:hyperlink r:id="rId10" w:history="1">
        <w:r w:rsidRPr="001050D1">
          <w:rPr>
            <w:rStyle w:val="Hyperlink"/>
            <w:lang w:val="hy-AM"/>
          </w:rPr>
          <w:t>https://www.riigiteataja.ee/en/compare_original?id=512122013005</w:t>
        </w:r>
      </w:hyperlink>
      <w:r w:rsidRPr="00846D55">
        <w:rPr>
          <w:lang w:val="hy-AM"/>
        </w:rPr>
        <w:t xml:space="preserve"> </w:t>
      </w:r>
    </w:p>
  </w:footnote>
  <w:footnote w:id="19">
    <w:p w:rsidR="007B7D0D" w:rsidRPr="005B1F38" w:rsidRDefault="007B7D0D">
      <w:pPr>
        <w:pStyle w:val="FootnoteText"/>
        <w:rPr>
          <w:rFonts w:ascii="Sylfaen" w:hAnsi="Sylfaen"/>
          <w:lang w:val="hy-AM"/>
        </w:rPr>
      </w:pPr>
      <w:r>
        <w:rPr>
          <w:rStyle w:val="FootnoteReference"/>
        </w:rPr>
        <w:footnoteRef/>
      </w:r>
      <w:r w:rsidRPr="00172157">
        <w:rPr>
          <w:lang w:val="hy-AM"/>
        </w:rPr>
        <w:t xml:space="preserve"> </w:t>
      </w:r>
      <w:r w:rsidRPr="00064B50">
        <w:rPr>
          <w:rFonts w:ascii="GHEA Grapalat" w:hAnsi="GHEA Grapalat" w:cs="Arial"/>
          <w:lang w:val="hy-AM"/>
        </w:rPr>
        <w:t>Տես՝</w:t>
      </w:r>
      <w:r>
        <w:rPr>
          <w:rFonts w:ascii="GHEA Grapalat" w:hAnsi="GHEA Grapalat" w:cs="Arial"/>
          <w:lang w:val="hy-AM"/>
        </w:rPr>
        <w:t xml:space="preserve"> </w:t>
      </w:r>
      <w:hyperlink r:id="rId11" w:history="1">
        <w:r w:rsidRPr="001050D1">
          <w:rPr>
            <w:rStyle w:val="Hyperlink"/>
            <w:lang w:val="hy-AM"/>
          </w:rPr>
          <w:t>http://www.ohchr.org/EN/ProfessionalInterest/Pages/TreatmentOfPrisoners.aspx</w:t>
        </w:r>
      </w:hyperlink>
      <w:r>
        <w:rPr>
          <w:rFonts w:ascii="Sylfaen" w:hAnsi="Sylfaen"/>
          <w:lang w:val="hy-AM"/>
        </w:rPr>
        <w:t xml:space="preserve"> </w:t>
      </w:r>
    </w:p>
  </w:footnote>
  <w:footnote w:id="20">
    <w:p w:rsidR="007B7D0D" w:rsidRPr="00912164" w:rsidRDefault="007B7D0D" w:rsidP="00943A25">
      <w:pPr>
        <w:pStyle w:val="FootnoteText"/>
        <w:ind w:left="180" w:hanging="180"/>
        <w:rPr>
          <w:rFonts w:ascii="Sylfaen" w:hAnsi="Sylfaen"/>
          <w:lang w:val="hy-AM"/>
        </w:rPr>
      </w:pPr>
      <w:r>
        <w:rPr>
          <w:rStyle w:val="FootnoteReference"/>
        </w:rPr>
        <w:footnoteRef/>
      </w:r>
      <w:r w:rsidRPr="000C3913">
        <w:rPr>
          <w:lang w:val="hy-AM"/>
        </w:rPr>
        <w:t xml:space="preserve"> </w:t>
      </w:r>
      <w:r w:rsidRPr="00064B50">
        <w:rPr>
          <w:rFonts w:ascii="GHEA Grapalat" w:hAnsi="GHEA Grapalat" w:cs="Arial"/>
          <w:lang w:val="hy-AM"/>
        </w:rPr>
        <w:t>Տես՝</w:t>
      </w:r>
      <w:r>
        <w:rPr>
          <w:rFonts w:ascii="GHEA Grapalat" w:hAnsi="GHEA Grapalat" w:cs="Arial"/>
          <w:lang w:val="hy-AM"/>
        </w:rPr>
        <w:t xml:space="preserve"> </w:t>
      </w:r>
      <w:hyperlink r:id="rId12" w:history="1">
        <w:r w:rsidRPr="0090107A">
          <w:rPr>
            <w:rStyle w:val="Hyperlink"/>
            <w:lang w:val="hy-AM"/>
          </w:rPr>
          <w:t>http://www.coe.int/t/dgi/criminallawcoop/Presentation/Documents/European-Prison-Rules_978-92-871-5982-3.pdf</w:t>
        </w:r>
      </w:hyperlink>
      <w:r w:rsidRPr="00912164">
        <w:rPr>
          <w:lang w:val="hy-AM"/>
        </w:rPr>
        <w:t xml:space="preserve"> </w:t>
      </w:r>
    </w:p>
  </w:footnote>
  <w:footnote w:id="21">
    <w:p w:rsidR="007B7D0D" w:rsidRPr="005B1F38" w:rsidRDefault="007B7D0D" w:rsidP="00C52CD6">
      <w:pPr>
        <w:pStyle w:val="FootnoteText"/>
        <w:ind w:left="180" w:hanging="180"/>
        <w:rPr>
          <w:rFonts w:ascii="Sylfaen" w:hAnsi="Sylfaen"/>
          <w:lang w:val="hy-AM"/>
        </w:rPr>
      </w:pPr>
      <w:r>
        <w:rPr>
          <w:rStyle w:val="FootnoteReference"/>
        </w:rPr>
        <w:footnoteRef/>
      </w:r>
      <w:r w:rsidRPr="00C10A0C">
        <w:rPr>
          <w:lang w:val="hy-AM"/>
        </w:rPr>
        <w:t xml:space="preserve"> </w:t>
      </w:r>
      <w:r w:rsidRPr="00064B50">
        <w:rPr>
          <w:rFonts w:ascii="GHEA Grapalat" w:hAnsi="GHEA Grapalat" w:cs="Arial"/>
          <w:lang w:val="hy-AM"/>
        </w:rPr>
        <w:t>Տես՝</w:t>
      </w:r>
      <w:r>
        <w:rPr>
          <w:rFonts w:ascii="GHEA Grapalat" w:hAnsi="GHEA Grapalat" w:cs="Arial"/>
          <w:lang w:val="hy-AM"/>
        </w:rPr>
        <w:t xml:space="preserve"> </w:t>
      </w:r>
      <w:hyperlink r:id="rId13" w:history="1">
        <w:r w:rsidRPr="001050D1">
          <w:rPr>
            <w:rStyle w:val="Hyperlink"/>
            <w:lang w:val="hy-AM"/>
          </w:rPr>
          <w:t>http://pjp-eu.coe.int/documents/3983922/6970334/CMRec+(98)+7+concerning+health+care+in+prisons.pdf/16c64309-1794-4210-9d88-c4f435730095</w:t>
        </w:r>
      </w:hyperlink>
      <w:r>
        <w:rPr>
          <w:rFonts w:ascii="Sylfaen" w:hAnsi="Sylfaen"/>
          <w:lang w:val="hy-AM"/>
        </w:rPr>
        <w:t xml:space="preserve"> </w:t>
      </w:r>
    </w:p>
  </w:footnote>
  <w:footnote w:id="22">
    <w:p w:rsidR="007B7D0D" w:rsidRPr="00DA2DFE" w:rsidRDefault="007B7D0D">
      <w:pPr>
        <w:pStyle w:val="FootnoteText"/>
        <w:rPr>
          <w:rFonts w:ascii="Sylfaen" w:hAnsi="Sylfaen"/>
          <w:lang w:val="hy-AM"/>
        </w:rPr>
      </w:pPr>
      <w:r>
        <w:rPr>
          <w:rStyle w:val="FootnoteReference"/>
        </w:rPr>
        <w:footnoteRef/>
      </w:r>
      <w:r w:rsidRPr="00387BA4">
        <w:rPr>
          <w:lang w:val="hy-AM"/>
        </w:rPr>
        <w:t xml:space="preserve"> </w:t>
      </w:r>
      <w:r w:rsidRPr="00387BA4">
        <w:rPr>
          <w:rFonts w:ascii="GHEA Grapalat" w:hAnsi="GHEA Grapalat" w:cs="Arial"/>
          <w:lang w:val="hy-AM"/>
        </w:rPr>
        <w:t xml:space="preserve">Տես՝ </w:t>
      </w:r>
      <w:hyperlink r:id="rId14" w:history="1">
        <w:r w:rsidRPr="001050D1">
          <w:rPr>
            <w:rStyle w:val="Hyperlink"/>
            <w:lang w:val="hy-AM"/>
          </w:rPr>
          <w:t>http://www.ombuds.am/storage/files/library/pdf_5949209102_arm_Tarekan_haghordum_2016_Ombudsman.pdf</w:t>
        </w:r>
      </w:hyperlink>
      <w:r>
        <w:rPr>
          <w:rFonts w:ascii="Sylfaen" w:hAnsi="Sylfaen"/>
          <w:lang w:val="hy-AM"/>
        </w:rPr>
        <w:t xml:space="preserve"> </w:t>
      </w:r>
    </w:p>
  </w:footnote>
  <w:footnote w:id="23">
    <w:p w:rsidR="007B7D0D" w:rsidRPr="004D0294" w:rsidRDefault="007B7D0D" w:rsidP="00FB7FAE">
      <w:pPr>
        <w:pStyle w:val="FootnoteText"/>
        <w:jc w:val="both"/>
        <w:rPr>
          <w:rFonts w:ascii="GHEA Grapalat" w:hAnsi="GHEA Grapalat"/>
          <w:lang w:val="hy-AM"/>
        </w:rPr>
      </w:pPr>
      <w:r w:rsidRPr="004D0294">
        <w:rPr>
          <w:rStyle w:val="FootnoteReference"/>
          <w:rFonts w:ascii="GHEA Grapalat" w:hAnsi="GHEA Grapalat"/>
        </w:rPr>
        <w:footnoteRef/>
      </w:r>
      <w:r w:rsidRPr="004D0294">
        <w:rPr>
          <w:rFonts w:ascii="GHEA Grapalat" w:hAnsi="GHEA Grapalat"/>
          <w:lang w:val="hy-AM"/>
        </w:rPr>
        <w:t xml:space="preserve"> Տես` </w:t>
      </w:r>
      <w:r w:rsidRPr="004D0294">
        <w:rPr>
          <w:rFonts w:ascii="GHEA Grapalat" w:hAnsi="GHEA Grapalat" w:cs="Sylfaen"/>
          <w:lang w:val="hy-AM"/>
        </w:rPr>
        <w:t>օրինակ</w:t>
      </w:r>
      <w:r w:rsidRPr="004D0294">
        <w:rPr>
          <w:rFonts w:ascii="GHEA Grapalat" w:hAnsi="GHEA Grapalat"/>
          <w:lang w:val="hy-AM"/>
        </w:rPr>
        <w:t>` 2002 թվականի հոկտեմբերի 6-ից 17-ը Հայաստան կատարած պարբերական այցի արդյունքների վերաբերյալ ԽԿԿ-ի զեկույցը (CPT/Inf (2004) 25), 11</w:t>
      </w:r>
      <w:r w:rsidRPr="0048131C">
        <w:rPr>
          <w:rFonts w:ascii="GHEA Grapalat" w:hAnsi="GHEA Grapalat"/>
          <w:lang w:val="hy-AM"/>
        </w:rPr>
        <w:t>3</w:t>
      </w:r>
      <w:r w:rsidRPr="004D0294">
        <w:rPr>
          <w:rFonts w:ascii="GHEA Grapalat" w:hAnsi="GHEA Grapalat"/>
          <w:lang w:val="hy-AM"/>
        </w:rPr>
        <w:t xml:space="preserve">-րդ պարբերությունը, 2006 թվականի ապրիլի 2-ից 12-ը Հայաստան կատարած պարբերական այցի արդյունքների վերաբերյալ ԽԿԿ-ի զեկույցը (CPT/Inf (2007) 47), </w:t>
      </w:r>
      <w:r>
        <w:rPr>
          <w:rFonts w:ascii="GHEA Grapalat" w:hAnsi="GHEA Grapalat"/>
          <w:lang w:val="hy-AM"/>
        </w:rPr>
        <w:t>8</w:t>
      </w:r>
      <w:r w:rsidRPr="0048131C">
        <w:rPr>
          <w:rFonts w:ascii="GHEA Grapalat" w:hAnsi="GHEA Grapalat"/>
          <w:lang w:val="hy-AM"/>
        </w:rPr>
        <w:t>2</w:t>
      </w:r>
      <w:r w:rsidRPr="004D0294">
        <w:rPr>
          <w:rFonts w:ascii="GHEA Grapalat" w:hAnsi="GHEA Grapalat"/>
          <w:lang w:val="hy-AM"/>
        </w:rPr>
        <w:t xml:space="preserve">-րդ պարբերությունը, 2010 </w:t>
      </w:r>
      <w:r w:rsidRPr="004D0294">
        <w:rPr>
          <w:rFonts w:ascii="GHEA Grapalat" w:hAnsi="GHEA Grapalat" w:cs="Sylfaen"/>
          <w:lang w:val="hy-AM"/>
        </w:rPr>
        <w:t>թվականի</w:t>
      </w:r>
      <w:r w:rsidRPr="004D0294">
        <w:rPr>
          <w:rFonts w:ascii="GHEA Grapalat" w:hAnsi="GHEA Grapalat"/>
          <w:lang w:val="hy-AM"/>
        </w:rPr>
        <w:t xml:space="preserve"> </w:t>
      </w:r>
      <w:r w:rsidRPr="004D0294">
        <w:rPr>
          <w:rFonts w:ascii="GHEA Grapalat" w:hAnsi="GHEA Grapalat" w:cs="Sylfaen"/>
          <w:lang w:val="hy-AM"/>
        </w:rPr>
        <w:t>ապրիլի</w:t>
      </w:r>
      <w:r w:rsidRPr="004D0294">
        <w:rPr>
          <w:rFonts w:ascii="GHEA Grapalat" w:hAnsi="GHEA Grapalat"/>
          <w:lang w:val="hy-AM"/>
        </w:rPr>
        <w:t xml:space="preserve"> 10-</w:t>
      </w:r>
      <w:r w:rsidRPr="004D0294">
        <w:rPr>
          <w:rFonts w:ascii="GHEA Grapalat" w:hAnsi="GHEA Grapalat" w:cs="Sylfaen"/>
          <w:lang w:val="hy-AM"/>
        </w:rPr>
        <w:t>ից</w:t>
      </w:r>
      <w:r w:rsidRPr="004D0294">
        <w:rPr>
          <w:rFonts w:ascii="GHEA Grapalat" w:hAnsi="GHEA Grapalat"/>
          <w:lang w:val="hy-AM"/>
        </w:rPr>
        <w:t xml:space="preserve"> 21-</w:t>
      </w:r>
      <w:r w:rsidRPr="004D0294">
        <w:rPr>
          <w:rFonts w:ascii="GHEA Grapalat" w:hAnsi="GHEA Grapalat" w:cs="Sylfaen"/>
          <w:lang w:val="hy-AM"/>
        </w:rPr>
        <w:t>ը</w:t>
      </w:r>
      <w:r w:rsidRPr="004D0294">
        <w:rPr>
          <w:rFonts w:ascii="GHEA Grapalat" w:hAnsi="GHEA Grapalat"/>
          <w:lang w:val="hy-AM"/>
        </w:rPr>
        <w:t xml:space="preserve"> </w:t>
      </w:r>
      <w:r w:rsidRPr="004D0294">
        <w:rPr>
          <w:rFonts w:ascii="GHEA Grapalat" w:hAnsi="GHEA Grapalat" w:cs="Sylfaen"/>
          <w:lang w:val="hy-AM"/>
        </w:rPr>
        <w:t>Հայաստան</w:t>
      </w:r>
      <w:r w:rsidRPr="004D0294">
        <w:rPr>
          <w:rFonts w:ascii="GHEA Grapalat" w:hAnsi="GHEA Grapalat"/>
          <w:lang w:val="hy-AM"/>
        </w:rPr>
        <w:t xml:space="preserve"> </w:t>
      </w:r>
      <w:r w:rsidRPr="004D0294">
        <w:rPr>
          <w:rFonts w:ascii="GHEA Grapalat" w:hAnsi="GHEA Grapalat" w:cs="Sylfaen"/>
          <w:lang w:val="hy-AM"/>
        </w:rPr>
        <w:t>կատարած</w:t>
      </w:r>
      <w:r w:rsidRPr="004D0294">
        <w:rPr>
          <w:rFonts w:ascii="GHEA Grapalat" w:hAnsi="GHEA Grapalat"/>
          <w:lang w:val="hy-AM"/>
        </w:rPr>
        <w:t xml:space="preserve"> </w:t>
      </w:r>
      <w:r w:rsidRPr="004D0294">
        <w:rPr>
          <w:rFonts w:ascii="GHEA Grapalat" w:hAnsi="GHEA Grapalat" w:cs="Sylfaen"/>
          <w:lang w:val="hy-AM"/>
        </w:rPr>
        <w:t>պարբերական</w:t>
      </w:r>
      <w:r w:rsidRPr="004D0294">
        <w:rPr>
          <w:rFonts w:ascii="GHEA Grapalat" w:hAnsi="GHEA Grapalat"/>
          <w:lang w:val="hy-AM"/>
        </w:rPr>
        <w:t xml:space="preserve"> </w:t>
      </w:r>
      <w:r w:rsidRPr="004D0294">
        <w:rPr>
          <w:rFonts w:ascii="GHEA Grapalat" w:hAnsi="GHEA Grapalat" w:cs="Sylfaen"/>
          <w:lang w:val="hy-AM"/>
        </w:rPr>
        <w:t>այցի</w:t>
      </w:r>
      <w:r w:rsidRPr="004D0294">
        <w:rPr>
          <w:rFonts w:ascii="GHEA Grapalat" w:hAnsi="GHEA Grapalat"/>
          <w:lang w:val="hy-AM"/>
        </w:rPr>
        <w:t xml:space="preserve"> </w:t>
      </w:r>
      <w:r w:rsidRPr="004D0294">
        <w:rPr>
          <w:rFonts w:ascii="GHEA Grapalat" w:hAnsi="GHEA Grapalat" w:cs="Sylfaen"/>
          <w:lang w:val="hy-AM"/>
        </w:rPr>
        <w:t>արդյունքների</w:t>
      </w:r>
      <w:r w:rsidRPr="004D0294">
        <w:rPr>
          <w:rFonts w:ascii="GHEA Grapalat" w:hAnsi="GHEA Grapalat"/>
          <w:lang w:val="hy-AM"/>
        </w:rPr>
        <w:t xml:space="preserve"> </w:t>
      </w:r>
      <w:r w:rsidRPr="004D0294">
        <w:rPr>
          <w:rFonts w:ascii="GHEA Grapalat" w:hAnsi="GHEA Grapalat" w:cs="Sylfaen"/>
          <w:lang w:val="hy-AM"/>
        </w:rPr>
        <w:t>վերաբերյալ</w:t>
      </w:r>
      <w:r w:rsidRPr="004D0294">
        <w:rPr>
          <w:rFonts w:ascii="GHEA Grapalat" w:hAnsi="GHEA Grapalat"/>
          <w:lang w:val="hy-AM"/>
        </w:rPr>
        <w:t xml:space="preserve"> </w:t>
      </w:r>
      <w:r w:rsidRPr="004D0294">
        <w:rPr>
          <w:rFonts w:ascii="GHEA Grapalat" w:hAnsi="GHEA Grapalat" w:cs="Sylfaen"/>
          <w:lang w:val="hy-AM"/>
        </w:rPr>
        <w:t>ԽԿԿ</w:t>
      </w:r>
      <w:r w:rsidRPr="004D0294">
        <w:rPr>
          <w:rFonts w:ascii="GHEA Grapalat" w:hAnsi="GHEA Grapalat"/>
          <w:lang w:val="hy-AM"/>
        </w:rPr>
        <w:t>-</w:t>
      </w:r>
      <w:r w:rsidRPr="004D0294">
        <w:rPr>
          <w:rFonts w:ascii="GHEA Grapalat" w:hAnsi="GHEA Grapalat" w:cs="Sylfaen"/>
          <w:lang w:val="hy-AM"/>
        </w:rPr>
        <w:t>ի</w:t>
      </w:r>
      <w:r w:rsidRPr="004D0294">
        <w:rPr>
          <w:rFonts w:ascii="GHEA Grapalat" w:hAnsi="GHEA Grapalat"/>
          <w:lang w:val="hy-AM"/>
        </w:rPr>
        <w:t xml:space="preserve"> </w:t>
      </w:r>
      <w:r w:rsidRPr="004D0294">
        <w:rPr>
          <w:rFonts w:ascii="GHEA Grapalat" w:hAnsi="GHEA Grapalat" w:cs="Sylfaen"/>
          <w:lang w:val="hy-AM"/>
        </w:rPr>
        <w:t>զեկույցը</w:t>
      </w:r>
      <w:r w:rsidRPr="004D0294">
        <w:rPr>
          <w:rFonts w:ascii="GHEA Grapalat" w:hAnsi="GHEA Grapalat"/>
          <w:lang w:val="hy-AM"/>
        </w:rPr>
        <w:t xml:space="preserve"> (CPT/Inf (2011) 24), </w:t>
      </w:r>
      <w:r>
        <w:rPr>
          <w:rFonts w:ascii="GHEA Grapalat" w:hAnsi="GHEA Grapalat"/>
          <w:lang w:val="hy-AM"/>
        </w:rPr>
        <w:t>10</w:t>
      </w:r>
      <w:r w:rsidRPr="004D0294">
        <w:rPr>
          <w:rFonts w:ascii="GHEA Grapalat" w:hAnsi="GHEA Grapalat"/>
          <w:lang w:val="hy-AM"/>
        </w:rPr>
        <w:t>5-</w:t>
      </w:r>
      <w:r w:rsidRPr="004D0294">
        <w:rPr>
          <w:rFonts w:ascii="GHEA Grapalat" w:hAnsi="GHEA Grapalat" w:cs="Sylfaen"/>
          <w:lang w:val="hy-AM"/>
        </w:rPr>
        <w:t>րդ</w:t>
      </w:r>
      <w:r w:rsidRPr="004D0294">
        <w:rPr>
          <w:rFonts w:ascii="GHEA Grapalat" w:hAnsi="GHEA Grapalat"/>
          <w:lang w:val="hy-AM"/>
        </w:rPr>
        <w:t xml:space="preserve"> </w:t>
      </w:r>
      <w:r w:rsidRPr="004D0294">
        <w:rPr>
          <w:rFonts w:ascii="GHEA Grapalat" w:hAnsi="GHEA Grapalat" w:cs="Sylfaen"/>
          <w:lang w:val="hy-AM"/>
        </w:rPr>
        <w:t>պարբերությունը:</w:t>
      </w:r>
    </w:p>
  </w:footnote>
  <w:footnote w:id="24">
    <w:p w:rsidR="007B7D0D" w:rsidRPr="004F76F9" w:rsidRDefault="007B7D0D" w:rsidP="00193767">
      <w:pPr>
        <w:pStyle w:val="FootnoteText"/>
        <w:ind w:left="180" w:hanging="180"/>
        <w:rPr>
          <w:rFonts w:ascii="Sylfaen" w:hAnsi="Sylfaen"/>
          <w:lang w:val="hy-AM"/>
        </w:rPr>
      </w:pPr>
      <w:r>
        <w:rPr>
          <w:rStyle w:val="FootnoteReference"/>
        </w:rPr>
        <w:footnoteRef/>
      </w:r>
      <w:r w:rsidRPr="005A4263">
        <w:rPr>
          <w:lang w:val="hy-AM"/>
        </w:rPr>
        <w:t xml:space="preserve"> </w:t>
      </w:r>
      <w:r w:rsidRPr="00064B50">
        <w:rPr>
          <w:rFonts w:ascii="GHEA Grapalat" w:hAnsi="GHEA Grapalat" w:cs="Arial"/>
          <w:lang w:val="hy-AM"/>
        </w:rPr>
        <w:t>Տես՝</w:t>
      </w:r>
      <w:r>
        <w:rPr>
          <w:rFonts w:ascii="GHEA Grapalat" w:hAnsi="GHEA Grapalat" w:cs="Arial"/>
          <w:lang w:val="hy-AM"/>
        </w:rPr>
        <w:t xml:space="preserve"> </w:t>
      </w:r>
      <w:hyperlink r:id="rId15" w:history="1">
        <w:r w:rsidRPr="001050D1">
          <w:rPr>
            <w:rStyle w:val="Hyperlink"/>
            <w:lang w:val="hy-AM"/>
          </w:rPr>
          <w:t>http://www.coe.int/t/dgi/criminallawcoop/Presentation/Documents/European-Prison-Rules_978-92-871-5982-3.pdf</w:t>
        </w:r>
      </w:hyperlink>
      <w:r>
        <w:rPr>
          <w:rFonts w:ascii="Sylfaen" w:hAnsi="Sylfaen"/>
          <w:lang w:val="hy-AM"/>
        </w:rPr>
        <w:t xml:space="preserve"> </w:t>
      </w:r>
    </w:p>
  </w:footnote>
  <w:footnote w:id="25">
    <w:p w:rsidR="007B7D0D" w:rsidRPr="004F76F9" w:rsidRDefault="007B7D0D">
      <w:pPr>
        <w:pStyle w:val="FootnoteText"/>
        <w:rPr>
          <w:rFonts w:ascii="Sylfaen" w:hAnsi="Sylfaen"/>
          <w:lang w:val="hy-AM"/>
        </w:rPr>
      </w:pPr>
      <w:r>
        <w:rPr>
          <w:rStyle w:val="FootnoteReference"/>
        </w:rPr>
        <w:footnoteRef/>
      </w:r>
      <w:r w:rsidRPr="00FF5C65">
        <w:rPr>
          <w:lang w:val="hy-AM"/>
        </w:rPr>
        <w:t xml:space="preserve"> </w:t>
      </w:r>
      <w:r w:rsidRPr="00064B50">
        <w:rPr>
          <w:rFonts w:ascii="GHEA Grapalat" w:hAnsi="GHEA Grapalat" w:cs="Arial"/>
          <w:lang w:val="hy-AM"/>
        </w:rPr>
        <w:t>Տես՝</w:t>
      </w:r>
      <w:r>
        <w:rPr>
          <w:rFonts w:ascii="GHEA Grapalat" w:hAnsi="GHEA Grapalat" w:cs="Arial"/>
          <w:lang w:val="hy-AM"/>
        </w:rPr>
        <w:t xml:space="preserve"> </w:t>
      </w:r>
      <w:hyperlink r:id="rId16" w:history="1">
        <w:r w:rsidRPr="001050D1">
          <w:rPr>
            <w:rStyle w:val="Hyperlink"/>
            <w:lang w:val="hy-AM"/>
          </w:rPr>
          <w:t>http://www.ohchr.org/EN/ProfessionalInterest/Pages/EffectiveInvestigationAndDocumentationOfTorture.aspx</w:t>
        </w:r>
      </w:hyperlink>
      <w:r>
        <w:rPr>
          <w:rFonts w:ascii="Sylfaen" w:hAnsi="Sylfaen"/>
          <w:lang w:val="hy-AM"/>
        </w:rPr>
        <w:t xml:space="preserve"> </w:t>
      </w:r>
    </w:p>
  </w:footnote>
  <w:footnote w:id="26">
    <w:p w:rsidR="007B7D0D" w:rsidRPr="004F76F9" w:rsidRDefault="007B7D0D">
      <w:pPr>
        <w:pStyle w:val="FootnoteText"/>
        <w:rPr>
          <w:rFonts w:ascii="Sylfaen" w:hAnsi="Sylfaen"/>
          <w:lang w:val="hy-AM"/>
        </w:rPr>
      </w:pPr>
      <w:r>
        <w:rPr>
          <w:rStyle w:val="FootnoteReference"/>
        </w:rPr>
        <w:footnoteRef/>
      </w:r>
      <w:r w:rsidRPr="00924D08">
        <w:rPr>
          <w:lang w:val="hy-AM"/>
        </w:rPr>
        <w:t xml:space="preserve"> </w:t>
      </w:r>
      <w:r w:rsidRPr="00064B50">
        <w:rPr>
          <w:rFonts w:ascii="GHEA Grapalat" w:hAnsi="GHEA Grapalat" w:cs="Arial"/>
          <w:lang w:val="hy-AM"/>
        </w:rPr>
        <w:t>Տես՝</w:t>
      </w:r>
      <w:r>
        <w:rPr>
          <w:rFonts w:ascii="GHEA Grapalat" w:hAnsi="GHEA Grapalat" w:cs="Arial"/>
          <w:lang w:val="hy-AM"/>
        </w:rPr>
        <w:t xml:space="preserve"> </w:t>
      </w:r>
      <w:hyperlink r:id="rId17" w:history="1">
        <w:r w:rsidRPr="001050D1">
          <w:rPr>
            <w:rStyle w:val="Hyperlink"/>
            <w:lang w:val="hy-AM"/>
          </w:rPr>
          <w:t>http://www.ohchr.org/Documents/Publications/training8Rev1en.pdf</w:t>
        </w:r>
      </w:hyperlink>
      <w:r>
        <w:rPr>
          <w:rFonts w:ascii="Sylfaen" w:hAnsi="Sylfaen"/>
          <w:lang w:val="hy-AM"/>
        </w:rPr>
        <w:t xml:space="preserve"> </w:t>
      </w:r>
    </w:p>
  </w:footnote>
  <w:footnote w:id="27">
    <w:p w:rsidR="007B7D0D" w:rsidRPr="004F76F9" w:rsidRDefault="007B7D0D" w:rsidP="00193767">
      <w:pPr>
        <w:pStyle w:val="FootnoteText"/>
        <w:ind w:left="270" w:hanging="270"/>
        <w:rPr>
          <w:rFonts w:ascii="Sylfaen" w:hAnsi="Sylfaen"/>
          <w:lang w:val="hy-AM"/>
        </w:rPr>
      </w:pPr>
      <w:r>
        <w:rPr>
          <w:rStyle w:val="FootnoteReference"/>
        </w:rPr>
        <w:footnoteRef/>
      </w:r>
      <w:r w:rsidRPr="00C035B4">
        <w:rPr>
          <w:lang w:val="hy-AM"/>
        </w:rPr>
        <w:t xml:space="preserve"> </w:t>
      </w:r>
      <w:r w:rsidRPr="00064B50">
        <w:rPr>
          <w:rFonts w:ascii="GHEA Grapalat" w:hAnsi="GHEA Grapalat" w:cs="Arial"/>
          <w:lang w:val="hy-AM"/>
        </w:rPr>
        <w:t>Տես՝</w:t>
      </w:r>
      <w:r>
        <w:rPr>
          <w:rFonts w:ascii="GHEA Grapalat" w:hAnsi="GHEA Grapalat" w:cs="Arial"/>
          <w:lang w:val="hy-AM"/>
        </w:rPr>
        <w:t xml:space="preserve"> </w:t>
      </w:r>
      <w:hyperlink r:id="rId18" w:history="1">
        <w:r w:rsidRPr="001050D1">
          <w:rPr>
            <w:rStyle w:val="Hyperlink"/>
            <w:lang w:val="hy-AM"/>
          </w:rPr>
          <w:t>http://pjp-eu.coe.int/documents/3983922/6970334/CMRec+(98)+7+concerning+health+care+in+prisons.pdf/16c64309-1794-4210-9d88-c4f435730095</w:t>
        </w:r>
      </w:hyperlink>
      <w:r>
        <w:rPr>
          <w:rFonts w:ascii="Sylfaen" w:hAnsi="Sylfaen"/>
          <w:lang w:val="hy-AM"/>
        </w:rPr>
        <w:t xml:space="preserve"> </w:t>
      </w:r>
    </w:p>
  </w:footnote>
  <w:footnote w:id="28">
    <w:p w:rsidR="007B7D0D" w:rsidRPr="004F76F9" w:rsidRDefault="007B7D0D">
      <w:pPr>
        <w:pStyle w:val="FootnoteText"/>
        <w:rPr>
          <w:rFonts w:ascii="Sylfaen" w:hAnsi="Sylfaen"/>
          <w:lang w:val="hy-AM"/>
        </w:rPr>
      </w:pPr>
      <w:r>
        <w:rPr>
          <w:rStyle w:val="FootnoteReference"/>
        </w:rPr>
        <w:footnoteRef/>
      </w:r>
      <w:r w:rsidRPr="00A418E1">
        <w:rPr>
          <w:lang w:val="hy-AM"/>
        </w:rPr>
        <w:t xml:space="preserve"> </w:t>
      </w:r>
      <w:r w:rsidRPr="00064B50">
        <w:rPr>
          <w:rFonts w:ascii="GHEA Grapalat" w:hAnsi="GHEA Grapalat" w:cs="Arial"/>
          <w:lang w:val="hy-AM"/>
        </w:rPr>
        <w:t>Տես՝</w:t>
      </w:r>
      <w:r>
        <w:rPr>
          <w:rFonts w:ascii="GHEA Grapalat" w:hAnsi="GHEA Grapalat" w:cs="Arial"/>
          <w:lang w:val="hy-AM"/>
        </w:rPr>
        <w:t xml:space="preserve"> </w:t>
      </w:r>
      <w:hyperlink r:id="rId19" w:history="1">
        <w:r w:rsidRPr="001050D1">
          <w:rPr>
            <w:rStyle w:val="Hyperlink"/>
            <w:lang w:val="hy-AM"/>
          </w:rPr>
          <w:t>http://www.ohchr.org/EN/ProfessionalInterest/Pages/TreatmentOfPrisoners.aspx</w:t>
        </w:r>
      </w:hyperlink>
      <w:r>
        <w:rPr>
          <w:rFonts w:ascii="Sylfaen" w:hAnsi="Sylfaen"/>
          <w:lang w:val="hy-AM"/>
        </w:rPr>
        <w:t xml:space="preserve"> </w:t>
      </w:r>
    </w:p>
  </w:footnote>
  <w:footnote w:id="29">
    <w:p w:rsidR="007B7D0D" w:rsidRPr="0095351B" w:rsidRDefault="007B7D0D" w:rsidP="00193767">
      <w:pPr>
        <w:pStyle w:val="FootnoteText"/>
        <w:ind w:left="180" w:hanging="180"/>
        <w:rPr>
          <w:rFonts w:ascii="Sylfaen" w:hAnsi="Sylfaen"/>
          <w:lang w:val="hy-AM"/>
        </w:rPr>
      </w:pPr>
      <w:r>
        <w:rPr>
          <w:rStyle w:val="FootnoteReference"/>
        </w:rPr>
        <w:footnoteRef/>
      </w:r>
      <w:r w:rsidRPr="00A418E1">
        <w:rPr>
          <w:lang w:val="hy-AM"/>
        </w:rPr>
        <w:t xml:space="preserve"> </w:t>
      </w:r>
      <w:r w:rsidRPr="00064B50">
        <w:rPr>
          <w:rFonts w:ascii="GHEA Grapalat" w:hAnsi="GHEA Grapalat" w:cs="Arial"/>
          <w:lang w:val="hy-AM"/>
        </w:rPr>
        <w:t>Տես՝</w:t>
      </w:r>
      <w:r>
        <w:rPr>
          <w:rFonts w:ascii="GHEA Grapalat" w:hAnsi="GHEA Grapalat" w:cs="Arial"/>
          <w:lang w:val="hy-AM"/>
        </w:rPr>
        <w:t xml:space="preserve"> </w:t>
      </w:r>
      <w:hyperlink r:id="rId20" w:history="1">
        <w:r w:rsidRPr="001050D1">
          <w:rPr>
            <w:rStyle w:val="Hyperlink"/>
            <w:lang w:val="hy-AM"/>
          </w:rPr>
          <w:t>http://www.coe.int/t/dgi/criminallawcoop/Presentation/Documents/European-Prison-Rules_978-92-871-5982-3.pdf</w:t>
        </w:r>
      </w:hyperlink>
      <w:r>
        <w:rPr>
          <w:rFonts w:ascii="Sylfaen" w:hAnsi="Sylfaen"/>
          <w:lang w:val="hy-AM"/>
        </w:rPr>
        <w:t xml:space="preserve"> </w:t>
      </w:r>
    </w:p>
  </w:footnote>
  <w:footnote w:id="30">
    <w:p w:rsidR="007B7D0D" w:rsidRPr="00854C69" w:rsidRDefault="007B7D0D">
      <w:pPr>
        <w:pStyle w:val="FootnoteText"/>
        <w:rPr>
          <w:lang w:val="hy-AM"/>
        </w:rPr>
      </w:pPr>
      <w:r>
        <w:rPr>
          <w:rStyle w:val="FootnoteReference"/>
        </w:rPr>
        <w:footnoteRef/>
      </w:r>
      <w:r w:rsidRPr="00AA44B9">
        <w:rPr>
          <w:lang w:val="hy-AM"/>
        </w:rPr>
        <w:t xml:space="preserve"> </w:t>
      </w:r>
      <w:r w:rsidRPr="00064B50">
        <w:rPr>
          <w:rFonts w:ascii="GHEA Grapalat" w:hAnsi="GHEA Grapalat" w:cs="Arial"/>
          <w:lang w:val="hy-AM"/>
        </w:rPr>
        <w:t>Տես՝</w:t>
      </w:r>
      <w:r>
        <w:rPr>
          <w:rFonts w:ascii="GHEA Grapalat" w:hAnsi="GHEA Grapalat" w:cs="Arial"/>
          <w:lang w:val="hy-AM"/>
        </w:rPr>
        <w:t xml:space="preserve"> </w:t>
      </w:r>
      <w:hyperlink r:id="rId21" w:history="1">
        <w:r w:rsidRPr="001050D1">
          <w:rPr>
            <w:rStyle w:val="Hyperlink"/>
            <w:lang w:val="hy-AM"/>
          </w:rPr>
          <w:t>http://ec.europa.eu/health/ph_overview/co_operation/mobility/docs/health_services_co108_en.pdf</w:t>
        </w:r>
      </w:hyperlink>
      <w:r w:rsidRPr="00854C69">
        <w:rPr>
          <w:lang w:val="hy-AM"/>
        </w:rPr>
        <w:t xml:space="preserve"> </w:t>
      </w:r>
    </w:p>
  </w:footnote>
  <w:footnote w:id="31">
    <w:p w:rsidR="007B7D0D" w:rsidRPr="00854C69" w:rsidRDefault="007B7D0D" w:rsidP="000A4341">
      <w:pPr>
        <w:pStyle w:val="FootnoteText"/>
        <w:ind w:left="270" w:hanging="270"/>
        <w:rPr>
          <w:rFonts w:ascii="Sylfaen" w:hAnsi="Sylfaen"/>
          <w:lang w:val="hy-AM"/>
        </w:rPr>
      </w:pPr>
      <w:r>
        <w:rPr>
          <w:rStyle w:val="FootnoteReference"/>
        </w:rPr>
        <w:footnoteRef/>
      </w:r>
      <w:r w:rsidRPr="00AA44B9">
        <w:rPr>
          <w:lang w:val="hy-AM"/>
        </w:rPr>
        <w:t xml:space="preserve"> </w:t>
      </w:r>
      <w:r w:rsidRPr="00064B50">
        <w:rPr>
          <w:rFonts w:ascii="GHEA Grapalat" w:hAnsi="GHEA Grapalat" w:cs="Arial"/>
          <w:lang w:val="hy-AM"/>
        </w:rPr>
        <w:t>Տես՝</w:t>
      </w:r>
      <w:r>
        <w:rPr>
          <w:rFonts w:ascii="GHEA Grapalat" w:hAnsi="GHEA Grapalat" w:cs="Arial"/>
          <w:lang w:val="hy-AM"/>
        </w:rPr>
        <w:t xml:space="preserve"> </w:t>
      </w:r>
      <w:hyperlink r:id="rId22" w:history="1">
        <w:r w:rsidRPr="001050D1">
          <w:rPr>
            <w:rStyle w:val="Hyperlink"/>
            <w:lang w:val="hy-AM"/>
          </w:rPr>
          <w:t>http://www.coe.int/t/dgi/criminallawcoop/Presentation/Documents/European-Prison-Rules_978-92-871-5982-3.pdf</w:t>
        </w:r>
      </w:hyperlink>
      <w:r w:rsidRPr="00854C69">
        <w:rPr>
          <w:lang w:val="hy-AM"/>
        </w:rPr>
        <w:t xml:space="preserve"> </w:t>
      </w:r>
    </w:p>
  </w:footnote>
  <w:footnote w:id="32">
    <w:p w:rsidR="007B7D0D" w:rsidRPr="00854C69" w:rsidRDefault="007B7D0D" w:rsidP="000A4341">
      <w:pPr>
        <w:pStyle w:val="FootnoteText"/>
        <w:ind w:left="270" w:hanging="270"/>
        <w:rPr>
          <w:rFonts w:ascii="Sylfaen" w:hAnsi="Sylfaen"/>
          <w:lang w:val="hy-AM"/>
        </w:rPr>
      </w:pPr>
      <w:r>
        <w:rPr>
          <w:rStyle w:val="FootnoteReference"/>
        </w:rPr>
        <w:footnoteRef/>
      </w:r>
      <w:r w:rsidRPr="00AA44B9">
        <w:rPr>
          <w:lang w:val="hy-AM"/>
        </w:rPr>
        <w:t xml:space="preserve"> </w:t>
      </w:r>
      <w:r w:rsidRPr="00064B50">
        <w:rPr>
          <w:rFonts w:ascii="GHEA Grapalat" w:hAnsi="GHEA Grapalat" w:cs="Arial"/>
          <w:lang w:val="hy-AM"/>
        </w:rPr>
        <w:t>Տես՝</w:t>
      </w:r>
      <w:r>
        <w:rPr>
          <w:rFonts w:ascii="GHEA Grapalat" w:hAnsi="GHEA Grapalat" w:cs="Arial"/>
          <w:lang w:val="hy-AM"/>
        </w:rPr>
        <w:t xml:space="preserve"> </w:t>
      </w:r>
      <w:hyperlink r:id="rId23" w:history="1">
        <w:r w:rsidRPr="001050D1">
          <w:rPr>
            <w:rStyle w:val="Hyperlink"/>
            <w:lang w:val="hy-AM"/>
          </w:rPr>
          <w:t>http://pjp-eu.coe.int/documents/3983922/6970334/CMRec+(98)+7+concerning+health+care+in+prisons.pdf/16c64309-1794-4210-9d88-c4f435730095</w:t>
        </w:r>
      </w:hyperlink>
      <w:r w:rsidRPr="00854C69">
        <w:rPr>
          <w:lang w:val="hy-AM"/>
        </w:rPr>
        <w:t xml:space="preserve"> </w:t>
      </w:r>
    </w:p>
  </w:footnote>
  <w:footnote w:id="33">
    <w:p w:rsidR="007B7D0D" w:rsidRPr="00193767" w:rsidRDefault="007B7D0D" w:rsidP="000A4341">
      <w:pPr>
        <w:pStyle w:val="FootnoteText"/>
        <w:ind w:left="270" w:hanging="270"/>
        <w:rPr>
          <w:rFonts w:ascii="GHEA Grapalat" w:hAnsi="GHEA Grapalat" w:cs="Arial"/>
          <w:lang w:val="hy-AM"/>
        </w:rPr>
      </w:pPr>
      <w:r>
        <w:rPr>
          <w:rStyle w:val="FootnoteReference"/>
        </w:rPr>
        <w:footnoteRef/>
      </w:r>
      <w:r w:rsidRPr="00AA44B9">
        <w:rPr>
          <w:lang w:val="hy-AM"/>
        </w:rPr>
        <w:t xml:space="preserve"> </w:t>
      </w:r>
      <w:r w:rsidRPr="00064B50">
        <w:rPr>
          <w:rFonts w:ascii="GHEA Grapalat" w:hAnsi="GHEA Grapalat" w:cs="Arial"/>
          <w:lang w:val="hy-AM"/>
        </w:rPr>
        <w:t>Տես՝</w:t>
      </w:r>
      <w:r w:rsidRPr="00193767">
        <w:rPr>
          <w:rFonts w:ascii="GHEA Grapalat" w:hAnsi="GHEA Grapalat" w:cs="Arial"/>
          <w:lang w:val="hy-AM"/>
        </w:rPr>
        <w:t xml:space="preserve"> նույն տեղում</w:t>
      </w:r>
    </w:p>
  </w:footnote>
  <w:footnote w:id="34">
    <w:p w:rsidR="007B7D0D" w:rsidRPr="00AA44B9" w:rsidRDefault="007B7D0D" w:rsidP="000A4341">
      <w:pPr>
        <w:pStyle w:val="FootnoteText"/>
        <w:ind w:left="270" w:hanging="270"/>
        <w:rPr>
          <w:rFonts w:ascii="Sylfaen" w:hAnsi="Sylfaen"/>
          <w:lang w:val="hy-AM"/>
        </w:rPr>
      </w:pPr>
      <w:r>
        <w:rPr>
          <w:rStyle w:val="FootnoteReference"/>
        </w:rPr>
        <w:footnoteRef/>
      </w:r>
      <w:r w:rsidRPr="00AA44B9">
        <w:rPr>
          <w:lang w:val="hy-AM"/>
        </w:rPr>
        <w:t xml:space="preserve"> </w:t>
      </w:r>
      <w:r w:rsidRPr="00064B50">
        <w:rPr>
          <w:rFonts w:ascii="GHEA Grapalat" w:hAnsi="GHEA Grapalat" w:cs="Arial"/>
          <w:lang w:val="hy-AM"/>
        </w:rPr>
        <w:t>Տես՝</w:t>
      </w:r>
      <w:r w:rsidRPr="00193767">
        <w:rPr>
          <w:rFonts w:ascii="GHEA Grapalat" w:hAnsi="GHEA Grapalat" w:cs="Arial"/>
          <w:lang w:val="hy-AM"/>
        </w:rPr>
        <w:t xml:space="preserve"> նույն տեղում</w:t>
      </w:r>
    </w:p>
  </w:footnote>
  <w:footnote w:id="35">
    <w:p w:rsidR="007B7D0D" w:rsidRPr="00854C69" w:rsidRDefault="007B7D0D" w:rsidP="000A4341">
      <w:pPr>
        <w:pStyle w:val="FootnoteText"/>
        <w:ind w:left="270" w:hanging="270"/>
        <w:rPr>
          <w:rFonts w:ascii="Sylfaen" w:hAnsi="Sylfaen"/>
          <w:lang w:val="hy-AM"/>
        </w:rPr>
      </w:pPr>
      <w:r>
        <w:rPr>
          <w:rStyle w:val="FootnoteReference"/>
        </w:rPr>
        <w:footnoteRef/>
      </w:r>
      <w:r w:rsidRPr="00AA44B9">
        <w:rPr>
          <w:lang w:val="hy-AM"/>
        </w:rPr>
        <w:t xml:space="preserve"> </w:t>
      </w:r>
      <w:r w:rsidRPr="00064B50">
        <w:rPr>
          <w:rFonts w:ascii="GHEA Grapalat" w:hAnsi="GHEA Grapalat" w:cs="Arial"/>
          <w:lang w:val="hy-AM"/>
        </w:rPr>
        <w:t>Տես՝</w:t>
      </w:r>
      <w:r>
        <w:rPr>
          <w:rFonts w:ascii="GHEA Grapalat" w:hAnsi="GHEA Grapalat" w:cs="Arial"/>
          <w:lang w:val="hy-AM"/>
        </w:rPr>
        <w:t xml:space="preserve"> </w:t>
      </w:r>
      <w:hyperlink r:id="rId24" w:history="1">
        <w:r w:rsidRPr="001050D1">
          <w:rPr>
            <w:rStyle w:val="Hyperlink"/>
            <w:lang w:val="hy-AM"/>
          </w:rPr>
          <w:t>http://www.wma.net/en/30publications/10policies/h31/</w:t>
        </w:r>
      </w:hyperlink>
      <w:r w:rsidRPr="00854C69">
        <w:rPr>
          <w:lang w:val="hy-AM"/>
        </w:rPr>
        <w:t xml:space="preserve"> </w:t>
      </w:r>
    </w:p>
  </w:footnote>
  <w:footnote w:id="36">
    <w:p w:rsidR="007B7D0D" w:rsidRPr="00854C69" w:rsidRDefault="007B7D0D">
      <w:pPr>
        <w:pStyle w:val="FootnoteText"/>
        <w:rPr>
          <w:lang w:val="hy-AM"/>
        </w:rPr>
      </w:pPr>
      <w:r w:rsidRPr="00740322">
        <w:rPr>
          <w:rStyle w:val="FootnoteReference"/>
        </w:rPr>
        <w:footnoteRef/>
      </w:r>
      <w:r w:rsidRPr="00740322">
        <w:rPr>
          <w:lang w:val="hy-AM"/>
        </w:rPr>
        <w:t xml:space="preserve"> </w:t>
      </w:r>
      <w:r w:rsidRPr="00064B50">
        <w:rPr>
          <w:rFonts w:ascii="GHEA Grapalat" w:hAnsi="GHEA Grapalat" w:cs="Arial"/>
          <w:lang w:val="hy-AM"/>
        </w:rPr>
        <w:t>Տես՝</w:t>
      </w:r>
      <w:r>
        <w:rPr>
          <w:rFonts w:ascii="GHEA Grapalat" w:hAnsi="GHEA Grapalat" w:cs="Arial"/>
          <w:lang w:val="hy-AM"/>
        </w:rPr>
        <w:t xml:space="preserve"> </w:t>
      </w:r>
      <w:hyperlink r:id="rId25" w:history="1">
        <w:r w:rsidRPr="001050D1">
          <w:rPr>
            <w:rStyle w:val="Hyperlink"/>
            <w:lang w:val="hy-AM"/>
          </w:rPr>
          <w:t>http://www.un.org/documents/ga/res/43/a43r173.htm</w:t>
        </w:r>
      </w:hyperlink>
      <w:r w:rsidRPr="00854C69">
        <w:rPr>
          <w:lang w:val="hy-AM"/>
        </w:rPr>
        <w:t xml:space="preserve"> </w:t>
      </w:r>
    </w:p>
  </w:footnote>
  <w:footnote w:id="37">
    <w:p w:rsidR="007B7D0D" w:rsidRPr="00854C69" w:rsidRDefault="007B7D0D" w:rsidP="004B0AD8">
      <w:pPr>
        <w:pStyle w:val="FootnoteText"/>
        <w:ind w:left="180" w:hanging="180"/>
        <w:rPr>
          <w:lang w:val="hy-AM"/>
        </w:rPr>
      </w:pPr>
      <w:r w:rsidRPr="00740322">
        <w:rPr>
          <w:rStyle w:val="FootnoteReference"/>
        </w:rPr>
        <w:footnoteRef/>
      </w:r>
      <w:r w:rsidRPr="00740322">
        <w:rPr>
          <w:lang w:val="hy-AM"/>
        </w:rPr>
        <w:t xml:space="preserve"> </w:t>
      </w:r>
      <w:r w:rsidRPr="00064B50">
        <w:rPr>
          <w:rFonts w:ascii="GHEA Grapalat" w:hAnsi="GHEA Grapalat" w:cs="Arial"/>
          <w:lang w:val="hy-AM"/>
        </w:rPr>
        <w:t>Տես՝</w:t>
      </w:r>
      <w:r>
        <w:rPr>
          <w:rFonts w:ascii="GHEA Grapalat" w:hAnsi="GHEA Grapalat" w:cs="Arial"/>
          <w:lang w:val="hy-AM"/>
        </w:rPr>
        <w:t xml:space="preserve"> </w:t>
      </w:r>
      <w:hyperlink r:id="rId26" w:history="1">
        <w:r w:rsidRPr="001050D1">
          <w:rPr>
            <w:rStyle w:val="Hyperlink"/>
            <w:lang w:val="hy-AM"/>
          </w:rPr>
          <w:t>http://www.coe.int/t/dgi/criminallawcoop/Presentation/Documents/European-Prison-Rules_978-92-871-5982-3.pdf</w:t>
        </w:r>
      </w:hyperlink>
      <w:r w:rsidRPr="00854C69">
        <w:rPr>
          <w:lang w:val="hy-AM"/>
        </w:rPr>
        <w:t xml:space="preserve"> </w:t>
      </w:r>
    </w:p>
  </w:footnote>
  <w:footnote w:id="38">
    <w:p w:rsidR="007B7D0D" w:rsidRPr="00854C69" w:rsidRDefault="007B7D0D">
      <w:pPr>
        <w:pStyle w:val="FootnoteText"/>
        <w:rPr>
          <w:lang w:val="hy-AM"/>
        </w:rPr>
      </w:pPr>
      <w:r>
        <w:rPr>
          <w:rStyle w:val="FootnoteReference"/>
        </w:rPr>
        <w:footnoteRef/>
      </w:r>
      <w:r w:rsidRPr="00A474F7">
        <w:rPr>
          <w:lang w:val="hy-AM"/>
        </w:rPr>
        <w:t xml:space="preserve"> </w:t>
      </w:r>
      <w:r w:rsidRPr="00064B50">
        <w:rPr>
          <w:rFonts w:ascii="GHEA Grapalat" w:hAnsi="GHEA Grapalat" w:cs="Arial"/>
          <w:lang w:val="hy-AM"/>
        </w:rPr>
        <w:t>Տես՝</w:t>
      </w:r>
      <w:r>
        <w:rPr>
          <w:rFonts w:ascii="GHEA Grapalat" w:hAnsi="GHEA Grapalat" w:cs="Arial"/>
          <w:lang w:val="hy-AM"/>
        </w:rPr>
        <w:t xml:space="preserve"> </w:t>
      </w:r>
      <w:hyperlink r:id="rId27" w:history="1">
        <w:r w:rsidRPr="001050D1">
          <w:rPr>
            <w:rStyle w:val="Hyperlink"/>
            <w:lang w:val="hy-AM"/>
          </w:rPr>
          <w:t>http://www.euro.who.int/__data/assets/pdf_file/0009/99018/E90174.pdf</w:t>
        </w:r>
      </w:hyperlink>
      <w:r w:rsidRPr="00854C69">
        <w:rPr>
          <w:lang w:val="hy-AM"/>
        </w:rPr>
        <w:t xml:space="preserve"> </w:t>
      </w:r>
    </w:p>
  </w:footnote>
  <w:footnote w:id="39">
    <w:p w:rsidR="007B7D0D" w:rsidRPr="00854C69" w:rsidRDefault="007B7D0D" w:rsidP="00A474F7">
      <w:pPr>
        <w:pStyle w:val="FootnoteText"/>
        <w:ind w:left="180" w:hanging="180"/>
        <w:rPr>
          <w:rFonts w:ascii="Arial" w:hAnsi="Arial" w:cs="Arial"/>
          <w:lang w:val="hy-AM"/>
        </w:rPr>
      </w:pPr>
      <w:r>
        <w:rPr>
          <w:rStyle w:val="FootnoteReference"/>
        </w:rPr>
        <w:footnoteRef/>
      </w:r>
      <w:r w:rsidRPr="00A474F7">
        <w:rPr>
          <w:lang w:val="hy-AM"/>
        </w:rPr>
        <w:t xml:space="preserve"> </w:t>
      </w:r>
      <w:r w:rsidRPr="00064B50">
        <w:rPr>
          <w:rFonts w:ascii="GHEA Grapalat" w:hAnsi="GHEA Grapalat" w:cs="Arial"/>
          <w:lang w:val="hy-AM"/>
        </w:rPr>
        <w:t>Տես՝</w:t>
      </w:r>
      <w:r>
        <w:rPr>
          <w:rFonts w:ascii="GHEA Grapalat" w:hAnsi="GHEA Grapalat" w:cs="Arial"/>
          <w:lang w:val="hy-AM"/>
        </w:rPr>
        <w:t xml:space="preserve"> </w:t>
      </w:r>
      <w:hyperlink r:id="rId28" w:history="1">
        <w:r w:rsidRPr="001050D1">
          <w:rPr>
            <w:rStyle w:val="Hyperlink"/>
            <w:lang w:val="hy-AM"/>
          </w:rPr>
          <w:t>http://pjp-eu.coe.int/documents/3983922/6970334/CMRec+(98)+7+concerning+health+care+in+prisons.pdf/16c64309-1794-4210-9d88-c4f435730095</w:t>
        </w:r>
      </w:hyperlink>
      <w:r w:rsidRPr="00854C69">
        <w:rPr>
          <w:lang w:val="hy-AM"/>
        </w:rPr>
        <w:t xml:space="preserve"> </w:t>
      </w:r>
    </w:p>
  </w:footnote>
  <w:footnote w:id="40">
    <w:p w:rsidR="007B7D0D" w:rsidRPr="00DA28F6" w:rsidRDefault="007B7D0D">
      <w:pPr>
        <w:pStyle w:val="FootnoteText"/>
        <w:rPr>
          <w:lang w:val="hy-AM"/>
        </w:rPr>
      </w:pPr>
      <w:r>
        <w:rPr>
          <w:rStyle w:val="FootnoteReference"/>
        </w:rPr>
        <w:footnoteRef/>
      </w:r>
      <w:r w:rsidRPr="001B5072">
        <w:rPr>
          <w:lang w:val="hy-AM"/>
        </w:rPr>
        <w:t xml:space="preserve"> </w:t>
      </w:r>
      <w:r w:rsidRPr="00064B50">
        <w:rPr>
          <w:rFonts w:ascii="GHEA Grapalat" w:hAnsi="GHEA Grapalat" w:cs="Arial"/>
          <w:lang w:val="hy-AM"/>
        </w:rPr>
        <w:t>Տես՝</w:t>
      </w:r>
      <w:r>
        <w:rPr>
          <w:rFonts w:ascii="GHEA Grapalat" w:hAnsi="GHEA Grapalat" w:cs="Arial"/>
          <w:lang w:val="hy-AM"/>
        </w:rPr>
        <w:t xml:space="preserve"> </w:t>
      </w:r>
      <w:hyperlink r:id="rId29" w:history="1">
        <w:r w:rsidRPr="001050D1">
          <w:rPr>
            <w:rStyle w:val="Hyperlink"/>
            <w:lang w:val="hy-AM"/>
          </w:rPr>
          <w:t>https://rm.coe.int/CoERMPublicCommonSearchServices/DisplayDCTMContent?documentId=09000016804f2385</w:t>
        </w:r>
      </w:hyperlink>
      <w:r w:rsidRPr="00DA28F6">
        <w:rPr>
          <w:lang w:val="hy-AM"/>
        </w:rPr>
        <w:t xml:space="preserve"> </w:t>
      </w:r>
    </w:p>
  </w:footnote>
  <w:footnote w:id="41">
    <w:p w:rsidR="007B7D0D" w:rsidRPr="00DA28F6" w:rsidRDefault="007B7D0D">
      <w:pPr>
        <w:pStyle w:val="FootnoteText"/>
        <w:rPr>
          <w:lang w:val="hy-AM"/>
        </w:rPr>
      </w:pPr>
      <w:r>
        <w:rPr>
          <w:rStyle w:val="FootnoteReference"/>
        </w:rPr>
        <w:footnoteRef/>
      </w:r>
      <w:r w:rsidRPr="001B5072">
        <w:rPr>
          <w:lang w:val="hy-AM"/>
        </w:rPr>
        <w:t xml:space="preserve"> </w:t>
      </w:r>
      <w:r w:rsidRPr="00064B50">
        <w:rPr>
          <w:rFonts w:ascii="GHEA Grapalat" w:hAnsi="GHEA Grapalat" w:cs="Arial"/>
          <w:lang w:val="hy-AM"/>
        </w:rPr>
        <w:t>Տես՝</w:t>
      </w:r>
      <w:r>
        <w:rPr>
          <w:rFonts w:ascii="GHEA Grapalat" w:hAnsi="GHEA Grapalat" w:cs="Arial"/>
          <w:lang w:val="hy-AM"/>
        </w:rPr>
        <w:t xml:space="preserve"> </w:t>
      </w:r>
      <w:hyperlink r:id="rId30" w:history="1">
        <w:r w:rsidRPr="001050D1">
          <w:rPr>
            <w:rStyle w:val="Hyperlink"/>
            <w:lang w:val="hy-AM"/>
          </w:rPr>
          <w:t>http://www.ohchr.org/EN/ProfessionalInterest/Pages/TreatmentOfPrisoners.aspx</w:t>
        </w:r>
      </w:hyperlink>
      <w:r w:rsidRPr="00DA28F6">
        <w:rPr>
          <w:lang w:val="hy-AM"/>
        </w:rPr>
        <w:t xml:space="preserve"> </w:t>
      </w:r>
    </w:p>
  </w:footnote>
  <w:footnote w:id="42">
    <w:p w:rsidR="007B7D0D" w:rsidRPr="00DA28F6" w:rsidRDefault="007B7D0D">
      <w:pPr>
        <w:pStyle w:val="FootnoteText"/>
        <w:rPr>
          <w:lang w:val="hy-AM"/>
        </w:rPr>
      </w:pPr>
      <w:r>
        <w:rPr>
          <w:rStyle w:val="FootnoteReference"/>
        </w:rPr>
        <w:footnoteRef/>
      </w:r>
      <w:r w:rsidRPr="005A031F">
        <w:rPr>
          <w:lang w:val="hy-AM"/>
        </w:rPr>
        <w:t xml:space="preserve"> </w:t>
      </w:r>
      <w:r w:rsidRPr="00064B50">
        <w:rPr>
          <w:rFonts w:ascii="GHEA Grapalat" w:hAnsi="GHEA Grapalat" w:cs="Arial"/>
          <w:lang w:val="hy-AM"/>
        </w:rPr>
        <w:t>Տես՝</w:t>
      </w:r>
      <w:r>
        <w:rPr>
          <w:rFonts w:ascii="GHEA Grapalat" w:hAnsi="GHEA Grapalat" w:cs="Arial"/>
          <w:lang w:val="hy-AM"/>
        </w:rPr>
        <w:t xml:space="preserve"> </w:t>
      </w:r>
      <w:hyperlink r:id="rId31" w:history="1">
        <w:r w:rsidRPr="001050D1">
          <w:rPr>
            <w:rStyle w:val="Hyperlink"/>
            <w:lang w:val="hy-AM"/>
          </w:rPr>
          <w:t>http://www.ohchr.org/Documents/ProfessionalInterest/BangkokRules.pdf</w:t>
        </w:r>
      </w:hyperlink>
      <w:r w:rsidRPr="00DA28F6">
        <w:rPr>
          <w:lang w:val="hy-AM"/>
        </w:rPr>
        <w:t xml:space="preserve"> </w:t>
      </w:r>
    </w:p>
  </w:footnote>
  <w:footnote w:id="43">
    <w:p w:rsidR="007B7D0D" w:rsidRPr="00DA28F6" w:rsidRDefault="007B7D0D">
      <w:pPr>
        <w:pStyle w:val="FootnoteText"/>
        <w:rPr>
          <w:lang w:val="hy-AM"/>
        </w:rPr>
      </w:pPr>
      <w:r>
        <w:rPr>
          <w:rStyle w:val="FootnoteReference"/>
        </w:rPr>
        <w:footnoteRef/>
      </w:r>
      <w:r w:rsidRPr="005A031F">
        <w:rPr>
          <w:lang w:val="hy-AM"/>
        </w:rPr>
        <w:t xml:space="preserve"> </w:t>
      </w:r>
      <w:r w:rsidRPr="00064B50">
        <w:rPr>
          <w:rFonts w:ascii="GHEA Grapalat" w:hAnsi="GHEA Grapalat" w:cs="Arial"/>
          <w:lang w:val="hy-AM"/>
        </w:rPr>
        <w:t>Տես՝</w:t>
      </w:r>
      <w:r>
        <w:rPr>
          <w:rFonts w:ascii="GHEA Grapalat" w:hAnsi="GHEA Grapalat" w:cs="Arial"/>
          <w:lang w:val="hy-AM"/>
        </w:rPr>
        <w:t xml:space="preserve"> </w:t>
      </w:r>
      <w:hyperlink r:id="rId32" w:history="1">
        <w:r w:rsidRPr="001050D1">
          <w:rPr>
            <w:rStyle w:val="Hyperlink"/>
            <w:lang w:val="hy-AM"/>
          </w:rPr>
          <w:t>http://www.ohchr.org/EN/UDHR/Documents/UDHR_Translations/eng.pdf</w:t>
        </w:r>
      </w:hyperlink>
      <w:r w:rsidRPr="00DA28F6">
        <w:rPr>
          <w:lang w:val="hy-AM"/>
        </w:rPr>
        <w:t xml:space="preserve"> </w:t>
      </w:r>
    </w:p>
  </w:footnote>
  <w:footnote w:id="44">
    <w:p w:rsidR="007B7D0D" w:rsidRPr="00DA28F6" w:rsidRDefault="007B7D0D" w:rsidP="005A031F">
      <w:pPr>
        <w:pStyle w:val="FootnoteText"/>
        <w:rPr>
          <w:lang w:val="hy-AM"/>
        </w:rPr>
      </w:pPr>
      <w:r>
        <w:rPr>
          <w:rStyle w:val="FootnoteReference"/>
        </w:rPr>
        <w:footnoteRef/>
      </w:r>
      <w:r w:rsidRPr="008163B3">
        <w:rPr>
          <w:lang w:val="hy-AM"/>
        </w:rPr>
        <w:t xml:space="preserve"> </w:t>
      </w:r>
      <w:r w:rsidRPr="00064B50">
        <w:rPr>
          <w:rFonts w:ascii="GHEA Grapalat" w:hAnsi="GHEA Grapalat" w:cs="Arial"/>
          <w:lang w:val="hy-AM"/>
        </w:rPr>
        <w:t>Տես՝</w:t>
      </w:r>
      <w:r>
        <w:rPr>
          <w:rFonts w:ascii="GHEA Grapalat" w:hAnsi="GHEA Grapalat" w:cs="Arial"/>
          <w:lang w:val="hy-AM"/>
        </w:rPr>
        <w:t xml:space="preserve"> </w:t>
      </w:r>
      <w:hyperlink r:id="rId33" w:history="1">
        <w:r w:rsidRPr="001050D1">
          <w:rPr>
            <w:rStyle w:val="Hyperlink"/>
            <w:lang w:val="hy-AM"/>
          </w:rPr>
          <w:t>http://www.un.org/disabilities/documents/convention/convoptprot-e.pdf</w:t>
        </w:r>
      </w:hyperlink>
      <w:r w:rsidRPr="00DA28F6">
        <w:rPr>
          <w:lang w:val="hy-AM"/>
        </w:rPr>
        <w:t xml:space="preserve"> </w:t>
      </w:r>
    </w:p>
  </w:footnote>
  <w:footnote w:id="45">
    <w:p w:rsidR="007B7D0D" w:rsidRPr="00DA28F6" w:rsidRDefault="007B7D0D">
      <w:pPr>
        <w:pStyle w:val="FootnoteText"/>
        <w:rPr>
          <w:rFonts w:ascii="Sylfaen" w:hAnsi="Sylfaen"/>
          <w:lang w:val="hy-AM"/>
        </w:rPr>
      </w:pPr>
      <w:r>
        <w:rPr>
          <w:rStyle w:val="FootnoteReference"/>
        </w:rPr>
        <w:footnoteRef/>
      </w:r>
      <w:r w:rsidRPr="00024F13">
        <w:rPr>
          <w:lang w:val="hy-AM"/>
        </w:rPr>
        <w:t xml:space="preserve"> </w:t>
      </w:r>
      <w:r w:rsidRPr="00064B50">
        <w:rPr>
          <w:rFonts w:ascii="GHEA Grapalat" w:hAnsi="GHEA Grapalat" w:cs="Arial"/>
          <w:lang w:val="hy-AM"/>
        </w:rPr>
        <w:t>Տես՝</w:t>
      </w:r>
      <w:r>
        <w:rPr>
          <w:rFonts w:ascii="GHEA Grapalat" w:hAnsi="GHEA Grapalat" w:cs="Arial"/>
          <w:lang w:val="hy-AM"/>
        </w:rPr>
        <w:t xml:space="preserve"> </w:t>
      </w:r>
      <w:hyperlink r:id="rId34" w:history="1">
        <w:r w:rsidRPr="001050D1">
          <w:rPr>
            <w:rStyle w:val="Hyperlink"/>
            <w:lang w:val="hy-AM"/>
          </w:rPr>
          <w:t>http://www.euro.who.int/__data/assets/pdf_file/0007/98971/E94242.pdf?ua=1</w:t>
        </w:r>
      </w:hyperlink>
      <w:r>
        <w:rPr>
          <w:rFonts w:ascii="Sylfaen" w:hAnsi="Sylfaen"/>
          <w:lang w:val="hy-AM"/>
        </w:rPr>
        <w:t xml:space="preserve"> </w:t>
      </w:r>
    </w:p>
  </w:footnote>
  <w:footnote w:id="46">
    <w:p w:rsidR="007B7D0D" w:rsidRPr="00AB1E0D" w:rsidRDefault="007B7D0D" w:rsidP="00E41E18">
      <w:pPr>
        <w:pStyle w:val="FootnoteText"/>
        <w:ind w:left="180" w:hanging="180"/>
        <w:rPr>
          <w:rFonts w:ascii="Sylfaen" w:hAnsi="Sylfaen"/>
          <w:lang w:val="hy-AM"/>
        </w:rPr>
      </w:pPr>
      <w:r>
        <w:rPr>
          <w:rStyle w:val="FootnoteReference"/>
        </w:rPr>
        <w:footnoteRef/>
      </w:r>
      <w:r w:rsidRPr="00024F13">
        <w:rPr>
          <w:lang w:val="hy-AM"/>
        </w:rPr>
        <w:t xml:space="preserve"> </w:t>
      </w:r>
      <w:r w:rsidRPr="00064B50">
        <w:rPr>
          <w:rFonts w:ascii="GHEA Grapalat" w:hAnsi="GHEA Grapalat" w:cs="Arial"/>
          <w:lang w:val="hy-AM"/>
        </w:rPr>
        <w:t>Տես՝</w:t>
      </w:r>
      <w:r>
        <w:rPr>
          <w:rFonts w:ascii="GHEA Grapalat" w:hAnsi="GHEA Grapalat" w:cs="Arial"/>
          <w:lang w:val="hy-AM"/>
        </w:rPr>
        <w:t xml:space="preserve"> </w:t>
      </w:r>
      <w:hyperlink r:id="rId35" w:history="1">
        <w:r w:rsidRPr="00994F6A">
          <w:rPr>
            <w:rStyle w:val="Hyperlink"/>
            <w:lang w:val="hy-AM"/>
          </w:rPr>
          <w:t>http://pjp-eu.coe.int/documents/3983922/6970334/CMRec+(98)+7+concerning+health+care+in+prisons.pdf/16c64309-1794-4210-9d88-c4f435730095</w:t>
        </w:r>
      </w:hyperlink>
      <w:r>
        <w:rPr>
          <w:rFonts w:ascii="Sylfaen" w:hAnsi="Sylfaen"/>
          <w:lang w:val="hy-AM"/>
        </w:rPr>
        <w:t xml:space="preserve"> </w:t>
      </w:r>
    </w:p>
  </w:footnote>
  <w:footnote w:id="47">
    <w:p w:rsidR="007B7D0D" w:rsidRPr="00024F13" w:rsidRDefault="007B7D0D">
      <w:pPr>
        <w:pStyle w:val="FootnoteText"/>
        <w:rPr>
          <w:rFonts w:ascii="Sylfaen" w:hAnsi="Sylfaen"/>
          <w:lang w:val="hy-AM"/>
        </w:rPr>
      </w:pPr>
      <w:r>
        <w:rPr>
          <w:rStyle w:val="FootnoteReference"/>
        </w:rPr>
        <w:footnoteRef/>
      </w:r>
      <w:r>
        <w:t xml:space="preserve"> </w:t>
      </w:r>
      <w:r w:rsidRPr="00E41E18">
        <w:rPr>
          <w:rFonts w:ascii="GHEA Grapalat" w:hAnsi="GHEA Grapalat"/>
          <w:lang w:val="hy-AM"/>
        </w:rPr>
        <w:t>Տես՝ նույն տեղում</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BD14565_"/>
      </v:shape>
    </w:pict>
  </w:numPicBullet>
  <w:abstractNum w:abstractNumId="0">
    <w:nsid w:val="003C1A9E"/>
    <w:multiLevelType w:val="hybridMultilevel"/>
    <w:tmpl w:val="936C39AE"/>
    <w:lvl w:ilvl="0" w:tplc="F6B2D04E">
      <w:start w:val="39"/>
      <w:numFmt w:val="decimal"/>
      <w:lvlText w:val="%1."/>
      <w:lvlJc w:val="left"/>
      <w:pPr>
        <w:ind w:left="644" w:hanging="360"/>
      </w:pPr>
      <w:rPr>
        <w:rFonts w:cs="GHEA Grapalat"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1612C3"/>
    <w:multiLevelType w:val="hybridMultilevel"/>
    <w:tmpl w:val="25128CAE"/>
    <w:lvl w:ilvl="0" w:tplc="04190001">
      <w:start w:val="1"/>
      <w:numFmt w:val="bullet"/>
      <w:lvlText w:val=""/>
      <w:lvlJc w:val="left"/>
      <w:pPr>
        <w:ind w:left="1800" w:hanging="360"/>
      </w:pPr>
      <w:rPr>
        <w:rFonts w:ascii="Symbol" w:hAnsi="Symbol" w:hint="default"/>
      </w:rPr>
    </w:lvl>
    <w:lvl w:ilvl="1" w:tplc="52FA9FD2">
      <w:start w:val="1"/>
      <w:numFmt w:val="decimal"/>
      <w:lvlText w:val="%2."/>
      <w:lvlJc w:val="left"/>
      <w:pPr>
        <w:ind w:left="2160" w:hanging="360"/>
      </w:pPr>
      <w:rPr>
        <w:rFonts w:ascii="Times New Roman" w:eastAsia="Times New Roman" w:hAnsi="Times New Roman" w:cs="Times New Roman"/>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6579DD"/>
    <w:multiLevelType w:val="hybridMultilevel"/>
    <w:tmpl w:val="716A6C52"/>
    <w:lvl w:ilvl="0" w:tplc="61D232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F4632C1"/>
    <w:multiLevelType w:val="multilevel"/>
    <w:tmpl w:val="74323C90"/>
    <w:lvl w:ilvl="0">
      <w:start w:val="8"/>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15963D4B"/>
    <w:multiLevelType w:val="hybridMultilevel"/>
    <w:tmpl w:val="419666A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17415A6C"/>
    <w:multiLevelType w:val="hybridMultilevel"/>
    <w:tmpl w:val="25E40DFC"/>
    <w:lvl w:ilvl="0" w:tplc="B86ED74A">
      <w:start w:val="1"/>
      <w:numFmt w:val="decimal"/>
      <w:lvlText w:val="%1."/>
      <w:lvlJc w:val="left"/>
      <w:pPr>
        <w:ind w:left="975" w:hanging="600"/>
      </w:pPr>
      <w:rPr>
        <w:rFonts w:cs="Sylfaen" w:hint="default"/>
        <w:sz w:val="24"/>
        <w:szCs w:val="24"/>
      </w:rPr>
    </w:lvl>
    <w:lvl w:ilvl="1" w:tplc="39723E0C">
      <w:start w:val="1"/>
      <w:numFmt w:val="decimal"/>
      <w:lvlText w:val="%2)"/>
      <w:lvlJc w:val="left"/>
      <w:pPr>
        <w:ind w:left="1695" w:hanging="60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6">
    <w:nsid w:val="1A514E14"/>
    <w:multiLevelType w:val="hybridMultilevel"/>
    <w:tmpl w:val="201E6108"/>
    <w:lvl w:ilvl="0" w:tplc="F87C4AB0">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E1E183E"/>
    <w:multiLevelType w:val="hybridMultilevel"/>
    <w:tmpl w:val="5680C1DE"/>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8">
    <w:nsid w:val="1E8E6FB2"/>
    <w:multiLevelType w:val="hybridMultilevel"/>
    <w:tmpl w:val="884AE2A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9">
    <w:nsid w:val="1FA06C30"/>
    <w:multiLevelType w:val="hybridMultilevel"/>
    <w:tmpl w:val="620CD73E"/>
    <w:lvl w:ilvl="0" w:tplc="2D3E27EE">
      <w:start w:val="3"/>
      <w:numFmt w:val="bullet"/>
      <w:lvlText w:val=""/>
      <w:lvlJc w:val="left"/>
      <w:pPr>
        <w:ind w:left="2136" w:hanging="360"/>
      </w:pPr>
      <w:rPr>
        <w:rFonts w:ascii="Symbol" w:eastAsia="Times New Roman" w:hAnsi="Symbol" w:hint="default"/>
      </w:rPr>
    </w:lvl>
    <w:lvl w:ilvl="1" w:tplc="04190003">
      <w:start w:val="1"/>
      <w:numFmt w:val="bullet"/>
      <w:lvlText w:val="o"/>
      <w:lvlJc w:val="left"/>
      <w:pPr>
        <w:ind w:left="2856" w:hanging="360"/>
      </w:pPr>
      <w:rPr>
        <w:rFonts w:ascii="Courier New" w:hAnsi="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10">
    <w:nsid w:val="21673623"/>
    <w:multiLevelType w:val="hybridMultilevel"/>
    <w:tmpl w:val="4D8417D8"/>
    <w:lvl w:ilvl="0" w:tplc="16EE295E">
      <w:start w:val="1"/>
      <w:numFmt w:val="decimal"/>
      <w:lvlText w:val="%1."/>
      <w:lvlJc w:val="left"/>
      <w:pPr>
        <w:ind w:left="1080" w:hanging="360"/>
      </w:pPr>
      <w:rPr>
        <w:rFonts w:ascii="Sylfaen" w:eastAsia="Times New Roman" w:hAnsi="Sylfaen" w:cs="Arial"/>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46448FE"/>
    <w:multiLevelType w:val="hybridMultilevel"/>
    <w:tmpl w:val="DBA8797E"/>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2">
    <w:nsid w:val="269144FA"/>
    <w:multiLevelType w:val="hybridMultilevel"/>
    <w:tmpl w:val="D2C0C014"/>
    <w:lvl w:ilvl="0" w:tplc="A900F27E">
      <w:start w:val="19"/>
      <w:numFmt w:val="bullet"/>
      <w:lvlText w:val="-"/>
      <w:lvlJc w:val="left"/>
      <w:pPr>
        <w:ind w:left="1110" w:hanging="360"/>
      </w:pPr>
      <w:rPr>
        <w:rFonts w:ascii="Arial" w:eastAsia="GHEAGrapalat" w:hAnsi="Arial" w:cs="Arial" w:hint="default"/>
        <w:b w:val="0"/>
        <w:color w:val="222222"/>
        <w:sz w:val="23"/>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13">
    <w:nsid w:val="27B468A3"/>
    <w:multiLevelType w:val="hybridMultilevel"/>
    <w:tmpl w:val="0AE6666E"/>
    <w:lvl w:ilvl="0" w:tplc="E5E2B72C">
      <w:start w:val="1"/>
      <w:numFmt w:val="decimal"/>
      <w:lvlText w:val="%1)"/>
      <w:lvlJc w:val="left"/>
      <w:pPr>
        <w:ind w:left="720" w:hanging="360"/>
      </w:pPr>
      <w:rPr>
        <w:rFonts w:cs="Calibri" w:hint="default"/>
        <w:b/>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8E04485"/>
    <w:multiLevelType w:val="hybridMultilevel"/>
    <w:tmpl w:val="42FE8DD2"/>
    <w:lvl w:ilvl="0" w:tplc="0409000F">
      <w:start w:val="1"/>
      <w:numFmt w:val="decimal"/>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5">
    <w:nsid w:val="29A96F97"/>
    <w:multiLevelType w:val="hybridMultilevel"/>
    <w:tmpl w:val="34D07080"/>
    <w:lvl w:ilvl="0" w:tplc="634261CC">
      <w:start w:val="6"/>
      <w:numFmt w:val="upperRoman"/>
      <w:lvlText w:val="%1&gt;"/>
      <w:lvlJc w:val="left"/>
      <w:pPr>
        <w:ind w:left="1080" w:hanging="720"/>
      </w:pPr>
      <w:rPr>
        <w:rFonts w:eastAsia="GHEAGrapalat" w:cs="GHEAGrapalat"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E32C83"/>
    <w:multiLevelType w:val="hybridMultilevel"/>
    <w:tmpl w:val="AA4257FA"/>
    <w:lvl w:ilvl="0" w:tplc="04090001">
      <w:start w:val="1"/>
      <w:numFmt w:val="bullet"/>
      <w:lvlText w:val=""/>
      <w:lvlJc w:val="left"/>
      <w:pPr>
        <w:ind w:left="1080" w:hanging="360"/>
      </w:pPr>
      <w:rPr>
        <w:rFonts w:ascii="Symbol" w:hAnsi="Symbo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C196E1D"/>
    <w:multiLevelType w:val="hybridMultilevel"/>
    <w:tmpl w:val="E38293F0"/>
    <w:lvl w:ilvl="0" w:tplc="A900F27E">
      <w:start w:val="19"/>
      <w:numFmt w:val="bullet"/>
      <w:lvlText w:val="-"/>
      <w:lvlJc w:val="left"/>
      <w:pPr>
        <w:ind w:left="1110" w:hanging="360"/>
      </w:pPr>
      <w:rPr>
        <w:rFonts w:ascii="Arial" w:eastAsia="GHEAGrapalat" w:hAnsi="Arial" w:cs="Arial" w:hint="default"/>
        <w:b w:val="0"/>
        <w:color w:val="222222"/>
        <w:sz w:val="23"/>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18">
    <w:nsid w:val="2C8C2321"/>
    <w:multiLevelType w:val="hybridMultilevel"/>
    <w:tmpl w:val="DC00681C"/>
    <w:lvl w:ilvl="0" w:tplc="04090001">
      <w:start w:val="1"/>
      <w:numFmt w:val="bullet"/>
      <w:lvlText w:val=""/>
      <w:lvlJc w:val="left"/>
      <w:pPr>
        <w:ind w:left="720" w:hanging="360"/>
      </w:pPr>
      <w:rPr>
        <w:rFonts w:ascii="Symbol" w:hAnsi="Symbol"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2DAF6152"/>
    <w:multiLevelType w:val="hybridMultilevel"/>
    <w:tmpl w:val="E66A2366"/>
    <w:lvl w:ilvl="0" w:tplc="DF66EE1A">
      <w:start w:val="5"/>
      <w:numFmt w:val="upperRoman"/>
      <w:lvlText w:val="%1."/>
      <w:lvlJc w:val="left"/>
      <w:pPr>
        <w:ind w:left="1080" w:hanging="720"/>
      </w:pPr>
      <w:rPr>
        <w:rFonts w:eastAsia="GHEAGrapalat" w:cs="GHEAGrapal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FA87045"/>
    <w:multiLevelType w:val="hybridMultilevel"/>
    <w:tmpl w:val="6B645BCE"/>
    <w:lvl w:ilvl="0" w:tplc="19205BE8">
      <w:start w:val="2"/>
      <w:numFmt w:val="decimal"/>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21">
    <w:nsid w:val="2FA910CF"/>
    <w:multiLevelType w:val="hybridMultilevel"/>
    <w:tmpl w:val="F3CA3C6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4001489"/>
    <w:multiLevelType w:val="multilevel"/>
    <w:tmpl w:val="8F44C588"/>
    <w:lvl w:ilvl="0">
      <w:start w:val="7"/>
      <w:numFmt w:val="decimal"/>
      <w:lvlText w:val="%1."/>
      <w:lvlJc w:val="left"/>
      <w:pPr>
        <w:ind w:left="360" w:hanging="360"/>
      </w:pPr>
      <w:rPr>
        <w:rFonts w:cs="Times New Roman" w:hint="default"/>
        <w:b/>
      </w:rPr>
    </w:lvl>
    <w:lvl w:ilvl="1">
      <w:start w:val="1"/>
      <w:numFmt w:val="decimal"/>
      <w:lvlText w:val="%1.%2."/>
      <w:lvlJc w:val="left"/>
      <w:pPr>
        <w:ind w:left="792" w:hanging="432"/>
      </w:pPr>
      <w:rPr>
        <w:rFonts w:cs="Times New Roman" w:hint="default"/>
      </w:rPr>
    </w:lvl>
    <w:lvl w:ilvl="2">
      <w:start w:val="1"/>
      <w:numFmt w:val="decimal"/>
      <w:lvlText w:val="%1.%2.%3."/>
      <w:lvlJc w:val="left"/>
      <w:pPr>
        <w:ind w:left="504" w:hanging="504"/>
      </w:pPr>
      <w:rPr>
        <w:rFonts w:cs="Times New Roman" w:hint="default"/>
        <w:b/>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nsid w:val="35BD40EE"/>
    <w:multiLevelType w:val="hybridMultilevel"/>
    <w:tmpl w:val="4C34CB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1FA4A1E"/>
    <w:multiLevelType w:val="multilevel"/>
    <w:tmpl w:val="29E209D0"/>
    <w:lvl w:ilvl="0">
      <w:start w:val="13"/>
      <w:numFmt w:val="decimal"/>
      <w:lvlText w:val="%1."/>
      <w:lvlJc w:val="left"/>
      <w:pPr>
        <w:ind w:left="495" w:hanging="495"/>
      </w:pPr>
      <w:rPr>
        <w:rFonts w:cs="Arial" w:hint="default"/>
        <w:b/>
      </w:rPr>
    </w:lvl>
    <w:lvl w:ilvl="1">
      <w:start w:val="1"/>
      <w:numFmt w:val="decimal"/>
      <w:lvlText w:val="%1.%2."/>
      <w:lvlJc w:val="left"/>
      <w:pPr>
        <w:ind w:left="720" w:hanging="720"/>
      </w:pPr>
      <w:rPr>
        <w:rFonts w:cs="Arial" w:hint="default"/>
      </w:rPr>
    </w:lvl>
    <w:lvl w:ilvl="2">
      <w:start w:val="1"/>
      <w:numFmt w:val="decimal"/>
      <w:lvlText w:val="%1.%2.%3."/>
      <w:lvlJc w:val="left"/>
      <w:pPr>
        <w:ind w:left="1440" w:hanging="720"/>
      </w:pPr>
      <w:rPr>
        <w:rFonts w:cs="Arial" w:hint="default"/>
      </w:rPr>
    </w:lvl>
    <w:lvl w:ilvl="3">
      <w:start w:val="1"/>
      <w:numFmt w:val="decimal"/>
      <w:lvlText w:val="%1.%2.%3.%4."/>
      <w:lvlJc w:val="left"/>
      <w:pPr>
        <w:ind w:left="2160" w:hanging="1080"/>
      </w:pPr>
      <w:rPr>
        <w:rFonts w:cs="Arial" w:hint="default"/>
      </w:rPr>
    </w:lvl>
    <w:lvl w:ilvl="4">
      <w:start w:val="1"/>
      <w:numFmt w:val="decimal"/>
      <w:lvlText w:val="%1.%2.%3.%4.%5."/>
      <w:lvlJc w:val="left"/>
      <w:pPr>
        <w:ind w:left="2520" w:hanging="1080"/>
      </w:pPr>
      <w:rPr>
        <w:rFonts w:cs="Arial" w:hint="default"/>
      </w:rPr>
    </w:lvl>
    <w:lvl w:ilvl="5">
      <w:start w:val="1"/>
      <w:numFmt w:val="decimal"/>
      <w:lvlText w:val="%1.%2.%3.%4.%5.%6."/>
      <w:lvlJc w:val="left"/>
      <w:pPr>
        <w:ind w:left="3240" w:hanging="1440"/>
      </w:pPr>
      <w:rPr>
        <w:rFonts w:cs="Arial" w:hint="default"/>
      </w:rPr>
    </w:lvl>
    <w:lvl w:ilvl="6">
      <w:start w:val="1"/>
      <w:numFmt w:val="decimal"/>
      <w:lvlText w:val="%1.%2.%3.%4.%5.%6.%7."/>
      <w:lvlJc w:val="left"/>
      <w:pPr>
        <w:ind w:left="3960" w:hanging="1800"/>
      </w:pPr>
      <w:rPr>
        <w:rFonts w:cs="Arial" w:hint="default"/>
      </w:rPr>
    </w:lvl>
    <w:lvl w:ilvl="7">
      <w:start w:val="1"/>
      <w:numFmt w:val="decimal"/>
      <w:lvlText w:val="%1.%2.%3.%4.%5.%6.%7.%8."/>
      <w:lvlJc w:val="left"/>
      <w:pPr>
        <w:ind w:left="4320" w:hanging="1800"/>
      </w:pPr>
      <w:rPr>
        <w:rFonts w:cs="Arial" w:hint="default"/>
      </w:rPr>
    </w:lvl>
    <w:lvl w:ilvl="8">
      <w:start w:val="1"/>
      <w:numFmt w:val="decimal"/>
      <w:lvlText w:val="%1.%2.%3.%4.%5.%6.%7.%8.%9."/>
      <w:lvlJc w:val="left"/>
      <w:pPr>
        <w:ind w:left="5040" w:hanging="2160"/>
      </w:pPr>
      <w:rPr>
        <w:rFonts w:cs="Arial" w:hint="default"/>
      </w:rPr>
    </w:lvl>
  </w:abstractNum>
  <w:abstractNum w:abstractNumId="25">
    <w:nsid w:val="430A249B"/>
    <w:multiLevelType w:val="hybridMultilevel"/>
    <w:tmpl w:val="E89EBA74"/>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26">
    <w:nsid w:val="459073AC"/>
    <w:multiLevelType w:val="hybridMultilevel"/>
    <w:tmpl w:val="CF685AB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9383B1D"/>
    <w:multiLevelType w:val="hybridMultilevel"/>
    <w:tmpl w:val="BE600FCA"/>
    <w:lvl w:ilvl="0" w:tplc="E966868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A0F5C72"/>
    <w:multiLevelType w:val="hybridMultilevel"/>
    <w:tmpl w:val="25E40DFC"/>
    <w:lvl w:ilvl="0" w:tplc="B86ED74A">
      <w:start w:val="1"/>
      <w:numFmt w:val="decimal"/>
      <w:lvlText w:val="%1."/>
      <w:lvlJc w:val="left"/>
      <w:pPr>
        <w:ind w:left="600" w:hanging="600"/>
      </w:pPr>
      <w:rPr>
        <w:rFonts w:cs="Sylfaen" w:hint="default"/>
        <w:sz w:val="24"/>
        <w:szCs w:val="24"/>
      </w:rPr>
    </w:lvl>
    <w:lvl w:ilvl="1" w:tplc="39723E0C">
      <w:start w:val="1"/>
      <w:numFmt w:val="decimal"/>
      <w:lvlText w:val="%2)"/>
      <w:lvlJc w:val="left"/>
      <w:pPr>
        <w:ind w:left="1695" w:hanging="60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9">
    <w:nsid w:val="4A351C82"/>
    <w:multiLevelType w:val="hybridMultilevel"/>
    <w:tmpl w:val="B4ACAC90"/>
    <w:lvl w:ilvl="0" w:tplc="8C54D944">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D545808"/>
    <w:multiLevelType w:val="hybridMultilevel"/>
    <w:tmpl w:val="6832B294"/>
    <w:lvl w:ilvl="0" w:tplc="859E8D70">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0190458"/>
    <w:multiLevelType w:val="hybridMultilevel"/>
    <w:tmpl w:val="6CF20A10"/>
    <w:lvl w:ilvl="0" w:tplc="A900F27E">
      <w:start w:val="19"/>
      <w:numFmt w:val="bullet"/>
      <w:lvlText w:val="-"/>
      <w:lvlJc w:val="left"/>
      <w:pPr>
        <w:ind w:left="735" w:hanging="360"/>
      </w:pPr>
      <w:rPr>
        <w:rFonts w:ascii="Arial" w:eastAsia="GHEAGrapalat" w:hAnsi="Arial" w:cs="Arial" w:hint="default"/>
        <w:b w:val="0"/>
        <w:color w:val="222222"/>
        <w:sz w:val="23"/>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32">
    <w:nsid w:val="50340E4C"/>
    <w:multiLevelType w:val="hybridMultilevel"/>
    <w:tmpl w:val="750603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2B53F6C"/>
    <w:multiLevelType w:val="hybridMultilevel"/>
    <w:tmpl w:val="6B645BCE"/>
    <w:lvl w:ilvl="0" w:tplc="19205BE8">
      <w:start w:val="2"/>
      <w:numFmt w:val="decimal"/>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34">
    <w:nsid w:val="533609B0"/>
    <w:multiLevelType w:val="hybridMultilevel"/>
    <w:tmpl w:val="74DEC23A"/>
    <w:lvl w:ilvl="0" w:tplc="C8003E18">
      <w:start w:val="1"/>
      <w:numFmt w:val="decimal"/>
      <w:lvlText w:val="%1."/>
      <w:lvlJc w:val="left"/>
      <w:pPr>
        <w:ind w:left="1068" w:hanging="360"/>
      </w:pPr>
      <w:rPr>
        <w:rFonts w:hint="default"/>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5">
    <w:nsid w:val="577023A5"/>
    <w:multiLevelType w:val="multilevel"/>
    <w:tmpl w:val="30023084"/>
    <w:lvl w:ilvl="0">
      <w:start w:val="6"/>
      <w:numFmt w:val="decimal"/>
      <w:lvlText w:val="%1."/>
      <w:lvlJc w:val="left"/>
      <w:pPr>
        <w:ind w:left="360" w:hanging="360"/>
      </w:pPr>
      <w:rPr>
        <w:rFonts w:cs="Times New Roman" w:hint="default"/>
        <w:b/>
      </w:rPr>
    </w:lvl>
    <w:lvl w:ilvl="1">
      <w:start w:val="1"/>
      <w:numFmt w:val="decimal"/>
      <w:lvlText w:val="%1.%2."/>
      <w:lvlJc w:val="left"/>
      <w:pPr>
        <w:ind w:left="792" w:hanging="432"/>
      </w:pPr>
      <w:rPr>
        <w:rFonts w:cs="Times New Roman" w:hint="default"/>
      </w:rPr>
    </w:lvl>
    <w:lvl w:ilvl="2">
      <w:start w:val="1"/>
      <w:numFmt w:val="decimal"/>
      <w:lvlText w:val="%1.%2.%3."/>
      <w:lvlJc w:val="left"/>
      <w:pPr>
        <w:ind w:left="504" w:hanging="504"/>
      </w:pPr>
      <w:rPr>
        <w:rFonts w:cs="Times New Roman" w:hint="default"/>
        <w:b/>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6">
    <w:nsid w:val="598E5378"/>
    <w:multiLevelType w:val="hybridMultilevel"/>
    <w:tmpl w:val="C736F3E0"/>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37">
    <w:nsid w:val="5C167437"/>
    <w:multiLevelType w:val="hybridMultilevel"/>
    <w:tmpl w:val="B6DCC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E617C42"/>
    <w:multiLevelType w:val="multilevel"/>
    <w:tmpl w:val="9E90A1AC"/>
    <w:lvl w:ilvl="0">
      <w:start w:val="1"/>
      <w:numFmt w:val="decimal"/>
      <w:lvlText w:val="%1."/>
      <w:lvlJc w:val="left"/>
      <w:pPr>
        <w:ind w:left="1080" w:hanging="360"/>
      </w:pPr>
      <w:rPr>
        <w:rFonts w:cs="Times New Roman" w:hint="default"/>
      </w:rPr>
    </w:lvl>
    <w:lvl w:ilvl="1">
      <w:start w:val="1"/>
      <w:numFmt w:val="decimal"/>
      <w:isLgl/>
      <w:lvlText w:val="%1.%2."/>
      <w:lvlJc w:val="left"/>
      <w:pPr>
        <w:ind w:left="3180" w:hanging="390"/>
      </w:pPr>
      <w:rPr>
        <w:rFonts w:cs="Times New Roman" w:hint="default"/>
        <w:b w:val="0"/>
      </w:rPr>
    </w:lvl>
    <w:lvl w:ilvl="2">
      <w:start w:val="1"/>
      <w:numFmt w:val="decimal"/>
      <w:isLgl/>
      <w:lvlText w:val="%1.%2.%3."/>
      <w:lvlJc w:val="left"/>
      <w:pPr>
        <w:ind w:left="4320" w:hanging="720"/>
      </w:pPr>
      <w:rPr>
        <w:rFonts w:cs="Times New Roman" w:hint="default"/>
        <w:i/>
      </w:rPr>
    </w:lvl>
    <w:lvl w:ilvl="3">
      <w:start w:val="1"/>
      <w:numFmt w:val="decimal"/>
      <w:isLgl/>
      <w:lvlText w:val="%1.%2.%3.%4."/>
      <w:lvlJc w:val="left"/>
      <w:pPr>
        <w:ind w:left="5760" w:hanging="720"/>
      </w:pPr>
      <w:rPr>
        <w:rFonts w:cs="Times New Roman" w:hint="default"/>
      </w:rPr>
    </w:lvl>
    <w:lvl w:ilvl="4">
      <w:start w:val="1"/>
      <w:numFmt w:val="decimal"/>
      <w:isLgl/>
      <w:lvlText w:val="%1.%2.%3.%4.%5."/>
      <w:lvlJc w:val="left"/>
      <w:pPr>
        <w:ind w:left="7560" w:hanging="1080"/>
      </w:pPr>
      <w:rPr>
        <w:rFonts w:cs="Times New Roman" w:hint="default"/>
      </w:rPr>
    </w:lvl>
    <w:lvl w:ilvl="5">
      <w:start w:val="1"/>
      <w:numFmt w:val="decimal"/>
      <w:isLgl/>
      <w:lvlText w:val="%1.%2.%3.%4.%5.%6."/>
      <w:lvlJc w:val="left"/>
      <w:pPr>
        <w:ind w:left="9000" w:hanging="1080"/>
      </w:pPr>
      <w:rPr>
        <w:rFonts w:cs="Times New Roman" w:hint="default"/>
      </w:rPr>
    </w:lvl>
    <w:lvl w:ilvl="6">
      <w:start w:val="1"/>
      <w:numFmt w:val="decimal"/>
      <w:isLgl/>
      <w:lvlText w:val="%1.%2.%3.%4.%5.%6.%7."/>
      <w:lvlJc w:val="left"/>
      <w:pPr>
        <w:ind w:left="10800" w:hanging="1440"/>
      </w:pPr>
      <w:rPr>
        <w:rFonts w:cs="Times New Roman" w:hint="default"/>
      </w:rPr>
    </w:lvl>
    <w:lvl w:ilvl="7">
      <w:start w:val="1"/>
      <w:numFmt w:val="decimal"/>
      <w:isLgl/>
      <w:lvlText w:val="%1.%2.%3.%4.%5.%6.%7.%8."/>
      <w:lvlJc w:val="left"/>
      <w:pPr>
        <w:ind w:left="12240" w:hanging="1440"/>
      </w:pPr>
      <w:rPr>
        <w:rFonts w:cs="Times New Roman" w:hint="default"/>
      </w:rPr>
    </w:lvl>
    <w:lvl w:ilvl="8">
      <w:start w:val="1"/>
      <w:numFmt w:val="decimal"/>
      <w:isLgl/>
      <w:lvlText w:val="%1.%2.%3.%4.%5.%6.%7.%8.%9."/>
      <w:lvlJc w:val="left"/>
      <w:pPr>
        <w:ind w:left="14040" w:hanging="1800"/>
      </w:pPr>
      <w:rPr>
        <w:rFonts w:cs="Times New Roman" w:hint="default"/>
      </w:rPr>
    </w:lvl>
  </w:abstractNum>
  <w:abstractNum w:abstractNumId="39">
    <w:nsid w:val="64056477"/>
    <w:multiLevelType w:val="multilevel"/>
    <w:tmpl w:val="C6A2B4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0">
    <w:nsid w:val="69326146"/>
    <w:multiLevelType w:val="hybridMultilevel"/>
    <w:tmpl w:val="FC028A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6A9B7CC6"/>
    <w:multiLevelType w:val="hybridMultilevel"/>
    <w:tmpl w:val="08A0267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2">
    <w:nsid w:val="6CB4730D"/>
    <w:multiLevelType w:val="hybridMultilevel"/>
    <w:tmpl w:val="F0B264C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3">
    <w:nsid w:val="6FB53F6B"/>
    <w:multiLevelType w:val="hybridMultilevel"/>
    <w:tmpl w:val="E84C6EDA"/>
    <w:lvl w:ilvl="0" w:tplc="C19854FE">
      <w:start w:val="1"/>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nsid w:val="708B5FB1"/>
    <w:multiLevelType w:val="hybridMultilevel"/>
    <w:tmpl w:val="C67053A6"/>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45">
    <w:nsid w:val="75F6371F"/>
    <w:multiLevelType w:val="hybridMultilevel"/>
    <w:tmpl w:val="DECCE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88E4114"/>
    <w:multiLevelType w:val="hybridMultilevel"/>
    <w:tmpl w:val="E9BC5E46"/>
    <w:lvl w:ilvl="0" w:tplc="BFC45CF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A2943CB"/>
    <w:multiLevelType w:val="hybridMultilevel"/>
    <w:tmpl w:val="467425E4"/>
    <w:lvl w:ilvl="0" w:tplc="2392FF8E">
      <w:start w:val="1"/>
      <w:numFmt w:val="decimal"/>
      <w:lvlText w:val="%1."/>
      <w:lvlJc w:val="left"/>
      <w:pPr>
        <w:ind w:left="720" w:hanging="360"/>
      </w:pPr>
      <w:rPr>
        <w:rFonts w:ascii="GHEA Grapalat" w:eastAsia="Times New Roman" w:hAnsi="GHEA Grapalat" w:cs="Sylfae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BC03B44"/>
    <w:multiLevelType w:val="hybridMultilevel"/>
    <w:tmpl w:val="19565496"/>
    <w:lvl w:ilvl="0" w:tplc="B520422C">
      <w:numFmt w:val="bullet"/>
      <w:lvlText w:val="-"/>
      <w:lvlJc w:val="left"/>
      <w:pPr>
        <w:ind w:left="1211" w:hanging="360"/>
      </w:pPr>
      <w:rPr>
        <w:rFonts w:ascii="GHEA Grapalat" w:eastAsiaTheme="minorHAnsi" w:hAnsi="GHEA Grapalat" w:cs="Sylfae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num w:numId="1">
    <w:abstractNumId w:val="37"/>
  </w:num>
  <w:num w:numId="2">
    <w:abstractNumId w:val="31"/>
  </w:num>
  <w:num w:numId="3">
    <w:abstractNumId w:val="11"/>
  </w:num>
  <w:num w:numId="4">
    <w:abstractNumId w:val="17"/>
  </w:num>
  <w:num w:numId="5">
    <w:abstractNumId w:val="12"/>
  </w:num>
  <w:num w:numId="6">
    <w:abstractNumId w:val="44"/>
  </w:num>
  <w:num w:numId="7">
    <w:abstractNumId w:val="28"/>
  </w:num>
  <w:num w:numId="8">
    <w:abstractNumId w:val="0"/>
  </w:num>
  <w:num w:numId="9">
    <w:abstractNumId w:val="14"/>
  </w:num>
  <w:num w:numId="10">
    <w:abstractNumId w:val="4"/>
  </w:num>
  <w:num w:numId="11">
    <w:abstractNumId w:val="38"/>
  </w:num>
  <w:num w:numId="12">
    <w:abstractNumId w:val="9"/>
  </w:num>
  <w:num w:numId="13">
    <w:abstractNumId w:val="13"/>
  </w:num>
  <w:num w:numId="14">
    <w:abstractNumId w:val="35"/>
  </w:num>
  <w:num w:numId="15">
    <w:abstractNumId w:val="1"/>
  </w:num>
  <w:num w:numId="16">
    <w:abstractNumId w:val="32"/>
  </w:num>
  <w:num w:numId="17">
    <w:abstractNumId w:val="5"/>
  </w:num>
  <w:num w:numId="18">
    <w:abstractNumId w:val="25"/>
  </w:num>
  <w:num w:numId="19">
    <w:abstractNumId w:val="39"/>
  </w:num>
  <w:num w:numId="20">
    <w:abstractNumId w:val="43"/>
  </w:num>
  <w:num w:numId="21">
    <w:abstractNumId w:val="29"/>
  </w:num>
  <w:num w:numId="22">
    <w:abstractNumId w:val="41"/>
  </w:num>
  <w:num w:numId="23">
    <w:abstractNumId w:val="20"/>
  </w:num>
  <w:num w:numId="24">
    <w:abstractNumId w:val="33"/>
  </w:num>
  <w:num w:numId="25">
    <w:abstractNumId w:val="19"/>
  </w:num>
  <w:num w:numId="26">
    <w:abstractNumId w:val="15"/>
  </w:num>
  <w:num w:numId="27">
    <w:abstractNumId w:val="8"/>
  </w:num>
  <w:num w:numId="28">
    <w:abstractNumId w:val="42"/>
  </w:num>
  <w:num w:numId="29">
    <w:abstractNumId w:val="36"/>
  </w:num>
  <w:num w:numId="30">
    <w:abstractNumId w:val="22"/>
  </w:num>
  <w:num w:numId="31">
    <w:abstractNumId w:val="45"/>
  </w:num>
  <w:num w:numId="32">
    <w:abstractNumId w:val="10"/>
  </w:num>
  <w:num w:numId="33">
    <w:abstractNumId w:val="2"/>
  </w:num>
  <w:num w:numId="34">
    <w:abstractNumId w:val="24"/>
  </w:num>
  <w:num w:numId="35">
    <w:abstractNumId w:val="26"/>
  </w:num>
  <w:num w:numId="36">
    <w:abstractNumId w:val="21"/>
  </w:num>
  <w:num w:numId="37">
    <w:abstractNumId w:val="40"/>
  </w:num>
  <w:num w:numId="38">
    <w:abstractNumId w:val="3"/>
  </w:num>
  <w:num w:numId="39">
    <w:abstractNumId w:val="46"/>
  </w:num>
  <w:num w:numId="40">
    <w:abstractNumId w:val="16"/>
  </w:num>
  <w:num w:numId="41">
    <w:abstractNumId w:val="6"/>
  </w:num>
  <w:num w:numId="42">
    <w:abstractNumId w:val="27"/>
  </w:num>
  <w:num w:numId="43">
    <w:abstractNumId w:val="18"/>
  </w:num>
  <w:num w:numId="44">
    <w:abstractNumId w:val="23"/>
  </w:num>
  <w:num w:numId="45">
    <w:abstractNumId w:val="30"/>
  </w:num>
  <w:num w:numId="46">
    <w:abstractNumId w:val="47"/>
  </w:num>
  <w:num w:numId="47">
    <w:abstractNumId w:val="48"/>
  </w:num>
  <w:num w:numId="48">
    <w:abstractNumId w:val="7"/>
  </w:num>
  <w:num w:numId="4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478"/>
    <w:rsid w:val="00001A58"/>
    <w:rsid w:val="0000362F"/>
    <w:rsid w:val="00005E2A"/>
    <w:rsid w:val="0000705E"/>
    <w:rsid w:val="0001205F"/>
    <w:rsid w:val="00015177"/>
    <w:rsid w:val="000166F5"/>
    <w:rsid w:val="00020CD8"/>
    <w:rsid w:val="00021A70"/>
    <w:rsid w:val="000229C8"/>
    <w:rsid w:val="00024F13"/>
    <w:rsid w:val="00030024"/>
    <w:rsid w:val="00033668"/>
    <w:rsid w:val="00035E1D"/>
    <w:rsid w:val="00056AC4"/>
    <w:rsid w:val="000603FD"/>
    <w:rsid w:val="00064B50"/>
    <w:rsid w:val="0007495B"/>
    <w:rsid w:val="000801CD"/>
    <w:rsid w:val="00080E2A"/>
    <w:rsid w:val="000836EC"/>
    <w:rsid w:val="000859FB"/>
    <w:rsid w:val="0009008A"/>
    <w:rsid w:val="00090478"/>
    <w:rsid w:val="00094915"/>
    <w:rsid w:val="0009632E"/>
    <w:rsid w:val="0009642F"/>
    <w:rsid w:val="00097DA7"/>
    <w:rsid w:val="000A3BAA"/>
    <w:rsid w:val="000A4341"/>
    <w:rsid w:val="000B007A"/>
    <w:rsid w:val="000B0B97"/>
    <w:rsid w:val="000C0519"/>
    <w:rsid w:val="000C0DAE"/>
    <w:rsid w:val="000C15EC"/>
    <w:rsid w:val="000C3913"/>
    <w:rsid w:val="000C3FB0"/>
    <w:rsid w:val="000C7576"/>
    <w:rsid w:val="000D1921"/>
    <w:rsid w:val="000D321E"/>
    <w:rsid w:val="000D6911"/>
    <w:rsid w:val="000E05EE"/>
    <w:rsid w:val="000E0D5F"/>
    <w:rsid w:val="000E242B"/>
    <w:rsid w:val="000E29C1"/>
    <w:rsid w:val="000E591C"/>
    <w:rsid w:val="000F0F18"/>
    <w:rsid w:val="000F19D8"/>
    <w:rsid w:val="000F5C72"/>
    <w:rsid w:val="001031CC"/>
    <w:rsid w:val="0010358E"/>
    <w:rsid w:val="00103FC9"/>
    <w:rsid w:val="001040E1"/>
    <w:rsid w:val="0010615D"/>
    <w:rsid w:val="00113BF8"/>
    <w:rsid w:val="001144F1"/>
    <w:rsid w:val="00114EED"/>
    <w:rsid w:val="001173E2"/>
    <w:rsid w:val="001176C3"/>
    <w:rsid w:val="0012170D"/>
    <w:rsid w:val="001224BE"/>
    <w:rsid w:val="00122503"/>
    <w:rsid w:val="00126B4F"/>
    <w:rsid w:val="0012736E"/>
    <w:rsid w:val="00130EDC"/>
    <w:rsid w:val="00132711"/>
    <w:rsid w:val="00132E2E"/>
    <w:rsid w:val="00134FDA"/>
    <w:rsid w:val="00151A3F"/>
    <w:rsid w:val="0015240E"/>
    <w:rsid w:val="001551CC"/>
    <w:rsid w:val="001573DE"/>
    <w:rsid w:val="00157C57"/>
    <w:rsid w:val="00161DF0"/>
    <w:rsid w:val="001640EB"/>
    <w:rsid w:val="00164284"/>
    <w:rsid w:val="00172157"/>
    <w:rsid w:val="00182914"/>
    <w:rsid w:val="00186DF4"/>
    <w:rsid w:val="001871B0"/>
    <w:rsid w:val="00187DC4"/>
    <w:rsid w:val="001911C1"/>
    <w:rsid w:val="00193767"/>
    <w:rsid w:val="00195796"/>
    <w:rsid w:val="001A3445"/>
    <w:rsid w:val="001A36D4"/>
    <w:rsid w:val="001A3A13"/>
    <w:rsid w:val="001A3BCF"/>
    <w:rsid w:val="001A6636"/>
    <w:rsid w:val="001B5072"/>
    <w:rsid w:val="001B66E3"/>
    <w:rsid w:val="001B7AD4"/>
    <w:rsid w:val="001C3D37"/>
    <w:rsid w:val="001C74CD"/>
    <w:rsid w:val="001E2A42"/>
    <w:rsid w:val="001E338D"/>
    <w:rsid w:val="001F2CDF"/>
    <w:rsid w:val="0020614B"/>
    <w:rsid w:val="00206854"/>
    <w:rsid w:val="00214A2D"/>
    <w:rsid w:val="00217CEF"/>
    <w:rsid w:val="0022062B"/>
    <w:rsid w:val="00220D11"/>
    <w:rsid w:val="00221493"/>
    <w:rsid w:val="00222919"/>
    <w:rsid w:val="00222A55"/>
    <w:rsid w:val="002253DB"/>
    <w:rsid w:val="00225A8B"/>
    <w:rsid w:val="00233B20"/>
    <w:rsid w:val="00240650"/>
    <w:rsid w:val="00240CFC"/>
    <w:rsid w:val="00246D10"/>
    <w:rsid w:val="00247568"/>
    <w:rsid w:val="00251F60"/>
    <w:rsid w:val="00252616"/>
    <w:rsid w:val="00252D03"/>
    <w:rsid w:val="002555F8"/>
    <w:rsid w:val="002566E9"/>
    <w:rsid w:val="00260B03"/>
    <w:rsid w:val="002666AD"/>
    <w:rsid w:val="0026788A"/>
    <w:rsid w:val="00270909"/>
    <w:rsid w:val="00273112"/>
    <w:rsid w:val="0027348A"/>
    <w:rsid w:val="0027573C"/>
    <w:rsid w:val="00276B95"/>
    <w:rsid w:val="00277337"/>
    <w:rsid w:val="00281034"/>
    <w:rsid w:val="002818DE"/>
    <w:rsid w:val="00281F12"/>
    <w:rsid w:val="00282881"/>
    <w:rsid w:val="00285E09"/>
    <w:rsid w:val="00286F8C"/>
    <w:rsid w:val="00287207"/>
    <w:rsid w:val="00291824"/>
    <w:rsid w:val="00293DDD"/>
    <w:rsid w:val="002A4E7F"/>
    <w:rsid w:val="002A5C27"/>
    <w:rsid w:val="002A6341"/>
    <w:rsid w:val="002A7477"/>
    <w:rsid w:val="002B10AE"/>
    <w:rsid w:val="002B4F05"/>
    <w:rsid w:val="002B6BE6"/>
    <w:rsid w:val="002D075B"/>
    <w:rsid w:val="002E29DD"/>
    <w:rsid w:val="002E2B26"/>
    <w:rsid w:val="00306ED5"/>
    <w:rsid w:val="003124C0"/>
    <w:rsid w:val="00313E00"/>
    <w:rsid w:val="003157B7"/>
    <w:rsid w:val="00322302"/>
    <w:rsid w:val="00323569"/>
    <w:rsid w:val="00327CB7"/>
    <w:rsid w:val="003348DD"/>
    <w:rsid w:val="00337548"/>
    <w:rsid w:val="0034082A"/>
    <w:rsid w:val="00343915"/>
    <w:rsid w:val="003527F2"/>
    <w:rsid w:val="0035438E"/>
    <w:rsid w:val="00354944"/>
    <w:rsid w:val="00354DC7"/>
    <w:rsid w:val="0035568C"/>
    <w:rsid w:val="00356A21"/>
    <w:rsid w:val="00356BEC"/>
    <w:rsid w:val="00366A2F"/>
    <w:rsid w:val="003670B4"/>
    <w:rsid w:val="0037143A"/>
    <w:rsid w:val="00373A23"/>
    <w:rsid w:val="00374222"/>
    <w:rsid w:val="00382C11"/>
    <w:rsid w:val="00382FF5"/>
    <w:rsid w:val="00387BA4"/>
    <w:rsid w:val="003905E8"/>
    <w:rsid w:val="00390F9A"/>
    <w:rsid w:val="00394012"/>
    <w:rsid w:val="003A173A"/>
    <w:rsid w:val="003A203C"/>
    <w:rsid w:val="003A383D"/>
    <w:rsid w:val="003A3F59"/>
    <w:rsid w:val="003A59A3"/>
    <w:rsid w:val="003B5209"/>
    <w:rsid w:val="003B5B18"/>
    <w:rsid w:val="003B7C99"/>
    <w:rsid w:val="003C0BBB"/>
    <w:rsid w:val="003C22B7"/>
    <w:rsid w:val="003C3DF3"/>
    <w:rsid w:val="003C4901"/>
    <w:rsid w:val="003D0E8B"/>
    <w:rsid w:val="003D1C56"/>
    <w:rsid w:val="003D5A45"/>
    <w:rsid w:val="003D72D6"/>
    <w:rsid w:val="003F3008"/>
    <w:rsid w:val="003F34F2"/>
    <w:rsid w:val="003F3676"/>
    <w:rsid w:val="003F5D90"/>
    <w:rsid w:val="0040176F"/>
    <w:rsid w:val="004017AF"/>
    <w:rsid w:val="00411784"/>
    <w:rsid w:val="00411BDC"/>
    <w:rsid w:val="0041459C"/>
    <w:rsid w:val="00414938"/>
    <w:rsid w:val="00423671"/>
    <w:rsid w:val="00425D05"/>
    <w:rsid w:val="00432FC1"/>
    <w:rsid w:val="0045191C"/>
    <w:rsid w:val="00457506"/>
    <w:rsid w:val="004614A7"/>
    <w:rsid w:val="004626B6"/>
    <w:rsid w:val="00462D74"/>
    <w:rsid w:val="00464174"/>
    <w:rsid w:val="00466D14"/>
    <w:rsid w:val="00472C56"/>
    <w:rsid w:val="00474108"/>
    <w:rsid w:val="0047728C"/>
    <w:rsid w:val="00477386"/>
    <w:rsid w:val="00477976"/>
    <w:rsid w:val="0048001D"/>
    <w:rsid w:val="00482D66"/>
    <w:rsid w:val="004833DB"/>
    <w:rsid w:val="00483C1D"/>
    <w:rsid w:val="00484160"/>
    <w:rsid w:val="00486336"/>
    <w:rsid w:val="004875DD"/>
    <w:rsid w:val="00495CBF"/>
    <w:rsid w:val="00496148"/>
    <w:rsid w:val="00497543"/>
    <w:rsid w:val="004A10B6"/>
    <w:rsid w:val="004A27D4"/>
    <w:rsid w:val="004A3D2A"/>
    <w:rsid w:val="004A4A7B"/>
    <w:rsid w:val="004A4E81"/>
    <w:rsid w:val="004B0AD8"/>
    <w:rsid w:val="004B3797"/>
    <w:rsid w:val="004B5B28"/>
    <w:rsid w:val="004C063A"/>
    <w:rsid w:val="004C082C"/>
    <w:rsid w:val="004C3FB5"/>
    <w:rsid w:val="004C6C73"/>
    <w:rsid w:val="004D2BD6"/>
    <w:rsid w:val="004D6169"/>
    <w:rsid w:val="004D7DC8"/>
    <w:rsid w:val="004E10FD"/>
    <w:rsid w:val="004E11F7"/>
    <w:rsid w:val="004F112B"/>
    <w:rsid w:val="004F3D35"/>
    <w:rsid w:val="004F6633"/>
    <w:rsid w:val="004F73BF"/>
    <w:rsid w:val="004F76F9"/>
    <w:rsid w:val="005071B6"/>
    <w:rsid w:val="00507A1E"/>
    <w:rsid w:val="00510E98"/>
    <w:rsid w:val="00512D99"/>
    <w:rsid w:val="005171D7"/>
    <w:rsid w:val="005171F1"/>
    <w:rsid w:val="005222FE"/>
    <w:rsid w:val="0053616B"/>
    <w:rsid w:val="00541918"/>
    <w:rsid w:val="00543C61"/>
    <w:rsid w:val="00544610"/>
    <w:rsid w:val="0054544B"/>
    <w:rsid w:val="00561284"/>
    <w:rsid w:val="0056303E"/>
    <w:rsid w:val="00563F2C"/>
    <w:rsid w:val="00567ED5"/>
    <w:rsid w:val="005709E4"/>
    <w:rsid w:val="00573D19"/>
    <w:rsid w:val="00575301"/>
    <w:rsid w:val="00583D71"/>
    <w:rsid w:val="005848BC"/>
    <w:rsid w:val="0058542C"/>
    <w:rsid w:val="005A031F"/>
    <w:rsid w:val="005A22FD"/>
    <w:rsid w:val="005A39BD"/>
    <w:rsid w:val="005A4228"/>
    <w:rsid w:val="005A4263"/>
    <w:rsid w:val="005B1F38"/>
    <w:rsid w:val="005B34AB"/>
    <w:rsid w:val="005B43CA"/>
    <w:rsid w:val="005B4812"/>
    <w:rsid w:val="005B76F4"/>
    <w:rsid w:val="005C2935"/>
    <w:rsid w:val="005C29EE"/>
    <w:rsid w:val="005C61B3"/>
    <w:rsid w:val="005D00A0"/>
    <w:rsid w:val="005D0F5F"/>
    <w:rsid w:val="005D5A75"/>
    <w:rsid w:val="005E072C"/>
    <w:rsid w:val="005E3D6C"/>
    <w:rsid w:val="005E5906"/>
    <w:rsid w:val="005F2096"/>
    <w:rsid w:val="005F4FC4"/>
    <w:rsid w:val="00600ABE"/>
    <w:rsid w:val="006020FF"/>
    <w:rsid w:val="00602AC3"/>
    <w:rsid w:val="006037B9"/>
    <w:rsid w:val="00614999"/>
    <w:rsid w:val="0061544B"/>
    <w:rsid w:val="00626775"/>
    <w:rsid w:val="0063234D"/>
    <w:rsid w:val="00633EE0"/>
    <w:rsid w:val="00635212"/>
    <w:rsid w:val="00637832"/>
    <w:rsid w:val="00640695"/>
    <w:rsid w:val="006440A1"/>
    <w:rsid w:val="006462BF"/>
    <w:rsid w:val="00646979"/>
    <w:rsid w:val="00647573"/>
    <w:rsid w:val="00647D91"/>
    <w:rsid w:val="0065189B"/>
    <w:rsid w:val="006558EB"/>
    <w:rsid w:val="0066278B"/>
    <w:rsid w:val="006636EA"/>
    <w:rsid w:val="00667596"/>
    <w:rsid w:val="00667AB7"/>
    <w:rsid w:val="006729BC"/>
    <w:rsid w:val="00681B67"/>
    <w:rsid w:val="006827A2"/>
    <w:rsid w:val="00686C1F"/>
    <w:rsid w:val="00686E98"/>
    <w:rsid w:val="0068791F"/>
    <w:rsid w:val="006956A5"/>
    <w:rsid w:val="006A3590"/>
    <w:rsid w:val="006A7D99"/>
    <w:rsid w:val="006B2CBD"/>
    <w:rsid w:val="006B416A"/>
    <w:rsid w:val="006B75D8"/>
    <w:rsid w:val="006C3220"/>
    <w:rsid w:val="006C5B1A"/>
    <w:rsid w:val="006D0EE8"/>
    <w:rsid w:val="006D2444"/>
    <w:rsid w:val="006D3436"/>
    <w:rsid w:val="006E0898"/>
    <w:rsid w:val="006E2171"/>
    <w:rsid w:val="006E5F10"/>
    <w:rsid w:val="006E6836"/>
    <w:rsid w:val="006F68A2"/>
    <w:rsid w:val="00704981"/>
    <w:rsid w:val="00704B41"/>
    <w:rsid w:val="00716800"/>
    <w:rsid w:val="0072016C"/>
    <w:rsid w:val="00723C09"/>
    <w:rsid w:val="007401F5"/>
    <w:rsid w:val="00740322"/>
    <w:rsid w:val="00743919"/>
    <w:rsid w:val="00745863"/>
    <w:rsid w:val="00745DE5"/>
    <w:rsid w:val="00746742"/>
    <w:rsid w:val="007660E6"/>
    <w:rsid w:val="00770D1B"/>
    <w:rsid w:val="0077144F"/>
    <w:rsid w:val="00777D23"/>
    <w:rsid w:val="00784BF0"/>
    <w:rsid w:val="007873C9"/>
    <w:rsid w:val="0078791F"/>
    <w:rsid w:val="007936B8"/>
    <w:rsid w:val="00794759"/>
    <w:rsid w:val="00796B52"/>
    <w:rsid w:val="00796E5C"/>
    <w:rsid w:val="00797B3E"/>
    <w:rsid w:val="007A5EE7"/>
    <w:rsid w:val="007A7235"/>
    <w:rsid w:val="007B6390"/>
    <w:rsid w:val="007B7D0D"/>
    <w:rsid w:val="007C1BD5"/>
    <w:rsid w:val="007C2E8D"/>
    <w:rsid w:val="007C6986"/>
    <w:rsid w:val="007C7B56"/>
    <w:rsid w:val="007E46CF"/>
    <w:rsid w:val="007F08CF"/>
    <w:rsid w:val="007F1990"/>
    <w:rsid w:val="007F741C"/>
    <w:rsid w:val="008008B7"/>
    <w:rsid w:val="008016CF"/>
    <w:rsid w:val="008018FC"/>
    <w:rsid w:val="008033CB"/>
    <w:rsid w:val="0080358A"/>
    <w:rsid w:val="00803640"/>
    <w:rsid w:val="00810BBD"/>
    <w:rsid w:val="0081449C"/>
    <w:rsid w:val="008163B3"/>
    <w:rsid w:val="00817548"/>
    <w:rsid w:val="00817FC8"/>
    <w:rsid w:val="00821144"/>
    <w:rsid w:val="00822C65"/>
    <w:rsid w:val="0082455F"/>
    <w:rsid w:val="00824C5E"/>
    <w:rsid w:val="0082658D"/>
    <w:rsid w:val="00831738"/>
    <w:rsid w:val="00831F6A"/>
    <w:rsid w:val="0083424D"/>
    <w:rsid w:val="008364CB"/>
    <w:rsid w:val="008415AF"/>
    <w:rsid w:val="00841DA0"/>
    <w:rsid w:val="00844343"/>
    <w:rsid w:val="008461A9"/>
    <w:rsid w:val="00846D55"/>
    <w:rsid w:val="00854C69"/>
    <w:rsid w:val="00857232"/>
    <w:rsid w:val="00857C2E"/>
    <w:rsid w:val="008603CC"/>
    <w:rsid w:val="0086287D"/>
    <w:rsid w:val="00863A6B"/>
    <w:rsid w:val="008760D2"/>
    <w:rsid w:val="008834D5"/>
    <w:rsid w:val="00884011"/>
    <w:rsid w:val="008853C9"/>
    <w:rsid w:val="0089213F"/>
    <w:rsid w:val="0089236D"/>
    <w:rsid w:val="00892D6A"/>
    <w:rsid w:val="00893D75"/>
    <w:rsid w:val="00895541"/>
    <w:rsid w:val="008A2B9E"/>
    <w:rsid w:val="008A7032"/>
    <w:rsid w:val="008B3433"/>
    <w:rsid w:val="008B46A1"/>
    <w:rsid w:val="008B4C9C"/>
    <w:rsid w:val="008B590E"/>
    <w:rsid w:val="008B64A9"/>
    <w:rsid w:val="008B6716"/>
    <w:rsid w:val="008C00F0"/>
    <w:rsid w:val="008D23FD"/>
    <w:rsid w:val="008D309E"/>
    <w:rsid w:val="008D5158"/>
    <w:rsid w:val="008E6428"/>
    <w:rsid w:val="008E6B7C"/>
    <w:rsid w:val="008E7486"/>
    <w:rsid w:val="008F58B4"/>
    <w:rsid w:val="008F5F2A"/>
    <w:rsid w:val="008F7D16"/>
    <w:rsid w:val="0090098E"/>
    <w:rsid w:val="0091337B"/>
    <w:rsid w:val="00916395"/>
    <w:rsid w:val="00924D08"/>
    <w:rsid w:val="00927F4A"/>
    <w:rsid w:val="00933276"/>
    <w:rsid w:val="00933830"/>
    <w:rsid w:val="00934B31"/>
    <w:rsid w:val="00936E43"/>
    <w:rsid w:val="0093787C"/>
    <w:rsid w:val="00943A25"/>
    <w:rsid w:val="0094493F"/>
    <w:rsid w:val="0094540E"/>
    <w:rsid w:val="0094666E"/>
    <w:rsid w:val="00946E8F"/>
    <w:rsid w:val="009513AA"/>
    <w:rsid w:val="0095255A"/>
    <w:rsid w:val="0095351B"/>
    <w:rsid w:val="00954DDF"/>
    <w:rsid w:val="00956D8E"/>
    <w:rsid w:val="00965D09"/>
    <w:rsid w:val="0097098D"/>
    <w:rsid w:val="00973A53"/>
    <w:rsid w:val="00980754"/>
    <w:rsid w:val="00982ADC"/>
    <w:rsid w:val="00983779"/>
    <w:rsid w:val="00985469"/>
    <w:rsid w:val="009867CD"/>
    <w:rsid w:val="00986A20"/>
    <w:rsid w:val="009905B1"/>
    <w:rsid w:val="009A5A9E"/>
    <w:rsid w:val="009B0AF8"/>
    <w:rsid w:val="009B2F3A"/>
    <w:rsid w:val="009B7983"/>
    <w:rsid w:val="009C10F5"/>
    <w:rsid w:val="009D0FB4"/>
    <w:rsid w:val="009D3A0B"/>
    <w:rsid w:val="009D4195"/>
    <w:rsid w:val="009D7842"/>
    <w:rsid w:val="009E38F0"/>
    <w:rsid w:val="009E4A4F"/>
    <w:rsid w:val="009E68D1"/>
    <w:rsid w:val="009F0E29"/>
    <w:rsid w:val="00A002E9"/>
    <w:rsid w:val="00A02CB7"/>
    <w:rsid w:val="00A07E4E"/>
    <w:rsid w:val="00A101CB"/>
    <w:rsid w:val="00A11CDB"/>
    <w:rsid w:val="00A12479"/>
    <w:rsid w:val="00A14A5E"/>
    <w:rsid w:val="00A220D6"/>
    <w:rsid w:val="00A225A8"/>
    <w:rsid w:val="00A25514"/>
    <w:rsid w:val="00A352AC"/>
    <w:rsid w:val="00A357E4"/>
    <w:rsid w:val="00A413AA"/>
    <w:rsid w:val="00A418E1"/>
    <w:rsid w:val="00A46405"/>
    <w:rsid w:val="00A474F7"/>
    <w:rsid w:val="00A4753E"/>
    <w:rsid w:val="00A67496"/>
    <w:rsid w:val="00A738EB"/>
    <w:rsid w:val="00A741F9"/>
    <w:rsid w:val="00A76682"/>
    <w:rsid w:val="00A76B5F"/>
    <w:rsid w:val="00A77C14"/>
    <w:rsid w:val="00A856D4"/>
    <w:rsid w:val="00A924E9"/>
    <w:rsid w:val="00A932EC"/>
    <w:rsid w:val="00A955D3"/>
    <w:rsid w:val="00A95C07"/>
    <w:rsid w:val="00AA3862"/>
    <w:rsid w:val="00AA44B9"/>
    <w:rsid w:val="00AA5EB6"/>
    <w:rsid w:val="00AB037A"/>
    <w:rsid w:val="00AB15CE"/>
    <w:rsid w:val="00AB1E0D"/>
    <w:rsid w:val="00AB69CB"/>
    <w:rsid w:val="00AC0611"/>
    <w:rsid w:val="00AC1E56"/>
    <w:rsid w:val="00AC2C87"/>
    <w:rsid w:val="00AC4480"/>
    <w:rsid w:val="00AC5AC2"/>
    <w:rsid w:val="00AD0A1D"/>
    <w:rsid w:val="00AD1558"/>
    <w:rsid w:val="00AD34C1"/>
    <w:rsid w:val="00AD4C5E"/>
    <w:rsid w:val="00AE4A37"/>
    <w:rsid w:val="00AE5A7A"/>
    <w:rsid w:val="00AE6AE1"/>
    <w:rsid w:val="00AE70AB"/>
    <w:rsid w:val="00AE7BAC"/>
    <w:rsid w:val="00AF0AD2"/>
    <w:rsid w:val="00AF3219"/>
    <w:rsid w:val="00AF3CF0"/>
    <w:rsid w:val="00AF3F72"/>
    <w:rsid w:val="00AF5C10"/>
    <w:rsid w:val="00B00184"/>
    <w:rsid w:val="00B01065"/>
    <w:rsid w:val="00B0112D"/>
    <w:rsid w:val="00B04282"/>
    <w:rsid w:val="00B05788"/>
    <w:rsid w:val="00B06FDE"/>
    <w:rsid w:val="00B07078"/>
    <w:rsid w:val="00B119C4"/>
    <w:rsid w:val="00B128AE"/>
    <w:rsid w:val="00B13B2C"/>
    <w:rsid w:val="00B14E75"/>
    <w:rsid w:val="00B2151B"/>
    <w:rsid w:val="00B24D5B"/>
    <w:rsid w:val="00B26FEA"/>
    <w:rsid w:val="00B3635D"/>
    <w:rsid w:val="00B36CAF"/>
    <w:rsid w:val="00B371C3"/>
    <w:rsid w:val="00B3789A"/>
    <w:rsid w:val="00B427B7"/>
    <w:rsid w:val="00B46C64"/>
    <w:rsid w:val="00B52F19"/>
    <w:rsid w:val="00B61951"/>
    <w:rsid w:val="00B67267"/>
    <w:rsid w:val="00B672CA"/>
    <w:rsid w:val="00B70E7D"/>
    <w:rsid w:val="00B70F7D"/>
    <w:rsid w:val="00B711C2"/>
    <w:rsid w:val="00B72B7E"/>
    <w:rsid w:val="00BA0113"/>
    <w:rsid w:val="00BA071B"/>
    <w:rsid w:val="00BA375D"/>
    <w:rsid w:val="00BA3AB8"/>
    <w:rsid w:val="00BA7A02"/>
    <w:rsid w:val="00BB1F23"/>
    <w:rsid w:val="00BB29F8"/>
    <w:rsid w:val="00BB40B7"/>
    <w:rsid w:val="00BB51E2"/>
    <w:rsid w:val="00BC2A21"/>
    <w:rsid w:val="00BD04D4"/>
    <w:rsid w:val="00BD1B52"/>
    <w:rsid w:val="00BD2BEE"/>
    <w:rsid w:val="00BD3D97"/>
    <w:rsid w:val="00BE153C"/>
    <w:rsid w:val="00BE17A2"/>
    <w:rsid w:val="00BE4606"/>
    <w:rsid w:val="00BF51FE"/>
    <w:rsid w:val="00BF7268"/>
    <w:rsid w:val="00C035B4"/>
    <w:rsid w:val="00C10070"/>
    <w:rsid w:val="00C10A0C"/>
    <w:rsid w:val="00C10D3D"/>
    <w:rsid w:val="00C115B4"/>
    <w:rsid w:val="00C154FC"/>
    <w:rsid w:val="00C22C91"/>
    <w:rsid w:val="00C25664"/>
    <w:rsid w:val="00C26116"/>
    <w:rsid w:val="00C36FD5"/>
    <w:rsid w:val="00C4031E"/>
    <w:rsid w:val="00C40E9C"/>
    <w:rsid w:val="00C46EBF"/>
    <w:rsid w:val="00C52CD6"/>
    <w:rsid w:val="00C54645"/>
    <w:rsid w:val="00C57AA8"/>
    <w:rsid w:val="00C637CB"/>
    <w:rsid w:val="00C651B2"/>
    <w:rsid w:val="00C70708"/>
    <w:rsid w:val="00C71CBB"/>
    <w:rsid w:val="00C76029"/>
    <w:rsid w:val="00C761C6"/>
    <w:rsid w:val="00C82B0D"/>
    <w:rsid w:val="00C82B76"/>
    <w:rsid w:val="00C847FD"/>
    <w:rsid w:val="00C8497B"/>
    <w:rsid w:val="00C90172"/>
    <w:rsid w:val="00C93408"/>
    <w:rsid w:val="00C95A67"/>
    <w:rsid w:val="00CA34F2"/>
    <w:rsid w:val="00CA402C"/>
    <w:rsid w:val="00CA4CF5"/>
    <w:rsid w:val="00CA5049"/>
    <w:rsid w:val="00CA781F"/>
    <w:rsid w:val="00CB3055"/>
    <w:rsid w:val="00CC0306"/>
    <w:rsid w:val="00CC3909"/>
    <w:rsid w:val="00CC3BD3"/>
    <w:rsid w:val="00CC6F55"/>
    <w:rsid w:val="00CD1B01"/>
    <w:rsid w:val="00CD22BE"/>
    <w:rsid w:val="00CD353C"/>
    <w:rsid w:val="00CD465B"/>
    <w:rsid w:val="00CD51E7"/>
    <w:rsid w:val="00CE1ACD"/>
    <w:rsid w:val="00CF0840"/>
    <w:rsid w:val="00CF295C"/>
    <w:rsid w:val="00CF60D2"/>
    <w:rsid w:val="00D03EEA"/>
    <w:rsid w:val="00D14166"/>
    <w:rsid w:val="00D15167"/>
    <w:rsid w:val="00D154B6"/>
    <w:rsid w:val="00D228C2"/>
    <w:rsid w:val="00D2581B"/>
    <w:rsid w:val="00D26509"/>
    <w:rsid w:val="00D31142"/>
    <w:rsid w:val="00D35332"/>
    <w:rsid w:val="00D35BA9"/>
    <w:rsid w:val="00D3636E"/>
    <w:rsid w:val="00D4002D"/>
    <w:rsid w:val="00D42772"/>
    <w:rsid w:val="00D45F2E"/>
    <w:rsid w:val="00D50001"/>
    <w:rsid w:val="00D50455"/>
    <w:rsid w:val="00D61B95"/>
    <w:rsid w:val="00D6717C"/>
    <w:rsid w:val="00D70A88"/>
    <w:rsid w:val="00D71DA2"/>
    <w:rsid w:val="00D74882"/>
    <w:rsid w:val="00D74890"/>
    <w:rsid w:val="00D81574"/>
    <w:rsid w:val="00D84A1D"/>
    <w:rsid w:val="00D90F0A"/>
    <w:rsid w:val="00D925E9"/>
    <w:rsid w:val="00D97447"/>
    <w:rsid w:val="00DA0CB6"/>
    <w:rsid w:val="00DA28F6"/>
    <w:rsid w:val="00DA2D2E"/>
    <w:rsid w:val="00DA2DFE"/>
    <w:rsid w:val="00DA5ED1"/>
    <w:rsid w:val="00DB17DD"/>
    <w:rsid w:val="00DB53FD"/>
    <w:rsid w:val="00DB6A51"/>
    <w:rsid w:val="00DB7967"/>
    <w:rsid w:val="00DC43DC"/>
    <w:rsid w:val="00DC6D6C"/>
    <w:rsid w:val="00DC7A53"/>
    <w:rsid w:val="00DD4D98"/>
    <w:rsid w:val="00DE331A"/>
    <w:rsid w:val="00DE5F34"/>
    <w:rsid w:val="00E03904"/>
    <w:rsid w:val="00E1245E"/>
    <w:rsid w:val="00E143E9"/>
    <w:rsid w:val="00E167C1"/>
    <w:rsid w:val="00E175B7"/>
    <w:rsid w:val="00E32012"/>
    <w:rsid w:val="00E36277"/>
    <w:rsid w:val="00E37618"/>
    <w:rsid w:val="00E37974"/>
    <w:rsid w:val="00E41E18"/>
    <w:rsid w:val="00E50311"/>
    <w:rsid w:val="00E51D02"/>
    <w:rsid w:val="00E543D0"/>
    <w:rsid w:val="00E56D43"/>
    <w:rsid w:val="00E60E93"/>
    <w:rsid w:val="00E64B89"/>
    <w:rsid w:val="00E65039"/>
    <w:rsid w:val="00E701B2"/>
    <w:rsid w:val="00E74042"/>
    <w:rsid w:val="00E767E5"/>
    <w:rsid w:val="00E769D7"/>
    <w:rsid w:val="00E8081C"/>
    <w:rsid w:val="00E85E32"/>
    <w:rsid w:val="00E8655E"/>
    <w:rsid w:val="00E878B5"/>
    <w:rsid w:val="00E92BC3"/>
    <w:rsid w:val="00E97858"/>
    <w:rsid w:val="00E97A6C"/>
    <w:rsid w:val="00EA0E84"/>
    <w:rsid w:val="00EA1514"/>
    <w:rsid w:val="00EA3256"/>
    <w:rsid w:val="00EA36B8"/>
    <w:rsid w:val="00EA5A26"/>
    <w:rsid w:val="00EA5B2E"/>
    <w:rsid w:val="00EA7789"/>
    <w:rsid w:val="00EB2788"/>
    <w:rsid w:val="00EB6792"/>
    <w:rsid w:val="00EC10B6"/>
    <w:rsid w:val="00EC29BE"/>
    <w:rsid w:val="00EC3D57"/>
    <w:rsid w:val="00EC762B"/>
    <w:rsid w:val="00ED1A9D"/>
    <w:rsid w:val="00ED4723"/>
    <w:rsid w:val="00EE0140"/>
    <w:rsid w:val="00EE0227"/>
    <w:rsid w:val="00EE1CB8"/>
    <w:rsid w:val="00EE1FC8"/>
    <w:rsid w:val="00F0145B"/>
    <w:rsid w:val="00F059E7"/>
    <w:rsid w:val="00F0795B"/>
    <w:rsid w:val="00F11CF5"/>
    <w:rsid w:val="00F21B67"/>
    <w:rsid w:val="00F22DA6"/>
    <w:rsid w:val="00F2504A"/>
    <w:rsid w:val="00F25C05"/>
    <w:rsid w:val="00F316B7"/>
    <w:rsid w:val="00F31EF4"/>
    <w:rsid w:val="00F35614"/>
    <w:rsid w:val="00F42208"/>
    <w:rsid w:val="00F43A83"/>
    <w:rsid w:val="00F51C74"/>
    <w:rsid w:val="00F62CA6"/>
    <w:rsid w:val="00F63EA6"/>
    <w:rsid w:val="00F67B0B"/>
    <w:rsid w:val="00F72771"/>
    <w:rsid w:val="00F748FD"/>
    <w:rsid w:val="00F74CD6"/>
    <w:rsid w:val="00F839F8"/>
    <w:rsid w:val="00F83C91"/>
    <w:rsid w:val="00F9192A"/>
    <w:rsid w:val="00F95DE4"/>
    <w:rsid w:val="00FA1BF0"/>
    <w:rsid w:val="00FA4996"/>
    <w:rsid w:val="00FA6240"/>
    <w:rsid w:val="00FB0656"/>
    <w:rsid w:val="00FB428A"/>
    <w:rsid w:val="00FB42CF"/>
    <w:rsid w:val="00FB7479"/>
    <w:rsid w:val="00FB7FAE"/>
    <w:rsid w:val="00FC23D0"/>
    <w:rsid w:val="00FD1065"/>
    <w:rsid w:val="00FD2593"/>
    <w:rsid w:val="00FD44FB"/>
    <w:rsid w:val="00FD4F48"/>
    <w:rsid w:val="00FD6BD6"/>
    <w:rsid w:val="00FE216F"/>
    <w:rsid w:val="00FE2EC1"/>
    <w:rsid w:val="00FF5C65"/>
    <w:rsid w:val="00FF5D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42C"/>
  </w:style>
  <w:style w:type="paragraph" w:styleId="Heading1">
    <w:name w:val="heading 1"/>
    <w:basedOn w:val="Normal"/>
    <w:link w:val="Heading1Char"/>
    <w:uiPriority w:val="9"/>
    <w:qFormat/>
    <w:rsid w:val="00E92BC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BC3"/>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09047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0478"/>
    <w:rPr>
      <w:b/>
      <w:bCs/>
    </w:rPr>
  </w:style>
  <w:style w:type="character" w:customStyle="1" w:styleId="apple-converted-space">
    <w:name w:val="apple-converted-space"/>
    <w:basedOn w:val="DefaultParagraphFont"/>
    <w:rsid w:val="00090478"/>
  </w:style>
  <w:style w:type="character" w:styleId="Emphasis">
    <w:name w:val="Emphasis"/>
    <w:basedOn w:val="DefaultParagraphFont"/>
    <w:uiPriority w:val="20"/>
    <w:qFormat/>
    <w:rsid w:val="00090478"/>
    <w:rPr>
      <w:i/>
      <w:iCs/>
    </w:rPr>
  </w:style>
  <w:style w:type="paragraph" w:styleId="ListParagraph">
    <w:name w:val="List Paragraph"/>
    <w:basedOn w:val="Normal"/>
    <w:qFormat/>
    <w:rsid w:val="0094540E"/>
    <w:pPr>
      <w:ind w:left="720"/>
      <w:contextualSpacing/>
    </w:pPr>
  </w:style>
  <w:style w:type="paragraph" w:styleId="Header">
    <w:name w:val="header"/>
    <w:basedOn w:val="Normal"/>
    <w:link w:val="HeaderChar"/>
    <w:rsid w:val="001031CC"/>
    <w:pPr>
      <w:tabs>
        <w:tab w:val="center" w:pos="4320"/>
        <w:tab w:val="right" w:pos="8640"/>
      </w:tabs>
      <w:spacing w:after="0" w:line="240" w:lineRule="auto"/>
    </w:pPr>
    <w:rPr>
      <w:rFonts w:ascii="Arial Armenian" w:eastAsia="Times New Roman" w:hAnsi="Arial Armenian" w:cs="Times New Roman"/>
      <w:sz w:val="20"/>
      <w:szCs w:val="20"/>
      <w:lang w:eastAsia="ru-RU"/>
    </w:rPr>
  </w:style>
  <w:style w:type="character" w:customStyle="1" w:styleId="HeaderChar">
    <w:name w:val="Header Char"/>
    <w:basedOn w:val="DefaultParagraphFont"/>
    <w:link w:val="Header"/>
    <w:rsid w:val="001031CC"/>
    <w:rPr>
      <w:rFonts w:ascii="Arial Armenian" w:eastAsia="Times New Roman" w:hAnsi="Arial Armenian" w:cs="Times New Roman"/>
      <w:sz w:val="20"/>
      <w:szCs w:val="20"/>
      <w:lang w:eastAsia="ru-RU"/>
    </w:rPr>
  </w:style>
  <w:style w:type="paragraph" w:styleId="EndnoteText">
    <w:name w:val="endnote text"/>
    <w:basedOn w:val="Normal"/>
    <w:link w:val="EndnoteTextChar"/>
    <w:uiPriority w:val="99"/>
    <w:semiHidden/>
    <w:unhideWhenUsed/>
    <w:rsid w:val="0001205F"/>
    <w:pPr>
      <w:spacing w:after="0" w:line="240" w:lineRule="auto"/>
    </w:pPr>
    <w:rPr>
      <w:rFonts w:eastAsia="Times New Roman" w:cs="Times New Roman"/>
      <w:sz w:val="20"/>
      <w:szCs w:val="20"/>
    </w:rPr>
  </w:style>
  <w:style w:type="character" w:customStyle="1" w:styleId="EndnoteTextChar">
    <w:name w:val="Endnote Text Char"/>
    <w:basedOn w:val="DefaultParagraphFont"/>
    <w:link w:val="EndnoteText"/>
    <w:uiPriority w:val="99"/>
    <w:semiHidden/>
    <w:rsid w:val="0001205F"/>
    <w:rPr>
      <w:rFonts w:eastAsia="Times New Roman" w:cs="Times New Roman"/>
      <w:sz w:val="20"/>
      <w:szCs w:val="20"/>
    </w:rPr>
  </w:style>
  <w:style w:type="character" w:styleId="FootnoteReference">
    <w:name w:val="footnote reference"/>
    <w:aliases w:val="Footnotes refss Caracter,Appel note de bas de p Caracter,Footnotes refss Car Char Char Char Caracter,callout Car Char Char Char Caracter,4_G"/>
    <w:basedOn w:val="DefaultParagraphFont"/>
    <w:link w:val="Footnotesrefss"/>
    <w:uiPriority w:val="99"/>
    <w:unhideWhenUsed/>
    <w:rsid w:val="00E769D7"/>
    <w:rPr>
      <w:rFonts w:cs="Times New Roman"/>
      <w:vertAlign w:val="superscript"/>
    </w:rPr>
  </w:style>
  <w:style w:type="paragraph" w:customStyle="1" w:styleId="Footnotesrefss">
    <w:name w:val="Footnotes refss"/>
    <w:aliases w:val="Appel note de bas de p,Footnotes refss Car Char Char Char,callout Car Char Char Char,Zchn Zchn Char Char Char Char Car Char Char Char Char Char Char Char Char Char Car Char Car Char Char Char"/>
    <w:basedOn w:val="Normal"/>
    <w:link w:val="FootnoteReference"/>
    <w:rsid w:val="00E769D7"/>
    <w:pPr>
      <w:spacing w:line="240" w:lineRule="exact"/>
    </w:pPr>
    <w:rPr>
      <w:rFonts w:cs="Times New Roman"/>
      <w:vertAlign w:val="superscript"/>
    </w:rPr>
  </w:style>
  <w:style w:type="paragraph" w:styleId="FootnoteText">
    <w:name w:val="footnote text"/>
    <w:aliases w:val="single space,fn,FOOTNOTES,Footnote,n,Footnote Text Char1,Footnote Text Char Char,Footnote Text Char2 Char Char,Footnote Text Char2 Char,Footnote Text Char Char1 Char,Footnote Text Char2 Char Char1 Char,Footnote Text Char1 Char Char"/>
    <w:basedOn w:val="Normal"/>
    <w:link w:val="FootnoteTextChar"/>
    <w:uiPriority w:val="99"/>
    <w:unhideWhenUsed/>
    <w:rsid w:val="00BF51FE"/>
    <w:pPr>
      <w:spacing w:after="0" w:line="240" w:lineRule="auto"/>
    </w:pPr>
    <w:rPr>
      <w:rFonts w:eastAsiaTheme="minorEastAsia" w:cs="Times New Roman"/>
      <w:sz w:val="20"/>
      <w:szCs w:val="20"/>
      <w:lang w:eastAsia="ru-RU"/>
    </w:rPr>
  </w:style>
  <w:style w:type="character" w:customStyle="1" w:styleId="FootnoteTextChar">
    <w:name w:val="Footnote Text Char"/>
    <w:aliases w:val="single space Char,fn Char,FOOTNOTES Char,Footnote Char,n Char,Footnote Text Char1 Char,Footnote Text Char Char Char,Footnote Text Char2 Char Char Char,Footnote Text Char2 Char Char1,Footnote Text Char Char1 Char Char"/>
    <w:basedOn w:val="DefaultParagraphFont"/>
    <w:link w:val="FootnoteText"/>
    <w:rsid w:val="00BF51FE"/>
    <w:rPr>
      <w:rFonts w:eastAsiaTheme="minorEastAsia" w:cs="Times New Roman"/>
      <w:sz w:val="20"/>
      <w:szCs w:val="20"/>
      <w:lang w:eastAsia="ru-RU"/>
    </w:rPr>
  </w:style>
  <w:style w:type="character" w:styleId="Hyperlink">
    <w:name w:val="Hyperlink"/>
    <w:basedOn w:val="DefaultParagraphFont"/>
    <w:uiPriority w:val="99"/>
    <w:unhideWhenUsed/>
    <w:rsid w:val="00BF51FE"/>
    <w:rPr>
      <w:rFonts w:cs="Times New Roman"/>
      <w:color w:val="0563C1" w:themeColor="hyperlink"/>
      <w:u w:val="single"/>
    </w:rPr>
  </w:style>
  <w:style w:type="character" w:customStyle="1" w:styleId="2">
    <w:name w:val="Основной текст (2)_"/>
    <w:basedOn w:val="DefaultParagraphFont"/>
    <w:link w:val="20"/>
    <w:locked/>
    <w:rsid w:val="00BF51FE"/>
    <w:rPr>
      <w:rFonts w:ascii="Arial" w:hAnsi="Arial" w:cs="Arial"/>
      <w:shd w:val="clear" w:color="auto" w:fill="FFFFFF"/>
    </w:rPr>
  </w:style>
  <w:style w:type="paragraph" w:customStyle="1" w:styleId="20">
    <w:name w:val="Основной текст (2)"/>
    <w:basedOn w:val="Normal"/>
    <w:link w:val="2"/>
    <w:rsid w:val="00BF51FE"/>
    <w:pPr>
      <w:widowControl w:val="0"/>
      <w:shd w:val="clear" w:color="auto" w:fill="FFFFFF"/>
      <w:spacing w:before="240" w:after="0" w:line="552" w:lineRule="exact"/>
      <w:ind w:hanging="740"/>
      <w:jc w:val="both"/>
    </w:pPr>
    <w:rPr>
      <w:rFonts w:ascii="Arial" w:hAnsi="Arial" w:cs="Arial"/>
    </w:rPr>
  </w:style>
  <w:style w:type="character" w:customStyle="1" w:styleId="5">
    <w:name w:val="Основной текст (5)_"/>
    <w:basedOn w:val="DefaultParagraphFont"/>
    <w:link w:val="50"/>
    <w:locked/>
    <w:rsid w:val="00BF51FE"/>
    <w:rPr>
      <w:rFonts w:ascii="Times New Roman" w:hAnsi="Times New Roman" w:cs="Times New Roman"/>
      <w:b/>
      <w:bCs/>
      <w:shd w:val="clear" w:color="auto" w:fill="FFFFFF"/>
    </w:rPr>
  </w:style>
  <w:style w:type="paragraph" w:customStyle="1" w:styleId="50">
    <w:name w:val="Основной текст (5)"/>
    <w:basedOn w:val="Normal"/>
    <w:link w:val="5"/>
    <w:rsid w:val="00BF51FE"/>
    <w:pPr>
      <w:widowControl w:val="0"/>
      <w:shd w:val="clear" w:color="auto" w:fill="FFFFFF"/>
      <w:spacing w:after="720" w:line="240" w:lineRule="atLeast"/>
      <w:ind w:hanging="480"/>
      <w:jc w:val="center"/>
    </w:pPr>
    <w:rPr>
      <w:rFonts w:ascii="Times New Roman" w:hAnsi="Times New Roman" w:cs="Times New Roman"/>
      <w:b/>
      <w:bCs/>
    </w:rPr>
  </w:style>
  <w:style w:type="paragraph" w:styleId="CommentText">
    <w:name w:val="annotation text"/>
    <w:basedOn w:val="Normal"/>
    <w:link w:val="CommentTextChar"/>
    <w:uiPriority w:val="99"/>
    <w:unhideWhenUsed/>
    <w:rsid w:val="00821144"/>
    <w:pPr>
      <w:spacing w:after="0" w:line="240" w:lineRule="auto"/>
    </w:pPr>
    <w:rPr>
      <w:rFonts w:eastAsia="Times New Roman" w:cs="Times New Roman"/>
      <w:sz w:val="20"/>
      <w:szCs w:val="20"/>
      <w:lang w:val="en-GB"/>
    </w:rPr>
  </w:style>
  <w:style w:type="character" w:customStyle="1" w:styleId="CommentTextChar">
    <w:name w:val="Comment Text Char"/>
    <w:basedOn w:val="DefaultParagraphFont"/>
    <w:link w:val="CommentText"/>
    <w:uiPriority w:val="99"/>
    <w:rsid w:val="00821144"/>
    <w:rPr>
      <w:rFonts w:eastAsia="Times New Roman" w:cs="Times New Roman"/>
      <w:sz w:val="20"/>
      <w:szCs w:val="20"/>
      <w:lang w:val="en-GB"/>
    </w:rPr>
  </w:style>
  <w:style w:type="character" w:customStyle="1" w:styleId="singlespaceChar1">
    <w:name w:val="single space Char1"/>
    <w:aliases w:val="fn Char1,FOOTNOTES Char1"/>
    <w:basedOn w:val="DefaultParagraphFont"/>
    <w:uiPriority w:val="99"/>
    <w:locked/>
    <w:rsid w:val="00F0795B"/>
    <w:rPr>
      <w:rFonts w:cs="Times New Roman"/>
      <w:sz w:val="20"/>
      <w:szCs w:val="20"/>
      <w:lang w:val="en-US"/>
    </w:rPr>
  </w:style>
  <w:style w:type="paragraph" w:styleId="BodyText">
    <w:name w:val="Body Text"/>
    <w:basedOn w:val="Normal"/>
    <w:link w:val="BodyTextChar"/>
    <w:uiPriority w:val="99"/>
    <w:rsid w:val="0041459C"/>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41459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B69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9CB"/>
    <w:rPr>
      <w:rFonts w:ascii="Tahoma" w:hAnsi="Tahoma" w:cs="Tahoma"/>
      <w:sz w:val="16"/>
      <w:szCs w:val="16"/>
    </w:rPr>
  </w:style>
  <w:style w:type="character" w:styleId="CommentReference">
    <w:name w:val="annotation reference"/>
    <w:basedOn w:val="DefaultParagraphFont"/>
    <w:uiPriority w:val="99"/>
    <w:semiHidden/>
    <w:unhideWhenUsed/>
    <w:rsid w:val="002E29DD"/>
    <w:rPr>
      <w:sz w:val="16"/>
      <w:szCs w:val="16"/>
    </w:rPr>
  </w:style>
  <w:style w:type="paragraph" w:styleId="CommentSubject">
    <w:name w:val="annotation subject"/>
    <w:basedOn w:val="CommentText"/>
    <w:next w:val="CommentText"/>
    <w:link w:val="CommentSubjectChar"/>
    <w:uiPriority w:val="99"/>
    <w:semiHidden/>
    <w:unhideWhenUsed/>
    <w:rsid w:val="002E29DD"/>
    <w:pPr>
      <w:spacing w:after="160"/>
    </w:pPr>
    <w:rPr>
      <w:rFonts w:eastAsiaTheme="minorHAnsi" w:cstheme="minorBidi"/>
      <w:b/>
      <w:bCs/>
      <w:lang w:val="en-US"/>
    </w:rPr>
  </w:style>
  <w:style w:type="character" w:customStyle="1" w:styleId="CommentSubjectChar">
    <w:name w:val="Comment Subject Char"/>
    <w:basedOn w:val="CommentTextChar"/>
    <w:link w:val="CommentSubject"/>
    <w:uiPriority w:val="99"/>
    <w:semiHidden/>
    <w:rsid w:val="002E29DD"/>
    <w:rPr>
      <w:rFonts w:eastAsia="Times New Roman" w:cs="Times New Roman"/>
      <w:b/>
      <w:bCs/>
      <w:sz w:val="20"/>
      <w:szCs w:val="20"/>
      <w:lang w:val="en-GB"/>
    </w:rPr>
  </w:style>
  <w:style w:type="paragraph" w:styleId="Revision">
    <w:name w:val="Revision"/>
    <w:hidden/>
    <w:uiPriority w:val="99"/>
    <w:semiHidden/>
    <w:rsid w:val="009E68D1"/>
    <w:pPr>
      <w:spacing w:after="0" w:line="240" w:lineRule="auto"/>
    </w:pPr>
  </w:style>
  <w:style w:type="paragraph" w:styleId="Footer">
    <w:name w:val="footer"/>
    <w:basedOn w:val="Normal"/>
    <w:link w:val="FooterChar"/>
    <w:uiPriority w:val="99"/>
    <w:unhideWhenUsed/>
    <w:rsid w:val="006827A2"/>
    <w:pPr>
      <w:tabs>
        <w:tab w:val="center" w:pos="4844"/>
        <w:tab w:val="right" w:pos="9689"/>
      </w:tabs>
      <w:spacing w:after="0" w:line="240" w:lineRule="auto"/>
    </w:pPr>
  </w:style>
  <w:style w:type="character" w:customStyle="1" w:styleId="FooterChar">
    <w:name w:val="Footer Char"/>
    <w:basedOn w:val="DefaultParagraphFont"/>
    <w:link w:val="Footer"/>
    <w:uiPriority w:val="99"/>
    <w:rsid w:val="006827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42C"/>
  </w:style>
  <w:style w:type="paragraph" w:styleId="Heading1">
    <w:name w:val="heading 1"/>
    <w:basedOn w:val="Normal"/>
    <w:link w:val="Heading1Char"/>
    <w:uiPriority w:val="9"/>
    <w:qFormat/>
    <w:rsid w:val="00E92BC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BC3"/>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09047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0478"/>
    <w:rPr>
      <w:b/>
      <w:bCs/>
    </w:rPr>
  </w:style>
  <w:style w:type="character" w:customStyle="1" w:styleId="apple-converted-space">
    <w:name w:val="apple-converted-space"/>
    <w:basedOn w:val="DefaultParagraphFont"/>
    <w:rsid w:val="00090478"/>
  </w:style>
  <w:style w:type="character" w:styleId="Emphasis">
    <w:name w:val="Emphasis"/>
    <w:basedOn w:val="DefaultParagraphFont"/>
    <w:uiPriority w:val="20"/>
    <w:qFormat/>
    <w:rsid w:val="00090478"/>
    <w:rPr>
      <w:i/>
      <w:iCs/>
    </w:rPr>
  </w:style>
  <w:style w:type="paragraph" w:styleId="ListParagraph">
    <w:name w:val="List Paragraph"/>
    <w:basedOn w:val="Normal"/>
    <w:qFormat/>
    <w:rsid w:val="0094540E"/>
    <w:pPr>
      <w:ind w:left="720"/>
      <w:contextualSpacing/>
    </w:pPr>
  </w:style>
  <w:style w:type="paragraph" w:styleId="Header">
    <w:name w:val="header"/>
    <w:basedOn w:val="Normal"/>
    <w:link w:val="HeaderChar"/>
    <w:rsid w:val="001031CC"/>
    <w:pPr>
      <w:tabs>
        <w:tab w:val="center" w:pos="4320"/>
        <w:tab w:val="right" w:pos="8640"/>
      </w:tabs>
      <w:spacing w:after="0" w:line="240" w:lineRule="auto"/>
    </w:pPr>
    <w:rPr>
      <w:rFonts w:ascii="Arial Armenian" w:eastAsia="Times New Roman" w:hAnsi="Arial Armenian" w:cs="Times New Roman"/>
      <w:sz w:val="20"/>
      <w:szCs w:val="20"/>
      <w:lang w:eastAsia="ru-RU"/>
    </w:rPr>
  </w:style>
  <w:style w:type="character" w:customStyle="1" w:styleId="HeaderChar">
    <w:name w:val="Header Char"/>
    <w:basedOn w:val="DefaultParagraphFont"/>
    <w:link w:val="Header"/>
    <w:rsid w:val="001031CC"/>
    <w:rPr>
      <w:rFonts w:ascii="Arial Armenian" w:eastAsia="Times New Roman" w:hAnsi="Arial Armenian" w:cs="Times New Roman"/>
      <w:sz w:val="20"/>
      <w:szCs w:val="20"/>
      <w:lang w:eastAsia="ru-RU"/>
    </w:rPr>
  </w:style>
  <w:style w:type="paragraph" w:styleId="EndnoteText">
    <w:name w:val="endnote text"/>
    <w:basedOn w:val="Normal"/>
    <w:link w:val="EndnoteTextChar"/>
    <w:uiPriority w:val="99"/>
    <w:semiHidden/>
    <w:unhideWhenUsed/>
    <w:rsid w:val="0001205F"/>
    <w:pPr>
      <w:spacing w:after="0" w:line="240" w:lineRule="auto"/>
    </w:pPr>
    <w:rPr>
      <w:rFonts w:eastAsia="Times New Roman" w:cs="Times New Roman"/>
      <w:sz w:val="20"/>
      <w:szCs w:val="20"/>
    </w:rPr>
  </w:style>
  <w:style w:type="character" w:customStyle="1" w:styleId="EndnoteTextChar">
    <w:name w:val="Endnote Text Char"/>
    <w:basedOn w:val="DefaultParagraphFont"/>
    <w:link w:val="EndnoteText"/>
    <w:uiPriority w:val="99"/>
    <w:semiHidden/>
    <w:rsid w:val="0001205F"/>
    <w:rPr>
      <w:rFonts w:eastAsia="Times New Roman" w:cs="Times New Roman"/>
      <w:sz w:val="20"/>
      <w:szCs w:val="20"/>
    </w:rPr>
  </w:style>
  <w:style w:type="character" w:styleId="FootnoteReference">
    <w:name w:val="footnote reference"/>
    <w:aliases w:val="Footnotes refss Caracter,Appel note de bas de p Caracter,Footnotes refss Car Char Char Char Caracter,callout Car Char Char Char Caracter,4_G"/>
    <w:basedOn w:val="DefaultParagraphFont"/>
    <w:link w:val="Footnotesrefss"/>
    <w:uiPriority w:val="99"/>
    <w:unhideWhenUsed/>
    <w:rsid w:val="00E769D7"/>
    <w:rPr>
      <w:rFonts w:cs="Times New Roman"/>
      <w:vertAlign w:val="superscript"/>
    </w:rPr>
  </w:style>
  <w:style w:type="paragraph" w:customStyle="1" w:styleId="Footnotesrefss">
    <w:name w:val="Footnotes refss"/>
    <w:aliases w:val="Appel note de bas de p,Footnotes refss Car Char Char Char,callout Car Char Char Char,Zchn Zchn Char Char Char Char Car Char Char Char Char Char Char Char Char Char Car Char Car Char Char Char"/>
    <w:basedOn w:val="Normal"/>
    <w:link w:val="FootnoteReference"/>
    <w:rsid w:val="00E769D7"/>
    <w:pPr>
      <w:spacing w:line="240" w:lineRule="exact"/>
    </w:pPr>
    <w:rPr>
      <w:rFonts w:cs="Times New Roman"/>
      <w:vertAlign w:val="superscript"/>
    </w:rPr>
  </w:style>
  <w:style w:type="paragraph" w:styleId="FootnoteText">
    <w:name w:val="footnote text"/>
    <w:aliases w:val="single space,fn,FOOTNOTES,Footnote,n,Footnote Text Char1,Footnote Text Char Char,Footnote Text Char2 Char Char,Footnote Text Char2 Char,Footnote Text Char Char1 Char,Footnote Text Char2 Char Char1 Char,Footnote Text Char1 Char Char"/>
    <w:basedOn w:val="Normal"/>
    <w:link w:val="FootnoteTextChar"/>
    <w:uiPriority w:val="99"/>
    <w:unhideWhenUsed/>
    <w:rsid w:val="00BF51FE"/>
    <w:pPr>
      <w:spacing w:after="0" w:line="240" w:lineRule="auto"/>
    </w:pPr>
    <w:rPr>
      <w:rFonts w:eastAsiaTheme="minorEastAsia" w:cs="Times New Roman"/>
      <w:sz w:val="20"/>
      <w:szCs w:val="20"/>
      <w:lang w:eastAsia="ru-RU"/>
    </w:rPr>
  </w:style>
  <w:style w:type="character" w:customStyle="1" w:styleId="FootnoteTextChar">
    <w:name w:val="Footnote Text Char"/>
    <w:aliases w:val="single space Char,fn Char,FOOTNOTES Char,Footnote Char,n Char,Footnote Text Char1 Char,Footnote Text Char Char Char,Footnote Text Char2 Char Char Char,Footnote Text Char2 Char Char1,Footnote Text Char Char1 Char Char"/>
    <w:basedOn w:val="DefaultParagraphFont"/>
    <w:link w:val="FootnoteText"/>
    <w:rsid w:val="00BF51FE"/>
    <w:rPr>
      <w:rFonts w:eastAsiaTheme="minorEastAsia" w:cs="Times New Roman"/>
      <w:sz w:val="20"/>
      <w:szCs w:val="20"/>
      <w:lang w:eastAsia="ru-RU"/>
    </w:rPr>
  </w:style>
  <w:style w:type="character" w:styleId="Hyperlink">
    <w:name w:val="Hyperlink"/>
    <w:basedOn w:val="DefaultParagraphFont"/>
    <w:uiPriority w:val="99"/>
    <w:unhideWhenUsed/>
    <w:rsid w:val="00BF51FE"/>
    <w:rPr>
      <w:rFonts w:cs="Times New Roman"/>
      <w:color w:val="0563C1" w:themeColor="hyperlink"/>
      <w:u w:val="single"/>
    </w:rPr>
  </w:style>
  <w:style w:type="character" w:customStyle="1" w:styleId="2">
    <w:name w:val="Основной текст (2)_"/>
    <w:basedOn w:val="DefaultParagraphFont"/>
    <w:link w:val="20"/>
    <w:locked/>
    <w:rsid w:val="00BF51FE"/>
    <w:rPr>
      <w:rFonts w:ascii="Arial" w:hAnsi="Arial" w:cs="Arial"/>
      <w:shd w:val="clear" w:color="auto" w:fill="FFFFFF"/>
    </w:rPr>
  </w:style>
  <w:style w:type="paragraph" w:customStyle="1" w:styleId="20">
    <w:name w:val="Основной текст (2)"/>
    <w:basedOn w:val="Normal"/>
    <w:link w:val="2"/>
    <w:rsid w:val="00BF51FE"/>
    <w:pPr>
      <w:widowControl w:val="0"/>
      <w:shd w:val="clear" w:color="auto" w:fill="FFFFFF"/>
      <w:spacing w:before="240" w:after="0" w:line="552" w:lineRule="exact"/>
      <w:ind w:hanging="740"/>
      <w:jc w:val="both"/>
    </w:pPr>
    <w:rPr>
      <w:rFonts w:ascii="Arial" w:hAnsi="Arial" w:cs="Arial"/>
    </w:rPr>
  </w:style>
  <w:style w:type="character" w:customStyle="1" w:styleId="5">
    <w:name w:val="Основной текст (5)_"/>
    <w:basedOn w:val="DefaultParagraphFont"/>
    <w:link w:val="50"/>
    <w:locked/>
    <w:rsid w:val="00BF51FE"/>
    <w:rPr>
      <w:rFonts w:ascii="Times New Roman" w:hAnsi="Times New Roman" w:cs="Times New Roman"/>
      <w:b/>
      <w:bCs/>
      <w:shd w:val="clear" w:color="auto" w:fill="FFFFFF"/>
    </w:rPr>
  </w:style>
  <w:style w:type="paragraph" w:customStyle="1" w:styleId="50">
    <w:name w:val="Основной текст (5)"/>
    <w:basedOn w:val="Normal"/>
    <w:link w:val="5"/>
    <w:rsid w:val="00BF51FE"/>
    <w:pPr>
      <w:widowControl w:val="0"/>
      <w:shd w:val="clear" w:color="auto" w:fill="FFFFFF"/>
      <w:spacing w:after="720" w:line="240" w:lineRule="atLeast"/>
      <w:ind w:hanging="480"/>
      <w:jc w:val="center"/>
    </w:pPr>
    <w:rPr>
      <w:rFonts w:ascii="Times New Roman" w:hAnsi="Times New Roman" w:cs="Times New Roman"/>
      <w:b/>
      <w:bCs/>
    </w:rPr>
  </w:style>
  <w:style w:type="paragraph" w:styleId="CommentText">
    <w:name w:val="annotation text"/>
    <w:basedOn w:val="Normal"/>
    <w:link w:val="CommentTextChar"/>
    <w:uiPriority w:val="99"/>
    <w:unhideWhenUsed/>
    <w:rsid w:val="00821144"/>
    <w:pPr>
      <w:spacing w:after="0" w:line="240" w:lineRule="auto"/>
    </w:pPr>
    <w:rPr>
      <w:rFonts w:eastAsia="Times New Roman" w:cs="Times New Roman"/>
      <w:sz w:val="20"/>
      <w:szCs w:val="20"/>
      <w:lang w:val="en-GB"/>
    </w:rPr>
  </w:style>
  <w:style w:type="character" w:customStyle="1" w:styleId="CommentTextChar">
    <w:name w:val="Comment Text Char"/>
    <w:basedOn w:val="DefaultParagraphFont"/>
    <w:link w:val="CommentText"/>
    <w:uiPriority w:val="99"/>
    <w:rsid w:val="00821144"/>
    <w:rPr>
      <w:rFonts w:eastAsia="Times New Roman" w:cs="Times New Roman"/>
      <w:sz w:val="20"/>
      <w:szCs w:val="20"/>
      <w:lang w:val="en-GB"/>
    </w:rPr>
  </w:style>
  <w:style w:type="character" w:customStyle="1" w:styleId="singlespaceChar1">
    <w:name w:val="single space Char1"/>
    <w:aliases w:val="fn Char1,FOOTNOTES Char1"/>
    <w:basedOn w:val="DefaultParagraphFont"/>
    <w:uiPriority w:val="99"/>
    <w:locked/>
    <w:rsid w:val="00F0795B"/>
    <w:rPr>
      <w:rFonts w:cs="Times New Roman"/>
      <w:sz w:val="20"/>
      <w:szCs w:val="20"/>
      <w:lang w:val="en-US"/>
    </w:rPr>
  </w:style>
  <w:style w:type="paragraph" w:styleId="BodyText">
    <w:name w:val="Body Text"/>
    <w:basedOn w:val="Normal"/>
    <w:link w:val="BodyTextChar"/>
    <w:uiPriority w:val="99"/>
    <w:rsid w:val="0041459C"/>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41459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B69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9CB"/>
    <w:rPr>
      <w:rFonts w:ascii="Tahoma" w:hAnsi="Tahoma" w:cs="Tahoma"/>
      <w:sz w:val="16"/>
      <w:szCs w:val="16"/>
    </w:rPr>
  </w:style>
  <w:style w:type="character" w:styleId="CommentReference">
    <w:name w:val="annotation reference"/>
    <w:basedOn w:val="DefaultParagraphFont"/>
    <w:uiPriority w:val="99"/>
    <w:semiHidden/>
    <w:unhideWhenUsed/>
    <w:rsid w:val="002E29DD"/>
    <w:rPr>
      <w:sz w:val="16"/>
      <w:szCs w:val="16"/>
    </w:rPr>
  </w:style>
  <w:style w:type="paragraph" w:styleId="CommentSubject">
    <w:name w:val="annotation subject"/>
    <w:basedOn w:val="CommentText"/>
    <w:next w:val="CommentText"/>
    <w:link w:val="CommentSubjectChar"/>
    <w:uiPriority w:val="99"/>
    <w:semiHidden/>
    <w:unhideWhenUsed/>
    <w:rsid w:val="002E29DD"/>
    <w:pPr>
      <w:spacing w:after="160"/>
    </w:pPr>
    <w:rPr>
      <w:rFonts w:eastAsiaTheme="minorHAnsi" w:cstheme="minorBidi"/>
      <w:b/>
      <w:bCs/>
      <w:lang w:val="en-US"/>
    </w:rPr>
  </w:style>
  <w:style w:type="character" w:customStyle="1" w:styleId="CommentSubjectChar">
    <w:name w:val="Comment Subject Char"/>
    <w:basedOn w:val="CommentTextChar"/>
    <w:link w:val="CommentSubject"/>
    <w:uiPriority w:val="99"/>
    <w:semiHidden/>
    <w:rsid w:val="002E29DD"/>
    <w:rPr>
      <w:rFonts w:eastAsia="Times New Roman" w:cs="Times New Roman"/>
      <w:b/>
      <w:bCs/>
      <w:sz w:val="20"/>
      <w:szCs w:val="20"/>
      <w:lang w:val="en-GB"/>
    </w:rPr>
  </w:style>
  <w:style w:type="paragraph" w:styleId="Revision">
    <w:name w:val="Revision"/>
    <w:hidden/>
    <w:uiPriority w:val="99"/>
    <w:semiHidden/>
    <w:rsid w:val="009E68D1"/>
    <w:pPr>
      <w:spacing w:after="0" w:line="240" w:lineRule="auto"/>
    </w:pPr>
  </w:style>
  <w:style w:type="paragraph" w:styleId="Footer">
    <w:name w:val="footer"/>
    <w:basedOn w:val="Normal"/>
    <w:link w:val="FooterChar"/>
    <w:uiPriority w:val="99"/>
    <w:unhideWhenUsed/>
    <w:rsid w:val="006827A2"/>
    <w:pPr>
      <w:tabs>
        <w:tab w:val="center" w:pos="4844"/>
        <w:tab w:val="right" w:pos="9689"/>
      </w:tabs>
      <w:spacing w:after="0" w:line="240" w:lineRule="auto"/>
    </w:pPr>
  </w:style>
  <w:style w:type="character" w:customStyle="1" w:styleId="FooterChar">
    <w:name w:val="Footer Char"/>
    <w:basedOn w:val="DefaultParagraphFont"/>
    <w:link w:val="Footer"/>
    <w:uiPriority w:val="99"/>
    <w:rsid w:val="006827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88817">
      <w:bodyDiv w:val="1"/>
      <w:marLeft w:val="0"/>
      <w:marRight w:val="0"/>
      <w:marTop w:val="0"/>
      <w:marBottom w:val="0"/>
      <w:divBdr>
        <w:top w:val="none" w:sz="0" w:space="0" w:color="auto"/>
        <w:left w:val="none" w:sz="0" w:space="0" w:color="auto"/>
        <w:bottom w:val="none" w:sz="0" w:space="0" w:color="auto"/>
        <w:right w:val="none" w:sz="0" w:space="0" w:color="auto"/>
      </w:divBdr>
    </w:div>
    <w:div w:id="64451454">
      <w:bodyDiv w:val="1"/>
      <w:marLeft w:val="0"/>
      <w:marRight w:val="0"/>
      <w:marTop w:val="0"/>
      <w:marBottom w:val="0"/>
      <w:divBdr>
        <w:top w:val="none" w:sz="0" w:space="0" w:color="auto"/>
        <w:left w:val="none" w:sz="0" w:space="0" w:color="auto"/>
        <w:bottom w:val="none" w:sz="0" w:space="0" w:color="auto"/>
        <w:right w:val="none" w:sz="0" w:space="0" w:color="auto"/>
      </w:divBdr>
      <w:divsChild>
        <w:div w:id="597299438">
          <w:marLeft w:val="0"/>
          <w:marRight w:val="0"/>
          <w:marTop w:val="0"/>
          <w:marBottom w:val="0"/>
          <w:divBdr>
            <w:top w:val="none" w:sz="0" w:space="0" w:color="auto"/>
            <w:left w:val="none" w:sz="0" w:space="0" w:color="auto"/>
            <w:bottom w:val="none" w:sz="0" w:space="0" w:color="auto"/>
            <w:right w:val="none" w:sz="0" w:space="0" w:color="auto"/>
          </w:divBdr>
        </w:div>
      </w:divsChild>
    </w:div>
    <w:div w:id="274412809">
      <w:bodyDiv w:val="1"/>
      <w:marLeft w:val="0"/>
      <w:marRight w:val="0"/>
      <w:marTop w:val="0"/>
      <w:marBottom w:val="0"/>
      <w:divBdr>
        <w:top w:val="none" w:sz="0" w:space="0" w:color="auto"/>
        <w:left w:val="none" w:sz="0" w:space="0" w:color="auto"/>
        <w:bottom w:val="none" w:sz="0" w:space="0" w:color="auto"/>
        <w:right w:val="none" w:sz="0" w:space="0" w:color="auto"/>
      </w:divBdr>
    </w:div>
    <w:div w:id="462818442">
      <w:bodyDiv w:val="1"/>
      <w:marLeft w:val="0"/>
      <w:marRight w:val="0"/>
      <w:marTop w:val="0"/>
      <w:marBottom w:val="0"/>
      <w:divBdr>
        <w:top w:val="none" w:sz="0" w:space="0" w:color="auto"/>
        <w:left w:val="none" w:sz="0" w:space="0" w:color="auto"/>
        <w:bottom w:val="none" w:sz="0" w:space="0" w:color="auto"/>
        <w:right w:val="none" w:sz="0" w:space="0" w:color="auto"/>
      </w:divBdr>
    </w:div>
    <w:div w:id="553201215">
      <w:bodyDiv w:val="1"/>
      <w:marLeft w:val="0"/>
      <w:marRight w:val="0"/>
      <w:marTop w:val="0"/>
      <w:marBottom w:val="0"/>
      <w:divBdr>
        <w:top w:val="none" w:sz="0" w:space="0" w:color="auto"/>
        <w:left w:val="none" w:sz="0" w:space="0" w:color="auto"/>
        <w:bottom w:val="none" w:sz="0" w:space="0" w:color="auto"/>
        <w:right w:val="none" w:sz="0" w:space="0" w:color="auto"/>
      </w:divBdr>
    </w:div>
    <w:div w:id="768769211">
      <w:bodyDiv w:val="1"/>
      <w:marLeft w:val="0"/>
      <w:marRight w:val="0"/>
      <w:marTop w:val="0"/>
      <w:marBottom w:val="0"/>
      <w:divBdr>
        <w:top w:val="none" w:sz="0" w:space="0" w:color="auto"/>
        <w:left w:val="none" w:sz="0" w:space="0" w:color="auto"/>
        <w:bottom w:val="none" w:sz="0" w:space="0" w:color="auto"/>
        <w:right w:val="none" w:sz="0" w:space="0" w:color="auto"/>
      </w:divBdr>
    </w:div>
    <w:div w:id="1071272027">
      <w:bodyDiv w:val="1"/>
      <w:marLeft w:val="0"/>
      <w:marRight w:val="0"/>
      <w:marTop w:val="0"/>
      <w:marBottom w:val="0"/>
      <w:divBdr>
        <w:top w:val="none" w:sz="0" w:space="0" w:color="auto"/>
        <w:left w:val="none" w:sz="0" w:space="0" w:color="auto"/>
        <w:bottom w:val="none" w:sz="0" w:space="0" w:color="auto"/>
        <w:right w:val="none" w:sz="0" w:space="0" w:color="auto"/>
      </w:divBdr>
    </w:div>
    <w:div w:id="1123384479">
      <w:bodyDiv w:val="1"/>
      <w:marLeft w:val="0"/>
      <w:marRight w:val="0"/>
      <w:marTop w:val="0"/>
      <w:marBottom w:val="0"/>
      <w:divBdr>
        <w:top w:val="none" w:sz="0" w:space="0" w:color="auto"/>
        <w:left w:val="none" w:sz="0" w:space="0" w:color="auto"/>
        <w:bottom w:val="none" w:sz="0" w:space="0" w:color="auto"/>
        <w:right w:val="none" w:sz="0" w:space="0" w:color="auto"/>
      </w:divBdr>
    </w:div>
    <w:div w:id="1142231836">
      <w:bodyDiv w:val="1"/>
      <w:marLeft w:val="0"/>
      <w:marRight w:val="0"/>
      <w:marTop w:val="0"/>
      <w:marBottom w:val="0"/>
      <w:divBdr>
        <w:top w:val="none" w:sz="0" w:space="0" w:color="auto"/>
        <w:left w:val="none" w:sz="0" w:space="0" w:color="auto"/>
        <w:bottom w:val="none" w:sz="0" w:space="0" w:color="auto"/>
        <w:right w:val="none" w:sz="0" w:space="0" w:color="auto"/>
      </w:divBdr>
      <w:divsChild>
        <w:div w:id="273756959">
          <w:marLeft w:val="0"/>
          <w:marRight w:val="0"/>
          <w:marTop w:val="0"/>
          <w:marBottom w:val="0"/>
          <w:divBdr>
            <w:top w:val="none" w:sz="0" w:space="0" w:color="auto"/>
            <w:left w:val="none" w:sz="0" w:space="0" w:color="auto"/>
            <w:bottom w:val="none" w:sz="0" w:space="0" w:color="auto"/>
            <w:right w:val="none" w:sz="0" w:space="0" w:color="auto"/>
          </w:divBdr>
        </w:div>
        <w:div w:id="1191066980">
          <w:marLeft w:val="0"/>
          <w:marRight w:val="0"/>
          <w:marTop w:val="0"/>
          <w:marBottom w:val="0"/>
          <w:divBdr>
            <w:top w:val="none" w:sz="0" w:space="0" w:color="auto"/>
            <w:left w:val="none" w:sz="0" w:space="0" w:color="auto"/>
            <w:bottom w:val="none" w:sz="0" w:space="0" w:color="auto"/>
            <w:right w:val="none" w:sz="0" w:space="0" w:color="auto"/>
          </w:divBdr>
        </w:div>
      </w:divsChild>
    </w:div>
    <w:div w:id="1180386181">
      <w:bodyDiv w:val="1"/>
      <w:marLeft w:val="0"/>
      <w:marRight w:val="0"/>
      <w:marTop w:val="0"/>
      <w:marBottom w:val="0"/>
      <w:divBdr>
        <w:top w:val="none" w:sz="0" w:space="0" w:color="auto"/>
        <w:left w:val="none" w:sz="0" w:space="0" w:color="auto"/>
        <w:bottom w:val="none" w:sz="0" w:space="0" w:color="auto"/>
        <w:right w:val="none" w:sz="0" w:space="0" w:color="auto"/>
      </w:divBdr>
    </w:div>
    <w:div w:id="1396005391">
      <w:bodyDiv w:val="1"/>
      <w:marLeft w:val="0"/>
      <w:marRight w:val="0"/>
      <w:marTop w:val="0"/>
      <w:marBottom w:val="0"/>
      <w:divBdr>
        <w:top w:val="none" w:sz="0" w:space="0" w:color="auto"/>
        <w:left w:val="none" w:sz="0" w:space="0" w:color="auto"/>
        <w:bottom w:val="none" w:sz="0" w:space="0" w:color="auto"/>
        <w:right w:val="none" w:sz="0" w:space="0" w:color="auto"/>
      </w:divBdr>
    </w:div>
    <w:div w:id="1398699459">
      <w:bodyDiv w:val="1"/>
      <w:marLeft w:val="0"/>
      <w:marRight w:val="0"/>
      <w:marTop w:val="0"/>
      <w:marBottom w:val="0"/>
      <w:divBdr>
        <w:top w:val="none" w:sz="0" w:space="0" w:color="auto"/>
        <w:left w:val="none" w:sz="0" w:space="0" w:color="auto"/>
        <w:bottom w:val="none" w:sz="0" w:space="0" w:color="auto"/>
        <w:right w:val="none" w:sz="0" w:space="0" w:color="auto"/>
      </w:divBdr>
    </w:div>
    <w:div w:id="1500266964">
      <w:bodyDiv w:val="1"/>
      <w:marLeft w:val="0"/>
      <w:marRight w:val="0"/>
      <w:marTop w:val="0"/>
      <w:marBottom w:val="0"/>
      <w:divBdr>
        <w:top w:val="none" w:sz="0" w:space="0" w:color="auto"/>
        <w:left w:val="none" w:sz="0" w:space="0" w:color="auto"/>
        <w:bottom w:val="none" w:sz="0" w:space="0" w:color="auto"/>
        <w:right w:val="none" w:sz="0" w:space="0" w:color="auto"/>
      </w:divBdr>
    </w:div>
    <w:div w:id="1508054375">
      <w:bodyDiv w:val="1"/>
      <w:marLeft w:val="0"/>
      <w:marRight w:val="0"/>
      <w:marTop w:val="0"/>
      <w:marBottom w:val="0"/>
      <w:divBdr>
        <w:top w:val="none" w:sz="0" w:space="0" w:color="auto"/>
        <w:left w:val="none" w:sz="0" w:space="0" w:color="auto"/>
        <w:bottom w:val="none" w:sz="0" w:space="0" w:color="auto"/>
        <w:right w:val="none" w:sz="0" w:space="0" w:color="auto"/>
      </w:divBdr>
    </w:div>
    <w:div w:id="1672020846">
      <w:bodyDiv w:val="1"/>
      <w:marLeft w:val="0"/>
      <w:marRight w:val="0"/>
      <w:marTop w:val="0"/>
      <w:marBottom w:val="0"/>
      <w:divBdr>
        <w:top w:val="none" w:sz="0" w:space="0" w:color="auto"/>
        <w:left w:val="none" w:sz="0" w:space="0" w:color="auto"/>
        <w:bottom w:val="none" w:sz="0" w:space="0" w:color="auto"/>
        <w:right w:val="none" w:sz="0" w:space="0" w:color="auto"/>
      </w:divBdr>
    </w:div>
    <w:div w:id="1682395105">
      <w:bodyDiv w:val="1"/>
      <w:marLeft w:val="0"/>
      <w:marRight w:val="0"/>
      <w:marTop w:val="0"/>
      <w:marBottom w:val="0"/>
      <w:divBdr>
        <w:top w:val="none" w:sz="0" w:space="0" w:color="auto"/>
        <w:left w:val="none" w:sz="0" w:space="0" w:color="auto"/>
        <w:bottom w:val="none" w:sz="0" w:space="0" w:color="auto"/>
        <w:right w:val="none" w:sz="0" w:space="0" w:color="auto"/>
      </w:divBdr>
    </w:div>
    <w:div w:id="1684359821">
      <w:bodyDiv w:val="1"/>
      <w:marLeft w:val="0"/>
      <w:marRight w:val="0"/>
      <w:marTop w:val="0"/>
      <w:marBottom w:val="0"/>
      <w:divBdr>
        <w:top w:val="none" w:sz="0" w:space="0" w:color="auto"/>
        <w:left w:val="none" w:sz="0" w:space="0" w:color="auto"/>
        <w:bottom w:val="none" w:sz="0" w:space="0" w:color="auto"/>
        <w:right w:val="none" w:sz="0" w:space="0" w:color="auto"/>
      </w:divBdr>
    </w:div>
    <w:div w:id="1753970308">
      <w:bodyDiv w:val="1"/>
      <w:marLeft w:val="0"/>
      <w:marRight w:val="0"/>
      <w:marTop w:val="0"/>
      <w:marBottom w:val="0"/>
      <w:divBdr>
        <w:top w:val="none" w:sz="0" w:space="0" w:color="auto"/>
        <w:left w:val="none" w:sz="0" w:space="0" w:color="auto"/>
        <w:bottom w:val="none" w:sz="0" w:space="0" w:color="auto"/>
        <w:right w:val="none" w:sz="0" w:space="0" w:color="auto"/>
      </w:divBdr>
    </w:div>
    <w:div w:id="1873878033">
      <w:bodyDiv w:val="1"/>
      <w:marLeft w:val="0"/>
      <w:marRight w:val="0"/>
      <w:marTop w:val="0"/>
      <w:marBottom w:val="0"/>
      <w:divBdr>
        <w:top w:val="none" w:sz="0" w:space="0" w:color="auto"/>
        <w:left w:val="none" w:sz="0" w:space="0" w:color="auto"/>
        <w:bottom w:val="none" w:sz="0" w:space="0" w:color="auto"/>
        <w:right w:val="none" w:sz="0" w:space="0" w:color="auto"/>
      </w:divBdr>
    </w:div>
    <w:div w:id="1879783469">
      <w:bodyDiv w:val="1"/>
      <w:marLeft w:val="0"/>
      <w:marRight w:val="0"/>
      <w:marTop w:val="0"/>
      <w:marBottom w:val="0"/>
      <w:divBdr>
        <w:top w:val="none" w:sz="0" w:space="0" w:color="auto"/>
        <w:left w:val="none" w:sz="0" w:space="0" w:color="auto"/>
        <w:bottom w:val="none" w:sz="0" w:space="0" w:color="auto"/>
        <w:right w:val="none" w:sz="0" w:space="0" w:color="auto"/>
      </w:divBdr>
    </w:div>
    <w:div w:id="1981500422">
      <w:bodyDiv w:val="1"/>
      <w:marLeft w:val="0"/>
      <w:marRight w:val="0"/>
      <w:marTop w:val="0"/>
      <w:marBottom w:val="0"/>
      <w:divBdr>
        <w:top w:val="none" w:sz="0" w:space="0" w:color="auto"/>
        <w:left w:val="none" w:sz="0" w:space="0" w:color="auto"/>
        <w:bottom w:val="none" w:sz="0" w:space="0" w:color="auto"/>
        <w:right w:val="none" w:sz="0" w:space="0" w:color="auto"/>
      </w:divBdr>
    </w:div>
    <w:div w:id="2017417045">
      <w:bodyDiv w:val="1"/>
      <w:marLeft w:val="0"/>
      <w:marRight w:val="0"/>
      <w:marTop w:val="0"/>
      <w:marBottom w:val="0"/>
      <w:divBdr>
        <w:top w:val="none" w:sz="0" w:space="0" w:color="auto"/>
        <w:left w:val="none" w:sz="0" w:space="0" w:color="auto"/>
        <w:bottom w:val="none" w:sz="0" w:space="0" w:color="auto"/>
        <w:right w:val="none" w:sz="0" w:space="0" w:color="auto"/>
      </w:divBdr>
    </w:div>
    <w:div w:id="211015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ohchr.org/EN/ProfessionalInterest/Pages/TreatmentOfPrisoners.aspx" TargetMode="External"/><Relationship Id="rId13" Type="http://schemas.openxmlformats.org/officeDocument/2006/relationships/hyperlink" Target="http://pjp-eu.coe.int/documents/3983922/6970334/CMRec+(98)+7+concerning+health+care+in+prisons.pdf/16c64309-1794-4210-9d88-c4f435730095" TargetMode="External"/><Relationship Id="rId18" Type="http://schemas.openxmlformats.org/officeDocument/2006/relationships/hyperlink" Target="http://pjp-eu.coe.int/documents/3983922/6970334/CMRec+(98)+7+concerning+health+care+in+prisons.pdf/16c64309-1794-4210-9d88-c4f435730095" TargetMode="External"/><Relationship Id="rId26" Type="http://schemas.openxmlformats.org/officeDocument/2006/relationships/hyperlink" Target="http://www.coe.int/t/dgi/criminallawcoop/Presentation/Documents/European-Prison-Rules_978-92-871-5982-3.pdf" TargetMode="External"/><Relationship Id="rId3" Type="http://schemas.openxmlformats.org/officeDocument/2006/relationships/hyperlink" Target="http://www.cpt.coe.int/lang/arm/arm-standards.pdf" TargetMode="External"/><Relationship Id="rId21" Type="http://schemas.openxmlformats.org/officeDocument/2006/relationships/hyperlink" Target="http://ec.europa.eu/health/ph_overview/co_operation/mobility/docs/health_services_co108_en.pdf" TargetMode="External"/><Relationship Id="rId34" Type="http://schemas.openxmlformats.org/officeDocument/2006/relationships/hyperlink" Target="http://www.euro.who.int/__data/assets/pdf_file/0007/98971/E94242.pdf?ua=1" TargetMode="External"/><Relationship Id="rId7" Type="http://schemas.openxmlformats.org/officeDocument/2006/relationships/hyperlink" Target="http://www.ohchr.org/EN/ProfessionalInterest/Pages/BasicPrinciplesTreatmentOfPrisoners.aspx" TargetMode="External"/><Relationship Id="rId12" Type="http://schemas.openxmlformats.org/officeDocument/2006/relationships/hyperlink" Target="http://www.coe.int/t/dgi/criminallawcoop/Presentation/Documents/European-Prison-Rules_978-92-871-5982-3.pdf" TargetMode="External"/><Relationship Id="rId17" Type="http://schemas.openxmlformats.org/officeDocument/2006/relationships/hyperlink" Target="http://www.ohchr.org/Documents/Publications/training8Rev1en.pdf" TargetMode="External"/><Relationship Id="rId25" Type="http://schemas.openxmlformats.org/officeDocument/2006/relationships/hyperlink" Target="http://www.un.org/documents/ga/res/43/a43r173.htm" TargetMode="External"/><Relationship Id="rId33" Type="http://schemas.openxmlformats.org/officeDocument/2006/relationships/hyperlink" Target="http://www.un.org/disabilities/documents/convention/convoptprot-e.pdf" TargetMode="External"/><Relationship Id="rId2" Type="http://schemas.openxmlformats.org/officeDocument/2006/relationships/hyperlink" Target="http://www.ohchr.org/EN/ProfessionalInterest/Pages/TreatmentOfPrisoners.aspx" TargetMode="External"/><Relationship Id="rId16" Type="http://schemas.openxmlformats.org/officeDocument/2006/relationships/hyperlink" Target="http://www.ohchr.org/EN/ProfessionalInterest/Pages/EffectiveInvestigationAndDocumentationOfTorture.aspx" TargetMode="External"/><Relationship Id="rId20" Type="http://schemas.openxmlformats.org/officeDocument/2006/relationships/hyperlink" Target="http://www.coe.int/t/dgi/criminallawcoop/Presentation/Documents/European-Prison-Rules_978-92-871-5982-3.pdf" TargetMode="External"/><Relationship Id="rId29" Type="http://schemas.openxmlformats.org/officeDocument/2006/relationships/hyperlink" Target="https://rm.coe.int/CoERMPublicCommonSearchServices/DisplayDCTMContent?documentId=09000016804f2385" TargetMode="External"/><Relationship Id="rId1" Type="http://schemas.openxmlformats.org/officeDocument/2006/relationships/hyperlink" Target="http://www.ohchr.org/EN/ProfessionalInterest/Pages/TreatmentOfPrisoners.aspx" TargetMode="External"/><Relationship Id="rId6" Type="http://schemas.openxmlformats.org/officeDocument/2006/relationships/hyperlink" Target="http://www.cpt.coe.int/lang/arm/arm-standards.pdf" TargetMode="External"/><Relationship Id="rId11" Type="http://schemas.openxmlformats.org/officeDocument/2006/relationships/hyperlink" Target="http://www.ohchr.org/EN/ProfessionalInterest/Pages/TreatmentOfPrisoners.aspx" TargetMode="External"/><Relationship Id="rId24" Type="http://schemas.openxmlformats.org/officeDocument/2006/relationships/hyperlink" Target="http://www.wma.net/en/30publications/10policies/h31/" TargetMode="External"/><Relationship Id="rId32" Type="http://schemas.openxmlformats.org/officeDocument/2006/relationships/hyperlink" Target="http://www.ohchr.org/EN/UDHR/Documents/UDHR_Translations/eng.pdf" TargetMode="External"/><Relationship Id="rId5" Type="http://schemas.openxmlformats.org/officeDocument/2006/relationships/hyperlink" Target="http://www.ohchr.org/EN/ProfessionalInterest/Pages/TreatmentOfPrisoners.aspx" TargetMode="External"/><Relationship Id="rId15" Type="http://schemas.openxmlformats.org/officeDocument/2006/relationships/hyperlink" Target="http://www.coe.int/t/dgi/criminallawcoop/Presentation/Documents/European-Prison-Rules_978-92-871-5982-3.pdf" TargetMode="External"/><Relationship Id="rId23" Type="http://schemas.openxmlformats.org/officeDocument/2006/relationships/hyperlink" Target="http://pjp-eu.coe.int/documents/3983922/6970334/CMRec+(98)+7+concerning+health+care+in+prisons.pdf/16c64309-1794-4210-9d88-c4f435730095" TargetMode="External"/><Relationship Id="rId28" Type="http://schemas.openxmlformats.org/officeDocument/2006/relationships/hyperlink" Target="http://pjp-eu.coe.int/documents/3983922/6970334/CMRec+(98)+7+concerning+health+care+in+prisons.pdf/16c64309-1794-4210-9d88-c4f435730095" TargetMode="External"/><Relationship Id="rId10" Type="http://schemas.openxmlformats.org/officeDocument/2006/relationships/hyperlink" Target="https://www.riigiteataja.ee/en/compare_original?id=512122013005" TargetMode="External"/><Relationship Id="rId19" Type="http://schemas.openxmlformats.org/officeDocument/2006/relationships/hyperlink" Target="http://www.ohchr.org/EN/ProfessionalInterest/Pages/TreatmentOfPrisoners.aspx" TargetMode="External"/><Relationship Id="rId31" Type="http://schemas.openxmlformats.org/officeDocument/2006/relationships/hyperlink" Target="http://www.ohchr.org/Documents/ProfessionalInterest/BangkokRules.pdf" TargetMode="External"/><Relationship Id="rId4" Type="http://schemas.openxmlformats.org/officeDocument/2006/relationships/hyperlink" Target="http://www.ohchr.org/EN/ProfessionalInterest/Pages/CESCR.aspx" TargetMode="External"/><Relationship Id="rId9" Type="http://schemas.openxmlformats.org/officeDocument/2006/relationships/hyperlink" Target="http://www.coe.int/t/dgi/criminallawcoop/Presentation/Documents/European-Prison-Rules_978-92-871-5982-3.pdf" TargetMode="External"/><Relationship Id="rId14" Type="http://schemas.openxmlformats.org/officeDocument/2006/relationships/hyperlink" Target="http://www.ombuds.am/storage/files/library/pdf_5949209102_arm_Tarekan_haghordum_2016_Ombudsman.pdf" TargetMode="External"/><Relationship Id="rId22" Type="http://schemas.openxmlformats.org/officeDocument/2006/relationships/hyperlink" Target="http://www.coe.int/t/dgi/criminallawcoop/Presentation/Documents/European-Prison-Rules_978-92-871-5982-3.pdf" TargetMode="External"/><Relationship Id="rId27" Type="http://schemas.openxmlformats.org/officeDocument/2006/relationships/hyperlink" Target="http://www.euro.who.int/__data/assets/pdf_file/0009/99018/E90174.pdf" TargetMode="External"/><Relationship Id="rId30" Type="http://schemas.openxmlformats.org/officeDocument/2006/relationships/hyperlink" Target="http://www.ohchr.org/EN/ProfessionalInterest/Pages/TreatmentOfPrisoners.aspx" TargetMode="External"/><Relationship Id="rId35" Type="http://schemas.openxmlformats.org/officeDocument/2006/relationships/hyperlink" Target="http://pjp-eu.coe.int/documents/3983922/6970334/CMRec+(98)+7+concerning+health+care+in+prisons.pdf/16c64309-1794-4210-9d88-c4f435730095"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FB20E-385D-4038-AD6C-1CDD1ECBA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104</Pages>
  <Words>26817</Words>
  <Characters>152859</Characters>
  <Application>Microsoft Office Word</Application>
  <DocSecurity>0</DocSecurity>
  <Lines>1273</Lines>
  <Paragraphs>358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Hewlett-Packard</Company>
  <LinksUpToDate>false</LinksUpToDate>
  <CharactersWithSpaces>179318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Armine Hakobyan</dc:creator>
  <cp:lastModifiedBy>Arusyak Balayan</cp:lastModifiedBy>
  <cp:revision>2</cp:revision>
  <cp:lastPrinted>2017-01-16T11:34:00Z</cp:lastPrinted>
  <dcterms:created xsi:type="dcterms:W3CDTF">2017-01-16T11:34:00Z</dcterms:created>
  <dcterms:modified xsi:type="dcterms:W3CDTF">2017-01-16T11:34:00Z</dcterms:modified>
</cp:coreProperties>
</file>