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05" w:rsidRPr="00685880" w:rsidRDefault="003E64A8" w:rsidP="003E64A8">
      <w:pPr>
        <w:spacing w:after="0" w:line="240" w:lineRule="auto"/>
        <w:ind w:left="5040"/>
        <w:jc w:val="center"/>
        <w:rPr>
          <w:rFonts w:ascii="GHEA Grapalat" w:hAnsi="GHEA Grapalat"/>
        </w:rPr>
      </w:pPr>
      <w:r w:rsidRPr="00685880">
        <w:rPr>
          <w:rFonts w:ascii="GHEA Grapalat" w:hAnsi="GHEA Grapalat"/>
        </w:rPr>
        <w:t>Հավելված</w:t>
      </w:r>
    </w:p>
    <w:p w:rsidR="003E64A8" w:rsidRPr="00685880" w:rsidRDefault="003E64A8" w:rsidP="003E64A8">
      <w:pPr>
        <w:spacing w:after="0" w:line="240" w:lineRule="auto"/>
        <w:ind w:left="5040"/>
        <w:jc w:val="center"/>
        <w:rPr>
          <w:rFonts w:ascii="GHEA Grapalat" w:hAnsi="GHEA Grapalat"/>
        </w:rPr>
      </w:pPr>
      <w:proofErr w:type="gramStart"/>
      <w:r w:rsidRPr="00685880">
        <w:rPr>
          <w:rFonts w:ascii="GHEA Grapalat" w:hAnsi="GHEA Grapalat"/>
        </w:rPr>
        <w:t>ՀՀ կառավարության 2014թ.</w:t>
      </w:r>
      <w:proofErr w:type="gramEnd"/>
      <w:r w:rsidRPr="00685880">
        <w:rPr>
          <w:rFonts w:ascii="GHEA Grapalat" w:hAnsi="GHEA Grapalat"/>
        </w:rPr>
        <w:t xml:space="preserve"> ___________«_____»-ի</w:t>
      </w:r>
    </w:p>
    <w:p w:rsidR="003E64A8" w:rsidRPr="00685880" w:rsidRDefault="003E64A8" w:rsidP="003E64A8">
      <w:pPr>
        <w:spacing w:after="0" w:line="240" w:lineRule="auto"/>
        <w:ind w:left="5040"/>
        <w:jc w:val="center"/>
        <w:rPr>
          <w:rFonts w:ascii="GHEA Grapalat" w:hAnsi="GHEA Grapalat"/>
        </w:rPr>
      </w:pPr>
      <w:r w:rsidRPr="00685880">
        <w:rPr>
          <w:rFonts w:ascii="GHEA Grapalat" w:hAnsi="GHEA Grapalat"/>
        </w:rPr>
        <w:t>N_____ որոշման</w:t>
      </w:r>
    </w:p>
    <w:p w:rsidR="006E5905" w:rsidRPr="00B331D5" w:rsidRDefault="006E5905" w:rsidP="003E64A8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</w:p>
    <w:p w:rsidR="00BA501F" w:rsidRPr="00B331D5" w:rsidRDefault="00BA501F" w:rsidP="00BA501F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sz w:val="24"/>
          <w:szCs w:val="24"/>
        </w:rPr>
        <w:t>ՊԱՅՄԱՆԱԳԻՐ</w:t>
      </w:r>
    </w:p>
    <w:p w:rsidR="00BA501F" w:rsidRPr="00B331D5" w:rsidRDefault="00BA501F" w:rsidP="00BA501F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sz w:val="24"/>
          <w:szCs w:val="24"/>
        </w:rPr>
        <w:t>Բաժնետոմսերի առուվաճառքի</w:t>
      </w:r>
    </w:p>
    <w:p w:rsidR="00BA501F" w:rsidRPr="00B331D5" w:rsidRDefault="00BA501F" w:rsidP="00BA501F">
      <w:pPr>
        <w:spacing w:after="0" w:line="240" w:lineRule="auto"/>
        <w:jc w:val="center"/>
        <w:rPr>
          <w:rFonts w:ascii="GHEA Grapalat" w:eastAsia="Calibri" w:hAnsi="GHEA Grapalat" w:cs="Arial Armenian"/>
          <w:sz w:val="24"/>
          <w:szCs w:val="24"/>
        </w:rPr>
      </w:pPr>
    </w:p>
    <w:p w:rsidR="00BA501F" w:rsidRPr="00B331D5" w:rsidRDefault="00BA501F" w:rsidP="00BA501F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Սույն Պայմանագիրը ստորագրվել է 2014թ.-ի հունվարի «____»-ին (այսուհետ՝ </w:t>
      </w:r>
      <w:r w:rsidRPr="00B331D5">
        <w:rPr>
          <w:rFonts w:ascii="GHEA Grapalat" w:eastAsia="Calibri" w:hAnsi="GHEA Grapalat" w:cs="Sylfaen"/>
          <w:b/>
          <w:sz w:val="24"/>
          <w:szCs w:val="24"/>
        </w:rPr>
        <w:t>«Ստորագրման ամսաթիվ»)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քաղաք Մոսկվայում մի կողմից</w:t>
      </w:r>
      <w:r w:rsidR="000D605C">
        <w:rPr>
          <w:rFonts w:ascii="GHEA Grapalat" w:eastAsia="Calibri" w:hAnsi="GHEA Grapalat" w:cs="Sylfaen"/>
          <w:sz w:val="24"/>
          <w:szCs w:val="24"/>
          <w:lang w:val="ru-RU"/>
        </w:rPr>
        <w:t>՝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</w:p>
    <w:p w:rsidR="006E5905" w:rsidRPr="00B331D5" w:rsidRDefault="00BA501F" w:rsidP="00BA501F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bCs/>
          <w:sz w:val="24"/>
          <w:szCs w:val="24"/>
        </w:rPr>
        <w:t xml:space="preserve">Հայաստանի Հանրապետության էներգետիկայի և բնական պաշարների նախարարության, </w:t>
      </w:r>
      <w:r w:rsidRPr="00B331D5">
        <w:rPr>
          <w:rFonts w:ascii="GHEA Grapalat" w:eastAsia="Calibri" w:hAnsi="GHEA Grapalat" w:cs="Sylfaen"/>
          <w:sz w:val="24"/>
          <w:szCs w:val="24"/>
        </w:rPr>
        <w:t>այսուհետ՝ «</w:t>
      </w:r>
      <w:r w:rsidRPr="00B331D5">
        <w:rPr>
          <w:rFonts w:ascii="GHEA Grapalat" w:eastAsia="Calibri" w:hAnsi="GHEA Grapalat" w:cs="Sylfaen"/>
          <w:b/>
          <w:bCs/>
          <w:sz w:val="24"/>
          <w:szCs w:val="24"/>
        </w:rPr>
        <w:t xml:space="preserve">Վաճառող», </w:t>
      </w:r>
      <w:r w:rsidRPr="00B331D5">
        <w:rPr>
          <w:rFonts w:ascii="GHEA Grapalat" w:eastAsia="Calibri" w:hAnsi="GHEA Grapalat" w:cs="Sylfaen"/>
          <w:sz w:val="24"/>
          <w:szCs w:val="24"/>
        </w:rPr>
        <w:t>ի դեմս</w:t>
      </w:r>
      <w:r w:rsidRPr="00B331D5">
        <w:rPr>
          <w:rFonts w:ascii="GHEA Grapalat" w:eastAsia="Calibri" w:hAnsi="GHEA Grapalat" w:cs="Sylfaen"/>
          <w:b/>
          <w:bCs/>
          <w:sz w:val="24"/>
          <w:szCs w:val="24"/>
        </w:rPr>
        <w:t xml:space="preserve"> </w:t>
      </w:r>
      <w:r w:rsidR="000D605C" w:rsidRPr="000D605C">
        <w:rPr>
          <w:rFonts w:ascii="GHEA Grapalat" w:eastAsia="Calibri" w:hAnsi="GHEA Grapalat" w:cs="Sylfaen"/>
          <w:bCs/>
          <w:sz w:val="24"/>
          <w:szCs w:val="24"/>
          <w:lang w:val="ru-RU"/>
        </w:rPr>
        <w:t>Հայաստանի</w:t>
      </w:r>
      <w:r w:rsidR="000D605C" w:rsidRPr="000D605C">
        <w:rPr>
          <w:rFonts w:ascii="GHEA Grapalat" w:eastAsia="Calibri" w:hAnsi="GHEA Grapalat" w:cs="Sylfaen"/>
          <w:b/>
          <w:bCs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>Հանրապետության էներգետիկայի և բնական պաշարների նախար</w:t>
      </w:r>
      <w:r w:rsidR="00B7520E" w:rsidRPr="00B331D5">
        <w:rPr>
          <w:rFonts w:ascii="GHEA Grapalat" w:eastAsia="Calibri" w:hAnsi="GHEA Grapalat" w:cs="Sylfaen"/>
          <w:sz w:val="24"/>
          <w:szCs w:val="24"/>
        </w:rPr>
        <w:t>ար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Արմեն Խիկարի Մովսիսյանի, որը գործում է Հայաստանի Հանրապետության </w:t>
      </w:r>
      <w:r w:rsidR="0064191A">
        <w:rPr>
          <w:rFonts w:ascii="GHEA Grapalat" w:eastAsia="Calibri" w:hAnsi="GHEA Grapalat" w:cs="Sylfaen"/>
          <w:sz w:val="24"/>
          <w:szCs w:val="24"/>
        </w:rPr>
        <w:t>կառավարությա</w:t>
      </w:r>
      <w:r w:rsidR="0064191A">
        <w:rPr>
          <w:rFonts w:ascii="GHEA Grapalat" w:eastAsia="Calibri" w:hAnsi="GHEA Grapalat" w:cs="Sylfaen"/>
          <w:sz w:val="24"/>
          <w:szCs w:val="24"/>
          <w:lang w:val="ru-RU"/>
        </w:rPr>
        <w:t>ն</w:t>
      </w:r>
      <w:r w:rsidR="0064191A" w:rsidRPr="0064191A">
        <w:rPr>
          <w:rFonts w:ascii="GHEA Grapalat" w:eastAsia="Calibri" w:hAnsi="GHEA Grapalat" w:cs="Sylfaen"/>
          <w:sz w:val="24"/>
          <w:szCs w:val="24"/>
        </w:rPr>
        <w:t xml:space="preserve"> </w:t>
      </w:r>
      <w:r w:rsidR="006E5905" w:rsidRPr="00B331D5">
        <w:rPr>
          <w:rFonts w:ascii="GHEA Grapalat" w:eastAsia="Calibri" w:hAnsi="GHEA Grapalat" w:cs="Sylfaen"/>
          <w:sz w:val="24"/>
          <w:szCs w:val="24"/>
        </w:rPr>
        <w:t>2014թ</w:t>
      </w:r>
      <w:r w:rsidR="0064191A" w:rsidRPr="0064191A">
        <w:rPr>
          <w:rFonts w:ascii="GHEA Grapalat" w:eastAsia="Calibri" w:hAnsi="GHEA Grapalat" w:cs="Sylfaen"/>
          <w:sz w:val="24"/>
          <w:szCs w:val="24"/>
        </w:rPr>
        <w:t>.</w:t>
      </w:r>
      <w:r w:rsidR="00F53BCC" w:rsidRPr="00FF4C47">
        <w:rPr>
          <w:rFonts w:ascii="GHEA Grapalat" w:eastAsia="Calibri" w:hAnsi="GHEA Grapalat" w:cs="Sylfaen"/>
          <w:sz w:val="24"/>
          <w:szCs w:val="24"/>
        </w:rPr>
        <w:t>-</w:t>
      </w:r>
      <w:r w:rsidR="00F53BCC">
        <w:rPr>
          <w:rFonts w:ascii="GHEA Grapalat" w:eastAsia="Calibri" w:hAnsi="GHEA Grapalat" w:cs="Sylfaen"/>
          <w:sz w:val="24"/>
          <w:szCs w:val="24"/>
          <w:lang w:val="ru-RU"/>
        </w:rPr>
        <w:t>ի</w:t>
      </w:r>
      <w:r w:rsidR="0064191A" w:rsidRPr="0064191A">
        <w:rPr>
          <w:rFonts w:ascii="GHEA Grapalat" w:eastAsia="Calibri" w:hAnsi="GHEA Grapalat" w:cs="Sylfaen"/>
          <w:sz w:val="24"/>
          <w:szCs w:val="24"/>
        </w:rPr>
        <w:t xml:space="preserve"> </w:t>
      </w:r>
      <w:r w:rsidR="0064191A">
        <w:rPr>
          <w:rFonts w:ascii="GHEA Grapalat" w:eastAsia="Calibri" w:hAnsi="GHEA Grapalat" w:cs="Sylfaen"/>
          <w:sz w:val="24"/>
          <w:szCs w:val="24"/>
          <w:lang w:val="ru-RU"/>
        </w:rPr>
        <w:t>հունվարի</w:t>
      </w:r>
      <w:r w:rsidR="0064191A" w:rsidRPr="00685880">
        <w:rPr>
          <w:rFonts w:ascii="GHEA Grapalat" w:eastAsia="Calibri" w:hAnsi="GHEA Grapalat" w:cs="Sylfaen"/>
          <w:sz w:val="24"/>
          <w:szCs w:val="24"/>
        </w:rPr>
        <w:t xml:space="preserve"> ____-</w:t>
      </w:r>
      <w:r w:rsidR="0064191A">
        <w:rPr>
          <w:rFonts w:ascii="GHEA Grapalat" w:eastAsia="Calibri" w:hAnsi="GHEA Grapalat" w:cs="Sylfaen"/>
          <w:sz w:val="24"/>
          <w:szCs w:val="24"/>
          <w:lang w:val="ru-RU"/>
        </w:rPr>
        <w:t>ի</w:t>
      </w:r>
      <w:r w:rsidR="006E5905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№ _____ </w:t>
      </w:r>
      <w:r w:rsidR="0064191A">
        <w:rPr>
          <w:rFonts w:ascii="GHEA Grapalat" w:eastAsia="Calibri" w:hAnsi="GHEA Grapalat" w:cs="Sylfaen"/>
          <w:sz w:val="24"/>
          <w:szCs w:val="24"/>
          <w:lang w:val="ru-RU"/>
        </w:rPr>
        <w:t>ո</w:t>
      </w:r>
      <w:r w:rsidRPr="00B331D5">
        <w:rPr>
          <w:rFonts w:ascii="GHEA Grapalat" w:eastAsia="Calibri" w:hAnsi="GHEA Grapalat" w:cs="Sylfaen"/>
          <w:sz w:val="24"/>
          <w:szCs w:val="24"/>
        </w:rPr>
        <w:t>րոշման հիման վրա</w:t>
      </w:r>
      <w:r w:rsidR="006E5905" w:rsidRPr="00B331D5">
        <w:rPr>
          <w:rFonts w:ascii="GHEA Grapalat" w:eastAsia="Calibri" w:hAnsi="GHEA Grapalat" w:cs="Sylfaen"/>
          <w:sz w:val="24"/>
          <w:szCs w:val="24"/>
        </w:rPr>
        <w:t>,</w:t>
      </w:r>
    </w:p>
    <w:p w:rsidR="00BA501F" w:rsidRPr="00B331D5" w:rsidRDefault="00BA501F" w:rsidP="00BA501F">
      <w:pPr>
        <w:spacing w:after="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և մյուս կողմից</w:t>
      </w:r>
      <w:r w:rsidR="000D605C">
        <w:rPr>
          <w:rFonts w:ascii="GHEA Grapalat" w:eastAsia="Calibri" w:hAnsi="GHEA Grapalat" w:cs="Sylfaen"/>
          <w:sz w:val="24"/>
          <w:szCs w:val="24"/>
          <w:lang w:val="ru-RU"/>
        </w:rPr>
        <w:t>՝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b/>
          <w:bCs/>
          <w:sz w:val="24"/>
          <w:szCs w:val="24"/>
        </w:rPr>
        <w:t>«Գազպրոմ» բաց բաժնետիրական ընկերության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, որը ստեղծվել և գործում է Ռուսաստանի Դաշնության օրենսդրության հիման վրա, այսուհետ՝ </w:t>
      </w:r>
      <w:r w:rsidRPr="00B331D5">
        <w:rPr>
          <w:rFonts w:ascii="GHEA Grapalat" w:eastAsia="Calibri" w:hAnsi="GHEA Grapalat" w:cs="Sylfaen"/>
          <w:b/>
          <w:bCs/>
          <w:sz w:val="24"/>
          <w:szCs w:val="24"/>
        </w:rPr>
        <w:t xml:space="preserve">«Գնորդ», </w:t>
      </w:r>
      <w:r w:rsidR="007455DD" w:rsidRPr="00B331D5">
        <w:rPr>
          <w:rFonts w:ascii="GHEA Grapalat" w:eastAsia="Calibri" w:hAnsi="GHEA Grapalat" w:cs="Sylfaen"/>
          <w:bCs/>
          <w:sz w:val="24"/>
          <w:szCs w:val="24"/>
        </w:rPr>
        <w:t xml:space="preserve">ի դեմս </w:t>
      </w:r>
      <w:r w:rsidR="0064191A">
        <w:rPr>
          <w:rFonts w:ascii="GHEA Grapalat" w:eastAsia="Calibri" w:hAnsi="GHEA Grapalat" w:cs="Sylfaen"/>
          <w:bCs/>
          <w:sz w:val="24"/>
          <w:szCs w:val="24"/>
          <w:lang w:val="ru-RU"/>
        </w:rPr>
        <w:t>վ</w:t>
      </w:r>
      <w:r w:rsidR="007455DD" w:rsidRPr="00B331D5">
        <w:rPr>
          <w:rFonts w:ascii="GHEA Grapalat" w:eastAsia="Calibri" w:hAnsi="GHEA Grapalat" w:cs="Sylfaen"/>
          <w:bCs/>
          <w:sz w:val="24"/>
          <w:szCs w:val="24"/>
        </w:rPr>
        <w:t xml:space="preserve">արչության </w:t>
      </w:r>
      <w:r w:rsidR="0064191A">
        <w:rPr>
          <w:rFonts w:ascii="GHEA Grapalat" w:eastAsia="Calibri" w:hAnsi="GHEA Grapalat" w:cs="Sylfaen"/>
          <w:bCs/>
          <w:sz w:val="24"/>
          <w:szCs w:val="24"/>
          <w:lang w:val="ru-RU"/>
        </w:rPr>
        <w:t>ն</w:t>
      </w:r>
      <w:r w:rsidR="007455DD" w:rsidRPr="00B331D5">
        <w:rPr>
          <w:rFonts w:ascii="GHEA Grapalat" w:eastAsia="Calibri" w:hAnsi="GHEA Grapalat" w:cs="Sylfaen"/>
          <w:bCs/>
          <w:sz w:val="24"/>
          <w:szCs w:val="24"/>
        </w:rPr>
        <w:t xml:space="preserve">ախագահ </w:t>
      </w:r>
      <w:r w:rsidR="006E5905" w:rsidRPr="00B331D5">
        <w:rPr>
          <w:rFonts w:ascii="GHEA Grapalat" w:eastAsia="Calibri" w:hAnsi="GHEA Grapalat" w:cs="Sylfaen"/>
          <w:bCs/>
          <w:sz w:val="24"/>
          <w:szCs w:val="24"/>
        </w:rPr>
        <w:t>Ա.Բ.Միլլերի,</w:t>
      </w:r>
      <w:r w:rsidR="007455DD" w:rsidRPr="00B331D5">
        <w:rPr>
          <w:rFonts w:ascii="GHEA Grapalat" w:eastAsia="Calibri" w:hAnsi="GHEA Grapalat" w:cs="Sylfaen"/>
          <w:b/>
          <w:bCs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>որը գործում է «Գազպր</w:t>
      </w:r>
      <w:r w:rsidR="00342E59" w:rsidRPr="00B331D5">
        <w:rPr>
          <w:rFonts w:ascii="GHEA Grapalat" w:eastAsia="Calibri" w:hAnsi="GHEA Grapalat" w:cs="Sylfaen"/>
          <w:sz w:val="24"/>
          <w:szCs w:val="24"/>
        </w:rPr>
        <w:t>ո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մ» ԲԲԸ-ի </w:t>
      </w:r>
      <w:r w:rsidR="00685880">
        <w:rPr>
          <w:rFonts w:ascii="GHEA Grapalat" w:eastAsia="Calibri" w:hAnsi="GHEA Grapalat" w:cs="Sylfaen"/>
          <w:sz w:val="24"/>
          <w:szCs w:val="24"/>
          <w:lang w:val="ru-RU"/>
        </w:rPr>
        <w:t>կ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անոնադրության հիման վրա, այսուհետ համատեղ՝ </w:t>
      </w:r>
      <w:r w:rsidRPr="00B331D5">
        <w:rPr>
          <w:rFonts w:ascii="GHEA Grapalat" w:eastAsia="Calibri" w:hAnsi="GHEA Grapalat" w:cs="Sylfaen"/>
          <w:b/>
          <w:bCs/>
          <w:sz w:val="24"/>
          <w:szCs w:val="24"/>
        </w:rPr>
        <w:t>«Կողմեր»</w:t>
      </w:r>
      <w:r w:rsidR="006E5905" w:rsidRPr="00B331D5">
        <w:rPr>
          <w:rFonts w:ascii="GHEA Grapalat" w:eastAsia="Calibri" w:hAnsi="GHEA Grapalat" w:cs="Sylfaen"/>
          <w:bCs/>
          <w:sz w:val="24"/>
          <w:szCs w:val="24"/>
        </w:rPr>
        <w:t>,</w:t>
      </w:r>
      <w:r w:rsidR="006E5905" w:rsidRPr="00B331D5">
        <w:rPr>
          <w:rFonts w:ascii="GHEA Grapalat" w:eastAsia="Calibri" w:hAnsi="GHEA Grapalat" w:cs="Sylfaen"/>
          <w:b/>
          <w:bCs/>
          <w:sz w:val="24"/>
          <w:szCs w:val="24"/>
        </w:rPr>
        <w:t xml:space="preserve"> </w:t>
      </w:r>
      <w:r w:rsidR="006E5905" w:rsidRPr="00B331D5">
        <w:rPr>
          <w:rFonts w:ascii="GHEA Grapalat" w:eastAsia="Calibri" w:hAnsi="GHEA Grapalat" w:cs="Sylfaen"/>
          <w:sz w:val="24"/>
          <w:szCs w:val="24"/>
        </w:rPr>
        <w:t>միջև:</w:t>
      </w:r>
    </w:p>
    <w:p w:rsidR="006E5905" w:rsidRPr="00B331D5" w:rsidRDefault="00BA501F" w:rsidP="00BA501F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Սույն Պայմանագիրը կնքվում է</w:t>
      </w:r>
      <w:r w:rsidR="00F21BF6" w:rsidRPr="00B331D5">
        <w:rPr>
          <w:rFonts w:ascii="GHEA Grapalat" w:eastAsia="Calibri" w:hAnsi="GHEA Grapalat" w:cs="Sylfaen"/>
          <w:sz w:val="24"/>
          <w:szCs w:val="24"/>
        </w:rPr>
        <w:t>՝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ի կատարումն</w:t>
      </w:r>
      <w:r w:rsidR="00F21BF6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Ռուսաստանի Դաշնության կառավարության և Հայաստանի Հանրապետության կառավարության միջև «ՀայՌուսգազարդ» ՓԲԸ բաժնետոմսերի առուվաճառքի և հետագա գործունեության 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 xml:space="preserve">պայմանների </w:t>
      </w:r>
      <w:r w:rsidR="007536C0">
        <w:rPr>
          <w:rFonts w:ascii="GHEA Grapalat" w:eastAsia="Calibri" w:hAnsi="GHEA Grapalat" w:cs="Sylfaen"/>
          <w:sz w:val="24"/>
          <w:szCs w:val="24"/>
          <w:lang w:val="ru-RU"/>
        </w:rPr>
        <w:t>մասին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2013թ.-ի դեկտեմբերի</w:t>
      </w:r>
      <w:r w:rsidR="00F53BCC">
        <w:rPr>
          <w:rFonts w:ascii="GHEA Grapalat" w:eastAsia="Calibri" w:hAnsi="GHEA Grapalat" w:cs="Sylfaen"/>
          <w:sz w:val="24"/>
          <w:szCs w:val="24"/>
        </w:rPr>
        <w:t xml:space="preserve"> 2</w:t>
      </w:r>
      <w:r w:rsidR="00F53BCC" w:rsidRPr="00F53BCC">
        <w:rPr>
          <w:rFonts w:ascii="GHEA Grapalat" w:eastAsia="Calibri" w:hAnsi="GHEA Grapalat" w:cs="Sylfaen"/>
          <w:sz w:val="24"/>
          <w:szCs w:val="24"/>
        </w:rPr>
        <w:t>-</w:t>
      </w:r>
      <w:r w:rsidR="00F53BCC">
        <w:rPr>
          <w:rFonts w:ascii="GHEA Grapalat" w:eastAsia="Calibri" w:hAnsi="GHEA Grapalat" w:cs="Sylfaen"/>
          <w:sz w:val="24"/>
          <w:szCs w:val="24"/>
          <w:lang w:val="ru-RU"/>
        </w:rPr>
        <w:t>ի</w:t>
      </w:r>
      <w:r w:rsidR="00F53BCC" w:rsidRPr="00F53BCC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>Համաձայնագրի</w:t>
      </w:r>
    </w:p>
    <w:p w:rsidR="00BA501F" w:rsidRPr="00B331D5" w:rsidRDefault="00BA501F" w:rsidP="00BA501F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և Հայաստանի Հանրապետության կառավարության և «Գազպր</w:t>
      </w:r>
      <w:r w:rsidR="00F21BF6" w:rsidRPr="00B331D5">
        <w:rPr>
          <w:rFonts w:ascii="GHEA Grapalat" w:eastAsia="Calibri" w:hAnsi="GHEA Grapalat" w:cs="Sylfaen"/>
          <w:sz w:val="24"/>
          <w:szCs w:val="24"/>
        </w:rPr>
        <w:t>ո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մ» ԲԲԸ միջև Հայաստանի Հանրապետության կառավարության կողմից «ՀայՌուսգազարդ» ՓԲԸ-ին փոխհատուցում տրամադրելու 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>մասին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2013թ.-ի դեկտեմբերի 2-ի Համաձայն</w:t>
      </w:r>
      <w:r w:rsidR="00501DFE" w:rsidRPr="00B331D5">
        <w:rPr>
          <w:rFonts w:ascii="GHEA Grapalat" w:hAnsi="GHEA Grapalat" w:cs="Sylfaen"/>
          <w:sz w:val="24"/>
          <w:szCs w:val="24"/>
        </w:rPr>
        <w:t>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գրի </w:t>
      </w:r>
    </w:p>
    <w:p w:rsidR="00BA501F" w:rsidRPr="00B331D5" w:rsidRDefault="00BA501F" w:rsidP="00BA501F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և հանդիսանում է դրանց իրականացման </w:t>
      </w:r>
      <w:r w:rsidR="004C61CA">
        <w:rPr>
          <w:rFonts w:ascii="GHEA Grapalat" w:eastAsia="Calibri" w:hAnsi="GHEA Grapalat" w:cs="Sylfaen"/>
          <w:sz w:val="24"/>
          <w:szCs w:val="24"/>
          <w:lang w:val="ru-RU"/>
        </w:rPr>
        <w:t>ձևը</w:t>
      </w:r>
      <w:r w:rsidRPr="00B331D5">
        <w:rPr>
          <w:rFonts w:ascii="GHEA Grapalat" w:eastAsia="Calibri" w:hAnsi="GHEA Grapalat" w:cs="Sylfaen"/>
          <w:sz w:val="24"/>
          <w:szCs w:val="24"/>
        </w:rPr>
        <w:t>:</w:t>
      </w:r>
    </w:p>
    <w:p w:rsidR="00CE0A06" w:rsidRPr="00B331D5" w:rsidRDefault="00CE0A06" w:rsidP="00CE0A06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BA501F" w:rsidRPr="00B331D5" w:rsidRDefault="00BA501F" w:rsidP="00BA501F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sz w:val="24"/>
          <w:szCs w:val="24"/>
        </w:rPr>
        <w:t>1.Պայմանագրի առարկան</w:t>
      </w:r>
    </w:p>
    <w:p w:rsidR="00BA501F" w:rsidRPr="00B331D5" w:rsidRDefault="00BA501F" w:rsidP="00BA501F">
      <w:pPr>
        <w:spacing w:after="0" w:line="240" w:lineRule="auto"/>
        <w:jc w:val="center"/>
        <w:rPr>
          <w:rFonts w:ascii="GHEA Grapalat" w:eastAsia="Calibri" w:hAnsi="GHEA Grapalat" w:cs="Arial Armenian"/>
          <w:sz w:val="24"/>
          <w:szCs w:val="24"/>
        </w:rPr>
      </w:pPr>
    </w:p>
    <w:p w:rsidR="00BA501F" w:rsidRPr="00B331D5" w:rsidRDefault="00BA501F" w:rsidP="00BA501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Սույն Պայմանագր</w:t>
      </w:r>
      <w:r w:rsidR="00B7520E" w:rsidRPr="00B331D5">
        <w:rPr>
          <w:rFonts w:ascii="GHEA Grapalat" w:eastAsia="Calibri" w:hAnsi="GHEA Grapalat" w:cs="Sylfaen"/>
          <w:sz w:val="24"/>
          <w:szCs w:val="24"/>
        </w:rPr>
        <w:t>ով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նախատեսված պայմաններով՝ Վաճառողը պարտավորվում է Գնորդի սեփականությանը հանձնել, իսկ Գնորդը պարտավորվում է ընդունել և վճարել «ՀայՌուսգազարդ» ՓԲԸ-ի (այսուհետ՝ </w:t>
      </w:r>
      <w:r w:rsidRPr="00B331D5">
        <w:rPr>
          <w:rFonts w:ascii="GHEA Grapalat" w:eastAsia="Calibri" w:hAnsi="GHEA Grapalat" w:cs="Sylfaen"/>
          <w:b/>
          <w:bCs/>
          <w:sz w:val="24"/>
          <w:szCs w:val="24"/>
        </w:rPr>
        <w:t>«Ընկերություն»</w:t>
      </w:r>
      <w:r w:rsidRPr="00B331D5">
        <w:rPr>
          <w:rFonts w:ascii="GHEA Grapalat" w:eastAsia="Calibri" w:hAnsi="GHEA Grapalat" w:cs="Sylfaen"/>
          <w:sz w:val="24"/>
          <w:szCs w:val="24"/>
        </w:rPr>
        <w:t>)</w:t>
      </w:r>
      <w:r w:rsidR="00B7520E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>12 600 000 (տասներկու միլիոն վեց հարյուր հազար) սովորական անվանական  բաժնետոմսեր</w:t>
      </w:r>
      <w:r w:rsidR="00B7520E" w:rsidRPr="00B331D5">
        <w:rPr>
          <w:rFonts w:ascii="GHEA Grapalat" w:eastAsia="Calibri" w:hAnsi="GHEA Grapalat" w:cs="Sylfaen"/>
          <w:sz w:val="24"/>
          <w:szCs w:val="24"/>
        </w:rPr>
        <w:t>ի համար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, որը կազմում է Հայաստանի Հանրապետությանը պատկանող </w:t>
      </w:r>
      <w:r w:rsidR="00B7520E" w:rsidRPr="00B331D5">
        <w:rPr>
          <w:rFonts w:ascii="GHEA Grapalat" w:eastAsia="Calibri" w:hAnsi="GHEA Grapalat" w:cs="Sylfaen"/>
          <w:sz w:val="24"/>
          <w:szCs w:val="24"/>
        </w:rPr>
        <w:t>նրա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հիմնադիր կապիտալի 20,0007%-ը (քսանյոթ ամբողջ յոթ տասհազարերորդական տոկոսը) (այսուհետ՝ «</w:t>
      </w:r>
      <w:r w:rsidRPr="00B331D5">
        <w:rPr>
          <w:rFonts w:ascii="GHEA Grapalat" w:eastAsia="Calibri" w:hAnsi="GHEA Grapalat" w:cs="Sylfaen"/>
          <w:b/>
          <w:bCs/>
          <w:sz w:val="24"/>
          <w:szCs w:val="24"/>
        </w:rPr>
        <w:t>Բաժնետոմսեր»</w:t>
      </w:r>
      <w:r w:rsidRPr="00B331D5">
        <w:rPr>
          <w:rFonts w:ascii="GHEA Grapalat" w:eastAsia="Calibri" w:hAnsi="GHEA Grapalat" w:cs="Sylfaen"/>
          <w:sz w:val="24"/>
          <w:szCs w:val="24"/>
        </w:rPr>
        <w:t>)</w:t>
      </w:r>
      <w:r w:rsidR="00F21BF6" w:rsidRPr="00B331D5">
        <w:rPr>
          <w:rFonts w:ascii="GHEA Grapalat" w:eastAsia="Calibri" w:hAnsi="GHEA Grapalat" w:cs="Sylfaen"/>
          <w:sz w:val="24"/>
          <w:szCs w:val="24"/>
        </w:rPr>
        <w:t>՝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այ</w:t>
      </w:r>
      <w:r w:rsidR="006E5905" w:rsidRPr="00B331D5">
        <w:rPr>
          <w:rFonts w:ascii="GHEA Grapalat" w:eastAsia="Calibri" w:hAnsi="GHEA Grapalat" w:cs="Sylfaen"/>
          <w:sz w:val="24"/>
          <w:szCs w:val="24"/>
        </w:rPr>
        <w:t>նպես, որ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Գնորդին պատկանող Ընկերության բաժնետոմսերը կազմե</w:t>
      </w:r>
      <w:r w:rsidR="00B6723A" w:rsidRPr="00B331D5">
        <w:rPr>
          <w:rFonts w:ascii="GHEA Grapalat" w:eastAsia="Calibri" w:hAnsi="GHEA Grapalat" w:cs="Sylfaen"/>
          <w:sz w:val="24"/>
          <w:szCs w:val="24"/>
        </w:rPr>
        <w:t xml:space="preserve">ն </w:t>
      </w:r>
      <w:r w:rsidRPr="00B331D5">
        <w:rPr>
          <w:rFonts w:ascii="GHEA Grapalat" w:eastAsia="Calibri" w:hAnsi="GHEA Grapalat" w:cs="Sylfaen"/>
          <w:sz w:val="24"/>
          <w:szCs w:val="24"/>
        </w:rPr>
        <w:t>Ընկերության հիմնադիր կապիտալի 100 %-ը (հարյուր տոկոսը):</w:t>
      </w:r>
    </w:p>
    <w:p w:rsidR="00BA501F" w:rsidRPr="00B331D5" w:rsidRDefault="00BA501F" w:rsidP="00BA501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 Տեղեկություն Ընկերության մասին.</w:t>
      </w:r>
    </w:p>
    <w:p w:rsidR="00BA501F" w:rsidRPr="00B331D5" w:rsidRDefault="00BA501F" w:rsidP="00BA501F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1.2.1. Լրիվ անվանումը՝ «ՀայՌուսգազարդ» փակ բաժնետիրական ընկերությ</w:t>
      </w:r>
      <w:r w:rsidR="00F21BF6" w:rsidRPr="00B331D5">
        <w:rPr>
          <w:rFonts w:ascii="GHEA Grapalat" w:eastAsia="Calibri" w:hAnsi="GHEA Grapalat" w:cs="Sylfaen"/>
          <w:sz w:val="24"/>
          <w:szCs w:val="24"/>
        </w:rPr>
        <w:t>ու</w:t>
      </w:r>
      <w:r w:rsidRPr="00B331D5">
        <w:rPr>
          <w:rFonts w:ascii="GHEA Grapalat" w:eastAsia="Calibri" w:hAnsi="GHEA Grapalat" w:cs="Sylfaen"/>
          <w:sz w:val="24"/>
          <w:szCs w:val="24"/>
        </w:rPr>
        <w:t>ն,</w:t>
      </w:r>
    </w:p>
    <w:p w:rsidR="00BA501F" w:rsidRPr="00B331D5" w:rsidRDefault="00BA501F" w:rsidP="00BA501F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1.2.2. Կարճ անվանումը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՝  «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>ՀայՌուսգազարդ» ՓԲԸ,</w:t>
      </w:r>
    </w:p>
    <w:p w:rsidR="00BA501F" w:rsidRPr="00B331D5" w:rsidRDefault="00BA501F" w:rsidP="00BA501F">
      <w:pPr>
        <w:spacing w:after="0" w:line="240" w:lineRule="auto"/>
        <w:ind w:left="630" w:hanging="63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lastRenderedPageBreak/>
        <w:t>1.2.3.Գտնվելու վայրը՝ 0091, Հայաստանի Հանրապետություն, ք.Երևան, Թբիլիսյան խճուղի 43:</w:t>
      </w:r>
    </w:p>
    <w:p w:rsidR="00BA501F" w:rsidRPr="00B331D5" w:rsidRDefault="00BA501F" w:rsidP="00BA501F">
      <w:pPr>
        <w:spacing w:after="0" w:line="240" w:lineRule="auto"/>
        <w:ind w:left="630" w:hanging="63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1.2.4. Գրանցման վավերապայմանները՝ գրանցված է 1997թ.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դեկտեմբերի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30-ին Հայաստանի Հանրապետության </w:t>
      </w:r>
      <w:r w:rsidR="00445E84">
        <w:rPr>
          <w:rFonts w:ascii="GHEA Grapalat" w:eastAsia="Calibri" w:hAnsi="GHEA Grapalat" w:cs="Sylfaen"/>
          <w:sz w:val="24"/>
          <w:szCs w:val="24"/>
          <w:lang w:val="ru-RU"/>
        </w:rPr>
        <w:t>ձ</w:t>
      </w:r>
      <w:r w:rsidRPr="00B331D5">
        <w:rPr>
          <w:rFonts w:ascii="GHEA Grapalat" w:eastAsia="Calibri" w:hAnsi="GHEA Grapalat" w:cs="Sylfaen"/>
          <w:sz w:val="24"/>
          <w:szCs w:val="24"/>
        </w:rPr>
        <w:t>եռնարկությունների պետական ռեգիստրում №264.120.04128 գրանցման համարի տակ (պետական գրանցման վկայական №01A039934):</w:t>
      </w:r>
    </w:p>
    <w:p w:rsidR="00BA501F" w:rsidRPr="00B331D5" w:rsidRDefault="00BA501F" w:rsidP="00BA501F">
      <w:pPr>
        <w:spacing w:after="0" w:line="240" w:lineRule="auto"/>
        <w:ind w:left="630" w:hanging="63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1.2.5.</w:t>
      </w:r>
      <w:r w:rsidR="00B6723A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>Ընկերության հիմնադիր կապիտալը կազմում է 316 658 361 276 (երեք հարյուր տասնվեց միլիարդ վեց հարյուր հիսունութ միլիոն երեք հարյուր վաթսունմեկ հազար երկու հարյուր յոթանասունվեց) հայկական դրամ և բաժանված է 5026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,5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 (հինգ հազար քսանվեց ամբողջ հինգ տասնորդական) հայկական դրամ նոմինալ արժեք ունեցող 62 997 784 (վաթսուներկու միլիոն ինը հարյուր </w:t>
      </w:r>
      <w:r w:rsidR="00E430F3">
        <w:rPr>
          <w:rFonts w:ascii="GHEA Grapalat" w:eastAsia="Calibri" w:hAnsi="GHEA Grapalat" w:cs="Sylfaen"/>
          <w:sz w:val="24"/>
          <w:szCs w:val="24"/>
        </w:rPr>
        <w:t>ին</w:t>
      </w:r>
      <w:r w:rsidR="00E430F3">
        <w:rPr>
          <w:rFonts w:ascii="GHEA Grapalat" w:eastAsia="Calibri" w:hAnsi="GHEA Grapalat" w:cs="Sylfaen"/>
          <w:sz w:val="24"/>
          <w:szCs w:val="24"/>
          <w:lang w:val="ru-RU"/>
        </w:rPr>
        <w:t>ն</w:t>
      </w:r>
      <w:r w:rsidRPr="00B331D5">
        <w:rPr>
          <w:rFonts w:ascii="GHEA Grapalat" w:eastAsia="Calibri" w:hAnsi="GHEA Grapalat" w:cs="Sylfaen"/>
          <w:sz w:val="24"/>
          <w:szCs w:val="24"/>
        </w:rPr>
        <w:t>սունյոթ հազար յոթ հարյուր ութսունչորս) սովորական անվանական բաժնետոմսերի:</w:t>
      </w:r>
    </w:p>
    <w:p w:rsidR="00BA501F" w:rsidRPr="00B331D5" w:rsidRDefault="00BA501F" w:rsidP="00BA501F">
      <w:pPr>
        <w:spacing w:after="0" w:line="240" w:lineRule="auto"/>
        <w:ind w:left="630" w:hanging="63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1.3. Տեղեկություն Բաժնետոմսերի մասին, որ</w:t>
      </w:r>
      <w:r w:rsidR="006F5D6C" w:rsidRPr="00B331D5">
        <w:rPr>
          <w:rFonts w:ascii="GHEA Grapalat" w:eastAsia="Calibri" w:hAnsi="GHEA Grapalat" w:cs="Sylfaen"/>
          <w:sz w:val="24"/>
          <w:szCs w:val="24"/>
        </w:rPr>
        <w:t>ո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նք </w:t>
      </w:r>
      <w:r w:rsidR="00F21BF6" w:rsidRPr="00B331D5">
        <w:rPr>
          <w:rFonts w:ascii="GHEA Grapalat" w:eastAsia="Calibri" w:hAnsi="GHEA Grapalat" w:cs="Sylfaen"/>
          <w:sz w:val="24"/>
          <w:szCs w:val="24"/>
        </w:rPr>
        <w:t xml:space="preserve">սույն Պայմանագրի 1.1 կետի համաձայն </w:t>
      </w:r>
      <w:r w:rsidRPr="00B331D5">
        <w:rPr>
          <w:rFonts w:ascii="GHEA Grapalat" w:eastAsia="Calibri" w:hAnsi="GHEA Grapalat" w:cs="Sylfaen"/>
          <w:sz w:val="24"/>
          <w:szCs w:val="24"/>
        </w:rPr>
        <w:t>հանդիսանում են առուվաճառքի առարկան.</w:t>
      </w:r>
    </w:p>
    <w:p w:rsidR="003B6EF3" w:rsidRPr="00B331D5" w:rsidRDefault="003B6EF3" w:rsidP="00440ADE">
      <w:pPr>
        <w:spacing w:after="0" w:line="240" w:lineRule="auto"/>
        <w:ind w:left="630" w:hanging="630"/>
        <w:jc w:val="both"/>
        <w:rPr>
          <w:rFonts w:ascii="GHEA Grapalat" w:hAnsi="GHEA Grapalat"/>
          <w:sz w:val="24"/>
          <w:szCs w:val="24"/>
        </w:rPr>
      </w:pPr>
    </w:p>
    <w:p w:rsidR="003B6EF3" w:rsidRPr="00B331D5" w:rsidRDefault="003B6EF3" w:rsidP="00440ADE">
      <w:pPr>
        <w:spacing w:after="0" w:line="240" w:lineRule="auto"/>
        <w:ind w:left="630" w:hanging="630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3690"/>
        <w:gridCol w:w="4140"/>
      </w:tblGrid>
      <w:tr w:rsidR="00BA501F" w:rsidRPr="00B331D5" w:rsidTr="003B6EF3">
        <w:tc>
          <w:tcPr>
            <w:tcW w:w="3690" w:type="dxa"/>
          </w:tcPr>
          <w:p w:rsidR="00BA501F" w:rsidRPr="00B331D5" w:rsidRDefault="00B6723A" w:rsidP="00B6723A">
            <w:pPr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Արժեթղթերի</w:t>
            </w:r>
            <w:r w:rsidRPr="00B331D5">
              <w:rPr>
                <w:rFonts w:ascii="GHEA Grapalat" w:hAnsi="GHEA Grapalat" w:cs="Sylfaen"/>
                <w:sz w:val="24"/>
                <w:szCs w:val="24"/>
              </w:rPr>
              <w:t xml:space="preserve"> տ</w:t>
            </w:r>
            <w:r w:rsidR="00BA501F" w:rsidRPr="00B331D5">
              <w:rPr>
                <w:rFonts w:ascii="GHEA Grapalat" w:eastAsia="Calibri" w:hAnsi="GHEA Grapalat" w:cs="Sylfaen"/>
                <w:sz w:val="24"/>
                <w:szCs w:val="24"/>
              </w:rPr>
              <w:t>եսակը և կատեգորիան</w:t>
            </w:r>
          </w:p>
        </w:tc>
        <w:tc>
          <w:tcPr>
            <w:tcW w:w="4140" w:type="dxa"/>
          </w:tcPr>
          <w:p w:rsidR="00BA501F" w:rsidRPr="00B331D5" w:rsidRDefault="00BA501F" w:rsidP="00B7520E">
            <w:pPr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Սովորական անվանական բաժնետոմսեր</w:t>
            </w:r>
          </w:p>
        </w:tc>
      </w:tr>
      <w:tr w:rsidR="00BA501F" w:rsidRPr="00B331D5" w:rsidTr="003B6EF3">
        <w:tc>
          <w:tcPr>
            <w:tcW w:w="3690" w:type="dxa"/>
          </w:tcPr>
          <w:p w:rsidR="00BA501F" w:rsidRPr="00B331D5" w:rsidRDefault="00BA501F" w:rsidP="00B7520E">
            <w:pPr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Արժեթղթերի թողարկման ձևը</w:t>
            </w:r>
          </w:p>
        </w:tc>
        <w:tc>
          <w:tcPr>
            <w:tcW w:w="4140" w:type="dxa"/>
          </w:tcPr>
          <w:p w:rsidR="00BA501F" w:rsidRPr="00B331D5" w:rsidRDefault="00BA501F" w:rsidP="00B7520E">
            <w:pPr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Ոչ փաստաթղթային</w:t>
            </w:r>
          </w:p>
        </w:tc>
      </w:tr>
      <w:tr w:rsidR="00BA501F" w:rsidRPr="00B331D5" w:rsidTr="003B6EF3">
        <w:tc>
          <w:tcPr>
            <w:tcW w:w="3690" w:type="dxa"/>
          </w:tcPr>
          <w:p w:rsidR="00BA501F" w:rsidRPr="00B331D5" w:rsidRDefault="00BA501F" w:rsidP="00A73DA2">
            <w:pPr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 xml:space="preserve">Էմիտենտ </w:t>
            </w:r>
          </w:p>
        </w:tc>
        <w:tc>
          <w:tcPr>
            <w:tcW w:w="4140" w:type="dxa"/>
          </w:tcPr>
          <w:p w:rsidR="00BA501F" w:rsidRPr="00B331D5" w:rsidRDefault="00BA501F" w:rsidP="00B7520E">
            <w:pPr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«ՀայՌուսգազարդ» ՓԲԸ</w:t>
            </w:r>
          </w:p>
        </w:tc>
      </w:tr>
      <w:tr w:rsidR="003B6EF3" w:rsidRPr="00B331D5" w:rsidTr="003B6EF3">
        <w:tc>
          <w:tcPr>
            <w:tcW w:w="3690" w:type="dxa"/>
          </w:tcPr>
          <w:p w:rsidR="003B6EF3" w:rsidRPr="00B331D5" w:rsidRDefault="00501DFE" w:rsidP="00501DF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Արժեթղթերի</w:t>
            </w:r>
            <w:r w:rsidRPr="00B331D5">
              <w:rPr>
                <w:rFonts w:ascii="GHEA Grapalat" w:hAnsi="GHEA Grapalat" w:cs="Sylfaen"/>
                <w:sz w:val="24"/>
                <w:szCs w:val="24"/>
              </w:rPr>
              <w:t xml:space="preserve"> նոմինալ արժեքը</w:t>
            </w:r>
            <w:r w:rsidR="00983D80" w:rsidRPr="00B331D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B331D5">
              <w:rPr>
                <w:rFonts w:ascii="GHEA Grapalat" w:hAnsi="GHEA Grapalat"/>
                <w:sz w:val="24"/>
                <w:szCs w:val="24"/>
              </w:rPr>
              <w:t>մեկ սովորական անվանական բաժնետոմսի</w:t>
            </w:r>
            <w:r w:rsidR="00983D80" w:rsidRPr="00B331D5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4140" w:type="dxa"/>
          </w:tcPr>
          <w:p w:rsidR="003B6EF3" w:rsidRPr="00B331D5" w:rsidRDefault="00501DFE" w:rsidP="00440AD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5026,5  (հինգ հազար քսանվեց ամբողջ հինգ տասնորդական) հայկական դրամ</w:t>
            </w:r>
          </w:p>
        </w:tc>
      </w:tr>
      <w:tr w:rsidR="00983D80" w:rsidRPr="00B331D5" w:rsidTr="003B6EF3">
        <w:tc>
          <w:tcPr>
            <w:tcW w:w="3690" w:type="dxa"/>
          </w:tcPr>
          <w:p w:rsidR="00983D80" w:rsidRPr="00B331D5" w:rsidRDefault="00FE6130" w:rsidP="00501DF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 xml:space="preserve">Տրվող </w:t>
            </w:r>
            <w:r w:rsidR="00501DFE" w:rsidRPr="00B331D5">
              <w:rPr>
                <w:rFonts w:ascii="GHEA Grapalat" w:hAnsi="GHEA Grapalat"/>
                <w:sz w:val="24"/>
                <w:szCs w:val="24"/>
              </w:rPr>
              <w:t>ա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րժեթղթերի քանակը </w:t>
            </w:r>
            <w:r w:rsidR="0078704D" w:rsidRPr="00B331D5">
              <w:rPr>
                <w:rFonts w:ascii="GHEA Grapalat" w:hAnsi="GHEA Grapalat"/>
                <w:sz w:val="24"/>
                <w:szCs w:val="24"/>
              </w:rPr>
              <w:t>և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A501F" w:rsidRPr="00B331D5">
              <w:rPr>
                <w:rFonts w:ascii="GHEA Grapalat" w:hAnsi="GHEA Grapalat"/>
                <w:sz w:val="24"/>
                <w:szCs w:val="24"/>
              </w:rPr>
              <w:t>դ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րանց մասնաբաժինը </w:t>
            </w:r>
            <w:r w:rsidR="00B6723A" w:rsidRPr="00B331D5">
              <w:rPr>
                <w:rFonts w:ascii="GHEA Grapalat" w:hAnsi="GHEA Grapalat"/>
                <w:sz w:val="24"/>
                <w:szCs w:val="24"/>
              </w:rPr>
              <w:t>թողարկողի /</w:t>
            </w:r>
            <w:r w:rsidRPr="00B331D5">
              <w:rPr>
                <w:rFonts w:ascii="GHEA Grapalat" w:hAnsi="GHEA Grapalat"/>
                <w:sz w:val="24"/>
                <w:szCs w:val="24"/>
              </w:rPr>
              <w:t>էմիտենտի</w:t>
            </w:r>
            <w:r w:rsidR="00B6723A" w:rsidRPr="00B331D5">
              <w:rPr>
                <w:rFonts w:ascii="GHEA Grapalat" w:hAnsi="GHEA Grapalat"/>
                <w:sz w:val="24"/>
                <w:szCs w:val="24"/>
              </w:rPr>
              <w:t>/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 հիմնադիր կապիտալում</w:t>
            </w:r>
          </w:p>
        </w:tc>
        <w:tc>
          <w:tcPr>
            <w:tcW w:w="4140" w:type="dxa"/>
          </w:tcPr>
          <w:p w:rsidR="00983D80" w:rsidRPr="00B331D5" w:rsidRDefault="00FE6130" w:rsidP="00440AD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>12 600 000 (տասներկու միլիոն վեց հարյուր հազար) հատ, որը կազմում է հիմնադիր կապիտալի 20,0007   %-ը</w:t>
            </w:r>
          </w:p>
        </w:tc>
      </w:tr>
      <w:tr w:rsidR="00FE6130" w:rsidRPr="00B331D5" w:rsidTr="003B6EF3">
        <w:tc>
          <w:tcPr>
            <w:tcW w:w="3690" w:type="dxa"/>
          </w:tcPr>
          <w:p w:rsidR="00FE6130" w:rsidRPr="00B331D5" w:rsidRDefault="00FE6130" w:rsidP="00440AD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>Բաժնետոմսերի թողարկման կոդը</w:t>
            </w:r>
          </w:p>
        </w:tc>
        <w:tc>
          <w:tcPr>
            <w:tcW w:w="4140" w:type="dxa"/>
          </w:tcPr>
          <w:p w:rsidR="00FE6130" w:rsidRPr="00B331D5" w:rsidRDefault="00FE6130" w:rsidP="00440AD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E6130" w:rsidRPr="00B331D5" w:rsidTr="003B6EF3">
        <w:tc>
          <w:tcPr>
            <w:tcW w:w="3690" w:type="dxa"/>
          </w:tcPr>
          <w:p w:rsidR="00FE6130" w:rsidRPr="00B331D5" w:rsidRDefault="00FE6130" w:rsidP="005C1D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 xml:space="preserve">Արժեթղթերի </w:t>
            </w:r>
            <w:r w:rsidR="00BA501F" w:rsidRPr="00B331D5">
              <w:rPr>
                <w:rFonts w:ascii="GHEA Grapalat" w:hAnsi="GHEA Grapalat"/>
                <w:sz w:val="24"/>
                <w:szCs w:val="24"/>
              </w:rPr>
              <w:t xml:space="preserve">պետական գրանցման համարը </w:t>
            </w:r>
            <w:r w:rsidR="0078704D" w:rsidRPr="00B331D5">
              <w:rPr>
                <w:rFonts w:ascii="GHEA Grapalat" w:hAnsi="GHEA Grapalat"/>
                <w:sz w:val="24"/>
                <w:szCs w:val="24"/>
              </w:rPr>
              <w:t>և</w:t>
            </w:r>
            <w:r w:rsidR="00BA501F" w:rsidRPr="00B331D5">
              <w:rPr>
                <w:rFonts w:ascii="GHEA Grapalat" w:hAnsi="GHEA Grapalat"/>
                <w:sz w:val="24"/>
                <w:szCs w:val="24"/>
              </w:rPr>
              <w:t xml:space="preserve"> թողարկման պետական գրանցման ամսաթիվը</w:t>
            </w:r>
          </w:p>
        </w:tc>
        <w:tc>
          <w:tcPr>
            <w:tcW w:w="4140" w:type="dxa"/>
          </w:tcPr>
          <w:p w:rsidR="00FE6130" w:rsidRPr="00B331D5" w:rsidRDefault="00FE6130" w:rsidP="00C5551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A501F" w:rsidRPr="00B331D5" w:rsidTr="003B6EF3">
        <w:tc>
          <w:tcPr>
            <w:tcW w:w="3690" w:type="dxa"/>
          </w:tcPr>
          <w:p w:rsidR="00BA501F" w:rsidRPr="00B331D5" w:rsidRDefault="00643A55" w:rsidP="00BA501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>Դեպոզիտարիա</w:t>
            </w:r>
            <w:r w:rsidR="005D5769" w:rsidRPr="00B331D5">
              <w:rPr>
                <w:rFonts w:ascii="GHEA Grapalat" w:hAnsi="GHEA Grapalat"/>
                <w:sz w:val="24"/>
                <w:szCs w:val="24"/>
              </w:rPr>
              <w:t xml:space="preserve"> (բաժնետերերի գրանցամատյանի պահող</w:t>
            </w:r>
            <w:r w:rsidR="00B6723A" w:rsidRPr="00B331D5">
              <w:rPr>
                <w:rFonts w:ascii="GHEA Grapalat" w:hAnsi="GHEA Grapalat"/>
                <w:sz w:val="24"/>
                <w:szCs w:val="24"/>
              </w:rPr>
              <w:t>ը</w:t>
            </w:r>
            <w:r w:rsidR="005D5769" w:rsidRPr="00B331D5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4140" w:type="dxa"/>
          </w:tcPr>
          <w:p w:rsidR="00BA501F" w:rsidRPr="00B331D5" w:rsidRDefault="006F5D6C" w:rsidP="00643A5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«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Հայաստանի կենտրոնական </w:t>
            </w:r>
            <w:r w:rsidR="00643A55" w:rsidRPr="00B331D5">
              <w:rPr>
                <w:rFonts w:ascii="GHEA Grapalat" w:hAnsi="GHEA Grapalat"/>
                <w:sz w:val="24"/>
                <w:szCs w:val="24"/>
              </w:rPr>
              <w:t>դեպոզիտարիա</w:t>
            </w: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 xml:space="preserve">» </w:t>
            </w:r>
            <w:r w:rsidR="005D5769" w:rsidRPr="00B331D5">
              <w:rPr>
                <w:rFonts w:ascii="GHEA Grapalat" w:hAnsi="GHEA Grapalat"/>
                <w:sz w:val="24"/>
                <w:szCs w:val="24"/>
              </w:rPr>
              <w:t>ԲԲԸ (Հայաստանի Հանրապետություն)</w:t>
            </w:r>
          </w:p>
        </w:tc>
      </w:tr>
      <w:tr w:rsidR="00C5551F" w:rsidRPr="00B331D5" w:rsidTr="003B6EF3">
        <w:tc>
          <w:tcPr>
            <w:tcW w:w="3690" w:type="dxa"/>
          </w:tcPr>
          <w:p w:rsidR="00C5551F" w:rsidRPr="00B331D5" w:rsidRDefault="00C5551F" w:rsidP="00BA501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>Մեկ բաժնետոմսի գինը</w:t>
            </w:r>
          </w:p>
        </w:tc>
        <w:tc>
          <w:tcPr>
            <w:tcW w:w="4140" w:type="dxa"/>
          </w:tcPr>
          <w:p w:rsidR="00C5551F" w:rsidRPr="00B331D5" w:rsidRDefault="00C5551F" w:rsidP="00C5551F">
            <w:pPr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 xml:space="preserve">Բաժնետոմսի գինը սահմանվում է՝ ելնելով սույն Պայմանագրի 1.4 կետում նշված Բաժնետոմսերի գնից </w:t>
            </w:r>
            <w:r w:rsidR="0078704D" w:rsidRPr="00B331D5">
              <w:rPr>
                <w:rFonts w:ascii="GHEA Grapalat" w:hAnsi="GHEA Grapalat"/>
                <w:sz w:val="24"/>
                <w:szCs w:val="24"/>
              </w:rPr>
              <w:t>և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 սու</w:t>
            </w:r>
            <w:r w:rsidR="00643A55" w:rsidRPr="00B331D5">
              <w:rPr>
                <w:rFonts w:ascii="GHEA Grapalat" w:hAnsi="GHEA Grapalat"/>
                <w:sz w:val="24"/>
                <w:szCs w:val="24"/>
              </w:rPr>
              <w:t>յ</w:t>
            </w:r>
            <w:r w:rsidRPr="00B331D5">
              <w:rPr>
                <w:rFonts w:ascii="GHEA Grapalat" w:hAnsi="GHEA Grapalat"/>
                <w:sz w:val="24"/>
                <w:szCs w:val="24"/>
              </w:rPr>
              <w:t>ն կետի համաձայն վաճա</w:t>
            </w:r>
            <w:r w:rsidR="00E430F3">
              <w:rPr>
                <w:rFonts w:ascii="GHEA Grapalat" w:hAnsi="GHEA Grapalat"/>
                <w:sz w:val="24"/>
                <w:szCs w:val="24"/>
                <w:lang w:val="ru-RU"/>
              </w:rPr>
              <w:t>ռ</w:t>
            </w:r>
            <w:r w:rsidRPr="00B331D5">
              <w:rPr>
                <w:rFonts w:ascii="GHEA Grapalat" w:hAnsi="GHEA Grapalat"/>
                <w:sz w:val="24"/>
                <w:szCs w:val="24"/>
              </w:rPr>
              <w:t>քի համար առաջարկվող բաժնետոմսերի քանակից</w:t>
            </w:r>
          </w:p>
        </w:tc>
      </w:tr>
    </w:tbl>
    <w:p w:rsidR="003B6EF3" w:rsidRPr="00B331D5" w:rsidRDefault="003B6EF3" w:rsidP="00440ADE">
      <w:pPr>
        <w:spacing w:after="0" w:line="240" w:lineRule="auto"/>
        <w:ind w:left="630" w:hanging="63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lastRenderedPageBreak/>
        <w:t xml:space="preserve"> </w:t>
      </w:r>
    </w:p>
    <w:p w:rsidR="00C5551F" w:rsidRPr="00B331D5" w:rsidRDefault="00C5551F" w:rsidP="00C5551F">
      <w:pPr>
        <w:spacing w:after="0" w:line="240" w:lineRule="auto"/>
        <w:ind w:left="630" w:hanging="54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 xml:space="preserve">1.4. Վաճառողի կողմից Գնորդին </w:t>
      </w:r>
      <w:r w:rsidR="00A92D24" w:rsidRPr="00B331D5">
        <w:rPr>
          <w:rFonts w:ascii="GHEA Grapalat" w:hAnsi="GHEA Grapalat"/>
          <w:sz w:val="24"/>
          <w:szCs w:val="24"/>
        </w:rPr>
        <w:t>հանձն</w:t>
      </w:r>
      <w:r w:rsidRPr="00B331D5">
        <w:rPr>
          <w:rFonts w:ascii="GHEA Grapalat" w:hAnsi="GHEA Grapalat"/>
          <w:sz w:val="24"/>
          <w:szCs w:val="24"/>
        </w:rPr>
        <w:t xml:space="preserve">վող Բաժնետոմսերի գինը կազմում է </w:t>
      </w:r>
      <w:r w:rsidR="00CD7953" w:rsidRPr="00B331D5">
        <w:rPr>
          <w:rFonts w:ascii="GHEA Grapalat" w:hAnsi="GHEA Grapalat"/>
          <w:sz w:val="24"/>
          <w:szCs w:val="24"/>
        </w:rPr>
        <w:t xml:space="preserve">             </w:t>
      </w:r>
      <w:r w:rsidR="00A92D24" w:rsidRPr="00B331D5">
        <w:rPr>
          <w:rFonts w:ascii="GHEA Grapalat" w:hAnsi="GHEA Grapalat"/>
          <w:sz w:val="24"/>
          <w:szCs w:val="24"/>
        </w:rPr>
        <w:t xml:space="preserve">     </w:t>
      </w:r>
      <w:r w:rsidRPr="00B331D5">
        <w:rPr>
          <w:rFonts w:ascii="GHEA Grapalat" w:hAnsi="GHEA Grapalat"/>
          <w:sz w:val="24"/>
          <w:szCs w:val="24"/>
        </w:rPr>
        <w:t xml:space="preserve">63 333 900 000 (վաթսուներեք միլիարդ երեք հարյուր երեսուներեք միլիոն ինը հարյուր հազար) հայկական դրամ (այսուհետ՝ </w:t>
      </w:r>
      <w:r w:rsidRPr="00B331D5">
        <w:rPr>
          <w:rFonts w:ascii="GHEA Grapalat" w:eastAsia="Calibri" w:hAnsi="GHEA Grapalat" w:cs="Sylfaen"/>
          <w:b/>
          <w:sz w:val="24"/>
          <w:szCs w:val="24"/>
        </w:rPr>
        <w:t>«Բաժնետոմսերի գին»</w:t>
      </w:r>
      <w:r w:rsidRPr="00B331D5">
        <w:rPr>
          <w:rFonts w:ascii="GHEA Grapalat" w:hAnsi="GHEA Grapalat"/>
          <w:sz w:val="24"/>
          <w:szCs w:val="24"/>
        </w:rPr>
        <w:t xml:space="preserve">) </w:t>
      </w:r>
    </w:p>
    <w:p w:rsidR="000D34BD" w:rsidRPr="00B331D5" w:rsidRDefault="000D34BD" w:rsidP="00C5551F">
      <w:pPr>
        <w:spacing w:after="0" w:line="240" w:lineRule="auto"/>
        <w:ind w:left="630" w:hanging="540"/>
        <w:jc w:val="both"/>
        <w:rPr>
          <w:rFonts w:ascii="GHEA Grapalat" w:hAnsi="GHEA Grapalat"/>
          <w:sz w:val="24"/>
          <w:szCs w:val="24"/>
        </w:rPr>
      </w:pPr>
    </w:p>
    <w:p w:rsidR="000D34BD" w:rsidRPr="00B331D5" w:rsidRDefault="00BE3BD8" w:rsidP="000D34BD">
      <w:pPr>
        <w:spacing w:after="0" w:line="240" w:lineRule="auto"/>
        <w:ind w:left="630" w:hanging="540"/>
        <w:jc w:val="center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 xml:space="preserve">2. </w:t>
      </w:r>
      <w:r w:rsidR="000D34BD" w:rsidRPr="00B331D5">
        <w:rPr>
          <w:rFonts w:ascii="GHEA Grapalat" w:hAnsi="GHEA Grapalat"/>
          <w:b/>
          <w:sz w:val="24"/>
          <w:szCs w:val="24"/>
        </w:rPr>
        <w:t>Կողմերի իրավունքներն ու պարտա</w:t>
      </w:r>
      <w:r w:rsidR="00483DAD" w:rsidRPr="00B331D5">
        <w:rPr>
          <w:rFonts w:ascii="GHEA Grapalat" w:hAnsi="GHEA Grapalat"/>
          <w:b/>
          <w:sz w:val="24"/>
          <w:szCs w:val="24"/>
        </w:rPr>
        <w:t>կանությ</w:t>
      </w:r>
      <w:r w:rsidR="000D34BD" w:rsidRPr="00B331D5">
        <w:rPr>
          <w:rFonts w:ascii="GHEA Grapalat" w:hAnsi="GHEA Grapalat"/>
          <w:b/>
          <w:sz w:val="24"/>
          <w:szCs w:val="24"/>
        </w:rPr>
        <w:t>ունները</w:t>
      </w:r>
    </w:p>
    <w:p w:rsidR="00BE3BD8" w:rsidRPr="00B331D5" w:rsidRDefault="00BE3BD8" w:rsidP="00BE3BD8">
      <w:pPr>
        <w:spacing w:after="0" w:line="240" w:lineRule="auto"/>
        <w:ind w:left="630" w:hanging="540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2.1. Վաճառողը պարտավորվում է.</w:t>
      </w:r>
    </w:p>
    <w:p w:rsidR="00BE3BD8" w:rsidRPr="00B331D5" w:rsidRDefault="00BE3BD8" w:rsidP="00B6723A">
      <w:pPr>
        <w:spacing w:after="0" w:line="240" w:lineRule="auto"/>
        <w:ind w:left="630" w:hanging="54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2.1.1</w:t>
      </w:r>
      <w:proofErr w:type="gramStart"/>
      <w:r w:rsidRPr="00B331D5">
        <w:rPr>
          <w:rFonts w:ascii="GHEA Grapalat" w:hAnsi="GHEA Grapalat"/>
          <w:sz w:val="24"/>
          <w:szCs w:val="24"/>
        </w:rPr>
        <w:t>.  Ստորագրման</w:t>
      </w:r>
      <w:proofErr w:type="gramEnd"/>
      <w:r w:rsidRPr="00B331D5">
        <w:rPr>
          <w:rFonts w:ascii="GHEA Grapalat" w:hAnsi="GHEA Grapalat"/>
          <w:sz w:val="24"/>
          <w:szCs w:val="24"/>
        </w:rPr>
        <w:t xml:space="preserve"> ամսաթվից 3 (երեք) աշխատանքային օրերի ընթացքում </w:t>
      </w:r>
      <w:r w:rsidR="00B6723A" w:rsidRPr="00B331D5">
        <w:rPr>
          <w:rFonts w:ascii="GHEA Grapalat" w:hAnsi="GHEA Grapalat"/>
          <w:sz w:val="24"/>
          <w:szCs w:val="24"/>
        </w:rPr>
        <w:t xml:space="preserve">Հայաստանի Հանրապետության օրենսդրությանը համապատասխան </w:t>
      </w:r>
      <w:r w:rsidRPr="00B331D5">
        <w:rPr>
          <w:rFonts w:ascii="GHEA Grapalat" w:hAnsi="GHEA Grapalat"/>
          <w:sz w:val="24"/>
          <w:szCs w:val="24"/>
        </w:rPr>
        <w:t xml:space="preserve">իրականացնել սույն Պայմանագրի գրանցումը </w:t>
      </w:r>
      <w:r w:rsidR="00CD7953" w:rsidRPr="00B331D5">
        <w:rPr>
          <w:rFonts w:ascii="GHEA Grapalat" w:hAnsi="GHEA Grapalat"/>
          <w:sz w:val="24"/>
          <w:szCs w:val="24"/>
        </w:rPr>
        <w:t xml:space="preserve">բոլոր </w:t>
      </w:r>
      <w:r w:rsidR="00B6723A" w:rsidRPr="00B331D5">
        <w:rPr>
          <w:rFonts w:ascii="GHEA Grapalat" w:hAnsi="GHEA Grapalat"/>
          <w:sz w:val="24"/>
          <w:szCs w:val="24"/>
        </w:rPr>
        <w:t xml:space="preserve">լիազոր </w:t>
      </w:r>
      <w:r w:rsidRPr="00B331D5">
        <w:rPr>
          <w:rFonts w:ascii="GHEA Grapalat" w:hAnsi="GHEA Grapalat"/>
          <w:sz w:val="24"/>
          <w:szCs w:val="24"/>
        </w:rPr>
        <w:t xml:space="preserve">մարմիններում 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Pr="00B331D5">
        <w:rPr>
          <w:rFonts w:ascii="GHEA Grapalat" w:hAnsi="GHEA Grapalat"/>
          <w:sz w:val="24"/>
          <w:szCs w:val="24"/>
        </w:rPr>
        <w:t xml:space="preserve"> կազմակերպություններում,</w:t>
      </w:r>
    </w:p>
    <w:p w:rsidR="00AA3EEE" w:rsidRPr="00B331D5" w:rsidRDefault="00BE3BD8" w:rsidP="00AA3EEE">
      <w:pPr>
        <w:spacing w:after="0" w:line="240" w:lineRule="auto"/>
        <w:ind w:left="630" w:hanging="54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 xml:space="preserve">2.1.2. Վաճառողին հանձնել վիճաբանության, գրավադրման կամ կալանքի տակ չգտնվող </w:t>
      </w:r>
      <w:r w:rsidR="00507590" w:rsidRPr="00B331D5">
        <w:rPr>
          <w:rFonts w:ascii="GHEA Grapalat" w:hAnsi="GHEA Grapalat"/>
          <w:sz w:val="24"/>
          <w:szCs w:val="24"/>
        </w:rPr>
        <w:t>և</w:t>
      </w:r>
      <w:r w:rsidRPr="00B331D5">
        <w:rPr>
          <w:rFonts w:ascii="GHEA Grapalat" w:hAnsi="GHEA Grapalat"/>
          <w:sz w:val="24"/>
          <w:szCs w:val="24"/>
        </w:rPr>
        <w:t xml:space="preserve"> ցանկացած որ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Pr="00B331D5">
        <w:rPr>
          <w:rFonts w:ascii="GHEA Grapalat" w:hAnsi="GHEA Grapalat"/>
          <w:sz w:val="24"/>
          <w:szCs w:val="24"/>
        </w:rPr>
        <w:t>է այլ կերպ երրորդ անձանց իրավունքներ</w:t>
      </w:r>
      <w:r w:rsidR="00507590" w:rsidRPr="00B331D5">
        <w:rPr>
          <w:rFonts w:ascii="GHEA Grapalat" w:hAnsi="GHEA Grapalat"/>
          <w:sz w:val="24"/>
          <w:szCs w:val="24"/>
        </w:rPr>
        <w:t xml:space="preserve">ով </w:t>
      </w:r>
      <w:r w:rsidR="00A92D24" w:rsidRPr="00B331D5">
        <w:rPr>
          <w:rFonts w:ascii="GHEA Grapalat" w:hAnsi="GHEA Grapalat"/>
          <w:sz w:val="24"/>
          <w:szCs w:val="24"/>
        </w:rPr>
        <w:t xml:space="preserve">չծանրաբեռնված </w:t>
      </w:r>
      <w:r w:rsidRPr="00B331D5">
        <w:rPr>
          <w:rFonts w:ascii="GHEA Grapalat" w:hAnsi="GHEA Grapalat"/>
          <w:sz w:val="24"/>
          <w:szCs w:val="24"/>
        </w:rPr>
        <w:t>Բաժնետոմսերը այնպիսի եղանակով, որ</w:t>
      </w:r>
      <w:r w:rsidR="00AA3EEE" w:rsidRPr="00B331D5">
        <w:rPr>
          <w:rFonts w:ascii="GHEA Grapalat" w:hAnsi="GHEA Grapalat"/>
          <w:sz w:val="24"/>
          <w:szCs w:val="24"/>
        </w:rPr>
        <w:t xml:space="preserve"> Գնորդին պատկանող Ընկերության բաժնետոմսերի քանակը կազմի Ընկերության հիմնադիր կապիտալի 100%-ը (հարյուր տոկոսը):</w:t>
      </w:r>
    </w:p>
    <w:p w:rsidR="00BE3BD8" w:rsidRPr="00B331D5" w:rsidRDefault="00AA3EEE" w:rsidP="00AA3EEE">
      <w:pPr>
        <w:spacing w:after="0" w:line="240" w:lineRule="auto"/>
        <w:ind w:left="630" w:hanging="54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2.1.3. Իրականացնել Հայաստանի Հանրապետո</w:t>
      </w:r>
      <w:r w:rsidR="00E430F3">
        <w:rPr>
          <w:rFonts w:ascii="GHEA Grapalat" w:hAnsi="GHEA Grapalat"/>
          <w:sz w:val="24"/>
          <w:szCs w:val="24"/>
          <w:lang w:val="ru-RU"/>
        </w:rPr>
        <w:t>ւ</w:t>
      </w:r>
      <w:r w:rsidRPr="00B331D5">
        <w:rPr>
          <w:rFonts w:ascii="GHEA Grapalat" w:hAnsi="GHEA Grapalat"/>
          <w:sz w:val="24"/>
          <w:szCs w:val="24"/>
        </w:rPr>
        <w:t>թ</w:t>
      </w:r>
      <w:r w:rsidR="00E430F3">
        <w:rPr>
          <w:rFonts w:ascii="GHEA Grapalat" w:hAnsi="GHEA Grapalat"/>
          <w:sz w:val="24"/>
          <w:szCs w:val="24"/>
          <w:lang w:val="ru-RU"/>
        </w:rPr>
        <w:t>յ</w:t>
      </w:r>
      <w:r w:rsidR="00E430F3">
        <w:rPr>
          <w:rFonts w:ascii="GHEA Grapalat" w:hAnsi="GHEA Grapalat"/>
          <w:sz w:val="24"/>
          <w:szCs w:val="24"/>
        </w:rPr>
        <w:t>ա</w:t>
      </w:r>
      <w:r w:rsidRPr="00B331D5">
        <w:rPr>
          <w:rFonts w:ascii="GHEA Grapalat" w:hAnsi="GHEA Grapalat"/>
          <w:sz w:val="24"/>
          <w:szCs w:val="24"/>
        </w:rPr>
        <w:t>ն օրենսդրությամբ սահմանված բոլոր գործողությունները, որոնք անհրաժեշտ են Բաժնետոմսերը Գնորդի սեփականությանը հանձնելու համար</w:t>
      </w:r>
      <w:r w:rsidR="00C4662B" w:rsidRPr="00B331D5">
        <w:rPr>
          <w:rFonts w:ascii="GHEA Grapalat" w:hAnsi="GHEA Grapalat"/>
          <w:sz w:val="24"/>
          <w:szCs w:val="24"/>
        </w:rPr>
        <w:t xml:space="preserve">, ապահովել Վաճառողի </w:t>
      </w:r>
      <w:r w:rsidR="00C4662B" w:rsidRPr="00B331D5">
        <w:rPr>
          <w:rFonts w:ascii="GHEA Grapalat" w:eastAsia="Calibri" w:hAnsi="GHEA Grapalat" w:cs="Sylfaen"/>
          <w:sz w:val="24"/>
          <w:szCs w:val="24"/>
        </w:rPr>
        <w:t>«</w:t>
      </w:r>
      <w:r w:rsidR="00B6723A" w:rsidRPr="00B331D5">
        <w:rPr>
          <w:rFonts w:ascii="GHEA Grapalat" w:eastAsia="Calibri" w:hAnsi="GHEA Grapalat" w:cs="Sylfaen"/>
          <w:sz w:val="24"/>
          <w:szCs w:val="24"/>
        </w:rPr>
        <w:t>դեպո</w:t>
      </w:r>
      <w:r w:rsidR="00C4662B" w:rsidRPr="00B331D5">
        <w:rPr>
          <w:rFonts w:ascii="GHEA Grapalat" w:eastAsia="Calibri" w:hAnsi="GHEA Grapalat" w:cs="Sylfaen"/>
          <w:sz w:val="24"/>
          <w:szCs w:val="24"/>
        </w:rPr>
        <w:t xml:space="preserve">» հաշվից </w:t>
      </w:r>
      <w:r w:rsidR="00764A16" w:rsidRPr="00B331D5">
        <w:rPr>
          <w:rFonts w:ascii="GHEA Grapalat" w:hAnsi="GHEA Grapalat"/>
          <w:sz w:val="24"/>
          <w:szCs w:val="24"/>
        </w:rPr>
        <w:t>Բաժնետոմսերի</w:t>
      </w:r>
      <w:r w:rsidR="00764A16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C4662B" w:rsidRPr="00B331D5">
        <w:rPr>
          <w:rFonts w:ascii="GHEA Grapalat" w:eastAsia="Calibri" w:hAnsi="GHEA Grapalat" w:cs="Sylfaen"/>
          <w:sz w:val="24"/>
          <w:szCs w:val="24"/>
        </w:rPr>
        <w:t>դուրս գր</w:t>
      </w:r>
      <w:r w:rsidR="00764A16" w:rsidRPr="00B331D5">
        <w:rPr>
          <w:rFonts w:ascii="GHEA Grapalat" w:eastAsia="Calibri" w:hAnsi="GHEA Grapalat" w:cs="Sylfaen"/>
          <w:sz w:val="24"/>
          <w:szCs w:val="24"/>
        </w:rPr>
        <w:t>ումը</w:t>
      </w:r>
      <w:r w:rsidR="00C4662B" w:rsidRPr="00B331D5">
        <w:rPr>
          <w:rFonts w:ascii="GHEA Grapalat" w:eastAsia="Calibri" w:hAnsi="GHEA Grapalat" w:cs="Sylfaen"/>
          <w:sz w:val="24"/>
          <w:szCs w:val="24"/>
        </w:rPr>
        <w:t xml:space="preserve"> Գնորդի «</w:t>
      </w:r>
      <w:r w:rsidR="00764A16" w:rsidRPr="00B331D5">
        <w:rPr>
          <w:rFonts w:ascii="GHEA Grapalat" w:eastAsia="Calibri" w:hAnsi="GHEA Grapalat" w:cs="Sylfaen"/>
          <w:sz w:val="24"/>
          <w:szCs w:val="24"/>
        </w:rPr>
        <w:t>դեպո</w:t>
      </w:r>
      <w:r w:rsidR="00C4662B" w:rsidRPr="00B331D5">
        <w:rPr>
          <w:rFonts w:ascii="GHEA Grapalat" w:eastAsia="Calibri" w:hAnsi="GHEA Grapalat" w:cs="Sylfaen"/>
          <w:sz w:val="24"/>
          <w:szCs w:val="24"/>
        </w:rPr>
        <w:t>» հաշվին Ստորագրման ամսաթվից 5</w:t>
      </w:r>
      <w:r w:rsidR="006A183B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C4662B" w:rsidRPr="00B331D5">
        <w:rPr>
          <w:rFonts w:ascii="GHEA Grapalat" w:eastAsia="Calibri" w:hAnsi="GHEA Grapalat" w:cs="Sylfaen"/>
          <w:sz w:val="24"/>
          <w:szCs w:val="24"/>
        </w:rPr>
        <w:t>(հինգ) աշխատանքային օր</w:t>
      </w:r>
      <w:r w:rsidR="006A183B" w:rsidRPr="00B331D5">
        <w:rPr>
          <w:rFonts w:ascii="GHEA Grapalat" w:eastAsia="Calibri" w:hAnsi="GHEA Grapalat" w:cs="Sylfaen"/>
          <w:sz w:val="24"/>
          <w:szCs w:val="24"/>
        </w:rPr>
        <w:t>վա</w:t>
      </w:r>
      <w:r w:rsidR="00C4662B" w:rsidRPr="00B331D5">
        <w:rPr>
          <w:rFonts w:ascii="GHEA Grapalat" w:eastAsia="Calibri" w:hAnsi="GHEA Grapalat" w:cs="Sylfaen"/>
          <w:sz w:val="24"/>
          <w:szCs w:val="24"/>
        </w:rPr>
        <w:t xml:space="preserve"> ընթացքում</w:t>
      </w:r>
      <w:r w:rsidR="00BE3BD8" w:rsidRPr="00B331D5">
        <w:rPr>
          <w:rFonts w:ascii="GHEA Grapalat" w:hAnsi="GHEA Grapalat"/>
          <w:sz w:val="24"/>
          <w:szCs w:val="24"/>
        </w:rPr>
        <w:t xml:space="preserve"> 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="00C4662B" w:rsidRPr="00B331D5">
        <w:rPr>
          <w:rFonts w:ascii="GHEA Grapalat" w:hAnsi="GHEA Grapalat"/>
          <w:sz w:val="24"/>
          <w:szCs w:val="24"/>
        </w:rPr>
        <w:t xml:space="preserve"> սույն կետում նշված ժամկետում տեղեկացնել Գնորդին այդ</w:t>
      </w:r>
      <w:r w:rsidR="006A183B" w:rsidRPr="00B331D5">
        <w:rPr>
          <w:rFonts w:ascii="GHEA Grapalat" w:hAnsi="GHEA Grapalat"/>
          <w:sz w:val="24"/>
          <w:szCs w:val="24"/>
        </w:rPr>
        <w:t>պիսի</w:t>
      </w:r>
      <w:r w:rsidR="00C4662B" w:rsidRPr="00B331D5">
        <w:rPr>
          <w:rFonts w:ascii="GHEA Grapalat" w:hAnsi="GHEA Grapalat"/>
          <w:sz w:val="24"/>
          <w:szCs w:val="24"/>
        </w:rPr>
        <w:t xml:space="preserve"> դուրս գրման մասին:</w:t>
      </w:r>
    </w:p>
    <w:p w:rsidR="00E71873" w:rsidRPr="00B331D5" w:rsidRDefault="00E71873" w:rsidP="00AA3EEE">
      <w:pPr>
        <w:spacing w:after="0" w:line="240" w:lineRule="auto"/>
        <w:ind w:left="63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 xml:space="preserve">        </w:t>
      </w:r>
      <w:r w:rsidR="00AD7E51" w:rsidRPr="00B331D5">
        <w:rPr>
          <w:rFonts w:ascii="GHEA Grapalat" w:hAnsi="GHEA Grapalat"/>
          <w:sz w:val="24"/>
          <w:szCs w:val="24"/>
        </w:rPr>
        <w:t>Բաժնետոմսերը Գնորդին</w:t>
      </w:r>
      <w:r w:rsidRPr="00B331D5">
        <w:rPr>
          <w:rFonts w:ascii="GHEA Grapalat" w:hAnsi="GHEA Grapalat"/>
          <w:sz w:val="24"/>
          <w:szCs w:val="24"/>
        </w:rPr>
        <w:t xml:space="preserve"> հանձն</w:t>
      </w:r>
      <w:r w:rsidR="00AD7E51" w:rsidRPr="00B331D5">
        <w:rPr>
          <w:rFonts w:ascii="GHEA Grapalat" w:hAnsi="GHEA Grapalat"/>
          <w:sz w:val="24"/>
          <w:szCs w:val="24"/>
        </w:rPr>
        <w:t>ելու</w:t>
      </w:r>
      <w:r w:rsidRPr="00B331D5">
        <w:rPr>
          <w:rFonts w:ascii="GHEA Grapalat" w:hAnsi="GHEA Grapalat"/>
          <w:sz w:val="24"/>
          <w:szCs w:val="24"/>
        </w:rPr>
        <w:t xml:space="preserve"> Վաճառողի պարտավորությունը համարվում է կատարված</w:t>
      </w:r>
      <w:r w:rsidR="00D638EB" w:rsidRPr="00B331D5">
        <w:rPr>
          <w:rFonts w:ascii="GHEA Grapalat" w:hAnsi="GHEA Grapalat"/>
          <w:sz w:val="24"/>
          <w:szCs w:val="24"/>
        </w:rPr>
        <w:t xml:space="preserve"> </w:t>
      </w:r>
      <w:r w:rsidRPr="00B331D5">
        <w:rPr>
          <w:rFonts w:ascii="GHEA Grapalat" w:hAnsi="GHEA Grapalat"/>
          <w:sz w:val="24"/>
          <w:szCs w:val="24"/>
        </w:rPr>
        <w:t xml:space="preserve"> </w:t>
      </w:r>
      <w:r w:rsidR="00617688" w:rsidRPr="00B331D5">
        <w:rPr>
          <w:rFonts w:ascii="GHEA Grapalat" w:hAnsi="GHEA Grapalat"/>
          <w:sz w:val="24"/>
          <w:szCs w:val="24"/>
        </w:rPr>
        <w:t xml:space="preserve">Գնորդի անունով </w:t>
      </w:r>
      <w:r w:rsidR="00617688" w:rsidRPr="00B331D5">
        <w:rPr>
          <w:rFonts w:ascii="GHEA Grapalat" w:eastAsia="Calibri" w:hAnsi="GHEA Grapalat" w:cs="Sylfaen"/>
          <w:sz w:val="24"/>
          <w:szCs w:val="24"/>
        </w:rPr>
        <w:t xml:space="preserve">«Հայաստանի կենտրոնական </w:t>
      </w:r>
      <w:r w:rsidR="00502A76" w:rsidRPr="00B331D5">
        <w:rPr>
          <w:rFonts w:ascii="GHEA Grapalat" w:eastAsia="Calibri" w:hAnsi="GHEA Grapalat" w:cs="Sylfaen"/>
          <w:sz w:val="24"/>
          <w:szCs w:val="24"/>
        </w:rPr>
        <w:t>դեպոզիտարիա</w:t>
      </w:r>
      <w:r w:rsidR="00617688" w:rsidRPr="00B331D5">
        <w:rPr>
          <w:rFonts w:ascii="GHEA Grapalat" w:eastAsia="Calibri" w:hAnsi="GHEA Grapalat" w:cs="Sylfaen"/>
          <w:sz w:val="24"/>
          <w:szCs w:val="24"/>
        </w:rPr>
        <w:t xml:space="preserve">» </w:t>
      </w:r>
      <w:r w:rsidR="00502A76" w:rsidRPr="00B331D5">
        <w:rPr>
          <w:rFonts w:ascii="GHEA Grapalat" w:eastAsia="Calibri" w:hAnsi="GHEA Grapalat" w:cs="Sylfaen"/>
          <w:sz w:val="24"/>
          <w:szCs w:val="24"/>
        </w:rPr>
        <w:t>ԲԲԸ-ի</w:t>
      </w:r>
      <w:r w:rsidR="00617688" w:rsidRPr="00B331D5">
        <w:rPr>
          <w:rFonts w:ascii="GHEA Grapalat" w:eastAsia="Calibri" w:hAnsi="GHEA Grapalat" w:cs="Sylfaen"/>
          <w:sz w:val="24"/>
          <w:szCs w:val="24"/>
        </w:rPr>
        <w:t xml:space="preserve"> (Հայաստանի Հանրապետություն) </w:t>
      </w:r>
      <w:r w:rsidR="00502A76" w:rsidRPr="00B331D5">
        <w:rPr>
          <w:rFonts w:ascii="GHEA Grapalat" w:eastAsia="Calibri" w:hAnsi="GHEA Grapalat" w:cs="Sylfaen"/>
          <w:sz w:val="24"/>
          <w:szCs w:val="24"/>
        </w:rPr>
        <w:t>դեպոզիտարիայ</w:t>
      </w:r>
      <w:r w:rsidR="00617688" w:rsidRPr="00B331D5">
        <w:rPr>
          <w:rFonts w:ascii="GHEA Grapalat" w:eastAsia="Calibri" w:hAnsi="GHEA Grapalat" w:cs="Sylfaen"/>
          <w:sz w:val="24"/>
          <w:szCs w:val="24"/>
        </w:rPr>
        <w:t xml:space="preserve">ում </w:t>
      </w:r>
      <w:r w:rsidR="00D638EB" w:rsidRPr="00B331D5">
        <w:rPr>
          <w:rFonts w:ascii="GHEA Grapalat" w:eastAsia="Calibri" w:hAnsi="GHEA Grapalat" w:cs="Sylfaen"/>
          <w:sz w:val="24"/>
          <w:szCs w:val="24"/>
        </w:rPr>
        <w:t xml:space="preserve">Գնորդի </w:t>
      </w:r>
      <w:r w:rsidR="00502A76" w:rsidRPr="00B331D5">
        <w:rPr>
          <w:rFonts w:ascii="GHEA Grapalat" w:eastAsia="Calibri" w:hAnsi="GHEA Grapalat" w:cs="Sylfaen"/>
          <w:sz w:val="24"/>
          <w:szCs w:val="24"/>
        </w:rPr>
        <w:t xml:space="preserve">№780100182997 </w:t>
      </w:r>
      <w:r w:rsidR="00D638EB" w:rsidRPr="00B331D5">
        <w:rPr>
          <w:rFonts w:ascii="GHEA Grapalat" w:eastAsia="Calibri" w:hAnsi="GHEA Grapalat" w:cs="Sylfaen"/>
          <w:sz w:val="24"/>
          <w:szCs w:val="24"/>
        </w:rPr>
        <w:t>«</w:t>
      </w:r>
      <w:r w:rsidR="00502A76" w:rsidRPr="00B331D5">
        <w:rPr>
          <w:rFonts w:ascii="GHEA Grapalat" w:eastAsia="Calibri" w:hAnsi="GHEA Grapalat" w:cs="Sylfaen"/>
          <w:sz w:val="24"/>
          <w:szCs w:val="24"/>
        </w:rPr>
        <w:t>դեպո</w:t>
      </w:r>
      <w:r w:rsidR="00D638EB" w:rsidRPr="00B331D5">
        <w:rPr>
          <w:rFonts w:ascii="GHEA Grapalat" w:eastAsia="Calibri" w:hAnsi="GHEA Grapalat" w:cs="Sylfaen"/>
          <w:sz w:val="24"/>
          <w:szCs w:val="24"/>
        </w:rPr>
        <w:t>» հաշվին Բաժնետոմսերի  փոխանցման պահի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ց</w:t>
      </w:r>
      <w:r w:rsidR="00D638EB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617688" w:rsidRPr="00B331D5">
        <w:rPr>
          <w:rFonts w:ascii="GHEA Grapalat" w:eastAsia="Calibri" w:hAnsi="GHEA Grapalat" w:cs="Sylfaen"/>
          <w:sz w:val="24"/>
          <w:szCs w:val="24"/>
        </w:rPr>
        <w:t>(այսուհետ՝ «</w:t>
      </w:r>
      <w:r w:rsidR="00617688" w:rsidRPr="00B331D5">
        <w:rPr>
          <w:rFonts w:ascii="GHEA Grapalat" w:eastAsia="Calibri" w:hAnsi="GHEA Grapalat" w:cs="Sylfaen"/>
          <w:b/>
          <w:sz w:val="24"/>
          <w:szCs w:val="24"/>
        </w:rPr>
        <w:t>Փոխանցման ամսաթիվ</w:t>
      </w:r>
      <w:r w:rsidR="00617688" w:rsidRPr="00B331D5">
        <w:rPr>
          <w:rFonts w:ascii="GHEA Grapalat" w:eastAsia="Calibri" w:hAnsi="GHEA Grapalat" w:cs="Sylfaen"/>
          <w:sz w:val="24"/>
          <w:szCs w:val="24"/>
        </w:rPr>
        <w:t>»):</w:t>
      </w:r>
    </w:p>
    <w:p w:rsidR="00617688" w:rsidRPr="00B331D5" w:rsidRDefault="00617688" w:rsidP="00AA3EEE">
      <w:pPr>
        <w:spacing w:after="0" w:line="240" w:lineRule="auto"/>
        <w:ind w:left="63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2.1.4. Սույն Պայմանագրի 2.2.1. կետի համաձայն Բաժնետոմսերի վճարման ամսաթվից 5 (հինգ) աշխատանքային </w:t>
      </w:r>
      <w:r w:rsidR="008A29CB" w:rsidRPr="00B331D5">
        <w:rPr>
          <w:rFonts w:ascii="GHEA Grapalat" w:eastAsia="Calibri" w:hAnsi="GHEA Grapalat" w:cs="Sylfaen"/>
          <w:sz w:val="24"/>
          <w:szCs w:val="24"/>
        </w:rPr>
        <w:t>օրվա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ընթացում Գնորդին տրամադրել «</w:t>
      </w:r>
      <w:r w:rsidR="008A29CB" w:rsidRPr="00B331D5">
        <w:rPr>
          <w:rFonts w:ascii="GHEA Grapalat" w:eastAsia="Calibri" w:hAnsi="GHEA Grapalat" w:cs="Sylfaen"/>
          <w:sz w:val="24"/>
          <w:szCs w:val="24"/>
        </w:rPr>
        <w:t>դեպո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» հանձնարարականի օրինակը 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>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Հայաստանի կենտրոնական </w:t>
      </w:r>
      <w:r w:rsidR="008A29CB" w:rsidRPr="00B331D5">
        <w:rPr>
          <w:rFonts w:ascii="GHEA Grapalat" w:eastAsia="Calibri" w:hAnsi="GHEA Grapalat" w:cs="Sylfaen"/>
          <w:sz w:val="24"/>
          <w:szCs w:val="24"/>
        </w:rPr>
        <w:t>դեպոզիտարիա</w:t>
      </w:r>
      <w:r w:rsidRPr="00B331D5">
        <w:rPr>
          <w:rFonts w:ascii="GHEA Grapalat" w:eastAsia="Calibri" w:hAnsi="GHEA Grapalat" w:cs="Sylfaen"/>
          <w:sz w:val="24"/>
          <w:szCs w:val="24"/>
        </w:rPr>
        <w:t>» ԲԲԸ (Հայաստանի Հանրապետություն) նշումով՝ սույն Պայմանագրի</w:t>
      </w:r>
      <w:r w:rsidR="008A29CB" w:rsidRPr="00B331D5">
        <w:rPr>
          <w:rFonts w:ascii="GHEA Grapalat" w:eastAsia="Calibri" w:hAnsi="GHEA Grapalat" w:cs="Sylfaen"/>
          <w:sz w:val="24"/>
          <w:szCs w:val="24"/>
        </w:rPr>
        <w:t xml:space="preserve"> 2.1.3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կետի</w:t>
      </w:r>
      <w:r w:rsidR="00113CF1" w:rsidRPr="00B331D5">
        <w:rPr>
          <w:rFonts w:ascii="GHEA Grapalat" w:eastAsia="Calibri" w:hAnsi="GHEA Grapalat" w:cs="Sylfaen"/>
          <w:sz w:val="24"/>
          <w:szCs w:val="24"/>
        </w:rPr>
        <w:t>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համա</w:t>
      </w:r>
      <w:r w:rsidR="00113CF1" w:rsidRPr="00B331D5">
        <w:rPr>
          <w:rFonts w:ascii="GHEA Grapalat" w:eastAsia="Calibri" w:hAnsi="GHEA Grapalat" w:cs="Sylfaen"/>
          <w:sz w:val="24"/>
          <w:szCs w:val="24"/>
        </w:rPr>
        <w:t>պատասխան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651660" w:rsidRPr="00B331D5">
        <w:rPr>
          <w:rFonts w:ascii="GHEA Grapalat" w:eastAsia="Calibri" w:hAnsi="GHEA Grapalat" w:cs="Sylfaen"/>
          <w:sz w:val="24"/>
          <w:szCs w:val="24"/>
        </w:rPr>
        <w:t>դեպոզիտարի</w:t>
      </w:r>
      <w:r w:rsidRPr="00B331D5">
        <w:rPr>
          <w:rFonts w:ascii="GHEA Grapalat" w:eastAsia="Calibri" w:hAnsi="GHEA Grapalat" w:cs="Sylfaen"/>
          <w:sz w:val="24"/>
          <w:szCs w:val="24"/>
        </w:rPr>
        <w:t>ական գործառույթ իրականացնելու վերաբերյալ:</w:t>
      </w:r>
    </w:p>
    <w:p w:rsidR="00483AB7" w:rsidRPr="00B331D5" w:rsidRDefault="00483AB7" w:rsidP="00AA3EEE">
      <w:pPr>
        <w:spacing w:after="0" w:line="240" w:lineRule="auto"/>
        <w:ind w:left="63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2.1.5.</w:t>
      </w:r>
      <w:r w:rsidR="00B401FB" w:rsidRPr="00B331D5">
        <w:rPr>
          <w:rFonts w:ascii="GHEA Grapalat" w:eastAsia="Calibri" w:hAnsi="GHEA Grapalat" w:cs="Sylfaen"/>
          <w:sz w:val="24"/>
          <w:szCs w:val="24"/>
        </w:rPr>
        <w:t xml:space="preserve"> Ինքնուրույն կրել բոլոր ծախսերը, ներառյալ՝ Գնորդին Բաժնետոմսերի հանձնման հետ կապված գրանցման գործողությունների իրականացման ծախսերը:</w:t>
      </w:r>
    </w:p>
    <w:p w:rsidR="00B401FB" w:rsidRPr="00B331D5" w:rsidRDefault="00B401FB" w:rsidP="00AA3EEE">
      <w:pPr>
        <w:spacing w:after="0" w:line="240" w:lineRule="auto"/>
        <w:ind w:left="63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2.1.6. </w:t>
      </w:r>
      <w:r w:rsidR="001B5E89" w:rsidRPr="00B331D5">
        <w:rPr>
          <w:rFonts w:ascii="GHEA Grapalat" w:eastAsia="Calibri" w:hAnsi="GHEA Grapalat" w:cs="Sylfaen"/>
          <w:sz w:val="24"/>
          <w:szCs w:val="24"/>
        </w:rPr>
        <w:t>Մինչ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1B5E89" w:rsidRPr="00B331D5">
        <w:rPr>
          <w:rFonts w:ascii="GHEA Grapalat" w:eastAsia="Calibri" w:hAnsi="GHEA Grapalat" w:cs="Sylfaen"/>
          <w:sz w:val="24"/>
          <w:szCs w:val="24"/>
        </w:rPr>
        <w:t xml:space="preserve"> Փոխ</w:t>
      </w:r>
      <w:r w:rsidR="003C3AAC" w:rsidRPr="00B331D5">
        <w:rPr>
          <w:rFonts w:ascii="GHEA Grapalat" w:eastAsia="Calibri" w:hAnsi="GHEA Grapalat" w:cs="Sylfaen"/>
          <w:sz w:val="24"/>
          <w:szCs w:val="24"/>
        </w:rPr>
        <w:t>ա</w:t>
      </w:r>
      <w:r w:rsidR="001B5E89" w:rsidRPr="00B331D5">
        <w:rPr>
          <w:rFonts w:ascii="GHEA Grapalat" w:eastAsia="Calibri" w:hAnsi="GHEA Grapalat" w:cs="Sylfaen"/>
          <w:sz w:val="24"/>
          <w:szCs w:val="24"/>
        </w:rPr>
        <w:t>նցման ամսաթիվը իր վրա չ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վերցնել</w:t>
      </w:r>
      <w:r w:rsidR="001B5E89" w:rsidRPr="00B331D5">
        <w:rPr>
          <w:rFonts w:ascii="GHEA Grapalat" w:eastAsia="Calibri" w:hAnsi="GHEA Grapalat" w:cs="Sylfaen"/>
          <w:sz w:val="24"/>
          <w:szCs w:val="24"/>
        </w:rPr>
        <w:t xml:space="preserve"> սույն Պայմանագրի 1.3 կետում նշված Բաժնետոմ</w:t>
      </w:r>
      <w:r w:rsidR="00851900" w:rsidRPr="00B331D5">
        <w:rPr>
          <w:rFonts w:ascii="GHEA Grapalat" w:eastAsia="Calibri" w:hAnsi="GHEA Grapalat" w:cs="Sylfaen"/>
          <w:sz w:val="24"/>
          <w:szCs w:val="24"/>
        </w:rPr>
        <w:t>ս</w:t>
      </w:r>
      <w:r w:rsidR="00D34269" w:rsidRPr="00B331D5">
        <w:rPr>
          <w:rFonts w:ascii="GHEA Grapalat" w:eastAsia="Calibri" w:hAnsi="GHEA Grapalat" w:cs="Sylfaen"/>
          <w:sz w:val="24"/>
          <w:szCs w:val="24"/>
        </w:rPr>
        <w:t>եր</w:t>
      </w:r>
      <w:r w:rsidR="001B5E89" w:rsidRPr="00B331D5">
        <w:rPr>
          <w:rFonts w:ascii="GHEA Grapalat" w:eastAsia="Calibri" w:hAnsi="GHEA Grapalat" w:cs="Sylfaen"/>
          <w:sz w:val="24"/>
          <w:szCs w:val="24"/>
        </w:rPr>
        <w:t xml:space="preserve">ի վերաբերյալ պայմանագրերի </w:t>
      </w:r>
      <w:r w:rsidR="00E430F3">
        <w:rPr>
          <w:rFonts w:ascii="GHEA Grapalat" w:eastAsia="Calibri" w:hAnsi="GHEA Grapalat" w:cs="Sylfaen"/>
          <w:sz w:val="24"/>
          <w:szCs w:val="24"/>
        </w:rPr>
        <w:t>կ</w:t>
      </w:r>
      <w:r w:rsidR="00E430F3">
        <w:rPr>
          <w:rFonts w:ascii="GHEA Grapalat" w:eastAsia="Calibri" w:hAnsi="GHEA Grapalat" w:cs="Sylfaen"/>
          <w:sz w:val="24"/>
          <w:szCs w:val="24"/>
          <w:lang w:val="ru-RU"/>
        </w:rPr>
        <w:t>ն</w:t>
      </w:r>
      <w:r w:rsidR="001B5E89" w:rsidRPr="00B331D5">
        <w:rPr>
          <w:rFonts w:ascii="GHEA Grapalat" w:eastAsia="Calibri" w:hAnsi="GHEA Grapalat" w:cs="Sylfaen"/>
          <w:sz w:val="24"/>
          <w:szCs w:val="24"/>
        </w:rPr>
        <w:t>քման որ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1B5E89" w:rsidRPr="00B331D5">
        <w:rPr>
          <w:rFonts w:ascii="GHEA Grapalat" w:eastAsia="Calibri" w:hAnsi="GHEA Grapalat" w:cs="Sylfaen"/>
          <w:sz w:val="24"/>
          <w:szCs w:val="24"/>
        </w:rPr>
        <w:t>է պարտավորություն</w:t>
      </w:r>
      <w:r w:rsidR="00D34269" w:rsidRPr="00B331D5">
        <w:rPr>
          <w:rFonts w:ascii="GHEA Grapalat" w:eastAsia="Calibri" w:hAnsi="GHEA Grapalat" w:cs="Sylfaen"/>
          <w:sz w:val="24"/>
          <w:szCs w:val="24"/>
        </w:rPr>
        <w:t>ներ</w:t>
      </w:r>
      <w:r w:rsidR="001B5E89" w:rsidRPr="00B331D5">
        <w:rPr>
          <w:rFonts w:ascii="GHEA Grapalat" w:eastAsia="Calibri" w:hAnsi="GHEA Grapalat" w:cs="Sylfaen"/>
          <w:sz w:val="24"/>
          <w:szCs w:val="24"/>
        </w:rPr>
        <w:t>:</w:t>
      </w:r>
    </w:p>
    <w:p w:rsidR="001B5E89" w:rsidRPr="00B331D5" w:rsidRDefault="001B5E89" w:rsidP="00AA3EEE">
      <w:pPr>
        <w:spacing w:after="0" w:line="240" w:lineRule="auto"/>
        <w:ind w:left="63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2.1.7. Մինչ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Փոխ</w:t>
      </w:r>
      <w:r w:rsidR="003C3AAC" w:rsidRPr="00B331D5">
        <w:rPr>
          <w:rFonts w:ascii="GHEA Grapalat" w:eastAsia="Calibri" w:hAnsi="GHEA Grapalat" w:cs="Sylfaen"/>
          <w:sz w:val="24"/>
          <w:szCs w:val="24"/>
        </w:rPr>
        <w:t>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նցման ամսաթիվը չօտարել Բաժնետոմսերը, </w:t>
      </w:r>
      <w:r w:rsidR="003C3AAC" w:rsidRPr="00B331D5">
        <w:rPr>
          <w:rFonts w:ascii="GHEA Grapalat" w:eastAsia="Calibri" w:hAnsi="GHEA Grapalat" w:cs="Sylfaen"/>
          <w:sz w:val="24"/>
          <w:szCs w:val="24"/>
        </w:rPr>
        <w:t>չծանրաբեռնել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, </w:t>
      </w:r>
      <w:r w:rsidR="00E430F3">
        <w:rPr>
          <w:rFonts w:ascii="GHEA Grapalat" w:eastAsia="Calibri" w:hAnsi="GHEA Grapalat" w:cs="Sylfaen"/>
          <w:sz w:val="24"/>
          <w:szCs w:val="24"/>
        </w:rPr>
        <w:t>չգրավա</w:t>
      </w:r>
      <w:r w:rsidRPr="00B331D5">
        <w:rPr>
          <w:rFonts w:ascii="GHEA Grapalat" w:eastAsia="Calibri" w:hAnsi="GHEA Grapalat" w:cs="Sylfaen"/>
          <w:sz w:val="24"/>
          <w:szCs w:val="24"/>
        </w:rPr>
        <w:t>դ</w:t>
      </w:r>
      <w:r w:rsidR="00E430F3">
        <w:rPr>
          <w:rFonts w:ascii="GHEA Grapalat" w:eastAsia="Calibri" w:hAnsi="GHEA Grapalat" w:cs="Sylfaen"/>
          <w:sz w:val="24"/>
          <w:szCs w:val="24"/>
          <w:lang w:val="ru-RU"/>
        </w:rPr>
        <w:t>ր</w:t>
      </w:r>
      <w:r w:rsidRPr="00B331D5">
        <w:rPr>
          <w:rFonts w:ascii="GHEA Grapalat" w:eastAsia="Calibri" w:hAnsi="GHEA Grapalat" w:cs="Sylfaen"/>
          <w:sz w:val="24"/>
          <w:szCs w:val="24"/>
        </w:rPr>
        <w:t>ել, ինչպես նա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չկատարել այլ գործողություններ սույն Պայմանագրի </w:t>
      </w:r>
      <w:r w:rsidRPr="00B331D5">
        <w:rPr>
          <w:rFonts w:ascii="GHEA Grapalat" w:eastAsia="Calibri" w:hAnsi="GHEA Grapalat" w:cs="Sylfaen"/>
          <w:sz w:val="24"/>
          <w:szCs w:val="24"/>
        </w:rPr>
        <w:lastRenderedPageBreak/>
        <w:t>պայմաններին համապատասխան Գնորդին հանձնման ենթակա Բաժնետոմսերի հետ:</w:t>
      </w:r>
    </w:p>
    <w:p w:rsidR="00ED089E" w:rsidRPr="00B331D5" w:rsidRDefault="00ED089E" w:rsidP="00AA3EEE">
      <w:pPr>
        <w:spacing w:after="0" w:line="240" w:lineRule="auto"/>
        <w:ind w:left="63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2.1.8.</w:t>
      </w:r>
      <w:r w:rsidR="00934A1A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96540D" w:rsidRPr="00B331D5">
        <w:rPr>
          <w:rFonts w:ascii="GHEA Grapalat" w:eastAsia="Calibri" w:hAnsi="GHEA Grapalat" w:cs="Sylfaen"/>
          <w:sz w:val="24"/>
          <w:szCs w:val="24"/>
        </w:rPr>
        <w:t>Ստորագրման ամսաթվին Գնորդին տրամադրել հետ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96540D" w:rsidRPr="00B331D5">
        <w:rPr>
          <w:rFonts w:ascii="GHEA Grapalat" w:eastAsia="Calibri" w:hAnsi="GHEA Grapalat" w:cs="Sylfaen"/>
          <w:sz w:val="24"/>
          <w:szCs w:val="24"/>
        </w:rPr>
        <w:t>յալ փաստաթղթերը.</w:t>
      </w:r>
    </w:p>
    <w:p w:rsidR="0096540D" w:rsidRPr="00B331D5" w:rsidRDefault="0096540D" w:rsidP="0096540D">
      <w:pPr>
        <w:spacing w:after="0" w:line="240" w:lineRule="auto"/>
        <w:ind w:left="90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-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սույն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Պայմանագիրը Վաճառողի անունից ստորագրելու համար լիազորված </w:t>
      </w:r>
      <w:r w:rsidR="00275624" w:rsidRPr="00B331D5">
        <w:rPr>
          <w:rFonts w:ascii="GHEA Grapalat" w:eastAsia="Calibri" w:hAnsi="GHEA Grapalat" w:cs="Sylfaen"/>
          <w:sz w:val="24"/>
          <w:szCs w:val="24"/>
        </w:rPr>
        <w:t>անձի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275624" w:rsidRPr="00B331D5">
        <w:rPr>
          <w:rFonts w:ascii="GHEA Grapalat" w:eastAsia="Calibri" w:hAnsi="GHEA Grapalat" w:cs="Sylfaen"/>
          <w:sz w:val="24"/>
          <w:szCs w:val="24"/>
        </w:rPr>
        <w:t>լիազոր</w:t>
      </w:r>
      <w:r w:rsidRPr="00B331D5">
        <w:rPr>
          <w:rFonts w:ascii="GHEA Grapalat" w:eastAsia="Calibri" w:hAnsi="GHEA Grapalat" w:cs="Sylfaen"/>
          <w:sz w:val="24"/>
          <w:szCs w:val="24"/>
        </w:rPr>
        <w:t>ություն</w:t>
      </w:r>
      <w:r w:rsidR="00275624" w:rsidRPr="00B331D5">
        <w:rPr>
          <w:rFonts w:ascii="GHEA Grapalat" w:eastAsia="Calibri" w:hAnsi="GHEA Grapalat" w:cs="Sylfaen"/>
          <w:sz w:val="24"/>
          <w:szCs w:val="24"/>
        </w:rPr>
        <w:t>ներ</w:t>
      </w:r>
      <w:r w:rsidRPr="00B331D5">
        <w:rPr>
          <w:rFonts w:ascii="GHEA Grapalat" w:eastAsia="Calibri" w:hAnsi="GHEA Grapalat" w:cs="Sylfaen"/>
          <w:sz w:val="24"/>
          <w:szCs w:val="24"/>
        </w:rPr>
        <w:t>ը հաստատող փաստաթղթեր,</w:t>
      </w:r>
    </w:p>
    <w:p w:rsidR="0096540D" w:rsidRPr="00B331D5" w:rsidRDefault="0096540D" w:rsidP="0096540D">
      <w:pPr>
        <w:spacing w:after="0" w:line="240" w:lineRule="auto"/>
        <w:ind w:left="90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- 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 xml:space="preserve"> «Հայաստանի կենտրոնական </w:t>
      </w:r>
      <w:r w:rsidR="004048FD" w:rsidRPr="00B331D5">
        <w:rPr>
          <w:rFonts w:ascii="GHEA Grapalat" w:eastAsia="Calibri" w:hAnsi="GHEA Grapalat" w:cs="Sylfaen"/>
          <w:sz w:val="24"/>
          <w:szCs w:val="24"/>
        </w:rPr>
        <w:t>դեպոզիտարիա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>» ԲԲԸ-ում Վաճառողի «</w:t>
      </w:r>
      <w:r w:rsidR="004048FD" w:rsidRPr="00B331D5">
        <w:rPr>
          <w:rFonts w:ascii="GHEA Grapalat" w:eastAsia="Calibri" w:hAnsi="GHEA Grapalat" w:cs="Sylfaen"/>
          <w:sz w:val="24"/>
          <w:szCs w:val="24"/>
        </w:rPr>
        <w:t>դեպո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 xml:space="preserve">» հաշվի </w:t>
      </w:r>
      <w:r w:rsidR="004048FD" w:rsidRPr="00B331D5">
        <w:rPr>
          <w:rFonts w:ascii="GHEA Grapalat" w:eastAsia="Calibri" w:hAnsi="GHEA Grapalat" w:cs="Sylfaen"/>
          <w:sz w:val="24"/>
          <w:szCs w:val="24"/>
        </w:rPr>
        <w:t>քաղվածք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>,</w:t>
      </w:r>
      <w:r w:rsidR="004048FD" w:rsidRPr="00B331D5">
        <w:rPr>
          <w:rFonts w:ascii="GHEA Grapalat" w:eastAsia="Calibri" w:hAnsi="GHEA Grapalat" w:cs="Sylfaen"/>
          <w:sz w:val="24"/>
          <w:szCs w:val="24"/>
        </w:rPr>
        <w:t xml:space="preserve"> որը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 xml:space="preserve"> հաստատ</w:t>
      </w:r>
      <w:r w:rsidR="004048FD" w:rsidRPr="00B331D5">
        <w:rPr>
          <w:rFonts w:ascii="GHEA Grapalat" w:eastAsia="Calibri" w:hAnsi="GHEA Grapalat" w:cs="Sylfaen"/>
          <w:sz w:val="24"/>
          <w:szCs w:val="24"/>
        </w:rPr>
        <w:t>ում է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 xml:space="preserve">, որ Ստորագրման </w:t>
      </w:r>
      <w:r w:rsidR="00E430F3">
        <w:rPr>
          <w:rFonts w:ascii="GHEA Grapalat" w:eastAsia="Calibri" w:hAnsi="GHEA Grapalat" w:cs="Sylfaen"/>
          <w:sz w:val="24"/>
          <w:szCs w:val="24"/>
        </w:rPr>
        <w:t>ա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>մ</w:t>
      </w:r>
      <w:r w:rsidR="00E430F3">
        <w:rPr>
          <w:rFonts w:ascii="GHEA Grapalat" w:eastAsia="Calibri" w:hAnsi="GHEA Grapalat" w:cs="Sylfaen"/>
          <w:sz w:val="24"/>
          <w:szCs w:val="24"/>
          <w:lang w:val="ru-RU"/>
        </w:rPr>
        <w:t>ս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>աթվի դրությամբ Ընկերության բոլոր Բաժնետոմսերը գտնվում են Գնորդի «</w:t>
      </w:r>
      <w:r w:rsidR="004048FD" w:rsidRPr="00B331D5">
        <w:rPr>
          <w:rFonts w:ascii="GHEA Grapalat" w:eastAsia="Calibri" w:hAnsi="GHEA Grapalat" w:cs="Sylfaen"/>
          <w:sz w:val="24"/>
          <w:szCs w:val="24"/>
        </w:rPr>
        <w:t>դեպո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 xml:space="preserve">» հաշվին,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 xml:space="preserve"> բացակայում </w:t>
      </w:r>
      <w:r w:rsidR="001D7C59" w:rsidRPr="00B331D5">
        <w:rPr>
          <w:rFonts w:ascii="GHEA Grapalat" w:eastAsia="Calibri" w:hAnsi="GHEA Grapalat" w:cs="Sylfaen"/>
          <w:sz w:val="24"/>
          <w:szCs w:val="24"/>
        </w:rPr>
        <w:t>են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 xml:space="preserve"> Վաճառողին պատկանող Ընկերության Բաժնետոմսերի</w:t>
      </w:r>
      <w:r w:rsidR="001D7C59" w:rsidRPr="00B331D5">
        <w:rPr>
          <w:rFonts w:ascii="GHEA Grapalat" w:eastAsia="Calibri" w:hAnsi="GHEA Grapalat" w:cs="Sylfaen"/>
          <w:sz w:val="24"/>
          <w:szCs w:val="24"/>
        </w:rPr>
        <w:t xml:space="preserve">ն վերաբերվող 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>որ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>է արգելք</w:t>
      </w:r>
      <w:r w:rsidR="001D7C59" w:rsidRPr="00B331D5">
        <w:rPr>
          <w:rFonts w:ascii="GHEA Grapalat" w:eastAsia="Calibri" w:hAnsi="GHEA Grapalat" w:cs="Sylfaen"/>
          <w:sz w:val="24"/>
          <w:szCs w:val="24"/>
        </w:rPr>
        <w:t>ներ</w:t>
      </w:r>
      <w:r w:rsidR="006E11CA" w:rsidRPr="00B331D5">
        <w:rPr>
          <w:rFonts w:ascii="GHEA Grapalat" w:eastAsia="Calibri" w:hAnsi="GHEA Grapalat" w:cs="Sylfaen"/>
          <w:sz w:val="24"/>
          <w:szCs w:val="24"/>
        </w:rPr>
        <w:t xml:space="preserve">:  </w:t>
      </w:r>
    </w:p>
    <w:p w:rsidR="00B57FA5" w:rsidRPr="00B331D5" w:rsidRDefault="00B57FA5" w:rsidP="0096540D">
      <w:pPr>
        <w:spacing w:after="0" w:line="240" w:lineRule="auto"/>
        <w:ind w:left="90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2.1.9. </w:t>
      </w:r>
      <w:r w:rsidR="00CC5A84" w:rsidRPr="00B331D5">
        <w:rPr>
          <w:rFonts w:ascii="GHEA Grapalat" w:eastAsia="Calibri" w:hAnsi="GHEA Grapalat" w:cs="Sylfaen"/>
          <w:sz w:val="24"/>
          <w:szCs w:val="24"/>
        </w:rPr>
        <w:t>Ս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ույն Պայմանագրի 2.2.1. կետի համաձայն </w:t>
      </w:r>
      <w:r w:rsidR="00CC5A84" w:rsidRPr="00B331D5">
        <w:rPr>
          <w:rFonts w:ascii="GHEA Grapalat" w:eastAsia="Calibri" w:hAnsi="GHEA Grapalat" w:cs="Sylfaen"/>
          <w:sz w:val="24"/>
          <w:szCs w:val="24"/>
        </w:rPr>
        <w:t xml:space="preserve">Գնորդից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ստացված դրամական միջոցները ուղղել 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>անմիջականորեն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Ընկերությանը փոխհատուցմ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>ան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տրամադր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>մանը</w:t>
      </w:r>
      <w:r w:rsidRPr="00B331D5">
        <w:rPr>
          <w:rFonts w:ascii="GHEA Grapalat" w:eastAsia="Calibri" w:hAnsi="GHEA Grapalat" w:cs="Sylfaen"/>
          <w:sz w:val="24"/>
          <w:szCs w:val="24"/>
        </w:rPr>
        <w:t>՝ Հայաստանի Հանրապետության կառավարության և «Գազպրոմ» ԲԲԸ</w:t>
      </w:r>
      <w:r w:rsidR="009A6B4A" w:rsidRPr="00B331D5">
        <w:rPr>
          <w:rFonts w:ascii="GHEA Grapalat" w:eastAsia="Calibri" w:hAnsi="GHEA Grapalat" w:cs="Sylfaen"/>
          <w:sz w:val="24"/>
          <w:szCs w:val="24"/>
        </w:rPr>
        <w:t>-ի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միջև Հայաստանի Հանրապետության կառավարության կողմից «ՀայՌուսգազարդ» ՓԲԸ-ին փոխհատուցում տրամադրելու </w:t>
      </w:r>
      <w:r w:rsidR="009A6B4A" w:rsidRPr="00B331D5">
        <w:rPr>
          <w:rFonts w:ascii="GHEA Grapalat" w:eastAsia="Calibri" w:hAnsi="GHEA Grapalat" w:cs="Sylfaen"/>
          <w:sz w:val="24"/>
          <w:szCs w:val="24"/>
        </w:rPr>
        <w:t>մասին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2013թ.-ի դեկտեմբերի 2-ի Համաձայն</w:t>
      </w:r>
      <w:r w:rsidRPr="00B331D5">
        <w:rPr>
          <w:rFonts w:ascii="GHEA Grapalat" w:hAnsi="GHEA Grapalat" w:cs="Sylfaen"/>
          <w:sz w:val="24"/>
          <w:szCs w:val="24"/>
        </w:rPr>
        <w:t>ա</w:t>
      </w:r>
      <w:r w:rsidRPr="00B331D5">
        <w:rPr>
          <w:rFonts w:ascii="GHEA Grapalat" w:eastAsia="Calibri" w:hAnsi="GHEA Grapalat" w:cs="Sylfaen"/>
          <w:sz w:val="24"/>
          <w:szCs w:val="24"/>
        </w:rPr>
        <w:t>գրին համապատասխան:</w:t>
      </w:r>
    </w:p>
    <w:p w:rsidR="002E6FA0" w:rsidRPr="00B331D5" w:rsidRDefault="002E6FA0" w:rsidP="0096540D">
      <w:pPr>
        <w:spacing w:after="0" w:line="240" w:lineRule="auto"/>
        <w:ind w:left="90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2.2. Գնորդը պարտավորվում է.</w:t>
      </w:r>
    </w:p>
    <w:p w:rsidR="002E6FA0" w:rsidRPr="00B331D5" w:rsidRDefault="002E6FA0" w:rsidP="001D14DD">
      <w:pPr>
        <w:spacing w:after="0" w:line="240" w:lineRule="auto"/>
        <w:ind w:left="117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2.2.1. Վաճառողին վճարել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սույն Պայմանագրի 1.4 կետում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նշված  Բաժնետոմսերի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գինը՝ սույն Պայմանագրի</w:t>
      </w:r>
      <w:r w:rsidR="00660DC0" w:rsidRPr="00B331D5">
        <w:rPr>
          <w:rFonts w:ascii="GHEA Grapalat" w:eastAsia="Calibri" w:hAnsi="GHEA Grapalat" w:cs="Sylfaen"/>
          <w:sz w:val="24"/>
          <w:szCs w:val="24"/>
        </w:rPr>
        <w:t xml:space="preserve"> 2.1.3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ենթակետի համաձայն Փոխանցման ամսաթվից 15 (տասնհինգ) աշխատանքային </w:t>
      </w:r>
      <w:r w:rsidR="00660DC0" w:rsidRPr="00B331D5">
        <w:rPr>
          <w:rFonts w:ascii="GHEA Grapalat" w:eastAsia="Calibri" w:hAnsi="GHEA Grapalat" w:cs="Sylfaen"/>
          <w:sz w:val="24"/>
          <w:szCs w:val="24"/>
        </w:rPr>
        <w:t>օրվա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ընթացքում:</w:t>
      </w:r>
    </w:p>
    <w:p w:rsidR="00751762" w:rsidRPr="00B331D5" w:rsidRDefault="00751762" w:rsidP="001D14DD">
      <w:pPr>
        <w:spacing w:after="0" w:line="240" w:lineRule="auto"/>
        <w:ind w:left="117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        Բաժնետոմսերի գնի վճարումը կատարվում է ԱՄՆ դոլարով՝ «Գազպրոմ» ԲԲԸ–</w:t>
      </w:r>
      <w:r w:rsidR="00660DC0" w:rsidRPr="00B331D5">
        <w:rPr>
          <w:rFonts w:ascii="GHEA Grapalat" w:eastAsia="Calibri" w:hAnsi="GHEA Grapalat" w:cs="Sylfaen"/>
          <w:sz w:val="24"/>
          <w:szCs w:val="24"/>
        </w:rPr>
        <w:t>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վճարման ամսաթվին Հայաստանի Հանրապետության Կենտրոնական բանկի կողմից սահմանված ԱՄՆ դոլարի նկատմամբ հայկական դրամի պաշտոնական փոխա</w:t>
      </w:r>
      <w:r w:rsidR="00660DC0" w:rsidRPr="00B331D5">
        <w:rPr>
          <w:rFonts w:ascii="GHEA Grapalat" w:eastAsia="Calibri" w:hAnsi="GHEA Grapalat" w:cs="Sylfaen"/>
          <w:sz w:val="24"/>
          <w:szCs w:val="24"/>
        </w:rPr>
        <w:t>րժեք</w:t>
      </w:r>
      <w:r w:rsidRPr="00B331D5">
        <w:rPr>
          <w:rFonts w:ascii="GHEA Grapalat" w:eastAsia="Calibri" w:hAnsi="GHEA Grapalat" w:cs="Sylfaen"/>
          <w:sz w:val="24"/>
          <w:szCs w:val="24"/>
        </w:rPr>
        <w:t>ով հաշվ</w:t>
      </w:r>
      <w:r w:rsidR="00483DAD" w:rsidRPr="00B331D5">
        <w:rPr>
          <w:rFonts w:ascii="GHEA Grapalat" w:eastAsia="Calibri" w:hAnsi="GHEA Grapalat" w:cs="Sylfaen"/>
          <w:sz w:val="24"/>
          <w:szCs w:val="24"/>
        </w:rPr>
        <w:t>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րկված գումարով, որը համարժեք է  հայկական դրամով Բաժնետոմսերի գնին՝ </w:t>
      </w:r>
      <w:r w:rsidR="00041BD8">
        <w:rPr>
          <w:rFonts w:ascii="GHEA Grapalat" w:eastAsia="Calibri" w:hAnsi="GHEA Grapalat" w:cs="Sylfaen"/>
          <w:sz w:val="24"/>
          <w:szCs w:val="24"/>
        </w:rPr>
        <w:t xml:space="preserve">ՀՀ կենտրոնական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բանկի </w:t>
      </w:r>
      <w:r w:rsidR="0096326D">
        <w:rPr>
          <w:rFonts w:ascii="GHEA Grapalat" w:eastAsia="Calibri" w:hAnsi="GHEA Grapalat" w:cs="Sylfaen"/>
          <w:sz w:val="24"/>
          <w:szCs w:val="24"/>
        </w:rPr>
        <w:t>30111810400000000002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96326D">
        <w:rPr>
          <w:rFonts w:ascii="GHEA Grapalat" w:eastAsia="Calibri" w:hAnsi="GHEA Grapalat" w:cs="Sylfaen"/>
          <w:sz w:val="24"/>
          <w:szCs w:val="24"/>
        </w:rPr>
        <w:t>գանձապետական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D02A6C">
        <w:rPr>
          <w:rFonts w:ascii="GHEA Grapalat" w:eastAsia="Calibri" w:hAnsi="GHEA Grapalat" w:cs="Sylfaen"/>
          <w:sz w:val="24"/>
          <w:szCs w:val="24"/>
        </w:rPr>
        <w:t>հաշ</w:t>
      </w:r>
      <w:r w:rsidR="00E8403B">
        <w:rPr>
          <w:rFonts w:ascii="GHEA Grapalat" w:eastAsia="Calibri" w:hAnsi="GHEA Grapalat" w:cs="Sylfaen"/>
          <w:sz w:val="24"/>
          <w:szCs w:val="24"/>
        </w:rPr>
        <w:t>վին</w:t>
      </w:r>
      <w:r w:rsidR="004C7B68">
        <w:rPr>
          <w:rFonts w:ascii="GHEA Grapalat" w:eastAsia="Calibri" w:hAnsi="GHEA Grapalat" w:cs="Sylfaen"/>
          <w:sz w:val="24"/>
          <w:szCs w:val="24"/>
        </w:rPr>
        <w:t>,</w:t>
      </w:r>
      <w:r w:rsidR="0096326D">
        <w:rPr>
          <w:rFonts w:ascii="GHEA Grapalat" w:eastAsia="Calibri" w:hAnsi="GHEA Grapalat" w:cs="Sylfaen"/>
          <w:sz w:val="24"/>
          <w:szCs w:val="24"/>
        </w:rPr>
        <w:t xml:space="preserve"> КИО 10637 КПП 774487001 </w:t>
      </w:r>
      <w:r w:rsidR="004C7B68">
        <w:rPr>
          <w:rFonts w:ascii="GHEA Grapalat" w:eastAsia="Calibri" w:hAnsi="GHEA Grapalat" w:cs="Sylfaen"/>
          <w:sz w:val="24"/>
          <w:szCs w:val="24"/>
        </w:rPr>
        <w:t>ստացող</w:t>
      </w:r>
      <w:r w:rsidR="00D02A6C">
        <w:rPr>
          <w:rFonts w:ascii="GHEA Grapalat" w:eastAsia="Calibri" w:hAnsi="GHEA Grapalat" w:cs="Sylfaen"/>
          <w:sz w:val="24"/>
          <w:szCs w:val="24"/>
        </w:rPr>
        <w:t>՝</w:t>
      </w:r>
      <w:r w:rsidR="004C7B68">
        <w:rPr>
          <w:rFonts w:ascii="GHEA Grapalat" w:eastAsia="Calibri" w:hAnsi="GHEA Grapalat" w:cs="Sylfaen"/>
          <w:sz w:val="24"/>
          <w:szCs w:val="24"/>
        </w:rPr>
        <w:t xml:space="preserve"> </w:t>
      </w:r>
      <w:r w:rsidR="00D02A6C">
        <w:rPr>
          <w:rFonts w:ascii="GHEA Grapalat" w:eastAsia="Calibri" w:hAnsi="GHEA Grapalat" w:cs="Sylfaen"/>
          <w:sz w:val="24"/>
          <w:szCs w:val="24"/>
        </w:rPr>
        <w:t>ՀՀ ֆինանսների նախարարություն</w:t>
      </w:r>
      <w:r w:rsidR="00D02A6C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4C7B68">
        <w:rPr>
          <w:rFonts w:ascii="GHEA Grapalat" w:eastAsia="Calibri" w:hAnsi="GHEA Grapalat" w:cs="Sylfaen"/>
          <w:sz w:val="24"/>
          <w:szCs w:val="24"/>
        </w:rPr>
        <w:t>հաշիվ</w:t>
      </w:r>
      <w:r w:rsidR="00D02A6C">
        <w:rPr>
          <w:rFonts w:ascii="GHEA Grapalat" w:eastAsia="Calibri" w:hAnsi="GHEA Grapalat" w:cs="Sylfaen"/>
          <w:sz w:val="24"/>
          <w:szCs w:val="24"/>
        </w:rPr>
        <w:t>՝</w:t>
      </w:r>
      <w:r w:rsidR="004C7B68">
        <w:rPr>
          <w:rFonts w:ascii="GHEA Grapalat" w:eastAsia="Calibri" w:hAnsi="GHEA Grapalat" w:cs="Sylfaen"/>
          <w:sz w:val="24"/>
          <w:szCs w:val="24"/>
        </w:rPr>
        <w:t xml:space="preserve"> 103004200012</w:t>
      </w:r>
      <w:r w:rsidR="00E70A23">
        <w:rPr>
          <w:rFonts w:ascii="GHEA Grapalat" w:eastAsia="Calibri" w:hAnsi="GHEA Grapalat" w:cs="Sylfaen"/>
          <w:sz w:val="24"/>
          <w:szCs w:val="24"/>
        </w:rPr>
        <w:t>,</w:t>
      </w:r>
      <w:r w:rsidR="004C7B68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>դրամական միջոցների միա</w:t>
      </w:r>
      <w:r w:rsidR="00507189" w:rsidRPr="00B331D5">
        <w:rPr>
          <w:rFonts w:ascii="GHEA Grapalat" w:eastAsia="Calibri" w:hAnsi="GHEA Grapalat" w:cs="Sylfaen"/>
          <w:sz w:val="24"/>
          <w:szCs w:val="24"/>
        </w:rPr>
        <w:t>նվագ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վճարմա</w:t>
      </w:r>
      <w:r w:rsidR="00507189" w:rsidRPr="00B331D5">
        <w:rPr>
          <w:rFonts w:ascii="GHEA Grapalat" w:eastAsia="Calibri" w:hAnsi="GHEA Grapalat" w:cs="Sylfaen"/>
          <w:sz w:val="24"/>
          <w:szCs w:val="24"/>
        </w:rPr>
        <w:t>մբ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փոխանցման միջոցով:     </w:t>
      </w:r>
    </w:p>
    <w:p w:rsidR="00483DAD" w:rsidRPr="00B331D5" w:rsidRDefault="00751762" w:rsidP="001D14DD">
      <w:pPr>
        <w:spacing w:after="0" w:line="240" w:lineRule="auto"/>
        <w:ind w:left="117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       </w:t>
      </w:r>
      <w:r w:rsidR="00483DAD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Բաժնետոմսերի գնի վճարման Գնորդի պարտավորությունը համարվում է կատարված </w:t>
      </w:r>
      <w:r w:rsidR="00483DAD" w:rsidRPr="00B331D5">
        <w:rPr>
          <w:rFonts w:ascii="GHEA Grapalat" w:eastAsia="Calibri" w:hAnsi="GHEA Grapalat" w:cs="Sylfaen"/>
          <w:sz w:val="24"/>
          <w:szCs w:val="24"/>
        </w:rPr>
        <w:t>սույն Պայմանագրի սույն ենթակետով Վաճառողի բանկային հաշվին դրամական միջոցների ստացման պահին:</w:t>
      </w:r>
    </w:p>
    <w:p w:rsidR="00483DAD" w:rsidRPr="00B331D5" w:rsidRDefault="00483DAD" w:rsidP="001D14DD">
      <w:pPr>
        <w:spacing w:after="0" w:line="240" w:lineRule="auto"/>
        <w:ind w:left="1170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2.2.2. Ստորագրման ամսաթվին Վաճառողին տրամադրել.</w:t>
      </w:r>
    </w:p>
    <w:p w:rsidR="00483DAD" w:rsidRPr="00B331D5" w:rsidRDefault="00483DAD" w:rsidP="00483DAD">
      <w:pPr>
        <w:spacing w:after="0" w:line="240" w:lineRule="auto"/>
        <w:ind w:left="1170" w:hanging="36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 - </w:t>
      </w:r>
      <w:r w:rsidR="000B5574">
        <w:rPr>
          <w:rFonts w:ascii="GHEA Grapalat" w:eastAsia="Calibri" w:hAnsi="GHEA Grapalat" w:cs="Sylfaen"/>
          <w:sz w:val="24"/>
          <w:szCs w:val="24"/>
        </w:rPr>
        <w:t>Գնորդի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կանոնադրության գոր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ծ</w:t>
      </w:r>
      <w:r w:rsidRPr="00B331D5">
        <w:rPr>
          <w:rFonts w:ascii="GHEA Grapalat" w:eastAsia="Calibri" w:hAnsi="GHEA Grapalat" w:cs="Sylfaen"/>
          <w:sz w:val="24"/>
          <w:szCs w:val="24"/>
        </w:rPr>
        <w:t>ող խմբագրությա</w:t>
      </w:r>
      <w:r w:rsidR="00065342" w:rsidRPr="00B331D5">
        <w:rPr>
          <w:rFonts w:ascii="GHEA Grapalat" w:eastAsia="Calibri" w:hAnsi="GHEA Grapalat" w:cs="Sylfaen"/>
          <w:sz w:val="24"/>
          <w:szCs w:val="24"/>
        </w:rPr>
        <w:t>ն, ինչպես նաև դրա բոլոր փոփոխությունների ու լրացումների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նոտարական վավերացված </w:t>
      </w:r>
      <w:r w:rsidR="00065342" w:rsidRPr="00B331D5">
        <w:rPr>
          <w:rFonts w:ascii="GHEA Grapalat" w:eastAsia="Calibri" w:hAnsi="GHEA Grapalat" w:cs="Sylfaen"/>
          <w:sz w:val="24"/>
          <w:szCs w:val="24"/>
        </w:rPr>
        <w:t>պատճենը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, </w:t>
      </w:r>
    </w:p>
    <w:p w:rsidR="00483DAD" w:rsidRPr="00B331D5" w:rsidRDefault="00483DAD" w:rsidP="00483DAD">
      <w:pPr>
        <w:spacing w:after="0" w:line="240" w:lineRule="auto"/>
        <w:ind w:left="1260" w:hanging="45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  - Ռուսաստանի Դաշնության իրավաբանական անձանց միասնական պետական գրանցամատյանի</w:t>
      </w:r>
      <w:r w:rsidR="00065342" w:rsidRPr="00B331D5">
        <w:rPr>
          <w:rFonts w:ascii="GHEA Grapalat" w:eastAsia="Calibri" w:hAnsi="GHEA Grapalat" w:cs="Sylfaen"/>
          <w:sz w:val="24"/>
          <w:szCs w:val="24"/>
        </w:rPr>
        <w:t>ց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քաղվածքի </w:t>
      </w:r>
      <w:r w:rsidR="00065342" w:rsidRPr="00B331D5">
        <w:rPr>
          <w:rFonts w:ascii="GHEA Grapalat" w:eastAsia="Calibri" w:hAnsi="GHEA Grapalat" w:cs="Sylfaen"/>
          <w:sz w:val="24"/>
          <w:szCs w:val="24"/>
        </w:rPr>
        <w:t>նոտարական վավերացված պատճենը</w:t>
      </w:r>
      <w:r w:rsidRPr="00B331D5">
        <w:rPr>
          <w:rFonts w:ascii="GHEA Grapalat" w:eastAsia="Calibri" w:hAnsi="GHEA Grapalat" w:cs="Sylfaen"/>
          <w:sz w:val="24"/>
          <w:szCs w:val="24"/>
        </w:rPr>
        <w:t>:</w:t>
      </w:r>
    </w:p>
    <w:p w:rsidR="00483DAD" w:rsidRPr="00B331D5" w:rsidRDefault="00483DAD" w:rsidP="00483DAD">
      <w:pPr>
        <w:spacing w:after="0" w:line="240" w:lineRule="auto"/>
        <w:ind w:left="1260" w:hanging="450"/>
        <w:jc w:val="both"/>
        <w:rPr>
          <w:rFonts w:ascii="GHEA Grapalat" w:eastAsia="Calibri" w:hAnsi="GHEA Grapalat" w:cs="Sylfaen"/>
          <w:sz w:val="24"/>
          <w:szCs w:val="24"/>
        </w:rPr>
      </w:pPr>
    </w:p>
    <w:p w:rsidR="00751762" w:rsidRPr="00B331D5" w:rsidRDefault="00483DAD" w:rsidP="00483DAD">
      <w:pPr>
        <w:spacing w:after="0" w:line="240" w:lineRule="auto"/>
        <w:ind w:left="1260" w:hanging="450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sz w:val="24"/>
          <w:szCs w:val="24"/>
        </w:rPr>
        <w:t>3. Կողմերի պարտավորությունների կատարման պայմանները</w:t>
      </w:r>
    </w:p>
    <w:p w:rsidR="00483DAD" w:rsidRPr="00B331D5" w:rsidRDefault="00483DAD" w:rsidP="00483DAD">
      <w:pPr>
        <w:spacing w:after="0" w:line="240" w:lineRule="auto"/>
        <w:ind w:left="1260" w:hanging="450"/>
        <w:jc w:val="center"/>
        <w:rPr>
          <w:rFonts w:ascii="GHEA Grapalat" w:eastAsia="Calibri" w:hAnsi="GHEA Grapalat" w:cs="Sylfaen"/>
          <w:b/>
          <w:sz w:val="24"/>
          <w:szCs w:val="24"/>
        </w:rPr>
      </w:pPr>
    </w:p>
    <w:p w:rsidR="00C55FE0" w:rsidRPr="00B331D5" w:rsidRDefault="00483DAD" w:rsidP="00483DAD">
      <w:pPr>
        <w:spacing w:after="0" w:line="240" w:lineRule="auto"/>
        <w:ind w:left="1260" w:hanging="45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lastRenderedPageBreak/>
        <w:t xml:space="preserve">3.1. </w:t>
      </w:r>
      <w:r w:rsidR="00EC0F4C" w:rsidRPr="00B331D5">
        <w:rPr>
          <w:rFonts w:ascii="GHEA Grapalat" w:eastAsia="Calibri" w:hAnsi="GHEA Grapalat" w:cs="Sylfaen"/>
          <w:sz w:val="24"/>
          <w:szCs w:val="24"/>
        </w:rPr>
        <w:t xml:space="preserve">Հայաստանի Հանրապետության կառավարության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և </w:t>
      </w:r>
      <w:r w:rsidR="00EC0F4C" w:rsidRPr="00B331D5">
        <w:rPr>
          <w:rFonts w:ascii="GHEA Grapalat" w:eastAsia="Calibri" w:hAnsi="GHEA Grapalat" w:cs="Sylfaen"/>
          <w:sz w:val="24"/>
          <w:szCs w:val="24"/>
        </w:rPr>
        <w:t xml:space="preserve">Ռուսաստանի Դաշնության կառավարության </w:t>
      </w:r>
      <w:r w:rsidRPr="00B331D5">
        <w:rPr>
          <w:rFonts w:ascii="GHEA Grapalat" w:eastAsia="Calibri" w:hAnsi="GHEA Grapalat" w:cs="Sylfaen"/>
          <w:sz w:val="24"/>
          <w:szCs w:val="24"/>
        </w:rPr>
        <w:t>միջև «ՀայՌուսգազարդ» ՓԲԸ բաժնետոմսերի առուվաճառքի և հետագա գործունեության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 xml:space="preserve"> պայմանների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45451A" w:rsidRPr="00B331D5">
        <w:rPr>
          <w:rFonts w:ascii="GHEA Grapalat" w:eastAsia="Calibri" w:hAnsi="GHEA Grapalat" w:cs="Sylfaen"/>
          <w:sz w:val="24"/>
          <w:szCs w:val="24"/>
        </w:rPr>
        <w:t>մասին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2013թ.-ի դեկտեմբերի 2-ի Համաձայնագրի</w:t>
      </w:r>
      <w:r w:rsidR="006413A9" w:rsidRPr="00B331D5">
        <w:rPr>
          <w:rFonts w:ascii="GHEA Grapalat" w:eastAsia="Calibri" w:hAnsi="GHEA Grapalat" w:cs="Sylfaen"/>
          <w:sz w:val="24"/>
          <w:szCs w:val="24"/>
        </w:rPr>
        <w:t xml:space="preserve"> համաձայն՝ </w:t>
      </w:r>
      <w:r w:rsidR="0045451A" w:rsidRPr="00B331D5">
        <w:rPr>
          <w:rFonts w:ascii="GHEA Grapalat" w:eastAsia="Calibri" w:hAnsi="GHEA Grapalat" w:cs="Sylfaen"/>
          <w:sz w:val="24"/>
          <w:szCs w:val="24"/>
        </w:rPr>
        <w:t xml:space="preserve">Կողմերի կողմից </w:t>
      </w:r>
      <w:r w:rsidR="006413A9" w:rsidRPr="00B331D5">
        <w:rPr>
          <w:rFonts w:ascii="GHEA Grapalat" w:eastAsia="Calibri" w:hAnsi="GHEA Grapalat" w:cs="Sylfaen"/>
          <w:sz w:val="24"/>
          <w:szCs w:val="24"/>
        </w:rPr>
        <w:t xml:space="preserve">սույն Պայմանագրի կնքումն ու </w:t>
      </w:r>
      <w:r w:rsidR="0045451A" w:rsidRPr="00B331D5">
        <w:rPr>
          <w:rFonts w:ascii="GHEA Grapalat" w:eastAsia="Calibri" w:hAnsi="GHEA Grapalat" w:cs="Sylfaen"/>
          <w:sz w:val="24"/>
          <w:szCs w:val="24"/>
        </w:rPr>
        <w:t>կատար</w:t>
      </w:r>
      <w:r w:rsidR="006413A9" w:rsidRPr="00B331D5">
        <w:rPr>
          <w:rFonts w:ascii="GHEA Grapalat" w:eastAsia="Calibri" w:hAnsi="GHEA Grapalat" w:cs="Sylfaen"/>
          <w:sz w:val="24"/>
          <w:szCs w:val="24"/>
        </w:rPr>
        <w:t xml:space="preserve">ումը </w:t>
      </w:r>
      <w:r w:rsidR="0045451A" w:rsidRPr="00B331D5">
        <w:rPr>
          <w:rFonts w:ascii="GHEA Grapalat" w:eastAsia="Calibri" w:hAnsi="GHEA Grapalat" w:cs="Sylfaen"/>
          <w:sz w:val="24"/>
          <w:szCs w:val="24"/>
        </w:rPr>
        <w:t>իրականաց</w:t>
      </w:r>
      <w:r w:rsidR="006413A9" w:rsidRPr="00B331D5">
        <w:rPr>
          <w:rFonts w:ascii="GHEA Grapalat" w:eastAsia="Calibri" w:hAnsi="GHEA Grapalat" w:cs="Sylfaen"/>
          <w:sz w:val="24"/>
          <w:szCs w:val="24"/>
        </w:rPr>
        <w:t>վում է առանց Հայաստանի Հանրապետության օրենսդրությամբ</w:t>
      </w:r>
      <w:r w:rsidR="004C679E" w:rsidRPr="00B331D5">
        <w:rPr>
          <w:rFonts w:ascii="GHEA Grapalat" w:eastAsia="Calibri" w:hAnsi="GHEA Grapalat" w:cs="Sylfaen"/>
          <w:sz w:val="24"/>
          <w:szCs w:val="24"/>
        </w:rPr>
        <w:t xml:space="preserve"> պահանջվող որևէ համաձայնեցումների, համաձայնությունների և թույլտվությունների ձեռքբերման անհրաժեշտության</w:t>
      </w:r>
      <w:r w:rsidR="006413A9" w:rsidRPr="00B331D5">
        <w:rPr>
          <w:rFonts w:ascii="GHEA Grapalat" w:eastAsia="Calibri" w:hAnsi="GHEA Grapalat" w:cs="Sylfaen"/>
          <w:sz w:val="24"/>
          <w:szCs w:val="24"/>
        </w:rPr>
        <w:t xml:space="preserve">, այդ թվում՝ հակամենաշնորհային մարմինների </w:t>
      </w:r>
      <w:r w:rsidR="004C679E" w:rsidRPr="00B331D5">
        <w:rPr>
          <w:rFonts w:ascii="GHEA Grapalat" w:eastAsia="Calibri" w:hAnsi="GHEA Grapalat" w:cs="Sylfaen"/>
          <w:sz w:val="24"/>
          <w:szCs w:val="24"/>
        </w:rPr>
        <w:t>համաձայնեցումների</w:t>
      </w:r>
      <w:r w:rsidR="006413A9" w:rsidRPr="00B331D5">
        <w:rPr>
          <w:rFonts w:ascii="GHEA Grapalat" w:eastAsia="Calibri" w:hAnsi="GHEA Grapalat" w:cs="Sylfaen"/>
          <w:sz w:val="24"/>
          <w:szCs w:val="24"/>
        </w:rPr>
        <w:t>:</w:t>
      </w:r>
    </w:p>
    <w:p w:rsidR="00D306B9" w:rsidRPr="00B331D5" w:rsidRDefault="00C55FE0" w:rsidP="00483DAD">
      <w:pPr>
        <w:spacing w:after="0" w:line="240" w:lineRule="auto"/>
        <w:ind w:left="1260" w:hanging="45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3.2.</w:t>
      </w:r>
      <w:r w:rsidR="007E4B8E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>Եթե Գնորդը Փոխա</w:t>
      </w:r>
      <w:r w:rsidR="00E430F3">
        <w:rPr>
          <w:rFonts w:ascii="GHEA Grapalat" w:eastAsia="Calibri" w:hAnsi="GHEA Grapalat" w:cs="Sylfaen"/>
          <w:sz w:val="24"/>
          <w:szCs w:val="24"/>
          <w:lang w:val="ru-RU"/>
        </w:rPr>
        <w:t>ն</w:t>
      </w:r>
      <w:r w:rsidRPr="00B331D5">
        <w:rPr>
          <w:rFonts w:ascii="GHEA Grapalat" w:eastAsia="Calibri" w:hAnsi="GHEA Grapalat" w:cs="Sylfaen"/>
          <w:sz w:val="24"/>
          <w:szCs w:val="24"/>
        </w:rPr>
        <w:t>ցման ամսաթվին կամ սույն Պայմանագրի գործողո</w:t>
      </w:r>
      <w:r w:rsidR="00E430F3">
        <w:rPr>
          <w:rFonts w:ascii="GHEA Grapalat" w:eastAsia="Calibri" w:hAnsi="GHEA Grapalat" w:cs="Sylfaen"/>
          <w:sz w:val="24"/>
          <w:szCs w:val="24"/>
          <w:lang w:val="ru-RU"/>
        </w:rPr>
        <w:t>ւ</w:t>
      </w:r>
      <w:r w:rsidRPr="00B331D5">
        <w:rPr>
          <w:rFonts w:ascii="GHEA Grapalat" w:eastAsia="Calibri" w:hAnsi="GHEA Grapalat" w:cs="Sylfaen"/>
          <w:sz w:val="24"/>
          <w:szCs w:val="24"/>
        </w:rPr>
        <w:t>թյան ժամկետի ընթացքում ցանկացած այլ ամսաթվին որ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է պատճառով, բացառությամբ իր կամքից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/կամ Ռուսաստանի Դաշնության պետական մարմինների </w:t>
      </w:r>
      <w:r w:rsidR="00FA404C" w:rsidRPr="00B331D5">
        <w:rPr>
          <w:rFonts w:ascii="GHEA Grapalat" w:eastAsia="Calibri" w:hAnsi="GHEA Grapalat" w:cs="Sylfaen"/>
          <w:sz w:val="24"/>
          <w:szCs w:val="24"/>
        </w:rPr>
        <w:t>որոշ</w:t>
      </w:r>
      <w:r w:rsidRPr="00B331D5">
        <w:rPr>
          <w:rFonts w:ascii="GHEA Grapalat" w:eastAsia="Calibri" w:hAnsi="GHEA Grapalat" w:cs="Sylfaen"/>
          <w:sz w:val="24"/>
          <w:szCs w:val="24"/>
        </w:rPr>
        <w:t>ումից կախված դեպքերից</w:t>
      </w:r>
      <w:r w:rsidR="00D306B9" w:rsidRPr="00B331D5">
        <w:rPr>
          <w:rFonts w:ascii="GHEA Grapalat" w:eastAsia="Calibri" w:hAnsi="GHEA Grapalat" w:cs="Sylfaen"/>
          <w:sz w:val="24"/>
          <w:szCs w:val="24"/>
        </w:rPr>
        <w:t>.</w:t>
      </w:r>
    </w:p>
    <w:p w:rsidR="00D306B9" w:rsidRPr="00B331D5" w:rsidRDefault="00D306B9" w:rsidP="00483DAD">
      <w:pPr>
        <w:spacing w:after="0" w:line="240" w:lineRule="auto"/>
        <w:ind w:left="1260" w:hanging="45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-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 xml:space="preserve">  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որպես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սեփականություն չստանա Ընկերության Բաժնետոմսերը,</w:t>
      </w:r>
    </w:p>
    <w:p w:rsidR="00D306B9" w:rsidRPr="00B331D5" w:rsidRDefault="00D306B9" w:rsidP="00D306B9">
      <w:pPr>
        <w:tabs>
          <w:tab w:val="left" w:pos="1170"/>
        </w:tabs>
        <w:spacing w:after="0" w:line="240" w:lineRule="auto"/>
        <w:ind w:left="1260" w:hanging="45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-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կամ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Բաժնետոմսերը չ</w:t>
      </w:r>
      <w:r w:rsidR="00FA404C" w:rsidRPr="00B331D5">
        <w:rPr>
          <w:rFonts w:ascii="GHEA Grapalat" w:eastAsia="Calibri" w:hAnsi="GHEA Grapalat" w:cs="Sylfaen"/>
          <w:sz w:val="24"/>
          <w:szCs w:val="24"/>
        </w:rPr>
        <w:t>կազմեն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Ընկերության հիմնադիր կապիտալի   20,0007%-ը (քսանյոթ ամբողջ յոթ տաս հազարերորդական տոկոսը),</w:t>
      </w:r>
    </w:p>
    <w:p w:rsidR="00F222AE" w:rsidRPr="00B331D5" w:rsidRDefault="00D306B9" w:rsidP="00D306B9">
      <w:pPr>
        <w:spacing w:after="0" w:line="240" w:lineRule="auto"/>
        <w:ind w:left="108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-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կամ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Բաժնետոմսերի ձեռքբերման արդյունքում Գնորդը, հաշվի առնելով իր կողմից նախկինում ձեռք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բերված Ընկերության բաժնետոմսերը, </w:t>
      </w:r>
      <w:r w:rsidR="00FA404C" w:rsidRPr="00B331D5">
        <w:rPr>
          <w:rFonts w:ascii="GHEA Grapalat" w:eastAsia="Calibri" w:hAnsi="GHEA Grapalat" w:cs="Sylfaen"/>
          <w:sz w:val="24"/>
          <w:szCs w:val="24"/>
        </w:rPr>
        <w:t>չ</w:t>
      </w:r>
      <w:r w:rsidR="00F222AE" w:rsidRPr="00B331D5">
        <w:rPr>
          <w:rFonts w:ascii="GHEA Grapalat" w:eastAsia="Calibri" w:hAnsi="GHEA Grapalat" w:cs="Sylfaen"/>
          <w:sz w:val="24"/>
          <w:szCs w:val="24"/>
        </w:rPr>
        <w:t xml:space="preserve">ունենա  100% (հարյուր տոկոս) ձայն </w:t>
      </w:r>
      <w:r w:rsidRPr="00B331D5">
        <w:rPr>
          <w:rFonts w:ascii="GHEA Grapalat" w:eastAsia="Calibri" w:hAnsi="GHEA Grapalat" w:cs="Sylfaen"/>
          <w:sz w:val="24"/>
          <w:szCs w:val="24"/>
        </w:rPr>
        <w:t>Ընկերության բաժնետերերի ընդհանուր ժողովում</w:t>
      </w:r>
      <w:r w:rsidR="00F222AE" w:rsidRPr="00B331D5">
        <w:rPr>
          <w:rFonts w:ascii="GHEA Grapalat" w:eastAsia="Calibri" w:hAnsi="GHEA Grapalat" w:cs="Sylfaen"/>
          <w:sz w:val="24"/>
          <w:szCs w:val="24"/>
        </w:rPr>
        <w:t>,</w:t>
      </w:r>
    </w:p>
    <w:p w:rsidR="00F222AE" w:rsidRPr="00B331D5" w:rsidRDefault="00F222AE" w:rsidP="00D306B9">
      <w:pPr>
        <w:spacing w:after="0" w:line="240" w:lineRule="auto"/>
        <w:ind w:left="108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-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կամ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չկարող</w:t>
      </w:r>
      <w:r w:rsidR="00FA404C" w:rsidRPr="00B331D5">
        <w:rPr>
          <w:rFonts w:ascii="GHEA Grapalat" w:eastAsia="Calibri" w:hAnsi="GHEA Grapalat" w:cs="Sylfaen"/>
          <w:sz w:val="24"/>
          <w:szCs w:val="24"/>
        </w:rPr>
        <w:t>անա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որպես միակ բաժնետեր իրականացնել Ընկերության գործունեության կառավարումը,</w:t>
      </w:r>
    </w:p>
    <w:p w:rsidR="00483DAD" w:rsidRPr="00B331D5" w:rsidRDefault="003970F6" w:rsidP="00D306B9">
      <w:pPr>
        <w:spacing w:after="0" w:line="240" w:lineRule="auto"/>
        <w:ind w:left="108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    </w:t>
      </w:r>
      <w:r w:rsidR="00FA404C" w:rsidRPr="00B331D5">
        <w:rPr>
          <w:rFonts w:ascii="GHEA Grapalat" w:eastAsia="Calibri" w:hAnsi="GHEA Grapalat" w:cs="Sylfaen"/>
          <w:sz w:val="24"/>
          <w:szCs w:val="24"/>
        </w:rPr>
        <w:t>ա</w:t>
      </w:r>
      <w:r w:rsidR="00F222AE" w:rsidRPr="00B331D5">
        <w:rPr>
          <w:rFonts w:ascii="GHEA Grapalat" w:eastAsia="Calibri" w:hAnsi="GHEA Grapalat" w:cs="Sylfaen"/>
          <w:sz w:val="24"/>
          <w:szCs w:val="24"/>
        </w:rPr>
        <w:t>պա Վաճառ</w:t>
      </w:r>
      <w:r w:rsidRPr="00B331D5">
        <w:rPr>
          <w:rFonts w:ascii="GHEA Grapalat" w:eastAsia="Calibri" w:hAnsi="GHEA Grapalat" w:cs="Sylfaen"/>
          <w:sz w:val="24"/>
          <w:szCs w:val="24"/>
        </w:rPr>
        <w:t>ողը պարտավորվում է Գնորդի առաջին գրավոր պահանջի ամսաթվից 60 (վաթսուն) օր</w:t>
      </w:r>
      <w:r w:rsidR="006C423D" w:rsidRPr="00B331D5">
        <w:rPr>
          <w:rFonts w:ascii="GHEA Grapalat" w:eastAsia="Calibri" w:hAnsi="GHEA Grapalat" w:cs="Sylfaen"/>
          <w:sz w:val="24"/>
          <w:szCs w:val="24"/>
        </w:rPr>
        <w:t>վա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ընթացքում </w:t>
      </w:r>
      <w:r w:rsidR="006C423D" w:rsidRPr="00B331D5">
        <w:rPr>
          <w:rFonts w:ascii="GHEA Grapalat" w:eastAsia="Calibri" w:hAnsi="GHEA Grapalat" w:cs="Sylfaen"/>
          <w:sz w:val="24"/>
          <w:szCs w:val="24"/>
        </w:rPr>
        <w:t>հ</w:t>
      </w:r>
      <w:r w:rsidRPr="00B331D5">
        <w:rPr>
          <w:rFonts w:ascii="GHEA Grapalat" w:eastAsia="Calibri" w:hAnsi="GHEA Grapalat" w:cs="Sylfaen"/>
          <w:sz w:val="24"/>
          <w:szCs w:val="24"/>
        </w:rPr>
        <w:t>ետ</w:t>
      </w:r>
      <w:r w:rsidR="006C423D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գնել սույն Պայմանագրով  </w:t>
      </w:r>
      <w:r w:rsidR="00342E59" w:rsidRPr="00B331D5">
        <w:rPr>
          <w:rFonts w:ascii="GHEA Grapalat" w:eastAsia="Calibri" w:hAnsi="GHEA Grapalat" w:cs="Sylfaen"/>
          <w:sz w:val="24"/>
          <w:szCs w:val="24"/>
        </w:rPr>
        <w:t xml:space="preserve">«Գազպրոմ» ԲԲԸ-ին նախկին հանձնված բոլոր բաժնետոմսերը  ԱՄՆ դոլարով, որը համարժեք է </w:t>
      </w:r>
      <w:r w:rsidR="00342E59" w:rsidRPr="00B331D5">
        <w:rPr>
          <w:rFonts w:ascii="GHEA Grapalat" w:hAnsi="GHEA Grapalat"/>
          <w:sz w:val="24"/>
          <w:szCs w:val="24"/>
        </w:rPr>
        <w:t xml:space="preserve">63 333 900 000 (վաթսուներեք միլիարդ երեք հարյուր երեսուներեք միլիոն ինը հարյուր հազար) հայկական դրամ գումարին՝ հաշվարկված </w:t>
      </w:r>
      <w:r w:rsidR="00342E59" w:rsidRPr="00B331D5">
        <w:rPr>
          <w:rFonts w:ascii="GHEA Grapalat" w:eastAsia="Calibri" w:hAnsi="GHEA Grapalat" w:cs="Sylfaen"/>
          <w:sz w:val="24"/>
          <w:szCs w:val="24"/>
        </w:rPr>
        <w:t>վճարման ամսաթվին Հայաստանի Հանրապետության Կենտրոնական բանկի կողմից սահմանված</w:t>
      </w:r>
      <w:r w:rsidR="00A55D50" w:rsidRPr="00B331D5">
        <w:rPr>
          <w:rFonts w:ascii="GHEA Grapalat" w:eastAsia="Calibri" w:hAnsi="GHEA Grapalat" w:cs="Sylfaen"/>
          <w:sz w:val="24"/>
          <w:szCs w:val="24"/>
        </w:rPr>
        <w:t>՝ «Գազպրոմ» ԲԲԸ-ի կողմից Բաժնետոմսերի գնի վճարման ամսաթվի դրությամբ</w:t>
      </w:r>
      <w:r w:rsidR="00342E59" w:rsidRPr="00B331D5">
        <w:rPr>
          <w:rFonts w:ascii="GHEA Grapalat" w:eastAsia="Calibri" w:hAnsi="GHEA Grapalat" w:cs="Sylfaen"/>
          <w:sz w:val="24"/>
          <w:szCs w:val="24"/>
        </w:rPr>
        <w:t xml:space="preserve"> ԱՄՆ դոլարի նկատմամբ հայկական դրամի պաշտոնական փոխա</w:t>
      </w:r>
      <w:r w:rsidR="006C423D" w:rsidRPr="00B331D5">
        <w:rPr>
          <w:rFonts w:ascii="GHEA Grapalat" w:eastAsia="Calibri" w:hAnsi="GHEA Grapalat" w:cs="Sylfaen"/>
          <w:sz w:val="24"/>
          <w:szCs w:val="24"/>
        </w:rPr>
        <w:t>րժեք</w:t>
      </w:r>
      <w:r w:rsidR="00342E59" w:rsidRPr="00B331D5">
        <w:rPr>
          <w:rFonts w:ascii="GHEA Grapalat" w:eastAsia="Calibri" w:hAnsi="GHEA Grapalat" w:cs="Sylfaen"/>
          <w:sz w:val="24"/>
          <w:szCs w:val="24"/>
        </w:rPr>
        <w:t xml:space="preserve">ով, </w:t>
      </w:r>
      <w:r w:rsidR="002B7492" w:rsidRPr="00B331D5">
        <w:rPr>
          <w:rFonts w:ascii="GHEA Grapalat" w:eastAsia="Calibri" w:hAnsi="GHEA Grapalat" w:cs="Sylfaen"/>
          <w:sz w:val="24"/>
          <w:szCs w:val="24"/>
        </w:rPr>
        <w:t>ինչպես նա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2B7492" w:rsidRPr="00B331D5">
        <w:rPr>
          <w:rFonts w:ascii="GHEA Grapalat" w:eastAsia="Calibri" w:hAnsi="GHEA Grapalat" w:cs="Sylfaen"/>
          <w:sz w:val="24"/>
          <w:szCs w:val="24"/>
        </w:rPr>
        <w:t xml:space="preserve"> փոխհատուցել </w:t>
      </w:r>
      <w:r w:rsidR="00C55FE0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6413A9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2B7492" w:rsidRPr="00B331D5">
        <w:rPr>
          <w:rFonts w:ascii="GHEA Grapalat" w:eastAsia="Calibri" w:hAnsi="GHEA Grapalat" w:cs="Sylfaen"/>
          <w:sz w:val="24"/>
          <w:szCs w:val="24"/>
        </w:rPr>
        <w:t xml:space="preserve">«Գազպրոմ» ԲԲԸ-ին բոլոր </w:t>
      </w:r>
      <w:r w:rsidR="006A7EFF" w:rsidRPr="00B331D5">
        <w:rPr>
          <w:rFonts w:ascii="GHEA Grapalat" w:eastAsia="Calibri" w:hAnsi="GHEA Grapalat" w:cs="Sylfaen"/>
          <w:sz w:val="24"/>
          <w:szCs w:val="24"/>
        </w:rPr>
        <w:t>վնաս</w:t>
      </w:r>
      <w:r w:rsidR="002B7492" w:rsidRPr="00B331D5">
        <w:rPr>
          <w:rFonts w:ascii="GHEA Grapalat" w:eastAsia="Calibri" w:hAnsi="GHEA Grapalat" w:cs="Sylfaen"/>
          <w:sz w:val="24"/>
          <w:szCs w:val="24"/>
        </w:rPr>
        <w:t xml:space="preserve">ները, որոնք ծագել են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2B7492" w:rsidRPr="00B331D5">
        <w:rPr>
          <w:rFonts w:ascii="GHEA Grapalat" w:eastAsia="Calibri" w:hAnsi="GHEA Grapalat" w:cs="Sylfaen"/>
          <w:sz w:val="24"/>
          <w:szCs w:val="24"/>
        </w:rPr>
        <w:t>/կամ կարող են նրա մոտ ծագել</w:t>
      </w:r>
      <w:r w:rsidR="00D40FB2" w:rsidRPr="00B331D5">
        <w:rPr>
          <w:rFonts w:ascii="GHEA Grapalat" w:eastAsia="Calibri" w:hAnsi="GHEA Grapalat" w:cs="Sylfaen"/>
          <w:sz w:val="24"/>
          <w:szCs w:val="24"/>
        </w:rPr>
        <w:t xml:space="preserve"> դրա հետ</w:t>
      </w:r>
      <w:r w:rsidR="002B7492" w:rsidRPr="00B331D5">
        <w:rPr>
          <w:rFonts w:ascii="GHEA Grapalat" w:eastAsia="Calibri" w:hAnsi="GHEA Grapalat" w:cs="Sylfaen"/>
          <w:sz w:val="24"/>
          <w:szCs w:val="24"/>
        </w:rPr>
        <w:t xml:space="preserve"> կապված</w:t>
      </w:r>
      <w:r w:rsidR="00D40FB2" w:rsidRPr="00B331D5">
        <w:rPr>
          <w:rFonts w:ascii="GHEA Grapalat" w:eastAsia="Calibri" w:hAnsi="GHEA Grapalat" w:cs="Sylfaen"/>
          <w:sz w:val="24"/>
          <w:szCs w:val="24"/>
        </w:rPr>
        <w:t>, ինչպես դա նախատեսված է</w:t>
      </w:r>
      <w:r w:rsidR="002B7492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B76017" w:rsidRPr="00B331D5">
        <w:rPr>
          <w:rFonts w:ascii="GHEA Grapalat" w:eastAsia="Calibri" w:hAnsi="GHEA Grapalat" w:cs="Sylfaen"/>
          <w:sz w:val="24"/>
          <w:szCs w:val="24"/>
        </w:rPr>
        <w:t xml:space="preserve">Հայաստանի Հանրապետության կառավարության </w:t>
      </w:r>
      <w:r w:rsidR="00D40FB2" w:rsidRPr="00B331D5">
        <w:rPr>
          <w:rFonts w:ascii="GHEA Grapalat" w:eastAsia="Calibri" w:hAnsi="GHEA Grapalat" w:cs="Sylfaen"/>
          <w:sz w:val="24"/>
          <w:szCs w:val="24"/>
        </w:rPr>
        <w:t>և Ռուսաստանի Դաշնության կառավարության միջև «ՀայՌուսգազարդ» ՓԲԸ բաժնետոմսերի առուվաճառքի և հետագա գործունեության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 xml:space="preserve"> պայմանների</w:t>
      </w:r>
      <w:r w:rsidR="00D40FB2" w:rsidRPr="00B331D5">
        <w:rPr>
          <w:rFonts w:ascii="GHEA Grapalat" w:eastAsia="Calibri" w:hAnsi="GHEA Grapalat" w:cs="Sylfaen"/>
          <w:sz w:val="24"/>
          <w:szCs w:val="24"/>
        </w:rPr>
        <w:t xml:space="preserve"> մասին 2013թ.-ի դեկտեմբերի 2-ի </w:t>
      </w:r>
      <w:r w:rsidR="00B76017" w:rsidRPr="00B331D5">
        <w:rPr>
          <w:rFonts w:ascii="GHEA Grapalat" w:eastAsia="Calibri" w:hAnsi="GHEA Grapalat" w:cs="Sylfaen"/>
          <w:sz w:val="24"/>
          <w:szCs w:val="24"/>
        </w:rPr>
        <w:t>Համաձայն</w:t>
      </w:r>
      <w:r w:rsidR="00B76017" w:rsidRPr="00B331D5">
        <w:rPr>
          <w:rFonts w:ascii="GHEA Grapalat" w:hAnsi="GHEA Grapalat" w:cs="Sylfaen"/>
          <w:sz w:val="24"/>
          <w:szCs w:val="24"/>
        </w:rPr>
        <w:t>ա</w:t>
      </w:r>
      <w:r w:rsidR="00B76017" w:rsidRPr="00B331D5">
        <w:rPr>
          <w:rFonts w:ascii="GHEA Grapalat" w:eastAsia="Calibri" w:hAnsi="GHEA Grapalat" w:cs="Sylfaen"/>
          <w:sz w:val="24"/>
          <w:szCs w:val="24"/>
        </w:rPr>
        <w:t xml:space="preserve">գրի </w:t>
      </w:r>
      <w:r w:rsidR="00D40FB2" w:rsidRPr="00B331D5">
        <w:rPr>
          <w:rFonts w:ascii="GHEA Grapalat" w:eastAsia="Calibri" w:hAnsi="GHEA Grapalat" w:cs="Sylfaen"/>
          <w:sz w:val="24"/>
          <w:szCs w:val="24"/>
        </w:rPr>
        <w:t>6-</w:t>
      </w:r>
      <w:r w:rsidR="00D40FB2" w:rsidRPr="00B331D5">
        <w:rPr>
          <w:rFonts w:ascii="GHEA Grapalat" w:eastAsia="Calibri" w:hAnsi="GHEA Grapalat" w:cs="Sylfaen"/>
          <w:sz w:val="24"/>
          <w:szCs w:val="24"/>
          <w:lang w:val="ru-RU"/>
        </w:rPr>
        <w:t>րդ</w:t>
      </w:r>
      <w:r w:rsidR="00D40FB2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B76017" w:rsidRPr="00B331D5">
        <w:rPr>
          <w:rFonts w:ascii="GHEA Grapalat" w:eastAsia="Calibri" w:hAnsi="GHEA Grapalat" w:cs="Sylfaen"/>
          <w:sz w:val="24"/>
          <w:szCs w:val="24"/>
        </w:rPr>
        <w:t xml:space="preserve">հոդվածով: </w:t>
      </w:r>
    </w:p>
    <w:p w:rsidR="009120CA" w:rsidRPr="00B331D5" w:rsidRDefault="009120CA" w:rsidP="00D306B9">
      <w:pPr>
        <w:spacing w:after="0" w:line="240" w:lineRule="auto"/>
        <w:ind w:left="1080" w:hanging="270"/>
        <w:jc w:val="both"/>
        <w:rPr>
          <w:rFonts w:ascii="GHEA Grapalat" w:eastAsia="Calibri" w:hAnsi="GHEA Grapalat" w:cs="Sylfaen"/>
          <w:sz w:val="24"/>
          <w:szCs w:val="24"/>
        </w:rPr>
      </w:pPr>
    </w:p>
    <w:p w:rsidR="009120CA" w:rsidRPr="00B331D5" w:rsidRDefault="009120CA" w:rsidP="009120CA">
      <w:pPr>
        <w:spacing w:after="0" w:line="240" w:lineRule="auto"/>
        <w:ind w:left="1080" w:hanging="270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sz w:val="24"/>
          <w:szCs w:val="24"/>
        </w:rPr>
        <w:t>4. Կողմերի պատասխանատվությունը</w:t>
      </w:r>
    </w:p>
    <w:p w:rsidR="00ED5894" w:rsidRPr="00B331D5" w:rsidRDefault="00ED5894" w:rsidP="009120CA">
      <w:pPr>
        <w:spacing w:after="0" w:line="240" w:lineRule="auto"/>
        <w:ind w:left="1080" w:hanging="270"/>
        <w:jc w:val="center"/>
        <w:rPr>
          <w:rFonts w:ascii="GHEA Grapalat" w:eastAsia="Calibri" w:hAnsi="GHEA Grapalat" w:cs="Sylfaen"/>
          <w:b/>
          <w:sz w:val="24"/>
          <w:szCs w:val="24"/>
        </w:rPr>
      </w:pPr>
    </w:p>
    <w:p w:rsidR="00ED5894" w:rsidRPr="00B331D5" w:rsidRDefault="00ED5894" w:rsidP="0078704D">
      <w:pPr>
        <w:spacing w:after="0" w:line="240" w:lineRule="auto"/>
        <w:ind w:left="108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4.1. Գնորդի կողմից սույն Պայմանագրի 2.2.1 կետում նշված Բաժնետոմսերի գնի վճարման ժամկետը խախտելու դեպքում Գնորդը Վաճառողին է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 xml:space="preserve">վճարում  </w:t>
      </w:r>
      <w:r w:rsidRPr="00B331D5">
        <w:rPr>
          <w:rFonts w:ascii="GHEA Grapalat" w:eastAsia="Calibri" w:hAnsi="GHEA Grapalat" w:cs="Sylfaen"/>
          <w:sz w:val="24"/>
          <w:szCs w:val="24"/>
        </w:rPr>
        <w:lastRenderedPageBreak/>
        <w:t>տու</w:t>
      </w:r>
      <w:r w:rsidR="00A918F4" w:rsidRPr="00B331D5">
        <w:rPr>
          <w:rFonts w:ascii="GHEA Grapalat" w:eastAsia="Calibri" w:hAnsi="GHEA Grapalat" w:cs="Sylfaen"/>
          <w:sz w:val="24"/>
          <w:szCs w:val="24"/>
          <w:lang w:val="ru-RU"/>
        </w:rPr>
        <w:t>յժ</w:t>
      </w:r>
      <w:proofErr w:type="gramEnd"/>
      <w:r w:rsidR="00A918F4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5579B0" w:rsidRPr="00B331D5">
        <w:rPr>
          <w:rFonts w:ascii="GHEA Grapalat" w:eastAsia="Calibri" w:hAnsi="GHEA Grapalat" w:cs="Sylfaen"/>
          <w:sz w:val="24"/>
          <w:szCs w:val="24"/>
        </w:rPr>
        <w:t xml:space="preserve">վճարման ենթակա դրամական միջոցների գումարներից </w:t>
      </w:r>
      <w:r w:rsidRPr="00B331D5">
        <w:rPr>
          <w:rFonts w:ascii="GHEA Grapalat" w:eastAsia="Calibri" w:hAnsi="GHEA Grapalat" w:cs="Sylfaen"/>
          <w:sz w:val="24"/>
          <w:szCs w:val="24"/>
        </w:rPr>
        <w:t>ժամկետանց յուրաքանչյուր օրվա համար՝ 0,01%</w:t>
      </w:r>
      <w:r w:rsidR="009A7EAC" w:rsidRPr="00B331D5">
        <w:rPr>
          <w:rFonts w:ascii="GHEA Grapalat" w:eastAsia="Calibri" w:hAnsi="GHEA Grapalat" w:cs="Sylfaen"/>
          <w:sz w:val="24"/>
          <w:szCs w:val="24"/>
        </w:rPr>
        <w:t>-ի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(</w:t>
      </w:r>
      <w:r w:rsidR="009A7EAC" w:rsidRPr="00B331D5">
        <w:rPr>
          <w:rFonts w:ascii="GHEA Grapalat" w:eastAsia="Calibri" w:hAnsi="GHEA Grapalat" w:cs="Sylfaen"/>
          <w:sz w:val="24"/>
          <w:szCs w:val="24"/>
        </w:rPr>
        <w:t>մեկ հարյուրերորդական տոկոսի</w:t>
      </w:r>
      <w:r w:rsidRPr="00B331D5">
        <w:rPr>
          <w:rFonts w:ascii="GHEA Grapalat" w:eastAsia="Calibri" w:hAnsi="GHEA Grapalat" w:cs="Sylfaen"/>
          <w:sz w:val="24"/>
          <w:szCs w:val="24"/>
        </w:rPr>
        <w:t>)</w:t>
      </w:r>
      <w:r w:rsidR="009A7EAC" w:rsidRPr="00B331D5">
        <w:rPr>
          <w:rFonts w:ascii="GHEA Grapalat" w:eastAsia="Calibri" w:hAnsi="GHEA Grapalat" w:cs="Sylfaen"/>
          <w:sz w:val="24"/>
          <w:szCs w:val="24"/>
        </w:rPr>
        <w:t xml:space="preserve"> չափով:</w:t>
      </w:r>
    </w:p>
    <w:p w:rsidR="009A7EAC" w:rsidRPr="00B331D5" w:rsidRDefault="009A7EAC" w:rsidP="00BB6E17">
      <w:pPr>
        <w:spacing w:after="0" w:line="240" w:lineRule="auto"/>
        <w:ind w:left="1080" w:hanging="2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    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Եթե Վաճառողը խախտում է.</w:t>
      </w:r>
      <w:proofErr w:type="gramEnd"/>
    </w:p>
    <w:p w:rsidR="009A7EAC" w:rsidRPr="00B331D5" w:rsidRDefault="009A7EAC" w:rsidP="00BB6E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Սույն Պայմանագրի</w:t>
      </w:r>
      <w:r w:rsidR="00BB6E17" w:rsidRPr="00B331D5">
        <w:rPr>
          <w:rFonts w:ascii="GHEA Grapalat" w:eastAsia="Calibri" w:hAnsi="GHEA Grapalat" w:cs="Sylfaen"/>
          <w:sz w:val="24"/>
          <w:szCs w:val="24"/>
        </w:rPr>
        <w:t xml:space="preserve"> 2.1.3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կետում նշված</w:t>
      </w:r>
      <w:r w:rsidR="00BB6E17" w:rsidRPr="00B331D5">
        <w:rPr>
          <w:rFonts w:ascii="GHEA Grapalat" w:eastAsia="Calibri" w:hAnsi="GHEA Grapalat" w:cs="Sylfaen"/>
          <w:sz w:val="24"/>
          <w:szCs w:val="24"/>
          <w:lang w:val="ru-RU"/>
        </w:rPr>
        <w:t>՝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Բաժնետոմսերը Գնորդի սեփականությանը հանձնելու ժամկետը,</w:t>
      </w:r>
    </w:p>
    <w:p w:rsidR="009A7EAC" w:rsidRPr="00B331D5" w:rsidRDefault="0078704D" w:rsidP="00BB6E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և</w:t>
      </w:r>
      <w:r w:rsidR="009A7EAC" w:rsidRPr="00B331D5">
        <w:rPr>
          <w:rFonts w:ascii="GHEA Grapalat" w:eastAsia="Calibri" w:hAnsi="GHEA Grapalat" w:cs="Sylfaen"/>
          <w:sz w:val="24"/>
          <w:szCs w:val="24"/>
        </w:rPr>
        <w:t>/կամ սույն Պայմանագրի 2.1.4. կետի համաձայն Գնորդին փաստաթղթերը տրամադրելու պարտականությունը,</w:t>
      </w:r>
    </w:p>
    <w:p w:rsidR="009A7EAC" w:rsidRPr="00B331D5" w:rsidRDefault="0078704D" w:rsidP="00BB6E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և</w:t>
      </w:r>
      <w:r w:rsidR="009A7EAC" w:rsidRPr="00B331D5">
        <w:rPr>
          <w:rFonts w:ascii="GHEA Grapalat" w:eastAsia="Calibri" w:hAnsi="GHEA Grapalat" w:cs="Sylfaen"/>
          <w:sz w:val="24"/>
          <w:szCs w:val="24"/>
        </w:rPr>
        <w:t xml:space="preserve">/կամ սույն Պայմանագրի 2.2.1 կետի համաձայն Գնորդից ստացված դրամական միջոցները 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 xml:space="preserve">անմիջականորեն </w:t>
      </w:r>
      <w:r w:rsidR="00F63D86" w:rsidRPr="00B331D5">
        <w:rPr>
          <w:rFonts w:ascii="GHEA Grapalat" w:eastAsia="Calibri" w:hAnsi="GHEA Grapalat" w:cs="Sylfaen"/>
          <w:sz w:val="24"/>
          <w:szCs w:val="24"/>
        </w:rPr>
        <w:t xml:space="preserve">Ընկերությանը </w:t>
      </w:r>
      <w:r w:rsidR="002A3D3A" w:rsidRPr="00B331D5">
        <w:rPr>
          <w:rFonts w:ascii="GHEA Grapalat" w:eastAsia="Calibri" w:hAnsi="GHEA Grapalat" w:cs="Sylfaen"/>
          <w:sz w:val="24"/>
          <w:szCs w:val="24"/>
        </w:rPr>
        <w:t>փոխհատուցմ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>ան</w:t>
      </w:r>
      <w:r w:rsidR="002A3D3A" w:rsidRPr="00B331D5">
        <w:rPr>
          <w:rFonts w:ascii="GHEA Grapalat" w:eastAsia="Calibri" w:hAnsi="GHEA Grapalat" w:cs="Sylfaen"/>
          <w:sz w:val="24"/>
          <w:szCs w:val="24"/>
        </w:rPr>
        <w:t xml:space="preserve"> տրամադր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>մանը</w:t>
      </w:r>
      <w:r w:rsidR="002A3D3A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63D86" w:rsidRPr="00B331D5">
        <w:rPr>
          <w:rFonts w:ascii="GHEA Grapalat" w:eastAsia="Calibri" w:hAnsi="GHEA Grapalat" w:cs="Sylfaen"/>
          <w:sz w:val="24"/>
          <w:szCs w:val="24"/>
        </w:rPr>
        <w:t xml:space="preserve">ուղղելու </w:t>
      </w:r>
      <w:r w:rsidR="009A7EAC" w:rsidRPr="00B331D5">
        <w:rPr>
          <w:rFonts w:ascii="GHEA Grapalat" w:eastAsia="Calibri" w:hAnsi="GHEA Grapalat" w:cs="Sylfaen"/>
          <w:sz w:val="24"/>
          <w:szCs w:val="24"/>
        </w:rPr>
        <w:t xml:space="preserve">պարտականությունը՝ Հայաստանի Հանրապետության կառավարության և «Գազպրոմ» ԲԲԸ միջև Հայաստանի Հանրապետության կառավարության կողմից «ՀայՌուսգազարդ» ՓԲԸ-ին փոխհատուցում տրամադրելու 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>մասին</w:t>
      </w:r>
      <w:r w:rsidR="009A7EAC" w:rsidRPr="00B331D5">
        <w:rPr>
          <w:rFonts w:ascii="GHEA Grapalat" w:eastAsia="Calibri" w:hAnsi="GHEA Grapalat" w:cs="Sylfaen"/>
          <w:sz w:val="24"/>
          <w:szCs w:val="24"/>
        </w:rPr>
        <w:t xml:space="preserve"> 2013թ.-ի դեկտեմբերի 2-ի Համաձայն</w:t>
      </w:r>
      <w:r w:rsidR="009A7EAC" w:rsidRPr="00B331D5">
        <w:rPr>
          <w:rFonts w:ascii="GHEA Grapalat" w:hAnsi="GHEA Grapalat" w:cs="Sylfaen"/>
          <w:sz w:val="24"/>
          <w:szCs w:val="24"/>
        </w:rPr>
        <w:t>ա</w:t>
      </w:r>
      <w:r w:rsidR="009A7EAC" w:rsidRPr="00B331D5">
        <w:rPr>
          <w:rFonts w:ascii="GHEA Grapalat" w:eastAsia="Calibri" w:hAnsi="GHEA Grapalat" w:cs="Sylfaen"/>
          <w:sz w:val="24"/>
          <w:szCs w:val="24"/>
        </w:rPr>
        <w:t>գրին համապատասխան</w:t>
      </w:r>
      <w:r w:rsidR="00F63D86" w:rsidRPr="00B331D5">
        <w:rPr>
          <w:rFonts w:ascii="GHEA Grapalat" w:eastAsia="Calibri" w:hAnsi="GHEA Grapalat" w:cs="Sylfaen"/>
          <w:sz w:val="24"/>
          <w:szCs w:val="24"/>
        </w:rPr>
        <w:t>,</w:t>
      </w:r>
    </w:p>
    <w:p w:rsidR="00F63D86" w:rsidRPr="00B331D5" w:rsidRDefault="008F2F74" w:rsidP="00345036">
      <w:pPr>
        <w:pStyle w:val="ListParagraph"/>
        <w:spacing w:after="0" w:line="240" w:lineRule="auto"/>
        <w:ind w:left="117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Վաճառողը </w:t>
      </w:r>
      <w:r w:rsidR="0042098E" w:rsidRPr="00B331D5">
        <w:rPr>
          <w:rFonts w:ascii="GHEA Grapalat" w:eastAsia="Calibri" w:hAnsi="GHEA Grapalat" w:cs="Sylfaen"/>
          <w:sz w:val="24"/>
          <w:szCs w:val="24"/>
        </w:rPr>
        <w:t xml:space="preserve">Գնորդին վճարում է </w:t>
      </w:r>
      <w:r w:rsidR="00345036" w:rsidRPr="00B331D5">
        <w:rPr>
          <w:rFonts w:ascii="GHEA Grapalat" w:eastAsia="Calibri" w:hAnsi="GHEA Grapalat" w:cs="Sylfaen"/>
          <w:sz w:val="24"/>
          <w:szCs w:val="24"/>
        </w:rPr>
        <w:t>տու</w:t>
      </w:r>
      <w:r w:rsidR="00345036" w:rsidRPr="00B331D5">
        <w:rPr>
          <w:rFonts w:ascii="GHEA Grapalat" w:eastAsia="Calibri" w:hAnsi="GHEA Grapalat" w:cs="Sylfaen"/>
          <w:sz w:val="24"/>
          <w:szCs w:val="24"/>
          <w:lang w:val="ru-RU"/>
        </w:rPr>
        <w:t>յժ</w:t>
      </w:r>
      <w:r w:rsidR="00345036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5579B0" w:rsidRPr="00B331D5">
        <w:rPr>
          <w:rFonts w:ascii="GHEA Grapalat" w:eastAsia="Calibri" w:hAnsi="GHEA Grapalat" w:cs="Sylfaen"/>
          <w:sz w:val="24"/>
          <w:szCs w:val="24"/>
        </w:rPr>
        <w:t xml:space="preserve">վճարման ենթակա դրամական միջոցների </w:t>
      </w:r>
      <w:proofErr w:type="gramStart"/>
      <w:r w:rsidR="005579B0" w:rsidRPr="00B331D5">
        <w:rPr>
          <w:rFonts w:ascii="GHEA Grapalat" w:eastAsia="Calibri" w:hAnsi="GHEA Grapalat" w:cs="Sylfaen"/>
          <w:sz w:val="24"/>
          <w:szCs w:val="24"/>
        </w:rPr>
        <w:t xml:space="preserve">գումարներից  </w:t>
      </w:r>
      <w:r w:rsidR="0042098E" w:rsidRPr="00B331D5">
        <w:rPr>
          <w:rFonts w:ascii="GHEA Grapalat" w:eastAsia="Calibri" w:hAnsi="GHEA Grapalat" w:cs="Sylfaen"/>
          <w:sz w:val="24"/>
          <w:szCs w:val="24"/>
        </w:rPr>
        <w:t>ժամկետանց</w:t>
      </w:r>
      <w:proofErr w:type="gramEnd"/>
      <w:r w:rsidR="0042098E" w:rsidRPr="00B331D5">
        <w:rPr>
          <w:rFonts w:ascii="GHEA Grapalat" w:eastAsia="Calibri" w:hAnsi="GHEA Grapalat" w:cs="Sylfaen"/>
          <w:sz w:val="24"/>
          <w:szCs w:val="24"/>
        </w:rPr>
        <w:t xml:space="preserve"> յուրաքանչյուր օրվա համար՝ 0,01%-ի (մեկ հարյուրերորդական տոկոսի) չափով:</w:t>
      </w:r>
    </w:p>
    <w:p w:rsidR="005579B0" w:rsidRPr="00B331D5" w:rsidRDefault="005579B0" w:rsidP="00171261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4.2.</w:t>
      </w:r>
      <w:r w:rsidR="00AB262A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171261" w:rsidRPr="00B331D5">
        <w:rPr>
          <w:rFonts w:ascii="GHEA Grapalat" w:eastAsia="Calibri" w:hAnsi="GHEA Grapalat" w:cs="Sylfaen"/>
          <w:sz w:val="24"/>
          <w:szCs w:val="24"/>
        </w:rPr>
        <w:t>Վաճառողի կողմից ս</w:t>
      </w:r>
      <w:r w:rsidR="00AB262A" w:rsidRPr="00B331D5">
        <w:rPr>
          <w:rFonts w:ascii="GHEA Grapalat" w:eastAsia="Calibri" w:hAnsi="GHEA Grapalat" w:cs="Sylfaen"/>
          <w:sz w:val="24"/>
          <w:szCs w:val="24"/>
        </w:rPr>
        <w:t>ույն Պայմանագրի 2.1 կետում սահմանված իր պարտականությունները 30 (երեսուն) օրացուցային օրից ավելի երկար ժամ</w:t>
      </w:r>
      <w:r w:rsidR="00A469D3" w:rsidRPr="00B331D5">
        <w:rPr>
          <w:rFonts w:ascii="GHEA Grapalat" w:eastAsia="Calibri" w:hAnsi="GHEA Grapalat" w:cs="Sylfaen"/>
          <w:sz w:val="24"/>
          <w:szCs w:val="24"/>
        </w:rPr>
        <w:t>անակ</w:t>
      </w:r>
      <w:r w:rsidR="00AB262A" w:rsidRPr="00B331D5">
        <w:rPr>
          <w:rFonts w:ascii="GHEA Grapalat" w:eastAsia="Calibri" w:hAnsi="GHEA Grapalat" w:cs="Sylfaen"/>
          <w:sz w:val="24"/>
          <w:szCs w:val="24"/>
        </w:rPr>
        <w:t xml:space="preserve"> չկատարելու դեպքում</w:t>
      </w:r>
      <w:r w:rsidR="00A469D3" w:rsidRPr="00B331D5">
        <w:rPr>
          <w:rFonts w:ascii="GHEA Grapalat" w:eastAsia="Calibri" w:hAnsi="GHEA Grapalat" w:cs="Sylfaen"/>
          <w:sz w:val="24"/>
          <w:szCs w:val="24"/>
        </w:rPr>
        <w:t xml:space="preserve"> Գնորդը </w:t>
      </w:r>
      <w:r w:rsidR="00345036" w:rsidRPr="00B331D5">
        <w:rPr>
          <w:rFonts w:ascii="GHEA Grapalat" w:eastAsia="Calibri" w:hAnsi="GHEA Grapalat" w:cs="Sylfaen"/>
          <w:sz w:val="24"/>
          <w:szCs w:val="24"/>
        </w:rPr>
        <w:t xml:space="preserve">ստանում </w:t>
      </w:r>
      <w:r w:rsidR="00A469D3" w:rsidRPr="00B331D5">
        <w:rPr>
          <w:rFonts w:ascii="GHEA Grapalat" w:eastAsia="Calibri" w:hAnsi="GHEA Grapalat" w:cs="Sylfaen"/>
          <w:sz w:val="24"/>
          <w:szCs w:val="24"/>
        </w:rPr>
        <w:t>է սույն Պայմանագրի</w:t>
      </w:r>
      <w:r w:rsidR="00AB262A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171261" w:rsidRPr="00B331D5">
        <w:rPr>
          <w:rFonts w:ascii="GHEA Grapalat" w:eastAsia="Calibri" w:hAnsi="GHEA Grapalat" w:cs="Sylfaen"/>
          <w:sz w:val="24"/>
          <w:szCs w:val="24"/>
        </w:rPr>
        <w:t xml:space="preserve">կատարումից </w:t>
      </w:r>
      <w:r w:rsidR="00345036" w:rsidRPr="00B331D5">
        <w:rPr>
          <w:rFonts w:ascii="GHEA Grapalat" w:eastAsia="Calibri" w:hAnsi="GHEA Grapalat" w:cs="Sylfaen"/>
          <w:sz w:val="24"/>
          <w:szCs w:val="24"/>
        </w:rPr>
        <w:t>հրաժարվել</w:t>
      </w:r>
      <w:r w:rsidR="00345036" w:rsidRPr="00B331D5">
        <w:rPr>
          <w:rFonts w:ascii="GHEA Grapalat" w:eastAsia="Calibri" w:hAnsi="GHEA Grapalat" w:cs="Sylfaen"/>
          <w:sz w:val="24"/>
          <w:szCs w:val="24"/>
          <w:lang w:val="ru-RU"/>
        </w:rPr>
        <w:t>ու</w:t>
      </w:r>
      <w:r w:rsidR="00345036" w:rsidRPr="00B331D5">
        <w:rPr>
          <w:rFonts w:ascii="GHEA Grapalat" w:eastAsia="Calibri" w:hAnsi="GHEA Grapalat" w:cs="Sylfaen"/>
          <w:sz w:val="24"/>
          <w:szCs w:val="24"/>
        </w:rPr>
        <w:t xml:space="preserve"> իրավունք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171261" w:rsidRPr="00B331D5">
        <w:rPr>
          <w:rFonts w:ascii="GHEA Grapalat" w:eastAsia="Calibri" w:hAnsi="GHEA Grapalat" w:cs="Sylfaen"/>
          <w:sz w:val="24"/>
          <w:szCs w:val="24"/>
        </w:rPr>
        <w:t xml:space="preserve"> Վաճառողին է ուղարկում ծանուցում սույն </w:t>
      </w:r>
      <w:r w:rsidR="00345036" w:rsidRPr="00B331D5">
        <w:rPr>
          <w:rFonts w:ascii="GHEA Grapalat" w:eastAsia="Calibri" w:hAnsi="GHEA Grapalat" w:cs="Sylfaen"/>
          <w:sz w:val="24"/>
          <w:szCs w:val="24"/>
        </w:rPr>
        <w:t>Պայմանագ</w:t>
      </w:r>
      <w:r w:rsidR="00345036" w:rsidRPr="00B331D5">
        <w:rPr>
          <w:rFonts w:ascii="GHEA Grapalat" w:eastAsia="Calibri" w:hAnsi="GHEA Grapalat" w:cs="Sylfaen"/>
          <w:sz w:val="24"/>
          <w:szCs w:val="24"/>
          <w:lang w:val="ru-RU"/>
        </w:rPr>
        <w:t>րի</w:t>
      </w:r>
      <w:r w:rsidR="00171261" w:rsidRPr="00B331D5">
        <w:rPr>
          <w:rFonts w:ascii="GHEA Grapalat" w:eastAsia="Calibri" w:hAnsi="GHEA Grapalat" w:cs="Sylfaen"/>
          <w:sz w:val="24"/>
          <w:szCs w:val="24"/>
        </w:rPr>
        <w:t xml:space="preserve"> կատար</w:t>
      </w:r>
      <w:r w:rsidR="00345036" w:rsidRPr="00B331D5">
        <w:rPr>
          <w:rFonts w:ascii="GHEA Grapalat" w:eastAsia="Calibri" w:hAnsi="GHEA Grapalat" w:cs="Sylfaen"/>
          <w:sz w:val="24"/>
          <w:szCs w:val="24"/>
          <w:lang w:val="ru-RU"/>
        </w:rPr>
        <w:t>ումի</w:t>
      </w:r>
      <w:r w:rsidR="00171261" w:rsidRPr="00B331D5">
        <w:rPr>
          <w:rFonts w:ascii="GHEA Grapalat" w:eastAsia="Calibri" w:hAnsi="GHEA Grapalat" w:cs="Sylfaen"/>
          <w:sz w:val="24"/>
          <w:szCs w:val="24"/>
        </w:rPr>
        <w:t xml:space="preserve">ց միակողմանի հրաժարվելու մասին, որը </w:t>
      </w:r>
      <w:r w:rsidR="00FE52AE" w:rsidRPr="00B331D5">
        <w:rPr>
          <w:rFonts w:ascii="GHEA Grapalat" w:eastAsia="Calibri" w:hAnsi="GHEA Grapalat" w:cs="Sylfaen"/>
          <w:sz w:val="24"/>
          <w:szCs w:val="24"/>
        </w:rPr>
        <w:t xml:space="preserve">կհամարվի </w:t>
      </w:r>
      <w:r w:rsidR="00171261" w:rsidRPr="00B331D5">
        <w:rPr>
          <w:rFonts w:ascii="GHEA Grapalat" w:eastAsia="Calibri" w:hAnsi="GHEA Grapalat" w:cs="Sylfaen"/>
          <w:sz w:val="24"/>
          <w:szCs w:val="24"/>
        </w:rPr>
        <w:t xml:space="preserve">լուծված Վաճառողի կողմից նշված ծանուցումը ստանալու ամսաթվից: </w:t>
      </w:r>
    </w:p>
    <w:p w:rsidR="00171261" w:rsidRPr="00B331D5" w:rsidRDefault="00171261" w:rsidP="00171261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4.3. Գնորդի կողմից սույն Պայմանագրի 2.2 կետում սահմանված իր պարտականությունները 30 (երեսուն) օրացուցային օրից ավելի երկար ժամանակ չկատարելու դեպքում Վաճառողը </w:t>
      </w:r>
      <w:r w:rsidR="00345036" w:rsidRPr="00B331D5">
        <w:rPr>
          <w:rFonts w:ascii="GHEA Grapalat" w:eastAsia="Calibri" w:hAnsi="GHEA Grapalat" w:cs="Sylfaen"/>
          <w:sz w:val="24"/>
          <w:szCs w:val="24"/>
        </w:rPr>
        <w:t>ստանում է սույն Պայմանագրի կատարումից հրաժարվել</w:t>
      </w:r>
      <w:r w:rsidR="00345036" w:rsidRPr="00B331D5">
        <w:rPr>
          <w:rFonts w:ascii="GHEA Grapalat" w:eastAsia="Calibri" w:hAnsi="GHEA Grapalat" w:cs="Sylfaen"/>
          <w:sz w:val="24"/>
          <w:szCs w:val="24"/>
          <w:lang w:val="ru-RU"/>
        </w:rPr>
        <w:t>ու</w:t>
      </w:r>
      <w:r w:rsidR="00345036" w:rsidRPr="00B331D5">
        <w:rPr>
          <w:rFonts w:ascii="GHEA Grapalat" w:eastAsia="Calibri" w:hAnsi="GHEA Grapalat" w:cs="Sylfaen"/>
          <w:sz w:val="24"/>
          <w:szCs w:val="24"/>
        </w:rPr>
        <w:t xml:space="preserve"> իրավունք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Գնորդին է ուղարկում ծանուցում սույն </w:t>
      </w:r>
      <w:r w:rsidR="00FE52AE" w:rsidRPr="00B331D5">
        <w:rPr>
          <w:rFonts w:ascii="GHEA Grapalat" w:eastAsia="Calibri" w:hAnsi="GHEA Grapalat" w:cs="Sylfaen"/>
          <w:sz w:val="24"/>
          <w:szCs w:val="24"/>
        </w:rPr>
        <w:t>Պայմանագ</w:t>
      </w:r>
      <w:r w:rsidR="00FE52AE" w:rsidRPr="00B331D5">
        <w:rPr>
          <w:rFonts w:ascii="GHEA Grapalat" w:eastAsia="Calibri" w:hAnsi="GHEA Grapalat" w:cs="Sylfaen"/>
          <w:sz w:val="24"/>
          <w:szCs w:val="24"/>
          <w:lang w:val="ru-RU"/>
        </w:rPr>
        <w:t>րի</w:t>
      </w:r>
      <w:r w:rsidR="00FE52AE" w:rsidRPr="00B331D5">
        <w:rPr>
          <w:rFonts w:ascii="GHEA Grapalat" w:eastAsia="Calibri" w:hAnsi="GHEA Grapalat" w:cs="Sylfaen"/>
          <w:sz w:val="24"/>
          <w:szCs w:val="24"/>
        </w:rPr>
        <w:t xml:space="preserve"> կատար</w:t>
      </w:r>
      <w:r w:rsidR="00FE52AE" w:rsidRPr="00B331D5">
        <w:rPr>
          <w:rFonts w:ascii="GHEA Grapalat" w:eastAsia="Calibri" w:hAnsi="GHEA Grapalat" w:cs="Sylfaen"/>
          <w:sz w:val="24"/>
          <w:szCs w:val="24"/>
          <w:lang w:val="ru-RU"/>
        </w:rPr>
        <w:t>ումի</w:t>
      </w:r>
      <w:r w:rsidR="00FE52AE" w:rsidRPr="00B331D5">
        <w:rPr>
          <w:rFonts w:ascii="GHEA Grapalat" w:eastAsia="Calibri" w:hAnsi="GHEA Grapalat" w:cs="Sylfaen"/>
          <w:sz w:val="24"/>
          <w:szCs w:val="24"/>
        </w:rPr>
        <w:t xml:space="preserve">ց միակողմանի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հրաժարվելու մասին, որը </w:t>
      </w:r>
      <w:r w:rsidR="00FE52AE" w:rsidRPr="00B331D5">
        <w:rPr>
          <w:rFonts w:ascii="GHEA Grapalat" w:eastAsia="Calibri" w:hAnsi="GHEA Grapalat" w:cs="Sylfaen"/>
          <w:sz w:val="24"/>
          <w:szCs w:val="24"/>
        </w:rPr>
        <w:t>կ</w:t>
      </w:r>
      <w:r w:rsidRPr="00B331D5">
        <w:rPr>
          <w:rFonts w:ascii="GHEA Grapalat" w:eastAsia="Calibri" w:hAnsi="GHEA Grapalat" w:cs="Sylfaen"/>
          <w:sz w:val="24"/>
          <w:szCs w:val="24"/>
        </w:rPr>
        <w:t>համարվի լուծված Գնորդի կողմից նշված ծանուցումը ստանալու ամսաթվից:</w:t>
      </w:r>
    </w:p>
    <w:p w:rsidR="00171261" w:rsidRPr="00B331D5" w:rsidRDefault="00171261" w:rsidP="00171261">
      <w:pPr>
        <w:spacing w:after="0" w:line="240" w:lineRule="auto"/>
        <w:jc w:val="both"/>
        <w:rPr>
          <w:rFonts w:ascii="GHEA Grapalat" w:eastAsia="Calibri" w:hAnsi="GHEA Grapalat" w:cs="Sylfaen"/>
          <w:sz w:val="24"/>
          <w:szCs w:val="24"/>
        </w:rPr>
      </w:pPr>
    </w:p>
    <w:p w:rsidR="00171261" w:rsidRPr="00B331D5" w:rsidRDefault="00171261" w:rsidP="00171261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sz w:val="24"/>
          <w:szCs w:val="24"/>
        </w:rPr>
        <w:t>5. Վեճերի լուծման կարգը</w:t>
      </w:r>
    </w:p>
    <w:p w:rsidR="00935041" w:rsidRPr="00B331D5" w:rsidRDefault="00935041" w:rsidP="00171261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</w:p>
    <w:p w:rsidR="00935041" w:rsidRPr="00B331D5" w:rsidRDefault="00935041" w:rsidP="00FE52AE">
      <w:pPr>
        <w:spacing w:after="0" w:line="240" w:lineRule="auto"/>
        <w:ind w:left="360" w:hanging="36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5.1. Սույն Պայմանագիրը կարգավորվում է Հայաստանի Հանրապետության նյութական իրավունքով:</w:t>
      </w:r>
    </w:p>
    <w:p w:rsidR="00EC3F95" w:rsidRPr="00B331D5" w:rsidRDefault="00935041" w:rsidP="004A7509">
      <w:pPr>
        <w:spacing w:line="264" w:lineRule="auto"/>
        <w:ind w:left="450" w:right="-54" w:hanging="45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5.2. Սույն Պայմանագրից բխող, նրան կամ ն</w:t>
      </w:r>
      <w:r w:rsidR="00996D55" w:rsidRPr="00B331D5">
        <w:rPr>
          <w:rFonts w:ascii="GHEA Grapalat" w:eastAsia="Calibri" w:hAnsi="GHEA Grapalat" w:cs="Sylfaen"/>
          <w:sz w:val="24"/>
          <w:szCs w:val="24"/>
        </w:rPr>
        <w:t>րա խախտմանը, դադարեցման</w:t>
      </w:r>
      <w:r w:rsidR="00721D2C" w:rsidRPr="00B331D5">
        <w:rPr>
          <w:rFonts w:ascii="GHEA Grapalat" w:eastAsia="Calibri" w:hAnsi="GHEA Grapalat" w:cs="Sylfaen"/>
          <w:sz w:val="24"/>
          <w:szCs w:val="24"/>
        </w:rPr>
        <w:t>ը</w:t>
      </w:r>
      <w:r w:rsidR="00996D55" w:rsidRPr="00B331D5">
        <w:rPr>
          <w:rFonts w:ascii="GHEA Grapalat" w:eastAsia="Calibri" w:hAnsi="GHEA Grapalat" w:cs="Sylfaen"/>
          <w:sz w:val="24"/>
          <w:szCs w:val="24"/>
        </w:rPr>
        <w:t xml:space="preserve"> կամ էլ անվավերությանը </w:t>
      </w:r>
      <w:r w:rsidRPr="00B331D5">
        <w:rPr>
          <w:rFonts w:ascii="GHEA Grapalat" w:eastAsia="Calibri" w:hAnsi="GHEA Grapalat" w:cs="Sylfaen"/>
          <w:sz w:val="24"/>
          <w:szCs w:val="24"/>
        </w:rPr>
        <w:t>վերաբերող վեճերը, տարաձայնությունները կամ պահանջները</w:t>
      </w:r>
      <w:r w:rsidR="00996D55" w:rsidRPr="00B331D5">
        <w:rPr>
          <w:rFonts w:ascii="GHEA Grapalat" w:eastAsia="Calibri" w:hAnsi="GHEA Grapalat" w:cs="Sylfaen"/>
          <w:sz w:val="24"/>
          <w:szCs w:val="24"/>
        </w:rPr>
        <w:t xml:space="preserve"> ենթակա են երեք արբիտրներից բաղկացած (յուրաքանչյուր կոնկրետ դեպքի համար նշանակված) ad hoc արբիտրաժի /երրորդ կողմի դատարանի/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996D55" w:rsidRPr="00B331D5">
        <w:rPr>
          <w:rFonts w:ascii="GHEA Grapalat" w:eastAsia="Calibri" w:hAnsi="GHEA Grapalat" w:cs="Sylfaen"/>
          <w:sz w:val="24"/>
          <w:szCs w:val="24"/>
        </w:rPr>
        <w:t>լուծմանը</w:t>
      </w:r>
      <w:r w:rsidR="00EC3F95" w:rsidRPr="00B331D5">
        <w:rPr>
          <w:rFonts w:ascii="GHEA Grapalat" w:hAnsi="GHEA Grapalat"/>
          <w:sz w:val="24"/>
          <w:szCs w:val="24"/>
        </w:rPr>
        <w:t xml:space="preserve">՝ </w:t>
      </w:r>
      <w:r w:rsidR="00D61B75" w:rsidRPr="00B331D5">
        <w:rPr>
          <w:rFonts w:ascii="GHEA Grapalat" w:hAnsi="GHEA Grapalat"/>
          <w:sz w:val="24"/>
          <w:szCs w:val="24"/>
        </w:rPr>
        <w:t>ՄԱԿ-ի միջազգային առ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="00D61B75" w:rsidRPr="00B331D5">
        <w:rPr>
          <w:rFonts w:ascii="GHEA Grapalat" w:hAnsi="GHEA Grapalat"/>
          <w:sz w:val="24"/>
          <w:szCs w:val="24"/>
        </w:rPr>
        <w:t>տրի իրավունքի հանձնաժողովի (</w:t>
      </w:r>
      <w:r w:rsidR="00EC3F95" w:rsidRPr="00B331D5">
        <w:rPr>
          <w:rFonts w:ascii="GHEA Grapalat" w:hAnsi="GHEA Grapalat"/>
          <w:sz w:val="24"/>
          <w:szCs w:val="24"/>
        </w:rPr>
        <w:t>ՅՈՒՆՍԻՏՐԱԼ</w:t>
      </w:r>
      <w:r w:rsidR="00D61B75" w:rsidRPr="00B331D5">
        <w:rPr>
          <w:rFonts w:ascii="GHEA Grapalat" w:hAnsi="GHEA Grapalat"/>
          <w:sz w:val="24"/>
          <w:szCs w:val="24"/>
        </w:rPr>
        <w:t>)</w:t>
      </w:r>
      <w:r w:rsidR="00EC3F95" w:rsidRPr="00B331D5">
        <w:rPr>
          <w:rFonts w:ascii="GHEA Grapalat" w:hAnsi="GHEA Grapalat"/>
          <w:sz w:val="24"/>
          <w:szCs w:val="24"/>
        </w:rPr>
        <w:t xml:space="preserve"> </w:t>
      </w:r>
      <w:r w:rsidR="00D61B75" w:rsidRPr="00B331D5">
        <w:rPr>
          <w:rFonts w:ascii="GHEA Grapalat" w:hAnsi="GHEA Grapalat"/>
          <w:sz w:val="24"/>
          <w:szCs w:val="24"/>
        </w:rPr>
        <w:t xml:space="preserve">2010թ. </w:t>
      </w:r>
      <w:proofErr w:type="gramStart"/>
      <w:r w:rsidR="00D61B75" w:rsidRPr="00B331D5">
        <w:rPr>
          <w:rFonts w:ascii="GHEA Grapalat" w:hAnsi="GHEA Grapalat"/>
          <w:sz w:val="24"/>
          <w:szCs w:val="24"/>
        </w:rPr>
        <w:t>խմբագրության</w:t>
      </w:r>
      <w:proofErr w:type="gramEnd"/>
      <w:r w:rsidR="00D61B75" w:rsidRPr="00B331D5">
        <w:rPr>
          <w:rFonts w:ascii="GHEA Grapalat" w:hAnsi="GHEA Grapalat"/>
          <w:sz w:val="24"/>
          <w:szCs w:val="24"/>
        </w:rPr>
        <w:t xml:space="preserve"> </w:t>
      </w:r>
      <w:r w:rsidR="00EC3F95" w:rsidRPr="00B331D5">
        <w:rPr>
          <w:rFonts w:ascii="GHEA Grapalat" w:hAnsi="GHEA Grapalat"/>
          <w:sz w:val="24"/>
          <w:szCs w:val="24"/>
        </w:rPr>
        <w:t xml:space="preserve">Արբիտրաժային կանոնակարգին համապատասխան: Արբիտրաժային </w:t>
      </w:r>
      <w:r w:rsidR="004A7509" w:rsidRPr="00B331D5">
        <w:rPr>
          <w:rFonts w:ascii="GHEA Grapalat" w:hAnsi="GHEA Grapalat"/>
          <w:sz w:val="24"/>
          <w:szCs w:val="24"/>
        </w:rPr>
        <w:t xml:space="preserve">դատավարության լեզուն ռուսերենն է: Արբիտրաժային </w:t>
      </w:r>
      <w:r w:rsidR="00EC3F95" w:rsidRPr="00B331D5">
        <w:rPr>
          <w:rFonts w:ascii="GHEA Grapalat" w:hAnsi="GHEA Grapalat"/>
          <w:sz w:val="24"/>
          <w:szCs w:val="24"/>
        </w:rPr>
        <w:t xml:space="preserve">դատարանի </w:t>
      </w:r>
      <w:r w:rsidR="00EC3F95" w:rsidRPr="00B331D5">
        <w:rPr>
          <w:rFonts w:ascii="GHEA Grapalat" w:hAnsi="GHEA Grapalat"/>
          <w:sz w:val="24"/>
          <w:szCs w:val="24"/>
        </w:rPr>
        <w:lastRenderedPageBreak/>
        <w:t>նիստը կգումարվի ք.Ստոկհոլմում և կվարվի ռուսերեն լեզվով: Արբիտրաժային վեճի վերաբերյալ դատարանի որոշումը կհամարվի վերջնական և պարտադիր Կողմ</w:t>
      </w:r>
      <w:r w:rsidR="004A7509" w:rsidRPr="00B331D5">
        <w:rPr>
          <w:rFonts w:ascii="GHEA Grapalat" w:hAnsi="GHEA Grapalat"/>
          <w:sz w:val="24"/>
          <w:szCs w:val="24"/>
        </w:rPr>
        <w:t>երի</w:t>
      </w:r>
      <w:r w:rsidR="00EC3F95" w:rsidRPr="00B331D5">
        <w:rPr>
          <w:rFonts w:ascii="GHEA Grapalat" w:hAnsi="GHEA Grapalat"/>
          <w:sz w:val="24"/>
          <w:szCs w:val="24"/>
        </w:rPr>
        <w:t xml:space="preserve"> համար: </w:t>
      </w:r>
    </w:p>
    <w:p w:rsidR="00672FA9" w:rsidRPr="00B331D5" w:rsidRDefault="00177130" w:rsidP="004A7509">
      <w:pPr>
        <w:spacing w:line="264" w:lineRule="auto"/>
        <w:ind w:left="450" w:right="-54" w:hanging="45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5.3.</w:t>
      </w:r>
      <w:r w:rsidR="00B97B4C" w:rsidRPr="00B331D5">
        <w:rPr>
          <w:rFonts w:ascii="GHEA Grapalat" w:hAnsi="GHEA Grapalat"/>
          <w:sz w:val="24"/>
          <w:szCs w:val="24"/>
        </w:rPr>
        <w:t xml:space="preserve"> </w:t>
      </w:r>
      <w:r w:rsidR="00D61B75" w:rsidRPr="00B331D5">
        <w:rPr>
          <w:rFonts w:ascii="GHEA Grapalat" w:hAnsi="GHEA Grapalat"/>
          <w:sz w:val="24"/>
          <w:szCs w:val="24"/>
        </w:rPr>
        <w:t xml:space="preserve">Հղում կատարելով </w:t>
      </w:r>
      <w:r w:rsidR="00B92D06" w:rsidRPr="00B331D5">
        <w:rPr>
          <w:rFonts w:ascii="GHEA Grapalat" w:eastAsia="Calibri" w:hAnsi="GHEA Grapalat" w:cs="Sylfaen"/>
          <w:sz w:val="24"/>
          <w:szCs w:val="24"/>
        </w:rPr>
        <w:t xml:space="preserve">Հայաստանի Հանրապետության կառավարության </w:t>
      </w:r>
      <w:r w:rsidR="00D61B75" w:rsidRPr="00B331D5">
        <w:rPr>
          <w:rFonts w:ascii="GHEA Grapalat" w:eastAsia="Calibri" w:hAnsi="GHEA Grapalat" w:cs="Sylfaen"/>
          <w:sz w:val="24"/>
          <w:szCs w:val="24"/>
        </w:rPr>
        <w:t xml:space="preserve">և </w:t>
      </w:r>
      <w:r w:rsidR="00B92D06" w:rsidRPr="00B331D5">
        <w:rPr>
          <w:rFonts w:ascii="GHEA Grapalat" w:eastAsia="Calibri" w:hAnsi="GHEA Grapalat" w:cs="Sylfaen"/>
          <w:sz w:val="24"/>
          <w:szCs w:val="24"/>
        </w:rPr>
        <w:t xml:space="preserve">Ռուսաստանի Դաշնության կառավարության </w:t>
      </w:r>
      <w:r w:rsidR="00D61B75" w:rsidRPr="00B331D5">
        <w:rPr>
          <w:rFonts w:ascii="GHEA Grapalat" w:eastAsia="Calibri" w:hAnsi="GHEA Grapalat" w:cs="Sylfaen"/>
          <w:sz w:val="24"/>
          <w:szCs w:val="24"/>
        </w:rPr>
        <w:t>միջև «ՀայՌուսգազարդ» ՓԲԸ բաժնետոմսերի առուվաճառքի պայմանների և հետագա գործունեության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 xml:space="preserve"> պայմանների</w:t>
      </w:r>
      <w:r w:rsidR="00D61B75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B92D06" w:rsidRPr="00B331D5">
        <w:rPr>
          <w:rFonts w:ascii="GHEA Grapalat" w:eastAsia="Calibri" w:hAnsi="GHEA Grapalat" w:cs="Sylfaen"/>
          <w:sz w:val="24"/>
          <w:szCs w:val="24"/>
          <w:lang w:val="ru-RU"/>
        </w:rPr>
        <w:t>մասին</w:t>
      </w:r>
      <w:r w:rsidR="00D61B75" w:rsidRPr="00B331D5">
        <w:rPr>
          <w:rFonts w:ascii="GHEA Grapalat" w:eastAsia="Calibri" w:hAnsi="GHEA Grapalat" w:cs="Sylfaen"/>
          <w:sz w:val="24"/>
          <w:szCs w:val="24"/>
        </w:rPr>
        <w:t xml:space="preserve"> 2013թ.-ի դեկտեմբերի 2-ի Համաձայնագրի</w:t>
      </w:r>
      <w:r w:rsidR="00B92D06" w:rsidRPr="00B331D5">
        <w:rPr>
          <w:rFonts w:ascii="GHEA Grapalat" w:eastAsia="Calibri" w:hAnsi="GHEA Grapalat" w:cs="Sylfaen"/>
          <w:sz w:val="24"/>
          <w:szCs w:val="24"/>
        </w:rPr>
        <w:t xml:space="preserve"> 9-</w:t>
      </w:r>
      <w:r w:rsidR="00B92D06" w:rsidRPr="00B331D5">
        <w:rPr>
          <w:rFonts w:ascii="GHEA Grapalat" w:eastAsia="Calibri" w:hAnsi="GHEA Grapalat" w:cs="Sylfaen"/>
          <w:sz w:val="24"/>
          <w:szCs w:val="24"/>
          <w:lang w:val="ru-RU"/>
        </w:rPr>
        <w:t>րդ</w:t>
      </w:r>
      <w:r w:rsidR="00B92D06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B92D06" w:rsidRPr="00B331D5">
        <w:rPr>
          <w:rFonts w:ascii="GHEA Grapalat" w:eastAsia="Calibri" w:hAnsi="GHEA Grapalat" w:cs="Sylfaen"/>
          <w:sz w:val="24"/>
          <w:szCs w:val="24"/>
          <w:lang w:val="ru-RU"/>
        </w:rPr>
        <w:t>հոդվածի</w:t>
      </w:r>
      <w:r w:rsidR="00D61B75" w:rsidRPr="00B331D5">
        <w:rPr>
          <w:rFonts w:ascii="GHEA Grapalat" w:eastAsia="Calibri" w:hAnsi="GHEA Grapalat" w:cs="Sylfaen"/>
          <w:sz w:val="24"/>
          <w:szCs w:val="24"/>
        </w:rPr>
        <w:t xml:space="preserve">ն՝ </w:t>
      </w:r>
      <w:r w:rsidR="00D61B75" w:rsidRPr="00B331D5">
        <w:rPr>
          <w:rFonts w:ascii="GHEA Grapalat" w:hAnsi="GHEA Grapalat"/>
          <w:sz w:val="24"/>
          <w:szCs w:val="24"/>
        </w:rPr>
        <w:t xml:space="preserve">սույն Պայմանագրի կիրառումից բխող 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="00D61B75" w:rsidRPr="00B331D5">
        <w:rPr>
          <w:rFonts w:ascii="GHEA Grapalat" w:hAnsi="GHEA Grapalat"/>
          <w:sz w:val="24"/>
          <w:szCs w:val="24"/>
        </w:rPr>
        <w:t xml:space="preserve"> նրա պարտականությունների կատարումից ծագած ցանկացած վեճ Կողմերը ընդունում են որպես իմաստ</w:t>
      </w:r>
      <w:r w:rsidR="00672FA9" w:rsidRPr="00B331D5">
        <w:rPr>
          <w:rFonts w:ascii="GHEA Grapalat" w:hAnsi="GHEA Grapalat"/>
          <w:sz w:val="24"/>
          <w:szCs w:val="24"/>
        </w:rPr>
        <w:t>ային առումով</w:t>
      </w:r>
      <w:r w:rsidR="00D61B75" w:rsidRPr="00B331D5">
        <w:rPr>
          <w:rFonts w:ascii="GHEA Grapalat" w:hAnsi="GHEA Grapalat"/>
          <w:sz w:val="24"/>
          <w:szCs w:val="24"/>
        </w:rPr>
        <w:t xml:space="preserve"> </w:t>
      </w:r>
      <w:r w:rsidR="00F216F1" w:rsidRPr="00B331D5">
        <w:rPr>
          <w:rFonts w:ascii="GHEA Grapalat" w:hAnsi="GHEA Grapalat"/>
          <w:sz w:val="24"/>
          <w:szCs w:val="24"/>
        </w:rPr>
        <w:t xml:space="preserve">1958թ. </w:t>
      </w:r>
      <w:proofErr w:type="gramStart"/>
      <w:r w:rsidR="00F216F1" w:rsidRPr="00B331D5">
        <w:rPr>
          <w:rFonts w:ascii="GHEA Grapalat" w:hAnsi="GHEA Grapalat"/>
          <w:sz w:val="24"/>
          <w:szCs w:val="24"/>
        </w:rPr>
        <w:t>օտարերկրյ</w:t>
      </w:r>
      <w:r w:rsidR="00672FA9" w:rsidRPr="00B331D5">
        <w:rPr>
          <w:rFonts w:ascii="GHEA Grapalat" w:hAnsi="GHEA Grapalat"/>
          <w:sz w:val="24"/>
          <w:szCs w:val="24"/>
        </w:rPr>
        <w:t>ա</w:t>
      </w:r>
      <w:proofErr w:type="gramEnd"/>
      <w:r w:rsidR="00F216F1" w:rsidRPr="00B331D5">
        <w:rPr>
          <w:rFonts w:ascii="GHEA Grapalat" w:hAnsi="GHEA Grapalat"/>
          <w:sz w:val="24"/>
          <w:szCs w:val="24"/>
        </w:rPr>
        <w:t xml:space="preserve"> արբիտրաժային </w:t>
      </w:r>
      <w:r w:rsidR="00672FA9" w:rsidRPr="00B331D5">
        <w:rPr>
          <w:rFonts w:ascii="GHEA Grapalat" w:hAnsi="GHEA Grapalat"/>
          <w:sz w:val="24"/>
          <w:szCs w:val="24"/>
        </w:rPr>
        <w:t>որոշումների ընդունման</w:t>
      </w:r>
      <w:r w:rsidR="00F216F1" w:rsidRPr="00B331D5">
        <w:rPr>
          <w:rFonts w:ascii="GHEA Grapalat" w:hAnsi="GHEA Grapalat"/>
          <w:sz w:val="24"/>
          <w:szCs w:val="24"/>
        </w:rPr>
        <w:t xml:space="preserve"> 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="00F216F1" w:rsidRPr="00B331D5">
        <w:rPr>
          <w:rFonts w:ascii="GHEA Grapalat" w:hAnsi="GHEA Grapalat"/>
          <w:sz w:val="24"/>
          <w:szCs w:val="24"/>
        </w:rPr>
        <w:t xml:space="preserve"> ի կատար ածման վերաբերյալ </w:t>
      </w:r>
      <w:r w:rsidR="00D61B75" w:rsidRPr="00B331D5">
        <w:rPr>
          <w:rFonts w:ascii="GHEA Grapalat" w:hAnsi="GHEA Grapalat"/>
          <w:sz w:val="24"/>
          <w:szCs w:val="24"/>
        </w:rPr>
        <w:t xml:space="preserve">Միացյալ Ազգերի Կազմակերպության Կոնվենցիայի </w:t>
      </w:r>
      <w:r w:rsidR="00672FA9" w:rsidRPr="00B331D5">
        <w:rPr>
          <w:rFonts w:ascii="GHEA Grapalat" w:hAnsi="GHEA Grapalat"/>
          <w:sz w:val="24"/>
          <w:szCs w:val="24"/>
        </w:rPr>
        <w:t xml:space="preserve">1-ին </w:t>
      </w:r>
      <w:r w:rsidR="00D61B75" w:rsidRPr="00B331D5">
        <w:rPr>
          <w:rFonts w:ascii="GHEA Grapalat" w:hAnsi="GHEA Grapalat"/>
          <w:sz w:val="24"/>
          <w:szCs w:val="24"/>
        </w:rPr>
        <w:t>հոդված</w:t>
      </w:r>
      <w:r w:rsidR="00672FA9" w:rsidRPr="00B331D5">
        <w:rPr>
          <w:rFonts w:ascii="GHEA Grapalat" w:hAnsi="GHEA Grapalat"/>
          <w:sz w:val="24"/>
          <w:szCs w:val="24"/>
        </w:rPr>
        <w:t>ի</w:t>
      </w:r>
      <w:r w:rsidR="00D61B75" w:rsidRPr="00B331D5">
        <w:rPr>
          <w:rFonts w:ascii="GHEA Grapalat" w:hAnsi="GHEA Grapalat"/>
          <w:sz w:val="24"/>
          <w:szCs w:val="24"/>
        </w:rPr>
        <w:t xml:space="preserve"> առ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="00D61B75" w:rsidRPr="00B331D5">
        <w:rPr>
          <w:rFonts w:ascii="GHEA Grapalat" w:hAnsi="GHEA Grapalat"/>
          <w:sz w:val="24"/>
          <w:szCs w:val="24"/>
        </w:rPr>
        <w:t xml:space="preserve">տրային իրավահարաբերություններից բխող վեճ:  </w:t>
      </w:r>
    </w:p>
    <w:p w:rsidR="00F216F1" w:rsidRPr="00B331D5" w:rsidRDefault="00F216F1" w:rsidP="00F216F1">
      <w:pPr>
        <w:spacing w:line="264" w:lineRule="auto"/>
        <w:ind w:left="450" w:right="-54" w:hanging="450"/>
        <w:jc w:val="center"/>
        <w:rPr>
          <w:rFonts w:ascii="GHEA Grapalat" w:hAnsi="GHEA Grapalat"/>
          <w:b/>
          <w:sz w:val="24"/>
          <w:szCs w:val="24"/>
        </w:rPr>
      </w:pPr>
      <w:r w:rsidRPr="00B331D5">
        <w:rPr>
          <w:rFonts w:ascii="GHEA Grapalat" w:hAnsi="GHEA Grapalat"/>
          <w:b/>
          <w:sz w:val="24"/>
          <w:szCs w:val="24"/>
        </w:rPr>
        <w:t>6. Ծանուցումներ</w:t>
      </w:r>
    </w:p>
    <w:p w:rsidR="00672FA9" w:rsidRPr="00B331D5" w:rsidRDefault="00672FA9" w:rsidP="00672FA9">
      <w:pPr>
        <w:spacing w:line="264" w:lineRule="auto"/>
        <w:ind w:right="-54" w:firstLine="72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6.1</w:t>
      </w:r>
      <w:proofErr w:type="gramStart"/>
      <w:r w:rsidRPr="00B331D5">
        <w:rPr>
          <w:rFonts w:ascii="GHEA Grapalat" w:hAnsi="GHEA Grapalat"/>
          <w:sz w:val="24"/>
          <w:szCs w:val="24"/>
        </w:rPr>
        <w:t>.  Մի</w:t>
      </w:r>
      <w:proofErr w:type="gramEnd"/>
      <w:r w:rsidRPr="00B331D5">
        <w:rPr>
          <w:rFonts w:ascii="GHEA Grapalat" w:hAnsi="GHEA Grapalat"/>
          <w:sz w:val="24"/>
          <w:szCs w:val="24"/>
        </w:rPr>
        <w:t xml:space="preserve"> Կողմից մյուս Կողմին ուղղված ծանուցումները պետք է ուղարկվեն սուրհանդակային փո</w:t>
      </w:r>
      <w:r w:rsidR="00E430F3">
        <w:rPr>
          <w:rFonts w:ascii="GHEA Grapalat" w:hAnsi="GHEA Grapalat"/>
          <w:sz w:val="24"/>
          <w:szCs w:val="24"/>
          <w:lang w:val="ru-RU"/>
        </w:rPr>
        <w:t>ս</w:t>
      </w:r>
      <w:r w:rsidRPr="00B331D5">
        <w:rPr>
          <w:rFonts w:ascii="GHEA Grapalat" w:hAnsi="GHEA Grapalat"/>
          <w:sz w:val="24"/>
          <w:szCs w:val="24"/>
        </w:rPr>
        <w:t xml:space="preserve">տով, </w:t>
      </w:r>
      <w:r w:rsidR="002719F5" w:rsidRPr="00B331D5">
        <w:rPr>
          <w:rFonts w:ascii="GHEA Grapalat" w:hAnsi="GHEA Grapalat"/>
          <w:sz w:val="24"/>
          <w:szCs w:val="24"/>
        </w:rPr>
        <w:t>հանձնման ծանուց</w:t>
      </w:r>
      <w:r w:rsidR="002719F5" w:rsidRPr="00B331D5">
        <w:rPr>
          <w:rFonts w:ascii="GHEA Grapalat" w:hAnsi="GHEA Grapalat"/>
          <w:sz w:val="24"/>
          <w:szCs w:val="24"/>
          <w:lang w:val="ru-RU"/>
        </w:rPr>
        <w:t>ում</w:t>
      </w:r>
      <w:r w:rsidR="002719F5" w:rsidRPr="00B331D5">
        <w:rPr>
          <w:rFonts w:ascii="GHEA Grapalat" w:hAnsi="GHEA Grapalat"/>
          <w:sz w:val="24"/>
          <w:szCs w:val="24"/>
        </w:rPr>
        <w:t xml:space="preserve">ով </w:t>
      </w:r>
      <w:r w:rsidRPr="00B331D5">
        <w:rPr>
          <w:rFonts w:ascii="GHEA Grapalat" w:hAnsi="GHEA Grapalat"/>
          <w:sz w:val="24"/>
          <w:szCs w:val="24"/>
        </w:rPr>
        <w:t>պատվիրված ուղարկումո</w:t>
      </w:r>
      <w:r w:rsidR="002719F5" w:rsidRPr="00B331D5">
        <w:rPr>
          <w:rFonts w:ascii="GHEA Grapalat" w:hAnsi="GHEA Grapalat"/>
          <w:sz w:val="24"/>
          <w:szCs w:val="24"/>
        </w:rPr>
        <w:t>վ</w:t>
      </w:r>
      <w:r w:rsidRPr="00B331D5">
        <w:rPr>
          <w:rFonts w:ascii="GHEA Grapalat" w:hAnsi="GHEA Grapalat"/>
          <w:sz w:val="24"/>
          <w:szCs w:val="24"/>
        </w:rPr>
        <w:t>, հեռագր</w:t>
      </w:r>
      <w:r w:rsidR="002719F5" w:rsidRPr="00B331D5">
        <w:rPr>
          <w:rFonts w:ascii="GHEA Grapalat" w:hAnsi="GHEA Grapalat"/>
          <w:sz w:val="24"/>
          <w:szCs w:val="24"/>
          <w:lang w:val="ru-RU"/>
        </w:rPr>
        <w:t>ով</w:t>
      </w:r>
      <w:r w:rsidRPr="00B331D5">
        <w:rPr>
          <w:rFonts w:ascii="GHEA Grapalat" w:hAnsi="GHEA Grapalat"/>
          <w:sz w:val="24"/>
          <w:szCs w:val="24"/>
        </w:rPr>
        <w:t xml:space="preserve">, առձեռն կամ </w:t>
      </w:r>
      <w:r w:rsidR="002719F5" w:rsidRPr="00B331D5">
        <w:rPr>
          <w:rFonts w:ascii="GHEA Grapalat" w:hAnsi="GHEA Grapalat"/>
          <w:sz w:val="24"/>
          <w:szCs w:val="24"/>
        </w:rPr>
        <w:t xml:space="preserve">ֆաքսով </w:t>
      </w:r>
      <w:r w:rsidRPr="00B331D5">
        <w:rPr>
          <w:rFonts w:ascii="GHEA Grapalat" w:hAnsi="GHEA Grapalat"/>
          <w:sz w:val="24"/>
          <w:szCs w:val="24"/>
        </w:rPr>
        <w:t>(բնօրինակի հետագա ուղարկմամբ), հետ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Pr="00B331D5">
        <w:rPr>
          <w:rFonts w:ascii="GHEA Grapalat" w:hAnsi="GHEA Grapalat"/>
          <w:sz w:val="24"/>
          <w:szCs w:val="24"/>
        </w:rPr>
        <w:t>յալ հասցեներով.</w:t>
      </w:r>
    </w:p>
    <w:p w:rsidR="00672FA9" w:rsidRPr="00B331D5" w:rsidRDefault="00672FA9" w:rsidP="00672FA9">
      <w:pPr>
        <w:spacing w:line="264" w:lineRule="auto"/>
        <w:ind w:right="-54" w:firstLine="72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6.1.1 Վաճառողի համար՝</w:t>
      </w:r>
    </w:p>
    <w:p w:rsidR="00672FA9" w:rsidRPr="00B331D5" w:rsidRDefault="00672FA9" w:rsidP="00672FA9">
      <w:pPr>
        <w:spacing w:line="264" w:lineRule="auto"/>
        <w:ind w:left="2430" w:right="-54" w:hanging="162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 xml:space="preserve">Անվանումը՝ Հայաստանի Հանրապետության էներգետիկայի 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Pr="00B331D5">
        <w:rPr>
          <w:rFonts w:ascii="GHEA Grapalat" w:hAnsi="GHEA Grapalat"/>
          <w:sz w:val="24"/>
          <w:szCs w:val="24"/>
        </w:rPr>
        <w:t xml:space="preserve"> բնական պաշարների նախարարություն  </w:t>
      </w:r>
    </w:p>
    <w:p w:rsidR="00DC3591" w:rsidRPr="00B331D5" w:rsidRDefault="00672FA9" w:rsidP="00672FA9">
      <w:pPr>
        <w:spacing w:line="264" w:lineRule="auto"/>
        <w:ind w:left="2430" w:right="-54" w:hanging="162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Հասցեն՝</w:t>
      </w:r>
      <w:r w:rsidR="000A4F8C" w:rsidRPr="00B331D5">
        <w:rPr>
          <w:rFonts w:ascii="GHEA Grapalat" w:hAnsi="GHEA Grapalat"/>
          <w:sz w:val="24"/>
          <w:szCs w:val="24"/>
        </w:rPr>
        <w:t xml:space="preserve"> </w:t>
      </w:r>
      <w:r w:rsidR="000A4F8C" w:rsidRPr="00B331D5">
        <w:rPr>
          <w:rFonts w:ascii="GHEA Grapalat" w:hAnsi="GHEA Grapalat"/>
          <w:sz w:val="24"/>
          <w:szCs w:val="24"/>
        </w:rPr>
        <w:tab/>
      </w:r>
      <w:r w:rsidR="00DC3591" w:rsidRPr="00B331D5">
        <w:rPr>
          <w:rFonts w:ascii="GHEA Grapalat" w:hAnsi="GHEA Grapalat"/>
          <w:sz w:val="24"/>
          <w:szCs w:val="24"/>
        </w:rPr>
        <w:t>Հայաստանի Հանրապետություն</w:t>
      </w:r>
      <w:r w:rsidRPr="00B331D5">
        <w:rPr>
          <w:rFonts w:ascii="GHEA Grapalat" w:hAnsi="GHEA Grapalat"/>
          <w:sz w:val="24"/>
          <w:szCs w:val="24"/>
        </w:rPr>
        <w:t>, Եր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Pr="00B331D5">
        <w:rPr>
          <w:rFonts w:ascii="GHEA Grapalat" w:hAnsi="GHEA Grapalat"/>
          <w:sz w:val="24"/>
          <w:szCs w:val="24"/>
        </w:rPr>
        <w:t xml:space="preserve">ան, </w:t>
      </w:r>
      <w:r w:rsidR="00DC3591" w:rsidRPr="00B331D5">
        <w:rPr>
          <w:rFonts w:ascii="GHEA Grapalat" w:hAnsi="GHEA Grapalat"/>
          <w:sz w:val="24"/>
          <w:szCs w:val="24"/>
        </w:rPr>
        <w:t>Հանրապետության հրապարակ, Կառավարական տուն 2,</w:t>
      </w:r>
    </w:p>
    <w:p w:rsidR="00672FA9" w:rsidRPr="00B331D5" w:rsidRDefault="00DC3591" w:rsidP="00672FA9">
      <w:pPr>
        <w:spacing w:line="264" w:lineRule="auto"/>
        <w:ind w:left="2430" w:right="-54" w:hanging="162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Հասցեատեր՝</w:t>
      </w:r>
      <w:r w:rsidR="000A4F8C" w:rsidRPr="00B331D5">
        <w:rPr>
          <w:rFonts w:ascii="GHEA Grapalat" w:hAnsi="GHEA Grapalat"/>
          <w:sz w:val="24"/>
          <w:szCs w:val="24"/>
        </w:rPr>
        <w:tab/>
      </w:r>
      <w:r w:rsidRPr="00B331D5">
        <w:rPr>
          <w:rFonts w:ascii="GHEA Grapalat" w:hAnsi="GHEA Grapalat"/>
          <w:sz w:val="24"/>
          <w:szCs w:val="24"/>
        </w:rPr>
        <w:t xml:space="preserve">Հայաստանի Հանրապետության էներգետիկայի </w:t>
      </w:r>
      <w:r w:rsidR="0078704D" w:rsidRPr="00B331D5">
        <w:rPr>
          <w:rFonts w:ascii="GHEA Grapalat" w:hAnsi="GHEA Grapalat"/>
          <w:sz w:val="24"/>
          <w:szCs w:val="24"/>
        </w:rPr>
        <w:t>և</w:t>
      </w:r>
      <w:r w:rsidRPr="00B331D5">
        <w:rPr>
          <w:rFonts w:ascii="GHEA Grapalat" w:hAnsi="GHEA Grapalat"/>
          <w:sz w:val="24"/>
          <w:szCs w:val="24"/>
        </w:rPr>
        <w:t xml:space="preserve"> բնական պաշարների նախարար Ա.Խ.Մովսիսյան</w:t>
      </w:r>
    </w:p>
    <w:p w:rsidR="00DC3591" w:rsidRPr="00B331D5" w:rsidRDefault="00DC3591" w:rsidP="00672FA9">
      <w:pPr>
        <w:spacing w:line="264" w:lineRule="auto"/>
        <w:ind w:left="2430" w:right="-54" w:hanging="162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Ֆաքս՝    +37410 52-63-65</w:t>
      </w:r>
    </w:p>
    <w:p w:rsidR="00DC3591" w:rsidRPr="00B331D5" w:rsidRDefault="00DC3591" w:rsidP="00672FA9">
      <w:pPr>
        <w:spacing w:line="264" w:lineRule="auto"/>
        <w:ind w:left="2430" w:right="-54" w:hanging="1620"/>
        <w:jc w:val="both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>6.1.2. Գնորդի համար.</w:t>
      </w:r>
    </w:p>
    <w:p w:rsidR="00DC3591" w:rsidRPr="00B331D5" w:rsidRDefault="00DC3591" w:rsidP="00672FA9">
      <w:pPr>
        <w:spacing w:line="264" w:lineRule="auto"/>
        <w:ind w:left="2430" w:right="-54" w:hanging="162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 xml:space="preserve">Անվանումը՝   </w:t>
      </w:r>
      <w:r w:rsidRPr="00B331D5">
        <w:rPr>
          <w:rFonts w:ascii="GHEA Grapalat" w:eastAsia="Calibri" w:hAnsi="GHEA Grapalat" w:cs="Sylfaen"/>
          <w:sz w:val="24"/>
          <w:szCs w:val="24"/>
        </w:rPr>
        <w:t>«Գազպրոմ» ԲԲԸ</w:t>
      </w:r>
    </w:p>
    <w:p w:rsidR="00DC3591" w:rsidRPr="00B331D5" w:rsidRDefault="00DC3591" w:rsidP="00672FA9">
      <w:pPr>
        <w:spacing w:line="264" w:lineRule="auto"/>
        <w:ind w:left="2430" w:right="-54" w:hanging="1620"/>
        <w:jc w:val="both"/>
        <w:rPr>
          <w:rFonts w:ascii="GHEA Grapalat" w:eastAsia="Calibri" w:hAnsi="GHEA Grapalat" w:cs="Sylfaen"/>
          <w:sz w:val="24"/>
          <w:szCs w:val="24"/>
        </w:rPr>
      </w:pP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>Հասցեն՝   Ռուսաստանի Դաշնություն, 117997 ГСП-7, В-420, ք.Մոսկվա, Նամետկինի փող.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16,</w:t>
      </w:r>
    </w:p>
    <w:p w:rsidR="00DC3591" w:rsidRPr="00B331D5" w:rsidRDefault="00DC3591" w:rsidP="00672FA9">
      <w:pPr>
        <w:spacing w:line="264" w:lineRule="auto"/>
        <w:ind w:left="2430" w:right="-54" w:hanging="162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Հասցեատեր՝ «Գազպրոմ» ԲԲԸ Վարչության նախագահի տեղակալ Վ.Ա. Գոլուբ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</w:p>
    <w:p w:rsidR="00DC3591" w:rsidRPr="00B331D5" w:rsidRDefault="00DC3591" w:rsidP="00672FA9">
      <w:pPr>
        <w:spacing w:line="264" w:lineRule="auto"/>
        <w:ind w:left="2430" w:right="-54" w:hanging="162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lastRenderedPageBreak/>
        <w:t>Ֆաքս.՝ +495 719-39-58</w:t>
      </w:r>
    </w:p>
    <w:p w:rsidR="00DC3591" w:rsidRPr="00B331D5" w:rsidRDefault="00DC3591" w:rsidP="00B97B4C">
      <w:pPr>
        <w:spacing w:line="264" w:lineRule="auto"/>
        <w:ind w:left="900" w:right="-54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6.2. </w:t>
      </w:r>
      <w:r w:rsidR="00B97B4C" w:rsidRPr="00B331D5">
        <w:rPr>
          <w:rFonts w:ascii="GHEA Grapalat" w:eastAsia="Calibri" w:hAnsi="GHEA Grapalat" w:cs="Sylfaen"/>
          <w:sz w:val="24"/>
          <w:szCs w:val="24"/>
        </w:rPr>
        <w:t xml:space="preserve">Ծանուցումը ուժի մեջ է մտնում ստացողի կողմից ստացման ամսաթվից, որը հաստատվում է համապատասխան անդորրագրով (ծանուցումը սուրհանդակային փոստով, պատվիրված գրությամբ կամ </w:t>
      </w:r>
      <w:r w:rsidR="000A4F8C" w:rsidRPr="00B331D5">
        <w:rPr>
          <w:rFonts w:ascii="GHEA Grapalat" w:eastAsia="Calibri" w:hAnsi="GHEA Grapalat" w:cs="Sylfaen"/>
          <w:sz w:val="24"/>
          <w:szCs w:val="24"/>
        </w:rPr>
        <w:t>հեռ</w:t>
      </w:r>
      <w:r w:rsidR="00B97B4C" w:rsidRPr="00B331D5">
        <w:rPr>
          <w:rFonts w:ascii="GHEA Grapalat" w:eastAsia="Calibri" w:hAnsi="GHEA Grapalat" w:cs="Sylfaen"/>
          <w:sz w:val="24"/>
          <w:szCs w:val="24"/>
        </w:rPr>
        <w:t xml:space="preserve">ագրով ուղարկելու դեպքում) կամ </w:t>
      </w:r>
      <w:r w:rsidR="000A4F8C" w:rsidRPr="00B331D5">
        <w:rPr>
          <w:rFonts w:ascii="GHEA Grapalat" w:eastAsia="Calibri" w:hAnsi="GHEA Grapalat" w:cs="Sylfaen"/>
          <w:sz w:val="24"/>
          <w:szCs w:val="24"/>
        </w:rPr>
        <w:t xml:space="preserve">ծանուցման ստացումը հաստատող՝ </w:t>
      </w:r>
      <w:r w:rsidR="00B97B4C" w:rsidRPr="00B331D5">
        <w:rPr>
          <w:rFonts w:ascii="GHEA Grapalat" w:eastAsia="Calibri" w:hAnsi="GHEA Grapalat" w:cs="Sylfaen"/>
          <w:sz w:val="24"/>
          <w:szCs w:val="24"/>
        </w:rPr>
        <w:t>ստացողի հեռաֆաքսիմելային ապարատի էլեկտրոնային հաստատման ուղա</w:t>
      </w:r>
      <w:r w:rsidR="000A4F8C" w:rsidRPr="00B331D5">
        <w:rPr>
          <w:rFonts w:ascii="GHEA Grapalat" w:eastAsia="Calibri" w:hAnsi="GHEA Grapalat" w:cs="Sylfaen"/>
          <w:sz w:val="24"/>
          <w:szCs w:val="24"/>
        </w:rPr>
        <w:t>րկմամբ</w:t>
      </w:r>
      <w:r w:rsidR="00B97B4C" w:rsidRPr="00B331D5">
        <w:rPr>
          <w:rFonts w:ascii="GHEA Grapalat" w:eastAsia="Calibri" w:hAnsi="GHEA Grapalat" w:cs="Sylfaen"/>
          <w:sz w:val="24"/>
          <w:szCs w:val="24"/>
        </w:rPr>
        <w:t>:</w:t>
      </w:r>
    </w:p>
    <w:p w:rsidR="00B97B4C" w:rsidRPr="00B331D5" w:rsidRDefault="00B97B4C" w:rsidP="00B97B4C">
      <w:pPr>
        <w:spacing w:line="264" w:lineRule="auto"/>
        <w:ind w:left="2430" w:right="-54" w:hanging="1620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sz w:val="24"/>
          <w:szCs w:val="24"/>
        </w:rPr>
        <w:t>7.</w:t>
      </w:r>
      <w:r w:rsidR="0005580D" w:rsidRPr="00B331D5">
        <w:rPr>
          <w:rFonts w:ascii="GHEA Grapalat" w:eastAsia="Calibri" w:hAnsi="GHEA Grapalat" w:cs="Sylfaen"/>
          <w:b/>
          <w:sz w:val="24"/>
          <w:szCs w:val="24"/>
        </w:rPr>
        <w:t xml:space="preserve">Այլ </w:t>
      </w:r>
      <w:r w:rsidRPr="00B331D5">
        <w:rPr>
          <w:rFonts w:ascii="GHEA Grapalat" w:eastAsia="Calibri" w:hAnsi="GHEA Grapalat" w:cs="Sylfaen"/>
          <w:b/>
          <w:sz w:val="24"/>
          <w:szCs w:val="24"/>
        </w:rPr>
        <w:t>պայմաններ</w:t>
      </w:r>
    </w:p>
    <w:p w:rsidR="00B97B4C" w:rsidRPr="00B331D5" w:rsidRDefault="00B97B4C" w:rsidP="00721D2C">
      <w:pPr>
        <w:spacing w:line="264" w:lineRule="auto"/>
        <w:ind w:left="900" w:right="-54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7.1. Սույն Պայմանագիրը ուժի մեջ է մտնում </w:t>
      </w:r>
      <w:r w:rsidR="00875D90" w:rsidRPr="00B331D5">
        <w:rPr>
          <w:rFonts w:ascii="GHEA Grapalat" w:eastAsia="Calibri" w:hAnsi="GHEA Grapalat" w:cs="Sylfaen"/>
          <w:sz w:val="24"/>
          <w:szCs w:val="24"/>
        </w:rPr>
        <w:t>Ստ</w:t>
      </w:r>
      <w:r w:rsidR="0005580D" w:rsidRPr="00B331D5">
        <w:rPr>
          <w:rFonts w:ascii="GHEA Grapalat" w:eastAsia="Calibri" w:hAnsi="GHEA Grapalat" w:cs="Sylfaen"/>
          <w:sz w:val="24"/>
          <w:szCs w:val="24"/>
        </w:rPr>
        <w:t>ո</w:t>
      </w:r>
      <w:r w:rsidR="00875D90" w:rsidRPr="00B331D5">
        <w:rPr>
          <w:rFonts w:ascii="GHEA Grapalat" w:eastAsia="Calibri" w:hAnsi="GHEA Grapalat" w:cs="Sylfaen"/>
          <w:sz w:val="24"/>
          <w:szCs w:val="24"/>
        </w:rPr>
        <w:t xml:space="preserve">րագրման ամսաթվից կամ </w:t>
      </w:r>
      <w:r w:rsidR="00C5379C" w:rsidRPr="00B331D5">
        <w:rPr>
          <w:rFonts w:ascii="GHEA Grapalat" w:eastAsia="Calibri" w:hAnsi="GHEA Grapalat" w:cs="Sylfaen"/>
          <w:sz w:val="24"/>
          <w:szCs w:val="24"/>
        </w:rPr>
        <w:t xml:space="preserve">հաստատելով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և </w:t>
      </w:r>
      <w:r w:rsidR="00C5379C" w:rsidRPr="00B331D5">
        <w:rPr>
          <w:rFonts w:ascii="GHEA Grapalat" w:eastAsia="Calibri" w:hAnsi="GHEA Grapalat" w:cs="Sylfaen"/>
          <w:sz w:val="24"/>
          <w:szCs w:val="24"/>
        </w:rPr>
        <w:t xml:space="preserve">Ռուսաստանի Դաշնության կառավարության 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միջև «ՀայՌուսգազարդ» ՓԲԸ բաժնետոմսերի առուվաճառքի և հետագա գործունեության </w:t>
      </w:r>
      <w:r w:rsidR="004571A3" w:rsidRPr="00B331D5">
        <w:rPr>
          <w:rFonts w:ascii="GHEA Grapalat" w:eastAsia="Calibri" w:hAnsi="GHEA Grapalat" w:cs="Sylfaen"/>
          <w:sz w:val="24"/>
          <w:szCs w:val="24"/>
        </w:rPr>
        <w:t xml:space="preserve">պայմանների </w:t>
      </w:r>
      <w:r w:rsidR="00C5379C" w:rsidRPr="00B331D5">
        <w:rPr>
          <w:rFonts w:ascii="GHEA Grapalat" w:eastAsia="Calibri" w:hAnsi="GHEA Grapalat" w:cs="Sylfaen"/>
          <w:sz w:val="24"/>
          <w:szCs w:val="24"/>
        </w:rPr>
        <w:t xml:space="preserve">մասին </w:t>
      </w:r>
      <w:r w:rsidRPr="00B331D5">
        <w:rPr>
          <w:rFonts w:ascii="GHEA Grapalat" w:eastAsia="Calibri" w:hAnsi="GHEA Grapalat" w:cs="Sylfaen"/>
          <w:sz w:val="24"/>
          <w:szCs w:val="24"/>
        </w:rPr>
        <w:t>2013թ.-ի դեկտեմբերի 2-ի Համաձայնագրի</w:t>
      </w:r>
      <w:r w:rsidR="00875D90" w:rsidRPr="00B331D5">
        <w:rPr>
          <w:rFonts w:ascii="GHEA Grapalat" w:eastAsia="Calibri" w:hAnsi="GHEA Grapalat" w:cs="Sylfaen"/>
          <w:sz w:val="24"/>
          <w:szCs w:val="24"/>
        </w:rPr>
        <w:t xml:space="preserve"> ժամանակավոր </w:t>
      </w:r>
      <w:r w:rsidR="00C5379C" w:rsidRPr="00B331D5">
        <w:rPr>
          <w:rFonts w:ascii="GHEA Grapalat" w:eastAsia="Calibri" w:hAnsi="GHEA Grapalat" w:cs="Sylfaen"/>
          <w:sz w:val="24"/>
          <w:szCs w:val="24"/>
        </w:rPr>
        <w:t>կիրարկ</w:t>
      </w:r>
      <w:r w:rsidR="00875D90" w:rsidRPr="00B331D5">
        <w:rPr>
          <w:rFonts w:ascii="GHEA Grapalat" w:eastAsia="Calibri" w:hAnsi="GHEA Grapalat" w:cs="Sylfaen"/>
          <w:sz w:val="24"/>
          <w:szCs w:val="24"/>
        </w:rPr>
        <w:t xml:space="preserve">ման </w:t>
      </w:r>
      <w:r w:rsidR="002D2DEE">
        <w:rPr>
          <w:rFonts w:ascii="GHEA Grapalat" w:eastAsia="Calibri" w:hAnsi="GHEA Grapalat" w:cs="Sylfaen"/>
          <w:sz w:val="24"/>
          <w:szCs w:val="24"/>
          <w:lang w:val="ru-RU"/>
        </w:rPr>
        <w:t>սկսման</w:t>
      </w:r>
      <w:r w:rsidR="00875D90" w:rsidRPr="00B331D5">
        <w:rPr>
          <w:rFonts w:ascii="GHEA Grapalat" w:eastAsia="Calibri" w:hAnsi="GHEA Grapalat" w:cs="Sylfaen"/>
          <w:sz w:val="24"/>
          <w:szCs w:val="24"/>
        </w:rPr>
        <w:t xml:space="preserve"> ամսաթվից, կախված այն բանից, թե նշված ամսաթվերից որը ավելի ուշ կլինի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875D90" w:rsidRPr="00B331D5">
        <w:rPr>
          <w:rFonts w:ascii="GHEA Grapalat" w:eastAsia="Calibri" w:hAnsi="GHEA Grapalat" w:cs="Sylfaen"/>
          <w:sz w:val="24"/>
          <w:szCs w:val="24"/>
        </w:rPr>
        <w:t xml:space="preserve"> կդադարի Պայմանագրով Կողմերի կողմից իրենց պարտավորությունները պատշաճ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="00875D90" w:rsidRPr="00B331D5">
        <w:rPr>
          <w:rFonts w:ascii="GHEA Grapalat" w:eastAsia="Calibri" w:hAnsi="GHEA Grapalat" w:cs="Sylfaen"/>
          <w:sz w:val="24"/>
          <w:szCs w:val="24"/>
        </w:rPr>
        <w:t xml:space="preserve"> ամբողջովին կատարմամբ:</w:t>
      </w:r>
    </w:p>
    <w:p w:rsidR="00F82DEB" w:rsidRPr="00B331D5" w:rsidRDefault="00875D90" w:rsidP="00C5379C">
      <w:pPr>
        <w:spacing w:line="264" w:lineRule="auto"/>
        <w:ind w:left="900" w:right="-54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7.2.</w:t>
      </w:r>
      <w:r w:rsidR="00F82DEB" w:rsidRPr="00B331D5">
        <w:rPr>
          <w:rFonts w:ascii="GHEA Grapalat" w:eastAsia="Calibri" w:hAnsi="GHEA Grapalat" w:cs="Sylfaen"/>
          <w:sz w:val="24"/>
          <w:szCs w:val="24"/>
        </w:rPr>
        <w:t xml:space="preserve"> Կողմերից ոչ մեկը չի կարող ամբողջությամբ կամ մաս</w:t>
      </w:r>
      <w:r w:rsidR="007754C7" w:rsidRPr="00B331D5">
        <w:rPr>
          <w:rFonts w:ascii="GHEA Grapalat" w:eastAsia="Calibri" w:hAnsi="GHEA Grapalat" w:cs="Sylfaen"/>
          <w:sz w:val="24"/>
          <w:szCs w:val="24"/>
        </w:rPr>
        <w:t>նակի</w:t>
      </w:r>
      <w:r w:rsidR="00F82DEB" w:rsidRPr="00B331D5">
        <w:rPr>
          <w:rFonts w:ascii="GHEA Grapalat" w:eastAsia="Calibri" w:hAnsi="GHEA Grapalat" w:cs="Sylfaen"/>
          <w:sz w:val="24"/>
          <w:szCs w:val="24"/>
        </w:rPr>
        <w:t xml:space="preserve"> զիջել սույն Պայմանագրով իր իրավունքները առանց մյուս Կողմի նախնական գրավոր համաձայնության:</w:t>
      </w:r>
    </w:p>
    <w:p w:rsidR="00C7333D" w:rsidRPr="00B331D5" w:rsidRDefault="00F82DEB" w:rsidP="00C4302E">
      <w:pPr>
        <w:spacing w:line="264" w:lineRule="auto"/>
        <w:ind w:left="900" w:right="-54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7.3. Սույն </w:t>
      </w:r>
      <w:r w:rsidR="00C4302E" w:rsidRPr="00B331D5">
        <w:rPr>
          <w:rFonts w:ascii="GHEA Grapalat" w:eastAsia="Calibri" w:hAnsi="GHEA Grapalat" w:cs="Sylfaen"/>
          <w:sz w:val="24"/>
          <w:szCs w:val="24"/>
        </w:rPr>
        <w:t>Պայմանագրի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բոլոր լրացումները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փոփոխությունները ուժի մեջ են մտնում Կողմերի կողմից նրանց ստորագրումից հետո 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հանդիսանում են նրա անբաժանելի մասը:</w:t>
      </w:r>
    </w:p>
    <w:p w:rsidR="00C7333D" w:rsidRPr="00B331D5" w:rsidRDefault="00C7333D" w:rsidP="00721D2C">
      <w:pPr>
        <w:spacing w:line="264" w:lineRule="auto"/>
        <w:ind w:left="900" w:right="-54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 xml:space="preserve">7.4. </w:t>
      </w:r>
      <w:r w:rsidR="00721D2C" w:rsidRPr="00B331D5">
        <w:rPr>
          <w:rFonts w:ascii="GHEA Grapalat" w:eastAsia="Calibri" w:hAnsi="GHEA Grapalat" w:cs="Sylfaen"/>
          <w:sz w:val="24"/>
          <w:szCs w:val="24"/>
        </w:rPr>
        <w:t xml:space="preserve">  </w:t>
      </w:r>
      <w:r w:rsidRPr="00B331D5">
        <w:rPr>
          <w:rFonts w:ascii="GHEA Grapalat" w:eastAsia="Calibri" w:hAnsi="GHEA Grapalat" w:cs="Sylfaen"/>
          <w:sz w:val="24"/>
          <w:szCs w:val="24"/>
        </w:rPr>
        <w:t>Եթե Սույն Պայմանագրի որ</w:t>
      </w:r>
      <w:r w:rsidR="0078704D" w:rsidRPr="00B331D5">
        <w:rPr>
          <w:rFonts w:ascii="GHEA Grapalat" w:eastAsia="Calibri" w:hAnsi="GHEA Grapalat" w:cs="Sylfaen"/>
          <w:sz w:val="24"/>
          <w:szCs w:val="24"/>
        </w:rPr>
        <w:t>և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է դրույթ ճանաչվի անվավեր կամ անիրագործելի, </w:t>
      </w:r>
      <w:r w:rsidR="00C22B3A" w:rsidRPr="00B331D5">
        <w:rPr>
          <w:rFonts w:ascii="GHEA Grapalat" w:eastAsia="Calibri" w:hAnsi="GHEA Grapalat" w:cs="Sylfaen"/>
          <w:sz w:val="24"/>
          <w:szCs w:val="24"/>
        </w:rPr>
        <w:t>դա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չի բերի Պայմանագրի մյուս դրույթների անվավերությանը կամ անիրագործելիությանը:</w:t>
      </w:r>
    </w:p>
    <w:p w:rsidR="00C7333D" w:rsidRPr="00B331D5" w:rsidRDefault="00C7333D" w:rsidP="00721D2C">
      <w:pPr>
        <w:spacing w:line="264" w:lineRule="auto"/>
        <w:ind w:left="900" w:right="-54" w:hanging="540"/>
        <w:jc w:val="both"/>
        <w:rPr>
          <w:rFonts w:ascii="GHEA Grapalat" w:eastAsia="Calibri" w:hAnsi="GHEA Grapalat" w:cs="Sylfaen"/>
          <w:sz w:val="24"/>
          <w:szCs w:val="24"/>
        </w:rPr>
      </w:pPr>
      <w:r w:rsidRPr="00B331D5">
        <w:rPr>
          <w:rFonts w:ascii="GHEA Grapalat" w:eastAsia="Calibri" w:hAnsi="GHEA Grapalat" w:cs="Sylfaen"/>
          <w:sz w:val="24"/>
          <w:szCs w:val="24"/>
        </w:rPr>
        <w:t>7.5</w:t>
      </w:r>
      <w:proofErr w:type="gramStart"/>
      <w:r w:rsidRPr="00B331D5">
        <w:rPr>
          <w:rFonts w:ascii="GHEA Grapalat" w:eastAsia="Calibri" w:hAnsi="GHEA Grapalat" w:cs="Sylfaen"/>
          <w:sz w:val="24"/>
          <w:szCs w:val="24"/>
        </w:rPr>
        <w:t xml:space="preserve">. </w:t>
      </w:r>
      <w:r w:rsidR="00721D2C" w:rsidRPr="00B331D5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B331D5">
        <w:rPr>
          <w:rFonts w:ascii="GHEA Grapalat" w:eastAsia="Calibri" w:hAnsi="GHEA Grapalat" w:cs="Sylfaen"/>
          <w:sz w:val="24"/>
          <w:szCs w:val="24"/>
        </w:rPr>
        <w:t>Սույն</w:t>
      </w:r>
      <w:proofErr w:type="gramEnd"/>
      <w:r w:rsidRPr="00B331D5">
        <w:rPr>
          <w:rFonts w:ascii="GHEA Grapalat" w:eastAsia="Calibri" w:hAnsi="GHEA Grapalat" w:cs="Sylfaen"/>
          <w:sz w:val="24"/>
          <w:szCs w:val="24"/>
        </w:rPr>
        <w:t xml:space="preserve"> Պայմանագիրը կազմված է ռուսերեն լեզվով՝ երկու հավասարազոր իրավաբանական ուժ ունեցող բնօրինակից (մեկ</w:t>
      </w:r>
      <w:r w:rsidR="00C22B3A" w:rsidRPr="00B331D5">
        <w:rPr>
          <w:rFonts w:ascii="GHEA Grapalat" w:eastAsia="Calibri" w:hAnsi="GHEA Grapalat" w:cs="Sylfaen"/>
          <w:sz w:val="24"/>
          <w:szCs w:val="24"/>
        </w:rPr>
        <w:t>ական</w:t>
      </w:r>
      <w:r w:rsidRPr="00B331D5">
        <w:rPr>
          <w:rFonts w:ascii="GHEA Grapalat" w:eastAsia="Calibri" w:hAnsi="GHEA Grapalat" w:cs="Sylfaen"/>
          <w:sz w:val="24"/>
          <w:szCs w:val="24"/>
        </w:rPr>
        <w:t xml:space="preserve"> օրինակ յուրաքանչյուր Կողմի համար):</w:t>
      </w:r>
    </w:p>
    <w:p w:rsidR="00875D90" w:rsidRPr="00B331D5" w:rsidRDefault="00C7333D" w:rsidP="00C7333D">
      <w:pPr>
        <w:spacing w:line="264" w:lineRule="auto"/>
        <w:ind w:left="900" w:right="-54" w:hanging="540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B331D5">
        <w:rPr>
          <w:rFonts w:ascii="GHEA Grapalat" w:eastAsia="Calibri" w:hAnsi="GHEA Grapalat" w:cs="Sylfaen"/>
          <w:b/>
          <w:sz w:val="24"/>
          <w:szCs w:val="24"/>
        </w:rPr>
        <w:t>8.Կողմերի վավերապայմանները</w:t>
      </w: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0"/>
        <w:gridCol w:w="4495"/>
      </w:tblGrid>
      <w:tr w:rsidR="008074EA" w:rsidRPr="00B331D5" w:rsidTr="00C22B3A">
        <w:tc>
          <w:tcPr>
            <w:tcW w:w="4952" w:type="dxa"/>
          </w:tcPr>
          <w:p w:rsidR="008074EA" w:rsidRPr="00B331D5" w:rsidRDefault="008074EA" w:rsidP="00C22B3A">
            <w:pPr>
              <w:spacing w:line="264" w:lineRule="auto"/>
              <w:ind w:left="360" w:right="-5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«Գազպրոմ» բաց բաժնետիրական ընկերություն</w:t>
            </w:r>
          </w:p>
          <w:p w:rsidR="008074EA" w:rsidRPr="00B331D5" w:rsidRDefault="008074EA" w:rsidP="006A258D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</w:p>
        </w:tc>
        <w:tc>
          <w:tcPr>
            <w:tcW w:w="4953" w:type="dxa"/>
          </w:tcPr>
          <w:p w:rsidR="008074EA" w:rsidRPr="00B331D5" w:rsidRDefault="008074EA" w:rsidP="00C22B3A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Հայաստանի Հանրապետության Էներգետիկայի </w:t>
            </w:r>
            <w:r w:rsidR="0078704D"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և</w:t>
            </w: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բնական պաշարների նախարարություն</w:t>
            </w:r>
          </w:p>
        </w:tc>
      </w:tr>
      <w:tr w:rsidR="008074EA" w:rsidRPr="00B331D5" w:rsidTr="00C22B3A">
        <w:tc>
          <w:tcPr>
            <w:tcW w:w="4952" w:type="dxa"/>
          </w:tcPr>
          <w:p w:rsidR="008074EA" w:rsidRPr="00B331D5" w:rsidRDefault="00C22B3A" w:rsidP="00C22B3A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 xml:space="preserve">Փոստային հասցե. Նամետկինի փող. 16, </w:t>
            </w:r>
            <w:r w:rsidR="008074EA" w:rsidRPr="00B331D5">
              <w:rPr>
                <w:rFonts w:ascii="GHEA Grapalat" w:eastAsia="Calibri" w:hAnsi="GHEA Grapalat" w:cs="Sylfaen"/>
                <w:sz w:val="24"/>
                <w:szCs w:val="24"/>
              </w:rPr>
              <w:t xml:space="preserve">ք.Մոսկվա, </w:t>
            </w: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 xml:space="preserve">В-420, </w:t>
            </w:r>
            <w:r w:rsidR="00B13494" w:rsidRPr="00B331D5">
              <w:rPr>
                <w:rFonts w:ascii="GHEA Grapalat" w:eastAsia="Calibri" w:hAnsi="GHEA Grapalat" w:cs="Sylfaen"/>
                <w:sz w:val="24"/>
                <w:szCs w:val="24"/>
              </w:rPr>
              <w:t xml:space="preserve">ГСП-7, </w:t>
            </w: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 xml:space="preserve">117997 </w:t>
            </w:r>
          </w:p>
          <w:p w:rsidR="00C22B3A" w:rsidRPr="00B331D5" w:rsidRDefault="00B13494" w:rsidP="00C22B3A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Գտնվելու վայր. 117997, ք.Մոսկվա, Նամետկինի փող. 16</w:t>
            </w:r>
          </w:p>
        </w:tc>
        <w:tc>
          <w:tcPr>
            <w:tcW w:w="4953" w:type="dxa"/>
          </w:tcPr>
          <w:p w:rsidR="00B13494" w:rsidRPr="00B331D5" w:rsidRDefault="00B13494" w:rsidP="006A258D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 xml:space="preserve">Գտնվելու վայր. </w:t>
            </w:r>
          </w:p>
          <w:p w:rsidR="008074EA" w:rsidRPr="00B331D5" w:rsidRDefault="008074EA" w:rsidP="006A258D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Հանրապետություն, </w:t>
            </w:r>
            <w:r w:rsidR="00B13494" w:rsidRPr="00B331D5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r w:rsidRPr="00B331D5">
              <w:rPr>
                <w:rFonts w:ascii="GHEA Grapalat" w:hAnsi="GHEA Grapalat"/>
                <w:sz w:val="24"/>
                <w:szCs w:val="24"/>
              </w:rPr>
              <w:lastRenderedPageBreak/>
              <w:t>Եր</w:t>
            </w:r>
            <w:r w:rsidR="0078704D" w:rsidRPr="00B331D5">
              <w:rPr>
                <w:rFonts w:ascii="GHEA Grapalat" w:hAnsi="GHEA Grapalat"/>
                <w:sz w:val="24"/>
                <w:szCs w:val="24"/>
              </w:rPr>
              <w:t>և</w:t>
            </w:r>
            <w:r w:rsidRPr="00B331D5">
              <w:rPr>
                <w:rFonts w:ascii="GHEA Grapalat" w:hAnsi="GHEA Grapalat"/>
                <w:sz w:val="24"/>
                <w:szCs w:val="24"/>
              </w:rPr>
              <w:t>ան, Հանրապետության հրապարակ, Կառավարական տուն 2</w:t>
            </w:r>
          </w:p>
        </w:tc>
      </w:tr>
      <w:tr w:rsidR="008074EA" w:rsidRPr="00B331D5" w:rsidTr="00C22B3A">
        <w:tc>
          <w:tcPr>
            <w:tcW w:w="4952" w:type="dxa"/>
          </w:tcPr>
          <w:p w:rsidR="008074EA" w:rsidRPr="00B331D5" w:rsidRDefault="00B13494" w:rsidP="006A258D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ՀՎՀՀ</w:t>
            </w:r>
            <w:r w:rsidR="008074EA" w:rsidRPr="00B331D5">
              <w:rPr>
                <w:rFonts w:ascii="GHEA Grapalat" w:eastAsia="Calibri" w:hAnsi="GHEA Grapalat" w:cs="Sylfaen"/>
                <w:sz w:val="24"/>
                <w:szCs w:val="24"/>
              </w:rPr>
              <w:t xml:space="preserve"> 7736050003</w:t>
            </w:r>
          </w:p>
        </w:tc>
        <w:tc>
          <w:tcPr>
            <w:tcW w:w="4953" w:type="dxa"/>
          </w:tcPr>
          <w:p w:rsidR="00853A02" w:rsidRPr="00B331D5" w:rsidRDefault="008074EA" w:rsidP="006A258D">
            <w:pPr>
              <w:spacing w:line="264" w:lineRule="auto"/>
              <w:ind w:right="-54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  <w:highlight w:val="yellow"/>
              </w:rPr>
              <w:t>УНП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 _____ </w:t>
            </w:r>
            <w:r w:rsidRPr="00B331D5">
              <w:rPr>
                <w:rFonts w:ascii="GHEA Grapalat" w:hAnsi="GHEA Grapalat"/>
                <w:sz w:val="24"/>
                <w:szCs w:val="24"/>
                <w:highlight w:val="yellow"/>
              </w:rPr>
              <w:t>ОКПО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 ______</w:t>
            </w:r>
          </w:p>
          <w:p w:rsidR="00853A02" w:rsidRPr="00B331D5" w:rsidRDefault="00853A02" w:rsidP="009D24A4">
            <w:pPr>
              <w:spacing w:line="264" w:lineRule="auto"/>
              <w:ind w:right="-54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hAnsi="GHEA Grapalat"/>
                <w:sz w:val="24"/>
                <w:szCs w:val="24"/>
              </w:rPr>
              <w:t xml:space="preserve"> Հ</w:t>
            </w:r>
            <w:r w:rsidR="00C22B3A" w:rsidRPr="00B331D5">
              <w:rPr>
                <w:rFonts w:ascii="GHEA Grapalat" w:hAnsi="GHEA Grapalat"/>
                <w:sz w:val="24"/>
                <w:szCs w:val="24"/>
              </w:rPr>
              <w:t>աշիվ</w:t>
            </w:r>
            <w:r w:rsidRPr="00B331D5">
              <w:rPr>
                <w:rFonts w:ascii="GHEA Grapalat" w:hAnsi="GHEA Grapalat"/>
                <w:sz w:val="24"/>
                <w:szCs w:val="24"/>
              </w:rPr>
              <w:t xml:space="preserve"> №</w:t>
            </w:r>
          </w:p>
        </w:tc>
      </w:tr>
      <w:tr w:rsidR="008074EA" w:rsidRPr="00B331D5" w:rsidTr="00C22B3A">
        <w:tc>
          <w:tcPr>
            <w:tcW w:w="4952" w:type="dxa"/>
          </w:tcPr>
          <w:p w:rsidR="008074EA" w:rsidRPr="00B331D5" w:rsidRDefault="008074EA" w:rsidP="006A258D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Հեռ.՝ +495 719-21-09</w:t>
            </w:r>
          </w:p>
        </w:tc>
        <w:tc>
          <w:tcPr>
            <w:tcW w:w="4953" w:type="dxa"/>
          </w:tcPr>
          <w:p w:rsidR="008074EA" w:rsidRPr="00B331D5" w:rsidRDefault="008074EA" w:rsidP="006A258D">
            <w:pPr>
              <w:spacing w:line="264" w:lineRule="auto"/>
              <w:ind w:right="-54"/>
              <w:rPr>
                <w:rFonts w:ascii="GHEA Grapalat" w:hAnsi="GHEA Grapalat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Հեռ. + 37410 52-19-64</w:t>
            </w:r>
          </w:p>
        </w:tc>
      </w:tr>
      <w:tr w:rsidR="008074EA" w:rsidRPr="00B331D5" w:rsidTr="00C22B3A">
        <w:tc>
          <w:tcPr>
            <w:tcW w:w="4952" w:type="dxa"/>
          </w:tcPr>
          <w:p w:rsidR="008074EA" w:rsidRPr="00B331D5" w:rsidRDefault="008074EA" w:rsidP="008074EA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Ֆաքս՝ +495 719-20-54</w:t>
            </w:r>
          </w:p>
        </w:tc>
        <w:tc>
          <w:tcPr>
            <w:tcW w:w="4953" w:type="dxa"/>
          </w:tcPr>
          <w:p w:rsidR="008074EA" w:rsidRPr="00B331D5" w:rsidRDefault="008074EA" w:rsidP="006A258D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sz w:val="24"/>
                <w:szCs w:val="24"/>
              </w:rPr>
              <w:t>Ֆաքս՝ +37410 52-63-65</w:t>
            </w:r>
          </w:p>
          <w:p w:rsidR="00B13494" w:rsidRPr="00B331D5" w:rsidRDefault="00B13494" w:rsidP="006A258D">
            <w:pPr>
              <w:spacing w:line="264" w:lineRule="auto"/>
              <w:ind w:right="-54"/>
              <w:rPr>
                <w:rFonts w:ascii="GHEA Grapalat" w:eastAsia="Calibri" w:hAnsi="GHEA Grapalat" w:cs="Sylfaen"/>
                <w:sz w:val="24"/>
                <w:szCs w:val="24"/>
              </w:rPr>
            </w:pPr>
          </w:p>
        </w:tc>
      </w:tr>
      <w:tr w:rsidR="009D24A4" w:rsidRPr="00B331D5" w:rsidTr="00C22B3A">
        <w:tc>
          <w:tcPr>
            <w:tcW w:w="4952" w:type="dxa"/>
          </w:tcPr>
          <w:p w:rsidR="009D24A4" w:rsidRPr="00B331D5" w:rsidRDefault="009D24A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ԳՆՈՐԴ</w:t>
            </w:r>
          </w:p>
          <w:p w:rsidR="009D24A4" w:rsidRPr="00B331D5" w:rsidRDefault="009D24A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</w:p>
          <w:p w:rsidR="00B13494" w:rsidRPr="00B331D5" w:rsidRDefault="00B1349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________________</w:t>
            </w:r>
          </w:p>
        </w:tc>
        <w:tc>
          <w:tcPr>
            <w:tcW w:w="4953" w:type="dxa"/>
          </w:tcPr>
          <w:p w:rsidR="009D24A4" w:rsidRPr="00B331D5" w:rsidRDefault="009D24A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ՎԱՃԱՌՈՂ</w:t>
            </w:r>
          </w:p>
          <w:p w:rsidR="00B13494" w:rsidRPr="00B331D5" w:rsidRDefault="00B1349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</w:p>
          <w:p w:rsidR="00B13494" w:rsidRPr="00B331D5" w:rsidRDefault="00B1349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________________</w:t>
            </w:r>
          </w:p>
        </w:tc>
      </w:tr>
      <w:tr w:rsidR="009D24A4" w:rsidRPr="00B331D5" w:rsidTr="00C22B3A">
        <w:tc>
          <w:tcPr>
            <w:tcW w:w="4952" w:type="dxa"/>
          </w:tcPr>
          <w:p w:rsidR="009D24A4" w:rsidRPr="00B331D5" w:rsidRDefault="009D24A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Ա.Բ.Միլլեր</w:t>
            </w:r>
          </w:p>
          <w:p w:rsidR="00B13494" w:rsidRPr="00B331D5" w:rsidRDefault="009D24A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«Գազպրոմ» ԲԲԸ </w:t>
            </w:r>
          </w:p>
          <w:p w:rsidR="009D24A4" w:rsidRPr="00B331D5" w:rsidRDefault="009D24A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Վարչության նախագահ</w:t>
            </w:r>
          </w:p>
        </w:tc>
        <w:tc>
          <w:tcPr>
            <w:tcW w:w="4953" w:type="dxa"/>
          </w:tcPr>
          <w:p w:rsidR="009D24A4" w:rsidRPr="00B331D5" w:rsidRDefault="009D24A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Ա.Խ.Մովսիսյան</w:t>
            </w:r>
          </w:p>
          <w:p w:rsidR="009D24A4" w:rsidRPr="00B331D5" w:rsidRDefault="009D24A4" w:rsidP="00B13494">
            <w:pPr>
              <w:spacing w:line="264" w:lineRule="auto"/>
              <w:ind w:right="-54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Հայաստանի Հանրապետության էներգետիկայի </w:t>
            </w:r>
            <w:r w:rsidR="0078704D"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>և</w:t>
            </w:r>
            <w:r w:rsidRPr="00B331D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բնական պաշարների նախարար</w:t>
            </w:r>
          </w:p>
        </w:tc>
      </w:tr>
    </w:tbl>
    <w:p w:rsidR="00935041" w:rsidRPr="00B331D5" w:rsidRDefault="00935041" w:rsidP="00935041">
      <w:pPr>
        <w:spacing w:after="0" w:line="240" w:lineRule="auto"/>
        <w:ind w:left="360" w:hanging="360"/>
        <w:rPr>
          <w:rFonts w:ascii="GHEA Grapalat" w:eastAsia="Calibri" w:hAnsi="GHEA Grapalat" w:cs="Sylfaen"/>
          <w:sz w:val="24"/>
          <w:szCs w:val="24"/>
        </w:rPr>
      </w:pPr>
    </w:p>
    <w:p w:rsidR="008477B7" w:rsidRPr="00B331D5" w:rsidRDefault="008477B7" w:rsidP="008477B7">
      <w:pPr>
        <w:spacing w:after="0" w:line="240" w:lineRule="auto"/>
        <w:ind w:left="450" w:hanging="360"/>
        <w:rPr>
          <w:rFonts w:ascii="GHEA Grapalat" w:hAnsi="GHEA Grapalat"/>
          <w:sz w:val="24"/>
          <w:szCs w:val="24"/>
        </w:rPr>
      </w:pPr>
      <w:r w:rsidRPr="00B331D5">
        <w:rPr>
          <w:rFonts w:ascii="GHEA Grapalat" w:hAnsi="GHEA Grapalat"/>
          <w:sz w:val="24"/>
          <w:szCs w:val="24"/>
        </w:rPr>
        <w:t xml:space="preserve"> </w:t>
      </w:r>
    </w:p>
    <w:sectPr w:rsidR="008477B7" w:rsidRPr="00B331D5" w:rsidSect="00B13494">
      <w:pgSz w:w="12240" w:h="15840"/>
      <w:pgMar w:top="1134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139"/>
    <w:multiLevelType w:val="multilevel"/>
    <w:tmpl w:val="BDECB2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BD41BDD"/>
    <w:multiLevelType w:val="hybridMultilevel"/>
    <w:tmpl w:val="58CC06A4"/>
    <w:lvl w:ilvl="0" w:tplc="255824B4">
      <w:start w:val="4"/>
      <w:numFmt w:val="bullet"/>
      <w:lvlText w:val="-"/>
      <w:lvlJc w:val="left"/>
      <w:pPr>
        <w:ind w:left="117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E5E3E"/>
    <w:rsid w:val="0002003C"/>
    <w:rsid w:val="00041BD8"/>
    <w:rsid w:val="0005580D"/>
    <w:rsid w:val="00065342"/>
    <w:rsid w:val="000A4F8C"/>
    <w:rsid w:val="000B5574"/>
    <w:rsid w:val="000D34BD"/>
    <w:rsid w:val="000D605C"/>
    <w:rsid w:val="000E3D12"/>
    <w:rsid w:val="00113CF1"/>
    <w:rsid w:val="00171261"/>
    <w:rsid w:val="00177130"/>
    <w:rsid w:val="001B5E89"/>
    <w:rsid w:val="001D14DD"/>
    <w:rsid w:val="001D7C59"/>
    <w:rsid w:val="00222523"/>
    <w:rsid w:val="00223441"/>
    <w:rsid w:val="002719F5"/>
    <w:rsid w:val="00275624"/>
    <w:rsid w:val="00287794"/>
    <w:rsid w:val="002A3D3A"/>
    <w:rsid w:val="002B7492"/>
    <w:rsid w:val="002D2DEE"/>
    <w:rsid w:val="002E6FA0"/>
    <w:rsid w:val="002F1712"/>
    <w:rsid w:val="0031544E"/>
    <w:rsid w:val="00325DFE"/>
    <w:rsid w:val="00342E59"/>
    <w:rsid w:val="00345036"/>
    <w:rsid w:val="003970F6"/>
    <w:rsid w:val="003B000F"/>
    <w:rsid w:val="003B6EF3"/>
    <w:rsid w:val="003C3AAC"/>
    <w:rsid w:val="003E64A8"/>
    <w:rsid w:val="004048FD"/>
    <w:rsid w:val="0042098E"/>
    <w:rsid w:val="00440ADE"/>
    <w:rsid w:val="00445E84"/>
    <w:rsid w:val="0045451A"/>
    <w:rsid w:val="004571A3"/>
    <w:rsid w:val="00483AB7"/>
    <w:rsid w:val="00483DAD"/>
    <w:rsid w:val="004A7509"/>
    <w:rsid w:val="004C61CA"/>
    <w:rsid w:val="004C679E"/>
    <w:rsid w:val="004C7B68"/>
    <w:rsid w:val="004D6C00"/>
    <w:rsid w:val="004E2906"/>
    <w:rsid w:val="00501DFE"/>
    <w:rsid w:val="00502A76"/>
    <w:rsid w:val="00507189"/>
    <w:rsid w:val="00507590"/>
    <w:rsid w:val="00531DA5"/>
    <w:rsid w:val="005579B0"/>
    <w:rsid w:val="005C1D3B"/>
    <w:rsid w:val="005D5769"/>
    <w:rsid w:val="005E7933"/>
    <w:rsid w:val="00617688"/>
    <w:rsid w:val="006413A9"/>
    <w:rsid w:val="0064191A"/>
    <w:rsid w:val="00643A55"/>
    <w:rsid w:val="00651660"/>
    <w:rsid w:val="00660DC0"/>
    <w:rsid w:val="00672FA9"/>
    <w:rsid w:val="00685880"/>
    <w:rsid w:val="006A183B"/>
    <w:rsid w:val="006A258D"/>
    <w:rsid w:val="006A7EFF"/>
    <w:rsid w:val="006C423D"/>
    <w:rsid w:val="006E11CA"/>
    <w:rsid w:val="006E5905"/>
    <w:rsid w:val="006F5D6C"/>
    <w:rsid w:val="00706FC7"/>
    <w:rsid w:val="00721D2C"/>
    <w:rsid w:val="00725E59"/>
    <w:rsid w:val="007455DD"/>
    <w:rsid w:val="00746DEB"/>
    <w:rsid w:val="00747466"/>
    <w:rsid w:val="00751762"/>
    <w:rsid w:val="007536C0"/>
    <w:rsid w:val="00764A16"/>
    <w:rsid w:val="007754C7"/>
    <w:rsid w:val="0078704D"/>
    <w:rsid w:val="007B655D"/>
    <w:rsid w:val="007C381F"/>
    <w:rsid w:val="007E4B8E"/>
    <w:rsid w:val="008074EA"/>
    <w:rsid w:val="008477B7"/>
    <w:rsid w:val="00851900"/>
    <w:rsid w:val="00853A02"/>
    <w:rsid w:val="0085481C"/>
    <w:rsid w:val="00875D90"/>
    <w:rsid w:val="008A29CB"/>
    <w:rsid w:val="008F2F74"/>
    <w:rsid w:val="009120CA"/>
    <w:rsid w:val="00934A1A"/>
    <w:rsid w:val="00935041"/>
    <w:rsid w:val="0096326D"/>
    <w:rsid w:val="0096540D"/>
    <w:rsid w:val="00983D80"/>
    <w:rsid w:val="009932D9"/>
    <w:rsid w:val="00996D55"/>
    <w:rsid w:val="009A6B4A"/>
    <w:rsid w:val="009A7EAC"/>
    <w:rsid w:val="009D24A4"/>
    <w:rsid w:val="00A469D3"/>
    <w:rsid w:val="00A55D50"/>
    <w:rsid w:val="00A73DA2"/>
    <w:rsid w:val="00A918F4"/>
    <w:rsid w:val="00A92D24"/>
    <w:rsid w:val="00AA3EEE"/>
    <w:rsid w:val="00AB262A"/>
    <w:rsid w:val="00AD7E51"/>
    <w:rsid w:val="00B13494"/>
    <w:rsid w:val="00B331D5"/>
    <w:rsid w:val="00B3528E"/>
    <w:rsid w:val="00B401FB"/>
    <w:rsid w:val="00B57FA5"/>
    <w:rsid w:val="00B6723A"/>
    <w:rsid w:val="00B7520E"/>
    <w:rsid w:val="00B76017"/>
    <w:rsid w:val="00B92D06"/>
    <w:rsid w:val="00B97B4C"/>
    <w:rsid w:val="00BA501F"/>
    <w:rsid w:val="00BB6E17"/>
    <w:rsid w:val="00BE3BD8"/>
    <w:rsid w:val="00C22B3A"/>
    <w:rsid w:val="00C25935"/>
    <w:rsid w:val="00C4302E"/>
    <w:rsid w:val="00C434B8"/>
    <w:rsid w:val="00C4662B"/>
    <w:rsid w:val="00C5379C"/>
    <w:rsid w:val="00C5551F"/>
    <w:rsid w:val="00C55FE0"/>
    <w:rsid w:val="00C60872"/>
    <w:rsid w:val="00C630C0"/>
    <w:rsid w:val="00C676A8"/>
    <w:rsid w:val="00C7333D"/>
    <w:rsid w:val="00CC5A84"/>
    <w:rsid w:val="00CD7953"/>
    <w:rsid w:val="00CE0A06"/>
    <w:rsid w:val="00CE5E3E"/>
    <w:rsid w:val="00D02A6C"/>
    <w:rsid w:val="00D306B9"/>
    <w:rsid w:val="00D34269"/>
    <w:rsid w:val="00D40FB2"/>
    <w:rsid w:val="00D61B75"/>
    <w:rsid w:val="00D638EB"/>
    <w:rsid w:val="00DC3591"/>
    <w:rsid w:val="00DF31EA"/>
    <w:rsid w:val="00E42260"/>
    <w:rsid w:val="00E430F3"/>
    <w:rsid w:val="00E641BF"/>
    <w:rsid w:val="00E67725"/>
    <w:rsid w:val="00E70A23"/>
    <w:rsid w:val="00E71873"/>
    <w:rsid w:val="00E723C9"/>
    <w:rsid w:val="00E7779F"/>
    <w:rsid w:val="00E8403B"/>
    <w:rsid w:val="00EC0F4C"/>
    <w:rsid w:val="00EC3F95"/>
    <w:rsid w:val="00ED089E"/>
    <w:rsid w:val="00ED5894"/>
    <w:rsid w:val="00EF513E"/>
    <w:rsid w:val="00F07FBF"/>
    <w:rsid w:val="00F1513B"/>
    <w:rsid w:val="00F216F1"/>
    <w:rsid w:val="00F21BF6"/>
    <w:rsid w:val="00F222AE"/>
    <w:rsid w:val="00F26873"/>
    <w:rsid w:val="00F53BCC"/>
    <w:rsid w:val="00F63D86"/>
    <w:rsid w:val="00F82DEB"/>
    <w:rsid w:val="00FA404C"/>
    <w:rsid w:val="00FE52AE"/>
    <w:rsid w:val="00FE6130"/>
    <w:rsid w:val="00FF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434B8"/>
    <w:pPr>
      <w:ind w:left="720"/>
      <w:contextualSpacing/>
    </w:pPr>
  </w:style>
  <w:style w:type="table" w:styleId="TableGrid">
    <w:name w:val="Table Grid"/>
    <w:basedOn w:val="TableNormal"/>
    <w:uiPriority w:val="59"/>
    <w:rsid w:val="003B6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15911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2014-01-14T11:45:00Z</dcterms:created>
  <dcterms:modified xsi:type="dcterms:W3CDTF">2014-01-14T11:57:00Z</dcterms:modified>
</cp:coreProperties>
</file>