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9F" w:rsidRDefault="00C41C9F" w:rsidP="00C41C9F">
      <w:pPr>
        <w:jc w:val="right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նախագիծ</w:t>
      </w:r>
    </w:p>
    <w:p w:rsidR="00C41C9F" w:rsidRDefault="00C41C9F" w:rsidP="00C41C9F">
      <w:pPr>
        <w:jc w:val="center"/>
        <w:rPr>
          <w:rFonts w:ascii="GHEA Grapalat" w:hAnsi="GHEA Grapalat"/>
          <w:sz w:val="28"/>
          <w:szCs w:val="28"/>
        </w:rPr>
      </w:pPr>
    </w:p>
    <w:p w:rsidR="00C41C9F" w:rsidRDefault="00C41C9F" w:rsidP="00C41C9F">
      <w:pPr>
        <w:jc w:val="center"/>
        <w:rPr>
          <w:rFonts w:ascii="GHEA Grapalat" w:hAnsi="GHEA Grapalat"/>
          <w:sz w:val="28"/>
          <w:szCs w:val="28"/>
        </w:rPr>
      </w:pPr>
    </w:p>
    <w:p w:rsidR="00C41C9F" w:rsidRPr="00CC2327" w:rsidRDefault="00C41C9F" w:rsidP="00C41C9F">
      <w:pPr>
        <w:jc w:val="center"/>
        <w:rPr>
          <w:rFonts w:ascii="GHEA Grapalat" w:hAnsi="GHEA Grapalat"/>
          <w:sz w:val="28"/>
          <w:szCs w:val="28"/>
        </w:rPr>
      </w:pPr>
      <w:r w:rsidRPr="00CC2327">
        <w:rPr>
          <w:rFonts w:ascii="GHEA Grapalat" w:hAnsi="GHEA Grapalat"/>
          <w:sz w:val="28"/>
          <w:szCs w:val="28"/>
        </w:rPr>
        <w:t>ՀԱՅԱՍՏԱՆԻ ՀԱՆՐԱՊԵՏՈՒԹՅԱՆ ԿԱՌԱՎԱՐՈՒԹՅԱՆ</w:t>
      </w:r>
    </w:p>
    <w:p w:rsidR="00C41C9F" w:rsidRDefault="00C41C9F" w:rsidP="00C41C9F">
      <w:pPr>
        <w:jc w:val="center"/>
        <w:rPr>
          <w:rFonts w:ascii="GHEA Grapalat" w:hAnsi="GHEA Grapalat"/>
          <w:sz w:val="28"/>
          <w:szCs w:val="28"/>
        </w:rPr>
      </w:pPr>
      <w:r w:rsidRPr="00CC2327">
        <w:rPr>
          <w:rFonts w:ascii="GHEA Grapalat" w:hAnsi="GHEA Grapalat"/>
          <w:sz w:val="28"/>
          <w:szCs w:val="28"/>
        </w:rPr>
        <w:t>ՈՐՈՇՈՒՄ</w:t>
      </w:r>
    </w:p>
    <w:p w:rsidR="00C41C9F" w:rsidRDefault="00C41C9F" w:rsidP="00C41C9F">
      <w:pPr>
        <w:jc w:val="center"/>
        <w:rPr>
          <w:rFonts w:ascii="GHEA Grapalat" w:hAnsi="GHEA Grapalat"/>
          <w:sz w:val="28"/>
          <w:szCs w:val="28"/>
        </w:rPr>
      </w:pPr>
    </w:p>
    <w:p w:rsidR="00C41C9F" w:rsidRDefault="00C41C9F" w:rsidP="00C41C9F">
      <w:pPr>
        <w:jc w:val="center"/>
        <w:rPr>
          <w:rFonts w:ascii="GHEA Grapalat" w:hAnsi="GHEA Grapalat"/>
          <w:sz w:val="28"/>
          <w:szCs w:val="28"/>
        </w:rPr>
      </w:pPr>
    </w:p>
    <w:p w:rsidR="00C41C9F" w:rsidRDefault="00C41C9F" w:rsidP="00C41C9F">
      <w:pPr>
        <w:jc w:val="center"/>
        <w:rPr>
          <w:rFonts w:ascii="GHEA Grapalat" w:hAnsi="GHEA Grapalat"/>
          <w:sz w:val="28"/>
          <w:szCs w:val="28"/>
        </w:rPr>
      </w:pPr>
    </w:p>
    <w:p w:rsidR="00C41C9F" w:rsidRPr="00CC2327" w:rsidRDefault="00C41C9F" w:rsidP="00C41C9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---- </w:t>
      </w:r>
      <w:r w:rsidRPr="00CC2327">
        <w:rPr>
          <w:rFonts w:ascii="GHEA Grapalat" w:hAnsi="GHEA Grapalat"/>
          <w:sz w:val="24"/>
          <w:szCs w:val="24"/>
        </w:rPr>
        <w:t>մայիսի 2018 թվականի N</w:t>
      </w:r>
      <w:r>
        <w:rPr>
          <w:rFonts w:ascii="GHEA Grapalat" w:hAnsi="GHEA Grapalat"/>
          <w:sz w:val="24"/>
          <w:szCs w:val="24"/>
        </w:rPr>
        <w:t xml:space="preserve"> ---- Ա</w:t>
      </w:r>
    </w:p>
    <w:p w:rsidR="00C41C9F" w:rsidRPr="00CC2327" w:rsidRDefault="00C41C9F" w:rsidP="00C41C9F">
      <w:pPr>
        <w:jc w:val="center"/>
        <w:rPr>
          <w:rFonts w:ascii="GHEA Grapalat" w:hAnsi="GHEA Grapalat"/>
          <w:sz w:val="24"/>
          <w:szCs w:val="24"/>
        </w:rPr>
      </w:pPr>
    </w:p>
    <w:p w:rsidR="00C41C9F" w:rsidRPr="00CC2327" w:rsidRDefault="00C41C9F" w:rsidP="00C41C9F">
      <w:pPr>
        <w:jc w:val="center"/>
        <w:rPr>
          <w:rFonts w:ascii="GHEA Grapalat" w:hAnsi="GHEA Grapalat"/>
          <w:sz w:val="24"/>
          <w:szCs w:val="24"/>
        </w:rPr>
      </w:pPr>
    </w:p>
    <w:p w:rsidR="00C41C9F" w:rsidRDefault="00C41C9F" w:rsidP="00C41C9F">
      <w:pPr>
        <w:jc w:val="center"/>
        <w:rPr>
          <w:rFonts w:ascii="GHEA Grapalat" w:hAnsi="GHEA Grapalat"/>
          <w:sz w:val="24"/>
          <w:szCs w:val="24"/>
        </w:rPr>
      </w:pPr>
      <w:r w:rsidRPr="00CC2327"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</w:rPr>
        <w:t xml:space="preserve">ՎԻՃԱԿԱԳՐԱԿԱՆ ԿՈՄԻՏԵԻ </w:t>
      </w:r>
      <w:r w:rsidR="008C2199">
        <w:rPr>
          <w:rFonts w:ascii="GHEA Grapalat" w:hAnsi="GHEA Grapalat"/>
          <w:sz w:val="24"/>
          <w:szCs w:val="24"/>
        </w:rPr>
        <w:t xml:space="preserve">ՆԱԽԱԳԱՀ ԵՎ </w:t>
      </w:r>
      <w:r w:rsidR="008C2199" w:rsidRPr="00CC2327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8C2199">
        <w:rPr>
          <w:rFonts w:ascii="GHEA Grapalat" w:hAnsi="GHEA Grapalat"/>
          <w:sz w:val="24"/>
          <w:szCs w:val="24"/>
        </w:rPr>
        <w:t>ՎԻՃԱԿԱԳՐ</w:t>
      </w:r>
      <w:r w:rsidR="008C2199">
        <w:rPr>
          <w:rFonts w:ascii="GHEA Grapalat" w:hAnsi="GHEA Grapalat"/>
          <w:sz w:val="24"/>
          <w:szCs w:val="24"/>
        </w:rPr>
        <w:t>ՈՒԹՅԱՆ ՊԵՏԱԿԱՆ ԽՈՐՀՐԴԻ</w:t>
      </w:r>
      <w:r w:rsidR="008C2199">
        <w:rPr>
          <w:rFonts w:ascii="GHEA Grapalat" w:hAnsi="GHEA Grapalat"/>
          <w:sz w:val="24"/>
          <w:szCs w:val="24"/>
        </w:rPr>
        <w:t xml:space="preserve"> </w:t>
      </w:r>
      <w:r w:rsidR="002E6B8F">
        <w:rPr>
          <w:rFonts w:ascii="GHEA Grapalat" w:hAnsi="GHEA Grapalat"/>
          <w:sz w:val="24"/>
          <w:szCs w:val="24"/>
          <w:lang w:val="hy-AM"/>
        </w:rPr>
        <w:t>ԱՆԴԱՄՆԵՐ</w:t>
      </w:r>
      <w:r>
        <w:rPr>
          <w:rFonts w:ascii="GHEA Grapalat" w:hAnsi="GHEA Grapalat"/>
          <w:sz w:val="24"/>
          <w:szCs w:val="24"/>
        </w:rPr>
        <w:t xml:space="preserve"> ՆՇԱՆԱԿԵԼՈՒ ՄԱՍԻՆ</w:t>
      </w:r>
    </w:p>
    <w:p w:rsidR="00C41C9F" w:rsidRDefault="00C41C9F" w:rsidP="00C41C9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</w:t>
      </w:r>
    </w:p>
    <w:p w:rsidR="00C41C9F" w:rsidRDefault="00C41C9F" w:rsidP="008C2199">
      <w:pPr>
        <w:rPr>
          <w:rFonts w:ascii="GHEA Grapalat" w:hAnsi="GHEA Grapalat"/>
          <w:sz w:val="24"/>
          <w:szCs w:val="24"/>
        </w:rPr>
      </w:pPr>
    </w:p>
    <w:p w:rsidR="008C2199" w:rsidRDefault="00C41C9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Ղեկավարվելով «Պաշտոնական վիճակագրության մասին» </w:t>
      </w:r>
      <w:r w:rsidR="001E726A">
        <w:rPr>
          <w:rFonts w:ascii="GHEA Grapalat" w:hAnsi="GHEA Grapalat"/>
          <w:sz w:val="24"/>
          <w:szCs w:val="24"/>
        </w:rPr>
        <w:t>օրենքի 8-րդ հոդվածի 1-ին մասով</w:t>
      </w:r>
      <w:r w:rsidR="002E6B8F">
        <w:rPr>
          <w:rFonts w:ascii="GHEA Grapalat" w:hAnsi="GHEA Grapalat"/>
          <w:sz w:val="24"/>
          <w:szCs w:val="24"/>
          <w:lang w:val="hy-AM"/>
        </w:rPr>
        <w:t>,</w:t>
      </w:r>
      <w:r w:rsidR="002E6B8F" w:rsidRPr="002E6B8F">
        <w:rPr>
          <w:rFonts w:ascii="GHEA Grapalat" w:hAnsi="GHEA Grapalat"/>
          <w:sz w:val="24"/>
          <w:szCs w:val="24"/>
        </w:rPr>
        <w:t xml:space="preserve"> </w:t>
      </w:r>
      <w:r w:rsidR="002E6B8F">
        <w:rPr>
          <w:rFonts w:ascii="GHEA Grapalat" w:hAnsi="GHEA Grapalat"/>
          <w:sz w:val="24"/>
          <w:szCs w:val="24"/>
        </w:rPr>
        <w:t>10</w:t>
      </w:r>
      <w:r w:rsidR="008C2199">
        <w:rPr>
          <w:rFonts w:ascii="GHEA Grapalat" w:hAnsi="GHEA Grapalat"/>
          <w:sz w:val="24"/>
          <w:szCs w:val="24"/>
        </w:rPr>
        <w:t>-րդ հոդվածի 4-րդ և 8-րդ մասերով</w:t>
      </w:r>
      <w:r w:rsidR="001E726A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C41C9F" w:rsidRDefault="00C41C9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կառավարությունը  որոշում է.</w:t>
      </w:r>
    </w:p>
    <w:p w:rsidR="002E6B8F" w:rsidRDefault="002E6B8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41C9F" w:rsidRDefault="002E6B8F" w:rsidP="00BF3543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1.</w:t>
      </w:r>
      <w:r w:rsidR="00C41C9F">
        <w:rPr>
          <w:rFonts w:ascii="GHEA Grapalat" w:hAnsi="GHEA Grapalat"/>
          <w:sz w:val="24"/>
          <w:szCs w:val="24"/>
        </w:rPr>
        <w:t>Ստեփան Մնացականյանին 2018 թվականի մայիսի 21-ից նշանակել Հայաստանի Հանրապետության վիճակագրական կոմիտեի նախագահ՝ վեց տարի ժամկետով:</w:t>
      </w:r>
    </w:p>
    <w:p w:rsidR="002E6B8F" w:rsidRDefault="002E6B8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</w:rPr>
        <w:t>Գագիկ Անանյանին՝ 2018 թվականի մայիսի 21-ից նշանակել Հայաստանի Հանրապետության վիճակագրության պետական խորհրդի անդամ՝</w:t>
      </w:r>
      <w:r w:rsidRPr="00ED70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վեց տարի ժամկետով (</w:t>
      </w:r>
      <w:r w:rsidRPr="006D2E26">
        <w:rPr>
          <w:rFonts w:ascii="GHEA Grapalat" w:hAnsi="GHEA Grapalat"/>
          <w:sz w:val="24"/>
          <w:szCs w:val="24"/>
        </w:rPr>
        <w:t>միկրոէկոնոմիկա և տնտեսական գո</w:t>
      </w:r>
      <w:r>
        <w:rPr>
          <w:rFonts w:ascii="GHEA Grapalat" w:hAnsi="GHEA Grapalat"/>
          <w:sz w:val="24"/>
          <w:szCs w:val="24"/>
        </w:rPr>
        <w:t>րծունեության տեսակների բնագավառ):</w:t>
      </w:r>
    </w:p>
    <w:p w:rsidR="002E6B8F" w:rsidRDefault="002E6B8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Pr="006D2E26">
        <w:rPr>
          <w:rFonts w:ascii="GHEA Grapalat" w:hAnsi="GHEA Grapalat"/>
          <w:sz w:val="24"/>
          <w:szCs w:val="24"/>
        </w:rPr>
        <w:t xml:space="preserve">Գագիկ Գևորգյանին՝ </w:t>
      </w:r>
      <w:r>
        <w:rPr>
          <w:rFonts w:ascii="GHEA Grapalat" w:hAnsi="GHEA Grapalat"/>
          <w:sz w:val="24"/>
          <w:szCs w:val="24"/>
        </w:rPr>
        <w:t>2018 թվականի մայիսի 21-ից նշանակել Հայաստանի Հանրապետության վիճակագրության պետական խորհրդի անդամ՝</w:t>
      </w:r>
      <w:r w:rsidRPr="00ED70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վեց տարի ժամկետով</w:t>
      </w:r>
      <w:r w:rsidRPr="006D2E2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 w:rsidRPr="006D2E26">
        <w:rPr>
          <w:rFonts w:ascii="GHEA Grapalat" w:hAnsi="GHEA Grapalat"/>
          <w:sz w:val="24"/>
          <w:szCs w:val="24"/>
        </w:rPr>
        <w:t>ժողովրդագրություն և սոցիոլոգիական ոլորտի բնագավառ</w:t>
      </w:r>
      <w:r>
        <w:rPr>
          <w:rFonts w:ascii="GHEA Grapalat" w:hAnsi="GHEA Grapalat"/>
          <w:sz w:val="24"/>
          <w:szCs w:val="24"/>
        </w:rPr>
        <w:t>):</w:t>
      </w:r>
    </w:p>
    <w:p w:rsidR="002E6B8F" w:rsidRDefault="002E6B8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</w:rPr>
        <w:t>Նելլի Բաղդասարյանին՝ 2018 թվականի մայիսի 21-ից նշանակել Հայաստանի Հանրապետության վիճակագրության պետական խորհրդի անդամ՝</w:t>
      </w:r>
      <w:r w:rsidRPr="00ED70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վեց տարի ժամկետով</w:t>
      </w:r>
      <w:r w:rsidRPr="006D2E2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(բնապահպանության</w:t>
      </w:r>
      <w:r w:rsidRPr="006D2E26">
        <w:rPr>
          <w:rFonts w:ascii="GHEA Grapalat" w:hAnsi="GHEA Grapalat"/>
          <w:sz w:val="24"/>
          <w:szCs w:val="24"/>
        </w:rPr>
        <w:t xml:space="preserve"> բնագավառ</w:t>
      </w:r>
      <w:r>
        <w:rPr>
          <w:rFonts w:ascii="GHEA Grapalat" w:hAnsi="GHEA Grapalat"/>
          <w:sz w:val="24"/>
          <w:szCs w:val="24"/>
        </w:rPr>
        <w:t>):</w:t>
      </w:r>
    </w:p>
    <w:p w:rsidR="002E6B8F" w:rsidRDefault="002E6B8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</w:rPr>
        <w:t>Վանուշ Դավթյանին՝ 2018 թվականի մայիսի 21-ից նշանակել Հայաստանի Հանրապետության վիճակագրության պետական խորհրդի անդամ՝</w:t>
      </w:r>
      <w:r w:rsidRPr="00ED70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վեց տարի ժամկետով</w:t>
      </w:r>
      <w:r w:rsidRPr="006D2E2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(տեղեկատվական տեխնոլոգիաների</w:t>
      </w:r>
      <w:r w:rsidRPr="006D2E26">
        <w:rPr>
          <w:rFonts w:ascii="GHEA Grapalat" w:hAnsi="GHEA Grapalat"/>
          <w:sz w:val="24"/>
          <w:szCs w:val="24"/>
        </w:rPr>
        <w:t xml:space="preserve"> բնագավառ</w:t>
      </w:r>
      <w:r>
        <w:rPr>
          <w:rFonts w:ascii="GHEA Grapalat" w:hAnsi="GHEA Grapalat"/>
          <w:sz w:val="24"/>
          <w:szCs w:val="24"/>
        </w:rPr>
        <w:t>):</w:t>
      </w:r>
    </w:p>
    <w:p w:rsidR="002E6B8F" w:rsidRPr="00384F4C" w:rsidRDefault="002E6B8F" w:rsidP="002E6B8F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6.</w:t>
      </w:r>
      <w:r w:rsidRPr="00384F4C">
        <w:rPr>
          <w:rFonts w:ascii="GHEA Grapalat" w:hAnsi="GHEA Grapalat"/>
          <w:sz w:val="24"/>
          <w:szCs w:val="24"/>
        </w:rPr>
        <w:t xml:space="preserve">Լիլիթ Պետրոսյանին՝ 2018 թվականի մայիսի 29-ից </w:t>
      </w:r>
      <w:r>
        <w:rPr>
          <w:rFonts w:ascii="GHEA Grapalat" w:hAnsi="GHEA Grapalat"/>
          <w:sz w:val="24"/>
          <w:szCs w:val="24"/>
        </w:rPr>
        <w:t>նշանակել Հայաստանի Հանրապետության վիճակագրության պետական խորհրդի անդամ՝</w:t>
      </w:r>
      <w:r w:rsidRPr="00ED702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վեց տարի ժամկետով</w:t>
      </w:r>
      <w:r w:rsidRPr="006D2E2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 w:rsidRPr="00384F4C">
        <w:rPr>
          <w:rFonts w:ascii="GHEA Grapalat" w:hAnsi="GHEA Grapalat"/>
          <w:sz w:val="24"/>
          <w:szCs w:val="24"/>
        </w:rPr>
        <w:t>մակրոէկոնոմիկա և ֆինանսների բնագավառ</w:t>
      </w:r>
      <w:r>
        <w:rPr>
          <w:rFonts w:ascii="GHEA Grapalat" w:hAnsi="GHEA Grapalat"/>
          <w:sz w:val="24"/>
          <w:szCs w:val="24"/>
        </w:rPr>
        <w:t>)</w:t>
      </w:r>
      <w:r w:rsidRPr="00384F4C">
        <w:rPr>
          <w:rFonts w:ascii="GHEA Grapalat" w:hAnsi="GHEA Grapalat"/>
          <w:sz w:val="24"/>
          <w:szCs w:val="24"/>
        </w:rPr>
        <w:t>:</w:t>
      </w:r>
    </w:p>
    <w:p w:rsidR="00C41C9F" w:rsidRDefault="00C41C9F" w:rsidP="00C41C9F">
      <w:pPr>
        <w:jc w:val="both"/>
        <w:rPr>
          <w:rFonts w:ascii="GHEA Grapalat" w:hAnsi="GHEA Grapalat"/>
          <w:sz w:val="24"/>
          <w:szCs w:val="24"/>
        </w:rPr>
      </w:pPr>
    </w:p>
    <w:p w:rsidR="0047502D" w:rsidRDefault="0047502D"/>
    <w:sectPr w:rsidR="004750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44F21"/>
    <w:multiLevelType w:val="hybridMultilevel"/>
    <w:tmpl w:val="276A607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25"/>
    <w:rsid w:val="001E726A"/>
    <w:rsid w:val="002E6B8F"/>
    <w:rsid w:val="0047502D"/>
    <w:rsid w:val="00807725"/>
    <w:rsid w:val="008C2199"/>
    <w:rsid w:val="00BF3543"/>
    <w:rsid w:val="00C4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Hermine Gasparyan</dc:creator>
  <cp:lastModifiedBy>Lusine Aleqsanyan</cp:lastModifiedBy>
  <cp:revision>2</cp:revision>
  <dcterms:created xsi:type="dcterms:W3CDTF">2018-05-16T13:54:00Z</dcterms:created>
  <dcterms:modified xsi:type="dcterms:W3CDTF">2018-05-16T13:54:00Z</dcterms:modified>
</cp:coreProperties>
</file>