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47" w:rsidRPr="00892C48" w:rsidRDefault="00635447" w:rsidP="007F2C0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892C48">
        <w:rPr>
          <w:rFonts w:ascii="GHEA Grapalat" w:hAnsi="GHEA Grapalat" w:cs="Sylfaen"/>
          <w:b/>
          <w:sz w:val="24"/>
          <w:szCs w:val="24"/>
        </w:rPr>
        <w:t>Տ Ե Ղ Ե Կ Ա Ն Ք</w:t>
      </w:r>
    </w:p>
    <w:p w:rsidR="00635447" w:rsidRPr="00892C48" w:rsidRDefault="006E0C09" w:rsidP="008123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92C48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տրանսպորտի և կապի նախարարության, Իրանի Իսլամական Հանրապետության </w:t>
      </w:r>
      <w:r w:rsidR="0020125C" w:rsidRPr="00892C48">
        <w:rPr>
          <w:rFonts w:ascii="GHEA Grapalat" w:hAnsi="GHEA Grapalat" w:cs="GHEA Grapalat"/>
          <w:b/>
          <w:bCs/>
          <w:noProof/>
          <w:sz w:val="24"/>
          <w:szCs w:val="24"/>
          <w:lang w:val="ru-RU"/>
        </w:rPr>
        <w:t>կապի</w:t>
      </w:r>
      <w:r w:rsidR="0020125C" w:rsidRPr="00892C48">
        <w:rPr>
          <w:rFonts w:ascii="GHEA Grapalat" w:hAnsi="GHEA Grapalat" w:cs="GHEA Grapalat"/>
          <w:b/>
          <w:bCs/>
          <w:noProof/>
          <w:sz w:val="24"/>
          <w:szCs w:val="24"/>
        </w:rPr>
        <w:t xml:space="preserve"> և </w:t>
      </w:r>
      <w:r w:rsidR="0020125C" w:rsidRPr="00892C48">
        <w:rPr>
          <w:rFonts w:ascii="GHEA Grapalat" w:hAnsi="GHEA Grapalat" w:cs="GHEA Grapalat"/>
          <w:b/>
          <w:bCs/>
          <w:noProof/>
          <w:sz w:val="24"/>
          <w:szCs w:val="24"/>
          <w:lang w:val="ru-RU"/>
        </w:rPr>
        <w:t>տեղեկատվական</w:t>
      </w:r>
      <w:r w:rsidR="0020125C" w:rsidRPr="00892C48">
        <w:rPr>
          <w:rFonts w:ascii="GHEA Grapalat" w:hAnsi="GHEA Grapalat" w:cs="GHEA Grapalat"/>
          <w:b/>
          <w:bCs/>
          <w:noProof/>
          <w:sz w:val="24"/>
          <w:szCs w:val="24"/>
        </w:rPr>
        <w:t xml:space="preserve"> </w:t>
      </w:r>
      <w:r w:rsidR="0020125C" w:rsidRPr="00892C48">
        <w:rPr>
          <w:rFonts w:ascii="GHEA Grapalat" w:hAnsi="GHEA Grapalat" w:cs="GHEA Grapalat"/>
          <w:b/>
          <w:bCs/>
          <w:noProof/>
          <w:sz w:val="24"/>
          <w:szCs w:val="24"/>
          <w:lang w:val="ru-RU"/>
        </w:rPr>
        <w:t>տեխնոլոգիաների</w:t>
      </w:r>
      <w:r w:rsidR="0020125C" w:rsidRPr="00892C48">
        <w:rPr>
          <w:rFonts w:ascii="GHEA Grapalat" w:hAnsi="GHEA Grapalat" w:cs="GHEA Grapalat"/>
          <w:b/>
          <w:bCs/>
          <w:noProof/>
          <w:sz w:val="24"/>
          <w:szCs w:val="24"/>
        </w:rPr>
        <w:t xml:space="preserve"> նախարարության համագործակցության </w:t>
      </w:r>
      <w:proofErr w:type="spellStart"/>
      <w:r w:rsidRPr="00892C48">
        <w:rPr>
          <w:rFonts w:ascii="GHEA Grapalat" w:hAnsi="GHEA Grapalat" w:cs="Sylfaen"/>
          <w:b/>
          <w:sz w:val="24"/>
          <w:szCs w:val="24"/>
          <w:lang w:val="fr-CA"/>
        </w:rPr>
        <w:t>հուշագրի</w:t>
      </w:r>
      <w:proofErr w:type="spellEnd"/>
      <w:r w:rsidRPr="00892C48">
        <w:rPr>
          <w:rFonts w:ascii="GHEA Grapalat" w:hAnsi="GHEA Grapalat" w:cs="Sylfaen"/>
          <w:b/>
          <w:sz w:val="24"/>
          <w:szCs w:val="24"/>
          <w:lang w:val="fr-CA"/>
        </w:rPr>
        <w:t xml:space="preserve"> </w:t>
      </w:r>
      <w:proofErr w:type="spellStart"/>
      <w:r w:rsidRPr="00892C48">
        <w:rPr>
          <w:rFonts w:ascii="GHEA Grapalat" w:hAnsi="GHEA Grapalat" w:cs="Sylfaen"/>
          <w:b/>
          <w:sz w:val="24"/>
          <w:szCs w:val="24"/>
        </w:rPr>
        <w:t>ստորագրման</w:t>
      </w:r>
      <w:proofErr w:type="spellEnd"/>
      <w:r w:rsidR="005E5629" w:rsidRPr="00892C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5E5629" w:rsidRPr="00892C48">
        <w:rPr>
          <w:rFonts w:ascii="GHEA Grapalat" w:hAnsi="GHEA Grapalat" w:cs="Sylfaen"/>
          <w:b/>
          <w:sz w:val="24"/>
          <w:szCs w:val="24"/>
        </w:rPr>
        <w:t>նպատակահարմարության</w:t>
      </w:r>
      <w:proofErr w:type="spellEnd"/>
      <w:r w:rsidR="005E5629" w:rsidRPr="00892C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5E5629" w:rsidRPr="00892C48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20125C" w:rsidRPr="00892C48" w:rsidRDefault="0020125C" w:rsidP="008123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0125C" w:rsidRPr="00892C48" w:rsidRDefault="0020125C" w:rsidP="002012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20125C" w:rsidRPr="00892C48" w:rsidRDefault="0020125C" w:rsidP="007F2C00">
      <w:pPr>
        <w:ind w:firstLine="708"/>
        <w:jc w:val="both"/>
        <w:rPr>
          <w:rFonts w:ascii="GHEA Grapalat" w:hAnsi="GHEA Grapalat"/>
          <w:sz w:val="24"/>
          <w:szCs w:val="24"/>
          <w:lang w:val="rm-CH"/>
        </w:rPr>
      </w:pP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>Կ</w:t>
      </w:r>
      <w:r w:rsidRPr="00892C48">
        <w:rPr>
          <w:rFonts w:ascii="GHEA Grapalat" w:hAnsi="GHEA Grapalat" w:cs="GHEA Grapalat"/>
          <w:noProof/>
          <w:sz w:val="24"/>
          <w:szCs w:val="24"/>
        </w:rPr>
        <w:t>ապի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Pr="00892C48">
        <w:rPr>
          <w:rFonts w:ascii="GHEA Grapalat" w:hAnsi="GHEA Grapalat" w:cs="GHEA Grapalat"/>
          <w:noProof/>
          <w:sz w:val="24"/>
          <w:szCs w:val="24"/>
        </w:rPr>
        <w:t>ինտերնետի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և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տեղեկատվական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տեխնոլոգիաների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դերը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պետությունների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զարգացման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Pr="00892C48">
        <w:rPr>
          <w:rFonts w:ascii="GHEA Grapalat" w:hAnsi="GHEA Grapalat" w:cs="GHEA Grapalat"/>
          <w:noProof/>
          <w:sz w:val="24"/>
          <w:szCs w:val="24"/>
        </w:rPr>
        <w:t>բնակչության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կենսամակարդակի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բարձրացման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Pr="00892C48">
        <w:rPr>
          <w:rFonts w:ascii="GHEA Grapalat" w:hAnsi="GHEA Grapalat" w:cs="GHEA Grapalat"/>
          <w:noProof/>
          <w:sz w:val="24"/>
          <w:szCs w:val="24"/>
        </w:rPr>
        <w:t>հասարակության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մշակութային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Pr="00892C48">
        <w:rPr>
          <w:rFonts w:ascii="GHEA Grapalat" w:hAnsi="GHEA Grapalat" w:cs="GHEA Grapalat"/>
          <w:noProof/>
          <w:sz w:val="24"/>
          <w:szCs w:val="24"/>
        </w:rPr>
        <w:t>կրթական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Pr="00892C48">
        <w:rPr>
          <w:rFonts w:ascii="GHEA Grapalat" w:hAnsi="GHEA Grapalat" w:cs="GHEA Grapalat"/>
          <w:noProof/>
          <w:sz w:val="24"/>
          <w:szCs w:val="24"/>
        </w:rPr>
        <w:t>սոցիալ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>-</w:t>
      </w:r>
      <w:r w:rsidRPr="00892C48">
        <w:rPr>
          <w:rFonts w:ascii="GHEA Grapalat" w:hAnsi="GHEA Grapalat" w:cs="GHEA Grapalat"/>
          <w:noProof/>
          <w:sz w:val="24"/>
          <w:szCs w:val="24"/>
        </w:rPr>
        <w:t>տնտեսական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ու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հասարակական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>-</w:t>
      </w:r>
      <w:r w:rsidRPr="00892C48">
        <w:rPr>
          <w:rFonts w:ascii="GHEA Grapalat" w:hAnsi="GHEA Grapalat" w:cs="GHEA Grapalat"/>
          <w:noProof/>
          <w:sz w:val="24"/>
          <w:szCs w:val="24"/>
        </w:rPr>
        <w:t>քա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ղ</w:t>
      </w:r>
      <w:r w:rsidRPr="00892C48">
        <w:rPr>
          <w:rFonts w:ascii="GHEA Grapalat" w:hAnsi="GHEA Grapalat" w:cs="GHEA Grapalat"/>
          <w:noProof/>
          <w:sz w:val="24"/>
          <w:szCs w:val="24"/>
        </w:rPr>
        <w:t>աքական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տեղեկատվության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մատչելիությունը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ապահովելու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նպատակով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նախատեսվում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է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Հանրապետության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տրանսպորտի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և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կապի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նախարարության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և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Իրանի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Իսլամական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կապի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և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տեղեկատվական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ru-RU"/>
        </w:rPr>
        <w:t>տեխնոլոգիաների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նախարարության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միջև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</w:rPr>
        <w:t>ստորագրել</w:t>
      </w:r>
      <w:r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 համագործակցության հուշագիր </w:t>
      </w:r>
      <w:r w:rsidRPr="00892C48">
        <w:rPr>
          <w:rFonts w:ascii="GHEA Grapalat" w:hAnsi="GHEA Grapalat"/>
          <w:sz w:val="24"/>
          <w:szCs w:val="24"/>
          <w:lang w:val="rm-CH"/>
        </w:rPr>
        <w:t>/այսուհետ` հուշագիր/:</w:t>
      </w:r>
    </w:p>
    <w:p w:rsidR="0020125C" w:rsidRPr="00892C48" w:rsidRDefault="008E4D86" w:rsidP="00970BC7">
      <w:pPr>
        <w:ind w:firstLine="567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892C48">
        <w:rPr>
          <w:rFonts w:ascii="GHEA Grapalat" w:hAnsi="GHEA Grapalat" w:cs="Sylfaen"/>
          <w:sz w:val="24"/>
          <w:szCs w:val="24"/>
          <w:lang w:val="rm-CH"/>
        </w:rPr>
        <w:t xml:space="preserve">Հուշագրով  </w:t>
      </w:r>
      <w:r w:rsidR="00970BC7" w:rsidRPr="00892C48">
        <w:rPr>
          <w:rFonts w:ascii="GHEA Grapalat" w:hAnsi="GHEA Grapalat" w:cs="Sylfaen"/>
          <w:sz w:val="24"/>
          <w:szCs w:val="24"/>
          <w:lang w:val="rm-CH"/>
        </w:rPr>
        <w:t>նախատեսվում</w:t>
      </w:r>
      <w:r w:rsidRPr="00892C48">
        <w:rPr>
          <w:rFonts w:ascii="GHEA Grapalat" w:hAnsi="GHEA Grapalat" w:cs="Sylfaen"/>
          <w:sz w:val="24"/>
          <w:szCs w:val="24"/>
          <w:lang w:val="rm-CH"/>
        </w:rPr>
        <w:t xml:space="preserve"> </w:t>
      </w:r>
      <w:r w:rsidR="00970BC7" w:rsidRPr="00892C48">
        <w:rPr>
          <w:rFonts w:ascii="GHEA Grapalat" w:hAnsi="GHEA Grapalat" w:cs="Sylfaen"/>
          <w:sz w:val="24"/>
          <w:szCs w:val="24"/>
          <w:lang w:val="rm-CH"/>
        </w:rPr>
        <w:t>կ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ողմերի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միջև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առկա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կապուղիների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միջոցով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970BC7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ապահովել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երրորդ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երկրին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միջազգային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&lt;&lt;</w:t>
      </w:r>
      <w:r w:rsidR="0020125C" w:rsidRPr="00892C48">
        <w:rPr>
          <w:rFonts w:ascii="GHEA Grapalat" w:hAnsi="GHEA Grapalat" w:cs="GHEA Grapalat"/>
          <w:sz w:val="24"/>
          <w:szCs w:val="24"/>
        </w:rPr>
        <w:t>ԱՅՓԻ</w:t>
      </w:r>
      <w:r w:rsidR="0020125C" w:rsidRPr="00892C48">
        <w:rPr>
          <w:rFonts w:ascii="GHEA Grapalat" w:hAnsi="GHEA Grapalat" w:cs="GHEA Grapalat"/>
          <w:sz w:val="24"/>
          <w:szCs w:val="24"/>
          <w:lang w:val="rm-CH"/>
        </w:rPr>
        <w:t xml:space="preserve">» (IP) </w:t>
      </w:r>
      <w:proofErr w:type="spellStart"/>
      <w:r w:rsidR="0020125C" w:rsidRPr="00892C48">
        <w:rPr>
          <w:rFonts w:ascii="GHEA Grapalat" w:hAnsi="GHEA Grapalat" w:cs="GHEA Grapalat"/>
          <w:sz w:val="24"/>
          <w:szCs w:val="24"/>
        </w:rPr>
        <w:t>տարանցման</w:t>
      </w:r>
      <w:proofErr w:type="spellEnd"/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ծառայությունների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մատուցման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proofErr w:type="spellStart"/>
      <w:r w:rsidR="0020125C" w:rsidRPr="00892C48">
        <w:rPr>
          <w:rFonts w:ascii="GHEA Grapalat" w:hAnsi="GHEA Grapalat" w:cs="GHEA Grapalat"/>
          <w:sz w:val="24"/>
          <w:szCs w:val="24"/>
          <w:lang w:val="ru-RU"/>
        </w:rPr>
        <w:t>հնարավորությ</w:t>
      </w:r>
      <w:r w:rsidR="00970BC7" w:rsidRPr="00892C48">
        <w:rPr>
          <w:rFonts w:ascii="GHEA Grapalat" w:hAnsi="GHEA Grapalat" w:cs="GHEA Grapalat"/>
          <w:sz w:val="24"/>
          <w:szCs w:val="24"/>
        </w:rPr>
        <w:t>ուն</w:t>
      </w:r>
      <w:proofErr w:type="spellEnd"/>
      <w:r w:rsidR="00970BC7" w:rsidRPr="00892C48">
        <w:rPr>
          <w:rFonts w:ascii="GHEA Grapalat" w:hAnsi="GHEA Grapalat" w:cs="GHEA Grapalat"/>
          <w:sz w:val="24"/>
          <w:szCs w:val="24"/>
          <w:lang w:val="rm-CH"/>
        </w:rPr>
        <w:t xml:space="preserve">,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ՏՀՏ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ոլորտում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970BC7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իրականացնել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համատեղ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970BC7" w:rsidRPr="00892C48">
        <w:rPr>
          <w:rFonts w:ascii="GHEA Grapalat" w:hAnsi="GHEA Grapalat" w:cs="GHEA Grapalat"/>
          <w:noProof/>
          <w:sz w:val="24"/>
          <w:szCs w:val="24"/>
        </w:rPr>
        <w:t>հետազոտություններ</w:t>
      </w:r>
      <w:r w:rsidR="00970BC7" w:rsidRPr="00892C48">
        <w:rPr>
          <w:rFonts w:ascii="GHEA Grapalat" w:hAnsi="GHEA Grapalat" w:cs="GHEA Grapalat"/>
          <w:noProof/>
          <w:sz w:val="24"/>
          <w:szCs w:val="24"/>
          <w:lang w:val="rm-CH"/>
        </w:rPr>
        <w:t>,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970BC7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մշակել 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hy-AM"/>
        </w:rPr>
        <w:t>ոլորտի մասնագետների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noProof/>
          <w:sz w:val="24"/>
          <w:szCs w:val="24"/>
        </w:rPr>
        <w:t>և</w:t>
      </w:r>
      <w:r w:rsidR="0020125C" w:rsidRPr="00892C4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փորձի փոխանակման </w:t>
      </w:r>
      <w:r w:rsidR="0020125C" w:rsidRPr="00892C48">
        <w:rPr>
          <w:rStyle w:val="hps"/>
          <w:rFonts w:ascii="GHEA Grapalat" w:hAnsi="GHEA Grapalat" w:cs="Sylfaen"/>
          <w:sz w:val="24"/>
          <w:szCs w:val="24"/>
          <w:lang w:val="hy-AM"/>
        </w:rPr>
        <w:t>հնարավորություն ընձեռող համատեղ</w:t>
      </w:r>
      <w:r w:rsidR="0020125C" w:rsidRPr="00892C48">
        <w:rPr>
          <w:rStyle w:val="hps"/>
          <w:rFonts w:ascii="GHEA Grapalat" w:hAnsi="GHEA Grapalat" w:cs="Calibri"/>
          <w:sz w:val="24"/>
          <w:szCs w:val="24"/>
          <w:lang w:val="hy-AM"/>
        </w:rPr>
        <w:t xml:space="preserve"> </w:t>
      </w:r>
      <w:r w:rsidR="0020125C" w:rsidRPr="00892C48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ծրագրեր, </w:t>
      </w:r>
      <w:proofErr w:type="spellStart"/>
      <w:r w:rsidR="00970BC7" w:rsidRPr="00892C48">
        <w:rPr>
          <w:rStyle w:val="hps"/>
          <w:rFonts w:ascii="GHEA Grapalat" w:hAnsi="GHEA Grapalat" w:cs="Sylfaen"/>
          <w:sz w:val="24"/>
          <w:szCs w:val="24"/>
        </w:rPr>
        <w:t>ստեղծել</w:t>
      </w:r>
      <w:proofErr w:type="spellEnd"/>
      <w:r w:rsidR="00970BC7" w:rsidRPr="00892C48">
        <w:rPr>
          <w:rStyle w:val="hps"/>
          <w:rFonts w:ascii="GHEA Grapalat" w:hAnsi="GHEA Grapalat" w:cs="Sylfaen"/>
          <w:sz w:val="24"/>
          <w:szCs w:val="24"/>
          <w:lang w:val="rm-CH"/>
        </w:rPr>
        <w:t xml:space="preserve"> </w:t>
      </w:r>
      <w:r w:rsidR="0020125C" w:rsidRPr="00892C48">
        <w:rPr>
          <w:rFonts w:ascii="GHEA Grapalat" w:hAnsi="GHEA Grapalat" w:cs="GHEA Grapalat"/>
          <w:bCs/>
          <w:sz w:val="24"/>
          <w:szCs w:val="24"/>
          <w:lang w:val="hy-AM"/>
        </w:rPr>
        <w:t xml:space="preserve">տեղական </w:t>
      </w:r>
      <w:proofErr w:type="spellStart"/>
      <w:r w:rsidR="00970BC7" w:rsidRPr="00892C48">
        <w:rPr>
          <w:rFonts w:ascii="GHEA Grapalat" w:hAnsi="GHEA Grapalat" w:cs="GHEA Grapalat"/>
          <w:bCs/>
          <w:sz w:val="24"/>
          <w:szCs w:val="24"/>
        </w:rPr>
        <w:t>ու</w:t>
      </w:r>
      <w:proofErr w:type="spellEnd"/>
      <w:r w:rsidR="0020125C" w:rsidRPr="00892C48">
        <w:rPr>
          <w:rFonts w:ascii="GHEA Grapalat" w:hAnsi="GHEA Grapalat" w:cs="GHEA Grapalat"/>
          <w:bCs/>
          <w:sz w:val="24"/>
          <w:szCs w:val="24"/>
          <w:lang w:val="hy-AM"/>
        </w:rPr>
        <w:t xml:space="preserve"> տարածաշրջանային ինտերնետ փոխանակման կենտրոններ</w:t>
      </w:r>
      <w:r w:rsidR="00A3535A" w:rsidRPr="00A3535A">
        <w:rPr>
          <w:rFonts w:ascii="GHEA Grapalat" w:hAnsi="GHEA Grapalat" w:cs="GHEA Grapalat"/>
          <w:bCs/>
          <w:sz w:val="24"/>
          <w:szCs w:val="24"/>
          <w:lang w:val="rm-CH"/>
        </w:rPr>
        <w:t xml:space="preserve"> </w:t>
      </w:r>
      <w:r w:rsidR="00A3535A">
        <w:rPr>
          <w:rFonts w:ascii="GHEA Grapalat" w:hAnsi="GHEA Grapalat" w:cs="GHEA Grapalat"/>
          <w:bCs/>
          <w:sz w:val="24"/>
          <w:szCs w:val="24"/>
        </w:rPr>
        <w:t>և</w:t>
      </w:r>
      <w:r w:rsidR="00970BC7" w:rsidRPr="00892C48">
        <w:rPr>
          <w:rFonts w:ascii="GHEA Grapalat" w:hAnsi="GHEA Grapalat" w:cs="GHEA Grapalat"/>
          <w:bCs/>
          <w:sz w:val="24"/>
          <w:szCs w:val="24"/>
          <w:lang w:val="rm-CH"/>
        </w:rPr>
        <w:t xml:space="preserve"> </w:t>
      </w:r>
      <w:r w:rsidR="00A3535A" w:rsidRPr="00892C48">
        <w:rPr>
          <w:rFonts w:ascii="GHEA Grapalat" w:hAnsi="GHEA Grapalat" w:cs="GHEA Grapalat"/>
          <w:bCs/>
          <w:sz w:val="24"/>
          <w:szCs w:val="24"/>
          <w:lang w:val="hy-AM"/>
        </w:rPr>
        <w:t>մալուխային ցանց</w:t>
      </w:r>
      <w:r w:rsidR="00A3535A" w:rsidRPr="00A3535A">
        <w:rPr>
          <w:rFonts w:ascii="GHEA Grapalat" w:hAnsi="GHEA Grapalat" w:cs="GHEA Grapalat"/>
          <w:bCs/>
          <w:sz w:val="24"/>
          <w:szCs w:val="24"/>
          <w:lang w:val="rm-CH"/>
        </w:rPr>
        <w:t>`</w:t>
      </w:r>
      <w:r w:rsidR="00A3535A" w:rsidRPr="00892C48">
        <w:rPr>
          <w:rFonts w:ascii="GHEA Grapalat" w:hAnsi="GHEA Grapalat" w:cs="GHEA Grapalat"/>
          <w:bCs/>
          <w:sz w:val="24"/>
          <w:szCs w:val="24"/>
          <w:lang w:val="rm-CH"/>
        </w:rPr>
        <w:t xml:space="preserve"> </w:t>
      </w:r>
      <w:r w:rsidR="00A3535A">
        <w:rPr>
          <w:rFonts w:ascii="GHEA Grapalat" w:hAnsi="GHEA Grapalat" w:cs="GHEA Grapalat"/>
          <w:bCs/>
          <w:sz w:val="24"/>
          <w:szCs w:val="24"/>
          <w:lang w:val="rm-CH"/>
        </w:rPr>
        <w:t xml:space="preserve">օգտագործելով </w:t>
      </w:r>
      <w:r w:rsidR="0020125C" w:rsidRPr="00892C48">
        <w:rPr>
          <w:rFonts w:ascii="GHEA Grapalat" w:hAnsi="GHEA Grapalat" w:cs="GHEA Grapalat"/>
          <w:bCs/>
          <w:sz w:val="24"/>
          <w:szCs w:val="24"/>
          <w:lang w:val="hy-AM"/>
        </w:rPr>
        <w:t xml:space="preserve">աշխարհագրական </w:t>
      </w:r>
      <w:r w:rsidR="00A3535A">
        <w:rPr>
          <w:rFonts w:ascii="GHEA Grapalat" w:hAnsi="GHEA Grapalat" w:cs="GHEA Grapalat"/>
          <w:bCs/>
          <w:sz w:val="24"/>
          <w:szCs w:val="24"/>
          <w:lang w:val="hy-AM"/>
        </w:rPr>
        <w:t>դիրք</w:t>
      </w:r>
      <w:r w:rsidR="00A3535A">
        <w:rPr>
          <w:rFonts w:ascii="GHEA Grapalat" w:hAnsi="GHEA Grapalat" w:cs="GHEA Grapalat"/>
          <w:bCs/>
          <w:sz w:val="24"/>
          <w:szCs w:val="24"/>
        </w:rPr>
        <w:t>ը</w:t>
      </w:r>
      <w:r w:rsidR="0020125C" w:rsidRPr="00892C48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970BC7" w:rsidRPr="00892C48" w:rsidRDefault="00970BC7" w:rsidP="00970BC7">
      <w:pPr>
        <w:ind w:firstLine="567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892C48">
        <w:rPr>
          <w:rFonts w:ascii="GHEA Grapalat" w:hAnsi="GHEA Grapalat" w:cs="Sylfaen"/>
          <w:sz w:val="24"/>
          <w:szCs w:val="24"/>
          <w:lang w:val="rm-CH"/>
        </w:rPr>
        <w:t>Հուշագրի համաձայն կողմերը  յ</w:t>
      </w:r>
      <w:r w:rsidRPr="00892C48">
        <w:rPr>
          <w:rFonts w:ascii="GHEA Grapalat" w:hAnsi="GHEA Grapalat" w:cs="GHEA Grapalat"/>
          <w:noProof/>
          <w:sz w:val="24"/>
          <w:szCs w:val="24"/>
          <w:lang w:val="hy-AM"/>
        </w:rPr>
        <w:t>ուրաքանչյուր տարվա համար կարող են`  հաստատել նաև թիրախային (հասցեական) աշխատանքային ծրագրեր.</w:t>
      </w:r>
      <w:r w:rsidRPr="00892C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2C48">
        <w:rPr>
          <w:rFonts w:ascii="GHEA Grapalat" w:hAnsi="GHEA Grapalat" w:cs="GHEA Grapalat"/>
          <w:noProof/>
          <w:sz w:val="24"/>
          <w:szCs w:val="24"/>
          <w:lang w:val="hy-AM"/>
        </w:rPr>
        <w:t xml:space="preserve">ստեղծել աշխատանքային խմբեր, կազմակերպել համատեղ խորհրդակցություններ, աշխատանքային հանդիպումներ, քննարկումներ, համատեղ թեմատիկ սեմինարներ։ </w:t>
      </w:r>
    </w:p>
    <w:p w:rsidR="00970BC7" w:rsidRPr="00892C48" w:rsidRDefault="000E24E5" w:rsidP="000E24E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892C48">
        <w:rPr>
          <w:rFonts w:ascii="GHEA Grapalat" w:hAnsi="GHEA Grapalat"/>
          <w:sz w:val="24"/>
          <w:szCs w:val="24"/>
          <w:lang w:val="hy-AM"/>
        </w:rPr>
        <w:t>Հ</w:t>
      </w:r>
      <w:r w:rsidR="00970BC7" w:rsidRPr="00892C48">
        <w:rPr>
          <w:rFonts w:ascii="GHEA Grapalat" w:hAnsi="GHEA Grapalat"/>
          <w:sz w:val="24"/>
          <w:szCs w:val="24"/>
          <w:lang w:val="hy-AM"/>
        </w:rPr>
        <w:t xml:space="preserve">ուշագիրը  </w:t>
      </w:r>
      <w:r w:rsidRPr="00892C48">
        <w:rPr>
          <w:rFonts w:ascii="GHEA Grapalat" w:hAnsi="GHEA Grapalat"/>
          <w:sz w:val="24"/>
          <w:szCs w:val="24"/>
          <w:lang w:val="hy-AM"/>
        </w:rPr>
        <w:t xml:space="preserve">ֆինանսական պարտավորություններ </w:t>
      </w:r>
      <w:r w:rsidR="00970BC7" w:rsidRPr="00892C48">
        <w:rPr>
          <w:rFonts w:ascii="GHEA Grapalat" w:hAnsi="GHEA Grapalat"/>
          <w:sz w:val="24"/>
          <w:szCs w:val="24"/>
          <w:lang w:val="hy-AM"/>
        </w:rPr>
        <w:t>չի առաջացնում</w:t>
      </w:r>
      <w:r w:rsidRPr="00892C48">
        <w:rPr>
          <w:rFonts w:ascii="GHEA Grapalat" w:hAnsi="GHEA Grapalat"/>
          <w:sz w:val="24"/>
          <w:szCs w:val="24"/>
          <w:lang w:val="hy-AM"/>
        </w:rPr>
        <w:t>:</w:t>
      </w:r>
    </w:p>
    <w:p w:rsidR="00635447" w:rsidRPr="00892C48" w:rsidRDefault="00635447" w:rsidP="00317FF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92C48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892C4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92C48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892C4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92C48" w:rsidRPr="00892C48">
        <w:rPr>
          <w:rFonts w:ascii="GHEA Grapalat" w:hAnsi="GHEA Grapalat" w:cs="GHEA Grapalat"/>
          <w:noProof/>
          <w:sz w:val="24"/>
          <w:szCs w:val="24"/>
          <w:lang w:val="rm-CH"/>
        </w:rPr>
        <w:t>կ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ապի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ինտերնետի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և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տեղեկատվական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տեխնոլոգիաների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դերը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պետությունների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զարգացման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բնակչության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կենսամակարդակի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բարձրացման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հասարակության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մշակութային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կրթական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,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սոցիալ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>-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տնտեսական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ու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հասարակական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>-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hy-AM"/>
        </w:rPr>
        <w:t>քաղաքական</w:t>
      </w:r>
      <w:r w:rsidR="000E24E5" w:rsidRPr="00892C48">
        <w:rPr>
          <w:rFonts w:ascii="GHEA Grapalat" w:hAnsi="GHEA Grapalat" w:cs="GHEA Grapalat"/>
          <w:noProof/>
          <w:sz w:val="24"/>
          <w:szCs w:val="24"/>
          <w:lang w:val="rm-CH"/>
        </w:rPr>
        <w:t xml:space="preserve"> </w:t>
      </w:r>
      <w:r w:rsidR="00892C48" w:rsidRPr="00892C48">
        <w:rPr>
          <w:rFonts w:ascii="GHEA Grapalat" w:hAnsi="GHEA Grapalat" w:cs="GHEA Grapalat"/>
          <w:noProof/>
          <w:sz w:val="24"/>
          <w:szCs w:val="24"/>
          <w:lang w:val="hy-AM"/>
        </w:rPr>
        <w:t>տեղեկատվության մատչելիության գործում</w:t>
      </w:r>
      <w:r w:rsidR="00317FF4" w:rsidRPr="00317FF4">
        <w:rPr>
          <w:rFonts w:ascii="GHEA Grapalat" w:hAnsi="GHEA Grapalat" w:cs="GHEA Grapalat"/>
          <w:noProof/>
          <w:sz w:val="24"/>
          <w:szCs w:val="24"/>
          <w:lang w:val="hy-AM"/>
        </w:rPr>
        <w:t>`</w:t>
      </w:r>
      <w:r w:rsidR="00892C48" w:rsidRPr="00892C4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r w:rsidR="007F2C00" w:rsidRPr="00892C48">
        <w:rPr>
          <w:rFonts w:ascii="GHEA Grapalat" w:hAnsi="GHEA Grapalat" w:cs="Sylfaen"/>
          <w:sz w:val="24"/>
          <w:szCs w:val="24"/>
          <w:lang w:val="pt-BR"/>
        </w:rPr>
        <w:t xml:space="preserve">հուշագրի ստորագրումը  </w:t>
      </w:r>
      <w:r w:rsidRPr="00892C4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92C48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892C4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92C48">
        <w:rPr>
          <w:rFonts w:ascii="GHEA Grapalat" w:hAnsi="GHEA Grapalat" w:cs="Sylfaen"/>
          <w:sz w:val="24"/>
          <w:szCs w:val="24"/>
          <w:lang w:val="hy-AM"/>
        </w:rPr>
        <w:t>ե</w:t>
      </w:r>
      <w:r w:rsidR="0062087C" w:rsidRPr="0062087C">
        <w:rPr>
          <w:rFonts w:ascii="GHEA Grapalat" w:hAnsi="GHEA Grapalat" w:cs="Sylfaen"/>
          <w:sz w:val="24"/>
          <w:szCs w:val="24"/>
          <w:lang w:val="hy-AM"/>
        </w:rPr>
        <w:t>նք</w:t>
      </w:r>
      <w:r w:rsidRPr="00892C4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92C48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892C48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2087C" w:rsidRDefault="0062087C" w:rsidP="00892C48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892C48" w:rsidRPr="00892C48" w:rsidRDefault="0062087C" w:rsidP="00892C48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ՀՀ տրանսպորտի և կապի նախարարություն</w:t>
      </w:r>
      <w:bookmarkStart w:id="0" w:name="_GoBack"/>
      <w:bookmarkEnd w:id="0"/>
    </w:p>
    <w:sectPr w:rsidR="00892C48" w:rsidRPr="00892C48" w:rsidSect="00674555">
      <w:pgSz w:w="12240" w:h="15840"/>
      <w:pgMar w:top="1134" w:right="850" w:bottom="81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361"/>
    <w:multiLevelType w:val="hybridMultilevel"/>
    <w:tmpl w:val="E250BC16"/>
    <w:lvl w:ilvl="0" w:tplc="0419000F">
      <w:start w:val="1"/>
      <w:numFmt w:val="decimal"/>
      <w:lvlText w:val="%1."/>
      <w:lvlJc w:val="left"/>
      <w:pPr>
        <w:ind w:left="9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5447"/>
    <w:rsid w:val="000116F7"/>
    <w:rsid w:val="000E24E5"/>
    <w:rsid w:val="00145F57"/>
    <w:rsid w:val="001A13FE"/>
    <w:rsid w:val="0020125C"/>
    <w:rsid w:val="002434A0"/>
    <w:rsid w:val="00263B66"/>
    <w:rsid w:val="002B4FF3"/>
    <w:rsid w:val="00317FF4"/>
    <w:rsid w:val="00353967"/>
    <w:rsid w:val="003C6C34"/>
    <w:rsid w:val="0042620D"/>
    <w:rsid w:val="0049648E"/>
    <w:rsid w:val="004C5B49"/>
    <w:rsid w:val="005E5629"/>
    <w:rsid w:val="0062087C"/>
    <w:rsid w:val="00635447"/>
    <w:rsid w:val="00674555"/>
    <w:rsid w:val="006D2364"/>
    <w:rsid w:val="006E0C09"/>
    <w:rsid w:val="007460CA"/>
    <w:rsid w:val="007F2C00"/>
    <w:rsid w:val="00812345"/>
    <w:rsid w:val="00892C48"/>
    <w:rsid w:val="008A69B5"/>
    <w:rsid w:val="008E4D86"/>
    <w:rsid w:val="00970BC7"/>
    <w:rsid w:val="00A3535A"/>
    <w:rsid w:val="00C77902"/>
    <w:rsid w:val="00D4162A"/>
    <w:rsid w:val="00E674B1"/>
    <w:rsid w:val="00EB7FBE"/>
    <w:rsid w:val="00EC1307"/>
    <w:rsid w:val="00EE1AE5"/>
    <w:rsid w:val="00F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0C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uiPriority w:val="99"/>
    <w:rsid w:val="002012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User</cp:lastModifiedBy>
  <cp:revision>6</cp:revision>
  <cp:lastPrinted>2014-11-27T12:17:00Z</cp:lastPrinted>
  <dcterms:created xsi:type="dcterms:W3CDTF">2014-12-01T10:13:00Z</dcterms:created>
  <dcterms:modified xsi:type="dcterms:W3CDTF">2014-12-01T20:14:00Z</dcterms:modified>
</cp:coreProperties>
</file>