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CE0" w:rsidRPr="00C944A4" w:rsidRDefault="00455CE0" w:rsidP="00455CE0">
      <w:pPr>
        <w:jc w:val="right"/>
        <w:rPr>
          <w:rFonts w:ascii="GHEA Grapalat" w:hAnsi="GHEA Grapalat"/>
          <w:i/>
          <w:u w:val="single"/>
          <w:lang w:val="hy-AM"/>
        </w:rPr>
      </w:pPr>
      <w:r w:rsidRPr="00C944A4">
        <w:rPr>
          <w:rFonts w:ascii="GHEA Grapalat" w:hAnsi="GHEA Grapalat" w:cs="Sylfaen"/>
          <w:i/>
          <w:u w:val="single"/>
          <w:lang w:val="hy-AM"/>
        </w:rPr>
        <w:t>ՆԱԽԱԳԻԾ</w:t>
      </w:r>
    </w:p>
    <w:p w:rsidR="00455CE0" w:rsidRDefault="00455CE0" w:rsidP="00455CE0">
      <w:pPr>
        <w:jc w:val="right"/>
        <w:rPr>
          <w:rFonts w:ascii="GHEA Grapalat" w:hAnsi="GHEA Grapalat"/>
        </w:rPr>
      </w:pPr>
    </w:p>
    <w:p w:rsidR="00455CE0" w:rsidRDefault="00455CE0" w:rsidP="00455CE0">
      <w:pPr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Արձանագրային</w:t>
      </w:r>
      <w:proofErr w:type="spellEnd"/>
    </w:p>
    <w:p w:rsidR="00455CE0" w:rsidRPr="00FB709F" w:rsidRDefault="00455CE0" w:rsidP="00455CE0">
      <w:pPr>
        <w:jc w:val="right"/>
        <w:rPr>
          <w:rFonts w:ascii="GHEA Grapalat" w:hAnsi="GHEA Grapalat"/>
        </w:rPr>
      </w:pPr>
    </w:p>
    <w:p w:rsidR="00455CE0" w:rsidRPr="00C944A4" w:rsidRDefault="00455CE0" w:rsidP="00455CE0">
      <w:pPr>
        <w:rPr>
          <w:rFonts w:ascii="GHEA Grapalat" w:hAnsi="GHEA Grapalat"/>
          <w:lang w:val="hy-AM"/>
        </w:rPr>
      </w:pPr>
      <w:bookmarkStart w:id="0" w:name="_GoBack"/>
      <w:bookmarkEnd w:id="0"/>
    </w:p>
    <w:p w:rsidR="00455CE0" w:rsidRPr="00C944A4" w:rsidRDefault="00455CE0" w:rsidP="00455CE0">
      <w:pPr>
        <w:rPr>
          <w:rFonts w:ascii="GHEA Grapalat" w:hAnsi="GHEA Grapalat"/>
          <w:b/>
          <w:lang w:val="hy-AM"/>
        </w:rPr>
      </w:pPr>
    </w:p>
    <w:p w:rsidR="00455CE0" w:rsidRDefault="00455CE0" w:rsidP="00455CE0">
      <w:pPr>
        <w:spacing w:line="360" w:lineRule="auto"/>
        <w:jc w:val="center"/>
        <w:rPr>
          <w:rFonts w:ascii="GHEA Grapalat" w:hAnsi="GHEA Grapalat" w:cs="Sylfaen"/>
          <w:b/>
        </w:rPr>
      </w:pPr>
      <w:r w:rsidRPr="00C944A4">
        <w:rPr>
          <w:rFonts w:ascii="GHEA Grapalat" w:hAnsi="GHEA Grapalat"/>
          <w:b/>
          <w:lang w:val="hy-AM"/>
        </w:rPr>
        <w:t xml:space="preserve">«ՀԱՅԱՍՏԱՆԻ ՀԱՆՐԱՊԵՏՈՒԹՅԱՆ ԵՎ KFW ԲԱՆԿԻ ՄԻՋԵՎ </w:t>
      </w:r>
      <w:r w:rsidRPr="00C944A4">
        <w:rPr>
          <w:rFonts w:ascii="GHEA Grapalat" w:hAnsi="GHEA Grapalat" w:cs="Arial"/>
          <w:b/>
          <w:lang w:val="hy-AM"/>
        </w:rPr>
        <w:t xml:space="preserve">«ԿՈՎԿԱՍՅԱՆ ԷԼԵԿՏՐԱՀԱՂՈՐԴՄԱՆ ՑԱՆՑ </w:t>
      </w:r>
      <w:r w:rsidRPr="00C944A4">
        <w:rPr>
          <w:rFonts w:ascii="GHEA Grapalat" w:hAnsi="GHEA Grapalat"/>
          <w:b/>
          <w:lang w:val="hy-AM"/>
        </w:rPr>
        <w:t>I</w:t>
      </w:r>
      <w:r w:rsidRPr="00C944A4">
        <w:rPr>
          <w:rFonts w:ascii="GHEA Grapalat" w:hAnsi="GHEA Grapalat" w:cs="Arial"/>
          <w:b/>
          <w:lang w:val="hy-AM"/>
        </w:rPr>
        <w:t>»</w:t>
      </w:r>
      <w:r w:rsidRPr="00FB709F">
        <w:rPr>
          <w:rFonts w:ascii="GHEA Grapalat" w:hAnsi="GHEA Grapalat" w:cs="Arial"/>
          <w:b/>
          <w:lang w:val="hy-AM"/>
        </w:rPr>
        <w:t xml:space="preserve"> </w:t>
      </w:r>
      <w:r w:rsidRPr="00C944A4">
        <w:rPr>
          <w:rFonts w:ascii="GHEA Grapalat" w:hAnsi="GHEA Grapalat" w:cs="GHEA Grapalat"/>
          <w:b/>
          <w:lang w:val="hy-AM"/>
        </w:rPr>
        <w:t>ԾՐԱԳՐԻ ՀԱՄԱՐ ՎԱՐԿԱՅԻՆ ԵՎ ԾՐԱԳՐԱՅԻՆ ՀԱՄԱՁԱՅՆԱԳՐԻ</w:t>
      </w:r>
      <w:r w:rsidRPr="00A65104">
        <w:rPr>
          <w:rFonts w:ascii="GHEA Grapalat" w:hAnsi="GHEA Grapalat" w:cs="GHEA Grapalat"/>
          <w:b/>
          <w:lang w:val="hy-AM"/>
        </w:rPr>
        <w:t xml:space="preserve"> (75 </w:t>
      </w:r>
      <w:r w:rsidRPr="00073B38">
        <w:rPr>
          <w:rFonts w:ascii="GHEA Grapalat" w:hAnsi="GHEA Grapalat" w:cs="GHEA Grapalat"/>
          <w:b/>
          <w:lang w:val="hy-AM"/>
        </w:rPr>
        <w:t>ՄԼՆ ԵՎՐՈ</w:t>
      </w:r>
      <w:r w:rsidRPr="00A65104">
        <w:rPr>
          <w:rFonts w:ascii="GHEA Grapalat" w:hAnsi="GHEA Grapalat" w:cs="GHEA Grapalat"/>
          <w:b/>
          <w:lang w:val="hy-AM"/>
        </w:rPr>
        <w:t>)»</w:t>
      </w:r>
      <w:r w:rsidRPr="00C944A4">
        <w:rPr>
          <w:rFonts w:ascii="GHEA Grapalat" w:hAnsi="GHEA Grapalat" w:cs="Sylfaen"/>
          <w:b/>
          <w:lang w:val="hy-AM"/>
        </w:rPr>
        <w:t xml:space="preserve"> ՆԱԽԱԳԾԻՆ ՀԱՎԱՆՈՒԹՅՈՒՆ ՏԱԼՈՒ ՄԱՍԻՆ </w:t>
      </w:r>
    </w:p>
    <w:p w:rsidR="001941AD" w:rsidRPr="001941AD" w:rsidRDefault="001941AD" w:rsidP="00455CE0">
      <w:pPr>
        <w:spacing w:line="36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>------------------------------------------------------------------------------------</w:t>
      </w:r>
    </w:p>
    <w:p w:rsidR="00455CE0" w:rsidRPr="00C944A4" w:rsidRDefault="00455CE0" w:rsidP="00455CE0">
      <w:pPr>
        <w:jc w:val="center"/>
        <w:rPr>
          <w:rFonts w:ascii="GHEA Grapalat" w:hAnsi="GHEA Grapalat"/>
          <w:lang w:val="hy-AM"/>
        </w:rPr>
      </w:pPr>
    </w:p>
    <w:p w:rsidR="00455CE0" w:rsidRPr="00C944A4" w:rsidRDefault="00455CE0" w:rsidP="001941AD">
      <w:pPr>
        <w:numPr>
          <w:ilvl w:val="0"/>
          <w:numId w:val="1"/>
        </w:numPr>
        <w:tabs>
          <w:tab w:val="clear" w:pos="1125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C944A4">
        <w:rPr>
          <w:rFonts w:ascii="GHEA Grapalat" w:hAnsi="GHEA Grapalat"/>
          <w:lang w:val="hy-AM"/>
        </w:rPr>
        <w:t xml:space="preserve">Հավանություն տալ </w:t>
      </w:r>
      <w:r w:rsidRPr="00C944A4">
        <w:rPr>
          <w:rFonts w:ascii="GHEA Grapalat" w:hAnsi="GHEA Grapalat" w:cs="GHEA Grapalat"/>
          <w:lang w:val="hy-AM"/>
        </w:rPr>
        <w:t>«</w:t>
      </w:r>
      <w:r w:rsidRPr="00C944A4">
        <w:rPr>
          <w:rFonts w:ascii="GHEA Grapalat" w:hAnsi="GHEA Grapalat" w:cs="Sylfaen"/>
          <w:lang w:val="hy-AM"/>
        </w:rPr>
        <w:t xml:space="preserve">Հայաստանի Հանրապետության և KFW բանկի միջև </w:t>
      </w:r>
      <w:r w:rsidRPr="00C944A4">
        <w:rPr>
          <w:rFonts w:ascii="GHEA Grapalat" w:hAnsi="GHEA Grapalat" w:cs="GHEA Grapalat"/>
          <w:lang w:val="hy-AM"/>
        </w:rPr>
        <w:t xml:space="preserve">«Կովկասյան էլեկտրահաղորդման ցանց </w:t>
      </w:r>
      <w:r w:rsidRPr="00C944A4">
        <w:rPr>
          <w:rFonts w:ascii="GHEA Grapalat" w:hAnsi="GHEA Grapalat"/>
          <w:lang w:val="hy-AM"/>
        </w:rPr>
        <w:t>I</w:t>
      </w:r>
      <w:r w:rsidRPr="00C944A4">
        <w:rPr>
          <w:rFonts w:ascii="GHEA Grapalat" w:hAnsi="GHEA Grapalat" w:cs="GHEA Grapalat"/>
          <w:lang w:val="hy-AM"/>
        </w:rPr>
        <w:t>» ծրագրի համար վարկային և ծրագրային համաձայնագրի</w:t>
      </w:r>
      <w:r w:rsidRPr="00A65104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(75 </w:t>
      </w:r>
      <w:r w:rsidRPr="00A65104">
        <w:rPr>
          <w:rFonts w:ascii="GHEA Grapalat" w:hAnsi="GHEA Grapalat" w:cs="GHEA Grapalat"/>
          <w:lang w:val="hy-AM"/>
        </w:rPr>
        <w:t>մլն եվրո</w:t>
      </w:r>
      <w:r>
        <w:rPr>
          <w:rFonts w:ascii="GHEA Grapalat" w:hAnsi="GHEA Grapalat" w:cs="GHEA Grapalat"/>
          <w:lang w:val="hy-AM"/>
        </w:rPr>
        <w:t>)</w:t>
      </w:r>
      <w:r w:rsidRPr="00C944A4">
        <w:rPr>
          <w:rFonts w:ascii="GHEA Grapalat" w:hAnsi="GHEA Grapalat" w:cs="GHEA Grapalat"/>
          <w:lang w:val="hy-AM"/>
        </w:rPr>
        <w:t>»</w:t>
      </w:r>
      <w:r w:rsidRPr="00C944A4">
        <w:rPr>
          <w:rFonts w:ascii="GHEA Grapalat" w:hAnsi="GHEA Grapalat" w:cs="Sylfaen"/>
          <w:lang w:val="hy-AM"/>
        </w:rPr>
        <w:t xml:space="preserve"> նախագծին`</w:t>
      </w:r>
      <w:r w:rsidRPr="00C944A4">
        <w:rPr>
          <w:rFonts w:ascii="GHEA Grapalat" w:hAnsi="GHEA Grapalat"/>
          <w:lang w:val="hy-AM"/>
        </w:rPr>
        <w:t xml:space="preserve"> համաձայն հավելվածի:</w:t>
      </w:r>
    </w:p>
    <w:p w:rsidR="00455CE0" w:rsidRPr="00C944A4" w:rsidRDefault="001941AD" w:rsidP="001941AD">
      <w:pPr>
        <w:numPr>
          <w:ilvl w:val="0"/>
          <w:numId w:val="1"/>
        </w:numPr>
        <w:tabs>
          <w:tab w:val="clear" w:pos="1125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</w:rPr>
        <w:t>Լիազորել</w:t>
      </w:r>
      <w:proofErr w:type="spellEnd"/>
      <w:r>
        <w:rPr>
          <w:rFonts w:ascii="GHEA Grapalat" w:hAnsi="GHEA Grapalat"/>
        </w:rPr>
        <w:t xml:space="preserve"> </w:t>
      </w:r>
      <w:r w:rsidR="00455CE0" w:rsidRPr="00C944A4">
        <w:rPr>
          <w:rFonts w:ascii="GHEA Grapalat" w:hAnsi="GHEA Grapalat"/>
          <w:lang w:val="hy-AM"/>
        </w:rPr>
        <w:t xml:space="preserve">ՀՀ ֆինանսների նախարարին` </w:t>
      </w:r>
      <w:r w:rsidR="00455CE0" w:rsidRPr="00C944A4">
        <w:rPr>
          <w:rFonts w:ascii="GHEA Grapalat" w:hAnsi="GHEA Grapalat" w:cs="GHEA Grapalat"/>
          <w:lang w:val="hy-AM"/>
        </w:rPr>
        <w:t>ստորագրել «</w:t>
      </w:r>
      <w:r w:rsidR="00455CE0" w:rsidRPr="00C944A4">
        <w:rPr>
          <w:rFonts w:ascii="GHEA Grapalat" w:hAnsi="GHEA Grapalat" w:cs="Sylfaen"/>
          <w:lang w:val="hy-AM"/>
        </w:rPr>
        <w:t xml:space="preserve">Հայաստանի Հանրապետության և KFW բանկի միջև </w:t>
      </w:r>
      <w:r w:rsidR="00455CE0" w:rsidRPr="00C944A4">
        <w:rPr>
          <w:rFonts w:ascii="GHEA Grapalat" w:hAnsi="GHEA Grapalat" w:cs="GHEA Grapalat"/>
          <w:lang w:val="hy-AM"/>
        </w:rPr>
        <w:t xml:space="preserve">«Կովկասյան էլեկտրահաղորդման ցանց </w:t>
      </w:r>
      <w:r w:rsidR="00455CE0" w:rsidRPr="00C944A4">
        <w:rPr>
          <w:rFonts w:ascii="GHEA Grapalat" w:hAnsi="GHEA Grapalat"/>
          <w:lang w:val="hy-AM"/>
        </w:rPr>
        <w:t>I</w:t>
      </w:r>
      <w:r w:rsidR="00455CE0" w:rsidRPr="00C944A4">
        <w:rPr>
          <w:rFonts w:ascii="GHEA Grapalat" w:hAnsi="GHEA Grapalat" w:cs="GHEA Grapalat"/>
          <w:lang w:val="hy-AM"/>
        </w:rPr>
        <w:t>» ծրագրի համար վարկային և ծրագրային համաձայնագիրը</w:t>
      </w:r>
      <w:r w:rsidR="00455CE0" w:rsidRPr="00A65104">
        <w:rPr>
          <w:rFonts w:ascii="GHEA Grapalat" w:hAnsi="GHEA Grapalat" w:cs="GHEA Grapalat"/>
          <w:lang w:val="hy-AM"/>
        </w:rPr>
        <w:t xml:space="preserve"> </w:t>
      </w:r>
      <w:r w:rsidR="00455CE0">
        <w:rPr>
          <w:rFonts w:ascii="GHEA Grapalat" w:hAnsi="GHEA Grapalat" w:cs="GHEA Grapalat"/>
          <w:lang w:val="hy-AM"/>
        </w:rPr>
        <w:t xml:space="preserve">(75 </w:t>
      </w:r>
      <w:r w:rsidR="00455CE0" w:rsidRPr="00A65104">
        <w:rPr>
          <w:rFonts w:ascii="GHEA Grapalat" w:hAnsi="GHEA Grapalat" w:cs="GHEA Grapalat"/>
          <w:lang w:val="hy-AM"/>
        </w:rPr>
        <w:t>մլն եվրո</w:t>
      </w:r>
      <w:r w:rsidR="00455CE0">
        <w:rPr>
          <w:rFonts w:ascii="GHEA Grapalat" w:hAnsi="GHEA Grapalat" w:cs="GHEA Grapalat"/>
          <w:lang w:val="hy-AM"/>
        </w:rPr>
        <w:t>)</w:t>
      </w:r>
      <w:r w:rsidR="00455CE0" w:rsidRPr="00C944A4">
        <w:rPr>
          <w:rFonts w:ascii="GHEA Grapalat" w:hAnsi="GHEA Grapalat" w:cs="GHEA Grapalat"/>
          <w:lang w:val="hy-AM"/>
        </w:rPr>
        <w:t>»:</w:t>
      </w:r>
    </w:p>
    <w:p w:rsidR="000E5E93" w:rsidRDefault="000E5E93" w:rsidP="001941AD"/>
    <w:p w:rsidR="001941AD" w:rsidRDefault="001941AD" w:rsidP="001941AD"/>
    <w:p w:rsidR="001941AD" w:rsidRDefault="001941AD" w:rsidP="001941AD">
      <w:pPr>
        <w:rPr>
          <w:rFonts w:ascii="GHEA Grapalat" w:hAnsi="GHEA Grapalat"/>
        </w:rPr>
      </w:pPr>
    </w:p>
    <w:p w:rsidR="001941AD" w:rsidRPr="001941AD" w:rsidRDefault="001941AD" w:rsidP="001941AD">
      <w:pPr>
        <w:rPr>
          <w:rFonts w:ascii="GHEA Grapalat" w:hAnsi="GHEA Grapalat"/>
        </w:rPr>
      </w:pPr>
      <w:proofErr w:type="spellStart"/>
      <w:r w:rsidRPr="001941AD">
        <w:rPr>
          <w:rFonts w:ascii="GHEA Grapalat" w:hAnsi="GHEA Grapalat"/>
        </w:rPr>
        <w:t>Զեկուցող</w:t>
      </w:r>
      <w:proofErr w:type="spellEnd"/>
      <w:r w:rsidRPr="001941AD">
        <w:rPr>
          <w:rFonts w:ascii="GHEA Grapalat" w:hAnsi="GHEA Grapalat"/>
        </w:rPr>
        <w:t xml:space="preserve">՝  </w:t>
      </w:r>
      <w:proofErr w:type="spellStart"/>
      <w:r w:rsidRPr="001941AD">
        <w:rPr>
          <w:rFonts w:ascii="GHEA Grapalat" w:hAnsi="GHEA Grapalat"/>
        </w:rPr>
        <w:t>Գագիկ</w:t>
      </w:r>
      <w:proofErr w:type="spellEnd"/>
      <w:r w:rsidRPr="001941AD">
        <w:rPr>
          <w:rFonts w:ascii="GHEA Grapalat" w:hAnsi="GHEA Grapalat"/>
        </w:rPr>
        <w:t xml:space="preserve"> </w:t>
      </w:r>
      <w:proofErr w:type="spellStart"/>
      <w:r w:rsidRPr="001941AD">
        <w:rPr>
          <w:rFonts w:ascii="GHEA Grapalat" w:hAnsi="GHEA Grapalat"/>
        </w:rPr>
        <w:t>Խաչատրյան</w:t>
      </w:r>
      <w:proofErr w:type="spellEnd"/>
    </w:p>
    <w:sectPr w:rsidR="001941AD" w:rsidRPr="001941AD" w:rsidSect="00AF5C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468"/>
    <w:multiLevelType w:val="hybridMultilevel"/>
    <w:tmpl w:val="D4EE437A"/>
    <w:lvl w:ilvl="0" w:tplc="F9583FC4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5CE0"/>
    <w:rsid w:val="000E5E93"/>
    <w:rsid w:val="001941AD"/>
    <w:rsid w:val="00455CE0"/>
    <w:rsid w:val="00AF5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">
    <w:name w:val="Default Paragraph Font Para Char"/>
    <w:basedOn w:val="Normal"/>
    <w:locked/>
    <w:rsid w:val="00455CE0"/>
    <w:pPr>
      <w:spacing w:after="160"/>
    </w:pPr>
    <w:rPr>
      <w:rFonts w:ascii="Verdana" w:eastAsia="Batang" w:hAnsi="Verdana" w:cs="Verdana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">
    <w:name w:val="Default Paragraph Font Para Char"/>
    <w:basedOn w:val="Normal"/>
    <w:locked/>
    <w:rsid w:val="00455CE0"/>
    <w:pPr>
      <w:spacing w:after="160"/>
    </w:pPr>
    <w:rPr>
      <w:rFonts w:ascii="Verdana" w:eastAsia="Batang" w:hAnsi="Verdana" w:cs="Verdana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593</Characters>
  <Application>Microsoft Office Word</Application>
  <DocSecurity>0</DocSecurity>
  <Lines>4</Lines>
  <Paragraphs>1</Paragraphs>
  <ScaleCrop>false</ScaleCrop>
  <Company>SPecialiST RePack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QristineG</cp:lastModifiedBy>
  <cp:revision>2</cp:revision>
  <dcterms:created xsi:type="dcterms:W3CDTF">2014-11-25T19:16:00Z</dcterms:created>
  <dcterms:modified xsi:type="dcterms:W3CDTF">2014-12-02T11:49:00Z</dcterms:modified>
</cp:coreProperties>
</file>