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E8" w:rsidRDefault="00063FE8" w:rsidP="00063FE8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Տ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Ղ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Ե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Ք</w:t>
      </w:r>
      <w:r>
        <w:rPr>
          <w:rFonts w:ascii="GHEA Grapalat" w:hAnsi="GHEA Grapalat" w:cs="Arial LatArm"/>
          <w:b/>
          <w:szCs w:val="24"/>
          <w:lang w:val="af-ZA"/>
        </w:rPr>
        <w:t xml:space="preserve"> – </w:t>
      </w:r>
      <w:r>
        <w:rPr>
          <w:rFonts w:ascii="GHEA Grapalat" w:hAnsi="GHEA Grapalat" w:cs="Sylfaen"/>
          <w:b/>
          <w:szCs w:val="24"/>
          <w:lang w:val="af-ZA"/>
        </w:rPr>
        <w:t>Հ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Ի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Ն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Ա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Վ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Ո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Ր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ՈՒ</w:t>
      </w:r>
      <w:r>
        <w:rPr>
          <w:rFonts w:ascii="GHEA Grapalat" w:hAnsi="GHEA Grapalat" w:cs="Arial LatArm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</w:t>
      </w:r>
    </w:p>
    <w:p w:rsidR="00063FE8" w:rsidRDefault="00063FE8" w:rsidP="00063FE8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  <w:r w:rsidRPr="0029625D">
        <w:rPr>
          <w:rFonts w:ascii="GHEA Grapalat" w:hAnsi="GHEA Grapalat" w:cs="Sylfaen"/>
          <w:b/>
          <w:lang w:val="af-ZA"/>
        </w:rPr>
        <w:t></w:t>
      </w:r>
      <w:proofErr w:type="spellStart"/>
      <w:r w:rsidRPr="0029625D">
        <w:rPr>
          <w:rFonts w:ascii="GHEA Grapalat" w:hAnsi="GHEA Grapalat" w:cs="Sylfaen"/>
          <w:b/>
        </w:rPr>
        <w:t>Հայաստանի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Հանրապետության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r w:rsidRPr="0029625D">
        <w:rPr>
          <w:rFonts w:ascii="GHEA Grapalat" w:hAnsi="GHEA Grapalat" w:cs="Sylfaen"/>
          <w:b/>
        </w:rPr>
        <w:t>և</w:t>
      </w:r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Վերականգնման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վարկերի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բանկի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միջև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2013</w:t>
      </w:r>
      <w:r w:rsidRPr="0029625D">
        <w:rPr>
          <w:rFonts w:ascii="GHEA Grapalat" w:hAnsi="GHEA Grapalat" w:cs="Sylfaen"/>
          <w:b/>
        </w:rPr>
        <w:t>թ</w:t>
      </w:r>
      <w:r w:rsidRPr="0029625D">
        <w:rPr>
          <w:rFonts w:ascii="GHEA Grapalat" w:hAnsi="GHEA Grapalat" w:cs="Sylfaen"/>
          <w:b/>
          <w:lang w:val="af-ZA"/>
        </w:rPr>
        <w:t xml:space="preserve">. </w:t>
      </w:r>
      <w:proofErr w:type="spellStart"/>
      <w:proofErr w:type="gramStart"/>
      <w:r w:rsidRPr="0029625D">
        <w:rPr>
          <w:rFonts w:ascii="GHEA Grapalat" w:hAnsi="GHEA Grapalat" w:cs="Sylfaen"/>
          <w:b/>
        </w:rPr>
        <w:t>մայիսի</w:t>
      </w:r>
      <w:proofErr w:type="spellEnd"/>
      <w:proofErr w:type="gramEnd"/>
      <w:r w:rsidRPr="0029625D">
        <w:rPr>
          <w:rFonts w:ascii="GHEA Grapalat" w:hAnsi="GHEA Grapalat" w:cs="Sylfaen"/>
          <w:b/>
          <w:lang w:val="af-ZA"/>
        </w:rPr>
        <w:t xml:space="preserve"> 31-</w:t>
      </w:r>
      <w:r w:rsidRPr="0029625D">
        <w:rPr>
          <w:rFonts w:ascii="GHEA Grapalat" w:hAnsi="GHEA Grapalat" w:cs="Sylfaen"/>
          <w:b/>
        </w:rPr>
        <w:t>ի</w:t>
      </w:r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լրացուցիչ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ֆինանսական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համաձայնագրով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նախատեսված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միջոցների</w:t>
      </w:r>
      <w:proofErr w:type="spellEnd"/>
      <w:r w:rsidRPr="0029625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29625D">
        <w:rPr>
          <w:rFonts w:ascii="GHEA Grapalat" w:hAnsi="GHEA Grapalat" w:cs="Sylfaen"/>
          <w:b/>
        </w:rPr>
        <w:t>նախաֆինանսավորում</w:t>
      </w:r>
      <w:proofErr w:type="spellEnd"/>
      <w:r w:rsidRPr="0029625D">
        <w:rPr>
          <w:rFonts w:ascii="GHEA Grapalat" w:hAnsi="GHEA Grapalat"/>
          <w:b/>
          <w:lang w:val="pt-BR"/>
        </w:rPr>
        <w:t>» նամակ-համաձայնագրին հավանություն տալու մասին</w:t>
      </w:r>
      <w:r w:rsidRPr="0029625D">
        <w:rPr>
          <w:rFonts w:ascii="GHEA Grapalat" w:hAnsi="GHEA Grapalat" w:cs="Sylfaen"/>
          <w:b/>
          <w:lang w:val="af-ZA"/>
        </w:rPr>
        <w:t></w:t>
      </w:r>
      <w:r w:rsidRPr="0069459D">
        <w:rPr>
          <w:rFonts w:ascii="GHEA Grapalat" w:hAnsi="GHEA Grapalat"/>
          <w:b/>
          <w:lang w:val="af-ZA"/>
        </w:rPr>
        <w:t xml:space="preserve"> </w:t>
      </w:r>
      <w:r w:rsidRPr="0069459D">
        <w:rPr>
          <w:rFonts w:ascii="GHEA Grapalat" w:hAnsi="GHEA Grapalat" w:cs="Sylfaen"/>
          <w:b/>
          <w:szCs w:val="24"/>
          <w:lang w:val="af-ZA"/>
        </w:rPr>
        <w:t>ՀՀ կառավարության</w:t>
      </w:r>
      <w:r>
        <w:rPr>
          <w:rFonts w:ascii="GHEA Grapalat" w:hAnsi="GHEA Grapalat" w:cs="Sylfaen"/>
          <w:b/>
          <w:szCs w:val="24"/>
          <w:lang w:val="af-ZA"/>
        </w:rPr>
        <w:t xml:space="preserve"> արձանագրային որոշման նախագծի վերաբերյալ</w:t>
      </w:r>
    </w:p>
    <w:p w:rsidR="00063FE8" w:rsidRPr="00063FE8" w:rsidRDefault="00063FE8" w:rsidP="00063FE8">
      <w:pPr>
        <w:pStyle w:val="BodyText"/>
        <w:ind w:firstLine="440"/>
        <w:rPr>
          <w:rFonts w:ascii="GHEA Grapalat" w:hAnsi="GHEA Grapalat" w:cs="Sylfaen"/>
          <w:color w:val="FF0000"/>
          <w:sz w:val="16"/>
          <w:szCs w:val="16"/>
          <w:lang w:val="af-ZA"/>
        </w:rPr>
      </w:pPr>
    </w:p>
    <w:p w:rsidR="00063FE8" w:rsidRDefault="00063FE8" w:rsidP="00063FE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560982"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lang w:val="pt-BR"/>
        </w:rPr>
        <w:t>Համայնքային ենթակառուցվածք – փուլ 2</w:t>
      </w:r>
      <w:r w:rsidRPr="00560982">
        <w:rPr>
          <w:rFonts w:ascii="GHEA Grapalat" w:hAnsi="GHEA Grapalat"/>
          <w:lang w:val="pt-BR"/>
        </w:rPr>
        <w:t xml:space="preserve">» </w:t>
      </w:r>
      <w:r>
        <w:rPr>
          <w:rFonts w:ascii="GHEA Grapalat" w:hAnsi="GHEA Grapalat"/>
          <w:lang w:val="pt-BR"/>
        </w:rPr>
        <w:t>ծ</w:t>
      </w:r>
      <w:r w:rsidRPr="0069459D">
        <w:rPr>
          <w:rFonts w:ascii="GHEA Grapalat" w:hAnsi="GHEA Grapalat"/>
          <w:lang w:val="af-ZA"/>
        </w:rPr>
        <w:t>րագ</w:t>
      </w:r>
      <w:r>
        <w:rPr>
          <w:rFonts w:ascii="GHEA Grapalat" w:hAnsi="GHEA Grapalat"/>
          <w:lang w:val="af-ZA"/>
        </w:rPr>
        <w:t>րի շրջանակներում լրացուցիչ ֆինանսավորման համաձայնագիրը</w:t>
      </w:r>
      <w:r w:rsidRPr="006945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(այսուհետ` Ֆինանսավորման Համաձայնագիր) </w:t>
      </w:r>
      <w:r w:rsidRPr="0069459D">
        <w:rPr>
          <w:rFonts w:ascii="GHEA Grapalat" w:hAnsi="GHEA Grapalat"/>
          <w:lang w:val="af-ZA"/>
        </w:rPr>
        <w:t>ստորագրվել է  2013թ. մայիսի 31-ին</w:t>
      </w:r>
      <w:r>
        <w:rPr>
          <w:rFonts w:ascii="GHEA Grapalat" w:hAnsi="GHEA Grapalat"/>
          <w:lang w:val="af-ZA"/>
        </w:rPr>
        <w:t xml:space="preserve">: Այն իրենից ներկայացնում է Հայաստանի Հանրապետության կառավարության և Վերականգնման վարկերի բանկի (KfW) միջև 2008թ. նոյեմբերի 21-ին ստորագրված «Կառավարման պայմանագրի աջակցող միջոցառումներ» համաձայնագրով ֆինանսավորվող ծրագրի շարունակությունը: </w:t>
      </w:r>
    </w:p>
    <w:p w:rsidR="00063FE8" w:rsidRPr="001121A4" w:rsidRDefault="00063FE8" w:rsidP="00063FE8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 w:rsidRPr="006945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ab/>
        <w:t xml:space="preserve">Ֆինանսավորման </w:t>
      </w:r>
      <w:r>
        <w:rPr>
          <w:rFonts w:ascii="GHEA Grapalat" w:hAnsi="GHEA Grapalat"/>
          <w:lang w:val="pt-BR"/>
        </w:rPr>
        <w:t>Հ</w:t>
      </w:r>
      <w:r>
        <w:rPr>
          <w:rFonts w:ascii="GHEA Grapalat" w:hAnsi="GHEA Grapalat"/>
          <w:lang w:val="af-ZA"/>
        </w:rPr>
        <w:t>ամաձայնագրի</w:t>
      </w:r>
      <w:r w:rsidRPr="0069459D">
        <w:rPr>
          <w:rFonts w:ascii="GHEA Grapalat" w:hAnsi="GHEA Grapalat"/>
          <w:lang w:val="af-ZA"/>
        </w:rPr>
        <w:t xml:space="preserve"> համար հիմք հանդիսացող 2012թ. համար «ՀՀ կառավարության և ԳԴՀ կառավարության միջև ֆինանսական համագործակցության մասին»  համաձայնագիրը</w:t>
      </w:r>
      <w:r>
        <w:rPr>
          <w:rFonts w:ascii="GHEA Grapalat" w:hAnsi="GHEA Grapalat"/>
          <w:lang w:val="af-ZA"/>
        </w:rPr>
        <w:t xml:space="preserve"> (այսուհետ` Համաձայնագիր)</w:t>
      </w:r>
      <w:r w:rsidRPr="0069459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ստորագրվել է ս.թ. նոյեմբերի 5-ին </w:t>
      </w:r>
      <w:r w:rsidRPr="00063FE8">
        <w:rPr>
          <w:rFonts w:ascii="GHEA Grapalat" w:hAnsi="GHEA Grapalat"/>
          <w:b/>
          <w:lang w:val="af-ZA"/>
        </w:rPr>
        <w:t>և դեռևս չի վավերացվել ՀՀ Ազգային ժողովի</w:t>
      </w:r>
      <w:r w:rsidRPr="0069459D">
        <w:rPr>
          <w:rFonts w:ascii="GHEA Grapalat" w:hAnsi="GHEA Grapalat"/>
          <w:lang w:val="af-ZA"/>
        </w:rPr>
        <w:t xml:space="preserve"> կողմից, </w:t>
      </w:r>
      <w:r>
        <w:rPr>
          <w:rFonts w:ascii="GHEA Grapalat" w:hAnsi="GHEA Grapalat"/>
          <w:lang w:val="af-ZA"/>
        </w:rPr>
        <w:t>հետևաբար, դեռևս բացակայում է</w:t>
      </w:r>
      <w:r w:rsidRPr="0069459D">
        <w:rPr>
          <w:rFonts w:ascii="GHEA Grapalat" w:hAnsi="GHEA Grapalat"/>
          <w:lang w:val="af-ZA"/>
        </w:rPr>
        <w:t xml:space="preserve"> </w:t>
      </w:r>
      <w:r w:rsidRPr="00063FE8">
        <w:rPr>
          <w:rFonts w:ascii="GHEA Grapalat" w:hAnsi="GHEA Grapalat"/>
          <w:b/>
          <w:lang w:val="af-ZA"/>
        </w:rPr>
        <w:t>դրամական միջոցներին հասանելիությունը:</w:t>
      </w:r>
      <w:r>
        <w:rPr>
          <w:rFonts w:ascii="GHEA Grapalat" w:hAnsi="GHEA Grapalat"/>
          <w:lang w:val="af-ZA"/>
        </w:rPr>
        <w:t xml:space="preserve"> Մինչդեռ, ներկայումս անհրաժեշտություն է առաջացել իրականացնելու Համաձայնագրով սահմանված </w:t>
      </w:r>
      <w:r w:rsidRPr="006F6217">
        <w:rPr>
          <w:rFonts w:ascii="GHEA Grapalat" w:hAnsi="GHEA Grapalat" w:cs="Sylfaen"/>
        </w:rPr>
        <w:t>մասնավոր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կառավարչի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և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աուդիտորների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վճարման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գումարներ</w:t>
      </w:r>
      <w:r>
        <w:rPr>
          <w:rFonts w:ascii="GHEA Grapalat" w:hAnsi="GHEA Grapalat" w:cs="Sylfaen"/>
          <w:lang w:val="en-US"/>
        </w:rPr>
        <w:t>ի</w:t>
      </w:r>
      <w:r w:rsidRPr="00523E57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փոխանցումները</w:t>
      </w:r>
      <w:proofErr w:type="spellEnd"/>
      <w:r w:rsidRPr="001121A4"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որոնք</w:t>
      </w:r>
      <w:proofErr w:type="spellEnd"/>
      <w:r w:rsidRPr="001121A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Վերականգնման</w:t>
      </w:r>
      <w:proofErr w:type="spellEnd"/>
      <w:r w:rsidRPr="001121A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վարկերի</w:t>
      </w:r>
      <w:proofErr w:type="spellEnd"/>
      <w:r w:rsidRPr="001121A4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բանկը</w:t>
      </w:r>
      <w:proofErr w:type="spellEnd"/>
      <w:r w:rsidRPr="001121A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(KfW)</w:t>
      </w:r>
      <w:r w:rsidRPr="001121A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առաջարկել է </w:t>
      </w:r>
      <w:r w:rsidRPr="006F6217">
        <w:rPr>
          <w:rFonts w:ascii="GHEA Grapalat" w:hAnsi="GHEA Grapalat" w:cs="Sylfaen"/>
        </w:rPr>
        <w:t>նախաֆինանսավորել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Գերմանիայի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Դաշնային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Հանրապետության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հետ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ֆինանսական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համագործակցության</w:t>
      </w:r>
      <w:r w:rsidRPr="001121A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</w:t>
      </w:r>
      <w:r w:rsidRPr="006F6217">
        <w:rPr>
          <w:rFonts w:ascii="GHEA Grapalat" w:hAnsi="GHEA Grapalat" w:cs="Sylfaen"/>
        </w:rPr>
        <w:t>ւսումնա</w:t>
      </w:r>
      <w:r>
        <w:rPr>
          <w:rFonts w:ascii="GHEA Grapalat" w:hAnsi="GHEA Grapalat" w:cs="Sylfaen"/>
          <w:lang w:val="en-US"/>
        </w:rPr>
        <w:softHyphen/>
      </w:r>
      <w:r w:rsidRPr="006F6217">
        <w:rPr>
          <w:rFonts w:ascii="GHEA Grapalat" w:hAnsi="GHEA Grapalat" w:cs="Sylfaen"/>
        </w:rPr>
        <w:t>սիրությունների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և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փորձագետների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հատու</w:t>
      </w:r>
      <w:r>
        <w:rPr>
          <w:rFonts w:ascii="GHEA Grapalat" w:hAnsi="GHEA Grapalat" w:cs="Sylfaen"/>
          <w:lang w:val="en-US"/>
        </w:rPr>
        <w:t>կ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հիմնադրամից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դուրս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մինչև</w:t>
      </w:r>
      <w:r w:rsidRPr="001121A4">
        <w:rPr>
          <w:rFonts w:ascii="GHEA Grapalat" w:hAnsi="GHEA Grapalat" w:cs="Sylfaen"/>
          <w:lang w:val="af-ZA"/>
        </w:rPr>
        <w:t xml:space="preserve"> 500.000 </w:t>
      </w:r>
      <w:r w:rsidRPr="006F6217">
        <w:rPr>
          <w:rFonts w:ascii="GHEA Grapalat" w:hAnsi="GHEA Grapalat" w:cs="Sylfaen"/>
        </w:rPr>
        <w:t>եվրո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գումարի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չափով</w:t>
      </w:r>
      <w:r>
        <w:rPr>
          <w:rFonts w:ascii="GHEA Grapalat" w:hAnsi="GHEA Grapalat" w:cs="Sylfaen"/>
          <w:lang w:val="af-ZA"/>
        </w:rPr>
        <w:t>: Այդ գումարը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կվերականգնվի</w:t>
      </w:r>
      <w:r w:rsidRPr="001121A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</w:t>
      </w:r>
      <w:r w:rsidRPr="006F6217">
        <w:rPr>
          <w:rFonts w:ascii="GHEA Grapalat" w:hAnsi="GHEA Grapalat" w:cs="Sylfaen"/>
        </w:rPr>
        <w:t>ամաձայնագրի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ստորագրումից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հետ</w:t>
      </w:r>
      <w:r>
        <w:rPr>
          <w:rFonts w:ascii="GHEA Grapalat" w:hAnsi="GHEA Grapalat" w:cs="Sylfaen"/>
          <w:lang w:val="en-US"/>
        </w:rPr>
        <w:t>ո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այն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6F6217">
        <w:rPr>
          <w:rFonts w:ascii="GHEA Grapalat" w:hAnsi="GHEA Grapalat" w:cs="Sylfaen"/>
        </w:rPr>
        <w:t>չ</w:t>
      </w:r>
      <w:r w:rsidRPr="001121A4">
        <w:rPr>
          <w:rFonts w:ascii="GHEA Grapalat" w:hAnsi="GHEA Grapalat" w:cs="Sylfaen"/>
        </w:rPr>
        <w:t>ափով</w:t>
      </w:r>
      <w:r w:rsidRPr="001121A4">
        <w:rPr>
          <w:rFonts w:ascii="GHEA Grapalat" w:hAnsi="GHEA Grapalat" w:cs="Sylfaen"/>
          <w:lang w:val="af-ZA"/>
        </w:rPr>
        <w:t xml:space="preserve">, </w:t>
      </w:r>
      <w:r w:rsidRPr="001121A4">
        <w:rPr>
          <w:rFonts w:ascii="GHEA Grapalat" w:hAnsi="GHEA Grapalat" w:cs="Sylfaen"/>
        </w:rPr>
        <w:t>որքան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1121A4">
        <w:rPr>
          <w:rFonts w:ascii="GHEA Grapalat" w:hAnsi="GHEA Grapalat" w:cs="Sylfaen"/>
        </w:rPr>
        <w:t>որ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1121A4">
        <w:rPr>
          <w:rFonts w:ascii="GHEA Grapalat" w:hAnsi="GHEA Grapalat" w:cs="Sylfaen"/>
        </w:rPr>
        <w:t>օգտագործվել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1121A4">
        <w:rPr>
          <w:rFonts w:ascii="GHEA Grapalat" w:hAnsi="GHEA Grapalat" w:cs="Sylfaen"/>
        </w:rPr>
        <w:t>է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1121A4">
        <w:rPr>
          <w:rFonts w:ascii="GHEA Grapalat" w:hAnsi="GHEA Grapalat" w:cs="Sylfaen"/>
        </w:rPr>
        <w:t>նախաֆինանսավորման</w:t>
      </w:r>
      <w:r w:rsidRPr="001121A4">
        <w:rPr>
          <w:rFonts w:ascii="GHEA Grapalat" w:hAnsi="GHEA Grapalat" w:cs="Sylfaen"/>
          <w:lang w:val="af-ZA"/>
        </w:rPr>
        <w:t xml:space="preserve"> </w:t>
      </w:r>
      <w:r w:rsidRPr="001121A4">
        <w:rPr>
          <w:rFonts w:ascii="GHEA Grapalat" w:hAnsi="GHEA Grapalat" w:cs="Sylfaen"/>
        </w:rPr>
        <w:t>գումարից</w:t>
      </w:r>
      <w:r w:rsidRPr="001121A4">
        <w:rPr>
          <w:rFonts w:ascii="GHEA Grapalat" w:hAnsi="GHEA Grapalat" w:cs="Sylfaen"/>
          <w:lang w:val="af-ZA"/>
        </w:rPr>
        <w:t xml:space="preserve">: </w:t>
      </w:r>
    </w:p>
    <w:p w:rsidR="00063FE8" w:rsidRDefault="00063FE8" w:rsidP="00063FE8">
      <w:pPr>
        <w:pStyle w:val="BodyText"/>
        <w:rPr>
          <w:rFonts w:ascii="GHEA Grapalat" w:hAnsi="GHEA Grapalat"/>
        </w:rPr>
      </w:pPr>
      <w:r w:rsidRPr="001121A4">
        <w:tab/>
      </w:r>
      <w:proofErr w:type="spellStart"/>
      <w:proofErr w:type="gramStart"/>
      <w:r w:rsidRPr="00AE1CCB">
        <w:rPr>
          <w:rFonts w:ascii="GHEA Grapalat" w:hAnsi="GHEA Grapalat"/>
        </w:rPr>
        <w:t>Ելնելով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վերոգրյալից</w:t>
      </w:r>
      <w:proofErr w:type="spellEnd"/>
      <w:r w:rsidRPr="00AE1CCB">
        <w:rPr>
          <w:rFonts w:ascii="GHEA Grapalat" w:hAnsi="GHEA Grapalat"/>
        </w:rPr>
        <w:t>` </w:t>
      </w:r>
      <w:proofErr w:type="spellStart"/>
      <w:r w:rsidRPr="00AE1CCB">
        <w:rPr>
          <w:rFonts w:ascii="GHEA Grapalat" w:hAnsi="GHEA Grapalat"/>
        </w:rPr>
        <w:t>Հայաստանի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Հանրապետության</w:t>
      </w:r>
      <w:proofErr w:type="spellEnd"/>
      <w:r w:rsidRPr="00AE1CCB">
        <w:rPr>
          <w:rFonts w:ascii="GHEA Grapalat" w:hAnsi="GHEA Grapalat"/>
        </w:rPr>
        <w:t xml:space="preserve"> և </w:t>
      </w:r>
      <w:proofErr w:type="spellStart"/>
      <w:r w:rsidRPr="00AE1CCB">
        <w:rPr>
          <w:rFonts w:ascii="GHEA Grapalat" w:hAnsi="GHEA Grapalat"/>
        </w:rPr>
        <w:t>Վերականգնման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վարկերի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բանկի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միջև</w:t>
      </w:r>
      <w:proofErr w:type="spellEnd"/>
      <w:r w:rsidRPr="00AE1CCB">
        <w:rPr>
          <w:rFonts w:ascii="GHEA Grapalat" w:hAnsi="GHEA Grapalat"/>
        </w:rPr>
        <w:t xml:space="preserve"> 2013թ.</w:t>
      </w:r>
      <w:proofErr w:type="gramEnd"/>
      <w:r w:rsidRPr="00AE1CCB">
        <w:rPr>
          <w:rFonts w:ascii="GHEA Grapalat" w:hAnsi="GHEA Grapalat"/>
        </w:rPr>
        <w:t xml:space="preserve"> </w:t>
      </w:r>
      <w:proofErr w:type="spellStart"/>
      <w:proofErr w:type="gramStart"/>
      <w:r w:rsidRPr="00AE1CCB">
        <w:rPr>
          <w:rFonts w:ascii="GHEA Grapalat" w:hAnsi="GHEA Grapalat"/>
        </w:rPr>
        <w:t>մայիսի</w:t>
      </w:r>
      <w:proofErr w:type="spellEnd"/>
      <w:proofErr w:type="gramEnd"/>
      <w:r w:rsidRPr="00AE1CCB">
        <w:rPr>
          <w:rFonts w:ascii="GHEA Grapalat" w:hAnsi="GHEA Grapalat"/>
        </w:rPr>
        <w:t xml:space="preserve"> 31-ի </w:t>
      </w:r>
      <w:proofErr w:type="spellStart"/>
      <w:r w:rsidRPr="00AE1CCB">
        <w:rPr>
          <w:rFonts w:ascii="GHEA Grapalat" w:hAnsi="GHEA Grapalat"/>
        </w:rPr>
        <w:t>լրացուցիչ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ֆինանսական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համաձայնագրով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նախատեսված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միջոցների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նախաֆինանսավորում</w:t>
      </w:r>
      <w:proofErr w:type="spellEnd"/>
      <w:r w:rsidRPr="00AE1CCB">
        <w:rPr>
          <w:rFonts w:ascii="GHEA Grapalat" w:hAnsi="GHEA Grapalat"/>
        </w:rPr>
        <w:t xml:space="preserve">» </w:t>
      </w:r>
      <w:proofErr w:type="spellStart"/>
      <w:r w:rsidRPr="00AE1CCB">
        <w:rPr>
          <w:rFonts w:ascii="GHEA Grapalat" w:hAnsi="GHEA Grapalat"/>
        </w:rPr>
        <w:t>նամակ-համաձայնագրին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հավանություն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տալու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մասին</w:t>
      </w:r>
      <w:proofErr w:type="spellEnd"/>
      <w:r w:rsidRPr="00AE1CCB">
        <w:rPr>
          <w:rFonts w:ascii="GHEA Grapalat" w:hAnsi="GHEA Grapalat"/>
        </w:rPr>
        <w:t xml:space="preserve"> ՀՀ </w:t>
      </w:r>
      <w:proofErr w:type="spellStart"/>
      <w:r w:rsidRPr="00AE1CCB">
        <w:rPr>
          <w:rFonts w:ascii="GHEA Grapalat" w:hAnsi="GHEA Grapalat"/>
        </w:rPr>
        <w:t>կառավարության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արձանագրային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որոշման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նախագծի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ընդունումը</w:t>
      </w:r>
      <w:proofErr w:type="spellEnd"/>
      <w:r w:rsidRPr="00AE1CCB">
        <w:rPr>
          <w:rFonts w:ascii="GHEA Grapalat" w:hAnsi="GHEA Grapalat"/>
        </w:rPr>
        <w:t xml:space="preserve"> </w:t>
      </w:r>
      <w:proofErr w:type="spellStart"/>
      <w:r w:rsidRPr="00AE1CCB">
        <w:rPr>
          <w:rFonts w:ascii="GHEA Grapalat" w:hAnsi="GHEA Grapalat"/>
        </w:rPr>
        <w:t>համարվում</w:t>
      </w:r>
      <w:proofErr w:type="spellEnd"/>
      <w:r w:rsidRPr="00AE1CCB">
        <w:rPr>
          <w:rFonts w:ascii="GHEA Grapalat" w:hAnsi="GHEA Grapalat"/>
        </w:rPr>
        <w:t xml:space="preserve"> է </w:t>
      </w:r>
      <w:proofErr w:type="spellStart"/>
      <w:r w:rsidRPr="00AE1CCB">
        <w:rPr>
          <w:rFonts w:ascii="GHEA Grapalat" w:hAnsi="GHEA Grapalat"/>
        </w:rPr>
        <w:t>նպատակահարմար</w:t>
      </w:r>
      <w:proofErr w:type="spellEnd"/>
      <w:r w:rsidRPr="00AE1CCB">
        <w:rPr>
          <w:rFonts w:ascii="GHEA Grapalat" w:hAnsi="GHEA Grapalat"/>
        </w:rPr>
        <w:t xml:space="preserve">: </w:t>
      </w:r>
    </w:p>
    <w:p w:rsidR="00063FE8" w:rsidRDefault="00063FE8" w:rsidP="00063FE8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2C53E6" w:rsidRDefault="00063FE8" w:rsidP="00063FE8">
      <w:pPr>
        <w:pStyle w:val="BodyText"/>
        <w:jc w:val="right"/>
      </w:pPr>
      <w:r>
        <w:rPr>
          <w:rFonts w:ascii="GHEA Grapalat" w:hAnsi="GHEA Grapalat" w:cs="Sylfaen"/>
          <w:b/>
          <w:lang w:val="af-ZA"/>
        </w:rPr>
        <w:t>ՀՀ ֆինանսների նախարարություն</w:t>
      </w:r>
    </w:p>
    <w:sectPr w:rsidR="002C53E6" w:rsidSect="00063FE8">
      <w:pgSz w:w="11909" w:h="16834" w:code="9"/>
      <w:pgMar w:top="634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3FE8"/>
    <w:rsid w:val="00063FE8"/>
    <w:rsid w:val="000E67E6"/>
    <w:rsid w:val="00253526"/>
    <w:rsid w:val="002C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063FE8"/>
    <w:rPr>
      <w:rFonts w:ascii="Arial LatArm" w:hAnsi="Arial LatArm"/>
      <w:sz w:val="24"/>
    </w:rPr>
  </w:style>
  <w:style w:type="paragraph" w:styleId="BodyText">
    <w:name w:val="Body Text"/>
    <w:basedOn w:val="Normal"/>
    <w:link w:val="BodyTextChar"/>
    <w:rsid w:val="00063FE8"/>
    <w:pPr>
      <w:spacing w:line="360" w:lineRule="auto"/>
      <w:jc w:val="both"/>
    </w:pPr>
    <w:rPr>
      <w:rFonts w:ascii="Arial LatArm" w:eastAsiaTheme="minorHAnsi" w:hAnsi="Arial LatArm" w:cstheme="minorBidi"/>
      <w:szCs w:val="22"/>
      <w:lang w:val="en-US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63FE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QristineG</dc:creator>
  <cp:keywords/>
  <dc:description/>
  <cp:lastModifiedBy>QristineG</cp:lastModifiedBy>
  <cp:revision>2</cp:revision>
  <dcterms:created xsi:type="dcterms:W3CDTF">2013-11-11T11:24:00Z</dcterms:created>
  <dcterms:modified xsi:type="dcterms:W3CDTF">2013-11-11T11:29:00Z</dcterms:modified>
</cp:coreProperties>
</file>