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70" w:rsidRDefault="00D90970" w:rsidP="00157BA6">
      <w:pPr>
        <w:jc w:val="right"/>
        <w:rPr>
          <w:rFonts w:ascii="GHEA Grapalat" w:hAnsi="GHEA Grapalat"/>
          <w:b/>
          <w:noProof/>
        </w:rPr>
      </w:pPr>
      <w:r>
        <w:rPr>
          <w:rFonts w:ascii="GHEA Grapalat" w:hAnsi="GHEA Grapalat"/>
          <w:b/>
          <w:noProof/>
        </w:rPr>
        <w:t>Հավելված</w:t>
      </w:r>
    </w:p>
    <w:p w:rsidR="00D90970" w:rsidRDefault="00D90970" w:rsidP="00157BA6">
      <w:pPr>
        <w:jc w:val="right"/>
        <w:rPr>
          <w:rFonts w:ascii="GHEA Grapalat" w:hAnsi="GHEA Grapalat"/>
          <w:b/>
          <w:noProof/>
        </w:rPr>
      </w:pPr>
      <w:r>
        <w:rPr>
          <w:rFonts w:ascii="GHEA Grapalat" w:hAnsi="GHEA Grapalat"/>
          <w:b/>
          <w:noProof/>
        </w:rPr>
        <w:t>Արձանագրային որոշման</w:t>
      </w:r>
    </w:p>
    <w:p w:rsidR="00D90970" w:rsidRDefault="00D90970" w:rsidP="00157BA6">
      <w:pPr>
        <w:jc w:val="right"/>
        <w:rPr>
          <w:rFonts w:ascii="GHEA Grapalat" w:hAnsi="GHEA Grapalat"/>
          <w:b/>
          <w:noProof/>
        </w:rPr>
      </w:pPr>
    </w:p>
    <w:p w:rsidR="00D90970" w:rsidRDefault="00D90970" w:rsidP="00157BA6">
      <w:pPr>
        <w:jc w:val="right"/>
        <w:rPr>
          <w:rFonts w:ascii="GHEA Grapalat" w:hAnsi="GHEA Grapalat"/>
          <w:b/>
          <w:noProof/>
        </w:rPr>
      </w:pPr>
    </w:p>
    <w:p w:rsidR="00D90970" w:rsidRDefault="00D90970" w:rsidP="00157BA6">
      <w:pPr>
        <w:jc w:val="right"/>
        <w:rPr>
          <w:rFonts w:ascii="GHEA Grapalat" w:hAnsi="GHEA Grapalat"/>
          <w:b/>
          <w:noProof/>
        </w:rPr>
      </w:pPr>
      <w:r>
        <w:rPr>
          <w:rFonts w:ascii="GHEA Grapalat" w:hAnsi="GHEA Grapalat"/>
          <w:b/>
          <w:noProof/>
        </w:rPr>
        <w:t xml:space="preserve"> </w:t>
      </w:r>
    </w:p>
    <w:p w:rsidR="00157BA6" w:rsidRPr="00C47216" w:rsidRDefault="00157BA6" w:rsidP="00157BA6">
      <w:pPr>
        <w:jc w:val="right"/>
        <w:rPr>
          <w:rFonts w:ascii="GHEA Grapalat" w:hAnsi="GHEA Grapalat"/>
          <w:b/>
          <w:noProof/>
        </w:rPr>
      </w:pPr>
      <w:r w:rsidRPr="00C47216">
        <w:rPr>
          <w:rFonts w:ascii="GHEA Grapalat" w:hAnsi="GHEA Grapalat"/>
          <w:b/>
          <w:noProof/>
        </w:rPr>
        <w:t>ՓՈԽԱՌՈՒԹՅՈՒՆ N</w:t>
      </w:r>
      <w:r w:rsidR="003F0274" w:rsidRPr="00C47216">
        <w:rPr>
          <w:rFonts w:ascii="GHEA Grapalat" w:hAnsi="GHEA Grapalat"/>
          <w:b/>
          <w:noProof/>
        </w:rPr>
        <w:t>о</w:t>
      </w:r>
      <w:r w:rsidR="00C47216">
        <w:rPr>
          <w:rFonts w:ascii="GHEA Grapalat" w:hAnsi="GHEA Grapalat"/>
          <w:b/>
          <w:noProof/>
        </w:rPr>
        <w:t>.</w:t>
      </w:r>
      <w:r w:rsidR="003F0274" w:rsidRPr="00C47216">
        <w:rPr>
          <w:rFonts w:ascii="GHEA Grapalat" w:hAnsi="GHEA Grapalat"/>
          <w:b/>
          <w:noProof/>
        </w:rPr>
        <w:t xml:space="preserve"> 1673P</w:t>
      </w:r>
    </w:p>
    <w:p w:rsidR="00157BA6" w:rsidRPr="00C47216" w:rsidRDefault="00157BA6" w:rsidP="00157BA6">
      <w:pPr>
        <w:jc w:val="center"/>
        <w:rPr>
          <w:rFonts w:ascii="GHEA Grapalat" w:hAnsi="GHEA Grapalat"/>
          <w:b/>
          <w:noProof/>
          <w:u w:val="single"/>
        </w:rPr>
      </w:pPr>
    </w:p>
    <w:p w:rsidR="00157BA6" w:rsidRPr="00C47216" w:rsidRDefault="00157BA6" w:rsidP="00157BA6">
      <w:pPr>
        <w:jc w:val="center"/>
        <w:rPr>
          <w:rFonts w:ascii="GHEA Grapalat" w:hAnsi="GHEA Grapalat"/>
          <w:b/>
          <w:noProof/>
          <w:u w:val="single"/>
        </w:rPr>
      </w:pPr>
    </w:p>
    <w:p w:rsidR="00C4721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 xml:space="preserve">ԵՆԹԱԿԱՌՈՒՑՎԱԾՔՆԵՐԻ ԵՎ ԳՅՈՒՂԱԿԱՆ ՖԻՆԱՆՍԱՎՈՐՄԱՆ 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>ԱՋԱԿՑՈՒԹՅԱՆ ԾՐԱԳԻՐ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>ՓՈԽԱՌՈՒԹՅԱՆ ՀԱՄԱՁԱՅՆԱԳԻՐ</w:t>
      </w:r>
    </w:p>
    <w:p w:rsidR="00C47216" w:rsidRDefault="00C4721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 xml:space="preserve">ՀԱՅԱՍՏԱՆԻ ՀԱՆՐԱՊԵՏՈՒԹՅԱՆ 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>ԵՎ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 xml:space="preserve">ՄԻՋԱԶԳԱՅԻՆ ԶԱՐԳԱՑՄԱՆ ՕՊԵԿ ՀԻՄՆԱԴՐԱՄԻ 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 w:rsidRPr="00C47216">
        <w:rPr>
          <w:rFonts w:ascii="GHEA Grapalat" w:hAnsi="GHEA Grapalat"/>
          <w:b/>
          <w:noProof/>
          <w:sz w:val="28"/>
        </w:rPr>
        <w:t>ՄԻՋԵՎ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</w:p>
    <w:p w:rsidR="00C47216" w:rsidRDefault="00C4721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4"/>
        </w:rPr>
      </w:pPr>
      <w:r w:rsidRPr="00C47216">
        <w:rPr>
          <w:rFonts w:ascii="GHEA Grapalat" w:hAnsi="GHEA Grapalat"/>
          <w:b/>
          <w:noProof/>
          <w:sz w:val="24"/>
        </w:rPr>
        <w:t>ԱՄՍԱԹԻՎ</w:t>
      </w:r>
    </w:p>
    <w:p w:rsidR="00157BA6" w:rsidRPr="00C47216" w:rsidRDefault="00157BA6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</w:p>
    <w:p w:rsidR="00157BA6" w:rsidRPr="00C47216" w:rsidRDefault="00D90970" w:rsidP="00157BA6">
      <w:pPr>
        <w:tabs>
          <w:tab w:val="left" w:pos="1103"/>
        </w:tabs>
        <w:jc w:val="center"/>
        <w:rPr>
          <w:rFonts w:ascii="GHEA Grapalat" w:hAnsi="GHEA Grapalat"/>
          <w:b/>
          <w:noProof/>
          <w:sz w:val="28"/>
        </w:rPr>
      </w:pPr>
      <w:r>
        <w:rPr>
          <w:rFonts w:ascii="GHEA Grapalat" w:hAnsi="GHEA Grapalat"/>
          <w:b/>
          <w:noProof/>
          <w:sz w:val="28"/>
        </w:rPr>
        <w:t xml:space="preserve">       </w:t>
      </w:r>
      <w:r w:rsidR="003F0274" w:rsidRPr="00C47216">
        <w:rPr>
          <w:rFonts w:ascii="GHEA Grapalat" w:hAnsi="GHEA Grapalat"/>
          <w:b/>
          <w:noProof/>
          <w:sz w:val="28"/>
        </w:rPr>
        <w:t>Ս</w:t>
      </w:r>
      <w:r w:rsidR="00E94471" w:rsidRPr="00C47216">
        <w:rPr>
          <w:rFonts w:ascii="GHEA Grapalat" w:hAnsi="GHEA Grapalat"/>
          <w:b/>
          <w:noProof/>
          <w:sz w:val="28"/>
        </w:rPr>
        <w:t>եպտեմբերի</w:t>
      </w:r>
      <w:r w:rsidR="003F0274" w:rsidRPr="00C47216">
        <w:rPr>
          <w:rFonts w:ascii="GHEA Grapalat" w:hAnsi="GHEA Grapalat"/>
          <w:b/>
          <w:noProof/>
          <w:sz w:val="28"/>
        </w:rPr>
        <w:t xml:space="preserve"> 3</w:t>
      </w:r>
      <w:r w:rsidR="00157BA6" w:rsidRPr="00C47216">
        <w:rPr>
          <w:rFonts w:ascii="GHEA Grapalat" w:hAnsi="GHEA Grapalat"/>
          <w:b/>
          <w:noProof/>
          <w:sz w:val="28"/>
        </w:rPr>
        <w:t>, 2015</w:t>
      </w:r>
      <w:r w:rsidR="00E94471" w:rsidRPr="00C47216">
        <w:rPr>
          <w:rFonts w:ascii="GHEA Grapalat" w:hAnsi="GHEA Grapalat"/>
          <w:b/>
          <w:noProof/>
          <w:sz w:val="28"/>
        </w:rPr>
        <w:t xml:space="preserve"> </w:t>
      </w:r>
      <w:r w:rsidR="00157BA6" w:rsidRPr="00C47216">
        <w:rPr>
          <w:rFonts w:ascii="GHEA Grapalat" w:hAnsi="GHEA Grapalat"/>
          <w:b/>
          <w:noProof/>
          <w:sz w:val="28"/>
        </w:rPr>
        <w:t>թ.</w:t>
      </w:r>
    </w:p>
    <w:p w:rsidR="00157BA6" w:rsidRPr="00FE2AC9" w:rsidRDefault="00157BA6">
      <w:pPr>
        <w:rPr>
          <w:rFonts w:ascii="GHEA Grapalat" w:eastAsiaTheme="majorEastAsia" w:hAnsi="GHEA Grapalat" w:cstheme="majorBidi"/>
          <w:b/>
          <w:bCs/>
          <w:smallCaps/>
          <w:noProof/>
          <w:color w:val="000000" w:themeColor="text1"/>
          <w:sz w:val="36"/>
          <w:szCs w:val="36"/>
        </w:rPr>
      </w:pPr>
      <w:r w:rsidRPr="00FE2AC9">
        <w:rPr>
          <w:rFonts w:ascii="GHEA Grapalat" w:hAnsi="GHEA Grapalat"/>
          <w:noProof/>
        </w:rPr>
        <w:br w:type="page"/>
      </w:r>
    </w:p>
    <w:p w:rsidR="00FE2AC9" w:rsidRDefault="00FE2AC9" w:rsidP="00550994">
      <w:pPr>
        <w:jc w:val="both"/>
        <w:rPr>
          <w:rFonts w:ascii="GHEA Grapalat" w:hAnsi="GHEA Grapalat"/>
          <w:noProof/>
          <w:sz w:val="28"/>
          <w:szCs w:val="28"/>
        </w:rPr>
      </w:pPr>
      <w:r w:rsidRPr="00FE2AC9">
        <w:rPr>
          <w:rFonts w:ascii="GHEA Grapalat" w:hAnsi="GHEA Grapalat"/>
          <w:noProof/>
          <w:sz w:val="28"/>
          <w:szCs w:val="28"/>
        </w:rPr>
        <w:lastRenderedPageBreak/>
        <w:t>ՀԱՄԱՁԱՅՆԱԳԻՐ` կնքված 2015</w:t>
      </w:r>
      <w:r w:rsidR="003F0274">
        <w:rPr>
          <w:rFonts w:ascii="GHEA Grapalat" w:hAnsi="GHEA Grapalat"/>
          <w:noProof/>
          <w:sz w:val="28"/>
          <w:szCs w:val="28"/>
        </w:rPr>
        <w:t xml:space="preserve"> </w:t>
      </w:r>
      <w:r w:rsidRPr="00FE2AC9">
        <w:rPr>
          <w:rFonts w:ascii="GHEA Grapalat" w:hAnsi="GHEA Grapalat"/>
          <w:noProof/>
          <w:sz w:val="28"/>
          <w:szCs w:val="28"/>
        </w:rPr>
        <w:t xml:space="preserve">թ. </w:t>
      </w:r>
      <w:r w:rsidR="00E94471">
        <w:rPr>
          <w:rFonts w:ascii="GHEA Grapalat" w:hAnsi="GHEA Grapalat"/>
          <w:noProof/>
          <w:sz w:val="28"/>
          <w:szCs w:val="28"/>
        </w:rPr>
        <w:t xml:space="preserve">սեպտեմբերի 3-ին </w:t>
      </w:r>
      <w:r w:rsidRPr="00FE2AC9">
        <w:rPr>
          <w:rFonts w:ascii="GHEA Grapalat" w:hAnsi="GHEA Grapalat"/>
          <w:noProof/>
          <w:sz w:val="28"/>
          <w:szCs w:val="28"/>
        </w:rPr>
        <w:t>Հայաստանի Հանրապետության (</w:t>
      </w:r>
      <w:r w:rsidR="003F0274">
        <w:rPr>
          <w:rFonts w:ascii="GHEA Grapalat" w:hAnsi="GHEA Grapalat"/>
          <w:noProof/>
          <w:sz w:val="28"/>
          <w:szCs w:val="28"/>
        </w:rPr>
        <w:t>«</w:t>
      </w:r>
      <w:r w:rsidRPr="00FE2AC9">
        <w:rPr>
          <w:rFonts w:ascii="GHEA Grapalat" w:hAnsi="GHEA Grapalat"/>
          <w:noProof/>
          <w:sz w:val="28"/>
          <w:szCs w:val="28"/>
        </w:rPr>
        <w:t>Փոխառու</w:t>
      </w:r>
      <w:r w:rsidR="003F0274">
        <w:rPr>
          <w:rFonts w:ascii="GHEA Grapalat" w:hAnsi="GHEA Grapalat"/>
          <w:noProof/>
          <w:sz w:val="28"/>
          <w:szCs w:val="28"/>
        </w:rPr>
        <w:t>»</w:t>
      </w:r>
      <w:r w:rsidRPr="00FE2AC9">
        <w:rPr>
          <w:rFonts w:ascii="GHEA Grapalat" w:hAnsi="GHEA Grapalat"/>
          <w:noProof/>
          <w:sz w:val="28"/>
          <w:szCs w:val="28"/>
        </w:rPr>
        <w:t xml:space="preserve">) և </w:t>
      </w:r>
      <w:r w:rsidR="00C47216">
        <w:rPr>
          <w:rFonts w:ascii="GHEA Grapalat" w:hAnsi="GHEA Grapalat"/>
          <w:noProof/>
          <w:sz w:val="28"/>
          <w:szCs w:val="28"/>
        </w:rPr>
        <w:t>«</w:t>
      </w:r>
      <w:r w:rsidRPr="00FE2AC9">
        <w:rPr>
          <w:rFonts w:ascii="GHEA Grapalat" w:hAnsi="GHEA Grapalat"/>
          <w:noProof/>
          <w:sz w:val="28"/>
          <w:szCs w:val="28"/>
        </w:rPr>
        <w:t>Միջազգային զարգացման ՕՊԵԿ հիմնադրամի</w:t>
      </w:r>
      <w:r w:rsidR="00C47216">
        <w:rPr>
          <w:rFonts w:ascii="GHEA Grapalat" w:hAnsi="GHEA Grapalat"/>
          <w:noProof/>
          <w:sz w:val="28"/>
          <w:szCs w:val="28"/>
        </w:rPr>
        <w:t>»</w:t>
      </w:r>
      <w:r w:rsidRPr="00FE2AC9">
        <w:rPr>
          <w:rFonts w:ascii="GHEA Grapalat" w:hAnsi="GHEA Grapalat"/>
          <w:noProof/>
          <w:sz w:val="28"/>
          <w:szCs w:val="28"/>
        </w:rPr>
        <w:t xml:space="preserve"> (</w:t>
      </w:r>
      <w:r w:rsidR="003F0274">
        <w:rPr>
          <w:rFonts w:ascii="GHEA Grapalat" w:hAnsi="GHEA Grapalat"/>
          <w:noProof/>
          <w:sz w:val="28"/>
          <w:szCs w:val="28"/>
        </w:rPr>
        <w:t>«</w:t>
      </w:r>
      <w:r w:rsidRPr="00FE2AC9">
        <w:rPr>
          <w:rFonts w:ascii="GHEA Grapalat" w:hAnsi="GHEA Grapalat"/>
          <w:noProof/>
          <w:sz w:val="28"/>
          <w:szCs w:val="28"/>
        </w:rPr>
        <w:t>ՄԶՕՀ</w:t>
      </w:r>
      <w:r w:rsidR="003F0274">
        <w:rPr>
          <w:rFonts w:ascii="GHEA Grapalat" w:hAnsi="GHEA Grapalat"/>
          <w:noProof/>
          <w:sz w:val="28"/>
          <w:szCs w:val="28"/>
        </w:rPr>
        <w:t>»</w:t>
      </w:r>
      <w:r w:rsidRPr="00FE2AC9">
        <w:rPr>
          <w:rFonts w:ascii="GHEA Grapalat" w:hAnsi="GHEA Grapalat"/>
          <w:noProof/>
          <w:sz w:val="28"/>
          <w:szCs w:val="28"/>
        </w:rPr>
        <w:t>) միջև:</w:t>
      </w:r>
    </w:p>
    <w:p w:rsidR="00FE2AC9" w:rsidRDefault="00FE2AC9" w:rsidP="00FE2AC9">
      <w:pPr>
        <w:rPr>
          <w:rFonts w:ascii="GHEA Grapalat" w:hAnsi="GHEA Grapalat"/>
          <w:noProof/>
          <w:sz w:val="28"/>
          <w:szCs w:val="28"/>
        </w:rPr>
      </w:pPr>
    </w:p>
    <w:p w:rsidR="00FE2AC9" w:rsidRDefault="00FE2AC9" w:rsidP="00550994">
      <w:pPr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Հաշվի առնելով, որ Փոխառուն դիմել է ՄԶՕՀ` ստանալու փոխառություն Հավելված 1-ում նկարագրված Ծրագրի մասնակի ֆինանսավորման համար</w:t>
      </w:r>
      <w:r w:rsidR="00550994">
        <w:rPr>
          <w:rFonts w:ascii="GHEA Grapalat" w:hAnsi="GHEA Grapalat"/>
          <w:noProof/>
          <w:sz w:val="28"/>
          <w:szCs w:val="28"/>
        </w:rPr>
        <w:t>,</w:t>
      </w:r>
    </w:p>
    <w:p w:rsidR="00FE2AC9" w:rsidRDefault="00FE2AC9" w:rsidP="00FE2AC9">
      <w:pPr>
        <w:rPr>
          <w:rFonts w:ascii="GHEA Grapalat" w:hAnsi="GHEA Grapalat"/>
          <w:noProof/>
          <w:sz w:val="28"/>
          <w:szCs w:val="28"/>
        </w:rPr>
      </w:pPr>
    </w:p>
    <w:p w:rsidR="00FE2AC9" w:rsidRDefault="00FE2AC9" w:rsidP="00550994">
      <w:pPr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հաշվի առնելով</w:t>
      </w:r>
      <w:r w:rsidR="00E23AA5">
        <w:rPr>
          <w:rFonts w:ascii="GHEA Grapalat" w:hAnsi="GHEA Grapalat"/>
          <w:noProof/>
          <w:sz w:val="28"/>
          <w:szCs w:val="28"/>
        </w:rPr>
        <w:t xml:space="preserve"> նաև</w:t>
      </w:r>
      <w:r>
        <w:rPr>
          <w:rFonts w:ascii="GHEA Grapalat" w:hAnsi="GHEA Grapalat"/>
          <w:noProof/>
          <w:sz w:val="28"/>
          <w:szCs w:val="28"/>
        </w:rPr>
        <w:t>, որ ՄԶՕՀ</w:t>
      </w:r>
      <w:r w:rsidR="003F0274">
        <w:rPr>
          <w:rFonts w:ascii="GHEA Grapalat" w:hAnsi="GHEA Grapalat"/>
          <w:noProof/>
          <w:sz w:val="28"/>
          <w:szCs w:val="28"/>
        </w:rPr>
        <w:t>-ը</w:t>
      </w:r>
      <w:r>
        <w:rPr>
          <w:rFonts w:ascii="GHEA Grapalat" w:hAnsi="GHEA Grapalat"/>
          <w:noProof/>
          <w:sz w:val="28"/>
          <w:szCs w:val="28"/>
        </w:rPr>
        <w:t xml:space="preserve"> հաստատել է</w:t>
      </w:r>
      <w:r w:rsidR="00550994">
        <w:rPr>
          <w:rFonts w:ascii="GHEA Grapalat" w:hAnsi="GHEA Grapalat"/>
          <w:noProof/>
          <w:sz w:val="28"/>
          <w:szCs w:val="28"/>
        </w:rPr>
        <w:t xml:space="preserve"> քսանհինգ միլիոն ԱՄ</w:t>
      </w:r>
      <w:r w:rsidR="003F0274">
        <w:rPr>
          <w:rFonts w:ascii="GHEA Grapalat" w:hAnsi="GHEA Grapalat"/>
          <w:noProof/>
          <w:sz w:val="28"/>
          <w:szCs w:val="28"/>
        </w:rPr>
        <w:t>Ն</w:t>
      </w:r>
      <w:r w:rsidR="00550994">
        <w:rPr>
          <w:rFonts w:ascii="GHEA Grapalat" w:hAnsi="GHEA Grapalat"/>
          <w:noProof/>
          <w:sz w:val="28"/>
          <w:szCs w:val="28"/>
        </w:rPr>
        <w:t xml:space="preserve">Դ ($25,000,000) գումարով փոխառության տրամադրումը Փոխառուին` ներքոհիշյալ </w:t>
      </w:r>
      <w:r w:rsidR="00FC4F25">
        <w:rPr>
          <w:rFonts w:ascii="GHEA Grapalat" w:hAnsi="GHEA Grapalat"/>
          <w:noProof/>
          <w:sz w:val="28"/>
          <w:szCs w:val="28"/>
        </w:rPr>
        <w:t xml:space="preserve">դրույթների և </w:t>
      </w:r>
      <w:r w:rsidR="00550994">
        <w:rPr>
          <w:rFonts w:ascii="GHEA Grapalat" w:hAnsi="GHEA Grapalat"/>
          <w:noProof/>
          <w:sz w:val="28"/>
          <w:szCs w:val="28"/>
        </w:rPr>
        <w:t>պայմանների համաձայն,</w:t>
      </w:r>
    </w:p>
    <w:p w:rsidR="00550994" w:rsidRDefault="00550994" w:rsidP="00550994">
      <w:pPr>
        <w:jc w:val="both"/>
        <w:rPr>
          <w:rFonts w:ascii="GHEA Grapalat" w:hAnsi="GHEA Grapalat"/>
          <w:noProof/>
          <w:sz w:val="28"/>
          <w:szCs w:val="28"/>
        </w:rPr>
      </w:pPr>
    </w:p>
    <w:p w:rsidR="00550994" w:rsidRDefault="00550994" w:rsidP="00550994">
      <w:pPr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Այսպիսով, սույն Փոխառության համաձայնագրի (</w:t>
      </w:r>
      <w:r w:rsidR="00D44663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Համաձայնագիր</w:t>
      </w:r>
      <w:r w:rsidR="00D44663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) կողմերը համաձայնում են </w:t>
      </w:r>
      <w:r w:rsidR="00C47216">
        <w:rPr>
          <w:rFonts w:ascii="GHEA Grapalat" w:hAnsi="GHEA Grapalat"/>
          <w:noProof/>
          <w:sz w:val="28"/>
          <w:szCs w:val="28"/>
        </w:rPr>
        <w:t>հետևյալի շուրջ</w:t>
      </w:r>
      <w:r>
        <w:rPr>
          <w:rFonts w:ascii="GHEA Grapalat" w:hAnsi="GHEA Grapalat"/>
          <w:noProof/>
          <w:sz w:val="28"/>
          <w:szCs w:val="28"/>
        </w:rPr>
        <w:t>.</w:t>
      </w:r>
    </w:p>
    <w:p w:rsidR="00550994" w:rsidRDefault="00550994" w:rsidP="00550994">
      <w:pPr>
        <w:jc w:val="both"/>
        <w:rPr>
          <w:rFonts w:ascii="GHEA Grapalat" w:hAnsi="GHEA Grapalat"/>
          <w:noProof/>
          <w:sz w:val="28"/>
          <w:szCs w:val="28"/>
        </w:rPr>
      </w:pPr>
    </w:p>
    <w:p w:rsidR="00550994" w:rsidRDefault="00550994" w:rsidP="00550994">
      <w:pPr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Հոդված 1</w:t>
      </w:r>
    </w:p>
    <w:p w:rsidR="00550994" w:rsidRPr="00C47216" w:rsidRDefault="00550994" w:rsidP="00550994">
      <w:pPr>
        <w:jc w:val="center"/>
        <w:rPr>
          <w:rFonts w:ascii="GHEA Grapalat" w:hAnsi="GHEA Grapalat"/>
          <w:noProof/>
          <w:sz w:val="28"/>
          <w:szCs w:val="28"/>
          <w:u w:val="thick"/>
        </w:rPr>
      </w:pPr>
      <w:r w:rsidRPr="00C47216">
        <w:rPr>
          <w:rFonts w:ascii="GHEA Grapalat" w:hAnsi="GHEA Grapalat"/>
          <w:noProof/>
          <w:sz w:val="28"/>
          <w:szCs w:val="28"/>
          <w:u w:val="thick"/>
        </w:rPr>
        <w:t>ԸՆԴՀԱՆՈՒՐ ՊԱՅՄԱՆՆԵՐ ԵՎ ՍԱՀՄԱՆՈՒՄՆԵՐ</w:t>
      </w:r>
    </w:p>
    <w:p w:rsidR="00550994" w:rsidRDefault="00550994" w:rsidP="00550994">
      <w:pPr>
        <w:jc w:val="center"/>
        <w:rPr>
          <w:rFonts w:ascii="GHEA Grapalat" w:hAnsi="GHEA Grapalat"/>
          <w:noProof/>
          <w:sz w:val="28"/>
          <w:szCs w:val="28"/>
        </w:rPr>
      </w:pPr>
    </w:p>
    <w:p w:rsidR="00550994" w:rsidRPr="00FC4F25" w:rsidRDefault="00FC4F25" w:rsidP="00FC4F25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noProof/>
          <w:sz w:val="28"/>
          <w:szCs w:val="28"/>
        </w:rPr>
      </w:pPr>
      <w:r w:rsidRPr="00FC4F25">
        <w:rPr>
          <w:rFonts w:ascii="GHEA Grapalat" w:hAnsi="GHEA Grapalat"/>
          <w:noProof/>
          <w:sz w:val="28"/>
          <w:szCs w:val="28"/>
        </w:rPr>
        <w:t xml:space="preserve">Ստորև </w:t>
      </w:r>
      <w:r w:rsidR="00C47216">
        <w:rPr>
          <w:rFonts w:ascii="GHEA Grapalat" w:hAnsi="GHEA Grapalat"/>
          <w:noProof/>
          <w:sz w:val="28"/>
          <w:szCs w:val="28"/>
        </w:rPr>
        <w:t xml:space="preserve">սահմանված </w:t>
      </w:r>
      <w:r w:rsidRPr="00FC4F25">
        <w:rPr>
          <w:rFonts w:ascii="GHEA Grapalat" w:hAnsi="GHEA Grapalat"/>
          <w:noProof/>
          <w:sz w:val="28"/>
          <w:szCs w:val="28"/>
        </w:rPr>
        <w:t xml:space="preserve">Ընդհանուր պայմանները կազմում են </w:t>
      </w:r>
      <w:r w:rsidR="00AA3F92">
        <w:rPr>
          <w:rFonts w:ascii="GHEA Grapalat" w:hAnsi="GHEA Grapalat"/>
          <w:noProof/>
          <w:sz w:val="28"/>
          <w:szCs w:val="28"/>
        </w:rPr>
        <w:t>ս</w:t>
      </w:r>
      <w:r w:rsidR="00550994" w:rsidRPr="00FC4F25">
        <w:rPr>
          <w:rFonts w:ascii="GHEA Grapalat" w:hAnsi="GHEA Grapalat"/>
          <w:noProof/>
          <w:sz w:val="28"/>
          <w:szCs w:val="28"/>
        </w:rPr>
        <w:t>ույն Համաձայնագրի</w:t>
      </w:r>
      <w:r w:rsidRPr="00FC4F25">
        <w:rPr>
          <w:rFonts w:ascii="GHEA Grapalat" w:hAnsi="GHEA Grapalat"/>
          <w:noProof/>
          <w:sz w:val="28"/>
          <w:szCs w:val="28"/>
        </w:rPr>
        <w:t xml:space="preserve"> անբաժանելի մասը:</w:t>
      </w:r>
    </w:p>
    <w:p w:rsidR="00FC4F25" w:rsidRDefault="00D44663" w:rsidP="00FC4F25">
      <w:pPr>
        <w:pStyle w:val="ListParagraph"/>
        <w:numPr>
          <w:ilvl w:val="1"/>
          <w:numId w:val="13"/>
        </w:numPr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Ի հավելումն ն</w:t>
      </w:r>
      <w:r w:rsidR="00FC4F25">
        <w:rPr>
          <w:rFonts w:ascii="GHEA Grapalat" w:hAnsi="GHEA Grapalat"/>
          <w:noProof/>
          <w:sz w:val="28"/>
          <w:szCs w:val="28"/>
        </w:rPr>
        <w:t>ախաբան</w:t>
      </w:r>
      <w:r>
        <w:rPr>
          <w:rFonts w:ascii="GHEA Grapalat" w:hAnsi="GHEA Grapalat"/>
          <w:noProof/>
          <w:sz w:val="28"/>
          <w:szCs w:val="28"/>
        </w:rPr>
        <w:t>ում</w:t>
      </w:r>
      <w:r w:rsidR="00FC4F25">
        <w:rPr>
          <w:rFonts w:ascii="GHEA Grapalat" w:hAnsi="GHEA Grapalat"/>
          <w:noProof/>
          <w:sz w:val="28"/>
          <w:szCs w:val="28"/>
        </w:rPr>
        <w:t xml:space="preserve"> սահմանված դրույթների</w:t>
      </w:r>
      <w:r>
        <w:rPr>
          <w:rFonts w:ascii="GHEA Grapalat" w:hAnsi="GHEA Grapalat"/>
          <w:noProof/>
          <w:sz w:val="28"/>
          <w:szCs w:val="28"/>
        </w:rPr>
        <w:t>`</w:t>
      </w:r>
      <w:r w:rsidR="00FC4F25">
        <w:rPr>
          <w:rFonts w:ascii="GHEA Grapalat" w:hAnsi="GHEA Grapalat"/>
          <w:noProof/>
          <w:sz w:val="28"/>
          <w:szCs w:val="28"/>
        </w:rPr>
        <w:t xml:space="preserve"> հետևյալ դրույթները և արտահայտությունները կրում են հետևյալ նշանակությունը, կամ եթե դրանք կրկնում են Ընդհանուր պայմանների դրույթները և </w:t>
      </w:r>
      <w:r w:rsidR="00AA3F92">
        <w:rPr>
          <w:rFonts w:ascii="GHEA Grapalat" w:hAnsi="GHEA Grapalat"/>
          <w:noProof/>
          <w:sz w:val="28"/>
          <w:szCs w:val="28"/>
        </w:rPr>
        <w:t>արտահայտությունները</w:t>
      </w:r>
      <w:r w:rsidR="00FC4F25">
        <w:rPr>
          <w:rFonts w:ascii="GHEA Grapalat" w:hAnsi="GHEA Grapalat"/>
          <w:noProof/>
          <w:sz w:val="28"/>
          <w:szCs w:val="28"/>
        </w:rPr>
        <w:t xml:space="preserve">, </w:t>
      </w:r>
      <w:r w:rsidR="00AA3F92">
        <w:rPr>
          <w:rFonts w:ascii="GHEA Grapalat" w:hAnsi="GHEA Grapalat"/>
          <w:noProof/>
          <w:sz w:val="28"/>
          <w:szCs w:val="28"/>
        </w:rPr>
        <w:t>հետևյալ</w:t>
      </w:r>
      <w:r w:rsidR="00FC4F25">
        <w:rPr>
          <w:rFonts w:ascii="GHEA Grapalat" w:hAnsi="GHEA Grapalat"/>
          <w:noProof/>
          <w:sz w:val="28"/>
          <w:szCs w:val="28"/>
        </w:rPr>
        <w:t xml:space="preserve"> հատուկ նշանակություն</w:t>
      </w:r>
      <w:r>
        <w:rPr>
          <w:rFonts w:ascii="GHEA Grapalat" w:hAnsi="GHEA Grapalat"/>
          <w:noProof/>
          <w:sz w:val="28"/>
          <w:szCs w:val="28"/>
        </w:rPr>
        <w:t>ներ</w:t>
      </w:r>
      <w:r w:rsidR="00FC4F25">
        <w:rPr>
          <w:rFonts w:ascii="GHEA Grapalat" w:hAnsi="GHEA Grapalat"/>
          <w:noProof/>
          <w:sz w:val="28"/>
          <w:szCs w:val="28"/>
        </w:rPr>
        <w:t>ը.</w:t>
      </w:r>
    </w:p>
    <w:p w:rsidR="00FC4F25" w:rsidRDefault="00FC4F25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ա</w:t>
      </w:r>
      <w:r w:rsidR="00D44663">
        <w:rPr>
          <w:rFonts w:ascii="GHEA Grapalat" w:hAnsi="GHEA Grapalat"/>
          <w:noProof/>
          <w:sz w:val="28"/>
          <w:szCs w:val="28"/>
        </w:rPr>
        <w:t>) «</w:t>
      </w:r>
      <w:r>
        <w:rPr>
          <w:rFonts w:ascii="GHEA Grapalat" w:hAnsi="GHEA Grapalat"/>
          <w:noProof/>
          <w:sz w:val="28"/>
          <w:szCs w:val="28"/>
        </w:rPr>
        <w:t>Փոխառուի լիազոր ներկայացուցիչ</w:t>
      </w:r>
      <w:r w:rsidR="00D44663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նշանակում է Փոխառուի Ֆինանսների նախարարը,</w:t>
      </w:r>
    </w:p>
    <w:p w:rsidR="00FC4F25" w:rsidRDefault="00FC4F25" w:rsidP="00EF768E">
      <w:pPr>
        <w:pStyle w:val="ListParagraph"/>
        <w:ind w:firstLine="630"/>
        <w:jc w:val="both"/>
        <w:rPr>
          <w:rFonts w:ascii="GHEA Grapalat" w:hAnsi="GHEA Grapalat"/>
          <w:noProof/>
          <w:sz w:val="28"/>
          <w:szCs w:val="28"/>
        </w:rPr>
      </w:pPr>
    </w:p>
    <w:p w:rsidR="00FC4F25" w:rsidRDefault="00FC4F25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Փակման ամսաթիվ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նշանակում է</w:t>
      </w:r>
      <w:r w:rsidR="00DE0DD8">
        <w:rPr>
          <w:rFonts w:ascii="GHEA Grapalat" w:hAnsi="GHEA Grapalat"/>
          <w:noProof/>
          <w:sz w:val="28"/>
          <w:szCs w:val="28"/>
        </w:rPr>
        <w:t xml:space="preserve"> 2019</w:t>
      </w:r>
      <w:r w:rsidR="00E94471">
        <w:rPr>
          <w:rFonts w:ascii="GHEA Grapalat" w:hAnsi="GHEA Grapalat"/>
          <w:noProof/>
          <w:sz w:val="28"/>
          <w:szCs w:val="28"/>
        </w:rPr>
        <w:t xml:space="preserve"> </w:t>
      </w:r>
      <w:r w:rsidR="00DE0DD8">
        <w:rPr>
          <w:rFonts w:ascii="GHEA Grapalat" w:hAnsi="GHEA Grapalat"/>
          <w:noProof/>
          <w:sz w:val="28"/>
          <w:szCs w:val="28"/>
        </w:rPr>
        <w:t>թ. դեկտեմբերի 31-ը:</w:t>
      </w: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գ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Դոլար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կամ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$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նշան</w:t>
      </w:r>
      <w:r w:rsidR="00E94471">
        <w:rPr>
          <w:rFonts w:ascii="GHEA Grapalat" w:hAnsi="GHEA Grapalat"/>
          <w:noProof/>
          <w:sz w:val="28"/>
          <w:szCs w:val="28"/>
        </w:rPr>
        <w:t>ը</w:t>
      </w:r>
      <w:r>
        <w:rPr>
          <w:rFonts w:ascii="GHEA Grapalat" w:hAnsi="GHEA Grapalat"/>
          <w:noProof/>
          <w:sz w:val="28"/>
          <w:szCs w:val="28"/>
        </w:rPr>
        <w:t xml:space="preserve"> նշանակում </w:t>
      </w:r>
      <w:r w:rsidR="00BA19E6">
        <w:rPr>
          <w:rFonts w:ascii="GHEA Grapalat" w:hAnsi="GHEA Grapalat"/>
          <w:noProof/>
          <w:sz w:val="28"/>
          <w:szCs w:val="28"/>
        </w:rPr>
        <w:t xml:space="preserve">են </w:t>
      </w:r>
      <w:r>
        <w:rPr>
          <w:rFonts w:ascii="GHEA Grapalat" w:hAnsi="GHEA Grapalat"/>
          <w:noProof/>
          <w:sz w:val="28"/>
          <w:szCs w:val="28"/>
        </w:rPr>
        <w:t>և վերաբերում Ամերիկայի Միացյալ Նահանգների օրինական արժույթին:</w:t>
      </w: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դ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Թույլատրելի ծախսերի</w:t>
      </w:r>
      <w:r w:rsidR="004340FB">
        <w:rPr>
          <w:rFonts w:ascii="GHEA Grapalat" w:hAnsi="GHEA Grapalat"/>
          <w:noProof/>
          <w:sz w:val="28"/>
          <w:szCs w:val="28"/>
        </w:rPr>
        <w:t xml:space="preserve"> կատարման</w:t>
      </w:r>
      <w:r>
        <w:rPr>
          <w:rFonts w:ascii="GHEA Grapalat" w:hAnsi="GHEA Grapalat"/>
          <w:noProof/>
          <w:sz w:val="28"/>
          <w:szCs w:val="28"/>
        </w:rPr>
        <w:t xml:space="preserve"> սկզբնաժամկետ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նշանակում է 2014</w:t>
      </w:r>
      <w:r w:rsidR="006A20FD">
        <w:rPr>
          <w:rFonts w:ascii="GHEA Grapalat" w:hAnsi="GHEA Grapalat"/>
          <w:noProof/>
          <w:sz w:val="28"/>
          <w:szCs w:val="28"/>
        </w:rPr>
        <w:t xml:space="preserve"> </w:t>
      </w:r>
      <w:r>
        <w:rPr>
          <w:rFonts w:ascii="GHEA Grapalat" w:hAnsi="GHEA Grapalat"/>
          <w:noProof/>
          <w:sz w:val="28"/>
          <w:szCs w:val="28"/>
        </w:rPr>
        <w:t>թ. դեկտեմբերի 16-ը:</w:t>
      </w: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ե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>
        <w:rPr>
          <w:rFonts w:ascii="GHEA Grapalat" w:hAnsi="GHEA Grapalat"/>
          <w:noProof/>
          <w:sz w:val="28"/>
          <w:szCs w:val="28"/>
        </w:rPr>
        <w:t>Իրականացնող գործակալություն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>
        <w:rPr>
          <w:rFonts w:ascii="GHEA Grapalat" w:hAnsi="GHEA Grapalat"/>
          <w:noProof/>
          <w:sz w:val="28"/>
          <w:szCs w:val="28"/>
        </w:rPr>
        <w:t xml:space="preserve"> նշանակում է</w:t>
      </w:r>
      <w:r w:rsidR="006A20FD">
        <w:rPr>
          <w:rFonts w:ascii="GHEA Grapalat" w:hAnsi="GHEA Grapalat"/>
          <w:noProof/>
          <w:sz w:val="28"/>
          <w:szCs w:val="28"/>
        </w:rPr>
        <w:t xml:space="preserve"> </w:t>
      </w:r>
      <w:r w:rsidR="006A20FD" w:rsidRPr="006A20FD">
        <w:rPr>
          <w:rFonts w:ascii="GHEA Grapalat" w:hAnsi="GHEA Grapalat"/>
          <w:noProof/>
          <w:sz w:val="28"/>
          <w:szCs w:val="28"/>
        </w:rPr>
        <w:t>Հ</w:t>
      </w:r>
      <w:r w:rsidR="006A20FD">
        <w:rPr>
          <w:rFonts w:ascii="GHEA Grapalat" w:hAnsi="GHEA Grapalat"/>
          <w:noProof/>
          <w:sz w:val="28"/>
          <w:szCs w:val="28"/>
        </w:rPr>
        <w:t xml:space="preserve">այաստանի </w:t>
      </w:r>
      <w:r w:rsidR="006A20FD" w:rsidRPr="006A20FD">
        <w:rPr>
          <w:rFonts w:ascii="GHEA Grapalat" w:hAnsi="GHEA Grapalat"/>
          <w:noProof/>
          <w:sz w:val="28"/>
          <w:szCs w:val="28"/>
        </w:rPr>
        <w:t>Հ</w:t>
      </w:r>
      <w:r w:rsidR="006A20FD">
        <w:rPr>
          <w:rFonts w:ascii="GHEA Grapalat" w:hAnsi="GHEA Grapalat"/>
          <w:noProof/>
          <w:sz w:val="28"/>
          <w:szCs w:val="28"/>
        </w:rPr>
        <w:t>անրապետության</w:t>
      </w:r>
      <w:r w:rsidR="006A20FD" w:rsidRPr="006A20FD">
        <w:rPr>
          <w:rFonts w:ascii="GHEA Grapalat" w:hAnsi="GHEA Grapalat"/>
          <w:noProof/>
          <w:sz w:val="28"/>
          <w:szCs w:val="28"/>
        </w:rPr>
        <w:t xml:space="preserve"> </w:t>
      </w:r>
      <w:r w:rsidR="006A20FD">
        <w:rPr>
          <w:rFonts w:ascii="GHEA Grapalat" w:hAnsi="GHEA Grapalat"/>
          <w:noProof/>
          <w:sz w:val="28"/>
          <w:szCs w:val="28"/>
        </w:rPr>
        <w:t>կառավարության աշխատակազմի «</w:t>
      </w:r>
      <w:r w:rsidR="006A20FD" w:rsidRPr="006A20FD">
        <w:rPr>
          <w:rFonts w:ascii="GHEA Grapalat" w:hAnsi="GHEA Grapalat"/>
          <w:noProof/>
          <w:sz w:val="28"/>
          <w:szCs w:val="28"/>
        </w:rPr>
        <w:t xml:space="preserve">Գյուղական տարածքների տնտեսական զարգացման </w:t>
      </w:r>
      <w:r w:rsidR="006A20FD">
        <w:rPr>
          <w:rFonts w:ascii="GHEA Grapalat" w:hAnsi="GHEA Grapalat"/>
          <w:noProof/>
          <w:sz w:val="28"/>
          <w:szCs w:val="28"/>
        </w:rPr>
        <w:t>ծրագրերի իրականացման գրասենյակ» պետական հիմնարկ</w:t>
      </w:r>
      <w:r>
        <w:rPr>
          <w:rFonts w:ascii="GHEA Grapalat" w:hAnsi="GHEA Grapalat"/>
          <w:noProof/>
          <w:sz w:val="28"/>
          <w:szCs w:val="28"/>
        </w:rPr>
        <w:t>:</w:t>
      </w: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DE0DD8" w:rsidRPr="00AE7E16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 w:rsidRPr="00AE7E16">
        <w:rPr>
          <w:rFonts w:ascii="GHEA Grapalat" w:hAnsi="GHEA Grapalat"/>
          <w:noProof/>
          <w:sz w:val="28"/>
          <w:szCs w:val="28"/>
        </w:rPr>
        <w:t>զ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Pr="00AE7E16"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 w:rsidRPr="00AE7E16">
        <w:rPr>
          <w:rFonts w:ascii="GHEA Grapalat" w:hAnsi="GHEA Grapalat"/>
          <w:noProof/>
          <w:sz w:val="28"/>
          <w:szCs w:val="28"/>
        </w:rPr>
        <w:t>Ընդհանուր պայմաններ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 w:rsidRPr="00AE7E16">
        <w:rPr>
          <w:rFonts w:ascii="GHEA Grapalat" w:hAnsi="GHEA Grapalat"/>
          <w:noProof/>
          <w:sz w:val="28"/>
          <w:szCs w:val="28"/>
        </w:rPr>
        <w:t xml:space="preserve"> նշանակում է պետական կառավարման ոլորտում փոխառության համաձայնագրերի հանդեպ կիրառվող ՄԶՕՀ Ընդհանուր պայմանները </w:t>
      </w:r>
      <w:r w:rsidR="00D44663">
        <w:rPr>
          <w:rFonts w:ascii="GHEA Grapalat" w:hAnsi="GHEA Grapalat"/>
          <w:noProof/>
          <w:sz w:val="28"/>
          <w:szCs w:val="28"/>
        </w:rPr>
        <w:t>(</w:t>
      </w:r>
      <w:r w:rsidRPr="00AE7E16">
        <w:rPr>
          <w:rFonts w:ascii="GHEA Grapalat" w:hAnsi="GHEA Grapalat"/>
          <w:noProof/>
          <w:sz w:val="28"/>
          <w:szCs w:val="28"/>
        </w:rPr>
        <w:t>դեկտեմբեր, 2007</w:t>
      </w:r>
      <w:r w:rsidR="006D0E6D">
        <w:rPr>
          <w:rFonts w:ascii="GHEA Grapalat" w:hAnsi="GHEA Grapalat"/>
          <w:noProof/>
          <w:sz w:val="28"/>
          <w:szCs w:val="28"/>
        </w:rPr>
        <w:t xml:space="preserve"> թ.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Pr="00AE7E16">
        <w:rPr>
          <w:rFonts w:ascii="GHEA Grapalat" w:hAnsi="GHEA Grapalat"/>
          <w:noProof/>
          <w:sz w:val="28"/>
          <w:szCs w:val="28"/>
        </w:rPr>
        <w:t>:</w:t>
      </w: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4"/>
          <w:szCs w:val="24"/>
        </w:rPr>
      </w:pPr>
    </w:p>
    <w:p w:rsidR="00DE0DD8" w:rsidRDefault="00DE0DD8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  <w:r w:rsidRPr="00AE7E16">
        <w:rPr>
          <w:rFonts w:ascii="GHEA Grapalat" w:hAnsi="GHEA Grapalat"/>
          <w:noProof/>
          <w:sz w:val="28"/>
          <w:szCs w:val="28"/>
        </w:rPr>
        <w:t>է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Pr="00AE7E16">
        <w:rPr>
          <w:rFonts w:ascii="GHEA Grapalat" w:hAnsi="GHEA Grapalat"/>
          <w:noProof/>
          <w:sz w:val="28"/>
          <w:szCs w:val="28"/>
        </w:rPr>
        <w:t xml:space="preserve"> </w:t>
      </w:r>
      <w:r w:rsidR="00E94471">
        <w:rPr>
          <w:rFonts w:ascii="GHEA Grapalat" w:hAnsi="GHEA Grapalat"/>
          <w:noProof/>
          <w:sz w:val="28"/>
          <w:szCs w:val="28"/>
        </w:rPr>
        <w:t>«</w:t>
      </w:r>
      <w:r w:rsidRPr="00AE7E16">
        <w:rPr>
          <w:rFonts w:ascii="GHEA Grapalat" w:hAnsi="GHEA Grapalat"/>
          <w:noProof/>
          <w:sz w:val="28"/>
          <w:szCs w:val="28"/>
        </w:rPr>
        <w:t>Արտոնյալ ժամկետ</w:t>
      </w:r>
      <w:r w:rsidR="00E94471">
        <w:rPr>
          <w:rFonts w:ascii="GHEA Grapalat" w:hAnsi="GHEA Grapalat"/>
          <w:noProof/>
          <w:sz w:val="28"/>
          <w:szCs w:val="28"/>
        </w:rPr>
        <w:t>»</w:t>
      </w:r>
      <w:r w:rsidRPr="00AE7E16">
        <w:rPr>
          <w:rFonts w:ascii="GHEA Grapalat" w:hAnsi="GHEA Grapalat"/>
          <w:noProof/>
          <w:sz w:val="28"/>
          <w:szCs w:val="28"/>
        </w:rPr>
        <w:t xml:space="preserve"> նշանակում է </w:t>
      </w:r>
      <w:r w:rsidR="006D0E6D">
        <w:rPr>
          <w:rFonts w:ascii="GHEA Grapalat" w:hAnsi="GHEA Grapalat"/>
          <w:noProof/>
          <w:sz w:val="28"/>
          <w:szCs w:val="28"/>
        </w:rPr>
        <w:t>սեպտեմբերի 3-ից</w:t>
      </w:r>
      <w:r w:rsidRPr="00AE7E16">
        <w:rPr>
          <w:rFonts w:ascii="GHEA Grapalat" w:hAnsi="GHEA Grapalat"/>
          <w:noProof/>
          <w:sz w:val="28"/>
          <w:szCs w:val="28"/>
        </w:rPr>
        <w:t xml:space="preserve"> սկսած և այդ Ամսաթվից հինգ (5) տարի հետո </w:t>
      </w:r>
      <w:r w:rsidR="006D0E6D">
        <w:rPr>
          <w:rFonts w:ascii="GHEA Grapalat" w:hAnsi="GHEA Grapalat"/>
          <w:noProof/>
          <w:sz w:val="28"/>
          <w:szCs w:val="28"/>
        </w:rPr>
        <w:t>ավարտվող</w:t>
      </w:r>
      <w:r w:rsidRPr="00AE7E16">
        <w:rPr>
          <w:rFonts w:ascii="GHEA Grapalat" w:hAnsi="GHEA Grapalat"/>
          <w:noProof/>
          <w:sz w:val="28"/>
          <w:szCs w:val="28"/>
        </w:rPr>
        <w:t xml:space="preserve"> ժամանակահատվածը:</w:t>
      </w:r>
    </w:p>
    <w:p w:rsidR="00414741" w:rsidRDefault="00414741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414741" w:rsidRPr="00AE7E16" w:rsidRDefault="00414741" w:rsidP="00FC4F25">
      <w:pPr>
        <w:pStyle w:val="ListParagraph"/>
        <w:jc w:val="both"/>
        <w:rPr>
          <w:rFonts w:ascii="GHEA Grapalat" w:hAnsi="GHEA Grapalat"/>
          <w:noProof/>
          <w:sz w:val="28"/>
          <w:szCs w:val="28"/>
        </w:rPr>
      </w:pPr>
    </w:p>
    <w:p w:rsidR="00EF768E" w:rsidRDefault="00EF768E" w:rsidP="00FC4F25">
      <w:pPr>
        <w:pStyle w:val="ListParagraph"/>
        <w:jc w:val="both"/>
        <w:rPr>
          <w:rFonts w:ascii="GHEA Grapalat" w:hAnsi="GHEA Grapalat"/>
          <w:noProof/>
          <w:sz w:val="24"/>
          <w:szCs w:val="24"/>
        </w:rPr>
      </w:pPr>
    </w:p>
    <w:p w:rsidR="00EF768E" w:rsidRDefault="00EF768E" w:rsidP="00EF768E">
      <w:pPr>
        <w:pStyle w:val="ListParagraph"/>
        <w:jc w:val="center"/>
        <w:rPr>
          <w:rFonts w:ascii="GHEA Grapalat" w:hAnsi="GHEA Grapalat"/>
          <w:noProof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t>***</w:t>
      </w:r>
    </w:p>
    <w:p w:rsidR="00EF768E" w:rsidRDefault="00EF768E" w:rsidP="00EF768E">
      <w:pPr>
        <w:pStyle w:val="ListParagraph"/>
        <w:jc w:val="center"/>
        <w:rPr>
          <w:rFonts w:ascii="GHEA Grapalat" w:hAnsi="GHEA Grapalat"/>
          <w:noProof/>
          <w:sz w:val="28"/>
          <w:szCs w:val="28"/>
        </w:rPr>
      </w:pPr>
    </w:p>
    <w:p w:rsidR="00BA19E6" w:rsidRDefault="00BA19E6">
      <w:pPr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br w:type="page"/>
      </w:r>
    </w:p>
    <w:p w:rsidR="00EF768E" w:rsidRDefault="00EF768E" w:rsidP="00EF768E">
      <w:pPr>
        <w:pStyle w:val="ListParagraph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Հոդված 2</w:t>
      </w:r>
    </w:p>
    <w:p w:rsidR="00EF768E" w:rsidRPr="00EF768E" w:rsidRDefault="00EF768E" w:rsidP="00EF768E">
      <w:pPr>
        <w:pStyle w:val="ListParagraph"/>
        <w:jc w:val="center"/>
        <w:rPr>
          <w:rFonts w:ascii="GHEA Grapalat" w:hAnsi="GHEA Grapalat"/>
          <w:noProof/>
          <w:sz w:val="28"/>
          <w:szCs w:val="28"/>
          <w:u w:val="single"/>
        </w:rPr>
      </w:pPr>
      <w:r>
        <w:rPr>
          <w:rFonts w:ascii="GHEA Grapalat" w:hAnsi="GHEA Grapalat"/>
          <w:noProof/>
          <w:sz w:val="28"/>
          <w:szCs w:val="28"/>
          <w:u w:val="single"/>
        </w:rPr>
        <w:t>ՓՈԽԱՌՈՒԹՅՈՒՆԸ</w:t>
      </w:r>
    </w:p>
    <w:p w:rsidR="00EF768E" w:rsidRDefault="00EF768E" w:rsidP="00EF768E">
      <w:pPr>
        <w:pStyle w:val="ListParagraph"/>
        <w:jc w:val="center"/>
        <w:rPr>
          <w:rFonts w:ascii="GHEA Grapalat" w:hAnsi="GHEA Grapalat"/>
          <w:noProof/>
          <w:sz w:val="28"/>
          <w:szCs w:val="28"/>
        </w:rPr>
      </w:pPr>
    </w:p>
    <w:p w:rsidR="00EF768E" w:rsidRDefault="00EF768E" w:rsidP="007708B7">
      <w:pPr>
        <w:pStyle w:val="ListParagraph"/>
        <w:ind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2.01 ՄԶՕՀ</w:t>
      </w:r>
      <w:r w:rsidR="006D0E6D">
        <w:rPr>
          <w:rFonts w:ascii="GHEA Grapalat" w:hAnsi="GHEA Grapalat"/>
          <w:noProof/>
          <w:sz w:val="28"/>
          <w:szCs w:val="28"/>
        </w:rPr>
        <w:t>-ը</w:t>
      </w:r>
      <w:r>
        <w:rPr>
          <w:rFonts w:ascii="GHEA Grapalat" w:hAnsi="GHEA Grapalat"/>
          <w:noProof/>
          <w:sz w:val="28"/>
          <w:szCs w:val="28"/>
        </w:rPr>
        <w:t xml:space="preserve"> համաձայն է տրամադրել Փոխառուին</w:t>
      </w:r>
      <w:r w:rsidR="006D0E6D">
        <w:rPr>
          <w:rFonts w:ascii="GHEA Grapalat" w:hAnsi="GHEA Grapalat"/>
          <w:noProof/>
          <w:sz w:val="28"/>
          <w:szCs w:val="28"/>
        </w:rPr>
        <w:t>,</w:t>
      </w:r>
      <w:r>
        <w:rPr>
          <w:rFonts w:ascii="GHEA Grapalat" w:hAnsi="GHEA Grapalat"/>
          <w:noProof/>
          <w:sz w:val="28"/>
          <w:szCs w:val="28"/>
        </w:rPr>
        <w:t xml:space="preserve"> և Փոխառուն համաձայն է ստանալ ՄԶՕՀ-ից քսանհինգ միլիոն ԱՄ</w:t>
      </w:r>
      <w:r w:rsidR="006D0E6D">
        <w:rPr>
          <w:rFonts w:ascii="GHEA Grapalat" w:hAnsi="GHEA Grapalat"/>
          <w:noProof/>
          <w:sz w:val="28"/>
          <w:szCs w:val="28"/>
        </w:rPr>
        <w:t>Ն</w:t>
      </w:r>
      <w:r>
        <w:rPr>
          <w:rFonts w:ascii="GHEA Grapalat" w:hAnsi="GHEA Grapalat"/>
          <w:noProof/>
          <w:sz w:val="28"/>
          <w:szCs w:val="28"/>
        </w:rPr>
        <w:t>Դ ($25,000,000)  Փոխառություն` սույն Համաձայնագրով սահմանված դրույթներին և պայմաններին համապատասխան:</w:t>
      </w:r>
    </w:p>
    <w:p w:rsidR="00EF768E" w:rsidRDefault="00EF768E" w:rsidP="007708B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2.02 Փոխառուն կվճարի </w:t>
      </w:r>
      <w:r w:rsidR="00CF6F77">
        <w:rPr>
          <w:rFonts w:ascii="GHEA Grapalat" w:hAnsi="GHEA Grapalat"/>
          <w:noProof/>
          <w:sz w:val="28"/>
          <w:szCs w:val="28"/>
        </w:rPr>
        <w:t xml:space="preserve">տոկոսագումար </w:t>
      </w:r>
      <w:r>
        <w:rPr>
          <w:rFonts w:ascii="GHEA Grapalat" w:hAnsi="GHEA Grapalat"/>
          <w:noProof/>
          <w:sz w:val="28"/>
          <w:szCs w:val="28"/>
        </w:rPr>
        <w:t>տարեկան երկու</w:t>
      </w:r>
      <w:r w:rsidR="006F20A3">
        <w:rPr>
          <w:rFonts w:ascii="GHEA Grapalat" w:hAnsi="GHEA Grapalat"/>
          <w:noProof/>
          <w:sz w:val="28"/>
          <w:szCs w:val="28"/>
        </w:rPr>
        <w:t xml:space="preserve"> ամբողջ յոթանասունհինգ </w:t>
      </w:r>
      <w:r w:rsidR="001567EA">
        <w:rPr>
          <w:rFonts w:ascii="GHEA Grapalat" w:hAnsi="GHEA Grapalat"/>
          <w:noProof/>
          <w:sz w:val="28"/>
          <w:szCs w:val="28"/>
        </w:rPr>
        <w:t>տոկոս</w:t>
      </w:r>
      <w:r w:rsidR="006F20A3">
        <w:rPr>
          <w:rFonts w:ascii="GHEA Grapalat" w:hAnsi="GHEA Grapalat"/>
          <w:noProof/>
          <w:sz w:val="28"/>
          <w:szCs w:val="28"/>
        </w:rPr>
        <w:t xml:space="preserve"> (2.75%)</w:t>
      </w:r>
      <w:r w:rsidR="00232CEA">
        <w:rPr>
          <w:rFonts w:ascii="GHEA Grapalat" w:hAnsi="GHEA Grapalat"/>
          <w:noProof/>
          <w:sz w:val="28"/>
          <w:szCs w:val="28"/>
        </w:rPr>
        <w:t xml:space="preserve"> </w:t>
      </w:r>
      <w:r w:rsidR="00CF6F77">
        <w:rPr>
          <w:rFonts w:ascii="GHEA Grapalat" w:hAnsi="GHEA Grapalat"/>
          <w:noProof/>
          <w:sz w:val="28"/>
          <w:szCs w:val="28"/>
        </w:rPr>
        <w:t>տոկոսադրույքով</w:t>
      </w:r>
      <w:r w:rsidR="006F20A3">
        <w:rPr>
          <w:rFonts w:ascii="GHEA Grapalat" w:hAnsi="GHEA Grapalat"/>
          <w:noProof/>
          <w:sz w:val="28"/>
          <w:szCs w:val="28"/>
        </w:rPr>
        <w:t xml:space="preserve">` Փոխառության </w:t>
      </w:r>
      <w:r w:rsidR="007708B7">
        <w:rPr>
          <w:rFonts w:ascii="GHEA Grapalat" w:hAnsi="GHEA Grapalat"/>
          <w:noProof/>
          <w:sz w:val="28"/>
          <w:szCs w:val="28"/>
        </w:rPr>
        <w:t xml:space="preserve">օգտագործված </w:t>
      </w:r>
      <w:r w:rsidR="006F20A3">
        <w:rPr>
          <w:rFonts w:ascii="GHEA Grapalat" w:hAnsi="GHEA Grapalat"/>
          <w:noProof/>
          <w:sz w:val="28"/>
          <w:szCs w:val="28"/>
        </w:rPr>
        <w:t xml:space="preserve">մայր գումարի և մնացորդի նկատմամբ: </w:t>
      </w:r>
    </w:p>
    <w:p w:rsidR="007708B7" w:rsidRDefault="007708B7" w:rsidP="007708B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2.03 Փոխառուն կվճարի տարեկան մեկ տոկոս (1%) փոխառության սպասարկման վճար` Փոխառության օգտագործված մայր գումարի և մնացորդի նկատմամբ:</w:t>
      </w:r>
    </w:p>
    <w:p w:rsidR="0058765C" w:rsidRDefault="0058765C" w:rsidP="007708B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2.04 Տոկոսագումարը և սպասարկման վճարը կվճարվեն կիսամյակային</w:t>
      </w:r>
      <w:r w:rsidR="00CF6F77">
        <w:rPr>
          <w:rFonts w:ascii="GHEA Grapalat" w:hAnsi="GHEA Grapalat"/>
          <w:noProof/>
          <w:sz w:val="28"/>
          <w:szCs w:val="28"/>
        </w:rPr>
        <w:t xml:space="preserve"> </w:t>
      </w:r>
      <w:r w:rsidR="00CF6F77" w:rsidRPr="00CF6F77">
        <w:rPr>
          <w:rFonts w:ascii="GHEA Grapalat" w:hAnsi="GHEA Grapalat"/>
          <w:noProof/>
          <w:sz w:val="28"/>
          <w:szCs w:val="28"/>
        </w:rPr>
        <w:t>պարբերականությամբ</w:t>
      </w:r>
      <w:r>
        <w:rPr>
          <w:rFonts w:ascii="GHEA Grapalat" w:hAnsi="GHEA Grapalat"/>
          <w:noProof/>
          <w:sz w:val="28"/>
          <w:szCs w:val="28"/>
        </w:rPr>
        <w:t xml:space="preserve">` յուրաքանչյուր տարվա </w:t>
      </w:r>
      <w:r w:rsidR="00CF6F77">
        <w:rPr>
          <w:rFonts w:ascii="GHEA Grapalat" w:hAnsi="GHEA Grapalat"/>
          <w:noProof/>
          <w:sz w:val="28"/>
          <w:szCs w:val="28"/>
        </w:rPr>
        <w:t xml:space="preserve">մարտի </w:t>
      </w:r>
      <w:r>
        <w:rPr>
          <w:rFonts w:ascii="GHEA Grapalat" w:hAnsi="GHEA Grapalat"/>
          <w:noProof/>
          <w:sz w:val="28"/>
          <w:szCs w:val="28"/>
        </w:rPr>
        <w:t xml:space="preserve">15-ին և </w:t>
      </w:r>
      <w:r w:rsidR="00CF6F77">
        <w:rPr>
          <w:rFonts w:ascii="GHEA Grapalat" w:hAnsi="GHEA Grapalat"/>
          <w:noProof/>
          <w:sz w:val="28"/>
          <w:szCs w:val="28"/>
        </w:rPr>
        <w:t xml:space="preserve">սեպտեմբերի </w:t>
      </w:r>
      <w:r>
        <w:rPr>
          <w:rFonts w:ascii="GHEA Grapalat" w:hAnsi="GHEA Grapalat"/>
          <w:noProof/>
          <w:sz w:val="28"/>
          <w:szCs w:val="28"/>
        </w:rPr>
        <w:t>15-ին, ՄԶՕՀ</w:t>
      </w:r>
      <w:r w:rsidR="00CF6F77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հաշվեհամարին:</w:t>
      </w:r>
    </w:p>
    <w:p w:rsidR="0058765C" w:rsidRDefault="0058765C" w:rsidP="007708B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2.05 Արտոնյալ ժամկետի ավարտից անմիջապես հետո Փոխառուն  կմարի Փոխառության մայր գումարը ԱՄ</w:t>
      </w:r>
      <w:r w:rsidR="00822296">
        <w:rPr>
          <w:rFonts w:ascii="GHEA Grapalat" w:hAnsi="GHEA Grapalat"/>
          <w:noProof/>
          <w:sz w:val="28"/>
          <w:szCs w:val="28"/>
        </w:rPr>
        <w:t>Ն</w:t>
      </w:r>
      <w:r>
        <w:rPr>
          <w:rFonts w:ascii="GHEA Grapalat" w:hAnsi="GHEA Grapalat"/>
          <w:noProof/>
          <w:sz w:val="28"/>
          <w:szCs w:val="28"/>
        </w:rPr>
        <w:t>Դ-ով կամ ՄԶՕՀ</w:t>
      </w:r>
      <w:r w:rsidR="00822296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822296">
        <w:rPr>
          <w:rFonts w:ascii="GHEA Grapalat" w:hAnsi="GHEA Grapalat"/>
          <w:noProof/>
          <w:sz w:val="28"/>
          <w:szCs w:val="28"/>
        </w:rPr>
        <w:t xml:space="preserve">ղեկավարության </w:t>
      </w:r>
      <w:r>
        <w:rPr>
          <w:rFonts w:ascii="GHEA Grapalat" w:hAnsi="GHEA Grapalat"/>
          <w:noProof/>
          <w:sz w:val="28"/>
          <w:szCs w:val="28"/>
        </w:rPr>
        <w:t>համար ընդունելի որևէ այլ ազատ փոխարկելի արժույթով, ԱՄ</w:t>
      </w:r>
      <w:r w:rsidR="00822296">
        <w:rPr>
          <w:rFonts w:ascii="GHEA Grapalat" w:hAnsi="GHEA Grapalat"/>
          <w:noProof/>
          <w:sz w:val="28"/>
          <w:szCs w:val="28"/>
        </w:rPr>
        <w:t>Ն</w:t>
      </w:r>
      <w:r>
        <w:rPr>
          <w:rFonts w:ascii="GHEA Grapalat" w:hAnsi="GHEA Grapalat"/>
          <w:noProof/>
          <w:sz w:val="28"/>
          <w:szCs w:val="28"/>
        </w:rPr>
        <w:t xml:space="preserve">Դ-ին համարժեք գումարի չափով` մարման </w:t>
      </w:r>
      <w:r w:rsidR="00822296">
        <w:rPr>
          <w:rFonts w:ascii="GHEA Grapalat" w:hAnsi="GHEA Grapalat"/>
          <w:noProof/>
          <w:sz w:val="28"/>
          <w:szCs w:val="28"/>
        </w:rPr>
        <w:t xml:space="preserve">պահին </w:t>
      </w:r>
      <w:r>
        <w:rPr>
          <w:rFonts w:ascii="GHEA Grapalat" w:hAnsi="GHEA Grapalat"/>
          <w:noProof/>
          <w:sz w:val="28"/>
          <w:szCs w:val="28"/>
        </w:rPr>
        <w:t xml:space="preserve">և </w:t>
      </w:r>
      <w:r w:rsidR="00822296">
        <w:rPr>
          <w:rFonts w:ascii="GHEA Grapalat" w:hAnsi="GHEA Grapalat"/>
          <w:noProof/>
          <w:sz w:val="28"/>
          <w:szCs w:val="28"/>
        </w:rPr>
        <w:t>վայրում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822296">
        <w:rPr>
          <w:rFonts w:ascii="GHEA Grapalat" w:hAnsi="GHEA Grapalat"/>
          <w:noProof/>
          <w:sz w:val="28"/>
          <w:szCs w:val="28"/>
        </w:rPr>
        <w:t xml:space="preserve">գերակայող </w:t>
      </w:r>
      <w:r>
        <w:rPr>
          <w:rFonts w:ascii="GHEA Grapalat" w:hAnsi="GHEA Grapalat"/>
          <w:noProof/>
          <w:sz w:val="28"/>
          <w:szCs w:val="28"/>
        </w:rPr>
        <w:t>շուկայական փոխարժեքին համապատասխան:</w:t>
      </w:r>
      <w:r w:rsidR="00A13081">
        <w:rPr>
          <w:rFonts w:ascii="GHEA Grapalat" w:hAnsi="GHEA Grapalat"/>
          <w:noProof/>
          <w:sz w:val="28"/>
          <w:szCs w:val="28"/>
        </w:rPr>
        <w:t xml:space="preserve"> Փոխառության մարումը կիրականացվի երեսուն (30) կիսամյակային մարումներով` Հավելված 3-ում (</w:t>
      </w:r>
      <w:r w:rsidR="00232CEA">
        <w:rPr>
          <w:rFonts w:ascii="GHEA Grapalat" w:hAnsi="GHEA Grapalat"/>
          <w:noProof/>
          <w:sz w:val="28"/>
          <w:szCs w:val="28"/>
        </w:rPr>
        <w:t>Փոխառության</w:t>
      </w:r>
      <w:r w:rsidR="00A13081">
        <w:rPr>
          <w:rFonts w:ascii="GHEA Grapalat" w:hAnsi="GHEA Grapalat"/>
          <w:noProof/>
          <w:sz w:val="28"/>
          <w:szCs w:val="28"/>
        </w:rPr>
        <w:t xml:space="preserve"> մարման </w:t>
      </w:r>
      <w:r w:rsidR="00BA19E6">
        <w:rPr>
          <w:rFonts w:ascii="GHEA Grapalat" w:hAnsi="GHEA Grapalat"/>
          <w:noProof/>
          <w:sz w:val="28"/>
          <w:szCs w:val="28"/>
        </w:rPr>
        <w:t>ժամանակացույց</w:t>
      </w:r>
      <w:r w:rsidR="00A13081">
        <w:rPr>
          <w:rFonts w:ascii="GHEA Grapalat" w:hAnsi="GHEA Grapalat"/>
          <w:noProof/>
          <w:sz w:val="28"/>
          <w:szCs w:val="28"/>
        </w:rPr>
        <w:t>) սահմանված գումարի չափի</w:t>
      </w:r>
      <w:r w:rsidR="006911C3">
        <w:rPr>
          <w:rFonts w:ascii="GHEA Grapalat" w:hAnsi="GHEA Grapalat"/>
          <w:noProof/>
          <w:sz w:val="28"/>
          <w:szCs w:val="28"/>
        </w:rPr>
        <w:t>ն</w:t>
      </w:r>
      <w:r w:rsidR="00A13081">
        <w:rPr>
          <w:rFonts w:ascii="GHEA Grapalat" w:hAnsi="GHEA Grapalat"/>
          <w:noProof/>
          <w:sz w:val="28"/>
          <w:szCs w:val="28"/>
        </w:rPr>
        <w:t xml:space="preserve"> և ամսաթվի</w:t>
      </w:r>
      <w:r w:rsidR="006911C3">
        <w:rPr>
          <w:rFonts w:ascii="GHEA Grapalat" w:hAnsi="GHEA Grapalat"/>
          <w:noProof/>
          <w:sz w:val="28"/>
          <w:szCs w:val="28"/>
        </w:rPr>
        <w:t>ն</w:t>
      </w:r>
      <w:r w:rsidR="00A13081">
        <w:rPr>
          <w:rFonts w:ascii="GHEA Grapalat" w:hAnsi="GHEA Grapalat"/>
          <w:noProof/>
          <w:sz w:val="28"/>
          <w:szCs w:val="28"/>
        </w:rPr>
        <w:t xml:space="preserve"> </w:t>
      </w:r>
      <w:r w:rsidR="00AA3F92">
        <w:rPr>
          <w:rFonts w:ascii="GHEA Grapalat" w:hAnsi="GHEA Grapalat"/>
          <w:noProof/>
          <w:sz w:val="28"/>
          <w:szCs w:val="28"/>
        </w:rPr>
        <w:t>համապատասխան</w:t>
      </w:r>
      <w:r w:rsidR="00A13081">
        <w:rPr>
          <w:rFonts w:ascii="GHEA Grapalat" w:hAnsi="GHEA Grapalat"/>
          <w:noProof/>
          <w:sz w:val="28"/>
          <w:szCs w:val="28"/>
        </w:rPr>
        <w:t>:</w:t>
      </w:r>
    </w:p>
    <w:p w:rsidR="00A13081" w:rsidRDefault="00A13081" w:rsidP="007708B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A13081" w:rsidRDefault="00A13081" w:rsidP="00A13081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***</w:t>
      </w:r>
    </w:p>
    <w:p w:rsidR="00A13081" w:rsidRDefault="00A13081" w:rsidP="00A13081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</w:p>
    <w:p w:rsidR="00BA19E6" w:rsidRDefault="00BA19E6">
      <w:pPr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br w:type="page"/>
      </w:r>
    </w:p>
    <w:p w:rsidR="00A13081" w:rsidRDefault="00A13081" w:rsidP="00A13081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Հոդված 3</w:t>
      </w:r>
    </w:p>
    <w:p w:rsidR="00A13081" w:rsidRPr="00A13081" w:rsidRDefault="00A13081" w:rsidP="00A13081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A13081">
        <w:rPr>
          <w:rFonts w:ascii="GHEA Grapalat" w:hAnsi="GHEA Grapalat"/>
          <w:noProof/>
          <w:sz w:val="28"/>
          <w:szCs w:val="28"/>
          <w:u w:val="single"/>
        </w:rPr>
        <w:t>Ու</w:t>
      </w:r>
      <w:r>
        <w:rPr>
          <w:rFonts w:ascii="GHEA Grapalat" w:hAnsi="GHEA Grapalat"/>
          <w:noProof/>
          <w:sz w:val="28"/>
          <w:szCs w:val="28"/>
          <w:u w:val="single"/>
        </w:rPr>
        <w:t>ԺԻ ՄԵՋ ՄՏՆԵԼԸ</w:t>
      </w:r>
    </w:p>
    <w:p w:rsidR="00A13081" w:rsidRDefault="00A13081" w:rsidP="00A13081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</w:p>
    <w:p w:rsidR="00A13081" w:rsidRDefault="00A13081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3.01 </w:t>
      </w:r>
      <w:r w:rsidR="00180507">
        <w:rPr>
          <w:rFonts w:ascii="GHEA Grapalat" w:hAnsi="GHEA Grapalat"/>
          <w:noProof/>
          <w:sz w:val="28"/>
          <w:szCs w:val="28"/>
        </w:rPr>
        <w:t>Սույն Համաձայնագիրն ուժի մեջ կմտնի` 3.02 կետի համաձայն, երբ ՄԶՕՀ կներկայացվի հետևյալը.</w:t>
      </w:r>
    </w:p>
    <w:p w:rsidR="00180507" w:rsidRDefault="00180507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ab/>
      </w:r>
    </w:p>
    <w:p w:rsidR="00180507" w:rsidRDefault="00180507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ab/>
        <w:t>ա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բավարար փաստեր, որ սույն Համաձայնագրի </w:t>
      </w:r>
      <w:r w:rsidR="00724919">
        <w:rPr>
          <w:rFonts w:ascii="GHEA Grapalat" w:hAnsi="GHEA Grapalat"/>
          <w:noProof/>
          <w:sz w:val="28"/>
          <w:szCs w:val="28"/>
        </w:rPr>
        <w:t>կատարումը</w:t>
      </w:r>
      <w:r>
        <w:rPr>
          <w:rFonts w:ascii="GHEA Grapalat" w:hAnsi="GHEA Grapalat"/>
          <w:noProof/>
          <w:sz w:val="28"/>
          <w:szCs w:val="28"/>
        </w:rPr>
        <w:t xml:space="preserve"> և փոխանցումը Փոխառուի անունից պատշաճորեն  լիազորվել է և վավերացվել` Փոխառուի սահմանադրական պահանջներին համապատասխան</w:t>
      </w:r>
      <w:r w:rsidR="00A62BE4">
        <w:rPr>
          <w:rFonts w:ascii="GHEA Grapalat" w:hAnsi="GHEA Grapalat"/>
          <w:noProof/>
          <w:sz w:val="28"/>
          <w:szCs w:val="28"/>
        </w:rPr>
        <w:t>, և</w:t>
      </w:r>
    </w:p>
    <w:p w:rsidR="005C55ED" w:rsidRDefault="005C55ED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ab/>
      </w:r>
    </w:p>
    <w:p w:rsidR="005C55ED" w:rsidRDefault="005C55ED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ab/>
        <w:t>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A62BE4">
        <w:rPr>
          <w:rFonts w:ascii="GHEA Grapalat" w:hAnsi="GHEA Grapalat"/>
          <w:noProof/>
          <w:sz w:val="28"/>
          <w:szCs w:val="28"/>
        </w:rPr>
        <w:t xml:space="preserve">Հայաստանի Հանրապետության </w:t>
      </w:r>
      <w:r>
        <w:rPr>
          <w:rFonts w:ascii="GHEA Grapalat" w:hAnsi="GHEA Grapalat"/>
          <w:noProof/>
          <w:sz w:val="28"/>
          <w:szCs w:val="28"/>
        </w:rPr>
        <w:t xml:space="preserve">Արդարադատության նախարարի </w:t>
      </w:r>
      <w:r w:rsidR="005F1721">
        <w:rPr>
          <w:rFonts w:ascii="GHEA Grapalat" w:hAnsi="GHEA Grapalat"/>
          <w:noProof/>
          <w:sz w:val="28"/>
          <w:szCs w:val="28"/>
        </w:rPr>
        <w:t>կողմից տրված վկայագիր` հաստատելու, որ սույն Համաձայնագիրը պատշաճ կերպով լիազորվել և վավերացվել է Փոխառուի կողմից</w:t>
      </w:r>
      <w:r w:rsidR="00BD35D8">
        <w:rPr>
          <w:rFonts w:ascii="GHEA Grapalat" w:hAnsi="GHEA Grapalat"/>
          <w:noProof/>
          <w:sz w:val="28"/>
          <w:szCs w:val="28"/>
        </w:rPr>
        <w:t xml:space="preserve">` </w:t>
      </w:r>
      <w:r w:rsidR="005F1721">
        <w:rPr>
          <w:rFonts w:ascii="GHEA Grapalat" w:hAnsi="GHEA Grapalat"/>
          <w:noProof/>
          <w:sz w:val="28"/>
          <w:szCs w:val="28"/>
        </w:rPr>
        <w:t xml:space="preserve">կազմելով Փոխառուի վավեր և պարտադիր պարտավորությունը` ըստ </w:t>
      </w:r>
      <w:r w:rsidR="00BD35D8">
        <w:rPr>
          <w:rFonts w:ascii="GHEA Grapalat" w:hAnsi="GHEA Grapalat"/>
          <w:noProof/>
          <w:sz w:val="28"/>
          <w:szCs w:val="28"/>
        </w:rPr>
        <w:t xml:space="preserve">դրանում </w:t>
      </w:r>
      <w:r w:rsidR="005F1721">
        <w:rPr>
          <w:rFonts w:ascii="GHEA Grapalat" w:hAnsi="GHEA Grapalat"/>
          <w:noProof/>
          <w:sz w:val="28"/>
          <w:szCs w:val="28"/>
        </w:rPr>
        <w:t>սահմանված դրույթների:</w:t>
      </w:r>
    </w:p>
    <w:p w:rsidR="005F1721" w:rsidRDefault="005F1721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5F1721" w:rsidRDefault="005F1721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3.02 Կետ 3.01-ում սահմանված պայմանները բավարար կերպով իրականացնելուց անմիջապես հետո սույն Համաձայնագիրը կմտնի ուժի մեջ` Ուժի մեջ մտնելու ամսաթվով:</w:t>
      </w:r>
    </w:p>
    <w:p w:rsidR="00244237" w:rsidRDefault="00244237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3.03</w:t>
      </w:r>
      <w:r>
        <w:rPr>
          <w:rFonts w:ascii="GHEA Grapalat" w:hAnsi="GHEA Grapalat"/>
          <w:noProof/>
          <w:sz w:val="28"/>
          <w:szCs w:val="28"/>
        </w:rPr>
        <w:tab/>
        <w:t xml:space="preserve">Եթե սույն Համաձայնագիրն ուժի մեջ չմտնի Համաձայնագրի ամսաթվից հետո իննսուն (90) օրվա ընթացքում, Համաձայնագիրը և կողմերի` դրանից բխող բոլոր պարտավորությունները կդադարեցվեն, </w:t>
      </w:r>
      <w:r w:rsidR="009E344B">
        <w:rPr>
          <w:rFonts w:ascii="GHEA Grapalat" w:hAnsi="GHEA Grapalat"/>
          <w:noProof/>
          <w:sz w:val="28"/>
          <w:szCs w:val="28"/>
        </w:rPr>
        <w:t xml:space="preserve">եթե </w:t>
      </w:r>
      <w:r>
        <w:rPr>
          <w:rFonts w:ascii="GHEA Grapalat" w:hAnsi="GHEA Grapalat"/>
          <w:noProof/>
          <w:sz w:val="28"/>
          <w:szCs w:val="28"/>
        </w:rPr>
        <w:t>ՄԶՕՀ</w:t>
      </w:r>
      <w:r w:rsidR="009E344B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ղեկավարությունը ձգձգման պատճառները դիտարկելուց հետո այս Բաժնի նպատակների կատարման համար ավելի ուշ ամսաթիվ</w:t>
      </w:r>
      <w:r w:rsidR="009E344B" w:rsidRPr="009E344B">
        <w:rPr>
          <w:rFonts w:ascii="GHEA Grapalat" w:hAnsi="GHEA Grapalat"/>
          <w:noProof/>
          <w:sz w:val="28"/>
          <w:szCs w:val="28"/>
        </w:rPr>
        <w:t xml:space="preserve"> </w:t>
      </w:r>
      <w:r w:rsidR="009E344B">
        <w:rPr>
          <w:rFonts w:ascii="GHEA Grapalat" w:hAnsi="GHEA Grapalat"/>
          <w:noProof/>
          <w:sz w:val="28"/>
          <w:szCs w:val="28"/>
        </w:rPr>
        <w:t>չնշանակի</w:t>
      </w:r>
      <w:r>
        <w:rPr>
          <w:rFonts w:ascii="GHEA Grapalat" w:hAnsi="GHEA Grapalat"/>
          <w:noProof/>
          <w:sz w:val="28"/>
          <w:szCs w:val="28"/>
        </w:rPr>
        <w:t>:</w:t>
      </w:r>
    </w:p>
    <w:p w:rsidR="00244237" w:rsidRDefault="00244237" w:rsidP="00A13081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244237" w:rsidRDefault="00244237" w:rsidP="00244237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***</w:t>
      </w:r>
    </w:p>
    <w:p w:rsidR="00244237" w:rsidRDefault="00244237" w:rsidP="00244237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</w:p>
    <w:p w:rsidR="00244237" w:rsidRDefault="00244237" w:rsidP="00244237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Հոդված 4</w:t>
      </w:r>
    </w:p>
    <w:p w:rsidR="00244237" w:rsidRPr="00244237" w:rsidRDefault="00244237" w:rsidP="00244237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244237">
        <w:rPr>
          <w:rFonts w:ascii="GHEA Grapalat" w:hAnsi="GHEA Grapalat"/>
          <w:noProof/>
          <w:sz w:val="28"/>
          <w:szCs w:val="28"/>
          <w:u w:val="single"/>
        </w:rPr>
        <w:t>ՀԱՍՑԵՆԵՐԸ</w:t>
      </w:r>
    </w:p>
    <w:p w:rsidR="00244237" w:rsidRDefault="00244237" w:rsidP="00244237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</w:p>
    <w:p w:rsidR="00244237" w:rsidRDefault="00244237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4.01</w:t>
      </w:r>
      <w:r w:rsidR="007C4F43">
        <w:rPr>
          <w:rFonts w:ascii="GHEA Grapalat" w:hAnsi="GHEA Grapalat"/>
          <w:noProof/>
          <w:sz w:val="28"/>
          <w:szCs w:val="28"/>
        </w:rPr>
        <w:t xml:space="preserve"> Կողմերի հասցեներն են.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Փոխառու`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Ֆինանսների նախարարություն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Մելիք-Ադամյան 1, Երևան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ՀԱՅԱՍՏԱՆԻ ՀԱՆՐԱՊԵՏՈՒԹՅՈՒՆ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Ֆաքս. (++374-1) 1</w:t>
      </w:r>
      <w:r w:rsidR="009E344B">
        <w:rPr>
          <w:rFonts w:ascii="GHEA Grapalat" w:hAnsi="GHEA Grapalat"/>
          <w:noProof/>
          <w:sz w:val="28"/>
          <w:szCs w:val="28"/>
        </w:rPr>
        <w:t xml:space="preserve"> 800132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ՄԶՕՀ`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Միջազգային զարգացման ՕՊԵԿ հիմնադրամ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Փարքրինգ 8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A-1010 </w:t>
      </w:r>
      <w:r w:rsidR="00AA3F92">
        <w:rPr>
          <w:rFonts w:ascii="GHEA Grapalat" w:hAnsi="GHEA Grapalat"/>
          <w:noProof/>
          <w:sz w:val="28"/>
          <w:szCs w:val="28"/>
        </w:rPr>
        <w:t>Վիեն</w:t>
      </w:r>
      <w:r w:rsidR="009E344B">
        <w:rPr>
          <w:rFonts w:ascii="GHEA Grapalat" w:hAnsi="GHEA Grapalat"/>
          <w:noProof/>
          <w:sz w:val="28"/>
          <w:szCs w:val="28"/>
        </w:rPr>
        <w:t>ն</w:t>
      </w:r>
      <w:r w:rsidR="00AA3F92">
        <w:rPr>
          <w:rFonts w:ascii="GHEA Grapalat" w:hAnsi="GHEA Grapalat"/>
          <w:noProof/>
          <w:sz w:val="28"/>
          <w:szCs w:val="28"/>
        </w:rPr>
        <w:t>ա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ԱՎՍՏՐԻԱ</w:t>
      </w:r>
    </w:p>
    <w:p w:rsidR="007C4F43" w:rsidRDefault="007C4F43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Ֆաքս. (++43-1) 513 92 38</w:t>
      </w:r>
    </w:p>
    <w:p w:rsidR="001C769E" w:rsidRDefault="001C769E" w:rsidP="00244237">
      <w:pPr>
        <w:pStyle w:val="ListParagraph"/>
        <w:ind w:left="810" w:hanging="720"/>
        <w:jc w:val="both"/>
        <w:rPr>
          <w:rFonts w:ascii="GHEA Grapalat" w:hAnsi="GHEA Grapalat"/>
          <w:noProof/>
          <w:sz w:val="28"/>
          <w:szCs w:val="28"/>
        </w:rPr>
      </w:pPr>
    </w:p>
    <w:p w:rsidR="001C769E" w:rsidRDefault="001C769E" w:rsidP="001C769E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***</w:t>
      </w:r>
    </w:p>
    <w:p w:rsidR="001C769E" w:rsidRDefault="001C769E" w:rsidP="001C769E">
      <w:pPr>
        <w:pStyle w:val="ListParagraph"/>
        <w:ind w:left="810" w:hanging="720"/>
        <w:jc w:val="center"/>
        <w:rPr>
          <w:rFonts w:ascii="GHEA Grapalat" w:hAnsi="GHEA Grapalat"/>
          <w:noProof/>
          <w:sz w:val="28"/>
          <w:szCs w:val="28"/>
        </w:rPr>
      </w:pPr>
    </w:p>
    <w:p w:rsidR="009E344B" w:rsidRDefault="009E344B">
      <w:pPr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br w:type="page"/>
      </w:r>
    </w:p>
    <w:p w:rsidR="001C769E" w:rsidRDefault="001C769E" w:rsidP="001C769E">
      <w:pPr>
        <w:pStyle w:val="ListParagraph"/>
        <w:ind w:left="810" w:hanging="720"/>
        <w:jc w:val="right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ՓՈԽԱՌՈՒԹՅՈՒՆ N</w:t>
      </w:r>
      <w:r w:rsidR="009E344B">
        <w:rPr>
          <w:rFonts w:ascii="GHEA Grapalat" w:hAnsi="GHEA Grapalat"/>
          <w:noProof/>
          <w:sz w:val="28"/>
          <w:szCs w:val="28"/>
        </w:rPr>
        <w:t>օ. 1673</w:t>
      </w:r>
      <w:r>
        <w:rPr>
          <w:rFonts w:ascii="GHEA Grapalat" w:hAnsi="GHEA Grapalat"/>
          <w:noProof/>
          <w:sz w:val="28"/>
          <w:szCs w:val="28"/>
        </w:rPr>
        <w:t>P</w:t>
      </w:r>
    </w:p>
    <w:p w:rsidR="001C769E" w:rsidRDefault="001C769E" w:rsidP="001C769E">
      <w:pPr>
        <w:pStyle w:val="ListParagraph"/>
        <w:ind w:left="810" w:hanging="720"/>
        <w:jc w:val="right"/>
        <w:rPr>
          <w:rFonts w:ascii="GHEA Grapalat" w:hAnsi="GHEA Grapalat"/>
          <w:noProof/>
          <w:sz w:val="28"/>
          <w:szCs w:val="28"/>
        </w:rPr>
      </w:pPr>
    </w:p>
    <w:p w:rsidR="001C769E" w:rsidRDefault="00865818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Ի ՎԿԱՅՈՒԹՅՈՒՆ վերոհիշյալի` սույն Համաձայնագրի կողմերը, հանդես գալով պատշաճ կերպով լիազորված ներկայացուցիչների միջոցով, ստորագրեցին սույն Համաձայնագիրը և </w:t>
      </w:r>
      <w:r w:rsidR="00320C1E">
        <w:rPr>
          <w:rFonts w:ascii="GHEA Grapalat" w:hAnsi="GHEA Grapalat"/>
          <w:noProof/>
          <w:sz w:val="28"/>
          <w:szCs w:val="28"/>
        </w:rPr>
        <w:t xml:space="preserve">Վիեննա </w:t>
      </w:r>
      <w:r>
        <w:rPr>
          <w:rFonts w:ascii="GHEA Grapalat" w:hAnsi="GHEA Grapalat"/>
          <w:noProof/>
          <w:sz w:val="28"/>
          <w:szCs w:val="28"/>
        </w:rPr>
        <w:t xml:space="preserve">ներկայացրին դրա երկու օրինակները անգլերեն լեզվով, </w:t>
      </w:r>
      <w:r w:rsidR="00320C1E">
        <w:rPr>
          <w:rFonts w:ascii="GHEA Grapalat" w:hAnsi="GHEA Grapalat"/>
          <w:noProof/>
          <w:sz w:val="28"/>
          <w:szCs w:val="28"/>
        </w:rPr>
        <w:t xml:space="preserve">մեկ (1) </w:t>
      </w:r>
      <w:r w:rsidR="00C52FB7">
        <w:rPr>
          <w:rFonts w:ascii="GHEA Grapalat" w:hAnsi="GHEA Grapalat"/>
          <w:noProof/>
          <w:sz w:val="28"/>
          <w:szCs w:val="28"/>
        </w:rPr>
        <w:t xml:space="preserve">օրինակը </w:t>
      </w:r>
      <w:r w:rsidR="00320C1E">
        <w:rPr>
          <w:rFonts w:ascii="GHEA Grapalat" w:hAnsi="GHEA Grapalat"/>
          <w:noProof/>
          <w:sz w:val="28"/>
          <w:szCs w:val="28"/>
        </w:rPr>
        <w:t xml:space="preserve">ՄԶՕՀ-ի և </w:t>
      </w:r>
      <w:r w:rsidR="00C52FB7">
        <w:rPr>
          <w:rFonts w:ascii="GHEA Grapalat" w:hAnsi="GHEA Grapalat"/>
          <w:noProof/>
          <w:sz w:val="28"/>
          <w:szCs w:val="28"/>
        </w:rPr>
        <w:t>մեկ (1)</w:t>
      </w:r>
      <w:r w:rsidR="00320C1E">
        <w:rPr>
          <w:rFonts w:ascii="GHEA Grapalat" w:hAnsi="GHEA Grapalat"/>
          <w:noProof/>
          <w:sz w:val="28"/>
          <w:szCs w:val="28"/>
        </w:rPr>
        <w:t xml:space="preserve"> </w:t>
      </w:r>
      <w:r w:rsidR="00C52FB7">
        <w:rPr>
          <w:rFonts w:ascii="GHEA Grapalat" w:hAnsi="GHEA Grapalat"/>
          <w:noProof/>
          <w:sz w:val="28"/>
          <w:szCs w:val="28"/>
        </w:rPr>
        <w:t xml:space="preserve">օրինակը </w:t>
      </w:r>
      <w:r w:rsidR="00320C1E">
        <w:rPr>
          <w:rFonts w:ascii="GHEA Grapalat" w:hAnsi="GHEA Grapalat"/>
          <w:noProof/>
          <w:sz w:val="28"/>
          <w:szCs w:val="28"/>
        </w:rPr>
        <w:t>Փոխառուի</w:t>
      </w:r>
      <w:r w:rsidR="00C52FB7">
        <w:rPr>
          <w:rFonts w:ascii="GHEA Grapalat" w:hAnsi="GHEA Grapalat"/>
          <w:noProof/>
          <w:sz w:val="28"/>
          <w:szCs w:val="28"/>
        </w:rPr>
        <w:t xml:space="preserve"> համար</w:t>
      </w:r>
      <w:r w:rsidR="00320C1E">
        <w:rPr>
          <w:rFonts w:ascii="GHEA Grapalat" w:hAnsi="GHEA Grapalat"/>
          <w:noProof/>
          <w:sz w:val="28"/>
          <w:szCs w:val="28"/>
        </w:rPr>
        <w:t xml:space="preserve">, որոնցից </w:t>
      </w:r>
      <w:r>
        <w:rPr>
          <w:rFonts w:ascii="GHEA Grapalat" w:hAnsi="GHEA Grapalat"/>
          <w:noProof/>
          <w:sz w:val="28"/>
          <w:szCs w:val="28"/>
        </w:rPr>
        <w:t xml:space="preserve">յուրաքանչյուրը </w:t>
      </w:r>
      <w:r w:rsidR="00320C1E">
        <w:rPr>
          <w:rFonts w:ascii="GHEA Grapalat" w:hAnsi="GHEA Grapalat"/>
          <w:noProof/>
          <w:sz w:val="28"/>
          <w:szCs w:val="28"/>
        </w:rPr>
        <w:t xml:space="preserve">համարվում է </w:t>
      </w:r>
      <w:r>
        <w:rPr>
          <w:rFonts w:ascii="GHEA Grapalat" w:hAnsi="GHEA Grapalat"/>
          <w:noProof/>
          <w:sz w:val="28"/>
          <w:szCs w:val="28"/>
        </w:rPr>
        <w:t>բնօրինակ և նույնական</w:t>
      </w:r>
      <w:r w:rsidR="00C52FB7">
        <w:rPr>
          <w:rFonts w:ascii="GHEA Grapalat" w:hAnsi="GHEA Grapalat"/>
          <w:noProof/>
          <w:sz w:val="28"/>
          <w:szCs w:val="28"/>
        </w:rPr>
        <w:t xml:space="preserve"> և</w:t>
      </w:r>
      <w:r>
        <w:rPr>
          <w:rFonts w:ascii="GHEA Grapalat" w:hAnsi="GHEA Grapalat"/>
          <w:noProof/>
          <w:sz w:val="28"/>
          <w:szCs w:val="28"/>
        </w:rPr>
        <w:t xml:space="preserve"> ուժի մեջ </w:t>
      </w:r>
      <w:r w:rsidR="00C52FB7">
        <w:rPr>
          <w:rFonts w:ascii="GHEA Grapalat" w:hAnsi="GHEA Grapalat"/>
          <w:noProof/>
          <w:sz w:val="28"/>
          <w:szCs w:val="28"/>
        </w:rPr>
        <w:t xml:space="preserve">է </w:t>
      </w:r>
      <w:r>
        <w:rPr>
          <w:rFonts w:ascii="GHEA Grapalat" w:hAnsi="GHEA Grapalat"/>
          <w:noProof/>
          <w:sz w:val="28"/>
          <w:szCs w:val="28"/>
        </w:rPr>
        <w:t>մտ</w:t>
      </w:r>
      <w:r w:rsidR="00C52FB7">
        <w:rPr>
          <w:rFonts w:ascii="GHEA Grapalat" w:hAnsi="GHEA Grapalat"/>
          <w:noProof/>
          <w:sz w:val="28"/>
          <w:szCs w:val="28"/>
        </w:rPr>
        <w:t>նում</w:t>
      </w:r>
      <w:r>
        <w:rPr>
          <w:rFonts w:ascii="GHEA Grapalat" w:hAnsi="GHEA Grapalat"/>
          <w:noProof/>
          <w:sz w:val="28"/>
          <w:szCs w:val="28"/>
        </w:rPr>
        <w:t xml:space="preserve"> վեր</w:t>
      </w:r>
      <w:r w:rsidR="00C52FB7">
        <w:rPr>
          <w:rFonts w:ascii="GHEA Grapalat" w:hAnsi="GHEA Grapalat"/>
          <w:noProof/>
          <w:sz w:val="28"/>
          <w:szCs w:val="28"/>
        </w:rPr>
        <w:t>ոնշյալ</w:t>
      </w:r>
      <w:r>
        <w:rPr>
          <w:rFonts w:ascii="GHEA Grapalat" w:hAnsi="GHEA Grapalat"/>
          <w:noProof/>
          <w:sz w:val="28"/>
          <w:szCs w:val="28"/>
        </w:rPr>
        <w:t xml:space="preserve"> ամսաթվին:</w:t>
      </w: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ՓՈԽԱՌՈՒԻ ԱՆՈՒՆԻՑ</w:t>
      </w: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Ստորագրություն</w:t>
      </w:r>
      <w:r w:rsidR="00C52FB7">
        <w:rPr>
          <w:rFonts w:ascii="GHEA Grapalat" w:hAnsi="GHEA Grapalat"/>
          <w:noProof/>
          <w:sz w:val="28"/>
          <w:szCs w:val="28"/>
        </w:rPr>
        <w:t>`</w:t>
      </w: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Անուն</w:t>
      </w:r>
      <w:r w:rsidR="00C52FB7">
        <w:rPr>
          <w:rFonts w:ascii="GHEA Grapalat" w:hAnsi="GHEA Grapalat"/>
          <w:noProof/>
          <w:sz w:val="28"/>
          <w:szCs w:val="28"/>
        </w:rPr>
        <w:t>`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>
        <w:rPr>
          <w:rFonts w:ascii="GHEA Grapalat" w:hAnsi="GHEA Grapalat"/>
          <w:noProof/>
          <w:sz w:val="28"/>
          <w:szCs w:val="28"/>
        </w:rPr>
        <w:tab/>
      </w:r>
      <w:r w:rsidR="00326291">
        <w:rPr>
          <w:rFonts w:ascii="GHEA Grapalat" w:hAnsi="GHEA Grapalat"/>
          <w:noProof/>
          <w:sz w:val="28"/>
          <w:szCs w:val="28"/>
        </w:rPr>
        <w:t>Գագիկ Խաչատրյան</w:t>
      </w: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Պաշտոն</w:t>
      </w:r>
      <w:r w:rsidR="00C52FB7">
        <w:rPr>
          <w:rFonts w:ascii="GHEA Grapalat" w:hAnsi="GHEA Grapalat"/>
          <w:noProof/>
          <w:sz w:val="28"/>
          <w:szCs w:val="28"/>
        </w:rPr>
        <w:t>`</w:t>
      </w:r>
      <w:r>
        <w:rPr>
          <w:rFonts w:ascii="GHEA Grapalat" w:hAnsi="GHEA Grapalat"/>
          <w:noProof/>
          <w:sz w:val="28"/>
          <w:szCs w:val="28"/>
        </w:rPr>
        <w:tab/>
      </w:r>
      <w:r w:rsidR="00326291">
        <w:rPr>
          <w:rFonts w:ascii="GHEA Grapalat" w:hAnsi="GHEA Grapalat"/>
          <w:noProof/>
          <w:sz w:val="28"/>
          <w:szCs w:val="28"/>
        </w:rPr>
        <w:t>Ֆինանսների նախարար</w:t>
      </w: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24743" w:rsidRDefault="00524743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ՄԻՋԱԶԳԱՅԻՆ</w:t>
      </w:r>
      <w:r w:rsidR="00580C84">
        <w:rPr>
          <w:rFonts w:ascii="GHEA Grapalat" w:hAnsi="GHEA Grapalat"/>
          <w:noProof/>
          <w:sz w:val="28"/>
          <w:szCs w:val="28"/>
        </w:rPr>
        <w:t xml:space="preserve"> ԶԱՐԳԱՑՄԱՆ ՕՊԵԿ ՀԻՄՆԱԴՐԱՄԻ ԱՆՈՒՆԻՑ</w:t>
      </w:r>
    </w:p>
    <w:p w:rsidR="00580C84" w:rsidRDefault="00580C84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80C84" w:rsidRDefault="00580C84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Ստորագրություն</w:t>
      </w:r>
      <w:r w:rsidR="00C52FB7">
        <w:rPr>
          <w:rFonts w:ascii="GHEA Grapalat" w:hAnsi="GHEA Grapalat"/>
          <w:noProof/>
          <w:sz w:val="28"/>
          <w:szCs w:val="28"/>
        </w:rPr>
        <w:t>`</w:t>
      </w:r>
    </w:p>
    <w:p w:rsidR="00580C84" w:rsidRDefault="00580C84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80C84" w:rsidRDefault="00580C84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Անուն</w:t>
      </w:r>
      <w:r w:rsidR="00C52FB7">
        <w:rPr>
          <w:rFonts w:ascii="GHEA Grapalat" w:hAnsi="GHEA Grapalat"/>
          <w:noProof/>
          <w:sz w:val="28"/>
          <w:szCs w:val="28"/>
        </w:rPr>
        <w:t xml:space="preserve">` </w:t>
      </w:r>
      <w:r>
        <w:rPr>
          <w:rFonts w:ascii="GHEA Grapalat" w:hAnsi="GHEA Grapalat"/>
          <w:noProof/>
          <w:sz w:val="28"/>
          <w:szCs w:val="28"/>
        </w:rPr>
        <w:tab/>
        <w:t>Սուլեյման Ջ. Ալ-Հերբիշ</w:t>
      </w:r>
    </w:p>
    <w:p w:rsidR="00580C84" w:rsidRDefault="00580C84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580C84" w:rsidRDefault="00580C84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Պաշտոն</w:t>
      </w:r>
      <w:r w:rsidR="00C52FB7">
        <w:rPr>
          <w:rFonts w:ascii="GHEA Grapalat" w:hAnsi="GHEA Grapalat"/>
          <w:noProof/>
          <w:sz w:val="28"/>
          <w:szCs w:val="28"/>
        </w:rPr>
        <w:t>`</w:t>
      </w:r>
      <w:r>
        <w:rPr>
          <w:rFonts w:ascii="GHEA Grapalat" w:hAnsi="GHEA Grapalat"/>
          <w:noProof/>
          <w:sz w:val="28"/>
          <w:szCs w:val="28"/>
        </w:rPr>
        <w:tab/>
        <w:t>Գլխավոր տնօրեն</w:t>
      </w:r>
    </w:p>
    <w:p w:rsidR="00AF1B9F" w:rsidRDefault="00AF1B9F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AF1B9F" w:rsidRDefault="00AF1B9F" w:rsidP="00580C84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p w:rsid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***</w:t>
      </w:r>
    </w:p>
    <w:p w:rsidR="00AF1B9F" w:rsidRDefault="00AF1B9F">
      <w:pPr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br w:type="page"/>
      </w:r>
    </w:p>
    <w:p w:rsidR="00AF1B9F" w:rsidRP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AF1B9F">
        <w:rPr>
          <w:rFonts w:ascii="GHEA Grapalat" w:hAnsi="GHEA Grapalat"/>
          <w:noProof/>
          <w:sz w:val="28"/>
          <w:szCs w:val="28"/>
          <w:u w:val="single"/>
        </w:rPr>
        <w:lastRenderedPageBreak/>
        <w:t>ՀԱՅԱՍՏԱՆԻ ՀԱՆՐԱՊԵՏՈՒԹՅՈՒՆ</w:t>
      </w:r>
    </w:p>
    <w:p w:rsidR="00AF1B9F" w:rsidRP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AF1B9F">
        <w:rPr>
          <w:rFonts w:ascii="GHEA Grapalat" w:hAnsi="GHEA Grapalat"/>
          <w:noProof/>
          <w:sz w:val="28"/>
          <w:szCs w:val="28"/>
          <w:u w:val="single"/>
        </w:rPr>
        <w:t>ԵՆԹԱԿԱՌՈՒՑՎԱԾՔՆԵՐԻ ԵՎ ԳՅՈՒՂԱԿԱՆ ՖԻՆԱՆՍԱՎՈՐՄԱՆ ԱՋԱԿՑՈՒԹՅԱՆ ԾՐԱԳԻՐ</w:t>
      </w:r>
    </w:p>
    <w:p w:rsidR="00AF1B9F" w:rsidRP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</w:p>
    <w:p w:rsidR="00AF1B9F" w:rsidRP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AF1B9F">
        <w:rPr>
          <w:rFonts w:ascii="GHEA Grapalat" w:hAnsi="GHEA Grapalat"/>
          <w:noProof/>
          <w:sz w:val="28"/>
          <w:szCs w:val="28"/>
          <w:u w:val="single"/>
        </w:rPr>
        <w:t>ՀԱՎԵԼՎԱԾ 1</w:t>
      </w:r>
    </w:p>
    <w:p w:rsid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</w:rPr>
      </w:pPr>
      <w:r w:rsidRPr="00AF1B9F">
        <w:rPr>
          <w:rFonts w:ascii="GHEA Grapalat" w:hAnsi="GHEA Grapalat"/>
          <w:noProof/>
          <w:sz w:val="28"/>
          <w:szCs w:val="28"/>
          <w:u w:val="single"/>
        </w:rPr>
        <w:t>ԾՐԱԳՐԻ ՆԿԱՐԱԳԻՐԸ</w:t>
      </w:r>
    </w:p>
    <w:p w:rsidR="00AF1B9F" w:rsidRDefault="00AF1B9F" w:rsidP="00AF1B9F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</w:rPr>
      </w:pPr>
    </w:p>
    <w:p w:rsidR="00AF1B9F" w:rsidRDefault="00AF1B9F" w:rsidP="00AF1B9F">
      <w:pPr>
        <w:pStyle w:val="ListParagraph"/>
        <w:ind w:left="90" w:firstLine="61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Ծրագրի հիմնական նպատակն է նվազեցնել </w:t>
      </w:r>
      <w:r w:rsidR="008A14A0">
        <w:rPr>
          <w:rFonts w:ascii="GHEA Grapalat" w:hAnsi="GHEA Grapalat"/>
          <w:noProof/>
          <w:sz w:val="28"/>
          <w:szCs w:val="28"/>
        </w:rPr>
        <w:t>ա</w:t>
      </w:r>
      <w:r>
        <w:rPr>
          <w:rFonts w:ascii="GHEA Grapalat" w:hAnsi="GHEA Grapalat"/>
          <w:noProof/>
          <w:sz w:val="28"/>
          <w:szCs w:val="28"/>
        </w:rPr>
        <w:t>ղքատությունը Հայաստան</w:t>
      </w:r>
      <w:r w:rsidR="008A14A0">
        <w:rPr>
          <w:rFonts w:ascii="GHEA Grapalat" w:hAnsi="GHEA Grapalat"/>
          <w:noProof/>
          <w:sz w:val="28"/>
          <w:szCs w:val="28"/>
        </w:rPr>
        <w:t>ի գյուղական տարածքներում</w:t>
      </w:r>
      <w:r w:rsidR="00326291">
        <w:rPr>
          <w:rFonts w:ascii="GHEA Grapalat" w:hAnsi="GHEA Grapalat"/>
          <w:noProof/>
          <w:sz w:val="28"/>
          <w:szCs w:val="28"/>
        </w:rPr>
        <w:t xml:space="preserve">` </w:t>
      </w:r>
      <w:r w:rsidR="008A14A0">
        <w:rPr>
          <w:rFonts w:ascii="GHEA Grapalat" w:hAnsi="GHEA Grapalat"/>
          <w:noProof/>
          <w:sz w:val="28"/>
          <w:szCs w:val="28"/>
        </w:rPr>
        <w:t xml:space="preserve">իրականացնելով </w:t>
      </w:r>
      <w:r>
        <w:rPr>
          <w:rFonts w:ascii="GHEA Grapalat" w:hAnsi="GHEA Grapalat"/>
          <w:noProof/>
          <w:sz w:val="28"/>
          <w:szCs w:val="28"/>
        </w:rPr>
        <w:t>հետևյալ</w:t>
      </w:r>
      <w:r w:rsidR="0075174A">
        <w:rPr>
          <w:rFonts w:ascii="GHEA Grapalat" w:hAnsi="GHEA Grapalat"/>
          <w:noProof/>
          <w:sz w:val="28"/>
          <w:szCs w:val="28"/>
        </w:rPr>
        <w:t xml:space="preserve"> գործառնություններ</w:t>
      </w:r>
      <w:r w:rsidR="008A14A0">
        <w:rPr>
          <w:rFonts w:ascii="GHEA Grapalat" w:hAnsi="GHEA Grapalat"/>
          <w:noProof/>
          <w:sz w:val="28"/>
          <w:szCs w:val="28"/>
        </w:rPr>
        <w:t>ը</w:t>
      </w:r>
      <w:r>
        <w:rPr>
          <w:rFonts w:ascii="GHEA Grapalat" w:hAnsi="GHEA Grapalat"/>
          <w:noProof/>
          <w:sz w:val="28"/>
          <w:szCs w:val="28"/>
        </w:rPr>
        <w:t>. ա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բարձրացնել </w:t>
      </w:r>
      <w:r w:rsidR="00AA3F92">
        <w:rPr>
          <w:rFonts w:ascii="GHEA Grapalat" w:hAnsi="GHEA Grapalat"/>
          <w:noProof/>
          <w:sz w:val="28"/>
          <w:szCs w:val="28"/>
        </w:rPr>
        <w:t>փոքր</w:t>
      </w:r>
      <w:r>
        <w:rPr>
          <w:rFonts w:ascii="GHEA Grapalat" w:hAnsi="GHEA Grapalat"/>
          <w:noProof/>
          <w:sz w:val="28"/>
          <w:szCs w:val="28"/>
        </w:rPr>
        <w:t>ածավալ հողագործության արդյունավետությունը, նպաստել հետարտադրական գործընթացներին և բարձրարժեք, ապրանքային մշակաբույսերի աճեցմանը, 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կապ </w:t>
      </w:r>
      <w:r w:rsidR="00326291">
        <w:rPr>
          <w:rFonts w:ascii="GHEA Grapalat" w:hAnsi="GHEA Grapalat"/>
          <w:noProof/>
          <w:sz w:val="28"/>
          <w:szCs w:val="28"/>
        </w:rPr>
        <w:t xml:space="preserve">հաստատել </w:t>
      </w:r>
      <w:r>
        <w:rPr>
          <w:rFonts w:ascii="GHEA Grapalat" w:hAnsi="GHEA Grapalat"/>
          <w:noProof/>
          <w:sz w:val="28"/>
          <w:szCs w:val="28"/>
        </w:rPr>
        <w:t>ագրո-վերամշակմամբ զբաղվող կազմակերպությունների և աղքատ, գյուղական</w:t>
      </w:r>
      <w:r w:rsidR="00D95315">
        <w:rPr>
          <w:rFonts w:ascii="GHEA Grapalat" w:hAnsi="GHEA Grapalat"/>
          <w:noProof/>
          <w:sz w:val="28"/>
          <w:szCs w:val="28"/>
        </w:rPr>
        <w:t xml:space="preserve"> մանր սեփականատերերի միջև</w:t>
      </w:r>
      <w:r w:rsidR="00EA0A0E">
        <w:rPr>
          <w:rFonts w:ascii="GHEA Grapalat" w:hAnsi="GHEA Grapalat"/>
          <w:noProof/>
          <w:sz w:val="28"/>
          <w:szCs w:val="28"/>
        </w:rPr>
        <w:t xml:space="preserve">` </w:t>
      </w:r>
      <w:r w:rsidR="00D95315">
        <w:rPr>
          <w:rFonts w:ascii="GHEA Grapalat" w:hAnsi="GHEA Grapalat"/>
          <w:noProof/>
          <w:sz w:val="28"/>
          <w:szCs w:val="28"/>
        </w:rPr>
        <w:t xml:space="preserve">վերջիններիս համար </w:t>
      </w:r>
      <w:r w:rsidR="00EA0A0E">
        <w:rPr>
          <w:rFonts w:ascii="GHEA Grapalat" w:hAnsi="GHEA Grapalat"/>
          <w:noProof/>
          <w:sz w:val="28"/>
          <w:szCs w:val="28"/>
        </w:rPr>
        <w:t xml:space="preserve">մուտքը ներքին ու միջազգային շուկաներ </w:t>
      </w:r>
      <w:r w:rsidR="00D95315">
        <w:rPr>
          <w:rFonts w:ascii="GHEA Grapalat" w:hAnsi="GHEA Grapalat"/>
          <w:noProof/>
          <w:sz w:val="28"/>
          <w:szCs w:val="28"/>
        </w:rPr>
        <w:t xml:space="preserve">հասանելի </w:t>
      </w:r>
      <w:r w:rsidR="00EA0A0E">
        <w:rPr>
          <w:rFonts w:ascii="GHEA Grapalat" w:hAnsi="GHEA Grapalat"/>
          <w:noProof/>
          <w:sz w:val="28"/>
          <w:szCs w:val="28"/>
        </w:rPr>
        <w:t xml:space="preserve">դարձնելու </w:t>
      </w:r>
      <w:r w:rsidR="00D95315">
        <w:rPr>
          <w:rFonts w:ascii="GHEA Grapalat" w:hAnsi="GHEA Grapalat"/>
          <w:noProof/>
          <w:sz w:val="28"/>
          <w:szCs w:val="28"/>
        </w:rPr>
        <w:t xml:space="preserve">և </w:t>
      </w:r>
      <w:r w:rsidR="00EA0A0E">
        <w:rPr>
          <w:rFonts w:ascii="GHEA Grapalat" w:hAnsi="GHEA Grapalat"/>
          <w:noProof/>
          <w:sz w:val="28"/>
          <w:szCs w:val="28"/>
        </w:rPr>
        <w:t xml:space="preserve">արժեշղթայի ներսում աշխատանք ունենալու հնարավորությունները </w:t>
      </w:r>
      <w:r w:rsidR="00D95315">
        <w:rPr>
          <w:rFonts w:ascii="GHEA Grapalat" w:hAnsi="GHEA Grapalat"/>
          <w:noProof/>
          <w:sz w:val="28"/>
          <w:szCs w:val="28"/>
        </w:rPr>
        <w:t>մեծացնելո</w:t>
      </w:r>
      <w:r w:rsidR="00EA0A0E">
        <w:rPr>
          <w:rFonts w:ascii="GHEA Grapalat" w:hAnsi="GHEA Grapalat"/>
          <w:noProof/>
          <w:sz w:val="28"/>
          <w:szCs w:val="28"/>
        </w:rPr>
        <w:t>ւ նպատակով</w:t>
      </w:r>
      <w:r w:rsidR="00D95315">
        <w:rPr>
          <w:rFonts w:ascii="GHEA Grapalat" w:hAnsi="GHEA Grapalat"/>
          <w:noProof/>
          <w:sz w:val="28"/>
          <w:szCs w:val="28"/>
        </w:rPr>
        <w:t>, գ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D95315">
        <w:rPr>
          <w:rFonts w:ascii="GHEA Grapalat" w:hAnsi="GHEA Grapalat"/>
          <w:noProof/>
          <w:sz w:val="28"/>
          <w:szCs w:val="28"/>
        </w:rPr>
        <w:t xml:space="preserve"> </w:t>
      </w:r>
      <w:r w:rsidR="00CC3CA0">
        <w:rPr>
          <w:rFonts w:ascii="GHEA Grapalat" w:hAnsi="GHEA Grapalat"/>
          <w:noProof/>
          <w:sz w:val="28"/>
          <w:szCs w:val="28"/>
        </w:rPr>
        <w:t>նպաստել, որպեսզի</w:t>
      </w:r>
      <w:r w:rsidR="00D95315">
        <w:rPr>
          <w:rFonts w:ascii="GHEA Grapalat" w:hAnsi="GHEA Grapalat"/>
          <w:noProof/>
          <w:sz w:val="28"/>
          <w:szCs w:val="28"/>
        </w:rPr>
        <w:t xml:space="preserve"> գյուղատնտեսական արտադրական համակարգե</w:t>
      </w:r>
      <w:r w:rsidR="00CC3CA0">
        <w:rPr>
          <w:rFonts w:ascii="GHEA Grapalat" w:hAnsi="GHEA Grapalat"/>
          <w:noProof/>
          <w:sz w:val="28"/>
          <w:szCs w:val="28"/>
        </w:rPr>
        <w:t>րը հնարավորինս քիչ ազդեցություն կրեն</w:t>
      </w:r>
      <w:r w:rsidR="00D95315">
        <w:rPr>
          <w:rFonts w:ascii="GHEA Grapalat" w:hAnsi="GHEA Grapalat"/>
          <w:noProof/>
          <w:sz w:val="28"/>
          <w:szCs w:val="28"/>
        </w:rPr>
        <w:t xml:space="preserve"> անձրևի տեղումների մակարդակի տատանումների</w:t>
      </w:r>
      <w:r w:rsidR="00CC3CA0">
        <w:rPr>
          <w:rFonts w:ascii="GHEA Grapalat" w:hAnsi="GHEA Grapalat"/>
          <w:noProof/>
          <w:sz w:val="28"/>
          <w:szCs w:val="28"/>
        </w:rPr>
        <w:t>ց</w:t>
      </w:r>
      <w:r w:rsidR="00D95315">
        <w:rPr>
          <w:rFonts w:ascii="GHEA Grapalat" w:hAnsi="GHEA Grapalat"/>
          <w:noProof/>
          <w:sz w:val="28"/>
          <w:szCs w:val="28"/>
        </w:rPr>
        <w:t>, դ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D95315">
        <w:rPr>
          <w:rFonts w:ascii="GHEA Grapalat" w:hAnsi="GHEA Grapalat"/>
          <w:noProof/>
          <w:sz w:val="28"/>
          <w:szCs w:val="28"/>
        </w:rPr>
        <w:t xml:space="preserve"> բարձրացնել սննդի անվտանգությունը</w:t>
      </w:r>
      <w:r w:rsidR="006434C7">
        <w:rPr>
          <w:rFonts w:ascii="GHEA Grapalat" w:hAnsi="GHEA Grapalat"/>
          <w:noProof/>
          <w:sz w:val="28"/>
          <w:szCs w:val="28"/>
        </w:rPr>
        <w:t xml:space="preserve"> և </w:t>
      </w:r>
      <w:r w:rsidR="00D95315">
        <w:rPr>
          <w:rFonts w:ascii="GHEA Grapalat" w:hAnsi="GHEA Grapalat"/>
          <w:noProof/>
          <w:sz w:val="28"/>
          <w:szCs w:val="28"/>
        </w:rPr>
        <w:t xml:space="preserve">դյուրավաճառ արտադրանքի որակը, ինչպես նաև </w:t>
      </w:r>
      <w:r w:rsidR="0026196D">
        <w:rPr>
          <w:rFonts w:ascii="GHEA Grapalat" w:hAnsi="GHEA Grapalat"/>
          <w:noProof/>
          <w:sz w:val="28"/>
          <w:szCs w:val="28"/>
        </w:rPr>
        <w:t xml:space="preserve">նպաստել </w:t>
      </w:r>
      <w:r w:rsidR="00D95315">
        <w:rPr>
          <w:rFonts w:ascii="GHEA Grapalat" w:hAnsi="GHEA Grapalat"/>
          <w:noProof/>
          <w:sz w:val="28"/>
          <w:szCs w:val="28"/>
        </w:rPr>
        <w:t>մարդկանց առողջությ</w:t>
      </w:r>
      <w:r w:rsidR="0026196D">
        <w:rPr>
          <w:rFonts w:ascii="GHEA Grapalat" w:hAnsi="GHEA Grapalat"/>
          <w:noProof/>
          <w:sz w:val="28"/>
          <w:szCs w:val="28"/>
        </w:rPr>
        <w:t>ա</w:t>
      </w:r>
      <w:r w:rsidR="00D95315">
        <w:rPr>
          <w:rFonts w:ascii="GHEA Grapalat" w:hAnsi="GHEA Grapalat"/>
          <w:noProof/>
          <w:sz w:val="28"/>
          <w:szCs w:val="28"/>
        </w:rPr>
        <w:t xml:space="preserve">ն </w:t>
      </w:r>
      <w:r w:rsidR="008A14A0">
        <w:rPr>
          <w:rFonts w:ascii="GHEA Grapalat" w:hAnsi="GHEA Grapalat"/>
          <w:noProof/>
          <w:sz w:val="28"/>
          <w:szCs w:val="28"/>
        </w:rPr>
        <w:t>բարելավ</w:t>
      </w:r>
      <w:r w:rsidR="0026196D">
        <w:rPr>
          <w:rFonts w:ascii="GHEA Grapalat" w:hAnsi="GHEA Grapalat"/>
          <w:noProof/>
          <w:sz w:val="28"/>
          <w:szCs w:val="28"/>
        </w:rPr>
        <w:t>մանը` կարգավոր</w:t>
      </w:r>
      <w:r w:rsidR="008A14A0">
        <w:rPr>
          <w:rFonts w:ascii="GHEA Grapalat" w:hAnsi="GHEA Grapalat"/>
          <w:noProof/>
          <w:sz w:val="28"/>
          <w:szCs w:val="28"/>
        </w:rPr>
        <w:t>ելով տնային տնտեսություններում ջրի մատակարարումը:</w:t>
      </w:r>
    </w:p>
    <w:p w:rsidR="008A14A0" w:rsidRDefault="008A14A0" w:rsidP="00AF1B9F">
      <w:pPr>
        <w:pStyle w:val="ListParagraph"/>
        <w:ind w:left="90" w:firstLine="618"/>
        <w:jc w:val="both"/>
        <w:rPr>
          <w:rFonts w:ascii="GHEA Grapalat" w:hAnsi="GHEA Grapalat"/>
          <w:noProof/>
          <w:sz w:val="28"/>
          <w:szCs w:val="28"/>
        </w:rPr>
      </w:pPr>
    </w:p>
    <w:p w:rsidR="008A14A0" w:rsidRDefault="008A14A0" w:rsidP="00AF1B9F">
      <w:pPr>
        <w:pStyle w:val="ListParagraph"/>
        <w:ind w:left="90" w:firstLine="61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Ծրագրի </w:t>
      </w:r>
      <w:r w:rsidR="007F7928">
        <w:rPr>
          <w:rFonts w:ascii="GHEA Grapalat" w:hAnsi="GHEA Grapalat"/>
          <w:noProof/>
          <w:sz w:val="28"/>
          <w:szCs w:val="28"/>
        </w:rPr>
        <w:t>շրջանակում նախատեսված են</w:t>
      </w:r>
      <w:r>
        <w:rPr>
          <w:rFonts w:ascii="GHEA Grapalat" w:hAnsi="GHEA Grapalat"/>
          <w:noProof/>
          <w:sz w:val="28"/>
          <w:szCs w:val="28"/>
        </w:rPr>
        <w:t xml:space="preserve"> հետևյալ </w:t>
      </w:r>
      <w:r w:rsidR="007F7928">
        <w:rPr>
          <w:rFonts w:ascii="GHEA Grapalat" w:hAnsi="GHEA Grapalat"/>
          <w:noProof/>
          <w:sz w:val="28"/>
          <w:szCs w:val="28"/>
        </w:rPr>
        <w:t>բաղադրիչները</w:t>
      </w:r>
      <w:r w:rsidR="00CE6A7D">
        <w:rPr>
          <w:rFonts w:ascii="GHEA Grapalat" w:hAnsi="GHEA Grapalat"/>
          <w:noProof/>
          <w:sz w:val="28"/>
          <w:szCs w:val="28"/>
        </w:rPr>
        <w:t>.</w:t>
      </w:r>
    </w:p>
    <w:p w:rsidR="008A14A0" w:rsidRDefault="008A14A0" w:rsidP="00AF1B9F">
      <w:pPr>
        <w:pStyle w:val="ListParagraph"/>
        <w:ind w:left="90" w:firstLine="618"/>
        <w:jc w:val="both"/>
        <w:rPr>
          <w:rFonts w:ascii="GHEA Grapalat" w:hAnsi="GHEA Grapalat"/>
          <w:noProof/>
          <w:sz w:val="28"/>
          <w:szCs w:val="28"/>
        </w:rPr>
      </w:pPr>
    </w:p>
    <w:p w:rsidR="008A14A0" w:rsidRPr="008A14A0" w:rsidRDefault="008A14A0" w:rsidP="008A14A0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b/>
          <w:noProof/>
          <w:sz w:val="28"/>
          <w:szCs w:val="28"/>
          <w:u w:val="single"/>
        </w:rPr>
      </w:pPr>
      <w:r w:rsidRPr="008A14A0">
        <w:rPr>
          <w:rFonts w:ascii="GHEA Grapalat" w:hAnsi="GHEA Grapalat"/>
          <w:b/>
          <w:noProof/>
          <w:sz w:val="28"/>
          <w:szCs w:val="28"/>
          <w:u w:val="single"/>
        </w:rPr>
        <w:t>Գյուղական ֆինանսավորման կառույց (ԳՖԿ)</w:t>
      </w:r>
    </w:p>
    <w:p w:rsidR="008A14A0" w:rsidRDefault="008A14A0" w:rsidP="008A14A0">
      <w:pPr>
        <w:pStyle w:val="ListParagraph"/>
        <w:ind w:left="1068"/>
        <w:jc w:val="both"/>
        <w:rPr>
          <w:rFonts w:ascii="GHEA Grapalat" w:hAnsi="GHEA Grapalat"/>
          <w:noProof/>
          <w:sz w:val="28"/>
          <w:szCs w:val="28"/>
        </w:rPr>
      </w:pPr>
    </w:p>
    <w:p w:rsidR="008A14A0" w:rsidRDefault="008A14A0" w:rsidP="003979AE">
      <w:pPr>
        <w:pStyle w:val="ListParagraph"/>
        <w:ind w:left="90" w:firstLine="88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Այս</w:t>
      </w:r>
      <w:r w:rsidR="003979AE">
        <w:rPr>
          <w:rFonts w:ascii="GHEA Grapalat" w:hAnsi="GHEA Grapalat"/>
          <w:noProof/>
          <w:sz w:val="28"/>
          <w:szCs w:val="28"/>
        </w:rPr>
        <w:t xml:space="preserve"> բաղադրիչը նպատակաուղղված է մանր սեփականատերերին և ՓՄՁ-ներին</w:t>
      </w:r>
      <w:r w:rsidR="006434C7">
        <w:rPr>
          <w:rFonts w:ascii="GHEA Grapalat" w:hAnsi="GHEA Grapalat"/>
          <w:noProof/>
          <w:sz w:val="28"/>
          <w:szCs w:val="28"/>
        </w:rPr>
        <w:t xml:space="preserve"> ֆինանսական աջակցության տրամադրմանը</w:t>
      </w:r>
      <w:r w:rsidR="003979AE">
        <w:rPr>
          <w:rFonts w:ascii="GHEA Grapalat" w:hAnsi="GHEA Grapalat"/>
          <w:noProof/>
          <w:sz w:val="28"/>
          <w:szCs w:val="28"/>
        </w:rPr>
        <w:t xml:space="preserve">` նրանց արտադրական գործառնությունները </w:t>
      </w:r>
      <w:r w:rsidR="003979AE">
        <w:rPr>
          <w:rFonts w:ascii="GHEA Grapalat" w:hAnsi="GHEA Grapalat"/>
          <w:noProof/>
          <w:sz w:val="28"/>
          <w:szCs w:val="28"/>
        </w:rPr>
        <w:lastRenderedPageBreak/>
        <w:t xml:space="preserve">բարելավելու և </w:t>
      </w:r>
      <w:r w:rsidR="00E414DA">
        <w:rPr>
          <w:rFonts w:ascii="GHEA Grapalat" w:hAnsi="GHEA Grapalat"/>
          <w:noProof/>
          <w:sz w:val="28"/>
          <w:szCs w:val="28"/>
        </w:rPr>
        <w:t xml:space="preserve">աշխատանքի </w:t>
      </w:r>
      <w:r w:rsidR="003979AE">
        <w:rPr>
          <w:rFonts w:ascii="GHEA Grapalat" w:hAnsi="GHEA Grapalat"/>
          <w:noProof/>
          <w:sz w:val="28"/>
          <w:szCs w:val="28"/>
        </w:rPr>
        <w:t>արդյունավետությունը բարձրացնելու նպատակով, ինչի արդյունքում</w:t>
      </w:r>
      <w:r w:rsidR="00625D36">
        <w:rPr>
          <w:rFonts w:ascii="GHEA Grapalat" w:hAnsi="GHEA Grapalat"/>
          <w:noProof/>
          <w:sz w:val="28"/>
          <w:szCs w:val="28"/>
        </w:rPr>
        <w:t xml:space="preserve"> կ</w:t>
      </w:r>
      <w:r w:rsidR="007909CA">
        <w:rPr>
          <w:rFonts w:ascii="GHEA Grapalat" w:hAnsi="GHEA Grapalat"/>
          <w:noProof/>
          <w:sz w:val="28"/>
          <w:szCs w:val="28"/>
        </w:rPr>
        <w:t>մեծա</w:t>
      </w:r>
      <w:r w:rsidR="00625D36">
        <w:rPr>
          <w:rFonts w:ascii="GHEA Grapalat" w:hAnsi="GHEA Grapalat"/>
          <w:noProof/>
          <w:sz w:val="28"/>
          <w:szCs w:val="28"/>
        </w:rPr>
        <w:t>նա նաև նրանց եկամուտների և գործառնությունների ծավալը: Բաղադրիչը կներգրավի ֆինանսական նոր գործիք</w:t>
      </w:r>
      <w:r w:rsidR="003A24B3">
        <w:rPr>
          <w:rFonts w:ascii="GHEA Grapalat" w:hAnsi="GHEA Grapalat"/>
          <w:noProof/>
          <w:sz w:val="28"/>
          <w:szCs w:val="28"/>
        </w:rPr>
        <w:t>ակազմ</w:t>
      </w:r>
      <w:r w:rsidR="00625D36">
        <w:rPr>
          <w:rFonts w:ascii="GHEA Grapalat" w:hAnsi="GHEA Grapalat"/>
          <w:noProof/>
          <w:sz w:val="28"/>
          <w:szCs w:val="28"/>
        </w:rPr>
        <w:t>` տեխնիկական աջակցության համար տրամադրվող դրամաշնորհային ֆինանսավորումը լրացնելու նպատակով:</w:t>
      </w:r>
    </w:p>
    <w:p w:rsidR="00625D36" w:rsidRDefault="00625D36" w:rsidP="003979AE">
      <w:pPr>
        <w:pStyle w:val="ListParagraph"/>
        <w:ind w:left="90" w:firstLine="888"/>
        <w:jc w:val="both"/>
        <w:rPr>
          <w:rFonts w:ascii="GHEA Grapalat" w:hAnsi="GHEA Grapalat"/>
          <w:noProof/>
          <w:sz w:val="28"/>
          <w:szCs w:val="28"/>
        </w:rPr>
      </w:pPr>
    </w:p>
    <w:p w:rsidR="00625D36" w:rsidRPr="00625D36" w:rsidRDefault="00625D36" w:rsidP="00625D36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b/>
          <w:noProof/>
          <w:sz w:val="28"/>
          <w:szCs w:val="28"/>
          <w:u w:val="single"/>
        </w:rPr>
      </w:pPr>
      <w:r w:rsidRPr="00625D36">
        <w:rPr>
          <w:rFonts w:ascii="GHEA Grapalat" w:hAnsi="GHEA Grapalat"/>
          <w:b/>
          <w:noProof/>
          <w:sz w:val="28"/>
          <w:szCs w:val="28"/>
          <w:u w:val="single"/>
        </w:rPr>
        <w:t>Գյուղական տարածքների ջրային ենթակառուցվածքներ (ԳՏՋԵ)</w:t>
      </w:r>
    </w:p>
    <w:p w:rsidR="00625D36" w:rsidRDefault="00625D36" w:rsidP="00625D36">
      <w:pPr>
        <w:pStyle w:val="ListParagraph"/>
        <w:ind w:left="1068"/>
        <w:jc w:val="both"/>
        <w:rPr>
          <w:rFonts w:ascii="GHEA Grapalat" w:hAnsi="GHEA Grapalat"/>
          <w:noProof/>
          <w:sz w:val="28"/>
          <w:szCs w:val="28"/>
        </w:rPr>
      </w:pP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Այս բաղադրիչը նպատակաուղղված է ոռոգման բաշխման ցանցեր</w:t>
      </w:r>
      <w:r w:rsidR="006434C7">
        <w:rPr>
          <w:rFonts w:ascii="GHEA Grapalat" w:hAnsi="GHEA Grapalat"/>
          <w:noProof/>
          <w:sz w:val="28"/>
          <w:szCs w:val="28"/>
        </w:rPr>
        <w:t>ի</w:t>
      </w:r>
      <w:r>
        <w:rPr>
          <w:rFonts w:ascii="GHEA Grapalat" w:hAnsi="GHEA Grapalat"/>
          <w:noProof/>
          <w:sz w:val="28"/>
          <w:szCs w:val="28"/>
        </w:rPr>
        <w:t xml:space="preserve"> և </w:t>
      </w:r>
      <w:r w:rsidR="006434C7">
        <w:rPr>
          <w:rFonts w:ascii="GHEA Grapalat" w:hAnsi="GHEA Grapalat"/>
          <w:noProof/>
          <w:sz w:val="28"/>
          <w:szCs w:val="28"/>
        </w:rPr>
        <w:t xml:space="preserve">համայնքներում </w:t>
      </w:r>
      <w:r>
        <w:rPr>
          <w:rFonts w:ascii="GHEA Grapalat" w:hAnsi="GHEA Grapalat"/>
          <w:noProof/>
          <w:sz w:val="28"/>
          <w:szCs w:val="28"/>
        </w:rPr>
        <w:t>ջրամատակարարման համակարգեր</w:t>
      </w:r>
      <w:r w:rsidR="006434C7">
        <w:rPr>
          <w:rFonts w:ascii="GHEA Grapalat" w:hAnsi="GHEA Grapalat"/>
          <w:noProof/>
          <w:sz w:val="28"/>
          <w:szCs w:val="28"/>
        </w:rPr>
        <w:t>ի բարելավ</w:t>
      </w:r>
      <w:r w:rsidR="005524F4">
        <w:rPr>
          <w:rFonts w:ascii="GHEA Grapalat" w:hAnsi="GHEA Grapalat"/>
          <w:noProof/>
          <w:sz w:val="28"/>
          <w:szCs w:val="28"/>
        </w:rPr>
        <w:t>մանը</w:t>
      </w:r>
      <w:r>
        <w:rPr>
          <w:rFonts w:ascii="GHEA Grapalat" w:hAnsi="GHEA Grapalat"/>
          <w:noProof/>
          <w:sz w:val="28"/>
          <w:szCs w:val="28"/>
        </w:rPr>
        <w:t xml:space="preserve">: </w:t>
      </w:r>
      <w:r w:rsidR="005524F4">
        <w:rPr>
          <w:rFonts w:ascii="GHEA Grapalat" w:hAnsi="GHEA Grapalat"/>
          <w:noProof/>
          <w:sz w:val="28"/>
          <w:szCs w:val="28"/>
        </w:rPr>
        <w:t>Ըստ այս մոտեցման`</w:t>
      </w:r>
      <w:r>
        <w:rPr>
          <w:rFonts w:ascii="GHEA Grapalat" w:hAnsi="GHEA Grapalat"/>
          <w:noProof/>
          <w:sz w:val="28"/>
          <w:szCs w:val="28"/>
        </w:rPr>
        <w:t xml:space="preserve"> ծրագրային գործառնությունները կընտրվեն </w:t>
      </w:r>
      <w:r w:rsidR="005524F4">
        <w:rPr>
          <w:rFonts w:ascii="GHEA Grapalat" w:hAnsi="GHEA Grapalat"/>
          <w:noProof/>
          <w:sz w:val="28"/>
          <w:szCs w:val="28"/>
        </w:rPr>
        <w:t xml:space="preserve">Ծրագրի իրականացման ընթացքում </w:t>
      </w:r>
      <w:r>
        <w:rPr>
          <w:rFonts w:ascii="GHEA Grapalat" w:hAnsi="GHEA Grapalat"/>
          <w:noProof/>
          <w:sz w:val="28"/>
          <w:szCs w:val="28"/>
        </w:rPr>
        <w:t xml:space="preserve">տարեկան կտրվածքով` </w:t>
      </w:r>
      <w:r w:rsidR="005524F4">
        <w:rPr>
          <w:rFonts w:ascii="GHEA Grapalat" w:hAnsi="GHEA Grapalat"/>
          <w:noProof/>
          <w:sz w:val="28"/>
          <w:szCs w:val="28"/>
        </w:rPr>
        <w:t>Ծ</w:t>
      </w:r>
      <w:r w:rsidR="005524F4" w:rsidRPr="005524F4">
        <w:rPr>
          <w:rFonts w:ascii="GHEA Grapalat" w:hAnsi="GHEA Grapalat"/>
          <w:noProof/>
          <w:sz w:val="28"/>
          <w:szCs w:val="28"/>
        </w:rPr>
        <w:t>րագրի փաստաթղթերով սահմ</w:t>
      </w:r>
      <w:r w:rsidR="005524F4">
        <w:rPr>
          <w:rFonts w:ascii="GHEA Grapalat" w:hAnsi="GHEA Grapalat"/>
          <w:noProof/>
          <w:sz w:val="28"/>
          <w:szCs w:val="28"/>
        </w:rPr>
        <w:t>ան</w:t>
      </w:r>
      <w:r w:rsidR="005524F4" w:rsidRPr="005524F4">
        <w:rPr>
          <w:rFonts w:ascii="GHEA Grapalat" w:hAnsi="GHEA Grapalat"/>
          <w:noProof/>
          <w:sz w:val="28"/>
          <w:szCs w:val="28"/>
        </w:rPr>
        <w:t>ված չափանիշների</w:t>
      </w:r>
      <w:r>
        <w:rPr>
          <w:rFonts w:ascii="GHEA Grapalat" w:hAnsi="GHEA Grapalat"/>
          <w:noProof/>
          <w:sz w:val="28"/>
          <w:szCs w:val="28"/>
        </w:rPr>
        <w:t>, ինչպես նաև մասնակից համայնքների կողմից ներկայացված հայտերի</w:t>
      </w:r>
      <w:r w:rsidRPr="00625D36">
        <w:rPr>
          <w:rFonts w:ascii="GHEA Grapalat" w:hAnsi="GHEA Grapalat"/>
          <w:noProof/>
          <w:sz w:val="28"/>
          <w:szCs w:val="28"/>
        </w:rPr>
        <w:t xml:space="preserve"> </w:t>
      </w:r>
      <w:r>
        <w:rPr>
          <w:rFonts w:ascii="GHEA Grapalat" w:hAnsi="GHEA Grapalat"/>
          <w:noProof/>
          <w:sz w:val="28"/>
          <w:szCs w:val="28"/>
        </w:rPr>
        <w:t>հիման վրա:</w:t>
      </w: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Բաղադրիչն ունի հետևյալ ենթաբաղադրիչները.</w:t>
      </w: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AC3347">
        <w:rPr>
          <w:rFonts w:ascii="GHEA Grapalat" w:hAnsi="GHEA Grapalat"/>
          <w:noProof/>
          <w:sz w:val="28"/>
          <w:szCs w:val="28"/>
        </w:rPr>
        <w:t xml:space="preserve"> </w:t>
      </w:r>
      <w:r w:rsidRPr="005524F4">
        <w:rPr>
          <w:rFonts w:ascii="GHEA Grapalat" w:hAnsi="GHEA Grapalat"/>
          <w:noProof/>
          <w:sz w:val="28"/>
          <w:szCs w:val="28"/>
          <w:u w:val="single"/>
        </w:rPr>
        <w:t>Գյուղական համայնքների ջրամատակարարում</w:t>
      </w:r>
      <w:r w:rsidR="00B31936" w:rsidRPr="005524F4">
        <w:rPr>
          <w:rFonts w:ascii="GHEA Grapalat" w:hAnsi="GHEA Grapalat"/>
          <w:noProof/>
          <w:sz w:val="28"/>
          <w:szCs w:val="28"/>
          <w:u w:val="single"/>
        </w:rPr>
        <w:t>: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B31936">
        <w:rPr>
          <w:rFonts w:ascii="GHEA Grapalat" w:hAnsi="GHEA Grapalat"/>
          <w:noProof/>
          <w:sz w:val="28"/>
          <w:szCs w:val="28"/>
        </w:rPr>
        <w:t>Հ</w:t>
      </w:r>
      <w:r>
        <w:rPr>
          <w:rFonts w:ascii="GHEA Grapalat" w:hAnsi="GHEA Grapalat"/>
          <w:noProof/>
          <w:sz w:val="28"/>
          <w:szCs w:val="28"/>
        </w:rPr>
        <w:t>ամագործակցելով ջրային ռեսուրսների կառավարման ընկերությունների հետ</w:t>
      </w:r>
      <w:r w:rsidR="005524F4">
        <w:rPr>
          <w:rFonts w:ascii="GHEA Grapalat" w:hAnsi="GHEA Grapalat"/>
          <w:noProof/>
          <w:sz w:val="28"/>
          <w:szCs w:val="28"/>
        </w:rPr>
        <w:t>`</w:t>
      </w:r>
      <w:r w:rsidR="00B31936">
        <w:rPr>
          <w:rFonts w:ascii="GHEA Grapalat" w:hAnsi="GHEA Grapalat"/>
          <w:noProof/>
          <w:sz w:val="28"/>
          <w:szCs w:val="28"/>
        </w:rPr>
        <w:t xml:space="preserve"> այս ենթաբաղադրիչի միջոցով կտրամադրվի խմելու ջուր</w:t>
      </w:r>
      <w:r w:rsidR="00A72943">
        <w:rPr>
          <w:rFonts w:ascii="GHEA Grapalat" w:hAnsi="GHEA Grapalat"/>
          <w:noProof/>
          <w:sz w:val="28"/>
          <w:szCs w:val="28"/>
        </w:rPr>
        <w:t>`</w:t>
      </w:r>
      <w:r w:rsidR="00B31936">
        <w:rPr>
          <w:rFonts w:ascii="GHEA Grapalat" w:hAnsi="GHEA Grapalat"/>
          <w:noProof/>
          <w:sz w:val="28"/>
          <w:szCs w:val="28"/>
        </w:rPr>
        <w:t xml:space="preserve"> տնային տնտեսությունների և </w:t>
      </w:r>
      <w:r w:rsidR="00894AC6">
        <w:rPr>
          <w:rFonts w:ascii="GHEA Grapalat" w:hAnsi="GHEA Grapalat"/>
          <w:noProof/>
          <w:sz w:val="28"/>
          <w:szCs w:val="28"/>
        </w:rPr>
        <w:t>անասունների</w:t>
      </w:r>
      <w:r w:rsidR="00B31936">
        <w:rPr>
          <w:rFonts w:ascii="GHEA Grapalat" w:hAnsi="GHEA Grapalat"/>
          <w:noProof/>
          <w:sz w:val="28"/>
          <w:szCs w:val="28"/>
        </w:rPr>
        <w:t xml:space="preserve"> ջրի պահանջը բավարարելու, ինչպես նաև հիմնական բնամթերք արտադրելու նպատակով:</w:t>
      </w:r>
    </w:p>
    <w:p w:rsidR="00AC3347" w:rsidRDefault="00AC3347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</w:p>
    <w:p w:rsidR="00614A99" w:rsidRDefault="00AC3347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Pr="005524F4">
        <w:rPr>
          <w:rFonts w:ascii="GHEA Grapalat" w:hAnsi="GHEA Grapalat"/>
          <w:noProof/>
          <w:sz w:val="28"/>
          <w:szCs w:val="28"/>
          <w:u w:val="single"/>
        </w:rPr>
        <w:t>Ոռոգման բաշխման փոքր և միջին համակարգեր:</w:t>
      </w:r>
      <w:r>
        <w:rPr>
          <w:rFonts w:ascii="GHEA Grapalat" w:hAnsi="GHEA Grapalat"/>
          <w:noProof/>
          <w:sz w:val="28"/>
          <w:szCs w:val="28"/>
        </w:rPr>
        <w:t xml:space="preserve"> Այս ենթաբաղադրիչի շրջանակում աջակցություն կտրվի երրորդ կարգի ոռոգման բաշխման ցանցերի զարգացմանը</w:t>
      </w:r>
      <w:r w:rsidR="00614A99">
        <w:rPr>
          <w:rFonts w:ascii="GHEA Grapalat" w:hAnsi="GHEA Grapalat"/>
          <w:noProof/>
          <w:sz w:val="28"/>
          <w:szCs w:val="28"/>
        </w:rPr>
        <w:t xml:space="preserve">` ֆինանսավորելով ոռոգման ենթակառուցվածքների կառուցման կամ վերականգման աշխատանքները, ինչպես նաև թարմացնելով գոյություն ունեցող </w:t>
      </w:r>
      <w:r w:rsidR="00614A99">
        <w:rPr>
          <w:rFonts w:ascii="GHEA Grapalat" w:hAnsi="GHEA Grapalat"/>
          <w:noProof/>
          <w:sz w:val="28"/>
          <w:szCs w:val="28"/>
        </w:rPr>
        <w:lastRenderedPageBreak/>
        <w:t xml:space="preserve">սխեմաները` փոքր, մասնավոր հողակտորներին ծառայեցնելու նպատակով: </w:t>
      </w:r>
    </w:p>
    <w:p w:rsidR="0049098F" w:rsidRDefault="0049098F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</w:p>
    <w:p w:rsidR="00614A99" w:rsidRPr="00E85FF3" w:rsidRDefault="00E85FF3" w:rsidP="00E85FF3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b/>
          <w:noProof/>
          <w:sz w:val="28"/>
          <w:szCs w:val="28"/>
          <w:u w:val="single"/>
        </w:rPr>
      </w:pPr>
      <w:r w:rsidRPr="00E85FF3">
        <w:rPr>
          <w:rFonts w:ascii="GHEA Grapalat" w:hAnsi="GHEA Grapalat"/>
          <w:b/>
          <w:noProof/>
          <w:sz w:val="28"/>
          <w:szCs w:val="28"/>
          <w:u w:val="single"/>
        </w:rPr>
        <w:t>Ֆերմերների իրազեկում և աջակցություն</w:t>
      </w:r>
    </w:p>
    <w:p w:rsidR="00E85FF3" w:rsidRDefault="00E85FF3" w:rsidP="00E85FF3">
      <w:pPr>
        <w:ind w:left="90" w:firstLine="9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Այս բաղադրիչը նախագծվել է` տրամադրելու տեխնիկական աջակցություն և ուսուցում հետևյալ նպատակներով. ա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սոցիալական և գյուղատնտեսական գնահատում, 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ֆերմերների իրազեկության բարձրացում և հնարավորությունների </w:t>
      </w:r>
      <w:r w:rsidR="00D5043D">
        <w:rPr>
          <w:rFonts w:ascii="GHEA Grapalat" w:hAnsi="GHEA Grapalat"/>
          <w:noProof/>
          <w:sz w:val="28"/>
          <w:szCs w:val="28"/>
        </w:rPr>
        <w:t>ընդլայնում, գ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D5043D">
        <w:rPr>
          <w:rFonts w:ascii="GHEA Grapalat" w:hAnsi="GHEA Grapalat"/>
          <w:noProof/>
          <w:sz w:val="28"/>
          <w:szCs w:val="28"/>
        </w:rPr>
        <w:t xml:space="preserve"> խորհրդատվական ծառայություններ և ուսուցում, </w:t>
      </w:r>
      <w:r w:rsidR="0049098F">
        <w:rPr>
          <w:rFonts w:ascii="GHEA Grapalat" w:hAnsi="GHEA Grapalat"/>
          <w:noProof/>
          <w:sz w:val="28"/>
          <w:szCs w:val="28"/>
        </w:rPr>
        <w:t>այդ թվում</w:t>
      </w:r>
      <w:r w:rsidR="00A72943">
        <w:rPr>
          <w:rFonts w:ascii="GHEA Grapalat" w:hAnsi="GHEA Grapalat"/>
          <w:noProof/>
          <w:sz w:val="28"/>
          <w:szCs w:val="28"/>
        </w:rPr>
        <w:t>`</w:t>
      </w:r>
      <w:r w:rsidR="00D5043D">
        <w:rPr>
          <w:rFonts w:ascii="GHEA Grapalat" w:hAnsi="GHEA Grapalat"/>
          <w:noProof/>
          <w:sz w:val="28"/>
          <w:szCs w:val="28"/>
        </w:rPr>
        <w:t xml:space="preserve"> շուկայավարման, ագրո-վերամշակման և գյուղատնտեսության վարման </w:t>
      </w:r>
      <w:r w:rsidR="00A72943">
        <w:rPr>
          <w:rFonts w:ascii="GHEA Grapalat" w:hAnsi="GHEA Grapalat"/>
          <w:noProof/>
          <w:sz w:val="28"/>
          <w:szCs w:val="28"/>
        </w:rPr>
        <w:t>լավագույն</w:t>
      </w:r>
      <w:r w:rsidR="00D5043D">
        <w:rPr>
          <w:rFonts w:ascii="GHEA Grapalat" w:hAnsi="GHEA Grapalat"/>
          <w:noProof/>
          <w:sz w:val="28"/>
          <w:szCs w:val="28"/>
        </w:rPr>
        <w:t xml:space="preserve"> մեթոդների</w:t>
      </w:r>
      <w:r w:rsidR="00A72943">
        <w:rPr>
          <w:rFonts w:ascii="GHEA Grapalat" w:hAnsi="GHEA Grapalat"/>
          <w:noProof/>
          <w:sz w:val="28"/>
          <w:szCs w:val="28"/>
        </w:rPr>
        <w:t xml:space="preserve"> կիրառման</w:t>
      </w:r>
      <w:r w:rsidR="00D5043D">
        <w:rPr>
          <w:rFonts w:ascii="GHEA Grapalat" w:hAnsi="GHEA Grapalat"/>
          <w:noProof/>
          <w:sz w:val="28"/>
          <w:szCs w:val="28"/>
        </w:rPr>
        <w:t xml:space="preserve"> թեմաները, դ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D5043D">
        <w:rPr>
          <w:rFonts w:ascii="GHEA Grapalat" w:hAnsi="GHEA Grapalat"/>
          <w:noProof/>
          <w:sz w:val="28"/>
          <w:szCs w:val="28"/>
        </w:rPr>
        <w:t xml:space="preserve"> բիզնեսի և ֆինանսական պլանավորման ուսուցում:</w:t>
      </w:r>
    </w:p>
    <w:p w:rsidR="00D5043D" w:rsidRDefault="00D5043D" w:rsidP="00E85FF3">
      <w:pPr>
        <w:ind w:left="90" w:firstLine="990"/>
        <w:jc w:val="both"/>
        <w:rPr>
          <w:rFonts w:ascii="GHEA Grapalat" w:hAnsi="GHEA Grapalat"/>
          <w:noProof/>
          <w:sz w:val="28"/>
          <w:szCs w:val="28"/>
        </w:rPr>
      </w:pPr>
    </w:p>
    <w:p w:rsidR="00D5043D" w:rsidRDefault="00D5043D" w:rsidP="00D5043D">
      <w:pPr>
        <w:pStyle w:val="ListParagraph"/>
        <w:numPr>
          <w:ilvl w:val="0"/>
          <w:numId w:val="14"/>
        </w:numPr>
        <w:jc w:val="both"/>
        <w:rPr>
          <w:rFonts w:ascii="GHEA Grapalat" w:hAnsi="GHEA Grapalat"/>
          <w:b/>
          <w:noProof/>
          <w:sz w:val="28"/>
          <w:szCs w:val="28"/>
          <w:u w:val="single"/>
        </w:rPr>
      </w:pPr>
      <w:r w:rsidRPr="00D5043D">
        <w:rPr>
          <w:rFonts w:ascii="GHEA Grapalat" w:hAnsi="GHEA Grapalat"/>
          <w:b/>
          <w:noProof/>
          <w:sz w:val="28"/>
          <w:szCs w:val="28"/>
          <w:u w:val="single"/>
        </w:rPr>
        <w:t>Ծրագրի կառավարումը</w:t>
      </w:r>
    </w:p>
    <w:p w:rsidR="0049098F" w:rsidRPr="00D5043D" w:rsidRDefault="0049098F" w:rsidP="0049098F">
      <w:pPr>
        <w:pStyle w:val="ListParagraph"/>
        <w:ind w:left="1068"/>
        <w:jc w:val="both"/>
        <w:rPr>
          <w:rFonts w:ascii="GHEA Grapalat" w:hAnsi="GHEA Grapalat"/>
          <w:b/>
          <w:noProof/>
          <w:sz w:val="28"/>
          <w:szCs w:val="28"/>
          <w:u w:val="single"/>
        </w:rPr>
      </w:pPr>
    </w:p>
    <w:p w:rsidR="00D5043D" w:rsidRDefault="00D5043D" w:rsidP="00D5043D">
      <w:pPr>
        <w:pStyle w:val="ListParagraph"/>
        <w:ind w:left="90" w:firstLine="990"/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 xml:space="preserve">Ծրագրի կառավարման և իրականացման ընդհանուր պատասխանատվությունը կրում է Ղեկավար խորհուրդը, որը հաշվետու է ՀՀ վարչապետին: Ծրագրի ամենօրյա կառավարման ու իրականացման պատասխանատվությունը կրում է </w:t>
      </w:r>
      <w:r w:rsidR="0049098F">
        <w:rPr>
          <w:rFonts w:ascii="GHEA Grapalat" w:hAnsi="GHEA Grapalat"/>
          <w:noProof/>
          <w:sz w:val="28"/>
          <w:szCs w:val="28"/>
        </w:rPr>
        <w:t xml:space="preserve">գործող </w:t>
      </w:r>
      <w:r>
        <w:rPr>
          <w:rFonts w:ascii="GHEA Grapalat" w:hAnsi="GHEA Grapalat"/>
          <w:noProof/>
          <w:sz w:val="28"/>
          <w:szCs w:val="28"/>
        </w:rPr>
        <w:t>Ծրագր</w:t>
      </w:r>
      <w:r w:rsidR="0049098F">
        <w:rPr>
          <w:rFonts w:ascii="GHEA Grapalat" w:hAnsi="GHEA Grapalat"/>
          <w:noProof/>
          <w:sz w:val="28"/>
          <w:szCs w:val="28"/>
        </w:rPr>
        <w:t>եր</w:t>
      </w:r>
      <w:r>
        <w:rPr>
          <w:rFonts w:ascii="GHEA Grapalat" w:hAnsi="GHEA Grapalat"/>
          <w:noProof/>
          <w:sz w:val="28"/>
          <w:szCs w:val="28"/>
        </w:rPr>
        <w:t xml:space="preserve">ի </w:t>
      </w:r>
      <w:r w:rsidR="0049098F">
        <w:rPr>
          <w:rFonts w:ascii="GHEA Grapalat" w:hAnsi="GHEA Grapalat"/>
          <w:noProof/>
          <w:sz w:val="28"/>
          <w:szCs w:val="28"/>
        </w:rPr>
        <w:t>իրականացման</w:t>
      </w:r>
      <w:r>
        <w:rPr>
          <w:rFonts w:ascii="GHEA Grapalat" w:hAnsi="GHEA Grapalat"/>
          <w:noProof/>
          <w:sz w:val="28"/>
          <w:szCs w:val="28"/>
        </w:rPr>
        <w:t xml:space="preserve"> գրասենյակը (Ծ</w:t>
      </w:r>
      <w:r w:rsidR="0049098F">
        <w:rPr>
          <w:rFonts w:ascii="GHEA Grapalat" w:hAnsi="GHEA Grapalat"/>
          <w:noProof/>
          <w:sz w:val="28"/>
          <w:szCs w:val="28"/>
        </w:rPr>
        <w:t>Ի</w:t>
      </w:r>
      <w:r>
        <w:rPr>
          <w:rFonts w:ascii="GHEA Grapalat" w:hAnsi="GHEA Grapalat"/>
          <w:noProof/>
          <w:sz w:val="28"/>
          <w:szCs w:val="28"/>
        </w:rPr>
        <w:t>Գ):</w:t>
      </w:r>
    </w:p>
    <w:p w:rsidR="00882F2E" w:rsidRDefault="00882F2E" w:rsidP="00D5043D">
      <w:pPr>
        <w:pStyle w:val="ListParagraph"/>
        <w:ind w:left="90" w:firstLine="990"/>
        <w:jc w:val="both"/>
        <w:rPr>
          <w:rFonts w:ascii="GHEA Grapalat" w:hAnsi="GHEA Grapalat"/>
          <w:noProof/>
          <w:sz w:val="28"/>
          <w:szCs w:val="28"/>
        </w:rPr>
      </w:pPr>
    </w:p>
    <w:p w:rsidR="0049098F" w:rsidRDefault="0049098F">
      <w:pPr>
        <w:rPr>
          <w:rFonts w:ascii="GHEA Grapalat" w:hAnsi="GHEA Grapalat"/>
          <w:noProof/>
          <w:sz w:val="28"/>
          <w:szCs w:val="28"/>
          <w:u w:val="single"/>
        </w:rPr>
      </w:pPr>
      <w:r>
        <w:rPr>
          <w:rFonts w:ascii="GHEA Grapalat" w:hAnsi="GHEA Grapalat"/>
          <w:noProof/>
          <w:sz w:val="28"/>
          <w:szCs w:val="28"/>
          <w:u w:val="single"/>
        </w:rPr>
        <w:br w:type="page"/>
      </w:r>
    </w:p>
    <w:p w:rsidR="00882F2E" w:rsidRPr="00882F2E" w:rsidRDefault="00882F2E" w:rsidP="00882F2E">
      <w:pPr>
        <w:pStyle w:val="ListParagraph"/>
        <w:ind w:left="90" w:firstLine="9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882F2E">
        <w:rPr>
          <w:rFonts w:ascii="GHEA Grapalat" w:hAnsi="GHEA Grapalat"/>
          <w:noProof/>
          <w:sz w:val="28"/>
          <w:szCs w:val="28"/>
          <w:u w:val="single"/>
        </w:rPr>
        <w:lastRenderedPageBreak/>
        <w:t>ՀԱՅԱՍՏԱՆԻ ՀԱՆՐԱՊԵՏՈՒԹՅՈՒՆ</w:t>
      </w:r>
    </w:p>
    <w:p w:rsidR="00882F2E" w:rsidRDefault="00882F2E" w:rsidP="00882F2E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AF1B9F">
        <w:rPr>
          <w:rFonts w:ascii="GHEA Grapalat" w:hAnsi="GHEA Grapalat"/>
          <w:noProof/>
          <w:sz w:val="28"/>
          <w:szCs w:val="28"/>
          <w:u w:val="single"/>
        </w:rPr>
        <w:t>ԵՆԹԱԿԱՌՈՒՑՎԱԾՔՆԵՐԻ ԵՎ ԳՅՈՒՂԱԿԱՆ ՖԻՆԱՆՍԱՎՈՐՄԱՆ ԱՋԱԿՑՈՒԹՅԱՆ ԾՐԱԳԻՐ</w:t>
      </w:r>
    </w:p>
    <w:p w:rsidR="00882F2E" w:rsidRDefault="00882F2E" w:rsidP="00882F2E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</w:p>
    <w:p w:rsidR="00882F2E" w:rsidRDefault="00882F2E" w:rsidP="00882F2E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>
        <w:rPr>
          <w:rFonts w:ascii="GHEA Grapalat" w:hAnsi="GHEA Grapalat"/>
          <w:noProof/>
          <w:sz w:val="28"/>
          <w:szCs w:val="28"/>
          <w:u w:val="single"/>
        </w:rPr>
        <w:t>ՀԱՎԵԼՎԱԾ 2</w:t>
      </w:r>
    </w:p>
    <w:p w:rsidR="00882F2E" w:rsidRDefault="00882F2E" w:rsidP="00882F2E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>
        <w:rPr>
          <w:rFonts w:ascii="GHEA Grapalat" w:hAnsi="GHEA Grapalat"/>
          <w:noProof/>
          <w:sz w:val="28"/>
          <w:szCs w:val="28"/>
          <w:u w:val="single"/>
        </w:rPr>
        <w:t>ՓՈԽԱՌՈՒԹՅԱՆ ՀԱՏԿԱՑՈՒՄԸ</w:t>
      </w:r>
    </w:p>
    <w:p w:rsidR="00882F2E" w:rsidRDefault="00882F2E" w:rsidP="00882F2E">
      <w:pPr>
        <w:pStyle w:val="ListParagraph"/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</w:p>
    <w:p w:rsidR="00882F2E" w:rsidRDefault="00882F2E" w:rsidP="00882F2E">
      <w:pPr>
        <w:pStyle w:val="ListParagraph"/>
        <w:numPr>
          <w:ilvl w:val="0"/>
          <w:numId w:val="15"/>
        </w:numPr>
        <w:jc w:val="both"/>
        <w:rPr>
          <w:rFonts w:ascii="GHEA Grapalat" w:hAnsi="GHEA Grapalat"/>
          <w:noProof/>
          <w:sz w:val="28"/>
          <w:szCs w:val="28"/>
        </w:rPr>
      </w:pPr>
      <w:r w:rsidRPr="00882F2E">
        <w:rPr>
          <w:rFonts w:ascii="GHEA Grapalat" w:hAnsi="GHEA Grapalat"/>
          <w:noProof/>
          <w:sz w:val="28"/>
          <w:szCs w:val="28"/>
        </w:rPr>
        <w:t xml:space="preserve">Եթե </w:t>
      </w:r>
      <w:r>
        <w:rPr>
          <w:rFonts w:ascii="GHEA Grapalat" w:hAnsi="GHEA Grapalat"/>
          <w:noProof/>
          <w:sz w:val="28"/>
          <w:szCs w:val="28"/>
        </w:rPr>
        <w:t>այլ կերպ համաձայնեցվ</w:t>
      </w:r>
      <w:r w:rsidR="00932271">
        <w:rPr>
          <w:rFonts w:ascii="GHEA Grapalat" w:hAnsi="GHEA Grapalat"/>
          <w:noProof/>
          <w:sz w:val="28"/>
          <w:szCs w:val="28"/>
        </w:rPr>
        <w:t>ած չէ</w:t>
      </w:r>
      <w:r>
        <w:rPr>
          <w:rFonts w:ascii="GHEA Grapalat" w:hAnsi="GHEA Grapalat"/>
          <w:noProof/>
          <w:sz w:val="28"/>
          <w:szCs w:val="28"/>
        </w:rPr>
        <w:t xml:space="preserve"> Փոխառուի և ՄԶՕՀ</w:t>
      </w:r>
      <w:r w:rsidR="0049098F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F751BE">
        <w:rPr>
          <w:rFonts w:ascii="GHEA Grapalat" w:hAnsi="GHEA Grapalat"/>
          <w:noProof/>
          <w:sz w:val="28"/>
          <w:szCs w:val="28"/>
        </w:rPr>
        <w:t>ղեկավարության</w:t>
      </w:r>
      <w:r>
        <w:rPr>
          <w:rFonts w:ascii="GHEA Grapalat" w:hAnsi="GHEA Grapalat"/>
          <w:noProof/>
          <w:sz w:val="28"/>
          <w:szCs w:val="28"/>
        </w:rPr>
        <w:t xml:space="preserve"> միջև, ստորև </w:t>
      </w:r>
      <w:r w:rsidR="0049098F">
        <w:rPr>
          <w:rFonts w:ascii="GHEA Grapalat" w:hAnsi="GHEA Grapalat"/>
          <w:noProof/>
          <w:sz w:val="28"/>
          <w:szCs w:val="28"/>
        </w:rPr>
        <w:t xml:space="preserve">բերված </w:t>
      </w:r>
      <w:r>
        <w:rPr>
          <w:rFonts w:ascii="GHEA Grapalat" w:hAnsi="GHEA Grapalat"/>
          <w:noProof/>
          <w:sz w:val="28"/>
          <w:szCs w:val="28"/>
        </w:rPr>
        <w:t>աղյուսակ</w:t>
      </w:r>
      <w:r w:rsidR="00B628E6">
        <w:rPr>
          <w:rFonts w:ascii="GHEA Grapalat" w:hAnsi="GHEA Grapalat"/>
          <w:noProof/>
          <w:sz w:val="28"/>
          <w:szCs w:val="28"/>
        </w:rPr>
        <w:t>ը</w:t>
      </w:r>
      <w:r>
        <w:rPr>
          <w:rFonts w:ascii="GHEA Grapalat" w:hAnsi="GHEA Grapalat"/>
          <w:noProof/>
          <w:sz w:val="28"/>
          <w:szCs w:val="28"/>
        </w:rPr>
        <w:t xml:space="preserve"> </w:t>
      </w:r>
      <w:r w:rsidR="00B628E6">
        <w:rPr>
          <w:rFonts w:ascii="GHEA Grapalat" w:hAnsi="GHEA Grapalat"/>
          <w:noProof/>
          <w:sz w:val="28"/>
          <w:szCs w:val="28"/>
        </w:rPr>
        <w:t>սահման</w:t>
      </w:r>
      <w:r>
        <w:rPr>
          <w:rFonts w:ascii="GHEA Grapalat" w:hAnsi="GHEA Grapalat"/>
          <w:noProof/>
          <w:sz w:val="28"/>
          <w:szCs w:val="28"/>
        </w:rPr>
        <w:t>ում է բաղադրիչները, որոնք ֆինանսավորվելու են Փոխառության միջոցներով, յուրաքանչյուր բաղադրիչին հատկացվող Փոխառության գումարը, ինչպես նաև յուրաքանչյուր բաղադրիչի համար հատկացվող ընդհանուր ծախսի տոկոսաչափը:</w:t>
      </w:r>
    </w:p>
    <w:p w:rsidR="00882F2E" w:rsidRDefault="00882F2E" w:rsidP="00882F2E">
      <w:pPr>
        <w:jc w:val="both"/>
        <w:rPr>
          <w:rFonts w:ascii="GHEA Grapalat" w:hAnsi="GHEA Grapalat"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:rsidR="00882F2E" w:rsidTr="00882F2E">
        <w:tc>
          <w:tcPr>
            <w:tcW w:w="3116" w:type="dxa"/>
          </w:tcPr>
          <w:p w:rsidR="00882F2E" w:rsidRDefault="00882F2E" w:rsidP="009E3BF9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Բաղադրիչ</w:t>
            </w:r>
          </w:p>
        </w:tc>
        <w:tc>
          <w:tcPr>
            <w:tcW w:w="3117" w:type="dxa"/>
          </w:tcPr>
          <w:p w:rsidR="00882F2E" w:rsidRDefault="00932271" w:rsidP="009E3BF9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 xml:space="preserve">Փոխառության հատկացված գումարը </w:t>
            </w:r>
            <w:r w:rsidR="00D44663">
              <w:rPr>
                <w:rFonts w:ascii="GHEA Grapalat" w:hAnsi="GHEA Grapalat"/>
                <w:noProof/>
                <w:sz w:val="28"/>
                <w:szCs w:val="28"/>
              </w:rPr>
              <w:t>(</w:t>
            </w:r>
            <w:r w:rsidR="009E3BF9">
              <w:rPr>
                <w:rFonts w:ascii="GHEA Grapalat" w:hAnsi="GHEA Grapalat"/>
                <w:noProof/>
                <w:sz w:val="28"/>
                <w:szCs w:val="28"/>
              </w:rPr>
              <w:t xml:space="preserve">արտահայտված </w:t>
            </w:r>
            <w:r>
              <w:rPr>
                <w:rFonts w:ascii="GHEA Grapalat" w:hAnsi="GHEA Grapalat"/>
                <w:noProof/>
                <w:sz w:val="28"/>
                <w:szCs w:val="28"/>
              </w:rPr>
              <w:t>ԱՄ</w:t>
            </w:r>
            <w:r w:rsidR="009E3BF9">
              <w:rPr>
                <w:rFonts w:ascii="GHEA Grapalat" w:hAnsi="GHEA Grapalat"/>
                <w:noProof/>
                <w:sz w:val="28"/>
                <w:szCs w:val="28"/>
              </w:rPr>
              <w:t>Ն</w:t>
            </w:r>
            <w:r>
              <w:rPr>
                <w:rFonts w:ascii="GHEA Grapalat" w:hAnsi="GHEA Grapalat"/>
                <w:noProof/>
                <w:sz w:val="28"/>
                <w:szCs w:val="28"/>
              </w:rPr>
              <w:t>Դ</w:t>
            </w:r>
            <w:r w:rsidR="00B628E6">
              <w:rPr>
                <w:rFonts w:ascii="GHEA Grapalat" w:hAnsi="GHEA Grapalat"/>
                <w:noProof/>
                <w:sz w:val="28"/>
                <w:szCs w:val="28"/>
              </w:rPr>
              <w:t>-ով</w:t>
            </w:r>
            <w:r w:rsidR="00D44663">
              <w:rPr>
                <w:rFonts w:ascii="GHEA Grapalat" w:hAnsi="GHEA Grapalat"/>
                <w:noProof/>
                <w:sz w:val="28"/>
                <w:szCs w:val="28"/>
              </w:rPr>
              <w:t>)</w:t>
            </w:r>
          </w:p>
        </w:tc>
        <w:tc>
          <w:tcPr>
            <w:tcW w:w="3117" w:type="dxa"/>
          </w:tcPr>
          <w:p w:rsidR="00882F2E" w:rsidRDefault="00932271" w:rsidP="009E3BF9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Ֆինանսավորվելիք ընդհանուր ծախսերի տոկոսաչափը</w:t>
            </w:r>
          </w:p>
        </w:tc>
      </w:tr>
      <w:tr w:rsidR="00882F2E" w:rsidTr="00882F2E">
        <w:tc>
          <w:tcPr>
            <w:tcW w:w="3116" w:type="dxa"/>
          </w:tcPr>
          <w:p w:rsidR="00882F2E" w:rsidRPr="00187424" w:rsidRDefault="00932271" w:rsidP="009322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Գյուղական ֆինանսավորման կառույց</w:t>
            </w:r>
          </w:p>
        </w:tc>
        <w:tc>
          <w:tcPr>
            <w:tcW w:w="3117" w:type="dxa"/>
          </w:tcPr>
          <w:p w:rsidR="00882F2E" w:rsidRDefault="00932271" w:rsidP="00932271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--</w:t>
            </w:r>
          </w:p>
        </w:tc>
        <w:tc>
          <w:tcPr>
            <w:tcW w:w="3117" w:type="dxa"/>
          </w:tcPr>
          <w:p w:rsidR="00882F2E" w:rsidRDefault="00932271" w:rsidP="00932271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--</w:t>
            </w:r>
          </w:p>
        </w:tc>
      </w:tr>
      <w:tr w:rsidR="00882F2E" w:rsidTr="00882F2E">
        <w:tc>
          <w:tcPr>
            <w:tcW w:w="3116" w:type="dxa"/>
          </w:tcPr>
          <w:p w:rsidR="00882F2E" w:rsidRPr="00187424" w:rsidRDefault="00932271" w:rsidP="009322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Գյուղական տարածքների ջրային ենթակառուցվածքներ</w:t>
            </w:r>
          </w:p>
        </w:tc>
        <w:tc>
          <w:tcPr>
            <w:tcW w:w="3117" w:type="dxa"/>
          </w:tcPr>
          <w:p w:rsidR="00882F2E" w:rsidRPr="00187424" w:rsidRDefault="00932271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22,770,000</w:t>
            </w:r>
          </w:p>
        </w:tc>
        <w:tc>
          <w:tcPr>
            <w:tcW w:w="3117" w:type="dxa"/>
          </w:tcPr>
          <w:p w:rsidR="00882F2E" w:rsidRPr="00187424" w:rsidRDefault="009E3BF9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100 առանց հարկերի</w:t>
            </w:r>
          </w:p>
        </w:tc>
      </w:tr>
      <w:tr w:rsidR="00882F2E" w:rsidTr="00882F2E">
        <w:tc>
          <w:tcPr>
            <w:tcW w:w="3116" w:type="dxa"/>
          </w:tcPr>
          <w:p w:rsidR="00882F2E" w:rsidRPr="00187424" w:rsidRDefault="00932271" w:rsidP="009322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Ֆերմերների իրազեկություն և աջակցություն</w:t>
            </w:r>
          </w:p>
        </w:tc>
        <w:tc>
          <w:tcPr>
            <w:tcW w:w="3117" w:type="dxa"/>
          </w:tcPr>
          <w:p w:rsidR="00882F2E" w:rsidRPr="00187424" w:rsidRDefault="00932271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--</w:t>
            </w:r>
          </w:p>
        </w:tc>
        <w:tc>
          <w:tcPr>
            <w:tcW w:w="3117" w:type="dxa"/>
          </w:tcPr>
          <w:p w:rsidR="00882F2E" w:rsidRPr="00187424" w:rsidRDefault="00932271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--</w:t>
            </w:r>
          </w:p>
        </w:tc>
      </w:tr>
      <w:tr w:rsidR="00882F2E" w:rsidTr="00882F2E">
        <w:tc>
          <w:tcPr>
            <w:tcW w:w="3116" w:type="dxa"/>
          </w:tcPr>
          <w:p w:rsidR="00882F2E" w:rsidRPr="00187424" w:rsidRDefault="00932271" w:rsidP="0093227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noProof/>
                <w:sz w:val="24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Ծրագրի կառավարում</w:t>
            </w:r>
          </w:p>
        </w:tc>
        <w:tc>
          <w:tcPr>
            <w:tcW w:w="3117" w:type="dxa"/>
          </w:tcPr>
          <w:p w:rsidR="00882F2E" w:rsidRPr="00187424" w:rsidRDefault="00932271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  <w:u w:val="single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  <w:u w:val="single"/>
              </w:rPr>
              <w:t>2,230,000</w:t>
            </w:r>
          </w:p>
        </w:tc>
        <w:tc>
          <w:tcPr>
            <w:tcW w:w="3117" w:type="dxa"/>
          </w:tcPr>
          <w:p w:rsidR="00882F2E" w:rsidRPr="00187424" w:rsidRDefault="009E3BF9" w:rsidP="00932271">
            <w:pPr>
              <w:jc w:val="center"/>
              <w:rPr>
                <w:rFonts w:ascii="GHEA Grapalat" w:hAnsi="GHEA Grapalat"/>
                <w:noProof/>
                <w:sz w:val="24"/>
                <w:szCs w:val="28"/>
                <w:u w:val="single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100 առանց հարկերի</w:t>
            </w:r>
          </w:p>
        </w:tc>
      </w:tr>
      <w:tr w:rsidR="00882F2E" w:rsidTr="00882F2E">
        <w:tc>
          <w:tcPr>
            <w:tcW w:w="3116" w:type="dxa"/>
          </w:tcPr>
          <w:p w:rsidR="00882F2E" w:rsidRDefault="00932271" w:rsidP="009E3BF9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</w:rPr>
              <w:t>Ընդամենը</w:t>
            </w:r>
            <w:r>
              <w:rPr>
                <w:rFonts w:ascii="GHEA Grapalat" w:hAnsi="GHEA Grapalat"/>
                <w:noProof/>
                <w:sz w:val="28"/>
                <w:szCs w:val="28"/>
              </w:rPr>
              <w:t>`</w:t>
            </w:r>
          </w:p>
        </w:tc>
        <w:tc>
          <w:tcPr>
            <w:tcW w:w="3117" w:type="dxa"/>
          </w:tcPr>
          <w:p w:rsidR="00882F2E" w:rsidRPr="00187424" w:rsidRDefault="00932271" w:rsidP="00187424">
            <w:pPr>
              <w:jc w:val="center"/>
              <w:rPr>
                <w:rFonts w:ascii="GHEA Grapalat" w:hAnsi="GHEA Grapalat"/>
                <w:noProof/>
                <w:sz w:val="24"/>
                <w:szCs w:val="28"/>
                <w:u w:val="double"/>
              </w:rPr>
            </w:pPr>
            <w:r w:rsidRPr="00187424">
              <w:rPr>
                <w:rFonts w:ascii="GHEA Grapalat" w:hAnsi="GHEA Grapalat"/>
                <w:noProof/>
                <w:sz w:val="24"/>
                <w:szCs w:val="28"/>
                <w:u w:val="double"/>
              </w:rPr>
              <w:t>25,000,000</w:t>
            </w:r>
          </w:p>
        </w:tc>
        <w:tc>
          <w:tcPr>
            <w:tcW w:w="3117" w:type="dxa"/>
          </w:tcPr>
          <w:p w:rsidR="00882F2E" w:rsidRPr="00187424" w:rsidRDefault="00882F2E" w:rsidP="00882F2E">
            <w:pPr>
              <w:jc w:val="both"/>
              <w:rPr>
                <w:rFonts w:ascii="GHEA Grapalat" w:hAnsi="GHEA Grapalat"/>
                <w:noProof/>
                <w:sz w:val="24"/>
                <w:szCs w:val="28"/>
              </w:rPr>
            </w:pPr>
          </w:p>
        </w:tc>
      </w:tr>
    </w:tbl>
    <w:p w:rsidR="00882F2E" w:rsidRPr="00882F2E" w:rsidRDefault="00882F2E" w:rsidP="00882F2E">
      <w:pPr>
        <w:jc w:val="both"/>
        <w:rPr>
          <w:rFonts w:ascii="GHEA Grapalat" w:hAnsi="GHEA Grapalat"/>
          <w:noProof/>
          <w:sz w:val="28"/>
          <w:szCs w:val="28"/>
        </w:rPr>
      </w:pPr>
    </w:p>
    <w:p w:rsidR="00882F2E" w:rsidRPr="00D5043D" w:rsidRDefault="00882F2E" w:rsidP="00D5043D">
      <w:pPr>
        <w:pStyle w:val="ListParagraph"/>
        <w:ind w:left="90" w:firstLine="990"/>
        <w:jc w:val="both"/>
        <w:rPr>
          <w:rFonts w:ascii="GHEA Grapalat" w:hAnsi="GHEA Grapalat"/>
          <w:noProof/>
          <w:sz w:val="28"/>
          <w:szCs w:val="28"/>
        </w:rPr>
      </w:pPr>
    </w:p>
    <w:p w:rsidR="002C13D8" w:rsidRDefault="006F0D43" w:rsidP="003C1CE4">
      <w:pPr>
        <w:pStyle w:val="ListParagraph"/>
        <w:numPr>
          <w:ilvl w:val="0"/>
          <w:numId w:val="15"/>
        </w:numPr>
        <w:jc w:val="both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lastRenderedPageBreak/>
        <w:t>Անկախ վերոհիշյալ կետ 1-ում սահմանված Փոխառության գումարի հատկացում</w:t>
      </w:r>
      <w:r w:rsidR="001D5261">
        <w:rPr>
          <w:rFonts w:ascii="GHEA Grapalat" w:hAnsi="GHEA Grapalat"/>
          <w:noProof/>
          <w:sz w:val="28"/>
          <w:szCs w:val="28"/>
        </w:rPr>
        <w:t>ից</w:t>
      </w:r>
      <w:r>
        <w:rPr>
          <w:rFonts w:ascii="GHEA Grapalat" w:hAnsi="GHEA Grapalat"/>
          <w:noProof/>
          <w:sz w:val="28"/>
          <w:szCs w:val="28"/>
        </w:rPr>
        <w:t xml:space="preserve"> կամ տեղաբաշխված </w:t>
      </w:r>
      <w:r w:rsidR="001D5261">
        <w:rPr>
          <w:rFonts w:ascii="GHEA Grapalat" w:hAnsi="GHEA Grapalat"/>
          <w:noProof/>
          <w:sz w:val="28"/>
          <w:szCs w:val="28"/>
        </w:rPr>
        <w:t>տոկոսաչափերից</w:t>
      </w:r>
      <w:r>
        <w:rPr>
          <w:rFonts w:ascii="GHEA Grapalat" w:hAnsi="GHEA Grapalat"/>
          <w:noProof/>
          <w:sz w:val="28"/>
          <w:szCs w:val="28"/>
        </w:rPr>
        <w:t>, եթե ՄԶՕՀ</w:t>
      </w:r>
      <w:r w:rsidR="002C13D8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ղեկավարությունը հիմնավոր կերպով հաշվարկի, որ Փոխառության հատկացված գումարը </w:t>
      </w:r>
      <w:r w:rsidR="003C1CE4">
        <w:rPr>
          <w:rFonts w:ascii="GHEA Grapalat" w:hAnsi="GHEA Grapalat"/>
          <w:noProof/>
          <w:sz w:val="28"/>
          <w:szCs w:val="28"/>
        </w:rPr>
        <w:t xml:space="preserve">որևէ բաղադրիչի համար </w:t>
      </w:r>
      <w:r>
        <w:rPr>
          <w:rFonts w:ascii="GHEA Grapalat" w:hAnsi="GHEA Grapalat"/>
          <w:noProof/>
          <w:sz w:val="28"/>
          <w:szCs w:val="28"/>
        </w:rPr>
        <w:t>բավարար չի լինի` ֆինանսավորելու այդ բաղադրիչի բոլոր ծախսերի համաձայնեցված տոկոսաչափը, ապա ՄԶՕՀ</w:t>
      </w:r>
      <w:r w:rsidR="002C13D8">
        <w:rPr>
          <w:rFonts w:ascii="GHEA Grapalat" w:hAnsi="GHEA Grapalat"/>
          <w:noProof/>
          <w:sz w:val="28"/>
          <w:szCs w:val="28"/>
        </w:rPr>
        <w:t>-ի</w:t>
      </w:r>
      <w:r>
        <w:rPr>
          <w:rFonts w:ascii="GHEA Grapalat" w:hAnsi="GHEA Grapalat"/>
          <w:noProof/>
          <w:sz w:val="28"/>
          <w:szCs w:val="28"/>
        </w:rPr>
        <w:t xml:space="preserve"> ղեկավարությունը, ծանուցելով Փոխառուին, կարող է. ա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>
        <w:rPr>
          <w:rFonts w:ascii="GHEA Grapalat" w:hAnsi="GHEA Grapalat"/>
          <w:noProof/>
          <w:sz w:val="28"/>
          <w:szCs w:val="28"/>
        </w:rPr>
        <w:t xml:space="preserve"> վերաբաշխել</w:t>
      </w:r>
      <w:r w:rsidR="003C1CE4">
        <w:rPr>
          <w:rFonts w:ascii="GHEA Grapalat" w:hAnsi="GHEA Grapalat"/>
          <w:noProof/>
          <w:sz w:val="28"/>
          <w:szCs w:val="28"/>
        </w:rPr>
        <w:t xml:space="preserve"> այլ բաղադրիչով հատկացված</w:t>
      </w:r>
      <w:r>
        <w:rPr>
          <w:rFonts w:ascii="GHEA Grapalat" w:hAnsi="GHEA Grapalat"/>
          <w:noProof/>
          <w:sz w:val="28"/>
          <w:szCs w:val="28"/>
        </w:rPr>
        <w:t xml:space="preserve"> Փոխառության գումարները </w:t>
      </w:r>
      <w:r w:rsidR="003C1CE4">
        <w:rPr>
          <w:rFonts w:ascii="GHEA Grapalat" w:hAnsi="GHEA Grapalat"/>
          <w:noProof/>
          <w:sz w:val="28"/>
          <w:szCs w:val="28"/>
        </w:rPr>
        <w:t>տվյալ</w:t>
      </w:r>
      <w:r>
        <w:rPr>
          <w:rFonts w:ascii="GHEA Grapalat" w:hAnsi="GHEA Grapalat"/>
          <w:noProof/>
          <w:sz w:val="28"/>
          <w:szCs w:val="28"/>
        </w:rPr>
        <w:t xml:space="preserve"> բաղադրիչի համար</w:t>
      </w:r>
      <w:r w:rsidR="003C1CE4">
        <w:rPr>
          <w:rFonts w:ascii="GHEA Grapalat" w:hAnsi="GHEA Grapalat"/>
          <w:noProof/>
          <w:sz w:val="28"/>
          <w:szCs w:val="28"/>
        </w:rPr>
        <w:t>`</w:t>
      </w:r>
      <w:r>
        <w:rPr>
          <w:rFonts w:ascii="GHEA Grapalat" w:hAnsi="GHEA Grapalat"/>
          <w:noProof/>
          <w:sz w:val="28"/>
          <w:szCs w:val="28"/>
        </w:rPr>
        <w:t xml:space="preserve"> այն գումարի չափով, որը բավարար է հաշվարկված</w:t>
      </w:r>
      <w:r w:rsidR="003C1CE4">
        <w:rPr>
          <w:rFonts w:ascii="GHEA Grapalat" w:hAnsi="GHEA Grapalat"/>
          <w:noProof/>
          <w:sz w:val="28"/>
          <w:szCs w:val="28"/>
        </w:rPr>
        <w:t xml:space="preserve"> պակասորդը </w:t>
      </w:r>
      <w:r w:rsidR="00482275">
        <w:rPr>
          <w:rFonts w:ascii="GHEA Grapalat" w:hAnsi="GHEA Grapalat"/>
          <w:noProof/>
          <w:sz w:val="28"/>
          <w:szCs w:val="28"/>
        </w:rPr>
        <w:t>ծածկել</w:t>
      </w:r>
      <w:r w:rsidR="003C1CE4">
        <w:rPr>
          <w:rFonts w:ascii="GHEA Grapalat" w:hAnsi="GHEA Grapalat"/>
          <w:noProof/>
          <w:sz w:val="28"/>
          <w:szCs w:val="28"/>
        </w:rPr>
        <w:t>ու համար</w:t>
      </w:r>
      <w:r w:rsidR="002C13D8">
        <w:rPr>
          <w:rFonts w:ascii="GHEA Grapalat" w:hAnsi="GHEA Grapalat"/>
          <w:noProof/>
          <w:sz w:val="28"/>
          <w:szCs w:val="28"/>
        </w:rPr>
        <w:t>,</w:t>
      </w:r>
      <w:r w:rsidR="003C1CE4">
        <w:rPr>
          <w:rFonts w:ascii="GHEA Grapalat" w:hAnsi="GHEA Grapalat"/>
          <w:noProof/>
          <w:sz w:val="28"/>
          <w:szCs w:val="28"/>
        </w:rPr>
        <w:t xml:space="preserve"> և որը, </w:t>
      </w:r>
      <w:r w:rsidR="00465BE3">
        <w:rPr>
          <w:rFonts w:ascii="GHEA Grapalat" w:hAnsi="GHEA Grapalat"/>
          <w:noProof/>
          <w:sz w:val="28"/>
          <w:szCs w:val="28"/>
        </w:rPr>
        <w:t>ՄԶՕՀ</w:t>
      </w:r>
      <w:r w:rsidR="002C13D8">
        <w:rPr>
          <w:rFonts w:ascii="GHEA Grapalat" w:hAnsi="GHEA Grapalat"/>
          <w:noProof/>
          <w:sz w:val="28"/>
          <w:szCs w:val="28"/>
        </w:rPr>
        <w:t>-ի</w:t>
      </w:r>
      <w:r w:rsidR="003C1CE4">
        <w:rPr>
          <w:rFonts w:ascii="GHEA Grapalat" w:hAnsi="GHEA Grapalat"/>
          <w:noProof/>
          <w:sz w:val="28"/>
          <w:szCs w:val="28"/>
        </w:rPr>
        <w:t xml:space="preserve"> ղեկավարության կարծիքով, անհրաժեշտ չէ` այլ ծախսեր</w:t>
      </w:r>
      <w:r w:rsidR="006541B4">
        <w:rPr>
          <w:rFonts w:ascii="GHEA Grapalat" w:hAnsi="GHEA Grapalat"/>
          <w:noProof/>
          <w:sz w:val="28"/>
          <w:szCs w:val="28"/>
        </w:rPr>
        <w:t>ի</w:t>
      </w:r>
      <w:r w:rsidR="003C1CE4">
        <w:rPr>
          <w:rFonts w:ascii="GHEA Grapalat" w:hAnsi="GHEA Grapalat"/>
          <w:noProof/>
          <w:sz w:val="28"/>
          <w:szCs w:val="28"/>
        </w:rPr>
        <w:t xml:space="preserve"> համար, և բ</w:t>
      </w:r>
      <w:r w:rsidR="00D44663">
        <w:rPr>
          <w:rFonts w:ascii="GHEA Grapalat" w:hAnsi="GHEA Grapalat"/>
          <w:noProof/>
          <w:sz w:val="28"/>
          <w:szCs w:val="28"/>
        </w:rPr>
        <w:t>)</w:t>
      </w:r>
      <w:r w:rsidR="003C1CE4">
        <w:rPr>
          <w:rFonts w:ascii="GHEA Grapalat" w:hAnsi="GHEA Grapalat"/>
          <w:noProof/>
          <w:sz w:val="28"/>
          <w:szCs w:val="28"/>
        </w:rPr>
        <w:t xml:space="preserve"> եթե այդ վերաբաշխումը չի կարող ամբողջովին ծածկել հաշվարկված պակասորդը, նվազեցնել այդ ծախսերի հանդեպ կիրառվող տեղաբաշխման տոկոսաչափը, որպեսզի հնարավոր լինի շարունակել հետագա մասհանումներ</w:t>
      </w:r>
      <w:r w:rsidR="002C13D8">
        <w:rPr>
          <w:rFonts w:ascii="GHEA Grapalat" w:hAnsi="GHEA Grapalat"/>
          <w:noProof/>
          <w:sz w:val="28"/>
          <w:szCs w:val="28"/>
        </w:rPr>
        <w:t>ն</w:t>
      </w:r>
      <w:r w:rsidR="003C1CE4" w:rsidRPr="003C1CE4">
        <w:rPr>
          <w:rFonts w:ascii="GHEA Grapalat" w:hAnsi="GHEA Grapalat"/>
          <w:noProof/>
          <w:sz w:val="28"/>
          <w:szCs w:val="28"/>
        </w:rPr>
        <w:t xml:space="preserve"> </w:t>
      </w:r>
      <w:r w:rsidR="003C1CE4">
        <w:rPr>
          <w:rFonts w:ascii="GHEA Grapalat" w:hAnsi="GHEA Grapalat"/>
          <w:noProof/>
          <w:sz w:val="28"/>
          <w:szCs w:val="28"/>
        </w:rPr>
        <w:t>այդ բաղադրիչի շրջանակում` քանի դեռ չեն կատարվել</w:t>
      </w:r>
      <w:r w:rsidR="00465BE3">
        <w:rPr>
          <w:rFonts w:ascii="GHEA Grapalat" w:hAnsi="GHEA Grapalat"/>
          <w:noProof/>
          <w:sz w:val="28"/>
          <w:szCs w:val="28"/>
        </w:rPr>
        <w:t xml:space="preserve"> այդ բաղադրիչով նախատեսված</w:t>
      </w:r>
      <w:r w:rsidR="003C1CE4">
        <w:rPr>
          <w:rFonts w:ascii="GHEA Grapalat" w:hAnsi="GHEA Grapalat"/>
          <w:noProof/>
          <w:sz w:val="28"/>
          <w:szCs w:val="28"/>
        </w:rPr>
        <w:t xml:space="preserve"> բոլոր ծախսերը</w:t>
      </w:r>
      <w:r w:rsidR="00465BE3">
        <w:rPr>
          <w:rFonts w:ascii="GHEA Grapalat" w:hAnsi="GHEA Grapalat"/>
          <w:noProof/>
          <w:sz w:val="28"/>
          <w:szCs w:val="28"/>
        </w:rPr>
        <w:t>:</w:t>
      </w:r>
    </w:p>
    <w:p w:rsidR="002C13D8" w:rsidRDefault="002C13D8">
      <w:pPr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br w:type="page"/>
      </w:r>
    </w:p>
    <w:p w:rsidR="002C13D8" w:rsidRPr="002C13D8" w:rsidRDefault="002C13D8" w:rsidP="002C13D8">
      <w:pPr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2C13D8">
        <w:rPr>
          <w:rFonts w:ascii="GHEA Grapalat" w:hAnsi="GHEA Grapalat" w:cs="Sylfaen"/>
          <w:noProof/>
          <w:sz w:val="28"/>
          <w:szCs w:val="28"/>
          <w:u w:val="single"/>
        </w:rPr>
        <w:lastRenderedPageBreak/>
        <w:t>ՀԱՅԱՍՏԱՆԻ</w:t>
      </w:r>
      <w:r w:rsidRPr="002C13D8">
        <w:rPr>
          <w:rFonts w:ascii="GHEA Grapalat" w:hAnsi="GHEA Grapalat"/>
          <w:noProof/>
          <w:sz w:val="28"/>
          <w:szCs w:val="28"/>
          <w:u w:val="single"/>
        </w:rPr>
        <w:t xml:space="preserve"> ՀԱՆՐԱՊԵՏՈՒԹՅՈՒՆ</w:t>
      </w:r>
    </w:p>
    <w:p w:rsidR="002C13D8" w:rsidRPr="002C13D8" w:rsidRDefault="002C13D8" w:rsidP="002C13D8">
      <w:pPr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2C13D8">
        <w:rPr>
          <w:rFonts w:ascii="GHEA Grapalat" w:hAnsi="GHEA Grapalat"/>
          <w:noProof/>
          <w:sz w:val="28"/>
          <w:szCs w:val="28"/>
          <w:u w:val="single"/>
        </w:rPr>
        <w:t>ԵՆԹԱԿԱՌՈՒՑՎԱԾՔՆԵՐԻ ԵՎ ԳՅՈՒՂԱԿԱՆ ՖԻՆԱՆՍԱՎՈՐՄԱՆ ԱՋԱԿՑՈՒԹՅԱՆ ԾՐԱԳԻՐ</w:t>
      </w:r>
    </w:p>
    <w:p w:rsidR="002C13D8" w:rsidRPr="002C13D8" w:rsidRDefault="002C13D8" w:rsidP="002C13D8">
      <w:pPr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</w:p>
    <w:p w:rsidR="002C13D8" w:rsidRPr="002C13D8" w:rsidRDefault="002C13D8" w:rsidP="002C13D8">
      <w:pPr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2C13D8">
        <w:rPr>
          <w:rFonts w:ascii="GHEA Grapalat" w:hAnsi="GHEA Grapalat"/>
          <w:noProof/>
          <w:sz w:val="28"/>
          <w:szCs w:val="28"/>
          <w:u w:val="single"/>
        </w:rPr>
        <w:t xml:space="preserve">ՀԱՎԵԼՎԱԾ </w:t>
      </w:r>
      <w:r>
        <w:rPr>
          <w:rFonts w:ascii="GHEA Grapalat" w:hAnsi="GHEA Grapalat"/>
          <w:noProof/>
          <w:sz w:val="28"/>
          <w:szCs w:val="28"/>
          <w:u w:val="single"/>
        </w:rPr>
        <w:t>3</w:t>
      </w:r>
    </w:p>
    <w:p w:rsidR="002C13D8" w:rsidRPr="002C13D8" w:rsidRDefault="002C13D8" w:rsidP="002C13D8">
      <w:pPr>
        <w:ind w:left="90"/>
        <w:jc w:val="center"/>
        <w:rPr>
          <w:rFonts w:ascii="GHEA Grapalat" w:hAnsi="GHEA Grapalat"/>
          <w:noProof/>
          <w:sz w:val="28"/>
          <w:szCs w:val="28"/>
          <w:u w:val="single"/>
        </w:rPr>
      </w:pPr>
      <w:r w:rsidRPr="00BA19E6">
        <w:rPr>
          <w:rFonts w:ascii="GHEA Grapalat" w:hAnsi="GHEA Grapalat"/>
          <w:noProof/>
          <w:sz w:val="28"/>
          <w:szCs w:val="28"/>
          <w:u w:val="single"/>
        </w:rPr>
        <w:t xml:space="preserve">ՓՈԽԱՌՈՒԹՅԱՆ </w:t>
      </w:r>
      <w:r w:rsidR="00BA19E6" w:rsidRPr="00BA19E6">
        <w:rPr>
          <w:rFonts w:ascii="GHEA Grapalat" w:hAnsi="GHEA Grapalat"/>
          <w:noProof/>
          <w:sz w:val="28"/>
          <w:szCs w:val="28"/>
          <w:u w:val="single"/>
        </w:rPr>
        <w:t>ՄԱՐՄԱՆ ԺԱՄԱՆԱԿԱՑՈՒՅՑ</w:t>
      </w:r>
    </w:p>
    <w:p w:rsidR="003C1CE4" w:rsidRDefault="003C1CE4" w:rsidP="002C13D8">
      <w:pPr>
        <w:pStyle w:val="ListParagraph"/>
        <w:ind w:left="450"/>
        <w:jc w:val="both"/>
        <w:rPr>
          <w:rFonts w:ascii="GHEA Grapalat" w:hAnsi="GHEA Grapalat"/>
          <w:noProof/>
          <w:sz w:val="28"/>
          <w:szCs w:val="28"/>
        </w:rPr>
      </w:pPr>
    </w:p>
    <w:tbl>
      <w:tblPr>
        <w:tblStyle w:val="TableGrid"/>
        <w:tblW w:w="0" w:type="auto"/>
        <w:jc w:val="right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924"/>
        <w:gridCol w:w="3114"/>
      </w:tblGrid>
      <w:tr w:rsidR="0041595E" w:rsidTr="001B6BDC">
        <w:trPr>
          <w:trHeight w:val="1926"/>
          <w:jc w:val="right"/>
        </w:trPr>
        <w:tc>
          <w:tcPr>
            <w:tcW w:w="2088" w:type="dxa"/>
          </w:tcPr>
          <w:p w:rsidR="00187424" w:rsidRDefault="00187424" w:rsidP="002C13D8">
            <w:pPr>
              <w:pStyle w:val="ListParagraph"/>
              <w:ind w:left="0"/>
              <w:jc w:val="both"/>
              <w:rPr>
                <w:rFonts w:ascii="GHEA Grapalat" w:hAnsi="GHEA Grapalat"/>
                <w:noProof/>
                <w:sz w:val="28"/>
                <w:szCs w:val="28"/>
              </w:rPr>
            </w:pPr>
          </w:p>
        </w:tc>
        <w:tc>
          <w:tcPr>
            <w:tcW w:w="3924" w:type="dxa"/>
          </w:tcPr>
          <w:p w:rsidR="00187424" w:rsidRPr="0041595E" w:rsidRDefault="0041595E" w:rsidP="0041595E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  <w:u w:val="single"/>
              </w:rPr>
            </w:pPr>
            <w:r w:rsidRPr="0041595E">
              <w:rPr>
                <w:rFonts w:ascii="GHEA Grapalat" w:hAnsi="GHEA Grapalat"/>
                <w:noProof/>
                <w:sz w:val="28"/>
                <w:szCs w:val="28"/>
                <w:u w:val="single"/>
              </w:rPr>
              <w:t>Մարման ամսաթիվ</w:t>
            </w:r>
          </w:p>
        </w:tc>
        <w:tc>
          <w:tcPr>
            <w:tcW w:w="3114" w:type="dxa"/>
          </w:tcPr>
          <w:p w:rsidR="00187424" w:rsidRPr="0041595E" w:rsidRDefault="001B6BDC" w:rsidP="0041595E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  <w:u w:val="single"/>
              </w:rPr>
            </w:pPr>
            <w:r>
              <w:rPr>
                <w:rFonts w:ascii="GHEA Grapalat" w:hAnsi="GHEA Grapalat"/>
                <w:noProof/>
                <w:sz w:val="28"/>
                <w:szCs w:val="28"/>
                <w:u w:val="single"/>
              </w:rPr>
              <w:t>Մարման ենթակա գ</w:t>
            </w:r>
            <w:r w:rsidR="0041595E" w:rsidRPr="0041595E">
              <w:rPr>
                <w:rFonts w:ascii="GHEA Grapalat" w:hAnsi="GHEA Grapalat"/>
                <w:noProof/>
                <w:sz w:val="28"/>
                <w:szCs w:val="28"/>
                <w:u w:val="single"/>
              </w:rPr>
              <w:t>ումար</w:t>
            </w:r>
          </w:p>
          <w:p w:rsidR="0041595E" w:rsidRDefault="0041595E" w:rsidP="0041595E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 w:rsidRPr="0041595E">
              <w:rPr>
                <w:rFonts w:ascii="GHEA Grapalat" w:hAnsi="GHEA Grapalat"/>
                <w:noProof/>
                <w:sz w:val="28"/>
                <w:szCs w:val="28"/>
                <w:u w:val="single"/>
              </w:rPr>
              <w:t>(արտահայտված</w:t>
            </w:r>
            <w:r>
              <w:rPr>
                <w:rFonts w:ascii="GHEA Grapalat" w:hAnsi="GHEA Grapalat"/>
                <w:noProof/>
                <w:sz w:val="28"/>
                <w:szCs w:val="28"/>
              </w:rPr>
              <w:t xml:space="preserve"> ԱՄՆԴ-ով)</w:t>
            </w:r>
          </w:p>
        </w:tc>
      </w:tr>
      <w:tr w:rsidR="0041595E" w:rsidTr="001B6BDC">
        <w:trPr>
          <w:jc w:val="right"/>
        </w:trPr>
        <w:tc>
          <w:tcPr>
            <w:tcW w:w="2088" w:type="dxa"/>
          </w:tcPr>
          <w:p w:rsidR="00187424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</w:t>
            </w:r>
          </w:p>
        </w:tc>
        <w:tc>
          <w:tcPr>
            <w:tcW w:w="3924" w:type="dxa"/>
          </w:tcPr>
          <w:p w:rsidR="00187424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2020 թ.</w:t>
            </w:r>
          </w:p>
        </w:tc>
        <w:tc>
          <w:tcPr>
            <w:tcW w:w="3114" w:type="dxa"/>
          </w:tcPr>
          <w:p w:rsidR="00187424" w:rsidRDefault="001B6BDC" w:rsidP="001B6BDC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41595E" w:rsidTr="001B6BDC">
        <w:trPr>
          <w:jc w:val="right"/>
        </w:trPr>
        <w:tc>
          <w:tcPr>
            <w:tcW w:w="2088" w:type="dxa"/>
          </w:tcPr>
          <w:p w:rsidR="00187424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</w:t>
            </w:r>
          </w:p>
        </w:tc>
        <w:tc>
          <w:tcPr>
            <w:tcW w:w="3924" w:type="dxa"/>
          </w:tcPr>
          <w:p w:rsidR="00187424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2021 թ.</w:t>
            </w:r>
          </w:p>
        </w:tc>
        <w:tc>
          <w:tcPr>
            <w:tcW w:w="3114" w:type="dxa"/>
          </w:tcPr>
          <w:p w:rsidR="00187424" w:rsidRDefault="001B6BDC" w:rsidP="001B6BDC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41595E" w:rsidTr="001B6BDC">
        <w:trPr>
          <w:jc w:val="right"/>
        </w:trPr>
        <w:tc>
          <w:tcPr>
            <w:tcW w:w="2088" w:type="dxa"/>
          </w:tcPr>
          <w:p w:rsidR="0041595E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3</w:t>
            </w:r>
          </w:p>
        </w:tc>
        <w:tc>
          <w:tcPr>
            <w:tcW w:w="3924" w:type="dxa"/>
          </w:tcPr>
          <w:p w:rsidR="0041595E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2021 թ.</w:t>
            </w:r>
          </w:p>
        </w:tc>
        <w:tc>
          <w:tcPr>
            <w:tcW w:w="3114" w:type="dxa"/>
          </w:tcPr>
          <w:p w:rsidR="0041595E" w:rsidRDefault="001B6BDC" w:rsidP="001B6BDC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4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2022 թ.</w:t>
            </w:r>
          </w:p>
        </w:tc>
        <w:tc>
          <w:tcPr>
            <w:tcW w:w="3114" w:type="dxa"/>
          </w:tcPr>
          <w:p w:rsidR="001B6BDC" w:rsidRPr="00A5428B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5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2022 թ.</w:t>
            </w:r>
          </w:p>
        </w:tc>
        <w:tc>
          <w:tcPr>
            <w:tcW w:w="3114" w:type="dxa"/>
          </w:tcPr>
          <w:p w:rsidR="001B6BDC" w:rsidRPr="00773DE2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6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2023 թ.</w:t>
            </w:r>
          </w:p>
        </w:tc>
        <w:tc>
          <w:tcPr>
            <w:tcW w:w="3114" w:type="dxa"/>
          </w:tcPr>
          <w:p w:rsidR="001B6BDC" w:rsidRPr="00773DE2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7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2023 թ.</w:t>
            </w:r>
          </w:p>
        </w:tc>
        <w:tc>
          <w:tcPr>
            <w:tcW w:w="3114" w:type="dxa"/>
          </w:tcPr>
          <w:p w:rsidR="001B6BDC" w:rsidRPr="00773DE2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2024 թ.</w:t>
            </w:r>
          </w:p>
        </w:tc>
        <w:tc>
          <w:tcPr>
            <w:tcW w:w="3114" w:type="dxa"/>
          </w:tcPr>
          <w:p w:rsidR="001B6BDC" w:rsidRPr="00773DE2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9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2024 թ.</w:t>
            </w:r>
          </w:p>
        </w:tc>
        <w:tc>
          <w:tcPr>
            <w:tcW w:w="3114" w:type="dxa"/>
          </w:tcPr>
          <w:p w:rsidR="001B6BDC" w:rsidRPr="00773DE2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10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2025 թ.</w:t>
            </w:r>
          </w:p>
        </w:tc>
        <w:tc>
          <w:tcPr>
            <w:tcW w:w="3114" w:type="dxa"/>
          </w:tcPr>
          <w:p w:rsidR="001B6BDC" w:rsidRPr="00DC02B8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11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2025 թ.</w:t>
            </w:r>
          </w:p>
        </w:tc>
        <w:tc>
          <w:tcPr>
            <w:tcW w:w="3114" w:type="dxa"/>
          </w:tcPr>
          <w:p w:rsidR="001B6BDC" w:rsidRPr="00DC02B8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12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2026 թ.</w:t>
            </w:r>
          </w:p>
        </w:tc>
        <w:tc>
          <w:tcPr>
            <w:tcW w:w="3114" w:type="dxa"/>
          </w:tcPr>
          <w:p w:rsidR="001B6BDC" w:rsidRPr="00DC02B8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13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2026 թ.</w:t>
            </w:r>
          </w:p>
        </w:tc>
        <w:tc>
          <w:tcPr>
            <w:tcW w:w="3114" w:type="dxa"/>
          </w:tcPr>
          <w:p w:rsidR="001B6BDC" w:rsidRPr="00DC02B8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14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2027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15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2027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16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2028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17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2028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18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2029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lastRenderedPageBreak/>
              <w:t>19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2029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20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2030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21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2030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22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2031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23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2031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24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2032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25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2032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26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2033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27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2033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28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2034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29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սեպտեմբերի 15, 2034 թ.</w:t>
            </w:r>
          </w:p>
        </w:tc>
        <w:tc>
          <w:tcPr>
            <w:tcW w:w="3114" w:type="dxa"/>
          </w:tcPr>
          <w:p w:rsidR="001B6BDC" w:rsidRPr="00402BFD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833,330</w:t>
            </w:r>
          </w:p>
        </w:tc>
      </w:tr>
      <w:tr w:rsidR="001B6BDC" w:rsidTr="001B6BDC">
        <w:trPr>
          <w:trHeight w:val="900"/>
          <w:jc w:val="right"/>
        </w:trPr>
        <w:tc>
          <w:tcPr>
            <w:tcW w:w="2088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30</w:t>
            </w:r>
          </w:p>
        </w:tc>
        <w:tc>
          <w:tcPr>
            <w:tcW w:w="3924" w:type="dxa"/>
          </w:tcPr>
          <w:p w:rsidR="001B6BDC" w:rsidRDefault="001B6BDC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մարտի 15, 2035 թ.</w:t>
            </w:r>
          </w:p>
        </w:tc>
        <w:tc>
          <w:tcPr>
            <w:tcW w:w="3114" w:type="dxa"/>
          </w:tcPr>
          <w:p w:rsidR="001B6BDC" w:rsidRPr="001B6BDC" w:rsidRDefault="001B6BDC" w:rsidP="001B6BDC">
            <w:pPr>
              <w:jc w:val="center"/>
              <w:rPr>
                <w:rFonts w:ascii="GHEA Grapalat" w:hAnsi="GHEA Grapalat"/>
                <w:noProof/>
                <w:sz w:val="28"/>
                <w:szCs w:val="28"/>
                <w:u w:val="thick"/>
              </w:rPr>
            </w:pPr>
            <w:r w:rsidRPr="001B6BDC">
              <w:rPr>
                <w:rFonts w:ascii="GHEA Grapalat" w:hAnsi="GHEA Grapalat"/>
                <w:noProof/>
                <w:sz w:val="28"/>
                <w:szCs w:val="28"/>
                <w:u w:val="thick"/>
              </w:rPr>
              <w:t>833,430</w:t>
            </w:r>
          </w:p>
        </w:tc>
      </w:tr>
      <w:tr w:rsidR="0041595E" w:rsidTr="001B6BDC">
        <w:trPr>
          <w:jc w:val="right"/>
        </w:trPr>
        <w:tc>
          <w:tcPr>
            <w:tcW w:w="2088" w:type="dxa"/>
          </w:tcPr>
          <w:p w:rsidR="0041595E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</w:p>
        </w:tc>
        <w:tc>
          <w:tcPr>
            <w:tcW w:w="3924" w:type="dxa"/>
          </w:tcPr>
          <w:p w:rsidR="0041595E" w:rsidRDefault="0041595E" w:rsidP="0041595E">
            <w:pPr>
              <w:pStyle w:val="ListParagraph"/>
              <w:ind w:left="0"/>
              <w:jc w:val="right"/>
              <w:rPr>
                <w:rFonts w:ascii="GHEA Grapalat" w:hAnsi="GHEA Grapalat"/>
                <w:noProof/>
                <w:sz w:val="28"/>
                <w:szCs w:val="28"/>
              </w:rPr>
            </w:pPr>
            <w:r>
              <w:rPr>
                <w:rFonts w:ascii="GHEA Grapalat" w:hAnsi="GHEA Grapalat"/>
                <w:noProof/>
                <w:sz w:val="28"/>
                <w:szCs w:val="28"/>
              </w:rPr>
              <w:t>Ընդամենը</w:t>
            </w:r>
          </w:p>
        </w:tc>
        <w:tc>
          <w:tcPr>
            <w:tcW w:w="3114" w:type="dxa"/>
          </w:tcPr>
          <w:p w:rsidR="0041595E" w:rsidRPr="0041595E" w:rsidRDefault="0041595E" w:rsidP="001B6BDC">
            <w:pPr>
              <w:pStyle w:val="ListParagraph"/>
              <w:ind w:left="0"/>
              <w:jc w:val="center"/>
              <w:rPr>
                <w:rFonts w:ascii="GHEA Grapalat" w:hAnsi="GHEA Grapalat"/>
                <w:noProof/>
                <w:sz w:val="28"/>
                <w:szCs w:val="28"/>
                <w:u w:val="double"/>
              </w:rPr>
            </w:pPr>
            <w:r w:rsidRPr="0041595E">
              <w:rPr>
                <w:rFonts w:ascii="GHEA Grapalat" w:hAnsi="GHEA Grapalat"/>
                <w:noProof/>
                <w:sz w:val="28"/>
                <w:szCs w:val="28"/>
                <w:u w:val="double"/>
              </w:rPr>
              <w:t>25,000 000</w:t>
            </w:r>
          </w:p>
        </w:tc>
      </w:tr>
    </w:tbl>
    <w:p w:rsidR="00187424" w:rsidRDefault="00187424" w:rsidP="0041595E">
      <w:pPr>
        <w:pStyle w:val="ListParagraph"/>
        <w:ind w:left="450"/>
        <w:jc w:val="right"/>
        <w:rPr>
          <w:rFonts w:ascii="GHEA Grapalat" w:hAnsi="GHEA Grapalat"/>
          <w:noProof/>
          <w:sz w:val="28"/>
          <w:szCs w:val="28"/>
        </w:rPr>
      </w:pPr>
    </w:p>
    <w:p w:rsidR="00A477F5" w:rsidRDefault="00A477F5" w:rsidP="00A477F5">
      <w:pPr>
        <w:jc w:val="center"/>
        <w:rPr>
          <w:rFonts w:ascii="GHEA Grapalat" w:hAnsi="GHEA Grapalat"/>
          <w:noProof/>
          <w:sz w:val="28"/>
          <w:szCs w:val="28"/>
        </w:rPr>
      </w:pPr>
      <w:r>
        <w:rPr>
          <w:rFonts w:ascii="GHEA Grapalat" w:hAnsi="GHEA Grapalat"/>
          <w:noProof/>
          <w:sz w:val="28"/>
          <w:szCs w:val="28"/>
        </w:rPr>
        <w:t>***</w:t>
      </w:r>
    </w:p>
    <w:p w:rsidR="00A477F5" w:rsidRPr="00A477F5" w:rsidRDefault="00A477F5" w:rsidP="00A477F5">
      <w:pPr>
        <w:jc w:val="center"/>
        <w:rPr>
          <w:rFonts w:ascii="GHEA Grapalat" w:hAnsi="GHEA Grapalat"/>
          <w:noProof/>
          <w:sz w:val="28"/>
          <w:szCs w:val="28"/>
        </w:rPr>
      </w:pPr>
    </w:p>
    <w:p w:rsidR="00625D36" w:rsidRDefault="00625D36" w:rsidP="00625D36">
      <w:pPr>
        <w:pStyle w:val="ListParagraph"/>
        <w:ind w:left="90" w:firstLine="978"/>
        <w:jc w:val="both"/>
        <w:rPr>
          <w:rFonts w:ascii="GHEA Grapalat" w:hAnsi="GHEA Grapalat"/>
          <w:noProof/>
          <w:sz w:val="28"/>
          <w:szCs w:val="28"/>
        </w:rPr>
      </w:pPr>
    </w:p>
    <w:p w:rsidR="00580C84" w:rsidRPr="00FC4F25" w:rsidRDefault="00580C84" w:rsidP="00865818">
      <w:pPr>
        <w:pStyle w:val="ListParagraph"/>
        <w:ind w:left="90"/>
        <w:jc w:val="both"/>
        <w:rPr>
          <w:rFonts w:ascii="GHEA Grapalat" w:hAnsi="GHEA Grapalat"/>
          <w:noProof/>
          <w:sz w:val="28"/>
          <w:szCs w:val="28"/>
        </w:rPr>
      </w:pPr>
    </w:p>
    <w:sectPr w:rsidR="00580C84" w:rsidRPr="00FC4F25" w:rsidSect="00157BA6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6503A5" w15:done="0"/>
  <w15:commentEx w15:paraId="68ED0388" w15:done="0"/>
  <w15:commentEx w15:paraId="03271F4C" w15:done="0"/>
  <w15:commentEx w15:paraId="0513B5CE" w15:done="0"/>
  <w15:commentEx w15:paraId="064B4EE2" w15:done="0"/>
  <w15:commentEx w15:paraId="5A3C1991" w15:done="0"/>
  <w15:commentEx w15:paraId="7849F33E" w15:done="0"/>
  <w15:commentEx w15:paraId="16083D19" w15:done="0"/>
  <w15:commentEx w15:paraId="088633EF" w15:done="0"/>
  <w15:commentEx w15:paraId="0383018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2F" w:rsidRDefault="0018042F" w:rsidP="00995D7D">
      <w:pPr>
        <w:spacing w:after="0" w:line="240" w:lineRule="auto"/>
      </w:pPr>
      <w:r>
        <w:separator/>
      </w:r>
    </w:p>
  </w:endnote>
  <w:endnote w:type="continuationSeparator" w:id="0">
    <w:p w:rsidR="0018042F" w:rsidRDefault="0018042F" w:rsidP="0099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2F" w:rsidRDefault="0018042F" w:rsidP="00995D7D">
      <w:pPr>
        <w:spacing w:after="0" w:line="240" w:lineRule="auto"/>
      </w:pPr>
      <w:r>
        <w:separator/>
      </w:r>
    </w:p>
  </w:footnote>
  <w:footnote w:type="continuationSeparator" w:id="0">
    <w:p w:rsidR="0018042F" w:rsidRDefault="0018042F" w:rsidP="0099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5E" w:rsidRPr="0077631F" w:rsidRDefault="0041595E" w:rsidP="0077631F">
    <w:pPr>
      <w:pStyle w:val="Heading1"/>
      <w:numPr>
        <w:ilvl w:val="0"/>
        <w:numId w:val="0"/>
      </w:numPr>
      <w:pBdr>
        <w:bottom w:val="single" w:sz="4" w:space="1" w:color="auto"/>
      </w:pBdr>
      <w:ind w:left="432"/>
      <w:rPr>
        <w:rFonts w:ascii="GHEA Grapalat" w:hAnsi="GHEA Grapalat"/>
        <w:noProof/>
        <w:sz w:val="32"/>
        <w:szCs w:val="32"/>
      </w:rPr>
    </w:pPr>
    <w:r w:rsidRPr="0077631F">
      <w:rPr>
        <w:rFonts w:ascii="GHEA Grapalat" w:hAnsi="GHEA Grapalat"/>
        <w:noProof/>
        <w:sz w:val="32"/>
        <w:szCs w:val="32"/>
      </w:rPr>
      <w:t>ՄԶՕՀ. Միջազգային զարգացման օպեկ հիմնադրամ</w:t>
    </w:r>
  </w:p>
  <w:p w:rsidR="0041595E" w:rsidRPr="0077631F" w:rsidRDefault="0041595E" w:rsidP="007763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785"/>
    <w:multiLevelType w:val="multilevel"/>
    <w:tmpl w:val="8BC469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1CB33B02"/>
    <w:multiLevelType w:val="hybridMultilevel"/>
    <w:tmpl w:val="13DC4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2B2CFA"/>
    <w:multiLevelType w:val="hybridMultilevel"/>
    <w:tmpl w:val="CF989AD0"/>
    <w:lvl w:ilvl="0" w:tplc="B69E7C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EFA1281"/>
    <w:multiLevelType w:val="hybridMultilevel"/>
    <w:tmpl w:val="3E1E6EA6"/>
    <w:lvl w:ilvl="0" w:tplc="B69E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t Stepanyan">
    <w15:presenceInfo w15:providerId="AD" w15:userId="S-1-5-21-2999420787-2846727942-2724683714-2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95D7D"/>
    <w:rsid w:val="00007B5A"/>
    <w:rsid w:val="000244C8"/>
    <w:rsid w:val="000C3F7D"/>
    <w:rsid w:val="001274AA"/>
    <w:rsid w:val="001567EA"/>
    <w:rsid w:val="00157BA6"/>
    <w:rsid w:val="0018042F"/>
    <w:rsid w:val="00180507"/>
    <w:rsid w:val="00187424"/>
    <w:rsid w:val="00196702"/>
    <w:rsid w:val="001A2883"/>
    <w:rsid w:val="001B6BDC"/>
    <w:rsid w:val="001B74E4"/>
    <w:rsid w:val="001C769E"/>
    <w:rsid w:val="001D5261"/>
    <w:rsid w:val="002010DD"/>
    <w:rsid w:val="00232CEA"/>
    <w:rsid w:val="00244237"/>
    <w:rsid w:val="0026196D"/>
    <w:rsid w:val="002A1962"/>
    <w:rsid w:val="002A5E91"/>
    <w:rsid w:val="002C13D8"/>
    <w:rsid w:val="0031777C"/>
    <w:rsid w:val="00320C1E"/>
    <w:rsid w:val="00326291"/>
    <w:rsid w:val="00346F13"/>
    <w:rsid w:val="003979AE"/>
    <w:rsid w:val="003A24B3"/>
    <w:rsid w:val="003C1CE4"/>
    <w:rsid w:val="003F0274"/>
    <w:rsid w:val="00414741"/>
    <w:rsid w:val="0041595E"/>
    <w:rsid w:val="00432A45"/>
    <w:rsid w:val="004340FB"/>
    <w:rsid w:val="00465BE3"/>
    <w:rsid w:val="00482275"/>
    <w:rsid w:val="0049098F"/>
    <w:rsid w:val="00524743"/>
    <w:rsid w:val="00550994"/>
    <w:rsid w:val="005524F4"/>
    <w:rsid w:val="00580C84"/>
    <w:rsid w:val="0058765C"/>
    <w:rsid w:val="005C55ED"/>
    <w:rsid w:val="005F1721"/>
    <w:rsid w:val="00614A99"/>
    <w:rsid w:val="00617C7F"/>
    <w:rsid w:val="00625D36"/>
    <w:rsid w:val="006434C7"/>
    <w:rsid w:val="006541B4"/>
    <w:rsid w:val="006911C3"/>
    <w:rsid w:val="006A20FD"/>
    <w:rsid w:val="006D0E6D"/>
    <w:rsid w:val="006F0D43"/>
    <w:rsid w:val="006F20A3"/>
    <w:rsid w:val="006F57A9"/>
    <w:rsid w:val="00724919"/>
    <w:rsid w:val="0075174A"/>
    <w:rsid w:val="007708B7"/>
    <w:rsid w:val="0077631F"/>
    <w:rsid w:val="007909CA"/>
    <w:rsid w:val="007C4F43"/>
    <w:rsid w:val="007F7928"/>
    <w:rsid w:val="00822296"/>
    <w:rsid w:val="00825B74"/>
    <w:rsid w:val="00865818"/>
    <w:rsid w:val="00882F2E"/>
    <w:rsid w:val="00894AC6"/>
    <w:rsid w:val="008A14A0"/>
    <w:rsid w:val="008D6FFB"/>
    <w:rsid w:val="00932271"/>
    <w:rsid w:val="00945065"/>
    <w:rsid w:val="00995D7D"/>
    <w:rsid w:val="009E344B"/>
    <w:rsid w:val="009E3BF9"/>
    <w:rsid w:val="00A1168B"/>
    <w:rsid w:val="00A13081"/>
    <w:rsid w:val="00A20E9F"/>
    <w:rsid w:val="00A477F5"/>
    <w:rsid w:val="00A62BE4"/>
    <w:rsid w:val="00A72943"/>
    <w:rsid w:val="00A9407F"/>
    <w:rsid w:val="00AA3F92"/>
    <w:rsid w:val="00AC3347"/>
    <w:rsid w:val="00AE7E16"/>
    <w:rsid w:val="00AF1B9F"/>
    <w:rsid w:val="00B31936"/>
    <w:rsid w:val="00B628E6"/>
    <w:rsid w:val="00BA19E6"/>
    <w:rsid w:val="00BC289E"/>
    <w:rsid w:val="00BD35D8"/>
    <w:rsid w:val="00C47216"/>
    <w:rsid w:val="00C50B27"/>
    <w:rsid w:val="00C52FB7"/>
    <w:rsid w:val="00CC3CA0"/>
    <w:rsid w:val="00CE6A7D"/>
    <w:rsid w:val="00CF6F77"/>
    <w:rsid w:val="00D00BF4"/>
    <w:rsid w:val="00D30085"/>
    <w:rsid w:val="00D44663"/>
    <w:rsid w:val="00D5043D"/>
    <w:rsid w:val="00D90970"/>
    <w:rsid w:val="00D95315"/>
    <w:rsid w:val="00DE0DD8"/>
    <w:rsid w:val="00E15BD2"/>
    <w:rsid w:val="00E23AA5"/>
    <w:rsid w:val="00E31D3A"/>
    <w:rsid w:val="00E37996"/>
    <w:rsid w:val="00E414DA"/>
    <w:rsid w:val="00E61F20"/>
    <w:rsid w:val="00E85FF3"/>
    <w:rsid w:val="00E94471"/>
    <w:rsid w:val="00EA0A0E"/>
    <w:rsid w:val="00ED2D69"/>
    <w:rsid w:val="00EF768E"/>
    <w:rsid w:val="00F751BE"/>
    <w:rsid w:val="00FC4F25"/>
    <w:rsid w:val="00FE2AC9"/>
    <w:rsid w:val="00FF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77C"/>
  </w:style>
  <w:style w:type="paragraph" w:styleId="Heading1">
    <w:name w:val="heading 1"/>
    <w:basedOn w:val="Normal"/>
    <w:next w:val="Normal"/>
    <w:link w:val="Heading1Char"/>
    <w:uiPriority w:val="9"/>
    <w:qFormat/>
    <w:rsid w:val="0031777C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77C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77C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77C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77C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77C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77C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77C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77C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77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7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7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1777C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3177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7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7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7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77C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77C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7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7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7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1777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177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1777C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31777C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177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777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7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77C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31777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77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1777C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77C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77C"/>
    <w:pPr>
      <w:outlineLvl w:val="9"/>
    </w:pPr>
  </w:style>
  <w:style w:type="paragraph" w:styleId="NoSpacing">
    <w:name w:val="No Spacing"/>
    <w:uiPriority w:val="1"/>
    <w:qFormat/>
    <w:rsid w:val="003177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D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D7D"/>
  </w:style>
  <w:style w:type="paragraph" w:styleId="Footer">
    <w:name w:val="footer"/>
    <w:basedOn w:val="Normal"/>
    <w:link w:val="FooterChar"/>
    <w:uiPriority w:val="99"/>
    <w:unhideWhenUsed/>
    <w:rsid w:val="00995D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D7D"/>
  </w:style>
  <w:style w:type="table" w:styleId="TableGrid">
    <w:name w:val="Table Grid"/>
    <w:basedOn w:val="TableNormal"/>
    <w:uiPriority w:val="39"/>
    <w:rsid w:val="00882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741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0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tStepanya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FC6AB-114E-4F76-BAB5-99ADCF10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1</TotalTime>
  <Pages>14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LilitStepanyan</dc:creator>
  <cp:lastModifiedBy>QristineG</cp:lastModifiedBy>
  <cp:revision>3</cp:revision>
  <cp:lastPrinted>2015-03-26T06:58:00Z</cp:lastPrinted>
  <dcterms:created xsi:type="dcterms:W3CDTF">2015-10-26T09:33:00Z</dcterms:created>
  <dcterms:modified xsi:type="dcterms:W3CDTF">2015-10-26T09:47:00Z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