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1A" w:rsidRDefault="00CE7E1A">
      <w:pPr>
        <w:rPr>
          <w:lang w:val="en-US"/>
        </w:rPr>
      </w:pPr>
    </w:p>
    <w:p w:rsidR="004D40CF" w:rsidRDefault="00D453E3">
      <w:pPr>
        <w:rPr>
          <w:rFonts w:ascii="GHEA Grapalat" w:hAnsi="GHEA Grapalat"/>
          <w:b/>
          <w:sz w:val="24"/>
          <w:szCs w:val="24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E5773F">
        <w:rPr>
          <w:lang w:val="en-US"/>
        </w:rPr>
        <w:t xml:space="preserve">    </w:t>
      </w:r>
      <w:r w:rsidRPr="00E5773F">
        <w:rPr>
          <w:rFonts w:ascii="GHEA Grapalat" w:hAnsi="GHEA Grapalat"/>
          <w:b/>
          <w:sz w:val="24"/>
          <w:szCs w:val="24"/>
          <w:lang w:val="en-US"/>
        </w:rPr>
        <w:t>ՏԵՂԵԿԱՆՔ – ՀԻՄՆԱՎՈՐՈՒՄ</w:t>
      </w:r>
    </w:p>
    <w:p w:rsidR="00E5773F" w:rsidRPr="007A132A" w:rsidRDefault="004D40CF" w:rsidP="007A132A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«ՄԱԿ-ի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Մարդու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իրավունքների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խորհրդի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Համընդհանուր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պարբերական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դիտարկման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համաձայն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 w:rsidR="008B5EAD">
        <w:rPr>
          <w:rFonts w:ascii="GHEA Grapalat" w:hAnsi="GHEA Grapalat"/>
          <w:b/>
          <w:sz w:val="24"/>
          <w:szCs w:val="24"/>
          <w:lang w:val="en-US"/>
        </w:rPr>
        <w:t>ներկայացվող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երկրորդ</w:t>
      </w:r>
      <w:proofErr w:type="spellEnd"/>
      <w:r w:rsidR="00AA448B">
        <w:rPr>
          <w:rFonts w:ascii="GHEA Grapalat" w:hAnsi="GHEA Grapalat"/>
          <w:b/>
          <w:sz w:val="24"/>
          <w:szCs w:val="24"/>
          <w:lang w:val="en-US"/>
        </w:rPr>
        <w:t xml:space="preserve"> ազգային</w: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զեկույցը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հաստատելու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մասին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արձանագրային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ընդունման</w:t>
      </w:r>
      <w:proofErr w:type="spellEnd"/>
      <w:r>
        <w:rPr>
          <w:rFonts w:ascii="GHEA Grapalat" w:hAnsi="GHEA Grapalat"/>
          <w:b/>
          <w:sz w:val="24"/>
          <w:szCs w:val="24"/>
          <w:lang w:val="en-US"/>
        </w:rPr>
        <w:t>»</w:t>
      </w:r>
    </w:p>
    <w:p w:rsidR="00E5204C" w:rsidRDefault="00D11091" w:rsidP="007326E1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804E6E">
        <w:rPr>
          <w:rFonts w:ascii="GHEA Grapalat" w:hAnsi="GHEA Grapalat"/>
          <w:sz w:val="24"/>
          <w:szCs w:val="24"/>
          <w:lang w:val="en-US"/>
        </w:rPr>
        <w:t xml:space="preserve">2006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թվականին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ՄԱԿ</w:t>
      </w:r>
      <w:r w:rsidR="007326E1">
        <w:rPr>
          <w:rFonts w:ascii="GHEA Grapalat" w:hAnsi="GHEA Grapalat"/>
          <w:sz w:val="24"/>
          <w:szCs w:val="24"/>
          <w:lang w:val="en-US"/>
        </w:rPr>
        <w:t>-ի</w:t>
      </w:r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Գլխավոր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ասամբլեայի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ընդունվեց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60/251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բանաձևը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սահմանվեց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Մարդու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իրավունքների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խորհրդի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նոր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ընթացակարգ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Համընդհանուր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պարբերական</w:t>
      </w:r>
      <w:proofErr w:type="spellEnd"/>
      <w:r w:rsidRPr="00804E6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804E6E">
        <w:rPr>
          <w:rFonts w:ascii="GHEA Grapalat" w:hAnsi="GHEA Grapalat"/>
          <w:sz w:val="24"/>
          <w:szCs w:val="24"/>
          <w:lang w:val="en-US"/>
        </w:rPr>
        <w:t>դիտարկում</w:t>
      </w:r>
      <w:proofErr w:type="spellEnd"/>
      <w:r w:rsidR="008B21FE">
        <w:rPr>
          <w:rFonts w:ascii="GHEA Grapalat" w:hAnsi="GHEA Grapalat"/>
          <w:sz w:val="24"/>
          <w:szCs w:val="24"/>
          <w:lang w:val="en-US"/>
        </w:rPr>
        <w:t xml:space="preserve"> (ՀՊԴ)</w:t>
      </w:r>
      <w:r w:rsidR="00804E6E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647B08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="00647B0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7B08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647B08">
        <w:rPr>
          <w:rFonts w:ascii="GHEA Grapalat" w:hAnsi="GHEA Grapalat"/>
          <w:sz w:val="24"/>
          <w:szCs w:val="24"/>
          <w:lang w:val="en-US"/>
        </w:rPr>
        <w:t xml:space="preserve"> ՄԱԿ-ի </w:t>
      </w:r>
      <w:proofErr w:type="spellStart"/>
      <w:r w:rsidR="00647B08">
        <w:rPr>
          <w:rFonts w:ascii="GHEA Grapalat" w:hAnsi="GHEA Grapalat"/>
          <w:sz w:val="24"/>
          <w:szCs w:val="24"/>
          <w:lang w:val="en-US"/>
        </w:rPr>
        <w:t>անդամ</w:t>
      </w:r>
      <w:proofErr w:type="spellEnd"/>
      <w:r w:rsidR="00647B0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647B08">
        <w:rPr>
          <w:rFonts w:ascii="GHEA Grapalat" w:hAnsi="GHEA Grapalat"/>
          <w:sz w:val="24"/>
          <w:szCs w:val="24"/>
          <w:lang w:val="en-US"/>
        </w:rPr>
        <w:t>երկրները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Մարդու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իրավունքների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խորհրդին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պետք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տրամադրեն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զեկույց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տվյալ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երկրում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մարդու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իրավունքների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իրավիճակի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որն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այնուհետև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ինտերակտիվ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երկխոսության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միջոցով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ներկայացվում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տվյալ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երկրի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պատվիրակության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D28DE"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 w:rsidR="00FD28DE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E5204C" w:rsidRDefault="00FD28DE" w:rsidP="007326E1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Նշված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կարևորություններից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մեկն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երկրների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երկխոսության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21FE"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 w:rsidR="008B21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21FE">
        <w:rPr>
          <w:rFonts w:ascii="GHEA Grapalat" w:hAnsi="GHEA Grapalat"/>
          <w:sz w:val="24"/>
          <w:szCs w:val="24"/>
          <w:lang w:val="en-US"/>
        </w:rPr>
        <w:t>ընթացակարգն</w:t>
      </w:r>
      <w:proofErr w:type="spellEnd"/>
      <w:r w:rsidR="008B21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21FE">
        <w:rPr>
          <w:rFonts w:ascii="GHEA Grapalat" w:hAnsi="GHEA Grapalat"/>
          <w:sz w:val="24"/>
          <w:szCs w:val="24"/>
          <w:lang w:val="en-US"/>
        </w:rPr>
        <w:t>անցնող</w:t>
      </w:r>
      <w:proofErr w:type="spellEnd"/>
      <w:r w:rsidR="008B21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B21FE">
        <w:rPr>
          <w:rFonts w:ascii="GHEA Grapalat" w:hAnsi="GHEA Grapalat"/>
          <w:sz w:val="24"/>
          <w:szCs w:val="24"/>
          <w:lang w:val="en-US"/>
        </w:rPr>
        <w:t>պետության</w:t>
      </w:r>
      <w:r w:rsidR="00E5204C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տրվում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հանձնարարականներ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վերջիններս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կարող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ընդունվել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կամ</w:t>
      </w:r>
      <w:proofErr w:type="spellEnd"/>
      <w:r w:rsidR="008B21F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մերժվել</w:t>
      </w:r>
      <w:proofErr w:type="spellEnd"/>
      <w:r w:rsidR="008B21FE">
        <w:rPr>
          <w:rFonts w:ascii="GHEA Grapalat" w:hAnsi="GHEA Grapalat"/>
          <w:sz w:val="24"/>
          <w:szCs w:val="24"/>
          <w:lang w:val="en-US"/>
        </w:rPr>
        <w:t xml:space="preserve">: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Հանձնարարականն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ընդունելու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երկիրը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կամավոր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պարտավորություն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ստանձնում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E5204C">
        <w:rPr>
          <w:rFonts w:ascii="GHEA Grapalat" w:hAnsi="GHEA Grapalat"/>
          <w:sz w:val="24"/>
          <w:szCs w:val="24"/>
          <w:lang w:val="en-US"/>
        </w:rPr>
        <w:t>իրականացնելու</w:t>
      </w:r>
      <w:proofErr w:type="spellEnd"/>
      <w:r w:rsidR="00E5204C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</w:p>
    <w:p w:rsidR="007326E1" w:rsidRDefault="008B21FE" w:rsidP="007326E1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Հանրապետությունն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անգամ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ընթացակարգն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անցավ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2010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մայիսին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ինչի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արդյունքում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ՀՀ-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տրվեցին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հանձնարարականներ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որոնց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հիմնական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մասն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ընդունվեց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:rsidR="007326E1" w:rsidRDefault="007326E1" w:rsidP="007326E1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շրջանակում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ներկայացվող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երկրորդ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զեկույցի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նպատակն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ներկայացնել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երկրի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ստանձնած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պարտավորություն</w:t>
      </w:r>
      <w:r>
        <w:rPr>
          <w:rFonts w:ascii="GHEA Grapalat" w:hAnsi="GHEA Grapalat"/>
          <w:sz w:val="24"/>
          <w:szCs w:val="24"/>
          <w:lang w:val="en-US"/>
        </w:rPr>
        <w:t>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իրականացման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ընթացքը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ինչպես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ցույց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տալ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2010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թվականից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մինչ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օրս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մարդու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իրավունքների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ոլորտում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ձեռքբերումներն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8A47F1">
        <w:rPr>
          <w:rFonts w:ascii="GHEA Grapalat" w:hAnsi="GHEA Grapalat"/>
          <w:sz w:val="24"/>
          <w:szCs w:val="24"/>
          <w:lang w:val="en-US"/>
        </w:rPr>
        <w:t>մարտահրավերները</w:t>
      </w:r>
      <w:proofErr w:type="spellEnd"/>
      <w:r w:rsidR="008A47F1">
        <w:rPr>
          <w:rFonts w:ascii="GHEA Grapalat" w:hAnsi="GHEA Grapalat"/>
          <w:sz w:val="24"/>
          <w:szCs w:val="24"/>
          <w:lang w:val="en-US"/>
        </w:rPr>
        <w:t xml:space="preserve">: 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Նախատեսվում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ընթացակարգն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անցնող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պետությունն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իր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վրա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կվերցնի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հանձնառություն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մարդու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իրավունքների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ոլորտում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որևէ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կոնկրետ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բարեփոխում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իրականացնելու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032B0B">
        <w:rPr>
          <w:rFonts w:ascii="GHEA Grapalat" w:hAnsi="GHEA Grapalat"/>
          <w:sz w:val="24"/>
          <w:szCs w:val="24"/>
          <w:lang w:val="en-US"/>
        </w:rPr>
        <w:t>վերաբերյալ</w:t>
      </w:r>
      <w:proofErr w:type="spellEnd"/>
      <w:r w:rsidR="00032B0B">
        <w:rPr>
          <w:rFonts w:ascii="GHEA Grapalat" w:hAnsi="GHEA Grapalat"/>
          <w:sz w:val="24"/>
          <w:szCs w:val="24"/>
          <w:lang w:val="en-US"/>
        </w:rPr>
        <w:t>:</w:t>
      </w:r>
    </w:p>
    <w:p w:rsidR="00032B0B" w:rsidRDefault="00032B0B" w:rsidP="007326E1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Հաշվի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առնելով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խնդրի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կարևորությունը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վարչապետի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C775AD">
        <w:rPr>
          <w:rFonts w:ascii="GHEA Grapalat" w:hAnsi="GHEA Grapalat"/>
          <w:sz w:val="24"/>
          <w:szCs w:val="24"/>
          <w:lang w:val="en-US"/>
        </w:rPr>
        <w:t xml:space="preserve">2014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մարտի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26-ի N 223-Ա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որոշման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` ՄԱԿ-ի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Համընդհանուր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պարբերական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դիտարկման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ընթացակարգի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համաձայն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ՀՀ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ազգային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երկրորդ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զեկույցը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նախապատրաստելու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նպատակով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ստեղծվեց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միջգերատեսչական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775AD">
        <w:rPr>
          <w:rFonts w:ascii="GHEA Grapalat" w:hAnsi="GHEA Grapalat"/>
          <w:sz w:val="24"/>
          <w:szCs w:val="24"/>
          <w:lang w:val="en-US"/>
        </w:rPr>
        <w:t>հանձնաժողով</w:t>
      </w:r>
      <w:proofErr w:type="spellEnd"/>
      <w:r w:rsidR="00C775AD">
        <w:rPr>
          <w:rFonts w:ascii="GHEA Grapalat" w:hAnsi="GHEA Grapalat"/>
          <w:sz w:val="24"/>
          <w:szCs w:val="24"/>
          <w:lang w:val="en-US"/>
        </w:rPr>
        <w:t>:</w:t>
      </w:r>
    </w:p>
    <w:p w:rsidR="008B21FE" w:rsidRPr="00804E6E" w:rsidRDefault="00C775AD" w:rsidP="007A132A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Խնդրի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կարևորությունը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հաշվի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A132A">
        <w:rPr>
          <w:rFonts w:ascii="GHEA Grapalat" w:hAnsi="GHEA Grapalat"/>
          <w:sz w:val="24"/>
          <w:szCs w:val="24"/>
          <w:lang w:val="en-US"/>
        </w:rPr>
        <w:t>առն</w:t>
      </w:r>
      <w:r>
        <w:rPr>
          <w:rFonts w:ascii="GHEA Grapalat" w:hAnsi="GHEA Grapalat"/>
          <w:sz w:val="24"/>
          <w:szCs w:val="24"/>
          <w:lang w:val="en-US"/>
        </w:rPr>
        <w:t>ելով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այն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ներառվեց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նաև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ՀՀ</w:t>
      </w:r>
      <w:r w:rsidR="007A13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A132A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="007A132A">
        <w:rPr>
          <w:rFonts w:ascii="GHEA Grapalat" w:hAnsi="GHEA Grapalat"/>
          <w:sz w:val="24"/>
          <w:szCs w:val="24"/>
          <w:lang w:val="en-US"/>
        </w:rPr>
        <w:t xml:space="preserve"> 2014 </w:t>
      </w:r>
      <w:proofErr w:type="spellStart"/>
      <w:r w:rsidR="007A132A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="007A13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A132A">
        <w:rPr>
          <w:rFonts w:ascii="GHEA Grapalat" w:hAnsi="GHEA Grapalat"/>
          <w:sz w:val="24"/>
          <w:szCs w:val="24"/>
          <w:lang w:val="en-US"/>
        </w:rPr>
        <w:t>գործունեության</w:t>
      </w:r>
      <w:proofErr w:type="spellEnd"/>
      <w:r w:rsidR="007A13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A132A">
        <w:rPr>
          <w:rFonts w:ascii="GHEA Grapalat" w:hAnsi="GHEA Grapalat"/>
          <w:sz w:val="24"/>
          <w:szCs w:val="24"/>
          <w:lang w:val="en-US"/>
        </w:rPr>
        <w:t>միջոցառումների</w:t>
      </w:r>
      <w:proofErr w:type="spellEnd"/>
      <w:r w:rsidR="007A132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7A132A">
        <w:rPr>
          <w:rFonts w:ascii="GHEA Grapalat" w:hAnsi="GHEA Grapalat"/>
          <w:sz w:val="24"/>
          <w:szCs w:val="24"/>
          <w:lang w:val="en-US"/>
        </w:rPr>
        <w:t>ցանկում</w:t>
      </w:r>
      <w:proofErr w:type="spellEnd"/>
      <w:r w:rsidR="007A132A">
        <w:rPr>
          <w:rFonts w:ascii="GHEA Grapalat" w:hAnsi="GHEA Grapalat"/>
          <w:sz w:val="24"/>
          <w:szCs w:val="24"/>
          <w:lang w:val="en-US"/>
        </w:rPr>
        <w:t xml:space="preserve"> (85-րդ </w:t>
      </w:r>
      <w:proofErr w:type="spellStart"/>
      <w:r w:rsidR="007A132A">
        <w:rPr>
          <w:rFonts w:ascii="GHEA Grapalat" w:hAnsi="GHEA Grapalat"/>
          <w:sz w:val="24"/>
          <w:szCs w:val="24"/>
          <w:lang w:val="en-US"/>
        </w:rPr>
        <w:t>կետ</w:t>
      </w:r>
      <w:proofErr w:type="spellEnd"/>
      <w:r w:rsidR="007A132A">
        <w:rPr>
          <w:rFonts w:ascii="GHEA Grapalat" w:hAnsi="GHEA Grapalat"/>
          <w:sz w:val="24"/>
          <w:szCs w:val="24"/>
          <w:lang w:val="en-US"/>
        </w:rPr>
        <w:t>):</w:t>
      </w:r>
    </w:p>
    <w:sectPr w:rsidR="008B21FE" w:rsidRPr="00804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6A"/>
    <w:rsid w:val="00032B0B"/>
    <w:rsid w:val="004D40CF"/>
    <w:rsid w:val="00647B08"/>
    <w:rsid w:val="006F6374"/>
    <w:rsid w:val="007326E1"/>
    <w:rsid w:val="007A132A"/>
    <w:rsid w:val="00804E6E"/>
    <w:rsid w:val="008A47F1"/>
    <w:rsid w:val="008B21FE"/>
    <w:rsid w:val="008B5EAD"/>
    <w:rsid w:val="00AA448B"/>
    <w:rsid w:val="00BB5D22"/>
    <w:rsid w:val="00C6206A"/>
    <w:rsid w:val="00C775AD"/>
    <w:rsid w:val="00C92B6E"/>
    <w:rsid w:val="00CE7E1A"/>
    <w:rsid w:val="00D11091"/>
    <w:rsid w:val="00D453E3"/>
    <w:rsid w:val="00E5204C"/>
    <w:rsid w:val="00E5773F"/>
    <w:rsid w:val="00F35DB8"/>
    <w:rsid w:val="00FA1B63"/>
    <w:rsid w:val="00FD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INTORGHR</dc:creator>
  <cp:lastModifiedBy>INTORGHR</cp:lastModifiedBy>
  <cp:revision>11</cp:revision>
  <dcterms:created xsi:type="dcterms:W3CDTF">2014-10-06T12:13:00Z</dcterms:created>
  <dcterms:modified xsi:type="dcterms:W3CDTF">2014-10-08T07:32:00Z</dcterms:modified>
</cp:coreProperties>
</file>