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39" w:rsidRPr="001333E9" w:rsidRDefault="00043A25" w:rsidP="00043A25">
      <w:pPr>
        <w:spacing w:after="0"/>
        <w:rPr>
          <w:rFonts w:ascii="GHEA Grapalat" w:hAnsi="GHEA Grapalat"/>
          <w:sz w:val="24"/>
          <w:szCs w:val="24"/>
          <w:lang w:val="en-US"/>
        </w:rPr>
      </w:pP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Նախագիծ</w:t>
      </w:r>
      <w:proofErr w:type="spellEnd"/>
    </w:p>
    <w:p w:rsidR="00043A25" w:rsidRPr="001333E9" w:rsidRDefault="00043A25" w:rsidP="00043A25">
      <w:pPr>
        <w:spacing w:after="0"/>
        <w:rPr>
          <w:rFonts w:ascii="GHEA Grapalat" w:hAnsi="GHEA Grapalat"/>
          <w:sz w:val="24"/>
          <w:szCs w:val="24"/>
          <w:u w:val="single"/>
          <w:lang w:val="en-US"/>
        </w:rPr>
      </w:pP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r w:rsidRPr="001333E9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Արձանագրային</w:t>
      </w:r>
      <w:proofErr w:type="spellEnd"/>
    </w:p>
    <w:p w:rsidR="00043A25" w:rsidRPr="001333E9" w:rsidRDefault="00043A25" w:rsidP="00043A25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0B2CE3" w:rsidRPr="001333E9" w:rsidRDefault="000B2CE3" w:rsidP="00043A25">
      <w:pPr>
        <w:spacing w:after="0"/>
        <w:rPr>
          <w:rFonts w:ascii="GHEA Grapalat" w:hAnsi="GHEA Grapalat"/>
          <w:sz w:val="24"/>
          <w:szCs w:val="24"/>
          <w:lang w:val="en-US"/>
        </w:rPr>
      </w:pPr>
      <w:r w:rsidRPr="001333E9">
        <w:rPr>
          <w:rFonts w:ascii="GHEA Grapalat" w:hAnsi="GHEA Grapalat"/>
          <w:sz w:val="24"/>
          <w:szCs w:val="24"/>
          <w:lang w:val="en-US"/>
        </w:rPr>
        <w:tab/>
      </w:r>
    </w:p>
    <w:p w:rsidR="00382284" w:rsidRPr="001333E9" w:rsidRDefault="00382284" w:rsidP="00043A25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333E9">
        <w:rPr>
          <w:rFonts w:ascii="GHEA Grapalat" w:hAnsi="GHEA Grapalat"/>
          <w:b/>
          <w:sz w:val="24"/>
          <w:szCs w:val="24"/>
          <w:lang w:val="en-US"/>
        </w:rPr>
        <w:t xml:space="preserve">ՄԱԿ-Ի ՄԱՐԴՈՒ ԻՐԱՎՈՒՆՔՆԵՐԻ ԽՈՐՀՐԴԻ ՀԱՄԸՆԴՀԱՆՈՒՐ ՊԱՐԲԵՐԱԿԱՆ ԴԻՏԱՐԿՄԱՆ ԸՆԹԱՑԱԿԱՐԳԻ ՀԱՄԱՁԱՅՆ ՆԵՐԿԱՅԱՑՎՈՂ ՀԱՅԱՍՏԱՆԻ ՀԱՆՐԱՊԵՏՈՒԹՅԱՆ ԵՐԿՐՈՐԴ ԱԶԳԱՅԻՆ </w:t>
      </w:r>
      <w:r w:rsidR="00043A25" w:rsidRPr="001333E9">
        <w:rPr>
          <w:rFonts w:ascii="GHEA Grapalat" w:hAnsi="GHEA Grapalat"/>
          <w:b/>
          <w:sz w:val="24"/>
          <w:szCs w:val="24"/>
          <w:lang w:val="en-US"/>
        </w:rPr>
        <w:t>ԶԵԿՈՒՅՑԻՆ ՀԱՎԱՆՈՒԹՅՈՒՆ ՏԱԼՈՒ ՄԱՍԻՆ</w:t>
      </w:r>
    </w:p>
    <w:p w:rsidR="00BD76CB" w:rsidRPr="001333E9" w:rsidRDefault="00BD76CB" w:rsidP="00BD76CB">
      <w:pPr>
        <w:pStyle w:val="ListParagraph"/>
        <w:spacing w:after="0"/>
        <w:ind w:left="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5A12EA" w:rsidRPr="001333E9" w:rsidRDefault="00BD76CB" w:rsidP="00BD76CB">
      <w:pPr>
        <w:pStyle w:val="ListParagraph"/>
        <w:numPr>
          <w:ilvl w:val="0"/>
          <w:numId w:val="3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1333E9">
        <w:rPr>
          <w:rFonts w:ascii="GHEA Grapalat" w:hAnsi="GHEA Grapalat" w:cs="Sylfaen"/>
          <w:sz w:val="24"/>
          <w:szCs w:val="24"/>
          <w:lang w:val="en-US"/>
        </w:rPr>
        <w:t>Հավանություն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տալ</w:t>
      </w:r>
      <w:proofErr w:type="spellEnd"/>
      <w:r w:rsidRPr="001333E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ՄԱԿ-ի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Մարդու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խորհրդի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Համընդհանուր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պարբերական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դիտարկման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ներկայացվող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երկրորդ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3584B" w:rsidRPr="001333E9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զեկույցին</w:t>
      </w:r>
      <w:proofErr w:type="spellEnd"/>
      <w:r w:rsidR="00E3584B" w:rsidRPr="001333E9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5A12EA" w:rsidRPr="001333E9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5A12EA"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5A12EA" w:rsidRPr="001333E9">
        <w:rPr>
          <w:rFonts w:ascii="GHEA Grapalat" w:hAnsi="GHEA Grapalat"/>
          <w:sz w:val="24"/>
          <w:szCs w:val="24"/>
          <w:lang w:val="en-US"/>
        </w:rPr>
        <w:t>հավելվածի</w:t>
      </w:r>
      <w:proofErr w:type="spellEnd"/>
      <w:r w:rsidR="005A12EA" w:rsidRPr="001333E9">
        <w:rPr>
          <w:rFonts w:ascii="GHEA Grapalat" w:hAnsi="GHEA Grapalat"/>
          <w:sz w:val="24"/>
          <w:szCs w:val="24"/>
          <w:lang w:val="en-US"/>
        </w:rPr>
        <w:t>:</w:t>
      </w:r>
    </w:p>
    <w:p w:rsidR="00BD76CB" w:rsidRPr="001333E9" w:rsidRDefault="00BD76CB" w:rsidP="00BD76CB">
      <w:pPr>
        <w:pStyle w:val="ListParagraph"/>
        <w:spacing w:after="0"/>
        <w:ind w:left="1065"/>
        <w:jc w:val="both"/>
        <w:rPr>
          <w:rFonts w:ascii="GHEA Grapalat" w:hAnsi="GHEA Grapalat"/>
          <w:sz w:val="24"/>
          <w:szCs w:val="24"/>
          <w:lang w:val="en-US"/>
        </w:rPr>
      </w:pPr>
    </w:p>
    <w:p w:rsidR="005A12EA" w:rsidRPr="001333E9" w:rsidRDefault="005A12EA" w:rsidP="00BD76CB">
      <w:pPr>
        <w:pStyle w:val="ListParagraph"/>
        <w:numPr>
          <w:ilvl w:val="0"/>
          <w:numId w:val="3"/>
        </w:num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1333E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արդարադատության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նախարարին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մինչև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ս.թ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.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22-ը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ապահովել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ՄԱԿ-ի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Մարդու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խորհրդի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Համընդհանուր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պարբերական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դիտարկման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ներկայացվող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երկրորդ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զեկույցի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թարգմանությունը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>:</w:t>
      </w:r>
    </w:p>
    <w:p w:rsidR="005A12EA" w:rsidRPr="001333E9" w:rsidRDefault="005A12EA" w:rsidP="00043A25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5A12EA" w:rsidRPr="001333E9" w:rsidRDefault="005A12EA" w:rsidP="00043A25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</w:p>
    <w:p w:rsidR="00043A25" w:rsidRPr="001333E9" w:rsidRDefault="009643E9" w:rsidP="009643E9">
      <w:pPr>
        <w:spacing w:after="0"/>
        <w:ind w:left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Զեկուցող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Էդվարդ</w:t>
      </w:r>
      <w:proofErr w:type="spellEnd"/>
      <w:r w:rsidRPr="001333E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333E9">
        <w:rPr>
          <w:rFonts w:ascii="GHEA Grapalat" w:hAnsi="GHEA Grapalat"/>
          <w:sz w:val="24"/>
          <w:szCs w:val="24"/>
          <w:lang w:val="en-US"/>
        </w:rPr>
        <w:t>Նալբանդյան</w:t>
      </w:r>
      <w:proofErr w:type="spellEnd"/>
    </w:p>
    <w:sectPr w:rsidR="00043A25" w:rsidRPr="001333E9" w:rsidSect="004C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339D"/>
    <w:multiLevelType w:val="hybridMultilevel"/>
    <w:tmpl w:val="CA92B9DA"/>
    <w:lvl w:ilvl="0" w:tplc="D04692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3483D"/>
    <w:multiLevelType w:val="hybridMultilevel"/>
    <w:tmpl w:val="BA04AA7A"/>
    <w:lvl w:ilvl="0" w:tplc="8BF6E9D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21807FF"/>
    <w:multiLevelType w:val="hybridMultilevel"/>
    <w:tmpl w:val="65A6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B27"/>
    <w:rsid w:val="00043A25"/>
    <w:rsid w:val="00050D9F"/>
    <w:rsid w:val="000B2CE3"/>
    <w:rsid w:val="001333E9"/>
    <w:rsid w:val="002C4B39"/>
    <w:rsid w:val="00382284"/>
    <w:rsid w:val="004C2B76"/>
    <w:rsid w:val="005A12EA"/>
    <w:rsid w:val="005F69E2"/>
    <w:rsid w:val="00770B27"/>
    <w:rsid w:val="009643E9"/>
    <w:rsid w:val="00BD76CB"/>
    <w:rsid w:val="00C414EE"/>
    <w:rsid w:val="00E3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INTORGHR</dc:creator>
  <cp:keywords/>
  <dc:description/>
  <cp:lastModifiedBy>SyuzannaA</cp:lastModifiedBy>
  <cp:revision>10</cp:revision>
  <dcterms:created xsi:type="dcterms:W3CDTF">2014-10-07T07:28:00Z</dcterms:created>
  <dcterms:modified xsi:type="dcterms:W3CDTF">2014-10-13T13:20:00Z</dcterms:modified>
</cp:coreProperties>
</file>