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D2" w:rsidRDefault="001442D2" w:rsidP="0094521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D52ABD">
        <w:rPr>
          <w:rFonts w:ascii="GHEA Grapalat" w:hAnsi="GHEA Grapalat"/>
          <w:b/>
          <w:sz w:val="24"/>
          <w:szCs w:val="24"/>
        </w:rPr>
        <w:t>ՀԻՄՆԱՎՈՐՈՒՄ</w:t>
      </w:r>
    </w:p>
    <w:p w:rsidR="001442D2" w:rsidRPr="00D52ABD" w:rsidRDefault="001442D2" w:rsidP="0094521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1442D2" w:rsidRPr="003F2FFC" w:rsidRDefault="001442D2" w:rsidP="001B6F08">
      <w:pPr>
        <w:pStyle w:val="NoSpacing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«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1997 թվականի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սեպտեմբերի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20-ին ստորագրված`</w:t>
      </w:r>
    </w:p>
    <w:p w:rsidR="001442D2" w:rsidRPr="003F2FFC" w:rsidRDefault="001442D2" w:rsidP="001B6F08">
      <w:pPr>
        <w:pStyle w:val="NoSpacing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Հայաստանի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Հանրապետության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կառավարության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և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Բելառուսի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Հանրապետության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կառավարության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միջև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միջազգային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ավտոմոբիլային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հաղորդակցության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մասին</w:t>
      </w:r>
    </w:p>
    <w:p w:rsidR="001442D2" w:rsidRPr="003F2FFC" w:rsidRDefault="001442D2" w:rsidP="001B6F08">
      <w:pPr>
        <w:pStyle w:val="NoSpacing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Համաձայնագ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>ր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ում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փոփոխություններ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և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լրացումներ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կատարելու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մասին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»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Արձանագրության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ստորագրման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անհրաժեշտության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F2FFC">
        <w:rPr>
          <w:rFonts w:ascii="GHEA Grapalat" w:hAnsi="GHEA Grapalat" w:cs="GHEA Grapalat"/>
          <w:b/>
          <w:bCs/>
          <w:sz w:val="24"/>
          <w:szCs w:val="24"/>
          <w:lang w:val="ru-RU"/>
        </w:rPr>
        <w:t>վերաբերյալ</w:t>
      </w:r>
      <w:r w:rsidRPr="003F2FF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</w:p>
    <w:p w:rsidR="001442D2" w:rsidRPr="003F2FFC" w:rsidRDefault="001442D2" w:rsidP="0094521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1442D2" w:rsidRPr="003F2FFC" w:rsidRDefault="001442D2" w:rsidP="0094521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3F2FFC">
        <w:rPr>
          <w:rFonts w:ascii="GHEA Grapalat" w:hAnsi="GHEA Grapalat"/>
          <w:sz w:val="24"/>
          <w:szCs w:val="24"/>
          <w:lang w:val="ru-RU"/>
        </w:rPr>
        <w:t xml:space="preserve">1997 </w:t>
      </w:r>
      <w:r w:rsidRPr="002E70A2">
        <w:rPr>
          <w:rFonts w:ascii="GHEA Grapalat" w:hAnsi="GHEA Grapalat"/>
          <w:sz w:val="24"/>
          <w:szCs w:val="24"/>
        </w:rPr>
        <w:t>թվականի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սեպտեմբերի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20-</w:t>
      </w:r>
      <w:r w:rsidRPr="002E70A2">
        <w:rPr>
          <w:rFonts w:ascii="GHEA Grapalat" w:hAnsi="GHEA Grapalat"/>
          <w:sz w:val="24"/>
          <w:szCs w:val="24"/>
        </w:rPr>
        <w:t>ին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ստորագրված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Հայաստանի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Հանրապետության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կառավարության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և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Բելառուսի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Հանրապետության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կառավարության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միջև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միջազգային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ավտոմոբիլային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հաղորդակցության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մասին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E70A2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ամաձայնագրով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(</w:t>
      </w:r>
      <w:r>
        <w:rPr>
          <w:rFonts w:ascii="GHEA Grapalat" w:hAnsi="GHEA Grapalat"/>
          <w:sz w:val="24"/>
          <w:szCs w:val="24"/>
        </w:rPr>
        <w:t>այսուհետ՝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Համաձայնագիր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) </w:t>
      </w:r>
      <w:r>
        <w:rPr>
          <w:rFonts w:ascii="GHEA Grapalat" w:hAnsi="GHEA Grapalat"/>
          <w:sz w:val="24"/>
          <w:szCs w:val="24"/>
        </w:rPr>
        <w:t>կարգավորվում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երկու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պետությունների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միջև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միջպետական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ուղևորափոխադրումների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բեռնափոխադրումների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իրականացման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մեխանիզմները</w:t>
      </w:r>
      <w:r w:rsidRPr="003F2FFC">
        <w:rPr>
          <w:rFonts w:ascii="GHEA Grapalat" w:hAnsi="GHEA Grapalat"/>
          <w:sz w:val="24"/>
          <w:szCs w:val="24"/>
          <w:lang w:val="ru-RU"/>
        </w:rPr>
        <w:t>:</w:t>
      </w:r>
    </w:p>
    <w:p w:rsidR="001442D2" w:rsidRPr="003F2FFC" w:rsidRDefault="001442D2" w:rsidP="0094521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Համաձայնագրում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փոփոխություններ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կատարելու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անհրաժեշտությունը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առաջացել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Եվրասիական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տնտեսական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միությանը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անդամակցելուց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հետո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քանի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Համաձայնագրով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նախատեսված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թույլտվությունների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փոխանակում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երկու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պետությունների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միջև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իսկ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D79EA">
        <w:rPr>
          <w:rFonts w:ascii="GHEA Grapalat" w:hAnsi="GHEA Grapalat"/>
          <w:sz w:val="24"/>
          <w:szCs w:val="24"/>
        </w:rPr>
        <w:t>Եվրասիական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D79EA">
        <w:rPr>
          <w:rFonts w:ascii="GHEA Grapalat" w:hAnsi="GHEA Grapalat"/>
          <w:sz w:val="24"/>
          <w:szCs w:val="24"/>
        </w:rPr>
        <w:t>տնտեսական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D79EA">
        <w:rPr>
          <w:rFonts w:ascii="GHEA Grapalat" w:hAnsi="GHEA Grapalat"/>
          <w:sz w:val="24"/>
          <w:szCs w:val="24"/>
        </w:rPr>
        <w:t>միությանն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D79EA">
        <w:rPr>
          <w:rFonts w:ascii="GHEA Grapalat" w:hAnsi="GHEA Grapalat"/>
          <w:sz w:val="24"/>
          <w:szCs w:val="24"/>
        </w:rPr>
        <w:t>անդամակցելու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2014 </w:t>
      </w:r>
      <w:r>
        <w:rPr>
          <w:rFonts w:ascii="GHEA Grapalat" w:hAnsi="GHEA Grapalat"/>
          <w:sz w:val="24"/>
          <w:szCs w:val="24"/>
        </w:rPr>
        <w:t>թվականի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մայիսի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29-</w:t>
      </w:r>
      <w:r>
        <w:rPr>
          <w:rFonts w:ascii="GHEA Grapalat" w:hAnsi="GHEA Grapalat"/>
          <w:sz w:val="24"/>
          <w:szCs w:val="24"/>
        </w:rPr>
        <w:t>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Պայմանագրի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թիվ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24 </w:t>
      </w:r>
      <w:r>
        <w:rPr>
          <w:rFonts w:ascii="GHEA Grapalat" w:hAnsi="GHEA Grapalat"/>
          <w:sz w:val="24"/>
          <w:szCs w:val="24"/>
        </w:rPr>
        <w:t>հավելվածի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արձանագրության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Ավտոմոբիլային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տրանսպորտ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մասով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որ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անդամ</w:t>
      </w:r>
      <w:r w:rsidRPr="003F2FFC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պետությունների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միջև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միջպետական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ավտոմոբիլային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բեռնափոխադրումները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իրականացվեն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առանց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թուլտվությունների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հետևյալ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դեպքերում՝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1442D2" w:rsidRPr="003F2FFC" w:rsidRDefault="001442D2" w:rsidP="009452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Երկու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անդամ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երկրների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միջև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անդամ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երկրների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միջև</w:t>
      </w:r>
      <w:r w:rsidRPr="003F2FFC">
        <w:rPr>
          <w:rFonts w:ascii="GHEA Grapalat" w:hAnsi="GHEA Grapalat"/>
          <w:sz w:val="24"/>
          <w:szCs w:val="24"/>
          <w:lang w:val="ru-RU"/>
        </w:rPr>
        <w:t xml:space="preserve"> ,</w:t>
      </w:r>
    </w:p>
    <w:p w:rsidR="001442D2" w:rsidRDefault="001442D2" w:rsidP="009452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Տարանցումը անդամ պետությունների միջև </w:t>
      </w:r>
    </w:p>
    <w:p w:rsidR="001442D2" w:rsidRDefault="001442D2" w:rsidP="009452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Դեպի 3-րդ երկիր և 3-րդ երկրից միայն անդամ պետությունների տարածքում:</w:t>
      </w:r>
    </w:p>
    <w:p w:rsidR="001442D2" w:rsidRDefault="001442D2" w:rsidP="0094521A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</w:rPr>
      </w:pPr>
      <w:r w:rsidRPr="007F19B0">
        <w:rPr>
          <w:rFonts w:ascii="GHEA Grapalat" w:hAnsi="GHEA Grapalat" w:cs="Sylfaen"/>
          <w:sz w:val="24"/>
          <w:szCs w:val="24"/>
        </w:rPr>
        <w:t>Ն</w:t>
      </w:r>
      <w:r w:rsidRPr="007F19B0">
        <w:rPr>
          <w:rFonts w:ascii="GHEA Grapalat" w:hAnsi="GHEA Grapalat"/>
          <w:sz w:val="24"/>
          <w:szCs w:val="24"/>
        </w:rPr>
        <w:t xml:space="preserve">կատի ունենալով, որ </w:t>
      </w:r>
      <w:r>
        <w:rPr>
          <w:rFonts w:ascii="GHEA Grapalat" w:hAnsi="GHEA Grapalat"/>
          <w:sz w:val="24"/>
          <w:szCs w:val="24"/>
        </w:rPr>
        <w:t>Հ</w:t>
      </w:r>
      <w:r w:rsidRPr="007F19B0">
        <w:rPr>
          <w:rFonts w:ascii="GHEA Grapalat" w:hAnsi="GHEA Grapalat"/>
          <w:sz w:val="24"/>
          <w:szCs w:val="24"/>
        </w:rPr>
        <w:t>ամաձայնագիր</w:t>
      </w:r>
      <w:r>
        <w:rPr>
          <w:rFonts w:ascii="GHEA Grapalat" w:hAnsi="GHEA Grapalat"/>
          <w:sz w:val="24"/>
          <w:szCs w:val="24"/>
        </w:rPr>
        <w:t>ն</w:t>
      </w:r>
      <w:r w:rsidRPr="007F19B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ուղղակի հակասում է </w:t>
      </w:r>
      <w:r w:rsidRPr="00AD79EA">
        <w:rPr>
          <w:rFonts w:ascii="GHEA Grapalat" w:hAnsi="GHEA Grapalat"/>
          <w:sz w:val="24"/>
          <w:szCs w:val="24"/>
        </w:rPr>
        <w:t>Եվրասիական տնտեսական միությանն</w:t>
      </w:r>
      <w:r>
        <w:rPr>
          <w:rFonts w:ascii="GHEA Grapalat" w:hAnsi="GHEA Grapalat"/>
          <w:sz w:val="24"/>
          <w:szCs w:val="24"/>
        </w:rPr>
        <w:t xml:space="preserve"> 2014 թվականի մայիսի 29-ի պայմանագրին, ինչպես նաև ԵՏՄ անդամ-պետությունների միջև ձեռք է բերվել պայմանավորվածություն, որի համաձայն 2016 թվականի հունվարի 1-ից անդամ–պետությունները պետք է միջպետական բեռնափոխադրումների բնագավառում ազատականացնեն կաբոտաժային փոխադրումները, ուստի երկու պետությունների ներկայացուցիչների կողմից քննարկվեցին առաջացած խնդիրները և արձանագրվեց Համաձայնագրում փոփոխություններ կատարելու անհրաժեշտությունը: Իրականացվող փոփոխությունների արդյունքում երկու անդամ-պետությունները կազատվեն մուտքի, ելքի, տարանցման և ԵՏՄ անդամ-երկրների տարածքում դեպի 3-րդ երկիր և 3-րդ երկրից միջազգային բեռնափոխադրումների իրականացման համար թույլտվությունների պարտադիր պահանջից, ինչը առաջ կբերի երկու երկրների միջև միջազգային բեռնափոխադրումների գործընթացի դյուրացմանը, բեռնափոխադրումների իրականացման ժամանակի և ծախսերի կրճատմանը:</w:t>
      </w:r>
    </w:p>
    <w:p w:rsidR="001442D2" w:rsidRPr="00F51FDB" w:rsidRDefault="001442D2" w:rsidP="0094521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F51FDB">
        <w:rPr>
          <w:rFonts w:ascii="GHEA Grapalat" w:hAnsi="GHEA Grapalat"/>
          <w:sz w:val="24"/>
          <w:szCs w:val="24"/>
        </w:rPr>
        <w:t>Միաժամանակ համաձայնագրում առաջարկվում են նաև այլ փոփոխություններ, որոնք համահունչ են միջազգային փոխադրումների բնագավառում ընդունված սկզբունքներին:</w:t>
      </w:r>
    </w:p>
    <w:p w:rsidR="001442D2" w:rsidRPr="00F51FDB" w:rsidRDefault="001442D2" w:rsidP="0094521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F51FDB">
        <w:rPr>
          <w:rFonts w:ascii="GHEA Grapalat" w:hAnsi="GHEA Grapalat"/>
          <w:sz w:val="24"/>
          <w:szCs w:val="24"/>
        </w:rPr>
        <w:t>Հաշվի առնելով վերոգրյալը` ՀՀ տրանսպորտի և կապի նախարարությունը նպատակահարմար է գտնում «1997 թվականի սեպտեմբերի 20-ին ստորագրված Հայաստանի Հանրապետության կառավարության և Բելառուսի Հանրապետության կառավարության միջև միջազգային ավտոմոբիլային հաղորդակցության մասին համաձայնագրում փոփոխություններ և լրացումներ կատարելու մասին» Արձանագրության ստորագրումը:</w:t>
      </w:r>
    </w:p>
    <w:p w:rsidR="001442D2" w:rsidRDefault="001442D2" w:rsidP="0094521A">
      <w:pPr>
        <w:spacing w:after="0" w:line="360" w:lineRule="auto"/>
        <w:ind w:firstLine="720"/>
        <w:jc w:val="both"/>
        <w:rPr>
          <w:rFonts w:ascii="Arial Unicode" w:hAnsi="Arial Unicode"/>
          <w:sz w:val="24"/>
          <w:szCs w:val="24"/>
        </w:rPr>
      </w:pPr>
    </w:p>
    <w:p w:rsidR="001442D2" w:rsidRDefault="001442D2" w:rsidP="00635531">
      <w:pPr>
        <w:spacing w:line="360" w:lineRule="auto"/>
        <w:ind w:firstLine="720"/>
        <w:jc w:val="right"/>
        <w:rPr>
          <w:rFonts w:ascii="GHEA Grapalat" w:hAnsi="GHEA Grapalat" w:cs="Sylfaen"/>
          <w:b/>
        </w:rPr>
      </w:pPr>
      <w:r w:rsidRPr="007B3A50">
        <w:rPr>
          <w:rFonts w:ascii="GHEA Grapalat" w:hAnsi="GHEA Grapalat" w:cs="Sylfaen"/>
          <w:b/>
        </w:rPr>
        <w:t>ՀՀ</w:t>
      </w:r>
      <w:r w:rsidRPr="00452E3F">
        <w:rPr>
          <w:rFonts w:ascii="GHEA Grapalat" w:hAnsi="GHEA Grapalat" w:cs="Sylfaen"/>
          <w:b/>
        </w:rPr>
        <w:t xml:space="preserve"> </w:t>
      </w:r>
      <w:r w:rsidRPr="007B3A50">
        <w:rPr>
          <w:rFonts w:ascii="GHEA Grapalat" w:hAnsi="GHEA Grapalat" w:cs="Sylfaen"/>
          <w:b/>
        </w:rPr>
        <w:t>տրանսպորտի</w:t>
      </w:r>
      <w:r w:rsidRPr="00452E3F">
        <w:rPr>
          <w:rFonts w:ascii="GHEA Grapalat" w:hAnsi="GHEA Grapalat" w:cs="Sylfaen"/>
          <w:b/>
        </w:rPr>
        <w:t xml:space="preserve"> </w:t>
      </w:r>
      <w:r w:rsidRPr="007B3A50">
        <w:rPr>
          <w:rFonts w:ascii="GHEA Grapalat" w:hAnsi="GHEA Grapalat" w:cs="Sylfaen"/>
          <w:b/>
        </w:rPr>
        <w:t>և</w:t>
      </w:r>
      <w:r w:rsidRPr="00452E3F">
        <w:rPr>
          <w:rFonts w:ascii="GHEA Grapalat" w:hAnsi="GHEA Grapalat" w:cs="Sylfaen"/>
          <w:b/>
        </w:rPr>
        <w:t xml:space="preserve"> </w:t>
      </w:r>
      <w:r w:rsidRPr="007B3A50">
        <w:rPr>
          <w:rFonts w:ascii="GHEA Grapalat" w:hAnsi="GHEA Grapalat" w:cs="Sylfaen"/>
          <w:b/>
        </w:rPr>
        <w:t>կապի</w:t>
      </w:r>
      <w:r w:rsidRPr="00452E3F">
        <w:rPr>
          <w:rFonts w:ascii="GHEA Grapalat" w:hAnsi="GHEA Grapalat" w:cs="Sylfaen"/>
          <w:b/>
        </w:rPr>
        <w:t xml:space="preserve"> </w:t>
      </w:r>
      <w:r w:rsidRPr="007B3A50">
        <w:rPr>
          <w:rFonts w:ascii="GHEA Grapalat" w:hAnsi="GHEA Grapalat" w:cs="Sylfaen"/>
          <w:b/>
        </w:rPr>
        <w:t>նախարարություն</w:t>
      </w:r>
    </w:p>
    <w:p w:rsidR="001442D2" w:rsidRPr="00452E3F" w:rsidRDefault="001442D2" w:rsidP="00635531">
      <w:pPr>
        <w:spacing w:line="360" w:lineRule="auto"/>
        <w:ind w:firstLine="720"/>
        <w:jc w:val="right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03</w:t>
      </w:r>
      <w:r w:rsidRPr="00452E3F">
        <w:rPr>
          <w:rFonts w:ascii="GHEA Grapalat" w:hAnsi="GHEA Grapalat" w:cs="Sylfaen"/>
          <w:b/>
        </w:rPr>
        <w:t>.0</w:t>
      </w:r>
      <w:r>
        <w:rPr>
          <w:rFonts w:ascii="GHEA Grapalat" w:hAnsi="GHEA Grapalat" w:cs="Sylfaen"/>
          <w:b/>
        </w:rPr>
        <w:t>7</w:t>
      </w:r>
      <w:r w:rsidRPr="00452E3F">
        <w:rPr>
          <w:rFonts w:ascii="GHEA Grapalat" w:hAnsi="GHEA Grapalat" w:cs="Sylfaen"/>
          <w:b/>
        </w:rPr>
        <w:t>.201</w:t>
      </w:r>
      <w:r>
        <w:rPr>
          <w:rFonts w:ascii="GHEA Grapalat" w:hAnsi="GHEA Grapalat" w:cs="Sylfaen"/>
          <w:b/>
        </w:rPr>
        <w:t>5</w:t>
      </w:r>
      <w:r w:rsidRPr="007B3A50">
        <w:rPr>
          <w:rFonts w:ascii="GHEA Grapalat" w:hAnsi="GHEA Grapalat" w:cs="Sylfaen"/>
          <w:b/>
          <w:lang w:val="ru-RU"/>
        </w:rPr>
        <w:t>թ</w:t>
      </w:r>
      <w:r w:rsidRPr="00452E3F">
        <w:rPr>
          <w:rFonts w:ascii="GHEA Grapalat" w:hAnsi="GHEA Grapalat" w:cs="Sylfaen"/>
          <w:b/>
        </w:rPr>
        <w:t>.</w:t>
      </w:r>
    </w:p>
    <w:p w:rsidR="001442D2" w:rsidRPr="009E3DA7" w:rsidRDefault="001442D2" w:rsidP="0094521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sectPr w:rsidR="001442D2" w:rsidRPr="009E3DA7" w:rsidSect="0094521A">
      <w:pgSz w:w="12240" w:h="15840"/>
      <w:pgMar w:top="720" w:right="81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07BA"/>
    <w:multiLevelType w:val="hybridMultilevel"/>
    <w:tmpl w:val="5652061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ABD"/>
    <w:rsid w:val="00060867"/>
    <w:rsid w:val="001442D2"/>
    <w:rsid w:val="001B6F08"/>
    <w:rsid w:val="001D4134"/>
    <w:rsid w:val="00202F89"/>
    <w:rsid w:val="00243A4B"/>
    <w:rsid w:val="002A767D"/>
    <w:rsid w:val="002E70A2"/>
    <w:rsid w:val="00311C11"/>
    <w:rsid w:val="003D0311"/>
    <w:rsid w:val="003F2FFC"/>
    <w:rsid w:val="00417490"/>
    <w:rsid w:val="00452E3F"/>
    <w:rsid w:val="00563362"/>
    <w:rsid w:val="005E0195"/>
    <w:rsid w:val="00635531"/>
    <w:rsid w:val="00710FC4"/>
    <w:rsid w:val="007B3A50"/>
    <w:rsid w:val="007F19B0"/>
    <w:rsid w:val="00841E4D"/>
    <w:rsid w:val="008B13EA"/>
    <w:rsid w:val="0094521A"/>
    <w:rsid w:val="009B4D1D"/>
    <w:rsid w:val="009E3DA7"/>
    <w:rsid w:val="00A16F84"/>
    <w:rsid w:val="00A56381"/>
    <w:rsid w:val="00AD79EA"/>
    <w:rsid w:val="00B24C11"/>
    <w:rsid w:val="00B725C6"/>
    <w:rsid w:val="00C91C95"/>
    <w:rsid w:val="00CB3F33"/>
    <w:rsid w:val="00D52ABD"/>
    <w:rsid w:val="00D54161"/>
    <w:rsid w:val="00DF5EE5"/>
    <w:rsid w:val="00E47D67"/>
    <w:rsid w:val="00F51FDB"/>
    <w:rsid w:val="00FA473E"/>
    <w:rsid w:val="00FD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8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4134"/>
    <w:pPr>
      <w:ind w:left="720"/>
      <w:contextualSpacing/>
    </w:pPr>
  </w:style>
  <w:style w:type="paragraph" w:styleId="NoSpacing">
    <w:name w:val="No Spacing"/>
    <w:uiPriority w:val="99"/>
    <w:qFormat/>
    <w:rsid w:val="001B6F08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415</Words>
  <Characters>2372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varduhi.chakhalyan</dc:creator>
  <cp:keywords/>
  <dc:description/>
  <cp:lastModifiedBy>Qristine</cp:lastModifiedBy>
  <cp:revision>21</cp:revision>
  <dcterms:created xsi:type="dcterms:W3CDTF">2015-07-02T13:22:00Z</dcterms:created>
  <dcterms:modified xsi:type="dcterms:W3CDTF">2015-07-03T11:54:00Z</dcterms:modified>
</cp:coreProperties>
</file>