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679" w:rsidRPr="000D7483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D7483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353B75" w:rsidRDefault="00DE6679" w:rsidP="00D25482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DE6679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="005638F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/>
          <w:b/>
          <w:sz w:val="24"/>
          <w:szCs w:val="24"/>
          <w:lang w:val="hy-AM"/>
        </w:rPr>
        <w:t xml:space="preserve">ԿԱՌԱՎԱՐՈՒԹՅԱՆ 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B34F1D">
        <w:rPr>
          <w:rFonts w:ascii="GHEA Grapalat" w:hAnsi="GHEA Grapalat"/>
          <w:b/>
          <w:sz w:val="24"/>
          <w:szCs w:val="24"/>
          <w:lang w:val="hy-AM"/>
        </w:rPr>
        <w:t>ԱՄԵՐԻԿԱՅԻ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ՄԻԱՑՅԱԼ ՆԱՀԱՆԳՆԵՐԻ </w:t>
      </w:r>
      <w:r w:rsidR="00E22921">
        <w:rPr>
          <w:rFonts w:ascii="GHEA Grapalat" w:hAnsi="GHEA Grapalat"/>
          <w:b/>
          <w:sz w:val="24"/>
          <w:szCs w:val="24"/>
          <w:lang w:val="hy-AM"/>
        </w:rPr>
        <w:t>ԿԱՌԱՎԱՐՈՒԹՅԱՆ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A65A6">
        <w:rPr>
          <w:rFonts w:ascii="GHEA Grapalat" w:hAnsi="GHEA Grapalat"/>
          <w:b/>
          <w:sz w:val="24"/>
          <w:szCs w:val="24"/>
          <w:lang w:val="hy-AM"/>
        </w:rPr>
        <w:t xml:space="preserve">ՄԻՋԵՎ </w:t>
      </w:r>
      <w:r w:rsidR="004A0D73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ԱՎԵԼԻ</w:t>
      </w:r>
      <w:r w:rsidR="0007092C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ՄՐՑՈՒՆԱԿ</w:t>
      </w:r>
      <w:r w:rsidR="0007092C">
        <w:rPr>
          <w:rFonts w:ascii="GHEA Grapalat" w:hAnsi="GHEA Grapalat" w:cs="Sylfaen"/>
          <w:b/>
          <w:sz w:val="24"/>
          <w:szCs w:val="24"/>
          <w:lang w:val="hy-AM"/>
        </w:rPr>
        <w:t xml:space="preserve"> ԵՎ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ԶԱՆԱԶԱՆԵՑՎԱԾ ՄԱՍՆԱՎՈՐ ՀԱՏՎԱԾԻ ՇՈՒՐՋ</w:t>
      </w:r>
      <w:r w:rsidR="002B761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2921">
        <w:rPr>
          <w:rFonts w:ascii="GHEA Grapalat" w:hAnsi="GHEA Grapalat" w:cs="Sylfaen"/>
          <w:b/>
          <w:sz w:val="24"/>
          <w:szCs w:val="24"/>
          <w:lang w:val="hy-AM"/>
        </w:rPr>
        <w:t>ՕԺԱՆԴԱԿՈՒԹՅԱՆ</w:t>
      </w:r>
      <w:r w:rsidR="00CC236C" w:rsidRPr="002B7619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ՀԱՄԱՁԱՅՆԱԳՐԻ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ԹԻՎ</w:t>
      </w:r>
      <w:r w:rsidR="00670222">
        <w:rPr>
          <w:rFonts w:ascii="GHEA Grapalat" w:hAnsi="GHEA Grapalat"/>
          <w:b/>
          <w:sz w:val="24"/>
          <w:szCs w:val="24"/>
          <w:lang w:val="hy-AM"/>
        </w:rPr>
        <w:t xml:space="preserve"> ՏԱՍՆԵՐԵՔ</w:t>
      </w:r>
      <w:r w:rsidR="0007092C">
        <w:rPr>
          <w:rFonts w:ascii="GHEA Grapalat" w:hAnsi="GHEA Grapalat"/>
          <w:b/>
          <w:sz w:val="24"/>
          <w:szCs w:val="24"/>
          <w:lang w:val="hy-AM"/>
        </w:rPr>
        <w:t xml:space="preserve"> ՓՈՓՈԽՈՒԹՅԱՆ</w:t>
      </w:r>
      <w:r w:rsidRPr="00DE667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2E7EBB">
        <w:rPr>
          <w:rFonts w:ascii="GHEA Grapalat" w:hAnsi="GHEA Grapalat"/>
          <w:b/>
          <w:sz w:val="24"/>
          <w:szCs w:val="24"/>
          <w:lang w:val="hy-AM"/>
        </w:rPr>
        <w:t xml:space="preserve">ՍՏՈՐԱԳՐՄԱՆ ԱՐՏԱՔԻՆ ՔԱՂԱՔԱԿԱՆ ՆՊԱՏԱԿԱՀԱՐՄԱՐՈՒԹՅԱՆ, ՀԱՅԱՍՏԱՆԻ ՀԱՆՐԱՊԵՏՈՒԹՅԱՆ ՎԱՐԱԾ ԱՐՏԱՔԻՆ ՔԱՂԱՔԱԿԱՆՈՒԹՅԱՆԸ ԵՎ ՍՏԱՆՁՆԱԾ ՄԻՋԱԶԳԱՅԻՆ ՊԱՐՏԱՎՈՐՈՒԹՅՈՒՆՆԵՐԻՆ ԴՐԱ ՀԱՄԱՊԱՏԱՍԽԱՆՈՒԹՅԱՆ </w:t>
      </w:r>
      <w:r w:rsidR="002E7EBB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0179BD" w:rsidRDefault="002B5ED9" w:rsidP="000179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       </w:t>
      </w:r>
      <w:r w:rsidR="000179BD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</w:t>
      </w:r>
    </w:p>
    <w:p w:rsidR="003A1735" w:rsidRDefault="003A1735" w:rsidP="000179B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BB2B5E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Միջազգային զարգացման գործակալության (ՄԶԳ) միջև համագործակցությունն իր մեջ ներառում է հասարակական, սոցիալական, տնտեսական ոլորտներին վերաբերող հարցերի լայն շրջանակ: Սկսած 1992 թվականից ԱՄՆ ՄԶԳ-ն ակտիվորեն համագործակցում է ՀՀ կառավարության, քաղաքացիական հասարակության և մասնավոր հատվածի հետ: Ներկայումս ՀՀ կառավարության և ԱՄՆ ՄԶԳ միջև համագործակցությունն ընթանում է հետևյալ ուղղություններով՝ առողջապահության  և սոցիալական արդյունավետության բարելավում, առավել մասնակցային, արդյունավետ և հաշվետու կառավարում, մրցունակ մասնավոր հատվածի ստեղծում: </w:t>
      </w:r>
    </w:p>
    <w:p w:rsidR="00554619" w:rsidRDefault="0026749D" w:rsidP="006C3EA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Ներկայումս </w:t>
      </w:r>
      <w:r w:rsidR="000179BD" w:rsidRPr="000179BD">
        <w:rPr>
          <w:rFonts w:ascii="GHEA Grapalat" w:hAnsi="GHEA Grapalat" w:cs="Sylfaen"/>
          <w:sz w:val="24"/>
          <w:szCs w:val="24"/>
          <w:lang w:val="hy-AM"/>
        </w:rPr>
        <w:t>ա</w:t>
      </w:r>
      <w:r w:rsidR="006C3EA7">
        <w:rPr>
          <w:rFonts w:ascii="GHEA Grapalat" w:hAnsi="GHEA Grapalat" w:cs="Sylfaen"/>
          <w:sz w:val="24"/>
          <w:szCs w:val="24"/>
          <w:lang w:val="hy-AM"/>
        </w:rPr>
        <w:t>մերիկյան կողմից</w:t>
      </w:r>
      <w:r w:rsidR="003848A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C3EA7">
        <w:rPr>
          <w:rFonts w:ascii="GHEA Grapalat" w:hAnsi="GHEA Grapalat" w:cs="Sylfaen"/>
          <w:sz w:val="24"/>
          <w:szCs w:val="24"/>
          <w:lang w:val="hy-AM"/>
        </w:rPr>
        <w:t xml:space="preserve">տրամադրվող հատկացումների գումարը կազմում է 80,704,406.36 ԱՄՆ դոլար, ԱՄՆ ՄԶԳ կողմից ներկայացված </w:t>
      </w:r>
      <w:r w:rsidR="00232812">
        <w:rPr>
          <w:rFonts w:ascii="GHEA Grapalat" w:hAnsi="GHEA Grapalat" w:cs="Sylfaen"/>
          <w:sz w:val="24"/>
          <w:szCs w:val="24"/>
          <w:lang w:val="hy-AM"/>
        </w:rPr>
        <w:t xml:space="preserve">թիվ </w:t>
      </w:r>
      <w:r w:rsidR="008442C0">
        <w:rPr>
          <w:rFonts w:ascii="GHEA Grapalat" w:hAnsi="GHEA Grapalat" w:cs="Sylfaen"/>
          <w:sz w:val="24"/>
          <w:szCs w:val="24"/>
          <w:lang w:val="hy-AM"/>
        </w:rPr>
        <w:t>տասներեքերորդ</w:t>
      </w:r>
      <w:r w:rsidR="00232812">
        <w:rPr>
          <w:rFonts w:ascii="GHEA Grapalat" w:hAnsi="GHEA Grapalat" w:cs="Sylfaen"/>
          <w:sz w:val="24"/>
          <w:szCs w:val="24"/>
          <w:lang w:val="hy-AM"/>
        </w:rPr>
        <w:t xml:space="preserve"> փոփոխությամբ նախատեսվում է </w:t>
      </w:r>
      <w:r w:rsidR="006C3EA7">
        <w:rPr>
          <w:rFonts w:ascii="GHEA Grapalat" w:hAnsi="GHEA Grapalat" w:cs="Sylfaen"/>
          <w:sz w:val="24"/>
          <w:szCs w:val="24"/>
          <w:lang w:val="hy-AM"/>
        </w:rPr>
        <w:t>լրացուցիչ 3,700,000 ԱՄՆ դոլարի չափով ֆինանսական հատկացումների իրականացում,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 ըստ որի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7E3081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7E3081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կառավարության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և</w:t>
      </w:r>
      <w:r w:rsidR="007E30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Ամերիկայի</w:t>
      </w:r>
      <w:r w:rsidR="007E3081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Միացյալ</w:t>
      </w:r>
      <w:r w:rsidR="007E3081" w:rsidRPr="00A9544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E3081" w:rsidRPr="000C1213">
        <w:rPr>
          <w:rFonts w:ascii="GHEA Grapalat" w:hAnsi="GHEA Grapalat" w:cs="Sylfaen"/>
          <w:sz w:val="24"/>
          <w:szCs w:val="24"/>
          <w:lang w:val="hy-AM"/>
        </w:rPr>
        <w:t>Նահանգների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 կառավարության միջև </w:t>
      </w:r>
      <w:r w:rsidR="00E050A8">
        <w:rPr>
          <w:rFonts w:ascii="GHEA Grapalat" w:hAnsi="GHEA Grapalat" w:cs="Sylfaen"/>
          <w:sz w:val="24"/>
          <w:szCs w:val="24"/>
          <w:lang w:val="hy-AM"/>
        </w:rPr>
        <w:t>«Ա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վելի մրցունակ և զանազանեցված մասնավոր հատվածի շուրջ  օժանդակության» </w:t>
      </w:r>
      <w:r w:rsidR="00320C8C">
        <w:rPr>
          <w:rFonts w:ascii="GHEA Grapalat" w:hAnsi="GHEA Grapalat" w:cs="Sylfaen"/>
          <w:sz w:val="24"/>
          <w:szCs w:val="24"/>
          <w:lang w:val="hy-AM"/>
        </w:rPr>
        <w:t>հ</w:t>
      </w:r>
      <w:r w:rsidR="007E3081">
        <w:rPr>
          <w:rFonts w:ascii="GHEA Grapalat" w:hAnsi="GHEA Grapalat" w:cs="Sylfaen"/>
          <w:sz w:val="24"/>
          <w:szCs w:val="24"/>
          <w:lang w:val="hy-AM"/>
        </w:rPr>
        <w:t>ամաձայնագրի</w:t>
      </w:r>
      <w:r w:rsidR="00320C8C">
        <w:rPr>
          <w:rFonts w:ascii="GHEA Grapalat" w:hAnsi="GHEA Grapalat" w:cs="Sylfaen"/>
          <w:sz w:val="24"/>
          <w:szCs w:val="24"/>
          <w:lang w:val="hy-AM"/>
        </w:rPr>
        <w:t xml:space="preserve"> (այսուհետ՝ Համաձայնագիր)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  ամերիկյան կողմի </w:t>
      </w:r>
      <w:r w:rsidR="00320C8C">
        <w:rPr>
          <w:rFonts w:ascii="GHEA Grapalat" w:hAnsi="GHEA Grapalat" w:cs="Sylfaen"/>
          <w:sz w:val="24"/>
          <w:szCs w:val="24"/>
          <w:lang w:val="hy-AM"/>
        </w:rPr>
        <w:t>տրամադր</w:t>
      </w:r>
      <w:r w:rsidR="007E3081">
        <w:rPr>
          <w:rFonts w:ascii="GHEA Grapalat" w:hAnsi="GHEA Grapalat" w:cs="Sylfaen"/>
          <w:sz w:val="24"/>
          <w:szCs w:val="24"/>
          <w:lang w:val="hy-AM"/>
        </w:rPr>
        <w:t>ած դրամաշնորհների ընդհանուր գումա</w:t>
      </w:r>
      <w:r w:rsidR="00320C8C">
        <w:rPr>
          <w:rFonts w:ascii="GHEA Grapalat" w:hAnsi="GHEA Grapalat" w:cs="Sylfaen"/>
          <w:sz w:val="24"/>
          <w:szCs w:val="24"/>
          <w:lang w:val="hy-AM"/>
        </w:rPr>
        <w:t>ր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ը </w:t>
      </w:r>
      <w:r w:rsidR="00320C8C">
        <w:rPr>
          <w:rFonts w:ascii="GHEA Grapalat" w:hAnsi="GHEA Grapalat" w:cs="Sylfaen"/>
          <w:sz w:val="24"/>
          <w:szCs w:val="24"/>
          <w:lang w:val="hy-AM"/>
        </w:rPr>
        <w:t>կկազմի</w:t>
      </w:r>
      <w:r w:rsidR="007E3081">
        <w:rPr>
          <w:rFonts w:ascii="GHEA Grapalat" w:hAnsi="GHEA Grapalat" w:cs="Sylfaen"/>
          <w:sz w:val="24"/>
          <w:szCs w:val="24"/>
          <w:lang w:val="hy-AM"/>
        </w:rPr>
        <w:t xml:space="preserve"> 84,404,406.36 ԱՄՆ դոլար: </w:t>
      </w:r>
    </w:p>
    <w:p w:rsidR="00C84A64" w:rsidRDefault="00842597" w:rsidP="00EA5B0E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95442">
        <w:rPr>
          <w:rFonts w:ascii="GHEA Grapalat" w:hAnsi="GHEA Grapalat" w:cs="Sylfaen"/>
          <w:sz w:val="24"/>
          <w:szCs w:val="24"/>
          <w:lang w:val="af-ZA"/>
        </w:rPr>
        <w:lastRenderedPageBreak/>
        <w:tab/>
      </w:r>
      <w:r w:rsidR="00320C8C">
        <w:rPr>
          <w:rFonts w:ascii="GHEA Grapalat" w:hAnsi="GHEA Grapalat" w:cs="Sylfaen"/>
          <w:sz w:val="24"/>
          <w:szCs w:val="24"/>
          <w:lang w:val="hy-AM"/>
        </w:rPr>
        <w:t>Փաստաթղթ</w:t>
      </w:r>
      <w:r w:rsidR="00C21583">
        <w:rPr>
          <w:rFonts w:ascii="GHEA Grapalat" w:hAnsi="GHEA Grapalat" w:cs="Sylfaen"/>
          <w:sz w:val="24"/>
          <w:szCs w:val="24"/>
          <w:lang w:val="hy-AM"/>
        </w:rPr>
        <w:t>ով</w:t>
      </w:r>
      <w:r w:rsidRPr="004302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175B3">
        <w:rPr>
          <w:rFonts w:ascii="GHEA Grapalat" w:hAnsi="GHEA Grapalat" w:cs="Sylfaen"/>
          <w:sz w:val="24"/>
          <w:szCs w:val="24"/>
          <w:lang w:val="hy-AM"/>
        </w:rPr>
        <w:t xml:space="preserve">տրամադրվող </w:t>
      </w:r>
      <w:r w:rsidR="008B710E">
        <w:rPr>
          <w:rFonts w:ascii="GHEA Grapalat" w:hAnsi="GHEA Grapalat" w:cs="Sylfaen"/>
          <w:sz w:val="24"/>
          <w:szCs w:val="24"/>
          <w:lang w:val="hy-AM"/>
        </w:rPr>
        <w:t xml:space="preserve">լրացուցիչ </w:t>
      </w:r>
      <w:r w:rsidR="00320C8C">
        <w:rPr>
          <w:rFonts w:ascii="GHEA Grapalat" w:hAnsi="GHEA Grapalat" w:cs="Sylfaen"/>
          <w:sz w:val="24"/>
          <w:szCs w:val="24"/>
          <w:lang w:val="hy-AM"/>
        </w:rPr>
        <w:t>օժանդակությունն</w:t>
      </w:r>
      <w:r w:rsidR="008B710E">
        <w:rPr>
          <w:rFonts w:ascii="GHEA Grapalat" w:hAnsi="GHEA Grapalat" w:cs="Sylfaen"/>
          <w:sz w:val="24"/>
          <w:szCs w:val="24"/>
          <w:lang w:val="hy-AM"/>
        </w:rPr>
        <w:t xml:space="preserve"> ուղղ</w:t>
      </w:r>
      <w:r w:rsidR="00676F30">
        <w:rPr>
          <w:rFonts w:ascii="GHEA Grapalat" w:hAnsi="GHEA Grapalat" w:cs="Sylfaen"/>
          <w:sz w:val="24"/>
          <w:szCs w:val="24"/>
          <w:lang w:val="hy-AM"/>
        </w:rPr>
        <w:t>վ</w:t>
      </w:r>
      <w:r w:rsidR="008B710E">
        <w:rPr>
          <w:rFonts w:ascii="GHEA Grapalat" w:hAnsi="GHEA Grapalat" w:cs="Sylfaen"/>
          <w:sz w:val="24"/>
          <w:szCs w:val="24"/>
          <w:lang w:val="hy-AM"/>
        </w:rPr>
        <w:t>ել</w:t>
      </w:r>
      <w:r w:rsidR="00676F30">
        <w:rPr>
          <w:rFonts w:ascii="GHEA Grapalat" w:hAnsi="GHEA Grapalat" w:cs="Sylfaen"/>
          <w:sz w:val="24"/>
          <w:szCs w:val="24"/>
          <w:lang w:val="hy-AM"/>
        </w:rPr>
        <w:t xml:space="preserve">ու է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Համաձայնագրով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հիմնական </w:t>
      </w:r>
      <w:r w:rsidR="00793A39" w:rsidRPr="00C21583">
        <w:rPr>
          <w:rFonts w:ascii="GHEA Grapalat" w:hAnsi="GHEA Grapalat" w:cs="Sylfaen"/>
          <w:sz w:val="24"/>
          <w:szCs w:val="24"/>
          <w:lang w:val="hy-AM"/>
        </w:rPr>
        <w:t>նպատակի</w:t>
      </w:r>
      <w:r w:rsidR="00793A39" w:rsidRPr="00793A3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իրականացմանը՝ Հայաստանում  մրցունակ և զանազանեցված մասնավոր հատվածի կայունացմանը, </w:t>
      </w:r>
      <w:r w:rsidR="00320C8C">
        <w:rPr>
          <w:rFonts w:ascii="GHEA Grapalat" w:hAnsi="GHEA Grapalat" w:cs="Sylfaen"/>
          <w:sz w:val="24"/>
          <w:szCs w:val="24"/>
          <w:lang w:val="hy-AM"/>
        </w:rPr>
        <w:t>ինչը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 ենթադրում 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է </w:t>
      </w:r>
      <w:r w:rsidR="00A5592E">
        <w:rPr>
          <w:rFonts w:ascii="GHEA Grapalat" w:hAnsi="GHEA Grapalat" w:cs="Sylfaen"/>
          <w:sz w:val="24"/>
          <w:szCs w:val="24"/>
          <w:lang w:val="hy-AM"/>
        </w:rPr>
        <w:t>ձեռնար</w:t>
      </w:r>
      <w:r w:rsidR="00793A39">
        <w:rPr>
          <w:rFonts w:ascii="GHEA Grapalat" w:hAnsi="GHEA Grapalat" w:cs="Sylfaen"/>
          <w:sz w:val="24"/>
          <w:szCs w:val="24"/>
          <w:lang w:val="hy-AM"/>
        </w:rPr>
        <w:t>կությունների մրցունակության զարգացում,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 դրանց ենթակառուցվածքների բարելավում,</w:t>
      </w:r>
      <w:r w:rsidR="00793A39">
        <w:rPr>
          <w:rFonts w:ascii="GHEA Grapalat" w:hAnsi="GHEA Grapalat" w:cs="Sylfaen"/>
          <w:sz w:val="24"/>
          <w:szCs w:val="24"/>
          <w:lang w:val="hy-AM"/>
        </w:rPr>
        <w:t xml:space="preserve"> արտաքին և ներքին առևտրի ա</w:t>
      </w:r>
      <w:r w:rsidR="003A1735">
        <w:rPr>
          <w:rFonts w:ascii="GHEA Grapalat" w:hAnsi="GHEA Grapalat" w:cs="Sylfaen"/>
          <w:sz w:val="24"/>
          <w:szCs w:val="24"/>
          <w:lang w:val="hy-AM"/>
        </w:rPr>
        <w:t>ճ</w:t>
      </w:r>
      <w:r w:rsidR="00A5592E">
        <w:rPr>
          <w:rFonts w:ascii="GHEA Grapalat" w:hAnsi="GHEA Grapalat" w:cs="Sylfaen"/>
          <w:sz w:val="24"/>
          <w:szCs w:val="24"/>
          <w:lang w:val="hy-AM"/>
        </w:rPr>
        <w:t xml:space="preserve"> և հետևաբար նաև տնտեսական կայունության ապահովում:</w:t>
      </w:r>
      <w:r w:rsidR="008B710E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D25482" w:rsidRPr="000B5C7D" w:rsidRDefault="00D25482" w:rsidP="00D25482">
      <w:pPr>
        <w:spacing w:after="0" w:line="360" w:lineRule="auto"/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D26477">
        <w:rPr>
          <w:rFonts w:ascii="GHEA Grapalat" w:hAnsi="GHEA Grapalat"/>
          <w:sz w:val="24"/>
          <w:szCs w:val="24"/>
          <w:lang w:val="hy-AM"/>
        </w:rPr>
        <w:t>Ելնելով վերո</w:t>
      </w:r>
      <w:r w:rsidRPr="00D25482">
        <w:rPr>
          <w:rFonts w:ascii="GHEA Grapalat" w:hAnsi="GHEA Grapalat"/>
          <w:sz w:val="24"/>
          <w:szCs w:val="24"/>
          <w:lang w:val="hy-AM"/>
        </w:rPr>
        <w:t>գրյալից</w:t>
      </w:r>
      <w:r w:rsidR="00320C8C">
        <w:rPr>
          <w:rFonts w:ascii="GHEA Grapalat" w:hAnsi="GHEA Grapalat"/>
          <w:sz w:val="24"/>
          <w:szCs w:val="24"/>
          <w:lang w:val="hy-AM"/>
        </w:rPr>
        <w:t xml:space="preserve"> և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 </w:t>
      </w:r>
      <w:r w:rsidR="000179BD" w:rsidRPr="000179BD">
        <w:rPr>
          <w:rFonts w:ascii="GHEA Grapalat" w:hAnsi="GHEA Grapalat"/>
          <w:sz w:val="24"/>
          <w:szCs w:val="24"/>
          <w:lang w:val="hy-AM"/>
        </w:rPr>
        <w:t xml:space="preserve">առաջնորդվելով </w:t>
      </w:r>
      <w:r w:rsidRPr="00D26477">
        <w:rPr>
          <w:rFonts w:ascii="GHEA Grapalat" w:hAnsi="GHEA Grapalat"/>
          <w:sz w:val="24"/>
          <w:szCs w:val="24"/>
          <w:lang w:val="hy-AM"/>
        </w:rPr>
        <w:t>Միջազգային պայմանագրերի մասին</w:t>
      </w:r>
      <w:r w:rsidR="007E3081">
        <w:rPr>
          <w:rFonts w:ascii="GHEA Grapalat" w:hAnsi="GHEA Grapalat"/>
          <w:sz w:val="24"/>
          <w:szCs w:val="24"/>
          <w:lang w:val="hy-AM"/>
        </w:rPr>
        <w:t xml:space="preserve"> </w:t>
      </w:r>
      <w:r w:rsidRPr="00D26477">
        <w:rPr>
          <w:rFonts w:ascii="GHEA Grapalat" w:hAnsi="GHEA Grapalat"/>
          <w:sz w:val="24"/>
          <w:szCs w:val="24"/>
          <w:lang w:val="hy-AM"/>
        </w:rPr>
        <w:t>օրենքի</w:t>
      </w:r>
      <w:r w:rsidR="00765E86">
        <w:rPr>
          <w:rFonts w:ascii="GHEA Grapalat" w:hAnsi="GHEA Grapalat"/>
          <w:sz w:val="24"/>
          <w:szCs w:val="24"/>
          <w:lang w:val="hy-AM"/>
        </w:rPr>
        <w:t xml:space="preserve"> 5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-րդ հոդվածի </w:t>
      </w:r>
      <w:r w:rsidR="000179BD">
        <w:rPr>
          <w:rFonts w:ascii="GHEA Grapalat" w:hAnsi="GHEA Grapalat"/>
          <w:sz w:val="24"/>
          <w:szCs w:val="24"/>
          <w:lang w:val="hy-AM"/>
        </w:rPr>
        <w:t>դրույթներով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՝ </w:t>
      </w:r>
      <w:r w:rsidR="000B5C7D">
        <w:rPr>
          <w:rFonts w:ascii="GHEA Grapalat" w:hAnsi="GHEA Grapalat"/>
          <w:sz w:val="24"/>
          <w:szCs w:val="24"/>
          <w:lang w:val="hy-AM"/>
        </w:rPr>
        <w:t>Հ</w:t>
      </w:r>
      <w:r w:rsidR="00035476">
        <w:rPr>
          <w:rFonts w:ascii="GHEA Grapalat" w:hAnsi="GHEA Grapalat"/>
          <w:sz w:val="24"/>
          <w:szCs w:val="24"/>
          <w:lang w:val="hy-AM"/>
        </w:rPr>
        <w:t>ամաձայ</w:t>
      </w:r>
      <w:r w:rsidR="000B5C7D" w:rsidRPr="000B5C7D">
        <w:rPr>
          <w:rFonts w:ascii="GHEA Grapalat" w:hAnsi="GHEA Grapalat"/>
          <w:sz w:val="24"/>
          <w:szCs w:val="24"/>
          <w:lang w:val="hy-AM"/>
        </w:rPr>
        <w:t xml:space="preserve">նագիրը համապատասխանում է </w:t>
      </w:r>
      <w:r w:rsidRPr="00D26477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0B5C7D" w:rsidRPr="000B5C7D">
        <w:rPr>
          <w:rFonts w:ascii="GHEA Grapalat" w:hAnsi="GHEA Grapalat"/>
          <w:sz w:val="24"/>
          <w:szCs w:val="24"/>
          <w:lang w:val="hy-AM"/>
        </w:rPr>
        <w:t>ստանձնած միջազգային պարտավորություններին</w:t>
      </w:r>
      <w:r w:rsidR="007E3081">
        <w:rPr>
          <w:rFonts w:ascii="GHEA Grapalat" w:hAnsi="GHEA Grapalat"/>
          <w:sz w:val="24"/>
          <w:szCs w:val="24"/>
          <w:lang w:val="hy-AM"/>
        </w:rPr>
        <w:t>:</w:t>
      </w:r>
      <w:r w:rsidR="000B5C7D" w:rsidRPr="000B5C7D">
        <w:rPr>
          <w:rFonts w:ascii="GHEA Grapalat" w:hAnsi="GHEA Grapalat"/>
          <w:sz w:val="24"/>
          <w:szCs w:val="24"/>
          <w:lang w:val="hy-AM"/>
        </w:rPr>
        <w:t xml:space="preserve"> Համ</w:t>
      </w:r>
      <w:r w:rsidR="00D677EE">
        <w:rPr>
          <w:rFonts w:ascii="GHEA Grapalat" w:hAnsi="GHEA Grapalat"/>
          <w:sz w:val="24"/>
          <w:szCs w:val="24"/>
          <w:lang w:val="hy-AM"/>
        </w:rPr>
        <w:t>ա</w:t>
      </w:r>
      <w:r w:rsidR="000B5C7D" w:rsidRPr="000B5C7D">
        <w:rPr>
          <w:rFonts w:ascii="GHEA Grapalat" w:hAnsi="GHEA Grapalat"/>
          <w:sz w:val="24"/>
          <w:szCs w:val="24"/>
          <w:lang w:val="hy-AM"/>
        </w:rPr>
        <w:t>ձայն</w:t>
      </w:r>
      <w:r w:rsidR="000179BD" w:rsidRPr="000179BD">
        <w:rPr>
          <w:rFonts w:ascii="GHEA Grapalat" w:hAnsi="GHEA Grapalat"/>
          <w:sz w:val="24"/>
          <w:szCs w:val="24"/>
          <w:lang w:val="hy-AM"/>
        </w:rPr>
        <w:t>ա</w:t>
      </w:r>
      <w:r w:rsidR="000B5C7D" w:rsidRPr="000B5C7D">
        <w:rPr>
          <w:rFonts w:ascii="GHEA Grapalat" w:hAnsi="GHEA Grapalat"/>
          <w:sz w:val="24"/>
          <w:szCs w:val="24"/>
          <w:lang w:val="hy-AM"/>
        </w:rPr>
        <w:t>գրի ստորագրումը ՀՀ վարած արտաքին քաղաքականության առումով նպատակահարմար է:</w:t>
      </w:r>
    </w:p>
    <w:p w:rsidR="00D25482" w:rsidRDefault="00D25482" w:rsidP="00941759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40537" w:rsidRDefault="00C21583" w:rsidP="000179BD">
      <w:pPr>
        <w:pStyle w:val="BodyText"/>
        <w:ind w:right="92"/>
        <w:jc w:val="left"/>
        <w:rPr>
          <w:rFonts w:ascii="GHEA Grapalat" w:hAnsi="GHEA Grapalat"/>
          <w:b/>
          <w:lang w:val="fr-FR"/>
        </w:rPr>
      </w:pPr>
      <w:r>
        <w:rPr>
          <w:rFonts w:ascii="GHEA Grapalat" w:hAnsi="GHEA Grapalat"/>
          <w:b/>
          <w:lang w:val="hy-AM"/>
        </w:rPr>
        <w:t>ՀՀ Ա</w:t>
      </w:r>
      <w:r w:rsidR="00B40537">
        <w:rPr>
          <w:rFonts w:ascii="GHEA Grapalat" w:hAnsi="GHEA Grapalat"/>
          <w:b/>
          <w:lang w:val="hy-AM"/>
        </w:rPr>
        <w:t xml:space="preserve">ՐՏԱՔԻՆ </w:t>
      </w:r>
      <w:r>
        <w:rPr>
          <w:rFonts w:ascii="GHEA Grapalat" w:hAnsi="GHEA Grapalat"/>
          <w:b/>
          <w:lang w:val="hy-AM"/>
        </w:rPr>
        <w:t>Գ</w:t>
      </w:r>
      <w:r w:rsidR="00B40537">
        <w:rPr>
          <w:rFonts w:ascii="GHEA Grapalat" w:hAnsi="GHEA Grapalat"/>
          <w:b/>
          <w:lang w:val="hy-AM"/>
        </w:rPr>
        <w:t>ՈՐԾԵՐԻ</w:t>
      </w:r>
      <w:r w:rsidR="0025701C">
        <w:rPr>
          <w:rFonts w:ascii="GHEA Grapalat" w:hAnsi="GHEA Grapalat"/>
          <w:b/>
          <w:lang w:val="fr-FR"/>
        </w:rPr>
        <w:t xml:space="preserve"> </w:t>
      </w:r>
    </w:p>
    <w:p w:rsidR="0025701C" w:rsidRDefault="0025701C" w:rsidP="00941759">
      <w:pPr>
        <w:pStyle w:val="BodyText"/>
        <w:ind w:right="92"/>
        <w:rPr>
          <w:rFonts w:ascii="GHEA Grapalat" w:hAnsi="GHEA Grapalat"/>
          <w:b/>
          <w:lang w:val="fr-FR"/>
        </w:rPr>
      </w:pPr>
      <w:r>
        <w:rPr>
          <w:rFonts w:ascii="GHEA Grapalat" w:hAnsi="GHEA Grapalat" w:cs="Sylfaen"/>
          <w:b/>
          <w:lang w:val="fr-FR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ՏԵՂԱԿԱԼ</w:t>
      </w:r>
      <w:r>
        <w:rPr>
          <w:rFonts w:ascii="GHEA Grapalat" w:hAnsi="GHEA Grapalat"/>
          <w:b/>
          <w:lang w:val="fr-FR"/>
        </w:rPr>
        <w:t xml:space="preserve">                                           </w:t>
      </w:r>
    </w:p>
    <w:p w:rsidR="0025701C" w:rsidRPr="00941759" w:rsidRDefault="0025701C" w:rsidP="000179BD">
      <w:pPr>
        <w:pStyle w:val="BodyText"/>
        <w:jc w:val="right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b/>
          <w:lang w:val="fr-FR"/>
        </w:rPr>
        <w:t xml:space="preserve">                                                 </w:t>
      </w:r>
      <w:r w:rsidR="003A381F">
        <w:rPr>
          <w:rFonts w:ascii="GHEA Grapalat" w:hAnsi="GHEA Grapalat"/>
          <w:b/>
          <w:lang w:val="fr-FR"/>
        </w:rPr>
        <w:t xml:space="preserve">                                     </w:t>
      </w:r>
      <w:r w:rsidR="003A381F">
        <w:rPr>
          <w:rFonts w:ascii="GHEA Grapalat" w:hAnsi="GHEA Grapalat" w:cs="Sylfaen"/>
          <w:b/>
          <w:lang w:val="hy-AM"/>
        </w:rPr>
        <w:t>ԳՐԻԳՈՐ ՀՈՎՀԱՆՆԻՍՅԱՆ</w:t>
      </w:r>
    </w:p>
    <w:p w:rsidR="00C85AA1" w:rsidRPr="00DE6679" w:rsidRDefault="00C85AA1">
      <w:pPr>
        <w:rPr>
          <w:lang w:val="hy-AM"/>
        </w:rPr>
      </w:pPr>
      <w:bookmarkStart w:id="0" w:name="_GoBack"/>
      <w:bookmarkEnd w:id="0"/>
    </w:p>
    <w:sectPr w:rsidR="00C85AA1" w:rsidRPr="00DE6679" w:rsidSect="00D25482">
      <w:pgSz w:w="12240" w:h="15840"/>
      <w:pgMar w:top="1135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2D6A"/>
    <w:multiLevelType w:val="hybridMultilevel"/>
    <w:tmpl w:val="1E76E3D0"/>
    <w:lvl w:ilvl="0" w:tplc="20BC4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E17A2"/>
    <w:multiLevelType w:val="hybridMultilevel"/>
    <w:tmpl w:val="CF1CDF80"/>
    <w:lvl w:ilvl="0" w:tplc="D2E2E9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24"/>
    <w:rsid w:val="0001139F"/>
    <w:rsid w:val="000120DE"/>
    <w:rsid w:val="000179BD"/>
    <w:rsid w:val="0002241E"/>
    <w:rsid w:val="00035476"/>
    <w:rsid w:val="0007092C"/>
    <w:rsid w:val="00095510"/>
    <w:rsid w:val="000A2885"/>
    <w:rsid w:val="000B2612"/>
    <w:rsid w:val="000B5C7D"/>
    <w:rsid w:val="000B5EB0"/>
    <w:rsid w:val="000C3712"/>
    <w:rsid w:val="000F1F66"/>
    <w:rsid w:val="00111D87"/>
    <w:rsid w:val="00142438"/>
    <w:rsid w:val="00152A5C"/>
    <w:rsid w:val="001A65A6"/>
    <w:rsid w:val="001E5A33"/>
    <w:rsid w:val="001F28E3"/>
    <w:rsid w:val="00232812"/>
    <w:rsid w:val="0025701C"/>
    <w:rsid w:val="0026749D"/>
    <w:rsid w:val="002867BE"/>
    <w:rsid w:val="002934E9"/>
    <w:rsid w:val="002979D1"/>
    <w:rsid w:val="002B5ED9"/>
    <w:rsid w:val="002B7619"/>
    <w:rsid w:val="002E7EBB"/>
    <w:rsid w:val="003059B4"/>
    <w:rsid w:val="00320C8C"/>
    <w:rsid w:val="00353B75"/>
    <w:rsid w:val="003848A6"/>
    <w:rsid w:val="003A1735"/>
    <w:rsid w:val="003A381F"/>
    <w:rsid w:val="003D5BD0"/>
    <w:rsid w:val="003F23EB"/>
    <w:rsid w:val="00423F45"/>
    <w:rsid w:val="004A0D73"/>
    <w:rsid w:val="004A4C32"/>
    <w:rsid w:val="00554619"/>
    <w:rsid w:val="005638F6"/>
    <w:rsid w:val="006131D1"/>
    <w:rsid w:val="00623A62"/>
    <w:rsid w:val="00640017"/>
    <w:rsid w:val="0064055A"/>
    <w:rsid w:val="00670222"/>
    <w:rsid w:val="00676F30"/>
    <w:rsid w:val="006C3EA7"/>
    <w:rsid w:val="006F70C1"/>
    <w:rsid w:val="00732A15"/>
    <w:rsid w:val="00765E86"/>
    <w:rsid w:val="007739C5"/>
    <w:rsid w:val="00793A39"/>
    <w:rsid w:val="007B23F8"/>
    <w:rsid w:val="007B4399"/>
    <w:rsid w:val="007E3081"/>
    <w:rsid w:val="007E3E25"/>
    <w:rsid w:val="00842597"/>
    <w:rsid w:val="008442C0"/>
    <w:rsid w:val="00893DCD"/>
    <w:rsid w:val="008B3637"/>
    <w:rsid w:val="008B5377"/>
    <w:rsid w:val="008B5A90"/>
    <w:rsid w:val="008B710E"/>
    <w:rsid w:val="0091693F"/>
    <w:rsid w:val="00920C2A"/>
    <w:rsid w:val="00941759"/>
    <w:rsid w:val="00970DBF"/>
    <w:rsid w:val="00985FDF"/>
    <w:rsid w:val="009C4F26"/>
    <w:rsid w:val="009E271B"/>
    <w:rsid w:val="00A00A24"/>
    <w:rsid w:val="00A405CD"/>
    <w:rsid w:val="00A445B3"/>
    <w:rsid w:val="00A5592E"/>
    <w:rsid w:val="00AB4612"/>
    <w:rsid w:val="00AE0C06"/>
    <w:rsid w:val="00B34F1D"/>
    <w:rsid w:val="00B40537"/>
    <w:rsid w:val="00B64243"/>
    <w:rsid w:val="00B74547"/>
    <w:rsid w:val="00B81CD1"/>
    <w:rsid w:val="00BA2D22"/>
    <w:rsid w:val="00BB2B5E"/>
    <w:rsid w:val="00BE0AD7"/>
    <w:rsid w:val="00BE11CB"/>
    <w:rsid w:val="00C175B3"/>
    <w:rsid w:val="00C21583"/>
    <w:rsid w:val="00C25AEF"/>
    <w:rsid w:val="00C84A64"/>
    <w:rsid w:val="00C85AA1"/>
    <w:rsid w:val="00C958ED"/>
    <w:rsid w:val="00CC236C"/>
    <w:rsid w:val="00D25482"/>
    <w:rsid w:val="00D677EE"/>
    <w:rsid w:val="00D764CB"/>
    <w:rsid w:val="00DC1DE1"/>
    <w:rsid w:val="00DD7F22"/>
    <w:rsid w:val="00DE6679"/>
    <w:rsid w:val="00E050A8"/>
    <w:rsid w:val="00E22921"/>
    <w:rsid w:val="00E26830"/>
    <w:rsid w:val="00E5605D"/>
    <w:rsid w:val="00E96A6B"/>
    <w:rsid w:val="00EA5B0E"/>
    <w:rsid w:val="00F12688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47B33"/>
  <w15:chartTrackingRefBased/>
  <w15:docId w15:val="{02792029-EBE3-4EFF-9203-9DF81F6F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679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5701C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5701C"/>
    <w:rPr>
      <w:rFonts w:ascii="Times Armenian" w:eastAsia="Times New Roman" w:hAnsi="Times Armeni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934E9"/>
    <w:pPr>
      <w:ind w:left="720"/>
      <w:contextualSpacing/>
    </w:pPr>
  </w:style>
  <w:style w:type="character" w:customStyle="1" w:styleId="Bodytext2">
    <w:name w:val="Body text (2)"/>
    <w:basedOn w:val="DefaultParagraphFont"/>
    <w:rsid w:val="004A0D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238</Words>
  <Characters>1976</Characters>
  <Application>Microsoft Office Word</Application>
  <DocSecurity>0</DocSecurity>
  <Lines>42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https://mul-mineconomy.gov.am/tasks/docs/attachment.php?id=201217&amp;fn=AGN_ezrakacutyun_5ov.docx&amp;out=0&amp;token=</cp:keywords>
</cp:coreProperties>
</file>