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6A7" w:rsidRPr="00341A83" w:rsidRDefault="00A826A7" w:rsidP="00341A83">
      <w:pPr>
        <w:rPr>
          <w:rFonts w:ascii="GHEA Grapalat" w:hAnsi="GHEA Grapalat"/>
          <w:b/>
          <w:noProof/>
          <w:sz w:val="24"/>
          <w:szCs w:val="24"/>
          <w:lang w:val="hy-AM"/>
        </w:rPr>
      </w:pPr>
    </w:p>
    <w:p w:rsidR="00A826A7" w:rsidRPr="00341A83" w:rsidRDefault="00A826A7" w:rsidP="007C7E54">
      <w:pPr>
        <w:jc w:val="both"/>
        <w:rPr>
          <w:rFonts w:ascii="GHEA Grapalat" w:hAnsi="GHEA Grapalat"/>
          <w:b/>
          <w:noProof/>
          <w:sz w:val="24"/>
          <w:szCs w:val="24"/>
          <w:lang w:val="hy-AM"/>
        </w:rPr>
      </w:pPr>
      <w:r w:rsidRPr="00341A83">
        <w:rPr>
          <w:rFonts w:ascii="GHEA Grapalat" w:hAnsi="GHEA Grapalat"/>
          <w:b/>
          <w:noProof/>
          <w:sz w:val="24"/>
          <w:szCs w:val="24"/>
          <w:lang w:val="hy-AM"/>
        </w:rPr>
        <w:t>Պայմանագրի գրանցման համար. ARM-01</w:t>
      </w:r>
    </w:p>
    <w:p w:rsidR="00A826A7" w:rsidRPr="00341A83" w:rsidRDefault="00A826A7" w:rsidP="007C7E54">
      <w:pPr>
        <w:jc w:val="both"/>
        <w:rPr>
          <w:rFonts w:ascii="GHEA Grapalat" w:hAnsi="GHEA Grapalat"/>
          <w:b/>
          <w:noProof/>
          <w:sz w:val="24"/>
          <w:szCs w:val="24"/>
          <w:lang w:val="hy-AM"/>
        </w:rPr>
      </w:pPr>
    </w:p>
    <w:p w:rsidR="00A826A7" w:rsidRPr="00341A83" w:rsidRDefault="00A826A7" w:rsidP="007C7E54">
      <w:pPr>
        <w:jc w:val="both"/>
        <w:rPr>
          <w:rFonts w:ascii="GHEA Grapalat" w:hAnsi="GHEA Grapalat"/>
          <w:b/>
          <w:noProof/>
          <w:sz w:val="24"/>
          <w:szCs w:val="24"/>
          <w:lang w:val="hy-AM"/>
        </w:rPr>
      </w:pPr>
      <w:r w:rsidRPr="00341A83">
        <w:rPr>
          <w:rFonts w:ascii="GHEA Grapalat" w:hAnsi="GHEA Grapalat"/>
          <w:b/>
          <w:noProof/>
          <w:sz w:val="24"/>
          <w:szCs w:val="24"/>
          <w:lang w:val="hy-AM"/>
        </w:rPr>
        <w:t xml:space="preserve">ՊԱՏՎԱՍՏԱՆՅՈՒԹԵՐԻ ԵՎ ԻՄՈՒՆԻԶԱՑԻԱՅԻ ԳԼՈԲԱԼ ԴԱՇԻՆՔԻ </w:t>
      </w:r>
    </w:p>
    <w:p w:rsidR="00A826A7" w:rsidRPr="00341A83" w:rsidRDefault="00A826A7" w:rsidP="007C7E54">
      <w:pPr>
        <w:jc w:val="both"/>
        <w:rPr>
          <w:rFonts w:ascii="GHEA Grapalat" w:hAnsi="GHEA Grapalat"/>
          <w:b/>
          <w:noProof/>
          <w:sz w:val="24"/>
          <w:szCs w:val="24"/>
          <w:lang w:val="hy-AM"/>
        </w:rPr>
      </w:pPr>
      <w:r w:rsidRPr="00341A83">
        <w:rPr>
          <w:rFonts w:ascii="GHEA Grapalat" w:hAnsi="GHEA Grapalat"/>
          <w:b/>
          <w:noProof/>
          <w:sz w:val="24"/>
          <w:szCs w:val="24"/>
          <w:lang w:val="hy-AM"/>
        </w:rPr>
        <w:t>ԵՎ</w:t>
      </w:r>
    </w:p>
    <w:p w:rsidR="00A826A7" w:rsidRPr="00341A83" w:rsidRDefault="00A826A7" w:rsidP="007C7E54">
      <w:pPr>
        <w:jc w:val="both"/>
        <w:rPr>
          <w:rFonts w:ascii="GHEA Grapalat" w:hAnsi="GHEA Grapalat"/>
          <w:b/>
          <w:noProof/>
          <w:sz w:val="24"/>
          <w:szCs w:val="24"/>
          <w:lang w:val="hy-AM"/>
        </w:rPr>
      </w:pPr>
      <w:r w:rsidRPr="00341A83">
        <w:rPr>
          <w:rFonts w:ascii="GHEA Grapalat" w:hAnsi="GHEA Grapalat"/>
          <w:b/>
          <w:noProof/>
          <w:sz w:val="24"/>
          <w:szCs w:val="24"/>
          <w:lang w:val="hy-AM"/>
        </w:rPr>
        <w:t xml:space="preserve">ՀԱՅԱՍՏԱՆԻ ՀԱՆՐԱՊԵՏՈՒԹՅԱՆ ԿԱՌԱՎԱՐՈՒԹՅԱՆ </w:t>
      </w:r>
    </w:p>
    <w:p w:rsidR="00A826A7" w:rsidRPr="00341A83" w:rsidRDefault="00A826A7" w:rsidP="007C7E54">
      <w:pPr>
        <w:jc w:val="both"/>
        <w:rPr>
          <w:rFonts w:ascii="GHEA Grapalat" w:hAnsi="GHEA Grapalat"/>
          <w:noProof/>
          <w:sz w:val="24"/>
          <w:szCs w:val="24"/>
          <w:lang w:val="hy-AM"/>
        </w:rPr>
      </w:pPr>
    </w:p>
    <w:p w:rsidR="00A826A7" w:rsidRPr="00341A83" w:rsidRDefault="00A826A7" w:rsidP="007C7E54">
      <w:pPr>
        <w:jc w:val="both"/>
        <w:rPr>
          <w:rFonts w:ascii="GHEA Grapalat" w:hAnsi="GHEA Grapalat"/>
          <w:b/>
          <w:noProof/>
          <w:sz w:val="24"/>
          <w:szCs w:val="24"/>
          <w:lang w:val="hy-AM"/>
        </w:rPr>
      </w:pPr>
    </w:p>
    <w:p w:rsidR="00A826A7" w:rsidRPr="00341A83" w:rsidRDefault="00A826A7" w:rsidP="007C7E54">
      <w:pPr>
        <w:jc w:val="both"/>
        <w:rPr>
          <w:rFonts w:ascii="GHEA Grapalat" w:hAnsi="GHEA Grapalat"/>
          <w:b/>
          <w:noProof/>
          <w:sz w:val="24"/>
          <w:szCs w:val="24"/>
          <w:lang w:val="hy-AM"/>
        </w:rPr>
      </w:pPr>
      <w:r w:rsidRPr="00341A83">
        <w:rPr>
          <w:rFonts w:ascii="GHEA Grapalat" w:hAnsi="GHEA Grapalat"/>
          <w:b/>
          <w:noProof/>
          <w:sz w:val="24"/>
          <w:szCs w:val="24"/>
          <w:lang w:val="hy-AM"/>
        </w:rPr>
        <w:t xml:space="preserve">ՀԱՄԱԳՈՐԾԱԿՑՈՒԹՅԱՆ ՇՐՋԱՆԱԿԱՅԻՆ ՀԱՄԱՁԱՅՆԱԳԻՐ </w:t>
      </w:r>
    </w:p>
    <w:p w:rsidR="00A826A7" w:rsidRPr="00341A83" w:rsidRDefault="00A826A7" w:rsidP="007C7E54">
      <w:pPr>
        <w:jc w:val="both"/>
        <w:rPr>
          <w:rFonts w:ascii="GHEA Grapalat" w:hAnsi="GHEA Grapalat"/>
          <w:b/>
          <w:noProof/>
          <w:sz w:val="24"/>
          <w:szCs w:val="24"/>
          <w:lang w:val="hy-AM"/>
        </w:rPr>
      </w:pPr>
      <w:r w:rsidRPr="00341A83">
        <w:rPr>
          <w:rFonts w:ascii="GHEA Grapalat" w:hAnsi="GHEA Grapalat"/>
          <w:b/>
          <w:noProof/>
          <w:sz w:val="24"/>
          <w:szCs w:val="24"/>
          <w:lang w:val="hy-AM"/>
        </w:rPr>
        <w:t xml:space="preserve">ՊԱՏՎԱՍՏԱՆՅՈՒԹԵՐԻ ԵՎ ԴՐԱՄԱԿԱՆ ՄԻՋՈՑՆԵՐԻ ՏԵՍՔՈՎ ՏՐԱՄԱԴՐՎՈՂ ԱՋԱԿՑՈՒԹՅԱՆ ՄԱՍԻՆ  </w:t>
      </w:r>
    </w:p>
    <w:p w:rsidR="00A826A7" w:rsidRPr="00341A83" w:rsidRDefault="00A826A7" w:rsidP="00341A83">
      <w:pPr>
        <w:rPr>
          <w:rFonts w:ascii="GHEA Grapalat" w:hAnsi="GHEA Grapalat"/>
          <w:sz w:val="24"/>
          <w:szCs w:val="24"/>
          <w:lang w:val="hy-AM"/>
        </w:rPr>
      </w:pPr>
    </w:p>
    <w:p w:rsidR="00A826A7" w:rsidRPr="00341A83" w:rsidRDefault="00A826A7" w:rsidP="00341A83">
      <w:pPr>
        <w:rPr>
          <w:rFonts w:ascii="GHEA Grapalat" w:hAnsi="GHEA Grapalat"/>
          <w:sz w:val="24"/>
          <w:szCs w:val="24"/>
          <w:lang w:val="hy-AM"/>
        </w:rPr>
      </w:pPr>
    </w:p>
    <w:p w:rsidR="00A826A7" w:rsidRPr="00341A83" w:rsidRDefault="00A826A7" w:rsidP="00A826A7">
      <w:pPr>
        <w:rPr>
          <w:rFonts w:ascii="GHEA Grapalat" w:hAnsi="GHEA Grapalat"/>
          <w:sz w:val="24"/>
          <w:szCs w:val="24"/>
          <w:lang w:val="hy-AM"/>
        </w:rPr>
      </w:pPr>
      <w:r w:rsidRPr="00341A83">
        <w:rPr>
          <w:rFonts w:ascii="GHEA Grapalat" w:hAnsi="GHEA Grapalat"/>
          <w:sz w:val="24"/>
          <w:szCs w:val="24"/>
          <w:lang w:val="hy-AM"/>
        </w:rPr>
        <w:br w:type="page"/>
      </w:r>
    </w:p>
    <w:p w:rsidR="00A826A7" w:rsidRPr="00341A83" w:rsidRDefault="00A826A7" w:rsidP="007C7E54">
      <w:pPr>
        <w:jc w:val="both"/>
        <w:rPr>
          <w:rFonts w:ascii="GHEA Grapalat" w:hAnsi="GHEA Grapalat"/>
          <w:sz w:val="24"/>
          <w:szCs w:val="24"/>
          <w:lang w:val="hy-AM"/>
        </w:rPr>
      </w:pPr>
      <w:r w:rsidRPr="00341A83">
        <w:rPr>
          <w:rFonts w:ascii="GHEA Grapalat" w:hAnsi="GHEA Grapalat"/>
          <w:b/>
          <w:noProof/>
          <w:sz w:val="24"/>
          <w:szCs w:val="24"/>
          <w:lang w:val="hy-AM"/>
        </w:rPr>
        <w:lastRenderedPageBreak/>
        <w:t>ՀԱՄԱԳՈՐԾԱԿՑՈՒԹՅԱՆ</w:t>
      </w:r>
      <w:r w:rsidR="00950669" w:rsidRPr="00341A83">
        <w:rPr>
          <w:rFonts w:ascii="GHEA Grapalat" w:hAnsi="GHEA Grapalat"/>
          <w:b/>
          <w:noProof/>
          <w:sz w:val="24"/>
          <w:szCs w:val="24"/>
          <w:lang w:val="hy-AM"/>
        </w:rPr>
        <w:t xml:space="preserve"> ՍՈՒՅՆ </w:t>
      </w:r>
      <w:r w:rsidRPr="00341A83">
        <w:rPr>
          <w:rFonts w:ascii="GHEA Grapalat" w:hAnsi="GHEA Grapalat"/>
          <w:b/>
          <w:noProof/>
          <w:sz w:val="24"/>
          <w:szCs w:val="24"/>
          <w:lang w:val="hy-AM"/>
        </w:rPr>
        <w:t>ՇՐՋԱՆԱԿԱՅԻՆ ՀԱՄԱՁԱՅՆԱԳԻՐԸ</w:t>
      </w:r>
      <w:r w:rsidRPr="00341A83">
        <w:rPr>
          <w:rFonts w:ascii="GHEA Grapalat" w:hAnsi="GHEA Grapalat"/>
          <w:sz w:val="24"/>
          <w:szCs w:val="24"/>
          <w:lang w:val="hy-AM"/>
        </w:rPr>
        <w:t xml:space="preserve"> (</w:t>
      </w:r>
      <w:r w:rsidR="00950669" w:rsidRPr="00341A83">
        <w:rPr>
          <w:rFonts w:ascii="GHEA Grapalat" w:hAnsi="GHEA Grapalat"/>
          <w:sz w:val="24"/>
          <w:szCs w:val="24"/>
          <w:lang w:val="hy-AM"/>
        </w:rPr>
        <w:t xml:space="preserve"> սույն</w:t>
      </w:r>
      <w:r w:rsidRPr="00341A83">
        <w:rPr>
          <w:rFonts w:ascii="GHEA Grapalat" w:hAnsi="GHEA Grapalat"/>
          <w:sz w:val="24"/>
          <w:szCs w:val="24"/>
          <w:lang w:val="hy-AM"/>
        </w:rPr>
        <w:t xml:space="preserve"> «</w:t>
      </w:r>
      <w:r w:rsidRPr="00341A83">
        <w:rPr>
          <w:rFonts w:ascii="GHEA Grapalat" w:hAnsi="GHEA Grapalat"/>
          <w:b/>
          <w:sz w:val="24"/>
          <w:szCs w:val="24"/>
          <w:lang w:val="hy-AM"/>
        </w:rPr>
        <w:t>Համաձայնագիրը</w:t>
      </w:r>
      <w:r w:rsidRPr="00341A83">
        <w:rPr>
          <w:rFonts w:ascii="GHEA Grapalat" w:hAnsi="GHEA Grapalat"/>
          <w:sz w:val="24"/>
          <w:szCs w:val="24"/>
          <w:lang w:val="hy-AM"/>
        </w:rPr>
        <w:t xml:space="preserve">»)  </w:t>
      </w:r>
      <w:r w:rsidRPr="00341A83">
        <w:rPr>
          <w:rFonts w:ascii="GHEA Grapalat" w:hAnsi="GHEA Grapalat"/>
          <w:sz w:val="24"/>
          <w:szCs w:val="24"/>
          <w:lang w:val="hy-AM"/>
        </w:rPr>
        <w:tab/>
      </w:r>
      <w:r w:rsidRPr="00341A83">
        <w:rPr>
          <w:rFonts w:ascii="GHEA Grapalat" w:hAnsi="GHEA Grapalat"/>
          <w:sz w:val="24"/>
          <w:szCs w:val="24"/>
          <w:lang w:val="hy-AM"/>
        </w:rPr>
        <w:tab/>
        <w:t xml:space="preserve"> («</w:t>
      </w:r>
      <w:r w:rsidRPr="00341A83">
        <w:rPr>
          <w:rFonts w:ascii="GHEA Grapalat" w:hAnsi="GHEA Grapalat"/>
          <w:b/>
          <w:sz w:val="24"/>
          <w:szCs w:val="24"/>
          <w:lang w:val="hy-AM"/>
        </w:rPr>
        <w:t>Ուժի մեջ մտնելու ամսաթիվը</w:t>
      </w:r>
      <w:r w:rsidRPr="00341A83">
        <w:rPr>
          <w:rFonts w:ascii="GHEA Grapalat" w:hAnsi="GHEA Grapalat"/>
          <w:sz w:val="24"/>
          <w:szCs w:val="24"/>
          <w:lang w:val="hy-AM"/>
        </w:rPr>
        <w:t>») կնքել են.</w:t>
      </w:r>
    </w:p>
    <w:p w:rsidR="00A826A7" w:rsidRPr="00341A83" w:rsidRDefault="00A826A7" w:rsidP="007C7E54">
      <w:pPr>
        <w:jc w:val="both"/>
        <w:rPr>
          <w:rFonts w:ascii="GHEA Grapalat" w:hAnsi="GHEA Grapalat"/>
          <w:sz w:val="24"/>
          <w:szCs w:val="24"/>
          <w:lang w:val="hy-AM"/>
        </w:rPr>
      </w:pPr>
      <w:r w:rsidRPr="00341A83">
        <w:rPr>
          <w:rFonts w:ascii="GHEA Grapalat" w:hAnsi="GHEA Grapalat" w:cs="Sylfaen"/>
          <w:b/>
          <w:noProof/>
          <w:sz w:val="24"/>
          <w:szCs w:val="24"/>
          <w:lang w:val="hy-AM"/>
        </w:rPr>
        <w:t>ՊԱՏՎԱՍՏԱՆՅՈՒԹԵՐԻ</w:t>
      </w:r>
      <w:r w:rsidRPr="00341A83">
        <w:rPr>
          <w:rFonts w:ascii="GHEA Grapalat" w:hAnsi="GHEA Grapalat"/>
          <w:b/>
          <w:noProof/>
          <w:sz w:val="24"/>
          <w:szCs w:val="24"/>
          <w:lang w:val="hy-AM"/>
        </w:rPr>
        <w:t xml:space="preserve"> ԵՎ ԻՄՈՒՆԻԶԱՑԻԱՅԻ ԳԼՈԲԱԼ ԴԱՇԻՆՔԸ</w:t>
      </w:r>
      <w:r w:rsidRPr="00341A83">
        <w:rPr>
          <w:rFonts w:ascii="GHEA Grapalat" w:hAnsi="GHEA Grapalat"/>
          <w:sz w:val="24"/>
          <w:szCs w:val="24"/>
          <w:lang w:val="hy-AM"/>
        </w:rPr>
        <w:t xml:space="preserve"> անկախ, շահույթ չհետապնդող հիմնադրամ է` համաձայն Շվեյցարիայի Քաղաքացիական օրենսգրքի 80-ից 89-</w:t>
      </w:r>
      <w:r w:rsidR="00950669" w:rsidRPr="00341A83">
        <w:rPr>
          <w:rFonts w:ascii="GHEA Grapalat" w:hAnsi="GHEA Grapalat"/>
          <w:sz w:val="24"/>
          <w:szCs w:val="24"/>
          <w:lang w:val="hy-AM"/>
        </w:rPr>
        <w:t>րդ</w:t>
      </w:r>
      <w:r w:rsidRPr="00341A83">
        <w:rPr>
          <w:rFonts w:ascii="GHEA Grapalat" w:hAnsi="GHEA Grapalat"/>
          <w:sz w:val="24"/>
          <w:szCs w:val="24"/>
          <w:lang w:val="hy-AM"/>
        </w:rPr>
        <w:t xml:space="preserve"> հոդվածների, որի </w:t>
      </w:r>
      <w:r w:rsidR="00950669" w:rsidRPr="00341A83">
        <w:rPr>
          <w:rFonts w:ascii="GHEA Grapalat" w:hAnsi="GHEA Grapalat"/>
          <w:sz w:val="24"/>
          <w:szCs w:val="24"/>
          <w:lang w:val="hy-AM"/>
        </w:rPr>
        <w:t>գտնվելու վայրն</w:t>
      </w:r>
      <w:r w:rsidRPr="00341A83">
        <w:rPr>
          <w:rFonts w:ascii="GHEA Grapalat" w:hAnsi="GHEA Grapalat"/>
          <w:sz w:val="24"/>
          <w:szCs w:val="24"/>
          <w:lang w:val="hy-AM"/>
        </w:rPr>
        <w:t xml:space="preserve"> է 1202, Ժնև, դե Մին փողոց, 2 (2 Chemin des Mines, Geneva, 1202)  («</w:t>
      </w:r>
      <w:r w:rsidRPr="00341A83">
        <w:rPr>
          <w:rFonts w:ascii="GHEA Grapalat" w:hAnsi="GHEA Grapalat"/>
          <w:b/>
          <w:sz w:val="24"/>
          <w:szCs w:val="24"/>
          <w:lang w:val="hy-AM"/>
        </w:rPr>
        <w:t>ԳԱՎԻ</w:t>
      </w:r>
      <w:r w:rsidRPr="00341A83">
        <w:rPr>
          <w:rFonts w:ascii="GHEA Grapalat" w:hAnsi="GHEA Grapalat"/>
          <w:sz w:val="24"/>
          <w:szCs w:val="24"/>
          <w:lang w:val="hy-AM"/>
        </w:rPr>
        <w:t>») և</w:t>
      </w:r>
    </w:p>
    <w:p w:rsidR="00A826A7" w:rsidRPr="00341A83" w:rsidRDefault="00A826A7" w:rsidP="007C7E54">
      <w:pPr>
        <w:jc w:val="both"/>
        <w:rPr>
          <w:rFonts w:ascii="GHEA Grapalat" w:hAnsi="GHEA Grapalat"/>
          <w:sz w:val="24"/>
          <w:szCs w:val="24"/>
          <w:lang w:val="hy-AM"/>
        </w:rPr>
      </w:pPr>
      <w:r w:rsidRPr="00341A83">
        <w:rPr>
          <w:rFonts w:ascii="GHEA Grapalat" w:hAnsi="GHEA Grapalat" w:cs="Sylfaen"/>
          <w:b/>
          <w:sz w:val="24"/>
          <w:szCs w:val="24"/>
          <w:lang w:val="hy-AM"/>
        </w:rPr>
        <w:t>ՀԱՅԱՍՏԱՆԻ</w:t>
      </w:r>
      <w:r w:rsidRPr="00341A83">
        <w:rPr>
          <w:rFonts w:ascii="GHEA Grapalat" w:hAnsi="GHEA Grapalat"/>
          <w:b/>
          <w:sz w:val="24"/>
          <w:szCs w:val="24"/>
          <w:lang w:val="hy-AM"/>
        </w:rPr>
        <w:t xml:space="preserve"> ՀԱՆՐԱՊԵՏՈՒԹՅԱՆ ԿԱՌԱՎԱՐՈՒԹՅՈՒՆԸ </w:t>
      </w:r>
      <w:r w:rsidRPr="00341A83">
        <w:rPr>
          <w:rFonts w:ascii="GHEA Grapalat" w:hAnsi="GHEA Grapalat"/>
          <w:sz w:val="24"/>
          <w:szCs w:val="24"/>
          <w:lang w:val="hy-AM"/>
        </w:rPr>
        <w:t>(«</w:t>
      </w:r>
      <w:r w:rsidRPr="00341A83">
        <w:rPr>
          <w:rFonts w:ascii="GHEA Grapalat" w:hAnsi="GHEA Grapalat"/>
          <w:b/>
          <w:sz w:val="24"/>
          <w:szCs w:val="24"/>
          <w:lang w:val="hy-AM"/>
        </w:rPr>
        <w:t>Պետություն</w:t>
      </w:r>
      <w:r w:rsidRPr="00341A83">
        <w:rPr>
          <w:rFonts w:ascii="GHEA Grapalat" w:hAnsi="GHEA Grapalat"/>
          <w:sz w:val="24"/>
          <w:szCs w:val="24"/>
          <w:lang w:val="hy-AM"/>
        </w:rPr>
        <w:t>»)` ի դեմս Առողջապահության նախարարության և Ֆինանսների նախարարության («</w:t>
      </w:r>
      <w:r w:rsidRPr="00341A83">
        <w:rPr>
          <w:rFonts w:ascii="GHEA Grapalat" w:hAnsi="GHEA Grapalat"/>
          <w:b/>
          <w:sz w:val="24"/>
          <w:szCs w:val="24"/>
          <w:lang w:val="hy-AM"/>
        </w:rPr>
        <w:t>Կառավարություն</w:t>
      </w:r>
      <w:r w:rsidRPr="00341A83">
        <w:rPr>
          <w:rFonts w:ascii="GHEA Grapalat" w:hAnsi="GHEA Grapalat"/>
          <w:sz w:val="24"/>
          <w:szCs w:val="24"/>
          <w:lang w:val="hy-AM"/>
        </w:rPr>
        <w:t>»),</w:t>
      </w:r>
    </w:p>
    <w:p w:rsidR="00A826A7" w:rsidRPr="00341A83" w:rsidRDefault="00A826A7" w:rsidP="007C7E54">
      <w:pPr>
        <w:jc w:val="both"/>
        <w:rPr>
          <w:rFonts w:ascii="GHEA Grapalat" w:hAnsi="GHEA Grapalat"/>
          <w:sz w:val="24"/>
          <w:szCs w:val="24"/>
          <w:lang w:val="hy-AM"/>
        </w:rPr>
      </w:pPr>
      <w:r w:rsidRPr="00341A83">
        <w:rPr>
          <w:rFonts w:ascii="GHEA Grapalat" w:hAnsi="GHEA Grapalat"/>
          <w:sz w:val="24"/>
          <w:szCs w:val="24"/>
          <w:lang w:val="hy-AM"/>
        </w:rPr>
        <w:t>(յուրաքանչյուրը` որպես «</w:t>
      </w:r>
      <w:r w:rsidRPr="00341A83">
        <w:rPr>
          <w:rFonts w:ascii="GHEA Grapalat" w:hAnsi="GHEA Grapalat"/>
          <w:b/>
          <w:sz w:val="24"/>
          <w:szCs w:val="24"/>
          <w:lang w:val="hy-AM"/>
        </w:rPr>
        <w:t>Կողմ</w:t>
      </w:r>
      <w:r w:rsidRPr="00341A83">
        <w:rPr>
          <w:rFonts w:ascii="GHEA Grapalat" w:hAnsi="GHEA Grapalat"/>
          <w:sz w:val="24"/>
          <w:szCs w:val="24"/>
          <w:lang w:val="hy-AM"/>
        </w:rPr>
        <w:t>», և միասին` «</w:t>
      </w:r>
      <w:r w:rsidRPr="00341A83">
        <w:rPr>
          <w:rFonts w:ascii="GHEA Grapalat" w:hAnsi="GHEA Grapalat"/>
          <w:b/>
          <w:sz w:val="24"/>
          <w:szCs w:val="24"/>
          <w:lang w:val="hy-AM"/>
        </w:rPr>
        <w:t>Կողմեր</w:t>
      </w:r>
      <w:r w:rsidRPr="00341A83">
        <w:rPr>
          <w:rFonts w:ascii="GHEA Grapalat" w:hAnsi="GHEA Grapalat"/>
          <w:sz w:val="24"/>
          <w:szCs w:val="24"/>
          <w:lang w:val="hy-AM"/>
        </w:rPr>
        <w:t>»):</w:t>
      </w:r>
    </w:p>
    <w:p w:rsidR="00950669" w:rsidRPr="00341A83" w:rsidRDefault="00950669" w:rsidP="007C7E54">
      <w:pPr>
        <w:jc w:val="both"/>
        <w:rPr>
          <w:rFonts w:ascii="GHEA Grapalat" w:hAnsi="GHEA Grapalat"/>
          <w:b/>
          <w:sz w:val="24"/>
          <w:szCs w:val="24"/>
          <w:lang w:val="hy-AM"/>
        </w:rPr>
      </w:pPr>
    </w:p>
    <w:p w:rsidR="00A826A7" w:rsidRPr="00341A83" w:rsidRDefault="00A826A7" w:rsidP="007C7E54">
      <w:pPr>
        <w:jc w:val="both"/>
        <w:rPr>
          <w:rFonts w:ascii="GHEA Grapalat" w:hAnsi="GHEA Grapalat"/>
          <w:sz w:val="24"/>
          <w:szCs w:val="24"/>
          <w:lang w:val="hy-AM"/>
        </w:rPr>
      </w:pPr>
      <w:r w:rsidRPr="00341A83">
        <w:rPr>
          <w:rFonts w:ascii="GHEA Grapalat" w:hAnsi="GHEA Grapalat"/>
          <w:b/>
          <w:sz w:val="24"/>
          <w:szCs w:val="24"/>
          <w:lang w:val="hy-AM"/>
        </w:rPr>
        <w:t>ՆԵՐԱԾՈՒԹՅՈՒՆ</w:t>
      </w:r>
      <w:r w:rsidRPr="00341A83">
        <w:rPr>
          <w:rFonts w:ascii="GHEA Grapalat" w:hAnsi="GHEA Grapalat"/>
          <w:sz w:val="24"/>
          <w:szCs w:val="24"/>
          <w:lang w:val="hy-AM"/>
        </w:rPr>
        <w:t xml:space="preserve"> </w:t>
      </w:r>
    </w:p>
    <w:p w:rsidR="00A826A7" w:rsidRPr="00341A83" w:rsidRDefault="00A826A7" w:rsidP="007C7E54">
      <w:pPr>
        <w:jc w:val="both"/>
        <w:rPr>
          <w:rFonts w:ascii="GHEA Grapalat" w:hAnsi="GHEA Grapalat"/>
          <w:sz w:val="24"/>
          <w:szCs w:val="24"/>
          <w:lang w:val="hy-AM"/>
        </w:rPr>
      </w:pPr>
      <w:r w:rsidRPr="00341A83">
        <w:rPr>
          <w:rFonts w:ascii="GHEA Grapalat" w:hAnsi="GHEA Grapalat"/>
          <w:sz w:val="24"/>
          <w:szCs w:val="24"/>
          <w:lang w:val="hy-AM"/>
        </w:rPr>
        <w:t xml:space="preserve">ԳԱՎԻ-ն աջակցություն է տրամադրում </w:t>
      </w:r>
      <w:r w:rsidR="00950669" w:rsidRPr="00341A83">
        <w:rPr>
          <w:rFonts w:ascii="GHEA Grapalat" w:hAnsi="GHEA Grapalat"/>
          <w:sz w:val="24"/>
          <w:szCs w:val="24"/>
          <w:lang w:val="hy-AM"/>
        </w:rPr>
        <w:t>պետությանը</w:t>
      </w:r>
      <w:r w:rsidRPr="00341A83">
        <w:rPr>
          <w:rFonts w:ascii="GHEA Grapalat" w:hAnsi="GHEA Grapalat"/>
          <w:sz w:val="24"/>
          <w:szCs w:val="24"/>
          <w:lang w:val="hy-AM"/>
        </w:rPr>
        <w:t xml:space="preserve"> նոր պատվաստանյութեր ներդնելու և իմունիզացիայի ծառայությունների շրջանակներն ընդլայնելու գործում: Կառավարությունը իմունիզացիան դիտարկում է իբրև առողջապահության ազգային ծրագրի առանցքային բաղադրիչներից մեկը: ԳԱՎԻ-ն աշխատում է իր կողմից տրամադրվող օժանդակությունը համապատասխանեցնել երկրի իմունիզացիայի և առողջապահության ազգային ծրագրերին: </w:t>
      </w:r>
    </w:p>
    <w:p w:rsidR="00BA3F43" w:rsidRPr="00341A83" w:rsidRDefault="00A826A7" w:rsidP="007C7E54">
      <w:pPr>
        <w:jc w:val="both"/>
        <w:rPr>
          <w:rFonts w:ascii="GHEA Grapalat" w:hAnsi="GHEA Grapalat"/>
          <w:sz w:val="24"/>
          <w:szCs w:val="24"/>
          <w:lang w:val="hy-AM"/>
        </w:rPr>
      </w:pPr>
      <w:r w:rsidRPr="00341A83">
        <w:rPr>
          <w:rFonts w:ascii="GHEA Grapalat" w:hAnsi="GHEA Grapalat"/>
          <w:sz w:val="24"/>
          <w:szCs w:val="24"/>
          <w:lang w:val="hy-AM"/>
        </w:rPr>
        <w:t xml:space="preserve">Ժամանակ առ ժամանակ </w:t>
      </w:r>
      <w:r w:rsidR="00950669" w:rsidRPr="00341A83">
        <w:rPr>
          <w:rFonts w:ascii="GHEA Grapalat" w:hAnsi="GHEA Grapalat"/>
          <w:sz w:val="24"/>
          <w:szCs w:val="24"/>
          <w:lang w:val="hy-AM"/>
        </w:rPr>
        <w:t>Կառավարությու</w:t>
      </w:r>
      <w:r w:rsidRPr="00341A83">
        <w:rPr>
          <w:rFonts w:ascii="GHEA Grapalat" w:hAnsi="GHEA Grapalat"/>
          <w:sz w:val="24"/>
          <w:szCs w:val="24"/>
          <w:lang w:val="hy-AM"/>
        </w:rPr>
        <w:t xml:space="preserve">նը կարող է </w:t>
      </w:r>
      <w:r w:rsidR="00950669" w:rsidRPr="00341A83">
        <w:rPr>
          <w:rFonts w:ascii="GHEA Grapalat" w:hAnsi="GHEA Grapalat"/>
          <w:sz w:val="24"/>
          <w:szCs w:val="24"/>
          <w:lang w:val="hy-AM"/>
        </w:rPr>
        <w:t xml:space="preserve">ԳԱՎԻ-ին </w:t>
      </w:r>
      <w:r w:rsidRPr="00341A83">
        <w:rPr>
          <w:rFonts w:ascii="GHEA Grapalat" w:hAnsi="GHEA Grapalat"/>
          <w:sz w:val="24"/>
          <w:szCs w:val="24"/>
          <w:lang w:val="hy-AM"/>
        </w:rPr>
        <w:t xml:space="preserve">առաջարկվել հայտ ներկայացնել և հայցել վերջինիս աջակցությունը պատվաստանյութերի և/կամ դրամական միջոցների տեսքով` երկրում իմունիզացիոն միջոցառումների իրականացման և առողջապահական </w:t>
      </w:r>
      <w:r w:rsidR="00950669" w:rsidRPr="00341A83">
        <w:rPr>
          <w:rFonts w:ascii="GHEA Grapalat" w:hAnsi="GHEA Grapalat"/>
          <w:sz w:val="24"/>
          <w:szCs w:val="24"/>
          <w:lang w:val="hy-AM"/>
        </w:rPr>
        <w:t>համակարգ</w:t>
      </w:r>
      <w:r w:rsidRPr="00341A83">
        <w:rPr>
          <w:rFonts w:ascii="GHEA Grapalat" w:hAnsi="GHEA Grapalat"/>
          <w:sz w:val="24"/>
          <w:szCs w:val="24"/>
          <w:lang w:val="hy-AM"/>
        </w:rPr>
        <w:t>ի հզորացման նպատակով: Եթե Կառավարությունը հայտ</w:t>
      </w:r>
      <w:r w:rsidR="00950669" w:rsidRPr="00341A83">
        <w:rPr>
          <w:rFonts w:ascii="GHEA Grapalat" w:hAnsi="GHEA Grapalat"/>
          <w:sz w:val="24"/>
          <w:szCs w:val="24"/>
          <w:lang w:val="hy-AM"/>
        </w:rPr>
        <w:t xml:space="preserve"> է</w:t>
      </w:r>
      <w:r w:rsidRPr="00341A83">
        <w:rPr>
          <w:rFonts w:ascii="GHEA Grapalat" w:hAnsi="GHEA Grapalat"/>
          <w:sz w:val="24"/>
          <w:szCs w:val="24"/>
          <w:lang w:val="hy-AM"/>
        </w:rPr>
        <w:t xml:space="preserve"> </w:t>
      </w:r>
      <w:r w:rsidR="00950669" w:rsidRPr="00341A83">
        <w:rPr>
          <w:rFonts w:ascii="GHEA Grapalat" w:hAnsi="GHEA Grapalat"/>
          <w:sz w:val="24"/>
          <w:szCs w:val="24"/>
          <w:lang w:val="hy-AM"/>
        </w:rPr>
        <w:t>ներկայացնում</w:t>
      </w:r>
      <w:r w:rsidRPr="00341A83">
        <w:rPr>
          <w:rFonts w:ascii="GHEA Grapalat" w:hAnsi="GHEA Grapalat"/>
          <w:sz w:val="24"/>
          <w:szCs w:val="24"/>
          <w:lang w:val="hy-AM"/>
        </w:rPr>
        <w:t xml:space="preserve">,  ապա ԳԱՎԻ-ն, ուսումնասիրելով այդ հայտը, կարող է  արտահայտել դրանում ներկայացված ծրագրին սատարելու իր մտադրությունը` ողջ ծրագրի համար </w:t>
      </w:r>
      <w:r w:rsidR="00950669" w:rsidRPr="00341A83">
        <w:rPr>
          <w:rFonts w:ascii="GHEA Grapalat" w:hAnsi="GHEA Grapalat"/>
          <w:sz w:val="24"/>
          <w:szCs w:val="24"/>
          <w:lang w:val="hy-AM"/>
        </w:rPr>
        <w:t>հաստատելով</w:t>
      </w:r>
      <w:r w:rsidRPr="00341A83">
        <w:rPr>
          <w:rFonts w:ascii="GHEA Grapalat" w:hAnsi="GHEA Grapalat"/>
          <w:sz w:val="24"/>
          <w:szCs w:val="24"/>
          <w:lang w:val="hy-AM"/>
        </w:rPr>
        <w:t xml:space="preserve"> բազմամյա մի բյուջե և, </w:t>
      </w:r>
      <w:r w:rsidR="00950669" w:rsidRPr="00341A83">
        <w:rPr>
          <w:rFonts w:ascii="GHEA Grapalat" w:hAnsi="GHEA Grapalat"/>
          <w:sz w:val="24"/>
          <w:szCs w:val="24"/>
          <w:lang w:val="hy-AM"/>
        </w:rPr>
        <w:t xml:space="preserve">հիմք ընդունելով </w:t>
      </w:r>
      <w:r w:rsidRPr="00341A83">
        <w:rPr>
          <w:rFonts w:ascii="GHEA Grapalat" w:hAnsi="GHEA Grapalat"/>
          <w:sz w:val="24"/>
          <w:szCs w:val="24"/>
          <w:lang w:val="hy-AM"/>
        </w:rPr>
        <w:t>ֆինանսական միջոցների առկ</w:t>
      </w:r>
      <w:r w:rsidR="00950669" w:rsidRPr="00341A83">
        <w:rPr>
          <w:rFonts w:ascii="GHEA Grapalat" w:hAnsi="GHEA Grapalat"/>
          <w:sz w:val="24"/>
          <w:szCs w:val="24"/>
          <w:lang w:val="hy-AM"/>
        </w:rPr>
        <w:t>այությունը</w:t>
      </w:r>
      <w:r w:rsidRPr="00341A83">
        <w:rPr>
          <w:rFonts w:ascii="GHEA Grapalat" w:hAnsi="GHEA Grapalat"/>
          <w:sz w:val="24"/>
          <w:szCs w:val="24"/>
          <w:lang w:val="hy-AM"/>
        </w:rPr>
        <w:t xml:space="preserve"> և Պետության բավարար </w:t>
      </w:r>
      <w:r w:rsidR="00950669" w:rsidRPr="00341A83">
        <w:rPr>
          <w:rFonts w:ascii="GHEA Grapalat" w:hAnsi="GHEA Grapalat"/>
          <w:sz w:val="24"/>
          <w:szCs w:val="24"/>
          <w:lang w:val="hy-AM"/>
        </w:rPr>
        <w:t>կատարողականը`</w:t>
      </w:r>
      <w:r w:rsidRPr="00341A83">
        <w:rPr>
          <w:rFonts w:ascii="GHEA Grapalat" w:hAnsi="GHEA Grapalat"/>
          <w:sz w:val="24"/>
          <w:szCs w:val="24"/>
          <w:lang w:val="hy-AM"/>
        </w:rPr>
        <w:t xml:space="preserve"> հաստատել այդ բյուջեով նախատեսված օժանդակության մեկ կամ ավելի մասնաբաժնի տրամադրումը նշված ծրագրի համար` վերջինիս տևողության ընթացքում:    </w:t>
      </w:r>
    </w:p>
    <w:p w:rsidR="00BA3F43" w:rsidRPr="00341A83" w:rsidRDefault="00950669" w:rsidP="007C7E54">
      <w:pPr>
        <w:jc w:val="both"/>
        <w:rPr>
          <w:rFonts w:ascii="GHEA Grapalat" w:hAnsi="GHEA Grapalat"/>
          <w:sz w:val="24"/>
          <w:szCs w:val="24"/>
          <w:lang w:val="hy-AM"/>
        </w:rPr>
      </w:pPr>
      <w:r w:rsidRPr="00341A83">
        <w:rPr>
          <w:rFonts w:ascii="GHEA Grapalat" w:hAnsi="GHEA Grapalat"/>
          <w:sz w:val="24"/>
          <w:szCs w:val="24"/>
          <w:lang w:val="hy-AM"/>
        </w:rPr>
        <w:t>Կողմերը կնքում են ս</w:t>
      </w:r>
      <w:r w:rsidR="00A826A7" w:rsidRPr="00341A83">
        <w:rPr>
          <w:rFonts w:ascii="GHEA Grapalat" w:hAnsi="GHEA Grapalat"/>
          <w:sz w:val="24"/>
          <w:szCs w:val="24"/>
          <w:lang w:val="hy-AM"/>
        </w:rPr>
        <w:t xml:space="preserve">ույն Համաձայնագիրը` նշված Համաձայնագրով նախատեսված ընթացիկ և հետագա բոլոր ծրագրերի դրույթներն ու պայմանները սահմանելու նպատակով:   </w:t>
      </w:r>
    </w:p>
    <w:p w:rsidR="00BA3F43" w:rsidRPr="00341A83" w:rsidRDefault="00BA3F43" w:rsidP="00341A83">
      <w:pPr>
        <w:rPr>
          <w:rFonts w:ascii="GHEA Grapalat" w:hAnsi="GHEA Grapalat"/>
          <w:sz w:val="24"/>
          <w:szCs w:val="24"/>
          <w:lang w:val="hy-AM"/>
        </w:rPr>
      </w:pPr>
    </w:p>
    <w:p w:rsidR="00A826A7" w:rsidRPr="00341A83" w:rsidRDefault="00A826A7" w:rsidP="007C7E54">
      <w:pPr>
        <w:jc w:val="both"/>
        <w:rPr>
          <w:rFonts w:ascii="GHEA Grapalat" w:hAnsi="GHEA Grapalat"/>
          <w:sz w:val="24"/>
          <w:szCs w:val="24"/>
          <w:lang w:val="hy-AM"/>
        </w:rPr>
      </w:pPr>
      <w:r w:rsidRPr="00341A83">
        <w:rPr>
          <w:rFonts w:ascii="GHEA Grapalat" w:hAnsi="GHEA Grapalat"/>
          <w:sz w:val="24"/>
          <w:szCs w:val="24"/>
          <w:lang w:val="hy-AM"/>
        </w:rPr>
        <w:lastRenderedPageBreak/>
        <w:t xml:space="preserve">Ամեն անգամ, երբ ԳԱՎԻ-ն հաստատի այս կամ այն ծրագրի բազմամյա բյուջեով նախատեսված օժանդակության սկզբնական մասնաբաժնի տրամադրումը, </w:t>
      </w:r>
      <w:r w:rsidR="00950669" w:rsidRPr="00341A83">
        <w:rPr>
          <w:rFonts w:ascii="GHEA Grapalat" w:hAnsi="GHEA Grapalat"/>
          <w:sz w:val="24"/>
          <w:szCs w:val="24"/>
          <w:lang w:val="hy-AM"/>
        </w:rPr>
        <w:t>նախքան ծրագրի սկիզբը ԳԱՎԻ-ն</w:t>
      </w:r>
      <w:r w:rsidRPr="00341A83">
        <w:rPr>
          <w:rFonts w:ascii="GHEA Grapalat" w:hAnsi="GHEA Grapalat"/>
          <w:sz w:val="24"/>
          <w:szCs w:val="24"/>
          <w:lang w:val="hy-AM"/>
        </w:rPr>
        <w:t xml:space="preserve"> որոշման </w:t>
      </w:r>
      <w:r w:rsidR="00950669" w:rsidRPr="00341A83">
        <w:rPr>
          <w:rFonts w:ascii="GHEA Grapalat" w:hAnsi="GHEA Grapalat"/>
          <w:sz w:val="24"/>
          <w:szCs w:val="24"/>
          <w:lang w:val="hy-AM"/>
        </w:rPr>
        <w:t>նամակով</w:t>
      </w:r>
      <w:r w:rsidRPr="00341A83">
        <w:rPr>
          <w:rFonts w:ascii="GHEA Grapalat" w:hAnsi="GHEA Grapalat"/>
          <w:sz w:val="24"/>
          <w:szCs w:val="24"/>
          <w:lang w:val="hy-AM"/>
        </w:rPr>
        <w:t xml:space="preserve"> կսահմանի նաև ծրագրի պայմանները</w:t>
      </w:r>
      <w:r w:rsidR="00950669" w:rsidRPr="00341A83">
        <w:rPr>
          <w:rFonts w:ascii="GHEA Grapalat" w:hAnsi="GHEA Grapalat"/>
          <w:sz w:val="24"/>
          <w:szCs w:val="24"/>
          <w:lang w:val="hy-AM"/>
        </w:rPr>
        <w:t>, որոնք կարդիականացվեն</w:t>
      </w:r>
      <w:r w:rsidRPr="00341A83">
        <w:rPr>
          <w:rFonts w:ascii="GHEA Grapalat" w:hAnsi="GHEA Grapalat"/>
          <w:sz w:val="24"/>
          <w:szCs w:val="24"/>
          <w:lang w:val="hy-AM"/>
        </w:rPr>
        <w:t xml:space="preserve"> տվյալ ծրագրի համար նախատեսված օժանդակության յուրաքանչյուր հաջորդ մասնաբաժնի տրամադրումը հաստատելու (ինչպես նաև այդ մասնաբաժինը փոփոխելու) դեպքում:     </w:t>
      </w:r>
    </w:p>
    <w:p w:rsidR="00A826A7" w:rsidRPr="00341A83" w:rsidRDefault="00A826A7" w:rsidP="007C7E54">
      <w:pPr>
        <w:jc w:val="both"/>
        <w:rPr>
          <w:rFonts w:ascii="GHEA Grapalat" w:hAnsi="GHEA Grapalat"/>
          <w:sz w:val="24"/>
          <w:szCs w:val="24"/>
          <w:lang w:val="hy-AM"/>
        </w:rPr>
      </w:pPr>
      <w:r w:rsidRPr="00341A83">
        <w:rPr>
          <w:rFonts w:ascii="GHEA Grapalat" w:hAnsi="GHEA Grapalat"/>
          <w:b/>
          <w:sz w:val="24"/>
          <w:szCs w:val="24"/>
          <w:lang w:val="hy-AM"/>
        </w:rPr>
        <w:t xml:space="preserve">ՁԵՌՔ Է ԲԵՐՎԵԼ ՀԱՄԱՁԱՅՆՈՒԹՅՈՒՆ </w:t>
      </w:r>
      <w:r w:rsidRPr="00341A83">
        <w:rPr>
          <w:rFonts w:ascii="GHEA Grapalat" w:hAnsi="GHEA Grapalat"/>
          <w:sz w:val="24"/>
          <w:szCs w:val="24"/>
          <w:lang w:val="hy-AM"/>
        </w:rPr>
        <w:t xml:space="preserve">հետևյալի վերաբերյալ.  </w:t>
      </w:r>
    </w:p>
    <w:p w:rsidR="00A826A7" w:rsidRPr="00341A83" w:rsidRDefault="00A826A7" w:rsidP="007C7E54">
      <w:pPr>
        <w:jc w:val="both"/>
        <w:rPr>
          <w:rFonts w:ascii="GHEA Grapalat" w:hAnsi="GHEA Grapalat"/>
          <w:b/>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Հոդված 1.</w:t>
      </w:r>
      <w:r w:rsidRPr="00341A83">
        <w:rPr>
          <w:rFonts w:ascii="GHEA Grapalat" w:hAnsi="GHEA Grapalat"/>
          <w:sz w:val="24"/>
          <w:szCs w:val="24"/>
          <w:lang w:val="hy-AM"/>
        </w:rPr>
        <w:t xml:space="preserve"> </w:t>
      </w:r>
      <w:r w:rsidRPr="00341A83">
        <w:rPr>
          <w:rFonts w:ascii="GHEA Grapalat" w:hAnsi="GHEA Grapalat"/>
          <w:b/>
          <w:sz w:val="24"/>
          <w:szCs w:val="24"/>
          <w:lang w:val="hy-AM"/>
        </w:rPr>
        <w:t>Սահմանումներ և մեկնաբանություն</w:t>
      </w:r>
    </w:p>
    <w:p w:rsidR="00A826A7" w:rsidRPr="00F27D4E" w:rsidRDefault="00A826A7" w:rsidP="00F27D4E">
      <w:pPr>
        <w:jc w:val="both"/>
        <w:rPr>
          <w:rFonts w:ascii="GHEA Grapalat" w:hAnsi="GHEA Grapalat"/>
          <w:sz w:val="24"/>
          <w:szCs w:val="24"/>
          <w:lang w:val="hy-AM"/>
        </w:rPr>
      </w:pPr>
      <w:r w:rsidRPr="00341A83">
        <w:rPr>
          <w:rFonts w:ascii="GHEA Grapalat" w:hAnsi="GHEA Grapalat"/>
          <w:sz w:val="24"/>
          <w:szCs w:val="24"/>
          <w:lang w:val="hy-AM"/>
        </w:rPr>
        <w:t xml:space="preserve">Սույն Համաձայնագրում (ներառյալ </w:t>
      </w:r>
      <w:r w:rsidR="000E2CA8" w:rsidRPr="00341A83">
        <w:rPr>
          <w:rFonts w:ascii="GHEA Grapalat" w:hAnsi="GHEA Grapalat"/>
          <w:sz w:val="24"/>
          <w:szCs w:val="24"/>
          <w:lang w:val="hy-AM"/>
        </w:rPr>
        <w:t>Հավելվածներում</w:t>
      </w:r>
      <w:r w:rsidRPr="00341A83">
        <w:rPr>
          <w:rFonts w:ascii="GHEA Grapalat" w:hAnsi="GHEA Grapalat"/>
          <w:sz w:val="24"/>
          <w:szCs w:val="24"/>
          <w:lang w:val="hy-AM"/>
        </w:rPr>
        <w:t xml:space="preserve"> ու Որոշման </w:t>
      </w:r>
      <w:r w:rsidR="000E2CA8" w:rsidRPr="00341A83">
        <w:rPr>
          <w:rFonts w:ascii="GHEA Grapalat" w:hAnsi="GHEA Grapalat"/>
          <w:sz w:val="24"/>
          <w:szCs w:val="24"/>
          <w:lang w:val="hy-AM"/>
        </w:rPr>
        <w:t>նամակներում</w:t>
      </w:r>
      <w:r w:rsidRPr="00341A83">
        <w:rPr>
          <w:rFonts w:ascii="GHEA Grapalat" w:hAnsi="GHEA Grapalat"/>
          <w:sz w:val="24"/>
          <w:szCs w:val="24"/>
          <w:lang w:val="hy-AM"/>
        </w:rPr>
        <w:t xml:space="preserve">) կիրառված բոլոր սահմանումները ներկայացված են Հավելված 1-ում, եթե այլ </w:t>
      </w:r>
      <w:r w:rsidR="000E2CA8" w:rsidRPr="00341A83">
        <w:rPr>
          <w:rFonts w:ascii="GHEA Grapalat" w:hAnsi="GHEA Grapalat"/>
          <w:sz w:val="24"/>
          <w:szCs w:val="24"/>
          <w:lang w:val="hy-AM"/>
        </w:rPr>
        <w:t>բան սահման</w:t>
      </w:r>
      <w:r w:rsidRPr="00341A83">
        <w:rPr>
          <w:rFonts w:ascii="GHEA Grapalat" w:hAnsi="GHEA Grapalat"/>
          <w:sz w:val="24"/>
          <w:szCs w:val="24"/>
          <w:lang w:val="hy-AM"/>
        </w:rPr>
        <w:t>ված չէ Համաձայնագրում:</w:t>
      </w:r>
      <w:r w:rsidR="00F27D4E">
        <w:rPr>
          <w:rFonts w:ascii="GHEA Grapalat" w:hAnsi="GHEA Grapalat"/>
          <w:sz w:val="24"/>
          <w:szCs w:val="24"/>
          <w:lang w:val="hy-AM"/>
        </w:rPr>
        <w:t xml:space="preserve">  </w:t>
      </w:r>
    </w:p>
    <w:p w:rsidR="00F27D4E" w:rsidRPr="00F27D4E" w:rsidRDefault="00F27D4E" w:rsidP="00F27D4E">
      <w:pPr>
        <w:jc w:val="both"/>
        <w:rPr>
          <w:rFonts w:ascii="GHEA Grapalat" w:hAnsi="GHEA Grapalat"/>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Հոդված 2. Համաձայնագրի նպատակ</w:t>
      </w:r>
    </w:p>
    <w:p w:rsidR="00A826A7" w:rsidRPr="00341A83" w:rsidRDefault="00A826A7" w:rsidP="007C7E54">
      <w:pPr>
        <w:jc w:val="both"/>
        <w:rPr>
          <w:rFonts w:ascii="GHEA Grapalat" w:hAnsi="GHEA Grapalat"/>
          <w:sz w:val="24"/>
          <w:szCs w:val="24"/>
          <w:lang w:val="hy-AM"/>
        </w:rPr>
      </w:pPr>
      <w:r w:rsidRPr="00341A83">
        <w:rPr>
          <w:rFonts w:ascii="GHEA Grapalat" w:hAnsi="GHEA Grapalat"/>
          <w:sz w:val="24"/>
          <w:szCs w:val="24"/>
          <w:lang w:val="hy-AM"/>
        </w:rPr>
        <w:t>Սույն Համաձայնագրով սահմանվում են այն դրույթներն ու պայմանները, որոնք վերաբերում են</w:t>
      </w:r>
      <w:r w:rsidR="00BA3F43" w:rsidRPr="00341A83">
        <w:rPr>
          <w:rFonts w:ascii="GHEA Grapalat" w:hAnsi="GHEA Grapalat"/>
          <w:sz w:val="24"/>
          <w:szCs w:val="24"/>
          <w:lang w:val="hy-AM"/>
        </w:rPr>
        <w:t xml:space="preserve"> սույն</w:t>
      </w:r>
      <w:r w:rsidRPr="00341A83">
        <w:rPr>
          <w:rFonts w:ascii="GHEA Grapalat" w:hAnsi="GHEA Grapalat"/>
          <w:sz w:val="24"/>
          <w:szCs w:val="24"/>
          <w:lang w:val="hy-AM"/>
        </w:rPr>
        <w:t xml:space="preserve"> Համաձայնագրի</w:t>
      </w:r>
      <w:r w:rsidR="00BA3F43" w:rsidRPr="00341A83">
        <w:rPr>
          <w:rFonts w:ascii="GHEA Grapalat" w:hAnsi="GHEA Grapalat"/>
          <w:sz w:val="24"/>
          <w:szCs w:val="24"/>
          <w:lang w:val="hy-AM"/>
        </w:rPr>
        <w:t xml:space="preserve"> գործողության ընթացքում </w:t>
      </w:r>
      <w:r w:rsidRPr="00341A83">
        <w:rPr>
          <w:rFonts w:ascii="GHEA Grapalat" w:hAnsi="GHEA Grapalat"/>
          <w:sz w:val="24"/>
          <w:szCs w:val="24"/>
          <w:lang w:val="hy-AM"/>
        </w:rPr>
        <w:t xml:space="preserve">Կառավարության նախաձեռնած և ԳԱՎԻ-ի կողմից ֆինանսավորված ընթացիկ և հետագա բոլոր ծրագրերին:  </w:t>
      </w:r>
    </w:p>
    <w:p w:rsidR="00A826A7" w:rsidRPr="00341A83" w:rsidRDefault="00A826A7" w:rsidP="007C7E54">
      <w:pPr>
        <w:pStyle w:val="ListParagraph"/>
        <w:jc w:val="both"/>
        <w:rPr>
          <w:rFonts w:ascii="GHEA Grapalat" w:hAnsi="GHEA Grapalat"/>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Հոդված 3. Ծրագրի բյուջե</w:t>
      </w:r>
      <w:r w:rsidR="00247449" w:rsidRPr="00341A83">
        <w:rPr>
          <w:rFonts w:ascii="GHEA Grapalat" w:hAnsi="GHEA Grapalat"/>
          <w:b/>
          <w:sz w:val="24"/>
          <w:szCs w:val="24"/>
          <w:lang w:val="hy-AM"/>
        </w:rPr>
        <w:t>ն</w:t>
      </w:r>
    </w:p>
    <w:p w:rsidR="00F27D4E" w:rsidRPr="00F27D4E" w:rsidRDefault="00A826A7" w:rsidP="007C7E54">
      <w:pPr>
        <w:jc w:val="both"/>
        <w:rPr>
          <w:rFonts w:ascii="GHEA Grapalat" w:hAnsi="GHEA Grapalat"/>
          <w:sz w:val="24"/>
          <w:szCs w:val="24"/>
          <w:lang w:val="hy-AM"/>
        </w:rPr>
      </w:pPr>
      <w:r w:rsidRPr="00341A83">
        <w:rPr>
          <w:rFonts w:ascii="GHEA Grapalat" w:hAnsi="GHEA Grapalat"/>
          <w:sz w:val="24"/>
          <w:szCs w:val="24"/>
          <w:lang w:val="hy-AM"/>
        </w:rPr>
        <w:t>Ժամանակ առ ժամանակ</w:t>
      </w:r>
      <w:r w:rsidR="00515177" w:rsidRPr="00341A83">
        <w:rPr>
          <w:rFonts w:ascii="GHEA Grapalat" w:hAnsi="GHEA Grapalat"/>
          <w:sz w:val="24"/>
          <w:szCs w:val="24"/>
          <w:lang w:val="hy-AM"/>
        </w:rPr>
        <w:t>,</w:t>
      </w:r>
      <w:r w:rsidRPr="00341A83">
        <w:rPr>
          <w:rFonts w:ascii="GHEA Grapalat" w:hAnsi="GHEA Grapalat"/>
          <w:sz w:val="24"/>
          <w:szCs w:val="24"/>
          <w:lang w:val="hy-AM"/>
        </w:rPr>
        <w:t xml:space="preserve"> ԳԱՎԻ-ն կարող է այս կամ այն ծրագրի </w:t>
      </w:r>
      <w:r w:rsidR="00515177" w:rsidRPr="00341A83">
        <w:rPr>
          <w:rFonts w:ascii="GHEA Grapalat" w:hAnsi="GHEA Grapalat"/>
          <w:sz w:val="24"/>
          <w:szCs w:val="24"/>
          <w:lang w:val="hy-AM"/>
        </w:rPr>
        <w:t xml:space="preserve">գործողության </w:t>
      </w:r>
      <w:r w:rsidRPr="00341A83">
        <w:rPr>
          <w:rFonts w:ascii="GHEA Grapalat" w:hAnsi="GHEA Grapalat"/>
          <w:sz w:val="24"/>
          <w:szCs w:val="24"/>
          <w:lang w:val="hy-AM"/>
        </w:rPr>
        <w:t xml:space="preserve">ընթացքում ընդունել այդ ծրագրի բյուջեն: Նման պարագայում ծրագրի բյուջեի ընդունումը լոկ արտացոլում է ԳԱՎԻ-ի մտադրությունը` տվյալ ծրագրի </w:t>
      </w:r>
      <w:r w:rsidR="00515177" w:rsidRPr="00341A83">
        <w:rPr>
          <w:rFonts w:ascii="GHEA Grapalat" w:hAnsi="GHEA Grapalat"/>
          <w:sz w:val="24"/>
          <w:szCs w:val="24"/>
          <w:lang w:val="hy-AM"/>
        </w:rPr>
        <w:t xml:space="preserve">գործողության </w:t>
      </w:r>
      <w:r w:rsidRPr="00341A83">
        <w:rPr>
          <w:rFonts w:ascii="GHEA Grapalat" w:hAnsi="GHEA Grapalat"/>
          <w:sz w:val="24"/>
          <w:szCs w:val="24"/>
          <w:lang w:val="hy-AM"/>
        </w:rPr>
        <w:t xml:space="preserve">ընթացքում վերջինիս սատարելու նպատակով  որոշ հատկացումներ կատարել, ինչը կախված է նաև համապատասխան ֆինանսական միջոցների առկայությունից: Այս կամ այն ծրագրի բյուջեի ընդունումը որևէ պարտավորություն </w:t>
      </w:r>
      <w:r w:rsidR="00515177" w:rsidRPr="00341A83">
        <w:rPr>
          <w:rFonts w:ascii="GHEA Grapalat" w:hAnsi="GHEA Grapalat"/>
          <w:sz w:val="24"/>
          <w:szCs w:val="24"/>
          <w:lang w:val="hy-AM"/>
        </w:rPr>
        <w:t xml:space="preserve">կամ պատասխանատվություն </w:t>
      </w:r>
      <w:r w:rsidRPr="00341A83">
        <w:rPr>
          <w:rFonts w:ascii="GHEA Grapalat" w:hAnsi="GHEA Grapalat"/>
          <w:sz w:val="24"/>
          <w:szCs w:val="24"/>
          <w:lang w:val="hy-AM"/>
        </w:rPr>
        <w:t xml:space="preserve">չի ենթադրում ԳԱՎԻ-ի համար` Պետությանը դրամական միջոցներ տրամադրելու առումով:   </w:t>
      </w:r>
      <w:r w:rsidR="00515177" w:rsidRPr="00341A83">
        <w:rPr>
          <w:rFonts w:ascii="GHEA Grapalat" w:hAnsi="GHEA Grapalat"/>
          <w:sz w:val="24"/>
          <w:szCs w:val="24"/>
          <w:lang w:val="hy-AM"/>
        </w:rPr>
        <w:t xml:space="preserve">  </w:t>
      </w:r>
    </w:p>
    <w:p w:rsidR="00F27D4E" w:rsidRPr="008723D6" w:rsidRDefault="00F27D4E" w:rsidP="007C7E54">
      <w:pPr>
        <w:jc w:val="both"/>
        <w:rPr>
          <w:rFonts w:ascii="GHEA Grapalat" w:hAnsi="GHEA Grapalat"/>
          <w:sz w:val="24"/>
          <w:szCs w:val="24"/>
          <w:lang w:val="hy-AM"/>
        </w:rPr>
      </w:pPr>
    </w:p>
    <w:p w:rsidR="00F27D4E" w:rsidRPr="008723D6" w:rsidRDefault="00F27D4E" w:rsidP="007C7E54">
      <w:pPr>
        <w:jc w:val="both"/>
        <w:rPr>
          <w:rFonts w:ascii="GHEA Grapalat" w:hAnsi="GHEA Grapalat"/>
          <w:sz w:val="24"/>
          <w:szCs w:val="24"/>
          <w:lang w:val="hy-AM"/>
        </w:rPr>
      </w:pPr>
    </w:p>
    <w:p w:rsidR="00F27D4E" w:rsidRPr="008723D6" w:rsidRDefault="00F27D4E" w:rsidP="007C7E54">
      <w:pPr>
        <w:jc w:val="both"/>
        <w:rPr>
          <w:rFonts w:ascii="GHEA Grapalat" w:hAnsi="GHEA Grapalat"/>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lastRenderedPageBreak/>
        <w:t>Հոդված 4. Տարեկան հատկացումներ</w:t>
      </w: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4.1.Տարեկան հատկացումներ</w:t>
      </w:r>
    </w:p>
    <w:p w:rsidR="00A826A7" w:rsidRPr="00341A83" w:rsidRDefault="00515177" w:rsidP="007C7E54">
      <w:pPr>
        <w:jc w:val="both"/>
        <w:rPr>
          <w:rFonts w:ascii="GHEA Grapalat" w:hAnsi="GHEA Grapalat"/>
          <w:sz w:val="24"/>
          <w:szCs w:val="24"/>
          <w:lang w:val="hy-AM"/>
        </w:rPr>
      </w:pPr>
      <w:r w:rsidRPr="00341A83">
        <w:rPr>
          <w:rFonts w:ascii="GHEA Grapalat" w:hAnsi="GHEA Grapalat"/>
          <w:sz w:val="24"/>
          <w:szCs w:val="24"/>
          <w:lang w:val="hy-AM"/>
        </w:rPr>
        <w:t>Հիմք ընդունելով</w:t>
      </w:r>
      <w:r w:rsidR="00A826A7" w:rsidRPr="00341A83">
        <w:rPr>
          <w:rFonts w:ascii="GHEA Grapalat" w:hAnsi="GHEA Grapalat"/>
          <w:sz w:val="24"/>
          <w:szCs w:val="24"/>
          <w:lang w:val="hy-AM"/>
        </w:rPr>
        <w:t xml:space="preserve"> ֆինանսական միջոցների </w:t>
      </w:r>
      <w:r w:rsidRPr="00341A83">
        <w:rPr>
          <w:rFonts w:ascii="GHEA Grapalat" w:hAnsi="GHEA Grapalat"/>
          <w:sz w:val="24"/>
          <w:szCs w:val="24"/>
          <w:lang w:val="hy-AM"/>
        </w:rPr>
        <w:t>առկայությունը</w:t>
      </w:r>
      <w:r w:rsidR="00A826A7" w:rsidRPr="00341A83">
        <w:rPr>
          <w:rFonts w:ascii="GHEA Grapalat" w:hAnsi="GHEA Grapalat"/>
          <w:sz w:val="24"/>
          <w:szCs w:val="24"/>
          <w:lang w:val="hy-AM"/>
        </w:rPr>
        <w:t xml:space="preserve"> և Պետության բավարար </w:t>
      </w:r>
      <w:r w:rsidRPr="00341A83">
        <w:rPr>
          <w:rFonts w:ascii="GHEA Grapalat" w:hAnsi="GHEA Grapalat"/>
          <w:sz w:val="24"/>
          <w:szCs w:val="24"/>
          <w:lang w:val="hy-AM"/>
        </w:rPr>
        <w:t>կատարողականը`</w:t>
      </w:r>
      <w:r w:rsidR="00A826A7" w:rsidRPr="00341A83">
        <w:rPr>
          <w:rFonts w:ascii="GHEA Grapalat" w:hAnsi="GHEA Grapalat"/>
          <w:sz w:val="24"/>
          <w:szCs w:val="24"/>
          <w:lang w:val="hy-AM"/>
        </w:rPr>
        <w:t xml:space="preserve"> ԳԱՎԻ-ն կարող է մի որևէ ծրագրի բյուջեի շրջանակներում հաստատել մեկ կամ ավելի տարեկան հատկացումների տրամադրումը` տարին մեկ անգամ կամ պարբերաբար, ծրագրի տևողության ընթացքում վերջինս ֆինանսավորելու համար: Այդ ծրագրի համար տարեկան հատկացումների սկզբնական չափը հաստատելուն պես ԳԱՎԻ-ն Պետության ներկայացուցչին/ ներկայացուցիչներին կուղարկի Որոշման նամակը` սահմանելով այդ ծարգրի պայմանները: Այդպիսի ծրագրի շրջանակներում յուրաքանչյուր հաջորդ տարեկան </w:t>
      </w:r>
      <w:r w:rsidRPr="00341A83">
        <w:rPr>
          <w:rFonts w:ascii="GHEA Grapalat" w:hAnsi="GHEA Grapalat"/>
          <w:sz w:val="24"/>
          <w:szCs w:val="24"/>
          <w:lang w:val="hy-AM"/>
        </w:rPr>
        <w:t>հատկացում</w:t>
      </w:r>
      <w:r w:rsidR="00A826A7" w:rsidRPr="00341A83">
        <w:rPr>
          <w:rFonts w:ascii="GHEA Grapalat" w:hAnsi="GHEA Grapalat"/>
          <w:sz w:val="24"/>
          <w:szCs w:val="24"/>
          <w:lang w:val="hy-AM"/>
        </w:rPr>
        <w:t>ը հաստատելիս ԳԱՎԻ-ն Պետությանը կուղարկի Որոշման հերթական նամակը` ներկայացնելով ծրագրի պայմանները:</w:t>
      </w: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4.2.Տարեկան հատկացումների փոփոխություն</w:t>
      </w:r>
    </w:p>
    <w:p w:rsidR="00A826A7" w:rsidRPr="00AB2D79" w:rsidRDefault="00A826A7" w:rsidP="007C7E54">
      <w:pPr>
        <w:jc w:val="both"/>
        <w:rPr>
          <w:rFonts w:ascii="GHEA Grapalat" w:hAnsi="GHEA Grapalat"/>
          <w:sz w:val="24"/>
          <w:szCs w:val="24"/>
          <w:lang w:val="hy-AM"/>
        </w:rPr>
      </w:pPr>
      <w:r w:rsidRPr="00341A83">
        <w:rPr>
          <w:rFonts w:ascii="GHEA Grapalat" w:hAnsi="GHEA Grapalat"/>
          <w:sz w:val="24"/>
          <w:szCs w:val="24"/>
          <w:lang w:val="hy-AM"/>
        </w:rPr>
        <w:t xml:space="preserve">ԳԱՎԻ-ն բավարար ջանք կգործադրի, որպեսզի օժանդակությունը Պետությանը տրամադրվի վերջինիս ներկայացված Որոշման նամակով սահմանված հատկացումների չափին և ժամանակացույցին համապատասխան: Ինչևէ, ԳԱՎԻ-ն իրավունք է վերապահում փոփոխելու օժանդակության նպատակով տրամադրվող հատկացումների չափը և ժամանակացույցը և/կամ Պետությանը Որոշման նամակն ուղարկելուց հետո տրամադրելու դրամական միջոցներ` Որոշման նամակում սահմանված հատկացումների չափին չհամապատասխանող ծավալով: Նման իրավիճակ կարող է ստեղծվել տարբեր պատճառներով, ներառյալ, </w:t>
      </w:r>
      <w:r w:rsidR="00BA3F43" w:rsidRPr="00341A83">
        <w:rPr>
          <w:rFonts w:ascii="GHEA Grapalat" w:hAnsi="GHEA Grapalat"/>
          <w:sz w:val="24"/>
          <w:szCs w:val="24"/>
          <w:lang w:val="hy-AM"/>
        </w:rPr>
        <w:t>առանց սահմանափակումների</w:t>
      </w:r>
      <w:r w:rsidRPr="00341A83">
        <w:rPr>
          <w:rFonts w:ascii="GHEA Grapalat" w:hAnsi="GHEA Grapalat"/>
          <w:sz w:val="24"/>
          <w:szCs w:val="24"/>
          <w:lang w:val="hy-AM"/>
        </w:rPr>
        <w:t>, Պետության կարիքների, պատվաստանյութերի նախնական որակավորման կարգավիճակի և համաշխարհային շուկայում դրանց գների, պատվաստանյութերի առկա պահուստի, ինչպես նաև տարեկան հատկացումների չափը սահմանելիս ԳԱՎԻ-ի կողմից կատարված ենթադրությունների  և առկա ֆինանսական միջոցների ծավալի փոփոխությունները, Պետությանը մատակարարված  պատվաստանյութերի անբավարար կամ ավելցուկային քանակը, և այլն: Հատկացումների չափը / ժամանակացույցը փոփոխելու դեպքում ԳԱՎԻ-ն կատարված փոփոխությունների մասին Պետությանը տեղյակ կպահի հնարավորինս սեղմ ժամկետում</w:t>
      </w:r>
      <w:r w:rsidR="00AB2D79">
        <w:rPr>
          <w:rFonts w:ascii="GHEA Grapalat" w:hAnsi="GHEA Grapalat"/>
          <w:sz w:val="24"/>
          <w:szCs w:val="24"/>
          <w:lang w:val="hy-AM"/>
        </w:rPr>
        <w:t xml:space="preserve">: </w:t>
      </w: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4.3.Որոշման նամակի միջոցով ծանուցում</w:t>
      </w:r>
    </w:p>
    <w:p w:rsidR="00A826A7" w:rsidRPr="00341A83" w:rsidRDefault="00A826A7" w:rsidP="007C7E54">
      <w:pPr>
        <w:jc w:val="both"/>
        <w:rPr>
          <w:rFonts w:ascii="GHEA Grapalat" w:hAnsi="GHEA Grapalat"/>
          <w:sz w:val="24"/>
          <w:szCs w:val="24"/>
          <w:lang w:val="hy-AM"/>
        </w:rPr>
      </w:pPr>
      <w:r w:rsidRPr="00341A83">
        <w:rPr>
          <w:rFonts w:ascii="GHEA Grapalat" w:hAnsi="GHEA Grapalat"/>
          <w:sz w:val="24"/>
          <w:szCs w:val="24"/>
          <w:lang w:val="hy-AM"/>
        </w:rPr>
        <w:t>Տարեկան հատկացումները հաստատելուն պես ԳԱՎԻ-ն Կառավարությանը յուրաքանչյուր ծրագրի վերաբերյալ Որոշման նամակ կուղարկի: Որոշման նամակը ստանալուց հետո երեսուն (30) օրացուցային օրվա ընթացքում</w:t>
      </w:r>
      <w:r w:rsidR="00515177" w:rsidRPr="00341A83">
        <w:rPr>
          <w:rFonts w:ascii="GHEA Grapalat" w:hAnsi="GHEA Grapalat"/>
          <w:sz w:val="24"/>
          <w:szCs w:val="24"/>
          <w:lang w:val="hy-AM"/>
        </w:rPr>
        <w:t>, եթե</w:t>
      </w:r>
      <w:r w:rsidRPr="00341A83">
        <w:rPr>
          <w:rFonts w:ascii="GHEA Grapalat" w:hAnsi="GHEA Grapalat"/>
          <w:sz w:val="24"/>
          <w:szCs w:val="24"/>
          <w:lang w:val="hy-AM"/>
        </w:rPr>
        <w:t xml:space="preserve"> Կառավարությունը ԳԱՎԻ-ին </w:t>
      </w:r>
      <w:r w:rsidR="00515177" w:rsidRPr="00341A83">
        <w:rPr>
          <w:rFonts w:ascii="GHEA Grapalat" w:hAnsi="GHEA Grapalat"/>
          <w:sz w:val="24"/>
          <w:szCs w:val="24"/>
          <w:lang w:val="hy-AM"/>
        </w:rPr>
        <w:t>չի տեղեկացր</w:t>
      </w:r>
      <w:r w:rsidRPr="00341A83">
        <w:rPr>
          <w:rFonts w:ascii="GHEA Grapalat" w:hAnsi="GHEA Grapalat"/>
          <w:sz w:val="24"/>
          <w:szCs w:val="24"/>
          <w:lang w:val="hy-AM"/>
        </w:rPr>
        <w:t xml:space="preserve">ել, որ համաձայն չէ ընդունելու այդ </w:t>
      </w:r>
      <w:r w:rsidRPr="00341A83">
        <w:rPr>
          <w:rFonts w:ascii="GHEA Grapalat" w:hAnsi="GHEA Grapalat"/>
          <w:sz w:val="24"/>
          <w:szCs w:val="24"/>
          <w:lang w:val="hy-AM"/>
        </w:rPr>
        <w:lastRenderedPageBreak/>
        <w:t xml:space="preserve">նամակում ներկայացված պայմանները, </w:t>
      </w:r>
      <w:r w:rsidR="00515177" w:rsidRPr="00341A83">
        <w:rPr>
          <w:rFonts w:ascii="GHEA Grapalat" w:hAnsi="GHEA Grapalat"/>
          <w:sz w:val="24"/>
          <w:szCs w:val="24"/>
          <w:lang w:val="hy-AM"/>
        </w:rPr>
        <w:t>ապա համարվում է</w:t>
      </w:r>
      <w:r w:rsidRPr="00341A83">
        <w:rPr>
          <w:rFonts w:ascii="GHEA Grapalat" w:hAnsi="GHEA Grapalat"/>
          <w:sz w:val="24"/>
          <w:szCs w:val="24"/>
          <w:lang w:val="hy-AM"/>
        </w:rPr>
        <w:t xml:space="preserve">, որ Կառավարությունը Որոշման նամակով ծանուցման օրվա դրությամբ ընդունել է նշված  նամակում սահմանված ծրագրի պայմանները: </w:t>
      </w:r>
    </w:p>
    <w:p w:rsidR="00AB2D79" w:rsidRPr="008723D6" w:rsidRDefault="00AB2D79" w:rsidP="007C7E54">
      <w:pPr>
        <w:jc w:val="both"/>
        <w:rPr>
          <w:rFonts w:ascii="GHEA Grapalat" w:hAnsi="GHEA Grapalat"/>
          <w:b/>
          <w:sz w:val="24"/>
          <w:szCs w:val="24"/>
          <w:lang w:val="hy-AM"/>
        </w:rPr>
      </w:pPr>
      <w:bookmarkStart w:id="0" w:name="_Ref310587502"/>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Հոդված 5. Հատկացումների տրամադրման պայմաններ</w:t>
      </w:r>
    </w:p>
    <w:p w:rsidR="00E8503D" w:rsidRPr="00AB2D79" w:rsidRDefault="00A826A7" w:rsidP="007C7E54">
      <w:pPr>
        <w:jc w:val="both"/>
        <w:rPr>
          <w:rFonts w:ascii="GHEA Grapalat" w:hAnsi="GHEA Grapalat"/>
          <w:sz w:val="24"/>
          <w:szCs w:val="24"/>
          <w:lang w:val="hy-AM"/>
        </w:rPr>
      </w:pPr>
      <w:r w:rsidRPr="00341A83">
        <w:rPr>
          <w:rFonts w:ascii="GHEA Grapalat" w:hAnsi="GHEA Grapalat"/>
          <w:sz w:val="24"/>
          <w:szCs w:val="24"/>
          <w:lang w:val="hy-AM"/>
        </w:rPr>
        <w:t>Սույն Համաձայնագրին համապատասխան` ԳԱՎԻ-ի կողմից պատվաստանյութերի և առնչվող պարագաների, ինչպես նաև/ կամ դրամական միջոցների հատկացման հաստատումը և դրանց տրամադրումը կախված է Հավելված 2-ում ներկայացված` Հատկացումների տրամադրման այն պայմանների բավարարումից, որոնք վերաբերում են տվյալ հատկացմանը և դրա հաստատմանը:</w:t>
      </w:r>
      <w:r w:rsidR="00E8503D" w:rsidRPr="00341A83">
        <w:rPr>
          <w:rFonts w:ascii="GHEA Grapalat" w:hAnsi="GHEA Grapalat"/>
          <w:sz w:val="24"/>
          <w:szCs w:val="24"/>
          <w:lang w:val="hy-AM"/>
        </w:rPr>
        <w:t xml:space="preserve">  </w:t>
      </w:r>
    </w:p>
    <w:p w:rsidR="00AB2D79" w:rsidRPr="00AB2D79" w:rsidRDefault="00AB2D79" w:rsidP="007C7E54">
      <w:pPr>
        <w:jc w:val="both"/>
        <w:rPr>
          <w:rFonts w:ascii="GHEA Grapalat" w:hAnsi="GHEA Grapalat"/>
          <w:sz w:val="24"/>
          <w:szCs w:val="24"/>
          <w:lang w:val="hy-AM"/>
        </w:rPr>
      </w:pPr>
    </w:p>
    <w:p w:rsidR="00A826A7" w:rsidRPr="00341A83" w:rsidRDefault="00A826A7" w:rsidP="007C7E54">
      <w:pPr>
        <w:jc w:val="both"/>
        <w:rPr>
          <w:rFonts w:ascii="GHEA Grapalat" w:hAnsi="GHEA Grapalat"/>
          <w:b/>
          <w:sz w:val="24"/>
          <w:szCs w:val="24"/>
          <w:lang w:val="hy-AM"/>
        </w:rPr>
      </w:pPr>
      <w:bookmarkStart w:id="1" w:name="_Ref323660872"/>
      <w:r w:rsidRPr="00341A83">
        <w:rPr>
          <w:rFonts w:ascii="GHEA Grapalat" w:hAnsi="GHEA Grapalat"/>
          <w:b/>
          <w:sz w:val="24"/>
          <w:szCs w:val="24"/>
          <w:lang w:val="hy-AM"/>
        </w:rPr>
        <w:t>Հոդված 6. Համաֆինանսավորման պարտավորություն</w:t>
      </w:r>
      <w:bookmarkEnd w:id="0"/>
      <w:bookmarkEnd w:id="1"/>
    </w:p>
    <w:p w:rsidR="00A826A7" w:rsidRPr="00341A83" w:rsidRDefault="00A826A7" w:rsidP="007C7E54">
      <w:pPr>
        <w:jc w:val="both"/>
        <w:rPr>
          <w:rFonts w:ascii="GHEA Grapalat" w:hAnsi="GHEA Grapalat"/>
          <w:sz w:val="24"/>
          <w:szCs w:val="24"/>
          <w:lang w:val="hy-AM"/>
        </w:rPr>
      </w:pPr>
      <w:r w:rsidRPr="00341A83">
        <w:rPr>
          <w:rFonts w:ascii="GHEA Grapalat" w:hAnsi="GHEA Grapalat"/>
          <w:sz w:val="24"/>
          <w:szCs w:val="24"/>
          <w:lang w:val="hy-AM"/>
        </w:rPr>
        <w:t xml:space="preserve">Անհրաժեշտության դեպքում Կառավարությունը պետք է կատարի համաֆինանսավորման գծով իր բոլոր պարտավորությունները, որոնք բխում են սույն Համաձայնագրից և ԳԱՎԻ-ի կողմից ֆինանսավորման տրամադրման պայմաններից` իրականացնելով Համաֆինանսավորման վճարներ (եթե սեփական միջոցներով գնումը կատարելու պահանջը կիրառելի չէ), կամ գնելով պահանջվող քանակությամբ </w:t>
      </w:r>
      <w:r w:rsidR="00D2174B" w:rsidRPr="00341A83">
        <w:rPr>
          <w:rFonts w:ascii="GHEA Grapalat" w:hAnsi="GHEA Grapalat"/>
          <w:sz w:val="24"/>
          <w:szCs w:val="24"/>
          <w:lang w:val="hy-AM"/>
        </w:rPr>
        <w:t>կամ</w:t>
      </w:r>
      <w:r w:rsidRPr="00341A83">
        <w:rPr>
          <w:rFonts w:ascii="GHEA Grapalat" w:hAnsi="GHEA Grapalat"/>
          <w:sz w:val="24"/>
          <w:szCs w:val="24"/>
          <w:lang w:val="hy-AM"/>
        </w:rPr>
        <w:t xml:space="preserve"> </w:t>
      </w:r>
      <w:r w:rsidR="00D2174B" w:rsidRPr="00341A83">
        <w:rPr>
          <w:rFonts w:ascii="GHEA Grapalat" w:hAnsi="GHEA Grapalat"/>
          <w:sz w:val="24"/>
          <w:szCs w:val="24"/>
          <w:lang w:val="hy-AM"/>
        </w:rPr>
        <w:t>դեղաչափ</w:t>
      </w:r>
      <w:r w:rsidRPr="00341A83">
        <w:rPr>
          <w:rFonts w:ascii="GHEA Grapalat" w:hAnsi="GHEA Grapalat"/>
          <w:sz w:val="24"/>
          <w:szCs w:val="24"/>
          <w:lang w:val="hy-AM"/>
        </w:rPr>
        <w:t xml:space="preserve">ով պատվաստանյութեր  սահմանված համապատասխան Որոշման նամակ(ներ)ով:   </w:t>
      </w:r>
    </w:p>
    <w:p w:rsidR="00A826A7" w:rsidRPr="00341A83" w:rsidRDefault="00A826A7" w:rsidP="007C7E54">
      <w:pPr>
        <w:pStyle w:val="ListParagraph"/>
        <w:jc w:val="both"/>
        <w:rPr>
          <w:rFonts w:ascii="GHEA Grapalat" w:hAnsi="GHEA Grapalat"/>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Հոդված 7. Ծրագրին վերաբերող փաստաթղթեր</w:t>
      </w: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 xml:space="preserve">7.1. Հավելվածներ </w:t>
      </w:r>
    </w:p>
    <w:p w:rsidR="00A826A7" w:rsidRPr="00341A83" w:rsidRDefault="00A826A7" w:rsidP="00F27D4E">
      <w:pPr>
        <w:spacing w:after="0"/>
        <w:jc w:val="both"/>
        <w:rPr>
          <w:rFonts w:ascii="GHEA Grapalat" w:hAnsi="GHEA Grapalat"/>
          <w:sz w:val="24"/>
          <w:szCs w:val="24"/>
          <w:lang w:val="hy-AM"/>
        </w:rPr>
      </w:pPr>
      <w:r w:rsidRPr="00341A83">
        <w:rPr>
          <w:rFonts w:ascii="GHEA Grapalat" w:hAnsi="GHEA Grapalat"/>
          <w:sz w:val="24"/>
          <w:szCs w:val="24"/>
          <w:lang w:val="hy-AM"/>
        </w:rPr>
        <w:t xml:space="preserve">1.Սույն Համաձայնագրին կցված բոլոր Հավելվածները (պարբերաբար թարմացված` սույն Համաձայնագրի 17.6 հոդվածին համապատասխան) Համաձայնագրի անբաժանելի  մասն են կազմում և ներառում են հետևյալ փաստաթղթերը. </w:t>
      </w:r>
    </w:p>
    <w:p w:rsidR="00A826A7" w:rsidRPr="00341A83" w:rsidRDefault="00A826A7" w:rsidP="00F27D4E">
      <w:pPr>
        <w:spacing w:after="0"/>
        <w:jc w:val="both"/>
        <w:rPr>
          <w:rFonts w:ascii="GHEA Grapalat" w:hAnsi="GHEA Grapalat"/>
          <w:sz w:val="24"/>
          <w:szCs w:val="24"/>
          <w:lang w:val="hy-AM"/>
        </w:rPr>
      </w:pPr>
      <w:r w:rsidRPr="00341A83">
        <w:rPr>
          <w:rFonts w:ascii="GHEA Grapalat" w:hAnsi="GHEA Grapalat"/>
          <w:sz w:val="24"/>
          <w:szCs w:val="24"/>
          <w:lang w:val="hy-AM"/>
        </w:rPr>
        <w:t>1)Հավելված 1. Սահմանումներ և մեկնաբանություն.</w:t>
      </w:r>
    </w:p>
    <w:p w:rsidR="00A826A7" w:rsidRPr="00341A83" w:rsidRDefault="00A826A7" w:rsidP="00F27D4E">
      <w:pPr>
        <w:spacing w:after="0"/>
        <w:jc w:val="both"/>
        <w:rPr>
          <w:rFonts w:ascii="GHEA Grapalat" w:hAnsi="GHEA Grapalat"/>
          <w:sz w:val="24"/>
          <w:szCs w:val="24"/>
          <w:lang w:val="hy-AM"/>
        </w:rPr>
      </w:pPr>
      <w:r w:rsidRPr="00341A83">
        <w:rPr>
          <w:rFonts w:ascii="GHEA Grapalat" w:hAnsi="GHEA Grapalat"/>
          <w:sz w:val="24"/>
          <w:szCs w:val="24"/>
          <w:lang w:val="hy-AM"/>
        </w:rPr>
        <w:t>2)Հավելված 2. Ծրագրերին վերաբերող լրացուցիչ դրույթներ</w:t>
      </w:r>
      <w:r w:rsidR="00E8503D" w:rsidRPr="00341A83">
        <w:rPr>
          <w:rFonts w:ascii="GHEA Grapalat" w:hAnsi="GHEA Grapalat"/>
          <w:sz w:val="24"/>
          <w:szCs w:val="24"/>
          <w:lang w:val="hy-AM"/>
        </w:rPr>
        <w:t>.</w:t>
      </w:r>
    </w:p>
    <w:p w:rsidR="00A826A7" w:rsidRPr="00341A83" w:rsidRDefault="00A826A7" w:rsidP="00F27D4E">
      <w:pPr>
        <w:spacing w:after="0"/>
        <w:jc w:val="both"/>
        <w:rPr>
          <w:rFonts w:ascii="GHEA Grapalat" w:hAnsi="GHEA Grapalat"/>
          <w:sz w:val="24"/>
          <w:szCs w:val="24"/>
          <w:lang w:val="hy-AM"/>
        </w:rPr>
      </w:pPr>
      <w:r w:rsidRPr="00341A83">
        <w:rPr>
          <w:rFonts w:ascii="GHEA Grapalat" w:hAnsi="GHEA Grapalat"/>
          <w:sz w:val="24"/>
          <w:szCs w:val="24"/>
          <w:lang w:val="hy-AM"/>
        </w:rPr>
        <w:t>3)Հավելված 3. Թափանցիկության և հաշվետվողականության քաղաքականություն</w:t>
      </w:r>
      <w:r w:rsidR="00E8503D" w:rsidRPr="00341A83">
        <w:rPr>
          <w:rFonts w:ascii="GHEA Grapalat" w:hAnsi="GHEA Grapalat"/>
          <w:sz w:val="24"/>
          <w:szCs w:val="24"/>
          <w:lang w:val="hy-AM"/>
        </w:rPr>
        <w:t>.</w:t>
      </w:r>
      <w:r w:rsidRPr="00341A83">
        <w:rPr>
          <w:rFonts w:ascii="GHEA Grapalat" w:hAnsi="GHEA Grapalat"/>
          <w:sz w:val="24"/>
          <w:szCs w:val="24"/>
          <w:lang w:val="hy-AM"/>
        </w:rPr>
        <w:t xml:space="preserve"> </w:t>
      </w:r>
    </w:p>
    <w:p w:rsidR="00A826A7" w:rsidRPr="00341A83" w:rsidRDefault="00A826A7" w:rsidP="00F27D4E">
      <w:pPr>
        <w:spacing w:after="0"/>
        <w:jc w:val="both"/>
        <w:rPr>
          <w:rFonts w:ascii="GHEA Grapalat" w:hAnsi="GHEA Grapalat"/>
          <w:sz w:val="24"/>
          <w:szCs w:val="24"/>
          <w:lang w:val="hy-AM"/>
        </w:rPr>
      </w:pPr>
      <w:r w:rsidRPr="00341A83">
        <w:rPr>
          <w:rFonts w:ascii="GHEA Grapalat" w:hAnsi="GHEA Grapalat"/>
          <w:sz w:val="24"/>
          <w:szCs w:val="24"/>
          <w:lang w:val="hy-AM"/>
        </w:rPr>
        <w:t>4)Հավելված 4. Համաֆինանսավորման քաղաքականություն</w:t>
      </w:r>
      <w:r w:rsidR="00E8503D" w:rsidRPr="00341A83">
        <w:rPr>
          <w:rFonts w:ascii="GHEA Grapalat" w:hAnsi="GHEA Grapalat"/>
          <w:sz w:val="24"/>
          <w:szCs w:val="24"/>
          <w:lang w:val="hy-AM"/>
        </w:rPr>
        <w:t>.</w:t>
      </w:r>
      <w:r w:rsidRPr="00341A83">
        <w:rPr>
          <w:rFonts w:ascii="GHEA Grapalat" w:hAnsi="GHEA Grapalat"/>
          <w:sz w:val="24"/>
          <w:szCs w:val="24"/>
          <w:lang w:val="hy-AM"/>
        </w:rPr>
        <w:t xml:space="preserve"> </w:t>
      </w:r>
    </w:p>
    <w:p w:rsidR="00A826A7" w:rsidRPr="00341A83" w:rsidRDefault="00A826A7" w:rsidP="00F27D4E">
      <w:pPr>
        <w:spacing w:after="0"/>
        <w:jc w:val="both"/>
        <w:rPr>
          <w:rFonts w:ascii="GHEA Grapalat" w:hAnsi="GHEA Grapalat"/>
          <w:sz w:val="24"/>
          <w:szCs w:val="24"/>
          <w:lang w:val="hy-AM"/>
        </w:rPr>
      </w:pPr>
      <w:r w:rsidRPr="00341A83">
        <w:rPr>
          <w:rFonts w:ascii="GHEA Grapalat" w:hAnsi="GHEA Grapalat"/>
          <w:sz w:val="24"/>
          <w:szCs w:val="24"/>
          <w:lang w:val="hy-AM"/>
        </w:rPr>
        <w:t>5)Հավելված 5.Պատվաստանյութերի ներդրման նպատակով դրամաշնորհների հատկացման քաղաքականություն</w:t>
      </w:r>
      <w:r w:rsidR="00E8503D" w:rsidRPr="00341A83">
        <w:rPr>
          <w:rFonts w:ascii="GHEA Grapalat" w:hAnsi="GHEA Grapalat"/>
          <w:sz w:val="24"/>
          <w:szCs w:val="24"/>
          <w:lang w:val="hy-AM"/>
        </w:rPr>
        <w:t>:</w:t>
      </w:r>
      <w:r w:rsidRPr="00341A83">
        <w:rPr>
          <w:rFonts w:ascii="GHEA Grapalat" w:hAnsi="GHEA Grapalat"/>
          <w:sz w:val="24"/>
          <w:szCs w:val="24"/>
          <w:lang w:val="hy-AM"/>
        </w:rPr>
        <w:t xml:space="preserve"> </w:t>
      </w:r>
    </w:p>
    <w:p w:rsidR="00A826A7" w:rsidRPr="00341A83" w:rsidRDefault="00A826A7" w:rsidP="007C7E54">
      <w:pPr>
        <w:pStyle w:val="ListParagraph"/>
        <w:jc w:val="both"/>
        <w:rPr>
          <w:rFonts w:ascii="GHEA Grapalat" w:hAnsi="GHEA Grapalat"/>
          <w:sz w:val="24"/>
          <w:szCs w:val="24"/>
          <w:lang w:val="hy-AM"/>
        </w:rPr>
      </w:pPr>
    </w:p>
    <w:p w:rsidR="00A826A7" w:rsidRPr="00C41F6C" w:rsidRDefault="00C41F6C" w:rsidP="00C41F6C">
      <w:pPr>
        <w:rPr>
          <w:rFonts w:ascii="GHEA Grapalat" w:hAnsi="GHEA Grapalat"/>
          <w:b/>
          <w:sz w:val="24"/>
          <w:szCs w:val="24"/>
          <w:lang w:val="hy-AM"/>
        </w:rPr>
      </w:pPr>
      <w:r w:rsidRPr="008D7427">
        <w:rPr>
          <w:rFonts w:ascii="GHEA Grapalat" w:hAnsi="GHEA Grapalat" w:cs="Sylfaen"/>
          <w:b/>
          <w:sz w:val="24"/>
          <w:szCs w:val="24"/>
          <w:lang w:val="hy-AM"/>
        </w:rPr>
        <w:t>7.2.</w:t>
      </w:r>
      <w:r w:rsidR="00A826A7" w:rsidRPr="00C41F6C">
        <w:rPr>
          <w:rFonts w:ascii="GHEA Grapalat" w:hAnsi="GHEA Grapalat" w:cs="Sylfaen"/>
          <w:b/>
          <w:sz w:val="24"/>
          <w:szCs w:val="24"/>
          <w:lang w:val="hy-AM"/>
        </w:rPr>
        <w:t>Որոշման</w:t>
      </w:r>
      <w:r w:rsidR="00A826A7" w:rsidRPr="00C41F6C">
        <w:rPr>
          <w:rFonts w:ascii="GHEA Grapalat" w:hAnsi="GHEA Grapalat"/>
          <w:b/>
          <w:sz w:val="24"/>
          <w:szCs w:val="24"/>
          <w:lang w:val="hy-AM"/>
        </w:rPr>
        <w:t xml:space="preserve"> նամակ</w:t>
      </w:r>
    </w:p>
    <w:p w:rsidR="00A826A7" w:rsidRPr="00341A83" w:rsidRDefault="00A826A7" w:rsidP="007C7E54">
      <w:pPr>
        <w:jc w:val="both"/>
        <w:rPr>
          <w:rFonts w:ascii="GHEA Grapalat" w:hAnsi="GHEA Grapalat"/>
          <w:sz w:val="24"/>
          <w:szCs w:val="24"/>
          <w:lang w:val="hy-AM"/>
        </w:rPr>
      </w:pPr>
      <w:r w:rsidRPr="00341A83">
        <w:rPr>
          <w:rFonts w:ascii="GHEA Grapalat" w:hAnsi="GHEA Grapalat"/>
          <w:sz w:val="24"/>
          <w:szCs w:val="24"/>
          <w:lang w:val="hy-AM"/>
        </w:rPr>
        <w:lastRenderedPageBreak/>
        <w:t xml:space="preserve">Սույն Համաձայնագրի բոլոր դրույթները </w:t>
      </w:r>
      <w:r w:rsidR="00D2174B" w:rsidRPr="00341A83">
        <w:rPr>
          <w:rFonts w:ascii="GHEA Grapalat" w:hAnsi="GHEA Grapalat"/>
          <w:sz w:val="24"/>
          <w:szCs w:val="24"/>
          <w:lang w:val="hy-AM"/>
        </w:rPr>
        <w:t xml:space="preserve">կիրառելի </w:t>
      </w:r>
      <w:r w:rsidRPr="00341A83">
        <w:rPr>
          <w:rFonts w:ascii="GHEA Grapalat" w:hAnsi="GHEA Grapalat"/>
          <w:sz w:val="24"/>
          <w:szCs w:val="24"/>
          <w:lang w:val="hy-AM"/>
        </w:rPr>
        <w:t xml:space="preserve">են Կողմերի միջև իրականացվող բոլոր </w:t>
      </w:r>
      <w:r w:rsidR="00D2174B" w:rsidRPr="00341A83">
        <w:rPr>
          <w:rFonts w:ascii="GHEA Grapalat" w:hAnsi="GHEA Grapalat"/>
          <w:sz w:val="24"/>
          <w:szCs w:val="24"/>
          <w:lang w:val="hy-AM"/>
        </w:rPr>
        <w:t>ծրագրերի</w:t>
      </w:r>
      <w:r w:rsidRPr="00341A83">
        <w:rPr>
          <w:rFonts w:ascii="GHEA Grapalat" w:hAnsi="GHEA Grapalat"/>
          <w:sz w:val="24"/>
          <w:szCs w:val="24"/>
          <w:lang w:val="hy-AM"/>
        </w:rPr>
        <w:t xml:space="preserve"> և բոլոր Որոշման </w:t>
      </w:r>
      <w:r w:rsidR="00D2174B" w:rsidRPr="00341A83">
        <w:rPr>
          <w:rFonts w:ascii="GHEA Grapalat" w:hAnsi="GHEA Grapalat"/>
          <w:sz w:val="24"/>
          <w:szCs w:val="24"/>
          <w:lang w:val="hy-AM"/>
        </w:rPr>
        <w:t>նամակների նկատմամբ</w:t>
      </w:r>
      <w:r w:rsidRPr="00341A83">
        <w:rPr>
          <w:rFonts w:ascii="GHEA Grapalat" w:hAnsi="GHEA Grapalat"/>
          <w:sz w:val="24"/>
          <w:szCs w:val="24"/>
          <w:lang w:val="hy-AM"/>
        </w:rPr>
        <w:t xml:space="preserve">, եթե այլ ձևակերպում կամ փոփոխություն նախատեսված չէ համապատասխան Որոշման նամակ(ներ)ում:  Յուրաքանչյուր Որոշման նամակ </w:t>
      </w:r>
      <w:r w:rsidR="0001793E" w:rsidRPr="00341A83">
        <w:rPr>
          <w:rFonts w:ascii="GHEA Grapalat" w:hAnsi="GHEA Grapalat"/>
          <w:sz w:val="24"/>
          <w:szCs w:val="24"/>
          <w:lang w:val="hy-AM"/>
        </w:rPr>
        <w:t>կ</w:t>
      </w:r>
      <w:r w:rsidRPr="00341A83">
        <w:rPr>
          <w:rFonts w:ascii="GHEA Grapalat" w:hAnsi="GHEA Grapalat"/>
          <w:sz w:val="24"/>
          <w:szCs w:val="24"/>
          <w:lang w:val="hy-AM"/>
        </w:rPr>
        <w:t>կազմի սույն Համաձայնագրի անբաժանելի մասը և</w:t>
      </w:r>
      <w:r w:rsidR="00E8503D" w:rsidRPr="00341A83">
        <w:rPr>
          <w:rFonts w:ascii="GHEA Grapalat" w:hAnsi="GHEA Grapalat"/>
          <w:sz w:val="24"/>
          <w:szCs w:val="24"/>
          <w:lang w:val="hy-AM"/>
        </w:rPr>
        <w:t xml:space="preserve"> </w:t>
      </w:r>
      <w:r w:rsidR="0001793E" w:rsidRPr="00341A83">
        <w:rPr>
          <w:rFonts w:ascii="GHEA Grapalat" w:hAnsi="GHEA Grapalat"/>
          <w:sz w:val="24"/>
          <w:szCs w:val="24"/>
          <w:lang w:val="hy-AM"/>
        </w:rPr>
        <w:t xml:space="preserve">կլրացնի </w:t>
      </w:r>
      <w:r w:rsidR="00E8503D" w:rsidRPr="00341A83">
        <w:rPr>
          <w:rFonts w:ascii="GHEA Grapalat" w:hAnsi="GHEA Grapalat"/>
          <w:sz w:val="24"/>
          <w:szCs w:val="24"/>
          <w:lang w:val="hy-AM"/>
        </w:rPr>
        <w:t>սույն</w:t>
      </w:r>
      <w:r w:rsidRPr="00341A83">
        <w:rPr>
          <w:rFonts w:ascii="GHEA Grapalat" w:hAnsi="GHEA Grapalat"/>
          <w:sz w:val="24"/>
          <w:szCs w:val="24"/>
          <w:lang w:val="hy-AM"/>
        </w:rPr>
        <w:t xml:space="preserve"> Համաձայնագրի </w:t>
      </w:r>
      <w:r w:rsidR="0001793E" w:rsidRPr="00341A83">
        <w:rPr>
          <w:rFonts w:ascii="GHEA Grapalat" w:hAnsi="GHEA Grapalat"/>
          <w:sz w:val="24"/>
          <w:szCs w:val="24"/>
          <w:lang w:val="hy-AM"/>
        </w:rPr>
        <w:t>դրույթները</w:t>
      </w:r>
      <w:r w:rsidRPr="00341A83">
        <w:rPr>
          <w:rFonts w:ascii="GHEA Grapalat" w:hAnsi="GHEA Grapalat"/>
          <w:sz w:val="24"/>
          <w:szCs w:val="24"/>
          <w:lang w:val="hy-AM"/>
        </w:rPr>
        <w:t xml:space="preserve">: Պետությունը ծանուցում </w:t>
      </w:r>
      <w:r w:rsidR="00E8503D" w:rsidRPr="00341A83">
        <w:rPr>
          <w:rFonts w:ascii="GHEA Grapalat" w:hAnsi="GHEA Grapalat"/>
          <w:sz w:val="24"/>
          <w:szCs w:val="24"/>
          <w:lang w:val="hy-AM"/>
        </w:rPr>
        <w:t>է ստանում</w:t>
      </w:r>
      <w:r w:rsidRPr="00341A83">
        <w:rPr>
          <w:rFonts w:ascii="GHEA Grapalat" w:hAnsi="GHEA Grapalat"/>
          <w:sz w:val="24"/>
          <w:szCs w:val="24"/>
          <w:lang w:val="hy-AM"/>
        </w:rPr>
        <w:t xml:space="preserve"> ԳԱՎԻ-ի կողմից այս կամ այն ծրագրում կատարված ցանկացած փոփոխության </w:t>
      </w:r>
      <w:r w:rsidR="00D2174B" w:rsidRPr="00341A83">
        <w:rPr>
          <w:rFonts w:ascii="GHEA Grapalat" w:hAnsi="GHEA Grapalat"/>
          <w:sz w:val="24"/>
          <w:szCs w:val="24"/>
          <w:lang w:val="hy-AM"/>
        </w:rPr>
        <w:t xml:space="preserve">կամ լրացման </w:t>
      </w:r>
      <w:r w:rsidRPr="00341A83">
        <w:rPr>
          <w:rFonts w:ascii="GHEA Grapalat" w:hAnsi="GHEA Grapalat"/>
          <w:sz w:val="24"/>
          <w:szCs w:val="24"/>
          <w:lang w:val="hy-AM"/>
        </w:rPr>
        <w:t xml:space="preserve">մասին, </w:t>
      </w:r>
      <w:r w:rsidR="00D2174B" w:rsidRPr="00341A83">
        <w:rPr>
          <w:rFonts w:ascii="GHEA Grapalat" w:hAnsi="GHEA Grapalat"/>
          <w:sz w:val="24"/>
          <w:szCs w:val="24"/>
          <w:lang w:val="hy-AM"/>
        </w:rPr>
        <w:t xml:space="preserve">որն արտացոլվում է </w:t>
      </w:r>
      <w:r w:rsidRPr="00341A83">
        <w:rPr>
          <w:rFonts w:ascii="GHEA Grapalat" w:hAnsi="GHEA Grapalat"/>
          <w:sz w:val="24"/>
          <w:szCs w:val="24"/>
          <w:lang w:val="hy-AM"/>
        </w:rPr>
        <w:t xml:space="preserve">համապատասխան Որոշման </w:t>
      </w:r>
      <w:r w:rsidR="00D2174B" w:rsidRPr="00341A83">
        <w:rPr>
          <w:rFonts w:ascii="GHEA Grapalat" w:hAnsi="GHEA Grapalat"/>
          <w:sz w:val="24"/>
          <w:szCs w:val="24"/>
          <w:lang w:val="hy-AM"/>
        </w:rPr>
        <w:t>նամակում:</w:t>
      </w:r>
    </w:p>
    <w:p w:rsidR="00A826A7" w:rsidRPr="00341A83" w:rsidRDefault="00A826A7" w:rsidP="007C7E54">
      <w:pPr>
        <w:pStyle w:val="ListParagraph"/>
        <w:jc w:val="both"/>
        <w:rPr>
          <w:rFonts w:ascii="GHEA Grapalat" w:hAnsi="GHEA Grapalat"/>
          <w:b/>
          <w:sz w:val="24"/>
          <w:szCs w:val="24"/>
          <w:lang w:val="hy-AM"/>
        </w:rPr>
      </w:pPr>
    </w:p>
    <w:p w:rsidR="00A826A7" w:rsidRPr="004D452E" w:rsidRDefault="004D452E" w:rsidP="004D452E">
      <w:pPr>
        <w:rPr>
          <w:rFonts w:ascii="GHEA Grapalat" w:hAnsi="GHEA Grapalat"/>
          <w:b/>
          <w:sz w:val="24"/>
          <w:szCs w:val="24"/>
          <w:lang w:val="hy-AM"/>
        </w:rPr>
      </w:pPr>
      <w:r w:rsidRPr="008D7427">
        <w:rPr>
          <w:rFonts w:ascii="GHEA Grapalat" w:hAnsi="GHEA Grapalat" w:cs="Sylfaen"/>
          <w:b/>
          <w:sz w:val="24"/>
          <w:szCs w:val="24"/>
          <w:lang w:val="hy-AM"/>
        </w:rPr>
        <w:t>7.3.</w:t>
      </w:r>
      <w:r w:rsidR="0001793E" w:rsidRPr="004D452E">
        <w:rPr>
          <w:rFonts w:ascii="GHEA Grapalat" w:hAnsi="GHEA Grapalat" w:cs="Sylfaen"/>
          <w:b/>
          <w:sz w:val="24"/>
          <w:szCs w:val="24"/>
          <w:lang w:val="hy-AM"/>
        </w:rPr>
        <w:t>ԳԱՎԻ</w:t>
      </w:r>
      <w:r w:rsidR="0001793E" w:rsidRPr="004D452E">
        <w:rPr>
          <w:rFonts w:ascii="GHEA Grapalat" w:hAnsi="GHEA Grapalat"/>
          <w:b/>
          <w:sz w:val="24"/>
          <w:szCs w:val="24"/>
          <w:lang w:val="hy-AM"/>
        </w:rPr>
        <w:t xml:space="preserve">-ի քաղաքականություն </w:t>
      </w:r>
      <w:r w:rsidR="00A826A7" w:rsidRPr="004D452E">
        <w:rPr>
          <w:rFonts w:ascii="GHEA Grapalat" w:hAnsi="GHEA Grapalat"/>
          <w:b/>
          <w:sz w:val="24"/>
          <w:szCs w:val="24"/>
          <w:lang w:val="hy-AM"/>
        </w:rPr>
        <w:t xml:space="preserve">և փաստաթղթեր </w:t>
      </w:r>
    </w:p>
    <w:p w:rsidR="00A826A7" w:rsidRPr="00341A83" w:rsidRDefault="00A826A7" w:rsidP="007C7E54">
      <w:pPr>
        <w:jc w:val="both"/>
        <w:rPr>
          <w:rFonts w:ascii="GHEA Grapalat" w:hAnsi="GHEA Grapalat"/>
          <w:sz w:val="24"/>
          <w:szCs w:val="24"/>
          <w:lang w:val="hy-AM"/>
        </w:rPr>
      </w:pPr>
      <w:r w:rsidRPr="00341A83">
        <w:rPr>
          <w:rFonts w:ascii="GHEA Grapalat" w:hAnsi="GHEA Grapalat"/>
          <w:sz w:val="24"/>
          <w:szCs w:val="24"/>
          <w:lang w:val="hy-AM"/>
        </w:rPr>
        <w:t xml:space="preserve">Կառավարությունը պետք է հետևի </w:t>
      </w:r>
      <w:r w:rsidR="00D2174B" w:rsidRPr="00341A83">
        <w:rPr>
          <w:rFonts w:ascii="GHEA Grapalat" w:hAnsi="GHEA Grapalat"/>
          <w:sz w:val="24"/>
          <w:szCs w:val="24"/>
          <w:lang w:val="hy-AM"/>
        </w:rPr>
        <w:t xml:space="preserve">սույն համաձայնագրի բաղկացուցիչ մասը կազմող </w:t>
      </w:r>
      <w:r w:rsidRPr="00341A83">
        <w:rPr>
          <w:rFonts w:ascii="GHEA Grapalat" w:hAnsi="GHEA Grapalat"/>
          <w:sz w:val="24"/>
          <w:szCs w:val="24"/>
          <w:lang w:val="hy-AM"/>
        </w:rPr>
        <w:t>ԳԱՎԻ-ի քաղաքականության</w:t>
      </w:r>
      <w:r w:rsidR="0001793E" w:rsidRPr="00341A83">
        <w:rPr>
          <w:rFonts w:ascii="GHEA Grapalat" w:hAnsi="GHEA Grapalat"/>
          <w:sz w:val="24"/>
          <w:szCs w:val="24"/>
          <w:lang w:val="hy-AM"/>
        </w:rPr>
        <w:t>ը</w:t>
      </w:r>
      <w:r w:rsidRPr="00341A83">
        <w:rPr>
          <w:rFonts w:ascii="GHEA Grapalat" w:hAnsi="GHEA Grapalat"/>
          <w:sz w:val="24"/>
          <w:szCs w:val="24"/>
          <w:lang w:val="hy-AM"/>
        </w:rPr>
        <w:t xml:space="preserve">, ինչպես նաև ուղեցույցներին և ընթացակարգերին, որոնք վերաբերում են սույն Համաձայնագրի շրջանակներում ընդգրկված ծրագրերին: ԳԱՎԻ-ն կարող է ընդունել լրացուցիչ` ծրագրին առնչվող քաղաքականություն, ուղեցույցներ կամ ընթացակարգեր, որոնք կիրառելի կլինեն սույն համաձայնագրի շրջանակներում վերջինիս ուժի մեջ մտնելուց հետո` սույն Համաձայնագրի 17.6 հոդվածին համապատասխան: Ծրագրերին վերաբերող </w:t>
      </w:r>
      <w:r w:rsidR="0001793E" w:rsidRPr="00341A83">
        <w:rPr>
          <w:rFonts w:ascii="GHEA Grapalat" w:hAnsi="GHEA Grapalat"/>
          <w:sz w:val="24"/>
          <w:szCs w:val="24"/>
          <w:lang w:val="hy-AM"/>
        </w:rPr>
        <w:t>քաղաքականությու</w:t>
      </w:r>
      <w:r w:rsidRPr="00341A83">
        <w:rPr>
          <w:rFonts w:ascii="GHEA Grapalat" w:hAnsi="GHEA Grapalat"/>
          <w:sz w:val="24"/>
          <w:szCs w:val="24"/>
          <w:lang w:val="hy-AM"/>
        </w:rPr>
        <w:t>ն</w:t>
      </w:r>
      <w:r w:rsidR="0001793E" w:rsidRPr="00341A83">
        <w:rPr>
          <w:rFonts w:ascii="GHEA Grapalat" w:hAnsi="GHEA Grapalat"/>
          <w:sz w:val="24"/>
          <w:szCs w:val="24"/>
          <w:lang w:val="hy-AM"/>
        </w:rPr>
        <w:t>ը</w:t>
      </w:r>
      <w:r w:rsidRPr="00341A83">
        <w:rPr>
          <w:rFonts w:ascii="GHEA Grapalat" w:hAnsi="GHEA Grapalat"/>
          <w:sz w:val="24"/>
          <w:szCs w:val="24"/>
          <w:lang w:val="hy-AM"/>
        </w:rPr>
        <w:t xml:space="preserve">, ինչպես նաև ուղեցույցներն ու ընթացակարգերը հրապարակված կլինեն ԳԱՎԻ-ի պաշտոնական կայքում և/կամ կուղարկվեն Կառավարությանը:  </w:t>
      </w:r>
    </w:p>
    <w:p w:rsidR="00A826A7" w:rsidRPr="004D452E" w:rsidRDefault="004D452E" w:rsidP="004D452E">
      <w:pPr>
        <w:rPr>
          <w:rFonts w:ascii="GHEA Grapalat" w:hAnsi="GHEA Grapalat"/>
          <w:b/>
          <w:sz w:val="24"/>
          <w:szCs w:val="24"/>
          <w:lang w:val="hy-AM"/>
        </w:rPr>
      </w:pPr>
      <w:r w:rsidRPr="004D452E">
        <w:rPr>
          <w:rFonts w:ascii="GHEA Grapalat" w:eastAsia="Times New Roman" w:hAnsi="GHEA Grapalat" w:cs="Times New Roman"/>
          <w:b/>
          <w:sz w:val="24"/>
          <w:szCs w:val="24"/>
          <w:lang w:val="hy-AM" w:eastAsia="en-GB"/>
        </w:rPr>
        <w:t>7.</w:t>
      </w:r>
      <w:r w:rsidRPr="008D7427">
        <w:rPr>
          <w:rFonts w:ascii="GHEA Grapalat" w:eastAsia="Times New Roman" w:hAnsi="GHEA Grapalat" w:cs="Times New Roman"/>
          <w:b/>
          <w:sz w:val="24"/>
          <w:szCs w:val="24"/>
          <w:lang w:val="hy-AM" w:eastAsia="en-GB"/>
        </w:rPr>
        <w:t>4.</w:t>
      </w:r>
      <w:r w:rsidR="00AE13CD" w:rsidRPr="004D452E">
        <w:rPr>
          <w:rFonts w:ascii="GHEA Grapalat" w:hAnsi="GHEA Grapalat"/>
          <w:b/>
          <w:sz w:val="24"/>
          <w:szCs w:val="24"/>
          <w:lang w:val="hy-AM"/>
        </w:rPr>
        <w:t>Անհամապատասխանություն փաստաթղթերում</w:t>
      </w:r>
    </w:p>
    <w:p w:rsidR="00A826A7" w:rsidRPr="00341A83" w:rsidRDefault="00A826A7" w:rsidP="007C7E54">
      <w:pPr>
        <w:jc w:val="both"/>
        <w:rPr>
          <w:rFonts w:ascii="GHEA Grapalat" w:hAnsi="GHEA Grapalat"/>
          <w:sz w:val="24"/>
          <w:szCs w:val="24"/>
          <w:lang w:val="hy-AM"/>
        </w:rPr>
      </w:pPr>
      <w:r w:rsidRPr="00341A83">
        <w:rPr>
          <w:rFonts w:ascii="GHEA Grapalat" w:hAnsi="GHEA Grapalat"/>
          <w:sz w:val="24"/>
          <w:szCs w:val="24"/>
          <w:lang w:val="hy-AM"/>
        </w:rPr>
        <w:t xml:space="preserve">Սույն Համաձայնագրի և Հավելվածներից որևէ մեկի միջև հակասության առկայության դեպքում գերակա են համարվելու </w:t>
      </w:r>
      <w:r w:rsidR="00AE13CD" w:rsidRPr="00341A83">
        <w:rPr>
          <w:rFonts w:ascii="GHEA Grapalat" w:hAnsi="GHEA Grapalat"/>
          <w:sz w:val="24"/>
          <w:szCs w:val="24"/>
          <w:lang w:val="hy-AM"/>
        </w:rPr>
        <w:t>Հավելվածում շարադրված</w:t>
      </w:r>
      <w:r w:rsidRPr="00341A83">
        <w:rPr>
          <w:rFonts w:ascii="GHEA Grapalat" w:hAnsi="GHEA Grapalat"/>
          <w:sz w:val="24"/>
          <w:szCs w:val="24"/>
          <w:lang w:val="hy-AM"/>
        </w:rPr>
        <w:t xml:space="preserve"> դրույթները: Սույն Համաձայնագրի կամ Հավելվածներից որևէ մեկի և Որոշման նամակի միջև հակասության առկայության դեպքում գերակա են համարվելու Որոշման նամակի դրույթները: </w:t>
      </w:r>
    </w:p>
    <w:p w:rsidR="00A826A7" w:rsidRPr="00341A83" w:rsidRDefault="00A826A7" w:rsidP="00341A83">
      <w:pPr>
        <w:pStyle w:val="ListParagraph"/>
        <w:rPr>
          <w:rFonts w:ascii="GHEA Grapalat" w:hAnsi="GHEA Grapalat"/>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 xml:space="preserve">Հոդված 8. </w:t>
      </w:r>
      <w:r w:rsidR="00AE13CD" w:rsidRPr="00341A83">
        <w:rPr>
          <w:rFonts w:ascii="GHEA Grapalat" w:hAnsi="GHEA Grapalat"/>
          <w:b/>
          <w:sz w:val="24"/>
          <w:szCs w:val="24"/>
          <w:lang w:val="hy-AM"/>
        </w:rPr>
        <w:t>Ներկայացուցչություն</w:t>
      </w:r>
    </w:p>
    <w:p w:rsidR="00A826A7" w:rsidRPr="00341A83" w:rsidRDefault="00A826A7" w:rsidP="00AB2D79">
      <w:pPr>
        <w:spacing w:after="0"/>
        <w:jc w:val="both"/>
        <w:rPr>
          <w:rFonts w:ascii="GHEA Grapalat" w:hAnsi="GHEA Grapalat"/>
          <w:b/>
          <w:sz w:val="24"/>
          <w:szCs w:val="24"/>
          <w:lang w:val="hy-AM"/>
        </w:rPr>
      </w:pPr>
      <w:r w:rsidRPr="00341A83">
        <w:rPr>
          <w:rFonts w:ascii="GHEA Grapalat" w:hAnsi="GHEA Grapalat"/>
          <w:b/>
          <w:sz w:val="24"/>
          <w:szCs w:val="24"/>
          <w:lang w:val="hy-AM"/>
        </w:rPr>
        <w:t>8.1 Հավաստիացում Կառավարության կողմից</w:t>
      </w: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sz w:val="24"/>
          <w:szCs w:val="24"/>
          <w:lang w:val="hy-AM"/>
        </w:rPr>
        <w:t xml:space="preserve">1.Կառավարությունը ԳԱՎԻ-ին հավաստիացում է, որ. </w:t>
      </w: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sz w:val="24"/>
          <w:szCs w:val="24"/>
          <w:u w:val="single"/>
          <w:lang w:val="hy-AM"/>
        </w:rPr>
        <w:t>1) Իրավասություն և անհրաժեշտ իշխանություն.</w:t>
      </w:r>
      <w:r w:rsidRPr="00341A83">
        <w:rPr>
          <w:rFonts w:ascii="GHEA Grapalat" w:hAnsi="GHEA Grapalat"/>
          <w:sz w:val="24"/>
          <w:szCs w:val="24"/>
          <w:lang w:val="hy-AM"/>
        </w:rPr>
        <w:t xml:space="preserve"> սույն Համաձայնագիրը և դրան առնչվող ցանկացած փաստաթուղթ ստորագրող անձիք </w:t>
      </w:r>
      <w:r w:rsidR="00D2174B" w:rsidRPr="00341A83">
        <w:rPr>
          <w:rFonts w:ascii="GHEA Grapalat" w:hAnsi="GHEA Grapalat"/>
          <w:sz w:val="24"/>
          <w:szCs w:val="24"/>
          <w:lang w:val="hy-AM"/>
        </w:rPr>
        <w:t>իրավասու են</w:t>
      </w:r>
      <w:r w:rsidRPr="00341A83">
        <w:rPr>
          <w:rFonts w:ascii="GHEA Grapalat" w:hAnsi="GHEA Grapalat"/>
          <w:sz w:val="24"/>
          <w:szCs w:val="24"/>
          <w:lang w:val="hy-AM"/>
        </w:rPr>
        <w:t xml:space="preserve"> Կառավարության անունից սույն Համաձայնագրի և դրան առնչվող ցանկացած փաստաթղթի դրույթները կատարելու և ներդնելու, ինչպես նաև համապատասխան ծրագրերով նախատեսված միջոցառումներն իրականացնելու համար: </w:t>
      </w: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sz w:val="24"/>
          <w:szCs w:val="24"/>
          <w:u w:val="single"/>
          <w:lang w:val="hy-AM"/>
        </w:rPr>
        <w:lastRenderedPageBreak/>
        <w:t>2) Համապատասխանություն օրենքներին.</w:t>
      </w:r>
      <w:r w:rsidRPr="00341A83">
        <w:rPr>
          <w:rFonts w:ascii="GHEA Grapalat" w:hAnsi="GHEA Grapalat"/>
          <w:sz w:val="24"/>
          <w:szCs w:val="24"/>
          <w:lang w:val="hy-AM"/>
        </w:rPr>
        <w:t xml:space="preserve"> սույն Համաձայնագիրը իրավական  ուժ ունեցող, գործող և պարտավորեցնող մի փաստաթուղթ է հանդիսանում Կառավարության համար և, ըստ Համաձայնագրի պայմանների, ենթակա է պարտադիր կատարման: Ծրագրերի շրջանակներում նախատեսված միջոցառումները պետք է իրականացվեն </w:t>
      </w:r>
      <w:r w:rsidR="00AE13CD" w:rsidRPr="00341A83">
        <w:rPr>
          <w:rFonts w:ascii="GHEA Grapalat" w:hAnsi="GHEA Grapalat"/>
          <w:sz w:val="24"/>
          <w:szCs w:val="24"/>
          <w:lang w:val="hy-AM"/>
        </w:rPr>
        <w:t>կիրառելի</w:t>
      </w:r>
      <w:r w:rsidRPr="00341A83">
        <w:rPr>
          <w:rFonts w:ascii="GHEA Grapalat" w:hAnsi="GHEA Grapalat"/>
          <w:sz w:val="24"/>
          <w:szCs w:val="24"/>
          <w:lang w:val="hy-AM"/>
        </w:rPr>
        <w:t xml:space="preserve"> օրենքների</w:t>
      </w:r>
      <w:r w:rsidR="00AE13CD" w:rsidRPr="00341A83">
        <w:rPr>
          <w:rFonts w:ascii="GHEA Grapalat" w:hAnsi="GHEA Grapalat"/>
          <w:sz w:val="24"/>
          <w:szCs w:val="24"/>
          <w:lang w:val="hy-AM"/>
        </w:rPr>
        <w:t>ն համապատասխան</w:t>
      </w:r>
      <w:r w:rsidRPr="00341A83">
        <w:rPr>
          <w:rFonts w:ascii="GHEA Grapalat" w:hAnsi="GHEA Grapalat"/>
          <w:sz w:val="24"/>
          <w:szCs w:val="24"/>
          <w:lang w:val="hy-AM"/>
        </w:rPr>
        <w:t>, ներառյալ Գնումների մասին Հայաստանի Հանրապետության օրենքը:</w:t>
      </w: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sz w:val="24"/>
          <w:szCs w:val="24"/>
          <w:u w:val="single"/>
          <w:lang w:val="hy-AM"/>
        </w:rPr>
        <w:t xml:space="preserve">3) </w:t>
      </w:r>
      <w:r w:rsidR="007B0E94" w:rsidRPr="00341A83">
        <w:rPr>
          <w:rFonts w:ascii="GHEA Grapalat" w:hAnsi="GHEA Grapalat"/>
          <w:sz w:val="24"/>
          <w:szCs w:val="24"/>
          <w:u w:val="single"/>
          <w:lang w:val="hy-AM"/>
        </w:rPr>
        <w:t>Պահանջի</w:t>
      </w:r>
      <w:r w:rsidRPr="00341A83">
        <w:rPr>
          <w:rFonts w:ascii="GHEA Grapalat" w:hAnsi="GHEA Grapalat"/>
          <w:sz w:val="24"/>
          <w:szCs w:val="24"/>
          <w:u w:val="single"/>
          <w:lang w:val="hy-AM"/>
        </w:rPr>
        <w:t xml:space="preserve"> կամ քննության բացակայություն.</w:t>
      </w:r>
      <w:r w:rsidRPr="00341A83">
        <w:rPr>
          <w:rFonts w:ascii="GHEA Grapalat" w:hAnsi="GHEA Grapalat"/>
          <w:sz w:val="24"/>
          <w:szCs w:val="24"/>
          <w:lang w:val="hy-AM"/>
        </w:rPr>
        <w:t xml:space="preserve"> Կառավարության, կամ ծրագրերի համար պատասխանատու կամ դրանցում ընդգրկված պաշտոնյաների կամ այլ անձանց դեմ ներկայացված այնպիսի </w:t>
      </w:r>
      <w:r w:rsidR="007B0E94" w:rsidRPr="00341A83">
        <w:rPr>
          <w:rFonts w:ascii="GHEA Grapalat" w:hAnsi="GHEA Grapalat"/>
          <w:sz w:val="24"/>
          <w:szCs w:val="24"/>
          <w:lang w:val="hy-AM"/>
        </w:rPr>
        <w:t>պահանջներ</w:t>
      </w:r>
      <w:r w:rsidRPr="00341A83">
        <w:rPr>
          <w:rFonts w:ascii="GHEA Grapalat" w:hAnsi="GHEA Grapalat"/>
          <w:sz w:val="24"/>
          <w:szCs w:val="24"/>
          <w:lang w:val="hy-AM"/>
        </w:rPr>
        <w:t xml:space="preserve">, ինչպես նաև իրականացվող, իրականացվելիք կամ (որքան հայտնի է Կառավարությանը) ակնկալվող այնպիսի </w:t>
      </w:r>
      <w:r w:rsidR="007B0E94" w:rsidRPr="00341A83">
        <w:rPr>
          <w:rFonts w:ascii="GHEA Grapalat" w:hAnsi="GHEA Grapalat"/>
          <w:sz w:val="24"/>
          <w:szCs w:val="24"/>
          <w:lang w:val="hy-AM"/>
        </w:rPr>
        <w:t>քննության</w:t>
      </w:r>
      <w:r w:rsidRPr="00341A83">
        <w:rPr>
          <w:rFonts w:ascii="GHEA Grapalat" w:hAnsi="GHEA Grapalat"/>
          <w:sz w:val="24"/>
          <w:szCs w:val="24"/>
          <w:lang w:val="hy-AM"/>
        </w:rPr>
        <w:t xml:space="preserve"> բացակայություն, որոնք, անբարենպաստ որոշման դեպքում, կարող են լուրջ բացասական ազդեցություն թողնել ծրագրերի իրականացման գործընթացի վրա:    </w:t>
      </w:r>
    </w:p>
    <w:p w:rsidR="00A826A7" w:rsidRPr="00341A83" w:rsidRDefault="00A826A7" w:rsidP="00AB2D79">
      <w:pPr>
        <w:spacing w:after="0"/>
        <w:jc w:val="both"/>
        <w:rPr>
          <w:rFonts w:ascii="GHEA Grapalat" w:hAnsi="GHEA Grapalat"/>
          <w:sz w:val="24"/>
          <w:szCs w:val="24"/>
          <w:u w:val="single"/>
          <w:lang w:val="hy-AM"/>
        </w:rPr>
      </w:pPr>
      <w:r w:rsidRPr="00341A83">
        <w:rPr>
          <w:rFonts w:ascii="GHEA Grapalat" w:hAnsi="GHEA Grapalat"/>
          <w:sz w:val="24"/>
          <w:szCs w:val="24"/>
          <w:u w:val="single"/>
          <w:lang w:val="hy-AM"/>
        </w:rPr>
        <w:t>4) Տեղեկությունների ճշգրտություն.</w:t>
      </w:r>
      <w:r w:rsidRPr="00341A83">
        <w:rPr>
          <w:rFonts w:ascii="GHEA Grapalat" w:hAnsi="GHEA Grapalat"/>
          <w:sz w:val="24"/>
          <w:szCs w:val="24"/>
          <w:lang w:val="hy-AM"/>
        </w:rPr>
        <w:t xml:space="preserve"> ԳԱՎԻ-ին տրամադրվող բոլոր տեղեկությունները, այդ թվում հայտերը, ընթացիկ հաշվետվությունները և առնչվող այլ փաստաթղթերը, գործառնական և ֆինանսական տվյալները կամ հաշվետվությունները ճիշտ են և ճշգրիտ` նշված տեղեկությունների տրամադրման պահի դրությամբ:</w:t>
      </w:r>
    </w:p>
    <w:p w:rsidR="00A826A7" w:rsidRPr="00341A83" w:rsidRDefault="00A826A7" w:rsidP="00AB2D79">
      <w:pPr>
        <w:spacing w:after="0"/>
        <w:jc w:val="both"/>
        <w:rPr>
          <w:rFonts w:ascii="GHEA Grapalat" w:hAnsi="GHEA Grapalat"/>
          <w:sz w:val="24"/>
          <w:szCs w:val="24"/>
          <w:u w:val="single"/>
          <w:lang w:val="hy-AM"/>
        </w:rPr>
      </w:pPr>
      <w:r w:rsidRPr="00341A83">
        <w:rPr>
          <w:rFonts w:ascii="GHEA Grapalat" w:hAnsi="GHEA Grapalat"/>
          <w:sz w:val="24"/>
          <w:szCs w:val="24"/>
          <w:u w:val="single"/>
          <w:lang w:val="hy-AM"/>
        </w:rPr>
        <w:t>5) Որոշ իրադարձությունների բացակայություն.</w:t>
      </w:r>
      <w:r w:rsidRPr="00341A83">
        <w:rPr>
          <w:rFonts w:ascii="GHEA Grapalat" w:hAnsi="GHEA Grapalat"/>
          <w:sz w:val="24"/>
          <w:szCs w:val="24"/>
          <w:lang w:val="hy-AM"/>
        </w:rPr>
        <w:t xml:space="preserve"> Կառավարության կողմից սույն Համաձայնագրից բխող պարտավորությունների փաստացի կամ կասկածվող խախտումներ տեղի չեն ունեցել և չեն ունենում:  </w:t>
      </w:r>
    </w:p>
    <w:p w:rsidR="00F27D4E" w:rsidRPr="008723D6" w:rsidRDefault="00F27D4E" w:rsidP="007C7E54">
      <w:pPr>
        <w:jc w:val="both"/>
        <w:rPr>
          <w:rFonts w:ascii="GHEA Grapalat" w:hAnsi="GHEA Grapalat"/>
          <w:b/>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8.2 Կրկնակի հավաստիացում</w:t>
      </w:r>
    </w:p>
    <w:p w:rsidR="00A826A7" w:rsidRPr="008723D6" w:rsidRDefault="007B0E94" w:rsidP="00F27D4E">
      <w:pPr>
        <w:jc w:val="both"/>
        <w:rPr>
          <w:rFonts w:ascii="GHEA Grapalat" w:hAnsi="GHEA Grapalat"/>
          <w:sz w:val="24"/>
          <w:szCs w:val="24"/>
          <w:lang w:val="hy-AM"/>
        </w:rPr>
      </w:pPr>
      <w:r w:rsidRPr="00341A83">
        <w:rPr>
          <w:rFonts w:ascii="GHEA Grapalat" w:hAnsi="GHEA Grapalat"/>
          <w:sz w:val="24"/>
          <w:szCs w:val="24"/>
          <w:lang w:val="hy-AM"/>
        </w:rPr>
        <w:t xml:space="preserve">Հոդված 8.1-ում </w:t>
      </w:r>
      <w:r w:rsidR="00D2174B" w:rsidRPr="00341A83">
        <w:rPr>
          <w:rFonts w:ascii="GHEA Grapalat" w:hAnsi="GHEA Grapalat"/>
          <w:sz w:val="24"/>
          <w:szCs w:val="24"/>
          <w:lang w:val="hy-AM"/>
        </w:rPr>
        <w:t>ներկայացված</w:t>
      </w:r>
      <w:r w:rsidRPr="00341A83">
        <w:rPr>
          <w:rFonts w:ascii="GHEA Grapalat" w:hAnsi="GHEA Grapalat"/>
          <w:sz w:val="24"/>
          <w:szCs w:val="24"/>
          <w:lang w:val="hy-AM"/>
        </w:rPr>
        <w:t xml:space="preserve"> Կառավարության կողմից արված հավաստիացումը համարվելու է կրկնակի անգամ տրամադրված ս</w:t>
      </w:r>
      <w:r w:rsidR="00A826A7" w:rsidRPr="00341A83">
        <w:rPr>
          <w:rFonts w:ascii="GHEA Grapalat" w:hAnsi="GHEA Grapalat"/>
          <w:sz w:val="24"/>
          <w:szCs w:val="24"/>
          <w:lang w:val="hy-AM"/>
        </w:rPr>
        <w:t xml:space="preserve">ույն Համաձայնագրի շրջանակներում պարագաների կամ դրամական միջոցների բոլոր հատկացումների պահին` այդ պահին առկա փաստերին և </w:t>
      </w:r>
      <w:r w:rsidRPr="00341A83">
        <w:rPr>
          <w:rFonts w:ascii="GHEA Grapalat" w:hAnsi="GHEA Grapalat"/>
          <w:sz w:val="24"/>
          <w:szCs w:val="24"/>
          <w:lang w:val="hy-AM"/>
        </w:rPr>
        <w:t>հանգամա</w:t>
      </w:r>
      <w:r w:rsidR="00A826A7" w:rsidRPr="00341A83">
        <w:rPr>
          <w:rFonts w:ascii="GHEA Grapalat" w:hAnsi="GHEA Grapalat"/>
          <w:sz w:val="24"/>
          <w:szCs w:val="24"/>
          <w:lang w:val="hy-AM"/>
        </w:rPr>
        <w:t>ն</w:t>
      </w:r>
      <w:r w:rsidRPr="00341A83">
        <w:rPr>
          <w:rFonts w:ascii="GHEA Grapalat" w:hAnsi="GHEA Grapalat"/>
          <w:sz w:val="24"/>
          <w:szCs w:val="24"/>
          <w:lang w:val="hy-AM"/>
        </w:rPr>
        <w:t>քն</w:t>
      </w:r>
      <w:r w:rsidR="00A826A7" w:rsidRPr="00341A83">
        <w:rPr>
          <w:rFonts w:ascii="GHEA Grapalat" w:hAnsi="GHEA Grapalat"/>
          <w:sz w:val="24"/>
          <w:szCs w:val="24"/>
          <w:lang w:val="hy-AM"/>
        </w:rPr>
        <w:t>երին հղում կատարելու միջոցով:</w:t>
      </w:r>
      <w:r w:rsidR="00F27D4E">
        <w:rPr>
          <w:rFonts w:ascii="GHEA Grapalat" w:hAnsi="GHEA Grapalat"/>
          <w:sz w:val="24"/>
          <w:szCs w:val="24"/>
          <w:lang w:val="hy-AM"/>
        </w:rPr>
        <w:t xml:space="preserve">   </w:t>
      </w:r>
    </w:p>
    <w:p w:rsidR="00AB2D79" w:rsidRPr="008723D6" w:rsidRDefault="00AB2D79" w:rsidP="00F27D4E">
      <w:pPr>
        <w:jc w:val="both"/>
        <w:rPr>
          <w:rFonts w:ascii="GHEA Grapalat" w:hAnsi="GHEA Grapalat"/>
          <w:sz w:val="24"/>
          <w:szCs w:val="24"/>
          <w:lang w:val="hy-AM"/>
        </w:rPr>
      </w:pPr>
    </w:p>
    <w:p w:rsidR="00A826A7" w:rsidRPr="00341A83" w:rsidRDefault="00A826A7" w:rsidP="007C7E54">
      <w:pPr>
        <w:jc w:val="both"/>
        <w:rPr>
          <w:rFonts w:ascii="GHEA Grapalat" w:hAnsi="GHEA Grapalat"/>
          <w:b/>
          <w:sz w:val="24"/>
          <w:szCs w:val="24"/>
          <w:lang w:val="hy-AM"/>
        </w:rPr>
      </w:pPr>
      <w:bookmarkStart w:id="2" w:name="_Ref310587531"/>
      <w:r w:rsidRPr="00341A83">
        <w:rPr>
          <w:rFonts w:ascii="GHEA Grapalat" w:hAnsi="GHEA Grapalat"/>
          <w:b/>
          <w:sz w:val="24"/>
          <w:szCs w:val="24"/>
          <w:lang w:val="hy-AM"/>
        </w:rPr>
        <w:t>Հոդված 9. Պատասխանատվության բացակայություն</w:t>
      </w:r>
      <w:bookmarkEnd w:id="2"/>
    </w:p>
    <w:p w:rsidR="00A826A7" w:rsidRPr="00341A83" w:rsidRDefault="00A826A7" w:rsidP="007C7E54">
      <w:pPr>
        <w:jc w:val="both"/>
        <w:rPr>
          <w:rFonts w:ascii="GHEA Grapalat" w:hAnsi="GHEA Grapalat"/>
          <w:sz w:val="24"/>
          <w:szCs w:val="24"/>
          <w:lang w:val="hy-AM"/>
        </w:rPr>
      </w:pPr>
      <w:r w:rsidRPr="00341A83">
        <w:rPr>
          <w:rFonts w:ascii="GHEA Grapalat" w:hAnsi="GHEA Grapalat"/>
          <w:sz w:val="24"/>
          <w:szCs w:val="24"/>
          <w:lang w:val="hy-AM"/>
        </w:rPr>
        <w:t>Պետությունը միանձնյա է կրելու ցանկացած պատասխանատվություն, որը կարող է ծագել` կապված</w:t>
      </w:r>
      <w:r w:rsidR="007B0E94" w:rsidRPr="00341A83">
        <w:rPr>
          <w:rFonts w:ascii="GHEA Grapalat" w:hAnsi="GHEA Grapalat"/>
          <w:sz w:val="24"/>
          <w:szCs w:val="24"/>
          <w:lang w:val="hy-AM"/>
        </w:rPr>
        <w:t xml:space="preserve"> </w:t>
      </w:r>
      <w:r w:rsidRPr="00341A83">
        <w:rPr>
          <w:rFonts w:ascii="GHEA Grapalat" w:hAnsi="GHEA Grapalat"/>
          <w:sz w:val="24"/>
          <w:szCs w:val="24"/>
          <w:lang w:val="hy-AM"/>
        </w:rPr>
        <w:t xml:space="preserve"> </w:t>
      </w:r>
      <w:r w:rsidR="00D2174B" w:rsidRPr="00341A83">
        <w:rPr>
          <w:rFonts w:ascii="GHEA Grapalat" w:hAnsi="GHEA Grapalat"/>
          <w:sz w:val="24"/>
          <w:szCs w:val="24"/>
          <w:lang w:val="hy-AM"/>
        </w:rPr>
        <w:t>Պետությունում</w:t>
      </w:r>
      <w:r w:rsidRPr="00341A83">
        <w:rPr>
          <w:rFonts w:ascii="GHEA Grapalat" w:hAnsi="GHEA Grapalat"/>
          <w:sz w:val="24"/>
          <w:szCs w:val="24"/>
          <w:lang w:val="hy-AM"/>
        </w:rPr>
        <w:t xml:space="preserve"> իրականացված ցանկացած ծրագրի հետ և</w:t>
      </w:r>
      <w:r w:rsidR="007B0E94" w:rsidRPr="00341A83">
        <w:rPr>
          <w:rFonts w:ascii="GHEA Grapalat" w:hAnsi="GHEA Grapalat"/>
          <w:sz w:val="24"/>
          <w:szCs w:val="24"/>
          <w:lang w:val="hy-AM"/>
        </w:rPr>
        <w:t xml:space="preserve"> </w:t>
      </w:r>
      <w:r w:rsidRPr="00341A83">
        <w:rPr>
          <w:rFonts w:ascii="GHEA Grapalat" w:hAnsi="GHEA Grapalat"/>
          <w:sz w:val="24"/>
          <w:szCs w:val="24"/>
          <w:lang w:val="hy-AM"/>
        </w:rPr>
        <w:t xml:space="preserve"> պատվաստանյութերի և առնչվող այլ պարագաների բաշխման կամ օգտագործման հետ` Պետությանը դրանք տնօրինելու իրավունքն անցնելուց հետո: Կողմերից և ոչ մեկը պատասխանատվություն չի կրելու պատվաստանյութերի և առնչվող այլ պարագաների թերությունների համար, </w:t>
      </w:r>
      <w:r w:rsidR="007B0E94" w:rsidRPr="00341A83">
        <w:rPr>
          <w:rFonts w:ascii="GHEA Grapalat" w:hAnsi="GHEA Grapalat"/>
          <w:sz w:val="24"/>
          <w:szCs w:val="24"/>
          <w:lang w:val="hy-AM"/>
        </w:rPr>
        <w:t xml:space="preserve">եթե </w:t>
      </w:r>
      <w:r w:rsidRPr="00341A83">
        <w:rPr>
          <w:rFonts w:ascii="GHEA Grapalat" w:hAnsi="GHEA Grapalat"/>
          <w:sz w:val="24"/>
          <w:szCs w:val="24"/>
          <w:lang w:val="hy-AM"/>
        </w:rPr>
        <w:t xml:space="preserve">նշված ապրանքների որակի համար </w:t>
      </w:r>
      <w:r w:rsidRPr="00341A83">
        <w:rPr>
          <w:rFonts w:ascii="GHEA Grapalat" w:hAnsi="GHEA Grapalat"/>
          <w:sz w:val="24"/>
          <w:szCs w:val="24"/>
          <w:lang w:val="hy-AM"/>
        </w:rPr>
        <w:lastRenderedPageBreak/>
        <w:t>պատասխանատու է արտադրողը: ԳԱՎԻ-ն պարտավոր չէ լրացուցիչ ֆինանսական միջոցներ հատկացնել` փոխարինելու համար այն պատվաստանյութերն ու առնչվող այլ պարագաները, որոնք ինչ-ինչ պատճառներով վնասված</w:t>
      </w:r>
      <w:r w:rsidR="007B0E94" w:rsidRPr="00341A83">
        <w:rPr>
          <w:rFonts w:ascii="GHEA Grapalat" w:hAnsi="GHEA Grapalat"/>
          <w:sz w:val="24"/>
          <w:szCs w:val="24"/>
          <w:lang w:val="hy-AM"/>
        </w:rPr>
        <w:t xml:space="preserve"> (վնասվել) </w:t>
      </w:r>
      <w:r w:rsidRPr="00341A83">
        <w:rPr>
          <w:rFonts w:ascii="GHEA Grapalat" w:hAnsi="GHEA Grapalat"/>
          <w:sz w:val="24"/>
          <w:szCs w:val="24"/>
          <w:lang w:val="hy-AM"/>
        </w:rPr>
        <w:t xml:space="preserve"> կամ  որակազրկված</w:t>
      </w:r>
      <w:r w:rsidR="007B0E94" w:rsidRPr="00341A83">
        <w:rPr>
          <w:rFonts w:ascii="GHEA Grapalat" w:hAnsi="GHEA Grapalat"/>
          <w:sz w:val="24"/>
          <w:szCs w:val="24"/>
          <w:lang w:val="hy-AM"/>
        </w:rPr>
        <w:t xml:space="preserve"> (որակազրկվել)</w:t>
      </w:r>
      <w:r w:rsidRPr="00341A83">
        <w:rPr>
          <w:rFonts w:ascii="GHEA Grapalat" w:hAnsi="GHEA Grapalat"/>
          <w:sz w:val="24"/>
          <w:szCs w:val="24"/>
          <w:lang w:val="hy-AM"/>
        </w:rPr>
        <w:t xml:space="preserve"> են: </w:t>
      </w:r>
    </w:p>
    <w:p w:rsidR="00CE7CDF" w:rsidRPr="00341A83" w:rsidRDefault="00CE7CDF" w:rsidP="007C7E54">
      <w:pPr>
        <w:jc w:val="both"/>
        <w:rPr>
          <w:rFonts w:ascii="GHEA Grapalat" w:hAnsi="GHEA Grapalat"/>
          <w:sz w:val="24"/>
          <w:szCs w:val="24"/>
          <w:lang w:val="hy-AM"/>
        </w:rPr>
      </w:pPr>
    </w:p>
    <w:p w:rsidR="00A826A7" w:rsidRPr="00A90AAC"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Հոդված 10. Ապահովագրում</w:t>
      </w:r>
    </w:p>
    <w:p w:rsidR="006D71EB" w:rsidRPr="008723D6" w:rsidRDefault="007F0725" w:rsidP="006D71EB">
      <w:pPr>
        <w:jc w:val="both"/>
        <w:rPr>
          <w:rFonts w:ascii="GHEA Grapalat" w:hAnsi="GHEA Grapalat"/>
          <w:sz w:val="24"/>
          <w:szCs w:val="24"/>
          <w:lang w:val="hy-AM"/>
        </w:rPr>
      </w:pPr>
      <w:r w:rsidRPr="00CD7658">
        <w:rPr>
          <w:rFonts w:ascii="GHEA Grapalat" w:hAnsi="GHEA Grapalat"/>
          <w:sz w:val="24"/>
          <w:szCs w:val="24"/>
          <w:lang w:val="hy-AM"/>
        </w:rPr>
        <w:t>Պետությունը կատարում է ողջ ռիսկային գույքի, այդ թվում</w:t>
      </w:r>
      <w:r>
        <w:rPr>
          <w:rFonts w:ascii="GHEA Grapalat" w:hAnsi="GHEA Grapalat"/>
          <w:sz w:val="24"/>
          <w:szCs w:val="24"/>
          <w:lang w:val="hy-AM"/>
        </w:rPr>
        <w:t xml:space="preserve">` </w:t>
      </w:r>
      <w:r w:rsidRPr="00CD7658">
        <w:rPr>
          <w:rFonts w:ascii="GHEA Grapalat" w:hAnsi="GHEA Grapalat"/>
          <w:sz w:val="24"/>
          <w:szCs w:val="24"/>
          <w:lang w:val="hy-AM"/>
        </w:rPr>
        <w:t xml:space="preserve">պատվաստանյութերի ու առնչվող այլ պարագաների ապահովագրումը, ինչպես նաև ընդհանուր պատասխանատվության համապարփակ ապահովագրումը` համագործակցելով ֆինանսապես կայուն և բարի համբավ վայելող ապահովագրական ընկերությունների հետ այն դեպքում, երբ  </w:t>
      </w:r>
      <w:r>
        <w:rPr>
          <w:rFonts w:ascii="GHEA Grapalat" w:hAnsi="GHEA Grapalat"/>
          <w:sz w:val="24"/>
          <w:szCs w:val="24"/>
          <w:lang w:val="hy-AM"/>
        </w:rPr>
        <w:t>ողջամիտ</w:t>
      </w:r>
      <w:r w:rsidRPr="00CD7658">
        <w:rPr>
          <w:rFonts w:ascii="GHEA Grapalat" w:hAnsi="GHEA Grapalat"/>
          <w:sz w:val="24"/>
          <w:szCs w:val="24"/>
          <w:lang w:val="hy-AM"/>
        </w:rPr>
        <w:t xml:space="preserve"> գնով հնարավոր է իրականացնել ծրագրերի հետ կապված ապահովագրումը </w:t>
      </w:r>
      <w:r>
        <w:rPr>
          <w:rFonts w:ascii="GHEA Grapalat" w:hAnsi="GHEA Grapalat"/>
          <w:sz w:val="24"/>
          <w:szCs w:val="24"/>
          <w:lang w:val="hy-AM"/>
        </w:rPr>
        <w:t xml:space="preserve">և </w:t>
      </w:r>
      <w:r w:rsidRPr="00341A83">
        <w:rPr>
          <w:rFonts w:ascii="GHEA Grapalat" w:hAnsi="GHEA Grapalat"/>
          <w:sz w:val="24"/>
          <w:szCs w:val="24"/>
          <w:lang w:val="hy-AM"/>
        </w:rPr>
        <w:t xml:space="preserve">եթե Պետությունը և ԳԱՎԻ-ն </w:t>
      </w:r>
      <w:r>
        <w:rPr>
          <w:rFonts w:ascii="GHEA Grapalat" w:hAnsi="GHEA Grapalat"/>
          <w:sz w:val="24"/>
          <w:szCs w:val="24"/>
          <w:lang w:val="hy-AM"/>
        </w:rPr>
        <w:t xml:space="preserve"> սույն հարցի շուրջ </w:t>
      </w:r>
      <w:r w:rsidRPr="00341A83">
        <w:rPr>
          <w:rFonts w:ascii="GHEA Grapalat" w:hAnsi="GHEA Grapalat"/>
          <w:sz w:val="24"/>
          <w:szCs w:val="24"/>
          <w:lang w:val="hy-AM"/>
        </w:rPr>
        <w:t>այլ համաձայնության չեն հանգել:</w:t>
      </w:r>
      <w:r w:rsidR="006D71EB" w:rsidRPr="00A90AAC">
        <w:rPr>
          <w:rFonts w:ascii="GHEA Grapalat" w:hAnsi="GHEA Grapalat"/>
          <w:sz w:val="24"/>
          <w:szCs w:val="24"/>
          <w:lang w:val="hy-AM"/>
        </w:rPr>
        <w:t xml:space="preserve"> </w:t>
      </w:r>
      <w:r w:rsidR="006D71EB" w:rsidRPr="00341A83">
        <w:rPr>
          <w:rFonts w:ascii="GHEA Grapalat" w:hAnsi="GHEA Grapalat"/>
          <w:sz w:val="24"/>
          <w:szCs w:val="24"/>
          <w:lang w:val="hy-AM"/>
        </w:rPr>
        <w:t xml:space="preserve">Ապահովագրության ծածկույթը պետք է համապատասխանի նմանատիպ միջոցառումներ իրականացնող համանման այլ կազմակերպությունների կողմից կատարվող ապահովագրության ծածկույթին: </w:t>
      </w:r>
    </w:p>
    <w:p w:rsidR="007F0725" w:rsidRPr="006D71EB" w:rsidRDefault="007F0725" w:rsidP="007C7E54">
      <w:pPr>
        <w:jc w:val="both"/>
        <w:rPr>
          <w:rFonts w:ascii="GHEA Grapalat" w:hAnsi="GHEA Grapalat"/>
          <w:b/>
          <w:sz w:val="24"/>
          <w:szCs w:val="24"/>
          <w:lang w:val="hy-AM"/>
        </w:rPr>
      </w:pPr>
    </w:p>
    <w:p w:rsidR="00E00BBA" w:rsidRDefault="00E00BBA" w:rsidP="007C7E54">
      <w:pPr>
        <w:jc w:val="both"/>
        <w:rPr>
          <w:rFonts w:ascii="GHEA Grapalat" w:hAnsi="GHEA Grapalat"/>
          <w:b/>
          <w:sz w:val="24"/>
          <w:szCs w:val="24"/>
          <w:lang w:val="en-US"/>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Հոդված 11.</w:t>
      </w:r>
      <w:r w:rsidR="00E00BBA">
        <w:rPr>
          <w:rFonts w:ascii="GHEA Grapalat" w:hAnsi="GHEA Grapalat" w:cs="Sylfaen"/>
          <w:b/>
          <w:sz w:val="24"/>
          <w:szCs w:val="24"/>
          <w:lang w:val="en-US"/>
        </w:rPr>
        <w:t xml:space="preserve"> </w:t>
      </w:r>
      <w:bookmarkStart w:id="3" w:name="_GoBack"/>
      <w:bookmarkEnd w:id="3"/>
      <w:r w:rsidR="00E00BBA" w:rsidRPr="00B75548">
        <w:rPr>
          <w:rFonts w:ascii="GHEA Grapalat" w:hAnsi="GHEA Grapalat" w:cs="Sylfaen"/>
          <w:b/>
          <w:sz w:val="24"/>
          <w:szCs w:val="24"/>
          <w:lang w:val="hy-AM"/>
        </w:rPr>
        <w:t>Պատասխանատվության</w:t>
      </w:r>
      <w:r w:rsidR="00E00BBA" w:rsidRPr="00B75548">
        <w:rPr>
          <w:rFonts w:ascii="GHEA Grapalat" w:hAnsi="GHEA Grapalat"/>
          <w:b/>
          <w:sz w:val="24"/>
          <w:szCs w:val="24"/>
          <w:lang w:val="hy-AM"/>
        </w:rPr>
        <w:t xml:space="preserve"> </w:t>
      </w:r>
      <w:r w:rsidR="00E00BBA" w:rsidRPr="00B75548">
        <w:rPr>
          <w:rFonts w:ascii="GHEA Grapalat" w:hAnsi="GHEA Grapalat" w:cs="Sylfaen"/>
          <w:b/>
          <w:sz w:val="24"/>
          <w:szCs w:val="24"/>
          <w:lang w:val="hy-AM"/>
        </w:rPr>
        <w:t>շրջանակը</w:t>
      </w:r>
    </w:p>
    <w:p w:rsidR="00F17B8B" w:rsidRDefault="00F17B8B" w:rsidP="00F17B8B">
      <w:pPr>
        <w:spacing w:after="0"/>
        <w:jc w:val="both"/>
        <w:rPr>
          <w:rFonts w:ascii="GHEA Grapalat" w:hAnsi="GHEA Grapalat"/>
          <w:sz w:val="24"/>
          <w:szCs w:val="24"/>
          <w:lang w:val="hy-AM"/>
        </w:rPr>
      </w:pPr>
    </w:p>
    <w:p w:rsidR="00F17B8B" w:rsidRDefault="00F17B8B" w:rsidP="00F17B8B">
      <w:pPr>
        <w:spacing w:after="0"/>
        <w:jc w:val="both"/>
        <w:rPr>
          <w:rFonts w:ascii="GHEA Grapalat" w:hAnsi="GHEA Grapalat"/>
          <w:sz w:val="24"/>
          <w:szCs w:val="24"/>
          <w:lang w:val="hy-AM"/>
        </w:rPr>
      </w:pPr>
      <w:r>
        <w:rPr>
          <w:rFonts w:ascii="GHEA Grapalat" w:hAnsi="GHEA Grapalat"/>
          <w:sz w:val="24"/>
          <w:szCs w:val="24"/>
          <w:lang w:val="hy-AM"/>
        </w:rPr>
        <w:t xml:space="preserve">Գավին չի կրում որևէ պատասխանատվություն </w:t>
      </w:r>
      <w:r w:rsidRPr="009D6031">
        <w:rPr>
          <w:rFonts w:ascii="GHEA Grapalat" w:hAnsi="GHEA Grapalat"/>
          <w:sz w:val="24"/>
          <w:szCs w:val="24"/>
          <w:lang w:val="hy-AM"/>
        </w:rPr>
        <w:t xml:space="preserve">սույն Համաձայնագրի շրջանակներում հատկացվող ֆինանսական միջոցներով </w:t>
      </w:r>
      <w:r>
        <w:rPr>
          <w:rFonts w:ascii="GHEA Grapalat" w:hAnsi="GHEA Grapalat"/>
          <w:sz w:val="24"/>
          <w:szCs w:val="24"/>
          <w:lang w:val="hy-AM"/>
        </w:rPr>
        <w:t xml:space="preserve">Պետությունում </w:t>
      </w:r>
      <w:r w:rsidRPr="009D6031">
        <w:rPr>
          <w:rFonts w:ascii="GHEA Grapalat" w:hAnsi="GHEA Grapalat"/>
          <w:sz w:val="24"/>
          <w:szCs w:val="24"/>
          <w:lang w:val="hy-AM"/>
        </w:rPr>
        <w:t>իրականացվող ծրագրերի կամ մատակարարվող պատվաստանյութերի և առնչվող այլ պարագաների</w:t>
      </w:r>
      <w:r>
        <w:rPr>
          <w:rFonts w:ascii="GHEA Grapalat" w:hAnsi="GHEA Grapalat"/>
          <w:sz w:val="24"/>
          <w:szCs w:val="24"/>
          <w:lang w:val="hy-AM"/>
        </w:rPr>
        <w:t xml:space="preserve"> համար:</w:t>
      </w:r>
    </w:p>
    <w:p w:rsidR="00F17B8B" w:rsidRDefault="00F17B8B" w:rsidP="00F17B8B">
      <w:pPr>
        <w:jc w:val="both"/>
        <w:rPr>
          <w:rFonts w:ascii="GHEA Grapalat" w:hAnsi="GHEA Grapalat"/>
          <w:sz w:val="24"/>
          <w:szCs w:val="24"/>
          <w:lang w:val="hy-AM"/>
        </w:rPr>
      </w:pPr>
      <w:r w:rsidRPr="009D6031">
        <w:rPr>
          <w:rFonts w:ascii="GHEA Grapalat" w:hAnsi="GHEA Grapalat"/>
          <w:sz w:val="24"/>
          <w:szCs w:val="24"/>
          <w:lang w:val="hy-AM"/>
        </w:rPr>
        <w:t>Հիմք ընդունելով սույն Համաձայնագրի հոդված 9-ը</w:t>
      </w:r>
      <w:r>
        <w:rPr>
          <w:rFonts w:ascii="GHEA Grapalat" w:hAnsi="GHEA Grapalat"/>
          <w:sz w:val="24"/>
          <w:szCs w:val="24"/>
          <w:lang w:val="hy-AM"/>
        </w:rPr>
        <w:t xml:space="preserve"> և նկատի ունենալով, որ Գավի-ին ֆինանսավորում է ընթացիկ և հետագա բոլոր ծրագրերը Պետությունը պաշտպանում և փոխատուցում է Գավի-ն</w:t>
      </w:r>
      <w:r w:rsidRPr="009D6031">
        <w:rPr>
          <w:rFonts w:ascii="GHEA Grapalat" w:hAnsi="GHEA Grapalat"/>
          <w:sz w:val="24"/>
          <w:szCs w:val="24"/>
          <w:lang w:val="hy-AM"/>
        </w:rPr>
        <w:t xml:space="preserve"> ու վերը նշված </w:t>
      </w:r>
      <w:r>
        <w:rPr>
          <w:rFonts w:ascii="GHEA Grapalat" w:hAnsi="GHEA Grapalat"/>
          <w:sz w:val="24"/>
          <w:szCs w:val="24"/>
          <w:lang w:val="hy-AM"/>
        </w:rPr>
        <w:t>անձանց</w:t>
      </w:r>
      <w:r w:rsidRPr="009D6031">
        <w:rPr>
          <w:rFonts w:ascii="GHEA Grapalat" w:hAnsi="GHEA Grapalat"/>
          <w:sz w:val="24"/>
          <w:szCs w:val="24"/>
          <w:lang w:val="hy-AM"/>
        </w:rPr>
        <w:t xml:space="preserve"> </w:t>
      </w:r>
      <w:r>
        <w:rPr>
          <w:rFonts w:ascii="GHEA Grapalat" w:hAnsi="GHEA Grapalat"/>
          <w:sz w:val="24"/>
          <w:szCs w:val="24"/>
          <w:lang w:val="hy-AM"/>
        </w:rPr>
        <w:t xml:space="preserve">այն կորուստները, հայցերը, ծախսերը, վարձատրությունները և վնասները </w:t>
      </w:r>
      <w:r w:rsidRPr="009D6031">
        <w:rPr>
          <w:rFonts w:ascii="GHEA Grapalat" w:hAnsi="GHEA Grapalat"/>
          <w:sz w:val="24"/>
          <w:szCs w:val="24"/>
          <w:lang w:val="hy-AM"/>
        </w:rPr>
        <w:t xml:space="preserve">(այդ թվում և խորհրդատվության դիմաց խելամիտ </w:t>
      </w:r>
      <w:r>
        <w:rPr>
          <w:rFonts w:ascii="GHEA Grapalat" w:hAnsi="GHEA Grapalat"/>
          <w:sz w:val="24"/>
          <w:szCs w:val="24"/>
          <w:lang w:val="hy-AM"/>
        </w:rPr>
        <w:t>վարձատրություն</w:t>
      </w:r>
      <w:r w:rsidRPr="009D6031">
        <w:rPr>
          <w:rFonts w:ascii="GHEA Grapalat" w:hAnsi="GHEA Grapalat"/>
          <w:sz w:val="24"/>
          <w:szCs w:val="24"/>
          <w:lang w:val="hy-AM"/>
        </w:rPr>
        <w:t>)</w:t>
      </w:r>
      <w:r>
        <w:rPr>
          <w:rFonts w:ascii="GHEA Grapalat" w:hAnsi="GHEA Grapalat"/>
          <w:sz w:val="24"/>
          <w:szCs w:val="24"/>
          <w:lang w:val="hy-AM"/>
        </w:rPr>
        <w:t>,</w:t>
      </w:r>
      <w:r w:rsidRPr="005F2AD5">
        <w:rPr>
          <w:rFonts w:ascii="GHEA Grapalat" w:hAnsi="GHEA Grapalat"/>
          <w:sz w:val="24"/>
          <w:szCs w:val="24"/>
          <w:lang w:val="hy-AM"/>
        </w:rPr>
        <w:t xml:space="preserve"> </w:t>
      </w:r>
      <w:r>
        <w:rPr>
          <w:rFonts w:ascii="GHEA Grapalat" w:hAnsi="GHEA Grapalat"/>
          <w:sz w:val="24"/>
          <w:szCs w:val="24"/>
          <w:lang w:val="hy-AM"/>
        </w:rPr>
        <w:t>որոնք կարող են առաջանալ</w:t>
      </w:r>
      <w:r w:rsidRPr="009D6031">
        <w:rPr>
          <w:rFonts w:ascii="GHEA Grapalat" w:hAnsi="GHEA Grapalat"/>
          <w:sz w:val="24"/>
          <w:szCs w:val="24"/>
          <w:lang w:val="hy-AM"/>
        </w:rPr>
        <w:t xml:space="preserve"> սույն Համաձայնագրի շրջանակներում հատկացվող ֆինանսական միջոցներով իրականացվող ծրագրերի կամ մատակարարվող պատվաստանյութերի և առնչվող այլ պարագաների հետ կապված</w:t>
      </w:r>
      <w:r w:rsidRPr="00965D34">
        <w:rPr>
          <w:rFonts w:ascii="GHEA Grapalat" w:hAnsi="GHEA Grapalat"/>
          <w:sz w:val="24"/>
          <w:szCs w:val="24"/>
          <w:lang w:val="hy-AM"/>
        </w:rPr>
        <w:t xml:space="preserve"> </w:t>
      </w:r>
      <w:r w:rsidRPr="009D6031">
        <w:rPr>
          <w:rFonts w:ascii="GHEA Grapalat" w:hAnsi="GHEA Grapalat"/>
          <w:sz w:val="24"/>
          <w:szCs w:val="24"/>
          <w:lang w:val="hy-AM"/>
        </w:rPr>
        <w:t>նրանց դեմ ներկայացված հայցերի,</w:t>
      </w:r>
      <w:r>
        <w:rPr>
          <w:rFonts w:ascii="GHEA Grapalat" w:hAnsi="GHEA Grapalat"/>
          <w:sz w:val="24"/>
          <w:szCs w:val="24"/>
          <w:lang w:val="hy-AM"/>
        </w:rPr>
        <w:t xml:space="preserve"> գործողությունների և</w:t>
      </w:r>
      <w:r w:rsidRPr="009D6031">
        <w:rPr>
          <w:rFonts w:ascii="GHEA Grapalat" w:hAnsi="GHEA Grapalat"/>
          <w:sz w:val="24"/>
          <w:szCs w:val="24"/>
          <w:lang w:val="hy-AM"/>
        </w:rPr>
        <w:t xml:space="preserve"> </w:t>
      </w:r>
      <w:r>
        <w:rPr>
          <w:rFonts w:ascii="GHEA Grapalat" w:hAnsi="GHEA Grapalat"/>
          <w:sz w:val="24"/>
          <w:szCs w:val="24"/>
          <w:lang w:val="hy-AM"/>
        </w:rPr>
        <w:t>ծ</w:t>
      </w:r>
      <w:r w:rsidRPr="009D6031">
        <w:rPr>
          <w:rFonts w:ascii="GHEA Grapalat" w:hAnsi="GHEA Grapalat"/>
          <w:sz w:val="24"/>
          <w:szCs w:val="24"/>
          <w:lang w:val="hy-AM"/>
        </w:rPr>
        <w:t xml:space="preserve">ագած վիճաբանությունների կապակցությամբ: </w:t>
      </w:r>
    </w:p>
    <w:p w:rsidR="00F17B8B" w:rsidRDefault="00F17B8B" w:rsidP="00F17B8B">
      <w:pPr>
        <w:spacing w:after="0"/>
        <w:jc w:val="both"/>
        <w:rPr>
          <w:rFonts w:ascii="GHEA Grapalat" w:hAnsi="GHEA Grapalat"/>
          <w:sz w:val="24"/>
          <w:szCs w:val="24"/>
          <w:lang w:val="hy-AM"/>
        </w:rPr>
      </w:pPr>
      <w:r w:rsidRPr="005E1CE4">
        <w:rPr>
          <w:rFonts w:ascii="GHEA Grapalat" w:hAnsi="GHEA Grapalat"/>
          <w:sz w:val="24"/>
          <w:szCs w:val="24"/>
          <w:lang w:val="hy-AM"/>
        </w:rPr>
        <w:lastRenderedPageBreak/>
        <w:t>Սույն հոդվածի շրջանակում  Գավի-ին տրամադրվող փոխհատուցումը սահմանափակվում է</w:t>
      </w:r>
      <w:r>
        <w:rPr>
          <w:rFonts w:ascii="GHEA Grapalat" w:hAnsi="GHEA Grapalat"/>
          <w:sz w:val="24"/>
          <w:szCs w:val="24"/>
          <w:lang w:val="hy-AM"/>
        </w:rPr>
        <w:t xml:space="preserve"> </w:t>
      </w:r>
      <w:r w:rsidRPr="005E1CE4">
        <w:rPr>
          <w:rFonts w:ascii="GHEA Grapalat" w:hAnsi="GHEA Grapalat"/>
          <w:sz w:val="24"/>
          <w:szCs w:val="24"/>
          <w:lang w:val="hy-AM"/>
        </w:rPr>
        <w:t>այն հայցերով, որոնք ներկայացվել են Պետությանը</w:t>
      </w:r>
      <w:r>
        <w:rPr>
          <w:rFonts w:ascii="Sylfaen" w:hAnsi="Sylfaen" w:cs="Segoe UI"/>
          <w:i/>
          <w:iCs/>
          <w:color w:val="1F497D"/>
          <w:shd w:val="clear" w:color="auto" w:fill="FFFFFF"/>
          <w:lang w:val="hy-AM"/>
        </w:rPr>
        <w:t xml:space="preserve"> </w:t>
      </w:r>
      <w:r w:rsidRPr="009D6031">
        <w:rPr>
          <w:rFonts w:ascii="GHEA Grapalat" w:hAnsi="GHEA Grapalat"/>
          <w:sz w:val="24"/>
          <w:szCs w:val="24"/>
          <w:lang w:val="hy-AM"/>
        </w:rPr>
        <w:t>պատվաստանյութերի և առնչվող այլ պարագաների</w:t>
      </w:r>
      <w:r>
        <w:rPr>
          <w:rFonts w:ascii="GHEA Grapalat" w:hAnsi="GHEA Grapalat"/>
          <w:sz w:val="24"/>
          <w:szCs w:val="24"/>
          <w:lang w:val="hy-AM"/>
        </w:rPr>
        <w:t xml:space="preserve"> </w:t>
      </w:r>
      <w:r w:rsidRPr="009D6031">
        <w:rPr>
          <w:rFonts w:ascii="GHEA Grapalat" w:hAnsi="GHEA Grapalat"/>
          <w:sz w:val="24"/>
          <w:szCs w:val="24"/>
          <w:lang w:val="hy-AM"/>
        </w:rPr>
        <w:t>դրանք տնօրինելու իրավունքն անցնելուց հետո</w:t>
      </w:r>
      <w:r>
        <w:rPr>
          <w:rFonts w:ascii="GHEA Grapalat" w:hAnsi="GHEA Grapalat"/>
          <w:sz w:val="24"/>
          <w:szCs w:val="24"/>
          <w:lang w:val="hy-AM"/>
        </w:rPr>
        <w:t>:</w:t>
      </w:r>
    </w:p>
    <w:p w:rsidR="004D452E" w:rsidRPr="008D7427" w:rsidRDefault="004D452E" w:rsidP="007C7E54">
      <w:pPr>
        <w:jc w:val="both"/>
        <w:rPr>
          <w:rFonts w:ascii="GHEA Grapalat" w:hAnsi="GHEA Grapalat"/>
          <w:sz w:val="24"/>
          <w:szCs w:val="24"/>
          <w:lang w:val="hy-AM"/>
        </w:rPr>
      </w:pPr>
    </w:p>
    <w:p w:rsidR="004D452E" w:rsidRPr="008D7427" w:rsidRDefault="004D452E" w:rsidP="007C7E54">
      <w:pPr>
        <w:jc w:val="both"/>
        <w:rPr>
          <w:rFonts w:ascii="GHEA Grapalat" w:hAnsi="GHEA Grapalat"/>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 xml:space="preserve">Հոդված 12. </w:t>
      </w:r>
      <w:r w:rsidR="007B0E94" w:rsidRPr="00341A83">
        <w:rPr>
          <w:rFonts w:ascii="GHEA Grapalat" w:hAnsi="GHEA Grapalat"/>
          <w:b/>
          <w:sz w:val="24"/>
          <w:szCs w:val="24"/>
          <w:lang w:val="hy-AM"/>
        </w:rPr>
        <w:t>Համաձայնագրի գործողության ժամկետը</w:t>
      </w:r>
    </w:p>
    <w:p w:rsidR="00A826A7" w:rsidRPr="00341A83" w:rsidRDefault="00A826A7" w:rsidP="007C7E54">
      <w:pPr>
        <w:jc w:val="both"/>
        <w:rPr>
          <w:rFonts w:ascii="GHEA Grapalat" w:hAnsi="GHEA Grapalat"/>
          <w:sz w:val="24"/>
          <w:szCs w:val="24"/>
          <w:lang w:val="hy-AM"/>
        </w:rPr>
      </w:pPr>
      <w:r w:rsidRPr="00341A83">
        <w:rPr>
          <w:rFonts w:ascii="GHEA Grapalat" w:hAnsi="GHEA Grapalat"/>
          <w:sz w:val="24"/>
          <w:szCs w:val="24"/>
          <w:lang w:val="hy-AM"/>
        </w:rPr>
        <w:t xml:space="preserve">Սույն Համաձայնագիրը </w:t>
      </w:r>
      <w:r w:rsidR="007B0E94" w:rsidRPr="00341A83">
        <w:rPr>
          <w:rFonts w:ascii="GHEA Grapalat" w:hAnsi="GHEA Grapalat"/>
          <w:sz w:val="24"/>
          <w:szCs w:val="24"/>
          <w:lang w:val="hy-AM"/>
        </w:rPr>
        <w:t>գործում է</w:t>
      </w:r>
      <w:r w:rsidRPr="00341A83">
        <w:rPr>
          <w:rFonts w:ascii="GHEA Grapalat" w:hAnsi="GHEA Grapalat"/>
          <w:sz w:val="24"/>
          <w:szCs w:val="24"/>
          <w:lang w:val="hy-AM"/>
        </w:rPr>
        <w:t xml:space="preserve"> մինչև ավարտվեն նրանով պայմանավորված բոլոր ծրագրերը, և Պետությունը այլևս չստանա Գ</w:t>
      </w:r>
      <w:r w:rsidR="00F17B8B" w:rsidRPr="00341A83">
        <w:rPr>
          <w:rFonts w:ascii="GHEA Grapalat" w:hAnsi="GHEA Grapalat"/>
          <w:sz w:val="24"/>
          <w:szCs w:val="24"/>
          <w:lang w:val="hy-AM"/>
        </w:rPr>
        <w:t>ավի</w:t>
      </w:r>
      <w:r w:rsidRPr="00341A83">
        <w:rPr>
          <w:rFonts w:ascii="GHEA Grapalat" w:hAnsi="GHEA Grapalat"/>
          <w:sz w:val="24"/>
          <w:szCs w:val="24"/>
          <w:lang w:val="hy-AM"/>
        </w:rPr>
        <w:t xml:space="preserve">-ի օժանդակությունը, կամ ավելի վաղ, եթե ԳԱՎԻ-ն </w:t>
      </w:r>
      <w:r w:rsidR="007B0E94" w:rsidRPr="00341A83">
        <w:rPr>
          <w:rFonts w:ascii="GHEA Grapalat" w:hAnsi="GHEA Grapalat"/>
          <w:sz w:val="24"/>
          <w:szCs w:val="24"/>
          <w:lang w:val="hy-AM"/>
        </w:rPr>
        <w:t xml:space="preserve">դադարեցնի </w:t>
      </w:r>
      <w:r w:rsidRPr="00341A83">
        <w:rPr>
          <w:rFonts w:ascii="GHEA Grapalat" w:hAnsi="GHEA Grapalat"/>
          <w:sz w:val="24"/>
          <w:szCs w:val="24"/>
          <w:lang w:val="hy-AM"/>
        </w:rPr>
        <w:t xml:space="preserve"> ս</w:t>
      </w:r>
      <w:r w:rsidR="007B0E94" w:rsidRPr="00341A83">
        <w:rPr>
          <w:rFonts w:ascii="GHEA Grapalat" w:hAnsi="GHEA Grapalat"/>
          <w:sz w:val="24"/>
          <w:szCs w:val="24"/>
          <w:lang w:val="hy-AM"/>
        </w:rPr>
        <w:t>ույն</w:t>
      </w:r>
      <w:r w:rsidRPr="00341A83">
        <w:rPr>
          <w:rFonts w:ascii="GHEA Grapalat" w:hAnsi="GHEA Grapalat"/>
          <w:sz w:val="24"/>
          <w:szCs w:val="24"/>
          <w:lang w:val="hy-AM"/>
        </w:rPr>
        <w:t xml:space="preserve"> Համաձայնագիրը` այդ մասին գրավոր տեղեկացնելով Կառավարությանը: Այդպիսի </w:t>
      </w:r>
      <w:r w:rsidR="007B0E94" w:rsidRPr="00341A83">
        <w:rPr>
          <w:rFonts w:ascii="GHEA Grapalat" w:hAnsi="GHEA Grapalat"/>
          <w:sz w:val="24"/>
          <w:szCs w:val="24"/>
          <w:lang w:val="hy-AM"/>
        </w:rPr>
        <w:t>դադար</w:t>
      </w:r>
      <w:r w:rsidRPr="00341A83">
        <w:rPr>
          <w:rFonts w:ascii="GHEA Grapalat" w:hAnsi="GHEA Grapalat"/>
          <w:sz w:val="24"/>
          <w:szCs w:val="24"/>
          <w:lang w:val="hy-AM"/>
        </w:rPr>
        <w:t>եցումը ուժի մեջ է մտնում ԳԱՎԻ-ի կողմից տրված ծանուցման</w:t>
      </w:r>
      <w:r w:rsidR="00674908">
        <w:rPr>
          <w:rFonts w:ascii="GHEA Grapalat" w:hAnsi="GHEA Grapalat"/>
          <w:sz w:val="24"/>
          <w:szCs w:val="24"/>
          <w:lang w:val="hy-AM"/>
        </w:rPr>
        <w:t xml:space="preserve"> մեջ նշված</w:t>
      </w:r>
      <w:r w:rsidRPr="00341A83">
        <w:rPr>
          <w:rFonts w:ascii="GHEA Grapalat" w:hAnsi="GHEA Grapalat"/>
          <w:sz w:val="24"/>
          <w:szCs w:val="24"/>
          <w:lang w:val="hy-AM"/>
        </w:rPr>
        <w:t xml:space="preserve"> օր</w:t>
      </w:r>
      <w:r w:rsidR="00674908">
        <w:rPr>
          <w:rFonts w:ascii="GHEA Grapalat" w:hAnsi="GHEA Grapalat"/>
          <w:sz w:val="24"/>
          <w:szCs w:val="24"/>
          <w:lang w:val="hy-AM"/>
        </w:rPr>
        <w:t>վանից</w:t>
      </w:r>
      <w:r w:rsidRPr="00341A83">
        <w:rPr>
          <w:rFonts w:ascii="GHEA Grapalat" w:hAnsi="GHEA Grapalat"/>
          <w:sz w:val="24"/>
          <w:szCs w:val="24"/>
          <w:lang w:val="hy-AM"/>
        </w:rPr>
        <w:t xml:space="preserve">:  </w:t>
      </w:r>
    </w:p>
    <w:p w:rsidR="00A826A7" w:rsidRPr="00341A83" w:rsidRDefault="00A826A7" w:rsidP="007C7E54">
      <w:pPr>
        <w:pStyle w:val="ListParagraph"/>
        <w:jc w:val="both"/>
        <w:rPr>
          <w:rFonts w:ascii="GHEA Grapalat" w:hAnsi="GHEA Grapalat"/>
          <w:b/>
          <w:sz w:val="24"/>
          <w:szCs w:val="24"/>
          <w:lang w:val="hy-AM"/>
        </w:rPr>
      </w:pPr>
    </w:p>
    <w:p w:rsidR="00A826A7" w:rsidRPr="00341A83" w:rsidRDefault="00A826A7" w:rsidP="007C7E54">
      <w:pPr>
        <w:jc w:val="both"/>
        <w:rPr>
          <w:rFonts w:ascii="GHEA Grapalat" w:hAnsi="GHEA Grapalat"/>
          <w:b/>
          <w:sz w:val="24"/>
          <w:szCs w:val="24"/>
          <w:lang w:val="hy-AM"/>
        </w:rPr>
      </w:pPr>
      <w:bookmarkStart w:id="4" w:name="_Ref323660884"/>
      <w:r w:rsidRPr="00341A83">
        <w:rPr>
          <w:rFonts w:ascii="GHEA Grapalat" w:hAnsi="GHEA Grapalat"/>
          <w:b/>
          <w:sz w:val="24"/>
          <w:szCs w:val="24"/>
          <w:lang w:val="hy-AM"/>
        </w:rPr>
        <w:t>Հոդված 13. Հակակոռուպցիոն միջոցառումներ</w:t>
      </w:r>
      <w:bookmarkEnd w:id="4"/>
    </w:p>
    <w:p w:rsidR="005278C6" w:rsidRPr="00341A83" w:rsidRDefault="00A826A7" w:rsidP="00AB2D79">
      <w:pPr>
        <w:spacing w:after="0"/>
        <w:jc w:val="both"/>
        <w:rPr>
          <w:rFonts w:ascii="GHEA Grapalat" w:hAnsi="GHEA Grapalat"/>
          <w:sz w:val="24"/>
          <w:szCs w:val="24"/>
          <w:lang w:val="hy-AM"/>
        </w:rPr>
      </w:pPr>
      <w:r w:rsidRPr="00341A83">
        <w:rPr>
          <w:rFonts w:ascii="GHEA Grapalat" w:hAnsi="GHEA Grapalat"/>
          <w:sz w:val="24"/>
          <w:szCs w:val="24"/>
          <w:lang w:val="hy-AM"/>
        </w:rPr>
        <w:t xml:space="preserve">Կառավարությունը </w:t>
      </w:r>
      <w:r w:rsidR="007B0E94" w:rsidRPr="00341A83">
        <w:rPr>
          <w:rFonts w:ascii="GHEA Grapalat" w:hAnsi="GHEA Grapalat"/>
          <w:sz w:val="24"/>
          <w:szCs w:val="24"/>
          <w:lang w:val="hy-AM"/>
        </w:rPr>
        <w:t>երաշխավորում է</w:t>
      </w:r>
      <w:r w:rsidRPr="00341A83">
        <w:rPr>
          <w:rFonts w:ascii="GHEA Grapalat" w:hAnsi="GHEA Grapalat"/>
          <w:sz w:val="24"/>
          <w:szCs w:val="24"/>
          <w:lang w:val="hy-AM"/>
        </w:rPr>
        <w:t xml:space="preserve">, որ ցանկացած գործունեություն, որը տվյալ </w:t>
      </w:r>
      <w:r w:rsidR="00222DF9" w:rsidRPr="00341A83">
        <w:rPr>
          <w:rFonts w:ascii="GHEA Grapalat" w:hAnsi="GHEA Grapalat"/>
          <w:sz w:val="24"/>
          <w:szCs w:val="24"/>
          <w:lang w:val="hy-AM"/>
        </w:rPr>
        <w:t>Պետությունում</w:t>
      </w:r>
      <w:r w:rsidRPr="00341A83">
        <w:rPr>
          <w:rFonts w:ascii="GHEA Grapalat" w:hAnsi="GHEA Grapalat"/>
          <w:sz w:val="24"/>
          <w:szCs w:val="24"/>
          <w:lang w:val="hy-AM"/>
        </w:rPr>
        <w:t xml:space="preserve"> հանդիսանում է, կամ կարող է դիտարկվել որպես անօրինական, կամ կոռուպցիոն գործունեություն, չի կարող կատարվել` ԳԱՎԻ-ի կողմից օժանդակվող որևէ ծրագրի հետ կապված: Կառավարությունը պարտավոր է հավաստիացնել, որ ոչ ինքը, և ոչ էլ իր աշխատակիցները, ներկայացուցիչները, գործակալները, շահառուները կամ ցանկացած այլ անձ, որը աշխատում է Կառավարության համար, կամ հանդես է գալիս նրա անունից, չպետք է ուղղակի կամ անուղղակի կերպով առաջարկի, տա, ստանա, կամ հայցի «շնորհակալական» վճարներ, փոխադարձ ծառայություն, նվերներ, կամ օգուտ կամ շահ ներկայացնող որևէ այլ բան.</w:t>
      </w:r>
      <w:r w:rsidR="00BA2F8B" w:rsidRPr="00341A83">
        <w:rPr>
          <w:rFonts w:ascii="GHEA Grapalat" w:hAnsi="GHEA Grapalat"/>
          <w:sz w:val="24"/>
          <w:szCs w:val="24"/>
          <w:lang w:val="hy-AM"/>
        </w:rPr>
        <w:t xml:space="preserve"> </w:t>
      </w:r>
      <w:r w:rsidRPr="00341A83">
        <w:rPr>
          <w:rFonts w:ascii="GHEA Grapalat" w:hAnsi="GHEA Grapalat"/>
          <w:sz w:val="24"/>
          <w:szCs w:val="24"/>
          <w:lang w:val="hy-AM"/>
        </w:rPr>
        <w:t>կապված որևէ ծրագրի հետ առնչվող գնումների գործընթացի հետ</w:t>
      </w:r>
      <w:r w:rsidR="007B0E94" w:rsidRPr="00341A83">
        <w:rPr>
          <w:rFonts w:ascii="GHEA Grapalat" w:hAnsi="GHEA Grapalat"/>
          <w:sz w:val="24"/>
          <w:szCs w:val="24"/>
          <w:lang w:val="hy-AM"/>
        </w:rPr>
        <w:t>,</w:t>
      </w:r>
      <w:r w:rsidR="00BA2F8B" w:rsidRPr="00341A83">
        <w:rPr>
          <w:rFonts w:ascii="GHEA Grapalat" w:hAnsi="GHEA Grapalat"/>
          <w:sz w:val="24"/>
          <w:szCs w:val="24"/>
          <w:lang w:val="hy-AM"/>
        </w:rPr>
        <w:t xml:space="preserve"> </w:t>
      </w:r>
      <w:r w:rsidRPr="00341A83">
        <w:rPr>
          <w:rFonts w:ascii="GHEA Grapalat" w:hAnsi="GHEA Grapalat"/>
          <w:sz w:val="24"/>
          <w:szCs w:val="24"/>
          <w:lang w:val="hy-AM"/>
        </w:rPr>
        <w:t>սույն Համաձայնագրի հիման վրա ֆինանսավորում հատկացնելու կամ այն հաստատելու առնչությամբ որևէ անձի գործողությունների վրա</w:t>
      </w:r>
      <w:r w:rsidR="007B0E94" w:rsidRPr="00341A83">
        <w:rPr>
          <w:rFonts w:ascii="GHEA Grapalat" w:hAnsi="GHEA Grapalat"/>
          <w:sz w:val="24"/>
          <w:szCs w:val="24"/>
          <w:lang w:val="hy-AM"/>
        </w:rPr>
        <w:t xml:space="preserve">, </w:t>
      </w:r>
      <w:r w:rsidRPr="00341A83">
        <w:rPr>
          <w:rFonts w:ascii="GHEA Grapalat" w:hAnsi="GHEA Grapalat"/>
          <w:sz w:val="24"/>
          <w:szCs w:val="24"/>
          <w:lang w:val="hy-AM"/>
        </w:rPr>
        <w:t>ծրագրերի իրականացման հետ կապված գործողությունների վրա</w:t>
      </w:r>
      <w:r w:rsidR="005278C6" w:rsidRPr="00341A83">
        <w:rPr>
          <w:rFonts w:ascii="GHEA Grapalat" w:hAnsi="GHEA Grapalat"/>
          <w:sz w:val="24"/>
          <w:szCs w:val="24"/>
          <w:lang w:val="hy-AM"/>
        </w:rPr>
        <w:t xml:space="preserve"> հանիրավի ազդելու համար</w:t>
      </w:r>
      <w:r w:rsidRPr="00341A83">
        <w:rPr>
          <w:rFonts w:ascii="GHEA Grapalat" w:hAnsi="GHEA Grapalat"/>
          <w:sz w:val="24"/>
          <w:szCs w:val="24"/>
          <w:lang w:val="hy-AM"/>
        </w:rPr>
        <w:t>, կամ</w:t>
      </w:r>
      <w:r w:rsidR="00BA2F8B" w:rsidRPr="00341A83">
        <w:rPr>
          <w:rFonts w:ascii="GHEA Grapalat" w:hAnsi="GHEA Grapalat"/>
          <w:sz w:val="24"/>
          <w:szCs w:val="24"/>
          <w:lang w:val="hy-AM"/>
        </w:rPr>
        <w:t xml:space="preserve"> </w:t>
      </w:r>
      <w:r w:rsidR="005278C6" w:rsidRPr="00341A83">
        <w:rPr>
          <w:rFonts w:ascii="GHEA Grapalat" w:hAnsi="GHEA Grapalat"/>
          <w:sz w:val="24"/>
          <w:szCs w:val="24"/>
          <w:lang w:val="hy-AM"/>
        </w:rPr>
        <w:t>պատվաստանյութ արտադրող  որոշակի ընկերության պատվաստանյութերի ընտրության հարցին ազդելու համար:</w:t>
      </w:r>
    </w:p>
    <w:p w:rsidR="00A826A7" w:rsidRPr="00341A83" w:rsidRDefault="005278C6" w:rsidP="00AB2D79">
      <w:pPr>
        <w:spacing w:after="0"/>
        <w:jc w:val="both"/>
        <w:rPr>
          <w:rFonts w:ascii="GHEA Grapalat" w:hAnsi="GHEA Grapalat"/>
          <w:sz w:val="24"/>
          <w:szCs w:val="24"/>
          <w:lang w:val="hy-AM"/>
        </w:rPr>
      </w:pPr>
      <w:r w:rsidRPr="00341A83">
        <w:rPr>
          <w:rFonts w:ascii="GHEA Grapalat" w:hAnsi="GHEA Grapalat"/>
          <w:sz w:val="24"/>
          <w:szCs w:val="24"/>
          <w:lang w:val="hy-AM"/>
        </w:rPr>
        <w:t xml:space="preserve">2. </w:t>
      </w:r>
      <w:r w:rsidR="00A826A7" w:rsidRPr="00341A83">
        <w:rPr>
          <w:rFonts w:ascii="GHEA Grapalat" w:hAnsi="GHEA Grapalat"/>
          <w:sz w:val="24"/>
          <w:szCs w:val="24"/>
          <w:lang w:val="hy-AM"/>
        </w:rPr>
        <w:t xml:space="preserve">Կառավարությունը պարտավոր է </w:t>
      </w:r>
      <w:r w:rsidR="00222DF9" w:rsidRPr="00341A83">
        <w:rPr>
          <w:rFonts w:ascii="GHEA Grapalat" w:hAnsi="GHEA Grapalat"/>
          <w:sz w:val="24"/>
          <w:szCs w:val="24"/>
          <w:lang w:val="hy-AM"/>
        </w:rPr>
        <w:t xml:space="preserve">այս նույն պարտավորությունները սահմանել </w:t>
      </w:r>
      <w:r w:rsidR="00A826A7" w:rsidRPr="00341A83">
        <w:rPr>
          <w:rFonts w:ascii="GHEA Grapalat" w:hAnsi="GHEA Grapalat"/>
          <w:sz w:val="24"/>
          <w:szCs w:val="24"/>
          <w:lang w:val="hy-AM"/>
        </w:rPr>
        <w:t xml:space="preserve">այն </w:t>
      </w:r>
      <w:r w:rsidR="00222DF9" w:rsidRPr="00341A83">
        <w:rPr>
          <w:rFonts w:ascii="GHEA Grapalat" w:hAnsi="GHEA Grapalat"/>
          <w:sz w:val="24"/>
          <w:szCs w:val="24"/>
          <w:lang w:val="hy-AM"/>
        </w:rPr>
        <w:t>բոլոր կազմակերպությունների համար,</w:t>
      </w:r>
      <w:r w:rsidR="00A826A7" w:rsidRPr="00341A83">
        <w:rPr>
          <w:rFonts w:ascii="GHEA Grapalat" w:hAnsi="GHEA Grapalat"/>
          <w:sz w:val="24"/>
          <w:szCs w:val="24"/>
          <w:lang w:val="hy-AM"/>
        </w:rPr>
        <w:t xml:space="preserve"> որոնց հետ նա ենթադրամաշնորհային համաձայնագրեր է կնքում</w:t>
      </w:r>
      <w:r w:rsidR="00222DF9" w:rsidRPr="00341A83">
        <w:rPr>
          <w:rFonts w:ascii="GHEA Grapalat" w:hAnsi="GHEA Grapalat"/>
          <w:sz w:val="24"/>
          <w:szCs w:val="24"/>
          <w:lang w:val="hy-AM"/>
        </w:rPr>
        <w:t>:</w:t>
      </w:r>
      <w:r w:rsidR="00A826A7" w:rsidRPr="00341A83">
        <w:rPr>
          <w:rFonts w:ascii="GHEA Grapalat" w:hAnsi="GHEA Grapalat"/>
          <w:sz w:val="24"/>
          <w:szCs w:val="24"/>
          <w:lang w:val="hy-AM"/>
        </w:rPr>
        <w:t xml:space="preserve"> </w:t>
      </w:r>
    </w:p>
    <w:p w:rsidR="00A826A7" w:rsidRPr="00341A83" w:rsidRDefault="00222DF9" w:rsidP="007C7E54">
      <w:pPr>
        <w:pStyle w:val="ListParagraph"/>
        <w:jc w:val="both"/>
        <w:rPr>
          <w:rFonts w:ascii="GHEA Grapalat" w:hAnsi="GHEA Grapalat"/>
          <w:b/>
          <w:sz w:val="24"/>
          <w:szCs w:val="24"/>
          <w:lang w:val="hy-AM"/>
        </w:rPr>
      </w:pPr>
      <w:r w:rsidRPr="00341A83">
        <w:rPr>
          <w:rFonts w:ascii="GHEA Grapalat" w:hAnsi="GHEA Grapalat"/>
          <w:b/>
          <w:sz w:val="24"/>
          <w:szCs w:val="24"/>
          <w:lang w:val="hy-AM"/>
        </w:rPr>
        <w:t xml:space="preserve">  </w:t>
      </w:r>
    </w:p>
    <w:p w:rsidR="00A826A7" w:rsidRPr="00341A83" w:rsidRDefault="00A826A7" w:rsidP="007C7E54">
      <w:pPr>
        <w:jc w:val="both"/>
        <w:rPr>
          <w:rFonts w:ascii="GHEA Grapalat" w:hAnsi="GHEA Grapalat"/>
          <w:b/>
          <w:sz w:val="24"/>
          <w:szCs w:val="24"/>
          <w:lang w:val="hy-AM"/>
        </w:rPr>
      </w:pPr>
      <w:bookmarkStart w:id="5" w:name="_Ref323660886"/>
      <w:r w:rsidRPr="00341A83">
        <w:rPr>
          <w:rFonts w:ascii="GHEA Grapalat" w:hAnsi="GHEA Grapalat"/>
          <w:b/>
          <w:sz w:val="24"/>
          <w:szCs w:val="24"/>
          <w:lang w:val="hy-AM"/>
        </w:rPr>
        <w:t>Հոդված 14. Ահաբեկչության և փողերի լվացման դեմ ուղղված միջոցառումներ.</w:t>
      </w:r>
      <w:bookmarkEnd w:id="5"/>
    </w:p>
    <w:p w:rsidR="00A826A7" w:rsidRPr="00341A83" w:rsidRDefault="00A826A7" w:rsidP="007C7E54">
      <w:pPr>
        <w:jc w:val="both"/>
        <w:rPr>
          <w:rFonts w:ascii="GHEA Grapalat" w:hAnsi="GHEA Grapalat"/>
          <w:sz w:val="24"/>
          <w:szCs w:val="24"/>
          <w:lang w:val="hy-AM"/>
        </w:rPr>
      </w:pPr>
      <w:r w:rsidRPr="00341A83">
        <w:rPr>
          <w:rFonts w:ascii="GHEA Grapalat" w:hAnsi="GHEA Grapalat"/>
          <w:sz w:val="24"/>
          <w:szCs w:val="24"/>
          <w:lang w:val="hy-AM"/>
        </w:rPr>
        <w:lastRenderedPageBreak/>
        <w:t>Կառավարությունը պարտավոր</w:t>
      </w:r>
      <w:r w:rsidR="00222DF9" w:rsidRPr="00341A83">
        <w:rPr>
          <w:rFonts w:ascii="GHEA Grapalat" w:hAnsi="GHEA Grapalat"/>
          <w:sz w:val="24"/>
          <w:szCs w:val="24"/>
          <w:lang w:val="hy-AM"/>
        </w:rPr>
        <w:t>վում</w:t>
      </w:r>
      <w:r w:rsidRPr="00341A83">
        <w:rPr>
          <w:rFonts w:ascii="GHEA Grapalat" w:hAnsi="GHEA Grapalat"/>
          <w:sz w:val="24"/>
          <w:szCs w:val="24"/>
          <w:lang w:val="hy-AM"/>
        </w:rPr>
        <w:t xml:space="preserve"> է երաշխավորել, որ դրամական միջոցները չեն օգտագործվի. բռնություն, պատերազմ, կամ որևէ երկրի ազգաբնակչության ճնշումը խթանելու կամ նշված երևույթներին նպաստելու համար, ահաբեկիչներին կամ ահաբեկչական գործողություններին օժանդակելու նպատակով, փողերի լվացման գործողություններ իրականացնելու, կամ ահաբեկչության հետ կապ ունեցող, կամ էլ  փողերի լվացման գործողություններ իրականացնող  կազմակերպությունների կամ անհատների ֆինանսավորելու նպատակով, կամ անհատ անձանց կամ կազմակերպությունների վճարելու, կամ ապրանք ներմուծելու համար, եթե նման վճարումը կամ ներմուծումը, Կառավարության համոզմամբ կամ կարծիքով, արգելված է ՄԱԿ-ի Անվտանգության խորհրդի մի որևէ որոշմամբ, որն ընդունվել է ՄԱԿ-ի Կանոնադրության VII գլխի, ինչպես նաև ՄԱԿ-ի Անվտանգության խորհրդի թիվ 1373 որոշման կամ հարակից այլ որոշումների հիման վրա:  Կառավարությունը պարտավոր է պահանջել բոլոր այն կազմակերպություններից, որոնց հետ նա ենթադրամաշնորհային համաձայնագրեր է կնքում` այս նույն պարտավորությունները </w:t>
      </w:r>
      <w:r w:rsidR="00222DF9" w:rsidRPr="00341A83">
        <w:rPr>
          <w:rFonts w:ascii="GHEA Grapalat" w:hAnsi="GHEA Grapalat"/>
          <w:sz w:val="24"/>
          <w:szCs w:val="24"/>
          <w:lang w:val="hy-AM"/>
        </w:rPr>
        <w:t>սահմանել</w:t>
      </w:r>
      <w:r w:rsidRPr="00341A83">
        <w:rPr>
          <w:rFonts w:ascii="GHEA Grapalat" w:hAnsi="GHEA Grapalat"/>
          <w:sz w:val="24"/>
          <w:szCs w:val="24"/>
          <w:lang w:val="hy-AM"/>
        </w:rPr>
        <w:t xml:space="preserve"> նաև </w:t>
      </w:r>
      <w:r w:rsidR="00222DF9" w:rsidRPr="00341A83">
        <w:rPr>
          <w:rFonts w:ascii="GHEA Grapalat" w:hAnsi="GHEA Grapalat"/>
          <w:sz w:val="24"/>
          <w:szCs w:val="24"/>
          <w:lang w:val="hy-AM"/>
        </w:rPr>
        <w:t>ենթա</w:t>
      </w:r>
      <w:r w:rsidRPr="00341A83">
        <w:rPr>
          <w:rFonts w:ascii="GHEA Grapalat" w:hAnsi="GHEA Grapalat"/>
          <w:sz w:val="24"/>
          <w:szCs w:val="24"/>
          <w:lang w:val="hy-AM"/>
        </w:rPr>
        <w:t xml:space="preserve">դրամաշնորհ ստացողների վրա: Եթե սույն Համաձայնագրի կատարման ընթացքում Կառավարությունը ցանկացած մի որևէ կապ հայտնաբերի սույն Համաձայնագրով իրականացվող ծրագրերի և/կամ ԳԱՎԻ-ի կողմից հատկացված դրամական միջոցների և ահաբեկչության հետ առնչվող կազմակերպությունների կամ անհատների միջև, նա պարտավոր է անհապաղ գրավոր տեղեկացնել ԳԱՎԻ-ին: </w:t>
      </w:r>
    </w:p>
    <w:p w:rsidR="00A826A7" w:rsidRPr="00341A83" w:rsidRDefault="00A826A7" w:rsidP="007C7E54">
      <w:pPr>
        <w:pStyle w:val="ListParagraph"/>
        <w:jc w:val="both"/>
        <w:rPr>
          <w:rFonts w:ascii="GHEA Grapalat" w:hAnsi="GHEA Grapalat"/>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Հոդված 15. Հարկեր</w:t>
      </w:r>
    </w:p>
    <w:p w:rsidR="00A826A7" w:rsidRPr="00341A83" w:rsidRDefault="00A826A7" w:rsidP="007C7E54">
      <w:pPr>
        <w:jc w:val="both"/>
        <w:rPr>
          <w:rFonts w:ascii="GHEA Grapalat" w:hAnsi="GHEA Grapalat"/>
          <w:sz w:val="24"/>
          <w:szCs w:val="24"/>
          <w:lang w:val="hy-AM"/>
        </w:rPr>
      </w:pPr>
      <w:r w:rsidRPr="00341A83">
        <w:rPr>
          <w:rFonts w:ascii="GHEA Grapalat" w:hAnsi="GHEA Grapalat"/>
          <w:sz w:val="24"/>
          <w:szCs w:val="24"/>
          <w:lang w:val="hy-AM"/>
        </w:rPr>
        <w:t xml:space="preserve">Սույն Համաձայնագրով ԳԱՎԻ-ի կողմից հատկացված դրամական միջոցները չեն կարող օգտագործվել պատվաստանյութերի և առնչվող պարագաների ներմուծման ժամանակ հարկեր, </w:t>
      </w:r>
      <w:r w:rsidR="0091721F" w:rsidRPr="00341A83">
        <w:rPr>
          <w:rFonts w:ascii="GHEA Grapalat" w:hAnsi="GHEA Grapalat"/>
          <w:sz w:val="24"/>
          <w:szCs w:val="24"/>
          <w:lang w:val="hy-AM"/>
        </w:rPr>
        <w:t>մաքսային վճարներ</w:t>
      </w:r>
      <w:r w:rsidRPr="00341A83">
        <w:rPr>
          <w:rFonts w:ascii="GHEA Grapalat" w:hAnsi="GHEA Grapalat"/>
          <w:sz w:val="24"/>
          <w:szCs w:val="24"/>
          <w:lang w:val="hy-AM"/>
        </w:rPr>
        <w:t xml:space="preserve">, տուրքեր վճարելու, կամ այլ պարտադիր վճարումներ կատարելու համար: Կառավարությունը պարտավորվում է վճարել բոլոր այն հարկերը, </w:t>
      </w:r>
      <w:r w:rsidR="0091721F" w:rsidRPr="00341A83">
        <w:rPr>
          <w:rFonts w:ascii="GHEA Grapalat" w:hAnsi="GHEA Grapalat"/>
          <w:sz w:val="24"/>
          <w:szCs w:val="24"/>
          <w:lang w:val="hy-AM"/>
        </w:rPr>
        <w:t>մաքսային վճարներ</w:t>
      </w:r>
      <w:r w:rsidRPr="00341A83">
        <w:rPr>
          <w:rFonts w:ascii="GHEA Grapalat" w:hAnsi="GHEA Grapalat"/>
          <w:sz w:val="24"/>
          <w:szCs w:val="24"/>
          <w:lang w:val="hy-AM"/>
        </w:rPr>
        <w:t>, տուրքերը, կամ այլ պարտադիր վճարումները, որոնք կառաջանան ԳԱՎԻ-ի կողմից տրամադրված դրամական միջոցներով կատարված տեղական կամ միջազգային գնումների արդյունքում:</w:t>
      </w:r>
    </w:p>
    <w:p w:rsidR="00A826A7" w:rsidRPr="00341A83" w:rsidRDefault="00A826A7" w:rsidP="007C7E54">
      <w:pPr>
        <w:pStyle w:val="ListParagraph"/>
        <w:jc w:val="both"/>
        <w:rPr>
          <w:rFonts w:ascii="GHEA Grapalat" w:hAnsi="GHEA Grapalat"/>
          <w:sz w:val="24"/>
          <w:szCs w:val="24"/>
          <w:lang w:val="hy-AM"/>
        </w:rPr>
      </w:pPr>
    </w:p>
    <w:p w:rsidR="00A826A7" w:rsidRPr="00341A83" w:rsidRDefault="00A826A7" w:rsidP="007C7E54">
      <w:pPr>
        <w:jc w:val="both"/>
        <w:rPr>
          <w:rFonts w:ascii="GHEA Grapalat" w:hAnsi="GHEA Grapalat"/>
          <w:b/>
          <w:sz w:val="24"/>
          <w:szCs w:val="24"/>
          <w:lang w:val="hy-AM"/>
        </w:rPr>
      </w:pPr>
      <w:bookmarkStart w:id="6" w:name="_Ref323660888"/>
      <w:r w:rsidRPr="00341A83">
        <w:rPr>
          <w:rFonts w:ascii="GHEA Grapalat" w:hAnsi="GHEA Grapalat"/>
          <w:b/>
          <w:sz w:val="24"/>
          <w:szCs w:val="24"/>
          <w:lang w:val="hy-AM"/>
        </w:rPr>
        <w:t>Հոդված 16. ԳԱՎԻ-ի մտավոր սեփականության իրավունքներ</w:t>
      </w:r>
      <w:bookmarkEnd w:id="6"/>
    </w:p>
    <w:p w:rsidR="00A826A7" w:rsidRPr="007C7E54" w:rsidRDefault="00A826A7" w:rsidP="007C7E54">
      <w:pPr>
        <w:jc w:val="both"/>
        <w:rPr>
          <w:rFonts w:ascii="GHEA Grapalat" w:hAnsi="GHEA Grapalat"/>
          <w:sz w:val="24"/>
          <w:szCs w:val="24"/>
          <w:lang w:val="hy-AM"/>
        </w:rPr>
      </w:pPr>
      <w:r w:rsidRPr="00341A83">
        <w:rPr>
          <w:rFonts w:ascii="GHEA Grapalat" w:hAnsi="GHEA Grapalat"/>
          <w:sz w:val="24"/>
          <w:szCs w:val="24"/>
          <w:lang w:val="hy-AM"/>
        </w:rPr>
        <w:t>ԳԱՎԻ-ի</w:t>
      </w:r>
      <w:r w:rsidR="005278C6" w:rsidRPr="00341A83">
        <w:rPr>
          <w:rFonts w:ascii="GHEA Grapalat" w:hAnsi="GHEA Grapalat"/>
          <w:sz w:val="24"/>
          <w:szCs w:val="24"/>
          <w:lang w:val="hy-AM"/>
        </w:rPr>
        <w:t>ն</w:t>
      </w:r>
      <w:r w:rsidRPr="00341A83">
        <w:rPr>
          <w:rFonts w:ascii="GHEA Grapalat" w:hAnsi="GHEA Grapalat"/>
          <w:sz w:val="24"/>
          <w:szCs w:val="24"/>
          <w:lang w:val="hy-AM"/>
        </w:rPr>
        <w:t xml:space="preserve"> </w:t>
      </w:r>
      <w:r w:rsidR="00222DF9" w:rsidRPr="00341A83">
        <w:rPr>
          <w:rFonts w:ascii="GHEA Grapalat" w:hAnsi="GHEA Grapalat"/>
          <w:sz w:val="24"/>
          <w:szCs w:val="24"/>
          <w:lang w:val="hy-AM"/>
        </w:rPr>
        <w:t xml:space="preserve">հանդիսանում է իր </w:t>
      </w:r>
      <w:r w:rsidRPr="00341A83">
        <w:rPr>
          <w:rFonts w:ascii="GHEA Grapalat" w:hAnsi="GHEA Grapalat"/>
          <w:sz w:val="24"/>
          <w:szCs w:val="24"/>
          <w:lang w:val="hy-AM"/>
        </w:rPr>
        <w:t xml:space="preserve">մտավոր սեփականության </w:t>
      </w:r>
      <w:r w:rsidR="00222DF9" w:rsidRPr="00341A83">
        <w:rPr>
          <w:rFonts w:ascii="GHEA Grapalat" w:hAnsi="GHEA Grapalat"/>
          <w:sz w:val="24"/>
          <w:szCs w:val="24"/>
          <w:lang w:val="hy-AM"/>
        </w:rPr>
        <w:t>իրավունք</w:t>
      </w:r>
      <w:r w:rsidRPr="00341A83">
        <w:rPr>
          <w:rFonts w:ascii="GHEA Grapalat" w:hAnsi="GHEA Grapalat"/>
          <w:sz w:val="24"/>
          <w:szCs w:val="24"/>
          <w:lang w:val="hy-AM"/>
        </w:rPr>
        <w:t xml:space="preserve">ի բացառիկ </w:t>
      </w:r>
      <w:r w:rsidR="00222DF9" w:rsidRPr="00341A83">
        <w:rPr>
          <w:rFonts w:ascii="GHEA Grapalat" w:hAnsi="GHEA Grapalat"/>
          <w:sz w:val="24"/>
          <w:szCs w:val="24"/>
          <w:lang w:val="hy-AM"/>
        </w:rPr>
        <w:t>սեփականատերը</w:t>
      </w:r>
      <w:r w:rsidRPr="00341A83">
        <w:rPr>
          <w:rFonts w:ascii="GHEA Grapalat" w:hAnsi="GHEA Grapalat"/>
          <w:sz w:val="24"/>
          <w:szCs w:val="24"/>
          <w:lang w:val="hy-AM"/>
        </w:rPr>
        <w:t>, այնքանով, որքանով դրանք առնչվում են սույն Համաձայնագրի ուժի մեջ մտնելու պահից վերջինիս շրջանակներում ձևավորված պայմանավորվածություններին: Սույն Համաձայնագրով ԳԱՎԻ-ն անվճար և ոչ-</w:t>
      </w:r>
      <w:r w:rsidRPr="00341A83">
        <w:rPr>
          <w:rFonts w:ascii="GHEA Grapalat" w:hAnsi="GHEA Grapalat"/>
          <w:sz w:val="24"/>
          <w:szCs w:val="24"/>
          <w:lang w:val="hy-AM"/>
        </w:rPr>
        <w:lastRenderedPageBreak/>
        <w:t xml:space="preserve">բացառիկ, համընդհանուր հիմունքներով Կառավարությանը արտոնագրում է ԳԱՎԻ-ին պատկանող այն մտավոր սեփականության իրավունքները, որոնք անհրաժեշտ են ծրագրերն իրականացնելու կամ կառավարելու համար, կամ ԳԱՎԻ-ի անունը կամ ցանկացած ոճավորված խորհրդանիշն օգտագոործելու համար: Սույն Համաձայնագրի </w:t>
      </w:r>
      <w:r w:rsidR="005278C6" w:rsidRPr="00341A83">
        <w:rPr>
          <w:rFonts w:ascii="GHEA Grapalat" w:hAnsi="GHEA Grapalat"/>
          <w:sz w:val="24"/>
          <w:szCs w:val="24"/>
          <w:lang w:val="hy-AM"/>
        </w:rPr>
        <w:t>գործողության ժամկետի ավարտով</w:t>
      </w:r>
      <w:r w:rsidRPr="00341A83">
        <w:rPr>
          <w:rFonts w:ascii="GHEA Grapalat" w:hAnsi="GHEA Grapalat"/>
          <w:sz w:val="24"/>
          <w:szCs w:val="24"/>
          <w:lang w:val="hy-AM"/>
        </w:rPr>
        <w:t xml:space="preserve"> ինքնըստինքյան </w:t>
      </w:r>
      <w:r w:rsidR="005278C6" w:rsidRPr="00341A83">
        <w:rPr>
          <w:rFonts w:ascii="GHEA Grapalat" w:hAnsi="GHEA Grapalat"/>
          <w:sz w:val="24"/>
          <w:szCs w:val="24"/>
          <w:lang w:val="hy-AM"/>
        </w:rPr>
        <w:t>դադարու</w:t>
      </w:r>
      <w:r w:rsidRPr="00341A83">
        <w:rPr>
          <w:rFonts w:ascii="GHEA Grapalat" w:hAnsi="GHEA Grapalat"/>
          <w:sz w:val="24"/>
          <w:szCs w:val="24"/>
          <w:lang w:val="hy-AM"/>
        </w:rPr>
        <w:t xml:space="preserve">մ է նաև այդ արտոնագիրը` առանց ԳԱՎԻ-ի կողմից որևէ հետագա գործողության, և Կառավարությունը պարտավոր է անմիջապես դադարեցնել այդ մտավոր սեփականության իրավունքների օգտագործումը: </w:t>
      </w:r>
    </w:p>
    <w:p w:rsidR="007C7E54" w:rsidRPr="007C7E54" w:rsidRDefault="007C7E54" w:rsidP="007C7E54">
      <w:pPr>
        <w:jc w:val="both"/>
        <w:rPr>
          <w:rFonts w:ascii="GHEA Grapalat" w:hAnsi="GHEA Grapalat"/>
          <w:sz w:val="24"/>
          <w:szCs w:val="24"/>
          <w:lang w:val="hy-AM"/>
        </w:rPr>
      </w:pPr>
    </w:p>
    <w:p w:rsidR="00A826A7" w:rsidRPr="00341A83" w:rsidRDefault="00A826A7" w:rsidP="007C7E54">
      <w:pPr>
        <w:jc w:val="both"/>
        <w:rPr>
          <w:rFonts w:ascii="GHEA Grapalat" w:hAnsi="GHEA Grapalat"/>
          <w:b/>
          <w:sz w:val="24"/>
          <w:szCs w:val="24"/>
          <w:lang w:val="hy-AM"/>
        </w:rPr>
      </w:pPr>
      <w:bookmarkStart w:id="7" w:name="_Ref310587554"/>
      <w:r w:rsidRPr="00341A83">
        <w:rPr>
          <w:rFonts w:ascii="GHEA Grapalat" w:hAnsi="GHEA Grapalat"/>
          <w:b/>
          <w:sz w:val="24"/>
          <w:szCs w:val="24"/>
          <w:lang w:val="hy-AM"/>
        </w:rPr>
        <w:t xml:space="preserve">Հոդված 17. Ընդհանուր դրույթներ </w:t>
      </w:r>
      <w:bookmarkEnd w:id="7"/>
    </w:p>
    <w:p w:rsidR="00A826A7" w:rsidRPr="00341A83" w:rsidRDefault="00A826A7" w:rsidP="007C7E54">
      <w:pPr>
        <w:jc w:val="both"/>
        <w:rPr>
          <w:rFonts w:ascii="GHEA Grapalat" w:hAnsi="GHEA Grapalat"/>
          <w:b/>
          <w:sz w:val="24"/>
          <w:szCs w:val="24"/>
          <w:lang w:val="hy-AM"/>
        </w:rPr>
      </w:pPr>
      <w:bookmarkStart w:id="8" w:name="_Ref314520518"/>
      <w:r w:rsidRPr="00341A83">
        <w:rPr>
          <w:rFonts w:ascii="GHEA Grapalat" w:hAnsi="GHEA Grapalat"/>
          <w:b/>
          <w:sz w:val="24"/>
          <w:szCs w:val="24"/>
          <w:lang w:val="hy-AM"/>
        </w:rPr>
        <w:t>17.1. Սույն Համաձայնագրի դրույթների մեկնաբանում</w:t>
      </w:r>
    </w:p>
    <w:p w:rsidR="00A826A7" w:rsidRPr="00341A83" w:rsidRDefault="00A826A7" w:rsidP="007C7E54">
      <w:pPr>
        <w:jc w:val="both"/>
        <w:rPr>
          <w:rFonts w:ascii="GHEA Grapalat" w:hAnsi="GHEA Grapalat"/>
          <w:sz w:val="24"/>
          <w:szCs w:val="24"/>
          <w:lang w:val="hy-AM"/>
        </w:rPr>
      </w:pPr>
      <w:r w:rsidRPr="00341A83">
        <w:rPr>
          <w:rFonts w:ascii="GHEA Grapalat" w:hAnsi="GHEA Grapalat"/>
          <w:sz w:val="24"/>
          <w:szCs w:val="24"/>
          <w:lang w:val="hy-AM"/>
        </w:rPr>
        <w:t xml:space="preserve">Սույն Համաձայնագրի պայմաններն անհրաժեշտ է մեկնաբանել և կիրառել համաձայն նրանց իսկական իմաստի և նախատեսված ազդեցության, անկախ </w:t>
      </w:r>
      <w:r w:rsidR="00452F58" w:rsidRPr="00341A83">
        <w:rPr>
          <w:rFonts w:ascii="GHEA Grapalat" w:hAnsi="GHEA Grapalat"/>
          <w:sz w:val="24"/>
          <w:szCs w:val="24"/>
          <w:lang w:val="hy-AM"/>
        </w:rPr>
        <w:t>երկրի պետական</w:t>
      </w:r>
      <w:r w:rsidRPr="00341A83">
        <w:rPr>
          <w:rFonts w:ascii="GHEA Grapalat" w:hAnsi="GHEA Grapalat"/>
          <w:sz w:val="24"/>
          <w:szCs w:val="24"/>
          <w:lang w:val="hy-AM"/>
        </w:rPr>
        <w:t xml:space="preserve"> </w:t>
      </w:r>
      <w:r w:rsidR="00452F58" w:rsidRPr="00341A83">
        <w:rPr>
          <w:rFonts w:ascii="GHEA Grapalat" w:hAnsi="GHEA Grapalat"/>
          <w:sz w:val="24"/>
          <w:szCs w:val="24"/>
          <w:lang w:val="hy-AM"/>
        </w:rPr>
        <w:t>կառուցվածքից</w:t>
      </w:r>
      <w:r w:rsidRPr="00341A83">
        <w:rPr>
          <w:rFonts w:ascii="GHEA Grapalat" w:hAnsi="GHEA Grapalat"/>
          <w:sz w:val="24"/>
          <w:szCs w:val="24"/>
          <w:lang w:val="hy-AM"/>
        </w:rPr>
        <w:t xml:space="preserve">` լինի </w:t>
      </w:r>
      <w:r w:rsidR="00222DF9" w:rsidRPr="00341A83">
        <w:rPr>
          <w:rFonts w:ascii="GHEA Grapalat" w:hAnsi="GHEA Grapalat"/>
          <w:sz w:val="24"/>
          <w:szCs w:val="24"/>
          <w:lang w:val="hy-AM"/>
        </w:rPr>
        <w:t>այն</w:t>
      </w:r>
      <w:r w:rsidRPr="00341A83">
        <w:rPr>
          <w:rFonts w:ascii="GHEA Grapalat" w:hAnsi="GHEA Grapalat"/>
          <w:sz w:val="24"/>
          <w:szCs w:val="24"/>
          <w:lang w:val="hy-AM"/>
        </w:rPr>
        <w:t xml:space="preserve"> դաշնային, թե </w:t>
      </w:r>
      <w:r w:rsidR="00A5352E" w:rsidRPr="00341A83">
        <w:rPr>
          <w:rFonts w:ascii="GHEA Grapalat" w:hAnsi="GHEA Grapalat"/>
          <w:sz w:val="24"/>
          <w:szCs w:val="24"/>
          <w:lang w:val="hy-AM"/>
        </w:rPr>
        <w:t>ունիտար</w:t>
      </w:r>
      <w:r w:rsidRPr="00341A83">
        <w:rPr>
          <w:rFonts w:ascii="GHEA Grapalat" w:hAnsi="GHEA Grapalat"/>
          <w:sz w:val="24"/>
          <w:szCs w:val="24"/>
          <w:lang w:val="hy-AM"/>
        </w:rPr>
        <w:t xml:space="preserve">: </w:t>
      </w:r>
    </w:p>
    <w:p w:rsidR="00A826A7" w:rsidRPr="00341A83" w:rsidRDefault="00A826A7" w:rsidP="007C7E54">
      <w:pPr>
        <w:jc w:val="both"/>
        <w:rPr>
          <w:rFonts w:ascii="GHEA Grapalat" w:hAnsi="GHEA Grapalat"/>
          <w:b/>
          <w:sz w:val="24"/>
          <w:szCs w:val="24"/>
          <w:lang w:val="hy-AM"/>
        </w:rPr>
      </w:pPr>
      <w:bookmarkStart w:id="9" w:name="_Ref323660925"/>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 xml:space="preserve">17.2. </w:t>
      </w:r>
      <w:bookmarkEnd w:id="8"/>
      <w:bookmarkEnd w:id="9"/>
      <w:r w:rsidR="004A074F" w:rsidRPr="00341A83">
        <w:rPr>
          <w:rFonts w:ascii="GHEA Grapalat" w:hAnsi="GHEA Grapalat"/>
          <w:b/>
          <w:sz w:val="24"/>
          <w:szCs w:val="24"/>
          <w:lang w:val="hy-AM"/>
        </w:rPr>
        <w:t>Վեճերի լուծման կարգ</w:t>
      </w:r>
    </w:p>
    <w:p w:rsidR="00A75ACB" w:rsidRPr="00A4646B" w:rsidRDefault="00A826A7" w:rsidP="007C7E54">
      <w:pPr>
        <w:jc w:val="both"/>
        <w:rPr>
          <w:rFonts w:ascii="GHEA Grapalat" w:hAnsi="GHEA Grapalat"/>
          <w:sz w:val="24"/>
          <w:szCs w:val="24"/>
          <w:lang w:val="hy-AM"/>
        </w:rPr>
      </w:pPr>
      <w:r w:rsidRPr="00341A83">
        <w:rPr>
          <w:rFonts w:ascii="GHEA Grapalat" w:hAnsi="GHEA Grapalat"/>
          <w:sz w:val="24"/>
          <w:szCs w:val="24"/>
          <w:lang w:val="hy-AM"/>
        </w:rPr>
        <w:t>Ցանկացած վեճ, տարաձայնություն կամ պահանջ («</w:t>
      </w:r>
      <w:r w:rsidRPr="00341A83">
        <w:rPr>
          <w:rFonts w:ascii="GHEA Grapalat" w:hAnsi="GHEA Grapalat"/>
          <w:b/>
          <w:sz w:val="24"/>
          <w:szCs w:val="24"/>
          <w:lang w:val="hy-AM"/>
        </w:rPr>
        <w:t>վիճահարույց հարց</w:t>
      </w:r>
      <w:r w:rsidRPr="00341A83">
        <w:rPr>
          <w:rFonts w:ascii="GHEA Grapalat" w:hAnsi="GHEA Grapalat"/>
          <w:sz w:val="24"/>
          <w:szCs w:val="24"/>
          <w:lang w:val="hy-AM"/>
        </w:rPr>
        <w:t>») կողմերի միջև, որը ծագում է սույն Համաձայնագրի կամ որևէ Որոշման նամակի կապակցությամբ կամ դրանից դուրս և որը բարեկամաբար չի լուծվում չորս (4) շաբաթվա ժամանակահատվածում` սկսած այն օրից, երբ վիճելի հարցի մասին տեղեկացվում է մյուս Կողմին,  Կողմերից մեկի պահանջով  ներկայացվ</w:t>
      </w:r>
      <w:r w:rsidR="00822EBA">
        <w:rPr>
          <w:rFonts w:ascii="GHEA Grapalat" w:hAnsi="GHEA Grapalat"/>
          <w:sz w:val="24"/>
          <w:szCs w:val="24"/>
          <w:lang w:val="hy-AM"/>
        </w:rPr>
        <w:t>: ում է արբիտրաժային դատարան:</w:t>
      </w:r>
      <w:r w:rsidRPr="00341A83">
        <w:rPr>
          <w:rFonts w:ascii="GHEA Grapalat" w:hAnsi="GHEA Grapalat"/>
          <w:sz w:val="24"/>
          <w:szCs w:val="24"/>
          <w:lang w:val="hy-AM"/>
        </w:rPr>
        <w:t>: Վիճահարույց հարց</w:t>
      </w:r>
      <w:r w:rsidR="000556D1">
        <w:rPr>
          <w:rFonts w:ascii="GHEA Grapalat" w:hAnsi="GHEA Grapalat"/>
          <w:sz w:val="24"/>
          <w:szCs w:val="24"/>
          <w:lang w:val="hy-AM"/>
        </w:rPr>
        <w:t>ը</w:t>
      </w:r>
      <w:r w:rsidRPr="00341A83">
        <w:rPr>
          <w:rFonts w:ascii="GHEA Grapalat" w:hAnsi="GHEA Grapalat"/>
          <w:sz w:val="24"/>
          <w:szCs w:val="24"/>
          <w:lang w:val="hy-AM"/>
        </w:rPr>
        <w:t xml:space="preserve"> քնն</w:t>
      </w:r>
      <w:r w:rsidR="00822EBA">
        <w:rPr>
          <w:rFonts w:ascii="GHEA Grapalat" w:hAnsi="GHEA Grapalat"/>
          <w:sz w:val="24"/>
          <w:szCs w:val="24"/>
          <w:lang w:val="hy-AM"/>
        </w:rPr>
        <w:t>վ</w:t>
      </w:r>
      <w:r w:rsidRPr="00341A83">
        <w:rPr>
          <w:rFonts w:ascii="GHEA Grapalat" w:hAnsi="GHEA Grapalat"/>
          <w:sz w:val="24"/>
          <w:szCs w:val="24"/>
          <w:lang w:val="hy-AM"/>
        </w:rPr>
        <w:t>ում</w:t>
      </w:r>
      <w:r w:rsidR="000556D1">
        <w:rPr>
          <w:rFonts w:ascii="GHEA Grapalat" w:hAnsi="GHEA Grapalat"/>
          <w:sz w:val="24"/>
          <w:szCs w:val="24"/>
          <w:lang w:val="hy-AM"/>
        </w:rPr>
        <w:t xml:space="preserve"> է արբիտրաժի կողմից` երեք արբիտրների կողմի</w:t>
      </w:r>
      <w:r w:rsidR="00CC23FE">
        <w:rPr>
          <w:rFonts w:ascii="GHEA Grapalat" w:hAnsi="GHEA Grapalat"/>
          <w:sz w:val="24"/>
          <w:szCs w:val="24"/>
          <w:lang w:val="hy-AM"/>
        </w:rPr>
        <w:t>ց</w:t>
      </w:r>
      <w:r w:rsidRPr="00341A83">
        <w:rPr>
          <w:rFonts w:ascii="GHEA Grapalat" w:hAnsi="GHEA Grapalat"/>
          <w:sz w:val="24"/>
          <w:szCs w:val="24"/>
          <w:lang w:val="hy-AM"/>
        </w:rPr>
        <w:t xml:space="preserve"> համաձայն ՄԱԿ-ի Միջազգային առևտրի օրենքի հանձնախմբի` տվյալ պահին գործող կանոնների («</w:t>
      </w:r>
      <w:r w:rsidRPr="00341A83">
        <w:rPr>
          <w:rFonts w:ascii="GHEA Grapalat" w:hAnsi="GHEA Grapalat"/>
          <w:b/>
          <w:sz w:val="24"/>
          <w:szCs w:val="24"/>
          <w:lang w:val="hy-AM"/>
        </w:rPr>
        <w:t>UNCITRAL Arbitration rules»</w:t>
      </w:r>
      <w:r w:rsidRPr="00341A83">
        <w:rPr>
          <w:rFonts w:ascii="GHEA Grapalat" w:hAnsi="GHEA Grapalat"/>
          <w:sz w:val="24"/>
          <w:szCs w:val="24"/>
          <w:lang w:val="hy-AM"/>
        </w:rPr>
        <w:t>):</w:t>
      </w:r>
      <w:r w:rsidR="00A75ACB">
        <w:rPr>
          <w:rFonts w:ascii="GHEA Grapalat" w:hAnsi="GHEA Grapalat"/>
          <w:sz w:val="24"/>
          <w:szCs w:val="24"/>
          <w:lang w:val="hy-AM"/>
        </w:rPr>
        <w:t xml:space="preserve"> </w:t>
      </w:r>
      <w:r w:rsidR="00A4646B" w:rsidRPr="00A90AAC">
        <w:rPr>
          <w:rFonts w:ascii="GHEA Grapalat" w:hAnsi="GHEA Grapalat"/>
          <w:sz w:val="24"/>
          <w:szCs w:val="24"/>
          <w:lang w:val="hy-AM"/>
        </w:rPr>
        <w:t xml:space="preserve"> </w:t>
      </w:r>
      <w:r w:rsidR="00A4646B">
        <w:rPr>
          <w:rFonts w:ascii="GHEA Grapalat" w:hAnsi="GHEA Grapalat"/>
          <w:sz w:val="24"/>
          <w:szCs w:val="24"/>
          <w:lang w:val="hy-AM"/>
        </w:rPr>
        <w:t>Յուրաքանչյուր կողմ նշանակում է մեկ արբիտր, իսկ նշանակված երկու արբիտրները ընտրում են երրորդ արբիտրին, ով նախագահում է:</w:t>
      </w:r>
    </w:p>
    <w:p w:rsidR="00A826A7" w:rsidRPr="00341A83" w:rsidRDefault="00A826A7" w:rsidP="007C7E54">
      <w:pPr>
        <w:jc w:val="both"/>
        <w:rPr>
          <w:rFonts w:ascii="GHEA Grapalat" w:hAnsi="GHEA Grapalat"/>
          <w:sz w:val="24"/>
          <w:szCs w:val="24"/>
          <w:lang w:val="hy-AM"/>
        </w:rPr>
      </w:pPr>
      <w:r w:rsidRPr="00341A83">
        <w:rPr>
          <w:rFonts w:ascii="GHEA Grapalat" w:hAnsi="GHEA Grapalat"/>
          <w:sz w:val="24"/>
          <w:szCs w:val="24"/>
          <w:lang w:val="hy-AM"/>
        </w:rPr>
        <w:t xml:space="preserve">  Կողմերը համաձայնվում են որպես ցանկացած վիճահարույց հարցի վերջնական վճիռ ընդունել </w:t>
      </w:r>
      <w:r w:rsidR="00822EBA">
        <w:rPr>
          <w:rFonts w:ascii="GHEA Grapalat" w:hAnsi="GHEA Grapalat"/>
          <w:sz w:val="24"/>
          <w:szCs w:val="24"/>
          <w:lang w:val="hy-AM"/>
        </w:rPr>
        <w:t xml:space="preserve">արբիտրաժային </w:t>
      </w:r>
      <w:r w:rsidRPr="00341A83">
        <w:rPr>
          <w:rFonts w:ascii="GHEA Grapalat" w:hAnsi="GHEA Grapalat"/>
          <w:sz w:val="24"/>
          <w:szCs w:val="24"/>
          <w:lang w:val="hy-AM"/>
        </w:rPr>
        <w:t xml:space="preserve">դատարանի որոշումը: </w:t>
      </w:r>
    </w:p>
    <w:p w:rsidR="00AB2D79" w:rsidRPr="008723D6" w:rsidRDefault="00AB2D79" w:rsidP="007C7E54">
      <w:pPr>
        <w:pStyle w:val="ListParagraph"/>
        <w:jc w:val="both"/>
        <w:rPr>
          <w:rFonts w:ascii="GHEA Grapalat" w:hAnsi="GHEA Grapalat"/>
          <w:sz w:val="24"/>
          <w:szCs w:val="24"/>
          <w:lang w:val="hy-AM"/>
        </w:rPr>
      </w:pPr>
    </w:p>
    <w:p w:rsidR="00AB2D79" w:rsidRPr="008723D6" w:rsidRDefault="00AB2D79" w:rsidP="007C7E54">
      <w:pPr>
        <w:pStyle w:val="ListParagraph"/>
        <w:jc w:val="both"/>
        <w:rPr>
          <w:rFonts w:ascii="GHEA Grapalat" w:hAnsi="GHEA Grapalat"/>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17.3. Արտոնությունների և անձեռնմխելիության իրավունքի պարտադիր պահպանում</w:t>
      </w:r>
    </w:p>
    <w:p w:rsidR="00A826A7" w:rsidRPr="00341A83" w:rsidRDefault="00A826A7" w:rsidP="007C7E54">
      <w:pPr>
        <w:jc w:val="both"/>
        <w:rPr>
          <w:rFonts w:ascii="GHEA Grapalat" w:hAnsi="GHEA Grapalat"/>
          <w:sz w:val="24"/>
          <w:szCs w:val="24"/>
          <w:lang w:val="hy-AM"/>
        </w:rPr>
      </w:pPr>
      <w:r w:rsidRPr="00341A83">
        <w:rPr>
          <w:rFonts w:ascii="GHEA Grapalat" w:hAnsi="GHEA Grapalat"/>
          <w:sz w:val="24"/>
          <w:szCs w:val="24"/>
          <w:lang w:val="hy-AM"/>
        </w:rPr>
        <w:lastRenderedPageBreak/>
        <w:t xml:space="preserve">Սույն Համաձայնագրի կամ դրան առնչվող որևէ փաստաթղթի բովանդակության և ոչ մի հատված չպետք է դիտվի որպես ԳԱՎԻ-ի` արտոնությունների և անձեռնմխելիության իրավունքից հրաժարվելու հայտարարություն` բացահայտ կամ ենթադրյալ, և սույն Համաձայնագրի դրույթներից ոչ մեկը չպետք է մեկնաբանվի կամ կիրառվի այն ձևով կամ այն համատեքստում, որը հակասում է այդ արտոնություններին և անձեռնմխելիությանը:  </w:t>
      </w:r>
    </w:p>
    <w:p w:rsidR="00A826A7" w:rsidRPr="00341A83" w:rsidRDefault="00A826A7" w:rsidP="007C7E54">
      <w:pPr>
        <w:pStyle w:val="ListParagraph"/>
        <w:jc w:val="both"/>
        <w:rPr>
          <w:rFonts w:ascii="GHEA Grapalat" w:hAnsi="GHEA Grapalat"/>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 xml:space="preserve">17.4. </w:t>
      </w:r>
      <w:r w:rsidR="00E62F6D" w:rsidRPr="00341A83">
        <w:rPr>
          <w:rFonts w:ascii="GHEA Grapalat" w:hAnsi="GHEA Grapalat"/>
          <w:b/>
          <w:sz w:val="24"/>
          <w:szCs w:val="24"/>
          <w:lang w:val="hy-AM"/>
        </w:rPr>
        <w:t>Ուժը</w:t>
      </w:r>
      <w:r w:rsidRPr="00341A83">
        <w:rPr>
          <w:rFonts w:ascii="GHEA Grapalat" w:hAnsi="GHEA Grapalat"/>
          <w:b/>
          <w:sz w:val="24"/>
          <w:szCs w:val="24"/>
          <w:lang w:val="hy-AM"/>
        </w:rPr>
        <w:t xml:space="preserve"> </w:t>
      </w:r>
      <w:r w:rsidR="00E62F6D" w:rsidRPr="00341A83">
        <w:rPr>
          <w:rFonts w:ascii="GHEA Grapalat" w:hAnsi="GHEA Grapalat"/>
          <w:b/>
          <w:sz w:val="24"/>
          <w:szCs w:val="24"/>
          <w:lang w:val="hy-AM"/>
        </w:rPr>
        <w:t>չկորցնող դրույթներ</w:t>
      </w:r>
      <w:r w:rsidRPr="00341A83">
        <w:rPr>
          <w:rFonts w:ascii="GHEA Grapalat" w:hAnsi="GHEA Grapalat"/>
          <w:b/>
          <w:sz w:val="24"/>
          <w:szCs w:val="24"/>
          <w:lang w:val="hy-AM"/>
        </w:rPr>
        <w:t xml:space="preserve"> </w:t>
      </w: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sz w:val="24"/>
          <w:szCs w:val="24"/>
          <w:lang w:val="hy-AM"/>
        </w:rPr>
        <w:t xml:space="preserve">Սույն Համաձայնագրի մի շարք հոդվածներ` </w:t>
      </w:r>
      <w:r w:rsidR="00726C80" w:rsidRPr="00341A83">
        <w:rPr>
          <w:rFonts w:ascii="GHEA Grapalat" w:hAnsi="GHEA Grapalat"/>
          <w:sz w:val="24"/>
          <w:szCs w:val="24"/>
          <w:lang w:val="hy-AM"/>
        </w:rPr>
        <w:t>5</w:t>
      </w:r>
      <w:r w:rsidRPr="00341A83">
        <w:rPr>
          <w:rFonts w:ascii="GHEA Grapalat" w:hAnsi="GHEA Grapalat"/>
          <w:sz w:val="24"/>
          <w:szCs w:val="24"/>
          <w:lang w:val="hy-AM"/>
        </w:rPr>
        <w:t xml:space="preserve">, </w:t>
      </w:r>
      <w:r w:rsidR="00726C80" w:rsidRPr="00341A83">
        <w:rPr>
          <w:rFonts w:ascii="GHEA Grapalat" w:hAnsi="GHEA Grapalat"/>
          <w:sz w:val="24"/>
          <w:szCs w:val="24"/>
          <w:lang w:val="hy-AM"/>
        </w:rPr>
        <w:t>6</w:t>
      </w:r>
      <w:r w:rsidRPr="00341A83">
        <w:rPr>
          <w:rFonts w:ascii="GHEA Grapalat" w:hAnsi="GHEA Grapalat"/>
          <w:sz w:val="24"/>
          <w:szCs w:val="24"/>
          <w:lang w:val="hy-AM"/>
        </w:rPr>
        <w:t xml:space="preserve">, </w:t>
      </w:r>
      <w:r w:rsidR="00726C80" w:rsidRPr="00341A83">
        <w:rPr>
          <w:rFonts w:ascii="GHEA Grapalat" w:hAnsi="GHEA Grapalat"/>
          <w:sz w:val="24"/>
          <w:szCs w:val="24"/>
          <w:lang w:val="hy-AM"/>
        </w:rPr>
        <w:t>9</w:t>
      </w:r>
      <w:r w:rsidRPr="00341A83">
        <w:rPr>
          <w:rFonts w:ascii="GHEA Grapalat" w:hAnsi="GHEA Grapalat"/>
          <w:sz w:val="24"/>
          <w:szCs w:val="24"/>
          <w:lang w:val="hy-AM"/>
        </w:rPr>
        <w:t xml:space="preserve">, 11, </w:t>
      </w:r>
      <w:r w:rsidR="00726C80" w:rsidRPr="00341A83">
        <w:rPr>
          <w:rFonts w:ascii="GHEA Grapalat" w:hAnsi="GHEA Grapalat"/>
          <w:sz w:val="24"/>
          <w:szCs w:val="24"/>
          <w:lang w:val="hy-AM"/>
        </w:rPr>
        <w:t>13, 14 , 16</w:t>
      </w:r>
      <w:r w:rsidRPr="00341A83">
        <w:rPr>
          <w:rFonts w:ascii="GHEA Grapalat" w:hAnsi="GHEA Grapalat"/>
          <w:sz w:val="24"/>
          <w:szCs w:val="24"/>
          <w:lang w:val="hy-AM"/>
        </w:rPr>
        <w:t xml:space="preserve"> և </w:t>
      </w:r>
      <w:r w:rsidR="00726C80" w:rsidRPr="00341A83">
        <w:rPr>
          <w:rFonts w:ascii="GHEA Grapalat" w:hAnsi="GHEA Grapalat"/>
          <w:sz w:val="24"/>
          <w:szCs w:val="24"/>
          <w:lang w:val="hy-AM"/>
        </w:rPr>
        <w:t>17</w:t>
      </w:r>
      <w:r w:rsidRPr="00341A83">
        <w:rPr>
          <w:rFonts w:ascii="GHEA Grapalat" w:hAnsi="GHEA Grapalat"/>
          <w:sz w:val="24"/>
          <w:szCs w:val="24"/>
          <w:lang w:val="hy-AM"/>
        </w:rPr>
        <w:t xml:space="preserve"> ուժի մեջ  են մնալու սույն Համաձայնագրի</w:t>
      </w:r>
      <w:r w:rsidR="004A074F" w:rsidRPr="00341A83">
        <w:rPr>
          <w:rFonts w:ascii="GHEA Grapalat" w:hAnsi="GHEA Grapalat"/>
          <w:sz w:val="24"/>
          <w:szCs w:val="24"/>
          <w:lang w:val="hy-AM"/>
        </w:rPr>
        <w:t xml:space="preserve"> գործողության ժամկետի</w:t>
      </w:r>
      <w:r w:rsidRPr="00341A83">
        <w:rPr>
          <w:rFonts w:ascii="GHEA Grapalat" w:hAnsi="GHEA Grapalat"/>
          <w:sz w:val="24"/>
          <w:szCs w:val="24"/>
          <w:lang w:val="hy-AM"/>
        </w:rPr>
        <w:t xml:space="preserve"> ավարտից կամ </w:t>
      </w:r>
      <w:r w:rsidR="004A074F" w:rsidRPr="00341A83">
        <w:rPr>
          <w:rFonts w:ascii="GHEA Grapalat" w:hAnsi="GHEA Grapalat"/>
          <w:sz w:val="24"/>
          <w:szCs w:val="24"/>
          <w:lang w:val="hy-AM"/>
        </w:rPr>
        <w:t>դադարեցումից</w:t>
      </w:r>
      <w:r w:rsidRPr="00341A83">
        <w:rPr>
          <w:rFonts w:ascii="GHEA Grapalat" w:hAnsi="GHEA Grapalat"/>
          <w:sz w:val="24"/>
          <w:szCs w:val="24"/>
          <w:lang w:val="hy-AM"/>
        </w:rPr>
        <w:t xml:space="preserve"> հետո:  </w:t>
      </w:r>
    </w:p>
    <w:p w:rsidR="00A826A7" w:rsidRPr="00341A83" w:rsidRDefault="00A826A7" w:rsidP="007C7E54">
      <w:pPr>
        <w:pStyle w:val="ListParagraph"/>
        <w:jc w:val="both"/>
        <w:rPr>
          <w:rFonts w:ascii="GHEA Grapalat" w:hAnsi="GHEA Grapalat"/>
          <w:b/>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17.5. Ամբողջական համաձայնություն</w:t>
      </w: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sz w:val="24"/>
          <w:szCs w:val="24"/>
          <w:lang w:val="hy-AM"/>
        </w:rPr>
        <w:t>Սույն Համաձայնագիրը (</w:t>
      </w:r>
      <w:r w:rsidR="00E62F6D" w:rsidRPr="00341A83">
        <w:rPr>
          <w:rFonts w:ascii="GHEA Grapalat" w:hAnsi="GHEA Grapalat"/>
          <w:sz w:val="24"/>
          <w:szCs w:val="24"/>
          <w:lang w:val="hy-AM"/>
        </w:rPr>
        <w:t>և</w:t>
      </w:r>
      <w:r w:rsidRPr="00341A83">
        <w:rPr>
          <w:rFonts w:ascii="GHEA Grapalat" w:hAnsi="GHEA Grapalat"/>
          <w:sz w:val="24"/>
          <w:szCs w:val="24"/>
          <w:lang w:val="hy-AM"/>
        </w:rPr>
        <w:t xml:space="preserve"> բոլոր Հավելվածները) և Որոշման նամակ(ներ)ը կազմում են սույն Համաձայնագրի առարկայի վերաբերյալ Կողմերի միջև ձևավորված ամբողջական համաձայնությունը և փոխարինում են</w:t>
      </w:r>
      <w:r w:rsidR="00A5352E" w:rsidRPr="00341A83">
        <w:rPr>
          <w:rFonts w:ascii="GHEA Grapalat" w:hAnsi="GHEA Grapalat"/>
          <w:sz w:val="24"/>
          <w:szCs w:val="24"/>
          <w:lang w:val="hy-AM"/>
        </w:rPr>
        <w:t xml:space="preserve"> </w:t>
      </w:r>
      <w:r w:rsidRPr="00341A83">
        <w:rPr>
          <w:rFonts w:ascii="GHEA Grapalat" w:hAnsi="GHEA Grapalat"/>
          <w:sz w:val="24"/>
          <w:szCs w:val="24"/>
          <w:lang w:val="hy-AM"/>
        </w:rPr>
        <w:t xml:space="preserve"> տվյալ առարկայի առնչությամբ Կողմերի միջև փոխանակված</w:t>
      </w:r>
      <w:r w:rsidR="00A5352E" w:rsidRPr="00341A83">
        <w:rPr>
          <w:rFonts w:ascii="GHEA Grapalat" w:hAnsi="GHEA Grapalat"/>
          <w:sz w:val="24"/>
          <w:szCs w:val="24"/>
          <w:lang w:val="hy-AM"/>
        </w:rPr>
        <w:t xml:space="preserve"> բանավոր թե գրավոր</w:t>
      </w:r>
      <w:r w:rsidRPr="00341A83">
        <w:rPr>
          <w:rFonts w:ascii="GHEA Grapalat" w:hAnsi="GHEA Grapalat"/>
          <w:sz w:val="24"/>
          <w:szCs w:val="24"/>
          <w:lang w:val="hy-AM"/>
        </w:rPr>
        <w:t xml:space="preserve"> բոլոր նախորդ </w:t>
      </w:r>
      <w:r w:rsidR="00A5352E" w:rsidRPr="00341A83">
        <w:rPr>
          <w:rFonts w:ascii="GHEA Grapalat" w:hAnsi="GHEA Grapalat"/>
          <w:sz w:val="24"/>
          <w:szCs w:val="24"/>
          <w:lang w:val="hy-AM"/>
        </w:rPr>
        <w:t>տեղեկատվությունները</w:t>
      </w:r>
      <w:r w:rsidRPr="00341A83">
        <w:rPr>
          <w:rFonts w:ascii="GHEA Grapalat" w:hAnsi="GHEA Grapalat"/>
          <w:sz w:val="24"/>
          <w:szCs w:val="24"/>
          <w:lang w:val="hy-AM"/>
        </w:rPr>
        <w:t xml:space="preserve">, ձևավորված </w:t>
      </w:r>
      <w:r w:rsidR="00A5352E" w:rsidRPr="00341A83">
        <w:rPr>
          <w:rFonts w:ascii="GHEA Grapalat" w:hAnsi="GHEA Grapalat"/>
          <w:sz w:val="24"/>
          <w:szCs w:val="24"/>
          <w:lang w:val="hy-AM"/>
        </w:rPr>
        <w:t>պատկերացումները</w:t>
      </w:r>
      <w:r w:rsidRPr="00341A83">
        <w:rPr>
          <w:rFonts w:ascii="GHEA Grapalat" w:hAnsi="GHEA Grapalat"/>
          <w:sz w:val="24"/>
          <w:szCs w:val="24"/>
          <w:lang w:val="hy-AM"/>
        </w:rPr>
        <w:t xml:space="preserve"> և </w:t>
      </w:r>
      <w:r w:rsidR="00A5352E" w:rsidRPr="00341A83">
        <w:rPr>
          <w:rFonts w:ascii="GHEA Grapalat" w:hAnsi="GHEA Grapalat"/>
          <w:sz w:val="24"/>
          <w:szCs w:val="24"/>
          <w:lang w:val="hy-AM"/>
        </w:rPr>
        <w:t>համաձայնությունները</w:t>
      </w:r>
      <w:r w:rsidRPr="00341A83">
        <w:rPr>
          <w:rFonts w:ascii="GHEA Grapalat" w:hAnsi="GHEA Grapalat"/>
          <w:sz w:val="24"/>
          <w:szCs w:val="24"/>
          <w:lang w:val="hy-AM"/>
        </w:rPr>
        <w:t xml:space="preserve">: </w:t>
      </w:r>
    </w:p>
    <w:p w:rsidR="00A826A7" w:rsidRPr="00341A83" w:rsidRDefault="00A826A7" w:rsidP="007C7E54">
      <w:pPr>
        <w:pStyle w:val="ListParagraph"/>
        <w:jc w:val="both"/>
        <w:rPr>
          <w:rFonts w:ascii="GHEA Grapalat" w:hAnsi="GHEA Grapalat"/>
          <w:sz w:val="24"/>
          <w:szCs w:val="24"/>
          <w:lang w:val="hy-AM"/>
        </w:rPr>
      </w:pPr>
    </w:p>
    <w:p w:rsidR="00CC23FE" w:rsidRDefault="00A826A7" w:rsidP="007C7E54">
      <w:pPr>
        <w:jc w:val="both"/>
        <w:rPr>
          <w:rFonts w:ascii="GHEA Grapalat" w:hAnsi="GHEA Grapalat"/>
          <w:b/>
          <w:sz w:val="24"/>
          <w:szCs w:val="24"/>
          <w:lang w:val="hy-AM"/>
        </w:rPr>
      </w:pPr>
      <w:bookmarkStart w:id="10" w:name="_Ref323660667"/>
      <w:r w:rsidRPr="00341A83">
        <w:rPr>
          <w:rFonts w:ascii="GHEA Grapalat" w:hAnsi="GHEA Grapalat"/>
          <w:b/>
          <w:sz w:val="24"/>
          <w:szCs w:val="24"/>
          <w:lang w:val="hy-AM"/>
        </w:rPr>
        <w:t xml:space="preserve">17.6. </w:t>
      </w:r>
      <w:r w:rsidR="00A851EC" w:rsidRPr="00341A83">
        <w:rPr>
          <w:rFonts w:ascii="GHEA Grapalat" w:hAnsi="GHEA Grapalat"/>
          <w:b/>
          <w:sz w:val="24"/>
          <w:szCs w:val="24"/>
          <w:lang w:val="hy-AM"/>
        </w:rPr>
        <w:t>Համաձայնագրում կատարվող փոփոխությունների և</w:t>
      </w:r>
      <w:r w:rsidRPr="00341A83">
        <w:rPr>
          <w:rFonts w:ascii="GHEA Grapalat" w:hAnsi="GHEA Grapalat"/>
          <w:b/>
          <w:sz w:val="24"/>
          <w:szCs w:val="24"/>
          <w:lang w:val="hy-AM"/>
        </w:rPr>
        <w:t xml:space="preserve"> լրա</w:t>
      </w:r>
      <w:bookmarkEnd w:id="10"/>
      <w:r w:rsidR="00A851EC" w:rsidRPr="00341A83">
        <w:rPr>
          <w:rFonts w:ascii="GHEA Grapalat" w:hAnsi="GHEA Grapalat"/>
          <w:b/>
          <w:sz w:val="24"/>
          <w:szCs w:val="24"/>
          <w:lang w:val="hy-AM"/>
        </w:rPr>
        <w:t>ցումների կատարման կարգ</w:t>
      </w:r>
    </w:p>
    <w:p w:rsidR="00A75ACB" w:rsidRDefault="00CC23FE" w:rsidP="00AB2D79">
      <w:pPr>
        <w:spacing w:after="0"/>
        <w:jc w:val="both"/>
        <w:rPr>
          <w:rFonts w:ascii="GHEA Grapalat" w:hAnsi="GHEA Grapalat"/>
          <w:sz w:val="24"/>
          <w:szCs w:val="24"/>
          <w:lang w:val="hy-AM"/>
        </w:rPr>
      </w:pPr>
      <w:r w:rsidRPr="00341A83">
        <w:rPr>
          <w:rFonts w:ascii="GHEA Grapalat" w:hAnsi="GHEA Grapalat"/>
          <w:sz w:val="24"/>
          <w:szCs w:val="24"/>
          <w:lang w:val="hy-AM"/>
        </w:rPr>
        <w:t xml:space="preserve">Սույն </w:t>
      </w:r>
      <w:r>
        <w:rPr>
          <w:rFonts w:ascii="GHEA Grapalat" w:hAnsi="GHEA Grapalat"/>
          <w:sz w:val="24"/>
          <w:szCs w:val="24"/>
          <w:lang w:val="hy-AM"/>
        </w:rPr>
        <w:t>Համաձայնագրում և հավելվածներում բոլոր</w:t>
      </w:r>
      <w:r w:rsidRPr="00341A83">
        <w:rPr>
          <w:rFonts w:ascii="GHEA Grapalat" w:hAnsi="GHEA Grapalat"/>
          <w:sz w:val="24"/>
          <w:szCs w:val="24"/>
          <w:lang w:val="hy-AM"/>
        </w:rPr>
        <w:t xml:space="preserve"> փոփոխություն</w:t>
      </w:r>
      <w:r>
        <w:rPr>
          <w:rFonts w:ascii="GHEA Grapalat" w:hAnsi="GHEA Grapalat"/>
          <w:sz w:val="24"/>
          <w:szCs w:val="24"/>
          <w:lang w:val="hy-AM"/>
        </w:rPr>
        <w:t>ները</w:t>
      </w:r>
      <w:r w:rsidRPr="00341A83">
        <w:rPr>
          <w:rFonts w:ascii="GHEA Grapalat" w:hAnsi="GHEA Grapalat"/>
          <w:sz w:val="24"/>
          <w:szCs w:val="24"/>
          <w:lang w:val="hy-AM"/>
        </w:rPr>
        <w:t xml:space="preserve"> կամ</w:t>
      </w:r>
      <w:r>
        <w:rPr>
          <w:rFonts w:ascii="GHEA Grapalat" w:hAnsi="GHEA Grapalat"/>
          <w:sz w:val="24"/>
          <w:szCs w:val="24"/>
          <w:lang w:val="hy-AM"/>
        </w:rPr>
        <w:t xml:space="preserve"> </w:t>
      </w:r>
      <w:r w:rsidRPr="00341A83">
        <w:rPr>
          <w:rFonts w:ascii="GHEA Grapalat" w:hAnsi="GHEA Grapalat"/>
          <w:sz w:val="24"/>
          <w:szCs w:val="24"/>
          <w:lang w:val="hy-AM"/>
        </w:rPr>
        <w:t>լրացում</w:t>
      </w:r>
      <w:r>
        <w:rPr>
          <w:rFonts w:ascii="GHEA Grapalat" w:hAnsi="GHEA Grapalat"/>
          <w:sz w:val="24"/>
          <w:szCs w:val="24"/>
          <w:lang w:val="hy-AM"/>
        </w:rPr>
        <w:t xml:space="preserve">ները ուժի մեջ են մտնում </w:t>
      </w:r>
      <w:r w:rsidR="00674908">
        <w:rPr>
          <w:rFonts w:ascii="GHEA Grapalat" w:hAnsi="GHEA Grapalat"/>
          <w:sz w:val="24"/>
          <w:szCs w:val="24"/>
          <w:lang w:val="hy-AM"/>
        </w:rPr>
        <w:t>սույն Համաձայնագրի 18-րդ հոդվածով սահմանված կարգով:</w:t>
      </w: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sz w:val="24"/>
          <w:szCs w:val="24"/>
          <w:lang w:val="hy-AM"/>
        </w:rPr>
        <w:t>Եթե Կառավարությունը համաձայն չէ ԳԱՎԻ-ի կողմից Հավելվածներում առաջարկված որևէ փոփոխության</w:t>
      </w:r>
      <w:r w:rsidR="00A5352E" w:rsidRPr="00341A83">
        <w:rPr>
          <w:rFonts w:ascii="GHEA Grapalat" w:hAnsi="GHEA Grapalat"/>
          <w:sz w:val="24"/>
          <w:szCs w:val="24"/>
          <w:lang w:val="hy-AM"/>
        </w:rPr>
        <w:t xml:space="preserve"> կամ լրացման</w:t>
      </w:r>
      <w:r w:rsidRPr="00341A83">
        <w:rPr>
          <w:rFonts w:ascii="GHEA Grapalat" w:hAnsi="GHEA Grapalat"/>
          <w:sz w:val="24"/>
          <w:szCs w:val="24"/>
          <w:lang w:val="hy-AM"/>
        </w:rPr>
        <w:t xml:space="preserve"> հետ, ապա պարտավոր է </w:t>
      </w:r>
      <w:r w:rsidR="00A5352E" w:rsidRPr="00341A83">
        <w:rPr>
          <w:rFonts w:ascii="GHEA Grapalat" w:hAnsi="GHEA Grapalat"/>
          <w:sz w:val="24"/>
          <w:szCs w:val="24"/>
          <w:lang w:val="hy-AM"/>
        </w:rPr>
        <w:t>ծանուց</w:t>
      </w:r>
      <w:r w:rsidRPr="00341A83">
        <w:rPr>
          <w:rFonts w:ascii="GHEA Grapalat" w:hAnsi="GHEA Grapalat"/>
          <w:sz w:val="24"/>
          <w:szCs w:val="24"/>
          <w:lang w:val="hy-AM"/>
        </w:rPr>
        <w:t xml:space="preserve">ել ԳԱՎԻ-ին իր </w:t>
      </w:r>
      <w:r w:rsidR="00A5352E" w:rsidRPr="00341A83">
        <w:rPr>
          <w:rFonts w:ascii="GHEA Grapalat" w:hAnsi="GHEA Grapalat"/>
          <w:sz w:val="24"/>
          <w:szCs w:val="24"/>
          <w:lang w:val="hy-AM"/>
        </w:rPr>
        <w:t>անհամաձայնության</w:t>
      </w:r>
      <w:r w:rsidRPr="00341A83">
        <w:rPr>
          <w:rFonts w:ascii="GHEA Grapalat" w:hAnsi="GHEA Grapalat"/>
          <w:sz w:val="24"/>
          <w:szCs w:val="24"/>
          <w:lang w:val="hy-AM"/>
        </w:rPr>
        <w:t xml:space="preserve"> մասին` այդ </w:t>
      </w:r>
      <w:r w:rsidR="00A5352E" w:rsidRPr="00341A83">
        <w:rPr>
          <w:rFonts w:ascii="GHEA Grapalat" w:hAnsi="GHEA Grapalat"/>
          <w:sz w:val="24"/>
          <w:szCs w:val="24"/>
          <w:lang w:val="hy-AM"/>
        </w:rPr>
        <w:t>փոփոխության կամ լրացման մասին</w:t>
      </w:r>
      <w:r w:rsidRPr="00341A83">
        <w:rPr>
          <w:rFonts w:ascii="GHEA Grapalat" w:hAnsi="GHEA Grapalat"/>
          <w:sz w:val="24"/>
          <w:szCs w:val="24"/>
          <w:lang w:val="hy-AM"/>
        </w:rPr>
        <w:t xml:space="preserve"> տեղեկանալու օրից երեսուն օրացուցային օրվա ընթացքում: Չնայած Հոդված </w:t>
      </w:r>
      <w:r w:rsidR="00726C80" w:rsidRPr="00341A83">
        <w:rPr>
          <w:rFonts w:ascii="GHEA Grapalat" w:hAnsi="GHEA Grapalat"/>
          <w:sz w:val="24"/>
          <w:szCs w:val="24"/>
          <w:lang w:val="hy-AM"/>
        </w:rPr>
        <w:t>17.2</w:t>
      </w:r>
      <w:r w:rsidRPr="00341A83">
        <w:rPr>
          <w:rFonts w:ascii="GHEA Grapalat" w:hAnsi="GHEA Grapalat"/>
          <w:sz w:val="24"/>
          <w:szCs w:val="24"/>
          <w:lang w:val="hy-AM"/>
        </w:rPr>
        <w:t xml:space="preserve">-ին, եթե Կողմերին չհաջողվի </w:t>
      </w:r>
      <w:r w:rsidR="009926DE" w:rsidRPr="00341A83">
        <w:rPr>
          <w:rFonts w:ascii="GHEA Grapalat" w:hAnsi="GHEA Grapalat"/>
          <w:sz w:val="24"/>
          <w:szCs w:val="24"/>
          <w:lang w:val="hy-AM"/>
        </w:rPr>
        <w:t>ողջամիտ</w:t>
      </w:r>
      <w:r w:rsidRPr="00341A83">
        <w:rPr>
          <w:rFonts w:ascii="GHEA Grapalat" w:hAnsi="GHEA Grapalat"/>
          <w:sz w:val="24"/>
          <w:szCs w:val="24"/>
          <w:lang w:val="hy-AM"/>
        </w:rPr>
        <w:t xml:space="preserve"> </w:t>
      </w:r>
      <w:r w:rsidR="009926DE" w:rsidRPr="00341A83">
        <w:rPr>
          <w:rFonts w:ascii="GHEA Grapalat" w:hAnsi="GHEA Grapalat"/>
          <w:sz w:val="24"/>
          <w:szCs w:val="24"/>
          <w:lang w:val="hy-AM"/>
        </w:rPr>
        <w:t>ժամկետում</w:t>
      </w:r>
      <w:r w:rsidRPr="00341A83">
        <w:rPr>
          <w:rFonts w:ascii="GHEA Grapalat" w:hAnsi="GHEA Grapalat"/>
          <w:sz w:val="24"/>
          <w:szCs w:val="24"/>
          <w:lang w:val="hy-AM"/>
        </w:rPr>
        <w:t xml:space="preserve"> լուծել սույն Հոդվածի շրջանակներում ծագած անհամաձայնությունները, Կողմերը իրավունք ունեն </w:t>
      </w:r>
      <w:r w:rsidR="00A851EC" w:rsidRPr="00341A83">
        <w:rPr>
          <w:rFonts w:ascii="GHEA Grapalat" w:hAnsi="GHEA Grapalat"/>
          <w:sz w:val="24"/>
          <w:szCs w:val="24"/>
          <w:lang w:val="hy-AM"/>
        </w:rPr>
        <w:t>դադարեցնելու</w:t>
      </w:r>
      <w:r w:rsidRPr="00341A83">
        <w:rPr>
          <w:rFonts w:ascii="GHEA Grapalat" w:hAnsi="GHEA Grapalat"/>
          <w:sz w:val="24"/>
          <w:szCs w:val="24"/>
          <w:lang w:val="hy-AM"/>
        </w:rPr>
        <w:t xml:space="preserve"> սույն </w:t>
      </w:r>
      <w:r w:rsidR="00A851EC" w:rsidRPr="00341A83">
        <w:rPr>
          <w:rFonts w:ascii="GHEA Grapalat" w:hAnsi="GHEA Grapalat"/>
          <w:sz w:val="24"/>
          <w:szCs w:val="24"/>
          <w:lang w:val="hy-AM"/>
        </w:rPr>
        <w:t xml:space="preserve">Համաձայնագրի </w:t>
      </w:r>
      <w:r w:rsidR="00B6236F" w:rsidRPr="00341A83">
        <w:rPr>
          <w:rFonts w:ascii="GHEA Grapalat" w:hAnsi="GHEA Grapalat"/>
          <w:sz w:val="24"/>
          <w:szCs w:val="24"/>
          <w:lang w:val="hy-AM"/>
        </w:rPr>
        <w:t>գործողությու</w:t>
      </w:r>
      <w:r w:rsidR="00A851EC" w:rsidRPr="00341A83">
        <w:rPr>
          <w:rFonts w:ascii="GHEA Grapalat" w:hAnsi="GHEA Grapalat"/>
          <w:sz w:val="24"/>
          <w:szCs w:val="24"/>
          <w:lang w:val="hy-AM"/>
        </w:rPr>
        <w:t>ն</w:t>
      </w:r>
      <w:r w:rsidR="00B6236F" w:rsidRPr="00341A83">
        <w:rPr>
          <w:rFonts w:ascii="GHEA Grapalat" w:hAnsi="GHEA Grapalat"/>
          <w:sz w:val="24"/>
          <w:szCs w:val="24"/>
          <w:lang w:val="hy-AM"/>
        </w:rPr>
        <w:t>ը</w:t>
      </w:r>
      <w:r w:rsidRPr="00341A83">
        <w:rPr>
          <w:rFonts w:ascii="GHEA Grapalat" w:hAnsi="GHEA Grapalat"/>
          <w:sz w:val="24"/>
          <w:szCs w:val="24"/>
          <w:lang w:val="hy-AM"/>
        </w:rPr>
        <w:t xml:space="preserve">: </w:t>
      </w:r>
    </w:p>
    <w:p w:rsidR="00A826A7" w:rsidRPr="00341A83" w:rsidRDefault="00A826A7" w:rsidP="007C7E54">
      <w:pPr>
        <w:pStyle w:val="ListParagraph"/>
        <w:jc w:val="both"/>
        <w:rPr>
          <w:rFonts w:ascii="GHEA Grapalat" w:hAnsi="GHEA Grapalat"/>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 xml:space="preserve">17.7.  </w:t>
      </w:r>
      <w:r w:rsidR="001679B1" w:rsidRPr="00341A83">
        <w:rPr>
          <w:rFonts w:ascii="GHEA Grapalat" w:hAnsi="GHEA Grapalat"/>
          <w:b/>
          <w:sz w:val="24"/>
          <w:szCs w:val="24"/>
          <w:lang w:val="hy-AM"/>
        </w:rPr>
        <w:t>Իրավահաջորդ</w:t>
      </w:r>
      <w:r w:rsidR="00E57B16" w:rsidRPr="00341A83">
        <w:rPr>
          <w:rFonts w:ascii="GHEA Grapalat" w:hAnsi="GHEA Grapalat"/>
          <w:b/>
          <w:sz w:val="24"/>
          <w:szCs w:val="24"/>
          <w:lang w:val="hy-AM"/>
        </w:rPr>
        <w:t>ություն</w:t>
      </w:r>
      <w:r w:rsidRPr="00341A83">
        <w:rPr>
          <w:rFonts w:ascii="GHEA Grapalat" w:hAnsi="GHEA Grapalat"/>
          <w:b/>
          <w:sz w:val="24"/>
          <w:szCs w:val="24"/>
          <w:lang w:val="hy-AM"/>
        </w:rPr>
        <w:t xml:space="preserve"> </w:t>
      </w: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cs="Sylfaen"/>
          <w:sz w:val="24"/>
          <w:szCs w:val="24"/>
          <w:lang w:val="hy-AM"/>
        </w:rPr>
        <w:lastRenderedPageBreak/>
        <w:t>Սույն</w:t>
      </w:r>
      <w:r w:rsidRPr="00341A83">
        <w:rPr>
          <w:rFonts w:ascii="GHEA Grapalat" w:hAnsi="GHEA Grapalat"/>
          <w:sz w:val="24"/>
          <w:szCs w:val="24"/>
          <w:lang w:val="hy-AM"/>
        </w:rPr>
        <w:t xml:space="preserve"> Համաձայնագիրը պարտադիր</w:t>
      </w:r>
      <w:r w:rsidR="00812676" w:rsidRPr="00341A83">
        <w:rPr>
          <w:rFonts w:ascii="GHEA Grapalat" w:hAnsi="GHEA Grapalat"/>
          <w:sz w:val="24"/>
          <w:szCs w:val="24"/>
          <w:lang w:val="hy-AM"/>
        </w:rPr>
        <w:t xml:space="preserve"> բնույթ </w:t>
      </w:r>
      <w:r w:rsidRPr="00341A83">
        <w:rPr>
          <w:rFonts w:ascii="GHEA Grapalat" w:hAnsi="GHEA Grapalat"/>
          <w:sz w:val="24"/>
          <w:szCs w:val="24"/>
          <w:lang w:val="hy-AM"/>
        </w:rPr>
        <w:t xml:space="preserve"> է</w:t>
      </w:r>
      <w:r w:rsidR="001679B1" w:rsidRPr="00341A83">
        <w:rPr>
          <w:rFonts w:ascii="GHEA Grapalat" w:hAnsi="GHEA Grapalat"/>
          <w:sz w:val="24"/>
          <w:szCs w:val="24"/>
          <w:lang w:val="hy-AM"/>
        </w:rPr>
        <w:t xml:space="preserve"> կրում</w:t>
      </w:r>
      <w:r w:rsidRPr="00341A83">
        <w:rPr>
          <w:rFonts w:ascii="GHEA Grapalat" w:hAnsi="GHEA Grapalat"/>
          <w:sz w:val="24"/>
          <w:szCs w:val="24"/>
          <w:lang w:val="hy-AM"/>
        </w:rPr>
        <w:t xml:space="preserve"> Կողմերի իրավահաջորդների համար և պետք է դիտվի իբրև Կողմերի իրավահաջորդներին ներառող մի փաստաթուղթ:</w:t>
      </w: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sz w:val="24"/>
          <w:szCs w:val="24"/>
          <w:lang w:val="hy-AM"/>
        </w:rPr>
        <w:t xml:space="preserve">Այնուամենայնիվ, Կառավարության` սույն Համաձայնագրից բխող իրավունքների կամ պարտականությունների հանձնարարումը կամ փոխանցումը իրավական չի կարող համարվել առանց ԳԱՎԻ-ի` նախապաես տրված գրավոր համաձայնության: </w:t>
      </w:r>
    </w:p>
    <w:p w:rsidR="00A826A7" w:rsidRPr="00341A83" w:rsidRDefault="00A826A7" w:rsidP="007C7E54">
      <w:pPr>
        <w:pStyle w:val="ListParagraph"/>
        <w:jc w:val="both"/>
        <w:rPr>
          <w:rFonts w:ascii="GHEA Grapalat" w:hAnsi="GHEA Grapalat"/>
          <w:b/>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17.8. Ստորագրող լիազոր մարմիններ</w:t>
      </w: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sz w:val="24"/>
          <w:szCs w:val="24"/>
          <w:lang w:val="hy-AM"/>
        </w:rPr>
        <w:t xml:space="preserve">ԳԱՎԻ-ի պահանջով Կառավարությունը պարտավոր է բավարար ապացույցներ տրամադրել այն անձանց լիազորությունների մասին, ովքեր իրավասու են ստորագրելու սույն Համաձայնագիրը: </w:t>
      </w:r>
    </w:p>
    <w:p w:rsidR="00A826A7" w:rsidRPr="00341A83" w:rsidRDefault="00A826A7" w:rsidP="007C7E54">
      <w:pPr>
        <w:pStyle w:val="ListParagraph"/>
        <w:jc w:val="both"/>
        <w:rPr>
          <w:rFonts w:ascii="GHEA Grapalat" w:hAnsi="GHEA Grapalat"/>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 xml:space="preserve">17.9. Կրկնօրինակներ </w:t>
      </w:r>
    </w:p>
    <w:p w:rsidR="000E2FAC" w:rsidRPr="00341A83" w:rsidRDefault="000E2FAC" w:rsidP="00AB2D79">
      <w:pPr>
        <w:spacing w:after="0"/>
        <w:jc w:val="both"/>
        <w:rPr>
          <w:rFonts w:ascii="GHEA Grapalat" w:hAnsi="GHEA Grapalat"/>
          <w:sz w:val="24"/>
          <w:szCs w:val="24"/>
          <w:lang w:val="hy-AM"/>
        </w:rPr>
      </w:pPr>
      <w:r w:rsidRPr="00341A83">
        <w:rPr>
          <w:rFonts w:ascii="GHEA Grapalat" w:hAnsi="GHEA Grapalat"/>
          <w:sz w:val="24"/>
          <w:szCs w:val="24"/>
          <w:lang w:val="hy-AM"/>
        </w:rPr>
        <w:t xml:space="preserve">Սույն համաձայնագիրը կարող է կազմվել մեկ կամ ավելի կրկնօրինակներից,  որոնց վրա դրված ստորագրությունները հավասարազոր են  այն դեպքին, երբ համաձայնագիրը կազմված լիներ մեկ օրինակից: </w:t>
      </w:r>
    </w:p>
    <w:p w:rsidR="00A826A7" w:rsidRPr="00341A83" w:rsidRDefault="00A826A7" w:rsidP="00AB2D79">
      <w:pPr>
        <w:pStyle w:val="ListParagraph"/>
        <w:spacing w:after="0"/>
        <w:jc w:val="both"/>
        <w:rPr>
          <w:rFonts w:ascii="GHEA Grapalat" w:hAnsi="GHEA Grapalat"/>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17.10. Երրորդ կողմի իրավունքների բացառում.</w:t>
      </w: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sz w:val="24"/>
          <w:szCs w:val="24"/>
          <w:lang w:val="hy-AM"/>
        </w:rPr>
        <w:t xml:space="preserve">Սույն Համաձայնագրի ոչ մի </w:t>
      </w:r>
      <w:r w:rsidR="009926DE" w:rsidRPr="00341A83">
        <w:rPr>
          <w:rFonts w:ascii="GHEA Grapalat" w:hAnsi="GHEA Grapalat"/>
          <w:sz w:val="24"/>
          <w:szCs w:val="24"/>
          <w:lang w:val="hy-AM"/>
        </w:rPr>
        <w:t xml:space="preserve">դրույթ </w:t>
      </w:r>
      <w:r w:rsidRPr="00341A83">
        <w:rPr>
          <w:rFonts w:ascii="GHEA Grapalat" w:hAnsi="GHEA Grapalat"/>
          <w:sz w:val="24"/>
          <w:szCs w:val="24"/>
          <w:lang w:val="hy-AM"/>
        </w:rPr>
        <w:t>հօգուտ</w:t>
      </w:r>
      <w:r w:rsidR="009926DE" w:rsidRPr="00341A83">
        <w:rPr>
          <w:rFonts w:ascii="GHEA Grapalat" w:hAnsi="GHEA Grapalat"/>
          <w:sz w:val="24"/>
          <w:szCs w:val="24"/>
          <w:lang w:val="hy-AM"/>
        </w:rPr>
        <w:t xml:space="preserve"> որևէ</w:t>
      </w:r>
      <w:r w:rsidRPr="00341A83">
        <w:rPr>
          <w:rFonts w:ascii="GHEA Grapalat" w:hAnsi="GHEA Grapalat"/>
          <w:sz w:val="24"/>
          <w:szCs w:val="24"/>
          <w:lang w:val="hy-AM"/>
        </w:rPr>
        <w:t xml:space="preserve"> երրորդ կողմի, որը սույն Համաձայնագիրը ստորագրող Կողմ չի հանդիսանում, </w:t>
      </w:r>
      <w:r w:rsidR="009926DE" w:rsidRPr="00341A83">
        <w:rPr>
          <w:rFonts w:ascii="GHEA Grapalat" w:hAnsi="GHEA Grapalat"/>
          <w:sz w:val="24"/>
          <w:szCs w:val="24"/>
          <w:lang w:val="hy-AM"/>
        </w:rPr>
        <w:t>չի կարող այնպիսի</w:t>
      </w:r>
      <w:r w:rsidRPr="00341A83">
        <w:rPr>
          <w:rFonts w:ascii="GHEA Grapalat" w:hAnsi="GHEA Grapalat"/>
          <w:sz w:val="24"/>
          <w:szCs w:val="24"/>
          <w:lang w:val="hy-AM"/>
        </w:rPr>
        <w:t xml:space="preserve"> իրավունքներ ստեղծել, որոնք կարող են որևէ պարտավորություն կամ հարկադրաբար կատարվելիք պայման ենթադրել ԳԱՎԻ-ի համար, եթե հակառակը հստակ սահմանված չէ սույն Համաձայնագրով: </w:t>
      </w:r>
    </w:p>
    <w:p w:rsidR="00B32DFC" w:rsidRPr="00341A83" w:rsidRDefault="00B32DFC" w:rsidP="007C7E54">
      <w:pPr>
        <w:jc w:val="both"/>
        <w:rPr>
          <w:rFonts w:ascii="GHEA Grapalat" w:hAnsi="GHEA Grapalat"/>
          <w:b/>
          <w:sz w:val="24"/>
          <w:szCs w:val="24"/>
          <w:lang w:val="hy-AM"/>
        </w:rPr>
      </w:pPr>
    </w:p>
    <w:p w:rsidR="00A826A7" w:rsidRPr="00341A83" w:rsidRDefault="005F4AB9" w:rsidP="007C7E54">
      <w:pPr>
        <w:jc w:val="both"/>
        <w:rPr>
          <w:rFonts w:ascii="GHEA Grapalat" w:hAnsi="GHEA Grapalat"/>
          <w:b/>
          <w:sz w:val="24"/>
          <w:szCs w:val="24"/>
          <w:lang w:val="hy-AM"/>
        </w:rPr>
      </w:pPr>
      <w:r w:rsidRPr="00341A83">
        <w:rPr>
          <w:rFonts w:ascii="GHEA Grapalat" w:hAnsi="GHEA Grapalat"/>
          <w:b/>
          <w:sz w:val="24"/>
          <w:szCs w:val="24"/>
          <w:lang w:val="hy-AM"/>
        </w:rPr>
        <w:t>18. Ուժի մեջ մտնելը</w:t>
      </w:r>
    </w:p>
    <w:p w:rsidR="00454147" w:rsidRDefault="005F4AB9" w:rsidP="00AB2D79">
      <w:pPr>
        <w:spacing w:after="0"/>
        <w:jc w:val="both"/>
        <w:rPr>
          <w:rFonts w:ascii="GHEA Grapalat" w:hAnsi="GHEA Grapalat"/>
          <w:sz w:val="24"/>
          <w:szCs w:val="24"/>
          <w:lang w:val="hy-AM"/>
        </w:rPr>
      </w:pPr>
      <w:r w:rsidRPr="00341A83">
        <w:rPr>
          <w:rFonts w:ascii="GHEA Grapalat" w:hAnsi="GHEA Grapalat"/>
          <w:sz w:val="24"/>
          <w:szCs w:val="24"/>
          <w:lang w:val="hy-AM"/>
        </w:rPr>
        <w:t xml:space="preserve">Սույն համաձայնագիրը </w:t>
      </w:r>
      <w:r w:rsidR="00674908">
        <w:rPr>
          <w:rFonts w:ascii="GHEA Grapalat" w:hAnsi="GHEA Grapalat"/>
          <w:sz w:val="24"/>
          <w:szCs w:val="24"/>
          <w:lang w:val="hy-AM"/>
        </w:rPr>
        <w:t xml:space="preserve"> </w:t>
      </w:r>
      <w:r w:rsidRPr="00341A83">
        <w:rPr>
          <w:rFonts w:ascii="GHEA Grapalat" w:hAnsi="GHEA Grapalat"/>
          <w:sz w:val="24"/>
          <w:szCs w:val="24"/>
          <w:lang w:val="hy-AM"/>
        </w:rPr>
        <w:t>ուժի մեջ</w:t>
      </w:r>
      <w:r w:rsidR="00674908">
        <w:rPr>
          <w:rFonts w:ascii="GHEA Grapalat" w:hAnsi="GHEA Grapalat"/>
          <w:sz w:val="24"/>
          <w:szCs w:val="24"/>
          <w:lang w:val="hy-AM"/>
        </w:rPr>
        <w:t xml:space="preserve"> է</w:t>
      </w:r>
      <w:r w:rsidRPr="00341A83">
        <w:rPr>
          <w:rFonts w:ascii="GHEA Grapalat" w:hAnsi="GHEA Grapalat"/>
          <w:sz w:val="24"/>
          <w:szCs w:val="24"/>
          <w:lang w:val="hy-AM"/>
        </w:rPr>
        <w:t xml:space="preserve"> մտնում  դրա ուժի մեջ մտնելու համար ՀՀ օրենսդրությամբ անհրաժեշտ ընթացակարգերը կատարված</w:t>
      </w:r>
      <w:r w:rsidR="00A90AAC">
        <w:rPr>
          <w:rFonts w:ascii="GHEA Grapalat" w:hAnsi="GHEA Grapalat"/>
          <w:sz w:val="24"/>
          <w:szCs w:val="24"/>
          <w:lang w:val="hy-AM"/>
        </w:rPr>
        <w:t xml:space="preserve"> </w:t>
      </w:r>
      <w:r w:rsidRPr="00341A83">
        <w:rPr>
          <w:rFonts w:ascii="GHEA Grapalat" w:hAnsi="GHEA Grapalat"/>
          <w:sz w:val="24"/>
          <w:szCs w:val="24"/>
          <w:lang w:val="hy-AM"/>
        </w:rPr>
        <w:t>լինելու մասին Գավի դաշինքի կողմից ծանուցումը ստանալու օրվանից:</w:t>
      </w:r>
    </w:p>
    <w:p w:rsidR="00822EBA" w:rsidRPr="00341A83" w:rsidRDefault="00822EBA" w:rsidP="00AB2D79">
      <w:pPr>
        <w:spacing w:after="0"/>
        <w:jc w:val="both"/>
        <w:rPr>
          <w:rFonts w:ascii="GHEA Grapalat" w:hAnsi="GHEA Grapalat"/>
          <w:sz w:val="24"/>
          <w:szCs w:val="24"/>
          <w:lang w:val="hy-AM"/>
        </w:rPr>
      </w:pPr>
    </w:p>
    <w:p w:rsidR="005F4AB9" w:rsidRPr="00341A83" w:rsidRDefault="005F4AB9" w:rsidP="007C7E54">
      <w:pPr>
        <w:jc w:val="both"/>
        <w:rPr>
          <w:rFonts w:ascii="GHEA Grapalat" w:hAnsi="GHEA Grapalat"/>
          <w:b/>
          <w:sz w:val="24"/>
          <w:szCs w:val="24"/>
          <w:lang w:val="hy-AM"/>
        </w:rPr>
      </w:pP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b/>
          <w:sz w:val="24"/>
          <w:szCs w:val="24"/>
          <w:lang w:val="hy-AM"/>
        </w:rPr>
        <w:t>Ի հավաստումն որի</w:t>
      </w:r>
      <w:r w:rsidRPr="00341A83">
        <w:rPr>
          <w:rFonts w:ascii="GHEA Grapalat" w:hAnsi="GHEA Grapalat"/>
          <w:sz w:val="24"/>
          <w:szCs w:val="24"/>
          <w:lang w:val="hy-AM"/>
        </w:rPr>
        <w:t xml:space="preserve"> Կողմերի` համապատասխան լիազորություններով օժտված ներկայացուցիչները, կնքել են սույն Համաձայնագիրը վերջինիս` ուժի մեջ մտնելու օրվա դրությամբ</w:t>
      </w:r>
      <w:r w:rsidR="00B3413F" w:rsidRPr="00341A83">
        <w:rPr>
          <w:rFonts w:ascii="GHEA Grapalat" w:hAnsi="GHEA Grapalat"/>
          <w:sz w:val="24"/>
          <w:szCs w:val="24"/>
          <w:lang w:val="hy-AM"/>
        </w:rPr>
        <w:t xml:space="preserve">: </w:t>
      </w:r>
      <w:r w:rsidR="009926DE" w:rsidRPr="00341A83">
        <w:rPr>
          <w:rFonts w:ascii="GHEA Grapalat" w:hAnsi="GHEA Grapalat"/>
          <w:sz w:val="24"/>
          <w:szCs w:val="24"/>
          <w:lang w:val="hy-AM"/>
        </w:rPr>
        <w:t xml:space="preserve"> </w:t>
      </w:r>
    </w:p>
    <w:p w:rsidR="00A826A7" w:rsidRPr="00341A83" w:rsidRDefault="00A826A7" w:rsidP="007C7E54">
      <w:pPr>
        <w:jc w:val="both"/>
        <w:rPr>
          <w:rFonts w:ascii="GHEA Grapalat" w:hAnsi="GHEA Grapalat"/>
          <w:b/>
          <w:sz w:val="24"/>
          <w:szCs w:val="24"/>
          <w:highlight w:val="yellow"/>
          <w:lang w:val="hy-AM"/>
        </w:rPr>
      </w:pPr>
      <w:r w:rsidRPr="00341A83">
        <w:rPr>
          <w:rFonts w:ascii="GHEA Grapalat" w:hAnsi="GHEA Grapalat"/>
          <w:b/>
          <w:sz w:val="24"/>
          <w:szCs w:val="24"/>
          <w:lang w:val="hy-AM"/>
        </w:rPr>
        <w:tab/>
      </w:r>
    </w:p>
    <w:tbl>
      <w:tblPr>
        <w:tblW w:w="0" w:type="auto"/>
        <w:tblLook w:val="04A0" w:firstRow="1" w:lastRow="0" w:firstColumn="1" w:lastColumn="0" w:noHBand="0" w:noVBand="1"/>
      </w:tblPr>
      <w:tblGrid>
        <w:gridCol w:w="4278"/>
        <w:gridCol w:w="4278"/>
      </w:tblGrid>
      <w:tr w:rsidR="00A826A7" w:rsidRPr="00A90AAC" w:rsidTr="00BA3F43">
        <w:tc>
          <w:tcPr>
            <w:tcW w:w="4278" w:type="dxa"/>
            <w:shd w:val="clear" w:color="auto" w:fill="auto"/>
          </w:tcPr>
          <w:p w:rsidR="00A826A7" w:rsidRPr="00341A83" w:rsidRDefault="00A826A7" w:rsidP="00AB2D79">
            <w:pPr>
              <w:spacing w:after="0"/>
              <w:jc w:val="both"/>
              <w:rPr>
                <w:rFonts w:ascii="GHEA Grapalat" w:hAnsi="GHEA Grapalat"/>
                <w:b/>
                <w:sz w:val="24"/>
                <w:szCs w:val="24"/>
                <w:lang w:val="hy-AM"/>
              </w:rPr>
            </w:pPr>
            <w:r w:rsidRPr="00341A83">
              <w:rPr>
                <w:rFonts w:ascii="GHEA Grapalat" w:hAnsi="GHEA Grapalat"/>
                <w:b/>
                <w:sz w:val="24"/>
                <w:szCs w:val="24"/>
                <w:lang w:val="hy-AM"/>
              </w:rPr>
              <w:lastRenderedPageBreak/>
              <w:t xml:space="preserve">Պատվաստանյութերի և իմունիզացիայի գլոբալ դաշինքի (ԳԱՎԻ դաշինք) անունից </w:t>
            </w:r>
          </w:p>
          <w:p w:rsidR="00A826A7" w:rsidRPr="00341A83" w:rsidRDefault="00A826A7" w:rsidP="00AB2D79">
            <w:pPr>
              <w:spacing w:after="0"/>
              <w:jc w:val="both"/>
              <w:rPr>
                <w:rFonts w:ascii="GHEA Grapalat" w:hAnsi="GHEA Grapalat"/>
                <w:b/>
                <w:sz w:val="24"/>
                <w:szCs w:val="24"/>
                <w:lang w:val="hy-AM"/>
              </w:rPr>
            </w:pPr>
          </w:p>
          <w:p w:rsidR="00A826A7" w:rsidRPr="00341A83" w:rsidRDefault="00A826A7" w:rsidP="00AB2D79">
            <w:pPr>
              <w:spacing w:after="0"/>
              <w:jc w:val="both"/>
              <w:rPr>
                <w:rFonts w:ascii="GHEA Grapalat" w:hAnsi="GHEA Grapalat"/>
                <w:b/>
                <w:sz w:val="24"/>
                <w:szCs w:val="24"/>
                <w:lang w:val="hy-AM"/>
              </w:rPr>
            </w:pPr>
            <w:r w:rsidRPr="00341A83">
              <w:rPr>
                <w:rFonts w:ascii="GHEA Grapalat" w:hAnsi="GHEA Grapalat"/>
                <w:b/>
                <w:sz w:val="24"/>
                <w:szCs w:val="24"/>
                <w:lang w:val="hy-AM"/>
              </w:rPr>
              <w:t>ԳԱՎԻ ԴԱՇԻՆՔ</w:t>
            </w:r>
            <w:r w:rsidRPr="00341A83">
              <w:rPr>
                <w:rFonts w:ascii="GHEA Grapalat" w:hAnsi="GHEA Grapalat"/>
                <w:b/>
                <w:sz w:val="24"/>
                <w:szCs w:val="24"/>
                <w:lang w:val="hy-AM"/>
              </w:rPr>
              <w:tab/>
            </w:r>
            <w:r w:rsidRPr="00341A83">
              <w:rPr>
                <w:rFonts w:ascii="GHEA Grapalat" w:hAnsi="GHEA Grapalat"/>
                <w:b/>
                <w:sz w:val="24"/>
                <w:szCs w:val="24"/>
                <w:lang w:val="hy-AM"/>
              </w:rPr>
              <w:tab/>
            </w:r>
            <w:r w:rsidRPr="00341A83">
              <w:rPr>
                <w:rFonts w:ascii="GHEA Grapalat" w:hAnsi="GHEA Grapalat"/>
                <w:b/>
                <w:sz w:val="24"/>
                <w:szCs w:val="24"/>
                <w:lang w:val="hy-AM"/>
              </w:rPr>
              <w:tab/>
            </w:r>
          </w:p>
          <w:p w:rsidR="00A826A7" w:rsidRPr="00341A83" w:rsidRDefault="00A826A7" w:rsidP="00AB2D79">
            <w:pPr>
              <w:spacing w:after="0"/>
              <w:jc w:val="both"/>
              <w:rPr>
                <w:rFonts w:ascii="GHEA Grapalat" w:hAnsi="GHEA Grapalat"/>
                <w:sz w:val="24"/>
                <w:szCs w:val="24"/>
                <w:lang w:val="hy-AM"/>
              </w:rPr>
            </w:pP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sz w:val="24"/>
                <w:szCs w:val="24"/>
                <w:lang w:val="hy-AM"/>
              </w:rPr>
              <w:t xml:space="preserve">Ստորագրություն. </w:t>
            </w:r>
            <w:r w:rsidRPr="00341A83">
              <w:rPr>
                <w:rFonts w:ascii="GHEA Grapalat" w:hAnsi="GHEA Grapalat"/>
                <w:sz w:val="24"/>
                <w:szCs w:val="24"/>
                <w:lang w:val="hy-AM"/>
              </w:rPr>
              <w:tab/>
            </w:r>
            <w:r w:rsidRPr="00341A83">
              <w:rPr>
                <w:rFonts w:ascii="GHEA Grapalat" w:hAnsi="GHEA Grapalat"/>
                <w:sz w:val="24"/>
                <w:szCs w:val="24"/>
                <w:lang w:val="hy-AM"/>
              </w:rPr>
              <w:tab/>
            </w:r>
          </w:p>
          <w:p w:rsidR="00A826A7" w:rsidRPr="00341A83" w:rsidRDefault="00A826A7" w:rsidP="00AB2D79">
            <w:pPr>
              <w:spacing w:after="0"/>
              <w:jc w:val="both"/>
              <w:rPr>
                <w:rFonts w:ascii="GHEA Grapalat" w:hAnsi="GHEA Grapalat"/>
                <w:sz w:val="24"/>
                <w:szCs w:val="24"/>
                <w:lang w:val="hy-AM"/>
              </w:rPr>
            </w:pP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sz w:val="24"/>
                <w:szCs w:val="24"/>
                <w:lang w:val="hy-AM"/>
              </w:rPr>
              <w:t>Անուն (տպել).</w:t>
            </w:r>
            <w:r w:rsidRPr="00341A83">
              <w:rPr>
                <w:rFonts w:ascii="GHEA Grapalat" w:hAnsi="GHEA Grapalat"/>
                <w:sz w:val="24"/>
                <w:szCs w:val="24"/>
                <w:lang w:val="hy-AM"/>
              </w:rPr>
              <w:tab/>
            </w:r>
          </w:p>
          <w:p w:rsidR="00A826A7" w:rsidRPr="00341A83" w:rsidRDefault="00A826A7" w:rsidP="00AB2D79">
            <w:pPr>
              <w:spacing w:after="0"/>
              <w:jc w:val="both"/>
              <w:rPr>
                <w:rFonts w:ascii="GHEA Grapalat" w:hAnsi="GHEA Grapalat"/>
                <w:sz w:val="24"/>
                <w:szCs w:val="24"/>
                <w:lang w:val="hy-AM"/>
              </w:rPr>
            </w:pP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sz w:val="24"/>
                <w:szCs w:val="24"/>
                <w:lang w:val="hy-AM"/>
              </w:rPr>
              <w:t>Տիտղոս.</w:t>
            </w:r>
            <w:r w:rsidRPr="00341A83">
              <w:rPr>
                <w:rFonts w:ascii="GHEA Grapalat" w:hAnsi="GHEA Grapalat"/>
                <w:sz w:val="24"/>
                <w:szCs w:val="24"/>
                <w:lang w:val="hy-AM"/>
              </w:rPr>
              <w:tab/>
            </w:r>
            <w:r w:rsidRPr="00341A83">
              <w:rPr>
                <w:rFonts w:ascii="GHEA Grapalat" w:hAnsi="GHEA Grapalat"/>
                <w:sz w:val="24"/>
                <w:szCs w:val="24"/>
                <w:lang w:val="hy-AM"/>
              </w:rPr>
              <w:tab/>
            </w:r>
            <w:r w:rsidRPr="00341A83">
              <w:rPr>
                <w:rFonts w:ascii="GHEA Grapalat" w:hAnsi="GHEA Grapalat"/>
                <w:sz w:val="24"/>
                <w:szCs w:val="24"/>
                <w:lang w:val="hy-AM"/>
              </w:rPr>
              <w:tab/>
            </w:r>
            <w:r w:rsidRPr="00341A83">
              <w:rPr>
                <w:rFonts w:ascii="GHEA Grapalat" w:hAnsi="GHEA Grapalat"/>
                <w:sz w:val="24"/>
                <w:szCs w:val="24"/>
                <w:lang w:val="hy-AM"/>
              </w:rPr>
              <w:tab/>
            </w:r>
            <w:r w:rsidRPr="00341A83">
              <w:rPr>
                <w:rFonts w:ascii="GHEA Grapalat" w:hAnsi="GHEA Grapalat"/>
                <w:sz w:val="24"/>
                <w:szCs w:val="24"/>
                <w:lang w:val="hy-AM"/>
              </w:rPr>
              <w:tab/>
            </w:r>
          </w:p>
          <w:p w:rsidR="00A826A7" w:rsidRPr="00341A83" w:rsidRDefault="00A826A7" w:rsidP="00AB2D79">
            <w:pPr>
              <w:spacing w:after="0"/>
              <w:jc w:val="both"/>
              <w:rPr>
                <w:rFonts w:ascii="GHEA Grapalat" w:hAnsi="GHEA Grapalat"/>
                <w:sz w:val="24"/>
                <w:szCs w:val="24"/>
                <w:lang w:val="hy-AM"/>
              </w:rPr>
            </w:pPr>
          </w:p>
          <w:p w:rsidR="00A826A7" w:rsidRPr="00341A83" w:rsidRDefault="00A826A7" w:rsidP="00AB2D79">
            <w:pPr>
              <w:spacing w:after="0"/>
              <w:jc w:val="both"/>
              <w:rPr>
                <w:rFonts w:ascii="GHEA Grapalat" w:hAnsi="GHEA Grapalat"/>
                <w:b/>
                <w:sz w:val="24"/>
                <w:szCs w:val="24"/>
                <w:highlight w:val="yellow"/>
                <w:lang w:val="hy-AM"/>
              </w:rPr>
            </w:pPr>
            <w:r w:rsidRPr="00341A83">
              <w:rPr>
                <w:rFonts w:ascii="GHEA Grapalat" w:hAnsi="GHEA Grapalat"/>
                <w:sz w:val="24"/>
                <w:szCs w:val="24"/>
                <w:lang w:val="hy-AM"/>
              </w:rPr>
              <w:t>Ամսաթիվ.</w:t>
            </w:r>
          </w:p>
        </w:tc>
        <w:tc>
          <w:tcPr>
            <w:tcW w:w="4278" w:type="dxa"/>
            <w:shd w:val="clear" w:color="auto" w:fill="auto"/>
          </w:tcPr>
          <w:p w:rsidR="00A826A7" w:rsidRPr="00341A83" w:rsidRDefault="00A826A7" w:rsidP="00AB2D79">
            <w:pPr>
              <w:spacing w:after="0"/>
              <w:jc w:val="both"/>
              <w:rPr>
                <w:rFonts w:ascii="GHEA Grapalat" w:hAnsi="GHEA Grapalat"/>
                <w:b/>
                <w:sz w:val="24"/>
                <w:szCs w:val="24"/>
                <w:lang w:val="hy-AM"/>
              </w:rPr>
            </w:pPr>
            <w:r w:rsidRPr="00341A83">
              <w:rPr>
                <w:rFonts w:ascii="GHEA Grapalat" w:hAnsi="GHEA Grapalat"/>
                <w:b/>
                <w:sz w:val="24"/>
                <w:szCs w:val="24"/>
                <w:lang w:val="hy-AM"/>
              </w:rPr>
              <w:t>Հայաստանի հանրապետության Կառավարության անունից</w:t>
            </w:r>
          </w:p>
          <w:p w:rsidR="00A826A7" w:rsidRPr="00341A83" w:rsidRDefault="00A826A7" w:rsidP="00AB2D79">
            <w:pPr>
              <w:spacing w:after="0"/>
              <w:jc w:val="both"/>
              <w:rPr>
                <w:rFonts w:ascii="GHEA Grapalat" w:hAnsi="GHEA Grapalat"/>
                <w:b/>
                <w:sz w:val="24"/>
                <w:szCs w:val="24"/>
                <w:lang w:val="hy-AM"/>
              </w:rPr>
            </w:pPr>
          </w:p>
          <w:p w:rsidR="00A826A7" w:rsidRPr="00341A83" w:rsidRDefault="00A826A7" w:rsidP="00AB2D79">
            <w:pPr>
              <w:spacing w:after="0"/>
              <w:jc w:val="both"/>
              <w:rPr>
                <w:rFonts w:ascii="GHEA Grapalat" w:hAnsi="GHEA Grapalat"/>
                <w:b/>
                <w:sz w:val="24"/>
                <w:szCs w:val="24"/>
                <w:lang w:val="hy-AM"/>
              </w:rPr>
            </w:pP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b/>
                <w:sz w:val="24"/>
                <w:szCs w:val="24"/>
                <w:lang w:val="hy-AM"/>
              </w:rPr>
              <w:t xml:space="preserve">ԱՌՈՂՋԱՊԱՀՈՒԹՅԱՆ ՆԱԽԱՐԱՐ </w:t>
            </w:r>
          </w:p>
          <w:p w:rsidR="00A826A7" w:rsidRPr="00341A83" w:rsidRDefault="00A826A7" w:rsidP="00AB2D79">
            <w:pPr>
              <w:spacing w:after="0"/>
              <w:jc w:val="both"/>
              <w:rPr>
                <w:rFonts w:ascii="GHEA Grapalat" w:hAnsi="GHEA Grapalat"/>
                <w:sz w:val="24"/>
                <w:szCs w:val="24"/>
                <w:lang w:val="hy-AM"/>
              </w:rPr>
            </w:pP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sz w:val="24"/>
                <w:szCs w:val="24"/>
                <w:lang w:val="hy-AM"/>
              </w:rPr>
              <w:t xml:space="preserve">Ստորագրություն. </w:t>
            </w:r>
            <w:r w:rsidRPr="00341A83">
              <w:rPr>
                <w:rFonts w:ascii="GHEA Grapalat" w:hAnsi="GHEA Grapalat"/>
                <w:sz w:val="24"/>
                <w:szCs w:val="24"/>
                <w:lang w:val="hy-AM"/>
              </w:rPr>
              <w:tab/>
            </w:r>
            <w:r w:rsidRPr="00341A83">
              <w:rPr>
                <w:rFonts w:ascii="GHEA Grapalat" w:hAnsi="GHEA Grapalat"/>
                <w:sz w:val="24"/>
                <w:szCs w:val="24"/>
                <w:lang w:val="hy-AM"/>
              </w:rPr>
              <w:tab/>
            </w:r>
          </w:p>
          <w:p w:rsidR="00A826A7" w:rsidRPr="00341A83" w:rsidRDefault="00A826A7" w:rsidP="00AB2D79">
            <w:pPr>
              <w:spacing w:after="0"/>
              <w:jc w:val="both"/>
              <w:rPr>
                <w:rFonts w:ascii="GHEA Grapalat" w:hAnsi="GHEA Grapalat"/>
                <w:sz w:val="24"/>
                <w:szCs w:val="24"/>
                <w:lang w:val="hy-AM"/>
              </w:rPr>
            </w:pP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sz w:val="24"/>
                <w:szCs w:val="24"/>
                <w:lang w:val="hy-AM"/>
              </w:rPr>
              <w:t>Անուն (տպել).</w:t>
            </w:r>
            <w:r w:rsidRPr="00341A83">
              <w:rPr>
                <w:rFonts w:ascii="GHEA Grapalat" w:hAnsi="GHEA Grapalat"/>
                <w:sz w:val="24"/>
                <w:szCs w:val="24"/>
                <w:lang w:val="hy-AM"/>
              </w:rPr>
              <w:tab/>
            </w:r>
          </w:p>
          <w:p w:rsidR="00A826A7" w:rsidRPr="00341A83" w:rsidRDefault="00A826A7" w:rsidP="00AB2D79">
            <w:pPr>
              <w:spacing w:after="0"/>
              <w:jc w:val="both"/>
              <w:rPr>
                <w:rFonts w:ascii="GHEA Grapalat" w:hAnsi="GHEA Grapalat"/>
                <w:sz w:val="24"/>
                <w:szCs w:val="24"/>
                <w:lang w:val="hy-AM"/>
              </w:rPr>
            </w:pP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sz w:val="24"/>
                <w:szCs w:val="24"/>
                <w:lang w:val="hy-AM"/>
              </w:rPr>
              <w:t>Տիտղոս.</w:t>
            </w:r>
            <w:r w:rsidRPr="00341A83">
              <w:rPr>
                <w:rFonts w:ascii="GHEA Grapalat" w:hAnsi="GHEA Grapalat"/>
                <w:sz w:val="24"/>
                <w:szCs w:val="24"/>
                <w:lang w:val="hy-AM"/>
              </w:rPr>
              <w:tab/>
            </w:r>
            <w:r w:rsidRPr="00341A83">
              <w:rPr>
                <w:rFonts w:ascii="GHEA Grapalat" w:hAnsi="GHEA Grapalat"/>
                <w:sz w:val="24"/>
                <w:szCs w:val="24"/>
                <w:lang w:val="hy-AM"/>
              </w:rPr>
              <w:tab/>
            </w:r>
            <w:r w:rsidRPr="00341A83">
              <w:rPr>
                <w:rFonts w:ascii="GHEA Grapalat" w:hAnsi="GHEA Grapalat"/>
                <w:sz w:val="24"/>
                <w:szCs w:val="24"/>
                <w:lang w:val="hy-AM"/>
              </w:rPr>
              <w:tab/>
            </w:r>
            <w:r w:rsidRPr="00341A83">
              <w:rPr>
                <w:rFonts w:ascii="GHEA Grapalat" w:hAnsi="GHEA Grapalat"/>
                <w:sz w:val="24"/>
                <w:szCs w:val="24"/>
                <w:lang w:val="hy-AM"/>
              </w:rPr>
              <w:tab/>
            </w:r>
            <w:r w:rsidRPr="00341A83">
              <w:rPr>
                <w:rFonts w:ascii="GHEA Grapalat" w:hAnsi="GHEA Grapalat"/>
                <w:sz w:val="24"/>
                <w:szCs w:val="24"/>
                <w:lang w:val="hy-AM"/>
              </w:rPr>
              <w:tab/>
            </w:r>
          </w:p>
          <w:p w:rsidR="00A826A7" w:rsidRPr="00341A83" w:rsidRDefault="00A826A7" w:rsidP="00AB2D79">
            <w:pPr>
              <w:spacing w:after="0"/>
              <w:jc w:val="both"/>
              <w:rPr>
                <w:rFonts w:ascii="GHEA Grapalat" w:hAnsi="GHEA Grapalat"/>
                <w:sz w:val="24"/>
                <w:szCs w:val="24"/>
                <w:lang w:val="hy-AM"/>
              </w:rPr>
            </w:pP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sz w:val="24"/>
                <w:szCs w:val="24"/>
                <w:lang w:val="hy-AM"/>
              </w:rPr>
              <w:t>Ամսաթիվ.</w:t>
            </w:r>
          </w:p>
          <w:p w:rsidR="00A826A7" w:rsidRPr="00341A83" w:rsidRDefault="00A826A7" w:rsidP="00AB2D79">
            <w:pPr>
              <w:spacing w:after="0"/>
              <w:jc w:val="both"/>
              <w:rPr>
                <w:rFonts w:ascii="GHEA Grapalat" w:hAnsi="GHEA Grapalat"/>
                <w:b/>
                <w:sz w:val="24"/>
                <w:szCs w:val="24"/>
                <w:lang w:val="hy-AM"/>
              </w:rPr>
            </w:pPr>
          </w:p>
        </w:tc>
      </w:tr>
      <w:tr w:rsidR="00A826A7" w:rsidRPr="00341A83" w:rsidTr="00BA3F43">
        <w:tc>
          <w:tcPr>
            <w:tcW w:w="4278" w:type="dxa"/>
            <w:shd w:val="clear" w:color="auto" w:fill="auto"/>
          </w:tcPr>
          <w:p w:rsidR="00A826A7" w:rsidRPr="00341A83" w:rsidRDefault="00A826A7" w:rsidP="00AB2D79">
            <w:pPr>
              <w:spacing w:after="0"/>
              <w:jc w:val="both"/>
              <w:rPr>
                <w:rFonts w:ascii="GHEA Grapalat" w:hAnsi="GHEA Grapalat"/>
                <w:b/>
                <w:sz w:val="24"/>
                <w:szCs w:val="24"/>
                <w:highlight w:val="yellow"/>
                <w:lang w:val="hy-AM"/>
              </w:rPr>
            </w:pPr>
          </w:p>
        </w:tc>
        <w:tc>
          <w:tcPr>
            <w:tcW w:w="4278" w:type="dxa"/>
            <w:shd w:val="clear" w:color="auto" w:fill="auto"/>
          </w:tcPr>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b/>
                <w:sz w:val="24"/>
                <w:szCs w:val="24"/>
                <w:lang w:val="hy-AM"/>
              </w:rPr>
              <w:t>ՖԻՆԱՆՍՆԵՐԻ ՆԱԽԱՐԱՐ</w:t>
            </w:r>
          </w:p>
          <w:p w:rsidR="00A826A7" w:rsidRPr="00341A83" w:rsidRDefault="00A826A7" w:rsidP="00AB2D79">
            <w:pPr>
              <w:spacing w:after="0"/>
              <w:jc w:val="both"/>
              <w:rPr>
                <w:rFonts w:ascii="GHEA Grapalat" w:hAnsi="GHEA Grapalat"/>
                <w:sz w:val="24"/>
                <w:szCs w:val="24"/>
                <w:lang w:val="hy-AM"/>
              </w:rPr>
            </w:pP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sz w:val="24"/>
                <w:szCs w:val="24"/>
                <w:lang w:val="hy-AM"/>
              </w:rPr>
              <w:t xml:space="preserve">Ստորագրություն. </w:t>
            </w:r>
            <w:r w:rsidRPr="00341A83">
              <w:rPr>
                <w:rFonts w:ascii="GHEA Grapalat" w:hAnsi="GHEA Grapalat"/>
                <w:sz w:val="24"/>
                <w:szCs w:val="24"/>
                <w:lang w:val="hy-AM"/>
              </w:rPr>
              <w:tab/>
            </w:r>
            <w:r w:rsidRPr="00341A83">
              <w:rPr>
                <w:rFonts w:ascii="GHEA Grapalat" w:hAnsi="GHEA Grapalat"/>
                <w:sz w:val="24"/>
                <w:szCs w:val="24"/>
                <w:lang w:val="hy-AM"/>
              </w:rPr>
              <w:tab/>
            </w:r>
          </w:p>
          <w:p w:rsidR="00A826A7" w:rsidRPr="00341A83" w:rsidRDefault="00A826A7" w:rsidP="00AB2D79">
            <w:pPr>
              <w:spacing w:after="0"/>
              <w:jc w:val="both"/>
              <w:rPr>
                <w:rFonts w:ascii="GHEA Grapalat" w:hAnsi="GHEA Grapalat"/>
                <w:sz w:val="24"/>
                <w:szCs w:val="24"/>
                <w:lang w:val="hy-AM"/>
              </w:rPr>
            </w:pP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sz w:val="24"/>
                <w:szCs w:val="24"/>
                <w:lang w:val="hy-AM"/>
              </w:rPr>
              <w:t>Անուն (տպել).</w:t>
            </w:r>
            <w:r w:rsidRPr="00341A83">
              <w:rPr>
                <w:rFonts w:ascii="GHEA Grapalat" w:hAnsi="GHEA Grapalat"/>
                <w:sz w:val="24"/>
                <w:szCs w:val="24"/>
                <w:lang w:val="hy-AM"/>
              </w:rPr>
              <w:tab/>
            </w:r>
          </w:p>
          <w:p w:rsidR="00A826A7" w:rsidRPr="00341A83" w:rsidRDefault="00A826A7" w:rsidP="00AB2D79">
            <w:pPr>
              <w:spacing w:after="0"/>
              <w:jc w:val="both"/>
              <w:rPr>
                <w:rFonts w:ascii="GHEA Grapalat" w:hAnsi="GHEA Grapalat"/>
                <w:sz w:val="24"/>
                <w:szCs w:val="24"/>
                <w:lang w:val="hy-AM"/>
              </w:rPr>
            </w:pP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sz w:val="24"/>
                <w:szCs w:val="24"/>
                <w:lang w:val="hy-AM"/>
              </w:rPr>
              <w:t>Տիտղոս.</w:t>
            </w:r>
            <w:r w:rsidRPr="00341A83">
              <w:rPr>
                <w:rFonts w:ascii="GHEA Grapalat" w:hAnsi="GHEA Grapalat"/>
                <w:sz w:val="24"/>
                <w:szCs w:val="24"/>
                <w:lang w:val="hy-AM"/>
              </w:rPr>
              <w:tab/>
            </w:r>
            <w:r w:rsidRPr="00341A83">
              <w:rPr>
                <w:rFonts w:ascii="GHEA Grapalat" w:hAnsi="GHEA Grapalat"/>
                <w:sz w:val="24"/>
                <w:szCs w:val="24"/>
                <w:lang w:val="hy-AM"/>
              </w:rPr>
              <w:tab/>
            </w:r>
            <w:r w:rsidRPr="00341A83">
              <w:rPr>
                <w:rFonts w:ascii="GHEA Grapalat" w:hAnsi="GHEA Grapalat"/>
                <w:sz w:val="24"/>
                <w:szCs w:val="24"/>
                <w:lang w:val="hy-AM"/>
              </w:rPr>
              <w:tab/>
            </w:r>
            <w:r w:rsidRPr="00341A83">
              <w:rPr>
                <w:rFonts w:ascii="GHEA Grapalat" w:hAnsi="GHEA Grapalat"/>
                <w:sz w:val="24"/>
                <w:szCs w:val="24"/>
                <w:lang w:val="hy-AM"/>
              </w:rPr>
              <w:tab/>
            </w:r>
            <w:r w:rsidRPr="00341A83">
              <w:rPr>
                <w:rFonts w:ascii="GHEA Grapalat" w:hAnsi="GHEA Grapalat"/>
                <w:sz w:val="24"/>
                <w:szCs w:val="24"/>
                <w:lang w:val="hy-AM"/>
              </w:rPr>
              <w:tab/>
            </w:r>
          </w:p>
          <w:p w:rsidR="00A826A7" w:rsidRPr="00341A83" w:rsidRDefault="00A826A7" w:rsidP="00AB2D79">
            <w:pPr>
              <w:spacing w:after="0"/>
              <w:jc w:val="both"/>
              <w:rPr>
                <w:rFonts w:ascii="GHEA Grapalat" w:hAnsi="GHEA Grapalat"/>
                <w:sz w:val="24"/>
                <w:szCs w:val="24"/>
                <w:lang w:val="hy-AM"/>
              </w:rPr>
            </w:pPr>
          </w:p>
          <w:p w:rsidR="00A826A7" w:rsidRPr="00341A83" w:rsidRDefault="00A826A7" w:rsidP="00AB2D79">
            <w:pPr>
              <w:spacing w:after="0"/>
              <w:jc w:val="both"/>
              <w:rPr>
                <w:rFonts w:ascii="GHEA Grapalat" w:hAnsi="GHEA Grapalat"/>
                <w:b/>
                <w:sz w:val="24"/>
                <w:szCs w:val="24"/>
                <w:lang w:val="hy-AM"/>
              </w:rPr>
            </w:pPr>
            <w:r w:rsidRPr="00341A83">
              <w:rPr>
                <w:rFonts w:ascii="GHEA Grapalat" w:hAnsi="GHEA Grapalat"/>
                <w:sz w:val="24"/>
                <w:szCs w:val="24"/>
                <w:lang w:val="hy-AM"/>
              </w:rPr>
              <w:t>Ամսաթիվ.</w:t>
            </w:r>
          </w:p>
        </w:tc>
      </w:tr>
    </w:tbl>
    <w:p w:rsidR="00A826A7" w:rsidRPr="00341A83" w:rsidRDefault="00A826A7" w:rsidP="00341A83">
      <w:pPr>
        <w:rPr>
          <w:rFonts w:ascii="GHEA Grapalat" w:hAnsi="GHEA Grapalat"/>
          <w:sz w:val="24"/>
          <w:szCs w:val="24"/>
          <w:lang w:val="hy-AM"/>
        </w:rPr>
      </w:pPr>
      <w:r w:rsidRPr="00341A83">
        <w:rPr>
          <w:rFonts w:ascii="GHEA Grapalat" w:hAnsi="GHEA Grapalat"/>
          <w:sz w:val="24"/>
          <w:szCs w:val="24"/>
          <w:lang w:val="hy-AM"/>
        </w:rPr>
        <w:tab/>
      </w:r>
    </w:p>
    <w:p w:rsidR="00A826A7" w:rsidRPr="00341A83" w:rsidRDefault="00A826A7" w:rsidP="00341A83">
      <w:pPr>
        <w:rPr>
          <w:rFonts w:ascii="GHEA Grapalat" w:hAnsi="GHEA Grapalat"/>
          <w:sz w:val="24"/>
          <w:szCs w:val="24"/>
          <w:lang w:val="hy-AM"/>
        </w:rPr>
      </w:pPr>
      <w:r w:rsidRPr="00341A83">
        <w:rPr>
          <w:rFonts w:ascii="GHEA Grapalat" w:hAnsi="GHEA Grapalat"/>
          <w:sz w:val="24"/>
          <w:szCs w:val="24"/>
          <w:lang w:val="hy-AM"/>
        </w:rPr>
        <w:tab/>
      </w:r>
    </w:p>
    <w:p w:rsidR="00A826A7" w:rsidRPr="00674908" w:rsidRDefault="00A826A7" w:rsidP="00341A83">
      <w:pPr>
        <w:rPr>
          <w:rFonts w:ascii="GHEA Grapalat" w:hAnsi="GHEA Grapalat"/>
          <w:sz w:val="24"/>
          <w:szCs w:val="24"/>
          <w:lang w:val="hy-AM"/>
        </w:rPr>
      </w:pPr>
    </w:p>
    <w:p w:rsidR="00A826A7" w:rsidRPr="00AB2D79" w:rsidRDefault="00A826A7" w:rsidP="00341A83">
      <w:pPr>
        <w:rPr>
          <w:rFonts w:ascii="GHEA Grapalat" w:hAnsi="GHEA Grapalat"/>
          <w:sz w:val="24"/>
          <w:szCs w:val="24"/>
        </w:rPr>
      </w:pPr>
    </w:p>
    <w:p w:rsidR="00A826A7" w:rsidRPr="00341A83" w:rsidRDefault="00A826A7" w:rsidP="00A826A7">
      <w:pPr>
        <w:rPr>
          <w:rFonts w:ascii="GHEA Grapalat" w:hAnsi="GHEA Grapalat"/>
          <w:b/>
          <w:sz w:val="24"/>
          <w:szCs w:val="24"/>
          <w:lang w:val="hy-AM"/>
        </w:rPr>
      </w:pPr>
      <w:r w:rsidRPr="00341A83">
        <w:rPr>
          <w:rFonts w:ascii="GHEA Grapalat" w:hAnsi="GHEA Grapalat"/>
          <w:b/>
          <w:sz w:val="24"/>
          <w:szCs w:val="24"/>
          <w:lang w:val="hy-AM"/>
        </w:rPr>
        <w:br w:type="page"/>
      </w:r>
    </w:p>
    <w:p w:rsidR="00A826A7" w:rsidRDefault="00A826A7" w:rsidP="00AB2D79">
      <w:pPr>
        <w:spacing w:after="0"/>
        <w:jc w:val="both"/>
        <w:rPr>
          <w:rFonts w:ascii="GHEA Grapalat" w:hAnsi="GHEA Grapalat"/>
          <w:b/>
          <w:sz w:val="24"/>
          <w:szCs w:val="24"/>
        </w:rPr>
      </w:pPr>
      <w:r w:rsidRPr="00341A83">
        <w:rPr>
          <w:rFonts w:ascii="GHEA Grapalat" w:hAnsi="GHEA Grapalat"/>
          <w:b/>
          <w:sz w:val="24"/>
          <w:szCs w:val="24"/>
          <w:lang w:val="hy-AM"/>
        </w:rPr>
        <w:lastRenderedPageBreak/>
        <w:t>ՀԱՎԵԼՎԱԾ 1</w:t>
      </w:r>
    </w:p>
    <w:p w:rsidR="00AB2D79" w:rsidRDefault="00AB2D79" w:rsidP="00AB2D79">
      <w:pPr>
        <w:spacing w:after="0"/>
        <w:jc w:val="both"/>
        <w:rPr>
          <w:rFonts w:ascii="GHEA Grapalat" w:hAnsi="GHEA Grapalat"/>
          <w:b/>
          <w:sz w:val="24"/>
          <w:szCs w:val="24"/>
        </w:rPr>
      </w:pPr>
    </w:p>
    <w:p w:rsidR="00AB2D79" w:rsidRPr="00AB2D79" w:rsidRDefault="00AB2D79" w:rsidP="00AB2D79">
      <w:pPr>
        <w:spacing w:after="0"/>
        <w:jc w:val="both"/>
        <w:rPr>
          <w:rFonts w:ascii="GHEA Grapalat" w:hAnsi="GHEA Grapalat"/>
          <w:b/>
          <w:sz w:val="24"/>
          <w:szCs w:val="24"/>
        </w:rPr>
      </w:pPr>
    </w:p>
    <w:p w:rsidR="00A826A7" w:rsidRPr="00341A83" w:rsidRDefault="00A826A7" w:rsidP="00AB2D79">
      <w:pPr>
        <w:spacing w:after="0"/>
        <w:jc w:val="both"/>
        <w:rPr>
          <w:rFonts w:ascii="GHEA Grapalat" w:hAnsi="GHEA Grapalat"/>
          <w:b/>
          <w:sz w:val="24"/>
          <w:szCs w:val="24"/>
          <w:lang w:val="hy-AM"/>
        </w:rPr>
      </w:pPr>
      <w:r w:rsidRPr="00341A83">
        <w:rPr>
          <w:rFonts w:ascii="GHEA Grapalat" w:hAnsi="GHEA Grapalat"/>
          <w:b/>
          <w:sz w:val="24"/>
          <w:szCs w:val="24"/>
          <w:lang w:val="hy-AM"/>
        </w:rPr>
        <w:t>Սահմանումներ և մեկնաբանություն</w:t>
      </w:r>
    </w:p>
    <w:p w:rsidR="00A826A7" w:rsidRPr="00341A83" w:rsidRDefault="00A826A7" w:rsidP="007C7E54">
      <w:pPr>
        <w:jc w:val="both"/>
        <w:rPr>
          <w:rFonts w:ascii="GHEA Grapalat" w:hAnsi="GHEA Grapalat"/>
          <w:b/>
          <w:sz w:val="24"/>
          <w:szCs w:val="24"/>
          <w:lang w:val="hy-AM"/>
        </w:rPr>
      </w:pPr>
    </w:p>
    <w:p w:rsidR="00A826A7" w:rsidRPr="00341A83" w:rsidRDefault="00A826A7" w:rsidP="00AB2D79">
      <w:pPr>
        <w:spacing w:after="0"/>
        <w:jc w:val="both"/>
        <w:rPr>
          <w:rFonts w:ascii="GHEA Grapalat" w:hAnsi="GHEA Grapalat"/>
          <w:b/>
          <w:sz w:val="24"/>
          <w:szCs w:val="24"/>
          <w:lang w:val="hy-AM"/>
        </w:rPr>
      </w:pPr>
      <w:r w:rsidRPr="00341A83">
        <w:rPr>
          <w:rFonts w:ascii="GHEA Grapalat" w:hAnsi="GHEA Grapalat"/>
          <w:b/>
          <w:sz w:val="24"/>
          <w:szCs w:val="24"/>
          <w:lang w:val="hy-AM"/>
        </w:rPr>
        <w:t>Հոդված 1. Սահմանումներ</w:t>
      </w:r>
    </w:p>
    <w:p w:rsidR="00A826A7" w:rsidRPr="00341A83" w:rsidRDefault="00A826A7" w:rsidP="00AB2D79">
      <w:pPr>
        <w:spacing w:after="0"/>
        <w:jc w:val="both"/>
        <w:rPr>
          <w:rFonts w:ascii="GHEA Grapalat" w:hAnsi="GHEA Grapalat"/>
          <w:b/>
          <w:sz w:val="24"/>
          <w:szCs w:val="24"/>
          <w:lang w:val="hy-AM"/>
        </w:rPr>
      </w:pPr>
      <w:r w:rsidRPr="00341A83">
        <w:rPr>
          <w:rFonts w:ascii="GHEA Grapalat" w:hAnsi="GHEA Grapalat"/>
          <w:sz w:val="24"/>
          <w:szCs w:val="24"/>
          <w:lang w:val="hy-AM"/>
        </w:rPr>
        <w:t>1</w:t>
      </w:r>
      <w:r w:rsidRPr="00341A83">
        <w:rPr>
          <w:rFonts w:ascii="GHEA Grapalat" w:hAnsi="GHEA Grapalat"/>
          <w:b/>
          <w:sz w:val="24"/>
          <w:szCs w:val="24"/>
          <w:lang w:val="hy-AM"/>
        </w:rPr>
        <w:t>.</w:t>
      </w:r>
      <w:r w:rsidR="00EA306F" w:rsidRPr="00341A83">
        <w:rPr>
          <w:rFonts w:ascii="GHEA Grapalat" w:hAnsi="GHEA Grapalat"/>
          <w:sz w:val="24"/>
          <w:szCs w:val="24"/>
          <w:lang w:val="hy-AM"/>
        </w:rPr>
        <w:t xml:space="preserve"> Սույն Համաձայնագրի շրջանակում հ</w:t>
      </w:r>
      <w:r w:rsidRPr="00341A83">
        <w:rPr>
          <w:rFonts w:ascii="GHEA Grapalat" w:hAnsi="GHEA Grapalat"/>
          <w:sz w:val="24"/>
          <w:szCs w:val="24"/>
          <w:lang w:val="hy-AM"/>
        </w:rPr>
        <w:t xml:space="preserve">ետևյալ հասկացությունները (և դրանց հնարավոր տարբերակները) կիրառվում են ստորև ներկայացված նշանակությամբ. </w:t>
      </w:r>
    </w:p>
    <w:p w:rsidR="00A826A7" w:rsidRPr="00341A83" w:rsidRDefault="00A826A7" w:rsidP="007C7E54">
      <w:pPr>
        <w:jc w:val="both"/>
        <w:rPr>
          <w:rFonts w:ascii="GHEA Grapalat" w:hAnsi="GHEA Grapalat"/>
          <w:sz w:val="24"/>
          <w:szCs w:val="24"/>
          <w:lang w:val="hy-AM"/>
        </w:rPr>
      </w:pPr>
    </w:p>
    <w:tbl>
      <w:tblPr>
        <w:tblW w:w="0" w:type="auto"/>
        <w:tblInd w:w="-720" w:type="dxa"/>
        <w:tblLook w:val="04A0" w:firstRow="1" w:lastRow="0" w:firstColumn="1" w:lastColumn="0" w:noHBand="0" w:noVBand="1"/>
      </w:tblPr>
      <w:tblGrid>
        <w:gridCol w:w="3209"/>
        <w:gridCol w:w="6439"/>
      </w:tblGrid>
      <w:tr w:rsidR="00A826A7" w:rsidRPr="00A90AAC" w:rsidTr="004C4AB6">
        <w:tc>
          <w:tcPr>
            <w:tcW w:w="3209" w:type="dxa"/>
            <w:shd w:val="clear" w:color="auto" w:fill="auto"/>
          </w:tcPr>
          <w:p w:rsidR="00A826A7" w:rsidRPr="00341A83" w:rsidRDefault="00A826A7" w:rsidP="00AB2D79">
            <w:pPr>
              <w:jc w:val="both"/>
              <w:rPr>
                <w:rFonts w:ascii="GHEA Grapalat" w:hAnsi="GHEA Grapalat"/>
                <w:b/>
                <w:sz w:val="24"/>
                <w:szCs w:val="24"/>
                <w:lang w:val="hy-AM"/>
              </w:rPr>
            </w:pPr>
            <w:r w:rsidRPr="00341A83">
              <w:rPr>
                <w:rFonts w:ascii="GHEA Grapalat" w:hAnsi="GHEA Grapalat"/>
                <w:b/>
                <w:sz w:val="24"/>
                <w:szCs w:val="24"/>
                <w:lang w:val="hy-AM"/>
              </w:rPr>
              <w:t>1)Տարեկան հատկացում</w:t>
            </w:r>
          </w:p>
        </w:tc>
        <w:tc>
          <w:tcPr>
            <w:tcW w:w="6439" w:type="dxa"/>
            <w:shd w:val="clear" w:color="auto" w:fill="auto"/>
          </w:tcPr>
          <w:p w:rsidR="00A826A7" w:rsidRPr="00341A83" w:rsidRDefault="00A826A7" w:rsidP="00AB2D79">
            <w:pPr>
              <w:pStyle w:val="ListParagraph"/>
              <w:jc w:val="both"/>
              <w:rPr>
                <w:rFonts w:ascii="GHEA Grapalat" w:hAnsi="GHEA Grapalat"/>
                <w:sz w:val="24"/>
                <w:szCs w:val="24"/>
                <w:lang w:val="hy-AM"/>
              </w:rPr>
            </w:pPr>
            <w:r w:rsidRPr="00341A83">
              <w:rPr>
                <w:rFonts w:ascii="GHEA Grapalat" w:hAnsi="GHEA Grapalat"/>
                <w:sz w:val="24"/>
                <w:szCs w:val="24"/>
                <w:lang w:val="hy-AM"/>
              </w:rPr>
              <w:t xml:space="preserve">յուրաքանչյուր ծրագրի առնչությամբ. ԳԱՎԻ-ի կողմից </w:t>
            </w:r>
            <w:r w:rsidR="00373AFC" w:rsidRPr="00341A83">
              <w:rPr>
                <w:rFonts w:ascii="GHEA Grapalat" w:hAnsi="GHEA Grapalat"/>
                <w:sz w:val="24"/>
                <w:szCs w:val="24"/>
                <w:lang w:val="hy-AM"/>
              </w:rPr>
              <w:t xml:space="preserve">հաստատված </w:t>
            </w:r>
            <w:r w:rsidRPr="00341A83">
              <w:rPr>
                <w:rFonts w:ascii="GHEA Grapalat" w:hAnsi="GHEA Grapalat"/>
                <w:sz w:val="24"/>
                <w:szCs w:val="24"/>
                <w:lang w:val="hy-AM"/>
              </w:rPr>
              <w:t>տվյալ ծրագրին տարեկան կտրվածքով</w:t>
            </w:r>
            <w:r w:rsidR="00373AFC" w:rsidRPr="00341A83">
              <w:rPr>
                <w:rFonts w:ascii="GHEA Grapalat" w:hAnsi="GHEA Grapalat"/>
                <w:sz w:val="24"/>
                <w:szCs w:val="24"/>
                <w:lang w:val="hy-AM"/>
              </w:rPr>
              <w:t xml:space="preserve"> հատկացնելու նպատակով </w:t>
            </w:r>
            <w:r w:rsidRPr="00341A83">
              <w:rPr>
                <w:rFonts w:ascii="GHEA Grapalat" w:hAnsi="GHEA Grapalat"/>
                <w:sz w:val="24"/>
                <w:szCs w:val="24"/>
                <w:lang w:val="hy-AM"/>
              </w:rPr>
              <w:t xml:space="preserve">գումարի չափ </w:t>
            </w:r>
          </w:p>
          <w:p w:rsidR="00A826A7" w:rsidRPr="00341A83" w:rsidRDefault="00A826A7" w:rsidP="00AB2D79">
            <w:pPr>
              <w:jc w:val="both"/>
              <w:rPr>
                <w:rFonts w:ascii="GHEA Grapalat" w:hAnsi="GHEA Grapalat"/>
                <w:sz w:val="24"/>
                <w:szCs w:val="24"/>
                <w:lang w:val="hy-AM"/>
              </w:rPr>
            </w:pPr>
          </w:p>
        </w:tc>
      </w:tr>
      <w:tr w:rsidR="00A826A7" w:rsidRPr="00A90AAC" w:rsidTr="004C4AB6">
        <w:tc>
          <w:tcPr>
            <w:tcW w:w="3209" w:type="dxa"/>
            <w:shd w:val="clear" w:color="auto" w:fill="auto"/>
          </w:tcPr>
          <w:p w:rsidR="00A826A7" w:rsidRPr="00341A83" w:rsidRDefault="00A826A7" w:rsidP="00AB2D79">
            <w:pPr>
              <w:jc w:val="both"/>
              <w:rPr>
                <w:rFonts w:ascii="GHEA Grapalat" w:hAnsi="GHEA Grapalat"/>
                <w:b/>
                <w:sz w:val="24"/>
                <w:szCs w:val="24"/>
                <w:lang w:val="hy-AM"/>
              </w:rPr>
            </w:pPr>
            <w:r w:rsidRPr="00341A83">
              <w:rPr>
                <w:rFonts w:ascii="GHEA Grapalat" w:hAnsi="GHEA Grapalat"/>
                <w:b/>
                <w:sz w:val="24"/>
                <w:szCs w:val="24"/>
                <w:lang w:val="hy-AM"/>
              </w:rPr>
              <w:t xml:space="preserve">2)Աշխատանքների իրականացման մասին տարեկան հաշվետվություն </w:t>
            </w:r>
          </w:p>
          <w:p w:rsidR="00A826A7" w:rsidRPr="00341A83" w:rsidRDefault="00A826A7" w:rsidP="00AB2D79">
            <w:pPr>
              <w:jc w:val="both"/>
              <w:rPr>
                <w:rFonts w:ascii="GHEA Grapalat" w:hAnsi="GHEA Grapalat"/>
                <w:b/>
                <w:sz w:val="24"/>
                <w:szCs w:val="24"/>
                <w:lang w:val="hy-AM"/>
              </w:rPr>
            </w:pPr>
          </w:p>
        </w:tc>
        <w:tc>
          <w:tcPr>
            <w:tcW w:w="6439" w:type="dxa"/>
            <w:shd w:val="clear" w:color="auto" w:fill="auto"/>
          </w:tcPr>
          <w:p w:rsidR="00A826A7" w:rsidRPr="00341A83" w:rsidRDefault="00A826A7" w:rsidP="00AB2D79">
            <w:pPr>
              <w:jc w:val="both"/>
              <w:rPr>
                <w:rFonts w:ascii="GHEA Grapalat" w:hAnsi="GHEA Grapalat"/>
                <w:sz w:val="24"/>
                <w:szCs w:val="24"/>
                <w:lang w:val="hy-AM"/>
              </w:rPr>
            </w:pPr>
            <w:r w:rsidRPr="00341A83">
              <w:rPr>
                <w:rFonts w:ascii="GHEA Grapalat" w:hAnsi="GHEA Grapalat"/>
                <w:sz w:val="24"/>
                <w:szCs w:val="24"/>
                <w:lang w:val="hy-AM"/>
              </w:rPr>
              <w:t>յուրաքանչյուր ծրագրի առնչությամբ. Պետության կողմից ԳԱՎԻ-ին տրամադրվող տարեկան հաշվետվություն, որը ներկայացնում է նախորդ տարվա ընթացքում ծրագրի նպատակների իրականացման ուղղությամբ կատարված առաջընթացը</w:t>
            </w:r>
          </w:p>
          <w:p w:rsidR="00A826A7" w:rsidRPr="00341A83" w:rsidRDefault="00A826A7" w:rsidP="00AB2D79">
            <w:pPr>
              <w:jc w:val="both"/>
              <w:rPr>
                <w:rFonts w:ascii="GHEA Grapalat" w:hAnsi="GHEA Grapalat"/>
                <w:sz w:val="24"/>
                <w:szCs w:val="24"/>
                <w:lang w:val="hy-AM"/>
              </w:rPr>
            </w:pPr>
            <w:r w:rsidRPr="00341A83">
              <w:rPr>
                <w:rFonts w:ascii="GHEA Grapalat" w:hAnsi="GHEA Grapalat"/>
                <w:sz w:val="24"/>
                <w:szCs w:val="24"/>
                <w:lang w:val="hy-AM"/>
              </w:rPr>
              <w:t xml:space="preserve"> </w:t>
            </w:r>
          </w:p>
        </w:tc>
      </w:tr>
      <w:tr w:rsidR="00A826A7" w:rsidRPr="00A90AAC" w:rsidTr="004C4AB6">
        <w:tc>
          <w:tcPr>
            <w:tcW w:w="3209" w:type="dxa"/>
            <w:shd w:val="clear" w:color="auto" w:fill="auto"/>
          </w:tcPr>
          <w:p w:rsidR="00A826A7" w:rsidRPr="007C7E54" w:rsidRDefault="00A826A7" w:rsidP="00AB2D79">
            <w:pPr>
              <w:jc w:val="both"/>
              <w:rPr>
                <w:rFonts w:ascii="GHEA Grapalat" w:hAnsi="GHEA Grapalat"/>
                <w:b/>
                <w:sz w:val="24"/>
                <w:szCs w:val="24"/>
                <w:lang w:val="hy-AM"/>
              </w:rPr>
            </w:pPr>
            <w:r w:rsidRPr="007C7E54">
              <w:rPr>
                <w:rFonts w:ascii="GHEA Grapalat" w:hAnsi="GHEA Grapalat"/>
                <w:b/>
                <w:sz w:val="24"/>
                <w:szCs w:val="24"/>
                <w:lang w:val="hy-AM"/>
              </w:rPr>
              <w:t>3)Համաֆինանսավորման վճար</w:t>
            </w:r>
          </w:p>
          <w:p w:rsidR="00A826A7" w:rsidRPr="00341A83" w:rsidRDefault="00A826A7" w:rsidP="00AB2D79">
            <w:pPr>
              <w:pStyle w:val="ListParagraph"/>
              <w:jc w:val="both"/>
              <w:rPr>
                <w:rFonts w:ascii="GHEA Grapalat" w:hAnsi="GHEA Grapalat"/>
                <w:b/>
                <w:sz w:val="24"/>
                <w:szCs w:val="24"/>
                <w:lang w:val="hy-AM"/>
              </w:rPr>
            </w:pPr>
          </w:p>
        </w:tc>
        <w:tc>
          <w:tcPr>
            <w:tcW w:w="6439" w:type="dxa"/>
            <w:shd w:val="clear" w:color="auto" w:fill="auto"/>
          </w:tcPr>
          <w:p w:rsidR="00A826A7" w:rsidRPr="00341A83" w:rsidRDefault="00A826A7" w:rsidP="00AB2D79">
            <w:pPr>
              <w:jc w:val="both"/>
              <w:rPr>
                <w:rFonts w:ascii="GHEA Grapalat" w:hAnsi="GHEA Grapalat"/>
                <w:sz w:val="24"/>
                <w:szCs w:val="24"/>
                <w:lang w:val="hy-AM"/>
              </w:rPr>
            </w:pPr>
            <w:r w:rsidRPr="00341A83">
              <w:rPr>
                <w:rFonts w:ascii="GHEA Grapalat" w:hAnsi="GHEA Grapalat"/>
                <w:sz w:val="24"/>
                <w:szCs w:val="24"/>
                <w:lang w:val="hy-AM"/>
              </w:rPr>
              <w:t xml:space="preserve">յուրաքանչյուր ծրագրի առնչությամբ. ԳԱՎԻ-ի կողմից պարբերաբար սահմանվող` պատվաստանյութերի և առնչվող պարագաների, ինչպես նաև հարակից այլ ծախսերը հոգալու նպատակով  Համաֆինանսավորման քաղաքականության համաձայն Կառավարության կողմից վճարվելիք գումար </w:t>
            </w:r>
          </w:p>
          <w:p w:rsidR="00A826A7" w:rsidRPr="00341A83" w:rsidRDefault="00A826A7" w:rsidP="00AB2D79">
            <w:pPr>
              <w:jc w:val="both"/>
              <w:rPr>
                <w:rFonts w:ascii="GHEA Grapalat" w:hAnsi="GHEA Grapalat"/>
                <w:sz w:val="24"/>
                <w:szCs w:val="24"/>
                <w:lang w:val="hy-AM"/>
              </w:rPr>
            </w:pPr>
          </w:p>
          <w:p w:rsidR="00A826A7" w:rsidRPr="00341A83" w:rsidRDefault="00A826A7" w:rsidP="00AB2D79">
            <w:pPr>
              <w:jc w:val="both"/>
              <w:rPr>
                <w:rFonts w:ascii="GHEA Grapalat" w:hAnsi="GHEA Grapalat"/>
                <w:sz w:val="24"/>
                <w:szCs w:val="24"/>
                <w:lang w:val="hy-AM"/>
              </w:rPr>
            </w:pPr>
          </w:p>
        </w:tc>
      </w:tr>
      <w:tr w:rsidR="00A826A7" w:rsidRPr="00A90AAC" w:rsidTr="004C4AB6">
        <w:tc>
          <w:tcPr>
            <w:tcW w:w="3209" w:type="dxa"/>
            <w:shd w:val="clear" w:color="auto" w:fill="auto"/>
          </w:tcPr>
          <w:p w:rsidR="00A826A7" w:rsidRPr="007C7E54" w:rsidRDefault="00A826A7" w:rsidP="00AB2D79">
            <w:pPr>
              <w:jc w:val="both"/>
              <w:rPr>
                <w:rFonts w:ascii="GHEA Grapalat" w:hAnsi="GHEA Grapalat"/>
                <w:b/>
                <w:sz w:val="24"/>
                <w:szCs w:val="24"/>
                <w:lang w:val="hy-AM"/>
              </w:rPr>
            </w:pPr>
            <w:r w:rsidRPr="007C7E54">
              <w:rPr>
                <w:rFonts w:ascii="GHEA Grapalat" w:hAnsi="GHEA Grapalat"/>
                <w:b/>
                <w:sz w:val="24"/>
                <w:szCs w:val="24"/>
                <w:lang w:val="hy-AM"/>
              </w:rPr>
              <w:t>4)Համաֆինանսավորման քաղաքականություն</w:t>
            </w:r>
          </w:p>
          <w:p w:rsidR="00A826A7" w:rsidRPr="00341A83" w:rsidRDefault="00A826A7" w:rsidP="00AB2D79">
            <w:pPr>
              <w:pStyle w:val="ListParagraph"/>
              <w:jc w:val="both"/>
              <w:rPr>
                <w:rFonts w:ascii="GHEA Grapalat" w:hAnsi="GHEA Grapalat"/>
                <w:b/>
                <w:sz w:val="24"/>
                <w:szCs w:val="24"/>
                <w:lang w:val="hy-AM"/>
              </w:rPr>
            </w:pPr>
          </w:p>
        </w:tc>
        <w:tc>
          <w:tcPr>
            <w:tcW w:w="6439" w:type="dxa"/>
            <w:shd w:val="clear" w:color="auto" w:fill="auto"/>
          </w:tcPr>
          <w:p w:rsidR="00A826A7" w:rsidRPr="00341A83" w:rsidRDefault="00A826A7" w:rsidP="00AB2D79">
            <w:pPr>
              <w:jc w:val="both"/>
              <w:rPr>
                <w:rFonts w:ascii="GHEA Grapalat" w:hAnsi="GHEA Grapalat"/>
                <w:sz w:val="24"/>
                <w:szCs w:val="24"/>
                <w:lang w:val="hy-AM"/>
              </w:rPr>
            </w:pPr>
            <w:r w:rsidRPr="00341A83">
              <w:rPr>
                <w:rFonts w:ascii="GHEA Grapalat" w:hAnsi="GHEA Grapalat"/>
                <w:sz w:val="24"/>
                <w:szCs w:val="24"/>
                <w:lang w:val="hy-AM"/>
              </w:rPr>
              <w:t xml:space="preserve">ԳԱՎԻ-ի Համաֆինանսավորման քաղաքականություն, որը կցված է իբրև Հավելված </w:t>
            </w:r>
            <w:r w:rsidR="0097496F" w:rsidRPr="00341A83">
              <w:rPr>
                <w:rFonts w:ascii="GHEA Grapalat" w:hAnsi="GHEA Grapalat"/>
                <w:sz w:val="24"/>
                <w:szCs w:val="24"/>
                <w:lang w:val="hy-AM"/>
              </w:rPr>
              <w:t>4</w:t>
            </w:r>
            <w:r w:rsidRPr="00341A83">
              <w:rPr>
                <w:rFonts w:ascii="GHEA Grapalat" w:hAnsi="GHEA Grapalat"/>
                <w:sz w:val="24"/>
                <w:szCs w:val="24"/>
                <w:lang w:val="hy-AM"/>
              </w:rPr>
              <w:t xml:space="preserve"> (և պարբերաբար թարմացվում է)</w:t>
            </w:r>
          </w:p>
          <w:p w:rsidR="00A826A7" w:rsidRPr="00341A83" w:rsidRDefault="00A826A7" w:rsidP="00AB2D79">
            <w:pPr>
              <w:jc w:val="both"/>
              <w:rPr>
                <w:rFonts w:ascii="GHEA Grapalat" w:hAnsi="GHEA Grapalat"/>
                <w:sz w:val="24"/>
                <w:szCs w:val="24"/>
                <w:lang w:val="hy-AM"/>
              </w:rPr>
            </w:pPr>
          </w:p>
          <w:p w:rsidR="00A826A7" w:rsidRPr="00341A83" w:rsidRDefault="00A826A7" w:rsidP="00AB2D79">
            <w:pPr>
              <w:jc w:val="both"/>
              <w:rPr>
                <w:rFonts w:ascii="GHEA Grapalat" w:hAnsi="GHEA Grapalat"/>
                <w:sz w:val="24"/>
                <w:szCs w:val="24"/>
                <w:lang w:val="hy-AM"/>
              </w:rPr>
            </w:pPr>
          </w:p>
        </w:tc>
      </w:tr>
      <w:tr w:rsidR="00A826A7" w:rsidRPr="00A90AAC" w:rsidTr="004C4AB6">
        <w:tc>
          <w:tcPr>
            <w:tcW w:w="3209" w:type="dxa"/>
            <w:shd w:val="clear" w:color="auto" w:fill="auto"/>
          </w:tcPr>
          <w:p w:rsidR="00A826A7" w:rsidRPr="00341A83" w:rsidRDefault="00A826A7" w:rsidP="00AB2D79">
            <w:pPr>
              <w:jc w:val="both"/>
              <w:rPr>
                <w:rFonts w:ascii="GHEA Grapalat" w:hAnsi="GHEA Grapalat"/>
                <w:b/>
                <w:sz w:val="24"/>
                <w:szCs w:val="24"/>
                <w:lang w:val="hy-AM"/>
              </w:rPr>
            </w:pPr>
            <w:r w:rsidRPr="00341A83">
              <w:rPr>
                <w:rFonts w:ascii="GHEA Grapalat" w:hAnsi="GHEA Grapalat"/>
                <w:b/>
                <w:sz w:val="24"/>
                <w:szCs w:val="24"/>
                <w:lang w:val="hy-AM"/>
              </w:rPr>
              <w:lastRenderedPageBreak/>
              <w:t>5)Որոշման նամակ</w:t>
            </w:r>
          </w:p>
          <w:p w:rsidR="00A826A7" w:rsidRPr="00341A83" w:rsidRDefault="00A826A7" w:rsidP="00AB2D79">
            <w:pPr>
              <w:jc w:val="both"/>
              <w:rPr>
                <w:rFonts w:ascii="GHEA Grapalat" w:hAnsi="GHEA Grapalat"/>
                <w:b/>
                <w:sz w:val="24"/>
                <w:szCs w:val="24"/>
                <w:lang w:val="hy-AM"/>
              </w:rPr>
            </w:pPr>
          </w:p>
        </w:tc>
        <w:tc>
          <w:tcPr>
            <w:tcW w:w="6439" w:type="dxa"/>
            <w:shd w:val="clear" w:color="auto" w:fill="auto"/>
          </w:tcPr>
          <w:p w:rsidR="00A826A7" w:rsidRPr="00341A83" w:rsidRDefault="00A826A7" w:rsidP="00AB2D79">
            <w:pPr>
              <w:jc w:val="both"/>
              <w:rPr>
                <w:rFonts w:ascii="GHEA Grapalat" w:hAnsi="GHEA Grapalat"/>
                <w:sz w:val="24"/>
                <w:szCs w:val="24"/>
                <w:lang w:val="hy-AM"/>
              </w:rPr>
            </w:pPr>
            <w:r w:rsidRPr="00341A83">
              <w:rPr>
                <w:rFonts w:ascii="GHEA Grapalat" w:hAnsi="GHEA Grapalat"/>
                <w:sz w:val="24"/>
                <w:szCs w:val="24"/>
                <w:lang w:val="hy-AM"/>
              </w:rPr>
              <w:t xml:space="preserve">յուրաքանչյուր ծրագրի առնչությամբ. ծրագրի պայմանների ամենավերջին տարբերակը ներկայացնող նամակ` ԳԱՎԻ-ի կողմից տրամադրվող ձևաչափի կիրառմամբ </w:t>
            </w:r>
          </w:p>
          <w:p w:rsidR="00A826A7" w:rsidRPr="00341A83" w:rsidRDefault="00A826A7" w:rsidP="00AB2D79">
            <w:pPr>
              <w:jc w:val="both"/>
              <w:rPr>
                <w:rFonts w:ascii="GHEA Grapalat" w:hAnsi="GHEA Grapalat"/>
                <w:sz w:val="24"/>
                <w:szCs w:val="24"/>
                <w:lang w:val="hy-AM"/>
              </w:rPr>
            </w:pPr>
          </w:p>
          <w:p w:rsidR="00A826A7" w:rsidRPr="00341A83" w:rsidRDefault="00A826A7" w:rsidP="00AB2D79">
            <w:pPr>
              <w:jc w:val="both"/>
              <w:rPr>
                <w:rFonts w:ascii="GHEA Grapalat" w:hAnsi="GHEA Grapalat"/>
                <w:sz w:val="24"/>
                <w:szCs w:val="24"/>
                <w:lang w:val="hy-AM"/>
              </w:rPr>
            </w:pPr>
          </w:p>
        </w:tc>
      </w:tr>
      <w:tr w:rsidR="00A826A7" w:rsidRPr="00A90AAC" w:rsidTr="004C4AB6">
        <w:tc>
          <w:tcPr>
            <w:tcW w:w="3209" w:type="dxa"/>
            <w:shd w:val="clear" w:color="auto" w:fill="auto"/>
          </w:tcPr>
          <w:p w:rsidR="00A826A7" w:rsidRPr="00341A83" w:rsidRDefault="00A826A7" w:rsidP="00AB2D79">
            <w:pPr>
              <w:jc w:val="both"/>
              <w:rPr>
                <w:rFonts w:ascii="GHEA Grapalat" w:hAnsi="GHEA Grapalat"/>
                <w:b/>
                <w:sz w:val="24"/>
                <w:szCs w:val="24"/>
                <w:lang w:val="hy-AM"/>
              </w:rPr>
            </w:pPr>
            <w:r w:rsidRPr="00341A83">
              <w:rPr>
                <w:rFonts w:ascii="GHEA Grapalat" w:hAnsi="GHEA Grapalat"/>
                <w:b/>
                <w:sz w:val="24"/>
                <w:szCs w:val="24"/>
                <w:lang w:val="hy-AM"/>
              </w:rPr>
              <w:t>6)Վճարում</w:t>
            </w:r>
          </w:p>
          <w:p w:rsidR="00A826A7" w:rsidRPr="00341A83" w:rsidRDefault="00A826A7" w:rsidP="00AB2D79">
            <w:pPr>
              <w:jc w:val="both"/>
              <w:rPr>
                <w:rFonts w:ascii="GHEA Grapalat" w:hAnsi="GHEA Grapalat"/>
                <w:sz w:val="24"/>
                <w:szCs w:val="24"/>
                <w:lang w:val="hy-AM"/>
              </w:rPr>
            </w:pPr>
          </w:p>
        </w:tc>
        <w:tc>
          <w:tcPr>
            <w:tcW w:w="6439" w:type="dxa"/>
            <w:shd w:val="clear" w:color="auto" w:fill="auto"/>
          </w:tcPr>
          <w:p w:rsidR="0097496F" w:rsidRPr="00341A83" w:rsidRDefault="004C4AB6" w:rsidP="00AB2D79">
            <w:pPr>
              <w:jc w:val="both"/>
              <w:rPr>
                <w:rFonts w:ascii="GHEA Grapalat" w:hAnsi="GHEA Grapalat"/>
                <w:sz w:val="24"/>
                <w:szCs w:val="24"/>
                <w:lang w:val="hy-AM"/>
              </w:rPr>
            </w:pPr>
            <w:r w:rsidRPr="00341A83">
              <w:rPr>
                <w:rFonts w:ascii="GHEA Grapalat" w:hAnsi="GHEA Grapalat"/>
                <w:sz w:val="24"/>
                <w:szCs w:val="24"/>
                <w:lang w:val="hy-AM"/>
              </w:rPr>
              <w:t>ա.</w:t>
            </w:r>
            <w:r w:rsidR="00A826A7" w:rsidRPr="00341A83">
              <w:rPr>
                <w:rFonts w:ascii="GHEA Grapalat" w:hAnsi="GHEA Grapalat"/>
                <w:sz w:val="24"/>
                <w:szCs w:val="24"/>
                <w:lang w:val="hy-AM"/>
              </w:rPr>
              <w:t xml:space="preserve"> ԳԱՎԻ-ի կողմից որևէ Գնումների գործակալության կատարվող դրամական վճարում` Պետության համար այդ գործակալության կողմից պատվաստանյութեր և առնչվող պարագաներ գնելու նպատակով,</w:t>
            </w:r>
          </w:p>
          <w:p w:rsidR="0097496F" w:rsidRPr="00341A83" w:rsidRDefault="00A826A7" w:rsidP="00AB2D79">
            <w:pPr>
              <w:jc w:val="both"/>
              <w:rPr>
                <w:rFonts w:ascii="GHEA Grapalat" w:hAnsi="GHEA Grapalat"/>
                <w:sz w:val="24"/>
                <w:szCs w:val="24"/>
                <w:lang w:val="hy-AM"/>
              </w:rPr>
            </w:pPr>
            <w:r w:rsidRPr="00341A83">
              <w:rPr>
                <w:rFonts w:ascii="GHEA Grapalat" w:hAnsi="GHEA Grapalat"/>
                <w:sz w:val="24"/>
                <w:szCs w:val="24"/>
                <w:lang w:val="hy-AM"/>
              </w:rPr>
              <w:t xml:space="preserve"> </w:t>
            </w:r>
            <w:r w:rsidR="004C4AB6" w:rsidRPr="00341A83">
              <w:rPr>
                <w:rFonts w:ascii="GHEA Grapalat" w:hAnsi="GHEA Grapalat"/>
                <w:sz w:val="24"/>
                <w:szCs w:val="24"/>
                <w:lang w:val="hy-AM"/>
              </w:rPr>
              <w:t>բ.</w:t>
            </w:r>
            <w:r w:rsidRPr="00341A83">
              <w:rPr>
                <w:rFonts w:ascii="GHEA Grapalat" w:hAnsi="GHEA Grapalat"/>
                <w:sz w:val="24"/>
                <w:szCs w:val="24"/>
                <w:lang w:val="hy-AM"/>
              </w:rPr>
              <w:t xml:space="preserve"> Կառավարությանը  կատարվող դրամական վճարում` գնումների սեփական  գործակալության միջոցով պատվաստանյութեր և առնչվող պարագաներ գնելու նպատակով, կամ</w:t>
            </w:r>
            <w:r w:rsidR="004C4AB6" w:rsidRPr="00341A83">
              <w:rPr>
                <w:rFonts w:ascii="GHEA Grapalat" w:hAnsi="GHEA Grapalat"/>
                <w:sz w:val="24"/>
                <w:szCs w:val="24"/>
                <w:lang w:val="hy-AM"/>
              </w:rPr>
              <w:t xml:space="preserve"> </w:t>
            </w:r>
          </w:p>
          <w:p w:rsidR="00A826A7" w:rsidRPr="00341A83" w:rsidRDefault="004C4AB6" w:rsidP="00AB2D79">
            <w:pPr>
              <w:jc w:val="both"/>
              <w:rPr>
                <w:rFonts w:ascii="GHEA Grapalat" w:hAnsi="GHEA Grapalat"/>
                <w:sz w:val="24"/>
                <w:szCs w:val="24"/>
                <w:lang w:val="hy-AM"/>
              </w:rPr>
            </w:pPr>
            <w:r w:rsidRPr="00341A83">
              <w:rPr>
                <w:rFonts w:ascii="GHEA Grapalat" w:hAnsi="GHEA Grapalat"/>
                <w:sz w:val="24"/>
                <w:szCs w:val="24"/>
                <w:lang w:val="hy-AM"/>
              </w:rPr>
              <w:t>գ.</w:t>
            </w:r>
            <w:r w:rsidR="00A826A7" w:rsidRPr="00341A83">
              <w:rPr>
                <w:rFonts w:ascii="GHEA Grapalat" w:hAnsi="GHEA Grapalat"/>
                <w:sz w:val="24"/>
                <w:szCs w:val="24"/>
                <w:lang w:val="hy-AM"/>
              </w:rPr>
              <w:t xml:space="preserve"> Կառավարությանը  կատարվող դրամական վճարում` դրամական օժանդակության ծրագրերի միջոցառումներն իրականացնելու նպատակով, և </w:t>
            </w:r>
            <w:r w:rsidR="00A826A7" w:rsidRPr="00341A83">
              <w:rPr>
                <w:rFonts w:ascii="GHEA Grapalat" w:hAnsi="GHEA Grapalat"/>
                <w:b/>
                <w:sz w:val="24"/>
                <w:szCs w:val="24"/>
                <w:lang w:val="hy-AM"/>
              </w:rPr>
              <w:t xml:space="preserve">«Վճարել» </w:t>
            </w:r>
            <w:r w:rsidR="00A826A7" w:rsidRPr="00341A83">
              <w:rPr>
                <w:rFonts w:ascii="GHEA Grapalat" w:hAnsi="GHEA Grapalat"/>
                <w:sz w:val="24"/>
                <w:szCs w:val="24"/>
                <w:lang w:val="hy-AM"/>
              </w:rPr>
              <w:t xml:space="preserve">ու </w:t>
            </w:r>
            <w:r w:rsidR="00A826A7" w:rsidRPr="00341A83">
              <w:rPr>
                <w:rFonts w:ascii="GHEA Grapalat" w:hAnsi="GHEA Grapalat"/>
                <w:b/>
                <w:sz w:val="24"/>
                <w:szCs w:val="24"/>
                <w:lang w:val="hy-AM"/>
              </w:rPr>
              <w:t>«Վճարված»</w:t>
            </w:r>
            <w:r w:rsidR="00A826A7" w:rsidRPr="00341A83">
              <w:rPr>
                <w:rFonts w:ascii="GHEA Grapalat" w:hAnsi="GHEA Grapalat"/>
                <w:sz w:val="24"/>
                <w:szCs w:val="24"/>
                <w:lang w:val="hy-AM"/>
              </w:rPr>
              <w:t xml:space="preserve"> բառերն օգտագործվում են վերը նշված նշանակություններին համապատասխան </w:t>
            </w:r>
          </w:p>
          <w:p w:rsidR="00A826A7" w:rsidRPr="00341A83" w:rsidRDefault="00A826A7" w:rsidP="00AB2D79">
            <w:pPr>
              <w:jc w:val="both"/>
              <w:rPr>
                <w:rFonts w:ascii="GHEA Grapalat" w:hAnsi="GHEA Grapalat"/>
                <w:sz w:val="24"/>
                <w:szCs w:val="24"/>
                <w:lang w:val="hy-AM"/>
              </w:rPr>
            </w:pPr>
          </w:p>
        </w:tc>
      </w:tr>
      <w:tr w:rsidR="00A826A7" w:rsidRPr="00A90AAC" w:rsidTr="004C4AB6">
        <w:tc>
          <w:tcPr>
            <w:tcW w:w="3209" w:type="dxa"/>
            <w:shd w:val="clear" w:color="auto" w:fill="auto"/>
          </w:tcPr>
          <w:p w:rsidR="00A826A7" w:rsidRPr="007C7E54" w:rsidRDefault="00A826A7" w:rsidP="00AB2D79">
            <w:pPr>
              <w:jc w:val="both"/>
              <w:rPr>
                <w:rFonts w:ascii="GHEA Grapalat" w:hAnsi="GHEA Grapalat"/>
                <w:b/>
                <w:sz w:val="24"/>
                <w:szCs w:val="24"/>
                <w:lang w:val="hy-AM"/>
              </w:rPr>
            </w:pPr>
            <w:r w:rsidRPr="007C7E54">
              <w:rPr>
                <w:rFonts w:ascii="GHEA Grapalat" w:hAnsi="GHEA Grapalat"/>
                <w:b/>
                <w:sz w:val="24"/>
                <w:szCs w:val="24"/>
                <w:lang w:val="hy-AM"/>
              </w:rPr>
              <w:t>7)Վճարման պայման</w:t>
            </w:r>
          </w:p>
          <w:p w:rsidR="00A826A7" w:rsidRPr="00341A83" w:rsidRDefault="00A826A7" w:rsidP="00AB2D79">
            <w:pPr>
              <w:pStyle w:val="ListParagraph"/>
              <w:jc w:val="both"/>
              <w:rPr>
                <w:rFonts w:ascii="GHEA Grapalat" w:hAnsi="GHEA Grapalat"/>
                <w:sz w:val="24"/>
                <w:szCs w:val="24"/>
                <w:lang w:val="hy-AM"/>
              </w:rPr>
            </w:pPr>
          </w:p>
        </w:tc>
        <w:tc>
          <w:tcPr>
            <w:tcW w:w="6439" w:type="dxa"/>
            <w:shd w:val="clear" w:color="auto" w:fill="auto"/>
          </w:tcPr>
          <w:p w:rsidR="00A826A7" w:rsidRPr="00341A83" w:rsidRDefault="00A826A7" w:rsidP="00AB2D79">
            <w:pPr>
              <w:jc w:val="both"/>
              <w:rPr>
                <w:rFonts w:ascii="GHEA Grapalat" w:hAnsi="GHEA Grapalat"/>
                <w:sz w:val="24"/>
                <w:szCs w:val="24"/>
                <w:lang w:val="hy-AM"/>
              </w:rPr>
            </w:pPr>
            <w:r w:rsidRPr="00341A83">
              <w:rPr>
                <w:rFonts w:ascii="GHEA Grapalat" w:hAnsi="GHEA Grapalat"/>
                <w:sz w:val="24"/>
                <w:szCs w:val="24"/>
                <w:lang w:val="hy-AM"/>
              </w:rPr>
              <w:t xml:space="preserve">որևէ ծրագրի շրջանակներում կատարվող յուրաքանչյուր վճարման առնչությամբ. Հավելված 2-ում և սույն Համաձայնագրի այլ հատվածներում ներկայացված պայման, որը պետք է բավարարվի Պետության կողմից` նախքան նշված վճարումը կկատարվի ԳԱՎԻ-ի կողմից </w:t>
            </w:r>
          </w:p>
        </w:tc>
      </w:tr>
      <w:tr w:rsidR="00A826A7" w:rsidRPr="00A90AAC" w:rsidTr="004C4AB6">
        <w:tc>
          <w:tcPr>
            <w:tcW w:w="3209" w:type="dxa"/>
            <w:shd w:val="clear" w:color="auto" w:fill="auto"/>
          </w:tcPr>
          <w:p w:rsidR="00A826A7" w:rsidRPr="00341A83" w:rsidRDefault="00A826A7" w:rsidP="00AB2D79">
            <w:pPr>
              <w:jc w:val="both"/>
              <w:rPr>
                <w:rFonts w:ascii="GHEA Grapalat" w:hAnsi="GHEA Grapalat"/>
                <w:b/>
                <w:sz w:val="24"/>
                <w:szCs w:val="24"/>
                <w:lang w:val="hy-AM"/>
              </w:rPr>
            </w:pPr>
            <w:r w:rsidRPr="00341A83">
              <w:rPr>
                <w:rFonts w:ascii="GHEA Grapalat" w:hAnsi="GHEA Grapalat"/>
                <w:b/>
                <w:sz w:val="24"/>
                <w:szCs w:val="24"/>
                <w:lang w:val="hy-AM"/>
              </w:rPr>
              <w:t>8)Կազմակերպություններ</w:t>
            </w:r>
          </w:p>
          <w:p w:rsidR="00A826A7" w:rsidRPr="00341A83" w:rsidRDefault="00A826A7" w:rsidP="00AB2D79">
            <w:pPr>
              <w:jc w:val="both"/>
              <w:rPr>
                <w:rFonts w:ascii="GHEA Grapalat" w:hAnsi="GHEA Grapalat"/>
                <w:b/>
                <w:sz w:val="24"/>
                <w:szCs w:val="24"/>
                <w:lang w:val="hy-AM"/>
              </w:rPr>
            </w:pPr>
          </w:p>
        </w:tc>
        <w:tc>
          <w:tcPr>
            <w:tcW w:w="6439" w:type="dxa"/>
            <w:shd w:val="clear" w:color="auto" w:fill="auto"/>
          </w:tcPr>
          <w:p w:rsidR="00A826A7" w:rsidRPr="00341A83" w:rsidRDefault="00A826A7" w:rsidP="00AB2D79">
            <w:pPr>
              <w:jc w:val="both"/>
              <w:rPr>
                <w:rFonts w:ascii="GHEA Grapalat" w:hAnsi="GHEA Grapalat"/>
                <w:sz w:val="24"/>
                <w:szCs w:val="24"/>
                <w:lang w:val="hy-AM"/>
              </w:rPr>
            </w:pPr>
            <w:r w:rsidRPr="00341A83">
              <w:rPr>
                <w:rFonts w:ascii="GHEA Grapalat" w:hAnsi="GHEA Grapalat"/>
                <w:sz w:val="24"/>
                <w:szCs w:val="24"/>
                <w:lang w:val="hy-AM"/>
              </w:rPr>
              <w:t>կիրառվել է սույն Համաձայնագրի Հավելված 2-ի</w:t>
            </w:r>
            <w:r w:rsidR="004C4AB6" w:rsidRPr="00341A83">
              <w:rPr>
                <w:rFonts w:ascii="GHEA Grapalat" w:hAnsi="GHEA Grapalat"/>
                <w:sz w:val="24"/>
                <w:szCs w:val="24"/>
                <w:lang w:val="hy-AM"/>
              </w:rPr>
              <w:t xml:space="preserve"> 4</w:t>
            </w:r>
            <w:r w:rsidRPr="00341A83">
              <w:rPr>
                <w:rFonts w:ascii="GHEA Grapalat" w:hAnsi="GHEA Grapalat"/>
                <w:sz w:val="24"/>
                <w:szCs w:val="24"/>
                <w:lang w:val="hy-AM"/>
              </w:rPr>
              <w:t xml:space="preserve">-րդ </w:t>
            </w:r>
            <w:r w:rsidR="004C4AB6" w:rsidRPr="00341A83">
              <w:rPr>
                <w:rFonts w:ascii="GHEA Grapalat" w:hAnsi="GHEA Grapalat"/>
                <w:sz w:val="24"/>
                <w:szCs w:val="24"/>
                <w:lang w:val="hy-AM"/>
              </w:rPr>
              <w:t>հոդված</w:t>
            </w:r>
            <w:r w:rsidRPr="00341A83">
              <w:rPr>
                <w:rFonts w:ascii="GHEA Grapalat" w:hAnsi="GHEA Grapalat"/>
                <w:sz w:val="24"/>
                <w:szCs w:val="24"/>
                <w:lang w:val="hy-AM"/>
              </w:rPr>
              <w:t>ում ներկայացված նշանակությամբ</w:t>
            </w:r>
          </w:p>
          <w:p w:rsidR="00A826A7" w:rsidRPr="00341A83" w:rsidRDefault="00A826A7" w:rsidP="00AB2D79">
            <w:pPr>
              <w:jc w:val="both"/>
              <w:rPr>
                <w:rFonts w:ascii="GHEA Grapalat" w:hAnsi="GHEA Grapalat"/>
                <w:sz w:val="24"/>
                <w:szCs w:val="24"/>
                <w:lang w:val="hy-AM"/>
              </w:rPr>
            </w:pPr>
          </w:p>
        </w:tc>
      </w:tr>
      <w:tr w:rsidR="00A826A7" w:rsidRPr="00A90AAC" w:rsidTr="004C4AB6">
        <w:tc>
          <w:tcPr>
            <w:tcW w:w="3209" w:type="dxa"/>
            <w:shd w:val="clear" w:color="auto" w:fill="auto"/>
          </w:tcPr>
          <w:p w:rsidR="00A826A7" w:rsidRPr="007C7E54" w:rsidRDefault="00A826A7" w:rsidP="00AB2D79">
            <w:pPr>
              <w:jc w:val="both"/>
              <w:rPr>
                <w:rFonts w:ascii="GHEA Grapalat" w:hAnsi="GHEA Grapalat"/>
                <w:b/>
                <w:sz w:val="24"/>
                <w:szCs w:val="24"/>
                <w:lang w:val="hy-AM"/>
              </w:rPr>
            </w:pPr>
            <w:r w:rsidRPr="007C7E54">
              <w:rPr>
                <w:rFonts w:ascii="GHEA Grapalat" w:hAnsi="GHEA Grapalat"/>
                <w:b/>
                <w:sz w:val="24"/>
                <w:szCs w:val="24"/>
                <w:lang w:val="hy-AM"/>
              </w:rPr>
              <w:t xml:space="preserve">9)Ֆինանսական կառավարման </w:t>
            </w:r>
            <w:r w:rsidRPr="007C7E54">
              <w:rPr>
                <w:rFonts w:ascii="GHEA Grapalat" w:hAnsi="GHEA Grapalat"/>
                <w:b/>
                <w:sz w:val="24"/>
                <w:szCs w:val="24"/>
                <w:lang w:val="hy-AM"/>
              </w:rPr>
              <w:lastRenderedPageBreak/>
              <w:t>պահանջներ</w:t>
            </w:r>
          </w:p>
          <w:p w:rsidR="00A826A7" w:rsidRPr="00341A83" w:rsidRDefault="00A826A7" w:rsidP="00AB2D79">
            <w:pPr>
              <w:jc w:val="both"/>
              <w:rPr>
                <w:rFonts w:ascii="GHEA Grapalat" w:hAnsi="GHEA Grapalat"/>
                <w:b/>
                <w:sz w:val="24"/>
                <w:szCs w:val="24"/>
                <w:lang w:val="hy-AM"/>
              </w:rPr>
            </w:pPr>
          </w:p>
          <w:p w:rsidR="00A826A7" w:rsidRPr="00341A83" w:rsidRDefault="00A826A7" w:rsidP="00AB2D79">
            <w:pPr>
              <w:jc w:val="both"/>
              <w:rPr>
                <w:rFonts w:ascii="GHEA Grapalat" w:hAnsi="GHEA Grapalat"/>
                <w:b/>
                <w:sz w:val="24"/>
                <w:szCs w:val="24"/>
                <w:lang w:val="hy-AM"/>
              </w:rPr>
            </w:pPr>
          </w:p>
        </w:tc>
        <w:tc>
          <w:tcPr>
            <w:tcW w:w="6439" w:type="dxa"/>
            <w:shd w:val="clear" w:color="auto" w:fill="auto"/>
          </w:tcPr>
          <w:p w:rsidR="00A826A7" w:rsidRPr="00341A83" w:rsidRDefault="00A826A7" w:rsidP="00AB2D79">
            <w:pPr>
              <w:jc w:val="both"/>
              <w:rPr>
                <w:rFonts w:ascii="GHEA Grapalat" w:hAnsi="GHEA Grapalat"/>
                <w:sz w:val="24"/>
                <w:szCs w:val="24"/>
                <w:lang w:val="hy-AM"/>
              </w:rPr>
            </w:pPr>
            <w:r w:rsidRPr="00341A83">
              <w:rPr>
                <w:rFonts w:ascii="GHEA Grapalat" w:hAnsi="GHEA Grapalat"/>
                <w:sz w:val="24"/>
                <w:szCs w:val="24"/>
                <w:lang w:val="hy-AM"/>
              </w:rPr>
              <w:lastRenderedPageBreak/>
              <w:t xml:space="preserve">ֆինանսական ռիսկերի նվազեցմանն ուղղված պահանջներ և միջոցառումներ, որոնք համաձայնեցվել են Կողմերի միջև և բխում են սույն Համաձայնագրին </w:t>
            </w:r>
            <w:r w:rsidRPr="00341A83">
              <w:rPr>
                <w:rFonts w:ascii="GHEA Grapalat" w:hAnsi="GHEA Grapalat"/>
                <w:sz w:val="24"/>
                <w:szCs w:val="24"/>
                <w:lang w:val="hy-AM"/>
              </w:rPr>
              <w:lastRenderedPageBreak/>
              <w:t xml:space="preserve">Հավելվածի տեսքով կցված Թափանցիկության և հաշվետվողականության քաղաքականությունից </w:t>
            </w:r>
          </w:p>
          <w:p w:rsidR="00A826A7" w:rsidRPr="00341A83" w:rsidRDefault="00A826A7" w:rsidP="00AB2D79">
            <w:pPr>
              <w:jc w:val="both"/>
              <w:rPr>
                <w:rFonts w:ascii="GHEA Grapalat" w:hAnsi="GHEA Grapalat"/>
                <w:sz w:val="24"/>
                <w:szCs w:val="24"/>
                <w:lang w:val="hy-AM"/>
              </w:rPr>
            </w:pPr>
          </w:p>
        </w:tc>
      </w:tr>
      <w:tr w:rsidR="00A826A7" w:rsidRPr="00A90AAC" w:rsidTr="004C4AB6">
        <w:tc>
          <w:tcPr>
            <w:tcW w:w="3209" w:type="dxa"/>
            <w:shd w:val="clear" w:color="auto" w:fill="auto"/>
          </w:tcPr>
          <w:p w:rsidR="00A826A7" w:rsidRPr="00341A83" w:rsidRDefault="00A826A7" w:rsidP="00AB2D79">
            <w:pPr>
              <w:jc w:val="both"/>
              <w:rPr>
                <w:rFonts w:ascii="GHEA Grapalat" w:hAnsi="GHEA Grapalat"/>
                <w:b/>
                <w:sz w:val="24"/>
                <w:szCs w:val="24"/>
                <w:lang w:val="hy-AM"/>
              </w:rPr>
            </w:pPr>
            <w:r w:rsidRPr="00341A83">
              <w:rPr>
                <w:rFonts w:ascii="GHEA Grapalat" w:hAnsi="GHEA Grapalat"/>
                <w:b/>
                <w:sz w:val="24"/>
                <w:szCs w:val="24"/>
                <w:lang w:val="hy-AM"/>
              </w:rPr>
              <w:lastRenderedPageBreak/>
              <w:t>10)Մտավոր սեփականության իրավունքներ</w:t>
            </w:r>
          </w:p>
          <w:p w:rsidR="00A826A7" w:rsidRPr="00341A83" w:rsidRDefault="00A826A7" w:rsidP="00AB2D79">
            <w:pPr>
              <w:jc w:val="both"/>
              <w:rPr>
                <w:rFonts w:ascii="GHEA Grapalat" w:hAnsi="GHEA Grapalat"/>
                <w:sz w:val="24"/>
                <w:szCs w:val="24"/>
                <w:lang w:val="hy-AM"/>
              </w:rPr>
            </w:pPr>
          </w:p>
        </w:tc>
        <w:tc>
          <w:tcPr>
            <w:tcW w:w="6439" w:type="dxa"/>
            <w:shd w:val="clear" w:color="auto" w:fill="auto"/>
          </w:tcPr>
          <w:p w:rsidR="00A826A7" w:rsidRPr="00341A83" w:rsidRDefault="00A826A7" w:rsidP="00AB2D79">
            <w:pPr>
              <w:jc w:val="both"/>
              <w:rPr>
                <w:rFonts w:ascii="GHEA Grapalat" w:hAnsi="GHEA Grapalat"/>
                <w:sz w:val="24"/>
                <w:szCs w:val="24"/>
                <w:lang w:val="hy-AM"/>
              </w:rPr>
            </w:pPr>
            <w:r w:rsidRPr="00341A83">
              <w:rPr>
                <w:rFonts w:ascii="GHEA Grapalat" w:hAnsi="GHEA Grapalat"/>
                <w:sz w:val="24"/>
                <w:szCs w:val="24"/>
                <w:lang w:val="hy-AM"/>
              </w:rPr>
              <w:t>ապրանքանիշ, սպասարկման նշան, խորհրդանշան, դոմենային անուն, ֆիրմային անվանում, ընկերության անուն, հեղինակային իրավունք, տվյալների և տվյալների բազաների սեփականության իրավունք, արտադրության / տեխնոլոգիական գաղտնիք և կոնֆիդենցիալ տեղեկություն` աշխարհի ցանկացած մասում</w:t>
            </w:r>
          </w:p>
          <w:p w:rsidR="00A826A7" w:rsidRPr="00341A83" w:rsidRDefault="00A826A7" w:rsidP="00AB2D79">
            <w:pPr>
              <w:jc w:val="both"/>
              <w:rPr>
                <w:rFonts w:ascii="GHEA Grapalat" w:hAnsi="GHEA Grapalat"/>
                <w:sz w:val="24"/>
                <w:szCs w:val="24"/>
                <w:lang w:val="hy-AM"/>
              </w:rPr>
            </w:pPr>
          </w:p>
          <w:p w:rsidR="00A826A7" w:rsidRPr="00341A83" w:rsidRDefault="00A826A7" w:rsidP="00AB2D79">
            <w:pPr>
              <w:jc w:val="both"/>
              <w:rPr>
                <w:rFonts w:ascii="GHEA Grapalat" w:hAnsi="GHEA Grapalat"/>
                <w:sz w:val="24"/>
                <w:szCs w:val="24"/>
                <w:lang w:val="hy-AM"/>
              </w:rPr>
            </w:pPr>
          </w:p>
        </w:tc>
      </w:tr>
      <w:tr w:rsidR="00A826A7" w:rsidRPr="00A90AAC" w:rsidTr="004C4AB6">
        <w:tc>
          <w:tcPr>
            <w:tcW w:w="3209" w:type="dxa"/>
            <w:shd w:val="clear" w:color="auto" w:fill="auto"/>
          </w:tcPr>
          <w:p w:rsidR="00A826A7" w:rsidRPr="00341A83" w:rsidRDefault="00A826A7" w:rsidP="00AB2D79">
            <w:pPr>
              <w:jc w:val="both"/>
              <w:rPr>
                <w:rFonts w:ascii="GHEA Grapalat" w:hAnsi="GHEA Grapalat"/>
                <w:b/>
                <w:sz w:val="24"/>
                <w:szCs w:val="24"/>
                <w:lang w:val="hy-AM"/>
              </w:rPr>
            </w:pPr>
            <w:r w:rsidRPr="00341A83">
              <w:rPr>
                <w:rFonts w:ascii="GHEA Grapalat" w:hAnsi="GHEA Grapalat"/>
                <w:b/>
                <w:sz w:val="24"/>
                <w:szCs w:val="24"/>
                <w:lang w:val="hy-AM"/>
              </w:rPr>
              <w:t>11)Ոչ նպատակային օգտագործում</w:t>
            </w:r>
          </w:p>
          <w:p w:rsidR="00A826A7" w:rsidRPr="00341A83" w:rsidRDefault="00A826A7" w:rsidP="00AB2D79">
            <w:pPr>
              <w:jc w:val="both"/>
              <w:rPr>
                <w:rFonts w:ascii="GHEA Grapalat" w:hAnsi="GHEA Grapalat"/>
                <w:sz w:val="24"/>
                <w:szCs w:val="24"/>
                <w:lang w:val="hy-AM"/>
              </w:rPr>
            </w:pPr>
          </w:p>
        </w:tc>
        <w:tc>
          <w:tcPr>
            <w:tcW w:w="6439" w:type="dxa"/>
            <w:shd w:val="clear" w:color="auto" w:fill="auto"/>
          </w:tcPr>
          <w:p w:rsidR="00A826A7" w:rsidRPr="00341A83" w:rsidRDefault="00A826A7" w:rsidP="00AB2D79">
            <w:pPr>
              <w:jc w:val="both"/>
              <w:rPr>
                <w:rFonts w:ascii="GHEA Grapalat" w:hAnsi="GHEA Grapalat"/>
                <w:sz w:val="24"/>
                <w:szCs w:val="24"/>
                <w:lang w:val="hy-AM"/>
              </w:rPr>
            </w:pPr>
            <w:r w:rsidRPr="00341A83">
              <w:rPr>
                <w:rFonts w:ascii="GHEA Grapalat" w:hAnsi="GHEA Grapalat"/>
                <w:sz w:val="24"/>
                <w:szCs w:val="24"/>
                <w:lang w:val="hy-AM"/>
              </w:rPr>
              <w:t xml:space="preserve">կիրառվել է սույն Համաձայնագրի Հավելված 2-ի </w:t>
            </w:r>
            <w:r w:rsidR="002203FE" w:rsidRPr="00341A83">
              <w:rPr>
                <w:rFonts w:ascii="GHEA Grapalat" w:hAnsi="GHEA Grapalat"/>
                <w:sz w:val="24"/>
                <w:szCs w:val="24"/>
                <w:lang w:val="hy-AM"/>
              </w:rPr>
              <w:t>2</w:t>
            </w:r>
            <w:r w:rsidR="00BA3F43" w:rsidRPr="00341A83">
              <w:rPr>
                <w:rFonts w:ascii="GHEA Grapalat" w:hAnsi="GHEA Grapalat"/>
                <w:sz w:val="24"/>
                <w:szCs w:val="24"/>
                <w:lang w:val="hy-AM"/>
              </w:rPr>
              <w:fldChar w:fldCharType="begin"/>
            </w:r>
            <w:r w:rsidR="00BA3F43" w:rsidRPr="00341A83">
              <w:rPr>
                <w:rFonts w:ascii="GHEA Grapalat" w:hAnsi="GHEA Grapalat"/>
                <w:sz w:val="24"/>
                <w:szCs w:val="24"/>
                <w:lang w:val="hy-AM"/>
              </w:rPr>
              <w:instrText xml:space="preserve"> REF _Ref323661291 \r \h  \* MERGEFORMAT </w:instrText>
            </w:r>
            <w:r w:rsidR="00BA3F43" w:rsidRPr="00341A83">
              <w:rPr>
                <w:rFonts w:ascii="GHEA Grapalat" w:hAnsi="GHEA Grapalat"/>
                <w:sz w:val="24"/>
                <w:szCs w:val="24"/>
                <w:lang w:val="hy-AM"/>
              </w:rPr>
            </w:r>
            <w:r w:rsidR="00BA3F43" w:rsidRPr="00341A83">
              <w:rPr>
                <w:rFonts w:ascii="GHEA Grapalat" w:hAnsi="GHEA Grapalat"/>
                <w:sz w:val="24"/>
                <w:szCs w:val="24"/>
                <w:lang w:val="hy-AM"/>
              </w:rPr>
              <w:fldChar w:fldCharType="separate"/>
            </w:r>
            <w:r w:rsidR="00D12EE2">
              <w:rPr>
                <w:rFonts w:ascii="GHEA Grapalat" w:hAnsi="GHEA Grapalat"/>
                <w:sz w:val="24"/>
                <w:szCs w:val="24"/>
                <w:lang w:val="hy-AM"/>
              </w:rPr>
              <w:t>0</w:t>
            </w:r>
            <w:r w:rsidR="00BA3F43" w:rsidRPr="00341A83">
              <w:rPr>
                <w:rFonts w:ascii="GHEA Grapalat" w:hAnsi="GHEA Grapalat"/>
                <w:sz w:val="24"/>
                <w:szCs w:val="24"/>
                <w:lang w:val="hy-AM"/>
              </w:rPr>
              <w:fldChar w:fldCharType="end"/>
            </w:r>
            <w:r w:rsidRPr="00341A83">
              <w:rPr>
                <w:rFonts w:ascii="GHEA Grapalat" w:hAnsi="GHEA Grapalat"/>
                <w:sz w:val="24"/>
                <w:szCs w:val="24"/>
                <w:lang w:val="hy-AM"/>
              </w:rPr>
              <w:t xml:space="preserve">-րդ </w:t>
            </w:r>
            <w:r w:rsidR="0034699E" w:rsidRPr="00341A83">
              <w:rPr>
                <w:rFonts w:ascii="GHEA Grapalat" w:hAnsi="GHEA Grapalat"/>
                <w:sz w:val="24"/>
                <w:szCs w:val="24"/>
                <w:lang w:val="hy-AM"/>
              </w:rPr>
              <w:t xml:space="preserve">հոդվածում </w:t>
            </w:r>
            <w:r w:rsidRPr="00341A83">
              <w:rPr>
                <w:rFonts w:ascii="GHEA Grapalat" w:hAnsi="GHEA Grapalat"/>
                <w:sz w:val="24"/>
                <w:szCs w:val="24"/>
                <w:lang w:val="hy-AM"/>
              </w:rPr>
              <w:t xml:space="preserve">ներկայացված նշանակությամբ </w:t>
            </w:r>
          </w:p>
          <w:p w:rsidR="00A826A7" w:rsidRPr="00341A83" w:rsidRDefault="00A826A7" w:rsidP="00AB2D79">
            <w:pPr>
              <w:jc w:val="both"/>
              <w:rPr>
                <w:rFonts w:ascii="GHEA Grapalat" w:hAnsi="GHEA Grapalat"/>
                <w:sz w:val="24"/>
                <w:szCs w:val="24"/>
                <w:lang w:val="hy-AM"/>
              </w:rPr>
            </w:pPr>
          </w:p>
        </w:tc>
      </w:tr>
      <w:tr w:rsidR="00A826A7" w:rsidRPr="00341A83" w:rsidTr="004C4AB6">
        <w:tc>
          <w:tcPr>
            <w:tcW w:w="3209" w:type="dxa"/>
            <w:shd w:val="clear" w:color="auto" w:fill="auto"/>
          </w:tcPr>
          <w:p w:rsidR="00A826A7" w:rsidRPr="00341A83" w:rsidRDefault="00A826A7" w:rsidP="00AB2D79">
            <w:pPr>
              <w:jc w:val="both"/>
              <w:rPr>
                <w:rFonts w:ascii="GHEA Grapalat" w:hAnsi="GHEA Grapalat"/>
                <w:b/>
                <w:sz w:val="24"/>
                <w:szCs w:val="24"/>
                <w:lang w:val="hy-AM"/>
              </w:rPr>
            </w:pPr>
            <w:r w:rsidRPr="00341A83">
              <w:rPr>
                <w:rFonts w:ascii="GHEA Grapalat" w:hAnsi="GHEA Grapalat"/>
                <w:b/>
                <w:sz w:val="24"/>
                <w:szCs w:val="24"/>
                <w:lang w:val="hy-AM"/>
              </w:rPr>
              <w:t>12)ԱՊԱԿ</w:t>
            </w:r>
          </w:p>
          <w:p w:rsidR="00A826A7" w:rsidRPr="00341A83" w:rsidRDefault="00A826A7" w:rsidP="00AB2D79">
            <w:pPr>
              <w:jc w:val="both"/>
              <w:rPr>
                <w:rFonts w:ascii="GHEA Grapalat" w:hAnsi="GHEA Grapalat"/>
                <w:sz w:val="24"/>
                <w:szCs w:val="24"/>
                <w:lang w:val="hy-AM"/>
              </w:rPr>
            </w:pPr>
          </w:p>
        </w:tc>
        <w:tc>
          <w:tcPr>
            <w:tcW w:w="6439" w:type="dxa"/>
            <w:shd w:val="clear" w:color="auto" w:fill="auto"/>
          </w:tcPr>
          <w:p w:rsidR="00A826A7" w:rsidRPr="00341A83" w:rsidRDefault="00A826A7" w:rsidP="00AB2D79">
            <w:pPr>
              <w:jc w:val="both"/>
              <w:rPr>
                <w:rFonts w:ascii="GHEA Grapalat" w:hAnsi="GHEA Grapalat"/>
                <w:sz w:val="24"/>
                <w:szCs w:val="24"/>
                <w:lang w:val="hy-AM"/>
              </w:rPr>
            </w:pPr>
            <w:r w:rsidRPr="00341A83">
              <w:rPr>
                <w:rFonts w:ascii="GHEA Grapalat" w:hAnsi="GHEA Grapalat"/>
                <w:sz w:val="24"/>
                <w:szCs w:val="24"/>
                <w:lang w:val="hy-AM"/>
              </w:rPr>
              <w:t>Առողջապահության</w:t>
            </w:r>
            <w:r w:rsidR="007C7E54">
              <w:rPr>
                <w:rFonts w:ascii="GHEA Grapalat" w:hAnsi="GHEA Grapalat"/>
                <w:sz w:val="24"/>
                <w:szCs w:val="24"/>
                <w:lang w:val="en-US"/>
              </w:rPr>
              <w:t xml:space="preserve"> </w:t>
            </w:r>
            <w:r w:rsidRPr="00341A83">
              <w:rPr>
                <w:rFonts w:ascii="GHEA Grapalat" w:hAnsi="GHEA Grapalat"/>
                <w:sz w:val="24"/>
                <w:szCs w:val="24"/>
                <w:lang w:val="hy-AM"/>
              </w:rPr>
              <w:t xml:space="preserve">պանամերիկյան կազմակերպություն </w:t>
            </w:r>
          </w:p>
          <w:p w:rsidR="00A826A7" w:rsidRPr="00341A83" w:rsidRDefault="00A826A7" w:rsidP="00AB2D79">
            <w:pPr>
              <w:jc w:val="both"/>
              <w:rPr>
                <w:rFonts w:ascii="GHEA Grapalat" w:hAnsi="GHEA Grapalat"/>
                <w:sz w:val="24"/>
                <w:szCs w:val="24"/>
                <w:lang w:val="hy-AM"/>
              </w:rPr>
            </w:pPr>
          </w:p>
        </w:tc>
      </w:tr>
      <w:tr w:rsidR="00A826A7" w:rsidRPr="00A90AAC" w:rsidTr="004C4AB6">
        <w:tc>
          <w:tcPr>
            <w:tcW w:w="3209" w:type="dxa"/>
            <w:shd w:val="clear" w:color="auto" w:fill="auto"/>
          </w:tcPr>
          <w:p w:rsidR="00A826A7" w:rsidRPr="007C7E54" w:rsidRDefault="00A826A7" w:rsidP="00AB2D79">
            <w:pPr>
              <w:jc w:val="both"/>
              <w:rPr>
                <w:rFonts w:ascii="GHEA Grapalat" w:hAnsi="GHEA Grapalat"/>
                <w:b/>
                <w:sz w:val="24"/>
                <w:szCs w:val="24"/>
                <w:lang w:val="hy-AM"/>
              </w:rPr>
            </w:pPr>
            <w:r w:rsidRPr="007C7E54">
              <w:rPr>
                <w:rFonts w:ascii="GHEA Grapalat" w:hAnsi="GHEA Grapalat"/>
                <w:b/>
                <w:sz w:val="24"/>
                <w:szCs w:val="24"/>
                <w:lang w:val="hy-AM"/>
              </w:rPr>
              <w:t xml:space="preserve">13)Գնումների գործակալություն </w:t>
            </w:r>
          </w:p>
          <w:p w:rsidR="00A826A7" w:rsidRPr="00341A83" w:rsidRDefault="00A826A7" w:rsidP="00AB2D79">
            <w:pPr>
              <w:pStyle w:val="ListParagraph"/>
              <w:jc w:val="both"/>
              <w:rPr>
                <w:rFonts w:ascii="GHEA Grapalat" w:hAnsi="GHEA Grapalat"/>
                <w:b/>
                <w:sz w:val="24"/>
                <w:szCs w:val="24"/>
                <w:lang w:val="hy-AM"/>
              </w:rPr>
            </w:pPr>
          </w:p>
        </w:tc>
        <w:tc>
          <w:tcPr>
            <w:tcW w:w="6439" w:type="dxa"/>
            <w:shd w:val="clear" w:color="auto" w:fill="auto"/>
          </w:tcPr>
          <w:p w:rsidR="00A826A7" w:rsidRPr="00341A83" w:rsidRDefault="00A826A7" w:rsidP="00AB2D79">
            <w:pPr>
              <w:jc w:val="both"/>
              <w:rPr>
                <w:rFonts w:ascii="GHEA Grapalat" w:hAnsi="GHEA Grapalat"/>
                <w:sz w:val="24"/>
                <w:szCs w:val="24"/>
                <w:lang w:val="hy-AM"/>
              </w:rPr>
            </w:pPr>
            <w:r w:rsidRPr="00341A83">
              <w:rPr>
                <w:rFonts w:ascii="GHEA Grapalat" w:hAnsi="GHEA Grapalat"/>
                <w:sz w:val="24"/>
                <w:szCs w:val="24"/>
                <w:lang w:val="hy-AM"/>
              </w:rPr>
              <w:t>կիրառվել է սույն Համաձայնագրի Հավելված 2-ի</w:t>
            </w:r>
            <w:r w:rsidR="0034699E" w:rsidRPr="00341A83">
              <w:rPr>
                <w:rFonts w:ascii="GHEA Grapalat" w:hAnsi="GHEA Grapalat"/>
                <w:sz w:val="24"/>
                <w:szCs w:val="24"/>
                <w:lang w:val="hy-AM"/>
              </w:rPr>
              <w:t xml:space="preserve"> </w:t>
            </w:r>
            <w:r w:rsidR="002203FE" w:rsidRPr="00341A83">
              <w:rPr>
                <w:rFonts w:ascii="GHEA Grapalat" w:hAnsi="GHEA Grapalat"/>
                <w:sz w:val="24"/>
                <w:szCs w:val="24"/>
                <w:lang w:val="hy-AM"/>
              </w:rPr>
              <w:t>9</w:t>
            </w:r>
            <w:r w:rsidRPr="00341A83">
              <w:rPr>
                <w:rFonts w:ascii="GHEA Grapalat" w:hAnsi="GHEA Grapalat"/>
                <w:sz w:val="24"/>
                <w:szCs w:val="24"/>
                <w:lang w:val="hy-AM"/>
              </w:rPr>
              <w:t xml:space="preserve">-րդ </w:t>
            </w:r>
            <w:r w:rsidR="0034699E" w:rsidRPr="00341A83">
              <w:rPr>
                <w:rFonts w:ascii="GHEA Grapalat" w:hAnsi="GHEA Grapalat"/>
                <w:sz w:val="24"/>
                <w:szCs w:val="24"/>
                <w:lang w:val="hy-AM"/>
              </w:rPr>
              <w:t>հոդված</w:t>
            </w:r>
            <w:r w:rsidRPr="00341A83">
              <w:rPr>
                <w:rFonts w:ascii="GHEA Grapalat" w:hAnsi="GHEA Grapalat"/>
                <w:sz w:val="24"/>
                <w:szCs w:val="24"/>
                <w:lang w:val="hy-AM"/>
              </w:rPr>
              <w:t xml:space="preserve">ում ներկայացված նշանակությամբ </w:t>
            </w:r>
          </w:p>
          <w:p w:rsidR="00A826A7" w:rsidRPr="00341A83" w:rsidRDefault="00A826A7" w:rsidP="00AB2D79">
            <w:pPr>
              <w:jc w:val="both"/>
              <w:rPr>
                <w:rFonts w:ascii="GHEA Grapalat" w:hAnsi="GHEA Grapalat"/>
                <w:b/>
                <w:sz w:val="24"/>
                <w:szCs w:val="24"/>
                <w:lang w:val="hy-AM"/>
              </w:rPr>
            </w:pPr>
          </w:p>
        </w:tc>
      </w:tr>
      <w:tr w:rsidR="00A826A7" w:rsidRPr="00A90AAC" w:rsidTr="004C4AB6">
        <w:tc>
          <w:tcPr>
            <w:tcW w:w="3209" w:type="dxa"/>
            <w:shd w:val="clear" w:color="auto" w:fill="auto"/>
          </w:tcPr>
          <w:p w:rsidR="00A826A7" w:rsidRPr="007C7E54" w:rsidRDefault="00A826A7" w:rsidP="00AB2D79">
            <w:pPr>
              <w:jc w:val="both"/>
              <w:rPr>
                <w:rFonts w:ascii="GHEA Grapalat" w:hAnsi="GHEA Grapalat"/>
                <w:b/>
                <w:sz w:val="24"/>
                <w:szCs w:val="24"/>
                <w:lang w:val="hy-AM"/>
              </w:rPr>
            </w:pPr>
            <w:r w:rsidRPr="007C7E54">
              <w:rPr>
                <w:rFonts w:ascii="GHEA Grapalat" w:hAnsi="GHEA Grapalat"/>
                <w:b/>
                <w:sz w:val="24"/>
                <w:szCs w:val="24"/>
                <w:lang w:val="hy-AM"/>
              </w:rPr>
              <w:t>14)Ծրագիր</w:t>
            </w:r>
          </w:p>
          <w:p w:rsidR="00A826A7" w:rsidRPr="00341A83" w:rsidRDefault="00A826A7" w:rsidP="00AB2D79">
            <w:pPr>
              <w:pStyle w:val="ListParagraph"/>
              <w:jc w:val="both"/>
              <w:rPr>
                <w:rFonts w:ascii="GHEA Grapalat" w:hAnsi="GHEA Grapalat"/>
                <w:b/>
                <w:sz w:val="24"/>
                <w:szCs w:val="24"/>
                <w:lang w:val="hy-AM"/>
              </w:rPr>
            </w:pPr>
          </w:p>
        </w:tc>
        <w:tc>
          <w:tcPr>
            <w:tcW w:w="6439" w:type="dxa"/>
            <w:shd w:val="clear" w:color="auto" w:fill="auto"/>
          </w:tcPr>
          <w:p w:rsidR="00A826A7" w:rsidRPr="00341A83" w:rsidRDefault="00A826A7" w:rsidP="00AB2D79">
            <w:pPr>
              <w:jc w:val="both"/>
              <w:rPr>
                <w:rFonts w:ascii="GHEA Grapalat" w:hAnsi="GHEA Grapalat"/>
                <w:sz w:val="24"/>
                <w:szCs w:val="24"/>
                <w:lang w:val="hy-AM"/>
              </w:rPr>
            </w:pPr>
            <w:r w:rsidRPr="00341A83">
              <w:rPr>
                <w:rFonts w:ascii="GHEA Grapalat" w:hAnsi="GHEA Grapalat"/>
                <w:sz w:val="24"/>
                <w:szCs w:val="24"/>
                <w:lang w:val="hy-AM"/>
              </w:rPr>
              <w:t>ամբողջական մի ծրագիր, որը վերաբերում է</w:t>
            </w:r>
            <w:r w:rsidR="001C1265" w:rsidRPr="00341A83">
              <w:rPr>
                <w:rFonts w:ascii="GHEA Grapalat" w:hAnsi="GHEA Grapalat"/>
                <w:sz w:val="24"/>
                <w:szCs w:val="24"/>
                <w:lang w:val="hy-AM"/>
              </w:rPr>
              <w:t xml:space="preserve"> </w:t>
            </w:r>
            <w:r w:rsidRPr="00341A83">
              <w:rPr>
                <w:rFonts w:ascii="GHEA Grapalat" w:hAnsi="GHEA Grapalat"/>
                <w:sz w:val="24"/>
                <w:szCs w:val="24"/>
                <w:lang w:val="hy-AM"/>
              </w:rPr>
              <w:t>մի տեսակի պատվաստանյութի և առնչվող պարագաների մատակարարմանը, կամ</w:t>
            </w:r>
            <w:r w:rsidR="001C1265" w:rsidRPr="00341A83">
              <w:rPr>
                <w:rFonts w:ascii="GHEA Grapalat" w:hAnsi="GHEA Grapalat"/>
                <w:sz w:val="24"/>
                <w:szCs w:val="24"/>
                <w:lang w:val="hy-AM"/>
              </w:rPr>
              <w:t xml:space="preserve"> </w:t>
            </w:r>
            <w:r w:rsidRPr="00341A83">
              <w:rPr>
                <w:rFonts w:ascii="GHEA Grapalat" w:hAnsi="GHEA Grapalat"/>
                <w:sz w:val="24"/>
                <w:szCs w:val="24"/>
                <w:lang w:val="hy-AM"/>
              </w:rPr>
              <w:t xml:space="preserve">դրամական օժանդակություն, որը հաստատվել է ԳԱՎԻ-ի կողմից </w:t>
            </w:r>
          </w:p>
          <w:p w:rsidR="00A826A7" w:rsidRPr="00341A83" w:rsidRDefault="00A826A7" w:rsidP="00AB2D79">
            <w:pPr>
              <w:jc w:val="both"/>
              <w:rPr>
                <w:rFonts w:ascii="GHEA Grapalat" w:hAnsi="GHEA Grapalat"/>
                <w:sz w:val="24"/>
                <w:szCs w:val="24"/>
                <w:lang w:val="hy-AM"/>
              </w:rPr>
            </w:pPr>
          </w:p>
          <w:p w:rsidR="00A826A7" w:rsidRPr="00341A83" w:rsidRDefault="00A826A7" w:rsidP="00AB2D79">
            <w:pPr>
              <w:jc w:val="both"/>
              <w:rPr>
                <w:rFonts w:ascii="GHEA Grapalat" w:hAnsi="GHEA Grapalat"/>
                <w:b/>
                <w:sz w:val="24"/>
                <w:szCs w:val="24"/>
                <w:lang w:val="hy-AM"/>
              </w:rPr>
            </w:pPr>
          </w:p>
        </w:tc>
      </w:tr>
      <w:tr w:rsidR="00A826A7" w:rsidRPr="00A90AAC" w:rsidTr="004C4AB6">
        <w:tc>
          <w:tcPr>
            <w:tcW w:w="3209" w:type="dxa"/>
            <w:shd w:val="clear" w:color="auto" w:fill="auto"/>
          </w:tcPr>
          <w:p w:rsidR="00A826A7" w:rsidRPr="00341A83" w:rsidRDefault="00A826A7" w:rsidP="00AB2D79">
            <w:pPr>
              <w:jc w:val="both"/>
              <w:rPr>
                <w:rFonts w:ascii="GHEA Grapalat" w:hAnsi="GHEA Grapalat"/>
                <w:b/>
                <w:sz w:val="24"/>
                <w:szCs w:val="24"/>
                <w:lang w:val="hy-AM"/>
              </w:rPr>
            </w:pPr>
            <w:r w:rsidRPr="00341A83">
              <w:rPr>
                <w:rFonts w:ascii="GHEA Grapalat" w:hAnsi="GHEA Grapalat"/>
                <w:b/>
                <w:sz w:val="24"/>
                <w:szCs w:val="24"/>
                <w:lang w:val="hy-AM"/>
              </w:rPr>
              <w:t>15)Ծրագրային միջոցառումներ</w:t>
            </w:r>
          </w:p>
          <w:p w:rsidR="00A826A7" w:rsidRPr="00341A83" w:rsidRDefault="00A826A7" w:rsidP="00AB2D79">
            <w:pPr>
              <w:jc w:val="both"/>
              <w:rPr>
                <w:rFonts w:ascii="GHEA Grapalat" w:hAnsi="GHEA Grapalat"/>
                <w:b/>
                <w:sz w:val="24"/>
                <w:szCs w:val="24"/>
                <w:lang w:val="hy-AM"/>
              </w:rPr>
            </w:pPr>
          </w:p>
        </w:tc>
        <w:tc>
          <w:tcPr>
            <w:tcW w:w="6439" w:type="dxa"/>
            <w:shd w:val="clear" w:color="auto" w:fill="auto"/>
          </w:tcPr>
          <w:p w:rsidR="00A826A7" w:rsidRPr="00341A83" w:rsidRDefault="00A826A7" w:rsidP="00AB2D79">
            <w:pPr>
              <w:jc w:val="both"/>
              <w:rPr>
                <w:rFonts w:ascii="GHEA Grapalat" w:hAnsi="GHEA Grapalat"/>
                <w:sz w:val="24"/>
                <w:szCs w:val="24"/>
                <w:lang w:val="hy-AM"/>
              </w:rPr>
            </w:pPr>
            <w:r w:rsidRPr="00341A83">
              <w:rPr>
                <w:rFonts w:ascii="GHEA Grapalat" w:hAnsi="GHEA Grapalat"/>
                <w:sz w:val="24"/>
                <w:szCs w:val="24"/>
                <w:lang w:val="hy-AM"/>
              </w:rPr>
              <w:lastRenderedPageBreak/>
              <w:t xml:space="preserve">յուրաքանչյուր ծրագրի առնչությամբ. Պետության կողմից ներկայացված հայտում նկարագրված միջոցառումներ, ինչպես նաև հետագայում ծրագրում </w:t>
            </w:r>
            <w:r w:rsidRPr="00341A83">
              <w:rPr>
                <w:rFonts w:ascii="GHEA Grapalat" w:hAnsi="GHEA Grapalat"/>
                <w:sz w:val="24"/>
                <w:szCs w:val="24"/>
                <w:lang w:val="hy-AM"/>
              </w:rPr>
              <w:lastRenderedPageBreak/>
              <w:t xml:space="preserve">(այդ թվում և աշխատանքների իրականացման մասին համապատասխան Տարեկան հաշվետվությունում) կատարված ցանկացած փոփոխություն (եթե այդպիսինը կա), որը հաստատվել է ԳԱՎԻ-ի կողմից  </w:t>
            </w:r>
          </w:p>
          <w:p w:rsidR="00A826A7" w:rsidRPr="00341A83" w:rsidRDefault="00A826A7" w:rsidP="00AB2D79">
            <w:pPr>
              <w:jc w:val="both"/>
              <w:rPr>
                <w:rFonts w:ascii="GHEA Grapalat" w:hAnsi="GHEA Grapalat"/>
                <w:sz w:val="24"/>
                <w:szCs w:val="24"/>
                <w:lang w:val="hy-AM"/>
              </w:rPr>
            </w:pPr>
          </w:p>
          <w:p w:rsidR="00A826A7" w:rsidRPr="00341A83" w:rsidRDefault="00A826A7" w:rsidP="00AB2D79">
            <w:pPr>
              <w:jc w:val="both"/>
              <w:rPr>
                <w:rFonts w:ascii="GHEA Grapalat" w:hAnsi="GHEA Grapalat"/>
                <w:sz w:val="24"/>
                <w:szCs w:val="24"/>
                <w:lang w:val="hy-AM"/>
              </w:rPr>
            </w:pPr>
          </w:p>
        </w:tc>
      </w:tr>
      <w:tr w:rsidR="00A826A7" w:rsidRPr="00A90AAC" w:rsidTr="004C4AB6">
        <w:tc>
          <w:tcPr>
            <w:tcW w:w="3209" w:type="dxa"/>
            <w:shd w:val="clear" w:color="auto" w:fill="auto"/>
          </w:tcPr>
          <w:p w:rsidR="00A826A7" w:rsidRPr="007C7E54" w:rsidRDefault="00A826A7" w:rsidP="00AB2D79">
            <w:pPr>
              <w:jc w:val="both"/>
              <w:rPr>
                <w:rFonts w:ascii="GHEA Grapalat" w:hAnsi="GHEA Grapalat"/>
                <w:b/>
                <w:sz w:val="24"/>
                <w:szCs w:val="24"/>
                <w:lang w:val="hy-AM"/>
              </w:rPr>
            </w:pPr>
            <w:r w:rsidRPr="007C7E54">
              <w:rPr>
                <w:rFonts w:ascii="GHEA Grapalat" w:hAnsi="GHEA Grapalat"/>
                <w:b/>
                <w:sz w:val="24"/>
                <w:szCs w:val="24"/>
                <w:lang w:val="hy-AM"/>
              </w:rPr>
              <w:lastRenderedPageBreak/>
              <w:t>16)Ծրագրի բյուջե</w:t>
            </w:r>
          </w:p>
        </w:tc>
        <w:tc>
          <w:tcPr>
            <w:tcW w:w="6439" w:type="dxa"/>
            <w:shd w:val="clear" w:color="auto" w:fill="auto"/>
          </w:tcPr>
          <w:p w:rsidR="00A826A7" w:rsidRPr="00341A83" w:rsidRDefault="00A826A7" w:rsidP="00AB2D79">
            <w:pPr>
              <w:jc w:val="both"/>
              <w:rPr>
                <w:rFonts w:ascii="GHEA Grapalat" w:hAnsi="GHEA Grapalat"/>
                <w:sz w:val="24"/>
                <w:szCs w:val="24"/>
                <w:lang w:val="hy-AM"/>
              </w:rPr>
            </w:pPr>
            <w:r w:rsidRPr="00341A83">
              <w:rPr>
                <w:rFonts w:ascii="GHEA Grapalat" w:hAnsi="GHEA Grapalat"/>
                <w:sz w:val="24"/>
                <w:szCs w:val="24"/>
                <w:lang w:val="hy-AM"/>
              </w:rPr>
              <w:t>յուրաքանչյուր ծրագրի առնչությամբ. տվյալ ծրագրի` ԳԱՎԻ-ի կողմից ընդունված բազմամյա հաշվարկային բյուջեի ողջ ծավալը</w:t>
            </w:r>
          </w:p>
          <w:p w:rsidR="00A826A7" w:rsidRPr="00341A83" w:rsidRDefault="00A826A7" w:rsidP="00AB2D79">
            <w:pPr>
              <w:jc w:val="both"/>
              <w:rPr>
                <w:rFonts w:ascii="GHEA Grapalat" w:hAnsi="GHEA Grapalat"/>
                <w:sz w:val="24"/>
                <w:szCs w:val="24"/>
                <w:lang w:val="hy-AM"/>
              </w:rPr>
            </w:pPr>
          </w:p>
        </w:tc>
      </w:tr>
      <w:tr w:rsidR="00A826A7" w:rsidRPr="00A90AAC" w:rsidTr="004C4AB6">
        <w:tc>
          <w:tcPr>
            <w:tcW w:w="3209" w:type="dxa"/>
            <w:shd w:val="clear" w:color="auto" w:fill="auto"/>
          </w:tcPr>
          <w:p w:rsidR="00A826A7" w:rsidRPr="00341A83" w:rsidRDefault="00A826A7" w:rsidP="00AB2D79">
            <w:pPr>
              <w:jc w:val="both"/>
              <w:rPr>
                <w:rFonts w:ascii="GHEA Grapalat" w:hAnsi="GHEA Grapalat"/>
                <w:b/>
                <w:sz w:val="24"/>
                <w:szCs w:val="24"/>
                <w:lang w:val="hy-AM"/>
              </w:rPr>
            </w:pPr>
            <w:r w:rsidRPr="00341A83">
              <w:rPr>
                <w:rFonts w:ascii="GHEA Grapalat" w:hAnsi="GHEA Grapalat"/>
                <w:b/>
                <w:sz w:val="24"/>
                <w:szCs w:val="24"/>
                <w:lang w:val="hy-AM"/>
              </w:rPr>
              <w:t>17)Ծրագրային փաստաթղթեր</w:t>
            </w:r>
          </w:p>
          <w:p w:rsidR="00A826A7" w:rsidRPr="00341A83" w:rsidRDefault="00A826A7" w:rsidP="00AB2D79">
            <w:pPr>
              <w:jc w:val="both"/>
              <w:rPr>
                <w:rFonts w:ascii="GHEA Grapalat" w:hAnsi="GHEA Grapalat"/>
                <w:b/>
                <w:sz w:val="24"/>
                <w:szCs w:val="24"/>
                <w:lang w:val="hy-AM"/>
              </w:rPr>
            </w:pPr>
          </w:p>
        </w:tc>
        <w:tc>
          <w:tcPr>
            <w:tcW w:w="6439" w:type="dxa"/>
            <w:shd w:val="clear" w:color="auto" w:fill="auto"/>
          </w:tcPr>
          <w:p w:rsidR="00A826A7" w:rsidRPr="00341A83" w:rsidRDefault="00A826A7" w:rsidP="00AB2D79">
            <w:pPr>
              <w:jc w:val="both"/>
              <w:rPr>
                <w:rFonts w:ascii="GHEA Grapalat" w:hAnsi="GHEA Grapalat"/>
                <w:sz w:val="24"/>
                <w:szCs w:val="24"/>
                <w:lang w:val="hy-AM"/>
              </w:rPr>
            </w:pPr>
            <w:r w:rsidRPr="00341A83">
              <w:rPr>
                <w:rFonts w:ascii="GHEA Grapalat" w:hAnsi="GHEA Grapalat"/>
                <w:sz w:val="24"/>
                <w:szCs w:val="24"/>
                <w:lang w:val="hy-AM"/>
              </w:rPr>
              <w:t xml:space="preserve">կիրառվել է սույն Համաձայնագրի Հավելված 2-ի </w:t>
            </w:r>
            <w:r w:rsidR="00810B68" w:rsidRPr="00810B68">
              <w:rPr>
                <w:rFonts w:ascii="GHEA Grapalat" w:hAnsi="GHEA Grapalat"/>
                <w:sz w:val="24"/>
                <w:szCs w:val="24"/>
                <w:lang w:val="hy-AM"/>
              </w:rPr>
              <w:t>22.</w:t>
            </w:r>
            <w:r w:rsidR="00810B68" w:rsidRPr="00D31EA4">
              <w:rPr>
                <w:rFonts w:ascii="GHEA Grapalat" w:hAnsi="GHEA Grapalat"/>
                <w:sz w:val="24"/>
                <w:szCs w:val="24"/>
                <w:lang w:val="hy-AM"/>
              </w:rPr>
              <w:t>2</w:t>
            </w:r>
            <w:r w:rsidRPr="00341A83">
              <w:rPr>
                <w:rFonts w:ascii="GHEA Grapalat" w:hAnsi="GHEA Grapalat"/>
                <w:sz w:val="24"/>
                <w:szCs w:val="24"/>
                <w:lang w:val="hy-AM"/>
              </w:rPr>
              <w:t>-րդ կետում ներկայացված նշանակությամբ</w:t>
            </w:r>
          </w:p>
          <w:p w:rsidR="00A826A7" w:rsidRPr="00341A83" w:rsidRDefault="00A826A7" w:rsidP="00AB2D79">
            <w:pPr>
              <w:jc w:val="both"/>
              <w:rPr>
                <w:rFonts w:ascii="GHEA Grapalat" w:hAnsi="GHEA Grapalat"/>
                <w:sz w:val="24"/>
                <w:szCs w:val="24"/>
                <w:lang w:val="hy-AM"/>
              </w:rPr>
            </w:pPr>
          </w:p>
          <w:p w:rsidR="00A826A7" w:rsidRPr="00341A83" w:rsidRDefault="00A826A7" w:rsidP="00AB2D79">
            <w:pPr>
              <w:jc w:val="both"/>
              <w:rPr>
                <w:rFonts w:ascii="GHEA Grapalat" w:hAnsi="GHEA Grapalat"/>
                <w:sz w:val="24"/>
                <w:szCs w:val="24"/>
                <w:lang w:val="hy-AM"/>
              </w:rPr>
            </w:pPr>
          </w:p>
        </w:tc>
      </w:tr>
      <w:tr w:rsidR="00A826A7" w:rsidRPr="00A90AAC" w:rsidTr="004C4AB6">
        <w:tc>
          <w:tcPr>
            <w:tcW w:w="3209" w:type="dxa"/>
            <w:shd w:val="clear" w:color="auto" w:fill="auto"/>
          </w:tcPr>
          <w:p w:rsidR="00A826A7" w:rsidRPr="00341A83" w:rsidRDefault="00A826A7" w:rsidP="00AB2D79">
            <w:pPr>
              <w:jc w:val="both"/>
              <w:rPr>
                <w:rFonts w:ascii="GHEA Grapalat" w:hAnsi="GHEA Grapalat"/>
                <w:b/>
                <w:sz w:val="24"/>
                <w:szCs w:val="24"/>
                <w:lang w:val="hy-AM"/>
              </w:rPr>
            </w:pPr>
            <w:r w:rsidRPr="00341A83">
              <w:rPr>
                <w:rFonts w:ascii="GHEA Grapalat" w:hAnsi="GHEA Grapalat"/>
                <w:b/>
                <w:sz w:val="24"/>
                <w:szCs w:val="24"/>
                <w:lang w:val="hy-AM"/>
              </w:rPr>
              <w:t>18)Ծրագրի տևողություն</w:t>
            </w:r>
          </w:p>
        </w:tc>
        <w:tc>
          <w:tcPr>
            <w:tcW w:w="6439" w:type="dxa"/>
            <w:shd w:val="clear" w:color="auto" w:fill="auto"/>
          </w:tcPr>
          <w:p w:rsidR="00A826A7" w:rsidRPr="00341A83" w:rsidRDefault="00A826A7" w:rsidP="00AB2D79">
            <w:pPr>
              <w:jc w:val="both"/>
              <w:rPr>
                <w:rFonts w:ascii="GHEA Grapalat" w:hAnsi="GHEA Grapalat"/>
                <w:sz w:val="24"/>
                <w:szCs w:val="24"/>
                <w:lang w:val="hy-AM"/>
              </w:rPr>
            </w:pPr>
            <w:r w:rsidRPr="00341A83">
              <w:rPr>
                <w:rFonts w:ascii="GHEA Grapalat" w:hAnsi="GHEA Grapalat"/>
                <w:sz w:val="24"/>
                <w:szCs w:val="24"/>
                <w:lang w:val="hy-AM"/>
              </w:rPr>
              <w:t xml:space="preserve">նշանակում է. որևէ ծրագրի ամբողջ տևողությունը </w:t>
            </w:r>
          </w:p>
          <w:p w:rsidR="00A826A7" w:rsidRPr="00341A83" w:rsidRDefault="00A826A7" w:rsidP="00AB2D79">
            <w:pPr>
              <w:jc w:val="both"/>
              <w:rPr>
                <w:rFonts w:ascii="GHEA Grapalat" w:hAnsi="GHEA Grapalat"/>
                <w:sz w:val="24"/>
                <w:szCs w:val="24"/>
                <w:lang w:val="hy-AM"/>
              </w:rPr>
            </w:pPr>
          </w:p>
        </w:tc>
      </w:tr>
      <w:tr w:rsidR="00A826A7" w:rsidRPr="00A90AAC" w:rsidTr="004C4AB6">
        <w:tc>
          <w:tcPr>
            <w:tcW w:w="3209" w:type="dxa"/>
            <w:shd w:val="clear" w:color="auto" w:fill="auto"/>
          </w:tcPr>
          <w:p w:rsidR="00A826A7" w:rsidRPr="00341A83" w:rsidRDefault="00A826A7" w:rsidP="00AB2D79">
            <w:pPr>
              <w:jc w:val="both"/>
              <w:rPr>
                <w:rFonts w:ascii="GHEA Grapalat" w:hAnsi="GHEA Grapalat"/>
                <w:b/>
                <w:sz w:val="24"/>
                <w:szCs w:val="24"/>
                <w:lang w:val="hy-AM"/>
              </w:rPr>
            </w:pPr>
            <w:r w:rsidRPr="00341A83">
              <w:rPr>
                <w:rFonts w:ascii="GHEA Grapalat" w:hAnsi="GHEA Grapalat"/>
                <w:b/>
                <w:sz w:val="24"/>
                <w:szCs w:val="24"/>
                <w:lang w:val="hy-AM"/>
              </w:rPr>
              <w:t>19)Ծրագրի պայմաններ</w:t>
            </w:r>
          </w:p>
          <w:p w:rsidR="00A826A7" w:rsidRPr="00341A83" w:rsidRDefault="00A826A7" w:rsidP="00AB2D79">
            <w:pPr>
              <w:pStyle w:val="ListParagraph"/>
              <w:jc w:val="both"/>
              <w:rPr>
                <w:rFonts w:ascii="GHEA Grapalat" w:hAnsi="GHEA Grapalat"/>
                <w:b/>
                <w:sz w:val="24"/>
                <w:szCs w:val="24"/>
                <w:lang w:val="hy-AM"/>
              </w:rPr>
            </w:pPr>
          </w:p>
        </w:tc>
        <w:tc>
          <w:tcPr>
            <w:tcW w:w="6439" w:type="dxa"/>
            <w:shd w:val="clear" w:color="auto" w:fill="auto"/>
          </w:tcPr>
          <w:p w:rsidR="00A826A7" w:rsidRPr="00341A83" w:rsidRDefault="00A826A7" w:rsidP="00AB2D79">
            <w:pPr>
              <w:jc w:val="both"/>
              <w:rPr>
                <w:rFonts w:ascii="GHEA Grapalat" w:hAnsi="GHEA Grapalat"/>
                <w:sz w:val="24"/>
                <w:szCs w:val="24"/>
                <w:lang w:val="hy-AM"/>
              </w:rPr>
            </w:pPr>
            <w:r w:rsidRPr="00341A83">
              <w:rPr>
                <w:rFonts w:ascii="GHEA Grapalat" w:hAnsi="GHEA Grapalat"/>
                <w:sz w:val="24"/>
                <w:szCs w:val="24"/>
                <w:lang w:val="hy-AM"/>
              </w:rPr>
              <w:t xml:space="preserve">նշանակում է, յուրաքանչյուր ծրագրի առնչությամբ. տվյալ ծրագրի պայմաններն ու նախադրյալները, որոնք ներկայացված են սույն Համաձայնագրում և համապատասխան Որոշման նամակում   </w:t>
            </w:r>
          </w:p>
          <w:p w:rsidR="00A826A7" w:rsidRPr="00341A83" w:rsidRDefault="00A826A7" w:rsidP="00AB2D79">
            <w:pPr>
              <w:jc w:val="both"/>
              <w:rPr>
                <w:rFonts w:ascii="GHEA Grapalat" w:hAnsi="GHEA Grapalat"/>
                <w:sz w:val="24"/>
                <w:szCs w:val="24"/>
                <w:lang w:val="hy-AM"/>
              </w:rPr>
            </w:pPr>
          </w:p>
        </w:tc>
      </w:tr>
      <w:tr w:rsidR="00A826A7" w:rsidRPr="00A90AAC" w:rsidTr="004C4AB6">
        <w:tc>
          <w:tcPr>
            <w:tcW w:w="3209" w:type="dxa"/>
            <w:shd w:val="clear" w:color="auto" w:fill="auto"/>
          </w:tcPr>
          <w:p w:rsidR="00A826A7" w:rsidRPr="007C7E54" w:rsidRDefault="00A826A7" w:rsidP="00AB2D79">
            <w:pPr>
              <w:jc w:val="both"/>
              <w:rPr>
                <w:rFonts w:ascii="GHEA Grapalat" w:hAnsi="GHEA Grapalat"/>
                <w:b/>
                <w:sz w:val="24"/>
                <w:szCs w:val="24"/>
                <w:lang w:val="hy-AM"/>
              </w:rPr>
            </w:pPr>
            <w:r w:rsidRPr="007C7E54">
              <w:rPr>
                <w:rFonts w:ascii="GHEA Grapalat" w:hAnsi="GHEA Grapalat"/>
                <w:b/>
                <w:sz w:val="24"/>
                <w:szCs w:val="24"/>
                <w:lang w:val="hy-AM"/>
              </w:rPr>
              <w:t>20)</w:t>
            </w:r>
            <w:r w:rsidR="001C1265" w:rsidRPr="007C7E54">
              <w:rPr>
                <w:rFonts w:ascii="GHEA Grapalat" w:hAnsi="GHEA Grapalat"/>
                <w:b/>
                <w:sz w:val="24"/>
                <w:szCs w:val="24"/>
                <w:lang w:val="hy-AM"/>
              </w:rPr>
              <w:t>Ենթադ</w:t>
            </w:r>
            <w:r w:rsidRPr="007C7E54">
              <w:rPr>
                <w:rFonts w:ascii="GHEA Grapalat" w:hAnsi="GHEA Grapalat"/>
                <w:b/>
                <w:sz w:val="24"/>
                <w:szCs w:val="24"/>
                <w:lang w:val="hy-AM"/>
              </w:rPr>
              <w:t>րամաշնորհ ստացողներ</w:t>
            </w:r>
          </w:p>
        </w:tc>
        <w:tc>
          <w:tcPr>
            <w:tcW w:w="6439" w:type="dxa"/>
            <w:shd w:val="clear" w:color="auto" w:fill="auto"/>
          </w:tcPr>
          <w:p w:rsidR="00A826A7" w:rsidRPr="00341A83" w:rsidRDefault="00A826A7" w:rsidP="00AB2D79">
            <w:pPr>
              <w:jc w:val="both"/>
              <w:rPr>
                <w:rFonts w:ascii="GHEA Grapalat" w:hAnsi="GHEA Grapalat"/>
                <w:sz w:val="24"/>
                <w:szCs w:val="24"/>
                <w:lang w:val="hy-AM"/>
              </w:rPr>
            </w:pPr>
            <w:r w:rsidRPr="00341A83">
              <w:rPr>
                <w:rFonts w:ascii="GHEA Grapalat" w:hAnsi="GHEA Grapalat"/>
                <w:sz w:val="24"/>
                <w:szCs w:val="24"/>
                <w:lang w:val="hy-AM"/>
              </w:rPr>
              <w:t xml:space="preserve">կիրառվել է սույն Համաձայնագրի Հավելված 2-ի </w:t>
            </w:r>
            <w:r w:rsidR="002203FE" w:rsidRPr="00341A83">
              <w:rPr>
                <w:rFonts w:ascii="GHEA Grapalat" w:hAnsi="GHEA Grapalat"/>
                <w:sz w:val="24"/>
                <w:szCs w:val="24"/>
                <w:lang w:val="hy-AM"/>
              </w:rPr>
              <w:t>5</w:t>
            </w:r>
            <w:r w:rsidRPr="00341A83">
              <w:rPr>
                <w:rFonts w:ascii="GHEA Grapalat" w:hAnsi="GHEA Grapalat"/>
                <w:sz w:val="24"/>
                <w:szCs w:val="24"/>
                <w:lang w:val="hy-AM"/>
              </w:rPr>
              <w:t xml:space="preserve">-րդ </w:t>
            </w:r>
            <w:r w:rsidR="001C1265" w:rsidRPr="00341A83">
              <w:rPr>
                <w:rFonts w:ascii="GHEA Grapalat" w:hAnsi="GHEA Grapalat"/>
                <w:sz w:val="24"/>
                <w:szCs w:val="24"/>
                <w:lang w:val="hy-AM"/>
              </w:rPr>
              <w:t xml:space="preserve">հոդվածում </w:t>
            </w:r>
            <w:r w:rsidRPr="00341A83">
              <w:rPr>
                <w:rFonts w:ascii="GHEA Grapalat" w:hAnsi="GHEA Grapalat"/>
                <w:sz w:val="24"/>
                <w:szCs w:val="24"/>
                <w:lang w:val="hy-AM"/>
              </w:rPr>
              <w:t xml:space="preserve">ներկայացված նշանակությամբ  </w:t>
            </w:r>
          </w:p>
          <w:p w:rsidR="00A826A7" w:rsidRPr="00341A83" w:rsidRDefault="00A826A7" w:rsidP="00AB2D79">
            <w:pPr>
              <w:jc w:val="both"/>
              <w:rPr>
                <w:rFonts w:ascii="GHEA Grapalat" w:hAnsi="GHEA Grapalat"/>
                <w:b/>
                <w:sz w:val="24"/>
                <w:szCs w:val="24"/>
                <w:lang w:val="hy-AM"/>
              </w:rPr>
            </w:pPr>
          </w:p>
        </w:tc>
      </w:tr>
      <w:tr w:rsidR="00A826A7" w:rsidRPr="00A90AAC" w:rsidTr="004C4AB6">
        <w:tc>
          <w:tcPr>
            <w:tcW w:w="3209" w:type="dxa"/>
            <w:shd w:val="clear" w:color="auto" w:fill="auto"/>
          </w:tcPr>
          <w:p w:rsidR="00A826A7" w:rsidRPr="00341A83" w:rsidRDefault="00A826A7" w:rsidP="00AB2D79">
            <w:pPr>
              <w:jc w:val="both"/>
              <w:rPr>
                <w:rFonts w:ascii="GHEA Grapalat" w:hAnsi="GHEA Grapalat"/>
                <w:b/>
                <w:sz w:val="24"/>
                <w:szCs w:val="24"/>
                <w:lang w:val="hy-AM"/>
              </w:rPr>
            </w:pPr>
            <w:r w:rsidRPr="00341A83">
              <w:rPr>
                <w:rFonts w:ascii="GHEA Grapalat" w:hAnsi="GHEA Grapalat"/>
                <w:b/>
                <w:sz w:val="24"/>
                <w:szCs w:val="24"/>
                <w:lang w:val="hy-AM"/>
              </w:rPr>
              <w:t>21)ԹՀՔ քաղաքականություն</w:t>
            </w:r>
          </w:p>
          <w:p w:rsidR="00A826A7" w:rsidRPr="00341A83" w:rsidRDefault="00A826A7" w:rsidP="00AB2D79">
            <w:pPr>
              <w:jc w:val="both"/>
              <w:rPr>
                <w:rFonts w:ascii="GHEA Grapalat" w:hAnsi="GHEA Grapalat"/>
                <w:b/>
                <w:sz w:val="24"/>
                <w:szCs w:val="24"/>
                <w:lang w:val="hy-AM"/>
              </w:rPr>
            </w:pPr>
          </w:p>
        </w:tc>
        <w:tc>
          <w:tcPr>
            <w:tcW w:w="6439" w:type="dxa"/>
            <w:shd w:val="clear" w:color="auto" w:fill="auto"/>
          </w:tcPr>
          <w:p w:rsidR="00A826A7" w:rsidRPr="00341A83" w:rsidRDefault="00A826A7" w:rsidP="00AB2D79">
            <w:pPr>
              <w:jc w:val="both"/>
              <w:rPr>
                <w:rFonts w:ascii="GHEA Grapalat" w:hAnsi="GHEA Grapalat"/>
                <w:sz w:val="24"/>
                <w:szCs w:val="24"/>
                <w:lang w:val="hy-AM"/>
              </w:rPr>
            </w:pPr>
            <w:r w:rsidRPr="00341A83">
              <w:rPr>
                <w:rFonts w:ascii="GHEA Grapalat" w:hAnsi="GHEA Grapalat"/>
                <w:sz w:val="24"/>
                <w:szCs w:val="24"/>
                <w:lang w:val="hy-AM"/>
              </w:rPr>
              <w:t xml:space="preserve">ԳԱՎԻ-ի Թափանցիկության և հաշվետվողականության քաղաքականություն, որը կցված է իբրև Հավելված 4 (և պարբերաբար թարմացվում է) </w:t>
            </w:r>
          </w:p>
          <w:p w:rsidR="00A826A7" w:rsidRPr="00341A83" w:rsidRDefault="00A826A7" w:rsidP="00AB2D79">
            <w:pPr>
              <w:jc w:val="both"/>
              <w:rPr>
                <w:rFonts w:ascii="GHEA Grapalat" w:hAnsi="GHEA Grapalat"/>
                <w:sz w:val="24"/>
                <w:szCs w:val="24"/>
                <w:lang w:val="hy-AM"/>
              </w:rPr>
            </w:pPr>
          </w:p>
        </w:tc>
      </w:tr>
      <w:tr w:rsidR="00A826A7" w:rsidRPr="00341A83" w:rsidTr="004C4AB6">
        <w:tc>
          <w:tcPr>
            <w:tcW w:w="3209" w:type="dxa"/>
            <w:shd w:val="clear" w:color="auto" w:fill="auto"/>
          </w:tcPr>
          <w:p w:rsidR="00A826A7" w:rsidRPr="00341A83" w:rsidRDefault="00A826A7" w:rsidP="00AB2D79">
            <w:pPr>
              <w:jc w:val="both"/>
              <w:rPr>
                <w:rFonts w:ascii="GHEA Grapalat" w:hAnsi="GHEA Grapalat"/>
                <w:b/>
                <w:sz w:val="24"/>
                <w:szCs w:val="24"/>
                <w:lang w:val="hy-AM"/>
              </w:rPr>
            </w:pPr>
            <w:r w:rsidRPr="00341A83">
              <w:rPr>
                <w:rFonts w:ascii="GHEA Grapalat" w:hAnsi="GHEA Grapalat"/>
                <w:b/>
                <w:sz w:val="24"/>
                <w:szCs w:val="24"/>
                <w:lang w:val="hy-AM"/>
              </w:rPr>
              <w:t>22)ՅՈՒՆԻՍԵՖ</w:t>
            </w:r>
          </w:p>
        </w:tc>
        <w:tc>
          <w:tcPr>
            <w:tcW w:w="6439" w:type="dxa"/>
            <w:shd w:val="clear" w:color="auto" w:fill="auto"/>
          </w:tcPr>
          <w:p w:rsidR="00A826A7" w:rsidRPr="00341A83" w:rsidRDefault="00A826A7" w:rsidP="00AB2D79">
            <w:pPr>
              <w:jc w:val="both"/>
              <w:rPr>
                <w:rFonts w:ascii="GHEA Grapalat" w:hAnsi="GHEA Grapalat"/>
                <w:sz w:val="24"/>
                <w:szCs w:val="24"/>
                <w:lang w:val="hy-AM"/>
              </w:rPr>
            </w:pPr>
            <w:r w:rsidRPr="00341A83">
              <w:rPr>
                <w:rFonts w:ascii="GHEA Grapalat" w:hAnsi="GHEA Grapalat"/>
                <w:sz w:val="24"/>
                <w:szCs w:val="24"/>
                <w:lang w:val="hy-AM"/>
              </w:rPr>
              <w:t>ՄԱԿ-ի Մանկական հիմնադրամ</w:t>
            </w:r>
          </w:p>
          <w:p w:rsidR="00A826A7" w:rsidRPr="00341A83" w:rsidRDefault="00A826A7" w:rsidP="00AB2D79">
            <w:pPr>
              <w:jc w:val="both"/>
              <w:rPr>
                <w:rFonts w:ascii="GHEA Grapalat" w:hAnsi="GHEA Grapalat"/>
                <w:sz w:val="24"/>
                <w:szCs w:val="24"/>
                <w:lang w:val="hy-AM"/>
              </w:rPr>
            </w:pPr>
          </w:p>
        </w:tc>
      </w:tr>
      <w:tr w:rsidR="00A826A7" w:rsidRPr="00A90AAC" w:rsidTr="004C4AB6">
        <w:tc>
          <w:tcPr>
            <w:tcW w:w="3209" w:type="dxa"/>
            <w:shd w:val="clear" w:color="auto" w:fill="auto"/>
          </w:tcPr>
          <w:p w:rsidR="006F098B" w:rsidRPr="00341A83" w:rsidRDefault="006F098B" w:rsidP="00AB2D79">
            <w:pPr>
              <w:jc w:val="both"/>
              <w:rPr>
                <w:rFonts w:ascii="GHEA Grapalat" w:hAnsi="GHEA Grapalat"/>
                <w:b/>
                <w:sz w:val="24"/>
                <w:szCs w:val="24"/>
                <w:lang w:val="hy-AM"/>
              </w:rPr>
            </w:pPr>
            <w:r w:rsidRPr="00341A83">
              <w:rPr>
                <w:rFonts w:ascii="GHEA Grapalat" w:hAnsi="GHEA Grapalat"/>
                <w:b/>
                <w:sz w:val="24"/>
                <w:szCs w:val="24"/>
                <w:lang w:val="hy-AM"/>
              </w:rPr>
              <w:lastRenderedPageBreak/>
              <w:t>23) Պատվաստանյութերի ներդրման դրամաշնորհների հատկացման</w:t>
            </w:r>
          </w:p>
          <w:p w:rsidR="006F098B" w:rsidRPr="00341A83" w:rsidRDefault="006F098B" w:rsidP="00AB2D79">
            <w:pPr>
              <w:jc w:val="both"/>
              <w:rPr>
                <w:rFonts w:ascii="GHEA Grapalat" w:hAnsi="GHEA Grapalat"/>
                <w:b/>
                <w:sz w:val="24"/>
                <w:szCs w:val="24"/>
                <w:lang w:val="hy-AM"/>
              </w:rPr>
            </w:pPr>
            <w:r w:rsidRPr="00341A83">
              <w:rPr>
                <w:rFonts w:ascii="GHEA Grapalat" w:hAnsi="GHEA Grapalat"/>
                <w:b/>
                <w:sz w:val="24"/>
                <w:szCs w:val="24"/>
                <w:lang w:val="hy-AM"/>
              </w:rPr>
              <w:t>քաղաքականություն</w:t>
            </w:r>
          </w:p>
          <w:p w:rsidR="00A826A7" w:rsidRPr="00341A83" w:rsidRDefault="00A826A7" w:rsidP="00AB2D79">
            <w:pPr>
              <w:jc w:val="both"/>
              <w:rPr>
                <w:rFonts w:ascii="GHEA Grapalat" w:hAnsi="GHEA Grapalat"/>
                <w:b/>
                <w:sz w:val="24"/>
                <w:szCs w:val="24"/>
                <w:lang w:val="hy-AM"/>
              </w:rPr>
            </w:pPr>
          </w:p>
        </w:tc>
        <w:tc>
          <w:tcPr>
            <w:tcW w:w="6439" w:type="dxa"/>
            <w:shd w:val="clear" w:color="auto" w:fill="auto"/>
          </w:tcPr>
          <w:p w:rsidR="006F098B" w:rsidRPr="00341A83" w:rsidRDefault="006F098B" w:rsidP="00AB2D79">
            <w:pPr>
              <w:jc w:val="both"/>
              <w:rPr>
                <w:rFonts w:ascii="GHEA Grapalat" w:hAnsi="GHEA Grapalat"/>
                <w:sz w:val="24"/>
                <w:szCs w:val="24"/>
                <w:lang w:val="hy-AM"/>
              </w:rPr>
            </w:pPr>
            <w:r w:rsidRPr="00341A83">
              <w:rPr>
                <w:rFonts w:ascii="GHEA Grapalat" w:hAnsi="GHEA Grapalat"/>
                <w:sz w:val="24"/>
                <w:szCs w:val="24"/>
                <w:lang w:val="hy-AM"/>
              </w:rPr>
              <w:t>ԳԱՎԻ-ի Պատվաստանյութերի ներդրման նպատակով դրամաշնորհների հատկացման և գործառնական աջակցության քաղաքականություն, որը կցված է իբրև  Հավելված 5 (և պարբերաբար թարմացվում է)</w:t>
            </w:r>
          </w:p>
          <w:p w:rsidR="006F098B" w:rsidRPr="00341A83" w:rsidRDefault="006F098B" w:rsidP="00AB2D79">
            <w:pPr>
              <w:jc w:val="both"/>
              <w:rPr>
                <w:rFonts w:ascii="GHEA Grapalat" w:hAnsi="GHEA Grapalat"/>
                <w:sz w:val="24"/>
                <w:szCs w:val="24"/>
                <w:lang w:val="hy-AM"/>
              </w:rPr>
            </w:pPr>
          </w:p>
          <w:p w:rsidR="00A826A7" w:rsidRPr="00341A83" w:rsidRDefault="00A826A7" w:rsidP="00AB2D79">
            <w:pPr>
              <w:jc w:val="both"/>
              <w:rPr>
                <w:rFonts w:ascii="GHEA Grapalat" w:hAnsi="GHEA Grapalat"/>
                <w:sz w:val="24"/>
                <w:szCs w:val="24"/>
                <w:lang w:val="hy-AM"/>
              </w:rPr>
            </w:pPr>
          </w:p>
        </w:tc>
      </w:tr>
      <w:tr w:rsidR="00A826A7" w:rsidRPr="00A90AAC" w:rsidTr="004C4AB6">
        <w:tc>
          <w:tcPr>
            <w:tcW w:w="3209" w:type="dxa"/>
            <w:shd w:val="clear" w:color="auto" w:fill="auto"/>
          </w:tcPr>
          <w:p w:rsidR="006F098B" w:rsidRPr="00341A83" w:rsidRDefault="006F098B" w:rsidP="00AB2D79">
            <w:pPr>
              <w:jc w:val="both"/>
              <w:rPr>
                <w:rFonts w:ascii="GHEA Grapalat" w:hAnsi="GHEA Grapalat"/>
                <w:b/>
                <w:sz w:val="24"/>
                <w:szCs w:val="24"/>
                <w:lang w:val="hy-AM"/>
              </w:rPr>
            </w:pPr>
            <w:r w:rsidRPr="00341A83">
              <w:rPr>
                <w:rFonts w:ascii="GHEA Grapalat" w:hAnsi="GHEA Grapalat"/>
                <w:b/>
                <w:sz w:val="24"/>
                <w:szCs w:val="24"/>
                <w:lang w:val="hy-AM"/>
              </w:rPr>
              <w:t>24) Պատվաստանյութի ներդրման դրամաշնորհ</w:t>
            </w:r>
          </w:p>
          <w:p w:rsidR="00A826A7" w:rsidRPr="00341A83" w:rsidRDefault="00A826A7" w:rsidP="00AB2D79">
            <w:pPr>
              <w:pStyle w:val="ListParagraph"/>
              <w:jc w:val="both"/>
              <w:rPr>
                <w:rFonts w:ascii="GHEA Grapalat" w:hAnsi="GHEA Grapalat"/>
                <w:b/>
                <w:sz w:val="24"/>
                <w:szCs w:val="24"/>
                <w:lang w:val="hy-AM"/>
              </w:rPr>
            </w:pPr>
          </w:p>
        </w:tc>
        <w:tc>
          <w:tcPr>
            <w:tcW w:w="6439" w:type="dxa"/>
            <w:shd w:val="clear" w:color="auto" w:fill="auto"/>
          </w:tcPr>
          <w:p w:rsidR="006F098B" w:rsidRPr="00341A83" w:rsidRDefault="006F098B" w:rsidP="00AB2D79">
            <w:pPr>
              <w:jc w:val="both"/>
              <w:rPr>
                <w:rFonts w:ascii="GHEA Grapalat" w:hAnsi="GHEA Grapalat"/>
                <w:sz w:val="24"/>
                <w:szCs w:val="24"/>
                <w:lang w:val="hy-AM"/>
              </w:rPr>
            </w:pPr>
            <w:r w:rsidRPr="00341A83">
              <w:rPr>
                <w:rFonts w:ascii="GHEA Grapalat" w:hAnsi="GHEA Grapalat"/>
                <w:sz w:val="24"/>
                <w:szCs w:val="24"/>
                <w:lang w:val="hy-AM"/>
              </w:rPr>
              <w:t xml:space="preserve">Պետությունում նոր պատվաստանյութի ներդրման հետ կապված միջոցառումների իրականացմանը օժանդակելու  նպատակով ԳԱՎԻ-ի կողմից հատկացվող գումար </w:t>
            </w:r>
          </w:p>
          <w:p w:rsidR="00A826A7" w:rsidRPr="00341A83" w:rsidRDefault="00A826A7" w:rsidP="00AB2D79">
            <w:pPr>
              <w:jc w:val="both"/>
              <w:rPr>
                <w:rFonts w:ascii="GHEA Grapalat" w:hAnsi="GHEA Grapalat"/>
                <w:sz w:val="24"/>
                <w:szCs w:val="24"/>
                <w:lang w:val="hy-AM"/>
              </w:rPr>
            </w:pPr>
          </w:p>
        </w:tc>
      </w:tr>
      <w:tr w:rsidR="00A826A7" w:rsidRPr="00341A83" w:rsidTr="004C4AB6">
        <w:tc>
          <w:tcPr>
            <w:tcW w:w="3209" w:type="dxa"/>
            <w:shd w:val="clear" w:color="auto" w:fill="auto"/>
          </w:tcPr>
          <w:p w:rsidR="00A826A7" w:rsidRPr="00341A83" w:rsidRDefault="00A826A7" w:rsidP="00AB2D79">
            <w:pPr>
              <w:jc w:val="both"/>
              <w:rPr>
                <w:rFonts w:ascii="GHEA Grapalat" w:hAnsi="GHEA Grapalat"/>
                <w:b/>
                <w:sz w:val="24"/>
                <w:szCs w:val="24"/>
                <w:lang w:val="hy-AM"/>
              </w:rPr>
            </w:pPr>
            <w:r w:rsidRPr="00341A83">
              <w:rPr>
                <w:rFonts w:ascii="GHEA Grapalat" w:hAnsi="GHEA Grapalat"/>
                <w:b/>
                <w:sz w:val="24"/>
                <w:szCs w:val="24"/>
                <w:lang w:val="hy-AM"/>
              </w:rPr>
              <w:t>25)ԱՀԿ</w:t>
            </w:r>
          </w:p>
          <w:p w:rsidR="00A826A7" w:rsidRPr="00341A83" w:rsidRDefault="00A826A7" w:rsidP="00AB2D79">
            <w:pPr>
              <w:jc w:val="both"/>
              <w:rPr>
                <w:rFonts w:ascii="GHEA Grapalat" w:hAnsi="GHEA Grapalat"/>
                <w:sz w:val="24"/>
                <w:szCs w:val="24"/>
                <w:lang w:val="hy-AM"/>
              </w:rPr>
            </w:pPr>
          </w:p>
        </w:tc>
        <w:tc>
          <w:tcPr>
            <w:tcW w:w="6439" w:type="dxa"/>
            <w:shd w:val="clear" w:color="auto" w:fill="auto"/>
          </w:tcPr>
          <w:p w:rsidR="00A826A7" w:rsidRPr="00341A83" w:rsidRDefault="00A826A7" w:rsidP="00AB2D79">
            <w:pPr>
              <w:jc w:val="both"/>
              <w:rPr>
                <w:rFonts w:ascii="GHEA Grapalat" w:hAnsi="GHEA Grapalat"/>
                <w:sz w:val="24"/>
                <w:szCs w:val="24"/>
                <w:lang w:val="hy-AM"/>
              </w:rPr>
            </w:pPr>
            <w:r w:rsidRPr="00341A83">
              <w:rPr>
                <w:rFonts w:ascii="GHEA Grapalat" w:hAnsi="GHEA Grapalat"/>
                <w:sz w:val="24"/>
                <w:szCs w:val="24"/>
                <w:lang w:val="hy-AM"/>
              </w:rPr>
              <w:t>Առողջապահության համաշխարհային կազմակերպություն</w:t>
            </w:r>
          </w:p>
          <w:p w:rsidR="00A826A7" w:rsidRPr="00341A83" w:rsidRDefault="00A826A7" w:rsidP="00AB2D79">
            <w:pPr>
              <w:pStyle w:val="ListParagraph"/>
              <w:jc w:val="both"/>
              <w:rPr>
                <w:rFonts w:ascii="GHEA Grapalat" w:hAnsi="GHEA Grapalat"/>
                <w:sz w:val="24"/>
                <w:szCs w:val="24"/>
                <w:lang w:val="hy-AM"/>
              </w:rPr>
            </w:pPr>
          </w:p>
          <w:p w:rsidR="00A826A7" w:rsidRPr="00341A83" w:rsidRDefault="00A826A7" w:rsidP="00AB2D79">
            <w:pPr>
              <w:pStyle w:val="ListParagraph"/>
              <w:jc w:val="both"/>
              <w:rPr>
                <w:rFonts w:ascii="GHEA Grapalat" w:hAnsi="GHEA Grapalat"/>
                <w:sz w:val="24"/>
                <w:szCs w:val="24"/>
                <w:lang w:val="hy-AM"/>
              </w:rPr>
            </w:pPr>
          </w:p>
        </w:tc>
      </w:tr>
    </w:tbl>
    <w:p w:rsidR="00A826A7" w:rsidRPr="00341A83" w:rsidRDefault="00A826A7" w:rsidP="00A826A7">
      <w:pPr>
        <w:rPr>
          <w:rFonts w:ascii="GHEA Grapalat" w:hAnsi="GHEA Grapalat"/>
          <w:b/>
          <w:sz w:val="24"/>
          <w:szCs w:val="24"/>
          <w:lang w:val="hy-AM"/>
        </w:rPr>
      </w:pPr>
    </w:p>
    <w:p w:rsidR="00A826A7" w:rsidRPr="00341A83" w:rsidRDefault="00A826A7" w:rsidP="00A826A7">
      <w:pPr>
        <w:rPr>
          <w:rFonts w:ascii="GHEA Grapalat" w:hAnsi="GHEA Grapalat"/>
          <w:b/>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 xml:space="preserve">Հոդված 2. Մեկնաբանություն </w:t>
      </w:r>
    </w:p>
    <w:p w:rsidR="00A826A7" w:rsidRPr="00341A83" w:rsidRDefault="00A826A7" w:rsidP="00AB2D79">
      <w:pPr>
        <w:spacing w:after="0"/>
        <w:jc w:val="both"/>
        <w:rPr>
          <w:rFonts w:ascii="GHEA Grapalat" w:hAnsi="GHEA Grapalat"/>
          <w:b/>
          <w:sz w:val="24"/>
          <w:szCs w:val="24"/>
          <w:lang w:val="hy-AM"/>
        </w:rPr>
      </w:pPr>
      <w:r w:rsidRPr="00341A83">
        <w:rPr>
          <w:rFonts w:ascii="GHEA Grapalat" w:hAnsi="GHEA Grapalat"/>
          <w:sz w:val="24"/>
          <w:szCs w:val="24"/>
          <w:lang w:val="hy-AM"/>
        </w:rPr>
        <w:t>Սույն Համաձայնագրի</w:t>
      </w:r>
      <w:r w:rsidR="000001E9" w:rsidRPr="00341A83">
        <w:rPr>
          <w:rFonts w:ascii="GHEA Grapalat" w:hAnsi="GHEA Grapalat"/>
          <w:sz w:val="24"/>
          <w:szCs w:val="24"/>
          <w:lang w:val="hy-AM"/>
        </w:rPr>
        <w:t xml:space="preserve"> շրջանակում</w:t>
      </w:r>
      <w:r w:rsidRPr="00341A83">
        <w:rPr>
          <w:rFonts w:ascii="GHEA Grapalat" w:hAnsi="GHEA Grapalat"/>
          <w:sz w:val="24"/>
          <w:szCs w:val="24"/>
          <w:lang w:val="hy-AM"/>
        </w:rPr>
        <w:t xml:space="preserve">, </w:t>
      </w:r>
      <w:r w:rsidR="000001E9" w:rsidRPr="00341A83">
        <w:rPr>
          <w:rFonts w:ascii="GHEA Grapalat" w:hAnsi="GHEA Grapalat"/>
          <w:sz w:val="24"/>
          <w:szCs w:val="24"/>
          <w:lang w:val="hy-AM"/>
        </w:rPr>
        <w:t xml:space="preserve">ելնելով </w:t>
      </w:r>
      <w:r w:rsidRPr="00341A83">
        <w:rPr>
          <w:rFonts w:ascii="GHEA Grapalat" w:hAnsi="GHEA Grapalat"/>
          <w:sz w:val="24"/>
          <w:szCs w:val="24"/>
          <w:lang w:val="hy-AM"/>
        </w:rPr>
        <w:t xml:space="preserve">համատեքստից, «սույն Համաձայնագիր»-ը կներառի բոլոր Հավելվածներն ու Որոշման նամակները: </w:t>
      </w:r>
    </w:p>
    <w:p w:rsidR="00A826A7" w:rsidRPr="00341A83" w:rsidRDefault="00A826A7" w:rsidP="00341A83">
      <w:pPr>
        <w:pStyle w:val="ListParagraph"/>
        <w:rPr>
          <w:rFonts w:ascii="GHEA Grapalat" w:hAnsi="GHEA Grapalat"/>
          <w:sz w:val="24"/>
          <w:szCs w:val="24"/>
          <w:lang w:val="hy-AM"/>
        </w:rPr>
      </w:pPr>
      <w:r w:rsidRPr="00341A83">
        <w:rPr>
          <w:rFonts w:ascii="GHEA Grapalat" w:hAnsi="GHEA Grapalat"/>
          <w:sz w:val="24"/>
          <w:szCs w:val="24"/>
          <w:lang w:val="hy-AM"/>
        </w:rPr>
        <w:br w:type="page"/>
      </w:r>
    </w:p>
    <w:p w:rsidR="00A826A7" w:rsidRPr="008723D6"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lastRenderedPageBreak/>
        <w:t>ՀԱՎԵԼՎԱԾ 2</w:t>
      </w:r>
    </w:p>
    <w:p w:rsidR="00AB2D79" w:rsidRPr="008723D6" w:rsidRDefault="00AB2D79" w:rsidP="007C7E54">
      <w:pPr>
        <w:jc w:val="both"/>
        <w:rPr>
          <w:rFonts w:ascii="GHEA Grapalat" w:hAnsi="GHEA Grapalat"/>
          <w:b/>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Ծրագրերին վերաբերող լրացուցիչ դրույթներ</w:t>
      </w:r>
    </w:p>
    <w:p w:rsidR="00A826A7" w:rsidRPr="00341A83" w:rsidRDefault="00A826A7" w:rsidP="007C7E54">
      <w:pPr>
        <w:jc w:val="both"/>
        <w:rPr>
          <w:rFonts w:ascii="GHEA Grapalat" w:hAnsi="GHEA Grapalat"/>
          <w:b/>
          <w:sz w:val="24"/>
          <w:szCs w:val="24"/>
          <w:lang w:val="hy-AM"/>
        </w:rPr>
      </w:pPr>
    </w:p>
    <w:p w:rsidR="00A826A7" w:rsidRPr="00341A83" w:rsidRDefault="00A826A7" w:rsidP="00AB2D79">
      <w:pPr>
        <w:spacing w:after="0"/>
        <w:jc w:val="both"/>
        <w:rPr>
          <w:rFonts w:ascii="GHEA Grapalat" w:hAnsi="GHEA Grapalat"/>
          <w:b/>
          <w:sz w:val="24"/>
          <w:szCs w:val="24"/>
          <w:lang w:val="hy-AM"/>
        </w:rPr>
      </w:pPr>
      <w:r w:rsidRPr="00341A83">
        <w:rPr>
          <w:rFonts w:ascii="GHEA Grapalat" w:hAnsi="GHEA Grapalat"/>
          <w:b/>
          <w:sz w:val="24"/>
          <w:szCs w:val="24"/>
          <w:lang w:val="hy-AM"/>
        </w:rPr>
        <w:t xml:space="preserve">Գլուխ 1. Ընդհանուր դրույթներ </w:t>
      </w:r>
    </w:p>
    <w:p w:rsidR="00A826A7" w:rsidRPr="00341A83" w:rsidRDefault="00A826A7" w:rsidP="00AB2D79">
      <w:pPr>
        <w:spacing w:after="0"/>
        <w:jc w:val="both"/>
        <w:rPr>
          <w:rFonts w:ascii="GHEA Grapalat" w:hAnsi="GHEA Grapalat"/>
          <w:b/>
          <w:sz w:val="24"/>
          <w:szCs w:val="24"/>
          <w:lang w:val="hy-AM"/>
        </w:rPr>
      </w:pPr>
      <w:r w:rsidRPr="00341A83">
        <w:rPr>
          <w:rFonts w:ascii="GHEA Grapalat" w:hAnsi="GHEA Grapalat"/>
          <w:b/>
          <w:sz w:val="24"/>
          <w:szCs w:val="24"/>
          <w:lang w:val="hy-AM"/>
        </w:rPr>
        <w:t>Հոդված 1. Վճարման պայմաններ</w:t>
      </w: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sz w:val="24"/>
          <w:szCs w:val="24"/>
          <w:lang w:val="hy-AM"/>
        </w:rPr>
        <w:t xml:space="preserve">1.Ցանկացած ծրագրի </w:t>
      </w:r>
      <w:r w:rsidR="00626522" w:rsidRPr="00341A83">
        <w:rPr>
          <w:rFonts w:ascii="GHEA Grapalat" w:hAnsi="GHEA Grapalat"/>
          <w:sz w:val="24"/>
          <w:szCs w:val="24"/>
          <w:lang w:val="hy-AM"/>
        </w:rPr>
        <w:t>շրջանակ</w:t>
      </w:r>
      <w:r w:rsidRPr="00341A83">
        <w:rPr>
          <w:rFonts w:ascii="GHEA Grapalat" w:hAnsi="GHEA Grapalat"/>
          <w:sz w:val="24"/>
          <w:szCs w:val="24"/>
          <w:lang w:val="hy-AM"/>
        </w:rPr>
        <w:t xml:space="preserve">ում յուրաքանչյուր հաստատման և </w:t>
      </w:r>
      <w:r w:rsidR="00EA306F" w:rsidRPr="00341A83">
        <w:rPr>
          <w:rFonts w:ascii="GHEA Grapalat" w:hAnsi="GHEA Grapalat"/>
          <w:sz w:val="24"/>
          <w:szCs w:val="24"/>
          <w:lang w:val="hy-AM"/>
        </w:rPr>
        <w:t>փոխանցման</w:t>
      </w:r>
      <w:r w:rsidRPr="00341A83">
        <w:rPr>
          <w:rFonts w:ascii="GHEA Grapalat" w:hAnsi="GHEA Grapalat"/>
          <w:sz w:val="24"/>
          <w:szCs w:val="24"/>
          <w:lang w:val="hy-AM"/>
        </w:rPr>
        <w:t xml:space="preserve"> հետ կապված կիրառվելու են վճարման հետևյալ պայմանները. </w:t>
      </w: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sz w:val="24"/>
          <w:szCs w:val="24"/>
          <w:u w:val="single"/>
          <w:lang w:val="hy-AM"/>
        </w:rPr>
        <w:t>1) Բավականաչափ դրամական միջոցների առկայություն.</w:t>
      </w:r>
      <w:r w:rsidRPr="00341A83">
        <w:rPr>
          <w:rFonts w:ascii="GHEA Grapalat" w:hAnsi="GHEA Grapalat"/>
          <w:sz w:val="24"/>
          <w:szCs w:val="24"/>
          <w:lang w:val="hy-AM"/>
        </w:rPr>
        <w:t xml:space="preserve"> ԳԱՎԻ-ն վճռել է, որ ունի բավականաչափ դրամական միջոցներ</w:t>
      </w:r>
      <w:r w:rsidR="00EA306F" w:rsidRPr="00341A83">
        <w:rPr>
          <w:rFonts w:ascii="GHEA Grapalat" w:hAnsi="GHEA Grapalat"/>
          <w:sz w:val="24"/>
          <w:szCs w:val="24"/>
          <w:lang w:val="hy-AM"/>
        </w:rPr>
        <w:t>, որոնք</w:t>
      </w:r>
      <w:r w:rsidRPr="00341A83">
        <w:rPr>
          <w:rFonts w:ascii="GHEA Grapalat" w:hAnsi="GHEA Grapalat"/>
          <w:sz w:val="24"/>
          <w:szCs w:val="24"/>
          <w:lang w:val="hy-AM"/>
        </w:rPr>
        <w:t xml:space="preserve"> անհրաժեշտ </w:t>
      </w:r>
      <w:r w:rsidR="00EA306F" w:rsidRPr="00341A83">
        <w:rPr>
          <w:rFonts w:ascii="GHEA Grapalat" w:hAnsi="GHEA Grapalat"/>
          <w:sz w:val="24"/>
          <w:szCs w:val="24"/>
          <w:lang w:val="hy-AM"/>
        </w:rPr>
        <w:t xml:space="preserve">են </w:t>
      </w:r>
      <w:r w:rsidRPr="00341A83">
        <w:rPr>
          <w:rFonts w:ascii="GHEA Grapalat" w:hAnsi="GHEA Grapalat"/>
          <w:sz w:val="24"/>
          <w:szCs w:val="24"/>
          <w:lang w:val="hy-AM"/>
        </w:rPr>
        <w:t xml:space="preserve">վճարումները ժամանակին կատարելու համար: </w:t>
      </w: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sz w:val="24"/>
          <w:szCs w:val="24"/>
          <w:lang w:val="hy-AM"/>
        </w:rPr>
        <w:t>2</w:t>
      </w:r>
      <w:r w:rsidRPr="00341A83">
        <w:rPr>
          <w:rFonts w:ascii="GHEA Grapalat" w:hAnsi="GHEA Grapalat"/>
          <w:sz w:val="24"/>
          <w:szCs w:val="24"/>
          <w:u w:val="single"/>
          <w:lang w:val="hy-AM"/>
        </w:rPr>
        <w:t>) Գոհացուցիչ կատարողական.</w:t>
      </w:r>
      <w:r w:rsidRPr="00341A83">
        <w:rPr>
          <w:rFonts w:ascii="GHEA Grapalat" w:hAnsi="GHEA Grapalat"/>
          <w:sz w:val="24"/>
          <w:szCs w:val="24"/>
          <w:lang w:val="hy-AM"/>
        </w:rPr>
        <w:t xml:space="preserve"> ԳԱՎԻ-ն բավարարված է, որ Պետությունը կատարել է սույն Համաձայնագրով և Որոշման նամակներով ստանձնած պարտավորությունները: </w:t>
      </w: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sz w:val="24"/>
          <w:szCs w:val="24"/>
          <w:u w:val="single"/>
          <w:lang w:val="hy-AM"/>
        </w:rPr>
        <w:t>3) Ուղեցույցներ և ընթացակարգեր.</w:t>
      </w:r>
      <w:r w:rsidRPr="00341A83">
        <w:rPr>
          <w:rFonts w:ascii="GHEA Grapalat" w:hAnsi="GHEA Grapalat"/>
          <w:sz w:val="24"/>
          <w:szCs w:val="24"/>
          <w:lang w:val="hy-AM"/>
        </w:rPr>
        <w:t xml:space="preserve"> Կառավարությունը ԳԱՎԻ-ի համար գոհացուցիչ ձևով է կատարել ԳԱՎԻ-ի ուղեցույցներում և ընթացակարգերում </w:t>
      </w:r>
      <w:r w:rsidR="00EA306F" w:rsidRPr="00341A83">
        <w:rPr>
          <w:rFonts w:ascii="GHEA Grapalat" w:hAnsi="GHEA Grapalat"/>
          <w:sz w:val="24"/>
          <w:szCs w:val="24"/>
          <w:lang w:val="hy-AM"/>
        </w:rPr>
        <w:t>ներկայացված</w:t>
      </w:r>
      <w:r w:rsidRPr="00341A83">
        <w:rPr>
          <w:rFonts w:ascii="GHEA Grapalat" w:hAnsi="GHEA Grapalat"/>
          <w:sz w:val="24"/>
          <w:szCs w:val="24"/>
          <w:lang w:val="hy-AM"/>
        </w:rPr>
        <w:t xml:space="preserve"> պահանջները, որոնք զետեղված են հայտերի, աշխատանքների իրականացման մասին հաշվետվությունների և այլ ձևանմուշների տեսքով, ինչպես նաև ԳԱՎԻ-ի պաշտոնական կայքում:  </w:t>
      </w: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sz w:val="24"/>
          <w:szCs w:val="24"/>
          <w:u w:val="single"/>
          <w:lang w:val="hy-AM"/>
        </w:rPr>
        <w:t xml:space="preserve">4) Պարզաբանումներ և </w:t>
      </w:r>
      <w:r w:rsidR="00C22565" w:rsidRPr="00341A83">
        <w:rPr>
          <w:rFonts w:ascii="GHEA Grapalat" w:hAnsi="GHEA Grapalat"/>
          <w:sz w:val="24"/>
          <w:szCs w:val="24"/>
          <w:u w:val="single"/>
          <w:lang w:val="hy-AM"/>
        </w:rPr>
        <w:t>մշակումներ</w:t>
      </w:r>
      <w:r w:rsidRPr="00341A83">
        <w:rPr>
          <w:rFonts w:ascii="GHEA Grapalat" w:hAnsi="GHEA Grapalat"/>
          <w:sz w:val="24"/>
          <w:szCs w:val="24"/>
          <w:u w:val="single"/>
          <w:lang w:val="hy-AM"/>
        </w:rPr>
        <w:t>.</w:t>
      </w:r>
      <w:r w:rsidRPr="00341A83">
        <w:rPr>
          <w:rFonts w:ascii="GHEA Grapalat" w:hAnsi="GHEA Grapalat"/>
          <w:sz w:val="24"/>
          <w:szCs w:val="24"/>
          <w:lang w:val="hy-AM"/>
        </w:rPr>
        <w:t xml:space="preserve"> Կառավարությունը </w:t>
      </w:r>
      <w:r w:rsidR="00EA306F" w:rsidRPr="00341A83">
        <w:rPr>
          <w:rFonts w:ascii="GHEA Grapalat" w:hAnsi="GHEA Grapalat"/>
          <w:sz w:val="24"/>
          <w:szCs w:val="24"/>
          <w:lang w:val="hy-AM"/>
        </w:rPr>
        <w:t xml:space="preserve"> ժամանակին և ԳԱՎԻ-ի համար գոհացուցիչ ձևով </w:t>
      </w:r>
      <w:r w:rsidRPr="00341A83">
        <w:rPr>
          <w:rFonts w:ascii="GHEA Grapalat" w:hAnsi="GHEA Grapalat"/>
          <w:sz w:val="24"/>
          <w:szCs w:val="24"/>
          <w:lang w:val="hy-AM"/>
        </w:rPr>
        <w:t xml:space="preserve">տրամադրել է ցանկացած պարզաբանումներ, որ ԳԱՎԻ-ն պահանջել է այս կամ այն ծրագրին վերաբերող Որոշման նամակ(ներ)ում` ներկայացված հայտի և Աշխատանքների իրականացման մասին տարեկան հաշվետվությունների կապակցությամբ: </w:t>
      </w: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sz w:val="24"/>
          <w:szCs w:val="24"/>
          <w:u w:val="single"/>
          <w:lang w:val="hy-AM"/>
        </w:rPr>
        <w:t>5) Համաֆինանսավորում.</w:t>
      </w:r>
      <w:r w:rsidRPr="00341A83">
        <w:rPr>
          <w:rFonts w:ascii="GHEA Grapalat" w:hAnsi="GHEA Grapalat"/>
          <w:sz w:val="24"/>
          <w:szCs w:val="24"/>
          <w:lang w:val="hy-AM"/>
        </w:rPr>
        <w:t xml:space="preserve"> այն աշխատանքների շրջանակներում, որտեղ Կառավարությունից պահանջվել է համաֆինանսավորման վճարումներ կատարել, Կառավարությունը բավարարել է իր համաֆինանսավորման պարտականությունները նախորդ օրացուցային տարիների համար` համապատասխան ծրագրի շրջանակներում և սույն Համաձայնագրի, Համաֆինանսավորման քաղաքականության և համապատասխան Որոշման նամակ(ներ)ի համաձայն: </w:t>
      </w: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sz w:val="24"/>
          <w:szCs w:val="24"/>
          <w:u w:val="single"/>
          <w:lang w:val="hy-AM"/>
        </w:rPr>
        <w:t>6) Փաստաթղթեր.</w:t>
      </w:r>
      <w:r w:rsidRPr="00341A83">
        <w:rPr>
          <w:rFonts w:ascii="GHEA Grapalat" w:hAnsi="GHEA Grapalat"/>
          <w:sz w:val="24"/>
          <w:szCs w:val="24"/>
          <w:lang w:val="hy-AM"/>
        </w:rPr>
        <w:t xml:space="preserve"> Կառավարությունը </w:t>
      </w:r>
      <w:r w:rsidR="00EA306F" w:rsidRPr="00341A83">
        <w:rPr>
          <w:rFonts w:ascii="GHEA Grapalat" w:hAnsi="GHEA Grapalat"/>
          <w:sz w:val="24"/>
          <w:szCs w:val="24"/>
          <w:lang w:val="hy-AM"/>
        </w:rPr>
        <w:t xml:space="preserve">ժամանակին և ԳԱՎԻ-ի համար գոհացուցիչ եղանակով </w:t>
      </w:r>
      <w:r w:rsidRPr="00341A83">
        <w:rPr>
          <w:rFonts w:ascii="GHEA Grapalat" w:hAnsi="GHEA Grapalat"/>
          <w:sz w:val="24"/>
          <w:szCs w:val="24"/>
          <w:lang w:val="hy-AM"/>
        </w:rPr>
        <w:t xml:space="preserve">ԳԱՎԻ-ին է տրամադրել բոլոր այն փաստաթղթերն ու տվյալները, ներառյալ աուդիտորական հաշվետվությունները, արձանագրությունները կամ զեկույցները, որոնք </w:t>
      </w:r>
      <w:r w:rsidR="00EA306F" w:rsidRPr="00341A83">
        <w:rPr>
          <w:rFonts w:ascii="GHEA Grapalat" w:hAnsi="GHEA Grapalat"/>
          <w:sz w:val="24"/>
          <w:szCs w:val="24"/>
          <w:lang w:val="hy-AM"/>
        </w:rPr>
        <w:t>պահանջվել</w:t>
      </w:r>
      <w:r w:rsidRPr="00341A83">
        <w:rPr>
          <w:rFonts w:ascii="GHEA Grapalat" w:hAnsi="GHEA Grapalat"/>
          <w:sz w:val="24"/>
          <w:szCs w:val="24"/>
          <w:lang w:val="hy-AM"/>
        </w:rPr>
        <w:t xml:space="preserve"> են սույն Համաձայնագրով (ներառյալ Հավելվածները) կամ որևէ այլ կերպ, ժամանակ առ ժամանակ, պահանջվել են </w:t>
      </w:r>
      <w:r w:rsidRPr="00341A83">
        <w:rPr>
          <w:rFonts w:ascii="GHEA Grapalat" w:hAnsi="GHEA Grapalat"/>
          <w:sz w:val="24"/>
          <w:szCs w:val="24"/>
          <w:lang w:val="hy-AM"/>
        </w:rPr>
        <w:lastRenderedPageBreak/>
        <w:t xml:space="preserve">ԳԱՎԻ-ի կողմից համապատասխան Որոշման նամակ(ներ)ում կամ հաղորդակցման այլ միջոցներով:  </w:t>
      </w: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sz w:val="24"/>
          <w:szCs w:val="24"/>
          <w:u w:val="single"/>
          <w:lang w:val="hy-AM"/>
        </w:rPr>
        <w:t xml:space="preserve">7) </w:t>
      </w:r>
      <w:r w:rsidR="00C22565" w:rsidRPr="00341A83">
        <w:rPr>
          <w:rFonts w:ascii="GHEA Grapalat" w:hAnsi="GHEA Grapalat"/>
          <w:sz w:val="24"/>
          <w:szCs w:val="24"/>
          <w:u w:val="single"/>
          <w:lang w:val="hy-AM"/>
        </w:rPr>
        <w:t>Համաձայնագր</w:t>
      </w:r>
      <w:r w:rsidRPr="00341A83">
        <w:rPr>
          <w:rFonts w:ascii="GHEA Grapalat" w:hAnsi="GHEA Grapalat"/>
          <w:sz w:val="24"/>
          <w:szCs w:val="24"/>
          <w:u w:val="single"/>
          <w:lang w:val="hy-AM"/>
        </w:rPr>
        <w:t>ի խախտումների բացակայություն.</w:t>
      </w:r>
      <w:r w:rsidRPr="00341A83">
        <w:rPr>
          <w:rFonts w:ascii="GHEA Grapalat" w:hAnsi="GHEA Grapalat"/>
          <w:sz w:val="24"/>
          <w:szCs w:val="24"/>
          <w:lang w:val="hy-AM"/>
        </w:rPr>
        <w:t xml:space="preserve"> ԳԱՎԻ-ն բավարարված է, որ որևէ ծրագրի դադարեցումը կամ կասեցումը, ներառյալ միջոցների ոչ նպատակային օգտագործման պատճառով, բացասական ազդեցություն չի ունենա տվյալ ծրագրի իրականացման վրա: </w:t>
      </w: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sz w:val="24"/>
          <w:szCs w:val="24"/>
          <w:u w:val="single"/>
          <w:lang w:val="hy-AM"/>
        </w:rPr>
        <w:t>8) Թափանցիկության և հաշվետվողականության (ԹՀ) քաղաքականություն.</w:t>
      </w:r>
      <w:r w:rsidRPr="00341A83">
        <w:rPr>
          <w:rFonts w:ascii="GHEA Grapalat" w:hAnsi="GHEA Grapalat"/>
          <w:sz w:val="24"/>
          <w:szCs w:val="24"/>
          <w:lang w:val="hy-AM"/>
        </w:rPr>
        <w:t xml:space="preserve"> (ցանկացած ծրագրի համար ԳԱՎԻ-ի կողմից հատկացված դրամական միջոցների առնչությամբ) Կառավարությունը բավարարել է նշված հատկացումների իրականացման պահին գործող` ԹՀ քաղաքականության և Ֆինանսական կառավարման պահանջները (եթե այդպիսիք  համաձայնեցված են </w:t>
      </w:r>
      <w:r w:rsidR="00EA306F" w:rsidRPr="00341A83">
        <w:rPr>
          <w:rFonts w:ascii="GHEA Grapalat" w:hAnsi="GHEA Grapalat"/>
          <w:sz w:val="24"/>
          <w:szCs w:val="24"/>
          <w:lang w:val="hy-AM"/>
        </w:rPr>
        <w:t>եղ</w:t>
      </w:r>
      <w:r w:rsidRPr="00341A83">
        <w:rPr>
          <w:rFonts w:ascii="GHEA Grapalat" w:hAnsi="GHEA Grapalat"/>
          <w:sz w:val="24"/>
          <w:szCs w:val="24"/>
          <w:lang w:val="hy-AM"/>
        </w:rPr>
        <w:t xml:space="preserve">ել), ինչպես որ առաջադրված է սույն Համաձայնագրի Հավելվածներից մեկում: </w:t>
      </w: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sz w:val="24"/>
          <w:szCs w:val="24"/>
          <w:u w:val="single"/>
          <w:lang w:val="hy-AM"/>
        </w:rPr>
        <w:t>9) Ֆինանսական հաշվետվություններ և արտաքին աուդիտ.</w:t>
      </w:r>
      <w:r w:rsidRPr="00341A83">
        <w:rPr>
          <w:rFonts w:ascii="GHEA Grapalat" w:hAnsi="GHEA Grapalat"/>
          <w:sz w:val="24"/>
          <w:szCs w:val="24"/>
          <w:lang w:val="hy-AM"/>
        </w:rPr>
        <w:t xml:space="preserve"> (ցանկացած ծրագրի համար ԳԱՎԻ-ի կողմից հատկացված դրամական միջոցների առնչությամբ)  Կառավարությունը բավարարել է նշված հատկացումների իրականացման պահին գործող` ԳԱՎԻ-ի պահանջները մոնիթորինգի և գնահատման,  ֆինանսական հաշվետվությունների տրամադրման և արտաքին աուդիտի իրականացման վերաբերյալ: </w:t>
      </w: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sz w:val="24"/>
          <w:szCs w:val="24"/>
          <w:u w:val="single"/>
          <w:lang w:val="hy-AM"/>
        </w:rPr>
        <w:t>10) Այլ պայմաններ.</w:t>
      </w:r>
      <w:r w:rsidRPr="00341A83">
        <w:rPr>
          <w:rFonts w:ascii="GHEA Grapalat" w:hAnsi="GHEA Grapalat"/>
          <w:sz w:val="24"/>
          <w:szCs w:val="24"/>
          <w:lang w:val="hy-AM"/>
        </w:rPr>
        <w:t xml:space="preserve"> Կառավարությունը բավարարել է մնացած բոլոր պայմանները, որոնք առաջ են քաշվել համապատասխան Որոշման նամակ(ներ)ում և սույն Համաձայնագրի այլ </w:t>
      </w:r>
      <w:r w:rsidR="00EA306F" w:rsidRPr="00341A83">
        <w:rPr>
          <w:rFonts w:ascii="GHEA Grapalat" w:hAnsi="GHEA Grapalat"/>
          <w:sz w:val="24"/>
          <w:szCs w:val="24"/>
          <w:lang w:val="hy-AM"/>
        </w:rPr>
        <w:t>մասեր</w:t>
      </w:r>
      <w:r w:rsidRPr="00341A83">
        <w:rPr>
          <w:rFonts w:ascii="GHEA Grapalat" w:hAnsi="GHEA Grapalat"/>
          <w:sz w:val="24"/>
          <w:szCs w:val="24"/>
          <w:lang w:val="hy-AM"/>
        </w:rPr>
        <w:t xml:space="preserve">ում: </w:t>
      </w:r>
    </w:p>
    <w:p w:rsidR="00A826A7" w:rsidRPr="00341A83" w:rsidRDefault="00A826A7" w:rsidP="00AB2D79">
      <w:pPr>
        <w:spacing w:after="0"/>
        <w:jc w:val="both"/>
        <w:rPr>
          <w:rFonts w:ascii="GHEA Grapalat" w:hAnsi="GHEA Grapalat"/>
          <w:sz w:val="24"/>
          <w:szCs w:val="24"/>
          <w:lang w:val="hy-AM"/>
        </w:rPr>
      </w:pPr>
    </w:p>
    <w:p w:rsidR="00AB2D79" w:rsidRPr="008723D6" w:rsidRDefault="00A826A7" w:rsidP="00AB2D79">
      <w:pPr>
        <w:spacing w:after="0"/>
        <w:jc w:val="both"/>
        <w:rPr>
          <w:rFonts w:ascii="GHEA Grapalat" w:hAnsi="GHEA Grapalat"/>
          <w:b/>
          <w:sz w:val="24"/>
          <w:szCs w:val="24"/>
          <w:lang w:val="hy-AM"/>
        </w:rPr>
      </w:pPr>
      <w:r w:rsidRPr="00341A83">
        <w:rPr>
          <w:rFonts w:ascii="GHEA Grapalat" w:hAnsi="GHEA Grapalat"/>
          <w:b/>
          <w:sz w:val="24"/>
          <w:szCs w:val="24"/>
          <w:lang w:val="hy-AM"/>
        </w:rPr>
        <w:t xml:space="preserve">Հոդված 2.Որոշման </w:t>
      </w:r>
      <w:r w:rsidR="002203FE" w:rsidRPr="00341A83">
        <w:rPr>
          <w:rFonts w:ascii="GHEA Grapalat" w:hAnsi="GHEA Grapalat"/>
          <w:b/>
          <w:sz w:val="24"/>
          <w:szCs w:val="24"/>
          <w:lang w:val="hy-AM"/>
        </w:rPr>
        <w:t>նամակ</w:t>
      </w:r>
    </w:p>
    <w:p w:rsidR="00F63359" w:rsidRPr="009B00D6" w:rsidRDefault="009B00D6" w:rsidP="009B00D6">
      <w:pPr>
        <w:spacing w:after="0"/>
        <w:jc w:val="both"/>
        <w:rPr>
          <w:rFonts w:ascii="GHEA Grapalat" w:hAnsi="GHEA Grapalat"/>
          <w:b/>
          <w:sz w:val="24"/>
          <w:szCs w:val="24"/>
          <w:lang w:val="hy-AM"/>
        </w:rPr>
      </w:pPr>
      <w:r w:rsidRPr="008D7427">
        <w:rPr>
          <w:rFonts w:ascii="GHEA Grapalat" w:hAnsi="GHEA Grapalat" w:cs="Sylfaen"/>
          <w:b/>
          <w:sz w:val="24"/>
          <w:szCs w:val="24"/>
          <w:lang w:val="hy-AM"/>
        </w:rPr>
        <w:t>2.1.</w:t>
      </w:r>
      <w:r w:rsidR="00A826A7" w:rsidRPr="009B00D6">
        <w:rPr>
          <w:rFonts w:ascii="GHEA Grapalat" w:hAnsi="GHEA Grapalat" w:cs="Sylfaen"/>
          <w:b/>
          <w:sz w:val="24"/>
          <w:szCs w:val="24"/>
          <w:lang w:val="hy-AM"/>
        </w:rPr>
        <w:t>Որոշման</w:t>
      </w:r>
      <w:r w:rsidR="00A826A7" w:rsidRPr="009B00D6">
        <w:rPr>
          <w:rFonts w:ascii="GHEA Grapalat" w:hAnsi="GHEA Grapalat"/>
          <w:b/>
          <w:sz w:val="24"/>
          <w:szCs w:val="24"/>
          <w:lang w:val="hy-AM"/>
        </w:rPr>
        <w:t xml:space="preserve"> նամակի ձև </w:t>
      </w:r>
    </w:p>
    <w:p w:rsidR="00AB2D79" w:rsidRPr="008723D6" w:rsidRDefault="00AB2D79" w:rsidP="00AB2D79">
      <w:pPr>
        <w:pStyle w:val="ListParagraph"/>
        <w:spacing w:after="0"/>
        <w:jc w:val="both"/>
        <w:rPr>
          <w:rFonts w:ascii="GHEA Grapalat" w:hAnsi="GHEA Grapalat"/>
          <w:b/>
          <w:sz w:val="24"/>
          <w:szCs w:val="24"/>
          <w:lang w:val="hy-AM"/>
        </w:rPr>
      </w:pPr>
    </w:p>
    <w:p w:rsidR="00A826A7" w:rsidRPr="00341A83" w:rsidRDefault="00A826A7" w:rsidP="00AB2D79">
      <w:pPr>
        <w:spacing w:after="0"/>
        <w:jc w:val="both"/>
        <w:rPr>
          <w:rFonts w:ascii="GHEA Grapalat" w:hAnsi="GHEA Grapalat"/>
          <w:b/>
          <w:sz w:val="24"/>
          <w:szCs w:val="24"/>
          <w:lang w:val="hy-AM"/>
        </w:rPr>
      </w:pPr>
      <w:r w:rsidRPr="00341A83">
        <w:rPr>
          <w:rFonts w:ascii="GHEA Grapalat" w:hAnsi="GHEA Grapalat" w:cs="Sylfaen"/>
          <w:sz w:val="24"/>
          <w:szCs w:val="24"/>
          <w:lang w:val="hy-AM"/>
        </w:rPr>
        <w:t>Յուրաքանչյուր</w:t>
      </w:r>
      <w:r w:rsidRPr="00341A83">
        <w:rPr>
          <w:rFonts w:ascii="GHEA Grapalat" w:hAnsi="GHEA Grapalat"/>
          <w:sz w:val="24"/>
          <w:szCs w:val="24"/>
          <w:lang w:val="hy-AM"/>
        </w:rPr>
        <w:t xml:space="preserve"> Որոշման նամակ </w:t>
      </w:r>
      <w:r w:rsidR="00EA306F" w:rsidRPr="00341A83">
        <w:rPr>
          <w:rFonts w:ascii="GHEA Grapalat" w:hAnsi="GHEA Grapalat"/>
          <w:sz w:val="24"/>
          <w:szCs w:val="24"/>
          <w:lang w:val="hy-AM"/>
        </w:rPr>
        <w:t>սահմանում է</w:t>
      </w:r>
      <w:r w:rsidRPr="00341A83">
        <w:rPr>
          <w:rFonts w:ascii="GHEA Grapalat" w:hAnsi="GHEA Grapalat"/>
          <w:sz w:val="24"/>
          <w:szCs w:val="24"/>
          <w:lang w:val="hy-AM"/>
        </w:rPr>
        <w:t xml:space="preserve"> մեկ ծրագրի պայմանները, </w:t>
      </w:r>
      <w:r w:rsidR="00C22565" w:rsidRPr="00341A83">
        <w:rPr>
          <w:rFonts w:ascii="GHEA Grapalat" w:hAnsi="GHEA Grapalat"/>
          <w:sz w:val="24"/>
          <w:szCs w:val="24"/>
          <w:lang w:val="hy-AM"/>
        </w:rPr>
        <w:t xml:space="preserve">որի </w:t>
      </w:r>
      <w:r w:rsidRPr="00341A83">
        <w:rPr>
          <w:rFonts w:ascii="GHEA Grapalat" w:hAnsi="GHEA Grapalat"/>
          <w:sz w:val="24"/>
          <w:szCs w:val="24"/>
          <w:lang w:val="hy-AM"/>
        </w:rPr>
        <w:t xml:space="preserve">ձևաչափը ժամանակ առ ժամանակ կտրամադրվի ԳԱՎԻ-ի կողմից: </w:t>
      </w:r>
    </w:p>
    <w:p w:rsidR="00A826A7" w:rsidRPr="00341A83" w:rsidRDefault="00A826A7" w:rsidP="007C7E54">
      <w:pPr>
        <w:pStyle w:val="ListParagraph"/>
        <w:jc w:val="both"/>
        <w:rPr>
          <w:rFonts w:ascii="GHEA Grapalat" w:hAnsi="GHEA Grapalat"/>
          <w:sz w:val="24"/>
          <w:szCs w:val="24"/>
          <w:lang w:val="hy-AM"/>
        </w:rPr>
      </w:pPr>
    </w:p>
    <w:p w:rsidR="00A826A7" w:rsidRPr="009B00D6" w:rsidRDefault="009B00D6" w:rsidP="009B00D6">
      <w:pPr>
        <w:jc w:val="both"/>
        <w:rPr>
          <w:rFonts w:ascii="GHEA Grapalat" w:hAnsi="GHEA Grapalat"/>
          <w:b/>
          <w:sz w:val="24"/>
          <w:szCs w:val="24"/>
          <w:lang w:val="hy-AM"/>
        </w:rPr>
      </w:pPr>
      <w:r w:rsidRPr="009B00D6">
        <w:rPr>
          <w:rFonts w:ascii="GHEA Grapalat" w:hAnsi="GHEA Grapalat" w:cs="Sylfaen"/>
          <w:b/>
          <w:sz w:val="24"/>
          <w:szCs w:val="24"/>
          <w:lang w:val="hy-AM"/>
        </w:rPr>
        <w:t>2.2.</w:t>
      </w:r>
      <w:r w:rsidR="00A826A7" w:rsidRPr="009B00D6">
        <w:rPr>
          <w:rFonts w:ascii="GHEA Grapalat" w:hAnsi="GHEA Grapalat" w:cs="Sylfaen"/>
          <w:b/>
          <w:sz w:val="24"/>
          <w:szCs w:val="24"/>
          <w:lang w:val="hy-AM"/>
        </w:rPr>
        <w:t>Որոշման</w:t>
      </w:r>
      <w:r w:rsidR="00A826A7" w:rsidRPr="009B00D6">
        <w:rPr>
          <w:rFonts w:ascii="GHEA Grapalat" w:hAnsi="GHEA Grapalat"/>
          <w:b/>
          <w:sz w:val="24"/>
          <w:szCs w:val="24"/>
          <w:lang w:val="hy-AM"/>
        </w:rPr>
        <w:t xml:space="preserve"> նամակներում և ծրագրերում </w:t>
      </w:r>
      <w:r w:rsidR="00EA306F" w:rsidRPr="009B00D6">
        <w:rPr>
          <w:rFonts w:ascii="GHEA Grapalat" w:hAnsi="GHEA Grapalat"/>
          <w:b/>
          <w:sz w:val="24"/>
          <w:szCs w:val="24"/>
          <w:lang w:val="hy-AM"/>
        </w:rPr>
        <w:t>փոփոխություններ</w:t>
      </w:r>
      <w:r w:rsidR="002203FE" w:rsidRPr="009B00D6">
        <w:rPr>
          <w:rFonts w:ascii="GHEA Grapalat" w:hAnsi="GHEA Grapalat"/>
          <w:b/>
          <w:sz w:val="24"/>
          <w:szCs w:val="24"/>
          <w:lang w:val="hy-AM"/>
        </w:rPr>
        <w:t xml:space="preserve">ի կամ </w:t>
      </w:r>
      <w:r w:rsidR="00EA306F" w:rsidRPr="009B00D6">
        <w:rPr>
          <w:rFonts w:ascii="GHEA Grapalat" w:hAnsi="GHEA Grapalat"/>
          <w:b/>
          <w:sz w:val="24"/>
          <w:szCs w:val="24"/>
          <w:lang w:val="hy-AM"/>
        </w:rPr>
        <w:t>լրացումների կատարում</w:t>
      </w: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cs="Sylfaen"/>
          <w:sz w:val="24"/>
          <w:szCs w:val="24"/>
          <w:lang w:val="hy-AM"/>
        </w:rPr>
        <w:t>ԳԱՎԻ</w:t>
      </w:r>
      <w:r w:rsidRPr="00341A83">
        <w:rPr>
          <w:rFonts w:ascii="GHEA Grapalat" w:hAnsi="GHEA Grapalat"/>
          <w:sz w:val="24"/>
          <w:szCs w:val="24"/>
          <w:lang w:val="hy-AM"/>
        </w:rPr>
        <w:t>-ն կարող է փոփոխել որևէ ծրագրի տրամադրվող օժանդակության ծավալն ու տևողությունը` ներառյալ ծրագրի բյուջեն, տարեկան հատկացումները, համաֆինանսավորման վճարը և ծրագրի տևողությունը, ինչպես նաև ծրագրային միջոցառումները: Նման փոփոխությունները կարտացոլվեն հաջորդիվ` համապատասխան Որոշման նամակում: Կառավարությունը նույնպես կարող է ծրագրի պայմանների կարևոր փոփոխություններ պահանջել` այդ մասին ԳԱՎԻ-ին տեղեկացնելով</w:t>
      </w:r>
      <w:r w:rsidRPr="00341A83">
        <w:rPr>
          <w:rFonts w:ascii="GHEA Grapalat" w:hAnsi="GHEA Grapalat"/>
          <w:b/>
          <w:sz w:val="24"/>
          <w:szCs w:val="24"/>
          <w:lang w:val="hy-AM"/>
        </w:rPr>
        <w:t xml:space="preserve"> </w:t>
      </w:r>
      <w:r w:rsidRPr="00341A83">
        <w:rPr>
          <w:rFonts w:ascii="GHEA Grapalat" w:hAnsi="GHEA Grapalat"/>
          <w:sz w:val="24"/>
          <w:szCs w:val="24"/>
          <w:lang w:val="hy-AM"/>
        </w:rPr>
        <w:t xml:space="preserve">Աշխատանքների իրականացման մասին տարեկան իր </w:t>
      </w:r>
      <w:r w:rsidRPr="00341A83">
        <w:rPr>
          <w:rFonts w:ascii="GHEA Grapalat" w:hAnsi="GHEA Grapalat"/>
          <w:sz w:val="24"/>
          <w:szCs w:val="24"/>
          <w:lang w:val="hy-AM"/>
        </w:rPr>
        <w:lastRenderedPageBreak/>
        <w:t xml:space="preserve">հաշվետվության մեջ: Առաջարկվող փոփոխությունները ԳԱՎԻ-ի կողմից կքննարկվեն </w:t>
      </w:r>
      <w:r w:rsidR="00EA306F" w:rsidRPr="00341A83">
        <w:rPr>
          <w:rFonts w:ascii="GHEA Grapalat" w:hAnsi="GHEA Grapalat"/>
          <w:sz w:val="24"/>
          <w:szCs w:val="24"/>
          <w:lang w:val="hy-AM"/>
        </w:rPr>
        <w:t>իր</w:t>
      </w:r>
      <w:r w:rsidRPr="00341A83">
        <w:rPr>
          <w:rFonts w:ascii="GHEA Grapalat" w:hAnsi="GHEA Grapalat"/>
          <w:sz w:val="24"/>
          <w:szCs w:val="24"/>
          <w:lang w:val="hy-AM"/>
        </w:rPr>
        <w:t xml:space="preserve"> </w:t>
      </w:r>
      <w:r w:rsidR="00EA306F" w:rsidRPr="00341A83">
        <w:rPr>
          <w:rFonts w:ascii="GHEA Grapalat" w:hAnsi="GHEA Grapalat"/>
          <w:sz w:val="24"/>
          <w:szCs w:val="24"/>
          <w:lang w:val="hy-AM"/>
        </w:rPr>
        <w:t>ուղեցույցներին համապատասխան</w:t>
      </w:r>
      <w:r w:rsidRPr="00341A83">
        <w:rPr>
          <w:rFonts w:ascii="GHEA Grapalat" w:hAnsi="GHEA Grapalat"/>
          <w:sz w:val="24"/>
          <w:szCs w:val="24"/>
          <w:lang w:val="hy-AM"/>
        </w:rPr>
        <w:t xml:space="preserve">: </w:t>
      </w:r>
    </w:p>
    <w:p w:rsidR="00A826A7" w:rsidRPr="00341A83" w:rsidRDefault="00A826A7" w:rsidP="007C7E54">
      <w:pPr>
        <w:pStyle w:val="ListParagraph"/>
        <w:jc w:val="both"/>
        <w:rPr>
          <w:rFonts w:ascii="GHEA Grapalat" w:hAnsi="GHEA Grapalat"/>
          <w:sz w:val="24"/>
          <w:szCs w:val="24"/>
          <w:lang w:val="hy-AM"/>
        </w:rPr>
      </w:pPr>
    </w:p>
    <w:p w:rsidR="00A826A7" w:rsidRPr="00341A83" w:rsidRDefault="00A826A7" w:rsidP="00AB2D79">
      <w:pPr>
        <w:spacing w:after="0"/>
        <w:jc w:val="both"/>
        <w:rPr>
          <w:rFonts w:ascii="GHEA Grapalat" w:hAnsi="GHEA Grapalat"/>
          <w:b/>
          <w:sz w:val="24"/>
          <w:szCs w:val="24"/>
          <w:lang w:val="hy-AM"/>
        </w:rPr>
      </w:pPr>
      <w:r w:rsidRPr="00341A83">
        <w:rPr>
          <w:rFonts w:ascii="GHEA Grapalat" w:hAnsi="GHEA Grapalat"/>
          <w:b/>
          <w:sz w:val="24"/>
          <w:szCs w:val="24"/>
          <w:lang w:val="hy-AM"/>
        </w:rPr>
        <w:t xml:space="preserve">Հոդված 3. Համաձայնագրի կիրառելիությունը բոլոր ծրագրերի նկատմամբ </w:t>
      </w:r>
    </w:p>
    <w:p w:rsidR="00A826A7" w:rsidRPr="0093047C" w:rsidRDefault="0093047C" w:rsidP="0093047C">
      <w:pPr>
        <w:spacing w:after="0"/>
        <w:jc w:val="both"/>
        <w:rPr>
          <w:rFonts w:ascii="GHEA Grapalat" w:hAnsi="GHEA Grapalat"/>
          <w:b/>
          <w:sz w:val="24"/>
          <w:szCs w:val="24"/>
          <w:lang w:val="hy-AM"/>
        </w:rPr>
      </w:pPr>
      <w:r>
        <w:rPr>
          <w:rFonts w:ascii="GHEA Grapalat" w:hAnsi="GHEA Grapalat" w:cs="Sylfaen"/>
          <w:b/>
          <w:sz w:val="24"/>
          <w:szCs w:val="24"/>
          <w:lang w:val="hy-AM"/>
        </w:rPr>
        <w:t>3.1.</w:t>
      </w:r>
      <w:r w:rsidR="00C22565" w:rsidRPr="0093047C">
        <w:rPr>
          <w:rFonts w:ascii="GHEA Grapalat" w:hAnsi="GHEA Grapalat" w:cs="Sylfaen"/>
          <w:b/>
          <w:sz w:val="24"/>
          <w:szCs w:val="24"/>
          <w:lang w:val="hy-AM"/>
        </w:rPr>
        <w:t>Ընթացիկ</w:t>
      </w:r>
      <w:r w:rsidR="00C22565" w:rsidRPr="0093047C">
        <w:rPr>
          <w:rFonts w:ascii="GHEA Grapalat" w:hAnsi="GHEA Grapalat"/>
          <w:b/>
          <w:sz w:val="24"/>
          <w:szCs w:val="24"/>
          <w:lang w:val="hy-AM"/>
        </w:rPr>
        <w:t xml:space="preserve"> և ապագա ծրագրեր</w:t>
      </w:r>
    </w:p>
    <w:p w:rsidR="00AB2D79" w:rsidRPr="008723D6" w:rsidRDefault="00AB2D79" w:rsidP="00AB2D79">
      <w:pPr>
        <w:pStyle w:val="ListParagraph"/>
        <w:spacing w:after="0"/>
        <w:jc w:val="both"/>
        <w:rPr>
          <w:rFonts w:ascii="GHEA Grapalat" w:hAnsi="GHEA Grapalat"/>
          <w:b/>
          <w:sz w:val="24"/>
          <w:szCs w:val="24"/>
          <w:lang w:val="hy-AM"/>
        </w:rPr>
      </w:pPr>
    </w:p>
    <w:p w:rsidR="00A826A7" w:rsidRPr="00341A83" w:rsidRDefault="00A826A7" w:rsidP="00AB2D79">
      <w:pPr>
        <w:spacing w:after="0"/>
        <w:jc w:val="both"/>
        <w:rPr>
          <w:rFonts w:ascii="GHEA Grapalat" w:hAnsi="GHEA Grapalat"/>
          <w:color w:val="000000"/>
          <w:sz w:val="24"/>
          <w:szCs w:val="24"/>
          <w:lang w:val="hy-AM"/>
        </w:rPr>
      </w:pPr>
      <w:r w:rsidRPr="00341A83">
        <w:rPr>
          <w:rFonts w:ascii="GHEA Grapalat" w:hAnsi="GHEA Grapalat"/>
          <w:color w:val="000000"/>
          <w:sz w:val="24"/>
          <w:szCs w:val="24"/>
          <w:lang w:val="hy-AM"/>
        </w:rPr>
        <w:t xml:space="preserve">Սույն Համաձայնագրի պայմանները (ներառյալ Հավելվածները) և համապատասխան Որոշման նամակ(ներ)ը  կիրառվելու են սույն Համաձայնագրի` ուժի մեջ մտնելուց հետո կատարվող բոլոր ապագա վճարումների նկատմամբ, ընթացիկ և ապագա այն ծրագրերի շրջանակներում, որոնք կձեռնարկվեն Կառավարության կողմից սույն Համաձայնագրի` ուժի մեջ մտնելու պահին, ինչպես նաև հետագայում, Համաձայնագրի գործողության ընթացքում: </w:t>
      </w:r>
    </w:p>
    <w:p w:rsidR="00A826A7" w:rsidRPr="00341A83" w:rsidRDefault="00A826A7" w:rsidP="007C7E54">
      <w:pPr>
        <w:pStyle w:val="ListParagraph"/>
        <w:jc w:val="both"/>
        <w:rPr>
          <w:rFonts w:ascii="GHEA Grapalat" w:hAnsi="GHEA Grapalat"/>
          <w:color w:val="000000"/>
          <w:sz w:val="24"/>
          <w:szCs w:val="24"/>
          <w:lang w:val="hy-AM"/>
        </w:rPr>
      </w:pPr>
    </w:p>
    <w:p w:rsidR="00A826A7" w:rsidRPr="0093047C" w:rsidRDefault="0093047C" w:rsidP="0093047C">
      <w:pPr>
        <w:jc w:val="both"/>
        <w:rPr>
          <w:rFonts w:ascii="GHEA Grapalat" w:hAnsi="GHEA Grapalat"/>
          <w:b/>
          <w:sz w:val="24"/>
          <w:szCs w:val="24"/>
          <w:lang w:val="hy-AM"/>
        </w:rPr>
      </w:pPr>
      <w:r>
        <w:rPr>
          <w:rFonts w:ascii="GHEA Grapalat" w:hAnsi="GHEA Grapalat" w:cs="Sylfaen"/>
          <w:b/>
          <w:sz w:val="24"/>
          <w:szCs w:val="24"/>
          <w:lang w:val="hy-AM"/>
        </w:rPr>
        <w:t>3.2.</w:t>
      </w:r>
      <w:r w:rsidR="00A826A7" w:rsidRPr="0093047C">
        <w:rPr>
          <w:rFonts w:ascii="GHEA Grapalat" w:hAnsi="GHEA Grapalat" w:cs="Sylfaen"/>
          <w:b/>
          <w:sz w:val="24"/>
          <w:szCs w:val="24"/>
          <w:lang w:val="hy-AM"/>
        </w:rPr>
        <w:t>Համաձայնագրի</w:t>
      </w:r>
      <w:r w:rsidR="00A826A7" w:rsidRPr="0093047C">
        <w:rPr>
          <w:rFonts w:ascii="GHEA Grapalat" w:hAnsi="GHEA Grapalat"/>
          <w:b/>
          <w:sz w:val="24"/>
          <w:szCs w:val="24"/>
          <w:lang w:val="hy-AM"/>
        </w:rPr>
        <w:t xml:space="preserve"> ընդունման պ</w:t>
      </w:r>
      <w:r w:rsidR="007964B7" w:rsidRPr="0093047C">
        <w:rPr>
          <w:rFonts w:ascii="GHEA Grapalat" w:hAnsi="GHEA Grapalat"/>
          <w:b/>
          <w:sz w:val="24"/>
          <w:szCs w:val="24"/>
          <w:lang w:val="hy-AM"/>
        </w:rPr>
        <w:t>ահին ընթացքի մեջ գտնվող ծրագրեր</w:t>
      </w:r>
      <w:r w:rsidR="00A826A7" w:rsidRPr="0093047C">
        <w:rPr>
          <w:rFonts w:ascii="GHEA Grapalat" w:hAnsi="GHEA Grapalat"/>
          <w:b/>
          <w:sz w:val="24"/>
          <w:szCs w:val="24"/>
          <w:lang w:val="hy-AM"/>
        </w:rPr>
        <w:t xml:space="preserve"> </w:t>
      </w:r>
    </w:p>
    <w:p w:rsidR="00A826A7" w:rsidRPr="00341A83" w:rsidRDefault="00A826A7" w:rsidP="00AB2D79">
      <w:pPr>
        <w:spacing w:after="0"/>
        <w:jc w:val="both"/>
        <w:rPr>
          <w:rFonts w:ascii="GHEA Grapalat" w:hAnsi="GHEA Grapalat"/>
          <w:color w:val="000000"/>
          <w:sz w:val="24"/>
          <w:szCs w:val="24"/>
          <w:lang w:val="hy-AM"/>
        </w:rPr>
      </w:pPr>
      <w:r w:rsidRPr="00341A83">
        <w:rPr>
          <w:rFonts w:ascii="GHEA Grapalat" w:hAnsi="GHEA Grapalat"/>
          <w:sz w:val="24"/>
          <w:szCs w:val="24"/>
          <w:lang w:val="hy-AM"/>
        </w:rPr>
        <w:t xml:space="preserve">1.Սույն Համաձայնագրի ընդունման պահին ընթացքի մեջ գտնվող ծրագրերի շրջանակներում նախքան սույն Համաձայնագրի` ուժի մեջ մտնելու պահը կատարված վճարումների կապակցությամբ սույն Համաձայնագիրը կիրառելի կլինի.  </w:t>
      </w:r>
    </w:p>
    <w:p w:rsidR="00A826A7" w:rsidRPr="00341A83" w:rsidRDefault="00A826A7" w:rsidP="00AB2D79">
      <w:pPr>
        <w:spacing w:after="0"/>
        <w:jc w:val="both"/>
        <w:rPr>
          <w:rFonts w:ascii="GHEA Grapalat" w:hAnsi="GHEA Grapalat"/>
          <w:color w:val="000000"/>
          <w:sz w:val="24"/>
          <w:szCs w:val="24"/>
          <w:lang w:val="hy-AM"/>
        </w:rPr>
      </w:pPr>
      <w:r w:rsidRPr="00341A83">
        <w:rPr>
          <w:rFonts w:ascii="GHEA Grapalat" w:hAnsi="GHEA Grapalat"/>
          <w:color w:val="000000"/>
          <w:sz w:val="24"/>
          <w:szCs w:val="24"/>
          <w:lang w:val="hy-AM"/>
        </w:rPr>
        <w:t xml:space="preserve">1) բոլոր այն միջոցառումների նկատմամբ, որոնք կձեռնարկվեն Կառավարության կողմից սույն Համաձայնագրի` ուժի մեջ մտնելուց հետո, ինչպես նաև </w:t>
      </w:r>
    </w:p>
    <w:p w:rsidR="00A826A7" w:rsidRPr="00341A83" w:rsidRDefault="00A826A7" w:rsidP="00AB2D79">
      <w:pPr>
        <w:spacing w:after="0"/>
        <w:jc w:val="both"/>
        <w:rPr>
          <w:rFonts w:ascii="GHEA Grapalat" w:hAnsi="GHEA Grapalat"/>
          <w:color w:val="000000"/>
          <w:sz w:val="24"/>
          <w:szCs w:val="24"/>
          <w:lang w:val="hy-AM"/>
        </w:rPr>
      </w:pPr>
      <w:r w:rsidRPr="00341A83">
        <w:rPr>
          <w:rFonts w:ascii="GHEA Grapalat" w:hAnsi="GHEA Grapalat"/>
          <w:color w:val="000000"/>
          <w:sz w:val="24"/>
          <w:szCs w:val="24"/>
          <w:lang w:val="hy-AM"/>
        </w:rPr>
        <w:t>2) բոլոր այն ֆինանսական միջոցների և ապրանքների նկատմամբ, որոնք հատկացվել են, սակայն չեն օգտագործվել կամ օգտագործման համար չեն նախատեսվել սույն Համաձայնագրի` ուժի մեջ մտնելու պահին:</w:t>
      </w:r>
    </w:p>
    <w:p w:rsidR="00A826A7" w:rsidRPr="00341A83" w:rsidRDefault="00A826A7" w:rsidP="00AB2D79">
      <w:pPr>
        <w:spacing w:after="0"/>
        <w:jc w:val="both"/>
        <w:rPr>
          <w:rFonts w:ascii="GHEA Grapalat" w:hAnsi="GHEA Grapalat"/>
          <w:color w:val="000000"/>
          <w:sz w:val="24"/>
          <w:szCs w:val="24"/>
          <w:lang w:val="hy-AM"/>
        </w:rPr>
      </w:pPr>
      <w:r w:rsidRPr="00341A83">
        <w:rPr>
          <w:rFonts w:ascii="GHEA Grapalat" w:hAnsi="GHEA Grapalat"/>
          <w:color w:val="000000"/>
          <w:sz w:val="24"/>
          <w:szCs w:val="24"/>
          <w:lang w:val="hy-AM"/>
        </w:rPr>
        <w:t>2.Անորոշությունից խուսափելու համար` ընթացքի մեջ գտնվող ծրագրերի շրջանակում արդեն իսկ հատկացված բոլոր ֆինանսական միջոցներն ու պատվաստանյութերն օգտագործվելու են, իսկ ապագա ֆինանսավորումը հատկացվելու է սույն Համաձայնագրի պայմանների ու նախադրյալներին համապատասխան:</w:t>
      </w:r>
    </w:p>
    <w:p w:rsidR="00A826A7" w:rsidRPr="008723D6" w:rsidRDefault="00A826A7" w:rsidP="00AB2D79">
      <w:pPr>
        <w:spacing w:after="0"/>
        <w:jc w:val="both"/>
        <w:rPr>
          <w:rFonts w:ascii="GHEA Grapalat" w:hAnsi="GHEA Grapalat"/>
          <w:color w:val="000000"/>
          <w:sz w:val="24"/>
          <w:szCs w:val="24"/>
          <w:lang w:val="hy-AM"/>
        </w:rPr>
      </w:pPr>
      <w:r w:rsidRPr="00341A83">
        <w:rPr>
          <w:rFonts w:ascii="GHEA Grapalat" w:hAnsi="GHEA Grapalat"/>
          <w:color w:val="000000"/>
          <w:sz w:val="24"/>
          <w:szCs w:val="24"/>
          <w:lang w:val="hy-AM"/>
        </w:rPr>
        <w:t>3.Ցանկացած պայմաններ և նախադրյալներ, որոնք կիրառելի են ընթացքի մեջ գտնվող ծրագրերի գծով նախկինում կատարված վճարումների պարագայում, և որոնք հակասում են սույն Համաձայնագրի` վերը ներկայացված պայմաններին, Կողմերի փոխադարձ համաձայնությամբ` Համաձայնագրի  ուժի մեջ մտնելու պահից</w:t>
      </w:r>
      <w:r w:rsidR="0009680D" w:rsidRPr="00341A83">
        <w:rPr>
          <w:rFonts w:ascii="GHEA Grapalat" w:hAnsi="GHEA Grapalat"/>
          <w:color w:val="000000"/>
          <w:sz w:val="24"/>
          <w:szCs w:val="24"/>
          <w:lang w:val="hy-AM"/>
        </w:rPr>
        <w:t xml:space="preserve"> փոփոխվում են</w:t>
      </w:r>
      <w:r w:rsidRPr="00341A83">
        <w:rPr>
          <w:rFonts w:ascii="GHEA Grapalat" w:hAnsi="GHEA Grapalat"/>
          <w:color w:val="000000"/>
          <w:sz w:val="24"/>
          <w:szCs w:val="24"/>
          <w:lang w:val="hy-AM"/>
        </w:rPr>
        <w:t xml:space="preserve">: </w:t>
      </w:r>
    </w:p>
    <w:p w:rsidR="00AB2D79" w:rsidRPr="008723D6" w:rsidRDefault="00AB2D79" w:rsidP="00AB2D79">
      <w:pPr>
        <w:spacing w:after="0"/>
        <w:jc w:val="both"/>
        <w:rPr>
          <w:rFonts w:ascii="GHEA Grapalat" w:hAnsi="GHEA Grapalat"/>
          <w:color w:val="000000"/>
          <w:sz w:val="24"/>
          <w:szCs w:val="24"/>
          <w:lang w:val="hy-AM"/>
        </w:rPr>
      </w:pPr>
    </w:p>
    <w:p w:rsidR="00AB2D79" w:rsidRPr="008723D6" w:rsidRDefault="00AB2D79" w:rsidP="00AB2D79">
      <w:pPr>
        <w:spacing w:after="0"/>
        <w:jc w:val="both"/>
        <w:rPr>
          <w:rFonts w:ascii="GHEA Grapalat" w:hAnsi="GHEA Grapalat"/>
          <w:color w:val="000000"/>
          <w:sz w:val="24"/>
          <w:szCs w:val="24"/>
          <w:lang w:val="hy-AM"/>
        </w:rPr>
      </w:pPr>
    </w:p>
    <w:p w:rsidR="00A826A7" w:rsidRPr="0093047C" w:rsidRDefault="0093047C" w:rsidP="0093047C">
      <w:pPr>
        <w:spacing w:after="0"/>
        <w:jc w:val="both"/>
        <w:rPr>
          <w:rFonts w:ascii="GHEA Grapalat" w:hAnsi="GHEA Grapalat"/>
          <w:sz w:val="24"/>
          <w:szCs w:val="24"/>
          <w:lang w:val="hy-AM"/>
        </w:rPr>
      </w:pPr>
      <w:r>
        <w:rPr>
          <w:rFonts w:ascii="GHEA Grapalat" w:hAnsi="GHEA Grapalat" w:cs="Sylfaen"/>
          <w:b/>
          <w:sz w:val="24"/>
          <w:szCs w:val="24"/>
          <w:lang w:val="hy-AM"/>
        </w:rPr>
        <w:t>3.3.</w:t>
      </w:r>
      <w:r w:rsidR="00A826A7" w:rsidRPr="0093047C">
        <w:rPr>
          <w:rFonts w:ascii="GHEA Grapalat" w:hAnsi="GHEA Grapalat" w:cs="Sylfaen"/>
          <w:b/>
          <w:sz w:val="24"/>
          <w:szCs w:val="24"/>
          <w:lang w:val="hy-AM"/>
        </w:rPr>
        <w:t>Մոնիթորինգի</w:t>
      </w:r>
      <w:r w:rsidR="00A826A7" w:rsidRPr="0093047C">
        <w:rPr>
          <w:rFonts w:ascii="GHEA Grapalat" w:hAnsi="GHEA Grapalat"/>
          <w:b/>
          <w:sz w:val="24"/>
          <w:szCs w:val="24"/>
          <w:lang w:val="hy-AM"/>
        </w:rPr>
        <w:t xml:space="preserve"> և հաշ</w:t>
      </w:r>
      <w:r w:rsidR="007964B7" w:rsidRPr="0093047C">
        <w:rPr>
          <w:rFonts w:ascii="GHEA Grapalat" w:hAnsi="GHEA Grapalat"/>
          <w:b/>
          <w:sz w:val="24"/>
          <w:szCs w:val="24"/>
          <w:lang w:val="hy-AM"/>
        </w:rPr>
        <w:t>վետվության անցումային պահանջներ</w:t>
      </w:r>
      <w:r w:rsidR="00A826A7" w:rsidRPr="0093047C">
        <w:rPr>
          <w:rFonts w:ascii="GHEA Grapalat" w:hAnsi="GHEA Grapalat"/>
          <w:b/>
          <w:sz w:val="24"/>
          <w:szCs w:val="24"/>
          <w:lang w:val="hy-AM"/>
        </w:rPr>
        <w:t xml:space="preserve"> </w:t>
      </w: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sz w:val="24"/>
          <w:szCs w:val="24"/>
          <w:lang w:val="hy-AM"/>
        </w:rPr>
        <w:t xml:space="preserve">Չնայած </w:t>
      </w:r>
      <w:r w:rsidR="0009680D" w:rsidRPr="00341A83">
        <w:rPr>
          <w:rFonts w:ascii="GHEA Grapalat" w:hAnsi="GHEA Grapalat"/>
          <w:sz w:val="24"/>
          <w:szCs w:val="24"/>
          <w:lang w:val="hy-AM"/>
        </w:rPr>
        <w:t>վերոշարադրյալ</w:t>
      </w:r>
      <w:r w:rsidRPr="00341A83">
        <w:rPr>
          <w:rFonts w:ascii="GHEA Grapalat" w:hAnsi="GHEA Grapalat"/>
          <w:sz w:val="24"/>
          <w:szCs w:val="24"/>
          <w:lang w:val="hy-AM"/>
        </w:rPr>
        <w:t xml:space="preserve">ին, մոնիթորինգի և հաշվետվության հետ կապված որևէ հավելյալ պարտավորություն, որ պարունակում է սույն Համաձայնագիրը (ներառյալ </w:t>
      </w:r>
      <w:r w:rsidRPr="00341A83">
        <w:rPr>
          <w:rFonts w:ascii="GHEA Grapalat" w:hAnsi="GHEA Grapalat"/>
          <w:sz w:val="24"/>
          <w:szCs w:val="24"/>
          <w:lang w:val="hy-AM"/>
        </w:rPr>
        <w:lastRenderedPageBreak/>
        <w:t xml:space="preserve">Հավելվածներն ու հարակից Որոշման նամակ(ներ)ը), կիրառելի կդառնա միայն հաջորդ հաշվետու ժամանակաշրջանի սկզբից` սույն Համաձայնագրի ուժի մեջ մտնելուց հետո: </w:t>
      </w:r>
    </w:p>
    <w:p w:rsidR="00A826A7" w:rsidRPr="00341A83" w:rsidRDefault="00A826A7" w:rsidP="007C7E54">
      <w:pPr>
        <w:jc w:val="both"/>
        <w:rPr>
          <w:rFonts w:ascii="GHEA Grapalat" w:hAnsi="GHEA Grapalat"/>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Հոդված 4. Քաղաքացիական հասարակության կազմակերպություններ</w:t>
      </w: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sz w:val="24"/>
          <w:szCs w:val="24"/>
          <w:lang w:val="hy-AM"/>
        </w:rPr>
        <w:t xml:space="preserve">Կառավարությունից բացի, ԳԱՎԻ-ն կարող է դրամաշնորհներ հատկացնել նաև այլ կազմակերպությունների` կամ Կառավարության միջոցով, կամ անմիջապես կազմակերպություններին, այնպիսի միջոցառումների համար, ինչպիսիք են համակարգման և քաղաքացիական հասարակության ներկայացուցչության ամրապնդումը, ինչպես նաև առողջապահական համակարգերի հզորացման ծրագրերի իրականացումը երկրում: Կառավարությունը հավուր պատշաճի կհամագործակցի նման կազմակերպությունների, այդ թվում և քաղաքացիական հասարակության կազմակերպությունների հետ` ԳԱՎԻ-ի կողմից երկրում իրականացվող բոլոր ծրագրերի առավելագույն արդյունավետությունն ապահովելու </w:t>
      </w:r>
      <w:r w:rsidR="007964B7" w:rsidRPr="00341A83">
        <w:rPr>
          <w:rFonts w:ascii="GHEA Grapalat" w:hAnsi="GHEA Grapalat"/>
          <w:sz w:val="24"/>
          <w:szCs w:val="24"/>
          <w:lang w:val="hy-AM"/>
        </w:rPr>
        <w:t>ն</w:t>
      </w:r>
      <w:r w:rsidRPr="00341A83">
        <w:rPr>
          <w:rFonts w:ascii="GHEA Grapalat" w:hAnsi="GHEA Grapalat"/>
          <w:sz w:val="24"/>
          <w:szCs w:val="24"/>
          <w:lang w:val="hy-AM"/>
        </w:rPr>
        <w:t xml:space="preserve">պատակով: </w:t>
      </w:r>
    </w:p>
    <w:p w:rsidR="00A826A7" w:rsidRPr="00341A83" w:rsidRDefault="00A826A7" w:rsidP="007C7E54">
      <w:pPr>
        <w:jc w:val="both"/>
        <w:rPr>
          <w:rFonts w:ascii="GHEA Grapalat" w:hAnsi="GHEA Grapalat"/>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 xml:space="preserve">Հոդված 5. </w:t>
      </w:r>
      <w:r w:rsidR="007964B7" w:rsidRPr="00341A83">
        <w:rPr>
          <w:rFonts w:ascii="GHEA Grapalat" w:hAnsi="GHEA Grapalat"/>
          <w:b/>
          <w:sz w:val="24"/>
          <w:szCs w:val="24"/>
          <w:lang w:val="hy-AM"/>
        </w:rPr>
        <w:t>Ենթադ</w:t>
      </w:r>
      <w:r w:rsidRPr="00341A83">
        <w:rPr>
          <w:rFonts w:ascii="GHEA Grapalat" w:hAnsi="GHEA Grapalat"/>
          <w:b/>
          <w:sz w:val="24"/>
          <w:szCs w:val="24"/>
          <w:lang w:val="hy-AM"/>
        </w:rPr>
        <w:t>րամաշնորհ ստացողներ</w:t>
      </w: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sz w:val="24"/>
          <w:szCs w:val="24"/>
          <w:lang w:val="hy-AM"/>
        </w:rPr>
        <w:t>Կառավարությունը կարող է ԳԱՎԻ-ի հատկացրած դրամական միջոցները տրամադրել այլ կազմակերպությունների (</w:t>
      </w:r>
      <w:r w:rsidRPr="00341A83">
        <w:rPr>
          <w:rFonts w:ascii="GHEA Grapalat" w:hAnsi="GHEA Grapalat"/>
          <w:b/>
          <w:sz w:val="24"/>
          <w:szCs w:val="24"/>
          <w:lang w:val="hy-AM"/>
        </w:rPr>
        <w:t>«</w:t>
      </w:r>
      <w:r w:rsidR="007964B7" w:rsidRPr="00341A83">
        <w:rPr>
          <w:rFonts w:ascii="GHEA Grapalat" w:hAnsi="GHEA Grapalat"/>
          <w:b/>
          <w:sz w:val="24"/>
          <w:szCs w:val="24"/>
          <w:lang w:val="hy-AM"/>
        </w:rPr>
        <w:t>Ենթադ</w:t>
      </w:r>
      <w:r w:rsidRPr="00341A83">
        <w:rPr>
          <w:rFonts w:ascii="GHEA Grapalat" w:hAnsi="GHEA Grapalat"/>
          <w:b/>
          <w:sz w:val="24"/>
          <w:szCs w:val="24"/>
          <w:lang w:val="hy-AM"/>
        </w:rPr>
        <w:t>րամաշնորհ ստացողներ»</w:t>
      </w:r>
      <w:r w:rsidRPr="00341A83">
        <w:rPr>
          <w:rFonts w:ascii="GHEA Grapalat" w:hAnsi="GHEA Grapalat"/>
          <w:sz w:val="24"/>
          <w:szCs w:val="24"/>
          <w:lang w:val="hy-AM"/>
        </w:rPr>
        <w:t xml:space="preserve">)` սույն Համաձայնագրի ներքո ԳԱՎԻ-ի աջակցությունը ստացող ծրագրերն իրականացնելու նպատակով: Եթե Կառավարությունը ԳԱՎԻ-ի դրամական միջոցները տրամադրում է </w:t>
      </w:r>
      <w:r w:rsidR="007964B7" w:rsidRPr="00341A83">
        <w:rPr>
          <w:rFonts w:ascii="GHEA Grapalat" w:hAnsi="GHEA Grapalat"/>
          <w:sz w:val="24"/>
          <w:szCs w:val="24"/>
          <w:lang w:val="hy-AM"/>
        </w:rPr>
        <w:t>ենթա</w:t>
      </w:r>
      <w:r w:rsidRPr="00341A83">
        <w:rPr>
          <w:rFonts w:ascii="GHEA Grapalat" w:hAnsi="GHEA Grapalat"/>
          <w:sz w:val="24"/>
          <w:szCs w:val="24"/>
          <w:lang w:val="hy-AM"/>
        </w:rPr>
        <w:t xml:space="preserve">դրամաշնորհ ստացողներին, ապա Կառավարությունն ընդունում և համաձայնում է առ այն, որ ԳԱՎԻ-ի դրամական միջոցները </w:t>
      </w:r>
      <w:r w:rsidR="007964B7" w:rsidRPr="00341A83">
        <w:rPr>
          <w:rFonts w:ascii="GHEA Grapalat" w:hAnsi="GHEA Grapalat"/>
          <w:sz w:val="24"/>
          <w:szCs w:val="24"/>
          <w:lang w:val="hy-AM"/>
        </w:rPr>
        <w:t>ենթա</w:t>
      </w:r>
      <w:r w:rsidRPr="00341A83">
        <w:rPr>
          <w:rFonts w:ascii="GHEA Grapalat" w:hAnsi="GHEA Grapalat"/>
          <w:sz w:val="24"/>
          <w:szCs w:val="24"/>
          <w:lang w:val="hy-AM"/>
        </w:rPr>
        <w:t xml:space="preserve">դրամաշնորհ ստացողներին հատկացնելով չի ազատվում սույն Համաձայնագրի շրջանակներում ստանձնած իր պարտականություններից ու պատասխանատվությունից, կամ ԳԱՎԻ-ի դրամական միջոցների` միայն սույն Համաձայնագրով նախատեսված նպատակներով, և ոչ այլ կերպ օգտագործումը երաշխավորելու ու նշված միջոցների ոչ նպատակային օգտագործումը բացառելու պարտավորությունից: ԳԱՎԻ-ի աջակցությամբ իրականացվող ծրագրերի պարագայում Կառավարությունը պատասխանատու է </w:t>
      </w:r>
      <w:r w:rsidR="007964B7" w:rsidRPr="00341A83">
        <w:rPr>
          <w:rFonts w:ascii="GHEA Grapalat" w:hAnsi="GHEA Grapalat"/>
          <w:sz w:val="24"/>
          <w:szCs w:val="24"/>
          <w:lang w:val="hy-AM"/>
        </w:rPr>
        <w:t>ենթա</w:t>
      </w:r>
      <w:r w:rsidRPr="00341A83">
        <w:rPr>
          <w:rFonts w:ascii="GHEA Grapalat" w:hAnsi="GHEA Grapalat"/>
          <w:sz w:val="24"/>
          <w:szCs w:val="24"/>
          <w:lang w:val="hy-AM"/>
        </w:rPr>
        <w:t xml:space="preserve">դրամաշնորհ ստացողների գործողությունների և բացթողումների համար այնպես, ինչպես եթե դրանք իր սեփական գործողություններն ու բացթողումները լինեին: Կառավարությունը պարտավոր է երաշխավորել, որ դրամաշնորհ ստացողները կատարում են սույն Համաձայնագրի պահանջները (ներառյալ Հավելվածներն ու համապատասխան Որոշման նամակ(ներ)ը), մասնավորապես, սույն հավելվածի </w:t>
      </w:r>
      <w:r w:rsidR="007964B7" w:rsidRPr="00341A83">
        <w:rPr>
          <w:rFonts w:ascii="GHEA Grapalat" w:hAnsi="GHEA Grapalat"/>
          <w:sz w:val="24"/>
          <w:szCs w:val="24"/>
          <w:lang w:val="hy-AM"/>
        </w:rPr>
        <w:t>3-րդ</w:t>
      </w:r>
      <w:r w:rsidRPr="00341A83">
        <w:rPr>
          <w:rFonts w:ascii="GHEA Grapalat" w:hAnsi="GHEA Grapalat"/>
          <w:sz w:val="24"/>
          <w:szCs w:val="24"/>
          <w:lang w:val="hy-AM"/>
        </w:rPr>
        <w:t xml:space="preserve"> </w:t>
      </w:r>
      <w:r w:rsidR="007964B7" w:rsidRPr="00341A83">
        <w:rPr>
          <w:rFonts w:ascii="GHEA Grapalat" w:hAnsi="GHEA Grapalat"/>
          <w:sz w:val="24"/>
          <w:szCs w:val="24"/>
          <w:lang w:val="hy-AM"/>
        </w:rPr>
        <w:t>գլխ</w:t>
      </w:r>
      <w:r w:rsidRPr="00341A83">
        <w:rPr>
          <w:rFonts w:ascii="GHEA Grapalat" w:hAnsi="GHEA Grapalat"/>
          <w:sz w:val="24"/>
          <w:szCs w:val="24"/>
          <w:lang w:val="hy-AM"/>
        </w:rPr>
        <w:t xml:space="preserve">ում և ԳԱՎԻ-ի` հիմնադրամի ֆինանսական միջոցների օգտագործման և </w:t>
      </w:r>
      <w:r w:rsidRPr="00341A83">
        <w:rPr>
          <w:rFonts w:ascii="GHEA Grapalat" w:hAnsi="GHEA Grapalat"/>
          <w:sz w:val="24"/>
          <w:szCs w:val="24"/>
          <w:lang w:val="hy-AM"/>
        </w:rPr>
        <w:lastRenderedPageBreak/>
        <w:t xml:space="preserve">կառավարման վերաբերյալ ուղեցույցներում և ընթացակարգերում ներկայացված պահանջները: </w:t>
      </w:r>
    </w:p>
    <w:p w:rsidR="00A826A7" w:rsidRPr="00341A83" w:rsidRDefault="00A826A7" w:rsidP="007C7E54">
      <w:pPr>
        <w:pStyle w:val="ListParagraph"/>
        <w:jc w:val="both"/>
        <w:rPr>
          <w:rFonts w:ascii="GHEA Grapalat" w:hAnsi="GHEA Grapalat"/>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Հոդված 6. Տեղեկատվություն և տվյալներ երկրի վերաբերյալ</w:t>
      </w:r>
    </w:p>
    <w:p w:rsidR="00A826A7" w:rsidRPr="008723D6" w:rsidRDefault="00A826A7" w:rsidP="00AB2D79">
      <w:pPr>
        <w:spacing w:after="0"/>
        <w:jc w:val="both"/>
        <w:rPr>
          <w:rFonts w:ascii="GHEA Grapalat" w:hAnsi="GHEA Grapalat"/>
          <w:sz w:val="24"/>
          <w:szCs w:val="24"/>
          <w:lang w:val="hy-AM"/>
        </w:rPr>
      </w:pPr>
      <w:r w:rsidRPr="00341A83">
        <w:rPr>
          <w:rFonts w:ascii="GHEA Grapalat" w:hAnsi="GHEA Grapalat" w:cs="Sylfaen"/>
          <w:sz w:val="24"/>
          <w:szCs w:val="24"/>
          <w:lang w:val="hy-AM"/>
        </w:rPr>
        <w:t>ԳԱՎԻ</w:t>
      </w:r>
      <w:r w:rsidRPr="00341A83">
        <w:rPr>
          <w:rFonts w:ascii="GHEA Grapalat" w:hAnsi="GHEA Grapalat"/>
          <w:sz w:val="24"/>
          <w:szCs w:val="24"/>
          <w:lang w:val="hy-AM"/>
        </w:rPr>
        <w:t>-ին` երկրի առողջապահական համակարգերի, մատակարարման շղթաների, այդ թվում և սառցե շղթայի և ԳԱՎԻ-ի միջոցառումների վերաբերյալ տեղեկացված որոշումներ կայացնելու հնարավորություն ընձեռելու նպատակով անհրաժեշտ է, որպեսզի ԳԱՎԻ-ին հասանելի լինեն երկրի վերաբերյալ այն տեղեկություններն ու տվյալները, որոնք կարող են տեղին լինել ԳԱՎԻ-ի կողմից հայտերի գնահատման, ինչպես նաև ծրագրերի ու աշխատանքների ընթացքի մոնիթորինգի հարցում:  Տվյալների հասանելիությանը նպաստելու համար Կառավարությունը սրանով համաձայնում է և իր հավանությունն է տալիս առ այն, որ ԳԱՎԻ-ի գործընկերները (ներառյալ ԱՀԿ, ՅՈՒՆԻՍԵՖ, ԱՊԱԿ), երկկողմ դոնորները, երկրի Գլխավոր աուդիտորը, արտաքին աուդիտորները և իմունականխարգելման ծառայություններում բնակչության ընդգրկվածության ուսումնասիրություններ ու սառցե շղթայի գնահատումներ իրականացնող այլ կազմակերպությունները (</w:t>
      </w:r>
      <w:r w:rsidRPr="00341A83">
        <w:rPr>
          <w:rFonts w:ascii="GHEA Grapalat" w:hAnsi="GHEA Grapalat"/>
          <w:b/>
          <w:sz w:val="24"/>
          <w:szCs w:val="24"/>
          <w:lang w:val="hy-AM"/>
        </w:rPr>
        <w:t>«Կազմակերպություններ»</w:t>
      </w:r>
      <w:r w:rsidRPr="00341A83">
        <w:rPr>
          <w:rFonts w:ascii="GHEA Grapalat" w:hAnsi="GHEA Grapalat"/>
          <w:sz w:val="24"/>
          <w:szCs w:val="24"/>
          <w:lang w:val="hy-AM"/>
        </w:rPr>
        <w:t>) ԳԱՎԻ-ին տրամադրեն  Կառավարության ցանկացած փաստաթուղթ, հաշվետվություն, զեկույց, տվյալներ և տեղեկություններ, ինչպիսիք են, օրինակ, համաֆինանսավորման վճարների և պատվաստանյութերի ժամանման հաշվետվությունների հետ կապված տեղեկատվությունները, ինչպես նաև կազմակերպությունների կողմից մշակված վերլուծություններն ու հաշվետվությունները, որոնք հիմնված են կամ պարունակում են երկրի վերաբերյալ տեղեկություններ և տվյալներ (ներառյալ հետ-ներդրումային և պատվաստանյութերի արդյունավետ կառավարման գնահատումները, բարելավման ծրագրերն ու հարակից այլ փաստաթղթեր</w:t>
      </w:r>
      <w:r w:rsidR="00125067" w:rsidRPr="00341A83">
        <w:rPr>
          <w:rFonts w:ascii="GHEA Grapalat" w:hAnsi="GHEA Grapalat"/>
          <w:sz w:val="24"/>
          <w:szCs w:val="24"/>
          <w:lang w:val="hy-AM"/>
        </w:rPr>
        <w:t>), այնքանով, որքանով թույլ է տալիս Հայաստանի Հանրապետության օրենսդրությունը:</w:t>
      </w:r>
    </w:p>
    <w:p w:rsidR="00AB2D79" w:rsidRPr="008723D6" w:rsidRDefault="00AB2D79" w:rsidP="00AB2D79">
      <w:pPr>
        <w:spacing w:after="0"/>
        <w:jc w:val="both"/>
        <w:rPr>
          <w:rFonts w:ascii="GHEA Grapalat" w:hAnsi="GHEA Grapalat"/>
          <w:sz w:val="24"/>
          <w:szCs w:val="24"/>
          <w:lang w:val="hy-AM"/>
        </w:rPr>
      </w:pPr>
    </w:p>
    <w:p w:rsidR="00AB2D79" w:rsidRPr="008723D6" w:rsidRDefault="00AB2D79" w:rsidP="00AB2D79">
      <w:pPr>
        <w:spacing w:after="0"/>
        <w:jc w:val="both"/>
        <w:rPr>
          <w:rFonts w:ascii="GHEA Grapalat" w:hAnsi="GHEA Grapalat"/>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 xml:space="preserve">Գլուխ 2. Պատվաստանյութերի և դրամական միջոցների տեսքով տրամադրվող օժանդակություն </w:t>
      </w: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Հոդված 7. Պատվաստանյութերի տեսքով տրամադրվող օժանդակություն</w:t>
      </w: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sz w:val="24"/>
          <w:szCs w:val="24"/>
          <w:lang w:val="hy-AM"/>
        </w:rPr>
        <w:t>ԳԱՎԻ-ն կարող է միջոցներ հատկացնել երկրի Իմունականխարգելման ծրագրերի համար</w:t>
      </w:r>
      <w:r w:rsidR="007964B7" w:rsidRPr="00341A83">
        <w:rPr>
          <w:rFonts w:ascii="GHEA Grapalat" w:hAnsi="GHEA Grapalat"/>
          <w:sz w:val="24"/>
          <w:szCs w:val="24"/>
          <w:lang w:val="hy-AM"/>
        </w:rPr>
        <w:t xml:space="preserve"> պատվաստանյութեր և առնչվող պարագաների ձեռքբերելու նպատակով`</w:t>
      </w:r>
      <w:r w:rsidRPr="00341A83">
        <w:rPr>
          <w:rFonts w:ascii="GHEA Grapalat" w:hAnsi="GHEA Grapalat"/>
          <w:sz w:val="24"/>
          <w:szCs w:val="24"/>
          <w:lang w:val="hy-AM"/>
        </w:rPr>
        <w:t xml:space="preserve"> </w:t>
      </w:r>
      <w:r w:rsidR="007964B7" w:rsidRPr="00341A83">
        <w:rPr>
          <w:rFonts w:ascii="GHEA Grapalat" w:hAnsi="GHEA Grapalat"/>
          <w:sz w:val="24"/>
          <w:szCs w:val="24"/>
          <w:lang w:val="hy-AM"/>
        </w:rPr>
        <w:t>իր</w:t>
      </w:r>
      <w:r w:rsidRPr="00341A83">
        <w:rPr>
          <w:rFonts w:ascii="GHEA Grapalat" w:hAnsi="GHEA Grapalat"/>
          <w:sz w:val="24"/>
          <w:szCs w:val="24"/>
          <w:lang w:val="hy-AM"/>
        </w:rPr>
        <w:t xml:space="preserve"> Նոր և թերօգտագործվող պատվաստանյութերի ծրագրի և/կամ համանման այլ ծրագրերի շրջանակներում, որոնց </w:t>
      </w:r>
      <w:r w:rsidR="0009680D" w:rsidRPr="00341A83">
        <w:rPr>
          <w:rFonts w:ascii="GHEA Grapalat" w:hAnsi="GHEA Grapalat"/>
          <w:sz w:val="24"/>
          <w:szCs w:val="24"/>
          <w:lang w:val="hy-AM"/>
        </w:rPr>
        <w:t>ԳԱՎԻ-ն</w:t>
      </w:r>
      <w:r w:rsidRPr="00341A83">
        <w:rPr>
          <w:rFonts w:ascii="GHEA Grapalat" w:hAnsi="GHEA Grapalat"/>
          <w:sz w:val="24"/>
          <w:szCs w:val="24"/>
          <w:lang w:val="hy-AM"/>
        </w:rPr>
        <w:t xml:space="preserve">  ժամանակ առ ժամանակ կարող է աջակցել:   </w:t>
      </w:r>
    </w:p>
    <w:p w:rsidR="00A826A7" w:rsidRPr="008723D6" w:rsidRDefault="00A826A7" w:rsidP="007C7E54">
      <w:pPr>
        <w:pStyle w:val="ListParagraph"/>
        <w:jc w:val="both"/>
        <w:rPr>
          <w:rFonts w:ascii="GHEA Grapalat" w:hAnsi="GHEA Grapalat"/>
          <w:sz w:val="24"/>
          <w:szCs w:val="24"/>
          <w:lang w:val="hy-AM"/>
        </w:rPr>
      </w:pPr>
    </w:p>
    <w:p w:rsidR="00AB2D79" w:rsidRPr="008723D6" w:rsidRDefault="00AB2D79" w:rsidP="007C7E54">
      <w:pPr>
        <w:pStyle w:val="ListParagraph"/>
        <w:jc w:val="both"/>
        <w:rPr>
          <w:rFonts w:ascii="GHEA Grapalat" w:hAnsi="GHEA Grapalat"/>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Հոդված 8. Պատվաստանյութի ներդրման դրամաշնորհ</w:t>
      </w: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sz w:val="24"/>
          <w:szCs w:val="24"/>
          <w:lang w:val="hy-AM"/>
        </w:rPr>
        <w:t xml:space="preserve">ԳԱՎԻ-ն կարող է որևէ ծրագրով Պատվաստանյութի ներդրման դրամաշնորհ տրամադրել Պետությանը` Պատվաստանյութերի ներդրման դրամաշնորհների հատկացման քաղաքականությանը համապատասխան: ԳԱՎԻ-ի ֆինանսավորումը նպատակ չունի ծածկելու </w:t>
      </w:r>
      <w:r w:rsidR="0009680D" w:rsidRPr="00341A83">
        <w:rPr>
          <w:rFonts w:ascii="GHEA Grapalat" w:hAnsi="GHEA Grapalat"/>
          <w:sz w:val="24"/>
          <w:szCs w:val="24"/>
          <w:lang w:val="hy-AM"/>
        </w:rPr>
        <w:t>Պետությունում</w:t>
      </w:r>
      <w:r w:rsidRPr="00341A83">
        <w:rPr>
          <w:rFonts w:ascii="GHEA Grapalat" w:hAnsi="GHEA Grapalat"/>
          <w:sz w:val="24"/>
          <w:szCs w:val="24"/>
          <w:lang w:val="hy-AM"/>
        </w:rPr>
        <w:t xml:space="preserve"> նոր պատվաստանյութի ներդրման հետ կապված բոլոր ծախսերը: ԳԱՎԻ-ն նշված նպատակով դրամական միջոցներ կհատկացնի այն փոխադարձ ըմբռնմամբ, որ Կառավարությունը պարտավոր է հոգալ երկրում նոր պատվաստանյութի ներդրմանն ուղղված բոլոր այն ծախսերը, որոնք ԳԱՎԻ-ն չի հոգացել: ԳԱՎԻ-ն համապատասխան ծրագրին առնչվող Որոշման նամակով կտեղեկացնի Կառավարությանը Պատվաստանյութի ներդրման դրամաշնորհի չափի մասին:  Կառավարությունը պարտավոր է Աշխատանքների իրականացման մասին համապատասխան տարեկան հաշվետվություն(ներ)ում զեկուցել պատվաստանյութի ներդրման դրամաշնորհ(ներ)ի օգտագործման մասին:  </w:t>
      </w:r>
    </w:p>
    <w:p w:rsidR="00A826A7" w:rsidRPr="00341A83" w:rsidRDefault="00A826A7" w:rsidP="007C7E54">
      <w:pPr>
        <w:pStyle w:val="ListParagraph"/>
        <w:jc w:val="both"/>
        <w:rPr>
          <w:rFonts w:ascii="GHEA Grapalat" w:hAnsi="GHEA Grapalat"/>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Հոդված 9. Գնումների իրականացում գործակալության միջոցով</w:t>
      </w:r>
    </w:p>
    <w:p w:rsidR="00A826A7" w:rsidRPr="00341A83" w:rsidRDefault="00A826A7" w:rsidP="007C7E54">
      <w:pPr>
        <w:spacing w:after="0"/>
        <w:jc w:val="both"/>
        <w:rPr>
          <w:rFonts w:ascii="GHEA Grapalat" w:hAnsi="GHEA Grapalat"/>
          <w:sz w:val="24"/>
          <w:szCs w:val="24"/>
          <w:lang w:val="hy-AM"/>
        </w:rPr>
      </w:pPr>
      <w:r w:rsidRPr="00341A83">
        <w:rPr>
          <w:rFonts w:ascii="GHEA Grapalat" w:hAnsi="GHEA Grapalat"/>
          <w:sz w:val="24"/>
          <w:szCs w:val="24"/>
          <w:lang w:val="hy-AM"/>
        </w:rPr>
        <w:t>1.Հետևյալ դրույթները կիրառելի են այն պարագայում, երբ ՅՈՒՆԻՍԵՖ-ը (հանդես գալով իբրև ԳԱՎԻ-ի և Գնումների գործակալություն և Կառավարության Գնումների գործակալ), ԱՊԱԿ-ը կամ որևէ այլ կազմակերպություն ստանձնում է ԳԱՎԻ-ի Գնումների գործակալության դերը` համապատասխան ծրագրի շրջանակներում իրականացնելով պատվաստանյութերի և առնչվող պարագաների գնումն ու առաքումը  (</w:t>
      </w:r>
      <w:r w:rsidRPr="00341A83">
        <w:rPr>
          <w:rFonts w:ascii="GHEA Grapalat" w:hAnsi="GHEA Grapalat"/>
          <w:b/>
          <w:sz w:val="24"/>
          <w:szCs w:val="24"/>
          <w:lang w:val="hy-AM"/>
        </w:rPr>
        <w:t>«Գնումների գործակալություն»</w:t>
      </w:r>
      <w:r w:rsidRPr="00341A83">
        <w:rPr>
          <w:rFonts w:ascii="GHEA Grapalat" w:hAnsi="GHEA Grapalat"/>
          <w:sz w:val="24"/>
          <w:szCs w:val="24"/>
          <w:lang w:val="hy-AM"/>
        </w:rPr>
        <w:t>).</w:t>
      </w:r>
    </w:p>
    <w:p w:rsidR="00A826A7" w:rsidRPr="00341A83" w:rsidRDefault="00A826A7" w:rsidP="007C7E54">
      <w:pPr>
        <w:spacing w:after="0"/>
        <w:jc w:val="both"/>
        <w:rPr>
          <w:rFonts w:ascii="GHEA Grapalat" w:hAnsi="GHEA Grapalat"/>
          <w:sz w:val="24"/>
          <w:szCs w:val="24"/>
          <w:lang w:val="hy-AM"/>
        </w:rPr>
      </w:pPr>
      <w:r w:rsidRPr="00341A83">
        <w:rPr>
          <w:rFonts w:ascii="GHEA Grapalat" w:hAnsi="GHEA Grapalat"/>
          <w:sz w:val="24"/>
          <w:szCs w:val="24"/>
          <w:lang w:val="hy-AM"/>
        </w:rPr>
        <w:t>1) ԳԱՎԻ-ն պարտավոր է համապատասխան դրամական միջոցները հատկացնել նշանակված Գնումների գործակալությանը:</w:t>
      </w:r>
    </w:p>
    <w:p w:rsidR="00A826A7" w:rsidRPr="00341A83" w:rsidRDefault="00A826A7" w:rsidP="007C7E54">
      <w:pPr>
        <w:spacing w:after="0"/>
        <w:jc w:val="both"/>
        <w:rPr>
          <w:rFonts w:ascii="GHEA Grapalat" w:hAnsi="GHEA Grapalat"/>
          <w:sz w:val="24"/>
          <w:szCs w:val="24"/>
          <w:lang w:val="hy-AM"/>
        </w:rPr>
      </w:pPr>
      <w:r w:rsidRPr="00341A83">
        <w:rPr>
          <w:rFonts w:ascii="GHEA Grapalat" w:hAnsi="GHEA Grapalat"/>
          <w:sz w:val="24"/>
          <w:szCs w:val="24"/>
          <w:lang w:val="hy-AM"/>
        </w:rPr>
        <w:t xml:space="preserve">2) Համաֆինանսավորմամբ ձեռքբերվող պարագաների գնման համար Պետությունը պարտավոր է համաֆինանսավորման սահմանված վճարը կատարել անմիջապես նշանակված Գնումների գործակալությանը, ինչպես որ նշված է նրանց միջև կնքված Փոխըմբռնման հուշագրերում: </w:t>
      </w:r>
    </w:p>
    <w:p w:rsidR="00A826A7" w:rsidRPr="00341A83" w:rsidRDefault="00A826A7" w:rsidP="007C7E54">
      <w:pPr>
        <w:spacing w:after="0"/>
        <w:jc w:val="both"/>
        <w:rPr>
          <w:rFonts w:ascii="GHEA Grapalat" w:hAnsi="GHEA Grapalat"/>
          <w:sz w:val="24"/>
          <w:szCs w:val="24"/>
          <w:lang w:val="hy-AM"/>
        </w:rPr>
      </w:pPr>
      <w:r w:rsidRPr="00341A83">
        <w:rPr>
          <w:rFonts w:ascii="GHEA Grapalat" w:hAnsi="GHEA Grapalat"/>
          <w:sz w:val="24"/>
          <w:szCs w:val="24"/>
          <w:lang w:val="hy-AM"/>
        </w:rPr>
        <w:t>3) Գնումների գործակալությունը պարտավոր է ԳԱՎԻ-ի ֆինանսավորմամբ ձեռքբերվող պատվաստանյութերի և առնչվող պարագաների գնումն իրականացնել համաձայն Գնումների գործակալության կանոնների և նման գնումներին վերաբերող այլ հարակից համաձայնագրերի:</w:t>
      </w:r>
    </w:p>
    <w:p w:rsidR="00A826A7" w:rsidRPr="00341A83" w:rsidRDefault="00A826A7" w:rsidP="007C7E54">
      <w:pPr>
        <w:spacing w:after="0"/>
        <w:jc w:val="both"/>
        <w:rPr>
          <w:rFonts w:ascii="GHEA Grapalat" w:hAnsi="GHEA Grapalat"/>
          <w:sz w:val="24"/>
          <w:szCs w:val="24"/>
          <w:lang w:val="hy-AM"/>
        </w:rPr>
      </w:pPr>
      <w:r w:rsidRPr="00341A83">
        <w:rPr>
          <w:rFonts w:ascii="GHEA Grapalat" w:hAnsi="GHEA Grapalat"/>
          <w:sz w:val="24"/>
          <w:szCs w:val="24"/>
          <w:lang w:val="hy-AM"/>
        </w:rPr>
        <w:t>4) Պետությունը նման պարագաները կստանա անմիջապես Գնումների գործակալությունից:</w:t>
      </w:r>
    </w:p>
    <w:p w:rsidR="00A826A7" w:rsidRPr="00341A83" w:rsidRDefault="00A826A7" w:rsidP="007C7E54">
      <w:pPr>
        <w:spacing w:after="0"/>
        <w:jc w:val="both"/>
        <w:rPr>
          <w:rFonts w:ascii="GHEA Grapalat" w:hAnsi="GHEA Grapalat"/>
          <w:sz w:val="24"/>
          <w:szCs w:val="24"/>
          <w:lang w:val="hy-AM"/>
        </w:rPr>
      </w:pPr>
      <w:r w:rsidRPr="00341A83">
        <w:rPr>
          <w:rFonts w:ascii="GHEA Grapalat" w:hAnsi="GHEA Grapalat"/>
          <w:sz w:val="24"/>
          <w:szCs w:val="24"/>
          <w:lang w:val="hy-AM"/>
        </w:rPr>
        <w:t>5) Պետությունը համաձայն է, որ Գնումների գործակալությունը ԳԱՎԻ-ին տեղեկություններ տրամադրի պատվաստանյութերի և առնչվող պարագաների` համաֆինանսավորված բաժնի գնումների կարգավիճակի վերաբերյալ:</w:t>
      </w:r>
    </w:p>
    <w:p w:rsidR="00A826A7" w:rsidRPr="00341A83" w:rsidRDefault="00A826A7" w:rsidP="007C7E54">
      <w:pPr>
        <w:spacing w:after="0"/>
        <w:jc w:val="both"/>
        <w:rPr>
          <w:rFonts w:ascii="GHEA Grapalat" w:hAnsi="GHEA Grapalat"/>
          <w:sz w:val="24"/>
          <w:szCs w:val="24"/>
          <w:lang w:val="hy-AM"/>
        </w:rPr>
      </w:pPr>
      <w:r w:rsidRPr="00341A83">
        <w:rPr>
          <w:rFonts w:ascii="GHEA Grapalat" w:hAnsi="GHEA Grapalat"/>
          <w:sz w:val="24"/>
          <w:szCs w:val="24"/>
          <w:lang w:val="hy-AM"/>
        </w:rPr>
        <w:lastRenderedPageBreak/>
        <w:t xml:space="preserve">6) Պետությունը պարտավոր է կապ պահպանել Գնումների գործակալության հետ` պարագաների առկայության վերաբերյալ տեղեկանալու և դրանց առաքման ժամանակացույցը կազմելու նպատակով: </w:t>
      </w:r>
    </w:p>
    <w:p w:rsidR="00A826A7" w:rsidRPr="00341A83" w:rsidRDefault="00A826A7" w:rsidP="007C7E54">
      <w:pPr>
        <w:spacing w:after="0"/>
        <w:jc w:val="both"/>
        <w:rPr>
          <w:rFonts w:ascii="GHEA Grapalat" w:hAnsi="GHEA Grapalat"/>
          <w:sz w:val="24"/>
          <w:szCs w:val="24"/>
          <w:lang w:val="hy-AM"/>
        </w:rPr>
      </w:pPr>
      <w:r w:rsidRPr="00341A83">
        <w:rPr>
          <w:rFonts w:ascii="GHEA Grapalat" w:hAnsi="GHEA Grapalat"/>
          <w:sz w:val="24"/>
          <w:szCs w:val="24"/>
          <w:lang w:val="hy-AM"/>
        </w:rPr>
        <w:t xml:space="preserve">7) ԳԱՎԻ-ն չի կարող պատասխանատվություն կրել պատվաստանյութերի և առնչվող պարագաների գնման և երկիր առաքման ձգձգումներից ծագող հետևանքների համար: </w:t>
      </w:r>
    </w:p>
    <w:p w:rsidR="00A826A7" w:rsidRPr="00341A83" w:rsidRDefault="00A826A7" w:rsidP="007C7E54">
      <w:pPr>
        <w:pStyle w:val="ListParagraph"/>
        <w:jc w:val="both"/>
        <w:rPr>
          <w:rFonts w:ascii="GHEA Grapalat" w:hAnsi="GHEA Grapalat"/>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Հոդված 10. Գնումների ինքնուրույն իրականացում</w:t>
      </w:r>
    </w:p>
    <w:p w:rsidR="00A826A7" w:rsidRPr="00D31EA4" w:rsidRDefault="00D31EA4" w:rsidP="00D31EA4">
      <w:pPr>
        <w:jc w:val="both"/>
        <w:rPr>
          <w:rFonts w:ascii="GHEA Grapalat" w:hAnsi="GHEA Grapalat"/>
          <w:b/>
          <w:sz w:val="24"/>
          <w:szCs w:val="24"/>
          <w:lang w:val="hy-AM"/>
        </w:rPr>
      </w:pPr>
      <w:r w:rsidRPr="008D7427">
        <w:rPr>
          <w:rFonts w:ascii="GHEA Grapalat" w:hAnsi="GHEA Grapalat" w:cs="Sylfaen"/>
          <w:b/>
          <w:sz w:val="24"/>
          <w:szCs w:val="24"/>
          <w:lang w:val="hy-AM"/>
        </w:rPr>
        <w:t>10.1.</w:t>
      </w:r>
      <w:r w:rsidR="00A826A7" w:rsidRPr="00D31EA4">
        <w:rPr>
          <w:rFonts w:ascii="GHEA Grapalat" w:hAnsi="GHEA Grapalat" w:cs="Sylfaen"/>
          <w:b/>
          <w:sz w:val="24"/>
          <w:szCs w:val="24"/>
          <w:lang w:val="hy-AM"/>
        </w:rPr>
        <w:t>Դրամական</w:t>
      </w:r>
      <w:r w:rsidR="00A826A7" w:rsidRPr="00D31EA4">
        <w:rPr>
          <w:rFonts w:ascii="GHEA Grapalat" w:hAnsi="GHEA Grapalat"/>
          <w:b/>
          <w:sz w:val="24"/>
          <w:szCs w:val="24"/>
          <w:lang w:val="hy-AM"/>
        </w:rPr>
        <w:t xml:space="preserve"> միջոցներ պարագաների փոխարեն </w:t>
      </w:r>
    </w:p>
    <w:p w:rsidR="00A826A7" w:rsidRPr="00341A83" w:rsidRDefault="00A826A7" w:rsidP="00AB2D79">
      <w:pPr>
        <w:spacing w:after="0"/>
        <w:jc w:val="both"/>
        <w:rPr>
          <w:rFonts w:ascii="GHEA Grapalat" w:hAnsi="GHEA Grapalat"/>
          <w:sz w:val="24"/>
          <w:szCs w:val="24"/>
          <w:lang w:val="hy-AM"/>
        </w:rPr>
      </w:pPr>
      <w:r w:rsidRPr="00341A83">
        <w:rPr>
          <w:rFonts w:ascii="GHEA Grapalat" w:hAnsi="GHEA Grapalat"/>
          <w:sz w:val="24"/>
          <w:szCs w:val="24"/>
          <w:lang w:val="hy-AM"/>
        </w:rPr>
        <w:t>ԳԱՎԻ-ն կարող է հավանություն տալ պատվաստանյութերի և առնչվող պարագաների տրամադրման փոխարեն դրամական միջոցների հատկացմանը` հնարավորություն տալով Կառավարությանը նշված պարագաները գնել սեփական Գնումների գործակալության միջոցով (</w:t>
      </w:r>
      <w:r w:rsidRPr="00341A83">
        <w:rPr>
          <w:rFonts w:ascii="GHEA Grapalat" w:hAnsi="GHEA Grapalat"/>
          <w:b/>
          <w:sz w:val="24"/>
          <w:szCs w:val="24"/>
          <w:lang w:val="hy-AM"/>
        </w:rPr>
        <w:t>«Դրամական միջոցներ պարագաների փոխարեն»</w:t>
      </w:r>
      <w:r w:rsidRPr="00341A83">
        <w:rPr>
          <w:rFonts w:ascii="GHEA Grapalat" w:hAnsi="GHEA Grapalat"/>
          <w:sz w:val="24"/>
          <w:szCs w:val="24"/>
          <w:lang w:val="hy-AM"/>
        </w:rPr>
        <w:t>): Պարագաների փոխարեն տրամադրվող դրամական միջոցների տարեկան հատկացումների չափը պետք է սահմանվի` ելնելով համապատասխան պատվաստանյութերի և առնչվող պարագաների համար ՅՈՒՆԻՍԵՖԻ կողմից ներկայացված հաշվարկային կամ միջին կշռված գների համարժեքից: Նման տարեկան հատկացումների մասին Կառավարությանը կտեղեկացվի համապատասխան Որոշման նամակով:</w:t>
      </w:r>
    </w:p>
    <w:p w:rsidR="00A826A7" w:rsidRPr="00341A83" w:rsidRDefault="00A826A7" w:rsidP="007C7E54">
      <w:pPr>
        <w:pStyle w:val="ListParagraph"/>
        <w:jc w:val="both"/>
        <w:rPr>
          <w:rFonts w:ascii="GHEA Grapalat" w:hAnsi="GHEA Grapalat"/>
          <w:sz w:val="24"/>
          <w:szCs w:val="24"/>
          <w:lang w:val="hy-AM"/>
        </w:rPr>
      </w:pPr>
    </w:p>
    <w:p w:rsidR="00A826A7" w:rsidRPr="00D31EA4" w:rsidRDefault="00D31EA4" w:rsidP="00D31EA4">
      <w:pPr>
        <w:jc w:val="both"/>
        <w:rPr>
          <w:rFonts w:ascii="GHEA Grapalat" w:hAnsi="GHEA Grapalat"/>
          <w:b/>
          <w:sz w:val="24"/>
          <w:szCs w:val="24"/>
          <w:lang w:val="hy-AM"/>
        </w:rPr>
      </w:pPr>
      <w:r w:rsidRPr="00D31EA4">
        <w:rPr>
          <w:rFonts w:ascii="GHEA Grapalat" w:hAnsi="GHEA Grapalat" w:cs="Sylfaen"/>
          <w:b/>
          <w:sz w:val="24"/>
          <w:szCs w:val="24"/>
          <w:lang w:val="hy-AM"/>
        </w:rPr>
        <w:t>10.2.</w:t>
      </w:r>
      <w:r w:rsidR="00A826A7" w:rsidRPr="00D31EA4">
        <w:rPr>
          <w:rFonts w:ascii="GHEA Grapalat" w:hAnsi="GHEA Grapalat" w:cs="Sylfaen"/>
          <w:b/>
          <w:sz w:val="24"/>
          <w:szCs w:val="24"/>
          <w:lang w:val="hy-AM"/>
        </w:rPr>
        <w:t>Գնումների</w:t>
      </w:r>
      <w:r w:rsidR="00A826A7" w:rsidRPr="00D31EA4">
        <w:rPr>
          <w:rFonts w:ascii="GHEA Grapalat" w:hAnsi="GHEA Grapalat"/>
          <w:b/>
          <w:sz w:val="24"/>
          <w:szCs w:val="24"/>
          <w:lang w:val="hy-AM"/>
        </w:rPr>
        <w:t xml:space="preserve"> ինքնուրույն իրականացման մեխանիզմ</w:t>
      </w:r>
    </w:p>
    <w:p w:rsidR="00A826A7" w:rsidRPr="00D31EA4" w:rsidRDefault="00A826A7" w:rsidP="00D31EA4">
      <w:pPr>
        <w:jc w:val="both"/>
        <w:rPr>
          <w:rFonts w:ascii="GHEA Grapalat" w:hAnsi="GHEA Grapalat"/>
          <w:sz w:val="24"/>
          <w:szCs w:val="24"/>
          <w:lang w:val="hy-AM"/>
        </w:rPr>
      </w:pPr>
      <w:r w:rsidRPr="00341A83">
        <w:rPr>
          <w:rFonts w:ascii="GHEA Grapalat" w:hAnsi="GHEA Grapalat"/>
          <w:sz w:val="24"/>
          <w:szCs w:val="24"/>
          <w:lang w:val="hy-AM"/>
        </w:rPr>
        <w:t xml:space="preserve">Նախքան պատվաստանյութերի և առնչվող պարագաների փոխարեն դրամական միջոցների տարեկան հատկացումները կատարելը ԳԱՎԻ-ն պարտավոր է ուսումնասիրել Պետության կողմից ներկայացված հայտում առաջադրվող գնումների մեխանիզմը` գնահատելու համար, թե արդյո՞ք այն բավարարում է գնումների ընդունված չափորոշիչներին, ինչպես նաև հաշվետվողականության նվազագույն </w:t>
      </w:r>
      <w:r w:rsidR="0009680D" w:rsidRPr="00341A83">
        <w:rPr>
          <w:rFonts w:ascii="GHEA Grapalat" w:hAnsi="GHEA Grapalat"/>
          <w:sz w:val="24"/>
          <w:szCs w:val="24"/>
          <w:lang w:val="hy-AM"/>
        </w:rPr>
        <w:t>պահանջներն</w:t>
      </w:r>
      <w:r w:rsidRPr="00341A83">
        <w:rPr>
          <w:rFonts w:ascii="GHEA Grapalat" w:hAnsi="GHEA Grapalat"/>
          <w:sz w:val="24"/>
          <w:szCs w:val="24"/>
          <w:lang w:val="hy-AM"/>
        </w:rPr>
        <w:t xml:space="preserve"> ու, եթե անհրաժեշտ է, դրանց բարելավման վերաբերյալ առաջարկություններ տրամադրելու համար: Կառավարությունը պարտավոր է երաշխավորել, որ պատվաստանյութերն ու առնչվող պարագաները կգնվեն որքան հնարավոր է սեղմ ժամկետներում, ինչպես նշված է սույն Համաձայնագրի և Որոշման նամակ(ներ)ի մեջ: </w:t>
      </w:r>
    </w:p>
    <w:p w:rsidR="00A826A7" w:rsidRPr="00D31EA4" w:rsidRDefault="00D31EA4" w:rsidP="00D31EA4">
      <w:pPr>
        <w:jc w:val="both"/>
        <w:rPr>
          <w:rFonts w:ascii="GHEA Grapalat" w:hAnsi="GHEA Grapalat"/>
          <w:b/>
          <w:sz w:val="24"/>
          <w:szCs w:val="24"/>
          <w:lang w:val="hy-AM"/>
        </w:rPr>
      </w:pPr>
      <w:r w:rsidRPr="008D7427">
        <w:rPr>
          <w:rFonts w:ascii="GHEA Grapalat" w:hAnsi="GHEA Grapalat" w:cs="Sylfaen"/>
          <w:b/>
          <w:sz w:val="24"/>
          <w:szCs w:val="24"/>
          <w:lang w:val="hy-AM"/>
        </w:rPr>
        <w:t>10.3.</w:t>
      </w:r>
      <w:r w:rsidR="00A826A7" w:rsidRPr="00D31EA4">
        <w:rPr>
          <w:rFonts w:ascii="GHEA Grapalat" w:hAnsi="GHEA Grapalat" w:cs="Sylfaen"/>
          <w:b/>
          <w:sz w:val="24"/>
          <w:szCs w:val="24"/>
          <w:lang w:val="hy-AM"/>
        </w:rPr>
        <w:t>Բանակցային</w:t>
      </w:r>
      <w:r w:rsidR="00A826A7" w:rsidRPr="00D31EA4">
        <w:rPr>
          <w:rFonts w:ascii="GHEA Grapalat" w:hAnsi="GHEA Grapalat"/>
          <w:b/>
          <w:sz w:val="24"/>
          <w:szCs w:val="24"/>
          <w:lang w:val="hy-AM"/>
        </w:rPr>
        <w:t xml:space="preserve"> և հաշվարկային գների տարբերություն</w:t>
      </w:r>
    </w:p>
    <w:p w:rsidR="00A826A7" w:rsidRPr="00341A83" w:rsidRDefault="00A826A7" w:rsidP="007C7E54">
      <w:pPr>
        <w:jc w:val="both"/>
        <w:rPr>
          <w:rFonts w:ascii="GHEA Grapalat" w:hAnsi="GHEA Grapalat"/>
          <w:sz w:val="24"/>
          <w:szCs w:val="24"/>
          <w:lang w:val="hy-AM"/>
        </w:rPr>
      </w:pPr>
      <w:r w:rsidRPr="00341A83">
        <w:rPr>
          <w:rFonts w:ascii="GHEA Grapalat" w:hAnsi="GHEA Grapalat"/>
          <w:sz w:val="24"/>
          <w:szCs w:val="24"/>
          <w:lang w:val="hy-AM"/>
        </w:rPr>
        <w:t xml:space="preserve">Եթե մատակարարների հետ Կառավարության բանակցային գինը ավելի բարձր է, քան ՅՈՒՆԻՍԵՖԻ-ի ներկայացրած հաշվարկային կամ միջին կշռված գինը, ապա Կառավարությունը պարտավոր է վճարել տարբերությունը և ձեռք բերել բավարար </w:t>
      </w:r>
      <w:r w:rsidRPr="00341A83">
        <w:rPr>
          <w:rFonts w:ascii="GHEA Grapalat" w:hAnsi="GHEA Grapalat"/>
          <w:sz w:val="24"/>
          <w:szCs w:val="24"/>
          <w:lang w:val="hy-AM"/>
        </w:rPr>
        <w:lastRenderedPageBreak/>
        <w:t>քանակությամբ պատվաստանյութ` տվյալ ծրագրում ընդգրկված թիրախային բնակչությանը բավարարելու համար: Եթե բանակցային գինը ավելի ցածր է, քան ՅՈՒՆԻՍԵՖԻ-ի ներկայացրած հաշվարկային կամ միջին կշռված գինը, ապա Կառավարությունը կարող է ավելցուկ դրամական միջոցներն օգտագործել իմունականխարգելման ծրագրերում և պարտավոր է հաշվետվություն տալ ԳԱՎԻ-ին նման դրամական միջոցների օգտագործման վերաբերյալ`</w:t>
      </w:r>
      <w:r w:rsidRPr="00341A83">
        <w:rPr>
          <w:rFonts w:ascii="GHEA Grapalat" w:hAnsi="GHEA Grapalat"/>
          <w:b/>
          <w:sz w:val="24"/>
          <w:szCs w:val="24"/>
          <w:lang w:val="hy-AM"/>
        </w:rPr>
        <w:t xml:space="preserve"> </w:t>
      </w:r>
      <w:r w:rsidRPr="00341A83">
        <w:rPr>
          <w:rFonts w:ascii="GHEA Grapalat" w:hAnsi="GHEA Grapalat"/>
          <w:sz w:val="24"/>
          <w:szCs w:val="24"/>
          <w:lang w:val="hy-AM"/>
        </w:rPr>
        <w:t xml:space="preserve">Աշխատանքների իրականացման մասին համապատասխան տարեկան հաշվետվությունում: </w:t>
      </w:r>
    </w:p>
    <w:p w:rsidR="00A826A7" w:rsidRPr="00341A83" w:rsidRDefault="00A826A7" w:rsidP="007C7E54">
      <w:pPr>
        <w:pStyle w:val="ListParagraph"/>
        <w:jc w:val="both"/>
        <w:rPr>
          <w:rFonts w:ascii="GHEA Grapalat" w:hAnsi="GHEA Grapalat"/>
          <w:sz w:val="24"/>
          <w:szCs w:val="24"/>
          <w:lang w:val="hy-AM"/>
        </w:rPr>
      </w:pPr>
    </w:p>
    <w:p w:rsidR="00A826A7" w:rsidRPr="00D31EA4" w:rsidRDefault="00D31EA4" w:rsidP="00D31EA4">
      <w:pPr>
        <w:jc w:val="both"/>
        <w:rPr>
          <w:rFonts w:ascii="GHEA Grapalat" w:hAnsi="GHEA Grapalat"/>
          <w:b/>
          <w:sz w:val="24"/>
          <w:szCs w:val="24"/>
          <w:lang w:val="hy-AM"/>
        </w:rPr>
      </w:pPr>
      <w:r w:rsidRPr="008D7427">
        <w:rPr>
          <w:rFonts w:ascii="GHEA Grapalat" w:hAnsi="GHEA Grapalat" w:cs="Sylfaen"/>
          <w:b/>
          <w:sz w:val="24"/>
          <w:szCs w:val="24"/>
          <w:lang w:val="hy-AM"/>
        </w:rPr>
        <w:t>10.4.</w:t>
      </w:r>
      <w:r w:rsidR="00A826A7" w:rsidRPr="00D31EA4">
        <w:rPr>
          <w:rFonts w:ascii="GHEA Grapalat" w:hAnsi="GHEA Grapalat" w:cs="Sylfaen"/>
          <w:b/>
          <w:sz w:val="24"/>
          <w:szCs w:val="24"/>
          <w:lang w:val="hy-AM"/>
        </w:rPr>
        <w:t>Համաֆինանսավորում</w:t>
      </w:r>
    </w:p>
    <w:p w:rsidR="00A826A7" w:rsidRPr="008D7427" w:rsidRDefault="00A826A7" w:rsidP="008723D6">
      <w:pPr>
        <w:jc w:val="both"/>
        <w:rPr>
          <w:rFonts w:ascii="GHEA Grapalat" w:hAnsi="GHEA Grapalat"/>
          <w:sz w:val="24"/>
          <w:szCs w:val="24"/>
          <w:lang w:val="hy-AM"/>
        </w:rPr>
      </w:pPr>
      <w:r w:rsidRPr="00341A83">
        <w:rPr>
          <w:rFonts w:ascii="GHEA Grapalat" w:hAnsi="GHEA Grapalat"/>
          <w:sz w:val="24"/>
          <w:szCs w:val="24"/>
          <w:lang w:val="hy-AM"/>
        </w:rPr>
        <w:t xml:space="preserve">Այն դեպքերում, երբ Համաֆինանսավորման քաղաքականությունը կիրառելի է Պետության նկատմամբ, և Կառավարությունը ինքն է գնում սեփական պատվաստանյութերը, վերջինս պարտավոր է կատարել նաև համաֆինանսավորման իր պարտավորությունները: Կառավարությունը պարտավոր է  ԳԱՎԻ-ին բավարար տեղեկություններ տրամադրել այն մասին, որ գնել է համաֆինանսավորման ենթակա պատվաստանյութերի և առնչվող պարագաների իր բաժինը, այդ թվում և ապրանքագրերը կամ ստացականները ԳԱՎԻ-ին ներկայացնելու միջոցով:  </w:t>
      </w:r>
    </w:p>
    <w:p w:rsidR="008723D6" w:rsidRPr="008D7427" w:rsidRDefault="008723D6" w:rsidP="008723D6">
      <w:pPr>
        <w:jc w:val="both"/>
        <w:rPr>
          <w:rFonts w:ascii="GHEA Grapalat" w:hAnsi="GHEA Grapalat"/>
          <w:sz w:val="24"/>
          <w:szCs w:val="24"/>
          <w:lang w:val="hy-AM"/>
        </w:rPr>
      </w:pPr>
    </w:p>
    <w:p w:rsidR="00A826A7" w:rsidRPr="00D31EA4" w:rsidRDefault="00D31EA4" w:rsidP="00D31EA4">
      <w:pPr>
        <w:spacing w:after="0"/>
        <w:jc w:val="both"/>
        <w:rPr>
          <w:rFonts w:ascii="GHEA Grapalat" w:hAnsi="GHEA Grapalat"/>
          <w:b/>
          <w:sz w:val="24"/>
          <w:szCs w:val="24"/>
          <w:lang w:val="hy-AM"/>
        </w:rPr>
      </w:pPr>
      <w:r w:rsidRPr="008D7427">
        <w:rPr>
          <w:rFonts w:ascii="GHEA Grapalat" w:hAnsi="GHEA Grapalat" w:cs="Sylfaen"/>
          <w:b/>
          <w:sz w:val="24"/>
          <w:szCs w:val="24"/>
          <w:lang w:val="hy-AM"/>
        </w:rPr>
        <w:t>10.5.</w:t>
      </w:r>
      <w:r w:rsidR="00A826A7" w:rsidRPr="00D31EA4">
        <w:rPr>
          <w:rFonts w:ascii="GHEA Grapalat" w:hAnsi="GHEA Grapalat" w:cs="Sylfaen"/>
          <w:b/>
          <w:sz w:val="24"/>
          <w:szCs w:val="24"/>
          <w:lang w:val="hy-AM"/>
        </w:rPr>
        <w:t>ԳԱՎԻ</w:t>
      </w:r>
      <w:r w:rsidR="00A826A7" w:rsidRPr="00D31EA4">
        <w:rPr>
          <w:rFonts w:ascii="GHEA Grapalat" w:hAnsi="GHEA Grapalat"/>
          <w:b/>
          <w:sz w:val="24"/>
          <w:szCs w:val="24"/>
          <w:lang w:val="hy-AM"/>
        </w:rPr>
        <w:t>-ի հատկացրած միջոցներով ինքնուրույն գնված</w:t>
      </w:r>
    </w:p>
    <w:p w:rsidR="00A826A7" w:rsidRPr="00341A83" w:rsidRDefault="00A826A7" w:rsidP="007C7E54">
      <w:pPr>
        <w:spacing w:after="0"/>
        <w:jc w:val="both"/>
        <w:rPr>
          <w:rFonts w:ascii="GHEA Grapalat" w:hAnsi="GHEA Grapalat"/>
          <w:b/>
          <w:sz w:val="24"/>
          <w:szCs w:val="24"/>
          <w:lang w:val="hy-AM"/>
        </w:rPr>
      </w:pPr>
      <w:r w:rsidRPr="00341A83">
        <w:rPr>
          <w:rFonts w:ascii="GHEA Grapalat" w:hAnsi="GHEA Grapalat"/>
          <w:b/>
          <w:sz w:val="24"/>
          <w:szCs w:val="24"/>
          <w:lang w:val="hy-AM"/>
        </w:rPr>
        <w:t>պատվաստանյութերի որակի չափանիշներ</w:t>
      </w:r>
    </w:p>
    <w:p w:rsidR="007964B7" w:rsidRPr="00341A83" w:rsidRDefault="007964B7" w:rsidP="007C7E54">
      <w:pPr>
        <w:spacing w:after="0"/>
        <w:jc w:val="both"/>
        <w:rPr>
          <w:rFonts w:ascii="GHEA Grapalat" w:hAnsi="GHEA Grapalat"/>
          <w:b/>
          <w:sz w:val="24"/>
          <w:szCs w:val="24"/>
          <w:lang w:val="hy-AM"/>
        </w:rPr>
      </w:pPr>
    </w:p>
    <w:p w:rsidR="00DB0ADF" w:rsidRPr="00341A83" w:rsidRDefault="007964B7" w:rsidP="00D96B0E">
      <w:pPr>
        <w:spacing w:after="0"/>
        <w:jc w:val="both"/>
        <w:rPr>
          <w:rFonts w:ascii="GHEA Grapalat" w:hAnsi="GHEA Grapalat"/>
          <w:sz w:val="24"/>
          <w:szCs w:val="24"/>
          <w:lang w:val="hy-AM"/>
        </w:rPr>
      </w:pPr>
      <w:r w:rsidRPr="00341A83">
        <w:rPr>
          <w:rFonts w:ascii="GHEA Grapalat" w:hAnsi="GHEA Grapalat"/>
          <w:sz w:val="24"/>
          <w:szCs w:val="24"/>
          <w:lang w:val="hy-AM"/>
        </w:rPr>
        <w:t>1.</w:t>
      </w:r>
      <w:r w:rsidR="00A826A7" w:rsidRPr="00341A83">
        <w:rPr>
          <w:rFonts w:ascii="GHEA Grapalat" w:hAnsi="GHEA Grapalat"/>
          <w:sz w:val="24"/>
          <w:szCs w:val="24"/>
          <w:lang w:val="hy-AM"/>
        </w:rPr>
        <w:t xml:space="preserve">ԳԱՎԻ-ի հատկացրած միջոցներով Կառավարությունը պարտավոր է գնել միայն այն պատվաստանյութը, որը. </w:t>
      </w:r>
    </w:p>
    <w:p w:rsidR="00DB0ADF" w:rsidRPr="00341A83" w:rsidRDefault="00DB0ADF" w:rsidP="00D96B0E">
      <w:pPr>
        <w:spacing w:after="0"/>
        <w:jc w:val="both"/>
        <w:rPr>
          <w:rFonts w:ascii="GHEA Grapalat" w:hAnsi="GHEA Grapalat"/>
          <w:sz w:val="24"/>
          <w:szCs w:val="24"/>
          <w:lang w:val="hy-AM"/>
        </w:rPr>
      </w:pPr>
      <w:r w:rsidRPr="00341A83">
        <w:rPr>
          <w:rFonts w:ascii="GHEA Grapalat" w:hAnsi="GHEA Grapalat"/>
          <w:sz w:val="24"/>
          <w:szCs w:val="24"/>
          <w:lang w:val="hy-AM"/>
        </w:rPr>
        <w:t>1)</w:t>
      </w:r>
      <w:r w:rsidR="00A826A7" w:rsidRPr="00341A83">
        <w:rPr>
          <w:rFonts w:ascii="GHEA Grapalat" w:hAnsi="GHEA Grapalat"/>
          <w:sz w:val="24"/>
          <w:szCs w:val="24"/>
          <w:lang w:val="hy-AM"/>
        </w:rPr>
        <w:t>ընդգրկված է ԱՀԿ-ի` նախա-որակավորում անցած պատվաստանյութերի ցանկում</w:t>
      </w:r>
      <w:r w:rsidRPr="00341A83">
        <w:rPr>
          <w:rFonts w:ascii="GHEA Grapalat" w:hAnsi="GHEA Grapalat"/>
          <w:sz w:val="24"/>
          <w:szCs w:val="24"/>
          <w:lang w:val="hy-AM"/>
        </w:rPr>
        <w:t>, 2</w:t>
      </w:r>
      <w:r w:rsidR="00A826A7" w:rsidRPr="00341A83">
        <w:rPr>
          <w:rFonts w:ascii="GHEA Grapalat" w:hAnsi="GHEA Grapalat"/>
          <w:sz w:val="24"/>
          <w:szCs w:val="24"/>
          <w:lang w:val="hy-AM"/>
        </w:rPr>
        <w:t>) անմիջապես արտադրողից տեղական արտադրության պատվաստանյութ գնելու դեպքում այդ պատվաստանյութը արտոնագրված է համապատասխան Ազգային կանոնակարգող մարմնի (National Regulatory Authority) կողմից, որն էլ, իր հերթին, ԱՀԿ-ի կողմից գնահատվել է իբրև  լիովին գործառնական, կամ</w:t>
      </w:r>
      <w:r w:rsidRPr="00341A83">
        <w:rPr>
          <w:rFonts w:ascii="GHEA Grapalat" w:hAnsi="GHEA Grapalat"/>
          <w:sz w:val="24"/>
          <w:szCs w:val="24"/>
          <w:lang w:val="hy-AM"/>
        </w:rPr>
        <w:t xml:space="preserve">  </w:t>
      </w:r>
    </w:p>
    <w:p w:rsidR="00A826A7" w:rsidRPr="00341A83" w:rsidRDefault="00DB0ADF" w:rsidP="00E56FC7">
      <w:pPr>
        <w:spacing w:after="0"/>
        <w:jc w:val="both"/>
        <w:rPr>
          <w:rFonts w:ascii="GHEA Grapalat" w:hAnsi="GHEA Grapalat"/>
          <w:sz w:val="24"/>
          <w:szCs w:val="24"/>
          <w:lang w:val="hy-AM"/>
        </w:rPr>
      </w:pPr>
      <w:r w:rsidRPr="00341A83">
        <w:rPr>
          <w:rFonts w:ascii="GHEA Grapalat" w:hAnsi="GHEA Grapalat"/>
          <w:sz w:val="24"/>
          <w:szCs w:val="24"/>
          <w:lang w:val="hy-AM"/>
        </w:rPr>
        <w:t>3</w:t>
      </w:r>
      <w:r w:rsidR="00A826A7" w:rsidRPr="00341A83">
        <w:rPr>
          <w:rFonts w:ascii="GHEA Grapalat" w:hAnsi="GHEA Grapalat"/>
          <w:sz w:val="24"/>
          <w:szCs w:val="24"/>
          <w:lang w:val="hy-AM"/>
        </w:rPr>
        <w:t xml:space="preserve">) արտոնագրված է համաձայն ԱՀԿ-ի Որակյալ պատվաստանյութերի սահմանման (օրինակ` ինչպես նկարագրված է ԱՀԿ-ի Տեխնիկական հաշվետվությունների շարքում) լիովին գործառնական Ազգային կանոնակարգող մարմնի կողմից, ինչպես որ գնահատվում է ԱՀԿ-ի կողմից այն երկրներում, որտեղ պատվաստանյութերը արտադրվում և գնվում են: </w:t>
      </w:r>
    </w:p>
    <w:p w:rsidR="00A826A7" w:rsidRPr="008D7427" w:rsidRDefault="00A826A7" w:rsidP="007C7E54">
      <w:pPr>
        <w:pStyle w:val="ListParagraph"/>
        <w:jc w:val="both"/>
        <w:rPr>
          <w:rFonts w:ascii="GHEA Grapalat" w:hAnsi="GHEA Grapalat"/>
          <w:sz w:val="24"/>
          <w:szCs w:val="24"/>
          <w:lang w:val="hy-AM"/>
        </w:rPr>
      </w:pPr>
    </w:p>
    <w:p w:rsidR="008723D6" w:rsidRPr="008D7427" w:rsidRDefault="008723D6" w:rsidP="007C7E54">
      <w:pPr>
        <w:pStyle w:val="ListParagraph"/>
        <w:jc w:val="both"/>
        <w:rPr>
          <w:rFonts w:ascii="GHEA Grapalat" w:hAnsi="GHEA Grapalat"/>
          <w:sz w:val="24"/>
          <w:szCs w:val="24"/>
          <w:lang w:val="hy-AM"/>
        </w:rPr>
      </w:pPr>
    </w:p>
    <w:p w:rsidR="008723D6" w:rsidRPr="008D7427" w:rsidRDefault="008723D6" w:rsidP="007C7E54">
      <w:pPr>
        <w:pStyle w:val="ListParagraph"/>
        <w:jc w:val="both"/>
        <w:rPr>
          <w:rFonts w:ascii="GHEA Grapalat" w:hAnsi="GHEA Grapalat"/>
          <w:sz w:val="24"/>
          <w:szCs w:val="24"/>
          <w:lang w:val="hy-AM"/>
        </w:rPr>
      </w:pPr>
    </w:p>
    <w:p w:rsidR="00A826A7" w:rsidRPr="00D31EA4" w:rsidRDefault="00D31EA4" w:rsidP="00D31EA4">
      <w:pPr>
        <w:spacing w:after="0"/>
        <w:jc w:val="both"/>
        <w:rPr>
          <w:rFonts w:ascii="GHEA Grapalat" w:hAnsi="GHEA Grapalat"/>
          <w:b/>
          <w:sz w:val="24"/>
          <w:szCs w:val="24"/>
          <w:lang w:val="hy-AM"/>
        </w:rPr>
      </w:pPr>
      <w:r w:rsidRPr="008D7427">
        <w:rPr>
          <w:rFonts w:ascii="GHEA Grapalat" w:hAnsi="GHEA Grapalat"/>
          <w:b/>
          <w:sz w:val="24"/>
          <w:szCs w:val="24"/>
          <w:lang w:val="hy-AM"/>
        </w:rPr>
        <w:lastRenderedPageBreak/>
        <w:t>10.6.</w:t>
      </w:r>
      <w:r w:rsidR="00A826A7" w:rsidRPr="00D31EA4">
        <w:rPr>
          <w:rFonts w:ascii="GHEA Grapalat" w:hAnsi="GHEA Grapalat"/>
          <w:b/>
          <w:sz w:val="24"/>
          <w:szCs w:val="24"/>
          <w:lang w:val="hy-AM"/>
        </w:rPr>
        <w:t>ԳԱՎԻ-ի հատկացրած միջոցներով ինքնուրույն գնված ինքնաարգելակվող</w:t>
      </w:r>
    </w:p>
    <w:p w:rsidR="00A826A7" w:rsidRPr="00341A83" w:rsidRDefault="00A826A7" w:rsidP="008723D6">
      <w:pPr>
        <w:spacing w:after="0"/>
        <w:jc w:val="both"/>
        <w:rPr>
          <w:rFonts w:ascii="GHEA Grapalat" w:hAnsi="GHEA Grapalat"/>
          <w:b/>
          <w:sz w:val="24"/>
          <w:szCs w:val="24"/>
          <w:lang w:val="hy-AM"/>
        </w:rPr>
      </w:pPr>
      <w:r w:rsidRPr="00341A83">
        <w:rPr>
          <w:rFonts w:ascii="GHEA Grapalat" w:hAnsi="GHEA Grapalat"/>
          <w:b/>
          <w:sz w:val="24"/>
          <w:szCs w:val="24"/>
          <w:lang w:val="hy-AM"/>
        </w:rPr>
        <w:t xml:space="preserve">ներարկիչների և թափոնային արկղերի որակի չափանիշներ </w:t>
      </w:r>
    </w:p>
    <w:p w:rsidR="00DB0ADF" w:rsidRPr="00341A83" w:rsidRDefault="00A826A7" w:rsidP="00E56FC7">
      <w:pPr>
        <w:spacing w:after="0"/>
        <w:jc w:val="both"/>
        <w:rPr>
          <w:rFonts w:ascii="GHEA Grapalat" w:hAnsi="GHEA Grapalat"/>
          <w:sz w:val="24"/>
          <w:szCs w:val="24"/>
          <w:lang w:val="hy-AM"/>
        </w:rPr>
      </w:pPr>
      <w:r w:rsidRPr="00341A83">
        <w:rPr>
          <w:rFonts w:ascii="GHEA Grapalat" w:hAnsi="GHEA Grapalat"/>
          <w:sz w:val="24"/>
          <w:szCs w:val="24"/>
          <w:lang w:val="hy-AM"/>
        </w:rPr>
        <w:t>1</w:t>
      </w:r>
      <w:r w:rsidR="00906DA8" w:rsidRPr="00341A83">
        <w:rPr>
          <w:rFonts w:ascii="GHEA Grapalat" w:hAnsi="GHEA Grapalat"/>
          <w:sz w:val="24"/>
          <w:szCs w:val="24"/>
          <w:lang w:val="hy-AM"/>
        </w:rPr>
        <w:t>.</w:t>
      </w:r>
      <w:r w:rsidRPr="00341A83">
        <w:rPr>
          <w:rFonts w:ascii="GHEA Grapalat" w:hAnsi="GHEA Grapalat"/>
          <w:sz w:val="24"/>
          <w:szCs w:val="24"/>
          <w:lang w:val="hy-AM"/>
        </w:rPr>
        <w:t xml:space="preserve"> Կառավարությունը պարտավոր է գնել միայն այն ինքնաարգելակվող ներարկիչները, որոնք նախա-որակավորում են անցել ԱՀԿ-ի Կատարողականի, որակի և անվտանգության համակարգի շրջանակներում</w:t>
      </w:r>
      <w:r w:rsidR="00DB0ADF" w:rsidRPr="00341A83">
        <w:rPr>
          <w:rFonts w:ascii="GHEA Grapalat" w:hAnsi="GHEA Grapalat"/>
          <w:sz w:val="24"/>
          <w:szCs w:val="24"/>
          <w:lang w:val="hy-AM"/>
        </w:rPr>
        <w:t>:</w:t>
      </w:r>
    </w:p>
    <w:p w:rsidR="00A826A7" w:rsidRPr="00341A83" w:rsidRDefault="00A826A7" w:rsidP="00E56FC7">
      <w:pPr>
        <w:spacing w:after="0"/>
        <w:jc w:val="both"/>
        <w:rPr>
          <w:rFonts w:ascii="GHEA Grapalat" w:hAnsi="GHEA Grapalat"/>
          <w:sz w:val="24"/>
          <w:szCs w:val="24"/>
          <w:lang w:val="hy-AM"/>
        </w:rPr>
      </w:pPr>
      <w:r w:rsidRPr="00341A83">
        <w:rPr>
          <w:rFonts w:ascii="GHEA Grapalat" w:hAnsi="GHEA Grapalat"/>
          <w:sz w:val="24"/>
          <w:szCs w:val="24"/>
          <w:lang w:val="hy-AM"/>
        </w:rPr>
        <w:t>2</w:t>
      </w:r>
      <w:r w:rsidR="00DB0ADF" w:rsidRPr="00341A83">
        <w:rPr>
          <w:rFonts w:ascii="GHEA Grapalat" w:hAnsi="GHEA Grapalat"/>
          <w:sz w:val="24"/>
          <w:szCs w:val="24"/>
          <w:lang w:val="hy-AM"/>
        </w:rPr>
        <w:t>.</w:t>
      </w:r>
      <w:r w:rsidRPr="00341A83">
        <w:rPr>
          <w:rFonts w:ascii="GHEA Grapalat" w:hAnsi="GHEA Grapalat"/>
          <w:sz w:val="24"/>
          <w:szCs w:val="24"/>
          <w:lang w:val="hy-AM"/>
        </w:rPr>
        <w:t xml:space="preserve"> Ներարկիչների և ասեղների թափոնային արկղերի համար Կառավարությունը պետք է կամ</w:t>
      </w:r>
      <w:r w:rsidR="0009680D" w:rsidRPr="00341A83">
        <w:rPr>
          <w:rFonts w:ascii="GHEA Grapalat" w:hAnsi="GHEA Grapalat"/>
          <w:sz w:val="24"/>
          <w:szCs w:val="24"/>
          <w:lang w:val="hy-AM"/>
        </w:rPr>
        <w:t xml:space="preserve">. </w:t>
      </w:r>
      <w:r w:rsidRPr="00341A83">
        <w:rPr>
          <w:rFonts w:ascii="GHEA Grapalat" w:hAnsi="GHEA Grapalat"/>
          <w:sz w:val="24"/>
          <w:szCs w:val="24"/>
          <w:lang w:val="hy-AM"/>
        </w:rPr>
        <w:t>ձեռք բերի այնպիսի արկղեր, որոնք ընդգրկված են ԱՀԿ-ի` նախա-որակավորում անցած ապրանքների համապատասխան ցանկում, կամ ԳԱՎԻ-ին տրամադրի որակի հավաստագիր` տրված համապատասխան Ազգային կանոնակարգող մարմնի կողմից:</w:t>
      </w:r>
    </w:p>
    <w:p w:rsidR="00D31EA4" w:rsidRPr="008D7427" w:rsidRDefault="00D31EA4" w:rsidP="00D31EA4">
      <w:pPr>
        <w:jc w:val="both"/>
        <w:rPr>
          <w:rFonts w:ascii="GHEA Grapalat" w:eastAsia="Times New Roman" w:hAnsi="GHEA Grapalat" w:cs="Times New Roman"/>
          <w:b/>
          <w:sz w:val="24"/>
          <w:szCs w:val="24"/>
          <w:lang w:val="hy-AM" w:eastAsia="en-GB"/>
        </w:rPr>
      </w:pPr>
    </w:p>
    <w:p w:rsidR="00A826A7" w:rsidRPr="00E56FC7" w:rsidRDefault="00D31EA4" w:rsidP="00D31EA4">
      <w:pPr>
        <w:spacing w:after="0"/>
        <w:jc w:val="both"/>
        <w:rPr>
          <w:rFonts w:ascii="GHEA Grapalat" w:hAnsi="GHEA Grapalat"/>
          <w:b/>
          <w:sz w:val="24"/>
          <w:szCs w:val="24"/>
          <w:lang w:val="hy-AM"/>
        </w:rPr>
      </w:pPr>
      <w:r w:rsidRPr="008D7427">
        <w:rPr>
          <w:rFonts w:ascii="GHEA Grapalat" w:eastAsia="Times New Roman" w:hAnsi="GHEA Grapalat" w:cs="Times New Roman"/>
          <w:b/>
          <w:sz w:val="24"/>
          <w:szCs w:val="24"/>
          <w:lang w:val="hy-AM" w:eastAsia="en-GB"/>
        </w:rPr>
        <w:t>10.7.</w:t>
      </w:r>
      <w:r w:rsidR="00A826A7" w:rsidRPr="00D31EA4">
        <w:rPr>
          <w:rFonts w:ascii="GHEA Grapalat" w:hAnsi="GHEA Grapalat" w:cs="Sylfaen"/>
          <w:b/>
          <w:sz w:val="24"/>
          <w:szCs w:val="24"/>
          <w:lang w:val="hy-AM"/>
        </w:rPr>
        <w:t>Համաֆինանսավորման</w:t>
      </w:r>
      <w:r w:rsidR="00A826A7" w:rsidRPr="00D31EA4">
        <w:rPr>
          <w:rFonts w:ascii="GHEA Grapalat" w:hAnsi="GHEA Grapalat"/>
          <w:b/>
          <w:sz w:val="24"/>
          <w:szCs w:val="24"/>
          <w:lang w:val="hy-AM"/>
        </w:rPr>
        <w:t xml:space="preserve"> միջոցներով ինքնուրույն գնված</w:t>
      </w:r>
      <w:r w:rsidRPr="008D7427">
        <w:rPr>
          <w:rFonts w:ascii="GHEA Grapalat" w:hAnsi="GHEA Grapalat"/>
          <w:b/>
          <w:sz w:val="24"/>
          <w:szCs w:val="24"/>
          <w:lang w:val="hy-AM"/>
        </w:rPr>
        <w:t xml:space="preserve"> </w:t>
      </w:r>
      <w:r w:rsidR="00A826A7" w:rsidRPr="00341A83">
        <w:rPr>
          <w:rFonts w:ascii="GHEA Grapalat" w:hAnsi="GHEA Grapalat"/>
          <w:b/>
          <w:sz w:val="24"/>
          <w:szCs w:val="24"/>
          <w:lang w:val="hy-AM"/>
        </w:rPr>
        <w:t>պատվաստանյութերի, ինքնաարգելակվող ներարկիչների և թափոնային արկղերի որակի չափանիշներ.</w:t>
      </w:r>
    </w:p>
    <w:p w:rsidR="00A826A7" w:rsidRPr="008723D6" w:rsidRDefault="00A826A7" w:rsidP="007C7E54">
      <w:pPr>
        <w:jc w:val="both"/>
        <w:rPr>
          <w:rFonts w:ascii="GHEA Grapalat" w:hAnsi="GHEA Grapalat"/>
          <w:sz w:val="24"/>
          <w:szCs w:val="24"/>
          <w:lang w:val="hy-AM"/>
        </w:rPr>
      </w:pPr>
      <w:r w:rsidRPr="00341A83">
        <w:rPr>
          <w:rFonts w:ascii="GHEA Grapalat" w:hAnsi="GHEA Grapalat"/>
          <w:sz w:val="24"/>
          <w:szCs w:val="24"/>
          <w:lang w:val="hy-AM"/>
        </w:rPr>
        <w:t xml:space="preserve">ԳԱՎԻ-ն լիովին խրախուսում է համաֆինանսավորման միջոցներով ինքնուրույն ապրանքներ ձեռքբերող պետություններին հավաստիացնելու, որ այդ ապրանքներն ԱՀԿ-ի կողմից սահմանած, վստահելի որակի են, ինչպես ԱՀԿ-ի` նախա-որակավորում անցած ապրանքների ցանկում ընդգրկված ապրանքները, կամ դրանց որակը երաշխավորված է այլ կերպ, ինչպես նկարագրված է </w:t>
      </w:r>
      <w:r w:rsidR="00DB0ADF" w:rsidRPr="00341A83">
        <w:rPr>
          <w:rFonts w:ascii="GHEA Grapalat" w:hAnsi="GHEA Grapalat"/>
          <w:sz w:val="24"/>
          <w:szCs w:val="24"/>
          <w:lang w:val="hy-AM"/>
        </w:rPr>
        <w:t>վերոշարադրյալ</w:t>
      </w:r>
      <w:r w:rsidRPr="00341A83">
        <w:rPr>
          <w:rFonts w:ascii="GHEA Grapalat" w:hAnsi="GHEA Grapalat"/>
          <w:sz w:val="24"/>
          <w:szCs w:val="24"/>
          <w:lang w:val="hy-AM"/>
        </w:rPr>
        <w:t xml:space="preserve">` 10.5 և 10.6 կետերում: </w:t>
      </w:r>
    </w:p>
    <w:p w:rsidR="00E56FC7" w:rsidRPr="008723D6" w:rsidRDefault="00E56FC7" w:rsidP="007C7E54">
      <w:pPr>
        <w:jc w:val="both"/>
        <w:rPr>
          <w:rFonts w:ascii="GHEA Grapalat" w:hAnsi="GHEA Grapalat"/>
          <w:b/>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 xml:space="preserve">Հոդված 11. Իմունականխարգելման </w:t>
      </w:r>
      <w:r w:rsidR="0022568A" w:rsidRPr="00341A83">
        <w:rPr>
          <w:rFonts w:ascii="GHEA Grapalat" w:hAnsi="GHEA Grapalat"/>
          <w:b/>
          <w:sz w:val="24"/>
          <w:szCs w:val="24"/>
          <w:lang w:val="hy-AM"/>
        </w:rPr>
        <w:t>քարոզարշավի</w:t>
      </w:r>
      <w:r w:rsidRPr="00341A83">
        <w:rPr>
          <w:rFonts w:ascii="GHEA Grapalat" w:hAnsi="GHEA Grapalat"/>
          <w:b/>
          <w:sz w:val="24"/>
          <w:szCs w:val="24"/>
          <w:lang w:val="hy-AM"/>
        </w:rPr>
        <w:t xml:space="preserve"> </w:t>
      </w:r>
      <w:r w:rsidR="00DB0ADF" w:rsidRPr="00341A83">
        <w:rPr>
          <w:rFonts w:ascii="GHEA Grapalat" w:hAnsi="GHEA Grapalat"/>
          <w:b/>
          <w:sz w:val="24"/>
          <w:szCs w:val="24"/>
          <w:lang w:val="hy-AM"/>
        </w:rPr>
        <w:t>գործառնական</w:t>
      </w:r>
      <w:r w:rsidRPr="00341A83">
        <w:rPr>
          <w:rFonts w:ascii="GHEA Grapalat" w:hAnsi="GHEA Grapalat"/>
          <w:b/>
          <w:sz w:val="24"/>
          <w:szCs w:val="24"/>
          <w:lang w:val="hy-AM"/>
        </w:rPr>
        <w:t xml:space="preserve"> ծախսեր</w:t>
      </w:r>
    </w:p>
    <w:p w:rsidR="00A826A7" w:rsidRPr="00E56FC7" w:rsidRDefault="00A826A7" w:rsidP="00E56FC7">
      <w:pPr>
        <w:jc w:val="both"/>
        <w:rPr>
          <w:rFonts w:ascii="GHEA Grapalat" w:hAnsi="GHEA Grapalat"/>
          <w:sz w:val="24"/>
          <w:szCs w:val="24"/>
          <w:lang w:val="hy-AM"/>
        </w:rPr>
      </w:pPr>
      <w:r w:rsidRPr="00341A83">
        <w:rPr>
          <w:rFonts w:ascii="GHEA Grapalat" w:hAnsi="GHEA Grapalat"/>
          <w:sz w:val="24"/>
          <w:szCs w:val="24"/>
          <w:lang w:val="hy-AM"/>
        </w:rPr>
        <w:t xml:space="preserve">Որոշ տեսակի պատվաստանյութերի համար ԳԱՎԻ-ն կարող է հավելյալ դրամական միջոցներ տրամադրել` երկրում նման պատվաստանյութերի հետ կապված </w:t>
      </w:r>
      <w:r w:rsidR="0022568A" w:rsidRPr="00341A83">
        <w:rPr>
          <w:rFonts w:ascii="GHEA Grapalat" w:hAnsi="GHEA Grapalat"/>
          <w:sz w:val="24"/>
          <w:szCs w:val="24"/>
          <w:lang w:val="hy-AM"/>
        </w:rPr>
        <w:t>քարոզարշավի</w:t>
      </w:r>
      <w:r w:rsidRPr="00341A83">
        <w:rPr>
          <w:rFonts w:ascii="GHEA Grapalat" w:hAnsi="GHEA Grapalat"/>
          <w:sz w:val="24"/>
          <w:szCs w:val="24"/>
          <w:lang w:val="hy-AM"/>
        </w:rPr>
        <w:t xml:space="preserve"> իրականացման ընթացիկ ծախսերը որոշ չափով հոգալու նպատակով, ելնելով Պատվաստանյութերի ներդրման  դրամաշնորհների հատկացման քաղաքականությունից, որի շրջանակներում տրամադրվող օժանդակությունը դրամական միջոցների տեսքով հատկացվելու է Կառավարությանը, ԱՀԿ-ին և/կամ ՅՈՒՆԻՍԵՖ-ին: Այսպիսի միջոցներն օգտագործվելու են ծրագրային միջոցառումները ֆինանսավորելու նպատակով, իսկ տրամադրվող հատկացումների չափի վերաբերյալ տեղեկությունները Կառավարությանն են հաղորդվելու Որոշման նամակով:  ԳԱՎԻ-ի ֆինանսավորումը նպատակ չունի ծածկելու </w:t>
      </w:r>
      <w:r w:rsidR="0022568A" w:rsidRPr="00341A83">
        <w:rPr>
          <w:rFonts w:ascii="GHEA Grapalat" w:hAnsi="GHEA Grapalat"/>
          <w:sz w:val="24"/>
          <w:szCs w:val="24"/>
          <w:lang w:val="hy-AM"/>
        </w:rPr>
        <w:t>քարոզարշավի</w:t>
      </w:r>
      <w:r w:rsidRPr="00341A83">
        <w:rPr>
          <w:rFonts w:ascii="GHEA Grapalat" w:hAnsi="GHEA Grapalat"/>
          <w:sz w:val="24"/>
          <w:szCs w:val="24"/>
          <w:lang w:val="hy-AM"/>
        </w:rPr>
        <w:t xml:space="preserve"> իրականացման հետ կապված բոլոր ընթացիկ ծախսերը: ԳԱՎԻ-ն նշված նպատակով դրամական միջոցներ կհատկացնի այն փոխադարձ ըմբռնմամբ, որ Կառավարությունը պարտավոր է հոգալ </w:t>
      </w:r>
      <w:r w:rsidR="0022568A" w:rsidRPr="00341A83">
        <w:rPr>
          <w:rFonts w:ascii="GHEA Grapalat" w:hAnsi="GHEA Grapalat"/>
          <w:sz w:val="24"/>
          <w:szCs w:val="24"/>
          <w:lang w:val="hy-AM"/>
        </w:rPr>
        <w:t>քարոզարշավի</w:t>
      </w:r>
      <w:r w:rsidRPr="00341A83">
        <w:rPr>
          <w:rFonts w:ascii="GHEA Grapalat" w:hAnsi="GHEA Grapalat"/>
          <w:sz w:val="24"/>
          <w:szCs w:val="24"/>
          <w:lang w:val="hy-AM"/>
        </w:rPr>
        <w:t xml:space="preserve"> իրականացմանն ուղղված բոլոր այն ընթացիկ ծախսերը, որոնք ԳԱՎԻ-ն չի հոգացել: Կառավարությունը պարտավոր է Աշխատանքների </w:t>
      </w:r>
      <w:r w:rsidRPr="00341A83">
        <w:rPr>
          <w:rFonts w:ascii="GHEA Grapalat" w:hAnsi="GHEA Grapalat"/>
          <w:sz w:val="24"/>
          <w:szCs w:val="24"/>
          <w:lang w:val="hy-AM"/>
        </w:rPr>
        <w:lastRenderedPageBreak/>
        <w:t>իրականացման մասին համապատասխան տարեկան հաշվետվություն(ներ)ում զեկուցել ընթացիկ ծախսերի համար տրամադրված միջոցների օգտագործման մասին:</w:t>
      </w:r>
    </w:p>
    <w:p w:rsidR="00E56FC7" w:rsidRPr="00E56FC7" w:rsidRDefault="00E56FC7" w:rsidP="00E56FC7">
      <w:pPr>
        <w:jc w:val="both"/>
        <w:rPr>
          <w:rFonts w:ascii="GHEA Grapalat" w:hAnsi="GHEA Grapalat"/>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Հոդված 12. Ներարկումների անվտանգություն</w:t>
      </w:r>
    </w:p>
    <w:p w:rsidR="00A826A7" w:rsidRPr="00341A83" w:rsidRDefault="00A826A7" w:rsidP="007C7E54">
      <w:pPr>
        <w:jc w:val="both"/>
        <w:rPr>
          <w:rFonts w:ascii="GHEA Grapalat" w:hAnsi="GHEA Grapalat"/>
          <w:sz w:val="24"/>
          <w:szCs w:val="24"/>
          <w:lang w:val="hy-AM"/>
        </w:rPr>
      </w:pPr>
      <w:r w:rsidRPr="00341A83">
        <w:rPr>
          <w:rFonts w:ascii="GHEA Grapalat" w:hAnsi="GHEA Grapalat"/>
          <w:sz w:val="24"/>
          <w:szCs w:val="24"/>
          <w:lang w:val="hy-AM"/>
        </w:rPr>
        <w:t xml:space="preserve">Ծրագր(եր)ի շրջանակներում իրականացվող իմունականխարգելման բոլոր ծառայությունների պարագայում կիրառելի են ներարկումների անվտանգության վերաբերյալ ԱՀԿ-ի, ՅՈՒՆԻՍԵՖ-ի և ՄԱԿ-ի Բնակչության հիմնադրամի համատեղ հայտարարության սկզբունքները (WHO/V&amp;B/99.25): </w:t>
      </w:r>
    </w:p>
    <w:p w:rsidR="00A826A7" w:rsidRPr="00341A83" w:rsidRDefault="00A826A7" w:rsidP="007C7E54">
      <w:pPr>
        <w:pStyle w:val="ListParagraph"/>
        <w:jc w:val="both"/>
        <w:rPr>
          <w:rFonts w:ascii="GHEA Grapalat" w:hAnsi="GHEA Grapalat"/>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 xml:space="preserve">Հոդված 13. Այլ վճարներ և վարձեր </w:t>
      </w:r>
    </w:p>
    <w:p w:rsidR="00A826A7" w:rsidRPr="00341A83" w:rsidRDefault="00A826A7" w:rsidP="007C7E54">
      <w:pPr>
        <w:jc w:val="both"/>
        <w:rPr>
          <w:rFonts w:ascii="GHEA Grapalat" w:hAnsi="GHEA Grapalat"/>
          <w:sz w:val="24"/>
          <w:szCs w:val="24"/>
          <w:lang w:val="hy-AM"/>
        </w:rPr>
      </w:pPr>
      <w:r w:rsidRPr="00341A83">
        <w:rPr>
          <w:rFonts w:ascii="GHEA Grapalat" w:hAnsi="GHEA Grapalat"/>
          <w:sz w:val="24"/>
          <w:szCs w:val="24"/>
          <w:lang w:val="hy-AM"/>
        </w:rPr>
        <w:t>Որոշման նամակում ներկայացված համաֆինանսավորման վճարները սահմանում են երկրի ավանդը պատվաստանյութերի և առնչվող` ներարկումների անվտանգությունն ապահովող պարագաների, ինչպես նաև  բեռնափոխադրման հետ կապված ցանկացած ծախսերը  հոգալու գործում: Պետությունը պետք է հաշվի առնի այն, որ համաֆինանսավորման վճարները չեն ներառում Գնումների գործակալությանն առնչվող վարձավճարներն ու ծախսերը, ինչպիսիք են չնախատեսված հանգամանքների համար բուֆերային պահուստի ստեղծումը և փորձագիտական հետազոտությունների վարձավճարները:  Լրացուցիչ այս ծախսերի և վճարների մասին տեղեկությունը կտրամադրվի համապատասխան Գնումների գործակալության կողմից` Պետության պահանջով ներկայացվող ծախսերի նախահաշվարկի շրջանակներում:</w:t>
      </w:r>
    </w:p>
    <w:p w:rsidR="00E56FC7" w:rsidRPr="008723D6" w:rsidRDefault="00E56FC7" w:rsidP="007C7E54">
      <w:pPr>
        <w:jc w:val="both"/>
        <w:rPr>
          <w:rFonts w:ascii="GHEA Grapalat" w:hAnsi="GHEA Grapalat"/>
          <w:b/>
          <w:sz w:val="24"/>
          <w:szCs w:val="24"/>
          <w:lang w:val="hy-AM"/>
        </w:rPr>
      </w:pPr>
    </w:p>
    <w:p w:rsidR="00A826A7" w:rsidRPr="00341A83" w:rsidRDefault="009D6031" w:rsidP="007C7E54">
      <w:pPr>
        <w:jc w:val="both"/>
        <w:rPr>
          <w:rFonts w:ascii="GHEA Grapalat" w:hAnsi="GHEA Grapalat"/>
          <w:b/>
          <w:sz w:val="24"/>
          <w:szCs w:val="24"/>
          <w:lang w:val="hy-AM"/>
        </w:rPr>
      </w:pPr>
      <w:r w:rsidRPr="00341A83">
        <w:rPr>
          <w:rFonts w:ascii="GHEA Grapalat" w:hAnsi="GHEA Grapalat"/>
          <w:b/>
          <w:sz w:val="24"/>
          <w:szCs w:val="24"/>
          <w:lang w:val="hy-AM"/>
        </w:rPr>
        <w:t xml:space="preserve">Հոդված 14. </w:t>
      </w:r>
      <w:r w:rsidR="00A826A7" w:rsidRPr="00341A83">
        <w:rPr>
          <w:rFonts w:ascii="GHEA Grapalat" w:hAnsi="GHEA Grapalat"/>
          <w:b/>
          <w:sz w:val="24"/>
          <w:szCs w:val="24"/>
          <w:lang w:val="hy-AM"/>
        </w:rPr>
        <w:t>Դրամական աջակցություն</w:t>
      </w:r>
    </w:p>
    <w:p w:rsidR="00A826A7" w:rsidRPr="007C7E54" w:rsidRDefault="00A826A7" w:rsidP="007C7E54">
      <w:pPr>
        <w:jc w:val="both"/>
        <w:rPr>
          <w:rFonts w:ascii="GHEA Grapalat" w:hAnsi="GHEA Grapalat"/>
          <w:sz w:val="24"/>
          <w:szCs w:val="24"/>
          <w:lang w:val="hy-AM"/>
        </w:rPr>
      </w:pPr>
      <w:r w:rsidRPr="007C7E54">
        <w:rPr>
          <w:rFonts w:ascii="GHEA Grapalat" w:hAnsi="GHEA Grapalat" w:cs="Sylfaen"/>
          <w:sz w:val="24"/>
          <w:szCs w:val="24"/>
          <w:lang w:val="hy-AM"/>
        </w:rPr>
        <w:t>ԳԱՎԻ</w:t>
      </w:r>
      <w:r w:rsidRPr="007C7E54">
        <w:rPr>
          <w:rFonts w:ascii="GHEA Grapalat" w:hAnsi="GHEA Grapalat"/>
          <w:sz w:val="24"/>
          <w:szCs w:val="24"/>
          <w:lang w:val="hy-AM"/>
        </w:rPr>
        <w:t xml:space="preserve">-ն կարող է հավանություն տալ այնպիսի ծրագրերի ֆինանսավորմանը, որոնք նպաստում են երկրում ինտեգրված առողջապահական համակարգերի կողմից իմունականխարգելման ծառայությունների տրամադրման կարողությունների ամրապնդմանը, այդ թվում և իմունականխաարգելման ծառայությունների իրականացմանը խոչընդոտող հիմնական գործոնների վերացմանը, նշված ծառայությունների հավասար մատչելիությանը և առողջապահության ոլորտում քաղաքացիական հասարակության ներգրավմանը նպաստելու միջոցով, ինչպես նաև նմանատիպ կամ այլ ծրագրերի, որոնց ԳԱՎԻ-ն կարող է ժամանակ առ ժամանակ օժանդակել: Կառավարության` ԳԱՎԻ-ից կատարողականի վրա հիմնված ֆինանսավորում ստանալու պարագայում Կողմերը պետք է համաձայնության գան </w:t>
      </w:r>
      <w:r w:rsidRPr="007C7E54">
        <w:rPr>
          <w:rFonts w:ascii="GHEA Grapalat" w:hAnsi="GHEA Grapalat"/>
          <w:sz w:val="24"/>
          <w:szCs w:val="24"/>
          <w:lang w:val="hy-AM"/>
        </w:rPr>
        <w:lastRenderedPageBreak/>
        <w:t xml:space="preserve">նման ծրագրերի կատարողականի ցուցանիշների, չափման միջոցների և մոնիթորինգի գործընթացի վերաբերյալ, որոնք (կատարողականի ցուցանիշները, չափման միջոցներն ու մոնիթորինգի գործընթացը) հավելվածի տեսքով կցված կլինեն համապատասխան Որոշման նամակին: </w:t>
      </w:r>
    </w:p>
    <w:p w:rsidR="009D6031" w:rsidRPr="00341A83" w:rsidRDefault="009D6031" w:rsidP="007C7E54">
      <w:pPr>
        <w:jc w:val="both"/>
        <w:rPr>
          <w:rFonts w:ascii="GHEA Grapalat" w:hAnsi="GHEA Grapalat"/>
          <w:b/>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 xml:space="preserve">Գլուխ 3. ԳԱՎԻ-ի կողմից տրամադրված դրամական միջոցների և պարագաների կառավարում և օգտագործում </w:t>
      </w: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 xml:space="preserve">Հոդված 15. Ֆինանսական կառավարման պահանջներ </w:t>
      </w:r>
    </w:p>
    <w:p w:rsidR="00A826A7" w:rsidRPr="008723D6" w:rsidRDefault="00A826A7" w:rsidP="007C7E54">
      <w:pPr>
        <w:jc w:val="both"/>
        <w:rPr>
          <w:rFonts w:ascii="GHEA Grapalat" w:hAnsi="GHEA Grapalat"/>
          <w:sz w:val="24"/>
          <w:szCs w:val="24"/>
          <w:lang w:val="hy-AM"/>
        </w:rPr>
      </w:pPr>
      <w:r w:rsidRPr="00341A83">
        <w:rPr>
          <w:rFonts w:ascii="GHEA Grapalat" w:hAnsi="GHEA Grapalat"/>
          <w:sz w:val="24"/>
          <w:szCs w:val="24"/>
          <w:lang w:val="hy-AM"/>
        </w:rPr>
        <w:t xml:space="preserve">Կառավարությունը պարտավոր է կատարել և իրականացնել Ֆինանսական կառավարման պահանջներով առաջադրված պայմանները և միջոցառումները` նշված Պահանջներում սահմանված ժամանակացույցին համապատասխան (եթե վերջիններս </w:t>
      </w:r>
      <w:r w:rsidR="00DB0ADF" w:rsidRPr="00341A83">
        <w:rPr>
          <w:rFonts w:ascii="GHEA Grapalat" w:hAnsi="GHEA Grapalat"/>
          <w:sz w:val="24"/>
          <w:szCs w:val="24"/>
          <w:lang w:val="hy-AM"/>
        </w:rPr>
        <w:t xml:space="preserve">կիրառելի </w:t>
      </w:r>
      <w:r w:rsidRPr="00341A83">
        <w:rPr>
          <w:rFonts w:ascii="GHEA Grapalat" w:hAnsi="GHEA Grapalat"/>
          <w:sz w:val="24"/>
          <w:szCs w:val="24"/>
          <w:lang w:val="hy-AM"/>
        </w:rPr>
        <w:t xml:space="preserve">են): </w:t>
      </w:r>
    </w:p>
    <w:p w:rsidR="005B1285" w:rsidRPr="008723D6" w:rsidRDefault="005B1285" w:rsidP="007C7E54">
      <w:pPr>
        <w:jc w:val="both"/>
        <w:rPr>
          <w:rFonts w:ascii="GHEA Grapalat" w:hAnsi="GHEA Grapalat"/>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 xml:space="preserve">Հոդված 16. Մոնիթորինգ և հաշվետվողականություն </w:t>
      </w:r>
    </w:p>
    <w:p w:rsidR="00125067" w:rsidRPr="00341A83" w:rsidRDefault="00A826A7" w:rsidP="007C7E54">
      <w:pPr>
        <w:jc w:val="both"/>
        <w:rPr>
          <w:rFonts w:ascii="GHEA Grapalat" w:hAnsi="GHEA Grapalat"/>
          <w:sz w:val="24"/>
          <w:szCs w:val="24"/>
          <w:lang w:val="hy-AM"/>
        </w:rPr>
      </w:pPr>
      <w:r w:rsidRPr="00341A83">
        <w:rPr>
          <w:rFonts w:ascii="GHEA Grapalat" w:hAnsi="GHEA Grapalat"/>
          <w:sz w:val="24"/>
          <w:szCs w:val="24"/>
          <w:lang w:val="hy-AM"/>
        </w:rPr>
        <w:t xml:space="preserve">Կառավարության կողմից ԳԱՎԻ-ի տրամադրած դրամական միջոցների և պատվաստանյութերի օգտագործման կատարողականը ենթակա է խիստ հսկողության: ԳԱՎԻ-ն ձգտում է օգտագործել Կառավարության հաշվետվությունները և երկրի մակարդակով գոյություն ունեցող մեխանիզմները` կատարողականի մոնիթորինգն իրականացնելու համար: Կառավարությունը պարտավոր է մոնիթորինգի ենթարկել և հաշվետվություն ներկայացնել պատվաստանյութերի, առնչվող պարագաների և ԳԱՎԻ-ի տրամադրած դրամական միջոցների օգտագործման վերաբերյալ` Աշխատանքների կատարման մասին տարեկան հաշվետվությունում ներկայացնելով նախորդ տարվա ընթացքում ծրագր(եր)ի նպատակների իրականացման առումով գրանցված առաջընթացը: Կառավարությունը նաև ԳԱՎԻ-ին կտրամադրի դրամական միջոցների օգտագործման վերաբերյալ կառավարման ներքին հաշվետվությունները` եռամսյակային կամ պարբերական հիմունքներով: Բացի այդ, Կառավարությունը կտրամադրի նաև բոլոր այն փաստաթղթերն ու հաշվետվությունները, որոնք անհրաժեշտ է տրամադրել Աշխատանքների կատարման մասին տարեկան հաշվետվություններին և Պետության ներկայացրած հայտերին կից: Դրամական օժանդակության որոշ տեսակների համար ԳԱՎԻ-ն, երկրի մակարդակով գոյություն ունեցող մեխանիզմների միջոցով մասնակցելով առողջապահության ոլորտի ամենամյա ուսումնասիրություններին, տարեկան կտրվածքով մոնիթորինգի և ուսումնասիրության կենթարկի ծրագր(եր)ի` իր կողմից ֆինանսավորվող նպատակների իրականացման առումով գրանցված առաջընթացը: </w:t>
      </w:r>
      <w:r w:rsidRPr="00341A83">
        <w:rPr>
          <w:rFonts w:ascii="GHEA Grapalat" w:hAnsi="GHEA Grapalat"/>
          <w:sz w:val="24"/>
          <w:szCs w:val="24"/>
          <w:lang w:val="hy-AM"/>
        </w:rPr>
        <w:lastRenderedPageBreak/>
        <w:t>Կառավարությունը ԳԱՎԻ-ի պահանջով կտրամադրի առողջապահության ոլորտի ամենամյա ուսումնասիրություններին վերաբերող բոլոր փաստաթղթերը</w:t>
      </w:r>
      <w:r w:rsidR="00125067" w:rsidRPr="00341A83">
        <w:rPr>
          <w:rFonts w:ascii="GHEA Grapalat" w:hAnsi="GHEA Grapalat"/>
          <w:sz w:val="24"/>
          <w:szCs w:val="24"/>
          <w:lang w:val="hy-AM"/>
        </w:rPr>
        <w:t xml:space="preserve"> այնքանով, որքանով թույլ է տալիս Հայաստանի Հանրապետության օրենսդրությունը:</w:t>
      </w:r>
    </w:p>
    <w:p w:rsidR="00A826A7" w:rsidRPr="00341A83" w:rsidRDefault="00A826A7" w:rsidP="007C7E54">
      <w:pPr>
        <w:jc w:val="both"/>
        <w:rPr>
          <w:rFonts w:ascii="GHEA Grapalat" w:hAnsi="GHEA Grapalat"/>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Հոդված 17. Մոնիթորինգ և գնահատում</w:t>
      </w:r>
    </w:p>
    <w:p w:rsidR="00A826A7" w:rsidRPr="00341A83" w:rsidRDefault="00A826A7" w:rsidP="007C7E54">
      <w:pPr>
        <w:jc w:val="both"/>
        <w:rPr>
          <w:rFonts w:ascii="GHEA Grapalat" w:hAnsi="GHEA Grapalat"/>
          <w:sz w:val="24"/>
          <w:szCs w:val="24"/>
          <w:lang w:val="hy-AM"/>
        </w:rPr>
      </w:pPr>
      <w:r w:rsidRPr="00341A83">
        <w:rPr>
          <w:rFonts w:ascii="GHEA Grapalat" w:hAnsi="GHEA Grapalat"/>
          <w:sz w:val="24"/>
          <w:szCs w:val="24"/>
          <w:lang w:val="hy-AM"/>
        </w:rPr>
        <w:t xml:space="preserve">ԳԱՎԻ-ն իրավունք ունի իրականացնել համապատասխան ծրագր(եր)ի անկախ մոնիթորինգ, գնահատում, արդյունքների և հետևանքների գնահատում, ուսումնասիրություններ և հետազոտություններ` երրորդ </w:t>
      </w:r>
      <w:r w:rsidR="0009680D" w:rsidRPr="00341A83">
        <w:rPr>
          <w:rFonts w:ascii="GHEA Grapalat" w:hAnsi="GHEA Grapalat"/>
          <w:sz w:val="24"/>
          <w:szCs w:val="24"/>
          <w:lang w:val="hy-AM"/>
        </w:rPr>
        <w:t>կողմի</w:t>
      </w:r>
      <w:r w:rsidRPr="00341A83">
        <w:rPr>
          <w:rFonts w:ascii="GHEA Grapalat" w:hAnsi="GHEA Grapalat"/>
          <w:sz w:val="24"/>
          <w:szCs w:val="24"/>
          <w:lang w:val="hy-AM"/>
        </w:rPr>
        <w:t xml:space="preserve"> մասնակցությամբ կամ առանց դրա: Կառավարությունը կօժանդակի նման գործընթացներին երաշխավորելով ԳԱՎԻ-ի և ցանկացած այլ լիազոր ներկայացուցիչների կամ գործակալների մշտական ու անարգել մուտքը դեպի համապատասխան անձնակազմը, փաստաթղթերն ու հաստատությունները</w:t>
      </w:r>
      <w:r w:rsidR="0009680D" w:rsidRPr="00341A83">
        <w:rPr>
          <w:rFonts w:ascii="GHEA Grapalat" w:hAnsi="GHEA Grapalat"/>
          <w:sz w:val="24"/>
          <w:szCs w:val="24"/>
          <w:lang w:val="hy-AM"/>
        </w:rPr>
        <w:t>`</w:t>
      </w:r>
      <w:r w:rsidRPr="00341A83">
        <w:rPr>
          <w:rFonts w:ascii="GHEA Grapalat" w:hAnsi="GHEA Grapalat"/>
          <w:sz w:val="24"/>
          <w:szCs w:val="24"/>
          <w:lang w:val="hy-AM"/>
        </w:rPr>
        <w:t xml:space="preserve"> ապահովելով անհրաժեշտ թույլտվությունները և ցուցաբերելով նյութատեխնիկական օժանդակություն: Կառավարությունը նաև կհամագործակցի ԳԱՎԻ-ի հետ` վերջինիս խելամիտ պահանջով տրամադրելով այն տեղեկությունները, որոնք անհրաժեշտ են  համապատասխան ծրագրերի մոնիթորինգ, գնահատում, արդյունքների և հետևանքների գնահատում, ուսումնասիրություններ և հետազոտություններ իրականացնելու համար, այն բանից հետո, երբ </w:t>
      </w:r>
      <w:r w:rsidR="0009680D" w:rsidRPr="00341A83">
        <w:rPr>
          <w:rFonts w:ascii="GHEA Grapalat" w:hAnsi="GHEA Grapalat"/>
          <w:sz w:val="24"/>
          <w:szCs w:val="24"/>
          <w:lang w:val="hy-AM"/>
        </w:rPr>
        <w:t>Պետությունը</w:t>
      </w:r>
      <w:r w:rsidRPr="00341A83">
        <w:rPr>
          <w:rFonts w:ascii="GHEA Grapalat" w:hAnsi="GHEA Grapalat"/>
          <w:sz w:val="24"/>
          <w:szCs w:val="24"/>
          <w:lang w:val="hy-AM"/>
        </w:rPr>
        <w:t xml:space="preserve"> դադարի ստանալ ԳԱՎԻ-ի օժանդակությունը: </w:t>
      </w:r>
    </w:p>
    <w:p w:rsidR="005B1285" w:rsidRPr="008723D6" w:rsidRDefault="005B1285" w:rsidP="00AB2D79">
      <w:pPr>
        <w:jc w:val="both"/>
        <w:rPr>
          <w:rFonts w:ascii="GHEA Grapalat" w:eastAsia="Times New Roman" w:hAnsi="GHEA Grapalat" w:cs="Times New Roman"/>
          <w:sz w:val="24"/>
          <w:szCs w:val="24"/>
          <w:lang w:val="hy-AM" w:eastAsia="en-GB"/>
        </w:rPr>
      </w:pPr>
    </w:p>
    <w:p w:rsidR="00AB2D79" w:rsidRPr="008723D6" w:rsidRDefault="00AB2D79" w:rsidP="00AB2D79">
      <w:pPr>
        <w:jc w:val="both"/>
        <w:rPr>
          <w:rFonts w:ascii="GHEA Grapalat" w:hAnsi="GHEA Grapalat"/>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Հոդված 18. Տվյալների օգտագործում ԳԱՎԻ-ի կողմից</w:t>
      </w:r>
    </w:p>
    <w:p w:rsidR="00A826A7" w:rsidRPr="00341A83" w:rsidRDefault="00A826A7" w:rsidP="007C7E54">
      <w:pPr>
        <w:jc w:val="both"/>
        <w:rPr>
          <w:rFonts w:ascii="GHEA Grapalat" w:hAnsi="GHEA Grapalat"/>
          <w:sz w:val="24"/>
          <w:szCs w:val="24"/>
          <w:lang w:val="hy-AM"/>
        </w:rPr>
      </w:pPr>
      <w:r w:rsidRPr="00341A83">
        <w:rPr>
          <w:rFonts w:ascii="GHEA Grapalat" w:hAnsi="GHEA Grapalat"/>
          <w:sz w:val="24"/>
          <w:szCs w:val="24"/>
          <w:lang w:val="hy-AM"/>
        </w:rPr>
        <w:t>Սույն Համաձայնագրի իրականացման շրջանակներում ԳԱՎԻ-ի ստացած կամ հավաքագրած տվյալները, ներառյալ, սակայն չսահմանափակվելով, Հավելված 2-ի 6</w:t>
      </w:r>
      <w:r w:rsidR="0052067C" w:rsidRPr="00341A83">
        <w:rPr>
          <w:rFonts w:ascii="GHEA Grapalat" w:hAnsi="GHEA Grapalat"/>
          <w:sz w:val="24"/>
          <w:szCs w:val="24"/>
          <w:lang w:val="hy-AM"/>
        </w:rPr>
        <w:t>-րդ</w:t>
      </w:r>
      <w:r w:rsidRPr="00341A83">
        <w:rPr>
          <w:rFonts w:ascii="GHEA Grapalat" w:hAnsi="GHEA Grapalat"/>
          <w:sz w:val="24"/>
          <w:szCs w:val="24"/>
          <w:lang w:val="hy-AM"/>
        </w:rPr>
        <w:t xml:space="preserve">, </w:t>
      </w:r>
      <w:r w:rsidR="002203FE" w:rsidRPr="00341A83">
        <w:rPr>
          <w:rFonts w:ascii="GHEA Grapalat" w:hAnsi="GHEA Grapalat"/>
          <w:sz w:val="24"/>
          <w:szCs w:val="24"/>
          <w:lang w:val="hy-AM"/>
        </w:rPr>
        <w:t>16</w:t>
      </w:r>
      <w:r w:rsidR="0052067C" w:rsidRPr="00341A83">
        <w:rPr>
          <w:rFonts w:ascii="GHEA Grapalat" w:hAnsi="GHEA Grapalat"/>
          <w:sz w:val="24"/>
          <w:szCs w:val="24"/>
          <w:lang w:val="hy-AM"/>
        </w:rPr>
        <w:t>-րդ</w:t>
      </w:r>
      <w:r w:rsidRPr="00341A83">
        <w:rPr>
          <w:rFonts w:ascii="GHEA Grapalat" w:hAnsi="GHEA Grapalat"/>
          <w:sz w:val="24"/>
          <w:szCs w:val="24"/>
          <w:lang w:val="hy-AM"/>
        </w:rPr>
        <w:t xml:space="preserve"> և/կամ </w:t>
      </w:r>
      <w:r w:rsidR="002203FE" w:rsidRPr="00341A83">
        <w:rPr>
          <w:rFonts w:ascii="GHEA Grapalat" w:hAnsi="GHEA Grapalat"/>
          <w:sz w:val="24"/>
          <w:szCs w:val="24"/>
          <w:lang w:val="hy-AM"/>
        </w:rPr>
        <w:t>17</w:t>
      </w:r>
      <w:r w:rsidR="0052067C" w:rsidRPr="00341A83">
        <w:rPr>
          <w:rFonts w:ascii="GHEA Grapalat" w:hAnsi="GHEA Grapalat"/>
          <w:sz w:val="24"/>
          <w:szCs w:val="24"/>
          <w:lang w:val="hy-AM"/>
        </w:rPr>
        <w:t>-րդ</w:t>
      </w:r>
      <w:r w:rsidRPr="00341A83">
        <w:rPr>
          <w:rFonts w:ascii="GHEA Grapalat" w:hAnsi="GHEA Grapalat"/>
          <w:sz w:val="24"/>
          <w:szCs w:val="24"/>
          <w:lang w:val="hy-AM"/>
        </w:rPr>
        <w:t xml:space="preserve"> </w:t>
      </w:r>
      <w:r w:rsidR="0052067C" w:rsidRPr="00341A83">
        <w:rPr>
          <w:rFonts w:ascii="GHEA Grapalat" w:hAnsi="GHEA Grapalat"/>
          <w:sz w:val="24"/>
          <w:szCs w:val="24"/>
          <w:lang w:val="hy-AM"/>
        </w:rPr>
        <w:t xml:space="preserve">հոդվածներին </w:t>
      </w:r>
      <w:r w:rsidRPr="00341A83">
        <w:rPr>
          <w:rFonts w:ascii="GHEA Grapalat" w:hAnsi="GHEA Grapalat"/>
          <w:sz w:val="24"/>
          <w:szCs w:val="24"/>
          <w:lang w:val="hy-AM"/>
        </w:rPr>
        <w:t xml:space="preserve">համապատասխան ներկայացված </w:t>
      </w:r>
      <w:r w:rsidR="0052067C" w:rsidRPr="00341A83">
        <w:rPr>
          <w:rFonts w:ascii="GHEA Grapalat" w:hAnsi="GHEA Grapalat"/>
          <w:sz w:val="24"/>
          <w:szCs w:val="24"/>
          <w:lang w:val="hy-AM"/>
        </w:rPr>
        <w:t>տեղեկություններով</w:t>
      </w:r>
      <w:r w:rsidRPr="00341A83">
        <w:rPr>
          <w:rFonts w:ascii="GHEA Grapalat" w:hAnsi="GHEA Grapalat"/>
          <w:sz w:val="24"/>
          <w:szCs w:val="24"/>
          <w:lang w:val="hy-AM"/>
        </w:rPr>
        <w:t>, ԳԱՎԻ-ի կողմից  կարող են ժամանակ առ ժամանակ, տրամադրվել կամ հաղորդվել այնպիսի երրորդ կողմերի, որոնց, ԳԱՎԻ-ի համոզմամբ, անհրաժեշտ է ծանոթանալ նշված տեղեկություններին այն պարագայում, երբ դրանք, ԳԱՎԻ-ի կարծիքով, առնչվում են որևէ ծրագրի կատարողականին կամ ԳԱՎԻ-ի նպատակների իրականացմանը</w:t>
      </w:r>
      <w:r w:rsidR="002B38A0" w:rsidRPr="00341A83">
        <w:rPr>
          <w:rFonts w:ascii="GHEA Grapalat" w:hAnsi="GHEA Grapalat"/>
          <w:sz w:val="24"/>
          <w:szCs w:val="24"/>
          <w:lang w:val="hy-AM"/>
        </w:rPr>
        <w:t>, այնքանով, որքանով թույլ է տալիս Հայաստանի Հանրապետության օրենսդրությունը:</w:t>
      </w:r>
    </w:p>
    <w:p w:rsidR="00A826A7" w:rsidRPr="0093047C" w:rsidRDefault="00A826A7" w:rsidP="0093047C">
      <w:pPr>
        <w:jc w:val="both"/>
        <w:rPr>
          <w:rFonts w:ascii="GHEA Grapalat" w:hAnsi="GHEA Grapalat"/>
          <w:b/>
          <w:sz w:val="24"/>
          <w:szCs w:val="24"/>
          <w:lang w:val="hy-AM"/>
        </w:rPr>
      </w:pPr>
    </w:p>
    <w:p w:rsidR="00AB2D79" w:rsidRPr="008723D6" w:rsidRDefault="00AB2D79" w:rsidP="007C7E54">
      <w:pPr>
        <w:pStyle w:val="ListParagraph"/>
        <w:jc w:val="both"/>
        <w:rPr>
          <w:rFonts w:ascii="GHEA Grapalat" w:hAnsi="GHEA Grapalat"/>
          <w:b/>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lastRenderedPageBreak/>
        <w:t>Հոդված 19. Դրամական միջոցների կառավարում և օգտագործում</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 xml:space="preserve">1.ԳԱՎԻ-ի տրամադրած բոլոր դրամական միջոցների կապակցությամբ Կառավարությունը պարտավոր է ենթարկվել ԳԱՎԻ-ի` դրամական միջոցների օգտագործման և կառավարման պահանջներին, ներառյալ հետևյալը. </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 xml:space="preserve">1) Կառավարությունը պարտավոր է օգտագործել դրամական միջոցները բացառապես ծրագրային միջոցառումները ֆինանսավորելու համար: </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 xml:space="preserve">2) Կառավարությունը պարտավոր է հավաստիացնել, որ դրամական միջոցները խելամտորեն կառավարվում են` համաձայն ԹՀ քաղաքականության և ֆինանսական կառավարման պահանջների: </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 xml:space="preserve">3) Պատվաստանյութերի և առնչվող պարագաների փոխարեն դրամական միջոցներ հատկացնելու դեպքում ֆինանսական միջոցները պետք է օգտագործվեն պատվաստանյութ գնելու համար` ելնելով սեփական միջոցներով գնումների իրականացման  մեխանիզմից, որը նկարագրված է Պետության ներկայացրած և ԳԱՎԻ-ի կողմից ուսումնասիրված և ընդունված հայտում: Նշված միջոցները պետք է կառավարվեն համաձայն բոլոր համապատասխան ուղեցույցների, ընթացակարգերի, չափորոշիչների, հաշվետվության պահանջների և սեփական միջոցներով գնումների իրականացման  մեխանիզմին առնչվող առաջարկությունների (եթե այդպիսիք գոյություն ունեն)` ելնելով սույն Համաձայնագրից և համապատասխան Որոշման նամակ(ներ)ից: </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4) Կառավարությունը չի կարող ԳԱՎԻ-ից ստացած դրամական միջոցները տրամադրել իր համաֆինանսավորման պարտավորությունների կատարմանը:</w:t>
      </w:r>
    </w:p>
    <w:p w:rsidR="005B1285" w:rsidRPr="008D7427" w:rsidRDefault="005B1285" w:rsidP="007C7E54">
      <w:pPr>
        <w:pStyle w:val="ListParagraph"/>
        <w:jc w:val="both"/>
        <w:rPr>
          <w:rFonts w:ascii="GHEA Grapalat" w:hAnsi="GHEA Grapalat"/>
          <w:sz w:val="24"/>
          <w:szCs w:val="24"/>
          <w:lang w:val="hy-AM"/>
        </w:rPr>
      </w:pPr>
    </w:p>
    <w:p w:rsidR="008723D6" w:rsidRPr="008D7427" w:rsidRDefault="008723D6" w:rsidP="007C7E54">
      <w:pPr>
        <w:pStyle w:val="ListParagraph"/>
        <w:jc w:val="both"/>
        <w:rPr>
          <w:rFonts w:ascii="GHEA Grapalat" w:hAnsi="GHEA Grapalat"/>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 xml:space="preserve">Հոդված 20. Դրամական միջոցների և հատկացված պարագաների ոչ նպատակային օգտագործում </w:t>
      </w:r>
    </w:p>
    <w:p w:rsidR="00A826A7" w:rsidRPr="00D31EA4" w:rsidRDefault="00D31EA4" w:rsidP="00D31EA4">
      <w:pPr>
        <w:spacing w:after="0"/>
        <w:jc w:val="both"/>
        <w:rPr>
          <w:rFonts w:ascii="GHEA Grapalat" w:hAnsi="GHEA Grapalat"/>
          <w:b/>
          <w:sz w:val="24"/>
          <w:szCs w:val="24"/>
          <w:lang w:val="hy-AM"/>
        </w:rPr>
      </w:pPr>
      <w:r w:rsidRPr="00D31EA4">
        <w:rPr>
          <w:rFonts w:ascii="GHEA Grapalat" w:hAnsi="GHEA Grapalat" w:cs="Sylfaen"/>
          <w:b/>
          <w:sz w:val="24"/>
          <w:szCs w:val="24"/>
          <w:lang w:val="hy-AM"/>
        </w:rPr>
        <w:t>20.1.</w:t>
      </w:r>
      <w:r w:rsidR="00A826A7" w:rsidRPr="00D31EA4">
        <w:rPr>
          <w:rFonts w:ascii="GHEA Grapalat" w:hAnsi="GHEA Grapalat" w:cs="Sylfaen"/>
          <w:b/>
          <w:sz w:val="24"/>
          <w:szCs w:val="24"/>
          <w:lang w:val="hy-AM"/>
        </w:rPr>
        <w:t>Դրամական</w:t>
      </w:r>
      <w:r w:rsidR="00A826A7" w:rsidRPr="00D31EA4">
        <w:rPr>
          <w:rFonts w:ascii="GHEA Grapalat" w:hAnsi="GHEA Grapalat"/>
          <w:b/>
          <w:sz w:val="24"/>
          <w:szCs w:val="24"/>
          <w:lang w:val="hy-AM"/>
        </w:rPr>
        <w:t xml:space="preserve"> միջոցների և հատկացված պարագաների ոչ նպատակային </w:t>
      </w:r>
    </w:p>
    <w:p w:rsidR="0052067C" w:rsidRPr="008D7427" w:rsidRDefault="00A826A7" w:rsidP="005B1285">
      <w:pPr>
        <w:spacing w:after="0"/>
        <w:jc w:val="both"/>
        <w:rPr>
          <w:rFonts w:ascii="GHEA Grapalat" w:hAnsi="GHEA Grapalat"/>
          <w:b/>
          <w:sz w:val="24"/>
          <w:szCs w:val="24"/>
          <w:lang w:val="hy-AM"/>
        </w:rPr>
      </w:pPr>
      <w:r w:rsidRPr="00341A83">
        <w:rPr>
          <w:rFonts w:ascii="GHEA Grapalat" w:hAnsi="GHEA Grapalat"/>
          <w:b/>
          <w:sz w:val="24"/>
          <w:szCs w:val="24"/>
          <w:lang w:val="hy-AM"/>
        </w:rPr>
        <w:t xml:space="preserve">օգտագործում </w:t>
      </w:r>
    </w:p>
    <w:p w:rsidR="008723D6" w:rsidRPr="008D7427" w:rsidRDefault="008723D6" w:rsidP="005B1285">
      <w:pPr>
        <w:spacing w:after="0"/>
        <w:jc w:val="both"/>
        <w:rPr>
          <w:rFonts w:ascii="GHEA Grapalat" w:hAnsi="GHEA Grapalat"/>
          <w:b/>
          <w:sz w:val="24"/>
          <w:szCs w:val="24"/>
          <w:lang w:val="hy-AM"/>
        </w:rPr>
      </w:pPr>
    </w:p>
    <w:p w:rsidR="00A826A7" w:rsidRPr="00341A83" w:rsidRDefault="00A826A7" w:rsidP="008723D6">
      <w:pPr>
        <w:spacing w:after="0"/>
        <w:jc w:val="both"/>
        <w:rPr>
          <w:rFonts w:ascii="GHEA Grapalat" w:hAnsi="GHEA Grapalat"/>
          <w:sz w:val="24"/>
          <w:szCs w:val="24"/>
          <w:lang w:val="hy-AM"/>
        </w:rPr>
      </w:pPr>
      <w:r w:rsidRPr="00341A83">
        <w:rPr>
          <w:rFonts w:ascii="GHEA Grapalat" w:hAnsi="GHEA Grapalat"/>
          <w:sz w:val="24"/>
          <w:szCs w:val="24"/>
          <w:lang w:val="hy-AM"/>
        </w:rPr>
        <w:t xml:space="preserve">1.Ծրագր(եր)ի միջոցով Կառավարությանը տրամադրված բոլոր դրամական միջոցների, պատվաստանյութերի ու այլ պարագաների առնչությամբ Կառավարությունը պարտավոր է կատարել նման դրամական միջոցների և պարագաների օգտագործման պարտավորություններն ու պահանջները, ներառյալ հետևյալը. </w:t>
      </w:r>
    </w:p>
    <w:p w:rsidR="00A826A7" w:rsidRPr="00341A83" w:rsidRDefault="00A826A7" w:rsidP="008723D6">
      <w:pPr>
        <w:spacing w:after="0"/>
        <w:jc w:val="both"/>
        <w:rPr>
          <w:rFonts w:ascii="GHEA Grapalat" w:hAnsi="GHEA Grapalat"/>
          <w:sz w:val="24"/>
          <w:szCs w:val="24"/>
          <w:lang w:val="hy-AM"/>
        </w:rPr>
      </w:pPr>
      <w:r w:rsidRPr="00341A83">
        <w:rPr>
          <w:rFonts w:ascii="GHEA Grapalat" w:hAnsi="GHEA Grapalat"/>
          <w:sz w:val="24"/>
          <w:szCs w:val="24"/>
          <w:lang w:val="hy-AM"/>
        </w:rPr>
        <w:t xml:space="preserve">1) Կառավարությունը պարտավոր է որևէ ծրագրով ԳԱՎԻ-ից ստացած դրամական միջոցները, պատվաստանյութերն ու առնչվող պարագաները օգտագործել </w:t>
      </w:r>
      <w:r w:rsidR="0052067C" w:rsidRPr="00341A83">
        <w:rPr>
          <w:rFonts w:ascii="GHEA Grapalat" w:hAnsi="GHEA Grapalat"/>
          <w:sz w:val="24"/>
          <w:szCs w:val="24"/>
          <w:lang w:val="hy-AM"/>
        </w:rPr>
        <w:t>բաց</w:t>
      </w:r>
      <w:r w:rsidRPr="00341A83">
        <w:rPr>
          <w:rFonts w:ascii="GHEA Grapalat" w:hAnsi="GHEA Grapalat"/>
          <w:sz w:val="24"/>
          <w:szCs w:val="24"/>
          <w:lang w:val="hy-AM"/>
        </w:rPr>
        <w:t xml:space="preserve">առապես տվյալ ծրագրով նախատեսված միջոցառումների իրականացման նպատակով: </w:t>
      </w:r>
    </w:p>
    <w:p w:rsidR="00A826A7" w:rsidRPr="00341A83" w:rsidRDefault="00A826A7" w:rsidP="008723D6">
      <w:pPr>
        <w:spacing w:after="0"/>
        <w:jc w:val="both"/>
        <w:rPr>
          <w:rFonts w:ascii="GHEA Grapalat" w:hAnsi="GHEA Grapalat"/>
          <w:sz w:val="24"/>
          <w:szCs w:val="24"/>
          <w:lang w:val="hy-AM"/>
        </w:rPr>
      </w:pPr>
      <w:r w:rsidRPr="00341A83">
        <w:rPr>
          <w:rFonts w:ascii="GHEA Grapalat" w:hAnsi="GHEA Grapalat"/>
          <w:sz w:val="24"/>
          <w:szCs w:val="24"/>
          <w:lang w:val="hy-AM"/>
        </w:rPr>
        <w:lastRenderedPageBreak/>
        <w:t>2) Կառավարությունը պարտավոր է հավաստիացնել նշված դրամական միջոցների, պատվաստանյութերի և առնչվող պարագաների ոչ նպատակային օգտագործման, ինչպես նաև դրանց հետ կապված կոռուպցիոն կամ անօրինական գործողությունների, կամ խաբեբայության դեպքերի բ</w:t>
      </w:r>
      <w:r w:rsidR="0009680D" w:rsidRPr="00341A83">
        <w:rPr>
          <w:rFonts w:ascii="GHEA Grapalat" w:hAnsi="GHEA Grapalat"/>
          <w:sz w:val="24"/>
          <w:szCs w:val="24"/>
          <w:lang w:val="hy-AM"/>
        </w:rPr>
        <w:t>ացակայության մասին</w:t>
      </w:r>
      <w:r w:rsidRPr="00341A83">
        <w:rPr>
          <w:rFonts w:ascii="GHEA Grapalat" w:hAnsi="GHEA Grapalat"/>
          <w:sz w:val="24"/>
          <w:szCs w:val="24"/>
          <w:lang w:val="hy-AM"/>
        </w:rPr>
        <w:t xml:space="preserve">: </w:t>
      </w:r>
    </w:p>
    <w:p w:rsidR="00A826A7" w:rsidRPr="00341A83" w:rsidRDefault="00A826A7" w:rsidP="008723D6">
      <w:pPr>
        <w:spacing w:after="0"/>
        <w:jc w:val="both"/>
        <w:rPr>
          <w:rFonts w:ascii="GHEA Grapalat" w:hAnsi="GHEA Grapalat"/>
          <w:sz w:val="24"/>
          <w:szCs w:val="24"/>
          <w:lang w:val="hy-AM"/>
        </w:rPr>
      </w:pPr>
      <w:r w:rsidRPr="00341A83">
        <w:rPr>
          <w:rFonts w:ascii="GHEA Grapalat" w:hAnsi="GHEA Grapalat"/>
          <w:sz w:val="24"/>
          <w:szCs w:val="24"/>
          <w:lang w:val="hy-AM"/>
        </w:rPr>
        <w:t xml:space="preserve">3) Կառավարությունը պարտավոր է հավաստիացնել, որ բոլոր ծախսերը` կապված դրամական միջոցների օգտագործման և կիրառման հետ, պատշաճ կերպով արտացոլված են համապատասխան հաստատող փաստաթղթերում, որոնք բավարար են, որպեսզի ԳԱՎԻ-ն վերահսկի նման ծախսերը:  </w:t>
      </w:r>
    </w:p>
    <w:p w:rsidR="0052067C" w:rsidRPr="005B1285" w:rsidRDefault="00A826A7" w:rsidP="008723D6">
      <w:pPr>
        <w:spacing w:after="0"/>
        <w:jc w:val="both"/>
        <w:rPr>
          <w:rFonts w:ascii="GHEA Grapalat" w:hAnsi="GHEA Grapalat"/>
          <w:sz w:val="24"/>
          <w:szCs w:val="24"/>
          <w:lang w:val="hy-AM"/>
        </w:rPr>
      </w:pPr>
      <w:r w:rsidRPr="00341A83">
        <w:rPr>
          <w:rFonts w:ascii="GHEA Grapalat" w:hAnsi="GHEA Grapalat"/>
          <w:sz w:val="24"/>
          <w:szCs w:val="24"/>
          <w:lang w:val="hy-AM"/>
        </w:rPr>
        <w:t xml:space="preserve">2.Կառավարության կողմից վերը ներկայացված պահանջներից որևէ մեկը չկատարելու </w:t>
      </w:r>
      <w:r w:rsidR="0009680D" w:rsidRPr="00341A83">
        <w:rPr>
          <w:rFonts w:ascii="GHEA Grapalat" w:hAnsi="GHEA Grapalat"/>
          <w:sz w:val="24"/>
          <w:szCs w:val="24"/>
          <w:lang w:val="hy-AM"/>
        </w:rPr>
        <w:t>դեպք</w:t>
      </w:r>
      <w:r w:rsidRPr="00341A83">
        <w:rPr>
          <w:rFonts w:ascii="GHEA Grapalat" w:hAnsi="GHEA Grapalat"/>
          <w:sz w:val="24"/>
          <w:szCs w:val="24"/>
          <w:lang w:val="hy-AM"/>
        </w:rPr>
        <w:t xml:space="preserve">ը </w:t>
      </w:r>
      <w:r w:rsidR="0009680D" w:rsidRPr="00341A83">
        <w:rPr>
          <w:rFonts w:ascii="GHEA Grapalat" w:hAnsi="GHEA Grapalat"/>
          <w:sz w:val="24"/>
          <w:szCs w:val="24"/>
          <w:lang w:val="hy-AM"/>
        </w:rPr>
        <w:t>կդիտվի</w:t>
      </w:r>
      <w:r w:rsidRPr="00341A83">
        <w:rPr>
          <w:rFonts w:ascii="GHEA Grapalat" w:hAnsi="GHEA Grapalat"/>
          <w:sz w:val="24"/>
          <w:szCs w:val="24"/>
          <w:lang w:val="hy-AM"/>
        </w:rPr>
        <w:t xml:space="preserve"> որպես հատկացված միջոցների </w:t>
      </w:r>
      <w:r w:rsidRPr="00341A83">
        <w:rPr>
          <w:rFonts w:ascii="GHEA Grapalat" w:hAnsi="GHEA Grapalat"/>
          <w:b/>
          <w:sz w:val="24"/>
          <w:szCs w:val="24"/>
          <w:lang w:val="hy-AM"/>
        </w:rPr>
        <w:t>«ոչ նպատակային օգտագործում»</w:t>
      </w:r>
      <w:r w:rsidRPr="00341A83">
        <w:rPr>
          <w:rFonts w:ascii="GHEA Grapalat" w:hAnsi="GHEA Grapalat"/>
          <w:sz w:val="24"/>
          <w:szCs w:val="24"/>
          <w:lang w:val="hy-AM"/>
        </w:rPr>
        <w:t xml:space="preserve"> (այս նշանակությանը համապատասխան էլ կկիրառվի նաև </w:t>
      </w:r>
      <w:r w:rsidRPr="00341A83">
        <w:rPr>
          <w:rFonts w:ascii="GHEA Grapalat" w:hAnsi="GHEA Grapalat"/>
          <w:b/>
          <w:sz w:val="24"/>
          <w:szCs w:val="24"/>
          <w:lang w:val="hy-AM"/>
        </w:rPr>
        <w:t xml:space="preserve">«ոչ նպատակային կերպով օգտագործված» </w:t>
      </w:r>
      <w:r w:rsidRPr="00341A83">
        <w:rPr>
          <w:rFonts w:ascii="GHEA Grapalat" w:hAnsi="GHEA Grapalat"/>
          <w:sz w:val="24"/>
          <w:szCs w:val="24"/>
          <w:lang w:val="hy-AM"/>
        </w:rPr>
        <w:t>արտահայտությունը</w:t>
      </w:r>
      <w:r w:rsidR="005B1285">
        <w:rPr>
          <w:rFonts w:ascii="GHEA Grapalat" w:hAnsi="GHEA Grapalat"/>
          <w:sz w:val="24"/>
          <w:szCs w:val="24"/>
          <w:lang w:val="hy-AM"/>
        </w:rPr>
        <w:t xml:space="preserve">): </w:t>
      </w:r>
    </w:p>
    <w:p w:rsidR="005B1285" w:rsidRPr="005B1285" w:rsidRDefault="005B1285" w:rsidP="007C7E54">
      <w:pPr>
        <w:jc w:val="both"/>
        <w:rPr>
          <w:rFonts w:ascii="GHEA Grapalat" w:hAnsi="GHEA Grapalat"/>
          <w:sz w:val="24"/>
          <w:szCs w:val="24"/>
          <w:lang w:val="hy-AM"/>
        </w:rPr>
      </w:pPr>
    </w:p>
    <w:p w:rsidR="00A826A7" w:rsidRPr="00D31EA4" w:rsidRDefault="00D31EA4" w:rsidP="00D31EA4">
      <w:pPr>
        <w:jc w:val="both"/>
        <w:rPr>
          <w:rFonts w:ascii="GHEA Grapalat" w:hAnsi="GHEA Grapalat"/>
          <w:b/>
          <w:sz w:val="24"/>
          <w:szCs w:val="24"/>
          <w:lang w:val="hy-AM"/>
        </w:rPr>
      </w:pPr>
      <w:r w:rsidRPr="00D31EA4">
        <w:rPr>
          <w:rFonts w:ascii="GHEA Grapalat" w:hAnsi="GHEA Grapalat" w:cs="Sylfaen"/>
          <w:b/>
          <w:sz w:val="24"/>
          <w:szCs w:val="24"/>
          <w:lang w:val="hy-AM"/>
        </w:rPr>
        <w:t>20.2.</w:t>
      </w:r>
      <w:r w:rsidR="00A826A7" w:rsidRPr="00D31EA4">
        <w:rPr>
          <w:rFonts w:ascii="GHEA Grapalat" w:hAnsi="GHEA Grapalat" w:cs="Sylfaen"/>
          <w:b/>
          <w:sz w:val="24"/>
          <w:szCs w:val="24"/>
          <w:lang w:val="hy-AM"/>
        </w:rPr>
        <w:t>ԳԱՎԻ</w:t>
      </w:r>
      <w:r w:rsidR="00A826A7" w:rsidRPr="00D31EA4">
        <w:rPr>
          <w:rFonts w:ascii="GHEA Grapalat" w:hAnsi="GHEA Grapalat"/>
          <w:b/>
          <w:sz w:val="24"/>
          <w:szCs w:val="24"/>
          <w:lang w:val="hy-AM"/>
        </w:rPr>
        <w:t xml:space="preserve">-ն սահմանում է միջոցների ոչ նպատակային օգտագործումը </w:t>
      </w:r>
    </w:p>
    <w:p w:rsidR="00A826A7" w:rsidRPr="008723D6" w:rsidRDefault="00A826A7" w:rsidP="007C7E54">
      <w:pPr>
        <w:jc w:val="both"/>
        <w:rPr>
          <w:rFonts w:ascii="GHEA Grapalat" w:hAnsi="GHEA Grapalat"/>
          <w:sz w:val="24"/>
          <w:szCs w:val="24"/>
          <w:lang w:val="hy-AM"/>
        </w:rPr>
      </w:pPr>
      <w:r w:rsidRPr="00341A83">
        <w:rPr>
          <w:rFonts w:ascii="GHEA Grapalat" w:hAnsi="GHEA Grapalat"/>
          <w:sz w:val="24"/>
          <w:szCs w:val="24"/>
          <w:lang w:val="hy-AM"/>
        </w:rPr>
        <w:t>ԳԱՎԻ-ն իրավունք ունի բացարձակապես իր հայեցողությամբ, բայց գործելով</w:t>
      </w:r>
      <w:r w:rsidR="0009680D" w:rsidRPr="00341A83">
        <w:rPr>
          <w:rFonts w:ascii="GHEA Grapalat" w:hAnsi="GHEA Grapalat"/>
          <w:sz w:val="24"/>
          <w:szCs w:val="24"/>
          <w:lang w:val="hy-AM"/>
        </w:rPr>
        <w:t xml:space="preserve"> ողջամիտ</w:t>
      </w:r>
      <w:r w:rsidRPr="00341A83">
        <w:rPr>
          <w:rFonts w:ascii="GHEA Grapalat" w:hAnsi="GHEA Grapalat"/>
          <w:sz w:val="24"/>
          <w:szCs w:val="24"/>
          <w:lang w:val="hy-AM"/>
        </w:rPr>
        <w:t>, որոշելու, թե արյդո՞ք ԳԱՎԻ-ի տրամադրած դրամական միջոցներն օգտագործվել են բացառապես ծրագրային միջոցառումներ ֆինանսավորելու համար, թե՞ դրանք ոչ նպատակային կերպով են օգտագործվել (ամբողջությամբ կամ մասամբ):</w:t>
      </w:r>
    </w:p>
    <w:p w:rsidR="00A826A7" w:rsidRPr="008723D6" w:rsidRDefault="00A826A7" w:rsidP="007C7E54">
      <w:pPr>
        <w:pStyle w:val="ListParagraph"/>
        <w:jc w:val="both"/>
        <w:rPr>
          <w:rFonts w:ascii="GHEA Grapalat" w:hAnsi="GHEA Grapalat"/>
          <w:sz w:val="24"/>
          <w:szCs w:val="24"/>
          <w:lang w:val="hy-AM"/>
        </w:rPr>
      </w:pPr>
    </w:p>
    <w:p w:rsidR="00A826A7" w:rsidRPr="00D31EA4" w:rsidRDefault="00D31EA4" w:rsidP="00D31EA4">
      <w:pPr>
        <w:jc w:val="both"/>
        <w:rPr>
          <w:rFonts w:ascii="GHEA Grapalat" w:hAnsi="GHEA Grapalat"/>
          <w:b/>
          <w:sz w:val="24"/>
          <w:szCs w:val="24"/>
          <w:lang w:val="hy-AM"/>
        </w:rPr>
      </w:pPr>
      <w:r w:rsidRPr="00D31EA4">
        <w:rPr>
          <w:rFonts w:ascii="GHEA Grapalat" w:hAnsi="GHEA Grapalat" w:cs="Sylfaen"/>
          <w:b/>
          <w:sz w:val="24"/>
          <w:szCs w:val="24"/>
          <w:lang w:val="hy-AM"/>
        </w:rPr>
        <w:t>20.3.</w:t>
      </w:r>
      <w:r w:rsidR="00A826A7" w:rsidRPr="00D31EA4">
        <w:rPr>
          <w:rFonts w:ascii="GHEA Grapalat" w:hAnsi="GHEA Grapalat" w:cs="Sylfaen"/>
          <w:b/>
          <w:sz w:val="24"/>
          <w:szCs w:val="24"/>
          <w:lang w:val="hy-AM"/>
        </w:rPr>
        <w:t>Ծանուցում</w:t>
      </w:r>
      <w:r w:rsidR="00A826A7" w:rsidRPr="00D31EA4">
        <w:rPr>
          <w:rFonts w:ascii="GHEA Grapalat" w:hAnsi="GHEA Grapalat"/>
          <w:b/>
          <w:sz w:val="24"/>
          <w:szCs w:val="24"/>
          <w:lang w:val="hy-AM"/>
        </w:rPr>
        <w:t xml:space="preserve"> Կառավարության կողմից </w:t>
      </w:r>
    </w:p>
    <w:p w:rsidR="00A826A7" w:rsidRPr="00D31EA4" w:rsidRDefault="00A826A7" w:rsidP="00D31EA4">
      <w:pPr>
        <w:jc w:val="both"/>
        <w:rPr>
          <w:rFonts w:ascii="GHEA Grapalat" w:eastAsia="Calibri" w:hAnsi="GHEA Grapalat"/>
          <w:sz w:val="24"/>
          <w:szCs w:val="24"/>
          <w:lang w:val="hy-AM" w:eastAsia="en-US"/>
        </w:rPr>
      </w:pPr>
      <w:r w:rsidRPr="00341A83">
        <w:rPr>
          <w:rFonts w:ascii="GHEA Grapalat" w:hAnsi="GHEA Grapalat"/>
          <w:sz w:val="24"/>
          <w:szCs w:val="24"/>
          <w:lang w:val="hy-AM"/>
        </w:rPr>
        <w:t xml:space="preserve">Որևէ ծրագրի շրջանակներում միջոցների` հնարավոր կամ փաստացի ոչ նպատակային օգտագործման մասին տեղեկանալուն պես  Կառավարությունը պարտավոր է անմիջապես ծանուցել ԳԱՎԻ-ին: </w:t>
      </w:r>
    </w:p>
    <w:p w:rsidR="00D31EA4" w:rsidRPr="00D31EA4" w:rsidRDefault="00D31EA4" w:rsidP="00D31EA4">
      <w:pPr>
        <w:jc w:val="both"/>
        <w:rPr>
          <w:rFonts w:ascii="GHEA Grapalat" w:eastAsia="Calibri" w:hAnsi="GHEA Grapalat"/>
          <w:sz w:val="24"/>
          <w:szCs w:val="24"/>
          <w:lang w:val="hy-AM" w:eastAsia="en-US"/>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 xml:space="preserve">Հոդված 21. Ծրագրի </w:t>
      </w:r>
      <w:r w:rsidR="009627A3" w:rsidRPr="00341A83">
        <w:rPr>
          <w:rFonts w:ascii="GHEA Grapalat" w:hAnsi="GHEA Grapalat"/>
          <w:b/>
          <w:sz w:val="24"/>
          <w:szCs w:val="24"/>
          <w:lang w:val="hy-AM"/>
        </w:rPr>
        <w:t>ակտիվներ</w:t>
      </w:r>
      <w:r w:rsidRPr="00341A83">
        <w:rPr>
          <w:rFonts w:ascii="GHEA Grapalat" w:hAnsi="GHEA Grapalat"/>
          <w:b/>
          <w:sz w:val="24"/>
          <w:szCs w:val="24"/>
          <w:lang w:val="hy-AM"/>
        </w:rPr>
        <w:t xml:space="preserve"> </w:t>
      </w:r>
    </w:p>
    <w:p w:rsidR="00A826A7" w:rsidRPr="00341A83" w:rsidRDefault="00A826A7" w:rsidP="007C7E54">
      <w:pPr>
        <w:jc w:val="both"/>
        <w:rPr>
          <w:rFonts w:ascii="GHEA Grapalat" w:hAnsi="GHEA Grapalat"/>
          <w:sz w:val="24"/>
          <w:szCs w:val="24"/>
          <w:lang w:val="hy-AM"/>
        </w:rPr>
      </w:pPr>
      <w:r w:rsidRPr="00341A83">
        <w:rPr>
          <w:rFonts w:ascii="GHEA Grapalat" w:hAnsi="GHEA Grapalat"/>
          <w:sz w:val="24"/>
          <w:szCs w:val="24"/>
          <w:lang w:val="hy-AM"/>
        </w:rPr>
        <w:t xml:space="preserve">Ծրագրի ավարտից հետո բոլոր այն նյութական միջոցները, որ այդ ծրագրի ընթացքում ձեռք են բերվել Պետության կողմից` օգտագործելով ԳԱՎԻ-ի տրամադրած դրամական միջոցները, պետք է շարունակեն օգտագործվել Պետության կողմից սկզբնական ծրագրային միջոցառումների նպատակներին համապատասխան և/կամ երկրում իմունականխարգելման միջոցառումների իրականացման նպատակով: </w:t>
      </w:r>
    </w:p>
    <w:p w:rsidR="00A826A7" w:rsidRPr="008D7427" w:rsidRDefault="00A826A7" w:rsidP="007C7E54">
      <w:pPr>
        <w:pStyle w:val="ListParagraph"/>
        <w:jc w:val="both"/>
        <w:rPr>
          <w:rFonts w:ascii="GHEA Grapalat" w:hAnsi="GHEA Grapalat"/>
          <w:b/>
          <w:sz w:val="24"/>
          <w:szCs w:val="24"/>
          <w:lang w:val="hy-AM"/>
        </w:rPr>
      </w:pPr>
    </w:p>
    <w:p w:rsidR="00D31EA4" w:rsidRPr="008D7427" w:rsidRDefault="00D31EA4" w:rsidP="007C7E54">
      <w:pPr>
        <w:pStyle w:val="ListParagraph"/>
        <w:jc w:val="both"/>
        <w:rPr>
          <w:rFonts w:ascii="GHEA Grapalat" w:hAnsi="GHEA Grapalat"/>
          <w:b/>
          <w:sz w:val="24"/>
          <w:szCs w:val="24"/>
          <w:lang w:val="hy-AM"/>
        </w:rPr>
      </w:pPr>
    </w:p>
    <w:p w:rsidR="00D31EA4" w:rsidRPr="008D7427" w:rsidRDefault="00D31EA4" w:rsidP="007C7E54">
      <w:pPr>
        <w:pStyle w:val="ListParagraph"/>
        <w:jc w:val="both"/>
        <w:rPr>
          <w:rFonts w:ascii="GHEA Grapalat" w:hAnsi="GHEA Grapalat"/>
          <w:b/>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 xml:space="preserve">Հոդված 22. Հետազոտություններ </w:t>
      </w:r>
    </w:p>
    <w:p w:rsidR="00A826A7" w:rsidRPr="00D31EA4" w:rsidRDefault="00D31EA4" w:rsidP="00D31EA4">
      <w:pPr>
        <w:jc w:val="both"/>
        <w:rPr>
          <w:rFonts w:ascii="GHEA Grapalat" w:hAnsi="GHEA Grapalat"/>
          <w:b/>
          <w:sz w:val="24"/>
          <w:szCs w:val="24"/>
          <w:lang w:val="hy-AM"/>
        </w:rPr>
      </w:pPr>
      <w:r w:rsidRPr="00D31EA4">
        <w:rPr>
          <w:rFonts w:ascii="GHEA Grapalat" w:hAnsi="GHEA Grapalat" w:cs="Sylfaen"/>
          <w:b/>
          <w:sz w:val="24"/>
          <w:szCs w:val="24"/>
          <w:lang w:val="hy-AM"/>
        </w:rPr>
        <w:t>22.1.</w:t>
      </w:r>
      <w:r w:rsidR="00A826A7" w:rsidRPr="00D31EA4">
        <w:rPr>
          <w:rFonts w:ascii="GHEA Grapalat" w:hAnsi="GHEA Grapalat" w:cs="Sylfaen"/>
          <w:b/>
          <w:sz w:val="24"/>
          <w:szCs w:val="24"/>
          <w:lang w:val="hy-AM"/>
        </w:rPr>
        <w:t>ԳԱՎԻ</w:t>
      </w:r>
      <w:r w:rsidR="00A826A7" w:rsidRPr="00D31EA4">
        <w:rPr>
          <w:rFonts w:ascii="GHEA Grapalat" w:hAnsi="GHEA Grapalat"/>
          <w:b/>
          <w:sz w:val="24"/>
          <w:szCs w:val="24"/>
          <w:lang w:val="hy-AM"/>
        </w:rPr>
        <w:t xml:space="preserve">-ի` հետազոտություններ և աուդիտներ իրականացնելու </w:t>
      </w:r>
      <w:r w:rsidR="0009680D" w:rsidRPr="00D31EA4">
        <w:rPr>
          <w:rFonts w:ascii="GHEA Grapalat" w:hAnsi="GHEA Grapalat"/>
          <w:b/>
          <w:sz w:val="24"/>
          <w:szCs w:val="24"/>
          <w:lang w:val="hy-AM"/>
        </w:rPr>
        <w:t>իրավունք</w:t>
      </w:r>
    </w:p>
    <w:p w:rsidR="00A826A7" w:rsidRPr="00341A83" w:rsidRDefault="00A826A7" w:rsidP="007C7E54">
      <w:pPr>
        <w:jc w:val="both"/>
        <w:rPr>
          <w:rFonts w:ascii="GHEA Grapalat" w:hAnsi="GHEA Grapalat"/>
          <w:sz w:val="24"/>
          <w:szCs w:val="24"/>
          <w:lang w:val="hy-AM"/>
        </w:rPr>
      </w:pPr>
      <w:r w:rsidRPr="00341A83">
        <w:rPr>
          <w:rFonts w:ascii="GHEA Grapalat" w:hAnsi="GHEA Grapalat"/>
          <w:sz w:val="24"/>
          <w:szCs w:val="24"/>
          <w:lang w:val="hy-AM"/>
        </w:rPr>
        <w:t>ԳԱՎԻ-ն կարող է ցանկացած ժամանակ հետազոտություն և/կամ աուդիտ իրականացնել երկրում իր սեփական լիազոր ներակայացուցիչների կամ գործակալների միջոցով` ԳԱՎԻ-ի տրամադրած դրամական միջոցների օգտագործումն ուսումնասիրելու, ԹՀ քաղաքականության պահանջներից ելնելով Կառավարության ֆինանսական կառավարման համակարգերը վերահսկելու, ինչպես նաև</w:t>
      </w:r>
      <w:r w:rsidR="009627A3" w:rsidRPr="00341A83">
        <w:rPr>
          <w:rFonts w:ascii="GHEA Grapalat" w:hAnsi="GHEA Grapalat"/>
          <w:sz w:val="24"/>
          <w:szCs w:val="24"/>
          <w:lang w:val="hy-AM"/>
        </w:rPr>
        <w:t xml:space="preserve"> ներքոշարադրյալ</w:t>
      </w:r>
      <w:r w:rsidRPr="00341A83">
        <w:rPr>
          <w:rFonts w:ascii="GHEA Grapalat" w:hAnsi="GHEA Grapalat"/>
          <w:sz w:val="24"/>
          <w:szCs w:val="24"/>
          <w:lang w:val="hy-AM"/>
        </w:rPr>
        <w:t xml:space="preserve"> </w:t>
      </w:r>
      <w:r w:rsidR="002203FE" w:rsidRPr="00341A83">
        <w:rPr>
          <w:rFonts w:ascii="GHEA Grapalat" w:hAnsi="GHEA Grapalat"/>
          <w:sz w:val="24"/>
          <w:szCs w:val="24"/>
          <w:lang w:val="hy-AM"/>
        </w:rPr>
        <w:t>24</w:t>
      </w:r>
      <w:r w:rsidR="009627A3" w:rsidRPr="00341A83">
        <w:rPr>
          <w:rFonts w:ascii="GHEA Grapalat" w:hAnsi="GHEA Grapalat"/>
          <w:sz w:val="24"/>
          <w:szCs w:val="24"/>
          <w:lang w:val="hy-AM"/>
        </w:rPr>
        <w:t>-րդ</w:t>
      </w:r>
      <w:r w:rsidRPr="00341A83">
        <w:rPr>
          <w:rFonts w:ascii="GHEA Grapalat" w:hAnsi="GHEA Grapalat"/>
          <w:sz w:val="24"/>
          <w:szCs w:val="24"/>
          <w:lang w:val="hy-AM"/>
        </w:rPr>
        <w:t xml:space="preserve"> </w:t>
      </w:r>
      <w:r w:rsidR="009627A3" w:rsidRPr="00341A83">
        <w:rPr>
          <w:rFonts w:ascii="GHEA Grapalat" w:hAnsi="GHEA Grapalat"/>
          <w:sz w:val="24"/>
          <w:szCs w:val="24"/>
          <w:lang w:val="hy-AM"/>
        </w:rPr>
        <w:t>հոդվածի</w:t>
      </w:r>
      <w:r w:rsidRPr="00341A83">
        <w:rPr>
          <w:rFonts w:ascii="GHEA Grapalat" w:hAnsi="GHEA Grapalat"/>
          <w:sz w:val="24"/>
          <w:szCs w:val="24"/>
          <w:lang w:val="hy-AM"/>
        </w:rPr>
        <w:t xml:space="preserve"> համաձայն արտաքին աուդիտ իրականացնելու նպատակով:  </w:t>
      </w:r>
    </w:p>
    <w:p w:rsidR="00D31EA4" w:rsidRPr="008D7427" w:rsidRDefault="00D31EA4" w:rsidP="00D31EA4">
      <w:pPr>
        <w:spacing w:after="0"/>
        <w:jc w:val="both"/>
        <w:rPr>
          <w:rFonts w:ascii="GHEA Grapalat" w:hAnsi="GHEA Grapalat" w:cs="Sylfaen"/>
          <w:b/>
          <w:sz w:val="24"/>
          <w:szCs w:val="24"/>
          <w:lang w:val="hy-AM"/>
        </w:rPr>
      </w:pPr>
    </w:p>
    <w:p w:rsidR="00A826A7" w:rsidRPr="00D31EA4" w:rsidRDefault="00D31EA4" w:rsidP="00D31EA4">
      <w:pPr>
        <w:spacing w:after="0"/>
        <w:jc w:val="both"/>
        <w:rPr>
          <w:rFonts w:ascii="GHEA Grapalat" w:hAnsi="GHEA Grapalat"/>
          <w:b/>
          <w:sz w:val="24"/>
          <w:szCs w:val="24"/>
          <w:lang w:val="hy-AM"/>
        </w:rPr>
      </w:pPr>
      <w:r w:rsidRPr="008D7427">
        <w:rPr>
          <w:rFonts w:ascii="GHEA Grapalat" w:hAnsi="GHEA Grapalat" w:cs="Sylfaen"/>
          <w:b/>
          <w:sz w:val="24"/>
          <w:szCs w:val="24"/>
          <w:lang w:val="hy-AM"/>
        </w:rPr>
        <w:t>22.2.</w:t>
      </w:r>
      <w:r w:rsidR="00A826A7" w:rsidRPr="00D31EA4">
        <w:rPr>
          <w:rFonts w:ascii="GHEA Grapalat" w:hAnsi="GHEA Grapalat" w:cs="Sylfaen"/>
          <w:b/>
          <w:sz w:val="24"/>
          <w:szCs w:val="24"/>
          <w:lang w:val="hy-AM"/>
        </w:rPr>
        <w:t>Հետազոտության</w:t>
      </w:r>
      <w:r w:rsidR="00A826A7" w:rsidRPr="00D31EA4">
        <w:rPr>
          <w:rFonts w:ascii="GHEA Grapalat" w:hAnsi="GHEA Grapalat"/>
          <w:b/>
          <w:sz w:val="24"/>
          <w:szCs w:val="24"/>
          <w:lang w:val="hy-AM"/>
        </w:rPr>
        <w:t xml:space="preserve"> և աուդիտի ընթացակարգ. </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 xml:space="preserve">1.Կառավարությունը և նրա համապատասխան անձնակազմը պարտավոր են լիովին համագործակցել ԳԱՎԻ-ի և նրա լիազոր ներկայացուցիչների կամ գործակալների հետ` ԳԱՎԻ-ի կողմից իրականացվող ցանկացած հետազոտության և/կամ աուդիտի կապակցությամբ, և </w:t>
      </w:r>
      <w:r w:rsidR="0009680D" w:rsidRPr="00341A83">
        <w:rPr>
          <w:rFonts w:ascii="GHEA Grapalat" w:hAnsi="GHEA Grapalat"/>
          <w:sz w:val="24"/>
          <w:szCs w:val="24"/>
          <w:lang w:val="hy-AM"/>
        </w:rPr>
        <w:t>ապահով</w:t>
      </w:r>
      <w:r w:rsidRPr="00341A83">
        <w:rPr>
          <w:rFonts w:ascii="GHEA Grapalat" w:hAnsi="GHEA Grapalat"/>
          <w:sz w:val="24"/>
          <w:szCs w:val="24"/>
          <w:lang w:val="hy-AM"/>
        </w:rPr>
        <w:t>ել</w:t>
      </w:r>
      <w:r w:rsidR="0009680D" w:rsidRPr="00341A83">
        <w:rPr>
          <w:rFonts w:ascii="GHEA Grapalat" w:hAnsi="GHEA Grapalat"/>
          <w:sz w:val="24"/>
          <w:szCs w:val="24"/>
          <w:lang w:val="hy-AM"/>
        </w:rPr>
        <w:t xml:space="preserve"> </w:t>
      </w:r>
      <w:r w:rsidRPr="00341A83">
        <w:rPr>
          <w:rFonts w:ascii="GHEA Grapalat" w:hAnsi="GHEA Grapalat"/>
          <w:sz w:val="24"/>
          <w:szCs w:val="24"/>
          <w:lang w:val="hy-AM"/>
        </w:rPr>
        <w:t xml:space="preserve">ԳԱՎԻ-ն և նրա լիազոր </w:t>
      </w:r>
      <w:r w:rsidR="0009680D" w:rsidRPr="00341A83">
        <w:rPr>
          <w:rFonts w:ascii="GHEA Grapalat" w:hAnsi="GHEA Grapalat"/>
          <w:sz w:val="24"/>
          <w:szCs w:val="24"/>
          <w:lang w:val="hy-AM"/>
        </w:rPr>
        <w:t>ներկայացուցիչների</w:t>
      </w:r>
      <w:r w:rsidRPr="00341A83">
        <w:rPr>
          <w:rFonts w:ascii="GHEA Grapalat" w:hAnsi="GHEA Grapalat"/>
          <w:sz w:val="24"/>
          <w:szCs w:val="24"/>
          <w:lang w:val="hy-AM"/>
        </w:rPr>
        <w:t xml:space="preserve"> կամ </w:t>
      </w:r>
      <w:r w:rsidR="0009680D" w:rsidRPr="00341A83">
        <w:rPr>
          <w:rFonts w:ascii="GHEA Grapalat" w:hAnsi="GHEA Grapalat"/>
          <w:sz w:val="24"/>
          <w:szCs w:val="24"/>
          <w:lang w:val="hy-AM"/>
        </w:rPr>
        <w:t>գործակալների համար հասանելիություն</w:t>
      </w:r>
      <w:r w:rsidRPr="00341A83">
        <w:rPr>
          <w:rFonts w:ascii="GHEA Grapalat" w:hAnsi="GHEA Grapalat"/>
          <w:sz w:val="24"/>
          <w:szCs w:val="24"/>
          <w:lang w:val="hy-AM"/>
        </w:rPr>
        <w:t xml:space="preserve"> դեպի. </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 xml:space="preserve">1) Կառավարության կամ որևէ այլ կազմակերպության կողմից պահպանվող հաշվապահական մատյանները, հաշվետվությունները, պաշտոնական զեկույցները, էլեկտրոնային ֆայլերը կամ ալ փաստաթղթեր, որոնք կապված են ծրագր(եր)ի հետ </w:t>
      </w:r>
      <w:r w:rsidRPr="00341A83">
        <w:rPr>
          <w:rFonts w:ascii="GHEA Grapalat" w:hAnsi="GHEA Grapalat"/>
          <w:b/>
          <w:sz w:val="24"/>
          <w:szCs w:val="24"/>
          <w:lang w:val="hy-AM"/>
        </w:rPr>
        <w:t>(«Ծրագրային փաստաթղթեր»</w:t>
      </w:r>
      <w:r w:rsidRPr="00341A83">
        <w:rPr>
          <w:rFonts w:ascii="GHEA Grapalat" w:hAnsi="GHEA Grapalat"/>
          <w:sz w:val="24"/>
          <w:szCs w:val="24"/>
          <w:lang w:val="hy-AM"/>
        </w:rPr>
        <w:t xml:space="preserve">), </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 xml:space="preserve">2) Կառավարության ողջ անձնակազմը, որն ընդգրկված է ծրագր(եր)ի հետ կապված աշխատանքներում և </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 xml:space="preserve">3) կառավարական այն շինությունները և հաստատությունները, որտեղ պահվում են ծրագրային փաստաթղթեր կամ իրականացվում են ծրագրային միջոցառումներ: </w:t>
      </w:r>
    </w:p>
    <w:p w:rsidR="00A826A7" w:rsidRDefault="00A826A7" w:rsidP="005B1285">
      <w:pPr>
        <w:spacing w:after="0"/>
        <w:jc w:val="both"/>
        <w:rPr>
          <w:rFonts w:ascii="GHEA Grapalat" w:eastAsia="Calibri" w:hAnsi="GHEA Grapalat"/>
          <w:sz w:val="24"/>
          <w:szCs w:val="24"/>
          <w:lang w:val="hy-AM" w:eastAsia="en-US"/>
        </w:rPr>
      </w:pPr>
      <w:r w:rsidRPr="00341A83">
        <w:rPr>
          <w:rFonts w:ascii="GHEA Grapalat" w:eastAsia="Calibri" w:hAnsi="GHEA Grapalat"/>
          <w:sz w:val="24"/>
          <w:szCs w:val="24"/>
          <w:lang w:val="hy-AM" w:eastAsia="en-US"/>
        </w:rPr>
        <w:t xml:space="preserve">2.Կառավարությունը պարտավոր է նաև ապահովել հետազոտություններ և աուդիտ իրականացնող անձանց համար անվտանգ աշխատանքային միջավայր և երաշխավորել նրանց անձնական անվտանգությունը: Կառավարությունը պարտավոր է ամեն ջանք գործադրել` հետամուտ լինելու ցանկացած անհատի կամ կազմակերպության, որը ներգրավված կլինի </w:t>
      </w:r>
      <w:r w:rsidR="0009680D" w:rsidRPr="00341A83">
        <w:rPr>
          <w:rFonts w:ascii="GHEA Grapalat" w:eastAsia="Calibri" w:hAnsi="GHEA Grapalat"/>
          <w:sz w:val="24"/>
          <w:szCs w:val="24"/>
          <w:lang w:val="hy-AM" w:eastAsia="en-US"/>
        </w:rPr>
        <w:t>Պետությունում</w:t>
      </w:r>
      <w:r w:rsidRPr="00341A83">
        <w:rPr>
          <w:rFonts w:ascii="GHEA Grapalat" w:eastAsia="Calibri" w:hAnsi="GHEA Grapalat"/>
          <w:sz w:val="24"/>
          <w:szCs w:val="24"/>
          <w:lang w:val="hy-AM" w:eastAsia="en-US"/>
        </w:rPr>
        <w:t xml:space="preserve"> գործող օրենքների համաձայն ապօրինի համարվող կամ այդ օրենքներով արգելված գործողությունների մեջ, և ԳԱՎԻ-ին տեղեկացնել նման դեպքերի հետաքննության արդյունքների մասին: </w:t>
      </w:r>
    </w:p>
    <w:p w:rsidR="0093047C" w:rsidRDefault="0093047C" w:rsidP="005B1285">
      <w:pPr>
        <w:spacing w:after="0"/>
        <w:jc w:val="both"/>
        <w:rPr>
          <w:rFonts w:ascii="GHEA Grapalat" w:eastAsia="Calibri" w:hAnsi="GHEA Grapalat"/>
          <w:sz w:val="24"/>
          <w:szCs w:val="24"/>
          <w:lang w:val="hy-AM" w:eastAsia="en-US"/>
        </w:rPr>
      </w:pPr>
    </w:p>
    <w:p w:rsidR="0093047C" w:rsidRDefault="0093047C" w:rsidP="005B1285">
      <w:pPr>
        <w:spacing w:after="0"/>
        <w:jc w:val="both"/>
        <w:rPr>
          <w:rFonts w:ascii="GHEA Grapalat" w:eastAsia="Calibri" w:hAnsi="GHEA Grapalat"/>
          <w:sz w:val="24"/>
          <w:szCs w:val="24"/>
          <w:lang w:val="hy-AM" w:eastAsia="en-US"/>
        </w:rPr>
      </w:pPr>
    </w:p>
    <w:p w:rsidR="0093047C" w:rsidRPr="008723D6" w:rsidRDefault="0093047C" w:rsidP="005B1285">
      <w:pPr>
        <w:spacing w:after="0"/>
        <w:jc w:val="both"/>
        <w:rPr>
          <w:rFonts w:ascii="GHEA Grapalat" w:eastAsia="Calibri" w:hAnsi="GHEA Grapalat"/>
          <w:sz w:val="24"/>
          <w:szCs w:val="24"/>
          <w:lang w:val="hy-AM" w:eastAsia="en-US"/>
        </w:rPr>
      </w:pPr>
    </w:p>
    <w:p w:rsidR="005B1285" w:rsidRPr="008723D6" w:rsidRDefault="005B1285" w:rsidP="005B1285">
      <w:pPr>
        <w:spacing w:after="0"/>
        <w:jc w:val="both"/>
        <w:rPr>
          <w:rFonts w:ascii="GHEA Grapalat" w:hAnsi="GHEA Grapalat"/>
          <w:sz w:val="24"/>
          <w:szCs w:val="24"/>
          <w:lang w:val="hy-AM"/>
        </w:rPr>
      </w:pPr>
    </w:p>
    <w:p w:rsidR="00A826A7" w:rsidRPr="00D31EA4" w:rsidRDefault="00D31EA4" w:rsidP="00D31EA4">
      <w:pPr>
        <w:jc w:val="both"/>
        <w:rPr>
          <w:rFonts w:ascii="GHEA Grapalat" w:hAnsi="GHEA Grapalat"/>
          <w:b/>
          <w:sz w:val="24"/>
          <w:szCs w:val="24"/>
          <w:lang w:val="hy-AM"/>
        </w:rPr>
      </w:pPr>
      <w:r w:rsidRPr="008D7427">
        <w:rPr>
          <w:rFonts w:ascii="GHEA Grapalat" w:hAnsi="GHEA Grapalat" w:cs="Sylfaen"/>
          <w:b/>
          <w:sz w:val="24"/>
          <w:szCs w:val="24"/>
          <w:lang w:val="hy-AM"/>
        </w:rPr>
        <w:lastRenderedPageBreak/>
        <w:t>22.3.</w:t>
      </w:r>
      <w:r w:rsidR="00A826A7" w:rsidRPr="00D31EA4">
        <w:rPr>
          <w:rFonts w:ascii="GHEA Grapalat" w:hAnsi="GHEA Grapalat" w:cs="Sylfaen"/>
          <w:b/>
          <w:sz w:val="24"/>
          <w:szCs w:val="24"/>
          <w:lang w:val="hy-AM"/>
        </w:rPr>
        <w:t>Հետազոտության</w:t>
      </w:r>
      <w:r w:rsidR="00A826A7" w:rsidRPr="00D31EA4">
        <w:rPr>
          <w:rFonts w:ascii="GHEA Grapalat" w:hAnsi="GHEA Grapalat"/>
          <w:b/>
          <w:sz w:val="24"/>
          <w:szCs w:val="24"/>
          <w:lang w:val="hy-AM"/>
        </w:rPr>
        <w:t xml:space="preserve"> ծախսեր</w:t>
      </w:r>
    </w:p>
    <w:p w:rsidR="00A826A7" w:rsidRPr="00341A83" w:rsidRDefault="00A826A7" w:rsidP="007C7E54">
      <w:pPr>
        <w:jc w:val="both"/>
        <w:rPr>
          <w:rFonts w:ascii="GHEA Grapalat" w:hAnsi="GHEA Grapalat"/>
          <w:sz w:val="24"/>
          <w:szCs w:val="24"/>
          <w:lang w:val="hy-AM"/>
        </w:rPr>
      </w:pPr>
      <w:r w:rsidRPr="00341A83">
        <w:rPr>
          <w:rFonts w:ascii="GHEA Grapalat" w:hAnsi="GHEA Grapalat"/>
          <w:sz w:val="24"/>
          <w:szCs w:val="24"/>
          <w:lang w:val="hy-AM"/>
        </w:rPr>
        <w:t xml:space="preserve">Միջոցների ոչ նպատակային օգտագործման որևէ էական դեպքի առկայության պարագայում ԳԱՎԻ-ն իրեն իրավունք է վերապահում Կառավարությունից պահանջել փոխհատուցել հիմնադրամի կողմից հետազոտության ժամանակ կատարված խելամիտ ծախսերի մինչև 100%: Փոխհատուցման չափը պետք է որոշվի յուրաքանչյուր դեպքի համար առանձին` կախված միջոցների ոչ նպատակային օգտագործման փաստերից և հանգամանքներից:  </w:t>
      </w:r>
    </w:p>
    <w:p w:rsidR="00A826A7" w:rsidRPr="00341A83" w:rsidRDefault="00A826A7" w:rsidP="007C7E54">
      <w:pPr>
        <w:pStyle w:val="ListParagraph"/>
        <w:jc w:val="both"/>
        <w:rPr>
          <w:rFonts w:ascii="GHEA Grapalat" w:hAnsi="GHEA Grapalat"/>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 xml:space="preserve">Հոդված 23. Հաշվառման փաստաթղթեր և ծախսեր </w:t>
      </w:r>
    </w:p>
    <w:p w:rsidR="00A826A7" w:rsidRPr="00341A83" w:rsidRDefault="00A826A7" w:rsidP="007C7E54">
      <w:pPr>
        <w:jc w:val="both"/>
        <w:rPr>
          <w:rFonts w:ascii="GHEA Grapalat" w:hAnsi="GHEA Grapalat"/>
          <w:sz w:val="24"/>
          <w:szCs w:val="24"/>
          <w:lang w:val="hy-AM"/>
        </w:rPr>
      </w:pPr>
      <w:r w:rsidRPr="00341A83">
        <w:rPr>
          <w:rFonts w:ascii="GHEA Grapalat" w:hAnsi="GHEA Grapalat"/>
          <w:sz w:val="24"/>
          <w:szCs w:val="24"/>
          <w:lang w:val="hy-AM"/>
        </w:rPr>
        <w:t xml:space="preserve">Ծրագրերից յուրաքանչյուրի համար Կառավարությունը պարտավոր է </w:t>
      </w:r>
      <w:r w:rsidR="0009680D" w:rsidRPr="00341A83">
        <w:rPr>
          <w:rFonts w:ascii="GHEA Grapalat" w:hAnsi="GHEA Grapalat"/>
          <w:sz w:val="24"/>
          <w:szCs w:val="24"/>
          <w:lang w:val="hy-AM"/>
        </w:rPr>
        <w:t>պատշաճ կարգով</w:t>
      </w:r>
      <w:r w:rsidRPr="00341A83">
        <w:rPr>
          <w:rFonts w:ascii="GHEA Grapalat" w:hAnsi="GHEA Grapalat"/>
          <w:sz w:val="24"/>
          <w:szCs w:val="24"/>
          <w:lang w:val="hy-AM"/>
        </w:rPr>
        <w:t xml:space="preserve"> </w:t>
      </w:r>
      <w:r w:rsidR="0009680D" w:rsidRPr="00341A83">
        <w:rPr>
          <w:rFonts w:ascii="GHEA Grapalat" w:hAnsi="GHEA Grapalat"/>
          <w:sz w:val="24"/>
          <w:szCs w:val="24"/>
          <w:lang w:val="hy-AM"/>
        </w:rPr>
        <w:t>վարել</w:t>
      </w:r>
      <w:r w:rsidRPr="00341A83">
        <w:rPr>
          <w:rFonts w:ascii="GHEA Grapalat" w:hAnsi="GHEA Grapalat"/>
          <w:sz w:val="24"/>
          <w:szCs w:val="24"/>
          <w:lang w:val="hy-AM"/>
        </w:rPr>
        <w:t xml:space="preserve"> առանձին հաշվապահական փաստաթղթեր և հաշվառում իրականացնել</w:t>
      </w:r>
      <w:r w:rsidR="0009680D" w:rsidRPr="00341A83">
        <w:rPr>
          <w:rFonts w:ascii="GHEA Grapalat" w:hAnsi="GHEA Grapalat"/>
          <w:sz w:val="24"/>
          <w:szCs w:val="24"/>
          <w:lang w:val="hy-AM"/>
        </w:rPr>
        <w:t xml:space="preserve"> </w:t>
      </w:r>
      <w:r w:rsidRPr="00341A83">
        <w:rPr>
          <w:rFonts w:ascii="GHEA Grapalat" w:hAnsi="GHEA Grapalat"/>
          <w:sz w:val="24"/>
          <w:szCs w:val="24"/>
          <w:lang w:val="hy-AM"/>
        </w:rPr>
        <w:t xml:space="preserve">ընդունված միջազգային չափորոշիչներին համապատասխան: Նշված հաշվապահական փաստաթղթերը պետք է բավարար լինեն յուրաքանչյուր ծրագրի շրջանակներում կատարվող ծախսերը ճշգրիտ կերպով սահմանելու և վերահսկելու համար: Կառավարությունը պարտավոր է այդպիսի հաշվապահական փաստաթղթերը, հաշվետվությունները և ցանկացած այլ օժանդակ փաստաթղթեր, որոնք, ըստ Պետության  ֆինանսական գործունեության պահանջների, արտացոլում են ԳԱՎԻ-ի դրամական միջոցների հաշվին կատարված ծախսերը, ծրագրի ավարտից հետո պահպանել առնվազն հինգ (5) տարի: Այն դեպքում, երբ ԳԱՎԻ-ի տրամադրած դրամական միջոցները միավորվում են այլ աղբյուրներից ստացվող միջոցների հետ, հաշվապահական փաստաթղթերը պետք է հավասարապես պահպանվեն նաև միավորված դրամական միջոցների համար: </w:t>
      </w:r>
    </w:p>
    <w:p w:rsidR="00A826A7" w:rsidRPr="00341A83" w:rsidRDefault="00A826A7" w:rsidP="007C7E54">
      <w:pPr>
        <w:pStyle w:val="ListParagraph"/>
        <w:jc w:val="both"/>
        <w:rPr>
          <w:rFonts w:ascii="GHEA Grapalat" w:hAnsi="GHEA Grapalat"/>
          <w:b/>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Հոդված 24. Արտաքին աուդիտներ</w:t>
      </w:r>
      <w:r w:rsidR="0009680D" w:rsidRPr="00341A83">
        <w:rPr>
          <w:rFonts w:ascii="GHEA Grapalat" w:hAnsi="GHEA Grapalat"/>
          <w:b/>
          <w:sz w:val="24"/>
          <w:szCs w:val="24"/>
          <w:lang w:val="hy-AM"/>
        </w:rPr>
        <w:t xml:space="preserve">  </w:t>
      </w:r>
    </w:p>
    <w:p w:rsidR="00A826A7" w:rsidRPr="00341A83" w:rsidRDefault="00A826A7" w:rsidP="007C7E54">
      <w:pPr>
        <w:jc w:val="both"/>
        <w:rPr>
          <w:rFonts w:ascii="GHEA Grapalat" w:hAnsi="GHEA Grapalat"/>
          <w:sz w:val="24"/>
          <w:szCs w:val="24"/>
          <w:lang w:val="hy-AM"/>
        </w:rPr>
      </w:pPr>
      <w:r w:rsidRPr="00341A83">
        <w:rPr>
          <w:rFonts w:ascii="GHEA Grapalat" w:hAnsi="GHEA Grapalat"/>
          <w:sz w:val="24"/>
          <w:szCs w:val="24"/>
          <w:lang w:val="hy-AM"/>
        </w:rPr>
        <w:t xml:space="preserve">Եթե այլ գործելակերպ սահմանված չէ, ապա Կառավարությունը </w:t>
      </w:r>
      <w:r w:rsidR="0009680D" w:rsidRPr="00341A83">
        <w:rPr>
          <w:rFonts w:ascii="GHEA Grapalat" w:hAnsi="GHEA Grapalat"/>
          <w:sz w:val="24"/>
          <w:szCs w:val="24"/>
          <w:lang w:val="hy-AM"/>
        </w:rPr>
        <w:t xml:space="preserve">յուրաքանչյուր ֆինանսական տարվա ավարտից հետո մեկ տարվա ընթացքում </w:t>
      </w:r>
      <w:r w:rsidRPr="00341A83">
        <w:rPr>
          <w:rFonts w:ascii="GHEA Grapalat" w:hAnsi="GHEA Grapalat"/>
          <w:sz w:val="24"/>
          <w:szCs w:val="24"/>
          <w:lang w:val="hy-AM"/>
        </w:rPr>
        <w:t>պարտավոր է ԳԱՎԻ-ին տրամադրել ԳԱՎԻ-ի հատկացրած միջոցները պարունակող հաշիվների աուդիտորական հաշվետվությունները: Նշված աուդիտորական հաշվետվությունները ստանալու նպատակով ԳԱՎԻ-ն կարող է, իր ցանկությամբ, Կառավարության հետ համատեղ</w:t>
      </w:r>
      <w:r w:rsidR="00D32B6F" w:rsidRPr="00341A83">
        <w:rPr>
          <w:rFonts w:ascii="GHEA Grapalat" w:hAnsi="GHEA Grapalat"/>
          <w:sz w:val="24"/>
          <w:szCs w:val="24"/>
          <w:lang w:val="hy-AM"/>
        </w:rPr>
        <w:t xml:space="preserve">. </w:t>
      </w:r>
      <w:r w:rsidRPr="00341A83">
        <w:rPr>
          <w:rFonts w:ascii="GHEA Grapalat" w:hAnsi="GHEA Grapalat"/>
          <w:sz w:val="24"/>
          <w:szCs w:val="24"/>
          <w:lang w:val="hy-AM"/>
        </w:rPr>
        <w:t xml:space="preserve"> ընտրել մեկ կամ ավելի արտաքին աուդիտորներ, և</w:t>
      </w:r>
      <w:r w:rsidR="00D32B6F" w:rsidRPr="00341A83">
        <w:rPr>
          <w:rFonts w:ascii="GHEA Grapalat" w:hAnsi="GHEA Grapalat"/>
          <w:sz w:val="24"/>
          <w:szCs w:val="24"/>
          <w:lang w:val="hy-AM"/>
        </w:rPr>
        <w:t xml:space="preserve"> </w:t>
      </w:r>
      <w:r w:rsidRPr="00341A83">
        <w:rPr>
          <w:rFonts w:ascii="GHEA Grapalat" w:hAnsi="GHEA Grapalat"/>
          <w:sz w:val="24"/>
          <w:szCs w:val="24"/>
          <w:lang w:val="hy-AM"/>
        </w:rPr>
        <w:t xml:space="preserve">սահմանել նրանց մասնագիտական առաջադրանքի շրջանակները: Ի հավելումն, ԳԱՎԻ-ն իրեն իրավունք է վերապահում ցանկացած պահի, այդ թվում և ծրագրի ավարտից հետո, սեփական միջոցներով անկախ աուդիտորական ընկերության պատվիրել այդ հաշիվների արտաքին աուդիտի իրականացումը: Արտաքին աուդիտորական հաշվետվությունը պետք է համապատասխանի Աուդիտի և </w:t>
      </w:r>
      <w:r w:rsidRPr="00341A83">
        <w:rPr>
          <w:rFonts w:ascii="GHEA Grapalat" w:hAnsi="GHEA Grapalat"/>
          <w:sz w:val="24"/>
          <w:szCs w:val="24"/>
          <w:lang w:val="hy-AM"/>
        </w:rPr>
        <w:lastRenderedPageBreak/>
        <w:t>հաստատման չափորոշիչների միջազգային խորհրդի (IAS) կողմից սահմանված` աուդիտի միջազգային չափորոշիչների վերջին տարբերակին:</w:t>
      </w:r>
    </w:p>
    <w:p w:rsidR="00A826A7" w:rsidRPr="00341A83" w:rsidRDefault="00A826A7" w:rsidP="007C7E54">
      <w:pPr>
        <w:pStyle w:val="ListParagraph"/>
        <w:jc w:val="both"/>
        <w:rPr>
          <w:rFonts w:ascii="GHEA Grapalat" w:hAnsi="GHEA Grapalat"/>
          <w:b/>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Հոդված 25. Դրամական միջոցների հատկացում</w:t>
      </w: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 xml:space="preserve">25.1. Բանկային հաշիվներ </w:t>
      </w:r>
    </w:p>
    <w:p w:rsidR="00A826A7" w:rsidRPr="00341A83" w:rsidRDefault="00A826A7" w:rsidP="005B1285">
      <w:pPr>
        <w:spacing w:after="0"/>
        <w:jc w:val="both"/>
        <w:rPr>
          <w:rFonts w:ascii="GHEA Grapalat" w:hAnsi="GHEA Grapalat"/>
          <w:b/>
          <w:sz w:val="24"/>
          <w:szCs w:val="24"/>
          <w:lang w:val="hy-AM"/>
        </w:rPr>
      </w:pPr>
      <w:r w:rsidRPr="00341A83">
        <w:rPr>
          <w:rFonts w:ascii="GHEA Grapalat" w:hAnsi="GHEA Grapalat"/>
          <w:sz w:val="24"/>
          <w:szCs w:val="24"/>
          <w:lang w:val="hy-AM"/>
        </w:rPr>
        <w:t xml:space="preserve">1.Հետևյալ դրույթները վերաբերում են Կառավարությանը հատկացված դրամական միջոցներին.  </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 xml:space="preserve">1) Կառավարության տրամադրության տակ գտնվող դրամական միջոցները պետք է պահպանվեն, գործնականում կիրառելի սահմաններում, տոկոսային եկամուտ բերող բանկային հաշվի վրա` երկրի առևտրային բանկերի ընդունված խելամիտ տոկոսադրույքով, մինչև որ օգտագործվեն ծրագր(եր)ի իրականացման նպատակով:  </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 xml:space="preserve">2) Դրամական միջոցները պետք է պահպանվեն երկրում վստահություն վայելող բանկում, որի գործունեությունը լիովին համապատասպանում է բանկային գործի բոլոր տեղական և միջազգային չափորոշիչներին և կանոնակարգերին, ներառյալ հիմնական կապիտալի բավարարության պահանջները: </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 xml:space="preserve">3) Կառավարությունը պարտավոր է պատշաճ շրջահայացություն ցուցաբերել նշված բանկային հաշվի հարցում` հավաստիացնելու, որ այն համապատասպանում է վերոհիշյալ 1-ին և 2-րդ </w:t>
      </w:r>
      <w:r w:rsidR="00D32B6F" w:rsidRPr="00341A83">
        <w:rPr>
          <w:rFonts w:ascii="GHEA Grapalat" w:hAnsi="GHEA Grapalat"/>
          <w:sz w:val="24"/>
          <w:szCs w:val="24"/>
          <w:lang w:val="hy-AM"/>
        </w:rPr>
        <w:t>ենթա</w:t>
      </w:r>
      <w:r w:rsidRPr="00341A83">
        <w:rPr>
          <w:rFonts w:ascii="GHEA Grapalat" w:hAnsi="GHEA Grapalat"/>
          <w:sz w:val="24"/>
          <w:szCs w:val="24"/>
          <w:lang w:val="hy-AM"/>
        </w:rPr>
        <w:t xml:space="preserve">կետերին: </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 xml:space="preserve">4) Կառավարությունը պարտավոր է տրամադրել այն բանկային հաշվի մանրամասները, որը բավարարում է վերոհիշյալ պահանջները և  որտեղ սովորաբար պահպանվում են դրամական միջոցները (Կառավարության անունից): </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 xml:space="preserve">5) ԳԱՎԻ-ն իրեն իրավունք է վերապահում </w:t>
      </w:r>
      <w:r w:rsidR="00D32B6F" w:rsidRPr="00341A83">
        <w:rPr>
          <w:rFonts w:ascii="GHEA Grapalat" w:hAnsi="GHEA Grapalat"/>
          <w:sz w:val="24"/>
          <w:szCs w:val="24"/>
          <w:lang w:val="hy-AM"/>
        </w:rPr>
        <w:t>պահանջելու</w:t>
      </w:r>
      <w:r w:rsidR="00C82182" w:rsidRPr="00341A83">
        <w:rPr>
          <w:rFonts w:ascii="GHEA Grapalat" w:hAnsi="GHEA Grapalat"/>
          <w:sz w:val="24"/>
          <w:szCs w:val="24"/>
          <w:lang w:val="hy-AM"/>
        </w:rPr>
        <w:t xml:space="preserve"> այն բանկի և բանկային հաշվի</w:t>
      </w:r>
      <w:r w:rsidR="00D32B6F" w:rsidRPr="00341A83">
        <w:rPr>
          <w:rFonts w:ascii="GHEA Grapalat" w:hAnsi="GHEA Grapalat"/>
          <w:sz w:val="24"/>
          <w:szCs w:val="24"/>
          <w:lang w:val="hy-AM"/>
        </w:rPr>
        <w:t xml:space="preserve">  </w:t>
      </w:r>
      <w:r w:rsidRPr="00341A83">
        <w:rPr>
          <w:rFonts w:ascii="GHEA Grapalat" w:hAnsi="GHEA Grapalat"/>
          <w:sz w:val="24"/>
          <w:szCs w:val="24"/>
          <w:lang w:val="hy-AM"/>
        </w:rPr>
        <w:t xml:space="preserve">ցանկացած փոփոխություն, </w:t>
      </w:r>
      <w:r w:rsidR="00C82182" w:rsidRPr="00341A83">
        <w:rPr>
          <w:rFonts w:ascii="GHEA Grapalat" w:hAnsi="GHEA Grapalat"/>
          <w:sz w:val="24"/>
          <w:szCs w:val="24"/>
          <w:lang w:val="hy-AM"/>
        </w:rPr>
        <w:t>որ</w:t>
      </w:r>
      <w:r w:rsidRPr="00341A83">
        <w:rPr>
          <w:rFonts w:ascii="GHEA Grapalat" w:hAnsi="GHEA Grapalat"/>
          <w:sz w:val="24"/>
          <w:szCs w:val="24"/>
          <w:lang w:val="hy-AM"/>
        </w:rPr>
        <w:t xml:space="preserve">ից պետք է օգտվի Կառավարությունը: </w:t>
      </w:r>
    </w:p>
    <w:p w:rsidR="005B1285" w:rsidRPr="00AB2D79" w:rsidRDefault="00A826A7" w:rsidP="00AB2D79">
      <w:pPr>
        <w:spacing w:after="0"/>
        <w:jc w:val="both"/>
        <w:rPr>
          <w:rFonts w:ascii="GHEA Grapalat" w:hAnsi="GHEA Grapalat"/>
          <w:sz w:val="24"/>
          <w:szCs w:val="24"/>
          <w:lang w:val="hy-AM"/>
        </w:rPr>
      </w:pPr>
      <w:r w:rsidRPr="00341A83">
        <w:rPr>
          <w:rFonts w:ascii="GHEA Grapalat" w:hAnsi="GHEA Grapalat"/>
          <w:sz w:val="24"/>
          <w:szCs w:val="24"/>
          <w:lang w:val="hy-AM"/>
        </w:rPr>
        <w:t xml:space="preserve">6) Դրամական միջոցները մշտապես պահվում են առձեռն դրամի տեսքով և կարող են հանվել ցանկացած պահի, ամբողջությամբ, </w:t>
      </w:r>
      <w:r w:rsidR="00C82182" w:rsidRPr="00341A83">
        <w:rPr>
          <w:rFonts w:ascii="GHEA Grapalat" w:hAnsi="GHEA Grapalat"/>
          <w:sz w:val="24"/>
          <w:szCs w:val="24"/>
          <w:lang w:val="hy-AM"/>
        </w:rPr>
        <w:t>պահանջ ներկայացնելու դեպքում</w:t>
      </w:r>
      <w:r w:rsidRPr="00341A83">
        <w:rPr>
          <w:rFonts w:ascii="GHEA Grapalat" w:hAnsi="GHEA Grapalat"/>
          <w:sz w:val="24"/>
          <w:szCs w:val="24"/>
          <w:lang w:val="hy-AM"/>
        </w:rPr>
        <w:t>:</w:t>
      </w:r>
      <w:r w:rsidR="00AB2D79">
        <w:rPr>
          <w:rFonts w:ascii="GHEA Grapalat" w:hAnsi="GHEA Grapalat"/>
          <w:sz w:val="24"/>
          <w:szCs w:val="24"/>
          <w:lang w:val="hy-AM"/>
        </w:rPr>
        <w:t xml:space="preserve"> </w:t>
      </w:r>
    </w:p>
    <w:p w:rsidR="00AB2D79" w:rsidRPr="00AB2D79" w:rsidRDefault="00AB2D79" w:rsidP="00AB2D79">
      <w:pPr>
        <w:spacing w:after="0"/>
        <w:jc w:val="both"/>
        <w:rPr>
          <w:rFonts w:ascii="GHEA Grapalat" w:hAnsi="GHEA Grapalat"/>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25.2. Տոկոսային եկամուտ</w:t>
      </w:r>
    </w:p>
    <w:p w:rsidR="00A826A7" w:rsidRPr="00D31EA4" w:rsidRDefault="00A826A7" w:rsidP="00D31EA4">
      <w:pPr>
        <w:jc w:val="both"/>
        <w:rPr>
          <w:rFonts w:ascii="GHEA Grapalat" w:hAnsi="GHEA Grapalat"/>
          <w:sz w:val="24"/>
          <w:szCs w:val="24"/>
          <w:lang w:val="hy-AM"/>
        </w:rPr>
      </w:pPr>
      <w:r w:rsidRPr="00341A83">
        <w:rPr>
          <w:rFonts w:ascii="GHEA Grapalat" w:hAnsi="GHEA Grapalat"/>
          <w:sz w:val="24"/>
          <w:szCs w:val="24"/>
          <w:lang w:val="hy-AM"/>
        </w:rPr>
        <w:t xml:space="preserve">ԳԱՎԻ-ի կողմից Կառավարությանը տրամադրված դրամական միջոցներից ստացված տոկոսային եկամուտի վերաբերյալ պետք է համապատասխան հաշվետվություն ներկայացվի, և այդ եկամուտը պետք է կիրառվի բացառապես ծրագրային </w:t>
      </w:r>
      <w:r w:rsidR="00C82182" w:rsidRPr="00341A83">
        <w:rPr>
          <w:rFonts w:ascii="GHEA Grapalat" w:hAnsi="GHEA Grapalat"/>
          <w:sz w:val="24"/>
          <w:szCs w:val="24"/>
          <w:lang w:val="hy-AM"/>
        </w:rPr>
        <w:t>նպատակների իրականացմանը</w:t>
      </w:r>
      <w:r w:rsidRPr="00341A83">
        <w:rPr>
          <w:rFonts w:ascii="GHEA Grapalat" w:hAnsi="GHEA Grapalat"/>
          <w:sz w:val="24"/>
          <w:szCs w:val="24"/>
          <w:lang w:val="hy-AM"/>
        </w:rPr>
        <w:t xml:space="preserve">: </w:t>
      </w:r>
    </w:p>
    <w:p w:rsidR="00A826A7" w:rsidRPr="00D31EA4" w:rsidRDefault="00D31EA4" w:rsidP="00D31EA4">
      <w:pPr>
        <w:jc w:val="both"/>
        <w:rPr>
          <w:rFonts w:ascii="GHEA Grapalat" w:hAnsi="GHEA Grapalat"/>
          <w:b/>
          <w:sz w:val="24"/>
          <w:szCs w:val="24"/>
          <w:lang w:val="hy-AM"/>
        </w:rPr>
      </w:pPr>
      <w:r w:rsidRPr="008D7427">
        <w:rPr>
          <w:rFonts w:ascii="GHEA Grapalat" w:hAnsi="GHEA Grapalat" w:cs="Sylfaen"/>
          <w:b/>
          <w:sz w:val="24"/>
          <w:szCs w:val="24"/>
          <w:lang w:val="hy-AM"/>
        </w:rPr>
        <w:t>25.3.</w:t>
      </w:r>
      <w:r w:rsidR="00A826A7" w:rsidRPr="00D31EA4">
        <w:rPr>
          <w:rFonts w:ascii="GHEA Grapalat" w:hAnsi="GHEA Grapalat" w:cs="Sylfaen"/>
          <w:b/>
          <w:sz w:val="24"/>
          <w:szCs w:val="24"/>
          <w:lang w:val="hy-AM"/>
        </w:rPr>
        <w:t>Դրամական</w:t>
      </w:r>
      <w:r w:rsidR="00A826A7" w:rsidRPr="00D31EA4">
        <w:rPr>
          <w:rFonts w:ascii="GHEA Grapalat" w:hAnsi="GHEA Grapalat"/>
          <w:b/>
          <w:sz w:val="24"/>
          <w:szCs w:val="24"/>
          <w:lang w:val="hy-AM"/>
        </w:rPr>
        <w:t xml:space="preserve"> միջոցների կորուստ</w:t>
      </w:r>
    </w:p>
    <w:p w:rsidR="00A826A7" w:rsidRPr="005B1285" w:rsidRDefault="00A826A7" w:rsidP="005B1285">
      <w:pPr>
        <w:jc w:val="both"/>
        <w:rPr>
          <w:rFonts w:ascii="GHEA Grapalat" w:hAnsi="GHEA Grapalat"/>
          <w:sz w:val="24"/>
          <w:szCs w:val="24"/>
          <w:lang w:val="hy-AM"/>
        </w:rPr>
      </w:pPr>
      <w:r w:rsidRPr="00341A83">
        <w:rPr>
          <w:rFonts w:ascii="GHEA Grapalat" w:hAnsi="GHEA Grapalat"/>
          <w:sz w:val="24"/>
          <w:szCs w:val="24"/>
          <w:lang w:val="hy-AM"/>
        </w:rPr>
        <w:t xml:space="preserve">Կառավարությունը պատասխանատու է բանկում պահվող դրամական միջոցների կորստի համար, </w:t>
      </w:r>
      <w:r w:rsidR="00C82182" w:rsidRPr="00341A83">
        <w:rPr>
          <w:rFonts w:ascii="GHEA Grapalat" w:hAnsi="GHEA Grapalat"/>
          <w:sz w:val="24"/>
          <w:szCs w:val="24"/>
          <w:lang w:val="hy-AM"/>
        </w:rPr>
        <w:t>անկախկորստի պատճառներից</w:t>
      </w:r>
      <w:r w:rsidRPr="00341A83">
        <w:rPr>
          <w:rFonts w:ascii="GHEA Grapalat" w:hAnsi="GHEA Grapalat"/>
          <w:sz w:val="24"/>
          <w:szCs w:val="24"/>
          <w:lang w:val="hy-AM"/>
        </w:rPr>
        <w:t xml:space="preserve">` ներառյալ բանկի անվճարունակությունը կամ դրամական միջոցների անարդյունավետ կառավարումը </w:t>
      </w:r>
      <w:r w:rsidRPr="00341A83">
        <w:rPr>
          <w:rFonts w:ascii="GHEA Grapalat" w:hAnsi="GHEA Grapalat"/>
          <w:sz w:val="24"/>
          <w:szCs w:val="24"/>
          <w:lang w:val="hy-AM"/>
        </w:rPr>
        <w:lastRenderedPageBreak/>
        <w:t xml:space="preserve">բանկի կողմից: Կառավարությունը պարտավոր է փոխհատուցել դրամական միջոցների այսպիսի կորուստը` նման դեպքից հետո հնարավորինս սեղմ </w:t>
      </w:r>
      <w:r w:rsidR="00C82182" w:rsidRPr="00341A83">
        <w:rPr>
          <w:rFonts w:ascii="GHEA Grapalat" w:hAnsi="GHEA Grapalat"/>
          <w:sz w:val="24"/>
          <w:szCs w:val="24"/>
          <w:lang w:val="hy-AM"/>
        </w:rPr>
        <w:t>ժամկետ</w:t>
      </w:r>
      <w:r w:rsidRPr="00341A83">
        <w:rPr>
          <w:rFonts w:ascii="GHEA Grapalat" w:hAnsi="GHEA Grapalat"/>
          <w:sz w:val="24"/>
          <w:szCs w:val="24"/>
          <w:lang w:val="hy-AM"/>
        </w:rPr>
        <w:t>ում</w:t>
      </w:r>
      <w:r w:rsidR="005B1285">
        <w:rPr>
          <w:rFonts w:ascii="GHEA Grapalat" w:hAnsi="GHEA Grapalat"/>
          <w:sz w:val="24"/>
          <w:szCs w:val="24"/>
          <w:lang w:val="hy-AM"/>
        </w:rPr>
        <w:t>:</w:t>
      </w:r>
    </w:p>
    <w:p w:rsidR="005B1285" w:rsidRPr="005B1285" w:rsidRDefault="005B1285" w:rsidP="005B1285">
      <w:pPr>
        <w:jc w:val="both"/>
        <w:rPr>
          <w:rFonts w:ascii="GHEA Grapalat" w:hAnsi="GHEA Grapalat"/>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 xml:space="preserve">Հոդված 26. Տարադրամ </w:t>
      </w:r>
    </w:p>
    <w:p w:rsidR="00A826A7" w:rsidRPr="00341A83" w:rsidRDefault="00A826A7" w:rsidP="007C7E54">
      <w:pPr>
        <w:jc w:val="both"/>
        <w:rPr>
          <w:rFonts w:ascii="GHEA Grapalat" w:hAnsi="GHEA Grapalat"/>
          <w:sz w:val="24"/>
          <w:szCs w:val="24"/>
          <w:lang w:val="hy-AM"/>
        </w:rPr>
      </w:pPr>
      <w:r w:rsidRPr="00341A83">
        <w:rPr>
          <w:rFonts w:ascii="GHEA Grapalat" w:hAnsi="GHEA Grapalat"/>
          <w:sz w:val="24"/>
          <w:szCs w:val="24"/>
          <w:lang w:val="hy-AM"/>
        </w:rPr>
        <w:t>ԳԱՎԻ-ի կողմից Կառավարությանը հատկացվող դրամական միջոցները տրամադրվելու են ԱՄՆ դոլարով, կամ ԳԱՎԻ-ի կողմից հաստատված որևէ այլ տարադրամով:</w:t>
      </w:r>
    </w:p>
    <w:p w:rsidR="00A826A7" w:rsidRPr="00341A83" w:rsidRDefault="00A826A7" w:rsidP="007C7E54">
      <w:pPr>
        <w:pStyle w:val="ListParagraph"/>
        <w:jc w:val="both"/>
        <w:rPr>
          <w:rFonts w:ascii="GHEA Grapalat" w:hAnsi="GHEA Grapalat"/>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Հոդված  27.  Դրամական միջոցների և/կամ պարագաների ավելցուկ</w:t>
      </w:r>
    </w:p>
    <w:p w:rsidR="005B1285" w:rsidRPr="00AB2D79" w:rsidRDefault="00A826A7" w:rsidP="00AB2D79">
      <w:pPr>
        <w:jc w:val="both"/>
        <w:rPr>
          <w:rFonts w:ascii="GHEA Grapalat" w:hAnsi="GHEA Grapalat"/>
          <w:sz w:val="24"/>
          <w:szCs w:val="24"/>
          <w:lang w:val="hy-AM"/>
        </w:rPr>
      </w:pPr>
      <w:r w:rsidRPr="00341A83">
        <w:rPr>
          <w:rFonts w:ascii="GHEA Grapalat" w:hAnsi="GHEA Grapalat"/>
          <w:sz w:val="24"/>
          <w:szCs w:val="24"/>
          <w:lang w:val="hy-AM"/>
        </w:rPr>
        <w:t xml:space="preserve">Կառավարությանը տրամադրված դրամական միջոցների և/կամ պարագաների ավելցուկը, որը Կառավարության կողմից չի օգտագործվել համապատասխան ծրագրի իրականացման ընթացքում, Կառավարությունը պարտավոր է վերադարձնել ԳԱՎԻ-ին` </w:t>
      </w:r>
      <w:r w:rsidR="00D32B6F" w:rsidRPr="00341A83">
        <w:rPr>
          <w:rFonts w:ascii="GHEA Grapalat" w:hAnsi="GHEA Grapalat"/>
          <w:sz w:val="24"/>
          <w:szCs w:val="24"/>
          <w:lang w:val="hy-AM"/>
        </w:rPr>
        <w:t xml:space="preserve">սույն Հավելվածի </w:t>
      </w:r>
      <w:r w:rsidR="002203FE" w:rsidRPr="00341A83">
        <w:rPr>
          <w:rFonts w:ascii="GHEA Grapalat" w:hAnsi="GHEA Grapalat"/>
          <w:sz w:val="24"/>
          <w:szCs w:val="24"/>
          <w:lang w:val="hy-AM"/>
        </w:rPr>
        <w:t>29</w:t>
      </w:r>
      <w:r w:rsidR="00D32B6F" w:rsidRPr="00341A83">
        <w:rPr>
          <w:rFonts w:ascii="GHEA Grapalat" w:hAnsi="GHEA Grapalat"/>
          <w:sz w:val="24"/>
          <w:szCs w:val="24"/>
          <w:lang w:val="hy-AM"/>
        </w:rPr>
        <w:t>-րդ հոդվածի համաձայն</w:t>
      </w:r>
      <w:r w:rsidRPr="00341A83">
        <w:rPr>
          <w:rFonts w:ascii="GHEA Grapalat" w:hAnsi="GHEA Grapalat"/>
          <w:sz w:val="24"/>
          <w:szCs w:val="24"/>
          <w:lang w:val="hy-AM"/>
        </w:rPr>
        <w:t>:</w:t>
      </w:r>
    </w:p>
    <w:p w:rsidR="005B1285" w:rsidRPr="00AB2D79" w:rsidRDefault="005B1285" w:rsidP="007C7E54">
      <w:pPr>
        <w:pStyle w:val="ListParagraph"/>
        <w:jc w:val="both"/>
        <w:rPr>
          <w:rFonts w:ascii="GHEA Grapalat" w:hAnsi="GHEA Grapalat"/>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 xml:space="preserve">Հոդված 28. </w:t>
      </w:r>
      <w:r w:rsidR="009969D5" w:rsidRPr="00341A83">
        <w:rPr>
          <w:rFonts w:ascii="GHEA Grapalat" w:hAnsi="GHEA Grapalat"/>
          <w:b/>
          <w:sz w:val="24"/>
          <w:szCs w:val="24"/>
          <w:lang w:val="hy-AM"/>
        </w:rPr>
        <w:t>Կ</w:t>
      </w:r>
      <w:r w:rsidR="003A1FBE" w:rsidRPr="00341A83">
        <w:rPr>
          <w:rFonts w:ascii="GHEA Grapalat" w:hAnsi="GHEA Grapalat"/>
          <w:b/>
          <w:sz w:val="24"/>
          <w:szCs w:val="24"/>
          <w:lang w:val="hy-AM"/>
        </w:rPr>
        <w:t>ասեցում</w:t>
      </w:r>
      <w:r w:rsidRPr="00341A83">
        <w:rPr>
          <w:rFonts w:ascii="GHEA Grapalat" w:hAnsi="GHEA Grapalat"/>
          <w:b/>
          <w:sz w:val="24"/>
          <w:szCs w:val="24"/>
          <w:lang w:val="hy-AM"/>
        </w:rPr>
        <w:t xml:space="preserve"> կամ դադարեցում </w:t>
      </w:r>
    </w:p>
    <w:p w:rsidR="00A826A7" w:rsidRPr="00D31EA4" w:rsidRDefault="00D31EA4" w:rsidP="00D31EA4">
      <w:pPr>
        <w:jc w:val="both"/>
        <w:rPr>
          <w:rFonts w:ascii="GHEA Grapalat" w:hAnsi="GHEA Grapalat"/>
          <w:b/>
          <w:sz w:val="24"/>
          <w:szCs w:val="24"/>
          <w:lang w:val="hy-AM"/>
        </w:rPr>
      </w:pPr>
      <w:bookmarkStart w:id="11" w:name="_Ref323662917"/>
      <w:r w:rsidRPr="008D7427">
        <w:rPr>
          <w:rFonts w:ascii="GHEA Grapalat" w:hAnsi="GHEA Grapalat" w:cs="Sylfaen"/>
          <w:b/>
          <w:sz w:val="24"/>
          <w:szCs w:val="24"/>
          <w:lang w:val="hy-AM"/>
        </w:rPr>
        <w:t>28.1.</w:t>
      </w:r>
      <w:r w:rsidR="003A1FBE" w:rsidRPr="00D31EA4">
        <w:rPr>
          <w:rFonts w:ascii="GHEA Grapalat" w:hAnsi="GHEA Grapalat" w:cs="Sylfaen"/>
          <w:b/>
          <w:sz w:val="24"/>
          <w:szCs w:val="24"/>
          <w:lang w:val="hy-AM"/>
        </w:rPr>
        <w:t>Կասեցման</w:t>
      </w:r>
      <w:r w:rsidR="00A826A7" w:rsidRPr="00D31EA4">
        <w:rPr>
          <w:rFonts w:ascii="GHEA Grapalat" w:hAnsi="GHEA Grapalat"/>
          <w:b/>
          <w:sz w:val="24"/>
          <w:szCs w:val="24"/>
          <w:lang w:val="hy-AM"/>
        </w:rPr>
        <w:t xml:space="preserve"> դեպքեր</w:t>
      </w:r>
      <w:bookmarkEnd w:id="11"/>
    </w:p>
    <w:p w:rsidR="00A826A7" w:rsidRPr="00341A83" w:rsidRDefault="003A1FBE" w:rsidP="005B1285">
      <w:pPr>
        <w:spacing w:after="0"/>
        <w:jc w:val="both"/>
        <w:rPr>
          <w:rFonts w:ascii="GHEA Grapalat" w:hAnsi="GHEA Grapalat"/>
          <w:sz w:val="24"/>
          <w:szCs w:val="24"/>
          <w:lang w:val="hy-AM"/>
        </w:rPr>
      </w:pPr>
      <w:r w:rsidRPr="00341A83">
        <w:rPr>
          <w:rFonts w:ascii="GHEA Grapalat" w:hAnsi="GHEA Grapalat"/>
          <w:sz w:val="24"/>
          <w:szCs w:val="24"/>
          <w:lang w:val="hy-AM"/>
        </w:rPr>
        <w:t>1.</w:t>
      </w:r>
      <w:r w:rsidR="00A826A7" w:rsidRPr="00341A83">
        <w:rPr>
          <w:rFonts w:ascii="GHEA Grapalat" w:hAnsi="GHEA Grapalat"/>
          <w:sz w:val="24"/>
          <w:szCs w:val="24"/>
          <w:lang w:val="hy-AM"/>
        </w:rPr>
        <w:t xml:space="preserve">ԳԱՎԻ-ն </w:t>
      </w:r>
      <w:r w:rsidR="00A826A7" w:rsidRPr="00341A83">
        <w:rPr>
          <w:rFonts w:ascii="GHEA Grapalat" w:hAnsi="GHEA Grapalat"/>
          <w:b/>
          <w:sz w:val="24"/>
          <w:szCs w:val="24"/>
          <w:u w:val="single"/>
          <w:lang w:val="hy-AM"/>
        </w:rPr>
        <w:t>կարող է</w:t>
      </w:r>
      <w:r w:rsidR="00A826A7" w:rsidRPr="00341A83">
        <w:rPr>
          <w:rFonts w:ascii="GHEA Grapalat" w:hAnsi="GHEA Grapalat"/>
          <w:sz w:val="24"/>
          <w:szCs w:val="24"/>
          <w:lang w:val="hy-AM"/>
        </w:rPr>
        <w:t xml:space="preserve"> </w:t>
      </w:r>
      <w:r w:rsidRPr="00341A83">
        <w:rPr>
          <w:rFonts w:ascii="GHEA Grapalat" w:hAnsi="GHEA Grapalat"/>
          <w:sz w:val="24"/>
          <w:szCs w:val="24"/>
          <w:lang w:val="hy-AM"/>
        </w:rPr>
        <w:t>կասեցնել</w:t>
      </w:r>
      <w:r w:rsidR="00A826A7" w:rsidRPr="00341A83">
        <w:rPr>
          <w:rFonts w:ascii="GHEA Grapalat" w:hAnsi="GHEA Grapalat"/>
          <w:sz w:val="24"/>
          <w:szCs w:val="24"/>
          <w:lang w:val="hy-AM"/>
        </w:rPr>
        <w:t xml:space="preserve">` ամբողջությամբ կամ մասամբ, իր աջակցությամբ երկրում իրականացվող մեկ կամ ավելի ծրագրերի տրամադրվող ֆինանսավորումը, եթե. </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1) Պատվաստանյութերի տեսքով տրամադրվող օժանդակության մասով երկիրը չի կատարել իր համաֆինանսավորման պարտավորությունները` Համաֆինանսավորման քաղաքականության, սույն Համաձայնագրի և համապատասխան Որոշման նամակ(ներ)ի</w:t>
      </w:r>
      <w:r w:rsidR="009969D5" w:rsidRPr="00341A83">
        <w:rPr>
          <w:rFonts w:ascii="GHEA Grapalat" w:hAnsi="GHEA Grapalat"/>
          <w:sz w:val="24"/>
          <w:szCs w:val="24"/>
          <w:lang w:val="hy-AM"/>
        </w:rPr>
        <w:t xml:space="preserve"> համաձայն</w:t>
      </w:r>
      <w:r w:rsidRPr="00341A83">
        <w:rPr>
          <w:rFonts w:ascii="GHEA Grapalat" w:hAnsi="GHEA Grapalat"/>
          <w:sz w:val="24"/>
          <w:szCs w:val="24"/>
          <w:lang w:val="hy-AM"/>
        </w:rPr>
        <w:t xml:space="preserve">: </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 xml:space="preserve">2) Որևէ ծրագրի շրջանակներում կասկածվում է կամ փաստացի տեղի է ունեցել միջոցների ոչ նպատակային օգտագործում: </w:t>
      </w:r>
    </w:p>
    <w:p w:rsidR="00A826A7" w:rsidRPr="00341A83" w:rsidRDefault="00A826A7" w:rsidP="005B1285">
      <w:pPr>
        <w:spacing w:after="0"/>
        <w:jc w:val="both"/>
        <w:rPr>
          <w:rFonts w:ascii="GHEA Grapalat" w:hAnsi="GHEA Grapalat"/>
          <w:b/>
          <w:sz w:val="24"/>
          <w:szCs w:val="24"/>
          <w:lang w:val="hy-AM"/>
        </w:rPr>
      </w:pPr>
      <w:r w:rsidRPr="00341A83">
        <w:rPr>
          <w:rFonts w:ascii="GHEA Grapalat" w:hAnsi="GHEA Grapalat"/>
          <w:sz w:val="24"/>
          <w:szCs w:val="24"/>
          <w:lang w:val="hy-AM"/>
        </w:rPr>
        <w:t xml:space="preserve">3) Կառավարությունը չի կարողացել կատարել իր պարտավորություններից որևէ մեկը` համաձայն սույն Համաձայնագրի և համապատասխան Որոշման նամակների: </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 xml:space="preserve">4) Կառավարության կողմից կատարված որևէ հավաստիացում չի համապատասխանել իրականությանը կամ ապակողմնորոշող է եղել: </w:t>
      </w:r>
    </w:p>
    <w:p w:rsidR="00A826A7" w:rsidRPr="00AB2D79" w:rsidRDefault="00A826A7" w:rsidP="00AB2D79">
      <w:pPr>
        <w:spacing w:after="0"/>
        <w:jc w:val="both"/>
        <w:rPr>
          <w:rFonts w:ascii="GHEA Grapalat" w:hAnsi="GHEA Grapalat"/>
          <w:sz w:val="24"/>
          <w:szCs w:val="24"/>
          <w:lang w:val="hy-AM"/>
        </w:rPr>
      </w:pPr>
      <w:r w:rsidRPr="00341A83">
        <w:rPr>
          <w:rFonts w:ascii="GHEA Grapalat" w:hAnsi="GHEA Grapalat"/>
          <w:sz w:val="24"/>
          <w:szCs w:val="24"/>
          <w:lang w:val="hy-AM"/>
        </w:rPr>
        <w:t xml:space="preserve">5) ԳԱՎԻ-ն </w:t>
      </w:r>
      <w:r w:rsidR="009969D5" w:rsidRPr="00341A83">
        <w:rPr>
          <w:rFonts w:ascii="GHEA Grapalat" w:hAnsi="GHEA Grapalat"/>
          <w:sz w:val="24"/>
          <w:szCs w:val="24"/>
          <w:lang w:val="hy-AM"/>
        </w:rPr>
        <w:t>որոշել</w:t>
      </w:r>
      <w:r w:rsidRPr="00341A83">
        <w:rPr>
          <w:rFonts w:ascii="GHEA Grapalat" w:hAnsi="GHEA Grapalat"/>
          <w:sz w:val="24"/>
          <w:szCs w:val="24"/>
          <w:lang w:val="hy-AM"/>
        </w:rPr>
        <w:t xml:space="preserve"> է, որ ծագել է մի իրավիճակ, որն անհնարին է դարձնում ծրագր(եր)ի հետագա արդյունավետ իրականացումը: </w:t>
      </w:r>
    </w:p>
    <w:p w:rsidR="00D31EA4" w:rsidRPr="008D7427" w:rsidRDefault="00D31EA4" w:rsidP="007C7E54">
      <w:pPr>
        <w:pStyle w:val="ListParagraph"/>
        <w:jc w:val="both"/>
        <w:rPr>
          <w:rFonts w:ascii="GHEA Grapalat" w:hAnsi="GHEA Grapalat"/>
          <w:b/>
          <w:sz w:val="24"/>
          <w:szCs w:val="24"/>
          <w:lang w:val="hy-AM"/>
        </w:rPr>
      </w:pPr>
    </w:p>
    <w:p w:rsidR="00A826A7" w:rsidRPr="00D31EA4" w:rsidRDefault="00D31EA4" w:rsidP="00D31EA4">
      <w:pPr>
        <w:jc w:val="both"/>
        <w:rPr>
          <w:rFonts w:ascii="GHEA Grapalat" w:hAnsi="GHEA Grapalat"/>
          <w:b/>
          <w:sz w:val="24"/>
          <w:szCs w:val="24"/>
          <w:lang w:val="hy-AM"/>
        </w:rPr>
      </w:pPr>
      <w:r w:rsidRPr="008D7427">
        <w:rPr>
          <w:rFonts w:ascii="GHEA Grapalat" w:hAnsi="GHEA Grapalat" w:cs="Sylfaen"/>
          <w:b/>
          <w:sz w:val="24"/>
          <w:szCs w:val="24"/>
          <w:lang w:val="hy-AM"/>
        </w:rPr>
        <w:lastRenderedPageBreak/>
        <w:t>28.2.</w:t>
      </w:r>
      <w:r w:rsidR="00A826A7" w:rsidRPr="00D31EA4">
        <w:rPr>
          <w:rFonts w:ascii="GHEA Grapalat" w:hAnsi="GHEA Grapalat" w:cs="Sylfaen"/>
          <w:b/>
          <w:sz w:val="24"/>
          <w:szCs w:val="24"/>
          <w:lang w:val="hy-AM"/>
        </w:rPr>
        <w:t>Կա</w:t>
      </w:r>
      <w:r w:rsidR="003A1FBE" w:rsidRPr="00D31EA4">
        <w:rPr>
          <w:rFonts w:ascii="GHEA Grapalat" w:hAnsi="GHEA Grapalat"/>
          <w:b/>
          <w:sz w:val="24"/>
          <w:szCs w:val="24"/>
          <w:lang w:val="hy-AM"/>
        </w:rPr>
        <w:t xml:space="preserve">սեցման </w:t>
      </w:r>
      <w:r w:rsidR="00A826A7" w:rsidRPr="00D31EA4">
        <w:rPr>
          <w:rFonts w:ascii="GHEA Grapalat" w:hAnsi="GHEA Grapalat"/>
          <w:b/>
          <w:sz w:val="24"/>
          <w:szCs w:val="24"/>
          <w:lang w:val="hy-AM"/>
        </w:rPr>
        <w:t xml:space="preserve">հետևանքներ </w:t>
      </w:r>
    </w:p>
    <w:p w:rsidR="00A826A7" w:rsidRPr="00341A83" w:rsidRDefault="00A826A7" w:rsidP="007C7E54">
      <w:pPr>
        <w:jc w:val="both"/>
        <w:rPr>
          <w:rFonts w:ascii="GHEA Grapalat" w:hAnsi="GHEA Grapalat"/>
          <w:sz w:val="24"/>
          <w:szCs w:val="24"/>
          <w:lang w:val="hy-AM"/>
        </w:rPr>
      </w:pPr>
      <w:r w:rsidRPr="00341A83">
        <w:rPr>
          <w:rFonts w:ascii="GHEA Grapalat" w:hAnsi="GHEA Grapalat"/>
          <w:sz w:val="24"/>
          <w:szCs w:val="24"/>
          <w:lang w:val="hy-AM"/>
        </w:rPr>
        <w:t xml:space="preserve">Նշված պատճառներով պայմանավորված </w:t>
      </w:r>
      <w:r w:rsidR="009969D5" w:rsidRPr="00341A83">
        <w:rPr>
          <w:rFonts w:ascii="GHEA Grapalat" w:hAnsi="GHEA Grapalat"/>
          <w:sz w:val="24"/>
          <w:szCs w:val="24"/>
          <w:lang w:val="hy-AM"/>
        </w:rPr>
        <w:t>կասեցումը</w:t>
      </w:r>
      <w:r w:rsidRPr="00341A83">
        <w:rPr>
          <w:rFonts w:ascii="GHEA Grapalat" w:hAnsi="GHEA Grapalat"/>
          <w:sz w:val="24"/>
          <w:szCs w:val="24"/>
          <w:lang w:val="hy-AM"/>
        </w:rPr>
        <w:t xml:space="preserve"> կշարունակվի, մինչև</w:t>
      </w:r>
      <w:r w:rsidR="003A1FBE" w:rsidRPr="00341A83">
        <w:rPr>
          <w:rFonts w:ascii="GHEA Grapalat" w:hAnsi="GHEA Grapalat"/>
          <w:sz w:val="24"/>
          <w:szCs w:val="24"/>
          <w:lang w:val="hy-AM"/>
        </w:rPr>
        <w:t xml:space="preserve">. </w:t>
      </w:r>
      <w:r w:rsidRPr="00341A83">
        <w:rPr>
          <w:rFonts w:ascii="GHEA Grapalat" w:hAnsi="GHEA Grapalat"/>
          <w:sz w:val="24"/>
          <w:szCs w:val="24"/>
          <w:lang w:val="hy-AM"/>
        </w:rPr>
        <w:t xml:space="preserve">ԳԱՎԻ-ն համոզվի, որ </w:t>
      </w:r>
      <w:r w:rsidR="003A1FBE" w:rsidRPr="00341A83">
        <w:rPr>
          <w:rFonts w:ascii="GHEA Grapalat" w:hAnsi="GHEA Grapalat"/>
          <w:sz w:val="24"/>
          <w:szCs w:val="24"/>
          <w:lang w:val="hy-AM"/>
        </w:rPr>
        <w:t>կասեցման</w:t>
      </w:r>
      <w:r w:rsidRPr="00341A83">
        <w:rPr>
          <w:rFonts w:ascii="GHEA Grapalat" w:hAnsi="GHEA Grapalat"/>
          <w:sz w:val="24"/>
          <w:szCs w:val="24"/>
          <w:lang w:val="hy-AM"/>
        </w:rPr>
        <w:t xml:space="preserve"> պատճառ(ներ)ը վերացվել են, կամ</w:t>
      </w:r>
      <w:r w:rsidR="003A1FBE" w:rsidRPr="00341A83">
        <w:rPr>
          <w:rFonts w:ascii="GHEA Grapalat" w:hAnsi="GHEA Grapalat"/>
          <w:sz w:val="24"/>
          <w:szCs w:val="24"/>
          <w:lang w:val="hy-AM"/>
        </w:rPr>
        <w:t xml:space="preserve"> </w:t>
      </w:r>
      <w:r w:rsidRPr="00341A83">
        <w:rPr>
          <w:rFonts w:ascii="GHEA Grapalat" w:hAnsi="GHEA Grapalat"/>
          <w:sz w:val="24"/>
          <w:szCs w:val="24"/>
          <w:lang w:val="hy-AM"/>
        </w:rPr>
        <w:t xml:space="preserve"> ԳԱՎԻ-ն </w:t>
      </w:r>
      <w:r w:rsidR="009969D5" w:rsidRPr="00341A83">
        <w:rPr>
          <w:rFonts w:ascii="GHEA Grapalat" w:hAnsi="GHEA Grapalat"/>
          <w:sz w:val="24"/>
          <w:szCs w:val="24"/>
          <w:lang w:val="hy-AM"/>
        </w:rPr>
        <w:t>որոշում է</w:t>
      </w:r>
      <w:r w:rsidR="003A1FBE" w:rsidRPr="00341A83">
        <w:rPr>
          <w:rFonts w:ascii="GHEA Grapalat" w:hAnsi="GHEA Grapalat"/>
          <w:sz w:val="24"/>
          <w:szCs w:val="24"/>
          <w:lang w:val="hy-AM"/>
        </w:rPr>
        <w:t xml:space="preserve"> դադար</w:t>
      </w:r>
      <w:r w:rsidRPr="00341A83">
        <w:rPr>
          <w:rFonts w:ascii="GHEA Grapalat" w:hAnsi="GHEA Grapalat"/>
          <w:sz w:val="24"/>
          <w:szCs w:val="24"/>
          <w:lang w:val="hy-AM"/>
        </w:rPr>
        <w:t>եցնել սույն Համաձայնագիրը սույն Հավելվածի</w:t>
      </w:r>
      <w:r w:rsidR="00D31EA4" w:rsidRPr="00D31EA4">
        <w:rPr>
          <w:rFonts w:ascii="GHEA Grapalat" w:hAnsi="GHEA Grapalat"/>
          <w:sz w:val="24"/>
          <w:szCs w:val="24"/>
          <w:lang w:val="hy-AM"/>
        </w:rPr>
        <w:t xml:space="preserve"> 28.4.</w:t>
      </w:r>
      <w:r w:rsidRPr="00341A83">
        <w:rPr>
          <w:rFonts w:ascii="GHEA Grapalat" w:hAnsi="GHEA Grapalat"/>
          <w:sz w:val="24"/>
          <w:szCs w:val="24"/>
          <w:lang w:val="hy-AM"/>
        </w:rPr>
        <w:t xml:space="preserve"> կետին համաձայն: Սույն Համաձայնագրի, կամ որևէ ծրագրի այն հատվածը, որը չի </w:t>
      </w:r>
      <w:r w:rsidR="009969D5" w:rsidRPr="00341A83">
        <w:rPr>
          <w:rFonts w:ascii="GHEA Grapalat" w:hAnsi="GHEA Grapalat"/>
          <w:sz w:val="24"/>
          <w:szCs w:val="24"/>
          <w:lang w:val="hy-AM"/>
        </w:rPr>
        <w:t>կասեց</w:t>
      </w:r>
      <w:r w:rsidRPr="00341A83">
        <w:rPr>
          <w:rFonts w:ascii="GHEA Grapalat" w:hAnsi="GHEA Grapalat"/>
          <w:sz w:val="24"/>
          <w:szCs w:val="24"/>
          <w:lang w:val="hy-AM"/>
        </w:rPr>
        <w:t xml:space="preserve">վել, կմնա ուժի մեջ և լիարժեք կերպով </w:t>
      </w:r>
      <w:r w:rsidR="009969D5" w:rsidRPr="00341A83">
        <w:rPr>
          <w:rFonts w:ascii="GHEA Grapalat" w:hAnsi="GHEA Grapalat"/>
          <w:sz w:val="24"/>
          <w:szCs w:val="24"/>
          <w:lang w:val="hy-AM"/>
        </w:rPr>
        <w:t>կշարունակ</w:t>
      </w:r>
      <w:r w:rsidRPr="00341A83">
        <w:rPr>
          <w:rFonts w:ascii="GHEA Grapalat" w:hAnsi="GHEA Grapalat"/>
          <w:sz w:val="24"/>
          <w:szCs w:val="24"/>
          <w:lang w:val="hy-AM"/>
        </w:rPr>
        <w:t>ի</w:t>
      </w:r>
      <w:r w:rsidR="009969D5" w:rsidRPr="00341A83">
        <w:rPr>
          <w:rFonts w:ascii="GHEA Grapalat" w:hAnsi="GHEA Grapalat"/>
          <w:sz w:val="24"/>
          <w:szCs w:val="24"/>
          <w:lang w:val="hy-AM"/>
        </w:rPr>
        <w:t xml:space="preserve"> գործել</w:t>
      </w:r>
      <w:r w:rsidRPr="00341A83">
        <w:rPr>
          <w:rFonts w:ascii="GHEA Grapalat" w:hAnsi="GHEA Grapalat"/>
          <w:sz w:val="24"/>
          <w:szCs w:val="24"/>
          <w:lang w:val="hy-AM"/>
        </w:rPr>
        <w:t xml:space="preserve">: Նախքան </w:t>
      </w:r>
      <w:r w:rsidR="009969D5" w:rsidRPr="00341A83">
        <w:rPr>
          <w:rFonts w:ascii="GHEA Grapalat" w:hAnsi="GHEA Grapalat"/>
          <w:sz w:val="24"/>
          <w:szCs w:val="24"/>
          <w:lang w:val="hy-AM"/>
        </w:rPr>
        <w:t>կասեց</w:t>
      </w:r>
      <w:r w:rsidRPr="00341A83">
        <w:rPr>
          <w:rFonts w:ascii="GHEA Grapalat" w:hAnsi="GHEA Grapalat"/>
          <w:sz w:val="24"/>
          <w:szCs w:val="24"/>
          <w:lang w:val="hy-AM"/>
        </w:rPr>
        <w:t xml:space="preserve">ումը ԳԱՎԻ-ի կողմից Կառավարությանը տրամադրված միջոցները </w:t>
      </w:r>
      <w:r w:rsidR="009969D5" w:rsidRPr="00341A83">
        <w:rPr>
          <w:rFonts w:ascii="GHEA Grapalat" w:hAnsi="GHEA Grapalat"/>
          <w:sz w:val="24"/>
          <w:szCs w:val="24"/>
          <w:lang w:val="hy-AM"/>
        </w:rPr>
        <w:t>կասեց</w:t>
      </w:r>
      <w:r w:rsidRPr="00341A83">
        <w:rPr>
          <w:rFonts w:ascii="GHEA Grapalat" w:hAnsi="GHEA Grapalat"/>
          <w:sz w:val="24"/>
          <w:szCs w:val="24"/>
          <w:lang w:val="hy-AM"/>
        </w:rPr>
        <w:t>ման ժամանակա</w:t>
      </w:r>
      <w:r w:rsidR="009969D5" w:rsidRPr="00341A83">
        <w:rPr>
          <w:rFonts w:ascii="GHEA Grapalat" w:hAnsi="GHEA Grapalat"/>
          <w:sz w:val="24"/>
          <w:szCs w:val="24"/>
          <w:lang w:val="hy-AM"/>
        </w:rPr>
        <w:t xml:space="preserve">հատվածի </w:t>
      </w:r>
      <w:r w:rsidRPr="00341A83">
        <w:rPr>
          <w:rFonts w:ascii="GHEA Grapalat" w:hAnsi="GHEA Grapalat"/>
          <w:sz w:val="24"/>
          <w:szCs w:val="24"/>
          <w:lang w:val="hy-AM"/>
        </w:rPr>
        <w:t xml:space="preserve">ընթացքում չեն կարող օգտագործվել Կառավարության կողմից: </w:t>
      </w:r>
    </w:p>
    <w:p w:rsidR="00A826A7" w:rsidRPr="00341A83" w:rsidRDefault="00A826A7" w:rsidP="007C7E54">
      <w:pPr>
        <w:pStyle w:val="ListParagraph"/>
        <w:jc w:val="both"/>
        <w:rPr>
          <w:rFonts w:ascii="GHEA Grapalat" w:hAnsi="GHEA Grapalat"/>
          <w:sz w:val="24"/>
          <w:szCs w:val="24"/>
          <w:lang w:val="hy-AM"/>
        </w:rPr>
      </w:pPr>
    </w:p>
    <w:p w:rsidR="00A826A7" w:rsidRPr="00D31EA4" w:rsidRDefault="00D31EA4" w:rsidP="00D31EA4">
      <w:pPr>
        <w:jc w:val="both"/>
        <w:rPr>
          <w:rFonts w:ascii="GHEA Grapalat" w:hAnsi="GHEA Grapalat"/>
          <w:b/>
          <w:sz w:val="24"/>
          <w:szCs w:val="24"/>
          <w:lang w:val="hy-AM"/>
        </w:rPr>
      </w:pPr>
      <w:r w:rsidRPr="00D31EA4">
        <w:rPr>
          <w:rFonts w:ascii="GHEA Grapalat" w:hAnsi="GHEA Grapalat" w:cs="Sylfaen"/>
          <w:b/>
          <w:sz w:val="24"/>
          <w:szCs w:val="24"/>
          <w:lang w:val="hy-AM"/>
        </w:rPr>
        <w:t>28.3.</w:t>
      </w:r>
      <w:r w:rsidR="00A826A7" w:rsidRPr="00D31EA4">
        <w:rPr>
          <w:rFonts w:ascii="GHEA Grapalat" w:hAnsi="GHEA Grapalat" w:cs="Sylfaen"/>
          <w:b/>
          <w:sz w:val="24"/>
          <w:szCs w:val="24"/>
          <w:lang w:val="hy-AM"/>
        </w:rPr>
        <w:t>Համաֆինանսավորման</w:t>
      </w:r>
      <w:r w:rsidR="00A826A7" w:rsidRPr="00D31EA4">
        <w:rPr>
          <w:rFonts w:ascii="GHEA Grapalat" w:hAnsi="GHEA Grapalat"/>
          <w:b/>
          <w:sz w:val="24"/>
          <w:szCs w:val="24"/>
          <w:lang w:val="hy-AM"/>
        </w:rPr>
        <w:t xml:space="preserve"> վճարներ կատարելուց հրաժարվելը. </w:t>
      </w:r>
    </w:p>
    <w:p w:rsidR="00A826A7" w:rsidRPr="00341A83" w:rsidRDefault="00A826A7" w:rsidP="007C7E54">
      <w:pPr>
        <w:jc w:val="both"/>
        <w:rPr>
          <w:rFonts w:ascii="GHEA Grapalat" w:hAnsi="GHEA Grapalat"/>
          <w:sz w:val="24"/>
          <w:szCs w:val="24"/>
          <w:lang w:val="hy-AM"/>
        </w:rPr>
      </w:pPr>
      <w:r w:rsidRPr="00341A83">
        <w:rPr>
          <w:rFonts w:ascii="GHEA Grapalat" w:hAnsi="GHEA Grapalat"/>
          <w:sz w:val="24"/>
          <w:szCs w:val="24"/>
          <w:lang w:val="hy-AM"/>
        </w:rPr>
        <w:t xml:space="preserve">Այն ժամանակահատվածում, երբ ծրագրերը </w:t>
      </w:r>
      <w:r w:rsidR="00CA0316" w:rsidRPr="00341A83">
        <w:rPr>
          <w:rFonts w:ascii="GHEA Grapalat" w:hAnsi="GHEA Grapalat"/>
          <w:sz w:val="24"/>
          <w:szCs w:val="24"/>
          <w:lang w:val="hy-AM"/>
        </w:rPr>
        <w:t>կասեցված</w:t>
      </w:r>
      <w:r w:rsidRPr="00341A83">
        <w:rPr>
          <w:rFonts w:ascii="GHEA Grapalat" w:hAnsi="GHEA Grapalat"/>
          <w:sz w:val="24"/>
          <w:szCs w:val="24"/>
          <w:lang w:val="hy-AM"/>
        </w:rPr>
        <w:t xml:space="preserve"> </w:t>
      </w:r>
      <w:r w:rsidR="00CA0316" w:rsidRPr="00341A83">
        <w:rPr>
          <w:rFonts w:ascii="GHEA Grapalat" w:hAnsi="GHEA Grapalat"/>
          <w:sz w:val="24"/>
          <w:szCs w:val="24"/>
          <w:lang w:val="hy-AM"/>
        </w:rPr>
        <w:t>կլինեն</w:t>
      </w:r>
      <w:r w:rsidRPr="00341A83">
        <w:rPr>
          <w:rFonts w:ascii="GHEA Grapalat" w:hAnsi="GHEA Grapalat"/>
          <w:sz w:val="24"/>
          <w:szCs w:val="24"/>
          <w:lang w:val="hy-AM"/>
        </w:rPr>
        <w:t xml:space="preserve"> վերոհիշյալ` </w:t>
      </w:r>
      <w:r w:rsidR="00D31EA4" w:rsidRPr="00D31EA4">
        <w:rPr>
          <w:rFonts w:ascii="GHEA Grapalat" w:hAnsi="GHEA Grapalat"/>
          <w:sz w:val="24"/>
          <w:szCs w:val="24"/>
          <w:lang w:val="hy-AM"/>
        </w:rPr>
        <w:t>28.1(1)</w:t>
      </w:r>
      <w:r w:rsidR="00CA0316" w:rsidRPr="00341A83">
        <w:rPr>
          <w:rFonts w:ascii="GHEA Grapalat" w:hAnsi="GHEA Grapalat"/>
          <w:sz w:val="24"/>
          <w:szCs w:val="24"/>
          <w:lang w:val="hy-AM"/>
        </w:rPr>
        <w:t xml:space="preserve"> կետի 1-ին ենթակետին համաձայն, </w:t>
      </w:r>
      <w:r w:rsidRPr="00341A83">
        <w:rPr>
          <w:rFonts w:ascii="GHEA Grapalat" w:hAnsi="GHEA Grapalat"/>
          <w:sz w:val="24"/>
          <w:szCs w:val="24"/>
          <w:lang w:val="hy-AM"/>
        </w:rPr>
        <w:t xml:space="preserve">Պետությունը իրավասու չէ նոր պատվաստանյութերի համար հայտեր ներկայացնելու ԳԱՎԻ-ին և պարտավոր է լիովին համագործակցել ԳԱՎԻ-ի հետ` Համաֆինանսավորման քաղաքականության համաձայն իր կողմից ստանձնած պարտավորույթունները կատարելու նպատակով: </w:t>
      </w:r>
    </w:p>
    <w:p w:rsidR="00A826A7" w:rsidRPr="00341A83" w:rsidRDefault="00A826A7" w:rsidP="007C7E54">
      <w:pPr>
        <w:pStyle w:val="ListParagraph"/>
        <w:jc w:val="both"/>
        <w:rPr>
          <w:rFonts w:ascii="GHEA Grapalat" w:hAnsi="GHEA Grapalat"/>
          <w:sz w:val="24"/>
          <w:szCs w:val="24"/>
          <w:lang w:val="hy-AM"/>
        </w:rPr>
      </w:pPr>
    </w:p>
    <w:p w:rsidR="00A826A7" w:rsidRPr="00D31EA4" w:rsidRDefault="00D31EA4" w:rsidP="00D31EA4">
      <w:pPr>
        <w:jc w:val="both"/>
        <w:rPr>
          <w:rFonts w:ascii="GHEA Grapalat" w:hAnsi="GHEA Grapalat"/>
          <w:b/>
          <w:sz w:val="24"/>
          <w:szCs w:val="24"/>
          <w:lang w:val="hy-AM"/>
        </w:rPr>
      </w:pPr>
      <w:r>
        <w:rPr>
          <w:rFonts w:ascii="GHEA Grapalat" w:hAnsi="GHEA Grapalat" w:cs="Sylfaen"/>
          <w:b/>
          <w:sz w:val="24"/>
          <w:szCs w:val="24"/>
          <w:lang w:val="hy-AM"/>
        </w:rPr>
        <w:t>28.4.</w:t>
      </w:r>
      <w:r w:rsidR="00CA0316" w:rsidRPr="00D31EA4">
        <w:rPr>
          <w:rFonts w:ascii="GHEA Grapalat" w:hAnsi="GHEA Grapalat" w:cs="Sylfaen"/>
          <w:b/>
          <w:sz w:val="24"/>
          <w:szCs w:val="24"/>
          <w:lang w:val="hy-AM"/>
        </w:rPr>
        <w:t>Դադարեցման</w:t>
      </w:r>
      <w:r w:rsidR="00A826A7" w:rsidRPr="00D31EA4">
        <w:rPr>
          <w:rFonts w:ascii="GHEA Grapalat" w:hAnsi="GHEA Grapalat"/>
          <w:b/>
          <w:sz w:val="24"/>
          <w:szCs w:val="24"/>
          <w:lang w:val="hy-AM"/>
        </w:rPr>
        <w:t xml:space="preserve"> դեպքեր. </w:t>
      </w:r>
      <w:r w:rsidR="00A826A7" w:rsidRPr="00D31EA4">
        <w:rPr>
          <w:rFonts w:ascii="GHEA Grapalat" w:hAnsi="GHEA Grapalat"/>
          <w:b/>
          <w:sz w:val="24"/>
          <w:szCs w:val="24"/>
          <w:lang w:val="hy-AM"/>
        </w:rPr>
        <w:tab/>
      </w:r>
    </w:p>
    <w:p w:rsidR="00A826A7" w:rsidRPr="00341A83" w:rsidRDefault="00CA0316" w:rsidP="005B1285">
      <w:pPr>
        <w:spacing w:after="0"/>
        <w:jc w:val="both"/>
        <w:rPr>
          <w:rFonts w:ascii="GHEA Grapalat" w:hAnsi="GHEA Grapalat"/>
          <w:sz w:val="24"/>
          <w:szCs w:val="24"/>
          <w:lang w:val="hy-AM"/>
        </w:rPr>
      </w:pPr>
      <w:r w:rsidRPr="00341A83">
        <w:rPr>
          <w:rFonts w:ascii="GHEA Grapalat" w:hAnsi="GHEA Grapalat"/>
          <w:sz w:val="24"/>
          <w:szCs w:val="24"/>
          <w:lang w:val="hy-AM"/>
        </w:rPr>
        <w:t>1.</w:t>
      </w:r>
      <w:r w:rsidR="00A826A7" w:rsidRPr="00341A83">
        <w:rPr>
          <w:rFonts w:ascii="GHEA Grapalat" w:hAnsi="GHEA Grapalat"/>
          <w:sz w:val="24"/>
          <w:szCs w:val="24"/>
          <w:lang w:val="hy-AM"/>
        </w:rPr>
        <w:t xml:space="preserve">ԳԱՎԻ-ն </w:t>
      </w:r>
      <w:r w:rsidR="00A826A7" w:rsidRPr="00341A83">
        <w:rPr>
          <w:rFonts w:ascii="GHEA Grapalat" w:hAnsi="GHEA Grapalat"/>
          <w:b/>
          <w:sz w:val="24"/>
          <w:szCs w:val="24"/>
          <w:u w:val="single"/>
          <w:lang w:val="hy-AM"/>
        </w:rPr>
        <w:t>կարող է</w:t>
      </w:r>
      <w:r w:rsidR="00A826A7" w:rsidRPr="00341A83">
        <w:rPr>
          <w:rFonts w:ascii="GHEA Grapalat" w:hAnsi="GHEA Grapalat"/>
          <w:sz w:val="24"/>
          <w:szCs w:val="24"/>
          <w:lang w:val="hy-AM"/>
        </w:rPr>
        <w:t xml:space="preserve"> </w:t>
      </w:r>
      <w:r w:rsidRPr="00341A83">
        <w:rPr>
          <w:rFonts w:ascii="GHEA Grapalat" w:hAnsi="GHEA Grapalat"/>
          <w:sz w:val="24"/>
          <w:szCs w:val="24"/>
          <w:lang w:val="hy-AM"/>
        </w:rPr>
        <w:t>դադար</w:t>
      </w:r>
      <w:r w:rsidR="00A826A7" w:rsidRPr="00341A83">
        <w:rPr>
          <w:rFonts w:ascii="GHEA Grapalat" w:hAnsi="GHEA Grapalat"/>
          <w:sz w:val="24"/>
          <w:szCs w:val="24"/>
          <w:lang w:val="hy-AM"/>
        </w:rPr>
        <w:t>եցնել` ամբողջությամբ կամ մասամբ, սույն Համաձայնագիրը, կամ իր օժանդակությամբ երկրում իրականացվող մեկ կամ ավելի ծրագրեր, եթե.</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 xml:space="preserve">1) Որևէ ծրագրի հետ կապված փաստացի տեղի է ունեցել դրամական միջոցների ոչ նմատակային օգտագործում, և Կառավարությունը չի կարողացել ժամանակին այնպիսի պատշաճ միջոցներ ձեռնարկել` նման չարաշահումը վերացնելու համար, որոնք գոհացուցիչ կհամարվեին ԳԱՎԻ-ի կողմից: </w:t>
      </w:r>
    </w:p>
    <w:p w:rsidR="00A826A7" w:rsidRPr="00341A83" w:rsidRDefault="00A826A7" w:rsidP="005B1285">
      <w:pPr>
        <w:tabs>
          <w:tab w:val="left" w:pos="284"/>
        </w:tabs>
        <w:spacing w:after="0"/>
        <w:jc w:val="both"/>
        <w:rPr>
          <w:rFonts w:ascii="GHEA Grapalat" w:hAnsi="GHEA Grapalat"/>
          <w:sz w:val="24"/>
          <w:szCs w:val="24"/>
          <w:lang w:val="hy-AM"/>
        </w:rPr>
      </w:pPr>
      <w:r w:rsidRPr="00341A83">
        <w:rPr>
          <w:rFonts w:ascii="GHEA Grapalat" w:hAnsi="GHEA Grapalat"/>
          <w:sz w:val="24"/>
          <w:szCs w:val="24"/>
          <w:lang w:val="hy-AM"/>
        </w:rPr>
        <w:t xml:space="preserve">2) Կառավարությանը չի հաջողվել կատարել սույն Համաձայնագրով և համապատասխան Որոշման նամակներով սահմանված իր պարտավորություններից որևէ մեկը: </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 xml:space="preserve">3) Կառավարության կողմից կատարված որևէ հավաստիացում հիմնականում չի համապատասխանել իրականությանը կամ ապակողմնորոշող է եղել: </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 xml:space="preserve">4) Խելամիտ գործելով, ԳԱՎԻ-ն վճռել է, որ ծագել է մի իրավիճակ, որն անհնարին է դարձնում ծրագր(եր)ի հետագա արդյունավետ իրականացումը: </w:t>
      </w:r>
    </w:p>
    <w:p w:rsidR="00A826A7" w:rsidRDefault="00A826A7" w:rsidP="007C7E54">
      <w:pPr>
        <w:pStyle w:val="ListParagraph"/>
        <w:jc w:val="both"/>
        <w:rPr>
          <w:rFonts w:ascii="GHEA Grapalat" w:hAnsi="GHEA Grapalat"/>
          <w:sz w:val="24"/>
          <w:szCs w:val="24"/>
          <w:lang w:val="hy-AM"/>
        </w:rPr>
      </w:pPr>
    </w:p>
    <w:p w:rsidR="0093047C" w:rsidRPr="00341A83" w:rsidRDefault="0093047C" w:rsidP="007C7E54">
      <w:pPr>
        <w:pStyle w:val="ListParagraph"/>
        <w:jc w:val="both"/>
        <w:rPr>
          <w:rFonts w:ascii="GHEA Grapalat" w:hAnsi="GHEA Grapalat"/>
          <w:sz w:val="24"/>
          <w:szCs w:val="24"/>
          <w:lang w:val="hy-AM"/>
        </w:rPr>
      </w:pPr>
    </w:p>
    <w:p w:rsidR="00A826A7" w:rsidRPr="00D31EA4" w:rsidRDefault="00D31EA4" w:rsidP="00D31EA4">
      <w:pPr>
        <w:jc w:val="both"/>
        <w:rPr>
          <w:rFonts w:ascii="GHEA Grapalat" w:hAnsi="GHEA Grapalat"/>
          <w:b/>
          <w:sz w:val="24"/>
          <w:szCs w:val="24"/>
          <w:lang w:val="hy-AM"/>
        </w:rPr>
      </w:pPr>
      <w:r>
        <w:rPr>
          <w:rFonts w:ascii="GHEA Grapalat" w:hAnsi="GHEA Grapalat" w:cs="Sylfaen"/>
          <w:b/>
          <w:sz w:val="24"/>
          <w:szCs w:val="24"/>
          <w:lang w:val="hy-AM"/>
        </w:rPr>
        <w:lastRenderedPageBreak/>
        <w:t>28.5.</w:t>
      </w:r>
      <w:r w:rsidR="00CA0316" w:rsidRPr="00D31EA4">
        <w:rPr>
          <w:rFonts w:ascii="GHEA Grapalat" w:hAnsi="GHEA Grapalat" w:cs="Sylfaen"/>
          <w:b/>
          <w:sz w:val="24"/>
          <w:szCs w:val="24"/>
          <w:lang w:val="hy-AM"/>
        </w:rPr>
        <w:t>Դադարեցման</w:t>
      </w:r>
      <w:r w:rsidR="00CA0316" w:rsidRPr="00D31EA4">
        <w:rPr>
          <w:rFonts w:ascii="GHEA Grapalat" w:hAnsi="GHEA Grapalat"/>
          <w:b/>
          <w:sz w:val="24"/>
          <w:szCs w:val="24"/>
          <w:lang w:val="hy-AM"/>
        </w:rPr>
        <w:t xml:space="preserve"> </w:t>
      </w:r>
      <w:r w:rsidR="00A826A7" w:rsidRPr="00D31EA4">
        <w:rPr>
          <w:rFonts w:ascii="GHEA Grapalat" w:hAnsi="GHEA Grapalat"/>
          <w:b/>
          <w:sz w:val="24"/>
          <w:szCs w:val="24"/>
          <w:lang w:val="hy-AM"/>
        </w:rPr>
        <w:t xml:space="preserve">հետևանքներ </w:t>
      </w:r>
    </w:p>
    <w:p w:rsidR="00A826A7" w:rsidRPr="00341A83" w:rsidRDefault="00A826A7" w:rsidP="007C7E54">
      <w:pPr>
        <w:jc w:val="both"/>
        <w:rPr>
          <w:rFonts w:ascii="GHEA Grapalat" w:hAnsi="GHEA Grapalat"/>
          <w:sz w:val="24"/>
          <w:szCs w:val="24"/>
          <w:lang w:val="hy-AM"/>
        </w:rPr>
      </w:pPr>
      <w:r w:rsidRPr="00341A83">
        <w:rPr>
          <w:rFonts w:ascii="GHEA Grapalat" w:hAnsi="GHEA Grapalat"/>
          <w:sz w:val="24"/>
          <w:szCs w:val="24"/>
          <w:lang w:val="hy-AM"/>
        </w:rPr>
        <w:t xml:space="preserve">Սույն Համաձայնագրի, կամ որևէ ծրագր(եր)ի այն հատվածը, որը չի </w:t>
      </w:r>
      <w:r w:rsidR="00CA0316" w:rsidRPr="00341A83">
        <w:rPr>
          <w:rFonts w:ascii="GHEA Grapalat" w:hAnsi="GHEA Grapalat"/>
          <w:sz w:val="24"/>
          <w:szCs w:val="24"/>
          <w:lang w:val="hy-AM"/>
        </w:rPr>
        <w:t>դադարե</w:t>
      </w:r>
      <w:r w:rsidRPr="00341A83">
        <w:rPr>
          <w:rFonts w:ascii="GHEA Grapalat" w:hAnsi="GHEA Grapalat"/>
          <w:sz w:val="24"/>
          <w:szCs w:val="24"/>
          <w:lang w:val="hy-AM"/>
        </w:rPr>
        <w:t xml:space="preserve">ցվել, կմնա ուժի մեջ և լիարժեք կերպով </w:t>
      </w:r>
      <w:r w:rsidR="009969D5" w:rsidRPr="00341A83">
        <w:rPr>
          <w:rFonts w:ascii="GHEA Grapalat" w:hAnsi="GHEA Grapalat"/>
          <w:sz w:val="24"/>
          <w:szCs w:val="24"/>
          <w:lang w:val="hy-AM"/>
        </w:rPr>
        <w:t>կշարունակ</w:t>
      </w:r>
      <w:r w:rsidRPr="00341A83">
        <w:rPr>
          <w:rFonts w:ascii="GHEA Grapalat" w:hAnsi="GHEA Grapalat"/>
          <w:sz w:val="24"/>
          <w:szCs w:val="24"/>
          <w:lang w:val="hy-AM"/>
        </w:rPr>
        <w:t>ի</w:t>
      </w:r>
      <w:r w:rsidR="009969D5" w:rsidRPr="00341A83">
        <w:rPr>
          <w:rFonts w:ascii="GHEA Grapalat" w:hAnsi="GHEA Grapalat"/>
          <w:sz w:val="24"/>
          <w:szCs w:val="24"/>
          <w:lang w:val="hy-AM"/>
        </w:rPr>
        <w:t xml:space="preserve"> գործել</w:t>
      </w:r>
      <w:r w:rsidRPr="00341A83">
        <w:rPr>
          <w:rFonts w:ascii="GHEA Grapalat" w:hAnsi="GHEA Grapalat"/>
          <w:sz w:val="24"/>
          <w:szCs w:val="24"/>
          <w:lang w:val="hy-AM"/>
        </w:rPr>
        <w:t>:</w:t>
      </w:r>
    </w:p>
    <w:p w:rsidR="00A826A7" w:rsidRPr="00341A83" w:rsidRDefault="00A826A7" w:rsidP="007C7E54">
      <w:pPr>
        <w:pStyle w:val="ListParagraph"/>
        <w:jc w:val="both"/>
        <w:rPr>
          <w:rFonts w:ascii="GHEA Grapalat" w:hAnsi="GHEA Grapalat"/>
          <w:sz w:val="24"/>
          <w:szCs w:val="24"/>
          <w:lang w:val="hy-AM"/>
        </w:rPr>
      </w:pPr>
    </w:p>
    <w:p w:rsidR="00A826A7" w:rsidRPr="00341A83" w:rsidRDefault="00A826A7" w:rsidP="007667A4">
      <w:pPr>
        <w:spacing w:after="0"/>
        <w:jc w:val="both"/>
        <w:rPr>
          <w:rFonts w:ascii="GHEA Grapalat" w:hAnsi="GHEA Grapalat"/>
          <w:b/>
          <w:sz w:val="24"/>
          <w:szCs w:val="24"/>
          <w:lang w:val="hy-AM"/>
        </w:rPr>
      </w:pPr>
      <w:r w:rsidRPr="00341A83">
        <w:rPr>
          <w:rFonts w:ascii="GHEA Grapalat" w:hAnsi="GHEA Grapalat"/>
          <w:b/>
          <w:sz w:val="24"/>
          <w:szCs w:val="24"/>
          <w:lang w:val="hy-AM"/>
        </w:rPr>
        <w:t xml:space="preserve">Հոդված 29. Միջոցների վերադարձ </w:t>
      </w:r>
    </w:p>
    <w:p w:rsidR="00A826A7" w:rsidRPr="00D31EA4" w:rsidRDefault="00D31EA4" w:rsidP="00D31EA4">
      <w:pPr>
        <w:spacing w:after="0"/>
        <w:jc w:val="both"/>
        <w:rPr>
          <w:rFonts w:ascii="GHEA Grapalat" w:hAnsi="GHEA Grapalat"/>
          <w:b/>
          <w:sz w:val="24"/>
          <w:szCs w:val="24"/>
          <w:lang w:val="hy-AM"/>
        </w:rPr>
      </w:pPr>
      <w:r>
        <w:rPr>
          <w:rFonts w:ascii="GHEA Grapalat" w:hAnsi="GHEA Grapalat" w:cs="Sylfaen"/>
          <w:b/>
          <w:sz w:val="24"/>
          <w:szCs w:val="24"/>
          <w:lang w:val="hy-AM"/>
        </w:rPr>
        <w:t>29.1.</w:t>
      </w:r>
      <w:r w:rsidR="00A826A7" w:rsidRPr="00D31EA4">
        <w:rPr>
          <w:rFonts w:ascii="GHEA Grapalat" w:hAnsi="GHEA Grapalat" w:cs="Sylfaen"/>
          <w:b/>
          <w:sz w:val="24"/>
          <w:szCs w:val="24"/>
          <w:lang w:val="hy-AM"/>
        </w:rPr>
        <w:t>Դրամական</w:t>
      </w:r>
      <w:r w:rsidR="00A826A7" w:rsidRPr="00D31EA4">
        <w:rPr>
          <w:rFonts w:ascii="GHEA Grapalat" w:hAnsi="GHEA Grapalat"/>
          <w:b/>
          <w:sz w:val="24"/>
          <w:szCs w:val="24"/>
          <w:lang w:val="hy-AM"/>
        </w:rPr>
        <w:t xml:space="preserve"> միջոցների վերադարձի դեպքեր </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 xml:space="preserve">1.Չնայած սույն Համաձայնագրի շրջանակներում փոխհատուցման այլ եղանակների առկայությանը կամ փաստացի կիրառմանը, ԳԱՎԻ-ն կարող է Կառավարությունից պահանջել ետ վերադարձնել ցանկացած դրամական միջոցներ այն տարադրամով, որով որ դրանք տրամադրվել են ԳԱՎԻ-ի կողմից, կամ, պատվաստանյութերի դեպքում, որոնք ոչ նպատակային կերպով են կիրառվել` պահանջել Կառավարությունից համապատասխան ծրագրի շրջանակներում փոխհատուցմանն ուղղված պատշաճ միջոցառումներ ձեռնարկել, հետևյալ հանգամանքներից որևէ մեկի դեպքում. </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 xml:space="preserve">1) ԳԱՎԻ-ն դրամական միջոցները սխալմամբ է Կառավարությանը տրամադրել: </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 xml:space="preserve">2) Տեղի է ունեցել հատկացված միջոցների / պարագաների ոչ նպատակային օգտագործում: </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 xml:space="preserve">3) Սույն Համաձայնագիրը կամ որևէ ծրագիր կասեցվել կամ </w:t>
      </w:r>
      <w:r w:rsidR="00865241" w:rsidRPr="00341A83">
        <w:rPr>
          <w:rFonts w:ascii="GHEA Grapalat" w:hAnsi="GHEA Grapalat"/>
          <w:sz w:val="24"/>
          <w:szCs w:val="24"/>
          <w:lang w:val="hy-AM"/>
        </w:rPr>
        <w:t>դադարեցվել է</w:t>
      </w:r>
      <w:r w:rsidRPr="00341A83">
        <w:rPr>
          <w:rFonts w:ascii="GHEA Grapalat" w:hAnsi="GHEA Grapalat"/>
          <w:sz w:val="24"/>
          <w:szCs w:val="24"/>
          <w:lang w:val="hy-AM"/>
        </w:rPr>
        <w:t xml:space="preserve">: </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4) Կառավարությունը ունի դրամական միջոցներ, որոնք չեն օգտագործվել համապատասխան ծրագրի իրականացման ընթացքում:</w:t>
      </w:r>
    </w:p>
    <w:p w:rsidR="00A826A7" w:rsidRPr="00341A83" w:rsidRDefault="00A826A7" w:rsidP="007C7E54">
      <w:pPr>
        <w:pStyle w:val="ListParagraph"/>
        <w:jc w:val="both"/>
        <w:rPr>
          <w:rFonts w:ascii="GHEA Grapalat" w:hAnsi="GHEA Grapalat"/>
          <w:sz w:val="24"/>
          <w:szCs w:val="24"/>
          <w:lang w:val="hy-AM"/>
        </w:rPr>
      </w:pPr>
    </w:p>
    <w:p w:rsidR="00A826A7" w:rsidRPr="00D31EA4" w:rsidRDefault="00D31EA4" w:rsidP="00D31EA4">
      <w:pPr>
        <w:jc w:val="both"/>
        <w:rPr>
          <w:rFonts w:ascii="GHEA Grapalat" w:hAnsi="GHEA Grapalat"/>
          <w:b/>
          <w:sz w:val="24"/>
          <w:szCs w:val="24"/>
          <w:lang w:val="hy-AM"/>
        </w:rPr>
      </w:pPr>
      <w:r>
        <w:rPr>
          <w:rFonts w:ascii="GHEA Grapalat" w:hAnsi="GHEA Grapalat" w:cs="Sylfaen"/>
          <w:b/>
          <w:sz w:val="24"/>
          <w:szCs w:val="24"/>
          <w:lang w:val="hy-AM"/>
        </w:rPr>
        <w:t>29.2.</w:t>
      </w:r>
      <w:r w:rsidR="00A826A7" w:rsidRPr="00D31EA4">
        <w:rPr>
          <w:rFonts w:ascii="GHEA Grapalat" w:hAnsi="GHEA Grapalat" w:cs="Sylfaen"/>
          <w:b/>
          <w:sz w:val="24"/>
          <w:szCs w:val="24"/>
          <w:lang w:val="hy-AM"/>
        </w:rPr>
        <w:t>Դրամական</w:t>
      </w:r>
      <w:r w:rsidR="00A826A7" w:rsidRPr="00D31EA4">
        <w:rPr>
          <w:rFonts w:ascii="GHEA Grapalat" w:hAnsi="GHEA Grapalat"/>
          <w:b/>
          <w:sz w:val="24"/>
          <w:szCs w:val="24"/>
          <w:lang w:val="hy-AM"/>
        </w:rPr>
        <w:t xml:space="preserve"> միջոցները վերադարձնելու մեթոդ </w:t>
      </w:r>
    </w:p>
    <w:p w:rsidR="00A826A7" w:rsidRPr="008723D6" w:rsidRDefault="00A826A7" w:rsidP="00D12403">
      <w:pPr>
        <w:jc w:val="both"/>
        <w:rPr>
          <w:rFonts w:ascii="GHEA Grapalat" w:hAnsi="GHEA Grapalat"/>
          <w:sz w:val="24"/>
          <w:szCs w:val="24"/>
          <w:lang w:val="hy-AM"/>
        </w:rPr>
      </w:pPr>
      <w:r w:rsidRPr="00341A83">
        <w:rPr>
          <w:rFonts w:ascii="GHEA Grapalat" w:hAnsi="GHEA Grapalat"/>
          <w:sz w:val="24"/>
          <w:szCs w:val="24"/>
          <w:lang w:val="hy-AM"/>
        </w:rPr>
        <w:t xml:space="preserve">Կառավարությունը պարտավոր է վերադարձնել նման դրամական միջոցները, եթե այլ </w:t>
      </w:r>
      <w:r w:rsidR="00865241" w:rsidRPr="00341A83">
        <w:rPr>
          <w:rFonts w:ascii="GHEA Grapalat" w:hAnsi="GHEA Grapalat"/>
          <w:sz w:val="24"/>
          <w:szCs w:val="24"/>
          <w:lang w:val="hy-AM"/>
        </w:rPr>
        <w:t xml:space="preserve">որոշում </w:t>
      </w:r>
      <w:r w:rsidRPr="00341A83">
        <w:rPr>
          <w:rFonts w:ascii="GHEA Grapalat" w:hAnsi="GHEA Grapalat"/>
          <w:sz w:val="24"/>
          <w:szCs w:val="24"/>
          <w:lang w:val="hy-AM"/>
        </w:rPr>
        <w:t xml:space="preserve">չի </w:t>
      </w:r>
      <w:r w:rsidR="00865241" w:rsidRPr="00341A83">
        <w:rPr>
          <w:rFonts w:ascii="GHEA Grapalat" w:hAnsi="GHEA Grapalat"/>
          <w:sz w:val="24"/>
          <w:szCs w:val="24"/>
          <w:lang w:val="hy-AM"/>
        </w:rPr>
        <w:t>կայացվ</w:t>
      </w:r>
      <w:r w:rsidRPr="00341A83">
        <w:rPr>
          <w:rFonts w:ascii="GHEA Grapalat" w:hAnsi="GHEA Grapalat"/>
          <w:sz w:val="24"/>
          <w:szCs w:val="24"/>
          <w:lang w:val="hy-AM"/>
        </w:rPr>
        <w:t>ել ԳԱՎԻ-ի կողմից, ԱՄՆ դոլարով` ԳԱՎԻ-ի կողմից միջոցները վերադարձնելու պահանջը ստանալուց հետո վաթսուն (60) օրվա ընթացքում: Կառավարությունը պետք է այդ միջոցները փոխանցի ԳԱՎԻ-ի կողմից նշված բանկային հաշվեհամարին</w:t>
      </w:r>
      <w:r w:rsidR="00D12403">
        <w:rPr>
          <w:rFonts w:ascii="GHEA Grapalat" w:hAnsi="GHEA Grapalat"/>
          <w:sz w:val="24"/>
          <w:szCs w:val="24"/>
          <w:lang w:val="hy-AM"/>
        </w:rPr>
        <w:t>:</w:t>
      </w:r>
      <w:r w:rsidR="00D12403">
        <w:rPr>
          <w:rFonts w:ascii="GHEA Grapalat" w:hAnsi="GHEA Grapalat"/>
          <w:sz w:val="24"/>
          <w:szCs w:val="24"/>
          <w:lang w:val="hy-AM"/>
        </w:rPr>
        <w:tab/>
      </w:r>
    </w:p>
    <w:p w:rsidR="00D12403" w:rsidRPr="008723D6" w:rsidRDefault="00D12403" w:rsidP="00D12403">
      <w:pPr>
        <w:jc w:val="both"/>
        <w:rPr>
          <w:rFonts w:ascii="GHEA Grapalat" w:hAnsi="GHEA Grapalat"/>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Հոդված 30. Իմունականխարգելման ծառայությունների հավասար հասանելիություն</w:t>
      </w:r>
    </w:p>
    <w:p w:rsidR="00A826A7" w:rsidRPr="005B1285" w:rsidRDefault="00A826A7" w:rsidP="005B1285">
      <w:pPr>
        <w:jc w:val="both"/>
        <w:rPr>
          <w:rFonts w:ascii="GHEA Grapalat" w:hAnsi="GHEA Grapalat"/>
          <w:sz w:val="24"/>
          <w:szCs w:val="24"/>
          <w:lang w:val="hy-AM"/>
        </w:rPr>
      </w:pPr>
      <w:r w:rsidRPr="00341A83">
        <w:rPr>
          <w:rFonts w:ascii="GHEA Grapalat" w:hAnsi="GHEA Grapalat"/>
          <w:sz w:val="24"/>
          <w:szCs w:val="24"/>
          <w:lang w:val="hy-AM"/>
        </w:rPr>
        <w:t xml:space="preserve">Պետությունը պետք է շարունակական ջանքեր գործադրի` իր ծրագր(եր)ը ԳԱՎԻ-ի գենդերային քաղաքականության սկզբունքներին և նպատակներին (որոնք ժամանակ առ ժամանակ թարմացվում են) համապատասխան իրականացնելու, ինչպես նաև  իմունականխարգելման ծրագրերում և առնչվող </w:t>
      </w:r>
      <w:r w:rsidR="009969D5" w:rsidRPr="00341A83">
        <w:rPr>
          <w:rFonts w:ascii="GHEA Grapalat" w:hAnsi="GHEA Grapalat"/>
          <w:sz w:val="24"/>
          <w:szCs w:val="24"/>
          <w:lang w:val="hy-AM"/>
        </w:rPr>
        <w:t xml:space="preserve">բժշկական օգնության </w:t>
      </w:r>
      <w:r w:rsidR="009969D5" w:rsidRPr="00341A83">
        <w:rPr>
          <w:rFonts w:ascii="GHEA Grapalat" w:hAnsi="GHEA Grapalat"/>
          <w:sz w:val="24"/>
          <w:szCs w:val="24"/>
          <w:lang w:val="hy-AM"/>
        </w:rPr>
        <w:lastRenderedPageBreak/>
        <w:t xml:space="preserve">և սպասարկման </w:t>
      </w:r>
      <w:r w:rsidRPr="00341A83">
        <w:rPr>
          <w:rFonts w:ascii="GHEA Grapalat" w:hAnsi="GHEA Grapalat"/>
          <w:sz w:val="24"/>
          <w:szCs w:val="24"/>
          <w:lang w:val="hy-AM"/>
        </w:rPr>
        <w:t xml:space="preserve">գենդերային հավասարությանը նպաստելու համար: ԳԱՎԻ-ի գենդերային քաղաքականությունը ներկայացված է </w:t>
      </w:r>
      <w:r w:rsidR="009969D5" w:rsidRPr="00341A83">
        <w:rPr>
          <w:rFonts w:ascii="GHEA Grapalat" w:hAnsi="GHEA Grapalat"/>
          <w:sz w:val="24"/>
          <w:szCs w:val="24"/>
          <w:lang w:val="hy-AM"/>
        </w:rPr>
        <w:t xml:space="preserve">ԳԱՎԻ-ի </w:t>
      </w:r>
      <w:r w:rsidRPr="00341A83">
        <w:rPr>
          <w:rFonts w:ascii="GHEA Grapalat" w:hAnsi="GHEA Grapalat"/>
          <w:sz w:val="24"/>
          <w:szCs w:val="24"/>
          <w:lang w:val="hy-AM"/>
        </w:rPr>
        <w:t xml:space="preserve">պաշտոնական կայքում: Պետությունը մոնիթորինգի և հաշվետվության իր պարտականությունների շրջանակներում պարտավոր է իմունականխարգելման ծրագրերում գենդերային հարցերի վերաբերյալ անհրաժեշտ բոլոր տեղեկություններն ու տվյալները տրամադրել, ինչպես որ պահանջվում է ԳԱՎԻ-ի կողմից:  ԳԱՎԻ-ի աջակցությամբ իրականացվող և խթանվող ծառայությունները պետք է զերծ լինեն ցանկացած` </w:t>
      </w:r>
      <w:r w:rsidR="009969D5" w:rsidRPr="00341A83">
        <w:rPr>
          <w:rFonts w:ascii="GHEA Grapalat" w:hAnsi="GHEA Grapalat"/>
          <w:sz w:val="24"/>
          <w:szCs w:val="24"/>
          <w:lang w:val="hy-AM"/>
        </w:rPr>
        <w:t>ռաս</w:t>
      </w:r>
      <w:r w:rsidRPr="00341A83">
        <w:rPr>
          <w:rFonts w:ascii="GHEA Grapalat" w:hAnsi="GHEA Grapalat"/>
          <w:sz w:val="24"/>
          <w:szCs w:val="24"/>
          <w:lang w:val="hy-AM"/>
        </w:rPr>
        <w:t>այի, կրոնի, աշխարհայացքի, սեռական հակվածության, հավատքի, աշխարհագրական գործոնի, քաղաքական համոզմունքների կամ քաղաքական շահի, ազդեցությունից</w:t>
      </w:r>
      <w:r w:rsidR="005B1285">
        <w:rPr>
          <w:rFonts w:ascii="GHEA Grapalat" w:hAnsi="GHEA Grapalat"/>
          <w:sz w:val="24"/>
          <w:szCs w:val="24"/>
          <w:lang w:val="hy-AM"/>
        </w:rPr>
        <w:t>:</w:t>
      </w:r>
    </w:p>
    <w:p w:rsidR="005B1285" w:rsidRPr="005B1285" w:rsidRDefault="005B1285" w:rsidP="005B1285">
      <w:pPr>
        <w:jc w:val="both"/>
        <w:rPr>
          <w:rFonts w:ascii="GHEA Grapalat" w:hAnsi="GHEA Grapalat"/>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 xml:space="preserve">Հոդված 31. Ուժի </w:t>
      </w:r>
      <w:r w:rsidR="00865241" w:rsidRPr="00341A83">
        <w:rPr>
          <w:rFonts w:ascii="GHEA Grapalat" w:hAnsi="GHEA Grapalat"/>
          <w:b/>
          <w:sz w:val="24"/>
          <w:szCs w:val="24"/>
          <w:lang w:val="hy-AM"/>
        </w:rPr>
        <w:t>չկորցնող դրույթներ</w:t>
      </w:r>
      <w:r w:rsidRPr="00341A83">
        <w:rPr>
          <w:rFonts w:ascii="GHEA Grapalat" w:hAnsi="GHEA Grapalat"/>
          <w:b/>
          <w:sz w:val="24"/>
          <w:szCs w:val="24"/>
          <w:lang w:val="hy-AM"/>
        </w:rPr>
        <w:t xml:space="preserve"> </w:t>
      </w:r>
    </w:p>
    <w:p w:rsidR="00A826A7" w:rsidRPr="00341A83" w:rsidRDefault="00865241" w:rsidP="007C7E54">
      <w:pPr>
        <w:jc w:val="both"/>
        <w:rPr>
          <w:rFonts w:ascii="GHEA Grapalat" w:hAnsi="GHEA Grapalat"/>
          <w:sz w:val="24"/>
          <w:szCs w:val="24"/>
          <w:lang w:val="hy-AM"/>
        </w:rPr>
      </w:pPr>
      <w:r w:rsidRPr="00341A83">
        <w:rPr>
          <w:rFonts w:ascii="GHEA Grapalat" w:hAnsi="GHEA Grapalat"/>
          <w:sz w:val="24"/>
          <w:szCs w:val="24"/>
          <w:lang w:val="hy-AM"/>
        </w:rPr>
        <w:t xml:space="preserve">Սույն հավելվածի </w:t>
      </w:r>
      <w:r w:rsidR="002203FE" w:rsidRPr="00341A83">
        <w:rPr>
          <w:rFonts w:ascii="GHEA Grapalat" w:hAnsi="GHEA Grapalat"/>
          <w:sz w:val="24"/>
          <w:szCs w:val="24"/>
          <w:lang w:val="hy-AM"/>
        </w:rPr>
        <w:t>16</w:t>
      </w:r>
      <w:r w:rsidRPr="00341A83">
        <w:rPr>
          <w:rFonts w:ascii="GHEA Grapalat" w:hAnsi="GHEA Grapalat"/>
          <w:sz w:val="24"/>
          <w:szCs w:val="24"/>
          <w:lang w:val="hy-AM"/>
        </w:rPr>
        <w:t xml:space="preserve">-ից </w:t>
      </w:r>
      <w:r w:rsidR="002203FE" w:rsidRPr="00341A83">
        <w:rPr>
          <w:rFonts w:ascii="GHEA Grapalat" w:hAnsi="GHEA Grapalat"/>
          <w:sz w:val="24"/>
          <w:szCs w:val="24"/>
          <w:lang w:val="hy-AM"/>
        </w:rPr>
        <w:t>25</w:t>
      </w:r>
      <w:r w:rsidRPr="00341A83">
        <w:rPr>
          <w:rFonts w:ascii="GHEA Grapalat" w:hAnsi="GHEA Grapalat"/>
          <w:sz w:val="24"/>
          <w:szCs w:val="24"/>
          <w:lang w:val="hy-AM"/>
        </w:rPr>
        <w:t xml:space="preserve">-րդ, ինչպես նաև </w:t>
      </w:r>
      <w:r w:rsidR="002203FE" w:rsidRPr="00341A83">
        <w:rPr>
          <w:rFonts w:ascii="GHEA Grapalat" w:hAnsi="GHEA Grapalat"/>
          <w:sz w:val="24"/>
          <w:szCs w:val="24"/>
          <w:lang w:val="hy-AM"/>
        </w:rPr>
        <w:t>27</w:t>
      </w:r>
      <w:r w:rsidRPr="00341A83">
        <w:rPr>
          <w:rFonts w:ascii="GHEA Grapalat" w:hAnsi="GHEA Grapalat"/>
          <w:sz w:val="24"/>
          <w:szCs w:val="24"/>
          <w:lang w:val="hy-AM"/>
        </w:rPr>
        <w:t xml:space="preserve">-ից </w:t>
      </w:r>
      <w:r w:rsidR="002203FE" w:rsidRPr="00341A83">
        <w:rPr>
          <w:rFonts w:ascii="GHEA Grapalat" w:hAnsi="GHEA Grapalat"/>
          <w:sz w:val="24"/>
          <w:szCs w:val="24"/>
          <w:lang w:val="hy-AM"/>
        </w:rPr>
        <w:t>29</w:t>
      </w:r>
      <w:r w:rsidRPr="00341A83">
        <w:rPr>
          <w:rFonts w:ascii="GHEA Grapalat" w:hAnsi="GHEA Grapalat"/>
          <w:sz w:val="24"/>
          <w:szCs w:val="24"/>
          <w:lang w:val="hy-AM"/>
        </w:rPr>
        <w:t xml:space="preserve">-րդ </w:t>
      </w:r>
      <w:r w:rsidR="002203FE" w:rsidRPr="00341A83">
        <w:rPr>
          <w:rFonts w:ascii="GHEA Grapalat" w:hAnsi="GHEA Grapalat"/>
          <w:sz w:val="24"/>
          <w:szCs w:val="24"/>
          <w:lang w:val="hy-AM"/>
        </w:rPr>
        <w:t>հոդվածները</w:t>
      </w:r>
      <w:r w:rsidRPr="00341A83">
        <w:rPr>
          <w:rFonts w:ascii="GHEA Grapalat" w:hAnsi="GHEA Grapalat"/>
          <w:sz w:val="24"/>
          <w:szCs w:val="24"/>
          <w:lang w:val="hy-AM"/>
        </w:rPr>
        <w:t>ը</w:t>
      </w:r>
      <w:r w:rsidR="00A826A7" w:rsidRPr="00341A83">
        <w:rPr>
          <w:rFonts w:ascii="GHEA Grapalat" w:hAnsi="GHEA Grapalat"/>
          <w:sz w:val="24"/>
          <w:szCs w:val="24"/>
          <w:lang w:val="hy-AM"/>
        </w:rPr>
        <w:t xml:space="preserve"> </w:t>
      </w:r>
      <w:r w:rsidRPr="00341A83">
        <w:rPr>
          <w:rFonts w:ascii="GHEA Grapalat" w:hAnsi="GHEA Grapalat"/>
          <w:sz w:val="24"/>
          <w:szCs w:val="24"/>
          <w:lang w:val="hy-AM"/>
        </w:rPr>
        <w:t>ուժը չեն կորցնի</w:t>
      </w:r>
      <w:r w:rsidR="00A826A7" w:rsidRPr="00341A83">
        <w:rPr>
          <w:rFonts w:ascii="GHEA Grapalat" w:hAnsi="GHEA Grapalat"/>
          <w:sz w:val="24"/>
          <w:szCs w:val="24"/>
          <w:lang w:val="hy-AM"/>
        </w:rPr>
        <w:t xml:space="preserve">  սույն Համաձայնագրի </w:t>
      </w:r>
      <w:r w:rsidRPr="00341A83">
        <w:rPr>
          <w:rFonts w:ascii="GHEA Grapalat" w:hAnsi="GHEA Grapalat"/>
          <w:sz w:val="24"/>
          <w:szCs w:val="24"/>
          <w:lang w:val="hy-AM"/>
        </w:rPr>
        <w:t>դադարեց</w:t>
      </w:r>
      <w:r w:rsidR="00A826A7" w:rsidRPr="00341A83">
        <w:rPr>
          <w:rFonts w:ascii="GHEA Grapalat" w:hAnsi="GHEA Grapalat"/>
          <w:sz w:val="24"/>
          <w:szCs w:val="24"/>
          <w:lang w:val="hy-AM"/>
        </w:rPr>
        <w:t xml:space="preserve">ումից կամ </w:t>
      </w:r>
      <w:r w:rsidRPr="00341A83">
        <w:rPr>
          <w:rFonts w:ascii="GHEA Grapalat" w:hAnsi="GHEA Grapalat"/>
          <w:sz w:val="24"/>
          <w:szCs w:val="24"/>
          <w:lang w:val="hy-AM"/>
        </w:rPr>
        <w:t xml:space="preserve">գործողության ժամկետի ավարտից </w:t>
      </w:r>
      <w:r w:rsidR="00A826A7" w:rsidRPr="00341A83">
        <w:rPr>
          <w:rFonts w:ascii="GHEA Grapalat" w:hAnsi="GHEA Grapalat"/>
          <w:sz w:val="24"/>
          <w:szCs w:val="24"/>
          <w:lang w:val="hy-AM"/>
        </w:rPr>
        <w:t xml:space="preserve">հետո:  </w:t>
      </w:r>
    </w:p>
    <w:p w:rsidR="005B1285" w:rsidRPr="008723D6" w:rsidRDefault="005B1285" w:rsidP="007C7E54">
      <w:pPr>
        <w:pStyle w:val="ListParagraph"/>
        <w:jc w:val="both"/>
        <w:rPr>
          <w:rFonts w:ascii="GHEA Grapalat" w:hAnsi="GHEA Grapalat"/>
          <w:sz w:val="24"/>
          <w:szCs w:val="24"/>
          <w:lang w:val="hy-AM"/>
        </w:rPr>
      </w:pPr>
    </w:p>
    <w:p w:rsidR="00A826A7" w:rsidRPr="00341A83" w:rsidRDefault="00A826A7" w:rsidP="007C7E54">
      <w:pPr>
        <w:jc w:val="both"/>
        <w:rPr>
          <w:rFonts w:ascii="GHEA Grapalat" w:hAnsi="GHEA Grapalat"/>
          <w:b/>
          <w:sz w:val="24"/>
          <w:szCs w:val="24"/>
          <w:lang w:val="hy-AM"/>
        </w:rPr>
      </w:pPr>
      <w:r w:rsidRPr="00341A83">
        <w:rPr>
          <w:rFonts w:ascii="GHEA Grapalat" w:hAnsi="GHEA Grapalat"/>
          <w:b/>
          <w:sz w:val="24"/>
          <w:szCs w:val="24"/>
          <w:lang w:val="hy-AM"/>
        </w:rPr>
        <w:t>Հոդված 32. Ծանուցումներ</w:t>
      </w:r>
    </w:p>
    <w:p w:rsidR="00A826A7" w:rsidRPr="00D31EA4" w:rsidRDefault="00D31EA4" w:rsidP="00D31EA4">
      <w:pPr>
        <w:jc w:val="both"/>
        <w:rPr>
          <w:rFonts w:ascii="GHEA Grapalat" w:hAnsi="GHEA Grapalat"/>
          <w:b/>
          <w:sz w:val="24"/>
          <w:szCs w:val="24"/>
          <w:lang w:val="hy-AM"/>
        </w:rPr>
      </w:pPr>
      <w:r>
        <w:rPr>
          <w:rFonts w:ascii="GHEA Grapalat" w:hAnsi="GHEA Grapalat" w:cs="Sylfaen"/>
          <w:b/>
          <w:sz w:val="24"/>
          <w:szCs w:val="24"/>
          <w:lang w:val="hy-AM"/>
        </w:rPr>
        <w:t>32.1.</w:t>
      </w:r>
      <w:r w:rsidR="00A826A7" w:rsidRPr="00D31EA4">
        <w:rPr>
          <w:rFonts w:ascii="GHEA Grapalat" w:hAnsi="GHEA Grapalat" w:cs="Sylfaen"/>
          <w:b/>
          <w:sz w:val="24"/>
          <w:szCs w:val="24"/>
          <w:lang w:val="hy-AM"/>
        </w:rPr>
        <w:t>Ծանուցումներ</w:t>
      </w:r>
    </w:p>
    <w:p w:rsidR="00A826A7" w:rsidRPr="00341A83" w:rsidRDefault="00A826A7" w:rsidP="007C7E54">
      <w:pPr>
        <w:jc w:val="both"/>
        <w:rPr>
          <w:rFonts w:ascii="GHEA Grapalat" w:hAnsi="GHEA Grapalat"/>
          <w:sz w:val="24"/>
          <w:szCs w:val="24"/>
          <w:lang w:val="hy-AM"/>
        </w:rPr>
      </w:pPr>
      <w:r w:rsidRPr="00341A83">
        <w:rPr>
          <w:rFonts w:ascii="GHEA Grapalat" w:hAnsi="GHEA Grapalat"/>
          <w:sz w:val="24"/>
          <w:szCs w:val="24"/>
          <w:lang w:val="hy-AM"/>
        </w:rPr>
        <w:t xml:space="preserve">Սույն Համաձայնագրով նախատեսված ցանկացած ծանուցում կամ տրամադրվող տեղեկություն, Որոշման նամակ կամ այլ փաստաթուղթ պետք է ձևակերպվի գրավոր տեսքով և առաքվի պատվիրված փոստով, ֆաքսիմիլային կապով կամ էլեկտրոնային փոստով, կամ էլեկտրոնային որևէ կրիչի վրա` ԳԱՎԻ-ի կողմից տրամադրված ցուցումներին համապատասխան: </w:t>
      </w:r>
    </w:p>
    <w:p w:rsidR="00A826A7" w:rsidRPr="00341A83" w:rsidRDefault="00A826A7" w:rsidP="007C7E54">
      <w:pPr>
        <w:pStyle w:val="ListParagraph"/>
        <w:jc w:val="both"/>
        <w:rPr>
          <w:rFonts w:ascii="GHEA Grapalat" w:hAnsi="GHEA Grapalat"/>
          <w:sz w:val="24"/>
          <w:szCs w:val="24"/>
          <w:lang w:val="hy-AM"/>
        </w:rPr>
      </w:pPr>
    </w:p>
    <w:p w:rsidR="00A826A7" w:rsidRPr="00D31EA4" w:rsidRDefault="00D31EA4" w:rsidP="00D31EA4">
      <w:pPr>
        <w:jc w:val="both"/>
        <w:rPr>
          <w:rFonts w:ascii="GHEA Grapalat" w:hAnsi="GHEA Grapalat"/>
          <w:b/>
          <w:sz w:val="24"/>
          <w:szCs w:val="24"/>
          <w:lang w:val="hy-AM"/>
        </w:rPr>
      </w:pPr>
      <w:r>
        <w:rPr>
          <w:rFonts w:ascii="GHEA Grapalat" w:hAnsi="GHEA Grapalat" w:cs="Sylfaen"/>
          <w:b/>
          <w:sz w:val="24"/>
          <w:szCs w:val="24"/>
          <w:lang w:val="hy-AM"/>
        </w:rPr>
        <w:t>32.2.</w:t>
      </w:r>
      <w:r w:rsidR="00A826A7" w:rsidRPr="00D31EA4">
        <w:rPr>
          <w:rFonts w:ascii="GHEA Grapalat" w:hAnsi="GHEA Grapalat" w:cs="Sylfaen"/>
          <w:b/>
          <w:sz w:val="24"/>
          <w:szCs w:val="24"/>
          <w:lang w:val="hy-AM"/>
        </w:rPr>
        <w:t>Հաղորդակցման</w:t>
      </w:r>
      <w:r w:rsidR="00A826A7" w:rsidRPr="00D31EA4">
        <w:rPr>
          <w:rFonts w:ascii="GHEA Grapalat" w:hAnsi="GHEA Grapalat"/>
          <w:b/>
          <w:sz w:val="24"/>
          <w:szCs w:val="24"/>
          <w:lang w:val="hy-AM"/>
        </w:rPr>
        <w:t xml:space="preserve"> (կոնտակտային) տվյալներ </w:t>
      </w:r>
    </w:p>
    <w:p w:rsidR="00A826A7" w:rsidRPr="00341A83" w:rsidRDefault="00A826A7" w:rsidP="007C7E54">
      <w:pPr>
        <w:jc w:val="both"/>
        <w:rPr>
          <w:rFonts w:ascii="GHEA Grapalat" w:hAnsi="GHEA Grapalat"/>
          <w:sz w:val="24"/>
          <w:szCs w:val="24"/>
          <w:lang w:val="hy-AM"/>
        </w:rPr>
      </w:pPr>
      <w:r w:rsidRPr="00341A83">
        <w:rPr>
          <w:rFonts w:ascii="GHEA Grapalat" w:hAnsi="GHEA Grapalat"/>
          <w:sz w:val="24"/>
          <w:szCs w:val="24"/>
          <w:lang w:val="hy-AM"/>
        </w:rPr>
        <w:t xml:space="preserve">Կառավարությունը պարտավոր է իր կողմից ներկայացվող հայտերում նշել, ինչպես նաև ԳԱՎԻ-ի պահանջով տրամադրել հաղորդակցման համապատասխան տվյալները: Կառավարությունը նաև պարտավոր է ԳԱՎԻ-ին տեղեկացնել այդ տվյալների փոփոխության մասին: </w:t>
      </w:r>
    </w:p>
    <w:p w:rsidR="00A826A7" w:rsidRPr="00341A83" w:rsidRDefault="00A826A7" w:rsidP="007C7E54">
      <w:pPr>
        <w:pStyle w:val="ListParagraph"/>
        <w:jc w:val="both"/>
        <w:rPr>
          <w:rFonts w:ascii="GHEA Grapalat" w:hAnsi="GHEA Grapalat"/>
          <w:sz w:val="24"/>
          <w:szCs w:val="24"/>
          <w:lang w:val="hy-AM"/>
        </w:rPr>
      </w:pPr>
    </w:p>
    <w:p w:rsidR="00A826A7" w:rsidRPr="00D31EA4" w:rsidRDefault="00D31EA4" w:rsidP="00D31EA4">
      <w:pPr>
        <w:jc w:val="both"/>
        <w:rPr>
          <w:rFonts w:ascii="GHEA Grapalat" w:hAnsi="GHEA Grapalat"/>
          <w:b/>
          <w:sz w:val="24"/>
          <w:szCs w:val="24"/>
          <w:lang w:val="hy-AM"/>
        </w:rPr>
      </w:pPr>
      <w:r>
        <w:rPr>
          <w:rFonts w:ascii="GHEA Grapalat" w:hAnsi="GHEA Grapalat" w:cs="Sylfaen"/>
          <w:b/>
          <w:sz w:val="24"/>
          <w:szCs w:val="24"/>
          <w:lang w:val="hy-AM"/>
        </w:rPr>
        <w:t>32.3.</w:t>
      </w:r>
      <w:r w:rsidR="00865241" w:rsidRPr="00D31EA4">
        <w:rPr>
          <w:rFonts w:ascii="GHEA Grapalat" w:hAnsi="GHEA Grapalat" w:cs="Sylfaen"/>
          <w:b/>
          <w:sz w:val="24"/>
          <w:szCs w:val="24"/>
          <w:lang w:val="hy-AM"/>
        </w:rPr>
        <w:t>Ծանուցման</w:t>
      </w:r>
      <w:r w:rsidR="00865241" w:rsidRPr="00D31EA4">
        <w:rPr>
          <w:rFonts w:ascii="GHEA Grapalat" w:hAnsi="GHEA Grapalat"/>
          <w:b/>
          <w:sz w:val="24"/>
          <w:szCs w:val="24"/>
          <w:lang w:val="hy-AM"/>
        </w:rPr>
        <w:t xml:space="preserve"> ամսաթիվ</w:t>
      </w:r>
    </w:p>
    <w:p w:rsidR="00A826A7" w:rsidRPr="00341A83" w:rsidRDefault="00A826A7" w:rsidP="00E0755C">
      <w:pPr>
        <w:spacing w:after="0"/>
        <w:jc w:val="both"/>
        <w:rPr>
          <w:rFonts w:ascii="GHEA Grapalat" w:hAnsi="GHEA Grapalat"/>
          <w:sz w:val="24"/>
          <w:szCs w:val="24"/>
          <w:lang w:val="hy-AM"/>
        </w:rPr>
      </w:pPr>
      <w:r w:rsidRPr="00341A83">
        <w:rPr>
          <w:rFonts w:ascii="GHEA Grapalat" w:hAnsi="GHEA Grapalat"/>
          <w:sz w:val="24"/>
          <w:szCs w:val="24"/>
          <w:lang w:val="hy-AM"/>
        </w:rPr>
        <w:t xml:space="preserve">1.ԳԱՎԻ-ի կողմից ուղարկված ծանուցում. </w:t>
      </w:r>
    </w:p>
    <w:p w:rsidR="00A826A7" w:rsidRPr="00341A83" w:rsidRDefault="00A826A7" w:rsidP="00E0755C">
      <w:pPr>
        <w:spacing w:after="0"/>
        <w:jc w:val="both"/>
        <w:rPr>
          <w:rFonts w:ascii="GHEA Grapalat" w:hAnsi="GHEA Grapalat"/>
          <w:sz w:val="24"/>
          <w:szCs w:val="24"/>
          <w:lang w:val="hy-AM"/>
        </w:rPr>
      </w:pPr>
      <w:r w:rsidRPr="00341A83">
        <w:rPr>
          <w:rFonts w:ascii="GHEA Grapalat" w:hAnsi="GHEA Grapalat"/>
          <w:sz w:val="24"/>
          <w:szCs w:val="24"/>
          <w:lang w:val="hy-AM"/>
        </w:rPr>
        <w:lastRenderedPageBreak/>
        <w:t xml:space="preserve">1) ԳԱՎԻ-ի կողմից Կառավարությանը ուղարկված որևէ ծանուցում կամ այլ փաստաթուղթ Կառավարության կողմից ստացված կհամարվի դրա` Պետության ներկայացուցիչ(ներ)ին առաքման օրից, եթե նշված փաստաթուղթն ուղարկվել է պատվիրված փոստով, էլեկտրոնային փոստով կամ ֆաքսիմիլային կապով  կամ էլ փոստով կամ ֆաքսային կապով: Էլեկտրոնային որևէ կրիչի վրա (եթե այդպիսին կիրառվել է) ԳԱՎԻ-ի կողմից Կառավարությանը ուղարկված որևէ ծանուցում կամ այլ փաստաթուղթ Կառավարության կողմից ստացված կհամարվի, երբ Կառավարությունը ստանա այն:  </w:t>
      </w:r>
    </w:p>
    <w:p w:rsidR="00A826A7" w:rsidRPr="00341A83" w:rsidRDefault="00A826A7" w:rsidP="00E0755C">
      <w:pPr>
        <w:spacing w:after="0"/>
        <w:jc w:val="both"/>
        <w:rPr>
          <w:rFonts w:ascii="GHEA Grapalat" w:hAnsi="GHEA Grapalat"/>
          <w:sz w:val="24"/>
          <w:szCs w:val="24"/>
          <w:lang w:val="hy-AM"/>
        </w:rPr>
      </w:pPr>
      <w:r w:rsidRPr="00341A83">
        <w:rPr>
          <w:rFonts w:ascii="GHEA Grapalat" w:hAnsi="GHEA Grapalat"/>
          <w:sz w:val="24"/>
          <w:szCs w:val="24"/>
          <w:lang w:val="hy-AM"/>
        </w:rPr>
        <w:t>2. Պետության կողմից ուղարկված ծանուցում.</w:t>
      </w:r>
    </w:p>
    <w:p w:rsidR="00A826A7" w:rsidRPr="00341A83" w:rsidRDefault="00A826A7" w:rsidP="00E0755C">
      <w:pPr>
        <w:spacing w:after="0"/>
        <w:jc w:val="both"/>
        <w:rPr>
          <w:rFonts w:ascii="GHEA Grapalat" w:hAnsi="GHEA Grapalat"/>
          <w:sz w:val="24"/>
          <w:szCs w:val="24"/>
          <w:lang w:val="hy-AM"/>
        </w:rPr>
      </w:pPr>
      <w:r w:rsidRPr="00341A83">
        <w:rPr>
          <w:rFonts w:ascii="GHEA Grapalat" w:hAnsi="GHEA Grapalat"/>
          <w:sz w:val="24"/>
          <w:szCs w:val="24"/>
          <w:lang w:val="hy-AM"/>
        </w:rPr>
        <w:t>1) Կառավարության կողմից ԳԱՎԻ-ին ուղարկված որևէ ծանուցում կամ այլ փաստաթուղթ, որն ուղարկվել է պատվիրված փոստով, էլեկտրոնային փոստով կամ ֆաքսիմիլային կապով, ԳԱՎԻ-ի կողմից ստացված կհամարվի, երբ վերջինս գրավոր հաստատի դրա ստացումը:  Էլեկտրոնային որևէ կրիչի վրա (եթե այդպիսին կիրառվել է) Կառավարության կողմից ԳԱՎԻ-ին ուղարկված որևէ ծանուցում կամ այլ փաստաթուղթ ԳԱՎԻ-ի կողմից ստացված կհամարվի, երբ վերջինս ստանա այն:</w:t>
      </w:r>
    </w:p>
    <w:p w:rsidR="00A826A7" w:rsidRPr="00341A83" w:rsidRDefault="00A826A7" w:rsidP="007C7E54">
      <w:pPr>
        <w:jc w:val="both"/>
        <w:rPr>
          <w:rFonts w:ascii="GHEA Grapalat" w:hAnsi="GHEA Grapalat"/>
          <w:b/>
          <w:sz w:val="24"/>
          <w:szCs w:val="24"/>
          <w:lang w:val="hy-AM"/>
        </w:rPr>
      </w:pPr>
    </w:p>
    <w:p w:rsidR="00A826A7" w:rsidRPr="00341A83" w:rsidRDefault="00A826A7" w:rsidP="005B1285">
      <w:pPr>
        <w:spacing w:after="0"/>
        <w:jc w:val="both"/>
        <w:rPr>
          <w:rFonts w:ascii="GHEA Grapalat" w:hAnsi="GHEA Grapalat"/>
          <w:b/>
          <w:sz w:val="24"/>
          <w:szCs w:val="24"/>
          <w:lang w:val="hy-AM"/>
        </w:rPr>
      </w:pPr>
      <w:r w:rsidRPr="00341A83">
        <w:rPr>
          <w:rFonts w:ascii="GHEA Grapalat" w:hAnsi="GHEA Grapalat"/>
          <w:b/>
          <w:sz w:val="24"/>
          <w:szCs w:val="24"/>
          <w:lang w:val="hy-AM"/>
        </w:rPr>
        <w:br w:type="page"/>
      </w:r>
      <w:r w:rsidRPr="00341A83">
        <w:rPr>
          <w:rFonts w:ascii="GHEA Grapalat" w:hAnsi="GHEA Grapalat"/>
          <w:b/>
          <w:sz w:val="24"/>
          <w:szCs w:val="24"/>
          <w:lang w:val="hy-AM"/>
        </w:rPr>
        <w:lastRenderedPageBreak/>
        <w:t>ՀԱՎԵԼՎԱԾ 3</w:t>
      </w:r>
    </w:p>
    <w:p w:rsidR="00A826A7" w:rsidRPr="00341A83" w:rsidRDefault="00A826A7" w:rsidP="005B1285">
      <w:pPr>
        <w:spacing w:after="0"/>
        <w:jc w:val="both"/>
        <w:rPr>
          <w:rFonts w:ascii="GHEA Grapalat" w:hAnsi="GHEA Grapalat"/>
          <w:b/>
          <w:sz w:val="24"/>
          <w:szCs w:val="24"/>
          <w:lang w:val="hy-AM"/>
        </w:rPr>
      </w:pPr>
      <w:r w:rsidRPr="00341A83">
        <w:rPr>
          <w:rFonts w:ascii="GHEA Grapalat" w:hAnsi="GHEA Grapalat"/>
          <w:b/>
          <w:sz w:val="24"/>
          <w:szCs w:val="24"/>
          <w:lang w:val="hy-AM"/>
        </w:rPr>
        <w:t xml:space="preserve">Թափանցիկության և հաշվետվողականության քաղաքականություն </w:t>
      </w:r>
    </w:p>
    <w:p w:rsidR="00A826A7" w:rsidRPr="00341A83" w:rsidRDefault="00A826A7" w:rsidP="005B1285">
      <w:pPr>
        <w:spacing w:after="0"/>
        <w:jc w:val="both"/>
        <w:rPr>
          <w:rFonts w:ascii="GHEA Grapalat" w:hAnsi="GHEA Grapalat"/>
          <w:b/>
          <w:sz w:val="24"/>
          <w:szCs w:val="24"/>
          <w:lang w:val="hy-AM"/>
        </w:rPr>
      </w:pPr>
    </w:p>
    <w:p w:rsidR="00A826A7" w:rsidRPr="00341A83" w:rsidRDefault="00A826A7" w:rsidP="005B1285">
      <w:pPr>
        <w:spacing w:after="0"/>
        <w:jc w:val="both"/>
        <w:rPr>
          <w:rFonts w:ascii="GHEA Grapalat" w:hAnsi="GHEA Grapalat"/>
          <w:b/>
          <w:sz w:val="24"/>
          <w:szCs w:val="24"/>
          <w:lang w:val="hy-AM"/>
        </w:rPr>
      </w:pPr>
      <w:r w:rsidRPr="00341A83">
        <w:rPr>
          <w:rFonts w:ascii="GHEA Grapalat" w:hAnsi="GHEA Grapalat"/>
          <w:b/>
          <w:sz w:val="24"/>
          <w:szCs w:val="24"/>
          <w:lang w:val="hy-AM"/>
        </w:rPr>
        <w:t xml:space="preserve">Հոդված 1. Քաղաքականության նպատակն ու </w:t>
      </w:r>
      <w:r w:rsidR="00F43593" w:rsidRPr="00341A83">
        <w:rPr>
          <w:rFonts w:ascii="GHEA Grapalat" w:hAnsi="GHEA Grapalat"/>
          <w:b/>
          <w:sz w:val="24"/>
          <w:szCs w:val="24"/>
          <w:lang w:val="hy-AM"/>
        </w:rPr>
        <w:t>շրջանակ</w:t>
      </w:r>
      <w:r w:rsidRPr="00341A83">
        <w:rPr>
          <w:rFonts w:ascii="GHEA Grapalat" w:hAnsi="GHEA Grapalat"/>
          <w:b/>
          <w:sz w:val="24"/>
          <w:szCs w:val="24"/>
          <w:lang w:val="hy-AM"/>
        </w:rPr>
        <w:t>ը</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1</w:t>
      </w:r>
      <w:r w:rsidRPr="00341A83">
        <w:rPr>
          <w:rFonts w:ascii="GHEA Grapalat" w:hAnsi="GHEA Grapalat"/>
          <w:b/>
          <w:sz w:val="24"/>
          <w:szCs w:val="24"/>
          <w:lang w:val="hy-AM"/>
        </w:rPr>
        <w:t>.</w:t>
      </w:r>
      <w:r w:rsidRPr="00341A83">
        <w:rPr>
          <w:rFonts w:ascii="GHEA Grapalat" w:hAnsi="GHEA Grapalat"/>
          <w:sz w:val="24"/>
          <w:szCs w:val="24"/>
          <w:lang w:val="hy-AM"/>
        </w:rPr>
        <w:t xml:space="preserve">ԳԱՎԻ-ի Թափանցիկության և հաշվետվողականության քաղաքականությունը նպատակ ունի հավաստիացնել, որ ԳԱՎԻ-ի կողմից դրամական փոխանցումների ձևով տրամադրված ողջ աջակցությունն օգտագործվում է ծրագրի նպատակներին համապատասխան` ելնելով երկրներին ներկայացված առաջարկներից և ֆինանսական կառավարման լավագույն գործելակերպերից:  </w:t>
      </w:r>
    </w:p>
    <w:p w:rsidR="00A826A7" w:rsidRPr="00341A83" w:rsidRDefault="00F43593" w:rsidP="005B1285">
      <w:pPr>
        <w:spacing w:after="0"/>
        <w:jc w:val="both"/>
        <w:rPr>
          <w:rFonts w:ascii="GHEA Grapalat" w:hAnsi="GHEA Grapalat"/>
          <w:sz w:val="24"/>
          <w:szCs w:val="24"/>
          <w:lang w:val="hy-AM"/>
        </w:rPr>
      </w:pPr>
      <w:r w:rsidRPr="00341A83">
        <w:rPr>
          <w:rFonts w:ascii="GHEA Grapalat" w:hAnsi="GHEA Grapalat"/>
          <w:sz w:val="24"/>
          <w:szCs w:val="24"/>
          <w:lang w:val="hy-AM"/>
        </w:rPr>
        <w:t>2.</w:t>
      </w:r>
      <w:r w:rsidR="00A826A7" w:rsidRPr="00341A83">
        <w:rPr>
          <w:rFonts w:ascii="GHEA Grapalat" w:hAnsi="GHEA Grapalat"/>
          <w:sz w:val="24"/>
          <w:szCs w:val="24"/>
          <w:lang w:val="hy-AM"/>
        </w:rPr>
        <w:t xml:space="preserve">Այս քաղաքականությունը կանոնակարգում է ԳԱՎԻ-ի բոլոր դրամական փոխանցումների օգտագործումը այն </w:t>
      </w:r>
      <w:r w:rsidRPr="00341A83">
        <w:rPr>
          <w:rFonts w:ascii="GHEA Grapalat" w:hAnsi="GHEA Grapalat"/>
          <w:sz w:val="24"/>
          <w:szCs w:val="24"/>
          <w:lang w:val="hy-AM"/>
        </w:rPr>
        <w:t>երկր</w:t>
      </w:r>
      <w:r w:rsidR="00693FE8" w:rsidRPr="00341A83">
        <w:rPr>
          <w:rFonts w:ascii="GHEA Grapalat" w:hAnsi="GHEA Grapalat"/>
          <w:sz w:val="24"/>
          <w:szCs w:val="24"/>
          <w:lang w:val="hy-AM"/>
        </w:rPr>
        <w:t>ներ</w:t>
      </w:r>
      <w:r w:rsidR="00A826A7" w:rsidRPr="00341A83">
        <w:rPr>
          <w:rFonts w:ascii="GHEA Grapalat" w:hAnsi="GHEA Grapalat"/>
          <w:sz w:val="24"/>
          <w:szCs w:val="24"/>
          <w:lang w:val="hy-AM"/>
        </w:rPr>
        <w:t>ում, որտեղ ԳԱՎԻ-ի օժանդակությամբ ծրագրեր են իրականացվում, ներառյալ, բայց չսահմանափակվելով, հետևյալով.</w:t>
      </w:r>
    </w:p>
    <w:p w:rsidR="00F43593"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1) Առողջապահության համակարգի հզորացում,</w:t>
      </w:r>
    </w:p>
    <w:p w:rsidR="00F43593"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 xml:space="preserve">2) Աջակցություն իմունականխարգելման ծառայություններին և </w:t>
      </w:r>
    </w:p>
    <w:p w:rsidR="00F43593"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 xml:space="preserve">3) Օժանդակություն նոր պատվաստանյութերի ներդրման հարցում (դրամական միջոցների հատկացում պարագաների փոխարեն և միանվագ վճարումներ):  </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 xml:space="preserve">  </w:t>
      </w:r>
    </w:p>
    <w:p w:rsidR="00A826A7" w:rsidRPr="00341A83" w:rsidRDefault="00A826A7" w:rsidP="005B1285">
      <w:pPr>
        <w:spacing w:after="0"/>
        <w:jc w:val="both"/>
        <w:rPr>
          <w:rFonts w:ascii="GHEA Grapalat" w:hAnsi="GHEA Grapalat"/>
          <w:b/>
          <w:sz w:val="24"/>
          <w:szCs w:val="24"/>
          <w:lang w:val="hy-AM"/>
        </w:rPr>
      </w:pPr>
      <w:r w:rsidRPr="00341A83">
        <w:rPr>
          <w:rFonts w:ascii="GHEA Grapalat" w:hAnsi="GHEA Grapalat"/>
          <w:b/>
          <w:sz w:val="24"/>
          <w:szCs w:val="24"/>
          <w:lang w:val="hy-AM"/>
        </w:rPr>
        <w:t xml:space="preserve">Հոդված 2. Թափանցիկության և հաշվետվողականության քաղաքականության սկզբունքները </w:t>
      </w:r>
    </w:p>
    <w:p w:rsidR="00442202"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1.Քաղաքականությունը պետք է</w:t>
      </w:r>
      <w:r w:rsidR="00442202" w:rsidRPr="00341A83">
        <w:rPr>
          <w:rFonts w:ascii="GHEA Grapalat" w:hAnsi="GHEA Grapalat"/>
          <w:sz w:val="24"/>
          <w:szCs w:val="24"/>
          <w:lang w:val="hy-AM"/>
        </w:rPr>
        <w:t>.</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1)</w:t>
      </w:r>
      <w:r w:rsidRPr="00341A83">
        <w:rPr>
          <w:rFonts w:ascii="GHEA Grapalat" w:hAnsi="GHEA Grapalat"/>
          <w:b/>
          <w:sz w:val="24"/>
          <w:szCs w:val="24"/>
          <w:lang w:val="hy-AM"/>
        </w:rPr>
        <w:t xml:space="preserve"> </w:t>
      </w:r>
      <w:r w:rsidRPr="00341A83">
        <w:rPr>
          <w:rFonts w:ascii="GHEA Grapalat" w:hAnsi="GHEA Grapalat"/>
          <w:sz w:val="24"/>
          <w:szCs w:val="24"/>
          <w:lang w:val="hy-AM"/>
        </w:rPr>
        <w:t>հնարավորինս ապավինի և հիմնված լինի երկրում առկա կարողությունների և հնարավորությունների վրա` համապատասխանելով երկրում գործող համակարգերին</w:t>
      </w:r>
      <w:r w:rsidR="00F43593" w:rsidRPr="00341A83">
        <w:rPr>
          <w:rFonts w:ascii="GHEA Grapalat" w:hAnsi="GHEA Grapalat"/>
          <w:sz w:val="24"/>
          <w:szCs w:val="24"/>
          <w:lang w:val="hy-AM"/>
        </w:rPr>
        <w:t>,</w:t>
      </w:r>
      <w:r w:rsidRPr="00341A83">
        <w:rPr>
          <w:rFonts w:ascii="GHEA Grapalat" w:hAnsi="GHEA Grapalat"/>
          <w:sz w:val="24"/>
          <w:szCs w:val="24"/>
          <w:lang w:val="hy-AM"/>
        </w:rPr>
        <w:t xml:space="preserve"> </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2)</w:t>
      </w:r>
      <w:r w:rsidRPr="00341A83">
        <w:rPr>
          <w:rFonts w:ascii="GHEA Grapalat" w:hAnsi="GHEA Grapalat"/>
          <w:b/>
          <w:sz w:val="24"/>
          <w:szCs w:val="24"/>
          <w:lang w:val="hy-AM"/>
        </w:rPr>
        <w:t xml:space="preserve"> </w:t>
      </w:r>
      <w:r w:rsidRPr="00341A83">
        <w:rPr>
          <w:rFonts w:ascii="GHEA Grapalat" w:hAnsi="GHEA Grapalat"/>
          <w:sz w:val="24"/>
          <w:szCs w:val="24"/>
          <w:lang w:val="hy-AM"/>
        </w:rPr>
        <w:t>համահունչ լինի Օժանդակության արդյունավետության փարիզյան հռչակագրի դրույթներին</w:t>
      </w:r>
      <w:r w:rsidR="00F43593" w:rsidRPr="00341A83">
        <w:rPr>
          <w:rFonts w:ascii="GHEA Grapalat" w:hAnsi="GHEA Grapalat"/>
          <w:sz w:val="24"/>
          <w:szCs w:val="24"/>
          <w:lang w:val="hy-AM"/>
        </w:rPr>
        <w:t>,</w:t>
      </w:r>
      <w:r w:rsidRPr="00341A83">
        <w:rPr>
          <w:rFonts w:ascii="GHEA Grapalat" w:hAnsi="GHEA Grapalat"/>
          <w:sz w:val="24"/>
          <w:szCs w:val="24"/>
          <w:lang w:val="hy-AM"/>
        </w:rPr>
        <w:t xml:space="preserve"> </w:t>
      </w:r>
    </w:p>
    <w:p w:rsidR="00A826A7" w:rsidRPr="00341A83" w:rsidRDefault="00F43593" w:rsidP="005B1285">
      <w:pPr>
        <w:spacing w:after="0"/>
        <w:jc w:val="both"/>
        <w:rPr>
          <w:rFonts w:ascii="GHEA Grapalat" w:hAnsi="GHEA Grapalat"/>
          <w:sz w:val="24"/>
          <w:szCs w:val="24"/>
          <w:lang w:val="hy-AM"/>
        </w:rPr>
      </w:pPr>
      <w:r w:rsidRPr="00341A83">
        <w:rPr>
          <w:rFonts w:ascii="GHEA Grapalat" w:hAnsi="GHEA Grapalat"/>
          <w:sz w:val="24"/>
          <w:szCs w:val="24"/>
          <w:lang w:val="hy-AM"/>
        </w:rPr>
        <w:t xml:space="preserve">3) </w:t>
      </w:r>
      <w:r w:rsidR="00A826A7" w:rsidRPr="00341A83">
        <w:rPr>
          <w:rFonts w:ascii="GHEA Grapalat" w:hAnsi="GHEA Grapalat"/>
          <w:sz w:val="24"/>
          <w:szCs w:val="24"/>
          <w:lang w:val="hy-AM"/>
        </w:rPr>
        <w:t>նպաստի փոխադարձ հաշվետվողականությանը` խրախուսելով ԳԱՎԻ-ի կողմից տրամադրվող օժանդակության ներդրման գործընթացի գնահատումների իրականացումը</w:t>
      </w:r>
      <w:r w:rsidRPr="00341A83">
        <w:rPr>
          <w:rFonts w:ascii="GHEA Grapalat" w:hAnsi="GHEA Grapalat"/>
          <w:sz w:val="24"/>
          <w:szCs w:val="24"/>
          <w:lang w:val="hy-AM"/>
        </w:rPr>
        <w:t>,</w:t>
      </w:r>
      <w:r w:rsidR="00A826A7" w:rsidRPr="00341A83">
        <w:rPr>
          <w:rFonts w:ascii="GHEA Grapalat" w:hAnsi="GHEA Grapalat"/>
          <w:sz w:val="24"/>
          <w:szCs w:val="24"/>
          <w:lang w:val="hy-AM"/>
        </w:rPr>
        <w:t xml:space="preserve">  </w:t>
      </w:r>
    </w:p>
    <w:p w:rsidR="00A826A7" w:rsidRPr="00341A83" w:rsidRDefault="00F43593" w:rsidP="005B1285">
      <w:pPr>
        <w:spacing w:after="0"/>
        <w:jc w:val="both"/>
        <w:rPr>
          <w:rFonts w:ascii="GHEA Grapalat" w:hAnsi="GHEA Grapalat"/>
          <w:sz w:val="24"/>
          <w:szCs w:val="24"/>
          <w:lang w:val="hy-AM"/>
        </w:rPr>
      </w:pPr>
      <w:r w:rsidRPr="00341A83">
        <w:rPr>
          <w:rFonts w:ascii="GHEA Grapalat" w:hAnsi="GHEA Grapalat"/>
          <w:sz w:val="24"/>
          <w:szCs w:val="24"/>
          <w:lang w:val="hy-AM"/>
        </w:rPr>
        <w:t>4)</w:t>
      </w:r>
      <w:r w:rsidR="00A826A7" w:rsidRPr="00341A83">
        <w:rPr>
          <w:rFonts w:ascii="GHEA Grapalat" w:hAnsi="GHEA Grapalat"/>
          <w:sz w:val="24"/>
          <w:szCs w:val="24"/>
          <w:lang w:val="hy-AM"/>
        </w:rPr>
        <w:t xml:space="preserve">անհատական մոտեցում ցուցաբերի երկրների նկատմամբ` </w:t>
      </w:r>
      <w:r w:rsidR="00693FE8" w:rsidRPr="00341A83">
        <w:rPr>
          <w:rFonts w:ascii="GHEA Grapalat" w:hAnsi="GHEA Grapalat"/>
          <w:sz w:val="24"/>
          <w:szCs w:val="24"/>
          <w:lang w:val="hy-AM"/>
        </w:rPr>
        <w:t xml:space="preserve">ֆիդուցիար ռիսկերը անկողմնակալ և թափանցիկ եղանակով </w:t>
      </w:r>
      <w:r w:rsidR="00A826A7" w:rsidRPr="00341A83">
        <w:rPr>
          <w:rFonts w:ascii="GHEA Grapalat" w:hAnsi="GHEA Grapalat"/>
          <w:sz w:val="24"/>
          <w:szCs w:val="24"/>
          <w:lang w:val="hy-AM"/>
        </w:rPr>
        <w:t>կրճատելու համար</w:t>
      </w:r>
      <w:r w:rsidR="007E1C5F" w:rsidRPr="00341A83">
        <w:rPr>
          <w:rFonts w:ascii="GHEA Grapalat" w:hAnsi="GHEA Grapalat"/>
          <w:sz w:val="24"/>
          <w:szCs w:val="24"/>
          <w:lang w:val="hy-AM"/>
        </w:rPr>
        <w:t>,</w:t>
      </w:r>
      <w:r w:rsidR="00A826A7" w:rsidRPr="00341A83">
        <w:rPr>
          <w:rFonts w:ascii="GHEA Grapalat" w:hAnsi="GHEA Grapalat"/>
          <w:sz w:val="24"/>
          <w:szCs w:val="24"/>
          <w:lang w:val="hy-AM"/>
        </w:rPr>
        <w:t xml:space="preserve"> </w:t>
      </w:r>
    </w:p>
    <w:p w:rsidR="00A826A7" w:rsidRPr="00341A83" w:rsidRDefault="007E1C5F" w:rsidP="005B1285">
      <w:pPr>
        <w:spacing w:after="0"/>
        <w:jc w:val="both"/>
        <w:rPr>
          <w:rFonts w:ascii="GHEA Grapalat" w:hAnsi="GHEA Grapalat"/>
          <w:sz w:val="24"/>
          <w:szCs w:val="24"/>
          <w:lang w:val="hy-AM"/>
        </w:rPr>
      </w:pPr>
      <w:r w:rsidRPr="00341A83">
        <w:rPr>
          <w:rFonts w:ascii="GHEA Grapalat" w:hAnsi="GHEA Grapalat"/>
          <w:sz w:val="24"/>
          <w:szCs w:val="24"/>
          <w:lang w:val="hy-AM"/>
        </w:rPr>
        <w:t>5)</w:t>
      </w:r>
      <w:r w:rsidR="00A826A7" w:rsidRPr="00341A83">
        <w:rPr>
          <w:rFonts w:ascii="GHEA Grapalat" w:hAnsi="GHEA Grapalat"/>
          <w:sz w:val="24"/>
          <w:szCs w:val="24"/>
          <w:lang w:val="hy-AM"/>
        </w:rPr>
        <w:t>հիմնված լինի ԳԱՎԻ-ի դրամական միջոցների կառավարման նվազագույն չափորոշիչների համակարգի վրա</w:t>
      </w:r>
      <w:r w:rsidRPr="00341A83">
        <w:rPr>
          <w:rFonts w:ascii="GHEA Grapalat" w:hAnsi="GHEA Grapalat"/>
          <w:sz w:val="24"/>
          <w:szCs w:val="24"/>
          <w:lang w:val="hy-AM"/>
        </w:rPr>
        <w:t>.</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 xml:space="preserve">ա. ֆինանսավորումը պետք է ուղղվի առաջարկում նշված նպատակների իրականացմանը: </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 xml:space="preserve">բ.ֆինանսական միջոցների կառավարումը պետք է լինի թափանցիկ` </w:t>
      </w:r>
      <w:r w:rsidR="00693FE8" w:rsidRPr="00341A83">
        <w:rPr>
          <w:rFonts w:ascii="GHEA Grapalat" w:hAnsi="GHEA Grapalat"/>
          <w:sz w:val="24"/>
          <w:szCs w:val="24"/>
          <w:lang w:val="hy-AM"/>
        </w:rPr>
        <w:t>կանոնավոր կարգով</w:t>
      </w:r>
      <w:r w:rsidRPr="00341A83">
        <w:rPr>
          <w:rFonts w:ascii="GHEA Grapalat" w:hAnsi="GHEA Grapalat"/>
          <w:sz w:val="24"/>
          <w:szCs w:val="24"/>
          <w:lang w:val="hy-AM"/>
        </w:rPr>
        <w:t xml:space="preserve"> ապահովելով ճշգրիտ և հավաստի ֆինանսական հաշվետվությունների տրամադրումը, ինչպես որ նշված է ֆինանսավորման անհատական պայմանագրերում:</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lastRenderedPageBreak/>
        <w:t xml:space="preserve">գ.ֆինանսական միջոցները պետք է կառավարվեն այնպիսի հաշիվների շրջանակներում, որոնք համապատասխանում են աուդիտի, հաշվապահական հաշվառման և գնումների վերաբերյալ ազգային օրենսդրության պահանջներին: </w:t>
      </w:r>
    </w:p>
    <w:p w:rsidR="007E1C5F" w:rsidRPr="00341A83" w:rsidRDefault="007E1C5F" w:rsidP="00A826A7">
      <w:pPr>
        <w:rPr>
          <w:rFonts w:ascii="GHEA Grapalat" w:hAnsi="GHEA Grapalat"/>
          <w:b/>
          <w:sz w:val="24"/>
          <w:szCs w:val="24"/>
          <w:lang w:val="hy-AM"/>
        </w:rPr>
      </w:pPr>
    </w:p>
    <w:p w:rsidR="007E1C5F" w:rsidRPr="008723D6" w:rsidRDefault="00A826A7" w:rsidP="005B1285">
      <w:pPr>
        <w:spacing w:after="0"/>
        <w:jc w:val="both"/>
        <w:rPr>
          <w:rFonts w:ascii="GHEA Grapalat" w:hAnsi="GHEA Grapalat"/>
          <w:b/>
          <w:sz w:val="24"/>
          <w:szCs w:val="24"/>
          <w:lang w:val="hy-AM"/>
        </w:rPr>
      </w:pPr>
      <w:r w:rsidRPr="00341A83">
        <w:rPr>
          <w:rFonts w:ascii="GHEA Grapalat" w:hAnsi="GHEA Grapalat"/>
          <w:b/>
          <w:sz w:val="24"/>
          <w:szCs w:val="24"/>
          <w:lang w:val="hy-AM"/>
        </w:rPr>
        <w:t>Հոդված 3. Ընթացակարգեր</w:t>
      </w:r>
      <w:r w:rsidR="005B1285">
        <w:rPr>
          <w:rFonts w:ascii="GHEA Grapalat" w:hAnsi="GHEA Grapalat"/>
          <w:b/>
          <w:sz w:val="24"/>
          <w:szCs w:val="24"/>
          <w:lang w:val="hy-AM"/>
        </w:rPr>
        <w:t xml:space="preserve"> </w:t>
      </w:r>
    </w:p>
    <w:p w:rsidR="00A826A7" w:rsidRPr="00341A83" w:rsidRDefault="00A826A7" w:rsidP="005B1285">
      <w:pPr>
        <w:spacing w:after="0"/>
        <w:jc w:val="both"/>
        <w:rPr>
          <w:rFonts w:ascii="GHEA Grapalat" w:hAnsi="GHEA Grapalat"/>
          <w:b/>
          <w:sz w:val="24"/>
          <w:szCs w:val="24"/>
          <w:lang w:val="hy-AM"/>
        </w:rPr>
      </w:pPr>
      <w:r w:rsidRPr="00341A83">
        <w:rPr>
          <w:rFonts w:ascii="GHEA Grapalat" w:hAnsi="GHEA Grapalat"/>
          <w:sz w:val="24"/>
          <w:szCs w:val="24"/>
          <w:lang w:val="hy-AM"/>
        </w:rPr>
        <w:t>3.1.</w:t>
      </w:r>
      <w:r w:rsidRPr="00341A83">
        <w:rPr>
          <w:rFonts w:ascii="GHEA Grapalat" w:hAnsi="GHEA Grapalat"/>
          <w:b/>
          <w:sz w:val="24"/>
          <w:szCs w:val="24"/>
          <w:lang w:val="hy-AM"/>
        </w:rPr>
        <w:t xml:space="preserve"> </w:t>
      </w:r>
      <w:r w:rsidRPr="00341A83">
        <w:rPr>
          <w:rFonts w:ascii="GHEA Grapalat" w:hAnsi="GHEA Grapalat"/>
          <w:sz w:val="24"/>
          <w:szCs w:val="24"/>
          <w:lang w:val="hy-AM"/>
        </w:rPr>
        <w:t>ԳԱՎԻ-ն ամրապնդելու է իր գործող ընթացակարգերն ու մեխանիզմները:</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 xml:space="preserve">1.ԳԱՎԻ-ի Քարտուղարությունը առաջարկների ներկայացման ուղեցույցների և Աշխատանքների իրականացման մասին տարեկան հաշվետվության մեջ կներառի ֆինանսական կառավարման վերանայված բաժինը: Վերանայված ուղեցույցներով կսահմանվեն պետության կողմից իրականացվող ֆինանսական կառավարման և հաշվետվողականության նվազագույն պահանջները: Առաջարկի վերանայված ձևաթղթերում պետությունը պարտավոր կլինի նշել, թե ինչպես է ապահովելու վերոհիշյալ պահանջների կատարումը, ինչն էլ, իր հերթին, մոնիթորինգի կենթարկվի Աշխատանքների իրականացման մասին տարեկան հաշվետվությունների միջոցով:  </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2.</w:t>
      </w:r>
      <w:r w:rsidRPr="00341A83">
        <w:rPr>
          <w:rFonts w:ascii="GHEA Grapalat" w:hAnsi="GHEA Grapalat"/>
          <w:sz w:val="24"/>
          <w:szCs w:val="24"/>
          <w:lang w:val="hy-AM"/>
        </w:rPr>
        <w:tab/>
        <w:t xml:space="preserve">ԳԱՎԻ-ի Քարտուղարությունը պետք է երաշխավորի, որ Անկախ փորձագիտական կոմիտեի անդամները պատշաճ մասնագիտական գիտելիքներ ունեն պետության ֆինանսական կառավարման համակարգի վերաբերյալ:  </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 xml:space="preserve">3. ԳԱՎԻ-ի Քարտուղարությունը պետք է երաշխավորի, որ Անկախ փորձագիտական կոմիտեի բոլոր թիմերը ունեն համապատասխան լիազորություններ և գործիքներ` յուրաքանչյուր առաջարկի կամ հաշվետվության ֆինանսական կառավարման բաղադրիչները գնահատելու համար: ԳԱՎԻ-ն նաև կընդլայնի իր Անկախ փորձագիտական կոմիտեի հանձնարարականի շրջանակները. Կոմիտեն պարտավոր կլինի պարզաբանումներ պահանջել  ֆինանսական կառավարման բաժինների վերաբերյալ, ֆինանսական կառավարման լրացուցիչ գնահատումներ առաջարկել, անկախ արտաքին աուդիտներ պահանջել և երկրի գործելակերպը սույն քաղաքականությանը լիովին համապատասխանեցնելուն ուղղված միջոցառումներ առաջարկել:   </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3.2.Ընթացիկ բոլոր ծրագրերում, ինչպես նաև ապագայում` նախքան առաջարկը ներկայացնելը, ԳԱՎԻ-ի Քարտուղարությունը կուսումնասիրի երկրի ֆիդուցիար ռիսկի մակարդակը և</w:t>
      </w:r>
      <w:r w:rsidR="007E1C5F" w:rsidRPr="00341A83">
        <w:rPr>
          <w:rFonts w:ascii="GHEA Grapalat" w:hAnsi="GHEA Grapalat"/>
          <w:sz w:val="24"/>
          <w:szCs w:val="24"/>
          <w:lang w:val="hy-AM"/>
        </w:rPr>
        <w:t xml:space="preserve"> </w:t>
      </w:r>
      <w:r w:rsidRPr="00341A83">
        <w:rPr>
          <w:rFonts w:ascii="GHEA Grapalat" w:hAnsi="GHEA Grapalat"/>
          <w:sz w:val="24"/>
          <w:szCs w:val="24"/>
          <w:lang w:val="hy-AM"/>
        </w:rPr>
        <w:t>երկրի կառավարության ու  երկրում գործող զարգացման գործընկերների հետ համատեղ համաձայնության կհանգի ԳԱՎԻ-ի կողմից տրամադրվելիք օժանդակության ֆինանսավորման համապատասխան եղանակի վերաբերյալ:</w:t>
      </w:r>
    </w:p>
    <w:p w:rsidR="007E1C5F"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1.</w:t>
      </w:r>
      <w:r w:rsidRPr="00341A83">
        <w:rPr>
          <w:rFonts w:ascii="GHEA Grapalat" w:hAnsi="GHEA Grapalat"/>
          <w:sz w:val="24"/>
          <w:szCs w:val="24"/>
          <w:lang w:val="hy-AM"/>
        </w:rPr>
        <w:tab/>
        <w:t xml:space="preserve">ԳԱՎԻ-ի Քարտուղարությունը, համագործակցելով պետությունների հետ, ֆինանսական կառավարման գնահատում կիրականացնի ԳԱՎԻ-ի դրամական փոխանցումները ստացող բոլոր երկրներում: Նշված գնահատումը կներառի առկա ֆինանսական գնահատումների վերանայում, ինչպես նաև քննարկումներ </w:t>
      </w:r>
      <w:r w:rsidRPr="00341A83">
        <w:rPr>
          <w:rFonts w:ascii="GHEA Grapalat" w:hAnsi="GHEA Grapalat"/>
          <w:sz w:val="24"/>
          <w:szCs w:val="24"/>
          <w:lang w:val="hy-AM"/>
        </w:rPr>
        <w:lastRenderedPageBreak/>
        <w:t>կառավարության պաշտոնյաների և գործընկեր կազմակերպությունների հետ: Վերոհիշյալ գնահատումը պետք է.</w:t>
      </w:r>
    </w:p>
    <w:p w:rsidR="007E1C5F"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1) ԳԱՎԻ-ին հիմնարար տեղեկություններ տրամադրի յուրաքանչյուր երկրի ֆիդուցիար ռիսկի մակարդակի վերաբերյալ,</w:t>
      </w:r>
    </w:p>
    <w:p w:rsidR="007E1C5F"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 xml:space="preserve">2) յուրաքանչյուր երկրում նպաստի ԳԱՎԻ-ի դրամական միջոցների փոխանցման առավել արդյունավետ եղանակի ընտրությանը (սույն քաղաքականության 2-րդ </w:t>
      </w:r>
      <w:r w:rsidR="007E1C5F" w:rsidRPr="00341A83">
        <w:rPr>
          <w:rFonts w:ascii="GHEA Grapalat" w:hAnsi="GHEA Grapalat"/>
          <w:sz w:val="24"/>
          <w:szCs w:val="24"/>
          <w:lang w:val="hy-AM"/>
        </w:rPr>
        <w:t>հոդվածում</w:t>
      </w:r>
      <w:r w:rsidRPr="00341A83">
        <w:rPr>
          <w:rFonts w:ascii="GHEA Grapalat" w:hAnsi="GHEA Grapalat"/>
          <w:sz w:val="24"/>
          <w:szCs w:val="24"/>
          <w:lang w:val="hy-AM"/>
        </w:rPr>
        <w:t xml:space="preserve"> ներկայացված սկզբունքներին համապատասխան), որը թույլ կտա ապահովել պատշաճ ապահովագրում ֆիդուցիար ռիսկերից, և </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 xml:space="preserve">3) նախանշի լրացուցիչ այն չափանիշներն ու քայլերը, որոնք անհրաժեշտ կլինեն յուրաքանչյուր երկրում հնարավոր ռիսկերը մեղմելու համար:   </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2.</w:t>
      </w:r>
      <w:r w:rsidRPr="00341A83">
        <w:rPr>
          <w:rFonts w:ascii="GHEA Grapalat" w:hAnsi="GHEA Grapalat"/>
          <w:sz w:val="24"/>
          <w:szCs w:val="24"/>
          <w:lang w:val="hy-AM"/>
        </w:rPr>
        <w:tab/>
        <w:t xml:space="preserve">Ֆինանսական կառավարման գնահատման արդյունքում յուրաքանչյուր երկիր, որ իրավասու է ստանալ ԳԱՎԻ-ի օժանդակությունը (իրավասու երկիր), կորոշի ԳԱՎԻ-ի կողմից հատկացվող ֆինանսավորման փոխանցման նախընտրելի եղանակը, որը համապատասխանում է ԳԱՎԻ-ի սահմանած` ֆիդուցիար հաշվետվողականության նվազագույն չափորոշիչներին: Եթե իրավասու պետությունը ֆինանսական միջոցներն առողջապահության իր համակարգը ուղղելու նպատակով արդեն իսկ համատեղ ֆինանսավորման մեխանիզմ է կիրառում, ապա ակնկալվում է, որ պետությունը համատեղ ֆինանսավորման այդ մեխանիզմը կընտրի իբրև ԳԱՎԻ-ի օժանդակության փոխանցման նախընտրելի եղանակը: Եթե պետությունը որոշի չօգտագործել համատեղ ֆինանսավորման գործող մեխանիզմները, ապա պարտավոր է պատշաճ կերպով հիմնավորել իր որոշումը, որը պետք է հաստատվի նաև </w:t>
      </w:r>
      <w:r w:rsidR="007916C7" w:rsidRPr="00341A83">
        <w:rPr>
          <w:rFonts w:ascii="GHEA Grapalat" w:hAnsi="GHEA Grapalat" w:cs="GHEA Grapalat"/>
          <w:sz w:val="24"/>
          <w:szCs w:val="24"/>
          <w:lang w:val="hy-AM"/>
        </w:rPr>
        <w:t>Իմունականխարգելման աշխատանքները համակարգող հանրապետական  հանձնաժողովի</w:t>
      </w:r>
      <w:r w:rsidRPr="00341A83">
        <w:rPr>
          <w:rFonts w:ascii="GHEA Grapalat" w:hAnsi="GHEA Grapalat"/>
          <w:sz w:val="24"/>
          <w:szCs w:val="24"/>
          <w:lang w:val="hy-AM"/>
        </w:rPr>
        <w:t xml:space="preserve"> կողմից:  </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3.</w:t>
      </w:r>
      <w:r w:rsidRPr="00341A83">
        <w:rPr>
          <w:rFonts w:ascii="GHEA Grapalat" w:hAnsi="GHEA Grapalat"/>
          <w:sz w:val="24"/>
          <w:szCs w:val="24"/>
          <w:lang w:val="hy-AM"/>
        </w:rPr>
        <w:tab/>
        <w:t xml:space="preserve">Պետության կողմից ֆինանսավորման նախընտրելի եղանակը որոշելու և ԳԱՎԻ-ի կողմից ֆինանսական կառավարման գնահատումն իրականացնելու արդյունքում պետությունը կդասվի ստորև ներկայացված երեք խմբերից որևէ մեկին. </w:t>
      </w:r>
    </w:p>
    <w:p w:rsidR="00A826A7" w:rsidRPr="005B1285" w:rsidRDefault="00A826A7" w:rsidP="005B1285">
      <w:pPr>
        <w:spacing w:after="0"/>
        <w:jc w:val="both"/>
        <w:rPr>
          <w:rFonts w:ascii="GHEA Grapalat" w:hAnsi="GHEA Grapalat"/>
          <w:sz w:val="24"/>
          <w:szCs w:val="24"/>
          <w:lang w:val="hy-AM"/>
        </w:rPr>
      </w:pPr>
      <w:r w:rsidRPr="005B1285">
        <w:rPr>
          <w:rFonts w:ascii="GHEA Grapalat" w:hAnsi="GHEA Grapalat"/>
          <w:sz w:val="24"/>
          <w:szCs w:val="24"/>
          <w:lang w:val="hy-AM"/>
        </w:rPr>
        <w:t>«I խմբի երկրներ». իրավասու այն երկրները, որոնք ԳԱՎԻ-ի կողմից տրամադրվող դրամական փոխանցումների համար օգտվելու են համատեղ ֆինանսավորման գործող մեխանիզմներից: Ենթադրվում է, որ այս խմբի պետություններում ֆիդուցիար ռիսկը նվազագույն մակարդակի է, քանի որ այստեղ գործում են ֆինանսական կառավարման, գնումների և հաշվետվողականության կայուն ընթացակարգեր և իրականացվում է պատշաճ վերահսկողություն` այդ երկրներում գործող զարգացման գործընկերների կողմից:</w:t>
      </w:r>
    </w:p>
    <w:p w:rsidR="00A826A7" w:rsidRPr="005B1285" w:rsidRDefault="00A826A7" w:rsidP="005B1285">
      <w:pPr>
        <w:spacing w:after="0"/>
        <w:jc w:val="both"/>
        <w:rPr>
          <w:rFonts w:ascii="GHEA Grapalat" w:hAnsi="GHEA Grapalat"/>
          <w:sz w:val="24"/>
          <w:szCs w:val="24"/>
          <w:lang w:val="hy-AM"/>
        </w:rPr>
      </w:pPr>
      <w:r w:rsidRPr="005B1285">
        <w:rPr>
          <w:rFonts w:ascii="GHEA Grapalat" w:hAnsi="GHEA Grapalat"/>
          <w:sz w:val="24"/>
          <w:szCs w:val="24"/>
          <w:lang w:val="hy-AM"/>
        </w:rPr>
        <w:t xml:space="preserve">« II խմբի երկրներ». այս պետությունները դոնոր կազմակերպություններից ստացած ֆինանսական միջոցների կառավարման տարբեր ընթացակարգեր են կիրառում: II խմբի երկրներում ֆիդուցիար ռիսկի մակարդակները տարբեր են: Պետությունների և այդտեղ գործող զարգացման գործընկերների հետ համատեղ ԳԱՎԻ-ի Քարտուղարությունը կսահմանի ֆինանսավորման առավել պատշաճ </w:t>
      </w:r>
      <w:r w:rsidRPr="005B1285">
        <w:rPr>
          <w:rFonts w:ascii="GHEA Grapalat" w:hAnsi="GHEA Grapalat"/>
          <w:sz w:val="24"/>
          <w:szCs w:val="24"/>
          <w:lang w:val="hy-AM"/>
        </w:rPr>
        <w:lastRenderedPageBreak/>
        <w:t xml:space="preserve">մեխանիզմները (սույն քաղաքականության 2-րդ </w:t>
      </w:r>
      <w:r w:rsidR="00A77CAA" w:rsidRPr="005B1285">
        <w:rPr>
          <w:rFonts w:ascii="GHEA Grapalat" w:hAnsi="GHEA Grapalat"/>
          <w:sz w:val="24"/>
          <w:szCs w:val="24"/>
          <w:lang w:val="hy-AM"/>
        </w:rPr>
        <w:t>հոդված</w:t>
      </w:r>
      <w:r w:rsidRPr="005B1285">
        <w:rPr>
          <w:rFonts w:ascii="GHEA Grapalat" w:hAnsi="GHEA Grapalat"/>
          <w:sz w:val="24"/>
          <w:szCs w:val="24"/>
          <w:lang w:val="hy-AM"/>
        </w:rPr>
        <w:t xml:space="preserve">ում ներկայացված սկզբունքներին համապատասխան):     </w:t>
      </w:r>
    </w:p>
    <w:p w:rsidR="00A826A7" w:rsidRPr="005B1285" w:rsidRDefault="00A826A7" w:rsidP="005B1285">
      <w:pPr>
        <w:spacing w:after="0"/>
        <w:jc w:val="both"/>
        <w:rPr>
          <w:rFonts w:ascii="GHEA Grapalat" w:hAnsi="GHEA Grapalat"/>
          <w:sz w:val="24"/>
          <w:szCs w:val="24"/>
          <w:lang w:val="hy-AM"/>
        </w:rPr>
      </w:pPr>
      <w:r w:rsidRPr="005B1285">
        <w:rPr>
          <w:rFonts w:ascii="GHEA Grapalat" w:hAnsi="GHEA Grapalat"/>
          <w:sz w:val="24"/>
          <w:szCs w:val="24"/>
          <w:lang w:val="hy-AM"/>
        </w:rPr>
        <w:t xml:space="preserve">«III խմբի երկրներ». իրավասու պետություններ, որտեղ կասկածվել կամ փաստացի տեղի է ունեցել ԳԱՎԻ-ի դրամական փոխանցումների ոչ նպատակային օգտագործում: Որևէ երկիր այս խմբին դասվելու է ԳԱՎԻ-ի ղեկավարության որոշմամբ և հայեցողությամբ: Յուրաքանչյուր դեպքի համար առաձին սահմանվելու են հատուկ ընթացակարգեր:   </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4.</w:t>
      </w:r>
      <w:r w:rsidRPr="00341A83">
        <w:rPr>
          <w:rFonts w:ascii="GHEA Grapalat" w:hAnsi="GHEA Grapalat"/>
          <w:sz w:val="24"/>
          <w:szCs w:val="24"/>
          <w:lang w:val="hy-AM"/>
        </w:rPr>
        <w:tab/>
        <w:t xml:space="preserve">ԳԱՎԻ-ն հիմնադրամի օժանդակությամբ ծրագրեր ներդնող  յուրաքանչյուր երկրի կառավարության հետ համատեղ սահմանելու և համաձայնեցնելու են ԳԱՎԻ-ի դրամական փոխանցումների համար ընտրված ֆինանսավորման եղանակին ներկայացվող նվազագույն պահանջները` կախված այն հանգամանքից, թե որ խմբին է դասվել տվյալ պետությունը, ինչպես նաև հիմնվելով ֆինանսական կառավարման գնահատմամբ որոշված` ֆիդուցիար ռիսկի հարաբերական մակարդակի վրա:  </w:t>
      </w:r>
    </w:p>
    <w:p w:rsidR="00A826A7" w:rsidRPr="005B1285" w:rsidRDefault="00A826A7" w:rsidP="005B1285">
      <w:pPr>
        <w:spacing w:after="0"/>
        <w:jc w:val="both"/>
        <w:rPr>
          <w:rFonts w:ascii="GHEA Grapalat" w:hAnsi="GHEA Grapalat"/>
          <w:sz w:val="24"/>
          <w:szCs w:val="24"/>
          <w:lang w:val="hy-AM"/>
        </w:rPr>
      </w:pPr>
      <w:r w:rsidRPr="005B1285">
        <w:rPr>
          <w:rFonts w:ascii="GHEA Grapalat" w:hAnsi="GHEA Grapalat"/>
          <w:sz w:val="24"/>
          <w:szCs w:val="24"/>
          <w:lang w:val="hy-AM"/>
        </w:rPr>
        <w:t>I խումբ. ԳԱՎԻ-ն, ամենայն հավանականությամբ, կընդունի ֆինանսական հաշվետվությունների և աուդիտի գործող ընթացակարգերը, որոնք արդեն իսկ ներդրվել են համատեղ ֆինանսավորման յուրաքանչյուր մեխանիզմի առնչությամբ:</w:t>
      </w:r>
    </w:p>
    <w:p w:rsidR="00A826A7" w:rsidRPr="005B1285" w:rsidRDefault="00A826A7" w:rsidP="005B1285">
      <w:pPr>
        <w:spacing w:after="0"/>
        <w:jc w:val="both"/>
        <w:rPr>
          <w:rFonts w:ascii="GHEA Grapalat" w:hAnsi="GHEA Grapalat"/>
          <w:sz w:val="24"/>
          <w:szCs w:val="24"/>
          <w:lang w:val="hy-AM"/>
        </w:rPr>
      </w:pPr>
      <w:r w:rsidRPr="005B1285">
        <w:rPr>
          <w:rFonts w:ascii="GHEA Grapalat" w:hAnsi="GHEA Grapalat"/>
          <w:sz w:val="24"/>
          <w:szCs w:val="24"/>
          <w:lang w:val="hy-AM"/>
        </w:rPr>
        <w:t>II խումբ. պահանջները կարող են էապես տարբերվել` սկսած ֆինանսական հաշվետվությունների համակարգի ամրապնդումից մինչև երրորդ կողմի նշանակումը («մասնավոր հաստատություն հանդիսացող երրորդ կողմ» կամ «թափանցիկության և հաշվետվողականության հարցերով պատասխանատու») պետության տրամադրած ֆինանսական հաշվետվություններն ուսումն</w:t>
      </w:r>
      <w:r w:rsidR="00693FE8" w:rsidRPr="005B1285">
        <w:rPr>
          <w:rFonts w:ascii="GHEA Grapalat" w:hAnsi="GHEA Grapalat"/>
          <w:sz w:val="24"/>
          <w:szCs w:val="24"/>
          <w:lang w:val="hy-AM"/>
        </w:rPr>
        <w:t>ասիրելու և վեր</w:t>
      </w:r>
      <w:r w:rsidRPr="005B1285">
        <w:rPr>
          <w:rFonts w:ascii="GHEA Grapalat" w:hAnsi="GHEA Grapalat"/>
          <w:sz w:val="24"/>
          <w:szCs w:val="24"/>
          <w:lang w:val="hy-AM"/>
        </w:rPr>
        <w:t xml:space="preserve">ստուգելու համար: Պահանջները կսահմանվեն յուրաքանչյուր երկրի համար անհատապես: </w:t>
      </w:r>
    </w:p>
    <w:p w:rsidR="00A826A7" w:rsidRPr="005B1285" w:rsidRDefault="00A826A7" w:rsidP="005B1285">
      <w:pPr>
        <w:spacing w:after="0"/>
        <w:jc w:val="both"/>
        <w:rPr>
          <w:rFonts w:ascii="GHEA Grapalat" w:hAnsi="GHEA Grapalat"/>
          <w:sz w:val="24"/>
          <w:szCs w:val="24"/>
          <w:lang w:val="hy-AM"/>
        </w:rPr>
      </w:pPr>
      <w:r w:rsidRPr="005B1285">
        <w:rPr>
          <w:rFonts w:ascii="GHEA Grapalat" w:hAnsi="GHEA Grapalat"/>
          <w:sz w:val="24"/>
          <w:szCs w:val="24"/>
          <w:lang w:val="hy-AM"/>
        </w:rPr>
        <w:t>III խումբ. ներկայացվող պահանջներն, ամենայն հավանականությա</w:t>
      </w:r>
      <w:r w:rsidR="00693FE8" w:rsidRPr="005B1285">
        <w:rPr>
          <w:rFonts w:ascii="GHEA Grapalat" w:hAnsi="GHEA Grapalat"/>
          <w:sz w:val="24"/>
          <w:szCs w:val="24"/>
          <w:lang w:val="hy-AM"/>
        </w:rPr>
        <w:t>մբ, կներառեն լուրջ հսկողություն</w:t>
      </w:r>
      <w:r w:rsidRPr="005B1285">
        <w:rPr>
          <w:rFonts w:ascii="GHEA Grapalat" w:hAnsi="GHEA Grapalat"/>
          <w:sz w:val="24"/>
          <w:szCs w:val="24"/>
          <w:lang w:val="hy-AM"/>
        </w:rPr>
        <w:t>, որը պետք է իրականացնի մասնավոր հաստատություն հանդիսացող երրորդ կողմը, ինչպես նաև արտաքին աուդիտը: Պահանջները կսահմանվեն յուրաքանչյուր երկրի համար անհատապես:</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5.</w:t>
      </w:r>
      <w:r w:rsidRPr="00341A83">
        <w:rPr>
          <w:rFonts w:ascii="GHEA Grapalat" w:hAnsi="GHEA Grapalat"/>
          <w:sz w:val="24"/>
          <w:szCs w:val="24"/>
          <w:lang w:val="hy-AM"/>
        </w:rPr>
        <w:tab/>
        <w:t xml:space="preserve">Երկրների դասակարգումն ըստ խմբերի պետք է կանոնավոր կերպով վերանայվի և փոփոխվի: </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6.</w:t>
      </w:r>
      <w:r w:rsidRPr="00341A83">
        <w:rPr>
          <w:rFonts w:ascii="GHEA Grapalat" w:hAnsi="GHEA Grapalat"/>
          <w:sz w:val="24"/>
          <w:szCs w:val="24"/>
          <w:lang w:val="hy-AM"/>
        </w:rPr>
        <w:tab/>
        <w:t>ԳԱՎԻ-ից դրամական փոխանցումներ ստանալու հայտ ներկայացնող յուրաքանչյուր երկիր, անկախ այն բանից, թե որ խմբին է դասվում, պետք է ընտրի իր Առողջապահության նախարարության մի որևէ բաժին կամ աշխատակցի` սույն քաղաքականությանը միջոցառումների</w:t>
      </w:r>
      <w:r w:rsidR="008F5593" w:rsidRPr="00341A83">
        <w:rPr>
          <w:rFonts w:ascii="GHEA Grapalat" w:hAnsi="GHEA Grapalat"/>
          <w:sz w:val="24"/>
          <w:szCs w:val="24"/>
          <w:lang w:val="hy-AM"/>
        </w:rPr>
        <w:t xml:space="preserve"> /</w:t>
      </w:r>
      <w:r w:rsidRPr="00341A83">
        <w:rPr>
          <w:rFonts w:ascii="GHEA Grapalat" w:hAnsi="GHEA Grapalat"/>
          <w:sz w:val="24"/>
          <w:szCs w:val="24"/>
          <w:lang w:val="hy-AM"/>
        </w:rPr>
        <w:t xml:space="preserve">գործողությունների համապատասխանությունը վերահսկելու նպատակով: </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3.3.</w:t>
      </w:r>
      <w:r w:rsidRPr="00341A83">
        <w:rPr>
          <w:rFonts w:ascii="GHEA Grapalat" w:hAnsi="GHEA Grapalat"/>
          <w:sz w:val="24"/>
          <w:szCs w:val="24"/>
          <w:lang w:val="hy-AM"/>
        </w:rPr>
        <w:tab/>
      </w:r>
      <w:r w:rsidRPr="00341A83">
        <w:rPr>
          <w:rFonts w:ascii="GHEA Grapalat" w:hAnsi="GHEA Grapalat"/>
          <w:sz w:val="24"/>
          <w:szCs w:val="24"/>
          <w:lang w:val="hy-AM"/>
        </w:rPr>
        <w:tab/>
        <w:t xml:space="preserve">ԳԱՎԻ-ի Քարտուղարությունը, գործընկերների և Անկախ փորձագիտական կոմիտեի աջակցությամբ, պետք է մոնիթորինգի ենթարկի պետության միջոցառումների / գործողությունների համապատասխանությունը </w:t>
      </w:r>
      <w:r w:rsidRPr="00341A83">
        <w:rPr>
          <w:rFonts w:ascii="GHEA Grapalat" w:hAnsi="GHEA Grapalat"/>
          <w:sz w:val="24"/>
          <w:szCs w:val="24"/>
          <w:lang w:val="hy-AM"/>
        </w:rPr>
        <w:lastRenderedPageBreak/>
        <w:t xml:space="preserve">Թափանցիկության և հաշվետվողականության քաղաքականությանը` ներառյալ երկրների համար անհատապես սահմանված պահանջները:  </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1.</w:t>
      </w:r>
      <w:r w:rsidRPr="00341A83">
        <w:rPr>
          <w:rFonts w:ascii="GHEA Grapalat" w:hAnsi="GHEA Grapalat"/>
          <w:sz w:val="24"/>
          <w:szCs w:val="24"/>
          <w:lang w:val="hy-AM"/>
        </w:rPr>
        <w:tab/>
        <w:t xml:space="preserve">Երկրները պարտավոր են ԳԱՎԻ-ի դրամական փոխանցումների կառավարումն ու ֆինանսական հաշվետվությունների տրամադրումն իրականացնել սույն քաղաքականության դրույթներին, ինչպես նաև իրենց ներկայացված անհատական պահանջներին համապատասխան: Նշված պահանջները չկատարելու դեպքում կարող են տարբեր միջոցներ ձեռնարկվել` ընդհուպ մինչև ֆինանսավորման </w:t>
      </w:r>
      <w:r w:rsidR="008F5593" w:rsidRPr="00341A83">
        <w:rPr>
          <w:rFonts w:ascii="GHEA Grapalat" w:hAnsi="GHEA Grapalat"/>
          <w:sz w:val="24"/>
          <w:szCs w:val="24"/>
          <w:lang w:val="hy-AM"/>
        </w:rPr>
        <w:t>կասեցում</w:t>
      </w:r>
      <w:r w:rsidRPr="00341A83">
        <w:rPr>
          <w:rFonts w:ascii="GHEA Grapalat" w:hAnsi="GHEA Grapalat"/>
          <w:sz w:val="24"/>
          <w:szCs w:val="24"/>
          <w:lang w:val="hy-AM"/>
        </w:rPr>
        <w:t xml:space="preserve">ը:  </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2.</w:t>
      </w:r>
      <w:r w:rsidRPr="00341A83">
        <w:rPr>
          <w:rFonts w:ascii="GHEA Grapalat" w:hAnsi="GHEA Grapalat"/>
          <w:sz w:val="24"/>
          <w:szCs w:val="24"/>
          <w:lang w:val="hy-AM"/>
        </w:rPr>
        <w:tab/>
        <w:t xml:space="preserve">ԳԱՎԻ-ի Քարտուղարությունը ֆինանսական կառավարման հսկողական գնահատումներ կիրականացնի առնվազն երկու տարին մեկ անգամ:    </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3.</w:t>
      </w:r>
      <w:r w:rsidRPr="00341A83">
        <w:rPr>
          <w:rFonts w:ascii="GHEA Grapalat" w:hAnsi="GHEA Grapalat"/>
          <w:sz w:val="24"/>
          <w:szCs w:val="24"/>
          <w:lang w:val="hy-AM"/>
        </w:rPr>
        <w:tab/>
        <w:t xml:space="preserve">II խմբին դասված պետությունները կարող են ցանկացած ժամանակ որոշել ԳԱՎԻ-ի հատկացրած ֆինանսավորումը փոխանցել համատեղ ֆինանսավորման մեխանիզմի միջոցով: Եթե նշված մեխանիզմով ենթադրվող պայմաներն ընդունվեն ԳԱՎԻ-ի կողմից, ապա նման փոփոխության արդյունքում երկիրն ինքնըստինքյան կդասվի I խմբին:  </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4.</w:t>
      </w:r>
      <w:r w:rsidRPr="00341A83">
        <w:rPr>
          <w:rFonts w:ascii="GHEA Grapalat" w:hAnsi="GHEA Grapalat"/>
          <w:sz w:val="24"/>
          <w:szCs w:val="24"/>
          <w:lang w:val="hy-AM"/>
        </w:rPr>
        <w:tab/>
        <w:t xml:space="preserve">ԳԱՎԻ-ի Քարտուղարությունն իրեն իրավունք է վերապահում ցանկացած երկրի համար, ցանկացած ժամանակ արտաքին աուդիտ պատվիրել: </w:t>
      </w:r>
    </w:p>
    <w:p w:rsidR="00A826A7" w:rsidRPr="008723D6"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5.</w:t>
      </w:r>
      <w:r w:rsidRPr="00341A83">
        <w:rPr>
          <w:rFonts w:ascii="GHEA Grapalat" w:hAnsi="GHEA Grapalat"/>
          <w:sz w:val="24"/>
          <w:szCs w:val="24"/>
          <w:lang w:val="hy-AM"/>
        </w:rPr>
        <w:tab/>
        <w:t>ԳԱՎԻ-ի Քարտուղարությունը լիազորված է ցանկացած երկիր III խմբի դասելու, եթե տեղեկություններ ստանա ԳԱՎԻ-ի դրամական փոխանցումների անօրինական յուրացման կամ ոչ նպատակային օգտագործման հավանական դեպքերի վերաբերյալ, և եթե նման դեպքերը հաստատվեն` Քարտուղարության համար գոհացուցիչ կերպով: ԳԱՎԻ-ի Քարտուղարությունը կարող է, իր հայեցողությամբ, կ</w:t>
      </w:r>
      <w:r w:rsidR="008F5593" w:rsidRPr="00341A83">
        <w:rPr>
          <w:rFonts w:ascii="GHEA Grapalat" w:hAnsi="GHEA Grapalat"/>
          <w:sz w:val="24"/>
          <w:szCs w:val="24"/>
          <w:lang w:val="hy-AM"/>
        </w:rPr>
        <w:t>ասեցնել</w:t>
      </w:r>
      <w:r w:rsidRPr="00341A83">
        <w:rPr>
          <w:rFonts w:ascii="GHEA Grapalat" w:hAnsi="GHEA Grapalat"/>
          <w:sz w:val="24"/>
          <w:szCs w:val="24"/>
          <w:lang w:val="hy-AM"/>
        </w:rPr>
        <w:t xml:space="preserve"> հետագա դրամական փոխանցումները և նախաձեռնել շտկող միջոցառումների իրականացման գործընթացը` միաժամանակ տեղյակ պահելով և խորհրդակցելով ԳԱՎԻ դաշինքի խորհրդի նախագահի հետ:  </w:t>
      </w:r>
    </w:p>
    <w:p w:rsidR="00D12403" w:rsidRPr="008723D6" w:rsidRDefault="00D12403" w:rsidP="005B1285">
      <w:pPr>
        <w:spacing w:after="0"/>
        <w:jc w:val="both"/>
        <w:rPr>
          <w:rFonts w:ascii="GHEA Grapalat" w:hAnsi="GHEA Grapalat"/>
          <w:sz w:val="24"/>
          <w:szCs w:val="24"/>
          <w:lang w:val="hy-AM"/>
        </w:rPr>
      </w:pPr>
    </w:p>
    <w:p w:rsidR="00D12403" w:rsidRPr="008723D6" w:rsidRDefault="00D12403" w:rsidP="005B1285">
      <w:pPr>
        <w:spacing w:after="0"/>
        <w:jc w:val="both"/>
        <w:rPr>
          <w:rFonts w:ascii="GHEA Grapalat" w:hAnsi="GHEA Grapalat"/>
          <w:sz w:val="24"/>
          <w:szCs w:val="24"/>
          <w:lang w:val="hy-AM"/>
        </w:rPr>
      </w:pPr>
    </w:p>
    <w:p w:rsidR="00A826A7" w:rsidRPr="00341A83" w:rsidRDefault="00A826A7" w:rsidP="005B1285">
      <w:pPr>
        <w:spacing w:after="0"/>
        <w:jc w:val="both"/>
        <w:rPr>
          <w:rFonts w:ascii="GHEA Grapalat" w:hAnsi="GHEA Grapalat"/>
          <w:b/>
          <w:sz w:val="24"/>
          <w:szCs w:val="24"/>
          <w:lang w:val="hy-AM"/>
        </w:rPr>
      </w:pPr>
      <w:r w:rsidRPr="00341A83">
        <w:rPr>
          <w:rFonts w:ascii="GHEA Grapalat" w:hAnsi="GHEA Grapalat"/>
          <w:b/>
          <w:sz w:val="24"/>
          <w:szCs w:val="24"/>
          <w:lang w:val="hy-AM"/>
        </w:rPr>
        <w:t>Հոդված 4. Ներդրման և վերանայման ժամանակացույց</w:t>
      </w:r>
    </w:p>
    <w:p w:rsidR="00A826A7" w:rsidRPr="00341A83" w:rsidRDefault="008F5593" w:rsidP="005B1285">
      <w:pPr>
        <w:spacing w:after="0"/>
        <w:jc w:val="both"/>
        <w:rPr>
          <w:rFonts w:ascii="GHEA Grapalat" w:hAnsi="GHEA Grapalat"/>
          <w:sz w:val="24"/>
          <w:szCs w:val="24"/>
          <w:lang w:val="hy-AM"/>
        </w:rPr>
      </w:pPr>
      <w:r w:rsidRPr="00D12403">
        <w:rPr>
          <w:rFonts w:ascii="GHEA Grapalat" w:hAnsi="GHEA Grapalat"/>
          <w:sz w:val="24"/>
          <w:szCs w:val="24"/>
          <w:lang w:val="hy-AM"/>
        </w:rPr>
        <w:t>1</w:t>
      </w:r>
      <w:r w:rsidRPr="00341A83">
        <w:rPr>
          <w:rFonts w:ascii="GHEA Grapalat" w:hAnsi="GHEA Grapalat"/>
          <w:sz w:val="24"/>
          <w:szCs w:val="24"/>
          <w:lang w:val="hy-AM"/>
        </w:rPr>
        <w:t>.</w:t>
      </w:r>
      <w:r w:rsidR="00A826A7" w:rsidRPr="00341A83">
        <w:rPr>
          <w:rFonts w:ascii="GHEA Grapalat" w:hAnsi="GHEA Grapalat"/>
          <w:sz w:val="24"/>
          <w:szCs w:val="24"/>
          <w:lang w:val="hy-AM"/>
        </w:rPr>
        <w:t>Սույն քաղաքականությունն ուժի մեջ է մտնելու 2009թ.-ի հունվարի 1-ին:</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2.</w:t>
      </w:r>
      <w:r w:rsidRPr="00341A83">
        <w:rPr>
          <w:rFonts w:ascii="GHEA Grapalat" w:hAnsi="GHEA Grapalat"/>
          <w:sz w:val="24"/>
          <w:szCs w:val="24"/>
          <w:lang w:val="hy-AM"/>
        </w:rPr>
        <w:tab/>
        <w:t xml:space="preserve">ԳԱՎԻ-ի Քարտուղարությունը սկսելու է այս քաղաքականության ներդրման փուլային գործընթացը, ինչպես սահմանված է քաղաքականության ներդրման ծրագրով:  </w:t>
      </w:r>
    </w:p>
    <w:p w:rsidR="008F5593"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3.</w:t>
      </w:r>
      <w:r w:rsidRPr="00341A83">
        <w:rPr>
          <w:rFonts w:ascii="GHEA Grapalat" w:hAnsi="GHEA Grapalat"/>
          <w:sz w:val="24"/>
          <w:szCs w:val="24"/>
          <w:lang w:val="hy-AM"/>
        </w:rPr>
        <w:tab/>
        <w:t>ԳԱՎԻ-ի Քարտուղարությունը սույն քաղաքականության ներդրման վերաբերյալ</w:t>
      </w:r>
    </w:p>
    <w:p w:rsidR="00A826A7" w:rsidRPr="00341A83" w:rsidRDefault="00A826A7" w:rsidP="005B1285">
      <w:pPr>
        <w:spacing w:after="0"/>
        <w:jc w:val="both"/>
        <w:rPr>
          <w:rFonts w:ascii="GHEA Grapalat" w:hAnsi="GHEA Grapalat"/>
          <w:sz w:val="24"/>
          <w:szCs w:val="24"/>
          <w:lang w:val="hy-AM"/>
        </w:rPr>
      </w:pPr>
      <w:r w:rsidRPr="00341A83">
        <w:rPr>
          <w:rFonts w:ascii="GHEA Grapalat" w:hAnsi="GHEA Grapalat"/>
          <w:sz w:val="24"/>
          <w:szCs w:val="24"/>
          <w:lang w:val="hy-AM"/>
        </w:rPr>
        <w:t xml:space="preserve">ամենամյա զեկույցներ կներկայացնի Դաշինքի խորհրդին:    </w:t>
      </w:r>
    </w:p>
    <w:p w:rsidR="005B1285" w:rsidRPr="00D12403" w:rsidRDefault="00A826A7" w:rsidP="00D12403">
      <w:pPr>
        <w:spacing w:after="0"/>
        <w:jc w:val="both"/>
        <w:rPr>
          <w:rFonts w:ascii="GHEA Grapalat" w:hAnsi="GHEA Grapalat"/>
          <w:sz w:val="24"/>
          <w:szCs w:val="24"/>
          <w:lang w:val="hy-AM"/>
        </w:rPr>
      </w:pPr>
      <w:r w:rsidRPr="00341A83">
        <w:rPr>
          <w:rFonts w:ascii="GHEA Grapalat" w:hAnsi="GHEA Grapalat"/>
          <w:sz w:val="24"/>
          <w:szCs w:val="24"/>
          <w:lang w:val="hy-AM"/>
        </w:rPr>
        <w:t xml:space="preserve">4.Խորհրդին կից` Դաշինքի ծրագրերի և քաղաքականության հարցերով կոմիտեն սույն քաղաքականությունը կվերանայի ներդրման գործընթացի առաջին 6 ամիսները լարանալուն պես:  Հետագայում նշված կոմիտեն սույն քաղաքականությանը կանդրադառնա տարին մեկ անգամ:     </w:t>
      </w:r>
      <w:r w:rsidRPr="00341A83">
        <w:rPr>
          <w:rFonts w:ascii="GHEA Grapalat" w:hAnsi="GHEA Grapalat"/>
          <w:b/>
          <w:sz w:val="24"/>
          <w:szCs w:val="24"/>
          <w:lang w:val="hy-AM"/>
        </w:rPr>
        <w:br w:type="page"/>
      </w:r>
    </w:p>
    <w:p w:rsidR="00A826A7" w:rsidRPr="00341A83" w:rsidRDefault="00A826A7" w:rsidP="00583631">
      <w:pPr>
        <w:jc w:val="both"/>
        <w:rPr>
          <w:rFonts w:ascii="GHEA Grapalat" w:hAnsi="GHEA Grapalat"/>
          <w:b/>
          <w:sz w:val="24"/>
          <w:szCs w:val="24"/>
          <w:lang w:val="hy-AM"/>
        </w:rPr>
      </w:pPr>
      <w:r w:rsidRPr="00341A83">
        <w:rPr>
          <w:rFonts w:ascii="GHEA Grapalat" w:hAnsi="GHEA Grapalat"/>
          <w:b/>
          <w:sz w:val="24"/>
          <w:szCs w:val="24"/>
          <w:lang w:val="hy-AM"/>
        </w:rPr>
        <w:lastRenderedPageBreak/>
        <w:t>ՀԱՎԵԼՎԱԾ 4</w:t>
      </w:r>
    </w:p>
    <w:p w:rsidR="00A826A7" w:rsidRPr="00341A83" w:rsidRDefault="00A826A7" w:rsidP="00583631">
      <w:pPr>
        <w:jc w:val="both"/>
        <w:rPr>
          <w:rFonts w:ascii="GHEA Grapalat" w:hAnsi="GHEA Grapalat"/>
          <w:b/>
          <w:sz w:val="24"/>
          <w:szCs w:val="24"/>
          <w:lang w:val="hy-AM"/>
        </w:rPr>
      </w:pPr>
      <w:r w:rsidRPr="00341A83">
        <w:rPr>
          <w:rFonts w:ascii="GHEA Grapalat" w:hAnsi="GHEA Grapalat"/>
          <w:b/>
          <w:sz w:val="24"/>
          <w:szCs w:val="24"/>
          <w:lang w:val="hy-AM"/>
        </w:rPr>
        <w:t>Համաֆինանսավորման քաղաքականություն</w:t>
      </w:r>
    </w:p>
    <w:p w:rsidR="00A826A7" w:rsidRPr="00341A83" w:rsidRDefault="00A826A7" w:rsidP="00583631">
      <w:pPr>
        <w:jc w:val="both"/>
        <w:rPr>
          <w:rFonts w:ascii="GHEA Grapalat" w:hAnsi="GHEA Grapalat"/>
          <w:b/>
          <w:sz w:val="24"/>
          <w:szCs w:val="24"/>
          <w:lang w:val="hy-AM"/>
        </w:rPr>
      </w:pPr>
    </w:p>
    <w:p w:rsidR="00A826A7" w:rsidRPr="00341A83" w:rsidRDefault="00A826A7" w:rsidP="00583631">
      <w:pPr>
        <w:spacing w:after="0"/>
        <w:jc w:val="both"/>
        <w:rPr>
          <w:rFonts w:ascii="GHEA Grapalat" w:hAnsi="GHEA Grapalat"/>
          <w:b/>
          <w:sz w:val="24"/>
          <w:szCs w:val="24"/>
          <w:lang w:val="hy-AM"/>
        </w:rPr>
      </w:pPr>
      <w:r w:rsidRPr="00341A83">
        <w:rPr>
          <w:rFonts w:ascii="GHEA Grapalat" w:hAnsi="GHEA Grapalat"/>
          <w:b/>
          <w:sz w:val="24"/>
          <w:szCs w:val="24"/>
          <w:lang w:val="hy-AM"/>
        </w:rPr>
        <w:t>Հոդված 1. Նպատակներ</w:t>
      </w:r>
    </w:p>
    <w:p w:rsidR="00A826A7" w:rsidRPr="00341A83" w:rsidRDefault="00A826A7" w:rsidP="00583631">
      <w:pPr>
        <w:spacing w:after="0"/>
        <w:jc w:val="both"/>
        <w:rPr>
          <w:rFonts w:ascii="GHEA Grapalat" w:hAnsi="GHEA Grapalat"/>
          <w:sz w:val="24"/>
          <w:szCs w:val="24"/>
          <w:lang w:val="hy-AM"/>
        </w:rPr>
      </w:pPr>
      <w:r w:rsidRPr="00341A83">
        <w:rPr>
          <w:rFonts w:ascii="GHEA Grapalat" w:hAnsi="GHEA Grapalat"/>
          <w:sz w:val="24"/>
          <w:szCs w:val="24"/>
          <w:lang w:val="hy-AM"/>
        </w:rPr>
        <w:t>1.</w:t>
      </w:r>
      <w:r w:rsidRPr="00341A83">
        <w:rPr>
          <w:rFonts w:ascii="GHEA Grapalat" w:hAnsi="GHEA Grapalat"/>
          <w:b/>
          <w:sz w:val="24"/>
          <w:szCs w:val="24"/>
          <w:lang w:val="hy-AM"/>
        </w:rPr>
        <w:t xml:space="preserve"> </w:t>
      </w:r>
      <w:r w:rsidRPr="00341A83">
        <w:rPr>
          <w:rFonts w:ascii="GHEA Grapalat" w:hAnsi="GHEA Grapalat"/>
          <w:sz w:val="24"/>
          <w:szCs w:val="24"/>
          <w:lang w:val="hy-AM"/>
        </w:rPr>
        <w:t>Համաֆինանսավորման քաղաքականության ընդհանուր նպատակն է օժանդակություն ստացող երկրները դնել ֆինանսական կայունության հետագծի վրա` նախապատրաստելով նրանց նոր պատվաստանյութերի ներդրմանն ուղղված ԳԱՎԻ-ի աջակցության աստիճանական կրճատմանը, միաժամանակ ընդունելով այն փաստը, որ ֆինանսական կայունության հասնելու համար տարբեր երկրների տարբեր ժամանակ կպահանջվի:</w:t>
      </w:r>
    </w:p>
    <w:p w:rsidR="00A826A7" w:rsidRPr="008723D6" w:rsidRDefault="00A826A7" w:rsidP="00583631">
      <w:pPr>
        <w:spacing w:after="0"/>
        <w:jc w:val="both"/>
        <w:rPr>
          <w:rFonts w:ascii="GHEA Grapalat" w:hAnsi="GHEA Grapalat"/>
          <w:sz w:val="24"/>
          <w:szCs w:val="24"/>
          <w:lang w:val="hy-AM"/>
        </w:rPr>
      </w:pPr>
      <w:r w:rsidRPr="00341A83">
        <w:rPr>
          <w:rFonts w:ascii="GHEA Grapalat" w:hAnsi="GHEA Grapalat"/>
          <w:sz w:val="24"/>
          <w:szCs w:val="24"/>
          <w:lang w:val="hy-AM"/>
        </w:rPr>
        <w:t>2</w:t>
      </w:r>
      <w:r w:rsidRPr="00341A83">
        <w:rPr>
          <w:rFonts w:ascii="GHEA Grapalat" w:hAnsi="GHEA Grapalat"/>
          <w:b/>
          <w:sz w:val="24"/>
          <w:szCs w:val="24"/>
          <w:lang w:val="hy-AM"/>
        </w:rPr>
        <w:t xml:space="preserve">. </w:t>
      </w:r>
      <w:r w:rsidRPr="00341A83">
        <w:rPr>
          <w:rFonts w:ascii="GHEA Grapalat" w:hAnsi="GHEA Grapalat"/>
          <w:sz w:val="24"/>
          <w:szCs w:val="24"/>
          <w:lang w:val="hy-AM"/>
        </w:rPr>
        <w:t>Ֆինանսական կայունության հասնելու համար ավելի մեծ ժամանակա</w:t>
      </w:r>
      <w:r w:rsidR="005B07FB" w:rsidRPr="00341A83">
        <w:rPr>
          <w:rFonts w:ascii="GHEA Grapalat" w:hAnsi="GHEA Grapalat"/>
          <w:sz w:val="24"/>
          <w:szCs w:val="24"/>
          <w:lang w:val="hy-AM"/>
        </w:rPr>
        <w:t xml:space="preserve">հատված </w:t>
      </w:r>
      <w:r w:rsidRPr="00341A83">
        <w:rPr>
          <w:rFonts w:ascii="GHEA Grapalat" w:hAnsi="GHEA Grapalat"/>
          <w:sz w:val="24"/>
          <w:szCs w:val="24"/>
          <w:lang w:val="hy-AM"/>
        </w:rPr>
        <w:t>պահանջող երկրների պարագայում միջանկյալ նպատակն է բարձրացնել պետության կատարողականը և</w:t>
      </w:r>
      <w:r w:rsidR="005B07FB" w:rsidRPr="00341A83">
        <w:rPr>
          <w:rFonts w:ascii="GHEA Grapalat" w:hAnsi="GHEA Grapalat"/>
          <w:sz w:val="24"/>
          <w:szCs w:val="24"/>
          <w:lang w:val="hy-AM"/>
        </w:rPr>
        <w:t xml:space="preserve"> պատվաստանյութերի ֆինանսավորման հարցում</w:t>
      </w:r>
      <w:r w:rsidRPr="00341A83">
        <w:rPr>
          <w:rFonts w:ascii="GHEA Grapalat" w:hAnsi="GHEA Grapalat"/>
          <w:sz w:val="24"/>
          <w:szCs w:val="24"/>
          <w:lang w:val="hy-AM"/>
        </w:rPr>
        <w:t xml:space="preserve"> սեփական  պարտականության գիտակցումը:  </w:t>
      </w:r>
    </w:p>
    <w:p w:rsidR="00583631" w:rsidRPr="008723D6" w:rsidRDefault="00583631" w:rsidP="00583631">
      <w:pPr>
        <w:spacing w:after="0"/>
        <w:jc w:val="both"/>
        <w:rPr>
          <w:rFonts w:ascii="GHEA Grapalat" w:hAnsi="GHEA Grapalat"/>
          <w:sz w:val="24"/>
          <w:szCs w:val="24"/>
          <w:lang w:val="hy-AM"/>
        </w:rPr>
      </w:pPr>
    </w:p>
    <w:p w:rsidR="00583631" w:rsidRPr="008723D6" w:rsidRDefault="00583631" w:rsidP="00583631">
      <w:pPr>
        <w:spacing w:after="0"/>
        <w:jc w:val="both"/>
        <w:rPr>
          <w:rFonts w:ascii="GHEA Grapalat" w:hAnsi="GHEA Grapalat"/>
          <w:sz w:val="24"/>
          <w:szCs w:val="24"/>
          <w:lang w:val="hy-AM"/>
        </w:rPr>
      </w:pPr>
    </w:p>
    <w:p w:rsidR="00A826A7" w:rsidRPr="00341A83" w:rsidRDefault="00A826A7" w:rsidP="00583631">
      <w:pPr>
        <w:spacing w:after="0"/>
        <w:jc w:val="both"/>
        <w:rPr>
          <w:rFonts w:ascii="GHEA Grapalat" w:hAnsi="GHEA Grapalat"/>
          <w:b/>
          <w:sz w:val="24"/>
          <w:szCs w:val="24"/>
          <w:lang w:val="hy-AM"/>
        </w:rPr>
      </w:pPr>
      <w:r w:rsidRPr="00341A83">
        <w:rPr>
          <w:rFonts w:ascii="GHEA Grapalat" w:hAnsi="GHEA Grapalat"/>
          <w:b/>
          <w:sz w:val="24"/>
          <w:szCs w:val="24"/>
          <w:lang w:val="hy-AM"/>
        </w:rPr>
        <w:t xml:space="preserve">Հոդված 2. </w:t>
      </w:r>
      <w:r w:rsidR="008F5593" w:rsidRPr="00341A83">
        <w:rPr>
          <w:rFonts w:ascii="GHEA Grapalat" w:hAnsi="GHEA Grapalat"/>
          <w:b/>
          <w:sz w:val="24"/>
          <w:szCs w:val="24"/>
          <w:lang w:val="hy-AM"/>
        </w:rPr>
        <w:t>Շրջանակ</w:t>
      </w:r>
    </w:p>
    <w:p w:rsidR="00A826A7" w:rsidRPr="008723D6" w:rsidRDefault="00A826A7" w:rsidP="00583631">
      <w:pPr>
        <w:spacing w:after="0"/>
        <w:jc w:val="both"/>
        <w:rPr>
          <w:rFonts w:ascii="GHEA Grapalat" w:hAnsi="GHEA Grapalat"/>
          <w:sz w:val="24"/>
          <w:szCs w:val="24"/>
          <w:lang w:val="hy-AM"/>
        </w:rPr>
      </w:pPr>
      <w:r w:rsidRPr="00341A83">
        <w:rPr>
          <w:rFonts w:ascii="GHEA Grapalat" w:hAnsi="GHEA Grapalat"/>
          <w:sz w:val="24"/>
          <w:szCs w:val="24"/>
          <w:lang w:val="hy-AM"/>
        </w:rPr>
        <w:t xml:space="preserve">Սույն քաղաքականությունը վերաբերում է տարբեր խմբերի դասված երկրների` համաֆինանսավորման նպատակներին, համաֆինանսավորման մակարդակներին, համաֆինանսավորման բաժնի տարեկան վերանայման գործընթացին և այնպիսի իրավիճակների համար նախատեսված մեխանիզմներին, որոնց պարագայում երկրները չեն կարողանում կատարել համաֆինանսավորման իրենց պարտավորությունները: </w:t>
      </w:r>
    </w:p>
    <w:p w:rsidR="00583631" w:rsidRPr="008723D6" w:rsidRDefault="00583631" w:rsidP="00583631">
      <w:pPr>
        <w:spacing w:after="0"/>
        <w:jc w:val="both"/>
        <w:rPr>
          <w:rFonts w:ascii="GHEA Grapalat" w:hAnsi="GHEA Grapalat"/>
          <w:sz w:val="24"/>
          <w:szCs w:val="24"/>
          <w:lang w:val="hy-AM"/>
        </w:rPr>
      </w:pPr>
    </w:p>
    <w:p w:rsidR="00583631" w:rsidRPr="008723D6" w:rsidRDefault="00583631" w:rsidP="00583631">
      <w:pPr>
        <w:spacing w:after="0"/>
        <w:jc w:val="both"/>
        <w:rPr>
          <w:rFonts w:ascii="GHEA Grapalat" w:hAnsi="GHEA Grapalat"/>
          <w:b/>
          <w:sz w:val="24"/>
          <w:szCs w:val="24"/>
          <w:lang w:val="hy-AM"/>
        </w:rPr>
      </w:pPr>
    </w:p>
    <w:p w:rsidR="00A826A7" w:rsidRPr="00341A83" w:rsidRDefault="00A826A7" w:rsidP="00583631">
      <w:pPr>
        <w:spacing w:after="0"/>
        <w:jc w:val="both"/>
        <w:rPr>
          <w:rFonts w:ascii="GHEA Grapalat" w:hAnsi="GHEA Grapalat"/>
          <w:b/>
          <w:sz w:val="24"/>
          <w:szCs w:val="24"/>
          <w:lang w:val="hy-AM"/>
        </w:rPr>
      </w:pPr>
      <w:r w:rsidRPr="00341A83">
        <w:rPr>
          <w:rFonts w:ascii="GHEA Grapalat" w:hAnsi="GHEA Grapalat"/>
          <w:b/>
          <w:sz w:val="24"/>
          <w:szCs w:val="24"/>
          <w:lang w:val="hy-AM"/>
        </w:rPr>
        <w:t>Հոդված 3. Սկզբունքներ</w:t>
      </w:r>
    </w:p>
    <w:p w:rsidR="00A826A7" w:rsidRPr="00341A83" w:rsidRDefault="00A826A7" w:rsidP="00583631">
      <w:pPr>
        <w:tabs>
          <w:tab w:val="left" w:pos="142"/>
          <w:tab w:val="left" w:pos="284"/>
        </w:tabs>
        <w:spacing w:after="0"/>
        <w:jc w:val="both"/>
        <w:rPr>
          <w:rFonts w:ascii="GHEA Grapalat" w:hAnsi="GHEA Grapalat"/>
          <w:sz w:val="24"/>
          <w:szCs w:val="24"/>
          <w:lang w:val="hy-AM"/>
        </w:rPr>
      </w:pPr>
      <w:r w:rsidRPr="00583631">
        <w:rPr>
          <w:rFonts w:ascii="GHEA Grapalat" w:hAnsi="GHEA Grapalat"/>
          <w:sz w:val="24"/>
          <w:szCs w:val="24"/>
          <w:lang w:val="hy-AM"/>
        </w:rPr>
        <w:t>1</w:t>
      </w:r>
      <w:r w:rsidRPr="00341A83">
        <w:rPr>
          <w:rFonts w:ascii="GHEA Grapalat" w:hAnsi="GHEA Grapalat"/>
          <w:sz w:val="24"/>
          <w:szCs w:val="24"/>
          <w:lang w:val="hy-AM"/>
        </w:rPr>
        <w:t>.</w:t>
      </w:r>
      <w:r w:rsidRPr="00341A83">
        <w:rPr>
          <w:rFonts w:ascii="GHEA Grapalat" w:hAnsi="GHEA Grapalat"/>
          <w:b/>
          <w:sz w:val="24"/>
          <w:szCs w:val="24"/>
          <w:lang w:val="hy-AM"/>
        </w:rPr>
        <w:t xml:space="preserve"> </w:t>
      </w:r>
      <w:r w:rsidRPr="00341A83">
        <w:rPr>
          <w:rFonts w:ascii="GHEA Grapalat" w:hAnsi="GHEA Grapalat"/>
          <w:b/>
          <w:sz w:val="24"/>
          <w:szCs w:val="24"/>
          <w:lang w:val="hy-AM"/>
        </w:rPr>
        <w:tab/>
      </w:r>
      <w:r w:rsidRPr="00341A83">
        <w:rPr>
          <w:rFonts w:ascii="GHEA Grapalat" w:hAnsi="GHEA Grapalat"/>
          <w:sz w:val="24"/>
          <w:szCs w:val="24"/>
          <w:lang w:val="hy-AM"/>
        </w:rPr>
        <w:tab/>
        <w:t xml:space="preserve">Բոլոր երկրները պարտավոր են իրենց ավանդը ներդնել նոր պատվաստանյութերի ներդրման գործում: </w:t>
      </w:r>
    </w:p>
    <w:p w:rsidR="00A826A7" w:rsidRPr="00341A83" w:rsidRDefault="00A826A7" w:rsidP="00583631">
      <w:pPr>
        <w:tabs>
          <w:tab w:val="left" w:pos="284"/>
        </w:tabs>
        <w:spacing w:after="0"/>
        <w:jc w:val="both"/>
        <w:rPr>
          <w:rFonts w:ascii="GHEA Grapalat" w:hAnsi="GHEA Grapalat"/>
          <w:sz w:val="24"/>
          <w:szCs w:val="24"/>
          <w:lang w:val="hy-AM"/>
        </w:rPr>
      </w:pPr>
      <w:r w:rsidRPr="00341A83">
        <w:rPr>
          <w:rFonts w:ascii="GHEA Grapalat" w:hAnsi="GHEA Grapalat"/>
          <w:sz w:val="24"/>
          <w:szCs w:val="24"/>
          <w:lang w:val="hy-AM"/>
        </w:rPr>
        <w:t>2.</w:t>
      </w:r>
      <w:r w:rsidRPr="00341A83">
        <w:rPr>
          <w:rFonts w:ascii="GHEA Grapalat" w:hAnsi="GHEA Grapalat"/>
          <w:b/>
          <w:sz w:val="24"/>
          <w:szCs w:val="24"/>
          <w:lang w:val="hy-AM"/>
        </w:rPr>
        <w:t xml:space="preserve"> </w:t>
      </w:r>
      <w:r w:rsidRPr="00341A83">
        <w:rPr>
          <w:rFonts w:ascii="GHEA Grapalat" w:hAnsi="GHEA Grapalat"/>
          <w:b/>
          <w:sz w:val="24"/>
          <w:szCs w:val="24"/>
          <w:lang w:val="hy-AM"/>
        </w:rPr>
        <w:tab/>
      </w:r>
      <w:r w:rsidRPr="00341A83">
        <w:rPr>
          <w:rFonts w:ascii="GHEA Grapalat" w:hAnsi="GHEA Grapalat"/>
          <w:sz w:val="24"/>
          <w:szCs w:val="24"/>
          <w:lang w:val="hy-AM"/>
        </w:rPr>
        <w:tab/>
        <w:t>Համաֆինանսավորումը պետք է ներկայացնի նոր, լրացուցիչ հատկացված ֆինանսավորում. երկրները չպետք է այս նպատակով օգտագործեն այլ պատվաստանյութերի համար առանձնացված դրամական միջոցները:</w:t>
      </w:r>
    </w:p>
    <w:p w:rsidR="00A826A7" w:rsidRPr="008723D6" w:rsidRDefault="00A826A7" w:rsidP="00583631">
      <w:pPr>
        <w:tabs>
          <w:tab w:val="left" w:pos="284"/>
        </w:tabs>
        <w:spacing w:after="0"/>
        <w:jc w:val="both"/>
        <w:rPr>
          <w:rFonts w:ascii="GHEA Grapalat" w:hAnsi="GHEA Grapalat"/>
          <w:sz w:val="24"/>
          <w:szCs w:val="24"/>
          <w:lang w:val="hy-AM"/>
        </w:rPr>
      </w:pPr>
      <w:r w:rsidRPr="00341A83">
        <w:rPr>
          <w:rFonts w:ascii="GHEA Grapalat" w:hAnsi="GHEA Grapalat"/>
          <w:sz w:val="24"/>
          <w:szCs w:val="24"/>
          <w:lang w:val="hy-AM"/>
        </w:rPr>
        <w:t>3.</w:t>
      </w:r>
      <w:r w:rsidRPr="00341A83">
        <w:rPr>
          <w:rFonts w:ascii="GHEA Grapalat" w:hAnsi="GHEA Grapalat"/>
          <w:sz w:val="24"/>
          <w:szCs w:val="24"/>
          <w:lang w:val="hy-AM"/>
        </w:rPr>
        <w:tab/>
      </w:r>
      <w:r w:rsidRPr="00341A83">
        <w:rPr>
          <w:rFonts w:ascii="GHEA Grapalat" w:hAnsi="GHEA Grapalat"/>
          <w:sz w:val="24"/>
          <w:szCs w:val="24"/>
          <w:lang w:val="hy-AM"/>
        </w:rPr>
        <w:tab/>
        <w:t xml:space="preserve">Սույն քաղաքականության նպատակն է օժանդակել երկրներին երկարաժամկետ պլանավորման գործում: </w:t>
      </w:r>
    </w:p>
    <w:p w:rsidR="00583631" w:rsidRPr="008723D6" w:rsidRDefault="00583631" w:rsidP="00583631">
      <w:pPr>
        <w:tabs>
          <w:tab w:val="left" w:pos="284"/>
        </w:tabs>
        <w:spacing w:after="0"/>
        <w:jc w:val="both"/>
        <w:rPr>
          <w:rFonts w:ascii="GHEA Grapalat" w:hAnsi="GHEA Grapalat"/>
          <w:sz w:val="24"/>
          <w:szCs w:val="24"/>
          <w:lang w:val="hy-AM"/>
        </w:rPr>
      </w:pPr>
    </w:p>
    <w:p w:rsidR="00583631" w:rsidRPr="008723D6" w:rsidRDefault="00583631" w:rsidP="00583631">
      <w:pPr>
        <w:tabs>
          <w:tab w:val="left" w:pos="284"/>
        </w:tabs>
        <w:spacing w:after="0"/>
        <w:jc w:val="both"/>
        <w:rPr>
          <w:rFonts w:ascii="GHEA Grapalat" w:hAnsi="GHEA Grapalat"/>
          <w:sz w:val="24"/>
          <w:szCs w:val="24"/>
          <w:lang w:val="hy-AM"/>
        </w:rPr>
      </w:pPr>
    </w:p>
    <w:p w:rsidR="00583631" w:rsidRPr="008723D6" w:rsidRDefault="00583631" w:rsidP="00583631">
      <w:pPr>
        <w:tabs>
          <w:tab w:val="left" w:pos="284"/>
        </w:tabs>
        <w:spacing w:after="0"/>
        <w:jc w:val="both"/>
        <w:rPr>
          <w:rFonts w:ascii="GHEA Grapalat" w:hAnsi="GHEA Grapalat"/>
          <w:sz w:val="24"/>
          <w:szCs w:val="24"/>
          <w:lang w:val="hy-AM"/>
        </w:rPr>
      </w:pPr>
    </w:p>
    <w:p w:rsidR="00583631" w:rsidRPr="008723D6" w:rsidRDefault="00583631" w:rsidP="00583631">
      <w:pPr>
        <w:tabs>
          <w:tab w:val="left" w:pos="284"/>
        </w:tabs>
        <w:spacing w:after="0"/>
        <w:jc w:val="both"/>
        <w:rPr>
          <w:rFonts w:ascii="GHEA Grapalat" w:hAnsi="GHEA Grapalat"/>
          <w:sz w:val="24"/>
          <w:szCs w:val="24"/>
          <w:lang w:val="hy-AM"/>
        </w:rPr>
      </w:pPr>
    </w:p>
    <w:p w:rsidR="00A826A7" w:rsidRPr="00341A83" w:rsidRDefault="00A826A7" w:rsidP="00583631">
      <w:pPr>
        <w:spacing w:after="0"/>
        <w:jc w:val="both"/>
        <w:rPr>
          <w:rFonts w:ascii="GHEA Grapalat" w:hAnsi="GHEA Grapalat"/>
          <w:b/>
          <w:sz w:val="24"/>
          <w:szCs w:val="24"/>
          <w:lang w:val="hy-AM"/>
        </w:rPr>
      </w:pPr>
      <w:r w:rsidRPr="00341A83">
        <w:rPr>
          <w:rFonts w:ascii="GHEA Grapalat" w:hAnsi="GHEA Grapalat"/>
          <w:b/>
          <w:sz w:val="24"/>
          <w:szCs w:val="24"/>
          <w:lang w:val="hy-AM"/>
        </w:rPr>
        <w:lastRenderedPageBreak/>
        <w:t xml:space="preserve">Հոդված 4. Սահմանումներ </w:t>
      </w:r>
    </w:p>
    <w:p w:rsidR="00A826A7" w:rsidRPr="00341A83" w:rsidRDefault="00A826A7" w:rsidP="00583631">
      <w:pPr>
        <w:spacing w:after="0"/>
        <w:jc w:val="both"/>
        <w:rPr>
          <w:rFonts w:ascii="GHEA Grapalat" w:hAnsi="GHEA Grapalat"/>
          <w:sz w:val="24"/>
          <w:szCs w:val="24"/>
          <w:lang w:val="hy-AM"/>
        </w:rPr>
      </w:pPr>
      <w:r w:rsidRPr="00341A83">
        <w:rPr>
          <w:rFonts w:ascii="GHEA Grapalat" w:hAnsi="GHEA Grapalat"/>
          <w:sz w:val="24"/>
          <w:szCs w:val="24"/>
          <w:lang w:val="hy-AM"/>
        </w:rPr>
        <w:t>1.</w:t>
      </w:r>
      <w:r w:rsidR="00F76475" w:rsidRPr="00341A83">
        <w:rPr>
          <w:rFonts w:ascii="GHEA Grapalat" w:hAnsi="GHEA Grapalat"/>
          <w:b/>
          <w:sz w:val="24"/>
          <w:szCs w:val="24"/>
          <w:lang w:val="hy-AM"/>
        </w:rPr>
        <w:t xml:space="preserve"> </w:t>
      </w:r>
      <w:r w:rsidRPr="00341A83">
        <w:rPr>
          <w:rFonts w:ascii="GHEA Grapalat" w:hAnsi="GHEA Grapalat"/>
          <w:sz w:val="24"/>
          <w:szCs w:val="24"/>
          <w:lang w:val="hy-AM"/>
        </w:rPr>
        <w:t xml:space="preserve">«Մեկ շնչի հաշվով ՀՆԵ ատլասի մեթոդ». համախառն ներքին եկամուտը (ՀՆԵ) արժեքի այն հանրագումարն է, որն ավելացնում են երկրի բոլոր տեղաբնակ արտադրողները, գումարած ցանկացած ապրանքային հարկեր (հանած հատկացված դոտացիաները), որոնք ներառված չեն արտադրանքի արժեքի գնահատման մեջ, գումարած արտասահմանից ստացված մաքուր հիմնական եկամուտը (աշխատողների վարձատրություն և անշարժ գույքից գոյացած եկամուտ): Մեկ շնչի հաշվով ՀՆԵ-ն հավասար է ՀՆԵ-ն բաժանած բնակչության  տարեմիջյան թվի վրա: Մեկ շնչի հաշվով ՀՆԵ-ն ԱՄՆ դոլարի է վերածվում` օգտագործելով Համաշխարհային բանկի ատլասի մեթոդը, որը հարթեցնում է տարադրամի փոխարժեքի տատանումները եռամյա սահող միջին, գների համեմատ ճշտված, կոնվերտացիոն գործակցի կիրառման շնորհիվ:   </w:t>
      </w:r>
    </w:p>
    <w:p w:rsidR="00A826A7" w:rsidRPr="00341A83" w:rsidRDefault="00A826A7" w:rsidP="00583631">
      <w:pPr>
        <w:spacing w:after="0"/>
        <w:jc w:val="both"/>
        <w:rPr>
          <w:rFonts w:ascii="GHEA Grapalat" w:hAnsi="GHEA Grapalat"/>
          <w:sz w:val="24"/>
          <w:szCs w:val="24"/>
          <w:lang w:val="hy-AM"/>
        </w:rPr>
      </w:pPr>
      <w:r w:rsidRPr="00341A83">
        <w:rPr>
          <w:rFonts w:ascii="GHEA Grapalat" w:hAnsi="GHEA Grapalat"/>
          <w:sz w:val="24"/>
          <w:szCs w:val="24"/>
          <w:lang w:val="hy-AM"/>
        </w:rPr>
        <w:t>2.</w:t>
      </w:r>
      <w:r w:rsidR="00F76475" w:rsidRPr="00341A83">
        <w:rPr>
          <w:rFonts w:ascii="GHEA Grapalat" w:hAnsi="GHEA Grapalat"/>
          <w:b/>
          <w:sz w:val="24"/>
          <w:szCs w:val="24"/>
          <w:lang w:val="hy-AM"/>
        </w:rPr>
        <w:t xml:space="preserve"> </w:t>
      </w:r>
      <w:r w:rsidRPr="00341A83">
        <w:rPr>
          <w:rFonts w:ascii="GHEA Grapalat" w:hAnsi="GHEA Grapalat"/>
          <w:sz w:val="24"/>
          <w:szCs w:val="24"/>
          <w:lang w:val="hy-AM"/>
        </w:rPr>
        <w:t xml:space="preserve">«Համաֆինանսավորում». </w:t>
      </w:r>
      <w:r w:rsidR="00F76475" w:rsidRPr="00341A83">
        <w:rPr>
          <w:rFonts w:ascii="GHEA Grapalat" w:hAnsi="GHEA Grapalat"/>
          <w:sz w:val="24"/>
          <w:szCs w:val="24"/>
          <w:lang w:val="hy-AM"/>
        </w:rPr>
        <w:t xml:space="preserve">ԳԱՎԻ-ի օժանդակությունը ստանալու իրավասությունն ունեցող պետությունների և ԳԱՎԻ-ի կողմից </w:t>
      </w:r>
      <w:r w:rsidRPr="00341A83">
        <w:rPr>
          <w:rFonts w:ascii="GHEA Grapalat" w:hAnsi="GHEA Grapalat"/>
          <w:sz w:val="24"/>
          <w:szCs w:val="24"/>
          <w:lang w:val="hy-AM"/>
        </w:rPr>
        <w:t xml:space="preserve">պատվաստանյութերի հետ կապված ծախսերի </w:t>
      </w:r>
      <w:r w:rsidR="00F76475" w:rsidRPr="00341A83">
        <w:rPr>
          <w:rFonts w:ascii="GHEA Grapalat" w:hAnsi="GHEA Grapalat"/>
          <w:sz w:val="24"/>
          <w:szCs w:val="24"/>
          <w:lang w:val="hy-AM"/>
        </w:rPr>
        <w:t>ֆինանսավորմանը  նպաստում</w:t>
      </w:r>
      <w:r w:rsidRPr="00341A83">
        <w:rPr>
          <w:rFonts w:ascii="GHEA Grapalat" w:hAnsi="GHEA Grapalat"/>
          <w:sz w:val="24"/>
          <w:szCs w:val="24"/>
          <w:lang w:val="hy-AM"/>
        </w:rPr>
        <w:t xml:space="preserve">: </w:t>
      </w:r>
    </w:p>
    <w:p w:rsidR="00A826A7" w:rsidRPr="00341A83" w:rsidRDefault="00F76475" w:rsidP="00583631">
      <w:pPr>
        <w:spacing w:after="0"/>
        <w:jc w:val="both"/>
        <w:rPr>
          <w:rFonts w:ascii="GHEA Grapalat" w:hAnsi="GHEA Grapalat"/>
          <w:sz w:val="24"/>
          <w:szCs w:val="24"/>
          <w:lang w:val="hy-AM"/>
        </w:rPr>
      </w:pPr>
      <w:r w:rsidRPr="00341A83">
        <w:rPr>
          <w:rFonts w:ascii="GHEA Grapalat" w:hAnsi="GHEA Grapalat"/>
          <w:sz w:val="24"/>
          <w:szCs w:val="24"/>
          <w:lang w:val="hy-AM"/>
        </w:rPr>
        <w:t xml:space="preserve">3. </w:t>
      </w:r>
      <w:r w:rsidR="00A826A7" w:rsidRPr="00341A83">
        <w:rPr>
          <w:rFonts w:ascii="GHEA Grapalat" w:hAnsi="GHEA Grapalat"/>
          <w:sz w:val="24"/>
          <w:szCs w:val="24"/>
          <w:lang w:val="hy-AM"/>
        </w:rPr>
        <w:t xml:space="preserve">«Ավարտող երկիր». պետություն, որի մեկ շնչի հաշվով ՀՆԵ-ն  անցնում է իրավասության կիրառելի շեմը, և որն այլևս չի կարող դիմել նոր պատվաստանյութերի ներդրման կամ դրամական հատկացումներ պահանջող ծրագրերի իրականացման համար, սակայն շարունակում է աջակցություն ստանալ այն ծրագրերի շրջանակներում, որոնք ԳԱՎԻ-ի կողմից ֆինանսավորման են արժանացել այն փուլում, երբ երկիրը դեռևս իրավասու էր հայտ ներկայացնելու ԳԱՎԻ-ին:    </w:t>
      </w:r>
    </w:p>
    <w:p w:rsidR="00A826A7" w:rsidRPr="00341A83" w:rsidRDefault="00F76475" w:rsidP="00583631">
      <w:pPr>
        <w:spacing w:after="0"/>
        <w:jc w:val="both"/>
        <w:rPr>
          <w:rFonts w:ascii="GHEA Grapalat" w:hAnsi="GHEA Grapalat"/>
          <w:sz w:val="24"/>
          <w:szCs w:val="24"/>
          <w:lang w:val="hy-AM"/>
        </w:rPr>
      </w:pPr>
      <w:r w:rsidRPr="00341A83">
        <w:rPr>
          <w:rFonts w:ascii="GHEA Grapalat" w:hAnsi="GHEA Grapalat"/>
          <w:sz w:val="24"/>
          <w:szCs w:val="24"/>
          <w:lang w:val="hy-AM"/>
        </w:rPr>
        <w:t>4.</w:t>
      </w:r>
      <w:r w:rsidR="00A826A7" w:rsidRPr="00341A83">
        <w:rPr>
          <w:rFonts w:ascii="GHEA Grapalat" w:hAnsi="GHEA Grapalat"/>
          <w:sz w:val="24"/>
          <w:szCs w:val="24"/>
          <w:lang w:val="hy-AM"/>
        </w:rPr>
        <w:t>«Ավարտած երկիր». պետություն, որի մեկ շնչի հաշվով ՀՆԵ-ն  անցնում է իրավասության շեմը, որն այլևս չի կարող դիմել նոր պատվաստանյութերի ներդրման կամ դրամական հատկացումներ պահանջող ծրագրերի իրականացման համար, և որի` ԳԱՎԻ-ի կողմից պատվաստանյութերի և/կամ դրամական հատկացումների տեսքով օժանդակվող բազմամյա ծրագրերն ավարտվել են:</w:t>
      </w:r>
    </w:p>
    <w:p w:rsidR="00A826A7" w:rsidRPr="00341A83" w:rsidRDefault="00A826A7" w:rsidP="00583631">
      <w:pPr>
        <w:spacing w:after="0"/>
        <w:jc w:val="both"/>
        <w:rPr>
          <w:rFonts w:ascii="GHEA Grapalat" w:hAnsi="GHEA Grapalat"/>
          <w:sz w:val="24"/>
          <w:szCs w:val="24"/>
          <w:lang w:val="hy-AM"/>
        </w:rPr>
      </w:pPr>
      <w:r w:rsidRPr="00341A83">
        <w:rPr>
          <w:rFonts w:ascii="GHEA Grapalat" w:hAnsi="GHEA Grapalat"/>
          <w:sz w:val="24"/>
          <w:szCs w:val="24"/>
          <w:lang w:val="hy-AM"/>
        </w:rPr>
        <w:t>5.</w:t>
      </w:r>
      <w:r w:rsidR="00F76475" w:rsidRPr="00341A83">
        <w:rPr>
          <w:rFonts w:ascii="GHEA Grapalat" w:hAnsi="GHEA Grapalat"/>
          <w:b/>
          <w:sz w:val="24"/>
          <w:szCs w:val="24"/>
          <w:lang w:val="hy-AM"/>
        </w:rPr>
        <w:t xml:space="preserve"> </w:t>
      </w:r>
      <w:r w:rsidRPr="00341A83">
        <w:rPr>
          <w:rFonts w:ascii="GHEA Grapalat" w:hAnsi="GHEA Grapalat"/>
          <w:sz w:val="24"/>
          <w:szCs w:val="24"/>
          <w:lang w:val="hy-AM"/>
        </w:rPr>
        <w:t xml:space="preserve">«Ավարտի գործընթաց». ժամանակահատված, որի ընթացքում երկիրն այլևս իրավասու չէ դիմելու ԳԱՎԻ-ին աջակցության համար (և դառնում է ավարտող երկիր), մինչև ԳԱՎԻ-ի կողմից տրամադրվող օժանդակության վերջնական ավարտը (երբ երկիրը դառնում է ավարտած երկիր): </w:t>
      </w:r>
    </w:p>
    <w:p w:rsidR="00583631" w:rsidRPr="008723D6" w:rsidRDefault="00F76475" w:rsidP="00583631">
      <w:pPr>
        <w:jc w:val="both"/>
        <w:rPr>
          <w:rFonts w:ascii="GHEA Grapalat" w:hAnsi="GHEA Grapalat"/>
          <w:sz w:val="24"/>
          <w:szCs w:val="24"/>
          <w:lang w:val="hy-AM"/>
        </w:rPr>
      </w:pPr>
      <w:r w:rsidRPr="00341A83">
        <w:rPr>
          <w:rFonts w:ascii="GHEA Grapalat" w:hAnsi="GHEA Grapalat"/>
          <w:sz w:val="24"/>
          <w:szCs w:val="24"/>
          <w:lang w:val="hy-AM"/>
        </w:rPr>
        <w:t>6.</w:t>
      </w:r>
      <w:r w:rsidRPr="00341A83">
        <w:rPr>
          <w:rFonts w:ascii="GHEA Grapalat" w:hAnsi="GHEA Grapalat"/>
          <w:b/>
          <w:sz w:val="24"/>
          <w:szCs w:val="24"/>
          <w:lang w:val="hy-AM"/>
        </w:rPr>
        <w:t xml:space="preserve"> </w:t>
      </w:r>
      <w:r w:rsidR="00A826A7" w:rsidRPr="00341A83">
        <w:rPr>
          <w:rFonts w:ascii="GHEA Grapalat" w:hAnsi="GHEA Grapalat"/>
          <w:sz w:val="24"/>
          <w:szCs w:val="24"/>
          <w:lang w:val="hy-AM"/>
        </w:rPr>
        <w:t xml:space="preserve">«Ֆինանսական կայունություն». իմունականխարգելման  ծրագրերի կատարողականի ընթացիկ և ապագա նպատակային մակարդակներն ապահովելու նպատակով պետության` անխափան կերպով ներքին և հավելյալ արտաքին ռեսուրսները համակենրոնացնելու և արդյունավետ կերպով օգտագործելու կարողությունը: </w:t>
      </w:r>
    </w:p>
    <w:p w:rsidR="00583631" w:rsidRPr="008723D6" w:rsidRDefault="00583631" w:rsidP="00583631">
      <w:pPr>
        <w:jc w:val="both"/>
        <w:rPr>
          <w:rFonts w:ascii="GHEA Grapalat" w:hAnsi="GHEA Grapalat"/>
          <w:sz w:val="24"/>
          <w:szCs w:val="24"/>
          <w:lang w:val="hy-AM"/>
        </w:rPr>
      </w:pPr>
    </w:p>
    <w:p w:rsidR="00A826A7" w:rsidRPr="00341A83" w:rsidRDefault="00A826A7" w:rsidP="00583631">
      <w:pPr>
        <w:jc w:val="both"/>
        <w:rPr>
          <w:rFonts w:ascii="GHEA Grapalat" w:hAnsi="GHEA Grapalat"/>
          <w:sz w:val="24"/>
          <w:szCs w:val="24"/>
          <w:lang w:val="hy-AM"/>
        </w:rPr>
      </w:pPr>
      <w:r w:rsidRPr="00341A83">
        <w:rPr>
          <w:rFonts w:ascii="GHEA Grapalat" w:hAnsi="GHEA Grapalat"/>
          <w:sz w:val="24"/>
          <w:szCs w:val="24"/>
          <w:lang w:val="hy-AM"/>
        </w:rPr>
        <w:t xml:space="preserve"> </w:t>
      </w:r>
    </w:p>
    <w:p w:rsidR="00A826A7" w:rsidRPr="00341A83" w:rsidRDefault="00A826A7" w:rsidP="00341A83">
      <w:pPr>
        <w:rPr>
          <w:rFonts w:ascii="GHEA Grapalat" w:hAnsi="GHEA Grapalat"/>
          <w:b/>
          <w:sz w:val="24"/>
          <w:szCs w:val="24"/>
          <w:lang w:val="hy-AM"/>
        </w:rPr>
      </w:pPr>
      <w:r w:rsidRPr="00341A83">
        <w:rPr>
          <w:rFonts w:ascii="GHEA Grapalat" w:hAnsi="GHEA Grapalat"/>
          <w:b/>
          <w:sz w:val="24"/>
          <w:szCs w:val="24"/>
          <w:lang w:val="hy-AM"/>
        </w:rPr>
        <w:lastRenderedPageBreak/>
        <w:t>Հոդված 5. Երկրների դասակարգում ըստ համաֆինանսավորման խմբերի</w:t>
      </w:r>
    </w:p>
    <w:p w:rsidR="00A826A7" w:rsidRPr="00341A83" w:rsidRDefault="00A826A7" w:rsidP="00583631">
      <w:pPr>
        <w:tabs>
          <w:tab w:val="left" w:pos="284"/>
        </w:tabs>
        <w:spacing w:after="0"/>
        <w:jc w:val="both"/>
        <w:rPr>
          <w:rFonts w:ascii="GHEA Grapalat" w:hAnsi="GHEA Grapalat"/>
          <w:sz w:val="24"/>
          <w:szCs w:val="24"/>
          <w:lang w:val="hy-AM"/>
        </w:rPr>
      </w:pPr>
      <w:r w:rsidRPr="00583631">
        <w:rPr>
          <w:rFonts w:ascii="GHEA Grapalat" w:hAnsi="GHEA Grapalat"/>
          <w:sz w:val="24"/>
          <w:szCs w:val="24"/>
          <w:lang w:val="hy-AM"/>
        </w:rPr>
        <w:t>1.</w:t>
      </w:r>
      <w:r w:rsidRPr="00341A83">
        <w:rPr>
          <w:rFonts w:ascii="GHEA Grapalat" w:hAnsi="GHEA Grapalat"/>
          <w:b/>
          <w:sz w:val="24"/>
          <w:szCs w:val="24"/>
          <w:lang w:val="hy-AM"/>
        </w:rPr>
        <w:t xml:space="preserve"> </w:t>
      </w:r>
      <w:r w:rsidRPr="00341A83">
        <w:rPr>
          <w:rFonts w:ascii="GHEA Grapalat" w:hAnsi="GHEA Grapalat"/>
          <w:b/>
          <w:sz w:val="24"/>
          <w:szCs w:val="24"/>
          <w:lang w:val="hy-AM"/>
        </w:rPr>
        <w:tab/>
      </w:r>
      <w:r w:rsidRPr="00341A83">
        <w:rPr>
          <w:rFonts w:ascii="GHEA Grapalat" w:hAnsi="GHEA Grapalat"/>
          <w:sz w:val="24"/>
          <w:szCs w:val="24"/>
          <w:lang w:val="hy-AM"/>
        </w:rPr>
        <w:t>Ցածր եկամտային խումբ. երկրներ, որոնց մեկ շնչի հաշվով ՀՆԵ-ն  գտնվում է Համաշխարհային բանկի կողմից ցածր եկամուտ համարվող շեմին, կամ դրանից ցածր: Համաֆինանսավորման պարտականությունը 2012թ.-ին և դրանից հետո` 20 ցենտ մեկ դեղաչափի հաշվով (չի ավելացվում հետագա տարիների ընթացքում):</w:t>
      </w:r>
    </w:p>
    <w:p w:rsidR="00A826A7" w:rsidRPr="00341A83" w:rsidRDefault="00A826A7" w:rsidP="00583631">
      <w:pPr>
        <w:tabs>
          <w:tab w:val="left" w:pos="284"/>
        </w:tabs>
        <w:spacing w:after="0"/>
        <w:jc w:val="both"/>
        <w:rPr>
          <w:rFonts w:ascii="GHEA Grapalat" w:hAnsi="GHEA Grapalat"/>
          <w:sz w:val="24"/>
          <w:szCs w:val="24"/>
          <w:lang w:val="hy-AM"/>
        </w:rPr>
      </w:pPr>
      <w:r w:rsidRPr="00341A83">
        <w:rPr>
          <w:rFonts w:ascii="GHEA Grapalat" w:hAnsi="GHEA Grapalat"/>
          <w:sz w:val="24"/>
          <w:szCs w:val="24"/>
          <w:lang w:val="hy-AM"/>
        </w:rPr>
        <w:t>2.</w:t>
      </w:r>
      <w:r w:rsidRPr="00341A83">
        <w:rPr>
          <w:rFonts w:ascii="GHEA Grapalat" w:hAnsi="GHEA Grapalat"/>
          <w:b/>
          <w:sz w:val="24"/>
          <w:szCs w:val="24"/>
          <w:lang w:val="hy-AM"/>
        </w:rPr>
        <w:t xml:space="preserve"> </w:t>
      </w:r>
      <w:r w:rsidRPr="00341A83">
        <w:rPr>
          <w:rFonts w:ascii="GHEA Grapalat" w:hAnsi="GHEA Grapalat"/>
          <w:b/>
          <w:sz w:val="24"/>
          <w:szCs w:val="24"/>
          <w:lang w:val="hy-AM"/>
        </w:rPr>
        <w:tab/>
      </w:r>
      <w:r w:rsidRPr="00341A83">
        <w:rPr>
          <w:rFonts w:ascii="GHEA Grapalat" w:hAnsi="GHEA Grapalat"/>
          <w:sz w:val="24"/>
          <w:szCs w:val="24"/>
          <w:lang w:val="hy-AM"/>
        </w:rPr>
        <w:t>Միջանկյալ խումբ. երկրներ, որոնց մեկ շնչի հաշվով ՀՆԵ-ն  գտնվում է Համաշխարհային բանկի կողմից ցածր եկամուտ համարվող շեմից բարձր, սակայն ԳԱՎԻ-ին հայտ ներկայացնելու իրավասության շեմից ցածր: Համաֆինանսավորման պարտականությունը 2012թ.-ին` 20 ցենտ մեկ դեղաչափի հաշվով, կամ  2011թ.-ին մեկ դեղաչափի դիմաց կատարված վճարը` կախված, թե որն է ավելի բարձր: Հետագայում մեկ դեղաչափի հաշվով համաֆինանսավորման վճարի չափը տարեկան աճում է 15%-ով: Ցանկացած նոր պատվաստանյութի ներդրման համար համաֆինանսավորման վճարի սկզբնական չափը սահմանվելու է 20 ցենտ` մեկ դեղաչափի հաշվով, և հետագայում ամեն տարի աճելու է 15%-ով: Ցածր եկամտային խմբից դեպի միջանկյալ խումբն անցում կատարած երկրների համար էլ համաֆինանսավորման սկզբնական վճարի չափը սահմանվելու է մեկ դեղաչափի դիմաց 20 ցենտի սահմանում, որին հաջորդելու է 15%-ով տարեկան աճը:</w:t>
      </w:r>
    </w:p>
    <w:p w:rsidR="00A826A7" w:rsidRPr="008723D6" w:rsidRDefault="00A826A7" w:rsidP="00583631">
      <w:pPr>
        <w:jc w:val="both"/>
        <w:rPr>
          <w:rFonts w:ascii="GHEA Grapalat" w:hAnsi="GHEA Grapalat"/>
          <w:sz w:val="24"/>
          <w:szCs w:val="24"/>
          <w:lang w:val="hy-AM"/>
        </w:rPr>
      </w:pPr>
      <w:r w:rsidRPr="00341A83">
        <w:rPr>
          <w:rFonts w:ascii="GHEA Grapalat" w:hAnsi="GHEA Grapalat"/>
          <w:sz w:val="24"/>
          <w:szCs w:val="24"/>
          <w:lang w:val="hy-AM"/>
        </w:rPr>
        <w:t>3</w:t>
      </w:r>
      <w:r w:rsidR="00583631">
        <w:rPr>
          <w:rFonts w:ascii="GHEA Grapalat" w:hAnsi="GHEA Grapalat"/>
          <w:b/>
          <w:sz w:val="24"/>
          <w:szCs w:val="24"/>
          <w:lang w:val="hy-AM"/>
        </w:rPr>
        <w:t>.</w:t>
      </w:r>
      <w:r w:rsidRPr="00341A83">
        <w:rPr>
          <w:rFonts w:ascii="GHEA Grapalat" w:hAnsi="GHEA Grapalat"/>
          <w:sz w:val="24"/>
          <w:szCs w:val="24"/>
          <w:lang w:val="hy-AM"/>
        </w:rPr>
        <w:t xml:space="preserve">Ավարտող խումբ. երկրներ, որոնց մեկ շնչի հաշվով ՀՆԵ-ն  գտնվում է ԳԱՎԻ-ին հայտ ներկայացնելու իրավասության շեմից բարձր,  և որոնք դեռևս ԳԱՎԻ-ից օժանդակություն են ստանում: 2012թ.-ից սկսած և հաջորդող չորսը տարիների ընթացքում այս երկրների համաֆինանսավորման պարտականությունները պետք է աճեն` 2011թ.-ին տրամադրված վճարի չափից հասնելով մինչև պատվաստանյութի գնի 100%-ը 2016թ.-ին, երբ ԳԱՎԻ-ի աջակցությունը կավարտվի: Այն երկրները, որոնք նոր պատվաստանյութ են ներդրել 2012թ.-ին (և, այսպիսով, տվյալ պատվաստանյութի համար համաֆինանսավորման վճարներ նախկինում չեն կատարել), մեկ դեղաչափի դիմաց կտրամադրեն համաֆինանսավորում պատվաստանյութի` 2016թ.-ի համար կանխատեսվող գնի 20%-ի չափով (հիմք ընունելով ԳԱՎԻ-ի կողմից օժանդակություն ստացող երկրների համար կանխատեսվող գները, եթե, իհարկե, ԳԱՎԻ Դաշինքը գների կանխատեսումներ չմշակի ավարտող երկրների համար):  2012թ-ից հետո Ավարտող խմբի մեջ մտնող երկրներին տրամադրվող աջակցությունը աստիճանաբար կդադարեցվի` նույն եղանակով և նույն թվով տարիների ընթացքում, ինչպես այն երկրների համար, որոնք 2011թ.-ի դրությամբ այլևս իրավասու չէին հայտ ներկայացնելու ԳԱՎԻ-ին:   </w:t>
      </w:r>
    </w:p>
    <w:p w:rsidR="00583631" w:rsidRPr="008723D6" w:rsidRDefault="00583631" w:rsidP="00341A83">
      <w:pPr>
        <w:rPr>
          <w:rFonts w:ascii="GHEA Grapalat" w:hAnsi="GHEA Grapalat"/>
          <w:sz w:val="24"/>
          <w:szCs w:val="24"/>
          <w:lang w:val="hy-AM"/>
        </w:rPr>
      </w:pPr>
    </w:p>
    <w:p w:rsidR="00583631" w:rsidRPr="008723D6" w:rsidRDefault="00583631" w:rsidP="00341A83">
      <w:pPr>
        <w:rPr>
          <w:rFonts w:ascii="GHEA Grapalat" w:hAnsi="GHEA Grapalat"/>
          <w:sz w:val="24"/>
          <w:szCs w:val="24"/>
          <w:lang w:val="hy-AM"/>
        </w:rPr>
      </w:pPr>
    </w:p>
    <w:p w:rsidR="00A826A7" w:rsidRPr="00341A83" w:rsidRDefault="00A826A7" w:rsidP="00341A83">
      <w:pPr>
        <w:rPr>
          <w:rFonts w:ascii="GHEA Grapalat" w:hAnsi="GHEA Grapalat"/>
          <w:b/>
          <w:sz w:val="24"/>
          <w:szCs w:val="24"/>
          <w:lang w:val="hy-AM"/>
        </w:rPr>
      </w:pPr>
      <w:r w:rsidRPr="00341A83">
        <w:rPr>
          <w:rFonts w:ascii="GHEA Grapalat" w:hAnsi="GHEA Grapalat"/>
          <w:b/>
          <w:sz w:val="24"/>
          <w:szCs w:val="24"/>
          <w:lang w:val="hy-AM"/>
        </w:rPr>
        <w:lastRenderedPageBreak/>
        <w:t xml:space="preserve">Հոդված 6. Ներդրման ժամանակացույց, զեղչի ժամանակամիջոց և վերանայումներ </w:t>
      </w:r>
    </w:p>
    <w:p w:rsidR="00A826A7" w:rsidRPr="00341A83" w:rsidRDefault="00A826A7" w:rsidP="00E73BC5">
      <w:pPr>
        <w:spacing w:after="0"/>
        <w:jc w:val="both"/>
        <w:rPr>
          <w:rFonts w:ascii="GHEA Grapalat" w:hAnsi="GHEA Grapalat"/>
          <w:sz w:val="24"/>
          <w:szCs w:val="24"/>
          <w:lang w:val="hy-AM"/>
        </w:rPr>
      </w:pPr>
      <w:r w:rsidRPr="00341A83">
        <w:rPr>
          <w:rFonts w:ascii="GHEA Grapalat" w:hAnsi="GHEA Grapalat"/>
          <w:sz w:val="24"/>
          <w:szCs w:val="24"/>
          <w:lang w:val="hy-AM"/>
        </w:rPr>
        <w:t xml:space="preserve">1.2012թ.-ի ընթացքում համաֆինանսավորման համապատասխան խմբին դասվելու, ինչպես նաև 2012թ.-ի համար սահմանված համաֆինանսավորման պարտավորությունների մասին երկրները կտեղեկացվեն 2010թ.-ի դեկտեմբերին ԳԱՎԻ Դաշինքի Խորհրդի ժողովից հետո: Պետությունների այս սկզբնական խմբավորումը կկատարվի համաձայն 2009թ.-ի դրությամբ մեկ շնչի հաշվով ՀՆԵ-ի մակարդակի (անհրաժեշտ տվյալները հրապարակվել են Համաշխարհային բանկի կողմից  2010թ.-ի հուլիսին): 2011 օրացուցային տարին զեղչի տարի է, որի ընացքում պետությունները տեղեկացվում են իրենց` համաֆինանսավորման նոր խմբի դասվելու մասին, և իրենց բյուջեն նախապատրաստում են 2012թ.-ի նոր ֆինանսական պարտավորությունների պահանջներից ելնելով:  </w:t>
      </w:r>
    </w:p>
    <w:p w:rsidR="00A826A7" w:rsidRPr="008723D6" w:rsidRDefault="00E73BC5" w:rsidP="00E73BC5">
      <w:pPr>
        <w:tabs>
          <w:tab w:val="left" w:pos="142"/>
          <w:tab w:val="left" w:pos="284"/>
        </w:tabs>
        <w:spacing w:after="0"/>
        <w:jc w:val="both"/>
        <w:rPr>
          <w:rFonts w:ascii="GHEA Grapalat" w:hAnsi="GHEA Grapalat"/>
          <w:sz w:val="24"/>
          <w:szCs w:val="24"/>
          <w:lang w:val="hy-AM"/>
        </w:rPr>
      </w:pPr>
      <w:r>
        <w:rPr>
          <w:rFonts w:ascii="GHEA Grapalat" w:hAnsi="GHEA Grapalat"/>
          <w:sz w:val="24"/>
          <w:szCs w:val="24"/>
          <w:lang w:val="hy-AM"/>
        </w:rPr>
        <w:t>2.</w:t>
      </w:r>
      <w:r>
        <w:rPr>
          <w:rFonts w:ascii="GHEA Grapalat" w:hAnsi="GHEA Grapalat"/>
          <w:sz w:val="24"/>
          <w:szCs w:val="24"/>
          <w:lang w:val="hy-AM"/>
        </w:rPr>
        <w:tab/>
      </w:r>
      <w:r w:rsidR="00A826A7" w:rsidRPr="00341A83">
        <w:rPr>
          <w:rFonts w:ascii="GHEA Grapalat" w:hAnsi="GHEA Grapalat"/>
          <w:sz w:val="24"/>
          <w:szCs w:val="24"/>
          <w:lang w:val="hy-AM"/>
        </w:rPr>
        <w:t xml:space="preserve">Համաֆինանսավորման խմբերի շեմը վերանայվելու է ամեն տարի` համաձայն մեկ շնչի հաշվով ՀՆԵ-ի վերջին տվյալների, որոնք ամեն տարի հուլիսին հրապարակվում են Համաշխարհային բանկի կողմից: Երկրների դասումը համաֆինանսավորման այս կամ այն խմբի  վերանայվելու է ամեն տարի սեպտեմբերին: Այնուհետև երկրները տեղեկացվելու են իրենց համաֆինանսավորման խմբերի հետ կապված փոփոխությունների վերաբերյալ, ինչպես նաև այդ փոփոխությունների` ուժի մեջ մտնելու ժամկետի մասին: Երկրների համար հաջորդող օրացուցային տարին լինելու է զեղչի ժամանակահատված, որի </w:t>
      </w:r>
      <w:r w:rsidR="00691B40" w:rsidRPr="00341A83">
        <w:rPr>
          <w:rFonts w:ascii="GHEA Grapalat" w:hAnsi="GHEA Grapalat"/>
          <w:sz w:val="24"/>
          <w:szCs w:val="24"/>
          <w:lang w:val="hy-AM"/>
        </w:rPr>
        <w:t>ընթ</w:t>
      </w:r>
      <w:r w:rsidR="00A826A7" w:rsidRPr="00341A83">
        <w:rPr>
          <w:rFonts w:ascii="GHEA Grapalat" w:hAnsi="GHEA Grapalat"/>
          <w:sz w:val="24"/>
          <w:szCs w:val="24"/>
          <w:lang w:val="hy-AM"/>
        </w:rPr>
        <w:t>ացքում նրանք իրենց բյուջեն նախապատրաստելու են` ելնելով համաֆինանսավորման խմբի փոփոխություններից: Համաֆինանսավորման նոր պարտականություններն ուժի մեջ են մտնելու զեղչի տարուն հետևող օրացուցային տարում:</w:t>
      </w:r>
    </w:p>
    <w:p w:rsidR="00E73BC5" w:rsidRPr="008723D6" w:rsidRDefault="00E73BC5" w:rsidP="00E73BC5">
      <w:pPr>
        <w:tabs>
          <w:tab w:val="left" w:pos="142"/>
          <w:tab w:val="left" w:pos="284"/>
        </w:tabs>
        <w:spacing w:after="0"/>
        <w:jc w:val="both"/>
        <w:rPr>
          <w:rFonts w:ascii="GHEA Grapalat" w:hAnsi="GHEA Grapalat"/>
          <w:sz w:val="24"/>
          <w:szCs w:val="24"/>
          <w:lang w:val="hy-AM"/>
        </w:rPr>
      </w:pPr>
    </w:p>
    <w:p w:rsidR="00E73BC5" w:rsidRPr="008723D6" w:rsidRDefault="00E73BC5" w:rsidP="00E73BC5">
      <w:pPr>
        <w:tabs>
          <w:tab w:val="left" w:pos="142"/>
          <w:tab w:val="left" w:pos="284"/>
        </w:tabs>
        <w:spacing w:after="0"/>
        <w:jc w:val="both"/>
        <w:rPr>
          <w:rFonts w:ascii="GHEA Grapalat" w:hAnsi="GHEA Grapalat"/>
          <w:sz w:val="24"/>
          <w:szCs w:val="24"/>
          <w:lang w:val="hy-AM"/>
        </w:rPr>
      </w:pPr>
    </w:p>
    <w:p w:rsidR="00A826A7" w:rsidRPr="00341A83" w:rsidRDefault="00A826A7" w:rsidP="00E73BC5">
      <w:pPr>
        <w:spacing w:after="0"/>
        <w:jc w:val="both"/>
        <w:rPr>
          <w:rFonts w:ascii="GHEA Grapalat" w:hAnsi="GHEA Grapalat"/>
          <w:b/>
          <w:sz w:val="24"/>
          <w:szCs w:val="24"/>
          <w:lang w:val="hy-AM"/>
        </w:rPr>
      </w:pPr>
      <w:r w:rsidRPr="00341A83">
        <w:rPr>
          <w:rFonts w:ascii="GHEA Grapalat" w:hAnsi="GHEA Grapalat"/>
          <w:b/>
          <w:sz w:val="24"/>
          <w:szCs w:val="24"/>
          <w:lang w:val="hy-AM"/>
        </w:rPr>
        <w:t xml:space="preserve">Հոդված 7. Պարտավորությունները չկատարելու դեպքեր </w:t>
      </w:r>
    </w:p>
    <w:p w:rsidR="00A826A7" w:rsidRPr="00341A83" w:rsidRDefault="00FD1C93" w:rsidP="00E73BC5">
      <w:pPr>
        <w:spacing w:after="0"/>
        <w:jc w:val="both"/>
        <w:rPr>
          <w:rFonts w:ascii="GHEA Grapalat" w:hAnsi="GHEA Grapalat"/>
          <w:sz w:val="24"/>
          <w:szCs w:val="24"/>
          <w:lang w:val="hy-AM"/>
        </w:rPr>
      </w:pPr>
      <w:r w:rsidRPr="00341A83">
        <w:rPr>
          <w:rFonts w:ascii="GHEA Grapalat" w:hAnsi="GHEA Grapalat"/>
          <w:sz w:val="24"/>
          <w:szCs w:val="24"/>
          <w:lang w:val="hy-AM"/>
        </w:rPr>
        <w:t>1.</w:t>
      </w:r>
      <w:r w:rsidR="00A826A7" w:rsidRPr="00341A83">
        <w:rPr>
          <w:rFonts w:ascii="GHEA Grapalat" w:hAnsi="GHEA Grapalat"/>
          <w:sz w:val="24"/>
          <w:szCs w:val="24"/>
          <w:lang w:val="hy-AM"/>
        </w:rPr>
        <w:t xml:space="preserve">Համաֆինանսավորման վճարները, համաձայն սույն քաղաքականության, պայման են ԳԱՎԻ-ից պատվաստանյութի տեսքով աջակցություն ստանալու համար: Համաֆինանսավորման պարտականության կատարումը որոշվում է պետության` ԳԱՎԻ-ի Քարտուղարության Որոշման նամակով սահմանված դեղաչափերի քանակությունը գնելու, կամ պատվաստանյութի համար ԱՄՆ դոլարով համապատասխան հատկացումներ (ներառված չեն փորձագիտական հետազոտությունների վարձավճարները, ինչպես նաև բեռնափոխադրումների և բուֆերային պահուստի ստեղծման հետ կապված ծախսերը) կատարելու փաստով: Սեփական միջոցներով գնումներ կատարող երկրների համար պարտավորությունների կատարումը որոշվում է Քարտուղարության Որոշման նամակով սահմանված դեղաչափերի քանակությունը գնելու հանգամանքով: </w:t>
      </w:r>
    </w:p>
    <w:p w:rsidR="00A826A7" w:rsidRPr="00341A83" w:rsidRDefault="00A826A7" w:rsidP="00E73BC5">
      <w:pPr>
        <w:spacing w:after="0"/>
        <w:jc w:val="both"/>
        <w:rPr>
          <w:rFonts w:ascii="GHEA Grapalat" w:hAnsi="GHEA Grapalat"/>
          <w:sz w:val="24"/>
          <w:szCs w:val="24"/>
          <w:lang w:val="hy-AM"/>
        </w:rPr>
      </w:pPr>
      <w:r w:rsidRPr="00341A83">
        <w:rPr>
          <w:rFonts w:ascii="GHEA Grapalat" w:hAnsi="GHEA Grapalat"/>
          <w:sz w:val="24"/>
          <w:szCs w:val="24"/>
          <w:lang w:val="hy-AM"/>
        </w:rPr>
        <w:lastRenderedPageBreak/>
        <w:t>2.Երկրի` իր պարտավորությունները չկատարելու փաստը գրանցվում է, երբ պետությունը չի կատարում տվյալ տարվա համար սահմանված համաֆինանսավորման վճարը մինչև այդ տարվա դեկտեմբերի 31-ը:</w:t>
      </w:r>
    </w:p>
    <w:p w:rsidR="00A826A7" w:rsidRPr="00341A83" w:rsidRDefault="00FD1C93" w:rsidP="00E73BC5">
      <w:pPr>
        <w:spacing w:after="0"/>
        <w:jc w:val="both"/>
        <w:rPr>
          <w:rFonts w:ascii="GHEA Grapalat" w:hAnsi="GHEA Grapalat"/>
          <w:sz w:val="24"/>
          <w:szCs w:val="24"/>
          <w:lang w:val="hy-AM"/>
        </w:rPr>
      </w:pPr>
      <w:r w:rsidRPr="00341A83">
        <w:rPr>
          <w:rFonts w:ascii="GHEA Grapalat" w:hAnsi="GHEA Grapalat"/>
          <w:sz w:val="24"/>
          <w:szCs w:val="24"/>
          <w:lang w:val="hy-AM"/>
        </w:rPr>
        <w:t>3.</w:t>
      </w:r>
      <w:r w:rsidR="00A826A7" w:rsidRPr="00341A83">
        <w:rPr>
          <w:rFonts w:ascii="GHEA Grapalat" w:hAnsi="GHEA Grapalat"/>
          <w:sz w:val="24"/>
          <w:szCs w:val="24"/>
          <w:lang w:val="hy-AM"/>
        </w:rPr>
        <w:t xml:space="preserve">Երկրները կարող են նոր պատվաստանյութերի ներդրման նպատակով աջակցություն ստանալու հայտ ներկայացնել, սակայն համաֆինանսավորման գծով պարտավորությունները կատարած չլինելու դեպքում այդ հայտը չի հաստատվի: </w:t>
      </w:r>
    </w:p>
    <w:p w:rsidR="00A826A7" w:rsidRPr="00341A83" w:rsidRDefault="00FD1C93" w:rsidP="00E73BC5">
      <w:pPr>
        <w:spacing w:after="0"/>
        <w:jc w:val="both"/>
        <w:rPr>
          <w:rFonts w:ascii="GHEA Grapalat" w:hAnsi="GHEA Grapalat"/>
          <w:sz w:val="24"/>
          <w:szCs w:val="24"/>
          <w:lang w:val="hy-AM"/>
        </w:rPr>
      </w:pPr>
      <w:r w:rsidRPr="00341A83">
        <w:rPr>
          <w:rFonts w:ascii="GHEA Grapalat" w:hAnsi="GHEA Grapalat"/>
          <w:sz w:val="24"/>
          <w:szCs w:val="24"/>
          <w:lang w:val="hy-AM"/>
        </w:rPr>
        <w:t>4.</w:t>
      </w:r>
      <w:r w:rsidR="00A826A7" w:rsidRPr="00341A83">
        <w:rPr>
          <w:rFonts w:ascii="GHEA Grapalat" w:hAnsi="GHEA Grapalat"/>
          <w:sz w:val="24"/>
          <w:szCs w:val="24"/>
          <w:lang w:val="hy-AM"/>
        </w:rPr>
        <w:t>Եթե երկրի կողմից նշված պարտավորությունները չկատարելու ժամանակա</w:t>
      </w:r>
      <w:r w:rsidR="005B07FB" w:rsidRPr="00341A83">
        <w:rPr>
          <w:rFonts w:ascii="GHEA Grapalat" w:hAnsi="GHEA Grapalat"/>
          <w:sz w:val="24"/>
          <w:szCs w:val="24"/>
          <w:lang w:val="hy-AM"/>
        </w:rPr>
        <w:t>հատվածը</w:t>
      </w:r>
      <w:r w:rsidR="00A826A7" w:rsidRPr="00341A83">
        <w:rPr>
          <w:rFonts w:ascii="GHEA Grapalat" w:hAnsi="GHEA Grapalat"/>
          <w:sz w:val="24"/>
          <w:szCs w:val="24"/>
          <w:lang w:val="hy-AM"/>
        </w:rPr>
        <w:t xml:space="preserve"> տևում է ավելի, քան մեկ տարի, ապա  ԳԱՎԻ-ի Խորհուրդը կարող է </w:t>
      </w:r>
      <w:r w:rsidR="005B07FB" w:rsidRPr="00341A83">
        <w:rPr>
          <w:rFonts w:ascii="GHEA Grapalat" w:hAnsi="GHEA Grapalat"/>
          <w:sz w:val="24"/>
          <w:szCs w:val="24"/>
          <w:lang w:val="hy-AM"/>
        </w:rPr>
        <w:t>կասեցն</w:t>
      </w:r>
      <w:r w:rsidR="00A826A7" w:rsidRPr="00341A83">
        <w:rPr>
          <w:rFonts w:ascii="GHEA Grapalat" w:hAnsi="GHEA Grapalat"/>
          <w:sz w:val="24"/>
          <w:szCs w:val="24"/>
          <w:lang w:val="hy-AM"/>
        </w:rPr>
        <w:t xml:space="preserve">ել համապատասխան պատվաստանյութի գծով տրամադրվող աջակցությունը, մինչև պետությունն ամբողջությամբ չմարի համաֆինանսավորման վճարների հետ կապված իր պարտքերը: </w:t>
      </w:r>
    </w:p>
    <w:p w:rsidR="00A826A7" w:rsidRPr="008723D6" w:rsidRDefault="00A826A7" w:rsidP="00E73BC5">
      <w:pPr>
        <w:spacing w:after="0"/>
        <w:jc w:val="both"/>
        <w:rPr>
          <w:rFonts w:ascii="GHEA Grapalat" w:hAnsi="GHEA Grapalat"/>
          <w:sz w:val="24"/>
          <w:szCs w:val="24"/>
          <w:lang w:val="hy-AM"/>
        </w:rPr>
      </w:pPr>
      <w:r w:rsidRPr="00341A83">
        <w:rPr>
          <w:rFonts w:ascii="GHEA Grapalat" w:hAnsi="GHEA Grapalat"/>
          <w:sz w:val="24"/>
          <w:szCs w:val="24"/>
          <w:lang w:val="hy-AM"/>
        </w:rPr>
        <w:t xml:space="preserve">5.Գոյություն ունեն բացառիկ հանգամանքներ, որոնք կարող են խոչընդոտել համաֆինանսավորման պարտավորությունների կատարմանը` կապված ծանր բնական, տնտեսկան, սոցիալական կամ քաղաքական դժվարությունների հետ: Նման դեպքերում ԳԱՎԻ-ի Խորհուրդը կարող է զեղչի ժամանակաշրջան շնորհել կամ ազատել վճարման պարտականությունից` կախված տվյալ դեպքի հանգամանքներից:  </w:t>
      </w:r>
    </w:p>
    <w:p w:rsidR="00E73BC5" w:rsidRPr="008723D6" w:rsidRDefault="00E73BC5" w:rsidP="00E73BC5">
      <w:pPr>
        <w:spacing w:after="0"/>
        <w:jc w:val="both"/>
        <w:rPr>
          <w:rFonts w:ascii="GHEA Grapalat" w:hAnsi="GHEA Grapalat"/>
          <w:sz w:val="24"/>
          <w:szCs w:val="24"/>
          <w:lang w:val="hy-AM"/>
        </w:rPr>
      </w:pPr>
    </w:p>
    <w:p w:rsidR="00A826A7" w:rsidRPr="00341A83" w:rsidRDefault="00A826A7" w:rsidP="00E73BC5">
      <w:pPr>
        <w:spacing w:after="0"/>
        <w:rPr>
          <w:rFonts w:ascii="GHEA Grapalat" w:hAnsi="GHEA Grapalat"/>
          <w:b/>
          <w:sz w:val="24"/>
          <w:szCs w:val="24"/>
          <w:lang w:val="hy-AM"/>
        </w:rPr>
      </w:pPr>
      <w:r w:rsidRPr="00341A83">
        <w:rPr>
          <w:rFonts w:ascii="GHEA Grapalat" w:hAnsi="GHEA Grapalat"/>
          <w:b/>
          <w:sz w:val="24"/>
          <w:szCs w:val="24"/>
          <w:lang w:val="hy-AM"/>
        </w:rPr>
        <w:t>Հոդված 8. Առաջնային տվյալների աղբյուրներ</w:t>
      </w:r>
    </w:p>
    <w:p w:rsidR="00A826A7" w:rsidRPr="00E73BC5" w:rsidRDefault="006072D3" w:rsidP="00E73BC5">
      <w:pPr>
        <w:spacing w:after="0"/>
        <w:jc w:val="both"/>
        <w:rPr>
          <w:rFonts w:ascii="GHEA Grapalat" w:hAnsi="GHEA Grapalat"/>
          <w:sz w:val="24"/>
          <w:szCs w:val="24"/>
          <w:lang w:val="hy-AM"/>
        </w:rPr>
      </w:pPr>
      <w:r>
        <w:rPr>
          <w:rFonts w:ascii="GHEA Grapalat" w:hAnsi="GHEA Grapalat" w:cs="Sylfaen"/>
          <w:sz w:val="24"/>
          <w:szCs w:val="24"/>
          <w:lang w:val="hy-AM"/>
        </w:rPr>
        <w:t>1.</w:t>
      </w:r>
      <w:r w:rsidR="00A826A7" w:rsidRPr="00E73BC5">
        <w:rPr>
          <w:rFonts w:ascii="GHEA Grapalat" w:hAnsi="GHEA Grapalat" w:cs="Sylfaen"/>
          <w:sz w:val="24"/>
          <w:szCs w:val="24"/>
          <w:lang w:val="hy-AM"/>
        </w:rPr>
        <w:t>Մեկ</w:t>
      </w:r>
      <w:r w:rsidR="00A826A7" w:rsidRPr="00E73BC5">
        <w:rPr>
          <w:rFonts w:ascii="GHEA Grapalat" w:hAnsi="GHEA Grapalat"/>
          <w:sz w:val="24"/>
          <w:szCs w:val="24"/>
          <w:lang w:val="hy-AM"/>
        </w:rPr>
        <w:t xml:space="preserve"> շնչի հաշվով ՀՆԵ (ատլասի մեթոդ) Համաշխարհային բանկի դասակարգումներից</w:t>
      </w:r>
    </w:p>
    <w:p w:rsidR="00A826A7" w:rsidRPr="00E73BC5" w:rsidRDefault="006072D3" w:rsidP="00E73BC5">
      <w:pPr>
        <w:spacing w:after="0"/>
        <w:jc w:val="both"/>
        <w:rPr>
          <w:rFonts w:ascii="GHEA Grapalat" w:hAnsi="GHEA Grapalat"/>
          <w:sz w:val="24"/>
          <w:szCs w:val="24"/>
          <w:lang w:val="hy-AM"/>
        </w:rPr>
      </w:pPr>
      <w:r>
        <w:rPr>
          <w:rFonts w:ascii="GHEA Grapalat" w:hAnsi="GHEA Grapalat" w:cs="Sylfaen"/>
          <w:sz w:val="24"/>
          <w:szCs w:val="24"/>
          <w:lang w:val="hy-AM"/>
        </w:rPr>
        <w:t>2.</w:t>
      </w:r>
      <w:r w:rsidR="00A826A7" w:rsidRPr="00E73BC5">
        <w:rPr>
          <w:rFonts w:ascii="GHEA Grapalat" w:hAnsi="GHEA Grapalat" w:cs="Sylfaen"/>
          <w:sz w:val="24"/>
          <w:szCs w:val="24"/>
          <w:lang w:val="hy-AM"/>
        </w:rPr>
        <w:t>Եկամուտների</w:t>
      </w:r>
      <w:r w:rsidR="00A826A7" w:rsidRPr="00E73BC5">
        <w:rPr>
          <w:rFonts w:ascii="GHEA Grapalat" w:hAnsi="GHEA Grapalat"/>
          <w:sz w:val="24"/>
          <w:szCs w:val="24"/>
          <w:lang w:val="hy-AM"/>
        </w:rPr>
        <w:t xml:space="preserve"> ցածր մակարդակ ունեցող երկրի սահմանում (այդ մակարդակի վերին շեմը) Համաշխարհային բանկի դասակարգումներից</w:t>
      </w:r>
      <w:r w:rsidR="00FD1C93" w:rsidRPr="00E73BC5">
        <w:rPr>
          <w:rFonts w:ascii="GHEA Grapalat" w:hAnsi="GHEA Grapalat"/>
          <w:sz w:val="24"/>
          <w:szCs w:val="24"/>
          <w:lang w:val="hy-AM"/>
        </w:rPr>
        <w:t xml:space="preserve"> </w:t>
      </w:r>
    </w:p>
    <w:p w:rsidR="00A826A7" w:rsidRPr="00E73BC5" w:rsidRDefault="006072D3" w:rsidP="00E73BC5">
      <w:pPr>
        <w:spacing w:after="0"/>
        <w:jc w:val="both"/>
        <w:rPr>
          <w:rFonts w:ascii="GHEA Grapalat" w:hAnsi="GHEA Grapalat"/>
          <w:sz w:val="24"/>
          <w:szCs w:val="24"/>
          <w:lang w:val="hy-AM"/>
        </w:rPr>
      </w:pPr>
      <w:r>
        <w:rPr>
          <w:rFonts w:ascii="GHEA Grapalat" w:hAnsi="GHEA Grapalat" w:cs="Sylfaen"/>
          <w:sz w:val="24"/>
          <w:szCs w:val="24"/>
          <w:lang w:val="hy-AM"/>
        </w:rPr>
        <w:t>3.</w:t>
      </w:r>
      <w:r w:rsidR="00A826A7" w:rsidRPr="00E73BC5">
        <w:rPr>
          <w:rFonts w:ascii="GHEA Grapalat" w:hAnsi="GHEA Grapalat" w:cs="Sylfaen"/>
          <w:sz w:val="24"/>
          <w:szCs w:val="24"/>
          <w:lang w:val="hy-AM"/>
        </w:rPr>
        <w:t>Հայտ</w:t>
      </w:r>
      <w:r w:rsidR="00A826A7" w:rsidRPr="00E73BC5">
        <w:rPr>
          <w:rFonts w:ascii="GHEA Grapalat" w:hAnsi="GHEA Grapalat"/>
          <w:sz w:val="24"/>
          <w:szCs w:val="24"/>
          <w:lang w:val="hy-AM"/>
        </w:rPr>
        <w:t xml:space="preserve"> ներկայացնելու իրավասության շեմի ճշգրտում տարեկան գնաճի համեմատ` Համաշխարհային բանկի դեֆլյատորների կիրառմամբ</w:t>
      </w:r>
    </w:p>
    <w:p w:rsidR="00A826A7" w:rsidRPr="008723D6" w:rsidRDefault="006072D3" w:rsidP="00E73BC5">
      <w:pPr>
        <w:spacing w:after="0"/>
        <w:jc w:val="both"/>
        <w:rPr>
          <w:rFonts w:ascii="GHEA Grapalat" w:hAnsi="GHEA Grapalat"/>
          <w:sz w:val="24"/>
          <w:szCs w:val="24"/>
          <w:lang w:val="hy-AM"/>
        </w:rPr>
      </w:pPr>
      <w:r>
        <w:rPr>
          <w:rFonts w:ascii="GHEA Grapalat" w:hAnsi="GHEA Grapalat" w:cs="Sylfaen"/>
          <w:sz w:val="24"/>
          <w:szCs w:val="24"/>
          <w:lang w:val="hy-AM"/>
        </w:rPr>
        <w:t>4.</w:t>
      </w:r>
      <w:r w:rsidR="00A826A7" w:rsidRPr="00E73BC5">
        <w:rPr>
          <w:rFonts w:ascii="GHEA Grapalat" w:hAnsi="GHEA Grapalat" w:cs="Sylfaen"/>
          <w:sz w:val="24"/>
          <w:szCs w:val="24"/>
          <w:lang w:val="hy-AM"/>
        </w:rPr>
        <w:t>Հաշվետվություններ</w:t>
      </w:r>
      <w:r w:rsidR="00A826A7" w:rsidRPr="00E73BC5">
        <w:rPr>
          <w:rFonts w:ascii="GHEA Grapalat" w:hAnsi="GHEA Grapalat"/>
          <w:sz w:val="24"/>
          <w:szCs w:val="24"/>
          <w:lang w:val="hy-AM"/>
        </w:rPr>
        <w:t xml:space="preserve"> պատվաստանյութ արտադրողներից` համաֆինանսավորման վճարների կարգավիճակի վերաբերյալ: </w:t>
      </w:r>
    </w:p>
    <w:p w:rsidR="00E73BC5" w:rsidRPr="008723D6" w:rsidRDefault="00E73BC5" w:rsidP="00E73BC5">
      <w:pPr>
        <w:spacing w:after="0"/>
        <w:jc w:val="both"/>
        <w:rPr>
          <w:rFonts w:ascii="GHEA Grapalat" w:hAnsi="GHEA Grapalat"/>
          <w:sz w:val="24"/>
          <w:szCs w:val="24"/>
          <w:lang w:val="hy-AM"/>
        </w:rPr>
      </w:pPr>
    </w:p>
    <w:p w:rsidR="00A826A7" w:rsidRPr="00341A83" w:rsidRDefault="00A826A7" w:rsidP="00A826A7">
      <w:pPr>
        <w:rPr>
          <w:rFonts w:ascii="GHEA Grapalat" w:hAnsi="GHEA Grapalat"/>
          <w:b/>
          <w:sz w:val="24"/>
          <w:szCs w:val="24"/>
          <w:lang w:val="hy-AM"/>
        </w:rPr>
      </w:pPr>
      <w:r w:rsidRPr="00341A83">
        <w:rPr>
          <w:rFonts w:ascii="GHEA Grapalat" w:hAnsi="GHEA Grapalat"/>
          <w:b/>
          <w:sz w:val="24"/>
          <w:szCs w:val="24"/>
          <w:lang w:val="hy-AM"/>
        </w:rPr>
        <w:t>Հոդված 9. Ներդրման և վերանայման ժամանակացույց</w:t>
      </w:r>
    </w:p>
    <w:p w:rsidR="00A826A7" w:rsidRPr="00341A83" w:rsidRDefault="00A826A7" w:rsidP="00E73BC5">
      <w:pPr>
        <w:spacing w:after="0"/>
        <w:jc w:val="both"/>
        <w:rPr>
          <w:rFonts w:ascii="GHEA Grapalat" w:hAnsi="GHEA Grapalat"/>
          <w:sz w:val="24"/>
          <w:szCs w:val="24"/>
          <w:lang w:val="hy-AM"/>
        </w:rPr>
      </w:pPr>
      <w:r w:rsidRPr="00341A83">
        <w:rPr>
          <w:rFonts w:ascii="GHEA Grapalat" w:hAnsi="GHEA Grapalat"/>
          <w:sz w:val="24"/>
          <w:szCs w:val="24"/>
          <w:lang w:val="hy-AM"/>
        </w:rPr>
        <w:t>1.</w:t>
      </w:r>
      <w:r w:rsidR="00FD1C93" w:rsidRPr="00341A83">
        <w:rPr>
          <w:rFonts w:ascii="GHEA Grapalat" w:hAnsi="GHEA Grapalat"/>
          <w:b/>
          <w:sz w:val="24"/>
          <w:szCs w:val="24"/>
          <w:lang w:val="hy-AM"/>
        </w:rPr>
        <w:t xml:space="preserve"> </w:t>
      </w:r>
      <w:r w:rsidRPr="00341A83">
        <w:rPr>
          <w:rFonts w:ascii="GHEA Grapalat" w:hAnsi="GHEA Grapalat"/>
          <w:sz w:val="24"/>
          <w:szCs w:val="24"/>
          <w:lang w:val="hy-AM"/>
        </w:rPr>
        <w:t>Սույն քաղաքականությունն ուժի մեջ է մտնում 2010թ.-ի դեկտեմբերի 1-ին:</w:t>
      </w:r>
    </w:p>
    <w:p w:rsidR="00A826A7" w:rsidRPr="00341A83" w:rsidRDefault="00A826A7" w:rsidP="00E73BC5">
      <w:pPr>
        <w:spacing w:after="0"/>
        <w:jc w:val="both"/>
        <w:rPr>
          <w:rFonts w:ascii="GHEA Grapalat" w:hAnsi="GHEA Grapalat"/>
          <w:sz w:val="24"/>
          <w:szCs w:val="24"/>
          <w:highlight w:val="yellow"/>
          <w:lang w:val="hy-AM"/>
        </w:rPr>
      </w:pPr>
      <w:r w:rsidRPr="00341A83">
        <w:rPr>
          <w:rFonts w:ascii="GHEA Grapalat" w:hAnsi="GHEA Grapalat"/>
          <w:sz w:val="24"/>
          <w:szCs w:val="24"/>
          <w:lang w:val="hy-AM"/>
        </w:rPr>
        <w:t>2</w:t>
      </w:r>
      <w:r w:rsidR="00FD1C93" w:rsidRPr="00341A83">
        <w:rPr>
          <w:rFonts w:ascii="GHEA Grapalat" w:hAnsi="GHEA Grapalat"/>
          <w:b/>
          <w:sz w:val="24"/>
          <w:szCs w:val="24"/>
          <w:lang w:val="hy-AM"/>
        </w:rPr>
        <w:t xml:space="preserve">. </w:t>
      </w:r>
      <w:r w:rsidRPr="00341A83">
        <w:rPr>
          <w:rFonts w:ascii="GHEA Grapalat" w:hAnsi="GHEA Grapalat"/>
          <w:sz w:val="24"/>
          <w:szCs w:val="24"/>
          <w:lang w:val="hy-AM"/>
        </w:rPr>
        <w:t xml:space="preserve">Սույն քաղաքականությունը վերանայվելու և թարմացվելու է 2014թ.-ին, կամ ըստ պահանջի: Այս քաղաքականության մեջ կատարված ցանկացած փոփոխություն </w:t>
      </w:r>
      <w:r w:rsidR="005B07FB" w:rsidRPr="00341A83">
        <w:rPr>
          <w:rFonts w:ascii="GHEA Grapalat" w:hAnsi="GHEA Grapalat"/>
          <w:sz w:val="24"/>
          <w:szCs w:val="24"/>
          <w:lang w:val="hy-AM"/>
        </w:rPr>
        <w:t xml:space="preserve">կամ լրացում </w:t>
      </w:r>
      <w:r w:rsidRPr="00341A83">
        <w:rPr>
          <w:rFonts w:ascii="GHEA Grapalat" w:hAnsi="GHEA Grapalat"/>
          <w:sz w:val="24"/>
          <w:szCs w:val="24"/>
          <w:lang w:val="hy-AM"/>
        </w:rPr>
        <w:t xml:space="preserve">պետք է հաստատվի ԳԱՎԻ դաշինքի Խորհրդի կողմից:  </w:t>
      </w:r>
    </w:p>
    <w:p w:rsidR="00A826A7" w:rsidRPr="00341A83" w:rsidRDefault="00A826A7" w:rsidP="00E73BC5">
      <w:pPr>
        <w:spacing w:after="0"/>
        <w:jc w:val="both"/>
        <w:rPr>
          <w:rFonts w:ascii="GHEA Grapalat" w:hAnsi="GHEA Grapalat"/>
          <w:b/>
          <w:sz w:val="24"/>
          <w:szCs w:val="24"/>
          <w:lang w:val="hy-AM"/>
        </w:rPr>
      </w:pPr>
      <w:r w:rsidRPr="00341A83">
        <w:rPr>
          <w:rFonts w:ascii="GHEA Grapalat" w:hAnsi="GHEA Grapalat"/>
          <w:b/>
          <w:sz w:val="24"/>
          <w:szCs w:val="24"/>
          <w:lang w:val="hy-AM"/>
        </w:rPr>
        <w:br w:type="page"/>
      </w:r>
      <w:r w:rsidRPr="00341A83">
        <w:rPr>
          <w:rFonts w:ascii="GHEA Grapalat" w:hAnsi="GHEA Grapalat"/>
          <w:b/>
          <w:sz w:val="24"/>
          <w:szCs w:val="24"/>
          <w:lang w:val="hy-AM"/>
        </w:rPr>
        <w:lastRenderedPageBreak/>
        <w:t>ՀԱՎԵԼՎԱԾ 5</w:t>
      </w:r>
    </w:p>
    <w:p w:rsidR="00A826A7" w:rsidRPr="00341A83" w:rsidRDefault="00A826A7" w:rsidP="00E73BC5">
      <w:pPr>
        <w:spacing w:after="0"/>
        <w:jc w:val="both"/>
        <w:rPr>
          <w:rFonts w:ascii="GHEA Grapalat" w:hAnsi="GHEA Grapalat"/>
          <w:b/>
          <w:sz w:val="24"/>
          <w:szCs w:val="24"/>
          <w:lang w:val="hy-AM"/>
        </w:rPr>
      </w:pPr>
      <w:r w:rsidRPr="00341A83">
        <w:rPr>
          <w:rFonts w:ascii="GHEA Grapalat" w:hAnsi="GHEA Grapalat"/>
          <w:b/>
          <w:sz w:val="24"/>
          <w:szCs w:val="24"/>
          <w:lang w:val="hy-AM"/>
        </w:rPr>
        <w:t xml:space="preserve">Պատվաստանյութերի ներդրման նպատակով դրամաշնորհների հատկացման և </w:t>
      </w:r>
      <w:r w:rsidR="0022568A" w:rsidRPr="00341A83">
        <w:rPr>
          <w:rFonts w:ascii="GHEA Grapalat" w:hAnsi="GHEA Grapalat"/>
          <w:b/>
          <w:sz w:val="24"/>
          <w:szCs w:val="24"/>
          <w:lang w:val="hy-AM"/>
        </w:rPr>
        <w:t>քարոզարշավ</w:t>
      </w:r>
      <w:r w:rsidRPr="00341A83">
        <w:rPr>
          <w:rFonts w:ascii="GHEA Grapalat" w:hAnsi="GHEA Grapalat"/>
          <w:b/>
          <w:sz w:val="24"/>
          <w:szCs w:val="24"/>
          <w:lang w:val="hy-AM"/>
        </w:rPr>
        <w:t>ներին գործնական աջակցության տրամադրման քաղաքականություն</w:t>
      </w:r>
    </w:p>
    <w:p w:rsidR="00A826A7" w:rsidRPr="00341A83" w:rsidRDefault="00A826A7" w:rsidP="00E73BC5">
      <w:pPr>
        <w:spacing w:after="0"/>
        <w:jc w:val="both"/>
        <w:rPr>
          <w:rFonts w:ascii="GHEA Grapalat" w:hAnsi="GHEA Grapalat"/>
          <w:sz w:val="24"/>
          <w:szCs w:val="24"/>
          <w:lang w:val="hy-AM"/>
        </w:rPr>
      </w:pPr>
    </w:p>
    <w:p w:rsidR="00A826A7" w:rsidRPr="00341A83" w:rsidRDefault="00A826A7" w:rsidP="00E73BC5">
      <w:pPr>
        <w:spacing w:after="0"/>
        <w:jc w:val="both"/>
        <w:rPr>
          <w:rFonts w:ascii="GHEA Grapalat" w:hAnsi="GHEA Grapalat"/>
          <w:b/>
          <w:sz w:val="24"/>
          <w:szCs w:val="24"/>
          <w:lang w:val="hy-AM"/>
        </w:rPr>
      </w:pPr>
      <w:r w:rsidRPr="00341A83">
        <w:rPr>
          <w:rFonts w:ascii="GHEA Grapalat" w:hAnsi="GHEA Grapalat"/>
          <w:b/>
          <w:sz w:val="24"/>
          <w:szCs w:val="24"/>
          <w:lang w:val="hy-AM"/>
        </w:rPr>
        <w:t xml:space="preserve">Հոդված 1. Նպատակներ </w:t>
      </w:r>
    </w:p>
    <w:p w:rsidR="00A826A7" w:rsidRPr="00341A83" w:rsidRDefault="00A826A7" w:rsidP="00E73BC5">
      <w:pPr>
        <w:spacing w:after="0"/>
        <w:jc w:val="both"/>
        <w:rPr>
          <w:rFonts w:ascii="GHEA Grapalat" w:hAnsi="GHEA Grapalat"/>
          <w:b/>
          <w:sz w:val="24"/>
          <w:szCs w:val="24"/>
          <w:lang w:val="hy-AM"/>
        </w:rPr>
      </w:pPr>
      <w:r w:rsidRPr="00341A83">
        <w:rPr>
          <w:rFonts w:ascii="GHEA Grapalat" w:hAnsi="GHEA Grapalat"/>
          <w:sz w:val="24"/>
          <w:szCs w:val="24"/>
          <w:lang w:val="hy-AM"/>
        </w:rPr>
        <w:t>1.ԳԱՎԻ-ի Պատվաստանյութի ներդրման դրամաշնորհ. ԳԱՎԻ-ի Պատվաստանյութի ներդրման դրամաշնորհի նպատակն է օժանդակել պատվաստանյութի ներդրման ազգային ծրագրում նախապատրաստական</w:t>
      </w:r>
      <w:r w:rsidR="005B07FB" w:rsidRPr="00341A83">
        <w:rPr>
          <w:rFonts w:ascii="GHEA Grapalat" w:hAnsi="GHEA Grapalat"/>
          <w:sz w:val="24"/>
          <w:szCs w:val="24"/>
          <w:lang w:val="hy-AM"/>
        </w:rPr>
        <w:t>,</w:t>
      </w:r>
      <w:r w:rsidRPr="00341A83">
        <w:rPr>
          <w:rFonts w:ascii="GHEA Grapalat" w:hAnsi="GHEA Grapalat"/>
          <w:sz w:val="24"/>
          <w:szCs w:val="24"/>
          <w:lang w:val="hy-AM"/>
        </w:rPr>
        <w:t xml:space="preserve"> առանցքային միջոցառումները ժամանակին և արդյունավետ կերպով իրականացնելուն` նախքան նոր պատվաստանյութի ներդրումը: </w:t>
      </w:r>
    </w:p>
    <w:p w:rsidR="00A826A7" w:rsidRPr="00341A83" w:rsidRDefault="00FD1C93" w:rsidP="00E73BC5">
      <w:pPr>
        <w:spacing w:after="0"/>
        <w:jc w:val="both"/>
        <w:rPr>
          <w:rFonts w:ascii="GHEA Grapalat" w:hAnsi="GHEA Grapalat"/>
          <w:sz w:val="24"/>
          <w:szCs w:val="24"/>
          <w:lang w:val="hy-AM"/>
        </w:rPr>
      </w:pPr>
      <w:r w:rsidRPr="00341A83">
        <w:rPr>
          <w:rFonts w:ascii="GHEA Grapalat" w:hAnsi="GHEA Grapalat"/>
          <w:sz w:val="24"/>
          <w:szCs w:val="24"/>
          <w:lang w:val="hy-AM"/>
        </w:rPr>
        <w:t>2.</w:t>
      </w:r>
      <w:r w:rsidR="00A826A7" w:rsidRPr="00341A83">
        <w:rPr>
          <w:rFonts w:ascii="GHEA Grapalat" w:hAnsi="GHEA Grapalat"/>
          <w:sz w:val="24"/>
          <w:szCs w:val="24"/>
          <w:lang w:val="hy-AM"/>
        </w:rPr>
        <w:t xml:space="preserve">ԳԱՎԻ-ի` </w:t>
      </w:r>
      <w:r w:rsidR="0022568A" w:rsidRPr="00341A83">
        <w:rPr>
          <w:rFonts w:ascii="GHEA Grapalat" w:hAnsi="GHEA Grapalat"/>
          <w:sz w:val="24"/>
          <w:szCs w:val="24"/>
          <w:lang w:val="hy-AM"/>
        </w:rPr>
        <w:t>քարոզարշավ</w:t>
      </w:r>
      <w:r w:rsidR="00A826A7" w:rsidRPr="00341A83">
        <w:rPr>
          <w:rFonts w:ascii="GHEA Grapalat" w:hAnsi="GHEA Grapalat"/>
          <w:sz w:val="24"/>
          <w:szCs w:val="24"/>
          <w:lang w:val="hy-AM"/>
        </w:rPr>
        <w:t xml:space="preserve">ների գործնական աջակցություն. ԳԱՎԻ-ի` </w:t>
      </w:r>
      <w:r w:rsidR="0022568A" w:rsidRPr="00341A83">
        <w:rPr>
          <w:rFonts w:ascii="GHEA Grapalat" w:hAnsi="GHEA Grapalat"/>
          <w:sz w:val="24"/>
          <w:szCs w:val="24"/>
          <w:lang w:val="hy-AM"/>
        </w:rPr>
        <w:t>քարոզարշավների</w:t>
      </w:r>
      <w:r w:rsidR="00A826A7" w:rsidRPr="00341A83">
        <w:rPr>
          <w:rFonts w:ascii="GHEA Grapalat" w:hAnsi="GHEA Grapalat"/>
          <w:sz w:val="24"/>
          <w:szCs w:val="24"/>
          <w:lang w:val="hy-AM"/>
        </w:rPr>
        <w:t xml:space="preserve"> գործնական աջակցության նպատակն է օժանդակել թիրախային բնակչությանը պատվաստանյութերը </w:t>
      </w:r>
      <w:r w:rsidRPr="00341A83">
        <w:rPr>
          <w:rFonts w:ascii="GHEA Grapalat" w:hAnsi="GHEA Grapalat"/>
          <w:sz w:val="24"/>
          <w:szCs w:val="24"/>
          <w:lang w:val="hy-AM"/>
        </w:rPr>
        <w:t>ժամանակ</w:t>
      </w:r>
      <w:r w:rsidR="00A826A7" w:rsidRPr="00341A83">
        <w:rPr>
          <w:rFonts w:ascii="GHEA Grapalat" w:hAnsi="GHEA Grapalat"/>
          <w:sz w:val="24"/>
          <w:szCs w:val="24"/>
          <w:lang w:val="hy-AM"/>
        </w:rPr>
        <w:t xml:space="preserve">ին և արդյունավետ կերպով մատակարարելուն: </w:t>
      </w:r>
    </w:p>
    <w:p w:rsidR="00A826A7" w:rsidRPr="008723D6" w:rsidRDefault="00FD1C93" w:rsidP="00E73BC5">
      <w:pPr>
        <w:spacing w:after="0"/>
        <w:jc w:val="both"/>
        <w:rPr>
          <w:rFonts w:ascii="GHEA Grapalat" w:hAnsi="GHEA Grapalat"/>
          <w:sz w:val="24"/>
          <w:szCs w:val="24"/>
          <w:lang w:val="hy-AM"/>
        </w:rPr>
      </w:pPr>
      <w:r w:rsidRPr="00341A83">
        <w:rPr>
          <w:rFonts w:ascii="GHEA Grapalat" w:hAnsi="GHEA Grapalat"/>
          <w:sz w:val="24"/>
          <w:szCs w:val="24"/>
          <w:lang w:val="hy-AM"/>
        </w:rPr>
        <w:t>3.</w:t>
      </w:r>
      <w:r w:rsidR="00A826A7" w:rsidRPr="00341A83">
        <w:rPr>
          <w:rFonts w:ascii="GHEA Grapalat" w:hAnsi="GHEA Grapalat"/>
          <w:sz w:val="24"/>
          <w:szCs w:val="24"/>
          <w:lang w:val="hy-AM"/>
        </w:rPr>
        <w:t xml:space="preserve">Երկու դրամաշնորհներն էլ միանվագ հատկացումներ են, որոնց նպատակն է </w:t>
      </w:r>
      <w:r w:rsidR="005B07FB" w:rsidRPr="00341A83">
        <w:rPr>
          <w:rFonts w:ascii="GHEA Grapalat" w:hAnsi="GHEA Grapalat"/>
          <w:sz w:val="24"/>
          <w:szCs w:val="24"/>
          <w:lang w:val="hy-AM"/>
        </w:rPr>
        <w:t>ֆինանսավոր</w:t>
      </w:r>
      <w:r w:rsidR="00A826A7" w:rsidRPr="00341A83">
        <w:rPr>
          <w:rFonts w:ascii="GHEA Grapalat" w:hAnsi="GHEA Grapalat"/>
          <w:sz w:val="24"/>
          <w:szCs w:val="24"/>
          <w:lang w:val="hy-AM"/>
        </w:rPr>
        <w:t xml:space="preserve">ել, համապատասխանաբար, նոր պատվաստանյութի ներդրման նախապատրաստական աշխատանքների և պատվաստումների </w:t>
      </w:r>
      <w:r w:rsidR="0022568A" w:rsidRPr="00341A83">
        <w:rPr>
          <w:rFonts w:ascii="GHEA Grapalat" w:hAnsi="GHEA Grapalat"/>
          <w:sz w:val="24"/>
          <w:szCs w:val="24"/>
          <w:lang w:val="hy-AM"/>
        </w:rPr>
        <w:t>քարոզարշավ</w:t>
      </w:r>
      <w:r w:rsidR="00A826A7" w:rsidRPr="00341A83">
        <w:rPr>
          <w:rFonts w:ascii="GHEA Grapalat" w:hAnsi="GHEA Grapalat"/>
          <w:sz w:val="24"/>
          <w:szCs w:val="24"/>
          <w:lang w:val="hy-AM"/>
        </w:rPr>
        <w:t xml:space="preserve">ների իրականացման հետ կապված ծախսերի մի մասը: Անհրաժեշտության դեպքում նշված ծախսերի մնացած </w:t>
      </w:r>
      <w:r w:rsidR="005B07FB" w:rsidRPr="00341A83">
        <w:rPr>
          <w:rFonts w:ascii="GHEA Grapalat" w:hAnsi="GHEA Grapalat"/>
          <w:sz w:val="24"/>
          <w:szCs w:val="24"/>
          <w:lang w:val="hy-AM"/>
        </w:rPr>
        <w:t>մաս</w:t>
      </w:r>
      <w:r w:rsidR="00A826A7" w:rsidRPr="00341A83">
        <w:rPr>
          <w:rFonts w:ascii="GHEA Grapalat" w:hAnsi="GHEA Grapalat"/>
          <w:sz w:val="24"/>
          <w:szCs w:val="24"/>
          <w:lang w:val="hy-AM"/>
        </w:rPr>
        <w:t xml:space="preserve">ը պետք է ֆինանսավորվի կառավարության և միջազգային այլ գործընկերների կողմից: Կառավարության ավանդն այս գործում </w:t>
      </w:r>
      <w:r w:rsidR="005B07FB" w:rsidRPr="00341A83">
        <w:rPr>
          <w:rFonts w:ascii="GHEA Grapalat" w:hAnsi="GHEA Grapalat"/>
          <w:sz w:val="24"/>
          <w:szCs w:val="24"/>
          <w:lang w:val="hy-AM"/>
        </w:rPr>
        <w:t>ամրապնդել</w:t>
      </w:r>
      <w:r w:rsidR="00A826A7" w:rsidRPr="00341A83">
        <w:rPr>
          <w:rFonts w:ascii="GHEA Grapalat" w:hAnsi="GHEA Grapalat"/>
          <w:sz w:val="24"/>
          <w:szCs w:val="24"/>
          <w:lang w:val="hy-AM"/>
        </w:rPr>
        <w:t xml:space="preserve"> պետության </w:t>
      </w:r>
      <w:r w:rsidR="005B07FB" w:rsidRPr="00341A83">
        <w:rPr>
          <w:rFonts w:ascii="GHEA Grapalat" w:hAnsi="GHEA Grapalat"/>
          <w:sz w:val="24"/>
          <w:szCs w:val="24"/>
          <w:lang w:val="hy-AM"/>
        </w:rPr>
        <w:t>մասնակցությունը</w:t>
      </w:r>
      <w:r w:rsidR="00A826A7" w:rsidRPr="00341A83">
        <w:rPr>
          <w:rFonts w:ascii="GHEA Grapalat" w:hAnsi="GHEA Grapalat"/>
          <w:sz w:val="24"/>
          <w:szCs w:val="24"/>
          <w:lang w:val="hy-AM"/>
        </w:rPr>
        <w:t xml:space="preserve">` կապված նոր պատվաստանյութի ներդրման և իմունականխարգելման </w:t>
      </w:r>
      <w:r w:rsidR="0022568A" w:rsidRPr="00341A83">
        <w:rPr>
          <w:rFonts w:ascii="GHEA Grapalat" w:hAnsi="GHEA Grapalat"/>
          <w:sz w:val="24"/>
          <w:szCs w:val="24"/>
          <w:lang w:val="hy-AM"/>
        </w:rPr>
        <w:t>քարոզարշավ</w:t>
      </w:r>
      <w:r w:rsidR="00A826A7" w:rsidRPr="00341A83">
        <w:rPr>
          <w:rFonts w:ascii="GHEA Grapalat" w:hAnsi="GHEA Grapalat"/>
          <w:sz w:val="24"/>
          <w:szCs w:val="24"/>
          <w:lang w:val="hy-AM"/>
        </w:rPr>
        <w:t xml:space="preserve">ների իրականացման հետ: </w:t>
      </w:r>
    </w:p>
    <w:p w:rsidR="00E73BC5" w:rsidRPr="008723D6" w:rsidRDefault="00E73BC5" w:rsidP="00E73BC5">
      <w:pPr>
        <w:spacing w:after="0"/>
        <w:jc w:val="both"/>
        <w:rPr>
          <w:rFonts w:ascii="GHEA Grapalat" w:hAnsi="GHEA Grapalat"/>
          <w:sz w:val="24"/>
          <w:szCs w:val="24"/>
          <w:lang w:val="hy-AM"/>
        </w:rPr>
      </w:pPr>
    </w:p>
    <w:p w:rsidR="00FD1C93" w:rsidRPr="00341A83" w:rsidRDefault="00FD1C93" w:rsidP="00E73BC5">
      <w:pPr>
        <w:spacing w:after="0"/>
        <w:jc w:val="both"/>
        <w:rPr>
          <w:rFonts w:ascii="GHEA Grapalat" w:hAnsi="GHEA Grapalat"/>
          <w:b/>
          <w:sz w:val="24"/>
          <w:szCs w:val="24"/>
          <w:lang w:val="hy-AM"/>
        </w:rPr>
      </w:pPr>
    </w:p>
    <w:p w:rsidR="00E73BC5" w:rsidRPr="008723D6" w:rsidRDefault="00A826A7" w:rsidP="00E73BC5">
      <w:pPr>
        <w:spacing w:after="0"/>
        <w:jc w:val="both"/>
        <w:rPr>
          <w:rFonts w:ascii="GHEA Grapalat" w:hAnsi="GHEA Grapalat"/>
          <w:b/>
          <w:sz w:val="24"/>
          <w:szCs w:val="24"/>
          <w:lang w:val="hy-AM"/>
        </w:rPr>
      </w:pPr>
      <w:r w:rsidRPr="00341A83">
        <w:rPr>
          <w:rFonts w:ascii="GHEA Grapalat" w:hAnsi="GHEA Grapalat"/>
          <w:b/>
          <w:sz w:val="24"/>
          <w:szCs w:val="24"/>
          <w:lang w:val="hy-AM"/>
        </w:rPr>
        <w:t xml:space="preserve">Հոդված 2. </w:t>
      </w:r>
      <w:r w:rsidR="00FD1C93" w:rsidRPr="00341A83">
        <w:rPr>
          <w:rFonts w:ascii="GHEA Grapalat" w:hAnsi="GHEA Grapalat"/>
          <w:b/>
          <w:sz w:val="24"/>
          <w:szCs w:val="24"/>
          <w:lang w:val="hy-AM"/>
        </w:rPr>
        <w:t>Շրջանակ</w:t>
      </w:r>
    </w:p>
    <w:p w:rsidR="00A826A7" w:rsidRPr="00341A83" w:rsidRDefault="00A826A7" w:rsidP="00E73BC5">
      <w:pPr>
        <w:spacing w:after="0"/>
        <w:jc w:val="both"/>
        <w:rPr>
          <w:rFonts w:ascii="GHEA Grapalat" w:hAnsi="GHEA Grapalat"/>
          <w:sz w:val="24"/>
          <w:szCs w:val="24"/>
          <w:lang w:val="hy-AM"/>
        </w:rPr>
      </w:pPr>
      <w:r w:rsidRPr="00341A83">
        <w:rPr>
          <w:rFonts w:ascii="GHEA Grapalat" w:hAnsi="GHEA Grapalat"/>
          <w:sz w:val="24"/>
          <w:szCs w:val="24"/>
          <w:lang w:val="hy-AM"/>
        </w:rPr>
        <w:t xml:space="preserve">1.Պատվաստանյութերի ներդրման նպատակով դրամաշնորհների հատկացման քաղաքականությունը կիրառելի է ԳԱՎԻ-ի օժանդակությամբ ներմուծվող բոլոր պատվաստանյութերն առաջին անգամ ներդնելու դեպքում` ներառյալ այն պատվաստանյութերը, որոնք ներդրվում են </w:t>
      </w:r>
      <w:r w:rsidR="0022568A" w:rsidRPr="00341A83">
        <w:rPr>
          <w:rFonts w:ascii="GHEA Grapalat" w:hAnsi="GHEA Grapalat"/>
          <w:sz w:val="24"/>
          <w:szCs w:val="24"/>
          <w:lang w:val="hy-AM"/>
        </w:rPr>
        <w:t>քարոզարշավ</w:t>
      </w:r>
      <w:r w:rsidRPr="00341A83">
        <w:rPr>
          <w:rFonts w:ascii="GHEA Grapalat" w:hAnsi="GHEA Grapalat"/>
          <w:sz w:val="24"/>
          <w:szCs w:val="24"/>
          <w:lang w:val="hy-AM"/>
        </w:rPr>
        <w:t xml:space="preserve">ից հետո արդեն ընթացիկ կարգով:   </w:t>
      </w:r>
    </w:p>
    <w:p w:rsidR="00A826A7" w:rsidRPr="00341A83" w:rsidRDefault="00A826A7" w:rsidP="00E73BC5">
      <w:pPr>
        <w:spacing w:after="0"/>
        <w:jc w:val="both"/>
        <w:rPr>
          <w:rFonts w:ascii="GHEA Grapalat" w:hAnsi="GHEA Grapalat"/>
          <w:sz w:val="24"/>
          <w:szCs w:val="24"/>
          <w:lang w:val="hy-AM"/>
        </w:rPr>
      </w:pPr>
      <w:r w:rsidRPr="00341A83">
        <w:rPr>
          <w:rFonts w:ascii="GHEA Grapalat" w:hAnsi="GHEA Grapalat"/>
          <w:sz w:val="24"/>
          <w:szCs w:val="24"/>
          <w:lang w:val="hy-AM"/>
        </w:rPr>
        <w:t xml:space="preserve">2.Ներդրմանը նախորդող նախապատրաստական միջացառումները, որոնք կարող են ֆինանսավորվել ԳԱՎԻ-ի Պատվաստանյութի ներդրման դրամաշնորհի միջոցով, կարող են ներառել, բայց չեն սահմանափակվում միայն, բուժաշխատողների վերապատրաստումը, տեղեկատվության տրամադրման, կրթական և  հաղորդակցությանն ուղղված միջոցառումները, սոցիալական մոբիլիզացիան, միկրոպլանավորումը, սառցե շղթայի սարքավորումների վերանորոգումը կամ համալրումը և, անհրաժեշտության դեպքում, նաև լրացուցիչ փոխադրամիջոցների տրամադրումը, անհրաժեշտ այլ պարագաների (օրինակ` պատվաստումների </w:t>
      </w:r>
      <w:r w:rsidRPr="00341A83">
        <w:rPr>
          <w:rFonts w:ascii="GHEA Grapalat" w:hAnsi="GHEA Grapalat"/>
          <w:sz w:val="24"/>
          <w:szCs w:val="24"/>
          <w:lang w:val="hy-AM"/>
        </w:rPr>
        <w:lastRenderedPageBreak/>
        <w:t xml:space="preserve">քարտերի) տպագրումն ու գնումը, փորձագիտական օժանդակությունը և հսկողության համակարգերում փոփոխությունների կատարումը: Կառավարությանը հորդորվում է համագործակցել քաղաքացիական հասարակության կազմակերպությունների և երկրում աշխատող այլ միջազգային գործընկերների հետ` նշված միջոցառումները լավագույնս իրականացնելու եղանակները որոշելու նպատակով:  </w:t>
      </w:r>
    </w:p>
    <w:p w:rsidR="00A826A7" w:rsidRPr="00341A83" w:rsidRDefault="00A826A7" w:rsidP="00E73BC5">
      <w:pPr>
        <w:spacing w:after="0"/>
        <w:jc w:val="both"/>
        <w:rPr>
          <w:rFonts w:ascii="GHEA Grapalat" w:hAnsi="GHEA Grapalat"/>
          <w:sz w:val="24"/>
          <w:szCs w:val="24"/>
          <w:lang w:val="hy-AM"/>
        </w:rPr>
      </w:pPr>
      <w:r w:rsidRPr="00341A83">
        <w:rPr>
          <w:rFonts w:ascii="GHEA Grapalat" w:hAnsi="GHEA Grapalat"/>
          <w:sz w:val="24"/>
          <w:szCs w:val="24"/>
          <w:lang w:val="hy-AM"/>
        </w:rPr>
        <w:t xml:space="preserve">3.Ի հավելումն, ԳԱՎԻ-ի` </w:t>
      </w:r>
      <w:r w:rsidR="0022568A" w:rsidRPr="00341A83">
        <w:rPr>
          <w:rFonts w:ascii="GHEA Grapalat" w:hAnsi="GHEA Grapalat"/>
          <w:sz w:val="24"/>
          <w:szCs w:val="24"/>
          <w:lang w:val="hy-AM"/>
        </w:rPr>
        <w:t>քարոզարշավ</w:t>
      </w:r>
      <w:r w:rsidRPr="00341A83">
        <w:rPr>
          <w:rFonts w:ascii="GHEA Grapalat" w:hAnsi="GHEA Grapalat"/>
          <w:sz w:val="24"/>
          <w:szCs w:val="24"/>
          <w:lang w:val="hy-AM"/>
        </w:rPr>
        <w:t xml:space="preserve">ների գործնական աջակցության շրջանակներում կարող են ընդգրկվել ծախսերի հետևյալ տեսակները. պատվաստանյութի առաքման կամ մոնիթորինգի իրականացման համար կամավորականների խրախուսանք, բուժաշխատողների և վերահսկողների օրապահիկներ, սառցե տուփեր և սառցե փաթեթներ, տրանսպորտի միջոցներ / տեղափոխություն, մոնիթորինգ և գնահատում, ինչպես նաև քաղաքացիական հասարակության կազմակերպություններ և/կամ կամավորականների խրախուսում` սոցիալական  մոբիլիզացիայի նպատակով:  </w:t>
      </w:r>
    </w:p>
    <w:p w:rsidR="00A826A7" w:rsidRPr="008723D6" w:rsidRDefault="00A826A7" w:rsidP="00E73BC5">
      <w:pPr>
        <w:spacing w:after="0"/>
        <w:jc w:val="both"/>
        <w:rPr>
          <w:rFonts w:ascii="GHEA Grapalat" w:hAnsi="GHEA Grapalat"/>
          <w:sz w:val="24"/>
          <w:szCs w:val="24"/>
          <w:lang w:val="hy-AM"/>
        </w:rPr>
      </w:pPr>
      <w:r w:rsidRPr="00341A83">
        <w:rPr>
          <w:rFonts w:ascii="GHEA Grapalat" w:hAnsi="GHEA Grapalat"/>
          <w:sz w:val="24"/>
          <w:szCs w:val="24"/>
          <w:lang w:val="hy-AM"/>
        </w:rPr>
        <w:t xml:space="preserve">4.ԳԱՎԻ-ի դրամաշնորհի միջոցներով </w:t>
      </w:r>
      <w:r w:rsidR="005B07FB" w:rsidRPr="00341A83">
        <w:rPr>
          <w:rFonts w:ascii="GHEA Grapalat" w:hAnsi="GHEA Grapalat"/>
          <w:sz w:val="24"/>
          <w:szCs w:val="24"/>
          <w:lang w:val="hy-AM"/>
        </w:rPr>
        <w:t>իրականաց</w:t>
      </w:r>
      <w:r w:rsidRPr="00341A83">
        <w:rPr>
          <w:rFonts w:ascii="GHEA Grapalat" w:hAnsi="GHEA Grapalat"/>
          <w:sz w:val="24"/>
          <w:szCs w:val="24"/>
          <w:lang w:val="hy-AM"/>
        </w:rPr>
        <w:t>վող ներդր</w:t>
      </w:r>
      <w:r w:rsidR="005B07FB" w:rsidRPr="00341A83">
        <w:rPr>
          <w:rFonts w:ascii="GHEA Grapalat" w:hAnsi="GHEA Grapalat"/>
          <w:sz w:val="24"/>
          <w:szCs w:val="24"/>
          <w:lang w:val="hy-AM"/>
        </w:rPr>
        <w:t>ու</w:t>
      </w:r>
      <w:r w:rsidRPr="00341A83">
        <w:rPr>
          <w:rFonts w:ascii="GHEA Grapalat" w:hAnsi="GHEA Grapalat"/>
          <w:sz w:val="24"/>
          <w:szCs w:val="24"/>
          <w:lang w:val="hy-AM"/>
        </w:rPr>
        <w:t>մա</w:t>
      </w:r>
      <w:r w:rsidR="005B07FB" w:rsidRPr="00341A83">
        <w:rPr>
          <w:rFonts w:ascii="GHEA Grapalat" w:hAnsi="GHEA Grapalat"/>
          <w:sz w:val="24"/>
          <w:szCs w:val="24"/>
          <w:lang w:val="hy-AM"/>
        </w:rPr>
        <w:t>յի</w:t>
      </w:r>
      <w:r w:rsidRPr="00341A83">
        <w:rPr>
          <w:rFonts w:ascii="GHEA Grapalat" w:hAnsi="GHEA Grapalat"/>
          <w:sz w:val="24"/>
          <w:szCs w:val="24"/>
          <w:lang w:val="hy-AM"/>
        </w:rPr>
        <w:t xml:space="preserve">ն ծախսերը սկզբնական </w:t>
      </w:r>
      <w:r w:rsidR="005B07FB" w:rsidRPr="00341A83">
        <w:rPr>
          <w:rFonts w:ascii="GHEA Grapalat" w:hAnsi="GHEA Grapalat"/>
          <w:sz w:val="24"/>
          <w:szCs w:val="24"/>
          <w:lang w:val="hy-AM"/>
        </w:rPr>
        <w:t>ներդրումային</w:t>
      </w:r>
      <w:r w:rsidRPr="00341A83">
        <w:rPr>
          <w:rFonts w:ascii="GHEA Grapalat" w:hAnsi="GHEA Grapalat"/>
          <w:sz w:val="24"/>
          <w:szCs w:val="24"/>
          <w:lang w:val="hy-AM"/>
        </w:rPr>
        <w:t xml:space="preserve"> ծախսեր են. դրանք տարբերվում են </w:t>
      </w:r>
      <w:r w:rsidR="005B07FB" w:rsidRPr="00341A83">
        <w:rPr>
          <w:rFonts w:ascii="GHEA Grapalat" w:hAnsi="GHEA Grapalat"/>
          <w:sz w:val="24"/>
          <w:szCs w:val="24"/>
          <w:lang w:val="hy-AM"/>
        </w:rPr>
        <w:t>լրացուցիչ</w:t>
      </w:r>
      <w:r w:rsidRPr="00341A83">
        <w:rPr>
          <w:rFonts w:ascii="GHEA Grapalat" w:hAnsi="GHEA Grapalat"/>
          <w:sz w:val="24"/>
          <w:szCs w:val="24"/>
          <w:lang w:val="hy-AM"/>
        </w:rPr>
        <w:t xml:space="preserve"> ընթացիկ ծախսերից` կապված պատվաստումների ցանկում նոր պատվաստանյութեր ներառելու հետ, որոնք տարեց տարի կրկնվում են: Այս դրամաշնորը նպատակ չունի </w:t>
      </w:r>
      <w:r w:rsidR="005B07FB" w:rsidRPr="00341A83">
        <w:rPr>
          <w:rFonts w:ascii="GHEA Grapalat" w:hAnsi="GHEA Grapalat"/>
          <w:sz w:val="24"/>
          <w:szCs w:val="24"/>
          <w:lang w:val="hy-AM"/>
        </w:rPr>
        <w:t>ընդգրկել</w:t>
      </w:r>
      <w:r w:rsidRPr="00341A83">
        <w:rPr>
          <w:rFonts w:ascii="GHEA Grapalat" w:hAnsi="GHEA Grapalat"/>
          <w:sz w:val="24"/>
          <w:szCs w:val="24"/>
          <w:lang w:val="hy-AM"/>
        </w:rPr>
        <w:t xml:space="preserve">ու այդ ընթացիկ ծախսերը: </w:t>
      </w:r>
    </w:p>
    <w:p w:rsidR="00E73BC5" w:rsidRPr="008723D6" w:rsidRDefault="00E73BC5" w:rsidP="00E73BC5">
      <w:pPr>
        <w:spacing w:after="0"/>
        <w:jc w:val="both"/>
        <w:rPr>
          <w:rFonts w:ascii="GHEA Grapalat" w:hAnsi="GHEA Grapalat"/>
          <w:sz w:val="24"/>
          <w:szCs w:val="24"/>
          <w:lang w:val="hy-AM"/>
        </w:rPr>
      </w:pPr>
    </w:p>
    <w:p w:rsidR="00E73BC5" w:rsidRPr="008723D6" w:rsidRDefault="00E73BC5" w:rsidP="00E73BC5">
      <w:pPr>
        <w:spacing w:after="0"/>
        <w:jc w:val="both"/>
        <w:rPr>
          <w:rFonts w:ascii="GHEA Grapalat" w:hAnsi="GHEA Grapalat"/>
          <w:sz w:val="24"/>
          <w:szCs w:val="24"/>
          <w:lang w:val="hy-AM"/>
        </w:rPr>
      </w:pPr>
    </w:p>
    <w:p w:rsidR="00A826A7" w:rsidRPr="00341A83" w:rsidRDefault="00A826A7" w:rsidP="00E73BC5">
      <w:pPr>
        <w:spacing w:after="0"/>
        <w:jc w:val="both"/>
        <w:rPr>
          <w:rFonts w:ascii="GHEA Grapalat" w:hAnsi="GHEA Grapalat"/>
          <w:b/>
          <w:sz w:val="24"/>
          <w:szCs w:val="24"/>
          <w:lang w:val="hy-AM"/>
        </w:rPr>
      </w:pPr>
      <w:r w:rsidRPr="00341A83">
        <w:rPr>
          <w:rFonts w:ascii="GHEA Grapalat" w:hAnsi="GHEA Grapalat"/>
          <w:b/>
          <w:sz w:val="24"/>
          <w:szCs w:val="24"/>
          <w:lang w:val="hy-AM"/>
        </w:rPr>
        <w:t xml:space="preserve">Հոդված 3. Աշխատանքային ուղեցույցներ </w:t>
      </w:r>
    </w:p>
    <w:p w:rsidR="00203F50" w:rsidRPr="00E73BC5" w:rsidRDefault="00A826A7" w:rsidP="00E73BC5">
      <w:pPr>
        <w:pStyle w:val="NoSpacing"/>
        <w:spacing w:line="276" w:lineRule="auto"/>
        <w:jc w:val="both"/>
        <w:rPr>
          <w:rFonts w:ascii="GHEA Grapalat" w:hAnsi="GHEA Grapalat"/>
          <w:sz w:val="24"/>
          <w:szCs w:val="24"/>
          <w:lang w:val="hy-AM"/>
        </w:rPr>
      </w:pPr>
      <w:r w:rsidRPr="00341A83">
        <w:rPr>
          <w:rFonts w:ascii="GHEA Grapalat" w:hAnsi="GHEA Grapalat"/>
          <w:sz w:val="24"/>
          <w:szCs w:val="24"/>
          <w:lang w:val="hy-AM"/>
        </w:rPr>
        <w:t>1.Սույն քաղաքականության կիրառումը պետք է ուղղորդվի ԳԱՎԻ-ի աշխատանքային սկզբունքով</w:t>
      </w:r>
      <w:r w:rsidR="005B07FB" w:rsidRPr="00341A83">
        <w:rPr>
          <w:rFonts w:ascii="GHEA Grapalat" w:hAnsi="GHEA Grapalat"/>
          <w:sz w:val="24"/>
          <w:szCs w:val="24"/>
          <w:lang w:val="hy-AM"/>
        </w:rPr>
        <w:t>` աջակցել ազգային գերակա</w:t>
      </w:r>
      <w:r w:rsidRPr="00341A83">
        <w:rPr>
          <w:rFonts w:ascii="GHEA Grapalat" w:hAnsi="GHEA Grapalat"/>
          <w:sz w:val="24"/>
          <w:szCs w:val="24"/>
          <w:lang w:val="hy-AM"/>
        </w:rPr>
        <w:t xml:space="preserve"> համարվող խնդիրների լուծմանը, ծառայությունների համընդհանուր հասանելիությանը, բյուջետային գործընթացներին և որոշումների կայացմանը, ինչպես նաև հետևյալ ուղեցույցն</w:t>
      </w:r>
      <w:r w:rsidR="005B07FB" w:rsidRPr="00341A83">
        <w:rPr>
          <w:rFonts w:ascii="GHEA Grapalat" w:hAnsi="GHEA Grapalat"/>
          <w:sz w:val="24"/>
          <w:szCs w:val="24"/>
          <w:lang w:val="hy-AM"/>
        </w:rPr>
        <w:t>երով</w:t>
      </w:r>
      <w:r w:rsidRPr="00341A83">
        <w:rPr>
          <w:rFonts w:ascii="GHEA Grapalat" w:hAnsi="GHEA Grapalat"/>
          <w:sz w:val="24"/>
          <w:szCs w:val="24"/>
          <w:lang w:val="hy-AM"/>
        </w:rPr>
        <w:t xml:space="preserve">. </w:t>
      </w:r>
    </w:p>
    <w:p w:rsidR="00203F50" w:rsidRPr="00E73BC5" w:rsidRDefault="00203F50" w:rsidP="00E73BC5">
      <w:pPr>
        <w:spacing w:after="0"/>
        <w:jc w:val="both"/>
        <w:rPr>
          <w:rFonts w:ascii="GHEA Grapalat" w:hAnsi="GHEA Grapalat"/>
          <w:sz w:val="24"/>
          <w:szCs w:val="24"/>
          <w:lang w:val="hy-AM"/>
        </w:rPr>
      </w:pPr>
      <w:r w:rsidRPr="00E73BC5">
        <w:rPr>
          <w:rFonts w:ascii="GHEA Grapalat" w:hAnsi="GHEA Grapalat"/>
          <w:sz w:val="24"/>
          <w:szCs w:val="24"/>
          <w:lang w:val="hy-AM"/>
        </w:rPr>
        <w:t>1)</w:t>
      </w:r>
      <w:r w:rsidR="00A826A7" w:rsidRPr="00E73BC5">
        <w:rPr>
          <w:rFonts w:ascii="GHEA Grapalat" w:hAnsi="GHEA Grapalat"/>
          <w:sz w:val="24"/>
          <w:szCs w:val="24"/>
          <w:lang w:val="hy-AM"/>
        </w:rPr>
        <w:t xml:space="preserve">Պատվաստանյութի ներդրման դրամաշնորհը և </w:t>
      </w:r>
      <w:r w:rsidR="0022568A" w:rsidRPr="00E73BC5">
        <w:rPr>
          <w:rFonts w:ascii="GHEA Grapalat" w:hAnsi="GHEA Grapalat"/>
          <w:sz w:val="24"/>
          <w:szCs w:val="24"/>
          <w:lang w:val="hy-AM"/>
        </w:rPr>
        <w:t>քարոզարշավ</w:t>
      </w:r>
      <w:r w:rsidR="00A826A7" w:rsidRPr="00E73BC5">
        <w:rPr>
          <w:rFonts w:ascii="GHEA Grapalat" w:hAnsi="GHEA Grapalat"/>
          <w:sz w:val="24"/>
          <w:szCs w:val="24"/>
          <w:lang w:val="hy-AM"/>
        </w:rPr>
        <w:t xml:space="preserve">ների իրականացման հետ կապված ծախսերին ուղղված աջակցությունը երկրների կողմից կարող են օգտագործվել ճկուն կերպով` վերը նշված ծախսերը հոգալու </w:t>
      </w:r>
      <w:r w:rsidRPr="00E73BC5">
        <w:rPr>
          <w:rFonts w:ascii="GHEA Grapalat" w:hAnsi="GHEA Grapalat"/>
          <w:sz w:val="24"/>
          <w:szCs w:val="24"/>
          <w:lang w:val="hy-AM"/>
        </w:rPr>
        <w:t>համար:</w:t>
      </w:r>
    </w:p>
    <w:p w:rsidR="00203F50" w:rsidRPr="00E73BC5" w:rsidRDefault="00203F50" w:rsidP="00E73BC5">
      <w:pPr>
        <w:spacing w:after="0"/>
        <w:jc w:val="both"/>
        <w:rPr>
          <w:rFonts w:ascii="GHEA Grapalat" w:hAnsi="GHEA Grapalat"/>
          <w:sz w:val="24"/>
          <w:szCs w:val="24"/>
          <w:lang w:val="hy-AM"/>
        </w:rPr>
      </w:pPr>
      <w:r w:rsidRPr="00E73BC5">
        <w:rPr>
          <w:rFonts w:ascii="GHEA Grapalat" w:hAnsi="GHEA Grapalat"/>
          <w:sz w:val="24"/>
          <w:szCs w:val="24"/>
          <w:lang w:val="hy-AM"/>
        </w:rPr>
        <w:t>2)</w:t>
      </w:r>
      <w:r w:rsidR="00A826A7" w:rsidRPr="00E73BC5">
        <w:rPr>
          <w:rFonts w:ascii="GHEA Grapalat" w:hAnsi="GHEA Grapalat"/>
          <w:sz w:val="24"/>
          <w:szCs w:val="24"/>
          <w:lang w:val="hy-AM"/>
        </w:rPr>
        <w:t xml:space="preserve">Դրամաշնորհների նպատակն է օգնել ծածկելու նոր պատվաստանյութի ներրդմանը և իմունիզացիոն </w:t>
      </w:r>
      <w:r w:rsidR="0022568A" w:rsidRPr="00E73BC5">
        <w:rPr>
          <w:rFonts w:ascii="GHEA Grapalat" w:hAnsi="GHEA Grapalat"/>
          <w:sz w:val="24"/>
          <w:szCs w:val="24"/>
          <w:lang w:val="hy-AM"/>
        </w:rPr>
        <w:t>քարոզարշավ</w:t>
      </w:r>
      <w:r w:rsidR="00A826A7" w:rsidRPr="00E73BC5">
        <w:rPr>
          <w:rFonts w:ascii="GHEA Grapalat" w:hAnsi="GHEA Grapalat"/>
          <w:sz w:val="24"/>
          <w:szCs w:val="24"/>
          <w:lang w:val="hy-AM"/>
        </w:rPr>
        <w:t>ների իրականացմանն առնչվող սկզբնական ինվեստիցիոն ծախսերը, սակայն դրամաշնորհները չեն կարող նշված ծախսերի ֆինանսավո</w:t>
      </w:r>
      <w:r w:rsidRPr="00E73BC5">
        <w:rPr>
          <w:rFonts w:ascii="GHEA Grapalat" w:hAnsi="GHEA Grapalat"/>
          <w:sz w:val="24"/>
          <w:szCs w:val="24"/>
          <w:lang w:val="hy-AM"/>
        </w:rPr>
        <w:t xml:space="preserve">րման միակ աղբյուրը հանդիսանալ: </w:t>
      </w:r>
    </w:p>
    <w:p w:rsidR="00A826A7" w:rsidRPr="00E73BC5" w:rsidRDefault="00203F50" w:rsidP="00E73BC5">
      <w:pPr>
        <w:spacing w:after="0"/>
        <w:jc w:val="both"/>
        <w:rPr>
          <w:rFonts w:ascii="GHEA Grapalat" w:hAnsi="GHEA Grapalat"/>
          <w:sz w:val="24"/>
          <w:szCs w:val="24"/>
          <w:lang w:val="hy-AM"/>
        </w:rPr>
      </w:pPr>
      <w:r w:rsidRPr="00E73BC5">
        <w:rPr>
          <w:rFonts w:ascii="GHEA Grapalat" w:hAnsi="GHEA Grapalat"/>
          <w:sz w:val="24"/>
          <w:szCs w:val="24"/>
          <w:lang w:val="hy-AM"/>
        </w:rPr>
        <w:t>3)</w:t>
      </w:r>
      <w:r w:rsidR="00A826A7" w:rsidRPr="00E73BC5">
        <w:rPr>
          <w:rFonts w:ascii="GHEA Grapalat" w:hAnsi="GHEA Grapalat"/>
          <w:sz w:val="24"/>
          <w:szCs w:val="24"/>
          <w:lang w:val="hy-AM"/>
        </w:rPr>
        <w:t xml:space="preserve">Դրամաշնորհները պետք է հատկացվեն ժամանակին` նախքան պատվաստանյութի առաջին ներդրումը և առաջին </w:t>
      </w:r>
      <w:r w:rsidR="0022568A" w:rsidRPr="00E73BC5">
        <w:rPr>
          <w:rFonts w:ascii="GHEA Grapalat" w:hAnsi="GHEA Grapalat"/>
          <w:sz w:val="24"/>
          <w:szCs w:val="24"/>
          <w:lang w:val="hy-AM"/>
        </w:rPr>
        <w:t>քարոզարշավի</w:t>
      </w:r>
      <w:r w:rsidR="00A826A7" w:rsidRPr="00E73BC5">
        <w:rPr>
          <w:rFonts w:ascii="GHEA Grapalat" w:hAnsi="GHEA Grapalat"/>
          <w:sz w:val="24"/>
          <w:szCs w:val="24"/>
          <w:lang w:val="hy-AM"/>
        </w:rPr>
        <w:t xml:space="preserve"> իրականացումը: </w:t>
      </w:r>
    </w:p>
    <w:p w:rsidR="00A826A7" w:rsidRPr="00E73BC5" w:rsidRDefault="00203F50" w:rsidP="00E73BC5">
      <w:pPr>
        <w:spacing w:after="0"/>
        <w:jc w:val="both"/>
        <w:rPr>
          <w:rFonts w:ascii="GHEA Grapalat" w:hAnsi="GHEA Grapalat"/>
          <w:sz w:val="24"/>
          <w:szCs w:val="24"/>
          <w:lang w:val="hy-AM"/>
        </w:rPr>
      </w:pPr>
      <w:r w:rsidRPr="00E73BC5">
        <w:rPr>
          <w:rFonts w:ascii="GHEA Grapalat" w:hAnsi="GHEA Grapalat"/>
          <w:sz w:val="24"/>
          <w:szCs w:val="24"/>
          <w:lang w:val="hy-AM"/>
        </w:rPr>
        <w:t>4)</w:t>
      </w:r>
      <w:r w:rsidR="00A826A7" w:rsidRPr="00E73BC5">
        <w:rPr>
          <w:rFonts w:ascii="GHEA Grapalat" w:hAnsi="GHEA Grapalat"/>
          <w:sz w:val="24"/>
          <w:szCs w:val="24"/>
          <w:lang w:val="hy-AM"/>
        </w:rPr>
        <w:t>Այս դրամաշնորհների հետ կապված պահանջներն ու ընթացակարգերը պետք է</w:t>
      </w:r>
      <w:r w:rsidRPr="00E73BC5">
        <w:rPr>
          <w:rFonts w:ascii="GHEA Grapalat" w:hAnsi="GHEA Grapalat"/>
          <w:sz w:val="24"/>
          <w:szCs w:val="24"/>
          <w:lang w:val="hy-AM"/>
        </w:rPr>
        <w:t xml:space="preserve"> </w:t>
      </w:r>
      <w:r w:rsidR="00A826A7" w:rsidRPr="00E73BC5">
        <w:rPr>
          <w:rFonts w:ascii="GHEA Grapalat" w:hAnsi="GHEA Grapalat"/>
          <w:sz w:val="24"/>
          <w:szCs w:val="24"/>
          <w:lang w:val="hy-AM"/>
        </w:rPr>
        <w:t xml:space="preserve">լինեն պարզ և հասկանալի` երկրների կողմից հեշտությամբ կատարվելու համար: </w:t>
      </w:r>
    </w:p>
    <w:p w:rsidR="00A826A7" w:rsidRPr="00E73BC5" w:rsidRDefault="00203F50" w:rsidP="00E73BC5">
      <w:pPr>
        <w:spacing w:after="0"/>
        <w:jc w:val="both"/>
        <w:rPr>
          <w:rFonts w:ascii="GHEA Grapalat" w:hAnsi="GHEA Grapalat"/>
          <w:sz w:val="24"/>
          <w:szCs w:val="24"/>
          <w:lang w:val="hy-AM"/>
        </w:rPr>
      </w:pPr>
      <w:r w:rsidRPr="00E73BC5">
        <w:rPr>
          <w:rFonts w:ascii="GHEA Grapalat" w:hAnsi="GHEA Grapalat"/>
          <w:sz w:val="24"/>
          <w:szCs w:val="24"/>
          <w:lang w:val="hy-AM"/>
        </w:rPr>
        <w:t xml:space="preserve">5) </w:t>
      </w:r>
      <w:r w:rsidR="00A826A7" w:rsidRPr="00E73BC5">
        <w:rPr>
          <w:rFonts w:ascii="GHEA Grapalat" w:hAnsi="GHEA Grapalat"/>
          <w:sz w:val="24"/>
          <w:szCs w:val="24"/>
          <w:lang w:val="hy-AM"/>
        </w:rPr>
        <w:t>Դրամաշնորհները տարանջատված են դրամական աջակցության այլ ձևերից:</w:t>
      </w:r>
    </w:p>
    <w:p w:rsidR="00A826A7" w:rsidRPr="008723D6" w:rsidRDefault="00203F50" w:rsidP="00E73BC5">
      <w:pPr>
        <w:spacing w:after="0"/>
        <w:jc w:val="both"/>
        <w:rPr>
          <w:rFonts w:ascii="GHEA Grapalat" w:hAnsi="GHEA Grapalat"/>
          <w:sz w:val="24"/>
          <w:szCs w:val="24"/>
          <w:lang w:val="hy-AM"/>
        </w:rPr>
      </w:pPr>
      <w:r w:rsidRPr="00E73BC5">
        <w:rPr>
          <w:rFonts w:ascii="GHEA Grapalat" w:hAnsi="GHEA Grapalat"/>
          <w:sz w:val="24"/>
          <w:szCs w:val="24"/>
          <w:lang w:val="hy-AM"/>
        </w:rPr>
        <w:lastRenderedPageBreak/>
        <w:t>6)</w:t>
      </w:r>
      <w:r w:rsidR="00A826A7" w:rsidRPr="00E73BC5">
        <w:rPr>
          <w:rFonts w:ascii="GHEA Grapalat" w:hAnsi="GHEA Grapalat"/>
          <w:sz w:val="24"/>
          <w:szCs w:val="24"/>
          <w:lang w:val="hy-AM"/>
        </w:rPr>
        <w:t xml:space="preserve">Դրամաշնորհները չեն կարող օգտագործվել համաֆինանսավորման պարտավորությունները կատարելու կամ պատվաստանյութ ձեռք բերելու նպատակով: </w:t>
      </w:r>
    </w:p>
    <w:p w:rsidR="00E73BC5" w:rsidRPr="008723D6" w:rsidRDefault="00E73BC5" w:rsidP="00E73BC5">
      <w:pPr>
        <w:spacing w:after="0"/>
        <w:jc w:val="both"/>
        <w:rPr>
          <w:rFonts w:ascii="GHEA Grapalat" w:hAnsi="GHEA Grapalat"/>
          <w:sz w:val="24"/>
          <w:szCs w:val="24"/>
          <w:lang w:val="hy-AM"/>
        </w:rPr>
      </w:pPr>
    </w:p>
    <w:p w:rsidR="00A826A7" w:rsidRPr="00341A83" w:rsidRDefault="00203F50" w:rsidP="00A826A7">
      <w:pPr>
        <w:rPr>
          <w:rFonts w:ascii="GHEA Grapalat" w:hAnsi="GHEA Grapalat"/>
          <w:b/>
          <w:sz w:val="24"/>
          <w:szCs w:val="24"/>
          <w:lang w:val="hy-AM"/>
        </w:rPr>
      </w:pPr>
      <w:r w:rsidRPr="00341A83">
        <w:rPr>
          <w:rFonts w:ascii="GHEA Grapalat" w:hAnsi="GHEA Grapalat"/>
          <w:b/>
          <w:sz w:val="24"/>
          <w:szCs w:val="24"/>
          <w:lang w:val="hy-AM"/>
        </w:rPr>
        <w:t xml:space="preserve">Հոդված </w:t>
      </w:r>
      <w:r w:rsidR="00A826A7" w:rsidRPr="00341A83">
        <w:rPr>
          <w:rFonts w:ascii="GHEA Grapalat" w:hAnsi="GHEA Grapalat"/>
          <w:b/>
          <w:sz w:val="24"/>
          <w:szCs w:val="24"/>
          <w:lang w:val="hy-AM"/>
        </w:rPr>
        <w:t xml:space="preserve">4. Ֆինանսավորման մակարդակներ </w:t>
      </w:r>
    </w:p>
    <w:p w:rsidR="00A826A7" w:rsidRPr="00341A83" w:rsidRDefault="00A826A7" w:rsidP="00E73BC5">
      <w:pPr>
        <w:spacing w:after="0"/>
        <w:jc w:val="both"/>
        <w:rPr>
          <w:rFonts w:ascii="GHEA Grapalat" w:hAnsi="GHEA Grapalat"/>
          <w:sz w:val="24"/>
          <w:szCs w:val="24"/>
          <w:lang w:val="hy-AM"/>
        </w:rPr>
      </w:pPr>
      <w:r w:rsidRPr="00341A83">
        <w:rPr>
          <w:rFonts w:ascii="GHEA Grapalat" w:hAnsi="GHEA Grapalat"/>
          <w:sz w:val="24"/>
          <w:szCs w:val="24"/>
          <w:lang w:val="hy-AM"/>
        </w:rPr>
        <w:t>1</w:t>
      </w:r>
      <w:r w:rsidRPr="00341A83">
        <w:rPr>
          <w:rFonts w:ascii="GHEA Grapalat" w:hAnsi="GHEA Grapalat"/>
          <w:b/>
          <w:sz w:val="24"/>
          <w:szCs w:val="24"/>
          <w:lang w:val="hy-AM"/>
        </w:rPr>
        <w:t>.</w:t>
      </w:r>
      <w:r w:rsidRPr="00341A83">
        <w:rPr>
          <w:rFonts w:ascii="GHEA Grapalat" w:hAnsi="GHEA Grapalat"/>
          <w:sz w:val="24"/>
          <w:szCs w:val="24"/>
          <w:lang w:val="hy-AM"/>
        </w:rPr>
        <w:t xml:space="preserve">Պատվաստանյութի ներդրման դրամաշնորհ` ԳԱՎԻ-ի օժանդակությամբ ձեռքբերվող բոլոր այն պատվաստանյութերի համար, որոնք օգտագործվում են ընթացիկ կարգով բոլոր մանուկների պատվաստելու նպատակով. ներդրման տարում ԳԱՎԻ-ն տրամադրում է 0.80 ԱՄՆ դոլար` համապատասխան ծննդյան կոհորտայի յուրաքանչյուր երեխայի հաշվով (ելնելով պատվաստանյութի ներդրման հետ կապված` մեկ երեխային բաժին ընկնող միջին հաշվարկային ծախսերի 80%-ից), կամ միանվագ տրամադրում է 100,000 ԱՄՆ դոլար` </w:t>
      </w:r>
      <w:r w:rsidR="00CE672A" w:rsidRPr="00341A83">
        <w:rPr>
          <w:rFonts w:ascii="GHEA Grapalat" w:hAnsi="GHEA Grapalat"/>
          <w:sz w:val="24"/>
          <w:szCs w:val="24"/>
          <w:lang w:val="hy-AM"/>
        </w:rPr>
        <w:t>ելնելով այն հանգամանքից</w:t>
      </w:r>
      <w:r w:rsidRPr="00341A83">
        <w:rPr>
          <w:rFonts w:ascii="GHEA Grapalat" w:hAnsi="GHEA Grapalat"/>
          <w:sz w:val="24"/>
          <w:szCs w:val="24"/>
          <w:lang w:val="hy-AM"/>
        </w:rPr>
        <w:t xml:space="preserve">, թե որ գումարն ավելի մեծ կլինի:  </w:t>
      </w:r>
    </w:p>
    <w:p w:rsidR="00CE672A" w:rsidRPr="00341A83" w:rsidRDefault="00A826A7" w:rsidP="00E73BC5">
      <w:pPr>
        <w:spacing w:after="0"/>
        <w:jc w:val="both"/>
        <w:rPr>
          <w:rFonts w:ascii="GHEA Grapalat" w:hAnsi="GHEA Grapalat"/>
          <w:sz w:val="24"/>
          <w:szCs w:val="24"/>
          <w:lang w:val="hy-AM"/>
        </w:rPr>
      </w:pPr>
      <w:r w:rsidRPr="00341A83">
        <w:rPr>
          <w:rFonts w:ascii="GHEA Grapalat" w:hAnsi="GHEA Grapalat"/>
          <w:sz w:val="24"/>
          <w:szCs w:val="24"/>
          <w:lang w:val="hy-AM"/>
        </w:rPr>
        <w:t>2.</w:t>
      </w:r>
      <w:r w:rsidRPr="00341A83">
        <w:rPr>
          <w:rFonts w:ascii="GHEA Grapalat" w:hAnsi="GHEA Grapalat"/>
          <w:sz w:val="24"/>
          <w:szCs w:val="24"/>
          <w:lang w:val="hy-AM"/>
        </w:rPr>
        <w:tab/>
        <w:t>Պատվաստանյութի ներդրման դրամաշնորհ` ԳԱՎԻ-ի օժանդակությամբ</w:t>
      </w:r>
    </w:p>
    <w:p w:rsidR="00CE672A" w:rsidRPr="00341A83" w:rsidRDefault="00A826A7" w:rsidP="00E73BC5">
      <w:pPr>
        <w:spacing w:after="0"/>
        <w:jc w:val="both"/>
        <w:rPr>
          <w:rFonts w:ascii="GHEA Grapalat" w:hAnsi="GHEA Grapalat"/>
          <w:sz w:val="24"/>
          <w:szCs w:val="24"/>
          <w:lang w:val="hy-AM"/>
        </w:rPr>
      </w:pPr>
      <w:r w:rsidRPr="00341A83">
        <w:rPr>
          <w:rFonts w:ascii="GHEA Grapalat" w:hAnsi="GHEA Grapalat"/>
          <w:sz w:val="24"/>
          <w:szCs w:val="24"/>
          <w:lang w:val="hy-AM"/>
        </w:rPr>
        <w:t>ձեռքբերվող մարդու պապիլոմավիրուսի դեմ պատվաստանյութի համար, որն</w:t>
      </w:r>
    </w:p>
    <w:p w:rsidR="00CE672A" w:rsidRPr="00341A83" w:rsidRDefault="00A826A7" w:rsidP="00E73BC5">
      <w:pPr>
        <w:spacing w:after="0"/>
        <w:jc w:val="both"/>
        <w:rPr>
          <w:rFonts w:ascii="GHEA Grapalat" w:hAnsi="GHEA Grapalat"/>
          <w:sz w:val="24"/>
          <w:szCs w:val="24"/>
          <w:lang w:val="hy-AM"/>
        </w:rPr>
      </w:pPr>
      <w:r w:rsidRPr="00341A83">
        <w:rPr>
          <w:rFonts w:ascii="GHEA Grapalat" w:hAnsi="GHEA Grapalat"/>
          <w:sz w:val="24"/>
          <w:szCs w:val="24"/>
          <w:lang w:val="hy-AM"/>
        </w:rPr>
        <w:t>օգտագործվում է դեռահաս աղջիկներին ընթացիկ կարգով պատվաստելու</w:t>
      </w:r>
    </w:p>
    <w:p w:rsidR="00CE672A" w:rsidRPr="00341A83" w:rsidRDefault="00A826A7" w:rsidP="00E73BC5">
      <w:pPr>
        <w:spacing w:after="0"/>
        <w:jc w:val="both"/>
        <w:rPr>
          <w:rFonts w:ascii="GHEA Grapalat" w:hAnsi="GHEA Grapalat"/>
          <w:sz w:val="24"/>
          <w:szCs w:val="24"/>
          <w:lang w:val="hy-AM"/>
        </w:rPr>
      </w:pPr>
      <w:r w:rsidRPr="00341A83">
        <w:rPr>
          <w:rFonts w:ascii="GHEA Grapalat" w:hAnsi="GHEA Grapalat"/>
          <w:sz w:val="24"/>
          <w:szCs w:val="24"/>
          <w:lang w:val="hy-AM"/>
        </w:rPr>
        <w:t>նպատակով. ներդրման տարում ԳԱՎԻ-ն տրամադրում է 2.40 ԱՄՆ դոլար</w:t>
      </w:r>
      <w:r w:rsidR="00CE672A" w:rsidRPr="00341A83">
        <w:rPr>
          <w:rFonts w:ascii="GHEA Grapalat" w:hAnsi="GHEA Grapalat"/>
          <w:sz w:val="24"/>
          <w:szCs w:val="24"/>
          <w:lang w:val="hy-AM"/>
        </w:rPr>
        <w:t>`</w:t>
      </w:r>
    </w:p>
    <w:p w:rsidR="00CE672A" w:rsidRPr="00341A83" w:rsidRDefault="00A826A7" w:rsidP="00E73BC5">
      <w:pPr>
        <w:spacing w:after="0"/>
        <w:jc w:val="both"/>
        <w:rPr>
          <w:rFonts w:ascii="GHEA Grapalat" w:hAnsi="GHEA Grapalat"/>
          <w:sz w:val="24"/>
          <w:szCs w:val="24"/>
          <w:lang w:val="hy-AM"/>
        </w:rPr>
      </w:pPr>
      <w:r w:rsidRPr="00341A83">
        <w:rPr>
          <w:rFonts w:ascii="GHEA Grapalat" w:hAnsi="GHEA Grapalat"/>
          <w:sz w:val="24"/>
          <w:szCs w:val="24"/>
          <w:lang w:val="hy-AM"/>
        </w:rPr>
        <w:t>համապատասխան թիրախայաին խմբի յուրաքանչյուր աղջկա հաշվով (ելնելով</w:t>
      </w:r>
      <w:r w:rsidR="00CE672A" w:rsidRPr="00341A83">
        <w:rPr>
          <w:rFonts w:ascii="GHEA Grapalat" w:hAnsi="GHEA Grapalat"/>
          <w:sz w:val="24"/>
          <w:szCs w:val="24"/>
          <w:lang w:val="hy-AM"/>
        </w:rPr>
        <w:t xml:space="preserve"> </w:t>
      </w:r>
    </w:p>
    <w:p w:rsidR="00CE672A" w:rsidRPr="00341A83" w:rsidRDefault="00A826A7" w:rsidP="00E73BC5">
      <w:pPr>
        <w:spacing w:after="0"/>
        <w:jc w:val="both"/>
        <w:rPr>
          <w:rFonts w:ascii="GHEA Grapalat" w:hAnsi="GHEA Grapalat"/>
          <w:sz w:val="24"/>
          <w:szCs w:val="24"/>
          <w:lang w:val="hy-AM"/>
        </w:rPr>
      </w:pPr>
      <w:r w:rsidRPr="00341A83">
        <w:rPr>
          <w:rFonts w:ascii="GHEA Grapalat" w:hAnsi="GHEA Grapalat"/>
          <w:sz w:val="24"/>
          <w:szCs w:val="24"/>
          <w:lang w:val="hy-AM"/>
        </w:rPr>
        <w:t>պատվաստանյութի ներդրման հետ կապված` մեկ աղջկա բաժին ընկնող միջին</w:t>
      </w:r>
    </w:p>
    <w:p w:rsidR="00CE672A" w:rsidRPr="00341A83" w:rsidRDefault="00A826A7" w:rsidP="00E73BC5">
      <w:pPr>
        <w:spacing w:after="0"/>
        <w:jc w:val="both"/>
        <w:rPr>
          <w:rFonts w:ascii="GHEA Grapalat" w:hAnsi="GHEA Grapalat"/>
          <w:sz w:val="24"/>
          <w:szCs w:val="24"/>
          <w:lang w:val="hy-AM"/>
        </w:rPr>
      </w:pPr>
      <w:r w:rsidRPr="00341A83">
        <w:rPr>
          <w:rFonts w:ascii="GHEA Grapalat" w:hAnsi="GHEA Grapalat"/>
          <w:sz w:val="24"/>
          <w:szCs w:val="24"/>
          <w:lang w:val="hy-AM"/>
        </w:rPr>
        <w:t>հաշվարկային ծախսերի 80%-ից), կամ միանվագ տրամադրում է 100,000 ԱՄՆ</w:t>
      </w:r>
    </w:p>
    <w:p w:rsidR="00A826A7" w:rsidRPr="00341A83" w:rsidRDefault="00A826A7" w:rsidP="00E73BC5">
      <w:pPr>
        <w:spacing w:after="0"/>
        <w:jc w:val="both"/>
        <w:rPr>
          <w:rFonts w:ascii="GHEA Grapalat" w:hAnsi="GHEA Grapalat"/>
          <w:sz w:val="24"/>
          <w:szCs w:val="24"/>
          <w:lang w:val="hy-AM"/>
        </w:rPr>
      </w:pPr>
      <w:r w:rsidRPr="00341A83">
        <w:rPr>
          <w:rFonts w:ascii="GHEA Grapalat" w:hAnsi="GHEA Grapalat"/>
          <w:sz w:val="24"/>
          <w:szCs w:val="24"/>
          <w:lang w:val="hy-AM"/>
        </w:rPr>
        <w:t xml:space="preserve">դոլար` կախված, թե որ գումարն ավելի մեծ կլինի:  </w:t>
      </w:r>
    </w:p>
    <w:p w:rsidR="00A826A7" w:rsidRPr="008723D6" w:rsidRDefault="00A826A7" w:rsidP="00E73BC5">
      <w:pPr>
        <w:spacing w:after="0"/>
        <w:jc w:val="both"/>
        <w:rPr>
          <w:rFonts w:ascii="GHEA Grapalat" w:hAnsi="GHEA Grapalat"/>
          <w:sz w:val="24"/>
          <w:szCs w:val="24"/>
          <w:lang w:val="hy-AM"/>
        </w:rPr>
      </w:pPr>
      <w:r w:rsidRPr="00341A83">
        <w:rPr>
          <w:rFonts w:ascii="GHEA Grapalat" w:hAnsi="GHEA Grapalat"/>
          <w:sz w:val="24"/>
          <w:szCs w:val="24"/>
          <w:lang w:val="hy-AM"/>
        </w:rPr>
        <w:t xml:space="preserve">3.ԳԱՎԻ-ի օժանդակությամբ ձեռքբերվող բոլոր պատվաստանյութերի հետ կապված </w:t>
      </w:r>
      <w:r w:rsidR="0022568A" w:rsidRPr="00341A83">
        <w:rPr>
          <w:rFonts w:ascii="GHEA Grapalat" w:hAnsi="GHEA Grapalat"/>
          <w:sz w:val="24"/>
          <w:szCs w:val="24"/>
          <w:lang w:val="hy-AM"/>
        </w:rPr>
        <w:t>քարոզարշավ</w:t>
      </w:r>
      <w:r w:rsidRPr="00341A83">
        <w:rPr>
          <w:rFonts w:ascii="GHEA Grapalat" w:hAnsi="GHEA Grapalat"/>
          <w:sz w:val="24"/>
          <w:szCs w:val="24"/>
          <w:lang w:val="hy-AM"/>
        </w:rPr>
        <w:t xml:space="preserve">ների գործնական օժանդակություն. </w:t>
      </w:r>
      <w:r w:rsidR="0022568A" w:rsidRPr="00341A83">
        <w:rPr>
          <w:rFonts w:ascii="GHEA Grapalat" w:hAnsi="GHEA Grapalat"/>
          <w:sz w:val="24"/>
          <w:szCs w:val="24"/>
          <w:lang w:val="hy-AM"/>
        </w:rPr>
        <w:t>քարոզարշավի</w:t>
      </w:r>
      <w:r w:rsidRPr="00341A83">
        <w:rPr>
          <w:rFonts w:ascii="GHEA Grapalat" w:hAnsi="GHEA Grapalat"/>
          <w:sz w:val="24"/>
          <w:szCs w:val="24"/>
          <w:lang w:val="hy-AM"/>
        </w:rPr>
        <w:t xml:space="preserve"> իրականացման տարում ԳԱՎԻ-ն տրամադրում է 0.65 ԱՄՆ դոլար` համապատասխան թիրախայաին խմբում ընդգրկված յուրաքանչյուր անձի հաշվով (ելնելով </w:t>
      </w:r>
      <w:r w:rsidR="0022568A" w:rsidRPr="00341A83">
        <w:rPr>
          <w:rFonts w:ascii="GHEA Grapalat" w:hAnsi="GHEA Grapalat"/>
          <w:sz w:val="24"/>
          <w:szCs w:val="24"/>
          <w:lang w:val="hy-AM"/>
        </w:rPr>
        <w:t>քարոզարշավ</w:t>
      </w:r>
      <w:r w:rsidRPr="00341A83">
        <w:rPr>
          <w:rFonts w:ascii="GHEA Grapalat" w:hAnsi="GHEA Grapalat"/>
          <w:sz w:val="24"/>
          <w:szCs w:val="24"/>
          <w:lang w:val="hy-AM"/>
        </w:rPr>
        <w:t xml:space="preserve">ների իրականացման հետ կապված` մեկ մարդու բաժին ընկնող միջին հաշվարկային ընթացիկ ծախսերի 80%-ից):   </w:t>
      </w:r>
    </w:p>
    <w:p w:rsidR="00E73BC5" w:rsidRPr="008723D6" w:rsidRDefault="00E73BC5" w:rsidP="00E73BC5">
      <w:pPr>
        <w:spacing w:after="0"/>
        <w:jc w:val="both"/>
        <w:rPr>
          <w:rFonts w:ascii="GHEA Grapalat" w:hAnsi="GHEA Grapalat"/>
          <w:sz w:val="24"/>
          <w:szCs w:val="24"/>
          <w:lang w:val="hy-AM"/>
        </w:rPr>
      </w:pPr>
    </w:p>
    <w:p w:rsidR="00A826A7" w:rsidRPr="00341A83" w:rsidRDefault="00E73BC5" w:rsidP="00E73BC5">
      <w:pPr>
        <w:spacing w:after="0"/>
        <w:jc w:val="both"/>
        <w:rPr>
          <w:rFonts w:ascii="GHEA Grapalat" w:hAnsi="GHEA Grapalat"/>
          <w:b/>
          <w:sz w:val="24"/>
          <w:szCs w:val="24"/>
          <w:lang w:val="hy-AM"/>
        </w:rPr>
      </w:pPr>
      <w:r>
        <w:rPr>
          <w:rFonts w:ascii="GHEA Grapalat" w:hAnsi="GHEA Grapalat"/>
          <w:b/>
          <w:sz w:val="24"/>
          <w:szCs w:val="24"/>
          <w:lang w:val="hy-AM"/>
        </w:rPr>
        <w:t>Հոդ</w:t>
      </w:r>
      <w:r w:rsidR="009D34CE" w:rsidRPr="00341A83">
        <w:rPr>
          <w:rFonts w:ascii="GHEA Grapalat" w:hAnsi="GHEA Grapalat"/>
          <w:b/>
          <w:sz w:val="24"/>
          <w:szCs w:val="24"/>
          <w:lang w:val="hy-AM"/>
        </w:rPr>
        <w:t xml:space="preserve">ված </w:t>
      </w:r>
      <w:r w:rsidR="00A826A7" w:rsidRPr="00341A83">
        <w:rPr>
          <w:rFonts w:ascii="GHEA Grapalat" w:hAnsi="GHEA Grapalat"/>
          <w:b/>
          <w:sz w:val="24"/>
          <w:szCs w:val="24"/>
          <w:lang w:val="hy-AM"/>
        </w:rPr>
        <w:t xml:space="preserve">5. Պատվաստանյութերի փուլային ներդրում կամ </w:t>
      </w:r>
      <w:r w:rsidR="0022568A" w:rsidRPr="00341A83">
        <w:rPr>
          <w:rFonts w:ascii="GHEA Grapalat" w:hAnsi="GHEA Grapalat"/>
          <w:b/>
          <w:sz w:val="24"/>
          <w:szCs w:val="24"/>
          <w:lang w:val="hy-AM"/>
        </w:rPr>
        <w:t>քարոզարշավ</w:t>
      </w:r>
      <w:r w:rsidR="00A826A7" w:rsidRPr="00341A83">
        <w:rPr>
          <w:rFonts w:ascii="GHEA Grapalat" w:hAnsi="GHEA Grapalat"/>
          <w:b/>
          <w:sz w:val="24"/>
          <w:szCs w:val="24"/>
          <w:lang w:val="hy-AM"/>
        </w:rPr>
        <w:t xml:space="preserve">ների փուլային իրականացում </w:t>
      </w:r>
    </w:p>
    <w:p w:rsidR="00A826A7" w:rsidRPr="00341A83" w:rsidRDefault="00A826A7" w:rsidP="00E73BC5">
      <w:pPr>
        <w:spacing w:after="0"/>
        <w:jc w:val="both"/>
        <w:rPr>
          <w:rFonts w:ascii="GHEA Grapalat" w:hAnsi="GHEA Grapalat"/>
          <w:sz w:val="24"/>
          <w:szCs w:val="24"/>
          <w:lang w:val="hy-AM"/>
        </w:rPr>
      </w:pPr>
      <w:r w:rsidRPr="00341A83">
        <w:rPr>
          <w:rFonts w:ascii="GHEA Grapalat" w:hAnsi="GHEA Grapalat"/>
          <w:sz w:val="24"/>
          <w:szCs w:val="24"/>
          <w:lang w:val="hy-AM"/>
        </w:rPr>
        <w:t xml:space="preserve">Այն երկրները, որտեղ հաստատվել է պատվաստանյութերի փուլային ներդրման կամ </w:t>
      </w:r>
      <w:r w:rsidR="00861DC7" w:rsidRPr="00341A83">
        <w:rPr>
          <w:rFonts w:ascii="GHEA Grapalat" w:hAnsi="GHEA Grapalat"/>
          <w:sz w:val="24"/>
          <w:szCs w:val="24"/>
          <w:lang w:val="hy-AM"/>
        </w:rPr>
        <w:t>քարոզարշավ</w:t>
      </w:r>
      <w:r w:rsidRPr="00341A83">
        <w:rPr>
          <w:rFonts w:ascii="GHEA Grapalat" w:hAnsi="GHEA Grapalat"/>
          <w:sz w:val="24"/>
          <w:szCs w:val="24"/>
          <w:lang w:val="hy-AM"/>
        </w:rPr>
        <w:t xml:space="preserve">ների փուլային իրականացման տարբերակը, դրամաշնորհներ կստանան` համապատասխան առաջարկի </w:t>
      </w:r>
      <w:r w:rsidR="009D34CE" w:rsidRPr="00341A83">
        <w:rPr>
          <w:rFonts w:ascii="GHEA Grapalat" w:hAnsi="GHEA Grapalat"/>
          <w:sz w:val="24"/>
          <w:szCs w:val="24"/>
          <w:lang w:val="hy-AM"/>
        </w:rPr>
        <w:t>մ</w:t>
      </w:r>
      <w:r w:rsidRPr="00341A83">
        <w:rPr>
          <w:rFonts w:ascii="GHEA Grapalat" w:hAnsi="GHEA Grapalat"/>
          <w:sz w:val="24"/>
          <w:szCs w:val="24"/>
          <w:lang w:val="hy-AM"/>
        </w:rPr>
        <w:t xml:space="preserve">եջ հաստատված թիրախային բնակչության խմբի </w:t>
      </w:r>
      <w:r w:rsidR="00CE672A" w:rsidRPr="00341A83">
        <w:rPr>
          <w:rFonts w:ascii="GHEA Grapalat" w:hAnsi="GHEA Grapalat"/>
          <w:sz w:val="24"/>
          <w:szCs w:val="24"/>
          <w:lang w:val="hy-AM"/>
        </w:rPr>
        <w:t>թվաքանակի</w:t>
      </w:r>
      <w:r w:rsidRPr="00341A83">
        <w:rPr>
          <w:rFonts w:ascii="GHEA Grapalat" w:hAnsi="GHEA Grapalat"/>
          <w:sz w:val="24"/>
          <w:szCs w:val="24"/>
          <w:lang w:val="hy-AM"/>
        </w:rPr>
        <w:t xml:space="preserve">ց ելնելով: Հետագայում հաստատված առաջարկներով` ողջ երկրով մեկ պատվաստանյութը ներդնելու կամ </w:t>
      </w:r>
      <w:r w:rsidR="00861DC7" w:rsidRPr="00341A83">
        <w:rPr>
          <w:rFonts w:ascii="GHEA Grapalat" w:hAnsi="GHEA Grapalat"/>
          <w:sz w:val="24"/>
          <w:szCs w:val="24"/>
          <w:lang w:val="hy-AM"/>
        </w:rPr>
        <w:t>քարոզարշավներ</w:t>
      </w:r>
      <w:r w:rsidRPr="00341A83">
        <w:rPr>
          <w:rFonts w:ascii="GHEA Grapalat" w:hAnsi="GHEA Grapalat"/>
          <w:sz w:val="24"/>
          <w:szCs w:val="24"/>
          <w:lang w:val="hy-AM"/>
        </w:rPr>
        <w:t xml:space="preserve"> իրականացնելու վերաբերյալ, կարող են լրացուցիչ դրամաշնորհներ հատկացվել, որոնց </w:t>
      </w:r>
      <w:r w:rsidR="00CE672A" w:rsidRPr="00341A83">
        <w:rPr>
          <w:rFonts w:ascii="GHEA Grapalat" w:hAnsi="GHEA Grapalat"/>
          <w:sz w:val="24"/>
          <w:szCs w:val="24"/>
          <w:lang w:val="hy-AM"/>
        </w:rPr>
        <w:t>չափ</w:t>
      </w:r>
      <w:r w:rsidRPr="00341A83">
        <w:rPr>
          <w:rFonts w:ascii="GHEA Grapalat" w:hAnsi="GHEA Grapalat"/>
          <w:sz w:val="24"/>
          <w:szCs w:val="24"/>
          <w:lang w:val="hy-AM"/>
        </w:rPr>
        <w:t xml:space="preserve">ը կրկին կհամապատասխանի թիրախային բնակչության </w:t>
      </w:r>
      <w:r w:rsidR="00CE672A" w:rsidRPr="00341A83">
        <w:rPr>
          <w:rFonts w:ascii="GHEA Grapalat" w:hAnsi="GHEA Grapalat"/>
          <w:sz w:val="24"/>
          <w:szCs w:val="24"/>
          <w:lang w:val="hy-AM"/>
        </w:rPr>
        <w:t>թվի ավելացմանը</w:t>
      </w:r>
      <w:r w:rsidRPr="00341A83">
        <w:rPr>
          <w:rFonts w:ascii="GHEA Grapalat" w:hAnsi="GHEA Grapalat"/>
          <w:sz w:val="24"/>
          <w:szCs w:val="24"/>
          <w:lang w:val="hy-AM"/>
        </w:rPr>
        <w:t xml:space="preserve">: </w:t>
      </w:r>
    </w:p>
    <w:p w:rsidR="00A826A7" w:rsidRPr="00341A83" w:rsidRDefault="009D34CE" w:rsidP="00E73BC5">
      <w:pPr>
        <w:spacing w:after="0"/>
        <w:jc w:val="both"/>
        <w:rPr>
          <w:rFonts w:ascii="GHEA Grapalat" w:hAnsi="GHEA Grapalat"/>
          <w:b/>
          <w:sz w:val="24"/>
          <w:szCs w:val="24"/>
          <w:lang w:val="hy-AM"/>
        </w:rPr>
      </w:pPr>
      <w:r w:rsidRPr="00341A83">
        <w:rPr>
          <w:rFonts w:ascii="GHEA Grapalat" w:hAnsi="GHEA Grapalat"/>
          <w:b/>
          <w:sz w:val="24"/>
          <w:szCs w:val="24"/>
          <w:lang w:val="hy-AM"/>
        </w:rPr>
        <w:lastRenderedPageBreak/>
        <w:t xml:space="preserve">Հոդված </w:t>
      </w:r>
      <w:r w:rsidR="00A826A7" w:rsidRPr="00341A83">
        <w:rPr>
          <w:rFonts w:ascii="GHEA Grapalat" w:hAnsi="GHEA Grapalat"/>
          <w:b/>
          <w:sz w:val="24"/>
          <w:szCs w:val="24"/>
          <w:lang w:val="hy-AM"/>
        </w:rPr>
        <w:t xml:space="preserve">6. Ապրանքատեսակի փոփոխություն </w:t>
      </w:r>
    </w:p>
    <w:p w:rsidR="00A826A7" w:rsidRPr="00341A83" w:rsidRDefault="00A826A7" w:rsidP="00E73BC5">
      <w:pPr>
        <w:spacing w:after="0"/>
        <w:jc w:val="both"/>
        <w:rPr>
          <w:rFonts w:ascii="GHEA Grapalat" w:hAnsi="GHEA Grapalat"/>
          <w:sz w:val="24"/>
          <w:szCs w:val="24"/>
          <w:lang w:val="hy-AM"/>
        </w:rPr>
      </w:pPr>
      <w:r w:rsidRPr="00341A83">
        <w:rPr>
          <w:rFonts w:ascii="GHEA Grapalat" w:hAnsi="GHEA Grapalat"/>
          <w:sz w:val="24"/>
          <w:szCs w:val="24"/>
          <w:lang w:val="hy-AM"/>
        </w:rPr>
        <w:t>1.Պետությունը կարող է լրացուցիչ դրամաշնորհի հայտ ներկայացնել` պատվաստումների իր ծրագրում արդեն իսկ ներառված հակածնի դեմ գործող մի նոր պատվաստանյութի անցնելու կապակցությամբ, եթե կարող է ապացուցել հետևյալ չափանիշներից առնվազն երկուսի առկայությունը.</w:t>
      </w:r>
    </w:p>
    <w:p w:rsidR="00A826A7" w:rsidRPr="00341A83" w:rsidRDefault="009D34CE" w:rsidP="00E73BC5">
      <w:pPr>
        <w:spacing w:after="0"/>
        <w:jc w:val="both"/>
        <w:rPr>
          <w:rFonts w:ascii="GHEA Grapalat" w:hAnsi="GHEA Grapalat"/>
          <w:sz w:val="24"/>
          <w:szCs w:val="24"/>
          <w:lang w:val="hy-AM"/>
        </w:rPr>
      </w:pPr>
      <w:r w:rsidRPr="00341A83">
        <w:rPr>
          <w:rFonts w:ascii="GHEA Grapalat" w:hAnsi="GHEA Grapalat"/>
          <w:sz w:val="24"/>
          <w:szCs w:val="24"/>
          <w:lang w:val="hy-AM"/>
        </w:rPr>
        <w:t>1)</w:t>
      </w:r>
      <w:r w:rsidR="00A826A7" w:rsidRPr="00341A83">
        <w:rPr>
          <w:rFonts w:ascii="GHEA Grapalat" w:hAnsi="GHEA Grapalat"/>
          <w:sz w:val="24"/>
          <w:szCs w:val="24"/>
          <w:lang w:val="hy-AM"/>
        </w:rPr>
        <w:t xml:space="preserve">Այլ ապրանքատեսակի անցնելու պահանջն առաջ է քաշվել ԳԱՎԻ-ի կամ նրա գնումների </w:t>
      </w:r>
      <w:r w:rsidR="00C54C00" w:rsidRPr="00341A83">
        <w:rPr>
          <w:rFonts w:ascii="GHEA Grapalat" w:hAnsi="GHEA Grapalat"/>
          <w:sz w:val="24"/>
          <w:szCs w:val="24"/>
          <w:lang w:val="hy-AM"/>
        </w:rPr>
        <w:t>գործընկերների</w:t>
      </w:r>
      <w:r w:rsidR="00A826A7" w:rsidRPr="00341A83">
        <w:rPr>
          <w:rFonts w:ascii="GHEA Grapalat" w:hAnsi="GHEA Grapalat"/>
          <w:sz w:val="24"/>
          <w:szCs w:val="24"/>
          <w:lang w:val="hy-AM"/>
        </w:rPr>
        <w:t xml:space="preserve"> կողմից:  </w:t>
      </w:r>
    </w:p>
    <w:p w:rsidR="00A826A7" w:rsidRPr="00341A83" w:rsidRDefault="009D34CE" w:rsidP="00E73BC5">
      <w:pPr>
        <w:spacing w:after="0"/>
        <w:jc w:val="both"/>
        <w:rPr>
          <w:rFonts w:ascii="GHEA Grapalat" w:hAnsi="GHEA Grapalat"/>
          <w:sz w:val="24"/>
          <w:szCs w:val="24"/>
          <w:lang w:val="hy-AM"/>
        </w:rPr>
      </w:pPr>
      <w:r w:rsidRPr="00341A83">
        <w:rPr>
          <w:rFonts w:ascii="GHEA Grapalat" w:hAnsi="GHEA Grapalat"/>
          <w:sz w:val="24"/>
          <w:szCs w:val="24"/>
          <w:lang w:val="hy-AM"/>
        </w:rPr>
        <w:t>2)</w:t>
      </w:r>
      <w:r w:rsidR="00A826A7" w:rsidRPr="00341A83">
        <w:rPr>
          <w:rFonts w:ascii="GHEA Grapalat" w:hAnsi="GHEA Grapalat"/>
          <w:sz w:val="24"/>
          <w:szCs w:val="24"/>
          <w:lang w:val="hy-AM"/>
        </w:rPr>
        <w:t xml:space="preserve">Նոր </w:t>
      </w:r>
      <w:r w:rsidR="00630F98" w:rsidRPr="00341A83">
        <w:rPr>
          <w:rFonts w:ascii="GHEA Grapalat" w:hAnsi="GHEA Grapalat"/>
          <w:sz w:val="24"/>
          <w:szCs w:val="24"/>
          <w:lang w:val="hy-AM"/>
        </w:rPr>
        <w:t>ա</w:t>
      </w:r>
      <w:r w:rsidR="00A826A7" w:rsidRPr="00341A83">
        <w:rPr>
          <w:rFonts w:ascii="GHEA Grapalat" w:hAnsi="GHEA Grapalat"/>
          <w:sz w:val="24"/>
          <w:szCs w:val="24"/>
          <w:lang w:val="hy-AM"/>
        </w:rPr>
        <w:t xml:space="preserve">պրանքատեսակի համար պահանջվում է սառցե շղթայի ավելի մեծ տարողություն, և այն պետք է ներդրվի ողջ երկրի մակարդակով: </w:t>
      </w:r>
    </w:p>
    <w:p w:rsidR="00A826A7" w:rsidRPr="00341A83" w:rsidRDefault="009D34CE" w:rsidP="00E73BC5">
      <w:pPr>
        <w:spacing w:after="0"/>
        <w:jc w:val="both"/>
        <w:rPr>
          <w:rFonts w:ascii="GHEA Grapalat" w:hAnsi="GHEA Grapalat"/>
          <w:sz w:val="24"/>
          <w:szCs w:val="24"/>
          <w:lang w:val="hy-AM"/>
        </w:rPr>
      </w:pPr>
      <w:r w:rsidRPr="00341A83">
        <w:rPr>
          <w:rFonts w:ascii="GHEA Grapalat" w:hAnsi="GHEA Grapalat"/>
          <w:sz w:val="24"/>
          <w:szCs w:val="24"/>
          <w:lang w:val="hy-AM"/>
        </w:rPr>
        <w:t>3)</w:t>
      </w:r>
      <w:r w:rsidR="00A826A7" w:rsidRPr="00341A83">
        <w:rPr>
          <w:rFonts w:ascii="GHEA Grapalat" w:hAnsi="GHEA Grapalat"/>
          <w:sz w:val="24"/>
          <w:szCs w:val="24"/>
          <w:lang w:val="hy-AM"/>
        </w:rPr>
        <w:t xml:space="preserve">Նոր ապրանքատեսակը փոփոխություն է ենթադրում պատվաստանյութի կառավարմանը մասնակցող բուժաշխատողների կամ այլ անձնակազմի </w:t>
      </w:r>
      <w:r w:rsidR="00C26D36" w:rsidRPr="00341A83">
        <w:rPr>
          <w:rFonts w:ascii="GHEA Grapalat" w:hAnsi="GHEA Grapalat"/>
          <w:sz w:val="24"/>
          <w:szCs w:val="24"/>
          <w:lang w:val="hy-AM"/>
        </w:rPr>
        <w:t xml:space="preserve">կատավարման կարգի </w:t>
      </w:r>
      <w:r w:rsidR="00A826A7" w:rsidRPr="00341A83">
        <w:rPr>
          <w:rFonts w:ascii="GHEA Grapalat" w:hAnsi="GHEA Grapalat"/>
          <w:sz w:val="24"/>
          <w:szCs w:val="24"/>
          <w:lang w:val="hy-AM"/>
        </w:rPr>
        <w:t xml:space="preserve">և գործելակերպերի մեջ, </w:t>
      </w:r>
      <w:r w:rsidR="00C26D36" w:rsidRPr="00341A83">
        <w:rPr>
          <w:rFonts w:ascii="GHEA Grapalat" w:hAnsi="GHEA Grapalat"/>
          <w:sz w:val="24"/>
          <w:szCs w:val="24"/>
          <w:lang w:val="hy-AM"/>
        </w:rPr>
        <w:t xml:space="preserve">և </w:t>
      </w:r>
      <w:r w:rsidR="00A826A7" w:rsidRPr="00341A83">
        <w:rPr>
          <w:rFonts w:ascii="GHEA Grapalat" w:hAnsi="GHEA Grapalat"/>
          <w:sz w:val="24"/>
          <w:szCs w:val="24"/>
          <w:lang w:val="hy-AM"/>
        </w:rPr>
        <w:t xml:space="preserve">պահանջում է հավելյալ ուսուցում, որովհետև տվյալ բնութագրով  ապրանքատեսակը նորություն է երկրի համար: </w:t>
      </w:r>
    </w:p>
    <w:p w:rsidR="00A826A7" w:rsidRDefault="00A826A7" w:rsidP="00E73BC5">
      <w:pPr>
        <w:spacing w:after="0"/>
        <w:jc w:val="both"/>
        <w:rPr>
          <w:rFonts w:ascii="GHEA Grapalat" w:hAnsi="GHEA Grapalat"/>
          <w:sz w:val="24"/>
          <w:szCs w:val="24"/>
          <w:lang w:val="hy-AM"/>
        </w:rPr>
      </w:pPr>
      <w:r w:rsidRPr="00341A83">
        <w:rPr>
          <w:rFonts w:ascii="GHEA Grapalat" w:hAnsi="GHEA Grapalat"/>
          <w:sz w:val="24"/>
          <w:szCs w:val="24"/>
          <w:lang w:val="hy-AM"/>
        </w:rPr>
        <w:t>2.Ապրանքատեսակի փոփոխության նպատակով հատկացվող դրամաշնորհի չափը կհամապատասխանի նոր պատվաստանյութի ներդրման ամբողջ դրամաշնորհի մեկ երրորդին (մոտ 0.25 ԱՄՆ դոլար մեկ երեխայի հաշվով` մանուկներին կատարվող պատվաստումների համար, և 0.8 ԱՄՆ դոլար մեկ աղջկա հաշվով` պապիլոմավիրուսի դեմ պատվաստումների համար):</w:t>
      </w:r>
    </w:p>
    <w:p w:rsidR="00E73BC5" w:rsidRDefault="00E73BC5" w:rsidP="00E73BC5">
      <w:pPr>
        <w:spacing w:after="0"/>
        <w:jc w:val="both"/>
        <w:rPr>
          <w:rFonts w:ascii="GHEA Grapalat" w:hAnsi="GHEA Grapalat"/>
          <w:sz w:val="24"/>
          <w:szCs w:val="24"/>
          <w:lang w:val="hy-AM"/>
        </w:rPr>
      </w:pPr>
    </w:p>
    <w:p w:rsidR="00E73BC5" w:rsidRPr="00341A83" w:rsidRDefault="00E73BC5" w:rsidP="00E73BC5">
      <w:pPr>
        <w:spacing w:after="0"/>
        <w:jc w:val="both"/>
        <w:rPr>
          <w:rFonts w:ascii="GHEA Grapalat" w:hAnsi="GHEA Grapalat"/>
          <w:sz w:val="24"/>
          <w:szCs w:val="24"/>
          <w:lang w:val="hy-AM"/>
        </w:rPr>
      </w:pPr>
    </w:p>
    <w:p w:rsidR="00A826A7" w:rsidRPr="008723D6" w:rsidRDefault="00A826A7" w:rsidP="00E73BC5">
      <w:pPr>
        <w:spacing w:after="0"/>
        <w:jc w:val="both"/>
        <w:rPr>
          <w:rFonts w:ascii="GHEA Grapalat" w:hAnsi="GHEA Grapalat"/>
          <w:b/>
          <w:sz w:val="24"/>
          <w:szCs w:val="24"/>
          <w:lang w:val="hy-AM"/>
        </w:rPr>
      </w:pPr>
      <w:r w:rsidRPr="00341A83">
        <w:rPr>
          <w:rFonts w:ascii="GHEA Grapalat" w:hAnsi="GHEA Grapalat"/>
          <w:b/>
          <w:sz w:val="24"/>
          <w:szCs w:val="24"/>
          <w:lang w:val="hy-AM"/>
        </w:rPr>
        <w:t>Հոդված 7. Կիրառում, հաշվետվողականություն և հսկողություն</w:t>
      </w:r>
    </w:p>
    <w:p w:rsidR="00AC3360" w:rsidRPr="008723D6" w:rsidRDefault="00AC3360" w:rsidP="00E73BC5">
      <w:pPr>
        <w:spacing w:after="0"/>
        <w:jc w:val="both"/>
        <w:rPr>
          <w:rFonts w:ascii="GHEA Grapalat" w:hAnsi="GHEA Grapalat"/>
          <w:b/>
          <w:sz w:val="24"/>
          <w:szCs w:val="24"/>
          <w:lang w:val="hy-AM"/>
        </w:rPr>
      </w:pPr>
    </w:p>
    <w:p w:rsidR="00A826A7" w:rsidRPr="00341A83" w:rsidRDefault="00CE672A" w:rsidP="00E73BC5">
      <w:pPr>
        <w:spacing w:after="0"/>
        <w:jc w:val="both"/>
        <w:rPr>
          <w:rFonts w:ascii="GHEA Grapalat" w:hAnsi="GHEA Grapalat"/>
          <w:sz w:val="24"/>
          <w:szCs w:val="24"/>
          <w:lang w:val="hy-AM"/>
        </w:rPr>
      </w:pPr>
      <w:r w:rsidRPr="00341A83">
        <w:rPr>
          <w:rFonts w:ascii="GHEA Grapalat" w:hAnsi="GHEA Grapalat"/>
          <w:sz w:val="24"/>
          <w:szCs w:val="24"/>
          <w:lang w:val="hy-AM"/>
        </w:rPr>
        <w:t>1.</w:t>
      </w:r>
      <w:r w:rsidR="00A826A7" w:rsidRPr="00341A83">
        <w:rPr>
          <w:rFonts w:ascii="GHEA Grapalat" w:hAnsi="GHEA Grapalat"/>
          <w:sz w:val="24"/>
          <w:szCs w:val="24"/>
          <w:lang w:val="hy-AM"/>
        </w:rPr>
        <w:t xml:space="preserve">Երկրները նոր պատվաստանյութի ներդրման և </w:t>
      </w:r>
      <w:r w:rsidR="00861DC7" w:rsidRPr="00341A83">
        <w:rPr>
          <w:rFonts w:ascii="GHEA Grapalat" w:hAnsi="GHEA Grapalat"/>
          <w:sz w:val="24"/>
          <w:szCs w:val="24"/>
          <w:lang w:val="hy-AM"/>
        </w:rPr>
        <w:t>քարոզարշավ</w:t>
      </w:r>
      <w:r w:rsidR="00A826A7" w:rsidRPr="00341A83">
        <w:rPr>
          <w:rFonts w:ascii="GHEA Grapalat" w:hAnsi="GHEA Grapalat"/>
          <w:sz w:val="24"/>
          <w:szCs w:val="24"/>
          <w:lang w:val="hy-AM"/>
        </w:rPr>
        <w:t xml:space="preserve">ների գործնական աջակցության դրամաշնորհների հայտը ներկայացնում են ԳԱՎԻ-ին ներկայացվող` պատվաստանյութերի գծով աջակցության սովորական հայտերի շրջանակներում:  </w:t>
      </w:r>
    </w:p>
    <w:p w:rsidR="00A826A7" w:rsidRPr="00341A83" w:rsidRDefault="00A826A7" w:rsidP="00E73BC5">
      <w:pPr>
        <w:spacing w:after="0"/>
        <w:jc w:val="both"/>
        <w:rPr>
          <w:rFonts w:ascii="GHEA Grapalat" w:hAnsi="GHEA Grapalat"/>
          <w:sz w:val="24"/>
          <w:szCs w:val="24"/>
          <w:lang w:val="hy-AM"/>
        </w:rPr>
      </w:pPr>
      <w:r w:rsidRPr="00341A83">
        <w:rPr>
          <w:rFonts w:ascii="GHEA Grapalat" w:hAnsi="GHEA Grapalat"/>
          <w:sz w:val="24"/>
          <w:szCs w:val="24"/>
          <w:lang w:val="hy-AM"/>
        </w:rPr>
        <w:t xml:space="preserve">2.ԳԱՎԻ-ին ներկայացվող` Աշխատանքների իրականացման մասին տարեկան հաշվետվություններում երկրները պարտավոր են ներկայացնել նաև դրամաշնորհի միջոցների օգտագործումը: </w:t>
      </w:r>
    </w:p>
    <w:p w:rsidR="00A826A7" w:rsidRDefault="00A826A7" w:rsidP="00E73BC5">
      <w:pPr>
        <w:spacing w:after="0"/>
        <w:jc w:val="both"/>
        <w:rPr>
          <w:rFonts w:ascii="GHEA Grapalat" w:hAnsi="GHEA Grapalat"/>
          <w:sz w:val="24"/>
          <w:szCs w:val="24"/>
          <w:lang w:val="hy-AM"/>
        </w:rPr>
      </w:pPr>
      <w:r w:rsidRPr="00341A83">
        <w:rPr>
          <w:rFonts w:ascii="GHEA Grapalat" w:hAnsi="GHEA Grapalat"/>
          <w:sz w:val="24"/>
          <w:szCs w:val="24"/>
          <w:lang w:val="hy-AM"/>
        </w:rPr>
        <w:t xml:space="preserve">3.Դրամաշնորհի դրամական միջոցները ենթակա կլինեն ֆիդուցիար հսկողության միջոցառումների: Նոր պատվաստանյութի ներդրման և </w:t>
      </w:r>
      <w:r w:rsidR="00861DC7" w:rsidRPr="00341A83">
        <w:rPr>
          <w:rFonts w:ascii="GHEA Grapalat" w:hAnsi="GHEA Grapalat"/>
          <w:sz w:val="24"/>
          <w:szCs w:val="24"/>
          <w:lang w:val="hy-AM"/>
        </w:rPr>
        <w:t>քարոզարշավ</w:t>
      </w:r>
      <w:r w:rsidRPr="00341A83">
        <w:rPr>
          <w:rFonts w:ascii="GHEA Grapalat" w:hAnsi="GHEA Grapalat"/>
          <w:sz w:val="24"/>
          <w:szCs w:val="24"/>
          <w:lang w:val="hy-AM"/>
        </w:rPr>
        <w:t xml:space="preserve">ների գործնական աջակցության դրամաշնորհի` 250,000 ԱՄՆ դոլարի  և ավել չափի պարագայում պահանջվում է պարտադիր աուդիտ, եթե նշված միջոցներն ուղղակիորեն տրամադրվել են պետությանը: 250,000 ԱՄՆ դոլարից պակաս դրամաշնորհների մեկ քառորրդը (25%) </w:t>
      </w:r>
      <w:r w:rsidR="00CE672A" w:rsidRPr="00341A83">
        <w:rPr>
          <w:rFonts w:ascii="GHEA Grapalat" w:hAnsi="GHEA Grapalat"/>
          <w:sz w:val="24"/>
          <w:szCs w:val="24"/>
          <w:lang w:val="hy-AM"/>
        </w:rPr>
        <w:t>,</w:t>
      </w:r>
      <w:r w:rsidRPr="00341A83">
        <w:rPr>
          <w:rFonts w:ascii="GHEA Grapalat" w:hAnsi="GHEA Grapalat"/>
          <w:sz w:val="24"/>
          <w:szCs w:val="24"/>
          <w:lang w:val="hy-AM"/>
        </w:rPr>
        <w:t>պատահական</w:t>
      </w:r>
      <w:r w:rsidR="00CE672A" w:rsidRPr="00341A83">
        <w:rPr>
          <w:rFonts w:ascii="GHEA Grapalat" w:hAnsi="GHEA Grapalat"/>
          <w:sz w:val="24"/>
          <w:szCs w:val="24"/>
          <w:lang w:val="hy-AM"/>
        </w:rPr>
        <w:t>ության</w:t>
      </w:r>
      <w:r w:rsidRPr="00341A83">
        <w:rPr>
          <w:rFonts w:ascii="GHEA Grapalat" w:hAnsi="GHEA Grapalat"/>
          <w:sz w:val="24"/>
          <w:szCs w:val="24"/>
          <w:lang w:val="hy-AM"/>
        </w:rPr>
        <w:t xml:space="preserve"> սկզբունքով</w:t>
      </w:r>
      <w:r w:rsidR="00CE672A" w:rsidRPr="00341A83">
        <w:rPr>
          <w:rFonts w:ascii="GHEA Grapalat" w:hAnsi="GHEA Grapalat"/>
          <w:sz w:val="24"/>
          <w:szCs w:val="24"/>
          <w:lang w:val="hy-AM"/>
        </w:rPr>
        <w:t>,</w:t>
      </w:r>
      <w:r w:rsidRPr="00341A83">
        <w:rPr>
          <w:rFonts w:ascii="GHEA Grapalat" w:hAnsi="GHEA Grapalat"/>
          <w:sz w:val="24"/>
          <w:szCs w:val="24"/>
          <w:lang w:val="hy-AM"/>
        </w:rPr>
        <w:t xml:space="preserve"> </w:t>
      </w:r>
      <w:r w:rsidR="00CE672A" w:rsidRPr="00341A83">
        <w:rPr>
          <w:rFonts w:ascii="GHEA Grapalat" w:hAnsi="GHEA Grapalat"/>
          <w:sz w:val="24"/>
          <w:szCs w:val="24"/>
          <w:lang w:val="hy-AM"/>
        </w:rPr>
        <w:t>կընտրվեն</w:t>
      </w:r>
      <w:r w:rsidRPr="00341A83">
        <w:rPr>
          <w:rFonts w:ascii="GHEA Grapalat" w:hAnsi="GHEA Grapalat"/>
          <w:sz w:val="24"/>
          <w:szCs w:val="24"/>
          <w:lang w:val="hy-AM"/>
        </w:rPr>
        <w:t xml:space="preserve"> աուդիտի համար, ինչը նշանակում է որ պետությունը պարտավոր է պատշաճ հաշվապահական մատյաններ և գրառումներ վարել նշված հատկացումների համար: </w:t>
      </w:r>
    </w:p>
    <w:p w:rsidR="00E73BC5" w:rsidRDefault="00E73BC5" w:rsidP="00E73BC5">
      <w:pPr>
        <w:spacing w:after="0"/>
        <w:jc w:val="both"/>
        <w:rPr>
          <w:rFonts w:ascii="GHEA Grapalat" w:hAnsi="GHEA Grapalat"/>
          <w:sz w:val="24"/>
          <w:szCs w:val="24"/>
          <w:lang w:val="hy-AM"/>
        </w:rPr>
      </w:pPr>
    </w:p>
    <w:p w:rsidR="00E73BC5" w:rsidRDefault="00E73BC5" w:rsidP="00E73BC5">
      <w:pPr>
        <w:spacing w:after="0"/>
        <w:jc w:val="both"/>
        <w:rPr>
          <w:rFonts w:ascii="GHEA Grapalat" w:hAnsi="GHEA Grapalat"/>
          <w:sz w:val="24"/>
          <w:szCs w:val="24"/>
          <w:lang w:val="hy-AM"/>
        </w:rPr>
      </w:pPr>
    </w:p>
    <w:p w:rsidR="00E73BC5" w:rsidRPr="00341A83" w:rsidRDefault="00E73BC5" w:rsidP="00E73BC5">
      <w:pPr>
        <w:spacing w:after="0"/>
        <w:jc w:val="both"/>
        <w:rPr>
          <w:rFonts w:ascii="GHEA Grapalat" w:hAnsi="GHEA Grapalat"/>
          <w:sz w:val="24"/>
          <w:szCs w:val="24"/>
          <w:lang w:val="hy-AM"/>
        </w:rPr>
      </w:pPr>
    </w:p>
    <w:p w:rsidR="00A826A7" w:rsidRPr="008723D6" w:rsidRDefault="00A826A7" w:rsidP="00E73BC5">
      <w:pPr>
        <w:spacing w:after="0"/>
        <w:jc w:val="both"/>
        <w:rPr>
          <w:rFonts w:ascii="GHEA Grapalat" w:hAnsi="GHEA Grapalat"/>
          <w:b/>
          <w:sz w:val="24"/>
          <w:szCs w:val="24"/>
          <w:lang w:val="hy-AM"/>
        </w:rPr>
      </w:pPr>
      <w:r w:rsidRPr="00341A83">
        <w:rPr>
          <w:rFonts w:ascii="GHEA Grapalat" w:hAnsi="GHEA Grapalat"/>
          <w:b/>
          <w:sz w:val="24"/>
          <w:szCs w:val="24"/>
          <w:lang w:val="hy-AM"/>
        </w:rPr>
        <w:t xml:space="preserve">Հոդված 8. Քաղաքականության ներդրման և վերանայման ժամանակացույց </w:t>
      </w:r>
    </w:p>
    <w:p w:rsidR="00AC3360" w:rsidRPr="008723D6" w:rsidRDefault="00AC3360" w:rsidP="00E73BC5">
      <w:pPr>
        <w:spacing w:after="0"/>
        <w:jc w:val="both"/>
        <w:rPr>
          <w:rFonts w:ascii="GHEA Grapalat" w:hAnsi="GHEA Grapalat"/>
          <w:b/>
          <w:sz w:val="24"/>
          <w:szCs w:val="24"/>
          <w:lang w:val="hy-AM"/>
        </w:rPr>
      </w:pPr>
    </w:p>
    <w:p w:rsidR="00A826A7" w:rsidRPr="00341A83" w:rsidRDefault="00A826A7" w:rsidP="00E73BC5">
      <w:pPr>
        <w:spacing w:after="0"/>
        <w:jc w:val="both"/>
        <w:rPr>
          <w:rFonts w:ascii="GHEA Grapalat" w:hAnsi="GHEA Grapalat"/>
          <w:sz w:val="24"/>
          <w:szCs w:val="24"/>
          <w:lang w:val="hy-AM"/>
        </w:rPr>
      </w:pPr>
      <w:r w:rsidRPr="00341A83">
        <w:rPr>
          <w:rFonts w:ascii="GHEA Grapalat" w:hAnsi="GHEA Grapalat"/>
          <w:sz w:val="24"/>
          <w:szCs w:val="24"/>
          <w:lang w:val="hy-AM"/>
        </w:rPr>
        <w:t xml:space="preserve">1.Սույն քաղաքականությունն ուժի մեջ է մտնում 2012թ.-ի սեպտեմբերի 1-ին և անդրադառնալու է նշված ամսաթվից հետո կատարված` բոլոր նոր պատվաստանյութերի ներդրումներին և պատվաստումների </w:t>
      </w:r>
      <w:r w:rsidR="00861DC7" w:rsidRPr="00341A83">
        <w:rPr>
          <w:rFonts w:ascii="GHEA Grapalat" w:hAnsi="GHEA Grapalat"/>
          <w:sz w:val="24"/>
          <w:szCs w:val="24"/>
          <w:lang w:val="hy-AM"/>
        </w:rPr>
        <w:t>քարոզարշավ</w:t>
      </w:r>
      <w:r w:rsidRPr="00341A83">
        <w:rPr>
          <w:rFonts w:ascii="GHEA Grapalat" w:hAnsi="GHEA Grapalat"/>
          <w:sz w:val="24"/>
          <w:szCs w:val="24"/>
          <w:lang w:val="hy-AM"/>
        </w:rPr>
        <w:t xml:space="preserve">ներին:   </w:t>
      </w:r>
    </w:p>
    <w:p w:rsidR="00A826A7" w:rsidRPr="00341A83" w:rsidRDefault="00A826A7" w:rsidP="00E73BC5">
      <w:pPr>
        <w:spacing w:after="0"/>
        <w:jc w:val="both"/>
        <w:rPr>
          <w:rFonts w:ascii="GHEA Grapalat" w:hAnsi="GHEA Grapalat"/>
          <w:sz w:val="24"/>
          <w:szCs w:val="24"/>
          <w:lang w:val="hy-AM"/>
        </w:rPr>
      </w:pPr>
      <w:r w:rsidRPr="00341A83">
        <w:rPr>
          <w:rFonts w:ascii="GHEA Grapalat" w:hAnsi="GHEA Grapalat"/>
          <w:sz w:val="24"/>
          <w:szCs w:val="24"/>
          <w:lang w:val="hy-AM"/>
        </w:rPr>
        <w:t xml:space="preserve">2.Դրամաշնորհի շրջանակներում տրամադրվող ֆինանսավորման մակարդակները, ինչպես նաև ֆինանսական կառավարման պահաջները վերանայվելու են երկու տարին մեկ ԳԱՎԻ-ի Քարտուղարության կողմից` այլ գործընկերների հետ համատեղ, նպատակ ունենալով հաշվի առնելու նոր պատվաստանյութերի ներդրման և </w:t>
      </w:r>
      <w:r w:rsidR="00861DC7" w:rsidRPr="00341A83">
        <w:rPr>
          <w:rFonts w:ascii="GHEA Grapalat" w:hAnsi="GHEA Grapalat"/>
          <w:sz w:val="24"/>
          <w:szCs w:val="24"/>
          <w:lang w:val="hy-AM"/>
        </w:rPr>
        <w:t>քարոզարշավ</w:t>
      </w:r>
      <w:r w:rsidRPr="00341A83">
        <w:rPr>
          <w:rFonts w:ascii="GHEA Grapalat" w:hAnsi="GHEA Grapalat"/>
          <w:sz w:val="24"/>
          <w:szCs w:val="24"/>
          <w:lang w:val="hy-AM"/>
        </w:rPr>
        <w:t xml:space="preserve">ների իրականացման հետ կապված փաստացի ծախսերի մակարդակի վերաբերյալ ամենավերջին տվյալները, ինչպես նաև ընդգրկելու նոր պատվաստանյութեր, որոնցով հետագայում կարող է համալրվել ԳԱՎԻ-ի օժանդակության փաթեթը: Ֆինանսավորման նոր մակարդակներն ու նոր պատվաստանյութերը ներկայացված կլինեն վերանայված քաղաքականության մեջ:  </w:t>
      </w:r>
    </w:p>
    <w:p w:rsidR="00A826A7" w:rsidRPr="00341A83" w:rsidRDefault="00A826A7" w:rsidP="00E73BC5">
      <w:pPr>
        <w:spacing w:after="0"/>
        <w:jc w:val="both"/>
        <w:rPr>
          <w:rFonts w:ascii="GHEA Grapalat" w:hAnsi="GHEA Grapalat"/>
          <w:sz w:val="24"/>
          <w:szCs w:val="24"/>
          <w:lang w:val="hy-AM"/>
        </w:rPr>
      </w:pPr>
      <w:r w:rsidRPr="00341A83">
        <w:rPr>
          <w:rFonts w:ascii="GHEA Grapalat" w:hAnsi="GHEA Grapalat"/>
          <w:sz w:val="24"/>
          <w:szCs w:val="24"/>
          <w:lang w:val="hy-AM"/>
        </w:rPr>
        <w:t xml:space="preserve">3.Սույն քաղաքականությունն ամբողջությամբ վերանայվելու և </w:t>
      </w:r>
      <w:r w:rsidR="00CE672A" w:rsidRPr="00341A83">
        <w:rPr>
          <w:rFonts w:ascii="GHEA Grapalat" w:hAnsi="GHEA Grapalat"/>
          <w:sz w:val="24"/>
          <w:szCs w:val="24"/>
          <w:lang w:val="hy-AM"/>
        </w:rPr>
        <w:t>արդիականացվելու</w:t>
      </w:r>
      <w:r w:rsidRPr="00341A83">
        <w:rPr>
          <w:rFonts w:ascii="GHEA Grapalat" w:hAnsi="GHEA Grapalat"/>
          <w:sz w:val="24"/>
          <w:szCs w:val="24"/>
          <w:lang w:val="hy-AM"/>
        </w:rPr>
        <w:t xml:space="preserve"> է 2017թ.-ին:</w:t>
      </w:r>
    </w:p>
    <w:p w:rsidR="00A826A7" w:rsidRPr="00341A83" w:rsidRDefault="00A826A7" w:rsidP="00E73BC5">
      <w:pPr>
        <w:spacing w:after="0"/>
        <w:jc w:val="both"/>
        <w:rPr>
          <w:rFonts w:ascii="GHEA Grapalat" w:hAnsi="GHEA Grapalat"/>
          <w:sz w:val="24"/>
          <w:szCs w:val="24"/>
          <w:lang w:val="hy-AM"/>
        </w:rPr>
      </w:pPr>
    </w:p>
    <w:p w:rsidR="00A826A7" w:rsidRPr="00341A83" w:rsidRDefault="00A826A7" w:rsidP="00E73BC5">
      <w:pPr>
        <w:spacing w:after="0"/>
        <w:jc w:val="both"/>
        <w:rPr>
          <w:rFonts w:ascii="GHEA Grapalat" w:hAnsi="GHEA Grapalat"/>
          <w:sz w:val="24"/>
          <w:szCs w:val="24"/>
          <w:lang w:val="hy-AM"/>
        </w:rPr>
      </w:pPr>
    </w:p>
    <w:p w:rsidR="00A826A7" w:rsidRPr="00341A83" w:rsidRDefault="00A826A7" w:rsidP="00341A83">
      <w:pPr>
        <w:rPr>
          <w:rFonts w:ascii="GHEA Grapalat" w:hAnsi="GHEA Grapalat"/>
          <w:sz w:val="24"/>
          <w:szCs w:val="24"/>
          <w:lang w:val="hy-AM"/>
        </w:rPr>
      </w:pPr>
    </w:p>
    <w:p w:rsidR="00A826A7" w:rsidRPr="00341A83" w:rsidRDefault="00287490" w:rsidP="00341A83">
      <w:pPr>
        <w:rPr>
          <w:rFonts w:ascii="GHEA Grapalat" w:hAnsi="GHEA Grapalat"/>
          <w:sz w:val="24"/>
          <w:szCs w:val="24"/>
          <w:lang w:val="hy-AM"/>
        </w:rPr>
      </w:pPr>
      <w:r>
        <w:rPr>
          <w:rFonts w:ascii="GHEA Grapalat" w:hAnsi="GHEA Grapalat"/>
          <w:sz w:val="24"/>
          <w:szCs w:val="24"/>
          <w:lang w:val="hy-AM"/>
        </w:rPr>
        <w:t xml:space="preserve"> </w:t>
      </w:r>
    </w:p>
    <w:p w:rsidR="00B3413F" w:rsidRPr="00341A83" w:rsidRDefault="00B3413F" w:rsidP="00341A83">
      <w:pPr>
        <w:rPr>
          <w:rFonts w:ascii="GHEA Grapalat" w:hAnsi="GHEA Grapalat"/>
          <w:sz w:val="24"/>
          <w:szCs w:val="24"/>
          <w:lang w:val="hy-AM"/>
        </w:rPr>
      </w:pPr>
    </w:p>
    <w:p w:rsidR="008C0FBF" w:rsidRPr="00341A83" w:rsidRDefault="008C0FBF" w:rsidP="00341A83">
      <w:pPr>
        <w:rPr>
          <w:rFonts w:ascii="GHEA Grapalat" w:hAnsi="GHEA Grapalat"/>
          <w:b/>
          <w:sz w:val="24"/>
          <w:szCs w:val="24"/>
          <w:lang w:val="hy-AM"/>
        </w:rPr>
      </w:pPr>
    </w:p>
    <w:p w:rsidR="00E73A0C" w:rsidRPr="00341A83" w:rsidRDefault="00E73A0C" w:rsidP="0022568A">
      <w:pPr>
        <w:rPr>
          <w:rFonts w:ascii="GHEA Grapalat" w:hAnsi="GHEA Grapalat"/>
          <w:sz w:val="24"/>
          <w:szCs w:val="24"/>
          <w:lang w:val="hy-AM"/>
        </w:rPr>
      </w:pPr>
    </w:p>
    <w:p w:rsidR="00E73A0C" w:rsidRPr="00341A83" w:rsidRDefault="00E73A0C" w:rsidP="0022568A">
      <w:pPr>
        <w:rPr>
          <w:rFonts w:ascii="GHEA Grapalat" w:hAnsi="GHEA Grapalat"/>
          <w:sz w:val="24"/>
          <w:szCs w:val="24"/>
          <w:lang w:val="hy-AM"/>
        </w:rPr>
      </w:pPr>
    </w:p>
    <w:p w:rsidR="00E73A0C" w:rsidRPr="00341A83" w:rsidRDefault="00E73A0C" w:rsidP="0022568A">
      <w:pPr>
        <w:rPr>
          <w:rFonts w:ascii="GHEA Grapalat" w:hAnsi="GHEA Grapalat"/>
          <w:sz w:val="24"/>
          <w:szCs w:val="24"/>
          <w:lang w:val="hy-AM"/>
        </w:rPr>
      </w:pPr>
    </w:p>
    <w:p w:rsidR="00720158" w:rsidRPr="00341A83" w:rsidRDefault="00720158" w:rsidP="0022568A">
      <w:pPr>
        <w:rPr>
          <w:rFonts w:ascii="GHEA Grapalat" w:hAnsi="GHEA Grapalat"/>
          <w:sz w:val="24"/>
          <w:szCs w:val="24"/>
          <w:lang w:val="hy-AM"/>
        </w:rPr>
      </w:pPr>
    </w:p>
    <w:p w:rsidR="00720158" w:rsidRPr="00341A83" w:rsidRDefault="00720158" w:rsidP="0022568A">
      <w:pPr>
        <w:rPr>
          <w:rFonts w:ascii="GHEA Grapalat" w:hAnsi="GHEA Grapalat"/>
          <w:sz w:val="24"/>
          <w:szCs w:val="24"/>
          <w:lang w:val="hy-AM"/>
        </w:rPr>
      </w:pPr>
    </w:p>
    <w:p w:rsidR="00720158" w:rsidRPr="00341A83" w:rsidRDefault="00720158" w:rsidP="0022568A">
      <w:pPr>
        <w:rPr>
          <w:rFonts w:ascii="GHEA Grapalat" w:hAnsi="GHEA Grapalat"/>
          <w:sz w:val="24"/>
          <w:szCs w:val="24"/>
          <w:lang w:val="hy-AM"/>
        </w:rPr>
      </w:pPr>
    </w:p>
    <w:p w:rsidR="00720158" w:rsidRPr="00341A83" w:rsidRDefault="00720158" w:rsidP="0022568A">
      <w:pPr>
        <w:rPr>
          <w:rFonts w:ascii="GHEA Grapalat" w:hAnsi="GHEA Grapalat"/>
          <w:sz w:val="24"/>
          <w:szCs w:val="24"/>
          <w:lang w:val="hy-AM"/>
        </w:rPr>
      </w:pPr>
    </w:p>
    <w:p w:rsidR="00720158" w:rsidRPr="00341A83" w:rsidRDefault="00720158" w:rsidP="0022568A">
      <w:pPr>
        <w:rPr>
          <w:rFonts w:ascii="GHEA Grapalat" w:hAnsi="GHEA Grapalat"/>
          <w:sz w:val="24"/>
          <w:szCs w:val="24"/>
          <w:lang w:val="hy-AM"/>
        </w:rPr>
      </w:pPr>
    </w:p>
    <w:p w:rsidR="00720158" w:rsidRPr="00341A83" w:rsidRDefault="00720158" w:rsidP="0022568A">
      <w:pPr>
        <w:rPr>
          <w:rFonts w:ascii="GHEA Grapalat" w:hAnsi="GHEA Grapalat"/>
          <w:sz w:val="24"/>
          <w:szCs w:val="24"/>
          <w:lang w:val="hy-AM"/>
        </w:rPr>
      </w:pPr>
    </w:p>
    <w:p w:rsidR="00A826A7" w:rsidRPr="00341A83" w:rsidRDefault="00A826A7" w:rsidP="0022568A">
      <w:pPr>
        <w:rPr>
          <w:rFonts w:ascii="Sylfaen" w:hAnsi="Sylfaen"/>
          <w:b/>
          <w:noProof/>
          <w:sz w:val="24"/>
          <w:szCs w:val="24"/>
          <w:lang w:val="hy-AM"/>
        </w:rPr>
      </w:pPr>
    </w:p>
    <w:p w:rsidR="00A826A7" w:rsidRPr="00341A83" w:rsidRDefault="00E938B0" w:rsidP="00680E2D">
      <w:pPr>
        <w:jc w:val="both"/>
        <w:rPr>
          <w:rFonts w:ascii="Sylfaen" w:hAnsi="Sylfaen"/>
          <w:b/>
          <w:noProof/>
          <w:sz w:val="24"/>
          <w:szCs w:val="24"/>
          <w:lang w:val="hy-AM"/>
        </w:rPr>
      </w:pPr>
      <w:r w:rsidRPr="00341A83">
        <w:rPr>
          <w:rFonts w:ascii="Times New Roman" w:hAnsi="Times New Roman"/>
          <w:b/>
          <w:noProof/>
          <w:sz w:val="24"/>
          <w:szCs w:val="24"/>
          <w:lang w:val="hy-AM"/>
        </w:rPr>
        <w:t>Agreement reference no.: ARM-01</w:t>
      </w:r>
    </w:p>
    <w:p w:rsidR="00A826A7" w:rsidRPr="00341A83" w:rsidRDefault="00A826A7" w:rsidP="00680E2D">
      <w:pPr>
        <w:jc w:val="both"/>
        <w:rPr>
          <w:rFonts w:ascii="Times New Roman" w:hAnsi="Times New Roman"/>
          <w:b/>
          <w:noProof/>
          <w:sz w:val="24"/>
          <w:szCs w:val="24"/>
          <w:lang w:val="hy-AM"/>
        </w:rPr>
      </w:pPr>
    </w:p>
    <w:p w:rsidR="00A826A7" w:rsidRPr="00341A83" w:rsidRDefault="00A826A7" w:rsidP="00680E2D">
      <w:pPr>
        <w:jc w:val="both"/>
        <w:rPr>
          <w:rFonts w:ascii="Times New Roman" w:hAnsi="Times New Roman"/>
          <w:b/>
          <w:noProof/>
          <w:sz w:val="24"/>
          <w:szCs w:val="24"/>
          <w:lang w:val="hy-AM"/>
        </w:rPr>
      </w:pPr>
    </w:p>
    <w:p w:rsidR="00A826A7" w:rsidRPr="00341A83" w:rsidRDefault="00A826A7" w:rsidP="00680E2D">
      <w:pPr>
        <w:jc w:val="both"/>
        <w:rPr>
          <w:rFonts w:ascii="Times New Roman" w:hAnsi="Times New Roman"/>
          <w:b/>
          <w:noProof/>
          <w:sz w:val="24"/>
          <w:szCs w:val="24"/>
          <w:lang w:val="hy-AM"/>
        </w:rPr>
      </w:pPr>
      <w:r w:rsidRPr="00341A83">
        <w:rPr>
          <w:rFonts w:ascii="Times New Roman" w:hAnsi="Times New Roman"/>
          <w:b/>
          <w:noProof/>
          <w:sz w:val="24"/>
          <w:szCs w:val="24"/>
          <w:lang w:val="hy-AM"/>
        </w:rPr>
        <w:t>THE GAVI ALLIANCE</w:t>
      </w:r>
    </w:p>
    <w:p w:rsidR="00A826A7" w:rsidRPr="00341A83" w:rsidRDefault="00A826A7" w:rsidP="00680E2D">
      <w:pPr>
        <w:jc w:val="both"/>
        <w:rPr>
          <w:rFonts w:ascii="Times New Roman" w:hAnsi="Times New Roman"/>
          <w:b/>
          <w:noProof/>
          <w:sz w:val="24"/>
          <w:szCs w:val="24"/>
          <w:lang w:val="hy-AM"/>
        </w:rPr>
      </w:pPr>
      <w:r w:rsidRPr="00341A83">
        <w:rPr>
          <w:rFonts w:ascii="Times New Roman" w:hAnsi="Times New Roman"/>
          <w:b/>
          <w:noProof/>
          <w:sz w:val="24"/>
          <w:szCs w:val="24"/>
          <w:lang w:val="hy-AM"/>
        </w:rPr>
        <w:t>AND</w:t>
      </w:r>
    </w:p>
    <w:p w:rsidR="00A826A7" w:rsidRPr="00341A83" w:rsidRDefault="00A826A7" w:rsidP="00680E2D">
      <w:pPr>
        <w:jc w:val="both"/>
        <w:rPr>
          <w:rFonts w:ascii="Times New Roman" w:hAnsi="Times New Roman"/>
          <w:b/>
          <w:noProof/>
          <w:sz w:val="24"/>
          <w:szCs w:val="24"/>
          <w:lang w:val="hy-AM"/>
        </w:rPr>
      </w:pPr>
      <w:r w:rsidRPr="00341A83">
        <w:rPr>
          <w:rFonts w:ascii="Times New Roman" w:hAnsi="Times New Roman"/>
          <w:b/>
          <w:noProof/>
          <w:sz w:val="24"/>
          <w:szCs w:val="24"/>
          <w:lang w:val="hy-AM"/>
        </w:rPr>
        <w:t>THE GOVERNMENT OF ARMENIA</w:t>
      </w:r>
    </w:p>
    <w:p w:rsidR="00A826A7" w:rsidRPr="00341A83" w:rsidRDefault="00A826A7" w:rsidP="00680E2D">
      <w:pPr>
        <w:jc w:val="both"/>
        <w:rPr>
          <w:rFonts w:ascii="Times New Roman" w:hAnsi="Times New Roman"/>
          <w:noProof/>
          <w:sz w:val="24"/>
          <w:szCs w:val="24"/>
          <w:lang w:val="hy-AM"/>
        </w:rPr>
      </w:pPr>
    </w:p>
    <w:p w:rsidR="00A826A7" w:rsidRPr="00341A83" w:rsidRDefault="00A826A7" w:rsidP="00680E2D">
      <w:pPr>
        <w:jc w:val="both"/>
        <w:rPr>
          <w:rFonts w:ascii="Times New Roman" w:hAnsi="Times New Roman"/>
          <w:b/>
          <w:noProof/>
          <w:sz w:val="24"/>
          <w:szCs w:val="24"/>
          <w:lang w:val="hy-AM"/>
        </w:rPr>
      </w:pPr>
    </w:p>
    <w:p w:rsidR="00A826A7" w:rsidRPr="00341A83" w:rsidRDefault="00A826A7" w:rsidP="00680E2D">
      <w:pPr>
        <w:jc w:val="both"/>
        <w:rPr>
          <w:rFonts w:ascii="Times New Roman" w:hAnsi="Times New Roman"/>
          <w:b/>
          <w:noProof/>
          <w:sz w:val="24"/>
          <w:szCs w:val="24"/>
          <w:lang w:val="hy-AM"/>
        </w:rPr>
      </w:pPr>
      <w:r w:rsidRPr="00341A83">
        <w:rPr>
          <w:rFonts w:ascii="Times New Roman" w:hAnsi="Times New Roman"/>
          <w:b/>
          <w:noProof/>
          <w:sz w:val="24"/>
          <w:szCs w:val="24"/>
          <w:lang w:val="hy-AM"/>
        </w:rPr>
        <w:t>PARTNERSHIP FRAMEWORK AGREEMENT</w:t>
      </w:r>
    </w:p>
    <w:p w:rsidR="00A826A7" w:rsidRPr="00341A83" w:rsidRDefault="00A826A7" w:rsidP="00680E2D">
      <w:pPr>
        <w:jc w:val="both"/>
        <w:rPr>
          <w:rFonts w:ascii="Times New Roman" w:hAnsi="Times New Roman"/>
          <w:noProof/>
          <w:sz w:val="24"/>
          <w:szCs w:val="24"/>
          <w:lang w:val="hy-AM"/>
        </w:rPr>
      </w:pPr>
      <w:r w:rsidRPr="00341A83">
        <w:rPr>
          <w:rFonts w:ascii="Times New Roman" w:hAnsi="Times New Roman"/>
          <w:noProof/>
          <w:sz w:val="24"/>
          <w:szCs w:val="24"/>
          <w:lang w:val="hy-AM"/>
        </w:rPr>
        <w:t xml:space="preserve">FOR </w:t>
      </w:r>
    </w:p>
    <w:p w:rsidR="00A826A7" w:rsidRPr="00341A83" w:rsidRDefault="00A826A7" w:rsidP="00680E2D">
      <w:pPr>
        <w:jc w:val="both"/>
        <w:rPr>
          <w:rFonts w:ascii="Times New Roman" w:hAnsi="Times New Roman"/>
          <w:noProof/>
          <w:sz w:val="24"/>
          <w:szCs w:val="24"/>
          <w:lang w:val="hy-AM"/>
        </w:rPr>
      </w:pPr>
      <w:r w:rsidRPr="00341A83">
        <w:rPr>
          <w:rFonts w:ascii="Times New Roman" w:hAnsi="Times New Roman"/>
          <w:noProof/>
          <w:sz w:val="24"/>
          <w:szCs w:val="24"/>
          <w:lang w:val="hy-AM"/>
        </w:rPr>
        <w:t>VACCINE AND CASH SUPPORT</w:t>
      </w:r>
    </w:p>
    <w:p w:rsidR="00A826A7" w:rsidRPr="00341A83" w:rsidRDefault="00A826A7" w:rsidP="00680E2D">
      <w:pPr>
        <w:jc w:val="both"/>
        <w:rPr>
          <w:rFonts w:ascii="Times New Roman" w:hAnsi="Times New Roman"/>
          <w:sz w:val="24"/>
          <w:szCs w:val="24"/>
          <w:lang w:val="hy-AM"/>
        </w:rPr>
      </w:pPr>
    </w:p>
    <w:p w:rsidR="00A826A7" w:rsidRPr="00341A83" w:rsidRDefault="00A826A7" w:rsidP="00680E2D">
      <w:pPr>
        <w:jc w:val="both"/>
        <w:rPr>
          <w:rFonts w:ascii="Times New Roman" w:hAnsi="Times New Roman"/>
          <w:sz w:val="24"/>
          <w:szCs w:val="24"/>
          <w:lang w:val="hy-AM"/>
        </w:rPr>
      </w:pPr>
    </w:p>
    <w:p w:rsidR="00A826A7" w:rsidRPr="00341A83" w:rsidRDefault="00A826A7" w:rsidP="00680E2D">
      <w:pPr>
        <w:jc w:val="both"/>
        <w:rPr>
          <w:rFonts w:ascii="Times New Roman" w:hAnsi="Times New Roman"/>
          <w:sz w:val="24"/>
          <w:szCs w:val="24"/>
          <w:lang w:val="hy-AM"/>
        </w:rPr>
      </w:pPr>
      <w:r w:rsidRPr="00341A83">
        <w:rPr>
          <w:rFonts w:ascii="Times New Roman" w:hAnsi="Times New Roman"/>
          <w:sz w:val="24"/>
          <w:szCs w:val="24"/>
          <w:lang w:val="hy-AM"/>
        </w:rPr>
        <w:br w:type="page"/>
      </w:r>
    </w:p>
    <w:p w:rsidR="00A826A7" w:rsidRPr="00341A83" w:rsidRDefault="00A826A7" w:rsidP="00680E2D">
      <w:pPr>
        <w:jc w:val="both"/>
        <w:rPr>
          <w:rFonts w:ascii="Times New Roman" w:hAnsi="Times New Roman"/>
          <w:sz w:val="24"/>
          <w:szCs w:val="24"/>
          <w:lang w:val="hy-AM"/>
        </w:rPr>
      </w:pPr>
      <w:r w:rsidRPr="00341A83">
        <w:rPr>
          <w:rFonts w:ascii="Times New Roman" w:hAnsi="Times New Roman"/>
          <w:b/>
          <w:sz w:val="24"/>
          <w:szCs w:val="24"/>
          <w:lang w:val="hy-AM"/>
        </w:rPr>
        <w:lastRenderedPageBreak/>
        <w:t>THIS PARTNERSHIP FRAMEWORK AGREEMENT</w:t>
      </w:r>
      <w:r w:rsidRPr="00341A83">
        <w:rPr>
          <w:rFonts w:ascii="Times New Roman" w:hAnsi="Times New Roman"/>
          <w:sz w:val="24"/>
          <w:szCs w:val="24"/>
          <w:lang w:val="hy-AM"/>
        </w:rPr>
        <w:t xml:space="preserve"> (this “</w:t>
      </w:r>
      <w:r w:rsidRPr="00341A83">
        <w:rPr>
          <w:rFonts w:ascii="Times New Roman" w:hAnsi="Times New Roman"/>
          <w:b/>
          <w:sz w:val="24"/>
          <w:szCs w:val="24"/>
          <w:lang w:val="hy-AM"/>
        </w:rPr>
        <w:t>Agreement</w:t>
      </w:r>
      <w:r w:rsidRPr="00341A83">
        <w:rPr>
          <w:rFonts w:ascii="Times New Roman" w:hAnsi="Times New Roman"/>
          <w:sz w:val="24"/>
          <w:szCs w:val="24"/>
          <w:lang w:val="hy-AM"/>
        </w:rPr>
        <w:t xml:space="preserve">”) is dated as of </w:t>
      </w:r>
      <w:r w:rsidRPr="00341A83">
        <w:rPr>
          <w:rFonts w:ascii="Times New Roman" w:hAnsi="Times New Roman"/>
          <w:sz w:val="24"/>
          <w:szCs w:val="24"/>
          <w:lang w:val="hy-AM"/>
        </w:rPr>
        <w:tab/>
      </w:r>
      <w:r w:rsidRPr="00341A83">
        <w:rPr>
          <w:rFonts w:ascii="Times New Roman" w:hAnsi="Times New Roman"/>
          <w:sz w:val="24"/>
          <w:szCs w:val="24"/>
          <w:lang w:val="hy-AM"/>
        </w:rPr>
        <w:tab/>
      </w:r>
      <w:r w:rsidRPr="00341A83">
        <w:rPr>
          <w:rFonts w:ascii="Times New Roman" w:hAnsi="Times New Roman"/>
          <w:sz w:val="24"/>
          <w:szCs w:val="24"/>
          <w:lang w:val="hy-AM"/>
        </w:rPr>
        <w:tab/>
      </w:r>
      <w:r w:rsidRPr="00341A83">
        <w:rPr>
          <w:rFonts w:ascii="Times New Roman" w:hAnsi="Times New Roman"/>
          <w:sz w:val="24"/>
          <w:szCs w:val="24"/>
          <w:lang w:val="hy-AM"/>
        </w:rPr>
        <w:tab/>
        <w:t xml:space="preserve"> (the “</w:t>
      </w:r>
      <w:r w:rsidRPr="00341A83">
        <w:rPr>
          <w:rFonts w:ascii="Times New Roman" w:hAnsi="Times New Roman"/>
          <w:b/>
          <w:sz w:val="24"/>
          <w:szCs w:val="24"/>
          <w:lang w:val="hy-AM"/>
        </w:rPr>
        <w:t>Effective</w:t>
      </w:r>
      <w:r w:rsidRPr="00341A83">
        <w:rPr>
          <w:rFonts w:ascii="Times New Roman" w:hAnsi="Times New Roman"/>
          <w:sz w:val="24"/>
          <w:szCs w:val="24"/>
          <w:lang w:val="hy-AM"/>
        </w:rPr>
        <w:t xml:space="preserve"> </w:t>
      </w:r>
      <w:r w:rsidRPr="00341A83">
        <w:rPr>
          <w:rFonts w:ascii="Times New Roman" w:hAnsi="Times New Roman"/>
          <w:b/>
          <w:sz w:val="24"/>
          <w:szCs w:val="24"/>
          <w:lang w:val="hy-AM"/>
        </w:rPr>
        <w:t>Date</w:t>
      </w:r>
      <w:r w:rsidRPr="00341A83">
        <w:rPr>
          <w:rFonts w:ascii="Times New Roman" w:hAnsi="Times New Roman"/>
          <w:sz w:val="24"/>
          <w:szCs w:val="24"/>
          <w:lang w:val="hy-AM"/>
        </w:rPr>
        <w:t>”) between:</w:t>
      </w:r>
    </w:p>
    <w:p w:rsidR="00A826A7" w:rsidRPr="00341A83" w:rsidRDefault="00A826A7" w:rsidP="00680E2D">
      <w:pPr>
        <w:jc w:val="both"/>
        <w:rPr>
          <w:rFonts w:ascii="Times New Roman" w:hAnsi="Times New Roman"/>
          <w:sz w:val="24"/>
          <w:szCs w:val="24"/>
          <w:lang w:val="hy-AM"/>
        </w:rPr>
      </w:pPr>
      <w:r w:rsidRPr="00341A83">
        <w:rPr>
          <w:rFonts w:ascii="Times New Roman" w:hAnsi="Times New Roman"/>
          <w:b/>
          <w:sz w:val="24"/>
          <w:szCs w:val="24"/>
          <w:lang w:val="hy-AM"/>
        </w:rPr>
        <w:t>THE GAVI ALLIANCE</w:t>
      </w:r>
      <w:r w:rsidRPr="00341A83">
        <w:rPr>
          <w:rFonts w:ascii="Times New Roman" w:hAnsi="Times New Roman"/>
          <w:sz w:val="24"/>
          <w:szCs w:val="24"/>
          <w:lang w:val="hy-AM"/>
        </w:rPr>
        <w:t>, an independent non-profit foundation within the meaning of Articles 80 to 89 of the Swiss Civil Code with a registered address at 2 Chemin des Mines, Geneva, 1202 (“</w:t>
      </w:r>
      <w:r w:rsidRPr="00341A83">
        <w:rPr>
          <w:rFonts w:ascii="Times New Roman" w:hAnsi="Times New Roman"/>
          <w:b/>
          <w:bCs/>
          <w:sz w:val="24"/>
          <w:szCs w:val="24"/>
          <w:lang w:val="hy-AM"/>
        </w:rPr>
        <w:t>GAVI</w:t>
      </w:r>
      <w:r w:rsidRPr="00341A83">
        <w:rPr>
          <w:rFonts w:ascii="Times New Roman" w:hAnsi="Times New Roman"/>
          <w:sz w:val="24"/>
          <w:szCs w:val="24"/>
          <w:lang w:val="hy-AM"/>
        </w:rPr>
        <w:t>”);  and</w:t>
      </w:r>
    </w:p>
    <w:p w:rsidR="00A826A7" w:rsidRPr="00341A83" w:rsidRDefault="00A826A7" w:rsidP="00680E2D">
      <w:pPr>
        <w:jc w:val="both"/>
        <w:rPr>
          <w:rFonts w:ascii="Times New Roman" w:hAnsi="Times New Roman"/>
          <w:sz w:val="24"/>
          <w:szCs w:val="24"/>
          <w:lang w:val="hy-AM"/>
        </w:rPr>
      </w:pPr>
      <w:r w:rsidRPr="00341A83">
        <w:rPr>
          <w:rFonts w:ascii="Times New Roman" w:hAnsi="Times New Roman"/>
          <w:b/>
          <w:sz w:val="24"/>
          <w:szCs w:val="24"/>
          <w:lang w:val="hy-AM"/>
        </w:rPr>
        <w:t>THE GOVERNMENT OF ARMENIA</w:t>
      </w:r>
      <w:r w:rsidRPr="00341A83">
        <w:rPr>
          <w:rFonts w:ascii="Times New Roman" w:hAnsi="Times New Roman"/>
          <w:sz w:val="24"/>
          <w:szCs w:val="24"/>
          <w:lang w:val="hy-AM"/>
        </w:rPr>
        <w:t xml:space="preserve"> (the “</w:t>
      </w:r>
      <w:r w:rsidRPr="00341A83">
        <w:rPr>
          <w:rFonts w:ascii="Times New Roman" w:hAnsi="Times New Roman"/>
          <w:b/>
          <w:sz w:val="24"/>
          <w:szCs w:val="24"/>
          <w:lang w:val="hy-AM"/>
        </w:rPr>
        <w:t>Country</w:t>
      </w:r>
      <w:r w:rsidRPr="00341A83">
        <w:rPr>
          <w:rFonts w:ascii="Times New Roman" w:hAnsi="Times New Roman"/>
          <w:sz w:val="24"/>
          <w:szCs w:val="24"/>
          <w:lang w:val="hy-AM"/>
        </w:rPr>
        <w:t>”), as represented by the Ministry of Health, and the Ministry of Finance (the “</w:t>
      </w:r>
      <w:r w:rsidRPr="00341A83">
        <w:rPr>
          <w:rFonts w:ascii="Times New Roman" w:hAnsi="Times New Roman"/>
          <w:b/>
          <w:sz w:val="24"/>
          <w:szCs w:val="24"/>
          <w:lang w:val="hy-AM"/>
        </w:rPr>
        <w:t>Government</w:t>
      </w:r>
      <w:r w:rsidRPr="00341A83">
        <w:rPr>
          <w:rFonts w:ascii="Times New Roman" w:hAnsi="Times New Roman"/>
          <w:sz w:val="24"/>
          <w:szCs w:val="24"/>
          <w:lang w:val="hy-AM"/>
        </w:rPr>
        <w:t>”),</w:t>
      </w:r>
    </w:p>
    <w:p w:rsidR="00A826A7" w:rsidRPr="00341A83" w:rsidRDefault="00A826A7" w:rsidP="00680E2D">
      <w:pPr>
        <w:jc w:val="both"/>
        <w:rPr>
          <w:rFonts w:ascii="Times New Roman" w:hAnsi="Times New Roman"/>
          <w:sz w:val="24"/>
          <w:szCs w:val="24"/>
          <w:lang w:val="hy-AM"/>
        </w:rPr>
      </w:pPr>
      <w:r w:rsidRPr="00341A83">
        <w:rPr>
          <w:rFonts w:ascii="Times New Roman" w:hAnsi="Times New Roman"/>
          <w:sz w:val="24"/>
          <w:szCs w:val="24"/>
          <w:lang w:val="hy-AM"/>
        </w:rPr>
        <w:t>(each, a “</w:t>
      </w:r>
      <w:r w:rsidRPr="00341A83">
        <w:rPr>
          <w:rFonts w:ascii="Times New Roman" w:hAnsi="Times New Roman"/>
          <w:b/>
          <w:sz w:val="24"/>
          <w:szCs w:val="24"/>
          <w:lang w:val="hy-AM"/>
        </w:rPr>
        <w:t>Party</w:t>
      </w:r>
      <w:r w:rsidRPr="00341A83">
        <w:rPr>
          <w:rFonts w:ascii="Times New Roman" w:hAnsi="Times New Roman"/>
          <w:sz w:val="24"/>
          <w:szCs w:val="24"/>
          <w:lang w:val="hy-AM"/>
        </w:rPr>
        <w:t>” and, together, the “</w:t>
      </w:r>
      <w:r w:rsidRPr="00341A83">
        <w:rPr>
          <w:rFonts w:ascii="Times New Roman" w:hAnsi="Times New Roman"/>
          <w:b/>
          <w:sz w:val="24"/>
          <w:szCs w:val="24"/>
          <w:lang w:val="hy-AM"/>
        </w:rPr>
        <w:t>Parties</w:t>
      </w:r>
      <w:r w:rsidRPr="00341A83">
        <w:rPr>
          <w:rFonts w:ascii="Times New Roman" w:hAnsi="Times New Roman"/>
          <w:sz w:val="24"/>
          <w:szCs w:val="24"/>
          <w:lang w:val="hy-AM"/>
        </w:rPr>
        <w:t>”).</w:t>
      </w:r>
    </w:p>
    <w:p w:rsidR="00A826A7" w:rsidRPr="00341A83" w:rsidRDefault="00680E2D" w:rsidP="00680E2D">
      <w:pPr>
        <w:spacing w:after="0"/>
        <w:jc w:val="both"/>
        <w:rPr>
          <w:rFonts w:ascii="Times New Roman" w:hAnsi="Times New Roman"/>
          <w:sz w:val="24"/>
          <w:szCs w:val="24"/>
          <w:lang w:val="hy-AM"/>
        </w:rPr>
      </w:pPr>
      <w:r>
        <w:rPr>
          <w:rFonts w:ascii="Sylfaen" w:hAnsi="Sylfaen"/>
          <w:b/>
          <w:sz w:val="24"/>
          <w:szCs w:val="24"/>
          <w:lang w:val="hy-AM"/>
        </w:rPr>
        <w:br/>
      </w:r>
      <w:r w:rsidR="00A826A7" w:rsidRPr="00341A83">
        <w:rPr>
          <w:rFonts w:ascii="Times New Roman" w:hAnsi="Times New Roman"/>
          <w:b/>
          <w:sz w:val="24"/>
          <w:szCs w:val="24"/>
          <w:lang w:val="hy-AM"/>
        </w:rPr>
        <w:t>INTRODUCTION</w:t>
      </w:r>
      <w:r w:rsidR="00A826A7" w:rsidRPr="00341A83">
        <w:rPr>
          <w:rFonts w:ascii="Times New Roman" w:hAnsi="Times New Roman"/>
          <w:sz w:val="24"/>
          <w:szCs w:val="24"/>
          <w:lang w:val="hy-AM"/>
        </w:rPr>
        <w:t xml:space="preserve">: </w:t>
      </w:r>
    </w:p>
    <w:p w:rsidR="00A826A7" w:rsidRPr="00341A83" w:rsidRDefault="00510A73" w:rsidP="00680E2D">
      <w:pPr>
        <w:spacing w:after="0"/>
        <w:jc w:val="both"/>
        <w:rPr>
          <w:rFonts w:ascii="Times New Roman" w:hAnsi="Times New Roman"/>
          <w:sz w:val="24"/>
          <w:szCs w:val="24"/>
          <w:lang w:val="hy-AM"/>
        </w:rPr>
      </w:pPr>
      <w:r w:rsidRPr="00341A83">
        <w:rPr>
          <w:rFonts w:ascii="Times New Roman" w:hAnsi="Times New Roman"/>
          <w:sz w:val="24"/>
          <w:szCs w:val="24"/>
          <w:lang w:val="hy-AM"/>
        </w:rPr>
        <w:t>GAVI supports countr</w:t>
      </w:r>
      <w:r w:rsidRPr="00341A83">
        <w:rPr>
          <w:rFonts w:ascii="Sylfaen" w:hAnsi="Sylfaen"/>
          <w:sz w:val="24"/>
          <w:szCs w:val="24"/>
          <w:lang w:val="hy-AM"/>
        </w:rPr>
        <w:t>y</w:t>
      </w:r>
      <w:r w:rsidR="00A826A7" w:rsidRPr="00341A83">
        <w:rPr>
          <w:rFonts w:ascii="Times New Roman" w:hAnsi="Times New Roman"/>
          <w:sz w:val="24"/>
          <w:szCs w:val="24"/>
          <w:lang w:val="hy-AM"/>
        </w:rPr>
        <w:t xml:space="preserve"> to introduce new vaccines and expand the reach of immunisation services. The Government is committed to and considers immunisation to be a core component in its national health plan. GAVI seeks to align its support behind such national immunisation and health plans. </w:t>
      </w:r>
    </w:p>
    <w:p w:rsidR="00A826A7" w:rsidRPr="00341A83" w:rsidRDefault="00A826A7" w:rsidP="00680E2D">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From time to time, the Government may be invited to submit an application to GAVI requesting it to provide vaccine and/or cash support for its immunisation activities and strengthening of its health systems. If the Government submits an application, GAVI will review and may indicate its intention to support the programme set out in such application by endorsing a multi-year budget for the entire programme and, subject to funding availability and satisfactory performance by the Country, approve one or more amounts of support for such programme for its duration. </w:t>
      </w:r>
    </w:p>
    <w:p w:rsidR="00A826A7" w:rsidRPr="00341A83" w:rsidRDefault="00A826A7" w:rsidP="00680E2D">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The Parties are entering into this Agreement to set out the terms and conditions that will govern all current and future programmes as described in this Agreement. </w:t>
      </w:r>
    </w:p>
    <w:p w:rsidR="00A826A7" w:rsidRDefault="00A826A7" w:rsidP="00680E2D">
      <w:pPr>
        <w:spacing w:after="0"/>
        <w:jc w:val="both"/>
        <w:rPr>
          <w:rFonts w:ascii="Sylfaen" w:hAnsi="Sylfaen"/>
          <w:sz w:val="24"/>
          <w:szCs w:val="24"/>
          <w:lang w:val="hy-AM"/>
        </w:rPr>
      </w:pPr>
      <w:r w:rsidRPr="00341A83">
        <w:rPr>
          <w:rFonts w:ascii="Times New Roman" w:hAnsi="Times New Roman"/>
          <w:sz w:val="24"/>
          <w:szCs w:val="24"/>
          <w:lang w:val="hy-AM"/>
        </w:rPr>
        <w:t xml:space="preserve">Each time GAVI approves an initial amount of support under a multi-year budget of a programme, GAVI will set out the programme terms in a decision letter prior to the start of the programme. Such programme terms set out in the decision letter will be updated upon each subsequent approval (and any subsequent amendments) of an amount of support under the programme. </w:t>
      </w:r>
    </w:p>
    <w:p w:rsidR="00680E2D" w:rsidRDefault="00680E2D" w:rsidP="00680E2D">
      <w:pPr>
        <w:spacing w:after="0"/>
        <w:jc w:val="both"/>
        <w:rPr>
          <w:rFonts w:ascii="Sylfaen" w:hAnsi="Sylfaen"/>
          <w:sz w:val="24"/>
          <w:szCs w:val="24"/>
          <w:lang w:val="hy-AM"/>
        </w:rPr>
      </w:pPr>
    </w:p>
    <w:p w:rsidR="00CB1893" w:rsidRPr="00680E2D" w:rsidRDefault="00CB1893" w:rsidP="00680E2D">
      <w:pPr>
        <w:spacing w:after="0"/>
        <w:jc w:val="both"/>
        <w:rPr>
          <w:rFonts w:ascii="Sylfaen" w:hAnsi="Sylfaen"/>
          <w:sz w:val="24"/>
          <w:szCs w:val="24"/>
          <w:lang w:val="hy-AM"/>
        </w:rPr>
      </w:pPr>
    </w:p>
    <w:p w:rsidR="00A826A7" w:rsidRDefault="00A826A7" w:rsidP="00680E2D">
      <w:pPr>
        <w:spacing w:after="0"/>
        <w:jc w:val="both"/>
        <w:rPr>
          <w:rFonts w:ascii="Sylfaen" w:hAnsi="Sylfaen"/>
          <w:sz w:val="24"/>
          <w:szCs w:val="24"/>
          <w:lang w:val="hy-AM"/>
        </w:rPr>
      </w:pPr>
      <w:r w:rsidRPr="00341A83">
        <w:rPr>
          <w:rFonts w:ascii="Times New Roman" w:hAnsi="Times New Roman"/>
          <w:b/>
          <w:sz w:val="24"/>
          <w:szCs w:val="24"/>
          <w:lang w:val="hy-AM"/>
        </w:rPr>
        <w:t>IT IS AGREED</w:t>
      </w:r>
      <w:r w:rsidRPr="00341A83">
        <w:rPr>
          <w:rFonts w:ascii="Times New Roman" w:hAnsi="Times New Roman"/>
          <w:sz w:val="24"/>
          <w:szCs w:val="24"/>
          <w:lang w:val="hy-AM"/>
        </w:rPr>
        <w:t xml:space="preserve"> as follows: </w:t>
      </w:r>
    </w:p>
    <w:p w:rsidR="00CB1893" w:rsidRPr="00CB1893" w:rsidRDefault="00CB1893" w:rsidP="00680E2D">
      <w:pPr>
        <w:spacing w:after="0"/>
        <w:jc w:val="both"/>
        <w:rPr>
          <w:rFonts w:ascii="Sylfaen" w:hAnsi="Sylfaen"/>
          <w:sz w:val="24"/>
          <w:szCs w:val="24"/>
          <w:lang w:val="hy-AM"/>
        </w:rPr>
      </w:pPr>
    </w:p>
    <w:p w:rsidR="00A826A7" w:rsidRPr="00680E2D" w:rsidRDefault="00A826A7" w:rsidP="00680E2D">
      <w:pPr>
        <w:spacing w:after="0"/>
        <w:jc w:val="both"/>
        <w:rPr>
          <w:rFonts w:ascii="Sylfaen" w:hAnsi="Sylfaen"/>
          <w:b/>
          <w:sz w:val="24"/>
          <w:szCs w:val="24"/>
          <w:lang w:val="hy-AM"/>
        </w:rPr>
      </w:pPr>
      <w:r w:rsidRPr="00341A83">
        <w:rPr>
          <w:rFonts w:ascii="Times New Roman" w:hAnsi="Times New Roman"/>
          <w:b/>
          <w:sz w:val="24"/>
          <w:szCs w:val="24"/>
          <w:lang w:val="hy-AM"/>
        </w:rPr>
        <w:t xml:space="preserve">Article 1. </w:t>
      </w:r>
      <w:r w:rsidR="00680E2D">
        <w:rPr>
          <w:rFonts w:ascii="Times New Roman" w:hAnsi="Times New Roman"/>
          <w:b/>
          <w:sz w:val="24"/>
          <w:szCs w:val="24"/>
          <w:lang w:val="hy-AM"/>
        </w:rPr>
        <w:t xml:space="preserve">Definitions and interpretation </w:t>
      </w:r>
    </w:p>
    <w:p w:rsidR="00A826A7" w:rsidRPr="00341A83" w:rsidRDefault="00A826A7" w:rsidP="00680E2D">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All defined terms used in this Agreement (including the Annexes and Decision Letters) are set out in Annex 1, unless otherwise defined or stated in this Agreement. </w:t>
      </w:r>
    </w:p>
    <w:p w:rsidR="00680E2D" w:rsidRDefault="00680E2D" w:rsidP="00680E2D">
      <w:pPr>
        <w:spacing w:after="0"/>
        <w:jc w:val="both"/>
        <w:rPr>
          <w:rFonts w:ascii="Sylfaen" w:hAnsi="Sylfaen"/>
          <w:sz w:val="24"/>
          <w:szCs w:val="24"/>
          <w:lang w:val="hy-AM"/>
        </w:rPr>
      </w:pPr>
    </w:p>
    <w:p w:rsidR="00CB1893" w:rsidRPr="00680E2D" w:rsidRDefault="00CB1893" w:rsidP="00680E2D">
      <w:pPr>
        <w:spacing w:after="0"/>
        <w:jc w:val="both"/>
        <w:rPr>
          <w:rFonts w:ascii="Sylfaen" w:hAnsi="Sylfaen"/>
          <w:sz w:val="24"/>
          <w:szCs w:val="24"/>
          <w:lang w:val="hy-AM"/>
        </w:rPr>
      </w:pPr>
    </w:p>
    <w:p w:rsidR="00A826A7" w:rsidRPr="00CB1893" w:rsidRDefault="00A826A7" w:rsidP="00680E2D">
      <w:pPr>
        <w:spacing w:after="0"/>
        <w:jc w:val="both"/>
        <w:rPr>
          <w:rFonts w:ascii="Sylfaen" w:hAnsi="Sylfaen"/>
          <w:b/>
          <w:sz w:val="24"/>
          <w:szCs w:val="24"/>
          <w:lang w:val="hy-AM"/>
        </w:rPr>
      </w:pPr>
      <w:r w:rsidRPr="00341A83">
        <w:rPr>
          <w:rFonts w:ascii="Times New Roman" w:hAnsi="Times New Roman"/>
          <w:b/>
          <w:sz w:val="24"/>
          <w:szCs w:val="24"/>
          <w:lang w:val="hy-AM"/>
        </w:rPr>
        <w:t xml:space="preserve">Article 2. Purpose </w:t>
      </w:r>
      <w:r w:rsidR="00CB1893">
        <w:rPr>
          <w:rFonts w:ascii="Times New Roman" w:hAnsi="Times New Roman"/>
          <w:b/>
          <w:sz w:val="24"/>
          <w:szCs w:val="24"/>
          <w:lang w:val="hy-AM"/>
        </w:rPr>
        <w:t>of this Agreement</w:t>
      </w:r>
    </w:p>
    <w:p w:rsidR="00A826A7" w:rsidRPr="00341A83" w:rsidRDefault="00A826A7" w:rsidP="00680E2D">
      <w:pPr>
        <w:spacing w:after="0"/>
        <w:jc w:val="both"/>
        <w:rPr>
          <w:rFonts w:ascii="Times New Roman" w:hAnsi="Times New Roman"/>
          <w:sz w:val="24"/>
          <w:szCs w:val="24"/>
          <w:lang w:val="hy-AM"/>
        </w:rPr>
      </w:pPr>
      <w:r w:rsidRPr="00341A83">
        <w:rPr>
          <w:rFonts w:ascii="Times New Roman" w:hAnsi="Times New Roman"/>
          <w:sz w:val="24"/>
          <w:szCs w:val="24"/>
          <w:lang w:val="hy-AM"/>
        </w:rPr>
        <w:t>This Agreement sets out the terms and conditions that apply to all current and future Programmes undertaken by the Government and funded by GAVI during the term of this Agreement.</w:t>
      </w:r>
    </w:p>
    <w:p w:rsidR="00A826A7" w:rsidRPr="00341A83" w:rsidRDefault="00A826A7" w:rsidP="00680E2D">
      <w:pPr>
        <w:spacing w:after="0"/>
        <w:jc w:val="both"/>
        <w:rPr>
          <w:rFonts w:ascii="Times New Roman" w:hAnsi="Times New Roman"/>
          <w:sz w:val="24"/>
          <w:szCs w:val="24"/>
          <w:lang w:val="hy-AM"/>
        </w:rPr>
      </w:pPr>
    </w:p>
    <w:p w:rsidR="00A826A7" w:rsidRPr="00CB1893" w:rsidRDefault="00CB1893" w:rsidP="00680E2D">
      <w:pPr>
        <w:spacing w:after="0"/>
        <w:jc w:val="both"/>
        <w:rPr>
          <w:rFonts w:ascii="Sylfaen" w:hAnsi="Sylfaen"/>
          <w:b/>
          <w:sz w:val="24"/>
          <w:szCs w:val="24"/>
          <w:lang w:val="hy-AM"/>
        </w:rPr>
      </w:pPr>
      <w:r>
        <w:rPr>
          <w:rFonts w:ascii="Times New Roman" w:hAnsi="Times New Roman"/>
          <w:b/>
          <w:sz w:val="24"/>
          <w:szCs w:val="24"/>
          <w:lang w:val="hy-AM"/>
        </w:rPr>
        <w:lastRenderedPageBreak/>
        <w:t>Article 3. Programme Budget</w:t>
      </w:r>
    </w:p>
    <w:p w:rsidR="00A826A7" w:rsidRPr="00341A83" w:rsidRDefault="00A826A7" w:rsidP="00680E2D">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GAVI may from time to time endorse a Programme Budget for a Programme for its Programme Duration. Such endorsement of a Programme Budget is only an indication of GAVI’s intention to make available such amount to support the Programme during the Programme Duration and is also subject to funding availability. Such endorsement of Programme Budget does not constitute an obligation, liability or commitment of GAVI to make available any amount to the Country.  </w:t>
      </w:r>
    </w:p>
    <w:p w:rsidR="00A826A7" w:rsidRPr="00341A83" w:rsidRDefault="00A826A7" w:rsidP="00680E2D">
      <w:pPr>
        <w:spacing w:after="0"/>
        <w:jc w:val="both"/>
        <w:rPr>
          <w:rFonts w:ascii="Times New Roman" w:hAnsi="Times New Roman"/>
          <w:sz w:val="24"/>
          <w:szCs w:val="24"/>
          <w:lang w:val="hy-AM"/>
        </w:rPr>
      </w:pPr>
    </w:p>
    <w:p w:rsidR="00CB1893" w:rsidRDefault="00CB1893" w:rsidP="00680E2D">
      <w:pPr>
        <w:spacing w:after="0"/>
        <w:jc w:val="both"/>
        <w:rPr>
          <w:rFonts w:ascii="Sylfaen" w:hAnsi="Sylfaen"/>
          <w:b/>
          <w:sz w:val="24"/>
          <w:szCs w:val="24"/>
          <w:lang w:val="hy-AM"/>
        </w:rPr>
      </w:pPr>
    </w:p>
    <w:p w:rsidR="00A826A7" w:rsidRPr="00341A83" w:rsidRDefault="00A826A7" w:rsidP="00680E2D">
      <w:pPr>
        <w:spacing w:after="0"/>
        <w:jc w:val="both"/>
        <w:rPr>
          <w:rFonts w:ascii="Times New Roman" w:hAnsi="Times New Roman"/>
          <w:b/>
          <w:sz w:val="24"/>
          <w:szCs w:val="24"/>
          <w:lang w:val="hy-AM"/>
        </w:rPr>
      </w:pPr>
      <w:r w:rsidRPr="00341A83">
        <w:rPr>
          <w:rFonts w:ascii="Times New Roman" w:hAnsi="Times New Roman"/>
          <w:b/>
          <w:sz w:val="24"/>
          <w:szCs w:val="24"/>
          <w:lang w:val="hy-AM"/>
        </w:rPr>
        <w:t xml:space="preserve">Article 4. Annual Amounts </w:t>
      </w:r>
    </w:p>
    <w:p w:rsidR="00A826A7" w:rsidRPr="00CB1893" w:rsidRDefault="00CB1893" w:rsidP="00680E2D">
      <w:pPr>
        <w:spacing w:after="0"/>
        <w:jc w:val="both"/>
        <w:rPr>
          <w:rFonts w:ascii="Sylfaen" w:hAnsi="Sylfaen"/>
          <w:b/>
          <w:sz w:val="24"/>
          <w:szCs w:val="24"/>
          <w:lang w:val="hy-AM"/>
        </w:rPr>
      </w:pPr>
      <w:r>
        <w:rPr>
          <w:rFonts w:ascii="Times New Roman" w:hAnsi="Times New Roman"/>
          <w:b/>
          <w:sz w:val="24"/>
          <w:szCs w:val="24"/>
          <w:lang w:val="hy-AM"/>
        </w:rPr>
        <w:t>Annual Amounts</w:t>
      </w:r>
    </w:p>
    <w:p w:rsidR="00A826A7" w:rsidRPr="00341A83" w:rsidRDefault="00A826A7" w:rsidP="00680E2D">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Subject to funding availability and satisfactory performance by the Country, GAVI may approve one or more Annual Amounts under the Programme Budget annually or on a periodic basis during the Programme Duration to fund a Programme. Following approval of an initial Annual Amount under a Programme, GAVI shall prepare and send a Decision Letter to the Country representative(s) setting out the Programme Terms of such Programme. Following each approval of a subsequent Annual Amount under such Programme, GAVI shall issue a further Decision Letter reflecting the Programme Terms and send that Decision Letter to the Country. </w:t>
      </w:r>
    </w:p>
    <w:p w:rsidR="00A826A7" w:rsidRPr="00341A83" w:rsidRDefault="00A826A7" w:rsidP="00680E2D">
      <w:pPr>
        <w:spacing w:after="0"/>
        <w:jc w:val="both"/>
        <w:rPr>
          <w:rFonts w:ascii="Times New Roman" w:hAnsi="Times New Roman"/>
          <w:sz w:val="24"/>
          <w:szCs w:val="24"/>
          <w:lang w:val="hy-AM"/>
        </w:rPr>
      </w:pPr>
    </w:p>
    <w:p w:rsidR="00A826A7" w:rsidRPr="00341A83" w:rsidRDefault="00A826A7" w:rsidP="00680E2D">
      <w:pPr>
        <w:spacing w:after="0"/>
        <w:jc w:val="both"/>
        <w:rPr>
          <w:rFonts w:ascii="Times New Roman" w:hAnsi="Times New Roman"/>
          <w:b/>
          <w:sz w:val="24"/>
          <w:szCs w:val="24"/>
          <w:lang w:val="hy-AM"/>
        </w:rPr>
      </w:pPr>
      <w:r w:rsidRPr="00341A83">
        <w:rPr>
          <w:rFonts w:ascii="Times New Roman" w:hAnsi="Times New Roman"/>
          <w:b/>
          <w:sz w:val="24"/>
          <w:szCs w:val="24"/>
          <w:lang w:val="hy-AM"/>
        </w:rPr>
        <w:t>Adjustments to Annual Amounts</w:t>
      </w:r>
    </w:p>
    <w:p w:rsidR="00A826A7" w:rsidRPr="00341A83" w:rsidRDefault="00A826A7" w:rsidP="00680E2D">
      <w:pPr>
        <w:spacing w:after="0"/>
        <w:jc w:val="both"/>
        <w:rPr>
          <w:rFonts w:ascii="Times New Roman" w:hAnsi="Times New Roman"/>
          <w:sz w:val="24"/>
          <w:szCs w:val="24"/>
          <w:lang w:val="hy-AM"/>
        </w:rPr>
      </w:pPr>
    </w:p>
    <w:p w:rsidR="00A826A7" w:rsidRPr="00341A83" w:rsidRDefault="00A826A7" w:rsidP="00680E2D">
      <w:pPr>
        <w:spacing w:after="0"/>
        <w:jc w:val="both"/>
        <w:rPr>
          <w:rFonts w:ascii="Times New Roman" w:hAnsi="Times New Roman"/>
          <w:sz w:val="24"/>
          <w:szCs w:val="24"/>
          <w:lang w:val="hy-AM"/>
        </w:rPr>
      </w:pPr>
      <w:r w:rsidRPr="00341A83">
        <w:rPr>
          <w:rFonts w:ascii="Times New Roman" w:hAnsi="Times New Roman"/>
          <w:sz w:val="24"/>
          <w:szCs w:val="24"/>
          <w:lang w:val="hy-AM"/>
        </w:rPr>
        <w:t>GAVI shall use its reasonable endeavours to make available support to the Government according to the amounts and timing notified to the Government in a Decision Letter. However, GAVI reserves the right to adjust the amount and timing of any Disbursement of support and/or to Disburse an amount that is different from the amount stated in the Decision Letter following the delivery to the Government of the Decision Letter. This may occur as a result of various reasons, including, without limitation, changes in the needs of the Country, prequalification status of the vaccines and vaccine prices in the global market, vaccine supply availability, underlying assumptions made by GAVI when determining the Annual Amount, funding availability and oversupply or undersupply of vaccines to the Country. Following such adjustment, GAVI shall notify the Government of such changes as soon as possible.</w:t>
      </w:r>
    </w:p>
    <w:p w:rsidR="00A826A7" w:rsidRPr="00341A83" w:rsidRDefault="00A826A7" w:rsidP="00680E2D">
      <w:pPr>
        <w:spacing w:after="0"/>
        <w:jc w:val="both"/>
        <w:rPr>
          <w:rFonts w:ascii="Times New Roman" w:hAnsi="Times New Roman"/>
          <w:sz w:val="24"/>
          <w:szCs w:val="24"/>
          <w:lang w:val="hy-AM"/>
        </w:rPr>
      </w:pPr>
    </w:p>
    <w:p w:rsidR="00A826A7" w:rsidRPr="00341A83" w:rsidRDefault="00A826A7" w:rsidP="00680E2D">
      <w:pPr>
        <w:spacing w:after="0"/>
        <w:jc w:val="both"/>
        <w:rPr>
          <w:rFonts w:ascii="Times New Roman" w:hAnsi="Times New Roman"/>
          <w:b/>
          <w:sz w:val="24"/>
          <w:szCs w:val="24"/>
          <w:lang w:val="hy-AM"/>
        </w:rPr>
      </w:pPr>
      <w:r w:rsidRPr="00341A83">
        <w:rPr>
          <w:rFonts w:ascii="Times New Roman" w:hAnsi="Times New Roman"/>
          <w:b/>
          <w:sz w:val="24"/>
          <w:szCs w:val="24"/>
          <w:lang w:val="hy-AM"/>
        </w:rPr>
        <w:t>Notification of Decision Letter</w:t>
      </w:r>
    </w:p>
    <w:p w:rsidR="00A826A7" w:rsidRPr="00341A83" w:rsidRDefault="00A826A7" w:rsidP="00680E2D">
      <w:pPr>
        <w:spacing w:after="0"/>
        <w:jc w:val="both"/>
        <w:rPr>
          <w:rFonts w:ascii="Times New Roman" w:hAnsi="Times New Roman"/>
          <w:sz w:val="24"/>
          <w:szCs w:val="24"/>
          <w:lang w:val="hy-AM"/>
        </w:rPr>
      </w:pPr>
    </w:p>
    <w:p w:rsidR="00A826A7" w:rsidRDefault="00A826A7" w:rsidP="00680E2D">
      <w:pPr>
        <w:spacing w:after="0"/>
        <w:jc w:val="both"/>
        <w:rPr>
          <w:rFonts w:ascii="Sylfaen" w:hAnsi="Sylfaen"/>
          <w:sz w:val="24"/>
          <w:szCs w:val="24"/>
          <w:lang w:val="hy-AM"/>
        </w:rPr>
      </w:pPr>
      <w:r w:rsidRPr="00341A83">
        <w:rPr>
          <w:rFonts w:ascii="Times New Roman" w:hAnsi="Times New Roman"/>
          <w:sz w:val="24"/>
          <w:szCs w:val="24"/>
          <w:lang w:val="hy-AM"/>
        </w:rPr>
        <w:t xml:space="preserve">GAVI shall send each Decision Letter of a Programme to the Government after approval by GAVI of the Annual Amount(s). Unless the Government notifies GAVI of any disagreements with the Decision Letter within thirty (30) calendar days of its receipt by the Government, the Government shall be deemed to have accepted the Programme Terms as of the date of the notification as set out in the Decision Letter. </w:t>
      </w:r>
    </w:p>
    <w:p w:rsidR="00CB1893" w:rsidRPr="00CB1893" w:rsidRDefault="00CB1893" w:rsidP="00680E2D">
      <w:pPr>
        <w:spacing w:after="0"/>
        <w:jc w:val="both"/>
        <w:rPr>
          <w:rFonts w:ascii="Sylfaen" w:hAnsi="Sylfaen"/>
          <w:sz w:val="24"/>
          <w:szCs w:val="24"/>
          <w:lang w:val="hy-AM"/>
        </w:rPr>
      </w:pPr>
    </w:p>
    <w:p w:rsidR="00A826A7" w:rsidRPr="00341A83" w:rsidRDefault="00A826A7" w:rsidP="00680E2D">
      <w:pPr>
        <w:spacing w:after="0"/>
        <w:jc w:val="both"/>
        <w:rPr>
          <w:rFonts w:ascii="Times New Roman" w:hAnsi="Times New Roman"/>
          <w:sz w:val="24"/>
          <w:szCs w:val="24"/>
          <w:lang w:val="hy-AM"/>
        </w:rPr>
      </w:pPr>
    </w:p>
    <w:p w:rsidR="00A826A7" w:rsidRPr="00CB1893" w:rsidRDefault="00A826A7" w:rsidP="00680E2D">
      <w:pPr>
        <w:spacing w:after="0"/>
        <w:jc w:val="both"/>
        <w:rPr>
          <w:rFonts w:ascii="Sylfaen" w:hAnsi="Sylfaen"/>
          <w:b/>
          <w:sz w:val="24"/>
          <w:szCs w:val="24"/>
          <w:lang w:val="hy-AM"/>
        </w:rPr>
      </w:pPr>
      <w:r w:rsidRPr="00341A83">
        <w:rPr>
          <w:rFonts w:ascii="Times New Roman" w:hAnsi="Times New Roman"/>
          <w:b/>
          <w:sz w:val="24"/>
          <w:szCs w:val="24"/>
          <w:lang w:val="hy-AM"/>
        </w:rPr>
        <w:t>Art</w:t>
      </w:r>
      <w:r w:rsidR="00CB1893">
        <w:rPr>
          <w:rFonts w:ascii="Times New Roman" w:hAnsi="Times New Roman"/>
          <w:b/>
          <w:sz w:val="24"/>
          <w:szCs w:val="24"/>
          <w:lang w:val="hy-AM"/>
        </w:rPr>
        <w:t>icle 5. Disbursement Conditions</w:t>
      </w:r>
    </w:p>
    <w:p w:rsidR="00A826A7" w:rsidRPr="00341A83" w:rsidRDefault="00A826A7" w:rsidP="00680E2D">
      <w:pPr>
        <w:spacing w:after="0"/>
        <w:jc w:val="both"/>
        <w:rPr>
          <w:rFonts w:ascii="Times New Roman" w:hAnsi="Times New Roman"/>
          <w:b/>
          <w:sz w:val="24"/>
          <w:szCs w:val="24"/>
          <w:lang w:val="hy-AM"/>
        </w:rPr>
      </w:pPr>
      <w:r w:rsidRPr="00341A83">
        <w:rPr>
          <w:rFonts w:ascii="Times New Roman" w:hAnsi="Times New Roman"/>
          <w:sz w:val="24"/>
          <w:szCs w:val="24"/>
          <w:lang w:val="hy-AM"/>
        </w:rPr>
        <w:t xml:space="preserve">The approval and Disbursement of any vaccines and related supplies and/or funds by GAVI pursuant to this Agreement shall be subject to the Disbursement Conditions set out in Annex 2 being satisfied in relation to such approval and Disbursement. </w:t>
      </w:r>
    </w:p>
    <w:p w:rsidR="00A826A7" w:rsidRPr="00341A83" w:rsidRDefault="00A826A7" w:rsidP="00680E2D">
      <w:pPr>
        <w:spacing w:after="0"/>
        <w:jc w:val="both"/>
        <w:rPr>
          <w:rFonts w:ascii="Times New Roman" w:hAnsi="Times New Roman"/>
          <w:sz w:val="24"/>
          <w:szCs w:val="24"/>
          <w:highlight w:val="yellow"/>
          <w:lang w:val="hy-AM"/>
        </w:rPr>
      </w:pPr>
    </w:p>
    <w:p w:rsidR="00A826A7" w:rsidRPr="00CB1893" w:rsidRDefault="00A826A7" w:rsidP="00680E2D">
      <w:pPr>
        <w:spacing w:after="0"/>
        <w:jc w:val="both"/>
        <w:rPr>
          <w:rFonts w:ascii="Sylfaen" w:hAnsi="Sylfaen"/>
          <w:b/>
          <w:sz w:val="24"/>
          <w:szCs w:val="24"/>
          <w:lang w:val="hy-AM"/>
        </w:rPr>
      </w:pPr>
      <w:r w:rsidRPr="00341A83">
        <w:rPr>
          <w:rFonts w:ascii="Times New Roman" w:hAnsi="Times New Roman"/>
          <w:b/>
          <w:sz w:val="24"/>
          <w:szCs w:val="24"/>
          <w:lang w:val="hy-AM"/>
        </w:rPr>
        <w:lastRenderedPageBreak/>
        <w:t>Artic</w:t>
      </w:r>
      <w:r w:rsidR="00CB1893">
        <w:rPr>
          <w:rFonts w:ascii="Times New Roman" w:hAnsi="Times New Roman"/>
          <w:b/>
          <w:sz w:val="24"/>
          <w:szCs w:val="24"/>
          <w:lang w:val="hy-AM"/>
        </w:rPr>
        <w:t xml:space="preserve">le 6. Co-financing obligations </w:t>
      </w:r>
    </w:p>
    <w:p w:rsidR="00A826A7" w:rsidRPr="00341A83" w:rsidRDefault="00A826A7" w:rsidP="00680E2D">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Where relevant, the Government shall fulfil all co-financing obligations applicable to the provision of funding by GAVI pursuant to this Agreement either by making the Co-Financing Payments (if self-procurement does not apply) or purchasing the required number of doses of vaccines set out in the relevant Decision Letter(s). </w:t>
      </w:r>
    </w:p>
    <w:p w:rsidR="00A826A7" w:rsidRPr="00341A83" w:rsidRDefault="00A826A7" w:rsidP="00680E2D">
      <w:pPr>
        <w:spacing w:after="0"/>
        <w:jc w:val="both"/>
        <w:rPr>
          <w:rFonts w:ascii="Times New Roman" w:hAnsi="Times New Roman"/>
          <w:sz w:val="24"/>
          <w:szCs w:val="24"/>
          <w:lang w:val="hy-AM"/>
        </w:rPr>
      </w:pPr>
    </w:p>
    <w:p w:rsidR="00A826A7" w:rsidRPr="00341A83" w:rsidRDefault="00A826A7" w:rsidP="00680E2D">
      <w:pPr>
        <w:spacing w:after="0"/>
        <w:jc w:val="both"/>
        <w:rPr>
          <w:rFonts w:ascii="Times New Roman" w:hAnsi="Times New Roman"/>
          <w:b/>
          <w:sz w:val="24"/>
          <w:szCs w:val="24"/>
          <w:lang w:val="hy-AM"/>
        </w:rPr>
      </w:pPr>
      <w:r w:rsidRPr="00341A83">
        <w:rPr>
          <w:rFonts w:ascii="Times New Roman" w:hAnsi="Times New Roman"/>
          <w:b/>
          <w:sz w:val="24"/>
          <w:szCs w:val="24"/>
          <w:lang w:val="hy-AM"/>
        </w:rPr>
        <w:t>Article 7. Programme documentation</w:t>
      </w:r>
    </w:p>
    <w:p w:rsidR="00A826A7" w:rsidRPr="00341A83" w:rsidRDefault="00A826A7" w:rsidP="00680E2D">
      <w:pPr>
        <w:spacing w:after="0"/>
        <w:jc w:val="both"/>
        <w:rPr>
          <w:rFonts w:ascii="Times New Roman" w:hAnsi="Times New Roman"/>
          <w:b/>
          <w:sz w:val="24"/>
          <w:szCs w:val="24"/>
          <w:lang w:val="hy-AM"/>
        </w:rPr>
      </w:pPr>
      <w:r w:rsidRPr="00341A83">
        <w:rPr>
          <w:rFonts w:ascii="Times New Roman" w:hAnsi="Times New Roman"/>
          <w:b/>
          <w:sz w:val="24"/>
          <w:szCs w:val="24"/>
          <w:lang w:val="hy-AM"/>
        </w:rPr>
        <w:t xml:space="preserve">7.1. Annexes </w:t>
      </w:r>
    </w:p>
    <w:p w:rsidR="00A826A7" w:rsidRPr="00341A83" w:rsidRDefault="00A826A7" w:rsidP="00680E2D">
      <w:pPr>
        <w:spacing w:after="0"/>
        <w:jc w:val="both"/>
        <w:rPr>
          <w:rFonts w:ascii="Times New Roman" w:hAnsi="Times New Roman"/>
          <w:sz w:val="24"/>
          <w:szCs w:val="24"/>
          <w:lang w:val="hy-AM"/>
        </w:rPr>
      </w:pPr>
      <w:r w:rsidRPr="00341A83">
        <w:rPr>
          <w:rFonts w:ascii="Times New Roman" w:hAnsi="Times New Roman"/>
          <w:sz w:val="24"/>
          <w:szCs w:val="24"/>
          <w:lang w:val="hy-AM"/>
        </w:rPr>
        <w:t>1.All Annexes attached to this Agreement (as modified from time to time under Clause 17.6 of this Agreement) shall form part of this Agreement, including the following:</w:t>
      </w:r>
    </w:p>
    <w:p w:rsidR="00A826A7" w:rsidRPr="00341A83" w:rsidRDefault="00A826A7" w:rsidP="00680E2D">
      <w:pPr>
        <w:spacing w:after="0"/>
        <w:jc w:val="both"/>
        <w:rPr>
          <w:rFonts w:ascii="Times New Roman" w:hAnsi="Times New Roman"/>
          <w:sz w:val="24"/>
          <w:szCs w:val="24"/>
          <w:lang w:val="hy-AM"/>
        </w:rPr>
      </w:pPr>
      <w:r w:rsidRPr="00341A83">
        <w:rPr>
          <w:rFonts w:ascii="Times New Roman" w:hAnsi="Times New Roman"/>
          <w:sz w:val="24"/>
          <w:szCs w:val="24"/>
          <w:lang w:val="hy-AM"/>
        </w:rPr>
        <w:t>1) Annex 1: Definitions and interpretation</w:t>
      </w:r>
    </w:p>
    <w:p w:rsidR="00A826A7" w:rsidRPr="00341A83" w:rsidRDefault="00A826A7" w:rsidP="00680E2D">
      <w:pPr>
        <w:spacing w:after="0"/>
        <w:jc w:val="both"/>
        <w:rPr>
          <w:rFonts w:ascii="Times New Roman" w:hAnsi="Times New Roman"/>
          <w:sz w:val="24"/>
          <w:szCs w:val="24"/>
          <w:lang w:val="hy-AM"/>
        </w:rPr>
      </w:pPr>
      <w:r w:rsidRPr="00341A83">
        <w:rPr>
          <w:rFonts w:ascii="Times New Roman" w:hAnsi="Times New Roman"/>
          <w:sz w:val="24"/>
          <w:szCs w:val="24"/>
          <w:lang w:val="hy-AM"/>
        </w:rPr>
        <w:t>2)Annex 2: Additional provisions related to Programmes</w:t>
      </w:r>
    </w:p>
    <w:p w:rsidR="00A826A7" w:rsidRPr="00341A83" w:rsidRDefault="00A826A7" w:rsidP="00680E2D">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3)Annex 3: Transparency and Accountability Policy </w:t>
      </w:r>
    </w:p>
    <w:p w:rsidR="00A826A7" w:rsidRPr="00341A83" w:rsidRDefault="00A826A7" w:rsidP="00680E2D">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4)Annex 4: Co-Financing Policy </w:t>
      </w:r>
    </w:p>
    <w:p w:rsidR="00A826A7" w:rsidRPr="00341A83" w:rsidRDefault="00A826A7" w:rsidP="00680E2D">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5)Annex 5: Vaccine Introduction Grant Policy </w:t>
      </w:r>
    </w:p>
    <w:p w:rsidR="00A826A7" w:rsidRPr="00341A83" w:rsidRDefault="00A826A7" w:rsidP="00680E2D">
      <w:pPr>
        <w:spacing w:after="0"/>
        <w:jc w:val="both"/>
        <w:rPr>
          <w:rFonts w:ascii="Times New Roman" w:hAnsi="Times New Roman"/>
          <w:sz w:val="24"/>
          <w:szCs w:val="24"/>
          <w:lang w:val="hy-AM"/>
        </w:rPr>
      </w:pPr>
    </w:p>
    <w:p w:rsidR="00A826A7" w:rsidRPr="00341A83" w:rsidRDefault="00255C66" w:rsidP="00CB1893">
      <w:pPr>
        <w:jc w:val="both"/>
        <w:rPr>
          <w:rFonts w:ascii="Times New Roman" w:hAnsi="Times New Roman"/>
          <w:b/>
          <w:sz w:val="24"/>
          <w:szCs w:val="24"/>
          <w:lang w:val="hy-AM"/>
        </w:rPr>
      </w:pPr>
      <w:r>
        <w:rPr>
          <w:rFonts w:ascii="Sylfaen" w:hAnsi="Sylfaen"/>
          <w:b/>
          <w:sz w:val="24"/>
          <w:szCs w:val="24"/>
          <w:lang w:val="hy-AM"/>
        </w:rPr>
        <w:t>7.2.</w:t>
      </w:r>
      <w:r w:rsidR="00A826A7" w:rsidRPr="00341A83">
        <w:rPr>
          <w:rFonts w:ascii="Times New Roman" w:hAnsi="Times New Roman"/>
          <w:b/>
          <w:sz w:val="24"/>
          <w:szCs w:val="24"/>
          <w:lang w:val="hy-AM"/>
        </w:rPr>
        <w:t xml:space="preserve">Decision Letter </w:t>
      </w:r>
    </w:p>
    <w:p w:rsidR="00A826A7" w:rsidRPr="00341A83" w:rsidRDefault="00A826A7" w:rsidP="00CB1893">
      <w:pPr>
        <w:jc w:val="both"/>
        <w:rPr>
          <w:rFonts w:ascii="Times New Roman" w:hAnsi="Times New Roman"/>
          <w:sz w:val="24"/>
          <w:szCs w:val="24"/>
          <w:lang w:val="hy-AM"/>
        </w:rPr>
      </w:pPr>
      <w:r w:rsidRPr="00341A83">
        <w:rPr>
          <w:rFonts w:ascii="Times New Roman" w:hAnsi="Times New Roman"/>
          <w:sz w:val="24"/>
          <w:szCs w:val="24"/>
          <w:lang w:val="hy-AM"/>
        </w:rPr>
        <w:t xml:space="preserve">All provisions of this Agreement shall govern and apply to all Programme(s) and Decisions Letter(s) between the Parties, unless otherwise modified or stated in the relevant Decision Letter(s). Each Decision Letter shall form an integral part of and amend the provisions of this Agreement. Any changes to a Programme approved by GAVI shall be notified to the Country and such changes shall be reflected in a following Decision Letter. </w:t>
      </w:r>
    </w:p>
    <w:p w:rsidR="00A826A7" w:rsidRPr="00341A83" w:rsidRDefault="00A826A7" w:rsidP="00341A83">
      <w:pPr>
        <w:rPr>
          <w:rFonts w:ascii="Times New Roman" w:hAnsi="Times New Roman"/>
          <w:b/>
          <w:sz w:val="24"/>
          <w:szCs w:val="24"/>
          <w:lang w:val="hy-AM"/>
        </w:rPr>
      </w:pPr>
    </w:p>
    <w:p w:rsidR="00A826A7" w:rsidRPr="00CB1893" w:rsidRDefault="00255C66" w:rsidP="00CB1893">
      <w:pPr>
        <w:jc w:val="both"/>
        <w:rPr>
          <w:rFonts w:ascii="Sylfaen" w:hAnsi="Sylfaen"/>
          <w:b/>
          <w:sz w:val="24"/>
          <w:szCs w:val="24"/>
          <w:lang w:val="hy-AM"/>
        </w:rPr>
      </w:pPr>
      <w:r>
        <w:rPr>
          <w:rFonts w:ascii="Sylfaen" w:hAnsi="Sylfaen"/>
          <w:b/>
          <w:sz w:val="24"/>
          <w:szCs w:val="24"/>
          <w:lang w:val="hy-AM"/>
        </w:rPr>
        <w:t>7.3.</w:t>
      </w:r>
      <w:r w:rsidR="00CB1893">
        <w:rPr>
          <w:rFonts w:ascii="Times New Roman" w:hAnsi="Times New Roman"/>
          <w:b/>
          <w:sz w:val="24"/>
          <w:szCs w:val="24"/>
          <w:lang w:val="hy-AM"/>
        </w:rPr>
        <w:t xml:space="preserve">GAVI policies and documents </w:t>
      </w:r>
    </w:p>
    <w:p w:rsidR="00CB1893" w:rsidRDefault="00A826A7" w:rsidP="00CB1893">
      <w:pPr>
        <w:jc w:val="both"/>
        <w:rPr>
          <w:rFonts w:ascii="Sylfaen" w:hAnsi="Sylfaen"/>
          <w:sz w:val="24"/>
          <w:szCs w:val="24"/>
          <w:lang w:val="hy-AM"/>
        </w:rPr>
      </w:pPr>
      <w:r w:rsidRPr="00341A83">
        <w:rPr>
          <w:rFonts w:ascii="Times New Roman" w:hAnsi="Times New Roman"/>
          <w:sz w:val="24"/>
          <w:szCs w:val="24"/>
          <w:lang w:val="hy-AM"/>
        </w:rPr>
        <w:t xml:space="preserve">The Government shall comply with all policies, guidelines and processes of GAVI that are relevant to the Programmes which shall form part of this Agreement. GAVI may issue additional Programme related policies, guidelines or processes that shall apply to this Agreement after the Effective Date in accordance with Clause </w:t>
      </w:r>
      <w:r w:rsidR="005840C9" w:rsidRPr="00341A83">
        <w:rPr>
          <w:rFonts w:ascii="Sylfaen" w:hAnsi="Sylfaen"/>
          <w:sz w:val="24"/>
          <w:szCs w:val="24"/>
          <w:lang w:val="hy-AM"/>
        </w:rPr>
        <w:t>17.6</w:t>
      </w:r>
      <w:r w:rsidRPr="00341A83">
        <w:rPr>
          <w:rFonts w:ascii="Times New Roman" w:hAnsi="Times New Roman"/>
          <w:sz w:val="24"/>
          <w:szCs w:val="24"/>
          <w:lang w:val="hy-AM"/>
        </w:rPr>
        <w:t xml:space="preserve"> of this Agreement. All Programme related policies, guidelines and processes shall be available on GAVI’s official website a</w:t>
      </w:r>
      <w:r w:rsidR="00CB1893">
        <w:rPr>
          <w:rFonts w:ascii="Times New Roman" w:hAnsi="Times New Roman"/>
          <w:sz w:val="24"/>
          <w:szCs w:val="24"/>
          <w:lang w:val="hy-AM"/>
        </w:rPr>
        <w:t xml:space="preserve">nd/or sent to the Government.  </w:t>
      </w:r>
    </w:p>
    <w:p w:rsidR="00A826A7" w:rsidRPr="00CB1893" w:rsidRDefault="00255C66" w:rsidP="00CB1893">
      <w:pPr>
        <w:jc w:val="both"/>
        <w:rPr>
          <w:rFonts w:ascii="Times New Roman" w:hAnsi="Times New Roman"/>
          <w:sz w:val="24"/>
          <w:szCs w:val="24"/>
          <w:lang w:val="hy-AM"/>
        </w:rPr>
      </w:pPr>
      <w:r>
        <w:rPr>
          <w:rFonts w:ascii="Sylfaen" w:hAnsi="Sylfaen"/>
          <w:b/>
          <w:sz w:val="24"/>
          <w:szCs w:val="24"/>
          <w:lang w:val="hy-AM"/>
        </w:rPr>
        <w:t>7.4.</w:t>
      </w:r>
      <w:r w:rsidR="00A826A7" w:rsidRPr="00341A83">
        <w:rPr>
          <w:rFonts w:ascii="Times New Roman" w:hAnsi="Times New Roman"/>
          <w:b/>
          <w:sz w:val="24"/>
          <w:szCs w:val="24"/>
          <w:lang w:val="hy-AM"/>
        </w:rPr>
        <w:t>Inconsistency between the documents</w:t>
      </w:r>
    </w:p>
    <w:p w:rsidR="00A826A7" w:rsidRPr="00341A83" w:rsidRDefault="00A826A7" w:rsidP="00CB1893">
      <w:pPr>
        <w:jc w:val="both"/>
        <w:rPr>
          <w:rFonts w:ascii="Times New Roman" w:hAnsi="Times New Roman"/>
          <w:sz w:val="24"/>
          <w:szCs w:val="24"/>
          <w:lang w:val="hy-AM"/>
        </w:rPr>
      </w:pPr>
      <w:r w:rsidRPr="00341A83">
        <w:rPr>
          <w:rFonts w:ascii="Times New Roman" w:hAnsi="Times New Roman"/>
          <w:sz w:val="24"/>
          <w:szCs w:val="24"/>
          <w:lang w:val="hy-AM"/>
        </w:rPr>
        <w:t xml:space="preserve">In the event of any inconsistency between this Agreement and any Annexes, the terms of the Annex shall govern. In the event of any inconsistency between this Agreement or any Annexes and a Decision Letter, the terms of the Decision Letter shall govern. </w:t>
      </w:r>
    </w:p>
    <w:p w:rsidR="00A826A7" w:rsidRPr="00341A83" w:rsidRDefault="00A826A7" w:rsidP="00341A83">
      <w:pPr>
        <w:rPr>
          <w:rFonts w:ascii="Times New Roman" w:hAnsi="Times New Roman"/>
          <w:sz w:val="24"/>
          <w:szCs w:val="24"/>
          <w:lang w:val="hy-AM"/>
        </w:rPr>
      </w:pPr>
    </w:p>
    <w:p w:rsidR="00A826A7" w:rsidRPr="00341A83" w:rsidRDefault="00A826A7" w:rsidP="00CB1893">
      <w:pPr>
        <w:spacing w:after="0"/>
        <w:jc w:val="both"/>
        <w:rPr>
          <w:rFonts w:ascii="Times New Roman" w:hAnsi="Times New Roman"/>
          <w:b/>
          <w:sz w:val="24"/>
          <w:szCs w:val="24"/>
          <w:lang w:val="hy-AM"/>
        </w:rPr>
      </w:pPr>
      <w:r w:rsidRPr="00341A83">
        <w:rPr>
          <w:rFonts w:ascii="Times New Roman" w:hAnsi="Times New Roman"/>
          <w:b/>
          <w:sz w:val="24"/>
          <w:szCs w:val="24"/>
          <w:lang w:val="hy-AM"/>
        </w:rPr>
        <w:t xml:space="preserve">Article 8. Representations </w:t>
      </w:r>
    </w:p>
    <w:p w:rsidR="00A826A7" w:rsidRPr="00341A83" w:rsidRDefault="00A826A7" w:rsidP="00CB1893">
      <w:pPr>
        <w:spacing w:after="0"/>
        <w:jc w:val="both"/>
        <w:rPr>
          <w:rFonts w:ascii="Times New Roman" w:hAnsi="Times New Roman"/>
          <w:b/>
          <w:sz w:val="24"/>
          <w:szCs w:val="24"/>
          <w:lang w:val="hy-AM"/>
        </w:rPr>
      </w:pPr>
      <w:r w:rsidRPr="00341A83">
        <w:rPr>
          <w:rFonts w:ascii="Times New Roman" w:hAnsi="Times New Roman"/>
          <w:b/>
          <w:sz w:val="24"/>
          <w:szCs w:val="24"/>
          <w:lang w:val="hy-AM"/>
        </w:rPr>
        <w:t>8.1 Representations by the Government</w:t>
      </w:r>
    </w:p>
    <w:p w:rsidR="00A826A7" w:rsidRPr="00341A83" w:rsidRDefault="00A826A7" w:rsidP="00CB1893">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1.The Government represents to GAVI that: </w:t>
      </w:r>
    </w:p>
    <w:p w:rsidR="00A826A7" w:rsidRPr="00341A83" w:rsidRDefault="00A826A7" w:rsidP="00CB1893">
      <w:pPr>
        <w:jc w:val="both"/>
        <w:rPr>
          <w:rFonts w:ascii="Times New Roman" w:hAnsi="Times New Roman"/>
          <w:sz w:val="24"/>
          <w:szCs w:val="24"/>
          <w:lang w:val="hy-AM"/>
        </w:rPr>
      </w:pPr>
      <w:r w:rsidRPr="00341A83">
        <w:rPr>
          <w:rFonts w:ascii="Times New Roman" w:hAnsi="Times New Roman"/>
          <w:sz w:val="24"/>
          <w:szCs w:val="24"/>
          <w:u w:val="single"/>
          <w:lang w:val="hy-AM"/>
        </w:rPr>
        <w:t>1)Legal capacity and necessary power</w:t>
      </w:r>
      <w:r w:rsidRPr="00341A83">
        <w:rPr>
          <w:rFonts w:ascii="Times New Roman" w:hAnsi="Times New Roman"/>
          <w:sz w:val="24"/>
          <w:szCs w:val="24"/>
          <w:lang w:val="hy-AM"/>
        </w:rPr>
        <w:t xml:space="preserve">: The persons entering into this Agreement and any related documents have full power, authority and legal capacity to execute and deliver this Agreement </w:t>
      </w:r>
      <w:r w:rsidRPr="00341A83">
        <w:rPr>
          <w:rFonts w:ascii="Times New Roman" w:hAnsi="Times New Roman"/>
          <w:sz w:val="24"/>
          <w:szCs w:val="24"/>
          <w:lang w:val="hy-AM"/>
        </w:rPr>
        <w:lastRenderedPageBreak/>
        <w:t xml:space="preserve">and any related documents and to conduct the activities contemplated under the Programmes on behalf of the Government. </w:t>
      </w:r>
    </w:p>
    <w:p w:rsidR="00A826A7" w:rsidRPr="00341A83" w:rsidRDefault="00A826A7" w:rsidP="00CB1893">
      <w:pPr>
        <w:jc w:val="both"/>
        <w:rPr>
          <w:rFonts w:ascii="Times New Roman" w:hAnsi="Times New Roman"/>
          <w:sz w:val="24"/>
          <w:szCs w:val="24"/>
          <w:lang w:val="hy-AM"/>
        </w:rPr>
      </w:pPr>
      <w:r w:rsidRPr="00341A83">
        <w:rPr>
          <w:rFonts w:ascii="Times New Roman" w:hAnsi="Times New Roman"/>
          <w:sz w:val="24"/>
          <w:szCs w:val="24"/>
          <w:u w:val="single"/>
          <w:lang w:val="hy-AM"/>
        </w:rPr>
        <w:t>2)Compliance with laws</w:t>
      </w:r>
      <w:r w:rsidRPr="00341A83">
        <w:rPr>
          <w:rFonts w:ascii="Times New Roman" w:hAnsi="Times New Roman"/>
          <w:sz w:val="24"/>
          <w:szCs w:val="24"/>
          <w:lang w:val="hy-AM"/>
        </w:rPr>
        <w:t>: This Agreement constitutes a legal, valid and binding obligation of the Government, enforceable against it in accordance with its terms. The activities under the Programmes are operated in compliance with applicable laws, including the law of the Republic of Armenia on Purchases.</w:t>
      </w:r>
    </w:p>
    <w:p w:rsidR="00A826A7" w:rsidRPr="00341A83" w:rsidRDefault="00A826A7" w:rsidP="00CB1893">
      <w:pPr>
        <w:jc w:val="both"/>
        <w:rPr>
          <w:rFonts w:ascii="Times New Roman" w:hAnsi="Times New Roman"/>
          <w:sz w:val="24"/>
          <w:szCs w:val="24"/>
          <w:lang w:val="hy-AM"/>
        </w:rPr>
      </w:pPr>
      <w:r w:rsidRPr="00341A83">
        <w:rPr>
          <w:rFonts w:ascii="Times New Roman" w:hAnsi="Times New Roman"/>
          <w:sz w:val="24"/>
          <w:szCs w:val="24"/>
          <w:u w:val="single"/>
          <w:lang w:val="hy-AM"/>
        </w:rPr>
        <w:t>No claims or investigations</w:t>
      </w:r>
      <w:r w:rsidRPr="00341A83">
        <w:rPr>
          <w:rFonts w:ascii="Times New Roman" w:hAnsi="Times New Roman"/>
          <w:sz w:val="24"/>
          <w:szCs w:val="24"/>
          <w:lang w:val="hy-AM"/>
        </w:rPr>
        <w:t xml:space="preserve">: There are no claims, investigations or proceedings in progress, pending or (to its knowledge) threatened against the Government, officials or individuals in charge of or working on the Programmes which, if determined adversely, would have a material adverse impact on the implementation of the Programmes. </w:t>
      </w:r>
    </w:p>
    <w:p w:rsidR="00A826A7" w:rsidRPr="00341A83" w:rsidRDefault="00A826A7" w:rsidP="00CB1893">
      <w:pPr>
        <w:jc w:val="both"/>
        <w:rPr>
          <w:rFonts w:ascii="Times New Roman" w:hAnsi="Times New Roman"/>
          <w:sz w:val="24"/>
          <w:szCs w:val="24"/>
          <w:u w:val="single"/>
          <w:lang w:val="hy-AM"/>
        </w:rPr>
      </w:pPr>
      <w:r w:rsidRPr="00341A83">
        <w:rPr>
          <w:rFonts w:ascii="Times New Roman" w:hAnsi="Times New Roman"/>
          <w:sz w:val="24"/>
          <w:szCs w:val="24"/>
          <w:u w:val="single"/>
          <w:lang w:val="hy-AM"/>
        </w:rPr>
        <w:t>Accuracy of information</w:t>
      </w:r>
      <w:r w:rsidRPr="00341A83">
        <w:rPr>
          <w:rFonts w:ascii="Times New Roman" w:hAnsi="Times New Roman"/>
          <w:sz w:val="24"/>
          <w:szCs w:val="24"/>
          <w:lang w:val="hy-AM"/>
        </w:rPr>
        <w:t>: All information that is provided to GAVI including, its applications, progress reports, any supporting documentation, and other related operational and financial information or reports, is accurate and correct as of the date of the provision of such information.</w:t>
      </w:r>
      <w:r w:rsidRPr="00341A83">
        <w:rPr>
          <w:rFonts w:ascii="Times New Roman" w:hAnsi="Times New Roman"/>
          <w:sz w:val="24"/>
          <w:szCs w:val="24"/>
          <w:u w:val="single"/>
          <w:lang w:val="hy-AM"/>
        </w:rPr>
        <w:t xml:space="preserve"> </w:t>
      </w:r>
    </w:p>
    <w:p w:rsidR="00A826A7" w:rsidRDefault="00A826A7" w:rsidP="00CB1893">
      <w:pPr>
        <w:jc w:val="both"/>
        <w:rPr>
          <w:rFonts w:ascii="Sylfaen" w:hAnsi="Sylfaen"/>
          <w:sz w:val="24"/>
          <w:szCs w:val="24"/>
          <w:u w:val="single"/>
          <w:lang w:val="hy-AM"/>
        </w:rPr>
      </w:pPr>
      <w:r w:rsidRPr="00341A83">
        <w:rPr>
          <w:rFonts w:ascii="Times New Roman" w:hAnsi="Times New Roman"/>
          <w:sz w:val="24"/>
          <w:szCs w:val="24"/>
          <w:u w:val="single"/>
          <w:lang w:val="hy-AM"/>
        </w:rPr>
        <w:t>Absence of certain events</w:t>
      </w:r>
      <w:r w:rsidRPr="00341A83">
        <w:rPr>
          <w:rFonts w:ascii="Times New Roman" w:hAnsi="Times New Roman"/>
          <w:sz w:val="24"/>
          <w:szCs w:val="24"/>
          <w:lang w:val="hy-AM"/>
        </w:rPr>
        <w:t>: No actual or suspected breach of obligations by the Government under this Agreement has occurred and is continuing.</w:t>
      </w:r>
      <w:r w:rsidRPr="00341A83">
        <w:rPr>
          <w:rFonts w:ascii="Times New Roman" w:hAnsi="Times New Roman"/>
          <w:sz w:val="24"/>
          <w:szCs w:val="24"/>
          <w:u w:val="single"/>
          <w:lang w:val="hy-AM"/>
        </w:rPr>
        <w:t xml:space="preserve"> </w:t>
      </w:r>
    </w:p>
    <w:p w:rsidR="00CB1893" w:rsidRPr="00CB1893" w:rsidRDefault="00CB1893" w:rsidP="00CB1893">
      <w:pPr>
        <w:jc w:val="both"/>
        <w:rPr>
          <w:rFonts w:ascii="Sylfaen" w:hAnsi="Sylfaen"/>
          <w:sz w:val="24"/>
          <w:szCs w:val="24"/>
          <w:u w:val="single"/>
          <w:lang w:val="hy-AM"/>
        </w:rPr>
      </w:pPr>
    </w:p>
    <w:p w:rsidR="00A826A7" w:rsidRPr="00341A83" w:rsidRDefault="00A826A7" w:rsidP="00CB1893">
      <w:pPr>
        <w:spacing w:after="0"/>
        <w:rPr>
          <w:rFonts w:ascii="Times New Roman" w:hAnsi="Times New Roman"/>
          <w:b/>
          <w:sz w:val="24"/>
          <w:szCs w:val="24"/>
          <w:lang w:val="hy-AM"/>
        </w:rPr>
      </w:pPr>
      <w:r w:rsidRPr="00341A83">
        <w:rPr>
          <w:rFonts w:ascii="Times New Roman" w:hAnsi="Times New Roman"/>
          <w:b/>
          <w:sz w:val="24"/>
          <w:szCs w:val="24"/>
          <w:lang w:val="hy-AM"/>
        </w:rPr>
        <w:t>8.2 Representations repeated</w:t>
      </w:r>
    </w:p>
    <w:p w:rsidR="00A826A7" w:rsidRDefault="00A826A7" w:rsidP="00CB1893">
      <w:pPr>
        <w:spacing w:after="0"/>
        <w:rPr>
          <w:rFonts w:ascii="Sylfaen" w:hAnsi="Sylfaen"/>
          <w:sz w:val="24"/>
          <w:szCs w:val="24"/>
          <w:lang w:val="hy-AM"/>
        </w:rPr>
      </w:pPr>
      <w:r w:rsidRPr="00341A83">
        <w:rPr>
          <w:rFonts w:ascii="Times New Roman" w:hAnsi="Times New Roman"/>
          <w:sz w:val="24"/>
          <w:szCs w:val="24"/>
          <w:lang w:val="hy-AM"/>
        </w:rPr>
        <w:t xml:space="preserve">The representations by the Government set out in Clause 8.1 shall be deemed to be repeated on the date of any Disbursement of supplies and funds under this Agreement by reference to the facts and circumstances then existing. </w:t>
      </w:r>
    </w:p>
    <w:p w:rsidR="00CB1893" w:rsidRPr="00CB1893" w:rsidRDefault="00CB1893" w:rsidP="00CB1893">
      <w:pPr>
        <w:spacing w:after="0"/>
        <w:rPr>
          <w:rFonts w:ascii="Sylfaen" w:hAnsi="Sylfaen"/>
          <w:sz w:val="24"/>
          <w:szCs w:val="24"/>
          <w:lang w:val="hy-AM"/>
        </w:rPr>
      </w:pPr>
    </w:p>
    <w:p w:rsidR="00A826A7" w:rsidRPr="00341A83" w:rsidRDefault="00A826A7" w:rsidP="00CB1893">
      <w:pPr>
        <w:spacing w:after="0"/>
        <w:rPr>
          <w:rFonts w:ascii="Times New Roman" w:hAnsi="Times New Roman"/>
          <w:sz w:val="24"/>
          <w:szCs w:val="24"/>
          <w:lang w:val="hy-AM"/>
        </w:rPr>
      </w:pPr>
    </w:p>
    <w:p w:rsidR="00A826A7" w:rsidRPr="00341A83" w:rsidRDefault="00A826A7" w:rsidP="00CB1893">
      <w:pPr>
        <w:spacing w:after="0"/>
        <w:rPr>
          <w:rFonts w:ascii="Times New Roman" w:hAnsi="Times New Roman"/>
          <w:b/>
          <w:sz w:val="24"/>
          <w:szCs w:val="24"/>
          <w:lang w:val="hy-AM"/>
        </w:rPr>
      </w:pPr>
      <w:r w:rsidRPr="00341A83">
        <w:rPr>
          <w:rFonts w:ascii="Times New Roman" w:hAnsi="Times New Roman"/>
          <w:b/>
          <w:sz w:val="24"/>
          <w:szCs w:val="24"/>
          <w:lang w:val="hy-AM"/>
        </w:rPr>
        <w:t>Article 9. No Liability</w:t>
      </w:r>
    </w:p>
    <w:p w:rsidR="00A826A7" w:rsidRPr="00341A83" w:rsidRDefault="00A826A7" w:rsidP="00CB1893">
      <w:pPr>
        <w:spacing w:after="0"/>
        <w:rPr>
          <w:rFonts w:ascii="Times New Roman" w:hAnsi="Times New Roman"/>
          <w:sz w:val="24"/>
          <w:szCs w:val="24"/>
          <w:lang w:val="hy-AM"/>
        </w:rPr>
      </w:pPr>
      <w:r w:rsidRPr="00341A83">
        <w:rPr>
          <w:rFonts w:ascii="Times New Roman" w:hAnsi="Times New Roman"/>
          <w:sz w:val="24"/>
          <w:szCs w:val="24"/>
          <w:lang w:val="hy-AM"/>
        </w:rPr>
        <w:t xml:space="preserve">The Country shall be solely responsible for any liability that may arise in connection with: the implementation of any Programmes in the Country; and the use or distribution of vaccines and related supplies after title to such supplies has passed to the Country. Neither Party shall be responsible for any defect in vaccines and related supplies, which remain the responsibility of the relevant manufacturer. GAVI shall not be responsible for providing any additional funding to replace any vaccines and related supplies that are, or became, defective or disqualified for whatever reason. </w:t>
      </w:r>
    </w:p>
    <w:p w:rsidR="00A826A7" w:rsidRPr="00341A83" w:rsidRDefault="00A826A7" w:rsidP="00341A83">
      <w:pPr>
        <w:rPr>
          <w:rFonts w:ascii="Times New Roman" w:hAnsi="Times New Roman"/>
          <w:sz w:val="24"/>
          <w:szCs w:val="24"/>
          <w:lang w:val="hy-AM"/>
        </w:rPr>
      </w:pPr>
    </w:p>
    <w:p w:rsidR="00A826A7" w:rsidRPr="00CB1893" w:rsidRDefault="00CB1893" w:rsidP="00CB1893">
      <w:pPr>
        <w:spacing w:after="0"/>
        <w:jc w:val="both"/>
        <w:rPr>
          <w:rFonts w:ascii="Sylfaen" w:hAnsi="Sylfaen"/>
          <w:b/>
          <w:sz w:val="24"/>
          <w:szCs w:val="24"/>
          <w:lang w:val="hy-AM"/>
        </w:rPr>
      </w:pPr>
      <w:r>
        <w:rPr>
          <w:rFonts w:ascii="Times New Roman" w:hAnsi="Times New Roman"/>
          <w:b/>
          <w:sz w:val="24"/>
          <w:szCs w:val="24"/>
          <w:lang w:val="hy-AM"/>
        </w:rPr>
        <w:t>Article 10. Insurance</w:t>
      </w:r>
    </w:p>
    <w:p w:rsidR="00A826A7" w:rsidRPr="00341A83" w:rsidRDefault="00A826A7" w:rsidP="00CB1893">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Unless otherwise agreed with GAVI, the Government shall maintain, where available at a reasonable cost, all risk property insurance on the Programme assets (including vaccines and vaccine related supplies) and comprehensive general liability insurance with financially sound and reputable insurance companies. The insurance coverage shall be consistent with that held by similar entities engaged in comparable activities. </w:t>
      </w:r>
    </w:p>
    <w:p w:rsidR="00A826A7" w:rsidRDefault="00A826A7" w:rsidP="00341A83">
      <w:pPr>
        <w:rPr>
          <w:rFonts w:ascii="Sylfaen" w:hAnsi="Sylfaen"/>
          <w:sz w:val="24"/>
          <w:szCs w:val="24"/>
          <w:lang w:val="hy-AM"/>
        </w:rPr>
      </w:pPr>
    </w:p>
    <w:p w:rsidR="00CB1893" w:rsidRPr="00CB1893" w:rsidRDefault="00CB1893" w:rsidP="00341A83">
      <w:pPr>
        <w:rPr>
          <w:rFonts w:ascii="Sylfaen" w:hAnsi="Sylfaen"/>
          <w:sz w:val="24"/>
          <w:szCs w:val="24"/>
          <w:lang w:val="hy-AM"/>
        </w:rPr>
      </w:pPr>
    </w:p>
    <w:p w:rsidR="00F17B8B" w:rsidRPr="00F17B8B" w:rsidRDefault="00F17B8B" w:rsidP="00F17B8B">
      <w:pPr>
        <w:spacing w:after="0"/>
        <w:jc w:val="both"/>
        <w:rPr>
          <w:rFonts w:ascii="Times New Roman" w:hAnsi="Times New Roman"/>
          <w:sz w:val="24"/>
          <w:szCs w:val="24"/>
          <w:lang w:val="hy-AM"/>
        </w:rPr>
      </w:pPr>
      <w:bookmarkStart w:id="12" w:name="_Ref310587543"/>
      <w:r w:rsidRPr="00F17B8B">
        <w:rPr>
          <w:rFonts w:ascii="Times New Roman" w:hAnsi="Times New Roman"/>
          <w:sz w:val="24"/>
          <w:szCs w:val="24"/>
          <w:lang w:val="hy-AM"/>
        </w:rPr>
        <w:lastRenderedPageBreak/>
        <w:t xml:space="preserve">Article 11. Scope of Indemnity </w:t>
      </w:r>
    </w:p>
    <w:p w:rsidR="00F17B8B" w:rsidRPr="00F17B8B" w:rsidRDefault="00F17B8B" w:rsidP="00F17B8B">
      <w:pPr>
        <w:spacing w:after="0"/>
        <w:jc w:val="both"/>
        <w:rPr>
          <w:rFonts w:ascii="Times New Roman" w:hAnsi="Times New Roman"/>
          <w:sz w:val="24"/>
          <w:szCs w:val="24"/>
          <w:lang w:val="hy-AM"/>
        </w:rPr>
      </w:pPr>
    </w:p>
    <w:p w:rsidR="00F17B8B" w:rsidRPr="00F17B8B" w:rsidRDefault="00F17B8B" w:rsidP="00F17B8B">
      <w:pPr>
        <w:spacing w:after="0"/>
        <w:jc w:val="both"/>
        <w:rPr>
          <w:rFonts w:ascii="Times New Roman" w:hAnsi="Times New Roman"/>
          <w:sz w:val="24"/>
          <w:szCs w:val="24"/>
          <w:lang w:val="hy-AM"/>
        </w:rPr>
      </w:pPr>
      <w:r w:rsidRPr="00F17B8B">
        <w:rPr>
          <w:rFonts w:ascii="Times New Roman" w:hAnsi="Times New Roman"/>
          <w:sz w:val="24"/>
          <w:szCs w:val="24"/>
          <w:lang w:val="hy-AM"/>
        </w:rPr>
        <w:t>Gavi bears no responsibility in connection with the the implementation of the Programmes in Country or the supply of vaccines and related supplies or the provision of funding under this Agreement. Subject to Clause 9 of this Agreement and taking into consideration that GAVI finances current and future Programmes, Country shall defend and indemnify GAVI and its present and former officers, directors, employees and agents  from any losses, claims, expenses, damages and fees incurred by it and them (including reasonable fees of counsel) arising from any claim, action or dispute brought in connection with the Programmes or the supply of vaccines and related supplies or the provision of funding under this Agreement. The indemnities provided by the Government to Gavi under this section in relation to vaccines and related supplies are limited to claims brought after the possession of such vaccines and related supplies has passed to the Country.</w:t>
      </w:r>
    </w:p>
    <w:bookmarkEnd w:id="12"/>
    <w:p w:rsidR="00A826A7" w:rsidRDefault="00A826A7" w:rsidP="00F17B8B">
      <w:pPr>
        <w:jc w:val="both"/>
        <w:rPr>
          <w:rFonts w:ascii="Sylfaen" w:hAnsi="Sylfaen"/>
          <w:b/>
          <w:sz w:val="24"/>
          <w:szCs w:val="24"/>
          <w:lang w:val="hy-AM"/>
        </w:rPr>
      </w:pPr>
    </w:p>
    <w:p w:rsidR="00CB1893" w:rsidRPr="00CB1893" w:rsidRDefault="00CB1893" w:rsidP="00341A83">
      <w:pPr>
        <w:rPr>
          <w:rFonts w:ascii="Sylfaen" w:hAnsi="Sylfaen"/>
          <w:b/>
          <w:sz w:val="24"/>
          <w:szCs w:val="24"/>
          <w:lang w:val="hy-AM"/>
        </w:rPr>
      </w:pPr>
    </w:p>
    <w:p w:rsidR="00A826A7" w:rsidRPr="00CB1893" w:rsidRDefault="00A826A7" w:rsidP="00CB1893">
      <w:pPr>
        <w:spacing w:after="0"/>
        <w:jc w:val="both"/>
        <w:rPr>
          <w:rFonts w:ascii="Sylfaen" w:hAnsi="Sylfaen"/>
          <w:b/>
          <w:sz w:val="24"/>
          <w:szCs w:val="24"/>
          <w:lang w:val="hy-AM"/>
        </w:rPr>
      </w:pPr>
      <w:r w:rsidRPr="00341A83">
        <w:rPr>
          <w:rFonts w:ascii="Times New Roman" w:hAnsi="Times New Roman"/>
          <w:b/>
          <w:sz w:val="24"/>
          <w:szCs w:val="24"/>
          <w:lang w:val="hy-AM"/>
        </w:rPr>
        <w:t>Article 12. Dur</w:t>
      </w:r>
      <w:r w:rsidR="00CB1893">
        <w:rPr>
          <w:rFonts w:ascii="Times New Roman" w:hAnsi="Times New Roman"/>
          <w:b/>
          <w:sz w:val="24"/>
          <w:szCs w:val="24"/>
          <w:lang w:val="hy-AM"/>
        </w:rPr>
        <w:t xml:space="preserve">ation </w:t>
      </w:r>
    </w:p>
    <w:p w:rsidR="00A826A7" w:rsidRPr="00A90AAC" w:rsidRDefault="00A826A7" w:rsidP="00674908">
      <w:pPr>
        <w:spacing w:after="0"/>
        <w:jc w:val="both"/>
        <w:rPr>
          <w:rFonts w:ascii="Times New Roman" w:hAnsi="Times New Roman"/>
          <w:sz w:val="24"/>
          <w:szCs w:val="24"/>
          <w:lang w:val="en-US"/>
        </w:rPr>
      </w:pPr>
      <w:r w:rsidRPr="00341A83">
        <w:rPr>
          <w:rFonts w:ascii="Times New Roman" w:hAnsi="Times New Roman"/>
          <w:sz w:val="24"/>
          <w:szCs w:val="24"/>
          <w:lang w:val="hy-AM"/>
        </w:rPr>
        <w:t xml:space="preserve">This Agreement shall remain effective until all Programmes have expired under it and the Country is no longer receiving GAVI support, or earlier, if GAVI terminates this Agreement by written notice to the Government, such termination being effective as from the date set out in the notice from GAVI. </w:t>
      </w:r>
    </w:p>
    <w:p w:rsidR="00A826A7" w:rsidRPr="00341A83" w:rsidRDefault="00A826A7" w:rsidP="00341A83">
      <w:pPr>
        <w:rPr>
          <w:rFonts w:ascii="Times New Roman" w:hAnsi="Times New Roman"/>
          <w:b/>
          <w:sz w:val="24"/>
          <w:szCs w:val="24"/>
          <w:lang w:val="hy-AM"/>
        </w:rPr>
      </w:pPr>
    </w:p>
    <w:p w:rsidR="00A826A7" w:rsidRPr="00CB1893" w:rsidRDefault="00A826A7" w:rsidP="00CB1893">
      <w:pPr>
        <w:spacing w:after="0"/>
        <w:jc w:val="both"/>
        <w:rPr>
          <w:rFonts w:ascii="Sylfaen" w:hAnsi="Sylfaen"/>
          <w:b/>
          <w:sz w:val="24"/>
          <w:szCs w:val="24"/>
          <w:lang w:val="hy-AM"/>
        </w:rPr>
      </w:pPr>
      <w:r w:rsidRPr="00341A83">
        <w:rPr>
          <w:rFonts w:ascii="Sylfaen" w:hAnsi="Sylfaen"/>
          <w:b/>
          <w:sz w:val="24"/>
          <w:szCs w:val="24"/>
          <w:lang w:val="hy-AM"/>
        </w:rPr>
        <w:t xml:space="preserve">Article 13. </w:t>
      </w:r>
      <w:r w:rsidR="00CB1893">
        <w:rPr>
          <w:rFonts w:ascii="Times New Roman" w:hAnsi="Times New Roman"/>
          <w:b/>
          <w:sz w:val="24"/>
          <w:szCs w:val="24"/>
          <w:lang w:val="hy-AM"/>
        </w:rPr>
        <w:t>Anti-corruption</w:t>
      </w:r>
    </w:p>
    <w:p w:rsidR="00A826A7" w:rsidRPr="00341A83" w:rsidRDefault="00A826A7" w:rsidP="00CB1893">
      <w:pPr>
        <w:spacing w:after="0"/>
        <w:jc w:val="both"/>
        <w:rPr>
          <w:rFonts w:ascii="Times New Roman" w:hAnsi="Times New Roman"/>
          <w:b/>
          <w:sz w:val="24"/>
          <w:szCs w:val="24"/>
          <w:lang w:val="hy-AM"/>
        </w:rPr>
      </w:pPr>
      <w:r w:rsidRPr="00341A83">
        <w:rPr>
          <w:rFonts w:ascii="Times New Roman" w:hAnsi="Times New Roman"/>
          <w:sz w:val="24"/>
          <w:szCs w:val="24"/>
          <w:lang w:val="hy-AM"/>
        </w:rPr>
        <w:t>The Government shall ensure that any practice that is or could be construed as an illegal or corrupt practice in the Country shall not occur in connection with any Programmes. The Government shall not, and shall ensure that its employees, representatives, agents, beneficiaries, or any other person working for or on its behalf shall not offer, give, receive or solicit, directly or indirectly, gratuities, favours, gifts or anything else of value or benefit:  in connection with any procurement process related to any Programmes;  to influence the action of any person in relation to endorsement or approval of funding under this Agreement;  to influence improperly the activities relating to the implementation of any Programmes; or to influence the selection of vaccines from a particular vaccine manufacturer. The Government shall require any entities with which it enters into any sub-grant agreements to impose similar obligations on sub-grantees.</w:t>
      </w:r>
    </w:p>
    <w:p w:rsidR="00A826A7" w:rsidRPr="00341A83" w:rsidRDefault="00A826A7" w:rsidP="00341A83">
      <w:pPr>
        <w:rPr>
          <w:rFonts w:ascii="Times New Roman" w:hAnsi="Times New Roman"/>
          <w:b/>
          <w:sz w:val="24"/>
          <w:szCs w:val="24"/>
          <w:lang w:val="hy-AM"/>
        </w:rPr>
      </w:pPr>
    </w:p>
    <w:p w:rsidR="00A826A7" w:rsidRPr="00CB1893" w:rsidRDefault="00A826A7" w:rsidP="00CB1893">
      <w:pPr>
        <w:spacing w:after="0"/>
        <w:jc w:val="both"/>
        <w:rPr>
          <w:rFonts w:ascii="Sylfaen" w:hAnsi="Sylfaen"/>
          <w:b/>
          <w:sz w:val="24"/>
          <w:szCs w:val="24"/>
          <w:lang w:val="hy-AM"/>
        </w:rPr>
      </w:pPr>
      <w:r w:rsidRPr="00341A83">
        <w:rPr>
          <w:rFonts w:ascii="Times New Roman" w:hAnsi="Times New Roman"/>
          <w:b/>
          <w:sz w:val="24"/>
          <w:szCs w:val="24"/>
          <w:lang w:val="hy-AM"/>
        </w:rPr>
        <w:t>Article 14. Anti</w:t>
      </w:r>
      <w:r w:rsidR="00CB1893">
        <w:rPr>
          <w:rFonts w:ascii="Times New Roman" w:hAnsi="Times New Roman"/>
          <w:b/>
          <w:sz w:val="24"/>
          <w:szCs w:val="24"/>
          <w:lang w:val="hy-AM"/>
        </w:rPr>
        <w:t>-terrorism and money laundering</w:t>
      </w:r>
    </w:p>
    <w:p w:rsidR="00A826A7" w:rsidRPr="00341A83" w:rsidRDefault="00A826A7" w:rsidP="00CB1893">
      <w:pPr>
        <w:spacing w:after="0"/>
        <w:jc w:val="both"/>
        <w:rPr>
          <w:rFonts w:ascii="Times New Roman" w:hAnsi="Times New Roman"/>
          <w:sz w:val="24"/>
          <w:szCs w:val="24"/>
          <w:lang w:val="hy-AM"/>
        </w:rPr>
      </w:pPr>
      <w:r w:rsidRPr="00341A83">
        <w:rPr>
          <w:rFonts w:ascii="Times New Roman" w:hAnsi="Times New Roman"/>
          <w:sz w:val="24"/>
          <w:szCs w:val="24"/>
          <w:lang w:val="hy-AM"/>
        </w:rPr>
        <w:t>The Government shall ens</w:t>
      </w:r>
      <w:r w:rsidR="00BA2F8B" w:rsidRPr="00341A83">
        <w:rPr>
          <w:rFonts w:ascii="Times New Roman" w:hAnsi="Times New Roman"/>
          <w:sz w:val="24"/>
          <w:szCs w:val="24"/>
          <w:lang w:val="hy-AM"/>
        </w:rPr>
        <w:t xml:space="preserve">ure that no funds are used: </w:t>
      </w:r>
      <w:r w:rsidRPr="00341A83">
        <w:rPr>
          <w:rFonts w:ascii="Times New Roman" w:hAnsi="Times New Roman"/>
          <w:sz w:val="24"/>
          <w:szCs w:val="24"/>
          <w:lang w:val="hy-AM"/>
        </w:rPr>
        <w:t>to support or promote violence, war or the suppression of the general populace of any country, aid terrorists or terrorist activities, conduct money laundering activities or fund organisations or individuals associated with terrorism or that are involved in mone</w:t>
      </w:r>
      <w:r w:rsidR="00BA2F8B" w:rsidRPr="00341A83">
        <w:rPr>
          <w:rFonts w:ascii="Times New Roman" w:hAnsi="Times New Roman"/>
          <w:sz w:val="24"/>
          <w:szCs w:val="24"/>
          <w:lang w:val="hy-AM"/>
        </w:rPr>
        <w:t xml:space="preserve">y-laundering activities; or </w:t>
      </w:r>
      <w:r w:rsidRPr="00341A83">
        <w:rPr>
          <w:rFonts w:ascii="Times New Roman" w:hAnsi="Times New Roman"/>
          <w:sz w:val="24"/>
          <w:szCs w:val="24"/>
          <w:lang w:val="hy-AM"/>
        </w:rPr>
        <w:t xml:space="preserve"> to pay persons or entities, or import goods, if such payment or import, to the Government’s knowledge or belief, is prohibited by a decision of the United Nations Security Council taken under Chapter VII of the Charter of the United Nations, including under United Nations Security Council Resolution 1373 and related resolutions. The Government shall require any entities with which it enters into any sub-grant </w:t>
      </w:r>
      <w:r w:rsidRPr="00341A83">
        <w:rPr>
          <w:rFonts w:ascii="Times New Roman" w:hAnsi="Times New Roman"/>
          <w:sz w:val="24"/>
          <w:szCs w:val="24"/>
          <w:lang w:val="hy-AM"/>
        </w:rPr>
        <w:lastRenderedPageBreak/>
        <w:t>agreements to impose similar obligations on such sub-grantees. If during the course of this Agreement, the Government discovers any link whatsoever between Programmes and/or funds provided by GAVI under this Agreement with any organisations or individuals associated with terrorism, it shall inform GAVI in writing immediately.</w:t>
      </w:r>
    </w:p>
    <w:p w:rsidR="00A826A7" w:rsidRDefault="00A826A7" w:rsidP="00341A83">
      <w:pPr>
        <w:rPr>
          <w:rFonts w:ascii="Sylfaen" w:hAnsi="Sylfaen"/>
          <w:sz w:val="24"/>
          <w:szCs w:val="24"/>
          <w:lang w:val="hy-AM"/>
        </w:rPr>
      </w:pPr>
    </w:p>
    <w:p w:rsidR="00CB1893" w:rsidRPr="00CB1893" w:rsidRDefault="00CB1893" w:rsidP="00341A83">
      <w:pPr>
        <w:rPr>
          <w:rFonts w:ascii="Sylfaen" w:hAnsi="Sylfaen"/>
          <w:sz w:val="24"/>
          <w:szCs w:val="24"/>
          <w:lang w:val="hy-AM"/>
        </w:rPr>
      </w:pPr>
    </w:p>
    <w:p w:rsidR="00CB1893" w:rsidRDefault="00CB1893" w:rsidP="00CB1893">
      <w:pPr>
        <w:spacing w:after="0"/>
        <w:jc w:val="both"/>
        <w:rPr>
          <w:rFonts w:ascii="Sylfaen" w:hAnsi="Sylfaen"/>
          <w:b/>
          <w:sz w:val="24"/>
          <w:szCs w:val="24"/>
          <w:lang w:val="hy-AM"/>
        </w:rPr>
      </w:pPr>
      <w:r>
        <w:rPr>
          <w:rFonts w:ascii="Times New Roman" w:hAnsi="Times New Roman"/>
          <w:b/>
          <w:sz w:val="24"/>
          <w:szCs w:val="24"/>
          <w:lang w:val="hy-AM"/>
        </w:rPr>
        <w:t>Article 15. Taxes</w:t>
      </w:r>
    </w:p>
    <w:p w:rsidR="00A826A7" w:rsidRPr="00CB1893" w:rsidRDefault="00A826A7" w:rsidP="00CB1893">
      <w:pPr>
        <w:spacing w:after="0"/>
        <w:jc w:val="both"/>
        <w:rPr>
          <w:rFonts w:ascii="Sylfaen" w:hAnsi="Sylfaen"/>
          <w:b/>
          <w:sz w:val="24"/>
          <w:szCs w:val="24"/>
          <w:lang w:val="hy-AM"/>
        </w:rPr>
      </w:pPr>
      <w:r w:rsidRPr="00341A83">
        <w:rPr>
          <w:rFonts w:ascii="Times New Roman" w:hAnsi="Times New Roman"/>
          <w:sz w:val="24"/>
          <w:szCs w:val="24"/>
          <w:lang w:val="hy-AM"/>
        </w:rPr>
        <w:t>The GAVI funds provided under this Agreement shall not be used to pay any taxes, customs, duties, toll or other charges imposed on the importation of vaccines and related supplies. The Government shall pay all the taxes, customs, duties, tolls or other charges which arise as a result of local and international purchases made by funds provided by GAVI</w:t>
      </w:r>
      <w:r w:rsidRPr="00341A83">
        <w:rPr>
          <w:rFonts w:ascii="Sylfaen" w:hAnsi="Sylfaen"/>
          <w:sz w:val="24"/>
          <w:szCs w:val="24"/>
          <w:lang w:val="hy-AM"/>
        </w:rPr>
        <w:t>.</w:t>
      </w:r>
    </w:p>
    <w:p w:rsidR="00A826A7" w:rsidRPr="00341A83" w:rsidRDefault="00A826A7" w:rsidP="00341A83">
      <w:pPr>
        <w:rPr>
          <w:rFonts w:ascii="Times New Roman" w:hAnsi="Times New Roman"/>
          <w:sz w:val="24"/>
          <w:szCs w:val="24"/>
          <w:lang w:val="hy-AM"/>
        </w:rPr>
      </w:pPr>
    </w:p>
    <w:p w:rsidR="00A826A7" w:rsidRPr="00CB1893" w:rsidRDefault="00A826A7" w:rsidP="00CB1893">
      <w:pPr>
        <w:spacing w:after="0"/>
        <w:jc w:val="both"/>
        <w:rPr>
          <w:rFonts w:ascii="Sylfaen" w:hAnsi="Sylfaen"/>
          <w:b/>
          <w:sz w:val="24"/>
          <w:szCs w:val="24"/>
          <w:lang w:val="hy-AM"/>
        </w:rPr>
      </w:pPr>
      <w:r w:rsidRPr="00341A83">
        <w:rPr>
          <w:rFonts w:ascii="Times New Roman" w:hAnsi="Times New Roman"/>
          <w:b/>
          <w:sz w:val="24"/>
          <w:szCs w:val="24"/>
          <w:lang w:val="hy-AM"/>
        </w:rPr>
        <w:t>Article 16. GA</w:t>
      </w:r>
      <w:r w:rsidR="00CB1893">
        <w:rPr>
          <w:rFonts w:ascii="Times New Roman" w:hAnsi="Times New Roman"/>
          <w:b/>
          <w:sz w:val="24"/>
          <w:szCs w:val="24"/>
          <w:lang w:val="hy-AM"/>
        </w:rPr>
        <w:t>VI Intellectual Property Rights</w:t>
      </w:r>
    </w:p>
    <w:p w:rsidR="00A826A7" w:rsidRPr="00341A83" w:rsidRDefault="00A826A7" w:rsidP="00CB1893">
      <w:pPr>
        <w:spacing w:after="0"/>
        <w:jc w:val="both"/>
        <w:rPr>
          <w:rFonts w:ascii="Times New Roman" w:hAnsi="Times New Roman"/>
          <w:sz w:val="24"/>
          <w:szCs w:val="24"/>
          <w:lang w:val="hy-AM"/>
        </w:rPr>
      </w:pPr>
      <w:r w:rsidRPr="00341A83">
        <w:rPr>
          <w:rFonts w:ascii="Times New Roman" w:hAnsi="Times New Roman"/>
          <w:sz w:val="24"/>
          <w:szCs w:val="24"/>
          <w:lang w:val="hy-AM"/>
        </w:rPr>
        <w:t>GAVI shall remain the exclusive owner of all Intellectual Property Rights of GAVI, to the extent they are relevant to the arrangements contemplated by this Agreement in existence at the Effective Date. GAVI hereby licenses to the Government free of charge and on a non-exclusive, worldwide basis such of such Intellectual Property Rights belonging to GAVI as are necessary to enable the Government to implement or operate the Programmes, or to use the name or any stylised representations of GAVI. Upon termination of this Agreement, this licence will automatically terminate without any further action on the part of GAVI and the Government shall immediately cease using such Intellectual Property Rights.</w:t>
      </w:r>
    </w:p>
    <w:p w:rsidR="00A826A7" w:rsidRDefault="00A826A7" w:rsidP="00CB1893">
      <w:pPr>
        <w:spacing w:after="0"/>
        <w:jc w:val="both"/>
        <w:rPr>
          <w:rFonts w:ascii="Sylfaen" w:hAnsi="Sylfaen"/>
          <w:sz w:val="24"/>
          <w:szCs w:val="24"/>
          <w:lang w:val="hy-AM"/>
        </w:rPr>
      </w:pPr>
    </w:p>
    <w:p w:rsidR="00CB1893" w:rsidRPr="00CB1893" w:rsidRDefault="00CB1893" w:rsidP="00CB1893">
      <w:pPr>
        <w:spacing w:after="0"/>
        <w:jc w:val="both"/>
        <w:rPr>
          <w:rFonts w:ascii="Sylfaen" w:hAnsi="Sylfaen"/>
          <w:sz w:val="24"/>
          <w:szCs w:val="24"/>
          <w:lang w:val="hy-AM"/>
        </w:rPr>
      </w:pPr>
    </w:p>
    <w:p w:rsidR="00BA2F8B" w:rsidRPr="00CB1893" w:rsidRDefault="00A826A7" w:rsidP="00CB1893">
      <w:pPr>
        <w:spacing w:after="0"/>
        <w:jc w:val="both"/>
        <w:rPr>
          <w:rFonts w:ascii="Sylfaen" w:hAnsi="Sylfaen"/>
          <w:b/>
          <w:sz w:val="24"/>
          <w:szCs w:val="24"/>
          <w:lang w:val="hy-AM"/>
        </w:rPr>
      </w:pPr>
      <w:r w:rsidRPr="00341A83">
        <w:rPr>
          <w:rFonts w:ascii="Times New Roman" w:hAnsi="Times New Roman"/>
          <w:b/>
          <w:sz w:val="24"/>
          <w:szCs w:val="24"/>
          <w:lang w:val="hy-AM"/>
        </w:rPr>
        <w:t>Article 17. General provisi</w:t>
      </w:r>
      <w:r w:rsidR="00CB1893">
        <w:rPr>
          <w:rFonts w:ascii="Times New Roman" w:hAnsi="Times New Roman"/>
          <w:b/>
          <w:sz w:val="24"/>
          <w:szCs w:val="24"/>
          <w:lang w:val="hy-AM"/>
        </w:rPr>
        <w:t>ons</w:t>
      </w:r>
    </w:p>
    <w:p w:rsidR="00A826A7" w:rsidRPr="00341A83" w:rsidRDefault="00255C66" w:rsidP="00CB1893">
      <w:pPr>
        <w:spacing w:after="0"/>
        <w:jc w:val="both"/>
        <w:rPr>
          <w:rFonts w:ascii="Times New Roman" w:hAnsi="Times New Roman"/>
          <w:b/>
          <w:sz w:val="24"/>
          <w:szCs w:val="24"/>
          <w:lang w:val="hy-AM"/>
        </w:rPr>
      </w:pPr>
      <w:r>
        <w:rPr>
          <w:rFonts w:ascii="Sylfaen" w:hAnsi="Sylfaen"/>
          <w:b/>
          <w:sz w:val="24"/>
          <w:szCs w:val="24"/>
          <w:lang w:val="hy-AM"/>
        </w:rPr>
        <w:t>17.1.</w:t>
      </w:r>
      <w:r w:rsidR="00A826A7" w:rsidRPr="00341A83">
        <w:rPr>
          <w:rFonts w:ascii="Times New Roman" w:hAnsi="Times New Roman"/>
          <w:b/>
          <w:sz w:val="24"/>
          <w:szCs w:val="24"/>
          <w:lang w:val="hy-AM"/>
        </w:rPr>
        <w:t>Interpretation of provisions in this Agreement</w:t>
      </w:r>
    </w:p>
    <w:p w:rsidR="00A826A7" w:rsidRPr="00341A83" w:rsidRDefault="00A826A7" w:rsidP="00CB1893">
      <w:pPr>
        <w:jc w:val="both"/>
        <w:rPr>
          <w:rFonts w:ascii="Times New Roman" w:hAnsi="Times New Roman"/>
          <w:sz w:val="24"/>
          <w:szCs w:val="24"/>
          <w:lang w:val="hy-AM"/>
        </w:rPr>
      </w:pPr>
      <w:r w:rsidRPr="00341A83">
        <w:rPr>
          <w:rFonts w:ascii="Times New Roman" w:hAnsi="Times New Roman"/>
          <w:sz w:val="24"/>
          <w:szCs w:val="24"/>
          <w:lang w:val="hy-AM"/>
        </w:rPr>
        <w:t xml:space="preserve">The terms of this Agreement shall be interpreted and applied in accordance with their true meaning and intended effect independently of any system of national law, whether federal or state law. </w:t>
      </w:r>
    </w:p>
    <w:p w:rsidR="00A826A7" w:rsidRPr="00341A83" w:rsidRDefault="00A826A7" w:rsidP="00341A83">
      <w:pPr>
        <w:rPr>
          <w:rFonts w:ascii="Times New Roman" w:hAnsi="Times New Roman"/>
          <w:b/>
          <w:sz w:val="24"/>
          <w:szCs w:val="24"/>
          <w:lang w:val="hy-AM"/>
        </w:rPr>
      </w:pPr>
    </w:p>
    <w:p w:rsidR="00A826A7" w:rsidRPr="00CB1893" w:rsidRDefault="00255C66" w:rsidP="00CB1893">
      <w:pPr>
        <w:jc w:val="both"/>
        <w:rPr>
          <w:rFonts w:ascii="Sylfaen" w:hAnsi="Sylfaen"/>
          <w:b/>
          <w:sz w:val="24"/>
          <w:szCs w:val="24"/>
          <w:lang w:val="hy-AM"/>
        </w:rPr>
      </w:pPr>
      <w:r>
        <w:rPr>
          <w:rFonts w:ascii="Sylfaen" w:hAnsi="Sylfaen"/>
          <w:b/>
          <w:sz w:val="24"/>
          <w:szCs w:val="24"/>
          <w:lang w:val="hy-AM"/>
        </w:rPr>
        <w:t>17.2.</w:t>
      </w:r>
      <w:r w:rsidR="00A826A7" w:rsidRPr="00341A83">
        <w:rPr>
          <w:rFonts w:ascii="Times New Roman" w:hAnsi="Times New Roman"/>
          <w:b/>
          <w:sz w:val="24"/>
          <w:szCs w:val="24"/>
          <w:lang w:val="hy-AM"/>
        </w:rPr>
        <w:t>Settleme</w:t>
      </w:r>
      <w:r w:rsidR="00CB1893">
        <w:rPr>
          <w:rFonts w:ascii="Times New Roman" w:hAnsi="Times New Roman"/>
          <w:b/>
          <w:sz w:val="24"/>
          <w:szCs w:val="24"/>
          <w:lang w:val="hy-AM"/>
        </w:rPr>
        <w:t>nt of disputes</w:t>
      </w:r>
    </w:p>
    <w:p w:rsidR="000C0939" w:rsidRDefault="00A826A7" w:rsidP="00CB1893">
      <w:pPr>
        <w:jc w:val="both"/>
        <w:rPr>
          <w:rFonts w:ascii="Times New Roman" w:hAnsi="Times New Roman"/>
          <w:sz w:val="24"/>
          <w:szCs w:val="24"/>
          <w:lang w:val="en-US"/>
        </w:rPr>
      </w:pPr>
      <w:r w:rsidRPr="00341A83">
        <w:rPr>
          <w:rFonts w:ascii="Times New Roman" w:hAnsi="Times New Roman"/>
          <w:sz w:val="24"/>
          <w:szCs w:val="24"/>
          <w:lang w:val="hy-AM"/>
        </w:rPr>
        <w:t>Any dispute, controversy or claim ("</w:t>
      </w:r>
      <w:r w:rsidRPr="00341A83">
        <w:rPr>
          <w:rFonts w:ascii="Times New Roman" w:hAnsi="Times New Roman"/>
          <w:b/>
          <w:sz w:val="24"/>
          <w:szCs w:val="24"/>
          <w:lang w:val="hy-AM"/>
        </w:rPr>
        <w:t>Dispute</w:t>
      </w:r>
      <w:r w:rsidRPr="00341A83">
        <w:rPr>
          <w:rFonts w:ascii="Times New Roman" w:hAnsi="Times New Roman"/>
          <w:sz w:val="24"/>
          <w:szCs w:val="24"/>
          <w:lang w:val="hy-AM"/>
        </w:rPr>
        <w:t xml:space="preserve">") between the Parties arising out of or in connection with this Agreement or any Decision Letter that is not settled amicably within a period of four (4) weeks from the date when the Dispute is first notified to the other Party, shall be submitted to arbitration at the request of either Party. </w:t>
      </w:r>
    </w:p>
    <w:p w:rsidR="00776861" w:rsidRPr="00776861" w:rsidRDefault="00A826A7" w:rsidP="00CB1893">
      <w:pPr>
        <w:jc w:val="both"/>
        <w:rPr>
          <w:rFonts w:ascii="Sylfaen" w:hAnsi="Sylfaen"/>
          <w:sz w:val="24"/>
          <w:szCs w:val="24"/>
          <w:lang w:val="en-US"/>
        </w:rPr>
      </w:pPr>
      <w:r w:rsidRPr="00341A83">
        <w:rPr>
          <w:rFonts w:ascii="Times New Roman" w:hAnsi="Times New Roman"/>
          <w:sz w:val="24"/>
          <w:szCs w:val="24"/>
          <w:lang w:val="hy-AM"/>
        </w:rPr>
        <w:t>The arbitration shall be conducted</w:t>
      </w:r>
      <w:r w:rsidR="00352E81">
        <w:rPr>
          <w:rFonts w:ascii="Times New Roman" w:hAnsi="Times New Roman"/>
          <w:sz w:val="24"/>
          <w:szCs w:val="24"/>
          <w:lang w:val="en-US"/>
        </w:rPr>
        <w:t xml:space="preserve"> by three arbitrator</w:t>
      </w:r>
      <w:r w:rsidR="000C0939">
        <w:rPr>
          <w:rFonts w:ascii="Times New Roman" w:hAnsi="Times New Roman"/>
          <w:sz w:val="24"/>
          <w:szCs w:val="24"/>
          <w:lang w:val="en-US"/>
        </w:rPr>
        <w:t xml:space="preserve">s </w:t>
      </w:r>
      <w:r w:rsidRPr="00341A83">
        <w:rPr>
          <w:rFonts w:ascii="Times New Roman" w:hAnsi="Times New Roman"/>
          <w:sz w:val="24"/>
          <w:szCs w:val="24"/>
          <w:lang w:val="hy-AM"/>
        </w:rPr>
        <w:t xml:space="preserve"> in accordance with the then-current rules of the United Nations Commission of International Trade Law (“</w:t>
      </w:r>
      <w:r w:rsidRPr="00341A83">
        <w:rPr>
          <w:rFonts w:ascii="Times New Roman" w:hAnsi="Times New Roman"/>
          <w:b/>
          <w:sz w:val="24"/>
          <w:szCs w:val="24"/>
          <w:lang w:val="hy-AM"/>
        </w:rPr>
        <w:t>UNCITRAL Arbitration rules</w:t>
      </w:r>
      <w:r w:rsidRPr="00341A83">
        <w:rPr>
          <w:rFonts w:ascii="Times New Roman" w:hAnsi="Times New Roman"/>
          <w:sz w:val="24"/>
          <w:szCs w:val="24"/>
          <w:lang w:val="hy-AM"/>
        </w:rPr>
        <w:t xml:space="preserve">”). </w:t>
      </w:r>
      <w:r w:rsidR="00776861">
        <w:rPr>
          <w:rFonts w:ascii="Times New Roman" w:hAnsi="Times New Roman"/>
          <w:sz w:val="24"/>
          <w:szCs w:val="24"/>
          <w:lang w:val="en-US"/>
        </w:rPr>
        <w:t xml:space="preserve">Each party shall appoint one arbitrator. The two arbitrators thus appointed shall choose the third arbitrator who will act as a presiding arbitrator of the arbitral tribunal. </w:t>
      </w:r>
    </w:p>
    <w:p w:rsidR="00A826A7" w:rsidRPr="00341A83" w:rsidRDefault="00A826A7" w:rsidP="00CB1893">
      <w:pPr>
        <w:jc w:val="both"/>
        <w:rPr>
          <w:rFonts w:ascii="Times New Roman" w:hAnsi="Times New Roman"/>
          <w:sz w:val="24"/>
          <w:szCs w:val="24"/>
          <w:lang w:val="hy-AM"/>
        </w:rPr>
      </w:pPr>
      <w:r w:rsidRPr="00341A83">
        <w:rPr>
          <w:rFonts w:ascii="Times New Roman" w:hAnsi="Times New Roman"/>
          <w:sz w:val="24"/>
          <w:szCs w:val="24"/>
          <w:lang w:val="hy-AM"/>
        </w:rPr>
        <w:t xml:space="preserve">The Parties agree to be bound by any arbitration award, as the final adjudication of any Dispute. </w:t>
      </w:r>
    </w:p>
    <w:p w:rsidR="00A826A7" w:rsidRPr="00341A83" w:rsidRDefault="00A826A7" w:rsidP="00341A83">
      <w:pPr>
        <w:rPr>
          <w:rFonts w:ascii="Times New Roman" w:hAnsi="Times New Roman"/>
          <w:sz w:val="24"/>
          <w:szCs w:val="24"/>
          <w:lang w:val="hy-AM"/>
        </w:rPr>
      </w:pPr>
    </w:p>
    <w:p w:rsidR="00A826A7" w:rsidRPr="00341A83" w:rsidRDefault="00255C66" w:rsidP="00CB1893">
      <w:pPr>
        <w:spacing w:after="0"/>
        <w:jc w:val="both"/>
        <w:rPr>
          <w:rFonts w:ascii="Times New Roman" w:hAnsi="Times New Roman"/>
          <w:b/>
          <w:sz w:val="24"/>
          <w:szCs w:val="24"/>
          <w:lang w:val="hy-AM"/>
        </w:rPr>
      </w:pPr>
      <w:r>
        <w:rPr>
          <w:rFonts w:ascii="Sylfaen" w:hAnsi="Sylfaen"/>
          <w:b/>
          <w:sz w:val="24"/>
          <w:szCs w:val="24"/>
          <w:lang w:val="hy-AM"/>
        </w:rPr>
        <w:t>17.3.</w:t>
      </w:r>
      <w:r w:rsidR="00A826A7" w:rsidRPr="00341A83">
        <w:rPr>
          <w:rFonts w:ascii="Times New Roman" w:hAnsi="Times New Roman"/>
          <w:b/>
          <w:sz w:val="24"/>
          <w:szCs w:val="24"/>
          <w:lang w:val="hy-AM"/>
        </w:rPr>
        <w:t xml:space="preserve">No waiver of privileges and immunities </w:t>
      </w:r>
    </w:p>
    <w:p w:rsidR="00A826A7" w:rsidRPr="00341A83" w:rsidRDefault="00A826A7" w:rsidP="00CB1893">
      <w:pPr>
        <w:spacing w:after="0"/>
        <w:jc w:val="both"/>
        <w:rPr>
          <w:rFonts w:ascii="Times New Roman" w:hAnsi="Times New Roman"/>
          <w:sz w:val="24"/>
          <w:szCs w:val="24"/>
          <w:lang w:val="hy-AM"/>
        </w:rPr>
      </w:pPr>
      <w:r w:rsidRPr="00341A83">
        <w:rPr>
          <w:rFonts w:ascii="Times New Roman" w:hAnsi="Times New Roman"/>
          <w:sz w:val="24"/>
          <w:szCs w:val="24"/>
          <w:lang w:val="hy-AM"/>
        </w:rPr>
        <w:t>Nothing contained in or relating to this Agreement shall be deemed a waiver, express or implied, of any of the privileges and immunities of GAVI and no provision of this Agreement shall be interpreted or applied in a manner, or to an extent, inconsistent with those privileges and immunities.</w:t>
      </w:r>
    </w:p>
    <w:p w:rsidR="00A826A7" w:rsidRPr="00341A83" w:rsidRDefault="00A826A7" w:rsidP="00CB1893">
      <w:pPr>
        <w:jc w:val="both"/>
        <w:rPr>
          <w:rFonts w:ascii="Times New Roman" w:hAnsi="Times New Roman"/>
          <w:sz w:val="24"/>
          <w:szCs w:val="24"/>
          <w:lang w:val="hy-AM"/>
        </w:rPr>
      </w:pPr>
    </w:p>
    <w:p w:rsidR="00A826A7" w:rsidRPr="00341A83" w:rsidRDefault="00255C66" w:rsidP="00CB1893">
      <w:pPr>
        <w:spacing w:after="0"/>
        <w:jc w:val="both"/>
        <w:rPr>
          <w:rFonts w:ascii="Times New Roman" w:hAnsi="Times New Roman"/>
          <w:b/>
          <w:sz w:val="24"/>
          <w:szCs w:val="24"/>
          <w:lang w:val="hy-AM"/>
        </w:rPr>
      </w:pPr>
      <w:r>
        <w:rPr>
          <w:rFonts w:ascii="Sylfaen" w:hAnsi="Sylfaen"/>
          <w:b/>
          <w:sz w:val="24"/>
          <w:szCs w:val="24"/>
          <w:lang w:val="hy-AM"/>
        </w:rPr>
        <w:t>17.4.</w:t>
      </w:r>
      <w:r w:rsidR="00A826A7" w:rsidRPr="00341A83">
        <w:rPr>
          <w:rFonts w:ascii="Times New Roman" w:hAnsi="Times New Roman"/>
          <w:b/>
          <w:sz w:val="24"/>
          <w:szCs w:val="24"/>
          <w:lang w:val="hy-AM"/>
        </w:rPr>
        <w:t xml:space="preserve">Survival </w:t>
      </w:r>
    </w:p>
    <w:p w:rsidR="00A826A7" w:rsidRPr="00341A83" w:rsidRDefault="00726C80" w:rsidP="00CB1893">
      <w:pPr>
        <w:spacing w:after="0"/>
        <w:jc w:val="both"/>
        <w:rPr>
          <w:rFonts w:ascii="Times New Roman" w:hAnsi="Times New Roman"/>
          <w:sz w:val="24"/>
          <w:szCs w:val="24"/>
          <w:lang w:val="hy-AM"/>
        </w:rPr>
      </w:pPr>
      <w:r w:rsidRPr="00341A83">
        <w:rPr>
          <w:rFonts w:ascii="Times New Roman" w:hAnsi="Times New Roman"/>
          <w:sz w:val="24"/>
          <w:szCs w:val="24"/>
          <w:lang w:val="hy-AM"/>
        </w:rPr>
        <w:t>Articles</w:t>
      </w:r>
      <w:r w:rsidR="00A826A7" w:rsidRPr="00341A83">
        <w:rPr>
          <w:rFonts w:ascii="Times New Roman" w:hAnsi="Times New Roman"/>
          <w:sz w:val="24"/>
          <w:szCs w:val="24"/>
          <w:lang w:val="hy-AM"/>
        </w:rPr>
        <w:t xml:space="preserve"> </w:t>
      </w:r>
      <w:r w:rsidRPr="00341A83">
        <w:rPr>
          <w:rFonts w:ascii="Times New Roman" w:hAnsi="Times New Roman"/>
          <w:sz w:val="24"/>
          <w:szCs w:val="24"/>
          <w:lang w:val="hy-AM"/>
        </w:rPr>
        <w:t xml:space="preserve"> 5, 6, 9, 11, 13, 14 ,16 </w:t>
      </w:r>
      <w:r w:rsidR="00A826A7" w:rsidRPr="00341A83">
        <w:rPr>
          <w:rFonts w:ascii="Times New Roman" w:hAnsi="Times New Roman"/>
          <w:sz w:val="24"/>
          <w:szCs w:val="24"/>
          <w:lang w:val="hy-AM"/>
        </w:rPr>
        <w:t xml:space="preserve"> and </w:t>
      </w:r>
      <w:r w:rsidRPr="00341A83">
        <w:rPr>
          <w:rFonts w:ascii="Times New Roman" w:hAnsi="Times New Roman"/>
          <w:sz w:val="24"/>
          <w:szCs w:val="24"/>
          <w:lang w:val="hy-AM"/>
        </w:rPr>
        <w:t>17</w:t>
      </w:r>
      <w:r w:rsidR="00A826A7" w:rsidRPr="00341A83">
        <w:rPr>
          <w:rFonts w:ascii="Times New Roman" w:hAnsi="Times New Roman"/>
          <w:sz w:val="24"/>
          <w:szCs w:val="24"/>
          <w:lang w:val="hy-AM"/>
        </w:rPr>
        <w:t xml:space="preserve"> shall survive the expiry or termination of this Agreement. </w:t>
      </w:r>
    </w:p>
    <w:p w:rsidR="00A826A7" w:rsidRPr="00341A83" w:rsidRDefault="00A826A7" w:rsidP="00341A83">
      <w:pPr>
        <w:rPr>
          <w:rFonts w:ascii="Times New Roman" w:hAnsi="Times New Roman"/>
          <w:sz w:val="24"/>
          <w:szCs w:val="24"/>
          <w:lang w:val="hy-AM"/>
        </w:rPr>
      </w:pPr>
    </w:p>
    <w:p w:rsidR="00A826A7" w:rsidRPr="00341A83" w:rsidRDefault="008259BE" w:rsidP="00CB1893">
      <w:pPr>
        <w:spacing w:after="0"/>
        <w:jc w:val="both"/>
        <w:rPr>
          <w:rFonts w:ascii="Times New Roman" w:hAnsi="Times New Roman"/>
          <w:b/>
          <w:sz w:val="24"/>
          <w:szCs w:val="24"/>
          <w:lang w:val="hy-AM"/>
        </w:rPr>
      </w:pPr>
      <w:r>
        <w:rPr>
          <w:rFonts w:ascii="Sylfaen" w:hAnsi="Sylfaen"/>
          <w:b/>
          <w:sz w:val="24"/>
          <w:szCs w:val="24"/>
          <w:lang w:val="hy-AM"/>
        </w:rPr>
        <w:t>17.5.</w:t>
      </w:r>
      <w:r w:rsidR="00A826A7" w:rsidRPr="00341A83">
        <w:rPr>
          <w:rFonts w:ascii="Times New Roman" w:hAnsi="Times New Roman"/>
          <w:b/>
          <w:sz w:val="24"/>
          <w:szCs w:val="24"/>
          <w:lang w:val="hy-AM"/>
        </w:rPr>
        <w:t>Entire agreement</w:t>
      </w:r>
    </w:p>
    <w:p w:rsidR="00A826A7" w:rsidRPr="00341A83" w:rsidRDefault="00A826A7" w:rsidP="00CB1893">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This Agreement (and all Annexes) and Decision Letter(s) represent the entire agreement between the Parties with respect to the subject matter of this Agreement and supersede all prior communications, understandings and agreements between the Parties with respect to such subject matter, whether oral or written. </w:t>
      </w:r>
    </w:p>
    <w:p w:rsidR="00A826A7" w:rsidRPr="00341A83" w:rsidRDefault="00A826A7" w:rsidP="00341A83">
      <w:pPr>
        <w:rPr>
          <w:rFonts w:ascii="Times New Roman" w:hAnsi="Times New Roman"/>
          <w:sz w:val="24"/>
          <w:szCs w:val="24"/>
          <w:lang w:val="hy-AM"/>
        </w:rPr>
      </w:pPr>
      <w:r w:rsidRPr="00341A83">
        <w:rPr>
          <w:rFonts w:ascii="Times New Roman" w:hAnsi="Times New Roman"/>
          <w:sz w:val="24"/>
          <w:szCs w:val="24"/>
          <w:lang w:val="hy-AM"/>
        </w:rPr>
        <w:t xml:space="preserve"> </w:t>
      </w:r>
    </w:p>
    <w:p w:rsidR="00A826A7" w:rsidRDefault="008259BE" w:rsidP="00CB1893">
      <w:pPr>
        <w:spacing w:after="0"/>
        <w:jc w:val="both"/>
        <w:rPr>
          <w:rFonts w:ascii="Times New Roman" w:hAnsi="Times New Roman"/>
          <w:b/>
          <w:sz w:val="24"/>
          <w:szCs w:val="24"/>
          <w:lang w:val="en-US"/>
        </w:rPr>
      </w:pPr>
      <w:r>
        <w:rPr>
          <w:rFonts w:ascii="Sylfaen" w:hAnsi="Sylfaen"/>
          <w:b/>
          <w:sz w:val="24"/>
          <w:szCs w:val="24"/>
          <w:lang w:val="hy-AM"/>
        </w:rPr>
        <w:t>17.6.</w:t>
      </w:r>
      <w:r w:rsidR="00A826A7" w:rsidRPr="00341A83">
        <w:rPr>
          <w:rFonts w:ascii="Times New Roman" w:hAnsi="Times New Roman"/>
          <w:b/>
          <w:sz w:val="24"/>
          <w:szCs w:val="24"/>
          <w:lang w:val="hy-AM"/>
        </w:rPr>
        <w:t>Modification of this Agreement</w:t>
      </w:r>
    </w:p>
    <w:p w:rsidR="000C0939" w:rsidRPr="000C0939" w:rsidRDefault="000C0939" w:rsidP="00CB1893">
      <w:pPr>
        <w:spacing w:after="0"/>
        <w:jc w:val="both"/>
        <w:rPr>
          <w:rFonts w:ascii="Times New Roman" w:hAnsi="Times New Roman"/>
          <w:b/>
          <w:sz w:val="24"/>
          <w:szCs w:val="24"/>
          <w:lang w:val="en-US"/>
        </w:rPr>
      </w:pPr>
    </w:p>
    <w:p w:rsidR="000C0939" w:rsidRPr="00A90AAC" w:rsidRDefault="000C0939" w:rsidP="000C0939">
      <w:pPr>
        <w:spacing w:after="0"/>
        <w:jc w:val="both"/>
        <w:rPr>
          <w:rFonts w:ascii="Sylfaen" w:hAnsi="Sylfaen"/>
          <w:sz w:val="24"/>
          <w:szCs w:val="24"/>
          <w:lang w:val="en-US"/>
        </w:rPr>
      </w:pPr>
      <w:r>
        <w:rPr>
          <w:rFonts w:ascii="Times New Roman" w:hAnsi="Times New Roman" w:cs="Times New Roman"/>
          <w:sz w:val="24"/>
          <w:szCs w:val="24"/>
          <w:lang w:val="en-US"/>
        </w:rPr>
        <w:t>All the amendments to t</w:t>
      </w:r>
      <w:r>
        <w:rPr>
          <w:rFonts w:ascii="Times New Roman" w:hAnsi="Times New Roman" w:cs="Times New Roman"/>
          <w:sz w:val="24"/>
          <w:szCs w:val="24"/>
          <w:lang w:val="hy-AM"/>
        </w:rPr>
        <w:t>his Agreement</w:t>
      </w:r>
      <w:r>
        <w:rPr>
          <w:rFonts w:ascii="Times New Roman" w:hAnsi="Times New Roman" w:cs="Times New Roman"/>
          <w:sz w:val="24"/>
          <w:szCs w:val="24"/>
          <w:lang w:val="en-US"/>
        </w:rPr>
        <w:t xml:space="preserve"> and Annexes </w:t>
      </w:r>
      <w:r w:rsidRPr="00CB1893">
        <w:rPr>
          <w:rFonts w:ascii="Times New Roman" w:hAnsi="Times New Roman" w:cs="Times New Roman"/>
          <w:sz w:val="24"/>
          <w:szCs w:val="24"/>
          <w:lang w:val="hy-AM"/>
        </w:rPr>
        <w:t xml:space="preserve">will enter into force </w:t>
      </w:r>
      <w:r w:rsidR="00674908">
        <w:rPr>
          <w:rFonts w:ascii="Sylfaen" w:hAnsi="Sylfaen"/>
          <w:sz w:val="24"/>
          <w:szCs w:val="24"/>
          <w:lang w:val="en-US"/>
        </w:rPr>
        <w:t>as previewed by Aricle 18.</w:t>
      </w:r>
    </w:p>
    <w:p w:rsidR="000C0939" w:rsidRPr="00A90AAC" w:rsidRDefault="000C0939" w:rsidP="00CB1893">
      <w:pPr>
        <w:spacing w:after="0"/>
        <w:jc w:val="both"/>
        <w:rPr>
          <w:rFonts w:ascii="Sylfaen" w:hAnsi="Sylfaen"/>
          <w:b/>
          <w:sz w:val="24"/>
          <w:szCs w:val="24"/>
          <w:lang w:val="en-US"/>
        </w:rPr>
      </w:pPr>
    </w:p>
    <w:p w:rsidR="000C0939" w:rsidRDefault="000C0939" w:rsidP="00CB1893">
      <w:pPr>
        <w:spacing w:after="0"/>
        <w:jc w:val="both"/>
        <w:rPr>
          <w:rFonts w:ascii="Times New Roman" w:hAnsi="Times New Roman"/>
          <w:sz w:val="24"/>
          <w:szCs w:val="24"/>
          <w:lang w:val="en-US"/>
        </w:rPr>
      </w:pPr>
    </w:p>
    <w:p w:rsidR="000C0939" w:rsidRDefault="000C0939" w:rsidP="00CB1893">
      <w:pPr>
        <w:spacing w:after="0"/>
        <w:jc w:val="both"/>
        <w:rPr>
          <w:rFonts w:ascii="Times New Roman" w:hAnsi="Times New Roman"/>
          <w:sz w:val="24"/>
          <w:szCs w:val="24"/>
          <w:lang w:val="en-US"/>
        </w:rPr>
      </w:pPr>
    </w:p>
    <w:p w:rsidR="00A826A7" w:rsidRPr="00341A83" w:rsidRDefault="00A826A7" w:rsidP="00CB1893">
      <w:pPr>
        <w:spacing w:after="0"/>
        <w:jc w:val="both"/>
        <w:rPr>
          <w:rFonts w:ascii="Times New Roman" w:hAnsi="Times New Roman"/>
          <w:sz w:val="24"/>
          <w:szCs w:val="24"/>
          <w:lang w:val="hy-AM"/>
        </w:rPr>
      </w:pPr>
      <w:r w:rsidRPr="00341A83">
        <w:rPr>
          <w:rFonts w:ascii="Times New Roman" w:hAnsi="Times New Roman"/>
          <w:sz w:val="24"/>
          <w:szCs w:val="24"/>
          <w:lang w:val="hy-AM"/>
        </w:rPr>
        <w:t>If the Government does not agree with any of the changes proposed by GAVI in the Annexes, it shall notify GAVI of any disagreements within thirty (30) calendar days of notice of such changes. Notwithstanding Clause</w:t>
      </w:r>
      <w:r w:rsidR="008259BE">
        <w:rPr>
          <w:rFonts w:ascii="Sylfaen" w:hAnsi="Sylfaen"/>
          <w:sz w:val="24"/>
          <w:szCs w:val="24"/>
          <w:lang w:val="hy-AM"/>
        </w:rPr>
        <w:t xml:space="preserve"> </w:t>
      </w:r>
      <w:r w:rsidR="001A2081" w:rsidRPr="00341A83">
        <w:rPr>
          <w:rFonts w:ascii="Times New Roman" w:hAnsi="Times New Roman"/>
          <w:sz w:val="24"/>
          <w:szCs w:val="24"/>
          <w:lang w:val="hy-AM"/>
        </w:rPr>
        <w:t>17.2</w:t>
      </w:r>
      <w:r w:rsidRPr="00341A83">
        <w:rPr>
          <w:rFonts w:ascii="Times New Roman" w:hAnsi="Times New Roman"/>
          <w:sz w:val="24"/>
          <w:szCs w:val="24"/>
          <w:lang w:val="hy-AM"/>
        </w:rPr>
        <w:t>, if the Parties fail to resolve any disagreements under this Clause within a reasonable period of time, either Party shall have the right to terminate this Agreement.</w:t>
      </w:r>
    </w:p>
    <w:p w:rsidR="00A826A7" w:rsidRPr="00341A83" w:rsidRDefault="00A826A7" w:rsidP="00341A83">
      <w:pPr>
        <w:rPr>
          <w:rFonts w:ascii="Times New Roman" w:hAnsi="Times New Roman"/>
          <w:sz w:val="24"/>
          <w:szCs w:val="24"/>
          <w:lang w:val="hy-AM"/>
        </w:rPr>
      </w:pPr>
    </w:p>
    <w:p w:rsidR="00A826A7" w:rsidRPr="00CB1893" w:rsidRDefault="008259BE" w:rsidP="00CB1893">
      <w:pPr>
        <w:spacing w:after="0"/>
        <w:jc w:val="both"/>
        <w:rPr>
          <w:rFonts w:ascii="Sylfaen" w:hAnsi="Sylfaen"/>
          <w:b/>
          <w:sz w:val="24"/>
          <w:szCs w:val="24"/>
          <w:lang w:val="hy-AM"/>
        </w:rPr>
      </w:pPr>
      <w:r>
        <w:rPr>
          <w:rFonts w:ascii="Sylfaen" w:hAnsi="Sylfaen"/>
          <w:b/>
          <w:sz w:val="24"/>
          <w:szCs w:val="24"/>
          <w:lang w:val="hy-AM"/>
        </w:rPr>
        <w:t>17.7.</w:t>
      </w:r>
      <w:r w:rsidR="00CB1893">
        <w:rPr>
          <w:rFonts w:ascii="Times New Roman" w:hAnsi="Times New Roman"/>
          <w:b/>
          <w:sz w:val="24"/>
          <w:szCs w:val="24"/>
          <w:lang w:val="hy-AM"/>
        </w:rPr>
        <w:t>Successors and assignments</w:t>
      </w:r>
    </w:p>
    <w:p w:rsidR="00A826A7" w:rsidRPr="00341A83" w:rsidRDefault="00A826A7" w:rsidP="00CB1893">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This Agreement shall be binding on the successors and assigns of each Party and the Agreement shall be deemed to include the Party’s successors and assigns. However, no assignment or transfer by the Government of its rights or obligations under this Agreement shall be effective without the prior written consent of GAVI. </w:t>
      </w:r>
    </w:p>
    <w:p w:rsidR="00A826A7" w:rsidRPr="00341A83" w:rsidRDefault="00A826A7" w:rsidP="00341A83">
      <w:pPr>
        <w:rPr>
          <w:rFonts w:ascii="Times New Roman" w:hAnsi="Times New Roman"/>
          <w:b/>
          <w:sz w:val="24"/>
          <w:szCs w:val="24"/>
          <w:lang w:val="hy-AM"/>
        </w:rPr>
      </w:pPr>
    </w:p>
    <w:p w:rsidR="00A826A7" w:rsidRPr="00CB1893" w:rsidRDefault="008259BE" w:rsidP="00CB1893">
      <w:pPr>
        <w:spacing w:after="0"/>
        <w:jc w:val="both"/>
        <w:rPr>
          <w:rFonts w:ascii="Sylfaen" w:hAnsi="Sylfaen"/>
          <w:b/>
          <w:sz w:val="24"/>
          <w:szCs w:val="24"/>
          <w:lang w:val="hy-AM"/>
        </w:rPr>
      </w:pPr>
      <w:r>
        <w:rPr>
          <w:rFonts w:ascii="Sylfaen" w:hAnsi="Sylfaen"/>
          <w:b/>
          <w:sz w:val="24"/>
          <w:szCs w:val="24"/>
          <w:lang w:val="hy-AM"/>
        </w:rPr>
        <w:t>17.8.</w:t>
      </w:r>
      <w:r w:rsidR="00CB1893">
        <w:rPr>
          <w:rFonts w:ascii="Times New Roman" w:hAnsi="Times New Roman"/>
          <w:b/>
          <w:sz w:val="24"/>
          <w:szCs w:val="24"/>
          <w:lang w:val="hy-AM"/>
        </w:rPr>
        <w:t>Signing authorities</w:t>
      </w:r>
    </w:p>
    <w:p w:rsidR="00A826A7" w:rsidRPr="00341A83" w:rsidRDefault="00A826A7" w:rsidP="00CB1893">
      <w:pPr>
        <w:spacing w:after="0"/>
        <w:jc w:val="both"/>
        <w:rPr>
          <w:rFonts w:ascii="Times New Roman" w:hAnsi="Times New Roman"/>
          <w:sz w:val="24"/>
          <w:szCs w:val="24"/>
          <w:lang w:val="hy-AM"/>
        </w:rPr>
      </w:pPr>
      <w:r w:rsidRPr="00341A83">
        <w:rPr>
          <w:rFonts w:ascii="Times New Roman" w:hAnsi="Times New Roman"/>
          <w:sz w:val="24"/>
          <w:szCs w:val="24"/>
          <w:lang w:val="hy-AM"/>
        </w:rPr>
        <w:t>Where requested by GAVI, the Government shall provide satisfactory evidence of the authority of the persons authorised to sign this Agreement.</w:t>
      </w:r>
    </w:p>
    <w:p w:rsidR="00A826A7" w:rsidRPr="00341A83" w:rsidRDefault="00A826A7" w:rsidP="00341A83">
      <w:pPr>
        <w:rPr>
          <w:rFonts w:ascii="Times New Roman" w:hAnsi="Times New Roman"/>
          <w:sz w:val="24"/>
          <w:szCs w:val="24"/>
          <w:lang w:val="hy-AM"/>
        </w:rPr>
      </w:pPr>
    </w:p>
    <w:p w:rsidR="00A826A7" w:rsidRPr="00341A83" w:rsidRDefault="008259BE" w:rsidP="00CB1893">
      <w:pPr>
        <w:spacing w:after="0"/>
        <w:jc w:val="both"/>
        <w:rPr>
          <w:rFonts w:ascii="Times New Roman" w:hAnsi="Times New Roman"/>
          <w:b/>
          <w:sz w:val="24"/>
          <w:szCs w:val="24"/>
          <w:lang w:val="hy-AM"/>
        </w:rPr>
      </w:pPr>
      <w:r>
        <w:rPr>
          <w:rFonts w:ascii="Sylfaen" w:hAnsi="Sylfaen"/>
          <w:b/>
          <w:sz w:val="24"/>
          <w:szCs w:val="24"/>
          <w:lang w:val="hy-AM"/>
        </w:rPr>
        <w:lastRenderedPageBreak/>
        <w:t>17.9.</w:t>
      </w:r>
      <w:r w:rsidR="00A826A7" w:rsidRPr="00341A83">
        <w:rPr>
          <w:rFonts w:ascii="Times New Roman" w:hAnsi="Times New Roman"/>
          <w:b/>
          <w:sz w:val="24"/>
          <w:szCs w:val="24"/>
          <w:lang w:val="hy-AM"/>
        </w:rPr>
        <w:t xml:space="preserve">Counterparts </w:t>
      </w:r>
    </w:p>
    <w:p w:rsidR="00A826A7" w:rsidRPr="00341A83" w:rsidRDefault="00A826A7" w:rsidP="00CB1893">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This Agreement may be executed in one or more counterparts, which shall have the same effect as if the signatures on the counterparts were on a single copy of this Agreement. </w:t>
      </w:r>
    </w:p>
    <w:p w:rsidR="00A826A7" w:rsidRDefault="00A826A7" w:rsidP="00CB1893">
      <w:pPr>
        <w:spacing w:after="0"/>
        <w:jc w:val="both"/>
        <w:rPr>
          <w:rFonts w:ascii="Sylfaen" w:hAnsi="Sylfaen"/>
          <w:sz w:val="24"/>
          <w:szCs w:val="24"/>
          <w:lang w:val="hy-AM"/>
        </w:rPr>
      </w:pPr>
    </w:p>
    <w:p w:rsidR="00CB1893" w:rsidRPr="00CB1893" w:rsidRDefault="00CB1893" w:rsidP="00CB1893">
      <w:pPr>
        <w:spacing w:after="0"/>
        <w:jc w:val="both"/>
        <w:rPr>
          <w:rFonts w:ascii="Sylfaen" w:hAnsi="Sylfaen"/>
          <w:sz w:val="24"/>
          <w:szCs w:val="24"/>
          <w:lang w:val="hy-AM"/>
        </w:rPr>
      </w:pPr>
    </w:p>
    <w:p w:rsidR="00A826A7" w:rsidRPr="00CB1893" w:rsidRDefault="008259BE" w:rsidP="00CB1893">
      <w:pPr>
        <w:spacing w:after="0"/>
        <w:jc w:val="both"/>
        <w:rPr>
          <w:rFonts w:ascii="Sylfaen" w:hAnsi="Sylfaen"/>
          <w:b/>
          <w:sz w:val="24"/>
          <w:szCs w:val="24"/>
          <w:lang w:val="hy-AM"/>
        </w:rPr>
      </w:pPr>
      <w:r>
        <w:rPr>
          <w:rFonts w:ascii="Sylfaen" w:hAnsi="Sylfaen"/>
          <w:b/>
          <w:sz w:val="24"/>
          <w:szCs w:val="24"/>
          <w:lang w:val="hy-AM"/>
        </w:rPr>
        <w:t>17.10.</w:t>
      </w:r>
      <w:r w:rsidR="00A826A7" w:rsidRPr="00341A83">
        <w:rPr>
          <w:rFonts w:ascii="Times New Roman" w:hAnsi="Times New Roman"/>
          <w:b/>
          <w:sz w:val="24"/>
          <w:szCs w:val="24"/>
          <w:lang w:val="hy-AM"/>
        </w:rPr>
        <w:t>Exclusion of Third Party Rights</w:t>
      </w:r>
    </w:p>
    <w:p w:rsidR="00A826A7" w:rsidRDefault="00A826A7" w:rsidP="00CB1893">
      <w:pPr>
        <w:spacing w:after="0"/>
        <w:jc w:val="both"/>
        <w:rPr>
          <w:rFonts w:ascii="Sylfaen" w:hAnsi="Sylfaen"/>
          <w:sz w:val="24"/>
          <w:szCs w:val="24"/>
          <w:lang w:val="hy-AM"/>
        </w:rPr>
      </w:pPr>
      <w:r w:rsidRPr="00341A83">
        <w:rPr>
          <w:rFonts w:ascii="Times New Roman" w:hAnsi="Times New Roman"/>
          <w:sz w:val="24"/>
          <w:szCs w:val="24"/>
          <w:lang w:val="hy-AM"/>
        </w:rPr>
        <w:t>Unless expressly stated to the contrary, no part of this Agreement shall create any rights in favour of any third party that is not a Party to this Agreement which shall impose any obligation on, or be enforceable against GAVI.</w:t>
      </w:r>
    </w:p>
    <w:p w:rsidR="00CB1893" w:rsidRPr="00CB1893" w:rsidRDefault="00CB1893" w:rsidP="00CB1893">
      <w:pPr>
        <w:spacing w:after="0"/>
        <w:jc w:val="both"/>
        <w:rPr>
          <w:rFonts w:ascii="Sylfaen" w:hAnsi="Sylfaen"/>
          <w:sz w:val="24"/>
          <w:szCs w:val="24"/>
          <w:lang w:val="hy-AM"/>
        </w:rPr>
      </w:pPr>
    </w:p>
    <w:p w:rsidR="00F67DEB" w:rsidRPr="00341A83" w:rsidRDefault="00F67DEB" w:rsidP="00CB1893">
      <w:pPr>
        <w:spacing w:after="0"/>
        <w:jc w:val="both"/>
        <w:rPr>
          <w:rFonts w:ascii="Sylfaen" w:hAnsi="Sylfaen"/>
          <w:sz w:val="24"/>
          <w:szCs w:val="24"/>
          <w:lang w:val="hy-AM"/>
        </w:rPr>
      </w:pPr>
    </w:p>
    <w:p w:rsidR="00CB1893" w:rsidRPr="00CB1893" w:rsidRDefault="00F67DEB" w:rsidP="00CB1893">
      <w:pPr>
        <w:spacing w:after="0"/>
        <w:jc w:val="both"/>
        <w:rPr>
          <w:rFonts w:ascii="Times New Roman" w:hAnsi="Times New Roman" w:cs="Times New Roman"/>
          <w:b/>
          <w:sz w:val="24"/>
          <w:szCs w:val="24"/>
          <w:lang w:val="hy-AM"/>
        </w:rPr>
      </w:pPr>
      <w:r w:rsidRPr="00CB1893">
        <w:rPr>
          <w:rFonts w:ascii="Times New Roman" w:hAnsi="Times New Roman" w:cs="Times New Roman"/>
          <w:b/>
          <w:sz w:val="24"/>
          <w:szCs w:val="24"/>
          <w:lang w:val="hy-AM"/>
        </w:rPr>
        <w:t>Article 18</w:t>
      </w:r>
      <w:r w:rsidR="00CB1893" w:rsidRPr="00CB1893">
        <w:rPr>
          <w:rFonts w:ascii="Times New Roman" w:hAnsi="Times New Roman" w:cs="Times New Roman"/>
          <w:b/>
          <w:sz w:val="24"/>
          <w:szCs w:val="24"/>
          <w:lang w:val="hy-AM"/>
        </w:rPr>
        <w:t>.Entry into force</w:t>
      </w:r>
    </w:p>
    <w:p w:rsidR="00B3270C" w:rsidRPr="00CB1893" w:rsidRDefault="00B3270C" w:rsidP="00CB1893">
      <w:pPr>
        <w:spacing w:after="0"/>
        <w:jc w:val="both"/>
        <w:rPr>
          <w:rFonts w:ascii="Times New Roman" w:hAnsi="Times New Roman" w:cs="Times New Roman"/>
          <w:b/>
          <w:sz w:val="24"/>
          <w:szCs w:val="24"/>
          <w:lang w:val="hy-AM"/>
        </w:rPr>
      </w:pPr>
      <w:r w:rsidRPr="00CB1893">
        <w:rPr>
          <w:rFonts w:ascii="Times New Roman" w:hAnsi="Times New Roman" w:cs="Times New Roman"/>
          <w:sz w:val="24"/>
          <w:szCs w:val="24"/>
          <w:lang w:val="hy-AM"/>
        </w:rPr>
        <w:t>This Agreement will enter into force on the day of receiving by Gavi notice about completing all necessary procedures for entry into force as previewed by the legislation of the Republic of Armenia.</w:t>
      </w:r>
    </w:p>
    <w:p w:rsidR="00F67DEB" w:rsidRPr="00341A83" w:rsidRDefault="00F67DEB" w:rsidP="00CB1893">
      <w:pPr>
        <w:jc w:val="both"/>
        <w:rPr>
          <w:rFonts w:ascii="Times New Roman" w:hAnsi="Times New Roman"/>
          <w:b/>
          <w:sz w:val="24"/>
          <w:szCs w:val="24"/>
          <w:lang w:val="hy-AM"/>
        </w:rPr>
      </w:pPr>
    </w:p>
    <w:p w:rsidR="00F67DEB" w:rsidRPr="00341A83" w:rsidRDefault="00F67DEB" w:rsidP="00CB1893">
      <w:pPr>
        <w:jc w:val="both"/>
        <w:rPr>
          <w:rFonts w:ascii="Sylfaen" w:hAnsi="Sylfaen"/>
          <w:lang w:val="hy-AM"/>
        </w:rPr>
      </w:pPr>
    </w:p>
    <w:p w:rsidR="00A826A7" w:rsidRPr="00341A83" w:rsidRDefault="00A826A7" w:rsidP="00CB1893">
      <w:pPr>
        <w:jc w:val="both"/>
        <w:rPr>
          <w:rFonts w:ascii="Sylfaen" w:hAnsi="Sylfaen"/>
          <w:sz w:val="24"/>
          <w:szCs w:val="24"/>
          <w:lang w:val="hy-AM"/>
        </w:rPr>
      </w:pPr>
      <w:r w:rsidRPr="00341A83">
        <w:rPr>
          <w:rFonts w:ascii="Times New Roman" w:hAnsi="Times New Roman"/>
          <w:b/>
          <w:sz w:val="24"/>
          <w:szCs w:val="24"/>
          <w:lang w:val="hy-AM"/>
        </w:rPr>
        <w:t>In witness whereof</w:t>
      </w:r>
      <w:r w:rsidRPr="00341A83">
        <w:rPr>
          <w:rFonts w:ascii="Times New Roman" w:hAnsi="Times New Roman"/>
          <w:sz w:val="24"/>
          <w:szCs w:val="24"/>
          <w:lang w:val="hy-AM"/>
        </w:rPr>
        <w:t xml:space="preserve">, the duly authorised representatives of the Parties have entered into this Agreement as of the Effective Date. </w:t>
      </w:r>
    </w:p>
    <w:tbl>
      <w:tblPr>
        <w:tblpPr w:leftFromText="180" w:rightFromText="180" w:vertAnchor="text" w:horzAnchor="margin" w:tblpY="264"/>
        <w:tblW w:w="0" w:type="auto"/>
        <w:tblLook w:val="04A0" w:firstRow="1" w:lastRow="0" w:firstColumn="1" w:lastColumn="0" w:noHBand="0" w:noVBand="1"/>
      </w:tblPr>
      <w:tblGrid>
        <w:gridCol w:w="4278"/>
        <w:gridCol w:w="4278"/>
      </w:tblGrid>
      <w:tr w:rsidR="0043063E" w:rsidRPr="00341A83" w:rsidTr="0043063E">
        <w:tc>
          <w:tcPr>
            <w:tcW w:w="4278" w:type="dxa"/>
            <w:shd w:val="clear" w:color="auto" w:fill="auto"/>
          </w:tcPr>
          <w:p w:rsidR="0043063E" w:rsidRPr="00341A83" w:rsidRDefault="0043063E" w:rsidP="0043063E">
            <w:pPr>
              <w:jc w:val="both"/>
              <w:rPr>
                <w:rFonts w:ascii="Times New Roman" w:hAnsi="Times New Roman"/>
                <w:b/>
                <w:sz w:val="24"/>
                <w:szCs w:val="24"/>
                <w:lang w:val="hy-AM"/>
              </w:rPr>
            </w:pPr>
            <w:r w:rsidRPr="00341A83">
              <w:rPr>
                <w:rFonts w:ascii="Times New Roman" w:hAnsi="Times New Roman"/>
                <w:b/>
                <w:sz w:val="24"/>
                <w:szCs w:val="24"/>
                <w:lang w:val="hy-AM"/>
              </w:rPr>
              <w:t>On behalf of the GAVI Alliance</w:t>
            </w:r>
          </w:p>
          <w:p w:rsidR="0043063E" w:rsidRPr="00341A83" w:rsidRDefault="0043063E" w:rsidP="0043063E">
            <w:pPr>
              <w:jc w:val="both"/>
              <w:rPr>
                <w:rFonts w:ascii="Times New Roman" w:hAnsi="Times New Roman"/>
                <w:b/>
                <w:sz w:val="24"/>
                <w:szCs w:val="24"/>
                <w:lang w:val="hy-AM"/>
              </w:rPr>
            </w:pPr>
          </w:p>
          <w:p w:rsidR="0043063E" w:rsidRPr="00341A83" w:rsidRDefault="0043063E" w:rsidP="0043063E">
            <w:pPr>
              <w:jc w:val="both"/>
              <w:rPr>
                <w:rFonts w:ascii="Times New Roman" w:hAnsi="Times New Roman"/>
                <w:b/>
                <w:sz w:val="24"/>
                <w:szCs w:val="24"/>
                <w:lang w:val="hy-AM"/>
              </w:rPr>
            </w:pPr>
            <w:r w:rsidRPr="00341A83">
              <w:rPr>
                <w:rFonts w:ascii="Times New Roman" w:hAnsi="Times New Roman"/>
                <w:b/>
                <w:sz w:val="24"/>
                <w:szCs w:val="24"/>
                <w:lang w:val="hy-AM"/>
              </w:rPr>
              <w:t>GAVI ALLIANCE</w:t>
            </w:r>
            <w:r w:rsidRPr="00341A83">
              <w:rPr>
                <w:rFonts w:ascii="Times New Roman" w:hAnsi="Times New Roman"/>
                <w:b/>
                <w:sz w:val="24"/>
                <w:szCs w:val="24"/>
                <w:lang w:val="hy-AM"/>
              </w:rPr>
              <w:tab/>
            </w:r>
            <w:r w:rsidRPr="00341A83">
              <w:rPr>
                <w:rFonts w:ascii="Times New Roman" w:hAnsi="Times New Roman"/>
                <w:b/>
                <w:sz w:val="24"/>
                <w:szCs w:val="24"/>
                <w:lang w:val="hy-AM"/>
              </w:rPr>
              <w:tab/>
            </w:r>
            <w:r w:rsidRPr="00341A83">
              <w:rPr>
                <w:rFonts w:ascii="Times New Roman" w:hAnsi="Times New Roman"/>
                <w:b/>
                <w:sz w:val="24"/>
                <w:szCs w:val="24"/>
                <w:lang w:val="hy-AM"/>
              </w:rPr>
              <w:tab/>
            </w:r>
          </w:p>
          <w:p w:rsidR="0043063E" w:rsidRPr="00341A83" w:rsidRDefault="0043063E" w:rsidP="0043063E">
            <w:pPr>
              <w:jc w:val="both"/>
              <w:rPr>
                <w:rFonts w:ascii="Times New Roman" w:hAnsi="Times New Roman"/>
                <w:sz w:val="24"/>
                <w:szCs w:val="24"/>
                <w:lang w:val="hy-AM"/>
              </w:rPr>
            </w:pPr>
          </w:p>
          <w:p w:rsidR="0043063E" w:rsidRPr="00341A83" w:rsidRDefault="0043063E" w:rsidP="0043063E">
            <w:pPr>
              <w:jc w:val="both"/>
              <w:rPr>
                <w:rFonts w:ascii="Times New Roman" w:hAnsi="Times New Roman"/>
                <w:sz w:val="24"/>
                <w:szCs w:val="24"/>
                <w:lang w:val="hy-AM"/>
              </w:rPr>
            </w:pPr>
            <w:r w:rsidRPr="00341A83">
              <w:rPr>
                <w:rFonts w:ascii="Times New Roman" w:hAnsi="Times New Roman"/>
                <w:sz w:val="24"/>
                <w:szCs w:val="24"/>
                <w:lang w:val="hy-AM"/>
              </w:rPr>
              <w:t xml:space="preserve">By (Sign): </w:t>
            </w:r>
            <w:r w:rsidRPr="00341A83">
              <w:rPr>
                <w:rFonts w:ascii="Times New Roman" w:hAnsi="Times New Roman"/>
                <w:sz w:val="24"/>
                <w:szCs w:val="24"/>
                <w:lang w:val="hy-AM"/>
              </w:rPr>
              <w:tab/>
            </w:r>
            <w:r w:rsidRPr="00341A83">
              <w:rPr>
                <w:rFonts w:ascii="Times New Roman" w:hAnsi="Times New Roman"/>
                <w:sz w:val="24"/>
                <w:szCs w:val="24"/>
                <w:lang w:val="hy-AM"/>
              </w:rPr>
              <w:tab/>
              <w:t xml:space="preserve"> </w:t>
            </w:r>
          </w:p>
          <w:p w:rsidR="0043063E" w:rsidRPr="00341A83" w:rsidRDefault="0043063E" w:rsidP="0043063E">
            <w:pPr>
              <w:jc w:val="both"/>
              <w:rPr>
                <w:rFonts w:ascii="Times New Roman" w:hAnsi="Times New Roman"/>
                <w:sz w:val="24"/>
                <w:szCs w:val="24"/>
                <w:lang w:val="hy-AM"/>
              </w:rPr>
            </w:pPr>
          </w:p>
          <w:p w:rsidR="0043063E" w:rsidRPr="00341A83" w:rsidRDefault="0043063E" w:rsidP="0043063E">
            <w:pPr>
              <w:jc w:val="both"/>
              <w:rPr>
                <w:rFonts w:ascii="Times New Roman" w:hAnsi="Times New Roman"/>
                <w:sz w:val="24"/>
                <w:szCs w:val="24"/>
                <w:lang w:val="hy-AM"/>
              </w:rPr>
            </w:pPr>
            <w:r w:rsidRPr="00341A83">
              <w:rPr>
                <w:rFonts w:ascii="Times New Roman" w:hAnsi="Times New Roman"/>
                <w:sz w:val="24"/>
                <w:szCs w:val="24"/>
                <w:lang w:val="hy-AM"/>
              </w:rPr>
              <w:t>Name (Print):</w:t>
            </w:r>
            <w:r w:rsidRPr="00341A83">
              <w:rPr>
                <w:rFonts w:ascii="Times New Roman" w:hAnsi="Times New Roman"/>
                <w:sz w:val="24"/>
                <w:szCs w:val="24"/>
                <w:lang w:val="hy-AM"/>
              </w:rPr>
              <w:tab/>
            </w:r>
          </w:p>
          <w:p w:rsidR="0043063E" w:rsidRPr="00341A83" w:rsidRDefault="0043063E" w:rsidP="0043063E">
            <w:pPr>
              <w:jc w:val="both"/>
              <w:rPr>
                <w:rFonts w:ascii="Times New Roman" w:hAnsi="Times New Roman"/>
                <w:sz w:val="24"/>
                <w:szCs w:val="24"/>
                <w:lang w:val="hy-AM"/>
              </w:rPr>
            </w:pPr>
          </w:p>
          <w:p w:rsidR="0043063E" w:rsidRPr="00341A83" w:rsidRDefault="0043063E" w:rsidP="0043063E">
            <w:pPr>
              <w:jc w:val="both"/>
              <w:rPr>
                <w:rFonts w:ascii="Times New Roman" w:hAnsi="Times New Roman"/>
                <w:sz w:val="24"/>
                <w:szCs w:val="24"/>
                <w:lang w:val="hy-AM"/>
              </w:rPr>
            </w:pPr>
            <w:r w:rsidRPr="00341A83">
              <w:rPr>
                <w:rFonts w:ascii="Times New Roman" w:hAnsi="Times New Roman"/>
                <w:sz w:val="24"/>
                <w:szCs w:val="24"/>
                <w:lang w:val="hy-AM"/>
              </w:rPr>
              <w:t>Title:</w:t>
            </w:r>
            <w:r w:rsidRPr="00341A83">
              <w:rPr>
                <w:rFonts w:ascii="Times New Roman" w:hAnsi="Times New Roman"/>
                <w:sz w:val="24"/>
                <w:szCs w:val="24"/>
                <w:lang w:val="hy-AM"/>
              </w:rPr>
              <w:tab/>
            </w:r>
            <w:r w:rsidRPr="00341A83">
              <w:rPr>
                <w:rFonts w:ascii="Times New Roman" w:hAnsi="Times New Roman"/>
                <w:sz w:val="24"/>
                <w:szCs w:val="24"/>
                <w:lang w:val="hy-AM"/>
              </w:rPr>
              <w:tab/>
            </w:r>
            <w:r w:rsidRPr="00341A83">
              <w:rPr>
                <w:rFonts w:ascii="Times New Roman" w:hAnsi="Times New Roman"/>
                <w:sz w:val="24"/>
                <w:szCs w:val="24"/>
                <w:lang w:val="hy-AM"/>
              </w:rPr>
              <w:tab/>
            </w:r>
            <w:r w:rsidRPr="00341A83">
              <w:rPr>
                <w:rFonts w:ascii="Times New Roman" w:hAnsi="Times New Roman"/>
                <w:sz w:val="24"/>
                <w:szCs w:val="24"/>
                <w:lang w:val="hy-AM"/>
              </w:rPr>
              <w:tab/>
            </w:r>
            <w:r w:rsidRPr="00341A83">
              <w:rPr>
                <w:rFonts w:ascii="Times New Roman" w:hAnsi="Times New Roman"/>
                <w:sz w:val="24"/>
                <w:szCs w:val="24"/>
                <w:lang w:val="hy-AM"/>
              </w:rPr>
              <w:tab/>
            </w:r>
          </w:p>
          <w:p w:rsidR="0043063E" w:rsidRPr="00341A83" w:rsidRDefault="0043063E" w:rsidP="0043063E">
            <w:pPr>
              <w:jc w:val="both"/>
              <w:rPr>
                <w:rFonts w:ascii="Times New Roman" w:hAnsi="Times New Roman"/>
                <w:sz w:val="24"/>
                <w:szCs w:val="24"/>
                <w:lang w:val="hy-AM"/>
              </w:rPr>
            </w:pPr>
          </w:p>
          <w:p w:rsidR="0043063E" w:rsidRPr="00341A83" w:rsidRDefault="0043063E" w:rsidP="0043063E">
            <w:pPr>
              <w:jc w:val="both"/>
              <w:rPr>
                <w:rFonts w:ascii="Times New Roman" w:hAnsi="Times New Roman"/>
                <w:b/>
                <w:sz w:val="24"/>
                <w:szCs w:val="24"/>
                <w:highlight w:val="yellow"/>
                <w:lang w:val="hy-AM"/>
              </w:rPr>
            </w:pPr>
            <w:r w:rsidRPr="00341A83">
              <w:rPr>
                <w:rFonts w:ascii="Times New Roman" w:hAnsi="Times New Roman"/>
                <w:sz w:val="24"/>
                <w:szCs w:val="24"/>
                <w:lang w:val="hy-AM"/>
              </w:rPr>
              <w:t>Date:</w:t>
            </w:r>
          </w:p>
        </w:tc>
        <w:tc>
          <w:tcPr>
            <w:tcW w:w="4278" w:type="dxa"/>
            <w:shd w:val="clear" w:color="auto" w:fill="auto"/>
          </w:tcPr>
          <w:p w:rsidR="0043063E" w:rsidRPr="00341A83" w:rsidRDefault="0043063E" w:rsidP="0043063E">
            <w:pPr>
              <w:jc w:val="both"/>
              <w:rPr>
                <w:rFonts w:ascii="Times New Roman" w:hAnsi="Times New Roman"/>
                <w:b/>
                <w:sz w:val="24"/>
                <w:szCs w:val="24"/>
                <w:lang w:val="hy-AM"/>
              </w:rPr>
            </w:pPr>
            <w:r w:rsidRPr="00341A83">
              <w:rPr>
                <w:rFonts w:ascii="Times New Roman" w:hAnsi="Times New Roman"/>
                <w:b/>
                <w:sz w:val="24"/>
                <w:szCs w:val="24"/>
                <w:lang w:val="hy-AM"/>
              </w:rPr>
              <w:t>On behalf of the government of Armenia</w:t>
            </w:r>
          </w:p>
          <w:p w:rsidR="0043063E" w:rsidRPr="00341A83" w:rsidRDefault="0043063E" w:rsidP="0043063E">
            <w:pPr>
              <w:jc w:val="both"/>
              <w:rPr>
                <w:rFonts w:ascii="Times New Roman" w:hAnsi="Times New Roman"/>
                <w:sz w:val="24"/>
                <w:szCs w:val="24"/>
                <w:lang w:val="hy-AM"/>
              </w:rPr>
            </w:pPr>
            <w:r w:rsidRPr="00341A83">
              <w:rPr>
                <w:rFonts w:ascii="Times New Roman" w:hAnsi="Times New Roman"/>
                <w:b/>
                <w:sz w:val="24"/>
                <w:szCs w:val="24"/>
                <w:lang w:val="hy-AM"/>
              </w:rPr>
              <w:t>THE MINISTER OF HEALTH</w:t>
            </w:r>
          </w:p>
          <w:p w:rsidR="0043063E" w:rsidRPr="00341A83" w:rsidRDefault="0043063E" w:rsidP="0043063E">
            <w:pPr>
              <w:jc w:val="both"/>
              <w:rPr>
                <w:rFonts w:ascii="Times New Roman" w:hAnsi="Times New Roman"/>
                <w:sz w:val="24"/>
                <w:szCs w:val="24"/>
                <w:lang w:val="hy-AM"/>
              </w:rPr>
            </w:pPr>
          </w:p>
          <w:p w:rsidR="0043063E" w:rsidRPr="00341A83" w:rsidRDefault="0043063E" w:rsidP="0043063E">
            <w:pPr>
              <w:jc w:val="both"/>
              <w:rPr>
                <w:rFonts w:ascii="Times New Roman" w:hAnsi="Times New Roman"/>
                <w:sz w:val="24"/>
                <w:szCs w:val="24"/>
                <w:lang w:val="hy-AM"/>
              </w:rPr>
            </w:pPr>
            <w:r w:rsidRPr="00341A83">
              <w:rPr>
                <w:rFonts w:ascii="Times New Roman" w:hAnsi="Times New Roman"/>
                <w:sz w:val="24"/>
                <w:szCs w:val="24"/>
                <w:lang w:val="hy-AM"/>
              </w:rPr>
              <w:t>By (Sign):</w:t>
            </w:r>
          </w:p>
          <w:p w:rsidR="0043063E" w:rsidRPr="00341A83" w:rsidRDefault="0043063E" w:rsidP="0043063E">
            <w:pPr>
              <w:jc w:val="both"/>
              <w:rPr>
                <w:rFonts w:ascii="Times New Roman" w:hAnsi="Times New Roman"/>
                <w:sz w:val="24"/>
                <w:szCs w:val="24"/>
                <w:lang w:val="hy-AM"/>
              </w:rPr>
            </w:pPr>
          </w:p>
          <w:p w:rsidR="0043063E" w:rsidRPr="00341A83" w:rsidRDefault="0043063E" w:rsidP="0043063E">
            <w:pPr>
              <w:jc w:val="both"/>
              <w:rPr>
                <w:rFonts w:ascii="Times New Roman" w:hAnsi="Times New Roman"/>
                <w:sz w:val="24"/>
                <w:szCs w:val="24"/>
                <w:lang w:val="hy-AM"/>
              </w:rPr>
            </w:pPr>
            <w:r w:rsidRPr="00341A83">
              <w:rPr>
                <w:rFonts w:ascii="Times New Roman" w:hAnsi="Times New Roman"/>
                <w:sz w:val="24"/>
                <w:szCs w:val="24"/>
                <w:lang w:val="hy-AM"/>
              </w:rPr>
              <w:t>Name (Print):</w:t>
            </w:r>
          </w:p>
          <w:p w:rsidR="0043063E" w:rsidRPr="00341A83" w:rsidRDefault="0043063E" w:rsidP="0043063E">
            <w:pPr>
              <w:jc w:val="both"/>
              <w:rPr>
                <w:rFonts w:ascii="Times New Roman" w:hAnsi="Times New Roman"/>
                <w:sz w:val="24"/>
                <w:szCs w:val="24"/>
                <w:lang w:val="hy-AM"/>
              </w:rPr>
            </w:pPr>
          </w:p>
          <w:p w:rsidR="0043063E" w:rsidRPr="00341A83" w:rsidRDefault="0043063E" w:rsidP="0043063E">
            <w:pPr>
              <w:jc w:val="both"/>
              <w:rPr>
                <w:rFonts w:ascii="Times New Roman" w:hAnsi="Times New Roman"/>
                <w:sz w:val="24"/>
                <w:szCs w:val="24"/>
                <w:lang w:val="hy-AM"/>
              </w:rPr>
            </w:pPr>
            <w:r w:rsidRPr="00341A83">
              <w:rPr>
                <w:rFonts w:ascii="Times New Roman" w:hAnsi="Times New Roman"/>
                <w:sz w:val="24"/>
                <w:szCs w:val="24"/>
                <w:lang w:val="hy-AM"/>
              </w:rPr>
              <w:t xml:space="preserve">Title: </w:t>
            </w:r>
          </w:p>
          <w:p w:rsidR="0043063E" w:rsidRPr="00341A83" w:rsidRDefault="0043063E" w:rsidP="0043063E">
            <w:pPr>
              <w:jc w:val="both"/>
              <w:rPr>
                <w:rFonts w:ascii="Times New Roman" w:hAnsi="Times New Roman"/>
                <w:sz w:val="24"/>
                <w:szCs w:val="24"/>
                <w:lang w:val="hy-AM"/>
              </w:rPr>
            </w:pPr>
          </w:p>
          <w:p w:rsidR="0043063E" w:rsidRPr="00341A83" w:rsidRDefault="0043063E" w:rsidP="0043063E">
            <w:pPr>
              <w:jc w:val="both"/>
              <w:rPr>
                <w:rFonts w:ascii="Times New Roman" w:hAnsi="Times New Roman"/>
                <w:sz w:val="24"/>
                <w:szCs w:val="24"/>
                <w:lang w:val="hy-AM"/>
              </w:rPr>
            </w:pPr>
            <w:r w:rsidRPr="00341A83">
              <w:rPr>
                <w:rFonts w:ascii="Times New Roman" w:hAnsi="Times New Roman"/>
                <w:sz w:val="24"/>
                <w:szCs w:val="24"/>
                <w:lang w:val="hy-AM"/>
              </w:rPr>
              <w:t>Date:</w:t>
            </w:r>
          </w:p>
          <w:p w:rsidR="0043063E" w:rsidRPr="00341A83" w:rsidRDefault="0043063E" w:rsidP="0043063E">
            <w:pPr>
              <w:rPr>
                <w:rFonts w:ascii="Times New Roman" w:hAnsi="Times New Roman"/>
                <w:b/>
                <w:sz w:val="24"/>
                <w:szCs w:val="24"/>
                <w:lang w:val="hy-AM"/>
              </w:rPr>
            </w:pPr>
          </w:p>
        </w:tc>
      </w:tr>
      <w:tr w:rsidR="0043063E" w:rsidRPr="00341A83" w:rsidTr="0043063E">
        <w:tc>
          <w:tcPr>
            <w:tcW w:w="4278" w:type="dxa"/>
            <w:shd w:val="clear" w:color="auto" w:fill="auto"/>
          </w:tcPr>
          <w:p w:rsidR="0043063E" w:rsidRPr="00341A83" w:rsidRDefault="0043063E" w:rsidP="0043063E">
            <w:pPr>
              <w:rPr>
                <w:rFonts w:ascii="Times New Roman" w:hAnsi="Times New Roman"/>
                <w:b/>
                <w:sz w:val="24"/>
                <w:szCs w:val="24"/>
                <w:highlight w:val="yellow"/>
                <w:lang w:val="hy-AM"/>
              </w:rPr>
            </w:pPr>
          </w:p>
        </w:tc>
        <w:tc>
          <w:tcPr>
            <w:tcW w:w="4278" w:type="dxa"/>
            <w:shd w:val="clear" w:color="auto" w:fill="auto"/>
          </w:tcPr>
          <w:p w:rsidR="0043063E" w:rsidRPr="00341A83" w:rsidRDefault="0043063E" w:rsidP="0043063E">
            <w:pPr>
              <w:jc w:val="both"/>
              <w:rPr>
                <w:rFonts w:ascii="Times New Roman" w:hAnsi="Times New Roman"/>
                <w:sz w:val="24"/>
                <w:szCs w:val="24"/>
                <w:lang w:val="hy-AM"/>
              </w:rPr>
            </w:pPr>
            <w:r w:rsidRPr="00341A83">
              <w:rPr>
                <w:rFonts w:ascii="Times New Roman" w:hAnsi="Times New Roman"/>
                <w:b/>
                <w:sz w:val="24"/>
                <w:szCs w:val="24"/>
                <w:lang w:val="hy-AM"/>
              </w:rPr>
              <w:t>THE MINISTER OF FINANCE</w:t>
            </w:r>
          </w:p>
          <w:p w:rsidR="0043063E" w:rsidRPr="00341A83" w:rsidRDefault="0043063E" w:rsidP="0043063E">
            <w:pPr>
              <w:jc w:val="both"/>
              <w:rPr>
                <w:rFonts w:ascii="Times New Roman" w:hAnsi="Times New Roman"/>
                <w:sz w:val="24"/>
                <w:szCs w:val="24"/>
                <w:lang w:val="hy-AM"/>
              </w:rPr>
            </w:pPr>
          </w:p>
          <w:p w:rsidR="0043063E" w:rsidRPr="00341A83" w:rsidRDefault="0043063E" w:rsidP="0043063E">
            <w:pPr>
              <w:jc w:val="both"/>
              <w:rPr>
                <w:rFonts w:ascii="Times New Roman" w:hAnsi="Times New Roman"/>
                <w:sz w:val="24"/>
                <w:szCs w:val="24"/>
                <w:lang w:val="hy-AM"/>
              </w:rPr>
            </w:pPr>
            <w:r w:rsidRPr="00341A83">
              <w:rPr>
                <w:rFonts w:ascii="Times New Roman" w:hAnsi="Times New Roman"/>
                <w:sz w:val="24"/>
                <w:szCs w:val="24"/>
                <w:lang w:val="hy-AM"/>
              </w:rPr>
              <w:lastRenderedPageBreak/>
              <w:t>By (Sign):</w:t>
            </w:r>
          </w:p>
          <w:p w:rsidR="0043063E" w:rsidRPr="00341A83" w:rsidRDefault="0043063E" w:rsidP="0043063E">
            <w:pPr>
              <w:jc w:val="both"/>
              <w:rPr>
                <w:rFonts w:ascii="Times New Roman" w:hAnsi="Times New Roman"/>
                <w:sz w:val="24"/>
                <w:szCs w:val="24"/>
                <w:lang w:val="hy-AM"/>
              </w:rPr>
            </w:pPr>
          </w:p>
          <w:p w:rsidR="0043063E" w:rsidRPr="00341A83" w:rsidRDefault="0043063E" w:rsidP="0043063E">
            <w:pPr>
              <w:jc w:val="both"/>
              <w:rPr>
                <w:rFonts w:ascii="Times New Roman" w:hAnsi="Times New Roman"/>
                <w:sz w:val="24"/>
                <w:szCs w:val="24"/>
                <w:lang w:val="hy-AM"/>
              </w:rPr>
            </w:pPr>
            <w:r w:rsidRPr="00341A83">
              <w:rPr>
                <w:rFonts w:ascii="Times New Roman" w:hAnsi="Times New Roman"/>
                <w:sz w:val="24"/>
                <w:szCs w:val="24"/>
                <w:lang w:val="hy-AM"/>
              </w:rPr>
              <w:t>Name (Print):</w:t>
            </w:r>
          </w:p>
          <w:p w:rsidR="0043063E" w:rsidRPr="00341A83" w:rsidRDefault="0043063E" w:rsidP="0043063E">
            <w:pPr>
              <w:jc w:val="both"/>
              <w:rPr>
                <w:rFonts w:ascii="Times New Roman" w:hAnsi="Times New Roman"/>
                <w:sz w:val="24"/>
                <w:szCs w:val="24"/>
                <w:lang w:val="hy-AM"/>
              </w:rPr>
            </w:pPr>
          </w:p>
          <w:p w:rsidR="0043063E" w:rsidRPr="00341A83" w:rsidRDefault="0043063E" w:rsidP="0043063E">
            <w:pPr>
              <w:jc w:val="both"/>
              <w:rPr>
                <w:rFonts w:ascii="Times New Roman" w:hAnsi="Times New Roman"/>
                <w:sz w:val="24"/>
                <w:szCs w:val="24"/>
                <w:lang w:val="hy-AM"/>
              </w:rPr>
            </w:pPr>
            <w:r w:rsidRPr="00341A83">
              <w:rPr>
                <w:rFonts w:ascii="Times New Roman" w:hAnsi="Times New Roman"/>
                <w:sz w:val="24"/>
                <w:szCs w:val="24"/>
                <w:lang w:val="hy-AM"/>
              </w:rPr>
              <w:t xml:space="preserve">Title: </w:t>
            </w:r>
          </w:p>
          <w:p w:rsidR="0043063E" w:rsidRPr="00341A83" w:rsidRDefault="0043063E" w:rsidP="0043063E">
            <w:pPr>
              <w:jc w:val="both"/>
              <w:rPr>
                <w:rFonts w:ascii="Times New Roman" w:hAnsi="Times New Roman"/>
                <w:sz w:val="24"/>
                <w:szCs w:val="24"/>
                <w:lang w:val="hy-AM"/>
              </w:rPr>
            </w:pPr>
          </w:p>
          <w:p w:rsidR="0043063E" w:rsidRPr="00341A83" w:rsidRDefault="0043063E" w:rsidP="0043063E">
            <w:pPr>
              <w:jc w:val="both"/>
              <w:rPr>
                <w:rFonts w:ascii="Times New Roman" w:hAnsi="Times New Roman"/>
                <w:b/>
                <w:sz w:val="24"/>
                <w:szCs w:val="24"/>
                <w:lang w:val="hy-AM"/>
              </w:rPr>
            </w:pPr>
            <w:r w:rsidRPr="00341A83">
              <w:rPr>
                <w:rFonts w:ascii="Times New Roman" w:hAnsi="Times New Roman"/>
                <w:sz w:val="24"/>
                <w:szCs w:val="24"/>
                <w:lang w:val="hy-AM"/>
              </w:rPr>
              <w:t>Date:</w:t>
            </w:r>
          </w:p>
        </w:tc>
      </w:tr>
    </w:tbl>
    <w:p w:rsidR="00F67DEB" w:rsidRPr="00341A83" w:rsidRDefault="00F67DEB" w:rsidP="00341A83">
      <w:pPr>
        <w:rPr>
          <w:rFonts w:ascii="Sylfaen" w:hAnsi="Sylfaen"/>
          <w:sz w:val="24"/>
          <w:szCs w:val="24"/>
          <w:lang w:val="hy-AM"/>
        </w:rPr>
      </w:pPr>
    </w:p>
    <w:p w:rsidR="00A826A7" w:rsidRPr="00341A83" w:rsidRDefault="00A826A7" w:rsidP="00341A83">
      <w:pPr>
        <w:rPr>
          <w:rFonts w:ascii="Times New Roman" w:hAnsi="Times New Roman"/>
          <w:b/>
          <w:sz w:val="24"/>
          <w:szCs w:val="24"/>
          <w:highlight w:val="yellow"/>
          <w:lang w:val="hy-AM"/>
        </w:rPr>
      </w:pPr>
      <w:r w:rsidRPr="00341A83">
        <w:rPr>
          <w:rFonts w:ascii="Times New Roman" w:hAnsi="Times New Roman"/>
          <w:b/>
          <w:sz w:val="24"/>
          <w:szCs w:val="24"/>
          <w:lang w:val="hy-AM"/>
        </w:rPr>
        <w:tab/>
      </w:r>
    </w:p>
    <w:p w:rsidR="00A826A7" w:rsidRPr="00341A83" w:rsidRDefault="00A826A7" w:rsidP="00341A83">
      <w:pPr>
        <w:rPr>
          <w:rFonts w:ascii="Times New Roman" w:hAnsi="Times New Roman"/>
          <w:sz w:val="24"/>
          <w:szCs w:val="24"/>
          <w:lang w:val="hy-AM"/>
        </w:rPr>
      </w:pPr>
      <w:r w:rsidRPr="00341A83">
        <w:rPr>
          <w:rFonts w:ascii="Times New Roman" w:hAnsi="Times New Roman"/>
          <w:sz w:val="24"/>
          <w:szCs w:val="24"/>
          <w:lang w:val="hy-AM"/>
        </w:rPr>
        <w:tab/>
      </w:r>
    </w:p>
    <w:p w:rsidR="00A826A7" w:rsidRPr="00341A83" w:rsidRDefault="00A826A7" w:rsidP="00341A83">
      <w:pPr>
        <w:rPr>
          <w:rFonts w:ascii="Times New Roman" w:hAnsi="Times New Roman"/>
          <w:sz w:val="24"/>
          <w:szCs w:val="24"/>
          <w:lang w:val="hy-AM"/>
        </w:rPr>
      </w:pPr>
      <w:r w:rsidRPr="00341A83">
        <w:rPr>
          <w:rFonts w:ascii="Times New Roman" w:hAnsi="Times New Roman"/>
          <w:sz w:val="24"/>
          <w:szCs w:val="24"/>
          <w:lang w:val="hy-AM"/>
        </w:rPr>
        <w:tab/>
      </w:r>
    </w:p>
    <w:p w:rsidR="00A826A7" w:rsidRPr="00341A83" w:rsidRDefault="00A826A7" w:rsidP="00341A83">
      <w:pPr>
        <w:rPr>
          <w:rFonts w:ascii="Times New Roman" w:hAnsi="Times New Roman"/>
          <w:sz w:val="24"/>
          <w:szCs w:val="24"/>
          <w:lang w:val="hy-AM"/>
        </w:rPr>
      </w:pPr>
    </w:p>
    <w:p w:rsidR="00A826A7" w:rsidRPr="00341A83" w:rsidRDefault="00A826A7" w:rsidP="00341A83">
      <w:pPr>
        <w:rPr>
          <w:rFonts w:ascii="Times New Roman" w:hAnsi="Times New Roman"/>
          <w:sz w:val="24"/>
          <w:szCs w:val="24"/>
          <w:lang w:val="hy-AM"/>
        </w:rPr>
      </w:pPr>
    </w:p>
    <w:p w:rsidR="00510A73" w:rsidRDefault="00A826A7" w:rsidP="00341A83">
      <w:pPr>
        <w:rPr>
          <w:rFonts w:ascii="Times New Roman" w:hAnsi="Times New Roman"/>
          <w:sz w:val="24"/>
          <w:szCs w:val="24"/>
          <w:lang w:val="en-US"/>
        </w:rPr>
      </w:pPr>
      <w:r w:rsidRPr="00341A83">
        <w:rPr>
          <w:rFonts w:ascii="Times New Roman" w:hAnsi="Times New Roman"/>
          <w:sz w:val="24"/>
          <w:szCs w:val="24"/>
          <w:lang w:val="hy-AM"/>
        </w:rPr>
        <w:tab/>
      </w:r>
    </w:p>
    <w:p w:rsidR="00CB1893" w:rsidRDefault="00CB1893" w:rsidP="00341A83">
      <w:pPr>
        <w:rPr>
          <w:rFonts w:ascii="Times New Roman" w:hAnsi="Times New Roman"/>
          <w:sz w:val="24"/>
          <w:szCs w:val="24"/>
          <w:lang w:val="en-US"/>
        </w:rPr>
      </w:pPr>
    </w:p>
    <w:p w:rsidR="00CB1893" w:rsidRDefault="00CB1893" w:rsidP="00341A83">
      <w:pPr>
        <w:rPr>
          <w:rFonts w:ascii="Times New Roman" w:hAnsi="Times New Roman"/>
          <w:sz w:val="24"/>
          <w:szCs w:val="24"/>
          <w:lang w:val="en-US"/>
        </w:rPr>
      </w:pPr>
    </w:p>
    <w:p w:rsidR="00CB1893" w:rsidRDefault="00CB1893" w:rsidP="00341A83">
      <w:pPr>
        <w:rPr>
          <w:rFonts w:ascii="Times New Roman" w:hAnsi="Times New Roman"/>
          <w:sz w:val="24"/>
          <w:szCs w:val="24"/>
          <w:lang w:val="en-US"/>
        </w:rPr>
      </w:pPr>
    </w:p>
    <w:p w:rsidR="00CB1893" w:rsidRDefault="00CB1893" w:rsidP="00341A83">
      <w:pPr>
        <w:rPr>
          <w:rFonts w:ascii="Times New Roman" w:hAnsi="Times New Roman"/>
          <w:sz w:val="24"/>
          <w:szCs w:val="24"/>
          <w:lang w:val="en-US"/>
        </w:rPr>
      </w:pPr>
    </w:p>
    <w:p w:rsidR="00CB1893" w:rsidRDefault="00CB1893" w:rsidP="00341A83">
      <w:pPr>
        <w:rPr>
          <w:rFonts w:ascii="Times New Roman" w:hAnsi="Times New Roman"/>
          <w:sz w:val="24"/>
          <w:szCs w:val="24"/>
          <w:lang w:val="en-US"/>
        </w:rPr>
      </w:pPr>
    </w:p>
    <w:p w:rsidR="00CB1893" w:rsidRDefault="00CB1893" w:rsidP="00341A83">
      <w:pPr>
        <w:rPr>
          <w:rFonts w:ascii="Times New Roman" w:hAnsi="Times New Roman"/>
          <w:sz w:val="24"/>
          <w:szCs w:val="24"/>
          <w:lang w:val="en-US"/>
        </w:rPr>
      </w:pPr>
    </w:p>
    <w:p w:rsidR="00CB1893" w:rsidRDefault="00CB1893" w:rsidP="00341A83">
      <w:pPr>
        <w:rPr>
          <w:rFonts w:ascii="Times New Roman" w:hAnsi="Times New Roman"/>
          <w:sz w:val="24"/>
          <w:szCs w:val="24"/>
          <w:lang w:val="en-US"/>
        </w:rPr>
      </w:pPr>
    </w:p>
    <w:p w:rsidR="00CB1893" w:rsidRDefault="00CB1893" w:rsidP="00341A83">
      <w:pPr>
        <w:rPr>
          <w:rFonts w:ascii="Times New Roman" w:hAnsi="Times New Roman"/>
          <w:sz w:val="24"/>
          <w:szCs w:val="24"/>
          <w:lang w:val="en-US"/>
        </w:rPr>
      </w:pPr>
    </w:p>
    <w:p w:rsidR="00CB1893" w:rsidRDefault="00CB1893" w:rsidP="00341A83">
      <w:pPr>
        <w:rPr>
          <w:rFonts w:ascii="Times New Roman" w:hAnsi="Times New Roman"/>
          <w:sz w:val="24"/>
          <w:szCs w:val="24"/>
          <w:lang w:val="en-US"/>
        </w:rPr>
      </w:pPr>
    </w:p>
    <w:p w:rsidR="00CB1893" w:rsidRDefault="00CB1893" w:rsidP="00341A83">
      <w:pPr>
        <w:rPr>
          <w:rFonts w:ascii="Times New Roman" w:hAnsi="Times New Roman"/>
          <w:sz w:val="24"/>
          <w:szCs w:val="24"/>
          <w:lang w:val="en-US"/>
        </w:rPr>
      </w:pPr>
    </w:p>
    <w:p w:rsidR="00CB1893" w:rsidRDefault="00CB1893" w:rsidP="00341A83">
      <w:pPr>
        <w:rPr>
          <w:rFonts w:ascii="Times New Roman" w:hAnsi="Times New Roman"/>
          <w:sz w:val="24"/>
          <w:szCs w:val="24"/>
          <w:lang w:val="en-US"/>
        </w:rPr>
      </w:pPr>
    </w:p>
    <w:p w:rsidR="00CB1893" w:rsidRDefault="00CB1893" w:rsidP="00341A83">
      <w:pPr>
        <w:rPr>
          <w:rFonts w:ascii="Times New Roman" w:hAnsi="Times New Roman"/>
          <w:sz w:val="24"/>
          <w:szCs w:val="24"/>
          <w:lang w:val="en-US"/>
        </w:rPr>
      </w:pPr>
    </w:p>
    <w:p w:rsidR="00CB1893" w:rsidRDefault="00CB1893" w:rsidP="00341A83">
      <w:pPr>
        <w:rPr>
          <w:rFonts w:ascii="Times New Roman" w:hAnsi="Times New Roman"/>
          <w:sz w:val="24"/>
          <w:szCs w:val="24"/>
          <w:lang w:val="en-US"/>
        </w:rPr>
      </w:pPr>
    </w:p>
    <w:p w:rsidR="00CB1893" w:rsidRDefault="00CB1893" w:rsidP="00341A83">
      <w:pPr>
        <w:rPr>
          <w:rFonts w:ascii="Times New Roman" w:hAnsi="Times New Roman"/>
          <w:sz w:val="24"/>
          <w:szCs w:val="24"/>
          <w:lang w:val="en-US"/>
        </w:rPr>
      </w:pPr>
    </w:p>
    <w:p w:rsidR="00CB1893" w:rsidRDefault="00CB1893" w:rsidP="00341A83">
      <w:pPr>
        <w:rPr>
          <w:rFonts w:ascii="Times New Roman" w:hAnsi="Times New Roman"/>
          <w:sz w:val="24"/>
          <w:szCs w:val="24"/>
          <w:lang w:val="en-US"/>
        </w:rPr>
      </w:pPr>
    </w:p>
    <w:p w:rsidR="00CB1893" w:rsidRDefault="00CB1893" w:rsidP="00341A83">
      <w:pPr>
        <w:rPr>
          <w:rFonts w:ascii="Times New Roman" w:hAnsi="Times New Roman"/>
          <w:sz w:val="24"/>
          <w:szCs w:val="24"/>
          <w:lang w:val="en-US"/>
        </w:rPr>
      </w:pPr>
    </w:p>
    <w:p w:rsidR="00CB1893" w:rsidRDefault="00CB1893" w:rsidP="00341A83">
      <w:pPr>
        <w:rPr>
          <w:rFonts w:ascii="Times New Roman" w:hAnsi="Times New Roman"/>
          <w:sz w:val="24"/>
          <w:szCs w:val="24"/>
          <w:lang w:val="en-US"/>
        </w:rPr>
      </w:pPr>
    </w:p>
    <w:p w:rsidR="00CB1893" w:rsidRDefault="00CB1893" w:rsidP="00341A83">
      <w:pPr>
        <w:rPr>
          <w:rFonts w:ascii="Times New Roman" w:hAnsi="Times New Roman"/>
          <w:sz w:val="24"/>
          <w:szCs w:val="24"/>
        </w:rPr>
      </w:pPr>
    </w:p>
    <w:p w:rsidR="00951D69" w:rsidRDefault="00951D69" w:rsidP="00341A83">
      <w:pPr>
        <w:rPr>
          <w:rFonts w:ascii="Times New Roman" w:hAnsi="Times New Roman"/>
          <w:sz w:val="24"/>
          <w:szCs w:val="24"/>
        </w:rPr>
      </w:pPr>
    </w:p>
    <w:p w:rsidR="00951D69" w:rsidRPr="00951D69" w:rsidRDefault="00951D69" w:rsidP="00341A83">
      <w:pPr>
        <w:rPr>
          <w:rFonts w:ascii="Times New Roman" w:hAnsi="Times New Roman"/>
          <w:sz w:val="24"/>
          <w:szCs w:val="24"/>
        </w:rPr>
      </w:pPr>
    </w:p>
    <w:p w:rsidR="00A826A7" w:rsidRPr="00341A83" w:rsidRDefault="00A826A7" w:rsidP="00CB1893">
      <w:pPr>
        <w:jc w:val="both"/>
        <w:rPr>
          <w:rFonts w:ascii="Times New Roman" w:hAnsi="Times New Roman"/>
          <w:sz w:val="24"/>
          <w:szCs w:val="24"/>
          <w:lang w:val="hy-AM"/>
        </w:rPr>
      </w:pPr>
    </w:p>
    <w:p w:rsidR="00A826A7" w:rsidRDefault="00A826A7" w:rsidP="00CB1893">
      <w:pPr>
        <w:spacing w:after="0"/>
        <w:jc w:val="both"/>
        <w:rPr>
          <w:rFonts w:ascii="Times New Roman" w:hAnsi="Times New Roman"/>
          <w:b/>
          <w:sz w:val="24"/>
          <w:szCs w:val="24"/>
          <w:lang w:val="en-US"/>
        </w:rPr>
      </w:pPr>
      <w:r w:rsidRPr="00341A83">
        <w:rPr>
          <w:rFonts w:ascii="Times New Roman" w:hAnsi="Times New Roman"/>
          <w:b/>
          <w:sz w:val="24"/>
          <w:szCs w:val="24"/>
          <w:lang w:val="hy-AM"/>
        </w:rPr>
        <w:lastRenderedPageBreak/>
        <w:t>ANNEX 1</w:t>
      </w:r>
    </w:p>
    <w:p w:rsidR="00CB1893" w:rsidRDefault="00CB1893" w:rsidP="00CB1893">
      <w:pPr>
        <w:spacing w:after="0"/>
        <w:jc w:val="both"/>
        <w:rPr>
          <w:rFonts w:ascii="Times New Roman" w:hAnsi="Times New Roman"/>
          <w:b/>
          <w:sz w:val="24"/>
          <w:szCs w:val="24"/>
          <w:lang w:val="en-US"/>
        </w:rPr>
      </w:pPr>
    </w:p>
    <w:p w:rsidR="00CB1893" w:rsidRPr="00CB1893" w:rsidRDefault="00CB1893" w:rsidP="00CB1893">
      <w:pPr>
        <w:spacing w:after="0"/>
        <w:jc w:val="both"/>
        <w:rPr>
          <w:rFonts w:ascii="Times New Roman" w:hAnsi="Times New Roman"/>
          <w:b/>
          <w:sz w:val="24"/>
          <w:szCs w:val="24"/>
          <w:lang w:val="en-US"/>
        </w:rPr>
      </w:pPr>
    </w:p>
    <w:p w:rsidR="00A826A7" w:rsidRDefault="00A826A7" w:rsidP="00CB1893">
      <w:pPr>
        <w:spacing w:after="0"/>
        <w:jc w:val="both"/>
        <w:rPr>
          <w:rFonts w:ascii="Times New Roman" w:hAnsi="Times New Roman"/>
          <w:b/>
          <w:sz w:val="24"/>
          <w:szCs w:val="24"/>
          <w:lang w:val="en-US"/>
        </w:rPr>
      </w:pPr>
      <w:r w:rsidRPr="00341A83">
        <w:rPr>
          <w:rFonts w:ascii="Times New Roman" w:hAnsi="Times New Roman"/>
          <w:b/>
          <w:sz w:val="24"/>
          <w:szCs w:val="24"/>
          <w:lang w:val="hy-AM"/>
        </w:rPr>
        <w:t>Definitions and interpretation</w:t>
      </w:r>
    </w:p>
    <w:p w:rsidR="00CB1893" w:rsidRDefault="00CB1893" w:rsidP="00CB1893">
      <w:pPr>
        <w:spacing w:after="0"/>
        <w:jc w:val="both"/>
        <w:rPr>
          <w:rFonts w:ascii="Times New Roman" w:hAnsi="Times New Roman"/>
          <w:b/>
          <w:sz w:val="24"/>
          <w:szCs w:val="24"/>
          <w:lang w:val="en-US"/>
        </w:rPr>
      </w:pPr>
    </w:p>
    <w:p w:rsidR="00CB1893" w:rsidRPr="00CB1893" w:rsidRDefault="00CB1893" w:rsidP="00CB1893">
      <w:pPr>
        <w:spacing w:after="0"/>
        <w:jc w:val="both"/>
        <w:rPr>
          <w:rFonts w:ascii="Times New Roman" w:hAnsi="Times New Roman"/>
          <w:b/>
          <w:sz w:val="24"/>
          <w:szCs w:val="24"/>
          <w:lang w:val="en-US"/>
        </w:rPr>
      </w:pPr>
    </w:p>
    <w:p w:rsidR="00A826A7" w:rsidRPr="00341A83" w:rsidRDefault="00A826A7" w:rsidP="00CB1893">
      <w:pPr>
        <w:spacing w:after="0"/>
        <w:jc w:val="both"/>
        <w:rPr>
          <w:rFonts w:ascii="Times New Roman" w:hAnsi="Times New Roman"/>
          <w:b/>
          <w:sz w:val="24"/>
          <w:szCs w:val="24"/>
          <w:lang w:val="hy-AM"/>
        </w:rPr>
      </w:pPr>
      <w:r w:rsidRPr="00341A83">
        <w:rPr>
          <w:rFonts w:ascii="Times New Roman" w:hAnsi="Times New Roman"/>
          <w:b/>
          <w:sz w:val="24"/>
          <w:szCs w:val="24"/>
          <w:lang w:val="hy-AM"/>
        </w:rPr>
        <w:t>Article 1.Definitions</w:t>
      </w:r>
    </w:p>
    <w:p w:rsidR="00A826A7" w:rsidRPr="00341A83" w:rsidRDefault="00A826A7" w:rsidP="00CB1893">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1.The following terms (and any variation thereof) shall have the meanings set out below in this Agreement: </w:t>
      </w:r>
    </w:p>
    <w:p w:rsidR="00A826A7" w:rsidRPr="00341A83" w:rsidRDefault="00A826A7" w:rsidP="00CB1893">
      <w:pPr>
        <w:jc w:val="both"/>
        <w:rPr>
          <w:rFonts w:ascii="Times New Roman" w:hAnsi="Times New Roman"/>
          <w:sz w:val="24"/>
          <w:szCs w:val="24"/>
          <w:lang w:val="hy-AM"/>
        </w:rPr>
      </w:pPr>
    </w:p>
    <w:tbl>
      <w:tblPr>
        <w:tblW w:w="0" w:type="auto"/>
        <w:tblInd w:w="108" w:type="dxa"/>
        <w:tblLook w:val="04A0" w:firstRow="1" w:lastRow="0" w:firstColumn="1" w:lastColumn="0" w:noHBand="0" w:noVBand="1"/>
      </w:tblPr>
      <w:tblGrid>
        <w:gridCol w:w="2620"/>
        <w:gridCol w:w="5544"/>
      </w:tblGrid>
      <w:tr w:rsidR="00A826A7" w:rsidRPr="00A90AAC" w:rsidTr="00BA3F43">
        <w:tc>
          <w:tcPr>
            <w:tcW w:w="2620" w:type="dxa"/>
            <w:shd w:val="clear" w:color="auto" w:fill="auto"/>
          </w:tcPr>
          <w:p w:rsidR="00A826A7" w:rsidRPr="00591994" w:rsidRDefault="00591994" w:rsidP="00591994">
            <w:pPr>
              <w:jc w:val="both"/>
              <w:rPr>
                <w:rFonts w:ascii="Times New Roman" w:hAnsi="Times New Roman" w:cs="Times New Roman"/>
                <w:sz w:val="24"/>
                <w:szCs w:val="24"/>
                <w:lang w:val="hy-AM"/>
              </w:rPr>
            </w:pPr>
            <w:r>
              <w:rPr>
                <w:rFonts w:ascii="Times New Roman" w:hAnsi="Times New Roman" w:cs="Times New Roman"/>
                <w:b/>
                <w:sz w:val="24"/>
                <w:szCs w:val="24"/>
                <w:lang w:val="hy-AM"/>
              </w:rPr>
              <w:t>1)Annual</w:t>
            </w:r>
            <w:r>
              <w:rPr>
                <w:rFonts w:ascii="Times New Roman" w:hAnsi="Times New Roman" w:cs="Times New Roman"/>
                <w:b/>
                <w:sz w:val="24"/>
                <w:szCs w:val="24"/>
              </w:rPr>
              <w:t xml:space="preserve"> </w:t>
            </w:r>
            <w:r w:rsidR="00A826A7" w:rsidRPr="00591994">
              <w:rPr>
                <w:rFonts w:ascii="Times New Roman" w:hAnsi="Times New Roman" w:cs="Times New Roman"/>
                <w:b/>
                <w:sz w:val="24"/>
                <w:szCs w:val="24"/>
                <w:lang w:val="hy-AM"/>
              </w:rPr>
              <w:t>Amount</w:t>
            </w:r>
          </w:p>
        </w:tc>
        <w:tc>
          <w:tcPr>
            <w:tcW w:w="5544" w:type="dxa"/>
            <w:shd w:val="clear" w:color="auto" w:fill="auto"/>
          </w:tcPr>
          <w:p w:rsidR="00A826A7" w:rsidRPr="00591994" w:rsidRDefault="00A826A7" w:rsidP="00591994">
            <w:pPr>
              <w:jc w:val="both"/>
              <w:rPr>
                <w:rFonts w:ascii="Times New Roman" w:hAnsi="Times New Roman" w:cs="Times New Roman"/>
                <w:sz w:val="24"/>
                <w:szCs w:val="24"/>
                <w:lang w:val="hy-AM"/>
              </w:rPr>
            </w:pPr>
            <w:r w:rsidRPr="00591994">
              <w:rPr>
                <w:rFonts w:ascii="Times New Roman" w:hAnsi="Times New Roman" w:cs="Times New Roman"/>
                <w:sz w:val="24"/>
                <w:szCs w:val="24"/>
                <w:lang w:val="hy-AM"/>
              </w:rPr>
              <w:t xml:space="preserve">means, in respect of each Programme, an estimated annual amount approved by GAVI under such Programme; </w:t>
            </w:r>
          </w:p>
          <w:p w:rsidR="00A826A7" w:rsidRPr="00591994" w:rsidRDefault="00A826A7" w:rsidP="00591994">
            <w:pPr>
              <w:jc w:val="both"/>
              <w:rPr>
                <w:rFonts w:ascii="Times New Roman" w:hAnsi="Times New Roman" w:cs="Times New Roman"/>
                <w:sz w:val="24"/>
                <w:szCs w:val="24"/>
                <w:lang w:val="hy-AM"/>
              </w:rPr>
            </w:pPr>
          </w:p>
        </w:tc>
      </w:tr>
      <w:tr w:rsidR="00A826A7" w:rsidRPr="00A90AAC" w:rsidTr="00BA3F43">
        <w:tc>
          <w:tcPr>
            <w:tcW w:w="2620" w:type="dxa"/>
            <w:shd w:val="clear" w:color="auto" w:fill="auto"/>
          </w:tcPr>
          <w:p w:rsidR="00A826A7" w:rsidRPr="00591994" w:rsidRDefault="00591994" w:rsidP="00591994">
            <w:pPr>
              <w:tabs>
                <w:tab w:val="left" w:pos="1026"/>
              </w:tabs>
              <w:jc w:val="both"/>
              <w:rPr>
                <w:rFonts w:ascii="Times New Roman" w:hAnsi="Times New Roman" w:cs="Times New Roman"/>
                <w:b/>
                <w:sz w:val="24"/>
                <w:szCs w:val="24"/>
                <w:lang w:val="hy-AM"/>
              </w:rPr>
            </w:pPr>
            <w:r>
              <w:rPr>
                <w:rFonts w:ascii="Times New Roman" w:hAnsi="Times New Roman" w:cs="Times New Roman"/>
                <w:b/>
                <w:sz w:val="24"/>
                <w:szCs w:val="24"/>
                <w:lang w:val="hy-AM"/>
              </w:rPr>
              <w:t>2)Annual</w:t>
            </w:r>
            <w:r>
              <w:rPr>
                <w:rFonts w:ascii="Times New Roman" w:hAnsi="Times New Roman" w:cs="Times New Roman"/>
                <w:b/>
                <w:sz w:val="24"/>
                <w:szCs w:val="24"/>
              </w:rPr>
              <w:t xml:space="preserve"> </w:t>
            </w:r>
            <w:r w:rsidR="00A826A7" w:rsidRPr="00591994">
              <w:rPr>
                <w:rFonts w:ascii="Times New Roman" w:hAnsi="Times New Roman" w:cs="Times New Roman"/>
                <w:b/>
                <w:sz w:val="24"/>
                <w:szCs w:val="24"/>
                <w:lang w:val="hy-AM"/>
              </w:rPr>
              <w:t xml:space="preserve">Progress Report </w:t>
            </w:r>
          </w:p>
          <w:p w:rsidR="00A826A7" w:rsidRPr="00591994" w:rsidRDefault="00A826A7" w:rsidP="00591994">
            <w:pPr>
              <w:jc w:val="both"/>
              <w:rPr>
                <w:rFonts w:ascii="Times New Roman" w:hAnsi="Times New Roman" w:cs="Times New Roman"/>
                <w:b/>
                <w:sz w:val="24"/>
                <w:szCs w:val="24"/>
                <w:lang w:val="hy-AM"/>
              </w:rPr>
            </w:pPr>
          </w:p>
          <w:p w:rsidR="00A826A7" w:rsidRPr="00591994" w:rsidRDefault="00A826A7" w:rsidP="00591994">
            <w:pPr>
              <w:jc w:val="both"/>
              <w:rPr>
                <w:rFonts w:ascii="Times New Roman" w:hAnsi="Times New Roman" w:cs="Times New Roman"/>
                <w:b/>
                <w:sz w:val="24"/>
                <w:szCs w:val="24"/>
                <w:lang w:val="hy-AM"/>
              </w:rPr>
            </w:pPr>
          </w:p>
        </w:tc>
        <w:tc>
          <w:tcPr>
            <w:tcW w:w="5544" w:type="dxa"/>
            <w:shd w:val="clear" w:color="auto" w:fill="auto"/>
          </w:tcPr>
          <w:p w:rsidR="00A826A7" w:rsidRPr="00591994" w:rsidRDefault="00A826A7" w:rsidP="00591994">
            <w:pPr>
              <w:jc w:val="both"/>
              <w:rPr>
                <w:rFonts w:ascii="Times New Roman" w:hAnsi="Times New Roman" w:cs="Times New Roman"/>
                <w:sz w:val="24"/>
                <w:szCs w:val="24"/>
                <w:lang w:val="hy-AM"/>
              </w:rPr>
            </w:pPr>
            <w:r w:rsidRPr="00591994">
              <w:rPr>
                <w:rFonts w:ascii="Times New Roman" w:hAnsi="Times New Roman" w:cs="Times New Roman"/>
                <w:sz w:val="24"/>
                <w:szCs w:val="24"/>
                <w:lang w:val="hy-AM"/>
              </w:rPr>
              <w:t xml:space="preserve">means, in respect of each Programme, an annual report of the Country stating the progress made towards achieving the objectives of the Programme in the previous year, submitted by the Government to GAVI; </w:t>
            </w:r>
          </w:p>
        </w:tc>
      </w:tr>
      <w:tr w:rsidR="00A826A7" w:rsidRPr="00A90AAC" w:rsidTr="00BA3F43">
        <w:tc>
          <w:tcPr>
            <w:tcW w:w="2620" w:type="dxa"/>
            <w:shd w:val="clear" w:color="auto" w:fill="auto"/>
          </w:tcPr>
          <w:p w:rsidR="00A826A7" w:rsidRPr="00591994" w:rsidRDefault="00A826A7" w:rsidP="00591994">
            <w:pPr>
              <w:spacing w:after="0"/>
              <w:jc w:val="both"/>
              <w:rPr>
                <w:rFonts w:ascii="Times New Roman" w:hAnsi="Times New Roman" w:cs="Times New Roman"/>
                <w:b/>
                <w:sz w:val="24"/>
                <w:szCs w:val="24"/>
                <w:lang w:val="hy-AM"/>
              </w:rPr>
            </w:pPr>
            <w:r w:rsidRPr="00591994">
              <w:rPr>
                <w:rFonts w:ascii="Times New Roman" w:hAnsi="Times New Roman" w:cs="Times New Roman"/>
                <w:b/>
                <w:sz w:val="24"/>
                <w:szCs w:val="24"/>
                <w:lang w:val="hy-AM"/>
              </w:rPr>
              <w:t>3)Co-Financing Payment</w:t>
            </w:r>
          </w:p>
        </w:tc>
        <w:tc>
          <w:tcPr>
            <w:tcW w:w="5544" w:type="dxa"/>
            <w:shd w:val="clear" w:color="auto" w:fill="auto"/>
          </w:tcPr>
          <w:p w:rsidR="00A826A7" w:rsidRPr="00591994" w:rsidRDefault="00A826A7" w:rsidP="00591994">
            <w:pPr>
              <w:spacing w:after="0"/>
              <w:jc w:val="both"/>
              <w:rPr>
                <w:rFonts w:ascii="Times New Roman" w:hAnsi="Times New Roman" w:cs="Times New Roman"/>
                <w:sz w:val="24"/>
                <w:szCs w:val="24"/>
                <w:lang w:val="hy-AM"/>
              </w:rPr>
            </w:pPr>
            <w:r w:rsidRPr="00591994">
              <w:rPr>
                <w:rFonts w:ascii="Times New Roman" w:hAnsi="Times New Roman" w:cs="Times New Roman"/>
                <w:sz w:val="24"/>
                <w:szCs w:val="24"/>
                <w:lang w:val="hy-AM"/>
              </w:rPr>
              <w:t>means, in respect of each Programme, an amount payable in accordance with the Co-Financing Policy by the Government towards the costs of the vaccines and related supplies and any associated costs as specified by GAVI from time to time;</w:t>
            </w:r>
          </w:p>
          <w:p w:rsidR="00A826A7" w:rsidRPr="00591994" w:rsidRDefault="00A826A7" w:rsidP="00591994">
            <w:pPr>
              <w:spacing w:after="0"/>
              <w:jc w:val="both"/>
              <w:rPr>
                <w:rFonts w:ascii="Times New Roman" w:hAnsi="Times New Roman" w:cs="Times New Roman"/>
                <w:b/>
                <w:sz w:val="24"/>
                <w:szCs w:val="24"/>
                <w:lang w:val="hy-AM"/>
              </w:rPr>
            </w:pPr>
          </w:p>
        </w:tc>
      </w:tr>
      <w:tr w:rsidR="00A826A7" w:rsidRPr="00A90AAC" w:rsidTr="00BA3F43">
        <w:tc>
          <w:tcPr>
            <w:tcW w:w="2620" w:type="dxa"/>
            <w:shd w:val="clear" w:color="auto" w:fill="auto"/>
          </w:tcPr>
          <w:p w:rsidR="00A826A7" w:rsidRPr="00591994" w:rsidRDefault="00CC69C1" w:rsidP="00591994">
            <w:pPr>
              <w:spacing w:after="0"/>
              <w:jc w:val="both"/>
              <w:rPr>
                <w:rFonts w:ascii="Times New Roman" w:hAnsi="Times New Roman" w:cs="Times New Roman"/>
                <w:b/>
                <w:sz w:val="24"/>
                <w:szCs w:val="24"/>
                <w:lang w:val="hy-AM"/>
              </w:rPr>
            </w:pPr>
            <w:r w:rsidRPr="00591994">
              <w:rPr>
                <w:rFonts w:ascii="Times New Roman" w:hAnsi="Times New Roman" w:cs="Times New Roman"/>
                <w:b/>
                <w:sz w:val="24"/>
                <w:szCs w:val="24"/>
                <w:lang w:val="en-US"/>
              </w:rPr>
              <w:t>4</w:t>
            </w:r>
            <w:r w:rsidRPr="00591994">
              <w:rPr>
                <w:rFonts w:ascii="Times New Roman" w:hAnsi="Times New Roman" w:cs="Times New Roman"/>
                <w:b/>
                <w:sz w:val="24"/>
                <w:szCs w:val="24"/>
              </w:rPr>
              <w:t>)</w:t>
            </w:r>
            <w:r w:rsidR="00A826A7" w:rsidRPr="00591994">
              <w:rPr>
                <w:rFonts w:ascii="Times New Roman" w:hAnsi="Times New Roman" w:cs="Times New Roman"/>
                <w:b/>
                <w:sz w:val="24"/>
                <w:szCs w:val="24"/>
                <w:lang w:val="hy-AM"/>
              </w:rPr>
              <w:t>Co-Financing Policy</w:t>
            </w:r>
          </w:p>
        </w:tc>
        <w:tc>
          <w:tcPr>
            <w:tcW w:w="5544" w:type="dxa"/>
            <w:shd w:val="clear" w:color="auto" w:fill="auto"/>
          </w:tcPr>
          <w:p w:rsidR="00A826A7" w:rsidRPr="00591994" w:rsidRDefault="00A826A7" w:rsidP="00591994">
            <w:pPr>
              <w:spacing w:after="0"/>
              <w:jc w:val="both"/>
              <w:rPr>
                <w:rFonts w:ascii="Times New Roman" w:hAnsi="Times New Roman" w:cs="Times New Roman"/>
                <w:b/>
                <w:sz w:val="24"/>
                <w:szCs w:val="24"/>
                <w:lang w:val="hy-AM"/>
              </w:rPr>
            </w:pPr>
            <w:r w:rsidRPr="00591994">
              <w:rPr>
                <w:rFonts w:ascii="Times New Roman" w:hAnsi="Times New Roman" w:cs="Times New Roman"/>
                <w:sz w:val="24"/>
                <w:szCs w:val="24"/>
                <w:lang w:val="hy-AM"/>
              </w:rPr>
              <w:t xml:space="preserve">means the co-financing policy of GAVI attached as Annex </w:t>
            </w:r>
            <w:r w:rsidR="0097496F" w:rsidRPr="00591994">
              <w:rPr>
                <w:rFonts w:ascii="Times New Roman" w:hAnsi="Times New Roman" w:cs="Times New Roman"/>
                <w:sz w:val="24"/>
                <w:szCs w:val="24"/>
                <w:lang w:val="hy-AM"/>
              </w:rPr>
              <w:t>4</w:t>
            </w:r>
            <w:r w:rsidRPr="00591994">
              <w:rPr>
                <w:rFonts w:ascii="Times New Roman" w:hAnsi="Times New Roman" w:cs="Times New Roman"/>
                <w:sz w:val="24"/>
                <w:szCs w:val="24"/>
                <w:lang w:val="hy-AM"/>
              </w:rPr>
              <w:t xml:space="preserve"> (as amended from time to time);</w:t>
            </w:r>
          </w:p>
        </w:tc>
      </w:tr>
      <w:tr w:rsidR="00A826A7" w:rsidRPr="00A90AAC" w:rsidTr="00BA3F43">
        <w:tc>
          <w:tcPr>
            <w:tcW w:w="2620" w:type="dxa"/>
            <w:shd w:val="clear" w:color="auto" w:fill="auto"/>
          </w:tcPr>
          <w:p w:rsidR="00A826A7" w:rsidRPr="00591994" w:rsidRDefault="00A826A7" w:rsidP="00591994">
            <w:pPr>
              <w:spacing w:after="0"/>
              <w:jc w:val="both"/>
              <w:rPr>
                <w:rFonts w:ascii="Times New Roman" w:hAnsi="Times New Roman" w:cs="Times New Roman"/>
                <w:b/>
                <w:sz w:val="24"/>
                <w:szCs w:val="24"/>
                <w:lang w:val="hy-AM"/>
              </w:rPr>
            </w:pPr>
            <w:r w:rsidRPr="00591994">
              <w:rPr>
                <w:rFonts w:ascii="Times New Roman" w:hAnsi="Times New Roman" w:cs="Times New Roman"/>
                <w:b/>
                <w:sz w:val="24"/>
                <w:szCs w:val="24"/>
                <w:lang w:val="hy-AM"/>
              </w:rPr>
              <w:t>5)Decision</w:t>
            </w:r>
            <w:r w:rsidRPr="00591994">
              <w:rPr>
                <w:rFonts w:ascii="Times New Roman" w:hAnsi="Times New Roman" w:cs="Times New Roman"/>
                <w:sz w:val="24"/>
                <w:szCs w:val="24"/>
                <w:lang w:val="hy-AM"/>
              </w:rPr>
              <w:t xml:space="preserve"> </w:t>
            </w:r>
            <w:r w:rsidRPr="00591994">
              <w:rPr>
                <w:rFonts w:ascii="Times New Roman" w:hAnsi="Times New Roman" w:cs="Times New Roman"/>
                <w:b/>
                <w:sz w:val="24"/>
                <w:szCs w:val="24"/>
                <w:lang w:val="hy-AM"/>
              </w:rPr>
              <w:t>Letter</w:t>
            </w:r>
          </w:p>
        </w:tc>
        <w:tc>
          <w:tcPr>
            <w:tcW w:w="5544" w:type="dxa"/>
            <w:shd w:val="clear" w:color="auto" w:fill="auto"/>
          </w:tcPr>
          <w:p w:rsidR="00A826A7" w:rsidRPr="00591994" w:rsidRDefault="00A826A7" w:rsidP="00591994">
            <w:pPr>
              <w:spacing w:after="0"/>
              <w:jc w:val="both"/>
              <w:rPr>
                <w:rFonts w:ascii="Times New Roman" w:hAnsi="Times New Roman" w:cs="Times New Roman"/>
                <w:b/>
                <w:sz w:val="24"/>
                <w:szCs w:val="24"/>
                <w:lang w:val="hy-AM"/>
              </w:rPr>
            </w:pPr>
            <w:r w:rsidRPr="00591994">
              <w:rPr>
                <w:rFonts w:ascii="Times New Roman" w:hAnsi="Times New Roman" w:cs="Times New Roman"/>
                <w:sz w:val="24"/>
                <w:szCs w:val="24"/>
                <w:lang w:val="hy-AM"/>
              </w:rPr>
              <w:t>means, in respect of each Programme, a letter containing the latest Programme Terms, in a form provided by GAVI;</w:t>
            </w:r>
          </w:p>
        </w:tc>
      </w:tr>
      <w:tr w:rsidR="00A826A7" w:rsidRPr="00A90AAC" w:rsidTr="00BA3F43">
        <w:tc>
          <w:tcPr>
            <w:tcW w:w="2620" w:type="dxa"/>
            <w:shd w:val="clear" w:color="auto" w:fill="auto"/>
          </w:tcPr>
          <w:p w:rsidR="00A826A7" w:rsidRPr="00591994" w:rsidRDefault="00A826A7" w:rsidP="00591994">
            <w:pPr>
              <w:spacing w:after="0"/>
              <w:jc w:val="both"/>
              <w:rPr>
                <w:rFonts w:ascii="Times New Roman" w:hAnsi="Times New Roman" w:cs="Times New Roman"/>
                <w:b/>
                <w:sz w:val="24"/>
                <w:szCs w:val="24"/>
                <w:lang w:val="hy-AM"/>
              </w:rPr>
            </w:pPr>
            <w:r w:rsidRPr="00591994">
              <w:rPr>
                <w:rFonts w:ascii="Times New Roman" w:hAnsi="Times New Roman" w:cs="Times New Roman"/>
                <w:b/>
                <w:sz w:val="24"/>
                <w:szCs w:val="24"/>
                <w:lang w:val="hy-AM"/>
              </w:rPr>
              <w:t xml:space="preserve">6)Disbursement </w:t>
            </w:r>
          </w:p>
        </w:tc>
        <w:tc>
          <w:tcPr>
            <w:tcW w:w="5544" w:type="dxa"/>
            <w:shd w:val="clear" w:color="auto" w:fill="auto"/>
          </w:tcPr>
          <w:p w:rsidR="0097496F" w:rsidRPr="00591994" w:rsidRDefault="0097496F" w:rsidP="00591994">
            <w:pPr>
              <w:spacing w:after="0"/>
              <w:jc w:val="both"/>
              <w:rPr>
                <w:rFonts w:ascii="Times New Roman" w:hAnsi="Times New Roman" w:cs="Times New Roman"/>
                <w:sz w:val="24"/>
                <w:szCs w:val="24"/>
                <w:lang w:val="hy-AM"/>
              </w:rPr>
            </w:pPr>
            <w:r w:rsidRPr="00591994">
              <w:rPr>
                <w:rFonts w:ascii="Times New Roman" w:hAnsi="Times New Roman" w:cs="Times New Roman"/>
                <w:sz w:val="24"/>
                <w:szCs w:val="24"/>
                <w:lang w:val="hy-AM"/>
              </w:rPr>
              <w:t>means: a.</w:t>
            </w:r>
            <w:r w:rsidR="00A826A7" w:rsidRPr="00591994">
              <w:rPr>
                <w:rFonts w:ascii="Times New Roman" w:hAnsi="Times New Roman" w:cs="Times New Roman"/>
                <w:sz w:val="24"/>
                <w:szCs w:val="24"/>
                <w:lang w:val="hy-AM"/>
              </w:rPr>
              <w:t xml:space="preserve"> a payment of cash to a Procurement Agency by GAVI for the procurement of vaccines and related supplies by such Procurement Agency for the benefit of the Country</w:t>
            </w:r>
          </w:p>
          <w:p w:rsidR="0097496F" w:rsidRPr="00591994" w:rsidRDefault="00A826A7" w:rsidP="00591994">
            <w:pPr>
              <w:spacing w:after="0"/>
              <w:jc w:val="both"/>
              <w:rPr>
                <w:rFonts w:ascii="Times New Roman" w:hAnsi="Times New Roman" w:cs="Times New Roman"/>
                <w:sz w:val="24"/>
                <w:szCs w:val="24"/>
                <w:lang w:val="hy-AM"/>
              </w:rPr>
            </w:pPr>
            <w:r w:rsidRPr="00591994">
              <w:rPr>
                <w:rFonts w:ascii="Times New Roman" w:hAnsi="Times New Roman" w:cs="Times New Roman"/>
                <w:sz w:val="24"/>
                <w:szCs w:val="24"/>
                <w:lang w:val="hy-AM"/>
              </w:rPr>
              <w:t xml:space="preserve"> </w:t>
            </w:r>
            <w:r w:rsidR="0097496F" w:rsidRPr="00591994">
              <w:rPr>
                <w:rFonts w:ascii="Times New Roman" w:hAnsi="Times New Roman" w:cs="Times New Roman"/>
                <w:sz w:val="24"/>
                <w:szCs w:val="24"/>
                <w:lang w:val="hy-AM"/>
              </w:rPr>
              <w:t>b.</w:t>
            </w:r>
            <w:r w:rsidRPr="00591994">
              <w:rPr>
                <w:rFonts w:ascii="Times New Roman" w:hAnsi="Times New Roman" w:cs="Times New Roman"/>
                <w:sz w:val="24"/>
                <w:szCs w:val="24"/>
                <w:lang w:val="hy-AM"/>
              </w:rPr>
              <w:t xml:space="preserve"> a payment of cash to the Government for the procurement of vaccines and related supplies through i</w:t>
            </w:r>
            <w:r w:rsidR="0097496F" w:rsidRPr="00591994">
              <w:rPr>
                <w:rFonts w:ascii="Times New Roman" w:hAnsi="Times New Roman" w:cs="Times New Roman"/>
                <w:sz w:val="24"/>
                <w:szCs w:val="24"/>
                <w:lang w:val="hy-AM"/>
              </w:rPr>
              <w:t>ts own procurement agency; or</w:t>
            </w:r>
          </w:p>
          <w:p w:rsidR="00A826A7" w:rsidRPr="00591994" w:rsidRDefault="0097496F" w:rsidP="00591994">
            <w:pPr>
              <w:spacing w:after="0"/>
              <w:jc w:val="both"/>
              <w:rPr>
                <w:rFonts w:ascii="Times New Roman" w:hAnsi="Times New Roman" w:cs="Times New Roman"/>
                <w:sz w:val="24"/>
                <w:szCs w:val="24"/>
                <w:lang w:val="hy-AM"/>
              </w:rPr>
            </w:pPr>
            <w:r w:rsidRPr="00591994">
              <w:rPr>
                <w:rFonts w:ascii="Times New Roman" w:hAnsi="Times New Roman" w:cs="Times New Roman"/>
                <w:sz w:val="24"/>
                <w:szCs w:val="24"/>
                <w:lang w:val="hy-AM"/>
              </w:rPr>
              <w:t xml:space="preserve"> c.</w:t>
            </w:r>
            <w:r w:rsidR="00A826A7" w:rsidRPr="00591994">
              <w:rPr>
                <w:rFonts w:ascii="Times New Roman" w:hAnsi="Times New Roman" w:cs="Times New Roman"/>
                <w:sz w:val="24"/>
                <w:szCs w:val="24"/>
                <w:lang w:val="hy-AM"/>
              </w:rPr>
              <w:t xml:space="preserve"> a payment of cash to the Government to carry out activities under its cash based Programmes and </w:t>
            </w:r>
            <w:r w:rsidR="00A826A7" w:rsidRPr="00591994">
              <w:rPr>
                <w:rFonts w:ascii="Times New Roman" w:hAnsi="Times New Roman" w:cs="Times New Roman"/>
                <w:b/>
                <w:sz w:val="24"/>
                <w:szCs w:val="24"/>
                <w:lang w:val="hy-AM"/>
              </w:rPr>
              <w:t xml:space="preserve">"Disburse" </w:t>
            </w:r>
            <w:r w:rsidR="00A826A7" w:rsidRPr="00591994">
              <w:rPr>
                <w:rFonts w:ascii="Times New Roman" w:hAnsi="Times New Roman" w:cs="Times New Roman"/>
                <w:sz w:val="24"/>
                <w:szCs w:val="24"/>
                <w:lang w:val="hy-AM"/>
              </w:rPr>
              <w:t xml:space="preserve">and </w:t>
            </w:r>
            <w:r w:rsidR="00A826A7" w:rsidRPr="00591994">
              <w:rPr>
                <w:rFonts w:ascii="Times New Roman" w:hAnsi="Times New Roman" w:cs="Times New Roman"/>
                <w:b/>
                <w:sz w:val="24"/>
                <w:szCs w:val="24"/>
                <w:lang w:val="hy-AM"/>
              </w:rPr>
              <w:t>"Disbursed</w:t>
            </w:r>
            <w:r w:rsidR="00A826A7" w:rsidRPr="00591994">
              <w:rPr>
                <w:rFonts w:ascii="Times New Roman" w:hAnsi="Times New Roman" w:cs="Times New Roman"/>
                <w:sz w:val="24"/>
                <w:szCs w:val="24"/>
                <w:lang w:val="hy-AM"/>
              </w:rPr>
              <w:t>" shall be construed accordingly;</w:t>
            </w:r>
          </w:p>
          <w:p w:rsidR="00A826A7" w:rsidRPr="00591994" w:rsidRDefault="00A826A7" w:rsidP="00591994">
            <w:pPr>
              <w:spacing w:after="0"/>
              <w:jc w:val="both"/>
              <w:rPr>
                <w:rFonts w:ascii="Times New Roman" w:hAnsi="Times New Roman" w:cs="Times New Roman"/>
                <w:sz w:val="24"/>
                <w:szCs w:val="24"/>
                <w:lang w:val="hy-AM"/>
              </w:rPr>
            </w:pPr>
          </w:p>
        </w:tc>
      </w:tr>
      <w:tr w:rsidR="00A826A7" w:rsidRPr="00A90AAC" w:rsidTr="00BA3F43">
        <w:tc>
          <w:tcPr>
            <w:tcW w:w="2620" w:type="dxa"/>
            <w:shd w:val="clear" w:color="auto" w:fill="auto"/>
          </w:tcPr>
          <w:p w:rsidR="00A826A7" w:rsidRPr="00591994" w:rsidRDefault="00A826A7" w:rsidP="00591994">
            <w:pPr>
              <w:spacing w:after="0"/>
              <w:jc w:val="both"/>
              <w:rPr>
                <w:rFonts w:ascii="Times New Roman" w:hAnsi="Times New Roman" w:cs="Times New Roman"/>
                <w:sz w:val="24"/>
                <w:szCs w:val="24"/>
                <w:lang w:val="hy-AM"/>
              </w:rPr>
            </w:pPr>
            <w:r w:rsidRPr="00591994">
              <w:rPr>
                <w:rFonts w:ascii="Times New Roman" w:hAnsi="Times New Roman" w:cs="Times New Roman"/>
                <w:b/>
                <w:sz w:val="24"/>
                <w:szCs w:val="24"/>
                <w:lang w:val="hy-AM"/>
              </w:rPr>
              <w:lastRenderedPageBreak/>
              <w:t>7)Disbursement</w:t>
            </w:r>
            <w:r w:rsidRPr="00591994">
              <w:rPr>
                <w:rFonts w:ascii="Times New Roman" w:hAnsi="Times New Roman" w:cs="Times New Roman"/>
                <w:sz w:val="24"/>
                <w:szCs w:val="24"/>
                <w:lang w:val="hy-AM"/>
              </w:rPr>
              <w:t xml:space="preserve"> </w:t>
            </w:r>
            <w:r w:rsidRPr="00591994">
              <w:rPr>
                <w:rFonts w:ascii="Times New Roman" w:hAnsi="Times New Roman" w:cs="Times New Roman"/>
                <w:b/>
                <w:sz w:val="24"/>
                <w:szCs w:val="24"/>
                <w:lang w:val="hy-AM"/>
              </w:rPr>
              <w:t>Condition</w:t>
            </w:r>
          </w:p>
        </w:tc>
        <w:tc>
          <w:tcPr>
            <w:tcW w:w="5544" w:type="dxa"/>
            <w:shd w:val="clear" w:color="auto" w:fill="auto"/>
          </w:tcPr>
          <w:p w:rsidR="00A826A7" w:rsidRPr="00591994" w:rsidRDefault="00A826A7" w:rsidP="00591994">
            <w:pPr>
              <w:spacing w:after="0"/>
              <w:jc w:val="both"/>
              <w:rPr>
                <w:rFonts w:ascii="Times New Roman" w:hAnsi="Times New Roman" w:cs="Times New Roman"/>
                <w:sz w:val="24"/>
                <w:szCs w:val="24"/>
                <w:lang w:val="hy-AM"/>
              </w:rPr>
            </w:pPr>
            <w:r w:rsidRPr="00591994">
              <w:rPr>
                <w:rFonts w:ascii="Times New Roman" w:hAnsi="Times New Roman" w:cs="Times New Roman"/>
                <w:sz w:val="24"/>
                <w:szCs w:val="24"/>
                <w:lang w:val="hy-AM"/>
              </w:rPr>
              <w:t xml:space="preserve">means, in respect of each Disbursement under a Programme, a condition that has to be satisfied by the Country prior to such Disbursement set out in Annex 2 and anywhere else in this Agreement; </w:t>
            </w:r>
          </w:p>
          <w:p w:rsidR="00A826A7" w:rsidRPr="00591994" w:rsidRDefault="00A826A7" w:rsidP="00591994">
            <w:pPr>
              <w:spacing w:after="0"/>
              <w:jc w:val="both"/>
              <w:rPr>
                <w:rFonts w:ascii="Times New Roman" w:hAnsi="Times New Roman" w:cs="Times New Roman"/>
                <w:sz w:val="24"/>
                <w:szCs w:val="24"/>
                <w:lang w:val="hy-AM"/>
              </w:rPr>
            </w:pPr>
          </w:p>
        </w:tc>
      </w:tr>
      <w:tr w:rsidR="00A826A7" w:rsidRPr="00A90AAC" w:rsidTr="00BA3F43">
        <w:tc>
          <w:tcPr>
            <w:tcW w:w="2620" w:type="dxa"/>
            <w:shd w:val="clear" w:color="auto" w:fill="auto"/>
          </w:tcPr>
          <w:p w:rsidR="00A826A7" w:rsidRPr="00591994" w:rsidRDefault="00A826A7" w:rsidP="00591994">
            <w:pPr>
              <w:spacing w:after="0"/>
              <w:jc w:val="both"/>
              <w:rPr>
                <w:rFonts w:ascii="Times New Roman" w:hAnsi="Times New Roman" w:cs="Times New Roman"/>
                <w:b/>
                <w:sz w:val="24"/>
                <w:szCs w:val="24"/>
                <w:lang w:val="hy-AM"/>
              </w:rPr>
            </w:pPr>
            <w:r w:rsidRPr="00591994">
              <w:rPr>
                <w:rFonts w:ascii="Times New Roman" w:hAnsi="Times New Roman" w:cs="Times New Roman"/>
                <w:b/>
                <w:sz w:val="24"/>
                <w:szCs w:val="24"/>
                <w:lang w:val="hy-AM"/>
              </w:rPr>
              <w:t>8) Entities</w:t>
            </w:r>
          </w:p>
        </w:tc>
        <w:tc>
          <w:tcPr>
            <w:tcW w:w="5544" w:type="dxa"/>
            <w:shd w:val="clear" w:color="auto" w:fill="auto"/>
          </w:tcPr>
          <w:p w:rsidR="00A826A7" w:rsidRPr="00591994" w:rsidRDefault="00A826A7" w:rsidP="00591994">
            <w:pPr>
              <w:spacing w:after="0"/>
              <w:jc w:val="both"/>
              <w:rPr>
                <w:rFonts w:ascii="Times New Roman" w:hAnsi="Times New Roman" w:cs="Times New Roman"/>
                <w:sz w:val="24"/>
                <w:szCs w:val="24"/>
                <w:lang w:val="hy-AM"/>
              </w:rPr>
            </w:pPr>
            <w:r w:rsidRPr="00591994">
              <w:rPr>
                <w:rFonts w:ascii="Times New Roman" w:hAnsi="Times New Roman" w:cs="Times New Roman"/>
                <w:sz w:val="24"/>
                <w:szCs w:val="24"/>
                <w:lang w:val="hy-AM"/>
              </w:rPr>
              <w:t>shall</w:t>
            </w:r>
            <w:r w:rsidR="00461F8B" w:rsidRPr="00591994">
              <w:rPr>
                <w:rFonts w:ascii="Times New Roman" w:hAnsi="Times New Roman" w:cs="Times New Roman"/>
                <w:sz w:val="24"/>
                <w:szCs w:val="24"/>
                <w:lang w:val="hy-AM"/>
              </w:rPr>
              <w:t xml:space="preserve"> have the meaning given to it in</w:t>
            </w:r>
            <w:r w:rsidRPr="00591994">
              <w:rPr>
                <w:rFonts w:ascii="Times New Roman" w:hAnsi="Times New Roman" w:cs="Times New Roman"/>
                <w:sz w:val="24"/>
                <w:szCs w:val="24"/>
                <w:lang w:val="hy-AM"/>
              </w:rPr>
              <w:t xml:space="preserve"> </w:t>
            </w:r>
            <w:r w:rsidR="0097496F" w:rsidRPr="00591994">
              <w:rPr>
                <w:rFonts w:ascii="Times New Roman" w:hAnsi="Times New Roman" w:cs="Times New Roman"/>
                <w:sz w:val="24"/>
                <w:szCs w:val="24"/>
                <w:lang w:val="hy-AM"/>
              </w:rPr>
              <w:t>Article</w:t>
            </w:r>
            <w:r w:rsidRPr="00591994">
              <w:rPr>
                <w:rFonts w:ascii="Times New Roman" w:hAnsi="Times New Roman" w:cs="Times New Roman"/>
                <w:sz w:val="24"/>
                <w:szCs w:val="24"/>
                <w:lang w:val="hy-AM"/>
              </w:rPr>
              <w:t xml:space="preserve"> </w:t>
            </w:r>
            <w:r w:rsidR="0097496F" w:rsidRPr="00591994">
              <w:rPr>
                <w:rFonts w:ascii="Times New Roman" w:hAnsi="Times New Roman" w:cs="Times New Roman"/>
                <w:sz w:val="24"/>
                <w:szCs w:val="24"/>
                <w:lang w:val="hy-AM"/>
              </w:rPr>
              <w:t>4</w:t>
            </w:r>
            <w:r w:rsidRPr="00591994">
              <w:rPr>
                <w:rFonts w:ascii="Times New Roman" w:hAnsi="Times New Roman" w:cs="Times New Roman"/>
                <w:sz w:val="24"/>
                <w:szCs w:val="24"/>
                <w:lang w:val="hy-AM"/>
              </w:rPr>
              <w:t xml:space="preserve"> of Annex 2 to this Agreement;</w:t>
            </w:r>
          </w:p>
          <w:p w:rsidR="00A826A7" w:rsidRPr="00591994" w:rsidRDefault="00A826A7" w:rsidP="00591994">
            <w:pPr>
              <w:spacing w:after="0"/>
              <w:jc w:val="both"/>
              <w:rPr>
                <w:rFonts w:ascii="Times New Roman" w:hAnsi="Times New Roman" w:cs="Times New Roman"/>
                <w:sz w:val="24"/>
                <w:szCs w:val="24"/>
                <w:lang w:val="hy-AM"/>
              </w:rPr>
            </w:pPr>
          </w:p>
        </w:tc>
      </w:tr>
      <w:tr w:rsidR="00A826A7" w:rsidRPr="00A90AAC" w:rsidTr="00BA3F43">
        <w:tc>
          <w:tcPr>
            <w:tcW w:w="2620" w:type="dxa"/>
            <w:shd w:val="clear" w:color="auto" w:fill="auto"/>
          </w:tcPr>
          <w:p w:rsidR="00A826A7" w:rsidRPr="00591994" w:rsidRDefault="00A826A7" w:rsidP="00591994">
            <w:pPr>
              <w:spacing w:after="0"/>
              <w:jc w:val="both"/>
              <w:rPr>
                <w:rFonts w:ascii="Times New Roman" w:hAnsi="Times New Roman" w:cs="Times New Roman"/>
                <w:b/>
                <w:sz w:val="24"/>
                <w:szCs w:val="24"/>
                <w:lang w:val="hy-AM"/>
              </w:rPr>
            </w:pPr>
            <w:r w:rsidRPr="00591994">
              <w:rPr>
                <w:rFonts w:ascii="Times New Roman" w:hAnsi="Times New Roman" w:cs="Times New Roman"/>
                <w:b/>
                <w:sz w:val="24"/>
                <w:szCs w:val="24"/>
                <w:lang w:val="hy-AM"/>
              </w:rPr>
              <w:t>9)Financial Management Requirements</w:t>
            </w:r>
          </w:p>
          <w:p w:rsidR="00A826A7" w:rsidRPr="00591994" w:rsidRDefault="00A826A7" w:rsidP="00591994">
            <w:pPr>
              <w:spacing w:after="0"/>
              <w:jc w:val="both"/>
              <w:rPr>
                <w:rFonts w:ascii="Times New Roman" w:hAnsi="Times New Roman" w:cs="Times New Roman"/>
                <w:b/>
                <w:sz w:val="24"/>
                <w:szCs w:val="24"/>
                <w:lang w:val="hy-AM"/>
              </w:rPr>
            </w:pPr>
          </w:p>
        </w:tc>
        <w:tc>
          <w:tcPr>
            <w:tcW w:w="5544" w:type="dxa"/>
            <w:shd w:val="clear" w:color="auto" w:fill="auto"/>
          </w:tcPr>
          <w:p w:rsidR="00A826A7" w:rsidRPr="00591994" w:rsidRDefault="00A826A7" w:rsidP="00591994">
            <w:pPr>
              <w:spacing w:after="0"/>
              <w:jc w:val="both"/>
              <w:rPr>
                <w:rFonts w:ascii="Times New Roman" w:hAnsi="Times New Roman" w:cs="Times New Roman"/>
                <w:sz w:val="24"/>
                <w:szCs w:val="24"/>
                <w:lang w:val="hy-AM"/>
              </w:rPr>
            </w:pPr>
            <w:r w:rsidRPr="00591994">
              <w:rPr>
                <w:rFonts w:ascii="Times New Roman" w:hAnsi="Times New Roman" w:cs="Times New Roman"/>
                <w:sz w:val="24"/>
                <w:szCs w:val="24"/>
                <w:lang w:val="hy-AM"/>
              </w:rPr>
              <w:t xml:space="preserve">means financial risk mitigation requirements and measures agreed between the Parties pursuant to the TAP Policy attached as an annex to this Agreement </w:t>
            </w:r>
          </w:p>
        </w:tc>
      </w:tr>
      <w:tr w:rsidR="00A826A7" w:rsidRPr="00A90AAC" w:rsidTr="00BA3F43">
        <w:tc>
          <w:tcPr>
            <w:tcW w:w="2620" w:type="dxa"/>
            <w:shd w:val="clear" w:color="auto" w:fill="auto"/>
          </w:tcPr>
          <w:p w:rsidR="00A826A7" w:rsidRPr="00591994" w:rsidRDefault="00A826A7" w:rsidP="00591994">
            <w:pPr>
              <w:spacing w:after="0"/>
              <w:jc w:val="both"/>
              <w:rPr>
                <w:rFonts w:ascii="Times New Roman" w:hAnsi="Times New Roman" w:cs="Times New Roman"/>
                <w:b/>
                <w:sz w:val="24"/>
                <w:szCs w:val="24"/>
                <w:lang w:val="hy-AM"/>
              </w:rPr>
            </w:pPr>
            <w:r w:rsidRPr="00591994">
              <w:rPr>
                <w:rFonts w:ascii="Times New Roman" w:hAnsi="Times New Roman" w:cs="Times New Roman"/>
                <w:b/>
                <w:sz w:val="24"/>
                <w:szCs w:val="24"/>
                <w:lang w:val="hy-AM"/>
              </w:rPr>
              <w:t>10)Intellectual Property Rights</w:t>
            </w:r>
          </w:p>
        </w:tc>
        <w:tc>
          <w:tcPr>
            <w:tcW w:w="5544" w:type="dxa"/>
            <w:shd w:val="clear" w:color="auto" w:fill="auto"/>
          </w:tcPr>
          <w:p w:rsidR="00A826A7" w:rsidRPr="00591994" w:rsidRDefault="00A826A7" w:rsidP="00591994">
            <w:pPr>
              <w:spacing w:after="0"/>
              <w:jc w:val="both"/>
              <w:rPr>
                <w:rFonts w:ascii="Times New Roman" w:hAnsi="Times New Roman" w:cs="Times New Roman"/>
                <w:sz w:val="24"/>
                <w:szCs w:val="24"/>
                <w:lang w:val="hy-AM"/>
              </w:rPr>
            </w:pPr>
            <w:r w:rsidRPr="00591994">
              <w:rPr>
                <w:rFonts w:ascii="Times New Roman" w:hAnsi="Times New Roman" w:cs="Times New Roman"/>
                <w:sz w:val="24"/>
                <w:szCs w:val="24"/>
                <w:lang w:val="hy-AM"/>
              </w:rPr>
              <w:t>means trademarks, service marks,  domain names, logos, trade or business names, copyrights, rights in data and databases, know-how, and confidential information  in any part of the world;</w:t>
            </w:r>
          </w:p>
          <w:p w:rsidR="00A826A7" w:rsidRPr="00591994" w:rsidRDefault="00A826A7" w:rsidP="00591994">
            <w:pPr>
              <w:spacing w:after="0"/>
              <w:jc w:val="both"/>
              <w:rPr>
                <w:rFonts w:ascii="Times New Roman" w:hAnsi="Times New Roman" w:cs="Times New Roman"/>
                <w:sz w:val="24"/>
                <w:szCs w:val="24"/>
                <w:lang w:val="hy-AM"/>
              </w:rPr>
            </w:pPr>
          </w:p>
        </w:tc>
      </w:tr>
      <w:tr w:rsidR="00A826A7" w:rsidRPr="00A90AAC" w:rsidTr="00BA3F43">
        <w:tc>
          <w:tcPr>
            <w:tcW w:w="2620" w:type="dxa"/>
            <w:shd w:val="clear" w:color="auto" w:fill="auto"/>
          </w:tcPr>
          <w:p w:rsidR="00A826A7" w:rsidRPr="00591994" w:rsidRDefault="00A826A7" w:rsidP="00591994">
            <w:pPr>
              <w:spacing w:after="0"/>
              <w:jc w:val="both"/>
              <w:rPr>
                <w:rFonts w:ascii="Times New Roman" w:hAnsi="Times New Roman" w:cs="Times New Roman"/>
                <w:b/>
                <w:sz w:val="24"/>
                <w:szCs w:val="24"/>
                <w:lang w:val="hy-AM"/>
              </w:rPr>
            </w:pPr>
            <w:r w:rsidRPr="00591994">
              <w:rPr>
                <w:rFonts w:ascii="Times New Roman" w:hAnsi="Times New Roman" w:cs="Times New Roman"/>
                <w:b/>
                <w:sz w:val="24"/>
                <w:szCs w:val="24"/>
                <w:lang w:val="hy-AM"/>
              </w:rPr>
              <w:t>11)</w:t>
            </w:r>
            <w:r w:rsidR="005840C9" w:rsidRPr="00591994">
              <w:rPr>
                <w:rFonts w:ascii="Times New Roman" w:hAnsi="Times New Roman" w:cs="Times New Roman"/>
                <w:b/>
                <w:sz w:val="24"/>
                <w:szCs w:val="24"/>
                <w:lang w:val="hy-AM"/>
              </w:rPr>
              <w:t>Misus</w:t>
            </w:r>
          </w:p>
        </w:tc>
        <w:tc>
          <w:tcPr>
            <w:tcW w:w="5544" w:type="dxa"/>
            <w:shd w:val="clear" w:color="auto" w:fill="auto"/>
          </w:tcPr>
          <w:p w:rsidR="00A826A7" w:rsidRPr="00591994" w:rsidRDefault="00A826A7" w:rsidP="00591994">
            <w:pPr>
              <w:spacing w:after="0"/>
              <w:jc w:val="both"/>
              <w:rPr>
                <w:rFonts w:ascii="Times New Roman" w:hAnsi="Times New Roman" w:cs="Times New Roman"/>
                <w:sz w:val="24"/>
                <w:szCs w:val="24"/>
                <w:lang w:val="hy-AM"/>
              </w:rPr>
            </w:pPr>
            <w:r w:rsidRPr="00591994">
              <w:rPr>
                <w:rFonts w:ascii="Times New Roman" w:hAnsi="Times New Roman" w:cs="Times New Roman"/>
                <w:sz w:val="24"/>
                <w:szCs w:val="24"/>
                <w:lang w:val="hy-AM"/>
              </w:rPr>
              <w:t xml:space="preserve">shall have the meaning given to it is </w:t>
            </w:r>
            <w:r w:rsidR="0097496F" w:rsidRPr="00591994">
              <w:rPr>
                <w:rFonts w:ascii="Times New Roman" w:hAnsi="Times New Roman" w:cs="Times New Roman"/>
                <w:sz w:val="24"/>
                <w:szCs w:val="24"/>
                <w:lang w:val="hy-AM"/>
              </w:rPr>
              <w:t>Article</w:t>
            </w:r>
            <w:r w:rsidRPr="00591994">
              <w:rPr>
                <w:rFonts w:ascii="Times New Roman" w:hAnsi="Times New Roman" w:cs="Times New Roman"/>
                <w:sz w:val="24"/>
                <w:szCs w:val="24"/>
                <w:lang w:val="hy-AM"/>
              </w:rPr>
              <w:t xml:space="preserve"> </w:t>
            </w:r>
            <w:r w:rsidR="005840C9" w:rsidRPr="00591994">
              <w:rPr>
                <w:rFonts w:ascii="Times New Roman" w:hAnsi="Times New Roman" w:cs="Times New Roman"/>
                <w:sz w:val="24"/>
                <w:szCs w:val="24"/>
                <w:lang w:val="hy-AM"/>
              </w:rPr>
              <w:t>2</w:t>
            </w:r>
            <w:r w:rsidR="00BA3F43" w:rsidRPr="00591994">
              <w:rPr>
                <w:rFonts w:ascii="Times New Roman" w:hAnsi="Times New Roman" w:cs="Times New Roman"/>
                <w:sz w:val="24"/>
                <w:szCs w:val="24"/>
                <w:lang w:val="hy-AM"/>
              </w:rPr>
              <w:fldChar w:fldCharType="begin"/>
            </w:r>
            <w:r w:rsidR="00BA3F43" w:rsidRPr="00591994">
              <w:rPr>
                <w:rFonts w:ascii="Times New Roman" w:hAnsi="Times New Roman" w:cs="Times New Roman"/>
                <w:sz w:val="24"/>
                <w:szCs w:val="24"/>
                <w:lang w:val="hy-AM"/>
              </w:rPr>
              <w:instrText xml:space="preserve"> REF _Ref323661291 \r \h  \* MERGEFORMAT </w:instrText>
            </w:r>
            <w:r w:rsidR="00BA3F43" w:rsidRPr="00591994">
              <w:rPr>
                <w:rFonts w:ascii="Times New Roman" w:hAnsi="Times New Roman" w:cs="Times New Roman"/>
                <w:sz w:val="24"/>
                <w:szCs w:val="24"/>
                <w:lang w:val="hy-AM"/>
              </w:rPr>
            </w:r>
            <w:r w:rsidR="00BA3F43" w:rsidRPr="00591994">
              <w:rPr>
                <w:rFonts w:ascii="Times New Roman" w:hAnsi="Times New Roman" w:cs="Times New Roman"/>
                <w:sz w:val="24"/>
                <w:szCs w:val="24"/>
                <w:lang w:val="hy-AM"/>
              </w:rPr>
              <w:fldChar w:fldCharType="separate"/>
            </w:r>
            <w:r w:rsidR="00D12EE2">
              <w:rPr>
                <w:rFonts w:ascii="Times New Roman" w:hAnsi="Times New Roman" w:cs="Times New Roman"/>
                <w:sz w:val="24"/>
                <w:szCs w:val="24"/>
                <w:lang w:val="hy-AM"/>
              </w:rPr>
              <w:t>0</w:t>
            </w:r>
            <w:r w:rsidR="00BA3F43" w:rsidRPr="00591994">
              <w:rPr>
                <w:rFonts w:ascii="Times New Roman" w:hAnsi="Times New Roman" w:cs="Times New Roman"/>
                <w:sz w:val="24"/>
                <w:szCs w:val="24"/>
                <w:lang w:val="hy-AM"/>
              </w:rPr>
              <w:fldChar w:fldCharType="end"/>
            </w:r>
            <w:r w:rsidRPr="00591994">
              <w:rPr>
                <w:rFonts w:ascii="Times New Roman" w:hAnsi="Times New Roman" w:cs="Times New Roman"/>
                <w:sz w:val="24"/>
                <w:szCs w:val="24"/>
                <w:lang w:val="hy-AM"/>
              </w:rPr>
              <w:t xml:space="preserve"> of Annex 2 to this Agreement;</w:t>
            </w:r>
          </w:p>
          <w:p w:rsidR="00A826A7" w:rsidRPr="00591994" w:rsidRDefault="00A826A7" w:rsidP="00591994">
            <w:pPr>
              <w:spacing w:after="0"/>
              <w:jc w:val="both"/>
              <w:rPr>
                <w:rFonts w:ascii="Times New Roman" w:hAnsi="Times New Roman" w:cs="Times New Roman"/>
                <w:sz w:val="24"/>
                <w:szCs w:val="24"/>
                <w:lang w:val="hy-AM"/>
              </w:rPr>
            </w:pPr>
          </w:p>
        </w:tc>
      </w:tr>
      <w:tr w:rsidR="00A826A7" w:rsidRPr="00A90AAC" w:rsidTr="00BA3F43">
        <w:tc>
          <w:tcPr>
            <w:tcW w:w="2620" w:type="dxa"/>
            <w:shd w:val="clear" w:color="auto" w:fill="auto"/>
          </w:tcPr>
          <w:p w:rsidR="00A826A7" w:rsidRPr="00591994" w:rsidRDefault="00A826A7" w:rsidP="00591994">
            <w:pPr>
              <w:spacing w:after="0"/>
              <w:jc w:val="both"/>
              <w:rPr>
                <w:rFonts w:ascii="Times New Roman" w:hAnsi="Times New Roman" w:cs="Times New Roman"/>
                <w:b/>
                <w:sz w:val="24"/>
                <w:szCs w:val="24"/>
                <w:lang w:val="hy-AM"/>
              </w:rPr>
            </w:pPr>
            <w:r w:rsidRPr="00591994">
              <w:rPr>
                <w:rFonts w:ascii="Times New Roman" w:hAnsi="Times New Roman" w:cs="Times New Roman"/>
                <w:b/>
                <w:sz w:val="24"/>
                <w:szCs w:val="24"/>
                <w:lang w:val="hy-AM"/>
              </w:rPr>
              <w:t>12)PAHO</w:t>
            </w:r>
          </w:p>
        </w:tc>
        <w:tc>
          <w:tcPr>
            <w:tcW w:w="5544" w:type="dxa"/>
            <w:shd w:val="clear" w:color="auto" w:fill="auto"/>
          </w:tcPr>
          <w:p w:rsidR="00A826A7" w:rsidRPr="00591994" w:rsidRDefault="00A826A7" w:rsidP="00591994">
            <w:pPr>
              <w:spacing w:after="0"/>
              <w:jc w:val="both"/>
              <w:rPr>
                <w:rFonts w:ascii="Times New Roman" w:hAnsi="Times New Roman" w:cs="Times New Roman"/>
                <w:sz w:val="24"/>
                <w:szCs w:val="24"/>
                <w:lang w:val="hy-AM"/>
              </w:rPr>
            </w:pPr>
            <w:r w:rsidRPr="00591994">
              <w:rPr>
                <w:rFonts w:ascii="Times New Roman" w:hAnsi="Times New Roman" w:cs="Times New Roman"/>
                <w:sz w:val="24"/>
                <w:szCs w:val="24"/>
                <w:lang w:val="hy-AM"/>
              </w:rPr>
              <w:t>means the Pan American Health Organization;</w:t>
            </w:r>
          </w:p>
          <w:p w:rsidR="00A826A7" w:rsidRPr="00591994" w:rsidRDefault="00A826A7" w:rsidP="00591994">
            <w:pPr>
              <w:spacing w:after="0"/>
              <w:jc w:val="both"/>
              <w:rPr>
                <w:rFonts w:ascii="Times New Roman" w:hAnsi="Times New Roman" w:cs="Times New Roman"/>
                <w:sz w:val="24"/>
                <w:szCs w:val="24"/>
                <w:lang w:val="hy-AM"/>
              </w:rPr>
            </w:pPr>
          </w:p>
        </w:tc>
      </w:tr>
      <w:tr w:rsidR="00A826A7" w:rsidRPr="00A90AAC" w:rsidTr="00BA3F43">
        <w:tc>
          <w:tcPr>
            <w:tcW w:w="2620" w:type="dxa"/>
            <w:shd w:val="clear" w:color="auto" w:fill="auto"/>
          </w:tcPr>
          <w:p w:rsidR="00A826A7" w:rsidRPr="00591994" w:rsidRDefault="00A826A7" w:rsidP="00591994">
            <w:pPr>
              <w:spacing w:after="0"/>
              <w:jc w:val="both"/>
              <w:rPr>
                <w:rFonts w:ascii="Times New Roman" w:hAnsi="Times New Roman" w:cs="Times New Roman"/>
                <w:b/>
                <w:sz w:val="24"/>
                <w:szCs w:val="24"/>
                <w:lang w:val="hy-AM"/>
              </w:rPr>
            </w:pPr>
            <w:r w:rsidRPr="00591994">
              <w:rPr>
                <w:rFonts w:ascii="Times New Roman" w:hAnsi="Times New Roman" w:cs="Times New Roman"/>
                <w:b/>
                <w:sz w:val="24"/>
                <w:szCs w:val="24"/>
                <w:lang w:val="hy-AM"/>
              </w:rPr>
              <w:t>13)Procurement Agency</w:t>
            </w:r>
          </w:p>
        </w:tc>
        <w:tc>
          <w:tcPr>
            <w:tcW w:w="5544" w:type="dxa"/>
            <w:shd w:val="clear" w:color="auto" w:fill="auto"/>
          </w:tcPr>
          <w:p w:rsidR="00A826A7" w:rsidRPr="00591994" w:rsidRDefault="00A826A7" w:rsidP="00591994">
            <w:pPr>
              <w:spacing w:after="0"/>
              <w:jc w:val="both"/>
              <w:rPr>
                <w:rFonts w:ascii="Times New Roman" w:hAnsi="Times New Roman" w:cs="Times New Roman"/>
                <w:sz w:val="24"/>
                <w:szCs w:val="24"/>
                <w:lang w:val="hy-AM"/>
              </w:rPr>
            </w:pPr>
            <w:r w:rsidRPr="00591994">
              <w:rPr>
                <w:rFonts w:ascii="Times New Roman" w:hAnsi="Times New Roman" w:cs="Times New Roman"/>
                <w:sz w:val="24"/>
                <w:szCs w:val="24"/>
                <w:lang w:val="hy-AM"/>
              </w:rPr>
              <w:t xml:space="preserve">shall have the meaning given to it in </w:t>
            </w:r>
            <w:r w:rsidR="0097496F" w:rsidRPr="00591994">
              <w:rPr>
                <w:rFonts w:ascii="Times New Roman" w:hAnsi="Times New Roman" w:cs="Times New Roman"/>
                <w:sz w:val="24"/>
                <w:szCs w:val="24"/>
                <w:lang w:val="hy-AM"/>
              </w:rPr>
              <w:t xml:space="preserve">Article </w:t>
            </w:r>
            <w:r w:rsidR="005840C9" w:rsidRPr="00591994">
              <w:rPr>
                <w:rFonts w:ascii="Times New Roman" w:hAnsi="Times New Roman" w:cs="Times New Roman"/>
                <w:sz w:val="24"/>
                <w:szCs w:val="24"/>
                <w:lang w:val="hy-AM"/>
              </w:rPr>
              <w:t>9</w:t>
            </w:r>
            <w:r w:rsidRPr="00591994">
              <w:rPr>
                <w:rFonts w:ascii="Times New Roman" w:hAnsi="Times New Roman" w:cs="Times New Roman"/>
                <w:sz w:val="24"/>
                <w:szCs w:val="24"/>
                <w:lang w:val="hy-AM"/>
              </w:rPr>
              <w:t xml:space="preserve"> of Annex 2 to this Agreement;</w:t>
            </w:r>
          </w:p>
          <w:p w:rsidR="00A826A7" w:rsidRPr="00591994" w:rsidRDefault="00A826A7" w:rsidP="00591994">
            <w:pPr>
              <w:spacing w:after="0"/>
              <w:jc w:val="both"/>
              <w:rPr>
                <w:rFonts w:ascii="Times New Roman" w:hAnsi="Times New Roman" w:cs="Times New Roman"/>
                <w:sz w:val="24"/>
                <w:szCs w:val="24"/>
                <w:lang w:val="hy-AM"/>
              </w:rPr>
            </w:pPr>
          </w:p>
        </w:tc>
      </w:tr>
      <w:tr w:rsidR="00A826A7" w:rsidRPr="00A90AAC" w:rsidTr="00BA3F43">
        <w:tc>
          <w:tcPr>
            <w:tcW w:w="2620" w:type="dxa"/>
            <w:shd w:val="clear" w:color="auto" w:fill="auto"/>
          </w:tcPr>
          <w:p w:rsidR="00A826A7" w:rsidRPr="00591994" w:rsidRDefault="00A826A7" w:rsidP="00591994">
            <w:pPr>
              <w:spacing w:after="0"/>
              <w:jc w:val="both"/>
              <w:rPr>
                <w:rFonts w:ascii="Times New Roman" w:hAnsi="Times New Roman" w:cs="Times New Roman"/>
                <w:sz w:val="24"/>
                <w:szCs w:val="24"/>
                <w:lang w:val="hy-AM"/>
              </w:rPr>
            </w:pPr>
            <w:r w:rsidRPr="00591994">
              <w:rPr>
                <w:rFonts w:ascii="Times New Roman" w:hAnsi="Times New Roman" w:cs="Times New Roman"/>
                <w:b/>
                <w:sz w:val="24"/>
                <w:szCs w:val="24"/>
                <w:lang w:val="hy-AM"/>
              </w:rPr>
              <w:t>14)Programme</w:t>
            </w:r>
          </w:p>
        </w:tc>
        <w:tc>
          <w:tcPr>
            <w:tcW w:w="5544" w:type="dxa"/>
            <w:shd w:val="clear" w:color="auto" w:fill="auto"/>
          </w:tcPr>
          <w:p w:rsidR="00A826A7" w:rsidRPr="00591994" w:rsidRDefault="00A826A7" w:rsidP="00591994">
            <w:pPr>
              <w:spacing w:after="0"/>
              <w:jc w:val="both"/>
              <w:rPr>
                <w:rFonts w:ascii="Times New Roman" w:hAnsi="Times New Roman" w:cs="Times New Roman"/>
                <w:sz w:val="24"/>
                <w:szCs w:val="24"/>
                <w:lang w:val="hy-AM"/>
              </w:rPr>
            </w:pPr>
            <w:r w:rsidRPr="00591994">
              <w:rPr>
                <w:rFonts w:ascii="Times New Roman" w:hAnsi="Times New Roman" w:cs="Times New Roman"/>
                <w:sz w:val="24"/>
                <w:szCs w:val="24"/>
                <w:lang w:val="hy-AM"/>
              </w:rPr>
              <w:t>means an</w:t>
            </w:r>
            <w:r w:rsidR="0097496F" w:rsidRPr="00591994">
              <w:rPr>
                <w:rFonts w:ascii="Times New Roman" w:hAnsi="Times New Roman" w:cs="Times New Roman"/>
                <w:sz w:val="24"/>
                <w:szCs w:val="24"/>
                <w:lang w:val="hy-AM"/>
              </w:rPr>
              <w:t xml:space="preserve"> entire programme relating to </w:t>
            </w:r>
            <w:r w:rsidRPr="00591994">
              <w:rPr>
                <w:rFonts w:ascii="Times New Roman" w:hAnsi="Times New Roman" w:cs="Times New Roman"/>
                <w:sz w:val="24"/>
                <w:szCs w:val="24"/>
                <w:lang w:val="hy-AM"/>
              </w:rPr>
              <w:t xml:space="preserve"> the provision of a type of vac</w:t>
            </w:r>
            <w:r w:rsidR="0097496F" w:rsidRPr="00591994">
              <w:rPr>
                <w:rFonts w:ascii="Times New Roman" w:hAnsi="Times New Roman" w:cs="Times New Roman"/>
                <w:sz w:val="24"/>
                <w:szCs w:val="24"/>
                <w:lang w:val="hy-AM"/>
              </w:rPr>
              <w:t>cine and related supplies; or</w:t>
            </w:r>
            <w:r w:rsidRPr="00591994">
              <w:rPr>
                <w:rFonts w:ascii="Times New Roman" w:hAnsi="Times New Roman" w:cs="Times New Roman"/>
                <w:sz w:val="24"/>
                <w:szCs w:val="24"/>
                <w:lang w:val="hy-AM"/>
              </w:rPr>
              <w:t xml:space="preserve"> cash support, which is endorsed by GAVI;</w:t>
            </w:r>
          </w:p>
          <w:p w:rsidR="00A826A7" w:rsidRPr="00591994" w:rsidRDefault="00A826A7" w:rsidP="00591994">
            <w:pPr>
              <w:spacing w:after="0"/>
              <w:jc w:val="both"/>
              <w:rPr>
                <w:rFonts w:ascii="Times New Roman" w:hAnsi="Times New Roman" w:cs="Times New Roman"/>
                <w:sz w:val="24"/>
                <w:szCs w:val="24"/>
                <w:lang w:val="hy-AM"/>
              </w:rPr>
            </w:pPr>
          </w:p>
        </w:tc>
      </w:tr>
      <w:tr w:rsidR="00A826A7" w:rsidRPr="00A90AAC" w:rsidTr="00BA3F43">
        <w:tc>
          <w:tcPr>
            <w:tcW w:w="2620" w:type="dxa"/>
            <w:shd w:val="clear" w:color="auto" w:fill="auto"/>
          </w:tcPr>
          <w:p w:rsidR="00A826A7" w:rsidRPr="00591994" w:rsidRDefault="00A826A7" w:rsidP="00591994">
            <w:pPr>
              <w:spacing w:after="0"/>
              <w:jc w:val="both"/>
              <w:rPr>
                <w:rFonts w:ascii="Times New Roman" w:hAnsi="Times New Roman" w:cs="Times New Roman"/>
                <w:b/>
                <w:sz w:val="24"/>
                <w:szCs w:val="24"/>
                <w:lang w:val="hy-AM"/>
              </w:rPr>
            </w:pPr>
            <w:r w:rsidRPr="00591994">
              <w:rPr>
                <w:rFonts w:ascii="Times New Roman" w:hAnsi="Times New Roman" w:cs="Times New Roman"/>
                <w:b/>
                <w:sz w:val="24"/>
                <w:szCs w:val="24"/>
                <w:lang w:val="hy-AM"/>
              </w:rPr>
              <w:t>15)Programme Activities</w:t>
            </w:r>
          </w:p>
        </w:tc>
        <w:tc>
          <w:tcPr>
            <w:tcW w:w="5544" w:type="dxa"/>
            <w:shd w:val="clear" w:color="auto" w:fill="auto"/>
          </w:tcPr>
          <w:p w:rsidR="00A826A7" w:rsidRPr="00591994" w:rsidRDefault="00A826A7" w:rsidP="00591994">
            <w:pPr>
              <w:spacing w:after="0"/>
              <w:jc w:val="both"/>
              <w:rPr>
                <w:rFonts w:ascii="Times New Roman" w:hAnsi="Times New Roman" w:cs="Times New Roman"/>
                <w:sz w:val="24"/>
                <w:szCs w:val="24"/>
                <w:lang w:val="hy-AM"/>
              </w:rPr>
            </w:pPr>
            <w:r w:rsidRPr="00591994">
              <w:rPr>
                <w:rFonts w:ascii="Times New Roman" w:hAnsi="Times New Roman" w:cs="Times New Roman"/>
                <w:sz w:val="24"/>
                <w:szCs w:val="24"/>
                <w:lang w:val="hy-AM"/>
              </w:rPr>
              <w:t>means, in respect of each Programme, the activities described in the Country’s application and any subsequent amendments (including in the relevant Annual Progress Reports) to the Programme (if any) approved by GAVI;</w:t>
            </w:r>
          </w:p>
          <w:p w:rsidR="00A826A7" w:rsidRPr="00591994" w:rsidRDefault="00A826A7" w:rsidP="00591994">
            <w:pPr>
              <w:spacing w:after="0"/>
              <w:jc w:val="both"/>
              <w:rPr>
                <w:rFonts w:ascii="Times New Roman" w:hAnsi="Times New Roman" w:cs="Times New Roman"/>
                <w:sz w:val="24"/>
                <w:szCs w:val="24"/>
                <w:lang w:val="hy-AM"/>
              </w:rPr>
            </w:pPr>
          </w:p>
        </w:tc>
      </w:tr>
      <w:tr w:rsidR="00A826A7" w:rsidRPr="00A90AAC" w:rsidTr="00BA3F43">
        <w:tc>
          <w:tcPr>
            <w:tcW w:w="2620" w:type="dxa"/>
            <w:shd w:val="clear" w:color="auto" w:fill="auto"/>
          </w:tcPr>
          <w:p w:rsidR="00A826A7" w:rsidRPr="00591994" w:rsidRDefault="00A826A7" w:rsidP="00591994">
            <w:pPr>
              <w:spacing w:after="0"/>
              <w:jc w:val="both"/>
              <w:rPr>
                <w:rFonts w:ascii="Times New Roman" w:hAnsi="Times New Roman" w:cs="Times New Roman"/>
                <w:sz w:val="24"/>
                <w:szCs w:val="24"/>
                <w:lang w:val="hy-AM"/>
              </w:rPr>
            </w:pPr>
            <w:r w:rsidRPr="00591994">
              <w:rPr>
                <w:rFonts w:ascii="Times New Roman" w:hAnsi="Times New Roman" w:cs="Times New Roman"/>
                <w:b/>
                <w:sz w:val="24"/>
                <w:szCs w:val="24"/>
                <w:lang w:val="hy-AM"/>
              </w:rPr>
              <w:t>16)Programme Budget</w:t>
            </w:r>
          </w:p>
          <w:p w:rsidR="00A826A7" w:rsidRPr="00591994" w:rsidRDefault="00A826A7" w:rsidP="00591994">
            <w:pPr>
              <w:spacing w:after="0"/>
              <w:jc w:val="both"/>
              <w:rPr>
                <w:rFonts w:ascii="Times New Roman" w:hAnsi="Times New Roman" w:cs="Times New Roman"/>
                <w:sz w:val="24"/>
                <w:szCs w:val="24"/>
                <w:lang w:val="hy-AM"/>
              </w:rPr>
            </w:pPr>
          </w:p>
        </w:tc>
        <w:tc>
          <w:tcPr>
            <w:tcW w:w="5544" w:type="dxa"/>
            <w:shd w:val="clear" w:color="auto" w:fill="auto"/>
          </w:tcPr>
          <w:p w:rsidR="00A826A7" w:rsidRPr="00591994" w:rsidRDefault="00A826A7" w:rsidP="00591994">
            <w:pPr>
              <w:spacing w:after="0"/>
              <w:jc w:val="both"/>
              <w:rPr>
                <w:rFonts w:ascii="Times New Roman" w:hAnsi="Times New Roman" w:cs="Times New Roman"/>
                <w:sz w:val="24"/>
                <w:szCs w:val="24"/>
                <w:lang w:val="hy-AM"/>
              </w:rPr>
            </w:pPr>
            <w:r w:rsidRPr="00591994">
              <w:rPr>
                <w:rFonts w:ascii="Times New Roman" w:hAnsi="Times New Roman" w:cs="Times New Roman"/>
                <w:sz w:val="24"/>
                <w:szCs w:val="24"/>
                <w:lang w:val="hy-AM"/>
              </w:rPr>
              <w:t>means, in respect of each Programme, a total amount of an estimated multi-year budget endorsed by GAVI under such Programme;</w:t>
            </w:r>
          </w:p>
          <w:p w:rsidR="00A826A7" w:rsidRPr="00591994" w:rsidRDefault="00A826A7" w:rsidP="00591994">
            <w:pPr>
              <w:spacing w:after="0"/>
              <w:jc w:val="both"/>
              <w:rPr>
                <w:rFonts w:ascii="Times New Roman" w:hAnsi="Times New Roman" w:cs="Times New Roman"/>
                <w:sz w:val="24"/>
                <w:szCs w:val="24"/>
                <w:lang w:val="hy-AM"/>
              </w:rPr>
            </w:pPr>
          </w:p>
        </w:tc>
      </w:tr>
      <w:tr w:rsidR="00A826A7" w:rsidRPr="00A90AAC" w:rsidTr="00BA3F43">
        <w:tc>
          <w:tcPr>
            <w:tcW w:w="2620" w:type="dxa"/>
            <w:shd w:val="clear" w:color="auto" w:fill="auto"/>
          </w:tcPr>
          <w:p w:rsidR="00A826A7" w:rsidRPr="00591994" w:rsidRDefault="00A826A7" w:rsidP="00591994">
            <w:pPr>
              <w:spacing w:after="0"/>
              <w:jc w:val="both"/>
              <w:rPr>
                <w:rFonts w:ascii="Times New Roman" w:hAnsi="Times New Roman" w:cs="Times New Roman"/>
                <w:b/>
                <w:sz w:val="24"/>
                <w:szCs w:val="24"/>
                <w:lang w:val="hy-AM"/>
              </w:rPr>
            </w:pPr>
            <w:r w:rsidRPr="00591994">
              <w:rPr>
                <w:rFonts w:ascii="Times New Roman" w:hAnsi="Times New Roman" w:cs="Times New Roman"/>
                <w:b/>
                <w:sz w:val="24"/>
                <w:szCs w:val="24"/>
                <w:lang w:val="hy-AM"/>
              </w:rPr>
              <w:t>17)Programme Documents</w:t>
            </w:r>
          </w:p>
        </w:tc>
        <w:tc>
          <w:tcPr>
            <w:tcW w:w="5544" w:type="dxa"/>
            <w:shd w:val="clear" w:color="auto" w:fill="auto"/>
          </w:tcPr>
          <w:p w:rsidR="00A826A7" w:rsidRPr="00591994" w:rsidRDefault="00A826A7" w:rsidP="00591994">
            <w:pPr>
              <w:spacing w:after="0"/>
              <w:jc w:val="both"/>
              <w:rPr>
                <w:rFonts w:ascii="Times New Roman" w:hAnsi="Times New Roman" w:cs="Times New Roman"/>
                <w:sz w:val="24"/>
                <w:szCs w:val="24"/>
                <w:lang w:val="hy-AM"/>
              </w:rPr>
            </w:pPr>
            <w:r w:rsidRPr="00591994">
              <w:rPr>
                <w:rFonts w:ascii="Times New Roman" w:hAnsi="Times New Roman" w:cs="Times New Roman"/>
                <w:sz w:val="24"/>
                <w:szCs w:val="24"/>
                <w:lang w:val="hy-AM"/>
              </w:rPr>
              <w:t xml:space="preserve">shall have the meaning given to it in paragraph </w:t>
            </w:r>
            <w:r w:rsidR="0039460B">
              <w:rPr>
                <w:rFonts w:ascii="Sylfaen" w:hAnsi="Sylfaen" w:cs="Times New Roman"/>
                <w:sz w:val="24"/>
                <w:szCs w:val="24"/>
                <w:lang w:val="hy-AM"/>
              </w:rPr>
              <w:t>22.2</w:t>
            </w:r>
            <w:r w:rsidRPr="00591994">
              <w:rPr>
                <w:rFonts w:ascii="Times New Roman" w:hAnsi="Times New Roman" w:cs="Times New Roman"/>
                <w:sz w:val="24"/>
                <w:szCs w:val="24"/>
                <w:lang w:val="hy-AM"/>
              </w:rPr>
              <w:t xml:space="preserve"> of Annex 2 to this Agreement;</w:t>
            </w:r>
          </w:p>
          <w:p w:rsidR="00A826A7" w:rsidRPr="00591994" w:rsidRDefault="00A826A7" w:rsidP="00591994">
            <w:pPr>
              <w:spacing w:after="0"/>
              <w:jc w:val="both"/>
              <w:rPr>
                <w:rFonts w:ascii="Times New Roman" w:hAnsi="Times New Roman" w:cs="Times New Roman"/>
                <w:sz w:val="24"/>
                <w:szCs w:val="24"/>
                <w:lang w:val="hy-AM"/>
              </w:rPr>
            </w:pPr>
          </w:p>
        </w:tc>
      </w:tr>
      <w:tr w:rsidR="00A826A7" w:rsidRPr="00A90AAC" w:rsidTr="00BA3F43">
        <w:tc>
          <w:tcPr>
            <w:tcW w:w="2620" w:type="dxa"/>
            <w:shd w:val="clear" w:color="auto" w:fill="auto"/>
          </w:tcPr>
          <w:p w:rsidR="00A826A7" w:rsidRPr="00591994" w:rsidRDefault="00A826A7" w:rsidP="00591994">
            <w:pPr>
              <w:spacing w:after="0"/>
              <w:jc w:val="both"/>
              <w:rPr>
                <w:rFonts w:ascii="Times New Roman" w:hAnsi="Times New Roman" w:cs="Times New Roman"/>
                <w:sz w:val="24"/>
                <w:szCs w:val="24"/>
                <w:lang w:val="hy-AM"/>
              </w:rPr>
            </w:pPr>
            <w:r w:rsidRPr="00591994">
              <w:rPr>
                <w:rFonts w:ascii="Times New Roman" w:hAnsi="Times New Roman" w:cs="Times New Roman"/>
                <w:b/>
                <w:sz w:val="24"/>
                <w:szCs w:val="24"/>
                <w:lang w:val="hy-AM"/>
              </w:rPr>
              <w:t>18)Programme Duration</w:t>
            </w:r>
          </w:p>
        </w:tc>
        <w:tc>
          <w:tcPr>
            <w:tcW w:w="5544" w:type="dxa"/>
            <w:shd w:val="clear" w:color="auto" w:fill="auto"/>
          </w:tcPr>
          <w:p w:rsidR="00A826A7" w:rsidRPr="00591994" w:rsidRDefault="00A826A7" w:rsidP="00591994">
            <w:pPr>
              <w:spacing w:after="0"/>
              <w:jc w:val="both"/>
              <w:rPr>
                <w:rFonts w:ascii="Times New Roman" w:hAnsi="Times New Roman" w:cs="Times New Roman"/>
                <w:sz w:val="24"/>
                <w:szCs w:val="24"/>
                <w:lang w:val="hy-AM"/>
              </w:rPr>
            </w:pPr>
            <w:r w:rsidRPr="00591994">
              <w:rPr>
                <w:rFonts w:ascii="Times New Roman" w:hAnsi="Times New Roman" w:cs="Times New Roman"/>
                <w:sz w:val="24"/>
                <w:szCs w:val="24"/>
                <w:lang w:val="hy-AM"/>
              </w:rPr>
              <w:t>means the entire duration of a Programme;</w:t>
            </w:r>
          </w:p>
          <w:p w:rsidR="00A826A7" w:rsidRPr="00591994" w:rsidRDefault="00A826A7" w:rsidP="00591994">
            <w:pPr>
              <w:spacing w:after="0"/>
              <w:jc w:val="both"/>
              <w:rPr>
                <w:rFonts w:ascii="Times New Roman" w:hAnsi="Times New Roman" w:cs="Times New Roman"/>
                <w:sz w:val="24"/>
                <w:szCs w:val="24"/>
                <w:lang w:val="hy-AM"/>
              </w:rPr>
            </w:pPr>
          </w:p>
        </w:tc>
      </w:tr>
      <w:tr w:rsidR="00A826A7" w:rsidRPr="00A90AAC" w:rsidTr="00BA3F43">
        <w:tc>
          <w:tcPr>
            <w:tcW w:w="2620" w:type="dxa"/>
            <w:shd w:val="clear" w:color="auto" w:fill="auto"/>
          </w:tcPr>
          <w:p w:rsidR="00A826A7" w:rsidRPr="00591994" w:rsidRDefault="00A826A7" w:rsidP="00591994">
            <w:pPr>
              <w:spacing w:before="240" w:after="0"/>
              <w:jc w:val="both"/>
              <w:rPr>
                <w:rFonts w:ascii="Times New Roman" w:hAnsi="Times New Roman" w:cs="Times New Roman"/>
                <w:sz w:val="24"/>
                <w:szCs w:val="24"/>
                <w:lang w:val="hy-AM"/>
              </w:rPr>
            </w:pPr>
            <w:r w:rsidRPr="00591994">
              <w:rPr>
                <w:rFonts w:ascii="Times New Roman" w:hAnsi="Times New Roman" w:cs="Times New Roman"/>
                <w:b/>
                <w:sz w:val="24"/>
                <w:szCs w:val="24"/>
                <w:lang w:val="hy-AM"/>
              </w:rPr>
              <w:lastRenderedPageBreak/>
              <w:t>19)Programme Terms</w:t>
            </w:r>
          </w:p>
        </w:tc>
        <w:tc>
          <w:tcPr>
            <w:tcW w:w="5544" w:type="dxa"/>
            <w:shd w:val="clear" w:color="auto" w:fill="auto"/>
          </w:tcPr>
          <w:p w:rsidR="00A826A7" w:rsidRPr="00591994" w:rsidRDefault="00A826A7" w:rsidP="00591994">
            <w:pPr>
              <w:spacing w:before="240" w:after="0"/>
              <w:jc w:val="both"/>
              <w:rPr>
                <w:rFonts w:ascii="Times New Roman" w:hAnsi="Times New Roman" w:cs="Times New Roman"/>
                <w:sz w:val="24"/>
                <w:szCs w:val="24"/>
                <w:lang w:val="hy-AM"/>
              </w:rPr>
            </w:pPr>
            <w:r w:rsidRPr="00591994">
              <w:rPr>
                <w:rFonts w:ascii="Times New Roman" w:hAnsi="Times New Roman" w:cs="Times New Roman"/>
                <w:sz w:val="24"/>
                <w:szCs w:val="24"/>
                <w:lang w:val="hy-AM"/>
              </w:rPr>
              <w:t>means, in relation to each Programme, the terms and conditions of such Programme as set out in this Agreement and the relevant  Decision Letter;</w:t>
            </w:r>
          </w:p>
          <w:p w:rsidR="00A826A7" w:rsidRPr="00591994" w:rsidRDefault="00A826A7" w:rsidP="00591994">
            <w:pPr>
              <w:spacing w:before="240" w:after="0"/>
              <w:jc w:val="both"/>
              <w:rPr>
                <w:rFonts w:ascii="Times New Roman" w:hAnsi="Times New Roman" w:cs="Times New Roman"/>
                <w:sz w:val="24"/>
                <w:szCs w:val="24"/>
                <w:lang w:val="hy-AM"/>
              </w:rPr>
            </w:pPr>
          </w:p>
        </w:tc>
      </w:tr>
      <w:tr w:rsidR="00A826A7" w:rsidRPr="00A90AAC" w:rsidTr="00341A83">
        <w:trPr>
          <w:trHeight w:val="1118"/>
        </w:trPr>
        <w:tc>
          <w:tcPr>
            <w:tcW w:w="2620" w:type="dxa"/>
            <w:shd w:val="clear" w:color="auto" w:fill="auto"/>
          </w:tcPr>
          <w:p w:rsidR="00A826A7" w:rsidRPr="00591994" w:rsidRDefault="00A826A7" w:rsidP="00591994">
            <w:pPr>
              <w:spacing w:after="0"/>
              <w:jc w:val="both"/>
              <w:rPr>
                <w:rFonts w:ascii="Times New Roman" w:hAnsi="Times New Roman" w:cs="Times New Roman"/>
                <w:b/>
                <w:sz w:val="24"/>
                <w:szCs w:val="24"/>
                <w:lang w:val="hy-AM"/>
              </w:rPr>
            </w:pPr>
            <w:r w:rsidRPr="00591994">
              <w:rPr>
                <w:rFonts w:ascii="Times New Roman" w:hAnsi="Times New Roman" w:cs="Times New Roman"/>
                <w:b/>
                <w:sz w:val="24"/>
                <w:szCs w:val="24"/>
                <w:lang w:val="hy-AM"/>
              </w:rPr>
              <w:t>20)Sub-Grantees</w:t>
            </w:r>
          </w:p>
        </w:tc>
        <w:tc>
          <w:tcPr>
            <w:tcW w:w="5544" w:type="dxa"/>
            <w:shd w:val="clear" w:color="auto" w:fill="auto"/>
          </w:tcPr>
          <w:p w:rsidR="00A826A7" w:rsidRPr="00591994" w:rsidRDefault="00A826A7" w:rsidP="00591994">
            <w:pPr>
              <w:spacing w:after="0"/>
              <w:jc w:val="both"/>
              <w:rPr>
                <w:rFonts w:ascii="Times New Roman" w:hAnsi="Times New Roman" w:cs="Times New Roman"/>
                <w:sz w:val="24"/>
                <w:szCs w:val="24"/>
                <w:lang w:val="hy-AM"/>
              </w:rPr>
            </w:pPr>
            <w:r w:rsidRPr="00591994">
              <w:rPr>
                <w:rFonts w:ascii="Times New Roman" w:hAnsi="Times New Roman" w:cs="Times New Roman"/>
                <w:sz w:val="24"/>
                <w:szCs w:val="24"/>
                <w:lang w:val="hy-AM"/>
              </w:rPr>
              <w:t xml:space="preserve">shall have the meaning given to it in </w:t>
            </w:r>
            <w:r w:rsidR="005A5B57" w:rsidRPr="00591994">
              <w:rPr>
                <w:rFonts w:ascii="Times New Roman" w:hAnsi="Times New Roman" w:cs="Times New Roman"/>
                <w:sz w:val="24"/>
                <w:szCs w:val="24"/>
                <w:lang w:val="hy-AM"/>
              </w:rPr>
              <w:t>Article</w:t>
            </w:r>
            <w:r w:rsidRPr="00591994">
              <w:rPr>
                <w:rFonts w:ascii="Times New Roman" w:hAnsi="Times New Roman" w:cs="Times New Roman"/>
                <w:sz w:val="24"/>
                <w:szCs w:val="24"/>
                <w:lang w:val="hy-AM"/>
              </w:rPr>
              <w:t xml:space="preserve"> </w:t>
            </w:r>
            <w:r w:rsidR="005840C9" w:rsidRPr="00591994">
              <w:rPr>
                <w:rFonts w:ascii="Times New Roman" w:hAnsi="Times New Roman" w:cs="Times New Roman"/>
                <w:sz w:val="24"/>
                <w:szCs w:val="24"/>
                <w:lang w:val="hy-AM"/>
              </w:rPr>
              <w:t>5</w:t>
            </w:r>
            <w:r w:rsidRPr="00591994">
              <w:rPr>
                <w:rFonts w:ascii="Times New Roman" w:hAnsi="Times New Roman" w:cs="Times New Roman"/>
                <w:sz w:val="24"/>
                <w:szCs w:val="24"/>
                <w:lang w:val="hy-AM"/>
              </w:rPr>
              <w:t xml:space="preserve"> of Annex 2 to this Agreement;</w:t>
            </w:r>
          </w:p>
          <w:p w:rsidR="00A826A7" w:rsidRPr="00591994" w:rsidRDefault="00A826A7" w:rsidP="00591994">
            <w:pPr>
              <w:spacing w:after="0"/>
              <w:jc w:val="both"/>
              <w:rPr>
                <w:rFonts w:ascii="Times New Roman" w:hAnsi="Times New Roman" w:cs="Times New Roman"/>
                <w:sz w:val="24"/>
                <w:szCs w:val="24"/>
                <w:lang w:val="hy-AM"/>
              </w:rPr>
            </w:pPr>
          </w:p>
        </w:tc>
      </w:tr>
      <w:tr w:rsidR="00A826A7" w:rsidRPr="00A90AAC" w:rsidTr="00BA3F43">
        <w:tc>
          <w:tcPr>
            <w:tcW w:w="2620" w:type="dxa"/>
            <w:shd w:val="clear" w:color="auto" w:fill="auto"/>
          </w:tcPr>
          <w:p w:rsidR="00A826A7" w:rsidRPr="00591994" w:rsidRDefault="00A826A7" w:rsidP="00591994">
            <w:pPr>
              <w:spacing w:after="0"/>
              <w:jc w:val="both"/>
              <w:rPr>
                <w:rFonts w:ascii="Times New Roman" w:hAnsi="Times New Roman" w:cs="Times New Roman"/>
                <w:sz w:val="24"/>
                <w:szCs w:val="24"/>
                <w:lang w:val="hy-AM"/>
              </w:rPr>
            </w:pPr>
            <w:r w:rsidRPr="00591994">
              <w:rPr>
                <w:rFonts w:ascii="Times New Roman" w:hAnsi="Times New Roman" w:cs="Times New Roman"/>
                <w:b/>
                <w:sz w:val="24"/>
                <w:szCs w:val="24"/>
                <w:lang w:val="hy-AM"/>
              </w:rPr>
              <w:t>21)TAP Policy</w:t>
            </w:r>
          </w:p>
        </w:tc>
        <w:tc>
          <w:tcPr>
            <w:tcW w:w="5544" w:type="dxa"/>
            <w:shd w:val="clear" w:color="auto" w:fill="auto"/>
          </w:tcPr>
          <w:p w:rsidR="00A826A7" w:rsidRPr="00591994" w:rsidRDefault="00A826A7" w:rsidP="00591994">
            <w:pPr>
              <w:spacing w:after="0"/>
              <w:jc w:val="both"/>
              <w:rPr>
                <w:rFonts w:ascii="Times New Roman" w:hAnsi="Times New Roman" w:cs="Times New Roman"/>
                <w:sz w:val="24"/>
                <w:szCs w:val="24"/>
                <w:lang w:val="hy-AM"/>
              </w:rPr>
            </w:pPr>
            <w:r w:rsidRPr="00591994">
              <w:rPr>
                <w:rFonts w:ascii="Times New Roman" w:hAnsi="Times New Roman" w:cs="Times New Roman"/>
                <w:sz w:val="24"/>
                <w:szCs w:val="24"/>
                <w:lang w:val="hy-AM"/>
              </w:rPr>
              <w:t xml:space="preserve">means the Transparency and Accountability Policy of GAVI attached as Annex 4 (as amended from time to time); </w:t>
            </w:r>
          </w:p>
          <w:p w:rsidR="00A826A7" w:rsidRPr="00591994" w:rsidRDefault="00A826A7" w:rsidP="00591994">
            <w:pPr>
              <w:spacing w:after="0"/>
              <w:jc w:val="both"/>
              <w:rPr>
                <w:rFonts w:ascii="Times New Roman" w:hAnsi="Times New Roman" w:cs="Times New Roman"/>
                <w:sz w:val="24"/>
                <w:szCs w:val="24"/>
                <w:lang w:val="hy-AM"/>
              </w:rPr>
            </w:pPr>
          </w:p>
        </w:tc>
      </w:tr>
      <w:tr w:rsidR="00A826A7" w:rsidRPr="00A90AAC" w:rsidTr="00BA3F43">
        <w:tc>
          <w:tcPr>
            <w:tcW w:w="2620" w:type="dxa"/>
            <w:shd w:val="clear" w:color="auto" w:fill="auto"/>
          </w:tcPr>
          <w:p w:rsidR="00A826A7" w:rsidRPr="00591994" w:rsidRDefault="00A826A7" w:rsidP="00591994">
            <w:pPr>
              <w:spacing w:after="0"/>
              <w:jc w:val="both"/>
              <w:rPr>
                <w:rFonts w:ascii="Times New Roman" w:hAnsi="Times New Roman" w:cs="Times New Roman"/>
                <w:b/>
                <w:sz w:val="24"/>
                <w:szCs w:val="24"/>
                <w:lang w:val="hy-AM"/>
              </w:rPr>
            </w:pPr>
            <w:r w:rsidRPr="00591994">
              <w:rPr>
                <w:rFonts w:ascii="Times New Roman" w:hAnsi="Times New Roman" w:cs="Times New Roman"/>
                <w:b/>
                <w:sz w:val="24"/>
                <w:szCs w:val="24"/>
                <w:lang w:val="hy-AM"/>
              </w:rPr>
              <w:t>22)UNICEF</w:t>
            </w:r>
          </w:p>
        </w:tc>
        <w:tc>
          <w:tcPr>
            <w:tcW w:w="5544" w:type="dxa"/>
            <w:shd w:val="clear" w:color="auto" w:fill="auto"/>
          </w:tcPr>
          <w:p w:rsidR="00A826A7" w:rsidRPr="00591994" w:rsidRDefault="00A826A7" w:rsidP="00591994">
            <w:pPr>
              <w:spacing w:after="0"/>
              <w:jc w:val="both"/>
              <w:rPr>
                <w:rFonts w:ascii="Times New Roman" w:hAnsi="Times New Roman" w:cs="Times New Roman"/>
                <w:sz w:val="24"/>
                <w:szCs w:val="24"/>
                <w:lang w:val="hy-AM"/>
              </w:rPr>
            </w:pPr>
            <w:r w:rsidRPr="00591994">
              <w:rPr>
                <w:rFonts w:ascii="Times New Roman" w:hAnsi="Times New Roman" w:cs="Times New Roman"/>
                <w:sz w:val="24"/>
                <w:szCs w:val="24"/>
                <w:lang w:val="hy-AM"/>
              </w:rPr>
              <w:t>means the United Nations Children's Fund;</w:t>
            </w:r>
          </w:p>
          <w:p w:rsidR="00A826A7" w:rsidRPr="00591994" w:rsidRDefault="00A826A7" w:rsidP="00591994">
            <w:pPr>
              <w:spacing w:after="0"/>
              <w:jc w:val="both"/>
              <w:rPr>
                <w:rFonts w:ascii="Times New Roman" w:hAnsi="Times New Roman" w:cs="Times New Roman"/>
                <w:sz w:val="24"/>
                <w:szCs w:val="24"/>
                <w:lang w:val="hy-AM"/>
              </w:rPr>
            </w:pPr>
          </w:p>
        </w:tc>
      </w:tr>
      <w:tr w:rsidR="00A826A7" w:rsidRPr="00A90AAC" w:rsidTr="00BA3F43">
        <w:tc>
          <w:tcPr>
            <w:tcW w:w="2620" w:type="dxa"/>
            <w:shd w:val="clear" w:color="auto" w:fill="auto"/>
          </w:tcPr>
          <w:p w:rsidR="00A826A7" w:rsidRPr="00591994" w:rsidRDefault="00A826A7" w:rsidP="00591994">
            <w:pPr>
              <w:tabs>
                <w:tab w:val="left" w:pos="176"/>
              </w:tabs>
              <w:spacing w:after="0"/>
              <w:jc w:val="both"/>
              <w:rPr>
                <w:rFonts w:ascii="Times New Roman" w:hAnsi="Times New Roman" w:cs="Times New Roman"/>
                <w:b/>
                <w:sz w:val="24"/>
                <w:szCs w:val="24"/>
                <w:lang w:val="hy-AM"/>
              </w:rPr>
            </w:pPr>
            <w:r w:rsidRPr="00591994">
              <w:rPr>
                <w:rFonts w:ascii="Times New Roman" w:hAnsi="Times New Roman" w:cs="Times New Roman"/>
                <w:b/>
                <w:sz w:val="24"/>
                <w:szCs w:val="24"/>
                <w:lang w:val="hy-AM"/>
              </w:rPr>
              <w:t>23)</w:t>
            </w:r>
            <w:r w:rsidR="00461F8B" w:rsidRPr="00591994">
              <w:rPr>
                <w:rFonts w:ascii="Times New Roman" w:hAnsi="Times New Roman" w:cs="Times New Roman"/>
                <w:b/>
                <w:sz w:val="24"/>
                <w:szCs w:val="24"/>
                <w:lang w:val="hy-AM"/>
              </w:rPr>
              <w:t>Vaccine Introduction Grant Policy</w:t>
            </w:r>
          </w:p>
        </w:tc>
        <w:tc>
          <w:tcPr>
            <w:tcW w:w="5544" w:type="dxa"/>
            <w:shd w:val="clear" w:color="auto" w:fill="auto"/>
          </w:tcPr>
          <w:p w:rsidR="00461F8B" w:rsidRPr="00591994" w:rsidRDefault="00461F8B" w:rsidP="00591994">
            <w:pPr>
              <w:spacing w:after="0"/>
              <w:jc w:val="both"/>
              <w:rPr>
                <w:rFonts w:ascii="Times New Roman" w:hAnsi="Times New Roman" w:cs="Times New Roman"/>
                <w:sz w:val="24"/>
                <w:szCs w:val="24"/>
                <w:lang w:val="hy-AM"/>
              </w:rPr>
            </w:pPr>
            <w:r w:rsidRPr="00591994">
              <w:rPr>
                <w:rFonts w:ascii="Times New Roman" w:hAnsi="Times New Roman" w:cs="Times New Roman"/>
                <w:sz w:val="24"/>
                <w:szCs w:val="24"/>
                <w:lang w:val="hy-AM"/>
              </w:rPr>
              <w:t xml:space="preserve">means the Vaccine Introduction Grants and Operational Support Policy of GAVI attached as Annex 5 (as amended from time to time); </w:t>
            </w:r>
          </w:p>
          <w:p w:rsidR="00A826A7" w:rsidRPr="00591994" w:rsidRDefault="00A826A7" w:rsidP="00591994">
            <w:pPr>
              <w:spacing w:after="0"/>
              <w:jc w:val="both"/>
              <w:rPr>
                <w:rFonts w:ascii="Times New Roman" w:hAnsi="Times New Roman" w:cs="Times New Roman"/>
                <w:sz w:val="24"/>
                <w:szCs w:val="24"/>
                <w:lang w:val="hy-AM"/>
              </w:rPr>
            </w:pPr>
          </w:p>
        </w:tc>
      </w:tr>
      <w:tr w:rsidR="00A826A7" w:rsidRPr="00A90AAC" w:rsidTr="00BA3F43">
        <w:tc>
          <w:tcPr>
            <w:tcW w:w="2620" w:type="dxa"/>
            <w:shd w:val="clear" w:color="auto" w:fill="auto"/>
          </w:tcPr>
          <w:p w:rsidR="00461F8B" w:rsidRPr="00591994" w:rsidRDefault="00A826A7" w:rsidP="00591994">
            <w:pPr>
              <w:spacing w:after="0"/>
              <w:jc w:val="both"/>
              <w:rPr>
                <w:rFonts w:ascii="Times New Roman" w:hAnsi="Times New Roman" w:cs="Times New Roman"/>
                <w:b/>
                <w:sz w:val="24"/>
                <w:szCs w:val="24"/>
                <w:lang w:val="hy-AM"/>
              </w:rPr>
            </w:pPr>
            <w:r w:rsidRPr="00591994">
              <w:rPr>
                <w:rFonts w:ascii="Times New Roman" w:hAnsi="Times New Roman" w:cs="Times New Roman"/>
                <w:b/>
                <w:sz w:val="24"/>
                <w:szCs w:val="24"/>
                <w:lang w:val="hy-AM"/>
              </w:rPr>
              <w:t>24</w:t>
            </w:r>
            <w:r w:rsidR="00461F8B" w:rsidRPr="00591994">
              <w:rPr>
                <w:rFonts w:ascii="Times New Roman" w:hAnsi="Times New Roman" w:cs="Times New Roman"/>
                <w:b/>
                <w:sz w:val="24"/>
                <w:szCs w:val="24"/>
                <w:lang w:val="hy-AM"/>
              </w:rPr>
              <w:t>)Vaccine Introduction Grant</w:t>
            </w:r>
          </w:p>
        </w:tc>
        <w:tc>
          <w:tcPr>
            <w:tcW w:w="5544" w:type="dxa"/>
            <w:shd w:val="clear" w:color="auto" w:fill="auto"/>
          </w:tcPr>
          <w:p w:rsidR="00461F8B" w:rsidRPr="00591994" w:rsidRDefault="00461F8B" w:rsidP="00591994">
            <w:pPr>
              <w:spacing w:after="0"/>
              <w:jc w:val="both"/>
              <w:rPr>
                <w:rFonts w:ascii="Times New Roman" w:hAnsi="Times New Roman" w:cs="Times New Roman"/>
                <w:sz w:val="24"/>
                <w:szCs w:val="24"/>
                <w:lang w:val="hy-AM"/>
              </w:rPr>
            </w:pPr>
            <w:r w:rsidRPr="00591994">
              <w:rPr>
                <w:rFonts w:ascii="Times New Roman" w:hAnsi="Times New Roman" w:cs="Times New Roman"/>
                <w:sz w:val="24"/>
                <w:szCs w:val="24"/>
                <w:lang w:val="hy-AM"/>
              </w:rPr>
              <w:t>means an amount provided by GAVI to support the activities involved in the introduction of a new vaccine in the Country; and</w:t>
            </w:r>
          </w:p>
          <w:p w:rsidR="00A826A7" w:rsidRPr="00591994" w:rsidRDefault="00A826A7" w:rsidP="00591994">
            <w:pPr>
              <w:spacing w:after="0"/>
              <w:jc w:val="both"/>
              <w:rPr>
                <w:rFonts w:ascii="Times New Roman" w:hAnsi="Times New Roman" w:cs="Times New Roman"/>
                <w:sz w:val="24"/>
                <w:szCs w:val="24"/>
                <w:lang w:val="hy-AM"/>
              </w:rPr>
            </w:pPr>
          </w:p>
        </w:tc>
      </w:tr>
      <w:tr w:rsidR="00A826A7" w:rsidRPr="00341A83" w:rsidTr="00BA3F43">
        <w:tc>
          <w:tcPr>
            <w:tcW w:w="2620" w:type="dxa"/>
            <w:shd w:val="clear" w:color="auto" w:fill="auto"/>
          </w:tcPr>
          <w:p w:rsidR="00A826A7" w:rsidRPr="00591994" w:rsidRDefault="00A826A7" w:rsidP="00591994">
            <w:pPr>
              <w:spacing w:after="0"/>
              <w:jc w:val="both"/>
              <w:rPr>
                <w:rFonts w:ascii="Times New Roman" w:hAnsi="Times New Roman" w:cs="Times New Roman"/>
                <w:b/>
                <w:sz w:val="24"/>
                <w:szCs w:val="24"/>
                <w:lang w:val="hy-AM"/>
              </w:rPr>
            </w:pPr>
            <w:r w:rsidRPr="00591994">
              <w:rPr>
                <w:rFonts w:ascii="Times New Roman" w:hAnsi="Times New Roman" w:cs="Times New Roman"/>
                <w:b/>
                <w:sz w:val="24"/>
                <w:szCs w:val="24"/>
                <w:lang w:val="hy-AM"/>
              </w:rPr>
              <w:t xml:space="preserve">25)WHO </w:t>
            </w:r>
          </w:p>
          <w:p w:rsidR="00A826A7" w:rsidRPr="00591994" w:rsidRDefault="00A826A7" w:rsidP="00591994">
            <w:pPr>
              <w:spacing w:after="0"/>
              <w:jc w:val="both"/>
              <w:rPr>
                <w:rFonts w:ascii="Times New Roman" w:hAnsi="Times New Roman" w:cs="Times New Roman"/>
                <w:b/>
                <w:sz w:val="24"/>
                <w:szCs w:val="24"/>
                <w:lang w:val="hy-AM"/>
              </w:rPr>
            </w:pPr>
          </w:p>
        </w:tc>
        <w:tc>
          <w:tcPr>
            <w:tcW w:w="5544" w:type="dxa"/>
            <w:shd w:val="clear" w:color="auto" w:fill="auto"/>
          </w:tcPr>
          <w:p w:rsidR="00A826A7" w:rsidRPr="00591994" w:rsidRDefault="00A826A7" w:rsidP="00591994">
            <w:pPr>
              <w:spacing w:after="0"/>
              <w:jc w:val="both"/>
              <w:rPr>
                <w:rFonts w:ascii="Times New Roman" w:hAnsi="Times New Roman" w:cs="Times New Roman"/>
                <w:sz w:val="24"/>
                <w:szCs w:val="24"/>
                <w:lang w:val="hy-AM"/>
              </w:rPr>
            </w:pPr>
            <w:r w:rsidRPr="00591994">
              <w:rPr>
                <w:rFonts w:ascii="Times New Roman" w:hAnsi="Times New Roman" w:cs="Times New Roman"/>
                <w:sz w:val="24"/>
                <w:szCs w:val="24"/>
                <w:lang w:val="hy-AM"/>
              </w:rPr>
              <w:t>means World Health Organization</w:t>
            </w:r>
          </w:p>
        </w:tc>
      </w:tr>
    </w:tbl>
    <w:p w:rsidR="00A826A7" w:rsidRPr="00341A83" w:rsidRDefault="00A826A7" w:rsidP="00341A83">
      <w:pPr>
        <w:rPr>
          <w:rFonts w:ascii="Times New Roman" w:hAnsi="Times New Roman"/>
          <w:b/>
          <w:sz w:val="24"/>
          <w:szCs w:val="24"/>
          <w:lang w:val="hy-AM"/>
        </w:rPr>
      </w:pPr>
    </w:p>
    <w:p w:rsidR="00A826A7" w:rsidRPr="00341A83" w:rsidRDefault="00A826A7" w:rsidP="00591994">
      <w:pPr>
        <w:spacing w:after="0"/>
        <w:jc w:val="both"/>
        <w:rPr>
          <w:rFonts w:ascii="Times New Roman" w:hAnsi="Times New Roman"/>
          <w:b/>
          <w:sz w:val="24"/>
          <w:szCs w:val="24"/>
          <w:lang w:val="hy-AM"/>
        </w:rPr>
      </w:pPr>
      <w:r w:rsidRPr="00341A83">
        <w:rPr>
          <w:rFonts w:ascii="Times New Roman" w:hAnsi="Times New Roman"/>
          <w:b/>
          <w:sz w:val="24"/>
          <w:szCs w:val="24"/>
          <w:lang w:val="hy-AM"/>
        </w:rPr>
        <w:t xml:space="preserve">Article 2.Interpretation </w:t>
      </w:r>
    </w:p>
    <w:p w:rsidR="00A826A7" w:rsidRPr="00341A83"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For the purpose of this Agreement, “this Agreement”, where the context requires, shall include all the Annexes and Decision Letters. </w:t>
      </w:r>
    </w:p>
    <w:p w:rsidR="00A826A7" w:rsidRPr="00341A83" w:rsidRDefault="00A826A7" w:rsidP="00341A83">
      <w:pPr>
        <w:rPr>
          <w:rFonts w:ascii="Times New Roman" w:hAnsi="Times New Roman"/>
          <w:sz w:val="24"/>
          <w:szCs w:val="24"/>
          <w:lang w:val="hy-AM"/>
        </w:rPr>
      </w:pPr>
      <w:r w:rsidRPr="00341A83">
        <w:rPr>
          <w:rFonts w:ascii="Times New Roman" w:hAnsi="Times New Roman"/>
          <w:sz w:val="24"/>
          <w:szCs w:val="24"/>
          <w:lang w:val="hy-AM"/>
        </w:rPr>
        <w:br w:type="page"/>
      </w:r>
    </w:p>
    <w:p w:rsidR="00A826A7" w:rsidRPr="008723D6" w:rsidRDefault="00A826A7" w:rsidP="00591994">
      <w:pPr>
        <w:jc w:val="both"/>
        <w:rPr>
          <w:rFonts w:ascii="Times New Roman" w:hAnsi="Times New Roman"/>
          <w:b/>
          <w:sz w:val="24"/>
          <w:szCs w:val="24"/>
          <w:lang w:val="en-US"/>
        </w:rPr>
      </w:pPr>
      <w:r w:rsidRPr="00341A83">
        <w:rPr>
          <w:rFonts w:ascii="Times New Roman" w:hAnsi="Times New Roman"/>
          <w:b/>
          <w:sz w:val="24"/>
          <w:szCs w:val="24"/>
          <w:lang w:val="hy-AM"/>
        </w:rPr>
        <w:lastRenderedPageBreak/>
        <w:t>ANNEX 2</w:t>
      </w:r>
    </w:p>
    <w:p w:rsidR="00591994" w:rsidRPr="008723D6" w:rsidRDefault="00591994" w:rsidP="00591994">
      <w:pPr>
        <w:jc w:val="both"/>
        <w:rPr>
          <w:rFonts w:ascii="Times New Roman" w:hAnsi="Times New Roman"/>
          <w:b/>
          <w:sz w:val="24"/>
          <w:szCs w:val="24"/>
          <w:lang w:val="en-US"/>
        </w:rPr>
      </w:pPr>
    </w:p>
    <w:p w:rsidR="00A826A7" w:rsidRPr="00341A83" w:rsidRDefault="00A826A7" w:rsidP="00591994">
      <w:pPr>
        <w:jc w:val="both"/>
        <w:rPr>
          <w:rFonts w:ascii="Times New Roman" w:hAnsi="Times New Roman"/>
          <w:b/>
          <w:sz w:val="24"/>
          <w:szCs w:val="24"/>
          <w:lang w:val="hy-AM"/>
        </w:rPr>
      </w:pPr>
      <w:r w:rsidRPr="00341A83">
        <w:rPr>
          <w:rFonts w:ascii="Times New Roman" w:hAnsi="Times New Roman"/>
          <w:b/>
          <w:sz w:val="24"/>
          <w:szCs w:val="24"/>
          <w:lang w:val="hy-AM"/>
        </w:rPr>
        <w:t xml:space="preserve">Additional provisions related to Programmes </w:t>
      </w:r>
    </w:p>
    <w:p w:rsidR="00591994" w:rsidRPr="008723D6" w:rsidRDefault="00A826A7" w:rsidP="00591994">
      <w:pPr>
        <w:jc w:val="both"/>
        <w:rPr>
          <w:rFonts w:ascii="Times New Roman" w:hAnsi="Times New Roman"/>
          <w:b/>
          <w:sz w:val="24"/>
          <w:szCs w:val="24"/>
          <w:lang w:val="en-US"/>
        </w:rPr>
      </w:pPr>
      <w:r w:rsidRPr="00341A83">
        <w:rPr>
          <w:rFonts w:ascii="Times New Roman" w:hAnsi="Times New Roman"/>
          <w:b/>
          <w:sz w:val="24"/>
          <w:szCs w:val="24"/>
          <w:lang w:val="hy-AM"/>
        </w:rPr>
        <w:t xml:space="preserve">Chapter 1: General Terms </w:t>
      </w:r>
    </w:p>
    <w:p w:rsidR="00A826A7" w:rsidRPr="00341A83" w:rsidRDefault="00A826A7" w:rsidP="00591994">
      <w:pPr>
        <w:jc w:val="both"/>
        <w:rPr>
          <w:rFonts w:ascii="Times New Roman" w:hAnsi="Times New Roman"/>
          <w:b/>
          <w:sz w:val="24"/>
          <w:szCs w:val="24"/>
          <w:lang w:val="hy-AM"/>
        </w:rPr>
      </w:pPr>
      <w:r w:rsidRPr="00341A83">
        <w:rPr>
          <w:rFonts w:ascii="Times New Roman" w:hAnsi="Times New Roman"/>
          <w:b/>
          <w:sz w:val="24"/>
          <w:szCs w:val="24"/>
          <w:lang w:val="hy-AM"/>
        </w:rPr>
        <w:t>Article 1. Disbursement Conditions</w:t>
      </w:r>
    </w:p>
    <w:p w:rsidR="00A826A7" w:rsidRPr="00341A83"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1.In relation to each approval and Disbursement under a Programme, the following Disbursement Conditions shall apply:</w:t>
      </w:r>
    </w:p>
    <w:p w:rsidR="00A826A7" w:rsidRPr="00341A83"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u w:val="single"/>
          <w:lang w:val="hy-AM"/>
        </w:rPr>
        <w:t>1)Sufficient funding</w:t>
      </w:r>
      <w:r w:rsidRPr="00341A83">
        <w:rPr>
          <w:rFonts w:ascii="Times New Roman" w:hAnsi="Times New Roman"/>
          <w:sz w:val="24"/>
          <w:szCs w:val="24"/>
          <w:lang w:val="hy-AM"/>
        </w:rPr>
        <w:t xml:space="preserve">: GAVI has determined that it has sufficient funds to make the Disbursement at the relevant time; </w:t>
      </w:r>
    </w:p>
    <w:p w:rsidR="00A826A7" w:rsidRPr="00341A83"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u w:val="single"/>
          <w:lang w:val="hy-AM"/>
        </w:rPr>
        <w:t>2)Satisfactory performance</w:t>
      </w:r>
      <w:r w:rsidRPr="00341A83">
        <w:rPr>
          <w:rFonts w:ascii="Times New Roman" w:hAnsi="Times New Roman"/>
          <w:sz w:val="24"/>
          <w:szCs w:val="24"/>
          <w:lang w:val="hy-AM"/>
        </w:rPr>
        <w:t xml:space="preserve">: GAVI is satisfied that the Country has performed its obligations under this Agreement and Decision Letters; </w:t>
      </w:r>
    </w:p>
    <w:p w:rsidR="00A826A7" w:rsidRPr="00341A83"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u w:val="single"/>
          <w:lang w:val="hy-AM"/>
        </w:rPr>
        <w:t>3)Guidelines and policies</w:t>
      </w:r>
      <w:r w:rsidRPr="00341A83">
        <w:rPr>
          <w:rFonts w:ascii="Times New Roman" w:hAnsi="Times New Roman"/>
          <w:sz w:val="24"/>
          <w:szCs w:val="24"/>
          <w:lang w:val="hy-AM"/>
        </w:rPr>
        <w:t xml:space="preserve">: the Government has complied with requirements set out in GAVI’s guidelines and policies available in forms of applications, progress reports, other templates and on GAVI’s official website, in a manner satisfactory to GAVI;  </w:t>
      </w:r>
    </w:p>
    <w:p w:rsidR="00A826A7" w:rsidRPr="00341A83"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u w:val="single"/>
          <w:lang w:val="hy-AM"/>
        </w:rPr>
        <w:t>4)Clarifications and elaborations:</w:t>
      </w:r>
      <w:r w:rsidRPr="00341A83">
        <w:rPr>
          <w:rFonts w:ascii="Times New Roman" w:hAnsi="Times New Roman"/>
          <w:sz w:val="24"/>
          <w:szCs w:val="24"/>
          <w:lang w:val="hy-AM"/>
        </w:rPr>
        <w:t xml:space="preserve"> the Government has submitted any clarifications as requested by GAVI in the relevant Decision Letter(s) of the Programme in relation to its application and Annual Progress Reports, in a timely manner and satisfactory to GAVI; </w:t>
      </w:r>
    </w:p>
    <w:p w:rsidR="00A826A7" w:rsidRPr="00341A83" w:rsidRDefault="006F098B" w:rsidP="00591994">
      <w:pPr>
        <w:spacing w:after="0"/>
        <w:jc w:val="both"/>
        <w:rPr>
          <w:rFonts w:ascii="Times New Roman" w:hAnsi="Times New Roman"/>
          <w:sz w:val="24"/>
          <w:szCs w:val="24"/>
          <w:lang w:val="hy-AM"/>
        </w:rPr>
      </w:pPr>
      <w:r w:rsidRPr="00341A83">
        <w:rPr>
          <w:rFonts w:ascii="Times New Roman" w:hAnsi="Times New Roman"/>
          <w:sz w:val="24"/>
          <w:szCs w:val="24"/>
          <w:u w:val="single"/>
          <w:lang w:val="hy-AM"/>
        </w:rPr>
        <w:t>5</w:t>
      </w:r>
      <w:r w:rsidR="00A826A7" w:rsidRPr="00341A83">
        <w:rPr>
          <w:rFonts w:ascii="Times New Roman" w:hAnsi="Times New Roman"/>
          <w:sz w:val="24"/>
          <w:szCs w:val="24"/>
          <w:u w:val="single"/>
          <w:lang w:val="hy-AM"/>
        </w:rPr>
        <w:t>. Co-financing</w:t>
      </w:r>
      <w:r w:rsidR="00A826A7" w:rsidRPr="00341A83">
        <w:rPr>
          <w:rFonts w:ascii="Times New Roman" w:hAnsi="Times New Roman"/>
          <w:sz w:val="24"/>
          <w:szCs w:val="24"/>
          <w:lang w:val="hy-AM"/>
        </w:rPr>
        <w:t xml:space="preserve">: where the Government is required to make Co-Financing Payments, the Government has satisfied its co-financing obligations for the prior calendar years under the Programme in accordance with this Agreement, the Co-Financing Policy and the relevant Decision Letter(s); </w:t>
      </w:r>
    </w:p>
    <w:p w:rsidR="00A826A7" w:rsidRPr="00341A83" w:rsidRDefault="006F098B" w:rsidP="00591994">
      <w:pPr>
        <w:spacing w:after="0"/>
        <w:jc w:val="both"/>
        <w:rPr>
          <w:rFonts w:ascii="Times New Roman" w:hAnsi="Times New Roman"/>
          <w:sz w:val="24"/>
          <w:szCs w:val="24"/>
          <w:lang w:val="hy-AM"/>
        </w:rPr>
      </w:pPr>
      <w:r w:rsidRPr="00341A83">
        <w:rPr>
          <w:rFonts w:ascii="Times New Roman" w:hAnsi="Times New Roman"/>
          <w:sz w:val="24"/>
          <w:szCs w:val="24"/>
          <w:u w:val="single"/>
          <w:lang w:val="hy-AM"/>
        </w:rPr>
        <w:t>6</w:t>
      </w:r>
      <w:r w:rsidR="00A826A7" w:rsidRPr="00341A83">
        <w:rPr>
          <w:rFonts w:ascii="Times New Roman" w:hAnsi="Times New Roman"/>
          <w:sz w:val="24"/>
          <w:szCs w:val="24"/>
          <w:u w:val="single"/>
          <w:lang w:val="hy-AM"/>
        </w:rPr>
        <w:t>. Documents</w:t>
      </w:r>
      <w:r w:rsidR="00A826A7" w:rsidRPr="00341A83">
        <w:rPr>
          <w:rFonts w:ascii="Times New Roman" w:hAnsi="Times New Roman"/>
          <w:sz w:val="24"/>
          <w:szCs w:val="24"/>
          <w:lang w:val="hy-AM"/>
        </w:rPr>
        <w:t xml:space="preserve">: the Government has submitted to GAVI all documents or information, including audit reports, records or accounts required under this Agreement (including the Annexes) and otherwise as requested by GAVI from time to time in relevant Decision Letter(s) or through other communication, in a timely manner and satisfactory to GAVI; </w:t>
      </w:r>
    </w:p>
    <w:p w:rsidR="00A826A7" w:rsidRPr="00341A83" w:rsidRDefault="006F098B" w:rsidP="00591994">
      <w:pPr>
        <w:spacing w:after="0"/>
        <w:jc w:val="both"/>
        <w:rPr>
          <w:rFonts w:ascii="Times New Roman" w:hAnsi="Times New Roman"/>
          <w:sz w:val="24"/>
          <w:szCs w:val="24"/>
          <w:lang w:val="hy-AM"/>
        </w:rPr>
      </w:pPr>
      <w:r w:rsidRPr="00341A83">
        <w:rPr>
          <w:rFonts w:ascii="Times New Roman" w:hAnsi="Times New Roman"/>
          <w:sz w:val="24"/>
          <w:szCs w:val="24"/>
          <w:u w:val="single"/>
          <w:lang w:val="hy-AM"/>
        </w:rPr>
        <w:t>7</w:t>
      </w:r>
      <w:r w:rsidR="00A826A7" w:rsidRPr="00341A83">
        <w:rPr>
          <w:rFonts w:ascii="Times New Roman" w:hAnsi="Times New Roman"/>
          <w:sz w:val="24"/>
          <w:szCs w:val="24"/>
          <w:u w:val="single"/>
          <w:lang w:val="hy-AM"/>
        </w:rPr>
        <w:t>.No breach</w:t>
      </w:r>
      <w:r w:rsidR="00A826A7" w:rsidRPr="00341A83">
        <w:rPr>
          <w:rFonts w:ascii="Times New Roman" w:hAnsi="Times New Roman"/>
          <w:sz w:val="24"/>
          <w:szCs w:val="24"/>
          <w:lang w:val="hy-AM"/>
        </w:rPr>
        <w:t xml:space="preserve">: GAVI is satisfied that suspension or termination, including as a result of Misuse, of any Programme will not have a negative impact on the implementation of the relevant Programme; </w:t>
      </w:r>
    </w:p>
    <w:p w:rsidR="00A826A7" w:rsidRPr="00341A83" w:rsidRDefault="006F098B" w:rsidP="00591994">
      <w:pPr>
        <w:spacing w:after="0"/>
        <w:jc w:val="both"/>
        <w:rPr>
          <w:rFonts w:ascii="Times New Roman" w:hAnsi="Times New Roman"/>
          <w:sz w:val="24"/>
          <w:szCs w:val="24"/>
          <w:lang w:val="hy-AM"/>
        </w:rPr>
      </w:pPr>
      <w:r w:rsidRPr="00341A83">
        <w:rPr>
          <w:rFonts w:ascii="Times New Roman" w:hAnsi="Times New Roman"/>
          <w:sz w:val="24"/>
          <w:szCs w:val="24"/>
          <w:u w:val="single"/>
          <w:lang w:val="hy-AM"/>
        </w:rPr>
        <w:t>8</w:t>
      </w:r>
      <w:r w:rsidR="00A826A7" w:rsidRPr="00341A83">
        <w:rPr>
          <w:rFonts w:ascii="Times New Roman" w:hAnsi="Times New Roman"/>
          <w:sz w:val="24"/>
          <w:szCs w:val="24"/>
          <w:u w:val="single"/>
          <w:lang w:val="hy-AM"/>
        </w:rPr>
        <w:t>.TAP Policy</w:t>
      </w:r>
      <w:r w:rsidR="00A826A7" w:rsidRPr="00341A83">
        <w:rPr>
          <w:rFonts w:ascii="Times New Roman" w:hAnsi="Times New Roman"/>
          <w:sz w:val="24"/>
          <w:szCs w:val="24"/>
          <w:lang w:val="hy-AM"/>
        </w:rPr>
        <w:t xml:space="preserve">: (for cash Disbursed by GAVI for any Programme) the Government has complied with the then-current requirements under the TAP Policy and Financial Management Requirements (if agreed) as set out in an annex to this Agreement; </w:t>
      </w:r>
    </w:p>
    <w:p w:rsidR="00A826A7" w:rsidRPr="00341A83" w:rsidRDefault="006F098B" w:rsidP="00591994">
      <w:pPr>
        <w:spacing w:after="0"/>
        <w:jc w:val="both"/>
        <w:rPr>
          <w:rFonts w:ascii="Times New Roman" w:hAnsi="Times New Roman"/>
          <w:sz w:val="24"/>
          <w:szCs w:val="24"/>
          <w:lang w:val="hy-AM"/>
        </w:rPr>
      </w:pPr>
      <w:r w:rsidRPr="00341A83">
        <w:rPr>
          <w:rFonts w:ascii="Times New Roman" w:hAnsi="Times New Roman"/>
          <w:sz w:val="24"/>
          <w:szCs w:val="24"/>
          <w:u w:val="single"/>
          <w:lang w:val="hy-AM"/>
        </w:rPr>
        <w:t>9</w:t>
      </w:r>
      <w:r w:rsidR="00A826A7" w:rsidRPr="00341A83">
        <w:rPr>
          <w:rFonts w:ascii="Times New Roman" w:hAnsi="Times New Roman"/>
          <w:sz w:val="24"/>
          <w:szCs w:val="24"/>
          <w:u w:val="single"/>
          <w:lang w:val="hy-AM"/>
        </w:rPr>
        <w:t>.Financial statements and external audits</w:t>
      </w:r>
      <w:r w:rsidR="00A826A7" w:rsidRPr="00341A83">
        <w:rPr>
          <w:rFonts w:ascii="Times New Roman" w:hAnsi="Times New Roman"/>
          <w:sz w:val="24"/>
          <w:szCs w:val="24"/>
          <w:lang w:val="hy-AM"/>
        </w:rPr>
        <w:t>: (for cash Disbursed by GAVI for any Programme) the Government has complied with the then-current requirements of GAVI relating to monitoring and evaluation, the provision of financial statements and the performance of external audits; and</w:t>
      </w:r>
    </w:p>
    <w:p w:rsidR="00A826A7" w:rsidRPr="00341A83" w:rsidRDefault="006F098B" w:rsidP="00591994">
      <w:pPr>
        <w:spacing w:after="0"/>
        <w:jc w:val="both"/>
        <w:rPr>
          <w:rFonts w:ascii="Times New Roman" w:hAnsi="Times New Roman"/>
          <w:sz w:val="24"/>
          <w:szCs w:val="24"/>
          <w:lang w:val="hy-AM"/>
        </w:rPr>
      </w:pPr>
      <w:r w:rsidRPr="00341A83">
        <w:rPr>
          <w:rFonts w:ascii="Times New Roman" w:hAnsi="Times New Roman"/>
          <w:sz w:val="24"/>
          <w:szCs w:val="24"/>
          <w:u w:val="single"/>
          <w:lang w:val="hy-AM"/>
        </w:rPr>
        <w:t>10</w:t>
      </w:r>
      <w:r w:rsidR="00A826A7" w:rsidRPr="00341A83">
        <w:rPr>
          <w:rFonts w:ascii="Times New Roman" w:hAnsi="Times New Roman"/>
          <w:sz w:val="24"/>
          <w:szCs w:val="24"/>
          <w:u w:val="single"/>
          <w:lang w:val="hy-AM"/>
        </w:rPr>
        <w:t>.Other conditions</w:t>
      </w:r>
      <w:r w:rsidR="00A826A7" w:rsidRPr="00341A83">
        <w:rPr>
          <w:rFonts w:ascii="Times New Roman" w:hAnsi="Times New Roman"/>
          <w:sz w:val="24"/>
          <w:szCs w:val="24"/>
          <w:lang w:val="hy-AM"/>
        </w:rPr>
        <w:t xml:space="preserve">: the Government has satisfied all other conditions set out in the relevant Decision Letter(s) and other parts of this Agreement. </w:t>
      </w:r>
    </w:p>
    <w:p w:rsidR="00A826A7" w:rsidRPr="00341A83" w:rsidRDefault="00A826A7" w:rsidP="00341A83">
      <w:pPr>
        <w:rPr>
          <w:rFonts w:ascii="Times New Roman" w:hAnsi="Times New Roman"/>
          <w:sz w:val="24"/>
          <w:szCs w:val="24"/>
          <w:lang w:val="hy-AM"/>
        </w:rPr>
      </w:pPr>
    </w:p>
    <w:p w:rsidR="00A826A7" w:rsidRPr="00341A83" w:rsidRDefault="00A826A7" w:rsidP="00591994">
      <w:pPr>
        <w:spacing w:after="0"/>
        <w:jc w:val="both"/>
        <w:rPr>
          <w:rFonts w:ascii="Times New Roman" w:hAnsi="Times New Roman"/>
          <w:b/>
          <w:sz w:val="24"/>
          <w:szCs w:val="24"/>
          <w:lang w:val="hy-AM"/>
        </w:rPr>
      </w:pPr>
      <w:r w:rsidRPr="00341A83">
        <w:rPr>
          <w:rFonts w:ascii="Times New Roman" w:hAnsi="Times New Roman"/>
          <w:b/>
          <w:sz w:val="24"/>
          <w:szCs w:val="24"/>
          <w:lang w:val="hy-AM"/>
        </w:rPr>
        <w:t xml:space="preserve">Article 2. Decision Letters </w:t>
      </w:r>
    </w:p>
    <w:p w:rsidR="00A826A7" w:rsidRPr="00341A83" w:rsidRDefault="00847AA0" w:rsidP="00591994">
      <w:pPr>
        <w:spacing w:after="0"/>
        <w:jc w:val="both"/>
        <w:rPr>
          <w:rFonts w:ascii="Times New Roman" w:hAnsi="Times New Roman"/>
          <w:b/>
          <w:sz w:val="24"/>
          <w:szCs w:val="24"/>
          <w:lang w:val="hy-AM"/>
        </w:rPr>
      </w:pPr>
      <w:r>
        <w:rPr>
          <w:rFonts w:ascii="Sylfaen" w:hAnsi="Sylfaen"/>
          <w:b/>
          <w:sz w:val="24"/>
          <w:szCs w:val="24"/>
          <w:lang w:val="hy-AM"/>
        </w:rPr>
        <w:t>2.1.</w:t>
      </w:r>
      <w:r w:rsidR="00A826A7" w:rsidRPr="00341A83">
        <w:rPr>
          <w:rFonts w:ascii="Times New Roman" w:hAnsi="Times New Roman"/>
          <w:b/>
          <w:sz w:val="24"/>
          <w:szCs w:val="24"/>
          <w:lang w:val="hy-AM"/>
        </w:rPr>
        <w:t xml:space="preserve">Form of Decision Letter </w:t>
      </w:r>
    </w:p>
    <w:p w:rsidR="00A826A7" w:rsidRPr="00341A83"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Each Decision Letter shall set out the Programme Terms of a single Programme, the form of which will be provided by GAVI from time to time.</w:t>
      </w:r>
    </w:p>
    <w:p w:rsidR="00A826A7" w:rsidRPr="00341A83" w:rsidRDefault="00A826A7" w:rsidP="00591994">
      <w:pPr>
        <w:spacing w:after="0"/>
        <w:jc w:val="both"/>
        <w:rPr>
          <w:rFonts w:ascii="Times New Roman" w:hAnsi="Times New Roman"/>
          <w:sz w:val="24"/>
          <w:szCs w:val="24"/>
          <w:lang w:val="hy-AM"/>
        </w:rPr>
      </w:pPr>
    </w:p>
    <w:p w:rsidR="00A826A7" w:rsidRPr="00341A83" w:rsidRDefault="00847AA0" w:rsidP="00591994">
      <w:pPr>
        <w:jc w:val="both"/>
        <w:rPr>
          <w:rFonts w:ascii="Times New Roman" w:hAnsi="Times New Roman"/>
          <w:b/>
          <w:sz w:val="24"/>
          <w:szCs w:val="24"/>
          <w:lang w:val="hy-AM"/>
        </w:rPr>
      </w:pPr>
      <w:r>
        <w:rPr>
          <w:rFonts w:ascii="Sylfaen" w:hAnsi="Sylfaen"/>
          <w:b/>
          <w:sz w:val="24"/>
          <w:szCs w:val="24"/>
          <w:lang w:val="hy-AM"/>
        </w:rPr>
        <w:t>2.2.</w:t>
      </w:r>
      <w:r w:rsidR="00A826A7" w:rsidRPr="00341A83">
        <w:rPr>
          <w:rFonts w:ascii="Times New Roman" w:hAnsi="Times New Roman"/>
          <w:b/>
          <w:sz w:val="24"/>
          <w:szCs w:val="24"/>
          <w:lang w:val="hy-AM"/>
        </w:rPr>
        <w:t xml:space="preserve">Amendments to Decision Letters and Programmes </w:t>
      </w:r>
    </w:p>
    <w:p w:rsidR="00A826A7" w:rsidRPr="00341A83" w:rsidRDefault="00A826A7" w:rsidP="00591994">
      <w:pPr>
        <w:jc w:val="both"/>
        <w:rPr>
          <w:rFonts w:ascii="Times New Roman" w:hAnsi="Times New Roman"/>
          <w:sz w:val="24"/>
          <w:szCs w:val="24"/>
          <w:lang w:val="hy-AM"/>
        </w:rPr>
      </w:pPr>
      <w:r w:rsidRPr="00341A83">
        <w:rPr>
          <w:rFonts w:ascii="Times New Roman" w:hAnsi="Times New Roman"/>
          <w:sz w:val="24"/>
          <w:szCs w:val="24"/>
          <w:lang w:val="hy-AM"/>
        </w:rPr>
        <w:t xml:space="preserve">GAVI may amend the amount and duration of support to be provided under a Programme, including the Programme Budget, Annual Amount, Co-Financing Payment and Programme Duration, and the Programme Activities of a Programme and will reflect such amendments in a following Decision Letter. The Government may also request any significant changes to the Programme Terms by notifying GAVI in its Annual Progress Report of such proposed changes which shall be considered by GAVI in accordance with its guidelines. </w:t>
      </w:r>
    </w:p>
    <w:p w:rsidR="00A826A7" w:rsidRPr="00341A83" w:rsidRDefault="00A826A7" w:rsidP="00341A83">
      <w:pPr>
        <w:rPr>
          <w:rFonts w:ascii="Times New Roman" w:hAnsi="Times New Roman"/>
          <w:sz w:val="24"/>
          <w:szCs w:val="24"/>
          <w:lang w:val="hy-AM"/>
        </w:rPr>
      </w:pPr>
    </w:p>
    <w:p w:rsidR="00A826A7" w:rsidRPr="00341A83" w:rsidRDefault="00A826A7" w:rsidP="00591994">
      <w:pPr>
        <w:spacing w:after="0"/>
        <w:jc w:val="both"/>
        <w:rPr>
          <w:rFonts w:ascii="Times New Roman" w:hAnsi="Times New Roman"/>
          <w:b/>
          <w:sz w:val="24"/>
          <w:szCs w:val="24"/>
          <w:lang w:val="hy-AM"/>
        </w:rPr>
      </w:pPr>
      <w:r w:rsidRPr="00341A83">
        <w:rPr>
          <w:rFonts w:ascii="Times New Roman" w:hAnsi="Times New Roman"/>
          <w:b/>
          <w:sz w:val="24"/>
          <w:szCs w:val="24"/>
          <w:lang w:val="hy-AM"/>
        </w:rPr>
        <w:t>Article 3. Application of Agreement to all Programmes</w:t>
      </w:r>
    </w:p>
    <w:p w:rsidR="00A826A7" w:rsidRPr="00341A83" w:rsidRDefault="00847AA0" w:rsidP="00591994">
      <w:pPr>
        <w:spacing w:after="0"/>
        <w:jc w:val="both"/>
        <w:rPr>
          <w:rFonts w:ascii="Times New Roman" w:hAnsi="Times New Roman"/>
          <w:b/>
          <w:sz w:val="24"/>
          <w:szCs w:val="24"/>
          <w:lang w:val="hy-AM"/>
        </w:rPr>
      </w:pPr>
      <w:r>
        <w:rPr>
          <w:rFonts w:ascii="Sylfaen" w:hAnsi="Sylfaen"/>
          <w:b/>
          <w:sz w:val="24"/>
          <w:szCs w:val="24"/>
          <w:lang w:val="hy-AM"/>
        </w:rPr>
        <w:t>3.1.</w:t>
      </w:r>
      <w:r w:rsidR="00A826A7" w:rsidRPr="00341A83">
        <w:rPr>
          <w:rFonts w:ascii="Times New Roman" w:hAnsi="Times New Roman"/>
          <w:b/>
          <w:sz w:val="24"/>
          <w:szCs w:val="24"/>
          <w:lang w:val="hy-AM"/>
        </w:rPr>
        <w:t>Existing and future Programmes</w:t>
      </w:r>
    </w:p>
    <w:p w:rsidR="00A826A7" w:rsidRPr="00341A83" w:rsidRDefault="00A826A7" w:rsidP="00591994">
      <w:pPr>
        <w:spacing w:after="0"/>
        <w:jc w:val="both"/>
        <w:rPr>
          <w:rFonts w:ascii="Times New Roman" w:hAnsi="Times New Roman"/>
          <w:color w:val="000000"/>
          <w:sz w:val="24"/>
          <w:szCs w:val="24"/>
          <w:lang w:val="hy-AM"/>
        </w:rPr>
      </w:pPr>
      <w:r w:rsidRPr="00341A83">
        <w:rPr>
          <w:rFonts w:ascii="Times New Roman" w:hAnsi="Times New Roman"/>
          <w:color w:val="000000"/>
          <w:sz w:val="24"/>
          <w:szCs w:val="24"/>
          <w:lang w:val="hy-AM"/>
        </w:rPr>
        <w:t xml:space="preserve">The terms and conditions of this Agreement (including the Annexes) and the relevant Decision Letter(s) shall apply to all future disbursements to be made after the Effective Date of this Agreement under existing and future Programmes being undertaken by the Government at the Effective Date of this Agreement as well as afterwards during the term of this Agreement. </w:t>
      </w:r>
    </w:p>
    <w:p w:rsidR="00A826A7" w:rsidRPr="00341A83" w:rsidRDefault="00A826A7" w:rsidP="00591994">
      <w:pPr>
        <w:jc w:val="both"/>
        <w:rPr>
          <w:rFonts w:ascii="Times New Roman" w:hAnsi="Times New Roman"/>
          <w:color w:val="000000"/>
          <w:sz w:val="24"/>
          <w:szCs w:val="24"/>
          <w:lang w:val="hy-AM"/>
        </w:rPr>
      </w:pPr>
    </w:p>
    <w:p w:rsidR="00A826A7" w:rsidRPr="00591994" w:rsidRDefault="00847AA0" w:rsidP="00591994">
      <w:pPr>
        <w:spacing w:after="0"/>
        <w:jc w:val="both"/>
        <w:rPr>
          <w:rFonts w:ascii="Times New Roman" w:hAnsi="Times New Roman" w:cs="Times New Roman"/>
          <w:b/>
          <w:sz w:val="24"/>
          <w:szCs w:val="24"/>
          <w:lang w:val="hy-AM"/>
        </w:rPr>
      </w:pPr>
      <w:r>
        <w:rPr>
          <w:rFonts w:ascii="Sylfaen" w:hAnsi="Sylfaen" w:cs="Times New Roman"/>
          <w:b/>
          <w:sz w:val="24"/>
          <w:szCs w:val="24"/>
          <w:lang w:val="hy-AM"/>
        </w:rPr>
        <w:t>3.2.</w:t>
      </w:r>
      <w:r w:rsidR="00A826A7" w:rsidRPr="00591994">
        <w:rPr>
          <w:rFonts w:ascii="Times New Roman" w:hAnsi="Times New Roman" w:cs="Times New Roman"/>
          <w:b/>
          <w:sz w:val="24"/>
          <w:szCs w:val="24"/>
          <w:lang w:val="hy-AM"/>
        </w:rPr>
        <w:t>Pre-existing Programmes</w:t>
      </w:r>
    </w:p>
    <w:p w:rsidR="00A826A7" w:rsidRPr="00591994" w:rsidRDefault="00A826A7" w:rsidP="00591994">
      <w:pPr>
        <w:spacing w:after="0"/>
        <w:jc w:val="both"/>
        <w:rPr>
          <w:rFonts w:ascii="Times New Roman" w:hAnsi="Times New Roman" w:cs="Times New Roman"/>
          <w:color w:val="000000"/>
          <w:sz w:val="24"/>
          <w:szCs w:val="24"/>
          <w:lang w:val="hy-AM"/>
        </w:rPr>
      </w:pPr>
      <w:r w:rsidRPr="00591994">
        <w:rPr>
          <w:rFonts w:ascii="Times New Roman" w:hAnsi="Times New Roman" w:cs="Times New Roman"/>
          <w:sz w:val="24"/>
          <w:szCs w:val="24"/>
          <w:lang w:val="hy-AM"/>
        </w:rPr>
        <w:t xml:space="preserve">1.In relation to </w:t>
      </w:r>
      <w:r w:rsidRPr="00591994">
        <w:rPr>
          <w:rFonts w:ascii="Times New Roman" w:hAnsi="Times New Roman" w:cs="Times New Roman"/>
          <w:color w:val="000000"/>
          <w:sz w:val="24"/>
          <w:szCs w:val="24"/>
          <w:lang w:val="hy-AM"/>
        </w:rPr>
        <w:t xml:space="preserve">disbursements that were made prior to the Effective Date under </w:t>
      </w:r>
      <w:r w:rsidRPr="00591994">
        <w:rPr>
          <w:rFonts w:ascii="Times New Roman" w:hAnsi="Times New Roman" w:cs="Times New Roman"/>
          <w:sz w:val="24"/>
          <w:szCs w:val="24"/>
          <w:lang w:val="hy-AM"/>
        </w:rPr>
        <w:t>Programmes that are in progress at the Effective Date of this Agreement, this Agreement shall apply to:</w:t>
      </w:r>
    </w:p>
    <w:p w:rsidR="00A826A7" w:rsidRPr="00591994" w:rsidRDefault="00A826A7" w:rsidP="00591994">
      <w:pPr>
        <w:spacing w:after="0"/>
        <w:jc w:val="both"/>
        <w:rPr>
          <w:rFonts w:ascii="Times New Roman" w:hAnsi="Times New Roman" w:cs="Times New Roman"/>
          <w:color w:val="000000"/>
          <w:sz w:val="24"/>
          <w:szCs w:val="24"/>
          <w:lang w:val="hy-AM"/>
        </w:rPr>
      </w:pPr>
      <w:r w:rsidRPr="00591994">
        <w:rPr>
          <w:rFonts w:ascii="Times New Roman" w:hAnsi="Times New Roman" w:cs="Times New Roman"/>
          <w:color w:val="000000"/>
          <w:sz w:val="24"/>
          <w:szCs w:val="24"/>
          <w:lang w:val="hy-AM"/>
        </w:rPr>
        <w:t xml:space="preserve">1) all activities to be undertaken by the Government after the Effective Date of this Agreement; and </w:t>
      </w:r>
    </w:p>
    <w:p w:rsidR="00A826A7" w:rsidRPr="00591994" w:rsidRDefault="00A826A7" w:rsidP="00591994">
      <w:pPr>
        <w:spacing w:after="0"/>
        <w:jc w:val="both"/>
        <w:rPr>
          <w:rFonts w:ascii="Times New Roman" w:hAnsi="Times New Roman" w:cs="Times New Roman"/>
          <w:color w:val="000000"/>
          <w:sz w:val="24"/>
          <w:szCs w:val="24"/>
          <w:lang w:val="hy-AM"/>
        </w:rPr>
      </w:pPr>
      <w:r w:rsidRPr="00591994">
        <w:rPr>
          <w:rFonts w:ascii="Times New Roman" w:hAnsi="Times New Roman" w:cs="Times New Roman"/>
          <w:color w:val="000000"/>
          <w:sz w:val="24"/>
          <w:szCs w:val="24"/>
          <w:lang w:val="hy-AM"/>
        </w:rPr>
        <w:t>2) all amounts of funding and supplies that have been Disbursed but have not been used or committed to be used as at the Effective Date of this Agreement.</w:t>
      </w:r>
    </w:p>
    <w:p w:rsidR="00A826A7" w:rsidRPr="00591994" w:rsidRDefault="00A826A7" w:rsidP="00591994">
      <w:pPr>
        <w:spacing w:after="0"/>
        <w:jc w:val="both"/>
        <w:rPr>
          <w:rFonts w:ascii="Times New Roman" w:hAnsi="Times New Roman" w:cs="Times New Roman"/>
          <w:color w:val="000000"/>
          <w:sz w:val="24"/>
          <w:szCs w:val="24"/>
          <w:lang w:val="hy-AM"/>
        </w:rPr>
      </w:pPr>
      <w:r w:rsidRPr="00591994">
        <w:rPr>
          <w:rFonts w:ascii="Times New Roman" w:hAnsi="Times New Roman" w:cs="Times New Roman"/>
          <w:color w:val="000000"/>
          <w:sz w:val="24"/>
          <w:szCs w:val="24"/>
          <w:lang w:val="hy-AM"/>
        </w:rPr>
        <w:t xml:space="preserve">2.For the avoidance of doubt, all future application of funding and vaccines under such existing Programmes will only be used and all future funding to be provided will only be Disbursed in accordance with the terms and conditions of this Agreement.  </w:t>
      </w:r>
    </w:p>
    <w:p w:rsidR="00A826A7" w:rsidRPr="00591994" w:rsidRDefault="00A826A7" w:rsidP="00591994">
      <w:pPr>
        <w:spacing w:after="0"/>
        <w:jc w:val="both"/>
        <w:rPr>
          <w:rFonts w:ascii="Times New Roman" w:hAnsi="Times New Roman" w:cs="Times New Roman"/>
          <w:color w:val="000000"/>
          <w:sz w:val="24"/>
          <w:szCs w:val="24"/>
          <w:lang w:val="hy-AM"/>
        </w:rPr>
      </w:pPr>
      <w:r w:rsidRPr="00591994">
        <w:rPr>
          <w:rFonts w:ascii="Times New Roman" w:hAnsi="Times New Roman" w:cs="Times New Roman"/>
          <w:color w:val="000000"/>
          <w:sz w:val="24"/>
          <w:szCs w:val="24"/>
          <w:lang w:val="hy-AM"/>
        </w:rPr>
        <w:t>3.Any terms and conditions applicable to any past disbursements under existing Programmes that are inconsistent with the terms in this Agreement as set out above are hereby varied by mutual agreement between the Parties as of the Effective Date.</w:t>
      </w:r>
    </w:p>
    <w:p w:rsidR="00847AA0" w:rsidRDefault="00847AA0" w:rsidP="00591994">
      <w:pPr>
        <w:spacing w:after="0"/>
        <w:jc w:val="both"/>
        <w:rPr>
          <w:rFonts w:ascii="Sylfaen" w:hAnsi="Sylfaen" w:cs="Times New Roman"/>
          <w:b/>
          <w:sz w:val="24"/>
          <w:szCs w:val="24"/>
          <w:lang w:val="hy-AM"/>
        </w:rPr>
      </w:pPr>
    </w:p>
    <w:p w:rsidR="00A826A7" w:rsidRPr="00591994" w:rsidRDefault="00847AA0" w:rsidP="00591994">
      <w:pPr>
        <w:spacing w:after="0"/>
        <w:jc w:val="both"/>
        <w:rPr>
          <w:rFonts w:ascii="Times New Roman" w:hAnsi="Times New Roman" w:cs="Times New Roman"/>
          <w:b/>
          <w:sz w:val="24"/>
          <w:szCs w:val="24"/>
          <w:lang w:val="hy-AM"/>
        </w:rPr>
      </w:pPr>
      <w:r>
        <w:rPr>
          <w:rFonts w:ascii="Sylfaen" w:hAnsi="Sylfaen" w:cs="Times New Roman"/>
          <w:b/>
          <w:sz w:val="24"/>
          <w:szCs w:val="24"/>
          <w:lang w:val="hy-AM"/>
        </w:rPr>
        <w:t>3.3.</w:t>
      </w:r>
      <w:r w:rsidR="00A826A7" w:rsidRPr="00591994">
        <w:rPr>
          <w:rFonts w:ascii="Times New Roman" w:hAnsi="Times New Roman" w:cs="Times New Roman"/>
          <w:b/>
          <w:sz w:val="24"/>
          <w:szCs w:val="24"/>
          <w:lang w:val="hy-AM"/>
        </w:rPr>
        <w:t>Transition Arrangements for Monitoring and Reporting</w:t>
      </w:r>
    </w:p>
    <w:p w:rsidR="00A826A7" w:rsidRPr="00591994" w:rsidRDefault="00A826A7" w:rsidP="00591994">
      <w:pPr>
        <w:spacing w:after="0"/>
        <w:jc w:val="both"/>
        <w:rPr>
          <w:rFonts w:ascii="Times New Roman" w:hAnsi="Times New Roman" w:cs="Times New Roman"/>
          <w:sz w:val="24"/>
          <w:szCs w:val="24"/>
          <w:lang w:val="hy-AM"/>
        </w:rPr>
      </w:pPr>
      <w:r w:rsidRPr="00591994">
        <w:rPr>
          <w:rFonts w:ascii="Times New Roman" w:hAnsi="Times New Roman" w:cs="Times New Roman"/>
          <w:sz w:val="24"/>
          <w:szCs w:val="24"/>
          <w:lang w:val="hy-AM"/>
        </w:rPr>
        <w:t xml:space="preserve">Notwithstanding the above, any additional monitoring and reporting obligations contained in this Agreement (including the Annexes and the relevant Decision Letter(s)) shall only apply with effect from the beginning of the next reporting period after the Effective Date of this Agreement. </w:t>
      </w:r>
    </w:p>
    <w:p w:rsidR="00A826A7" w:rsidRPr="00341A83" w:rsidRDefault="00A826A7" w:rsidP="00591994">
      <w:pPr>
        <w:jc w:val="both"/>
        <w:rPr>
          <w:rFonts w:ascii="Times New Roman" w:hAnsi="Times New Roman"/>
          <w:sz w:val="24"/>
          <w:szCs w:val="24"/>
          <w:lang w:val="hy-AM"/>
        </w:rPr>
      </w:pPr>
    </w:p>
    <w:p w:rsidR="00A826A7" w:rsidRPr="00341A83" w:rsidRDefault="00A826A7" w:rsidP="00591994">
      <w:pPr>
        <w:spacing w:after="0"/>
        <w:jc w:val="both"/>
        <w:rPr>
          <w:rFonts w:ascii="Times New Roman" w:hAnsi="Times New Roman"/>
          <w:b/>
          <w:sz w:val="24"/>
          <w:szCs w:val="24"/>
          <w:lang w:val="hy-AM"/>
        </w:rPr>
      </w:pPr>
      <w:r w:rsidRPr="00341A83">
        <w:rPr>
          <w:rFonts w:ascii="Times New Roman" w:hAnsi="Times New Roman"/>
          <w:b/>
          <w:sz w:val="24"/>
          <w:szCs w:val="24"/>
          <w:lang w:val="hy-AM"/>
        </w:rPr>
        <w:t xml:space="preserve">Article 4.Civil Society Organisations </w:t>
      </w:r>
    </w:p>
    <w:p w:rsidR="00A826A7" w:rsidRPr="00341A83"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In addition to the Government, GAVI may award grants to other entities either through the Government or directly to entities for activities such as to strengthen coordination and civil society representation and implement health systems strengthening programmes in the Country. The Government shall cooperate as appropriate with such other entities to realise the benefits of </w:t>
      </w:r>
      <w:r w:rsidRPr="00341A83">
        <w:rPr>
          <w:rFonts w:ascii="Times New Roman" w:hAnsi="Times New Roman"/>
          <w:sz w:val="24"/>
          <w:szCs w:val="24"/>
          <w:lang w:val="hy-AM"/>
        </w:rPr>
        <w:lastRenderedPageBreak/>
        <w:t xml:space="preserve">all GAVI supported programmes in the Country from time to time, including civil society organisations. </w:t>
      </w:r>
    </w:p>
    <w:p w:rsidR="00A826A7" w:rsidRPr="00341A83" w:rsidRDefault="00A826A7" w:rsidP="00341A83">
      <w:pPr>
        <w:rPr>
          <w:rFonts w:ascii="Times New Roman" w:hAnsi="Times New Roman"/>
          <w:sz w:val="24"/>
          <w:szCs w:val="24"/>
          <w:lang w:val="hy-AM"/>
        </w:rPr>
      </w:pPr>
    </w:p>
    <w:p w:rsidR="00A826A7" w:rsidRPr="00341A83" w:rsidRDefault="00125067" w:rsidP="00591994">
      <w:pPr>
        <w:spacing w:after="0"/>
        <w:jc w:val="both"/>
        <w:rPr>
          <w:rFonts w:ascii="Times New Roman" w:hAnsi="Times New Roman"/>
          <w:b/>
          <w:sz w:val="24"/>
          <w:szCs w:val="24"/>
          <w:lang w:val="hy-AM"/>
        </w:rPr>
      </w:pPr>
      <w:bookmarkStart w:id="13" w:name="_Ref323661435"/>
      <w:r w:rsidRPr="00341A83">
        <w:rPr>
          <w:rFonts w:ascii="Times New Roman" w:hAnsi="Times New Roman"/>
          <w:b/>
          <w:sz w:val="24"/>
          <w:szCs w:val="24"/>
          <w:lang w:val="hy-AM"/>
        </w:rPr>
        <w:t>Article 5.</w:t>
      </w:r>
      <w:r w:rsidR="00A826A7" w:rsidRPr="00341A83">
        <w:rPr>
          <w:rFonts w:ascii="Times New Roman" w:hAnsi="Times New Roman"/>
          <w:b/>
          <w:sz w:val="24"/>
          <w:szCs w:val="24"/>
          <w:lang w:val="hy-AM"/>
        </w:rPr>
        <w:t xml:space="preserve"> Sub-Grantees</w:t>
      </w:r>
      <w:bookmarkEnd w:id="13"/>
    </w:p>
    <w:p w:rsidR="00A826A7" w:rsidRPr="00341A83"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The Government may provide GAVI funds to other entities to carry out the GAVI supported programmes under this Agreement (the “</w:t>
      </w:r>
      <w:r w:rsidRPr="00341A83">
        <w:rPr>
          <w:rFonts w:ascii="Times New Roman" w:hAnsi="Times New Roman"/>
          <w:b/>
          <w:sz w:val="24"/>
          <w:szCs w:val="24"/>
          <w:lang w:val="hy-AM"/>
        </w:rPr>
        <w:t>Sub-Grantees</w:t>
      </w:r>
      <w:r w:rsidRPr="00341A83">
        <w:rPr>
          <w:rFonts w:ascii="Times New Roman" w:hAnsi="Times New Roman"/>
          <w:sz w:val="24"/>
          <w:szCs w:val="24"/>
          <w:lang w:val="hy-AM"/>
        </w:rPr>
        <w:t xml:space="preserve">”). If the Government provides GAVI funds to Sub-Grantees, the Government acknowledges and agrees that providing GAVI funds to Sub-Grantees does not relieve the Government of its obligations and liabilities under this Agreement or from the obligation to ensure that GAVI funds are used only for the purposes envisaged by this Agreement and not otherwise, and that such funds are not Misused. The Government is responsible for the acts and omissions of its Sub-Grantees in relation to the GAVI supported programmes as if they were the acts and omissions of the Government. The Government shall ensure that the Sub-Grantees comply with this Agreement (including the Annexes and the relevant Decision Letter(s)), in particular, under Chapter </w:t>
      </w:r>
      <w:r w:rsidR="00906DA8" w:rsidRPr="00341A83">
        <w:rPr>
          <w:rFonts w:ascii="Times New Roman" w:hAnsi="Times New Roman"/>
          <w:sz w:val="24"/>
          <w:szCs w:val="24"/>
          <w:lang w:val="hy-AM"/>
        </w:rPr>
        <w:t>3</w:t>
      </w:r>
      <w:r w:rsidRPr="00341A83">
        <w:rPr>
          <w:rFonts w:ascii="Times New Roman" w:hAnsi="Times New Roman"/>
          <w:sz w:val="24"/>
          <w:szCs w:val="24"/>
          <w:lang w:val="hy-AM"/>
        </w:rPr>
        <w:t xml:space="preserve"> of this Annex and GAVI policies and guidelines relating to use and management of GAVI funds. </w:t>
      </w:r>
    </w:p>
    <w:p w:rsidR="00A826A7" w:rsidRPr="00341A83" w:rsidRDefault="00A826A7" w:rsidP="00341A83">
      <w:pPr>
        <w:rPr>
          <w:rFonts w:ascii="Times New Roman" w:hAnsi="Times New Roman"/>
          <w:sz w:val="24"/>
          <w:szCs w:val="24"/>
          <w:lang w:val="hy-AM"/>
        </w:rPr>
      </w:pPr>
    </w:p>
    <w:p w:rsidR="00A826A7" w:rsidRPr="00341A83" w:rsidRDefault="00A826A7" w:rsidP="00591994">
      <w:pPr>
        <w:spacing w:after="0"/>
        <w:jc w:val="both"/>
        <w:rPr>
          <w:rFonts w:ascii="Times New Roman" w:hAnsi="Times New Roman"/>
          <w:b/>
          <w:sz w:val="24"/>
          <w:szCs w:val="24"/>
          <w:lang w:val="hy-AM"/>
        </w:rPr>
      </w:pPr>
      <w:bookmarkStart w:id="14" w:name="_Ref323661897"/>
      <w:r w:rsidRPr="00341A83">
        <w:rPr>
          <w:rFonts w:ascii="Times New Roman" w:hAnsi="Times New Roman"/>
          <w:b/>
          <w:sz w:val="24"/>
          <w:szCs w:val="24"/>
          <w:lang w:val="hy-AM"/>
        </w:rPr>
        <w:t>Article 6.Country information and data</w:t>
      </w:r>
      <w:bookmarkEnd w:id="14"/>
      <w:r w:rsidRPr="00341A83">
        <w:rPr>
          <w:rFonts w:ascii="Times New Roman" w:hAnsi="Times New Roman"/>
          <w:b/>
          <w:sz w:val="24"/>
          <w:szCs w:val="24"/>
          <w:lang w:val="hy-AM"/>
        </w:rPr>
        <w:t xml:space="preserve"> </w:t>
      </w:r>
    </w:p>
    <w:p w:rsidR="00A826A7" w:rsidRPr="00341A83"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In order to allow GAVI to make informed decisions related to the Country’s health systems, supply chain (including cold chain) and GAVI’s activities, GAVI needs to have access to Country related information and data that could be relevant to GAVI’s assessment of applications and monitoring of Programmes and progress. To facilitate this, the Government hereby agrees and consents to the sharing by GAVI’s partners (including WHO, UNICEF, PAHO), bilateral donors, the Country’s Auditor General, external auditors and other entities that conduct coverage surveys and cold chain assessments (the “</w:t>
      </w:r>
      <w:r w:rsidRPr="00341A83">
        <w:rPr>
          <w:rFonts w:ascii="Times New Roman" w:hAnsi="Times New Roman"/>
          <w:b/>
          <w:sz w:val="24"/>
          <w:szCs w:val="24"/>
          <w:lang w:val="hy-AM"/>
        </w:rPr>
        <w:t>Entities</w:t>
      </w:r>
      <w:r w:rsidRPr="00341A83">
        <w:rPr>
          <w:rFonts w:ascii="Times New Roman" w:hAnsi="Times New Roman"/>
          <w:sz w:val="24"/>
          <w:szCs w:val="24"/>
          <w:lang w:val="hy-AM"/>
        </w:rPr>
        <w:t>”) any of the Government’s documents, reports, statements, data and information such as evidence related to co-financing payments and vaccine arrival reports, as well as the Entities’ analyses and reports generated from or containing country information and data (including Post Introduction Evaluations and Effective Vaccine Management Assessments, improvement p</w:t>
      </w:r>
      <w:r w:rsidR="002B38A0" w:rsidRPr="00341A83">
        <w:rPr>
          <w:rFonts w:ascii="Times New Roman" w:hAnsi="Times New Roman"/>
          <w:sz w:val="24"/>
          <w:szCs w:val="24"/>
          <w:lang w:val="hy-AM"/>
        </w:rPr>
        <w:t>lans and all related documents), to the extent that the legislation of the Republic of Armenia allows it.</w:t>
      </w:r>
    </w:p>
    <w:p w:rsidR="00A826A7" w:rsidRPr="00341A83" w:rsidRDefault="00A826A7" w:rsidP="00341A83">
      <w:pPr>
        <w:rPr>
          <w:rFonts w:ascii="Times New Roman" w:hAnsi="Times New Roman"/>
          <w:sz w:val="24"/>
          <w:szCs w:val="24"/>
          <w:lang w:val="hy-AM"/>
        </w:rPr>
      </w:pPr>
      <w:r w:rsidRPr="00341A83">
        <w:rPr>
          <w:rFonts w:ascii="Times New Roman" w:hAnsi="Times New Roman"/>
          <w:sz w:val="24"/>
          <w:szCs w:val="24"/>
          <w:lang w:val="hy-AM"/>
        </w:rPr>
        <w:t xml:space="preserve"> </w:t>
      </w:r>
    </w:p>
    <w:p w:rsidR="00A826A7" w:rsidRPr="00341A83" w:rsidRDefault="00A826A7" w:rsidP="00591994">
      <w:pPr>
        <w:spacing w:after="0"/>
        <w:jc w:val="both"/>
        <w:rPr>
          <w:rFonts w:ascii="Times New Roman" w:hAnsi="Times New Roman"/>
          <w:b/>
          <w:sz w:val="24"/>
          <w:szCs w:val="24"/>
          <w:lang w:val="hy-AM"/>
        </w:rPr>
      </w:pPr>
      <w:r w:rsidRPr="00341A83">
        <w:rPr>
          <w:rFonts w:ascii="Times New Roman" w:hAnsi="Times New Roman"/>
          <w:b/>
          <w:sz w:val="24"/>
          <w:szCs w:val="24"/>
          <w:lang w:val="hy-AM"/>
        </w:rPr>
        <w:t xml:space="preserve">Chapter 2: Vaccine and cash support </w:t>
      </w:r>
    </w:p>
    <w:p w:rsidR="00A826A7" w:rsidRPr="00341A83" w:rsidRDefault="00A826A7" w:rsidP="00591994">
      <w:pPr>
        <w:spacing w:after="0"/>
        <w:jc w:val="both"/>
        <w:rPr>
          <w:rFonts w:ascii="Times New Roman" w:hAnsi="Times New Roman"/>
          <w:b/>
          <w:sz w:val="24"/>
          <w:szCs w:val="24"/>
          <w:lang w:val="hy-AM"/>
        </w:rPr>
      </w:pPr>
      <w:r w:rsidRPr="00341A83">
        <w:rPr>
          <w:rFonts w:ascii="Times New Roman" w:hAnsi="Times New Roman"/>
          <w:b/>
          <w:sz w:val="24"/>
          <w:szCs w:val="24"/>
          <w:lang w:val="hy-AM"/>
        </w:rPr>
        <w:t>Article 7. Vaccine support</w:t>
      </w:r>
    </w:p>
    <w:p w:rsidR="00A826A7" w:rsidRPr="00341A83"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GAVI may approve funding for the purchase of vaccines and related supplies for immunisation programmes of the Country under its New and Underused Vaccines (NVS) programme and/or such other programmes as GAVI may support from time to time. </w:t>
      </w:r>
    </w:p>
    <w:p w:rsidR="00A826A7" w:rsidRPr="00341A83" w:rsidRDefault="00A826A7" w:rsidP="00341A83">
      <w:pPr>
        <w:rPr>
          <w:rFonts w:ascii="Times New Roman" w:hAnsi="Times New Roman"/>
          <w:sz w:val="24"/>
          <w:szCs w:val="24"/>
          <w:lang w:val="hy-AM"/>
        </w:rPr>
      </w:pPr>
    </w:p>
    <w:p w:rsidR="00A826A7" w:rsidRPr="00341A83" w:rsidRDefault="00A826A7" w:rsidP="00591994">
      <w:pPr>
        <w:spacing w:after="0"/>
        <w:jc w:val="both"/>
        <w:rPr>
          <w:rFonts w:ascii="Times New Roman" w:hAnsi="Times New Roman"/>
          <w:b/>
          <w:sz w:val="24"/>
          <w:szCs w:val="24"/>
          <w:lang w:val="hy-AM"/>
        </w:rPr>
      </w:pPr>
      <w:r w:rsidRPr="00341A83">
        <w:rPr>
          <w:rFonts w:ascii="Times New Roman" w:hAnsi="Times New Roman"/>
          <w:b/>
          <w:sz w:val="24"/>
          <w:szCs w:val="24"/>
          <w:lang w:val="hy-AM"/>
        </w:rPr>
        <w:t>Article 8. Vaccine Introduction Grant</w:t>
      </w:r>
    </w:p>
    <w:p w:rsidR="00A826A7" w:rsidRPr="00341A83"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GAVI may provide Vaccine Introduction Grant(s) under a Programme to the Country in accordance with the Vaccine Introduction Grant Policy. GAVI’s funding is not intended to cover all costs related to introduction of a new vaccine in the Country. GAVI shall provide such funding on the understanding that any costs related to introduction of a new vaccine in the Country not met by GAVI shall be met by the Government. GAVI shall notify the Government of the amount of the Vaccine Introduction Grant in the relevant Decision Letter of a Programme. </w:t>
      </w:r>
      <w:r w:rsidRPr="00341A83">
        <w:rPr>
          <w:rFonts w:ascii="Times New Roman" w:hAnsi="Times New Roman"/>
          <w:sz w:val="24"/>
          <w:szCs w:val="24"/>
          <w:lang w:val="hy-AM"/>
        </w:rPr>
        <w:lastRenderedPageBreak/>
        <w:t xml:space="preserve">The Government shall report on the use of the Vaccine Introduction Grant(s) in the relevant Annual Progress Report(s). </w:t>
      </w:r>
    </w:p>
    <w:p w:rsidR="00A826A7" w:rsidRPr="00341A83" w:rsidRDefault="00A826A7" w:rsidP="00341A83">
      <w:pPr>
        <w:rPr>
          <w:rFonts w:ascii="Times New Roman" w:hAnsi="Times New Roman"/>
          <w:sz w:val="24"/>
          <w:szCs w:val="24"/>
          <w:lang w:val="hy-AM"/>
        </w:rPr>
      </w:pPr>
    </w:p>
    <w:p w:rsidR="00A826A7" w:rsidRPr="00341A83" w:rsidRDefault="00A826A7" w:rsidP="00591994">
      <w:pPr>
        <w:spacing w:after="0"/>
        <w:jc w:val="both"/>
        <w:rPr>
          <w:rFonts w:ascii="Times New Roman" w:hAnsi="Times New Roman"/>
          <w:b/>
          <w:sz w:val="24"/>
          <w:szCs w:val="24"/>
          <w:lang w:val="hy-AM"/>
        </w:rPr>
      </w:pPr>
      <w:bookmarkStart w:id="15" w:name="_Ref323661487"/>
      <w:r w:rsidRPr="00341A83">
        <w:rPr>
          <w:rFonts w:ascii="Times New Roman" w:hAnsi="Times New Roman"/>
          <w:b/>
          <w:sz w:val="24"/>
          <w:szCs w:val="24"/>
          <w:lang w:val="hy-AM"/>
        </w:rPr>
        <w:t>Article 9.Procurement through an agency</w:t>
      </w:r>
      <w:bookmarkEnd w:id="15"/>
    </w:p>
    <w:p w:rsidR="00A826A7" w:rsidRPr="00341A83"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1.The following provisions shall apply where UNICEF (acting as the Procurement Agency for GAVI and Government’s procurement agent), PAHO or another agency acts as the procurement agency for GAVI for procuring and delivering vaccines and related supplies under a Programme (the “</w:t>
      </w:r>
      <w:r w:rsidRPr="00341A83">
        <w:rPr>
          <w:rFonts w:ascii="Times New Roman" w:hAnsi="Times New Roman"/>
          <w:b/>
          <w:sz w:val="24"/>
          <w:szCs w:val="24"/>
          <w:lang w:val="hy-AM"/>
        </w:rPr>
        <w:t>Procurement Agency</w:t>
      </w:r>
      <w:r w:rsidRPr="00341A83">
        <w:rPr>
          <w:rFonts w:ascii="Times New Roman" w:hAnsi="Times New Roman"/>
          <w:sz w:val="24"/>
          <w:szCs w:val="24"/>
          <w:lang w:val="hy-AM"/>
        </w:rPr>
        <w:t>”):</w:t>
      </w:r>
    </w:p>
    <w:p w:rsidR="00A826A7" w:rsidRPr="00341A83"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1)GAVI shall Disburse the relevant funding to the designated Procurement Agency;</w:t>
      </w:r>
    </w:p>
    <w:p w:rsidR="00A826A7" w:rsidRPr="00341A83"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2)for the purchase of the co-financed supplies, the Country shall pay any Co-Financing Payments directly to the designated Procurement Agency as agreed in any Procurement Services Memorandum of Understanding between them;</w:t>
      </w:r>
    </w:p>
    <w:p w:rsidR="00A826A7" w:rsidRPr="00341A83"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3)the Procurement Agency shall conduct the procurement of vaccines and related supplies supported by GAVI according to the Procurement Agency’s rules and any relevant agreement concerning such procurement; </w:t>
      </w:r>
    </w:p>
    <w:p w:rsidR="00A826A7" w:rsidRPr="00341A83"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4)the Country shall receive such supplies directly from the Procurement Agency;</w:t>
      </w:r>
    </w:p>
    <w:p w:rsidR="00A826A7" w:rsidRPr="00341A83"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5)the Country agrees to the Procurement Agency sharing information with GAVI on the status of purchase of the co-financed portion of the vaccines and related supplies;</w:t>
      </w:r>
    </w:p>
    <w:p w:rsidR="00A826A7" w:rsidRPr="00341A83"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6)the Country shall keep in contact with the Procurement Agency to understand the availability of the supplies and eventually to prepare the schedule of their deliveries; and</w:t>
      </w:r>
    </w:p>
    <w:p w:rsidR="00A826A7" w:rsidRPr="00341A83"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7)GAVI shall not be held responsible for any consequences arising from the delay in procurement or delivery of vaccines and related supplies to the Country. </w:t>
      </w:r>
    </w:p>
    <w:p w:rsidR="00A826A7" w:rsidRPr="008723D6" w:rsidRDefault="00A826A7" w:rsidP="00591994">
      <w:pPr>
        <w:spacing w:after="0"/>
        <w:jc w:val="both"/>
        <w:rPr>
          <w:rFonts w:ascii="Times New Roman" w:hAnsi="Times New Roman"/>
          <w:sz w:val="24"/>
          <w:szCs w:val="24"/>
          <w:lang w:val="en-US"/>
        </w:rPr>
      </w:pPr>
    </w:p>
    <w:p w:rsidR="00591994" w:rsidRPr="008723D6" w:rsidRDefault="00591994" w:rsidP="00591994">
      <w:pPr>
        <w:spacing w:after="0"/>
        <w:jc w:val="both"/>
        <w:rPr>
          <w:rFonts w:ascii="Times New Roman" w:hAnsi="Times New Roman"/>
          <w:sz w:val="24"/>
          <w:szCs w:val="24"/>
          <w:lang w:val="en-US"/>
        </w:rPr>
      </w:pPr>
    </w:p>
    <w:p w:rsidR="00A826A7" w:rsidRPr="00341A83" w:rsidRDefault="00A826A7" w:rsidP="00591994">
      <w:pPr>
        <w:spacing w:after="0"/>
        <w:jc w:val="both"/>
        <w:rPr>
          <w:rFonts w:ascii="Times New Roman" w:hAnsi="Times New Roman"/>
          <w:b/>
          <w:sz w:val="24"/>
          <w:szCs w:val="24"/>
          <w:lang w:val="hy-AM"/>
        </w:rPr>
      </w:pPr>
      <w:r w:rsidRPr="00341A83">
        <w:rPr>
          <w:rFonts w:ascii="Times New Roman" w:hAnsi="Times New Roman"/>
          <w:b/>
          <w:sz w:val="24"/>
          <w:szCs w:val="24"/>
          <w:lang w:val="hy-AM"/>
        </w:rPr>
        <w:t xml:space="preserve">Article 10. Self-procurement </w:t>
      </w:r>
    </w:p>
    <w:p w:rsidR="00A826A7" w:rsidRPr="00341A83" w:rsidRDefault="00847AA0" w:rsidP="00591994">
      <w:pPr>
        <w:spacing w:after="0"/>
        <w:jc w:val="both"/>
        <w:rPr>
          <w:rFonts w:ascii="Times New Roman" w:hAnsi="Times New Roman"/>
          <w:b/>
          <w:sz w:val="24"/>
          <w:szCs w:val="24"/>
          <w:lang w:val="hy-AM"/>
        </w:rPr>
      </w:pPr>
      <w:r>
        <w:rPr>
          <w:rFonts w:ascii="Sylfaen" w:hAnsi="Sylfaen"/>
          <w:b/>
          <w:sz w:val="24"/>
          <w:szCs w:val="24"/>
          <w:lang w:val="hy-AM"/>
        </w:rPr>
        <w:t>10.1.</w:t>
      </w:r>
      <w:r w:rsidR="00A826A7" w:rsidRPr="00341A83">
        <w:rPr>
          <w:rFonts w:ascii="Times New Roman" w:hAnsi="Times New Roman"/>
          <w:b/>
          <w:sz w:val="24"/>
          <w:szCs w:val="24"/>
          <w:lang w:val="hy-AM"/>
        </w:rPr>
        <w:t>Cash in lieu of supplies</w:t>
      </w:r>
    </w:p>
    <w:p w:rsidR="00A826A7" w:rsidRPr="00341A83"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GAVI may approve the provision of cash in lieu of vaccines and related supplies to allow the Government to procure such supplies through their own procurement agency (“</w:t>
      </w:r>
      <w:r w:rsidRPr="00341A83">
        <w:rPr>
          <w:rFonts w:ascii="Times New Roman" w:hAnsi="Times New Roman"/>
          <w:b/>
          <w:sz w:val="24"/>
          <w:szCs w:val="24"/>
          <w:lang w:val="hy-AM"/>
        </w:rPr>
        <w:t>Cash In Lieu of Supplies</w:t>
      </w:r>
      <w:r w:rsidRPr="00341A83">
        <w:rPr>
          <w:rFonts w:ascii="Times New Roman" w:hAnsi="Times New Roman"/>
          <w:sz w:val="24"/>
          <w:szCs w:val="24"/>
          <w:lang w:val="hy-AM"/>
        </w:rPr>
        <w:t xml:space="preserve">”). The Annual Amount for such Cash In Lieu of Supplies shall be based on the equivalent value to the UNICEF weighted average or estimated prices for such vaccines. Such Annual Amounts shall be notified to the Government in the relevant Decision Letter.  </w:t>
      </w:r>
    </w:p>
    <w:p w:rsidR="00A826A7" w:rsidRPr="00341A83" w:rsidRDefault="00A826A7" w:rsidP="00591994">
      <w:pPr>
        <w:spacing w:after="0"/>
        <w:jc w:val="both"/>
        <w:rPr>
          <w:rFonts w:ascii="Times New Roman" w:hAnsi="Times New Roman"/>
          <w:sz w:val="24"/>
          <w:szCs w:val="24"/>
          <w:lang w:val="hy-AM"/>
        </w:rPr>
      </w:pPr>
    </w:p>
    <w:p w:rsidR="00A826A7" w:rsidRPr="00341A83" w:rsidRDefault="00847AA0" w:rsidP="00591994">
      <w:pPr>
        <w:spacing w:after="0"/>
        <w:jc w:val="both"/>
        <w:rPr>
          <w:rFonts w:ascii="Times New Roman" w:hAnsi="Times New Roman"/>
          <w:b/>
          <w:sz w:val="24"/>
          <w:szCs w:val="24"/>
          <w:lang w:val="hy-AM"/>
        </w:rPr>
      </w:pPr>
      <w:r>
        <w:rPr>
          <w:rFonts w:ascii="Sylfaen" w:hAnsi="Sylfaen"/>
          <w:b/>
          <w:sz w:val="24"/>
          <w:szCs w:val="24"/>
          <w:lang w:val="hy-AM"/>
        </w:rPr>
        <w:t>10.2.</w:t>
      </w:r>
      <w:r w:rsidR="00A826A7" w:rsidRPr="00341A83">
        <w:rPr>
          <w:rFonts w:ascii="Times New Roman" w:hAnsi="Times New Roman"/>
          <w:b/>
          <w:sz w:val="24"/>
          <w:szCs w:val="24"/>
          <w:lang w:val="hy-AM"/>
        </w:rPr>
        <w:t xml:space="preserve">Self-procurement mechanism </w:t>
      </w:r>
    </w:p>
    <w:p w:rsidR="00A826A7" w:rsidRPr="00341A83"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Prior to Disbursement of Annual Amounts for Cash In Lieu of Supplies, GAVI shall conduct a review of the procurement mechanism proposed by the Country in its application to assess whether it satisfies generally acceptable procurement standards and to provide recommendations on minimum reporting requirements and improvements (if needed). The Government shall ensure that the vaccines and related supplies are purchased as soon as possible as stated in this Agreement and Decision Letter(s). </w:t>
      </w:r>
      <w:r w:rsidRPr="00341A83">
        <w:rPr>
          <w:rFonts w:ascii="Times New Roman" w:hAnsi="Times New Roman"/>
          <w:sz w:val="24"/>
          <w:szCs w:val="24"/>
          <w:highlight w:val="yellow"/>
          <w:lang w:val="hy-AM"/>
        </w:rPr>
        <w:t xml:space="preserve"> </w:t>
      </w:r>
    </w:p>
    <w:p w:rsidR="00A826A7" w:rsidRPr="00341A83" w:rsidRDefault="00A826A7" w:rsidP="00591994">
      <w:pPr>
        <w:spacing w:after="0"/>
        <w:jc w:val="both"/>
        <w:rPr>
          <w:rFonts w:ascii="Times New Roman" w:hAnsi="Times New Roman"/>
          <w:sz w:val="24"/>
          <w:szCs w:val="24"/>
          <w:lang w:val="hy-AM"/>
        </w:rPr>
      </w:pPr>
    </w:p>
    <w:p w:rsidR="00A826A7" w:rsidRPr="00341A83" w:rsidRDefault="00847AA0" w:rsidP="00591994">
      <w:pPr>
        <w:spacing w:after="0"/>
        <w:jc w:val="both"/>
        <w:rPr>
          <w:rFonts w:ascii="Times New Roman" w:hAnsi="Times New Roman"/>
          <w:b/>
          <w:sz w:val="24"/>
          <w:szCs w:val="24"/>
          <w:lang w:val="hy-AM"/>
        </w:rPr>
      </w:pPr>
      <w:r>
        <w:rPr>
          <w:rFonts w:ascii="Sylfaen" w:hAnsi="Sylfaen"/>
          <w:b/>
          <w:sz w:val="24"/>
          <w:szCs w:val="24"/>
          <w:lang w:val="hy-AM"/>
        </w:rPr>
        <w:t>10.3.</w:t>
      </w:r>
      <w:r w:rsidR="00A826A7" w:rsidRPr="00341A83">
        <w:rPr>
          <w:rFonts w:ascii="Times New Roman" w:hAnsi="Times New Roman"/>
          <w:b/>
          <w:sz w:val="24"/>
          <w:szCs w:val="24"/>
          <w:lang w:val="hy-AM"/>
        </w:rPr>
        <w:t>Difference between negotiated and estimated prices</w:t>
      </w:r>
    </w:p>
    <w:p w:rsidR="00A826A7" w:rsidRPr="00341A83" w:rsidRDefault="00A826A7" w:rsidP="00591994">
      <w:pPr>
        <w:spacing w:after="0"/>
        <w:jc w:val="both"/>
        <w:rPr>
          <w:rFonts w:ascii="Times New Roman" w:hAnsi="Times New Roman"/>
          <w:sz w:val="24"/>
          <w:szCs w:val="24"/>
          <w:lang w:val="hy-AM"/>
        </w:rPr>
      </w:pPr>
    </w:p>
    <w:p w:rsidR="00A826A7" w:rsidRPr="00341A83"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If the Government’s negotiated price with the suppliers is higher than the UNICEF weighted average or estimated price, the Government shall pay the difference in order to purchase </w:t>
      </w:r>
      <w:r w:rsidRPr="00341A83">
        <w:rPr>
          <w:rFonts w:ascii="Times New Roman" w:hAnsi="Times New Roman"/>
          <w:sz w:val="24"/>
          <w:szCs w:val="24"/>
          <w:lang w:val="hy-AM"/>
        </w:rPr>
        <w:lastRenderedPageBreak/>
        <w:t xml:space="preserve">sufficient vaccines to reach the target population associated with the Programme. If the negotiated price is lower than the UNICEF weighted average or estimated price, the Government may use the excess funds in immunisation programmes and shall report the use of such funds to GAVI in the relevant Annual Progress Report. </w:t>
      </w:r>
    </w:p>
    <w:p w:rsidR="00A826A7" w:rsidRPr="00341A83" w:rsidRDefault="00A826A7" w:rsidP="00591994">
      <w:pPr>
        <w:spacing w:after="0"/>
        <w:jc w:val="both"/>
        <w:rPr>
          <w:rFonts w:ascii="Times New Roman" w:hAnsi="Times New Roman"/>
          <w:sz w:val="24"/>
          <w:szCs w:val="24"/>
          <w:lang w:val="hy-AM"/>
        </w:rPr>
      </w:pPr>
    </w:p>
    <w:p w:rsidR="00A826A7" w:rsidRPr="00341A83" w:rsidRDefault="00847AA0" w:rsidP="00591994">
      <w:pPr>
        <w:spacing w:after="0"/>
        <w:jc w:val="both"/>
        <w:rPr>
          <w:rFonts w:ascii="Times New Roman" w:hAnsi="Times New Roman"/>
          <w:b/>
          <w:sz w:val="24"/>
          <w:szCs w:val="24"/>
          <w:lang w:val="hy-AM"/>
        </w:rPr>
      </w:pPr>
      <w:r>
        <w:rPr>
          <w:rFonts w:ascii="Sylfaen" w:hAnsi="Sylfaen"/>
          <w:b/>
          <w:sz w:val="24"/>
          <w:szCs w:val="24"/>
          <w:lang w:val="hy-AM"/>
        </w:rPr>
        <w:t>10.4.</w:t>
      </w:r>
      <w:r w:rsidR="00A826A7" w:rsidRPr="00341A83">
        <w:rPr>
          <w:rFonts w:ascii="Times New Roman" w:hAnsi="Times New Roman"/>
          <w:b/>
          <w:sz w:val="24"/>
          <w:szCs w:val="24"/>
          <w:lang w:val="hy-AM"/>
        </w:rPr>
        <w:t xml:space="preserve">Co-financing </w:t>
      </w:r>
    </w:p>
    <w:p w:rsidR="00A826A7" w:rsidRPr="00341A83" w:rsidRDefault="00A826A7" w:rsidP="00591994">
      <w:pPr>
        <w:spacing w:after="0"/>
        <w:jc w:val="both"/>
        <w:rPr>
          <w:rFonts w:ascii="Times New Roman" w:hAnsi="Times New Roman"/>
          <w:sz w:val="24"/>
          <w:szCs w:val="24"/>
          <w:lang w:val="hy-AM"/>
        </w:rPr>
      </w:pPr>
    </w:p>
    <w:p w:rsidR="00A826A7" w:rsidRPr="00341A83"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Where the Co-Financing Policy applies to the Country and the Government procures its own vaccines, it shall also comply with its co-financing obligations. The Government must submit to GAVI satisfactory evidence that it has purchased its co-financed portion of the vaccines and related supplies, including by submitting invoices or receipts to GAVI. </w:t>
      </w:r>
    </w:p>
    <w:p w:rsidR="00A826A7" w:rsidRPr="00341A83" w:rsidRDefault="00A826A7" w:rsidP="00341A83">
      <w:pPr>
        <w:rPr>
          <w:rFonts w:ascii="Times New Roman" w:hAnsi="Times New Roman"/>
          <w:sz w:val="24"/>
          <w:szCs w:val="24"/>
          <w:lang w:val="hy-AM"/>
        </w:rPr>
      </w:pPr>
    </w:p>
    <w:p w:rsidR="00A826A7" w:rsidRPr="00341A83" w:rsidRDefault="00847AA0" w:rsidP="00591994">
      <w:pPr>
        <w:spacing w:after="0"/>
        <w:jc w:val="both"/>
        <w:rPr>
          <w:rFonts w:ascii="Times New Roman" w:hAnsi="Times New Roman"/>
          <w:b/>
          <w:sz w:val="24"/>
          <w:szCs w:val="24"/>
          <w:lang w:val="hy-AM"/>
        </w:rPr>
      </w:pPr>
      <w:r>
        <w:rPr>
          <w:rFonts w:ascii="Sylfaen" w:hAnsi="Sylfaen"/>
          <w:b/>
          <w:sz w:val="24"/>
          <w:szCs w:val="24"/>
          <w:lang w:val="hy-AM"/>
        </w:rPr>
        <w:t>10.5.</w:t>
      </w:r>
      <w:r w:rsidR="00A826A7" w:rsidRPr="00341A83">
        <w:rPr>
          <w:rFonts w:ascii="Times New Roman" w:hAnsi="Times New Roman"/>
          <w:b/>
          <w:sz w:val="24"/>
          <w:szCs w:val="24"/>
          <w:lang w:val="hy-AM"/>
        </w:rPr>
        <w:t>Quality criteria for self-procured vaccines using GAVI support</w:t>
      </w:r>
    </w:p>
    <w:p w:rsidR="002B38A0" w:rsidRPr="00341A83" w:rsidRDefault="002B38A0" w:rsidP="00591994">
      <w:pPr>
        <w:spacing w:after="0"/>
        <w:jc w:val="both"/>
        <w:rPr>
          <w:rFonts w:ascii="Times New Roman" w:hAnsi="Times New Roman"/>
          <w:sz w:val="24"/>
          <w:szCs w:val="24"/>
          <w:lang w:val="hy-AM"/>
        </w:rPr>
      </w:pPr>
    </w:p>
    <w:p w:rsidR="00906DA8" w:rsidRPr="00341A83" w:rsidRDefault="00906DA8"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1.</w:t>
      </w:r>
      <w:r w:rsidR="00A826A7" w:rsidRPr="00341A83">
        <w:rPr>
          <w:rFonts w:ascii="Times New Roman" w:hAnsi="Times New Roman"/>
          <w:sz w:val="24"/>
          <w:szCs w:val="24"/>
          <w:lang w:val="hy-AM"/>
        </w:rPr>
        <w:t>The Government shall only procure vaccines using GAVI support that:</w:t>
      </w:r>
    </w:p>
    <w:p w:rsidR="00906DA8" w:rsidRPr="00341A83" w:rsidRDefault="00906DA8"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1)</w:t>
      </w:r>
      <w:r w:rsidR="00A826A7" w:rsidRPr="00341A83">
        <w:rPr>
          <w:rFonts w:ascii="Times New Roman" w:hAnsi="Times New Roman"/>
          <w:sz w:val="24"/>
          <w:szCs w:val="24"/>
          <w:lang w:val="hy-AM"/>
        </w:rPr>
        <w:t xml:space="preserve">  are from the WHO pre-qualified list of vaccines;</w:t>
      </w:r>
      <w:r w:rsidRPr="00341A83">
        <w:rPr>
          <w:rFonts w:ascii="Times New Roman" w:hAnsi="Times New Roman"/>
          <w:sz w:val="24"/>
          <w:szCs w:val="24"/>
          <w:lang w:val="hy-AM"/>
        </w:rPr>
        <w:t xml:space="preserve"> </w:t>
      </w:r>
    </w:p>
    <w:p w:rsidR="00906DA8" w:rsidRPr="00341A83" w:rsidRDefault="00906DA8"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2)</w:t>
      </w:r>
      <w:r w:rsidR="00A826A7" w:rsidRPr="00341A83">
        <w:rPr>
          <w:rFonts w:ascii="Times New Roman" w:hAnsi="Times New Roman"/>
          <w:sz w:val="24"/>
          <w:szCs w:val="24"/>
          <w:lang w:val="hy-AM"/>
        </w:rPr>
        <w:t xml:space="preserve">  in the case of locally-produced vaccines purchased directly from the manufacturer, are licensed by the relevant National Regulatory Authority (NRA) which has been assessed as fully functional by WHO; </w:t>
      </w:r>
    </w:p>
    <w:p w:rsidR="00A826A7" w:rsidRPr="00341A83" w:rsidRDefault="00906DA8"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3) </w:t>
      </w:r>
      <w:r w:rsidR="00A826A7" w:rsidRPr="00341A83">
        <w:rPr>
          <w:rFonts w:ascii="Times New Roman" w:hAnsi="Times New Roman"/>
          <w:sz w:val="24"/>
          <w:szCs w:val="24"/>
          <w:lang w:val="hy-AM"/>
        </w:rPr>
        <w:t xml:space="preserve">or  are licensed according to WHO’s definition of quality vaccines (e.g. as described in WHO’s Technical Report Series) by fully functional NRAs as assessed by WHO in the countries where the vaccines are manufactured and purchased. </w:t>
      </w:r>
    </w:p>
    <w:p w:rsidR="00A826A7" w:rsidRPr="00341A83" w:rsidRDefault="00A826A7" w:rsidP="00591994">
      <w:pPr>
        <w:spacing w:after="0"/>
        <w:jc w:val="both"/>
        <w:rPr>
          <w:rFonts w:ascii="Times New Roman" w:hAnsi="Times New Roman"/>
          <w:sz w:val="24"/>
          <w:szCs w:val="24"/>
          <w:lang w:val="hy-AM"/>
        </w:rPr>
      </w:pPr>
    </w:p>
    <w:p w:rsidR="002B38A0" w:rsidRPr="00591994" w:rsidRDefault="00460243" w:rsidP="00591994">
      <w:pPr>
        <w:spacing w:after="0"/>
        <w:jc w:val="both"/>
        <w:rPr>
          <w:rFonts w:ascii="Times New Roman" w:hAnsi="Times New Roman"/>
          <w:b/>
          <w:sz w:val="24"/>
          <w:szCs w:val="24"/>
          <w:lang w:val="en-US"/>
        </w:rPr>
      </w:pPr>
      <w:r>
        <w:rPr>
          <w:rFonts w:ascii="Sylfaen" w:hAnsi="Sylfaen"/>
          <w:b/>
          <w:sz w:val="24"/>
          <w:szCs w:val="24"/>
          <w:lang w:val="hy-AM"/>
        </w:rPr>
        <w:t>10.6.</w:t>
      </w:r>
      <w:r w:rsidR="00A826A7" w:rsidRPr="00341A83">
        <w:rPr>
          <w:rFonts w:ascii="Times New Roman" w:hAnsi="Times New Roman"/>
          <w:b/>
          <w:sz w:val="24"/>
          <w:szCs w:val="24"/>
          <w:lang w:val="hy-AM"/>
        </w:rPr>
        <w:t>Quality criteria for self-procured auto-disable syringes and di</w:t>
      </w:r>
      <w:r w:rsidR="00591994">
        <w:rPr>
          <w:rFonts w:ascii="Times New Roman" w:hAnsi="Times New Roman"/>
          <w:b/>
          <w:sz w:val="24"/>
          <w:szCs w:val="24"/>
          <w:lang w:val="hy-AM"/>
        </w:rPr>
        <w:t>sposal boxes using GAVI support</w:t>
      </w:r>
    </w:p>
    <w:p w:rsidR="00A826A7" w:rsidRPr="00341A83"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1.The Government shall only procure auto-disable syringes that are pre-qualified under WHO’s Performance, Quality and Safety system.</w:t>
      </w:r>
    </w:p>
    <w:p w:rsidR="00A826A7" w:rsidRPr="00341A83"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2.For syringe and needle disposal boxes the Government shall either: procure boxes that appear on the relevant WHO list of prequalified products; or submit to GAVI a certificate of quality issued by a relevant national authority.</w:t>
      </w:r>
    </w:p>
    <w:p w:rsidR="00A826A7" w:rsidRPr="00341A83" w:rsidRDefault="00A826A7" w:rsidP="00341A83">
      <w:pPr>
        <w:rPr>
          <w:rFonts w:ascii="Times New Roman" w:hAnsi="Times New Roman"/>
          <w:b/>
          <w:sz w:val="24"/>
          <w:szCs w:val="24"/>
          <w:lang w:val="hy-AM"/>
        </w:rPr>
      </w:pPr>
    </w:p>
    <w:p w:rsidR="00A826A7" w:rsidRPr="00341A83" w:rsidRDefault="00460243" w:rsidP="00591994">
      <w:pPr>
        <w:spacing w:after="0"/>
        <w:jc w:val="both"/>
        <w:rPr>
          <w:rFonts w:ascii="Times New Roman" w:hAnsi="Times New Roman"/>
          <w:b/>
          <w:sz w:val="24"/>
          <w:szCs w:val="24"/>
          <w:lang w:val="hy-AM"/>
        </w:rPr>
      </w:pPr>
      <w:r>
        <w:rPr>
          <w:rFonts w:ascii="Sylfaen" w:hAnsi="Sylfaen"/>
          <w:b/>
          <w:sz w:val="24"/>
          <w:szCs w:val="24"/>
          <w:lang w:val="hy-AM"/>
        </w:rPr>
        <w:t>10.7.</w:t>
      </w:r>
      <w:r w:rsidR="00A826A7" w:rsidRPr="00341A83">
        <w:rPr>
          <w:rFonts w:ascii="Times New Roman" w:hAnsi="Times New Roman"/>
          <w:b/>
          <w:sz w:val="24"/>
          <w:szCs w:val="24"/>
          <w:lang w:val="hy-AM"/>
        </w:rPr>
        <w:t>Quality criteria for self-procured vaccines, auto-disable syringes, and disposal boxes</w:t>
      </w:r>
    </w:p>
    <w:p w:rsidR="00A826A7" w:rsidRPr="008723D6" w:rsidRDefault="00A826A7" w:rsidP="00591994">
      <w:pPr>
        <w:spacing w:after="0"/>
        <w:jc w:val="both"/>
        <w:rPr>
          <w:rFonts w:ascii="Times New Roman" w:hAnsi="Times New Roman"/>
          <w:b/>
          <w:sz w:val="24"/>
          <w:szCs w:val="24"/>
          <w:lang w:val="en-US"/>
        </w:rPr>
      </w:pPr>
      <w:r w:rsidRPr="00341A83">
        <w:rPr>
          <w:rFonts w:ascii="Times New Roman" w:hAnsi="Times New Roman"/>
          <w:b/>
          <w:sz w:val="24"/>
          <w:szCs w:val="24"/>
          <w:lang w:val="hy-AM"/>
        </w:rPr>
        <w:t>using co-financing funds</w:t>
      </w:r>
    </w:p>
    <w:p w:rsidR="00591994" w:rsidRPr="008723D6" w:rsidRDefault="00591994" w:rsidP="00591994">
      <w:pPr>
        <w:spacing w:after="0"/>
        <w:jc w:val="both"/>
        <w:rPr>
          <w:rFonts w:ascii="Times New Roman" w:hAnsi="Times New Roman"/>
          <w:b/>
          <w:sz w:val="24"/>
          <w:szCs w:val="24"/>
          <w:lang w:val="en-US"/>
        </w:rPr>
      </w:pPr>
    </w:p>
    <w:p w:rsidR="00A826A7" w:rsidRPr="00341A83" w:rsidRDefault="00A826A7" w:rsidP="00591994">
      <w:pPr>
        <w:spacing w:after="0"/>
        <w:jc w:val="both"/>
        <w:rPr>
          <w:rFonts w:ascii="Times New Roman" w:hAnsi="Times New Roman"/>
          <w:b/>
          <w:sz w:val="24"/>
          <w:szCs w:val="24"/>
          <w:lang w:val="hy-AM"/>
        </w:rPr>
      </w:pPr>
      <w:r w:rsidRPr="00341A83">
        <w:rPr>
          <w:rFonts w:ascii="Times New Roman" w:hAnsi="Times New Roman"/>
          <w:sz w:val="24"/>
          <w:szCs w:val="24"/>
          <w:lang w:val="hy-AM"/>
        </w:rPr>
        <w:t>GAVI strongly encourages countries self-procuring co-financed products to ensure they are of WHO-defined assured quality, such as those on the WHO list of pre-qualified products or as otherwise described in paragraphs 10.5 and 10.6 above.</w:t>
      </w:r>
    </w:p>
    <w:p w:rsidR="00A826A7" w:rsidRPr="00341A83" w:rsidRDefault="00A826A7" w:rsidP="00591994">
      <w:pPr>
        <w:spacing w:after="0"/>
        <w:jc w:val="both"/>
        <w:rPr>
          <w:rFonts w:ascii="Times New Roman" w:hAnsi="Times New Roman"/>
          <w:sz w:val="24"/>
          <w:szCs w:val="24"/>
          <w:lang w:val="hy-AM"/>
        </w:rPr>
      </w:pPr>
    </w:p>
    <w:p w:rsidR="00A826A7" w:rsidRPr="00341A83" w:rsidRDefault="00A826A7" w:rsidP="00591994">
      <w:pPr>
        <w:spacing w:after="0"/>
        <w:jc w:val="both"/>
        <w:rPr>
          <w:rFonts w:ascii="Times New Roman" w:hAnsi="Times New Roman"/>
          <w:b/>
          <w:sz w:val="24"/>
          <w:szCs w:val="24"/>
          <w:lang w:val="hy-AM"/>
        </w:rPr>
      </w:pPr>
      <w:r w:rsidRPr="00341A83">
        <w:rPr>
          <w:rFonts w:ascii="Times New Roman" w:hAnsi="Times New Roman"/>
          <w:b/>
          <w:sz w:val="24"/>
          <w:szCs w:val="24"/>
          <w:lang w:val="hy-AM"/>
        </w:rPr>
        <w:t>Article 11. Operational costs for campaigns</w:t>
      </w:r>
    </w:p>
    <w:p w:rsidR="00A826A7" w:rsidRPr="00341A83"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For certain types of vaccines, GAVI may provide additional funding to support the operational costs for campaigns in the Country related to such vaccines in accordance with the Vaccine Introduction Grant Policy, which support shall be Disbursed in cash to the Government, WHO and/or UNICEF. Such funding shall be used and applied to fund the Programme Activities and </w:t>
      </w:r>
      <w:r w:rsidRPr="00341A83">
        <w:rPr>
          <w:rFonts w:ascii="Times New Roman" w:hAnsi="Times New Roman"/>
          <w:sz w:val="24"/>
          <w:szCs w:val="24"/>
          <w:lang w:val="hy-AM"/>
        </w:rPr>
        <w:lastRenderedPageBreak/>
        <w:t xml:space="preserve">the information on the amount of support will be communicated to the Government in a Decision Letter. GAVI’s funding is not intended to cover all operational costs for campaigns. GAVI shall provide such funding on the understanding that any operational costs for campaigns not met by GAVI shall be met by the Government. The Government shall report on the use of the funding for operational costs in the relevant Annual Progress Report(s).  </w:t>
      </w:r>
    </w:p>
    <w:p w:rsidR="00A826A7" w:rsidRPr="00341A83" w:rsidRDefault="00A826A7" w:rsidP="00341A83">
      <w:pPr>
        <w:rPr>
          <w:rFonts w:ascii="Times New Roman" w:hAnsi="Times New Roman"/>
          <w:sz w:val="24"/>
          <w:szCs w:val="24"/>
          <w:lang w:val="hy-AM"/>
        </w:rPr>
      </w:pPr>
    </w:p>
    <w:p w:rsidR="00A826A7" w:rsidRPr="00341A83" w:rsidRDefault="00A826A7" w:rsidP="00591994">
      <w:pPr>
        <w:spacing w:after="0"/>
        <w:jc w:val="both"/>
        <w:rPr>
          <w:rFonts w:ascii="Times New Roman" w:hAnsi="Times New Roman"/>
          <w:b/>
          <w:sz w:val="24"/>
          <w:szCs w:val="24"/>
          <w:lang w:val="hy-AM"/>
        </w:rPr>
      </w:pPr>
      <w:r w:rsidRPr="00341A83">
        <w:rPr>
          <w:rFonts w:ascii="Times New Roman" w:hAnsi="Times New Roman"/>
          <w:b/>
          <w:sz w:val="24"/>
          <w:szCs w:val="24"/>
          <w:lang w:val="hy-AM"/>
        </w:rPr>
        <w:t>Article 12. Safety of injections</w:t>
      </w:r>
    </w:p>
    <w:p w:rsidR="00A826A7" w:rsidRPr="00341A83"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The principles of the WHO-UNICEF-UNFPA joint statement on safety of injections (WHO/V&amp;B/99.25) shall apply to all immunisation services under the Programme(s).</w:t>
      </w:r>
    </w:p>
    <w:p w:rsidR="00A826A7" w:rsidRPr="00341A83" w:rsidRDefault="00A826A7" w:rsidP="00341A83">
      <w:pPr>
        <w:rPr>
          <w:rFonts w:ascii="Times New Roman" w:hAnsi="Times New Roman"/>
          <w:sz w:val="24"/>
          <w:szCs w:val="24"/>
          <w:lang w:val="hy-AM"/>
        </w:rPr>
      </w:pPr>
    </w:p>
    <w:p w:rsidR="00A826A7" w:rsidRPr="008723D6" w:rsidRDefault="00A826A7" w:rsidP="00591994">
      <w:pPr>
        <w:spacing w:after="0"/>
        <w:jc w:val="both"/>
        <w:rPr>
          <w:rFonts w:ascii="Times New Roman" w:hAnsi="Times New Roman"/>
          <w:b/>
          <w:sz w:val="24"/>
          <w:szCs w:val="24"/>
          <w:lang w:val="en-US"/>
        </w:rPr>
      </w:pPr>
      <w:r w:rsidRPr="00341A83">
        <w:rPr>
          <w:rFonts w:ascii="Times New Roman" w:hAnsi="Times New Roman"/>
          <w:b/>
          <w:sz w:val="24"/>
          <w:szCs w:val="24"/>
          <w:lang w:val="hy-AM"/>
        </w:rPr>
        <w:t>Art</w:t>
      </w:r>
      <w:r w:rsidR="00591994">
        <w:rPr>
          <w:rFonts w:ascii="Times New Roman" w:hAnsi="Times New Roman"/>
          <w:b/>
          <w:sz w:val="24"/>
          <w:szCs w:val="24"/>
          <w:lang w:val="hy-AM"/>
        </w:rPr>
        <w:t xml:space="preserve">icle 13.Other charges and fees </w:t>
      </w:r>
    </w:p>
    <w:p w:rsidR="00A826A7" w:rsidRPr="00341A83"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The Co-Financing Payments set out in a Decision Letter indicate the Country’s contribution towards the costs for the vaccines and related injection safety devices and any freight charges. The Country should be aware that the Co-Financing Payments do not include the costs and fees of the relevant Procurement Agency, such as contingency buffer and handling fees. Information on these extra costs and fees will be provided by the relevant Procurement Agency as part of the cost estimate to be requested by the Country.</w:t>
      </w:r>
    </w:p>
    <w:p w:rsidR="00A826A7" w:rsidRPr="00341A83" w:rsidRDefault="00A826A7" w:rsidP="00341A83">
      <w:pPr>
        <w:rPr>
          <w:rFonts w:ascii="Times New Roman" w:hAnsi="Times New Roman"/>
          <w:sz w:val="24"/>
          <w:szCs w:val="24"/>
          <w:lang w:val="hy-AM"/>
        </w:rPr>
      </w:pPr>
    </w:p>
    <w:p w:rsidR="00A826A7" w:rsidRPr="00341A83" w:rsidRDefault="00A826A7" w:rsidP="00591994">
      <w:pPr>
        <w:spacing w:after="0"/>
        <w:jc w:val="both"/>
        <w:rPr>
          <w:rFonts w:ascii="Times New Roman" w:hAnsi="Times New Roman"/>
          <w:b/>
          <w:sz w:val="24"/>
          <w:szCs w:val="24"/>
          <w:lang w:val="hy-AM"/>
        </w:rPr>
      </w:pPr>
      <w:r w:rsidRPr="00341A83">
        <w:rPr>
          <w:rFonts w:ascii="Times New Roman" w:hAnsi="Times New Roman"/>
          <w:b/>
          <w:sz w:val="24"/>
          <w:szCs w:val="24"/>
          <w:lang w:val="hy-AM"/>
        </w:rPr>
        <w:t xml:space="preserve">Article 14. Cash support </w:t>
      </w:r>
    </w:p>
    <w:p w:rsidR="00A826A7" w:rsidRPr="00341A83"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GAVI may approve funding for Programmes that contribute to the strengthening of the capacity of integrated health systems to deliver immunisation in the Country, including by contributing to the resolving of the major constraints to deliver immunisation, increasing equity in access to services and strengthening civil society engagement in the health sector and/or such other programmes as GAVI may support from time to time. If the Government receives any performance based funding from GAVI, the Parties will agree on the performance indicators, means of measurement and monitoring process for such Programme which will be attached as an annex to the relevant Decision Letter. </w:t>
      </w:r>
    </w:p>
    <w:p w:rsidR="00A826A7" w:rsidRPr="008723D6" w:rsidRDefault="00A826A7" w:rsidP="00341A83">
      <w:pPr>
        <w:rPr>
          <w:rFonts w:ascii="Times New Roman" w:hAnsi="Times New Roman"/>
          <w:sz w:val="24"/>
          <w:szCs w:val="24"/>
          <w:lang w:val="en-US"/>
        </w:rPr>
      </w:pPr>
    </w:p>
    <w:p w:rsidR="00591994" w:rsidRPr="008723D6" w:rsidRDefault="00591994" w:rsidP="00341A83">
      <w:pPr>
        <w:rPr>
          <w:rFonts w:ascii="Times New Roman" w:hAnsi="Times New Roman"/>
          <w:sz w:val="24"/>
          <w:szCs w:val="24"/>
          <w:lang w:val="en-US"/>
        </w:rPr>
      </w:pPr>
    </w:p>
    <w:p w:rsidR="00A826A7" w:rsidRPr="00341A83" w:rsidRDefault="00A826A7" w:rsidP="00591994">
      <w:pPr>
        <w:spacing w:after="0"/>
        <w:jc w:val="both"/>
        <w:rPr>
          <w:rFonts w:ascii="Times New Roman" w:hAnsi="Times New Roman"/>
          <w:b/>
          <w:sz w:val="24"/>
          <w:szCs w:val="24"/>
          <w:lang w:val="hy-AM"/>
        </w:rPr>
      </w:pPr>
      <w:r w:rsidRPr="00341A83">
        <w:rPr>
          <w:rFonts w:ascii="Times New Roman" w:hAnsi="Times New Roman"/>
          <w:b/>
          <w:sz w:val="24"/>
          <w:szCs w:val="24"/>
          <w:lang w:val="hy-AM"/>
        </w:rPr>
        <w:t xml:space="preserve">Chapter 3: Management and use of GAVI funds and supplies </w:t>
      </w:r>
    </w:p>
    <w:p w:rsidR="00A826A7" w:rsidRPr="008723D6" w:rsidRDefault="00A826A7" w:rsidP="00591994">
      <w:pPr>
        <w:spacing w:after="0"/>
        <w:jc w:val="both"/>
        <w:rPr>
          <w:rFonts w:ascii="Times New Roman" w:hAnsi="Times New Roman"/>
          <w:b/>
          <w:sz w:val="24"/>
          <w:szCs w:val="24"/>
          <w:lang w:val="en-US"/>
        </w:rPr>
      </w:pPr>
      <w:r w:rsidRPr="00341A83">
        <w:rPr>
          <w:rFonts w:ascii="Times New Roman" w:hAnsi="Times New Roman"/>
          <w:b/>
          <w:sz w:val="24"/>
          <w:szCs w:val="24"/>
          <w:lang w:val="hy-AM"/>
        </w:rPr>
        <w:t>Article 15. Fin</w:t>
      </w:r>
      <w:r w:rsidR="00591994">
        <w:rPr>
          <w:rFonts w:ascii="Times New Roman" w:hAnsi="Times New Roman"/>
          <w:b/>
          <w:sz w:val="24"/>
          <w:szCs w:val="24"/>
          <w:lang w:val="hy-AM"/>
        </w:rPr>
        <w:t xml:space="preserve">ancial Management Requirements </w:t>
      </w:r>
    </w:p>
    <w:p w:rsidR="00A826A7" w:rsidRPr="00341A83"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The Government shall comply with the terms and implement the measures set out in the Financial Management Requirements by the timelines set out in therein (if applicable). </w:t>
      </w:r>
    </w:p>
    <w:p w:rsidR="00A826A7" w:rsidRPr="00341A83" w:rsidRDefault="00A826A7" w:rsidP="00591994">
      <w:pPr>
        <w:spacing w:after="0"/>
        <w:jc w:val="both"/>
        <w:rPr>
          <w:rFonts w:ascii="Times New Roman" w:hAnsi="Times New Roman"/>
          <w:sz w:val="24"/>
          <w:szCs w:val="24"/>
          <w:lang w:val="hy-AM"/>
        </w:rPr>
      </w:pPr>
    </w:p>
    <w:p w:rsidR="00A826A7" w:rsidRPr="00341A83" w:rsidRDefault="00A826A7" w:rsidP="00341A83">
      <w:pPr>
        <w:rPr>
          <w:rFonts w:ascii="Times New Roman" w:hAnsi="Times New Roman"/>
          <w:sz w:val="24"/>
          <w:szCs w:val="24"/>
          <w:lang w:val="hy-AM"/>
        </w:rPr>
      </w:pPr>
    </w:p>
    <w:p w:rsidR="00A826A7" w:rsidRPr="008723D6" w:rsidRDefault="00A826A7" w:rsidP="00591994">
      <w:pPr>
        <w:spacing w:after="0"/>
        <w:jc w:val="both"/>
        <w:rPr>
          <w:rFonts w:ascii="Times New Roman" w:hAnsi="Times New Roman"/>
          <w:b/>
          <w:sz w:val="24"/>
          <w:szCs w:val="24"/>
          <w:lang w:val="en-US"/>
        </w:rPr>
      </w:pPr>
      <w:bookmarkStart w:id="16" w:name="_Ref323662096"/>
      <w:r w:rsidRPr="00341A83">
        <w:rPr>
          <w:rFonts w:ascii="Times New Roman" w:hAnsi="Times New Roman"/>
          <w:b/>
          <w:sz w:val="24"/>
          <w:szCs w:val="24"/>
          <w:lang w:val="hy-AM"/>
        </w:rPr>
        <w:t>Article 16. Monitoring and reporting</w:t>
      </w:r>
      <w:bookmarkEnd w:id="16"/>
      <w:r w:rsidR="00591994">
        <w:rPr>
          <w:rFonts w:ascii="Times New Roman" w:hAnsi="Times New Roman"/>
          <w:b/>
          <w:sz w:val="24"/>
          <w:szCs w:val="24"/>
          <w:lang w:val="hy-AM"/>
        </w:rPr>
        <w:t xml:space="preserve"> </w:t>
      </w:r>
    </w:p>
    <w:p w:rsidR="002B38A0" w:rsidRPr="00341A83"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The Government’s use of GAVI’s vaccine and cash support is subject to strict performance monitoring. GAVI seeks to use the Government reports and existing country-level mechanisms to monitor performance. The Government shall monitor and report on the use of vaccines and related supplies and the funds provided by GAVI stating the progress made towards achieving the objectives of the Programme(s) during the preceding year by submitting the Annual Progress </w:t>
      </w:r>
      <w:r w:rsidRPr="00341A83">
        <w:rPr>
          <w:rFonts w:ascii="Times New Roman" w:hAnsi="Times New Roman"/>
          <w:sz w:val="24"/>
          <w:szCs w:val="24"/>
          <w:lang w:val="hy-AM"/>
        </w:rPr>
        <w:lastRenderedPageBreak/>
        <w:t>Report(s). The Government shall also share their internal management reports on the use of funds on a quarterly or periodic basis with GAVI. The Government shall also submit all documents and reports that are required to be submitted as part of the Annual Progress Reports and country applications. For certain cash support, GAVI shall monitor and review annually the progress made in the Country towards the funded objectives of the Programme(s) by participating in the annual health sector review through existing country-level mechanisms. The Government shall submit all documents relevant to annual health secto</w:t>
      </w:r>
      <w:r w:rsidR="002B38A0" w:rsidRPr="00341A83">
        <w:rPr>
          <w:rFonts w:ascii="Times New Roman" w:hAnsi="Times New Roman"/>
          <w:sz w:val="24"/>
          <w:szCs w:val="24"/>
          <w:lang w:val="hy-AM"/>
        </w:rPr>
        <w:t>r reviews as requested by GAVI, to the extent that the legislation of the Republic of Armenia allows it.</w:t>
      </w:r>
    </w:p>
    <w:p w:rsidR="00591994" w:rsidRPr="008723D6" w:rsidRDefault="0043063E" w:rsidP="00341A83">
      <w:pPr>
        <w:rPr>
          <w:rFonts w:ascii="Times New Roman" w:hAnsi="Times New Roman"/>
          <w:sz w:val="24"/>
          <w:szCs w:val="24"/>
          <w:lang w:val="en-US"/>
        </w:rPr>
      </w:pPr>
      <w:bookmarkStart w:id="17" w:name="_Ref323662098"/>
      <w:r>
        <w:rPr>
          <w:rFonts w:ascii="Times New Roman" w:hAnsi="Times New Roman"/>
          <w:sz w:val="24"/>
          <w:szCs w:val="24"/>
          <w:lang w:val="hy-AM"/>
        </w:rPr>
        <w:t xml:space="preserve"> </w:t>
      </w:r>
    </w:p>
    <w:p w:rsidR="00A826A7" w:rsidRPr="008723D6" w:rsidRDefault="00A826A7" w:rsidP="00591994">
      <w:pPr>
        <w:spacing w:after="0"/>
        <w:jc w:val="both"/>
        <w:rPr>
          <w:rFonts w:ascii="Times New Roman" w:hAnsi="Times New Roman"/>
          <w:b/>
          <w:sz w:val="24"/>
          <w:szCs w:val="24"/>
          <w:lang w:val="en-US"/>
        </w:rPr>
      </w:pPr>
      <w:r w:rsidRPr="00341A83">
        <w:rPr>
          <w:rFonts w:ascii="Times New Roman" w:hAnsi="Times New Roman"/>
          <w:b/>
          <w:sz w:val="24"/>
          <w:szCs w:val="24"/>
          <w:lang w:val="hy-AM"/>
        </w:rPr>
        <w:t>Article 17. Monitoring and evaluation</w:t>
      </w:r>
      <w:bookmarkEnd w:id="17"/>
      <w:r w:rsidR="00591994">
        <w:rPr>
          <w:rFonts w:ascii="Times New Roman" w:hAnsi="Times New Roman"/>
          <w:b/>
          <w:sz w:val="24"/>
          <w:szCs w:val="24"/>
          <w:lang w:val="hy-AM"/>
        </w:rPr>
        <w:t xml:space="preserve"> </w:t>
      </w:r>
    </w:p>
    <w:p w:rsidR="00A826A7" w:rsidRPr="00341A83"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GAVI has the right to conduct independent monitoring, evaluation, impact assessment, studies and research of relevant Programme(s) with or without engaging any third party. The Government shall facilitate such process  by ensuring that GAVI and any authorised representatives or agents shall have access at all times to relevant personnel, documents and  facilities; and  by providing necessary approvals and assistance with logistics. The Government shall also cooperate with GAVI to provide information reasonably requested by GAVI to conduct monitoring, evaluation, impact assessment, studies and research related to the Programmes after the Country no longer receives GAVI support. </w:t>
      </w:r>
    </w:p>
    <w:p w:rsidR="00A826A7" w:rsidRPr="00341A83" w:rsidRDefault="00A826A7" w:rsidP="00341A83">
      <w:pPr>
        <w:rPr>
          <w:rFonts w:ascii="Times New Roman" w:hAnsi="Times New Roman"/>
          <w:sz w:val="24"/>
          <w:szCs w:val="24"/>
          <w:lang w:val="hy-AM"/>
        </w:rPr>
      </w:pPr>
    </w:p>
    <w:p w:rsidR="00A826A7" w:rsidRPr="00591994" w:rsidRDefault="00A826A7" w:rsidP="00591994">
      <w:pPr>
        <w:spacing w:after="0"/>
        <w:jc w:val="both"/>
        <w:rPr>
          <w:rFonts w:ascii="Times New Roman" w:hAnsi="Times New Roman" w:cs="Times New Roman"/>
          <w:b/>
          <w:sz w:val="24"/>
          <w:szCs w:val="24"/>
          <w:lang w:val="hy-AM"/>
        </w:rPr>
      </w:pPr>
      <w:r w:rsidRPr="00591994">
        <w:rPr>
          <w:rFonts w:ascii="Times New Roman" w:hAnsi="Times New Roman" w:cs="Times New Roman"/>
          <w:b/>
          <w:sz w:val="24"/>
          <w:szCs w:val="24"/>
          <w:lang w:val="hy-AM"/>
        </w:rPr>
        <w:t>Article 18. GAVI’s use of information</w:t>
      </w:r>
    </w:p>
    <w:p w:rsidR="00A826A7" w:rsidRPr="00591994" w:rsidRDefault="00A826A7" w:rsidP="00591994">
      <w:pPr>
        <w:spacing w:after="0"/>
        <w:jc w:val="both"/>
        <w:rPr>
          <w:rFonts w:ascii="Times New Roman" w:hAnsi="Times New Roman" w:cs="Times New Roman"/>
          <w:b/>
          <w:sz w:val="24"/>
          <w:szCs w:val="24"/>
          <w:lang w:val="hy-AM"/>
        </w:rPr>
      </w:pPr>
      <w:r w:rsidRPr="00591994">
        <w:rPr>
          <w:rFonts w:ascii="Times New Roman" w:hAnsi="Times New Roman" w:cs="Times New Roman"/>
          <w:sz w:val="24"/>
          <w:szCs w:val="24"/>
          <w:lang w:val="hy-AM"/>
        </w:rPr>
        <w:t xml:space="preserve">Where GAVI has obtained or created information pursuant to this Agreement including without limitation information obtained or created pursuant to </w:t>
      </w:r>
      <w:r w:rsidR="00906DA8" w:rsidRPr="00591994">
        <w:rPr>
          <w:rFonts w:ascii="Times New Roman" w:hAnsi="Times New Roman" w:cs="Times New Roman"/>
          <w:sz w:val="24"/>
          <w:szCs w:val="24"/>
          <w:lang w:val="hy-AM"/>
        </w:rPr>
        <w:t>Articles</w:t>
      </w:r>
      <w:r w:rsidRPr="00591994">
        <w:rPr>
          <w:rFonts w:ascii="Times New Roman" w:hAnsi="Times New Roman" w:cs="Times New Roman"/>
          <w:sz w:val="24"/>
          <w:szCs w:val="24"/>
          <w:lang w:val="hy-AM"/>
        </w:rPr>
        <w:t xml:space="preserve"> </w:t>
      </w:r>
      <w:r w:rsidR="005840C9" w:rsidRPr="00591994">
        <w:rPr>
          <w:rFonts w:ascii="Times New Roman" w:hAnsi="Times New Roman" w:cs="Times New Roman"/>
          <w:sz w:val="24"/>
          <w:szCs w:val="24"/>
          <w:lang w:val="hy-AM"/>
        </w:rPr>
        <w:t>6,</w:t>
      </w:r>
      <w:r w:rsidRPr="00591994">
        <w:rPr>
          <w:rFonts w:ascii="Times New Roman" w:hAnsi="Times New Roman" w:cs="Times New Roman"/>
          <w:sz w:val="24"/>
          <w:szCs w:val="24"/>
          <w:lang w:val="hy-AM"/>
        </w:rPr>
        <w:t xml:space="preserve"> </w:t>
      </w:r>
      <w:r w:rsidR="005840C9" w:rsidRPr="00591994">
        <w:rPr>
          <w:rFonts w:ascii="Times New Roman" w:hAnsi="Times New Roman" w:cs="Times New Roman"/>
          <w:sz w:val="24"/>
          <w:szCs w:val="24"/>
          <w:lang w:val="hy-AM"/>
        </w:rPr>
        <w:t xml:space="preserve">16 </w:t>
      </w:r>
      <w:r w:rsidRPr="00591994">
        <w:rPr>
          <w:rFonts w:ascii="Times New Roman" w:hAnsi="Times New Roman" w:cs="Times New Roman"/>
          <w:sz w:val="24"/>
          <w:szCs w:val="24"/>
          <w:lang w:val="hy-AM"/>
        </w:rPr>
        <w:t xml:space="preserve">and/or </w:t>
      </w:r>
      <w:r w:rsidR="005840C9" w:rsidRPr="00591994">
        <w:rPr>
          <w:rFonts w:ascii="Times New Roman" w:hAnsi="Times New Roman" w:cs="Times New Roman"/>
          <w:sz w:val="24"/>
          <w:szCs w:val="24"/>
          <w:lang w:val="hy-AM"/>
        </w:rPr>
        <w:t>17</w:t>
      </w:r>
      <w:r w:rsidRPr="00591994">
        <w:rPr>
          <w:rFonts w:ascii="Times New Roman" w:hAnsi="Times New Roman" w:cs="Times New Roman"/>
          <w:sz w:val="24"/>
          <w:szCs w:val="24"/>
          <w:lang w:val="hy-AM"/>
        </w:rPr>
        <w:t xml:space="preserve"> of this Annex 2, GAVI may disclose or publish such information to such third parties as may be deemed by GAVI as having a need to know such information where such information relates to the performance of a Programme and/or, in the opinion of GAVI, the operation of GAVI's objectives from time to time to the extent that the legislation of the Republic of Armenia allows it.</w:t>
      </w:r>
    </w:p>
    <w:p w:rsidR="00A826A7" w:rsidRPr="008723D6" w:rsidRDefault="00A826A7" w:rsidP="00341A83">
      <w:pPr>
        <w:rPr>
          <w:rFonts w:ascii="Times New Roman" w:hAnsi="Times New Roman"/>
          <w:b/>
          <w:sz w:val="24"/>
          <w:szCs w:val="24"/>
          <w:lang w:val="en-US"/>
        </w:rPr>
      </w:pPr>
    </w:p>
    <w:p w:rsidR="00591994" w:rsidRPr="008723D6" w:rsidRDefault="00591994" w:rsidP="00341A83">
      <w:pPr>
        <w:rPr>
          <w:rFonts w:ascii="Times New Roman" w:hAnsi="Times New Roman"/>
          <w:b/>
          <w:sz w:val="24"/>
          <w:szCs w:val="24"/>
          <w:lang w:val="en-US"/>
        </w:rPr>
      </w:pPr>
    </w:p>
    <w:p w:rsidR="00A826A7" w:rsidRPr="00591994" w:rsidRDefault="00A826A7" w:rsidP="00591994">
      <w:pPr>
        <w:spacing w:after="0"/>
        <w:jc w:val="both"/>
        <w:rPr>
          <w:rFonts w:ascii="Times New Roman" w:hAnsi="Times New Roman"/>
          <w:b/>
          <w:sz w:val="24"/>
          <w:szCs w:val="24"/>
          <w:lang w:val="en-US"/>
        </w:rPr>
      </w:pPr>
      <w:r w:rsidRPr="00341A83">
        <w:rPr>
          <w:rFonts w:ascii="Times New Roman" w:hAnsi="Times New Roman"/>
          <w:b/>
          <w:sz w:val="24"/>
          <w:szCs w:val="24"/>
          <w:lang w:val="hy-AM"/>
        </w:rPr>
        <w:t xml:space="preserve">Article </w:t>
      </w:r>
      <w:r w:rsidR="00591994">
        <w:rPr>
          <w:rFonts w:ascii="Times New Roman" w:hAnsi="Times New Roman"/>
          <w:b/>
          <w:sz w:val="24"/>
          <w:szCs w:val="24"/>
          <w:lang w:val="hy-AM"/>
        </w:rPr>
        <w:t>19. Management and use of funds</w:t>
      </w:r>
    </w:p>
    <w:p w:rsidR="00A826A7" w:rsidRPr="00341A83"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1.In respect of all GAVI provided funds, the Government shall comply with GAVI requirements on the use and management of cash, including the following: </w:t>
      </w:r>
    </w:p>
    <w:p w:rsidR="00A826A7" w:rsidRPr="00341A83"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1)the Government shall use the cash solely to fund Programme Activities;</w:t>
      </w:r>
    </w:p>
    <w:p w:rsidR="00A826A7" w:rsidRPr="00341A83"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2)the Government shall ensure that the funds are prudently managed in accordance with the TAP Policy and Financial Management Requirements; </w:t>
      </w:r>
    </w:p>
    <w:p w:rsidR="00A826A7" w:rsidRPr="00341A83"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3)in the case of cash in lieu of supplies, funds shall be used to purchase the vaccines in accordance with the self-procurement mechanism set out in the Country’s application as reviewed and approved by GAVI and managed in accordance with all guidelines, procedures, standards, reporting requirements and recommendations (if any) on self-procurement mechanisms and in accordance with this Agreement and the relevant Decision Letter(s); and </w:t>
      </w:r>
    </w:p>
    <w:p w:rsidR="00591994" w:rsidRPr="00951D69" w:rsidRDefault="00A826A7" w:rsidP="00951D69">
      <w:pPr>
        <w:spacing w:after="0"/>
        <w:jc w:val="both"/>
        <w:rPr>
          <w:rFonts w:ascii="Times New Roman" w:hAnsi="Times New Roman"/>
          <w:sz w:val="24"/>
          <w:szCs w:val="24"/>
          <w:lang w:val="hy-AM"/>
        </w:rPr>
      </w:pPr>
      <w:r w:rsidRPr="00341A83">
        <w:rPr>
          <w:rFonts w:ascii="Times New Roman" w:hAnsi="Times New Roman"/>
          <w:sz w:val="24"/>
          <w:szCs w:val="24"/>
          <w:lang w:val="hy-AM"/>
        </w:rPr>
        <w:t>4)the Government shall not apply any cash received from GAVI to satisfy its co-financing obligations.</w:t>
      </w:r>
    </w:p>
    <w:p w:rsidR="00591994" w:rsidRPr="00951D69" w:rsidRDefault="00591994" w:rsidP="00341A83">
      <w:pPr>
        <w:rPr>
          <w:rFonts w:ascii="Times New Roman" w:hAnsi="Times New Roman"/>
          <w:sz w:val="24"/>
          <w:szCs w:val="24"/>
          <w:lang w:val="en-US"/>
        </w:rPr>
      </w:pPr>
    </w:p>
    <w:p w:rsidR="00A826A7" w:rsidRPr="00341A83" w:rsidRDefault="00A826A7" w:rsidP="00591994">
      <w:pPr>
        <w:spacing w:after="0"/>
        <w:jc w:val="both"/>
        <w:rPr>
          <w:rFonts w:ascii="Times New Roman" w:hAnsi="Times New Roman"/>
          <w:b/>
          <w:sz w:val="24"/>
          <w:szCs w:val="24"/>
          <w:lang w:val="hy-AM"/>
        </w:rPr>
      </w:pPr>
      <w:bookmarkStart w:id="18" w:name="_Ref323661291"/>
      <w:r w:rsidRPr="00341A83">
        <w:rPr>
          <w:rFonts w:ascii="Times New Roman" w:hAnsi="Times New Roman"/>
          <w:b/>
          <w:sz w:val="24"/>
          <w:szCs w:val="24"/>
          <w:lang w:val="hy-AM"/>
        </w:rPr>
        <w:lastRenderedPageBreak/>
        <w:t>Article 20. Misuse of funds and supplies</w:t>
      </w:r>
      <w:bookmarkEnd w:id="18"/>
      <w:r w:rsidRPr="00341A83">
        <w:rPr>
          <w:rFonts w:ascii="Times New Roman" w:hAnsi="Times New Roman"/>
          <w:b/>
          <w:sz w:val="24"/>
          <w:szCs w:val="24"/>
          <w:lang w:val="hy-AM"/>
        </w:rPr>
        <w:t xml:space="preserve"> </w:t>
      </w:r>
    </w:p>
    <w:p w:rsidR="00A826A7" w:rsidRPr="00341A83" w:rsidRDefault="00460243" w:rsidP="00591994">
      <w:pPr>
        <w:spacing w:after="0"/>
        <w:jc w:val="both"/>
        <w:rPr>
          <w:rFonts w:ascii="Times New Roman" w:hAnsi="Times New Roman"/>
          <w:b/>
          <w:sz w:val="24"/>
          <w:szCs w:val="24"/>
          <w:lang w:val="hy-AM"/>
        </w:rPr>
      </w:pPr>
      <w:r>
        <w:rPr>
          <w:rFonts w:ascii="Sylfaen" w:hAnsi="Sylfaen"/>
          <w:b/>
          <w:sz w:val="24"/>
          <w:szCs w:val="24"/>
          <w:lang w:val="hy-AM"/>
        </w:rPr>
        <w:t>20.1.</w:t>
      </w:r>
      <w:r w:rsidR="00A826A7" w:rsidRPr="00341A83">
        <w:rPr>
          <w:rFonts w:ascii="Times New Roman" w:hAnsi="Times New Roman"/>
          <w:b/>
          <w:sz w:val="24"/>
          <w:szCs w:val="24"/>
          <w:lang w:val="hy-AM"/>
        </w:rPr>
        <w:t xml:space="preserve">Misuse of funds and supplies </w:t>
      </w:r>
    </w:p>
    <w:p w:rsidR="00A826A7" w:rsidRPr="00341A83"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1.In respect of all funds and vaccines and related supplies provided to the Government under the Programme(s), the Government shall comply with obligations and requirements on the use of such funds and supplies, including the following: </w:t>
      </w:r>
    </w:p>
    <w:p w:rsidR="00A826A7" w:rsidRPr="00341A83"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the Government shall use the funds and vaccines and related supplies received from GAVI under a Programme for the sole purpose of carrying out the Programme Activities of such Programme; </w:t>
      </w:r>
    </w:p>
    <w:p w:rsidR="00A826A7" w:rsidRPr="00341A83"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the Government shall ensure that there is no misuse or waste of, or corrupt, illegal or fraudulent activities involving the funds and vaccines and related supplies; and </w:t>
      </w:r>
    </w:p>
    <w:p w:rsidR="00906DA8" w:rsidRPr="00591994" w:rsidRDefault="00A826A7"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the Government shall ensure that all expenses relating to the use or application of funds are properly evidenced with supporting documentation sufficient to permit GAV</w:t>
      </w:r>
      <w:r w:rsidR="00591994">
        <w:rPr>
          <w:rFonts w:ascii="Times New Roman" w:hAnsi="Times New Roman"/>
          <w:sz w:val="24"/>
          <w:szCs w:val="24"/>
          <w:lang w:val="hy-AM"/>
        </w:rPr>
        <w:t xml:space="preserve">I to verify such expenses. </w:t>
      </w:r>
    </w:p>
    <w:p w:rsidR="00A826A7" w:rsidRPr="00341A83" w:rsidRDefault="00906DA8" w:rsidP="00591994">
      <w:pPr>
        <w:spacing w:after="0"/>
        <w:jc w:val="both"/>
        <w:rPr>
          <w:rFonts w:ascii="Times New Roman" w:hAnsi="Times New Roman"/>
          <w:sz w:val="24"/>
          <w:szCs w:val="24"/>
          <w:lang w:val="hy-AM"/>
        </w:rPr>
      </w:pPr>
      <w:r w:rsidRPr="00341A83">
        <w:rPr>
          <w:rFonts w:ascii="Times New Roman" w:hAnsi="Times New Roman"/>
          <w:sz w:val="24"/>
          <w:szCs w:val="24"/>
          <w:lang w:val="hy-AM"/>
        </w:rPr>
        <w:t>2.</w:t>
      </w:r>
      <w:r w:rsidR="00A826A7" w:rsidRPr="00341A83">
        <w:rPr>
          <w:rFonts w:ascii="Times New Roman" w:hAnsi="Times New Roman"/>
          <w:sz w:val="24"/>
          <w:szCs w:val="24"/>
          <w:lang w:val="hy-AM"/>
        </w:rPr>
        <w:t>If the Government fails to comply with any of the above, such event shall be a “</w:t>
      </w:r>
      <w:r w:rsidR="00A826A7" w:rsidRPr="00341A83">
        <w:rPr>
          <w:rFonts w:ascii="Times New Roman" w:hAnsi="Times New Roman"/>
          <w:b/>
          <w:sz w:val="24"/>
          <w:szCs w:val="24"/>
          <w:lang w:val="hy-AM"/>
        </w:rPr>
        <w:t>Misuse</w:t>
      </w:r>
      <w:r w:rsidR="00A826A7" w:rsidRPr="00341A83">
        <w:rPr>
          <w:rFonts w:ascii="Times New Roman" w:hAnsi="Times New Roman"/>
          <w:sz w:val="24"/>
          <w:szCs w:val="24"/>
          <w:lang w:val="hy-AM"/>
        </w:rPr>
        <w:t>” (and "</w:t>
      </w:r>
      <w:r w:rsidR="00A826A7" w:rsidRPr="00341A83">
        <w:rPr>
          <w:rFonts w:ascii="Times New Roman" w:hAnsi="Times New Roman"/>
          <w:b/>
          <w:sz w:val="24"/>
          <w:szCs w:val="24"/>
          <w:lang w:val="hy-AM"/>
        </w:rPr>
        <w:t>Misused</w:t>
      </w:r>
      <w:r w:rsidR="00A826A7" w:rsidRPr="00341A83">
        <w:rPr>
          <w:rFonts w:ascii="Times New Roman" w:hAnsi="Times New Roman"/>
          <w:sz w:val="24"/>
          <w:szCs w:val="24"/>
          <w:lang w:val="hy-AM"/>
        </w:rPr>
        <w:t xml:space="preserve">" shall be construed accordingly). </w:t>
      </w:r>
    </w:p>
    <w:p w:rsidR="00565F0B" w:rsidRPr="008723D6" w:rsidRDefault="00565F0B" w:rsidP="00341A83">
      <w:pPr>
        <w:rPr>
          <w:rFonts w:ascii="Times New Roman" w:hAnsi="Times New Roman"/>
          <w:b/>
          <w:sz w:val="24"/>
          <w:szCs w:val="24"/>
          <w:lang w:val="en-US"/>
        </w:rPr>
      </w:pPr>
    </w:p>
    <w:p w:rsidR="00A21D61" w:rsidRPr="00341A83" w:rsidRDefault="00460243" w:rsidP="00341A83">
      <w:pPr>
        <w:rPr>
          <w:rFonts w:ascii="Times New Roman" w:hAnsi="Times New Roman"/>
          <w:b/>
          <w:sz w:val="24"/>
          <w:szCs w:val="24"/>
          <w:lang w:val="hy-AM"/>
        </w:rPr>
      </w:pPr>
      <w:r>
        <w:rPr>
          <w:rFonts w:ascii="Sylfaen" w:hAnsi="Sylfaen"/>
          <w:b/>
          <w:sz w:val="24"/>
          <w:szCs w:val="24"/>
          <w:lang w:val="hy-AM"/>
        </w:rPr>
        <w:t>20.2.</w:t>
      </w:r>
      <w:r w:rsidR="00A826A7" w:rsidRPr="00341A83">
        <w:rPr>
          <w:rFonts w:ascii="Times New Roman" w:hAnsi="Times New Roman"/>
          <w:b/>
          <w:sz w:val="24"/>
          <w:szCs w:val="24"/>
          <w:lang w:val="hy-AM"/>
        </w:rPr>
        <w:t xml:space="preserve">GAVI determines Misuse </w:t>
      </w:r>
    </w:p>
    <w:p w:rsidR="00A826A7" w:rsidRPr="00565F0B" w:rsidRDefault="00A826A7" w:rsidP="00341A83">
      <w:pPr>
        <w:rPr>
          <w:rFonts w:ascii="Times New Roman" w:hAnsi="Times New Roman"/>
          <w:sz w:val="24"/>
          <w:szCs w:val="24"/>
          <w:lang w:val="en-US"/>
        </w:rPr>
      </w:pPr>
      <w:r w:rsidRPr="00341A83">
        <w:rPr>
          <w:rFonts w:ascii="Times New Roman" w:hAnsi="Times New Roman"/>
          <w:sz w:val="24"/>
          <w:szCs w:val="24"/>
          <w:lang w:val="hy-AM"/>
        </w:rPr>
        <w:t>GAVI shall have the right in its absolute discretion but acting reasonably to determine whether GAVI’s funds have been used solely to fund the Programme Activities or whether they have bee</w:t>
      </w:r>
      <w:r w:rsidR="00565F0B">
        <w:rPr>
          <w:rFonts w:ascii="Times New Roman" w:hAnsi="Times New Roman"/>
          <w:sz w:val="24"/>
          <w:szCs w:val="24"/>
          <w:lang w:val="hy-AM"/>
        </w:rPr>
        <w:t>n Misused (in full or in part).</w:t>
      </w:r>
    </w:p>
    <w:p w:rsidR="00A826A7" w:rsidRPr="00341A83" w:rsidRDefault="00460243" w:rsidP="00565F0B">
      <w:pPr>
        <w:jc w:val="both"/>
        <w:rPr>
          <w:rFonts w:ascii="Times New Roman" w:hAnsi="Times New Roman"/>
          <w:b/>
          <w:sz w:val="24"/>
          <w:szCs w:val="24"/>
          <w:lang w:val="hy-AM"/>
        </w:rPr>
      </w:pPr>
      <w:r>
        <w:rPr>
          <w:rFonts w:ascii="Sylfaen" w:hAnsi="Sylfaen"/>
          <w:b/>
          <w:sz w:val="24"/>
          <w:szCs w:val="24"/>
          <w:lang w:val="hy-AM"/>
        </w:rPr>
        <w:t>20.3.</w:t>
      </w:r>
      <w:r w:rsidR="00A826A7" w:rsidRPr="00341A83">
        <w:rPr>
          <w:rFonts w:ascii="Times New Roman" w:hAnsi="Times New Roman"/>
          <w:b/>
          <w:sz w:val="24"/>
          <w:szCs w:val="24"/>
          <w:lang w:val="hy-AM"/>
        </w:rPr>
        <w:t>Notification by the Government</w:t>
      </w:r>
    </w:p>
    <w:p w:rsidR="00A826A7" w:rsidRPr="008723D6" w:rsidRDefault="00A826A7" w:rsidP="00565F0B">
      <w:pPr>
        <w:jc w:val="both"/>
        <w:rPr>
          <w:rFonts w:ascii="Times New Roman" w:eastAsia="Calibri" w:hAnsi="Times New Roman"/>
          <w:sz w:val="24"/>
          <w:szCs w:val="24"/>
          <w:lang w:val="en-US" w:eastAsia="en-US"/>
        </w:rPr>
      </w:pPr>
      <w:r w:rsidRPr="00341A83">
        <w:rPr>
          <w:rFonts w:ascii="Times New Roman" w:hAnsi="Times New Roman"/>
          <w:sz w:val="24"/>
          <w:szCs w:val="24"/>
          <w:lang w:val="hy-AM"/>
        </w:rPr>
        <w:t xml:space="preserve">The Government shall immediately inform GAVI when it becomes aware of any potential or actual Misuse in connection with any Programmes. </w:t>
      </w:r>
      <w:r w:rsidR="00565F0B">
        <w:rPr>
          <w:rFonts w:ascii="Times New Roman" w:eastAsia="Calibri" w:hAnsi="Times New Roman"/>
          <w:sz w:val="24"/>
          <w:szCs w:val="24"/>
          <w:lang w:val="hy-AM" w:eastAsia="en-US"/>
        </w:rPr>
        <w:t xml:space="preserve"> </w:t>
      </w:r>
    </w:p>
    <w:p w:rsidR="00565F0B" w:rsidRPr="008723D6" w:rsidRDefault="00565F0B" w:rsidP="00565F0B">
      <w:pPr>
        <w:jc w:val="both"/>
        <w:rPr>
          <w:rFonts w:ascii="Times New Roman" w:eastAsia="Calibri" w:hAnsi="Times New Roman"/>
          <w:sz w:val="24"/>
          <w:szCs w:val="24"/>
          <w:lang w:val="en-US" w:eastAsia="en-US"/>
        </w:rPr>
      </w:pPr>
    </w:p>
    <w:p w:rsidR="00A826A7" w:rsidRPr="008723D6" w:rsidRDefault="00565F0B" w:rsidP="00565F0B">
      <w:pPr>
        <w:spacing w:after="0"/>
        <w:jc w:val="both"/>
        <w:rPr>
          <w:rFonts w:ascii="Times New Roman" w:hAnsi="Times New Roman"/>
          <w:b/>
          <w:sz w:val="24"/>
          <w:szCs w:val="24"/>
          <w:lang w:val="en-US"/>
        </w:rPr>
      </w:pPr>
      <w:r>
        <w:rPr>
          <w:rFonts w:ascii="Times New Roman" w:hAnsi="Times New Roman"/>
          <w:b/>
          <w:sz w:val="24"/>
          <w:szCs w:val="24"/>
          <w:lang w:val="hy-AM"/>
        </w:rPr>
        <w:t>Article 21. Programme assets</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After a Programme expires, any assets bought by the Country using GAVI funds during a Programme shall continue to be used by the Country in accordance with the original Programme Activities and/or immunisation activities in the Country.</w:t>
      </w:r>
    </w:p>
    <w:p w:rsidR="00A826A7" w:rsidRPr="00341A83" w:rsidRDefault="00A826A7" w:rsidP="00341A83">
      <w:pPr>
        <w:rPr>
          <w:rFonts w:ascii="Times New Roman" w:hAnsi="Times New Roman"/>
          <w:b/>
          <w:sz w:val="24"/>
          <w:szCs w:val="24"/>
          <w:lang w:val="hy-AM"/>
        </w:rPr>
      </w:pPr>
    </w:p>
    <w:p w:rsidR="00A826A7" w:rsidRPr="00341A83" w:rsidRDefault="00A826A7" w:rsidP="00565F0B">
      <w:pPr>
        <w:spacing w:after="0"/>
        <w:jc w:val="both"/>
        <w:rPr>
          <w:rFonts w:ascii="Times New Roman" w:hAnsi="Times New Roman"/>
          <w:b/>
          <w:sz w:val="24"/>
          <w:szCs w:val="24"/>
          <w:lang w:val="hy-AM"/>
        </w:rPr>
      </w:pPr>
      <w:r w:rsidRPr="00341A83">
        <w:rPr>
          <w:rFonts w:ascii="Times New Roman" w:hAnsi="Times New Roman"/>
          <w:b/>
          <w:sz w:val="24"/>
          <w:szCs w:val="24"/>
          <w:lang w:val="hy-AM"/>
        </w:rPr>
        <w:t>Article 22. Investigations</w:t>
      </w:r>
    </w:p>
    <w:p w:rsidR="00565F0B" w:rsidRPr="008723D6" w:rsidRDefault="00460243" w:rsidP="00565F0B">
      <w:pPr>
        <w:spacing w:after="0"/>
        <w:jc w:val="both"/>
        <w:rPr>
          <w:rFonts w:ascii="Times New Roman" w:hAnsi="Times New Roman"/>
          <w:b/>
          <w:sz w:val="24"/>
          <w:szCs w:val="24"/>
          <w:lang w:val="en-US"/>
        </w:rPr>
      </w:pPr>
      <w:r>
        <w:rPr>
          <w:rFonts w:ascii="Sylfaen" w:hAnsi="Sylfaen"/>
          <w:b/>
          <w:sz w:val="24"/>
          <w:szCs w:val="24"/>
          <w:lang w:val="hy-AM"/>
        </w:rPr>
        <w:t>22.1.</w:t>
      </w:r>
      <w:r w:rsidR="00A826A7" w:rsidRPr="00341A83">
        <w:rPr>
          <w:rFonts w:ascii="Times New Roman" w:hAnsi="Times New Roman"/>
          <w:b/>
          <w:sz w:val="24"/>
          <w:szCs w:val="24"/>
          <w:lang w:val="hy-AM"/>
        </w:rPr>
        <w:t>GAVI’s right to co</w:t>
      </w:r>
      <w:r w:rsidR="00565F0B">
        <w:rPr>
          <w:rFonts w:ascii="Times New Roman" w:hAnsi="Times New Roman"/>
          <w:b/>
          <w:sz w:val="24"/>
          <w:szCs w:val="24"/>
          <w:lang w:val="hy-AM"/>
        </w:rPr>
        <w:t>nduct investigations and audits</w:t>
      </w:r>
    </w:p>
    <w:p w:rsidR="00565F0B" w:rsidRPr="008723D6" w:rsidRDefault="00565F0B" w:rsidP="00565F0B">
      <w:pPr>
        <w:spacing w:after="0"/>
        <w:jc w:val="both"/>
        <w:rPr>
          <w:rFonts w:ascii="Times New Roman" w:hAnsi="Times New Roman"/>
          <w:b/>
          <w:sz w:val="24"/>
          <w:szCs w:val="24"/>
          <w:lang w:val="en-US"/>
        </w:rPr>
      </w:pPr>
    </w:p>
    <w:p w:rsidR="00565F0B" w:rsidRPr="00565F0B" w:rsidRDefault="00A826A7" w:rsidP="00565F0B">
      <w:pPr>
        <w:spacing w:after="0"/>
        <w:jc w:val="both"/>
        <w:rPr>
          <w:rFonts w:ascii="Times New Roman" w:hAnsi="Times New Roman"/>
          <w:sz w:val="24"/>
          <w:szCs w:val="24"/>
          <w:lang w:val="en-US"/>
        </w:rPr>
      </w:pPr>
      <w:r w:rsidRPr="00341A83">
        <w:rPr>
          <w:rFonts w:ascii="Times New Roman" w:hAnsi="Times New Roman"/>
          <w:sz w:val="24"/>
          <w:szCs w:val="24"/>
          <w:lang w:val="hy-AM"/>
        </w:rPr>
        <w:t>GAVI may conduct an investigation and/or audit at any time in a Country through its own authorised representatives or agents to investigate the use of GAVI provided funds, to verify financial management systems of the Government as required under the TAP Policy, and to conduct</w:t>
      </w:r>
      <w:r w:rsidR="00A21D61" w:rsidRPr="00341A83">
        <w:rPr>
          <w:rFonts w:ascii="Times New Roman" w:hAnsi="Times New Roman"/>
          <w:sz w:val="24"/>
          <w:szCs w:val="24"/>
          <w:lang w:val="hy-AM"/>
        </w:rPr>
        <w:t xml:space="preserve"> an external audit pursuant to A</w:t>
      </w:r>
      <w:r w:rsidRPr="00341A83">
        <w:rPr>
          <w:rFonts w:ascii="Times New Roman" w:hAnsi="Times New Roman"/>
          <w:sz w:val="24"/>
          <w:szCs w:val="24"/>
          <w:lang w:val="hy-AM"/>
        </w:rPr>
        <w:t xml:space="preserve">rticle </w:t>
      </w:r>
      <w:r w:rsidR="005840C9" w:rsidRPr="00341A83">
        <w:rPr>
          <w:rFonts w:ascii="Sylfaen" w:hAnsi="Sylfaen"/>
          <w:sz w:val="24"/>
          <w:szCs w:val="24"/>
          <w:lang w:val="hy-AM"/>
        </w:rPr>
        <w:t>24</w:t>
      </w:r>
      <w:r w:rsidRPr="00341A83">
        <w:rPr>
          <w:rFonts w:ascii="Times New Roman" w:hAnsi="Times New Roman"/>
          <w:sz w:val="24"/>
          <w:szCs w:val="24"/>
          <w:lang w:val="hy-AM"/>
        </w:rPr>
        <w:t xml:space="preserve"> below.</w:t>
      </w:r>
      <w:r w:rsidR="00565F0B">
        <w:rPr>
          <w:rFonts w:ascii="Times New Roman" w:hAnsi="Times New Roman"/>
          <w:sz w:val="24"/>
          <w:szCs w:val="24"/>
          <w:lang w:val="hy-AM"/>
        </w:rPr>
        <w:t xml:space="preserve">  </w:t>
      </w:r>
    </w:p>
    <w:p w:rsidR="00565F0B" w:rsidRPr="008723D6" w:rsidRDefault="00565F0B" w:rsidP="00565F0B">
      <w:pPr>
        <w:spacing w:after="0"/>
        <w:jc w:val="both"/>
        <w:rPr>
          <w:rFonts w:ascii="Times New Roman" w:hAnsi="Times New Roman"/>
          <w:sz w:val="24"/>
          <w:szCs w:val="24"/>
          <w:lang w:val="en-US"/>
        </w:rPr>
      </w:pPr>
    </w:p>
    <w:p w:rsidR="00A826A7" w:rsidRPr="00341A83" w:rsidRDefault="00460243" w:rsidP="00565F0B">
      <w:pPr>
        <w:spacing w:after="0"/>
        <w:jc w:val="both"/>
        <w:rPr>
          <w:rFonts w:ascii="Times New Roman" w:hAnsi="Times New Roman"/>
          <w:b/>
          <w:sz w:val="24"/>
          <w:szCs w:val="24"/>
          <w:lang w:val="hy-AM"/>
        </w:rPr>
      </w:pPr>
      <w:bookmarkStart w:id="19" w:name="_Ref323661376"/>
      <w:r>
        <w:rPr>
          <w:rFonts w:ascii="Sylfaen" w:hAnsi="Sylfaen"/>
          <w:b/>
          <w:sz w:val="24"/>
          <w:szCs w:val="24"/>
          <w:lang w:val="hy-AM"/>
        </w:rPr>
        <w:t>22.2.</w:t>
      </w:r>
      <w:r w:rsidR="00A826A7" w:rsidRPr="00341A83">
        <w:rPr>
          <w:rFonts w:ascii="Times New Roman" w:hAnsi="Times New Roman"/>
          <w:b/>
          <w:sz w:val="24"/>
          <w:szCs w:val="24"/>
          <w:lang w:val="hy-AM"/>
        </w:rPr>
        <w:t>Process for investigation and audit</w:t>
      </w:r>
      <w:bookmarkEnd w:id="19"/>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1.The Government and all its relevant personnel shall cooperate fully with GAVI and its authorised representatives or agents in relation to any GAVI investigation and/or audit and ensure that GAVI and its authorised representatives or agents, have access at all times to:</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lastRenderedPageBreak/>
        <w:t>books, records, statements, electronic files or other documentation related to the Programme(s) held by the Government or by any other entities (the “</w:t>
      </w:r>
      <w:r w:rsidRPr="00341A83">
        <w:rPr>
          <w:rFonts w:ascii="Times New Roman" w:hAnsi="Times New Roman"/>
          <w:b/>
          <w:sz w:val="24"/>
          <w:szCs w:val="24"/>
          <w:lang w:val="hy-AM"/>
        </w:rPr>
        <w:t>Programme</w:t>
      </w:r>
      <w:r w:rsidRPr="00341A83">
        <w:rPr>
          <w:rFonts w:ascii="Times New Roman" w:hAnsi="Times New Roman"/>
          <w:sz w:val="24"/>
          <w:szCs w:val="24"/>
          <w:lang w:val="hy-AM"/>
        </w:rPr>
        <w:t xml:space="preserve"> </w:t>
      </w:r>
      <w:r w:rsidRPr="00341A83">
        <w:rPr>
          <w:rFonts w:ascii="Times New Roman" w:hAnsi="Times New Roman"/>
          <w:b/>
          <w:sz w:val="24"/>
          <w:szCs w:val="24"/>
          <w:lang w:val="hy-AM"/>
        </w:rPr>
        <w:t>Documents</w:t>
      </w:r>
      <w:r w:rsidRPr="00341A83">
        <w:rPr>
          <w:rFonts w:ascii="Times New Roman" w:hAnsi="Times New Roman"/>
          <w:sz w:val="24"/>
          <w:szCs w:val="24"/>
          <w:lang w:val="hy-AM"/>
        </w:rPr>
        <w:t xml:space="preserve">”); </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all relevant personnel of the Government; and </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the premises or facilities of the Government where the Programme Documents are held or activities under the Programme(s) are carried out. </w:t>
      </w:r>
    </w:p>
    <w:p w:rsidR="00A826A7" w:rsidRPr="00341A83" w:rsidRDefault="00A826A7" w:rsidP="00565F0B">
      <w:pPr>
        <w:spacing w:after="0"/>
        <w:jc w:val="both"/>
        <w:rPr>
          <w:rFonts w:ascii="Times New Roman" w:hAnsi="Times New Roman"/>
          <w:sz w:val="24"/>
          <w:szCs w:val="24"/>
          <w:lang w:val="hy-AM"/>
        </w:rPr>
      </w:pPr>
      <w:r w:rsidRPr="00341A83">
        <w:rPr>
          <w:rFonts w:ascii="Times New Roman" w:eastAsia="Calibri" w:hAnsi="Times New Roman"/>
          <w:sz w:val="24"/>
          <w:szCs w:val="24"/>
          <w:lang w:val="hy-AM" w:eastAsia="en-US"/>
        </w:rPr>
        <w:t xml:space="preserve">2.The Government shall also provide a safe working environment for, and ensure the personal safety of, those carrying out the investigations and audits. The Government shall use its best endeavours to pursue any individuals or entities involved in illegal or unlawful activities in accordance with the laws of the Country and inform GAVI on the outcome of any cases. </w:t>
      </w:r>
    </w:p>
    <w:p w:rsidR="00460243" w:rsidRDefault="00460243" w:rsidP="00565F0B">
      <w:pPr>
        <w:jc w:val="both"/>
        <w:rPr>
          <w:rFonts w:ascii="Sylfaen" w:hAnsi="Sylfaen"/>
          <w:b/>
          <w:sz w:val="24"/>
          <w:szCs w:val="24"/>
          <w:lang w:val="hy-AM"/>
        </w:rPr>
      </w:pPr>
    </w:p>
    <w:p w:rsidR="00A826A7" w:rsidRPr="00341A83" w:rsidRDefault="00460243" w:rsidP="00565F0B">
      <w:pPr>
        <w:jc w:val="both"/>
        <w:rPr>
          <w:rFonts w:ascii="Times New Roman" w:hAnsi="Times New Roman"/>
          <w:b/>
          <w:sz w:val="24"/>
          <w:szCs w:val="24"/>
          <w:lang w:val="hy-AM"/>
        </w:rPr>
      </w:pPr>
      <w:r>
        <w:rPr>
          <w:rFonts w:ascii="Sylfaen" w:hAnsi="Sylfaen"/>
          <w:b/>
          <w:sz w:val="24"/>
          <w:szCs w:val="24"/>
          <w:lang w:val="hy-AM"/>
        </w:rPr>
        <w:t>22.3.</w:t>
      </w:r>
      <w:r w:rsidR="00A826A7" w:rsidRPr="00341A83">
        <w:rPr>
          <w:rFonts w:ascii="Times New Roman" w:hAnsi="Times New Roman"/>
          <w:b/>
          <w:sz w:val="24"/>
          <w:szCs w:val="24"/>
          <w:lang w:val="hy-AM"/>
        </w:rPr>
        <w:t>Costs of investigation</w:t>
      </w:r>
    </w:p>
    <w:p w:rsidR="00A826A7" w:rsidRPr="00341A83" w:rsidRDefault="00A826A7" w:rsidP="00565F0B">
      <w:pPr>
        <w:jc w:val="both"/>
        <w:rPr>
          <w:rFonts w:ascii="Times New Roman" w:hAnsi="Times New Roman"/>
          <w:sz w:val="24"/>
          <w:szCs w:val="24"/>
          <w:lang w:val="hy-AM"/>
        </w:rPr>
      </w:pPr>
      <w:r w:rsidRPr="00341A83">
        <w:rPr>
          <w:rFonts w:ascii="Times New Roman" w:hAnsi="Times New Roman"/>
          <w:sz w:val="24"/>
          <w:szCs w:val="24"/>
          <w:lang w:val="hy-AM"/>
        </w:rPr>
        <w:t xml:space="preserve">If there is any material Misuse, GAVI reserves the right to be reimbursed by the Government for up to 100% of the reasonable costs incurred in the investigation by GAVI to be determined on a case-by-case basis depending on the facts and circumstances relating to such Misuse.  </w:t>
      </w:r>
    </w:p>
    <w:p w:rsidR="00A826A7" w:rsidRPr="00341A83" w:rsidRDefault="00A826A7" w:rsidP="00341A83">
      <w:pPr>
        <w:rPr>
          <w:rFonts w:ascii="Times New Roman" w:hAnsi="Times New Roman"/>
          <w:sz w:val="24"/>
          <w:szCs w:val="24"/>
          <w:lang w:val="hy-AM"/>
        </w:rPr>
      </w:pPr>
    </w:p>
    <w:p w:rsidR="00A826A7" w:rsidRPr="00341A83" w:rsidRDefault="00A826A7" w:rsidP="00565F0B">
      <w:pPr>
        <w:spacing w:after="0"/>
        <w:jc w:val="both"/>
        <w:rPr>
          <w:rFonts w:ascii="Times New Roman" w:hAnsi="Times New Roman"/>
          <w:b/>
          <w:sz w:val="24"/>
          <w:szCs w:val="24"/>
          <w:lang w:val="hy-AM"/>
        </w:rPr>
      </w:pPr>
      <w:r w:rsidRPr="00341A83">
        <w:rPr>
          <w:rFonts w:ascii="Times New Roman" w:hAnsi="Times New Roman"/>
          <w:b/>
          <w:sz w:val="24"/>
          <w:szCs w:val="24"/>
          <w:lang w:val="hy-AM"/>
        </w:rPr>
        <w:t xml:space="preserve">Article 23. Records and expenditures </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The Government shall maintain accurate and separate accounts and records of each of the Programmes prepared in accordance with internationally recognised standards that are sufficient to establish and verify accurately the costs and expenditures under the Programmes. The Government shall maintain such accounts and records and any other supporting documents evidencing expenses made with GAVI’s funds according to the Country’s fiscal requirements for a minimum of five (5) years after the completion of a Programme. In the event where GAVI provided funds are pooled with other sources of funding, accounts and records will equally be maintained for the pooled funds.</w:t>
      </w:r>
    </w:p>
    <w:p w:rsidR="00A826A7" w:rsidRPr="00341A83" w:rsidRDefault="00A826A7" w:rsidP="00341A83">
      <w:pPr>
        <w:rPr>
          <w:rFonts w:ascii="Times New Roman" w:hAnsi="Times New Roman"/>
          <w:b/>
          <w:sz w:val="24"/>
          <w:szCs w:val="24"/>
          <w:lang w:val="hy-AM"/>
        </w:rPr>
      </w:pPr>
    </w:p>
    <w:p w:rsidR="00A826A7" w:rsidRPr="008723D6" w:rsidRDefault="00A826A7" w:rsidP="00565F0B">
      <w:pPr>
        <w:spacing w:after="0"/>
        <w:jc w:val="both"/>
        <w:rPr>
          <w:rFonts w:ascii="Times New Roman" w:hAnsi="Times New Roman"/>
          <w:b/>
          <w:sz w:val="24"/>
          <w:szCs w:val="24"/>
          <w:lang w:val="en-US"/>
        </w:rPr>
      </w:pPr>
      <w:bookmarkStart w:id="20" w:name="_Ref310347711"/>
      <w:r w:rsidRPr="00341A83">
        <w:rPr>
          <w:rFonts w:ascii="Times New Roman" w:hAnsi="Times New Roman"/>
          <w:b/>
          <w:sz w:val="24"/>
          <w:szCs w:val="24"/>
          <w:lang w:val="hy-AM"/>
        </w:rPr>
        <w:t>Article 24. External audits</w:t>
      </w:r>
      <w:bookmarkEnd w:id="20"/>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Unless otherwise specified, the Government shall submit to GAVI audit reports of the accounts holding the GAVI provided funds within one year of the close of each financial year. In order to produce such audit reports, GAVI may, at its option, jointly with the Government be involved in: selecting one or more external auditors; and determining their terms of reference. In addition, GAVI reserves the right to commission an external audit of the accounts by an independent audit firm at any time, including after a Programme has expired, at its own cost. The external audit report should be compliant with the latest version of international auditing standards of the International Auditing and Assurance Standards Board  (IAS).   </w:t>
      </w:r>
    </w:p>
    <w:p w:rsidR="00A826A7" w:rsidRPr="00341A83" w:rsidRDefault="00A826A7" w:rsidP="00341A83">
      <w:pPr>
        <w:rPr>
          <w:rFonts w:ascii="Times New Roman" w:hAnsi="Times New Roman"/>
          <w:b/>
          <w:sz w:val="24"/>
          <w:szCs w:val="24"/>
          <w:lang w:val="hy-AM"/>
        </w:rPr>
      </w:pPr>
    </w:p>
    <w:p w:rsidR="00A826A7" w:rsidRPr="00341A83" w:rsidRDefault="00A826A7" w:rsidP="00565F0B">
      <w:pPr>
        <w:spacing w:after="0"/>
        <w:jc w:val="both"/>
        <w:rPr>
          <w:rFonts w:ascii="Times New Roman" w:hAnsi="Times New Roman"/>
          <w:b/>
          <w:sz w:val="24"/>
          <w:szCs w:val="24"/>
          <w:lang w:val="hy-AM"/>
        </w:rPr>
      </w:pPr>
      <w:bookmarkStart w:id="21" w:name="_Ref323663026"/>
      <w:r w:rsidRPr="00341A83">
        <w:rPr>
          <w:rFonts w:ascii="Times New Roman" w:hAnsi="Times New Roman"/>
          <w:b/>
          <w:sz w:val="24"/>
          <w:szCs w:val="24"/>
          <w:lang w:val="hy-AM"/>
        </w:rPr>
        <w:t>Article 25. Disbursements of funds</w:t>
      </w:r>
      <w:bookmarkEnd w:id="21"/>
      <w:r w:rsidRPr="00341A83">
        <w:rPr>
          <w:rFonts w:ascii="Times New Roman" w:hAnsi="Times New Roman"/>
          <w:b/>
          <w:sz w:val="24"/>
          <w:szCs w:val="24"/>
          <w:lang w:val="hy-AM"/>
        </w:rPr>
        <w:t xml:space="preserve"> </w:t>
      </w:r>
    </w:p>
    <w:p w:rsidR="00A826A7" w:rsidRPr="00341A83" w:rsidRDefault="00A826A7" w:rsidP="00565F0B">
      <w:pPr>
        <w:spacing w:after="0"/>
        <w:jc w:val="both"/>
        <w:rPr>
          <w:rFonts w:ascii="Times New Roman" w:hAnsi="Times New Roman"/>
          <w:b/>
          <w:sz w:val="24"/>
          <w:szCs w:val="24"/>
          <w:lang w:val="hy-AM"/>
        </w:rPr>
      </w:pPr>
      <w:r w:rsidRPr="00341A83">
        <w:rPr>
          <w:rFonts w:ascii="Times New Roman" w:hAnsi="Times New Roman"/>
          <w:b/>
          <w:sz w:val="24"/>
          <w:szCs w:val="24"/>
          <w:lang w:val="hy-AM"/>
        </w:rPr>
        <w:t xml:space="preserve">25.1.Bank accounts </w:t>
      </w:r>
    </w:p>
    <w:p w:rsidR="00A826A7" w:rsidRPr="00341A83" w:rsidRDefault="00792738" w:rsidP="00565F0B">
      <w:pPr>
        <w:spacing w:after="0"/>
        <w:jc w:val="both"/>
        <w:rPr>
          <w:rFonts w:ascii="Times New Roman" w:hAnsi="Times New Roman"/>
          <w:b/>
          <w:sz w:val="24"/>
          <w:szCs w:val="24"/>
          <w:lang w:val="hy-AM"/>
        </w:rPr>
      </w:pPr>
      <w:r w:rsidRPr="00341A83">
        <w:rPr>
          <w:rFonts w:ascii="Times New Roman" w:hAnsi="Times New Roman"/>
          <w:sz w:val="24"/>
          <w:szCs w:val="24"/>
          <w:lang w:val="hy-AM"/>
        </w:rPr>
        <w:t>1.</w:t>
      </w:r>
      <w:r w:rsidR="00A826A7" w:rsidRPr="00341A83">
        <w:rPr>
          <w:rFonts w:ascii="Times New Roman" w:hAnsi="Times New Roman"/>
          <w:sz w:val="24"/>
          <w:szCs w:val="24"/>
          <w:lang w:val="hy-AM"/>
        </w:rPr>
        <w:t xml:space="preserve"> The following provisions shall apply to the funds Disbursed to the Government: </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funds in the possession of the Government shall remain, to the extent practicable, in an interest-bearing bank account at a reasonable commercial rate available in the Country until they are used for the Programme(s); </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lastRenderedPageBreak/>
        <w:t xml:space="preserve">funds are deposited in a reputable bank in the Country which is fully compliant with all applicable local and international banking standards and regulations, including capital adequacy requirements; </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the Government shall carry out all necessary due diligence on the designated bank account to ensure that it complies with 1) and 2) above; </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the Government shall provide the details of a bank account satisfying the above requirements  in the name of the Government into which funds are normally held; </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GAVI shall reserve its right to request any changes to the bank and bank account to be used by the Government; and</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at all times, funds are held in cash and may be withdrawn at any time, in full, upon demand. </w:t>
      </w:r>
    </w:p>
    <w:p w:rsidR="00A826A7" w:rsidRPr="00341A83" w:rsidRDefault="00A826A7" w:rsidP="00565F0B">
      <w:pPr>
        <w:spacing w:after="0"/>
        <w:jc w:val="both"/>
        <w:rPr>
          <w:rFonts w:ascii="Times New Roman" w:hAnsi="Times New Roman"/>
          <w:sz w:val="24"/>
          <w:szCs w:val="24"/>
          <w:lang w:val="hy-AM"/>
        </w:rPr>
      </w:pPr>
    </w:p>
    <w:p w:rsidR="00A826A7" w:rsidRPr="00341A83" w:rsidRDefault="00460243" w:rsidP="00565F0B">
      <w:pPr>
        <w:spacing w:after="0"/>
        <w:jc w:val="both"/>
        <w:rPr>
          <w:rFonts w:ascii="Times New Roman" w:hAnsi="Times New Roman"/>
          <w:b/>
          <w:sz w:val="24"/>
          <w:szCs w:val="24"/>
          <w:lang w:val="hy-AM"/>
        </w:rPr>
      </w:pPr>
      <w:r>
        <w:rPr>
          <w:rFonts w:ascii="Sylfaen" w:hAnsi="Sylfaen"/>
          <w:b/>
          <w:sz w:val="24"/>
          <w:szCs w:val="24"/>
          <w:lang w:val="hy-AM"/>
        </w:rPr>
        <w:t>25.2.</w:t>
      </w:r>
      <w:r w:rsidR="00A826A7" w:rsidRPr="00341A83">
        <w:rPr>
          <w:rFonts w:ascii="Times New Roman" w:hAnsi="Times New Roman"/>
          <w:b/>
          <w:sz w:val="24"/>
          <w:szCs w:val="24"/>
          <w:lang w:val="hy-AM"/>
        </w:rPr>
        <w:t>Interest</w:t>
      </w:r>
    </w:p>
    <w:p w:rsidR="00A826A7" w:rsidRPr="00565F0B" w:rsidRDefault="00A826A7" w:rsidP="00565F0B">
      <w:pPr>
        <w:spacing w:after="0"/>
        <w:jc w:val="both"/>
        <w:rPr>
          <w:rFonts w:ascii="Times New Roman" w:hAnsi="Times New Roman"/>
          <w:sz w:val="24"/>
          <w:szCs w:val="24"/>
          <w:lang w:val="en-US"/>
        </w:rPr>
      </w:pPr>
      <w:r w:rsidRPr="00341A83">
        <w:rPr>
          <w:rFonts w:ascii="Times New Roman" w:hAnsi="Times New Roman"/>
          <w:sz w:val="24"/>
          <w:szCs w:val="24"/>
          <w:lang w:val="hy-AM"/>
        </w:rPr>
        <w:t xml:space="preserve">Any interest on the funds Disbursed by GAVI to the Government shall be accounted for and used </w:t>
      </w:r>
      <w:r w:rsidR="00565F0B">
        <w:rPr>
          <w:rFonts w:ascii="Times New Roman" w:hAnsi="Times New Roman"/>
          <w:sz w:val="24"/>
          <w:szCs w:val="24"/>
          <w:lang w:val="hy-AM"/>
        </w:rPr>
        <w:t xml:space="preserve">solely for Programme purposes. </w:t>
      </w:r>
    </w:p>
    <w:p w:rsidR="00565F0B" w:rsidRPr="00565F0B" w:rsidRDefault="00565F0B" w:rsidP="00565F0B">
      <w:pPr>
        <w:spacing w:after="0"/>
        <w:jc w:val="both"/>
        <w:rPr>
          <w:rFonts w:ascii="Times New Roman" w:hAnsi="Times New Roman"/>
          <w:sz w:val="24"/>
          <w:szCs w:val="24"/>
          <w:lang w:val="en-US"/>
        </w:rPr>
      </w:pPr>
    </w:p>
    <w:p w:rsidR="00A826A7" w:rsidRPr="00341A83" w:rsidRDefault="00460243" w:rsidP="00565F0B">
      <w:pPr>
        <w:spacing w:after="0"/>
        <w:jc w:val="both"/>
        <w:rPr>
          <w:rFonts w:ascii="Times New Roman" w:hAnsi="Times New Roman"/>
          <w:b/>
          <w:sz w:val="24"/>
          <w:szCs w:val="24"/>
          <w:lang w:val="hy-AM"/>
        </w:rPr>
      </w:pPr>
      <w:r>
        <w:rPr>
          <w:rFonts w:ascii="Sylfaen" w:hAnsi="Sylfaen"/>
          <w:b/>
          <w:sz w:val="24"/>
          <w:szCs w:val="24"/>
          <w:lang w:val="hy-AM"/>
        </w:rPr>
        <w:t>25.3.</w:t>
      </w:r>
      <w:r w:rsidR="00A826A7" w:rsidRPr="00341A83">
        <w:rPr>
          <w:rFonts w:ascii="Times New Roman" w:hAnsi="Times New Roman"/>
          <w:b/>
          <w:sz w:val="24"/>
          <w:szCs w:val="24"/>
          <w:lang w:val="hy-AM"/>
        </w:rPr>
        <w:t>Loss of funds</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The Government shall be responsible for any loss of funds held at the bank for whatever reason, including insolvency of the bank or mismanagement of funds at the bank and shall replenish such lost funds as soon as possible after the event.</w:t>
      </w:r>
    </w:p>
    <w:p w:rsidR="00565F0B" w:rsidRPr="008723D6" w:rsidRDefault="00565F0B" w:rsidP="00341A83">
      <w:pPr>
        <w:rPr>
          <w:rFonts w:ascii="Times New Roman" w:hAnsi="Times New Roman"/>
          <w:b/>
          <w:sz w:val="24"/>
          <w:szCs w:val="24"/>
          <w:lang w:val="en-US"/>
        </w:rPr>
      </w:pPr>
    </w:p>
    <w:p w:rsidR="00A826A7" w:rsidRPr="00341A83" w:rsidRDefault="00A826A7" w:rsidP="00565F0B">
      <w:pPr>
        <w:spacing w:after="0"/>
        <w:jc w:val="both"/>
        <w:rPr>
          <w:rFonts w:ascii="Times New Roman" w:hAnsi="Times New Roman"/>
          <w:b/>
          <w:sz w:val="24"/>
          <w:szCs w:val="24"/>
          <w:lang w:val="hy-AM"/>
        </w:rPr>
      </w:pPr>
      <w:r w:rsidRPr="00341A83">
        <w:rPr>
          <w:rFonts w:ascii="Times New Roman" w:hAnsi="Times New Roman"/>
          <w:b/>
          <w:sz w:val="24"/>
          <w:szCs w:val="24"/>
          <w:lang w:val="hy-AM"/>
        </w:rPr>
        <w:t xml:space="preserve">Article 26.Currency </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Any Disbursement of funds to the Government by GAVI shall be in US dollars or any other currency as approved by GAVI.</w:t>
      </w:r>
    </w:p>
    <w:p w:rsidR="00565F0B" w:rsidRPr="008723D6" w:rsidRDefault="00565F0B" w:rsidP="00341A83">
      <w:pPr>
        <w:rPr>
          <w:rFonts w:ascii="Times New Roman" w:hAnsi="Times New Roman"/>
          <w:sz w:val="24"/>
          <w:szCs w:val="24"/>
          <w:lang w:val="en-US"/>
        </w:rPr>
      </w:pPr>
      <w:bookmarkStart w:id="22" w:name="_Ref323663042"/>
    </w:p>
    <w:p w:rsidR="00A826A7" w:rsidRPr="00565F0B" w:rsidRDefault="00A826A7" w:rsidP="00565F0B">
      <w:pPr>
        <w:spacing w:after="0"/>
        <w:jc w:val="both"/>
        <w:rPr>
          <w:rFonts w:ascii="Times New Roman" w:hAnsi="Times New Roman" w:cs="Times New Roman"/>
          <w:b/>
          <w:sz w:val="24"/>
          <w:szCs w:val="24"/>
          <w:lang w:val="en-US"/>
        </w:rPr>
      </w:pPr>
      <w:r w:rsidRPr="00565F0B">
        <w:rPr>
          <w:rFonts w:ascii="Times New Roman" w:hAnsi="Times New Roman" w:cs="Times New Roman"/>
          <w:b/>
          <w:sz w:val="24"/>
          <w:szCs w:val="24"/>
          <w:lang w:val="hy-AM"/>
        </w:rPr>
        <w:t>Article 27. Excess funds and/or supplies</w:t>
      </w:r>
      <w:bookmarkEnd w:id="22"/>
    </w:p>
    <w:p w:rsidR="00A826A7" w:rsidRPr="00565F0B" w:rsidRDefault="00A826A7" w:rsidP="00565F0B">
      <w:pPr>
        <w:spacing w:after="0"/>
        <w:jc w:val="both"/>
        <w:rPr>
          <w:rFonts w:ascii="Times New Roman" w:hAnsi="Times New Roman" w:cs="Times New Roman"/>
          <w:sz w:val="24"/>
          <w:szCs w:val="24"/>
          <w:lang w:val="hy-AM"/>
        </w:rPr>
      </w:pPr>
      <w:r w:rsidRPr="00565F0B">
        <w:rPr>
          <w:rFonts w:ascii="Times New Roman" w:hAnsi="Times New Roman" w:cs="Times New Roman"/>
          <w:sz w:val="24"/>
          <w:szCs w:val="24"/>
          <w:lang w:val="hy-AM"/>
        </w:rPr>
        <w:t xml:space="preserve">If the Government has any excess funds and/or supplies that have not been used by the Government during the Programme Duration for a Programme, it shall return such funds and/or supplies to GAVI in accordance with Article </w:t>
      </w:r>
      <w:r w:rsidR="005840C9" w:rsidRPr="00565F0B">
        <w:rPr>
          <w:rFonts w:ascii="Times New Roman" w:hAnsi="Times New Roman" w:cs="Times New Roman"/>
          <w:sz w:val="24"/>
          <w:szCs w:val="24"/>
          <w:lang w:val="hy-AM"/>
        </w:rPr>
        <w:t>29</w:t>
      </w:r>
      <w:r w:rsidRPr="00565F0B">
        <w:rPr>
          <w:rFonts w:ascii="Times New Roman" w:hAnsi="Times New Roman" w:cs="Times New Roman"/>
          <w:sz w:val="24"/>
          <w:szCs w:val="24"/>
          <w:lang w:val="hy-AM"/>
        </w:rPr>
        <w:t xml:space="preserve"> of this Annex.</w:t>
      </w:r>
    </w:p>
    <w:p w:rsidR="00A826A7" w:rsidRPr="00341A83" w:rsidRDefault="00A826A7" w:rsidP="00341A83">
      <w:pPr>
        <w:rPr>
          <w:rFonts w:ascii="Times New Roman" w:hAnsi="Times New Roman"/>
          <w:sz w:val="24"/>
          <w:szCs w:val="24"/>
          <w:lang w:val="hy-AM"/>
        </w:rPr>
      </w:pPr>
    </w:p>
    <w:p w:rsidR="00A826A7" w:rsidRPr="00341A83" w:rsidRDefault="00792738" w:rsidP="00565F0B">
      <w:pPr>
        <w:spacing w:after="0"/>
        <w:jc w:val="both"/>
        <w:rPr>
          <w:rFonts w:ascii="Times New Roman" w:hAnsi="Times New Roman"/>
          <w:b/>
          <w:sz w:val="24"/>
          <w:szCs w:val="24"/>
          <w:lang w:val="hy-AM"/>
        </w:rPr>
      </w:pPr>
      <w:r w:rsidRPr="00341A83">
        <w:rPr>
          <w:rFonts w:ascii="Times New Roman" w:hAnsi="Times New Roman"/>
          <w:b/>
          <w:sz w:val="24"/>
          <w:szCs w:val="24"/>
          <w:lang w:val="hy-AM"/>
        </w:rPr>
        <w:t>Article 28</w:t>
      </w:r>
      <w:r w:rsidR="00A826A7" w:rsidRPr="00341A83">
        <w:rPr>
          <w:rFonts w:ascii="Times New Roman" w:hAnsi="Times New Roman"/>
          <w:b/>
          <w:sz w:val="24"/>
          <w:szCs w:val="24"/>
          <w:lang w:val="hy-AM"/>
        </w:rPr>
        <w:t xml:space="preserve">. Suspension or termination </w:t>
      </w:r>
    </w:p>
    <w:p w:rsidR="00A826A7" w:rsidRPr="00341A83" w:rsidRDefault="00792738" w:rsidP="00565F0B">
      <w:pPr>
        <w:spacing w:after="0"/>
        <w:jc w:val="both"/>
        <w:rPr>
          <w:rFonts w:ascii="Times New Roman" w:hAnsi="Times New Roman"/>
          <w:b/>
          <w:sz w:val="24"/>
          <w:szCs w:val="24"/>
          <w:lang w:val="hy-AM"/>
        </w:rPr>
      </w:pPr>
      <w:r w:rsidRPr="00341A83">
        <w:rPr>
          <w:rFonts w:ascii="Times New Roman" w:hAnsi="Times New Roman"/>
          <w:b/>
          <w:sz w:val="24"/>
          <w:szCs w:val="24"/>
          <w:lang w:val="hy-AM"/>
        </w:rPr>
        <w:t>28.1.</w:t>
      </w:r>
      <w:r w:rsidR="00A826A7" w:rsidRPr="00341A83">
        <w:rPr>
          <w:rFonts w:ascii="Times New Roman" w:hAnsi="Times New Roman"/>
          <w:b/>
          <w:sz w:val="24"/>
          <w:szCs w:val="24"/>
          <w:lang w:val="hy-AM"/>
        </w:rPr>
        <w:t xml:space="preserve">Events of suspension </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1.GAVI </w:t>
      </w:r>
      <w:r w:rsidRPr="00341A83">
        <w:rPr>
          <w:rFonts w:ascii="Times New Roman" w:hAnsi="Times New Roman"/>
          <w:b/>
          <w:sz w:val="24"/>
          <w:szCs w:val="24"/>
          <w:u w:val="single"/>
          <w:lang w:val="hy-AM"/>
        </w:rPr>
        <w:t>may</w:t>
      </w:r>
      <w:r w:rsidRPr="00341A83">
        <w:rPr>
          <w:rFonts w:ascii="Times New Roman" w:hAnsi="Times New Roman"/>
          <w:sz w:val="24"/>
          <w:szCs w:val="24"/>
          <w:lang w:val="hy-AM"/>
        </w:rPr>
        <w:t xml:space="preserve"> suspend, in whole or in part, its funding to one or more Programmes to the Country if: </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1) (for vaccine support) the Country has not fulfilled its co-financing obligations under the Co-Financing Policy, this Agreement and the relevant Decision Letter(s); </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there is any suspected or actual Misuse in connection to a Programme; </w:t>
      </w:r>
    </w:p>
    <w:p w:rsidR="00A826A7" w:rsidRPr="00341A83" w:rsidRDefault="00A826A7" w:rsidP="00565F0B">
      <w:pPr>
        <w:spacing w:after="0"/>
        <w:jc w:val="both"/>
        <w:rPr>
          <w:rFonts w:ascii="Times New Roman" w:hAnsi="Times New Roman"/>
          <w:b/>
          <w:sz w:val="24"/>
          <w:szCs w:val="24"/>
          <w:lang w:val="hy-AM"/>
        </w:rPr>
      </w:pPr>
      <w:r w:rsidRPr="00341A83">
        <w:rPr>
          <w:rFonts w:ascii="Times New Roman" w:hAnsi="Times New Roman"/>
          <w:sz w:val="24"/>
          <w:szCs w:val="24"/>
          <w:lang w:val="hy-AM"/>
        </w:rPr>
        <w:t xml:space="preserve">3)the Government has failed to perform any of its obligations under this Agreement and any Decision Letters; </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4)any representation made by the Government proves to have been incorrect or misleading; and </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5)GAVI has determined that a situation has arisen which makes it improbable that the Programme(s) can be carried out successfully.</w:t>
      </w:r>
    </w:p>
    <w:p w:rsidR="00A826A7" w:rsidRPr="008723D6" w:rsidRDefault="00A826A7" w:rsidP="00565F0B">
      <w:pPr>
        <w:spacing w:after="0"/>
        <w:jc w:val="both"/>
        <w:rPr>
          <w:rFonts w:ascii="Times New Roman" w:hAnsi="Times New Roman"/>
          <w:sz w:val="24"/>
          <w:szCs w:val="24"/>
          <w:lang w:val="en-US"/>
        </w:rPr>
      </w:pPr>
    </w:p>
    <w:p w:rsidR="0043063E" w:rsidRPr="008723D6" w:rsidRDefault="0043063E" w:rsidP="00565F0B">
      <w:pPr>
        <w:spacing w:after="0"/>
        <w:jc w:val="both"/>
        <w:rPr>
          <w:rFonts w:ascii="Times New Roman" w:hAnsi="Times New Roman"/>
          <w:sz w:val="24"/>
          <w:szCs w:val="24"/>
          <w:lang w:val="en-US"/>
        </w:rPr>
      </w:pPr>
    </w:p>
    <w:p w:rsidR="00A826A7" w:rsidRPr="00341A83" w:rsidRDefault="0093047C" w:rsidP="00565F0B">
      <w:pPr>
        <w:spacing w:after="0"/>
        <w:jc w:val="both"/>
        <w:rPr>
          <w:rFonts w:ascii="Times New Roman" w:hAnsi="Times New Roman"/>
          <w:b/>
          <w:sz w:val="24"/>
          <w:szCs w:val="24"/>
          <w:lang w:val="hy-AM"/>
        </w:rPr>
      </w:pPr>
      <w:r>
        <w:rPr>
          <w:rFonts w:ascii="Sylfaen" w:hAnsi="Sylfaen"/>
          <w:b/>
          <w:sz w:val="24"/>
          <w:szCs w:val="24"/>
          <w:lang w:val="hy-AM"/>
        </w:rPr>
        <w:lastRenderedPageBreak/>
        <w:t>28.2.</w:t>
      </w:r>
      <w:r w:rsidR="00A826A7" w:rsidRPr="00341A83">
        <w:rPr>
          <w:rFonts w:ascii="Times New Roman" w:hAnsi="Times New Roman"/>
          <w:b/>
          <w:sz w:val="24"/>
          <w:szCs w:val="24"/>
          <w:lang w:val="hy-AM"/>
        </w:rPr>
        <w:t>Effect of suspension</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Such suspension shall continue until: GAVI is satisfied that the reason for the suspension no longer exists; or GAVI decides to terminate this Agreement in accordance with paragraph </w:t>
      </w:r>
      <w:r w:rsidR="00460243">
        <w:rPr>
          <w:rFonts w:ascii="Sylfaen" w:hAnsi="Sylfaen"/>
          <w:sz w:val="24"/>
          <w:szCs w:val="24"/>
          <w:lang w:val="hy-AM"/>
        </w:rPr>
        <w:t>28.4.</w:t>
      </w:r>
      <w:r w:rsidRPr="00341A83">
        <w:rPr>
          <w:rFonts w:ascii="Times New Roman" w:hAnsi="Times New Roman"/>
          <w:sz w:val="24"/>
          <w:szCs w:val="24"/>
          <w:lang w:val="hy-AM"/>
        </w:rPr>
        <w:t xml:space="preserve"> of this Annex. Any portion of this Agreement or a Programme not suspended shall remain in full force and effect. Any funds previously provided by GAVI to the Government shall not be accessed or used by the Government during any period of suspension. </w:t>
      </w:r>
    </w:p>
    <w:p w:rsidR="00A826A7" w:rsidRPr="00341A83" w:rsidRDefault="00A826A7" w:rsidP="00565F0B">
      <w:pPr>
        <w:spacing w:after="0"/>
        <w:jc w:val="both"/>
        <w:rPr>
          <w:rFonts w:ascii="Times New Roman" w:hAnsi="Times New Roman"/>
          <w:sz w:val="24"/>
          <w:szCs w:val="24"/>
          <w:lang w:val="hy-AM"/>
        </w:rPr>
      </w:pPr>
    </w:p>
    <w:p w:rsidR="00A826A7" w:rsidRPr="00341A83" w:rsidRDefault="0093047C" w:rsidP="00565F0B">
      <w:pPr>
        <w:spacing w:after="0"/>
        <w:jc w:val="both"/>
        <w:rPr>
          <w:rFonts w:ascii="Times New Roman" w:hAnsi="Times New Roman"/>
          <w:b/>
          <w:sz w:val="24"/>
          <w:szCs w:val="24"/>
          <w:lang w:val="hy-AM"/>
        </w:rPr>
      </w:pPr>
      <w:r>
        <w:rPr>
          <w:rFonts w:ascii="Sylfaen" w:hAnsi="Sylfaen"/>
          <w:b/>
          <w:sz w:val="24"/>
          <w:szCs w:val="24"/>
          <w:lang w:val="hy-AM"/>
        </w:rPr>
        <w:t>28.3.</w:t>
      </w:r>
      <w:r w:rsidR="00A826A7" w:rsidRPr="00341A83">
        <w:rPr>
          <w:rFonts w:ascii="Times New Roman" w:hAnsi="Times New Roman"/>
          <w:b/>
          <w:sz w:val="24"/>
          <w:szCs w:val="24"/>
          <w:lang w:val="hy-AM"/>
        </w:rPr>
        <w:t>Default due to Co-Financing Payments</w:t>
      </w:r>
    </w:p>
    <w:p w:rsidR="00A826A7" w:rsidRPr="00341A83" w:rsidRDefault="00A826A7" w:rsidP="00565F0B">
      <w:pPr>
        <w:spacing w:after="0"/>
        <w:jc w:val="both"/>
        <w:rPr>
          <w:rFonts w:ascii="Times New Roman" w:hAnsi="Times New Roman"/>
          <w:sz w:val="24"/>
          <w:szCs w:val="24"/>
          <w:lang w:val="hy-AM"/>
        </w:rPr>
      </w:pP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During the period in which the Programmes have been suspended under paragraph</w:t>
      </w:r>
      <w:r w:rsidR="0093047C">
        <w:rPr>
          <w:rFonts w:ascii="Sylfaen" w:hAnsi="Sylfaen"/>
          <w:sz w:val="24"/>
          <w:szCs w:val="24"/>
          <w:lang w:val="hy-AM"/>
        </w:rPr>
        <w:t xml:space="preserve"> 28.1.</w:t>
      </w:r>
      <w:r w:rsidR="00460243">
        <w:rPr>
          <w:rFonts w:ascii="Sylfaen" w:hAnsi="Sylfaen"/>
          <w:sz w:val="24"/>
          <w:szCs w:val="24"/>
          <w:lang w:val="en-US"/>
        </w:rPr>
        <w:t>(</w:t>
      </w:r>
      <w:r w:rsidRPr="00341A83">
        <w:rPr>
          <w:rFonts w:ascii="Times New Roman" w:hAnsi="Times New Roman"/>
          <w:sz w:val="24"/>
          <w:szCs w:val="24"/>
          <w:lang w:val="hy-AM"/>
        </w:rPr>
        <w:t>1)</w:t>
      </w:r>
      <w:r w:rsidR="00792738" w:rsidRPr="00341A83">
        <w:rPr>
          <w:rFonts w:ascii="Times New Roman" w:hAnsi="Times New Roman"/>
          <w:sz w:val="24"/>
          <w:szCs w:val="24"/>
          <w:lang w:val="hy-AM"/>
        </w:rPr>
        <w:t xml:space="preserve"> </w:t>
      </w:r>
      <w:r w:rsidRPr="00341A83">
        <w:rPr>
          <w:rFonts w:ascii="Times New Roman" w:hAnsi="Times New Roman"/>
          <w:sz w:val="24"/>
          <w:szCs w:val="24"/>
          <w:lang w:val="hy-AM"/>
        </w:rPr>
        <w:t xml:space="preserve">above, the Country shall not be eligible to submit applications to GAVI for new vaccines and shall cooperate fully with GAVI to work towards complying with its obligations under the Co-Financing Policy. </w:t>
      </w:r>
    </w:p>
    <w:p w:rsidR="00A826A7" w:rsidRPr="00341A83" w:rsidRDefault="00A826A7" w:rsidP="00341A83">
      <w:pPr>
        <w:rPr>
          <w:rFonts w:ascii="Times New Roman" w:hAnsi="Times New Roman"/>
          <w:sz w:val="24"/>
          <w:szCs w:val="24"/>
          <w:lang w:val="hy-AM"/>
        </w:rPr>
      </w:pPr>
    </w:p>
    <w:p w:rsidR="00A826A7" w:rsidRPr="00341A83" w:rsidRDefault="0093047C" w:rsidP="00565F0B">
      <w:pPr>
        <w:spacing w:after="0"/>
        <w:jc w:val="both"/>
        <w:rPr>
          <w:rFonts w:ascii="Times New Roman" w:hAnsi="Times New Roman"/>
          <w:b/>
          <w:sz w:val="24"/>
          <w:szCs w:val="24"/>
          <w:lang w:val="hy-AM"/>
        </w:rPr>
      </w:pPr>
      <w:bookmarkStart w:id="23" w:name="_Ref310597592"/>
      <w:r>
        <w:rPr>
          <w:rFonts w:ascii="Sylfaen" w:hAnsi="Sylfaen"/>
          <w:b/>
          <w:sz w:val="24"/>
          <w:szCs w:val="24"/>
          <w:lang w:val="hy-AM"/>
        </w:rPr>
        <w:t>28.4.</w:t>
      </w:r>
      <w:r w:rsidR="00A826A7" w:rsidRPr="00341A83">
        <w:rPr>
          <w:rFonts w:ascii="Times New Roman" w:hAnsi="Times New Roman"/>
          <w:b/>
          <w:sz w:val="24"/>
          <w:szCs w:val="24"/>
          <w:lang w:val="hy-AM"/>
        </w:rPr>
        <w:t>Events of termination</w:t>
      </w:r>
      <w:bookmarkEnd w:id="23"/>
      <w:r w:rsidR="00A826A7" w:rsidRPr="00341A83">
        <w:rPr>
          <w:rFonts w:ascii="Times New Roman" w:hAnsi="Times New Roman"/>
          <w:b/>
          <w:sz w:val="24"/>
          <w:szCs w:val="24"/>
          <w:lang w:val="hy-AM"/>
        </w:rPr>
        <w:tab/>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1.GAVI </w:t>
      </w:r>
      <w:r w:rsidRPr="00341A83">
        <w:rPr>
          <w:rFonts w:ascii="Times New Roman" w:hAnsi="Times New Roman"/>
          <w:b/>
          <w:sz w:val="24"/>
          <w:szCs w:val="24"/>
          <w:u w:val="single"/>
          <w:lang w:val="hy-AM"/>
        </w:rPr>
        <w:t>may</w:t>
      </w:r>
      <w:r w:rsidRPr="00341A83">
        <w:rPr>
          <w:rFonts w:ascii="Times New Roman" w:hAnsi="Times New Roman"/>
          <w:sz w:val="24"/>
          <w:szCs w:val="24"/>
          <w:lang w:val="hy-AM"/>
        </w:rPr>
        <w:t xml:space="preserve"> terminate, in whole or in part, this Agreement or one or more Programmes to the Country if: </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1)there is an actual Misuse in connection with a Programme and the Government has failed to take timely and appropriate action to address such Misuse to the satisfaction of GAVI; </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the Government has materially failed to perform any of its obligations under this Agreement and any Decision Letters;</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3)any representation made by the Government proves to have been incorrect or misleading in any material respect; and </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4)GAVI has determined acting reasonably that a situation has arisen which makes it improbable that the Programme(s) can be carried out successfully.</w:t>
      </w:r>
    </w:p>
    <w:p w:rsidR="00A826A7" w:rsidRPr="00341A83" w:rsidRDefault="00A826A7" w:rsidP="00341A83">
      <w:pPr>
        <w:rPr>
          <w:rFonts w:ascii="Times New Roman" w:hAnsi="Times New Roman"/>
          <w:sz w:val="24"/>
          <w:szCs w:val="24"/>
          <w:lang w:val="hy-AM"/>
        </w:rPr>
      </w:pPr>
    </w:p>
    <w:p w:rsidR="00A826A7" w:rsidRPr="00341A83" w:rsidRDefault="0093047C" w:rsidP="00565F0B">
      <w:pPr>
        <w:spacing w:after="0"/>
        <w:jc w:val="both"/>
        <w:rPr>
          <w:rFonts w:ascii="Times New Roman" w:hAnsi="Times New Roman"/>
          <w:b/>
          <w:sz w:val="24"/>
          <w:szCs w:val="24"/>
          <w:lang w:val="hy-AM"/>
        </w:rPr>
      </w:pPr>
      <w:r>
        <w:rPr>
          <w:rFonts w:ascii="Sylfaen" w:hAnsi="Sylfaen"/>
          <w:b/>
          <w:sz w:val="24"/>
          <w:szCs w:val="24"/>
          <w:lang w:val="hy-AM"/>
        </w:rPr>
        <w:t>28.5.</w:t>
      </w:r>
      <w:r w:rsidR="00A826A7" w:rsidRPr="00341A83">
        <w:rPr>
          <w:rFonts w:ascii="Times New Roman" w:hAnsi="Times New Roman"/>
          <w:b/>
          <w:sz w:val="24"/>
          <w:szCs w:val="24"/>
          <w:lang w:val="hy-AM"/>
        </w:rPr>
        <w:t>Effect of termination</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Any portion of this Agreement or Programme(s) that is not terminated shall remain in full force and effect. </w:t>
      </w:r>
    </w:p>
    <w:p w:rsidR="00A826A7" w:rsidRPr="00341A83" w:rsidRDefault="00A826A7" w:rsidP="00341A83">
      <w:pPr>
        <w:rPr>
          <w:rFonts w:ascii="Times New Roman" w:hAnsi="Times New Roman"/>
          <w:sz w:val="24"/>
          <w:szCs w:val="24"/>
          <w:lang w:val="hy-AM"/>
        </w:rPr>
      </w:pPr>
    </w:p>
    <w:p w:rsidR="00A826A7" w:rsidRPr="00341A83" w:rsidRDefault="00A826A7" w:rsidP="00565F0B">
      <w:pPr>
        <w:spacing w:after="0"/>
        <w:jc w:val="both"/>
        <w:rPr>
          <w:rFonts w:ascii="Times New Roman" w:hAnsi="Times New Roman"/>
          <w:b/>
          <w:sz w:val="24"/>
          <w:szCs w:val="24"/>
          <w:lang w:val="hy-AM"/>
        </w:rPr>
      </w:pPr>
      <w:bookmarkStart w:id="24" w:name="_Ref310347816"/>
      <w:r w:rsidRPr="00341A83">
        <w:rPr>
          <w:rFonts w:ascii="Times New Roman" w:hAnsi="Times New Roman"/>
          <w:b/>
          <w:sz w:val="24"/>
          <w:szCs w:val="24"/>
          <w:lang w:val="hy-AM"/>
        </w:rPr>
        <w:t>Article 29. Return of funds</w:t>
      </w:r>
      <w:bookmarkEnd w:id="24"/>
    </w:p>
    <w:p w:rsidR="00792738" w:rsidRPr="00341A83" w:rsidRDefault="00460243" w:rsidP="00565F0B">
      <w:pPr>
        <w:spacing w:after="0"/>
        <w:jc w:val="both"/>
        <w:rPr>
          <w:rFonts w:ascii="Times New Roman" w:hAnsi="Times New Roman"/>
          <w:b/>
          <w:sz w:val="24"/>
          <w:szCs w:val="24"/>
          <w:lang w:val="hy-AM"/>
        </w:rPr>
      </w:pPr>
      <w:r>
        <w:rPr>
          <w:rFonts w:ascii="Times New Roman" w:hAnsi="Times New Roman"/>
          <w:b/>
          <w:sz w:val="24"/>
          <w:szCs w:val="24"/>
          <w:lang w:val="en-US"/>
        </w:rPr>
        <w:t>29.1.</w:t>
      </w:r>
      <w:r w:rsidR="00A826A7" w:rsidRPr="00341A83">
        <w:rPr>
          <w:rFonts w:ascii="Times New Roman" w:hAnsi="Times New Roman"/>
          <w:b/>
          <w:sz w:val="24"/>
          <w:szCs w:val="24"/>
          <w:lang w:val="hy-AM"/>
        </w:rPr>
        <w:t>Events for returning funds</w:t>
      </w:r>
    </w:p>
    <w:p w:rsidR="00A826A7" w:rsidRPr="00341A83" w:rsidRDefault="00A826A7" w:rsidP="00565F0B">
      <w:pPr>
        <w:spacing w:after="0"/>
        <w:jc w:val="both"/>
        <w:rPr>
          <w:rFonts w:ascii="Times New Roman" w:hAnsi="Times New Roman"/>
          <w:b/>
          <w:sz w:val="24"/>
          <w:szCs w:val="24"/>
          <w:lang w:val="hy-AM"/>
        </w:rPr>
      </w:pPr>
      <w:r w:rsidRPr="00341A83">
        <w:rPr>
          <w:rFonts w:ascii="Times New Roman" w:hAnsi="Times New Roman"/>
          <w:sz w:val="24"/>
          <w:szCs w:val="24"/>
          <w:lang w:val="hy-AM"/>
        </w:rPr>
        <w:t xml:space="preserve">1.Notwithstanding the availability or exercise of any other remedies under this Agreement, GAVI may require the Government to return to GAVI any funds in the currency in which they were Disbursed by GAVI or, in the case of vaccines that are subject to Misuse, require the Government to take any appropriate remedial action under a Programme in any of the following circumstances: </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GAVI has Disbursed an amount to the Government in error; </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there has been a Misuse; </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this Agreement or a Programme has been terminated or suspended; or</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the Government has funds that it has not used within the relevant Programme Duration.</w:t>
      </w:r>
    </w:p>
    <w:p w:rsidR="00A826A7" w:rsidRPr="008723D6" w:rsidRDefault="00A826A7" w:rsidP="00341A83">
      <w:pPr>
        <w:rPr>
          <w:rFonts w:ascii="Times New Roman" w:hAnsi="Times New Roman"/>
          <w:sz w:val="24"/>
          <w:szCs w:val="24"/>
          <w:lang w:val="en-US"/>
        </w:rPr>
      </w:pPr>
    </w:p>
    <w:p w:rsidR="00565F0B" w:rsidRPr="008723D6" w:rsidRDefault="00565F0B" w:rsidP="00341A83">
      <w:pPr>
        <w:rPr>
          <w:rFonts w:ascii="Times New Roman" w:hAnsi="Times New Roman"/>
          <w:sz w:val="24"/>
          <w:szCs w:val="24"/>
          <w:lang w:val="en-US"/>
        </w:rPr>
      </w:pPr>
    </w:p>
    <w:p w:rsidR="00A826A7" w:rsidRPr="00341A83" w:rsidRDefault="00460243" w:rsidP="00565F0B">
      <w:pPr>
        <w:spacing w:after="0"/>
        <w:jc w:val="both"/>
        <w:rPr>
          <w:rFonts w:ascii="Times New Roman" w:hAnsi="Times New Roman"/>
          <w:b/>
          <w:sz w:val="24"/>
          <w:szCs w:val="24"/>
          <w:lang w:val="hy-AM"/>
        </w:rPr>
      </w:pPr>
      <w:r>
        <w:rPr>
          <w:rFonts w:ascii="Times New Roman" w:hAnsi="Times New Roman"/>
          <w:b/>
          <w:sz w:val="24"/>
          <w:szCs w:val="24"/>
          <w:lang w:val="en-US"/>
        </w:rPr>
        <w:t>29.2.</w:t>
      </w:r>
      <w:r w:rsidR="00A826A7" w:rsidRPr="00341A83">
        <w:rPr>
          <w:rFonts w:ascii="Times New Roman" w:hAnsi="Times New Roman"/>
          <w:b/>
          <w:sz w:val="24"/>
          <w:szCs w:val="24"/>
          <w:lang w:val="hy-AM"/>
        </w:rPr>
        <w:t xml:space="preserve">Method for returning funds </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The Government shall return such funds, unless otherwise decided by GAVI, in US dollars within sixty (60) days after the Government receives the request for return of funds from GAVI, and shall pay such funds to the account as notified by GAVI. </w:t>
      </w:r>
      <w:r w:rsidRPr="00341A83">
        <w:rPr>
          <w:rFonts w:ascii="Times New Roman" w:hAnsi="Times New Roman"/>
          <w:sz w:val="24"/>
          <w:szCs w:val="24"/>
          <w:lang w:val="hy-AM"/>
        </w:rPr>
        <w:tab/>
      </w:r>
    </w:p>
    <w:p w:rsidR="00A826A7" w:rsidRPr="00341A83" w:rsidRDefault="00A826A7" w:rsidP="00565F0B">
      <w:pPr>
        <w:jc w:val="both"/>
        <w:rPr>
          <w:rFonts w:ascii="Times New Roman" w:hAnsi="Times New Roman"/>
          <w:sz w:val="24"/>
          <w:szCs w:val="24"/>
          <w:lang w:val="hy-AM"/>
        </w:rPr>
      </w:pPr>
    </w:p>
    <w:p w:rsidR="00A826A7" w:rsidRPr="00341A83" w:rsidRDefault="00A826A7" w:rsidP="00565F0B">
      <w:pPr>
        <w:spacing w:after="0"/>
        <w:jc w:val="both"/>
        <w:rPr>
          <w:rFonts w:ascii="Times New Roman" w:hAnsi="Times New Roman"/>
          <w:b/>
          <w:sz w:val="24"/>
          <w:szCs w:val="24"/>
          <w:lang w:val="hy-AM"/>
        </w:rPr>
      </w:pPr>
      <w:r w:rsidRPr="00341A83">
        <w:rPr>
          <w:rFonts w:ascii="Times New Roman" w:hAnsi="Times New Roman"/>
          <w:b/>
          <w:sz w:val="24"/>
          <w:szCs w:val="24"/>
          <w:lang w:val="hy-AM"/>
        </w:rPr>
        <w:t xml:space="preserve">Article 30. Equal access to immunisation </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The Country shall endeavour to progressively carry out its Programme(s) under the principles and objectives of GAVI’s Gender Policy (as updated from time to time) in order to promote gender equality in immunisation and related health services. The GAVI’s Gender Policy shall be available on the official website of GAVI. The Country shall provide all relevant information and data on gender-related matters on immunisation as part of its monitoring and reporting obligations as requested by GAVI. The services supported and promoted by GAVI should be free from any influence of caste, creed, sexual orientation, faith, geographical factor, political affiliation and political gain.</w:t>
      </w:r>
    </w:p>
    <w:p w:rsidR="00565F0B" w:rsidRPr="008723D6" w:rsidRDefault="00565F0B" w:rsidP="00565F0B">
      <w:pPr>
        <w:jc w:val="both"/>
        <w:rPr>
          <w:rFonts w:ascii="Times New Roman" w:hAnsi="Times New Roman"/>
          <w:sz w:val="24"/>
          <w:szCs w:val="24"/>
          <w:lang w:val="en-US"/>
        </w:rPr>
      </w:pPr>
    </w:p>
    <w:p w:rsidR="00792738" w:rsidRPr="00565F0B" w:rsidRDefault="00A826A7" w:rsidP="00565F0B">
      <w:pPr>
        <w:spacing w:after="0"/>
        <w:jc w:val="both"/>
        <w:rPr>
          <w:rFonts w:ascii="Times New Roman" w:hAnsi="Times New Roman" w:cs="Times New Roman"/>
          <w:b/>
          <w:sz w:val="24"/>
          <w:szCs w:val="24"/>
          <w:lang w:val="hy-AM"/>
        </w:rPr>
      </w:pPr>
      <w:r w:rsidRPr="00565F0B">
        <w:rPr>
          <w:rFonts w:ascii="Times New Roman" w:hAnsi="Times New Roman" w:cs="Times New Roman"/>
          <w:b/>
          <w:sz w:val="24"/>
          <w:szCs w:val="24"/>
          <w:lang w:val="hy-AM"/>
        </w:rPr>
        <w:t xml:space="preserve">Article 31. Survival </w:t>
      </w:r>
    </w:p>
    <w:p w:rsidR="00A826A7" w:rsidRPr="00565F0B" w:rsidRDefault="005840C9" w:rsidP="00565F0B">
      <w:pPr>
        <w:spacing w:after="0"/>
        <w:jc w:val="both"/>
        <w:rPr>
          <w:rFonts w:ascii="Times New Roman" w:hAnsi="Times New Roman" w:cs="Times New Roman"/>
          <w:sz w:val="24"/>
          <w:szCs w:val="24"/>
          <w:lang w:val="hy-AM"/>
        </w:rPr>
      </w:pPr>
      <w:r w:rsidRPr="00565F0B">
        <w:rPr>
          <w:rFonts w:ascii="Times New Roman" w:hAnsi="Times New Roman" w:cs="Times New Roman"/>
          <w:sz w:val="24"/>
          <w:szCs w:val="24"/>
          <w:lang w:val="hy-AM"/>
        </w:rPr>
        <w:t>Articles</w:t>
      </w:r>
      <w:r w:rsidR="00A826A7" w:rsidRPr="00565F0B">
        <w:rPr>
          <w:rFonts w:ascii="Times New Roman" w:hAnsi="Times New Roman" w:cs="Times New Roman"/>
          <w:sz w:val="24"/>
          <w:szCs w:val="24"/>
          <w:lang w:val="hy-AM"/>
        </w:rPr>
        <w:t xml:space="preserve"> </w:t>
      </w:r>
      <w:r w:rsidRPr="00565F0B">
        <w:rPr>
          <w:rFonts w:ascii="Times New Roman" w:hAnsi="Times New Roman" w:cs="Times New Roman"/>
          <w:sz w:val="24"/>
          <w:szCs w:val="24"/>
          <w:lang w:val="hy-AM"/>
        </w:rPr>
        <w:t>16</w:t>
      </w:r>
      <w:r w:rsidR="00A826A7" w:rsidRPr="00565F0B">
        <w:rPr>
          <w:rFonts w:ascii="Times New Roman" w:hAnsi="Times New Roman" w:cs="Times New Roman"/>
          <w:sz w:val="24"/>
          <w:szCs w:val="24"/>
          <w:lang w:val="hy-AM"/>
        </w:rPr>
        <w:t xml:space="preserve"> to </w:t>
      </w:r>
      <w:r w:rsidRPr="00565F0B">
        <w:rPr>
          <w:rFonts w:ascii="Times New Roman" w:hAnsi="Times New Roman" w:cs="Times New Roman"/>
          <w:sz w:val="24"/>
          <w:szCs w:val="24"/>
          <w:lang w:val="hy-AM"/>
        </w:rPr>
        <w:t>25</w:t>
      </w:r>
      <w:r w:rsidR="00461F8B" w:rsidRPr="00565F0B">
        <w:rPr>
          <w:rFonts w:ascii="Times New Roman" w:hAnsi="Times New Roman" w:cs="Times New Roman"/>
          <w:sz w:val="24"/>
          <w:szCs w:val="24"/>
          <w:lang w:val="hy-AM"/>
        </w:rPr>
        <w:t xml:space="preserve"> and</w:t>
      </w:r>
      <w:r w:rsidR="00A826A7" w:rsidRPr="00565F0B">
        <w:rPr>
          <w:rFonts w:ascii="Times New Roman" w:hAnsi="Times New Roman" w:cs="Times New Roman"/>
          <w:sz w:val="24"/>
          <w:szCs w:val="24"/>
          <w:lang w:val="hy-AM"/>
        </w:rPr>
        <w:t xml:space="preserve"> </w:t>
      </w:r>
      <w:r w:rsidRPr="00565F0B">
        <w:rPr>
          <w:rFonts w:ascii="Times New Roman" w:hAnsi="Times New Roman" w:cs="Times New Roman"/>
          <w:sz w:val="24"/>
          <w:szCs w:val="24"/>
          <w:lang w:val="hy-AM"/>
        </w:rPr>
        <w:t xml:space="preserve">27 </w:t>
      </w:r>
      <w:r w:rsidR="00A826A7" w:rsidRPr="00565F0B">
        <w:rPr>
          <w:rFonts w:ascii="Times New Roman" w:hAnsi="Times New Roman" w:cs="Times New Roman"/>
          <w:sz w:val="24"/>
          <w:szCs w:val="24"/>
          <w:lang w:val="hy-AM"/>
        </w:rPr>
        <w:t xml:space="preserve">to </w:t>
      </w:r>
      <w:r w:rsidRPr="00565F0B">
        <w:rPr>
          <w:rFonts w:ascii="Times New Roman" w:hAnsi="Times New Roman" w:cs="Times New Roman"/>
          <w:sz w:val="24"/>
          <w:szCs w:val="24"/>
          <w:lang w:val="hy-AM"/>
        </w:rPr>
        <w:t>29</w:t>
      </w:r>
      <w:r w:rsidR="00A826A7" w:rsidRPr="00565F0B">
        <w:rPr>
          <w:rFonts w:ascii="Times New Roman" w:hAnsi="Times New Roman" w:cs="Times New Roman"/>
          <w:sz w:val="24"/>
          <w:szCs w:val="24"/>
          <w:lang w:val="hy-AM"/>
        </w:rPr>
        <w:t xml:space="preserve"> of this Annex shall survive the termination or expiry of this Agreement. </w:t>
      </w:r>
    </w:p>
    <w:p w:rsidR="00A826A7" w:rsidRPr="00341A83" w:rsidRDefault="00A826A7" w:rsidP="00565F0B">
      <w:pPr>
        <w:jc w:val="both"/>
        <w:rPr>
          <w:rFonts w:ascii="Times New Roman" w:hAnsi="Times New Roman"/>
          <w:sz w:val="24"/>
          <w:szCs w:val="24"/>
          <w:lang w:val="hy-AM"/>
        </w:rPr>
      </w:pPr>
    </w:p>
    <w:p w:rsidR="00A826A7" w:rsidRPr="00341A83" w:rsidRDefault="00A826A7" w:rsidP="00565F0B">
      <w:pPr>
        <w:spacing w:after="0"/>
        <w:jc w:val="both"/>
        <w:rPr>
          <w:rFonts w:ascii="Times New Roman" w:hAnsi="Times New Roman"/>
          <w:b/>
          <w:sz w:val="24"/>
          <w:szCs w:val="24"/>
          <w:lang w:val="hy-AM"/>
        </w:rPr>
      </w:pPr>
      <w:r w:rsidRPr="00341A83">
        <w:rPr>
          <w:rFonts w:ascii="Times New Roman" w:hAnsi="Times New Roman"/>
          <w:b/>
          <w:sz w:val="24"/>
          <w:szCs w:val="24"/>
          <w:lang w:val="hy-AM"/>
        </w:rPr>
        <w:t xml:space="preserve">Article 32.Notices </w:t>
      </w:r>
    </w:p>
    <w:p w:rsidR="00A826A7" w:rsidRPr="00341A83" w:rsidRDefault="00A826A7" w:rsidP="00565F0B">
      <w:pPr>
        <w:spacing w:after="0"/>
        <w:jc w:val="both"/>
        <w:rPr>
          <w:rFonts w:ascii="Times New Roman" w:hAnsi="Times New Roman"/>
          <w:b/>
          <w:sz w:val="24"/>
          <w:szCs w:val="24"/>
          <w:lang w:val="hy-AM"/>
        </w:rPr>
      </w:pPr>
      <w:r w:rsidRPr="00341A83">
        <w:rPr>
          <w:rFonts w:ascii="Times New Roman" w:hAnsi="Times New Roman"/>
          <w:b/>
          <w:sz w:val="24"/>
          <w:szCs w:val="24"/>
          <w:lang w:val="hy-AM"/>
        </w:rPr>
        <w:t>32.1.Notices</w:t>
      </w:r>
    </w:p>
    <w:p w:rsidR="00A826A7" w:rsidRPr="00565F0B" w:rsidRDefault="00A826A7" w:rsidP="00565F0B">
      <w:pPr>
        <w:jc w:val="both"/>
        <w:rPr>
          <w:rFonts w:ascii="Times New Roman" w:hAnsi="Times New Roman"/>
          <w:sz w:val="24"/>
          <w:szCs w:val="24"/>
          <w:lang w:val="en-US"/>
        </w:rPr>
      </w:pPr>
      <w:r w:rsidRPr="00341A83">
        <w:rPr>
          <w:rFonts w:ascii="Times New Roman" w:hAnsi="Times New Roman"/>
          <w:sz w:val="24"/>
          <w:szCs w:val="24"/>
          <w:lang w:val="hy-AM"/>
        </w:rPr>
        <w:t xml:space="preserve">Any notice or communication to be given, or Decision Letter or other document to be sent under this Agreement shall be in writing and delivered by registered mail, facsimile transmission or electronic mail, or by using electronic medium in accordance with the </w:t>
      </w:r>
      <w:r w:rsidR="00565F0B">
        <w:rPr>
          <w:rFonts w:ascii="Times New Roman" w:hAnsi="Times New Roman"/>
          <w:sz w:val="24"/>
          <w:szCs w:val="24"/>
          <w:lang w:val="hy-AM"/>
        </w:rPr>
        <w:t xml:space="preserve">instructions provided by GAVI. </w:t>
      </w:r>
    </w:p>
    <w:p w:rsidR="00A826A7" w:rsidRPr="00341A83" w:rsidRDefault="00A826A7" w:rsidP="00565F0B">
      <w:pPr>
        <w:spacing w:after="0"/>
        <w:jc w:val="both"/>
        <w:rPr>
          <w:rFonts w:ascii="Times New Roman" w:hAnsi="Times New Roman"/>
          <w:b/>
          <w:sz w:val="24"/>
          <w:szCs w:val="24"/>
          <w:lang w:val="hy-AM"/>
        </w:rPr>
      </w:pPr>
      <w:r w:rsidRPr="00341A83">
        <w:rPr>
          <w:rFonts w:ascii="Times New Roman" w:hAnsi="Times New Roman"/>
          <w:b/>
          <w:sz w:val="24"/>
          <w:szCs w:val="24"/>
          <w:lang w:val="hy-AM"/>
        </w:rPr>
        <w:t xml:space="preserve">32.2.Contact details </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The Government shall provide its contact details in its Country applications and upon request by GAVI and shall be responsible for informing GAVI of any changes to its contact details. </w:t>
      </w:r>
    </w:p>
    <w:p w:rsidR="00A826A7" w:rsidRPr="00341A83" w:rsidRDefault="00A826A7" w:rsidP="00565F0B">
      <w:pPr>
        <w:spacing w:after="0"/>
        <w:jc w:val="both"/>
        <w:rPr>
          <w:rFonts w:ascii="Times New Roman" w:hAnsi="Times New Roman"/>
          <w:sz w:val="24"/>
          <w:szCs w:val="24"/>
          <w:lang w:val="hy-AM"/>
        </w:rPr>
      </w:pPr>
    </w:p>
    <w:p w:rsidR="00A826A7" w:rsidRPr="00341A83" w:rsidRDefault="00A826A7" w:rsidP="00565F0B">
      <w:pPr>
        <w:spacing w:after="0"/>
        <w:jc w:val="both"/>
        <w:rPr>
          <w:rFonts w:ascii="Times New Roman" w:hAnsi="Times New Roman"/>
          <w:b/>
          <w:sz w:val="24"/>
          <w:szCs w:val="24"/>
          <w:lang w:val="hy-AM"/>
        </w:rPr>
      </w:pPr>
      <w:r w:rsidRPr="00341A83">
        <w:rPr>
          <w:rFonts w:ascii="Times New Roman" w:hAnsi="Times New Roman"/>
          <w:b/>
          <w:sz w:val="24"/>
          <w:szCs w:val="24"/>
          <w:lang w:val="hy-AM"/>
        </w:rPr>
        <w:t>32.3.Notification date</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1.Notification sent by GAVI </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1)Any notice given or document sent by GAVI to the Government shall be deemed to have been received by the Government if sent by registered mail, electronic mail, facsimile transmission, on the date of delivery to the Country representative(s). If available, any notice given or document sent by GAVI to the Government via the electronic medium shall be deemed to have been received by the Government when received by it.</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2)Notification sent by Country</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Any notice given or document sent by the Government to GAVI shall be deemed to have been received by GAVI if sent by registered mail, electronic mail, facsimile transmission, on the date of receipt by GAVI. If available, any notice given or document sent by the Government to GAVI </w:t>
      </w:r>
      <w:r w:rsidRPr="00341A83">
        <w:rPr>
          <w:rFonts w:ascii="Times New Roman" w:hAnsi="Times New Roman"/>
          <w:sz w:val="24"/>
          <w:szCs w:val="24"/>
          <w:lang w:val="hy-AM"/>
        </w:rPr>
        <w:lastRenderedPageBreak/>
        <w:t>via the electronic medium shall be deemed to have been received by GAVI when received by GAVI.</w:t>
      </w:r>
    </w:p>
    <w:p w:rsidR="00A826A7" w:rsidRPr="00341A83" w:rsidRDefault="00A826A7" w:rsidP="00565F0B">
      <w:pPr>
        <w:spacing w:after="0"/>
        <w:jc w:val="both"/>
        <w:rPr>
          <w:rFonts w:ascii="Times New Roman" w:hAnsi="Times New Roman"/>
          <w:b/>
          <w:sz w:val="24"/>
          <w:szCs w:val="24"/>
          <w:lang w:val="hy-AM"/>
        </w:rPr>
      </w:pPr>
    </w:p>
    <w:p w:rsidR="00A826A7" w:rsidRPr="008723D6" w:rsidRDefault="00A826A7" w:rsidP="00565F0B">
      <w:pPr>
        <w:spacing w:after="0"/>
        <w:jc w:val="both"/>
        <w:rPr>
          <w:rFonts w:ascii="Times New Roman" w:hAnsi="Times New Roman"/>
          <w:b/>
          <w:sz w:val="24"/>
          <w:szCs w:val="24"/>
          <w:lang w:val="en-US"/>
        </w:rPr>
      </w:pPr>
      <w:r w:rsidRPr="00341A83">
        <w:rPr>
          <w:rFonts w:ascii="Times New Roman" w:hAnsi="Times New Roman"/>
          <w:b/>
          <w:sz w:val="24"/>
          <w:szCs w:val="24"/>
          <w:lang w:val="hy-AM"/>
        </w:rPr>
        <w:br w:type="page"/>
      </w:r>
      <w:r w:rsidRPr="00341A83">
        <w:rPr>
          <w:rFonts w:ascii="Times New Roman" w:hAnsi="Times New Roman"/>
          <w:b/>
          <w:sz w:val="24"/>
          <w:szCs w:val="24"/>
          <w:lang w:val="hy-AM"/>
        </w:rPr>
        <w:lastRenderedPageBreak/>
        <w:t>ANNEX 3</w:t>
      </w:r>
    </w:p>
    <w:p w:rsidR="00D12EE2" w:rsidRPr="008723D6" w:rsidRDefault="00D12EE2" w:rsidP="00565F0B">
      <w:pPr>
        <w:spacing w:after="0"/>
        <w:jc w:val="both"/>
        <w:rPr>
          <w:rFonts w:ascii="Times New Roman" w:hAnsi="Times New Roman"/>
          <w:b/>
          <w:sz w:val="24"/>
          <w:szCs w:val="24"/>
          <w:lang w:val="en-US"/>
        </w:rPr>
      </w:pPr>
    </w:p>
    <w:p w:rsidR="00A826A7" w:rsidRPr="008723D6" w:rsidRDefault="00A826A7" w:rsidP="00565F0B">
      <w:pPr>
        <w:spacing w:after="0"/>
        <w:jc w:val="both"/>
        <w:rPr>
          <w:rFonts w:ascii="Times New Roman" w:hAnsi="Times New Roman"/>
          <w:b/>
          <w:sz w:val="24"/>
          <w:szCs w:val="24"/>
          <w:lang w:val="en-US"/>
        </w:rPr>
      </w:pPr>
      <w:r w:rsidRPr="00341A83">
        <w:rPr>
          <w:rFonts w:ascii="Times New Roman" w:hAnsi="Times New Roman"/>
          <w:b/>
          <w:sz w:val="24"/>
          <w:szCs w:val="24"/>
          <w:lang w:val="hy-AM"/>
        </w:rPr>
        <w:t>Transparency and Accountability Policy</w:t>
      </w:r>
    </w:p>
    <w:p w:rsidR="00D12EE2" w:rsidRPr="008723D6" w:rsidRDefault="00D12EE2" w:rsidP="00565F0B">
      <w:pPr>
        <w:spacing w:after="0"/>
        <w:jc w:val="both"/>
        <w:rPr>
          <w:rFonts w:ascii="Times New Roman" w:hAnsi="Times New Roman"/>
          <w:b/>
          <w:sz w:val="24"/>
          <w:szCs w:val="24"/>
          <w:lang w:val="en-US"/>
        </w:rPr>
      </w:pPr>
    </w:p>
    <w:p w:rsidR="00A826A7" w:rsidRPr="00341A83" w:rsidRDefault="00A826A7" w:rsidP="00565F0B">
      <w:pPr>
        <w:spacing w:after="0"/>
        <w:jc w:val="both"/>
        <w:rPr>
          <w:rFonts w:ascii="Times New Roman" w:hAnsi="Times New Roman"/>
          <w:b/>
          <w:sz w:val="24"/>
          <w:szCs w:val="24"/>
          <w:lang w:val="hy-AM"/>
        </w:rPr>
      </w:pPr>
      <w:r w:rsidRPr="00341A83">
        <w:rPr>
          <w:rFonts w:ascii="Times New Roman" w:hAnsi="Times New Roman"/>
          <w:b/>
          <w:sz w:val="24"/>
          <w:szCs w:val="24"/>
          <w:lang w:val="hy-AM"/>
        </w:rPr>
        <w:t>Article 1. Goal and scope of the policy</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1.The goal of GAVI’s Transparency and Accountability Policy is to ensure that all GAVI support provided in the form of cash transfers is used according to programme objectives as outlined in individual country proposals, and in accordance with best practice for financial management.  </w:t>
      </w:r>
    </w:p>
    <w:p w:rsidR="00A826A7" w:rsidRPr="008723D6" w:rsidRDefault="00A826A7" w:rsidP="00565F0B">
      <w:pPr>
        <w:spacing w:after="0"/>
        <w:jc w:val="both"/>
        <w:rPr>
          <w:rFonts w:ascii="Times New Roman" w:hAnsi="Times New Roman"/>
          <w:sz w:val="24"/>
          <w:szCs w:val="24"/>
          <w:lang w:val="en-US"/>
        </w:rPr>
      </w:pPr>
      <w:r w:rsidRPr="00341A83">
        <w:rPr>
          <w:rFonts w:ascii="Times New Roman" w:hAnsi="Times New Roman"/>
          <w:b/>
          <w:sz w:val="24"/>
          <w:szCs w:val="24"/>
          <w:lang w:val="hy-AM"/>
        </w:rPr>
        <w:t>2.</w:t>
      </w:r>
      <w:r w:rsidRPr="00341A83">
        <w:rPr>
          <w:rFonts w:ascii="Times New Roman" w:hAnsi="Times New Roman"/>
          <w:sz w:val="24"/>
          <w:szCs w:val="24"/>
          <w:lang w:val="hy-AM"/>
        </w:rPr>
        <w:t xml:space="preserve">The policy governs the use of all GAVI cash transfers to countries for GAVI programmes including, but not limited to: 1) Health System Strengthening, 2) Immunisation Services Support, and 3) New Vaccines Support (for cash in lieu of supplies and lump-sum payments).    </w:t>
      </w:r>
    </w:p>
    <w:p w:rsidR="00D12EE2" w:rsidRPr="008723D6" w:rsidRDefault="00D12EE2" w:rsidP="00565F0B">
      <w:pPr>
        <w:spacing w:after="0"/>
        <w:jc w:val="both"/>
        <w:rPr>
          <w:rFonts w:ascii="Times New Roman" w:hAnsi="Times New Roman"/>
          <w:sz w:val="24"/>
          <w:szCs w:val="24"/>
          <w:lang w:val="en-US"/>
        </w:rPr>
      </w:pPr>
    </w:p>
    <w:p w:rsidR="00D12EE2" w:rsidRPr="008723D6" w:rsidRDefault="00D12EE2" w:rsidP="00565F0B">
      <w:pPr>
        <w:spacing w:after="0"/>
        <w:jc w:val="both"/>
        <w:rPr>
          <w:rFonts w:ascii="Times New Roman" w:hAnsi="Times New Roman"/>
          <w:sz w:val="24"/>
          <w:szCs w:val="24"/>
          <w:lang w:val="en-US"/>
        </w:rPr>
      </w:pPr>
    </w:p>
    <w:p w:rsidR="00A826A7" w:rsidRPr="00341A83" w:rsidRDefault="00A826A7" w:rsidP="00565F0B">
      <w:pPr>
        <w:spacing w:after="0"/>
        <w:jc w:val="both"/>
        <w:rPr>
          <w:rFonts w:ascii="Times New Roman" w:hAnsi="Times New Roman"/>
          <w:b/>
          <w:sz w:val="24"/>
          <w:szCs w:val="24"/>
          <w:lang w:val="hy-AM"/>
        </w:rPr>
      </w:pPr>
      <w:r w:rsidRPr="00341A83">
        <w:rPr>
          <w:rFonts w:ascii="Times New Roman" w:hAnsi="Times New Roman"/>
          <w:b/>
          <w:sz w:val="24"/>
          <w:szCs w:val="24"/>
          <w:lang w:val="hy-AM"/>
        </w:rPr>
        <w:t>Article2. Principles of the Transparency and Accountability Policy</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1.The policy will:</w:t>
      </w:r>
    </w:p>
    <w:p w:rsidR="00A826A7" w:rsidRPr="00341A83" w:rsidRDefault="00442202"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1)</w:t>
      </w:r>
      <w:r w:rsidR="00A826A7" w:rsidRPr="00341A83">
        <w:rPr>
          <w:rFonts w:ascii="Times New Roman" w:hAnsi="Times New Roman"/>
          <w:sz w:val="24"/>
          <w:szCs w:val="24"/>
          <w:lang w:val="hy-AM"/>
        </w:rPr>
        <w:t>Rely and build on existing country capacity to the greatest extent possible, ensuring alignment with country systems.</w:t>
      </w:r>
    </w:p>
    <w:p w:rsidR="00A826A7" w:rsidRPr="00341A83" w:rsidRDefault="00442202"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2)</w:t>
      </w:r>
      <w:r w:rsidRPr="00341A83">
        <w:rPr>
          <w:rFonts w:ascii="Times New Roman" w:hAnsi="Times New Roman"/>
          <w:b/>
          <w:sz w:val="24"/>
          <w:szCs w:val="24"/>
          <w:lang w:val="hy-AM"/>
        </w:rPr>
        <w:t xml:space="preserve"> </w:t>
      </w:r>
      <w:r w:rsidR="00A826A7" w:rsidRPr="00341A83">
        <w:rPr>
          <w:rFonts w:ascii="Times New Roman" w:hAnsi="Times New Roman"/>
          <w:sz w:val="24"/>
          <w:szCs w:val="24"/>
          <w:lang w:val="hy-AM"/>
        </w:rPr>
        <w:t xml:space="preserve">Be consistent with the commitments of the Paris Declaration on Aid Effectiveness </w:t>
      </w:r>
    </w:p>
    <w:p w:rsidR="00A826A7" w:rsidRPr="00341A83" w:rsidRDefault="00442202"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3) </w:t>
      </w:r>
      <w:r w:rsidR="00A826A7" w:rsidRPr="00341A83">
        <w:rPr>
          <w:rFonts w:ascii="Times New Roman" w:hAnsi="Times New Roman"/>
          <w:sz w:val="24"/>
          <w:szCs w:val="24"/>
          <w:lang w:val="hy-AM"/>
        </w:rPr>
        <w:t>Promote mutual accountability by encouraging assessments of progress in implementing GAVI support.</w:t>
      </w:r>
    </w:p>
    <w:p w:rsidR="00A826A7" w:rsidRPr="00341A83" w:rsidRDefault="00442202"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4)</w:t>
      </w:r>
      <w:r w:rsidR="00A826A7" w:rsidRPr="00341A83">
        <w:rPr>
          <w:rFonts w:ascii="Times New Roman" w:hAnsi="Times New Roman"/>
          <w:sz w:val="24"/>
          <w:szCs w:val="24"/>
          <w:lang w:val="hy-AM"/>
        </w:rPr>
        <w:t xml:space="preserve">Apply a country-by-country approach to reduce fiduciary risks in a manner which is equitable and transparent.  </w:t>
      </w:r>
    </w:p>
    <w:p w:rsidR="00A826A7" w:rsidRPr="00341A83" w:rsidRDefault="00442202"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5)</w:t>
      </w:r>
      <w:r w:rsidR="00A826A7" w:rsidRPr="00341A83">
        <w:rPr>
          <w:rFonts w:ascii="Times New Roman" w:hAnsi="Times New Roman"/>
          <w:sz w:val="24"/>
          <w:szCs w:val="24"/>
          <w:lang w:val="hy-AM"/>
        </w:rPr>
        <w:t>Be based on a set of minimum standards for the management of GAVI cash funding:</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a.Funding should be used for purposes stated within a proposal;</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b.Funds must be managed in a transparent manner, and provide accurate and verifiable financial reports on a regular basis as specified by individual funding arrangements;</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c.Funds must be managed within accounts that meet national legal requirements for auditing, accounting and procurement. </w:t>
      </w:r>
    </w:p>
    <w:p w:rsidR="00A826A7" w:rsidRPr="008723D6" w:rsidRDefault="00A826A7" w:rsidP="00565F0B">
      <w:pPr>
        <w:spacing w:after="0"/>
        <w:jc w:val="both"/>
        <w:rPr>
          <w:rFonts w:ascii="Times New Roman" w:hAnsi="Times New Roman"/>
          <w:b/>
          <w:sz w:val="24"/>
          <w:szCs w:val="24"/>
          <w:lang w:val="en-US"/>
        </w:rPr>
      </w:pPr>
    </w:p>
    <w:p w:rsidR="00565F0B" w:rsidRPr="008723D6" w:rsidRDefault="00565F0B" w:rsidP="00565F0B">
      <w:pPr>
        <w:spacing w:after="0"/>
        <w:jc w:val="both"/>
        <w:rPr>
          <w:rFonts w:ascii="Times New Roman" w:hAnsi="Times New Roman"/>
          <w:b/>
          <w:sz w:val="24"/>
          <w:szCs w:val="24"/>
          <w:lang w:val="en-US"/>
        </w:rPr>
      </w:pPr>
    </w:p>
    <w:p w:rsidR="00A826A7" w:rsidRPr="00341A83" w:rsidRDefault="00A826A7" w:rsidP="00D12EE2">
      <w:pPr>
        <w:spacing w:after="0"/>
        <w:jc w:val="both"/>
        <w:rPr>
          <w:rFonts w:ascii="Times New Roman" w:hAnsi="Times New Roman"/>
          <w:b/>
          <w:sz w:val="24"/>
          <w:szCs w:val="24"/>
          <w:lang w:val="hy-AM"/>
        </w:rPr>
      </w:pPr>
      <w:r w:rsidRPr="00341A83">
        <w:rPr>
          <w:rFonts w:ascii="Times New Roman" w:hAnsi="Times New Roman"/>
          <w:b/>
          <w:sz w:val="24"/>
          <w:szCs w:val="24"/>
          <w:lang w:val="hy-AM"/>
        </w:rPr>
        <w:t>Article 3. Procedures</w:t>
      </w:r>
    </w:p>
    <w:p w:rsidR="00A826A7" w:rsidRPr="00341A83" w:rsidRDefault="00A826A7" w:rsidP="00D12EE2">
      <w:pPr>
        <w:spacing w:after="0"/>
        <w:jc w:val="both"/>
        <w:rPr>
          <w:rFonts w:ascii="Times New Roman" w:hAnsi="Times New Roman"/>
          <w:b/>
          <w:sz w:val="24"/>
          <w:szCs w:val="24"/>
          <w:lang w:val="hy-AM"/>
        </w:rPr>
      </w:pPr>
      <w:r w:rsidRPr="00D12EE2">
        <w:rPr>
          <w:rFonts w:ascii="Times New Roman" w:hAnsi="Times New Roman"/>
          <w:sz w:val="24"/>
          <w:szCs w:val="24"/>
          <w:lang w:val="hy-AM"/>
        </w:rPr>
        <w:t>3.1.</w:t>
      </w:r>
      <w:r w:rsidRPr="00341A83">
        <w:rPr>
          <w:rFonts w:ascii="Times New Roman" w:hAnsi="Times New Roman"/>
          <w:sz w:val="24"/>
          <w:szCs w:val="24"/>
          <w:lang w:val="hy-AM"/>
        </w:rPr>
        <w:t>GAVI will strengthen its exist</w:t>
      </w:r>
      <w:r w:rsidR="00442202" w:rsidRPr="00341A83">
        <w:rPr>
          <w:rFonts w:ascii="Times New Roman" w:hAnsi="Times New Roman"/>
          <w:sz w:val="24"/>
          <w:szCs w:val="24"/>
          <w:lang w:val="hy-AM"/>
        </w:rPr>
        <w:t>ing processes and mechanisms</w:t>
      </w:r>
    </w:p>
    <w:p w:rsidR="00A826A7" w:rsidRPr="00341A83" w:rsidRDefault="00A826A7" w:rsidP="00D12EE2">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1.The GAVI Secretariat will incorporate an updated financial management section in country proposal guidelines and the annual progress report.  The revised guidelines will establish minimum requirements for country financial management and reporting.  Revised proposal forms will require countries to indicate how they will comply with these provisions, and this will be monitored through the annual progress report.  </w:t>
      </w:r>
    </w:p>
    <w:p w:rsidR="00A826A7" w:rsidRPr="00341A83" w:rsidRDefault="00442202" w:rsidP="00D12EE2">
      <w:pPr>
        <w:spacing w:after="0"/>
        <w:jc w:val="both"/>
        <w:rPr>
          <w:rFonts w:ascii="Times New Roman" w:hAnsi="Times New Roman"/>
          <w:sz w:val="24"/>
          <w:szCs w:val="24"/>
          <w:lang w:val="hy-AM"/>
        </w:rPr>
      </w:pPr>
      <w:r w:rsidRPr="00341A83">
        <w:rPr>
          <w:rFonts w:ascii="Times New Roman" w:hAnsi="Times New Roman"/>
          <w:sz w:val="24"/>
          <w:szCs w:val="24"/>
          <w:lang w:val="hy-AM"/>
        </w:rPr>
        <w:t>2.</w:t>
      </w:r>
      <w:r w:rsidR="00A826A7" w:rsidRPr="00341A83">
        <w:rPr>
          <w:rFonts w:ascii="Times New Roman" w:hAnsi="Times New Roman"/>
          <w:sz w:val="24"/>
          <w:szCs w:val="24"/>
          <w:lang w:val="hy-AM"/>
        </w:rPr>
        <w:t>GAVI Secretariat will ensure that the Independent Review Committee has appropriate expertise in country financial management.</w:t>
      </w:r>
    </w:p>
    <w:p w:rsidR="00A826A7" w:rsidRPr="00341A83" w:rsidRDefault="00442202" w:rsidP="00D12EE2">
      <w:pPr>
        <w:spacing w:after="0"/>
        <w:jc w:val="both"/>
        <w:rPr>
          <w:rFonts w:ascii="Times New Roman" w:hAnsi="Times New Roman"/>
          <w:sz w:val="24"/>
          <w:szCs w:val="24"/>
          <w:lang w:val="hy-AM"/>
        </w:rPr>
      </w:pPr>
      <w:r w:rsidRPr="00341A83">
        <w:rPr>
          <w:rFonts w:ascii="Times New Roman" w:hAnsi="Times New Roman"/>
          <w:sz w:val="24"/>
          <w:szCs w:val="24"/>
          <w:lang w:val="hy-AM"/>
        </w:rPr>
        <w:t>3.</w:t>
      </w:r>
      <w:r w:rsidR="00A826A7" w:rsidRPr="00341A83">
        <w:rPr>
          <w:rFonts w:ascii="Times New Roman" w:hAnsi="Times New Roman"/>
          <w:sz w:val="24"/>
          <w:szCs w:val="24"/>
          <w:lang w:val="hy-AM"/>
        </w:rPr>
        <w:t xml:space="preserve">The GAVI Secretariat will ensure that each Independent Review Committee team has the authority and appropriate tools to evaluate the financial management aspects of each proposal or report.  GAVI will also extend the mandate of its Independent Review Committee to request clarification on the financial management sections, recommend additional financial management </w:t>
      </w:r>
      <w:r w:rsidR="00A826A7" w:rsidRPr="00341A83">
        <w:rPr>
          <w:rFonts w:ascii="Times New Roman" w:hAnsi="Times New Roman"/>
          <w:sz w:val="24"/>
          <w:szCs w:val="24"/>
          <w:lang w:val="hy-AM"/>
        </w:rPr>
        <w:lastRenderedPageBreak/>
        <w:t>assessments, request independent external audits, and propose steps for bringing a country in full compliance with this policy.</w:t>
      </w:r>
    </w:p>
    <w:p w:rsidR="00A826A7" w:rsidRPr="00341A83" w:rsidRDefault="00442202" w:rsidP="00D12EE2">
      <w:pPr>
        <w:spacing w:after="0"/>
        <w:jc w:val="both"/>
        <w:rPr>
          <w:rFonts w:ascii="Times New Roman" w:hAnsi="Times New Roman"/>
          <w:sz w:val="24"/>
          <w:szCs w:val="24"/>
          <w:lang w:val="hy-AM"/>
        </w:rPr>
      </w:pPr>
      <w:r w:rsidRPr="00D12EE2">
        <w:rPr>
          <w:rFonts w:ascii="Times New Roman" w:hAnsi="Times New Roman"/>
          <w:sz w:val="24"/>
          <w:szCs w:val="24"/>
          <w:lang w:val="hy-AM"/>
        </w:rPr>
        <w:t>3.2</w:t>
      </w:r>
      <w:r w:rsidRPr="00341A83">
        <w:rPr>
          <w:rFonts w:ascii="Times New Roman" w:hAnsi="Times New Roman"/>
          <w:b/>
          <w:sz w:val="24"/>
          <w:szCs w:val="24"/>
          <w:lang w:val="hy-AM"/>
        </w:rPr>
        <w:t>.</w:t>
      </w:r>
      <w:r w:rsidR="00A826A7" w:rsidRPr="00341A83">
        <w:rPr>
          <w:rFonts w:ascii="Times New Roman" w:hAnsi="Times New Roman"/>
          <w:sz w:val="24"/>
          <w:szCs w:val="24"/>
          <w:lang w:val="hy-AM"/>
        </w:rPr>
        <w:t>In all current programmes, and in the future prior to the submission of a proposal, the GAVI Secretariat will evaluate the relative fiduciary risk in each country and, together with the government and in-country development partners, reach a consensus on the specific financing modality for GAVI support.</w:t>
      </w:r>
    </w:p>
    <w:p w:rsidR="00A826A7" w:rsidRPr="00341A83" w:rsidRDefault="00D12EE2" w:rsidP="00D12EE2">
      <w:pPr>
        <w:spacing w:after="0"/>
        <w:jc w:val="both"/>
        <w:rPr>
          <w:rFonts w:ascii="Times New Roman" w:hAnsi="Times New Roman"/>
          <w:sz w:val="24"/>
          <w:szCs w:val="24"/>
          <w:lang w:val="hy-AM"/>
        </w:rPr>
      </w:pPr>
      <w:r>
        <w:rPr>
          <w:rFonts w:ascii="Times New Roman" w:hAnsi="Times New Roman"/>
          <w:sz w:val="24"/>
          <w:szCs w:val="24"/>
          <w:lang w:val="hy-AM"/>
        </w:rPr>
        <w:t>1.</w:t>
      </w:r>
      <w:r w:rsidR="00A826A7" w:rsidRPr="00341A83">
        <w:rPr>
          <w:rFonts w:ascii="Times New Roman" w:hAnsi="Times New Roman"/>
          <w:sz w:val="24"/>
          <w:szCs w:val="24"/>
          <w:lang w:val="hy-AM"/>
        </w:rPr>
        <w:t xml:space="preserve">The GAVI Secretariat, working jointly with countries, will conduct a financial management assessment in all countries receiving GAVI cash transfers.  This assessment will include both a review of existing financial assessments  and discussions with government officials and partners.  The assessment will: 1) provide GAVI with a baseline understanding of the level of fiduciary risk in each country, 2) help each country identify the most appropriate modality for channeling GAVI cash funds (consistent with the principles outlined in section 2 of this policy) that provides adequate fiduciary assurance, and 3) indicate what additional criteria and steps may be needed in each country to mitigate potential risks.  </w:t>
      </w:r>
    </w:p>
    <w:p w:rsidR="00A826A7" w:rsidRPr="00341A83" w:rsidRDefault="00D12EE2" w:rsidP="00D12EE2">
      <w:pPr>
        <w:spacing w:after="0"/>
        <w:jc w:val="both"/>
        <w:rPr>
          <w:rFonts w:ascii="Times New Roman" w:hAnsi="Times New Roman"/>
          <w:sz w:val="24"/>
          <w:szCs w:val="24"/>
          <w:lang w:val="hy-AM"/>
        </w:rPr>
      </w:pPr>
      <w:r>
        <w:rPr>
          <w:rFonts w:ascii="Times New Roman" w:hAnsi="Times New Roman"/>
          <w:sz w:val="24"/>
          <w:szCs w:val="24"/>
          <w:lang w:val="hy-AM"/>
        </w:rPr>
        <w:t>2.</w:t>
      </w:r>
      <w:r w:rsidR="00A826A7" w:rsidRPr="00341A83">
        <w:rPr>
          <w:rFonts w:ascii="Times New Roman" w:hAnsi="Times New Roman"/>
          <w:sz w:val="24"/>
          <w:szCs w:val="24"/>
          <w:lang w:val="hy-AM"/>
        </w:rPr>
        <w:t>Following the financial management assessment, each eligible country will have identified its preferred funding modality to channel GAVI support that meets GAVI minimum standards for fiduciary accountability.  If an eligible country already uses a joint financing mechanism to channel funds for its health sector, it is assumed that the government will select this joint financing mechanism as its preferred modality for GAVI support.  If a country prefers not to use an existing joint financing mechanism, it must present a compelling case for doing so, and rec</w:t>
      </w:r>
      <w:r w:rsidR="005B7A15" w:rsidRPr="00341A83">
        <w:rPr>
          <w:rFonts w:ascii="Times New Roman" w:hAnsi="Times New Roman"/>
          <w:sz w:val="24"/>
          <w:szCs w:val="24"/>
          <w:lang w:val="hy-AM"/>
        </w:rPr>
        <w:t>eive the endorsement of its Imunisation works coordinating State Committee</w:t>
      </w:r>
      <w:r w:rsidR="00A826A7" w:rsidRPr="00341A83">
        <w:rPr>
          <w:rFonts w:ascii="Times New Roman" w:hAnsi="Times New Roman"/>
          <w:sz w:val="24"/>
          <w:szCs w:val="24"/>
          <w:lang w:val="hy-AM"/>
        </w:rPr>
        <w:t xml:space="preserve">.  </w:t>
      </w:r>
    </w:p>
    <w:p w:rsidR="00A826A7" w:rsidRPr="00341A83" w:rsidRDefault="00D12EE2" w:rsidP="00D12EE2">
      <w:pPr>
        <w:spacing w:after="0"/>
        <w:jc w:val="both"/>
        <w:rPr>
          <w:rFonts w:ascii="Times New Roman" w:hAnsi="Times New Roman"/>
          <w:sz w:val="24"/>
          <w:szCs w:val="24"/>
          <w:lang w:val="hy-AM"/>
        </w:rPr>
      </w:pPr>
      <w:r>
        <w:rPr>
          <w:rFonts w:ascii="Times New Roman" w:hAnsi="Times New Roman"/>
          <w:sz w:val="24"/>
          <w:szCs w:val="24"/>
          <w:lang w:val="hy-AM"/>
        </w:rPr>
        <w:t>3.</w:t>
      </w:r>
      <w:r w:rsidR="00A826A7" w:rsidRPr="00341A83">
        <w:rPr>
          <w:rFonts w:ascii="Times New Roman" w:hAnsi="Times New Roman"/>
          <w:sz w:val="24"/>
          <w:szCs w:val="24"/>
          <w:lang w:val="hy-AM"/>
        </w:rPr>
        <w:t>Once a country has selected its preferred funding modality and GAVI has conducted a financial management assessment, the country will be placed in one of three groups as follows:</w:t>
      </w:r>
    </w:p>
    <w:p w:rsidR="00A826A7" w:rsidRPr="00341A83" w:rsidRDefault="00A826A7" w:rsidP="00D12EE2">
      <w:pPr>
        <w:spacing w:after="0"/>
        <w:jc w:val="both"/>
        <w:rPr>
          <w:rFonts w:ascii="Times New Roman" w:hAnsi="Times New Roman"/>
          <w:sz w:val="24"/>
          <w:szCs w:val="24"/>
          <w:lang w:val="hy-AM"/>
        </w:rPr>
      </w:pPr>
      <w:r w:rsidRPr="00341A83">
        <w:rPr>
          <w:rFonts w:ascii="Times New Roman" w:hAnsi="Times New Roman"/>
          <w:sz w:val="24"/>
          <w:szCs w:val="24"/>
          <w:lang w:val="hy-AM"/>
        </w:rPr>
        <w:t>1)“Group I countries”: GAVI eligible countries that will channel and manage their GAVI cash transfers through existing joint financing mechanisms.  Group I countries are assumed to represent the lowest level of fiduciary risk as they will have established procedures for financial management, procurement and reporting, with consistent oversight and support from in-country development partners.</w:t>
      </w:r>
    </w:p>
    <w:p w:rsidR="00A826A7" w:rsidRPr="00341A83" w:rsidRDefault="00A826A7" w:rsidP="00D12EE2">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2)“Group II countries”: These countries follow varying procedures when managing donor funds. Group II countries will pose varying levels of fiduciary risks.  Together with countries and in-country partners, the GAVI Secretariat will determine the most appropriate financing mechanism (consistent </w:t>
      </w:r>
      <w:r w:rsidR="00442202" w:rsidRPr="00341A83">
        <w:rPr>
          <w:rFonts w:ascii="Times New Roman" w:hAnsi="Times New Roman"/>
          <w:sz w:val="24"/>
          <w:szCs w:val="24"/>
          <w:lang w:val="hy-AM"/>
        </w:rPr>
        <w:t>with the principles outlined in Article 2 of</w:t>
      </w:r>
      <w:r w:rsidRPr="00341A83">
        <w:rPr>
          <w:rFonts w:ascii="Times New Roman" w:hAnsi="Times New Roman"/>
          <w:sz w:val="24"/>
          <w:szCs w:val="24"/>
          <w:lang w:val="hy-AM"/>
        </w:rPr>
        <w:t xml:space="preserve"> this policy).  </w:t>
      </w:r>
    </w:p>
    <w:p w:rsidR="00A826A7" w:rsidRPr="00341A83" w:rsidRDefault="00A826A7" w:rsidP="00D12EE2">
      <w:pPr>
        <w:spacing w:after="0"/>
        <w:jc w:val="both"/>
        <w:rPr>
          <w:rFonts w:ascii="Times New Roman" w:hAnsi="Times New Roman"/>
          <w:sz w:val="24"/>
          <w:szCs w:val="24"/>
          <w:lang w:val="hy-AM"/>
        </w:rPr>
      </w:pPr>
      <w:r w:rsidRPr="00341A83">
        <w:rPr>
          <w:rFonts w:ascii="Times New Roman" w:hAnsi="Times New Roman"/>
          <w:sz w:val="24"/>
          <w:szCs w:val="24"/>
          <w:lang w:val="hy-AM"/>
        </w:rPr>
        <w:t>3)“Group III countries”: GAVI eligible countries in which there has been suspected or proven misuse of funds from GAVI cash transfers.  The decision to include any single country in this category is subject to the judgment and discretion of GAVI management. Special procedures will be negotiated on a case-by-case basis.</w:t>
      </w:r>
    </w:p>
    <w:p w:rsidR="00A826A7" w:rsidRPr="00341A83" w:rsidRDefault="0043063E" w:rsidP="00D12EE2">
      <w:pPr>
        <w:spacing w:after="0"/>
        <w:jc w:val="both"/>
        <w:rPr>
          <w:rFonts w:ascii="Times New Roman" w:hAnsi="Times New Roman"/>
          <w:sz w:val="24"/>
          <w:szCs w:val="24"/>
          <w:lang w:val="hy-AM"/>
        </w:rPr>
      </w:pPr>
      <w:r>
        <w:rPr>
          <w:rFonts w:ascii="Times New Roman" w:hAnsi="Times New Roman"/>
          <w:sz w:val="24"/>
          <w:szCs w:val="24"/>
          <w:lang w:val="hy-AM"/>
        </w:rPr>
        <w:t>4.</w:t>
      </w:r>
      <w:r w:rsidR="00A826A7" w:rsidRPr="00341A83">
        <w:rPr>
          <w:rFonts w:ascii="Times New Roman" w:hAnsi="Times New Roman"/>
          <w:sz w:val="24"/>
          <w:szCs w:val="24"/>
          <w:lang w:val="hy-AM"/>
        </w:rPr>
        <w:t xml:space="preserve">GAVI, together with each implementing country government, will establish and agree upon minimum requirements for the specific financing modality selected to channel GAVI cash transfers.  These requirements will be based upon each country’s respective grouping, as well as relative level of fiduciary risk as established by the financial management assessment.  </w:t>
      </w:r>
    </w:p>
    <w:p w:rsidR="00A826A7" w:rsidRPr="00341A83" w:rsidRDefault="00A826A7" w:rsidP="00D12EE2">
      <w:pPr>
        <w:spacing w:after="0"/>
        <w:jc w:val="both"/>
        <w:rPr>
          <w:rFonts w:ascii="Times New Roman" w:hAnsi="Times New Roman"/>
          <w:sz w:val="24"/>
          <w:szCs w:val="24"/>
          <w:lang w:val="hy-AM"/>
        </w:rPr>
      </w:pPr>
      <w:r w:rsidRPr="00341A83">
        <w:rPr>
          <w:rFonts w:ascii="Times New Roman" w:hAnsi="Times New Roman"/>
          <w:sz w:val="24"/>
          <w:szCs w:val="24"/>
          <w:lang w:val="hy-AM"/>
        </w:rPr>
        <w:t>1)Group I: GAVI is likely to accept the existing financial reporting and auditing processes already in place for each joint financing mechanism.</w:t>
      </w:r>
    </w:p>
    <w:p w:rsidR="00A826A7" w:rsidRPr="00341A83" w:rsidRDefault="00A826A7" w:rsidP="00D12EE2">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2)Group II: Requirements may vary widely from strengthened financial reporting to identification of a third party (either a “third party private provider” or a “transparency and </w:t>
      </w:r>
      <w:r w:rsidRPr="00341A83">
        <w:rPr>
          <w:rFonts w:ascii="Times New Roman" w:hAnsi="Times New Roman"/>
          <w:sz w:val="24"/>
          <w:szCs w:val="24"/>
          <w:lang w:val="hy-AM"/>
        </w:rPr>
        <w:lastRenderedPageBreak/>
        <w:t>accountability focal point”) to review and validate country financial reports.  Actual requirements will be determined on a case-by-case basis.</w:t>
      </w:r>
    </w:p>
    <w:p w:rsidR="00A826A7" w:rsidRPr="00341A83" w:rsidRDefault="00A826A7" w:rsidP="00D12EE2">
      <w:pPr>
        <w:spacing w:after="0"/>
        <w:jc w:val="both"/>
        <w:rPr>
          <w:rFonts w:ascii="Times New Roman" w:hAnsi="Times New Roman"/>
          <w:sz w:val="24"/>
          <w:szCs w:val="24"/>
          <w:lang w:val="hy-AM"/>
        </w:rPr>
      </w:pPr>
      <w:r w:rsidRPr="00341A83">
        <w:rPr>
          <w:rFonts w:ascii="Times New Roman" w:hAnsi="Times New Roman"/>
          <w:sz w:val="24"/>
          <w:szCs w:val="24"/>
          <w:lang w:val="hy-AM"/>
        </w:rPr>
        <w:t>3)Group III: Requirements will likely include substantial oversight by a third party private provider and external auditing.  Actual requirements will be determined on a case-by-case basis.</w:t>
      </w:r>
    </w:p>
    <w:p w:rsidR="00A826A7" w:rsidRPr="00341A83" w:rsidRDefault="00A826A7" w:rsidP="00D12EE2">
      <w:pPr>
        <w:spacing w:after="0"/>
        <w:jc w:val="both"/>
        <w:rPr>
          <w:rFonts w:ascii="Times New Roman" w:hAnsi="Times New Roman"/>
          <w:sz w:val="24"/>
          <w:szCs w:val="24"/>
          <w:lang w:val="hy-AM"/>
        </w:rPr>
      </w:pPr>
      <w:r w:rsidRPr="00341A83">
        <w:rPr>
          <w:rFonts w:ascii="Times New Roman" w:hAnsi="Times New Roman"/>
          <w:sz w:val="24"/>
          <w:szCs w:val="24"/>
          <w:lang w:val="hy-AM"/>
        </w:rPr>
        <w:t>5.Country groupings will be reviewed and revised on a regular basis.</w:t>
      </w:r>
    </w:p>
    <w:p w:rsidR="00A826A7" w:rsidRPr="00341A83" w:rsidRDefault="00A826A7" w:rsidP="00D12EE2">
      <w:pPr>
        <w:spacing w:after="0"/>
        <w:jc w:val="both"/>
        <w:rPr>
          <w:rFonts w:ascii="Times New Roman" w:hAnsi="Times New Roman"/>
          <w:sz w:val="24"/>
          <w:szCs w:val="24"/>
          <w:lang w:val="hy-AM"/>
        </w:rPr>
      </w:pPr>
      <w:r w:rsidRPr="00341A83">
        <w:rPr>
          <w:rFonts w:ascii="Times New Roman" w:hAnsi="Times New Roman"/>
          <w:sz w:val="24"/>
          <w:szCs w:val="24"/>
          <w:lang w:val="hy-AM"/>
        </w:rPr>
        <w:t>6.</w:t>
      </w:r>
      <w:r w:rsidRPr="00341A83">
        <w:rPr>
          <w:rFonts w:ascii="Times New Roman" w:hAnsi="Times New Roman"/>
          <w:sz w:val="24"/>
          <w:szCs w:val="24"/>
          <w:lang w:val="hy-AM"/>
        </w:rPr>
        <w:tab/>
        <w:t>Each eligible country applying for or receiving GAVI cash transfers, regardless of grouping, will identify a single department or individual within the Ministry of Health to oversee compliance with this policy.</w:t>
      </w:r>
    </w:p>
    <w:p w:rsidR="00A826A7" w:rsidRPr="00341A83" w:rsidRDefault="00D12EE2" w:rsidP="00D12EE2">
      <w:pPr>
        <w:spacing w:after="0"/>
        <w:jc w:val="both"/>
        <w:rPr>
          <w:rFonts w:ascii="Times New Roman" w:hAnsi="Times New Roman"/>
          <w:sz w:val="24"/>
          <w:szCs w:val="24"/>
          <w:lang w:val="hy-AM"/>
        </w:rPr>
      </w:pPr>
      <w:r w:rsidRPr="00D12EE2">
        <w:rPr>
          <w:rFonts w:ascii="Times New Roman" w:hAnsi="Times New Roman"/>
          <w:sz w:val="24"/>
          <w:szCs w:val="24"/>
          <w:lang w:val="hy-AM"/>
        </w:rPr>
        <w:t>3.3.</w:t>
      </w:r>
      <w:r w:rsidR="00A826A7" w:rsidRPr="00341A83">
        <w:rPr>
          <w:rFonts w:ascii="Times New Roman" w:hAnsi="Times New Roman"/>
          <w:sz w:val="24"/>
          <w:szCs w:val="24"/>
          <w:lang w:val="hy-AM"/>
        </w:rPr>
        <w:t>The GAVI Secretariat, with support from its partners and the Independent Review Committee, will monitor country compliance with the Transparency and Accountability Policy, including specific requirements for individual countries.</w:t>
      </w:r>
    </w:p>
    <w:p w:rsidR="00A826A7" w:rsidRPr="00341A83" w:rsidRDefault="00442202" w:rsidP="00D12EE2">
      <w:pPr>
        <w:spacing w:after="0"/>
        <w:jc w:val="both"/>
        <w:rPr>
          <w:rFonts w:ascii="Times New Roman" w:hAnsi="Times New Roman"/>
          <w:sz w:val="24"/>
          <w:szCs w:val="24"/>
          <w:lang w:val="hy-AM"/>
        </w:rPr>
      </w:pPr>
      <w:r w:rsidRPr="00341A83">
        <w:rPr>
          <w:rFonts w:ascii="Times New Roman" w:hAnsi="Times New Roman"/>
          <w:sz w:val="24"/>
          <w:szCs w:val="24"/>
          <w:lang w:val="hy-AM"/>
        </w:rPr>
        <w:t>1.</w:t>
      </w:r>
      <w:r w:rsidR="00A826A7" w:rsidRPr="00341A83">
        <w:rPr>
          <w:rFonts w:ascii="Times New Roman" w:hAnsi="Times New Roman"/>
          <w:sz w:val="24"/>
          <w:szCs w:val="24"/>
          <w:lang w:val="hy-AM"/>
        </w:rPr>
        <w:t xml:space="preserve">Countries will manage their GAVI cash transfers and provide financial reports in accordance with the terms of this policy as well as their individually agreed arrangements.  Failure to comply with these requirements could result in a variety of measures including the suspension of funding.  </w:t>
      </w:r>
    </w:p>
    <w:p w:rsidR="00A826A7" w:rsidRPr="00341A83" w:rsidRDefault="00442202" w:rsidP="00D12EE2">
      <w:pPr>
        <w:spacing w:after="0"/>
        <w:jc w:val="both"/>
        <w:rPr>
          <w:rFonts w:ascii="Times New Roman" w:hAnsi="Times New Roman"/>
          <w:sz w:val="24"/>
          <w:szCs w:val="24"/>
          <w:lang w:val="hy-AM"/>
        </w:rPr>
      </w:pPr>
      <w:r w:rsidRPr="00341A83">
        <w:rPr>
          <w:rFonts w:ascii="Times New Roman" w:hAnsi="Times New Roman"/>
          <w:sz w:val="24"/>
          <w:szCs w:val="24"/>
          <w:lang w:val="hy-AM"/>
        </w:rPr>
        <w:t>2.</w:t>
      </w:r>
      <w:r w:rsidR="00A826A7" w:rsidRPr="00341A83">
        <w:rPr>
          <w:rFonts w:ascii="Times New Roman" w:hAnsi="Times New Roman"/>
          <w:sz w:val="24"/>
          <w:szCs w:val="24"/>
          <w:lang w:val="hy-AM"/>
        </w:rPr>
        <w:t xml:space="preserve">The GAVI Secretariat will conduct follow-up financial management assessments on a biennial basis, at a minimum.  </w:t>
      </w:r>
    </w:p>
    <w:p w:rsidR="00A826A7" w:rsidRPr="00341A83" w:rsidRDefault="00442202" w:rsidP="00D12EE2">
      <w:pPr>
        <w:spacing w:after="0"/>
        <w:jc w:val="both"/>
        <w:rPr>
          <w:rFonts w:ascii="Times New Roman" w:hAnsi="Times New Roman"/>
          <w:sz w:val="24"/>
          <w:szCs w:val="24"/>
          <w:lang w:val="hy-AM"/>
        </w:rPr>
      </w:pPr>
      <w:r w:rsidRPr="00341A83">
        <w:rPr>
          <w:rFonts w:ascii="Times New Roman" w:hAnsi="Times New Roman"/>
          <w:sz w:val="24"/>
          <w:szCs w:val="24"/>
          <w:lang w:val="hy-AM"/>
        </w:rPr>
        <w:t>3.</w:t>
      </w:r>
      <w:r w:rsidR="00A826A7" w:rsidRPr="00341A83">
        <w:rPr>
          <w:rFonts w:ascii="Times New Roman" w:hAnsi="Times New Roman"/>
          <w:sz w:val="24"/>
          <w:szCs w:val="24"/>
          <w:lang w:val="hy-AM"/>
        </w:rPr>
        <w:t xml:space="preserve">Countries in Group II may elect to channel GAVI funding through a joint financing mechanism at any time.  Provided that GAVI accepts the terms implied by the mechanism, such a change would automatically move the country into Group I.  </w:t>
      </w:r>
    </w:p>
    <w:p w:rsidR="00A826A7" w:rsidRPr="00341A83" w:rsidRDefault="00442202" w:rsidP="00D12EE2">
      <w:pPr>
        <w:spacing w:after="0"/>
        <w:jc w:val="both"/>
        <w:rPr>
          <w:rFonts w:ascii="Times New Roman" w:hAnsi="Times New Roman"/>
          <w:sz w:val="24"/>
          <w:szCs w:val="24"/>
          <w:lang w:val="hy-AM"/>
        </w:rPr>
      </w:pPr>
      <w:r w:rsidRPr="00341A83">
        <w:rPr>
          <w:rFonts w:ascii="Times New Roman" w:hAnsi="Times New Roman"/>
          <w:sz w:val="24"/>
          <w:szCs w:val="24"/>
          <w:lang w:val="hy-AM"/>
        </w:rPr>
        <w:t>4.</w:t>
      </w:r>
      <w:r w:rsidR="00A826A7" w:rsidRPr="00341A83">
        <w:rPr>
          <w:rFonts w:ascii="Times New Roman" w:hAnsi="Times New Roman"/>
          <w:sz w:val="24"/>
          <w:szCs w:val="24"/>
          <w:lang w:val="hy-AM"/>
        </w:rPr>
        <w:t>The GAVI Secretariat maintains the right to commission an external audit for any country at any time.</w:t>
      </w:r>
    </w:p>
    <w:p w:rsidR="00A826A7" w:rsidRPr="00341A83" w:rsidRDefault="00442202" w:rsidP="00D12EE2">
      <w:pPr>
        <w:spacing w:after="0"/>
        <w:jc w:val="both"/>
        <w:rPr>
          <w:rFonts w:ascii="Times New Roman" w:hAnsi="Times New Roman"/>
          <w:sz w:val="24"/>
          <w:szCs w:val="24"/>
          <w:lang w:val="hy-AM"/>
        </w:rPr>
      </w:pPr>
      <w:r w:rsidRPr="00341A83">
        <w:rPr>
          <w:rFonts w:ascii="Times New Roman" w:hAnsi="Times New Roman"/>
          <w:sz w:val="24"/>
          <w:szCs w:val="24"/>
          <w:lang w:val="hy-AM"/>
        </w:rPr>
        <w:t>5.</w:t>
      </w:r>
      <w:r w:rsidR="00A826A7" w:rsidRPr="00341A83">
        <w:rPr>
          <w:rFonts w:ascii="Times New Roman" w:hAnsi="Times New Roman"/>
          <w:sz w:val="24"/>
          <w:szCs w:val="24"/>
          <w:lang w:val="hy-AM"/>
        </w:rPr>
        <w:t xml:space="preserve">The GAVI Secretariat retains the authority to move any country into Group III, should it receive information suggesting that GAVI cash transfer funding has been misappropriated or misused, and this has been verified to the Secretariat’s satisfaction.  The GAVI Secretariat may, at its own discretion, suspend further cash transfers and begin the process to take corrective action.  It will simultaneously inform and consult with the Chair of the GAVI Alliance Board.  </w:t>
      </w:r>
    </w:p>
    <w:p w:rsidR="00565F0B" w:rsidRPr="008723D6" w:rsidRDefault="00565F0B" w:rsidP="00D12EE2">
      <w:pPr>
        <w:jc w:val="both"/>
        <w:rPr>
          <w:rFonts w:ascii="Times New Roman" w:hAnsi="Times New Roman"/>
          <w:b/>
          <w:sz w:val="24"/>
          <w:szCs w:val="24"/>
          <w:lang w:val="en-US"/>
        </w:rPr>
      </w:pPr>
    </w:p>
    <w:p w:rsidR="00A826A7" w:rsidRPr="00341A83" w:rsidRDefault="00A826A7" w:rsidP="00565F0B">
      <w:pPr>
        <w:spacing w:after="0"/>
        <w:jc w:val="both"/>
        <w:rPr>
          <w:rFonts w:ascii="Times New Roman" w:hAnsi="Times New Roman"/>
          <w:b/>
          <w:sz w:val="24"/>
          <w:szCs w:val="24"/>
          <w:lang w:val="hy-AM"/>
        </w:rPr>
      </w:pPr>
      <w:r w:rsidRPr="00341A83">
        <w:rPr>
          <w:rFonts w:ascii="Times New Roman" w:hAnsi="Times New Roman"/>
          <w:b/>
          <w:sz w:val="24"/>
          <w:szCs w:val="24"/>
          <w:lang w:val="hy-AM"/>
        </w:rPr>
        <w:t>Article 4. Timeline for implementation and review</w:t>
      </w:r>
    </w:p>
    <w:p w:rsidR="00A826A7" w:rsidRPr="00341A83" w:rsidRDefault="00442202"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1</w:t>
      </w:r>
      <w:r w:rsidRPr="00341A83">
        <w:rPr>
          <w:rFonts w:ascii="Times New Roman" w:hAnsi="Times New Roman"/>
          <w:b/>
          <w:sz w:val="24"/>
          <w:szCs w:val="24"/>
          <w:lang w:val="hy-AM"/>
        </w:rPr>
        <w:t>.</w:t>
      </w:r>
      <w:r w:rsidR="00A826A7" w:rsidRPr="00341A83">
        <w:rPr>
          <w:rFonts w:ascii="Times New Roman" w:hAnsi="Times New Roman"/>
          <w:sz w:val="24"/>
          <w:szCs w:val="24"/>
          <w:lang w:val="hy-AM"/>
        </w:rPr>
        <w:t>The policy will take effect as of 1 January 2009.</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2</w:t>
      </w:r>
      <w:r w:rsidR="00442202" w:rsidRPr="00341A83">
        <w:rPr>
          <w:rFonts w:ascii="Times New Roman" w:hAnsi="Times New Roman"/>
          <w:sz w:val="24"/>
          <w:szCs w:val="24"/>
          <w:lang w:val="hy-AM"/>
        </w:rPr>
        <w:t>.</w:t>
      </w:r>
      <w:r w:rsidRPr="00341A83">
        <w:rPr>
          <w:rFonts w:ascii="Times New Roman" w:hAnsi="Times New Roman"/>
          <w:sz w:val="24"/>
          <w:szCs w:val="24"/>
          <w:lang w:val="hy-AM"/>
        </w:rPr>
        <w:t xml:space="preserve">The GAVI Secretariat will begin to implement the policy on a phased basis, as determined by the policy implementation plan.  </w:t>
      </w:r>
    </w:p>
    <w:p w:rsidR="005313C5"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3</w:t>
      </w:r>
      <w:r w:rsidR="00442202" w:rsidRPr="00341A83">
        <w:rPr>
          <w:rFonts w:ascii="Times New Roman" w:hAnsi="Times New Roman"/>
          <w:sz w:val="24"/>
          <w:szCs w:val="24"/>
          <w:lang w:val="hy-AM"/>
        </w:rPr>
        <w:t>.</w:t>
      </w:r>
      <w:r w:rsidR="00442202" w:rsidRPr="00341A83">
        <w:rPr>
          <w:rFonts w:ascii="Times New Roman" w:hAnsi="Times New Roman"/>
          <w:sz w:val="24"/>
          <w:szCs w:val="24"/>
          <w:lang w:val="hy-AM"/>
        </w:rPr>
        <w:tab/>
      </w:r>
      <w:r w:rsidRPr="00341A83">
        <w:rPr>
          <w:rFonts w:ascii="Times New Roman" w:hAnsi="Times New Roman"/>
          <w:sz w:val="24"/>
          <w:szCs w:val="24"/>
          <w:lang w:val="hy-AM"/>
        </w:rPr>
        <w:t>The GAVI Secretariat will report to the Alliance Board on th</w:t>
      </w:r>
      <w:r w:rsidR="005313C5" w:rsidRPr="00341A83">
        <w:rPr>
          <w:rFonts w:ascii="Times New Roman" w:hAnsi="Times New Roman"/>
          <w:sz w:val="24"/>
          <w:szCs w:val="24"/>
          <w:lang w:val="hy-AM"/>
        </w:rPr>
        <w:t>e implementation of this policy</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on a yearly basis.  </w:t>
      </w:r>
    </w:p>
    <w:p w:rsidR="00A826A7" w:rsidRPr="00341A83" w:rsidRDefault="00442202"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4</w:t>
      </w:r>
      <w:r w:rsidRPr="00341A83">
        <w:rPr>
          <w:rFonts w:ascii="Times New Roman" w:hAnsi="Times New Roman"/>
          <w:b/>
          <w:sz w:val="24"/>
          <w:szCs w:val="24"/>
          <w:lang w:val="hy-AM"/>
        </w:rPr>
        <w:t>.</w:t>
      </w:r>
      <w:r w:rsidR="00A826A7" w:rsidRPr="00341A83">
        <w:rPr>
          <w:rFonts w:ascii="Times New Roman" w:hAnsi="Times New Roman"/>
          <w:sz w:val="24"/>
          <w:szCs w:val="24"/>
          <w:lang w:val="hy-AM"/>
        </w:rPr>
        <w:t xml:space="preserve">The Alliance Programme &amp; Policy Committee of the Board shall review the policy after 6 full months of initial implementation.  Thereafter, the Policy &amp; Programme Committee will review the policy on a yearly basis.    </w:t>
      </w:r>
    </w:p>
    <w:p w:rsidR="00A826A7" w:rsidRPr="008723D6" w:rsidRDefault="00A826A7" w:rsidP="00565F0B">
      <w:pPr>
        <w:spacing w:after="0"/>
        <w:jc w:val="both"/>
        <w:rPr>
          <w:rFonts w:ascii="Times New Roman" w:hAnsi="Times New Roman"/>
          <w:b/>
          <w:sz w:val="24"/>
          <w:szCs w:val="24"/>
          <w:lang w:val="en-US"/>
        </w:rPr>
      </w:pPr>
      <w:r w:rsidRPr="00341A83">
        <w:rPr>
          <w:rFonts w:ascii="Times New Roman" w:hAnsi="Times New Roman"/>
          <w:b/>
          <w:sz w:val="24"/>
          <w:szCs w:val="24"/>
          <w:lang w:val="hy-AM"/>
        </w:rPr>
        <w:t xml:space="preserve">   </w:t>
      </w:r>
      <w:r w:rsidRPr="00341A83">
        <w:rPr>
          <w:rFonts w:ascii="Times New Roman" w:hAnsi="Times New Roman"/>
          <w:b/>
          <w:sz w:val="24"/>
          <w:szCs w:val="24"/>
          <w:lang w:val="hy-AM"/>
        </w:rPr>
        <w:br w:type="page"/>
      </w:r>
      <w:r w:rsidRPr="00341A83">
        <w:rPr>
          <w:rFonts w:ascii="Times New Roman" w:hAnsi="Times New Roman"/>
          <w:b/>
          <w:sz w:val="24"/>
          <w:szCs w:val="24"/>
          <w:lang w:val="hy-AM"/>
        </w:rPr>
        <w:lastRenderedPageBreak/>
        <w:t>ANNEX 4</w:t>
      </w:r>
    </w:p>
    <w:p w:rsidR="00565F0B" w:rsidRPr="008723D6" w:rsidRDefault="00565F0B" w:rsidP="00565F0B">
      <w:pPr>
        <w:spacing w:after="0"/>
        <w:jc w:val="both"/>
        <w:rPr>
          <w:rFonts w:ascii="Times New Roman" w:hAnsi="Times New Roman"/>
          <w:b/>
          <w:sz w:val="24"/>
          <w:szCs w:val="24"/>
          <w:lang w:val="en-US"/>
        </w:rPr>
      </w:pPr>
    </w:p>
    <w:p w:rsidR="00565F0B" w:rsidRPr="008723D6" w:rsidRDefault="00565F0B" w:rsidP="00565F0B">
      <w:pPr>
        <w:spacing w:after="0"/>
        <w:jc w:val="both"/>
        <w:rPr>
          <w:rFonts w:ascii="Times New Roman" w:hAnsi="Times New Roman"/>
          <w:b/>
          <w:sz w:val="24"/>
          <w:szCs w:val="24"/>
          <w:lang w:val="en-US"/>
        </w:rPr>
      </w:pPr>
    </w:p>
    <w:p w:rsidR="00565F0B" w:rsidRPr="008723D6" w:rsidRDefault="00A826A7" w:rsidP="00565F0B">
      <w:pPr>
        <w:jc w:val="both"/>
        <w:rPr>
          <w:rFonts w:ascii="Times New Roman" w:hAnsi="Times New Roman"/>
          <w:b/>
          <w:sz w:val="24"/>
          <w:szCs w:val="24"/>
          <w:lang w:val="en-US"/>
        </w:rPr>
      </w:pPr>
      <w:r w:rsidRPr="00341A83">
        <w:rPr>
          <w:rFonts w:ascii="Times New Roman" w:hAnsi="Times New Roman"/>
          <w:b/>
          <w:sz w:val="24"/>
          <w:szCs w:val="24"/>
          <w:lang w:val="hy-AM"/>
        </w:rPr>
        <w:t>Co-Financing Policy</w:t>
      </w:r>
    </w:p>
    <w:p w:rsidR="00A826A7" w:rsidRPr="00341A83" w:rsidRDefault="00A826A7" w:rsidP="00565F0B">
      <w:pPr>
        <w:spacing w:after="0"/>
        <w:jc w:val="both"/>
        <w:rPr>
          <w:rFonts w:ascii="Times New Roman" w:hAnsi="Times New Roman"/>
          <w:b/>
          <w:sz w:val="24"/>
          <w:szCs w:val="24"/>
          <w:lang w:val="hy-AM"/>
        </w:rPr>
      </w:pPr>
      <w:r w:rsidRPr="00341A83">
        <w:rPr>
          <w:rFonts w:ascii="Times New Roman" w:hAnsi="Times New Roman"/>
          <w:b/>
          <w:sz w:val="24"/>
          <w:szCs w:val="24"/>
          <w:lang w:val="hy-AM"/>
        </w:rPr>
        <w:t>Article 1.Objectives</w:t>
      </w:r>
    </w:p>
    <w:p w:rsidR="00A826A7" w:rsidRPr="00341A83" w:rsidRDefault="00D12EE2" w:rsidP="00565F0B">
      <w:pPr>
        <w:spacing w:after="0"/>
        <w:jc w:val="both"/>
        <w:rPr>
          <w:rFonts w:ascii="Times New Roman" w:hAnsi="Times New Roman"/>
          <w:sz w:val="24"/>
          <w:szCs w:val="24"/>
          <w:lang w:val="hy-AM"/>
        </w:rPr>
      </w:pPr>
      <w:r w:rsidRPr="00D12EE2">
        <w:rPr>
          <w:rFonts w:ascii="Times New Roman" w:hAnsi="Times New Roman"/>
          <w:sz w:val="24"/>
          <w:szCs w:val="24"/>
          <w:lang w:val="hy-AM"/>
        </w:rPr>
        <w:t>1</w:t>
      </w:r>
      <w:r>
        <w:rPr>
          <w:rFonts w:ascii="Times New Roman" w:hAnsi="Times New Roman"/>
          <w:b/>
          <w:sz w:val="24"/>
          <w:szCs w:val="24"/>
          <w:lang w:val="hy-AM"/>
        </w:rPr>
        <w:t xml:space="preserve">. </w:t>
      </w:r>
      <w:r w:rsidR="00A826A7" w:rsidRPr="00341A83">
        <w:rPr>
          <w:rFonts w:ascii="Times New Roman" w:hAnsi="Times New Roman"/>
          <w:sz w:val="24"/>
          <w:szCs w:val="24"/>
          <w:lang w:val="hy-AM"/>
        </w:rPr>
        <w:t>The overall objective of the co-financing policy is to put countries on a trajectory towards financial sustainability in order to prepare them for phasing out of GAVI support for new vaccines, recognising that the time frame for attaining financial sustainability will vary across countries.</w:t>
      </w:r>
    </w:p>
    <w:p w:rsidR="00A826A7" w:rsidRPr="00341A83" w:rsidRDefault="00D12EE2" w:rsidP="00565F0B">
      <w:pPr>
        <w:spacing w:after="0"/>
        <w:jc w:val="both"/>
        <w:rPr>
          <w:rFonts w:ascii="Times New Roman" w:hAnsi="Times New Roman"/>
          <w:sz w:val="24"/>
          <w:szCs w:val="24"/>
          <w:lang w:val="hy-AM"/>
        </w:rPr>
      </w:pPr>
      <w:r w:rsidRPr="00D12EE2">
        <w:rPr>
          <w:rFonts w:ascii="Times New Roman" w:hAnsi="Times New Roman"/>
          <w:sz w:val="24"/>
          <w:szCs w:val="24"/>
          <w:lang w:val="hy-AM"/>
        </w:rPr>
        <w:t>2.</w:t>
      </w:r>
      <w:r>
        <w:rPr>
          <w:rFonts w:ascii="Times New Roman" w:hAnsi="Times New Roman"/>
          <w:b/>
          <w:sz w:val="24"/>
          <w:szCs w:val="24"/>
          <w:lang w:val="hy-AM"/>
        </w:rPr>
        <w:t xml:space="preserve"> </w:t>
      </w:r>
      <w:r w:rsidR="00A826A7" w:rsidRPr="00341A83">
        <w:rPr>
          <w:rFonts w:ascii="Times New Roman" w:hAnsi="Times New Roman"/>
          <w:sz w:val="24"/>
          <w:szCs w:val="24"/>
          <w:lang w:val="hy-AM"/>
        </w:rPr>
        <w:t>The intermediate objective for countries with an extended time frame for achieving financial sustainability is to enhance country ownership of vaccine financing.</w:t>
      </w:r>
    </w:p>
    <w:p w:rsidR="00565F0B" w:rsidRPr="00D12EE2" w:rsidRDefault="00565F0B" w:rsidP="00565F0B">
      <w:pPr>
        <w:spacing w:after="0"/>
        <w:jc w:val="both"/>
        <w:rPr>
          <w:rFonts w:ascii="Times New Roman" w:hAnsi="Times New Roman"/>
          <w:b/>
          <w:sz w:val="24"/>
          <w:szCs w:val="24"/>
          <w:lang w:val="en-US"/>
        </w:rPr>
      </w:pPr>
    </w:p>
    <w:p w:rsidR="00A826A7" w:rsidRPr="00341A83" w:rsidRDefault="00A826A7" w:rsidP="00565F0B">
      <w:pPr>
        <w:spacing w:after="0"/>
        <w:jc w:val="both"/>
        <w:rPr>
          <w:rFonts w:ascii="Times New Roman" w:hAnsi="Times New Roman"/>
          <w:b/>
          <w:sz w:val="24"/>
          <w:szCs w:val="24"/>
          <w:lang w:val="hy-AM"/>
        </w:rPr>
      </w:pPr>
      <w:r w:rsidRPr="00341A83">
        <w:rPr>
          <w:rFonts w:ascii="Times New Roman" w:hAnsi="Times New Roman"/>
          <w:b/>
          <w:sz w:val="24"/>
          <w:szCs w:val="24"/>
          <w:lang w:val="hy-AM"/>
        </w:rPr>
        <w:t>Aricle 2. Scope</w:t>
      </w:r>
    </w:p>
    <w:p w:rsidR="00A826A7" w:rsidRPr="00D12EE2" w:rsidRDefault="00A826A7" w:rsidP="00565F0B">
      <w:pPr>
        <w:spacing w:after="0"/>
        <w:jc w:val="both"/>
        <w:rPr>
          <w:rFonts w:ascii="Times New Roman" w:hAnsi="Times New Roman"/>
          <w:sz w:val="24"/>
          <w:szCs w:val="24"/>
          <w:lang w:val="en-US"/>
        </w:rPr>
      </w:pPr>
      <w:r w:rsidRPr="00565F0B">
        <w:rPr>
          <w:rFonts w:ascii="Times New Roman" w:hAnsi="Times New Roman"/>
          <w:sz w:val="24"/>
          <w:szCs w:val="24"/>
          <w:lang w:val="hy-AM"/>
        </w:rPr>
        <w:t>1.</w:t>
      </w:r>
      <w:r w:rsidR="00D12EE2">
        <w:rPr>
          <w:rFonts w:ascii="Times New Roman" w:hAnsi="Times New Roman"/>
          <w:b/>
          <w:sz w:val="24"/>
          <w:szCs w:val="24"/>
          <w:lang w:val="hy-AM"/>
        </w:rPr>
        <w:t xml:space="preserve"> </w:t>
      </w:r>
      <w:r w:rsidRPr="00341A83">
        <w:rPr>
          <w:rFonts w:ascii="Times New Roman" w:hAnsi="Times New Roman"/>
          <w:sz w:val="24"/>
          <w:szCs w:val="24"/>
          <w:lang w:val="hy-AM"/>
        </w:rPr>
        <w:t>This policy covers country groupings for co-financing purposes, co-financing levels, the process for annual co-financing updates, and the mechanism for situations in which countries are in default on their co-financing.</w:t>
      </w:r>
    </w:p>
    <w:p w:rsidR="00565F0B" w:rsidRPr="00D12EE2" w:rsidRDefault="00565F0B" w:rsidP="00565F0B">
      <w:pPr>
        <w:spacing w:after="0"/>
        <w:jc w:val="both"/>
        <w:rPr>
          <w:rFonts w:ascii="Times New Roman" w:hAnsi="Times New Roman"/>
          <w:sz w:val="24"/>
          <w:szCs w:val="24"/>
          <w:lang w:val="en-US"/>
        </w:rPr>
      </w:pPr>
    </w:p>
    <w:p w:rsidR="00A826A7" w:rsidRPr="00341A83" w:rsidRDefault="00A826A7" w:rsidP="00565F0B">
      <w:pPr>
        <w:spacing w:after="0"/>
        <w:jc w:val="both"/>
        <w:rPr>
          <w:rFonts w:ascii="Times New Roman" w:hAnsi="Times New Roman"/>
          <w:b/>
          <w:sz w:val="24"/>
          <w:szCs w:val="24"/>
          <w:lang w:val="hy-AM"/>
        </w:rPr>
      </w:pPr>
      <w:r w:rsidRPr="00341A83">
        <w:rPr>
          <w:rFonts w:ascii="Times New Roman" w:hAnsi="Times New Roman"/>
          <w:b/>
          <w:sz w:val="24"/>
          <w:szCs w:val="24"/>
          <w:lang w:val="hy-AM"/>
        </w:rPr>
        <w:t>Article 3. Principles</w:t>
      </w:r>
    </w:p>
    <w:p w:rsidR="00A826A7" w:rsidRPr="00341A83" w:rsidRDefault="00442202" w:rsidP="00565F0B">
      <w:pPr>
        <w:spacing w:after="0"/>
        <w:jc w:val="both"/>
        <w:rPr>
          <w:rFonts w:ascii="Times New Roman" w:hAnsi="Times New Roman"/>
          <w:sz w:val="24"/>
          <w:szCs w:val="24"/>
          <w:lang w:val="hy-AM"/>
        </w:rPr>
      </w:pPr>
      <w:r w:rsidRPr="00565F0B">
        <w:rPr>
          <w:rFonts w:ascii="Times New Roman" w:hAnsi="Times New Roman"/>
          <w:sz w:val="24"/>
          <w:szCs w:val="24"/>
          <w:lang w:val="hy-AM"/>
        </w:rPr>
        <w:t>1.</w:t>
      </w:r>
      <w:r w:rsidRPr="00341A83">
        <w:rPr>
          <w:rFonts w:ascii="Times New Roman" w:hAnsi="Times New Roman"/>
          <w:b/>
          <w:sz w:val="24"/>
          <w:szCs w:val="24"/>
          <w:lang w:val="hy-AM"/>
        </w:rPr>
        <w:t xml:space="preserve"> </w:t>
      </w:r>
      <w:r w:rsidR="00A826A7" w:rsidRPr="00341A83">
        <w:rPr>
          <w:rFonts w:ascii="Times New Roman" w:hAnsi="Times New Roman"/>
          <w:sz w:val="24"/>
          <w:szCs w:val="24"/>
          <w:lang w:val="hy-AM"/>
        </w:rPr>
        <w:t>All countries shall contribute to new vaccine support.</w:t>
      </w:r>
    </w:p>
    <w:p w:rsidR="00A826A7" w:rsidRPr="00341A83" w:rsidRDefault="00442202" w:rsidP="00565F0B">
      <w:pPr>
        <w:spacing w:after="0"/>
        <w:jc w:val="both"/>
        <w:rPr>
          <w:rFonts w:ascii="Times New Roman" w:hAnsi="Times New Roman"/>
          <w:sz w:val="24"/>
          <w:szCs w:val="24"/>
          <w:lang w:val="hy-AM"/>
        </w:rPr>
      </w:pPr>
      <w:r w:rsidRPr="00565F0B">
        <w:rPr>
          <w:rFonts w:ascii="Times New Roman" w:hAnsi="Times New Roman"/>
          <w:sz w:val="24"/>
          <w:szCs w:val="24"/>
          <w:lang w:val="hy-AM"/>
        </w:rPr>
        <w:t>2</w:t>
      </w:r>
      <w:r w:rsidRPr="00341A83">
        <w:rPr>
          <w:rFonts w:ascii="Times New Roman" w:hAnsi="Times New Roman"/>
          <w:b/>
          <w:sz w:val="24"/>
          <w:szCs w:val="24"/>
          <w:lang w:val="hy-AM"/>
        </w:rPr>
        <w:t xml:space="preserve">. </w:t>
      </w:r>
      <w:r w:rsidR="00A826A7" w:rsidRPr="00341A83">
        <w:rPr>
          <w:rFonts w:ascii="Times New Roman" w:hAnsi="Times New Roman"/>
          <w:sz w:val="24"/>
          <w:szCs w:val="24"/>
          <w:lang w:val="hy-AM"/>
        </w:rPr>
        <w:t>Co-financing should represent new and additional financing; countries should not use funds allocated for financing other vaccines.</w:t>
      </w:r>
    </w:p>
    <w:p w:rsidR="00A826A7" w:rsidRPr="00341A83" w:rsidRDefault="00A826A7" w:rsidP="00565F0B">
      <w:pPr>
        <w:spacing w:after="0"/>
        <w:jc w:val="both"/>
        <w:rPr>
          <w:rFonts w:ascii="Times New Roman" w:hAnsi="Times New Roman"/>
          <w:sz w:val="24"/>
          <w:szCs w:val="24"/>
          <w:lang w:val="hy-AM"/>
        </w:rPr>
      </w:pPr>
      <w:r w:rsidRPr="00565F0B">
        <w:rPr>
          <w:rFonts w:ascii="Times New Roman" w:hAnsi="Times New Roman"/>
          <w:sz w:val="24"/>
          <w:szCs w:val="24"/>
          <w:lang w:val="hy-AM"/>
        </w:rPr>
        <w:t>3</w:t>
      </w:r>
      <w:r w:rsidRPr="00341A83">
        <w:rPr>
          <w:rFonts w:ascii="Times New Roman" w:hAnsi="Times New Roman"/>
          <w:b/>
          <w:sz w:val="24"/>
          <w:szCs w:val="24"/>
          <w:lang w:val="hy-AM"/>
        </w:rPr>
        <w:t>.</w:t>
      </w:r>
      <w:r w:rsidR="00442202" w:rsidRPr="00341A83">
        <w:rPr>
          <w:rFonts w:ascii="Times New Roman" w:hAnsi="Times New Roman"/>
          <w:sz w:val="24"/>
          <w:szCs w:val="24"/>
          <w:lang w:val="hy-AM"/>
        </w:rPr>
        <w:t xml:space="preserve"> </w:t>
      </w:r>
      <w:r w:rsidRPr="00341A83">
        <w:rPr>
          <w:rFonts w:ascii="Times New Roman" w:hAnsi="Times New Roman"/>
          <w:sz w:val="24"/>
          <w:szCs w:val="24"/>
          <w:lang w:val="hy-AM"/>
        </w:rPr>
        <w:t>This policy aims to assist countries with their long term planning.</w:t>
      </w:r>
    </w:p>
    <w:p w:rsidR="00442202" w:rsidRPr="00341A83" w:rsidRDefault="00442202" w:rsidP="00341A83">
      <w:pPr>
        <w:rPr>
          <w:rFonts w:ascii="Times New Roman" w:hAnsi="Times New Roman"/>
          <w:sz w:val="24"/>
          <w:szCs w:val="24"/>
          <w:lang w:val="hy-AM"/>
        </w:rPr>
      </w:pPr>
    </w:p>
    <w:p w:rsidR="00A826A7" w:rsidRPr="00341A83" w:rsidRDefault="00A826A7" w:rsidP="00A826A7">
      <w:pPr>
        <w:rPr>
          <w:rFonts w:ascii="Times New Roman" w:hAnsi="Times New Roman"/>
          <w:b/>
          <w:sz w:val="24"/>
          <w:szCs w:val="24"/>
          <w:lang w:val="hy-AM"/>
        </w:rPr>
      </w:pPr>
      <w:r w:rsidRPr="00341A83">
        <w:rPr>
          <w:rFonts w:ascii="Times New Roman" w:hAnsi="Times New Roman"/>
          <w:b/>
          <w:sz w:val="24"/>
          <w:szCs w:val="24"/>
          <w:lang w:val="hy-AM"/>
        </w:rPr>
        <w:t>Article 4. Definitions</w:t>
      </w:r>
    </w:p>
    <w:p w:rsidR="00A826A7" w:rsidRPr="00341A83" w:rsidRDefault="00442202" w:rsidP="00565F0B">
      <w:pPr>
        <w:spacing w:after="0"/>
        <w:jc w:val="both"/>
        <w:rPr>
          <w:rFonts w:ascii="Times New Roman" w:hAnsi="Times New Roman"/>
          <w:sz w:val="24"/>
          <w:szCs w:val="24"/>
          <w:lang w:val="hy-AM"/>
        </w:rPr>
      </w:pPr>
      <w:r w:rsidRPr="00565F0B">
        <w:rPr>
          <w:rFonts w:ascii="Times New Roman" w:hAnsi="Times New Roman"/>
          <w:sz w:val="24"/>
          <w:szCs w:val="24"/>
          <w:lang w:val="hy-AM"/>
        </w:rPr>
        <w:t>1.</w:t>
      </w:r>
      <w:r w:rsidRPr="00341A83">
        <w:rPr>
          <w:rFonts w:ascii="Times New Roman" w:hAnsi="Times New Roman"/>
          <w:b/>
          <w:sz w:val="24"/>
          <w:szCs w:val="24"/>
          <w:lang w:val="hy-AM"/>
        </w:rPr>
        <w:t xml:space="preserve"> </w:t>
      </w:r>
      <w:r w:rsidR="00A826A7" w:rsidRPr="00341A83">
        <w:rPr>
          <w:rFonts w:ascii="Times New Roman" w:hAnsi="Times New Roman"/>
          <w:sz w:val="24"/>
          <w:szCs w:val="24"/>
          <w:lang w:val="hy-AM"/>
        </w:rPr>
        <w:t>“GNI per capita atlas method”: Gross national income (GNI) is the sum of value added by all resident producers plus any product taxes (less subsidies) not included in the valuation of output plus net receipts of primary income (compensation of employees and property income) from abroad. GNI per capita is GNI divided by mid-year population. GNI per capita in US dollars is converted using the World Bank Atlas method which smoothes exchange rate fluctuations by using a three year moving average, price-adjusted conversion factor.</w:t>
      </w:r>
    </w:p>
    <w:p w:rsidR="00A826A7" w:rsidRPr="00341A83" w:rsidRDefault="00BC5615" w:rsidP="00565F0B">
      <w:pPr>
        <w:spacing w:after="0"/>
        <w:jc w:val="both"/>
        <w:rPr>
          <w:rFonts w:ascii="Times New Roman" w:hAnsi="Times New Roman"/>
          <w:sz w:val="24"/>
          <w:szCs w:val="24"/>
          <w:lang w:val="hy-AM"/>
        </w:rPr>
      </w:pPr>
      <w:r w:rsidRPr="00565F0B">
        <w:rPr>
          <w:rFonts w:ascii="Times New Roman" w:hAnsi="Times New Roman"/>
          <w:sz w:val="24"/>
          <w:szCs w:val="24"/>
          <w:lang w:val="hy-AM"/>
        </w:rPr>
        <w:t>2.</w:t>
      </w:r>
      <w:r w:rsidRPr="00341A83">
        <w:rPr>
          <w:rFonts w:ascii="Times New Roman" w:hAnsi="Times New Roman"/>
          <w:b/>
          <w:sz w:val="24"/>
          <w:szCs w:val="24"/>
          <w:lang w:val="hy-AM"/>
        </w:rPr>
        <w:t xml:space="preserve"> </w:t>
      </w:r>
      <w:r w:rsidR="00A826A7" w:rsidRPr="00341A83">
        <w:rPr>
          <w:rFonts w:ascii="Times New Roman" w:hAnsi="Times New Roman"/>
          <w:sz w:val="24"/>
          <w:szCs w:val="24"/>
          <w:lang w:val="hy-AM"/>
        </w:rPr>
        <w:t>“Co-financing”: GAVI-eligible countries and GAVI contribute to the costs of vaccines.</w:t>
      </w:r>
    </w:p>
    <w:p w:rsidR="00A826A7" w:rsidRPr="00341A83" w:rsidRDefault="00BC5615" w:rsidP="00565F0B">
      <w:pPr>
        <w:spacing w:after="0"/>
        <w:jc w:val="both"/>
        <w:rPr>
          <w:rFonts w:ascii="Times New Roman" w:hAnsi="Times New Roman"/>
          <w:sz w:val="24"/>
          <w:szCs w:val="24"/>
          <w:lang w:val="hy-AM"/>
        </w:rPr>
      </w:pPr>
      <w:r w:rsidRPr="00565F0B">
        <w:rPr>
          <w:rFonts w:ascii="Times New Roman" w:hAnsi="Times New Roman"/>
          <w:sz w:val="24"/>
          <w:szCs w:val="24"/>
          <w:lang w:val="hy-AM"/>
        </w:rPr>
        <w:t>3.</w:t>
      </w:r>
      <w:r w:rsidRPr="00341A83">
        <w:rPr>
          <w:rFonts w:ascii="Times New Roman" w:hAnsi="Times New Roman"/>
          <w:b/>
          <w:sz w:val="24"/>
          <w:szCs w:val="24"/>
          <w:lang w:val="hy-AM"/>
        </w:rPr>
        <w:t xml:space="preserve"> </w:t>
      </w:r>
      <w:r w:rsidR="00A826A7" w:rsidRPr="00341A83">
        <w:rPr>
          <w:rFonts w:ascii="Times New Roman" w:hAnsi="Times New Roman"/>
          <w:sz w:val="24"/>
          <w:szCs w:val="24"/>
          <w:lang w:val="hy-AM"/>
        </w:rPr>
        <w:t>“Graduating country”: A country whose GNI per capita crossed the applicable eligibility threshold and that can no longer apply for new vaccine or cash-based programme support, but continues to receive support for Programmes that have been endorsed for GAVI funding when the country was still eligible.</w:t>
      </w:r>
    </w:p>
    <w:p w:rsidR="00A826A7" w:rsidRPr="00341A83" w:rsidRDefault="00BC5615" w:rsidP="00565F0B">
      <w:pPr>
        <w:spacing w:after="0"/>
        <w:jc w:val="both"/>
        <w:rPr>
          <w:rFonts w:ascii="Times New Roman" w:hAnsi="Times New Roman"/>
          <w:sz w:val="24"/>
          <w:szCs w:val="24"/>
          <w:lang w:val="hy-AM"/>
        </w:rPr>
      </w:pPr>
      <w:r w:rsidRPr="00565F0B">
        <w:rPr>
          <w:rFonts w:ascii="Times New Roman" w:hAnsi="Times New Roman"/>
          <w:sz w:val="24"/>
          <w:szCs w:val="24"/>
          <w:lang w:val="hy-AM"/>
        </w:rPr>
        <w:t>4.</w:t>
      </w:r>
      <w:r w:rsidR="00A826A7" w:rsidRPr="00565F0B">
        <w:rPr>
          <w:rFonts w:ascii="Times New Roman" w:hAnsi="Times New Roman"/>
          <w:sz w:val="24"/>
          <w:szCs w:val="24"/>
          <w:lang w:val="hy-AM"/>
        </w:rPr>
        <w:t>“</w:t>
      </w:r>
      <w:r w:rsidR="00A826A7" w:rsidRPr="00341A83">
        <w:rPr>
          <w:rFonts w:ascii="Times New Roman" w:hAnsi="Times New Roman"/>
          <w:sz w:val="24"/>
          <w:szCs w:val="24"/>
          <w:lang w:val="hy-AM"/>
        </w:rPr>
        <w:t>Graduated country”: A country whose GNI per capita has crossed the eligibility threshold and that can no longer apply for new vaccine or cash-based programme support from GAVI, and whose GAVI multi-year commitments for vaccines and/or cash-based programmes have ended.</w:t>
      </w:r>
    </w:p>
    <w:p w:rsidR="00A826A7" w:rsidRPr="00341A83" w:rsidRDefault="00BC5615" w:rsidP="00565F0B">
      <w:pPr>
        <w:spacing w:after="0"/>
        <w:jc w:val="both"/>
        <w:rPr>
          <w:rFonts w:ascii="Times New Roman" w:hAnsi="Times New Roman"/>
          <w:sz w:val="24"/>
          <w:szCs w:val="24"/>
          <w:lang w:val="hy-AM"/>
        </w:rPr>
      </w:pPr>
      <w:r w:rsidRPr="00565F0B">
        <w:rPr>
          <w:rFonts w:ascii="Times New Roman" w:hAnsi="Times New Roman"/>
          <w:sz w:val="24"/>
          <w:szCs w:val="24"/>
          <w:lang w:val="hy-AM"/>
        </w:rPr>
        <w:t>5.</w:t>
      </w:r>
      <w:r w:rsidRPr="00341A83">
        <w:rPr>
          <w:rFonts w:ascii="Times New Roman" w:hAnsi="Times New Roman"/>
          <w:b/>
          <w:sz w:val="24"/>
          <w:szCs w:val="24"/>
          <w:lang w:val="hy-AM"/>
        </w:rPr>
        <w:t xml:space="preserve"> </w:t>
      </w:r>
      <w:r w:rsidR="00A826A7" w:rsidRPr="00341A83">
        <w:rPr>
          <w:rFonts w:ascii="Times New Roman" w:hAnsi="Times New Roman"/>
          <w:sz w:val="24"/>
          <w:szCs w:val="24"/>
          <w:lang w:val="hy-AM"/>
        </w:rPr>
        <w:t>“Graduation process”: The period of time after a country is no longer eligible to apply for GAVI support (and becomes a graduating country) until all GAVI support ends (and the country becomes a graduated country).</w:t>
      </w:r>
    </w:p>
    <w:p w:rsidR="00A826A7" w:rsidRPr="008723D6" w:rsidRDefault="00BC5615" w:rsidP="00565F0B">
      <w:pPr>
        <w:spacing w:after="0"/>
        <w:jc w:val="both"/>
        <w:rPr>
          <w:rFonts w:ascii="Times New Roman" w:hAnsi="Times New Roman"/>
          <w:sz w:val="24"/>
          <w:szCs w:val="24"/>
          <w:lang w:val="en-US"/>
        </w:rPr>
      </w:pPr>
      <w:r w:rsidRPr="00565F0B">
        <w:rPr>
          <w:rFonts w:ascii="Times New Roman" w:hAnsi="Times New Roman"/>
          <w:sz w:val="24"/>
          <w:szCs w:val="24"/>
          <w:lang w:val="hy-AM"/>
        </w:rPr>
        <w:lastRenderedPageBreak/>
        <w:t>6</w:t>
      </w:r>
      <w:r w:rsidRPr="00341A83">
        <w:rPr>
          <w:rFonts w:ascii="Times New Roman" w:hAnsi="Times New Roman"/>
          <w:b/>
          <w:sz w:val="24"/>
          <w:szCs w:val="24"/>
          <w:lang w:val="hy-AM"/>
        </w:rPr>
        <w:t xml:space="preserve">. </w:t>
      </w:r>
      <w:r w:rsidR="00A826A7" w:rsidRPr="00341A83">
        <w:rPr>
          <w:rFonts w:ascii="Times New Roman" w:hAnsi="Times New Roman"/>
          <w:sz w:val="24"/>
          <w:szCs w:val="24"/>
          <w:lang w:val="hy-AM"/>
        </w:rPr>
        <w:t>“Financial sustainability”: The ability of a country to mobilize and efficiently use domestic and supplementary external resources on a reliable basis to achieve current and future target levels of immunisation performance.</w:t>
      </w:r>
    </w:p>
    <w:p w:rsidR="00565F0B" w:rsidRPr="008723D6" w:rsidRDefault="00565F0B" w:rsidP="00565F0B">
      <w:pPr>
        <w:spacing w:after="0"/>
        <w:jc w:val="both"/>
        <w:rPr>
          <w:rFonts w:ascii="Times New Roman" w:hAnsi="Times New Roman"/>
          <w:sz w:val="24"/>
          <w:szCs w:val="24"/>
          <w:lang w:val="en-US"/>
        </w:rPr>
      </w:pPr>
    </w:p>
    <w:p w:rsidR="00565F0B" w:rsidRPr="008723D6" w:rsidRDefault="00565F0B" w:rsidP="00565F0B">
      <w:pPr>
        <w:spacing w:after="0"/>
        <w:jc w:val="both"/>
        <w:rPr>
          <w:rFonts w:ascii="Times New Roman" w:hAnsi="Times New Roman"/>
          <w:sz w:val="24"/>
          <w:szCs w:val="24"/>
          <w:lang w:val="en-US"/>
        </w:rPr>
      </w:pPr>
    </w:p>
    <w:p w:rsidR="00A826A7" w:rsidRPr="00341A83" w:rsidRDefault="00A826A7" w:rsidP="00565F0B">
      <w:pPr>
        <w:spacing w:after="0"/>
        <w:jc w:val="both"/>
        <w:rPr>
          <w:rFonts w:ascii="Times New Roman" w:hAnsi="Times New Roman"/>
          <w:b/>
          <w:sz w:val="24"/>
          <w:szCs w:val="24"/>
          <w:lang w:val="hy-AM"/>
        </w:rPr>
      </w:pPr>
      <w:r w:rsidRPr="00341A83">
        <w:rPr>
          <w:rFonts w:ascii="Times New Roman" w:hAnsi="Times New Roman"/>
          <w:b/>
          <w:sz w:val="24"/>
          <w:szCs w:val="24"/>
          <w:lang w:val="hy-AM"/>
        </w:rPr>
        <w:t>Article 5. Country co-financing groups</w:t>
      </w:r>
    </w:p>
    <w:p w:rsidR="00A826A7" w:rsidRPr="00341A83" w:rsidRDefault="00BC5615"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1.</w:t>
      </w:r>
      <w:r w:rsidRPr="00341A83">
        <w:rPr>
          <w:rFonts w:ascii="Times New Roman" w:hAnsi="Times New Roman"/>
          <w:b/>
          <w:sz w:val="24"/>
          <w:szCs w:val="24"/>
          <w:lang w:val="hy-AM"/>
        </w:rPr>
        <w:t xml:space="preserve"> </w:t>
      </w:r>
      <w:r w:rsidR="00A826A7" w:rsidRPr="00341A83">
        <w:rPr>
          <w:rFonts w:ascii="Times New Roman" w:hAnsi="Times New Roman"/>
          <w:sz w:val="24"/>
          <w:szCs w:val="24"/>
          <w:lang w:val="hy-AM"/>
        </w:rPr>
        <w:t>Low Income group: Countries with GNI per capita at or below the World Bank low-income threshold. Co-financing obligation in 2012 and thereafter: 20 cents per dose (no annual increase).</w:t>
      </w:r>
    </w:p>
    <w:p w:rsidR="00A826A7" w:rsidRPr="00341A83" w:rsidRDefault="00BC5615" w:rsidP="00565F0B">
      <w:pPr>
        <w:spacing w:after="0"/>
        <w:jc w:val="both"/>
        <w:rPr>
          <w:rFonts w:ascii="Times New Roman" w:hAnsi="Times New Roman"/>
          <w:sz w:val="24"/>
          <w:szCs w:val="24"/>
          <w:lang w:val="hy-AM"/>
        </w:rPr>
      </w:pPr>
      <w:r w:rsidRPr="00341A83">
        <w:rPr>
          <w:rFonts w:ascii="Times New Roman" w:hAnsi="Times New Roman"/>
          <w:b/>
          <w:sz w:val="24"/>
          <w:szCs w:val="24"/>
          <w:lang w:val="hy-AM"/>
        </w:rPr>
        <w:t xml:space="preserve">2. </w:t>
      </w:r>
      <w:r w:rsidR="00A826A7" w:rsidRPr="00341A83">
        <w:rPr>
          <w:rFonts w:ascii="Times New Roman" w:hAnsi="Times New Roman"/>
          <w:sz w:val="24"/>
          <w:szCs w:val="24"/>
          <w:lang w:val="hy-AM"/>
        </w:rPr>
        <w:t>Intermediate group: Countries with GNI per capita above the World Bank low-income threshold but below the GAVI eligibility threshold. Co-financing level in 2012: 20 cents per dose, or the amount per dose paid in 2011, whichever is higher. Thereafter, the co-financing amount per dose increases by 15% each year. For any new vaccine adoptions, the co-financing amount would start at 20 cents per dose, and increase by 15% annually. When countries in the future transition from the low income to the intermediate group, they would start at 20 cents per dose for vaccines, followed by 15% annual increases.</w:t>
      </w:r>
    </w:p>
    <w:p w:rsidR="00A826A7" w:rsidRPr="008723D6" w:rsidRDefault="00BC5615" w:rsidP="00565F0B">
      <w:pPr>
        <w:spacing w:after="0"/>
        <w:jc w:val="both"/>
        <w:rPr>
          <w:rFonts w:ascii="Times New Roman" w:hAnsi="Times New Roman"/>
          <w:sz w:val="24"/>
          <w:szCs w:val="24"/>
          <w:lang w:val="en-US"/>
        </w:rPr>
      </w:pPr>
      <w:r w:rsidRPr="00341A83">
        <w:rPr>
          <w:rFonts w:ascii="Times New Roman" w:hAnsi="Times New Roman"/>
          <w:b/>
          <w:sz w:val="24"/>
          <w:szCs w:val="24"/>
          <w:lang w:val="hy-AM"/>
        </w:rPr>
        <w:t>3.</w:t>
      </w:r>
      <w:r w:rsidR="00A826A7" w:rsidRPr="00341A83">
        <w:rPr>
          <w:rFonts w:ascii="Times New Roman" w:hAnsi="Times New Roman"/>
          <w:sz w:val="24"/>
          <w:szCs w:val="24"/>
          <w:lang w:val="hy-AM"/>
        </w:rPr>
        <w:t>Graduating group: Countries with GNI per capita above the GAVI eligibility threshold, who are still receiving GAVI support. Starting in 2012, co-financing obligations shall increase over four years from rates paid in 2011 in order to reach 100% of the vaccine price in 2016, the year after GAVI support ends. For countries adopting a new vaccine in 2012 (and therefore with no history of co-financing payments for that vaccine), co-financing per dose would equal 20% of the projected 2016 vaccine price (projected price for GAVI countries, unless a set of price projections for GAVI graduates could be developed by the GAVI Alliance). Support for countries that enter the graduating group after 2012 would be phased out in the same manner and over the same number of years as support for countries that were ineligible in 2011.</w:t>
      </w:r>
    </w:p>
    <w:p w:rsidR="00565F0B" w:rsidRPr="008723D6" w:rsidRDefault="00565F0B" w:rsidP="00565F0B">
      <w:pPr>
        <w:spacing w:after="0"/>
        <w:jc w:val="both"/>
        <w:rPr>
          <w:rFonts w:ascii="Times New Roman" w:hAnsi="Times New Roman"/>
          <w:sz w:val="24"/>
          <w:szCs w:val="24"/>
          <w:lang w:val="en-US"/>
        </w:rPr>
      </w:pPr>
    </w:p>
    <w:p w:rsidR="00565F0B" w:rsidRPr="008723D6" w:rsidRDefault="00565F0B" w:rsidP="00565F0B">
      <w:pPr>
        <w:spacing w:after="0"/>
        <w:jc w:val="both"/>
        <w:rPr>
          <w:rFonts w:ascii="Times New Roman" w:hAnsi="Times New Roman"/>
          <w:sz w:val="24"/>
          <w:szCs w:val="24"/>
          <w:lang w:val="en-US"/>
        </w:rPr>
      </w:pPr>
    </w:p>
    <w:p w:rsidR="00A826A7" w:rsidRPr="00341A83" w:rsidRDefault="00A826A7" w:rsidP="00565F0B">
      <w:pPr>
        <w:spacing w:after="0"/>
        <w:jc w:val="both"/>
        <w:rPr>
          <w:rFonts w:ascii="Times New Roman" w:hAnsi="Times New Roman"/>
          <w:b/>
          <w:sz w:val="24"/>
          <w:szCs w:val="24"/>
          <w:lang w:val="hy-AM"/>
        </w:rPr>
      </w:pPr>
      <w:r w:rsidRPr="00341A83">
        <w:rPr>
          <w:rFonts w:ascii="Times New Roman" w:hAnsi="Times New Roman"/>
          <w:b/>
          <w:sz w:val="24"/>
          <w:szCs w:val="24"/>
          <w:lang w:val="hy-AM"/>
        </w:rPr>
        <w:t>Article 6. Timeline for implementation, grace period, and updates</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1</w:t>
      </w:r>
      <w:r w:rsidRPr="00341A83">
        <w:rPr>
          <w:rFonts w:ascii="Times New Roman" w:hAnsi="Times New Roman"/>
          <w:b/>
          <w:sz w:val="24"/>
          <w:szCs w:val="24"/>
          <w:lang w:val="hy-AM"/>
        </w:rPr>
        <w:t>.</w:t>
      </w:r>
      <w:r w:rsidRPr="00341A83">
        <w:rPr>
          <w:rFonts w:ascii="Times New Roman" w:hAnsi="Times New Roman"/>
          <w:sz w:val="24"/>
          <w:szCs w:val="24"/>
          <w:lang w:val="hy-AM"/>
        </w:rPr>
        <w:t xml:space="preserve"> Countries will be informed of the co-financing country grouping they are a part of for 2012 and the corresponding co-financing obligations for 2012 following the December 2010 GAVI Alliance Board meeting. These initial classifications will be done according to 2009 GNI per capita data, which were released by the World Bank in July 2010. The calendar year 2011 is a “grace year” whereby countries are informed of their new co-financing group and prepare their budgets for the new obligation requirements for 2012.</w:t>
      </w:r>
    </w:p>
    <w:p w:rsidR="00A826A7" w:rsidRPr="008723D6" w:rsidRDefault="00A826A7" w:rsidP="00565F0B">
      <w:pPr>
        <w:spacing w:after="0"/>
        <w:jc w:val="both"/>
        <w:rPr>
          <w:rFonts w:ascii="Times New Roman" w:hAnsi="Times New Roman"/>
          <w:sz w:val="24"/>
          <w:szCs w:val="24"/>
          <w:lang w:val="en-US"/>
        </w:rPr>
      </w:pPr>
      <w:r w:rsidRPr="00341A83">
        <w:rPr>
          <w:rFonts w:ascii="Times New Roman" w:hAnsi="Times New Roman"/>
          <w:sz w:val="24"/>
          <w:szCs w:val="24"/>
          <w:lang w:val="hy-AM"/>
        </w:rPr>
        <w:t xml:space="preserve">2. </w:t>
      </w:r>
      <w:r w:rsidRPr="00341A83">
        <w:rPr>
          <w:rFonts w:ascii="Times New Roman" w:hAnsi="Times New Roman"/>
          <w:sz w:val="24"/>
          <w:szCs w:val="24"/>
          <w:lang w:val="hy-AM"/>
        </w:rPr>
        <w:tab/>
        <w:t>Co-financing group thresholds will be updated annually according to the latest GNI p.c. data, which is released by the World Bank in July of each year. Co-financing country grouping updates will be made by September of each year. Countries will then be informed of any changes to their co-financing grouping and when those changes will take effect. Countries will have the following calendar year as a grace period to prepare their budgets following their change in co-financing grouping. The new co-financing obligations will take effect in the calendar year following the grace year.</w:t>
      </w:r>
    </w:p>
    <w:p w:rsidR="00565F0B" w:rsidRPr="008723D6" w:rsidRDefault="00565F0B" w:rsidP="00565F0B">
      <w:pPr>
        <w:spacing w:after="0"/>
        <w:jc w:val="both"/>
        <w:rPr>
          <w:rFonts w:ascii="Times New Roman" w:hAnsi="Times New Roman"/>
          <w:sz w:val="24"/>
          <w:szCs w:val="24"/>
          <w:lang w:val="en-US"/>
        </w:rPr>
      </w:pPr>
    </w:p>
    <w:p w:rsidR="00565F0B" w:rsidRPr="008723D6" w:rsidRDefault="00565F0B" w:rsidP="00565F0B">
      <w:pPr>
        <w:spacing w:after="0"/>
        <w:jc w:val="both"/>
        <w:rPr>
          <w:rFonts w:ascii="Times New Roman" w:hAnsi="Times New Roman"/>
          <w:sz w:val="24"/>
          <w:szCs w:val="24"/>
          <w:lang w:val="en-US"/>
        </w:rPr>
      </w:pPr>
    </w:p>
    <w:p w:rsidR="00A826A7" w:rsidRPr="00341A83" w:rsidRDefault="00A826A7" w:rsidP="00565F0B">
      <w:pPr>
        <w:spacing w:after="0"/>
        <w:jc w:val="both"/>
        <w:rPr>
          <w:rFonts w:ascii="Times New Roman" w:hAnsi="Times New Roman"/>
          <w:b/>
          <w:sz w:val="24"/>
          <w:szCs w:val="24"/>
          <w:lang w:val="hy-AM"/>
        </w:rPr>
      </w:pPr>
      <w:r w:rsidRPr="00341A83">
        <w:rPr>
          <w:rFonts w:ascii="Times New Roman" w:hAnsi="Times New Roman"/>
          <w:b/>
          <w:sz w:val="24"/>
          <w:szCs w:val="24"/>
          <w:lang w:val="hy-AM"/>
        </w:rPr>
        <w:t>Article 7. Default mechanism</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1.Co-financing payments in accordance with this policy are a condition to receive GAVI vaccine support. Fulfillment of the co-financing commitment is determined by the country’s purchase of </w:t>
      </w:r>
      <w:r w:rsidRPr="00341A83">
        <w:rPr>
          <w:rFonts w:ascii="Times New Roman" w:hAnsi="Times New Roman"/>
          <w:sz w:val="24"/>
          <w:szCs w:val="24"/>
          <w:lang w:val="hy-AM"/>
        </w:rPr>
        <w:lastRenderedPageBreak/>
        <w:t>the number of doses set out in the GAVI Secretariat’s “decision letter” to the country, or the corresponding dollar amount for vaccines (excluding handling fees, freight, and buffer charges). For self-procuring countries, compliance is defined by the purchase of the number of doses in the Secretariat’s “decision letter” to the country.</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2.</w:t>
      </w:r>
      <w:r w:rsidR="00BC5615" w:rsidRPr="00341A83">
        <w:rPr>
          <w:rFonts w:ascii="Times New Roman" w:hAnsi="Times New Roman"/>
          <w:sz w:val="24"/>
          <w:szCs w:val="24"/>
          <w:lang w:val="hy-AM"/>
        </w:rPr>
        <w:t xml:space="preserve"> </w:t>
      </w:r>
      <w:r w:rsidRPr="00341A83">
        <w:rPr>
          <w:rFonts w:ascii="Times New Roman" w:hAnsi="Times New Roman"/>
          <w:sz w:val="24"/>
          <w:szCs w:val="24"/>
          <w:lang w:val="hy-AM"/>
        </w:rPr>
        <w:t>A country enters into default when it has not fulfilled its co-financing commitment for a particular year by 31 December of that year.</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3.Countries can apply for, but will not be approved for new vaccine support, when they are in default of their co-financing commitment.</w:t>
      </w:r>
    </w:p>
    <w:p w:rsidR="00A826A7" w:rsidRPr="00341A83" w:rsidRDefault="00BC5615"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4.</w:t>
      </w:r>
      <w:r w:rsidRPr="00341A83">
        <w:rPr>
          <w:rFonts w:ascii="Times New Roman" w:hAnsi="Times New Roman"/>
          <w:b/>
          <w:sz w:val="24"/>
          <w:szCs w:val="24"/>
          <w:lang w:val="hy-AM"/>
        </w:rPr>
        <w:t xml:space="preserve"> </w:t>
      </w:r>
      <w:r w:rsidR="00A826A7" w:rsidRPr="00341A83">
        <w:rPr>
          <w:rFonts w:ascii="Times New Roman" w:hAnsi="Times New Roman"/>
          <w:sz w:val="24"/>
          <w:szCs w:val="24"/>
          <w:lang w:val="hy-AM"/>
        </w:rPr>
        <w:t>If a country remains in default for more than one year, the GAVI Board may suspend support for the relevant vaccine until the co-financing arrears are paid in full.</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5.There are exceptional circumstances that can prevent a country from fulfilling its co-financing commitments due to severe natural, economic, social, or political difficulties. In these cases, the GAVI Board may grant a grace period or exemption on a base-by-case basis.</w:t>
      </w:r>
    </w:p>
    <w:p w:rsidR="00565F0B" w:rsidRPr="008723D6" w:rsidRDefault="00565F0B" w:rsidP="00A826A7">
      <w:pPr>
        <w:rPr>
          <w:rFonts w:ascii="Times New Roman" w:hAnsi="Times New Roman"/>
          <w:b/>
          <w:sz w:val="24"/>
          <w:szCs w:val="24"/>
          <w:lang w:val="en-US"/>
        </w:rPr>
      </w:pPr>
    </w:p>
    <w:p w:rsidR="00A826A7" w:rsidRPr="00341A83" w:rsidRDefault="00A826A7" w:rsidP="00565F0B">
      <w:pPr>
        <w:spacing w:after="0"/>
        <w:jc w:val="both"/>
        <w:rPr>
          <w:rFonts w:ascii="Times New Roman" w:hAnsi="Times New Roman"/>
          <w:b/>
          <w:sz w:val="24"/>
          <w:szCs w:val="24"/>
          <w:lang w:val="hy-AM"/>
        </w:rPr>
      </w:pPr>
      <w:r w:rsidRPr="00341A83">
        <w:rPr>
          <w:rFonts w:ascii="Times New Roman" w:hAnsi="Times New Roman"/>
          <w:b/>
          <w:sz w:val="24"/>
          <w:szCs w:val="24"/>
          <w:lang w:val="hy-AM"/>
        </w:rPr>
        <w:t>Article 8. Primary data sources</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1.GNI per capita (Atlas method) from World Bank classifications</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2.Definition of Low Income Country upper threshold from World Bank classification</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3.Eligibility threshold adjustment for annual inflation using World Bank deflators</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4.Reports from vaccine procurers on status of co-financing payments</w:t>
      </w:r>
    </w:p>
    <w:p w:rsidR="00A826A7" w:rsidRPr="00341A83" w:rsidRDefault="00A826A7" w:rsidP="00A826A7">
      <w:pPr>
        <w:rPr>
          <w:rFonts w:ascii="Times New Roman" w:hAnsi="Times New Roman"/>
          <w:b/>
          <w:sz w:val="24"/>
          <w:szCs w:val="24"/>
          <w:lang w:val="hy-AM"/>
        </w:rPr>
      </w:pPr>
    </w:p>
    <w:p w:rsidR="00A826A7" w:rsidRPr="00341A83" w:rsidRDefault="00A826A7" w:rsidP="00565F0B">
      <w:pPr>
        <w:spacing w:after="0"/>
        <w:jc w:val="both"/>
        <w:rPr>
          <w:rFonts w:ascii="Times New Roman" w:hAnsi="Times New Roman"/>
          <w:b/>
          <w:sz w:val="24"/>
          <w:szCs w:val="24"/>
          <w:lang w:val="hy-AM"/>
        </w:rPr>
      </w:pPr>
      <w:r w:rsidRPr="00341A83">
        <w:rPr>
          <w:rFonts w:ascii="Times New Roman" w:hAnsi="Times New Roman"/>
          <w:b/>
          <w:sz w:val="24"/>
          <w:szCs w:val="24"/>
          <w:lang w:val="hy-AM"/>
        </w:rPr>
        <w:t>Article 9. Effective date and review of policy</w:t>
      </w:r>
    </w:p>
    <w:p w:rsidR="00A826A7" w:rsidRPr="00341A83" w:rsidRDefault="00BC5615"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1</w:t>
      </w:r>
      <w:r w:rsidRPr="00341A83">
        <w:rPr>
          <w:rFonts w:ascii="Times New Roman" w:hAnsi="Times New Roman"/>
          <w:b/>
          <w:sz w:val="24"/>
          <w:szCs w:val="24"/>
          <w:lang w:val="hy-AM"/>
        </w:rPr>
        <w:t>.</w:t>
      </w:r>
      <w:r w:rsidR="00A826A7" w:rsidRPr="00341A83">
        <w:rPr>
          <w:rFonts w:ascii="Times New Roman" w:hAnsi="Times New Roman"/>
          <w:sz w:val="24"/>
          <w:szCs w:val="24"/>
          <w:lang w:val="hy-AM"/>
        </w:rPr>
        <w:t>This policy comes into effect as of 1 December 2010.</w:t>
      </w:r>
    </w:p>
    <w:p w:rsidR="00A826A7" w:rsidRPr="00341A83" w:rsidRDefault="00BC5615" w:rsidP="00565F0B">
      <w:pPr>
        <w:spacing w:after="0"/>
        <w:jc w:val="both"/>
        <w:rPr>
          <w:rFonts w:ascii="Times New Roman" w:hAnsi="Times New Roman"/>
          <w:sz w:val="24"/>
          <w:szCs w:val="24"/>
          <w:highlight w:val="yellow"/>
          <w:lang w:val="hy-AM"/>
        </w:rPr>
      </w:pPr>
      <w:r w:rsidRPr="00341A83">
        <w:rPr>
          <w:rFonts w:ascii="Times New Roman" w:hAnsi="Times New Roman"/>
          <w:sz w:val="24"/>
          <w:szCs w:val="24"/>
          <w:lang w:val="hy-AM"/>
        </w:rPr>
        <w:t>2</w:t>
      </w:r>
      <w:r w:rsidRPr="00341A83">
        <w:rPr>
          <w:rFonts w:ascii="Times New Roman" w:hAnsi="Times New Roman"/>
          <w:b/>
          <w:sz w:val="24"/>
          <w:szCs w:val="24"/>
          <w:lang w:val="hy-AM"/>
        </w:rPr>
        <w:t xml:space="preserve">. </w:t>
      </w:r>
      <w:r w:rsidR="00A826A7" w:rsidRPr="00341A83">
        <w:rPr>
          <w:rFonts w:ascii="Times New Roman" w:hAnsi="Times New Roman"/>
          <w:sz w:val="24"/>
          <w:szCs w:val="24"/>
          <w:lang w:val="hy-AM"/>
        </w:rPr>
        <w:t>This policy will be reviewed and updated in 2014 or as and when required. Any amendments to this policy are subject to GAVI Alliance Board approval.</w:t>
      </w:r>
    </w:p>
    <w:p w:rsidR="00A826A7" w:rsidRPr="00341A83" w:rsidRDefault="00A826A7" w:rsidP="00565F0B">
      <w:pPr>
        <w:spacing w:after="0"/>
        <w:jc w:val="both"/>
        <w:rPr>
          <w:rFonts w:ascii="Times New Roman" w:hAnsi="Times New Roman"/>
          <w:b/>
          <w:sz w:val="24"/>
          <w:szCs w:val="24"/>
          <w:lang w:val="hy-AM"/>
        </w:rPr>
      </w:pPr>
    </w:p>
    <w:p w:rsidR="00A826A7" w:rsidRPr="00341A83" w:rsidRDefault="00A826A7" w:rsidP="00565F0B">
      <w:pPr>
        <w:spacing w:after="0"/>
        <w:jc w:val="both"/>
        <w:rPr>
          <w:rFonts w:ascii="Times New Roman" w:hAnsi="Times New Roman"/>
          <w:b/>
          <w:sz w:val="24"/>
          <w:szCs w:val="24"/>
          <w:lang w:val="hy-AM"/>
        </w:rPr>
      </w:pPr>
    </w:p>
    <w:p w:rsidR="00A826A7" w:rsidRPr="00341A83" w:rsidRDefault="00A826A7" w:rsidP="00565F0B">
      <w:pPr>
        <w:spacing w:after="0"/>
        <w:jc w:val="both"/>
        <w:rPr>
          <w:rFonts w:ascii="Times New Roman" w:hAnsi="Times New Roman"/>
          <w:b/>
          <w:sz w:val="24"/>
          <w:szCs w:val="24"/>
          <w:lang w:val="hy-AM"/>
        </w:rPr>
      </w:pPr>
    </w:p>
    <w:p w:rsidR="00A826A7" w:rsidRPr="00341A83" w:rsidRDefault="00A826A7" w:rsidP="00341A83">
      <w:pPr>
        <w:rPr>
          <w:rFonts w:ascii="Times New Roman" w:hAnsi="Times New Roman"/>
          <w:b/>
          <w:sz w:val="24"/>
          <w:szCs w:val="24"/>
          <w:lang w:val="hy-AM"/>
        </w:rPr>
      </w:pPr>
    </w:p>
    <w:p w:rsidR="00A826A7" w:rsidRPr="00341A83" w:rsidRDefault="00A826A7" w:rsidP="00341A83">
      <w:pPr>
        <w:rPr>
          <w:rFonts w:ascii="Times New Roman" w:hAnsi="Times New Roman"/>
          <w:b/>
          <w:sz w:val="24"/>
          <w:szCs w:val="24"/>
          <w:lang w:val="hy-AM"/>
        </w:rPr>
      </w:pPr>
    </w:p>
    <w:p w:rsidR="00A826A7" w:rsidRPr="00341A83" w:rsidRDefault="00A826A7" w:rsidP="00341A83">
      <w:pPr>
        <w:rPr>
          <w:rFonts w:ascii="Times New Roman" w:hAnsi="Times New Roman"/>
          <w:b/>
          <w:sz w:val="24"/>
          <w:szCs w:val="24"/>
          <w:lang w:val="hy-AM"/>
        </w:rPr>
      </w:pPr>
    </w:p>
    <w:p w:rsidR="00A826A7" w:rsidRPr="00341A83" w:rsidRDefault="00A826A7" w:rsidP="00341A83">
      <w:pPr>
        <w:rPr>
          <w:rFonts w:ascii="Times New Roman" w:hAnsi="Times New Roman"/>
          <w:b/>
          <w:sz w:val="24"/>
          <w:szCs w:val="24"/>
          <w:lang w:val="hy-AM"/>
        </w:rPr>
      </w:pPr>
    </w:p>
    <w:p w:rsidR="00A826A7" w:rsidRPr="00341A83" w:rsidRDefault="00A826A7" w:rsidP="00341A83">
      <w:pPr>
        <w:rPr>
          <w:rFonts w:ascii="Times New Roman" w:hAnsi="Times New Roman"/>
          <w:b/>
          <w:sz w:val="24"/>
          <w:szCs w:val="24"/>
          <w:lang w:val="hy-AM"/>
        </w:rPr>
      </w:pPr>
    </w:p>
    <w:p w:rsidR="00A826A7" w:rsidRPr="00341A83" w:rsidRDefault="00A826A7" w:rsidP="00A826A7">
      <w:pPr>
        <w:rPr>
          <w:rFonts w:ascii="Sylfaen" w:hAnsi="Sylfaen"/>
          <w:b/>
          <w:sz w:val="24"/>
          <w:szCs w:val="24"/>
          <w:lang w:val="hy-AM"/>
        </w:rPr>
      </w:pPr>
    </w:p>
    <w:p w:rsidR="00BC5615" w:rsidRPr="00341A83" w:rsidRDefault="00BC5615" w:rsidP="00A826A7">
      <w:pPr>
        <w:rPr>
          <w:rFonts w:ascii="Sylfaen" w:hAnsi="Sylfaen"/>
          <w:b/>
          <w:sz w:val="24"/>
          <w:szCs w:val="24"/>
          <w:lang w:val="hy-AM"/>
        </w:rPr>
      </w:pPr>
    </w:p>
    <w:p w:rsidR="00BC5615" w:rsidRPr="008723D6" w:rsidRDefault="00BC5615" w:rsidP="00A826A7">
      <w:pPr>
        <w:rPr>
          <w:rFonts w:ascii="Sylfaen" w:hAnsi="Sylfaen"/>
          <w:b/>
          <w:sz w:val="24"/>
          <w:szCs w:val="24"/>
          <w:lang w:val="en-US"/>
        </w:rPr>
      </w:pPr>
    </w:p>
    <w:p w:rsidR="00565F0B" w:rsidRPr="008723D6" w:rsidRDefault="00565F0B" w:rsidP="00A826A7">
      <w:pPr>
        <w:rPr>
          <w:rFonts w:ascii="Sylfaen" w:hAnsi="Sylfaen"/>
          <w:b/>
          <w:sz w:val="24"/>
          <w:szCs w:val="24"/>
          <w:lang w:val="en-US"/>
        </w:rPr>
      </w:pPr>
    </w:p>
    <w:p w:rsidR="00565F0B" w:rsidRPr="008723D6" w:rsidRDefault="00565F0B" w:rsidP="00A826A7">
      <w:pPr>
        <w:rPr>
          <w:rFonts w:ascii="Sylfaen" w:hAnsi="Sylfaen"/>
          <w:b/>
          <w:sz w:val="24"/>
          <w:szCs w:val="24"/>
          <w:lang w:val="en-US"/>
        </w:rPr>
      </w:pPr>
    </w:p>
    <w:p w:rsidR="00565F0B" w:rsidRPr="008723D6" w:rsidRDefault="00565F0B" w:rsidP="00A826A7">
      <w:pPr>
        <w:rPr>
          <w:rFonts w:ascii="Sylfaen" w:hAnsi="Sylfaen"/>
          <w:b/>
          <w:sz w:val="24"/>
          <w:szCs w:val="24"/>
          <w:lang w:val="en-US"/>
        </w:rPr>
      </w:pPr>
    </w:p>
    <w:p w:rsidR="00A826A7" w:rsidRPr="008723D6" w:rsidRDefault="00A826A7" w:rsidP="00565F0B">
      <w:pPr>
        <w:jc w:val="both"/>
        <w:rPr>
          <w:rFonts w:ascii="Times New Roman" w:hAnsi="Times New Roman"/>
          <w:b/>
          <w:sz w:val="24"/>
          <w:szCs w:val="24"/>
          <w:lang w:val="en-US"/>
        </w:rPr>
      </w:pPr>
      <w:r w:rsidRPr="00341A83">
        <w:rPr>
          <w:rFonts w:ascii="Times New Roman" w:hAnsi="Times New Roman"/>
          <w:b/>
          <w:sz w:val="24"/>
          <w:szCs w:val="24"/>
          <w:lang w:val="hy-AM"/>
        </w:rPr>
        <w:t>ANNEX 5</w:t>
      </w:r>
    </w:p>
    <w:p w:rsidR="00565F0B" w:rsidRPr="008723D6" w:rsidRDefault="00565F0B" w:rsidP="00565F0B">
      <w:pPr>
        <w:jc w:val="both"/>
        <w:rPr>
          <w:rFonts w:ascii="Times New Roman" w:hAnsi="Times New Roman"/>
          <w:b/>
          <w:sz w:val="24"/>
          <w:szCs w:val="24"/>
          <w:lang w:val="en-US"/>
        </w:rPr>
      </w:pPr>
    </w:p>
    <w:p w:rsidR="00565F0B" w:rsidRPr="008723D6" w:rsidRDefault="00565F0B" w:rsidP="00565F0B">
      <w:pPr>
        <w:jc w:val="both"/>
        <w:rPr>
          <w:rFonts w:ascii="Times New Roman" w:hAnsi="Times New Roman"/>
          <w:b/>
          <w:sz w:val="24"/>
          <w:szCs w:val="24"/>
          <w:lang w:val="en-US"/>
        </w:rPr>
      </w:pPr>
    </w:p>
    <w:p w:rsidR="00A826A7" w:rsidRPr="00341A83" w:rsidRDefault="00A826A7" w:rsidP="00565F0B">
      <w:pPr>
        <w:jc w:val="both"/>
        <w:rPr>
          <w:rFonts w:ascii="Times New Roman" w:hAnsi="Times New Roman"/>
          <w:b/>
          <w:sz w:val="24"/>
          <w:szCs w:val="24"/>
          <w:lang w:val="hy-AM"/>
        </w:rPr>
      </w:pPr>
      <w:r w:rsidRPr="00341A83">
        <w:rPr>
          <w:rFonts w:ascii="Times New Roman" w:hAnsi="Times New Roman"/>
          <w:b/>
          <w:sz w:val="24"/>
          <w:szCs w:val="24"/>
          <w:lang w:val="hy-AM"/>
        </w:rPr>
        <w:t>GAVI Vaccine Introduction Grant and</w:t>
      </w:r>
    </w:p>
    <w:p w:rsidR="00565F0B" w:rsidRPr="008723D6" w:rsidRDefault="00A826A7" w:rsidP="00565F0B">
      <w:pPr>
        <w:jc w:val="both"/>
        <w:rPr>
          <w:rFonts w:ascii="Times New Roman" w:hAnsi="Times New Roman"/>
          <w:b/>
          <w:sz w:val="24"/>
          <w:szCs w:val="24"/>
          <w:lang w:val="en-US"/>
        </w:rPr>
      </w:pPr>
      <w:r w:rsidRPr="00341A83">
        <w:rPr>
          <w:rFonts w:ascii="Times New Roman" w:hAnsi="Times New Roman"/>
          <w:b/>
          <w:sz w:val="24"/>
          <w:szCs w:val="24"/>
          <w:lang w:val="hy-AM"/>
        </w:rPr>
        <w:t>Operation</w:t>
      </w:r>
      <w:r w:rsidR="00565F0B">
        <w:rPr>
          <w:rFonts w:ascii="Times New Roman" w:hAnsi="Times New Roman"/>
          <w:b/>
          <w:sz w:val="24"/>
          <w:szCs w:val="24"/>
          <w:lang w:val="hy-AM"/>
        </w:rPr>
        <w:t>al Support for Campaigns Policy</w:t>
      </w:r>
    </w:p>
    <w:p w:rsidR="00A826A7" w:rsidRPr="00341A83" w:rsidRDefault="00A826A7" w:rsidP="00565F0B">
      <w:pPr>
        <w:spacing w:after="0"/>
        <w:jc w:val="both"/>
        <w:rPr>
          <w:rFonts w:ascii="Times New Roman" w:hAnsi="Times New Roman"/>
          <w:b/>
          <w:sz w:val="24"/>
          <w:szCs w:val="24"/>
          <w:lang w:val="hy-AM"/>
        </w:rPr>
      </w:pPr>
      <w:r w:rsidRPr="00341A83">
        <w:rPr>
          <w:rFonts w:ascii="Times New Roman" w:hAnsi="Times New Roman"/>
          <w:b/>
          <w:sz w:val="24"/>
          <w:szCs w:val="24"/>
          <w:lang w:val="hy-AM"/>
        </w:rPr>
        <w:t>Article1. Objectives</w:t>
      </w:r>
    </w:p>
    <w:p w:rsidR="00A826A7" w:rsidRPr="00341A83" w:rsidRDefault="00A826A7" w:rsidP="00565F0B">
      <w:pPr>
        <w:spacing w:after="0"/>
        <w:jc w:val="both"/>
        <w:rPr>
          <w:rFonts w:ascii="Times New Roman" w:hAnsi="Times New Roman"/>
          <w:b/>
          <w:sz w:val="24"/>
          <w:szCs w:val="24"/>
          <w:lang w:val="hy-AM"/>
        </w:rPr>
      </w:pPr>
      <w:r w:rsidRPr="00341A83">
        <w:rPr>
          <w:rFonts w:ascii="Times New Roman" w:hAnsi="Times New Roman"/>
          <w:sz w:val="24"/>
          <w:szCs w:val="24"/>
          <w:lang w:val="hy-AM"/>
        </w:rPr>
        <w:t xml:space="preserve">1.GAVI Vaccine Introduction Grant: The aim of GAVI’s vaccine introduction grant is to facilitate the timely and effective implementation of critical activities in the national vaccine introduction plan in advance of a new vaccine introduction. </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b/>
          <w:sz w:val="24"/>
          <w:szCs w:val="24"/>
          <w:lang w:val="hy-AM"/>
        </w:rPr>
        <w:t>2.</w:t>
      </w:r>
      <w:r w:rsidRPr="00341A83">
        <w:rPr>
          <w:rFonts w:ascii="Times New Roman" w:hAnsi="Times New Roman"/>
          <w:sz w:val="24"/>
          <w:szCs w:val="24"/>
          <w:lang w:val="hy-AM"/>
        </w:rPr>
        <w:t xml:space="preserve">GAVI Operational Support for Campaigns: The aim of GAVI’s operational support for campaigns is to facilitate the timely and effective delivery of vaccines to the target population. </w:t>
      </w:r>
    </w:p>
    <w:p w:rsidR="00A826A7" w:rsidRPr="008723D6" w:rsidRDefault="00A826A7" w:rsidP="00565F0B">
      <w:pPr>
        <w:spacing w:after="0"/>
        <w:jc w:val="both"/>
        <w:rPr>
          <w:rFonts w:ascii="Times New Roman" w:hAnsi="Times New Roman"/>
          <w:sz w:val="24"/>
          <w:szCs w:val="24"/>
          <w:lang w:val="en-US"/>
        </w:rPr>
      </w:pPr>
      <w:r w:rsidRPr="00341A83">
        <w:rPr>
          <w:rFonts w:ascii="Times New Roman" w:hAnsi="Times New Roman"/>
          <w:sz w:val="24"/>
          <w:szCs w:val="24"/>
          <w:lang w:val="hy-AM"/>
        </w:rPr>
        <w:t>3.</w:t>
      </w:r>
      <w:r w:rsidRPr="00341A83">
        <w:rPr>
          <w:rFonts w:ascii="Times New Roman" w:hAnsi="Times New Roman"/>
          <w:b/>
          <w:sz w:val="24"/>
          <w:szCs w:val="24"/>
          <w:lang w:val="hy-AM"/>
        </w:rPr>
        <w:tab/>
      </w:r>
      <w:r w:rsidRPr="00341A83">
        <w:rPr>
          <w:rFonts w:ascii="Times New Roman" w:hAnsi="Times New Roman"/>
          <w:sz w:val="24"/>
          <w:szCs w:val="24"/>
          <w:lang w:val="hy-AM"/>
        </w:rPr>
        <w:t>Both types of grants are one-time investments expected to cover a share of the pre-introduction activities and campaign operational costs, respectively, with the remainder being funded by the government and partners, if necessary. The government contribution aims to ensure country ownership of the new vaccine introduction and the campaign.</w:t>
      </w:r>
    </w:p>
    <w:p w:rsidR="00565F0B" w:rsidRPr="008723D6" w:rsidRDefault="00565F0B" w:rsidP="00565F0B">
      <w:pPr>
        <w:spacing w:after="0"/>
        <w:jc w:val="both"/>
        <w:rPr>
          <w:rFonts w:ascii="Times New Roman" w:hAnsi="Times New Roman"/>
          <w:sz w:val="24"/>
          <w:szCs w:val="24"/>
          <w:lang w:val="en-US"/>
        </w:rPr>
      </w:pPr>
    </w:p>
    <w:p w:rsidR="00A826A7" w:rsidRPr="00341A83" w:rsidRDefault="00A826A7" w:rsidP="00565F0B">
      <w:pPr>
        <w:spacing w:after="0"/>
        <w:jc w:val="both"/>
        <w:rPr>
          <w:rFonts w:ascii="Times New Roman" w:hAnsi="Times New Roman"/>
          <w:b/>
          <w:sz w:val="24"/>
          <w:szCs w:val="24"/>
          <w:lang w:val="hy-AM"/>
        </w:rPr>
      </w:pPr>
      <w:r w:rsidRPr="00341A83">
        <w:rPr>
          <w:rFonts w:ascii="Times New Roman" w:hAnsi="Times New Roman"/>
          <w:b/>
          <w:sz w:val="24"/>
          <w:szCs w:val="24"/>
          <w:lang w:val="hy-AM"/>
        </w:rPr>
        <w:t>Article 2. Scope</w:t>
      </w:r>
    </w:p>
    <w:p w:rsidR="00A826A7" w:rsidRPr="00341A83" w:rsidRDefault="00A826A7" w:rsidP="00565F0B">
      <w:pPr>
        <w:spacing w:after="0"/>
        <w:jc w:val="both"/>
        <w:rPr>
          <w:rFonts w:ascii="Times New Roman" w:hAnsi="Times New Roman"/>
          <w:sz w:val="24"/>
          <w:szCs w:val="24"/>
          <w:lang w:val="hy-AM"/>
        </w:rPr>
      </w:pPr>
      <w:r w:rsidRPr="00565F0B">
        <w:rPr>
          <w:rFonts w:ascii="Times New Roman" w:hAnsi="Times New Roman"/>
          <w:sz w:val="24"/>
          <w:szCs w:val="24"/>
          <w:lang w:val="hy-AM"/>
        </w:rPr>
        <w:t>1</w:t>
      </w:r>
      <w:r w:rsidRPr="00341A83">
        <w:rPr>
          <w:rFonts w:ascii="Times New Roman" w:hAnsi="Times New Roman"/>
          <w:sz w:val="24"/>
          <w:szCs w:val="24"/>
          <w:lang w:val="hy-AM"/>
        </w:rPr>
        <w:t xml:space="preserve">.The introduction grant policy applies to first introductions of all vaccines supported by GAVI, including vaccines introduced on a routine basis following campaigns.   </w:t>
      </w:r>
    </w:p>
    <w:p w:rsidR="00A826A7" w:rsidRPr="00341A83" w:rsidRDefault="00A826A7" w:rsidP="00565F0B">
      <w:pPr>
        <w:spacing w:after="0"/>
        <w:jc w:val="both"/>
        <w:rPr>
          <w:rFonts w:ascii="Times New Roman" w:hAnsi="Times New Roman"/>
          <w:sz w:val="24"/>
          <w:szCs w:val="24"/>
          <w:lang w:val="hy-AM"/>
        </w:rPr>
      </w:pPr>
      <w:r w:rsidRPr="00565F0B">
        <w:rPr>
          <w:rFonts w:ascii="Times New Roman" w:hAnsi="Times New Roman"/>
          <w:sz w:val="24"/>
          <w:szCs w:val="24"/>
          <w:lang w:val="hy-AM"/>
        </w:rPr>
        <w:t>2</w:t>
      </w:r>
      <w:r w:rsidRPr="00341A83">
        <w:rPr>
          <w:rFonts w:ascii="Times New Roman" w:hAnsi="Times New Roman"/>
          <w:b/>
          <w:sz w:val="24"/>
          <w:szCs w:val="24"/>
          <w:lang w:val="hy-AM"/>
        </w:rPr>
        <w:t>.</w:t>
      </w:r>
      <w:r w:rsidRPr="00341A83">
        <w:rPr>
          <w:rFonts w:ascii="Times New Roman" w:hAnsi="Times New Roman"/>
          <w:sz w:val="24"/>
          <w:szCs w:val="24"/>
          <w:lang w:val="hy-AM"/>
        </w:rPr>
        <w:t>Pre-introduction activities that may be funded through the GAVI vaccine introduction grant may include but are not limited to health worker training, information, education and communication (IEC) and social mobilisation, microplanning, expansion or rehabilitation of some cold chain equipment and additional vehicles if needed, printing and purchase of materials (such as immunisation cards), technical assistance, and modifications to the surveillance systems. The government is encouraged to work with civil society organisations and other in-country partners to determine how these activities are best carried out.</w:t>
      </w:r>
    </w:p>
    <w:p w:rsidR="00A826A7" w:rsidRPr="00341A83" w:rsidRDefault="00BC5615" w:rsidP="00565F0B">
      <w:pPr>
        <w:spacing w:after="0"/>
        <w:jc w:val="both"/>
        <w:rPr>
          <w:rFonts w:ascii="Times New Roman" w:hAnsi="Times New Roman"/>
          <w:sz w:val="24"/>
          <w:szCs w:val="24"/>
          <w:lang w:val="hy-AM"/>
        </w:rPr>
      </w:pPr>
      <w:r w:rsidRPr="00565F0B">
        <w:rPr>
          <w:rFonts w:ascii="Times New Roman" w:hAnsi="Times New Roman"/>
          <w:sz w:val="24"/>
          <w:szCs w:val="24"/>
          <w:lang w:val="hy-AM"/>
        </w:rPr>
        <w:t>3</w:t>
      </w:r>
      <w:r w:rsidRPr="00341A83">
        <w:rPr>
          <w:rFonts w:ascii="Times New Roman" w:hAnsi="Times New Roman"/>
          <w:b/>
          <w:sz w:val="24"/>
          <w:szCs w:val="24"/>
          <w:lang w:val="hy-AM"/>
        </w:rPr>
        <w:t>.</w:t>
      </w:r>
      <w:r w:rsidR="00A826A7" w:rsidRPr="00341A83">
        <w:rPr>
          <w:rFonts w:ascii="Times New Roman" w:hAnsi="Times New Roman"/>
          <w:sz w:val="24"/>
          <w:szCs w:val="24"/>
          <w:lang w:val="hy-AM"/>
        </w:rPr>
        <w:t xml:space="preserve">In addition, for GAVI operational support for campaigns, the following types of expenses may also be included: volunteer incentives for vaccine delivery or monitoring, health workers and supervisor per diems, cold boxes and ice packs, transport, monitoring and evaluation and civil society organisation and/or volunteer incentives for social mobilisation. </w:t>
      </w:r>
    </w:p>
    <w:p w:rsidR="00A826A7" w:rsidRPr="008723D6" w:rsidRDefault="00BC5615" w:rsidP="00565F0B">
      <w:pPr>
        <w:spacing w:after="0"/>
        <w:jc w:val="both"/>
        <w:rPr>
          <w:rFonts w:ascii="Times New Roman" w:hAnsi="Times New Roman"/>
          <w:sz w:val="24"/>
          <w:szCs w:val="24"/>
          <w:lang w:val="en-US"/>
        </w:rPr>
      </w:pPr>
      <w:r w:rsidRPr="00565F0B">
        <w:rPr>
          <w:rFonts w:ascii="Times New Roman" w:hAnsi="Times New Roman"/>
          <w:sz w:val="24"/>
          <w:szCs w:val="24"/>
          <w:lang w:val="hy-AM"/>
        </w:rPr>
        <w:t>4.</w:t>
      </w:r>
      <w:r w:rsidR="00A826A7" w:rsidRPr="00341A83">
        <w:rPr>
          <w:rFonts w:ascii="Times New Roman" w:hAnsi="Times New Roman"/>
          <w:sz w:val="24"/>
          <w:szCs w:val="24"/>
          <w:lang w:val="hy-AM"/>
        </w:rPr>
        <w:t xml:space="preserve">The introduction costs covered by the GAVI grant are start-up investment costs, distinct from incremental recurrent costs resulting from the addition of a new vaccine to the immunisation schedule that would occur year after year. This grant is not intended to cover such recurring delivery costs. </w:t>
      </w:r>
    </w:p>
    <w:p w:rsidR="00565F0B" w:rsidRPr="008723D6" w:rsidRDefault="00565F0B" w:rsidP="00565F0B">
      <w:pPr>
        <w:spacing w:after="0"/>
        <w:jc w:val="both"/>
        <w:rPr>
          <w:rFonts w:ascii="Times New Roman" w:hAnsi="Times New Roman"/>
          <w:sz w:val="24"/>
          <w:szCs w:val="24"/>
          <w:lang w:val="en-US"/>
        </w:rPr>
      </w:pPr>
    </w:p>
    <w:p w:rsidR="00565F0B" w:rsidRPr="008723D6" w:rsidRDefault="00565F0B" w:rsidP="00565F0B">
      <w:pPr>
        <w:spacing w:after="0"/>
        <w:jc w:val="both"/>
        <w:rPr>
          <w:rFonts w:ascii="Times New Roman" w:hAnsi="Times New Roman"/>
          <w:sz w:val="24"/>
          <w:szCs w:val="24"/>
          <w:lang w:val="en-US"/>
        </w:rPr>
      </w:pPr>
    </w:p>
    <w:p w:rsidR="00A826A7" w:rsidRPr="00341A83" w:rsidRDefault="00A826A7" w:rsidP="00565F0B">
      <w:pPr>
        <w:spacing w:after="0"/>
        <w:jc w:val="both"/>
        <w:rPr>
          <w:rFonts w:ascii="Times New Roman" w:hAnsi="Times New Roman"/>
          <w:b/>
          <w:sz w:val="24"/>
          <w:szCs w:val="24"/>
          <w:lang w:val="hy-AM"/>
        </w:rPr>
      </w:pPr>
      <w:r w:rsidRPr="00341A83">
        <w:rPr>
          <w:rFonts w:ascii="Times New Roman" w:hAnsi="Times New Roman"/>
          <w:b/>
          <w:sz w:val="24"/>
          <w:szCs w:val="24"/>
          <w:lang w:val="hy-AM"/>
        </w:rPr>
        <w:t>Article 3. Operating guidelines</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1.Application of the policy should be guided by GAVI’s operating principle to support national priorities, integrated delivery, budget processes and decision- making, as well as by the following guidelines: </w:t>
      </w:r>
    </w:p>
    <w:p w:rsidR="00A826A7" w:rsidRPr="00341A83" w:rsidRDefault="00565F0B" w:rsidP="00565F0B">
      <w:pPr>
        <w:tabs>
          <w:tab w:val="left" w:pos="2825"/>
        </w:tabs>
        <w:spacing w:after="0"/>
        <w:jc w:val="both"/>
        <w:rPr>
          <w:rFonts w:ascii="Times New Roman" w:hAnsi="Times New Roman"/>
          <w:sz w:val="24"/>
          <w:szCs w:val="24"/>
          <w:lang w:val="hy-AM"/>
        </w:rPr>
      </w:pPr>
      <w:r>
        <w:rPr>
          <w:rFonts w:ascii="Times New Roman" w:hAnsi="Times New Roman"/>
          <w:sz w:val="24"/>
          <w:szCs w:val="24"/>
          <w:lang w:val="hy-AM"/>
        </w:rPr>
        <w:lastRenderedPageBreak/>
        <w:tab/>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Vaccine introduction grants and support for operational costs of campaigns can be used in a flexible manner by countries to cover the types of expenses mentioned above. </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The grants are intended to help cover initial start-up investment costs of introducing a new vaccine and for conducting the campaigns, but not as the sole source of funding for these costs. </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The grants should be made in a timely way ahead of first introductions and campaigns; </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The procedures and requirements related to these grants should be simple to understand and implement by countries; </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The grants are separate from other forms of cash support.</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The grants cannot be used to fund co-financing obligations or vaccines.</w:t>
      </w:r>
    </w:p>
    <w:p w:rsidR="00BC5615" w:rsidRPr="00341A83" w:rsidRDefault="00BC5615" w:rsidP="00BC5615">
      <w:pPr>
        <w:rPr>
          <w:rFonts w:ascii="Times New Roman" w:hAnsi="Times New Roman"/>
          <w:sz w:val="24"/>
          <w:szCs w:val="24"/>
          <w:lang w:val="hy-AM"/>
        </w:rPr>
      </w:pPr>
    </w:p>
    <w:p w:rsidR="00A826A7" w:rsidRPr="00341A83" w:rsidRDefault="00A826A7" w:rsidP="00565F0B">
      <w:pPr>
        <w:jc w:val="both"/>
        <w:rPr>
          <w:rFonts w:ascii="Times New Roman" w:hAnsi="Times New Roman"/>
          <w:b/>
          <w:sz w:val="24"/>
          <w:szCs w:val="24"/>
          <w:lang w:val="hy-AM"/>
        </w:rPr>
      </w:pPr>
      <w:r w:rsidRPr="00341A83">
        <w:rPr>
          <w:rFonts w:ascii="Times New Roman" w:hAnsi="Times New Roman"/>
          <w:b/>
          <w:sz w:val="24"/>
          <w:szCs w:val="24"/>
          <w:lang w:val="hy-AM"/>
        </w:rPr>
        <w:t>Article 4. Funding Levels</w:t>
      </w:r>
    </w:p>
    <w:p w:rsidR="00A826A7" w:rsidRPr="00341A83" w:rsidRDefault="00A826A7" w:rsidP="00565F0B">
      <w:pPr>
        <w:spacing w:after="0"/>
        <w:jc w:val="both"/>
        <w:rPr>
          <w:rFonts w:ascii="Times New Roman" w:hAnsi="Times New Roman"/>
          <w:sz w:val="24"/>
          <w:szCs w:val="24"/>
          <w:lang w:val="hy-AM"/>
        </w:rPr>
      </w:pPr>
      <w:r w:rsidRPr="00565F0B">
        <w:rPr>
          <w:rFonts w:ascii="Times New Roman" w:hAnsi="Times New Roman"/>
          <w:sz w:val="24"/>
          <w:szCs w:val="24"/>
          <w:lang w:val="hy-AM"/>
        </w:rPr>
        <w:t>1</w:t>
      </w:r>
      <w:r w:rsidRPr="00341A83">
        <w:rPr>
          <w:rFonts w:ascii="Times New Roman" w:hAnsi="Times New Roman"/>
          <w:b/>
          <w:sz w:val="24"/>
          <w:szCs w:val="24"/>
          <w:lang w:val="hy-AM"/>
        </w:rPr>
        <w:t>.</w:t>
      </w:r>
      <w:r w:rsidRPr="00341A83">
        <w:rPr>
          <w:rFonts w:ascii="Times New Roman" w:hAnsi="Times New Roman"/>
          <w:sz w:val="24"/>
          <w:szCs w:val="24"/>
          <w:lang w:val="hy-AM"/>
        </w:rPr>
        <w:t xml:space="preserve">Vaccine introduction grant for all GAVI supported vaccines delivered to infants on a routine basis: GAVI provides US$0.80 per child in the birth cohort (based on 80% of estimated average per child introduction costs) for the year of introduction or a lump sum amount of $100,000 whichever is higher. </w:t>
      </w:r>
    </w:p>
    <w:p w:rsidR="00A826A7" w:rsidRPr="00341A83" w:rsidRDefault="00A826A7" w:rsidP="00565F0B">
      <w:pPr>
        <w:spacing w:after="0"/>
        <w:jc w:val="both"/>
        <w:rPr>
          <w:rFonts w:ascii="Times New Roman" w:hAnsi="Times New Roman"/>
          <w:sz w:val="24"/>
          <w:szCs w:val="24"/>
          <w:lang w:val="hy-AM"/>
        </w:rPr>
      </w:pPr>
      <w:r w:rsidRPr="00565F0B">
        <w:rPr>
          <w:rFonts w:ascii="Times New Roman" w:hAnsi="Times New Roman"/>
          <w:sz w:val="24"/>
          <w:szCs w:val="24"/>
          <w:lang w:val="hy-AM"/>
        </w:rPr>
        <w:t>2.</w:t>
      </w:r>
      <w:r w:rsidRPr="00341A83">
        <w:rPr>
          <w:rFonts w:ascii="Times New Roman" w:hAnsi="Times New Roman"/>
          <w:sz w:val="24"/>
          <w:szCs w:val="24"/>
          <w:lang w:val="hy-AM"/>
        </w:rPr>
        <w:t xml:space="preserve">Vaccine introduction grant for GAVI supported HPV vaccines delivered to adolescent girls on </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a routine basis: GAVI provides $2.40 per girl in the country’s target population (based on 80% of estimated average per girl introduction costs) for the year of introduction or a lump sum amount of $100,000 whichever is higher. </w:t>
      </w:r>
    </w:p>
    <w:p w:rsidR="00A826A7" w:rsidRPr="008723D6" w:rsidRDefault="00A826A7" w:rsidP="00565F0B">
      <w:pPr>
        <w:spacing w:after="0"/>
        <w:jc w:val="both"/>
        <w:rPr>
          <w:rFonts w:ascii="Times New Roman" w:hAnsi="Times New Roman"/>
          <w:sz w:val="24"/>
          <w:szCs w:val="24"/>
          <w:lang w:val="en-US"/>
        </w:rPr>
      </w:pPr>
      <w:r w:rsidRPr="00565F0B">
        <w:rPr>
          <w:rFonts w:ascii="Times New Roman" w:hAnsi="Times New Roman"/>
          <w:sz w:val="24"/>
          <w:szCs w:val="24"/>
          <w:lang w:val="hy-AM"/>
        </w:rPr>
        <w:t>3.</w:t>
      </w:r>
      <w:r w:rsidRPr="00341A83">
        <w:rPr>
          <w:rFonts w:ascii="Times New Roman" w:hAnsi="Times New Roman"/>
          <w:sz w:val="24"/>
          <w:szCs w:val="24"/>
          <w:lang w:val="hy-AM"/>
        </w:rPr>
        <w:t xml:space="preserve">Operational support for all GAVI supported vaccine campaigns: GAVI provides $0.65 per individual in the country’s target population (based on 80% of estimated average campaign operational costs) for the year of the campaign. </w:t>
      </w:r>
    </w:p>
    <w:p w:rsidR="00565F0B" w:rsidRPr="008723D6" w:rsidRDefault="00565F0B" w:rsidP="00565F0B">
      <w:pPr>
        <w:spacing w:after="0"/>
        <w:jc w:val="both"/>
        <w:rPr>
          <w:rFonts w:ascii="Times New Roman" w:hAnsi="Times New Roman"/>
          <w:sz w:val="24"/>
          <w:szCs w:val="24"/>
          <w:lang w:val="en-US"/>
        </w:rPr>
      </w:pPr>
    </w:p>
    <w:p w:rsidR="00565F0B" w:rsidRPr="008723D6" w:rsidRDefault="00565F0B" w:rsidP="00565F0B">
      <w:pPr>
        <w:spacing w:after="0"/>
        <w:jc w:val="both"/>
        <w:rPr>
          <w:rFonts w:ascii="Times New Roman" w:hAnsi="Times New Roman"/>
          <w:sz w:val="24"/>
          <w:szCs w:val="24"/>
          <w:lang w:val="en-US"/>
        </w:rPr>
      </w:pPr>
    </w:p>
    <w:p w:rsidR="00A826A7" w:rsidRPr="00341A83" w:rsidRDefault="00A826A7" w:rsidP="00565F0B">
      <w:pPr>
        <w:spacing w:after="0"/>
        <w:jc w:val="both"/>
        <w:rPr>
          <w:rFonts w:ascii="Times New Roman" w:hAnsi="Times New Roman"/>
          <w:b/>
          <w:sz w:val="24"/>
          <w:szCs w:val="24"/>
          <w:lang w:val="hy-AM"/>
        </w:rPr>
      </w:pPr>
      <w:r w:rsidRPr="00341A83">
        <w:rPr>
          <w:rFonts w:ascii="Times New Roman" w:hAnsi="Times New Roman"/>
          <w:b/>
          <w:sz w:val="24"/>
          <w:szCs w:val="24"/>
          <w:lang w:val="hy-AM"/>
        </w:rPr>
        <w:t>Article 5. Phased vaccine introductions or campaigns</w:t>
      </w:r>
    </w:p>
    <w:p w:rsidR="00A826A7" w:rsidRPr="008723D6" w:rsidRDefault="00A826A7" w:rsidP="00565F0B">
      <w:pPr>
        <w:spacing w:after="0"/>
        <w:jc w:val="both"/>
        <w:rPr>
          <w:rFonts w:ascii="Times New Roman" w:hAnsi="Times New Roman"/>
          <w:sz w:val="24"/>
          <w:szCs w:val="24"/>
          <w:lang w:val="en-US"/>
        </w:rPr>
      </w:pPr>
      <w:r w:rsidRPr="00341A83">
        <w:rPr>
          <w:rFonts w:ascii="Times New Roman" w:hAnsi="Times New Roman"/>
          <w:sz w:val="24"/>
          <w:szCs w:val="24"/>
          <w:lang w:val="hy-AM"/>
        </w:rPr>
        <w:t xml:space="preserve">Countries that are approved for phased vaccine introductions or campaigns will receive grants corresponding to the size of the target population approved in that proposal. Subsequently approved proposals for further roll out of the vaccine or campaign would be eligible for an additional grant, the size of which would again correspond to the incremental target population. </w:t>
      </w:r>
    </w:p>
    <w:p w:rsidR="00565F0B" w:rsidRPr="008723D6" w:rsidRDefault="00565F0B" w:rsidP="00565F0B">
      <w:pPr>
        <w:spacing w:after="0"/>
        <w:jc w:val="both"/>
        <w:rPr>
          <w:rFonts w:ascii="Times New Roman" w:hAnsi="Times New Roman"/>
          <w:sz w:val="24"/>
          <w:szCs w:val="24"/>
          <w:lang w:val="en-US"/>
        </w:rPr>
      </w:pPr>
    </w:p>
    <w:p w:rsidR="00565F0B" w:rsidRPr="008723D6" w:rsidRDefault="00565F0B" w:rsidP="00565F0B">
      <w:pPr>
        <w:spacing w:after="0"/>
        <w:jc w:val="both"/>
        <w:rPr>
          <w:rFonts w:ascii="Times New Roman" w:hAnsi="Times New Roman"/>
          <w:sz w:val="24"/>
          <w:szCs w:val="24"/>
          <w:lang w:val="en-US"/>
        </w:rPr>
      </w:pPr>
    </w:p>
    <w:p w:rsidR="00A826A7" w:rsidRPr="00341A83" w:rsidRDefault="00A826A7" w:rsidP="00565F0B">
      <w:pPr>
        <w:spacing w:after="0"/>
        <w:jc w:val="both"/>
        <w:rPr>
          <w:rFonts w:ascii="Times New Roman" w:hAnsi="Times New Roman"/>
          <w:b/>
          <w:sz w:val="24"/>
          <w:szCs w:val="24"/>
          <w:lang w:val="hy-AM"/>
        </w:rPr>
      </w:pPr>
      <w:r w:rsidRPr="00341A83">
        <w:rPr>
          <w:rFonts w:ascii="Times New Roman" w:hAnsi="Times New Roman"/>
          <w:b/>
          <w:sz w:val="24"/>
          <w:szCs w:val="24"/>
          <w:lang w:val="hy-AM"/>
        </w:rPr>
        <w:t>Article 6. Product switches</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1</w:t>
      </w:r>
      <w:r w:rsidRPr="00341A83">
        <w:rPr>
          <w:rFonts w:ascii="Times New Roman" w:hAnsi="Times New Roman"/>
          <w:b/>
          <w:sz w:val="24"/>
          <w:szCs w:val="24"/>
          <w:lang w:val="hy-AM"/>
        </w:rPr>
        <w:t>.</w:t>
      </w:r>
      <w:r w:rsidRPr="00341A83">
        <w:rPr>
          <w:rFonts w:ascii="Times New Roman" w:hAnsi="Times New Roman"/>
          <w:sz w:val="24"/>
          <w:szCs w:val="24"/>
          <w:lang w:val="hy-AM"/>
        </w:rPr>
        <w:t>Countries can apply for an additional grant to facilitate transition to a new product for an existing antigen if it can show that at least two of the following criteria are met:</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1)The switch to a different product is requested by GAVI or its procurement partners </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2)The new product requires larger cold chain capacity and requires an expansion at country level.</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3)The new product represents a change in terms of administration and handling for health workers or other staff involved in the vaccine management and requires additional training because the product features are new to the country. </w:t>
      </w:r>
    </w:p>
    <w:p w:rsidR="00A826A7" w:rsidRPr="008723D6" w:rsidRDefault="00A826A7" w:rsidP="00565F0B">
      <w:pPr>
        <w:spacing w:after="0"/>
        <w:jc w:val="both"/>
        <w:rPr>
          <w:rFonts w:ascii="Times New Roman" w:hAnsi="Times New Roman"/>
          <w:sz w:val="24"/>
          <w:szCs w:val="24"/>
          <w:lang w:val="en-US"/>
        </w:rPr>
      </w:pPr>
      <w:r w:rsidRPr="00341A83">
        <w:rPr>
          <w:rFonts w:ascii="Times New Roman" w:hAnsi="Times New Roman"/>
          <w:b/>
          <w:sz w:val="24"/>
          <w:szCs w:val="24"/>
          <w:lang w:val="hy-AM"/>
        </w:rPr>
        <w:t>2.</w:t>
      </w:r>
      <w:r w:rsidRPr="00341A83">
        <w:rPr>
          <w:rFonts w:ascii="Times New Roman" w:hAnsi="Times New Roman"/>
          <w:b/>
          <w:sz w:val="24"/>
          <w:szCs w:val="24"/>
          <w:lang w:val="hy-AM"/>
        </w:rPr>
        <w:tab/>
      </w:r>
      <w:r w:rsidRPr="00341A83">
        <w:rPr>
          <w:rFonts w:ascii="Times New Roman" w:hAnsi="Times New Roman"/>
          <w:sz w:val="24"/>
          <w:szCs w:val="24"/>
          <w:lang w:val="hy-AM"/>
        </w:rPr>
        <w:tab/>
        <w:t>The size of the grant for product switches will correspond to one third of a full vaccine introduction grant (rounded to $0.25 per child for infant vaccines and $0.8 per girl for HPV vaccines).</w:t>
      </w:r>
    </w:p>
    <w:p w:rsidR="00565F0B" w:rsidRPr="008723D6" w:rsidRDefault="00565F0B" w:rsidP="00565F0B">
      <w:pPr>
        <w:spacing w:after="0"/>
        <w:jc w:val="both"/>
        <w:rPr>
          <w:rFonts w:ascii="Times New Roman" w:hAnsi="Times New Roman"/>
          <w:sz w:val="24"/>
          <w:szCs w:val="24"/>
          <w:lang w:val="en-US"/>
        </w:rPr>
      </w:pPr>
    </w:p>
    <w:p w:rsidR="00A826A7" w:rsidRPr="00341A83" w:rsidRDefault="00A826A7" w:rsidP="00565F0B">
      <w:pPr>
        <w:spacing w:after="0"/>
        <w:jc w:val="both"/>
        <w:rPr>
          <w:rFonts w:ascii="Times New Roman" w:hAnsi="Times New Roman"/>
          <w:b/>
          <w:sz w:val="24"/>
          <w:szCs w:val="24"/>
          <w:lang w:val="hy-AM"/>
        </w:rPr>
      </w:pPr>
      <w:r w:rsidRPr="00341A83">
        <w:rPr>
          <w:rFonts w:ascii="Times New Roman" w:hAnsi="Times New Roman"/>
          <w:b/>
          <w:sz w:val="24"/>
          <w:szCs w:val="24"/>
          <w:lang w:val="hy-AM"/>
        </w:rPr>
        <w:t>Article 7. Application, reporting and oversight</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1.Countries apply for new vaccine introduction grants and operational support for campaigns as part of their normal application for vaccine support to GAVI. </w:t>
      </w:r>
    </w:p>
    <w:p w:rsidR="00A826A7" w:rsidRPr="00341A83" w:rsidRDefault="00A826A7" w:rsidP="00565F0B">
      <w:pPr>
        <w:spacing w:after="0"/>
        <w:jc w:val="both"/>
        <w:rPr>
          <w:rFonts w:ascii="Times New Roman" w:hAnsi="Times New Roman"/>
          <w:sz w:val="24"/>
          <w:szCs w:val="24"/>
          <w:lang w:val="hy-AM"/>
        </w:rPr>
      </w:pPr>
      <w:r w:rsidRPr="00341A83">
        <w:rPr>
          <w:rFonts w:ascii="Times New Roman" w:hAnsi="Times New Roman"/>
          <w:sz w:val="24"/>
          <w:szCs w:val="24"/>
          <w:lang w:val="hy-AM"/>
        </w:rPr>
        <w:t>2</w:t>
      </w:r>
      <w:r w:rsidR="00565F0B">
        <w:rPr>
          <w:rFonts w:ascii="Times New Roman" w:hAnsi="Times New Roman"/>
          <w:b/>
          <w:sz w:val="24"/>
          <w:szCs w:val="24"/>
          <w:lang w:val="hy-AM"/>
        </w:rPr>
        <w:t>.</w:t>
      </w:r>
      <w:r w:rsidRPr="00341A83">
        <w:rPr>
          <w:rFonts w:ascii="Times New Roman" w:hAnsi="Times New Roman"/>
          <w:sz w:val="24"/>
          <w:szCs w:val="24"/>
          <w:lang w:val="hy-AM"/>
        </w:rPr>
        <w:t>Countries are requested to report on the use of the grants in their annual progress reports to GAVI.</w:t>
      </w:r>
    </w:p>
    <w:p w:rsidR="00A826A7" w:rsidRPr="008723D6" w:rsidRDefault="00A826A7" w:rsidP="00565F0B">
      <w:pPr>
        <w:spacing w:after="0"/>
        <w:jc w:val="both"/>
        <w:rPr>
          <w:rFonts w:ascii="Times New Roman" w:hAnsi="Times New Roman"/>
          <w:sz w:val="24"/>
          <w:szCs w:val="24"/>
          <w:lang w:val="en-US"/>
        </w:rPr>
      </w:pPr>
      <w:r w:rsidRPr="00341A83">
        <w:rPr>
          <w:rFonts w:ascii="Times New Roman" w:hAnsi="Times New Roman"/>
          <w:sz w:val="24"/>
          <w:szCs w:val="24"/>
          <w:lang w:val="hy-AM"/>
        </w:rPr>
        <w:t xml:space="preserve">3.The cash grants will be subject to fiduciary oversight measures: Introduction grants and operational support for vaccine campaigns of $250,000 or more require mandatory audits when these funds are directly disbursed to countries. One quarter (25%) of the grants below $250,000 will be selected at random for audit, which means that, countries are expected to maintain adequate books and records for these amounts. </w:t>
      </w:r>
    </w:p>
    <w:p w:rsidR="00565F0B" w:rsidRPr="008723D6" w:rsidRDefault="00D12EE2" w:rsidP="00565F0B">
      <w:pPr>
        <w:spacing w:after="0"/>
        <w:jc w:val="both"/>
        <w:rPr>
          <w:rFonts w:ascii="Times New Roman" w:hAnsi="Times New Roman"/>
          <w:sz w:val="24"/>
          <w:szCs w:val="24"/>
          <w:lang w:val="en-US"/>
        </w:rPr>
      </w:pPr>
      <w:r w:rsidRPr="008723D6">
        <w:rPr>
          <w:rFonts w:ascii="Times New Roman" w:hAnsi="Times New Roman"/>
          <w:sz w:val="24"/>
          <w:szCs w:val="24"/>
          <w:lang w:val="en-US"/>
        </w:rPr>
        <w:t xml:space="preserve">  </w:t>
      </w:r>
    </w:p>
    <w:p w:rsidR="00812E6F" w:rsidRPr="008723D6" w:rsidRDefault="00812E6F" w:rsidP="00565F0B">
      <w:pPr>
        <w:spacing w:after="0"/>
        <w:jc w:val="both"/>
        <w:rPr>
          <w:rFonts w:ascii="Times New Roman" w:hAnsi="Times New Roman"/>
          <w:sz w:val="24"/>
          <w:szCs w:val="24"/>
          <w:lang w:val="en-US"/>
        </w:rPr>
      </w:pPr>
    </w:p>
    <w:p w:rsidR="00A826A7" w:rsidRPr="00341A83" w:rsidRDefault="007667A4" w:rsidP="00812E6F">
      <w:pPr>
        <w:spacing w:after="0"/>
        <w:jc w:val="both"/>
        <w:rPr>
          <w:rFonts w:ascii="Times New Roman" w:hAnsi="Times New Roman"/>
          <w:b/>
          <w:sz w:val="24"/>
          <w:szCs w:val="24"/>
          <w:lang w:val="hy-AM"/>
        </w:rPr>
      </w:pPr>
      <w:r w:rsidRPr="00341A83">
        <w:rPr>
          <w:rFonts w:ascii="Times New Roman" w:hAnsi="Times New Roman"/>
          <w:b/>
          <w:sz w:val="24"/>
          <w:szCs w:val="24"/>
          <w:lang w:val="hy-AM"/>
        </w:rPr>
        <w:t xml:space="preserve">Article </w:t>
      </w:r>
      <w:r w:rsidR="00A826A7" w:rsidRPr="00341A83">
        <w:rPr>
          <w:rFonts w:ascii="Times New Roman" w:hAnsi="Times New Roman"/>
          <w:b/>
          <w:sz w:val="24"/>
          <w:szCs w:val="24"/>
          <w:lang w:val="hy-AM"/>
        </w:rPr>
        <w:t xml:space="preserve">8. Effective date and review of policy </w:t>
      </w:r>
    </w:p>
    <w:p w:rsidR="00A826A7" w:rsidRPr="00341A83" w:rsidRDefault="00A826A7" w:rsidP="00812E6F">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1.This policy comes into effect as of 01 September 2012 and will apply to all new vaccine introductions and campaigns taking place after this date. </w:t>
      </w:r>
    </w:p>
    <w:p w:rsidR="00A826A7" w:rsidRPr="00341A83" w:rsidRDefault="00A826A7" w:rsidP="00812E6F">
      <w:pPr>
        <w:spacing w:after="0"/>
        <w:jc w:val="both"/>
        <w:rPr>
          <w:rFonts w:ascii="Times New Roman" w:hAnsi="Times New Roman"/>
          <w:sz w:val="24"/>
          <w:szCs w:val="24"/>
          <w:lang w:val="hy-AM"/>
        </w:rPr>
      </w:pPr>
      <w:r w:rsidRPr="00341A83">
        <w:rPr>
          <w:rFonts w:ascii="Times New Roman" w:hAnsi="Times New Roman"/>
          <w:sz w:val="24"/>
          <w:szCs w:val="24"/>
          <w:lang w:val="hy-AM"/>
        </w:rPr>
        <w:t xml:space="preserve">2.The grant funding levels as well as the financial management requirements will be reviewed every two years by the GAVI Secretariat in consultation with partners to take into account new evidence of actual costs of introductions and campaigns and to include vaccines that may be added to GAVI’s portfolio in the future. The new levels and vaccines will be reflected in an updated policy. </w:t>
      </w:r>
    </w:p>
    <w:p w:rsidR="00A826A7" w:rsidRPr="00341A83" w:rsidRDefault="00A826A7" w:rsidP="00812E6F">
      <w:pPr>
        <w:spacing w:after="0"/>
        <w:jc w:val="both"/>
        <w:rPr>
          <w:rFonts w:ascii="Times New Roman" w:hAnsi="Times New Roman"/>
          <w:sz w:val="24"/>
          <w:szCs w:val="24"/>
          <w:lang w:val="hy-AM"/>
        </w:rPr>
      </w:pPr>
      <w:r w:rsidRPr="00341A83">
        <w:rPr>
          <w:rFonts w:ascii="Times New Roman" w:hAnsi="Times New Roman"/>
          <w:sz w:val="24"/>
          <w:szCs w:val="24"/>
          <w:lang w:val="hy-AM"/>
        </w:rPr>
        <w:t>3</w:t>
      </w:r>
      <w:r w:rsidR="00BC5615" w:rsidRPr="00341A83">
        <w:rPr>
          <w:rFonts w:ascii="Times New Roman" w:hAnsi="Times New Roman"/>
          <w:b/>
          <w:sz w:val="24"/>
          <w:szCs w:val="24"/>
          <w:lang w:val="hy-AM"/>
        </w:rPr>
        <w:t>.</w:t>
      </w:r>
      <w:r w:rsidRPr="00341A83">
        <w:rPr>
          <w:rFonts w:ascii="Times New Roman" w:hAnsi="Times New Roman"/>
          <w:sz w:val="24"/>
          <w:szCs w:val="24"/>
          <w:lang w:val="hy-AM"/>
        </w:rPr>
        <w:t xml:space="preserve">A full review and update of the policy should take place in 2017 </w:t>
      </w:r>
    </w:p>
    <w:p w:rsidR="00A826A7" w:rsidRPr="00341A83" w:rsidRDefault="00A826A7" w:rsidP="00812E6F">
      <w:pPr>
        <w:spacing w:after="0"/>
        <w:jc w:val="both"/>
        <w:rPr>
          <w:rFonts w:ascii="Times New Roman" w:hAnsi="Times New Roman"/>
          <w:b/>
          <w:sz w:val="24"/>
          <w:szCs w:val="24"/>
          <w:lang w:val="hy-AM"/>
        </w:rPr>
      </w:pPr>
    </w:p>
    <w:p w:rsidR="00A826A7" w:rsidRPr="00341A83" w:rsidRDefault="00A826A7" w:rsidP="00341A83">
      <w:pPr>
        <w:rPr>
          <w:rFonts w:ascii="GHEA Grapalat" w:hAnsi="GHEA Grapalat"/>
          <w:sz w:val="24"/>
          <w:szCs w:val="24"/>
          <w:lang w:val="hy-AM"/>
        </w:rPr>
      </w:pPr>
    </w:p>
    <w:p w:rsidR="00A826A7" w:rsidRPr="00341A83" w:rsidRDefault="00A826A7" w:rsidP="00A826A7">
      <w:pPr>
        <w:rPr>
          <w:lang w:val="hy-AM"/>
        </w:rPr>
      </w:pPr>
    </w:p>
    <w:p w:rsidR="000B1092" w:rsidRPr="00341A83" w:rsidRDefault="000B1092">
      <w:pPr>
        <w:rPr>
          <w:lang w:val="hy-AM"/>
        </w:rPr>
      </w:pPr>
    </w:p>
    <w:sectPr w:rsidR="000B1092" w:rsidRPr="00341A83" w:rsidSect="00BA3F43">
      <w:footerReference w:type="default" r:id="rId9"/>
      <w:pgSz w:w="11907" w:h="16839" w:code="9"/>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B61" w:rsidRDefault="00920B61">
      <w:pPr>
        <w:spacing w:after="0" w:line="240" w:lineRule="auto"/>
      </w:pPr>
      <w:r>
        <w:separator/>
      </w:r>
    </w:p>
  </w:endnote>
  <w:endnote w:type="continuationSeparator" w:id="0">
    <w:p w:rsidR="00920B61" w:rsidRDefault="00920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908" w:rsidRDefault="00674908">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E00BBA">
      <w:rPr>
        <w:rFonts w:ascii="Times New Roman" w:hAnsi="Times New Roman"/>
        <w:noProof/>
        <w:sz w:val="24"/>
        <w:szCs w:val="24"/>
      </w:rPr>
      <w:t>7</w:t>
    </w:r>
    <w:r>
      <w:rPr>
        <w:rFonts w:ascii="Times New Roman" w:hAnsi="Times New Roman"/>
        <w:sz w:val="24"/>
        <w:szCs w:val="24"/>
      </w:rPr>
      <w:fldChar w:fldCharType="end"/>
    </w:r>
  </w:p>
  <w:p w:rsidR="00674908" w:rsidRDefault="006749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B61" w:rsidRDefault="00920B61">
      <w:pPr>
        <w:spacing w:after="0" w:line="240" w:lineRule="auto"/>
      </w:pPr>
      <w:r>
        <w:separator/>
      </w:r>
    </w:p>
  </w:footnote>
  <w:footnote w:type="continuationSeparator" w:id="0">
    <w:p w:rsidR="00920B61" w:rsidRDefault="00920B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409CB"/>
    <w:multiLevelType w:val="multilevel"/>
    <w:tmpl w:val="A990917E"/>
    <w:lvl w:ilvl="0">
      <w:start w:val="7"/>
      <w:numFmt w:val="decimal"/>
      <w:lvlText w:val="%1."/>
      <w:lvlJc w:val="left"/>
      <w:pPr>
        <w:ind w:left="562"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8747362"/>
    <w:multiLevelType w:val="multilevel"/>
    <w:tmpl w:val="A50C2592"/>
    <w:lvl w:ilvl="0">
      <w:start w:val="2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C584853"/>
    <w:multiLevelType w:val="hybridMultilevel"/>
    <w:tmpl w:val="88D28480"/>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816D0E"/>
    <w:multiLevelType w:val="hybridMultilevel"/>
    <w:tmpl w:val="F9720D6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CD909A1"/>
    <w:multiLevelType w:val="multilevel"/>
    <w:tmpl w:val="46A0C008"/>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DD14F9F"/>
    <w:multiLevelType w:val="hybridMultilevel"/>
    <w:tmpl w:val="AF7A4688"/>
    <w:lvl w:ilvl="0" w:tplc="22989BC6">
      <w:start w:val="1"/>
      <w:numFmt w:val="decimal"/>
      <w:lvlText w:val="%1."/>
      <w:lvlJc w:val="left"/>
      <w:pPr>
        <w:ind w:left="720" w:hanging="360"/>
      </w:pPr>
      <w:rPr>
        <w:rFonts w:ascii="GHEA Grapalat" w:eastAsia="Times New Roman" w:hAnsi="GHEA Grapalat" w:cs="Times New Roman"/>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F945A10"/>
    <w:multiLevelType w:val="multilevel"/>
    <w:tmpl w:val="AD286D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2056003"/>
    <w:multiLevelType w:val="multilevel"/>
    <w:tmpl w:val="B66A8A5A"/>
    <w:lvl w:ilvl="0">
      <w:start w:val="3"/>
      <w:numFmt w:val="decimal"/>
      <w:lvlText w:val="%1."/>
      <w:lvlJc w:val="left"/>
      <w:pPr>
        <w:ind w:left="405" w:hanging="405"/>
      </w:pPr>
      <w:rPr>
        <w:rFonts w:hint="default"/>
        <w:lang w:val="hy-AM"/>
      </w:rPr>
    </w:lvl>
    <w:lvl w:ilvl="1">
      <w:start w:val="1"/>
      <w:numFmt w:val="decimal"/>
      <w:lvlText w:val="%1.%2."/>
      <w:lvlJc w:val="left"/>
      <w:pPr>
        <w:ind w:left="862"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5D76D6F"/>
    <w:multiLevelType w:val="multilevel"/>
    <w:tmpl w:val="0BD8B5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A8C7AEF"/>
    <w:multiLevelType w:val="hybridMultilevel"/>
    <w:tmpl w:val="21A06F3A"/>
    <w:lvl w:ilvl="0" w:tplc="87204060">
      <w:start w:val="1"/>
      <w:numFmt w:val="decimal"/>
      <w:lvlText w:val="%1)"/>
      <w:lvlJc w:val="left"/>
      <w:pPr>
        <w:ind w:left="720" w:hanging="360"/>
      </w:pPr>
      <w:rPr>
        <w:rFonts w:ascii="Times New Roman" w:eastAsia="Times New Roman" w:hAnsi="Times New Roman" w:cs="Times New Roman"/>
      </w:rPr>
    </w:lvl>
    <w:lvl w:ilvl="1" w:tplc="7C3EDF0A">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EFD5099"/>
    <w:multiLevelType w:val="multilevel"/>
    <w:tmpl w:val="739A6DA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F0E6DF4"/>
    <w:multiLevelType w:val="multilevel"/>
    <w:tmpl w:val="E994756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1455C3B"/>
    <w:multiLevelType w:val="hybridMultilevel"/>
    <w:tmpl w:val="33744D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14D0D15"/>
    <w:multiLevelType w:val="hybridMultilevel"/>
    <w:tmpl w:val="0A7C9092"/>
    <w:lvl w:ilvl="0" w:tplc="DD405CC8">
      <w:start w:val="1"/>
      <w:numFmt w:val="decimal"/>
      <w:lvlText w:val="%1)"/>
      <w:lvlJc w:val="left"/>
      <w:pPr>
        <w:ind w:left="720" w:hanging="360"/>
      </w:pPr>
      <w:rPr>
        <w:rFonts w:ascii="GHEA Grapalat" w:eastAsia="Times New Roman" w:hAnsi="GHEA Grapalat" w:cs="Times New Roman"/>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316B0F24"/>
    <w:multiLevelType w:val="hybridMultilevel"/>
    <w:tmpl w:val="E774D208"/>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C7067C"/>
    <w:multiLevelType w:val="multilevel"/>
    <w:tmpl w:val="C0E462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80309A5"/>
    <w:multiLevelType w:val="multilevel"/>
    <w:tmpl w:val="85C4427E"/>
    <w:lvl w:ilvl="0">
      <w:start w:val="3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B451153"/>
    <w:multiLevelType w:val="multilevel"/>
    <w:tmpl w:val="72827000"/>
    <w:lvl w:ilvl="0">
      <w:start w:val="29"/>
      <w:numFmt w:val="decimal"/>
      <w:lvlText w:val="%1."/>
      <w:lvlJc w:val="left"/>
      <w:pPr>
        <w:ind w:left="540" w:hanging="540"/>
      </w:pPr>
      <w:rPr>
        <w:rFonts w:hint="default"/>
        <w:lang w:val="hy-AM"/>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41D45D2"/>
    <w:multiLevelType w:val="multilevel"/>
    <w:tmpl w:val="9B0A7C20"/>
    <w:lvl w:ilvl="0">
      <w:start w:val="2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64C04D8"/>
    <w:multiLevelType w:val="hybridMultilevel"/>
    <w:tmpl w:val="12FCAA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232B09"/>
    <w:multiLevelType w:val="hybridMultilevel"/>
    <w:tmpl w:val="DAB26238"/>
    <w:lvl w:ilvl="0" w:tplc="08090001">
      <w:start w:val="1"/>
      <w:numFmt w:val="bullet"/>
      <w:lvlText w:val=""/>
      <w:lvlJc w:val="left"/>
      <w:pPr>
        <w:ind w:left="720" w:hanging="360"/>
      </w:pPr>
      <w:rPr>
        <w:rFonts w:ascii="Symbol" w:hAnsi="Symbol" w:hint="default"/>
      </w:rPr>
    </w:lvl>
    <w:lvl w:ilvl="1" w:tplc="7B8E7FF4">
      <w:start w:val="1"/>
      <w:numFmt w:val="decimal"/>
      <w:lvlText w:val="%2."/>
      <w:lvlJc w:val="left"/>
      <w:pPr>
        <w:ind w:left="1440" w:hanging="360"/>
      </w:pPr>
      <w:rPr>
        <w:rFonts w:ascii="GHEA Grapalat" w:eastAsia="Times New Roman" w:hAnsi="GHEA Grapalat" w:cs="Times New Roman"/>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4D644278"/>
    <w:multiLevelType w:val="hybridMultilevel"/>
    <w:tmpl w:val="10A29AF2"/>
    <w:lvl w:ilvl="0" w:tplc="9EE2BBF8">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29A35CC"/>
    <w:multiLevelType w:val="singleLevel"/>
    <w:tmpl w:val="D93685A6"/>
    <w:lvl w:ilvl="0">
      <w:start w:val="1"/>
      <w:numFmt w:val="bullet"/>
      <w:pStyle w:val="TableGrid"/>
      <w:lvlText w:val=""/>
      <w:lvlJc w:val="left"/>
      <w:pPr>
        <w:tabs>
          <w:tab w:val="num" w:pos="360"/>
        </w:tabs>
        <w:ind w:left="360" w:hanging="360"/>
      </w:pPr>
      <w:rPr>
        <w:rFonts w:ascii="Symbol" w:hAnsi="Symbol" w:hint="default"/>
        <w:sz w:val="20"/>
      </w:rPr>
    </w:lvl>
  </w:abstractNum>
  <w:abstractNum w:abstractNumId="23">
    <w:nsid w:val="54A20F97"/>
    <w:multiLevelType w:val="multilevel"/>
    <w:tmpl w:val="75C80FC6"/>
    <w:lvl w:ilvl="0">
      <w:start w:val="2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A150F4D"/>
    <w:multiLevelType w:val="multilevel"/>
    <w:tmpl w:val="65BA15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CBC6CAC"/>
    <w:multiLevelType w:val="hybridMultilevel"/>
    <w:tmpl w:val="71C04EE4"/>
    <w:lvl w:ilvl="0" w:tplc="1AEAF7A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FFE6536"/>
    <w:multiLevelType w:val="multilevel"/>
    <w:tmpl w:val="23A269C2"/>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24423B0"/>
    <w:multiLevelType w:val="multilevel"/>
    <w:tmpl w:val="85A23398"/>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3A802B5"/>
    <w:multiLevelType w:val="multilevel"/>
    <w:tmpl w:val="02B8CF0C"/>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4B41F0E"/>
    <w:multiLevelType w:val="multilevel"/>
    <w:tmpl w:val="1EB6A5EE"/>
    <w:lvl w:ilvl="0">
      <w:start w:val="2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BE863B4"/>
    <w:multiLevelType w:val="hybridMultilevel"/>
    <w:tmpl w:val="5E6255BA"/>
    <w:lvl w:ilvl="0" w:tplc="2AD22108">
      <w:start w:val="14"/>
      <w:numFmt w:val="decimal"/>
      <w:lvlText w:val="%1."/>
      <w:lvlJc w:val="left"/>
      <w:pPr>
        <w:ind w:left="720" w:hanging="360"/>
      </w:pPr>
      <w:rPr>
        <w:rFonts w:hint="default"/>
        <w:lang w:val="hy-AM"/>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EB73E9"/>
    <w:multiLevelType w:val="multilevel"/>
    <w:tmpl w:val="0762A82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BF27155"/>
    <w:multiLevelType w:val="hybridMultilevel"/>
    <w:tmpl w:val="A6A22CBC"/>
    <w:lvl w:ilvl="0" w:tplc="826848A8">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6F527653"/>
    <w:multiLevelType w:val="multilevel"/>
    <w:tmpl w:val="51A20EC8"/>
    <w:lvl w:ilvl="0">
      <w:start w:val="25"/>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FD46290"/>
    <w:multiLevelType w:val="multilevel"/>
    <w:tmpl w:val="D3F4E240"/>
    <w:lvl w:ilvl="0">
      <w:start w:val="28"/>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0065D83"/>
    <w:multiLevelType w:val="hybridMultilevel"/>
    <w:tmpl w:val="03FC3B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52850F3"/>
    <w:multiLevelType w:val="multilevel"/>
    <w:tmpl w:val="1ECE4348"/>
    <w:lvl w:ilvl="0">
      <w:start w:val="10"/>
      <w:numFmt w:val="decimal"/>
      <w:lvlText w:val="%1."/>
      <w:lvlJc w:val="left"/>
      <w:pPr>
        <w:ind w:left="510" w:hanging="510"/>
      </w:pPr>
      <w:rPr>
        <w:rFonts w:hint="default"/>
        <w:lang w:val="hy-AM"/>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8094C80"/>
    <w:multiLevelType w:val="hybridMultilevel"/>
    <w:tmpl w:val="363C264A"/>
    <w:lvl w:ilvl="0" w:tplc="0409000F">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nsid w:val="79254125"/>
    <w:multiLevelType w:val="hybridMultilevel"/>
    <w:tmpl w:val="C8FACA14"/>
    <w:lvl w:ilvl="0" w:tplc="E88E4CC2">
      <w:start w:val="1"/>
      <w:numFmt w:val="decimal"/>
      <w:lvlText w:val="%1)"/>
      <w:lvlJc w:val="left"/>
      <w:pPr>
        <w:ind w:left="720" w:hanging="360"/>
      </w:pPr>
      <w:rPr>
        <w:rFonts w:ascii="GHEA Grapalat" w:eastAsia="Times New Roman" w:hAnsi="GHEA Grapalat" w:cs="Times New Roman"/>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2"/>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9"/>
  </w:num>
  <w:num w:numId="7">
    <w:abstractNumId w:val="21"/>
  </w:num>
  <w:num w:numId="8">
    <w:abstractNumId w:val="32"/>
  </w:num>
  <w:num w:numId="9">
    <w:abstractNumId w:val="25"/>
  </w:num>
  <w:num w:numId="10">
    <w:abstractNumId w:val="20"/>
  </w:num>
  <w:num w:numId="11">
    <w:abstractNumId w:val="13"/>
  </w:num>
  <w:num w:numId="12">
    <w:abstractNumId w:val="38"/>
  </w:num>
  <w:num w:numId="13">
    <w:abstractNumId w:val="5"/>
  </w:num>
  <w:num w:numId="14">
    <w:abstractNumId w:val="0"/>
  </w:num>
  <w:num w:numId="15">
    <w:abstractNumId w:val="31"/>
  </w:num>
  <w:num w:numId="16">
    <w:abstractNumId w:val="7"/>
  </w:num>
  <w:num w:numId="17">
    <w:abstractNumId w:val="36"/>
  </w:num>
  <w:num w:numId="18">
    <w:abstractNumId w:val="2"/>
  </w:num>
  <w:num w:numId="19">
    <w:abstractNumId w:val="30"/>
  </w:num>
  <w:num w:numId="20">
    <w:abstractNumId w:val="4"/>
  </w:num>
  <w:num w:numId="21">
    <w:abstractNumId w:val="1"/>
  </w:num>
  <w:num w:numId="22">
    <w:abstractNumId w:val="33"/>
  </w:num>
  <w:num w:numId="23">
    <w:abstractNumId w:val="34"/>
  </w:num>
  <w:num w:numId="24">
    <w:abstractNumId w:val="17"/>
  </w:num>
  <w:num w:numId="25">
    <w:abstractNumId w:val="16"/>
  </w:num>
  <w:num w:numId="26">
    <w:abstractNumId w:val="8"/>
  </w:num>
  <w:num w:numId="27">
    <w:abstractNumId w:val="10"/>
  </w:num>
  <w:num w:numId="28">
    <w:abstractNumId w:val="28"/>
  </w:num>
  <w:num w:numId="29">
    <w:abstractNumId w:val="15"/>
  </w:num>
  <w:num w:numId="30">
    <w:abstractNumId w:val="6"/>
  </w:num>
  <w:num w:numId="31">
    <w:abstractNumId w:val="11"/>
  </w:num>
  <w:num w:numId="32">
    <w:abstractNumId w:val="26"/>
  </w:num>
  <w:num w:numId="33">
    <w:abstractNumId w:val="27"/>
  </w:num>
  <w:num w:numId="34">
    <w:abstractNumId w:val="23"/>
  </w:num>
  <w:num w:numId="35">
    <w:abstractNumId w:val="19"/>
  </w:num>
  <w:num w:numId="36">
    <w:abstractNumId w:val="18"/>
  </w:num>
  <w:num w:numId="37">
    <w:abstractNumId w:val="14"/>
  </w:num>
  <w:num w:numId="38">
    <w:abstractNumId w:val="29"/>
  </w:num>
  <w:num w:numId="39">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A7"/>
    <w:rsid w:val="000001E9"/>
    <w:rsid w:val="00001DBD"/>
    <w:rsid w:val="0001793E"/>
    <w:rsid w:val="00050708"/>
    <w:rsid w:val="000556D1"/>
    <w:rsid w:val="0009680D"/>
    <w:rsid w:val="000B1092"/>
    <w:rsid w:val="000C0939"/>
    <w:rsid w:val="000E2CA8"/>
    <w:rsid w:val="000E2FAC"/>
    <w:rsid w:val="00113611"/>
    <w:rsid w:val="00125067"/>
    <w:rsid w:val="0013512E"/>
    <w:rsid w:val="00137521"/>
    <w:rsid w:val="001679B1"/>
    <w:rsid w:val="001A2081"/>
    <w:rsid w:val="001A68A9"/>
    <w:rsid w:val="001B4EA1"/>
    <w:rsid w:val="001C1265"/>
    <w:rsid w:val="00203F50"/>
    <w:rsid w:val="002203FE"/>
    <w:rsid w:val="00222DF9"/>
    <w:rsid w:val="0022568A"/>
    <w:rsid w:val="00247449"/>
    <w:rsid w:val="00255C66"/>
    <w:rsid w:val="00287490"/>
    <w:rsid w:val="002B0752"/>
    <w:rsid w:val="002B38A0"/>
    <w:rsid w:val="003039AE"/>
    <w:rsid w:val="003121F8"/>
    <w:rsid w:val="00341A83"/>
    <w:rsid w:val="0034699E"/>
    <w:rsid w:val="00352E81"/>
    <w:rsid w:val="003671D3"/>
    <w:rsid w:val="00373AFC"/>
    <w:rsid w:val="0039460B"/>
    <w:rsid w:val="003A1FBE"/>
    <w:rsid w:val="003A60D1"/>
    <w:rsid w:val="003A669A"/>
    <w:rsid w:val="003C6F92"/>
    <w:rsid w:val="003D7110"/>
    <w:rsid w:val="0043063E"/>
    <w:rsid w:val="00442202"/>
    <w:rsid w:val="00452F58"/>
    <w:rsid w:val="00454147"/>
    <w:rsid w:val="00460243"/>
    <w:rsid w:val="00461F8B"/>
    <w:rsid w:val="004A074F"/>
    <w:rsid w:val="004C1872"/>
    <w:rsid w:val="004C4AB6"/>
    <w:rsid w:val="004D2FDC"/>
    <w:rsid w:val="004D452E"/>
    <w:rsid w:val="00510A73"/>
    <w:rsid w:val="00515177"/>
    <w:rsid w:val="0052067C"/>
    <w:rsid w:val="005278C6"/>
    <w:rsid w:val="005313C5"/>
    <w:rsid w:val="0054451E"/>
    <w:rsid w:val="00565F0B"/>
    <w:rsid w:val="00583631"/>
    <w:rsid w:val="005840C9"/>
    <w:rsid w:val="00591994"/>
    <w:rsid w:val="005A5B57"/>
    <w:rsid w:val="005B07FB"/>
    <w:rsid w:val="005B1285"/>
    <w:rsid w:val="005B7A15"/>
    <w:rsid w:val="005F4AB9"/>
    <w:rsid w:val="00601F25"/>
    <w:rsid w:val="006072D3"/>
    <w:rsid w:val="00626522"/>
    <w:rsid w:val="00630F98"/>
    <w:rsid w:val="00674908"/>
    <w:rsid w:val="00680E2D"/>
    <w:rsid w:val="00691B40"/>
    <w:rsid w:val="00693FE8"/>
    <w:rsid w:val="00694B4B"/>
    <w:rsid w:val="006A4221"/>
    <w:rsid w:val="006C3A4E"/>
    <w:rsid w:val="006D1796"/>
    <w:rsid w:val="006D367B"/>
    <w:rsid w:val="006D71EB"/>
    <w:rsid w:val="006F098B"/>
    <w:rsid w:val="00720158"/>
    <w:rsid w:val="00726C80"/>
    <w:rsid w:val="00754DBB"/>
    <w:rsid w:val="007667A4"/>
    <w:rsid w:val="00776861"/>
    <w:rsid w:val="007916C7"/>
    <w:rsid w:val="00792738"/>
    <w:rsid w:val="007964B7"/>
    <w:rsid w:val="007B0E94"/>
    <w:rsid w:val="007C7503"/>
    <w:rsid w:val="007C7E54"/>
    <w:rsid w:val="007E1C5F"/>
    <w:rsid w:val="007F0725"/>
    <w:rsid w:val="007F4ABB"/>
    <w:rsid w:val="00810B68"/>
    <w:rsid w:val="00812676"/>
    <w:rsid w:val="00812E6F"/>
    <w:rsid w:val="00822EBA"/>
    <w:rsid w:val="008259BE"/>
    <w:rsid w:val="00847AA0"/>
    <w:rsid w:val="00861DC7"/>
    <w:rsid w:val="00864054"/>
    <w:rsid w:val="00865241"/>
    <w:rsid w:val="008723D6"/>
    <w:rsid w:val="00895499"/>
    <w:rsid w:val="008A592A"/>
    <w:rsid w:val="008C0FBF"/>
    <w:rsid w:val="008D7427"/>
    <w:rsid w:val="008F5593"/>
    <w:rsid w:val="008F7CFB"/>
    <w:rsid w:val="00906DA8"/>
    <w:rsid w:val="0091721F"/>
    <w:rsid w:val="00920B61"/>
    <w:rsid w:val="0093047C"/>
    <w:rsid w:val="00950669"/>
    <w:rsid w:val="00951D69"/>
    <w:rsid w:val="009627A3"/>
    <w:rsid w:val="0097496F"/>
    <w:rsid w:val="009926DE"/>
    <w:rsid w:val="009969D5"/>
    <w:rsid w:val="009B00D6"/>
    <w:rsid w:val="009D09F9"/>
    <w:rsid w:val="009D34CE"/>
    <w:rsid w:val="009D6031"/>
    <w:rsid w:val="00A21D61"/>
    <w:rsid w:val="00A42F1C"/>
    <w:rsid w:val="00A44490"/>
    <w:rsid w:val="00A4646B"/>
    <w:rsid w:val="00A5352E"/>
    <w:rsid w:val="00A75ACB"/>
    <w:rsid w:val="00A77CAA"/>
    <w:rsid w:val="00A826A7"/>
    <w:rsid w:val="00A851EC"/>
    <w:rsid w:val="00A90AAC"/>
    <w:rsid w:val="00AB2D79"/>
    <w:rsid w:val="00AC3360"/>
    <w:rsid w:val="00AE13CD"/>
    <w:rsid w:val="00AE6990"/>
    <w:rsid w:val="00B3270C"/>
    <w:rsid w:val="00B32DFC"/>
    <w:rsid w:val="00B3413F"/>
    <w:rsid w:val="00B50D85"/>
    <w:rsid w:val="00B6236F"/>
    <w:rsid w:val="00B83C85"/>
    <w:rsid w:val="00BA2F8B"/>
    <w:rsid w:val="00BA3F43"/>
    <w:rsid w:val="00BC5615"/>
    <w:rsid w:val="00BF3BBB"/>
    <w:rsid w:val="00C06156"/>
    <w:rsid w:val="00C06C7A"/>
    <w:rsid w:val="00C20B7D"/>
    <w:rsid w:val="00C22565"/>
    <w:rsid w:val="00C26D36"/>
    <w:rsid w:val="00C33FCB"/>
    <w:rsid w:val="00C37C4F"/>
    <w:rsid w:val="00C41F6C"/>
    <w:rsid w:val="00C54C00"/>
    <w:rsid w:val="00C82182"/>
    <w:rsid w:val="00CA0316"/>
    <w:rsid w:val="00CB1893"/>
    <w:rsid w:val="00CC23FE"/>
    <w:rsid w:val="00CC69C1"/>
    <w:rsid w:val="00CE672A"/>
    <w:rsid w:val="00CE7CDF"/>
    <w:rsid w:val="00CF352D"/>
    <w:rsid w:val="00D12403"/>
    <w:rsid w:val="00D12EE2"/>
    <w:rsid w:val="00D2174B"/>
    <w:rsid w:val="00D26683"/>
    <w:rsid w:val="00D31EA4"/>
    <w:rsid w:val="00D32B6F"/>
    <w:rsid w:val="00D62483"/>
    <w:rsid w:val="00D96B0E"/>
    <w:rsid w:val="00DB0ADF"/>
    <w:rsid w:val="00DB1FBF"/>
    <w:rsid w:val="00E00BBA"/>
    <w:rsid w:val="00E0755C"/>
    <w:rsid w:val="00E56FC7"/>
    <w:rsid w:val="00E57B16"/>
    <w:rsid w:val="00E62F6D"/>
    <w:rsid w:val="00E73A0C"/>
    <w:rsid w:val="00E73BC5"/>
    <w:rsid w:val="00E8503D"/>
    <w:rsid w:val="00E9089E"/>
    <w:rsid w:val="00E938B0"/>
    <w:rsid w:val="00EA306F"/>
    <w:rsid w:val="00EB31B2"/>
    <w:rsid w:val="00F17B8B"/>
    <w:rsid w:val="00F27D4E"/>
    <w:rsid w:val="00F43593"/>
    <w:rsid w:val="00F475E3"/>
    <w:rsid w:val="00F63359"/>
    <w:rsid w:val="00F67DEB"/>
    <w:rsid w:val="00F76475"/>
    <w:rsid w:val="00FD0E21"/>
    <w:rsid w:val="00FD1C93"/>
    <w:rsid w:val="00FE15DE"/>
    <w:rsid w:val="00FF0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26A7"/>
    <w:pPr>
      <w:keepNext/>
      <w:keepLines/>
      <w:spacing w:before="480" w:after="0"/>
      <w:outlineLvl w:val="0"/>
    </w:pPr>
    <w:rPr>
      <w:rFonts w:ascii="Cambria" w:eastAsia="Times New Roman" w:hAnsi="Cambria" w:cs="Times New Roman"/>
      <w:b/>
      <w:bCs/>
      <w:color w:val="365F91"/>
      <w:sz w:val="28"/>
      <w:szCs w:val="28"/>
      <w:lang w:val="en-GB" w:eastAsia="en-GB"/>
    </w:rPr>
  </w:style>
  <w:style w:type="paragraph" w:styleId="Heading3">
    <w:name w:val="heading 3"/>
    <w:basedOn w:val="Normal"/>
    <w:next w:val="Normal"/>
    <w:link w:val="Heading3Char"/>
    <w:uiPriority w:val="9"/>
    <w:semiHidden/>
    <w:unhideWhenUsed/>
    <w:qFormat/>
    <w:rsid w:val="00A826A7"/>
    <w:pPr>
      <w:keepNext/>
      <w:keepLines/>
      <w:spacing w:before="200" w:after="0"/>
      <w:outlineLvl w:val="2"/>
    </w:pPr>
    <w:rPr>
      <w:rFonts w:ascii="Cambria" w:eastAsia="Times New Roman" w:hAnsi="Cambria" w:cs="Times New Roman"/>
      <w:b/>
      <w:bCs/>
      <w:color w:val="4F81BD"/>
      <w:lang w:val="en-GB" w:eastAsia="en-GB"/>
    </w:rPr>
  </w:style>
  <w:style w:type="paragraph" w:styleId="Heading4">
    <w:name w:val="heading 4"/>
    <w:basedOn w:val="Normal"/>
    <w:next w:val="Normal"/>
    <w:link w:val="Heading4Char"/>
    <w:unhideWhenUsed/>
    <w:qFormat/>
    <w:rsid w:val="00A826A7"/>
    <w:pPr>
      <w:keepNext/>
      <w:spacing w:after="0" w:line="240" w:lineRule="auto"/>
      <w:jc w:val="center"/>
      <w:outlineLvl w:val="3"/>
    </w:pPr>
    <w:rPr>
      <w:rFonts w:ascii="Times New Roman" w:eastAsia="Times New Roman" w:hAnsi="Times New Roman" w:cs="Times New Roman"/>
      <w:sz w:val="24"/>
      <w:szCs w:val="20"/>
      <w:lang w:val="en-GB" w:eastAsia="en-GB"/>
    </w:rPr>
  </w:style>
  <w:style w:type="paragraph" w:styleId="Heading5">
    <w:name w:val="heading 5"/>
    <w:basedOn w:val="Normal"/>
    <w:next w:val="Normal"/>
    <w:link w:val="Heading5Char"/>
    <w:unhideWhenUsed/>
    <w:qFormat/>
    <w:rsid w:val="00A826A7"/>
    <w:pPr>
      <w:keepNext/>
      <w:tabs>
        <w:tab w:val="left" w:pos="-1440"/>
      </w:tabs>
      <w:spacing w:after="0" w:line="240" w:lineRule="auto"/>
      <w:ind w:left="1440" w:hanging="1440"/>
      <w:jc w:val="both"/>
      <w:outlineLvl w:val="4"/>
    </w:pPr>
    <w:rPr>
      <w:rFonts w:ascii="Times New Roman" w:eastAsia="Times New Roman" w:hAnsi="Times New Roman" w:cs="Times New Roman"/>
      <w:sz w:val="24"/>
      <w:szCs w:val="20"/>
      <w:lang w:val="en-GB" w:eastAsia="en-GB"/>
    </w:rPr>
  </w:style>
  <w:style w:type="paragraph" w:styleId="Heading6">
    <w:name w:val="heading 6"/>
    <w:basedOn w:val="Normal"/>
    <w:next w:val="Normal"/>
    <w:link w:val="Heading6Char"/>
    <w:unhideWhenUsed/>
    <w:qFormat/>
    <w:rsid w:val="00A826A7"/>
    <w:pPr>
      <w:keepNext/>
      <w:spacing w:after="0" w:line="240" w:lineRule="auto"/>
      <w:jc w:val="center"/>
      <w:outlineLvl w:val="5"/>
    </w:pPr>
    <w:rPr>
      <w:rFonts w:ascii="Times New Roman" w:eastAsia="Times New Roman" w:hAnsi="Times New Roman" w:cs="Times New Roman"/>
      <w:b/>
      <w:sz w:val="24"/>
      <w:szCs w:val="20"/>
      <w:lang w:val="en-GB" w:eastAsia="en-GB"/>
    </w:rPr>
  </w:style>
  <w:style w:type="paragraph" w:styleId="Heading7">
    <w:name w:val="heading 7"/>
    <w:basedOn w:val="Normal"/>
    <w:next w:val="Normal"/>
    <w:link w:val="Heading7Char"/>
    <w:unhideWhenUsed/>
    <w:qFormat/>
    <w:rsid w:val="00A826A7"/>
    <w:pPr>
      <w:keepNext/>
      <w:spacing w:after="0" w:line="240" w:lineRule="auto"/>
      <w:jc w:val="both"/>
      <w:outlineLvl w:val="6"/>
    </w:pPr>
    <w:rPr>
      <w:rFonts w:ascii="Times New Roman" w:eastAsia="Times New Roman" w:hAnsi="Times New Roman" w:cs="Times New Roman"/>
      <w:i/>
      <w:iCs/>
      <w:szCs w:val="24"/>
      <w:lang w:val="en-GB" w:eastAsia="en-GB"/>
    </w:rPr>
  </w:style>
  <w:style w:type="paragraph" w:styleId="Heading8">
    <w:name w:val="heading 8"/>
    <w:basedOn w:val="Normal"/>
    <w:next w:val="Normal"/>
    <w:link w:val="Heading8Char"/>
    <w:unhideWhenUsed/>
    <w:qFormat/>
    <w:rsid w:val="00A826A7"/>
    <w:pPr>
      <w:tabs>
        <w:tab w:val="num" w:pos="1440"/>
      </w:tabs>
      <w:suppressAutoHyphens/>
      <w:spacing w:before="240" w:after="60" w:line="240" w:lineRule="auto"/>
      <w:ind w:left="1440" w:hanging="1440"/>
      <w:jc w:val="both"/>
      <w:outlineLvl w:val="7"/>
    </w:pPr>
    <w:rPr>
      <w:rFonts w:ascii="Arial" w:eastAsia="Times New Roman" w:hAnsi="Arial" w:cs="Times New Roman"/>
      <w:i/>
      <w:sz w:val="20"/>
      <w:szCs w:val="20"/>
      <w:lang w:val="en-GB" w:eastAsia="zh-TW"/>
    </w:rPr>
  </w:style>
  <w:style w:type="paragraph" w:styleId="Heading9">
    <w:name w:val="heading 9"/>
    <w:basedOn w:val="Normal"/>
    <w:next w:val="Normal"/>
    <w:link w:val="Heading9Char"/>
    <w:unhideWhenUsed/>
    <w:qFormat/>
    <w:rsid w:val="00A826A7"/>
    <w:pPr>
      <w:tabs>
        <w:tab w:val="num" w:pos="1584"/>
      </w:tabs>
      <w:suppressAutoHyphens/>
      <w:spacing w:before="240" w:after="60" w:line="240" w:lineRule="auto"/>
      <w:ind w:left="1584" w:hanging="1584"/>
      <w:jc w:val="both"/>
      <w:outlineLvl w:val="8"/>
    </w:pPr>
    <w:rPr>
      <w:rFonts w:ascii="Arial" w:eastAsia="Times New Roman" w:hAnsi="Arial" w:cs="Times New Roman"/>
      <w:b/>
      <w:i/>
      <w:sz w:val="18"/>
      <w:szCs w:val="20"/>
      <w:lang w:val="en-GB"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6A7"/>
    <w:rPr>
      <w:rFonts w:ascii="Cambria" w:eastAsia="Times New Roman" w:hAnsi="Cambria" w:cs="Times New Roman"/>
      <w:b/>
      <w:bCs/>
      <w:color w:val="365F91"/>
      <w:sz w:val="28"/>
      <w:szCs w:val="28"/>
      <w:lang w:val="en-GB" w:eastAsia="en-GB"/>
    </w:rPr>
  </w:style>
  <w:style w:type="character" w:customStyle="1" w:styleId="Heading3Char">
    <w:name w:val="Heading 3 Char"/>
    <w:basedOn w:val="DefaultParagraphFont"/>
    <w:link w:val="Heading3"/>
    <w:uiPriority w:val="9"/>
    <w:semiHidden/>
    <w:rsid w:val="00A826A7"/>
    <w:rPr>
      <w:rFonts w:ascii="Cambria" w:eastAsia="Times New Roman" w:hAnsi="Cambria" w:cs="Times New Roman"/>
      <w:b/>
      <w:bCs/>
      <w:color w:val="4F81BD"/>
      <w:lang w:val="en-GB" w:eastAsia="en-GB"/>
    </w:rPr>
  </w:style>
  <w:style w:type="character" w:customStyle="1" w:styleId="Heading4Char">
    <w:name w:val="Heading 4 Char"/>
    <w:basedOn w:val="DefaultParagraphFont"/>
    <w:link w:val="Heading4"/>
    <w:rsid w:val="00A826A7"/>
    <w:rPr>
      <w:rFonts w:ascii="Times New Roman" w:eastAsia="Times New Roman" w:hAnsi="Times New Roman" w:cs="Times New Roman"/>
      <w:sz w:val="24"/>
      <w:szCs w:val="20"/>
      <w:lang w:val="en-GB" w:eastAsia="en-GB"/>
    </w:rPr>
  </w:style>
  <w:style w:type="character" w:customStyle="1" w:styleId="Heading5Char">
    <w:name w:val="Heading 5 Char"/>
    <w:basedOn w:val="DefaultParagraphFont"/>
    <w:link w:val="Heading5"/>
    <w:rsid w:val="00A826A7"/>
    <w:rPr>
      <w:rFonts w:ascii="Times New Roman" w:eastAsia="Times New Roman" w:hAnsi="Times New Roman" w:cs="Times New Roman"/>
      <w:sz w:val="24"/>
      <w:szCs w:val="20"/>
      <w:lang w:val="en-GB" w:eastAsia="en-GB"/>
    </w:rPr>
  </w:style>
  <w:style w:type="character" w:customStyle="1" w:styleId="Heading6Char">
    <w:name w:val="Heading 6 Char"/>
    <w:basedOn w:val="DefaultParagraphFont"/>
    <w:link w:val="Heading6"/>
    <w:rsid w:val="00A826A7"/>
    <w:rPr>
      <w:rFonts w:ascii="Times New Roman" w:eastAsia="Times New Roman" w:hAnsi="Times New Roman" w:cs="Times New Roman"/>
      <w:b/>
      <w:sz w:val="24"/>
      <w:szCs w:val="20"/>
      <w:lang w:val="en-GB" w:eastAsia="en-GB"/>
    </w:rPr>
  </w:style>
  <w:style w:type="character" w:customStyle="1" w:styleId="Heading7Char">
    <w:name w:val="Heading 7 Char"/>
    <w:basedOn w:val="DefaultParagraphFont"/>
    <w:link w:val="Heading7"/>
    <w:rsid w:val="00A826A7"/>
    <w:rPr>
      <w:rFonts w:ascii="Times New Roman" w:eastAsia="Times New Roman" w:hAnsi="Times New Roman" w:cs="Times New Roman"/>
      <w:i/>
      <w:iCs/>
      <w:szCs w:val="24"/>
      <w:lang w:val="en-GB" w:eastAsia="en-GB"/>
    </w:rPr>
  </w:style>
  <w:style w:type="character" w:customStyle="1" w:styleId="Heading8Char">
    <w:name w:val="Heading 8 Char"/>
    <w:basedOn w:val="DefaultParagraphFont"/>
    <w:link w:val="Heading8"/>
    <w:rsid w:val="00A826A7"/>
    <w:rPr>
      <w:rFonts w:ascii="Arial" w:eastAsia="Times New Roman" w:hAnsi="Arial" w:cs="Times New Roman"/>
      <w:i/>
      <w:sz w:val="20"/>
      <w:szCs w:val="20"/>
      <w:lang w:val="en-GB" w:eastAsia="zh-TW"/>
    </w:rPr>
  </w:style>
  <w:style w:type="character" w:customStyle="1" w:styleId="Heading9Char">
    <w:name w:val="Heading 9 Char"/>
    <w:basedOn w:val="DefaultParagraphFont"/>
    <w:link w:val="Heading9"/>
    <w:rsid w:val="00A826A7"/>
    <w:rPr>
      <w:rFonts w:ascii="Arial" w:eastAsia="Times New Roman" w:hAnsi="Arial" w:cs="Times New Roman"/>
      <w:b/>
      <w:i/>
      <w:sz w:val="18"/>
      <w:szCs w:val="20"/>
      <w:lang w:val="en-GB" w:eastAsia="zh-TW"/>
    </w:rPr>
  </w:style>
  <w:style w:type="character" w:styleId="Strong">
    <w:name w:val="Strong"/>
    <w:uiPriority w:val="22"/>
    <w:qFormat/>
    <w:rsid w:val="00A826A7"/>
    <w:rPr>
      <w:b/>
      <w:bCs/>
    </w:rPr>
  </w:style>
  <w:style w:type="character" w:customStyle="1" w:styleId="HTMLPreformattedChar">
    <w:name w:val="HTML Preformatted Char"/>
    <w:link w:val="HTMLPreformatted"/>
    <w:uiPriority w:val="99"/>
    <w:semiHidden/>
    <w:rsid w:val="00A826A7"/>
    <w:rPr>
      <w:rFonts w:ascii="Courier New" w:eastAsia="Times New Roman" w:hAnsi="Courier New" w:cs="Courier New"/>
      <w:sz w:val="20"/>
      <w:szCs w:val="20"/>
      <w:lang w:val="en-GB" w:eastAsia="en-GB"/>
    </w:rPr>
  </w:style>
  <w:style w:type="paragraph" w:styleId="HTMLPreformatted">
    <w:name w:val="HTML Preformatted"/>
    <w:basedOn w:val="Normal"/>
    <w:link w:val="HTMLPreformattedChar"/>
    <w:uiPriority w:val="99"/>
    <w:semiHidden/>
    <w:unhideWhenUsed/>
    <w:rsid w:val="00A82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1">
    <w:name w:val="HTML Preformatted Char1"/>
    <w:basedOn w:val="DefaultParagraphFont"/>
    <w:uiPriority w:val="99"/>
    <w:semiHidden/>
    <w:rsid w:val="00A826A7"/>
    <w:rPr>
      <w:rFonts w:ascii="Consolas" w:hAnsi="Consolas"/>
      <w:sz w:val="20"/>
      <w:szCs w:val="20"/>
    </w:rPr>
  </w:style>
  <w:style w:type="character" w:customStyle="1" w:styleId="FootnoteTextChar">
    <w:name w:val="Footnote Text Char"/>
    <w:link w:val="FootnoteText"/>
    <w:semiHidden/>
    <w:rsid w:val="00A826A7"/>
    <w:rPr>
      <w:rFonts w:ascii="Times New Roman" w:eastAsia="Times New Roman" w:hAnsi="Times New Roman" w:cs="Times New Roman"/>
      <w:sz w:val="20"/>
      <w:szCs w:val="20"/>
      <w:lang w:val="en-GB" w:eastAsia="en-GB"/>
    </w:rPr>
  </w:style>
  <w:style w:type="paragraph" w:styleId="FootnoteText">
    <w:name w:val="footnote text"/>
    <w:basedOn w:val="Normal"/>
    <w:link w:val="FootnoteTextChar"/>
    <w:semiHidden/>
    <w:unhideWhenUsed/>
    <w:rsid w:val="00A826A7"/>
    <w:pPr>
      <w:spacing w:after="0" w:line="240" w:lineRule="auto"/>
    </w:pPr>
    <w:rPr>
      <w:rFonts w:ascii="Times New Roman" w:eastAsia="Times New Roman" w:hAnsi="Times New Roman" w:cs="Times New Roman"/>
      <w:sz w:val="20"/>
      <w:szCs w:val="20"/>
      <w:lang w:val="en-GB" w:eastAsia="en-GB"/>
    </w:rPr>
  </w:style>
  <w:style w:type="character" w:customStyle="1" w:styleId="FootnoteTextChar1">
    <w:name w:val="Footnote Text Char1"/>
    <w:basedOn w:val="DefaultParagraphFont"/>
    <w:uiPriority w:val="99"/>
    <w:semiHidden/>
    <w:rsid w:val="00A826A7"/>
    <w:rPr>
      <w:sz w:val="20"/>
      <w:szCs w:val="20"/>
    </w:rPr>
  </w:style>
  <w:style w:type="character" w:customStyle="1" w:styleId="CommentTextChar">
    <w:name w:val="Comment Text Char"/>
    <w:link w:val="CommentText"/>
    <w:uiPriority w:val="99"/>
    <w:rsid w:val="00A826A7"/>
    <w:rPr>
      <w:rFonts w:eastAsia="Times New Roman"/>
      <w:sz w:val="20"/>
      <w:szCs w:val="20"/>
      <w:lang w:val="en-GB" w:eastAsia="en-GB"/>
    </w:rPr>
  </w:style>
  <w:style w:type="paragraph" w:styleId="CommentText">
    <w:name w:val="annotation text"/>
    <w:basedOn w:val="Normal"/>
    <w:link w:val="CommentTextChar"/>
    <w:uiPriority w:val="99"/>
    <w:unhideWhenUsed/>
    <w:rsid w:val="00A826A7"/>
    <w:pPr>
      <w:spacing w:line="240" w:lineRule="auto"/>
    </w:pPr>
    <w:rPr>
      <w:rFonts w:eastAsia="Times New Roman"/>
      <w:sz w:val="20"/>
      <w:szCs w:val="20"/>
      <w:lang w:val="en-GB" w:eastAsia="en-GB"/>
    </w:rPr>
  </w:style>
  <w:style w:type="character" w:customStyle="1" w:styleId="CommentTextChar1">
    <w:name w:val="Comment Text Char1"/>
    <w:basedOn w:val="DefaultParagraphFont"/>
    <w:uiPriority w:val="99"/>
    <w:semiHidden/>
    <w:rsid w:val="00A826A7"/>
    <w:rPr>
      <w:sz w:val="20"/>
      <w:szCs w:val="20"/>
    </w:rPr>
  </w:style>
  <w:style w:type="character" w:customStyle="1" w:styleId="HeaderChar">
    <w:name w:val="Header Char"/>
    <w:link w:val="Header"/>
    <w:rsid w:val="00A826A7"/>
    <w:rPr>
      <w:rFonts w:eastAsia="Times New Roman"/>
      <w:lang w:val="en-GB" w:eastAsia="en-GB"/>
    </w:rPr>
  </w:style>
  <w:style w:type="paragraph" w:styleId="Header">
    <w:name w:val="header"/>
    <w:basedOn w:val="Normal"/>
    <w:link w:val="HeaderChar"/>
    <w:unhideWhenUsed/>
    <w:rsid w:val="00A826A7"/>
    <w:pPr>
      <w:tabs>
        <w:tab w:val="center" w:pos="4680"/>
        <w:tab w:val="right" w:pos="9360"/>
      </w:tabs>
      <w:spacing w:after="0" w:line="240" w:lineRule="auto"/>
    </w:pPr>
    <w:rPr>
      <w:rFonts w:eastAsia="Times New Roman"/>
      <w:lang w:val="en-GB" w:eastAsia="en-GB"/>
    </w:rPr>
  </w:style>
  <w:style w:type="character" w:customStyle="1" w:styleId="HeaderChar1">
    <w:name w:val="Header Char1"/>
    <w:basedOn w:val="DefaultParagraphFont"/>
    <w:uiPriority w:val="99"/>
    <w:semiHidden/>
    <w:rsid w:val="00A826A7"/>
  </w:style>
  <w:style w:type="character" w:customStyle="1" w:styleId="FooterChar">
    <w:name w:val="Footer Char"/>
    <w:link w:val="Footer"/>
    <w:uiPriority w:val="99"/>
    <w:rsid w:val="00A826A7"/>
    <w:rPr>
      <w:rFonts w:eastAsia="Times New Roman"/>
      <w:lang w:val="en-GB" w:eastAsia="en-GB"/>
    </w:rPr>
  </w:style>
  <w:style w:type="paragraph" w:styleId="Footer">
    <w:name w:val="footer"/>
    <w:basedOn w:val="Normal"/>
    <w:link w:val="FooterChar"/>
    <w:uiPriority w:val="99"/>
    <w:unhideWhenUsed/>
    <w:rsid w:val="00A826A7"/>
    <w:pPr>
      <w:tabs>
        <w:tab w:val="center" w:pos="4680"/>
        <w:tab w:val="right" w:pos="9360"/>
      </w:tabs>
      <w:spacing w:after="0" w:line="240" w:lineRule="auto"/>
    </w:pPr>
    <w:rPr>
      <w:rFonts w:eastAsia="Times New Roman"/>
      <w:lang w:val="en-GB" w:eastAsia="en-GB"/>
    </w:rPr>
  </w:style>
  <w:style w:type="character" w:customStyle="1" w:styleId="FooterChar1">
    <w:name w:val="Footer Char1"/>
    <w:basedOn w:val="DefaultParagraphFont"/>
    <w:uiPriority w:val="99"/>
    <w:semiHidden/>
    <w:rsid w:val="00A826A7"/>
  </w:style>
  <w:style w:type="character" w:customStyle="1" w:styleId="BodyTextChar">
    <w:name w:val="Body Text Char"/>
    <w:link w:val="BodyText"/>
    <w:rsid w:val="00A826A7"/>
    <w:rPr>
      <w:rFonts w:ascii="Times New Roman" w:eastAsia="Times New Roman" w:hAnsi="Times New Roman" w:cs="Times New Roman"/>
      <w:sz w:val="24"/>
      <w:szCs w:val="20"/>
      <w:lang w:val="en-GB" w:eastAsia="en-GB"/>
    </w:rPr>
  </w:style>
  <w:style w:type="paragraph" w:styleId="BodyText">
    <w:name w:val="Body Text"/>
    <w:basedOn w:val="Normal"/>
    <w:link w:val="BodyTextChar"/>
    <w:unhideWhenUsed/>
    <w:rsid w:val="00A826A7"/>
    <w:pPr>
      <w:snapToGrid w:val="0"/>
      <w:spacing w:after="0" w:line="240" w:lineRule="auto"/>
      <w:ind w:right="-360"/>
      <w:jc w:val="both"/>
    </w:pPr>
    <w:rPr>
      <w:rFonts w:ascii="Times New Roman" w:eastAsia="Times New Roman" w:hAnsi="Times New Roman" w:cs="Times New Roman"/>
      <w:sz w:val="24"/>
      <w:szCs w:val="20"/>
      <w:lang w:val="en-GB" w:eastAsia="en-GB"/>
    </w:rPr>
  </w:style>
  <w:style w:type="character" w:customStyle="1" w:styleId="BodyTextChar1">
    <w:name w:val="Body Text Char1"/>
    <w:basedOn w:val="DefaultParagraphFont"/>
    <w:uiPriority w:val="99"/>
    <w:semiHidden/>
    <w:rsid w:val="00A826A7"/>
  </w:style>
  <w:style w:type="character" w:customStyle="1" w:styleId="BodyText3Char">
    <w:name w:val="Body Text 3 Char"/>
    <w:link w:val="BodyText3"/>
    <w:uiPriority w:val="99"/>
    <w:semiHidden/>
    <w:rsid w:val="00A826A7"/>
    <w:rPr>
      <w:rFonts w:eastAsia="Times New Roman"/>
      <w:sz w:val="16"/>
      <w:szCs w:val="16"/>
      <w:lang w:val="en-GB" w:eastAsia="en-GB"/>
    </w:rPr>
  </w:style>
  <w:style w:type="paragraph" w:styleId="BodyText3">
    <w:name w:val="Body Text 3"/>
    <w:basedOn w:val="Normal"/>
    <w:link w:val="BodyText3Char"/>
    <w:uiPriority w:val="99"/>
    <w:semiHidden/>
    <w:unhideWhenUsed/>
    <w:rsid w:val="00A826A7"/>
    <w:pPr>
      <w:spacing w:after="120"/>
    </w:pPr>
    <w:rPr>
      <w:rFonts w:eastAsia="Times New Roman"/>
      <w:sz w:val="16"/>
      <w:szCs w:val="16"/>
      <w:lang w:val="en-GB" w:eastAsia="en-GB"/>
    </w:rPr>
  </w:style>
  <w:style w:type="character" w:customStyle="1" w:styleId="BodyText3Char1">
    <w:name w:val="Body Text 3 Char1"/>
    <w:basedOn w:val="DefaultParagraphFont"/>
    <w:uiPriority w:val="99"/>
    <w:semiHidden/>
    <w:rsid w:val="00A826A7"/>
    <w:rPr>
      <w:sz w:val="16"/>
      <w:szCs w:val="16"/>
    </w:rPr>
  </w:style>
  <w:style w:type="character" w:customStyle="1" w:styleId="BodyTextIndent2Char">
    <w:name w:val="Body Text Indent 2 Char"/>
    <w:link w:val="BodyTextIndent2"/>
    <w:uiPriority w:val="99"/>
    <w:semiHidden/>
    <w:rsid w:val="00A826A7"/>
    <w:rPr>
      <w:rFonts w:eastAsia="Times New Roman"/>
      <w:lang w:val="en-GB" w:eastAsia="en-GB"/>
    </w:rPr>
  </w:style>
  <w:style w:type="paragraph" w:styleId="BodyTextIndent2">
    <w:name w:val="Body Text Indent 2"/>
    <w:basedOn w:val="Normal"/>
    <w:link w:val="BodyTextIndent2Char"/>
    <w:uiPriority w:val="99"/>
    <w:semiHidden/>
    <w:unhideWhenUsed/>
    <w:rsid w:val="00A826A7"/>
    <w:pPr>
      <w:spacing w:after="120" w:line="480" w:lineRule="auto"/>
      <w:ind w:left="283"/>
    </w:pPr>
    <w:rPr>
      <w:rFonts w:eastAsia="Times New Roman"/>
      <w:lang w:val="en-GB" w:eastAsia="en-GB"/>
    </w:rPr>
  </w:style>
  <w:style w:type="character" w:customStyle="1" w:styleId="BodyTextIndent2Char1">
    <w:name w:val="Body Text Indent 2 Char1"/>
    <w:basedOn w:val="DefaultParagraphFont"/>
    <w:uiPriority w:val="99"/>
    <w:semiHidden/>
    <w:rsid w:val="00A826A7"/>
  </w:style>
  <w:style w:type="character" w:customStyle="1" w:styleId="BodyTextIndent3Char">
    <w:name w:val="Body Text Indent 3 Char"/>
    <w:link w:val="BodyTextIndent3"/>
    <w:uiPriority w:val="99"/>
    <w:semiHidden/>
    <w:rsid w:val="00A826A7"/>
    <w:rPr>
      <w:rFonts w:eastAsia="Times New Roman"/>
      <w:sz w:val="16"/>
      <w:szCs w:val="16"/>
      <w:lang w:val="en-GB" w:eastAsia="en-GB"/>
    </w:rPr>
  </w:style>
  <w:style w:type="paragraph" w:styleId="BodyTextIndent3">
    <w:name w:val="Body Text Indent 3"/>
    <w:basedOn w:val="Normal"/>
    <w:link w:val="BodyTextIndent3Char"/>
    <w:uiPriority w:val="99"/>
    <w:semiHidden/>
    <w:unhideWhenUsed/>
    <w:rsid w:val="00A826A7"/>
    <w:pPr>
      <w:spacing w:after="120"/>
      <w:ind w:left="283"/>
    </w:pPr>
    <w:rPr>
      <w:rFonts w:eastAsia="Times New Roman"/>
      <w:sz w:val="16"/>
      <w:szCs w:val="16"/>
      <w:lang w:val="en-GB" w:eastAsia="en-GB"/>
    </w:rPr>
  </w:style>
  <w:style w:type="character" w:customStyle="1" w:styleId="BodyTextIndent3Char1">
    <w:name w:val="Body Text Indent 3 Char1"/>
    <w:basedOn w:val="DefaultParagraphFont"/>
    <w:uiPriority w:val="99"/>
    <w:semiHidden/>
    <w:rsid w:val="00A826A7"/>
    <w:rPr>
      <w:sz w:val="16"/>
      <w:szCs w:val="16"/>
    </w:rPr>
  </w:style>
  <w:style w:type="character" w:customStyle="1" w:styleId="CommentSubjectChar">
    <w:name w:val="Comment Subject Char"/>
    <w:link w:val="CommentSubject"/>
    <w:uiPriority w:val="99"/>
    <w:semiHidden/>
    <w:rsid w:val="00A826A7"/>
    <w:rPr>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A826A7"/>
    <w:rPr>
      <w:rFonts w:eastAsiaTheme="minorEastAsia"/>
      <w:b/>
      <w:bCs/>
    </w:rPr>
  </w:style>
  <w:style w:type="character" w:customStyle="1" w:styleId="CommentSubjectChar1">
    <w:name w:val="Comment Subject Char1"/>
    <w:basedOn w:val="CommentTextChar1"/>
    <w:uiPriority w:val="99"/>
    <w:semiHidden/>
    <w:rsid w:val="00A826A7"/>
    <w:rPr>
      <w:b/>
      <w:bCs/>
      <w:sz w:val="20"/>
      <w:szCs w:val="20"/>
    </w:rPr>
  </w:style>
  <w:style w:type="character" w:customStyle="1" w:styleId="BalloonTextChar">
    <w:name w:val="Balloon Text Char"/>
    <w:link w:val="BalloonText"/>
    <w:uiPriority w:val="99"/>
    <w:semiHidden/>
    <w:rsid w:val="00A826A7"/>
    <w:rPr>
      <w:rFonts w:ascii="Tahoma" w:eastAsia="Times New Roman" w:hAnsi="Tahoma" w:cs="Tahoma"/>
      <w:sz w:val="16"/>
      <w:szCs w:val="16"/>
      <w:lang w:val="en-GB" w:eastAsia="en-GB"/>
    </w:rPr>
  </w:style>
  <w:style w:type="paragraph" w:styleId="BalloonText">
    <w:name w:val="Balloon Text"/>
    <w:basedOn w:val="Normal"/>
    <w:link w:val="BalloonTextChar"/>
    <w:uiPriority w:val="99"/>
    <w:semiHidden/>
    <w:unhideWhenUsed/>
    <w:rsid w:val="00A826A7"/>
    <w:pPr>
      <w:spacing w:after="0" w:line="240" w:lineRule="auto"/>
    </w:pPr>
    <w:rPr>
      <w:rFonts w:ascii="Tahoma" w:eastAsia="Times New Roman" w:hAnsi="Tahoma" w:cs="Tahoma"/>
      <w:sz w:val="16"/>
      <w:szCs w:val="16"/>
      <w:lang w:val="en-GB" w:eastAsia="en-GB"/>
    </w:rPr>
  </w:style>
  <w:style w:type="character" w:customStyle="1" w:styleId="BalloonTextChar1">
    <w:name w:val="Balloon Text Char1"/>
    <w:basedOn w:val="DefaultParagraphFont"/>
    <w:uiPriority w:val="99"/>
    <w:semiHidden/>
    <w:rsid w:val="00A826A7"/>
    <w:rPr>
      <w:rFonts w:ascii="Tahoma" w:hAnsi="Tahoma" w:cs="Tahoma"/>
      <w:sz w:val="16"/>
      <w:szCs w:val="16"/>
    </w:rPr>
  </w:style>
  <w:style w:type="paragraph" w:styleId="NoSpacing">
    <w:name w:val="No Spacing"/>
    <w:uiPriority w:val="1"/>
    <w:qFormat/>
    <w:rsid w:val="00A826A7"/>
    <w:pPr>
      <w:spacing w:after="0" w:line="240" w:lineRule="auto"/>
    </w:pPr>
    <w:rPr>
      <w:rFonts w:ascii="Calibri" w:eastAsia="Times New Roman" w:hAnsi="Calibri" w:cs="Times New Roman"/>
      <w:lang w:val="en-GB" w:eastAsia="en-GB"/>
    </w:rPr>
  </w:style>
  <w:style w:type="paragraph" w:styleId="Revision">
    <w:name w:val="Revision"/>
    <w:uiPriority w:val="99"/>
    <w:semiHidden/>
    <w:rsid w:val="00A826A7"/>
    <w:pPr>
      <w:spacing w:after="0" w:line="240" w:lineRule="auto"/>
    </w:pPr>
    <w:rPr>
      <w:rFonts w:ascii="Calibri" w:eastAsia="Times New Roman" w:hAnsi="Calibri" w:cs="Times New Roman"/>
      <w:lang w:val="en-GB" w:eastAsia="en-GB"/>
    </w:rPr>
  </w:style>
  <w:style w:type="paragraph" w:styleId="ListParagraph">
    <w:name w:val="List Paragraph"/>
    <w:basedOn w:val="Normal"/>
    <w:uiPriority w:val="34"/>
    <w:qFormat/>
    <w:rsid w:val="00A826A7"/>
    <w:pPr>
      <w:ind w:left="720"/>
      <w:contextualSpacing/>
    </w:pPr>
    <w:rPr>
      <w:rFonts w:ascii="Calibri" w:eastAsia="Times New Roman" w:hAnsi="Calibri" w:cs="Times New Roman"/>
      <w:lang w:val="en-GB" w:eastAsia="en-GB"/>
    </w:rPr>
  </w:style>
  <w:style w:type="paragraph" w:customStyle="1" w:styleId="Discussion">
    <w:name w:val="Discussion"/>
    <w:basedOn w:val="Normal"/>
    <w:rsid w:val="00A826A7"/>
    <w:pPr>
      <w:tabs>
        <w:tab w:val="num" w:pos="360"/>
      </w:tabs>
      <w:spacing w:after="120" w:line="240" w:lineRule="auto"/>
      <w:ind w:left="360" w:hanging="360"/>
    </w:pPr>
    <w:rPr>
      <w:rFonts w:ascii="Times New Roman" w:eastAsia="Times New Roman" w:hAnsi="Times New Roman" w:cs="Times New Roman"/>
      <w:sz w:val="24"/>
      <w:szCs w:val="20"/>
      <w:lang w:val="en-GB" w:eastAsia="en-GB"/>
    </w:rPr>
  </w:style>
  <w:style w:type="paragraph" w:customStyle="1" w:styleId="FacAgA1">
    <w:name w:val="FacAgA 1"/>
    <w:basedOn w:val="Normal"/>
    <w:next w:val="Normal"/>
    <w:rsid w:val="00A826A7"/>
    <w:pPr>
      <w:keepNext/>
      <w:keepLines/>
      <w:tabs>
        <w:tab w:val="num" w:pos="360"/>
      </w:tabs>
      <w:suppressAutoHyphens/>
      <w:spacing w:after="0" w:line="240" w:lineRule="auto"/>
      <w:jc w:val="both"/>
    </w:pPr>
    <w:rPr>
      <w:rFonts w:ascii="Times New Roman" w:eastAsia="Times New Roman" w:hAnsi="Times New Roman" w:cs="Times New Roman"/>
      <w:b/>
      <w:sz w:val="20"/>
      <w:szCs w:val="20"/>
      <w:lang w:val="en-GB" w:eastAsia="zh-TW"/>
    </w:rPr>
  </w:style>
  <w:style w:type="paragraph" w:customStyle="1" w:styleId="FacAgB11">
    <w:name w:val="FacAgB 1.1"/>
    <w:basedOn w:val="Normal"/>
    <w:next w:val="Normal"/>
    <w:rsid w:val="00A826A7"/>
    <w:pPr>
      <w:keepLines/>
      <w:tabs>
        <w:tab w:val="num" w:pos="360"/>
      </w:tabs>
      <w:suppressAutoHyphens/>
      <w:spacing w:after="0" w:line="240" w:lineRule="auto"/>
      <w:jc w:val="both"/>
    </w:pPr>
    <w:rPr>
      <w:rFonts w:ascii="Times New Roman" w:eastAsia="Times New Roman" w:hAnsi="Times New Roman" w:cs="Times New Roman"/>
      <w:sz w:val="20"/>
      <w:szCs w:val="20"/>
      <w:lang w:val="en-GB" w:eastAsia="zh-TW"/>
    </w:rPr>
  </w:style>
  <w:style w:type="paragraph" w:customStyle="1" w:styleId="FacAgCa">
    <w:name w:val="FacAgC (a)"/>
    <w:basedOn w:val="Normal"/>
    <w:next w:val="Normal"/>
    <w:rsid w:val="00A826A7"/>
    <w:pPr>
      <w:keepLines/>
      <w:tabs>
        <w:tab w:val="num" w:pos="360"/>
      </w:tabs>
      <w:suppressAutoHyphens/>
      <w:spacing w:after="0" w:line="240" w:lineRule="auto"/>
      <w:jc w:val="both"/>
    </w:pPr>
    <w:rPr>
      <w:rFonts w:ascii="Times New Roman" w:eastAsia="Times New Roman" w:hAnsi="Times New Roman" w:cs="Times New Roman"/>
      <w:sz w:val="20"/>
      <w:szCs w:val="20"/>
      <w:lang w:val="en-GB" w:eastAsia="zh-TW"/>
    </w:rPr>
  </w:style>
  <w:style w:type="paragraph" w:customStyle="1" w:styleId="FacAgDi">
    <w:name w:val="FacAgD (i)"/>
    <w:basedOn w:val="Normal"/>
    <w:next w:val="Normal"/>
    <w:rsid w:val="00A826A7"/>
    <w:pPr>
      <w:keepNext/>
      <w:keepLines/>
      <w:tabs>
        <w:tab w:val="num" w:pos="360"/>
      </w:tabs>
      <w:suppressAutoHyphens/>
      <w:spacing w:after="0" w:line="240" w:lineRule="auto"/>
      <w:jc w:val="both"/>
    </w:pPr>
    <w:rPr>
      <w:rFonts w:ascii="Times New Roman" w:eastAsia="Times New Roman" w:hAnsi="Times New Roman" w:cs="Times New Roman"/>
      <w:sz w:val="20"/>
      <w:szCs w:val="20"/>
      <w:lang w:val="en-GB" w:eastAsia="zh-TW"/>
    </w:rPr>
  </w:style>
  <w:style w:type="character" w:customStyle="1" w:styleId="st1">
    <w:name w:val="st1"/>
    <w:rsid w:val="00A826A7"/>
  </w:style>
  <w:style w:type="character" w:customStyle="1" w:styleId="s5">
    <w:name w:val="s5"/>
    <w:rsid w:val="00A826A7"/>
  </w:style>
  <w:style w:type="table" w:styleId="TableGrid">
    <w:name w:val="Table Grid"/>
    <w:basedOn w:val="TableNormal"/>
    <w:uiPriority w:val="59"/>
    <w:rsid w:val="00A826A7"/>
    <w:pPr>
      <w:numPr>
        <w:numId w:val="1"/>
      </w:numPr>
      <w:tabs>
        <w:tab w:val="clear" w:pos="360"/>
      </w:tabs>
      <w:spacing w:after="0" w:line="240" w:lineRule="auto"/>
      <w:ind w:left="0" w:firstLine="0"/>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A826A7"/>
    <w:rPr>
      <w:strike w:val="0"/>
      <w:dstrike w:val="0"/>
      <w:color w:val="003366"/>
      <w:u w:val="none"/>
      <w:effect w:val="none"/>
    </w:rPr>
  </w:style>
  <w:style w:type="paragraph" w:styleId="TOC1">
    <w:name w:val="toc 1"/>
    <w:basedOn w:val="Normal"/>
    <w:next w:val="Normal"/>
    <w:autoRedefine/>
    <w:uiPriority w:val="39"/>
    <w:semiHidden/>
    <w:unhideWhenUsed/>
    <w:qFormat/>
    <w:rsid w:val="00A826A7"/>
    <w:pPr>
      <w:spacing w:after="100"/>
    </w:pPr>
    <w:rPr>
      <w:rFonts w:ascii="Calibri" w:eastAsia="Times New Roman" w:hAnsi="Calibri" w:cs="Times New Roman"/>
      <w:lang w:val="en-GB" w:eastAsia="en-GB"/>
    </w:rPr>
  </w:style>
  <w:style w:type="paragraph" w:customStyle="1" w:styleId="Default">
    <w:name w:val="Default"/>
    <w:rsid w:val="00A826A7"/>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CommentReference">
    <w:name w:val="annotation reference"/>
    <w:basedOn w:val="DefaultParagraphFont"/>
    <w:uiPriority w:val="99"/>
    <w:semiHidden/>
    <w:unhideWhenUsed/>
    <w:rsid w:val="008D7427"/>
    <w:rPr>
      <w:sz w:val="16"/>
      <w:szCs w:val="16"/>
    </w:rPr>
  </w:style>
  <w:style w:type="paragraph" w:styleId="NormalWeb">
    <w:name w:val="Normal (Web)"/>
    <w:basedOn w:val="Normal"/>
    <w:uiPriority w:val="99"/>
    <w:semiHidden/>
    <w:unhideWhenUsed/>
    <w:rsid w:val="00FD0E2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26A7"/>
    <w:pPr>
      <w:keepNext/>
      <w:keepLines/>
      <w:spacing w:before="480" w:after="0"/>
      <w:outlineLvl w:val="0"/>
    </w:pPr>
    <w:rPr>
      <w:rFonts w:ascii="Cambria" w:eastAsia="Times New Roman" w:hAnsi="Cambria" w:cs="Times New Roman"/>
      <w:b/>
      <w:bCs/>
      <w:color w:val="365F91"/>
      <w:sz w:val="28"/>
      <w:szCs w:val="28"/>
      <w:lang w:val="en-GB" w:eastAsia="en-GB"/>
    </w:rPr>
  </w:style>
  <w:style w:type="paragraph" w:styleId="Heading3">
    <w:name w:val="heading 3"/>
    <w:basedOn w:val="Normal"/>
    <w:next w:val="Normal"/>
    <w:link w:val="Heading3Char"/>
    <w:uiPriority w:val="9"/>
    <w:semiHidden/>
    <w:unhideWhenUsed/>
    <w:qFormat/>
    <w:rsid w:val="00A826A7"/>
    <w:pPr>
      <w:keepNext/>
      <w:keepLines/>
      <w:spacing w:before="200" w:after="0"/>
      <w:outlineLvl w:val="2"/>
    </w:pPr>
    <w:rPr>
      <w:rFonts w:ascii="Cambria" w:eastAsia="Times New Roman" w:hAnsi="Cambria" w:cs="Times New Roman"/>
      <w:b/>
      <w:bCs/>
      <w:color w:val="4F81BD"/>
      <w:lang w:val="en-GB" w:eastAsia="en-GB"/>
    </w:rPr>
  </w:style>
  <w:style w:type="paragraph" w:styleId="Heading4">
    <w:name w:val="heading 4"/>
    <w:basedOn w:val="Normal"/>
    <w:next w:val="Normal"/>
    <w:link w:val="Heading4Char"/>
    <w:unhideWhenUsed/>
    <w:qFormat/>
    <w:rsid w:val="00A826A7"/>
    <w:pPr>
      <w:keepNext/>
      <w:spacing w:after="0" w:line="240" w:lineRule="auto"/>
      <w:jc w:val="center"/>
      <w:outlineLvl w:val="3"/>
    </w:pPr>
    <w:rPr>
      <w:rFonts w:ascii="Times New Roman" w:eastAsia="Times New Roman" w:hAnsi="Times New Roman" w:cs="Times New Roman"/>
      <w:sz w:val="24"/>
      <w:szCs w:val="20"/>
      <w:lang w:val="en-GB" w:eastAsia="en-GB"/>
    </w:rPr>
  </w:style>
  <w:style w:type="paragraph" w:styleId="Heading5">
    <w:name w:val="heading 5"/>
    <w:basedOn w:val="Normal"/>
    <w:next w:val="Normal"/>
    <w:link w:val="Heading5Char"/>
    <w:unhideWhenUsed/>
    <w:qFormat/>
    <w:rsid w:val="00A826A7"/>
    <w:pPr>
      <w:keepNext/>
      <w:tabs>
        <w:tab w:val="left" w:pos="-1440"/>
      </w:tabs>
      <w:spacing w:after="0" w:line="240" w:lineRule="auto"/>
      <w:ind w:left="1440" w:hanging="1440"/>
      <w:jc w:val="both"/>
      <w:outlineLvl w:val="4"/>
    </w:pPr>
    <w:rPr>
      <w:rFonts w:ascii="Times New Roman" w:eastAsia="Times New Roman" w:hAnsi="Times New Roman" w:cs="Times New Roman"/>
      <w:sz w:val="24"/>
      <w:szCs w:val="20"/>
      <w:lang w:val="en-GB" w:eastAsia="en-GB"/>
    </w:rPr>
  </w:style>
  <w:style w:type="paragraph" w:styleId="Heading6">
    <w:name w:val="heading 6"/>
    <w:basedOn w:val="Normal"/>
    <w:next w:val="Normal"/>
    <w:link w:val="Heading6Char"/>
    <w:unhideWhenUsed/>
    <w:qFormat/>
    <w:rsid w:val="00A826A7"/>
    <w:pPr>
      <w:keepNext/>
      <w:spacing w:after="0" w:line="240" w:lineRule="auto"/>
      <w:jc w:val="center"/>
      <w:outlineLvl w:val="5"/>
    </w:pPr>
    <w:rPr>
      <w:rFonts w:ascii="Times New Roman" w:eastAsia="Times New Roman" w:hAnsi="Times New Roman" w:cs="Times New Roman"/>
      <w:b/>
      <w:sz w:val="24"/>
      <w:szCs w:val="20"/>
      <w:lang w:val="en-GB" w:eastAsia="en-GB"/>
    </w:rPr>
  </w:style>
  <w:style w:type="paragraph" w:styleId="Heading7">
    <w:name w:val="heading 7"/>
    <w:basedOn w:val="Normal"/>
    <w:next w:val="Normal"/>
    <w:link w:val="Heading7Char"/>
    <w:unhideWhenUsed/>
    <w:qFormat/>
    <w:rsid w:val="00A826A7"/>
    <w:pPr>
      <w:keepNext/>
      <w:spacing w:after="0" w:line="240" w:lineRule="auto"/>
      <w:jc w:val="both"/>
      <w:outlineLvl w:val="6"/>
    </w:pPr>
    <w:rPr>
      <w:rFonts w:ascii="Times New Roman" w:eastAsia="Times New Roman" w:hAnsi="Times New Roman" w:cs="Times New Roman"/>
      <w:i/>
      <w:iCs/>
      <w:szCs w:val="24"/>
      <w:lang w:val="en-GB" w:eastAsia="en-GB"/>
    </w:rPr>
  </w:style>
  <w:style w:type="paragraph" w:styleId="Heading8">
    <w:name w:val="heading 8"/>
    <w:basedOn w:val="Normal"/>
    <w:next w:val="Normal"/>
    <w:link w:val="Heading8Char"/>
    <w:unhideWhenUsed/>
    <w:qFormat/>
    <w:rsid w:val="00A826A7"/>
    <w:pPr>
      <w:tabs>
        <w:tab w:val="num" w:pos="1440"/>
      </w:tabs>
      <w:suppressAutoHyphens/>
      <w:spacing w:before="240" w:after="60" w:line="240" w:lineRule="auto"/>
      <w:ind w:left="1440" w:hanging="1440"/>
      <w:jc w:val="both"/>
      <w:outlineLvl w:val="7"/>
    </w:pPr>
    <w:rPr>
      <w:rFonts w:ascii="Arial" w:eastAsia="Times New Roman" w:hAnsi="Arial" w:cs="Times New Roman"/>
      <w:i/>
      <w:sz w:val="20"/>
      <w:szCs w:val="20"/>
      <w:lang w:val="en-GB" w:eastAsia="zh-TW"/>
    </w:rPr>
  </w:style>
  <w:style w:type="paragraph" w:styleId="Heading9">
    <w:name w:val="heading 9"/>
    <w:basedOn w:val="Normal"/>
    <w:next w:val="Normal"/>
    <w:link w:val="Heading9Char"/>
    <w:unhideWhenUsed/>
    <w:qFormat/>
    <w:rsid w:val="00A826A7"/>
    <w:pPr>
      <w:tabs>
        <w:tab w:val="num" w:pos="1584"/>
      </w:tabs>
      <w:suppressAutoHyphens/>
      <w:spacing w:before="240" w:after="60" w:line="240" w:lineRule="auto"/>
      <w:ind w:left="1584" w:hanging="1584"/>
      <w:jc w:val="both"/>
      <w:outlineLvl w:val="8"/>
    </w:pPr>
    <w:rPr>
      <w:rFonts w:ascii="Arial" w:eastAsia="Times New Roman" w:hAnsi="Arial" w:cs="Times New Roman"/>
      <w:b/>
      <w:i/>
      <w:sz w:val="18"/>
      <w:szCs w:val="20"/>
      <w:lang w:val="en-GB"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6A7"/>
    <w:rPr>
      <w:rFonts w:ascii="Cambria" w:eastAsia="Times New Roman" w:hAnsi="Cambria" w:cs="Times New Roman"/>
      <w:b/>
      <w:bCs/>
      <w:color w:val="365F91"/>
      <w:sz w:val="28"/>
      <w:szCs w:val="28"/>
      <w:lang w:val="en-GB" w:eastAsia="en-GB"/>
    </w:rPr>
  </w:style>
  <w:style w:type="character" w:customStyle="1" w:styleId="Heading3Char">
    <w:name w:val="Heading 3 Char"/>
    <w:basedOn w:val="DefaultParagraphFont"/>
    <w:link w:val="Heading3"/>
    <w:uiPriority w:val="9"/>
    <w:semiHidden/>
    <w:rsid w:val="00A826A7"/>
    <w:rPr>
      <w:rFonts w:ascii="Cambria" w:eastAsia="Times New Roman" w:hAnsi="Cambria" w:cs="Times New Roman"/>
      <w:b/>
      <w:bCs/>
      <w:color w:val="4F81BD"/>
      <w:lang w:val="en-GB" w:eastAsia="en-GB"/>
    </w:rPr>
  </w:style>
  <w:style w:type="character" w:customStyle="1" w:styleId="Heading4Char">
    <w:name w:val="Heading 4 Char"/>
    <w:basedOn w:val="DefaultParagraphFont"/>
    <w:link w:val="Heading4"/>
    <w:rsid w:val="00A826A7"/>
    <w:rPr>
      <w:rFonts w:ascii="Times New Roman" w:eastAsia="Times New Roman" w:hAnsi="Times New Roman" w:cs="Times New Roman"/>
      <w:sz w:val="24"/>
      <w:szCs w:val="20"/>
      <w:lang w:val="en-GB" w:eastAsia="en-GB"/>
    </w:rPr>
  </w:style>
  <w:style w:type="character" w:customStyle="1" w:styleId="Heading5Char">
    <w:name w:val="Heading 5 Char"/>
    <w:basedOn w:val="DefaultParagraphFont"/>
    <w:link w:val="Heading5"/>
    <w:rsid w:val="00A826A7"/>
    <w:rPr>
      <w:rFonts w:ascii="Times New Roman" w:eastAsia="Times New Roman" w:hAnsi="Times New Roman" w:cs="Times New Roman"/>
      <w:sz w:val="24"/>
      <w:szCs w:val="20"/>
      <w:lang w:val="en-GB" w:eastAsia="en-GB"/>
    </w:rPr>
  </w:style>
  <w:style w:type="character" w:customStyle="1" w:styleId="Heading6Char">
    <w:name w:val="Heading 6 Char"/>
    <w:basedOn w:val="DefaultParagraphFont"/>
    <w:link w:val="Heading6"/>
    <w:rsid w:val="00A826A7"/>
    <w:rPr>
      <w:rFonts w:ascii="Times New Roman" w:eastAsia="Times New Roman" w:hAnsi="Times New Roman" w:cs="Times New Roman"/>
      <w:b/>
      <w:sz w:val="24"/>
      <w:szCs w:val="20"/>
      <w:lang w:val="en-GB" w:eastAsia="en-GB"/>
    </w:rPr>
  </w:style>
  <w:style w:type="character" w:customStyle="1" w:styleId="Heading7Char">
    <w:name w:val="Heading 7 Char"/>
    <w:basedOn w:val="DefaultParagraphFont"/>
    <w:link w:val="Heading7"/>
    <w:rsid w:val="00A826A7"/>
    <w:rPr>
      <w:rFonts w:ascii="Times New Roman" w:eastAsia="Times New Roman" w:hAnsi="Times New Roman" w:cs="Times New Roman"/>
      <w:i/>
      <w:iCs/>
      <w:szCs w:val="24"/>
      <w:lang w:val="en-GB" w:eastAsia="en-GB"/>
    </w:rPr>
  </w:style>
  <w:style w:type="character" w:customStyle="1" w:styleId="Heading8Char">
    <w:name w:val="Heading 8 Char"/>
    <w:basedOn w:val="DefaultParagraphFont"/>
    <w:link w:val="Heading8"/>
    <w:rsid w:val="00A826A7"/>
    <w:rPr>
      <w:rFonts w:ascii="Arial" w:eastAsia="Times New Roman" w:hAnsi="Arial" w:cs="Times New Roman"/>
      <w:i/>
      <w:sz w:val="20"/>
      <w:szCs w:val="20"/>
      <w:lang w:val="en-GB" w:eastAsia="zh-TW"/>
    </w:rPr>
  </w:style>
  <w:style w:type="character" w:customStyle="1" w:styleId="Heading9Char">
    <w:name w:val="Heading 9 Char"/>
    <w:basedOn w:val="DefaultParagraphFont"/>
    <w:link w:val="Heading9"/>
    <w:rsid w:val="00A826A7"/>
    <w:rPr>
      <w:rFonts w:ascii="Arial" w:eastAsia="Times New Roman" w:hAnsi="Arial" w:cs="Times New Roman"/>
      <w:b/>
      <w:i/>
      <w:sz w:val="18"/>
      <w:szCs w:val="20"/>
      <w:lang w:val="en-GB" w:eastAsia="zh-TW"/>
    </w:rPr>
  </w:style>
  <w:style w:type="character" w:styleId="Strong">
    <w:name w:val="Strong"/>
    <w:uiPriority w:val="22"/>
    <w:qFormat/>
    <w:rsid w:val="00A826A7"/>
    <w:rPr>
      <w:b/>
      <w:bCs/>
    </w:rPr>
  </w:style>
  <w:style w:type="character" w:customStyle="1" w:styleId="HTMLPreformattedChar">
    <w:name w:val="HTML Preformatted Char"/>
    <w:link w:val="HTMLPreformatted"/>
    <w:uiPriority w:val="99"/>
    <w:semiHidden/>
    <w:rsid w:val="00A826A7"/>
    <w:rPr>
      <w:rFonts w:ascii="Courier New" w:eastAsia="Times New Roman" w:hAnsi="Courier New" w:cs="Courier New"/>
      <w:sz w:val="20"/>
      <w:szCs w:val="20"/>
      <w:lang w:val="en-GB" w:eastAsia="en-GB"/>
    </w:rPr>
  </w:style>
  <w:style w:type="paragraph" w:styleId="HTMLPreformatted">
    <w:name w:val="HTML Preformatted"/>
    <w:basedOn w:val="Normal"/>
    <w:link w:val="HTMLPreformattedChar"/>
    <w:uiPriority w:val="99"/>
    <w:semiHidden/>
    <w:unhideWhenUsed/>
    <w:rsid w:val="00A82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1">
    <w:name w:val="HTML Preformatted Char1"/>
    <w:basedOn w:val="DefaultParagraphFont"/>
    <w:uiPriority w:val="99"/>
    <w:semiHidden/>
    <w:rsid w:val="00A826A7"/>
    <w:rPr>
      <w:rFonts w:ascii="Consolas" w:hAnsi="Consolas"/>
      <w:sz w:val="20"/>
      <w:szCs w:val="20"/>
    </w:rPr>
  </w:style>
  <w:style w:type="character" w:customStyle="1" w:styleId="FootnoteTextChar">
    <w:name w:val="Footnote Text Char"/>
    <w:link w:val="FootnoteText"/>
    <w:semiHidden/>
    <w:rsid w:val="00A826A7"/>
    <w:rPr>
      <w:rFonts w:ascii="Times New Roman" w:eastAsia="Times New Roman" w:hAnsi="Times New Roman" w:cs="Times New Roman"/>
      <w:sz w:val="20"/>
      <w:szCs w:val="20"/>
      <w:lang w:val="en-GB" w:eastAsia="en-GB"/>
    </w:rPr>
  </w:style>
  <w:style w:type="paragraph" w:styleId="FootnoteText">
    <w:name w:val="footnote text"/>
    <w:basedOn w:val="Normal"/>
    <w:link w:val="FootnoteTextChar"/>
    <w:semiHidden/>
    <w:unhideWhenUsed/>
    <w:rsid w:val="00A826A7"/>
    <w:pPr>
      <w:spacing w:after="0" w:line="240" w:lineRule="auto"/>
    </w:pPr>
    <w:rPr>
      <w:rFonts w:ascii="Times New Roman" w:eastAsia="Times New Roman" w:hAnsi="Times New Roman" w:cs="Times New Roman"/>
      <w:sz w:val="20"/>
      <w:szCs w:val="20"/>
      <w:lang w:val="en-GB" w:eastAsia="en-GB"/>
    </w:rPr>
  </w:style>
  <w:style w:type="character" w:customStyle="1" w:styleId="FootnoteTextChar1">
    <w:name w:val="Footnote Text Char1"/>
    <w:basedOn w:val="DefaultParagraphFont"/>
    <w:uiPriority w:val="99"/>
    <w:semiHidden/>
    <w:rsid w:val="00A826A7"/>
    <w:rPr>
      <w:sz w:val="20"/>
      <w:szCs w:val="20"/>
    </w:rPr>
  </w:style>
  <w:style w:type="character" w:customStyle="1" w:styleId="CommentTextChar">
    <w:name w:val="Comment Text Char"/>
    <w:link w:val="CommentText"/>
    <w:uiPriority w:val="99"/>
    <w:rsid w:val="00A826A7"/>
    <w:rPr>
      <w:rFonts w:eastAsia="Times New Roman"/>
      <w:sz w:val="20"/>
      <w:szCs w:val="20"/>
      <w:lang w:val="en-GB" w:eastAsia="en-GB"/>
    </w:rPr>
  </w:style>
  <w:style w:type="paragraph" w:styleId="CommentText">
    <w:name w:val="annotation text"/>
    <w:basedOn w:val="Normal"/>
    <w:link w:val="CommentTextChar"/>
    <w:uiPriority w:val="99"/>
    <w:unhideWhenUsed/>
    <w:rsid w:val="00A826A7"/>
    <w:pPr>
      <w:spacing w:line="240" w:lineRule="auto"/>
    </w:pPr>
    <w:rPr>
      <w:rFonts w:eastAsia="Times New Roman"/>
      <w:sz w:val="20"/>
      <w:szCs w:val="20"/>
      <w:lang w:val="en-GB" w:eastAsia="en-GB"/>
    </w:rPr>
  </w:style>
  <w:style w:type="character" w:customStyle="1" w:styleId="CommentTextChar1">
    <w:name w:val="Comment Text Char1"/>
    <w:basedOn w:val="DefaultParagraphFont"/>
    <w:uiPriority w:val="99"/>
    <w:semiHidden/>
    <w:rsid w:val="00A826A7"/>
    <w:rPr>
      <w:sz w:val="20"/>
      <w:szCs w:val="20"/>
    </w:rPr>
  </w:style>
  <w:style w:type="character" w:customStyle="1" w:styleId="HeaderChar">
    <w:name w:val="Header Char"/>
    <w:link w:val="Header"/>
    <w:rsid w:val="00A826A7"/>
    <w:rPr>
      <w:rFonts w:eastAsia="Times New Roman"/>
      <w:lang w:val="en-GB" w:eastAsia="en-GB"/>
    </w:rPr>
  </w:style>
  <w:style w:type="paragraph" w:styleId="Header">
    <w:name w:val="header"/>
    <w:basedOn w:val="Normal"/>
    <w:link w:val="HeaderChar"/>
    <w:unhideWhenUsed/>
    <w:rsid w:val="00A826A7"/>
    <w:pPr>
      <w:tabs>
        <w:tab w:val="center" w:pos="4680"/>
        <w:tab w:val="right" w:pos="9360"/>
      </w:tabs>
      <w:spacing w:after="0" w:line="240" w:lineRule="auto"/>
    </w:pPr>
    <w:rPr>
      <w:rFonts w:eastAsia="Times New Roman"/>
      <w:lang w:val="en-GB" w:eastAsia="en-GB"/>
    </w:rPr>
  </w:style>
  <w:style w:type="character" w:customStyle="1" w:styleId="HeaderChar1">
    <w:name w:val="Header Char1"/>
    <w:basedOn w:val="DefaultParagraphFont"/>
    <w:uiPriority w:val="99"/>
    <w:semiHidden/>
    <w:rsid w:val="00A826A7"/>
  </w:style>
  <w:style w:type="character" w:customStyle="1" w:styleId="FooterChar">
    <w:name w:val="Footer Char"/>
    <w:link w:val="Footer"/>
    <w:uiPriority w:val="99"/>
    <w:rsid w:val="00A826A7"/>
    <w:rPr>
      <w:rFonts w:eastAsia="Times New Roman"/>
      <w:lang w:val="en-GB" w:eastAsia="en-GB"/>
    </w:rPr>
  </w:style>
  <w:style w:type="paragraph" w:styleId="Footer">
    <w:name w:val="footer"/>
    <w:basedOn w:val="Normal"/>
    <w:link w:val="FooterChar"/>
    <w:uiPriority w:val="99"/>
    <w:unhideWhenUsed/>
    <w:rsid w:val="00A826A7"/>
    <w:pPr>
      <w:tabs>
        <w:tab w:val="center" w:pos="4680"/>
        <w:tab w:val="right" w:pos="9360"/>
      </w:tabs>
      <w:spacing w:after="0" w:line="240" w:lineRule="auto"/>
    </w:pPr>
    <w:rPr>
      <w:rFonts w:eastAsia="Times New Roman"/>
      <w:lang w:val="en-GB" w:eastAsia="en-GB"/>
    </w:rPr>
  </w:style>
  <w:style w:type="character" w:customStyle="1" w:styleId="FooterChar1">
    <w:name w:val="Footer Char1"/>
    <w:basedOn w:val="DefaultParagraphFont"/>
    <w:uiPriority w:val="99"/>
    <w:semiHidden/>
    <w:rsid w:val="00A826A7"/>
  </w:style>
  <w:style w:type="character" w:customStyle="1" w:styleId="BodyTextChar">
    <w:name w:val="Body Text Char"/>
    <w:link w:val="BodyText"/>
    <w:rsid w:val="00A826A7"/>
    <w:rPr>
      <w:rFonts w:ascii="Times New Roman" w:eastAsia="Times New Roman" w:hAnsi="Times New Roman" w:cs="Times New Roman"/>
      <w:sz w:val="24"/>
      <w:szCs w:val="20"/>
      <w:lang w:val="en-GB" w:eastAsia="en-GB"/>
    </w:rPr>
  </w:style>
  <w:style w:type="paragraph" w:styleId="BodyText">
    <w:name w:val="Body Text"/>
    <w:basedOn w:val="Normal"/>
    <w:link w:val="BodyTextChar"/>
    <w:unhideWhenUsed/>
    <w:rsid w:val="00A826A7"/>
    <w:pPr>
      <w:snapToGrid w:val="0"/>
      <w:spacing w:after="0" w:line="240" w:lineRule="auto"/>
      <w:ind w:right="-360"/>
      <w:jc w:val="both"/>
    </w:pPr>
    <w:rPr>
      <w:rFonts w:ascii="Times New Roman" w:eastAsia="Times New Roman" w:hAnsi="Times New Roman" w:cs="Times New Roman"/>
      <w:sz w:val="24"/>
      <w:szCs w:val="20"/>
      <w:lang w:val="en-GB" w:eastAsia="en-GB"/>
    </w:rPr>
  </w:style>
  <w:style w:type="character" w:customStyle="1" w:styleId="BodyTextChar1">
    <w:name w:val="Body Text Char1"/>
    <w:basedOn w:val="DefaultParagraphFont"/>
    <w:uiPriority w:val="99"/>
    <w:semiHidden/>
    <w:rsid w:val="00A826A7"/>
  </w:style>
  <w:style w:type="character" w:customStyle="1" w:styleId="BodyText3Char">
    <w:name w:val="Body Text 3 Char"/>
    <w:link w:val="BodyText3"/>
    <w:uiPriority w:val="99"/>
    <w:semiHidden/>
    <w:rsid w:val="00A826A7"/>
    <w:rPr>
      <w:rFonts w:eastAsia="Times New Roman"/>
      <w:sz w:val="16"/>
      <w:szCs w:val="16"/>
      <w:lang w:val="en-GB" w:eastAsia="en-GB"/>
    </w:rPr>
  </w:style>
  <w:style w:type="paragraph" w:styleId="BodyText3">
    <w:name w:val="Body Text 3"/>
    <w:basedOn w:val="Normal"/>
    <w:link w:val="BodyText3Char"/>
    <w:uiPriority w:val="99"/>
    <w:semiHidden/>
    <w:unhideWhenUsed/>
    <w:rsid w:val="00A826A7"/>
    <w:pPr>
      <w:spacing w:after="120"/>
    </w:pPr>
    <w:rPr>
      <w:rFonts w:eastAsia="Times New Roman"/>
      <w:sz w:val="16"/>
      <w:szCs w:val="16"/>
      <w:lang w:val="en-GB" w:eastAsia="en-GB"/>
    </w:rPr>
  </w:style>
  <w:style w:type="character" w:customStyle="1" w:styleId="BodyText3Char1">
    <w:name w:val="Body Text 3 Char1"/>
    <w:basedOn w:val="DefaultParagraphFont"/>
    <w:uiPriority w:val="99"/>
    <w:semiHidden/>
    <w:rsid w:val="00A826A7"/>
    <w:rPr>
      <w:sz w:val="16"/>
      <w:szCs w:val="16"/>
    </w:rPr>
  </w:style>
  <w:style w:type="character" w:customStyle="1" w:styleId="BodyTextIndent2Char">
    <w:name w:val="Body Text Indent 2 Char"/>
    <w:link w:val="BodyTextIndent2"/>
    <w:uiPriority w:val="99"/>
    <w:semiHidden/>
    <w:rsid w:val="00A826A7"/>
    <w:rPr>
      <w:rFonts w:eastAsia="Times New Roman"/>
      <w:lang w:val="en-GB" w:eastAsia="en-GB"/>
    </w:rPr>
  </w:style>
  <w:style w:type="paragraph" w:styleId="BodyTextIndent2">
    <w:name w:val="Body Text Indent 2"/>
    <w:basedOn w:val="Normal"/>
    <w:link w:val="BodyTextIndent2Char"/>
    <w:uiPriority w:val="99"/>
    <w:semiHidden/>
    <w:unhideWhenUsed/>
    <w:rsid w:val="00A826A7"/>
    <w:pPr>
      <w:spacing w:after="120" w:line="480" w:lineRule="auto"/>
      <w:ind w:left="283"/>
    </w:pPr>
    <w:rPr>
      <w:rFonts w:eastAsia="Times New Roman"/>
      <w:lang w:val="en-GB" w:eastAsia="en-GB"/>
    </w:rPr>
  </w:style>
  <w:style w:type="character" w:customStyle="1" w:styleId="BodyTextIndent2Char1">
    <w:name w:val="Body Text Indent 2 Char1"/>
    <w:basedOn w:val="DefaultParagraphFont"/>
    <w:uiPriority w:val="99"/>
    <w:semiHidden/>
    <w:rsid w:val="00A826A7"/>
  </w:style>
  <w:style w:type="character" w:customStyle="1" w:styleId="BodyTextIndent3Char">
    <w:name w:val="Body Text Indent 3 Char"/>
    <w:link w:val="BodyTextIndent3"/>
    <w:uiPriority w:val="99"/>
    <w:semiHidden/>
    <w:rsid w:val="00A826A7"/>
    <w:rPr>
      <w:rFonts w:eastAsia="Times New Roman"/>
      <w:sz w:val="16"/>
      <w:szCs w:val="16"/>
      <w:lang w:val="en-GB" w:eastAsia="en-GB"/>
    </w:rPr>
  </w:style>
  <w:style w:type="paragraph" w:styleId="BodyTextIndent3">
    <w:name w:val="Body Text Indent 3"/>
    <w:basedOn w:val="Normal"/>
    <w:link w:val="BodyTextIndent3Char"/>
    <w:uiPriority w:val="99"/>
    <w:semiHidden/>
    <w:unhideWhenUsed/>
    <w:rsid w:val="00A826A7"/>
    <w:pPr>
      <w:spacing w:after="120"/>
      <w:ind w:left="283"/>
    </w:pPr>
    <w:rPr>
      <w:rFonts w:eastAsia="Times New Roman"/>
      <w:sz w:val="16"/>
      <w:szCs w:val="16"/>
      <w:lang w:val="en-GB" w:eastAsia="en-GB"/>
    </w:rPr>
  </w:style>
  <w:style w:type="character" w:customStyle="1" w:styleId="BodyTextIndent3Char1">
    <w:name w:val="Body Text Indent 3 Char1"/>
    <w:basedOn w:val="DefaultParagraphFont"/>
    <w:uiPriority w:val="99"/>
    <w:semiHidden/>
    <w:rsid w:val="00A826A7"/>
    <w:rPr>
      <w:sz w:val="16"/>
      <w:szCs w:val="16"/>
    </w:rPr>
  </w:style>
  <w:style w:type="character" w:customStyle="1" w:styleId="CommentSubjectChar">
    <w:name w:val="Comment Subject Char"/>
    <w:link w:val="CommentSubject"/>
    <w:uiPriority w:val="99"/>
    <w:semiHidden/>
    <w:rsid w:val="00A826A7"/>
    <w:rPr>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A826A7"/>
    <w:rPr>
      <w:rFonts w:eastAsiaTheme="minorEastAsia"/>
      <w:b/>
      <w:bCs/>
    </w:rPr>
  </w:style>
  <w:style w:type="character" w:customStyle="1" w:styleId="CommentSubjectChar1">
    <w:name w:val="Comment Subject Char1"/>
    <w:basedOn w:val="CommentTextChar1"/>
    <w:uiPriority w:val="99"/>
    <w:semiHidden/>
    <w:rsid w:val="00A826A7"/>
    <w:rPr>
      <w:b/>
      <w:bCs/>
      <w:sz w:val="20"/>
      <w:szCs w:val="20"/>
    </w:rPr>
  </w:style>
  <w:style w:type="character" w:customStyle="1" w:styleId="BalloonTextChar">
    <w:name w:val="Balloon Text Char"/>
    <w:link w:val="BalloonText"/>
    <w:uiPriority w:val="99"/>
    <w:semiHidden/>
    <w:rsid w:val="00A826A7"/>
    <w:rPr>
      <w:rFonts w:ascii="Tahoma" w:eastAsia="Times New Roman" w:hAnsi="Tahoma" w:cs="Tahoma"/>
      <w:sz w:val="16"/>
      <w:szCs w:val="16"/>
      <w:lang w:val="en-GB" w:eastAsia="en-GB"/>
    </w:rPr>
  </w:style>
  <w:style w:type="paragraph" w:styleId="BalloonText">
    <w:name w:val="Balloon Text"/>
    <w:basedOn w:val="Normal"/>
    <w:link w:val="BalloonTextChar"/>
    <w:uiPriority w:val="99"/>
    <w:semiHidden/>
    <w:unhideWhenUsed/>
    <w:rsid w:val="00A826A7"/>
    <w:pPr>
      <w:spacing w:after="0" w:line="240" w:lineRule="auto"/>
    </w:pPr>
    <w:rPr>
      <w:rFonts w:ascii="Tahoma" w:eastAsia="Times New Roman" w:hAnsi="Tahoma" w:cs="Tahoma"/>
      <w:sz w:val="16"/>
      <w:szCs w:val="16"/>
      <w:lang w:val="en-GB" w:eastAsia="en-GB"/>
    </w:rPr>
  </w:style>
  <w:style w:type="character" w:customStyle="1" w:styleId="BalloonTextChar1">
    <w:name w:val="Balloon Text Char1"/>
    <w:basedOn w:val="DefaultParagraphFont"/>
    <w:uiPriority w:val="99"/>
    <w:semiHidden/>
    <w:rsid w:val="00A826A7"/>
    <w:rPr>
      <w:rFonts w:ascii="Tahoma" w:hAnsi="Tahoma" w:cs="Tahoma"/>
      <w:sz w:val="16"/>
      <w:szCs w:val="16"/>
    </w:rPr>
  </w:style>
  <w:style w:type="paragraph" w:styleId="NoSpacing">
    <w:name w:val="No Spacing"/>
    <w:uiPriority w:val="1"/>
    <w:qFormat/>
    <w:rsid w:val="00A826A7"/>
    <w:pPr>
      <w:spacing w:after="0" w:line="240" w:lineRule="auto"/>
    </w:pPr>
    <w:rPr>
      <w:rFonts w:ascii="Calibri" w:eastAsia="Times New Roman" w:hAnsi="Calibri" w:cs="Times New Roman"/>
      <w:lang w:val="en-GB" w:eastAsia="en-GB"/>
    </w:rPr>
  </w:style>
  <w:style w:type="paragraph" w:styleId="Revision">
    <w:name w:val="Revision"/>
    <w:uiPriority w:val="99"/>
    <w:semiHidden/>
    <w:rsid w:val="00A826A7"/>
    <w:pPr>
      <w:spacing w:after="0" w:line="240" w:lineRule="auto"/>
    </w:pPr>
    <w:rPr>
      <w:rFonts w:ascii="Calibri" w:eastAsia="Times New Roman" w:hAnsi="Calibri" w:cs="Times New Roman"/>
      <w:lang w:val="en-GB" w:eastAsia="en-GB"/>
    </w:rPr>
  </w:style>
  <w:style w:type="paragraph" w:styleId="ListParagraph">
    <w:name w:val="List Paragraph"/>
    <w:basedOn w:val="Normal"/>
    <w:uiPriority w:val="34"/>
    <w:qFormat/>
    <w:rsid w:val="00A826A7"/>
    <w:pPr>
      <w:ind w:left="720"/>
      <w:contextualSpacing/>
    </w:pPr>
    <w:rPr>
      <w:rFonts w:ascii="Calibri" w:eastAsia="Times New Roman" w:hAnsi="Calibri" w:cs="Times New Roman"/>
      <w:lang w:val="en-GB" w:eastAsia="en-GB"/>
    </w:rPr>
  </w:style>
  <w:style w:type="paragraph" w:customStyle="1" w:styleId="Discussion">
    <w:name w:val="Discussion"/>
    <w:basedOn w:val="Normal"/>
    <w:rsid w:val="00A826A7"/>
    <w:pPr>
      <w:tabs>
        <w:tab w:val="num" w:pos="360"/>
      </w:tabs>
      <w:spacing w:after="120" w:line="240" w:lineRule="auto"/>
      <w:ind w:left="360" w:hanging="360"/>
    </w:pPr>
    <w:rPr>
      <w:rFonts w:ascii="Times New Roman" w:eastAsia="Times New Roman" w:hAnsi="Times New Roman" w:cs="Times New Roman"/>
      <w:sz w:val="24"/>
      <w:szCs w:val="20"/>
      <w:lang w:val="en-GB" w:eastAsia="en-GB"/>
    </w:rPr>
  </w:style>
  <w:style w:type="paragraph" w:customStyle="1" w:styleId="FacAgA1">
    <w:name w:val="FacAgA 1"/>
    <w:basedOn w:val="Normal"/>
    <w:next w:val="Normal"/>
    <w:rsid w:val="00A826A7"/>
    <w:pPr>
      <w:keepNext/>
      <w:keepLines/>
      <w:tabs>
        <w:tab w:val="num" w:pos="360"/>
      </w:tabs>
      <w:suppressAutoHyphens/>
      <w:spacing w:after="0" w:line="240" w:lineRule="auto"/>
      <w:jc w:val="both"/>
    </w:pPr>
    <w:rPr>
      <w:rFonts w:ascii="Times New Roman" w:eastAsia="Times New Roman" w:hAnsi="Times New Roman" w:cs="Times New Roman"/>
      <w:b/>
      <w:sz w:val="20"/>
      <w:szCs w:val="20"/>
      <w:lang w:val="en-GB" w:eastAsia="zh-TW"/>
    </w:rPr>
  </w:style>
  <w:style w:type="paragraph" w:customStyle="1" w:styleId="FacAgB11">
    <w:name w:val="FacAgB 1.1"/>
    <w:basedOn w:val="Normal"/>
    <w:next w:val="Normal"/>
    <w:rsid w:val="00A826A7"/>
    <w:pPr>
      <w:keepLines/>
      <w:tabs>
        <w:tab w:val="num" w:pos="360"/>
      </w:tabs>
      <w:suppressAutoHyphens/>
      <w:spacing w:after="0" w:line="240" w:lineRule="auto"/>
      <w:jc w:val="both"/>
    </w:pPr>
    <w:rPr>
      <w:rFonts w:ascii="Times New Roman" w:eastAsia="Times New Roman" w:hAnsi="Times New Roman" w:cs="Times New Roman"/>
      <w:sz w:val="20"/>
      <w:szCs w:val="20"/>
      <w:lang w:val="en-GB" w:eastAsia="zh-TW"/>
    </w:rPr>
  </w:style>
  <w:style w:type="paragraph" w:customStyle="1" w:styleId="FacAgCa">
    <w:name w:val="FacAgC (a)"/>
    <w:basedOn w:val="Normal"/>
    <w:next w:val="Normal"/>
    <w:rsid w:val="00A826A7"/>
    <w:pPr>
      <w:keepLines/>
      <w:tabs>
        <w:tab w:val="num" w:pos="360"/>
      </w:tabs>
      <w:suppressAutoHyphens/>
      <w:spacing w:after="0" w:line="240" w:lineRule="auto"/>
      <w:jc w:val="both"/>
    </w:pPr>
    <w:rPr>
      <w:rFonts w:ascii="Times New Roman" w:eastAsia="Times New Roman" w:hAnsi="Times New Roman" w:cs="Times New Roman"/>
      <w:sz w:val="20"/>
      <w:szCs w:val="20"/>
      <w:lang w:val="en-GB" w:eastAsia="zh-TW"/>
    </w:rPr>
  </w:style>
  <w:style w:type="paragraph" w:customStyle="1" w:styleId="FacAgDi">
    <w:name w:val="FacAgD (i)"/>
    <w:basedOn w:val="Normal"/>
    <w:next w:val="Normal"/>
    <w:rsid w:val="00A826A7"/>
    <w:pPr>
      <w:keepNext/>
      <w:keepLines/>
      <w:tabs>
        <w:tab w:val="num" w:pos="360"/>
      </w:tabs>
      <w:suppressAutoHyphens/>
      <w:spacing w:after="0" w:line="240" w:lineRule="auto"/>
      <w:jc w:val="both"/>
    </w:pPr>
    <w:rPr>
      <w:rFonts w:ascii="Times New Roman" w:eastAsia="Times New Roman" w:hAnsi="Times New Roman" w:cs="Times New Roman"/>
      <w:sz w:val="20"/>
      <w:szCs w:val="20"/>
      <w:lang w:val="en-GB" w:eastAsia="zh-TW"/>
    </w:rPr>
  </w:style>
  <w:style w:type="character" w:customStyle="1" w:styleId="st1">
    <w:name w:val="st1"/>
    <w:rsid w:val="00A826A7"/>
  </w:style>
  <w:style w:type="character" w:customStyle="1" w:styleId="s5">
    <w:name w:val="s5"/>
    <w:rsid w:val="00A826A7"/>
  </w:style>
  <w:style w:type="table" w:styleId="TableGrid">
    <w:name w:val="Table Grid"/>
    <w:basedOn w:val="TableNormal"/>
    <w:uiPriority w:val="59"/>
    <w:rsid w:val="00A826A7"/>
    <w:pPr>
      <w:numPr>
        <w:numId w:val="1"/>
      </w:numPr>
      <w:tabs>
        <w:tab w:val="clear" w:pos="360"/>
      </w:tabs>
      <w:spacing w:after="0" w:line="240" w:lineRule="auto"/>
      <w:ind w:left="0" w:firstLine="0"/>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A826A7"/>
    <w:rPr>
      <w:strike w:val="0"/>
      <w:dstrike w:val="0"/>
      <w:color w:val="003366"/>
      <w:u w:val="none"/>
      <w:effect w:val="none"/>
    </w:rPr>
  </w:style>
  <w:style w:type="paragraph" w:styleId="TOC1">
    <w:name w:val="toc 1"/>
    <w:basedOn w:val="Normal"/>
    <w:next w:val="Normal"/>
    <w:autoRedefine/>
    <w:uiPriority w:val="39"/>
    <w:semiHidden/>
    <w:unhideWhenUsed/>
    <w:qFormat/>
    <w:rsid w:val="00A826A7"/>
    <w:pPr>
      <w:spacing w:after="100"/>
    </w:pPr>
    <w:rPr>
      <w:rFonts w:ascii="Calibri" w:eastAsia="Times New Roman" w:hAnsi="Calibri" w:cs="Times New Roman"/>
      <w:lang w:val="en-GB" w:eastAsia="en-GB"/>
    </w:rPr>
  </w:style>
  <w:style w:type="paragraph" w:customStyle="1" w:styleId="Default">
    <w:name w:val="Default"/>
    <w:rsid w:val="00A826A7"/>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CommentReference">
    <w:name w:val="annotation reference"/>
    <w:basedOn w:val="DefaultParagraphFont"/>
    <w:uiPriority w:val="99"/>
    <w:semiHidden/>
    <w:unhideWhenUsed/>
    <w:rsid w:val="008D7427"/>
    <w:rPr>
      <w:sz w:val="16"/>
      <w:szCs w:val="16"/>
    </w:rPr>
  </w:style>
  <w:style w:type="paragraph" w:styleId="NormalWeb">
    <w:name w:val="Normal (Web)"/>
    <w:basedOn w:val="Normal"/>
    <w:uiPriority w:val="99"/>
    <w:semiHidden/>
    <w:unhideWhenUsed/>
    <w:rsid w:val="00FD0E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5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86036-E997-4494-B3CE-9F4B0DEE3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91</Pages>
  <Words>25951</Words>
  <Characters>147925</Characters>
  <Application>Microsoft Office Word</Application>
  <DocSecurity>0</DocSecurity>
  <Lines>1232</Lines>
  <Paragraphs>347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Grigoryan Narine</cp:lastModifiedBy>
  <cp:revision>6</cp:revision>
  <cp:lastPrinted>2015-02-04T06:34:00Z</cp:lastPrinted>
  <dcterms:created xsi:type="dcterms:W3CDTF">2015-05-29T06:06:00Z</dcterms:created>
  <dcterms:modified xsi:type="dcterms:W3CDTF">2015-06-16T10:48:00Z</dcterms:modified>
</cp:coreProperties>
</file>