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07" w:rsidRPr="00EC6D7D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EC6D7D">
        <w:rPr>
          <w:rFonts w:ascii="GHEA Grapalat" w:hAnsi="GHEA Grapalat"/>
          <w:b/>
          <w:sz w:val="22"/>
          <w:szCs w:val="22"/>
        </w:rPr>
        <w:t>ԱՄՓՈՓԱԹԵՐԹ</w:t>
      </w:r>
    </w:p>
    <w:p w:rsidR="00760B07" w:rsidRPr="00EC6D7D" w:rsidRDefault="00EC6D7D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EC6D7D">
        <w:rPr>
          <w:rFonts w:ascii="GHEA Grapalat" w:hAnsi="GHEA Grapalat"/>
          <w:b/>
          <w:sz w:val="22"/>
          <w:szCs w:val="22"/>
          <w:lang w:val="fr-FR"/>
        </w:rPr>
        <w:t>«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Բնական</w:t>
      </w:r>
      <w:proofErr w:type="gramEnd"/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մորթուց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հագուստի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առարկաներ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,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հագուստի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պարագաներ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և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այլ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արտադրատեսակներ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ապրանքային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դիրքի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հսկիչ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նույնականացման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)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նշաններով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ապրանքների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դրոշմավորում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ներդնելու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փորձնական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ծրագիրը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2015-2016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թվականներին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իրականացնելու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մասին»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2015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սեպտեմբերի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8-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համաձայնագրի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գործողության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ժամկետը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երկարաձգելու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EC6D7D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EC6D7D">
        <w:rPr>
          <w:rFonts w:ascii="GHEA Grapalat" w:hAnsi="GHEA Grapalat"/>
          <w:b/>
          <w:sz w:val="22"/>
          <w:szCs w:val="22"/>
          <w:lang w:val="hy-AM"/>
        </w:rPr>
        <w:t xml:space="preserve">արձանագրությունը վավերացնելու մասին </w:t>
      </w:r>
      <w:r w:rsidRPr="00EC6D7D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EC6D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C6D7D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EC6D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proofErr w:type="spellStart"/>
      <w:r w:rsidRPr="00EC6D7D">
        <w:rPr>
          <w:rFonts w:ascii="GHEA Grapalat" w:hAnsi="GHEA Grapalat"/>
          <w:b/>
          <w:sz w:val="22"/>
          <w:szCs w:val="22"/>
        </w:rPr>
        <w:t>օրենքի</w:t>
      </w:r>
      <w:proofErr w:type="spellEnd"/>
      <w:r w:rsidRPr="00EC6D7D">
        <w:rPr>
          <w:rFonts w:ascii="GHEA Grapalat" w:hAnsi="GHEA Grapalat"/>
          <w:b/>
          <w:sz w:val="22"/>
          <w:szCs w:val="22"/>
        </w:rPr>
        <w:t xml:space="preserve"> </w:t>
      </w:r>
      <w:r w:rsidR="00760B07" w:rsidRPr="00EC6D7D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60B07" w:rsidRPr="00EC6D7D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60B07" w:rsidRPr="00EC6D7D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60B07" w:rsidRPr="00EC6D7D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60B07" w:rsidRPr="00EC6D7D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60B07" w:rsidRPr="00EC6D7D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482"/>
        <w:gridCol w:w="4569"/>
        <w:gridCol w:w="2127"/>
        <w:gridCol w:w="2716"/>
      </w:tblGrid>
      <w:tr w:rsidR="00760B07" w:rsidRPr="00EC6D7D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EC6D7D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EC6D7D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EC6D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EC6D7D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6D7D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6D7D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6D7D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6D7D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EC6D7D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6D7D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EC6D7D" w:rsidRPr="00EC6D7D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C6D7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EC6D7D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եկամուտների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Բնական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մորթուց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հագուստի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առարկաներ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հագուստի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պարագաներ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արտադրատեսակներ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ապրանքային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դիրքի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հսկիչ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նույնականացման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նշաններով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ապրանքների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դրոշմավորում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ներդնելու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փորձնական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ծրագիրը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2015-2016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թվականներին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իրականացնելու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մասին»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2015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սեպտեմբերի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8-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համաձայնագրի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գործողության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ժամկետը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երկարաձգելու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արձանագրությունը վավերացնելու մասին </w:t>
            </w:r>
            <w:r w:rsidRPr="00EC6D7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6D7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</w:rPr>
              <w:t>և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EC6D7D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6D7D" w:rsidRPr="00EC6D7D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C6D7D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7D" w:rsidRPr="00EC6D7D" w:rsidRDefault="00EC6D7D" w:rsidP="00EC6D7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Բնական</w:t>
            </w:r>
            <w:proofErr w:type="gram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մորթուց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հագուստի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առարկաներ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հագուստի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պարագաներ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այլ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արտադրատեսակներ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ապրանքային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դիրքի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հսկիչ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նույնականացման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նշաններով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ապրանքների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դրոշմավորում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ներդնելու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փորձնական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ծրագիրը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2015-2016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թվականներին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իրականացնելու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մասին»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2015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սեպտեմբերի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8-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համաձայնագրի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գործողության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ժամկետը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երկարաձգելու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արձանագրությունը վավերացնելու մասին </w:t>
            </w:r>
            <w:r w:rsidRPr="00EC6D7D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C6D7D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C6D7D">
              <w:rPr>
                <w:rFonts w:ascii="GHEA Grapalat" w:hAnsi="GHEA Grapalat"/>
                <w:sz w:val="22"/>
                <w:szCs w:val="22"/>
              </w:rPr>
              <w:t>և</w:t>
            </w:r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EC6D7D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7D" w:rsidRPr="00EC6D7D" w:rsidRDefault="00EC6D7D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F75801" w:rsidRPr="00F7580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Pr="00EC6D7D" w:rsidRDefault="00F75801" w:rsidP="00EC6D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Pr="00EC6D7D" w:rsidRDefault="00F75801" w:rsidP="00EC6D7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Pr="00F75801" w:rsidRDefault="00F75801" w:rsidP="00F75801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7580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«Բնական մորթուց հագուստի առարկաներ, հագուստի պարագաներ և այլ արտադրատեսակներ» ապրանքային դիրքի հսկիչ (նույնականացման) նշաններով ապրանքների դրոշմավորում ներդնելու փորձնական ծրագիրը 2015-2016 թվականներին իրականացնելու մասին» 2015 թվականի սեպտեմբերի 8-ի համաձայնագրի գործողության ժամկետը երկարաձգելու մասին» արձանագրությունը վավերացնելու մասին»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F75801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F75801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հոդվածում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օրը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բառերն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օրվանից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բառերով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հիմք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ընդունելով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ակտերի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46-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F75801" w:rsidRPr="00F75801" w:rsidRDefault="00F75801" w:rsidP="00F75801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Pr="00F75801" w:rsidRDefault="00F75801" w:rsidP="00F7580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EC6D7D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1" w:rsidRPr="00F75801" w:rsidRDefault="00F75801" w:rsidP="00F7580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75801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Ն</w:t>
            </w:r>
            <w:proofErr w:type="spellStart"/>
            <w:r w:rsidRPr="00F758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ախագ</w:t>
            </w:r>
            <w:r w:rsidRPr="00F75801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proofErr w:type="spellEnd"/>
            <w:r w:rsidRPr="00F75801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ել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է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«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F758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</w:p>
        </w:tc>
      </w:tr>
    </w:tbl>
    <w:p w:rsidR="00760B07" w:rsidRPr="00EC6D7D" w:rsidRDefault="00760B07" w:rsidP="00760B07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60B07" w:rsidRPr="00EC6D7D" w:rsidRDefault="00760B07" w:rsidP="00760B07">
      <w:pPr>
        <w:rPr>
          <w:rFonts w:ascii="GHEA Grapalat" w:hAnsi="GHEA Grapalat"/>
          <w:sz w:val="22"/>
          <w:szCs w:val="22"/>
          <w:lang w:val="af-ZA"/>
        </w:rPr>
      </w:pPr>
    </w:p>
    <w:p w:rsidR="00760B07" w:rsidRPr="00EC6D7D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EC6D7D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EC6D7D" w:rsidRDefault="00CC4922">
      <w:pPr>
        <w:rPr>
          <w:sz w:val="22"/>
          <w:szCs w:val="22"/>
        </w:rPr>
      </w:pPr>
    </w:p>
    <w:sectPr w:rsidR="00CC4922" w:rsidRPr="00EC6D7D" w:rsidSect="00760B07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7D"/>
    <w:rsid w:val="00760B07"/>
    <w:rsid w:val="00C212E2"/>
    <w:rsid w:val="00CC4922"/>
    <w:rsid w:val="00EC6D7D"/>
    <w:rsid w:val="00F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E01B"/>
  <w15:chartTrackingRefBased/>
  <w15:docId w15:val="{52D7A5BD-C7B9-4715-AA93-4EE0AD6B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5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2017-06-21T12:26:00Z</dcterms:created>
  <dcterms:modified xsi:type="dcterms:W3CDTF">2017-07-06T08:17:00Z</dcterms:modified>
</cp:coreProperties>
</file>