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78278F" w:rsidP="0078278F">
      <w:pPr>
        <w:jc w:val="center"/>
        <w:rPr>
          <w:rFonts w:ascii="GHEA Grapalat" w:hAnsi="GHEA Grapalat"/>
          <w:sz w:val="24"/>
          <w:szCs w:val="24"/>
        </w:rPr>
      </w:pPr>
      <w:r>
        <w:rPr>
          <w:rFonts w:ascii="GHEA Grapalat" w:hAnsi="GHEA Grapalat"/>
          <w:sz w:val="24"/>
          <w:szCs w:val="24"/>
        </w:rPr>
        <w:t>N - Ա</w:t>
      </w:r>
    </w:p>
    <w:p w:rsidR="0078278F" w:rsidRPr="00E4384C" w:rsidRDefault="00FB2468" w:rsidP="00E4384C">
      <w:pPr>
        <w:spacing w:after="0" w:line="240" w:lineRule="auto"/>
        <w:ind w:right="96"/>
        <w:jc w:val="center"/>
        <w:rPr>
          <w:bCs/>
          <w:sz w:val="24"/>
          <w:szCs w:val="24"/>
          <w:lang w:val="fr-FR"/>
        </w:rPr>
      </w:pPr>
      <w:r w:rsidRPr="00FB2468">
        <w:rPr>
          <w:rFonts w:ascii="GHEA Grapalat" w:eastAsia="Times New Roman" w:hAnsi="GHEA Grapalat"/>
          <w:b/>
          <w:sz w:val="24"/>
          <w:szCs w:val="24"/>
          <w:lang w:val="fr-FR"/>
        </w:rPr>
        <w:t>«</w:t>
      </w:r>
      <w:r w:rsidRPr="00FB2468">
        <w:rPr>
          <w:rFonts w:ascii="GHEA Grapalat" w:eastAsia="Times New Roman" w:hAnsi="GHEA Grapalat"/>
          <w:b/>
          <w:sz w:val="24"/>
          <w:szCs w:val="24"/>
          <w:lang w:val="hy-AM"/>
        </w:rPr>
        <w:t>ՏԻԵԶԵՐԱԿԱՆ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ՏԱՐԱԾՈՒԹՅԱՆ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ԱՅԴ</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ԹՎՈՒՄ</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ԼՈՒՍՆԻ</w:t>
      </w:r>
      <w:r w:rsidR="00100DA7">
        <w:rPr>
          <w:rFonts w:ascii="GHEA Grapalat" w:eastAsia="Times New Roman" w:hAnsi="GHEA Grapalat"/>
          <w:b/>
          <w:sz w:val="24"/>
          <w:szCs w:val="24"/>
          <w:lang w:val="en-US"/>
        </w:rPr>
        <w:t xml:space="preserve"> </w:t>
      </w:r>
      <w:bookmarkStart w:id="0" w:name="_GoBack"/>
      <w:bookmarkEnd w:id="0"/>
      <w:r>
        <w:rPr>
          <w:rFonts w:ascii="GHEA Grapalat" w:eastAsia="Times New Roman" w:hAnsi="GHEA Grapalat"/>
          <w:b/>
          <w:sz w:val="24"/>
          <w:szCs w:val="24"/>
          <w:lang w:val="fr-FR"/>
        </w:rPr>
        <w:t>ԵՎ</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ԱՅԼ</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ԵՐԿՆԱՅԻՆ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ՄԱՐՄԻՆՆԵՐԻ</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ՀԵՏԱԶՈՏՄԱՆ</w:t>
      </w:r>
      <w:r w:rsidRPr="00FB2468">
        <w:rPr>
          <w:rFonts w:ascii="GHEA Grapalat" w:eastAsia="Times New Roman" w:hAnsi="GHEA Grapalat"/>
          <w:b/>
          <w:sz w:val="24"/>
          <w:szCs w:val="24"/>
          <w:lang w:val="fr-FR"/>
        </w:rPr>
        <w:t xml:space="preserve"> </w:t>
      </w:r>
      <w:r>
        <w:rPr>
          <w:rFonts w:ascii="GHEA Grapalat" w:eastAsia="Times New Roman" w:hAnsi="GHEA Grapalat"/>
          <w:b/>
          <w:sz w:val="24"/>
          <w:szCs w:val="24"/>
          <w:lang w:val="en-US"/>
        </w:rPr>
        <w:t>ԵՎ</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ՕԳՏԱԳՈՐԾՄԱՆ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ՈԼՈՐՏՈՒՄ</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ՊԵՏՈՒԹՅՈՒՆՆԵՐԻ</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ԳՈՐԾՈՒՆԵՈՒԹՅՈՒՆԸ</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ԿԱՐԳԱՎՈՐՈՂ</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ՍԿԶԲՈՒՆՔՆԵՐԻ</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ՄԱՍԻՆ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ՊԱՅՄԱՆԱԳԻՐԸ</w:t>
      </w:r>
      <w:r>
        <w:rPr>
          <w:rFonts w:ascii="GHEA Grapalat" w:eastAsia="Times New Roman" w:hAnsi="GHEA Grapalat"/>
          <w:sz w:val="24"/>
          <w:szCs w:val="24"/>
          <w:lang w:val="en-US"/>
        </w:rPr>
        <w:t xml:space="preserve"> </w:t>
      </w:r>
      <w:r w:rsidR="008000A5" w:rsidRPr="008000A5">
        <w:rPr>
          <w:rStyle w:val="Strong"/>
          <w:rFonts w:ascii="GHEA Grapalat" w:hAnsi="GHEA Grapalat"/>
          <w:sz w:val="24"/>
          <w:szCs w:val="24"/>
          <w:lang w:val="hy-AM"/>
        </w:rPr>
        <w:t>ՎԱՎԵՐԱՑՆԵԼՈՒ</w:t>
      </w:r>
      <w:r w:rsidR="008000A5" w:rsidRPr="008000A5">
        <w:rPr>
          <w:rStyle w:val="Strong"/>
          <w:rFonts w:ascii="GHEA Grapalat" w:hAnsi="GHEA Grapalat"/>
          <w:sz w:val="24"/>
          <w:szCs w:val="24"/>
          <w:lang w:val="fr-FR"/>
        </w:rPr>
        <w:t xml:space="preserve"> </w:t>
      </w:r>
      <w:r w:rsidR="008000A5" w:rsidRPr="008000A5">
        <w:rPr>
          <w:rStyle w:val="Strong"/>
          <w:rFonts w:ascii="GHEA Grapalat" w:hAnsi="GHEA Grapalat"/>
          <w:sz w:val="24"/>
          <w:szCs w:val="24"/>
          <w:lang w:val="hy-AM"/>
        </w:rPr>
        <w:t>ՄԱՍԻՆ</w:t>
      </w:r>
      <w:r w:rsidR="00E4384C" w:rsidRPr="00B909D2">
        <w:rPr>
          <w:rStyle w:val="Strong"/>
          <w:rFonts w:ascii="GHEA Grapalat" w:hAnsi="GHEA Grapalat"/>
          <w:sz w:val="24"/>
          <w:szCs w:val="24"/>
          <w:lang w:val="fr-FR"/>
        </w:rPr>
        <w:t xml:space="preserve"> </w:t>
      </w:r>
      <w:r w:rsidR="008000A5" w:rsidRPr="008000A5">
        <w:rPr>
          <w:rFonts w:ascii="GHEA Grapalat" w:eastAsia="Batang" w:hAnsi="GHEA Grapalat" w:cs="Sylfaen"/>
          <w:b/>
          <w:sz w:val="24"/>
          <w:szCs w:val="24"/>
        </w:rPr>
        <w:t>ՀԱՅԱՍԱՏԱՆԻ</w:t>
      </w:r>
      <w:r w:rsidR="008000A5" w:rsidRPr="008000A5">
        <w:rPr>
          <w:rFonts w:ascii="GHEA Grapalat" w:eastAsia="Batang" w:hAnsi="GHEA Grapalat" w:cs="Sylfaen"/>
          <w:b/>
          <w:sz w:val="24"/>
          <w:szCs w:val="24"/>
          <w:lang w:val="fr-FR"/>
        </w:rPr>
        <w:t xml:space="preserve"> </w:t>
      </w:r>
      <w:r w:rsidR="008000A5" w:rsidRPr="008000A5">
        <w:rPr>
          <w:rFonts w:ascii="GHEA Grapalat" w:eastAsia="Batang" w:hAnsi="GHEA Grapalat" w:cs="Sylfaen"/>
          <w:b/>
          <w:sz w:val="24"/>
          <w:szCs w:val="24"/>
        </w:rPr>
        <w:t>ՀԱՆՐԱՊԵՏՈՒԹՅԱՆ</w:t>
      </w:r>
      <w:r w:rsidR="008000A5" w:rsidRPr="008000A5">
        <w:rPr>
          <w:rFonts w:ascii="GHEA Grapalat" w:eastAsia="Batang" w:hAnsi="GHEA Grapalat" w:cs="Sylfaen"/>
          <w:b/>
          <w:sz w:val="24"/>
          <w:szCs w:val="24"/>
          <w:lang w:val="fr-FR"/>
        </w:rPr>
        <w:t xml:space="preserve"> </w:t>
      </w:r>
      <w:r w:rsidR="0078278F" w:rsidRPr="008000A5">
        <w:rPr>
          <w:rFonts w:ascii="GHEA Grapalat" w:eastAsia="Batang" w:hAnsi="GHEA Grapalat" w:cs="Sylfaen"/>
          <w:b/>
          <w:sz w:val="24"/>
          <w:szCs w:val="24"/>
          <w:lang w:val="ru-RU"/>
        </w:rPr>
        <w:t>ՕՐԵՆ</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lang w:val="ru-RU"/>
        </w:rPr>
        <w:t>ՔԻ</w:t>
      </w:r>
      <w:r w:rsidR="0078278F"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lang w:val="ru-RU"/>
        </w:rPr>
        <w:t>ՆԱԽԱԳԾԻ</w:t>
      </w:r>
      <w:r w:rsidR="00B909D2">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rPr>
        <w:t>ՎԵՐԱ</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rPr>
        <w:t>ԲԵՐՅԱԼ</w:t>
      </w:r>
    </w:p>
    <w:p w:rsidR="0078278F" w:rsidRDefault="0078278F" w:rsidP="004A7D6D">
      <w:pPr>
        <w:jc w:val="center"/>
        <w:rPr>
          <w:rFonts w:ascii="GHEA Grapalat" w:hAnsi="GHEA Grapalat"/>
          <w:b/>
          <w:sz w:val="24"/>
          <w:szCs w:val="24"/>
          <w:lang w:val="fr-FR"/>
        </w:rPr>
      </w:pPr>
      <w:r w:rsidRPr="008000A5">
        <w:rPr>
          <w:rFonts w:ascii="GHEA Grapalat" w:hAnsi="GHEA Grapalat"/>
          <w:b/>
          <w:sz w:val="24"/>
          <w:szCs w:val="24"/>
          <w:lang w:val="fr-FR"/>
        </w:rPr>
        <w:t xml:space="preserve">      ---------------------------------------------------------------------------------------</w:t>
      </w:r>
    </w:p>
    <w:p w:rsidR="00932947" w:rsidRDefault="00932947" w:rsidP="00932947">
      <w:pPr>
        <w:spacing w:after="0" w:line="360" w:lineRule="auto"/>
        <w:ind w:right="-138" w:firstLine="709"/>
        <w:jc w:val="both"/>
        <w:rPr>
          <w:rFonts w:ascii="GHEA Grapalat" w:hAnsi="GHEA Grapalat"/>
          <w:sz w:val="24"/>
          <w:szCs w:val="24"/>
          <w:lang w:val="fr-FR"/>
        </w:rPr>
      </w:pPr>
    </w:p>
    <w:p w:rsidR="00932947" w:rsidRDefault="00932947" w:rsidP="00932947">
      <w:pPr>
        <w:spacing w:after="0" w:line="360" w:lineRule="auto"/>
        <w:ind w:right="-138"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482D32" w:rsidRPr="00932947" w:rsidRDefault="00482D32" w:rsidP="00932947">
      <w:pPr>
        <w:spacing w:after="0" w:line="360" w:lineRule="auto"/>
        <w:ind w:right="-138" w:firstLine="709"/>
        <w:jc w:val="both"/>
        <w:rPr>
          <w:rFonts w:ascii="GHEA Grapalat" w:hAnsi="GHEA Grapalat" w:cs="Sylfaen"/>
          <w:sz w:val="24"/>
          <w:szCs w:val="24"/>
          <w:lang w:val="fr-FR"/>
        </w:rPr>
      </w:pPr>
    </w:p>
    <w:p w:rsidR="0078278F" w:rsidRDefault="0078278F" w:rsidP="00C74208">
      <w:pPr>
        <w:spacing w:after="0" w:line="360" w:lineRule="auto"/>
        <w:ind w:right="96"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FB2468">
        <w:rPr>
          <w:rFonts w:ascii="GHEA Grapalat" w:eastAsia="Times New Roman" w:hAnsi="GHEA Grapalat"/>
          <w:sz w:val="24"/>
          <w:szCs w:val="24"/>
          <w:lang w:val="fr-FR"/>
        </w:rPr>
        <w:t xml:space="preserve">1967 </w:t>
      </w:r>
      <w:r w:rsidR="00FB2468">
        <w:rPr>
          <w:rFonts w:ascii="GHEA Grapalat" w:eastAsia="Times New Roman" w:hAnsi="GHEA Grapalat"/>
          <w:sz w:val="24"/>
          <w:szCs w:val="24"/>
          <w:lang w:val="hy-AM"/>
        </w:rPr>
        <w:t>թվականի</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հունվարի</w:t>
      </w:r>
      <w:r w:rsidR="00FB2468">
        <w:rPr>
          <w:rFonts w:ascii="GHEA Grapalat" w:eastAsia="Times New Roman" w:hAnsi="GHEA Grapalat"/>
          <w:sz w:val="24"/>
          <w:szCs w:val="24"/>
          <w:lang w:val="fr-FR"/>
        </w:rPr>
        <w:t xml:space="preserve"> 27-</w:t>
      </w:r>
      <w:r w:rsidR="00FB2468">
        <w:rPr>
          <w:rFonts w:ascii="GHEA Grapalat" w:eastAsia="Times New Roman" w:hAnsi="GHEA Grapalat"/>
          <w:sz w:val="24"/>
          <w:szCs w:val="24"/>
          <w:lang w:val="hy-AM"/>
        </w:rPr>
        <w:t>ին</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Լոնդոնում</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Մոսկվայում</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և</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Վաշինգտոնում</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ստորագրված</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Տիեզերական</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տարածության</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այդ</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թվում</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Լուսնի</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և</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այլ</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երկնային</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մարմինների</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հետազոտման</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և</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օգտագործման</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ոլորտում</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պետությունների</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գործունեությունը</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կարգավորող</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սկզբունքների</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մասին</w:t>
      </w:r>
      <w:r w:rsidR="00FB2468">
        <w:rPr>
          <w:rFonts w:ascii="GHEA Grapalat" w:eastAsia="Times New Roman" w:hAnsi="GHEA Grapalat"/>
          <w:sz w:val="24"/>
          <w:szCs w:val="24"/>
          <w:lang w:val="fr-FR"/>
        </w:rPr>
        <w:t xml:space="preserve">» </w:t>
      </w:r>
      <w:r w:rsidR="00FB2468">
        <w:rPr>
          <w:rFonts w:ascii="GHEA Grapalat" w:eastAsia="Times New Roman" w:hAnsi="GHEA Grapalat"/>
          <w:sz w:val="24"/>
          <w:szCs w:val="24"/>
          <w:lang w:val="hy-AM"/>
        </w:rPr>
        <w:t>պայմանագիրը</w:t>
      </w:r>
      <w:r w:rsidR="00216B22">
        <w:rPr>
          <w:rFonts w:ascii="GHEA Grapalat" w:eastAsia="Times New Roman" w:hAnsi="GHEA Grapalat"/>
          <w:sz w:val="24"/>
          <w:szCs w:val="24"/>
          <w:lang w:val="hy-AM"/>
        </w:rPr>
        <w:t xml:space="preserve"> </w:t>
      </w:r>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C74208" w:rsidRPr="00C74208" w:rsidRDefault="00C74208" w:rsidP="00C74208">
      <w:pPr>
        <w:spacing w:after="0" w:line="360" w:lineRule="auto"/>
        <w:ind w:right="96" w:firstLine="720"/>
        <w:jc w:val="both"/>
        <w:rPr>
          <w:bCs/>
          <w:sz w:val="24"/>
          <w:szCs w:val="24"/>
          <w:lang w:val="fr-FR"/>
        </w:rPr>
      </w:pPr>
    </w:p>
    <w:p w:rsidR="0078278F" w:rsidRPr="0078278F" w:rsidRDefault="0078278F" w:rsidP="00C74208">
      <w:pPr>
        <w:spacing w:after="0" w:line="360" w:lineRule="auto"/>
        <w:ind w:right="-138"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Pr="0078278F" w:rsidRDefault="0078278F" w:rsidP="00C74208">
      <w:pPr>
        <w:spacing w:after="0" w:line="360" w:lineRule="auto"/>
        <w:ind w:firstLine="720"/>
        <w:jc w:val="both"/>
        <w:rPr>
          <w:rFonts w:ascii="GHEA Grapalat" w:hAnsi="GHEA Grapalat"/>
          <w:lang w:val="af-ZA"/>
        </w:rPr>
      </w:pPr>
    </w:p>
    <w:p w:rsidR="00CC4922" w:rsidRDefault="00CC4922" w:rsidP="00C74208">
      <w:pPr>
        <w:spacing w:line="360" w:lineRule="auto"/>
        <w:rPr>
          <w:lang w:val="af-ZA"/>
        </w:rPr>
      </w:pPr>
    </w:p>
    <w:p w:rsidR="00D12C0F" w:rsidRDefault="00D12C0F" w:rsidP="00C74208">
      <w:pPr>
        <w:spacing w:line="360" w:lineRule="auto"/>
        <w:rPr>
          <w:lang w:val="af-ZA"/>
        </w:rPr>
      </w:pPr>
    </w:p>
    <w:p w:rsidR="00D12C0F" w:rsidRDefault="00D12C0F" w:rsidP="00D12C0F">
      <w:pPr>
        <w:spacing w:after="0"/>
        <w:ind w:right="96"/>
        <w:jc w:val="both"/>
        <w:rPr>
          <w:rFonts w:ascii="GHEA Grapalat" w:eastAsia="Times New Roman" w:hAnsi="GHEA Grapalat"/>
          <w:sz w:val="24"/>
          <w:szCs w:val="24"/>
          <w:lang w:val="hy-AM"/>
        </w:rPr>
      </w:pPr>
    </w:p>
    <w:p w:rsidR="00D12C0F" w:rsidRDefault="00D12C0F" w:rsidP="00D12C0F">
      <w:pPr>
        <w:rPr>
          <w:rFonts w:ascii="Sylfaen" w:hAnsi="Sylfaen"/>
          <w:lang w:val="hy-AM"/>
        </w:rPr>
      </w:pPr>
    </w:p>
    <w:p w:rsidR="00D12C0F" w:rsidRDefault="00D12C0F" w:rsidP="00D12C0F">
      <w:pPr>
        <w:ind w:right="-138"/>
        <w:jc w:val="right"/>
        <w:rPr>
          <w:rFonts w:ascii="GHEA Grapalat" w:hAnsi="GHEA Grapalat"/>
          <w:b/>
          <w:sz w:val="24"/>
          <w:szCs w:val="24"/>
          <w:u w:val="single"/>
          <w:lang w:val="hy-AM"/>
        </w:rPr>
      </w:pPr>
      <w:r>
        <w:rPr>
          <w:rFonts w:ascii="GHEA Grapalat" w:hAnsi="GHEA Grapalat"/>
          <w:b/>
          <w:sz w:val="24"/>
          <w:szCs w:val="24"/>
          <w:u w:val="single"/>
          <w:lang w:val="hy-AM"/>
        </w:rPr>
        <w:t>ՆԱԽԱԳԻԾ</w:t>
      </w:r>
    </w:p>
    <w:p w:rsidR="00D12C0F" w:rsidRPr="004618BA" w:rsidRDefault="00D12C0F" w:rsidP="00D12C0F">
      <w:pPr>
        <w:pStyle w:val="NormalWeb"/>
        <w:spacing w:after="0" w:line="276" w:lineRule="auto"/>
        <w:ind w:right="-138"/>
        <w:rPr>
          <w:rStyle w:val="Strong"/>
          <w:rFonts w:cs="Sylfaen"/>
          <w:lang w:val="hy-AM"/>
        </w:rPr>
      </w:pPr>
    </w:p>
    <w:p w:rsidR="00D12C0F" w:rsidRPr="004618BA" w:rsidRDefault="00D12C0F" w:rsidP="00D12C0F">
      <w:pPr>
        <w:pStyle w:val="NormalWeb"/>
        <w:spacing w:after="0" w:line="276" w:lineRule="auto"/>
        <w:ind w:right="-138"/>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D12C0F" w:rsidRPr="004618BA" w:rsidRDefault="00D12C0F" w:rsidP="00D12C0F">
      <w:pPr>
        <w:pStyle w:val="NormalWeb"/>
        <w:spacing w:after="0" w:line="276" w:lineRule="auto"/>
        <w:ind w:right="-138"/>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D12C0F" w:rsidRPr="004618BA" w:rsidRDefault="00D12C0F" w:rsidP="00D12C0F">
      <w:pPr>
        <w:pStyle w:val="NormalWeb"/>
        <w:spacing w:after="0" w:line="276" w:lineRule="auto"/>
        <w:ind w:right="-138"/>
        <w:jc w:val="center"/>
        <w:rPr>
          <w:lang w:val="hy-AM"/>
        </w:rPr>
      </w:pPr>
    </w:p>
    <w:p w:rsidR="00D12C0F" w:rsidRDefault="00D12C0F" w:rsidP="00D12C0F">
      <w:pPr>
        <w:ind w:right="-138"/>
        <w:jc w:val="center"/>
        <w:rPr>
          <w:rStyle w:val="Strong"/>
          <w:sz w:val="24"/>
          <w:szCs w:val="24"/>
          <w:lang w:val="fr-FR"/>
        </w:rPr>
      </w:pPr>
      <w:r>
        <w:rPr>
          <w:rFonts w:ascii="GHEA Grapalat" w:eastAsia="Times New Roman" w:hAnsi="GHEA Grapalat"/>
          <w:b/>
          <w:sz w:val="24"/>
          <w:szCs w:val="24"/>
          <w:lang w:val="fr-FR"/>
        </w:rPr>
        <w:t>«</w:t>
      </w:r>
      <w:r>
        <w:rPr>
          <w:rFonts w:ascii="GHEA Grapalat" w:eastAsia="Times New Roman" w:hAnsi="GHEA Grapalat"/>
          <w:b/>
          <w:sz w:val="24"/>
          <w:szCs w:val="24"/>
          <w:lang w:val="hy-AM"/>
        </w:rPr>
        <w:t>ՏԻԵԶԵՐԱԿԱՆ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ՏԱՐԱԾՈՒԹՅԱՆ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ԱՅԴ</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ԹՎՈՒՄ</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ԼՈՒՍՆԻ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ԵՎ</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ԱՅԼ</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ԵՐԿՆԱՅԻՆ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ՄԱՐՄԻՆՆԵՐԻ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ՀԵՏԱԶՈՏՄԱՆ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ԵՎ</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ՕԳՏԱԳՈՐԾՄԱՆ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ՈԼՈՐՏՈՒՄ</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ՊԵՏՈՒԹՅՈՒՆՆԵՐԻ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ԳՈՐԾՈՒՆԵՈՒԹՅՈՒՆԸ</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ԿԱՐԳԱՎՈՐՈՂ</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ՍԿԶԲՈՒՆՔՆԵՐԻ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ՄԱՍԻՆ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ՊԱՅՄԱՆԱԳԻՐԸ</w:t>
      </w:r>
      <w:r>
        <w:rPr>
          <w:rStyle w:val="Strong"/>
          <w:rFonts w:ascii="GHEA Grapalat" w:hAnsi="GHEA Grapalat"/>
          <w:sz w:val="24"/>
          <w:szCs w:val="24"/>
          <w:lang w:val="hy-AM"/>
        </w:rPr>
        <w:t xml:space="preserve"> 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D12C0F" w:rsidRDefault="00D12C0F" w:rsidP="00D12C0F">
      <w:pPr>
        <w:ind w:right="-138"/>
        <w:jc w:val="center"/>
        <w:rPr>
          <w:rStyle w:val="Strong"/>
          <w:rFonts w:ascii="GHEA Grapalat" w:hAnsi="GHEA Grapalat" w:cs="Sylfaen"/>
          <w:sz w:val="24"/>
          <w:szCs w:val="24"/>
          <w:lang w:val="hy-AM"/>
        </w:rPr>
      </w:pPr>
    </w:p>
    <w:p w:rsidR="00D12C0F" w:rsidRPr="004618BA" w:rsidRDefault="00D12C0F" w:rsidP="00D12C0F">
      <w:pPr>
        <w:ind w:right="-138" w:firstLine="375"/>
        <w:jc w:val="both"/>
        <w:rPr>
          <w:lang w:val="hy-AM"/>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Pr>
          <w:rFonts w:ascii="GHEA Grapalat" w:eastAsia="Times New Roman" w:hAnsi="GHEA Grapalat"/>
          <w:sz w:val="24"/>
          <w:szCs w:val="24"/>
          <w:lang w:val="fr-FR"/>
        </w:rPr>
        <w:t xml:space="preserve">1967 </w:t>
      </w:r>
      <w:r>
        <w:rPr>
          <w:rFonts w:ascii="GHEA Grapalat" w:eastAsia="Times New Roman" w:hAnsi="GHEA Grapalat"/>
          <w:sz w:val="24"/>
          <w:szCs w:val="24"/>
          <w:lang w:val="hy-AM"/>
        </w:rPr>
        <w:t>թվականի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հունվարի</w:t>
      </w:r>
      <w:r>
        <w:rPr>
          <w:rFonts w:ascii="GHEA Grapalat" w:eastAsia="Times New Roman" w:hAnsi="GHEA Grapalat"/>
          <w:sz w:val="24"/>
          <w:szCs w:val="24"/>
          <w:lang w:val="fr-FR"/>
        </w:rPr>
        <w:t xml:space="preserve"> 27-</w:t>
      </w:r>
      <w:r>
        <w:rPr>
          <w:rFonts w:ascii="GHEA Grapalat" w:eastAsia="Times New Roman" w:hAnsi="GHEA Grapalat"/>
          <w:sz w:val="24"/>
          <w:szCs w:val="24"/>
          <w:lang w:val="hy-AM"/>
        </w:rPr>
        <w:t>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Լոնդոնում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Մոսկվայում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Վաշինգտոնում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ստորագրված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Տիեզերական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տարածության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այդ</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թվում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Լուսնի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այլ</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երկնային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մարմինների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հետազոտման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օգտագործման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ոլորտում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պետությունների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գործունեությունը</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կարգավորող</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սկզբունքների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պայմանագիրը</w:t>
      </w:r>
      <w:r>
        <w:rPr>
          <w:rFonts w:ascii="GHEA Grapalat" w:hAnsi="GHEA Grapalat" w:cs="Sylfaen"/>
          <w:sz w:val="24"/>
          <w:szCs w:val="24"/>
          <w:lang w:val="hy-AM"/>
        </w:rPr>
        <w:t>:</w:t>
      </w:r>
    </w:p>
    <w:p w:rsidR="00D12C0F" w:rsidRDefault="00D12C0F" w:rsidP="00D12C0F">
      <w:pPr>
        <w:pStyle w:val="NormalWeb"/>
        <w:spacing w:after="0" w:line="276" w:lineRule="auto"/>
        <w:ind w:right="-138" w:firstLine="375"/>
        <w:jc w:val="both"/>
        <w:rPr>
          <w:rFonts w:ascii="GHEA Grapalat" w:hAnsi="GHEA Grapalat" w:cs="Sylfaen"/>
          <w:lang w:val="hy-AM"/>
        </w:rPr>
      </w:pPr>
      <w:r>
        <w:rPr>
          <w:rStyle w:val="Strong"/>
          <w:rFonts w:ascii="GHEA Grapalat" w:hAnsi="GHEA Grapalat" w:cs="Sylfaen"/>
          <w:lang w:val="hy-AM"/>
        </w:rPr>
        <w:t>Հոդված</w:t>
      </w:r>
      <w:r>
        <w:rPr>
          <w:rStyle w:val="Strong"/>
          <w:rFonts w:ascii="GHEA Grapalat" w:hAnsi="GHEA Grapalat"/>
          <w:lang w:val="hy-AM"/>
        </w:rPr>
        <w:t xml:space="preserve"> 2. </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օրենքն</w:t>
      </w:r>
      <w:r>
        <w:rPr>
          <w:rFonts w:ascii="GHEA Grapalat" w:hAnsi="GHEA Grapalat"/>
          <w:lang w:val="hy-AM"/>
        </w:rPr>
        <w:t xml:space="preserve"> </w:t>
      </w:r>
      <w:r>
        <w:rPr>
          <w:rFonts w:ascii="GHEA Grapalat" w:hAnsi="GHEA Grapalat" w:cs="Sylfaen"/>
          <w:lang w:val="hy-AM"/>
        </w:rPr>
        <w:t>ուժի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մտնում</w:t>
      </w:r>
      <w:r>
        <w:rPr>
          <w:rFonts w:ascii="GHEA Grapalat" w:hAnsi="GHEA Grapalat"/>
          <w:lang w:val="hy-AM"/>
        </w:rPr>
        <w:t xml:space="preserve"> </w:t>
      </w:r>
      <w:r>
        <w:rPr>
          <w:rFonts w:ascii="GHEA Grapalat" w:hAnsi="GHEA Grapalat" w:cs="Sylfaen"/>
          <w:lang w:val="hy-AM"/>
        </w:rPr>
        <w:t>պաշտոնական</w:t>
      </w:r>
      <w:r>
        <w:rPr>
          <w:rFonts w:ascii="GHEA Grapalat" w:hAnsi="GHEA Grapalat"/>
          <w:lang w:val="hy-AM"/>
        </w:rPr>
        <w:t xml:space="preserve"> </w:t>
      </w:r>
      <w:r>
        <w:rPr>
          <w:rFonts w:ascii="GHEA Grapalat" w:hAnsi="GHEA Grapalat" w:cs="Sylfaen"/>
          <w:lang w:val="hy-AM"/>
        </w:rPr>
        <w:t>հրապարակմանը հաջորդող օր</w:t>
      </w:r>
      <w:r w:rsidRPr="004618BA">
        <w:rPr>
          <w:rFonts w:ascii="GHEA Grapalat" w:hAnsi="GHEA Grapalat" w:cs="Sylfaen"/>
          <w:lang w:val="hy-AM"/>
        </w:rPr>
        <w:t>վանից</w:t>
      </w:r>
      <w:r>
        <w:rPr>
          <w:rFonts w:ascii="GHEA Grapalat" w:hAnsi="GHEA Grapalat" w:cs="Sylfaen"/>
          <w:lang w:val="hy-AM"/>
        </w:rPr>
        <w:t xml:space="preserve">։ </w:t>
      </w:r>
    </w:p>
    <w:p w:rsidR="00D12C0F" w:rsidRDefault="00D12C0F" w:rsidP="00D12C0F">
      <w:pPr>
        <w:pStyle w:val="NormalWeb"/>
        <w:spacing w:after="0" w:line="276" w:lineRule="auto"/>
        <w:ind w:right="-138" w:firstLine="375"/>
        <w:jc w:val="both"/>
        <w:rPr>
          <w:rFonts w:ascii="GHEA Grapalat" w:hAnsi="GHEA Grapalat" w:cs="Sylfaen"/>
          <w:lang w:val="hy-AM"/>
        </w:rPr>
      </w:pPr>
    </w:p>
    <w:p w:rsidR="00D12C0F" w:rsidRDefault="00D12C0F" w:rsidP="00D12C0F">
      <w:pPr>
        <w:rPr>
          <w:lang w:val="fr-FR"/>
        </w:rPr>
      </w:pPr>
    </w:p>
    <w:p w:rsidR="00D12C0F" w:rsidRDefault="00D12C0F" w:rsidP="00D12C0F">
      <w:pPr>
        <w:spacing w:after="0"/>
        <w:ind w:right="96" w:firstLine="375"/>
        <w:jc w:val="both"/>
        <w:rPr>
          <w:rFonts w:ascii="GHEA Grapalat" w:hAnsi="GHEA Grapalat" w:cs="Sylfaen"/>
          <w:sz w:val="24"/>
          <w:szCs w:val="24"/>
          <w:lang w:val="hy-AM"/>
        </w:rPr>
      </w:pPr>
    </w:p>
    <w:p w:rsidR="00D12C0F" w:rsidRDefault="00D12C0F" w:rsidP="00D12C0F">
      <w:pPr>
        <w:rPr>
          <w:sz w:val="24"/>
          <w:szCs w:val="24"/>
          <w:lang w:val="fr-FR"/>
        </w:rPr>
      </w:pPr>
    </w:p>
    <w:p w:rsidR="00D12C0F" w:rsidRDefault="00D12C0F" w:rsidP="00D12C0F">
      <w:pPr>
        <w:rPr>
          <w:sz w:val="24"/>
          <w:szCs w:val="24"/>
          <w:lang w:val="fr-FR"/>
        </w:rPr>
      </w:pPr>
    </w:p>
    <w:p w:rsidR="00D12C0F" w:rsidRDefault="00D12C0F" w:rsidP="00D12C0F">
      <w:pPr>
        <w:rPr>
          <w:sz w:val="24"/>
          <w:szCs w:val="24"/>
          <w:lang w:val="fr-FR"/>
        </w:rPr>
      </w:pPr>
    </w:p>
    <w:p w:rsidR="00D12C0F" w:rsidRDefault="00D12C0F" w:rsidP="00D12C0F">
      <w:pPr>
        <w:rPr>
          <w:sz w:val="24"/>
          <w:szCs w:val="24"/>
          <w:lang w:val="fr-FR"/>
        </w:rPr>
      </w:pPr>
    </w:p>
    <w:p w:rsidR="00D12C0F" w:rsidRDefault="00D12C0F" w:rsidP="00D12C0F">
      <w:pPr>
        <w:rPr>
          <w:sz w:val="24"/>
          <w:szCs w:val="24"/>
          <w:lang w:val="fr-FR"/>
        </w:rPr>
      </w:pPr>
    </w:p>
    <w:p w:rsidR="00D12C0F" w:rsidRDefault="00D12C0F" w:rsidP="00D12C0F">
      <w:pPr>
        <w:rPr>
          <w:sz w:val="24"/>
          <w:szCs w:val="24"/>
          <w:lang w:val="fr-FR"/>
        </w:rPr>
      </w:pPr>
    </w:p>
    <w:p w:rsidR="00D12C0F" w:rsidRDefault="00D12C0F" w:rsidP="00D12C0F">
      <w:pPr>
        <w:rPr>
          <w:sz w:val="24"/>
          <w:szCs w:val="24"/>
          <w:lang w:val="fr-FR"/>
        </w:rPr>
      </w:pPr>
    </w:p>
    <w:p w:rsidR="00D12C0F" w:rsidRPr="00015082" w:rsidRDefault="00D12C0F" w:rsidP="00D12C0F">
      <w:pPr>
        <w:rPr>
          <w:sz w:val="24"/>
          <w:szCs w:val="24"/>
          <w:lang w:val="fr-FR"/>
        </w:rPr>
      </w:pPr>
    </w:p>
    <w:p w:rsidR="00D12C0F" w:rsidRPr="00015082" w:rsidRDefault="00D12C0F" w:rsidP="00D12C0F">
      <w:pPr>
        <w:ind w:right="-138"/>
        <w:jc w:val="right"/>
        <w:rPr>
          <w:sz w:val="24"/>
          <w:szCs w:val="24"/>
          <w:lang w:val="fr-FR"/>
        </w:rPr>
      </w:pPr>
    </w:p>
    <w:p w:rsidR="00D12C0F" w:rsidRPr="00314138" w:rsidRDefault="00D12C0F" w:rsidP="00D12C0F">
      <w:pPr>
        <w:spacing w:after="160" w:line="240" w:lineRule="auto"/>
        <w:ind w:left="567" w:right="850"/>
        <w:jc w:val="center"/>
        <w:rPr>
          <w:rFonts w:ascii="GHEA Grapalat" w:hAnsi="GHEA Grapalat" w:cs="GHEA Grapalat"/>
          <w:b/>
          <w:bCs/>
          <w:sz w:val="24"/>
          <w:szCs w:val="24"/>
          <w:lang w:val="en-US"/>
        </w:rPr>
      </w:pPr>
      <w:r w:rsidRPr="00314138">
        <w:rPr>
          <w:rFonts w:ascii="GHEA Grapalat" w:hAnsi="GHEA Grapalat" w:cs="GHEA Grapalat"/>
          <w:b/>
          <w:bCs/>
          <w:sz w:val="24"/>
          <w:szCs w:val="24"/>
        </w:rPr>
        <w:lastRenderedPageBreak/>
        <w:t>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w:t>
      </w:r>
    </w:p>
    <w:p w:rsidR="00D12C0F" w:rsidRPr="00314138" w:rsidRDefault="00D12C0F" w:rsidP="00D12C0F">
      <w:pPr>
        <w:spacing w:after="160" w:line="240" w:lineRule="auto"/>
        <w:ind w:left="567" w:right="850"/>
        <w:jc w:val="center"/>
        <w:rPr>
          <w:rFonts w:ascii="GHEA Grapalat" w:hAnsi="GHEA Grapalat" w:cs="GHEA Grapalat"/>
          <w:b/>
          <w:bCs/>
          <w:sz w:val="24"/>
          <w:szCs w:val="24"/>
        </w:rPr>
      </w:pPr>
      <w:r w:rsidRPr="00314138">
        <w:rPr>
          <w:rFonts w:ascii="GHEA Grapalat" w:hAnsi="GHEA Grapalat" w:cs="GHEA Grapalat"/>
          <w:b/>
          <w:bCs/>
          <w:sz w:val="24"/>
          <w:szCs w:val="24"/>
        </w:rPr>
        <w:t xml:space="preserve"> </w:t>
      </w:r>
      <w:r w:rsidRPr="00314138">
        <w:rPr>
          <w:rFonts w:ascii="GHEA Grapalat" w:hAnsi="GHEA Grapalat" w:cs="GHEA Grapalat"/>
          <w:b/>
          <w:bCs/>
          <w:sz w:val="24"/>
          <w:szCs w:val="24"/>
          <w:lang w:val="en-US"/>
        </w:rPr>
        <w:t>Պ</w:t>
      </w:r>
      <w:r w:rsidRPr="00314138">
        <w:rPr>
          <w:rFonts w:ascii="GHEA Grapalat" w:hAnsi="GHEA Grapalat" w:cs="GHEA Grapalat"/>
          <w:b/>
          <w:bCs/>
          <w:sz w:val="24"/>
          <w:szCs w:val="24"/>
        </w:rPr>
        <w:t>այմանագիր</w:t>
      </w:r>
      <w:r w:rsidRPr="00314138">
        <w:rPr>
          <w:rStyle w:val="FootnoteReference"/>
          <w:rFonts w:ascii="GHEA Grapalat" w:hAnsi="GHEA Grapalat" w:cs="GHEA Grapalat"/>
          <w:b/>
          <w:bCs/>
          <w:sz w:val="24"/>
          <w:szCs w:val="24"/>
        </w:rPr>
        <w:footnoteReference w:id="1"/>
      </w:r>
    </w:p>
    <w:p w:rsidR="00D12C0F" w:rsidRPr="00314138" w:rsidRDefault="00D12C0F" w:rsidP="00D12C0F">
      <w:pPr>
        <w:spacing w:after="160" w:line="240" w:lineRule="auto"/>
        <w:ind w:firstLine="567"/>
        <w:jc w:val="both"/>
        <w:rPr>
          <w:rFonts w:ascii="GHEA Grapalat" w:hAnsi="GHEA Grapalat" w:cs="GHEA Grapalat"/>
          <w:i/>
          <w:iCs/>
          <w:sz w:val="24"/>
          <w:szCs w:val="24"/>
          <w:lang w:val="en-US"/>
        </w:rPr>
      </w:pPr>
    </w:p>
    <w:p w:rsidR="00D12C0F" w:rsidRPr="00314138" w:rsidRDefault="00D12C0F" w:rsidP="00D12C0F">
      <w:pPr>
        <w:spacing w:after="160" w:line="240" w:lineRule="auto"/>
        <w:ind w:firstLine="567"/>
        <w:jc w:val="both"/>
        <w:rPr>
          <w:rFonts w:ascii="GHEA Grapalat" w:hAnsi="GHEA Grapalat" w:cs="GHEA Grapalat"/>
          <w:i/>
          <w:iCs/>
          <w:sz w:val="24"/>
          <w:szCs w:val="24"/>
        </w:rPr>
      </w:pPr>
      <w:r w:rsidRPr="00314138">
        <w:rPr>
          <w:rFonts w:ascii="GHEA Grapalat" w:hAnsi="GHEA Grapalat" w:cs="GHEA Grapalat"/>
          <w:i/>
          <w:iCs/>
          <w:sz w:val="24"/>
          <w:szCs w:val="24"/>
        </w:rPr>
        <w:t>Սույն Պայմանագրի Կողմ պետությունները,</w:t>
      </w:r>
    </w:p>
    <w:p w:rsidR="00D12C0F" w:rsidRPr="00314138" w:rsidRDefault="00D12C0F" w:rsidP="00D12C0F">
      <w:pPr>
        <w:spacing w:after="160" w:line="240" w:lineRule="auto"/>
        <w:ind w:firstLine="567"/>
        <w:jc w:val="both"/>
        <w:rPr>
          <w:rFonts w:ascii="GHEA Grapalat" w:hAnsi="GHEA Grapalat" w:cs="GHEA Grapalat"/>
          <w:sz w:val="24"/>
          <w:szCs w:val="24"/>
        </w:rPr>
      </w:pPr>
      <w:proofErr w:type="gramStart"/>
      <w:r w:rsidRPr="00314138">
        <w:rPr>
          <w:rFonts w:ascii="GHEA Grapalat" w:hAnsi="GHEA Grapalat" w:cs="GHEA Grapalat"/>
          <w:i/>
          <w:iCs/>
          <w:sz w:val="24"/>
          <w:szCs w:val="24"/>
        </w:rPr>
        <w:t>ոգեշնչված</w:t>
      </w:r>
      <w:proofErr w:type="gramEnd"/>
      <w:r w:rsidRPr="00314138">
        <w:rPr>
          <w:rFonts w:ascii="GHEA Grapalat" w:hAnsi="GHEA Grapalat" w:cs="GHEA Grapalat"/>
          <w:sz w:val="24"/>
          <w:szCs w:val="24"/>
        </w:rPr>
        <w:t xml:space="preserve"> լինելով տիեզերական տարածություն մարդու մուտք գործելու արդյունքում մարդկության առջև բացվող մեծ հեռանկարներով,</w:t>
      </w:r>
    </w:p>
    <w:p w:rsidR="00D12C0F" w:rsidRPr="00314138" w:rsidRDefault="00D12C0F" w:rsidP="00D12C0F">
      <w:pPr>
        <w:spacing w:after="160" w:line="240" w:lineRule="auto"/>
        <w:ind w:firstLine="567"/>
        <w:jc w:val="both"/>
        <w:rPr>
          <w:rFonts w:ascii="GHEA Grapalat" w:hAnsi="GHEA Grapalat" w:cs="GHEA Grapalat"/>
          <w:sz w:val="24"/>
          <w:szCs w:val="24"/>
        </w:rPr>
      </w:pPr>
      <w:proofErr w:type="gramStart"/>
      <w:r w:rsidRPr="00314138">
        <w:rPr>
          <w:rFonts w:ascii="GHEA Grapalat" w:hAnsi="GHEA Grapalat" w:cs="GHEA Grapalat"/>
          <w:i/>
          <w:iCs/>
          <w:sz w:val="24"/>
          <w:szCs w:val="24"/>
        </w:rPr>
        <w:t>գիտակցելով</w:t>
      </w:r>
      <w:proofErr w:type="gramEnd"/>
      <w:r w:rsidRPr="00314138">
        <w:rPr>
          <w:rFonts w:ascii="GHEA Grapalat" w:hAnsi="GHEA Grapalat" w:cs="GHEA Grapalat"/>
          <w:sz w:val="24"/>
          <w:szCs w:val="24"/>
        </w:rPr>
        <w:t xml:space="preserve"> համայն մարդկության ընդհանուր շահը խաղաղ նպատակներով տիեզերա</w:t>
      </w:r>
      <w:r w:rsidRPr="00314138">
        <w:rPr>
          <w:rFonts w:ascii="GHEA Grapalat" w:hAnsi="GHEA Grapalat" w:cs="GHEA Grapalat"/>
          <w:sz w:val="24"/>
          <w:szCs w:val="24"/>
        </w:rPr>
        <w:softHyphen/>
        <w:t>կան տարածության հետազոտման ու օգտագործման ոլորտում առաջընթացի հարցում,</w:t>
      </w:r>
    </w:p>
    <w:p w:rsidR="00D12C0F" w:rsidRPr="00314138" w:rsidRDefault="00D12C0F" w:rsidP="00D12C0F">
      <w:pPr>
        <w:spacing w:after="160" w:line="240" w:lineRule="auto"/>
        <w:ind w:firstLine="567"/>
        <w:jc w:val="both"/>
        <w:rPr>
          <w:rFonts w:ascii="GHEA Grapalat" w:hAnsi="GHEA Grapalat" w:cs="GHEA Grapalat"/>
          <w:sz w:val="24"/>
          <w:szCs w:val="24"/>
        </w:rPr>
      </w:pPr>
      <w:proofErr w:type="gramStart"/>
      <w:r w:rsidRPr="00314138">
        <w:rPr>
          <w:rFonts w:ascii="GHEA Grapalat" w:hAnsi="GHEA Grapalat" w:cs="GHEA Grapalat"/>
          <w:i/>
          <w:iCs/>
          <w:sz w:val="24"/>
          <w:szCs w:val="24"/>
        </w:rPr>
        <w:t>հավատացած</w:t>
      </w:r>
      <w:proofErr w:type="gramEnd"/>
      <w:r w:rsidRPr="00314138">
        <w:rPr>
          <w:rFonts w:ascii="GHEA Grapalat" w:hAnsi="GHEA Grapalat" w:cs="GHEA Grapalat"/>
          <w:sz w:val="24"/>
          <w:szCs w:val="24"/>
        </w:rPr>
        <w:t xml:space="preserve"> լինելով, որ տիեզերական տարածությունը պետք է հետազոտվի ու օգտագործվի հօգուտ բոլոր ժողովուրդների՝ անկախ նրանց տնտեսական կամ գիտական զարգացման մակարդակից,</w:t>
      </w:r>
    </w:p>
    <w:p w:rsidR="00D12C0F" w:rsidRPr="00314138" w:rsidRDefault="00D12C0F" w:rsidP="00D12C0F">
      <w:pPr>
        <w:spacing w:after="160" w:line="240" w:lineRule="auto"/>
        <w:ind w:firstLine="567"/>
        <w:jc w:val="both"/>
        <w:rPr>
          <w:rFonts w:ascii="GHEA Grapalat" w:hAnsi="GHEA Grapalat" w:cs="GHEA Grapalat"/>
          <w:sz w:val="24"/>
          <w:szCs w:val="24"/>
        </w:rPr>
      </w:pPr>
      <w:proofErr w:type="gramStart"/>
      <w:r w:rsidRPr="00314138">
        <w:rPr>
          <w:rFonts w:ascii="GHEA Grapalat" w:hAnsi="GHEA Grapalat" w:cs="GHEA Grapalat"/>
          <w:i/>
          <w:iCs/>
          <w:sz w:val="24"/>
          <w:szCs w:val="24"/>
        </w:rPr>
        <w:t>ցանկանալով</w:t>
      </w:r>
      <w:proofErr w:type="gramEnd"/>
      <w:r w:rsidRPr="00314138">
        <w:rPr>
          <w:rFonts w:ascii="GHEA Grapalat" w:hAnsi="GHEA Grapalat" w:cs="GHEA Grapalat"/>
          <w:sz w:val="24"/>
          <w:szCs w:val="24"/>
        </w:rPr>
        <w:t xml:space="preserve"> նպաստել խաղաղ նպատակներով տիեզերական տարածության հետազոտման և օգտագործման հետ կապված` գիտական, ինչպես նաև իրավական հարցերում լայն միջազգային համագործակցությանը, </w:t>
      </w:r>
    </w:p>
    <w:p w:rsidR="00D12C0F" w:rsidRPr="00314138" w:rsidRDefault="00D12C0F" w:rsidP="00D12C0F">
      <w:pPr>
        <w:spacing w:after="160" w:line="240" w:lineRule="auto"/>
        <w:ind w:firstLine="567"/>
        <w:jc w:val="both"/>
        <w:rPr>
          <w:rFonts w:ascii="GHEA Grapalat" w:hAnsi="GHEA Grapalat" w:cs="GHEA Grapalat"/>
          <w:sz w:val="24"/>
          <w:szCs w:val="24"/>
        </w:rPr>
      </w:pPr>
      <w:proofErr w:type="gramStart"/>
      <w:r w:rsidRPr="00314138">
        <w:rPr>
          <w:rFonts w:ascii="GHEA Grapalat" w:hAnsi="GHEA Grapalat" w:cs="GHEA Grapalat"/>
          <w:i/>
          <w:iCs/>
          <w:sz w:val="24"/>
          <w:szCs w:val="24"/>
        </w:rPr>
        <w:t>հավատացած</w:t>
      </w:r>
      <w:proofErr w:type="gramEnd"/>
      <w:r w:rsidRPr="00314138">
        <w:rPr>
          <w:rFonts w:ascii="GHEA Grapalat" w:hAnsi="GHEA Grapalat" w:cs="GHEA Grapalat"/>
          <w:sz w:val="24"/>
          <w:szCs w:val="24"/>
        </w:rPr>
        <w:t xml:space="preserve"> լինելով, որ այդպիսի համագործակցությունը կնպաստի պետությունների և ժողովուրդների միջև փոխըմբռնման ձևավորմանն ու բարեկամական հարաբերությունների ամրապնդմանը,</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i/>
          <w:iCs/>
          <w:sz w:val="24"/>
          <w:szCs w:val="24"/>
        </w:rPr>
        <w:t>վկայակոչելով</w:t>
      </w:r>
      <w:r w:rsidRPr="00314138">
        <w:rPr>
          <w:rFonts w:ascii="GHEA Grapalat" w:hAnsi="GHEA Grapalat" w:cs="GHEA Grapalat"/>
          <w:sz w:val="24"/>
          <w:szCs w:val="24"/>
        </w:rPr>
        <w:t xml:space="preserve"> Միավորված ազգերի կազմակերպության Գլխավոր ասամբլեայի կողմից 1963 թվականի դեկտեմբերի 13-ին միաձայն ընդունված՝ «Տիեզերական տարածության հետազոտման և օգտագործման ոլորտում պետությունների գործունեությունը կարգավորող իրավական սկզբունքների հռչակագիր» վերնագրով 1962 (XVIII) բանաձևը, </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i/>
          <w:iCs/>
          <w:sz w:val="24"/>
          <w:szCs w:val="24"/>
        </w:rPr>
        <w:t>վկայակոչելով</w:t>
      </w:r>
      <w:r w:rsidRPr="00314138">
        <w:rPr>
          <w:rFonts w:ascii="GHEA Grapalat" w:hAnsi="GHEA Grapalat" w:cs="GHEA Grapalat"/>
          <w:sz w:val="24"/>
          <w:szCs w:val="24"/>
        </w:rPr>
        <w:t xml:space="preserve"> Միավորված ազգերի կազմակերպության Գլխավոր ասամբլեայի կողմից 1963 թվականի հոկտեմբերի 17–ին միաձայն ընդունված 1884 (XVIII) բանաձևը, որով պետություններին կոչ է արվում զերծ մնալ Երկրի ուղեծրում միջուկային զենք կամ զանգվածային ոչնչացման ցանկացած այլ տեսակի զենք պարունակող որևէ օբյեկտ տեղակայելուց կամ երկնային մարմինների վրա այդպիսի զենք տեղադրելուց, </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i/>
          <w:iCs/>
          <w:sz w:val="24"/>
          <w:szCs w:val="24"/>
        </w:rPr>
        <w:t>հաշվի առնելով</w:t>
      </w:r>
      <w:r w:rsidRPr="00314138">
        <w:rPr>
          <w:rFonts w:ascii="GHEA Grapalat" w:hAnsi="GHEA Grapalat" w:cs="GHEA Grapalat"/>
          <w:sz w:val="24"/>
          <w:szCs w:val="24"/>
        </w:rPr>
        <w:t xml:space="preserve"> Միավորված ազգերի կազմակերպության Գլխավոր ասամբլեայի` 1947 թվականի նոյեմբերի 3–ի 110 (II) բանաձևը, որով դատապարտվում է այն քարոզչությունը, որը նախատեսված է խաղաղությանը սպառնացող վտանգի, խաղաղության խախտման կամ ագրեսիայի դրսևորման հանգեցնելու կամ դա </w:t>
      </w:r>
      <w:r w:rsidRPr="00314138">
        <w:rPr>
          <w:rFonts w:ascii="GHEA Grapalat" w:hAnsi="GHEA Grapalat" w:cs="GHEA Grapalat"/>
          <w:sz w:val="24"/>
          <w:szCs w:val="24"/>
        </w:rPr>
        <w:lastRenderedPageBreak/>
        <w:t>խրախուսելու համար, կամ որը հավանաբար կնպաստի դրան, և նկատի ունենալով, որ վերոհիշյալ բանաձևը կիրառելի է տիեզերական տարածության պարագայում,</w:t>
      </w:r>
    </w:p>
    <w:p w:rsidR="00D12C0F" w:rsidRPr="00314138" w:rsidRDefault="00D12C0F" w:rsidP="00D12C0F">
      <w:pPr>
        <w:spacing w:after="160" w:line="240" w:lineRule="auto"/>
        <w:ind w:firstLine="567"/>
        <w:jc w:val="both"/>
        <w:rPr>
          <w:rFonts w:ascii="GHEA Grapalat" w:hAnsi="GHEA Grapalat" w:cs="GHEA Grapalat"/>
          <w:sz w:val="24"/>
          <w:szCs w:val="24"/>
        </w:rPr>
      </w:pPr>
      <w:proofErr w:type="gramStart"/>
      <w:r w:rsidRPr="00314138">
        <w:rPr>
          <w:rFonts w:ascii="GHEA Grapalat" w:hAnsi="GHEA Grapalat" w:cs="GHEA Grapalat"/>
          <w:i/>
          <w:iCs/>
          <w:sz w:val="24"/>
          <w:szCs w:val="24"/>
        </w:rPr>
        <w:t>համոզված</w:t>
      </w:r>
      <w:proofErr w:type="gramEnd"/>
      <w:r w:rsidRPr="00314138">
        <w:rPr>
          <w:rFonts w:ascii="GHEA Grapalat" w:hAnsi="GHEA Grapalat" w:cs="GHEA Grapalat"/>
          <w:i/>
          <w:iCs/>
          <w:sz w:val="24"/>
          <w:szCs w:val="24"/>
        </w:rPr>
        <w:t xml:space="preserve"> լինելով</w:t>
      </w:r>
      <w:r w:rsidRPr="00314138">
        <w:rPr>
          <w:rFonts w:ascii="GHEA Grapalat" w:hAnsi="GHEA Grapalat" w:cs="GHEA Grapalat"/>
          <w:sz w:val="24"/>
          <w:szCs w:val="24"/>
        </w:rPr>
        <w:t>, որ «Տիեզերական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 պայմանագրով առաջ կմղվեն Միավորված ազգերի կազմակերպության կանոնադրության նպատակներն ու սկզբունքները,</w:t>
      </w:r>
    </w:p>
    <w:p w:rsidR="00D12C0F" w:rsidRPr="00314138" w:rsidRDefault="00D12C0F" w:rsidP="00D12C0F">
      <w:pPr>
        <w:spacing w:after="160" w:line="240" w:lineRule="auto"/>
        <w:ind w:firstLine="567"/>
        <w:jc w:val="both"/>
        <w:rPr>
          <w:rFonts w:ascii="GHEA Grapalat" w:hAnsi="GHEA Grapalat" w:cs="GHEA Grapalat"/>
          <w:sz w:val="24"/>
          <w:szCs w:val="24"/>
        </w:rPr>
      </w:pPr>
      <w:proofErr w:type="gramStart"/>
      <w:r w:rsidRPr="00314138">
        <w:rPr>
          <w:rFonts w:ascii="GHEA Grapalat" w:hAnsi="GHEA Grapalat" w:cs="GHEA Grapalat"/>
          <w:i/>
          <w:iCs/>
          <w:sz w:val="24"/>
          <w:szCs w:val="24"/>
        </w:rPr>
        <w:t>համաձայնեցին</w:t>
      </w:r>
      <w:proofErr w:type="gramEnd"/>
      <w:r w:rsidRPr="00314138">
        <w:rPr>
          <w:rFonts w:ascii="GHEA Grapalat" w:hAnsi="GHEA Grapalat" w:cs="GHEA Grapalat"/>
          <w:sz w:val="24"/>
          <w:szCs w:val="24"/>
        </w:rPr>
        <w:t xml:space="preserve"> հետևյալի մասին.</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 xml:space="preserve">Տիեզերական տարածությունը, այդ թվում՝ Լուսինը և այլ երկնային մարմինները, հետազոտվում ու օգտագործվում են հօգուտ և ի շահ բոլոր երկրների՝ անկախ դրանց գիտական կամ տնտեսական զարգացման մակարդակից, և այդ գործառույթները վերապահվում են ամբողջ մարդկությանը։ </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Տիեզերական տարածության, այդ թվում՝ Լուսնի և այլ երկնային մարմինների հետազոտման ու օգտագործման հնարավորություն, առանց որևէ խտրականության, հավասարության սկզբունքի հիման վրա և միջազգային իրավունքին համապատասխան, պետք է ունենան բոլոր պետությունները, ինչպես նաև երկնային մարմինների բոլոր տարածքները պետք է ազատորեն լինեն հասանելի։</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Պետք է լինի տիեզերական տարածությունում, այդ թվում՝ Լուսնի և այլ երկնային մարմինների վրա գիտական հետազոտություններ իրականացնելու ազատություն, և պետությունները պետք է խթանեն ու խրախուսեն միջազգային համագործակցությունն այդպիսի հետազոտությունների ոլորտում։</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II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Տիեզերական տարածությունը, այդ թվում՝ Լուսինը և այլ երկնային մարմիններ, ենթակա չեն պետությունների կողմից յուրացման՝ ո՛չ ինքնիշխանություն հռչակելու, ո՛չ դրանք օգտագործելու կամ զավթելու, ո՛չ էլ որևէ այլ միջոցով։</w:t>
      </w:r>
    </w:p>
    <w:p w:rsidR="00D12C0F" w:rsidRPr="00314138" w:rsidRDefault="00D12C0F" w:rsidP="00D12C0F">
      <w:pPr>
        <w:spacing w:after="160" w:line="240" w:lineRule="auto"/>
        <w:jc w:val="both"/>
        <w:rPr>
          <w:rFonts w:ascii="GHEA Grapalat" w:hAnsi="GHEA Grapalat" w:cs="GHEA Grapalat"/>
          <w:sz w:val="24"/>
          <w:szCs w:val="24"/>
        </w:rPr>
      </w:pP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III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 xml:space="preserve">Պայմանագրի Կողմ պետություններն իրականացնում են տիեզերական տարածությունը, ներառյալ Լուսինը և այլ երկնային մարմինները, հետազոտելու և օգտագործելու գործունեություն՝ համաձայն միջազգային իրավունքի, ներառյալ Միավորված ազգերի կազմակերպության կանոնադրությունը, միջազգային խաղաղությունն ու անվտանգությունը պահպանելու և միջազգային համագործակցությունն ու փոխըմբռնումը խթանելու նպատակով։ </w:t>
      </w:r>
    </w:p>
    <w:p w:rsidR="00D12C0F" w:rsidRDefault="00D12C0F" w:rsidP="00D12C0F">
      <w:pPr>
        <w:spacing w:after="160" w:line="240" w:lineRule="auto"/>
        <w:jc w:val="center"/>
        <w:rPr>
          <w:rFonts w:ascii="GHEA Grapalat" w:hAnsi="GHEA Grapalat" w:cs="GHEA Grapalat"/>
          <w:b/>
          <w:bCs/>
          <w:sz w:val="24"/>
          <w:szCs w:val="24"/>
        </w:rPr>
      </w:pP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lastRenderedPageBreak/>
        <w:t>Հոդված IV</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Պայմանագրի Կողմ պետությունները պարտավորվում են Երկրի ուղեծրում չտեղակայել միջուկային զենք կամ զանգվածային ոչնչացման որևէ այլ տեսակի զենք պարունակող որևէ օբյեկտ, երկնային մարմինների վրա չտեղադրել այդպիսի զենք կամ տիեզերական տարածությունում որևէ այլ կերպ չտեղավորել այդպիսի զենք։</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Պայմանագրի Կողմ բոլոր պետություններն օգտագործում են Լուսինը և մյուս երկնային մարմինները բացառապես խաղաղ նպատակներով։ Երկնային մարմինների վրա ռազմական բազաների, օբյեկտների և ամրաշինությունների ստեղծումը, ցանկացած տեսակի զենքի փորձարկումն ու ռազմական զորախաղերի անցկացումն արգելվում է։ Գիտական հետազոտությունների համար կամ ցանկացած այլ խաղաղ նպատակով զինվորական անձնակազմի օգտագործումը չի արգելվում։ Լուսնի և այլ երկնային մարմինների խաղաղ հետազոտման համար անհրաժեշտ ցանկացած սարքավորման կամ հարմարության օգտագործումը նույնպես չի արգելվում։</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V</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Պայմանագրի Կողմ պետությունները տիեզերագնացներին համարում են տիեզերական տարածությունում մարդկության պատվիրակներ և նրանց տրամադրում են ցանկացած հնարավոր աջակցություն վթարի, աղետի կամ Պայմանագրի Կողմ մեկ այլ պետության տարածքում կամ միջազգային ջրերում արտակարգ վայրէջքի դեպքում։ Այդպիսի վայրէջք կատարելու դեպքում տիեզերագնացներն անվտանգ և անհապաղ վերադարձվում են այն պետություն, որի գրանցամատյանում գրանցված է նրանց տիեզերական ապարատը։</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Կողմ պետություններից մեկի տիեզերագնացները տիեզերական տարածությունում և երկնային մարմինների վրա գործունեություն իրականացնելիս պետք է Կողմ հանդիսացող մյուս պետությունների տիեզերագնացներին տրամադրեն ցանկացած հնարավոր աջակցություն։</w:t>
      </w:r>
    </w:p>
    <w:p w:rsidR="00D12C0F" w:rsidRPr="00314138" w:rsidRDefault="00D12C0F" w:rsidP="00D12C0F">
      <w:pPr>
        <w:spacing w:after="160" w:line="240" w:lineRule="auto"/>
        <w:ind w:firstLine="567"/>
        <w:jc w:val="both"/>
        <w:rPr>
          <w:rFonts w:ascii="GHEA Grapalat" w:hAnsi="GHEA Grapalat" w:cs="GHEA Grapalat"/>
          <w:sz w:val="24"/>
          <w:szCs w:val="24"/>
          <w:lang w:val="en-US"/>
        </w:rPr>
      </w:pPr>
      <w:r w:rsidRPr="00314138">
        <w:rPr>
          <w:rFonts w:ascii="GHEA Grapalat" w:hAnsi="GHEA Grapalat" w:cs="GHEA Grapalat"/>
          <w:sz w:val="24"/>
          <w:szCs w:val="24"/>
        </w:rPr>
        <w:t>Պայմանագրի Կողմ պետություններն անհապաղ տեղեկացնում են Պայմանագրի Կողմ մյուս պետություններին կամ Միավորված ազգերի կազմակերպության գլխավոր քարտուղարին տիեզերական տարածությունում, այդ թվում՝ Լուսնի և այլ երկնային մարմինների վրա իրենց բացահայտած ցանկացած երևույթի մասին, որը կարող է վտանգավոր լինել տիեզերագնացների կյանքի կամ առողջության համար։</w:t>
      </w:r>
    </w:p>
    <w:p w:rsidR="00D12C0F" w:rsidRPr="00314138" w:rsidRDefault="00D12C0F" w:rsidP="00D12C0F">
      <w:pPr>
        <w:spacing w:after="160" w:line="240" w:lineRule="auto"/>
        <w:ind w:firstLine="567"/>
        <w:jc w:val="both"/>
        <w:rPr>
          <w:rFonts w:ascii="GHEA Grapalat" w:hAnsi="GHEA Grapalat" w:cs="GHEA Grapalat"/>
          <w:sz w:val="24"/>
          <w:szCs w:val="24"/>
          <w:lang w:val="en-US"/>
        </w:rPr>
      </w:pP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VI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 xml:space="preserve">Պայմանագրի Կողմ պետությունները միջազգային պատասխանատվություն են կրում տիեզերական տարածությունում, այդ թվում՝ Լուսնի և այլ երկնային մարմինների վրա պետական մակարդակով գործունեություն իրականացնելու համար՝ անկախ այն հանգամանքից` այդ գործունեությունն իրականացնում են պետական մարմինները, թե ոչ պետական կազմակերպությունները, ինչպես նաև` երաշխավորելու համար, որ </w:t>
      </w:r>
      <w:r w:rsidRPr="00314138">
        <w:rPr>
          <w:rFonts w:ascii="GHEA Grapalat" w:hAnsi="GHEA Grapalat" w:cs="GHEA Grapalat"/>
          <w:sz w:val="24"/>
          <w:szCs w:val="24"/>
        </w:rPr>
        <w:lastRenderedPageBreak/>
        <w:t>պետական մակարդակով իրականացվող գործունեությունը համապատասխանում է սույն Պայմանագրի դրույթներին։ Տիեզերական տարածությունում, այդ թվում՝ Լուսնի և այլ երկնային մարմինների վրա ոչ պետական կազմակերպությունների գործունեության համար պետք է պահանջվի թույլտվություն և շարունակական վերահսկողություն Պայմանագրի Կողմ համապատասխան պետության կողմից։ Միջազգային կազմակերպության կողմից տիեզերական տարածությունում, այդ թվում՝ Լուսնի և այլ երկնային մարմինների վրա գործունեություն իրականացնվելու դեպքում սույն Պայմանագրի դրույթների հետ համապատասխանություն ապահովելու պատասխանատվությունը կրում են ինչպես միջազգային կազմակերպությունը, այնպես էլ այդ կազմակերպության աշխատանքներին մասնակցող՝ Պայմանագրի Կողմ պետությունները։</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VII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Պայմանագրի Կողմ յուրաքանչյուր պետություն, որը տիեզերական տարածություն, այդ թվում՝ դեպի Լուսին և այլ երկնային մարմիններ օբյեկտ է արձակում կամ ապահովում է դրա արձակումը, և Կողմ հանդիսացող յուրաքանչյուր պետություն, որի տարածքից կամ կայանից արձակվում է օբյեկտը, միջազգային մակարդակով պատասխանատվություն է կրում Պայմանագրի Կողմ մեկ այլ պետության կամ նրա ֆիզիկական կամ իրավաբանական անձանց՝ այդպիսի օբյեկտի կամ դրա բաղկացուցիչ մասի հետևանքով Երկրի վրա, օդային տարածքում կամ տիեզերական տարածությունում, այդ թվում՝ Լուսնի և այլ երկնային մարմինների վրա պատճառած վնասի համար։</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VIII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Պայմանագրի Կողմ այն պետությունը, որի գրանցամատյանում գրանցված է տիեզերական տարածություն արձակված օբյեկտը, տիեզերական տարածությունում կամ երկնային մարմնի վրա գտնվելու ընթացքում պահպանում է այդ օբյեկտի և դրա վրա գտնվող անձնակազմի նկատմամբ իրավազորությունը և վերահսկողությունը։ Տիեզերական տարածութ</w:t>
      </w:r>
      <w:r w:rsidRPr="00314138">
        <w:rPr>
          <w:rFonts w:ascii="GHEA Grapalat" w:hAnsi="GHEA Grapalat" w:cs="GHEA Grapalat"/>
          <w:sz w:val="24"/>
          <w:szCs w:val="24"/>
        </w:rPr>
        <w:softHyphen/>
        <w:t>յուն արձակված օբյեկտների, այդ թվում՝ երկնային մարմնի վրա վայրէջք կատարած կամ դրա վրա կառուցված օբյեկտների կամ այդ օբյեկտների բաղկացուցիչ մասերի նկատմամբ սեփականության իրավունքի վրա չի ազդում տիեզերական տարածությունում կամ երկնային մարմնի վրա դրանց գտնվելու կամ Երկիր վերադառնալու հանգամանքը։ Այդպիսի օբյեկտները կամ դրանց բաղկացուցիչ մասերը, որոնք հայտնաբերվել են Պայմանագրի Կողմ այն պետության սահմաններից դուրս, որի գրանցամատյանում դրանք գրանցված են, վերադարձվում են Կողմ հանդիսացող այդ պետությանը, որը, ըստ պահանջի, պետք է տրամադրի նույնականացնող տվյալներ նախքան դրանք վերադարձնելը։</w:t>
      </w:r>
    </w:p>
    <w:p w:rsidR="00D12C0F" w:rsidRPr="00314138" w:rsidRDefault="00D12C0F" w:rsidP="00D12C0F">
      <w:pPr>
        <w:spacing w:after="160" w:line="240" w:lineRule="auto"/>
        <w:jc w:val="center"/>
        <w:rPr>
          <w:rFonts w:ascii="GHEA Grapalat" w:hAnsi="GHEA Grapalat" w:cs="GHEA Grapalat"/>
          <w:b/>
          <w:bCs/>
          <w:sz w:val="24"/>
          <w:szCs w:val="24"/>
        </w:rPr>
      </w:pPr>
    </w:p>
    <w:p w:rsidR="00D12C0F" w:rsidRDefault="00D12C0F" w:rsidP="00D12C0F">
      <w:pPr>
        <w:spacing w:after="160" w:line="240" w:lineRule="auto"/>
        <w:jc w:val="center"/>
        <w:rPr>
          <w:rFonts w:ascii="GHEA Grapalat" w:hAnsi="GHEA Grapalat" w:cs="GHEA Grapalat"/>
          <w:b/>
          <w:bCs/>
          <w:sz w:val="24"/>
          <w:szCs w:val="24"/>
        </w:rPr>
      </w:pPr>
    </w:p>
    <w:p w:rsidR="00D12C0F" w:rsidRDefault="00D12C0F" w:rsidP="00D12C0F">
      <w:pPr>
        <w:spacing w:after="160" w:line="240" w:lineRule="auto"/>
        <w:jc w:val="center"/>
        <w:rPr>
          <w:rFonts w:ascii="GHEA Grapalat" w:hAnsi="GHEA Grapalat" w:cs="GHEA Grapalat"/>
          <w:b/>
          <w:bCs/>
          <w:sz w:val="24"/>
          <w:szCs w:val="24"/>
        </w:rPr>
      </w:pP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lastRenderedPageBreak/>
        <w:t>Հոդված IX</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Տիեզերական տարածության, այդ թվում՝ Լուսնի և այլ երկնային մարմինների հետազոտ</w:t>
      </w:r>
      <w:r w:rsidRPr="00314138">
        <w:rPr>
          <w:rFonts w:ascii="GHEA Grapalat" w:hAnsi="GHEA Grapalat" w:cs="GHEA Grapalat"/>
          <w:sz w:val="24"/>
          <w:szCs w:val="24"/>
        </w:rPr>
        <w:softHyphen/>
        <w:t>ման ու օգտագործման ոլորտում Պայմանագրի Կողմ պետություններն առաջնորդվում են համագործակցության ու փոխօգնության սկզբունքով և տիեզերական տարածությունում, այդ թվում՝ Լուսնի և երկնային մարմինների վրա իրենց ամբողջ գործունեությունը ծավալում են՝ պատշաճ կերպով հաշվի առնելով Պայմանագրի Կողմ բոլոր մյուս պետութ</w:t>
      </w:r>
      <w:r w:rsidRPr="00314138">
        <w:rPr>
          <w:rFonts w:ascii="GHEA Grapalat" w:hAnsi="GHEA Grapalat" w:cs="GHEA Grapalat"/>
          <w:sz w:val="24"/>
          <w:szCs w:val="24"/>
        </w:rPr>
        <w:softHyphen/>
        <w:t xml:space="preserve">յունների համապատասխան շահերը։ Պայմանագրի Կողմ պետությունները զբաղվում են տիեզերական տարածության, այդ թվում՝ Լուսնի և այլ երկնային մարմինների ուսումնասիրությամբ և իրականացնում են դրանց հետազոտություն այնպես, որ խուսափեն դրանց վնասակար աղտոտումից, ինչպես նաև արտերկրային ծագում ունեցող նյութ ներմուծելու հետևանքով Երկրի շրջակա միջավայրում բացասական փոփոխություններից, և անհրաժեշտության դեպքում այդ նպատակով համապատասխան միջոցներ են ձեռնարկում։ Եթե Պայմանագրի Կողմ որևէ պետություն պատճառ ունի կարծելու, որ տիեզերական տարածությունում, այդ թվում՝ Լուսնի և այլ երկնային մարմինների վրա իր կամ իր քաղաքացիների կողմից ծրագրված գործունեությունը կամ փորձը հնարավոր վնասակար խոչընդոտներ կստեղծի այլ Կողմ պետությունների՝ տիեզերական տարածության, այդ թվում՝ Լուսնի և այլ երկնային մարմինների խաղաղ հետազոտման ու օգտագործման հետ կապված գործունեության համար, ապա այդ պետությունը, մինչև այդպիսի գործունեությանը կամ փորձին ընթացք տալը, նախաձեռնում է համապատասխան միջազգային խորհրդակցություններ։ </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Եթե Պայմանագրի Կողմ որևէ պետություն պատճառ ունի կարծելու, որ տիեզերական տարածությունում, այդ թվում՝ Լուսնի և այլ երկնային մարմինների վրա Կողմ հանդիսացող մեկ այլ պետության կողմից ծրագրված գործունեությունը կամ փորձը հնարավոր վնասակար խոչընդոտներ կստեղծի տիեզերական տարածության, այդ թվում՝ Լուսնի և այլ երկնային մարմինների խաղաղ հետազոտման և օգտագործման հետ կապված գործունեության համար, ապա այդ պետությունը կարող է պահանջել այդ գործունեության կամ փորձի վերաբերյալ խորհրդակցությունների անցկացում։</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X</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 xml:space="preserve">Տիեզերական տարածության, այդ թվում՝ Լուսնի և այլ երկնային մարմինների հետազոտման ու օգտագործման ոլորտում միջազգային համագործակցությունը խթանելու համար, սույն Պայմանագրի նպատակներին համապատասխան, Պայմանագրի Կողմ պետությունները հավասարության սկզբունքի հիման վրա դիտարկում են այդ պետությունների կողմից արձակված տիեզերական օբյեկտների թռիչքը դիտելու հնարավորություն ստանալու վերաբերյալ Պայմանագրի Կողմ մյուս պետությունների ցանկացած խնդրանք։ </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lastRenderedPageBreak/>
        <w:t>Դիտելու այդպիսի հնարավորության բնույթը և այն պայմանները, որոնցով այդ հնարավորությունը կարող է տրամադրվել, որոշվում են համապատասխան պետությունների միջև` համաձայնությամբ։</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XI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Տիեզերական տարածության խաղաղ հետազոտման և օգտագործման ոլորտում միջազ</w:t>
      </w:r>
      <w:r w:rsidRPr="00314138">
        <w:rPr>
          <w:rFonts w:ascii="GHEA Grapalat" w:hAnsi="GHEA Grapalat" w:cs="GHEA Grapalat"/>
          <w:sz w:val="24"/>
          <w:szCs w:val="24"/>
        </w:rPr>
        <w:softHyphen/>
        <w:t>գա</w:t>
      </w:r>
      <w:r w:rsidRPr="00314138">
        <w:rPr>
          <w:rFonts w:ascii="GHEA Grapalat" w:hAnsi="GHEA Grapalat" w:cs="GHEA Grapalat"/>
          <w:sz w:val="24"/>
          <w:szCs w:val="24"/>
        </w:rPr>
        <w:softHyphen/>
        <w:t>յին համագործակցությունը խթանելու համար Պայմանագրի Կողմ այն պետությունները, որոնք գործունեություն են ծավալում տիեզերական տարածությունում, այդ թվում՝ Լուսնի և այլ երկնային մարմինների վրա, համաձայնում են առավելագույնս իրագործելի և կիրառելի չափով տեղեկացնել Միավորված ազգերի կազմակերպության գլխավոր քարտուղարին, ինչպես նաև հանրությանն ու միջազգային գիտական համայնքին այդպիսի գործունեության բնույթի, իրականացման, վայրի և արդյունքների մասին։ Վերոնշյալ տեղեկություններն ստանալուց հետո Միավորված ազգերի կազմակերպության գլխավոր քարտուղարը պետք է պատրաստ լինի դրանք անմիջապես և արդյունավետ կերպով տարածելու համար։</w:t>
      </w:r>
    </w:p>
    <w:p w:rsidR="00D12C0F" w:rsidRDefault="00D12C0F" w:rsidP="00D12C0F">
      <w:pPr>
        <w:spacing w:after="160" w:line="240" w:lineRule="auto"/>
        <w:rPr>
          <w:rFonts w:ascii="GHEA Grapalat" w:hAnsi="GHEA Grapalat" w:cs="GHEA Grapalat"/>
          <w:b/>
          <w:bCs/>
          <w:sz w:val="24"/>
          <w:szCs w:val="24"/>
          <w:lang w:val="en-US"/>
        </w:rPr>
      </w:pP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XII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 xml:space="preserve">Լուսնի և այլ երկնային մարմինների վրա գտնվող բոլոր արձակման կենտրոնները, կայանները, սարքավորումները և տիեզերական ապարատները հասանելի են Պայմանագրի Կողմ մյուս պետությունների ներկայացուցիչների համար՝ փոխադարձության սկզբունքի հիման վրա։ Այդ ներկայացուցիչները պետք է ողջամիտ ժամկետում նախապես ծանուցեն նախատեսվող այցի մասին, որպեսզի հնարավոր լինի անցկացնել համապատասխան խորհրդակցություններ և ձեռնարկել բոլոր անհրաժեշտ նախազգուշական միջոցները՝ անվտանգությունն ապահովելու և այցելության ենթակա օբյեկտի բնականոն աշխատանքը խաթարելուց խուսափելու համար։ </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XIII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Սույն Պայմանագրի դրույթները կիրառվում են տիեզերական տարածության, այդ թվում՝ Լուսնի և այլ երկնային մարմինների հետազոտման ու օգտագործման ոլորտում Պայմանագրի Կողմ պետությունների գործունեության նկատմամբ՝ անկախ այն հանգամանքից` այդ գործունեությունն իրականացվում է Պայմանագրի Կողմ մեկ պետության կողմից, թե այլ պետությունների հետ համատեղ, ներառյալ այն դեպքերը, երբ այդ գործունեությունն իրականացվում է միջազգային միջկառավարական կազմակերպությունների շրջանակներում։</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Տիեզերական տարածության, այդ թվում՝ Լուսնի և այլ երկնային մարմինների հետազոտ</w:t>
      </w:r>
      <w:r w:rsidRPr="00314138">
        <w:rPr>
          <w:rFonts w:ascii="GHEA Grapalat" w:hAnsi="GHEA Grapalat" w:cs="GHEA Grapalat"/>
          <w:sz w:val="24"/>
          <w:szCs w:val="24"/>
        </w:rPr>
        <w:softHyphen/>
        <w:t xml:space="preserve">ման ու օգտագործման ոլորտում միջազգային միջկառավարական կազմակերպությունների կողմից իրականացվող գործունեության կապակցությամբ առաջացող ցանկացած գործնական հարց լուծվում է Պայմանագրի Կողմ պետությունների կողմից՝ կա՛մ համապատասխան միջազգային կազմակերպության </w:t>
      </w:r>
      <w:r w:rsidRPr="00314138">
        <w:rPr>
          <w:rFonts w:ascii="GHEA Grapalat" w:hAnsi="GHEA Grapalat" w:cs="GHEA Grapalat"/>
          <w:sz w:val="24"/>
          <w:szCs w:val="24"/>
        </w:rPr>
        <w:lastRenderedPageBreak/>
        <w:t>հետ, կա՛մ այդ միջազգային կազմակերպությանն անդամակցող՝ Պայմանագրի Կողմ մեկ կամ մի քանի պետությունների հետ։</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XIV</w:t>
      </w:r>
    </w:p>
    <w:p w:rsidR="00D12C0F" w:rsidRPr="00314138" w:rsidRDefault="00D12C0F" w:rsidP="00D12C0F">
      <w:pPr>
        <w:spacing w:after="160" w:line="240" w:lineRule="auto"/>
        <w:ind w:firstLine="708"/>
        <w:jc w:val="both"/>
        <w:rPr>
          <w:rFonts w:ascii="GHEA Grapalat" w:hAnsi="GHEA Grapalat" w:cs="GHEA Grapalat"/>
          <w:sz w:val="24"/>
          <w:szCs w:val="24"/>
        </w:rPr>
      </w:pPr>
      <w:r w:rsidRPr="00314138">
        <w:rPr>
          <w:rFonts w:ascii="GHEA Grapalat" w:hAnsi="GHEA Grapalat" w:cs="GHEA Grapalat"/>
          <w:sz w:val="24"/>
          <w:szCs w:val="24"/>
        </w:rPr>
        <w:t xml:space="preserve">1. Սույն Պայմանագիրը բաց է բոլոր պետությունների ստորագրման համար։ Ցանկացած պետություն, որը չի ստորագրում սույն Պայմանագիրը նախքան այն ուժի մեջ մտնելը՝ սույն հոդվածի 3–րդ պարբերության համաձայն, կարող է ցանկացած ժամանակ միանալ դրան։ </w:t>
      </w:r>
    </w:p>
    <w:p w:rsidR="00D12C0F" w:rsidRPr="00314138" w:rsidRDefault="00D12C0F" w:rsidP="00D12C0F">
      <w:pPr>
        <w:spacing w:after="160" w:line="240" w:lineRule="auto"/>
        <w:ind w:firstLine="708"/>
        <w:jc w:val="both"/>
        <w:rPr>
          <w:rFonts w:ascii="GHEA Grapalat" w:hAnsi="GHEA Grapalat" w:cs="GHEA Grapalat"/>
          <w:sz w:val="24"/>
          <w:szCs w:val="24"/>
        </w:rPr>
      </w:pPr>
      <w:r w:rsidRPr="00314138">
        <w:rPr>
          <w:rFonts w:ascii="GHEA Grapalat" w:hAnsi="GHEA Grapalat" w:cs="GHEA Grapalat"/>
          <w:sz w:val="24"/>
          <w:szCs w:val="24"/>
        </w:rPr>
        <w:t>2. Սույն Պայմանագիրը ենթակա է վավերացման ստորագրող պետությունների կողմից: Վավերացման ու միանալու մասին փաստաթղթերն ի պահ են հանձնվում Մեծ Բրիտանիայի և Հյուսիսային Իռլանդիայի Միացյալ Թագավորության, Խորհրդային Սոցիալիստական Հան</w:t>
      </w:r>
      <w:r w:rsidRPr="00314138">
        <w:rPr>
          <w:rFonts w:ascii="GHEA Grapalat" w:hAnsi="GHEA Grapalat" w:cs="GHEA Grapalat"/>
          <w:sz w:val="24"/>
          <w:szCs w:val="24"/>
        </w:rPr>
        <w:softHyphen/>
        <w:t>րապե</w:t>
      </w:r>
      <w:r w:rsidRPr="00314138">
        <w:rPr>
          <w:rFonts w:ascii="GHEA Grapalat" w:hAnsi="GHEA Grapalat" w:cs="GHEA Grapalat"/>
          <w:sz w:val="24"/>
          <w:szCs w:val="24"/>
        </w:rPr>
        <w:softHyphen/>
        <w:t xml:space="preserve">տությունների Միության և Ամերիկայի Միացյալ Նահանգների կառավարություններին, որոնք սույնով նշանակվում են ավանդապահ կառավարություններ։ </w:t>
      </w:r>
    </w:p>
    <w:p w:rsidR="00D12C0F" w:rsidRPr="00314138" w:rsidRDefault="00D12C0F" w:rsidP="00D12C0F">
      <w:pPr>
        <w:spacing w:after="160" w:line="240" w:lineRule="auto"/>
        <w:ind w:firstLine="708"/>
        <w:jc w:val="both"/>
        <w:rPr>
          <w:rFonts w:ascii="GHEA Grapalat" w:hAnsi="GHEA Grapalat" w:cs="GHEA Grapalat"/>
          <w:sz w:val="24"/>
          <w:szCs w:val="24"/>
        </w:rPr>
      </w:pPr>
      <w:r w:rsidRPr="00314138">
        <w:rPr>
          <w:rFonts w:ascii="GHEA Grapalat" w:hAnsi="GHEA Grapalat" w:cs="GHEA Grapalat"/>
          <w:sz w:val="24"/>
          <w:szCs w:val="24"/>
        </w:rPr>
        <w:t xml:space="preserve">3. Սույն Պայմանագիրն ուժի մեջ է մտնում հինգ կառավարությունների, այդ թվում՝ սույն Պայմանագրով ավանդապահ նշանակված կառավարությունների կողմից վավերացման մասին փաստաթղթերն ի պահ հանձնվելու պահից։ </w:t>
      </w:r>
    </w:p>
    <w:p w:rsidR="00D12C0F" w:rsidRPr="00314138" w:rsidRDefault="00D12C0F" w:rsidP="00D12C0F">
      <w:pPr>
        <w:spacing w:after="160" w:line="240" w:lineRule="auto"/>
        <w:ind w:firstLine="708"/>
        <w:jc w:val="both"/>
        <w:rPr>
          <w:rFonts w:ascii="GHEA Grapalat" w:hAnsi="GHEA Grapalat" w:cs="GHEA Grapalat"/>
          <w:sz w:val="24"/>
          <w:szCs w:val="24"/>
        </w:rPr>
      </w:pPr>
      <w:r w:rsidRPr="00314138">
        <w:rPr>
          <w:rFonts w:ascii="GHEA Grapalat" w:hAnsi="GHEA Grapalat" w:cs="GHEA Grapalat"/>
          <w:sz w:val="24"/>
          <w:szCs w:val="24"/>
        </w:rPr>
        <w:t xml:space="preserve">4. Այն պետությունների համար, որոնց վավերացման կամ միանալու մասին փաստաթղթերն ի պահ են հանձնվում սույն Պայմանագիրն ուժի մեջ մտնելուց հետո, այն ուժի մեջ է մտնում նրանց կողմից վավերացման կամ միանալու մասին փաստաթղթերն ի պահ հանձնվելու ամսաթվին։ </w:t>
      </w:r>
    </w:p>
    <w:p w:rsidR="00D12C0F" w:rsidRPr="00314138" w:rsidRDefault="00D12C0F" w:rsidP="00D12C0F">
      <w:pPr>
        <w:spacing w:after="160" w:line="240" w:lineRule="auto"/>
        <w:ind w:firstLine="708"/>
        <w:jc w:val="both"/>
        <w:rPr>
          <w:rFonts w:ascii="GHEA Grapalat" w:hAnsi="GHEA Grapalat" w:cs="GHEA Grapalat"/>
          <w:sz w:val="24"/>
          <w:szCs w:val="24"/>
        </w:rPr>
      </w:pPr>
      <w:r w:rsidRPr="00314138">
        <w:rPr>
          <w:rFonts w:ascii="GHEA Grapalat" w:hAnsi="GHEA Grapalat" w:cs="GHEA Grapalat"/>
          <w:sz w:val="24"/>
          <w:szCs w:val="24"/>
        </w:rPr>
        <w:t xml:space="preserve">5. Ավանդապահ կառավարություններն անհապաղ տեղեկացնում են բոլոր ստորագրող և միացող պետություններին յուրաքանչյուր ստորագրման ամսաթվի, սույն Պայմանագրի վավերացման և դրան միանալու մասին յուրաքանչյուր փաստաթուղթ ի պահ հանձնելու ամսաթվի, Պայմանագիրն ուժի մեջ մտնելու ամսաթվի և այլ ծանուցումների մասին։ </w:t>
      </w:r>
    </w:p>
    <w:p w:rsidR="00D12C0F" w:rsidRPr="00314138" w:rsidRDefault="00D12C0F" w:rsidP="00D12C0F">
      <w:pPr>
        <w:spacing w:after="160" w:line="240" w:lineRule="auto"/>
        <w:ind w:firstLine="708"/>
        <w:jc w:val="both"/>
        <w:rPr>
          <w:rFonts w:ascii="GHEA Grapalat" w:hAnsi="GHEA Grapalat" w:cs="GHEA Grapalat"/>
          <w:sz w:val="24"/>
          <w:szCs w:val="24"/>
        </w:rPr>
      </w:pPr>
      <w:r w:rsidRPr="00314138">
        <w:rPr>
          <w:rFonts w:ascii="GHEA Grapalat" w:hAnsi="GHEA Grapalat" w:cs="GHEA Grapalat"/>
          <w:sz w:val="24"/>
          <w:szCs w:val="24"/>
        </w:rPr>
        <w:t xml:space="preserve">6. Սույն Պայմանագիրը գրանցվում է Ավանդապահ կառավարությունների կողմից՝ համաձայն Միավորված ազգերի կազմակերպության կանոնադրության 102–րդ հոդվածի։ </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XV</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Պայմանագրի Կողմ ցանկացած պետություն կարող է առաջարկել փոփոխություններ կատարել սույն Պայմանագրում։ Փոփոխություններն ընդունող՝ Պայմանագրի Կողմ յուրաքանչյուր պետության համար փոփոխություններն ուժի մեջ են մտնում Պայմանագրի Կողմ պետությունների մեծ մասի կողմից դրանք ընդունվելուց հետո, իսկ այնուհետև՝ Պայմանագրի Կողմ մյուս պետություններից յուրաքանչյուրի համար՝ նրա կողմից ընդունվելու ամսաթվից։</w:t>
      </w:r>
    </w:p>
    <w:p w:rsidR="00D12C0F" w:rsidRDefault="00D12C0F" w:rsidP="00D12C0F">
      <w:pPr>
        <w:spacing w:after="160" w:line="240" w:lineRule="auto"/>
        <w:jc w:val="center"/>
        <w:rPr>
          <w:rFonts w:ascii="GHEA Grapalat" w:hAnsi="GHEA Grapalat" w:cs="GHEA Grapalat"/>
          <w:b/>
          <w:bCs/>
          <w:sz w:val="24"/>
          <w:szCs w:val="24"/>
        </w:rPr>
      </w:pP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lastRenderedPageBreak/>
        <w:t>Հոդված XVI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 xml:space="preserve">Պայմանագրի Կողմ յուրաքանչյուր պետություն կարող է ծանուցել Պայմանագրից դուրս գալու մասին Պայմանագիրն ուժի մեջ մտնելուց մեկ տարի անց՝ գրավոր ծանուցելով ավանդապահ կառավարություններին։ Պայմանագրից դուրս գալն իրավական ուժ է ստանում այդ ծանուցումն ստանալու ամսաթվից մեկ տարի հետո։ </w:t>
      </w:r>
    </w:p>
    <w:p w:rsidR="00D12C0F" w:rsidRPr="00314138" w:rsidRDefault="00D12C0F" w:rsidP="00D12C0F">
      <w:pPr>
        <w:spacing w:after="160" w:line="240" w:lineRule="auto"/>
        <w:jc w:val="center"/>
        <w:rPr>
          <w:rFonts w:ascii="GHEA Grapalat" w:hAnsi="GHEA Grapalat" w:cs="GHEA Grapalat"/>
          <w:b/>
          <w:bCs/>
          <w:sz w:val="24"/>
          <w:szCs w:val="24"/>
        </w:rPr>
      </w:pPr>
      <w:r w:rsidRPr="00314138">
        <w:rPr>
          <w:rFonts w:ascii="GHEA Grapalat" w:hAnsi="GHEA Grapalat" w:cs="GHEA Grapalat"/>
          <w:b/>
          <w:bCs/>
          <w:sz w:val="24"/>
          <w:szCs w:val="24"/>
        </w:rPr>
        <w:t>Հոդված XVII</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Սույն Պայմանագիրը, որի անգլերեն, ռուսերեն, ֆրանսերեն, իսպաներեն և չինարեն տեքստերը հավասարապես նույնական են, ի պահ է հանձնվում ավանդապահ կառավա</w:t>
      </w:r>
      <w:r w:rsidRPr="00314138">
        <w:rPr>
          <w:rFonts w:ascii="GHEA Grapalat" w:hAnsi="GHEA Grapalat" w:cs="GHEA Grapalat"/>
          <w:sz w:val="24"/>
          <w:szCs w:val="24"/>
        </w:rPr>
        <w:softHyphen/>
        <w:t>րութ</w:t>
      </w:r>
      <w:r w:rsidRPr="00314138">
        <w:rPr>
          <w:rFonts w:ascii="GHEA Grapalat" w:hAnsi="GHEA Grapalat" w:cs="GHEA Grapalat"/>
          <w:sz w:val="24"/>
          <w:szCs w:val="24"/>
        </w:rPr>
        <w:softHyphen/>
        <w:t>յունների արխիվներ։ Սույն Պայմանագրի` պատշաճ կերպով հաստատված պատճենները ավանդապահ կառավարությունների կողմից փոխանցվում են ստորագրող և միացող պետությունների կառավարություններին։</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Ի ՀԱՍՏԱՏՈՒՄՆ ՈՐԻ՝ ներքոստորագրյալները, պատշաճ կերպով լիազորված լինելով, ստորագրեցին սույն Պայմանագիրը:</w:t>
      </w:r>
    </w:p>
    <w:p w:rsidR="00D12C0F" w:rsidRPr="00314138" w:rsidRDefault="00D12C0F" w:rsidP="00D12C0F">
      <w:pPr>
        <w:spacing w:after="160" w:line="240" w:lineRule="auto"/>
        <w:ind w:firstLine="567"/>
        <w:jc w:val="both"/>
        <w:rPr>
          <w:rFonts w:ascii="GHEA Grapalat" w:hAnsi="GHEA Grapalat" w:cs="GHEA Grapalat"/>
          <w:sz w:val="24"/>
          <w:szCs w:val="24"/>
        </w:rPr>
      </w:pPr>
      <w:r w:rsidRPr="00314138">
        <w:rPr>
          <w:rFonts w:ascii="GHEA Grapalat" w:hAnsi="GHEA Grapalat" w:cs="GHEA Grapalat"/>
          <w:sz w:val="24"/>
          <w:szCs w:val="24"/>
        </w:rPr>
        <w:t xml:space="preserve">ԿԱՏԱՐՎԱԾ Է երեք օրինակից Լոնդոն, Մոսկվա և Վաշինգտոն քաղաքներում հազար ինը հարյուր վաթսունյոթ թվականի հունվարի քսանյոթին։ </w:t>
      </w:r>
    </w:p>
    <w:p w:rsidR="00D12C0F" w:rsidRPr="00314138" w:rsidRDefault="00D12C0F" w:rsidP="00D12C0F">
      <w:pPr>
        <w:spacing w:after="160" w:line="240" w:lineRule="auto"/>
        <w:jc w:val="both"/>
        <w:rPr>
          <w:rFonts w:ascii="GHEA Grapalat" w:hAnsi="GHEA Grapalat" w:cs="GHEA Grapalat"/>
          <w:sz w:val="24"/>
          <w:szCs w:val="24"/>
          <w:lang w:val="en-US"/>
        </w:rPr>
      </w:pPr>
      <w:r w:rsidRPr="00314138">
        <w:rPr>
          <w:rFonts w:ascii="GHEA Grapalat" w:hAnsi="GHEA Grapalat" w:cs="GHEA Grapalat"/>
          <w:sz w:val="24"/>
          <w:szCs w:val="24"/>
          <w:lang w:val="en-US"/>
        </w:rPr>
        <w:tab/>
      </w: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Default="00D12C0F" w:rsidP="00D12C0F">
      <w:pPr>
        <w:jc w:val="center"/>
        <w:rPr>
          <w:rFonts w:ascii="GHEA Grapalat" w:hAnsi="GHEA Grapalat" w:cs="Arial"/>
          <w:b/>
          <w:sz w:val="24"/>
          <w:szCs w:val="24"/>
        </w:rPr>
      </w:pPr>
    </w:p>
    <w:p w:rsidR="00D12C0F" w:rsidRPr="0088281A" w:rsidRDefault="00D12C0F" w:rsidP="00D12C0F">
      <w:pPr>
        <w:jc w:val="center"/>
        <w:rPr>
          <w:rFonts w:ascii="GHEA Grapalat" w:hAnsi="GHEA Grapalat"/>
          <w:b/>
          <w:sz w:val="24"/>
          <w:szCs w:val="24"/>
        </w:rPr>
      </w:pPr>
      <w:r w:rsidRPr="0088281A">
        <w:rPr>
          <w:rFonts w:ascii="GHEA Grapalat" w:hAnsi="GHEA Grapalat" w:cs="Arial"/>
          <w:b/>
          <w:sz w:val="24"/>
          <w:szCs w:val="24"/>
        </w:rPr>
        <w:t>ՀԻՄՆԱՎՈՐՈՒՄ</w:t>
      </w:r>
    </w:p>
    <w:p w:rsidR="00D12C0F" w:rsidRPr="0088281A" w:rsidRDefault="00D12C0F" w:rsidP="00D12C0F">
      <w:pPr>
        <w:jc w:val="center"/>
        <w:rPr>
          <w:rFonts w:ascii="GHEA Grapalat" w:hAnsi="GHEA Grapalat"/>
          <w:b/>
          <w:sz w:val="24"/>
          <w:szCs w:val="24"/>
        </w:rPr>
      </w:pPr>
      <w:r w:rsidRPr="0088281A">
        <w:rPr>
          <w:rFonts w:ascii="GHEA Grapalat" w:hAnsi="GHEA Grapalat"/>
          <w:b/>
          <w:sz w:val="24"/>
          <w:szCs w:val="24"/>
          <w:lang w:val="fr-FR"/>
        </w:rPr>
        <w:t>«</w:t>
      </w:r>
      <w:r w:rsidRPr="0088281A">
        <w:rPr>
          <w:rFonts w:ascii="GHEA Grapalat" w:hAnsi="GHEA Grapalat"/>
          <w:b/>
          <w:sz w:val="24"/>
          <w:szCs w:val="24"/>
          <w:lang w:val="hy-AM"/>
        </w:rPr>
        <w:t>ՏԻԵԶԵՐԱԿԱՆ</w:t>
      </w:r>
      <w:r w:rsidRPr="0088281A">
        <w:rPr>
          <w:rFonts w:ascii="GHEA Grapalat" w:hAnsi="GHEA Grapalat"/>
          <w:b/>
          <w:sz w:val="24"/>
          <w:szCs w:val="24"/>
          <w:lang w:val="fr-FR"/>
        </w:rPr>
        <w:t xml:space="preserve"> </w:t>
      </w:r>
      <w:r w:rsidRPr="0088281A">
        <w:rPr>
          <w:rFonts w:ascii="GHEA Grapalat" w:hAnsi="GHEA Grapalat"/>
          <w:b/>
          <w:sz w:val="24"/>
          <w:szCs w:val="24"/>
          <w:lang w:val="hy-AM"/>
        </w:rPr>
        <w:t>ՏԱՐԱԾՈՒԹՅԱՆ</w:t>
      </w:r>
      <w:r w:rsidRPr="0088281A">
        <w:rPr>
          <w:rFonts w:ascii="GHEA Grapalat" w:hAnsi="GHEA Grapalat"/>
          <w:b/>
          <w:sz w:val="24"/>
          <w:szCs w:val="24"/>
          <w:lang w:val="fr-FR"/>
        </w:rPr>
        <w:t xml:space="preserve">, </w:t>
      </w:r>
      <w:r w:rsidRPr="0088281A">
        <w:rPr>
          <w:rFonts w:ascii="GHEA Grapalat" w:hAnsi="GHEA Grapalat"/>
          <w:b/>
          <w:sz w:val="24"/>
          <w:szCs w:val="24"/>
          <w:lang w:val="hy-AM"/>
        </w:rPr>
        <w:t>ԱՅԴ</w:t>
      </w:r>
      <w:r w:rsidRPr="0088281A">
        <w:rPr>
          <w:rFonts w:ascii="GHEA Grapalat" w:hAnsi="GHEA Grapalat"/>
          <w:b/>
          <w:sz w:val="24"/>
          <w:szCs w:val="24"/>
          <w:lang w:val="fr-FR"/>
        </w:rPr>
        <w:t xml:space="preserve"> </w:t>
      </w:r>
      <w:r w:rsidRPr="0088281A">
        <w:rPr>
          <w:rFonts w:ascii="GHEA Grapalat" w:hAnsi="GHEA Grapalat"/>
          <w:b/>
          <w:sz w:val="24"/>
          <w:szCs w:val="24"/>
          <w:lang w:val="hy-AM"/>
        </w:rPr>
        <w:t>ԹՎՈՒՄ</w:t>
      </w:r>
      <w:r w:rsidRPr="0088281A">
        <w:rPr>
          <w:rFonts w:ascii="GHEA Grapalat" w:hAnsi="GHEA Grapalat"/>
          <w:b/>
          <w:sz w:val="24"/>
          <w:szCs w:val="24"/>
          <w:lang w:val="fr-FR"/>
        </w:rPr>
        <w:t xml:space="preserve">` </w:t>
      </w:r>
      <w:r w:rsidRPr="0088281A">
        <w:rPr>
          <w:rFonts w:ascii="GHEA Grapalat" w:hAnsi="GHEA Grapalat"/>
          <w:b/>
          <w:sz w:val="24"/>
          <w:szCs w:val="24"/>
          <w:lang w:val="hy-AM"/>
        </w:rPr>
        <w:t>ԼՈՒՍՆԻ</w:t>
      </w:r>
      <w:r w:rsidRPr="0088281A">
        <w:rPr>
          <w:rFonts w:ascii="GHEA Grapalat" w:hAnsi="GHEA Grapalat"/>
          <w:b/>
          <w:sz w:val="24"/>
          <w:szCs w:val="24"/>
          <w:lang w:val="fr-FR"/>
        </w:rPr>
        <w:t xml:space="preserve"> ԵՎ </w:t>
      </w:r>
      <w:r w:rsidRPr="0088281A">
        <w:rPr>
          <w:rFonts w:ascii="GHEA Grapalat" w:hAnsi="GHEA Grapalat"/>
          <w:b/>
          <w:sz w:val="24"/>
          <w:szCs w:val="24"/>
          <w:lang w:val="hy-AM"/>
        </w:rPr>
        <w:t>ԱՅԼ</w:t>
      </w:r>
      <w:r w:rsidRPr="0088281A">
        <w:rPr>
          <w:rFonts w:ascii="GHEA Grapalat" w:hAnsi="GHEA Grapalat"/>
          <w:b/>
          <w:sz w:val="24"/>
          <w:szCs w:val="24"/>
          <w:lang w:val="fr-FR"/>
        </w:rPr>
        <w:t xml:space="preserve"> </w:t>
      </w:r>
      <w:r w:rsidRPr="0088281A">
        <w:rPr>
          <w:rFonts w:ascii="GHEA Grapalat" w:hAnsi="GHEA Grapalat"/>
          <w:b/>
          <w:sz w:val="24"/>
          <w:szCs w:val="24"/>
          <w:lang w:val="hy-AM"/>
        </w:rPr>
        <w:t>ԵՐԿՆԱՅԻՆ</w:t>
      </w:r>
      <w:r w:rsidRPr="0088281A">
        <w:rPr>
          <w:rFonts w:ascii="GHEA Grapalat" w:hAnsi="GHEA Grapalat"/>
          <w:b/>
          <w:sz w:val="24"/>
          <w:szCs w:val="24"/>
          <w:lang w:val="fr-FR"/>
        </w:rPr>
        <w:t xml:space="preserve"> </w:t>
      </w:r>
      <w:r w:rsidRPr="0088281A">
        <w:rPr>
          <w:rFonts w:ascii="GHEA Grapalat" w:hAnsi="GHEA Grapalat"/>
          <w:b/>
          <w:sz w:val="24"/>
          <w:szCs w:val="24"/>
          <w:lang w:val="hy-AM"/>
        </w:rPr>
        <w:t>ՄԱՐՄԻՆՆԵՐԻ</w:t>
      </w:r>
      <w:r w:rsidRPr="0088281A">
        <w:rPr>
          <w:rFonts w:ascii="GHEA Grapalat" w:hAnsi="GHEA Grapalat"/>
          <w:b/>
          <w:sz w:val="24"/>
          <w:szCs w:val="24"/>
          <w:lang w:val="fr-FR"/>
        </w:rPr>
        <w:t xml:space="preserve"> </w:t>
      </w:r>
      <w:r w:rsidRPr="0088281A">
        <w:rPr>
          <w:rFonts w:ascii="GHEA Grapalat" w:hAnsi="GHEA Grapalat"/>
          <w:b/>
          <w:sz w:val="24"/>
          <w:szCs w:val="24"/>
          <w:lang w:val="hy-AM"/>
        </w:rPr>
        <w:t>ՀԵՏԱԶՈՏՄԱՆ</w:t>
      </w:r>
      <w:r w:rsidRPr="0088281A">
        <w:rPr>
          <w:rFonts w:ascii="GHEA Grapalat" w:hAnsi="GHEA Grapalat"/>
          <w:b/>
          <w:sz w:val="24"/>
          <w:szCs w:val="24"/>
          <w:lang w:val="fr-FR"/>
        </w:rPr>
        <w:t xml:space="preserve"> </w:t>
      </w:r>
      <w:r w:rsidRPr="0088281A">
        <w:rPr>
          <w:rFonts w:ascii="GHEA Grapalat" w:hAnsi="GHEA Grapalat"/>
          <w:b/>
          <w:sz w:val="24"/>
          <w:szCs w:val="24"/>
        </w:rPr>
        <w:t>ԵՎ</w:t>
      </w:r>
      <w:r w:rsidRPr="0088281A">
        <w:rPr>
          <w:rFonts w:ascii="GHEA Grapalat" w:hAnsi="GHEA Grapalat"/>
          <w:b/>
          <w:sz w:val="24"/>
          <w:szCs w:val="24"/>
          <w:lang w:val="fr-FR"/>
        </w:rPr>
        <w:t xml:space="preserve"> </w:t>
      </w:r>
      <w:r w:rsidRPr="0088281A">
        <w:rPr>
          <w:rFonts w:ascii="GHEA Grapalat" w:hAnsi="GHEA Grapalat"/>
          <w:b/>
          <w:sz w:val="24"/>
          <w:szCs w:val="24"/>
          <w:lang w:val="hy-AM"/>
        </w:rPr>
        <w:t>ՕԳՏԱԳՈՐԾՄԱՆ</w:t>
      </w:r>
      <w:r w:rsidRPr="0088281A">
        <w:rPr>
          <w:rFonts w:ascii="GHEA Grapalat" w:hAnsi="GHEA Grapalat"/>
          <w:b/>
          <w:sz w:val="24"/>
          <w:szCs w:val="24"/>
          <w:lang w:val="fr-FR"/>
        </w:rPr>
        <w:t xml:space="preserve"> </w:t>
      </w:r>
      <w:r w:rsidRPr="0088281A">
        <w:rPr>
          <w:rFonts w:ascii="GHEA Grapalat" w:hAnsi="GHEA Grapalat"/>
          <w:b/>
          <w:sz w:val="24"/>
          <w:szCs w:val="24"/>
          <w:lang w:val="hy-AM"/>
        </w:rPr>
        <w:t>ՈԼՈՐՏՈՒՄ</w:t>
      </w:r>
      <w:r w:rsidRPr="0088281A">
        <w:rPr>
          <w:rFonts w:ascii="GHEA Grapalat" w:hAnsi="GHEA Grapalat"/>
          <w:b/>
          <w:sz w:val="24"/>
          <w:szCs w:val="24"/>
          <w:lang w:val="fr-FR"/>
        </w:rPr>
        <w:t xml:space="preserve"> </w:t>
      </w:r>
      <w:r w:rsidRPr="0088281A">
        <w:rPr>
          <w:rFonts w:ascii="GHEA Grapalat" w:hAnsi="GHEA Grapalat"/>
          <w:b/>
          <w:sz w:val="24"/>
          <w:szCs w:val="24"/>
          <w:lang w:val="hy-AM"/>
        </w:rPr>
        <w:t>ՊԵՏՈՒԹՅՈՒՆՆԵՐԻ</w:t>
      </w:r>
      <w:r w:rsidRPr="0088281A">
        <w:rPr>
          <w:rFonts w:ascii="GHEA Grapalat" w:hAnsi="GHEA Grapalat"/>
          <w:b/>
          <w:sz w:val="24"/>
          <w:szCs w:val="24"/>
          <w:lang w:val="fr-FR"/>
        </w:rPr>
        <w:t xml:space="preserve"> </w:t>
      </w:r>
      <w:r w:rsidRPr="0088281A">
        <w:rPr>
          <w:rFonts w:ascii="GHEA Grapalat" w:hAnsi="GHEA Grapalat"/>
          <w:b/>
          <w:sz w:val="24"/>
          <w:szCs w:val="24"/>
          <w:lang w:val="hy-AM"/>
        </w:rPr>
        <w:t>ԳՈՐԾՈՒՆԵՈՒԹՅՈՒՆԸ</w:t>
      </w:r>
      <w:r w:rsidRPr="0088281A">
        <w:rPr>
          <w:rFonts w:ascii="GHEA Grapalat" w:hAnsi="GHEA Grapalat"/>
          <w:b/>
          <w:sz w:val="24"/>
          <w:szCs w:val="24"/>
          <w:lang w:val="fr-FR"/>
        </w:rPr>
        <w:t xml:space="preserve"> </w:t>
      </w:r>
      <w:r w:rsidRPr="0088281A">
        <w:rPr>
          <w:rFonts w:ascii="GHEA Grapalat" w:hAnsi="GHEA Grapalat"/>
          <w:b/>
          <w:sz w:val="24"/>
          <w:szCs w:val="24"/>
          <w:lang w:val="hy-AM"/>
        </w:rPr>
        <w:t>ԿԱՐԳԱՎՈՐՈՂ</w:t>
      </w:r>
      <w:r w:rsidRPr="0088281A">
        <w:rPr>
          <w:rFonts w:ascii="GHEA Grapalat" w:hAnsi="GHEA Grapalat"/>
          <w:b/>
          <w:sz w:val="24"/>
          <w:szCs w:val="24"/>
          <w:lang w:val="fr-FR"/>
        </w:rPr>
        <w:t xml:space="preserve"> </w:t>
      </w:r>
      <w:r w:rsidRPr="0088281A">
        <w:rPr>
          <w:rFonts w:ascii="GHEA Grapalat" w:hAnsi="GHEA Grapalat"/>
          <w:b/>
          <w:sz w:val="24"/>
          <w:szCs w:val="24"/>
          <w:lang w:val="hy-AM"/>
        </w:rPr>
        <w:t>ՍԿԶԲՈՒՆՔՆԵՐԻ</w:t>
      </w:r>
      <w:r w:rsidRPr="0088281A">
        <w:rPr>
          <w:rFonts w:ascii="GHEA Grapalat" w:hAnsi="GHEA Grapalat"/>
          <w:b/>
          <w:sz w:val="24"/>
          <w:szCs w:val="24"/>
          <w:lang w:val="fr-FR"/>
        </w:rPr>
        <w:t xml:space="preserve"> </w:t>
      </w:r>
      <w:r w:rsidRPr="0088281A">
        <w:rPr>
          <w:rFonts w:ascii="GHEA Grapalat" w:hAnsi="GHEA Grapalat"/>
          <w:b/>
          <w:sz w:val="24"/>
          <w:szCs w:val="24"/>
          <w:lang w:val="hy-AM"/>
        </w:rPr>
        <w:t>ՄԱՍԻՆ</w:t>
      </w:r>
      <w:r w:rsidRPr="0088281A">
        <w:rPr>
          <w:rFonts w:ascii="GHEA Grapalat" w:hAnsi="GHEA Grapalat"/>
          <w:b/>
          <w:sz w:val="24"/>
          <w:szCs w:val="24"/>
          <w:lang w:val="fr-FR"/>
        </w:rPr>
        <w:t xml:space="preserve">» </w:t>
      </w:r>
      <w:r w:rsidRPr="0088281A">
        <w:rPr>
          <w:rFonts w:ascii="GHEA Grapalat" w:hAnsi="GHEA Grapalat"/>
          <w:b/>
          <w:sz w:val="24"/>
          <w:szCs w:val="24"/>
          <w:lang w:val="hy-AM"/>
        </w:rPr>
        <w:t xml:space="preserve">ՊԱՅՄԱՆԱԳԻՐԸ </w:t>
      </w:r>
      <w:r w:rsidRPr="0088281A">
        <w:rPr>
          <w:rFonts w:ascii="GHEA Grapalat" w:hAnsi="GHEA Grapalat"/>
          <w:b/>
          <w:sz w:val="24"/>
          <w:szCs w:val="24"/>
        </w:rPr>
        <w:t xml:space="preserve">ՎԱՎԵՐԱՑՆԵԼՈՒ ՄԱՍԻՆ </w:t>
      </w:r>
      <w:r w:rsidRPr="0088281A">
        <w:rPr>
          <w:rFonts w:ascii="GHEA Grapalat" w:hAnsi="GHEA Grapalat" w:cs="Arial"/>
          <w:b/>
          <w:sz w:val="24"/>
          <w:szCs w:val="24"/>
        </w:rPr>
        <w:t>ՀԱՅԱՍՏԱՆԻ</w:t>
      </w:r>
      <w:r w:rsidRPr="0088281A">
        <w:rPr>
          <w:rFonts w:ascii="GHEA Grapalat" w:hAnsi="GHEA Grapalat"/>
          <w:b/>
          <w:sz w:val="24"/>
          <w:szCs w:val="24"/>
        </w:rPr>
        <w:t xml:space="preserve"> </w:t>
      </w:r>
      <w:r w:rsidRPr="0088281A">
        <w:rPr>
          <w:rFonts w:ascii="GHEA Grapalat" w:hAnsi="GHEA Grapalat" w:cs="Arial"/>
          <w:b/>
          <w:sz w:val="24"/>
          <w:szCs w:val="24"/>
        </w:rPr>
        <w:t>ՀԱՆՐԱՊԵՏՈՒԹՅԱՆ</w:t>
      </w:r>
      <w:r w:rsidRPr="0088281A">
        <w:rPr>
          <w:rFonts w:ascii="GHEA Grapalat" w:hAnsi="GHEA Grapalat"/>
          <w:b/>
          <w:sz w:val="24"/>
          <w:szCs w:val="24"/>
        </w:rPr>
        <w:t xml:space="preserve"> </w:t>
      </w:r>
      <w:r w:rsidRPr="0088281A">
        <w:rPr>
          <w:rFonts w:ascii="GHEA Grapalat" w:hAnsi="GHEA Grapalat" w:cs="Arial"/>
          <w:b/>
          <w:sz w:val="24"/>
          <w:szCs w:val="24"/>
        </w:rPr>
        <w:t>ՕՐԵՆՔԻ</w:t>
      </w:r>
      <w:r w:rsidRPr="0088281A">
        <w:rPr>
          <w:rFonts w:ascii="GHEA Grapalat" w:hAnsi="GHEA Grapalat"/>
          <w:b/>
          <w:sz w:val="24"/>
          <w:szCs w:val="24"/>
        </w:rPr>
        <w:t xml:space="preserve"> </w:t>
      </w:r>
      <w:r w:rsidRPr="0088281A">
        <w:rPr>
          <w:rFonts w:ascii="GHEA Grapalat" w:hAnsi="GHEA Grapalat" w:cs="Arial"/>
          <w:b/>
          <w:sz w:val="24"/>
          <w:szCs w:val="24"/>
        </w:rPr>
        <w:t>ԸՆԴՈՒՆՄԱՆ</w:t>
      </w:r>
    </w:p>
    <w:p w:rsidR="00D12C0F" w:rsidRPr="0088281A" w:rsidRDefault="00D12C0F" w:rsidP="00D12C0F">
      <w:pPr>
        <w:rPr>
          <w:rFonts w:ascii="GHEA Grapalat" w:hAnsi="GHEA Grapalat"/>
          <w:sz w:val="24"/>
          <w:szCs w:val="24"/>
        </w:rPr>
      </w:pPr>
    </w:p>
    <w:p w:rsidR="00D12C0F" w:rsidRPr="0088281A" w:rsidRDefault="00D12C0F" w:rsidP="00D12C0F">
      <w:pPr>
        <w:ind w:firstLine="720"/>
        <w:jc w:val="both"/>
        <w:rPr>
          <w:rFonts w:ascii="GHEA Grapalat" w:hAnsi="GHEA Grapalat"/>
          <w:b/>
          <w:sz w:val="24"/>
          <w:szCs w:val="24"/>
          <w:u w:val="single"/>
        </w:rPr>
      </w:pPr>
      <w:r w:rsidRPr="0088281A">
        <w:rPr>
          <w:rFonts w:ascii="GHEA Grapalat" w:hAnsi="GHEA Grapalat"/>
          <w:b/>
          <w:sz w:val="24"/>
          <w:szCs w:val="24"/>
          <w:u w:val="single"/>
        </w:rPr>
        <w:t xml:space="preserve">1. </w:t>
      </w:r>
      <w:r w:rsidRPr="0088281A">
        <w:rPr>
          <w:rFonts w:ascii="GHEA Grapalat" w:hAnsi="GHEA Grapalat" w:cs="Arial"/>
          <w:b/>
          <w:sz w:val="24"/>
          <w:szCs w:val="24"/>
          <w:u w:val="single"/>
        </w:rPr>
        <w:t>Ընթացիկ</w:t>
      </w:r>
      <w:r w:rsidRPr="0088281A">
        <w:rPr>
          <w:rFonts w:ascii="GHEA Grapalat" w:hAnsi="GHEA Grapalat"/>
          <w:b/>
          <w:sz w:val="24"/>
          <w:szCs w:val="24"/>
          <w:u w:val="single"/>
        </w:rPr>
        <w:t xml:space="preserve"> </w:t>
      </w:r>
      <w:r w:rsidRPr="0088281A">
        <w:rPr>
          <w:rFonts w:ascii="GHEA Grapalat" w:hAnsi="GHEA Grapalat" w:cs="Arial"/>
          <w:b/>
          <w:sz w:val="24"/>
          <w:szCs w:val="24"/>
          <w:u w:val="single"/>
        </w:rPr>
        <w:t>իրավիճակը</w:t>
      </w:r>
      <w:r w:rsidRPr="0088281A">
        <w:rPr>
          <w:rFonts w:ascii="GHEA Grapalat" w:hAnsi="GHEA Grapalat"/>
          <w:b/>
          <w:sz w:val="24"/>
          <w:szCs w:val="24"/>
          <w:u w:val="single"/>
        </w:rPr>
        <w:t xml:space="preserve"> </w:t>
      </w:r>
      <w:r w:rsidRPr="0088281A">
        <w:rPr>
          <w:rFonts w:ascii="GHEA Grapalat" w:hAnsi="GHEA Grapalat" w:cs="Arial"/>
          <w:b/>
          <w:sz w:val="24"/>
          <w:szCs w:val="24"/>
          <w:u w:val="single"/>
        </w:rPr>
        <w:t>և</w:t>
      </w:r>
      <w:r w:rsidRPr="0088281A">
        <w:rPr>
          <w:rFonts w:ascii="GHEA Grapalat" w:hAnsi="GHEA Grapalat"/>
          <w:b/>
          <w:sz w:val="24"/>
          <w:szCs w:val="24"/>
          <w:u w:val="single"/>
        </w:rPr>
        <w:t xml:space="preserve"> </w:t>
      </w:r>
      <w:r w:rsidRPr="0088281A">
        <w:rPr>
          <w:rFonts w:ascii="GHEA Grapalat" w:hAnsi="GHEA Grapalat" w:cs="Arial"/>
          <w:b/>
          <w:sz w:val="24"/>
          <w:szCs w:val="24"/>
          <w:u w:val="single"/>
        </w:rPr>
        <w:t>իրավական</w:t>
      </w:r>
      <w:r w:rsidRPr="0088281A">
        <w:rPr>
          <w:rFonts w:ascii="GHEA Grapalat" w:hAnsi="GHEA Grapalat"/>
          <w:b/>
          <w:sz w:val="24"/>
          <w:szCs w:val="24"/>
          <w:u w:val="single"/>
        </w:rPr>
        <w:t xml:space="preserve"> </w:t>
      </w:r>
      <w:r w:rsidRPr="0088281A">
        <w:rPr>
          <w:rFonts w:ascii="GHEA Grapalat" w:hAnsi="GHEA Grapalat" w:cs="Arial"/>
          <w:b/>
          <w:sz w:val="24"/>
          <w:szCs w:val="24"/>
          <w:u w:val="single"/>
        </w:rPr>
        <w:t>ակտի</w:t>
      </w:r>
      <w:r w:rsidRPr="0088281A">
        <w:rPr>
          <w:rFonts w:ascii="GHEA Grapalat" w:hAnsi="GHEA Grapalat"/>
          <w:b/>
          <w:sz w:val="24"/>
          <w:szCs w:val="24"/>
          <w:u w:val="single"/>
        </w:rPr>
        <w:t xml:space="preserve"> </w:t>
      </w:r>
      <w:r w:rsidRPr="0088281A">
        <w:rPr>
          <w:rFonts w:ascii="GHEA Grapalat" w:hAnsi="GHEA Grapalat" w:cs="Arial"/>
          <w:b/>
          <w:sz w:val="24"/>
          <w:szCs w:val="24"/>
          <w:u w:val="single"/>
        </w:rPr>
        <w:t>ընդունման</w:t>
      </w:r>
      <w:r w:rsidRPr="0088281A">
        <w:rPr>
          <w:rFonts w:ascii="GHEA Grapalat" w:hAnsi="GHEA Grapalat"/>
          <w:b/>
          <w:sz w:val="24"/>
          <w:szCs w:val="24"/>
          <w:u w:val="single"/>
        </w:rPr>
        <w:t xml:space="preserve"> </w:t>
      </w:r>
      <w:r w:rsidRPr="0088281A">
        <w:rPr>
          <w:rFonts w:ascii="GHEA Grapalat" w:hAnsi="GHEA Grapalat" w:cs="Arial"/>
          <w:b/>
          <w:sz w:val="24"/>
          <w:szCs w:val="24"/>
          <w:u w:val="single"/>
        </w:rPr>
        <w:t>անհրաժեշտությունը</w:t>
      </w:r>
    </w:p>
    <w:p w:rsidR="00D12C0F" w:rsidRPr="0088281A" w:rsidRDefault="00D12C0F" w:rsidP="00D12C0F">
      <w:pPr>
        <w:ind w:firstLine="720"/>
        <w:jc w:val="both"/>
        <w:rPr>
          <w:rFonts w:ascii="GHEA Grapalat" w:hAnsi="GHEA Grapalat"/>
          <w:sz w:val="24"/>
          <w:szCs w:val="24"/>
          <w:lang w:val="hy-AM"/>
        </w:rPr>
      </w:pPr>
      <w:r w:rsidRPr="0088281A">
        <w:rPr>
          <w:rFonts w:ascii="GHEA Grapalat" w:hAnsi="GHEA Grapalat"/>
          <w:sz w:val="24"/>
          <w:szCs w:val="24"/>
          <w:lang w:val="fr-FR"/>
        </w:rPr>
        <w:t xml:space="preserve">2015 </w:t>
      </w:r>
      <w:r w:rsidRPr="0088281A">
        <w:rPr>
          <w:rFonts w:ascii="GHEA Grapalat" w:hAnsi="GHEA Grapalat" w:cs="Arial"/>
          <w:sz w:val="24"/>
          <w:szCs w:val="24"/>
        </w:rPr>
        <w:t>թվականի</w:t>
      </w:r>
      <w:r w:rsidRPr="0088281A">
        <w:rPr>
          <w:rFonts w:ascii="GHEA Grapalat" w:hAnsi="GHEA Grapalat"/>
          <w:sz w:val="24"/>
          <w:szCs w:val="24"/>
          <w:lang w:val="fr-FR"/>
        </w:rPr>
        <w:t xml:space="preserve"> </w:t>
      </w:r>
      <w:r w:rsidRPr="0088281A">
        <w:rPr>
          <w:rFonts w:ascii="GHEA Grapalat" w:hAnsi="GHEA Grapalat" w:cs="Arial"/>
          <w:sz w:val="24"/>
          <w:szCs w:val="24"/>
          <w:lang w:val="hy-AM"/>
        </w:rPr>
        <w:t xml:space="preserve">փոփոխություններով </w:t>
      </w:r>
      <w:r w:rsidRPr="0088281A">
        <w:rPr>
          <w:rFonts w:ascii="GHEA Grapalat" w:hAnsi="GHEA Grapalat" w:cs="Arial"/>
          <w:sz w:val="24"/>
          <w:szCs w:val="24"/>
        </w:rPr>
        <w:t>Հայաստանի</w:t>
      </w:r>
      <w:r w:rsidRPr="0088281A">
        <w:rPr>
          <w:rFonts w:ascii="GHEA Grapalat" w:hAnsi="GHEA Grapalat"/>
          <w:sz w:val="24"/>
          <w:szCs w:val="24"/>
          <w:lang w:val="fr-FR"/>
        </w:rPr>
        <w:t xml:space="preserve"> </w:t>
      </w:r>
      <w:r w:rsidRPr="0088281A">
        <w:rPr>
          <w:rFonts w:ascii="GHEA Grapalat" w:hAnsi="GHEA Grapalat" w:cs="Arial"/>
          <w:sz w:val="24"/>
          <w:szCs w:val="24"/>
        </w:rPr>
        <w:t>Հանրապետության</w:t>
      </w:r>
      <w:r w:rsidRPr="0088281A">
        <w:rPr>
          <w:rFonts w:ascii="GHEA Grapalat" w:hAnsi="GHEA Grapalat"/>
          <w:sz w:val="24"/>
          <w:szCs w:val="24"/>
          <w:lang w:val="fr-FR"/>
        </w:rPr>
        <w:t xml:space="preserve"> </w:t>
      </w:r>
      <w:r w:rsidRPr="0088281A">
        <w:rPr>
          <w:rFonts w:ascii="GHEA Grapalat" w:hAnsi="GHEA Grapalat" w:cs="Arial"/>
          <w:sz w:val="24"/>
          <w:szCs w:val="24"/>
        </w:rPr>
        <w:t>Սահմանադրության</w:t>
      </w:r>
      <w:r w:rsidRPr="0088281A">
        <w:rPr>
          <w:rFonts w:ascii="GHEA Grapalat" w:hAnsi="GHEA Grapalat"/>
          <w:sz w:val="24"/>
          <w:szCs w:val="24"/>
          <w:lang w:val="fr-FR"/>
        </w:rPr>
        <w:t xml:space="preserve"> </w:t>
      </w:r>
      <w:r w:rsidRPr="0088281A">
        <w:rPr>
          <w:rFonts w:ascii="GHEA Grapalat" w:hAnsi="GHEA Grapalat"/>
          <w:sz w:val="24"/>
          <w:szCs w:val="24"/>
          <w:lang w:val="hy-AM"/>
        </w:rPr>
        <w:t xml:space="preserve">116-րդ հոդվածի 2-րդ մասի համաձայն </w:t>
      </w:r>
      <w:r w:rsidRPr="0088281A">
        <w:rPr>
          <w:rFonts w:ascii="GHEA Grapalat" w:hAnsi="GHEA Grapalat"/>
          <w:sz w:val="24"/>
          <w:szCs w:val="24"/>
          <w:lang w:val="fr-FR"/>
        </w:rPr>
        <w:t>«</w:t>
      </w:r>
      <w:r w:rsidRPr="0088281A">
        <w:rPr>
          <w:rFonts w:ascii="GHEA Grapalat" w:hAnsi="GHEA Grapalat"/>
          <w:sz w:val="24"/>
          <w:szCs w:val="24"/>
        </w:rPr>
        <w:t>Ազգային</w:t>
      </w:r>
      <w:r w:rsidRPr="0088281A">
        <w:rPr>
          <w:rFonts w:ascii="GHEA Grapalat" w:hAnsi="GHEA Grapalat"/>
          <w:sz w:val="24"/>
          <w:szCs w:val="24"/>
          <w:lang w:val="fr-FR"/>
        </w:rPr>
        <w:t xml:space="preserve"> </w:t>
      </w:r>
      <w:r w:rsidRPr="0088281A">
        <w:rPr>
          <w:rFonts w:ascii="GHEA Grapalat" w:hAnsi="GHEA Grapalat"/>
          <w:sz w:val="24"/>
          <w:szCs w:val="24"/>
        </w:rPr>
        <w:t>ժողովը</w:t>
      </w:r>
      <w:r w:rsidRPr="0088281A">
        <w:rPr>
          <w:rFonts w:ascii="GHEA Grapalat" w:hAnsi="GHEA Grapalat"/>
          <w:sz w:val="24"/>
          <w:szCs w:val="24"/>
          <w:lang w:val="fr-FR"/>
        </w:rPr>
        <w:t xml:space="preserve">, </w:t>
      </w:r>
      <w:r w:rsidRPr="0088281A">
        <w:rPr>
          <w:rFonts w:ascii="GHEA Grapalat" w:hAnsi="GHEA Grapalat"/>
          <w:sz w:val="24"/>
          <w:szCs w:val="24"/>
        </w:rPr>
        <w:t>Կառավարության</w:t>
      </w:r>
      <w:r w:rsidRPr="0088281A">
        <w:rPr>
          <w:rFonts w:ascii="GHEA Grapalat" w:hAnsi="GHEA Grapalat"/>
          <w:sz w:val="24"/>
          <w:szCs w:val="24"/>
          <w:lang w:val="fr-FR"/>
        </w:rPr>
        <w:t xml:space="preserve"> </w:t>
      </w:r>
      <w:r w:rsidRPr="0088281A">
        <w:rPr>
          <w:rFonts w:ascii="GHEA Grapalat" w:hAnsi="GHEA Grapalat"/>
          <w:sz w:val="24"/>
          <w:szCs w:val="24"/>
        </w:rPr>
        <w:t>առաջարկությամբ</w:t>
      </w:r>
      <w:r w:rsidRPr="0088281A">
        <w:rPr>
          <w:rFonts w:ascii="GHEA Grapalat" w:hAnsi="GHEA Grapalat"/>
          <w:sz w:val="24"/>
          <w:szCs w:val="24"/>
          <w:lang w:val="fr-FR"/>
        </w:rPr>
        <w:t xml:space="preserve">, </w:t>
      </w:r>
      <w:r w:rsidRPr="0088281A">
        <w:rPr>
          <w:rFonts w:ascii="GHEA Grapalat" w:hAnsi="GHEA Grapalat"/>
          <w:sz w:val="24"/>
          <w:szCs w:val="24"/>
        </w:rPr>
        <w:t>միջազգային</w:t>
      </w:r>
      <w:r w:rsidRPr="0088281A">
        <w:rPr>
          <w:rFonts w:ascii="GHEA Grapalat" w:hAnsi="GHEA Grapalat"/>
          <w:sz w:val="24"/>
          <w:szCs w:val="24"/>
          <w:lang w:val="fr-FR"/>
        </w:rPr>
        <w:t xml:space="preserve"> </w:t>
      </w:r>
      <w:r w:rsidRPr="0088281A">
        <w:rPr>
          <w:rFonts w:ascii="GHEA Grapalat" w:hAnsi="GHEA Grapalat"/>
          <w:sz w:val="24"/>
          <w:szCs w:val="24"/>
        </w:rPr>
        <w:t>պայմանագիրը</w:t>
      </w:r>
      <w:r w:rsidRPr="0088281A">
        <w:rPr>
          <w:rFonts w:ascii="GHEA Grapalat" w:hAnsi="GHEA Grapalat"/>
          <w:sz w:val="24"/>
          <w:szCs w:val="24"/>
          <w:lang w:val="fr-FR"/>
        </w:rPr>
        <w:t xml:space="preserve"> </w:t>
      </w:r>
      <w:r w:rsidRPr="0088281A">
        <w:rPr>
          <w:rFonts w:ascii="GHEA Grapalat" w:hAnsi="GHEA Grapalat"/>
          <w:sz w:val="24"/>
          <w:szCs w:val="24"/>
        </w:rPr>
        <w:t>վավերացվում</w:t>
      </w:r>
      <w:r w:rsidRPr="0088281A">
        <w:rPr>
          <w:rFonts w:ascii="GHEA Grapalat" w:hAnsi="GHEA Grapalat"/>
          <w:sz w:val="24"/>
          <w:szCs w:val="24"/>
          <w:lang w:val="fr-FR"/>
        </w:rPr>
        <w:t xml:space="preserve"> </w:t>
      </w:r>
      <w:r w:rsidRPr="0088281A">
        <w:rPr>
          <w:rFonts w:ascii="GHEA Grapalat" w:hAnsi="GHEA Grapalat"/>
          <w:sz w:val="24"/>
          <w:szCs w:val="24"/>
        </w:rPr>
        <w:t>է</w:t>
      </w:r>
      <w:r w:rsidRPr="0088281A">
        <w:rPr>
          <w:rFonts w:ascii="GHEA Grapalat" w:hAnsi="GHEA Grapalat"/>
          <w:sz w:val="24"/>
          <w:szCs w:val="24"/>
          <w:lang w:val="fr-FR"/>
        </w:rPr>
        <w:t xml:space="preserve"> </w:t>
      </w:r>
      <w:r w:rsidRPr="0088281A">
        <w:rPr>
          <w:rFonts w:ascii="GHEA Grapalat" w:hAnsi="GHEA Grapalat"/>
          <w:sz w:val="24"/>
          <w:szCs w:val="24"/>
        </w:rPr>
        <w:t>օրենքով՝</w:t>
      </w:r>
      <w:r w:rsidRPr="0088281A">
        <w:rPr>
          <w:rFonts w:ascii="GHEA Grapalat" w:hAnsi="GHEA Grapalat"/>
          <w:sz w:val="24"/>
          <w:szCs w:val="24"/>
          <w:lang w:val="fr-FR"/>
        </w:rPr>
        <w:t xml:space="preserve"> </w:t>
      </w:r>
      <w:r w:rsidRPr="0088281A">
        <w:rPr>
          <w:rFonts w:ascii="GHEA Grapalat" w:hAnsi="GHEA Grapalat"/>
          <w:sz w:val="24"/>
          <w:szCs w:val="24"/>
        </w:rPr>
        <w:t>պատգամավորների</w:t>
      </w:r>
      <w:r w:rsidRPr="0088281A">
        <w:rPr>
          <w:rFonts w:ascii="GHEA Grapalat" w:hAnsi="GHEA Grapalat"/>
          <w:sz w:val="24"/>
          <w:szCs w:val="24"/>
          <w:lang w:val="fr-FR"/>
        </w:rPr>
        <w:t xml:space="preserve"> </w:t>
      </w:r>
      <w:r w:rsidRPr="0088281A">
        <w:rPr>
          <w:rFonts w:ascii="GHEA Grapalat" w:hAnsi="GHEA Grapalat"/>
          <w:sz w:val="24"/>
          <w:szCs w:val="24"/>
        </w:rPr>
        <w:t>ընդհանուր</w:t>
      </w:r>
      <w:r w:rsidRPr="0088281A">
        <w:rPr>
          <w:rFonts w:ascii="GHEA Grapalat" w:hAnsi="GHEA Grapalat"/>
          <w:sz w:val="24"/>
          <w:szCs w:val="24"/>
          <w:lang w:val="fr-FR"/>
        </w:rPr>
        <w:t xml:space="preserve"> </w:t>
      </w:r>
      <w:r w:rsidRPr="0088281A">
        <w:rPr>
          <w:rFonts w:ascii="GHEA Grapalat" w:hAnsi="GHEA Grapalat"/>
          <w:sz w:val="24"/>
          <w:szCs w:val="24"/>
        </w:rPr>
        <w:t>թվի</w:t>
      </w:r>
      <w:r w:rsidRPr="0088281A">
        <w:rPr>
          <w:rFonts w:ascii="GHEA Grapalat" w:hAnsi="GHEA Grapalat"/>
          <w:sz w:val="24"/>
          <w:szCs w:val="24"/>
          <w:lang w:val="fr-FR"/>
        </w:rPr>
        <w:t xml:space="preserve"> </w:t>
      </w:r>
      <w:r w:rsidRPr="0088281A">
        <w:rPr>
          <w:rFonts w:ascii="GHEA Grapalat" w:hAnsi="GHEA Grapalat"/>
          <w:sz w:val="24"/>
          <w:szCs w:val="24"/>
        </w:rPr>
        <w:t>ձայների</w:t>
      </w:r>
      <w:r w:rsidRPr="0088281A">
        <w:rPr>
          <w:rFonts w:ascii="GHEA Grapalat" w:hAnsi="GHEA Grapalat"/>
          <w:sz w:val="24"/>
          <w:szCs w:val="24"/>
          <w:lang w:val="fr-FR"/>
        </w:rPr>
        <w:t xml:space="preserve"> </w:t>
      </w:r>
      <w:r w:rsidRPr="0088281A">
        <w:rPr>
          <w:rFonts w:ascii="GHEA Grapalat" w:hAnsi="GHEA Grapalat"/>
          <w:sz w:val="24"/>
          <w:szCs w:val="24"/>
        </w:rPr>
        <w:t>մեծամասնությամբ</w:t>
      </w:r>
      <w:r w:rsidRPr="0088281A">
        <w:rPr>
          <w:rFonts w:ascii="GHEA Grapalat" w:hAnsi="GHEA Grapalat"/>
          <w:sz w:val="24"/>
          <w:szCs w:val="24"/>
          <w:lang w:val="fr-FR"/>
        </w:rPr>
        <w:t>»</w:t>
      </w:r>
      <w:r w:rsidRPr="0088281A">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sidRPr="0088281A">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sidRPr="0088281A">
        <w:rPr>
          <w:rFonts w:ascii="GHEA Grapalat" w:hAnsi="GHEA Grapalat" w:cs="Arial"/>
          <w:sz w:val="24"/>
          <w:szCs w:val="24"/>
          <w:lang w:val="hy-AM"/>
        </w:rPr>
        <w:t>փոփոխություններով Հայաստանի</w:t>
      </w:r>
      <w:r w:rsidRPr="0088281A">
        <w:rPr>
          <w:rFonts w:ascii="GHEA Grapalat" w:hAnsi="GHEA Grapalat"/>
          <w:sz w:val="24"/>
          <w:szCs w:val="24"/>
          <w:lang w:val="hy-AM"/>
        </w:rPr>
        <w:t xml:space="preserve"> </w:t>
      </w:r>
      <w:r w:rsidRPr="0088281A">
        <w:rPr>
          <w:rFonts w:ascii="GHEA Grapalat" w:hAnsi="GHEA Grapalat" w:cs="Arial"/>
          <w:sz w:val="24"/>
          <w:szCs w:val="24"/>
          <w:lang w:val="hy-AM"/>
        </w:rPr>
        <w:t>Հանրապետության</w:t>
      </w:r>
      <w:r w:rsidRPr="0088281A">
        <w:rPr>
          <w:rFonts w:ascii="GHEA Grapalat" w:hAnsi="GHEA Grapalat"/>
          <w:sz w:val="24"/>
          <w:szCs w:val="24"/>
          <w:lang w:val="hy-AM"/>
        </w:rPr>
        <w:t xml:space="preserve"> </w:t>
      </w:r>
      <w:r w:rsidRPr="0088281A">
        <w:rPr>
          <w:rFonts w:ascii="GHEA Grapalat" w:hAnsi="GHEA Grapalat" w:cs="Arial"/>
          <w:sz w:val="24"/>
          <w:szCs w:val="24"/>
          <w:lang w:val="hy-AM"/>
        </w:rPr>
        <w:t>Սահմանադրությանը</w:t>
      </w:r>
      <w:r w:rsidRPr="0088281A">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 </w:t>
      </w:r>
      <w:r w:rsidRPr="0088281A">
        <w:rPr>
          <w:rFonts w:ascii="GHEA Grapalat" w:hAnsi="GHEA Grapalat"/>
          <w:sz w:val="24"/>
          <w:szCs w:val="24"/>
          <w:lang w:val="fr-FR"/>
        </w:rPr>
        <w:t>«</w:t>
      </w:r>
      <w:r w:rsidRPr="0088281A">
        <w:rPr>
          <w:rFonts w:ascii="GHEA Grapalat" w:hAnsi="GHEA Grapalat"/>
          <w:sz w:val="24"/>
          <w:szCs w:val="24"/>
          <w:lang w:val="hy-AM"/>
        </w:rPr>
        <w:t>Տիեզերական</w:t>
      </w:r>
      <w:r w:rsidRPr="0088281A">
        <w:rPr>
          <w:rFonts w:ascii="GHEA Grapalat" w:hAnsi="GHEA Grapalat"/>
          <w:sz w:val="24"/>
          <w:szCs w:val="24"/>
          <w:lang w:val="fr-FR"/>
        </w:rPr>
        <w:t xml:space="preserve"> </w:t>
      </w:r>
      <w:r w:rsidRPr="0088281A">
        <w:rPr>
          <w:rFonts w:ascii="GHEA Grapalat" w:hAnsi="GHEA Grapalat"/>
          <w:sz w:val="24"/>
          <w:szCs w:val="24"/>
          <w:lang w:val="hy-AM"/>
        </w:rPr>
        <w:t>տարածության</w:t>
      </w:r>
      <w:r w:rsidRPr="0088281A">
        <w:rPr>
          <w:rFonts w:ascii="GHEA Grapalat" w:hAnsi="GHEA Grapalat"/>
          <w:sz w:val="24"/>
          <w:szCs w:val="24"/>
          <w:lang w:val="fr-FR"/>
        </w:rPr>
        <w:t xml:space="preserve">, </w:t>
      </w:r>
      <w:r w:rsidRPr="0088281A">
        <w:rPr>
          <w:rFonts w:ascii="GHEA Grapalat" w:hAnsi="GHEA Grapalat"/>
          <w:sz w:val="24"/>
          <w:szCs w:val="24"/>
          <w:lang w:val="hy-AM"/>
        </w:rPr>
        <w:t>այդ</w:t>
      </w:r>
      <w:r w:rsidRPr="0088281A">
        <w:rPr>
          <w:rFonts w:ascii="GHEA Grapalat" w:hAnsi="GHEA Grapalat"/>
          <w:sz w:val="24"/>
          <w:szCs w:val="24"/>
          <w:lang w:val="fr-FR"/>
        </w:rPr>
        <w:t xml:space="preserve"> </w:t>
      </w:r>
      <w:r w:rsidRPr="0088281A">
        <w:rPr>
          <w:rFonts w:ascii="GHEA Grapalat" w:hAnsi="GHEA Grapalat"/>
          <w:sz w:val="24"/>
          <w:szCs w:val="24"/>
          <w:lang w:val="hy-AM"/>
        </w:rPr>
        <w:t>թվում</w:t>
      </w:r>
      <w:r w:rsidRPr="0088281A">
        <w:rPr>
          <w:rFonts w:ascii="GHEA Grapalat" w:hAnsi="GHEA Grapalat"/>
          <w:sz w:val="24"/>
          <w:szCs w:val="24"/>
          <w:lang w:val="fr-FR"/>
        </w:rPr>
        <w:t xml:space="preserve">` </w:t>
      </w:r>
      <w:r w:rsidRPr="0088281A">
        <w:rPr>
          <w:rFonts w:ascii="GHEA Grapalat" w:hAnsi="GHEA Grapalat"/>
          <w:sz w:val="24"/>
          <w:szCs w:val="24"/>
          <w:lang w:val="hy-AM"/>
        </w:rPr>
        <w:t>Լուսնի</w:t>
      </w:r>
      <w:r w:rsidRPr="0088281A">
        <w:rPr>
          <w:rFonts w:ascii="GHEA Grapalat" w:hAnsi="GHEA Grapalat"/>
          <w:sz w:val="24"/>
          <w:szCs w:val="24"/>
          <w:lang w:val="fr-FR"/>
        </w:rPr>
        <w:t xml:space="preserve"> </w:t>
      </w:r>
      <w:r w:rsidRPr="0088281A">
        <w:rPr>
          <w:rFonts w:ascii="GHEA Grapalat" w:hAnsi="GHEA Grapalat"/>
          <w:sz w:val="24"/>
          <w:szCs w:val="24"/>
          <w:lang w:val="hy-AM"/>
        </w:rPr>
        <w:t>և</w:t>
      </w:r>
      <w:r w:rsidRPr="0088281A">
        <w:rPr>
          <w:rFonts w:ascii="GHEA Grapalat" w:hAnsi="GHEA Grapalat"/>
          <w:sz w:val="24"/>
          <w:szCs w:val="24"/>
          <w:lang w:val="fr-FR"/>
        </w:rPr>
        <w:t xml:space="preserve"> </w:t>
      </w:r>
      <w:r w:rsidRPr="0088281A">
        <w:rPr>
          <w:rFonts w:ascii="GHEA Grapalat" w:hAnsi="GHEA Grapalat"/>
          <w:sz w:val="24"/>
          <w:szCs w:val="24"/>
          <w:lang w:val="hy-AM"/>
        </w:rPr>
        <w:t>այլ</w:t>
      </w:r>
      <w:r w:rsidRPr="0088281A">
        <w:rPr>
          <w:rFonts w:ascii="GHEA Grapalat" w:hAnsi="GHEA Grapalat"/>
          <w:sz w:val="24"/>
          <w:szCs w:val="24"/>
          <w:lang w:val="fr-FR"/>
        </w:rPr>
        <w:t xml:space="preserve"> </w:t>
      </w:r>
      <w:r w:rsidRPr="0088281A">
        <w:rPr>
          <w:rFonts w:ascii="GHEA Grapalat" w:hAnsi="GHEA Grapalat"/>
          <w:sz w:val="24"/>
          <w:szCs w:val="24"/>
          <w:lang w:val="hy-AM"/>
        </w:rPr>
        <w:t>երկնային</w:t>
      </w:r>
      <w:r w:rsidRPr="0088281A">
        <w:rPr>
          <w:rFonts w:ascii="GHEA Grapalat" w:hAnsi="GHEA Grapalat"/>
          <w:sz w:val="24"/>
          <w:szCs w:val="24"/>
          <w:lang w:val="fr-FR"/>
        </w:rPr>
        <w:t xml:space="preserve"> </w:t>
      </w:r>
      <w:r w:rsidRPr="0088281A">
        <w:rPr>
          <w:rFonts w:ascii="GHEA Grapalat" w:hAnsi="GHEA Grapalat"/>
          <w:sz w:val="24"/>
          <w:szCs w:val="24"/>
          <w:lang w:val="hy-AM"/>
        </w:rPr>
        <w:t>մարմինների</w:t>
      </w:r>
      <w:r w:rsidRPr="0088281A">
        <w:rPr>
          <w:rFonts w:ascii="GHEA Grapalat" w:hAnsi="GHEA Grapalat"/>
          <w:sz w:val="24"/>
          <w:szCs w:val="24"/>
          <w:lang w:val="fr-FR"/>
        </w:rPr>
        <w:t xml:space="preserve"> </w:t>
      </w:r>
      <w:r w:rsidRPr="0088281A">
        <w:rPr>
          <w:rFonts w:ascii="GHEA Grapalat" w:hAnsi="GHEA Grapalat"/>
          <w:sz w:val="24"/>
          <w:szCs w:val="24"/>
          <w:lang w:val="hy-AM"/>
        </w:rPr>
        <w:t>հետազոտման</w:t>
      </w:r>
      <w:r w:rsidRPr="0088281A">
        <w:rPr>
          <w:rFonts w:ascii="GHEA Grapalat" w:hAnsi="GHEA Grapalat"/>
          <w:sz w:val="24"/>
          <w:szCs w:val="24"/>
          <w:lang w:val="fr-FR"/>
        </w:rPr>
        <w:t xml:space="preserve"> </w:t>
      </w:r>
      <w:r w:rsidRPr="0088281A">
        <w:rPr>
          <w:rFonts w:ascii="GHEA Grapalat" w:hAnsi="GHEA Grapalat"/>
          <w:sz w:val="24"/>
          <w:szCs w:val="24"/>
          <w:lang w:val="hy-AM"/>
        </w:rPr>
        <w:t>և</w:t>
      </w:r>
      <w:r w:rsidRPr="0088281A">
        <w:rPr>
          <w:rFonts w:ascii="GHEA Grapalat" w:hAnsi="GHEA Grapalat"/>
          <w:sz w:val="24"/>
          <w:szCs w:val="24"/>
          <w:lang w:val="fr-FR"/>
        </w:rPr>
        <w:t xml:space="preserve"> </w:t>
      </w:r>
      <w:r w:rsidRPr="0088281A">
        <w:rPr>
          <w:rFonts w:ascii="GHEA Grapalat" w:hAnsi="GHEA Grapalat"/>
          <w:sz w:val="24"/>
          <w:szCs w:val="24"/>
          <w:lang w:val="hy-AM"/>
        </w:rPr>
        <w:t>օգտագործման</w:t>
      </w:r>
      <w:r w:rsidRPr="0088281A">
        <w:rPr>
          <w:rFonts w:ascii="GHEA Grapalat" w:hAnsi="GHEA Grapalat"/>
          <w:sz w:val="24"/>
          <w:szCs w:val="24"/>
          <w:lang w:val="fr-FR"/>
        </w:rPr>
        <w:t xml:space="preserve"> </w:t>
      </w:r>
      <w:r w:rsidRPr="0088281A">
        <w:rPr>
          <w:rFonts w:ascii="GHEA Grapalat" w:hAnsi="GHEA Grapalat"/>
          <w:sz w:val="24"/>
          <w:szCs w:val="24"/>
          <w:lang w:val="hy-AM"/>
        </w:rPr>
        <w:t>ոլորտում</w:t>
      </w:r>
      <w:r w:rsidRPr="0088281A">
        <w:rPr>
          <w:rFonts w:ascii="GHEA Grapalat" w:hAnsi="GHEA Grapalat"/>
          <w:sz w:val="24"/>
          <w:szCs w:val="24"/>
          <w:lang w:val="fr-FR"/>
        </w:rPr>
        <w:t xml:space="preserve"> </w:t>
      </w:r>
      <w:r w:rsidRPr="0088281A">
        <w:rPr>
          <w:rFonts w:ascii="GHEA Grapalat" w:hAnsi="GHEA Grapalat"/>
          <w:sz w:val="24"/>
          <w:szCs w:val="24"/>
          <w:lang w:val="hy-AM"/>
        </w:rPr>
        <w:t>պետությունների</w:t>
      </w:r>
      <w:r w:rsidRPr="0088281A">
        <w:rPr>
          <w:rFonts w:ascii="GHEA Grapalat" w:hAnsi="GHEA Grapalat"/>
          <w:sz w:val="24"/>
          <w:szCs w:val="24"/>
          <w:lang w:val="fr-FR"/>
        </w:rPr>
        <w:t xml:space="preserve"> </w:t>
      </w:r>
      <w:r w:rsidRPr="0088281A">
        <w:rPr>
          <w:rFonts w:ascii="GHEA Grapalat" w:hAnsi="GHEA Grapalat"/>
          <w:sz w:val="24"/>
          <w:szCs w:val="24"/>
          <w:lang w:val="hy-AM"/>
        </w:rPr>
        <w:t>գործունեությունը</w:t>
      </w:r>
      <w:r w:rsidRPr="0088281A">
        <w:rPr>
          <w:rFonts w:ascii="GHEA Grapalat" w:hAnsi="GHEA Grapalat"/>
          <w:sz w:val="24"/>
          <w:szCs w:val="24"/>
          <w:lang w:val="fr-FR"/>
        </w:rPr>
        <w:t xml:space="preserve"> </w:t>
      </w:r>
      <w:r w:rsidRPr="0088281A">
        <w:rPr>
          <w:rFonts w:ascii="GHEA Grapalat" w:hAnsi="GHEA Grapalat"/>
          <w:sz w:val="24"/>
          <w:szCs w:val="24"/>
          <w:lang w:val="hy-AM"/>
        </w:rPr>
        <w:t>կարգավորող</w:t>
      </w:r>
      <w:r w:rsidRPr="0088281A">
        <w:rPr>
          <w:rFonts w:ascii="GHEA Grapalat" w:hAnsi="GHEA Grapalat"/>
          <w:sz w:val="24"/>
          <w:szCs w:val="24"/>
          <w:lang w:val="fr-FR"/>
        </w:rPr>
        <w:t xml:space="preserve"> </w:t>
      </w:r>
      <w:r w:rsidRPr="0088281A">
        <w:rPr>
          <w:rFonts w:ascii="GHEA Grapalat" w:hAnsi="GHEA Grapalat"/>
          <w:sz w:val="24"/>
          <w:szCs w:val="24"/>
          <w:lang w:val="hy-AM"/>
        </w:rPr>
        <w:t>սկզբունքների</w:t>
      </w:r>
      <w:r w:rsidRPr="0088281A">
        <w:rPr>
          <w:rFonts w:ascii="GHEA Grapalat" w:hAnsi="GHEA Grapalat"/>
          <w:sz w:val="24"/>
          <w:szCs w:val="24"/>
          <w:lang w:val="fr-FR"/>
        </w:rPr>
        <w:t xml:space="preserve"> </w:t>
      </w:r>
      <w:r w:rsidRPr="0088281A">
        <w:rPr>
          <w:rFonts w:ascii="GHEA Grapalat" w:hAnsi="GHEA Grapalat"/>
          <w:sz w:val="24"/>
          <w:szCs w:val="24"/>
          <w:lang w:val="hy-AM"/>
        </w:rPr>
        <w:t>մասին</w:t>
      </w:r>
      <w:r w:rsidRPr="0088281A">
        <w:rPr>
          <w:rFonts w:ascii="GHEA Grapalat" w:hAnsi="GHEA Grapalat"/>
          <w:sz w:val="24"/>
          <w:szCs w:val="24"/>
          <w:lang w:val="fr-FR"/>
        </w:rPr>
        <w:t xml:space="preserve">» </w:t>
      </w:r>
      <w:r w:rsidRPr="0088281A">
        <w:rPr>
          <w:rFonts w:ascii="GHEA Grapalat" w:hAnsi="GHEA Grapalat"/>
          <w:sz w:val="24"/>
          <w:szCs w:val="24"/>
          <w:lang w:val="hy-AM"/>
        </w:rPr>
        <w:t xml:space="preserve">պայմանագիրը վավերացնելու մասին </w:t>
      </w:r>
      <w:r w:rsidRPr="0088281A">
        <w:rPr>
          <w:rFonts w:ascii="GHEA Grapalat" w:hAnsi="GHEA Grapalat" w:cs="Arial"/>
          <w:sz w:val="24"/>
          <w:szCs w:val="24"/>
          <w:lang w:val="hy-AM"/>
        </w:rPr>
        <w:t>Հայաստանի</w:t>
      </w:r>
      <w:r w:rsidRPr="0088281A">
        <w:rPr>
          <w:rFonts w:ascii="GHEA Grapalat" w:hAnsi="GHEA Grapalat"/>
          <w:sz w:val="24"/>
          <w:szCs w:val="24"/>
          <w:lang w:val="hy-AM"/>
        </w:rPr>
        <w:t xml:space="preserve"> </w:t>
      </w:r>
      <w:r w:rsidRPr="0088281A">
        <w:rPr>
          <w:rFonts w:ascii="GHEA Grapalat" w:hAnsi="GHEA Grapalat" w:cs="Arial"/>
          <w:sz w:val="24"/>
          <w:szCs w:val="24"/>
          <w:lang w:val="hy-AM"/>
        </w:rPr>
        <w:t>Հանրապետության</w:t>
      </w:r>
      <w:r w:rsidRPr="0088281A">
        <w:rPr>
          <w:rFonts w:ascii="GHEA Grapalat" w:hAnsi="GHEA Grapalat"/>
          <w:sz w:val="24"/>
          <w:szCs w:val="24"/>
          <w:lang w:val="hy-AM"/>
        </w:rPr>
        <w:t xml:space="preserve"> </w:t>
      </w:r>
      <w:r w:rsidRPr="0088281A">
        <w:rPr>
          <w:rFonts w:ascii="GHEA Grapalat" w:hAnsi="GHEA Grapalat" w:cs="Arial"/>
          <w:sz w:val="24"/>
          <w:szCs w:val="24"/>
          <w:lang w:val="hy-AM"/>
        </w:rPr>
        <w:t>օրենքը:</w:t>
      </w:r>
    </w:p>
    <w:p w:rsidR="00D12C0F" w:rsidRPr="0088281A" w:rsidRDefault="00D12C0F" w:rsidP="00D12C0F">
      <w:pPr>
        <w:ind w:firstLine="720"/>
        <w:jc w:val="both"/>
        <w:rPr>
          <w:rFonts w:ascii="GHEA Grapalat" w:hAnsi="GHEA Grapalat"/>
          <w:sz w:val="24"/>
          <w:szCs w:val="24"/>
          <w:lang w:val="hy-AM"/>
        </w:rPr>
      </w:pPr>
      <w:r w:rsidRPr="0088281A">
        <w:rPr>
          <w:rFonts w:ascii="GHEA Grapalat" w:hAnsi="GHEA Grapalat"/>
          <w:b/>
          <w:sz w:val="24"/>
          <w:szCs w:val="24"/>
          <w:u w:val="single"/>
          <w:lang w:val="hy-AM"/>
        </w:rPr>
        <w:t xml:space="preserve">2. </w:t>
      </w:r>
      <w:r w:rsidRPr="0088281A">
        <w:rPr>
          <w:rFonts w:ascii="GHEA Grapalat" w:hAnsi="GHEA Grapalat" w:cs="Arial"/>
          <w:b/>
          <w:sz w:val="24"/>
          <w:szCs w:val="24"/>
          <w:u w:val="single"/>
          <w:lang w:val="hy-AM"/>
        </w:rPr>
        <w:t>Առաջարկվող</w:t>
      </w:r>
      <w:r w:rsidRPr="0088281A">
        <w:rPr>
          <w:rFonts w:ascii="GHEA Grapalat" w:hAnsi="GHEA Grapalat"/>
          <w:b/>
          <w:sz w:val="24"/>
          <w:szCs w:val="24"/>
          <w:u w:val="single"/>
          <w:lang w:val="hy-AM"/>
        </w:rPr>
        <w:t xml:space="preserve"> </w:t>
      </w:r>
      <w:r w:rsidRPr="0088281A">
        <w:rPr>
          <w:rFonts w:ascii="GHEA Grapalat" w:hAnsi="GHEA Grapalat" w:cs="Arial"/>
          <w:b/>
          <w:sz w:val="24"/>
          <w:szCs w:val="24"/>
          <w:u w:val="single"/>
          <w:lang w:val="hy-AM"/>
        </w:rPr>
        <w:t>կարգավորման</w:t>
      </w:r>
      <w:r w:rsidRPr="0088281A">
        <w:rPr>
          <w:rFonts w:ascii="GHEA Grapalat" w:hAnsi="GHEA Grapalat"/>
          <w:b/>
          <w:sz w:val="24"/>
          <w:szCs w:val="24"/>
          <w:u w:val="single"/>
          <w:lang w:val="hy-AM"/>
        </w:rPr>
        <w:t xml:space="preserve"> </w:t>
      </w:r>
      <w:r w:rsidRPr="0088281A">
        <w:rPr>
          <w:rFonts w:ascii="GHEA Grapalat" w:hAnsi="GHEA Grapalat" w:cs="Arial"/>
          <w:b/>
          <w:sz w:val="24"/>
          <w:szCs w:val="24"/>
          <w:u w:val="single"/>
          <w:lang w:val="hy-AM"/>
        </w:rPr>
        <w:t>բնույթը</w:t>
      </w:r>
    </w:p>
    <w:p w:rsidR="00D12C0F" w:rsidRPr="0088281A" w:rsidRDefault="00D12C0F" w:rsidP="00D12C0F">
      <w:pPr>
        <w:ind w:firstLine="720"/>
        <w:jc w:val="both"/>
        <w:rPr>
          <w:rFonts w:ascii="GHEA Grapalat" w:eastAsia="Times New Roman" w:hAnsi="GHEA Grapalat"/>
          <w:color w:val="000000"/>
          <w:sz w:val="24"/>
          <w:szCs w:val="24"/>
          <w:lang w:val="hy-AM"/>
        </w:rPr>
      </w:pPr>
      <w:r w:rsidRPr="0088281A">
        <w:rPr>
          <w:rFonts w:ascii="GHEA Grapalat" w:hAnsi="GHEA Grapalat"/>
          <w:sz w:val="24"/>
          <w:szCs w:val="24"/>
          <w:lang w:val="hy-AM"/>
        </w:rPr>
        <w:t xml:space="preserve">Առաջարկվող իրավական ակտով նախատեսվում է վավերացնել </w:t>
      </w:r>
      <w:r w:rsidRPr="0088281A">
        <w:rPr>
          <w:rFonts w:ascii="GHEA Grapalat" w:hAnsi="GHEA Grapalat"/>
          <w:sz w:val="24"/>
          <w:szCs w:val="24"/>
          <w:lang w:val="fr-FR"/>
        </w:rPr>
        <w:t>«</w:t>
      </w:r>
      <w:r w:rsidRPr="0088281A">
        <w:rPr>
          <w:rFonts w:ascii="GHEA Grapalat" w:hAnsi="GHEA Grapalat"/>
          <w:sz w:val="24"/>
          <w:szCs w:val="24"/>
          <w:lang w:val="hy-AM"/>
        </w:rPr>
        <w:t>Տիեզերական</w:t>
      </w:r>
      <w:r w:rsidRPr="0088281A">
        <w:rPr>
          <w:rFonts w:ascii="GHEA Grapalat" w:hAnsi="GHEA Grapalat"/>
          <w:sz w:val="24"/>
          <w:szCs w:val="24"/>
          <w:lang w:val="fr-FR"/>
        </w:rPr>
        <w:t xml:space="preserve"> </w:t>
      </w:r>
      <w:r w:rsidRPr="0088281A">
        <w:rPr>
          <w:rFonts w:ascii="GHEA Grapalat" w:hAnsi="GHEA Grapalat"/>
          <w:sz w:val="24"/>
          <w:szCs w:val="24"/>
          <w:lang w:val="hy-AM"/>
        </w:rPr>
        <w:t>տարածության</w:t>
      </w:r>
      <w:r w:rsidRPr="0088281A">
        <w:rPr>
          <w:rFonts w:ascii="GHEA Grapalat" w:hAnsi="GHEA Grapalat"/>
          <w:sz w:val="24"/>
          <w:szCs w:val="24"/>
          <w:lang w:val="fr-FR"/>
        </w:rPr>
        <w:t xml:space="preserve">, </w:t>
      </w:r>
      <w:r w:rsidRPr="0088281A">
        <w:rPr>
          <w:rFonts w:ascii="GHEA Grapalat" w:hAnsi="GHEA Grapalat"/>
          <w:sz w:val="24"/>
          <w:szCs w:val="24"/>
          <w:lang w:val="hy-AM"/>
        </w:rPr>
        <w:t>այդ</w:t>
      </w:r>
      <w:r w:rsidRPr="0088281A">
        <w:rPr>
          <w:rFonts w:ascii="GHEA Grapalat" w:hAnsi="GHEA Grapalat"/>
          <w:sz w:val="24"/>
          <w:szCs w:val="24"/>
          <w:lang w:val="fr-FR"/>
        </w:rPr>
        <w:t xml:space="preserve"> </w:t>
      </w:r>
      <w:r w:rsidRPr="0088281A">
        <w:rPr>
          <w:rFonts w:ascii="GHEA Grapalat" w:hAnsi="GHEA Grapalat"/>
          <w:sz w:val="24"/>
          <w:szCs w:val="24"/>
          <w:lang w:val="hy-AM"/>
        </w:rPr>
        <w:t>թվում</w:t>
      </w:r>
      <w:r w:rsidRPr="0088281A">
        <w:rPr>
          <w:rFonts w:ascii="GHEA Grapalat" w:hAnsi="GHEA Grapalat"/>
          <w:sz w:val="24"/>
          <w:szCs w:val="24"/>
          <w:lang w:val="fr-FR"/>
        </w:rPr>
        <w:t xml:space="preserve">` </w:t>
      </w:r>
      <w:r w:rsidRPr="0088281A">
        <w:rPr>
          <w:rFonts w:ascii="GHEA Grapalat" w:hAnsi="GHEA Grapalat"/>
          <w:sz w:val="24"/>
          <w:szCs w:val="24"/>
          <w:lang w:val="hy-AM"/>
        </w:rPr>
        <w:t>Լուսնի</w:t>
      </w:r>
      <w:r w:rsidRPr="0088281A">
        <w:rPr>
          <w:rFonts w:ascii="GHEA Grapalat" w:hAnsi="GHEA Grapalat"/>
          <w:sz w:val="24"/>
          <w:szCs w:val="24"/>
          <w:lang w:val="fr-FR"/>
        </w:rPr>
        <w:t xml:space="preserve"> </w:t>
      </w:r>
      <w:r w:rsidRPr="0088281A">
        <w:rPr>
          <w:rFonts w:ascii="GHEA Grapalat" w:hAnsi="GHEA Grapalat"/>
          <w:sz w:val="24"/>
          <w:szCs w:val="24"/>
          <w:lang w:val="hy-AM"/>
        </w:rPr>
        <w:t>և</w:t>
      </w:r>
      <w:r w:rsidRPr="0088281A">
        <w:rPr>
          <w:rFonts w:ascii="GHEA Grapalat" w:hAnsi="GHEA Grapalat"/>
          <w:sz w:val="24"/>
          <w:szCs w:val="24"/>
          <w:lang w:val="fr-FR"/>
        </w:rPr>
        <w:t xml:space="preserve"> </w:t>
      </w:r>
      <w:r w:rsidRPr="0088281A">
        <w:rPr>
          <w:rFonts w:ascii="GHEA Grapalat" w:hAnsi="GHEA Grapalat"/>
          <w:sz w:val="24"/>
          <w:szCs w:val="24"/>
          <w:lang w:val="hy-AM"/>
        </w:rPr>
        <w:t>այլ</w:t>
      </w:r>
      <w:r w:rsidRPr="0088281A">
        <w:rPr>
          <w:rFonts w:ascii="GHEA Grapalat" w:hAnsi="GHEA Grapalat"/>
          <w:sz w:val="24"/>
          <w:szCs w:val="24"/>
          <w:lang w:val="fr-FR"/>
        </w:rPr>
        <w:t xml:space="preserve"> </w:t>
      </w:r>
      <w:r w:rsidRPr="0088281A">
        <w:rPr>
          <w:rFonts w:ascii="GHEA Grapalat" w:hAnsi="GHEA Grapalat"/>
          <w:sz w:val="24"/>
          <w:szCs w:val="24"/>
          <w:lang w:val="hy-AM"/>
        </w:rPr>
        <w:t>երկնային</w:t>
      </w:r>
      <w:r w:rsidRPr="0088281A">
        <w:rPr>
          <w:rFonts w:ascii="GHEA Grapalat" w:hAnsi="GHEA Grapalat"/>
          <w:sz w:val="24"/>
          <w:szCs w:val="24"/>
          <w:lang w:val="fr-FR"/>
        </w:rPr>
        <w:t xml:space="preserve"> </w:t>
      </w:r>
      <w:r w:rsidRPr="0088281A">
        <w:rPr>
          <w:rFonts w:ascii="GHEA Grapalat" w:hAnsi="GHEA Grapalat"/>
          <w:sz w:val="24"/>
          <w:szCs w:val="24"/>
          <w:lang w:val="hy-AM"/>
        </w:rPr>
        <w:t>մարմինների</w:t>
      </w:r>
      <w:r w:rsidRPr="0088281A">
        <w:rPr>
          <w:rFonts w:ascii="GHEA Grapalat" w:hAnsi="GHEA Grapalat"/>
          <w:sz w:val="24"/>
          <w:szCs w:val="24"/>
          <w:lang w:val="fr-FR"/>
        </w:rPr>
        <w:t xml:space="preserve"> </w:t>
      </w:r>
      <w:r w:rsidRPr="0088281A">
        <w:rPr>
          <w:rFonts w:ascii="GHEA Grapalat" w:hAnsi="GHEA Grapalat"/>
          <w:sz w:val="24"/>
          <w:szCs w:val="24"/>
          <w:lang w:val="hy-AM"/>
        </w:rPr>
        <w:t>հետազոտման</w:t>
      </w:r>
      <w:r w:rsidRPr="0088281A">
        <w:rPr>
          <w:rFonts w:ascii="GHEA Grapalat" w:hAnsi="GHEA Grapalat"/>
          <w:sz w:val="24"/>
          <w:szCs w:val="24"/>
          <w:lang w:val="fr-FR"/>
        </w:rPr>
        <w:t xml:space="preserve"> </w:t>
      </w:r>
      <w:r w:rsidRPr="0088281A">
        <w:rPr>
          <w:rFonts w:ascii="GHEA Grapalat" w:hAnsi="GHEA Grapalat"/>
          <w:sz w:val="24"/>
          <w:szCs w:val="24"/>
          <w:lang w:val="hy-AM"/>
        </w:rPr>
        <w:t>և</w:t>
      </w:r>
      <w:r w:rsidRPr="0088281A">
        <w:rPr>
          <w:rFonts w:ascii="GHEA Grapalat" w:hAnsi="GHEA Grapalat"/>
          <w:sz w:val="24"/>
          <w:szCs w:val="24"/>
          <w:lang w:val="fr-FR"/>
        </w:rPr>
        <w:t xml:space="preserve"> </w:t>
      </w:r>
      <w:r w:rsidRPr="0088281A">
        <w:rPr>
          <w:rFonts w:ascii="GHEA Grapalat" w:hAnsi="GHEA Grapalat"/>
          <w:sz w:val="24"/>
          <w:szCs w:val="24"/>
          <w:lang w:val="hy-AM"/>
        </w:rPr>
        <w:t>օգտագործման</w:t>
      </w:r>
      <w:r w:rsidRPr="0088281A">
        <w:rPr>
          <w:rFonts w:ascii="GHEA Grapalat" w:hAnsi="GHEA Grapalat"/>
          <w:sz w:val="24"/>
          <w:szCs w:val="24"/>
          <w:lang w:val="fr-FR"/>
        </w:rPr>
        <w:t xml:space="preserve"> </w:t>
      </w:r>
      <w:r w:rsidRPr="0088281A">
        <w:rPr>
          <w:rFonts w:ascii="GHEA Grapalat" w:hAnsi="GHEA Grapalat"/>
          <w:sz w:val="24"/>
          <w:szCs w:val="24"/>
          <w:lang w:val="hy-AM"/>
        </w:rPr>
        <w:t>ոլորտում</w:t>
      </w:r>
      <w:r w:rsidRPr="0088281A">
        <w:rPr>
          <w:rFonts w:ascii="GHEA Grapalat" w:hAnsi="GHEA Grapalat"/>
          <w:sz w:val="24"/>
          <w:szCs w:val="24"/>
          <w:lang w:val="fr-FR"/>
        </w:rPr>
        <w:t xml:space="preserve"> </w:t>
      </w:r>
      <w:r w:rsidRPr="0088281A">
        <w:rPr>
          <w:rFonts w:ascii="GHEA Grapalat" w:hAnsi="GHEA Grapalat"/>
          <w:sz w:val="24"/>
          <w:szCs w:val="24"/>
          <w:lang w:val="hy-AM"/>
        </w:rPr>
        <w:t>պետությունների</w:t>
      </w:r>
      <w:r w:rsidRPr="0088281A">
        <w:rPr>
          <w:rFonts w:ascii="GHEA Grapalat" w:hAnsi="GHEA Grapalat"/>
          <w:sz w:val="24"/>
          <w:szCs w:val="24"/>
          <w:lang w:val="fr-FR"/>
        </w:rPr>
        <w:t xml:space="preserve"> </w:t>
      </w:r>
      <w:r w:rsidRPr="0088281A">
        <w:rPr>
          <w:rFonts w:ascii="GHEA Grapalat" w:hAnsi="GHEA Grapalat"/>
          <w:sz w:val="24"/>
          <w:szCs w:val="24"/>
          <w:lang w:val="hy-AM"/>
        </w:rPr>
        <w:t>գործունեությունը</w:t>
      </w:r>
      <w:r w:rsidRPr="0088281A">
        <w:rPr>
          <w:rFonts w:ascii="GHEA Grapalat" w:hAnsi="GHEA Grapalat"/>
          <w:sz w:val="24"/>
          <w:szCs w:val="24"/>
          <w:lang w:val="fr-FR"/>
        </w:rPr>
        <w:t xml:space="preserve"> </w:t>
      </w:r>
      <w:r w:rsidRPr="0088281A">
        <w:rPr>
          <w:rFonts w:ascii="GHEA Grapalat" w:hAnsi="GHEA Grapalat"/>
          <w:sz w:val="24"/>
          <w:szCs w:val="24"/>
          <w:lang w:val="hy-AM"/>
        </w:rPr>
        <w:t>կարգավորող</w:t>
      </w:r>
      <w:r w:rsidRPr="0088281A">
        <w:rPr>
          <w:rFonts w:ascii="GHEA Grapalat" w:hAnsi="GHEA Grapalat"/>
          <w:sz w:val="24"/>
          <w:szCs w:val="24"/>
          <w:lang w:val="fr-FR"/>
        </w:rPr>
        <w:t xml:space="preserve"> </w:t>
      </w:r>
      <w:r w:rsidRPr="0088281A">
        <w:rPr>
          <w:rFonts w:ascii="GHEA Grapalat" w:hAnsi="GHEA Grapalat"/>
          <w:sz w:val="24"/>
          <w:szCs w:val="24"/>
          <w:lang w:val="hy-AM"/>
        </w:rPr>
        <w:t>սկզբունքների</w:t>
      </w:r>
      <w:r w:rsidRPr="0088281A">
        <w:rPr>
          <w:rFonts w:ascii="GHEA Grapalat" w:hAnsi="GHEA Grapalat"/>
          <w:sz w:val="24"/>
          <w:szCs w:val="24"/>
          <w:lang w:val="fr-FR"/>
        </w:rPr>
        <w:t xml:space="preserve"> </w:t>
      </w:r>
      <w:r w:rsidRPr="0088281A">
        <w:rPr>
          <w:rFonts w:ascii="GHEA Grapalat" w:hAnsi="GHEA Grapalat"/>
          <w:sz w:val="24"/>
          <w:szCs w:val="24"/>
          <w:lang w:val="hy-AM"/>
        </w:rPr>
        <w:t>մասին</w:t>
      </w:r>
      <w:r w:rsidRPr="0088281A">
        <w:rPr>
          <w:rFonts w:ascii="GHEA Grapalat" w:hAnsi="GHEA Grapalat"/>
          <w:sz w:val="24"/>
          <w:szCs w:val="24"/>
          <w:lang w:val="fr-FR"/>
        </w:rPr>
        <w:t xml:space="preserve">» </w:t>
      </w:r>
      <w:r w:rsidRPr="0088281A">
        <w:rPr>
          <w:rFonts w:ascii="GHEA Grapalat" w:hAnsi="GHEA Grapalat"/>
          <w:sz w:val="24"/>
          <w:szCs w:val="24"/>
          <w:lang w:val="hy-AM"/>
        </w:rPr>
        <w:t>պայմանագիրը:</w:t>
      </w:r>
    </w:p>
    <w:p w:rsidR="00D12C0F" w:rsidRPr="0088281A" w:rsidRDefault="00D12C0F" w:rsidP="00D12C0F">
      <w:pPr>
        <w:ind w:firstLine="720"/>
        <w:jc w:val="both"/>
        <w:rPr>
          <w:rFonts w:ascii="GHEA Grapalat" w:hAnsi="GHEA Grapalat"/>
          <w:sz w:val="24"/>
          <w:szCs w:val="24"/>
          <w:lang w:val="hy-AM"/>
        </w:rPr>
      </w:pPr>
      <w:r w:rsidRPr="0088281A">
        <w:rPr>
          <w:rFonts w:ascii="GHEA Grapalat" w:hAnsi="GHEA Grapalat"/>
          <w:b/>
          <w:sz w:val="24"/>
          <w:szCs w:val="24"/>
          <w:u w:val="single"/>
          <w:lang w:val="hy-AM"/>
        </w:rPr>
        <w:lastRenderedPageBreak/>
        <w:t xml:space="preserve">3. </w:t>
      </w:r>
      <w:r w:rsidRPr="0088281A">
        <w:rPr>
          <w:rFonts w:ascii="GHEA Grapalat" w:hAnsi="GHEA Grapalat" w:cs="Arial"/>
          <w:b/>
          <w:sz w:val="24"/>
          <w:szCs w:val="24"/>
          <w:u w:val="single"/>
          <w:lang w:val="hy-AM"/>
        </w:rPr>
        <w:t>Նախագծի</w:t>
      </w:r>
      <w:r w:rsidRPr="0088281A">
        <w:rPr>
          <w:rFonts w:ascii="GHEA Grapalat" w:hAnsi="GHEA Grapalat"/>
          <w:b/>
          <w:sz w:val="24"/>
          <w:szCs w:val="24"/>
          <w:u w:val="single"/>
          <w:lang w:val="hy-AM"/>
        </w:rPr>
        <w:t xml:space="preserve"> </w:t>
      </w:r>
      <w:r w:rsidRPr="0088281A">
        <w:rPr>
          <w:rFonts w:ascii="GHEA Grapalat" w:hAnsi="GHEA Grapalat" w:cs="Arial"/>
          <w:b/>
          <w:sz w:val="24"/>
          <w:szCs w:val="24"/>
          <w:u w:val="single"/>
          <w:lang w:val="hy-AM"/>
        </w:rPr>
        <w:t>մշակման</w:t>
      </w:r>
      <w:r w:rsidRPr="0088281A">
        <w:rPr>
          <w:rFonts w:ascii="GHEA Grapalat" w:hAnsi="GHEA Grapalat"/>
          <w:b/>
          <w:sz w:val="24"/>
          <w:szCs w:val="24"/>
          <w:u w:val="single"/>
          <w:lang w:val="hy-AM"/>
        </w:rPr>
        <w:t xml:space="preserve"> </w:t>
      </w:r>
      <w:r w:rsidRPr="0088281A">
        <w:rPr>
          <w:rFonts w:ascii="GHEA Grapalat" w:hAnsi="GHEA Grapalat" w:cs="Arial"/>
          <w:b/>
          <w:sz w:val="24"/>
          <w:szCs w:val="24"/>
          <w:u w:val="single"/>
          <w:lang w:val="hy-AM"/>
        </w:rPr>
        <w:t>գործընթացում</w:t>
      </w:r>
      <w:r w:rsidRPr="0088281A">
        <w:rPr>
          <w:rFonts w:ascii="GHEA Grapalat" w:hAnsi="GHEA Grapalat"/>
          <w:b/>
          <w:sz w:val="24"/>
          <w:szCs w:val="24"/>
          <w:u w:val="single"/>
          <w:lang w:val="hy-AM"/>
        </w:rPr>
        <w:t xml:space="preserve"> </w:t>
      </w:r>
      <w:r w:rsidRPr="0088281A">
        <w:rPr>
          <w:rFonts w:ascii="GHEA Grapalat" w:hAnsi="GHEA Grapalat" w:cs="Arial"/>
          <w:b/>
          <w:sz w:val="24"/>
          <w:szCs w:val="24"/>
          <w:u w:val="single"/>
          <w:lang w:val="hy-AM"/>
        </w:rPr>
        <w:t>ներգրավված</w:t>
      </w:r>
      <w:r w:rsidRPr="0088281A">
        <w:rPr>
          <w:rFonts w:ascii="GHEA Grapalat" w:hAnsi="GHEA Grapalat"/>
          <w:b/>
          <w:sz w:val="24"/>
          <w:szCs w:val="24"/>
          <w:u w:val="single"/>
          <w:lang w:val="hy-AM"/>
        </w:rPr>
        <w:t xml:space="preserve"> </w:t>
      </w:r>
      <w:r w:rsidRPr="0088281A">
        <w:rPr>
          <w:rFonts w:ascii="GHEA Grapalat" w:hAnsi="GHEA Grapalat" w:cs="Arial"/>
          <w:b/>
          <w:sz w:val="24"/>
          <w:szCs w:val="24"/>
          <w:u w:val="single"/>
          <w:lang w:val="hy-AM"/>
        </w:rPr>
        <w:t>ինստիտուտները</w:t>
      </w:r>
    </w:p>
    <w:p w:rsidR="00D12C0F" w:rsidRPr="0088281A" w:rsidRDefault="00D12C0F" w:rsidP="00D12C0F">
      <w:pPr>
        <w:ind w:firstLine="720"/>
        <w:jc w:val="both"/>
        <w:rPr>
          <w:rFonts w:ascii="GHEA Grapalat" w:hAnsi="GHEA Grapalat"/>
          <w:sz w:val="24"/>
          <w:szCs w:val="24"/>
          <w:lang w:val="hy-AM"/>
        </w:rPr>
      </w:pPr>
      <w:r w:rsidRPr="0088281A">
        <w:rPr>
          <w:rFonts w:ascii="GHEA Grapalat" w:hAnsi="GHEA Grapalat" w:cs="Arial"/>
          <w:sz w:val="24"/>
          <w:szCs w:val="24"/>
          <w:lang w:val="hy-AM"/>
        </w:rPr>
        <w:t>Օրենքը</w:t>
      </w:r>
      <w:r w:rsidRPr="0088281A">
        <w:rPr>
          <w:rFonts w:ascii="GHEA Grapalat" w:hAnsi="GHEA Grapalat"/>
          <w:sz w:val="24"/>
          <w:szCs w:val="24"/>
          <w:lang w:val="hy-AM"/>
        </w:rPr>
        <w:t xml:space="preserve"> </w:t>
      </w:r>
      <w:r w:rsidRPr="0088281A">
        <w:rPr>
          <w:rFonts w:ascii="GHEA Grapalat" w:hAnsi="GHEA Grapalat" w:cs="Arial"/>
          <w:sz w:val="24"/>
          <w:szCs w:val="24"/>
          <w:lang w:val="hy-AM"/>
        </w:rPr>
        <w:t>մշակվել</w:t>
      </w:r>
      <w:r w:rsidRPr="0088281A">
        <w:rPr>
          <w:rFonts w:ascii="GHEA Grapalat" w:hAnsi="GHEA Grapalat"/>
          <w:sz w:val="24"/>
          <w:szCs w:val="24"/>
          <w:lang w:val="hy-AM"/>
        </w:rPr>
        <w:t xml:space="preserve"> </w:t>
      </w:r>
      <w:r w:rsidRPr="0088281A">
        <w:rPr>
          <w:rFonts w:ascii="GHEA Grapalat" w:hAnsi="GHEA Grapalat" w:cs="Arial"/>
          <w:sz w:val="24"/>
          <w:szCs w:val="24"/>
          <w:lang w:val="hy-AM"/>
        </w:rPr>
        <w:t>է</w:t>
      </w:r>
      <w:r w:rsidRPr="0088281A">
        <w:rPr>
          <w:rFonts w:ascii="GHEA Grapalat" w:hAnsi="GHEA Grapalat"/>
          <w:sz w:val="24"/>
          <w:szCs w:val="24"/>
          <w:lang w:val="hy-AM"/>
        </w:rPr>
        <w:t xml:space="preserve"> </w:t>
      </w:r>
      <w:r w:rsidRPr="0088281A">
        <w:rPr>
          <w:rFonts w:ascii="GHEA Grapalat" w:hAnsi="GHEA Grapalat" w:cs="Arial"/>
          <w:sz w:val="24"/>
          <w:szCs w:val="24"/>
          <w:lang w:val="hy-AM"/>
        </w:rPr>
        <w:t>Հայաստանի Հանրապետության</w:t>
      </w:r>
      <w:r w:rsidRPr="0088281A">
        <w:rPr>
          <w:rFonts w:ascii="GHEA Grapalat" w:hAnsi="GHEA Grapalat"/>
          <w:sz w:val="24"/>
          <w:szCs w:val="24"/>
          <w:lang w:val="hy-AM"/>
        </w:rPr>
        <w:t xml:space="preserve"> </w:t>
      </w:r>
      <w:r w:rsidRPr="0088281A">
        <w:rPr>
          <w:rFonts w:ascii="GHEA Grapalat" w:hAnsi="GHEA Grapalat" w:cs="Arial"/>
          <w:sz w:val="24"/>
          <w:szCs w:val="24"/>
          <w:lang w:val="hy-AM"/>
        </w:rPr>
        <w:t>արտաքին</w:t>
      </w:r>
      <w:r w:rsidRPr="0088281A">
        <w:rPr>
          <w:rFonts w:ascii="GHEA Grapalat" w:hAnsi="GHEA Grapalat"/>
          <w:sz w:val="24"/>
          <w:szCs w:val="24"/>
          <w:lang w:val="hy-AM"/>
        </w:rPr>
        <w:t xml:space="preserve"> </w:t>
      </w:r>
      <w:r w:rsidRPr="0088281A">
        <w:rPr>
          <w:rFonts w:ascii="GHEA Grapalat" w:hAnsi="GHEA Grapalat" w:cs="Arial"/>
          <w:sz w:val="24"/>
          <w:szCs w:val="24"/>
          <w:lang w:val="hy-AM"/>
        </w:rPr>
        <w:t>գործերի</w:t>
      </w:r>
      <w:r w:rsidRPr="0088281A">
        <w:rPr>
          <w:rFonts w:ascii="GHEA Grapalat" w:hAnsi="GHEA Grapalat"/>
          <w:sz w:val="24"/>
          <w:szCs w:val="24"/>
          <w:lang w:val="hy-AM"/>
        </w:rPr>
        <w:t xml:space="preserve"> </w:t>
      </w:r>
      <w:r w:rsidRPr="0088281A">
        <w:rPr>
          <w:rFonts w:ascii="GHEA Grapalat" w:hAnsi="GHEA Grapalat" w:cs="Arial"/>
          <w:sz w:val="24"/>
          <w:szCs w:val="24"/>
          <w:lang w:val="hy-AM"/>
        </w:rPr>
        <w:t>նախարարության</w:t>
      </w:r>
      <w:r w:rsidRPr="0088281A">
        <w:rPr>
          <w:rFonts w:ascii="GHEA Grapalat" w:hAnsi="GHEA Grapalat"/>
          <w:sz w:val="24"/>
          <w:szCs w:val="24"/>
          <w:lang w:val="hy-AM"/>
        </w:rPr>
        <w:t xml:space="preserve"> </w:t>
      </w:r>
      <w:r w:rsidRPr="0088281A">
        <w:rPr>
          <w:rFonts w:ascii="GHEA Grapalat" w:hAnsi="GHEA Grapalat" w:cs="Arial"/>
          <w:sz w:val="24"/>
          <w:szCs w:val="24"/>
          <w:lang w:val="hy-AM"/>
        </w:rPr>
        <w:t>կողմից</w:t>
      </w:r>
      <w:r w:rsidRPr="0088281A">
        <w:rPr>
          <w:rFonts w:ascii="GHEA Grapalat" w:hAnsi="GHEA Grapalat"/>
          <w:sz w:val="24"/>
          <w:szCs w:val="24"/>
          <w:lang w:val="hy-AM"/>
        </w:rPr>
        <w:t>:</w:t>
      </w:r>
    </w:p>
    <w:p w:rsidR="00D12C0F" w:rsidRDefault="00D12C0F" w:rsidP="00D12C0F">
      <w:pPr>
        <w:rPr>
          <w:rFonts w:ascii="GHEA Grapalat" w:hAnsi="GHEA Grapalat"/>
          <w:sz w:val="24"/>
          <w:szCs w:val="24"/>
          <w:lang w:val="hy-AM"/>
        </w:rPr>
      </w:pPr>
      <w:r w:rsidRPr="0088281A">
        <w:rPr>
          <w:rFonts w:ascii="GHEA Grapalat" w:hAnsi="GHEA Grapalat"/>
          <w:sz w:val="24"/>
          <w:szCs w:val="24"/>
          <w:lang w:val="hy-AM"/>
        </w:rPr>
        <w:tab/>
      </w:r>
    </w:p>
    <w:p w:rsidR="00D12C0F" w:rsidRPr="0088281A" w:rsidRDefault="00D12C0F" w:rsidP="00D12C0F">
      <w:pPr>
        <w:ind w:firstLine="720"/>
        <w:rPr>
          <w:rFonts w:ascii="GHEA Grapalat" w:hAnsi="GHEA Grapalat"/>
          <w:b/>
          <w:sz w:val="24"/>
          <w:szCs w:val="24"/>
          <w:u w:val="single"/>
          <w:lang w:val="hy-AM"/>
        </w:rPr>
      </w:pPr>
      <w:r w:rsidRPr="0088281A">
        <w:rPr>
          <w:rFonts w:ascii="GHEA Grapalat" w:hAnsi="GHEA Grapalat"/>
          <w:b/>
          <w:sz w:val="24"/>
          <w:szCs w:val="24"/>
          <w:u w:val="single"/>
          <w:lang w:val="hy-AM"/>
        </w:rPr>
        <w:t>4.</w:t>
      </w:r>
      <w:r w:rsidRPr="0088281A">
        <w:rPr>
          <w:rFonts w:ascii="GHEA Grapalat" w:hAnsi="GHEA Grapalat" w:cs="Arial"/>
          <w:b/>
          <w:sz w:val="24"/>
          <w:szCs w:val="24"/>
          <w:u w:val="single"/>
          <w:lang w:val="hy-AM"/>
        </w:rPr>
        <w:t>Ակնկալվող</w:t>
      </w:r>
      <w:r w:rsidRPr="0088281A">
        <w:rPr>
          <w:rFonts w:ascii="GHEA Grapalat" w:hAnsi="GHEA Grapalat"/>
          <w:b/>
          <w:sz w:val="24"/>
          <w:szCs w:val="24"/>
          <w:u w:val="single"/>
          <w:lang w:val="hy-AM"/>
        </w:rPr>
        <w:t xml:space="preserve"> </w:t>
      </w:r>
      <w:r w:rsidRPr="0088281A">
        <w:rPr>
          <w:rFonts w:ascii="GHEA Grapalat" w:hAnsi="GHEA Grapalat" w:cs="Arial"/>
          <w:b/>
          <w:sz w:val="24"/>
          <w:szCs w:val="24"/>
          <w:u w:val="single"/>
          <w:lang w:val="hy-AM"/>
        </w:rPr>
        <w:t>արդյունքը</w:t>
      </w:r>
    </w:p>
    <w:p w:rsidR="00D12C0F" w:rsidRPr="0088281A" w:rsidRDefault="00D12C0F" w:rsidP="00D12C0F">
      <w:pPr>
        <w:jc w:val="both"/>
        <w:rPr>
          <w:rFonts w:ascii="GHEA Grapalat" w:eastAsia="Times New Roman" w:hAnsi="GHEA Grapalat"/>
          <w:sz w:val="24"/>
          <w:szCs w:val="24"/>
          <w:lang w:val="hy-AM"/>
        </w:rPr>
      </w:pPr>
      <w:r w:rsidRPr="0088281A">
        <w:rPr>
          <w:rFonts w:ascii="GHEA Grapalat" w:hAnsi="GHEA Grapalat"/>
          <w:sz w:val="24"/>
          <w:szCs w:val="24"/>
          <w:lang w:val="hy-AM"/>
        </w:rPr>
        <w:t xml:space="preserve">         </w:t>
      </w:r>
      <w:r w:rsidRPr="0088281A">
        <w:rPr>
          <w:rFonts w:ascii="GHEA Grapalat" w:hAnsi="GHEA Grapalat" w:cs="Arial"/>
          <w:sz w:val="24"/>
          <w:szCs w:val="24"/>
          <w:lang w:val="hy-AM"/>
        </w:rPr>
        <w:t>Օրենքի</w:t>
      </w:r>
      <w:r w:rsidRPr="0088281A">
        <w:rPr>
          <w:rFonts w:ascii="GHEA Grapalat" w:hAnsi="GHEA Grapalat"/>
          <w:sz w:val="24"/>
          <w:szCs w:val="24"/>
          <w:lang w:val="hy-AM"/>
        </w:rPr>
        <w:t xml:space="preserve"> </w:t>
      </w:r>
      <w:r w:rsidRPr="0088281A">
        <w:rPr>
          <w:rFonts w:ascii="GHEA Grapalat" w:hAnsi="GHEA Grapalat" w:cs="Arial"/>
          <w:sz w:val="24"/>
          <w:szCs w:val="24"/>
          <w:lang w:val="hy-AM"/>
        </w:rPr>
        <w:t>ընդունման</w:t>
      </w:r>
      <w:r w:rsidRPr="0088281A">
        <w:rPr>
          <w:rFonts w:ascii="GHEA Grapalat" w:hAnsi="GHEA Grapalat"/>
          <w:sz w:val="24"/>
          <w:szCs w:val="24"/>
          <w:lang w:val="hy-AM"/>
        </w:rPr>
        <w:t xml:space="preserve"> </w:t>
      </w:r>
      <w:r w:rsidRPr="0088281A">
        <w:rPr>
          <w:rFonts w:ascii="GHEA Grapalat" w:hAnsi="GHEA Grapalat" w:cs="Arial"/>
          <w:sz w:val="24"/>
          <w:szCs w:val="24"/>
          <w:lang w:val="hy-AM"/>
        </w:rPr>
        <w:t>արդյունքում</w:t>
      </w:r>
      <w:r w:rsidRPr="0088281A">
        <w:rPr>
          <w:rFonts w:ascii="GHEA Grapalat" w:hAnsi="GHEA Grapalat"/>
          <w:sz w:val="24"/>
          <w:szCs w:val="24"/>
          <w:lang w:val="hy-AM"/>
        </w:rPr>
        <w:t xml:space="preserve"> </w:t>
      </w:r>
      <w:r w:rsidRPr="0088281A">
        <w:rPr>
          <w:rFonts w:ascii="GHEA Grapalat" w:hAnsi="GHEA Grapalat" w:cs="Arial"/>
          <w:sz w:val="24"/>
          <w:szCs w:val="24"/>
          <w:lang w:val="hy-AM"/>
        </w:rPr>
        <w:t xml:space="preserve">կապահովվեն </w:t>
      </w:r>
      <w:r w:rsidRPr="0088281A">
        <w:rPr>
          <w:rFonts w:ascii="GHEA Grapalat" w:hAnsi="GHEA Grapalat"/>
          <w:sz w:val="24"/>
          <w:szCs w:val="24"/>
          <w:lang w:val="fr-FR"/>
        </w:rPr>
        <w:t>«</w:t>
      </w:r>
      <w:r w:rsidRPr="0088281A">
        <w:rPr>
          <w:rFonts w:ascii="GHEA Grapalat" w:hAnsi="GHEA Grapalat"/>
          <w:sz w:val="24"/>
          <w:szCs w:val="24"/>
          <w:lang w:val="hy-AM"/>
        </w:rPr>
        <w:t>Տիեզերական</w:t>
      </w:r>
      <w:r w:rsidRPr="0088281A">
        <w:rPr>
          <w:rFonts w:ascii="GHEA Grapalat" w:hAnsi="GHEA Grapalat"/>
          <w:sz w:val="24"/>
          <w:szCs w:val="24"/>
          <w:lang w:val="fr-FR"/>
        </w:rPr>
        <w:t xml:space="preserve"> </w:t>
      </w:r>
      <w:r w:rsidRPr="0088281A">
        <w:rPr>
          <w:rFonts w:ascii="GHEA Grapalat" w:hAnsi="GHEA Grapalat"/>
          <w:sz w:val="24"/>
          <w:szCs w:val="24"/>
          <w:lang w:val="hy-AM"/>
        </w:rPr>
        <w:t>տարածության</w:t>
      </w:r>
      <w:r w:rsidRPr="0088281A">
        <w:rPr>
          <w:rFonts w:ascii="GHEA Grapalat" w:hAnsi="GHEA Grapalat"/>
          <w:sz w:val="24"/>
          <w:szCs w:val="24"/>
          <w:lang w:val="fr-FR"/>
        </w:rPr>
        <w:t xml:space="preserve">, </w:t>
      </w:r>
      <w:r w:rsidRPr="0088281A">
        <w:rPr>
          <w:rFonts w:ascii="GHEA Grapalat" w:hAnsi="GHEA Grapalat"/>
          <w:sz w:val="24"/>
          <w:szCs w:val="24"/>
          <w:lang w:val="hy-AM"/>
        </w:rPr>
        <w:t>այդ</w:t>
      </w:r>
      <w:r w:rsidRPr="0088281A">
        <w:rPr>
          <w:rFonts w:ascii="GHEA Grapalat" w:hAnsi="GHEA Grapalat"/>
          <w:sz w:val="24"/>
          <w:szCs w:val="24"/>
          <w:lang w:val="fr-FR"/>
        </w:rPr>
        <w:t xml:space="preserve"> </w:t>
      </w:r>
      <w:r w:rsidRPr="0088281A">
        <w:rPr>
          <w:rFonts w:ascii="GHEA Grapalat" w:hAnsi="GHEA Grapalat"/>
          <w:sz w:val="24"/>
          <w:szCs w:val="24"/>
          <w:lang w:val="hy-AM"/>
        </w:rPr>
        <w:t>թվում</w:t>
      </w:r>
      <w:r w:rsidRPr="0088281A">
        <w:rPr>
          <w:rFonts w:ascii="GHEA Grapalat" w:hAnsi="GHEA Grapalat"/>
          <w:sz w:val="24"/>
          <w:szCs w:val="24"/>
          <w:lang w:val="fr-FR"/>
        </w:rPr>
        <w:t xml:space="preserve">` </w:t>
      </w:r>
      <w:r w:rsidRPr="0088281A">
        <w:rPr>
          <w:rFonts w:ascii="GHEA Grapalat" w:hAnsi="GHEA Grapalat"/>
          <w:sz w:val="24"/>
          <w:szCs w:val="24"/>
          <w:lang w:val="hy-AM"/>
        </w:rPr>
        <w:t>Լուսնի</w:t>
      </w:r>
      <w:r w:rsidRPr="0088281A">
        <w:rPr>
          <w:rFonts w:ascii="GHEA Grapalat" w:hAnsi="GHEA Grapalat"/>
          <w:sz w:val="24"/>
          <w:szCs w:val="24"/>
          <w:lang w:val="fr-FR"/>
        </w:rPr>
        <w:t xml:space="preserve"> </w:t>
      </w:r>
      <w:r w:rsidRPr="0088281A">
        <w:rPr>
          <w:rFonts w:ascii="GHEA Grapalat" w:hAnsi="GHEA Grapalat"/>
          <w:sz w:val="24"/>
          <w:szCs w:val="24"/>
          <w:lang w:val="hy-AM"/>
        </w:rPr>
        <w:t>և</w:t>
      </w:r>
      <w:r w:rsidRPr="0088281A">
        <w:rPr>
          <w:rFonts w:ascii="GHEA Grapalat" w:hAnsi="GHEA Grapalat"/>
          <w:sz w:val="24"/>
          <w:szCs w:val="24"/>
          <w:lang w:val="fr-FR"/>
        </w:rPr>
        <w:t xml:space="preserve"> </w:t>
      </w:r>
      <w:r w:rsidRPr="0088281A">
        <w:rPr>
          <w:rFonts w:ascii="GHEA Grapalat" w:hAnsi="GHEA Grapalat"/>
          <w:sz w:val="24"/>
          <w:szCs w:val="24"/>
          <w:lang w:val="hy-AM"/>
        </w:rPr>
        <w:t>այլ</w:t>
      </w:r>
      <w:r w:rsidRPr="0088281A">
        <w:rPr>
          <w:rFonts w:ascii="GHEA Grapalat" w:hAnsi="GHEA Grapalat"/>
          <w:sz w:val="24"/>
          <w:szCs w:val="24"/>
          <w:lang w:val="fr-FR"/>
        </w:rPr>
        <w:t xml:space="preserve"> </w:t>
      </w:r>
      <w:r w:rsidRPr="0088281A">
        <w:rPr>
          <w:rFonts w:ascii="GHEA Grapalat" w:hAnsi="GHEA Grapalat"/>
          <w:sz w:val="24"/>
          <w:szCs w:val="24"/>
          <w:lang w:val="hy-AM"/>
        </w:rPr>
        <w:t>երկնային</w:t>
      </w:r>
      <w:r w:rsidRPr="0088281A">
        <w:rPr>
          <w:rFonts w:ascii="GHEA Grapalat" w:hAnsi="GHEA Grapalat"/>
          <w:sz w:val="24"/>
          <w:szCs w:val="24"/>
          <w:lang w:val="fr-FR"/>
        </w:rPr>
        <w:t xml:space="preserve"> </w:t>
      </w:r>
      <w:r w:rsidRPr="0088281A">
        <w:rPr>
          <w:rFonts w:ascii="GHEA Grapalat" w:hAnsi="GHEA Grapalat"/>
          <w:sz w:val="24"/>
          <w:szCs w:val="24"/>
          <w:lang w:val="hy-AM"/>
        </w:rPr>
        <w:t>մարմինների</w:t>
      </w:r>
      <w:r w:rsidRPr="0088281A">
        <w:rPr>
          <w:rFonts w:ascii="GHEA Grapalat" w:hAnsi="GHEA Grapalat"/>
          <w:sz w:val="24"/>
          <w:szCs w:val="24"/>
          <w:lang w:val="fr-FR"/>
        </w:rPr>
        <w:t xml:space="preserve"> </w:t>
      </w:r>
      <w:r w:rsidRPr="0088281A">
        <w:rPr>
          <w:rFonts w:ascii="GHEA Grapalat" w:hAnsi="GHEA Grapalat"/>
          <w:sz w:val="24"/>
          <w:szCs w:val="24"/>
          <w:lang w:val="hy-AM"/>
        </w:rPr>
        <w:t>հետազոտման</w:t>
      </w:r>
      <w:r w:rsidRPr="0088281A">
        <w:rPr>
          <w:rFonts w:ascii="GHEA Grapalat" w:hAnsi="GHEA Grapalat"/>
          <w:sz w:val="24"/>
          <w:szCs w:val="24"/>
          <w:lang w:val="fr-FR"/>
        </w:rPr>
        <w:t xml:space="preserve"> </w:t>
      </w:r>
      <w:r w:rsidRPr="0088281A">
        <w:rPr>
          <w:rFonts w:ascii="GHEA Grapalat" w:hAnsi="GHEA Grapalat"/>
          <w:sz w:val="24"/>
          <w:szCs w:val="24"/>
          <w:lang w:val="hy-AM"/>
        </w:rPr>
        <w:t>և</w:t>
      </w:r>
      <w:r w:rsidRPr="0088281A">
        <w:rPr>
          <w:rFonts w:ascii="GHEA Grapalat" w:hAnsi="GHEA Grapalat"/>
          <w:sz w:val="24"/>
          <w:szCs w:val="24"/>
          <w:lang w:val="fr-FR"/>
        </w:rPr>
        <w:t xml:space="preserve"> </w:t>
      </w:r>
      <w:r w:rsidRPr="0088281A">
        <w:rPr>
          <w:rFonts w:ascii="GHEA Grapalat" w:hAnsi="GHEA Grapalat"/>
          <w:sz w:val="24"/>
          <w:szCs w:val="24"/>
          <w:lang w:val="hy-AM"/>
        </w:rPr>
        <w:t>օգտագործման</w:t>
      </w:r>
      <w:r w:rsidRPr="0088281A">
        <w:rPr>
          <w:rFonts w:ascii="GHEA Grapalat" w:hAnsi="GHEA Grapalat"/>
          <w:sz w:val="24"/>
          <w:szCs w:val="24"/>
          <w:lang w:val="fr-FR"/>
        </w:rPr>
        <w:t xml:space="preserve"> </w:t>
      </w:r>
      <w:r w:rsidRPr="0088281A">
        <w:rPr>
          <w:rFonts w:ascii="GHEA Grapalat" w:hAnsi="GHEA Grapalat"/>
          <w:sz w:val="24"/>
          <w:szCs w:val="24"/>
          <w:lang w:val="hy-AM"/>
        </w:rPr>
        <w:t>ոլորտում</w:t>
      </w:r>
      <w:r w:rsidRPr="0088281A">
        <w:rPr>
          <w:rFonts w:ascii="GHEA Grapalat" w:hAnsi="GHEA Grapalat"/>
          <w:sz w:val="24"/>
          <w:szCs w:val="24"/>
          <w:lang w:val="fr-FR"/>
        </w:rPr>
        <w:t xml:space="preserve"> </w:t>
      </w:r>
      <w:r w:rsidRPr="0088281A">
        <w:rPr>
          <w:rFonts w:ascii="GHEA Grapalat" w:hAnsi="GHEA Grapalat"/>
          <w:sz w:val="24"/>
          <w:szCs w:val="24"/>
          <w:lang w:val="hy-AM"/>
        </w:rPr>
        <w:t>պետությունների</w:t>
      </w:r>
      <w:r w:rsidRPr="0088281A">
        <w:rPr>
          <w:rFonts w:ascii="GHEA Grapalat" w:hAnsi="GHEA Grapalat"/>
          <w:sz w:val="24"/>
          <w:szCs w:val="24"/>
          <w:lang w:val="fr-FR"/>
        </w:rPr>
        <w:t xml:space="preserve"> </w:t>
      </w:r>
      <w:r w:rsidRPr="0088281A">
        <w:rPr>
          <w:rFonts w:ascii="GHEA Grapalat" w:hAnsi="GHEA Grapalat"/>
          <w:sz w:val="24"/>
          <w:szCs w:val="24"/>
          <w:lang w:val="hy-AM"/>
        </w:rPr>
        <w:t>գործունեությունը</w:t>
      </w:r>
      <w:r w:rsidRPr="0088281A">
        <w:rPr>
          <w:rFonts w:ascii="GHEA Grapalat" w:hAnsi="GHEA Grapalat"/>
          <w:sz w:val="24"/>
          <w:szCs w:val="24"/>
          <w:lang w:val="fr-FR"/>
        </w:rPr>
        <w:t xml:space="preserve"> </w:t>
      </w:r>
      <w:r w:rsidRPr="0088281A">
        <w:rPr>
          <w:rFonts w:ascii="GHEA Grapalat" w:hAnsi="GHEA Grapalat"/>
          <w:sz w:val="24"/>
          <w:szCs w:val="24"/>
          <w:lang w:val="hy-AM"/>
        </w:rPr>
        <w:t>կարգավորող</w:t>
      </w:r>
      <w:r w:rsidRPr="0088281A">
        <w:rPr>
          <w:rFonts w:ascii="GHEA Grapalat" w:hAnsi="GHEA Grapalat"/>
          <w:sz w:val="24"/>
          <w:szCs w:val="24"/>
          <w:lang w:val="fr-FR"/>
        </w:rPr>
        <w:t xml:space="preserve"> </w:t>
      </w:r>
      <w:r w:rsidRPr="0088281A">
        <w:rPr>
          <w:rFonts w:ascii="GHEA Grapalat" w:hAnsi="GHEA Grapalat"/>
          <w:sz w:val="24"/>
          <w:szCs w:val="24"/>
          <w:lang w:val="hy-AM"/>
        </w:rPr>
        <w:t>սկզբունքների</w:t>
      </w:r>
      <w:r w:rsidRPr="0088281A">
        <w:rPr>
          <w:rFonts w:ascii="GHEA Grapalat" w:hAnsi="GHEA Grapalat"/>
          <w:sz w:val="24"/>
          <w:szCs w:val="24"/>
          <w:lang w:val="fr-FR"/>
        </w:rPr>
        <w:t xml:space="preserve"> </w:t>
      </w:r>
      <w:r w:rsidRPr="0088281A">
        <w:rPr>
          <w:rFonts w:ascii="GHEA Grapalat" w:hAnsi="GHEA Grapalat"/>
          <w:sz w:val="24"/>
          <w:szCs w:val="24"/>
          <w:lang w:val="hy-AM"/>
        </w:rPr>
        <w:t>մասին</w:t>
      </w:r>
      <w:r w:rsidRPr="0088281A">
        <w:rPr>
          <w:rFonts w:ascii="GHEA Grapalat" w:hAnsi="GHEA Grapalat"/>
          <w:sz w:val="24"/>
          <w:szCs w:val="24"/>
          <w:lang w:val="fr-FR"/>
        </w:rPr>
        <w:t xml:space="preserve">» </w:t>
      </w:r>
      <w:r w:rsidRPr="0088281A">
        <w:rPr>
          <w:rFonts w:ascii="GHEA Grapalat" w:hAnsi="GHEA Grapalat"/>
          <w:sz w:val="24"/>
          <w:szCs w:val="24"/>
          <w:lang w:val="hy-AM"/>
        </w:rPr>
        <w:t>պայմանագրի</w:t>
      </w:r>
      <w:r w:rsidRPr="0088281A">
        <w:rPr>
          <w:rFonts w:ascii="GHEA Grapalat" w:hAnsi="GHEA Grapalat"/>
          <w:b/>
          <w:sz w:val="24"/>
          <w:szCs w:val="24"/>
          <w:lang w:val="hy-AM"/>
        </w:rPr>
        <w:t xml:space="preserve"> </w:t>
      </w:r>
      <w:r w:rsidRPr="0088281A">
        <w:rPr>
          <w:rFonts w:ascii="GHEA Grapalat" w:eastAsia="Times New Roman" w:hAnsi="GHEA Grapalat"/>
          <w:sz w:val="24"/>
          <w:szCs w:val="24"/>
          <w:lang w:val="hy-AM"/>
        </w:rPr>
        <w:t>ուժի մեջ մտնելու համար նախատեսված ընթացակարգերը:</w:t>
      </w:r>
    </w:p>
    <w:p w:rsidR="00D12C0F" w:rsidRPr="0088281A" w:rsidRDefault="00D12C0F" w:rsidP="00D12C0F">
      <w:pPr>
        <w:rPr>
          <w:sz w:val="24"/>
          <w:szCs w:val="24"/>
          <w:lang w:val="hy-AM"/>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C74208">
      <w:pPr>
        <w:spacing w:line="360" w:lineRule="auto"/>
        <w:rPr>
          <w:lang w:val="af-ZA"/>
        </w:rPr>
      </w:pPr>
    </w:p>
    <w:p w:rsidR="00D12C0F" w:rsidRDefault="00D12C0F" w:rsidP="00D12C0F">
      <w:pPr>
        <w:spacing w:line="360" w:lineRule="auto"/>
        <w:rPr>
          <w:lang w:val="af-ZA"/>
        </w:rPr>
      </w:pPr>
    </w:p>
    <w:p w:rsidR="00D12C0F" w:rsidRDefault="00D12C0F" w:rsidP="00D12C0F">
      <w:pPr>
        <w:tabs>
          <w:tab w:val="left" w:pos="142"/>
        </w:tabs>
        <w:spacing w:after="360"/>
        <w:jc w:val="center"/>
        <w:rPr>
          <w:rFonts w:ascii="GHEA Grapalat" w:hAnsi="GHEA Grapalat"/>
          <w:b/>
          <w:sz w:val="24"/>
          <w:szCs w:val="24"/>
          <w:lang w:val="en-US"/>
        </w:rPr>
      </w:pPr>
      <w:r>
        <w:rPr>
          <w:rFonts w:ascii="GHEA Grapalat" w:hAnsi="GHEA Grapalat"/>
          <w:b/>
          <w:sz w:val="24"/>
          <w:szCs w:val="24"/>
          <w:lang w:val="hy-AM"/>
        </w:rPr>
        <w:t>ՏԵՂԵԿԱՆՔ</w:t>
      </w:r>
    </w:p>
    <w:p w:rsidR="00D12C0F" w:rsidRDefault="00D12C0F" w:rsidP="00D12C0F">
      <w:pPr>
        <w:tabs>
          <w:tab w:val="left" w:pos="142"/>
        </w:tabs>
        <w:spacing w:after="360"/>
        <w:jc w:val="center"/>
        <w:rPr>
          <w:rFonts w:ascii="GHEA Grapalat" w:hAnsi="GHEA Grapalat"/>
          <w:b/>
          <w:sz w:val="24"/>
          <w:szCs w:val="24"/>
          <w:lang w:val="en-US"/>
        </w:rPr>
      </w:pPr>
      <w:r w:rsidRPr="00FB2468">
        <w:rPr>
          <w:rFonts w:ascii="GHEA Grapalat" w:eastAsia="Times New Roman" w:hAnsi="GHEA Grapalat"/>
          <w:b/>
          <w:sz w:val="24"/>
          <w:szCs w:val="24"/>
          <w:lang w:val="hy-AM"/>
        </w:rPr>
        <w:t>ՏԻԵԶԵՐԱԿԱՆ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ՏԱՐԱԾՈՒԹՅԱՆ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ԱՅԴ</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ԹՎՈՒՄ</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ԼՈՒՍՆԻ</w:t>
      </w:r>
      <w:r>
        <w:rPr>
          <w:rFonts w:ascii="GHEA Grapalat" w:eastAsia="Times New Roman" w:hAnsi="GHEA Grapalat"/>
          <w:b/>
          <w:sz w:val="24"/>
          <w:szCs w:val="24"/>
          <w:lang w:val="en-US"/>
        </w:rPr>
        <w:t xml:space="preserve"> </w:t>
      </w:r>
      <w:r>
        <w:rPr>
          <w:rFonts w:ascii="GHEA Grapalat" w:eastAsia="Times New Roman" w:hAnsi="GHEA Grapalat"/>
          <w:b/>
          <w:sz w:val="24"/>
          <w:szCs w:val="24"/>
          <w:lang w:val="fr-FR"/>
        </w:rPr>
        <w:t>ԵՎ</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ԱՅԼ</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ԵՐԿՆԱՅԻՆ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ՄԱՐՄԻՆՆԵՐԻ</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ՀԵՏԱԶՈՏՄԱՆ</w:t>
      </w:r>
      <w:r w:rsidRPr="00FB2468">
        <w:rPr>
          <w:rFonts w:ascii="GHEA Grapalat" w:eastAsia="Times New Roman" w:hAnsi="GHEA Grapalat"/>
          <w:b/>
          <w:sz w:val="24"/>
          <w:szCs w:val="24"/>
          <w:lang w:val="fr-FR"/>
        </w:rPr>
        <w:t xml:space="preserve"> </w:t>
      </w:r>
      <w:r>
        <w:rPr>
          <w:rFonts w:ascii="GHEA Grapalat" w:eastAsia="Times New Roman" w:hAnsi="GHEA Grapalat"/>
          <w:b/>
          <w:sz w:val="24"/>
          <w:szCs w:val="24"/>
          <w:lang w:val="en-US"/>
        </w:rPr>
        <w:t>ԵՎ</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ՕԳՏԱԳՈՐԾՄԱՆ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ՈԼՈՐՏՈՒՄ</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ՊԵՏՈՒԹՅՈՒՆՆԵՐԻ</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ԳՈՐԾՈՒՆԵՈՒԹՅՈՒՆԸ</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ԿԱՐԳԱՎՈՐՈՂ</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ՍԿԶԲՈՒՆՔՆԵՐԻ</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ՄԱՍԻՆ</w:t>
      </w:r>
      <w:r w:rsidRPr="00FB2468">
        <w:rPr>
          <w:rFonts w:ascii="GHEA Grapalat" w:eastAsia="Times New Roman" w:hAnsi="GHEA Grapalat"/>
          <w:b/>
          <w:sz w:val="24"/>
          <w:szCs w:val="24"/>
          <w:lang w:val="fr-FR"/>
        </w:rPr>
        <w:t xml:space="preserve">» </w:t>
      </w:r>
      <w:r w:rsidRPr="00FB2468">
        <w:rPr>
          <w:rFonts w:ascii="GHEA Grapalat" w:eastAsia="Times New Roman" w:hAnsi="GHEA Grapalat"/>
          <w:b/>
          <w:sz w:val="24"/>
          <w:szCs w:val="24"/>
          <w:lang w:val="hy-AM"/>
        </w:rPr>
        <w:t>ՊԱՅՄԱՆԱԳԻՐԸ</w:t>
      </w:r>
      <w:r w:rsidRPr="008000A5">
        <w:rPr>
          <w:rStyle w:val="Strong"/>
          <w:rFonts w:ascii="GHEA Grapalat" w:hAnsi="GHEA Grapalat"/>
          <w:sz w:val="24"/>
          <w:szCs w:val="24"/>
          <w:lang w:val="hy-AM"/>
        </w:rPr>
        <w:t xml:space="preserve"> ՎԱՎԵՐԱՑՆԵԼՈՒ</w:t>
      </w:r>
      <w:r>
        <w:rPr>
          <w:rStyle w:val="Strong"/>
          <w:rFonts w:ascii="GHEA Grapalat" w:hAnsi="GHEA Grapalat"/>
          <w:sz w:val="24"/>
          <w:szCs w:val="24"/>
          <w:lang w:val="fr-FR"/>
        </w:rPr>
        <w:t xml:space="preserve"> </w:t>
      </w:r>
      <w:r>
        <w:rPr>
          <w:rFonts w:ascii="GHEA Grapalat" w:hAnsi="GHEA Grapalat"/>
          <w:b/>
          <w:sz w:val="24"/>
          <w:szCs w:val="24"/>
        </w:rPr>
        <w:t>ԿԱՊԱԿՑՈՒԹՅԱՄԲ ՆՈՐ ՕՐԵՆՔԻ ԸՆԴՈՒՆՄԱՆ ԿԱՄ ԳՈՐԾՈՂ ՕՐԵՆՔՆԵՐՈՒՄ ՓՈՓՈԽՈՒԹՅՈՒՆՆԵՐ ԿԱՏԱՐԵԼՈՒ ԱՆՀՐԱԺԵՇՏՈՒԹՅԱՆ ԲԱՑԱԿԱՅՈՒԹՅԱՆ ՄԱՍԻՆ</w:t>
      </w:r>
    </w:p>
    <w:p w:rsidR="00D12C0F" w:rsidRDefault="00D12C0F" w:rsidP="00D12C0F">
      <w:pPr>
        <w:tabs>
          <w:tab w:val="left" w:pos="142"/>
        </w:tabs>
        <w:spacing w:after="0" w:line="360" w:lineRule="auto"/>
        <w:ind w:firstLine="720"/>
        <w:jc w:val="both"/>
        <w:rPr>
          <w:rFonts w:ascii="GHEA Grapalat" w:hAnsi="GHEA Grapalat"/>
          <w:sz w:val="24"/>
          <w:szCs w:val="24"/>
          <w:lang w:val="en-US"/>
        </w:rPr>
      </w:pPr>
    </w:p>
    <w:p w:rsidR="00D12C0F" w:rsidRDefault="00D12C0F" w:rsidP="00D12C0F">
      <w:pPr>
        <w:tabs>
          <w:tab w:val="left" w:pos="142"/>
        </w:tabs>
        <w:spacing w:after="0" w:line="360" w:lineRule="auto"/>
        <w:ind w:firstLine="720"/>
        <w:jc w:val="both"/>
        <w:rPr>
          <w:rFonts w:ascii="GHEA Grapalat" w:hAnsi="GHEA Grapalat"/>
          <w:sz w:val="24"/>
          <w:szCs w:val="24"/>
          <w:lang w:val="hy-AM"/>
        </w:rPr>
      </w:pPr>
      <w:r>
        <w:rPr>
          <w:rFonts w:ascii="GHEA Grapalat" w:eastAsia="Times New Roman" w:hAnsi="GHEA Grapalat"/>
          <w:sz w:val="24"/>
          <w:szCs w:val="24"/>
          <w:lang w:val="fr-FR"/>
        </w:rPr>
        <w:t>«</w:t>
      </w:r>
      <w:r>
        <w:rPr>
          <w:rFonts w:ascii="GHEA Grapalat" w:eastAsia="Times New Roman" w:hAnsi="GHEA Grapalat"/>
          <w:sz w:val="24"/>
          <w:szCs w:val="24"/>
          <w:lang w:val="hy-AM"/>
        </w:rPr>
        <w:t>Տիեզերական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տարածության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այդ</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թվում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Լուսնի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այլ</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երկնային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մարմինների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հետազոտման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օգտագործման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ոլորտում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պետությունների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գործունեությունը</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կարգավորող</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սկզբունքների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պայմանագիրը</w:t>
      </w:r>
      <w:r>
        <w:rPr>
          <w:rFonts w:ascii="GHEA Grapalat" w:eastAsia="Times New Roman" w:hAnsi="GHEA Grapalat"/>
          <w:sz w:val="24"/>
          <w:szCs w:val="24"/>
          <w:lang w:val="en-US"/>
        </w:rPr>
        <w:t xml:space="preserve"> </w:t>
      </w:r>
      <w:r>
        <w:rPr>
          <w:rStyle w:val="Strong"/>
          <w:rFonts w:ascii="GHEA Grapalat" w:hAnsi="GHEA Grapalat"/>
          <w:b w:val="0"/>
          <w:sz w:val="24"/>
          <w:szCs w:val="24"/>
          <w:lang w:val="en-US"/>
        </w:rPr>
        <w:t xml:space="preserve">վավերացնելու </w:t>
      </w:r>
      <w:r>
        <w:rPr>
          <w:rFonts w:ascii="GHEA Grapalat" w:hAnsi="GHEA Grapalat"/>
          <w:sz w:val="24"/>
          <w:szCs w:val="24"/>
          <w:lang w:val="hy-AM"/>
        </w:rPr>
        <w:t xml:space="preserve">կապակցությամբ </w:t>
      </w:r>
      <w:r>
        <w:rPr>
          <w:rFonts w:ascii="GHEA Grapalat" w:hAnsi="GHEA Grapalat"/>
          <w:sz w:val="24"/>
          <w:szCs w:val="24"/>
          <w:lang w:val="en-US"/>
        </w:rPr>
        <w:t xml:space="preserve">նոր օրենքի ընդունման կամ գործող </w:t>
      </w:r>
      <w:r>
        <w:rPr>
          <w:rFonts w:ascii="GHEA Grapalat" w:hAnsi="GHEA Grapalat"/>
          <w:sz w:val="24"/>
          <w:szCs w:val="24"/>
          <w:lang w:val="hy-AM"/>
        </w:rPr>
        <w:t>օրենք</w:t>
      </w:r>
      <w:r>
        <w:rPr>
          <w:rFonts w:ascii="GHEA Grapalat" w:hAnsi="GHEA Grapalat"/>
          <w:sz w:val="24"/>
          <w:szCs w:val="24"/>
          <w:lang w:val="en-US"/>
        </w:rPr>
        <w:t xml:space="preserve">ներում փոփոխություններ կատարելու </w:t>
      </w:r>
      <w:r>
        <w:rPr>
          <w:rFonts w:ascii="GHEA Grapalat" w:hAnsi="GHEA Grapalat"/>
          <w:sz w:val="24"/>
          <w:szCs w:val="24"/>
          <w:lang w:val="hy-AM"/>
        </w:rPr>
        <w:t>անհրաժեշտություն չկա:</w:t>
      </w:r>
    </w:p>
    <w:p w:rsidR="00D12C0F" w:rsidRPr="0078278F" w:rsidRDefault="00D12C0F" w:rsidP="00D12C0F">
      <w:pPr>
        <w:spacing w:line="360" w:lineRule="auto"/>
        <w:rPr>
          <w:lang w:val="af-ZA"/>
        </w:rPr>
      </w:pPr>
    </w:p>
    <w:p w:rsidR="00D12C0F" w:rsidRPr="0078278F" w:rsidRDefault="00D12C0F" w:rsidP="00D12C0F">
      <w:pPr>
        <w:spacing w:line="360" w:lineRule="auto"/>
        <w:rPr>
          <w:lang w:val="af-ZA"/>
        </w:rPr>
      </w:pPr>
    </w:p>
    <w:p w:rsidR="00D12C0F" w:rsidRPr="0078278F" w:rsidRDefault="00D12C0F" w:rsidP="00C74208">
      <w:pPr>
        <w:spacing w:line="360" w:lineRule="auto"/>
        <w:rPr>
          <w:lang w:val="af-ZA"/>
        </w:rPr>
      </w:pPr>
    </w:p>
    <w:sectPr w:rsidR="00D12C0F" w:rsidRPr="0078278F" w:rsidSect="00F87756">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ABC" w:rsidRDefault="00501ABC" w:rsidP="00D12C0F">
      <w:pPr>
        <w:spacing w:after="0" w:line="240" w:lineRule="auto"/>
      </w:pPr>
      <w:r>
        <w:separator/>
      </w:r>
    </w:p>
  </w:endnote>
  <w:endnote w:type="continuationSeparator" w:id="0">
    <w:p w:rsidR="00501ABC" w:rsidRDefault="00501ABC" w:rsidP="00D12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ABC" w:rsidRDefault="00501ABC" w:rsidP="00D12C0F">
      <w:pPr>
        <w:spacing w:after="0" w:line="240" w:lineRule="auto"/>
      </w:pPr>
      <w:r>
        <w:separator/>
      </w:r>
    </w:p>
  </w:footnote>
  <w:footnote w:type="continuationSeparator" w:id="0">
    <w:p w:rsidR="00501ABC" w:rsidRDefault="00501ABC" w:rsidP="00D12C0F">
      <w:pPr>
        <w:spacing w:after="0" w:line="240" w:lineRule="auto"/>
      </w:pPr>
      <w:r>
        <w:continuationSeparator/>
      </w:r>
    </w:p>
  </w:footnote>
  <w:footnote w:id="1">
    <w:p w:rsidR="00D12C0F" w:rsidRDefault="00D12C0F" w:rsidP="00D12C0F">
      <w:pPr>
        <w:pStyle w:val="FootnoteText"/>
      </w:pPr>
      <w:r w:rsidRPr="00FB7877">
        <w:rPr>
          <w:rStyle w:val="FootnoteReference"/>
          <w:rFonts w:ascii="GHEA Grapalat" w:hAnsi="GHEA Grapalat"/>
        </w:rPr>
        <w:footnoteRef/>
      </w:r>
      <w:r w:rsidRPr="00FB7877">
        <w:rPr>
          <w:rFonts w:ascii="GHEA Grapalat" w:hAnsi="GHEA Grapalat"/>
        </w:rPr>
        <w:t xml:space="preserve"> Ընդունվել է Գլխավոր ասամբլեայի կողմից 1966 թվականի դեկտեմբերի 19-ի բանաձևում:</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4A524F"/>
    <w:rsid w:val="00100DA7"/>
    <w:rsid w:val="00120CE0"/>
    <w:rsid w:val="00216B22"/>
    <w:rsid w:val="00482D32"/>
    <w:rsid w:val="004A524F"/>
    <w:rsid w:val="004A7D6D"/>
    <w:rsid w:val="00501ABC"/>
    <w:rsid w:val="005E6A78"/>
    <w:rsid w:val="00707E27"/>
    <w:rsid w:val="0078278F"/>
    <w:rsid w:val="008000A5"/>
    <w:rsid w:val="0082380E"/>
    <w:rsid w:val="008B2054"/>
    <w:rsid w:val="00932947"/>
    <w:rsid w:val="00B909D2"/>
    <w:rsid w:val="00C212E2"/>
    <w:rsid w:val="00C505F4"/>
    <w:rsid w:val="00C74208"/>
    <w:rsid w:val="00C9301D"/>
    <w:rsid w:val="00CC4922"/>
    <w:rsid w:val="00D12C0F"/>
    <w:rsid w:val="00E4384C"/>
    <w:rsid w:val="00F87756"/>
    <w:rsid w:val="00FB2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34"/>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D12C0F"/>
    <w:pPr>
      <w:spacing w:after="160" w:line="259" w:lineRule="auto"/>
    </w:pPr>
    <w:rPr>
      <w:rFonts w:ascii="Times New Roman" w:hAnsi="Times New Roman"/>
      <w:sz w:val="24"/>
      <w:szCs w:val="24"/>
      <w:lang w:val="en-US"/>
    </w:rPr>
  </w:style>
  <w:style w:type="paragraph" w:styleId="FootnoteText">
    <w:name w:val="footnote text"/>
    <w:basedOn w:val="Normal"/>
    <w:link w:val="FootnoteTextChar"/>
    <w:semiHidden/>
    <w:rsid w:val="00D12C0F"/>
    <w:rPr>
      <w:rFonts w:eastAsia="Times New Roman" w:cs="Calibri"/>
      <w:sz w:val="20"/>
      <w:szCs w:val="20"/>
      <w:lang w:val="hy-AM" w:eastAsia="hy-AM"/>
    </w:rPr>
  </w:style>
  <w:style w:type="character" w:customStyle="1" w:styleId="FootnoteTextChar">
    <w:name w:val="Footnote Text Char"/>
    <w:basedOn w:val="DefaultParagraphFont"/>
    <w:link w:val="FootnoteText"/>
    <w:semiHidden/>
    <w:rsid w:val="00D12C0F"/>
    <w:rPr>
      <w:rFonts w:ascii="Calibri" w:eastAsia="Times New Roman" w:hAnsi="Calibri" w:cs="Calibri"/>
      <w:sz w:val="20"/>
      <w:szCs w:val="20"/>
      <w:lang w:val="hy-AM" w:eastAsia="hy-AM"/>
    </w:rPr>
  </w:style>
  <w:style w:type="character" w:styleId="FootnoteReference">
    <w:name w:val="footnote reference"/>
    <w:basedOn w:val="DefaultParagraphFont"/>
    <w:semiHidden/>
    <w:rsid w:val="00D12C0F"/>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SyuzannaA</cp:lastModifiedBy>
  <cp:revision>29</cp:revision>
  <dcterms:created xsi:type="dcterms:W3CDTF">2017-06-29T10:36:00Z</dcterms:created>
  <dcterms:modified xsi:type="dcterms:W3CDTF">2017-07-10T15:23:00Z</dcterms:modified>
</cp:coreProperties>
</file>