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23" w:rsidRPr="00A935C8" w:rsidRDefault="00A478BE" w:rsidP="00505C23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</w:rPr>
      </w:pPr>
      <w:proofErr w:type="spellStart"/>
      <w:r w:rsidRPr="00A935C8">
        <w:rPr>
          <w:b/>
          <w:bCs/>
          <w:iCs/>
          <w:color w:val="000000"/>
          <w:sz w:val="24"/>
          <w:szCs w:val="24"/>
        </w:rPr>
        <w:t>Ամփոփաթերթ</w:t>
      </w:r>
      <w:proofErr w:type="spellEnd"/>
    </w:p>
    <w:p w:rsidR="00505C23" w:rsidRPr="00A935C8" w:rsidRDefault="00505C23" w:rsidP="00505C23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hr-HR"/>
        </w:rPr>
      </w:pPr>
    </w:p>
    <w:p w:rsidR="00A478BE" w:rsidRPr="00A935C8" w:rsidRDefault="00505C23" w:rsidP="00505C23">
      <w:pPr>
        <w:pStyle w:val="30"/>
        <w:shd w:val="clear" w:color="auto" w:fill="auto"/>
        <w:spacing w:before="0" w:after="160" w:line="353" w:lineRule="auto"/>
        <w:ind w:right="-1"/>
        <w:rPr>
          <w:rFonts w:ascii="GHEA Grapalat" w:hAnsi="GHEA Grapalat" w:cs="Sylfaen"/>
          <w:sz w:val="24"/>
          <w:szCs w:val="24"/>
        </w:rPr>
      </w:pPr>
      <w:r w:rsidRPr="00A935C8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բրոքերների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դիլերների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բորսաներ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առևտրի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կազմակերպիչներ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մուտքի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hամաձայնագրի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35C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8BE" w:rsidRPr="00A935C8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A478BE"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8BE" w:rsidRPr="00A935C8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="00A478BE"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8BE" w:rsidRPr="00A935C8">
        <w:rPr>
          <w:rFonts w:ascii="GHEA Grapalat" w:hAnsi="GHEA Grapalat" w:cs="Sylfaen"/>
          <w:sz w:val="24"/>
          <w:szCs w:val="24"/>
        </w:rPr>
        <w:t>նախարարությունների</w:t>
      </w:r>
      <w:proofErr w:type="spellEnd"/>
      <w:r w:rsidR="00A478BE" w:rsidRPr="00A935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8BE" w:rsidRPr="00A935C8">
        <w:rPr>
          <w:rFonts w:ascii="GHEA Grapalat" w:hAnsi="GHEA Grapalat" w:cs="Sylfaen"/>
          <w:sz w:val="24"/>
          <w:szCs w:val="24"/>
        </w:rPr>
        <w:t>դիտողությունների</w:t>
      </w:r>
      <w:proofErr w:type="spellEnd"/>
      <w:r w:rsidR="00A478BE" w:rsidRPr="00A935C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478BE" w:rsidRPr="00A935C8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</w:p>
    <w:p w:rsidR="00A478BE" w:rsidRPr="00A935C8" w:rsidRDefault="00A478BE" w:rsidP="00926B1D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hr-HR"/>
        </w:rPr>
      </w:pPr>
    </w:p>
    <w:p w:rsidR="00A478BE" w:rsidRPr="00A935C8" w:rsidRDefault="00A478BE" w:rsidP="00926B1D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hr-HR"/>
        </w:rPr>
      </w:pPr>
    </w:p>
    <w:tbl>
      <w:tblPr>
        <w:tblStyle w:val="TableGrid"/>
        <w:tblW w:w="13664" w:type="dxa"/>
        <w:tblLayout w:type="fixed"/>
        <w:tblLook w:val="04A0"/>
      </w:tblPr>
      <w:tblGrid>
        <w:gridCol w:w="468"/>
        <w:gridCol w:w="2617"/>
        <w:gridCol w:w="5393"/>
        <w:gridCol w:w="5186"/>
      </w:tblGrid>
      <w:tr w:rsidR="00A478BE" w:rsidRPr="00A935C8" w:rsidTr="00F679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BE" w:rsidRPr="00A935C8" w:rsidRDefault="008A7606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Հեղինակ</w:t>
            </w:r>
            <w:proofErr w:type="spellEnd"/>
          </w:p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Դիտողությ</w:t>
            </w:r>
            <w:r w:rsidR="008A7606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ու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առաջարկությ</w:t>
            </w:r>
            <w:r w:rsidR="008A7606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ու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A478BE" w:rsidRPr="00AA2A13" w:rsidTr="00F679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1</w:t>
            </w:r>
            <w:r w:rsidR="00F679C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43E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արդարադատության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  <w:p w:rsidR="00A478BE" w:rsidRPr="00A935C8" w:rsidRDefault="00154AA4" w:rsidP="00154AA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29</w:t>
            </w:r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.0</w:t>
            </w:r>
            <w:r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2.2016</w:t>
            </w:r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թվականի</w:t>
            </w:r>
            <w:proofErr w:type="spellEnd"/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թիվ</w:t>
            </w:r>
            <w:proofErr w:type="spellEnd"/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A443E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0</w:t>
            </w:r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1/</w:t>
            </w:r>
            <w:r w:rsidR="00A443E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14</w:t>
            </w:r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/</w:t>
            </w:r>
            <w:r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2151</w:t>
            </w:r>
            <w:r w:rsidR="00A443E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-1</w:t>
            </w:r>
            <w:r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6</w:t>
            </w:r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78BE" w:rsidRPr="00154AA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գրություն</w:t>
            </w:r>
            <w:proofErr w:type="spellEnd"/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B35E72" w:rsidRDefault="00B35E72" w:rsidP="00B35E72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highlight w:val="yellow"/>
                <w:lang w:val="hr-HR"/>
              </w:rPr>
            </w:pP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Համաձայնագրի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կնքման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դեպքում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անհրաժեշտություն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կառաջանա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բորսաների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գործունեության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և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բորսայի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առևտրի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կազմակերպման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ու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կարգավորման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հետ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կապված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հարաբերությունները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կարգավորող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ՀՀ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օրենսդրությունը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համապատասխանեցնել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Համաձայնագրի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դրույթներին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,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մասնավորապես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, 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Արժեթղթերի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շուկայի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մասին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»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և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Ապրանքների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բորսաների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մասին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»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ՀՀ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օրենքներով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պետք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է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նախատեսել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ԵԱՏՄ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անդամ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մյուս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պետությունների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D6428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օրենսդրություններ</w:t>
            </w:r>
            <w:proofErr w:type="spellStart"/>
            <w:r w:rsidR="00D6428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ով</w:t>
            </w:r>
            <w:proofErr w:type="spellEnd"/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սահմանված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կարգով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գրանցված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և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լիցենզիա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ստացած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բրոքերների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և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դիլերների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լիցենզիայի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ճանաչումը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,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ինչպես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նաև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համապատասխան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գործընթացների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մասնակցության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իրավունքը</w:t>
            </w:r>
            <w:r w:rsidRPr="008F1D3D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4" w:rsidRPr="00FF6E90" w:rsidRDefault="00FF6E90" w:rsidP="004A70BF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F6E9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Ընդունվում է ի գիտություն:</w:t>
            </w:r>
          </w:p>
        </w:tc>
      </w:tr>
      <w:tr w:rsidR="00D6428E" w:rsidRPr="00F632E8" w:rsidTr="00F679C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8E" w:rsidRPr="00A935C8" w:rsidRDefault="00D6428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</w:t>
            </w:r>
            <w:r w:rsidR="00F679C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8E" w:rsidRPr="00F632E8" w:rsidRDefault="00D6428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ֆինանսների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  <w:p w:rsidR="005242A5" w:rsidRPr="005242A5" w:rsidRDefault="005242A5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F632E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lastRenderedPageBreak/>
              <w:t xml:space="preserve">04.03.2016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թվականի թիվ 01.1/7-1/8466-16 գրություն</w:t>
            </w:r>
          </w:p>
          <w:p w:rsidR="00D6428E" w:rsidRPr="00A935C8" w:rsidRDefault="00D6428E" w:rsidP="00D6428E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8E" w:rsidRPr="002E6080" w:rsidRDefault="002E6080" w:rsidP="00963483">
            <w:pPr>
              <w:rPr>
                <w:rFonts w:ascii="GHEA Grapalat" w:hAnsi="GHEA Grapalat" w:cs="Times Armenian"/>
                <w:sz w:val="24"/>
                <w:lang w:val="hr-HR"/>
              </w:rPr>
            </w:pPr>
            <w:r w:rsidRPr="002E6080">
              <w:rPr>
                <w:rFonts w:ascii="GHEA Grapalat" w:hAnsi="GHEA Grapalat" w:cs="Sylfaen"/>
                <w:sz w:val="24"/>
                <w:lang w:val="hr-HR"/>
              </w:rPr>
              <w:lastRenderedPageBreak/>
              <w:t xml:space="preserve">1.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Նախագծի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4-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հոդվածի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համաձայն՝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Համաձայնագրի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կատարման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նպատակով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lastRenderedPageBreak/>
              <w:t>իրավասու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անդամ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պետությունները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տեղեկատվության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փոխանակումը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իրականացնում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են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«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Կապիտալի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ազատ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հոսքի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ապահովման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ֆինանսական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շուկաներում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պայմաններ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ստեղծելու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նպատակով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ֆինանսական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բնագավառում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տեղեկատվության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,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այդ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թվում՝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կոնֆիդենցիալ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փոխանակման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մասին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»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համաձայնագրի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(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այսուհետ՝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Համաձայնագիր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)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հիման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վրա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: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Ուշադրություն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ենք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հրավիրում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այն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հանգամանքին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,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որ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Համաձայնագիրը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կնքվել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է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2014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թվականի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դեկտեմբերի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23-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ին՝</w:t>
            </w:r>
            <w:r w:rsidR="00D6428E"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միայն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Ռուսաստանի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Դաշնության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,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Բելառուսի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Հանրապետության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Ղազախստանի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Հանրապետության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միջև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Հայաստանի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Հանրապետությունը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Համաձայնագրի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կողմ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չի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հանդիսանում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: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Հետևաբար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,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այն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Հայաստանի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Հանրապետության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պարտադիր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կիրառելի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չէ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="00D6428E" w:rsidRPr="002E6080">
              <w:rPr>
                <w:rFonts w:ascii="GHEA Grapalat" w:hAnsi="GHEA Grapalat" w:cs="Sylfaen"/>
                <w:sz w:val="24"/>
                <w:lang w:val="hr-HR"/>
              </w:rPr>
              <w:t>,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այդ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իսկ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պատճառով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Հայաստանի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Հանրապետության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համար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բաց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են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մնում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համաձայնագրի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շրջանակներում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տեղեկատվության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փոխանակման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 xml:space="preserve"> </w:t>
            </w:r>
            <w:r w:rsidR="00D6428E" w:rsidRPr="002E6080">
              <w:rPr>
                <w:rFonts w:ascii="GHEA Grapalat" w:hAnsi="GHEA Grapalat" w:cs="Sylfaen"/>
                <w:sz w:val="24"/>
                <w:lang w:val="hy-AM"/>
              </w:rPr>
              <w:t>կարգավորումները</w:t>
            </w:r>
            <w:r w:rsidR="00D6428E" w:rsidRPr="002E6080">
              <w:rPr>
                <w:rFonts w:ascii="GHEA Grapalat" w:hAnsi="GHEA Grapalat" w:cs="Times Armenian"/>
                <w:sz w:val="24"/>
                <w:lang w:val="hr-HR"/>
              </w:rPr>
              <w:t>:</w:t>
            </w:r>
          </w:p>
          <w:p w:rsidR="00D6428E" w:rsidRPr="002E6080" w:rsidRDefault="00D6428E" w:rsidP="008F1D3D">
            <w:pPr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Հիմք ընդունելով վերոգրյալը՝ առաջարկում ենք.</w:t>
            </w:r>
          </w:p>
          <w:p w:rsidR="00D6428E" w:rsidRPr="002E6080" w:rsidRDefault="00D6428E" w:rsidP="008F1D3D">
            <w:pPr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ա) կամ Համաձայնագրին միանալու նպատակահարմարության դեպքում ապահովել «Հայաստանի Հանրապետության </w:t>
            </w:r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lastRenderedPageBreak/>
              <w:t>միջազգային պայմանագրերի մասին» ՀՀ օրենքի համաձայն Համաձայնագրին միանալու ընթացակարգերը՝ մինչև Նախագծի ստորագրումը,</w:t>
            </w:r>
          </w:p>
          <w:p w:rsidR="00D6428E" w:rsidRPr="002E6080" w:rsidRDefault="00D6428E" w:rsidP="008F1D3D">
            <w:pPr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բ) կամ Նախագծի 4-րդ հոդվածում սահմանել, որ գաղտնի տեղեկատվության փոխանցումը երրորդ կողմին կարող է կատարվել միայն տեղեկատվությունը տրամադրող պետության համաձայնությամբ: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8E" w:rsidRPr="002E6080" w:rsidRDefault="002E6080" w:rsidP="00266096">
            <w:pPr>
              <w:pStyle w:val="a0"/>
              <w:shd w:val="clear" w:color="auto" w:fill="auto"/>
              <w:spacing w:before="0" w:after="160" w:line="240" w:lineRule="auto"/>
              <w:ind w:left="20" w:right="-1"/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</w:pP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lastRenderedPageBreak/>
              <w:t xml:space="preserve">1. 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ՀՀ</w:t>
            </w:r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y-AM"/>
              </w:rPr>
              <w:t xml:space="preserve">-ն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նպատակահարմարություն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է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հայտնել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ստորագրել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«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Հայաստանի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lastRenderedPageBreak/>
              <w:t>Հանրապետության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` «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Կապիտալի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ազատ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տեղաշարժի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ապահովման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համար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ֆինանսական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շուկաներում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պայմանների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ստեղծման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նպատակով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ֆինանսական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ոլորտում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տեղեկատվության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այդ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թվում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`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կոնֆիդենցիալ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,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փոխանակման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մասին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» 2014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թվականի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դեկտեմբերի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23-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ի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համաձայնագրին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միանալու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մասին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» </w:t>
            </w:r>
            <w:proofErr w:type="spellStart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արձանագրությ</w:t>
            </w:r>
            <w:proofErr w:type="spellEnd"/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ru-RU"/>
              </w:rPr>
              <w:t>ա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ru-RU"/>
              </w:rPr>
              <w:t>նախագիծը</w:t>
            </w:r>
            <w:r w:rsidR="00D6428E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:</w:t>
            </w:r>
          </w:p>
          <w:p w:rsidR="00D6428E" w:rsidRPr="002E6080" w:rsidRDefault="00D6428E" w:rsidP="00266096">
            <w:pPr>
              <w:pStyle w:val="a0"/>
              <w:shd w:val="clear" w:color="auto" w:fill="auto"/>
              <w:spacing w:before="0" w:after="160" w:line="240" w:lineRule="auto"/>
              <w:ind w:left="20" w:right="-1"/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</w:pP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ՀՀ արտաքին գործերի նախարարությունից ստացված տեղեկությունների համաձայն` 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ՀՀ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-</w:t>
            </w:r>
            <w:r w:rsidR="002E6080"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y-AM"/>
              </w:rPr>
              <w:t>ն արդեն իսկ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ավարտել</w:t>
            </w:r>
            <w:proofErr w:type="spellEnd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է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ru-RU"/>
              </w:rPr>
              <w:t>Նախագծի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ստորագրման</w:t>
            </w:r>
            <w:proofErr w:type="spellEnd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հետ</w:t>
            </w:r>
            <w:proofErr w:type="spellEnd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կապված</w:t>
            </w:r>
            <w:proofErr w:type="spellEnd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ներ</w:t>
            </w:r>
            <w:proofErr w:type="spellEnd"/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ru-RU"/>
              </w:rPr>
              <w:t>պետական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ru-RU"/>
              </w:rPr>
              <w:t>ընթացակարգերը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: </w:t>
            </w:r>
          </w:p>
          <w:p w:rsidR="00D6428E" w:rsidRPr="002E6080" w:rsidRDefault="00D6428E" w:rsidP="00963483">
            <w:pPr>
              <w:pStyle w:val="a0"/>
              <w:shd w:val="clear" w:color="auto" w:fill="auto"/>
              <w:spacing w:before="0" w:after="160" w:line="240" w:lineRule="auto"/>
              <w:ind w:right="-1"/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</w:pP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ԵԱՏՄ անդամ պետություններից  միայն Ղազախստանի Հանրապետություն</w:t>
            </w:r>
            <w:r w:rsid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y-AM"/>
              </w:rPr>
              <w:t>ը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դեռևս չի </w:t>
            </w:r>
            <w:r w:rsid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y-AM"/>
              </w:rPr>
              <w:t xml:space="preserve">ավարտել 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Նախագծի ստորագրման հետ կապված ներպետական ընթացակարգեր</w:t>
            </w:r>
            <w:r w:rsid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y-AM"/>
              </w:rPr>
              <w:t>ը</w:t>
            </w:r>
            <w:r w:rsidRPr="002E6080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: </w:t>
            </w:r>
          </w:p>
          <w:p w:rsidR="00D6428E" w:rsidRPr="002E6080" w:rsidRDefault="00D6428E" w:rsidP="00D6428E">
            <w:pPr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2E6080">
              <w:rPr>
                <w:rFonts w:ascii="GHEA Grapalat" w:hAnsi="GHEA Grapalat" w:cs="Sylfaen"/>
                <w:sz w:val="24"/>
                <w:lang w:val="hr-HR"/>
              </w:rPr>
              <w:t>Հետ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ևաբար</w:t>
            </w:r>
            <w:proofErr w:type="spellEnd"/>
            <w:r w:rsidRPr="002E6080">
              <w:rPr>
                <w:rFonts w:ascii="GHEA Grapalat" w:hAnsi="GHEA Grapalat" w:cs="Sylfaen"/>
                <w:sz w:val="24"/>
              </w:rPr>
              <w:t>՝</w:t>
            </w:r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r w:rsidRPr="002E6080">
              <w:rPr>
                <w:rFonts w:ascii="GHEA Grapalat" w:hAnsi="GHEA Grapalat" w:cs="Sylfaen"/>
                <w:sz w:val="24"/>
              </w:rPr>
              <w:t>ՀՀ</w:t>
            </w:r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ֆինանսների</w:t>
            </w:r>
            <w:proofErr w:type="spellEnd"/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նախարարության</w:t>
            </w:r>
            <w:proofErr w:type="spellEnd"/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առաջարկն</w:t>
            </w:r>
            <w:proofErr w:type="spellEnd"/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առ</w:t>
            </w:r>
            <w:proofErr w:type="spellEnd"/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այն</w:t>
            </w:r>
            <w:proofErr w:type="spellEnd"/>
            <w:r w:rsidRPr="002E6080">
              <w:rPr>
                <w:rFonts w:ascii="GHEA Grapalat" w:hAnsi="GHEA Grapalat" w:cs="Sylfaen"/>
                <w:sz w:val="24"/>
                <w:lang w:val="hr-HR"/>
              </w:rPr>
              <w:t xml:space="preserve">, </w:t>
            </w:r>
            <w:proofErr w:type="spellStart"/>
            <w:r w:rsidRPr="002E6080">
              <w:rPr>
                <w:rFonts w:ascii="GHEA Grapalat" w:hAnsi="GHEA Grapalat" w:cs="Sylfaen"/>
                <w:sz w:val="24"/>
              </w:rPr>
              <w:t>որ</w:t>
            </w:r>
            <w:proofErr w:type="spellEnd"/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«Համաձայնագրին միանալու նպատակահարմարության դեպքում ապահովել «Հայաստանի Հանրապետության միջազգային պայմանագրերի մասին» ՀՀ օրենքի համաձայն Համաձայնագրին միանալու ընթացակարգերը՝ մինչև Նախագծի </w:t>
            </w:r>
            <w:r w:rsidRPr="002E60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lastRenderedPageBreak/>
              <w:t xml:space="preserve">ստորագրումը», իրականացվել է: </w:t>
            </w:r>
          </w:p>
          <w:p w:rsidR="00D6428E" w:rsidRPr="002E6080" w:rsidRDefault="00D6428E" w:rsidP="008F1D3D">
            <w:pPr>
              <w:pStyle w:val="a0"/>
              <w:shd w:val="clear" w:color="auto" w:fill="auto"/>
              <w:spacing w:before="0" w:after="160" w:line="240" w:lineRule="auto"/>
              <w:ind w:right="-1"/>
              <w:rPr>
                <w:rFonts w:ascii="GHEA Grapalat" w:hAnsi="GHEA Grapalat" w:cs="Sylfaen"/>
                <w:sz w:val="24"/>
                <w:szCs w:val="22"/>
                <w:lang w:val="hr-HR"/>
              </w:rPr>
            </w:pPr>
          </w:p>
        </w:tc>
      </w:tr>
      <w:tr w:rsidR="00D6428E" w:rsidRPr="00F632E8" w:rsidTr="00F679CB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8E" w:rsidRPr="00A935C8" w:rsidRDefault="00D6428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8E" w:rsidRPr="00D6428E" w:rsidRDefault="00D6428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8E" w:rsidRPr="0081277D" w:rsidRDefault="00D6428E" w:rsidP="005E3D9D">
            <w:pPr>
              <w:jc w:val="both"/>
              <w:rPr>
                <w:rFonts w:ascii="GHEA Grapalat" w:hAnsi="GHEA Grapalat"/>
                <w:lang w:val="hr-HR"/>
              </w:rPr>
            </w:pPr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Նախագծի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7-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3-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մասը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խմբագրել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`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սահմանելով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,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որ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Նախագծում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փոփոխությունները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r w:rsidRPr="00DD14BA">
              <w:rPr>
                <w:rFonts w:ascii="GHEA Grapalat" w:hAnsi="GHEA Grapalat" w:cs="Sylfaen"/>
                <w:sz w:val="24"/>
              </w:rPr>
              <w:t>և</w:t>
            </w:r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լրացումները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ուժի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մեջ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են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մտնում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ներպետական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ընթացակարգերն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անցնելուց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 xml:space="preserve"> </w:t>
            </w:r>
            <w:proofErr w:type="spellStart"/>
            <w:r w:rsidRPr="00DD14BA">
              <w:rPr>
                <w:rFonts w:ascii="GHEA Grapalat" w:hAnsi="GHEA Grapalat" w:cs="Sylfaen"/>
                <w:sz w:val="24"/>
              </w:rPr>
              <w:t>հետո</w:t>
            </w:r>
            <w:proofErr w:type="spellEnd"/>
            <w:r w:rsidRPr="0081277D">
              <w:rPr>
                <w:rFonts w:ascii="GHEA Grapalat" w:hAnsi="GHEA Grapalat" w:cs="Sylfaen"/>
                <w:sz w:val="24"/>
                <w:lang w:val="hr-HR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80" w:rsidRDefault="00D6428E" w:rsidP="00926B1D">
            <w:pPr>
              <w:pStyle w:val="a0"/>
              <w:shd w:val="clear" w:color="auto" w:fill="auto"/>
              <w:spacing w:before="0" w:after="160" w:line="240" w:lineRule="auto"/>
              <w:ind w:left="20" w:right="-1"/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</w:pPr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2. «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Միջազգային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պայմանագրերի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մասին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» </w:t>
            </w:r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ՀՀ</w:t>
            </w:r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օրենքի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համաձայն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օրենքով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սահմանված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կարգով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ուժի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մեջ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մտած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Հայաստանի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Հանրապետության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 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միջազգային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պայմանագրում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փոփոխություններ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և</w:t>
            </w:r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(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կամ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)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լրացումներ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կատարելու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 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մասին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 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պայմանագրի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կնքման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նկատմամբ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կիրառվում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են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ուժի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մեջ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մտած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 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միջազգային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 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պայմանագրի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նկատմամբ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սույն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օրենքով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սահմանված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նույն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ընթացակարգերը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,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եթե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համաձայնագրում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փոփոխություն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կատարելու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այլ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կարգ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սահմանված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չէ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: </w:t>
            </w:r>
          </w:p>
          <w:p w:rsidR="00D6428E" w:rsidRPr="0081277D" w:rsidRDefault="00D6428E" w:rsidP="00926B1D">
            <w:pPr>
              <w:pStyle w:val="a0"/>
              <w:shd w:val="clear" w:color="auto" w:fill="auto"/>
              <w:spacing w:before="0" w:after="160" w:line="240" w:lineRule="auto"/>
              <w:ind w:left="20" w:right="-1"/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</w:pP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Հետևաբար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,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առաջարկի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ընդունումը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համարում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ենք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ոչ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 xml:space="preserve"> </w:t>
            </w:r>
            <w:proofErr w:type="spellStart"/>
            <w:r w:rsidRPr="00031A30">
              <w:rPr>
                <w:rFonts w:ascii="GHEA Grapalat" w:eastAsiaTheme="minorHAnsi" w:hAnsi="GHEA Grapalat" w:cs="Sylfaen"/>
                <w:spacing w:val="0"/>
                <w:sz w:val="24"/>
                <w:szCs w:val="22"/>
              </w:rPr>
              <w:t>նպատակահարմար</w:t>
            </w:r>
            <w:proofErr w:type="spellEnd"/>
            <w:r w:rsidRPr="0081277D">
              <w:rPr>
                <w:rFonts w:ascii="GHEA Grapalat" w:eastAsiaTheme="minorHAnsi" w:hAnsi="GHEA Grapalat" w:cs="Sylfaen"/>
                <w:spacing w:val="0"/>
                <w:sz w:val="24"/>
                <w:szCs w:val="22"/>
                <w:lang w:val="hr-HR"/>
              </w:rPr>
              <w:t>:</w:t>
            </w:r>
          </w:p>
        </w:tc>
      </w:tr>
      <w:tr w:rsidR="00A478BE" w:rsidRPr="00A935C8" w:rsidTr="00F679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3</w:t>
            </w:r>
            <w:r w:rsidR="00F679C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636180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էկոնոմիկայի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  <w:p w:rsidR="00A478BE" w:rsidRPr="00A935C8" w:rsidRDefault="00926B1D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29</w:t>
            </w:r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.0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</w:t>
            </w:r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.201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6</w:t>
            </w:r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թվականի</w:t>
            </w:r>
            <w:proofErr w:type="spellEnd"/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>թիվ</w:t>
            </w:r>
            <w:proofErr w:type="spellEnd"/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CF052D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0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2</w:t>
            </w:r>
            <w:r w:rsidR="00CF052D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/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18.4</w:t>
            </w:r>
            <w:r w:rsidR="00CF052D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/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1348</w:t>
            </w:r>
            <w:r w:rsidR="00CF052D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-1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6</w:t>
            </w:r>
            <w:r w:rsidR="00A478BE"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գրություն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CF052D" w:rsidP="00926B1D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>Առաջարկություններ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դիտողություններ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չկան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BE" w:rsidRPr="00A935C8" w:rsidRDefault="00A478BE" w:rsidP="00926B1D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</w:tr>
      <w:tr w:rsidR="00A935C8" w:rsidRPr="00F632E8" w:rsidTr="00F679CB">
        <w:trPr>
          <w:trHeight w:val="9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C8" w:rsidRPr="00A935C8" w:rsidRDefault="00F679CB" w:rsidP="00926B1D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lastRenderedPageBreak/>
              <w:t>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C8" w:rsidRPr="00A935C8" w:rsidRDefault="00A935C8" w:rsidP="00A935C8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</w:t>
            </w: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արտաքին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գործերի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  <w:p w:rsidR="00A935C8" w:rsidRPr="00BE203F" w:rsidRDefault="00A935C8" w:rsidP="00A935C8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18.02.2016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թվականի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թիվ</w:t>
            </w:r>
            <w:proofErr w:type="spellEnd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1111/01470 գրություն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C8" w:rsidRPr="00BE203F" w:rsidRDefault="00A935C8" w:rsidP="00926B1D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Պարզաբանման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կարիք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ունեն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Նախագծի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6-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7-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կետի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35C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դրույթները</w:t>
            </w:r>
            <w:proofErr w:type="spellEnd"/>
            <w:r w:rsidRPr="00BE203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50" w:rsidRPr="00E3311E" w:rsidRDefault="00B05950" w:rsidP="00B05950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Նախագծի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5-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րդ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հոդվածի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համաձայն</w:t>
            </w:r>
            <w:r w:rsidR="00E3311E"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`</w:t>
            </w:r>
            <w:r w:rsidR="00F632E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որսան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(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առևտրի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կազմակերպիչը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)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տեղեկացնում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է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իր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երկրի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լիազորված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մարմնին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այլ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անդամ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պետությունների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բրոքերների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ու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դիլերների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կողմից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խախտումների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E77F86" w:rsidRPr="00E77F8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(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հնարավոր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խախտումների</w:t>
            </w:r>
            <w:r w:rsidR="00E77F86" w:rsidRPr="00E77F8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)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B0595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մասին</w:t>
            </w:r>
            <w:r w:rsidRPr="00E3311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r-HR"/>
              </w:rPr>
              <w:t>:</w:t>
            </w:r>
          </w:p>
          <w:p w:rsidR="00584D18" w:rsidRPr="00FB3902" w:rsidRDefault="00282154" w:rsidP="00282154">
            <w:pPr>
              <w:rPr>
                <w:rFonts w:ascii="GHEA Grapalat" w:hAnsi="GHEA Grapalat"/>
                <w:sz w:val="24"/>
                <w:szCs w:val="24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ru-RU"/>
              </w:rPr>
              <w:t>Տ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եղեկություններն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ստացած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լիազորված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r w:rsidR="00270658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փոխանցում</w:t>
            </w:r>
            <w:proofErr w:type="spellEnd"/>
            <w:r w:rsidR="00E77F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դրանք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E77F86">
              <w:rPr>
                <w:rFonts w:ascii="GHEA Grapalat" w:hAnsi="GHEA Grapalat"/>
                <w:sz w:val="24"/>
                <w:szCs w:val="24"/>
                <w:lang w:val="hy-AM"/>
              </w:rPr>
              <w:t xml:space="preserve">բրոքերի </w:t>
            </w:r>
            <w:r w:rsidR="00E77F86" w:rsidRPr="00E77F86">
              <w:rPr>
                <w:rFonts w:ascii="GHEA Grapalat" w:hAnsi="GHEA Grapalat"/>
                <w:sz w:val="24"/>
                <w:szCs w:val="24"/>
                <w:lang w:val="hr-HR"/>
              </w:rPr>
              <w:t>(</w:t>
            </w:r>
            <w:r w:rsidR="00E77F86">
              <w:rPr>
                <w:rFonts w:ascii="GHEA Grapalat" w:hAnsi="GHEA Grapalat"/>
                <w:sz w:val="24"/>
                <w:szCs w:val="24"/>
                <w:lang w:val="hy-AM"/>
              </w:rPr>
              <w:t>դիլերի</w:t>
            </w:r>
            <w:r w:rsidR="00E77F86" w:rsidRPr="00E77F86">
              <w:rPr>
                <w:rFonts w:ascii="GHEA Grapalat" w:hAnsi="GHEA Grapalat"/>
                <w:sz w:val="24"/>
                <w:szCs w:val="24"/>
                <w:lang w:val="hr-HR"/>
              </w:rPr>
              <w:t>)</w:t>
            </w:r>
            <w:r w:rsidR="00E77F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գրանցման երկրի </w:t>
            </w:r>
            <w:r w:rsidR="00217593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լիազորված մարմնին՝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FB3902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ան</w:t>
            </w:r>
            <w:r w:rsidRPr="00FB3902">
              <w:rPr>
                <w:rFonts w:ascii="GHEA Grapalat" w:hAnsi="GHEA Grapalat" w:cs="Sylfae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ձեռնարկելու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F16C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: </w:t>
            </w:r>
          </w:p>
          <w:p w:rsidR="00282154" w:rsidRPr="00217593" w:rsidRDefault="00282154" w:rsidP="002175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Նախագծի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6-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="00FB3902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FB3902">
              <w:rPr>
                <w:rFonts w:ascii="GHEA Grapalat" w:hAnsi="GHEA Grapalat"/>
                <w:sz w:val="24"/>
                <w:szCs w:val="24"/>
                <w:lang w:val="ru-RU"/>
              </w:rPr>
              <w:t>հոդվածի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համաձայն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` </w:t>
            </w:r>
            <w:r w:rsidR="00217593" w:rsidRPr="00282154">
              <w:rPr>
                <w:rFonts w:ascii="GHEA Grapalat" w:hAnsi="GHEA Grapalat"/>
                <w:sz w:val="24"/>
                <w:szCs w:val="24"/>
                <w:lang w:val="ru-RU"/>
              </w:rPr>
              <w:t>տեղեկություններ</w:t>
            </w:r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17593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217593" w:rsidRPr="00282154">
              <w:rPr>
                <w:rFonts w:ascii="GHEA Grapalat" w:hAnsi="GHEA Grapalat"/>
                <w:sz w:val="24"/>
                <w:szCs w:val="24"/>
                <w:lang w:val="ru-RU"/>
              </w:rPr>
              <w:t>ստացած</w:t>
            </w:r>
            <w:r w:rsidR="00217593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լիազորված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մարմինը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դրանց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հիման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վրա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իրականացնում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ստուգում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(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քննություն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)` 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արդյունքների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E3311E">
              <w:rPr>
                <w:rFonts w:ascii="GHEA Grapalat" w:hAnsi="GHEA Grapalat"/>
                <w:sz w:val="24"/>
                <w:szCs w:val="24"/>
                <w:lang w:val="ru-RU"/>
              </w:rPr>
              <w:t>տեղեկացնելով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E3311E" w:rsidRPr="00E75E42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E3311E" w:rsidRPr="00E75E42">
              <w:rPr>
                <w:rFonts w:ascii="GHEA Grapalat" w:hAnsi="GHEA Grapalat" w:cs="Sylfaen"/>
                <w:sz w:val="24"/>
                <w:szCs w:val="24"/>
              </w:rPr>
              <w:t>տեղեկությունները</w:t>
            </w:r>
            <w:proofErr w:type="spellEnd"/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E3311E" w:rsidRPr="00E75E42">
              <w:rPr>
                <w:rFonts w:ascii="GHEA Grapalat" w:hAnsi="GHEA Grapalat" w:cs="Sylfaen"/>
                <w:sz w:val="24"/>
                <w:szCs w:val="24"/>
              </w:rPr>
              <w:t>փոխանցած</w:t>
            </w:r>
            <w:proofErr w:type="spellEnd"/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E3311E" w:rsidRPr="00E75E42">
              <w:rPr>
                <w:rFonts w:ascii="GHEA Grapalat" w:hAnsi="GHEA Grapalat" w:cs="Sylfaen"/>
                <w:sz w:val="24"/>
                <w:szCs w:val="24"/>
              </w:rPr>
              <w:t>լիազորված</w:t>
            </w:r>
            <w:proofErr w:type="spellEnd"/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E3311E" w:rsidRPr="00E75E42">
              <w:rPr>
                <w:rFonts w:ascii="GHEA Grapalat" w:hAnsi="GHEA Grapalat" w:cs="Sylfaen"/>
                <w:sz w:val="24"/>
                <w:szCs w:val="24"/>
              </w:rPr>
              <w:t>մարմնին</w:t>
            </w:r>
            <w:proofErr w:type="spellEnd"/>
            <w:r w:rsidR="00E3311E" w:rsidRPr="00FB3902">
              <w:rPr>
                <w:rFonts w:ascii="GHEA Grapalat" w:hAnsi="GHEA Grapalat" w:cs="Sylfaen"/>
                <w:sz w:val="24"/>
                <w:szCs w:val="24"/>
                <w:lang w:val="hr-HR"/>
              </w:rPr>
              <w:t xml:space="preserve">: </w:t>
            </w:r>
            <w:r w:rsidR="00E3311E">
              <w:rPr>
                <w:rFonts w:ascii="GHEA Grapalat" w:hAnsi="GHEA Grapalat" w:cs="Sylfaen"/>
                <w:sz w:val="24"/>
                <w:szCs w:val="24"/>
                <w:lang w:val="ru-RU"/>
              </w:rPr>
              <w:t>Վերջինս</w:t>
            </w:r>
            <w:r w:rsidR="00E3311E" w:rsidRPr="00FB3902">
              <w:rPr>
                <w:rFonts w:ascii="GHEA Grapalat" w:hAnsi="GHEA Grapalat" w:cs="Sylfaen"/>
                <w:sz w:val="24"/>
                <w:szCs w:val="24"/>
                <w:lang w:val="hr-HR"/>
              </w:rPr>
              <w:t xml:space="preserve"> 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բորսային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(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առևտրի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կազմակերպչին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)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տեղեկացնում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ստուգման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(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քննության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)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արդյունքների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="00E3311E" w:rsidRPr="00FB3902">
              <w:rPr>
                <w:rFonts w:ascii="GHEA Grapalat" w:hAnsi="GHEA Grapalat"/>
                <w:sz w:val="24"/>
                <w:szCs w:val="24"/>
                <w:lang w:val="hr-HR"/>
              </w:rPr>
              <w:t>: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Բորսան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(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առևտրի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կազմակերպիչը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)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անհրաժեշտության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դեպքում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ձեռնարկում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բրոքերին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(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դիլերին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)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պատասխանատվության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ենթարկելուն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ուղղված</w:t>
            </w:r>
            <w:r w:rsidRPr="00FB3902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Pr="00282154">
              <w:rPr>
                <w:rFonts w:ascii="GHEA Grapalat" w:hAnsi="GHEA Grapalat"/>
                <w:sz w:val="24"/>
                <w:szCs w:val="24"/>
                <w:lang w:val="ru-RU"/>
              </w:rPr>
              <w:t>միջոցներ</w:t>
            </w:r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17593" w:rsidRPr="00217593">
              <w:rPr>
                <w:rFonts w:ascii="GHEA Grapalat" w:hAnsi="GHEA Grapalat"/>
                <w:sz w:val="24"/>
                <w:szCs w:val="24"/>
                <w:lang w:val="hr-HR"/>
              </w:rPr>
              <w:t>(</w:t>
            </w:r>
            <w:proofErr w:type="spellStart"/>
            <w:r w:rsidR="000439AF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439AF">
              <w:rPr>
                <w:rFonts w:ascii="GHEA Grapalat" w:hAnsi="GHEA Grapalat"/>
                <w:sz w:val="24"/>
                <w:szCs w:val="24"/>
              </w:rPr>
              <w:t>օրինակ</w:t>
            </w:r>
            <w:proofErr w:type="spellEnd"/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proofErr w:type="spellStart"/>
            <w:r w:rsidR="000439AF">
              <w:rPr>
                <w:rFonts w:ascii="GHEA Grapalat" w:hAnsi="GHEA Grapalat"/>
                <w:sz w:val="24"/>
                <w:szCs w:val="24"/>
              </w:rPr>
              <w:lastRenderedPageBreak/>
              <w:t>բորսայի</w:t>
            </w:r>
            <w:proofErr w:type="spellEnd"/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439AF">
              <w:rPr>
                <w:rFonts w:ascii="GHEA Grapalat" w:hAnsi="GHEA Grapalat"/>
                <w:sz w:val="24"/>
                <w:szCs w:val="24"/>
              </w:rPr>
              <w:t>առևտրին</w:t>
            </w:r>
            <w:proofErr w:type="spellEnd"/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բրոքերի </w:t>
            </w:r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>(</w:t>
            </w:r>
            <w:r w:rsidR="000439AF">
              <w:rPr>
                <w:rFonts w:ascii="GHEA Grapalat" w:hAnsi="GHEA Grapalat"/>
                <w:sz w:val="24"/>
                <w:szCs w:val="24"/>
                <w:lang w:val="hr-HR"/>
              </w:rPr>
              <w:t>դիլերի</w:t>
            </w:r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>)</w:t>
            </w:r>
            <w:r w:rsid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0439AF">
              <w:rPr>
                <w:rFonts w:ascii="GHEA Grapalat" w:hAnsi="GHEA Grapalat"/>
                <w:sz w:val="24"/>
                <w:szCs w:val="24"/>
                <w:lang w:val="ru-RU"/>
              </w:rPr>
              <w:t>մասնակցության</w:t>
            </w:r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 xml:space="preserve"> </w:t>
            </w:r>
            <w:r w:rsidR="00217593">
              <w:rPr>
                <w:rFonts w:ascii="GHEA Grapalat" w:hAnsi="GHEA Grapalat"/>
                <w:sz w:val="24"/>
                <w:szCs w:val="24"/>
                <w:lang w:val="ru-RU"/>
              </w:rPr>
              <w:t>թույլտվությ</w:t>
            </w:r>
            <w:r w:rsidR="00217593">
              <w:rPr>
                <w:rFonts w:ascii="GHEA Grapalat" w:hAnsi="GHEA Grapalat"/>
                <w:sz w:val="24"/>
                <w:szCs w:val="24"/>
                <w:lang w:val="hy-AM"/>
              </w:rPr>
              <w:t>ան կասեցում</w:t>
            </w:r>
            <w:r w:rsidR="00217593" w:rsidRPr="00217593">
              <w:rPr>
                <w:rFonts w:ascii="GHEA Grapalat" w:hAnsi="GHEA Grapalat"/>
                <w:sz w:val="24"/>
                <w:szCs w:val="24"/>
                <w:lang w:val="hr-HR"/>
              </w:rPr>
              <w:t>)</w:t>
            </w:r>
            <w:r w:rsidR="000439AF" w:rsidRPr="000439AF">
              <w:rPr>
                <w:rFonts w:ascii="GHEA Grapalat" w:hAnsi="GHEA Grapalat"/>
                <w:sz w:val="24"/>
                <w:szCs w:val="24"/>
                <w:lang w:val="hr-HR"/>
              </w:rPr>
              <w:t>:</w:t>
            </w:r>
          </w:p>
        </w:tc>
      </w:tr>
    </w:tbl>
    <w:p w:rsidR="00DB15C8" w:rsidRPr="008F1D3D" w:rsidRDefault="00DB15C8" w:rsidP="00926B1D">
      <w:pPr>
        <w:spacing w:line="240" w:lineRule="auto"/>
        <w:rPr>
          <w:lang w:val="hr-HR"/>
        </w:rPr>
      </w:pPr>
    </w:p>
    <w:sectPr w:rsidR="00DB15C8" w:rsidRPr="008F1D3D" w:rsidSect="00A478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1100"/>
    <w:multiLevelType w:val="hybridMultilevel"/>
    <w:tmpl w:val="871237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F5960"/>
    <w:multiLevelType w:val="hybridMultilevel"/>
    <w:tmpl w:val="2AAA1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478BE"/>
    <w:rsid w:val="00031A30"/>
    <w:rsid w:val="000439AF"/>
    <w:rsid w:val="000D7600"/>
    <w:rsid w:val="00154AA4"/>
    <w:rsid w:val="00191A21"/>
    <w:rsid w:val="00217593"/>
    <w:rsid w:val="00266096"/>
    <w:rsid w:val="00270658"/>
    <w:rsid w:val="00282154"/>
    <w:rsid w:val="002E6080"/>
    <w:rsid w:val="002F3F34"/>
    <w:rsid w:val="00304AC2"/>
    <w:rsid w:val="004A70BF"/>
    <w:rsid w:val="004B5EC4"/>
    <w:rsid w:val="00505C23"/>
    <w:rsid w:val="005242A5"/>
    <w:rsid w:val="005443F3"/>
    <w:rsid w:val="005731D6"/>
    <w:rsid w:val="00584D18"/>
    <w:rsid w:val="005E3D9D"/>
    <w:rsid w:val="00636180"/>
    <w:rsid w:val="00676F9D"/>
    <w:rsid w:val="007C6F9E"/>
    <w:rsid w:val="0081277D"/>
    <w:rsid w:val="008A7606"/>
    <w:rsid w:val="008F1D3D"/>
    <w:rsid w:val="00925137"/>
    <w:rsid w:val="00926B1D"/>
    <w:rsid w:val="00960B04"/>
    <w:rsid w:val="00963483"/>
    <w:rsid w:val="009C7EF2"/>
    <w:rsid w:val="00A443EE"/>
    <w:rsid w:val="00A478BE"/>
    <w:rsid w:val="00A761C9"/>
    <w:rsid w:val="00A935C8"/>
    <w:rsid w:val="00AA2A13"/>
    <w:rsid w:val="00B05950"/>
    <w:rsid w:val="00B35E72"/>
    <w:rsid w:val="00B66A73"/>
    <w:rsid w:val="00BB7D3F"/>
    <w:rsid w:val="00BE203F"/>
    <w:rsid w:val="00C5635D"/>
    <w:rsid w:val="00CB0B03"/>
    <w:rsid w:val="00CE7C2C"/>
    <w:rsid w:val="00CF052D"/>
    <w:rsid w:val="00CF0ED7"/>
    <w:rsid w:val="00D6428E"/>
    <w:rsid w:val="00DB15C8"/>
    <w:rsid w:val="00E3311E"/>
    <w:rsid w:val="00E6713C"/>
    <w:rsid w:val="00E77F86"/>
    <w:rsid w:val="00F23D19"/>
    <w:rsid w:val="00F632E8"/>
    <w:rsid w:val="00F679CB"/>
    <w:rsid w:val="00FB3902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8B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8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635D"/>
  </w:style>
  <w:style w:type="character" w:styleId="Hyperlink">
    <w:name w:val="Hyperlink"/>
    <w:basedOn w:val="DefaultParagraphFont"/>
    <w:uiPriority w:val="99"/>
    <w:semiHidden/>
    <w:unhideWhenUsed/>
    <w:rsid w:val="00C5635D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a0"/>
    <w:rsid w:val="00925137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25137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3">
    <w:name w:val="Основной текст (3)_"/>
    <w:basedOn w:val="DefaultParagraphFont"/>
    <w:link w:val="30"/>
    <w:rsid w:val="00505C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05C23"/>
    <w:pPr>
      <w:widowControl w:val="0"/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8B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8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635D"/>
  </w:style>
  <w:style w:type="character" w:styleId="Hyperlink">
    <w:name w:val="Hyperlink"/>
    <w:basedOn w:val="DefaultParagraphFont"/>
    <w:uiPriority w:val="99"/>
    <w:semiHidden/>
    <w:unhideWhenUsed/>
    <w:rsid w:val="00C5635D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a0"/>
    <w:rsid w:val="00925137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25137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3">
    <w:name w:val="Основной текст (3)_"/>
    <w:basedOn w:val="DefaultParagraphFont"/>
    <w:link w:val="30"/>
    <w:rsid w:val="00505C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05C23"/>
    <w:pPr>
      <w:widowControl w:val="0"/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1821DED288E44848D66A2BF7B15F9" ma:contentTypeVersion="40" ma:contentTypeDescription="Create a new document." ma:contentTypeScope="" ma:versionID="49bba764ef36c11eb41403b1299a7fa6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f4bfb2ececad4abdc310057018a7352a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E6ED-2AC2-483A-85CF-BB33391E6C5E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7E0129CB-A8C5-40F9-97D6-D1BE9978B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14BC3-44E6-4763-A157-9A73005AA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9A4CA-8532-4A4A-8EFE-35685D30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Gharajyan</dc:creator>
  <cp:lastModifiedBy>SyuzannaA</cp:lastModifiedBy>
  <cp:revision>2</cp:revision>
  <dcterms:created xsi:type="dcterms:W3CDTF">2016-07-12T07:35:00Z</dcterms:created>
  <dcterms:modified xsi:type="dcterms:W3CDTF">2016-07-12T07:35:00Z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0x0101003CE1821DED288E44848D66A2BF7B15F9</vt:lpwstr>
  </property>
  <property fmtid="{D5CDD505-2E9C-101B-9397-08002B2CF9AE}" pid="3" name="TemplateUrl">
    <vt:lpwstr/>
  </property>
  <property fmtid="{D5CDD505-2E9C-101B-9397-08002B2CF9AE}" pid="4" name="Order">
    <vt:r8>475400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