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1" w:rsidRPr="007E4DEA" w:rsidRDefault="00EB5F19" w:rsidP="00966F78">
      <w:pPr>
        <w:spacing w:after="0"/>
        <w:jc w:val="center"/>
        <w:rPr>
          <w:rFonts w:ascii="GHEA Grapalat" w:hAnsi="GHEA Grapalat"/>
          <w:b/>
          <w:sz w:val="36"/>
          <w:szCs w:val="36"/>
        </w:rPr>
      </w:pPr>
      <w:r w:rsidRPr="007E4DEA">
        <w:rPr>
          <w:rFonts w:ascii="GHEA Grapalat" w:hAnsi="GHEA Grapalat"/>
          <w:b/>
          <w:sz w:val="36"/>
          <w:szCs w:val="36"/>
        </w:rPr>
        <w:t>Ա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մ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փ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ո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փ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ա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թ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ե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ր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թ</w:t>
      </w:r>
    </w:p>
    <w:p w:rsidR="001C0383" w:rsidRPr="00630639" w:rsidRDefault="00630639" w:rsidP="00630639">
      <w:pPr>
        <w:spacing w:after="36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կ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առավարության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և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Տաջիկստանի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կ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առավարության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մ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իջ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և ա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ռողջապահության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և բժշկագիտության բ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նագավառ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ներ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ում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հ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ամագործակցության</w:t>
      </w:r>
      <w:r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 մ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 xml:space="preserve">ասին» </w:t>
      </w:r>
      <w:r w:rsidR="001C0383" w:rsidRPr="008447E5">
        <w:rPr>
          <w:rFonts w:ascii="GHEA Grapalat" w:hAnsi="GHEA Grapalat" w:cs="Sylfaen"/>
          <w:b/>
          <w:sz w:val="24"/>
          <w:szCs w:val="24"/>
        </w:rPr>
        <w:t>համաձայնա</w:t>
      </w:r>
      <w:r w:rsidR="001C0383" w:rsidRPr="008447E5">
        <w:rPr>
          <w:rFonts w:ascii="GHEA Grapalat" w:hAnsi="GHEA Grapalat" w:cs="Sylfaen"/>
          <w:b/>
          <w:sz w:val="24"/>
          <w:szCs w:val="24"/>
        </w:rPr>
        <w:softHyphen/>
        <w:t>գրի</w:t>
      </w:r>
      <w:r w:rsidR="001C0383" w:rsidRPr="008447E5">
        <w:rPr>
          <w:rFonts w:ascii="GHEA Grapalat" w:hAnsi="GHEA Grapalat" w:cs="Sylfaen"/>
          <w:b/>
          <w:sz w:val="24"/>
          <w:szCs w:val="24"/>
          <w:lang w:val="fr-FR"/>
        </w:rPr>
        <w:t xml:space="preserve"> նախագծի վերաբերյալ ՀՀ շահագրգիռ նախարարությունների առաջարկությունները և դիտողությունները</w:t>
      </w:r>
    </w:p>
    <w:tbl>
      <w:tblPr>
        <w:tblStyle w:val="TableGrid"/>
        <w:tblW w:w="14670" w:type="dxa"/>
        <w:tblInd w:w="-342" w:type="dxa"/>
        <w:tblLook w:val="04A0" w:firstRow="1" w:lastRow="0" w:firstColumn="1" w:lastColumn="0" w:noHBand="0" w:noVBand="1"/>
      </w:tblPr>
      <w:tblGrid>
        <w:gridCol w:w="4050"/>
        <w:gridCol w:w="6480"/>
        <w:gridCol w:w="4140"/>
      </w:tblGrid>
      <w:tr w:rsidR="00EB5F19" w:rsidRPr="00966F78" w:rsidTr="00630639">
        <w:tc>
          <w:tcPr>
            <w:tcW w:w="4050" w:type="dxa"/>
          </w:tcPr>
          <w:p w:rsidR="00EB5F19" w:rsidRPr="00966F78" w:rsidRDefault="00EB5F19" w:rsidP="00630639">
            <w:pPr>
              <w:spacing w:after="120" w:line="276" w:lineRule="auto"/>
              <w:jc w:val="center"/>
              <w:rPr>
                <w:rFonts w:ascii="GHEA Grapalat" w:hAnsi="GHEA Grapalat"/>
                <w:b/>
              </w:rPr>
            </w:pPr>
            <w:r w:rsidRPr="00966F78">
              <w:rPr>
                <w:rFonts w:ascii="GHEA Grapalat" w:hAnsi="GHEA Grapalat"/>
                <w:b/>
              </w:rPr>
              <w:t>Գերատեսչություն, շահագրգիռ կազմակ.</w:t>
            </w:r>
          </w:p>
        </w:tc>
        <w:tc>
          <w:tcPr>
            <w:tcW w:w="6480" w:type="dxa"/>
          </w:tcPr>
          <w:p w:rsidR="00EB5F19" w:rsidRPr="00966F78" w:rsidRDefault="007E4DEA" w:rsidP="00630639">
            <w:pPr>
              <w:spacing w:after="120"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</w:t>
            </w:r>
            <w:r w:rsidR="00EB5F19" w:rsidRPr="00966F78">
              <w:rPr>
                <w:rFonts w:ascii="GHEA Grapalat" w:hAnsi="GHEA Grapalat"/>
                <w:b/>
              </w:rPr>
              <w:t>արծիք</w:t>
            </w:r>
          </w:p>
        </w:tc>
        <w:tc>
          <w:tcPr>
            <w:tcW w:w="4140" w:type="dxa"/>
          </w:tcPr>
          <w:p w:rsidR="00EB5F19" w:rsidRPr="00966F78" w:rsidRDefault="007E4DEA" w:rsidP="00630639">
            <w:pPr>
              <w:spacing w:after="120"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</w:t>
            </w:r>
            <w:r w:rsidR="00EB5F19" w:rsidRPr="00966F78">
              <w:rPr>
                <w:rFonts w:ascii="GHEA Grapalat" w:hAnsi="GHEA Grapalat"/>
                <w:b/>
              </w:rPr>
              <w:t>նդգրկում</w:t>
            </w:r>
          </w:p>
        </w:tc>
      </w:tr>
      <w:tr w:rsidR="00EC2CF5" w:rsidRPr="00966F78" w:rsidTr="00630639">
        <w:tc>
          <w:tcPr>
            <w:tcW w:w="4050" w:type="dxa"/>
          </w:tcPr>
          <w:p w:rsidR="00EC2CF5" w:rsidRPr="006277A9" w:rsidRDefault="00F81369" w:rsidP="0063063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ՀՀ Նախագահի աշխատակազմ</w:t>
            </w:r>
          </w:p>
        </w:tc>
        <w:tc>
          <w:tcPr>
            <w:tcW w:w="6480" w:type="dxa"/>
          </w:tcPr>
          <w:p w:rsidR="00EC2CF5" w:rsidRPr="007E4DEA" w:rsidRDefault="00F81369" w:rsidP="00630639">
            <w:pPr>
              <w:spacing w:after="12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Սկզբունքային դ</w:t>
            </w:r>
            <w:bookmarkStart w:id="0" w:name="_GoBack"/>
            <w:bookmarkEnd w:id="0"/>
            <w:r w:rsidRPr="007E4DEA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չկան</w:t>
            </w:r>
          </w:p>
        </w:tc>
        <w:tc>
          <w:tcPr>
            <w:tcW w:w="4140" w:type="dxa"/>
          </w:tcPr>
          <w:p w:rsidR="00EC2CF5" w:rsidRDefault="00EC2CF5" w:rsidP="00630639">
            <w:pPr>
              <w:spacing w:after="12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F81369" w:rsidRPr="00966F78" w:rsidTr="00630639">
        <w:tc>
          <w:tcPr>
            <w:tcW w:w="4050" w:type="dxa"/>
          </w:tcPr>
          <w:p w:rsidR="00F81369" w:rsidRDefault="00F81369" w:rsidP="0063063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ՀՀ արտաքին գործերի նախարարություն</w:t>
            </w:r>
          </w:p>
        </w:tc>
        <w:tc>
          <w:tcPr>
            <w:tcW w:w="6480" w:type="dxa"/>
          </w:tcPr>
          <w:p w:rsidR="00F81369" w:rsidRPr="00EC2CF5" w:rsidRDefault="00F81369" w:rsidP="00630639">
            <w:pPr>
              <w:spacing w:after="120"/>
              <w:jc w:val="both"/>
              <w:rPr>
                <w:rFonts w:ascii="GHEA Grapalat" w:hAnsi="GHEA Grapalat" w:cs="Sylfaen"/>
                <w:sz w:val="24"/>
              </w:rPr>
            </w:pPr>
            <w:r w:rsidRPr="00EC2CF5">
              <w:rPr>
                <w:rFonts w:ascii="GHEA Grapalat" w:hAnsi="GHEA Grapalat" w:cs="Sylfaen"/>
                <w:sz w:val="24"/>
              </w:rPr>
              <w:t>Փաստաթղթի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կնքումը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համապատա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սխանում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է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Հայաստանի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Հանրապետության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վարած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արտաքին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քաղաքականությանը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և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ստանձնած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միջազգային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պարտավորու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թյուն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ներին</w:t>
            </w:r>
            <w:r>
              <w:rPr>
                <w:rFonts w:ascii="GHEA Grapalat" w:hAnsi="GHEA Grapalat" w:cs="Sylfaen"/>
                <w:sz w:val="24"/>
              </w:rPr>
              <w:t>:</w:t>
            </w:r>
          </w:p>
        </w:tc>
        <w:tc>
          <w:tcPr>
            <w:tcW w:w="4140" w:type="dxa"/>
          </w:tcPr>
          <w:p w:rsidR="00F81369" w:rsidRDefault="00F81369" w:rsidP="00630639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7E4DEA" w:rsidRPr="00966F78" w:rsidTr="00630639">
        <w:tc>
          <w:tcPr>
            <w:tcW w:w="4050" w:type="dxa"/>
          </w:tcPr>
          <w:p w:rsidR="007E4DEA" w:rsidRPr="006277A9" w:rsidRDefault="007E4DEA" w:rsidP="0063063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7E4DEA" w:rsidRDefault="00630639" w:rsidP="00630639">
            <w:pPr>
              <w:spacing w:after="120" w:line="276" w:lineRule="auto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sz w:val="24"/>
                <w:szCs w:val="24"/>
              </w:rPr>
              <w:t>Ուշադրություն ենք հրավիրում այն հանգամանքի վրա, որ նախագծով առաջարկվում է կարգավորել ավելի լայն հարաբերու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թյուններ, քան ներառում է առողջապահության բնագավառը, ուստի անհրաժեշտ ենք համարում համաձայնագրի վերնագրում «առողջապահության բնագա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վառում» բառերը փոխարինել «առողջապահու</w:t>
            </w:r>
            <w:r>
              <w:rPr>
                <w:rFonts w:ascii="GHEA Grapalat" w:hAnsi="GHEA Grapalat"/>
                <w:sz w:val="24"/>
                <w:szCs w:val="24"/>
              </w:rPr>
              <w:softHyphen/>
              <w:t>թյան և բժշկագիտության բնագավառներում» բառերով:</w:t>
            </w:r>
          </w:p>
        </w:tc>
        <w:tc>
          <w:tcPr>
            <w:tcW w:w="4140" w:type="dxa"/>
          </w:tcPr>
          <w:p w:rsidR="007E4DEA" w:rsidRDefault="00630639" w:rsidP="00630639">
            <w:pPr>
              <w:spacing w:after="120" w:line="276" w:lineRule="auto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7E4DEA" w:rsidRPr="00966F78" w:rsidTr="00630639">
        <w:tc>
          <w:tcPr>
            <w:tcW w:w="4050" w:type="dxa"/>
          </w:tcPr>
          <w:p w:rsidR="007E4DEA" w:rsidRPr="006277A9" w:rsidRDefault="007E4DEA" w:rsidP="0063063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 w:line="276" w:lineRule="auto"/>
              <w:ind w:left="0" w:firstLine="0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lastRenderedPageBreak/>
              <w:t>նախարարություն</w:t>
            </w:r>
          </w:p>
        </w:tc>
        <w:tc>
          <w:tcPr>
            <w:tcW w:w="6480" w:type="dxa"/>
          </w:tcPr>
          <w:p w:rsidR="007E4DEA" w:rsidRPr="00630639" w:rsidRDefault="00630639" w:rsidP="006306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Նախաբանի երկրորդ պարբերության, </w:t>
            </w:r>
            <w:r w:rsidRPr="00314230">
              <w:rPr>
                <w:rFonts w:ascii="GHEA Grapalat" w:hAnsi="GHEA Grapalat"/>
                <w:sz w:val="24"/>
                <w:szCs w:val="24"/>
              </w:rPr>
              <w:t>4-րդ և 5-րդ հոդվածների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«բնագավառում» բառը պետք է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փոխարինել «բնագավառներում» բառով:</w:t>
            </w:r>
          </w:p>
        </w:tc>
        <w:tc>
          <w:tcPr>
            <w:tcW w:w="4140" w:type="dxa"/>
          </w:tcPr>
          <w:p w:rsidR="007E4DEA" w:rsidRPr="007E4DEA" w:rsidRDefault="00630639" w:rsidP="00630639">
            <w:pPr>
              <w:spacing w:after="12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Կատարվել է համապատասխան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փոփոխություն</w:t>
            </w:r>
            <w:r w:rsidRPr="007E4DE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EB5F19" w:rsidRPr="007E4DEA" w:rsidTr="00630639">
        <w:tc>
          <w:tcPr>
            <w:tcW w:w="4050" w:type="dxa"/>
          </w:tcPr>
          <w:p w:rsidR="00EB5F19" w:rsidRPr="006277A9" w:rsidRDefault="00EB5F19" w:rsidP="0063063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lastRenderedPageBreak/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EB5F19" w:rsidRPr="007E4DEA" w:rsidRDefault="00630639" w:rsidP="006306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>Նախագծի նախաբանի երկրորդ պարբերու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>թյան «փոխադարձ» բառից առաջ անհրա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>ժեշտ է ավելացնել «պետությունների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803E27">
              <w:rPr>
                <w:rFonts w:ascii="GHEA Grapalat" w:hAnsi="GHEA Grapalat"/>
                <w:sz w:val="24"/>
                <w:szCs w:val="24"/>
                <w:lang w:val="hy-AM"/>
              </w:rPr>
              <w:t>, 1-ին հոդվածի «օրենքներին» բառից հետո՝ «</w:t>
            </w:r>
            <w:r w:rsidRPr="007B52A3">
              <w:rPr>
                <w:rFonts w:ascii="GHEA Grapalat" w:hAnsi="GHEA Grapalat"/>
                <w:sz w:val="24"/>
                <w:szCs w:val="24"/>
                <w:lang w:val="hy-AM"/>
              </w:rPr>
              <w:t>և միջազգային իրավունքի հանրաճանաչ սկզբունքներին և նորմերին» բառերը, իսկ «երկու երկրների» բառերը փոխարինել «Կողմերի պետությունների» բառերով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EB5F19" w:rsidRPr="007E4DEA" w:rsidRDefault="00630639" w:rsidP="00630639">
            <w:pPr>
              <w:spacing w:after="12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  <w:r w:rsidRPr="007E4DE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630639" w:rsidRPr="007E4DEA" w:rsidTr="00630639">
        <w:tc>
          <w:tcPr>
            <w:tcW w:w="4050" w:type="dxa"/>
          </w:tcPr>
          <w:p w:rsidR="00630639" w:rsidRPr="006277A9" w:rsidRDefault="00630639" w:rsidP="0063063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630639" w:rsidRPr="00630639" w:rsidRDefault="00630639" w:rsidP="00630639">
            <w:pPr>
              <w:spacing w:line="276" w:lineRule="auto"/>
              <w:ind w:firstLine="70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81CE6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10-րդ</w:t>
            </w:r>
            <w:r w:rsidRPr="00781CE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r w:rsidRPr="00781CE6">
              <w:rPr>
                <w:rFonts w:ascii="GHEA Grapalat" w:hAnsi="GHEA Grapalat"/>
                <w:sz w:val="24"/>
                <w:szCs w:val="24"/>
                <w:lang w:val="hy-AM"/>
              </w:rPr>
              <w:t>ի «Համաձայնագրի» և «իրականացման» բառերից հետո</w:t>
            </w:r>
            <w:r>
              <w:rPr>
                <w:rFonts w:ascii="GHEA Grapalat" w:hAnsi="GHEA Grapalat"/>
                <w:sz w:val="24"/>
                <w:szCs w:val="24"/>
              </w:rPr>
              <w:t xml:space="preserve"> պետք է </w:t>
            </w:r>
            <w:r w:rsidRPr="00781CE6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ավելացնել «դրույթների» և «համար» բառերը:</w:t>
            </w:r>
          </w:p>
        </w:tc>
        <w:tc>
          <w:tcPr>
            <w:tcW w:w="4140" w:type="dxa"/>
          </w:tcPr>
          <w:p w:rsidR="00630639" w:rsidRDefault="00630639" w:rsidP="00630639">
            <w:pPr>
              <w:spacing w:after="12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630639" w:rsidRPr="007E4DEA" w:rsidTr="00630639">
        <w:tc>
          <w:tcPr>
            <w:tcW w:w="4050" w:type="dxa"/>
          </w:tcPr>
          <w:p w:rsidR="00630639" w:rsidRPr="006277A9" w:rsidRDefault="00630639" w:rsidP="0063063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630639" w:rsidRPr="00630639" w:rsidRDefault="00630639" w:rsidP="006306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872D4">
              <w:rPr>
                <w:rFonts w:ascii="GHEA Grapalat" w:hAnsi="GHEA Grapalat"/>
                <w:sz w:val="24"/>
                <w:szCs w:val="24"/>
                <w:lang w:val="hy-AM"/>
              </w:rPr>
              <w:t>3-րդ հոդվածի «կխրախուսեն»</w:t>
            </w:r>
            <w:r w:rsidRPr="00F96BA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7872D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96BA0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«կհամագործակցեն», 6-րդ հոդվածի «կնպաստեն» և «կփոխանակեն», 7-րդ հոդվածի «կճանաչեն» </w:t>
            </w:r>
            <w:r w:rsidRPr="007872D4">
              <w:rPr>
                <w:rFonts w:ascii="GHEA Grapalat" w:hAnsi="GHEA Grapalat"/>
                <w:sz w:val="24"/>
                <w:szCs w:val="24"/>
                <w:lang w:val="hy-AM"/>
              </w:rPr>
              <w:t>բառ</w:t>
            </w:r>
            <w:r w:rsidRPr="00F96BA0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7872D4">
              <w:rPr>
                <w:rFonts w:ascii="GHEA Grapalat" w:hAnsi="GHEA Grapalat"/>
                <w:sz w:val="24"/>
                <w:szCs w:val="24"/>
                <w:lang w:val="hy-AM"/>
              </w:rPr>
              <w:t xml:space="preserve">ից առաջ անհրաժեշտ է լրացնել «իրենց պետությունների ազգային օրենսդրությանը համապատասխան» բառերը, իսկ </w:t>
            </w:r>
            <w:r w:rsidRPr="007E13D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և 5-րդ հոդվածների </w:t>
            </w:r>
            <w:r w:rsidRPr="007872D4">
              <w:rPr>
                <w:rFonts w:ascii="GHEA Grapalat" w:hAnsi="GHEA Grapalat"/>
                <w:sz w:val="24"/>
                <w:szCs w:val="24"/>
                <w:lang w:val="hy-AM"/>
              </w:rPr>
              <w:t>«երկու երկրների» բառերը փոխարինել «Կողմերի պետությունների» բառերով:</w:t>
            </w:r>
          </w:p>
        </w:tc>
        <w:tc>
          <w:tcPr>
            <w:tcW w:w="4140" w:type="dxa"/>
          </w:tcPr>
          <w:p w:rsidR="00630639" w:rsidRDefault="00630639" w:rsidP="00630639">
            <w:pPr>
              <w:spacing w:after="12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630639" w:rsidRPr="007E4DEA" w:rsidTr="00630639">
        <w:tc>
          <w:tcPr>
            <w:tcW w:w="4050" w:type="dxa"/>
          </w:tcPr>
          <w:p w:rsidR="00630639" w:rsidRPr="006277A9" w:rsidRDefault="00630639" w:rsidP="0063063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630639" w:rsidRPr="00630639" w:rsidRDefault="00630639" w:rsidP="006306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Հստակեցման կարիք ունի 3-րդ հոդվածի «ուղիղ համագործակցության հաստատումը» ձևակերպումը:</w:t>
            </w:r>
          </w:p>
        </w:tc>
        <w:tc>
          <w:tcPr>
            <w:tcW w:w="4140" w:type="dxa"/>
          </w:tcPr>
          <w:p w:rsidR="00630639" w:rsidRPr="000F17DE" w:rsidRDefault="000F17DE" w:rsidP="000F17DE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F17DE">
              <w:rPr>
                <w:rFonts w:ascii="GHEA Grapalat" w:hAnsi="GHEA Grapalat"/>
                <w:sz w:val="24"/>
                <w:szCs w:val="24"/>
              </w:rPr>
              <w:t>3-րդ հոդվածի «ուղիղ համա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 w:rsidRPr="000F17DE">
              <w:rPr>
                <w:rFonts w:ascii="GHEA Grapalat" w:hAnsi="GHEA Grapalat"/>
                <w:sz w:val="24"/>
                <w:szCs w:val="24"/>
              </w:rPr>
              <w:t>գործակցության հաստատումը» ձևակերպումը</w:t>
            </w:r>
            <w:r w:rsidRPr="000F17D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ենթադրում </w:t>
            </w:r>
            <w:r w:rsidRPr="000F17DE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Pr="000F17D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Կողմերի միջև անմիջական, ոչ դիվանագիտական խողովակով կատարվող աշխատանքային կապեր: Սա ՀՀ ԱԳՆ կողմից </w:t>
            </w:r>
            <w:r w:rsidRPr="000F17D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ընդունելի համագործակցության ձև է ստորագրված իրավական շրջանակում</w:t>
            </w:r>
            <w:r w:rsidRPr="000F17DE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630639" w:rsidRPr="007E4DEA" w:rsidTr="00630639">
        <w:tc>
          <w:tcPr>
            <w:tcW w:w="4050" w:type="dxa"/>
          </w:tcPr>
          <w:p w:rsidR="00630639" w:rsidRPr="006277A9" w:rsidRDefault="00630639" w:rsidP="0063063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lastRenderedPageBreak/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630639" w:rsidRDefault="00630639" w:rsidP="006306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7-րդ հոդվածի առաջին պարբերության «տարածքում» բառից առաջ պետք է ավելացնել «պետությունների» բառը:</w:t>
            </w:r>
          </w:p>
        </w:tc>
        <w:tc>
          <w:tcPr>
            <w:tcW w:w="4140" w:type="dxa"/>
          </w:tcPr>
          <w:p w:rsidR="00630639" w:rsidRDefault="00630639" w:rsidP="00630639">
            <w:pPr>
              <w:spacing w:after="12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630639" w:rsidRPr="007E4DEA" w:rsidTr="00630639">
        <w:tc>
          <w:tcPr>
            <w:tcW w:w="4050" w:type="dxa"/>
          </w:tcPr>
          <w:p w:rsidR="00630639" w:rsidRPr="006277A9" w:rsidRDefault="00630639" w:rsidP="0063063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 w:line="276" w:lineRule="auto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6480" w:type="dxa"/>
          </w:tcPr>
          <w:p w:rsidR="00630639" w:rsidRPr="00630639" w:rsidRDefault="00630639" w:rsidP="006306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11-րդ հոդվածն առաջարկում ենք վերախմբագրել հետևյալ խմբագրությամբ. «</w:t>
            </w:r>
            <w:r>
              <w:rPr>
                <w:rFonts w:ascii="GHEA Grapalat" w:hAnsi="GHEA Grapalat" w:cs="Sylfaen"/>
                <w:sz w:val="24"/>
                <w:szCs w:val="24"/>
              </w:rPr>
              <w:t>Կողմերից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յուրաքանչյուրի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նախաձեռնությամբ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փոխադարձ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համաձայնությամբ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Համաձայնագրում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որոնք կձևակերպվեն առանձին արձանագրություններով: Արձանագրու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թյուններն ուժի մեջ կմտնեն սույն</w:t>
            </w:r>
            <w:r w:rsidRPr="00AE59A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Համաձայնագրի</w:t>
            </w:r>
            <w:r w:rsidRPr="00A659C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ուժի մեջ մտնելու համար սահմանված կարգով և կհանդիսանան </w:t>
            </w:r>
            <w:r>
              <w:rPr>
                <w:rFonts w:ascii="GHEA Grapalat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անբաժանելի մասը: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»:</w:t>
            </w:r>
          </w:p>
        </w:tc>
        <w:tc>
          <w:tcPr>
            <w:tcW w:w="4140" w:type="dxa"/>
          </w:tcPr>
          <w:p w:rsidR="00630639" w:rsidRDefault="00630639" w:rsidP="00630639">
            <w:pPr>
              <w:spacing w:after="120"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Կատարվել է համապատասխան փոփոխություն</w:t>
            </w:r>
          </w:p>
        </w:tc>
      </w:tr>
      <w:tr w:rsidR="007E4DEA" w:rsidRPr="007E4DEA" w:rsidTr="00630639">
        <w:tc>
          <w:tcPr>
            <w:tcW w:w="4050" w:type="dxa"/>
          </w:tcPr>
          <w:p w:rsidR="007E4DEA" w:rsidRPr="006277A9" w:rsidRDefault="007E4DEA" w:rsidP="00630639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0" w:right="-108" w:firstLine="0"/>
              <w:jc w:val="both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ֆինանսների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րա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րու</w:t>
            </w:r>
            <w:r w:rsidR="0063063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/>
                <w:b/>
              </w:rPr>
              <w:softHyphen/>
            </w:r>
            <w:r w:rsidRPr="006277A9">
              <w:rPr>
                <w:rFonts w:ascii="GHEA Grapalat" w:hAnsi="GHEA Grapalat"/>
                <w:b/>
                <w:lang w:val="en-US"/>
              </w:rPr>
              <w:softHyphen/>
            </w:r>
            <w:r w:rsidRPr="006277A9">
              <w:rPr>
                <w:rFonts w:ascii="GHEA Grapalat" w:hAnsi="GHEA Grapalat"/>
                <w:b/>
              </w:rPr>
              <w:t>թյուն</w:t>
            </w:r>
          </w:p>
        </w:tc>
        <w:tc>
          <w:tcPr>
            <w:tcW w:w="6480" w:type="dxa"/>
          </w:tcPr>
          <w:p w:rsidR="007E4DEA" w:rsidRPr="007E4DEA" w:rsidRDefault="007E4DEA" w:rsidP="00630639">
            <w:pPr>
              <w:spacing w:after="120"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4140" w:type="dxa"/>
          </w:tcPr>
          <w:p w:rsidR="007E4DEA" w:rsidRPr="007E4DEA" w:rsidRDefault="007E4DEA" w:rsidP="00630639">
            <w:pPr>
              <w:spacing w:after="12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</w:tbl>
    <w:p w:rsidR="00630639" w:rsidRDefault="00630639" w:rsidP="00630639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</w:p>
    <w:p w:rsidR="00630639" w:rsidRDefault="00630639" w:rsidP="00630639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</w:p>
    <w:p w:rsidR="00EB5F19" w:rsidRPr="009610D3" w:rsidRDefault="009610D3" w:rsidP="00630639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  <w:r w:rsidRPr="009610D3">
        <w:rPr>
          <w:rFonts w:ascii="GHEA Grapalat" w:hAnsi="GHEA Grapalat"/>
          <w:b/>
          <w:sz w:val="24"/>
          <w:szCs w:val="24"/>
        </w:rPr>
        <w:t xml:space="preserve">ՀՀ </w:t>
      </w:r>
      <w:r w:rsidR="00630639">
        <w:rPr>
          <w:rFonts w:ascii="GHEA Grapalat" w:hAnsi="GHEA Grapalat"/>
          <w:b/>
          <w:sz w:val="24"/>
          <w:szCs w:val="24"/>
        </w:rPr>
        <w:t xml:space="preserve">առողջապահության </w:t>
      </w:r>
      <w:r w:rsidRPr="009610D3">
        <w:rPr>
          <w:rFonts w:ascii="GHEA Grapalat" w:hAnsi="GHEA Grapalat"/>
          <w:b/>
          <w:sz w:val="24"/>
          <w:szCs w:val="24"/>
        </w:rPr>
        <w:t>նախարարություն</w:t>
      </w:r>
    </w:p>
    <w:sectPr w:rsidR="00EB5F19" w:rsidRPr="009610D3" w:rsidSect="00EB5F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A36"/>
    <w:multiLevelType w:val="hybridMultilevel"/>
    <w:tmpl w:val="32A8D41C"/>
    <w:lvl w:ilvl="0" w:tplc="21343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0B4A"/>
    <w:multiLevelType w:val="hybridMultilevel"/>
    <w:tmpl w:val="C84CBE60"/>
    <w:lvl w:ilvl="0" w:tplc="9E9C4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2FEF"/>
    <w:multiLevelType w:val="hybridMultilevel"/>
    <w:tmpl w:val="8760D546"/>
    <w:lvl w:ilvl="0" w:tplc="3BA2224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02FE1"/>
    <w:multiLevelType w:val="hybridMultilevel"/>
    <w:tmpl w:val="3014B604"/>
    <w:lvl w:ilvl="0" w:tplc="3BA2224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A0D9B"/>
    <w:multiLevelType w:val="hybridMultilevel"/>
    <w:tmpl w:val="EF02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5F19"/>
    <w:rsid w:val="000656D9"/>
    <w:rsid w:val="000F17DE"/>
    <w:rsid w:val="00124EDA"/>
    <w:rsid w:val="001C0383"/>
    <w:rsid w:val="002245A3"/>
    <w:rsid w:val="002509ED"/>
    <w:rsid w:val="00336398"/>
    <w:rsid w:val="006277A9"/>
    <w:rsid w:val="00630639"/>
    <w:rsid w:val="007E4DEA"/>
    <w:rsid w:val="008447E5"/>
    <w:rsid w:val="009610D3"/>
    <w:rsid w:val="00966F78"/>
    <w:rsid w:val="009E0700"/>
    <w:rsid w:val="00BA6994"/>
    <w:rsid w:val="00C7223E"/>
    <w:rsid w:val="00CD6191"/>
    <w:rsid w:val="00DB4916"/>
    <w:rsid w:val="00EB5F19"/>
    <w:rsid w:val="00EC2CF5"/>
    <w:rsid w:val="00F6602A"/>
    <w:rsid w:val="00F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9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Narafinans</dc:creator>
  <cp:lastModifiedBy>Grigoryan Narine</cp:lastModifiedBy>
  <cp:revision>11</cp:revision>
  <dcterms:created xsi:type="dcterms:W3CDTF">2016-05-26T10:20:00Z</dcterms:created>
  <dcterms:modified xsi:type="dcterms:W3CDTF">2016-07-11T08:08:00Z</dcterms:modified>
</cp:coreProperties>
</file>