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21" w:rsidRPr="007D7DA1" w:rsidRDefault="00B72321" w:rsidP="0026213A">
      <w:pPr>
        <w:ind w:left="360" w:hanging="360"/>
        <w:jc w:val="center"/>
        <w:rPr>
          <w:rFonts w:ascii="GHEA Grapalat" w:hAnsi="GHEA Grapalat"/>
          <w:szCs w:val="24"/>
          <w:lang w:val="hy-AM"/>
        </w:rPr>
      </w:pPr>
    </w:p>
    <w:p w:rsidR="00B72321" w:rsidRPr="007D7DA1" w:rsidRDefault="00B72321" w:rsidP="0026213A">
      <w:pPr>
        <w:ind w:left="360" w:hanging="360"/>
        <w:jc w:val="center"/>
        <w:rPr>
          <w:rFonts w:ascii="GHEA Grapalat" w:hAnsi="GHEA Grapalat"/>
          <w:szCs w:val="24"/>
          <w:lang w:val="hy-AM"/>
        </w:rPr>
      </w:pPr>
    </w:p>
    <w:p w:rsidR="00B72321" w:rsidRPr="007D7DA1" w:rsidRDefault="00B72321" w:rsidP="00A72DF6">
      <w:pPr>
        <w:suppressAutoHyphens/>
        <w:jc w:val="right"/>
        <w:rPr>
          <w:rFonts w:ascii="GHEA Grapalat" w:hAnsi="GHEA Grapalat"/>
          <w:b/>
          <w:szCs w:val="24"/>
          <w:lang w:val="hy-AM"/>
        </w:rPr>
      </w:pPr>
      <w:r w:rsidRPr="007D7DA1">
        <w:rPr>
          <w:rFonts w:ascii="GHEA Grapalat" w:hAnsi="GHEA Grapalat"/>
          <w:b/>
          <w:szCs w:val="24"/>
          <w:lang w:val="hy-AM"/>
        </w:rPr>
        <w:t xml:space="preserve">ՎԱՐԿ No. </w:t>
      </w:r>
      <w:r w:rsidRPr="008100F6">
        <w:rPr>
          <w:rFonts w:ascii="GHEA Grapalat" w:hAnsi="GHEA Grapalat"/>
          <w:b/>
          <w:szCs w:val="24"/>
          <w:lang w:val="hy-AM"/>
        </w:rPr>
        <w:t>8957-</w:t>
      </w:r>
      <w:r w:rsidRPr="007D7DA1">
        <w:rPr>
          <w:rFonts w:ascii="GHEA Grapalat" w:hAnsi="GHEA Grapalat"/>
          <w:b/>
          <w:szCs w:val="24"/>
          <w:lang w:val="hy-AM"/>
        </w:rPr>
        <w:t>ԱՄ</w:t>
      </w:r>
    </w:p>
    <w:p w:rsidR="00B72321" w:rsidRPr="005A00CB" w:rsidRDefault="00B72321" w:rsidP="00A72DF6">
      <w:pPr>
        <w:suppressAutoHyphens/>
        <w:rPr>
          <w:rFonts w:ascii="Sylfaen" w:hAnsi="Sylfaen"/>
          <w:b/>
          <w:sz w:val="22"/>
          <w:szCs w:val="22"/>
          <w:lang w:val="hy-AM"/>
        </w:rPr>
      </w:pPr>
    </w:p>
    <w:p w:rsidR="00B72321" w:rsidRPr="005A00CB" w:rsidRDefault="00B72321" w:rsidP="00A72DF6">
      <w:pPr>
        <w:suppressAutoHyphens/>
        <w:rPr>
          <w:rFonts w:ascii="Sylfaen" w:hAnsi="Sylfaen"/>
          <w:b/>
          <w:sz w:val="22"/>
          <w:szCs w:val="22"/>
          <w:lang w:val="hy-AM"/>
        </w:rPr>
      </w:pPr>
    </w:p>
    <w:p w:rsidR="00B72321" w:rsidRPr="005A00CB" w:rsidRDefault="00B72321" w:rsidP="00A72DF6">
      <w:pPr>
        <w:suppressAutoHyphens/>
        <w:rPr>
          <w:rFonts w:ascii="Sylfaen" w:hAnsi="Sylfaen"/>
          <w:b/>
          <w:sz w:val="22"/>
          <w:szCs w:val="22"/>
          <w:lang w:val="hy-AM"/>
        </w:rPr>
      </w:pPr>
    </w:p>
    <w:p w:rsidR="00B72321" w:rsidRPr="005A00CB" w:rsidRDefault="00B72321" w:rsidP="00A72DF6">
      <w:pPr>
        <w:suppressAutoHyphens/>
        <w:rPr>
          <w:rFonts w:ascii="Sylfaen" w:hAnsi="Sylfaen"/>
          <w:b/>
          <w:sz w:val="22"/>
          <w:szCs w:val="22"/>
          <w:lang w:val="hy-AM"/>
        </w:rPr>
      </w:pPr>
    </w:p>
    <w:p w:rsidR="00B72321" w:rsidRPr="005A00CB" w:rsidRDefault="00B72321" w:rsidP="00A72DF6">
      <w:pPr>
        <w:suppressAutoHyphens/>
        <w:rPr>
          <w:rFonts w:ascii="Sylfaen" w:hAnsi="Sylfaen"/>
          <w:b/>
          <w:sz w:val="22"/>
          <w:szCs w:val="22"/>
          <w:lang w:val="hy-AM"/>
        </w:rPr>
      </w:pPr>
    </w:p>
    <w:p w:rsidR="00B72321" w:rsidRPr="007D7DA1" w:rsidRDefault="00B72321" w:rsidP="00A72DF6">
      <w:pPr>
        <w:suppressAutoHyphens/>
        <w:rPr>
          <w:rFonts w:ascii="GHEA Grapalat" w:hAnsi="GHEA Grapalat"/>
          <w:b/>
          <w:sz w:val="22"/>
          <w:szCs w:val="22"/>
          <w:lang w:val="hy-AM"/>
        </w:rPr>
      </w:pPr>
    </w:p>
    <w:p w:rsidR="00B72321" w:rsidRPr="007D7DA1" w:rsidRDefault="00B72321" w:rsidP="00A72DF6">
      <w:pPr>
        <w:suppressAutoHyphens/>
        <w:jc w:val="center"/>
        <w:rPr>
          <w:rFonts w:ascii="GHEA Grapalat" w:hAnsi="GHEA Grapalat"/>
          <w:b/>
          <w:sz w:val="50"/>
          <w:lang w:val="hy-AM"/>
        </w:rPr>
      </w:pPr>
      <w:r w:rsidRPr="007D7DA1">
        <w:rPr>
          <w:rFonts w:ascii="GHEA Grapalat" w:hAnsi="GHEA Grapalat"/>
          <w:b/>
          <w:sz w:val="50"/>
          <w:lang w:val="hy-AM"/>
        </w:rPr>
        <w:t>Վարկային համաձայնագիր</w:t>
      </w:r>
    </w:p>
    <w:p w:rsidR="00B72321" w:rsidRPr="007D7DA1" w:rsidRDefault="00B72321" w:rsidP="00A72DF6">
      <w:pPr>
        <w:suppressAutoHyphens/>
        <w:jc w:val="center"/>
        <w:rPr>
          <w:rFonts w:ascii="GHEA Grapalat" w:hAnsi="GHEA Grapalat"/>
          <w:b/>
          <w:lang w:val="hy-AM"/>
        </w:rPr>
      </w:pPr>
    </w:p>
    <w:p w:rsidR="00B72321" w:rsidRPr="007D7DA1" w:rsidRDefault="00B72321" w:rsidP="00A72DF6">
      <w:pPr>
        <w:suppressAutoHyphens/>
        <w:jc w:val="center"/>
        <w:rPr>
          <w:rFonts w:ascii="GHEA Grapalat" w:hAnsi="GHEA Grapalat"/>
          <w:b/>
          <w:lang w:val="hy-AM"/>
        </w:rPr>
      </w:pPr>
    </w:p>
    <w:p w:rsidR="00B72321" w:rsidRPr="007D7DA1" w:rsidRDefault="00B72321" w:rsidP="00A72DF6">
      <w:pPr>
        <w:jc w:val="center"/>
        <w:rPr>
          <w:rFonts w:ascii="GHEA Grapalat" w:hAnsi="GHEA Grapalat"/>
          <w:b/>
          <w:sz w:val="22"/>
          <w:szCs w:val="22"/>
          <w:lang w:val="hy-AM"/>
        </w:rPr>
      </w:pPr>
      <w:r w:rsidRPr="007D7DA1">
        <w:rPr>
          <w:rFonts w:ascii="GHEA Grapalat" w:hAnsi="GHEA Grapalat"/>
          <w:b/>
          <w:sz w:val="22"/>
          <w:szCs w:val="22"/>
          <w:lang w:val="hy-AM"/>
        </w:rPr>
        <w:t xml:space="preserve"> («Կենսական նշանակության ճանապարհային ցանցի բարելավման ծրագրի» երկրորդ լրացուցիչ ֆինանսավորում)</w:t>
      </w:r>
    </w:p>
    <w:p w:rsidR="00B72321" w:rsidRPr="007D7DA1" w:rsidRDefault="00B72321" w:rsidP="00A72DF6">
      <w:pPr>
        <w:suppressAutoHyphens/>
        <w:jc w:val="center"/>
        <w:rPr>
          <w:rFonts w:ascii="GHEA Grapalat" w:hAnsi="GHEA Grapalat"/>
          <w:b/>
          <w:sz w:val="22"/>
          <w:szCs w:val="22"/>
          <w:lang w:val="hy-AM"/>
        </w:rPr>
      </w:pPr>
    </w:p>
    <w:p w:rsidR="00B72321" w:rsidRPr="007D7DA1" w:rsidRDefault="00B72321" w:rsidP="00A72DF6">
      <w:pPr>
        <w:suppressAutoHyphens/>
        <w:jc w:val="center"/>
        <w:rPr>
          <w:rFonts w:ascii="GHEA Grapalat" w:hAnsi="GHEA Grapalat"/>
          <w:b/>
          <w:sz w:val="22"/>
          <w:szCs w:val="22"/>
          <w:lang w:val="hy-AM"/>
        </w:rPr>
      </w:pPr>
    </w:p>
    <w:p w:rsidR="00B72321" w:rsidRPr="007D7DA1" w:rsidRDefault="00B72321" w:rsidP="00A72DF6">
      <w:pPr>
        <w:suppressAutoHyphens/>
        <w:jc w:val="center"/>
        <w:rPr>
          <w:rFonts w:ascii="GHEA Grapalat" w:hAnsi="GHEA Grapalat"/>
          <w:b/>
          <w:sz w:val="22"/>
          <w:szCs w:val="22"/>
          <w:lang w:val="hy-AM"/>
        </w:rPr>
      </w:pPr>
    </w:p>
    <w:p w:rsidR="00B72321" w:rsidRPr="007D7DA1" w:rsidRDefault="00B72321" w:rsidP="00A72DF6">
      <w:pPr>
        <w:suppressAutoHyphens/>
        <w:jc w:val="center"/>
        <w:rPr>
          <w:rFonts w:ascii="GHEA Grapalat" w:hAnsi="GHEA Grapalat"/>
          <w:b/>
          <w:sz w:val="22"/>
          <w:szCs w:val="22"/>
          <w:lang w:val="hy-AM"/>
        </w:rPr>
      </w:pPr>
    </w:p>
    <w:p w:rsidR="00B72321" w:rsidRPr="007D7DA1" w:rsidRDefault="00B72321" w:rsidP="00A72DF6">
      <w:pPr>
        <w:suppressAutoHyphens/>
        <w:jc w:val="center"/>
        <w:rPr>
          <w:rFonts w:ascii="GHEA Grapalat" w:hAnsi="GHEA Grapalat"/>
          <w:b/>
          <w:sz w:val="22"/>
          <w:szCs w:val="22"/>
          <w:lang w:val="hy-AM"/>
        </w:rPr>
      </w:pPr>
      <w:r w:rsidRPr="007D7DA1">
        <w:rPr>
          <w:rFonts w:ascii="GHEA Grapalat" w:hAnsi="GHEA Grapalat"/>
          <w:b/>
          <w:sz w:val="22"/>
          <w:szCs w:val="22"/>
          <w:lang w:val="hy-AM"/>
        </w:rPr>
        <w:t>ՀԱՅԱՍՏԱՆԻ ՀԱՆՐԱՊԵՏՈՒԹՅԱՆ</w:t>
      </w:r>
    </w:p>
    <w:p w:rsidR="00B72321" w:rsidRPr="007D7DA1" w:rsidRDefault="00B72321" w:rsidP="00A72DF6">
      <w:pPr>
        <w:suppressAutoHyphens/>
        <w:rPr>
          <w:rFonts w:ascii="GHEA Grapalat" w:hAnsi="GHEA Grapalat"/>
          <w:b/>
          <w:sz w:val="22"/>
          <w:szCs w:val="22"/>
          <w:lang w:val="hy-AM"/>
        </w:rPr>
      </w:pPr>
    </w:p>
    <w:p w:rsidR="00B72321" w:rsidRPr="007D7DA1" w:rsidRDefault="00B72321" w:rsidP="00A72DF6">
      <w:pPr>
        <w:suppressAutoHyphens/>
        <w:jc w:val="center"/>
        <w:rPr>
          <w:rFonts w:ascii="GHEA Grapalat" w:hAnsi="GHEA Grapalat"/>
          <w:b/>
          <w:sz w:val="22"/>
          <w:szCs w:val="22"/>
          <w:lang w:val="hy-AM"/>
        </w:rPr>
      </w:pPr>
    </w:p>
    <w:p w:rsidR="00B72321" w:rsidRPr="007D7DA1" w:rsidRDefault="00B72321" w:rsidP="00A72DF6">
      <w:pPr>
        <w:suppressAutoHyphens/>
        <w:jc w:val="center"/>
        <w:rPr>
          <w:rFonts w:ascii="GHEA Grapalat" w:hAnsi="GHEA Grapalat"/>
          <w:b/>
          <w:sz w:val="22"/>
          <w:szCs w:val="22"/>
          <w:lang w:val="hy-AM"/>
        </w:rPr>
      </w:pPr>
      <w:r w:rsidRPr="007D7DA1">
        <w:rPr>
          <w:rFonts w:ascii="GHEA Grapalat" w:hAnsi="GHEA Grapalat"/>
          <w:b/>
          <w:sz w:val="22"/>
          <w:szCs w:val="22"/>
          <w:lang w:val="hy-AM"/>
        </w:rPr>
        <w:t>ԵՎ</w:t>
      </w:r>
    </w:p>
    <w:p w:rsidR="00B72321" w:rsidRPr="007D7DA1" w:rsidRDefault="00B72321" w:rsidP="00A72DF6">
      <w:pPr>
        <w:tabs>
          <w:tab w:val="left" w:pos="3435"/>
        </w:tabs>
        <w:suppressAutoHyphens/>
        <w:rPr>
          <w:rFonts w:ascii="GHEA Grapalat" w:hAnsi="GHEA Grapalat"/>
          <w:b/>
          <w:sz w:val="22"/>
          <w:szCs w:val="22"/>
          <w:lang w:val="hy-AM"/>
        </w:rPr>
      </w:pPr>
      <w:r w:rsidRPr="007D7DA1">
        <w:rPr>
          <w:rFonts w:ascii="GHEA Grapalat" w:hAnsi="GHEA Grapalat"/>
          <w:b/>
          <w:sz w:val="22"/>
          <w:szCs w:val="22"/>
          <w:lang w:val="hy-AM"/>
        </w:rPr>
        <w:tab/>
      </w:r>
    </w:p>
    <w:p w:rsidR="00B72321" w:rsidRPr="007D7DA1" w:rsidRDefault="00B72321" w:rsidP="00A72DF6">
      <w:pPr>
        <w:suppressAutoHyphens/>
        <w:jc w:val="center"/>
        <w:rPr>
          <w:rFonts w:ascii="GHEA Grapalat" w:hAnsi="GHEA Grapalat"/>
          <w:b/>
          <w:sz w:val="22"/>
          <w:szCs w:val="22"/>
          <w:lang w:val="hy-AM"/>
        </w:rPr>
      </w:pPr>
    </w:p>
    <w:p w:rsidR="00B72321" w:rsidRPr="007D7DA1" w:rsidRDefault="00B72321" w:rsidP="00A72DF6">
      <w:pPr>
        <w:suppressAutoHyphens/>
        <w:jc w:val="center"/>
        <w:rPr>
          <w:rFonts w:ascii="GHEA Grapalat" w:hAnsi="GHEA Grapalat"/>
          <w:b/>
          <w:sz w:val="22"/>
          <w:szCs w:val="22"/>
          <w:lang w:val="hy-AM"/>
        </w:rPr>
      </w:pPr>
      <w:r w:rsidRPr="007D7DA1">
        <w:rPr>
          <w:rFonts w:ascii="GHEA Grapalat" w:hAnsi="GHEA Grapalat"/>
          <w:b/>
          <w:sz w:val="22"/>
          <w:szCs w:val="22"/>
          <w:lang w:val="hy-AM"/>
        </w:rPr>
        <w:t>ՎԵՐԱԿԱՌՈՒՑՄԱՆ ԵՎ ԶԱՐԳԱՑՄԱՆ ՄԻՋԱԶԳԱՅԻՆ ԲԱՆԿԻ</w:t>
      </w:r>
    </w:p>
    <w:p w:rsidR="00B72321" w:rsidRPr="007D7DA1" w:rsidRDefault="00B72321" w:rsidP="00A72DF6">
      <w:pPr>
        <w:suppressAutoHyphens/>
        <w:jc w:val="center"/>
        <w:rPr>
          <w:rFonts w:ascii="GHEA Grapalat" w:hAnsi="GHEA Grapalat"/>
          <w:b/>
          <w:sz w:val="22"/>
          <w:szCs w:val="22"/>
          <w:lang w:val="hy-AM"/>
        </w:rPr>
      </w:pPr>
    </w:p>
    <w:p w:rsidR="00B72321" w:rsidRPr="007D7DA1" w:rsidRDefault="00B72321" w:rsidP="00A72DF6">
      <w:pPr>
        <w:suppressAutoHyphens/>
        <w:jc w:val="center"/>
        <w:rPr>
          <w:rFonts w:ascii="GHEA Grapalat" w:hAnsi="GHEA Grapalat"/>
          <w:b/>
          <w:sz w:val="22"/>
          <w:szCs w:val="22"/>
          <w:lang w:val="hy-AM"/>
        </w:rPr>
      </w:pPr>
      <w:r w:rsidRPr="007D7DA1">
        <w:rPr>
          <w:rFonts w:ascii="GHEA Grapalat" w:hAnsi="GHEA Grapalat"/>
          <w:b/>
          <w:sz w:val="22"/>
          <w:szCs w:val="22"/>
          <w:lang w:val="hy-AM"/>
        </w:rPr>
        <w:t>միջև</w:t>
      </w:r>
    </w:p>
    <w:p w:rsidR="00B72321" w:rsidRPr="007D7DA1" w:rsidRDefault="00B72321" w:rsidP="00A72DF6">
      <w:pPr>
        <w:suppressAutoHyphens/>
        <w:jc w:val="center"/>
        <w:rPr>
          <w:rFonts w:ascii="GHEA Grapalat" w:hAnsi="GHEA Grapalat"/>
          <w:b/>
          <w:sz w:val="22"/>
          <w:szCs w:val="22"/>
          <w:lang w:val="hy-AM"/>
        </w:rPr>
      </w:pPr>
    </w:p>
    <w:p w:rsidR="00B72321" w:rsidRPr="007D7DA1" w:rsidRDefault="00B72321" w:rsidP="00A72DF6">
      <w:pPr>
        <w:suppressAutoHyphens/>
        <w:jc w:val="center"/>
        <w:rPr>
          <w:rFonts w:ascii="GHEA Grapalat" w:hAnsi="GHEA Grapalat"/>
          <w:b/>
          <w:lang w:val="hy-AM"/>
        </w:rPr>
      </w:pPr>
    </w:p>
    <w:p w:rsidR="00B72321" w:rsidRPr="005A00CB" w:rsidRDefault="00B72321" w:rsidP="00A72DF6">
      <w:pPr>
        <w:suppressAutoHyphens/>
        <w:jc w:val="center"/>
        <w:rPr>
          <w:rFonts w:ascii="Sylfaen" w:hAnsi="Sylfaen"/>
          <w:b/>
          <w:lang w:val="hy-AM"/>
        </w:rPr>
        <w:sectPr w:rsidR="00B72321" w:rsidRPr="005A00CB" w:rsidSect="00A72DF6">
          <w:headerReference w:type="even" r:id="rId8"/>
          <w:headerReference w:type="default" r:id="rId9"/>
          <w:footerReference w:type="even" r:id="rId10"/>
          <w:footerReference w:type="default" r:id="rId11"/>
          <w:headerReference w:type="first" r:id="rId12"/>
          <w:footerReference w:type="first" r:id="rId13"/>
          <w:pgSz w:w="12240" w:h="15840"/>
          <w:pgMar w:top="1800" w:right="1800" w:bottom="1440" w:left="1800" w:header="720" w:footer="720" w:gutter="0"/>
          <w:cols w:space="720"/>
          <w:docGrid w:linePitch="326"/>
        </w:sectPr>
      </w:pPr>
    </w:p>
    <w:p w:rsidR="00B72321" w:rsidRPr="007D7DA1" w:rsidRDefault="00B72321" w:rsidP="00A72DF6">
      <w:pPr>
        <w:pStyle w:val="Title"/>
        <w:spacing w:line="240" w:lineRule="auto"/>
        <w:rPr>
          <w:rFonts w:ascii="GHEA Grapalat" w:hAnsi="GHEA Grapalat"/>
          <w:szCs w:val="24"/>
          <w:lang w:val="hy-AM"/>
        </w:rPr>
      </w:pPr>
      <w:r w:rsidRPr="007D7DA1">
        <w:rPr>
          <w:rFonts w:ascii="GHEA Grapalat" w:hAnsi="GHEA Grapalat"/>
          <w:szCs w:val="24"/>
          <w:lang w:val="hy-AM"/>
        </w:rPr>
        <w:lastRenderedPageBreak/>
        <w:t>ՎԱՐԿԱՅԻՆ ՀԱՄԱՁԱՅՆԱԳԻՐ</w:t>
      </w:r>
    </w:p>
    <w:p w:rsidR="00B72321" w:rsidRPr="007D7DA1" w:rsidRDefault="00B72321" w:rsidP="00A72DF6">
      <w:pPr>
        <w:jc w:val="both"/>
        <w:rPr>
          <w:rFonts w:ascii="GHEA Grapalat" w:hAnsi="GHEA Grapalat"/>
          <w:szCs w:val="24"/>
          <w:lang w:val="hy-AM"/>
        </w:rPr>
      </w:pPr>
    </w:p>
    <w:p w:rsidR="00B72321" w:rsidRPr="007D7DA1" w:rsidRDefault="00B72321" w:rsidP="00A72DF6">
      <w:pPr>
        <w:jc w:val="both"/>
        <w:rPr>
          <w:rFonts w:ascii="GHEA Grapalat" w:hAnsi="GHEA Grapalat"/>
          <w:szCs w:val="24"/>
          <w:lang w:val="hy-AM"/>
        </w:rPr>
      </w:pPr>
    </w:p>
    <w:p w:rsidR="007174F0" w:rsidRPr="007D7DA1" w:rsidRDefault="00B72321" w:rsidP="00A72DF6">
      <w:pPr>
        <w:jc w:val="both"/>
        <w:rPr>
          <w:rFonts w:ascii="GHEA Grapalat" w:hAnsi="GHEA Grapalat"/>
          <w:szCs w:val="24"/>
          <w:lang w:val="hy-AM"/>
        </w:rPr>
      </w:pPr>
      <w:r w:rsidRPr="007D7DA1">
        <w:rPr>
          <w:rFonts w:ascii="GHEA Grapalat" w:hAnsi="GHEA Grapalat"/>
          <w:szCs w:val="24"/>
          <w:lang w:val="hy-AM"/>
        </w:rPr>
        <w:t xml:space="preserve">ՀԱՅԱՍՏԱՆԻ ՀԱՆՐԱՊԵՏՈՒԹՅԱՆ («Վարկառու») և ՎԵՐԱԿԱՌՈՒՑՄԱՆ ԵՎ ԶԱՐԳԱՑՄԱՆ ՄԻՋԱԶԳԱՅԻՆ ԲԱՆԿԻ («Բանկ») միջև Ստորագրման օրով թվագրված ՀԱՄԱՁԱՅՆԱԳԻՐ։ Վարկառուն և Բանկը սույնով համաձայնում են հետևյալի մասին. </w:t>
      </w:r>
    </w:p>
    <w:p w:rsidR="00B72321" w:rsidRPr="007D7DA1" w:rsidRDefault="00B72321" w:rsidP="005A00CB">
      <w:pPr>
        <w:jc w:val="both"/>
        <w:rPr>
          <w:rFonts w:ascii="GHEA Grapalat" w:hAnsi="GHEA Grapalat"/>
          <w:szCs w:val="24"/>
          <w:lang w:val="hy-AM"/>
        </w:rPr>
      </w:pPr>
    </w:p>
    <w:p w:rsidR="00B72321" w:rsidRPr="007D7DA1" w:rsidRDefault="00B72321" w:rsidP="005A00CB">
      <w:pPr>
        <w:pStyle w:val="BodyText"/>
        <w:jc w:val="center"/>
        <w:rPr>
          <w:rFonts w:ascii="GHEA Grapalat" w:hAnsi="GHEA Grapalat"/>
          <w:sz w:val="24"/>
          <w:szCs w:val="24"/>
          <w:lang w:val="hy-AM"/>
        </w:rPr>
      </w:pPr>
      <w:r w:rsidRPr="007D7DA1">
        <w:rPr>
          <w:rFonts w:ascii="GHEA Grapalat" w:hAnsi="GHEA Grapalat"/>
          <w:b/>
          <w:sz w:val="24"/>
          <w:szCs w:val="24"/>
          <w:lang w:val="hy-AM"/>
        </w:rPr>
        <w:t>ՀՈԴՎԱԾ I — ԸՆԴՀԱՆՈՒՐ ՊԱՅՄԱՆՆԵՐ, ՍԱՀՄԱՆՈՒՄՆԵՐ</w:t>
      </w:r>
    </w:p>
    <w:p w:rsidR="00B72321" w:rsidRPr="007D7DA1" w:rsidRDefault="00B72321" w:rsidP="00A72DF6">
      <w:pPr>
        <w:rPr>
          <w:rFonts w:ascii="GHEA Grapalat" w:hAnsi="GHEA Grapalat"/>
          <w:szCs w:val="24"/>
          <w:lang w:val="hy-AM"/>
        </w:rPr>
      </w:pPr>
    </w:p>
    <w:p w:rsidR="00B72321" w:rsidRPr="007D7DA1" w:rsidRDefault="00B72321" w:rsidP="00A72DF6">
      <w:pPr>
        <w:pStyle w:val="BodyText"/>
        <w:rPr>
          <w:rFonts w:ascii="GHEA Grapalat" w:hAnsi="GHEA Grapalat"/>
          <w:sz w:val="24"/>
          <w:szCs w:val="24"/>
          <w:lang w:val="hy-AM"/>
        </w:rPr>
      </w:pPr>
      <w:r w:rsidRPr="007D7DA1">
        <w:rPr>
          <w:rFonts w:ascii="GHEA Grapalat" w:hAnsi="GHEA Grapalat"/>
          <w:sz w:val="24"/>
          <w:szCs w:val="24"/>
          <w:lang w:val="hy-AM"/>
        </w:rPr>
        <w:t>1.01.</w:t>
      </w:r>
      <w:r w:rsidRPr="007D7DA1">
        <w:rPr>
          <w:rFonts w:ascii="GHEA Grapalat" w:hAnsi="GHEA Grapalat"/>
          <w:sz w:val="24"/>
          <w:szCs w:val="24"/>
          <w:lang w:val="hy-AM"/>
        </w:rPr>
        <w:tab/>
        <w:t>Ընդհանուր պայմանները (ինչպես սահմանված է սույն Համաձայնագրին կից Հավելվածում) կազմում ե</w:t>
      </w:r>
      <w:r w:rsidR="005D70D3">
        <w:rPr>
          <w:rFonts w:ascii="GHEA Grapalat" w:hAnsi="GHEA Grapalat"/>
          <w:sz w:val="24"/>
          <w:szCs w:val="24"/>
          <w:lang w:val="hy-AM"/>
        </w:rPr>
        <w:t>ն</w:t>
      </w:r>
      <w:r w:rsidRPr="007D7DA1">
        <w:rPr>
          <w:rFonts w:ascii="GHEA Grapalat" w:hAnsi="GHEA Grapalat"/>
          <w:sz w:val="24"/>
          <w:szCs w:val="24"/>
          <w:lang w:val="hy-AM"/>
        </w:rPr>
        <w:t xml:space="preserve"> սույն Համաձայնագրի անքակտելի մասը:</w:t>
      </w:r>
    </w:p>
    <w:p w:rsidR="00B72321" w:rsidRPr="007D7DA1" w:rsidRDefault="00B72321" w:rsidP="00A72DF6">
      <w:pPr>
        <w:pStyle w:val="BodyText"/>
        <w:rPr>
          <w:rFonts w:ascii="GHEA Grapalat" w:hAnsi="GHEA Grapalat"/>
          <w:sz w:val="24"/>
          <w:szCs w:val="24"/>
          <w:lang w:val="hy-AM"/>
        </w:rPr>
      </w:pPr>
    </w:p>
    <w:p w:rsidR="00B72321" w:rsidRPr="007D7DA1" w:rsidRDefault="00B72321" w:rsidP="00A72DF6">
      <w:pPr>
        <w:pStyle w:val="BodyText"/>
        <w:rPr>
          <w:rFonts w:ascii="GHEA Grapalat" w:hAnsi="GHEA Grapalat"/>
          <w:sz w:val="24"/>
          <w:szCs w:val="24"/>
          <w:lang w:val="hy-AM"/>
        </w:rPr>
      </w:pPr>
      <w:r w:rsidRPr="007D7DA1">
        <w:rPr>
          <w:rFonts w:ascii="GHEA Grapalat" w:hAnsi="GHEA Grapalat"/>
          <w:sz w:val="24"/>
          <w:szCs w:val="24"/>
          <w:lang w:val="hy-AM"/>
        </w:rPr>
        <w:t>1.02.</w:t>
      </w:r>
      <w:r w:rsidRPr="007D7DA1">
        <w:rPr>
          <w:rFonts w:ascii="GHEA Grapalat" w:hAnsi="GHEA Grapalat"/>
          <w:sz w:val="24"/>
          <w:szCs w:val="24"/>
          <w:lang w:val="hy-AM"/>
        </w:rPr>
        <w:tab/>
        <w:t xml:space="preserve">Եթե համատեքստով այլ բան չի պահանջվում, ապա Համաձայնագրում մեծատառերով գործածված </w:t>
      </w:r>
      <w:r w:rsidR="00CE60F5">
        <w:rPr>
          <w:rFonts w:ascii="GHEA Grapalat" w:hAnsi="GHEA Grapalat"/>
          <w:sz w:val="24"/>
          <w:szCs w:val="24"/>
          <w:lang w:val="hy-AM"/>
        </w:rPr>
        <w:t>եզրույթներն</w:t>
      </w:r>
      <w:r w:rsidRPr="007D7DA1">
        <w:rPr>
          <w:rFonts w:ascii="GHEA Grapalat" w:hAnsi="GHEA Grapalat"/>
          <w:sz w:val="24"/>
          <w:szCs w:val="24"/>
          <w:lang w:val="hy-AM"/>
        </w:rPr>
        <w:t xml:space="preserve"> ունեն Ընդհանուր պայմաններում կամ սույն Համաձայնագրին կից Հավելվածում </w:t>
      </w:r>
      <w:r w:rsidR="00734035">
        <w:rPr>
          <w:rFonts w:ascii="GHEA Grapalat" w:hAnsi="GHEA Grapalat"/>
          <w:sz w:val="24"/>
          <w:szCs w:val="24"/>
          <w:lang w:val="hy-AM"/>
        </w:rPr>
        <w:t>իրենց</w:t>
      </w:r>
      <w:r w:rsidRPr="007D7DA1">
        <w:rPr>
          <w:rFonts w:ascii="GHEA Grapalat" w:hAnsi="GHEA Grapalat"/>
          <w:sz w:val="24"/>
          <w:szCs w:val="24"/>
          <w:lang w:val="hy-AM"/>
        </w:rPr>
        <w:t xml:space="preserve"> </w:t>
      </w:r>
      <w:r w:rsidR="00734035">
        <w:rPr>
          <w:rFonts w:ascii="GHEA Grapalat" w:hAnsi="GHEA Grapalat"/>
          <w:sz w:val="24"/>
          <w:szCs w:val="24"/>
          <w:lang w:val="hy-AM"/>
        </w:rPr>
        <w:t>վերագր</w:t>
      </w:r>
      <w:r w:rsidRPr="007D7DA1">
        <w:rPr>
          <w:rFonts w:ascii="GHEA Grapalat" w:hAnsi="GHEA Grapalat"/>
          <w:sz w:val="24"/>
          <w:szCs w:val="24"/>
          <w:lang w:val="hy-AM"/>
        </w:rPr>
        <w:t>ված նշանակությունը:</w:t>
      </w:r>
    </w:p>
    <w:p w:rsidR="00B72321" w:rsidRPr="007D7DA1" w:rsidRDefault="00B72321" w:rsidP="00A72DF6">
      <w:pPr>
        <w:pStyle w:val="BodyText"/>
        <w:rPr>
          <w:rFonts w:ascii="GHEA Grapalat" w:hAnsi="GHEA Grapalat"/>
          <w:sz w:val="24"/>
          <w:szCs w:val="24"/>
          <w:lang w:val="hy-AM"/>
        </w:rPr>
      </w:pPr>
    </w:p>
    <w:p w:rsidR="00B72321" w:rsidRPr="007D7DA1" w:rsidRDefault="00B72321" w:rsidP="00A72DF6">
      <w:pPr>
        <w:pStyle w:val="BodyText"/>
        <w:rPr>
          <w:rFonts w:ascii="GHEA Grapalat" w:hAnsi="GHEA Grapalat"/>
          <w:sz w:val="24"/>
          <w:szCs w:val="24"/>
          <w:lang w:val="hy-AM"/>
        </w:rPr>
      </w:pPr>
    </w:p>
    <w:p w:rsidR="00B72321" w:rsidRPr="007D7DA1" w:rsidRDefault="00B72321" w:rsidP="00A72DF6">
      <w:pPr>
        <w:pStyle w:val="BodyText"/>
        <w:rPr>
          <w:rFonts w:ascii="GHEA Grapalat" w:hAnsi="GHEA Grapalat"/>
          <w:sz w:val="24"/>
          <w:szCs w:val="24"/>
          <w:lang w:val="hy-AM"/>
        </w:rPr>
      </w:pPr>
    </w:p>
    <w:p w:rsidR="00B72321" w:rsidRPr="007D7DA1" w:rsidRDefault="00B72321" w:rsidP="00A72DF6">
      <w:pPr>
        <w:pStyle w:val="BodyText"/>
        <w:jc w:val="center"/>
        <w:rPr>
          <w:rFonts w:ascii="GHEA Grapalat" w:hAnsi="GHEA Grapalat"/>
          <w:b/>
          <w:bCs/>
          <w:sz w:val="24"/>
          <w:szCs w:val="24"/>
          <w:lang w:val="hy-AM"/>
        </w:rPr>
      </w:pPr>
      <w:r w:rsidRPr="007D7DA1">
        <w:rPr>
          <w:rFonts w:ascii="GHEA Grapalat" w:hAnsi="GHEA Grapalat"/>
          <w:b/>
          <w:bCs/>
          <w:sz w:val="24"/>
          <w:szCs w:val="24"/>
          <w:lang w:val="hy-AM"/>
        </w:rPr>
        <w:t>ՀՈԴՎԱԾ II — ՎԱՐԿ</w:t>
      </w:r>
    </w:p>
    <w:p w:rsidR="00B72321" w:rsidRPr="007D7DA1" w:rsidRDefault="00B72321" w:rsidP="00A72DF6">
      <w:pPr>
        <w:pStyle w:val="BodyText"/>
        <w:jc w:val="center"/>
        <w:rPr>
          <w:rFonts w:ascii="GHEA Grapalat" w:hAnsi="GHEA Grapalat"/>
          <w:b/>
          <w:bCs/>
          <w:sz w:val="24"/>
          <w:szCs w:val="24"/>
          <w:lang w:val="hy-AM"/>
        </w:rPr>
      </w:pPr>
    </w:p>
    <w:p w:rsidR="00B72321" w:rsidRPr="007D7DA1" w:rsidRDefault="00B72321" w:rsidP="00A72DF6">
      <w:pPr>
        <w:pStyle w:val="BodyText"/>
        <w:rPr>
          <w:rFonts w:ascii="GHEA Grapalat" w:hAnsi="GHEA Grapalat"/>
          <w:sz w:val="24"/>
          <w:szCs w:val="24"/>
          <w:lang w:val="hy-AM"/>
        </w:rPr>
      </w:pPr>
      <w:r w:rsidRPr="007D7DA1">
        <w:rPr>
          <w:rFonts w:ascii="GHEA Grapalat" w:hAnsi="GHEA Grapalat"/>
          <w:sz w:val="24"/>
          <w:szCs w:val="24"/>
          <w:lang w:val="hy-AM"/>
        </w:rPr>
        <w:t>2.01.</w:t>
      </w:r>
      <w:r w:rsidRPr="007D7DA1">
        <w:rPr>
          <w:rFonts w:ascii="GHEA Grapalat" w:hAnsi="GHEA Grapalat"/>
          <w:sz w:val="24"/>
          <w:szCs w:val="24"/>
          <w:lang w:val="hy-AM"/>
        </w:rPr>
        <w:tab/>
        <w:t xml:space="preserve">Բանկը համաձայնում է սույն Համաձայնագրում ամրագրված կամ նշված պայմաններով Վարկառուին տրամադրել  </w:t>
      </w:r>
      <w:r w:rsidR="007174F0" w:rsidRPr="007D7DA1">
        <w:rPr>
          <w:rFonts w:ascii="GHEA Grapalat" w:hAnsi="GHEA Grapalat"/>
          <w:sz w:val="24"/>
          <w:szCs w:val="24"/>
          <w:lang w:val="hy-AM"/>
        </w:rPr>
        <w:t>տասներեք միլիոն չորս հարյուր հազար Եվրո</w:t>
      </w:r>
      <w:r w:rsidRPr="007D7DA1">
        <w:rPr>
          <w:rFonts w:ascii="GHEA Grapalat" w:hAnsi="GHEA Grapalat"/>
          <w:sz w:val="24"/>
          <w:szCs w:val="24"/>
          <w:lang w:val="hy-AM"/>
        </w:rPr>
        <w:t xml:space="preserve"> (</w:t>
      </w:r>
      <w:r w:rsidR="007174F0" w:rsidRPr="007D7DA1">
        <w:rPr>
          <w:rFonts w:ascii="GHEA Grapalat" w:hAnsi="GHEA Grapalat"/>
          <w:sz w:val="24"/>
          <w:szCs w:val="24"/>
          <w:lang w:val="hy-AM"/>
        </w:rPr>
        <w:t>Եվրո 13,400,000</w:t>
      </w:r>
      <w:r w:rsidRPr="007D7DA1">
        <w:rPr>
          <w:rFonts w:ascii="GHEA Grapalat" w:hAnsi="GHEA Grapalat"/>
          <w:sz w:val="24"/>
          <w:szCs w:val="24"/>
          <w:lang w:val="hy-AM"/>
        </w:rPr>
        <w:t>)</w:t>
      </w:r>
      <w:r w:rsidR="00160D2E">
        <w:rPr>
          <w:rFonts w:ascii="GHEA Grapalat" w:hAnsi="GHEA Grapalat"/>
          <w:sz w:val="24"/>
          <w:szCs w:val="24"/>
          <w:lang w:val="hy-AM"/>
        </w:rPr>
        <w:t>,</w:t>
      </w:r>
      <w:r w:rsidRPr="007D7DA1">
        <w:rPr>
          <w:rFonts w:ascii="GHEA Grapalat" w:hAnsi="GHEA Grapalat"/>
          <w:sz w:val="24"/>
          <w:szCs w:val="24"/>
          <w:lang w:val="hy-AM"/>
        </w:rPr>
        <w:t xml:space="preserve"> որը </w:t>
      </w:r>
      <w:r w:rsidR="00DE016A" w:rsidRPr="007D7DA1">
        <w:rPr>
          <w:rFonts w:ascii="GHEA Grapalat" w:hAnsi="GHEA Grapalat"/>
          <w:sz w:val="24"/>
          <w:szCs w:val="24"/>
          <w:lang w:val="hy-AM"/>
        </w:rPr>
        <w:t xml:space="preserve">ժամանակ առ ժամանակ </w:t>
      </w:r>
      <w:r w:rsidRPr="007D7DA1">
        <w:rPr>
          <w:rFonts w:ascii="GHEA Grapalat" w:hAnsi="GHEA Grapalat"/>
          <w:sz w:val="24"/>
          <w:szCs w:val="24"/>
          <w:lang w:val="hy-AM"/>
        </w:rPr>
        <w:t xml:space="preserve">կարող է փոխարկվել արժույթի փոխարկման միջոցով («Վարկ»), </w:t>
      </w:r>
      <w:r w:rsidR="00A104EC" w:rsidRPr="00A104EC">
        <w:rPr>
          <w:rFonts w:ascii="GHEA Grapalat" w:hAnsi="GHEA Grapalat"/>
          <w:sz w:val="24"/>
          <w:szCs w:val="24"/>
          <w:lang w:val="hy-AM"/>
        </w:rPr>
        <w:t>սույն համաձայնագրի առդիր 1-ում նկարագրված ծրագրի (Ծրագիր) ֆինանսավորմանն աջակցելու նպատակով։</w:t>
      </w:r>
      <w:r w:rsidR="00A104EC">
        <w:rPr>
          <w:rFonts w:ascii="GHEA Grapalat" w:hAnsi="GHEA Grapalat"/>
          <w:sz w:val="24"/>
          <w:szCs w:val="24"/>
          <w:lang w:val="hy-AM"/>
        </w:rPr>
        <w:t xml:space="preserve"> </w:t>
      </w:r>
    </w:p>
    <w:p w:rsidR="00B72321" w:rsidRPr="007D7DA1" w:rsidRDefault="00B72321" w:rsidP="00A72DF6">
      <w:pPr>
        <w:pStyle w:val="BodyText"/>
        <w:ind w:left="720" w:hanging="720"/>
        <w:rPr>
          <w:rFonts w:ascii="GHEA Grapalat" w:hAnsi="GHEA Grapalat"/>
          <w:sz w:val="24"/>
          <w:szCs w:val="24"/>
          <w:lang w:val="hy-AM"/>
        </w:rPr>
      </w:pPr>
    </w:p>
    <w:p w:rsidR="00B72321" w:rsidRPr="007D7DA1" w:rsidRDefault="00B72321" w:rsidP="00A72DF6">
      <w:pPr>
        <w:pStyle w:val="BodyText"/>
        <w:tabs>
          <w:tab w:val="num" w:pos="720"/>
        </w:tabs>
        <w:ind w:left="720" w:hanging="720"/>
        <w:rPr>
          <w:rFonts w:ascii="GHEA Grapalat" w:hAnsi="GHEA Grapalat"/>
          <w:sz w:val="24"/>
          <w:szCs w:val="24"/>
          <w:lang w:val="hy-AM"/>
        </w:rPr>
      </w:pPr>
    </w:p>
    <w:p w:rsidR="00B72321" w:rsidRPr="007D7DA1" w:rsidRDefault="00B72321" w:rsidP="00350937">
      <w:pPr>
        <w:pStyle w:val="BodyText"/>
        <w:numPr>
          <w:ilvl w:val="1"/>
          <w:numId w:val="4"/>
        </w:numPr>
        <w:tabs>
          <w:tab w:val="clear" w:pos="480"/>
        </w:tabs>
        <w:ind w:left="720" w:hanging="720"/>
        <w:rPr>
          <w:rFonts w:ascii="GHEA Grapalat" w:hAnsi="GHEA Grapalat"/>
          <w:sz w:val="24"/>
          <w:szCs w:val="24"/>
          <w:lang w:val="hy-AM"/>
        </w:rPr>
      </w:pPr>
      <w:r w:rsidRPr="007D7DA1">
        <w:rPr>
          <w:rFonts w:ascii="GHEA Grapalat" w:hAnsi="GHEA Grapalat"/>
          <w:sz w:val="24"/>
          <w:szCs w:val="24"/>
          <w:lang w:val="hy-AM"/>
        </w:rPr>
        <w:t>Վարկառուն կարող է մասհանել Վարկային միջոցները սույն Համաձայնագրի Առդիր 2-ի III բաժնի համաձայն:</w:t>
      </w:r>
    </w:p>
    <w:p w:rsidR="00B72321" w:rsidRPr="007D7DA1" w:rsidRDefault="00B72321" w:rsidP="00A72DF6">
      <w:pPr>
        <w:pStyle w:val="BodyText"/>
        <w:rPr>
          <w:rFonts w:ascii="GHEA Grapalat" w:hAnsi="GHEA Grapalat"/>
          <w:sz w:val="24"/>
          <w:szCs w:val="24"/>
          <w:lang w:val="hy-AM"/>
        </w:rPr>
      </w:pPr>
    </w:p>
    <w:p w:rsidR="00B72321" w:rsidRPr="007D7DA1" w:rsidRDefault="00B72321" w:rsidP="00350937">
      <w:pPr>
        <w:pStyle w:val="ListParagraph"/>
        <w:widowControl/>
        <w:numPr>
          <w:ilvl w:val="1"/>
          <w:numId w:val="4"/>
        </w:numPr>
        <w:tabs>
          <w:tab w:val="clear" w:pos="480"/>
          <w:tab w:val="num" w:pos="540"/>
        </w:tabs>
        <w:autoSpaceDE/>
        <w:autoSpaceDN/>
        <w:adjustRightInd/>
        <w:ind w:left="720" w:hanging="720"/>
        <w:contextualSpacing w:val="0"/>
        <w:jc w:val="both"/>
        <w:rPr>
          <w:rFonts w:ascii="GHEA Grapalat" w:hAnsi="GHEA Grapalat"/>
          <w:lang w:val="hy-AM"/>
        </w:rPr>
      </w:pPr>
      <w:r w:rsidRPr="007D7DA1">
        <w:rPr>
          <w:rFonts w:ascii="GHEA Grapalat" w:hAnsi="GHEA Grapalat"/>
          <w:lang w:val="hy-AM"/>
        </w:rPr>
        <w:t xml:space="preserve">   Վարկառուի կողմից Վարկի տրամադրման համար վճարման ենթակա միանգամյա   միջնորդավճարը հավասար է Վարկի գումարի մեկ քառորդ տոկոսին (0.25%):  </w:t>
      </w:r>
    </w:p>
    <w:p w:rsidR="00B72321" w:rsidRPr="007D7DA1" w:rsidRDefault="00B72321" w:rsidP="00A72DF6">
      <w:pPr>
        <w:pStyle w:val="BodyText"/>
        <w:ind w:left="720" w:hanging="720"/>
        <w:rPr>
          <w:rFonts w:ascii="GHEA Grapalat" w:hAnsi="GHEA Grapalat"/>
          <w:sz w:val="24"/>
          <w:szCs w:val="24"/>
          <w:lang w:val="hy-AM"/>
        </w:rPr>
      </w:pPr>
    </w:p>
    <w:p w:rsidR="00B72321" w:rsidRPr="007D7DA1" w:rsidRDefault="00B72321" w:rsidP="00350937">
      <w:pPr>
        <w:pStyle w:val="BodyText"/>
        <w:numPr>
          <w:ilvl w:val="1"/>
          <w:numId w:val="4"/>
        </w:numPr>
        <w:tabs>
          <w:tab w:val="clear" w:pos="480"/>
        </w:tabs>
        <w:ind w:left="720" w:hanging="720"/>
        <w:rPr>
          <w:rFonts w:ascii="GHEA Grapalat" w:hAnsi="GHEA Grapalat"/>
          <w:sz w:val="24"/>
          <w:szCs w:val="24"/>
          <w:lang w:val="hy-AM"/>
        </w:rPr>
      </w:pPr>
      <w:r w:rsidRPr="007D7DA1">
        <w:rPr>
          <w:rFonts w:ascii="GHEA Grapalat" w:hAnsi="GHEA Grapalat"/>
          <w:sz w:val="24"/>
          <w:szCs w:val="24"/>
          <w:lang w:val="hy-AM"/>
        </w:rPr>
        <w:t>Տարեկան կտրվածքով Վարկառուի կողմից վճարման ենթակա Պարտավորության վճարը հավասար է Վարկի չառհանված մնացորդի մեկ քառորդ տոկոսին (0.25%):</w:t>
      </w:r>
    </w:p>
    <w:p w:rsidR="00B72321" w:rsidRPr="005A00CB" w:rsidRDefault="00B72321" w:rsidP="00A72DF6">
      <w:pPr>
        <w:pStyle w:val="BodyText"/>
        <w:ind w:left="720"/>
        <w:rPr>
          <w:rFonts w:ascii="Sylfaen" w:hAnsi="Sylfaen"/>
          <w:lang w:val="hy-AM"/>
        </w:rPr>
      </w:pPr>
    </w:p>
    <w:p w:rsidR="00B72321" w:rsidRPr="005A00CB" w:rsidRDefault="00B72321" w:rsidP="00A72DF6">
      <w:pPr>
        <w:pStyle w:val="BodyText"/>
        <w:ind w:left="720" w:hanging="720"/>
        <w:rPr>
          <w:rFonts w:ascii="Sylfaen" w:hAnsi="Sylfaen"/>
          <w:lang w:val="hy-AM"/>
        </w:rPr>
      </w:pPr>
      <w:r w:rsidRPr="002B0BA6">
        <w:rPr>
          <w:rFonts w:ascii="GHEA Grapalat" w:hAnsi="GHEA Grapalat"/>
          <w:sz w:val="24"/>
          <w:szCs w:val="24"/>
          <w:lang w:val="hy-AM"/>
        </w:rPr>
        <w:t>2.05</w:t>
      </w:r>
      <w:r w:rsidRPr="005A00CB">
        <w:rPr>
          <w:rFonts w:ascii="Sylfaen" w:hAnsi="Sylfaen"/>
          <w:lang w:val="hy-AM"/>
        </w:rPr>
        <w:t>.</w:t>
      </w:r>
      <w:r w:rsidRPr="005A00CB">
        <w:rPr>
          <w:rFonts w:ascii="Sylfaen" w:hAnsi="Sylfaen"/>
          <w:lang w:val="hy-AM"/>
        </w:rPr>
        <w:tab/>
      </w:r>
      <w:r w:rsidR="002B0BA6" w:rsidRPr="002B0BA6">
        <w:rPr>
          <w:rFonts w:ascii="GHEA Grapalat" w:hAnsi="GHEA Grapalat"/>
          <w:sz w:val="24"/>
          <w:szCs w:val="24"/>
          <w:lang w:val="hy-AM"/>
        </w:rPr>
        <w:t>Վարկառուի կողմից վճարման ենթակա տոկոսը հավասար է Վարկի կողմնորոշիչ դրույքաչափին՝ գումարած փոփոխական սփրեդը կամ նման դրույքաչափ, որը կարող է կիրառվել՝ Վարկի գումարի փոխարկման դեպքում, Ընդհանուր պայմանների բաժին 3.02(ե)-ի համաձայն։</w:t>
      </w:r>
    </w:p>
    <w:p w:rsidR="00B72321" w:rsidRPr="005A00CB" w:rsidRDefault="00B72321" w:rsidP="00A72DF6">
      <w:pPr>
        <w:pStyle w:val="BodyText"/>
        <w:rPr>
          <w:rFonts w:ascii="Sylfaen" w:hAnsi="Sylfaen"/>
          <w:lang w:val="hy-AM"/>
        </w:rPr>
      </w:pPr>
    </w:p>
    <w:p w:rsidR="00B72321" w:rsidRPr="002B0BA6" w:rsidRDefault="00B72321" w:rsidP="00A72DF6">
      <w:pPr>
        <w:pStyle w:val="BodyText"/>
        <w:ind w:left="720" w:hanging="720"/>
        <w:rPr>
          <w:rFonts w:ascii="GHEA Grapalat" w:hAnsi="GHEA Grapalat"/>
          <w:sz w:val="24"/>
          <w:szCs w:val="24"/>
          <w:lang w:val="hy-AM"/>
        </w:rPr>
      </w:pPr>
      <w:r w:rsidRPr="002B0BA6" w:rsidDel="00E677EC">
        <w:rPr>
          <w:rFonts w:ascii="GHEA Grapalat" w:hAnsi="GHEA Grapalat"/>
          <w:b/>
          <w:i/>
          <w:sz w:val="24"/>
          <w:szCs w:val="24"/>
          <w:lang w:val="hy-AM"/>
        </w:rPr>
        <w:t xml:space="preserve"> </w:t>
      </w:r>
      <w:r w:rsidRPr="002B0BA6">
        <w:rPr>
          <w:rFonts w:ascii="GHEA Grapalat" w:hAnsi="GHEA Grapalat"/>
          <w:sz w:val="24"/>
          <w:szCs w:val="24"/>
          <w:lang w:val="hy-AM"/>
        </w:rPr>
        <w:t>2.06.</w:t>
      </w:r>
      <w:r w:rsidRPr="002B0BA6">
        <w:rPr>
          <w:rFonts w:ascii="GHEA Grapalat" w:hAnsi="GHEA Grapalat"/>
          <w:sz w:val="24"/>
          <w:szCs w:val="24"/>
          <w:lang w:val="hy-AM"/>
        </w:rPr>
        <w:tab/>
        <w:t>Վճարման օրերն են յուրաքանչյուր տարի մայիսի 15-</w:t>
      </w:r>
      <w:r w:rsidR="002B0BA6" w:rsidRPr="002B0BA6">
        <w:rPr>
          <w:rFonts w:ascii="GHEA Grapalat" w:hAnsi="GHEA Grapalat"/>
          <w:sz w:val="24"/>
          <w:szCs w:val="24"/>
          <w:lang w:val="hy-AM"/>
        </w:rPr>
        <w:t>ը</w:t>
      </w:r>
      <w:r w:rsidRPr="002B0BA6">
        <w:rPr>
          <w:rFonts w:ascii="GHEA Grapalat" w:hAnsi="GHEA Grapalat"/>
          <w:sz w:val="24"/>
          <w:szCs w:val="24"/>
          <w:lang w:val="hy-AM"/>
        </w:rPr>
        <w:t xml:space="preserve"> և նոյեմբերի 15-</w:t>
      </w:r>
      <w:r w:rsidR="002B0BA6" w:rsidRPr="00EC2418">
        <w:rPr>
          <w:rFonts w:ascii="GHEA Grapalat" w:hAnsi="GHEA Grapalat"/>
          <w:sz w:val="24"/>
          <w:szCs w:val="24"/>
          <w:lang w:val="hy-AM"/>
        </w:rPr>
        <w:t>ը</w:t>
      </w:r>
      <w:r w:rsidRPr="002B0BA6">
        <w:rPr>
          <w:rFonts w:ascii="GHEA Grapalat" w:hAnsi="GHEA Grapalat"/>
          <w:sz w:val="24"/>
          <w:szCs w:val="24"/>
          <w:lang w:val="hy-AM"/>
        </w:rPr>
        <w:t>։</w:t>
      </w:r>
    </w:p>
    <w:p w:rsidR="00B72321" w:rsidRPr="002B0BA6" w:rsidRDefault="00B72321" w:rsidP="00A72DF6">
      <w:pPr>
        <w:pStyle w:val="BodyText"/>
        <w:ind w:left="720" w:hanging="720"/>
        <w:rPr>
          <w:rFonts w:ascii="GHEA Grapalat" w:hAnsi="GHEA Grapalat"/>
          <w:sz w:val="24"/>
          <w:szCs w:val="24"/>
          <w:lang w:val="hy-AM"/>
        </w:rPr>
      </w:pPr>
    </w:p>
    <w:p w:rsidR="00B72321" w:rsidRPr="002B0BA6" w:rsidRDefault="00B72321" w:rsidP="00A72DF6">
      <w:pPr>
        <w:pStyle w:val="BodyText"/>
        <w:ind w:left="720" w:hanging="720"/>
        <w:rPr>
          <w:rFonts w:ascii="GHEA Grapalat" w:hAnsi="GHEA Grapalat"/>
          <w:sz w:val="24"/>
          <w:szCs w:val="24"/>
          <w:lang w:val="hy-AM"/>
        </w:rPr>
      </w:pPr>
      <w:r w:rsidRPr="002B0BA6">
        <w:rPr>
          <w:rFonts w:ascii="GHEA Grapalat" w:hAnsi="GHEA Grapalat"/>
          <w:sz w:val="24"/>
          <w:szCs w:val="24"/>
          <w:lang w:val="hy-AM"/>
        </w:rPr>
        <w:t>2.07.</w:t>
      </w:r>
      <w:r w:rsidRPr="002B0BA6">
        <w:rPr>
          <w:rFonts w:ascii="GHEA Grapalat" w:hAnsi="GHEA Grapalat"/>
          <w:sz w:val="24"/>
          <w:szCs w:val="24"/>
          <w:lang w:val="hy-AM"/>
        </w:rPr>
        <w:tab/>
        <w:t xml:space="preserve">Վարկի մայր գումարը պետք է մարվի </w:t>
      </w:r>
      <w:r w:rsidR="00EC2418" w:rsidRPr="00676CB0">
        <w:rPr>
          <w:rFonts w:ascii="GHEA Grapalat" w:hAnsi="GHEA Grapalat"/>
          <w:sz w:val="24"/>
          <w:szCs w:val="24"/>
          <w:lang w:val="hy-AM"/>
        </w:rPr>
        <w:t>սույն</w:t>
      </w:r>
      <w:r w:rsidRPr="002B0BA6">
        <w:rPr>
          <w:rFonts w:ascii="GHEA Grapalat" w:hAnsi="GHEA Grapalat"/>
          <w:sz w:val="24"/>
          <w:szCs w:val="24"/>
          <w:lang w:val="hy-AM"/>
        </w:rPr>
        <w:t xml:space="preserve"> Համաձայնագրի Առդիր 3-ի համաձայն։</w:t>
      </w:r>
    </w:p>
    <w:p w:rsidR="00B72321" w:rsidRPr="00676CB0" w:rsidRDefault="00B72321" w:rsidP="00A72DF6">
      <w:pPr>
        <w:pStyle w:val="BodyText"/>
        <w:ind w:left="720" w:hanging="720"/>
        <w:rPr>
          <w:rFonts w:ascii="GHEA Grapalat" w:hAnsi="GHEA Grapalat"/>
          <w:sz w:val="24"/>
          <w:szCs w:val="24"/>
          <w:lang w:val="hy-AM"/>
        </w:rPr>
      </w:pPr>
    </w:p>
    <w:p w:rsidR="00B72321" w:rsidRPr="00676CB0" w:rsidRDefault="00B72321" w:rsidP="00A72DF6">
      <w:pPr>
        <w:pStyle w:val="BodyText"/>
        <w:jc w:val="center"/>
        <w:rPr>
          <w:rFonts w:ascii="GHEA Grapalat" w:hAnsi="GHEA Grapalat"/>
          <w:b/>
          <w:bCs/>
          <w:sz w:val="24"/>
          <w:szCs w:val="24"/>
          <w:lang w:val="hy-AM"/>
        </w:rPr>
      </w:pPr>
    </w:p>
    <w:p w:rsidR="00B72321" w:rsidRPr="00676CB0" w:rsidRDefault="00B72321" w:rsidP="00A72DF6">
      <w:pPr>
        <w:pStyle w:val="BodyText"/>
        <w:jc w:val="center"/>
        <w:rPr>
          <w:rFonts w:ascii="GHEA Grapalat" w:hAnsi="GHEA Grapalat"/>
          <w:b/>
          <w:bCs/>
          <w:sz w:val="24"/>
          <w:szCs w:val="24"/>
          <w:lang w:val="hy-AM"/>
        </w:rPr>
      </w:pPr>
      <w:r w:rsidRPr="00676CB0">
        <w:rPr>
          <w:rFonts w:ascii="GHEA Grapalat" w:hAnsi="GHEA Grapalat"/>
          <w:b/>
          <w:bCs/>
          <w:sz w:val="24"/>
          <w:szCs w:val="24"/>
        </w:rPr>
        <w:t xml:space="preserve">ՀՈԴՎԱԾ III — </w:t>
      </w:r>
      <w:r w:rsidRPr="00676CB0">
        <w:rPr>
          <w:rFonts w:ascii="GHEA Grapalat" w:hAnsi="GHEA Grapalat"/>
          <w:b/>
          <w:bCs/>
          <w:sz w:val="24"/>
          <w:szCs w:val="24"/>
          <w:lang w:val="hy-AM"/>
        </w:rPr>
        <w:t>ԾՐԱԳԻՐ</w:t>
      </w:r>
    </w:p>
    <w:p w:rsidR="00B72321" w:rsidRPr="00676CB0" w:rsidRDefault="00B72321" w:rsidP="00A72DF6">
      <w:pPr>
        <w:pStyle w:val="Story"/>
        <w:spacing w:line="240" w:lineRule="auto"/>
        <w:rPr>
          <w:rFonts w:ascii="GHEA Grapalat" w:hAnsi="GHEA Grapalat"/>
          <w:szCs w:val="24"/>
        </w:rPr>
      </w:pPr>
    </w:p>
    <w:p w:rsidR="00B72321" w:rsidRPr="00676CB0" w:rsidRDefault="00676CB0" w:rsidP="00350937">
      <w:pPr>
        <w:numPr>
          <w:ilvl w:val="1"/>
          <w:numId w:val="3"/>
        </w:numPr>
        <w:tabs>
          <w:tab w:val="clear" w:pos="1320"/>
          <w:tab w:val="num" w:pos="720"/>
        </w:tabs>
        <w:ind w:left="720" w:hanging="720"/>
        <w:jc w:val="both"/>
        <w:rPr>
          <w:rFonts w:ascii="GHEA Grapalat" w:hAnsi="GHEA Grapalat"/>
          <w:szCs w:val="24"/>
        </w:rPr>
      </w:pPr>
      <w:r w:rsidRPr="00D97C88">
        <w:rPr>
          <w:rFonts w:ascii="GHEA Grapalat" w:hAnsi="GHEA Grapalat"/>
          <w:spacing w:val="-4"/>
          <w:szCs w:val="24"/>
          <w:lang w:val="hy-AM"/>
        </w:rPr>
        <w:t xml:space="preserve">Վարկառուն հայտարարում է Ծրագրի նպատակների իրականացման իր հանձնառության մասին: </w:t>
      </w:r>
      <w:r w:rsidR="00D80C7A" w:rsidRPr="00D97C88">
        <w:rPr>
          <w:rFonts w:ascii="GHEA Grapalat" w:hAnsi="GHEA Grapalat"/>
          <w:spacing w:val="-4"/>
          <w:szCs w:val="24"/>
          <w:lang w:val="hy-AM"/>
        </w:rPr>
        <w:t>Այդ իմաստով Վարկառուն Ծրագիրն իրականացնում</w:t>
      </w:r>
      <w:r w:rsidR="00D80C7A" w:rsidRPr="00A469ED">
        <w:rPr>
          <w:rFonts w:ascii="GHEA Grapalat" w:hAnsi="GHEA Grapalat"/>
          <w:szCs w:val="24"/>
          <w:lang w:val="hy-AM"/>
        </w:rPr>
        <w:t xml:space="preserve"> է</w:t>
      </w:r>
      <w:r w:rsidR="00D80C7A">
        <w:rPr>
          <w:rFonts w:ascii="GHEA Grapalat" w:hAnsi="GHEA Grapalat"/>
          <w:szCs w:val="24"/>
          <w:lang w:val="hy-AM"/>
        </w:rPr>
        <w:t xml:space="preserve"> </w:t>
      </w:r>
      <w:r w:rsidR="00D80C7A" w:rsidRPr="00A469ED">
        <w:rPr>
          <w:rFonts w:ascii="GHEA Grapalat" w:hAnsi="GHEA Grapalat"/>
          <w:szCs w:val="24"/>
          <w:lang w:val="hy-AM"/>
        </w:rPr>
        <w:t>ՏԿՏՏՆ-ի միջոցով, Հայավտոճանի օգնությամբ՝ Ընդհանուր պայմանների V</w:t>
      </w:r>
      <w:r w:rsidR="00D80C7A" w:rsidRPr="00D97C88">
        <w:rPr>
          <w:rFonts w:ascii="Courier New" w:hAnsi="Courier New" w:cs="Courier New"/>
          <w:szCs w:val="24"/>
          <w:lang w:val="hy-AM"/>
        </w:rPr>
        <w:t> </w:t>
      </w:r>
      <w:r w:rsidR="00D80C7A" w:rsidRPr="00A469ED">
        <w:rPr>
          <w:rFonts w:ascii="GHEA Grapalat" w:hAnsi="GHEA Grapalat"/>
          <w:szCs w:val="24"/>
          <w:lang w:val="hy-AM"/>
        </w:rPr>
        <w:t xml:space="preserve">հոդվածի դրույթների </w:t>
      </w:r>
      <w:r w:rsidR="00D80C7A">
        <w:rPr>
          <w:rFonts w:ascii="GHEA Grapalat" w:hAnsi="GHEA Grapalat"/>
          <w:szCs w:val="24"/>
          <w:lang w:val="hy-AM"/>
        </w:rPr>
        <w:t>եւ</w:t>
      </w:r>
      <w:r w:rsidR="00D80C7A" w:rsidRPr="00A469ED">
        <w:rPr>
          <w:rFonts w:ascii="GHEA Grapalat" w:hAnsi="GHEA Grapalat"/>
          <w:szCs w:val="24"/>
          <w:lang w:val="hy-AM"/>
        </w:rPr>
        <w:t xml:space="preserve"> սույն համաձայնագրի առդիր 2-ի համաձայն</w:t>
      </w:r>
      <w:r w:rsidR="00D80C7A">
        <w:rPr>
          <w:rFonts w:ascii="GHEA Grapalat" w:hAnsi="GHEA Grapalat"/>
          <w:szCs w:val="24"/>
          <w:lang w:val="hy-AM"/>
        </w:rPr>
        <w:t>:</w:t>
      </w:r>
      <w:r w:rsidR="00D80C7A">
        <w:rPr>
          <w:rFonts w:ascii="GHEA Grapalat" w:hAnsi="GHEA Grapalat"/>
          <w:szCs w:val="24"/>
        </w:rPr>
        <w:t xml:space="preserve"> </w:t>
      </w:r>
    </w:p>
    <w:p w:rsidR="00B72321" w:rsidRPr="00F27A9D" w:rsidRDefault="00B72321" w:rsidP="00A72DF6">
      <w:pPr>
        <w:pStyle w:val="BodyText"/>
        <w:rPr>
          <w:rFonts w:ascii="Sylfaen" w:hAnsi="Sylfaen"/>
        </w:rPr>
      </w:pPr>
    </w:p>
    <w:p w:rsidR="00B72321" w:rsidRPr="00F27A9D" w:rsidRDefault="00B72321" w:rsidP="00A72DF6">
      <w:pPr>
        <w:pStyle w:val="BodyText"/>
        <w:rPr>
          <w:rFonts w:ascii="Sylfaen" w:hAnsi="Sylfaen"/>
        </w:rPr>
      </w:pPr>
    </w:p>
    <w:p w:rsidR="00B72321" w:rsidRPr="00115CF5" w:rsidRDefault="00B72321" w:rsidP="00A72DF6">
      <w:pPr>
        <w:pStyle w:val="BodyText"/>
        <w:rPr>
          <w:b/>
          <w:bCs/>
        </w:rPr>
      </w:pPr>
    </w:p>
    <w:p w:rsidR="00B72321" w:rsidRPr="00D80C7A" w:rsidRDefault="00B72321" w:rsidP="00A72DF6">
      <w:pPr>
        <w:pStyle w:val="BodyText"/>
        <w:jc w:val="center"/>
        <w:rPr>
          <w:rFonts w:ascii="GHEA Grapalat" w:hAnsi="GHEA Grapalat"/>
          <w:sz w:val="24"/>
          <w:szCs w:val="24"/>
        </w:rPr>
      </w:pPr>
      <w:r w:rsidRPr="00D80C7A">
        <w:rPr>
          <w:rFonts w:ascii="GHEA Grapalat" w:hAnsi="GHEA Grapalat"/>
          <w:b/>
          <w:bCs/>
          <w:sz w:val="24"/>
          <w:szCs w:val="24"/>
        </w:rPr>
        <w:t>ՀՈԴՎԱԾ IV — ՈՒԺԻ ՄԵՋ ՄՏՆԵԼԸ, ԴԱԴԱՐԵՑՈՒՄԸ</w:t>
      </w:r>
    </w:p>
    <w:p w:rsidR="00B72321" w:rsidRPr="00D80C7A" w:rsidRDefault="00B72321" w:rsidP="00A72DF6">
      <w:pPr>
        <w:pStyle w:val="BodyText"/>
        <w:ind w:left="720" w:hanging="720"/>
        <w:rPr>
          <w:rFonts w:ascii="GHEA Grapalat" w:hAnsi="GHEA Grapalat"/>
          <w:sz w:val="24"/>
          <w:szCs w:val="24"/>
        </w:rPr>
      </w:pPr>
    </w:p>
    <w:p w:rsidR="00B72321" w:rsidRPr="00D80C7A" w:rsidRDefault="00B72321" w:rsidP="00A72DF6">
      <w:pPr>
        <w:pStyle w:val="BodyText"/>
        <w:ind w:left="720" w:hanging="720"/>
        <w:rPr>
          <w:rFonts w:ascii="GHEA Grapalat" w:hAnsi="GHEA Grapalat"/>
          <w:sz w:val="24"/>
          <w:szCs w:val="24"/>
          <w:lang w:val="hy-AM"/>
        </w:rPr>
      </w:pPr>
      <w:r w:rsidRPr="00D80C7A">
        <w:rPr>
          <w:rFonts w:ascii="GHEA Grapalat" w:hAnsi="GHEA Grapalat"/>
          <w:sz w:val="24"/>
          <w:szCs w:val="24"/>
        </w:rPr>
        <w:t>4.01.</w:t>
      </w:r>
      <w:r w:rsidRPr="00D80C7A">
        <w:rPr>
          <w:rFonts w:ascii="GHEA Grapalat" w:hAnsi="GHEA Grapalat"/>
          <w:sz w:val="24"/>
          <w:szCs w:val="24"/>
        </w:rPr>
        <w:tab/>
      </w:r>
      <w:r w:rsidRPr="00D80C7A">
        <w:rPr>
          <w:rFonts w:ascii="GHEA Grapalat" w:hAnsi="GHEA Grapalat"/>
          <w:sz w:val="24"/>
          <w:szCs w:val="24"/>
          <w:lang w:val="hy-AM"/>
        </w:rPr>
        <w:t>Ուժի մեջ մտնելու Լրացուցիչ պայմանները կազմված են հետևյալից</w:t>
      </w:r>
      <w:r w:rsidRPr="00D80C7A">
        <w:rPr>
          <w:rFonts w:ascii="MS Mincho" w:eastAsia="MS Mincho" w:hAnsi="MS Mincho" w:cs="MS Mincho" w:hint="eastAsia"/>
          <w:sz w:val="24"/>
          <w:szCs w:val="24"/>
          <w:lang w:val="hy-AM"/>
        </w:rPr>
        <w:t>․</w:t>
      </w:r>
    </w:p>
    <w:p w:rsidR="00B72321" w:rsidRPr="00D80C7A" w:rsidRDefault="00B72321" w:rsidP="00A72DF6">
      <w:pPr>
        <w:pStyle w:val="BodyText"/>
        <w:ind w:left="720" w:hanging="720"/>
        <w:rPr>
          <w:rFonts w:ascii="GHEA Grapalat" w:hAnsi="GHEA Grapalat"/>
          <w:sz w:val="24"/>
          <w:szCs w:val="24"/>
          <w:lang w:val="hy-AM"/>
        </w:rPr>
      </w:pPr>
    </w:p>
    <w:p w:rsidR="00B72321" w:rsidRPr="00D80C7A" w:rsidRDefault="00B72321" w:rsidP="00350937">
      <w:pPr>
        <w:pStyle w:val="BodyText"/>
        <w:numPr>
          <w:ilvl w:val="0"/>
          <w:numId w:val="7"/>
        </w:numPr>
        <w:rPr>
          <w:rFonts w:ascii="GHEA Grapalat" w:hAnsi="GHEA Grapalat"/>
          <w:sz w:val="24"/>
          <w:szCs w:val="24"/>
          <w:lang w:val="hy-AM"/>
        </w:rPr>
      </w:pPr>
      <w:r w:rsidRPr="00D80C7A">
        <w:rPr>
          <w:rFonts w:ascii="GHEA Grapalat" w:hAnsi="GHEA Grapalat"/>
          <w:sz w:val="24"/>
          <w:szCs w:val="24"/>
          <w:lang w:val="hy-AM"/>
        </w:rPr>
        <w:t>Գործառնական ձեռնարկի թարմացում և հաստատում Վարկառուի կողմից, ՏԿՏՏՆ-ի միջոցով, Բանկի համար ընդունելի ձևով։</w:t>
      </w:r>
    </w:p>
    <w:p w:rsidR="00B72321" w:rsidRPr="00D80C7A" w:rsidRDefault="00B72321" w:rsidP="00350937">
      <w:pPr>
        <w:pStyle w:val="BodyText"/>
        <w:numPr>
          <w:ilvl w:val="0"/>
          <w:numId w:val="7"/>
        </w:numPr>
        <w:rPr>
          <w:rFonts w:ascii="GHEA Grapalat" w:hAnsi="GHEA Grapalat"/>
          <w:sz w:val="24"/>
          <w:szCs w:val="24"/>
          <w:lang w:val="hy-AM"/>
        </w:rPr>
      </w:pPr>
      <w:r w:rsidRPr="00D80C7A">
        <w:rPr>
          <w:rFonts w:ascii="GHEA Grapalat" w:hAnsi="GHEA Grapalat"/>
          <w:sz w:val="24"/>
          <w:szCs w:val="24"/>
          <w:lang w:val="hy-AM"/>
        </w:rPr>
        <w:t xml:space="preserve">Սույն համաձայնագրի Առդիր 2-ի Բաժին I.A.I-ում հղվող աշխատակազմի վարձում։ </w:t>
      </w:r>
    </w:p>
    <w:p w:rsidR="00B72321" w:rsidRPr="00D80C7A" w:rsidRDefault="00B72321" w:rsidP="00A72DF6">
      <w:pPr>
        <w:pStyle w:val="BodyText"/>
        <w:rPr>
          <w:rFonts w:ascii="GHEA Grapalat" w:hAnsi="GHEA Grapalat"/>
          <w:sz w:val="24"/>
          <w:szCs w:val="24"/>
          <w:lang w:val="hy-AM"/>
        </w:rPr>
      </w:pPr>
    </w:p>
    <w:p w:rsidR="00B72321" w:rsidRPr="00D80C7A" w:rsidRDefault="00B72321" w:rsidP="00A72DF6">
      <w:pPr>
        <w:pStyle w:val="BodyText"/>
        <w:ind w:left="720" w:hanging="720"/>
        <w:rPr>
          <w:rFonts w:ascii="GHEA Grapalat" w:hAnsi="GHEA Grapalat"/>
          <w:sz w:val="24"/>
          <w:szCs w:val="24"/>
          <w:lang w:val="hy-AM"/>
        </w:rPr>
      </w:pPr>
      <w:r w:rsidRPr="00D80C7A">
        <w:rPr>
          <w:rFonts w:ascii="GHEA Grapalat" w:hAnsi="GHEA Grapalat"/>
          <w:sz w:val="24"/>
          <w:szCs w:val="24"/>
          <w:lang w:val="hy-AM"/>
        </w:rPr>
        <w:t>4.02.</w:t>
      </w:r>
      <w:r w:rsidRPr="00D80C7A">
        <w:rPr>
          <w:rFonts w:ascii="GHEA Grapalat" w:hAnsi="GHEA Grapalat"/>
          <w:sz w:val="24"/>
          <w:szCs w:val="24"/>
          <w:lang w:val="hy-AM"/>
        </w:rPr>
        <w:tab/>
        <w:t xml:space="preserve">Ուժի մեջ մտնելու վերջնաժամկետը սույն Համաձայնագրի ստորագրման ամսաթվից հետո հարյուր ութսուն (180) օրն է:  </w:t>
      </w:r>
    </w:p>
    <w:p w:rsidR="00B72321" w:rsidRPr="00F27A9D" w:rsidRDefault="00B72321" w:rsidP="00A72DF6">
      <w:pPr>
        <w:pStyle w:val="BodyText"/>
        <w:ind w:left="720" w:hanging="720"/>
        <w:rPr>
          <w:rFonts w:ascii="Sylfaen" w:hAnsi="Sylfaen"/>
          <w:lang w:val="hy-AM"/>
        </w:rPr>
      </w:pPr>
    </w:p>
    <w:p w:rsidR="00B72321" w:rsidRPr="00D80C7A" w:rsidRDefault="00B72321" w:rsidP="00A72DF6">
      <w:pPr>
        <w:pStyle w:val="BodyText"/>
        <w:jc w:val="center"/>
        <w:rPr>
          <w:rFonts w:ascii="GHEA Grapalat" w:hAnsi="GHEA Grapalat"/>
          <w:b/>
          <w:bCs/>
          <w:sz w:val="24"/>
          <w:szCs w:val="24"/>
          <w:lang w:val="hy-AM"/>
        </w:rPr>
      </w:pPr>
    </w:p>
    <w:p w:rsidR="00B72321" w:rsidRPr="00D80C7A" w:rsidRDefault="00B72321" w:rsidP="00A72DF6">
      <w:pPr>
        <w:pStyle w:val="BodyText"/>
        <w:jc w:val="center"/>
        <w:rPr>
          <w:rFonts w:ascii="GHEA Grapalat" w:hAnsi="GHEA Grapalat"/>
          <w:sz w:val="24"/>
          <w:szCs w:val="24"/>
          <w:lang w:val="hy-AM"/>
        </w:rPr>
      </w:pPr>
      <w:r w:rsidRPr="00D80C7A">
        <w:rPr>
          <w:rFonts w:ascii="GHEA Grapalat" w:hAnsi="GHEA Grapalat"/>
          <w:b/>
          <w:bCs/>
          <w:sz w:val="24"/>
          <w:szCs w:val="24"/>
          <w:lang w:val="hy-AM"/>
        </w:rPr>
        <w:t>ՀՈԴՎԱԾ V — ՆԵՐԿԱՅԱՑՈՒՑԻՉԸ, ՀԱՍՑԵՆԵՐԸ</w:t>
      </w:r>
    </w:p>
    <w:p w:rsidR="00B72321" w:rsidRPr="00D80C7A" w:rsidRDefault="00B72321" w:rsidP="00A72DF6">
      <w:pPr>
        <w:pStyle w:val="BodyText"/>
        <w:jc w:val="center"/>
        <w:rPr>
          <w:rFonts w:ascii="GHEA Grapalat" w:hAnsi="GHEA Grapalat"/>
          <w:sz w:val="24"/>
          <w:szCs w:val="24"/>
          <w:lang w:val="hy-AM"/>
        </w:rPr>
      </w:pPr>
    </w:p>
    <w:p w:rsidR="00B72321" w:rsidRPr="00D80C7A" w:rsidRDefault="00B72321" w:rsidP="00A72DF6">
      <w:pPr>
        <w:pStyle w:val="BodyText"/>
        <w:ind w:left="720" w:hanging="720"/>
        <w:rPr>
          <w:rFonts w:ascii="GHEA Grapalat" w:hAnsi="GHEA Grapalat"/>
          <w:sz w:val="24"/>
          <w:szCs w:val="24"/>
          <w:lang w:val="hy-AM"/>
        </w:rPr>
      </w:pPr>
      <w:r w:rsidRPr="00D80C7A">
        <w:rPr>
          <w:rFonts w:ascii="GHEA Grapalat" w:hAnsi="GHEA Grapalat"/>
          <w:sz w:val="24"/>
          <w:szCs w:val="24"/>
          <w:lang w:val="hy-AM"/>
        </w:rPr>
        <w:t>5.01.</w:t>
      </w:r>
      <w:r w:rsidRPr="00D80C7A">
        <w:rPr>
          <w:rFonts w:ascii="GHEA Grapalat" w:hAnsi="GHEA Grapalat"/>
          <w:sz w:val="24"/>
          <w:szCs w:val="24"/>
          <w:lang w:val="hy-AM"/>
        </w:rPr>
        <w:tab/>
        <w:t xml:space="preserve">Վարկառուի ներկայացուցիչը հանդիսանում է Ֆինանսների նախարարությունը։  </w:t>
      </w:r>
    </w:p>
    <w:p w:rsidR="00B72321" w:rsidRPr="00D80C7A" w:rsidRDefault="00B72321" w:rsidP="00A72DF6">
      <w:pPr>
        <w:pStyle w:val="BodyText"/>
        <w:ind w:left="720" w:hanging="720"/>
        <w:rPr>
          <w:rFonts w:ascii="GHEA Grapalat" w:hAnsi="GHEA Grapalat"/>
          <w:sz w:val="24"/>
          <w:szCs w:val="24"/>
          <w:lang w:val="hy-AM"/>
        </w:rPr>
      </w:pPr>
    </w:p>
    <w:p w:rsidR="00B72321" w:rsidRPr="00D80C7A" w:rsidRDefault="00B72321" w:rsidP="00A72DF6">
      <w:pPr>
        <w:pStyle w:val="BodyText"/>
        <w:rPr>
          <w:rFonts w:ascii="GHEA Grapalat" w:hAnsi="GHEA Grapalat"/>
          <w:sz w:val="24"/>
          <w:szCs w:val="24"/>
          <w:lang w:val="hy-AM"/>
        </w:rPr>
      </w:pPr>
      <w:r w:rsidRPr="00D80C7A">
        <w:rPr>
          <w:rFonts w:ascii="GHEA Grapalat" w:hAnsi="GHEA Grapalat"/>
          <w:sz w:val="24"/>
          <w:szCs w:val="24"/>
          <w:lang w:val="hy-AM"/>
        </w:rPr>
        <w:t>5.02.</w:t>
      </w:r>
      <w:r w:rsidRPr="00D80C7A">
        <w:rPr>
          <w:rFonts w:ascii="GHEA Grapalat" w:hAnsi="GHEA Grapalat"/>
          <w:sz w:val="24"/>
          <w:szCs w:val="24"/>
          <w:lang w:val="hy-AM"/>
        </w:rPr>
        <w:tab/>
        <w:t>Ընդհանուր պայմանների Բաժին 10.01-ի համաձայն՝ (ա) Վարկառուի հասցեն է</w:t>
      </w:r>
      <w:r w:rsidRPr="00D80C7A">
        <w:rPr>
          <w:rFonts w:ascii="MS Mincho" w:eastAsia="MS Mincho" w:hAnsi="MS Mincho" w:cs="MS Mincho" w:hint="eastAsia"/>
          <w:sz w:val="24"/>
          <w:szCs w:val="24"/>
          <w:lang w:val="hy-AM"/>
        </w:rPr>
        <w:t>․</w:t>
      </w:r>
    </w:p>
    <w:p w:rsidR="00B72321" w:rsidRPr="00D80C7A" w:rsidRDefault="00B72321" w:rsidP="00A72DF6">
      <w:pPr>
        <w:pStyle w:val="BodyText"/>
        <w:ind w:left="720"/>
        <w:rPr>
          <w:rFonts w:ascii="GHEA Grapalat" w:hAnsi="GHEA Grapalat"/>
          <w:sz w:val="24"/>
          <w:szCs w:val="24"/>
          <w:lang w:val="hy-AM"/>
        </w:rPr>
      </w:pPr>
    </w:p>
    <w:p w:rsidR="00B72321" w:rsidRPr="00D80C7A" w:rsidRDefault="00B72321" w:rsidP="00A72DF6">
      <w:pPr>
        <w:pStyle w:val="BodyText"/>
        <w:ind w:left="720"/>
        <w:rPr>
          <w:rFonts w:ascii="GHEA Grapalat" w:hAnsi="GHEA Grapalat"/>
          <w:sz w:val="24"/>
          <w:szCs w:val="24"/>
          <w:lang w:val="hy-AM"/>
        </w:rPr>
      </w:pPr>
      <w:r w:rsidRPr="00D80C7A">
        <w:rPr>
          <w:rFonts w:ascii="GHEA Grapalat" w:hAnsi="GHEA Grapalat"/>
          <w:sz w:val="24"/>
          <w:szCs w:val="24"/>
          <w:lang w:val="hy-AM"/>
        </w:rPr>
        <w:t>Ֆինանսների նախարարություն</w:t>
      </w:r>
    </w:p>
    <w:p w:rsidR="00B72321" w:rsidRPr="00D80C7A" w:rsidRDefault="00B72321" w:rsidP="00A72DF6">
      <w:pPr>
        <w:pStyle w:val="BodyText"/>
        <w:ind w:left="720"/>
        <w:rPr>
          <w:rFonts w:ascii="GHEA Grapalat" w:hAnsi="GHEA Grapalat"/>
          <w:sz w:val="24"/>
          <w:szCs w:val="24"/>
          <w:lang w:val="hy-AM"/>
        </w:rPr>
      </w:pPr>
      <w:r w:rsidRPr="00D80C7A">
        <w:rPr>
          <w:rFonts w:ascii="GHEA Grapalat" w:hAnsi="GHEA Grapalat"/>
          <w:sz w:val="24"/>
          <w:szCs w:val="24"/>
          <w:lang w:val="hy-AM"/>
        </w:rPr>
        <w:t>Մելիք Ադամյան փ</w:t>
      </w:r>
      <w:r w:rsidRPr="00D80C7A">
        <w:rPr>
          <w:rFonts w:ascii="MS Mincho" w:eastAsia="MS Mincho" w:hAnsi="MS Mincho" w:cs="MS Mincho" w:hint="eastAsia"/>
          <w:sz w:val="24"/>
          <w:szCs w:val="24"/>
          <w:lang w:val="hy-AM"/>
        </w:rPr>
        <w:t>․</w:t>
      </w:r>
      <w:r w:rsidRPr="00D80C7A">
        <w:rPr>
          <w:rFonts w:ascii="GHEA Grapalat" w:hAnsi="GHEA Grapalat"/>
          <w:sz w:val="24"/>
          <w:szCs w:val="24"/>
          <w:lang w:val="hy-AM"/>
        </w:rPr>
        <w:t xml:space="preserve"> 1</w:t>
      </w:r>
    </w:p>
    <w:p w:rsidR="00B72321" w:rsidRPr="00D80C7A" w:rsidRDefault="00B72321" w:rsidP="00A72DF6">
      <w:pPr>
        <w:pStyle w:val="BodyText"/>
        <w:ind w:left="720"/>
        <w:rPr>
          <w:rFonts w:ascii="GHEA Grapalat" w:hAnsi="GHEA Grapalat"/>
          <w:sz w:val="24"/>
          <w:szCs w:val="24"/>
          <w:lang w:val="hy-AM"/>
        </w:rPr>
      </w:pPr>
      <w:r w:rsidRPr="00D80C7A">
        <w:rPr>
          <w:rFonts w:ascii="GHEA Grapalat" w:hAnsi="GHEA Grapalat"/>
          <w:sz w:val="24"/>
          <w:szCs w:val="24"/>
          <w:lang w:val="hy-AM"/>
        </w:rPr>
        <w:t>Երևան, 0010</w:t>
      </w:r>
    </w:p>
    <w:p w:rsidR="00B72321" w:rsidRPr="00D80C7A" w:rsidRDefault="00B72321" w:rsidP="00A72DF6">
      <w:pPr>
        <w:pStyle w:val="BodyText"/>
        <w:ind w:left="720"/>
        <w:rPr>
          <w:rFonts w:ascii="GHEA Grapalat" w:hAnsi="GHEA Grapalat"/>
          <w:sz w:val="24"/>
          <w:szCs w:val="24"/>
          <w:lang w:val="hy-AM"/>
        </w:rPr>
      </w:pPr>
      <w:r w:rsidRPr="00D80C7A">
        <w:rPr>
          <w:rFonts w:ascii="GHEA Grapalat" w:hAnsi="GHEA Grapalat"/>
          <w:sz w:val="24"/>
          <w:szCs w:val="24"/>
          <w:lang w:val="hy-AM"/>
        </w:rPr>
        <w:t>Հայաստանի Հանրապետություն և</w:t>
      </w:r>
    </w:p>
    <w:p w:rsidR="00B72321" w:rsidRPr="00D80C7A" w:rsidRDefault="00B72321" w:rsidP="00A72DF6">
      <w:pPr>
        <w:pStyle w:val="BodyText"/>
        <w:ind w:left="720"/>
        <w:rPr>
          <w:rFonts w:ascii="GHEA Grapalat" w:hAnsi="GHEA Grapalat"/>
          <w:sz w:val="24"/>
          <w:szCs w:val="24"/>
          <w:lang w:val="hy-AM"/>
        </w:rPr>
      </w:pPr>
    </w:p>
    <w:p w:rsidR="00B72321" w:rsidRPr="00D80C7A" w:rsidRDefault="00B72321" w:rsidP="00A72DF6">
      <w:pPr>
        <w:pStyle w:val="BodyText"/>
        <w:rPr>
          <w:rFonts w:ascii="GHEA Grapalat" w:hAnsi="GHEA Grapalat"/>
          <w:sz w:val="24"/>
          <w:szCs w:val="24"/>
          <w:lang w:val="hy-AM"/>
        </w:rPr>
      </w:pPr>
      <w:r w:rsidRPr="00D80C7A">
        <w:rPr>
          <w:rFonts w:ascii="GHEA Grapalat" w:hAnsi="GHEA Grapalat"/>
          <w:sz w:val="24"/>
          <w:szCs w:val="24"/>
          <w:lang w:val="hy-AM"/>
        </w:rPr>
        <w:tab/>
        <w:t xml:space="preserve">(b) Վարկառուի էլեկտրոնային հասցեն է՝ </w:t>
      </w:r>
    </w:p>
    <w:p w:rsidR="00B72321" w:rsidRPr="00F27A9D" w:rsidRDefault="00B72321" w:rsidP="00A72DF6">
      <w:pPr>
        <w:pStyle w:val="BodyText"/>
        <w:rPr>
          <w:rFonts w:ascii="Sylfaen" w:hAnsi="Sylfaen"/>
          <w:lang w:val="hy-AM"/>
        </w:rPr>
      </w:pP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558"/>
      </w:tblGrid>
      <w:tr w:rsidR="00F04F6A" w:rsidRPr="008100F6" w:rsidTr="005A00CB">
        <w:tc>
          <w:tcPr>
            <w:tcW w:w="3330" w:type="dxa"/>
          </w:tcPr>
          <w:p w:rsidR="00F04F6A" w:rsidRPr="00D80C7A" w:rsidRDefault="00F04F6A" w:rsidP="00A72DF6">
            <w:pPr>
              <w:pStyle w:val="BodyText"/>
              <w:rPr>
                <w:rFonts w:ascii="GHEA Grapalat" w:hAnsi="GHEA Grapalat" w:cs="Times New Roman"/>
                <w:sz w:val="24"/>
                <w:szCs w:val="24"/>
                <w:lang w:val="hy-AM"/>
              </w:rPr>
            </w:pPr>
            <w:r w:rsidRPr="00D80C7A">
              <w:rPr>
                <w:rFonts w:ascii="GHEA Grapalat" w:hAnsi="GHEA Grapalat" w:cs="Times New Roman"/>
                <w:sz w:val="24"/>
                <w:szCs w:val="24"/>
                <w:lang w:val="hy-AM"/>
              </w:rPr>
              <w:t>Ֆաքսիմիլային կապ՝</w:t>
            </w:r>
            <w:r w:rsidRPr="00D80C7A">
              <w:rPr>
                <w:rFonts w:ascii="GHEA Grapalat" w:hAnsi="GHEA Grapalat" w:cs="Times New Roman"/>
                <w:sz w:val="24"/>
                <w:szCs w:val="24"/>
                <w:lang w:val="hy-AM"/>
              </w:rPr>
              <w:tab/>
            </w:r>
          </w:p>
          <w:p w:rsidR="00F04F6A" w:rsidRPr="00D80C7A" w:rsidRDefault="00F04F6A" w:rsidP="00A72DF6">
            <w:pPr>
              <w:pStyle w:val="BodyText"/>
              <w:rPr>
                <w:rFonts w:ascii="GHEA Grapalat" w:hAnsi="GHEA Grapalat" w:cs="Times New Roman"/>
                <w:sz w:val="24"/>
                <w:szCs w:val="24"/>
                <w:lang w:val="hy-AM"/>
              </w:rPr>
            </w:pPr>
            <w:r w:rsidRPr="00D80C7A">
              <w:rPr>
                <w:rFonts w:ascii="GHEA Grapalat" w:hAnsi="GHEA Grapalat" w:cs="Times New Roman"/>
                <w:sz w:val="24"/>
                <w:szCs w:val="24"/>
                <w:lang w:val="hy-AM"/>
              </w:rPr>
              <w:t>+37411800132</w:t>
            </w:r>
          </w:p>
        </w:tc>
        <w:tc>
          <w:tcPr>
            <w:tcW w:w="2352" w:type="dxa"/>
          </w:tcPr>
          <w:p w:rsidR="00F04F6A" w:rsidRPr="00D80C7A" w:rsidRDefault="00F04F6A" w:rsidP="00A72DF6">
            <w:pPr>
              <w:pStyle w:val="BodyText"/>
              <w:rPr>
                <w:rFonts w:ascii="GHEA Grapalat" w:hAnsi="GHEA Grapalat" w:cs="Times New Roman"/>
                <w:sz w:val="24"/>
                <w:szCs w:val="24"/>
                <w:lang w:val="hy-AM"/>
              </w:rPr>
            </w:pPr>
            <w:r w:rsidRPr="00D80C7A">
              <w:rPr>
                <w:rFonts w:ascii="GHEA Grapalat" w:hAnsi="GHEA Grapalat" w:cs="Times New Roman"/>
                <w:sz w:val="24"/>
                <w:szCs w:val="24"/>
                <w:lang w:val="hy-AM"/>
              </w:rPr>
              <w:t>Էլ</w:t>
            </w:r>
            <w:r w:rsidRPr="00D80C7A">
              <w:rPr>
                <w:rFonts w:ascii="MS Mincho" w:eastAsia="MS Mincho" w:hAnsi="MS Mincho" w:cs="MS Mincho" w:hint="eastAsia"/>
                <w:sz w:val="24"/>
                <w:szCs w:val="24"/>
                <w:lang w:val="hy-AM"/>
              </w:rPr>
              <w:t>․</w:t>
            </w:r>
            <w:r w:rsidRPr="00D80C7A">
              <w:rPr>
                <w:rFonts w:ascii="GHEA Grapalat" w:hAnsi="GHEA Grapalat" w:cs="Times New Roman"/>
                <w:sz w:val="24"/>
                <w:szCs w:val="24"/>
                <w:lang w:val="hy-AM"/>
              </w:rPr>
              <w:t xml:space="preserve"> փոստ՝</w:t>
            </w:r>
          </w:p>
          <w:p w:rsidR="00F04F6A" w:rsidRPr="00D80C7A" w:rsidRDefault="008100F6" w:rsidP="00A72DF6">
            <w:pPr>
              <w:pStyle w:val="BodyText"/>
              <w:rPr>
                <w:rFonts w:ascii="GHEA Grapalat" w:hAnsi="GHEA Grapalat" w:cs="Times New Roman"/>
                <w:sz w:val="24"/>
                <w:szCs w:val="24"/>
                <w:lang w:val="hy-AM"/>
              </w:rPr>
            </w:pPr>
            <w:hyperlink r:id="rId14" w:history="1">
              <w:r w:rsidR="00F04F6A" w:rsidRPr="00D80C7A">
                <w:rPr>
                  <w:rStyle w:val="Hyperlink"/>
                  <w:rFonts w:ascii="GHEA Grapalat" w:hAnsi="GHEA Grapalat" w:cs="Times New Roman"/>
                  <w:sz w:val="24"/>
                  <w:szCs w:val="24"/>
                  <w:lang w:val="hy-AM"/>
                </w:rPr>
                <w:t>secretariat@minfin.am</w:t>
              </w:r>
            </w:hyperlink>
          </w:p>
        </w:tc>
      </w:tr>
    </w:tbl>
    <w:p w:rsidR="00F04F6A" w:rsidRDefault="00B72321" w:rsidP="00A72DF6">
      <w:pPr>
        <w:pStyle w:val="BodyText"/>
        <w:ind w:firstLine="720"/>
        <w:rPr>
          <w:rFonts w:ascii="Sylfaen" w:hAnsi="Sylfaen"/>
          <w:lang w:val="hy-AM"/>
        </w:rPr>
      </w:pPr>
      <w:r w:rsidRPr="00F27A9D">
        <w:rPr>
          <w:rFonts w:ascii="Sylfaen" w:hAnsi="Sylfaen"/>
          <w:lang w:val="hy-AM"/>
        </w:rPr>
        <w:lastRenderedPageBreak/>
        <w:tab/>
      </w:r>
    </w:p>
    <w:p w:rsidR="00B72321" w:rsidRPr="00F27A9D" w:rsidRDefault="00B72321" w:rsidP="005A00CB">
      <w:pPr>
        <w:pStyle w:val="BodyText"/>
        <w:ind w:firstLine="720"/>
        <w:rPr>
          <w:rFonts w:ascii="Sylfaen" w:hAnsi="Sylfaen"/>
          <w:lang w:val="hy-AM"/>
        </w:rPr>
      </w:pPr>
      <w:r w:rsidRPr="00F27A9D">
        <w:rPr>
          <w:rFonts w:ascii="Sylfaen" w:hAnsi="Sylfaen"/>
          <w:lang w:val="hy-AM"/>
        </w:rPr>
        <w:tab/>
      </w:r>
      <w:r w:rsidRPr="00F27A9D">
        <w:rPr>
          <w:rFonts w:ascii="Sylfaen" w:hAnsi="Sylfaen"/>
          <w:lang w:val="hy-AM"/>
        </w:rPr>
        <w:tab/>
      </w:r>
    </w:p>
    <w:p w:rsidR="00B72321" w:rsidRPr="00D80C7A" w:rsidRDefault="00B72321" w:rsidP="00A72DF6">
      <w:pPr>
        <w:pStyle w:val="BodyText"/>
        <w:rPr>
          <w:rFonts w:ascii="GHEA Grapalat" w:hAnsi="GHEA Grapalat"/>
          <w:sz w:val="24"/>
          <w:szCs w:val="24"/>
          <w:lang w:val="hy-AM"/>
        </w:rPr>
      </w:pPr>
      <w:r w:rsidRPr="00D80C7A">
        <w:rPr>
          <w:rFonts w:ascii="GHEA Grapalat" w:hAnsi="GHEA Grapalat"/>
          <w:sz w:val="24"/>
          <w:szCs w:val="24"/>
          <w:lang w:val="hy-AM"/>
        </w:rPr>
        <w:t>5.03.</w:t>
      </w:r>
      <w:r w:rsidRPr="00D80C7A">
        <w:rPr>
          <w:rFonts w:ascii="GHEA Grapalat" w:hAnsi="GHEA Grapalat"/>
          <w:sz w:val="24"/>
          <w:szCs w:val="24"/>
          <w:lang w:val="hy-AM"/>
        </w:rPr>
        <w:tab/>
        <w:t>Ընդհանուր պայմանների Բաժին 10.01-ի համաձայն՝ (ա) Բանկի հասցեն է՝</w:t>
      </w:r>
    </w:p>
    <w:p w:rsidR="00B72321" w:rsidRPr="00F27A9D" w:rsidRDefault="00B72321" w:rsidP="00A72DF6">
      <w:pPr>
        <w:pStyle w:val="BodyText"/>
        <w:ind w:left="720"/>
        <w:rPr>
          <w:rFonts w:ascii="Sylfaen" w:hAnsi="Sylfaen"/>
          <w:lang w:val="hy-AM"/>
        </w:rPr>
      </w:pPr>
    </w:p>
    <w:p w:rsidR="00B72321" w:rsidRPr="00D80C7A" w:rsidRDefault="00B72321" w:rsidP="00A72DF6">
      <w:pPr>
        <w:pStyle w:val="BodyText"/>
        <w:ind w:left="720"/>
        <w:rPr>
          <w:rFonts w:ascii="GHEA Grapalat" w:hAnsi="GHEA Grapalat"/>
          <w:sz w:val="24"/>
          <w:szCs w:val="24"/>
        </w:rPr>
      </w:pPr>
      <w:r w:rsidRPr="00D80C7A">
        <w:rPr>
          <w:rFonts w:ascii="GHEA Grapalat" w:hAnsi="GHEA Grapalat"/>
          <w:sz w:val="24"/>
          <w:szCs w:val="24"/>
        </w:rPr>
        <w:t>International Bank for Reconstruction and Development</w:t>
      </w:r>
    </w:p>
    <w:p w:rsidR="00B72321" w:rsidRPr="00D80C7A" w:rsidRDefault="00B72321" w:rsidP="00A72DF6">
      <w:pPr>
        <w:pStyle w:val="BodyText"/>
        <w:ind w:left="720"/>
        <w:rPr>
          <w:rFonts w:ascii="GHEA Grapalat" w:hAnsi="GHEA Grapalat"/>
          <w:sz w:val="24"/>
          <w:szCs w:val="24"/>
        </w:rPr>
      </w:pPr>
      <w:r w:rsidRPr="00D80C7A">
        <w:rPr>
          <w:rFonts w:ascii="GHEA Grapalat" w:hAnsi="GHEA Grapalat"/>
          <w:sz w:val="24"/>
          <w:szCs w:val="24"/>
        </w:rPr>
        <w:t>1818 H Street, N.W.</w:t>
      </w:r>
    </w:p>
    <w:p w:rsidR="00B72321" w:rsidRPr="00D80C7A" w:rsidRDefault="00B72321" w:rsidP="00A72DF6">
      <w:pPr>
        <w:pStyle w:val="BodyText"/>
        <w:ind w:left="720"/>
        <w:rPr>
          <w:rFonts w:ascii="GHEA Grapalat" w:hAnsi="GHEA Grapalat"/>
          <w:sz w:val="24"/>
          <w:szCs w:val="24"/>
        </w:rPr>
      </w:pPr>
      <w:r w:rsidRPr="00D80C7A">
        <w:rPr>
          <w:rFonts w:ascii="GHEA Grapalat" w:hAnsi="GHEA Grapalat"/>
          <w:sz w:val="24"/>
          <w:szCs w:val="24"/>
        </w:rPr>
        <w:t>Washington, D.C. 20433</w:t>
      </w:r>
    </w:p>
    <w:p w:rsidR="00B72321" w:rsidRPr="00D80C7A" w:rsidRDefault="00B72321" w:rsidP="00A72DF6">
      <w:pPr>
        <w:pStyle w:val="BodyText"/>
        <w:ind w:left="720"/>
        <w:rPr>
          <w:rFonts w:ascii="GHEA Grapalat" w:hAnsi="GHEA Grapalat"/>
          <w:sz w:val="24"/>
          <w:szCs w:val="24"/>
        </w:rPr>
      </w:pPr>
      <w:r w:rsidRPr="00D80C7A">
        <w:rPr>
          <w:rFonts w:ascii="GHEA Grapalat" w:hAnsi="GHEA Grapalat"/>
          <w:sz w:val="24"/>
          <w:szCs w:val="24"/>
        </w:rPr>
        <w:t>United States of America</w:t>
      </w:r>
      <w:r w:rsidRPr="00D80C7A">
        <w:rPr>
          <w:rFonts w:ascii="GHEA Grapalat" w:hAnsi="GHEA Grapalat"/>
          <w:sz w:val="24"/>
          <w:szCs w:val="24"/>
          <w:lang w:val="hy-AM"/>
        </w:rPr>
        <w:t xml:space="preserve"> և</w:t>
      </w:r>
    </w:p>
    <w:p w:rsidR="00B72321" w:rsidRPr="00F27A9D" w:rsidRDefault="00B72321" w:rsidP="00A72DF6">
      <w:pPr>
        <w:pStyle w:val="BodyText"/>
        <w:ind w:left="720"/>
        <w:rPr>
          <w:rFonts w:ascii="Sylfaen" w:hAnsi="Sylfaen"/>
        </w:rPr>
      </w:pPr>
    </w:p>
    <w:p w:rsidR="00B72321" w:rsidRPr="00D80C7A" w:rsidRDefault="00B72321" w:rsidP="00A72DF6">
      <w:pPr>
        <w:pStyle w:val="BodyText"/>
        <w:ind w:left="720"/>
        <w:rPr>
          <w:rFonts w:ascii="GHEA Grapalat" w:hAnsi="GHEA Grapalat"/>
          <w:sz w:val="24"/>
          <w:szCs w:val="24"/>
        </w:rPr>
      </w:pPr>
      <w:r w:rsidRPr="00D80C7A">
        <w:rPr>
          <w:rFonts w:ascii="GHEA Grapalat" w:hAnsi="GHEA Grapalat"/>
          <w:sz w:val="24"/>
          <w:szCs w:val="24"/>
        </w:rPr>
        <w:t xml:space="preserve">(b) </w:t>
      </w:r>
      <w:r w:rsidRPr="00D80C7A">
        <w:rPr>
          <w:rFonts w:ascii="GHEA Grapalat" w:hAnsi="GHEA Grapalat"/>
          <w:sz w:val="24"/>
          <w:szCs w:val="24"/>
          <w:lang w:val="hy-AM"/>
        </w:rPr>
        <w:t>Բանկի էլեկտրոնային հասցեն է՝</w:t>
      </w:r>
    </w:p>
    <w:p w:rsidR="00C572FE" w:rsidRPr="00D80C7A" w:rsidRDefault="00C572FE" w:rsidP="00A72DF6">
      <w:pPr>
        <w:pStyle w:val="BodyText"/>
        <w:ind w:left="720"/>
        <w:rPr>
          <w:rFonts w:ascii="GHEA Grapalat" w:hAnsi="GHEA Grapalat"/>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67"/>
        <w:gridCol w:w="3128"/>
      </w:tblGrid>
      <w:tr w:rsidR="00C572FE" w:rsidRPr="00D80C7A" w:rsidTr="00C572FE">
        <w:tc>
          <w:tcPr>
            <w:tcW w:w="2517" w:type="dxa"/>
          </w:tcPr>
          <w:p w:rsidR="00C572FE" w:rsidRPr="00D80C7A" w:rsidRDefault="00C572FE" w:rsidP="00A72DF6">
            <w:pPr>
              <w:pStyle w:val="BodyText"/>
              <w:rPr>
                <w:rFonts w:ascii="GHEA Grapalat" w:hAnsi="GHEA Grapalat" w:cs="Times New Roman"/>
                <w:sz w:val="24"/>
                <w:szCs w:val="24"/>
              </w:rPr>
            </w:pPr>
            <w:r w:rsidRPr="00D80C7A">
              <w:rPr>
                <w:rFonts w:ascii="GHEA Grapalat" w:hAnsi="GHEA Grapalat" w:cs="Times New Roman"/>
                <w:sz w:val="24"/>
                <w:szCs w:val="24"/>
                <w:lang w:val="hy-AM"/>
              </w:rPr>
              <w:t>Տելեքս</w:t>
            </w:r>
            <w:r w:rsidRPr="00D80C7A">
              <w:rPr>
                <w:rFonts w:ascii="GHEA Grapalat" w:hAnsi="GHEA Grapalat" w:cs="Times New Roman"/>
                <w:sz w:val="24"/>
                <w:szCs w:val="24"/>
              </w:rPr>
              <w:t>`</w:t>
            </w:r>
            <w:r w:rsidRPr="00D80C7A">
              <w:rPr>
                <w:rFonts w:ascii="GHEA Grapalat" w:hAnsi="GHEA Grapalat" w:cs="Times New Roman"/>
                <w:sz w:val="24"/>
                <w:szCs w:val="24"/>
              </w:rPr>
              <w:tab/>
            </w:r>
          </w:p>
        </w:tc>
        <w:tc>
          <w:tcPr>
            <w:tcW w:w="2567" w:type="dxa"/>
          </w:tcPr>
          <w:p w:rsidR="00C572FE" w:rsidRPr="00D80C7A" w:rsidRDefault="00C572FE" w:rsidP="00A72DF6">
            <w:pPr>
              <w:pStyle w:val="BodyText"/>
              <w:rPr>
                <w:rFonts w:ascii="GHEA Grapalat" w:hAnsi="GHEA Grapalat" w:cs="Times New Roman"/>
                <w:sz w:val="24"/>
                <w:szCs w:val="24"/>
                <w:lang w:val="hy-AM"/>
              </w:rPr>
            </w:pPr>
            <w:r w:rsidRPr="00D80C7A">
              <w:rPr>
                <w:rFonts w:ascii="GHEA Grapalat" w:hAnsi="GHEA Grapalat" w:cs="Times New Roman"/>
                <w:sz w:val="24"/>
                <w:szCs w:val="24"/>
                <w:lang w:val="hy-AM"/>
              </w:rPr>
              <w:t>Ֆաքսիմիլային կապ՝</w:t>
            </w:r>
          </w:p>
        </w:tc>
        <w:tc>
          <w:tcPr>
            <w:tcW w:w="2746" w:type="dxa"/>
          </w:tcPr>
          <w:p w:rsidR="00C572FE" w:rsidRPr="00D80C7A" w:rsidRDefault="00C572FE" w:rsidP="00A72DF6">
            <w:pPr>
              <w:pStyle w:val="BodyText"/>
              <w:rPr>
                <w:rFonts w:ascii="GHEA Grapalat" w:hAnsi="GHEA Grapalat" w:cs="Times New Roman"/>
                <w:sz w:val="24"/>
                <w:szCs w:val="24"/>
              </w:rPr>
            </w:pPr>
            <w:r w:rsidRPr="00D80C7A">
              <w:rPr>
                <w:rFonts w:ascii="GHEA Grapalat" w:hAnsi="GHEA Grapalat" w:cs="Times New Roman"/>
                <w:sz w:val="24"/>
                <w:szCs w:val="24"/>
                <w:lang w:val="hy-AM"/>
              </w:rPr>
              <w:t>Էլ</w:t>
            </w:r>
            <w:r w:rsidRPr="00D80C7A">
              <w:rPr>
                <w:rFonts w:ascii="MS Mincho" w:eastAsia="MS Mincho" w:hAnsi="MS Mincho" w:cs="MS Mincho" w:hint="eastAsia"/>
                <w:sz w:val="24"/>
                <w:szCs w:val="24"/>
                <w:lang w:val="hy-AM"/>
              </w:rPr>
              <w:t>․</w:t>
            </w:r>
            <w:r w:rsidRPr="00D80C7A">
              <w:rPr>
                <w:rFonts w:ascii="GHEA Grapalat" w:hAnsi="GHEA Grapalat" w:cs="Times New Roman"/>
                <w:sz w:val="24"/>
                <w:szCs w:val="24"/>
                <w:lang w:val="hy-AM"/>
              </w:rPr>
              <w:t xml:space="preserve"> փոստ՝</w:t>
            </w:r>
          </w:p>
        </w:tc>
      </w:tr>
      <w:tr w:rsidR="00C572FE" w:rsidRPr="00D80C7A" w:rsidTr="00C572FE">
        <w:tc>
          <w:tcPr>
            <w:tcW w:w="2517" w:type="dxa"/>
          </w:tcPr>
          <w:p w:rsidR="00C572FE" w:rsidRPr="00D80C7A" w:rsidRDefault="00C572FE" w:rsidP="00A72DF6">
            <w:pPr>
              <w:pStyle w:val="BodyText"/>
              <w:rPr>
                <w:rFonts w:ascii="GHEA Grapalat" w:hAnsi="GHEA Grapalat" w:cs="Times New Roman"/>
                <w:sz w:val="24"/>
                <w:szCs w:val="24"/>
                <w:lang w:val="hy-AM"/>
              </w:rPr>
            </w:pPr>
            <w:r w:rsidRPr="00D80C7A">
              <w:rPr>
                <w:rFonts w:ascii="GHEA Grapalat" w:hAnsi="GHEA Grapalat" w:cs="Times New Roman"/>
                <w:sz w:val="24"/>
                <w:szCs w:val="24"/>
              </w:rPr>
              <w:t>248423(MCI)</w:t>
            </w:r>
            <w:r w:rsidRPr="00D80C7A">
              <w:rPr>
                <w:rFonts w:ascii="GHEA Grapalat" w:hAnsi="GHEA Grapalat" w:cs="Times New Roman"/>
                <w:sz w:val="24"/>
                <w:szCs w:val="24"/>
                <w:lang w:val="hy-AM"/>
              </w:rPr>
              <w:t xml:space="preserve"> կամ</w:t>
            </w:r>
          </w:p>
        </w:tc>
        <w:tc>
          <w:tcPr>
            <w:tcW w:w="2567" w:type="dxa"/>
          </w:tcPr>
          <w:p w:rsidR="00C572FE" w:rsidRPr="00D80C7A" w:rsidRDefault="00C572FE" w:rsidP="00A72DF6">
            <w:pPr>
              <w:pStyle w:val="BodyText"/>
              <w:rPr>
                <w:rFonts w:ascii="GHEA Grapalat" w:hAnsi="GHEA Grapalat" w:cs="Times New Roman"/>
                <w:sz w:val="24"/>
                <w:szCs w:val="24"/>
              </w:rPr>
            </w:pPr>
            <w:r w:rsidRPr="00D80C7A">
              <w:rPr>
                <w:rFonts w:ascii="GHEA Grapalat" w:hAnsi="GHEA Grapalat" w:cs="Times New Roman"/>
                <w:sz w:val="24"/>
                <w:szCs w:val="24"/>
              </w:rPr>
              <w:t>1-202-477-6391</w:t>
            </w:r>
          </w:p>
        </w:tc>
        <w:tc>
          <w:tcPr>
            <w:tcW w:w="2746" w:type="dxa"/>
          </w:tcPr>
          <w:p w:rsidR="00C572FE" w:rsidRPr="00D80C7A" w:rsidRDefault="00C572FE" w:rsidP="00A72DF6">
            <w:pPr>
              <w:pStyle w:val="BodyText"/>
              <w:rPr>
                <w:rFonts w:ascii="GHEA Grapalat" w:hAnsi="GHEA Grapalat" w:cs="Times New Roman"/>
                <w:sz w:val="24"/>
                <w:szCs w:val="24"/>
              </w:rPr>
            </w:pPr>
            <w:r w:rsidRPr="00D80C7A">
              <w:rPr>
                <w:rFonts w:ascii="GHEA Grapalat" w:hAnsi="GHEA Grapalat" w:cs="Times New Roman"/>
                <w:sz w:val="24"/>
                <w:szCs w:val="24"/>
              </w:rPr>
              <w:t>sbossoutrot@worldbank.org</w:t>
            </w:r>
          </w:p>
        </w:tc>
      </w:tr>
      <w:tr w:rsidR="00C572FE" w:rsidRPr="00D80C7A" w:rsidTr="00C572FE">
        <w:tc>
          <w:tcPr>
            <w:tcW w:w="2517" w:type="dxa"/>
          </w:tcPr>
          <w:p w:rsidR="00C572FE" w:rsidRPr="00D80C7A" w:rsidRDefault="00C572FE" w:rsidP="00A72DF6">
            <w:pPr>
              <w:pStyle w:val="BodyText"/>
              <w:rPr>
                <w:rFonts w:ascii="GHEA Grapalat" w:hAnsi="GHEA Grapalat" w:cs="Times New Roman"/>
                <w:sz w:val="24"/>
                <w:szCs w:val="24"/>
              </w:rPr>
            </w:pPr>
            <w:r w:rsidRPr="00D80C7A">
              <w:rPr>
                <w:rFonts w:ascii="GHEA Grapalat" w:hAnsi="GHEA Grapalat" w:cs="Times New Roman"/>
                <w:sz w:val="24"/>
                <w:szCs w:val="24"/>
              </w:rPr>
              <w:t>64145(MCI)</w:t>
            </w:r>
          </w:p>
        </w:tc>
        <w:tc>
          <w:tcPr>
            <w:tcW w:w="2567" w:type="dxa"/>
          </w:tcPr>
          <w:p w:rsidR="00C572FE" w:rsidRPr="00D80C7A" w:rsidRDefault="00C572FE" w:rsidP="00A72DF6">
            <w:pPr>
              <w:pStyle w:val="BodyText"/>
              <w:rPr>
                <w:rFonts w:ascii="GHEA Grapalat" w:hAnsi="GHEA Grapalat" w:cs="Times New Roman"/>
                <w:sz w:val="24"/>
                <w:szCs w:val="24"/>
              </w:rPr>
            </w:pPr>
          </w:p>
        </w:tc>
        <w:tc>
          <w:tcPr>
            <w:tcW w:w="2746" w:type="dxa"/>
          </w:tcPr>
          <w:p w:rsidR="00C572FE" w:rsidRPr="00D80C7A" w:rsidRDefault="00C572FE" w:rsidP="00A72DF6">
            <w:pPr>
              <w:pStyle w:val="BodyText"/>
              <w:rPr>
                <w:rFonts w:ascii="GHEA Grapalat" w:hAnsi="GHEA Grapalat" w:cs="Times New Roman"/>
                <w:sz w:val="24"/>
                <w:szCs w:val="24"/>
              </w:rPr>
            </w:pPr>
          </w:p>
        </w:tc>
      </w:tr>
    </w:tbl>
    <w:p w:rsidR="00C572FE" w:rsidRPr="00F27A9D" w:rsidRDefault="00C572FE" w:rsidP="00A72DF6">
      <w:pPr>
        <w:pStyle w:val="BodyText"/>
        <w:ind w:left="720"/>
        <w:rPr>
          <w:rFonts w:ascii="Sylfaen" w:hAnsi="Sylfaen"/>
        </w:rPr>
      </w:pPr>
    </w:p>
    <w:p w:rsidR="007C3672" w:rsidRDefault="00B72321" w:rsidP="00A72DF6">
      <w:pPr>
        <w:pStyle w:val="BodyText"/>
        <w:rPr>
          <w:rFonts w:ascii="Sylfaen" w:hAnsi="Sylfaen"/>
        </w:rPr>
      </w:pPr>
      <w:r w:rsidRPr="00F27A9D">
        <w:rPr>
          <w:rFonts w:ascii="Sylfaen" w:hAnsi="Sylfaen"/>
        </w:rPr>
        <w:tab/>
      </w:r>
      <w:r w:rsidRPr="00F27A9D">
        <w:rPr>
          <w:rFonts w:ascii="Sylfaen" w:hAnsi="Sylfaen"/>
        </w:rPr>
        <w:tab/>
      </w:r>
    </w:p>
    <w:p w:rsidR="00B72321" w:rsidRPr="00D80C7A" w:rsidRDefault="00B72321" w:rsidP="00A72DF6">
      <w:pPr>
        <w:pStyle w:val="BodyText"/>
        <w:rPr>
          <w:rFonts w:ascii="GHEA Grapalat" w:hAnsi="GHEA Grapalat"/>
          <w:sz w:val="24"/>
          <w:szCs w:val="24"/>
        </w:rPr>
      </w:pPr>
      <w:r w:rsidRPr="00F27A9D">
        <w:rPr>
          <w:rFonts w:ascii="Sylfaen" w:hAnsi="Sylfaen"/>
        </w:rPr>
        <w:tab/>
      </w:r>
      <w:r w:rsidRPr="00D80C7A">
        <w:rPr>
          <w:rFonts w:ascii="GHEA Grapalat" w:hAnsi="GHEA Grapalat"/>
          <w:sz w:val="24"/>
          <w:szCs w:val="24"/>
          <w:lang w:val="hy-AM"/>
        </w:rPr>
        <w:t xml:space="preserve">ՀԱՄԱՁԱՅՆԵՑՎԱԾ է ստորագրման օրվա դրությամբ։ </w:t>
      </w:r>
    </w:p>
    <w:p w:rsidR="00B72321" w:rsidRPr="00D80C7A" w:rsidRDefault="00B72321" w:rsidP="00A72DF6">
      <w:pPr>
        <w:pStyle w:val="BodyText"/>
        <w:rPr>
          <w:rFonts w:ascii="GHEA Grapalat" w:hAnsi="GHEA Grapalat"/>
          <w:sz w:val="24"/>
          <w:szCs w:val="24"/>
        </w:rPr>
      </w:pPr>
      <w:r w:rsidRPr="00D80C7A">
        <w:rPr>
          <w:rFonts w:ascii="GHEA Grapalat" w:hAnsi="GHEA Grapalat"/>
          <w:sz w:val="24"/>
          <w:szCs w:val="24"/>
        </w:rPr>
        <w:tab/>
      </w:r>
    </w:p>
    <w:p w:rsidR="007C3672" w:rsidRDefault="007C3672" w:rsidP="00A72DF6">
      <w:pPr>
        <w:pStyle w:val="BodyText"/>
        <w:ind w:left="3600" w:firstLine="720"/>
        <w:rPr>
          <w:rFonts w:ascii="GHEA Grapalat" w:hAnsi="GHEA Grapalat"/>
          <w:b/>
          <w:sz w:val="24"/>
          <w:szCs w:val="24"/>
          <w:lang w:val="hy-AM"/>
        </w:rPr>
      </w:pPr>
    </w:p>
    <w:p w:rsidR="007C3672" w:rsidRDefault="007C3672" w:rsidP="00A72DF6">
      <w:pPr>
        <w:pStyle w:val="BodyText"/>
        <w:ind w:left="3600" w:firstLine="720"/>
        <w:rPr>
          <w:rFonts w:ascii="GHEA Grapalat" w:hAnsi="GHEA Grapalat"/>
          <w:b/>
          <w:sz w:val="24"/>
          <w:szCs w:val="24"/>
          <w:lang w:val="hy-AM"/>
        </w:rPr>
      </w:pPr>
    </w:p>
    <w:p w:rsidR="00B72321" w:rsidRPr="00D80C7A" w:rsidRDefault="00B72321" w:rsidP="00A72DF6">
      <w:pPr>
        <w:pStyle w:val="BodyText"/>
        <w:ind w:left="3600" w:firstLine="720"/>
        <w:rPr>
          <w:rFonts w:ascii="GHEA Grapalat" w:hAnsi="GHEA Grapalat"/>
          <w:b/>
          <w:sz w:val="24"/>
          <w:szCs w:val="24"/>
          <w:lang w:val="hy-AM"/>
        </w:rPr>
      </w:pPr>
      <w:r w:rsidRPr="00D80C7A">
        <w:rPr>
          <w:rFonts w:ascii="GHEA Grapalat" w:hAnsi="GHEA Grapalat"/>
          <w:b/>
          <w:sz w:val="24"/>
          <w:szCs w:val="24"/>
          <w:lang w:val="hy-AM"/>
        </w:rPr>
        <w:t>ՀԱՅԱՍՏԱՆԻ ՀԱՆՐԱՊԵՏՈՒԹՅՈՒՆ</w:t>
      </w:r>
    </w:p>
    <w:p w:rsidR="00B72321" w:rsidRPr="00D80C7A" w:rsidRDefault="00B72321" w:rsidP="00A72DF6">
      <w:pPr>
        <w:rPr>
          <w:rFonts w:ascii="GHEA Grapalat" w:hAnsi="GHEA Grapalat"/>
          <w:b/>
          <w:szCs w:val="24"/>
        </w:rPr>
      </w:pPr>
    </w:p>
    <w:p w:rsidR="00B72321" w:rsidRPr="00D80C7A" w:rsidRDefault="00B72321" w:rsidP="00A72DF6">
      <w:pPr>
        <w:rPr>
          <w:rFonts w:ascii="GHEA Grapalat" w:hAnsi="GHEA Grapalat"/>
          <w:b/>
          <w:szCs w:val="24"/>
        </w:rPr>
      </w:pPr>
    </w:p>
    <w:p w:rsidR="00B72321" w:rsidRPr="008C3405" w:rsidRDefault="008C3405" w:rsidP="008C3405">
      <w:pPr>
        <w:pStyle w:val="BodyText"/>
        <w:ind w:left="2160"/>
        <w:rPr>
          <w:rFonts w:ascii="GHEA Grapalat" w:hAnsi="GHEA Grapalat"/>
          <w:b/>
          <w:sz w:val="24"/>
          <w:szCs w:val="24"/>
        </w:rPr>
      </w:pPr>
      <w:r>
        <w:rPr>
          <w:rFonts w:ascii="GHEA Grapalat" w:hAnsi="GHEA Grapalat"/>
          <w:b/>
          <w:sz w:val="24"/>
          <w:szCs w:val="24"/>
        </w:rPr>
        <w:t xml:space="preserve">    </w:t>
      </w:r>
      <w:r w:rsidR="00B72321" w:rsidRPr="00D80C7A">
        <w:rPr>
          <w:rFonts w:ascii="GHEA Grapalat" w:hAnsi="GHEA Grapalat"/>
          <w:b/>
          <w:sz w:val="24"/>
          <w:szCs w:val="24"/>
        </w:rPr>
        <w:t xml:space="preserve">Ում </w:t>
      </w:r>
      <w:r>
        <w:rPr>
          <w:rFonts w:ascii="GHEA Grapalat" w:hAnsi="GHEA Grapalat"/>
          <w:b/>
          <w:sz w:val="24"/>
          <w:szCs w:val="24"/>
        </w:rPr>
        <w:t xml:space="preserve">կողմից </w:t>
      </w:r>
      <w:r w:rsidR="00B72321">
        <w:rPr>
          <w:b/>
        </w:rPr>
        <w:t>_____________________________________</w:t>
      </w:r>
      <w:sdt>
        <w:sdtPr>
          <w:rPr>
            <w:rStyle w:val="Style1"/>
            <w:rFonts w:eastAsiaTheme="minorEastAsia"/>
          </w:rPr>
          <w:alias w:val="DocuSign Anchor Tag"/>
          <w:tag w:val="DocuSign Anchor Tag"/>
          <w:id w:val="1406794457"/>
          <w:lock w:val="contentLocked"/>
          <w:placeholder>
            <w:docPart w:val="772C9840FC4C49838E78366474456FA2"/>
          </w:placeholder>
        </w:sdtPr>
        <w:sdtContent>
          <w:r w:rsidR="00B72321" w:rsidRPr="00753779">
            <w:rPr>
              <w:rStyle w:val="Style1"/>
              <w:rFonts w:eastAsiaTheme="minorEastAsia"/>
            </w:rPr>
            <w:t>/s1/</w:t>
          </w:r>
        </w:sdtContent>
      </w:sdt>
    </w:p>
    <w:p w:rsidR="00B72321" w:rsidRPr="00247926" w:rsidRDefault="008C3405" w:rsidP="008C3405">
      <w:pPr>
        <w:pStyle w:val="BodyText"/>
        <w:rPr>
          <w:rFonts w:ascii="GHEA Grapalat" w:hAnsi="GHEA Grapalat"/>
          <w:b/>
          <w:sz w:val="24"/>
          <w:szCs w:val="24"/>
          <w:lang w:val="hy-AM"/>
        </w:rPr>
      </w:pPr>
      <w:r>
        <w:rPr>
          <w:rFonts w:ascii="GHEA Grapalat" w:hAnsi="GHEA Grapalat"/>
          <w:b/>
          <w:sz w:val="24"/>
          <w:szCs w:val="24"/>
        </w:rPr>
        <w:t xml:space="preserve">                                                              </w:t>
      </w:r>
      <w:r w:rsidR="00B72321" w:rsidRPr="00247926">
        <w:rPr>
          <w:rFonts w:ascii="GHEA Grapalat" w:hAnsi="GHEA Grapalat"/>
          <w:b/>
          <w:sz w:val="24"/>
          <w:szCs w:val="24"/>
          <w:lang w:val="hy-AM"/>
        </w:rPr>
        <w:t>Լիազորված</w:t>
      </w:r>
      <w:r>
        <w:rPr>
          <w:rFonts w:ascii="GHEA Grapalat" w:hAnsi="GHEA Grapalat"/>
          <w:b/>
          <w:sz w:val="24"/>
          <w:szCs w:val="24"/>
        </w:rPr>
        <w:t xml:space="preserve"> </w:t>
      </w:r>
      <w:r w:rsidR="00B72321" w:rsidRPr="00247926">
        <w:rPr>
          <w:rFonts w:ascii="GHEA Grapalat" w:hAnsi="GHEA Grapalat"/>
          <w:b/>
          <w:sz w:val="24"/>
          <w:szCs w:val="24"/>
          <w:lang w:val="hy-AM"/>
        </w:rPr>
        <w:t>ներկայացուցիչ</w:t>
      </w:r>
    </w:p>
    <w:p w:rsidR="00B72321" w:rsidRDefault="00B72321" w:rsidP="00A72DF6">
      <w:pPr>
        <w:pStyle w:val="BodyText"/>
        <w:rPr>
          <w:b/>
        </w:rPr>
      </w:pPr>
    </w:p>
    <w:p w:rsidR="00B72321" w:rsidRDefault="00B72321" w:rsidP="00A72DF6">
      <w:pPr>
        <w:jc w:val="right"/>
        <w:rPr>
          <w:b/>
          <w:sz w:val="22"/>
          <w:szCs w:val="22"/>
        </w:rPr>
      </w:pPr>
      <w:r w:rsidRPr="00247926">
        <w:rPr>
          <w:rFonts w:ascii="GHEA Grapalat" w:hAnsi="GHEA Grapalat"/>
          <w:b/>
          <w:szCs w:val="24"/>
          <w:lang w:val="hy-AM"/>
        </w:rPr>
        <w:t>Անուն՝</w:t>
      </w:r>
      <w:r>
        <w:rPr>
          <w:b/>
          <w:sz w:val="22"/>
          <w:szCs w:val="22"/>
        </w:rPr>
        <w:t xml:space="preserve"> __________________________</w:t>
      </w:r>
      <w:sdt>
        <w:sdtPr>
          <w:rPr>
            <w:rStyle w:val="Style1"/>
            <w:rFonts w:eastAsiaTheme="minorEastAsia"/>
          </w:rPr>
          <w:alias w:val="DocuSign Anchor Tag"/>
          <w:tag w:val="DocuSign Anchor Tag"/>
          <w:id w:val="-1942062391"/>
          <w:lock w:val="contentLocked"/>
          <w:placeholder>
            <w:docPart w:val="772C9840FC4C49838E78366474456FA2"/>
          </w:placeholder>
        </w:sdtPr>
        <w:sdtContent>
          <w:r w:rsidRPr="00753779">
            <w:rPr>
              <w:rStyle w:val="Style1"/>
              <w:rFonts w:eastAsiaTheme="minorEastAsia"/>
            </w:rPr>
            <w:t>/n1/</w:t>
          </w:r>
        </w:sdtContent>
      </w:sdt>
    </w:p>
    <w:p w:rsidR="00B72321" w:rsidRDefault="00B72321" w:rsidP="00A72DF6">
      <w:pPr>
        <w:jc w:val="right"/>
        <w:rPr>
          <w:b/>
          <w:sz w:val="22"/>
          <w:szCs w:val="22"/>
        </w:rPr>
      </w:pPr>
      <w:r w:rsidRPr="00247926">
        <w:rPr>
          <w:rFonts w:ascii="GHEA Grapalat" w:hAnsi="GHEA Grapalat"/>
          <w:b/>
          <w:szCs w:val="24"/>
          <w:lang w:val="hy-AM"/>
        </w:rPr>
        <w:t>Պաշտոն՝</w:t>
      </w:r>
      <w:r>
        <w:rPr>
          <w:b/>
          <w:sz w:val="22"/>
          <w:szCs w:val="22"/>
        </w:rPr>
        <w:t xml:space="preserve"> __________________________</w:t>
      </w:r>
      <w:sdt>
        <w:sdtPr>
          <w:rPr>
            <w:rStyle w:val="Style1"/>
            <w:rFonts w:eastAsiaTheme="minorEastAsia"/>
          </w:rPr>
          <w:alias w:val="DocuSign Anchor Tag"/>
          <w:tag w:val="DocuSign Anchor Tag"/>
          <w:id w:val="1437631846"/>
          <w:lock w:val="contentLocked"/>
          <w:placeholder>
            <w:docPart w:val="772C9840FC4C49838E78366474456FA2"/>
          </w:placeholder>
        </w:sdtPr>
        <w:sdtContent>
          <w:r w:rsidRPr="00753779">
            <w:rPr>
              <w:rStyle w:val="Style1"/>
              <w:rFonts w:eastAsiaTheme="minorEastAsia"/>
            </w:rPr>
            <w:t>/t1/</w:t>
          </w:r>
        </w:sdtContent>
      </w:sdt>
    </w:p>
    <w:p w:rsidR="00B72321" w:rsidRDefault="00B72321" w:rsidP="00A72DF6">
      <w:pPr>
        <w:jc w:val="right"/>
        <w:rPr>
          <w:b/>
          <w:sz w:val="22"/>
          <w:szCs w:val="22"/>
        </w:rPr>
      </w:pPr>
    </w:p>
    <w:p w:rsidR="00B72321" w:rsidRDefault="00B72321" w:rsidP="00A72DF6">
      <w:pPr>
        <w:jc w:val="right"/>
        <w:rPr>
          <w:b/>
          <w:sz w:val="22"/>
          <w:szCs w:val="22"/>
        </w:rPr>
      </w:pPr>
      <w:r w:rsidRPr="00247926">
        <w:rPr>
          <w:rFonts w:ascii="GHEA Grapalat" w:hAnsi="GHEA Grapalat"/>
          <w:b/>
          <w:szCs w:val="24"/>
          <w:lang w:val="hy-AM"/>
        </w:rPr>
        <w:t>Ամսաթիվ՝</w:t>
      </w:r>
      <w:r w:rsidRPr="00247926">
        <w:rPr>
          <w:rFonts w:ascii="GHEA Grapalat" w:hAnsi="GHEA Grapalat"/>
          <w:b/>
          <w:szCs w:val="24"/>
        </w:rPr>
        <w:t xml:space="preserve"> __________________________</w:t>
      </w:r>
      <w:sdt>
        <w:sdtPr>
          <w:rPr>
            <w:rStyle w:val="Style1"/>
            <w:rFonts w:eastAsiaTheme="minorEastAsia"/>
          </w:rPr>
          <w:alias w:val="DocuSign Anchor Tag"/>
          <w:tag w:val="DocuSign Anchor Tag"/>
          <w:id w:val="1089116105"/>
          <w:lock w:val="contentLocked"/>
          <w:placeholder>
            <w:docPart w:val="772C9840FC4C49838E78366474456FA2"/>
          </w:placeholder>
        </w:sdtPr>
        <w:sdtContent>
          <w:r w:rsidRPr="00753779">
            <w:rPr>
              <w:rStyle w:val="Style1"/>
              <w:rFonts w:eastAsiaTheme="minorEastAsia"/>
            </w:rPr>
            <w:t>/d1/</w:t>
          </w:r>
        </w:sdtContent>
      </w:sdt>
    </w:p>
    <w:p w:rsidR="00B72321" w:rsidRDefault="00B72321" w:rsidP="00A72DF6">
      <w:pPr>
        <w:rPr>
          <w:b/>
          <w:sz w:val="22"/>
          <w:szCs w:val="22"/>
        </w:rPr>
      </w:pPr>
    </w:p>
    <w:p w:rsidR="00B72321" w:rsidRPr="00CF2390" w:rsidRDefault="00B72321" w:rsidP="00A72DF6">
      <w:pPr>
        <w:rPr>
          <w:b/>
          <w:sz w:val="22"/>
          <w:szCs w:val="22"/>
        </w:rPr>
      </w:pPr>
    </w:p>
    <w:p w:rsidR="007C3672" w:rsidRDefault="008C3405" w:rsidP="008C3405">
      <w:pPr>
        <w:pStyle w:val="BodyText"/>
        <w:tabs>
          <w:tab w:val="left" w:pos="7938"/>
        </w:tabs>
        <w:ind w:right="-360"/>
        <w:jc w:val="left"/>
        <w:rPr>
          <w:rFonts w:ascii="GHEA Grapalat" w:hAnsi="GHEA Grapalat"/>
          <w:b/>
        </w:rPr>
      </w:pPr>
      <w:r>
        <w:rPr>
          <w:rFonts w:ascii="GHEA Grapalat" w:hAnsi="GHEA Grapalat"/>
          <w:b/>
        </w:rPr>
        <w:t xml:space="preserve">                   </w:t>
      </w:r>
    </w:p>
    <w:p w:rsidR="00B72321" w:rsidRPr="008C3405" w:rsidRDefault="008C3405" w:rsidP="008C3405">
      <w:pPr>
        <w:pStyle w:val="BodyText"/>
        <w:tabs>
          <w:tab w:val="left" w:pos="7938"/>
        </w:tabs>
        <w:ind w:right="-360"/>
        <w:jc w:val="left"/>
        <w:rPr>
          <w:rFonts w:ascii="GHEA Grapalat" w:hAnsi="GHEA Grapalat"/>
          <w:b/>
        </w:rPr>
      </w:pPr>
      <w:r>
        <w:rPr>
          <w:rFonts w:ascii="GHEA Grapalat" w:hAnsi="GHEA Grapalat"/>
          <w:b/>
        </w:rPr>
        <w:t xml:space="preserve">   </w:t>
      </w:r>
      <w:r w:rsidR="00B72321" w:rsidRPr="008C3405">
        <w:rPr>
          <w:rFonts w:ascii="GHEA Grapalat" w:hAnsi="GHEA Grapalat"/>
          <w:b/>
          <w:lang w:val="hy-AM"/>
        </w:rPr>
        <w:t xml:space="preserve">ՎԵՐԱԿԱՌՈՒՑՄԱՆ ԵՎ ԶԱՐԳԱՑՄԱՆ ՄԻՋԱԶԳԱՅԻՆ ԲԱՆԿ </w:t>
      </w:r>
    </w:p>
    <w:p w:rsidR="00B72321" w:rsidRPr="00CF2390" w:rsidRDefault="00B72321" w:rsidP="00A72DF6">
      <w:pPr>
        <w:jc w:val="both"/>
        <w:rPr>
          <w:b/>
          <w:sz w:val="22"/>
          <w:szCs w:val="22"/>
        </w:rPr>
      </w:pPr>
    </w:p>
    <w:p w:rsidR="00B72321" w:rsidRDefault="00405784" w:rsidP="00405784">
      <w:pPr>
        <w:pStyle w:val="BodyText"/>
        <w:tabs>
          <w:tab w:val="left" w:pos="7938"/>
        </w:tabs>
        <w:ind w:left="2160" w:firstLine="720"/>
        <w:jc w:val="left"/>
        <w:rPr>
          <w:b/>
        </w:rPr>
      </w:pPr>
      <w:r>
        <w:rPr>
          <w:b/>
        </w:rPr>
        <w:t xml:space="preserve">       </w:t>
      </w:r>
      <w:r w:rsidR="008C3405">
        <w:rPr>
          <w:b/>
        </w:rPr>
        <w:t xml:space="preserve">  </w:t>
      </w:r>
      <w:r w:rsidR="00B72321" w:rsidRPr="008C3405">
        <w:rPr>
          <w:rFonts w:ascii="GHEA Grapalat" w:hAnsi="GHEA Grapalat"/>
          <w:b/>
          <w:sz w:val="24"/>
          <w:szCs w:val="24"/>
        </w:rPr>
        <w:t>Ում կողմի</w:t>
      </w:r>
      <w:r w:rsidR="001147F0">
        <w:rPr>
          <w:rFonts w:ascii="GHEA Grapalat" w:hAnsi="GHEA Grapalat"/>
          <w:b/>
          <w:sz w:val="24"/>
          <w:szCs w:val="24"/>
        </w:rPr>
        <w:t>ց</w:t>
      </w:r>
      <w:r>
        <w:rPr>
          <w:rFonts w:ascii="GHEA Grapalat" w:hAnsi="GHEA Grapalat"/>
          <w:b/>
          <w:sz w:val="24"/>
          <w:szCs w:val="24"/>
          <w:lang w:val="hy-AM"/>
        </w:rPr>
        <w:t xml:space="preserve"> </w:t>
      </w:r>
      <w:r w:rsidR="001147F0">
        <w:rPr>
          <w:rFonts w:ascii="GHEA Grapalat" w:hAnsi="GHEA Grapalat"/>
          <w:b/>
          <w:sz w:val="24"/>
          <w:szCs w:val="24"/>
        </w:rPr>
        <w:t xml:space="preserve"> </w:t>
      </w:r>
      <w:r w:rsidR="00B72321" w:rsidRPr="008C3405">
        <w:rPr>
          <w:rFonts w:ascii="GHEA Grapalat" w:hAnsi="GHEA Grapalat"/>
          <w:b/>
          <w:sz w:val="24"/>
          <w:szCs w:val="24"/>
        </w:rPr>
        <w:t>_________________________</w:t>
      </w:r>
      <w:sdt>
        <w:sdtPr>
          <w:rPr>
            <w:rStyle w:val="Style1"/>
          </w:rPr>
          <w:alias w:val="DocuSign Anchor Tag"/>
          <w:tag w:val="DocuSign Anchor Tag"/>
          <w:id w:val="1588503083"/>
          <w:lock w:val="contentLocked"/>
          <w:placeholder>
            <w:docPart w:val="772C9840FC4C49838E78366474456FA2"/>
          </w:placeholder>
        </w:sdtPr>
        <w:sdtContent>
          <w:r w:rsidR="00B72321" w:rsidRPr="00753779">
            <w:rPr>
              <w:rStyle w:val="Style1"/>
            </w:rPr>
            <w:t>/s2/</w:t>
          </w:r>
        </w:sdtContent>
      </w:sdt>
    </w:p>
    <w:p w:rsidR="00B72321" w:rsidRPr="008C3405" w:rsidRDefault="008C3405" w:rsidP="00A72DF6">
      <w:pPr>
        <w:tabs>
          <w:tab w:val="left" w:pos="5760"/>
        </w:tabs>
        <w:jc w:val="center"/>
        <w:rPr>
          <w:rFonts w:ascii="GHEA Grapalat" w:hAnsi="GHEA Grapalat"/>
          <w:b/>
          <w:szCs w:val="24"/>
        </w:rPr>
      </w:pPr>
      <w:r>
        <w:rPr>
          <w:rFonts w:ascii="GHEA Grapalat" w:hAnsi="GHEA Grapalat"/>
          <w:b/>
          <w:szCs w:val="24"/>
        </w:rPr>
        <w:t xml:space="preserve">                                                        </w:t>
      </w:r>
      <w:r w:rsidR="00405784">
        <w:rPr>
          <w:rFonts w:ascii="GHEA Grapalat" w:hAnsi="GHEA Grapalat"/>
          <w:b/>
          <w:szCs w:val="24"/>
        </w:rPr>
        <w:t xml:space="preserve">   </w:t>
      </w:r>
      <w:r w:rsidR="00B72321" w:rsidRPr="008C3405">
        <w:rPr>
          <w:rFonts w:ascii="GHEA Grapalat" w:hAnsi="GHEA Grapalat"/>
          <w:b/>
          <w:szCs w:val="24"/>
        </w:rPr>
        <w:t>Լիազորված ներկայացուցիչ</w:t>
      </w:r>
    </w:p>
    <w:p w:rsidR="00B72321" w:rsidRDefault="00B72321" w:rsidP="00A72DF6">
      <w:pPr>
        <w:jc w:val="right"/>
        <w:rPr>
          <w:b/>
          <w:sz w:val="22"/>
          <w:szCs w:val="22"/>
        </w:rPr>
      </w:pPr>
    </w:p>
    <w:p w:rsidR="00B72321" w:rsidRDefault="00B72321" w:rsidP="00A72DF6">
      <w:pPr>
        <w:jc w:val="right"/>
        <w:rPr>
          <w:b/>
          <w:sz w:val="22"/>
          <w:szCs w:val="22"/>
        </w:rPr>
      </w:pPr>
      <w:r w:rsidRPr="00405784">
        <w:rPr>
          <w:rFonts w:ascii="GHEA Grapalat" w:hAnsi="GHEA Grapalat"/>
          <w:b/>
          <w:sz w:val="22"/>
          <w:szCs w:val="22"/>
          <w:lang w:val="hy-AM"/>
        </w:rPr>
        <w:t>Անուն՝</w:t>
      </w:r>
      <w:r>
        <w:rPr>
          <w:b/>
          <w:sz w:val="22"/>
          <w:szCs w:val="22"/>
        </w:rPr>
        <w:t xml:space="preserve"> __________________________</w:t>
      </w:r>
      <w:sdt>
        <w:sdtPr>
          <w:rPr>
            <w:rStyle w:val="Style1"/>
            <w:rFonts w:eastAsiaTheme="minorEastAsia"/>
          </w:rPr>
          <w:alias w:val="DocuSign Anchor Tag"/>
          <w:tag w:val="DocuSign Anchor Tag"/>
          <w:id w:val="407123291"/>
          <w:lock w:val="contentLocked"/>
          <w:placeholder>
            <w:docPart w:val="772C9840FC4C49838E78366474456FA2"/>
          </w:placeholder>
        </w:sdtPr>
        <w:sdtContent>
          <w:r w:rsidRPr="00753779">
            <w:rPr>
              <w:rStyle w:val="Style1"/>
              <w:rFonts w:eastAsiaTheme="minorEastAsia"/>
            </w:rPr>
            <w:t>/n2/</w:t>
          </w:r>
        </w:sdtContent>
      </w:sdt>
    </w:p>
    <w:p w:rsidR="00B72321" w:rsidRDefault="00B72321" w:rsidP="00A72DF6">
      <w:pPr>
        <w:jc w:val="right"/>
        <w:rPr>
          <w:b/>
          <w:sz w:val="22"/>
          <w:szCs w:val="22"/>
        </w:rPr>
      </w:pPr>
    </w:p>
    <w:p w:rsidR="00B72321" w:rsidRDefault="00B72321" w:rsidP="00A72DF6">
      <w:pPr>
        <w:jc w:val="right"/>
        <w:rPr>
          <w:b/>
          <w:sz w:val="22"/>
          <w:szCs w:val="22"/>
        </w:rPr>
      </w:pPr>
      <w:r w:rsidRPr="00405784">
        <w:rPr>
          <w:rFonts w:ascii="GHEA Grapalat" w:hAnsi="GHEA Grapalat"/>
          <w:b/>
          <w:szCs w:val="24"/>
          <w:lang w:val="hy-AM"/>
        </w:rPr>
        <w:t>Պաշտոն՝</w:t>
      </w:r>
      <w:r>
        <w:rPr>
          <w:b/>
          <w:sz w:val="22"/>
          <w:szCs w:val="22"/>
        </w:rPr>
        <w:t xml:space="preserve"> __________________________</w:t>
      </w:r>
      <w:sdt>
        <w:sdtPr>
          <w:rPr>
            <w:rStyle w:val="Style1"/>
            <w:rFonts w:eastAsiaTheme="minorEastAsia"/>
          </w:rPr>
          <w:alias w:val="DocuSign Anchor Tag"/>
          <w:tag w:val="DocuSign Anchor Tag"/>
          <w:id w:val="1945573585"/>
          <w:lock w:val="contentLocked"/>
          <w:placeholder>
            <w:docPart w:val="772C9840FC4C49838E78366474456FA2"/>
          </w:placeholder>
        </w:sdtPr>
        <w:sdtContent>
          <w:r w:rsidRPr="00DC49EF">
            <w:rPr>
              <w:rStyle w:val="Style1"/>
              <w:rFonts w:eastAsiaTheme="minorEastAsia"/>
            </w:rPr>
            <w:t>/t2/</w:t>
          </w:r>
        </w:sdtContent>
      </w:sdt>
    </w:p>
    <w:p w:rsidR="00B72321" w:rsidRPr="00405784" w:rsidRDefault="00B72321" w:rsidP="00A72DF6">
      <w:pPr>
        <w:jc w:val="right"/>
        <w:rPr>
          <w:rFonts w:ascii="GHEA Grapalat" w:hAnsi="GHEA Grapalat"/>
          <w:b/>
          <w:szCs w:val="24"/>
        </w:rPr>
      </w:pPr>
    </w:p>
    <w:p w:rsidR="00B72321" w:rsidRDefault="00B72321" w:rsidP="00A72DF6">
      <w:pPr>
        <w:jc w:val="right"/>
        <w:rPr>
          <w:b/>
          <w:sz w:val="22"/>
          <w:szCs w:val="22"/>
        </w:rPr>
      </w:pPr>
      <w:r w:rsidRPr="00405784">
        <w:rPr>
          <w:rFonts w:ascii="GHEA Grapalat" w:hAnsi="GHEA Grapalat"/>
          <w:b/>
          <w:szCs w:val="24"/>
          <w:lang w:val="hy-AM"/>
        </w:rPr>
        <w:t>Ամսաթիվ՝</w:t>
      </w:r>
      <w:r w:rsidRPr="00405784">
        <w:rPr>
          <w:rFonts w:ascii="GHEA Grapalat" w:hAnsi="GHEA Grapalat"/>
          <w:b/>
          <w:szCs w:val="24"/>
        </w:rPr>
        <w:t xml:space="preserve"> __________________________</w:t>
      </w:r>
      <w:sdt>
        <w:sdtPr>
          <w:rPr>
            <w:rStyle w:val="Style1"/>
            <w:rFonts w:eastAsiaTheme="minorEastAsia"/>
          </w:rPr>
          <w:alias w:val="DocuSign Anchor Tag"/>
          <w:tag w:val="DocuSign Anchor Tag"/>
          <w:id w:val="-1421869106"/>
          <w:lock w:val="contentLocked"/>
          <w:placeholder>
            <w:docPart w:val="772C9840FC4C49838E78366474456FA2"/>
          </w:placeholder>
        </w:sdtPr>
        <w:sdtContent>
          <w:r w:rsidRPr="00DC49EF">
            <w:rPr>
              <w:rStyle w:val="Style1"/>
              <w:rFonts w:eastAsiaTheme="minorEastAsia"/>
            </w:rPr>
            <w:t>/d2/</w:t>
          </w:r>
        </w:sdtContent>
      </w:sdt>
    </w:p>
    <w:p w:rsidR="00B72321" w:rsidRPr="000921D0" w:rsidRDefault="00B72321" w:rsidP="00A72DF6">
      <w:pPr>
        <w:pStyle w:val="BodyText"/>
        <w:jc w:val="center"/>
        <w:rPr>
          <w:rFonts w:ascii="GHEA Grapalat" w:hAnsi="GHEA Grapalat"/>
          <w:b/>
          <w:bCs/>
          <w:sz w:val="24"/>
          <w:szCs w:val="24"/>
        </w:rPr>
      </w:pPr>
      <w:r w:rsidRPr="00BE3DF1">
        <w:rPr>
          <w:b/>
        </w:rPr>
        <w:br w:type="page"/>
      </w:r>
      <w:r w:rsidRPr="000921D0">
        <w:rPr>
          <w:rFonts w:ascii="GHEA Grapalat" w:hAnsi="GHEA Grapalat"/>
          <w:b/>
          <w:bCs/>
          <w:sz w:val="24"/>
          <w:szCs w:val="24"/>
          <w:lang w:val="hy-AM"/>
        </w:rPr>
        <w:lastRenderedPageBreak/>
        <w:t>ԱՌԴԻՐ</w:t>
      </w:r>
      <w:r w:rsidRPr="000921D0">
        <w:rPr>
          <w:rFonts w:ascii="GHEA Grapalat" w:hAnsi="GHEA Grapalat"/>
          <w:b/>
          <w:bCs/>
          <w:sz w:val="24"/>
          <w:szCs w:val="24"/>
        </w:rPr>
        <w:t xml:space="preserve"> 1</w:t>
      </w:r>
    </w:p>
    <w:p w:rsidR="00B72321" w:rsidRPr="000921D0" w:rsidRDefault="00B72321" w:rsidP="00A72DF6">
      <w:pPr>
        <w:pStyle w:val="BodyText"/>
        <w:jc w:val="center"/>
        <w:rPr>
          <w:rFonts w:ascii="GHEA Grapalat" w:hAnsi="GHEA Grapalat"/>
          <w:b/>
          <w:bCs/>
          <w:sz w:val="24"/>
          <w:szCs w:val="24"/>
        </w:rPr>
      </w:pPr>
    </w:p>
    <w:p w:rsidR="00B72321" w:rsidRPr="000921D0" w:rsidRDefault="00B72321" w:rsidP="00A72DF6">
      <w:pPr>
        <w:pStyle w:val="BodyText"/>
        <w:jc w:val="center"/>
        <w:rPr>
          <w:rFonts w:ascii="GHEA Grapalat" w:hAnsi="GHEA Grapalat"/>
          <w:b/>
          <w:bCs/>
          <w:sz w:val="24"/>
          <w:szCs w:val="24"/>
          <w:lang w:val="hy-AM"/>
        </w:rPr>
      </w:pPr>
      <w:r w:rsidRPr="000921D0">
        <w:rPr>
          <w:rFonts w:ascii="GHEA Grapalat" w:hAnsi="GHEA Grapalat"/>
          <w:b/>
          <w:bCs/>
          <w:sz w:val="24"/>
          <w:szCs w:val="24"/>
          <w:lang w:val="hy-AM"/>
        </w:rPr>
        <w:t>Ծրագրի նկարագրություն</w:t>
      </w:r>
    </w:p>
    <w:p w:rsidR="00B72321" w:rsidRPr="000921D0" w:rsidRDefault="00B72321" w:rsidP="00A72DF6">
      <w:pPr>
        <w:pStyle w:val="BodyText"/>
        <w:jc w:val="center"/>
        <w:rPr>
          <w:rFonts w:ascii="GHEA Grapalat" w:hAnsi="GHEA Grapalat"/>
          <w:sz w:val="24"/>
          <w:szCs w:val="24"/>
        </w:rPr>
      </w:pPr>
    </w:p>
    <w:p w:rsidR="000921D0" w:rsidRPr="000921D0" w:rsidRDefault="000921D0" w:rsidP="000921D0">
      <w:pPr>
        <w:pStyle w:val="BodyText"/>
        <w:ind w:firstLine="720"/>
        <w:rPr>
          <w:rFonts w:ascii="GHEA Grapalat" w:hAnsi="GHEA Grapalat"/>
          <w:sz w:val="24"/>
          <w:szCs w:val="24"/>
        </w:rPr>
      </w:pPr>
    </w:p>
    <w:p w:rsidR="00B72321" w:rsidRDefault="000921D0" w:rsidP="000921D0">
      <w:pPr>
        <w:pStyle w:val="BodyText"/>
        <w:ind w:firstLine="720"/>
        <w:rPr>
          <w:rFonts w:ascii="GHEA Grapalat" w:hAnsi="GHEA Grapalat"/>
          <w:sz w:val="24"/>
          <w:szCs w:val="24"/>
        </w:rPr>
      </w:pPr>
      <w:r w:rsidRPr="000921D0">
        <w:rPr>
          <w:rFonts w:ascii="GHEA Grapalat" w:hAnsi="GHEA Grapalat" w:cs="Sylfaen"/>
          <w:sz w:val="24"/>
          <w:szCs w:val="24"/>
        </w:rPr>
        <w:t>Ծրագրի</w:t>
      </w:r>
      <w:r w:rsidRPr="000921D0">
        <w:rPr>
          <w:rFonts w:ascii="GHEA Grapalat" w:hAnsi="GHEA Grapalat"/>
          <w:sz w:val="24"/>
          <w:szCs w:val="24"/>
        </w:rPr>
        <w:t xml:space="preserve"> </w:t>
      </w:r>
      <w:r w:rsidRPr="000921D0">
        <w:rPr>
          <w:rFonts w:ascii="GHEA Grapalat" w:hAnsi="GHEA Grapalat" w:cs="Sylfaen"/>
          <w:sz w:val="24"/>
          <w:szCs w:val="24"/>
        </w:rPr>
        <w:t>նպատակն</w:t>
      </w:r>
      <w:r w:rsidRPr="000921D0">
        <w:rPr>
          <w:rFonts w:ascii="GHEA Grapalat" w:hAnsi="GHEA Grapalat"/>
          <w:sz w:val="24"/>
          <w:szCs w:val="24"/>
        </w:rPr>
        <w:t xml:space="preserve"> </w:t>
      </w:r>
      <w:r w:rsidRPr="000921D0">
        <w:rPr>
          <w:rFonts w:ascii="GHEA Grapalat" w:hAnsi="GHEA Grapalat" w:cs="Sylfaen"/>
          <w:sz w:val="24"/>
          <w:szCs w:val="24"/>
        </w:rPr>
        <w:t>է</w:t>
      </w:r>
      <w:r w:rsidRPr="000921D0">
        <w:rPr>
          <w:rFonts w:ascii="GHEA Grapalat" w:hAnsi="GHEA Grapalat"/>
          <w:sz w:val="24"/>
          <w:szCs w:val="24"/>
        </w:rPr>
        <w:t xml:space="preserve"> </w:t>
      </w:r>
      <w:r w:rsidRPr="000921D0">
        <w:rPr>
          <w:rFonts w:ascii="GHEA Grapalat" w:hAnsi="GHEA Grapalat" w:cs="Sylfaen"/>
          <w:sz w:val="24"/>
          <w:szCs w:val="24"/>
        </w:rPr>
        <w:t>ընտրված</w:t>
      </w:r>
      <w:r w:rsidRPr="000921D0">
        <w:rPr>
          <w:rFonts w:ascii="GHEA Grapalat" w:hAnsi="GHEA Grapalat"/>
          <w:sz w:val="24"/>
          <w:szCs w:val="24"/>
        </w:rPr>
        <w:t xml:space="preserve"> </w:t>
      </w:r>
      <w:r w:rsidRPr="000921D0">
        <w:rPr>
          <w:rFonts w:ascii="GHEA Grapalat" w:hAnsi="GHEA Grapalat" w:cs="Sylfaen"/>
          <w:sz w:val="24"/>
          <w:szCs w:val="24"/>
        </w:rPr>
        <w:t>կենսական</w:t>
      </w:r>
      <w:r w:rsidRPr="000921D0">
        <w:rPr>
          <w:rFonts w:ascii="GHEA Grapalat" w:hAnsi="GHEA Grapalat"/>
          <w:sz w:val="24"/>
          <w:szCs w:val="24"/>
        </w:rPr>
        <w:t xml:space="preserve"> </w:t>
      </w:r>
      <w:r w:rsidRPr="000921D0">
        <w:rPr>
          <w:rFonts w:ascii="GHEA Grapalat" w:hAnsi="GHEA Grapalat" w:cs="Sylfaen"/>
          <w:sz w:val="24"/>
          <w:szCs w:val="24"/>
        </w:rPr>
        <w:t>նշանակություն</w:t>
      </w:r>
      <w:r w:rsidRPr="000921D0">
        <w:rPr>
          <w:rFonts w:ascii="GHEA Grapalat" w:hAnsi="GHEA Grapalat"/>
          <w:sz w:val="24"/>
          <w:szCs w:val="24"/>
        </w:rPr>
        <w:t xml:space="preserve"> </w:t>
      </w:r>
      <w:r w:rsidRPr="000921D0">
        <w:rPr>
          <w:rFonts w:ascii="GHEA Grapalat" w:hAnsi="GHEA Grapalat" w:cs="Sylfaen"/>
          <w:sz w:val="24"/>
          <w:szCs w:val="24"/>
        </w:rPr>
        <w:t>ունեցող</w:t>
      </w:r>
      <w:r w:rsidRPr="000921D0">
        <w:rPr>
          <w:rFonts w:ascii="GHEA Grapalat" w:hAnsi="GHEA Grapalat"/>
          <w:sz w:val="24"/>
          <w:szCs w:val="24"/>
        </w:rPr>
        <w:t xml:space="preserve"> </w:t>
      </w:r>
      <w:r w:rsidRPr="000921D0">
        <w:rPr>
          <w:rFonts w:ascii="GHEA Grapalat" w:hAnsi="GHEA Grapalat" w:cs="Sylfaen"/>
          <w:sz w:val="24"/>
          <w:szCs w:val="24"/>
        </w:rPr>
        <w:t>ճանապարհները</w:t>
      </w:r>
      <w:r w:rsidRPr="000921D0">
        <w:rPr>
          <w:rFonts w:ascii="GHEA Grapalat" w:hAnsi="GHEA Grapalat"/>
          <w:sz w:val="24"/>
          <w:szCs w:val="24"/>
        </w:rPr>
        <w:t xml:space="preserve"> </w:t>
      </w:r>
      <w:r w:rsidRPr="000921D0">
        <w:rPr>
          <w:rFonts w:ascii="GHEA Grapalat" w:hAnsi="GHEA Grapalat" w:cs="Sylfaen"/>
          <w:sz w:val="24"/>
          <w:szCs w:val="24"/>
        </w:rPr>
        <w:t>բարելավելու</w:t>
      </w:r>
      <w:r w:rsidRPr="000921D0">
        <w:rPr>
          <w:rFonts w:ascii="GHEA Grapalat" w:hAnsi="GHEA Grapalat"/>
          <w:sz w:val="24"/>
          <w:szCs w:val="24"/>
        </w:rPr>
        <w:t xml:space="preserve"> </w:t>
      </w:r>
      <w:r w:rsidRPr="000921D0">
        <w:rPr>
          <w:rFonts w:ascii="GHEA Grapalat" w:hAnsi="GHEA Grapalat" w:cs="Sylfaen"/>
          <w:sz w:val="24"/>
          <w:szCs w:val="24"/>
        </w:rPr>
        <w:t>միջոցով</w:t>
      </w:r>
      <w:r w:rsidRPr="000921D0">
        <w:rPr>
          <w:rFonts w:ascii="GHEA Grapalat" w:hAnsi="GHEA Grapalat"/>
          <w:sz w:val="24"/>
          <w:szCs w:val="24"/>
        </w:rPr>
        <w:t xml:space="preserve"> </w:t>
      </w:r>
      <w:r w:rsidRPr="000921D0">
        <w:rPr>
          <w:rFonts w:ascii="GHEA Grapalat" w:hAnsi="GHEA Grapalat" w:cs="Sylfaen"/>
          <w:sz w:val="24"/>
          <w:szCs w:val="24"/>
        </w:rPr>
        <w:t>բարելավել</w:t>
      </w:r>
      <w:r w:rsidRPr="000921D0">
        <w:rPr>
          <w:rFonts w:ascii="GHEA Grapalat" w:hAnsi="GHEA Grapalat"/>
          <w:sz w:val="24"/>
          <w:szCs w:val="24"/>
        </w:rPr>
        <w:t xml:space="preserve"> </w:t>
      </w:r>
      <w:r w:rsidRPr="000921D0">
        <w:rPr>
          <w:rFonts w:ascii="GHEA Grapalat" w:hAnsi="GHEA Grapalat" w:cs="Sylfaen"/>
          <w:sz w:val="24"/>
          <w:szCs w:val="24"/>
        </w:rPr>
        <w:t>շուկաների</w:t>
      </w:r>
      <w:r w:rsidRPr="000921D0">
        <w:rPr>
          <w:rFonts w:ascii="GHEA Grapalat" w:hAnsi="GHEA Grapalat"/>
          <w:sz w:val="24"/>
          <w:szCs w:val="24"/>
        </w:rPr>
        <w:t xml:space="preserve"> </w:t>
      </w:r>
      <w:r>
        <w:rPr>
          <w:rFonts w:ascii="GHEA Grapalat" w:hAnsi="GHEA Grapalat" w:cs="Sylfaen"/>
          <w:sz w:val="24"/>
          <w:szCs w:val="24"/>
          <w:lang w:val="ru-RU"/>
        </w:rPr>
        <w:t>և</w:t>
      </w:r>
      <w:r w:rsidRPr="000921D0">
        <w:rPr>
          <w:rFonts w:ascii="GHEA Grapalat" w:hAnsi="GHEA Grapalat" w:cs="Sylfaen"/>
          <w:sz w:val="24"/>
          <w:szCs w:val="24"/>
        </w:rPr>
        <w:t xml:space="preserve"> ծառայությունների</w:t>
      </w:r>
      <w:r w:rsidRPr="000921D0">
        <w:rPr>
          <w:rFonts w:ascii="GHEA Grapalat" w:hAnsi="GHEA Grapalat"/>
          <w:sz w:val="24"/>
          <w:szCs w:val="24"/>
        </w:rPr>
        <w:t xml:space="preserve"> </w:t>
      </w:r>
      <w:r w:rsidRPr="000921D0">
        <w:rPr>
          <w:rFonts w:ascii="GHEA Grapalat" w:hAnsi="GHEA Grapalat" w:cs="Sylfaen"/>
          <w:sz w:val="24"/>
          <w:szCs w:val="24"/>
        </w:rPr>
        <w:t>հասանելիությունը</w:t>
      </w:r>
      <w:r w:rsidRPr="000921D0">
        <w:rPr>
          <w:rFonts w:ascii="GHEA Grapalat" w:hAnsi="GHEA Grapalat"/>
          <w:sz w:val="24"/>
          <w:szCs w:val="24"/>
        </w:rPr>
        <w:t xml:space="preserve"> </w:t>
      </w:r>
      <w:r w:rsidRPr="000921D0">
        <w:rPr>
          <w:rFonts w:ascii="GHEA Grapalat" w:hAnsi="GHEA Grapalat" w:cs="Sylfaen"/>
          <w:sz w:val="24"/>
          <w:szCs w:val="24"/>
        </w:rPr>
        <w:t>գյուղական</w:t>
      </w:r>
      <w:r w:rsidRPr="000921D0">
        <w:rPr>
          <w:rFonts w:ascii="GHEA Grapalat" w:hAnsi="GHEA Grapalat"/>
          <w:sz w:val="24"/>
          <w:szCs w:val="24"/>
        </w:rPr>
        <w:t xml:space="preserve"> </w:t>
      </w:r>
      <w:r w:rsidRPr="000921D0">
        <w:rPr>
          <w:rFonts w:ascii="GHEA Grapalat" w:hAnsi="GHEA Grapalat" w:cs="Sylfaen"/>
          <w:sz w:val="24"/>
          <w:szCs w:val="24"/>
        </w:rPr>
        <w:t>համայնքների</w:t>
      </w:r>
      <w:r w:rsidRPr="000921D0">
        <w:rPr>
          <w:rFonts w:ascii="GHEA Grapalat" w:hAnsi="GHEA Grapalat"/>
          <w:sz w:val="24"/>
          <w:szCs w:val="24"/>
        </w:rPr>
        <w:t xml:space="preserve"> </w:t>
      </w:r>
      <w:r w:rsidRPr="000921D0">
        <w:rPr>
          <w:rFonts w:ascii="GHEA Grapalat" w:hAnsi="GHEA Grapalat" w:cs="Sylfaen"/>
          <w:sz w:val="24"/>
          <w:szCs w:val="24"/>
        </w:rPr>
        <w:t>համար</w:t>
      </w:r>
      <w:r w:rsidRPr="000921D0">
        <w:rPr>
          <w:rFonts w:ascii="GHEA Grapalat" w:hAnsi="GHEA Grapalat"/>
          <w:sz w:val="24"/>
          <w:szCs w:val="24"/>
        </w:rPr>
        <w:t xml:space="preserve"> </w:t>
      </w:r>
      <w:r>
        <w:rPr>
          <w:rFonts w:ascii="GHEA Grapalat" w:hAnsi="GHEA Grapalat" w:cs="Sylfaen"/>
          <w:sz w:val="24"/>
          <w:szCs w:val="24"/>
          <w:lang w:val="ru-RU"/>
        </w:rPr>
        <w:t>և</w:t>
      </w:r>
      <w:r w:rsidRPr="000921D0">
        <w:rPr>
          <w:rFonts w:ascii="GHEA Grapalat" w:hAnsi="GHEA Grapalat"/>
          <w:sz w:val="24"/>
          <w:szCs w:val="24"/>
        </w:rPr>
        <w:t xml:space="preserve"> </w:t>
      </w:r>
      <w:r w:rsidRPr="000921D0">
        <w:rPr>
          <w:rFonts w:ascii="GHEA Grapalat" w:hAnsi="GHEA Grapalat" w:cs="Sylfaen"/>
          <w:sz w:val="24"/>
          <w:szCs w:val="24"/>
        </w:rPr>
        <w:t>հզորացնել</w:t>
      </w:r>
      <w:r w:rsidRPr="000921D0">
        <w:rPr>
          <w:rFonts w:ascii="GHEA Grapalat" w:hAnsi="GHEA Grapalat"/>
          <w:sz w:val="24"/>
          <w:szCs w:val="24"/>
        </w:rPr>
        <w:t xml:space="preserve"> </w:t>
      </w:r>
      <w:r w:rsidRPr="000921D0">
        <w:rPr>
          <w:rFonts w:ascii="GHEA Grapalat" w:hAnsi="GHEA Grapalat" w:cs="Sylfaen"/>
          <w:sz w:val="24"/>
          <w:szCs w:val="24"/>
        </w:rPr>
        <w:t>Վարկառուի՝</w:t>
      </w:r>
      <w:r w:rsidRPr="000921D0">
        <w:rPr>
          <w:rFonts w:ascii="GHEA Grapalat" w:hAnsi="GHEA Grapalat"/>
          <w:sz w:val="24"/>
          <w:szCs w:val="24"/>
        </w:rPr>
        <w:t xml:space="preserve"> </w:t>
      </w:r>
      <w:r w:rsidRPr="000921D0">
        <w:rPr>
          <w:rFonts w:ascii="GHEA Grapalat" w:hAnsi="GHEA Grapalat" w:cs="Sylfaen"/>
          <w:sz w:val="24"/>
          <w:szCs w:val="24"/>
        </w:rPr>
        <w:t>ճանապարհների</w:t>
      </w:r>
      <w:r w:rsidRPr="000921D0">
        <w:rPr>
          <w:rFonts w:ascii="GHEA Grapalat" w:hAnsi="GHEA Grapalat"/>
          <w:sz w:val="24"/>
          <w:szCs w:val="24"/>
        </w:rPr>
        <w:t xml:space="preserve"> </w:t>
      </w:r>
      <w:r w:rsidRPr="000921D0">
        <w:rPr>
          <w:rFonts w:ascii="GHEA Grapalat" w:hAnsi="GHEA Grapalat" w:cs="Sylfaen"/>
          <w:sz w:val="24"/>
          <w:szCs w:val="24"/>
        </w:rPr>
        <w:t>համար</w:t>
      </w:r>
      <w:r w:rsidRPr="000921D0">
        <w:rPr>
          <w:rFonts w:ascii="GHEA Grapalat" w:hAnsi="GHEA Grapalat"/>
          <w:sz w:val="24"/>
          <w:szCs w:val="24"/>
        </w:rPr>
        <w:t xml:space="preserve"> </w:t>
      </w:r>
      <w:r w:rsidRPr="000921D0">
        <w:rPr>
          <w:rFonts w:ascii="GHEA Grapalat" w:hAnsi="GHEA Grapalat" w:cs="Sylfaen"/>
          <w:sz w:val="24"/>
          <w:szCs w:val="24"/>
        </w:rPr>
        <w:t>պատասխանատու</w:t>
      </w:r>
      <w:r w:rsidRPr="000921D0">
        <w:rPr>
          <w:rFonts w:ascii="GHEA Grapalat" w:hAnsi="GHEA Grapalat"/>
          <w:sz w:val="24"/>
          <w:szCs w:val="24"/>
        </w:rPr>
        <w:t xml:space="preserve"> </w:t>
      </w:r>
      <w:r w:rsidRPr="000921D0">
        <w:rPr>
          <w:rFonts w:ascii="GHEA Grapalat" w:hAnsi="GHEA Grapalat" w:cs="Sylfaen"/>
          <w:sz w:val="24"/>
          <w:szCs w:val="24"/>
        </w:rPr>
        <w:t>համապատասխան</w:t>
      </w:r>
      <w:r w:rsidRPr="000921D0">
        <w:rPr>
          <w:rFonts w:ascii="GHEA Grapalat" w:hAnsi="GHEA Grapalat"/>
          <w:sz w:val="24"/>
          <w:szCs w:val="24"/>
        </w:rPr>
        <w:t xml:space="preserve"> </w:t>
      </w:r>
      <w:r w:rsidRPr="000921D0">
        <w:rPr>
          <w:rFonts w:ascii="GHEA Grapalat" w:hAnsi="GHEA Grapalat" w:cs="Sylfaen"/>
          <w:sz w:val="24"/>
          <w:szCs w:val="24"/>
        </w:rPr>
        <w:t>նախարարության</w:t>
      </w:r>
      <w:r w:rsidRPr="000921D0">
        <w:rPr>
          <w:rFonts w:ascii="GHEA Grapalat" w:hAnsi="GHEA Grapalat"/>
          <w:sz w:val="24"/>
          <w:szCs w:val="24"/>
        </w:rPr>
        <w:t xml:space="preserve"> </w:t>
      </w:r>
      <w:r w:rsidRPr="000921D0">
        <w:rPr>
          <w:rFonts w:ascii="GHEA Grapalat" w:hAnsi="GHEA Grapalat" w:cs="Sylfaen"/>
          <w:sz w:val="24"/>
          <w:szCs w:val="24"/>
        </w:rPr>
        <w:t>կարողությունները՝</w:t>
      </w:r>
      <w:r w:rsidRPr="000921D0">
        <w:rPr>
          <w:rFonts w:ascii="GHEA Grapalat" w:hAnsi="GHEA Grapalat"/>
          <w:sz w:val="24"/>
          <w:szCs w:val="24"/>
        </w:rPr>
        <w:t xml:space="preserve"> </w:t>
      </w:r>
      <w:r w:rsidRPr="000921D0">
        <w:rPr>
          <w:rFonts w:ascii="GHEA Grapalat" w:hAnsi="GHEA Grapalat" w:cs="Sylfaen"/>
          <w:sz w:val="24"/>
          <w:szCs w:val="24"/>
        </w:rPr>
        <w:t>կենսական</w:t>
      </w:r>
      <w:r w:rsidRPr="000921D0">
        <w:rPr>
          <w:rFonts w:ascii="GHEA Grapalat" w:hAnsi="GHEA Grapalat"/>
          <w:sz w:val="24"/>
          <w:szCs w:val="24"/>
        </w:rPr>
        <w:t xml:space="preserve"> </w:t>
      </w:r>
      <w:r w:rsidRPr="000921D0">
        <w:rPr>
          <w:rFonts w:ascii="GHEA Grapalat" w:hAnsi="GHEA Grapalat" w:cs="Sylfaen"/>
          <w:sz w:val="24"/>
          <w:szCs w:val="24"/>
        </w:rPr>
        <w:t>նշանակություն</w:t>
      </w:r>
      <w:r w:rsidRPr="000921D0">
        <w:rPr>
          <w:rFonts w:ascii="GHEA Grapalat" w:hAnsi="GHEA Grapalat"/>
          <w:sz w:val="24"/>
          <w:szCs w:val="24"/>
        </w:rPr>
        <w:t xml:space="preserve"> </w:t>
      </w:r>
      <w:r w:rsidRPr="000921D0">
        <w:rPr>
          <w:rFonts w:ascii="GHEA Grapalat" w:hAnsi="GHEA Grapalat" w:cs="Sylfaen"/>
          <w:sz w:val="24"/>
          <w:szCs w:val="24"/>
        </w:rPr>
        <w:t>ունեցող</w:t>
      </w:r>
      <w:r w:rsidRPr="000921D0">
        <w:rPr>
          <w:rFonts w:ascii="GHEA Grapalat" w:hAnsi="GHEA Grapalat"/>
          <w:sz w:val="24"/>
          <w:szCs w:val="24"/>
        </w:rPr>
        <w:t xml:space="preserve"> </w:t>
      </w:r>
      <w:r w:rsidRPr="000921D0">
        <w:rPr>
          <w:rFonts w:ascii="GHEA Grapalat" w:hAnsi="GHEA Grapalat" w:cs="Sylfaen"/>
          <w:sz w:val="24"/>
          <w:szCs w:val="24"/>
        </w:rPr>
        <w:t>ճանապարհային</w:t>
      </w:r>
      <w:r w:rsidRPr="000921D0">
        <w:rPr>
          <w:rFonts w:ascii="GHEA Grapalat" w:hAnsi="GHEA Grapalat"/>
          <w:sz w:val="24"/>
          <w:szCs w:val="24"/>
        </w:rPr>
        <w:t xml:space="preserve"> </w:t>
      </w:r>
      <w:r w:rsidRPr="000921D0">
        <w:rPr>
          <w:rFonts w:ascii="GHEA Grapalat" w:hAnsi="GHEA Grapalat" w:cs="Sylfaen"/>
          <w:sz w:val="24"/>
          <w:szCs w:val="24"/>
        </w:rPr>
        <w:t>ցանցը</w:t>
      </w:r>
      <w:r w:rsidRPr="000921D0">
        <w:rPr>
          <w:rFonts w:ascii="GHEA Grapalat" w:hAnsi="GHEA Grapalat"/>
          <w:sz w:val="24"/>
          <w:szCs w:val="24"/>
        </w:rPr>
        <w:t xml:space="preserve"> </w:t>
      </w:r>
      <w:r w:rsidRPr="000921D0">
        <w:rPr>
          <w:rFonts w:ascii="GHEA Grapalat" w:hAnsi="GHEA Grapalat" w:cs="Sylfaen"/>
          <w:sz w:val="24"/>
          <w:szCs w:val="24"/>
        </w:rPr>
        <w:t>կառավարելու</w:t>
      </w:r>
      <w:r w:rsidRPr="000921D0">
        <w:rPr>
          <w:rFonts w:ascii="GHEA Grapalat" w:hAnsi="GHEA Grapalat"/>
          <w:sz w:val="24"/>
          <w:szCs w:val="24"/>
        </w:rPr>
        <w:t xml:space="preserve"> </w:t>
      </w:r>
      <w:r w:rsidRPr="000921D0">
        <w:rPr>
          <w:rFonts w:ascii="GHEA Grapalat" w:hAnsi="GHEA Grapalat" w:cs="Sylfaen"/>
          <w:sz w:val="24"/>
          <w:szCs w:val="24"/>
        </w:rPr>
        <w:t>համար</w:t>
      </w:r>
      <w:r w:rsidRPr="000921D0">
        <w:rPr>
          <w:rFonts w:ascii="GHEA Grapalat" w:hAnsi="GHEA Grapalat"/>
          <w:sz w:val="24"/>
          <w:szCs w:val="24"/>
        </w:rPr>
        <w:t>:</w:t>
      </w:r>
    </w:p>
    <w:p w:rsidR="000921D0" w:rsidRPr="000921D0" w:rsidRDefault="000921D0" w:rsidP="000921D0">
      <w:pPr>
        <w:pStyle w:val="BodyText"/>
        <w:ind w:firstLine="720"/>
        <w:rPr>
          <w:rFonts w:ascii="GHEA Grapalat" w:hAnsi="GHEA Grapalat"/>
          <w:sz w:val="24"/>
          <w:szCs w:val="24"/>
        </w:rPr>
      </w:pPr>
    </w:p>
    <w:p w:rsidR="00B72321" w:rsidRPr="000921D0" w:rsidRDefault="00B72321" w:rsidP="00A72DF6">
      <w:pPr>
        <w:pStyle w:val="BodyText"/>
        <w:ind w:firstLine="720"/>
        <w:rPr>
          <w:rFonts w:ascii="GHEA Grapalat" w:hAnsi="GHEA Grapalat"/>
          <w:sz w:val="24"/>
          <w:szCs w:val="24"/>
        </w:rPr>
      </w:pPr>
      <w:r w:rsidRPr="000921D0">
        <w:rPr>
          <w:rFonts w:ascii="GHEA Grapalat" w:hAnsi="GHEA Grapalat"/>
          <w:sz w:val="24"/>
          <w:szCs w:val="24"/>
        </w:rPr>
        <w:t>Ծրագիրը բաղկացած է հետևյալ մասերից.</w:t>
      </w:r>
    </w:p>
    <w:p w:rsidR="00B72321" w:rsidRPr="00F27A9D" w:rsidRDefault="00B72321" w:rsidP="00A72DF6">
      <w:pPr>
        <w:pStyle w:val="BodyText"/>
        <w:ind w:firstLine="720"/>
        <w:rPr>
          <w:rFonts w:ascii="Sylfaen" w:hAnsi="Sylfaen"/>
          <w:lang w:val="hy-AM"/>
        </w:rPr>
      </w:pPr>
      <w:r w:rsidRPr="00F27A9D">
        <w:rPr>
          <w:rFonts w:ascii="Sylfaen" w:hAnsi="Sylfaen"/>
          <w:lang w:val="hy-AM"/>
        </w:rPr>
        <w:t xml:space="preserve"> </w:t>
      </w:r>
    </w:p>
    <w:p w:rsidR="00B72321" w:rsidRPr="00F27A9D" w:rsidRDefault="00B72321" w:rsidP="00A72DF6">
      <w:pPr>
        <w:pStyle w:val="BodyText"/>
        <w:ind w:left="1440"/>
        <w:rPr>
          <w:rFonts w:ascii="Sylfaen" w:hAnsi="Sylfaen"/>
        </w:rPr>
      </w:pPr>
    </w:p>
    <w:p w:rsidR="00B72321" w:rsidRPr="00A12A86" w:rsidRDefault="00B72321" w:rsidP="00A72DF6">
      <w:pPr>
        <w:pStyle w:val="BodyText"/>
        <w:rPr>
          <w:rFonts w:ascii="GHEA Grapalat" w:hAnsi="GHEA Grapalat"/>
          <w:sz w:val="24"/>
          <w:szCs w:val="24"/>
          <w:u w:val="single"/>
          <w:lang w:val="hy-AM"/>
        </w:rPr>
      </w:pPr>
      <w:r w:rsidRPr="00A12A86">
        <w:rPr>
          <w:rFonts w:ascii="GHEA Grapalat" w:hAnsi="GHEA Grapalat"/>
          <w:b/>
          <w:sz w:val="24"/>
          <w:szCs w:val="24"/>
          <w:u w:val="single"/>
        </w:rPr>
        <w:t>Մաս 1</w:t>
      </w:r>
      <w:r w:rsidRPr="00A12A86">
        <w:rPr>
          <w:rFonts w:ascii="GHEA Grapalat" w:hAnsi="GHEA Grapalat"/>
          <w:b/>
          <w:sz w:val="24"/>
          <w:szCs w:val="24"/>
        </w:rPr>
        <w:t xml:space="preserve">: </w:t>
      </w:r>
      <w:r w:rsidRPr="00A12A86">
        <w:rPr>
          <w:rFonts w:ascii="GHEA Grapalat" w:hAnsi="GHEA Grapalat"/>
          <w:b/>
          <w:sz w:val="24"/>
          <w:szCs w:val="24"/>
          <w:lang w:val="hy-AM"/>
        </w:rPr>
        <w:t xml:space="preserve">Կենսական նշանակության ճանապարհների բարելավում </w:t>
      </w:r>
      <w:r w:rsidRPr="00A12A86">
        <w:rPr>
          <w:rFonts w:ascii="GHEA Grapalat" w:hAnsi="GHEA Grapalat"/>
          <w:sz w:val="24"/>
          <w:szCs w:val="24"/>
          <w:u w:val="single"/>
          <w:lang w:val="hy-AM"/>
        </w:rPr>
        <w:t xml:space="preserve"> </w:t>
      </w:r>
    </w:p>
    <w:p w:rsidR="00B72321" w:rsidRPr="00A12A86" w:rsidRDefault="00B72321" w:rsidP="00A72DF6">
      <w:pPr>
        <w:pStyle w:val="BodyText"/>
        <w:rPr>
          <w:rFonts w:ascii="GHEA Grapalat" w:hAnsi="GHEA Grapalat"/>
          <w:b/>
          <w:sz w:val="24"/>
          <w:szCs w:val="24"/>
          <w:lang w:val="hy-AM"/>
        </w:rPr>
      </w:pPr>
    </w:p>
    <w:p w:rsidR="00B72321" w:rsidRPr="00A12A86" w:rsidRDefault="00A12A86" w:rsidP="00A12A86">
      <w:pPr>
        <w:pStyle w:val="BodyText"/>
        <w:ind w:left="426"/>
        <w:rPr>
          <w:rFonts w:ascii="GHEA Grapalat" w:hAnsi="GHEA Grapalat"/>
          <w:sz w:val="24"/>
          <w:szCs w:val="24"/>
          <w:lang w:val="hy-AM"/>
        </w:rPr>
      </w:pPr>
      <w:r w:rsidRPr="00A12A86">
        <w:rPr>
          <w:rFonts w:ascii="GHEA Grapalat" w:hAnsi="GHEA Grapalat"/>
          <w:sz w:val="24"/>
          <w:szCs w:val="24"/>
          <w:lang w:val="hy-AM"/>
        </w:rPr>
        <w:t>(</w:t>
      </w:r>
      <w:r>
        <w:rPr>
          <w:rFonts w:ascii="GHEA Grapalat" w:hAnsi="GHEA Grapalat"/>
          <w:sz w:val="24"/>
          <w:szCs w:val="24"/>
          <w:lang w:val="hy-AM"/>
        </w:rPr>
        <w:t>ա</w:t>
      </w:r>
      <w:r w:rsidRPr="00A12A86">
        <w:rPr>
          <w:rFonts w:ascii="GHEA Grapalat" w:hAnsi="GHEA Grapalat"/>
          <w:sz w:val="24"/>
          <w:szCs w:val="24"/>
          <w:lang w:val="hy-AM"/>
        </w:rPr>
        <w:t xml:space="preserve">) </w:t>
      </w:r>
      <w:r w:rsidR="00B72321" w:rsidRPr="00A12A86">
        <w:rPr>
          <w:rFonts w:ascii="GHEA Grapalat" w:hAnsi="GHEA Grapalat"/>
          <w:sz w:val="24"/>
          <w:szCs w:val="24"/>
          <w:lang w:val="hy-AM"/>
        </w:rPr>
        <w:t xml:space="preserve">Կենսական նշանակության ճանապարհային </w:t>
      </w:r>
      <w:r w:rsidR="007566E1">
        <w:rPr>
          <w:rFonts w:ascii="GHEA Grapalat" w:hAnsi="GHEA Grapalat"/>
          <w:sz w:val="24"/>
          <w:szCs w:val="24"/>
          <w:lang w:val="hy-AM"/>
        </w:rPr>
        <w:t>ցանց</w:t>
      </w:r>
      <w:r w:rsidR="00B72321" w:rsidRPr="00A12A86">
        <w:rPr>
          <w:rFonts w:ascii="GHEA Grapalat" w:hAnsi="GHEA Grapalat"/>
          <w:sz w:val="24"/>
          <w:szCs w:val="24"/>
          <w:lang w:val="hy-AM"/>
        </w:rPr>
        <w:t>ում մոտ 450 կմ երկարությամբ ընտրված ճանապարհների բարելավման աշխատանքների իրականացում:</w:t>
      </w:r>
    </w:p>
    <w:p w:rsidR="00B72321" w:rsidRPr="00A12A86" w:rsidRDefault="00A12A86" w:rsidP="00A12A86">
      <w:pPr>
        <w:pStyle w:val="BodyText"/>
        <w:ind w:left="426"/>
        <w:rPr>
          <w:rFonts w:ascii="GHEA Grapalat" w:hAnsi="GHEA Grapalat"/>
          <w:sz w:val="24"/>
          <w:szCs w:val="24"/>
          <w:lang w:val="hy-AM"/>
        </w:rPr>
      </w:pPr>
      <w:r w:rsidRPr="00A12A86">
        <w:rPr>
          <w:rFonts w:ascii="GHEA Grapalat" w:hAnsi="GHEA Grapalat"/>
          <w:sz w:val="24"/>
          <w:szCs w:val="24"/>
          <w:lang w:val="hy-AM"/>
        </w:rPr>
        <w:t xml:space="preserve">(բ) </w:t>
      </w:r>
      <w:r w:rsidR="00B72321" w:rsidRPr="00A12A86">
        <w:rPr>
          <w:rFonts w:ascii="GHEA Grapalat" w:hAnsi="GHEA Grapalat"/>
          <w:sz w:val="24"/>
          <w:szCs w:val="24"/>
          <w:lang w:val="hy-AM"/>
        </w:rPr>
        <w:t>(i) Պիլոտային սկզբունքով հիմնանորոգման և ընթացիկ պահպանման աշխատանքների իրականացում Կենսական նշանակության ճանապարհային ցանցի` մոտ 23.4կմ երկարությամբ ընտրված հատվածներում`</w:t>
      </w:r>
      <w:r w:rsidR="009033C1">
        <w:rPr>
          <w:rFonts w:ascii="GHEA Grapalat" w:hAnsi="GHEA Grapalat"/>
          <w:sz w:val="24"/>
          <w:szCs w:val="24"/>
          <w:lang w:val="hy-AM"/>
        </w:rPr>
        <w:t xml:space="preserve"> </w:t>
      </w:r>
      <w:r w:rsidR="00B72321" w:rsidRPr="00A12A86">
        <w:rPr>
          <w:rFonts w:ascii="GHEA Grapalat" w:hAnsi="GHEA Grapalat"/>
          <w:sz w:val="24"/>
          <w:szCs w:val="24"/>
          <w:lang w:val="hy-AM"/>
        </w:rPr>
        <w:t>Հիմնանորոգման և պահպանման պայմանագրի պայմանների համաձայն և (ii) Հիմնանորոգման և պահպանման երկու պայմանագրերի շրջանակներում մոտ 23կմ երկարությամբ ընտրված կենսական նշանակության ճանապարհների հիմնանորոգում և ընթացիկ պահպանություն:</w:t>
      </w:r>
      <w:r w:rsidR="00B72321" w:rsidRPr="00A12A86">
        <w:rPr>
          <w:rFonts w:ascii="GHEA Grapalat" w:hAnsi="GHEA Grapalat"/>
          <w:sz w:val="24"/>
          <w:szCs w:val="24"/>
          <w:lang w:val="hy-AM"/>
        </w:rPr>
        <w:tab/>
      </w:r>
    </w:p>
    <w:p w:rsidR="00B72321" w:rsidRPr="00A12A86" w:rsidRDefault="00A12A86" w:rsidP="00A12A86">
      <w:pPr>
        <w:pStyle w:val="BodyText"/>
        <w:ind w:left="426"/>
        <w:rPr>
          <w:rFonts w:ascii="GHEA Grapalat" w:hAnsi="GHEA Grapalat"/>
          <w:sz w:val="24"/>
          <w:szCs w:val="24"/>
          <w:lang w:val="hy-AM"/>
        </w:rPr>
      </w:pPr>
      <w:r>
        <w:rPr>
          <w:rFonts w:ascii="GHEA Grapalat" w:hAnsi="GHEA Grapalat"/>
          <w:sz w:val="24"/>
          <w:szCs w:val="24"/>
          <w:lang w:val="hy-AM"/>
        </w:rPr>
        <w:t>(</w:t>
      </w:r>
      <w:r w:rsidRPr="00A12A86">
        <w:rPr>
          <w:rFonts w:ascii="GHEA Grapalat" w:hAnsi="GHEA Grapalat"/>
          <w:sz w:val="24"/>
          <w:szCs w:val="24"/>
          <w:lang w:val="hy-AM"/>
        </w:rPr>
        <w:t>գ</w:t>
      </w:r>
      <w:r>
        <w:rPr>
          <w:rFonts w:ascii="GHEA Grapalat" w:hAnsi="GHEA Grapalat"/>
          <w:sz w:val="24"/>
          <w:szCs w:val="24"/>
          <w:lang w:val="hy-AM"/>
        </w:rPr>
        <w:t xml:space="preserve">) </w:t>
      </w:r>
      <w:r w:rsidR="009033C1" w:rsidRPr="009033C1">
        <w:rPr>
          <w:rFonts w:ascii="GHEA Grapalat" w:hAnsi="GHEA Grapalat"/>
          <w:sz w:val="24"/>
          <w:szCs w:val="24"/>
          <w:lang w:val="hy-AM"/>
        </w:rPr>
        <w:t>Ծրագրի շրջանակում հիմնանորոգման աշխատանքների իրականացման նպատակով մանրամասն նախագծային ուսումնասիրության, տեխնիկական հսկողության աշխատանքների եւ անկախ տեխնիկական աուդիտի իրականացում:</w:t>
      </w:r>
    </w:p>
    <w:p w:rsidR="00B72321" w:rsidRPr="00A12A86" w:rsidRDefault="00B72321" w:rsidP="00A72DF6">
      <w:pPr>
        <w:pStyle w:val="BodyText"/>
        <w:ind w:left="720"/>
        <w:rPr>
          <w:rFonts w:ascii="GHEA Grapalat" w:hAnsi="GHEA Grapalat"/>
          <w:sz w:val="24"/>
          <w:szCs w:val="24"/>
          <w:lang w:val="hy-AM"/>
        </w:rPr>
      </w:pPr>
    </w:p>
    <w:p w:rsidR="00B72321" w:rsidRPr="00A12A86" w:rsidRDefault="00A12A86" w:rsidP="00A12A86">
      <w:pPr>
        <w:pStyle w:val="BodyText"/>
        <w:ind w:left="426"/>
        <w:rPr>
          <w:rFonts w:ascii="GHEA Grapalat" w:hAnsi="GHEA Grapalat"/>
          <w:sz w:val="24"/>
          <w:szCs w:val="24"/>
          <w:lang w:val="hy-AM"/>
        </w:rPr>
      </w:pPr>
      <w:r w:rsidRPr="00A12A86">
        <w:rPr>
          <w:rFonts w:ascii="GHEA Grapalat" w:hAnsi="GHEA Grapalat"/>
          <w:sz w:val="24"/>
          <w:szCs w:val="24"/>
          <w:lang w:val="hy-AM"/>
        </w:rPr>
        <w:t>(</w:t>
      </w:r>
      <w:r>
        <w:rPr>
          <w:rFonts w:ascii="GHEA Grapalat" w:hAnsi="GHEA Grapalat"/>
          <w:sz w:val="24"/>
          <w:szCs w:val="24"/>
          <w:lang w:val="hy-AM"/>
        </w:rPr>
        <w:t>դ</w:t>
      </w:r>
      <w:r w:rsidRPr="00A12A86">
        <w:rPr>
          <w:rFonts w:ascii="GHEA Grapalat" w:hAnsi="GHEA Grapalat"/>
          <w:sz w:val="24"/>
          <w:szCs w:val="24"/>
          <w:lang w:val="hy-AM"/>
        </w:rPr>
        <w:t xml:space="preserve">) </w:t>
      </w:r>
      <w:r w:rsidR="00B72321" w:rsidRPr="00A12A86">
        <w:rPr>
          <w:rFonts w:ascii="GHEA Grapalat" w:hAnsi="GHEA Grapalat"/>
          <w:sz w:val="24"/>
          <w:szCs w:val="24"/>
          <w:lang w:val="hy-AM"/>
        </w:rPr>
        <w:t xml:space="preserve">Ճանապարհային երթևեկության անվտանգության բարձրացման միջոցառումների իրականացում, այդ թվում՝ (i) ճանապարհի` վտանգավորության բարձր աստիճան ունեցող հատվածների բարելավում, (ii) Ծրագրի շրջանակներում հիմնանորոգված բոլոր ճանապարհներին «Ապահով գյուղերի» իրականցման հետ կապված աշխատանքներ և (iii) ճանապարհային նշանների ձեռքբերում և տեղադրում: </w:t>
      </w:r>
    </w:p>
    <w:p w:rsidR="00B72321" w:rsidRPr="00A12A86" w:rsidRDefault="00B72321" w:rsidP="00A72DF6">
      <w:pPr>
        <w:pStyle w:val="ListParagraph"/>
        <w:rPr>
          <w:rFonts w:ascii="GHEA Grapalat" w:hAnsi="GHEA Grapalat"/>
          <w:lang w:val="hy-AM"/>
        </w:rPr>
      </w:pPr>
    </w:p>
    <w:p w:rsidR="00383BA4" w:rsidRPr="00435CC9" w:rsidRDefault="00383BA4" w:rsidP="00A72DF6">
      <w:pPr>
        <w:pStyle w:val="ListParagraph"/>
        <w:rPr>
          <w:rFonts w:ascii="GHEA Grapalat" w:hAnsi="GHEA Grapalat"/>
          <w:lang w:val="hy-AM"/>
        </w:rPr>
      </w:pPr>
    </w:p>
    <w:p w:rsidR="00B72321" w:rsidRPr="00435CC9" w:rsidRDefault="00B72321" w:rsidP="00A72DF6">
      <w:pPr>
        <w:pStyle w:val="BodyText"/>
        <w:ind w:left="720" w:hanging="720"/>
        <w:rPr>
          <w:rFonts w:ascii="GHEA Grapalat" w:hAnsi="GHEA Grapalat"/>
          <w:b/>
          <w:sz w:val="24"/>
          <w:szCs w:val="24"/>
          <w:lang w:val="hy-AM"/>
        </w:rPr>
      </w:pPr>
      <w:r w:rsidRPr="00435CC9">
        <w:rPr>
          <w:rFonts w:ascii="GHEA Grapalat" w:hAnsi="GHEA Grapalat"/>
          <w:b/>
          <w:sz w:val="24"/>
          <w:szCs w:val="24"/>
          <w:u w:val="single"/>
          <w:lang w:val="hy-AM"/>
        </w:rPr>
        <w:t>Մաս 2</w:t>
      </w:r>
      <w:r w:rsidRPr="00435CC9">
        <w:rPr>
          <w:rFonts w:ascii="GHEA Grapalat" w:hAnsi="GHEA Grapalat"/>
          <w:b/>
          <w:sz w:val="24"/>
          <w:szCs w:val="24"/>
          <w:lang w:val="hy-AM"/>
        </w:rPr>
        <w:t xml:space="preserve">: </w:t>
      </w:r>
      <w:r w:rsidRPr="00435CC9">
        <w:rPr>
          <w:rFonts w:ascii="GHEA Grapalat" w:hAnsi="GHEA Grapalat"/>
          <w:b/>
          <w:sz w:val="24"/>
          <w:szCs w:val="24"/>
          <w:lang w:val="hy-AM"/>
        </w:rPr>
        <w:tab/>
      </w:r>
      <w:r w:rsidRPr="00435CC9">
        <w:rPr>
          <w:rFonts w:ascii="GHEA Grapalat" w:hAnsi="GHEA Grapalat"/>
          <w:b/>
          <w:sz w:val="24"/>
          <w:szCs w:val="24"/>
          <w:u w:val="single"/>
          <w:lang w:val="hy-AM"/>
        </w:rPr>
        <w:t>Ծրագրի կառավարում և ինստիտուցիոնալ ուժեղացում</w:t>
      </w:r>
    </w:p>
    <w:p w:rsidR="00B72321" w:rsidRPr="00435CC9" w:rsidRDefault="00B72321" w:rsidP="00A72DF6">
      <w:pPr>
        <w:pStyle w:val="BodyText"/>
        <w:ind w:left="720" w:hanging="720"/>
        <w:rPr>
          <w:rFonts w:ascii="GHEA Grapalat" w:hAnsi="GHEA Grapalat"/>
          <w:sz w:val="24"/>
          <w:szCs w:val="24"/>
          <w:lang w:val="hy-AM"/>
        </w:rPr>
      </w:pPr>
    </w:p>
    <w:p w:rsidR="00B72321" w:rsidRPr="00435CC9" w:rsidRDefault="00B72321" w:rsidP="00A72DF6">
      <w:pPr>
        <w:pStyle w:val="BodyText"/>
        <w:ind w:left="720"/>
        <w:rPr>
          <w:rFonts w:ascii="GHEA Grapalat" w:hAnsi="GHEA Grapalat"/>
          <w:sz w:val="24"/>
          <w:szCs w:val="24"/>
          <w:lang w:val="hy-AM"/>
        </w:rPr>
      </w:pPr>
      <w:r w:rsidRPr="00435CC9">
        <w:rPr>
          <w:rFonts w:ascii="GHEA Grapalat" w:hAnsi="GHEA Grapalat"/>
          <w:sz w:val="24"/>
          <w:szCs w:val="24"/>
          <w:lang w:val="hy-AM"/>
        </w:rPr>
        <w:t>(ա)</w:t>
      </w:r>
      <w:r w:rsidRPr="00435CC9">
        <w:rPr>
          <w:rFonts w:ascii="GHEA Grapalat" w:hAnsi="GHEA Grapalat"/>
          <w:sz w:val="24"/>
          <w:szCs w:val="24"/>
          <w:lang w:val="hy-AM"/>
        </w:rPr>
        <w:tab/>
        <w:t xml:space="preserve">Ծրագրի համակարգման ու իրականացման նպատակով աջակցության տրամադրում (i) Ծրագրի կառավարման ու մոնիթորինգի համար պահանջվող </w:t>
      </w:r>
      <w:r w:rsidRPr="00435CC9">
        <w:rPr>
          <w:rFonts w:ascii="GHEA Grapalat" w:hAnsi="GHEA Grapalat"/>
          <w:sz w:val="24"/>
          <w:szCs w:val="24"/>
          <w:lang w:val="hy-AM"/>
        </w:rPr>
        <w:lastRenderedPageBreak/>
        <w:t xml:space="preserve">գործառնական ծախսերի ֆինանսավորման միջոցով, ինչպես նաև (ii) Ծրագրի ֆինանսական աուդիտի իրականացման միջոցով: </w:t>
      </w:r>
    </w:p>
    <w:p w:rsidR="00B72321" w:rsidRPr="00435CC9" w:rsidRDefault="00B72321" w:rsidP="00A72DF6">
      <w:pPr>
        <w:pStyle w:val="BodyText"/>
        <w:ind w:left="720"/>
        <w:rPr>
          <w:rFonts w:ascii="GHEA Grapalat" w:hAnsi="GHEA Grapalat"/>
          <w:sz w:val="24"/>
          <w:szCs w:val="24"/>
          <w:lang w:val="hy-AM"/>
        </w:rPr>
      </w:pPr>
    </w:p>
    <w:p w:rsidR="00B72321" w:rsidRPr="00435CC9" w:rsidRDefault="00B72321" w:rsidP="00A72DF6">
      <w:pPr>
        <w:pStyle w:val="BodyText"/>
        <w:ind w:left="720"/>
        <w:rPr>
          <w:rFonts w:ascii="GHEA Grapalat" w:hAnsi="GHEA Grapalat"/>
          <w:sz w:val="24"/>
          <w:szCs w:val="24"/>
          <w:lang w:val="hy-AM"/>
        </w:rPr>
      </w:pPr>
      <w:r w:rsidRPr="00435CC9">
        <w:rPr>
          <w:rFonts w:ascii="GHEA Grapalat" w:hAnsi="GHEA Grapalat"/>
          <w:sz w:val="24"/>
          <w:szCs w:val="24"/>
          <w:lang w:val="hy-AM"/>
        </w:rPr>
        <w:t>(</w:t>
      </w:r>
      <w:r w:rsidR="005079B1">
        <w:rPr>
          <w:rFonts w:ascii="GHEA Grapalat" w:hAnsi="GHEA Grapalat"/>
          <w:sz w:val="24"/>
          <w:szCs w:val="24"/>
          <w:lang w:val="hy-AM"/>
        </w:rPr>
        <w:t>բ</w:t>
      </w:r>
      <w:r w:rsidRPr="00435CC9">
        <w:rPr>
          <w:rFonts w:ascii="GHEA Grapalat" w:hAnsi="GHEA Grapalat"/>
          <w:sz w:val="24"/>
          <w:szCs w:val="24"/>
          <w:lang w:val="hy-AM"/>
        </w:rPr>
        <w:t>)</w:t>
      </w:r>
      <w:r w:rsidRPr="00435CC9">
        <w:rPr>
          <w:rFonts w:ascii="GHEA Grapalat" w:hAnsi="GHEA Grapalat"/>
          <w:sz w:val="24"/>
          <w:szCs w:val="24"/>
          <w:lang w:val="hy-AM"/>
        </w:rPr>
        <w:tab/>
        <w:t xml:space="preserve">(i) </w:t>
      </w:r>
      <w:r w:rsidR="00435CC9" w:rsidRPr="00435CC9">
        <w:rPr>
          <w:rFonts w:ascii="GHEA Grapalat" w:hAnsi="GHEA Grapalat"/>
          <w:sz w:val="24"/>
          <w:szCs w:val="24"/>
          <w:lang w:val="hy-AM"/>
        </w:rPr>
        <w:t xml:space="preserve">Ճանապարհային ակտիվների կառավարման համակարգի տեղեկատվական բազայի ձեռքբերում, այդ թվում՝ տեղադրում </w:t>
      </w:r>
      <w:r w:rsidR="00435CC9">
        <w:rPr>
          <w:rFonts w:ascii="GHEA Grapalat" w:hAnsi="GHEA Grapalat"/>
          <w:sz w:val="24"/>
          <w:szCs w:val="24"/>
          <w:lang w:val="hy-AM"/>
        </w:rPr>
        <w:t>և</w:t>
      </w:r>
      <w:r w:rsidR="00435CC9" w:rsidRPr="00435CC9">
        <w:rPr>
          <w:rFonts w:ascii="GHEA Grapalat" w:hAnsi="GHEA Grapalat"/>
          <w:sz w:val="24"/>
          <w:szCs w:val="24"/>
          <w:lang w:val="hy-AM"/>
        </w:rPr>
        <w:t xml:space="preserve"> Հայավտոճանի անձնակազմի՝ նշված տեղեկատվական բազայի օգտագործման մասով վերապատրաստում, ii) ճանապարհային պայմանների </w:t>
      </w:r>
      <w:r w:rsidR="00435CC9">
        <w:rPr>
          <w:rFonts w:ascii="GHEA Grapalat" w:hAnsi="GHEA Grapalat"/>
          <w:sz w:val="24"/>
          <w:szCs w:val="24"/>
          <w:lang w:val="hy-AM"/>
        </w:rPr>
        <w:t>և</w:t>
      </w:r>
      <w:r w:rsidR="00435CC9" w:rsidRPr="00435CC9">
        <w:rPr>
          <w:rFonts w:ascii="GHEA Grapalat" w:hAnsi="GHEA Grapalat"/>
          <w:sz w:val="24"/>
          <w:szCs w:val="24"/>
          <w:lang w:val="hy-AM"/>
        </w:rPr>
        <w:t xml:space="preserve"> երթեւեկության ուսումնասիրման նպատակով ճանապարհների հետազոտման սարքավորումների ձեռքբերում, iii) Ծրագրի շրջանակներում իրականացված աշխատանքների որակի փորձարկման նպատակով ճանապարհների համար լաբորատոր սարքավորումների ձեռք բերում </w:t>
      </w:r>
      <w:r w:rsidR="00435CC9">
        <w:rPr>
          <w:rFonts w:ascii="GHEA Grapalat" w:hAnsi="GHEA Grapalat"/>
          <w:sz w:val="24"/>
          <w:szCs w:val="24"/>
          <w:lang w:val="hy-AM"/>
        </w:rPr>
        <w:t>և</w:t>
      </w:r>
      <w:r w:rsidR="00435CC9" w:rsidRPr="00435CC9">
        <w:rPr>
          <w:rFonts w:ascii="GHEA Grapalat" w:hAnsi="GHEA Grapalat"/>
          <w:sz w:val="24"/>
          <w:szCs w:val="24"/>
          <w:lang w:val="hy-AM"/>
        </w:rPr>
        <w:t xml:space="preserve"> iv) կենսական նշանակություն ունեցող ճանապարհային ցանցի վերաբերյալ տեղեկատվության հավաքագրում` ճանապարհային ակտիվների կառավարման համակարգի համար:</w:t>
      </w:r>
    </w:p>
    <w:p w:rsidR="00B72321" w:rsidRPr="00435CC9" w:rsidRDefault="00B72321" w:rsidP="00A72DF6">
      <w:pPr>
        <w:pStyle w:val="BodyText"/>
        <w:ind w:left="720" w:hanging="720"/>
        <w:rPr>
          <w:rFonts w:ascii="GHEA Grapalat" w:hAnsi="GHEA Grapalat"/>
          <w:sz w:val="24"/>
          <w:szCs w:val="24"/>
          <w:lang w:val="hy-AM"/>
        </w:rPr>
      </w:pPr>
    </w:p>
    <w:p w:rsidR="00B72321" w:rsidRPr="00F27A9D" w:rsidRDefault="00B72321" w:rsidP="00627C4A">
      <w:pPr>
        <w:pStyle w:val="BodyText"/>
        <w:ind w:left="720"/>
        <w:rPr>
          <w:rFonts w:ascii="Sylfaen" w:hAnsi="Sylfaen"/>
          <w:lang w:val="hy-AM"/>
        </w:rPr>
      </w:pPr>
      <w:r w:rsidRPr="00435CC9">
        <w:rPr>
          <w:rFonts w:ascii="GHEA Grapalat" w:hAnsi="GHEA Grapalat"/>
          <w:sz w:val="24"/>
          <w:szCs w:val="24"/>
          <w:lang w:val="hy-AM"/>
        </w:rPr>
        <w:t>(</w:t>
      </w:r>
      <w:r w:rsidR="005079B1">
        <w:rPr>
          <w:rFonts w:ascii="GHEA Grapalat" w:hAnsi="GHEA Grapalat"/>
          <w:sz w:val="24"/>
          <w:szCs w:val="24"/>
          <w:lang w:val="hy-AM"/>
        </w:rPr>
        <w:t>գ</w:t>
      </w:r>
      <w:r w:rsidRPr="00435CC9">
        <w:rPr>
          <w:rFonts w:ascii="GHEA Grapalat" w:hAnsi="GHEA Grapalat"/>
          <w:sz w:val="24"/>
          <w:szCs w:val="24"/>
          <w:lang w:val="hy-AM"/>
        </w:rPr>
        <w:t>)</w:t>
      </w:r>
      <w:r w:rsidRPr="00435CC9">
        <w:rPr>
          <w:rFonts w:ascii="GHEA Grapalat" w:hAnsi="GHEA Grapalat"/>
          <w:sz w:val="24"/>
          <w:szCs w:val="24"/>
          <w:lang w:val="hy-AM"/>
        </w:rPr>
        <w:tab/>
      </w:r>
      <w:r w:rsidR="00627C4A" w:rsidRPr="00627C4A">
        <w:rPr>
          <w:rFonts w:ascii="GHEA Grapalat" w:hAnsi="GHEA Grapalat"/>
          <w:sz w:val="24"/>
          <w:szCs w:val="24"/>
          <w:lang w:val="hy-AM"/>
        </w:rPr>
        <w:t>Ճանապարհային երթ</w:t>
      </w:r>
      <w:r w:rsidR="00627C4A">
        <w:rPr>
          <w:rFonts w:ascii="GHEA Grapalat" w:hAnsi="GHEA Grapalat"/>
          <w:sz w:val="24"/>
          <w:szCs w:val="24"/>
          <w:lang w:val="hy-AM"/>
        </w:rPr>
        <w:t>և</w:t>
      </w:r>
      <w:r w:rsidR="00627C4A" w:rsidRPr="00627C4A">
        <w:rPr>
          <w:rFonts w:ascii="GHEA Grapalat" w:hAnsi="GHEA Grapalat"/>
          <w:sz w:val="24"/>
          <w:szCs w:val="24"/>
          <w:lang w:val="hy-AM"/>
        </w:rPr>
        <w:t xml:space="preserve">եկության անվտանգության ծրագրի իրականացում, ի թիվս այլ հարցերի՝ i) ճանապարհների վտանգավոր հատվածների բարելավման աշխատանքների համար մանրամասն նախագծերի մշակում, ii) վերապատրաստման ծրագրեր ՏԿՏՏՆ-ի, Ճանապարհային ոստիկանության </w:t>
      </w:r>
      <w:r w:rsidR="00627C4A">
        <w:rPr>
          <w:rFonts w:ascii="GHEA Grapalat" w:hAnsi="GHEA Grapalat"/>
          <w:sz w:val="24"/>
          <w:szCs w:val="24"/>
          <w:lang w:val="hy-AM"/>
        </w:rPr>
        <w:t>և</w:t>
      </w:r>
      <w:r w:rsidR="00627C4A" w:rsidRPr="00627C4A">
        <w:rPr>
          <w:rFonts w:ascii="GHEA Grapalat" w:hAnsi="GHEA Grapalat"/>
          <w:sz w:val="24"/>
          <w:szCs w:val="24"/>
          <w:lang w:val="hy-AM"/>
        </w:rPr>
        <w:t xml:space="preserve"> Հայավտոճանի անձնակազմի համար՝ ճանապարհային անվտանգության կառավարման վերաբերյալ թեմաներով, iii) ճանապարհային անվտանգության կրթական ծրագրերի իրականացում Ծրագրում ընդգրկված «Ապահով գյուղերի» դպրոցներում, եւ iv) Կենսական նշանակություն ունեցող ճանապարհային ցանցի հետ կապված ճանապարհային երթեւեկության անվտանգության քարոզարշավների իրականացում, v) Ճանապարհային երթեւեկության անվտանգության գործողությունների ծրագրի մշակում եւ vi) Ծրագրի մաս 2 (գ) (v) կետի ներքո մշակված Գործողությունների ծրագրի ընտրված միջոցառումների իրականացում եւ vii) ավտոտրանսպորտային պատահարների մասին տվյալների հավաքագրման </w:t>
      </w:r>
      <w:r w:rsidR="00627C4A">
        <w:rPr>
          <w:rFonts w:ascii="GHEA Grapalat" w:hAnsi="GHEA Grapalat"/>
          <w:sz w:val="24"/>
          <w:szCs w:val="24"/>
          <w:lang w:val="hy-AM"/>
        </w:rPr>
        <w:t>և</w:t>
      </w:r>
      <w:r w:rsidR="00627C4A" w:rsidRPr="00627C4A">
        <w:rPr>
          <w:rFonts w:ascii="GHEA Grapalat" w:hAnsi="GHEA Grapalat"/>
          <w:sz w:val="24"/>
          <w:szCs w:val="24"/>
          <w:lang w:val="hy-AM"/>
        </w:rPr>
        <w:t xml:space="preserve"> կառավարման համակարգ </w:t>
      </w:r>
      <w:r w:rsidR="00627C4A">
        <w:rPr>
          <w:rFonts w:ascii="GHEA Grapalat" w:hAnsi="GHEA Grapalat"/>
          <w:sz w:val="24"/>
          <w:szCs w:val="24"/>
          <w:lang w:val="hy-AM"/>
        </w:rPr>
        <w:t>և</w:t>
      </w:r>
      <w:r w:rsidR="00627C4A" w:rsidRPr="00627C4A">
        <w:rPr>
          <w:rFonts w:ascii="GHEA Grapalat" w:hAnsi="GHEA Grapalat"/>
          <w:sz w:val="24"/>
          <w:szCs w:val="24"/>
          <w:lang w:val="hy-AM"/>
        </w:rPr>
        <w:t xml:space="preserve"> Ճանապարհային ոստիկանության, ՏԿՏՏՆ-ի </w:t>
      </w:r>
      <w:r w:rsidR="00627C4A">
        <w:rPr>
          <w:rFonts w:ascii="GHEA Grapalat" w:hAnsi="GHEA Grapalat"/>
          <w:sz w:val="24"/>
          <w:szCs w:val="24"/>
          <w:lang w:val="hy-AM"/>
        </w:rPr>
        <w:t>և</w:t>
      </w:r>
      <w:r w:rsidR="00627C4A" w:rsidRPr="00627C4A">
        <w:rPr>
          <w:rFonts w:ascii="GHEA Grapalat" w:hAnsi="GHEA Grapalat"/>
          <w:sz w:val="24"/>
          <w:szCs w:val="24"/>
          <w:lang w:val="hy-AM"/>
        </w:rPr>
        <w:t xml:space="preserve"> մյուս գործընկերների համար համակարգի օգտագործման վերաբերյալ թեմայով վերապատրաստումների իրականացում։</w:t>
      </w:r>
    </w:p>
    <w:p w:rsidR="005F030B" w:rsidRDefault="00B72321" w:rsidP="005F030B">
      <w:pPr>
        <w:pStyle w:val="BodyText"/>
        <w:tabs>
          <w:tab w:val="left" w:pos="851"/>
        </w:tabs>
        <w:ind w:left="709"/>
        <w:rPr>
          <w:rFonts w:ascii="GHEA Grapalat" w:hAnsi="GHEA Grapalat"/>
          <w:sz w:val="24"/>
          <w:szCs w:val="24"/>
          <w:lang w:val="hy-AM"/>
        </w:rPr>
      </w:pPr>
      <w:r w:rsidRPr="005F030B">
        <w:rPr>
          <w:rFonts w:ascii="GHEA Grapalat" w:hAnsi="GHEA Grapalat"/>
          <w:sz w:val="24"/>
          <w:szCs w:val="24"/>
          <w:lang w:val="hy-AM"/>
        </w:rPr>
        <w:t xml:space="preserve"> (</w:t>
      </w:r>
      <w:r w:rsidR="005F030B" w:rsidRPr="005F030B">
        <w:rPr>
          <w:rFonts w:ascii="GHEA Grapalat" w:hAnsi="GHEA Grapalat"/>
          <w:sz w:val="24"/>
          <w:szCs w:val="24"/>
          <w:lang w:val="hy-AM"/>
        </w:rPr>
        <w:t>դ</w:t>
      </w:r>
      <w:r w:rsidRPr="005F030B">
        <w:rPr>
          <w:rFonts w:ascii="GHEA Grapalat" w:hAnsi="GHEA Grapalat"/>
          <w:sz w:val="24"/>
          <w:szCs w:val="24"/>
          <w:lang w:val="hy-AM"/>
        </w:rPr>
        <w:t>)</w:t>
      </w:r>
      <w:r w:rsidRPr="00F27A9D">
        <w:rPr>
          <w:rFonts w:ascii="Sylfaen" w:hAnsi="Sylfaen"/>
          <w:lang w:val="hy-AM"/>
        </w:rPr>
        <w:tab/>
      </w:r>
      <w:r w:rsidR="005F030B" w:rsidRPr="005F030B">
        <w:rPr>
          <w:rFonts w:ascii="GHEA Grapalat" w:hAnsi="GHEA Grapalat"/>
          <w:sz w:val="24"/>
          <w:szCs w:val="24"/>
          <w:lang w:val="hy-AM"/>
        </w:rPr>
        <w:t xml:space="preserve">Տեխնիկական աջակցության տրամադրում, ի թիվս այլ հարցերի` i) կատարողականի վրա հիմնված մոտեցման կիրառմամբ ճանապարհների հիմնանորոգման ու պահպանության համար տեխնիկատնտեսական իրագործելիության ուսումնասիրության իրականացման, այդ թվում՝ առնվազն մեկ ճանապարհային հատված որոշելու հարցում, ii) Ծրագրի հետ կապված սոցիալական մոնիթորինգի եւ գնահատման, ինչպես նաեւ ճանապարհային ոլորտի ֆինանսական կայունության վերաբերյալ ուսումնասիրությունների իրականացման հարցում, iii) ՏԿՏՏՆ-ի աշխատակազմի եւ տեղական կապալառուների վերապատրաստման տրամադրման հարցում՝ Ծրագրի նոր գաղափարների, այդ թվում՝ կատարողականի վրա հիմնված բազմամյա պայմանագրերի նախագծման </w:t>
      </w:r>
      <w:r w:rsidR="005F030B">
        <w:rPr>
          <w:rFonts w:ascii="GHEA Grapalat" w:hAnsi="GHEA Grapalat"/>
          <w:sz w:val="24"/>
          <w:szCs w:val="24"/>
          <w:lang w:val="hy-AM"/>
        </w:rPr>
        <w:t>և</w:t>
      </w:r>
      <w:r w:rsidR="005F030B" w:rsidRPr="005F030B">
        <w:rPr>
          <w:rFonts w:ascii="GHEA Grapalat" w:hAnsi="GHEA Grapalat"/>
          <w:sz w:val="24"/>
          <w:szCs w:val="24"/>
          <w:lang w:val="hy-AM"/>
        </w:rPr>
        <w:t xml:space="preserve"> իրականացման, արդյունավետ նախագծման ստանդարտների </w:t>
      </w:r>
      <w:r w:rsidR="005F030B">
        <w:rPr>
          <w:rFonts w:ascii="GHEA Grapalat" w:hAnsi="GHEA Grapalat"/>
          <w:sz w:val="24"/>
          <w:szCs w:val="24"/>
          <w:lang w:val="hy-AM"/>
        </w:rPr>
        <w:t>և</w:t>
      </w:r>
      <w:r w:rsidR="005F030B" w:rsidRPr="005F030B">
        <w:rPr>
          <w:rFonts w:ascii="GHEA Grapalat" w:hAnsi="GHEA Grapalat"/>
          <w:sz w:val="24"/>
          <w:szCs w:val="24"/>
          <w:lang w:val="hy-AM"/>
        </w:rPr>
        <w:t xml:space="preserve"> ՏԿՆ անձնակազմի համար պլանավորման ու պայմանագրերի մոնիթորինգի վերաբերյալ, iv) ճանապարհային ոլորտում </w:t>
      </w:r>
      <w:r w:rsidR="005F030B" w:rsidRPr="005F030B">
        <w:rPr>
          <w:rFonts w:ascii="GHEA Grapalat" w:hAnsi="GHEA Grapalat"/>
          <w:sz w:val="24"/>
          <w:szCs w:val="24"/>
          <w:lang w:val="hy-AM"/>
        </w:rPr>
        <w:lastRenderedPageBreak/>
        <w:t xml:space="preserve">հետագա հնարավոր ներդրումների նախապատրաստման համար պահանջվող տեխնիկական ուսումնասիրությունների իրականացման եւ մանրամասն նախագծերի մշակման հարցում, v) Կենսական նշանակություն ունեցող ճանապարհային ցանցի համար ռազմավարական զարգացման պլանի մշակման հարցում եւ vi) ճանապարհային հատվածի համար աղետներին պատրաստվածության խթանման, այդ թվում նաեւ ճանապարհային ենթակառուցվածքի համար բնական վտանգների ռիսկի գնահատման հարցում։ </w:t>
      </w:r>
    </w:p>
    <w:p w:rsidR="007C3672" w:rsidRDefault="007C3672" w:rsidP="007C3672">
      <w:pPr>
        <w:pStyle w:val="BodyText"/>
        <w:tabs>
          <w:tab w:val="left" w:pos="851"/>
        </w:tabs>
        <w:rPr>
          <w:rFonts w:ascii="GHEA Grapalat" w:hAnsi="GHEA Grapalat"/>
          <w:b/>
          <w:sz w:val="24"/>
          <w:szCs w:val="24"/>
          <w:u w:val="single"/>
          <w:lang w:val="hy-AM"/>
        </w:rPr>
      </w:pPr>
    </w:p>
    <w:p w:rsidR="00B72321" w:rsidRDefault="00B72321" w:rsidP="007C3672">
      <w:pPr>
        <w:pStyle w:val="BodyText"/>
        <w:tabs>
          <w:tab w:val="left" w:pos="851"/>
        </w:tabs>
        <w:rPr>
          <w:rFonts w:ascii="GHEA Grapalat" w:hAnsi="GHEA Grapalat"/>
          <w:b/>
          <w:sz w:val="24"/>
          <w:szCs w:val="24"/>
          <w:lang w:val="hy-AM"/>
        </w:rPr>
      </w:pPr>
      <w:r w:rsidRPr="00080300">
        <w:rPr>
          <w:rFonts w:ascii="GHEA Grapalat" w:hAnsi="GHEA Grapalat"/>
          <w:b/>
          <w:sz w:val="24"/>
          <w:szCs w:val="24"/>
          <w:u w:val="single"/>
          <w:lang w:val="hy-AM"/>
        </w:rPr>
        <w:t>Մաս 3</w:t>
      </w:r>
      <w:r w:rsidRPr="00080300">
        <w:rPr>
          <w:rFonts w:ascii="GHEA Grapalat" w:hAnsi="GHEA Grapalat"/>
          <w:b/>
          <w:sz w:val="24"/>
          <w:szCs w:val="24"/>
          <w:lang w:val="hy-AM"/>
        </w:rPr>
        <w:t xml:space="preserve">: Արտակարգ իրավիճակներում արձագանքելու </w:t>
      </w:r>
      <w:r w:rsidR="000D286D" w:rsidRPr="00080300">
        <w:rPr>
          <w:rFonts w:ascii="GHEA Grapalat" w:hAnsi="GHEA Grapalat"/>
          <w:b/>
          <w:sz w:val="24"/>
          <w:szCs w:val="24"/>
          <w:lang w:val="hy-AM"/>
        </w:rPr>
        <w:t>բաղադրիչ</w:t>
      </w:r>
      <w:r w:rsidRPr="00080300">
        <w:rPr>
          <w:rFonts w:ascii="GHEA Grapalat" w:hAnsi="GHEA Grapalat"/>
          <w:b/>
          <w:sz w:val="24"/>
          <w:szCs w:val="24"/>
          <w:lang w:val="hy-AM"/>
        </w:rPr>
        <w:t xml:space="preserve"> </w:t>
      </w:r>
    </w:p>
    <w:p w:rsidR="007C3672" w:rsidRPr="00080300" w:rsidRDefault="007C3672" w:rsidP="007C3672">
      <w:pPr>
        <w:pStyle w:val="BodyText"/>
        <w:tabs>
          <w:tab w:val="left" w:pos="851"/>
        </w:tabs>
        <w:rPr>
          <w:rFonts w:ascii="GHEA Grapalat" w:hAnsi="GHEA Grapalat"/>
          <w:b/>
          <w:sz w:val="24"/>
          <w:szCs w:val="24"/>
          <w:u w:val="single"/>
          <w:lang w:val="hy-AM"/>
        </w:rPr>
      </w:pPr>
    </w:p>
    <w:p w:rsidR="00B72321" w:rsidRPr="00080300" w:rsidRDefault="00B72321" w:rsidP="007C3672">
      <w:pPr>
        <w:ind w:left="720" w:right="14"/>
        <w:jc w:val="both"/>
        <w:rPr>
          <w:rFonts w:ascii="GHEA Grapalat" w:hAnsi="GHEA Grapalat"/>
          <w:szCs w:val="24"/>
          <w:lang w:val="hy-AM"/>
        </w:rPr>
      </w:pPr>
      <w:r w:rsidRPr="00080300">
        <w:rPr>
          <w:rFonts w:ascii="GHEA Grapalat" w:hAnsi="GHEA Grapalat"/>
          <w:szCs w:val="24"/>
          <w:lang w:val="hy-AM"/>
        </w:rPr>
        <w:t xml:space="preserve">Անհրաժեշտության դեպքում օժանդակության տրամադրում՝ թույլատրելի արտակարգ դեպք տեղի ունենալու դեպքում։ </w:t>
      </w:r>
    </w:p>
    <w:p w:rsidR="008100F6" w:rsidRDefault="008100F6" w:rsidP="00080300">
      <w:pPr>
        <w:pStyle w:val="BodyText"/>
        <w:jc w:val="center"/>
        <w:rPr>
          <w:rFonts w:ascii="Sylfaen" w:hAnsi="Sylfaen"/>
          <w:b/>
          <w:bCs/>
          <w:lang w:val="hy-AM"/>
        </w:rPr>
      </w:pPr>
    </w:p>
    <w:p w:rsidR="007C3672" w:rsidRDefault="007C3672" w:rsidP="00080300">
      <w:pPr>
        <w:pStyle w:val="BodyText"/>
        <w:jc w:val="center"/>
        <w:rPr>
          <w:rFonts w:ascii="Sylfaen" w:hAnsi="Sylfaen"/>
          <w:b/>
          <w:bCs/>
          <w:lang w:val="hy-AM"/>
        </w:rPr>
      </w:pPr>
    </w:p>
    <w:p w:rsidR="00B72321" w:rsidRPr="00F27A9D" w:rsidRDefault="00B72321" w:rsidP="00080300">
      <w:pPr>
        <w:pStyle w:val="BodyText"/>
        <w:jc w:val="center"/>
        <w:rPr>
          <w:rFonts w:ascii="Sylfaen" w:hAnsi="Sylfaen"/>
          <w:lang w:val="hy-AM"/>
        </w:rPr>
      </w:pPr>
      <w:r w:rsidRPr="00F27A9D">
        <w:rPr>
          <w:rFonts w:ascii="Sylfaen" w:hAnsi="Sylfaen"/>
          <w:b/>
          <w:bCs/>
          <w:lang w:val="hy-AM"/>
        </w:rPr>
        <w:t>ԱՌԴԻՐ 2</w:t>
      </w:r>
    </w:p>
    <w:p w:rsidR="00B72321" w:rsidRPr="00F27A9D" w:rsidRDefault="00B72321" w:rsidP="00A72DF6">
      <w:pPr>
        <w:pStyle w:val="BodyText"/>
        <w:jc w:val="center"/>
        <w:rPr>
          <w:rFonts w:ascii="Sylfaen" w:hAnsi="Sylfaen"/>
          <w:lang w:val="hy-AM"/>
        </w:rPr>
      </w:pPr>
    </w:p>
    <w:p w:rsidR="00B72321" w:rsidRPr="008F58CB" w:rsidRDefault="00B72321" w:rsidP="00A72DF6">
      <w:pPr>
        <w:pStyle w:val="BodyText"/>
        <w:jc w:val="center"/>
        <w:rPr>
          <w:rFonts w:ascii="GHEA Grapalat" w:hAnsi="GHEA Grapalat"/>
          <w:b/>
          <w:bCs/>
          <w:sz w:val="24"/>
          <w:szCs w:val="24"/>
          <w:lang w:val="hy-AM"/>
        </w:rPr>
      </w:pPr>
    </w:p>
    <w:p w:rsidR="00B72321" w:rsidRPr="008F58CB" w:rsidRDefault="00B72321" w:rsidP="00A72DF6">
      <w:pPr>
        <w:pStyle w:val="BodyText"/>
        <w:jc w:val="center"/>
        <w:rPr>
          <w:rFonts w:ascii="GHEA Grapalat" w:hAnsi="GHEA Grapalat"/>
          <w:b/>
          <w:bCs/>
          <w:sz w:val="24"/>
          <w:szCs w:val="24"/>
          <w:lang w:val="hy-AM"/>
        </w:rPr>
      </w:pPr>
      <w:r w:rsidRPr="008F58CB">
        <w:rPr>
          <w:rFonts w:ascii="GHEA Grapalat" w:hAnsi="GHEA Grapalat"/>
          <w:b/>
          <w:bCs/>
          <w:sz w:val="24"/>
          <w:szCs w:val="24"/>
          <w:lang w:val="hy-AM"/>
        </w:rPr>
        <w:t>Ծրագրի իրականացում</w:t>
      </w:r>
    </w:p>
    <w:p w:rsidR="00B72321" w:rsidRPr="008F58CB" w:rsidRDefault="00B72321" w:rsidP="00A72DF6">
      <w:pPr>
        <w:pStyle w:val="BodyText"/>
        <w:jc w:val="center"/>
        <w:rPr>
          <w:rFonts w:ascii="GHEA Grapalat" w:hAnsi="GHEA Grapalat"/>
          <w:sz w:val="24"/>
          <w:szCs w:val="24"/>
          <w:lang w:val="hy-AM"/>
        </w:rPr>
      </w:pPr>
    </w:p>
    <w:p w:rsidR="00B72321" w:rsidRPr="008F58CB" w:rsidRDefault="00B72321" w:rsidP="00A72DF6">
      <w:pPr>
        <w:pStyle w:val="BodyText"/>
        <w:rPr>
          <w:rFonts w:ascii="GHEA Grapalat" w:hAnsi="GHEA Grapalat"/>
          <w:b/>
          <w:bCs/>
          <w:sz w:val="24"/>
          <w:szCs w:val="24"/>
          <w:lang w:val="hy-AM"/>
        </w:rPr>
      </w:pPr>
      <w:r w:rsidRPr="008F58CB">
        <w:rPr>
          <w:rFonts w:ascii="GHEA Grapalat" w:hAnsi="GHEA Grapalat"/>
          <w:b/>
          <w:bCs/>
          <w:sz w:val="24"/>
          <w:szCs w:val="24"/>
          <w:lang w:val="hy-AM"/>
        </w:rPr>
        <w:t>Բաժին I.</w:t>
      </w:r>
      <w:r w:rsidRPr="008F58CB">
        <w:rPr>
          <w:rFonts w:ascii="GHEA Grapalat" w:hAnsi="GHEA Grapalat"/>
          <w:b/>
          <w:bCs/>
          <w:sz w:val="24"/>
          <w:szCs w:val="24"/>
          <w:lang w:val="hy-AM"/>
        </w:rPr>
        <w:tab/>
        <w:t>Իրականացման մեխանիզմներ</w:t>
      </w:r>
    </w:p>
    <w:p w:rsidR="00B72321" w:rsidRPr="008F58CB" w:rsidRDefault="00B72321" w:rsidP="00A72DF6">
      <w:pPr>
        <w:pStyle w:val="BodyText"/>
        <w:rPr>
          <w:rFonts w:ascii="GHEA Grapalat" w:hAnsi="GHEA Grapalat"/>
          <w:sz w:val="24"/>
          <w:szCs w:val="24"/>
          <w:lang w:val="hy-AM"/>
        </w:rPr>
      </w:pPr>
    </w:p>
    <w:p w:rsidR="00B72321" w:rsidRPr="008F58CB" w:rsidRDefault="008F58CB" w:rsidP="00A72DF6">
      <w:pPr>
        <w:pStyle w:val="ModelNrmlSingle"/>
        <w:spacing w:after="0"/>
        <w:ind w:left="720" w:hanging="720"/>
        <w:rPr>
          <w:rFonts w:ascii="GHEA Grapalat" w:hAnsi="GHEA Grapalat"/>
          <w:bCs/>
          <w:i/>
          <w:iCs/>
          <w:sz w:val="24"/>
          <w:szCs w:val="24"/>
          <w:lang w:val="hy-AM"/>
        </w:rPr>
      </w:pPr>
      <w:r w:rsidRPr="008100F6">
        <w:rPr>
          <w:rFonts w:ascii="GHEA Grapalat" w:hAnsi="GHEA Grapalat"/>
          <w:b/>
          <w:bCs/>
          <w:sz w:val="24"/>
          <w:szCs w:val="24"/>
          <w:lang w:val="hy-AM"/>
        </w:rPr>
        <w:t>Ա</w:t>
      </w:r>
      <w:r w:rsidR="00B72321" w:rsidRPr="008F58CB">
        <w:rPr>
          <w:rFonts w:ascii="GHEA Grapalat" w:hAnsi="GHEA Grapalat"/>
          <w:b/>
          <w:bCs/>
          <w:sz w:val="24"/>
          <w:szCs w:val="24"/>
          <w:lang w:val="hy-AM"/>
        </w:rPr>
        <w:t>.</w:t>
      </w:r>
      <w:r w:rsidR="00B72321" w:rsidRPr="008F58CB">
        <w:rPr>
          <w:rFonts w:ascii="GHEA Grapalat" w:hAnsi="GHEA Grapalat"/>
          <w:b/>
          <w:bCs/>
          <w:sz w:val="24"/>
          <w:szCs w:val="24"/>
          <w:lang w:val="hy-AM"/>
        </w:rPr>
        <w:tab/>
        <w:t>Ինստիտուցիոնալ մեխանիզմներ</w:t>
      </w:r>
    </w:p>
    <w:p w:rsidR="00B72321" w:rsidRPr="00F27A9D" w:rsidRDefault="00B72321" w:rsidP="00A72DF6">
      <w:pPr>
        <w:pStyle w:val="ModelNrmlSingle"/>
        <w:spacing w:after="0"/>
        <w:ind w:left="720" w:hanging="720"/>
        <w:rPr>
          <w:rFonts w:ascii="Sylfaen" w:hAnsi="Sylfaen"/>
          <w:szCs w:val="22"/>
          <w:lang w:val="hy-AM"/>
        </w:rPr>
      </w:pPr>
      <w:r w:rsidRPr="00F27A9D">
        <w:rPr>
          <w:rFonts w:ascii="Sylfaen" w:hAnsi="Sylfaen"/>
          <w:bCs/>
          <w:iCs/>
          <w:szCs w:val="22"/>
          <w:lang w:val="hy-AM"/>
        </w:rPr>
        <w:tab/>
        <w:t xml:space="preserve">  </w:t>
      </w:r>
    </w:p>
    <w:p w:rsidR="00B72321" w:rsidRPr="00455D85" w:rsidRDefault="00B72321" w:rsidP="00A72DF6">
      <w:pPr>
        <w:pStyle w:val="ModelNrmlSingle"/>
        <w:ind w:left="720" w:hanging="720"/>
        <w:rPr>
          <w:rFonts w:ascii="GHEA Grapalat" w:hAnsi="GHEA Grapalat"/>
          <w:bCs/>
          <w:iCs/>
          <w:sz w:val="24"/>
          <w:szCs w:val="24"/>
          <w:lang w:val="hy-AM"/>
        </w:rPr>
      </w:pPr>
      <w:r w:rsidRPr="00455D85">
        <w:rPr>
          <w:rFonts w:ascii="GHEA Grapalat" w:hAnsi="GHEA Grapalat"/>
          <w:bCs/>
          <w:iCs/>
          <w:sz w:val="24"/>
          <w:szCs w:val="24"/>
          <w:lang w:val="hy-AM"/>
        </w:rPr>
        <w:t>1.</w:t>
      </w:r>
      <w:r w:rsidRPr="00455D85">
        <w:rPr>
          <w:rFonts w:ascii="GHEA Grapalat" w:hAnsi="GHEA Grapalat"/>
          <w:bCs/>
          <w:iCs/>
          <w:sz w:val="24"/>
          <w:szCs w:val="24"/>
          <w:lang w:val="hy-AM"/>
        </w:rPr>
        <w:tab/>
      </w:r>
      <w:r w:rsidR="00455D85" w:rsidRPr="00455D85">
        <w:rPr>
          <w:rFonts w:ascii="GHEA Grapalat" w:hAnsi="GHEA Grapalat"/>
          <w:bCs/>
          <w:iCs/>
          <w:sz w:val="24"/>
          <w:szCs w:val="24"/>
          <w:lang w:val="hy-AM"/>
        </w:rPr>
        <w:t>Մինչև Ծրագրի ավարտը Վարկառուն ՏԿՏՏՆ-ում կպահի հիմնական աշխատակազմ՝ Բանկի կողմից ընդունելի գործառույթներով, փորձով, պարտականություններով և որակավորումներով, որը պատասխանատու կլինի Ծրագրի կառավարման, համակարգման, իրականացման, մոնիթորինգի եւ գնահատման համար և ի թիվս այլ մասնագետների՝ կներառի Ծրագրի համակարգող, ֆինանսական կառավարման մասնագետ, գնումների մասնագետ, բնապահպանական և սոցիալական երաշխիքների մասնագետ, ինչպես նաեւ ճանապարհային ինժեներ, ինչպես սահմանվում է Գործառնական ձեռնարկում։</w:t>
      </w:r>
    </w:p>
    <w:p w:rsidR="00455D85" w:rsidRPr="008100F6" w:rsidRDefault="00B72321" w:rsidP="00A72DF6">
      <w:pPr>
        <w:pStyle w:val="ModelNrmlSingle"/>
        <w:ind w:left="720" w:hanging="720"/>
        <w:rPr>
          <w:rFonts w:ascii="GHEA Grapalat" w:hAnsi="GHEA Grapalat"/>
          <w:sz w:val="24"/>
          <w:szCs w:val="24"/>
          <w:lang w:val="hy-AM"/>
        </w:rPr>
      </w:pPr>
      <w:r w:rsidRPr="00455D85">
        <w:rPr>
          <w:rFonts w:ascii="GHEA Grapalat" w:hAnsi="GHEA Grapalat"/>
          <w:sz w:val="24"/>
          <w:szCs w:val="24"/>
          <w:lang w:val="hy-AM"/>
        </w:rPr>
        <w:t>2.</w:t>
      </w:r>
      <w:r w:rsidRPr="00455D85">
        <w:rPr>
          <w:rFonts w:ascii="GHEA Grapalat" w:hAnsi="GHEA Grapalat"/>
          <w:sz w:val="24"/>
          <w:szCs w:val="24"/>
          <w:lang w:val="hy-AM"/>
        </w:rPr>
        <w:tab/>
      </w:r>
      <w:r w:rsidR="00455D85" w:rsidRPr="00455D85">
        <w:rPr>
          <w:rFonts w:ascii="GHEA Grapalat" w:hAnsi="GHEA Grapalat"/>
          <w:sz w:val="24"/>
          <w:szCs w:val="24"/>
          <w:lang w:val="hy-AM"/>
        </w:rPr>
        <w:t>Ծրագրի՝ ճանապարհաշինական աշխատանքների նախագծման եւ շինարարության շրջանակներում Վարկառուն թույլ կտա կիրառել Ճանապարհների եւ մայրուղիների նախագծման եւ շինարարության համար Ստանդարտացման եվրոպական կոմիտեի կողմից առաջարկվող ստանդարտները (ի լրումն ազգային ստանդարտների)։</w:t>
      </w:r>
    </w:p>
    <w:p w:rsidR="00B72321" w:rsidRPr="00D1755F" w:rsidRDefault="00455D85" w:rsidP="00A72DF6">
      <w:pPr>
        <w:pStyle w:val="ModelNrmlSingle"/>
        <w:ind w:left="720" w:hanging="720"/>
        <w:rPr>
          <w:rFonts w:ascii="Sylfaen" w:hAnsi="Sylfaen"/>
          <w:szCs w:val="22"/>
          <w:lang w:val="hy-AM"/>
        </w:rPr>
      </w:pPr>
      <w:r w:rsidRPr="00455D85">
        <w:rPr>
          <w:rFonts w:ascii="GHEA Grapalat" w:hAnsi="GHEA Grapalat"/>
          <w:sz w:val="24"/>
          <w:szCs w:val="24"/>
          <w:lang w:val="hy-AM"/>
        </w:rPr>
        <w:t>3</w:t>
      </w:r>
      <w:r w:rsidRPr="008100F6">
        <w:rPr>
          <w:rFonts w:ascii="Sylfaen" w:hAnsi="Sylfaen"/>
          <w:szCs w:val="22"/>
          <w:lang w:val="hy-AM"/>
        </w:rPr>
        <w:t>.</w:t>
      </w:r>
      <w:r>
        <w:rPr>
          <w:rFonts w:ascii="Sylfaen" w:hAnsi="Sylfaen"/>
          <w:szCs w:val="22"/>
          <w:lang w:val="hy-AM"/>
        </w:rPr>
        <w:t xml:space="preserve">    </w:t>
      </w:r>
      <w:r w:rsidRPr="008100F6">
        <w:rPr>
          <w:rFonts w:ascii="Sylfaen" w:hAnsi="Sylfaen"/>
          <w:szCs w:val="22"/>
          <w:lang w:val="hy-AM"/>
        </w:rPr>
        <w:t xml:space="preserve"> </w:t>
      </w:r>
      <w:r w:rsidRPr="00455D85">
        <w:rPr>
          <w:rFonts w:ascii="GHEA Grapalat" w:hAnsi="GHEA Grapalat"/>
          <w:sz w:val="24"/>
          <w:szCs w:val="24"/>
          <w:lang w:val="hy-AM"/>
        </w:rPr>
        <w:t xml:space="preserve">Ծրագրի մաս 2 (գ)(vii)-ի իրականացման նպատակով, ուժի մեջ մտնելու օրվանից ոչ ուշ, քան 1 ամիս հետո, Վարկառուն ՏԿՏՏՆ-ի միջոցով համաձայնագիր («Համագործակցության համաձայնագիր») կկնքի Ճանապարհային ոստիկանության հետ՝ Բանկի համար ընդունելի պայմաններով։ Բացառությամբ այն դեպքերի, երբ Վարկառուն և Բանկը այլ գրավոր համաձայնություն են ձեռք բերում, մյուս դեպքերում Վարկառուն չեղյալ չի </w:t>
      </w:r>
      <w:r w:rsidRPr="00455D85">
        <w:rPr>
          <w:rFonts w:ascii="GHEA Grapalat" w:hAnsi="GHEA Grapalat"/>
          <w:sz w:val="24"/>
          <w:szCs w:val="24"/>
          <w:lang w:val="hy-AM"/>
        </w:rPr>
        <w:lastRenderedPageBreak/>
        <w:t>ճանաչի, փոփոխի, կասեցնի, հրաժարվի կամ մեկ այլ կերպ չի ձախողի Համագործակցության համաձայնագրի կամ վերջինիս դրույթներից որեւէ մեկի կատարումը։</w:t>
      </w:r>
    </w:p>
    <w:p w:rsidR="00B72321" w:rsidRPr="00455D85" w:rsidRDefault="00A67220" w:rsidP="00A72DF6">
      <w:pPr>
        <w:pStyle w:val="ModelNrmlSingle"/>
        <w:ind w:left="720" w:hanging="720"/>
        <w:rPr>
          <w:rFonts w:ascii="GHEA Grapalat" w:hAnsi="GHEA Grapalat"/>
          <w:b/>
          <w:bCs/>
          <w:iCs/>
          <w:sz w:val="24"/>
          <w:szCs w:val="24"/>
          <w:lang w:val="hy-AM"/>
        </w:rPr>
      </w:pPr>
      <w:r w:rsidRPr="008100F6">
        <w:rPr>
          <w:rFonts w:ascii="GHEA Grapalat" w:hAnsi="GHEA Grapalat"/>
          <w:b/>
          <w:bCs/>
          <w:iCs/>
          <w:sz w:val="24"/>
          <w:szCs w:val="24"/>
          <w:lang w:val="hy-AM"/>
        </w:rPr>
        <w:t>Բ</w:t>
      </w:r>
      <w:r w:rsidR="00B72321" w:rsidRPr="00455D85">
        <w:rPr>
          <w:rFonts w:ascii="GHEA Grapalat" w:hAnsi="GHEA Grapalat"/>
          <w:b/>
          <w:bCs/>
          <w:iCs/>
          <w:sz w:val="24"/>
          <w:szCs w:val="24"/>
          <w:lang w:val="hy-AM"/>
        </w:rPr>
        <w:t>.</w:t>
      </w:r>
      <w:r w:rsidR="00B72321" w:rsidRPr="00455D85">
        <w:rPr>
          <w:rFonts w:ascii="GHEA Grapalat" w:hAnsi="GHEA Grapalat"/>
          <w:b/>
          <w:bCs/>
          <w:iCs/>
          <w:sz w:val="24"/>
          <w:szCs w:val="24"/>
          <w:lang w:val="hy-AM"/>
        </w:rPr>
        <w:tab/>
        <w:t>Գործառնական ձեռնարկ</w:t>
      </w:r>
    </w:p>
    <w:p w:rsidR="00B72321" w:rsidRPr="00455D85" w:rsidRDefault="00B72321" w:rsidP="00A72DF6">
      <w:pPr>
        <w:pStyle w:val="ModelNrmlSingle"/>
        <w:ind w:firstLine="0"/>
        <w:rPr>
          <w:rFonts w:ascii="GHEA Grapalat" w:hAnsi="GHEA Grapalat"/>
          <w:bCs/>
          <w:iCs/>
          <w:sz w:val="24"/>
          <w:szCs w:val="24"/>
          <w:lang w:val="hy-AM"/>
        </w:rPr>
      </w:pPr>
      <w:r w:rsidRPr="00455D85">
        <w:rPr>
          <w:rFonts w:ascii="GHEA Grapalat" w:hAnsi="GHEA Grapalat"/>
          <w:bCs/>
          <w:iCs/>
          <w:sz w:val="24"/>
          <w:szCs w:val="24"/>
          <w:lang w:val="hy-AM"/>
        </w:rPr>
        <w:t>1</w:t>
      </w:r>
      <w:r w:rsidRPr="00455D85">
        <w:rPr>
          <w:rFonts w:ascii="GHEA Grapalat" w:hAnsi="GHEA Grapalat"/>
          <w:bCs/>
          <w:iCs/>
          <w:sz w:val="24"/>
          <w:szCs w:val="24"/>
          <w:lang w:val="hy-AM"/>
        </w:rPr>
        <w:tab/>
        <w:t>Վարկառուն պետք է.</w:t>
      </w:r>
    </w:p>
    <w:p w:rsidR="00F46ECD" w:rsidRPr="00F46ECD" w:rsidRDefault="00B72321" w:rsidP="00F46ECD">
      <w:pPr>
        <w:pStyle w:val="ModelNrmlSingle"/>
        <w:spacing w:after="0"/>
        <w:ind w:left="1440" w:hanging="720"/>
        <w:rPr>
          <w:rFonts w:ascii="GHEA Grapalat" w:hAnsi="GHEA Grapalat"/>
          <w:bCs/>
          <w:iCs/>
          <w:sz w:val="24"/>
          <w:szCs w:val="24"/>
          <w:lang w:val="hy-AM"/>
        </w:rPr>
      </w:pPr>
      <w:r w:rsidRPr="00F27A9D">
        <w:rPr>
          <w:rFonts w:ascii="Sylfaen" w:hAnsi="Sylfaen"/>
          <w:bCs/>
          <w:iCs/>
          <w:szCs w:val="22"/>
          <w:lang w:val="hy-AM"/>
        </w:rPr>
        <w:t>(ա)</w:t>
      </w:r>
      <w:r w:rsidRPr="00F27A9D">
        <w:rPr>
          <w:rFonts w:ascii="Sylfaen" w:hAnsi="Sylfaen"/>
          <w:bCs/>
          <w:iCs/>
          <w:szCs w:val="22"/>
          <w:lang w:val="hy-AM"/>
        </w:rPr>
        <w:tab/>
      </w:r>
      <w:r w:rsidR="00F46ECD" w:rsidRPr="00F46ECD">
        <w:rPr>
          <w:rFonts w:ascii="GHEA Grapalat" w:hAnsi="GHEA Grapalat"/>
          <w:bCs/>
          <w:iCs/>
          <w:sz w:val="24"/>
          <w:szCs w:val="24"/>
          <w:lang w:val="hy-AM"/>
        </w:rPr>
        <w:t xml:space="preserve">թարմացնի և հաստատի Բանկի համար ընդունելի Գործառնական ձեռնարկը, որը կներառի Ծրագրի իրականացման կանոնները, մեթոդները, ուղեցույցները, ստանդարտ փաստաթղթերը և ընթացակարգերը, այդ թվում նաեւ հետեւյալը. i) Ծրագրի իրականացման աշխատանքների մանրամասն նկարագրությունը և Ծրագրի իրականացման մանրամասն ինստիտուցիոնալ մեխանիզմները, ii) Ծրագրի շրջանակում հիմնանորոգման ենթակա եւ/կամ պահպանման ենթակա ճանապարհային հատվածների ընտրության չափորոշիչները` տնտեսական վերադարձելիության և/կամ սպասարկվող բնակչության թվաքանակի հիման վրա և/կամ Ծրագրի համար ներդրված այլ չափորոշիչների վերլուծության հիման վրա, iii) ուղեցույցներ հնարավոր մշակութային կամ հնագիտական արժեք ներկայացնող օբյեկտների անսպասելի հայտնաբերման դեպքերի համար, iv) Ծրագրի վարչական, հաշվապահական հաշվառման, աուդիտի, հաշվետվությունների ներկայացման, ֆինանսական (այդ թվում` կանխիկի հոսքերին առնչվող հարցերի), գնումների եւ հատկացումների ընթացակարգերը, v) Ծրագրի մոնիթորինգային ցուցանիշները եւ vi) ԲԿՇ-ն և ՎՔՇ-ն և vii) Արտակարգ իրավիճակներում արձագանքելու գործառնական ձեռնարկ: Գործառնական ձեռնարկի ցանկացած դրույթի և սույն համաձայնագրի միջև հակասության դեպքում գերակայում են սույն համաձայնագրի դրույթները, և </w:t>
      </w:r>
    </w:p>
    <w:p w:rsidR="00B72321" w:rsidRPr="00F46ECD" w:rsidRDefault="00B72321" w:rsidP="00F46ECD">
      <w:pPr>
        <w:pStyle w:val="ModelNrmlSingle"/>
        <w:spacing w:after="0"/>
        <w:ind w:left="1440" w:hanging="720"/>
        <w:rPr>
          <w:rFonts w:ascii="GHEA Grapalat" w:hAnsi="GHEA Grapalat"/>
          <w:bCs/>
          <w:iCs/>
          <w:sz w:val="24"/>
          <w:szCs w:val="24"/>
          <w:lang w:val="hy-AM"/>
        </w:rPr>
      </w:pPr>
      <w:r w:rsidRPr="00F46ECD">
        <w:rPr>
          <w:rFonts w:ascii="GHEA Grapalat" w:hAnsi="GHEA Grapalat"/>
          <w:bCs/>
          <w:iCs/>
          <w:sz w:val="24"/>
          <w:szCs w:val="24"/>
          <w:lang w:val="hy-AM"/>
        </w:rPr>
        <w:t>(բ)</w:t>
      </w:r>
      <w:r w:rsidRPr="00F46ECD">
        <w:rPr>
          <w:rFonts w:ascii="GHEA Grapalat" w:hAnsi="GHEA Grapalat"/>
          <w:bCs/>
          <w:iCs/>
          <w:sz w:val="24"/>
          <w:szCs w:val="24"/>
          <w:lang w:val="hy-AM"/>
        </w:rPr>
        <w:tab/>
        <w:t xml:space="preserve">Ծրագիրը կիրականացնի Գործառնական ձեռնարկի համաձայն: </w:t>
      </w:r>
    </w:p>
    <w:p w:rsidR="00B72321" w:rsidRPr="00F27A9D" w:rsidRDefault="00B72321" w:rsidP="00A72DF6">
      <w:pPr>
        <w:pStyle w:val="ModelNrmlSingle"/>
        <w:spacing w:after="0"/>
        <w:ind w:left="720" w:firstLine="0"/>
        <w:rPr>
          <w:rFonts w:ascii="Sylfaen" w:hAnsi="Sylfaen"/>
          <w:bCs/>
          <w:iCs/>
          <w:szCs w:val="22"/>
          <w:lang w:val="hy-AM"/>
        </w:rPr>
      </w:pPr>
    </w:p>
    <w:p w:rsidR="00B72321" w:rsidRPr="008100F6" w:rsidRDefault="00B72321" w:rsidP="00F46ECD">
      <w:pPr>
        <w:pStyle w:val="BodyText"/>
        <w:ind w:left="1440" w:hanging="720"/>
        <w:rPr>
          <w:rFonts w:ascii="GHEA Grapalat" w:hAnsi="GHEA Grapalat"/>
          <w:sz w:val="24"/>
          <w:szCs w:val="24"/>
          <w:lang w:val="hy-AM"/>
        </w:rPr>
      </w:pPr>
      <w:r w:rsidRPr="00F27A9D">
        <w:rPr>
          <w:rFonts w:ascii="Sylfaen" w:hAnsi="Sylfaen"/>
          <w:lang w:val="hy-AM"/>
        </w:rPr>
        <w:t>2.</w:t>
      </w:r>
      <w:r w:rsidRPr="00F27A9D">
        <w:rPr>
          <w:rFonts w:ascii="Sylfaen" w:hAnsi="Sylfaen"/>
          <w:lang w:val="hy-AM"/>
        </w:rPr>
        <w:tab/>
      </w:r>
      <w:r w:rsidR="00F46ECD" w:rsidRPr="00F46ECD">
        <w:rPr>
          <w:rFonts w:ascii="GHEA Grapalat" w:hAnsi="GHEA Grapalat"/>
          <w:sz w:val="24"/>
          <w:szCs w:val="24"/>
          <w:lang w:val="hy-AM"/>
        </w:rPr>
        <w:t>Բացառությամբ այն դեպքերի, երբ Վարկառուն եւ Բանկը այլ գրավոր համաձայնություն են ձեռք բերում, Վարկառուն չեղյալ չի ճանաչում, չի փոփոխում, չի կասեցնում, չի հրաժարվում կամ այլ կերպով չի ձախողում Գործառնական ձեռնարկի կամ վերջինիս դրույթների կատարումը:</w:t>
      </w:r>
    </w:p>
    <w:p w:rsidR="00F46ECD" w:rsidRPr="007C3672" w:rsidRDefault="00F46ECD" w:rsidP="00F46ECD">
      <w:pPr>
        <w:pStyle w:val="BodyText"/>
        <w:ind w:left="1440" w:hanging="720"/>
        <w:rPr>
          <w:rFonts w:ascii="GHEA Grapalat" w:hAnsi="GHEA Grapalat"/>
          <w:bCs/>
          <w:iCs/>
          <w:lang w:val="hy-AM"/>
        </w:rPr>
      </w:pPr>
    </w:p>
    <w:p w:rsidR="00B72321" w:rsidRPr="007C3672" w:rsidRDefault="00482202" w:rsidP="00A72DF6">
      <w:pPr>
        <w:pStyle w:val="ModelNrmlSingle"/>
        <w:ind w:left="720" w:hanging="720"/>
        <w:rPr>
          <w:rFonts w:ascii="GHEA Grapalat" w:hAnsi="GHEA Grapalat"/>
          <w:b/>
          <w:bCs/>
          <w:iCs/>
          <w:szCs w:val="22"/>
          <w:lang w:val="hy-AM"/>
        </w:rPr>
      </w:pPr>
      <w:r w:rsidRPr="007C3672">
        <w:rPr>
          <w:rFonts w:ascii="GHEA Grapalat" w:hAnsi="GHEA Grapalat"/>
          <w:b/>
          <w:bCs/>
          <w:iCs/>
          <w:szCs w:val="22"/>
          <w:lang w:val="hy-AM"/>
        </w:rPr>
        <w:t>Գ</w:t>
      </w:r>
      <w:r w:rsidR="00B72321" w:rsidRPr="007C3672">
        <w:rPr>
          <w:rFonts w:ascii="GHEA Grapalat" w:hAnsi="GHEA Grapalat"/>
          <w:b/>
          <w:bCs/>
          <w:iCs/>
          <w:szCs w:val="22"/>
          <w:lang w:val="hy-AM"/>
        </w:rPr>
        <w:t>.</w:t>
      </w:r>
      <w:r w:rsidR="00B72321" w:rsidRPr="007C3672">
        <w:rPr>
          <w:rFonts w:ascii="GHEA Grapalat" w:hAnsi="GHEA Grapalat"/>
          <w:b/>
          <w:bCs/>
          <w:iCs/>
          <w:szCs w:val="22"/>
          <w:lang w:val="hy-AM"/>
        </w:rPr>
        <w:tab/>
        <w:t>Երաշխիքներ</w:t>
      </w:r>
    </w:p>
    <w:p w:rsidR="00B72321" w:rsidRPr="0047316B" w:rsidRDefault="00B72321" w:rsidP="00A72DF6">
      <w:pPr>
        <w:pStyle w:val="ModelNrmlSingle"/>
        <w:ind w:firstLine="0"/>
        <w:rPr>
          <w:rFonts w:ascii="GHEA Grapalat" w:hAnsi="GHEA Grapalat"/>
          <w:bCs/>
          <w:iCs/>
          <w:sz w:val="24"/>
          <w:szCs w:val="24"/>
          <w:lang w:val="hy-AM"/>
        </w:rPr>
      </w:pPr>
      <w:r w:rsidRPr="00F27A9D">
        <w:rPr>
          <w:rFonts w:ascii="Sylfaen" w:hAnsi="Sylfaen"/>
          <w:bCs/>
          <w:iCs/>
          <w:szCs w:val="22"/>
          <w:lang w:val="hy-AM"/>
        </w:rPr>
        <w:t>1.</w:t>
      </w:r>
      <w:r w:rsidRPr="00F27A9D">
        <w:rPr>
          <w:rFonts w:ascii="Sylfaen" w:hAnsi="Sylfaen"/>
          <w:bCs/>
          <w:iCs/>
          <w:szCs w:val="22"/>
          <w:lang w:val="hy-AM"/>
        </w:rPr>
        <w:tab/>
      </w:r>
      <w:r w:rsidR="0047316B" w:rsidRPr="0047316B">
        <w:rPr>
          <w:rFonts w:ascii="GHEA Grapalat" w:hAnsi="GHEA Grapalat"/>
          <w:sz w:val="24"/>
          <w:szCs w:val="24"/>
          <w:lang w:val="hy-AM"/>
        </w:rPr>
        <w:t>Վարկառուն ՏԿՏՏՆ-ի միջոցով իրականացնում է Ծրագիրը`</w:t>
      </w:r>
    </w:p>
    <w:p w:rsidR="00B72321" w:rsidRPr="00F27A9D" w:rsidRDefault="00B72321" w:rsidP="00A72DF6">
      <w:pPr>
        <w:pStyle w:val="BodyText"/>
        <w:ind w:left="1440" w:hanging="720"/>
        <w:rPr>
          <w:rFonts w:ascii="Sylfaen" w:hAnsi="Sylfaen"/>
          <w:lang w:val="hy-AM"/>
        </w:rPr>
      </w:pPr>
      <w:r w:rsidRPr="0047316B">
        <w:rPr>
          <w:rFonts w:ascii="GHEA Grapalat" w:hAnsi="GHEA Grapalat"/>
          <w:sz w:val="24"/>
          <w:szCs w:val="24"/>
          <w:lang w:val="hy-AM"/>
        </w:rPr>
        <w:t xml:space="preserve">ա) </w:t>
      </w:r>
      <w:r w:rsidRPr="0047316B">
        <w:rPr>
          <w:rFonts w:ascii="GHEA Grapalat" w:hAnsi="GHEA Grapalat"/>
          <w:sz w:val="24"/>
          <w:szCs w:val="24"/>
          <w:lang w:val="hy-AM"/>
        </w:rPr>
        <w:tab/>
      </w:r>
      <w:r w:rsidR="0047316B" w:rsidRPr="0047316B">
        <w:rPr>
          <w:rFonts w:ascii="GHEA Grapalat" w:hAnsi="GHEA Grapalat"/>
          <w:sz w:val="24"/>
          <w:szCs w:val="24"/>
          <w:lang w:val="hy-AM"/>
        </w:rPr>
        <w:t xml:space="preserve">ԲՍԿՇ-ի համաձայն և հետեւաբար իրականացնում է համապատասխան ԲՍԿԾ-ները՝ Բանկի համար ընդունելի պայմանների </w:t>
      </w:r>
      <w:r w:rsidR="0047316B" w:rsidRPr="00F32AC9">
        <w:rPr>
          <w:rFonts w:ascii="GHEA Grapalat" w:hAnsi="GHEA Grapalat"/>
          <w:sz w:val="24"/>
          <w:szCs w:val="24"/>
          <w:lang w:val="hy-AM"/>
        </w:rPr>
        <w:t>և</w:t>
      </w:r>
      <w:r w:rsidR="0047316B" w:rsidRPr="0047316B">
        <w:rPr>
          <w:rFonts w:ascii="GHEA Grapalat" w:hAnsi="GHEA Grapalat"/>
          <w:sz w:val="24"/>
          <w:szCs w:val="24"/>
          <w:lang w:val="hy-AM"/>
        </w:rPr>
        <w:t xml:space="preserve"> կարգի համաձայն` ապահովելով, որ ճանապարհային ցանկացած հատվածում աշխատանքներ չսկսվեն, եթե Վարկառուի կողմից չի պատրաստվել եւ չի ներկայացվել, քննարկվել ու Բանկի կողմից չի հաստատվել </w:t>
      </w:r>
      <w:r w:rsidR="0047316B" w:rsidRPr="0047316B">
        <w:rPr>
          <w:rFonts w:ascii="GHEA Grapalat" w:hAnsi="GHEA Grapalat"/>
          <w:sz w:val="24"/>
          <w:szCs w:val="24"/>
          <w:lang w:val="hy-AM"/>
        </w:rPr>
        <w:lastRenderedPageBreak/>
        <w:t xml:space="preserve">համապատասխան ճանապարհային հատվածի ԲՍԿԾ-ն, և </w:t>
      </w:r>
      <w:r w:rsidRPr="0047316B">
        <w:rPr>
          <w:rFonts w:ascii="GHEA Grapalat" w:hAnsi="GHEA Grapalat"/>
          <w:sz w:val="24"/>
          <w:szCs w:val="24"/>
          <w:lang w:val="hy-AM"/>
        </w:rPr>
        <w:t xml:space="preserve">հատվածում աշխատանքները չսկսվեն, եթե Վարկառուի կողմից չի պատրաստվել և չի ներկայացվել, քննարկվել և Բանկի կողմից չի հաստատվել համապատասխան ճանապարհային հատվածի ԲՍԿԾ-ն և </w:t>
      </w:r>
    </w:p>
    <w:p w:rsidR="00B72321" w:rsidRPr="00F27A9D" w:rsidRDefault="00B72321" w:rsidP="00A72DF6">
      <w:pPr>
        <w:pStyle w:val="ModelNrmlSingle"/>
        <w:spacing w:after="0"/>
        <w:ind w:firstLine="0"/>
        <w:rPr>
          <w:rFonts w:ascii="Sylfaen" w:hAnsi="Sylfaen"/>
          <w:bCs/>
          <w:iCs/>
          <w:szCs w:val="22"/>
          <w:lang w:val="hy-AM"/>
        </w:rPr>
      </w:pPr>
    </w:p>
    <w:p w:rsidR="00B72321" w:rsidRPr="00C34454" w:rsidRDefault="00B72321" w:rsidP="00C34454">
      <w:pPr>
        <w:pStyle w:val="ModelNrmlSingle"/>
        <w:spacing w:after="0"/>
        <w:ind w:left="1440" w:hanging="720"/>
        <w:rPr>
          <w:rFonts w:ascii="Sylfaen" w:hAnsi="Sylfaen"/>
          <w:szCs w:val="22"/>
          <w:lang w:val="hy-AM"/>
        </w:rPr>
      </w:pPr>
      <w:r w:rsidRPr="00F32AC9">
        <w:rPr>
          <w:rFonts w:ascii="GHEA Grapalat" w:hAnsi="GHEA Grapalat"/>
          <w:bCs/>
          <w:iCs/>
          <w:sz w:val="24"/>
          <w:szCs w:val="24"/>
          <w:lang w:val="hy-AM"/>
        </w:rPr>
        <w:t xml:space="preserve"> (</w:t>
      </w:r>
      <w:r w:rsidR="00F32AC9" w:rsidRPr="00C34454">
        <w:rPr>
          <w:rFonts w:ascii="GHEA Grapalat" w:hAnsi="GHEA Grapalat"/>
          <w:bCs/>
          <w:iCs/>
          <w:sz w:val="24"/>
          <w:szCs w:val="24"/>
          <w:lang w:val="hy-AM"/>
        </w:rPr>
        <w:t>բ</w:t>
      </w:r>
      <w:r w:rsidRPr="00F32AC9">
        <w:rPr>
          <w:rFonts w:ascii="GHEA Grapalat" w:hAnsi="GHEA Grapalat"/>
          <w:bCs/>
          <w:iCs/>
          <w:sz w:val="24"/>
          <w:szCs w:val="24"/>
          <w:lang w:val="hy-AM"/>
        </w:rPr>
        <w:t>)</w:t>
      </w:r>
      <w:r w:rsidRPr="00F27A9D">
        <w:rPr>
          <w:rFonts w:ascii="Sylfaen" w:hAnsi="Sylfaen"/>
          <w:bCs/>
          <w:iCs/>
          <w:szCs w:val="22"/>
          <w:lang w:val="hy-AM"/>
        </w:rPr>
        <w:tab/>
      </w:r>
      <w:r w:rsidR="00C34454" w:rsidRPr="00C34454">
        <w:rPr>
          <w:rFonts w:ascii="GHEA Grapalat" w:hAnsi="GHEA Grapalat"/>
          <w:sz w:val="24"/>
          <w:szCs w:val="24"/>
          <w:lang w:val="hy-AM"/>
        </w:rPr>
        <w:t>ՏՔՇ-ի համաձայն, եթե որոշակի ճանապարհային հատվածների համար նախատեսվի տարաբնակեցում/հողի ձեռքբերում, ապա կիրականացվի տարաբնակեցման գործողությունների համապատասխան ծրագիրը կամ կրճատ/սեղմ ծրագիրը, ըստ անհրաժեշտության, Բանկի համար ընդունելի պայմանների և կարգի համաձայն` ապահովելով, որ կոնկրետ ճանապարհային հատվածում շինարարական աշխատանքներ չսկսվեն, եթե Բանկի կողմից նախապատրաստված եւ հաստատված ու Վարկառուի կողմից իրականացված չեն համապատասխան ճանապարհային հատվածի համար տարաբնակեցման գործողությունների համապատասխան ծրագիրը կամ կրճատ ծրագիրը:</w:t>
      </w:r>
    </w:p>
    <w:p w:rsidR="00C34454" w:rsidRPr="00C34454" w:rsidRDefault="00C34454" w:rsidP="00C34454">
      <w:pPr>
        <w:pStyle w:val="ModelNrmlSingle"/>
        <w:spacing w:after="0"/>
        <w:ind w:left="1440" w:hanging="720"/>
        <w:rPr>
          <w:rFonts w:ascii="Sylfaen" w:hAnsi="Sylfaen"/>
          <w:bCs/>
          <w:iCs/>
          <w:szCs w:val="22"/>
          <w:lang w:val="hy-AM"/>
        </w:rPr>
      </w:pPr>
    </w:p>
    <w:p w:rsidR="00B72321" w:rsidRPr="00C34454" w:rsidRDefault="00B72321" w:rsidP="00A72DF6">
      <w:pPr>
        <w:pStyle w:val="ModelNrmlSingle"/>
        <w:ind w:left="720" w:hanging="720"/>
        <w:rPr>
          <w:rFonts w:ascii="GHEA Grapalat" w:hAnsi="GHEA Grapalat"/>
          <w:bCs/>
          <w:sz w:val="24"/>
          <w:szCs w:val="24"/>
          <w:lang w:val="hy-AM"/>
        </w:rPr>
      </w:pPr>
      <w:r w:rsidRPr="00C34454">
        <w:rPr>
          <w:rFonts w:ascii="GHEA Grapalat" w:hAnsi="GHEA Grapalat"/>
          <w:bCs/>
          <w:iCs/>
          <w:sz w:val="24"/>
          <w:szCs w:val="24"/>
          <w:lang w:val="hy-AM"/>
        </w:rPr>
        <w:t>2.</w:t>
      </w:r>
      <w:r w:rsidRPr="00F27A9D">
        <w:rPr>
          <w:rFonts w:ascii="Sylfaen" w:hAnsi="Sylfaen"/>
          <w:bCs/>
          <w:iCs/>
          <w:szCs w:val="22"/>
          <w:lang w:val="hy-AM"/>
        </w:rPr>
        <w:tab/>
      </w:r>
      <w:r w:rsidRPr="00C34454">
        <w:rPr>
          <w:rFonts w:ascii="GHEA Grapalat" w:hAnsi="GHEA Grapalat"/>
          <w:bCs/>
          <w:iCs/>
          <w:sz w:val="24"/>
          <w:szCs w:val="24"/>
          <w:lang w:val="hy-AM"/>
        </w:rPr>
        <w:t xml:space="preserve">Վարկառուն ՏԿՏՏՆ-ի միջոցով կապահովի որպեսզի </w:t>
      </w:r>
      <w:r w:rsidRPr="00C34454">
        <w:rPr>
          <w:rFonts w:ascii="GHEA Grapalat" w:hAnsi="GHEA Grapalat"/>
          <w:bCs/>
          <w:sz w:val="24"/>
          <w:szCs w:val="24"/>
          <w:lang w:val="hy-AM"/>
        </w:rPr>
        <w:t xml:space="preserve">(i) </w:t>
      </w:r>
      <w:r w:rsidR="0028538E" w:rsidRPr="00C34454">
        <w:rPr>
          <w:rFonts w:ascii="GHEA Grapalat" w:hAnsi="GHEA Grapalat"/>
          <w:bCs/>
          <w:sz w:val="24"/>
          <w:szCs w:val="24"/>
          <w:lang w:val="hy-AM"/>
        </w:rPr>
        <w:t xml:space="preserve">Ծրագրի համար պահանջվող </w:t>
      </w:r>
      <w:r w:rsidRPr="00C34454">
        <w:rPr>
          <w:rFonts w:ascii="GHEA Grapalat" w:hAnsi="GHEA Grapalat"/>
          <w:bCs/>
          <w:sz w:val="24"/>
          <w:szCs w:val="24"/>
          <w:lang w:val="hy-AM"/>
        </w:rPr>
        <w:t>ցանկացած խորհրդատվության տեխնիկական առաջադրանքը Բանկի կողմից ուսումնասիրվելուց հետո ընդունելի լինի վերջինիս համար և (ii) այդ իմասով նման տեխնիկական առաջադրանքը պետք է հավուր պատշաճի ներառի Բանկի անվտանգության երաշխիքների իմաստով գործող քաղաքա</w:t>
      </w:r>
      <w:r w:rsidR="0028538E" w:rsidRPr="00C34454">
        <w:rPr>
          <w:rFonts w:ascii="GHEA Grapalat" w:hAnsi="GHEA Grapalat"/>
          <w:bCs/>
          <w:sz w:val="24"/>
          <w:szCs w:val="24"/>
          <w:lang w:val="hy-AM"/>
        </w:rPr>
        <w:t>-</w:t>
      </w:r>
      <w:r w:rsidRPr="00C34454">
        <w:rPr>
          <w:rFonts w:ascii="GHEA Grapalat" w:hAnsi="GHEA Grapalat"/>
          <w:bCs/>
          <w:sz w:val="24"/>
          <w:szCs w:val="24"/>
          <w:lang w:val="hy-AM"/>
        </w:rPr>
        <w:t>կանությունները, որ</w:t>
      </w:r>
      <w:r w:rsidR="0028538E" w:rsidRPr="00C34454">
        <w:rPr>
          <w:rFonts w:ascii="GHEA Grapalat" w:hAnsi="GHEA Grapalat"/>
          <w:bCs/>
          <w:sz w:val="24"/>
          <w:szCs w:val="24"/>
          <w:lang w:val="hy-AM"/>
        </w:rPr>
        <w:t>ոնք</w:t>
      </w:r>
      <w:r w:rsidRPr="00C34454">
        <w:rPr>
          <w:rFonts w:ascii="GHEA Grapalat" w:hAnsi="GHEA Grapalat"/>
          <w:bCs/>
          <w:sz w:val="24"/>
          <w:szCs w:val="24"/>
          <w:lang w:val="hy-AM"/>
        </w:rPr>
        <w:t xml:space="preserve"> կիրառվում </w:t>
      </w:r>
      <w:r w:rsidR="0028538E" w:rsidRPr="00C34454">
        <w:rPr>
          <w:rFonts w:ascii="GHEA Grapalat" w:hAnsi="GHEA Grapalat"/>
          <w:bCs/>
          <w:sz w:val="24"/>
          <w:szCs w:val="24"/>
          <w:lang w:val="hy-AM"/>
        </w:rPr>
        <w:t>են</w:t>
      </w:r>
      <w:r w:rsidRPr="00C34454">
        <w:rPr>
          <w:rFonts w:ascii="GHEA Grapalat" w:hAnsi="GHEA Grapalat"/>
          <w:bCs/>
          <w:sz w:val="24"/>
          <w:szCs w:val="24"/>
          <w:lang w:val="hy-AM"/>
        </w:rPr>
        <w:t xml:space="preserve"> նման տեխնիկական աջակցության միջոցով տրամադրվող խորհրդատվության իմաստով, այդ թվում նաև Բանկի երաշխիքների քաղաքականությունների համաձայն բնապահպանական և սոցիալական ազդեցության գնահատումների մասին հանրության իրազեկման և խորհրդակցության իմաստով:</w:t>
      </w:r>
    </w:p>
    <w:p w:rsidR="00B72321" w:rsidRPr="00C401F0" w:rsidRDefault="00C34454" w:rsidP="00A72DF6">
      <w:pPr>
        <w:pStyle w:val="ModelNrmlSingle"/>
        <w:ind w:left="720" w:hanging="720"/>
        <w:rPr>
          <w:rFonts w:ascii="GHEA Grapalat" w:hAnsi="GHEA Grapalat"/>
          <w:b/>
          <w:bCs/>
          <w:sz w:val="24"/>
          <w:szCs w:val="24"/>
          <w:lang w:val="hy-AM"/>
        </w:rPr>
      </w:pPr>
      <w:r w:rsidRPr="008100F6">
        <w:rPr>
          <w:rFonts w:ascii="GHEA Grapalat" w:hAnsi="GHEA Grapalat"/>
          <w:b/>
          <w:bCs/>
          <w:sz w:val="24"/>
          <w:szCs w:val="24"/>
          <w:lang w:val="hy-AM"/>
        </w:rPr>
        <w:t>Դ</w:t>
      </w:r>
      <w:r w:rsidR="00B72321" w:rsidRPr="00C34454">
        <w:rPr>
          <w:rFonts w:ascii="GHEA Grapalat" w:hAnsi="GHEA Grapalat"/>
          <w:b/>
          <w:bCs/>
          <w:sz w:val="24"/>
          <w:szCs w:val="24"/>
          <w:lang w:val="hy-AM"/>
        </w:rPr>
        <w:t>.</w:t>
      </w:r>
      <w:r w:rsidR="00B72321" w:rsidRPr="00C34454">
        <w:rPr>
          <w:rFonts w:ascii="GHEA Grapalat" w:hAnsi="GHEA Grapalat"/>
          <w:b/>
          <w:bCs/>
          <w:sz w:val="24"/>
          <w:szCs w:val="24"/>
          <w:lang w:val="hy-AM"/>
        </w:rPr>
        <w:tab/>
      </w:r>
      <w:r w:rsidR="00B72321" w:rsidRPr="00C401F0">
        <w:rPr>
          <w:rFonts w:ascii="GHEA Grapalat" w:hAnsi="GHEA Grapalat"/>
          <w:b/>
          <w:bCs/>
          <w:sz w:val="24"/>
          <w:szCs w:val="24"/>
          <w:lang w:val="hy-AM"/>
        </w:rPr>
        <w:t xml:space="preserve">Արտակարգ իրավիճակում արձագանքելու բաղադրիչ  </w:t>
      </w:r>
    </w:p>
    <w:p w:rsidR="00B72321" w:rsidRPr="00C401F0" w:rsidRDefault="00B72321" w:rsidP="00A72DF6">
      <w:pPr>
        <w:pStyle w:val="ModelNrmlSingle"/>
        <w:ind w:left="720" w:hanging="720"/>
        <w:rPr>
          <w:rFonts w:ascii="GHEA Grapalat" w:hAnsi="GHEA Grapalat"/>
          <w:bCs/>
          <w:sz w:val="24"/>
          <w:szCs w:val="24"/>
          <w:lang w:val="hy-AM"/>
        </w:rPr>
      </w:pPr>
      <w:r w:rsidRPr="00C401F0">
        <w:rPr>
          <w:rFonts w:ascii="GHEA Grapalat" w:hAnsi="GHEA Grapalat"/>
          <w:bCs/>
          <w:sz w:val="24"/>
          <w:szCs w:val="24"/>
          <w:lang w:val="hy-AM"/>
        </w:rPr>
        <w:t>1.</w:t>
      </w:r>
      <w:r w:rsidRPr="00C401F0">
        <w:rPr>
          <w:rFonts w:ascii="GHEA Grapalat" w:hAnsi="GHEA Grapalat"/>
          <w:bCs/>
          <w:sz w:val="24"/>
          <w:szCs w:val="24"/>
          <w:lang w:val="hy-AM"/>
        </w:rPr>
        <w:tab/>
        <w:t>Պոտենցիալ Թույլատրելի արտակարգ իրավիճակին անմիջապես արձագանքելու համար Ծրագրի Մաս 3-ի պատշաճ և ժամանակին իրականացումն ապահովելու նպատակով Վարկառուն կնախաձեռնի բոլոր միջոցառումները, որոնք պահանջվում են վերջինից՝ Ծրագրի Մաս 3-ի իրականացումը հետևյալ դրույթների համաձայն ապահովելու նպատակով.</w:t>
      </w:r>
    </w:p>
    <w:p w:rsidR="00B72321" w:rsidRPr="00C401F0" w:rsidRDefault="00B72321" w:rsidP="00350937">
      <w:pPr>
        <w:pStyle w:val="ModelNrmlSingle"/>
        <w:numPr>
          <w:ilvl w:val="0"/>
          <w:numId w:val="8"/>
        </w:numPr>
        <w:rPr>
          <w:rFonts w:ascii="GHEA Grapalat" w:hAnsi="GHEA Grapalat"/>
          <w:bCs/>
          <w:sz w:val="24"/>
          <w:szCs w:val="24"/>
          <w:lang w:val="hy-AM"/>
        </w:rPr>
      </w:pPr>
      <w:r w:rsidRPr="00C401F0">
        <w:rPr>
          <w:rFonts w:ascii="GHEA Grapalat" w:hAnsi="GHEA Grapalat"/>
          <w:bCs/>
          <w:sz w:val="24"/>
          <w:szCs w:val="24"/>
          <w:lang w:val="hy-AM"/>
        </w:rPr>
        <w:t xml:space="preserve">Վարկառուն պետք է </w:t>
      </w:r>
    </w:p>
    <w:p w:rsidR="00B72321" w:rsidRPr="00C401F0" w:rsidRDefault="00B72321" w:rsidP="00A72DF6">
      <w:pPr>
        <w:pStyle w:val="ModelNrmlSingle"/>
        <w:ind w:left="780" w:firstLine="0"/>
        <w:rPr>
          <w:rFonts w:ascii="GHEA Grapalat" w:hAnsi="GHEA Grapalat"/>
          <w:bCs/>
          <w:sz w:val="24"/>
          <w:szCs w:val="24"/>
          <w:lang w:val="hy-AM"/>
        </w:rPr>
      </w:pPr>
      <w:r w:rsidRPr="00C401F0">
        <w:rPr>
          <w:rFonts w:ascii="GHEA Grapalat" w:hAnsi="GHEA Grapalat"/>
          <w:bCs/>
          <w:sz w:val="24"/>
          <w:szCs w:val="24"/>
          <w:lang w:val="hy-AM"/>
        </w:rPr>
        <w:t>(i)</w:t>
      </w:r>
      <w:r w:rsidRPr="00C401F0">
        <w:rPr>
          <w:rFonts w:ascii="GHEA Grapalat" w:hAnsi="GHEA Grapalat"/>
          <w:bCs/>
          <w:sz w:val="24"/>
          <w:szCs w:val="24"/>
          <w:lang w:val="hy-AM"/>
        </w:rPr>
        <w:tab/>
        <w:t xml:space="preserve">մշակի ձեռնարկ («Արտակարգ իրավիճակներում արձագանքելու գործառնական ձեռնարկ»), որը կհանդիսանա Գործառնական ձեռնարկի Հավելված, սահմանելով Ծրագրի Մաս 3-ի մանրամասն իրականացման մեխանիզմները, այդ թվում նաև (A) նշելով ռեսուրսների նպատակը, որոնք պետք է տեղաբաշխվեն, այն կառույցը, որը պատասխանատու կլինի Ծրագրի Մաս 3-ի համակարգման և իրականացման համար («Համակարգող իրավասու մարմին»), (B) ճանապարհային հատվածում սպեցիֆիկ ներդրումները, որոնք կարող են ներառվել Ծրագրի Մաս 3-ի շրջանակներում, Արտակարգ իրավիճակներում պահանջվող ծախսերը, ինչպես նաև </w:t>
      </w:r>
      <w:r w:rsidRPr="00C401F0">
        <w:rPr>
          <w:rFonts w:ascii="GHEA Grapalat" w:hAnsi="GHEA Grapalat"/>
          <w:bCs/>
          <w:sz w:val="24"/>
          <w:szCs w:val="24"/>
          <w:lang w:val="hy-AM"/>
        </w:rPr>
        <w:lastRenderedPageBreak/>
        <w:t>առաջադրվող ընթացակարգերը, (D) գնման մեթոդները և հավակնության ընթացակարգերը Ծրագրի Մաս 3-ի շրջանակներում ֆինանսավորման ենթակա արտակարգ իրավիճակներում կատարվող ծախսերը և (E) Արտակարգ իրավիճակներում կատարվող ծախսերի մասհանման համար պահանջվող փաստաթղթերը և (F) ցանկացած այլ մեխանիզմ, որն անհրաժեշտ է Ծրագրի Մաս 3-ի համակարգման և իրականացման համար։</w:t>
      </w:r>
    </w:p>
    <w:p w:rsidR="00B72321" w:rsidRPr="00C401F0" w:rsidRDefault="00B72321" w:rsidP="00A72DF6">
      <w:pPr>
        <w:pStyle w:val="ModelNrmlSingle"/>
        <w:ind w:left="780" w:firstLine="0"/>
        <w:rPr>
          <w:rFonts w:ascii="GHEA Grapalat" w:hAnsi="GHEA Grapalat"/>
          <w:bCs/>
          <w:sz w:val="24"/>
          <w:szCs w:val="24"/>
          <w:lang w:val="hy-AM"/>
        </w:rPr>
      </w:pPr>
      <w:r w:rsidRPr="00C401F0">
        <w:rPr>
          <w:rFonts w:ascii="GHEA Grapalat" w:hAnsi="GHEA Grapalat"/>
          <w:bCs/>
          <w:sz w:val="24"/>
          <w:szCs w:val="24"/>
          <w:lang w:val="hy-AM"/>
        </w:rPr>
        <w:t>(ii)</w:t>
      </w:r>
      <w:r w:rsidRPr="00C401F0">
        <w:rPr>
          <w:rFonts w:ascii="GHEA Grapalat" w:hAnsi="GHEA Grapalat"/>
          <w:bCs/>
          <w:sz w:val="24"/>
          <w:szCs w:val="24"/>
          <w:lang w:val="hy-AM"/>
        </w:rPr>
        <w:tab/>
        <w:t>ժամանակ առ ժամանակ Բանկի դիտարկմանը ներկայացնի առաջարկները՝ Արտակարգ իրավիճակներում արձագանքման գործառնական ձեռնարկը փոփոխելու և թարմացնելու նպատակով, քանի որ դրանք կարող են անհրաժեշտ լինել Ծրագրի իրականացման ընթացքում, որպեսզի անհրաժեշտության դեպքում, միջոցառումները ներառվեն Ծրագրի Մաս 3-ում՝ թույլատրելի Արտակարգ իրավիճակներում արձագանքելու նպատակով։</w:t>
      </w:r>
    </w:p>
    <w:p w:rsidR="00B72321" w:rsidRPr="00C401F0" w:rsidRDefault="00B72321" w:rsidP="00A72DF6">
      <w:pPr>
        <w:pStyle w:val="ModelNrmlSingle"/>
        <w:ind w:left="780" w:firstLine="0"/>
        <w:rPr>
          <w:rFonts w:ascii="GHEA Grapalat" w:hAnsi="GHEA Grapalat"/>
          <w:bCs/>
          <w:sz w:val="24"/>
          <w:szCs w:val="24"/>
          <w:lang w:val="hy-AM"/>
        </w:rPr>
      </w:pPr>
      <w:r w:rsidRPr="00C401F0">
        <w:rPr>
          <w:rFonts w:ascii="GHEA Grapalat" w:hAnsi="GHEA Grapalat"/>
          <w:bCs/>
          <w:sz w:val="24"/>
          <w:szCs w:val="24"/>
          <w:lang w:val="hy-AM"/>
        </w:rPr>
        <w:t>(v)</w:t>
      </w:r>
      <w:r w:rsidRPr="00C401F0">
        <w:rPr>
          <w:rFonts w:ascii="GHEA Grapalat" w:hAnsi="GHEA Grapalat"/>
          <w:bCs/>
          <w:sz w:val="24"/>
          <w:szCs w:val="24"/>
          <w:lang w:val="hy-AM"/>
        </w:rPr>
        <w:tab/>
        <w:t>Ապահով</w:t>
      </w:r>
      <w:r w:rsidR="0028538E" w:rsidRPr="00C401F0">
        <w:rPr>
          <w:rFonts w:ascii="GHEA Grapalat" w:hAnsi="GHEA Grapalat"/>
          <w:bCs/>
          <w:sz w:val="24"/>
          <w:szCs w:val="24"/>
          <w:lang w:val="hy-AM"/>
        </w:rPr>
        <w:t>ի</w:t>
      </w:r>
      <w:r w:rsidRPr="00C401F0">
        <w:rPr>
          <w:rFonts w:ascii="GHEA Grapalat" w:hAnsi="GHEA Grapalat"/>
          <w:bCs/>
          <w:sz w:val="24"/>
          <w:szCs w:val="24"/>
          <w:lang w:val="hy-AM"/>
        </w:rPr>
        <w:t>, որպեսզի Ծրագրի Մաս 3-ն իրականացվի Արտակարգ իրավիճակներում արձագանքելու գործառնական ձեռնարկի համաձայն, պայմանով, որ Արտակարգ իրավիճակներում արձագանքելու գործառնական ձեռնարկի դրույթների և այս Համաձայնագրի միջև ցանկացած անհամապատասխանության դեպքում, այս Համաձայնագրի դրույթները կգերակայեն և</w:t>
      </w:r>
    </w:p>
    <w:p w:rsidR="00B72321" w:rsidRPr="00C401F0" w:rsidRDefault="00B72321" w:rsidP="00A72DF6">
      <w:pPr>
        <w:pStyle w:val="ModelNrmlSingle"/>
        <w:ind w:left="780" w:firstLine="0"/>
        <w:rPr>
          <w:rFonts w:ascii="GHEA Grapalat" w:hAnsi="GHEA Grapalat"/>
          <w:bCs/>
          <w:sz w:val="24"/>
          <w:szCs w:val="24"/>
          <w:lang w:val="hy-AM"/>
        </w:rPr>
      </w:pPr>
      <w:r w:rsidRPr="00C401F0">
        <w:rPr>
          <w:rFonts w:ascii="GHEA Grapalat" w:hAnsi="GHEA Grapalat"/>
          <w:bCs/>
          <w:sz w:val="24"/>
          <w:szCs w:val="24"/>
          <w:lang w:val="hy-AM"/>
        </w:rPr>
        <w:t>(vi)</w:t>
      </w:r>
      <w:r w:rsidRPr="00C401F0">
        <w:rPr>
          <w:rFonts w:ascii="GHEA Grapalat" w:hAnsi="GHEA Grapalat"/>
          <w:bCs/>
          <w:sz w:val="24"/>
          <w:szCs w:val="24"/>
          <w:lang w:val="hy-AM"/>
        </w:rPr>
        <w:tab/>
        <w:t>չփոփոխ</w:t>
      </w:r>
      <w:r w:rsidR="0028538E" w:rsidRPr="00C401F0">
        <w:rPr>
          <w:rFonts w:ascii="GHEA Grapalat" w:hAnsi="GHEA Grapalat"/>
          <w:bCs/>
          <w:sz w:val="24"/>
          <w:szCs w:val="24"/>
          <w:lang w:val="hy-AM"/>
        </w:rPr>
        <w:t>ի</w:t>
      </w:r>
      <w:r w:rsidRPr="00C401F0">
        <w:rPr>
          <w:rFonts w:ascii="GHEA Grapalat" w:hAnsi="GHEA Grapalat"/>
          <w:bCs/>
          <w:sz w:val="24"/>
          <w:szCs w:val="24"/>
          <w:lang w:val="hy-AM"/>
        </w:rPr>
        <w:t>, դադարեցն</w:t>
      </w:r>
      <w:r w:rsidR="0028538E" w:rsidRPr="00C401F0">
        <w:rPr>
          <w:rFonts w:ascii="GHEA Grapalat" w:hAnsi="GHEA Grapalat"/>
          <w:bCs/>
          <w:sz w:val="24"/>
          <w:szCs w:val="24"/>
          <w:lang w:val="hy-AM"/>
        </w:rPr>
        <w:t>ի</w:t>
      </w:r>
      <w:r w:rsidRPr="00C401F0">
        <w:rPr>
          <w:rFonts w:ascii="GHEA Grapalat" w:hAnsi="GHEA Grapalat"/>
          <w:bCs/>
          <w:sz w:val="24"/>
          <w:szCs w:val="24"/>
          <w:lang w:val="hy-AM"/>
        </w:rPr>
        <w:t>, չեղարկ</w:t>
      </w:r>
      <w:r w:rsidR="0028538E" w:rsidRPr="00C401F0">
        <w:rPr>
          <w:rFonts w:ascii="GHEA Grapalat" w:hAnsi="GHEA Grapalat"/>
          <w:bCs/>
          <w:sz w:val="24"/>
          <w:szCs w:val="24"/>
          <w:lang w:val="hy-AM"/>
        </w:rPr>
        <w:t>ի</w:t>
      </w:r>
      <w:r w:rsidRPr="00C401F0">
        <w:rPr>
          <w:rFonts w:ascii="GHEA Grapalat" w:hAnsi="GHEA Grapalat"/>
          <w:bCs/>
          <w:sz w:val="24"/>
          <w:szCs w:val="24"/>
          <w:lang w:val="hy-AM"/>
        </w:rPr>
        <w:t xml:space="preserve"> Արտակարգ իրավիճակներում արձագանքելու Գործառնական ձեռնարկը՝ առանց Բանկի նախնական հաստատման։</w:t>
      </w:r>
    </w:p>
    <w:p w:rsidR="00B72321" w:rsidRPr="00C401F0" w:rsidRDefault="00B72321" w:rsidP="00A72DF6">
      <w:pPr>
        <w:pStyle w:val="ModelNrmlSingle"/>
        <w:ind w:firstLine="0"/>
        <w:rPr>
          <w:rFonts w:ascii="GHEA Grapalat" w:hAnsi="GHEA Grapalat"/>
          <w:bCs/>
          <w:sz w:val="24"/>
          <w:szCs w:val="24"/>
          <w:lang w:val="hy-AM"/>
        </w:rPr>
      </w:pPr>
      <w:r w:rsidRPr="00C401F0">
        <w:rPr>
          <w:rFonts w:ascii="GHEA Grapalat" w:hAnsi="GHEA Grapalat"/>
          <w:bCs/>
          <w:sz w:val="24"/>
          <w:szCs w:val="24"/>
          <w:lang w:val="hy-AM"/>
        </w:rPr>
        <w:t>(b)</w:t>
      </w:r>
      <w:r w:rsidRPr="00C401F0">
        <w:rPr>
          <w:rFonts w:ascii="GHEA Grapalat" w:hAnsi="GHEA Grapalat"/>
          <w:bCs/>
          <w:sz w:val="24"/>
          <w:szCs w:val="24"/>
          <w:lang w:val="hy-AM"/>
        </w:rPr>
        <w:tab/>
        <w:t>Վարկառուն պետք է Ծրագրի իրականացման Մաս 3-ի ողջ ընթացքում պահի Համակարգող իրավասու մարմին՝ պատշաճ թվաքանակով և որակավորմամբ աշխատակազմով և ռեսուրսներով համալրված, որոնք Բանկի</w:t>
      </w:r>
      <w:r w:rsidR="00DD6CAD" w:rsidRPr="00C401F0">
        <w:rPr>
          <w:rFonts w:ascii="GHEA Grapalat" w:hAnsi="GHEA Grapalat"/>
          <w:bCs/>
          <w:sz w:val="24"/>
          <w:szCs w:val="24"/>
          <w:lang w:val="hy-AM"/>
        </w:rPr>
        <w:t>ն կգոհացնեն</w:t>
      </w:r>
      <w:r w:rsidRPr="00C401F0">
        <w:rPr>
          <w:rFonts w:ascii="GHEA Grapalat" w:hAnsi="GHEA Grapalat"/>
          <w:bCs/>
          <w:sz w:val="24"/>
          <w:szCs w:val="24"/>
          <w:lang w:val="hy-AM"/>
        </w:rPr>
        <w:t xml:space="preserve">։ </w:t>
      </w:r>
    </w:p>
    <w:p w:rsidR="00B72321" w:rsidRPr="00F27A9D" w:rsidRDefault="00B72321" w:rsidP="00A72DF6">
      <w:pPr>
        <w:pStyle w:val="BodyText"/>
        <w:rPr>
          <w:rFonts w:ascii="Sylfaen" w:hAnsi="Sylfaen"/>
          <w:iCs/>
          <w:lang w:val="hy-AM"/>
        </w:rPr>
      </w:pPr>
    </w:p>
    <w:p w:rsidR="00B72321" w:rsidRPr="00F75D71" w:rsidRDefault="00B72321" w:rsidP="00A72DF6">
      <w:pPr>
        <w:pStyle w:val="BodyText"/>
        <w:rPr>
          <w:rFonts w:ascii="GHEA Grapalat" w:hAnsi="GHEA Grapalat"/>
          <w:b/>
          <w:bCs/>
          <w:sz w:val="24"/>
          <w:szCs w:val="24"/>
          <w:lang w:val="hy-AM"/>
        </w:rPr>
      </w:pPr>
      <w:r w:rsidRPr="00F75D71">
        <w:rPr>
          <w:rFonts w:ascii="GHEA Grapalat" w:hAnsi="GHEA Grapalat"/>
          <w:b/>
          <w:bCs/>
          <w:sz w:val="24"/>
          <w:szCs w:val="24"/>
          <w:lang w:val="hy-AM"/>
        </w:rPr>
        <w:t>Բաժին II.</w:t>
      </w:r>
      <w:r w:rsidRPr="00F75D71">
        <w:rPr>
          <w:rFonts w:ascii="GHEA Grapalat" w:hAnsi="GHEA Grapalat"/>
          <w:b/>
          <w:bCs/>
          <w:sz w:val="24"/>
          <w:szCs w:val="24"/>
          <w:lang w:val="hy-AM"/>
        </w:rPr>
        <w:tab/>
      </w:r>
      <w:r w:rsidRPr="00F75D71">
        <w:rPr>
          <w:rFonts w:ascii="GHEA Grapalat" w:hAnsi="GHEA Grapalat"/>
          <w:b/>
          <w:bCs/>
          <w:sz w:val="24"/>
          <w:szCs w:val="24"/>
          <w:u w:val="single"/>
          <w:lang w:val="hy-AM"/>
        </w:rPr>
        <w:t>Ծրագրի մոնիթորինգ</w:t>
      </w:r>
      <w:r w:rsidR="00F75D71" w:rsidRPr="00F75D71">
        <w:rPr>
          <w:rFonts w:ascii="GHEA Grapalat" w:hAnsi="GHEA Grapalat"/>
          <w:b/>
          <w:bCs/>
          <w:sz w:val="24"/>
          <w:szCs w:val="24"/>
          <w:u w:val="single"/>
          <w:lang w:val="hy-AM"/>
        </w:rPr>
        <w:t>,</w:t>
      </w:r>
      <w:r w:rsidRPr="00F75D71">
        <w:rPr>
          <w:rFonts w:ascii="GHEA Grapalat" w:hAnsi="GHEA Grapalat"/>
          <w:b/>
          <w:bCs/>
          <w:sz w:val="24"/>
          <w:szCs w:val="24"/>
          <w:u w:val="single"/>
          <w:lang w:val="hy-AM"/>
        </w:rPr>
        <w:t xml:space="preserve"> հաշվետվողականություն և գնահատում </w:t>
      </w:r>
    </w:p>
    <w:p w:rsidR="00B72321" w:rsidRPr="00F75D71" w:rsidRDefault="00B72321" w:rsidP="00A72DF6">
      <w:pPr>
        <w:pStyle w:val="BodyText"/>
        <w:rPr>
          <w:rFonts w:ascii="GHEA Grapalat" w:hAnsi="GHEA Grapalat"/>
          <w:sz w:val="24"/>
          <w:szCs w:val="24"/>
          <w:lang w:val="hy-AM"/>
        </w:rPr>
      </w:pPr>
    </w:p>
    <w:p w:rsidR="00B72321" w:rsidRDefault="00B72321" w:rsidP="00A72DF6">
      <w:pPr>
        <w:pStyle w:val="BodyText"/>
        <w:ind w:left="1440" w:hanging="720"/>
        <w:rPr>
          <w:rFonts w:ascii="Sylfaen" w:hAnsi="Sylfaen"/>
          <w:lang w:val="hy-AM"/>
        </w:rPr>
      </w:pPr>
      <w:r w:rsidRPr="00F75D71">
        <w:rPr>
          <w:rFonts w:ascii="GHEA Grapalat" w:hAnsi="GHEA Grapalat"/>
          <w:b/>
          <w:bCs/>
          <w:sz w:val="24"/>
          <w:szCs w:val="24"/>
          <w:lang w:val="hy-AM"/>
        </w:rPr>
        <w:t xml:space="preserve">Ա  </w:t>
      </w:r>
      <w:r w:rsidR="00F75D71" w:rsidRPr="00DC13C9">
        <w:rPr>
          <w:rFonts w:ascii="GHEA Grapalat" w:hAnsi="GHEA Grapalat"/>
          <w:b/>
          <w:bCs/>
          <w:sz w:val="24"/>
          <w:szCs w:val="24"/>
          <w:lang w:val="hy-AM"/>
        </w:rPr>
        <w:t xml:space="preserve"> </w:t>
      </w:r>
      <w:r w:rsidR="00F75D71" w:rsidRPr="00F75D71">
        <w:rPr>
          <w:rFonts w:ascii="GHEA Grapalat" w:hAnsi="GHEA Grapalat"/>
          <w:sz w:val="24"/>
          <w:szCs w:val="24"/>
          <w:lang w:val="hy-AM"/>
        </w:rPr>
        <w:t>Վարկառուն ՏԿՏՏՆ-ի միջոցով Բանկին է ներկայացնում Ծրագրի յուրաքանչյուր հաշվետվությունը օրացուցային յուրաքանչյուր կիսամյակի ավարտից ոչ ուշ, քան 1 ամիս հետո, որը կընդգրկի տվյալ օրացուցային կիսամյակը։</w:t>
      </w:r>
    </w:p>
    <w:p w:rsidR="00B72321" w:rsidRPr="00DC13C9" w:rsidRDefault="00B72321" w:rsidP="00A72DF6">
      <w:pPr>
        <w:pStyle w:val="BodyText"/>
        <w:ind w:left="720"/>
        <w:rPr>
          <w:rFonts w:ascii="GHEA Grapalat" w:hAnsi="GHEA Grapalat"/>
          <w:sz w:val="24"/>
          <w:szCs w:val="24"/>
          <w:lang w:val="hy-AM"/>
        </w:rPr>
      </w:pPr>
    </w:p>
    <w:p w:rsidR="00B72321" w:rsidRPr="00DC13C9" w:rsidRDefault="00B72321" w:rsidP="00A72DF6">
      <w:pPr>
        <w:pStyle w:val="BodyText"/>
        <w:rPr>
          <w:rFonts w:ascii="GHEA Grapalat" w:hAnsi="GHEA Grapalat"/>
          <w:b/>
          <w:bCs/>
          <w:sz w:val="24"/>
          <w:szCs w:val="24"/>
          <w:lang w:val="hy-AM"/>
        </w:rPr>
      </w:pPr>
      <w:r w:rsidRPr="00DC13C9">
        <w:rPr>
          <w:rFonts w:ascii="GHEA Grapalat" w:hAnsi="GHEA Grapalat"/>
          <w:b/>
          <w:bCs/>
          <w:sz w:val="24"/>
          <w:szCs w:val="24"/>
          <w:lang w:val="hy-AM"/>
        </w:rPr>
        <w:t>Բաժին III.</w:t>
      </w:r>
      <w:r w:rsidRPr="00DC13C9">
        <w:rPr>
          <w:rFonts w:ascii="GHEA Grapalat" w:hAnsi="GHEA Grapalat"/>
          <w:b/>
          <w:bCs/>
          <w:sz w:val="24"/>
          <w:szCs w:val="24"/>
          <w:lang w:val="hy-AM"/>
        </w:rPr>
        <w:tab/>
      </w:r>
      <w:r w:rsidRPr="00DC13C9">
        <w:rPr>
          <w:rFonts w:ascii="GHEA Grapalat" w:hAnsi="GHEA Grapalat"/>
          <w:b/>
          <w:bCs/>
          <w:sz w:val="24"/>
          <w:szCs w:val="24"/>
          <w:u w:val="single"/>
          <w:lang w:val="hy-AM"/>
        </w:rPr>
        <w:t xml:space="preserve">Վարկային միջոցների մասհանում </w:t>
      </w:r>
    </w:p>
    <w:p w:rsidR="00B72321" w:rsidRPr="00DC13C9" w:rsidRDefault="00B72321" w:rsidP="00A72DF6">
      <w:pPr>
        <w:pStyle w:val="BodyText"/>
        <w:rPr>
          <w:rFonts w:ascii="GHEA Grapalat" w:hAnsi="GHEA Grapalat"/>
          <w:sz w:val="24"/>
          <w:szCs w:val="24"/>
          <w:lang w:val="hy-AM"/>
        </w:rPr>
      </w:pPr>
    </w:p>
    <w:p w:rsidR="00B72321" w:rsidRPr="00DC13C9" w:rsidRDefault="00DC13C9" w:rsidP="00A72DF6">
      <w:pPr>
        <w:pStyle w:val="BodyText"/>
        <w:ind w:left="720" w:hanging="720"/>
        <w:rPr>
          <w:rFonts w:ascii="GHEA Grapalat" w:hAnsi="GHEA Grapalat"/>
          <w:b/>
          <w:bCs/>
          <w:sz w:val="24"/>
          <w:szCs w:val="24"/>
          <w:lang w:val="hy-AM"/>
        </w:rPr>
      </w:pPr>
      <w:r w:rsidRPr="008100F6">
        <w:rPr>
          <w:rFonts w:ascii="GHEA Grapalat" w:hAnsi="GHEA Grapalat"/>
          <w:b/>
          <w:bCs/>
          <w:sz w:val="24"/>
          <w:szCs w:val="24"/>
          <w:lang w:val="hy-AM"/>
        </w:rPr>
        <w:t>Ա</w:t>
      </w:r>
      <w:r w:rsidR="00B72321" w:rsidRPr="00DC13C9">
        <w:rPr>
          <w:rFonts w:ascii="GHEA Grapalat" w:hAnsi="GHEA Grapalat"/>
          <w:b/>
          <w:bCs/>
          <w:sz w:val="24"/>
          <w:szCs w:val="24"/>
          <w:lang w:val="hy-AM"/>
        </w:rPr>
        <w:t>.</w:t>
      </w:r>
      <w:r w:rsidR="00B72321" w:rsidRPr="00DC13C9">
        <w:rPr>
          <w:rFonts w:ascii="GHEA Grapalat" w:hAnsi="GHEA Grapalat"/>
          <w:b/>
          <w:bCs/>
          <w:sz w:val="24"/>
          <w:szCs w:val="24"/>
          <w:lang w:val="hy-AM"/>
        </w:rPr>
        <w:tab/>
        <w:t>Ընդհանուր</w:t>
      </w:r>
    </w:p>
    <w:p w:rsidR="00B72321" w:rsidRPr="00DC13C9" w:rsidRDefault="00B72321" w:rsidP="00A72DF6">
      <w:pPr>
        <w:pStyle w:val="BodyText"/>
        <w:ind w:left="720" w:hanging="720"/>
        <w:rPr>
          <w:rFonts w:ascii="GHEA Grapalat" w:hAnsi="GHEA Grapalat"/>
          <w:bCs/>
          <w:sz w:val="24"/>
          <w:szCs w:val="24"/>
          <w:lang w:val="hy-AM"/>
        </w:rPr>
      </w:pPr>
    </w:p>
    <w:p w:rsidR="00B72321" w:rsidRPr="00DC13C9" w:rsidRDefault="00B72321" w:rsidP="00B65F1F">
      <w:pPr>
        <w:pStyle w:val="BodyText"/>
        <w:ind w:left="720"/>
        <w:rPr>
          <w:rFonts w:ascii="GHEA Grapalat" w:hAnsi="GHEA Grapalat"/>
          <w:sz w:val="24"/>
          <w:szCs w:val="24"/>
          <w:lang w:val="hy-AM"/>
        </w:rPr>
      </w:pPr>
      <w:r w:rsidRPr="00DC13C9">
        <w:rPr>
          <w:rFonts w:ascii="GHEA Grapalat" w:hAnsi="GHEA Grapalat"/>
          <w:bCs/>
          <w:sz w:val="24"/>
          <w:szCs w:val="24"/>
          <w:lang w:val="hy-AM"/>
        </w:rPr>
        <w:t xml:space="preserve">Առանց Ընդհանուր պայմանների II hոդվածի դրույթների շրջանակներում սահմանափակումների, ինչպես նաև Հատկացումների և ֆինանսական տեղեկատվության նամակի համաձայն Վարկառուն Վարկային միջոցները կարող է մասհանել </w:t>
      </w:r>
      <w:r w:rsidRPr="00DC13C9">
        <w:rPr>
          <w:rFonts w:ascii="GHEA Grapalat" w:hAnsi="GHEA Grapalat"/>
          <w:sz w:val="24"/>
          <w:szCs w:val="24"/>
          <w:lang w:val="hy-AM"/>
        </w:rPr>
        <w:t>(ա) Թույլատրելի ծախսերը ֆինանսավորելու</w:t>
      </w:r>
      <w:r w:rsidR="00B65F1F" w:rsidRPr="00DC13C9">
        <w:rPr>
          <w:rFonts w:ascii="GHEA Grapalat" w:hAnsi="GHEA Grapalat"/>
          <w:sz w:val="24"/>
          <w:szCs w:val="24"/>
          <w:lang w:val="hy-AM"/>
        </w:rPr>
        <w:t xml:space="preserve"> և </w:t>
      </w:r>
      <w:r w:rsidRPr="00DC13C9">
        <w:rPr>
          <w:rFonts w:ascii="GHEA Grapalat" w:hAnsi="GHEA Grapalat"/>
          <w:sz w:val="24"/>
          <w:szCs w:val="24"/>
          <w:lang w:val="hy-AM"/>
        </w:rPr>
        <w:t>(բ) միանվագ կոմիսիոն վճարը վճարելու համար</w:t>
      </w:r>
      <w:r w:rsidR="00B65F1F" w:rsidRPr="00DC13C9">
        <w:rPr>
          <w:rFonts w:ascii="GHEA Grapalat" w:hAnsi="GHEA Grapalat"/>
          <w:sz w:val="24"/>
          <w:szCs w:val="24"/>
          <w:lang w:val="hy-AM"/>
        </w:rPr>
        <w:t xml:space="preserve"> հատկացված գումարի չափով և </w:t>
      </w:r>
      <w:r w:rsidRPr="00DC13C9">
        <w:rPr>
          <w:rFonts w:ascii="GHEA Grapalat" w:hAnsi="GHEA Grapalat"/>
          <w:sz w:val="24"/>
          <w:szCs w:val="24"/>
          <w:lang w:val="hy-AM"/>
        </w:rPr>
        <w:t xml:space="preserve"> </w:t>
      </w:r>
      <w:r w:rsidRPr="00DC13C9">
        <w:rPr>
          <w:rFonts w:ascii="GHEA Grapalat" w:hAnsi="GHEA Grapalat"/>
          <w:sz w:val="24"/>
          <w:szCs w:val="24"/>
          <w:lang w:val="hy-AM"/>
        </w:rPr>
        <w:lastRenderedPageBreak/>
        <w:t>կիրառելի լինելու դեպքում հետևյալ աղյուսակում բերված կատեգորիաներից յուրաքանչյուրի տոկոսի չափով</w:t>
      </w:r>
      <w:r w:rsidR="00DC13C9" w:rsidRPr="00DC13C9">
        <w:rPr>
          <w:rFonts w:ascii="GHEA Grapalat" w:hAnsi="GHEA Grapalat" w:cs="Times New Roman"/>
          <w:sz w:val="24"/>
          <w:szCs w:val="24"/>
          <w:lang w:val="hy-AM"/>
        </w:rPr>
        <w:t>.</w:t>
      </w:r>
    </w:p>
    <w:p w:rsidR="00B72321" w:rsidRDefault="00B72321" w:rsidP="00A72DF6">
      <w:pPr>
        <w:pStyle w:val="BodyText"/>
        <w:ind w:left="720"/>
        <w:rPr>
          <w:lang w:val="hy-AM"/>
        </w:rPr>
      </w:pPr>
    </w:p>
    <w:p w:rsidR="00B72321" w:rsidRPr="007138FE" w:rsidRDefault="00B72321" w:rsidP="00A72DF6">
      <w:pPr>
        <w:pStyle w:val="BodyText"/>
        <w:rPr>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25"/>
        <w:gridCol w:w="3223"/>
      </w:tblGrid>
      <w:tr w:rsidR="00B72321" w:rsidRPr="00DC13C9" w:rsidTr="00A72DF6">
        <w:trPr>
          <w:cantSplit/>
        </w:trPr>
        <w:tc>
          <w:tcPr>
            <w:tcW w:w="1667" w:type="pct"/>
          </w:tcPr>
          <w:p w:rsidR="00B72321" w:rsidRPr="00DC13C9" w:rsidRDefault="00B72321" w:rsidP="00A72DF6">
            <w:pPr>
              <w:pStyle w:val="BodyText"/>
              <w:jc w:val="center"/>
              <w:rPr>
                <w:rFonts w:ascii="GHEA Grapalat" w:hAnsi="GHEA Grapalat"/>
                <w:b/>
                <w:sz w:val="24"/>
                <w:szCs w:val="24"/>
              </w:rPr>
            </w:pPr>
            <w:r w:rsidRPr="00DC13C9">
              <w:rPr>
                <w:rFonts w:ascii="GHEA Grapalat" w:hAnsi="GHEA Grapalat"/>
                <w:b/>
                <w:sz w:val="24"/>
                <w:szCs w:val="24"/>
                <w:lang w:val="hy-AM"/>
              </w:rPr>
              <w:t xml:space="preserve">Կատեգորիա </w:t>
            </w:r>
          </w:p>
        </w:tc>
        <w:tc>
          <w:tcPr>
            <w:tcW w:w="1667" w:type="pct"/>
          </w:tcPr>
          <w:p w:rsidR="00B72321" w:rsidRPr="00DC13C9" w:rsidRDefault="00B72321" w:rsidP="00A72DF6">
            <w:pPr>
              <w:pStyle w:val="BodyText"/>
              <w:jc w:val="center"/>
              <w:rPr>
                <w:rFonts w:ascii="GHEA Grapalat" w:hAnsi="GHEA Grapalat"/>
                <w:b/>
                <w:sz w:val="24"/>
                <w:szCs w:val="24"/>
              </w:rPr>
            </w:pPr>
            <w:r w:rsidRPr="00DC13C9">
              <w:rPr>
                <w:rFonts w:ascii="GHEA Grapalat" w:hAnsi="GHEA Grapalat"/>
                <w:b/>
                <w:sz w:val="24"/>
                <w:szCs w:val="24"/>
                <w:lang w:val="hy-AM"/>
              </w:rPr>
              <w:t xml:space="preserve">Վարկի հատկացված գումարը </w:t>
            </w:r>
          </w:p>
          <w:p w:rsidR="00B72321" w:rsidRPr="00DC13C9" w:rsidRDefault="00B72321" w:rsidP="00A648A5">
            <w:pPr>
              <w:pStyle w:val="BodyText"/>
              <w:jc w:val="center"/>
              <w:rPr>
                <w:rFonts w:ascii="GHEA Grapalat" w:hAnsi="GHEA Grapalat"/>
                <w:b/>
                <w:sz w:val="24"/>
                <w:szCs w:val="24"/>
              </w:rPr>
            </w:pPr>
            <w:r w:rsidRPr="00DC13C9">
              <w:rPr>
                <w:rFonts w:ascii="GHEA Grapalat" w:hAnsi="GHEA Grapalat"/>
                <w:b/>
                <w:sz w:val="24"/>
                <w:szCs w:val="24"/>
              </w:rPr>
              <w:t>(</w:t>
            </w:r>
            <w:r w:rsidRPr="00DC13C9">
              <w:rPr>
                <w:rFonts w:ascii="GHEA Grapalat" w:hAnsi="GHEA Grapalat"/>
                <w:b/>
                <w:sz w:val="24"/>
                <w:szCs w:val="24"/>
                <w:lang w:val="hy-AM"/>
              </w:rPr>
              <w:t xml:space="preserve">արտահայտված </w:t>
            </w:r>
            <w:r w:rsidR="00A648A5" w:rsidRPr="00DC13C9">
              <w:rPr>
                <w:rFonts w:ascii="GHEA Grapalat" w:hAnsi="GHEA Grapalat"/>
                <w:b/>
                <w:sz w:val="24"/>
                <w:szCs w:val="24"/>
                <w:lang w:val="hy-AM"/>
              </w:rPr>
              <w:t>Եվրոյով</w:t>
            </w:r>
            <w:r w:rsidRPr="00DC13C9">
              <w:rPr>
                <w:rFonts w:ascii="GHEA Grapalat" w:hAnsi="GHEA Grapalat"/>
                <w:b/>
                <w:sz w:val="24"/>
                <w:szCs w:val="24"/>
              </w:rPr>
              <w:t>)</w:t>
            </w:r>
          </w:p>
        </w:tc>
        <w:tc>
          <w:tcPr>
            <w:tcW w:w="1666" w:type="pct"/>
          </w:tcPr>
          <w:p w:rsidR="00B72321" w:rsidRPr="00DC13C9" w:rsidRDefault="00B72321" w:rsidP="00A72DF6">
            <w:pPr>
              <w:pStyle w:val="BodyText"/>
              <w:jc w:val="center"/>
              <w:rPr>
                <w:rFonts w:ascii="GHEA Grapalat" w:hAnsi="GHEA Grapalat"/>
                <w:b/>
                <w:sz w:val="24"/>
                <w:szCs w:val="24"/>
                <w:lang w:val="hy-AM"/>
              </w:rPr>
            </w:pPr>
            <w:r w:rsidRPr="00DC13C9">
              <w:rPr>
                <w:rFonts w:ascii="GHEA Grapalat" w:hAnsi="GHEA Grapalat"/>
                <w:b/>
                <w:sz w:val="24"/>
                <w:szCs w:val="24"/>
                <w:lang w:val="hy-AM"/>
              </w:rPr>
              <w:t xml:space="preserve">Ֆինանսավորման ենթակա ծախսերի տոկոսադրույքը </w:t>
            </w:r>
          </w:p>
          <w:p w:rsidR="00B72321" w:rsidRPr="00DC13C9" w:rsidRDefault="00B72321" w:rsidP="00A72DF6">
            <w:pPr>
              <w:pStyle w:val="BodyText"/>
              <w:jc w:val="center"/>
              <w:rPr>
                <w:rFonts w:ascii="GHEA Grapalat" w:hAnsi="GHEA Grapalat"/>
                <w:b/>
                <w:sz w:val="24"/>
                <w:szCs w:val="24"/>
              </w:rPr>
            </w:pPr>
            <w:r w:rsidRPr="00DC13C9">
              <w:rPr>
                <w:rFonts w:ascii="GHEA Grapalat" w:hAnsi="GHEA Grapalat"/>
                <w:b/>
                <w:bCs/>
                <w:sz w:val="24"/>
                <w:szCs w:val="24"/>
              </w:rPr>
              <w:t>(</w:t>
            </w:r>
            <w:r w:rsidRPr="00DC13C9">
              <w:rPr>
                <w:rFonts w:ascii="GHEA Grapalat" w:hAnsi="GHEA Grapalat"/>
                <w:b/>
                <w:bCs/>
                <w:sz w:val="24"/>
                <w:szCs w:val="24"/>
                <w:lang w:val="hy-AM"/>
              </w:rPr>
              <w:t>ներառյալ հարկերը</w:t>
            </w:r>
            <w:r w:rsidRPr="00DC13C9">
              <w:rPr>
                <w:rFonts w:ascii="GHEA Grapalat" w:hAnsi="GHEA Grapalat"/>
                <w:b/>
                <w:bCs/>
                <w:sz w:val="24"/>
                <w:szCs w:val="24"/>
              </w:rPr>
              <w:t>)</w:t>
            </w:r>
          </w:p>
        </w:tc>
      </w:tr>
      <w:tr w:rsidR="00B72321" w:rsidRPr="00DC13C9" w:rsidTr="00A72DF6">
        <w:trPr>
          <w:cantSplit/>
        </w:trPr>
        <w:tc>
          <w:tcPr>
            <w:tcW w:w="1667" w:type="pct"/>
          </w:tcPr>
          <w:p w:rsidR="00B72321" w:rsidRPr="00DC13C9" w:rsidRDefault="00B72321" w:rsidP="00A72DF6">
            <w:pPr>
              <w:pStyle w:val="BodyText"/>
              <w:rPr>
                <w:rFonts w:ascii="GHEA Grapalat" w:hAnsi="GHEA Grapalat"/>
                <w:sz w:val="24"/>
                <w:szCs w:val="24"/>
                <w:highlight w:val="yellow"/>
              </w:rPr>
            </w:pPr>
            <w:r w:rsidRPr="00DC13C9">
              <w:rPr>
                <w:rFonts w:ascii="GHEA Grapalat" w:hAnsi="GHEA Grapalat"/>
                <w:sz w:val="24"/>
                <w:szCs w:val="24"/>
              </w:rPr>
              <w:t xml:space="preserve">(1) </w:t>
            </w:r>
            <w:r w:rsidRPr="00DC13C9">
              <w:rPr>
                <w:rFonts w:ascii="GHEA Grapalat" w:hAnsi="GHEA Grapalat"/>
                <w:sz w:val="24"/>
                <w:szCs w:val="24"/>
                <w:lang w:val="hy-AM"/>
              </w:rPr>
              <w:t xml:space="preserve">Ապրանքներ, աշխատանքներ, վերապատրաստում, գործառնական ծախսեր, ոչ խորհրդատվական ծառայություններ և խորհրդատվական ծառայություններ Ծրագրի Մաս 1-ի և Մաս 2-ի շրջանակներում։ </w:t>
            </w:r>
          </w:p>
        </w:tc>
        <w:tc>
          <w:tcPr>
            <w:tcW w:w="1667" w:type="pct"/>
          </w:tcPr>
          <w:p w:rsidR="00B72321" w:rsidRPr="00DC13C9" w:rsidRDefault="00A648A5" w:rsidP="00A72DF6">
            <w:pPr>
              <w:pStyle w:val="BodyText"/>
              <w:jc w:val="center"/>
              <w:rPr>
                <w:rFonts w:ascii="GHEA Grapalat" w:hAnsi="GHEA Grapalat"/>
                <w:sz w:val="24"/>
                <w:szCs w:val="24"/>
              </w:rPr>
            </w:pPr>
            <w:r w:rsidRPr="00DC13C9">
              <w:rPr>
                <w:rFonts w:ascii="GHEA Grapalat" w:hAnsi="GHEA Grapalat"/>
                <w:sz w:val="24"/>
                <w:szCs w:val="24"/>
                <w:lang w:val="hy-AM"/>
              </w:rPr>
              <w:t>13,366,500</w:t>
            </w:r>
          </w:p>
        </w:tc>
        <w:tc>
          <w:tcPr>
            <w:tcW w:w="1666" w:type="pct"/>
          </w:tcPr>
          <w:p w:rsidR="00B72321" w:rsidRPr="00DC13C9" w:rsidRDefault="00B72321" w:rsidP="00A72DF6">
            <w:pPr>
              <w:pStyle w:val="BodyText"/>
              <w:jc w:val="center"/>
              <w:rPr>
                <w:rFonts w:ascii="GHEA Grapalat" w:hAnsi="GHEA Grapalat"/>
                <w:sz w:val="24"/>
                <w:szCs w:val="24"/>
                <w:lang w:val="hy-AM"/>
              </w:rPr>
            </w:pPr>
            <w:r w:rsidRPr="00DC13C9">
              <w:rPr>
                <w:rFonts w:ascii="GHEA Grapalat" w:hAnsi="GHEA Grapalat"/>
                <w:sz w:val="24"/>
                <w:szCs w:val="24"/>
                <w:lang w:val="hy-AM"/>
              </w:rPr>
              <w:t>80</w:t>
            </w:r>
            <w:r w:rsidRPr="00DC13C9">
              <w:rPr>
                <w:rFonts w:ascii="GHEA Grapalat" w:hAnsi="GHEA Grapalat"/>
                <w:sz w:val="24"/>
                <w:szCs w:val="24"/>
              </w:rPr>
              <w:t>%</w:t>
            </w:r>
          </w:p>
        </w:tc>
      </w:tr>
      <w:tr w:rsidR="00B72321" w:rsidRPr="00DC13C9" w:rsidTr="00A72DF6">
        <w:trPr>
          <w:cantSplit/>
        </w:trPr>
        <w:tc>
          <w:tcPr>
            <w:tcW w:w="1667" w:type="pct"/>
          </w:tcPr>
          <w:p w:rsidR="00B72321" w:rsidRPr="00DC13C9" w:rsidRDefault="00B72321" w:rsidP="00A72DF6">
            <w:pPr>
              <w:pStyle w:val="BodyText"/>
              <w:rPr>
                <w:rFonts w:ascii="GHEA Grapalat" w:hAnsi="GHEA Grapalat"/>
                <w:sz w:val="24"/>
                <w:szCs w:val="24"/>
                <w:lang w:val="hy-AM"/>
              </w:rPr>
            </w:pPr>
            <w:r w:rsidRPr="00DC13C9">
              <w:rPr>
                <w:rFonts w:ascii="GHEA Grapalat" w:hAnsi="GHEA Grapalat"/>
                <w:sz w:val="24"/>
                <w:szCs w:val="24"/>
              </w:rPr>
              <w:t xml:space="preserve">(2) </w:t>
            </w:r>
            <w:r w:rsidRPr="00DC13C9">
              <w:rPr>
                <w:rFonts w:ascii="GHEA Grapalat" w:hAnsi="GHEA Grapalat"/>
                <w:sz w:val="24"/>
                <w:szCs w:val="24"/>
                <w:lang w:val="hy-AM"/>
              </w:rPr>
              <w:t>Ծրագրի Մաս 3-ի շրջանակներում արտակարգ իրավիճակներում կատարվող ծախսեր</w:t>
            </w:r>
          </w:p>
        </w:tc>
        <w:tc>
          <w:tcPr>
            <w:tcW w:w="1667" w:type="pct"/>
          </w:tcPr>
          <w:p w:rsidR="00B72321" w:rsidRPr="00DC13C9" w:rsidRDefault="00B72321" w:rsidP="00A72DF6">
            <w:pPr>
              <w:pStyle w:val="BodyText"/>
              <w:jc w:val="center"/>
              <w:rPr>
                <w:rFonts w:ascii="GHEA Grapalat" w:hAnsi="GHEA Grapalat"/>
                <w:sz w:val="24"/>
                <w:szCs w:val="24"/>
              </w:rPr>
            </w:pPr>
            <w:r w:rsidRPr="00DC13C9">
              <w:rPr>
                <w:rFonts w:ascii="GHEA Grapalat" w:hAnsi="GHEA Grapalat"/>
                <w:sz w:val="24"/>
                <w:szCs w:val="24"/>
                <w:lang w:val="hy-AM"/>
              </w:rPr>
              <w:t>0</w:t>
            </w:r>
          </w:p>
        </w:tc>
        <w:tc>
          <w:tcPr>
            <w:tcW w:w="1666" w:type="pct"/>
          </w:tcPr>
          <w:p w:rsidR="00B72321" w:rsidRPr="00DC13C9" w:rsidRDefault="00B72321" w:rsidP="00A72DF6">
            <w:pPr>
              <w:pStyle w:val="BodyText"/>
              <w:jc w:val="center"/>
              <w:rPr>
                <w:rFonts w:ascii="GHEA Grapalat" w:hAnsi="GHEA Grapalat"/>
                <w:sz w:val="24"/>
                <w:szCs w:val="24"/>
              </w:rPr>
            </w:pPr>
            <w:r w:rsidRPr="00DC13C9">
              <w:rPr>
                <w:rFonts w:ascii="GHEA Grapalat" w:hAnsi="GHEA Grapalat"/>
                <w:sz w:val="24"/>
                <w:szCs w:val="24"/>
                <w:lang w:val="hy-AM"/>
              </w:rPr>
              <w:t>100</w:t>
            </w:r>
            <w:r w:rsidRPr="00DC13C9">
              <w:rPr>
                <w:rFonts w:ascii="GHEA Grapalat" w:hAnsi="GHEA Grapalat"/>
                <w:sz w:val="24"/>
                <w:szCs w:val="24"/>
              </w:rPr>
              <w:t>%</w:t>
            </w:r>
          </w:p>
        </w:tc>
      </w:tr>
      <w:tr w:rsidR="00B72321" w:rsidRPr="00DC13C9" w:rsidTr="00A72DF6">
        <w:trPr>
          <w:cantSplit/>
        </w:trPr>
        <w:tc>
          <w:tcPr>
            <w:tcW w:w="1667" w:type="pct"/>
          </w:tcPr>
          <w:p w:rsidR="00B72321" w:rsidRPr="00DC13C9" w:rsidRDefault="00B72321" w:rsidP="00A72DF6">
            <w:pPr>
              <w:pStyle w:val="BodyText"/>
              <w:jc w:val="left"/>
              <w:rPr>
                <w:rFonts w:ascii="GHEA Grapalat" w:hAnsi="GHEA Grapalat"/>
                <w:sz w:val="24"/>
                <w:szCs w:val="24"/>
                <w:lang w:val="hy-AM"/>
              </w:rPr>
            </w:pPr>
            <w:r w:rsidRPr="00DC13C9">
              <w:rPr>
                <w:rFonts w:ascii="GHEA Grapalat" w:hAnsi="GHEA Grapalat"/>
                <w:sz w:val="24"/>
                <w:szCs w:val="24"/>
              </w:rPr>
              <w:t>(3)</w:t>
            </w:r>
            <w:r w:rsidRPr="00DC13C9">
              <w:rPr>
                <w:rFonts w:ascii="GHEA Grapalat" w:hAnsi="GHEA Grapalat"/>
                <w:sz w:val="24"/>
                <w:szCs w:val="24"/>
                <w:lang w:val="hy-AM"/>
              </w:rPr>
              <w:t>Միանվագ կոմիսիոն վճար</w:t>
            </w:r>
          </w:p>
        </w:tc>
        <w:tc>
          <w:tcPr>
            <w:tcW w:w="1667" w:type="pct"/>
          </w:tcPr>
          <w:p w:rsidR="00B72321" w:rsidRPr="00DC13C9" w:rsidRDefault="00B72321" w:rsidP="00A648A5">
            <w:pPr>
              <w:pStyle w:val="BodyText"/>
              <w:jc w:val="center"/>
              <w:rPr>
                <w:rFonts w:ascii="GHEA Grapalat" w:hAnsi="GHEA Grapalat"/>
                <w:sz w:val="24"/>
                <w:szCs w:val="24"/>
                <w:highlight w:val="yellow"/>
              </w:rPr>
            </w:pPr>
            <w:r w:rsidRPr="00DC13C9">
              <w:rPr>
                <w:rFonts w:ascii="GHEA Grapalat" w:hAnsi="GHEA Grapalat"/>
                <w:sz w:val="24"/>
                <w:szCs w:val="24"/>
              </w:rPr>
              <w:t>3</w:t>
            </w:r>
            <w:r w:rsidR="00A648A5" w:rsidRPr="00DC13C9">
              <w:rPr>
                <w:rFonts w:ascii="GHEA Grapalat" w:hAnsi="GHEA Grapalat"/>
                <w:sz w:val="24"/>
                <w:szCs w:val="24"/>
                <w:lang w:val="hy-AM"/>
              </w:rPr>
              <w:t>3</w:t>
            </w:r>
            <w:r w:rsidRPr="00DC13C9">
              <w:rPr>
                <w:rFonts w:ascii="GHEA Grapalat" w:hAnsi="GHEA Grapalat"/>
                <w:sz w:val="24"/>
                <w:szCs w:val="24"/>
              </w:rPr>
              <w:t>,500</w:t>
            </w:r>
          </w:p>
        </w:tc>
        <w:tc>
          <w:tcPr>
            <w:tcW w:w="1666" w:type="pct"/>
          </w:tcPr>
          <w:p w:rsidR="00B72321" w:rsidRPr="00DC13C9" w:rsidRDefault="00B72321" w:rsidP="00A72DF6">
            <w:pPr>
              <w:pStyle w:val="BodyText"/>
              <w:rPr>
                <w:rFonts w:ascii="GHEA Grapalat" w:hAnsi="GHEA Grapalat"/>
                <w:sz w:val="24"/>
                <w:szCs w:val="24"/>
                <w:lang w:val="hy-AM"/>
              </w:rPr>
            </w:pPr>
            <w:r w:rsidRPr="00DC13C9">
              <w:rPr>
                <w:rFonts w:ascii="GHEA Grapalat" w:hAnsi="GHEA Grapalat"/>
                <w:sz w:val="24"/>
                <w:szCs w:val="24"/>
                <w:lang w:val="hy-AM"/>
              </w:rPr>
              <w:t>Այս Համաձայնագրի Բաժին 2</w:t>
            </w:r>
            <w:r w:rsidRPr="00DC13C9">
              <w:rPr>
                <w:rFonts w:ascii="MS Mincho" w:eastAsia="MS Mincho" w:hAnsi="MS Mincho" w:cs="MS Mincho" w:hint="eastAsia"/>
                <w:sz w:val="24"/>
                <w:szCs w:val="24"/>
                <w:lang w:val="hy-AM"/>
              </w:rPr>
              <w:t>․</w:t>
            </w:r>
            <w:r w:rsidRPr="00DC13C9">
              <w:rPr>
                <w:rFonts w:ascii="GHEA Grapalat" w:hAnsi="GHEA Grapalat"/>
                <w:sz w:val="24"/>
                <w:szCs w:val="24"/>
                <w:lang w:val="hy-AM"/>
              </w:rPr>
              <w:t>03-</w:t>
            </w:r>
            <w:r w:rsidRPr="00DC13C9">
              <w:rPr>
                <w:rFonts w:ascii="GHEA Grapalat" w:hAnsi="GHEA Grapalat" w:cs="Sylfaen"/>
                <w:sz w:val="24"/>
                <w:szCs w:val="24"/>
                <w:lang w:val="hy-AM"/>
              </w:rPr>
              <w:t>ի</w:t>
            </w:r>
            <w:r w:rsidRPr="00DC13C9">
              <w:rPr>
                <w:rFonts w:ascii="GHEA Grapalat" w:hAnsi="GHEA Grapalat"/>
                <w:sz w:val="24"/>
                <w:szCs w:val="24"/>
                <w:lang w:val="hy-AM"/>
              </w:rPr>
              <w:t xml:space="preserve"> </w:t>
            </w:r>
            <w:r w:rsidRPr="00DC13C9">
              <w:rPr>
                <w:rFonts w:ascii="GHEA Grapalat" w:hAnsi="GHEA Grapalat" w:cs="Sylfaen"/>
                <w:sz w:val="24"/>
                <w:szCs w:val="24"/>
                <w:lang w:val="hy-AM"/>
              </w:rPr>
              <w:t>համաձայն</w:t>
            </w:r>
            <w:r w:rsidRPr="00DC13C9">
              <w:rPr>
                <w:rFonts w:ascii="GHEA Grapalat" w:hAnsi="GHEA Grapalat"/>
                <w:sz w:val="24"/>
                <w:szCs w:val="24"/>
                <w:lang w:val="hy-AM"/>
              </w:rPr>
              <w:t xml:space="preserve"> </w:t>
            </w:r>
            <w:r w:rsidRPr="00DC13C9">
              <w:rPr>
                <w:rFonts w:ascii="GHEA Grapalat" w:hAnsi="GHEA Grapalat" w:cs="Sylfaen"/>
                <w:sz w:val="24"/>
                <w:szCs w:val="24"/>
                <w:lang w:val="hy-AM"/>
              </w:rPr>
              <w:t>վճարման</w:t>
            </w:r>
            <w:r w:rsidRPr="00DC13C9">
              <w:rPr>
                <w:rFonts w:ascii="GHEA Grapalat" w:hAnsi="GHEA Grapalat"/>
                <w:sz w:val="24"/>
                <w:szCs w:val="24"/>
                <w:lang w:val="hy-AM"/>
              </w:rPr>
              <w:t xml:space="preserve"> </w:t>
            </w:r>
            <w:r w:rsidRPr="00DC13C9">
              <w:rPr>
                <w:rFonts w:ascii="GHEA Grapalat" w:hAnsi="GHEA Grapalat" w:cs="Sylfaen"/>
                <w:sz w:val="24"/>
                <w:szCs w:val="24"/>
                <w:lang w:val="hy-AM"/>
              </w:rPr>
              <w:t>ենթակա</w:t>
            </w:r>
            <w:r w:rsidRPr="00DC13C9">
              <w:rPr>
                <w:rFonts w:ascii="GHEA Grapalat" w:hAnsi="GHEA Grapalat"/>
                <w:sz w:val="24"/>
                <w:szCs w:val="24"/>
                <w:lang w:val="hy-AM"/>
              </w:rPr>
              <w:t xml:space="preserve"> </w:t>
            </w:r>
            <w:r w:rsidRPr="00DC13C9">
              <w:rPr>
                <w:rFonts w:ascii="GHEA Grapalat" w:hAnsi="GHEA Grapalat" w:cs="Sylfaen"/>
                <w:sz w:val="24"/>
                <w:szCs w:val="24"/>
                <w:lang w:val="hy-AM"/>
              </w:rPr>
              <w:t>գումար՝</w:t>
            </w:r>
            <w:r w:rsidRPr="00DC13C9">
              <w:rPr>
                <w:rFonts w:ascii="GHEA Grapalat" w:hAnsi="GHEA Grapalat"/>
                <w:sz w:val="24"/>
                <w:szCs w:val="24"/>
                <w:lang w:val="hy-AM"/>
              </w:rPr>
              <w:t xml:space="preserve"> </w:t>
            </w:r>
            <w:r w:rsidRPr="00DC13C9">
              <w:rPr>
                <w:rFonts w:ascii="GHEA Grapalat" w:hAnsi="GHEA Grapalat" w:cs="Sylfaen"/>
                <w:sz w:val="24"/>
                <w:szCs w:val="24"/>
                <w:lang w:val="hy-AM"/>
              </w:rPr>
              <w:t>Ընդհանուր</w:t>
            </w:r>
            <w:r w:rsidRPr="00DC13C9">
              <w:rPr>
                <w:rFonts w:ascii="GHEA Grapalat" w:hAnsi="GHEA Grapalat"/>
                <w:sz w:val="24"/>
                <w:szCs w:val="24"/>
                <w:lang w:val="hy-AM"/>
              </w:rPr>
              <w:t xml:space="preserve"> </w:t>
            </w:r>
            <w:r w:rsidRPr="00DC13C9">
              <w:rPr>
                <w:rFonts w:ascii="GHEA Grapalat" w:hAnsi="GHEA Grapalat" w:cs="Sylfaen"/>
                <w:sz w:val="24"/>
                <w:szCs w:val="24"/>
                <w:lang w:val="hy-AM"/>
              </w:rPr>
              <w:t>պայմանների</w:t>
            </w:r>
            <w:r w:rsidRPr="00DC13C9">
              <w:rPr>
                <w:rFonts w:ascii="GHEA Grapalat" w:hAnsi="GHEA Grapalat"/>
                <w:sz w:val="24"/>
                <w:szCs w:val="24"/>
                <w:lang w:val="hy-AM"/>
              </w:rPr>
              <w:t xml:space="preserve"> </w:t>
            </w:r>
            <w:r w:rsidRPr="00DC13C9">
              <w:rPr>
                <w:rFonts w:ascii="GHEA Grapalat" w:hAnsi="GHEA Grapalat" w:cs="Sylfaen"/>
                <w:sz w:val="24"/>
                <w:szCs w:val="24"/>
                <w:lang w:val="hy-AM"/>
              </w:rPr>
              <w:t>Բաժին</w:t>
            </w:r>
            <w:r w:rsidRPr="00DC13C9">
              <w:rPr>
                <w:rFonts w:ascii="GHEA Grapalat" w:hAnsi="GHEA Grapalat"/>
                <w:sz w:val="24"/>
                <w:szCs w:val="24"/>
                <w:lang w:val="hy-AM"/>
              </w:rPr>
              <w:t xml:space="preserve"> </w:t>
            </w:r>
            <w:r w:rsidRPr="00DC13C9">
              <w:rPr>
                <w:rFonts w:ascii="GHEA Grapalat" w:hAnsi="GHEA Grapalat"/>
                <w:sz w:val="24"/>
                <w:szCs w:val="24"/>
              </w:rPr>
              <w:t>2.07 (</w:t>
            </w:r>
            <w:r w:rsidRPr="00DC13C9">
              <w:rPr>
                <w:rFonts w:ascii="GHEA Grapalat" w:hAnsi="GHEA Grapalat"/>
                <w:sz w:val="24"/>
                <w:szCs w:val="24"/>
                <w:lang w:val="hy-AM"/>
              </w:rPr>
              <w:t>բ</w:t>
            </w:r>
            <w:r w:rsidRPr="00DC13C9">
              <w:rPr>
                <w:rFonts w:ascii="GHEA Grapalat" w:hAnsi="GHEA Grapalat"/>
                <w:sz w:val="24"/>
                <w:szCs w:val="24"/>
              </w:rPr>
              <w:t>)</w:t>
            </w:r>
            <w:r w:rsidRPr="00DC13C9">
              <w:rPr>
                <w:rFonts w:ascii="GHEA Grapalat" w:hAnsi="GHEA Grapalat"/>
                <w:sz w:val="24"/>
                <w:szCs w:val="24"/>
                <w:lang w:val="hy-AM"/>
              </w:rPr>
              <w:t>-ի համաձայն։</w:t>
            </w:r>
          </w:p>
          <w:p w:rsidR="00B72321" w:rsidRPr="00DC13C9" w:rsidRDefault="00B72321" w:rsidP="00A72DF6">
            <w:pPr>
              <w:pStyle w:val="BodyText"/>
              <w:rPr>
                <w:rFonts w:ascii="GHEA Grapalat" w:hAnsi="GHEA Grapalat"/>
                <w:sz w:val="24"/>
                <w:szCs w:val="24"/>
              </w:rPr>
            </w:pPr>
          </w:p>
        </w:tc>
      </w:tr>
      <w:tr w:rsidR="00B72321" w:rsidRPr="00DC13C9" w:rsidTr="00A72DF6">
        <w:trPr>
          <w:cantSplit/>
        </w:trPr>
        <w:tc>
          <w:tcPr>
            <w:tcW w:w="1667" w:type="pct"/>
          </w:tcPr>
          <w:p w:rsidR="00B72321" w:rsidRPr="00DC13C9" w:rsidRDefault="00B72321" w:rsidP="00A72DF6">
            <w:pPr>
              <w:pStyle w:val="BodyText"/>
              <w:rPr>
                <w:rFonts w:ascii="GHEA Grapalat" w:hAnsi="GHEA Grapalat"/>
                <w:b/>
                <w:sz w:val="24"/>
                <w:szCs w:val="24"/>
                <w:lang w:val="hy-AM"/>
              </w:rPr>
            </w:pPr>
            <w:r w:rsidRPr="00DC13C9">
              <w:rPr>
                <w:rFonts w:ascii="GHEA Grapalat" w:hAnsi="GHEA Grapalat"/>
                <w:b/>
                <w:sz w:val="24"/>
                <w:szCs w:val="24"/>
                <w:lang w:val="hy-AM"/>
              </w:rPr>
              <w:t>ԸՆԴՀԱՆՈՒՐ ԳՈՒՄԱՐ</w:t>
            </w:r>
          </w:p>
        </w:tc>
        <w:tc>
          <w:tcPr>
            <w:tcW w:w="1667" w:type="pct"/>
          </w:tcPr>
          <w:p w:rsidR="00B72321" w:rsidRPr="00DC13C9" w:rsidRDefault="00B72321" w:rsidP="00A72DF6">
            <w:pPr>
              <w:pStyle w:val="BodyText"/>
              <w:rPr>
                <w:rFonts w:ascii="GHEA Grapalat" w:hAnsi="GHEA Grapalat"/>
                <w:b/>
                <w:sz w:val="24"/>
                <w:szCs w:val="24"/>
              </w:rPr>
            </w:pPr>
            <w:r w:rsidRPr="00DC13C9">
              <w:rPr>
                <w:rFonts w:ascii="GHEA Grapalat" w:hAnsi="GHEA Grapalat"/>
                <w:b/>
                <w:sz w:val="24"/>
                <w:szCs w:val="24"/>
              </w:rPr>
              <w:t>15,000,000.00</w:t>
            </w:r>
          </w:p>
        </w:tc>
        <w:tc>
          <w:tcPr>
            <w:tcW w:w="1666" w:type="pct"/>
          </w:tcPr>
          <w:p w:rsidR="00B72321" w:rsidRPr="00DC13C9" w:rsidRDefault="00B72321" w:rsidP="00A72DF6">
            <w:pPr>
              <w:pStyle w:val="BodyText"/>
              <w:rPr>
                <w:rFonts w:ascii="GHEA Grapalat" w:hAnsi="GHEA Grapalat"/>
                <w:b/>
                <w:sz w:val="24"/>
                <w:szCs w:val="24"/>
              </w:rPr>
            </w:pPr>
          </w:p>
        </w:tc>
      </w:tr>
    </w:tbl>
    <w:p w:rsidR="00B72321" w:rsidRPr="00115CF5" w:rsidRDefault="00B72321" w:rsidP="00B72321">
      <w:pPr>
        <w:pStyle w:val="BodyText"/>
      </w:pPr>
    </w:p>
    <w:p w:rsidR="00B72321" w:rsidRPr="001B6A55" w:rsidRDefault="00BC3DA4" w:rsidP="00B72321">
      <w:pPr>
        <w:pStyle w:val="BodyText"/>
        <w:ind w:left="810" w:hanging="810"/>
        <w:rPr>
          <w:rFonts w:ascii="GHEA Grapalat" w:hAnsi="GHEA Grapalat"/>
          <w:b/>
          <w:bCs/>
          <w:sz w:val="24"/>
          <w:szCs w:val="24"/>
        </w:rPr>
      </w:pPr>
      <w:r w:rsidRPr="001B6A55">
        <w:rPr>
          <w:rFonts w:ascii="GHEA Grapalat" w:hAnsi="GHEA Grapalat"/>
          <w:b/>
          <w:bCs/>
          <w:sz w:val="24"/>
          <w:szCs w:val="24"/>
          <w:lang w:val="ru-RU"/>
        </w:rPr>
        <w:t>Բ</w:t>
      </w:r>
      <w:r w:rsidR="00B72321" w:rsidRPr="001B6A55">
        <w:rPr>
          <w:rFonts w:ascii="GHEA Grapalat" w:hAnsi="GHEA Grapalat"/>
          <w:b/>
          <w:bCs/>
          <w:sz w:val="24"/>
          <w:szCs w:val="24"/>
        </w:rPr>
        <w:t>.</w:t>
      </w:r>
      <w:r w:rsidR="00B72321" w:rsidRPr="001B6A55">
        <w:rPr>
          <w:rFonts w:ascii="GHEA Grapalat" w:hAnsi="GHEA Grapalat"/>
          <w:b/>
          <w:bCs/>
          <w:sz w:val="24"/>
          <w:szCs w:val="24"/>
        </w:rPr>
        <w:tab/>
      </w:r>
      <w:r w:rsidR="00B72321" w:rsidRPr="001B6A55">
        <w:rPr>
          <w:rFonts w:ascii="GHEA Grapalat" w:hAnsi="GHEA Grapalat"/>
          <w:b/>
          <w:bCs/>
          <w:sz w:val="24"/>
          <w:szCs w:val="24"/>
          <w:lang w:val="hy-AM"/>
        </w:rPr>
        <w:t>Գումարի մասհանման պայմանները, մասհանման ժամանակաշրջանը</w:t>
      </w:r>
      <w:r w:rsidR="00B72321" w:rsidRPr="001B6A55">
        <w:rPr>
          <w:rFonts w:ascii="GHEA Grapalat" w:hAnsi="GHEA Grapalat"/>
          <w:b/>
          <w:bCs/>
          <w:sz w:val="24"/>
          <w:szCs w:val="24"/>
        </w:rPr>
        <w:t xml:space="preserve"> </w:t>
      </w:r>
    </w:p>
    <w:p w:rsidR="00B72321" w:rsidRPr="00E92A07" w:rsidRDefault="00B72321" w:rsidP="00B72321">
      <w:pPr>
        <w:pStyle w:val="BodyText"/>
        <w:rPr>
          <w:rFonts w:ascii="Sylfaen" w:hAnsi="Sylfaen"/>
          <w:bCs/>
          <w:lang w:val="hy-AM"/>
        </w:rPr>
      </w:pPr>
    </w:p>
    <w:p w:rsidR="001B6A55" w:rsidRPr="001B6A55" w:rsidRDefault="00B72321" w:rsidP="001B6A55">
      <w:pPr>
        <w:pStyle w:val="BodyText"/>
        <w:rPr>
          <w:rFonts w:ascii="GHEA Grapalat" w:hAnsi="GHEA Grapalat"/>
          <w:bCs/>
          <w:sz w:val="24"/>
          <w:szCs w:val="24"/>
          <w:lang w:val="hy-AM"/>
        </w:rPr>
      </w:pPr>
      <w:r w:rsidRPr="00E92A07">
        <w:rPr>
          <w:rFonts w:ascii="Sylfaen" w:hAnsi="Sylfaen"/>
          <w:bCs/>
          <w:lang w:val="hy-AM"/>
        </w:rPr>
        <w:t>1.</w:t>
      </w:r>
      <w:r w:rsidRPr="00E92A07">
        <w:rPr>
          <w:rFonts w:ascii="Sylfaen" w:hAnsi="Sylfaen"/>
          <w:b/>
          <w:bCs/>
          <w:lang w:val="hy-AM"/>
        </w:rPr>
        <w:tab/>
      </w:r>
      <w:r w:rsidR="001B6A55" w:rsidRPr="001B6A55">
        <w:rPr>
          <w:rFonts w:ascii="GHEA Grapalat" w:hAnsi="GHEA Grapalat"/>
          <w:bCs/>
          <w:sz w:val="24"/>
          <w:szCs w:val="24"/>
          <w:lang w:val="hy-AM"/>
        </w:rPr>
        <w:t>Անկախ վերոնշյալ բաժնի Ա մասի դրույթներից` Վարկային հաշվից որևէ առհանում չի կատարվում՝</w:t>
      </w:r>
    </w:p>
    <w:p w:rsidR="001B6A55" w:rsidRPr="001B6A55" w:rsidRDefault="001B6A55" w:rsidP="001B6A55">
      <w:pPr>
        <w:pStyle w:val="BodyText"/>
        <w:rPr>
          <w:rFonts w:ascii="GHEA Grapalat" w:hAnsi="GHEA Grapalat"/>
          <w:bCs/>
          <w:sz w:val="24"/>
          <w:szCs w:val="24"/>
          <w:lang w:val="hy-AM"/>
        </w:rPr>
      </w:pPr>
      <w:r w:rsidRPr="001B6A55">
        <w:rPr>
          <w:rFonts w:ascii="GHEA Grapalat" w:hAnsi="GHEA Grapalat"/>
          <w:bCs/>
          <w:sz w:val="24"/>
          <w:szCs w:val="24"/>
          <w:lang w:val="hy-AM"/>
        </w:rPr>
        <w:t>ա)</w:t>
      </w:r>
      <w:r w:rsidRPr="001B6A55">
        <w:rPr>
          <w:rFonts w:ascii="GHEA Grapalat" w:hAnsi="GHEA Grapalat"/>
          <w:bCs/>
          <w:sz w:val="24"/>
          <w:szCs w:val="24"/>
          <w:lang w:val="hy-AM"/>
        </w:rPr>
        <w:tab/>
        <w:t xml:space="preserve">այն վճարումների համար, որոնք կատարվել են մինչև սույն համաձայնագրի կնքման ամսաթիվը, բացառությամբ մինչև 3,000,000 մլն ԱՄՆ դոլար գումարը չգերազանցող համախառն գումարով առհանումները կարող են կատարվել այն վճարումների համար, որոնք կատարվել են մինչ սույն ամսաթիվը, սակայն 2019թ-ի փետրվարի 26-ին կամ դրանից հետո կատարված թույլատրելի ծախսերի համար կամ </w:t>
      </w:r>
    </w:p>
    <w:p w:rsidR="00B72321" w:rsidRPr="008912C8" w:rsidRDefault="001B6A55" w:rsidP="001B6A55">
      <w:pPr>
        <w:pStyle w:val="BodyText"/>
        <w:rPr>
          <w:rFonts w:ascii="GHEA Grapalat" w:hAnsi="GHEA Grapalat"/>
          <w:bCs/>
          <w:sz w:val="24"/>
          <w:szCs w:val="24"/>
          <w:lang w:val="hy-AM"/>
        </w:rPr>
      </w:pPr>
      <w:r w:rsidRPr="001B6A55">
        <w:rPr>
          <w:rFonts w:ascii="GHEA Grapalat" w:hAnsi="GHEA Grapalat"/>
          <w:bCs/>
          <w:sz w:val="24"/>
          <w:szCs w:val="24"/>
          <w:lang w:val="hy-AM"/>
        </w:rPr>
        <w:t>բ)</w:t>
      </w:r>
      <w:r w:rsidRPr="001B6A55">
        <w:rPr>
          <w:rFonts w:ascii="GHEA Grapalat" w:hAnsi="GHEA Grapalat"/>
          <w:bCs/>
          <w:sz w:val="24"/>
          <w:szCs w:val="24"/>
          <w:lang w:val="hy-AM"/>
        </w:rPr>
        <w:tab/>
        <w:t xml:space="preserve">Կատեգորիա (2)-ի շրջանակներում արտակարգ իրավիճակներում կատարվող ծախսերի համար, քանի դեռ Բանկին գոհացնում են, </w:t>
      </w:r>
      <w:r w:rsidRPr="008912C8">
        <w:rPr>
          <w:rFonts w:ascii="GHEA Grapalat" w:hAnsi="GHEA Grapalat"/>
          <w:bCs/>
          <w:sz w:val="24"/>
          <w:szCs w:val="24"/>
          <w:lang w:val="hy-AM"/>
        </w:rPr>
        <w:t>և</w:t>
      </w:r>
      <w:r w:rsidRPr="001B6A55">
        <w:rPr>
          <w:rFonts w:ascii="GHEA Grapalat" w:hAnsi="GHEA Grapalat"/>
          <w:bCs/>
          <w:sz w:val="24"/>
          <w:szCs w:val="24"/>
          <w:lang w:val="hy-AM"/>
        </w:rPr>
        <w:t xml:space="preserve"> վերջինս Վարկառուին տեղեկացրել է իր գոհունակության մասին առ այն, որ բոլոր հետեւյալ պայմանները բավարարվել են հիշյալ ծախսերի մասով.</w:t>
      </w:r>
    </w:p>
    <w:p w:rsidR="001B6A55" w:rsidRPr="008912C8" w:rsidRDefault="001B6A55" w:rsidP="001B6A55">
      <w:pPr>
        <w:pStyle w:val="BodyText"/>
        <w:rPr>
          <w:rFonts w:ascii="Sylfaen" w:hAnsi="Sylfaen"/>
          <w:bCs/>
          <w:lang w:val="hy-AM"/>
        </w:rPr>
      </w:pPr>
    </w:p>
    <w:p w:rsidR="00B72321" w:rsidRPr="00881287" w:rsidRDefault="00B72321" w:rsidP="008912C8">
      <w:pPr>
        <w:pStyle w:val="BodyText"/>
        <w:numPr>
          <w:ilvl w:val="0"/>
          <w:numId w:val="9"/>
        </w:numPr>
        <w:rPr>
          <w:rFonts w:ascii="GHEA Grapalat" w:hAnsi="GHEA Grapalat"/>
          <w:bCs/>
          <w:sz w:val="24"/>
          <w:szCs w:val="24"/>
          <w:lang w:val="hy-AM"/>
        </w:rPr>
      </w:pPr>
      <w:r w:rsidRPr="00881287">
        <w:rPr>
          <w:rFonts w:ascii="GHEA Grapalat" w:hAnsi="GHEA Grapalat"/>
          <w:bCs/>
          <w:sz w:val="24"/>
          <w:szCs w:val="24"/>
          <w:lang w:val="hy-AM"/>
        </w:rPr>
        <w:t>(</w:t>
      </w:r>
      <w:r w:rsidR="008912C8" w:rsidRPr="00881287">
        <w:rPr>
          <w:rFonts w:ascii="GHEA Grapalat" w:hAnsi="GHEA Grapalat"/>
          <w:bCs/>
          <w:sz w:val="24"/>
          <w:szCs w:val="24"/>
          <w:lang w:val="hy-AM"/>
        </w:rPr>
        <w:t>Ա</w:t>
      </w:r>
      <w:r w:rsidRPr="00881287">
        <w:rPr>
          <w:rFonts w:ascii="GHEA Grapalat" w:hAnsi="GHEA Grapalat"/>
          <w:bCs/>
          <w:sz w:val="24"/>
          <w:szCs w:val="24"/>
          <w:lang w:val="hy-AM"/>
        </w:rPr>
        <w:t xml:space="preserve">) </w:t>
      </w:r>
      <w:r w:rsidR="008912C8" w:rsidRPr="00881287">
        <w:rPr>
          <w:rFonts w:ascii="GHEA Grapalat" w:hAnsi="GHEA Grapalat"/>
          <w:bCs/>
          <w:sz w:val="24"/>
          <w:szCs w:val="24"/>
          <w:lang w:val="hy-AM"/>
        </w:rPr>
        <w:t>Ստացողը որոշել է, որ թույլատրելի արտակարգ դեպք է տեղի ունեցել,</w:t>
      </w:r>
      <w:r w:rsidR="00881287" w:rsidRPr="00881287">
        <w:rPr>
          <w:rFonts w:ascii="GHEA Grapalat" w:hAnsi="GHEA Grapalat"/>
          <w:bCs/>
          <w:sz w:val="24"/>
          <w:szCs w:val="24"/>
          <w:lang w:val="hy-AM"/>
        </w:rPr>
        <w:t xml:space="preserve"> և</w:t>
      </w:r>
      <w:r w:rsidR="008912C8" w:rsidRPr="00881287">
        <w:rPr>
          <w:rFonts w:ascii="GHEA Grapalat" w:hAnsi="GHEA Grapalat"/>
          <w:bCs/>
          <w:sz w:val="24"/>
          <w:szCs w:val="24"/>
          <w:lang w:val="hy-AM"/>
        </w:rPr>
        <w:t xml:space="preserve"> (B) Բանկին հայտ է ներկայացրել՝ նման միջոցառումները չնախատեսված արտակարգ իրավիճակներին արձագանքելու բաղադրիչում ներառելու համար, որպեսզի արձագանքի հիշյալ արտակարգ իրավիճակին, </w:t>
      </w:r>
      <w:r w:rsidR="00881287" w:rsidRPr="00881287">
        <w:rPr>
          <w:rFonts w:ascii="GHEA Grapalat" w:hAnsi="GHEA Grapalat"/>
          <w:bCs/>
          <w:sz w:val="24"/>
          <w:szCs w:val="24"/>
          <w:lang w:val="hy-AM"/>
        </w:rPr>
        <w:t>և</w:t>
      </w:r>
      <w:r w:rsidR="008912C8" w:rsidRPr="00881287">
        <w:rPr>
          <w:rFonts w:ascii="GHEA Grapalat" w:hAnsi="GHEA Grapalat"/>
          <w:bCs/>
          <w:sz w:val="24"/>
          <w:szCs w:val="24"/>
          <w:lang w:val="hy-AM"/>
        </w:rPr>
        <w:t xml:space="preserve"> Բանկը համաձայնել է նման բնորոշման հետ, ընդունել է հիշյալ հայտը </w:t>
      </w:r>
      <w:r w:rsidR="00881287" w:rsidRPr="00881287">
        <w:rPr>
          <w:rFonts w:ascii="GHEA Grapalat" w:hAnsi="GHEA Grapalat"/>
          <w:bCs/>
          <w:sz w:val="24"/>
          <w:szCs w:val="24"/>
          <w:lang w:val="hy-AM"/>
        </w:rPr>
        <w:t>և</w:t>
      </w:r>
      <w:r w:rsidR="008912C8" w:rsidRPr="00881287">
        <w:rPr>
          <w:rFonts w:ascii="GHEA Grapalat" w:hAnsi="GHEA Grapalat"/>
          <w:bCs/>
          <w:sz w:val="24"/>
          <w:szCs w:val="24"/>
          <w:lang w:val="hy-AM"/>
        </w:rPr>
        <w:t xml:space="preserve"> ծանուցել է Վարկառուին.</w:t>
      </w:r>
    </w:p>
    <w:p w:rsidR="00881287" w:rsidRPr="00881287" w:rsidRDefault="00881287" w:rsidP="005E2C81">
      <w:pPr>
        <w:pStyle w:val="BodyText"/>
        <w:ind w:left="720"/>
        <w:rPr>
          <w:rFonts w:ascii="GHEA Grapalat" w:hAnsi="GHEA Grapalat"/>
          <w:bCs/>
          <w:sz w:val="24"/>
          <w:szCs w:val="24"/>
          <w:lang w:val="hy-AM"/>
        </w:rPr>
      </w:pPr>
    </w:p>
    <w:p w:rsidR="005E2C81" w:rsidRPr="005E2C81" w:rsidRDefault="005E2C81" w:rsidP="005E2C81">
      <w:pPr>
        <w:pStyle w:val="BodyText"/>
        <w:numPr>
          <w:ilvl w:val="0"/>
          <w:numId w:val="9"/>
        </w:numPr>
        <w:rPr>
          <w:rFonts w:ascii="GHEA Grapalat" w:hAnsi="GHEA Grapalat"/>
          <w:bCs/>
          <w:sz w:val="24"/>
          <w:szCs w:val="24"/>
          <w:lang w:val="hy-AM"/>
        </w:rPr>
      </w:pPr>
      <w:r w:rsidRPr="005E2C81">
        <w:rPr>
          <w:rFonts w:ascii="GHEA Grapalat" w:hAnsi="GHEA Grapalat"/>
          <w:bCs/>
          <w:sz w:val="24"/>
          <w:szCs w:val="24"/>
          <w:lang w:val="hy-AM"/>
        </w:rPr>
        <w:t>Ստացողը պատրաստել է, հրապարակել և խորհրդակցել է երաշխիքների բոլոր գործիքների մասով, որոնք պահանջվում են հիշյալ միջոցառումների համար, և Վարկառուն ապահովել է, որ ցանկացած միջոցառում, որը պահանջվում է նախաձեռնվել հիշյալ գործիքների շրջանակներում, իրականացվի սույն համաձայնագրի առդիր 2-ի բաժին I. C-ի դրույթների համաձայն և</w:t>
      </w:r>
    </w:p>
    <w:p w:rsidR="00B72321" w:rsidRPr="005E2C81" w:rsidRDefault="005E2C81" w:rsidP="00B72321">
      <w:pPr>
        <w:pStyle w:val="BodyText"/>
        <w:numPr>
          <w:ilvl w:val="0"/>
          <w:numId w:val="9"/>
        </w:numPr>
        <w:rPr>
          <w:rFonts w:ascii="GHEA Grapalat" w:hAnsi="GHEA Grapalat"/>
          <w:bCs/>
          <w:sz w:val="24"/>
          <w:szCs w:val="24"/>
          <w:lang w:val="hy-AM"/>
        </w:rPr>
      </w:pPr>
      <w:r w:rsidRPr="005E2C81">
        <w:rPr>
          <w:rFonts w:ascii="GHEA Grapalat" w:hAnsi="GHEA Grapalat"/>
          <w:bCs/>
          <w:sz w:val="24"/>
          <w:szCs w:val="24"/>
          <w:lang w:val="hy-AM"/>
        </w:rPr>
        <w:t xml:space="preserve">Համակարգող մարմինը բավարար փաստարկներ է տրամադրել առ այն, որ վերջինս համապատասխան աշխատակազմ </w:t>
      </w:r>
      <w:r w:rsidRPr="00614C6B">
        <w:rPr>
          <w:rFonts w:ascii="GHEA Grapalat" w:hAnsi="GHEA Grapalat"/>
          <w:bCs/>
          <w:sz w:val="24"/>
          <w:szCs w:val="24"/>
          <w:lang w:val="hy-AM"/>
        </w:rPr>
        <w:t>և</w:t>
      </w:r>
      <w:r w:rsidRPr="005E2C81">
        <w:rPr>
          <w:rFonts w:ascii="GHEA Grapalat" w:hAnsi="GHEA Grapalat"/>
          <w:bCs/>
          <w:sz w:val="24"/>
          <w:szCs w:val="24"/>
          <w:lang w:val="hy-AM"/>
        </w:rPr>
        <w:t xml:space="preserve"> ռեսուրսներ ունի հիշյալ միջոցառումների համար, որոնք Բանկի համար գոհացուցիչ են։</w:t>
      </w:r>
    </w:p>
    <w:p w:rsidR="005E2C81" w:rsidRPr="005E2C81" w:rsidRDefault="005E2C81" w:rsidP="00614C6B">
      <w:pPr>
        <w:pStyle w:val="BodyText"/>
        <w:ind w:left="1440"/>
        <w:rPr>
          <w:rFonts w:ascii="GHEA Grapalat" w:hAnsi="GHEA Grapalat"/>
          <w:bCs/>
          <w:sz w:val="24"/>
          <w:szCs w:val="24"/>
          <w:lang w:val="hy-AM"/>
        </w:rPr>
      </w:pPr>
    </w:p>
    <w:p w:rsidR="00B72321" w:rsidRPr="00614C6B" w:rsidRDefault="00B72321" w:rsidP="00B72321">
      <w:pPr>
        <w:pStyle w:val="BodyText"/>
        <w:ind w:left="30"/>
        <w:rPr>
          <w:rFonts w:ascii="GHEA Grapalat" w:hAnsi="GHEA Grapalat"/>
          <w:sz w:val="24"/>
          <w:szCs w:val="24"/>
          <w:lang w:val="hy-AM"/>
        </w:rPr>
      </w:pPr>
      <w:r w:rsidRPr="00614C6B">
        <w:rPr>
          <w:rFonts w:ascii="GHEA Grapalat" w:hAnsi="GHEA Grapalat"/>
          <w:bCs/>
          <w:sz w:val="24"/>
          <w:szCs w:val="24"/>
          <w:lang w:val="hy-AM"/>
        </w:rPr>
        <w:t>2.</w:t>
      </w:r>
      <w:r w:rsidRPr="00614C6B">
        <w:rPr>
          <w:rFonts w:ascii="GHEA Grapalat" w:hAnsi="GHEA Grapalat"/>
          <w:b/>
          <w:bCs/>
          <w:sz w:val="24"/>
          <w:szCs w:val="24"/>
          <w:lang w:val="hy-AM"/>
        </w:rPr>
        <w:tab/>
      </w:r>
      <w:r w:rsidRPr="00614C6B">
        <w:rPr>
          <w:rFonts w:ascii="GHEA Grapalat" w:hAnsi="GHEA Grapalat"/>
          <w:bCs/>
          <w:sz w:val="24"/>
          <w:szCs w:val="24"/>
          <w:lang w:val="hy-AM"/>
        </w:rPr>
        <w:t xml:space="preserve">Փակման </w:t>
      </w:r>
      <w:r w:rsidRPr="00614C6B">
        <w:rPr>
          <w:rFonts w:ascii="GHEA Grapalat" w:hAnsi="GHEA Grapalat"/>
          <w:sz w:val="24"/>
          <w:szCs w:val="24"/>
          <w:lang w:val="hy-AM"/>
        </w:rPr>
        <w:t xml:space="preserve">օրը հանդիսանում է 2021թ-ի դեկտեմբերի 30-ը:  </w:t>
      </w:r>
    </w:p>
    <w:p w:rsidR="00B72321" w:rsidRPr="007138FE" w:rsidRDefault="00B72321" w:rsidP="00B72321">
      <w:pPr>
        <w:pStyle w:val="BodyText"/>
        <w:jc w:val="left"/>
        <w:rPr>
          <w:lang w:val="hy-AM"/>
        </w:rPr>
      </w:pPr>
    </w:p>
    <w:p w:rsidR="00B72321" w:rsidRPr="00E92A07" w:rsidRDefault="00B72321" w:rsidP="00B72321">
      <w:pPr>
        <w:pStyle w:val="BodyText"/>
        <w:rPr>
          <w:rFonts w:ascii="Sylfaen" w:hAnsi="Sylfaen"/>
          <w:b/>
          <w:bCs/>
          <w:lang w:val="hy-AM"/>
        </w:rPr>
      </w:pPr>
    </w:p>
    <w:p w:rsidR="00B72321" w:rsidRPr="007C3672" w:rsidRDefault="00B72321" w:rsidP="00B72321">
      <w:pPr>
        <w:pStyle w:val="BodyText"/>
        <w:rPr>
          <w:rFonts w:ascii="GHEA Grapalat" w:hAnsi="GHEA Grapalat"/>
          <w:b/>
          <w:bCs/>
          <w:u w:val="single"/>
          <w:lang w:val="hy-AM"/>
        </w:rPr>
      </w:pPr>
      <w:r w:rsidRPr="007C3672">
        <w:rPr>
          <w:rFonts w:ascii="GHEA Grapalat" w:hAnsi="GHEA Grapalat"/>
          <w:b/>
          <w:bCs/>
          <w:lang w:val="hy-AM"/>
        </w:rPr>
        <w:t>Բաժին IV.</w:t>
      </w:r>
      <w:r w:rsidRPr="007C3672">
        <w:rPr>
          <w:rFonts w:ascii="GHEA Grapalat" w:hAnsi="GHEA Grapalat"/>
          <w:b/>
          <w:bCs/>
          <w:lang w:val="hy-AM"/>
        </w:rPr>
        <w:tab/>
      </w:r>
      <w:r w:rsidRPr="007C3672">
        <w:rPr>
          <w:rFonts w:ascii="GHEA Grapalat" w:hAnsi="GHEA Grapalat"/>
          <w:b/>
          <w:bCs/>
          <w:u w:val="single"/>
          <w:lang w:val="hy-AM"/>
        </w:rPr>
        <w:t>Այլ հանձնառություններ</w:t>
      </w:r>
    </w:p>
    <w:p w:rsidR="00B72321" w:rsidRPr="008100F6" w:rsidRDefault="00B72321" w:rsidP="00B72321">
      <w:pPr>
        <w:pStyle w:val="BodyText"/>
        <w:ind w:left="720" w:hanging="720"/>
        <w:rPr>
          <w:rFonts w:ascii="Sylfaen" w:hAnsi="Sylfaen"/>
          <w:lang w:val="hy-AM"/>
        </w:rPr>
      </w:pPr>
    </w:p>
    <w:p w:rsidR="00B72321" w:rsidRPr="008100F6" w:rsidRDefault="009E514E" w:rsidP="00B72321">
      <w:pPr>
        <w:pStyle w:val="BodyText"/>
        <w:rPr>
          <w:rFonts w:ascii="GHEA Grapalat" w:hAnsi="GHEA Grapalat"/>
          <w:sz w:val="24"/>
          <w:szCs w:val="24"/>
          <w:lang w:val="hy-AM"/>
        </w:rPr>
      </w:pPr>
      <w:r w:rsidRPr="009E514E">
        <w:rPr>
          <w:rFonts w:ascii="Sylfaen" w:hAnsi="Sylfaen"/>
          <w:lang w:val="hy-AM"/>
        </w:rPr>
        <w:tab/>
      </w:r>
      <w:r w:rsidRPr="009E514E">
        <w:rPr>
          <w:rFonts w:ascii="GHEA Grapalat" w:hAnsi="GHEA Grapalat"/>
          <w:sz w:val="24"/>
          <w:szCs w:val="24"/>
          <w:lang w:val="hy-AM"/>
        </w:rPr>
        <w:t>Մինչ Ծրագրի ավարտը Վարկառուն ապահովում է, որպեսզի Ծրագրի շրջանակներում Կենսական նշանակություն ունեցող ճանապարհային ցանցի հիմնանորոգված ճանապարհային հատվածների պահպանության համար հատկացվեն բավարար բյուջետային միջոցներ:</w:t>
      </w:r>
    </w:p>
    <w:p w:rsidR="009E514E" w:rsidRPr="008100F6" w:rsidRDefault="009E514E" w:rsidP="00B72321">
      <w:pPr>
        <w:pStyle w:val="BodyText"/>
        <w:rPr>
          <w:rFonts w:ascii="GHEA Grapalat" w:hAnsi="GHEA Grapalat"/>
          <w:sz w:val="24"/>
          <w:szCs w:val="24"/>
          <w:lang w:val="hy-AM"/>
        </w:rPr>
      </w:pPr>
    </w:p>
    <w:p w:rsidR="00B72321" w:rsidRPr="009E514E" w:rsidRDefault="00B72321" w:rsidP="00B72321">
      <w:pPr>
        <w:pStyle w:val="BodyText"/>
        <w:jc w:val="center"/>
        <w:rPr>
          <w:rFonts w:ascii="GHEA Grapalat" w:hAnsi="GHEA Grapalat"/>
          <w:b/>
          <w:sz w:val="24"/>
          <w:szCs w:val="24"/>
          <w:lang w:val="hy-AM"/>
        </w:rPr>
      </w:pPr>
      <w:r w:rsidRPr="009E514E">
        <w:rPr>
          <w:rFonts w:ascii="GHEA Grapalat" w:hAnsi="GHEA Grapalat"/>
          <w:b/>
          <w:sz w:val="24"/>
          <w:szCs w:val="24"/>
          <w:lang w:val="hy-AM"/>
        </w:rPr>
        <w:t>ԱՌԴԻՐ 3</w:t>
      </w:r>
    </w:p>
    <w:p w:rsidR="00B72321" w:rsidRPr="009E514E" w:rsidRDefault="00B72321" w:rsidP="00B72321">
      <w:pPr>
        <w:pStyle w:val="BodyText"/>
        <w:jc w:val="center"/>
        <w:rPr>
          <w:rFonts w:ascii="GHEA Grapalat" w:hAnsi="GHEA Grapalat"/>
          <w:b/>
          <w:sz w:val="24"/>
          <w:szCs w:val="24"/>
          <w:lang w:val="hy-AM"/>
        </w:rPr>
      </w:pPr>
    </w:p>
    <w:p w:rsidR="00B72321" w:rsidRPr="009E514E" w:rsidRDefault="00B72321" w:rsidP="00B72321">
      <w:pPr>
        <w:pStyle w:val="BodyText"/>
        <w:jc w:val="center"/>
        <w:rPr>
          <w:rFonts w:ascii="GHEA Grapalat" w:hAnsi="GHEA Grapalat"/>
          <w:b/>
          <w:sz w:val="24"/>
          <w:szCs w:val="24"/>
          <w:lang w:val="hy-AM"/>
        </w:rPr>
      </w:pPr>
      <w:r w:rsidRPr="009E514E">
        <w:rPr>
          <w:rFonts w:ascii="GHEA Grapalat" w:hAnsi="GHEA Grapalat"/>
          <w:b/>
          <w:sz w:val="24"/>
          <w:szCs w:val="24"/>
          <w:lang w:val="hy-AM"/>
        </w:rPr>
        <w:t>Պարտավորությունների հետ կապված մարման ժամանակացույց</w:t>
      </w:r>
    </w:p>
    <w:p w:rsidR="00B72321" w:rsidRPr="009E514E" w:rsidRDefault="00B72321" w:rsidP="00B72321">
      <w:pPr>
        <w:pStyle w:val="BodyText"/>
        <w:rPr>
          <w:rFonts w:ascii="GHEA Grapalat" w:hAnsi="GHEA Grapalat"/>
          <w:b/>
          <w:sz w:val="24"/>
          <w:szCs w:val="24"/>
          <w:lang w:val="hy-AM"/>
        </w:rPr>
      </w:pPr>
    </w:p>
    <w:p w:rsidR="009E514E" w:rsidRPr="009E514E" w:rsidRDefault="009E514E" w:rsidP="009E514E">
      <w:pPr>
        <w:pStyle w:val="BodyText"/>
        <w:rPr>
          <w:rFonts w:ascii="GHEA Grapalat" w:hAnsi="GHEA Grapalat"/>
          <w:sz w:val="24"/>
          <w:szCs w:val="24"/>
          <w:lang w:val="hy-AM"/>
        </w:rPr>
      </w:pPr>
    </w:p>
    <w:p w:rsidR="00B72321" w:rsidRDefault="009E514E" w:rsidP="009E514E">
      <w:pPr>
        <w:pStyle w:val="BodyText"/>
        <w:rPr>
          <w:rFonts w:ascii="Sylfaen" w:hAnsi="Sylfaen"/>
          <w:lang w:val="hy-AM"/>
        </w:rPr>
      </w:pPr>
      <w:r w:rsidRPr="009E514E">
        <w:rPr>
          <w:rFonts w:ascii="GHEA Grapalat" w:hAnsi="GHEA Grapalat" w:cs="Sylfaen"/>
          <w:sz w:val="24"/>
          <w:szCs w:val="24"/>
          <w:lang w:val="hy-AM"/>
        </w:rPr>
        <w:t>Հետևյալ</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աղյուսակը</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ներկայացնում</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է</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Վարկի</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մայր</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գումարի</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մարման</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ամսաթվերը</w:t>
      </w:r>
      <w:r w:rsidRPr="009E514E">
        <w:rPr>
          <w:rFonts w:ascii="GHEA Grapalat" w:hAnsi="GHEA Grapalat"/>
          <w:sz w:val="24"/>
          <w:szCs w:val="24"/>
          <w:lang w:val="hy-AM"/>
        </w:rPr>
        <w:t xml:space="preserve"> </w:t>
      </w:r>
      <w:r w:rsidRPr="001B78AB">
        <w:rPr>
          <w:rFonts w:ascii="GHEA Grapalat" w:hAnsi="GHEA Grapalat" w:cs="Sylfaen"/>
          <w:sz w:val="24"/>
          <w:szCs w:val="24"/>
          <w:lang w:val="hy-AM"/>
        </w:rPr>
        <w:t>և</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մայր</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գումարի</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մարման</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յուրաքանչյուր</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ամսաթվին</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վճարման</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ենթակա</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Վարկի</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ընդհանուր</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մայր</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գումարի</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տոկոսը</w:t>
      </w:r>
      <w:r w:rsidRPr="009E514E">
        <w:rPr>
          <w:rFonts w:ascii="GHEA Grapalat" w:hAnsi="GHEA Grapalat"/>
          <w:sz w:val="24"/>
          <w:szCs w:val="24"/>
          <w:lang w:val="hy-AM"/>
        </w:rPr>
        <w:t xml:space="preserve"> (</w:t>
      </w:r>
      <w:r w:rsidRPr="009E514E">
        <w:rPr>
          <w:rFonts w:ascii="GHEA Grapalat" w:hAnsi="GHEA Grapalat" w:cs="Sylfaen"/>
          <w:sz w:val="24"/>
          <w:szCs w:val="24"/>
          <w:lang w:val="hy-AM"/>
        </w:rPr>
        <w:t>Մասնավճար</w:t>
      </w:r>
      <w:r>
        <w:rPr>
          <w:rFonts w:ascii="GHEA Grapalat" w:hAnsi="GHEA Grapalat"/>
          <w:sz w:val="24"/>
          <w:szCs w:val="24"/>
          <w:lang w:val="hy-AM"/>
        </w:rPr>
        <w:t>)</w:t>
      </w:r>
      <w:r w:rsidRPr="009E514E">
        <w:rPr>
          <w:rFonts w:ascii="GHEA Grapalat" w:hAnsi="GHEA Grapalat" w:cs="Tahoma"/>
          <w:sz w:val="24"/>
          <w:szCs w:val="24"/>
          <w:lang w:val="hy-AM"/>
        </w:rPr>
        <w:t>։</w:t>
      </w:r>
    </w:p>
    <w:p w:rsidR="00B72321" w:rsidRPr="007138FE" w:rsidRDefault="00B72321" w:rsidP="00B72321">
      <w:pPr>
        <w:pStyle w:val="BodyText"/>
        <w:ind w:left="720"/>
        <w:rPr>
          <w:rFonts w:ascii="Sylfaen" w:hAnsi="Sylfaen"/>
          <w:lang w:val="hy-AM"/>
        </w:rPr>
      </w:pPr>
    </w:p>
    <w:p w:rsidR="00B72321" w:rsidRPr="001B78AB" w:rsidRDefault="00B72321" w:rsidP="00B72321">
      <w:pPr>
        <w:pStyle w:val="BodyText"/>
        <w:ind w:left="720"/>
        <w:jc w:val="center"/>
        <w:rPr>
          <w:rFonts w:ascii="GHEA Grapalat" w:hAnsi="GHEA Grapalat"/>
          <w:b/>
          <w:i/>
          <w:sz w:val="24"/>
          <w:szCs w:val="24"/>
          <w:lang w:val="hy-AM"/>
        </w:rPr>
      </w:pPr>
      <w:r w:rsidRPr="001B78AB">
        <w:rPr>
          <w:rFonts w:ascii="GHEA Grapalat" w:hAnsi="GHEA Grapalat"/>
          <w:b/>
          <w:sz w:val="24"/>
          <w:szCs w:val="24"/>
          <w:lang w:val="hy-AM"/>
        </w:rPr>
        <w:t xml:space="preserve">Հավասար մասնաբաժիններով մայր գումարի մարումներ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837"/>
      </w:tblGrid>
      <w:tr w:rsidR="00B72321" w:rsidRPr="001B78AB" w:rsidTr="00A72DF6">
        <w:tc>
          <w:tcPr>
            <w:tcW w:w="2500" w:type="pct"/>
          </w:tcPr>
          <w:p w:rsidR="00B72321" w:rsidRPr="001B78AB" w:rsidRDefault="00B72321" w:rsidP="00A72DF6">
            <w:pPr>
              <w:pStyle w:val="BodyText"/>
              <w:jc w:val="center"/>
              <w:rPr>
                <w:rFonts w:ascii="GHEA Grapalat" w:hAnsi="GHEA Grapalat"/>
                <w:b/>
                <w:sz w:val="24"/>
                <w:szCs w:val="24"/>
                <w:lang w:val="hy-AM"/>
              </w:rPr>
            </w:pPr>
            <w:r w:rsidRPr="001B78AB">
              <w:rPr>
                <w:rFonts w:ascii="GHEA Grapalat" w:hAnsi="GHEA Grapalat"/>
                <w:b/>
                <w:sz w:val="24"/>
                <w:szCs w:val="24"/>
                <w:lang w:val="hy-AM"/>
              </w:rPr>
              <w:t>Մայր գումարի մարման օր</w:t>
            </w:r>
          </w:p>
        </w:tc>
        <w:tc>
          <w:tcPr>
            <w:tcW w:w="2500" w:type="pct"/>
          </w:tcPr>
          <w:p w:rsidR="00B72321" w:rsidRPr="001B78AB" w:rsidRDefault="00B72321" w:rsidP="00A72DF6">
            <w:pPr>
              <w:pStyle w:val="BodyText"/>
              <w:jc w:val="center"/>
              <w:rPr>
                <w:rFonts w:ascii="GHEA Grapalat" w:hAnsi="GHEA Grapalat"/>
                <w:sz w:val="24"/>
                <w:szCs w:val="24"/>
                <w:lang w:val="hy-AM"/>
              </w:rPr>
            </w:pPr>
            <w:r w:rsidRPr="001B78AB">
              <w:rPr>
                <w:rFonts w:ascii="GHEA Grapalat" w:hAnsi="GHEA Grapalat"/>
                <w:b/>
                <w:sz w:val="24"/>
                <w:szCs w:val="24"/>
                <w:lang w:val="hy-AM"/>
              </w:rPr>
              <w:t>Մարման մասնաբաժին</w:t>
            </w:r>
          </w:p>
        </w:tc>
      </w:tr>
      <w:tr w:rsidR="00B72321" w:rsidRPr="001B78AB" w:rsidTr="00A72DF6">
        <w:tc>
          <w:tcPr>
            <w:tcW w:w="2500" w:type="pct"/>
          </w:tcPr>
          <w:p w:rsidR="00B72321" w:rsidRPr="001B78AB" w:rsidRDefault="00B72321" w:rsidP="00A72DF6">
            <w:pPr>
              <w:pStyle w:val="BodyText"/>
              <w:rPr>
                <w:rFonts w:ascii="GHEA Grapalat" w:hAnsi="GHEA Grapalat"/>
                <w:sz w:val="24"/>
                <w:szCs w:val="24"/>
                <w:lang w:val="hy-AM"/>
              </w:rPr>
            </w:pPr>
            <w:r w:rsidRPr="001B78AB">
              <w:rPr>
                <w:rFonts w:ascii="GHEA Grapalat" w:hAnsi="GHEA Grapalat"/>
                <w:sz w:val="24"/>
                <w:szCs w:val="24"/>
                <w:lang w:val="hy-AM"/>
              </w:rPr>
              <w:t xml:space="preserve">Յուրաքանչյուր մայիսի 15-ին և Նոյեմբերի 15-ին </w:t>
            </w:r>
          </w:p>
          <w:p w:rsidR="00B72321" w:rsidRPr="001B78AB" w:rsidRDefault="00B72321" w:rsidP="00A72DF6">
            <w:pPr>
              <w:pStyle w:val="BodyText"/>
              <w:rPr>
                <w:rFonts w:ascii="GHEA Grapalat" w:hAnsi="GHEA Grapalat"/>
                <w:sz w:val="24"/>
                <w:szCs w:val="24"/>
              </w:rPr>
            </w:pPr>
            <w:r w:rsidRPr="001B78AB">
              <w:rPr>
                <w:rFonts w:ascii="GHEA Grapalat" w:hAnsi="GHEA Grapalat"/>
                <w:sz w:val="24"/>
                <w:szCs w:val="24"/>
              </w:rPr>
              <w:tab/>
            </w:r>
            <w:r w:rsidRPr="001B78AB">
              <w:rPr>
                <w:rFonts w:ascii="GHEA Grapalat" w:hAnsi="GHEA Grapalat"/>
                <w:sz w:val="24"/>
                <w:szCs w:val="24"/>
                <w:lang w:val="hy-AM"/>
              </w:rPr>
              <w:t xml:space="preserve">սկսած 2033թ-ի նոյեմբերի 15-ից </w:t>
            </w:r>
            <w:r w:rsidRPr="001B78AB">
              <w:rPr>
                <w:rFonts w:ascii="GHEA Grapalat" w:hAnsi="GHEA Grapalat"/>
                <w:sz w:val="24"/>
                <w:szCs w:val="24"/>
              </w:rPr>
              <w:t xml:space="preserve"> </w:t>
            </w:r>
          </w:p>
          <w:p w:rsidR="00B72321" w:rsidRPr="001B78AB" w:rsidRDefault="00B72321" w:rsidP="0067630B">
            <w:pPr>
              <w:pStyle w:val="BodyText"/>
              <w:rPr>
                <w:rFonts w:ascii="GHEA Grapalat" w:hAnsi="GHEA Grapalat"/>
                <w:sz w:val="24"/>
                <w:szCs w:val="24"/>
              </w:rPr>
            </w:pPr>
            <w:r w:rsidRPr="001B78AB">
              <w:rPr>
                <w:rFonts w:ascii="GHEA Grapalat" w:hAnsi="GHEA Grapalat"/>
                <w:sz w:val="24"/>
                <w:szCs w:val="24"/>
              </w:rPr>
              <w:tab/>
            </w:r>
            <w:r w:rsidRPr="001B78AB">
              <w:rPr>
                <w:rFonts w:ascii="GHEA Grapalat" w:hAnsi="GHEA Grapalat"/>
                <w:sz w:val="24"/>
                <w:szCs w:val="24"/>
                <w:lang w:val="hy-AM"/>
              </w:rPr>
              <w:t xml:space="preserve">մինչև </w:t>
            </w:r>
            <w:r w:rsidRPr="001B78AB">
              <w:rPr>
                <w:rFonts w:ascii="GHEA Grapalat" w:hAnsi="GHEA Grapalat"/>
                <w:sz w:val="24"/>
                <w:szCs w:val="24"/>
              </w:rPr>
              <w:t>2</w:t>
            </w:r>
            <w:r w:rsidRPr="001B78AB">
              <w:rPr>
                <w:rFonts w:ascii="GHEA Grapalat" w:hAnsi="GHEA Grapalat"/>
                <w:sz w:val="24"/>
                <w:szCs w:val="24"/>
                <w:lang w:val="hy-AM"/>
              </w:rPr>
              <w:t xml:space="preserve">043թ-ի </w:t>
            </w:r>
            <w:r w:rsidR="0067630B" w:rsidRPr="001B78AB">
              <w:rPr>
                <w:rFonts w:ascii="GHEA Grapalat" w:hAnsi="GHEA Grapalat"/>
                <w:sz w:val="24"/>
                <w:szCs w:val="24"/>
                <w:lang w:val="hy-AM"/>
              </w:rPr>
              <w:t xml:space="preserve">նոյեմբերի </w:t>
            </w:r>
            <w:r w:rsidRPr="001B78AB">
              <w:rPr>
                <w:rFonts w:ascii="GHEA Grapalat" w:hAnsi="GHEA Grapalat"/>
                <w:sz w:val="24"/>
                <w:szCs w:val="24"/>
                <w:lang w:val="hy-AM"/>
              </w:rPr>
              <w:t>15-ը</w:t>
            </w:r>
          </w:p>
        </w:tc>
        <w:tc>
          <w:tcPr>
            <w:tcW w:w="2500" w:type="pct"/>
          </w:tcPr>
          <w:p w:rsidR="00B72321" w:rsidRPr="001B78AB" w:rsidRDefault="00B72321" w:rsidP="00A72DF6">
            <w:pPr>
              <w:pStyle w:val="BodyText"/>
              <w:rPr>
                <w:rFonts w:ascii="GHEA Grapalat" w:hAnsi="GHEA Grapalat"/>
                <w:sz w:val="24"/>
                <w:szCs w:val="24"/>
              </w:rPr>
            </w:pPr>
          </w:p>
          <w:p w:rsidR="00B72321" w:rsidRPr="001B78AB" w:rsidRDefault="00B72321" w:rsidP="00A72DF6">
            <w:pPr>
              <w:pStyle w:val="BodyText"/>
              <w:rPr>
                <w:rFonts w:ascii="GHEA Grapalat" w:hAnsi="GHEA Grapalat"/>
                <w:sz w:val="24"/>
                <w:szCs w:val="24"/>
              </w:rPr>
            </w:pPr>
          </w:p>
          <w:p w:rsidR="00B72321" w:rsidRPr="001B78AB" w:rsidRDefault="00B72321" w:rsidP="0067630B">
            <w:pPr>
              <w:pStyle w:val="BodyText"/>
              <w:jc w:val="center"/>
              <w:rPr>
                <w:rFonts w:ascii="GHEA Grapalat" w:hAnsi="GHEA Grapalat"/>
                <w:sz w:val="24"/>
                <w:szCs w:val="24"/>
              </w:rPr>
            </w:pPr>
            <w:r w:rsidRPr="001B78AB">
              <w:rPr>
                <w:rFonts w:ascii="GHEA Grapalat" w:hAnsi="GHEA Grapalat"/>
                <w:sz w:val="24"/>
                <w:szCs w:val="24"/>
                <w:lang w:val="hy-AM"/>
              </w:rPr>
              <w:t>4</w:t>
            </w:r>
            <w:r w:rsidRPr="001B78AB">
              <w:rPr>
                <w:rFonts w:ascii="MS Mincho" w:eastAsia="MS Mincho" w:hAnsi="MS Mincho" w:cs="MS Mincho" w:hint="eastAsia"/>
                <w:sz w:val="24"/>
                <w:szCs w:val="24"/>
                <w:lang w:val="hy-AM"/>
              </w:rPr>
              <w:t>․</w:t>
            </w:r>
            <w:r w:rsidR="0067630B" w:rsidRPr="001B78AB">
              <w:rPr>
                <w:rFonts w:ascii="GHEA Grapalat" w:hAnsi="GHEA Grapalat"/>
                <w:sz w:val="24"/>
                <w:szCs w:val="24"/>
                <w:lang w:val="hy-AM"/>
              </w:rPr>
              <w:t>55</w:t>
            </w:r>
            <w:r w:rsidRPr="001B78AB">
              <w:rPr>
                <w:rFonts w:ascii="GHEA Grapalat" w:hAnsi="GHEA Grapalat"/>
                <w:sz w:val="24"/>
                <w:szCs w:val="24"/>
              </w:rPr>
              <w:t>%</w:t>
            </w:r>
          </w:p>
        </w:tc>
      </w:tr>
      <w:tr w:rsidR="00B72321" w:rsidRPr="001B78AB" w:rsidTr="00A72DF6">
        <w:tc>
          <w:tcPr>
            <w:tcW w:w="2500" w:type="pct"/>
          </w:tcPr>
          <w:p w:rsidR="00B72321" w:rsidRPr="001B78AB" w:rsidRDefault="00B72321" w:rsidP="0067630B">
            <w:pPr>
              <w:pStyle w:val="BodyText"/>
              <w:jc w:val="center"/>
              <w:rPr>
                <w:rFonts w:ascii="GHEA Grapalat" w:hAnsi="GHEA Grapalat"/>
                <w:sz w:val="24"/>
                <w:szCs w:val="24"/>
                <w:lang w:val="hy-AM"/>
              </w:rPr>
            </w:pPr>
            <w:r w:rsidRPr="001B78AB">
              <w:rPr>
                <w:rFonts w:ascii="GHEA Grapalat" w:hAnsi="GHEA Grapalat"/>
                <w:sz w:val="24"/>
                <w:szCs w:val="24"/>
                <w:lang w:val="hy-AM"/>
              </w:rPr>
              <w:t>204</w:t>
            </w:r>
            <w:r w:rsidR="0067630B" w:rsidRPr="001B78AB">
              <w:rPr>
                <w:rFonts w:ascii="GHEA Grapalat" w:hAnsi="GHEA Grapalat"/>
                <w:sz w:val="24"/>
                <w:szCs w:val="24"/>
                <w:lang w:val="hy-AM"/>
              </w:rPr>
              <w:t>4</w:t>
            </w:r>
            <w:r w:rsidRPr="001B78AB">
              <w:rPr>
                <w:rFonts w:ascii="GHEA Grapalat" w:hAnsi="GHEA Grapalat"/>
                <w:sz w:val="24"/>
                <w:szCs w:val="24"/>
                <w:lang w:val="hy-AM"/>
              </w:rPr>
              <w:t xml:space="preserve">թ-ի </w:t>
            </w:r>
            <w:r w:rsidR="0067630B" w:rsidRPr="001B78AB">
              <w:rPr>
                <w:rFonts w:ascii="GHEA Grapalat" w:hAnsi="GHEA Grapalat"/>
                <w:sz w:val="24"/>
                <w:szCs w:val="24"/>
                <w:lang w:val="hy-AM"/>
              </w:rPr>
              <w:t xml:space="preserve">մայիսի </w:t>
            </w:r>
            <w:r w:rsidRPr="001B78AB">
              <w:rPr>
                <w:rFonts w:ascii="GHEA Grapalat" w:hAnsi="GHEA Grapalat"/>
                <w:sz w:val="24"/>
                <w:szCs w:val="24"/>
                <w:lang w:val="hy-AM"/>
              </w:rPr>
              <w:t>15-ին</w:t>
            </w:r>
          </w:p>
        </w:tc>
        <w:tc>
          <w:tcPr>
            <w:tcW w:w="2500" w:type="pct"/>
          </w:tcPr>
          <w:p w:rsidR="00B72321" w:rsidRPr="001B78AB" w:rsidRDefault="00B72321" w:rsidP="0067630B">
            <w:pPr>
              <w:pStyle w:val="BodyText"/>
              <w:jc w:val="center"/>
              <w:rPr>
                <w:rFonts w:ascii="GHEA Grapalat" w:hAnsi="GHEA Grapalat"/>
                <w:sz w:val="24"/>
                <w:szCs w:val="24"/>
              </w:rPr>
            </w:pPr>
            <w:r w:rsidRPr="001B78AB">
              <w:rPr>
                <w:rFonts w:ascii="GHEA Grapalat" w:hAnsi="GHEA Grapalat"/>
                <w:sz w:val="24"/>
                <w:szCs w:val="24"/>
                <w:lang w:val="hy-AM"/>
              </w:rPr>
              <w:t>4</w:t>
            </w:r>
            <w:r w:rsidRPr="001B78AB">
              <w:rPr>
                <w:rFonts w:ascii="MS Mincho" w:eastAsia="MS Mincho" w:hAnsi="MS Mincho" w:cs="MS Mincho" w:hint="eastAsia"/>
                <w:sz w:val="24"/>
                <w:szCs w:val="24"/>
                <w:lang w:val="hy-AM"/>
              </w:rPr>
              <w:t>․</w:t>
            </w:r>
            <w:r w:rsidR="0067630B" w:rsidRPr="001B78AB">
              <w:rPr>
                <w:rFonts w:ascii="GHEA Grapalat" w:hAnsi="GHEA Grapalat"/>
                <w:sz w:val="24"/>
                <w:szCs w:val="24"/>
                <w:lang w:val="hy-AM"/>
              </w:rPr>
              <w:t>45</w:t>
            </w:r>
            <w:r w:rsidRPr="001B78AB">
              <w:rPr>
                <w:rFonts w:ascii="GHEA Grapalat" w:hAnsi="GHEA Grapalat"/>
                <w:sz w:val="24"/>
                <w:szCs w:val="24"/>
              </w:rPr>
              <w:t>%</w:t>
            </w:r>
          </w:p>
        </w:tc>
      </w:tr>
    </w:tbl>
    <w:p w:rsidR="00B72321" w:rsidRPr="00E92A07" w:rsidRDefault="00B72321" w:rsidP="00B72321">
      <w:pPr>
        <w:pStyle w:val="BodyText"/>
        <w:tabs>
          <w:tab w:val="left" w:pos="720"/>
        </w:tabs>
        <w:rPr>
          <w:rFonts w:ascii="Sylfaen" w:hAnsi="Sylfaen"/>
          <w:lang w:val="hy-AM"/>
        </w:rPr>
      </w:pPr>
    </w:p>
    <w:p w:rsidR="00B72321" w:rsidRPr="001B78AB" w:rsidRDefault="00B72321" w:rsidP="00B72321">
      <w:pPr>
        <w:pStyle w:val="BodyText"/>
        <w:ind w:left="720" w:hanging="720"/>
        <w:jc w:val="center"/>
        <w:rPr>
          <w:rFonts w:ascii="GHEA Grapalat" w:hAnsi="GHEA Grapalat"/>
          <w:b/>
          <w:bCs/>
          <w:sz w:val="24"/>
          <w:szCs w:val="24"/>
          <w:lang w:val="hy-AM"/>
        </w:rPr>
      </w:pPr>
      <w:r w:rsidRPr="00E92A07">
        <w:rPr>
          <w:rFonts w:ascii="Sylfaen" w:hAnsi="Sylfaen"/>
          <w:lang w:val="hy-AM"/>
        </w:rPr>
        <w:br w:type="page"/>
      </w:r>
      <w:r w:rsidRPr="001B78AB">
        <w:rPr>
          <w:rFonts w:ascii="GHEA Grapalat" w:hAnsi="GHEA Grapalat"/>
          <w:b/>
          <w:bCs/>
          <w:sz w:val="24"/>
          <w:szCs w:val="24"/>
          <w:lang w:val="hy-AM"/>
        </w:rPr>
        <w:lastRenderedPageBreak/>
        <w:t>ՀԱՎԵԼՎԱԾ</w:t>
      </w:r>
    </w:p>
    <w:p w:rsidR="00B72321" w:rsidRPr="00DA5117" w:rsidRDefault="00B72321" w:rsidP="00B72321">
      <w:pPr>
        <w:pStyle w:val="BodyText"/>
        <w:ind w:left="720" w:hanging="720"/>
        <w:rPr>
          <w:rFonts w:ascii="Sylfaen" w:hAnsi="Sylfaen"/>
          <w:b/>
          <w:bCs/>
        </w:rPr>
      </w:pPr>
    </w:p>
    <w:p w:rsidR="00B72321" w:rsidRPr="001B78AB" w:rsidRDefault="00B72321" w:rsidP="00B72321">
      <w:pPr>
        <w:pStyle w:val="BodyText"/>
        <w:ind w:left="720" w:hanging="720"/>
        <w:rPr>
          <w:rFonts w:ascii="GHEA Grapalat" w:hAnsi="GHEA Grapalat"/>
          <w:b/>
          <w:bCs/>
          <w:sz w:val="24"/>
          <w:szCs w:val="24"/>
        </w:rPr>
      </w:pPr>
      <w:r w:rsidRPr="001B78AB">
        <w:rPr>
          <w:rFonts w:ascii="GHEA Grapalat" w:hAnsi="GHEA Grapalat"/>
          <w:b/>
          <w:bCs/>
          <w:sz w:val="24"/>
          <w:szCs w:val="24"/>
        </w:rPr>
        <w:t>[</w:t>
      </w:r>
      <w:r w:rsidRPr="001B78AB">
        <w:rPr>
          <w:rFonts w:ascii="GHEA Grapalat" w:hAnsi="GHEA Grapalat"/>
          <w:b/>
          <w:bCs/>
          <w:sz w:val="24"/>
          <w:szCs w:val="24"/>
          <w:lang w:val="hy-AM"/>
        </w:rPr>
        <w:t>Բաժին</w:t>
      </w:r>
      <w:r w:rsidRPr="001B78AB">
        <w:rPr>
          <w:rFonts w:ascii="GHEA Grapalat" w:hAnsi="GHEA Grapalat"/>
          <w:b/>
          <w:bCs/>
          <w:sz w:val="24"/>
          <w:szCs w:val="24"/>
        </w:rPr>
        <w:t xml:space="preserve"> I.]</w:t>
      </w:r>
      <w:r w:rsidRPr="001B78AB">
        <w:rPr>
          <w:rFonts w:ascii="GHEA Grapalat" w:hAnsi="GHEA Grapalat"/>
          <w:b/>
          <w:bCs/>
          <w:sz w:val="24"/>
          <w:szCs w:val="24"/>
        </w:rPr>
        <w:tab/>
      </w:r>
      <w:r w:rsidRPr="001B78AB">
        <w:rPr>
          <w:rFonts w:ascii="GHEA Grapalat" w:hAnsi="GHEA Grapalat"/>
          <w:b/>
          <w:bCs/>
          <w:sz w:val="24"/>
          <w:szCs w:val="24"/>
          <w:u w:val="single"/>
          <w:lang w:val="hy-AM"/>
        </w:rPr>
        <w:t>Սահմանումներ</w:t>
      </w:r>
    </w:p>
    <w:p w:rsidR="00B72321" w:rsidRPr="00DA5117" w:rsidRDefault="00B72321" w:rsidP="00B72321">
      <w:pPr>
        <w:pStyle w:val="BodyText"/>
        <w:ind w:left="720" w:hanging="720"/>
        <w:rPr>
          <w:rFonts w:ascii="Sylfaen" w:hAnsi="Sylfaen"/>
          <w:b/>
          <w:bCs/>
        </w:rPr>
      </w:pPr>
    </w:p>
    <w:p w:rsidR="00B72321" w:rsidRDefault="00B72321" w:rsidP="00B72321">
      <w:pPr>
        <w:pStyle w:val="ListParagraph"/>
        <w:jc w:val="both"/>
        <w:rPr>
          <w:rFonts w:ascii="Sylfaen" w:hAnsi="Sylfaen"/>
          <w:sz w:val="22"/>
          <w:szCs w:val="22"/>
        </w:rPr>
      </w:pPr>
    </w:p>
    <w:p w:rsidR="00B72321" w:rsidRPr="001B78AB" w:rsidRDefault="0067630B"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Del="0067630B">
        <w:rPr>
          <w:rFonts w:ascii="Sylfaen" w:hAnsi="Sylfaen" w:cs="Arial Armenian"/>
          <w:bCs/>
          <w:sz w:val="22"/>
          <w:szCs w:val="22"/>
          <w:lang w:val="hy-AM"/>
        </w:rPr>
        <w:t xml:space="preserve"> </w:t>
      </w:r>
      <w:r w:rsidR="00B72321" w:rsidRPr="001B78AB">
        <w:rPr>
          <w:rFonts w:ascii="GHEA Grapalat" w:hAnsi="GHEA Grapalat" w:cs="Sylfaen"/>
          <w:bCs/>
          <w:lang w:val="hy-AM"/>
        </w:rPr>
        <w:t>«Հակակոռուպցիոն</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ուղեցույցներ» նշանակում</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է՝</w:t>
      </w:r>
      <w:r w:rsidR="00B72321" w:rsidRPr="001B78AB">
        <w:rPr>
          <w:rFonts w:ascii="GHEA Grapalat" w:hAnsi="GHEA Grapalat" w:cs="Arial Armenian"/>
          <w:bCs/>
          <w:lang w:val="hy-AM"/>
        </w:rPr>
        <w:t xml:space="preserve"> 2006 </w:t>
      </w:r>
      <w:r w:rsidR="00B72321" w:rsidRPr="001B78AB">
        <w:rPr>
          <w:rFonts w:ascii="GHEA Grapalat" w:hAnsi="GHEA Grapalat" w:cs="Sylfaen"/>
          <w:bCs/>
          <w:lang w:val="hy-AM"/>
        </w:rPr>
        <w:t>թ</w:t>
      </w:r>
      <w:r w:rsidR="00B72321" w:rsidRPr="001B78AB">
        <w:rPr>
          <w:rFonts w:ascii="GHEA Grapalat" w:hAnsi="GHEA Grapalat" w:cs="Arial Armenian"/>
          <w:bCs/>
          <w:lang w:val="hy-AM"/>
        </w:rPr>
        <w:t xml:space="preserve">վականի </w:t>
      </w:r>
      <w:r w:rsidR="00B72321" w:rsidRPr="001B78AB">
        <w:rPr>
          <w:rFonts w:ascii="GHEA Grapalat" w:hAnsi="GHEA Grapalat" w:cs="Sylfaen"/>
          <w:bCs/>
          <w:lang w:val="hy-AM"/>
        </w:rPr>
        <w:t>հոկտեմբերի</w:t>
      </w:r>
      <w:r w:rsidR="00B72321" w:rsidRPr="001B78AB">
        <w:rPr>
          <w:rFonts w:ascii="GHEA Grapalat" w:hAnsi="GHEA Grapalat" w:cs="Arial Armenian"/>
          <w:bCs/>
          <w:lang w:val="hy-AM"/>
        </w:rPr>
        <w:t xml:space="preserve"> 15-</w:t>
      </w:r>
      <w:r w:rsidR="00B72321" w:rsidRPr="001B78AB">
        <w:rPr>
          <w:rFonts w:ascii="GHEA Grapalat" w:hAnsi="GHEA Grapalat" w:cs="Sylfaen"/>
          <w:bCs/>
          <w:lang w:val="hy-AM"/>
        </w:rPr>
        <w:t>ով թվագրված</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և</w:t>
      </w:r>
      <w:r w:rsidR="00B72321" w:rsidRPr="001B78AB">
        <w:rPr>
          <w:rFonts w:ascii="GHEA Grapalat" w:hAnsi="GHEA Grapalat" w:cs="Arial Armenian"/>
          <w:bCs/>
          <w:lang w:val="hy-AM"/>
        </w:rPr>
        <w:t xml:space="preserve"> 2011</w:t>
      </w:r>
      <w:r w:rsidR="00B72321" w:rsidRPr="001B78AB">
        <w:rPr>
          <w:rFonts w:ascii="GHEA Grapalat" w:hAnsi="GHEA Grapalat" w:cs="Sylfaen"/>
          <w:bCs/>
          <w:lang w:val="hy-AM"/>
        </w:rPr>
        <w:t>թ</w:t>
      </w:r>
      <w:r w:rsidR="00B72321" w:rsidRPr="001B78AB">
        <w:rPr>
          <w:rFonts w:ascii="GHEA Grapalat" w:hAnsi="GHEA Grapalat" w:cs="Arial Armenian"/>
          <w:bCs/>
          <w:lang w:val="hy-AM"/>
        </w:rPr>
        <w:t xml:space="preserve">-ի հունվարին և 2016թ-ի հուլիսի 1-ին </w:t>
      </w:r>
      <w:r w:rsidR="00B72321" w:rsidRPr="001B78AB">
        <w:rPr>
          <w:rFonts w:ascii="GHEA Grapalat" w:hAnsi="GHEA Grapalat" w:cs="Sylfaen"/>
          <w:bCs/>
          <w:lang w:val="hy-AM"/>
        </w:rPr>
        <w:t>վերանայված՝</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«ՎԶՄԲ</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Վարկերի</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և</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ՄԶԸ</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փոխառությունների</w:t>
      </w:r>
      <w:r w:rsidR="00B72321" w:rsidRPr="001B78AB">
        <w:rPr>
          <w:rFonts w:ascii="GHEA Grapalat" w:hAnsi="GHEA Grapalat"/>
          <w:bCs/>
          <w:lang w:val="hy-AM"/>
        </w:rPr>
        <w:t xml:space="preserve"> </w:t>
      </w:r>
      <w:r w:rsidR="00B72321" w:rsidRPr="001B78AB">
        <w:rPr>
          <w:rFonts w:ascii="GHEA Grapalat" w:hAnsi="GHEA Grapalat" w:cs="Sylfaen"/>
          <w:bCs/>
          <w:lang w:val="hy-AM"/>
        </w:rPr>
        <w:t>և</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դրամաշնորհների</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միջոցով</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ֆինանսավորվող</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ծրա</w:t>
      </w:r>
      <w:r w:rsidR="00B72321" w:rsidRPr="001B78AB">
        <w:rPr>
          <w:rFonts w:ascii="GHEA Grapalat" w:hAnsi="GHEA Grapalat" w:cs="Arial Armenian"/>
          <w:bCs/>
          <w:lang w:val="hy-AM"/>
        </w:rPr>
        <w:t>գ</w:t>
      </w:r>
      <w:r w:rsidR="00B72321" w:rsidRPr="001B78AB">
        <w:rPr>
          <w:rFonts w:ascii="GHEA Grapalat" w:hAnsi="GHEA Grapalat" w:cs="Sylfaen"/>
          <w:bCs/>
          <w:lang w:val="hy-AM"/>
        </w:rPr>
        <w:t>րերում</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խարդախությունը</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և</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կոռուպցիան</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կանխար</w:t>
      </w:r>
      <w:r w:rsidR="00B72321" w:rsidRPr="001B78AB">
        <w:rPr>
          <w:rFonts w:ascii="GHEA Grapalat" w:hAnsi="GHEA Grapalat" w:cs="Arial Armenian"/>
          <w:bCs/>
          <w:lang w:val="hy-AM"/>
        </w:rPr>
        <w:t>գ</w:t>
      </w:r>
      <w:r w:rsidR="00B72321" w:rsidRPr="001B78AB">
        <w:rPr>
          <w:rFonts w:ascii="GHEA Grapalat" w:hAnsi="GHEA Grapalat" w:cs="Sylfaen"/>
          <w:bCs/>
          <w:lang w:val="hy-AM"/>
        </w:rPr>
        <w:t>ելելու</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և</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դրանց</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դեմ</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պայքարելու</w:t>
      </w:r>
      <w:r w:rsidR="00B72321" w:rsidRPr="001B78AB">
        <w:rPr>
          <w:rFonts w:ascii="GHEA Grapalat" w:hAnsi="GHEA Grapalat" w:cs="Arial Armenian"/>
          <w:bCs/>
          <w:lang w:val="hy-AM"/>
        </w:rPr>
        <w:t xml:space="preserve"> </w:t>
      </w:r>
      <w:r w:rsidR="00B72321" w:rsidRPr="001B78AB">
        <w:rPr>
          <w:rFonts w:ascii="GHEA Grapalat" w:hAnsi="GHEA Grapalat" w:cs="Sylfaen"/>
          <w:bCs/>
          <w:lang w:val="hy-AM"/>
        </w:rPr>
        <w:t>ուղեցույցները»</w:t>
      </w:r>
      <w:r w:rsidR="00B72321" w:rsidRPr="001B78AB">
        <w:rPr>
          <w:rFonts w:ascii="GHEA Grapalat" w:hAnsi="GHEA Grapalat" w:cs="Arial Armenian"/>
          <w:bCs/>
          <w:lang w:val="hy-AM"/>
        </w:rPr>
        <w:t>:</w:t>
      </w:r>
    </w:p>
    <w:p w:rsidR="00B72321" w:rsidRPr="001B78AB" w:rsidRDefault="00B72321" w:rsidP="00B72321">
      <w:pPr>
        <w:pStyle w:val="ListParagraph"/>
        <w:jc w:val="both"/>
        <w:rPr>
          <w:rFonts w:ascii="GHEA Grapalat" w:hAnsi="GHEA Grapalat" w:cs="Arial Armenian"/>
          <w:bCs/>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cs="Arial Armenian"/>
          <w:bCs/>
          <w:lang w:val="hy-AM"/>
        </w:rPr>
        <w:t xml:space="preserve">«Բանկի երաշխիքների քաղաքականություններ» նշանակում է Բանկի գործառնական անվտանգության քաղաքականությունները և ընթացակարգերը` սահմանված Բանկի Գործառնական ձեռնարկում` </w:t>
      </w:r>
      <w:r w:rsidRPr="001B78AB">
        <w:rPr>
          <w:rFonts w:ascii="GHEA Grapalat" w:hAnsi="GHEA Grapalat"/>
          <w:lang w:val="hy-AM"/>
        </w:rPr>
        <w:t>OP/BPs 4.01, 4.04, 4.09, 4.10, 4.11, 4.12, 4.36, 4.37, 7.50 և 7.60 շրջանակներում, կամ նման այնպիսի քաղաքականություններ և ընթացակարգեր, որոնք գործում են:</w:t>
      </w:r>
    </w:p>
    <w:p w:rsidR="00B72321" w:rsidRPr="001B78AB" w:rsidRDefault="00B72321" w:rsidP="00B72321">
      <w:pPr>
        <w:pStyle w:val="ListParagraph"/>
        <w:rPr>
          <w:rFonts w:ascii="GHEA Grapalat" w:hAnsi="GHEA Grapalat"/>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lang w:val="hy-AM"/>
        </w:rPr>
        <w:t>«Վտանգավոր տեղամասեր» նշանակում է՝ ցանկացած ճանապարհի երկայնքով բարձր վթարային հատված:</w:t>
      </w:r>
    </w:p>
    <w:p w:rsidR="00B72321" w:rsidRPr="001B78AB" w:rsidRDefault="00B72321" w:rsidP="00B72321">
      <w:pPr>
        <w:pStyle w:val="ListParagraph"/>
        <w:rPr>
          <w:rFonts w:ascii="GHEA Grapalat" w:hAnsi="GHEA Grapalat"/>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lang w:val="hy-AM"/>
        </w:rPr>
        <w:t>«Կատեգորիա» նշանակում է՝ սույն Համաձայնագրի Առդիրի 2-ի Բաժին III</w:t>
      </w:r>
      <w:r w:rsidRPr="001B78AB">
        <w:rPr>
          <w:rFonts w:ascii="MS Mincho" w:eastAsia="MS Mincho" w:hAnsi="MS Mincho" w:cs="MS Mincho" w:hint="eastAsia"/>
          <w:lang w:val="hy-AM"/>
        </w:rPr>
        <w:t>․</w:t>
      </w:r>
      <w:r w:rsidRPr="001B78AB">
        <w:rPr>
          <w:rFonts w:ascii="GHEA Grapalat" w:hAnsi="GHEA Grapalat"/>
          <w:lang w:val="hy-AM"/>
        </w:rPr>
        <w:t>Ա-ի աղյուսակում ամրագրված կատեգորիա:</w:t>
      </w:r>
    </w:p>
    <w:p w:rsidR="00B72321" w:rsidRPr="001B78AB" w:rsidRDefault="00B72321" w:rsidP="00B72321">
      <w:pPr>
        <w:pStyle w:val="ListParagraph"/>
        <w:rPr>
          <w:rFonts w:ascii="GHEA Grapalat" w:hAnsi="GHEA Grapalat" w:cs="Arial Armenian"/>
          <w:bCs/>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cs="Arial Armenian"/>
          <w:bCs/>
          <w:lang w:val="hy-AM"/>
        </w:rPr>
        <w:t>«Համագործակցության համաձայնագիր» նշանակում է սույն Համաձայնագրի Առդիր 2-ի Բաժին I.A.3-ում հղվող համաձայնագիրը։</w:t>
      </w:r>
    </w:p>
    <w:p w:rsidR="00B72321" w:rsidRPr="001B78AB" w:rsidRDefault="00B72321" w:rsidP="00B72321">
      <w:pPr>
        <w:pStyle w:val="ListParagraph"/>
        <w:rPr>
          <w:rFonts w:ascii="GHEA Grapalat" w:hAnsi="GHEA Grapalat" w:cs="Arial Armenian"/>
          <w:bCs/>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cs="Arial Armenian"/>
          <w:bCs/>
          <w:lang w:val="hy-AM"/>
        </w:rPr>
        <w:t>«Համակարգող իրավասու մարմին» նշանակում է այս Համաձայնագրի Առդիր 2-ի Բաժին Դ (a)(i)(A) Բաժնում հղվող մարմինը։</w:t>
      </w:r>
    </w:p>
    <w:p w:rsidR="00B72321" w:rsidRPr="001B78AB" w:rsidRDefault="00B72321" w:rsidP="00B72321">
      <w:pPr>
        <w:pStyle w:val="ListParagraph"/>
        <w:rPr>
          <w:rFonts w:ascii="GHEA Grapalat" w:hAnsi="GHEA Grapalat" w:cs="Arial Armenian"/>
          <w:bCs/>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cs="Arial Armenian"/>
          <w:bCs/>
          <w:lang w:val="hy-AM"/>
        </w:rPr>
        <w:t xml:space="preserve">«Թույլատրելի արտակարգ դեպք» նշանակում է ցանկացած դեպք, որը պատճառ է հանդիսացել կամ հավանաբար կարող է մարդածին կամ բնական ճգնաժամի կամ աղետի հետ կապված պատճառ հանդիսանալ Վարկառուի վրա խոշոր տնտեսական և/կամ սոցիալական հակառակ ազդեցություն:  </w:t>
      </w:r>
    </w:p>
    <w:p w:rsidR="00B72321" w:rsidRPr="001B78AB" w:rsidRDefault="00B72321" w:rsidP="00B72321">
      <w:pPr>
        <w:ind w:left="360"/>
        <w:jc w:val="both"/>
        <w:rPr>
          <w:rFonts w:ascii="GHEA Grapalat" w:hAnsi="GHEA Grapalat" w:cs="Arial Armenian"/>
          <w:bCs/>
          <w:szCs w:val="24"/>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cs="Arial Armenian"/>
          <w:bCs/>
          <w:lang w:val="hy-AM"/>
        </w:rPr>
        <w:t>«Արտակարգ իրավիճակներում կատարվող ծախսեր» նշանակում է թույլատրելի ծախսերը, որոնք պահանջվում են ապրանքների, աշխատանքների և ծառայությունների հաստատված ցանկի արժեքը ֆինանսավորելու նպատակով, որոնք անհրաժեշտ են Ծրագրի Մաս 3-ի և Արտակարգ իրավիճակներին արձագանքման Գործառնական ձեռնարկի շրջանակներում Վարկառուի տարածքում ընտրված ճանապարհային հատված ներդրումներն իրականացնելու համար։</w:t>
      </w:r>
    </w:p>
    <w:p w:rsidR="00B72321" w:rsidRPr="001B78AB" w:rsidRDefault="00B72321" w:rsidP="00B72321">
      <w:pPr>
        <w:pStyle w:val="ListParagraph"/>
        <w:jc w:val="both"/>
        <w:rPr>
          <w:rFonts w:ascii="GHEA Grapalat" w:hAnsi="GHEA Grapalat" w:cs="Arial Armenian"/>
          <w:bCs/>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cs="Arial Armenian"/>
          <w:bCs/>
          <w:lang w:val="hy-AM"/>
        </w:rPr>
        <w:t xml:space="preserve">«Արտակարգ իրավիճակներում արձագանքելու ձեռնարկ» նշանակում է Գործառնական ձեռնարկը, որը պետք է ներդրվի Վարկառուի կողմից Ծրագրի </w:t>
      </w:r>
      <w:r w:rsidRPr="001B78AB">
        <w:rPr>
          <w:rFonts w:ascii="GHEA Grapalat" w:hAnsi="GHEA Grapalat" w:cs="Arial Armenian"/>
          <w:bCs/>
          <w:lang w:val="hy-AM"/>
        </w:rPr>
        <w:lastRenderedPageBreak/>
        <w:t>Մաս 3-ի համար՝ սույն Համաձայնագրի Առդիր 2-ի Բաժին I.D.1(a) (i)-ի դրույթների համաձայն։</w:t>
      </w:r>
    </w:p>
    <w:p w:rsidR="00B72321" w:rsidRPr="001B78AB" w:rsidRDefault="00B72321" w:rsidP="00B72321">
      <w:pPr>
        <w:pStyle w:val="ListParagraph"/>
        <w:jc w:val="both"/>
        <w:rPr>
          <w:rFonts w:ascii="GHEA Grapalat" w:hAnsi="GHEA Grapalat" w:cs="Arial Armenian"/>
          <w:bCs/>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spacing w:val="-2"/>
          <w:lang w:val="hy-AM"/>
        </w:rPr>
      </w:pPr>
      <w:r w:rsidRPr="001B78AB">
        <w:rPr>
          <w:rFonts w:ascii="GHEA Grapalat" w:hAnsi="GHEA Grapalat"/>
          <w:lang w:val="hy-AM"/>
        </w:rPr>
        <w:t>«Բնապահպանական և սոցիալական կառավարման շրջանակ կամ ԲՍԿՇ» նշանակում է Բանկի համար ընդունելի Վարկառուի շրջանակը` հրապարակված 2019թ-ի փետրվարի 21-ին, որը պարունակում է ուղեցույցներ` ծրագրի իրականացման վայրի իմաստով  Ծրագրի շրջանակներում առանձին ներդրումների համար սպեցիֆիկ բնապահպանական և սոցիալական միջոցառումների նախաձեռնման համար, այդ թվում`</w:t>
      </w:r>
      <w:r w:rsidRPr="001B78AB">
        <w:rPr>
          <w:rFonts w:ascii="GHEA Grapalat" w:hAnsi="GHEA Grapalat"/>
          <w:spacing w:val="-2"/>
          <w:lang w:val="hy-AM"/>
        </w:rPr>
        <w:t xml:space="preserve">(i) առկա բնապահպանական և սոցիալական պայմանների և Ծրագրի իրականացման արդյունքում առաջացող պոտենցիալ ուղղակի և անուղղակի բնապահպանական և սոցիալական ազդեցությունների և ռիսկերի որոշման ուղեցույցներ, </w:t>
      </w:r>
      <w:r w:rsidRPr="001B78AB">
        <w:rPr>
          <w:rFonts w:ascii="GHEA Grapalat" w:hAnsi="GHEA Grapalat"/>
          <w:lang w:val="hy-AM"/>
        </w:rPr>
        <w:t>(ii) շրջակա միջավայրի վրա ազդեցությունների գնահատման և բնապահպանական կառավարման պլանների մշակման ուղեցույցներ` կիրառելի լինելու դեպքում, (iii) բացահայտված բացասական յուրաքանչյուր ազդեցությունը մեղմելու նպատակով մեղմացման միջոցառումների առաջադրում, (iv) բացահայտված յուրաքանչյուր դրական ազդեցության խթանման միջոցներ և (v) բնապահպանական և սոցիալական մոնիթորինգային պլանների մշակման ուղեցույցներ` մեղմացման միջոցառումների կիրառմանը հետևելու համար, ինչպես ասված է, շրջանակը կարող է ժամանակ առ ժամանակ փոփոխվել Բանկի նախնական հաստատմամբ:</w:t>
      </w:r>
    </w:p>
    <w:p w:rsidR="00B72321" w:rsidRPr="007E71A6" w:rsidRDefault="00B72321" w:rsidP="00B72321">
      <w:pPr>
        <w:pStyle w:val="ListParagraph"/>
        <w:rPr>
          <w:rFonts w:ascii="Sylfaen" w:hAnsi="Sylfaen"/>
          <w:spacing w:val="-2"/>
          <w:sz w:val="22"/>
          <w:szCs w:val="22"/>
          <w:lang w:val="hy-AM"/>
        </w:rPr>
      </w:pPr>
    </w:p>
    <w:p w:rsidR="00B72321" w:rsidRPr="001B78AB" w:rsidRDefault="00B72321" w:rsidP="00350937">
      <w:pPr>
        <w:pStyle w:val="BodyText"/>
        <w:numPr>
          <w:ilvl w:val="0"/>
          <w:numId w:val="6"/>
        </w:numPr>
        <w:rPr>
          <w:rFonts w:ascii="GHEA Grapalat" w:hAnsi="GHEA Grapalat"/>
          <w:color w:val="000000"/>
          <w:sz w:val="24"/>
          <w:szCs w:val="24"/>
          <w:lang w:val="hy-AM"/>
        </w:rPr>
      </w:pPr>
      <w:r w:rsidRPr="001B78AB">
        <w:rPr>
          <w:rFonts w:ascii="GHEA Grapalat" w:hAnsi="GHEA Grapalat"/>
          <w:color w:val="000000"/>
          <w:sz w:val="24"/>
          <w:szCs w:val="24"/>
          <w:lang w:val="hy-AM"/>
        </w:rPr>
        <w:t>«Բնապահպանական և սոցիալական կառավարման ծրագիր» կամ «ԲՍԿԾ» նշանակում է ԲՍԿՇ-ից ծագող Վարկառուի որևէ ծրագիր, որը պետք է մշակվի Ծրագրի իրականացման ընթացքում`նախքան Ծրագրի շրջանակներում շինարարական որևէ միջոցառման մեկնարկը, բոլորը Բանկի համար ընդունելի ձևով:</w:t>
      </w:r>
    </w:p>
    <w:p w:rsidR="00B72321" w:rsidRPr="001B78AB" w:rsidRDefault="00B72321" w:rsidP="00B72321">
      <w:pPr>
        <w:pStyle w:val="BodyText"/>
        <w:rPr>
          <w:rFonts w:ascii="GHEA Grapalat" w:hAnsi="GHEA Grapalat"/>
          <w:color w:val="000000"/>
          <w:sz w:val="24"/>
          <w:szCs w:val="24"/>
          <w:lang w:val="hy-AM"/>
        </w:rPr>
      </w:pPr>
    </w:p>
    <w:p w:rsidR="00B72321" w:rsidRPr="001B78AB" w:rsidRDefault="00B72321" w:rsidP="00350937">
      <w:pPr>
        <w:pStyle w:val="ListParagraph"/>
        <w:widowControl/>
        <w:numPr>
          <w:ilvl w:val="0"/>
          <w:numId w:val="6"/>
        </w:numPr>
        <w:autoSpaceDE/>
        <w:autoSpaceDN/>
        <w:adjustRightInd/>
        <w:ind w:left="714" w:hanging="357"/>
        <w:contextualSpacing w:val="0"/>
        <w:jc w:val="both"/>
        <w:rPr>
          <w:rFonts w:ascii="GHEA Grapalat" w:hAnsi="GHEA Grapalat" w:cs="Arial Armenian"/>
          <w:bCs/>
          <w:lang w:val="hy-AM"/>
        </w:rPr>
      </w:pPr>
      <w:r w:rsidRPr="001B78AB">
        <w:rPr>
          <w:rFonts w:ascii="GHEA Grapalat" w:hAnsi="GHEA Grapalat" w:cs="Arial Armenian"/>
          <w:bCs/>
          <w:lang w:val="hy-AM"/>
        </w:rPr>
        <w:t>«</w:t>
      </w:r>
      <w:r w:rsidRPr="001B78AB">
        <w:rPr>
          <w:rFonts w:ascii="GHEA Grapalat" w:hAnsi="GHEA Grapalat"/>
          <w:lang w:val="hy-AM"/>
        </w:rPr>
        <w:t>Ընդհանուր պայմաններ» նշանակում է՝ «Վերակառուցման և զարգացման միջազգային բանկի Ընդհանուր պայմանները ՎԶՄԲ ֆինանսավորման, ներդրումային ծրագրերի ֆինանսավորման համար»՝ թվագրված 2018 թվականի դեկտեմբերի 14–ով։</w:t>
      </w:r>
    </w:p>
    <w:p w:rsidR="00B72321" w:rsidRPr="001B78AB" w:rsidRDefault="00B72321" w:rsidP="00B72321">
      <w:pPr>
        <w:pStyle w:val="ListParagraph"/>
        <w:ind w:left="714"/>
        <w:jc w:val="both"/>
        <w:rPr>
          <w:rFonts w:ascii="GHEA Grapalat" w:hAnsi="GHEA Grapalat" w:cs="Arial Armenian"/>
          <w:bCs/>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cs="Arial Armenian"/>
          <w:bCs/>
          <w:lang w:val="hy-AM"/>
        </w:rPr>
        <w:t xml:space="preserve">«Կենսական նշանակության ճանապարհ» նշանակում է Կենսական նշանակության ճանապարհային ցանցի ներսում ցանկացած ճանպարհ, որոնք միասին կոչվում են «Կենսական նշանակության ճանապարհներ»: </w:t>
      </w:r>
    </w:p>
    <w:p w:rsidR="00B72321" w:rsidRPr="001B78AB" w:rsidRDefault="00B72321" w:rsidP="00B72321">
      <w:pPr>
        <w:pStyle w:val="ListParagraph"/>
        <w:jc w:val="both"/>
        <w:rPr>
          <w:rFonts w:ascii="GHEA Grapalat" w:hAnsi="GHEA Grapalat" w:cs="Arial Armenian"/>
          <w:bCs/>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cs="Arial Armenian"/>
          <w:bCs/>
          <w:lang w:val="hy-AM"/>
        </w:rPr>
        <w:t xml:space="preserve">«Կենսական նշանակության ճանապարհային ցանց» նշանակում է՝ առաջնահերթություն ներկայացնող ցանց, որ հիմնականում բաղկացած է մոտ 4,000կմ երկարությամբ տեղական ճանապարհներից, ինչպես նաև հանրապետական նշանակության ճանապարհներից, որոնցով գյուղական համայնքները կապվում են առնվազն մեկ միջպետական ճանապարհի: </w:t>
      </w:r>
    </w:p>
    <w:p w:rsidR="00B72321" w:rsidRPr="001B78AB" w:rsidRDefault="00B72321" w:rsidP="00B72321">
      <w:pPr>
        <w:pStyle w:val="ListParagraph"/>
        <w:rPr>
          <w:rFonts w:ascii="GHEA Grapalat" w:hAnsi="GHEA Grapalat" w:cs="Arial Armenian"/>
          <w:bCs/>
          <w:lang w:val="hy-AM"/>
        </w:rPr>
      </w:pPr>
    </w:p>
    <w:p w:rsidR="0067630B" w:rsidRPr="001B78AB"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1B78AB">
        <w:rPr>
          <w:rFonts w:ascii="GHEA Grapalat" w:hAnsi="GHEA Grapalat" w:cs="Arial Armenian"/>
          <w:bCs/>
          <w:lang w:val="hy-AM"/>
        </w:rPr>
        <w:lastRenderedPageBreak/>
        <w:t>«ՏԿՏՏՆ» նշանակում է Վարկառուի Տրանսպորտի և կապի և տեղեկատվական տեխնոլոգիաների նախարարությունը, կամ վերջինիս ցանկացած իրավահաջորդ, որը Բանկի համար ընդունելի է:</w:t>
      </w:r>
    </w:p>
    <w:p w:rsidR="001B78AB" w:rsidRPr="001B78AB" w:rsidRDefault="001B78AB" w:rsidP="001B78AB">
      <w:pPr>
        <w:pStyle w:val="ListParagraph"/>
        <w:widowControl/>
        <w:autoSpaceDE/>
        <w:autoSpaceDN/>
        <w:adjustRightInd/>
        <w:contextualSpacing w:val="0"/>
        <w:jc w:val="both"/>
        <w:rPr>
          <w:rFonts w:ascii="GHEA Grapalat" w:hAnsi="GHEA Grapalat" w:cs="Arial Armenian"/>
          <w:bCs/>
          <w:lang w:val="hy-AM"/>
        </w:rPr>
      </w:pPr>
    </w:p>
    <w:p w:rsidR="00B72321" w:rsidRPr="001B78AB" w:rsidRDefault="00B72321" w:rsidP="00350937">
      <w:pPr>
        <w:pStyle w:val="ListParagraph"/>
        <w:widowControl/>
        <w:numPr>
          <w:ilvl w:val="0"/>
          <w:numId w:val="6"/>
        </w:numPr>
        <w:autoSpaceDE/>
        <w:autoSpaceDN/>
        <w:adjustRightInd/>
        <w:contextualSpacing w:val="0"/>
        <w:jc w:val="both"/>
        <w:rPr>
          <w:rFonts w:ascii="GHEA Grapalat" w:hAnsi="GHEA Grapalat"/>
          <w:lang w:val="hy-AM"/>
        </w:rPr>
      </w:pPr>
      <w:r w:rsidRPr="001B78AB">
        <w:rPr>
          <w:rFonts w:ascii="GHEA Grapalat" w:hAnsi="GHEA Grapalat"/>
          <w:lang w:val="hy-AM"/>
        </w:rPr>
        <w:t>«Գործառնական ծախսեր» նշանակում է՝ հիմնավորված գործառնական ծախսեր (որոնք չէին կատարվի, եթե չիրականացվեր Ծրագիրը), որոնք կատարվում են ՏԾԻԳ-ի կողմից` կապված Ծրագրի իրականացման հետ, այդ թվում՝ հաղորդակցման, տպագրման և հրապարակման, անվտոմեքենաների շահագործման և պահպանության, գրասենյակի վերանորոգման, շահագործման և կոմունալ ծառայությունների, գրասենյակային սարքավորումների, կահույքի և հարմարությունների ձեռքբերման ու շահագործման, գրասենյակի գույքի ապահովագրման, Ծրագրի ֆինանսական աուդիտի, տեղական և միջազգային գործուղումների և վերապատրաստման ծախսերի (այդ թվում՝ հյուրանոցային, տրանսպորտային ծախսեր և օրապահիկ), բանկային գանձումների, անձնակազմի վարձատրության (այդ թվում՝ դրա հետ կապված հարկերի ու վճարների), բացառությամբ քաղաքացիական ծառայողների վարձատրության, անձնակազմի ապահովագրության ծախսերը և սոցիալական փաթեթի ծախսերը, նյութատեխնիկական ծառայությունների հետ կապված ծախսերը և այլ ծախսեր, որոնց վերաբերյալ Բանկը կարող է տալ իր համաձայնությունը:</w:t>
      </w:r>
    </w:p>
    <w:p w:rsidR="00B72321" w:rsidRDefault="00B72321" w:rsidP="00B72321">
      <w:pPr>
        <w:pStyle w:val="ListParagraph"/>
        <w:jc w:val="both"/>
        <w:rPr>
          <w:rFonts w:ascii="Sylfaen" w:hAnsi="Sylfaen" w:cs="Arial Armenian"/>
          <w:bCs/>
          <w:sz w:val="22"/>
          <w:szCs w:val="22"/>
          <w:lang w:val="hy-AM"/>
        </w:rPr>
      </w:pPr>
    </w:p>
    <w:p w:rsidR="00B72321" w:rsidRPr="00D62EA9"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D62EA9">
        <w:rPr>
          <w:rFonts w:ascii="GHEA Grapalat" w:hAnsi="GHEA Grapalat" w:cs="Arial Armenian"/>
          <w:bCs/>
          <w:lang w:val="hy-AM"/>
        </w:rPr>
        <w:t>«Գործառնական ձեռնարկ» նշանակում է՝ Վարկառուի կողմից 2018թ-ի հունիսի 15-ին պատրաստված ձեռնարկ, որ նշված է սույն Վարկի մայր համաձայնագրի Առդիր 2-ի I.Ա.2-րդ բաժնում, որը կարող է ժամանակ առ ժամանակ լրամշակվել Բանկի համաձայնությամբ:</w:t>
      </w:r>
    </w:p>
    <w:p w:rsidR="00B72321" w:rsidRPr="00D62EA9" w:rsidRDefault="00B72321" w:rsidP="00B72321">
      <w:pPr>
        <w:pStyle w:val="ListParagraph"/>
        <w:jc w:val="both"/>
        <w:rPr>
          <w:rFonts w:ascii="GHEA Grapalat" w:hAnsi="GHEA Grapalat" w:cs="Arial Armenian"/>
          <w:bCs/>
          <w:lang w:val="hy-AM"/>
        </w:rPr>
      </w:pPr>
    </w:p>
    <w:p w:rsidR="00B72321" w:rsidRPr="00D62EA9"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D62EA9">
        <w:rPr>
          <w:rFonts w:ascii="GHEA Grapalat" w:hAnsi="GHEA Grapalat" w:cs="Arial Armenian"/>
          <w:bCs/>
          <w:lang w:val="hy-AM"/>
        </w:rPr>
        <w:t xml:space="preserve">«Վարկի մայր համաձայնագիր» նշանակում է Մայր ծրագրի Վարկի համաձայագիրը` կնքված Վարկառուի և Բանկի միջև 2013թ-ի փետրվարի 11-ին (8229-ԱՄ), որը լրամշակվում է սույն Համաձայնագրի միջոցով: </w:t>
      </w:r>
    </w:p>
    <w:p w:rsidR="00B72321" w:rsidRPr="00D62EA9" w:rsidRDefault="00B72321" w:rsidP="00B72321">
      <w:pPr>
        <w:pStyle w:val="ListParagraph"/>
        <w:jc w:val="both"/>
        <w:rPr>
          <w:rFonts w:ascii="GHEA Grapalat" w:hAnsi="GHEA Grapalat" w:cs="Arial Armenian"/>
          <w:bCs/>
          <w:lang w:val="hy-AM"/>
        </w:rPr>
      </w:pPr>
    </w:p>
    <w:p w:rsidR="00B72321" w:rsidRPr="00D62EA9"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D62EA9">
        <w:rPr>
          <w:rFonts w:ascii="GHEA Grapalat" w:hAnsi="GHEA Grapalat" w:cs="Arial Armenian"/>
          <w:bCs/>
          <w:lang w:val="hy-AM"/>
        </w:rPr>
        <w:t>«Մայր ծրագիր» նշանակում է Վարկի մայր համաձայնագրի Առդիր 1-ում սահմանվող Ծրագիրը:</w:t>
      </w:r>
    </w:p>
    <w:p w:rsidR="00B72321" w:rsidRPr="00D62EA9" w:rsidRDefault="00B72321" w:rsidP="00B72321">
      <w:pPr>
        <w:pStyle w:val="ListParagraph"/>
        <w:rPr>
          <w:rFonts w:ascii="GHEA Grapalat" w:hAnsi="GHEA Grapalat" w:cs="Arial Armenian"/>
          <w:bCs/>
          <w:lang w:val="hy-AM"/>
        </w:rPr>
      </w:pPr>
    </w:p>
    <w:p w:rsidR="00B72321" w:rsidRPr="00D62EA9"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D62EA9">
        <w:rPr>
          <w:rFonts w:ascii="GHEA Grapalat" w:hAnsi="GHEA Grapalat" w:cs="Arial Armenian"/>
          <w:bCs/>
          <w:lang w:val="hy-AM"/>
        </w:rPr>
        <w:t>«Գնումների կանոնակարգեր» նշանակում է Ընդհանուր պայմանների Հավելվածի կետ 85-ի համար «ՀԲ Գնումների կանոնակարգերը IPF վարկառուների համար»՝ թվագրված 2016թ-ի հուլիսով, վերանայված 2017թ-ի նոյեմբերին և 2018թ-ի օգոստոսին։</w:t>
      </w:r>
    </w:p>
    <w:p w:rsidR="00B72321" w:rsidRPr="00D62EA9" w:rsidRDefault="00B72321" w:rsidP="00B72321">
      <w:pPr>
        <w:pStyle w:val="ListParagraph"/>
        <w:jc w:val="both"/>
        <w:rPr>
          <w:rFonts w:ascii="GHEA Grapalat" w:hAnsi="GHEA Grapalat" w:cs="Arial Armenian"/>
          <w:bCs/>
          <w:lang w:val="hy-AM"/>
        </w:rPr>
      </w:pPr>
    </w:p>
    <w:p w:rsidR="00B72321" w:rsidRPr="00D62EA9"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D62EA9">
        <w:rPr>
          <w:rFonts w:ascii="GHEA Grapalat" w:hAnsi="GHEA Grapalat" w:cs="Arial Armenian"/>
          <w:bCs/>
          <w:lang w:val="hy-AM"/>
        </w:rPr>
        <w:t>«Հիմնանորոգման և պահպանման պայմանագիր» նշանակում է՝ բազմամյա պայմանագիր՝ կնքված Վարկառուի (ՏԿՏՏՆ-ի միջոցով) և մասնավոր կապալառուի միջև, որը մասնավոր կապալառուին պարտավորեցնում է մեկ փաթեթի տեսքով ստանձնել ճանապարհների հիմնանորոգման և պահպանման աշխատանքների իրականացման բոլոր փուլերը:</w:t>
      </w:r>
    </w:p>
    <w:p w:rsidR="00B72321" w:rsidRPr="00D62EA9" w:rsidRDefault="00B72321" w:rsidP="00B72321">
      <w:pPr>
        <w:pStyle w:val="ListParagraph"/>
        <w:jc w:val="both"/>
        <w:rPr>
          <w:rFonts w:ascii="GHEA Grapalat" w:hAnsi="GHEA Grapalat" w:cs="Arial Armenian"/>
          <w:bCs/>
          <w:lang w:val="hy-AM"/>
        </w:rPr>
      </w:pPr>
    </w:p>
    <w:p w:rsidR="00B72321" w:rsidRPr="00383B29" w:rsidRDefault="00B72321" w:rsidP="00350937">
      <w:pPr>
        <w:pStyle w:val="ListParagraph"/>
        <w:widowControl/>
        <w:numPr>
          <w:ilvl w:val="0"/>
          <w:numId w:val="6"/>
        </w:numPr>
        <w:autoSpaceDE/>
        <w:autoSpaceDN/>
        <w:adjustRightInd/>
        <w:contextualSpacing w:val="0"/>
        <w:jc w:val="both"/>
        <w:rPr>
          <w:rFonts w:ascii="GHEA Grapalat" w:hAnsi="GHEA Grapalat" w:cs="Arial Armenian"/>
          <w:bCs/>
          <w:lang w:val="hy-AM"/>
        </w:rPr>
      </w:pPr>
      <w:r w:rsidRPr="00D62EA9">
        <w:rPr>
          <w:rFonts w:ascii="GHEA Grapalat" w:hAnsi="GHEA Grapalat" w:cs="Arial Armenian"/>
          <w:bCs/>
          <w:lang w:val="hy-AM"/>
        </w:rPr>
        <w:lastRenderedPageBreak/>
        <w:t xml:space="preserve">«Տարաբնակեցում» նշանակում է՝ Ծրագրի ներքո հողը պարտադիր վերցնելու ազդեցություն, ինչի հետևանքով՝ 1) նվազում է մարդկանց կենսամակարդակը, կամ 2) ժամանակավորապես կամ մշտապես ձեռք է բերվում տան, հողի (այդ թվում՝ շինության, գյուղատնտեսական հողի և արոտավայրի) կամ որևէ այլ՝ ձեռք բերված կամ տիրապետվող՝ ֆիքսված կամ շարժական ակտիվի նկատմամբ իրավունք, կամ 3) ժամանակավորապես կամ մշտապես նվազում է արտադրողական ակտիվների հասանելիությունը, և 4) </w:t>
      </w:r>
      <w:r w:rsidRPr="00383B29">
        <w:rPr>
          <w:rFonts w:ascii="GHEA Grapalat" w:hAnsi="GHEA Grapalat" w:cs="Arial Armenian"/>
          <w:bCs/>
          <w:lang w:val="hy-AM"/>
        </w:rPr>
        <w:t>ժամանակավորապես կամ մշտապես տուժում են բիզնեսը, զբաղվածությունը, աշխատանքը կամ բնակության վայրը:</w:t>
      </w:r>
    </w:p>
    <w:p w:rsidR="00B72321" w:rsidRPr="00383B29" w:rsidRDefault="00B72321" w:rsidP="00B72321">
      <w:pPr>
        <w:pStyle w:val="ListParagraph"/>
        <w:rPr>
          <w:rFonts w:ascii="GHEA Grapalat" w:hAnsi="GHEA Grapalat" w:cs="Arial Armenian"/>
          <w:bCs/>
          <w:lang w:val="hy-AM"/>
        </w:rPr>
      </w:pPr>
    </w:p>
    <w:p w:rsidR="00B72321" w:rsidRPr="00383B29" w:rsidRDefault="00B72321" w:rsidP="00350937">
      <w:pPr>
        <w:pStyle w:val="ListParagraph"/>
        <w:widowControl/>
        <w:numPr>
          <w:ilvl w:val="0"/>
          <w:numId w:val="6"/>
        </w:numPr>
        <w:autoSpaceDE/>
        <w:autoSpaceDN/>
        <w:adjustRightInd/>
        <w:contextualSpacing w:val="0"/>
        <w:jc w:val="both"/>
        <w:rPr>
          <w:rFonts w:ascii="GHEA Grapalat" w:hAnsi="GHEA Grapalat"/>
          <w:lang w:val="hy-AM"/>
        </w:rPr>
      </w:pPr>
      <w:r w:rsidRPr="00383B29">
        <w:rPr>
          <w:rFonts w:ascii="GHEA Grapalat" w:hAnsi="GHEA Grapalat"/>
          <w:lang w:val="hy-AM"/>
        </w:rPr>
        <w:t>«Տարաբնակեցման քաղաքականության շրջանակ» կամ «ՏՔՇ» նշանակում է՝ Վարկառուի կողմից պատրաստված փաստաթուղթ, որ հրապարակվել և հանրությանը հասանելի է դարձվել 2019 թվականի փետրվարի 21-ին, և որը սահմանում է ընդհանուր իրականացման ընթացակարգերը, մեղմելուն ուղղված միջոցառումները և Ծրագրի շրջանակում ոչ կամավոր վերաբնակեցման մոնիտորինգի ընթացակարգերը, այդ թվում՝ վերաբնակեցման ծրագրերի պատրաստման ու իրականացման ընթացակարգերը: Նշված շրջանակը կարող է ժամանակ առ ժամանակ փոփոխվել Բանկի նախնական հաստատմամբ:</w:t>
      </w:r>
    </w:p>
    <w:p w:rsidR="00B72321" w:rsidRPr="00383B29" w:rsidRDefault="00B72321" w:rsidP="00B72321">
      <w:pPr>
        <w:jc w:val="both"/>
        <w:rPr>
          <w:rFonts w:ascii="GHEA Grapalat" w:hAnsi="GHEA Grapalat"/>
          <w:szCs w:val="24"/>
          <w:lang w:val="hy-AM"/>
        </w:rPr>
      </w:pPr>
    </w:p>
    <w:p w:rsidR="00B72321" w:rsidRPr="00383B29" w:rsidRDefault="00B72321" w:rsidP="00350937">
      <w:pPr>
        <w:pStyle w:val="ListParagraph"/>
        <w:widowControl/>
        <w:numPr>
          <w:ilvl w:val="0"/>
          <w:numId w:val="6"/>
        </w:numPr>
        <w:autoSpaceDE/>
        <w:autoSpaceDN/>
        <w:adjustRightInd/>
        <w:contextualSpacing w:val="0"/>
        <w:jc w:val="both"/>
        <w:rPr>
          <w:rFonts w:ascii="GHEA Grapalat" w:hAnsi="GHEA Grapalat"/>
          <w:lang w:val="hy-AM"/>
        </w:rPr>
      </w:pPr>
      <w:r w:rsidRPr="00383B29">
        <w:rPr>
          <w:rFonts w:ascii="GHEA Grapalat" w:hAnsi="GHEA Grapalat"/>
          <w:lang w:val="hy-AM"/>
        </w:rPr>
        <w:t xml:space="preserve">«Անվտանգ գյուղեր» նշանակում է՝ ծրագիր, որը միավորում է երթևեկության մեղմացման ճանապարհաշինարարական միջոցները, մայթերի շինարարությունը և կրթական ծրագիրը բարելավված ճանապարհների մոտակայքում գտնվող գյուղերում տեղակայված դպրոցներում՝ ճանապարհային վթարները կանխելու նպատակով, հատկապես այն վթարները, որոնց մասնակից են լինում ճանապարհներից օգտվողների խոցելի խմբերը` հետիոտները, երեխաները և տարեցները: </w:t>
      </w:r>
    </w:p>
    <w:p w:rsidR="00B72321" w:rsidRPr="00383B29" w:rsidRDefault="00B72321" w:rsidP="00B72321">
      <w:pPr>
        <w:pStyle w:val="ListParagraph"/>
        <w:jc w:val="both"/>
        <w:rPr>
          <w:rFonts w:ascii="GHEA Grapalat" w:hAnsi="GHEA Grapalat"/>
          <w:lang w:val="hy-AM"/>
        </w:rPr>
      </w:pPr>
    </w:p>
    <w:p w:rsidR="00B72321" w:rsidRPr="00383B29" w:rsidRDefault="00B72321" w:rsidP="00350937">
      <w:pPr>
        <w:pStyle w:val="ListParagraph"/>
        <w:widowControl/>
        <w:numPr>
          <w:ilvl w:val="0"/>
          <w:numId w:val="6"/>
        </w:numPr>
        <w:autoSpaceDE/>
        <w:autoSpaceDN/>
        <w:adjustRightInd/>
        <w:contextualSpacing w:val="0"/>
        <w:jc w:val="both"/>
        <w:rPr>
          <w:rFonts w:ascii="GHEA Grapalat" w:hAnsi="GHEA Grapalat"/>
          <w:lang w:val="hy-AM"/>
        </w:rPr>
      </w:pPr>
      <w:r w:rsidRPr="00383B29">
        <w:rPr>
          <w:rFonts w:ascii="GHEA Grapalat" w:hAnsi="GHEA Grapalat"/>
          <w:lang w:val="hy-AM"/>
        </w:rPr>
        <w:t xml:space="preserve"> «Ստորագրման ամսաթիվ» նշանակում է երկու ամսաթվերից ամենավերջինը, երբ Վարկառուն և Բանկը ստորագրեցին այս Համաձայնագիրը, իսկ նման սահմանումը կիրառվում է Ընդհանուր պայմաններ բաժնի «Վարկային համաձայնագրի օրվան» կատարվող բոլոր հղումներին։ </w:t>
      </w:r>
    </w:p>
    <w:p w:rsidR="00B72321" w:rsidRPr="00383B29" w:rsidRDefault="00B72321" w:rsidP="00B72321">
      <w:pPr>
        <w:pStyle w:val="ListParagraph"/>
        <w:jc w:val="both"/>
        <w:rPr>
          <w:rFonts w:ascii="GHEA Grapalat" w:hAnsi="GHEA Grapalat"/>
          <w:lang w:val="hy-AM"/>
        </w:rPr>
      </w:pPr>
    </w:p>
    <w:p w:rsidR="00B72321" w:rsidRPr="00CB7BCE" w:rsidRDefault="00B72321" w:rsidP="00350937">
      <w:pPr>
        <w:pStyle w:val="ListParagraph"/>
        <w:widowControl/>
        <w:numPr>
          <w:ilvl w:val="0"/>
          <w:numId w:val="6"/>
        </w:numPr>
        <w:autoSpaceDE/>
        <w:autoSpaceDN/>
        <w:adjustRightInd/>
        <w:contextualSpacing w:val="0"/>
        <w:jc w:val="both"/>
        <w:rPr>
          <w:rFonts w:ascii="GHEA Grapalat" w:hAnsi="GHEA Grapalat"/>
          <w:lang w:val="hy-AM"/>
        </w:rPr>
      </w:pPr>
      <w:r w:rsidRPr="00383B29">
        <w:rPr>
          <w:rFonts w:ascii="GHEA Grapalat" w:hAnsi="GHEA Grapalat"/>
          <w:lang w:val="hy-AM"/>
        </w:rPr>
        <w:t xml:space="preserve">«Վերապատրաստում» նշանակում է այն խելամիտ ծախսերը, որոնք հաստատվել են Բանկի կողմից` Ծրագրի շրջանակներում վերապատրաստումների և աշխատաժողովների համար` ներառյալ վերապատրաստումների և աշխատաժողովների մասնակիցների համար ուսման վարձը, ճանապարհորդության և կացության ծախսերը, վերապատրաստողների և սեմինարների ընթացքում զեկուցողների ծառայությունների հետ կապված ծախսերը, վերապատրաստումների և աշխատաժողովների համար միջոցների </w:t>
      </w:r>
      <w:r w:rsidRPr="00CB7BCE">
        <w:rPr>
          <w:rFonts w:ascii="GHEA Grapalat" w:hAnsi="GHEA Grapalat"/>
          <w:lang w:val="hy-AM"/>
        </w:rPr>
        <w:t xml:space="preserve">վարձակալության ծախսերը, վերապատրաստման և աշխատաժողովների մշակման և վերարտադրության ծախսերը և այլ ծախսեր, որոնք անմիջապես կապված են վերապատրաստման դասընթացի և աշխատաժողովների նախապատրաստ-ման և իրականացման հետ (սակայն առանց ապրանքների և խորհրդատվական ծառայությունների): </w:t>
      </w:r>
    </w:p>
    <w:p w:rsidR="00B72321" w:rsidRPr="00CB7BCE" w:rsidRDefault="00B72321" w:rsidP="00B72321">
      <w:pPr>
        <w:pStyle w:val="ListParagraph"/>
        <w:jc w:val="both"/>
        <w:rPr>
          <w:rFonts w:ascii="GHEA Grapalat" w:hAnsi="GHEA Grapalat"/>
          <w:lang w:val="hy-AM"/>
        </w:rPr>
      </w:pPr>
    </w:p>
    <w:p w:rsidR="00B72321" w:rsidRPr="00CB7BCE" w:rsidRDefault="00B72321" w:rsidP="00350937">
      <w:pPr>
        <w:pStyle w:val="ListParagraph"/>
        <w:widowControl/>
        <w:numPr>
          <w:ilvl w:val="0"/>
          <w:numId w:val="6"/>
        </w:numPr>
        <w:autoSpaceDE/>
        <w:autoSpaceDN/>
        <w:adjustRightInd/>
        <w:contextualSpacing w:val="0"/>
        <w:jc w:val="both"/>
        <w:rPr>
          <w:rFonts w:ascii="GHEA Grapalat" w:hAnsi="GHEA Grapalat"/>
          <w:lang w:val="hy-AM"/>
        </w:rPr>
      </w:pPr>
      <w:r w:rsidRPr="00CB7BCE">
        <w:rPr>
          <w:rFonts w:ascii="GHEA Grapalat" w:hAnsi="GHEA Grapalat"/>
          <w:lang w:val="hy-AM"/>
        </w:rPr>
        <w:t xml:space="preserve">«Ճանապարհային ոստիկանություն» նշանակում է Վարկառուի գերատեսչությունը, որը պատասխանատու է ճանապարհի անվտանգության համար, որը հիմնադրվում է Վարկառուի թիվ 166-Ն օրենքի համաձայն, որը հրապարակվել է Պաշտոնական տեղեկագրում </w:t>
      </w:r>
      <w:r w:rsidR="0067630B" w:rsidRPr="00CB7BCE">
        <w:rPr>
          <w:rFonts w:ascii="GHEA Grapalat" w:hAnsi="GHEA Grapalat"/>
          <w:lang w:val="hy-AM"/>
        </w:rPr>
        <w:t>2005թ</w:t>
      </w:r>
      <w:r w:rsidR="00CB7BCE" w:rsidRPr="00CB7BCE">
        <w:rPr>
          <w:rFonts w:ascii="GHEA Grapalat" w:hAnsi="GHEA Grapalat"/>
          <w:lang w:val="hy-AM"/>
        </w:rPr>
        <w:t>.</w:t>
      </w:r>
      <w:r w:rsidR="0067630B" w:rsidRPr="00CB7BCE">
        <w:rPr>
          <w:rFonts w:ascii="GHEA Grapalat" w:hAnsi="GHEA Grapalat"/>
          <w:lang w:val="hy-AM"/>
        </w:rPr>
        <w:t xml:space="preserve"> հուլիսի 8</w:t>
      </w:r>
      <w:r w:rsidRPr="00CB7BCE">
        <w:rPr>
          <w:rFonts w:ascii="GHEA Grapalat" w:hAnsi="GHEA Grapalat"/>
          <w:lang w:val="hy-AM"/>
        </w:rPr>
        <w:t>-ին։</w:t>
      </w:r>
    </w:p>
    <w:p w:rsidR="00B72321" w:rsidRPr="00AC2C15" w:rsidRDefault="00B72321" w:rsidP="00B72321">
      <w:pPr>
        <w:pStyle w:val="ListParagraph"/>
        <w:jc w:val="both"/>
        <w:rPr>
          <w:rFonts w:ascii="Sylfaen" w:hAnsi="Sylfaen"/>
          <w:sz w:val="22"/>
          <w:szCs w:val="22"/>
          <w:lang w:val="hy-AM"/>
        </w:rPr>
      </w:pPr>
    </w:p>
    <w:p w:rsidR="00B72321" w:rsidRPr="00F27A9D" w:rsidRDefault="00B72321" w:rsidP="00B72321">
      <w:pPr>
        <w:pStyle w:val="BodyText"/>
        <w:rPr>
          <w:rFonts w:ascii="Sylfaen" w:hAnsi="Sylfaen"/>
          <w:lang w:val="hy-AM"/>
        </w:rPr>
        <w:sectPr w:rsidR="00B72321" w:rsidRPr="00F27A9D" w:rsidSect="008100F6">
          <w:headerReference w:type="default" r:id="rId15"/>
          <w:headerReference w:type="first" r:id="rId16"/>
          <w:pgSz w:w="11906" w:h="16838" w:code="9"/>
          <w:pgMar w:top="1008" w:right="1152" w:bottom="1008" w:left="1296" w:header="720" w:footer="720" w:gutter="0"/>
          <w:pgNumType w:start="1"/>
          <w:cols w:space="720"/>
          <w:titlePg/>
          <w:docGrid w:linePitch="326"/>
        </w:sectPr>
      </w:pPr>
    </w:p>
    <w:p w:rsidR="0026213A" w:rsidRPr="005A00CB" w:rsidRDefault="0026213A">
      <w:pPr>
        <w:spacing w:after="160" w:line="259" w:lineRule="auto"/>
        <w:rPr>
          <w:szCs w:val="24"/>
          <w:lang w:val="hy-AM"/>
        </w:rPr>
      </w:pPr>
    </w:p>
    <w:p w:rsidR="0026213A" w:rsidRPr="008C473C" w:rsidRDefault="001E07CF" w:rsidP="0026213A">
      <w:pPr>
        <w:ind w:left="360" w:hanging="360"/>
        <w:jc w:val="center"/>
        <w:rPr>
          <w:rFonts w:ascii="GHEA Grapalat" w:hAnsi="GHEA Grapalat"/>
          <w:b/>
          <w:szCs w:val="24"/>
          <w:lang w:val="hy-AM"/>
        </w:rPr>
      </w:pPr>
      <w:r w:rsidRPr="008C473C">
        <w:rPr>
          <w:rFonts w:ascii="GHEA Grapalat" w:hAnsi="GHEA Grapalat"/>
          <w:b/>
          <w:szCs w:val="24"/>
          <w:lang w:val="hy-AM"/>
        </w:rPr>
        <w:t xml:space="preserve">Մասհանումների և ֆինանսական տեղեկատվության նամակ </w:t>
      </w:r>
    </w:p>
    <w:p w:rsidR="0067630B" w:rsidRPr="008C473C" w:rsidRDefault="0067630B" w:rsidP="0026213A">
      <w:pPr>
        <w:ind w:left="360" w:hanging="360"/>
        <w:jc w:val="center"/>
        <w:rPr>
          <w:rFonts w:ascii="GHEA Grapalat" w:hAnsi="GHEA Grapalat"/>
          <w:b/>
          <w:szCs w:val="24"/>
          <w:lang w:val="hy-AM"/>
        </w:rPr>
      </w:pPr>
    </w:p>
    <w:p w:rsidR="00FE0BE1" w:rsidRPr="008C473C" w:rsidRDefault="00FE0BE1" w:rsidP="00FE0BE1">
      <w:pPr>
        <w:pStyle w:val="Header"/>
        <w:tabs>
          <w:tab w:val="clear" w:pos="4320"/>
        </w:tabs>
        <w:jc w:val="right"/>
        <w:rPr>
          <w:rFonts w:ascii="GHEA Grapalat" w:hAnsi="GHEA Grapalat"/>
          <w:szCs w:val="24"/>
          <w:lang w:val="hy-AM"/>
        </w:rPr>
      </w:pPr>
      <w:r w:rsidRPr="008C473C">
        <w:rPr>
          <w:rFonts w:ascii="GHEA Grapalat" w:hAnsi="GHEA Grapalat"/>
          <w:szCs w:val="24"/>
          <w:lang w:val="hy-AM"/>
        </w:rPr>
        <w:t>[</w:t>
      </w:r>
      <w:r w:rsidRPr="008C473C">
        <w:rPr>
          <w:rFonts w:ascii="GHEA Grapalat" w:hAnsi="GHEA Grapalat"/>
          <w:szCs w:val="24"/>
          <w:highlight w:val="yellow"/>
          <w:lang w:val="hy-AM"/>
        </w:rPr>
        <w:t>ԱՄՍԱԹԻՎ – Դրվում է Վարկային համաձայնագրի ամսաթիվը</w:t>
      </w:r>
      <w:r w:rsidRPr="008C473C">
        <w:rPr>
          <w:rFonts w:ascii="GHEA Grapalat" w:hAnsi="GHEA Grapalat"/>
          <w:szCs w:val="24"/>
          <w:lang w:val="hy-AM"/>
        </w:rPr>
        <w:t>]</w:t>
      </w:r>
    </w:p>
    <w:p w:rsidR="00FE0BE1" w:rsidRPr="008C473C" w:rsidRDefault="00FE0BE1" w:rsidP="00FE0BE1">
      <w:pPr>
        <w:rPr>
          <w:rFonts w:ascii="GHEA Grapalat" w:hAnsi="GHEA Grapalat"/>
          <w:szCs w:val="24"/>
          <w:lang w:val="hy-AM"/>
        </w:rPr>
      </w:pPr>
    </w:p>
    <w:p w:rsidR="00FE0BE1" w:rsidRPr="008C473C" w:rsidRDefault="00FE0BE1" w:rsidP="00FE0BE1">
      <w:pPr>
        <w:rPr>
          <w:rFonts w:ascii="GHEA Grapalat" w:hAnsi="GHEA Grapalat"/>
          <w:szCs w:val="24"/>
          <w:lang w:val="hy-AM"/>
        </w:rPr>
      </w:pPr>
    </w:p>
    <w:p w:rsidR="00FE0BE1" w:rsidRPr="008C473C" w:rsidRDefault="00FE0BE1" w:rsidP="00FE0BE1">
      <w:pPr>
        <w:rPr>
          <w:rFonts w:ascii="GHEA Grapalat" w:hAnsi="GHEA Grapalat"/>
          <w:szCs w:val="24"/>
          <w:lang w:val="hy-AM"/>
        </w:rPr>
      </w:pPr>
    </w:p>
    <w:p w:rsidR="00FE0BE1" w:rsidRPr="008C473C" w:rsidRDefault="00FE0BE1" w:rsidP="00FE0BE1">
      <w:pPr>
        <w:rPr>
          <w:rFonts w:ascii="GHEA Grapalat" w:hAnsi="GHEA Grapalat"/>
          <w:szCs w:val="24"/>
          <w:lang w:val="hy-AM"/>
        </w:rPr>
      </w:pPr>
      <w:r w:rsidRPr="008C473C">
        <w:rPr>
          <w:rFonts w:ascii="GHEA Grapalat" w:hAnsi="GHEA Grapalat"/>
          <w:szCs w:val="24"/>
          <w:lang w:val="hy-AM"/>
        </w:rPr>
        <w:t>Պրն. Ատոմ Ջանջուղազյանին</w:t>
      </w:r>
    </w:p>
    <w:p w:rsidR="00FE0BE1" w:rsidRPr="008C473C" w:rsidRDefault="00FE0BE1" w:rsidP="00FE0BE1">
      <w:pPr>
        <w:rPr>
          <w:rFonts w:ascii="GHEA Grapalat" w:hAnsi="GHEA Grapalat"/>
          <w:szCs w:val="24"/>
          <w:lang w:val="hy-AM"/>
        </w:rPr>
      </w:pPr>
      <w:r w:rsidRPr="008C473C">
        <w:rPr>
          <w:rFonts w:ascii="GHEA Grapalat" w:hAnsi="GHEA Grapalat"/>
          <w:szCs w:val="24"/>
          <w:lang w:val="hy-AM"/>
        </w:rPr>
        <w:t>Նախարար</w:t>
      </w:r>
    </w:p>
    <w:p w:rsidR="00FE0BE1" w:rsidRPr="008C473C" w:rsidRDefault="00FE0BE1" w:rsidP="00FE0BE1">
      <w:pPr>
        <w:rPr>
          <w:rFonts w:ascii="GHEA Grapalat" w:hAnsi="GHEA Grapalat"/>
          <w:szCs w:val="24"/>
          <w:lang w:val="hy-AM"/>
        </w:rPr>
      </w:pPr>
      <w:r w:rsidRPr="008C473C">
        <w:rPr>
          <w:rFonts w:ascii="GHEA Grapalat" w:hAnsi="GHEA Grapalat"/>
          <w:szCs w:val="24"/>
          <w:lang w:val="hy-AM"/>
        </w:rPr>
        <w:t>Ֆինանսների նախարարություն</w:t>
      </w:r>
    </w:p>
    <w:p w:rsidR="00FE0BE1" w:rsidRPr="008C473C" w:rsidRDefault="00FE0BE1" w:rsidP="00FE0BE1">
      <w:pPr>
        <w:rPr>
          <w:rFonts w:ascii="GHEA Grapalat" w:hAnsi="GHEA Grapalat"/>
          <w:szCs w:val="24"/>
          <w:lang w:val="hy-AM"/>
        </w:rPr>
      </w:pPr>
      <w:r w:rsidRPr="008C473C">
        <w:rPr>
          <w:rFonts w:ascii="GHEA Grapalat" w:hAnsi="GHEA Grapalat"/>
          <w:szCs w:val="24"/>
          <w:lang w:val="hy-AM"/>
        </w:rPr>
        <w:t>Հայաստանի Հանրապետություն</w:t>
      </w:r>
    </w:p>
    <w:p w:rsidR="00FE0BE1" w:rsidRPr="008C473C" w:rsidRDefault="00FE0BE1" w:rsidP="00FE0BE1">
      <w:pPr>
        <w:rPr>
          <w:rFonts w:ascii="GHEA Grapalat" w:hAnsi="GHEA Grapalat"/>
          <w:szCs w:val="24"/>
          <w:lang w:val="hy-AM"/>
        </w:rPr>
      </w:pPr>
      <w:r w:rsidRPr="008C473C">
        <w:rPr>
          <w:rFonts w:ascii="GHEA Grapalat" w:hAnsi="GHEA Grapalat"/>
          <w:szCs w:val="24"/>
          <w:lang w:val="hy-AM"/>
        </w:rPr>
        <w:t>ԵՐԵՎԱՆ, ՀԱՅԱՍՏԱՆԻ ՀԱՆՐԱՊԵՏՈՒԹՅՈՒՆ</w:t>
      </w:r>
    </w:p>
    <w:p w:rsidR="00FE0BE1" w:rsidRPr="008C473C" w:rsidRDefault="00FE0BE1" w:rsidP="00FE0BE1">
      <w:pPr>
        <w:rPr>
          <w:rFonts w:ascii="GHEA Grapalat" w:hAnsi="GHEA Grapalat"/>
          <w:szCs w:val="24"/>
          <w:lang w:val="hy-AM"/>
        </w:rPr>
      </w:pPr>
    </w:p>
    <w:p w:rsidR="00FE0BE1" w:rsidRPr="008C473C" w:rsidRDefault="00FE0BE1" w:rsidP="00FE0BE1">
      <w:pPr>
        <w:rPr>
          <w:rFonts w:ascii="GHEA Grapalat" w:hAnsi="GHEA Grapalat"/>
          <w:szCs w:val="24"/>
          <w:lang w:val="hy-AM"/>
        </w:rPr>
      </w:pPr>
    </w:p>
    <w:p w:rsidR="00FE0BE1" w:rsidRPr="008C473C" w:rsidRDefault="00FE0BE1" w:rsidP="00FE0BE1">
      <w:pPr>
        <w:rPr>
          <w:rFonts w:ascii="GHEA Grapalat" w:hAnsi="GHEA Grapalat"/>
          <w:szCs w:val="24"/>
          <w:lang w:val="hy-AM"/>
        </w:rPr>
      </w:pPr>
    </w:p>
    <w:p w:rsidR="00FE0BE1" w:rsidRPr="008C473C" w:rsidRDefault="00FE0BE1" w:rsidP="005A00CB">
      <w:pPr>
        <w:pStyle w:val="BodyText3"/>
        <w:jc w:val="center"/>
        <w:rPr>
          <w:rFonts w:ascii="GHEA Grapalat" w:hAnsi="GHEA Grapalat"/>
          <w:sz w:val="24"/>
          <w:szCs w:val="24"/>
          <w:lang w:val="hy-AM"/>
        </w:rPr>
      </w:pPr>
      <w:r w:rsidRPr="008C473C">
        <w:rPr>
          <w:rFonts w:ascii="GHEA Grapalat" w:hAnsi="GHEA Grapalat"/>
          <w:sz w:val="24"/>
          <w:szCs w:val="24"/>
          <w:lang w:val="hy-AM"/>
        </w:rPr>
        <w:t>Թեմա` ՎԶՄԲ Վարկ   No. 8523-ԱՄ և ԼՖ վարկ No.8957-ԱՄ</w:t>
      </w:r>
    </w:p>
    <w:p w:rsidR="00FE0BE1" w:rsidRPr="008C473C" w:rsidRDefault="00FE0BE1" w:rsidP="005A00CB">
      <w:pPr>
        <w:pStyle w:val="BodyText3"/>
        <w:jc w:val="center"/>
        <w:rPr>
          <w:rFonts w:ascii="GHEA Grapalat" w:hAnsi="GHEA Grapalat"/>
          <w:sz w:val="24"/>
          <w:szCs w:val="24"/>
          <w:lang w:val="hy-AM"/>
        </w:rPr>
      </w:pPr>
      <w:r w:rsidRPr="008C473C">
        <w:rPr>
          <w:rFonts w:ascii="GHEA Grapalat" w:hAnsi="GHEA Grapalat"/>
          <w:sz w:val="24"/>
          <w:szCs w:val="24"/>
          <w:lang w:val="hy-AM"/>
        </w:rPr>
        <w:t>(«Կենսական նշանակության ճանապարհային ցանցի բարելավման ծրագրի» Երկրորդ լրացուցիչ ֆինանսավորում)</w:t>
      </w:r>
    </w:p>
    <w:p w:rsidR="00FE0BE1" w:rsidRPr="008C473C" w:rsidRDefault="00FE0BE1" w:rsidP="005A00CB">
      <w:pPr>
        <w:pStyle w:val="BodyText3"/>
        <w:jc w:val="center"/>
        <w:rPr>
          <w:rFonts w:ascii="GHEA Grapalat" w:hAnsi="GHEA Grapalat"/>
          <w:sz w:val="24"/>
          <w:szCs w:val="24"/>
          <w:lang w:val="hy-AM"/>
        </w:rPr>
      </w:pPr>
      <w:r w:rsidRPr="008C473C">
        <w:rPr>
          <w:rFonts w:ascii="GHEA Grapalat" w:hAnsi="GHEA Grapalat"/>
          <w:sz w:val="24"/>
          <w:szCs w:val="24"/>
          <w:lang w:val="hy-AM"/>
        </w:rPr>
        <w:t>Լրացուցիչ ցուցումներ: Մասհանումների և Ֆինանսական տեղեկատվության մասին նամակ (ՄՖՏՆ)</w:t>
      </w:r>
    </w:p>
    <w:p w:rsidR="00FE0BE1" w:rsidRPr="008C473C" w:rsidRDefault="00FE0BE1" w:rsidP="005A00CB">
      <w:pPr>
        <w:ind w:firstLine="720"/>
        <w:jc w:val="center"/>
        <w:rPr>
          <w:rFonts w:ascii="GHEA Grapalat" w:hAnsi="GHEA Grapalat"/>
          <w:szCs w:val="24"/>
          <w:lang w:val="hy-AM"/>
        </w:rPr>
      </w:pPr>
    </w:p>
    <w:p w:rsidR="00FE0BE1" w:rsidRPr="008C473C" w:rsidRDefault="00FE0BE1" w:rsidP="005A00CB">
      <w:pPr>
        <w:jc w:val="center"/>
        <w:rPr>
          <w:rFonts w:ascii="GHEA Grapalat" w:hAnsi="GHEA Grapalat"/>
          <w:szCs w:val="24"/>
          <w:lang w:val="hy-AM"/>
        </w:rPr>
      </w:pPr>
    </w:p>
    <w:p w:rsidR="00FE0BE1" w:rsidRPr="008C473C" w:rsidRDefault="00FE0BE1" w:rsidP="00FE0BE1">
      <w:pPr>
        <w:rPr>
          <w:rFonts w:ascii="GHEA Grapalat" w:hAnsi="GHEA Grapalat"/>
          <w:szCs w:val="24"/>
          <w:lang w:val="hy-AM"/>
        </w:rPr>
      </w:pPr>
    </w:p>
    <w:p w:rsidR="00FE0BE1" w:rsidRPr="008C473C" w:rsidRDefault="00FE0BE1" w:rsidP="00FE0BE1">
      <w:pPr>
        <w:ind w:firstLine="720"/>
        <w:rPr>
          <w:rFonts w:ascii="GHEA Grapalat" w:hAnsi="GHEA Grapalat"/>
          <w:szCs w:val="24"/>
          <w:lang w:val="hy-AM"/>
        </w:rPr>
      </w:pPr>
      <w:r w:rsidRPr="008C473C">
        <w:rPr>
          <w:rFonts w:ascii="GHEA Grapalat" w:hAnsi="GHEA Grapalat"/>
          <w:szCs w:val="24"/>
          <w:lang w:val="hy-AM"/>
        </w:rPr>
        <w:t>Հարգելի պարոն Ջանջուղազյան,</w:t>
      </w:r>
    </w:p>
    <w:p w:rsidR="00FE0BE1" w:rsidRPr="008C473C" w:rsidRDefault="00FE0BE1" w:rsidP="00FE0BE1">
      <w:pPr>
        <w:ind w:firstLine="720"/>
        <w:jc w:val="both"/>
        <w:rPr>
          <w:rFonts w:ascii="GHEA Grapalat" w:hAnsi="GHEA Grapalat"/>
          <w:szCs w:val="24"/>
          <w:lang w:val="hy-AM"/>
        </w:rPr>
      </w:pPr>
      <w:r w:rsidRPr="008C473C">
        <w:rPr>
          <w:rFonts w:ascii="GHEA Grapalat" w:hAnsi="GHEA Grapalat"/>
          <w:szCs w:val="24"/>
          <w:lang w:val="hy-AM"/>
        </w:rPr>
        <w:t xml:space="preserve">Հղում եմ կատարում _____-ով թվագրված վերոհիշյալ Ծրագրի համար Վերակառուցման և Զարգացման Միջազգային Բանկի («Բանկ») և Հայաստանի Հանրապետության («Վարկառու») միջև կնքված Վարկային համաձայնագրին («Համաձայնագիր»): Ինչպես սահմանվում է Վարկային համաձայնագրով, Ընդհանուր պայմանների շրջանակներում նախատեսվում է, որ Վարկառուն կարող է ժամանակ առ ժամանակ դիմել Մասհանումների և ֆինանսական տեղեկատվության մասին նամակի համաձայն, ինչպես նաև ժամանակ առ ժամանակ Վարկառուին ներկայացվող ծանուցագրի միջոցով սահմանվող Բանկի լրացուցիչ ցուցումների համաձայն Վարկային հաշվից վարկային միջոցների առհանման խնդրանքով։ Այս նամակը կիրառելի է 2-րդ Լրացուցիչ ֆինանսավորման No. </w:t>
      </w:r>
      <w:r w:rsidR="003F5E83" w:rsidRPr="008C473C">
        <w:rPr>
          <w:rFonts w:ascii="GHEA Grapalat" w:hAnsi="GHEA Grapalat"/>
          <w:szCs w:val="24"/>
          <w:lang w:val="hy-AM"/>
        </w:rPr>
        <w:t>8957-</w:t>
      </w:r>
      <w:r w:rsidRPr="008C473C">
        <w:rPr>
          <w:rFonts w:ascii="GHEA Grapalat" w:hAnsi="GHEA Grapalat"/>
          <w:szCs w:val="24"/>
          <w:lang w:val="hy-AM"/>
        </w:rPr>
        <w:t xml:space="preserve">ԱՄ վարկի և Վարկ No. 8523-ԱՄ-ի համար և փոխարինում է Մասհանման նախորդ նամակը։ Ընդհանուր պայմաններով նաև նախատեսվում է, որ Մասհանումների և </w:t>
      </w:r>
      <w:r w:rsidRPr="008C473C">
        <w:rPr>
          <w:rFonts w:ascii="GHEA Grapalat" w:hAnsi="GHEA Grapalat"/>
          <w:szCs w:val="24"/>
          <w:lang w:val="hy-AM"/>
        </w:rPr>
        <w:lastRenderedPageBreak/>
        <w:t>Ֆինանսական տեղեկատվության նամակով կարող են սահմանվել Ծրագրի համար հատուկ ֆինանսական հաշվետվողականության պահանջները։</w:t>
      </w:r>
    </w:p>
    <w:p w:rsidR="00FE0BE1" w:rsidRPr="008C473C" w:rsidRDefault="00FE0BE1" w:rsidP="00FE0BE1">
      <w:pPr>
        <w:ind w:firstLine="720"/>
        <w:jc w:val="both"/>
        <w:rPr>
          <w:rFonts w:ascii="GHEA Grapalat" w:hAnsi="GHEA Grapalat"/>
          <w:szCs w:val="24"/>
          <w:lang w:val="hy-AM"/>
        </w:rPr>
      </w:pPr>
    </w:p>
    <w:p w:rsidR="00FE0BE1" w:rsidRPr="008C473C" w:rsidRDefault="00FE0BE1" w:rsidP="00FE0BE1">
      <w:pPr>
        <w:pStyle w:val="BodyText"/>
        <w:rPr>
          <w:rFonts w:ascii="GHEA Grapalat" w:hAnsi="GHEA Grapalat"/>
          <w:sz w:val="24"/>
          <w:szCs w:val="24"/>
          <w:lang w:val="hy-AM"/>
        </w:rPr>
      </w:pPr>
    </w:p>
    <w:p w:rsidR="00FE0BE1" w:rsidRPr="008C473C" w:rsidRDefault="00FE0BE1" w:rsidP="00FE0BE1">
      <w:pPr>
        <w:pStyle w:val="BodyText"/>
        <w:rPr>
          <w:rFonts w:ascii="GHEA Grapalat" w:hAnsi="GHEA Grapalat"/>
          <w:sz w:val="24"/>
          <w:szCs w:val="24"/>
          <w:lang w:val="hy-AM"/>
        </w:rPr>
      </w:pPr>
      <w:r w:rsidRPr="008C473C">
        <w:rPr>
          <w:rFonts w:ascii="GHEA Grapalat" w:hAnsi="GHEA Grapalat"/>
          <w:sz w:val="24"/>
          <w:szCs w:val="24"/>
          <w:lang w:val="hy-AM"/>
        </w:rPr>
        <w:t xml:space="preserve">I. Մասհանման մեխանիզմներ, վարկային միջոցների առհանում և հաշվետվողականություն </w:t>
      </w:r>
    </w:p>
    <w:p w:rsidR="00FE0BE1" w:rsidRPr="00F5159A" w:rsidRDefault="00FE0BE1" w:rsidP="00FE0BE1">
      <w:pPr>
        <w:pStyle w:val="BodyText"/>
        <w:rPr>
          <w:rFonts w:ascii="Sylfaen" w:hAnsi="Sylfaen"/>
          <w:b/>
          <w:bCs/>
          <w:i/>
          <w:lang w:val="hy-AM"/>
        </w:rPr>
      </w:pPr>
    </w:p>
    <w:p w:rsidR="00FE0BE1" w:rsidRPr="008C473C" w:rsidRDefault="00FE0BE1" w:rsidP="00FE0BE1">
      <w:pPr>
        <w:pStyle w:val="BodyText"/>
        <w:rPr>
          <w:rFonts w:ascii="GHEA Grapalat" w:hAnsi="GHEA Grapalat"/>
          <w:b/>
          <w:bCs/>
          <w:i/>
          <w:sz w:val="24"/>
          <w:szCs w:val="24"/>
          <w:lang w:val="hy-AM"/>
        </w:rPr>
      </w:pPr>
      <w:r w:rsidRPr="008C473C">
        <w:rPr>
          <w:rFonts w:ascii="GHEA Grapalat" w:hAnsi="GHEA Grapalat"/>
          <w:sz w:val="24"/>
          <w:szCs w:val="24"/>
          <w:lang w:val="hy-AM"/>
        </w:rPr>
        <w:t xml:space="preserve">2017թ-ի փետրվար ամսով թվագրված </w:t>
      </w:r>
      <w:r w:rsidRPr="008C473C">
        <w:rPr>
          <w:rFonts w:ascii="GHEA Grapalat" w:hAnsi="GHEA Grapalat"/>
          <w:i/>
          <w:sz w:val="24"/>
          <w:szCs w:val="24"/>
          <w:lang w:val="hy-AM"/>
        </w:rPr>
        <w:t xml:space="preserve">Ներդրումային ծրագրի ֆինանսավորումից մասհանումների ուղեցույցները </w:t>
      </w:r>
      <w:r w:rsidRPr="008C473C">
        <w:rPr>
          <w:rFonts w:ascii="GHEA Grapalat" w:hAnsi="GHEA Grapalat"/>
          <w:sz w:val="24"/>
          <w:szCs w:val="24"/>
          <w:lang w:val="hy-AM"/>
        </w:rPr>
        <w:t xml:space="preserve">(«Մասհանման ուղեցույցներ») հասանելի են Բանկի հանրային կայք-էջում՝ </w:t>
      </w:r>
      <w:hyperlink r:id="rId17" w:history="1">
        <w:r w:rsidRPr="008C473C">
          <w:rPr>
            <w:rStyle w:val="Hyperlink"/>
            <w:rFonts w:ascii="GHEA Grapalat" w:hAnsi="GHEA Grapalat"/>
            <w:sz w:val="24"/>
            <w:szCs w:val="24"/>
            <w:lang w:val="hy-AM"/>
          </w:rPr>
          <w:t>https://www.worldbank.org</w:t>
        </w:r>
      </w:hyperlink>
      <w:r w:rsidRPr="008C473C">
        <w:rPr>
          <w:rFonts w:ascii="GHEA Grapalat" w:hAnsi="GHEA Grapalat"/>
          <w:sz w:val="24"/>
          <w:szCs w:val="24"/>
          <w:lang w:val="hy-AM"/>
        </w:rPr>
        <w:t xml:space="preserve"> և վերջինիս «Client Connection» համակարգի կայք-էջում՝ </w:t>
      </w:r>
      <w:hyperlink r:id="rId18" w:history="1">
        <w:r w:rsidRPr="008C473C">
          <w:rPr>
            <w:rStyle w:val="Hyperlink"/>
            <w:rFonts w:ascii="GHEA Grapalat" w:hAnsi="GHEA Grapalat"/>
            <w:sz w:val="24"/>
            <w:szCs w:val="24"/>
            <w:lang w:val="hy-AM"/>
          </w:rPr>
          <w:t>https://clientconnection.worldbank.org</w:t>
        </w:r>
      </w:hyperlink>
      <w:r w:rsidRPr="008C473C">
        <w:rPr>
          <w:rFonts w:ascii="GHEA Grapalat" w:hAnsi="GHEA Grapalat"/>
          <w:sz w:val="24"/>
          <w:szCs w:val="24"/>
          <w:lang w:val="hy-AM"/>
        </w:rPr>
        <w:t xml:space="preserve"> հասցեով։ Մասհանումների ուղեցույցները կազմում են ՄՖՏՆ-ի անբաժանելի մասը, իսկ Վարկի նկատմամբ Մասհանումների ուղեցույցների դրույթների կիրառման ձևը սահմանվում է ստորև։</w:t>
      </w:r>
    </w:p>
    <w:p w:rsidR="00FE0BE1" w:rsidRPr="008C473C" w:rsidRDefault="00FE0BE1" w:rsidP="00FE0BE1">
      <w:pPr>
        <w:ind w:firstLine="720"/>
        <w:jc w:val="both"/>
        <w:rPr>
          <w:rFonts w:ascii="GHEA Grapalat" w:hAnsi="GHEA Grapalat"/>
          <w:szCs w:val="24"/>
          <w:lang w:val="hy-AM"/>
        </w:rPr>
      </w:pPr>
    </w:p>
    <w:p w:rsidR="00FE0BE1" w:rsidRPr="008C473C" w:rsidRDefault="00FE0BE1" w:rsidP="00FE0BE1">
      <w:pPr>
        <w:ind w:firstLine="720"/>
        <w:jc w:val="both"/>
        <w:rPr>
          <w:rFonts w:ascii="GHEA Grapalat" w:hAnsi="GHEA Grapalat"/>
          <w:szCs w:val="24"/>
          <w:lang w:val="hy-AM"/>
        </w:rPr>
      </w:pPr>
    </w:p>
    <w:p w:rsidR="00FE0BE1" w:rsidRPr="008C473C" w:rsidRDefault="00FE0BE1" w:rsidP="00FE0BE1">
      <w:pPr>
        <w:pStyle w:val="Header"/>
        <w:tabs>
          <w:tab w:val="clear" w:pos="4320"/>
          <w:tab w:val="left" w:pos="900"/>
        </w:tabs>
        <w:jc w:val="both"/>
        <w:rPr>
          <w:rFonts w:ascii="GHEA Grapalat" w:hAnsi="GHEA Grapalat"/>
          <w:bCs/>
          <w:szCs w:val="24"/>
          <w:lang w:val="hy-AM"/>
        </w:rPr>
      </w:pPr>
      <w:r w:rsidRPr="008C473C">
        <w:rPr>
          <w:rFonts w:ascii="GHEA Grapalat" w:hAnsi="GHEA Grapalat"/>
          <w:b/>
          <w:i/>
          <w:szCs w:val="24"/>
          <w:lang w:val="hy-AM"/>
        </w:rPr>
        <w:t>(i)</w:t>
      </w:r>
      <w:r w:rsidRPr="008C473C">
        <w:rPr>
          <w:rFonts w:ascii="GHEA Grapalat" w:hAnsi="GHEA Grapalat"/>
          <w:szCs w:val="24"/>
          <w:lang w:val="hy-AM"/>
        </w:rPr>
        <w:t xml:space="preserve"> </w:t>
      </w:r>
      <w:r w:rsidRPr="008C473C">
        <w:rPr>
          <w:rFonts w:ascii="GHEA Grapalat" w:hAnsi="GHEA Grapalat"/>
          <w:b/>
          <w:bCs/>
          <w:szCs w:val="24"/>
          <w:lang w:val="hy-AM"/>
        </w:rPr>
        <w:t>Մասհանումների մեխանիզմներ</w:t>
      </w:r>
      <w:r w:rsidRPr="008C473C">
        <w:rPr>
          <w:rFonts w:ascii="GHEA Grapalat" w:hAnsi="GHEA Grapalat"/>
          <w:bCs/>
          <w:szCs w:val="24"/>
          <w:lang w:val="hy-AM"/>
        </w:rPr>
        <w:t xml:space="preserve"> </w:t>
      </w:r>
    </w:p>
    <w:p w:rsidR="00FE0BE1" w:rsidRPr="008C473C" w:rsidRDefault="00FE0BE1" w:rsidP="00FE0BE1">
      <w:pPr>
        <w:pStyle w:val="Header"/>
        <w:tabs>
          <w:tab w:val="clear" w:pos="4320"/>
          <w:tab w:val="left" w:pos="900"/>
        </w:tabs>
        <w:jc w:val="both"/>
        <w:rPr>
          <w:rFonts w:ascii="GHEA Grapalat" w:hAnsi="GHEA Grapalat"/>
          <w:szCs w:val="24"/>
          <w:lang w:val="hy-AM"/>
        </w:rPr>
      </w:pPr>
    </w:p>
    <w:p w:rsidR="00FE0BE1" w:rsidRPr="008C473C" w:rsidRDefault="00FE0BE1" w:rsidP="00FE0BE1">
      <w:pPr>
        <w:pStyle w:val="Header"/>
        <w:tabs>
          <w:tab w:val="clear" w:pos="4320"/>
          <w:tab w:val="left" w:pos="900"/>
        </w:tabs>
        <w:jc w:val="both"/>
        <w:rPr>
          <w:rFonts w:ascii="GHEA Grapalat" w:hAnsi="GHEA Grapalat"/>
          <w:bCs/>
          <w:szCs w:val="24"/>
          <w:lang w:val="hy-AM"/>
        </w:rPr>
      </w:pPr>
      <w:r w:rsidRPr="008C473C">
        <w:rPr>
          <w:rFonts w:ascii="GHEA Grapalat" w:hAnsi="GHEA Grapalat"/>
          <w:bCs/>
          <w:szCs w:val="24"/>
          <w:lang w:val="hy-AM"/>
        </w:rPr>
        <w:t xml:space="preserve">Առդիր 1-ում ներկայացվող աղյուսակում սահմանվում են ծրագրային միջոցների մասհանման մեթոդները, որոնք Վարկառուն կարող է օգտագործել, լիազորված ստորագրությունների, առհանման հայտերի մշակման (այդ թվում նաև հայտերի նվազագույն արժեքը և կանխավճարների մշակման) մասին տեղեկատվությունը, օժանդակ փաստաթղթերի վերաբերյալ ցուցումները և Հատուկ հաշվի հետ կապված հաշվետվողականության հաճախականությունը։ </w:t>
      </w:r>
    </w:p>
    <w:p w:rsidR="00FE0BE1" w:rsidRPr="008C473C" w:rsidRDefault="00FE0BE1" w:rsidP="00FE0BE1">
      <w:pPr>
        <w:pStyle w:val="Header"/>
        <w:tabs>
          <w:tab w:val="clear" w:pos="4320"/>
          <w:tab w:val="left" w:pos="900"/>
        </w:tabs>
        <w:ind w:firstLine="720"/>
        <w:jc w:val="both"/>
        <w:rPr>
          <w:rFonts w:ascii="GHEA Grapalat" w:hAnsi="GHEA Grapalat"/>
          <w:bCs/>
          <w:szCs w:val="24"/>
          <w:lang w:val="hy-AM"/>
        </w:rPr>
      </w:pPr>
    </w:p>
    <w:p w:rsidR="00FE0BE1" w:rsidRPr="008C473C" w:rsidRDefault="00FE0BE1" w:rsidP="00FE0BE1">
      <w:pPr>
        <w:tabs>
          <w:tab w:val="left" w:pos="540"/>
        </w:tabs>
        <w:jc w:val="both"/>
        <w:rPr>
          <w:rFonts w:ascii="GHEA Grapalat" w:hAnsi="GHEA Grapalat"/>
          <w:color w:val="000000" w:themeColor="text1"/>
          <w:szCs w:val="24"/>
          <w:lang w:val="hy-AM"/>
        </w:rPr>
      </w:pPr>
      <w:r w:rsidRPr="008C473C">
        <w:rPr>
          <w:rFonts w:ascii="GHEA Grapalat" w:hAnsi="GHEA Grapalat"/>
          <w:b/>
          <w:i/>
          <w:szCs w:val="24"/>
          <w:lang w:val="hy-AM"/>
        </w:rPr>
        <w:t>(ii)</w:t>
      </w:r>
      <w:r w:rsidRPr="008C473C">
        <w:rPr>
          <w:rFonts w:ascii="GHEA Grapalat" w:hAnsi="GHEA Grapalat"/>
          <w:szCs w:val="24"/>
          <w:lang w:val="hy-AM"/>
        </w:rPr>
        <w:t xml:space="preserve"> </w:t>
      </w:r>
      <w:r w:rsidRPr="008C473C">
        <w:rPr>
          <w:rFonts w:ascii="GHEA Grapalat" w:hAnsi="GHEA Grapalat" w:cs="Sylfaen"/>
          <w:b/>
          <w:color w:val="000000" w:themeColor="text1"/>
          <w:szCs w:val="24"/>
          <w:lang w:val="hy-AM"/>
        </w:rPr>
        <w:t>Էլեկտրոնային</w:t>
      </w:r>
      <w:r w:rsidRPr="008C473C">
        <w:rPr>
          <w:rFonts w:ascii="GHEA Grapalat" w:hAnsi="GHEA Grapalat"/>
          <w:b/>
          <w:color w:val="000000" w:themeColor="text1"/>
          <w:szCs w:val="24"/>
          <w:lang w:val="hy-AM"/>
        </w:rPr>
        <w:t xml:space="preserve"> </w:t>
      </w:r>
      <w:r w:rsidRPr="008C473C">
        <w:rPr>
          <w:rFonts w:ascii="GHEA Grapalat" w:hAnsi="GHEA Grapalat" w:cs="Sylfaen"/>
          <w:b/>
          <w:color w:val="000000" w:themeColor="text1"/>
          <w:szCs w:val="24"/>
          <w:lang w:val="hy-AM"/>
        </w:rPr>
        <w:t>առաքում</w:t>
      </w:r>
      <w:r w:rsidRPr="008C473C">
        <w:rPr>
          <w:rFonts w:ascii="GHEA Grapalat" w:hAnsi="GHEA Grapalat"/>
          <w:b/>
          <w:i/>
          <w:color w:val="000000" w:themeColor="text1"/>
          <w:szCs w:val="24"/>
          <w:lang w:val="hy-AM"/>
        </w:rPr>
        <w:t xml:space="preserve">: </w:t>
      </w:r>
      <w:r w:rsidRPr="008C473C">
        <w:rPr>
          <w:rFonts w:ascii="GHEA Grapalat" w:hAnsi="GHEA Grapalat"/>
          <w:color w:val="000000" w:themeColor="text1"/>
          <w:szCs w:val="24"/>
          <w:lang w:val="hy-AM"/>
        </w:rPr>
        <w:t xml:space="preserve">Տե՛ս Ընդհանուր պայմանների բաժին </w:t>
      </w:r>
      <w:r w:rsidRPr="008C473C">
        <w:rPr>
          <w:rFonts w:ascii="GHEA Grapalat" w:hAnsi="GHEA Grapalat"/>
          <w:bCs/>
          <w:szCs w:val="24"/>
          <w:lang w:val="hy-AM"/>
        </w:rPr>
        <w:t>10.01 (c)։</w:t>
      </w:r>
    </w:p>
    <w:p w:rsidR="00FE0BE1" w:rsidRPr="008C473C" w:rsidRDefault="00FE0BE1" w:rsidP="00FE0BE1">
      <w:pPr>
        <w:tabs>
          <w:tab w:val="left" w:pos="540"/>
        </w:tabs>
        <w:jc w:val="both"/>
        <w:rPr>
          <w:rFonts w:ascii="GHEA Grapalat" w:hAnsi="GHEA Grapalat"/>
          <w:szCs w:val="24"/>
          <w:lang w:val="hy-AM"/>
        </w:rPr>
      </w:pPr>
    </w:p>
    <w:p w:rsidR="00FE0BE1" w:rsidRPr="008C473C" w:rsidRDefault="00FE0BE1" w:rsidP="00FE0BE1">
      <w:pPr>
        <w:tabs>
          <w:tab w:val="left" w:pos="540"/>
        </w:tabs>
        <w:jc w:val="both"/>
        <w:rPr>
          <w:rFonts w:ascii="GHEA Grapalat" w:hAnsi="GHEA Grapalat"/>
          <w:szCs w:val="24"/>
          <w:lang w:val="hy-AM"/>
        </w:rPr>
      </w:pPr>
      <w:r w:rsidRPr="008C473C">
        <w:rPr>
          <w:rFonts w:ascii="GHEA Grapalat" w:hAnsi="GHEA Grapalat"/>
          <w:color w:val="000000" w:themeColor="text1"/>
          <w:szCs w:val="24"/>
          <w:lang w:val="hy-AM"/>
        </w:rPr>
        <w:t xml:space="preserve">Բանկը կարող է Վարկառուին թույլատրել Բանկին ներկայացվող հայտերը (օժանդակ փաստաթղթերով) ներկայացնել էլեկտրոնային եղանակով` Բանկի` «Client Connection» վեբի վրա հիմնված պորտալի միջոցով </w:t>
      </w:r>
      <w:r w:rsidRPr="008C473C">
        <w:rPr>
          <w:rFonts w:ascii="GHEA Grapalat" w:hAnsi="GHEA Grapalat"/>
          <w:szCs w:val="24"/>
          <w:lang w:val="hy-AM"/>
        </w:rPr>
        <w:t>(</w:t>
      </w:r>
      <w:hyperlink r:id="rId19" w:history="1">
        <w:r w:rsidRPr="008C473C">
          <w:rPr>
            <w:rStyle w:val="Hyperlink"/>
            <w:rFonts w:ascii="GHEA Grapalat" w:hAnsi="GHEA Grapalat"/>
            <w:szCs w:val="24"/>
            <w:lang w:val="hy-AM"/>
          </w:rPr>
          <w:t>https://clientconnection.worldbank.org</w:t>
        </w:r>
      </w:hyperlink>
      <w:r w:rsidRPr="008C473C">
        <w:rPr>
          <w:rFonts w:ascii="GHEA Grapalat" w:hAnsi="GHEA Grapalat"/>
          <w:szCs w:val="24"/>
          <w:lang w:val="hy-AM"/>
        </w:rPr>
        <w:t>)</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Բանկին</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էլեկտրո-նային</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եղանակով</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Հայտերի</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ներկայացման</w:t>
      </w:r>
      <w:r w:rsidRPr="008C473C">
        <w:rPr>
          <w:rFonts w:ascii="GHEA Grapalat" w:hAnsi="GHEA Grapalat"/>
          <w:color w:val="000000" w:themeColor="text1"/>
          <w:szCs w:val="24"/>
          <w:lang w:val="hy-AM"/>
        </w:rPr>
        <w:t xml:space="preserve"> այս </w:t>
      </w:r>
      <w:r w:rsidRPr="008C473C">
        <w:rPr>
          <w:rFonts w:ascii="GHEA Grapalat" w:hAnsi="GHEA Grapalat" w:cs="Sylfaen"/>
          <w:color w:val="000000" w:themeColor="text1"/>
          <w:szCs w:val="24"/>
          <w:lang w:val="hy-AM"/>
        </w:rPr>
        <w:t>տարբերակը</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կարող</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է</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կիրառվել</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 xml:space="preserve">եթե գրավոր կերպով Վարկառուի կողմից նշանակված, ստորագրելու լիազորություն ունեցող պաշտոնատար անձինք </w:t>
      </w:r>
      <w:r w:rsidRPr="008C473C">
        <w:rPr>
          <w:rFonts w:ascii="GHEA Grapalat" w:hAnsi="GHEA Grapalat"/>
          <w:color w:val="000000" w:themeColor="text1"/>
          <w:szCs w:val="24"/>
          <w:lang w:val="hy-AM"/>
        </w:rPr>
        <w:t>«Client Connection» համակարգում գրանցվել են որպես օգտագործողներ։</w:t>
      </w:r>
      <w:r w:rsidRPr="008C473C">
        <w:rPr>
          <w:rFonts w:ascii="GHEA Grapalat" w:hAnsi="GHEA Grapalat" w:cs="Sylfaen"/>
          <w:color w:val="000000" w:themeColor="text1"/>
          <w:szCs w:val="24"/>
          <w:lang w:val="hy-AM"/>
        </w:rPr>
        <w:t xml:space="preserve"> նշանակված</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պաշտոնյաները</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կարող</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են</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Հայտեր</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ներկայացնել</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էլեկտրոնային</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միջոցներով</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լրացնելով</w:t>
      </w:r>
      <w:r w:rsidRPr="008C473C">
        <w:rPr>
          <w:rFonts w:ascii="GHEA Grapalat" w:hAnsi="GHEA Grapalat"/>
          <w:color w:val="000000" w:themeColor="text1"/>
          <w:szCs w:val="24"/>
          <w:lang w:val="hy-AM"/>
        </w:rPr>
        <w:t xml:space="preserve"> 2380 </w:t>
      </w:r>
      <w:r w:rsidRPr="008C473C">
        <w:rPr>
          <w:rFonts w:ascii="GHEA Grapalat" w:hAnsi="GHEA Grapalat" w:cs="Sylfaen"/>
          <w:color w:val="000000" w:themeColor="text1"/>
          <w:szCs w:val="24"/>
          <w:lang w:val="hy-AM"/>
        </w:rPr>
        <w:t>Ձևը</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որը</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հասանելի</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է</w:t>
      </w:r>
      <w:r w:rsidRPr="008C473C">
        <w:rPr>
          <w:rFonts w:ascii="GHEA Grapalat" w:hAnsi="GHEA Grapalat"/>
          <w:color w:val="000000" w:themeColor="text1"/>
          <w:szCs w:val="24"/>
          <w:lang w:val="hy-AM"/>
        </w:rPr>
        <w:t xml:space="preserve"> </w:t>
      </w:r>
      <w:r w:rsidRPr="008C473C">
        <w:rPr>
          <w:rFonts w:ascii="GHEA Grapalat" w:hAnsi="GHEA Grapalat" w:cs="Sylfaen"/>
          <w:color w:val="000000" w:themeColor="text1"/>
          <w:szCs w:val="24"/>
          <w:lang w:val="hy-AM"/>
        </w:rPr>
        <w:t>Client Connection համակարգի միջոցով</w:t>
      </w:r>
      <w:r w:rsidRPr="008C473C">
        <w:rPr>
          <w:rFonts w:ascii="GHEA Grapalat" w:hAnsi="GHEA Grapalat"/>
          <w:color w:val="000000" w:themeColor="text1"/>
          <w:szCs w:val="24"/>
          <w:lang w:val="hy-AM"/>
        </w:rPr>
        <w:t xml:space="preserve">  (</w:t>
      </w:r>
      <w:hyperlink r:id="rId20" w:history="1">
        <w:r w:rsidRPr="008C473C">
          <w:rPr>
            <w:rStyle w:val="Hyperlink"/>
            <w:rFonts w:ascii="GHEA Grapalat" w:hAnsi="GHEA Grapalat"/>
            <w:szCs w:val="24"/>
            <w:lang w:val="hy-AM"/>
          </w:rPr>
          <w:t>https://clientconnection.worldbank.org</w:t>
        </w:r>
      </w:hyperlink>
      <w:r w:rsidRPr="008C473C">
        <w:rPr>
          <w:rFonts w:ascii="GHEA Grapalat" w:hAnsi="GHEA Grapalat"/>
          <w:color w:val="000000" w:themeColor="text1"/>
          <w:szCs w:val="24"/>
          <w:lang w:val="hy-AM"/>
        </w:rPr>
        <w:t xml:space="preserve">): Լիազորված ստորագրողի նամակը ստորագրելով՝ Վարկառուն հաստատում է, որ նման անձանց լիազորում է ընդունել Անվտանգ նույնականացման հավաստագրեր (SIDC) և </w:t>
      </w:r>
      <w:r w:rsidRPr="008C473C">
        <w:rPr>
          <w:rFonts w:ascii="GHEA Grapalat" w:hAnsi="GHEA Grapalat"/>
          <w:color w:val="000000" w:themeColor="text1"/>
          <w:szCs w:val="24"/>
          <w:lang w:val="hy-AM"/>
        </w:rPr>
        <w:lastRenderedPageBreak/>
        <w:t xml:space="preserve">էլեկտրոնային եղանակով Բանկին ներկայացնել Հայտերը և օժանդակ փաստաթղթերը։ Բանկն իրավասու է և կարող է իր հայեցողությամբ, ժամանակավորապես կամ մշտապես արգելել, որպեսզի Վարկառուն էլեկտրոնային եղանակով ներկայացնի հայտերը։ </w:t>
      </w:r>
      <w:r w:rsidRPr="008C473C">
        <w:rPr>
          <w:rFonts w:ascii="GHEA Grapalat" w:hAnsi="GHEA Grapalat"/>
          <w:szCs w:val="24"/>
          <w:lang w:val="hy-AM"/>
        </w:rPr>
        <w:t xml:space="preserve">SIDC-ը օգտագործելու համար պաշտոնյաներին նշանակելով և Հայտերը էլեկտրոնային եղանակով տարբերակը ընտրելով Վարկառուն Լրազորված ստորագրողի նամակով հաստատում է իր համաձայութունը (ա) Բանկի կայք-էջում՝ </w:t>
      </w:r>
      <w:hyperlink r:id="rId21" w:history="1">
        <w:r w:rsidRPr="008C473C">
          <w:rPr>
            <w:rStyle w:val="Hyperlink"/>
            <w:rFonts w:ascii="GHEA Grapalat" w:hAnsi="GHEA Grapalat"/>
            <w:szCs w:val="24"/>
            <w:lang w:val="hy-AM"/>
          </w:rPr>
          <w:t>https://worldbank.org-ում</w:t>
        </w:r>
      </w:hyperlink>
      <w:r w:rsidRPr="008C473C">
        <w:rPr>
          <w:rFonts w:ascii="GHEA Grapalat" w:hAnsi="GHEA Grapalat"/>
          <w:szCs w:val="24"/>
          <w:lang w:val="hy-AM"/>
        </w:rPr>
        <w:t xml:space="preserve"> և «Client Connection» համակարգի հանրային</w:t>
      </w:r>
      <w:r w:rsidRPr="00F5159A">
        <w:rPr>
          <w:rFonts w:ascii="Sylfaen" w:hAnsi="Sylfaen"/>
          <w:sz w:val="22"/>
          <w:szCs w:val="22"/>
          <w:lang w:val="hy-AM"/>
        </w:rPr>
        <w:t xml:space="preserve"> </w:t>
      </w:r>
      <w:r w:rsidRPr="008C473C">
        <w:rPr>
          <w:rFonts w:ascii="GHEA Grapalat" w:hAnsi="GHEA Grapalat"/>
          <w:szCs w:val="24"/>
          <w:lang w:val="hy-AM"/>
        </w:rPr>
        <w:t xml:space="preserve">կայք-էջում հասանելի Հայտերի և օժանդակ փաստաթղթերի մշակման էլեկտրոնային եղանակով օգտագործման հետ կապված Անվտանգ նույնականացման հավաստագրերի օգտագործելու պայմաններին ենթարկվել և (բ) այնպես անել, որպեսզի նման պաշտոնատար անձինք հետևեն տվյալ պայմաններին։ </w:t>
      </w:r>
    </w:p>
    <w:p w:rsidR="00FE0BE1" w:rsidRPr="008C473C" w:rsidRDefault="00FE0BE1" w:rsidP="00FE0BE1">
      <w:pPr>
        <w:tabs>
          <w:tab w:val="left" w:pos="540"/>
        </w:tabs>
        <w:jc w:val="both"/>
        <w:rPr>
          <w:rFonts w:ascii="GHEA Grapalat" w:hAnsi="GHEA Grapalat" w:cs="Sylfaen"/>
          <w:color w:val="000000" w:themeColor="text1"/>
          <w:szCs w:val="24"/>
          <w:lang w:val="hy-AM"/>
        </w:rPr>
      </w:pPr>
    </w:p>
    <w:p w:rsidR="00FE0BE1" w:rsidRPr="008C473C" w:rsidRDefault="00FE0BE1" w:rsidP="00FE0BE1">
      <w:pPr>
        <w:tabs>
          <w:tab w:val="left" w:pos="540"/>
        </w:tabs>
        <w:jc w:val="both"/>
        <w:rPr>
          <w:rFonts w:ascii="Sylfaen" w:hAnsi="Sylfaen"/>
          <w:szCs w:val="24"/>
          <w:lang w:val="hy-AM"/>
        </w:rPr>
      </w:pPr>
    </w:p>
    <w:p w:rsidR="00FE0BE1" w:rsidRPr="008C473C" w:rsidRDefault="00FE0BE1" w:rsidP="00FE0BE1">
      <w:pPr>
        <w:pStyle w:val="BodyText"/>
        <w:rPr>
          <w:rFonts w:ascii="GHEA Grapalat" w:hAnsi="GHEA Grapalat"/>
          <w:b/>
          <w:bCs/>
          <w:sz w:val="24"/>
          <w:szCs w:val="24"/>
          <w:lang w:val="hy-AM"/>
        </w:rPr>
      </w:pPr>
      <w:r w:rsidRPr="008C473C">
        <w:rPr>
          <w:rFonts w:ascii="GHEA Grapalat" w:hAnsi="GHEA Grapalat"/>
          <w:b/>
          <w:sz w:val="24"/>
          <w:szCs w:val="24"/>
          <w:lang w:val="hy-AM"/>
        </w:rPr>
        <w:t xml:space="preserve">II. Ֆինանսական հաշվետվություններ և աուդիտ </w:t>
      </w:r>
    </w:p>
    <w:p w:rsidR="00FE0BE1" w:rsidRPr="008C473C" w:rsidRDefault="00FE0BE1" w:rsidP="00FE0BE1">
      <w:pPr>
        <w:pStyle w:val="BodyText"/>
        <w:rPr>
          <w:rFonts w:ascii="GHEA Grapalat" w:hAnsi="GHEA Grapalat"/>
          <w:bCs/>
          <w:sz w:val="24"/>
          <w:szCs w:val="24"/>
          <w:lang w:val="hy-AM"/>
        </w:rPr>
      </w:pPr>
    </w:p>
    <w:p w:rsidR="00FE0BE1" w:rsidRPr="008C473C" w:rsidRDefault="00FE0BE1" w:rsidP="00FE0BE1">
      <w:pPr>
        <w:pStyle w:val="BodyText"/>
        <w:rPr>
          <w:rFonts w:ascii="GHEA Grapalat" w:hAnsi="GHEA Grapalat"/>
          <w:b/>
          <w:bCs/>
          <w:sz w:val="24"/>
          <w:szCs w:val="24"/>
          <w:lang w:val="hy-AM"/>
        </w:rPr>
      </w:pPr>
      <w:r w:rsidRPr="008C473C">
        <w:rPr>
          <w:rFonts w:ascii="GHEA Grapalat" w:hAnsi="GHEA Grapalat"/>
          <w:i/>
          <w:sz w:val="24"/>
          <w:szCs w:val="24"/>
          <w:lang w:val="hy-AM"/>
        </w:rPr>
        <w:t>(i) Ֆինանսական հաշվետվություններ։</w:t>
      </w:r>
      <w:r w:rsidRPr="008C473C">
        <w:rPr>
          <w:rFonts w:ascii="GHEA Grapalat" w:hAnsi="GHEA Grapalat"/>
          <w:sz w:val="24"/>
          <w:szCs w:val="24"/>
          <w:lang w:val="hy-AM"/>
        </w:rPr>
        <w:t xml:space="preserve"> Օրացուցային 6-ամսյա յուրաքանչյուր շրջանից հետո ոչ ուշ, քան 45 օր հետո Վարկառուն կպատրաստի և Բանկին կներկայացնի Ծրագրի համար աուդիտի չենթարկված միջանկյալ ֆինանսական հաշվետվություններ («ՄՖՀ»), որոնք կվերաբերեն կիսամյակին, այն ձևով և բովանդկությամբ, որը կգոհացնի Բանկին։</w:t>
      </w:r>
    </w:p>
    <w:p w:rsidR="00FE0BE1" w:rsidRPr="008C473C" w:rsidRDefault="00FE0BE1" w:rsidP="00FE0BE1">
      <w:pPr>
        <w:pStyle w:val="BodyText"/>
        <w:rPr>
          <w:rFonts w:ascii="GHEA Grapalat" w:hAnsi="GHEA Grapalat"/>
          <w:b/>
          <w:bCs/>
          <w:sz w:val="24"/>
          <w:szCs w:val="24"/>
          <w:lang w:val="hy-AM"/>
        </w:rPr>
      </w:pPr>
      <w:r w:rsidRPr="008C473C">
        <w:rPr>
          <w:rFonts w:ascii="GHEA Grapalat" w:hAnsi="GHEA Grapalat"/>
          <w:sz w:val="24"/>
          <w:szCs w:val="24"/>
          <w:lang w:val="hy-AM"/>
        </w:rPr>
        <w:t xml:space="preserve"> </w:t>
      </w:r>
    </w:p>
    <w:p w:rsidR="00FE0BE1" w:rsidRPr="008C473C" w:rsidRDefault="00FE0BE1" w:rsidP="00FE0BE1">
      <w:pPr>
        <w:pStyle w:val="BodyText"/>
        <w:rPr>
          <w:rFonts w:ascii="GHEA Grapalat" w:hAnsi="GHEA Grapalat"/>
          <w:b/>
          <w:bCs/>
          <w:sz w:val="24"/>
          <w:szCs w:val="24"/>
          <w:lang w:val="hy-AM"/>
        </w:rPr>
      </w:pPr>
    </w:p>
    <w:p w:rsidR="00FE0BE1" w:rsidRPr="008C473C" w:rsidRDefault="00FE0BE1" w:rsidP="00FE0BE1">
      <w:pPr>
        <w:pStyle w:val="BodyText"/>
        <w:rPr>
          <w:rFonts w:ascii="GHEA Grapalat" w:hAnsi="GHEA Grapalat"/>
          <w:b/>
          <w:bCs/>
          <w:sz w:val="24"/>
          <w:szCs w:val="24"/>
          <w:lang w:val="hy-AM"/>
        </w:rPr>
      </w:pPr>
      <w:r w:rsidRPr="008C473C">
        <w:rPr>
          <w:rFonts w:ascii="GHEA Grapalat" w:hAnsi="GHEA Grapalat"/>
          <w:i/>
          <w:sz w:val="24"/>
          <w:szCs w:val="24"/>
          <w:lang w:val="hy-AM"/>
        </w:rPr>
        <w:t xml:space="preserve">(ii) Ծրագրի աուդիտ։ </w:t>
      </w:r>
      <w:r w:rsidRPr="008C473C">
        <w:rPr>
          <w:rFonts w:ascii="GHEA Grapalat" w:hAnsi="GHEA Grapalat"/>
          <w:sz w:val="24"/>
          <w:szCs w:val="24"/>
          <w:lang w:val="hy-AM"/>
        </w:rPr>
        <w:t>Վարկառուն այնպես կանի, որպեսզի Ծրագրի իրականացման մարմինը Ծրագրի ֆինանսական հաշվետվությունները պարբերաբար աուդիտի ենթարկվեն Բանկի համար ընդունելի անկախ աուդիտորների կողմից՝ Բանկի համար ընդունելի, հետևողականորեն կիրառվող աուդիտի ստանդարտների համաձայն։  Ծրագրի ֆինանսական հաշվետվությունների յուրաքանչյուր աուդիտ կծածկի Վարկառուի ֆիսկալ 1 տարվա ժամանակահատվածը, որը կսկսվի այն ֆիսկալ տարուց, որի ընթացքում միջոցների առաջին մասհանումն է իրականացրել։ Նման յուրաքանչյուր ժամանակահատվածի համար աուդիտի ենթարկված Ծրագրի ֆինանսական հաշվետվությունները պետք է (ա) Բանկին ներկայացվեն նման ժամկետի ավարտից հետո ոչ ուշ, քան 6 ամիս հետո և (բ) հանրային հասանելի կդառնան ժամանակին և Բանկի համար ընդունելի եղանակով։</w:t>
      </w:r>
    </w:p>
    <w:p w:rsidR="00FE0BE1" w:rsidRPr="00F5159A" w:rsidRDefault="00FE0BE1" w:rsidP="00FE0BE1">
      <w:pPr>
        <w:pStyle w:val="BodyText"/>
        <w:rPr>
          <w:rFonts w:ascii="Sylfaen" w:hAnsi="Sylfaen"/>
          <w:b/>
          <w:bCs/>
          <w:lang w:val="hy-AM"/>
        </w:rPr>
      </w:pPr>
    </w:p>
    <w:p w:rsidR="00FE0BE1" w:rsidRPr="001C6286" w:rsidRDefault="00FE0BE1" w:rsidP="00FE0BE1">
      <w:pPr>
        <w:autoSpaceDE w:val="0"/>
        <w:autoSpaceDN w:val="0"/>
        <w:adjustRightInd w:val="0"/>
        <w:rPr>
          <w:rFonts w:ascii="Sylfaen" w:eastAsiaTheme="minorHAnsi" w:hAnsi="Sylfaen"/>
          <w:sz w:val="22"/>
          <w:szCs w:val="22"/>
          <w:lang w:val="hy-AM"/>
        </w:rPr>
      </w:pPr>
    </w:p>
    <w:p w:rsidR="00FE0BE1" w:rsidRPr="008C473C" w:rsidRDefault="00FE0BE1" w:rsidP="00FE0BE1">
      <w:pPr>
        <w:jc w:val="both"/>
        <w:rPr>
          <w:rFonts w:ascii="GHEA Grapalat" w:hAnsi="GHEA Grapalat"/>
          <w:szCs w:val="24"/>
          <w:u w:val="single"/>
          <w:lang w:val="hy-AM"/>
        </w:rPr>
      </w:pPr>
      <w:r w:rsidRPr="008C473C">
        <w:rPr>
          <w:rFonts w:ascii="GHEA Grapalat" w:hAnsi="GHEA Grapalat"/>
          <w:b/>
          <w:bCs/>
          <w:szCs w:val="24"/>
          <w:lang w:val="hy-AM"/>
        </w:rPr>
        <w:t xml:space="preserve">III. Այլ տեղեկատվություն </w:t>
      </w:r>
    </w:p>
    <w:p w:rsidR="00FE0BE1" w:rsidRPr="008C473C" w:rsidRDefault="00FE0BE1" w:rsidP="00FE0BE1">
      <w:pPr>
        <w:pStyle w:val="BodyText2"/>
        <w:spacing w:line="240" w:lineRule="auto"/>
        <w:jc w:val="both"/>
        <w:rPr>
          <w:rFonts w:ascii="GHEA Grapalat" w:hAnsi="GHEA Grapalat"/>
          <w:szCs w:val="24"/>
          <w:lang w:val="hy-AM"/>
        </w:rPr>
      </w:pPr>
    </w:p>
    <w:p w:rsidR="00FE0BE1" w:rsidRPr="008C473C" w:rsidRDefault="00FE0BE1" w:rsidP="00FE0BE1">
      <w:pPr>
        <w:pStyle w:val="BodyText2"/>
        <w:spacing w:line="240" w:lineRule="auto"/>
        <w:jc w:val="both"/>
        <w:rPr>
          <w:rFonts w:ascii="GHEA Grapalat" w:hAnsi="GHEA Grapalat"/>
          <w:szCs w:val="24"/>
          <w:lang w:val="hy-AM"/>
        </w:rPr>
      </w:pPr>
      <w:r w:rsidRPr="008C473C">
        <w:rPr>
          <w:rFonts w:ascii="GHEA Grapalat" w:hAnsi="GHEA Grapalat"/>
          <w:szCs w:val="24"/>
          <w:lang w:val="hy-AM"/>
        </w:rPr>
        <w:lastRenderedPageBreak/>
        <w:t xml:space="preserve">Մասհանման մեխանիզմների վերաբերյալ լրացուցիչ տեղեկություններ կարելի է ստանալ Վարկի ձեռնարկից, որը հասանելի է Համաշխարհային Բանկի հանրային կայքում` (http://www.worldbank.org հասցեով), և Բանկի` «Client Connection» պաշտպանված կայքում։ Այս կայքից կկարողանաք Հայտեր պատրաստել և ներկայացնել, հետևել Վարկի կարգավիճակին` իրական ժամանակին մոտ ռեժիմով, գտնել առնչվող քաղաքականության, ֆինանսական և գնումների մասին տեղեկություններ: Կայք-էջի, ինչպես նաև գրանցման մեխանիզմների մասին լրացուցիչ տեղեկատվության համար, կամ եթե վերոնշյալի հետ կապված հարցերի դեպքում կարող եք Բանկին՝ էլելկտրոնային փոստի միջոցով՝ </w:t>
      </w:r>
      <w:hyperlink r:id="rId22" w:history="1">
        <w:r w:rsidRPr="008C473C">
          <w:rPr>
            <w:rStyle w:val="Hyperlink"/>
            <w:rFonts w:ascii="GHEA Grapalat" w:hAnsi="GHEA Grapalat"/>
            <w:szCs w:val="24"/>
            <w:lang w:val="hy-AM"/>
          </w:rPr>
          <w:t>askloans@worldbank.org</w:t>
        </w:r>
      </w:hyperlink>
      <w:r w:rsidRPr="008C473C">
        <w:rPr>
          <w:rFonts w:ascii="GHEA Grapalat" w:hAnsi="GHEA Grapalat"/>
          <w:szCs w:val="24"/>
          <w:lang w:val="hy-AM"/>
        </w:rPr>
        <w:t xml:space="preserve"> հասցեով։ </w:t>
      </w:r>
    </w:p>
    <w:p w:rsidR="00FE0BE1" w:rsidRPr="008C473C" w:rsidRDefault="00FE0BE1" w:rsidP="00FE0BE1">
      <w:pPr>
        <w:pStyle w:val="BodyText2"/>
        <w:spacing w:line="240" w:lineRule="auto"/>
        <w:jc w:val="both"/>
        <w:rPr>
          <w:rFonts w:ascii="GHEA Grapalat" w:hAnsi="GHEA Grapalat"/>
          <w:szCs w:val="24"/>
          <w:lang w:val="hy-AM"/>
        </w:rPr>
      </w:pPr>
    </w:p>
    <w:p w:rsidR="00FE0BE1" w:rsidRPr="00F5159A" w:rsidRDefault="00FE0BE1" w:rsidP="00FE0BE1">
      <w:pPr>
        <w:pStyle w:val="BodyText2"/>
        <w:spacing w:line="240" w:lineRule="auto"/>
        <w:jc w:val="both"/>
        <w:rPr>
          <w:rFonts w:ascii="Sylfaen" w:hAnsi="Sylfaen"/>
          <w:sz w:val="22"/>
          <w:szCs w:val="22"/>
          <w:lang w:val="hy-AM"/>
        </w:rPr>
      </w:pPr>
    </w:p>
    <w:p w:rsidR="00FE0BE1" w:rsidRPr="001C6286" w:rsidRDefault="00FE0BE1" w:rsidP="00FE0BE1">
      <w:pPr>
        <w:jc w:val="both"/>
        <w:rPr>
          <w:rFonts w:ascii="Sylfaen" w:hAnsi="Sylfaen"/>
          <w:sz w:val="22"/>
          <w:szCs w:val="22"/>
          <w:lang w:val="hy-AM"/>
        </w:rPr>
      </w:pPr>
    </w:p>
    <w:p w:rsidR="00FE0BE1" w:rsidRPr="001C6286" w:rsidRDefault="00FE0BE1" w:rsidP="00FE0BE1">
      <w:pPr>
        <w:jc w:val="center"/>
        <w:rPr>
          <w:rFonts w:ascii="Sylfaen" w:hAnsi="Sylfaen"/>
          <w:sz w:val="22"/>
          <w:szCs w:val="22"/>
          <w:lang w:val="hy-AM"/>
        </w:rPr>
      </w:pPr>
    </w:p>
    <w:p w:rsidR="00FE0BE1" w:rsidRPr="008C473C" w:rsidRDefault="00FE0BE1" w:rsidP="00FE0BE1">
      <w:pPr>
        <w:jc w:val="center"/>
        <w:rPr>
          <w:rFonts w:ascii="GHEA Grapalat" w:hAnsi="GHEA Grapalat"/>
          <w:szCs w:val="24"/>
          <w:lang w:val="hy-AM"/>
        </w:rPr>
      </w:pPr>
      <w:r w:rsidRPr="008C473C">
        <w:rPr>
          <w:rFonts w:ascii="GHEA Grapalat" w:hAnsi="GHEA Grapalat"/>
          <w:szCs w:val="24"/>
          <w:lang w:val="hy-AM"/>
        </w:rPr>
        <w:t>Հարգանքով՝</w:t>
      </w:r>
    </w:p>
    <w:p w:rsidR="00FE0BE1" w:rsidRPr="008C473C" w:rsidRDefault="00FE0BE1" w:rsidP="00FE0BE1">
      <w:pPr>
        <w:jc w:val="center"/>
        <w:rPr>
          <w:rFonts w:ascii="GHEA Grapalat" w:hAnsi="GHEA Grapalat"/>
          <w:szCs w:val="24"/>
          <w:lang w:val="hy-AM"/>
        </w:rPr>
      </w:pPr>
    </w:p>
    <w:p w:rsidR="00FE0BE1" w:rsidRPr="008C473C" w:rsidRDefault="00FE0BE1" w:rsidP="00FE0BE1">
      <w:pPr>
        <w:jc w:val="center"/>
        <w:rPr>
          <w:rFonts w:ascii="GHEA Grapalat" w:hAnsi="GHEA Grapalat"/>
          <w:szCs w:val="24"/>
          <w:lang w:val="hy-AM"/>
        </w:rPr>
      </w:pPr>
    </w:p>
    <w:p w:rsidR="00FE0BE1" w:rsidRPr="008C473C" w:rsidRDefault="00FE0BE1" w:rsidP="00FE0BE1">
      <w:pPr>
        <w:jc w:val="center"/>
        <w:rPr>
          <w:rFonts w:ascii="GHEA Grapalat" w:hAnsi="GHEA Grapalat"/>
          <w:szCs w:val="24"/>
          <w:lang w:val="hy-AM"/>
        </w:rPr>
      </w:pPr>
    </w:p>
    <w:p w:rsidR="00FE0BE1" w:rsidRPr="008C473C" w:rsidRDefault="00FE0BE1" w:rsidP="00FE0BE1">
      <w:pPr>
        <w:jc w:val="center"/>
        <w:rPr>
          <w:rFonts w:ascii="GHEA Grapalat" w:hAnsi="GHEA Grapalat"/>
          <w:szCs w:val="24"/>
          <w:lang w:val="hy-AM"/>
        </w:rPr>
      </w:pPr>
      <w:r w:rsidRPr="008C473C">
        <w:rPr>
          <w:rFonts w:ascii="GHEA Grapalat" w:hAnsi="GHEA Grapalat"/>
          <w:szCs w:val="24"/>
          <w:lang w:val="hy-AM"/>
        </w:rPr>
        <w:t>______________________________</w:t>
      </w:r>
    </w:p>
    <w:p w:rsidR="00FE0BE1" w:rsidRPr="008C473C" w:rsidRDefault="00FE0BE1" w:rsidP="00FE0BE1">
      <w:pPr>
        <w:tabs>
          <w:tab w:val="left" w:pos="-1440"/>
          <w:tab w:val="left" w:pos="-720"/>
          <w:tab w:val="left" w:pos="1152"/>
          <w:tab w:val="left" w:pos="2592"/>
          <w:tab w:val="left" w:pos="4896"/>
          <w:tab w:val="left" w:pos="7776"/>
        </w:tabs>
        <w:suppressAutoHyphens/>
        <w:jc w:val="center"/>
        <w:rPr>
          <w:rFonts w:ascii="GHEA Grapalat" w:hAnsi="GHEA Grapalat"/>
          <w:b/>
          <w:iCs/>
          <w:color w:val="000000"/>
          <w:szCs w:val="24"/>
          <w:lang w:val="hy-AM"/>
        </w:rPr>
      </w:pPr>
      <w:r w:rsidRPr="008C473C">
        <w:rPr>
          <w:rFonts w:ascii="GHEA Grapalat" w:hAnsi="GHEA Grapalat"/>
          <w:b/>
          <w:iCs/>
          <w:color w:val="000000"/>
          <w:szCs w:val="24"/>
          <w:lang w:val="hy-AM"/>
        </w:rPr>
        <w:t xml:space="preserve">Մերսի Միյանգ Տեմբոն  </w:t>
      </w:r>
    </w:p>
    <w:p w:rsidR="00FE0BE1" w:rsidRPr="008C473C" w:rsidRDefault="00FE0BE1" w:rsidP="00FE0BE1">
      <w:pPr>
        <w:tabs>
          <w:tab w:val="left" w:pos="-1440"/>
          <w:tab w:val="left" w:pos="-720"/>
          <w:tab w:val="left" w:pos="1152"/>
          <w:tab w:val="left" w:pos="2592"/>
          <w:tab w:val="left" w:pos="4896"/>
          <w:tab w:val="left" w:pos="7776"/>
        </w:tabs>
        <w:suppressAutoHyphens/>
        <w:jc w:val="center"/>
        <w:rPr>
          <w:rFonts w:ascii="GHEA Grapalat" w:hAnsi="GHEA Grapalat"/>
          <w:b/>
          <w:iCs/>
          <w:color w:val="000000"/>
          <w:szCs w:val="24"/>
          <w:lang w:val="hy-AM"/>
        </w:rPr>
      </w:pPr>
      <w:r w:rsidRPr="008C473C">
        <w:rPr>
          <w:rFonts w:ascii="GHEA Grapalat" w:hAnsi="GHEA Grapalat"/>
          <w:b/>
          <w:iCs/>
          <w:color w:val="000000"/>
          <w:szCs w:val="24"/>
          <w:lang w:val="hy-AM"/>
        </w:rPr>
        <w:t>Երկրիի տնօրեն</w:t>
      </w:r>
    </w:p>
    <w:p w:rsidR="00FE0BE1" w:rsidRPr="008C473C" w:rsidRDefault="00FE0BE1" w:rsidP="00FE0BE1">
      <w:pPr>
        <w:tabs>
          <w:tab w:val="left" w:pos="-1440"/>
          <w:tab w:val="left" w:pos="-720"/>
          <w:tab w:val="left" w:pos="1152"/>
          <w:tab w:val="left" w:pos="2592"/>
          <w:tab w:val="left" w:pos="4896"/>
          <w:tab w:val="left" w:pos="7776"/>
        </w:tabs>
        <w:suppressAutoHyphens/>
        <w:jc w:val="center"/>
        <w:rPr>
          <w:rFonts w:ascii="GHEA Grapalat" w:hAnsi="GHEA Grapalat"/>
          <w:b/>
          <w:iCs/>
          <w:color w:val="000000"/>
          <w:szCs w:val="24"/>
          <w:lang w:val="hy-AM"/>
        </w:rPr>
      </w:pPr>
    </w:p>
    <w:p w:rsidR="00FE0BE1" w:rsidRPr="008C473C" w:rsidRDefault="00FE0BE1" w:rsidP="00FE0BE1">
      <w:pPr>
        <w:tabs>
          <w:tab w:val="left" w:pos="-1440"/>
          <w:tab w:val="left" w:pos="-720"/>
          <w:tab w:val="left" w:pos="1152"/>
          <w:tab w:val="left" w:pos="2592"/>
          <w:tab w:val="left" w:pos="4896"/>
          <w:tab w:val="left" w:pos="7776"/>
        </w:tabs>
        <w:suppressAutoHyphens/>
        <w:jc w:val="center"/>
        <w:rPr>
          <w:rFonts w:ascii="GHEA Grapalat" w:hAnsi="GHEA Grapalat"/>
          <w:b/>
          <w:iCs/>
          <w:color w:val="000000"/>
          <w:szCs w:val="24"/>
          <w:lang w:val="hy-AM"/>
        </w:rPr>
      </w:pPr>
      <w:r w:rsidRPr="008C473C">
        <w:rPr>
          <w:rFonts w:ascii="GHEA Grapalat" w:hAnsi="GHEA Grapalat"/>
          <w:b/>
          <w:iCs/>
          <w:color w:val="000000"/>
          <w:szCs w:val="24"/>
          <w:lang w:val="hy-AM"/>
        </w:rPr>
        <w:t>Հարավային Կովկասի երկրի բաժին</w:t>
      </w:r>
    </w:p>
    <w:p w:rsidR="00FE0BE1" w:rsidRPr="008C473C" w:rsidRDefault="00FE0BE1" w:rsidP="00FE0BE1">
      <w:pPr>
        <w:tabs>
          <w:tab w:val="left" w:pos="-1440"/>
          <w:tab w:val="left" w:pos="-720"/>
          <w:tab w:val="left" w:pos="1152"/>
          <w:tab w:val="left" w:pos="2592"/>
          <w:tab w:val="left" w:pos="4896"/>
          <w:tab w:val="left" w:pos="7776"/>
        </w:tabs>
        <w:suppressAutoHyphens/>
        <w:jc w:val="center"/>
        <w:rPr>
          <w:rFonts w:ascii="GHEA Grapalat" w:hAnsi="GHEA Grapalat"/>
          <w:b/>
          <w:iCs/>
          <w:color w:val="000000"/>
          <w:szCs w:val="24"/>
          <w:lang w:val="hy-AM"/>
        </w:rPr>
      </w:pPr>
      <w:r w:rsidRPr="008C473C">
        <w:rPr>
          <w:rFonts w:ascii="GHEA Grapalat" w:hAnsi="GHEA Grapalat"/>
          <w:b/>
          <w:iCs/>
          <w:color w:val="000000"/>
          <w:szCs w:val="24"/>
          <w:lang w:val="hy-AM"/>
        </w:rPr>
        <w:t>Եվրոպայի և Կենտրոնական Ասիայի տարածաշրջան</w:t>
      </w:r>
    </w:p>
    <w:p w:rsidR="00FE0BE1" w:rsidRPr="008C473C" w:rsidRDefault="00FE0BE1" w:rsidP="00FE0BE1">
      <w:pPr>
        <w:jc w:val="both"/>
        <w:rPr>
          <w:rFonts w:ascii="GHEA Grapalat" w:hAnsi="GHEA Grapalat"/>
          <w:szCs w:val="24"/>
          <w:u w:val="single"/>
          <w:vertAlign w:val="superscript"/>
          <w:lang w:val="hy-AM"/>
        </w:rPr>
      </w:pPr>
    </w:p>
    <w:p w:rsidR="00FE0BE1" w:rsidRPr="008C473C" w:rsidRDefault="00FE0BE1" w:rsidP="00FE0BE1">
      <w:pPr>
        <w:jc w:val="both"/>
        <w:rPr>
          <w:rFonts w:ascii="GHEA Grapalat" w:hAnsi="GHEA Grapalat"/>
          <w:szCs w:val="24"/>
          <w:u w:val="single"/>
          <w:vertAlign w:val="superscript"/>
          <w:lang w:val="hy-AM"/>
        </w:rPr>
      </w:pPr>
    </w:p>
    <w:p w:rsidR="00FE0BE1" w:rsidRPr="008C473C" w:rsidRDefault="00FE0BE1" w:rsidP="00FE0BE1">
      <w:pPr>
        <w:rPr>
          <w:rFonts w:ascii="GHEA Grapalat" w:hAnsi="GHEA Grapalat"/>
          <w:b/>
          <w:i/>
          <w:szCs w:val="24"/>
          <w:u w:val="single"/>
        </w:rPr>
      </w:pPr>
      <w:r w:rsidRPr="008C473C">
        <w:rPr>
          <w:rFonts w:ascii="GHEA Grapalat" w:hAnsi="GHEA Grapalat"/>
          <w:b/>
          <w:i/>
          <w:szCs w:val="24"/>
          <w:u w:val="single"/>
          <w:lang w:val="hy-AM"/>
        </w:rPr>
        <w:t xml:space="preserve">Հավելվածներ </w:t>
      </w:r>
      <w:r w:rsidRPr="008C473C">
        <w:rPr>
          <w:rFonts w:ascii="GHEA Grapalat" w:hAnsi="GHEA Grapalat"/>
          <w:b/>
          <w:i/>
          <w:szCs w:val="24"/>
          <w:u w:val="single"/>
        </w:rPr>
        <w:t xml:space="preserve"> </w:t>
      </w:r>
    </w:p>
    <w:p w:rsidR="00FE0BE1" w:rsidRPr="008C473C" w:rsidRDefault="00FE0BE1" w:rsidP="00350937">
      <w:pPr>
        <w:pStyle w:val="ListParagraph"/>
        <w:widowControl/>
        <w:numPr>
          <w:ilvl w:val="0"/>
          <w:numId w:val="11"/>
        </w:numPr>
        <w:tabs>
          <w:tab w:val="num" w:pos="360"/>
        </w:tabs>
        <w:autoSpaceDE/>
        <w:autoSpaceDN/>
        <w:adjustRightInd/>
        <w:jc w:val="both"/>
        <w:rPr>
          <w:rFonts w:ascii="GHEA Grapalat" w:hAnsi="GHEA Grapalat"/>
        </w:rPr>
      </w:pPr>
      <w:r w:rsidRPr="008C473C">
        <w:rPr>
          <w:rFonts w:ascii="GHEA Grapalat" w:hAnsi="GHEA Grapalat"/>
        </w:rPr>
        <w:t xml:space="preserve">Լիազորված ստորագրությունների ձևանմուշը </w:t>
      </w:r>
    </w:p>
    <w:p w:rsidR="00FE0BE1" w:rsidRPr="008C473C" w:rsidRDefault="00FE0BE1" w:rsidP="00350937">
      <w:pPr>
        <w:pStyle w:val="ListParagraph"/>
        <w:widowControl/>
        <w:numPr>
          <w:ilvl w:val="0"/>
          <w:numId w:val="11"/>
        </w:numPr>
        <w:autoSpaceDE/>
        <w:autoSpaceDN/>
        <w:adjustRightInd/>
        <w:jc w:val="both"/>
        <w:rPr>
          <w:rFonts w:ascii="GHEA Grapalat" w:hAnsi="GHEA Grapalat"/>
        </w:rPr>
      </w:pPr>
      <w:r w:rsidRPr="008C473C">
        <w:rPr>
          <w:rFonts w:ascii="GHEA Grapalat" w:hAnsi="GHEA Grapalat"/>
        </w:rPr>
        <w:t xml:space="preserve">Ծախսերի մասին քաղվածքի ձևը </w:t>
      </w:r>
    </w:p>
    <w:p w:rsidR="00FE0BE1" w:rsidRPr="008C473C" w:rsidRDefault="00FE0BE1" w:rsidP="00350937">
      <w:pPr>
        <w:pStyle w:val="ListParagraph"/>
        <w:widowControl/>
        <w:numPr>
          <w:ilvl w:val="0"/>
          <w:numId w:val="11"/>
        </w:numPr>
        <w:autoSpaceDE/>
        <w:autoSpaceDN/>
        <w:adjustRightInd/>
        <w:jc w:val="both"/>
        <w:rPr>
          <w:rFonts w:ascii="GHEA Grapalat" w:hAnsi="GHEA Grapalat"/>
        </w:rPr>
      </w:pPr>
      <w:r w:rsidRPr="008C473C">
        <w:rPr>
          <w:rFonts w:ascii="GHEA Grapalat" w:hAnsi="GHEA Grapalat"/>
        </w:rPr>
        <w:t>Հատուկ հաշվի</w:t>
      </w:r>
      <w:r w:rsidRPr="008C473C">
        <w:rPr>
          <w:rFonts w:ascii="GHEA Grapalat" w:hAnsi="GHEA Grapalat"/>
          <w:lang w:val="hy-AM"/>
        </w:rPr>
        <w:t xml:space="preserve"> վարման մասին </w:t>
      </w:r>
      <w:r w:rsidRPr="008C473C">
        <w:rPr>
          <w:rFonts w:ascii="GHEA Grapalat" w:hAnsi="GHEA Grapalat"/>
        </w:rPr>
        <w:t>քաղվածք</w:t>
      </w:r>
    </w:p>
    <w:p w:rsidR="00FE0BE1" w:rsidRPr="008C473C" w:rsidRDefault="00FE0BE1" w:rsidP="00FE0BE1">
      <w:pPr>
        <w:jc w:val="both"/>
        <w:rPr>
          <w:rFonts w:ascii="GHEA Grapalat" w:hAnsi="GHEA Grapalat"/>
          <w:szCs w:val="24"/>
        </w:rPr>
      </w:pPr>
    </w:p>
    <w:p w:rsidR="00FE0BE1" w:rsidRPr="00D25540" w:rsidRDefault="00FE0BE1" w:rsidP="00FE0BE1">
      <w:pPr>
        <w:jc w:val="both"/>
        <w:rPr>
          <w:sz w:val="22"/>
          <w:szCs w:val="22"/>
        </w:rPr>
      </w:pPr>
    </w:p>
    <w:p w:rsidR="00FE0BE1" w:rsidRDefault="00FE0BE1" w:rsidP="00FE0BE1"/>
    <w:tbl>
      <w:tblPr>
        <w:tblW w:w="0" w:type="auto"/>
        <w:tblLook w:val="0000" w:firstRow="0" w:lastRow="0" w:firstColumn="0" w:lastColumn="0" w:noHBand="0" w:noVBand="0"/>
      </w:tblPr>
      <w:tblGrid>
        <w:gridCol w:w="1728"/>
        <w:gridCol w:w="7128"/>
      </w:tblGrid>
      <w:tr w:rsidR="00FE0BE1" w:rsidRPr="00494C95" w:rsidTr="004166B1">
        <w:tc>
          <w:tcPr>
            <w:tcW w:w="1728" w:type="dxa"/>
          </w:tcPr>
          <w:p w:rsidR="00FE0BE1" w:rsidRPr="00494C95" w:rsidRDefault="00FE0BE1" w:rsidP="004166B1">
            <w:pPr>
              <w:jc w:val="both"/>
              <w:rPr>
                <w:sz w:val="22"/>
                <w:szCs w:val="22"/>
              </w:rPr>
            </w:pPr>
          </w:p>
        </w:tc>
        <w:tc>
          <w:tcPr>
            <w:tcW w:w="7128" w:type="dxa"/>
          </w:tcPr>
          <w:p w:rsidR="00FE0BE1" w:rsidRPr="00494C95" w:rsidRDefault="00FE0BE1" w:rsidP="004166B1">
            <w:pPr>
              <w:jc w:val="both"/>
              <w:rPr>
                <w:sz w:val="22"/>
                <w:szCs w:val="22"/>
              </w:rPr>
            </w:pPr>
          </w:p>
        </w:tc>
      </w:tr>
    </w:tbl>
    <w:p w:rsidR="00FE0BE1" w:rsidRDefault="00FE0BE1" w:rsidP="00FE0BE1">
      <w:pPr>
        <w:pStyle w:val="EndnoteText"/>
        <w:jc w:val="center"/>
      </w:pPr>
    </w:p>
    <w:p w:rsidR="00FE0BE1" w:rsidRPr="00FE13C0" w:rsidRDefault="00FE0BE1" w:rsidP="00FE0BE1"/>
    <w:p w:rsidR="00FE0BE1" w:rsidRPr="00FE13C0" w:rsidRDefault="00FE0BE1" w:rsidP="00FE0BE1"/>
    <w:p w:rsidR="00FE0BE1" w:rsidRPr="00013D3B" w:rsidRDefault="00FE0BE1" w:rsidP="00FE0BE1">
      <w:pPr>
        <w:jc w:val="both"/>
        <w:rPr>
          <w:rFonts w:ascii="GHEA Grapalat" w:hAnsi="GHEA Grapalat"/>
          <w:b/>
          <w:i/>
          <w:szCs w:val="24"/>
          <w:u w:val="single"/>
        </w:rPr>
      </w:pPr>
      <w:r w:rsidRPr="00013D3B">
        <w:rPr>
          <w:rFonts w:ascii="GHEA Grapalat" w:hAnsi="GHEA Grapalat"/>
          <w:b/>
          <w:i/>
          <w:szCs w:val="24"/>
          <w:u w:val="single"/>
        </w:rPr>
        <w:t>Պատճենը`</w:t>
      </w:r>
    </w:p>
    <w:p w:rsidR="00FE0BE1" w:rsidRPr="00013D3B" w:rsidRDefault="00FE0BE1" w:rsidP="00FE0BE1">
      <w:pPr>
        <w:jc w:val="both"/>
        <w:rPr>
          <w:rFonts w:ascii="GHEA Grapalat" w:hAnsi="GHEA Grapalat"/>
          <w:szCs w:val="24"/>
        </w:rPr>
      </w:pPr>
    </w:p>
    <w:tbl>
      <w:tblPr>
        <w:tblW w:w="0" w:type="auto"/>
        <w:tblLook w:val="0000" w:firstRow="0" w:lastRow="0" w:firstColumn="0" w:lastColumn="0" w:noHBand="0" w:noVBand="0"/>
      </w:tblPr>
      <w:tblGrid>
        <w:gridCol w:w="1728"/>
        <w:gridCol w:w="7128"/>
      </w:tblGrid>
      <w:tr w:rsidR="00FE0BE1" w:rsidRPr="00013D3B" w:rsidTr="004166B1">
        <w:tc>
          <w:tcPr>
            <w:tcW w:w="1728" w:type="dxa"/>
          </w:tcPr>
          <w:p w:rsidR="00FE0BE1" w:rsidRPr="00013D3B" w:rsidRDefault="00FE0BE1" w:rsidP="004166B1">
            <w:pPr>
              <w:jc w:val="both"/>
              <w:rPr>
                <w:rFonts w:ascii="GHEA Grapalat" w:hAnsi="GHEA Grapalat"/>
                <w:szCs w:val="24"/>
              </w:rPr>
            </w:pPr>
          </w:p>
        </w:tc>
        <w:tc>
          <w:tcPr>
            <w:tcW w:w="7128" w:type="dxa"/>
          </w:tcPr>
          <w:p w:rsidR="00FE0BE1" w:rsidRPr="00013D3B" w:rsidRDefault="00FE0BE1" w:rsidP="004166B1">
            <w:pPr>
              <w:jc w:val="both"/>
              <w:rPr>
                <w:rFonts w:ascii="GHEA Grapalat" w:hAnsi="GHEA Grapalat"/>
                <w:szCs w:val="24"/>
              </w:rPr>
            </w:pPr>
            <w:r w:rsidRPr="00013D3B">
              <w:rPr>
                <w:rFonts w:ascii="GHEA Grapalat" w:hAnsi="GHEA Grapalat"/>
                <w:szCs w:val="24"/>
              </w:rPr>
              <w:t>[</w:t>
            </w:r>
            <w:r w:rsidRPr="00013D3B">
              <w:rPr>
                <w:rFonts w:ascii="GHEA Grapalat" w:hAnsi="GHEA Grapalat"/>
                <w:szCs w:val="24"/>
                <w:lang w:val="hy-AM"/>
              </w:rPr>
              <w:t>Տրանսպորտային ծ</w:t>
            </w:r>
            <w:r w:rsidRPr="00013D3B">
              <w:rPr>
                <w:rFonts w:ascii="GHEA Grapalat" w:hAnsi="GHEA Grapalat"/>
                <w:szCs w:val="24"/>
              </w:rPr>
              <w:t>րագրի իրականաց</w:t>
            </w:r>
            <w:r w:rsidRPr="00013D3B">
              <w:rPr>
                <w:rFonts w:ascii="GHEA Grapalat" w:hAnsi="GHEA Grapalat"/>
                <w:szCs w:val="24"/>
                <w:lang w:val="hy-AM"/>
              </w:rPr>
              <w:t>ման</w:t>
            </w:r>
            <w:r w:rsidRPr="00013D3B">
              <w:rPr>
                <w:rFonts w:ascii="GHEA Grapalat" w:hAnsi="GHEA Grapalat"/>
                <w:szCs w:val="24"/>
              </w:rPr>
              <w:t xml:space="preserve"> գրասենյակ ՊՈԱԿ]</w:t>
            </w:r>
          </w:p>
          <w:p w:rsidR="00FE0BE1" w:rsidRPr="00013D3B" w:rsidRDefault="00FE0BE1" w:rsidP="004166B1">
            <w:pPr>
              <w:jc w:val="both"/>
              <w:rPr>
                <w:rFonts w:ascii="GHEA Grapalat" w:hAnsi="GHEA Grapalat"/>
                <w:szCs w:val="24"/>
              </w:rPr>
            </w:pPr>
            <w:r w:rsidRPr="00013D3B">
              <w:rPr>
                <w:rFonts w:ascii="GHEA Grapalat" w:hAnsi="GHEA Grapalat"/>
                <w:szCs w:val="24"/>
              </w:rPr>
              <w:t>[փողոց]</w:t>
            </w:r>
          </w:p>
          <w:p w:rsidR="00FE0BE1" w:rsidRPr="00013D3B" w:rsidRDefault="00FE0BE1" w:rsidP="004166B1">
            <w:pPr>
              <w:jc w:val="both"/>
              <w:rPr>
                <w:rFonts w:ascii="GHEA Grapalat" w:hAnsi="GHEA Grapalat"/>
                <w:szCs w:val="24"/>
              </w:rPr>
            </w:pPr>
            <w:r w:rsidRPr="00013D3B">
              <w:rPr>
                <w:rFonts w:ascii="GHEA Grapalat" w:hAnsi="GHEA Grapalat"/>
                <w:szCs w:val="24"/>
              </w:rPr>
              <w:t>[քաղաք], [երկիր]</w:t>
            </w:r>
          </w:p>
          <w:p w:rsidR="00FE0BE1" w:rsidRPr="00013D3B" w:rsidRDefault="00FE0BE1" w:rsidP="004166B1">
            <w:pPr>
              <w:jc w:val="both"/>
              <w:rPr>
                <w:rFonts w:ascii="GHEA Grapalat" w:hAnsi="GHEA Grapalat"/>
                <w:szCs w:val="24"/>
              </w:rPr>
            </w:pPr>
            <w:r w:rsidRPr="00013D3B">
              <w:rPr>
                <w:rFonts w:ascii="GHEA Grapalat" w:hAnsi="GHEA Grapalat"/>
                <w:szCs w:val="24"/>
              </w:rPr>
              <w:t>[էլ. փոստի հասցե]</w:t>
            </w:r>
          </w:p>
          <w:p w:rsidR="00FE0BE1" w:rsidRPr="00013D3B" w:rsidRDefault="00FE0BE1" w:rsidP="004166B1">
            <w:pPr>
              <w:jc w:val="both"/>
              <w:rPr>
                <w:rFonts w:ascii="GHEA Grapalat" w:hAnsi="GHEA Grapalat"/>
                <w:szCs w:val="24"/>
              </w:rPr>
            </w:pPr>
            <w:r w:rsidRPr="00013D3B">
              <w:rPr>
                <w:rFonts w:ascii="GHEA Grapalat" w:hAnsi="GHEA Grapalat"/>
                <w:szCs w:val="24"/>
              </w:rPr>
              <w:t xml:space="preserve"> </w:t>
            </w:r>
          </w:p>
        </w:tc>
      </w:tr>
    </w:tbl>
    <w:p w:rsidR="00FE0BE1" w:rsidRDefault="00FE0BE1" w:rsidP="00FE0BE1"/>
    <w:p w:rsidR="00FE0BE1" w:rsidRDefault="00FE0BE1" w:rsidP="00FE0BE1"/>
    <w:p w:rsidR="00FE0BE1" w:rsidRPr="00FE13C0" w:rsidRDefault="00FE0BE1" w:rsidP="00FE0BE1">
      <w:pPr>
        <w:sectPr w:rsidR="00FE0BE1" w:rsidRPr="00FE13C0" w:rsidSect="004166B1">
          <w:headerReference w:type="default" r:id="rId23"/>
          <w:endnotePr>
            <w:numFmt w:val="decimal"/>
          </w:endnotePr>
          <w:pgSz w:w="12240" w:h="15840"/>
          <w:pgMar w:top="1440" w:right="1440" w:bottom="1440" w:left="1440" w:header="720" w:footer="720" w:gutter="0"/>
          <w:cols w:space="720"/>
          <w:docGrid w:linePitch="360"/>
        </w:sectPr>
      </w:pPr>
    </w:p>
    <w:p w:rsidR="00FE0BE1" w:rsidRPr="00013D3B" w:rsidRDefault="00FE0BE1" w:rsidP="00FE0BE1">
      <w:pPr>
        <w:pStyle w:val="EndnoteText"/>
        <w:jc w:val="center"/>
        <w:rPr>
          <w:rFonts w:ascii="GHEA Grapalat" w:hAnsi="GHEA Grapalat"/>
          <w:b/>
          <w:lang w:val="fr-FR"/>
        </w:rPr>
      </w:pPr>
      <w:r w:rsidRPr="00013D3B">
        <w:rPr>
          <w:rFonts w:ascii="GHEA Grapalat" w:hAnsi="GHEA Grapalat"/>
          <w:b/>
          <w:lang w:val="hy-AM"/>
        </w:rPr>
        <w:lastRenderedPageBreak/>
        <w:t>Հավելված</w:t>
      </w:r>
      <w:r w:rsidRPr="00013D3B">
        <w:rPr>
          <w:rFonts w:ascii="GHEA Grapalat" w:hAnsi="GHEA Grapalat"/>
          <w:b/>
          <w:lang w:val="fr-FR"/>
        </w:rPr>
        <w:t xml:space="preserve"> 1</w:t>
      </w:r>
      <w:r w:rsidRPr="00013D3B">
        <w:rPr>
          <w:rFonts w:ascii="Courier New" w:hAnsi="Courier New" w:cs="Courier New"/>
          <w:b/>
          <w:lang w:val="fr-FR"/>
        </w:rPr>
        <w:t> </w:t>
      </w:r>
      <w:r w:rsidRPr="00013D3B">
        <w:rPr>
          <w:rFonts w:ascii="GHEA Grapalat" w:hAnsi="GHEA Grapalat"/>
          <w:b/>
          <w:lang w:val="fr-FR"/>
        </w:rPr>
        <w:t>:</w:t>
      </w:r>
      <w:r w:rsidRPr="00013D3B">
        <w:rPr>
          <w:rFonts w:ascii="GHEA Grapalat" w:hAnsi="GHEA Grapalat"/>
          <w:b/>
          <w:lang w:val="hy-AM"/>
        </w:rPr>
        <w:t xml:space="preserve"> Առհանման մեխանիզմներ </w:t>
      </w:r>
    </w:p>
    <w:p w:rsidR="00FE0BE1" w:rsidRPr="00013D3B" w:rsidRDefault="00FE0BE1" w:rsidP="00FE0BE1">
      <w:pPr>
        <w:pStyle w:val="EndnoteText"/>
        <w:jc w:val="both"/>
        <w:rPr>
          <w:rFonts w:ascii="GHEA Grapalat" w:hAnsi="GHEA Grapalat"/>
          <w:b/>
          <w:lang w:val="fr-FR"/>
        </w:rPr>
      </w:pPr>
    </w:p>
    <w:tbl>
      <w:tblPr>
        <w:tblStyle w:val="TableGrid"/>
        <w:tblW w:w="0" w:type="auto"/>
        <w:tblLayout w:type="fixed"/>
        <w:tblLook w:val="04A0" w:firstRow="1" w:lastRow="0" w:firstColumn="1" w:lastColumn="0" w:noHBand="0" w:noVBand="1"/>
      </w:tblPr>
      <w:tblGrid>
        <w:gridCol w:w="1297"/>
        <w:gridCol w:w="1297"/>
        <w:gridCol w:w="2171"/>
        <w:gridCol w:w="3420"/>
        <w:gridCol w:w="1170"/>
        <w:gridCol w:w="988"/>
        <w:gridCol w:w="2607"/>
      </w:tblGrid>
      <w:tr w:rsidR="00FE0BE1" w:rsidRPr="00013D3B" w:rsidTr="004166B1">
        <w:tc>
          <w:tcPr>
            <w:tcW w:w="12950" w:type="dxa"/>
            <w:gridSpan w:val="7"/>
            <w:shd w:val="clear" w:color="auto" w:fill="8EAADB" w:themeFill="accent1" w:themeFillTint="99"/>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Հիմնական տեղեկատվություն</w:t>
            </w:r>
          </w:p>
        </w:tc>
      </w:tr>
      <w:tr w:rsidR="00FE0BE1" w:rsidRPr="00013D3B" w:rsidTr="004166B1">
        <w:tc>
          <w:tcPr>
            <w:tcW w:w="1297" w:type="dxa"/>
            <w:vMerge w:val="restart"/>
            <w:vAlign w:val="center"/>
          </w:tcPr>
          <w:p w:rsidR="00FE0BE1" w:rsidRPr="00013D3B" w:rsidRDefault="00FE0BE1" w:rsidP="004166B1">
            <w:pPr>
              <w:pStyle w:val="EndnoteText"/>
              <w:jc w:val="center"/>
              <w:rPr>
                <w:rFonts w:ascii="GHEA Grapalat" w:hAnsi="GHEA Grapalat"/>
                <w:b/>
              </w:rPr>
            </w:pPr>
            <w:r w:rsidRPr="00013D3B">
              <w:rPr>
                <w:rFonts w:ascii="GHEA Grapalat" w:hAnsi="GHEA Grapalat"/>
                <w:b/>
                <w:lang w:val="hy-AM"/>
              </w:rPr>
              <w:t xml:space="preserve">Վարկի </w:t>
            </w:r>
            <w:r w:rsidRPr="00013D3B">
              <w:rPr>
                <w:rFonts w:ascii="GHEA Grapalat" w:hAnsi="GHEA Grapalat"/>
                <w:b/>
              </w:rPr>
              <w:t>No.</w:t>
            </w:r>
          </w:p>
        </w:tc>
        <w:tc>
          <w:tcPr>
            <w:tcW w:w="1297" w:type="dxa"/>
            <w:vMerge w:val="restart"/>
            <w:vAlign w:val="center"/>
          </w:tcPr>
          <w:p w:rsidR="00FE0BE1" w:rsidRPr="00013D3B" w:rsidRDefault="00FE0BE1" w:rsidP="004166B1">
            <w:pPr>
              <w:pStyle w:val="EndnoteText"/>
              <w:jc w:val="center"/>
              <w:rPr>
                <w:rFonts w:ascii="GHEA Grapalat" w:hAnsi="GHEA Grapalat"/>
                <w:sz w:val="16"/>
                <w:szCs w:val="16"/>
                <w:lang w:val="hy-AM"/>
              </w:rPr>
            </w:pPr>
            <w:r w:rsidRPr="00013D3B">
              <w:rPr>
                <w:rFonts w:ascii="GHEA Grapalat" w:hAnsi="GHEA Grapalat"/>
                <w:sz w:val="16"/>
                <w:szCs w:val="16"/>
                <w:lang w:val="ru-RU"/>
              </w:rPr>
              <w:t>ՎԶՄԲ</w:t>
            </w:r>
            <w:r w:rsidR="005B48E3" w:rsidRPr="00013D3B">
              <w:rPr>
                <w:rFonts w:ascii="GHEA Grapalat" w:hAnsi="GHEA Grapalat"/>
                <w:sz w:val="16"/>
                <w:szCs w:val="16"/>
                <w:lang w:val="hy-AM"/>
              </w:rPr>
              <w:t xml:space="preserve"> 8957</w:t>
            </w:r>
            <w:r w:rsidRPr="00013D3B">
              <w:rPr>
                <w:rFonts w:ascii="GHEA Grapalat" w:hAnsi="GHEA Grapalat"/>
                <w:sz w:val="16"/>
                <w:szCs w:val="16"/>
              </w:rPr>
              <w:t>-</w:t>
            </w:r>
            <w:r w:rsidRPr="00013D3B">
              <w:rPr>
                <w:rFonts w:ascii="GHEA Grapalat" w:hAnsi="GHEA Grapalat"/>
                <w:sz w:val="16"/>
                <w:szCs w:val="16"/>
                <w:lang w:val="hy-AM"/>
              </w:rPr>
              <w:t>ԱՄ</w:t>
            </w:r>
          </w:p>
          <w:p w:rsidR="00FE0BE1" w:rsidRPr="00013D3B" w:rsidRDefault="00FE0BE1" w:rsidP="004166B1">
            <w:pPr>
              <w:pStyle w:val="EndnoteText"/>
              <w:jc w:val="center"/>
              <w:rPr>
                <w:rFonts w:ascii="GHEA Grapalat" w:hAnsi="GHEA Grapalat"/>
                <w:sz w:val="16"/>
                <w:szCs w:val="16"/>
              </w:rPr>
            </w:pPr>
          </w:p>
          <w:p w:rsidR="00FE0BE1" w:rsidRPr="00013D3B" w:rsidRDefault="00FE0BE1" w:rsidP="004166B1">
            <w:pPr>
              <w:pStyle w:val="EndnoteText"/>
              <w:jc w:val="center"/>
              <w:rPr>
                <w:rFonts w:ascii="GHEA Grapalat" w:hAnsi="GHEA Grapalat"/>
                <w:sz w:val="16"/>
                <w:szCs w:val="16"/>
              </w:rPr>
            </w:pPr>
            <w:r w:rsidRPr="00013D3B">
              <w:rPr>
                <w:rFonts w:ascii="GHEA Grapalat" w:hAnsi="GHEA Grapalat"/>
                <w:sz w:val="16"/>
                <w:szCs w:val="16"/>
                <w:lang w:val="hy-AM"/>
              </w:rPr>
              <w:t>ՎԶՄԲ</w:t>
            </w:r>
            <w:r w:rsidRPr="00013D3B">
              <w:rPr>
                <w:rFonts w:ascii="GHEA Grapalat" w:hAnsi="GHEA Grapalat"/>
                <w:sz w:val="16"/>
                <w:szCs w:val="16"/>
              </w:rPr>
              <w:t xml:space="preserve"> 8523-ԱՄ</w:t>
            </w:r>
          </w:p>
          <w:p w:rsidR="00FE0BE1" w:rsidRPr="00013D3B" w:rsidRDefault="00FE0BE1" w:rsidP="004166B1">
            <w:pPr>
              <w:pStyle w:val="EndnoteText"/>
              <w:jc w:val="center"/>
              <w:rPr>
                <w:rFonts w:ascii="GHEA Grapalat" w:hAnsi="GHEA Grapalat"/>
                <w:sz w:val="16"/>
                <w:szCs w:val="16"/>
                <w:lang w:val="hy-AM"/>
              </w:rPr>
            </w:pPr>
            <w:r w:rsidRPr="00013D3B">
              <w:rPr>
                <w:rFonts w:ascii="GHEA Grapalat" w:hAnsi="GHEA Grapalat"/>
                <w:sz w:val="16"/>
                <w:szCs w:val="16"/>
                <w:lang w:val="hy-AM"/>
              </w:rPr>
              <w:t>ՎԶՄԲ</w:t>
            </w:r>
          </w:p>
        </w:tc>
        <w:tc>
          <w:tcPr>
            <w:tcW w:w="2171" w:type="dxa"/>
          </w:tcPr>
          <w:p w:rsidR="00FE0BE1" w:rsidRPr="00013D3B" w:rsidRDefault="00FE0BE1" w:rsidP="004166B1">
            <w:pPr>
              <w:pStyle w:val="EndnoteText"/>
              <w:rPr>
                <w:rFonts w:ascii="GHEA Grapalat" w:hAnsi="GHEA Grapalat"/>
                <w:b/>
                <w:lang w:val="hy-AM"/>
              </w:rPr>
            </w:pPr>
            <w:r w:rsidRPr="00013D3B">
              <w:rPr>
                <w:rFonts w:ascii="GHEA Grapalat" w:hAnsi="GHEA Grapalat"/>
                <w:b/>
                <w:lang w:val="hy-AM"/>
              </w:rPr>
              <w:t>Երկիր</w:t>
            </w:r>
          </w:p>
        </w:tc>
        <w:tc>
          <w:tcPr>
            <w:tcW w:w="3420" w:type="dxa"/>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Հայաստանի Հանրապետություն</w:t>
            </w:r>
          </w:p>
        </w:tc>
        <w:tc>
          <w:tcPr>
            <w:tcW w:w="2158" w:type="dxa"/>
            <w:gridSpan w:val="2"/>
            <w:vMerge w:val="restart"/>
          </w:tcPr>
          <w:p w:rsidR="00FE0BE1" w:rsidRPr="00013D3B" w:rsidRDefault="00FE0BE1" w:rsidP="004166B1">
            <w:pPr>
              <w:pStyle w:val="EndnoteText"/>
              <w:rPr>
                <w:rFonts w:ascii="GHEA Grapalat" w:hAnsi="GHEA Grapalat"/>
                <w:b/>
                <w:lang w:val="hy-AM"/>
              </w:rPr>
            </w:pPr>
            <w:r w:rsidRPr="00013D3B">
              <w:rPr>
                <w:rFonts w:ascii="GHEA Grapalat" w:hAnsi="GHEA Grapalat"/>
                <w:b/>
                <w:lang w:val="hy-AM"/>
              </w:rPr>
              <w:t>Փակման օր</w:t>
            </w:r>
          </w:p>
        </w:tc>
        <w:tc>
          <w:tcPr>
            <w:tcW w:w="2607" w:type="dxa"/>
            <w:vMerge w:val="restart"/>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Դեկտեմբերի</w:t>
            </w:r>
            <w:r w:rsidRPr="00013D3B">
              <w:rPr>
                <w:rFonts w:ascii="GHEA Grapalat" w:hAnsi="GHEA Grapalat"/>
              </w:rPr>
              <w:t xml:space="preserve"> 30, 2021</w:t>
            </w:r>
            <w:r w:rsidRPr="00013D3B">
              <w:rPr>
                <w:rFonts w:ascii="GHEA Grapalat" w:hAnsi="GHEA Grapalat"/>
                <w:lang w:val="hy-AM"/>
              </w:rPr>
              <w:t>թ</w:t>
            </w:r>
            <w:r w:rsidRPr="00013D3B">
              <w:rPr>
                <w:rFonts w:ascii="MS Mincho" w:eastAsia="MS Mincho" w:hAnsi="MS Mincho" w:cs="MS Mincho" w:hint="eastAsia"/>
                <w:lang w:val="hy-AM"/>
              </w:rPr>
              <w:t>․</w:t>
            </w:r>
          </w:p>
        </w:tc>
      </w:tr>
      <w:tr w:rsidR="00FE0BE1" w:rsidRPr="00013D3B" w:rsidTr="004166B1">
        <w:tc>
          <w:tcPr>
            <w:tcW w:w="1297" w:type="dxa"/>
            <w:vMerge/>
          </w:tcPr>
          <w:p w:rsidR="00FE0BE1" w:rsidRPr="00013D3B" w:rsidRDefault="00FE0BE1" w:rsidP="004166B1">
            <w:pPr>
              <w:pStyle w:val="EndnoteText"/>
              <w:rPr>
                <w:rFonts w:ascii="GHEA Grapalat" w:hAnsi="GHEA Grapalat"/>
                <w:b/>
              </w:rPr>
            </w:pPr>
          </w:p>
        </w:tc>
        <w:tc>
          <w:tcPr>
            <w:tcW w:w="1297" w:type="dxa"/>
            <w:vMerge/>
          </w:tcPr>
          <w:p w:rsidR="00FE0BE1" w:rsidRPr="00013D3B" w:rsidRDefault="00FE0BE1" w:rsidP="004166B1">
            <w:pPr>
              <w:pStyle w:val="EndnoteText"/>
              <w:rPr>
                <w:rFonts w:ascii="GHEA Grapalat" w:hAnsi="GHEA Grapalat"/>
                <w:b/>
              </w:rPr>
            </w:pPr>
          </w:p>
        </w:tc>
        <w:tc>
          <w:tcPr>
            <w:tcW w:w="2171" w:type="dxa"/>
          </w:tcPr>
          <w:p w:rsidR="00FE0BE1" w:rsidRPr="00013D3B" w:rsidRDefault="00FE0BE1" w:rsidP="004166B1">
            <w:pPr>
              <w:pStyle w:val="EndnoteText"/>
              <w:rPr>
                <w:rFonts w:ascii="GHEA Grapalat" w:hAnsi="GHEA Grapalat"/>
                <w:b/>
                <w:lang w:val="hy-AM"/>
              </w:rPr>
            </w:pPr>
            <w:r w:rsidRPr="00013D3B">
              <w:rPr>
                <w:rFonts w:ascii="GHEA Grapalat" w:hAnsi="GHEA Grapalat"/>
                <w:b/>
                <w:lang w:val="hy-AM"/>
              </w:rPr>
              <w:t>Վարկառու</w:t>
            </w:r>
          </w:p>
        </w:tc>
        <w:tc>
          <w:tcPr>
            <w:tcW w:w="3420" w:type="dxa"/>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Հայաստանի Հանրապետություն</w:t>
            </w:r>
          </w:p>
        </w:tc>
        <w:tc>
          <w:tcPr>
            <w:tcW w:w="2158" w:type="dxa"/>
            <w:gridSpan w:val="2"/>
            <w:vMerge/>
          </w:tcPr>
          <w:p w:rsidR="00FE0BE1" w:rsidRPr="00013D3B" w:rsidRDefault="00FE0BE1" w:rsidP="004166B1">
            <w:pPr>
              <w:pStyle w:val="EndnoteText"/>
              <w:rPr>
                <w:rFonts w:ascii="GHEA Grapalat" w:hAnsi="GHEA Grapalat"/>
                <w:b/>
              </w:rPr>
            </w:pPr>
          </w:p>
        </w:tc>
        <w:tc>
          <w:tcPr>
            <w:tcW w:w="2607" w:type="dxa"/>
            <w:vMerge/>
          </w:tcPr>
          <w:p w:rsidR="00FE0BE1" w:rsidRPr="00013D3B" w:rsidRDefault="00FE0BE1" w:rsidP="004166B1">
            <w:pPr>
              <w:pStyle w:val="EndnoteText"/>
              <w:rPr>
                <w:rFonts w:ascii="GHEA Grapalat" w:hAnsi="GHEA Grapalat"/>
                <w:b/>
              </w:rPr>
            </w:pPr>
          </w:p>
        </w:tc>
      </w:tr>
      <w:tr w:rsidR="00FE0BE1" w:rsidRPr="00013D3B" w:rsidTr="004166B1">
        <w:tc>
          <w:tcPr>
            <w:tcW w:w="1297" w:type="dxa"/>
            <w:vMerge/>
          </w:tcPr>
          <w:p w:rsidR="00FE0BE1" w:rsidRPr="00013D3B" w:rsidRDefault="00FE0BE1" w:rsidP="004166B1">
            <w:pPr>
              <w:pStyle w:val="EndnoteText"/>
              <w:rPr>
                <w:rFonts w:ascii="GHEA Grapalat" w:hAnsi="GHEA Grapalat"/>
                <w:b/>
              </w:rPr>
            </w:pPr>
          </w:p>
        </w:tc>
        <w:tc>
          <w:tcPr>
            <w:tcW w:w="1297" w:type="dxa"/>
            <w:vMerge/>
          </w:tcPr>
          <w:p w:rsidR="00FE0BE1" w:rsidRPr="00013D3B" w:rsidRDefault="00FE0BE1" w:rsidP="004166B1">
            <w:pPr>
              <w:pStyle w:val="EndnoteText"/>
              <w:rPr>
                <w:rFonts w:ascii="GHEA Grapalat" w:hAnsi="GHEA Grapalat"/>
                <w:b/>
              </w:rPr>
            </w:pPr>
          </w:p>
        </w:tc>
        <w:tc>
          <w:tcPr>
            <w:tcW w:w="2171" w:type="dxa"/>
          </w:tcPr>
          <w:p w:rsidR="00FE0BE1" w:rsidRPr="00013D3B" w:rsidRDefault="00FE0BE1" w:rsidP="004166B1">
            <w:pPr>
              <w:pStyle w:val="EndnoteText"/>
              <w:rPr>
                <w:rFonts w:ascii="GHEA Grapalat" w:hAnsi="GHEA Grapalat"/>
                <w:b/>
                <w:lang w:val="hy-AM"/>
              </w:rPr>
            </w:pPr>
            <w:r w:rsidRPr="00013D3B">
              <w:rPr>
                <w:rFonts w:ascii="GHEA Grapalat" w:hAnsi="GHEA Grapalat"/>
                <w:b/>
                <w:lang w:val="hy-AM"/>
              </w:rPr>
              <w:t>Ծրագրի անվանում</w:t>
            </w:r>
          </w:p>
        </w:tc>
        <w:tc>
          <w:tcPr>
            <w:tcW w:w="3420" w:type="dxa"/>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«Կենսական նշանակության ճանապարհային ցանցի բարելավման ծրագիր»</w:t>
            </w:r>
          </w:p>
        </w:tc>
        <w:tc>
          <w:tcPr>
            <w:tcW w:w="2158" w:type="dxa"/>
            <w:gridSpan w:val="2"/>
          </w:tcPr>
          <w:p w:rsidR="00FE0BE1" w:rsidRPr="00013D3B" w:rsidRDefault="00FE0BE1" w:rsidP="004166B1">
            <w:pPr>
              <w:pStyle w:val="EndnoteText"/>
              <w:rPr>
                <w:rFonts w:ascii="GHEA Grapalat" w:hAnsi="GHEA Grapalat"/>
                <w:b/>
              </w:rPr>
            </w:pPr>
            <w:r w:rsidRPr="00013D3B">
              <w:rPr>
                <w:rFonts w:ascii="GHEA Grapalat" w:hAnsi="GHEA Grapalat"/>
                <w:b/>
                <w:lang w:val="hy-AM"/>
              </w:rPr>
              <w:t xml:space="preserve">Մասհանման վերջնաժամկետ </w:t>
            </w:r>
          </w:p>
          <w:p w:rsidR="00FE0BE1" w:rsidRPr="00013D3B" w:rsidRDefault="00FE0BE1" w:rsidP="004166B1">
            <w:pPr>
              <w:pStyle w:val="EndnoteText"/>
              <w:rPr>
                <w:rFonts w:ascii="GHEA Grapalat" w:hAnsi="GHEA Grapalat"/>
                <w:i/>
              </w:rPr>
            </w:pPr>
            <w:r w:rsidRPr="00013D3B">
              <w:rPr>
                <w:rFonts w:ascii="GHEA Grapalat" w:hAnsi="GHEA Grapalat"/>
                <w:b/>
                <w:i/>
              </w:rPr>
              <w:t>(</w:t>
            </w:r>
            <w:r w:rsidRPr="00013D3B">
              <w:rPr>
                <w:rFonts w:ascii="GHEA Grapalat" w:hAnsi="GHEA Grapalat"/>
                <w:b/>
                <w:i/>
                <w:lang w:val="hy-AM"/>
              </w:rPr>
              <w:t>Ենթաբաժին</w:t>
            </w:r>
            <w:r w:rsidRPr="00013D3B">
              <w:rPr>
                <w:rFonts w:ascii="GHEA Grapalat" w:hAnsi="GHEA Grapalat"/>
                <w:b/>
                <w:i/>
              </w:rPr>
              <w:t xml:space="preserve"> 3.7 **)</w:t>
            </w:r>
          </w:p>
        </w:tc>
        <w:tc>
          <w:tcPr>
            <w:tcW w:w="2607" w:type="dxa"/>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Ապրիլի</w:t>
            </w:r>
            <w:r w:rsidRPr="00013D3B">
              <w:rPr>
                <w:rFonts w:ascii="GHEA Grapalat" w:hAnsi="GHEA Grapalat"/>
              </w:rPr>
              <w:t xml:space="preserve"> 30, 2022</w:t>
            </w:r>
            <w:r w:rsidRPr="00013D3B">
              <w:rPr>
                <w:rFonts w:ascii="GHEA Grapalat" w:hAnsi="GHEA Grapalat"/>
                <w:lang w:val="hy-AM"/>
              </w:rPr>
              <w:t>թ</w:t>
            </w:r>
            <w:r w:rsidRPr="00013D3B">
              <w:rPr>
                <w:rFonts w:ascii="MS Mincho" w:eastAsia="MS Mincho" w:hAnsi="MS Mincho" w:cs="MS Mincho" w:hint="eastAsia"/>
                <w:lang w:val="hy-AM"/>
              </w:rPr>
              <w:t>․</w:t>
            </w:r>
          </w:p>
        </w:tc>
      </w:tr>
      <w:tr w:rsidR="00FE0BE1" w:rsidRPr="00013D3B" w:rsidTr="004166B1">
        <w:tc>
          <w:tcPr>
            <w:tcW w:w="12950" w:type="dxa"/>
            <w:gridSpan w:val="7"/>
            <w:shd w:val="clear" w:color="auto" w:fill="8EAADB" w:themeFill="accent1" w:themeFillTint="99"/>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Մասհանման մեթոդներ և օժանդակ փաստաթղթեր</w:t>
            </w:r>
          </w:p>
        </w:tc>
      </w:tr>
      <w:tr w:rsidR="00FE0BE1" w:rsidRPr="00013D3B" w:rsidTr="004166B1">
        <w:tc>
          <w:tcPr>
            <w:tcW w:w="2594" w:type="dxa"/>
            <w:gridSpan w:val="2"/>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Մասհանման մեթոդներ</w:t>
            </w:r>
          </w:p>
          <w:p w:rsidR="00FE0BE1" w:rsidRPr="00013D3B" w:rsidRDefault="00FE0BE1" w:rsidP="004166B1">
            <w:pPr>
              <w:pStyle w:val="EndnoteText"/>
              <w:jc w:val="center"/>
              <w:rPr>
                <w:rFonts w:ascii="GHEA Grapalat" w:hAnsi="GHEA Grapalat"/>
                <w:b/>
                <w:i/>
              </w:rPr>
            </w:pPr>
            <w:r w:rsidRPr="00013D3B">
              <w:rPr>
                <w:rFonts w:ascii="GHEA Grapalat" w:hAnsi="GHEA Grapalat"/>
                <w:b/>
                <w:i/>
              </w:rPr>
              <w:t>(</w:t>
            </w:r>
            <w:r w:rsidRPr="00013D3B">
              <w:rPr>
                <w:rFonts w:ascii="GHEA Grapalat" w:hAnsi="GHEA Grapalat"/>
                <w:b/>
                <w:i/>
                <w:lang w:val="hy-AM"/>
              </w:rPr>
              <w:t>Բաժին</w:t>
            </w:r>
            <w:r w:rsidRPr="00013D3B">
              <w:rPr>
                <w:rFonts w:ascii="GHEA Grapalat" w:hAnsi="GHEA Grapalat"/>
                <w:b/>
                <w:i/>
              </w:rPr>
              <w:t xml:space="preserve"> 2 **)</w:t>
            </w:r>
          </w:p>
        </w:tc>
        <w:tc>
          <w:tcPr>
            <w:tcW w:w="2171" w:type="dxa"/>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Մեթոդներ</w:t>
            </w:r>
          </w:p>
        </w:tc>
        <w:tc>
          <w:tcPr>
            <w:tcW w:w="8185" w:type="dxa"/>
            <w:gridSpan w:val="4"/>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Օժանդակ փաստաթղթեր</w:t>
            </w:r>
          </w:p>
          <w:p w:rsidR="00FE0BE1" w:rsidRPr="00013D3B" w:rsidRDefault="00FE0BE1" w:rsidP="004166B1">
            <w:pPr>
              <w:pStyle w:val="EndnoteText"/>
              <w:jc w:val="center"/>
              <w:rPr>
                <w:rFonts w:ascii="GHEA Grapalat" w:hAnsi="GHEA Grapalat"/>
                <w:b/>
                <w:i/>
              </w:rPr>
            </w:pPr>
            <w:r w:rsidRPr="00013D3B">
              <w:rPr>
                <w:rFonts w:ascii="GHEA Grapalat" w:hAnsi="GHEA Grapalat"/>
                <w:b/>
                <w:i/>
              </w:rPr>
              <w:t>(</w:t>
            </w:r>
            <w:r w:rsidRPr="00013D3B">
              <w:rPr>
                <w:rFonts w:ascii="GHEA Grapalat" w:hAnsi="GHEA Grapalat"/>
                <w:b/>
                <w:i/>
                <w:lang w:val="hy-AM"/>
              </w:rPr>
              <w:t>Ենթաբաժիններ</w:t>
            </w:r>
            <w:r w:rsidRPr="00013D3B">
              <w:rPr>
                <w:rFonts w:ascii="GHEA Grapalat" w:hAnsi="GHEA Grapalat"/>
                <w:b/>
                <w:i/>
              </w:rPr>
              <w:t xml:space="preserve"> 4.3</w:t>
            </w:r>
            <w:r w:rsidRPr="00013D3B">
              <w:rPr>
                <w:rFonts w:ascii="GHEA Grapalat" w:hAnsi="GHEA Grapalat"/>
                <w:b/>
                <w:i/>
                <w:lang w:val="hy-AM"/>
              </w:rPr>
              <w:t xml:space="preserve"> և</w:t>
            </w:r>
            <w:r w:rsidRPr="00013D3B">
              <w:rPr>
                <w:rFonts w:ascii="GHEA Grapalat" w:hAnsi="GHEA Grapalat"/>
                <w:b/>
                <w:i/>
              </w:rPr>
              <w:t xml:space="preserve"> 4.4 **)</w:t>
            </w:r>
          </w:p>
        </w:tc>
      </w:tr>
      <w:tr w:rsidR="00FE0BE1" w:rsidRPr="008100F6" w:rsidTr="004166B1">
        <w:tc>
          <w:tcPr>
            <w:tcW w:w="2594" w:type="dxa"/>
            <w:gridSpan w:val="2"/>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Ուղղակի վճարում</w:t>
            </w:r>
          </w:p>
        </w:tc>
        <w:tc>
          <w:tcPr>
            <w:tcW w:w="2171" w:type="dxa"/>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Այո</w:t>
            </w:r>
          </w:p>
        </w:tc>
        <w:tc>
          <w:tcPr>
            <w:tcW w:w="8185" w:type="dxa"/>
            <w:gridSpan w:val="4"/>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Գրառումների օրինակը (օրինակ՝ մատակարարների վճարման հանձնարարագրեր, կանխավճարի երաշխիքներ և պահումներ և այլն)</w:t>
            </w:r>
          </w:p>
        </w:tc>
      </w:tr>
      <w:tr w:rsidR="00FE0BE1" w:rsidRPr="00013D3B" w:rsidTr="004166B1">
        <w:tc>
          <w:tcPr>
            <w:tcW w:w="2594" w:type="dxa"/>
            <w:gridSpan w:val="2"/>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Փոխհատուցում</w:t>
            </w:r>
          </w:p>
        </w:tc>
        <w:tc>
          <w:tcPr>
            <w:tcW w:w="2171" w:type="dxa"/>
          </w:tcPr>
          <w:p w:rsidR="00FE0BE1" w:rsidRPr="00013D3B" w:rsidRDefault="00FE0BE1" w:rsidP="004166B1">
            <w:pPr>
              <w:pStyle w:val="EndnoteText"/>
              <w:jc w:val="center"/>
              <w:rPr>
                <w:rFonts w:ascii="GHEA Grapalat" w:hAnsi="GHEA Grapalat"/>
              </w:rPr>
            </w:pPr>
            <w:r w:rsidRPr="00013D3B">
              <w:rPr>
                <w:rFonts w:ascii="GHEA Grapalat" w:hAnsi="GHEA Grapalat"/>
                <w:b/>
                <w:lang w:val="hy-AM"/>
              </w:rPr>
              <w:t>Այո</w:t>
            </w:r>
          </w:p>
        </w:tc>
        <w:tc>
          <w:tcPr>
            <w:tcW w:w="8185" w:type="dxa"/>
            <w:gridSpan w:val="4"/>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 xml:space="preserve">Ծախսերի մասին քաղվածքը՝ ՄՖՏՆ-ի Հավելված </w:t>
            </w:r>
          </w:p>
          <w:p w:rsidR="00FE0BE1" w:rsidRPr="00013D3B" w:rsidRDefault="00FE0BE1" w:rsidP="004166B1">
            <w:pPr>
              <w:pStyle w:val="EndnoteText"/>
              <w:rPr>
                <w:rFonts w:ascii="GHEA Grapalat" w:hAnsi="GHEA Grapalat"/>
                <w:lang w:val="hy-AM"/>
              </w:rPr>
            </w:pPr>
            <w:r w:rsidRPr="00013D3B">
              <w:rPr>
                <w:rFonts w:ascii="GHEA Grapalat" w:hAnsi="GHEA Grapalat"/>
                <w:lang w:val="hy-AM"/>
              </w:rPr>
              <w:t>2-ում նախատեսվող ձևով։</w:t>
            </w:r>
          </w:p>
          <w:p w:rsidR="00FE0BE1" w:rsidRPr="00013D3B" w:rsidRDefault="00FE0BE1" w:rsidP="004166B1">
            <w:pPr>
              <w:pStyle w:val="EndnoteText"/>
              <w:rPr>
                <w:rFonts w:ascii="GHEA Grapalat" w:hAnsi="GHEA Grapalat"/>
              </w:rPr>
            </w:pPr>
          </w:p>
        </w:tc>
      </w:tr>
      <w:tr w:rsidR="00FE0BE1" w:rsidRPr="008100F6" w:rsidTr="004166B1">
        <w:tc>
          <w:tcPr>
            <w:tcW w:w="2594" w:type="dxa"/>
            <w:gridSpan w:val="2"/>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Հատուկ հաշիվ</w:t>
            </w:r>
          </w:p>
        </w:tc>
        <w:tc>
          <w:tcPr>
            <w:tcW w:w="2171" w:type="dxa"/>
          </w:tcPr>
          <w:p w:rsidR="00FE0BE1" w:rsidRPr="00013D3B" w:rsidRDefault="00FE0BE1" w:rsidP="004166B1">
            <w:pPr>
              <w:pStyle w:val="EndnoteText"/>
              <w:jc w:val="center"/>
              <w:rPr>
                <w:rFonts w:ascii="GHEA Grapalat" w:hAnsi="GHEA Grapalat"/>
              </w:rPr>
            </w:pPr>
            <w:r w:rsidRPr="00013D3B">
              <w:rPr>
                <w:rFonts w:ascii="GHEA Grapalat" w:hAnsi="GHEA Grapalat"/>
                <w:b/>
                <w:lang w:val="hy-AM"/>
              </w:rPr>
              <w:t>Այո</w:t>
            </w:r>
          </w:p>
        </w:tc>
        <w:tc>
          <w:tcPr>
            <w:tcW w:w="8185" w:type="dxa"/>
            <w:gridSpan w:val="4"/>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 xml:space="preserve">Ծախսերի մասին քաղվածքը՝ ՄՖՏՆ-ի Հավելված </w:t>
            </w:r>
          </w:p>
          <w:p w:rsidR="00FE0BE1" w:rsidRPr="00013D3B" w:rsidRDefault="00FE0BE1" w:rsidP="004166B1">
            <w:pPr>
              <w:pStyle w:val="EndnoteText"/>
              <w:rPr>
                <w:rFonts w:ascii="GHEA Grapalat" w:hAnsi="GHEA Grapalat"/>
                <w:lang w:val="hy-AM"/>
              </w:rPr>
            </w:pPr>
            <w:r w:rsidRPr="00013D3B">
              <w:rPr>
                <w:rFonts w:ascii="GHEA Grapalat" w:hAnsi="GHEA Grapalat"/>
                <w:lang w:val="hy-AM"/>
              </w:rPr>
              <w:t>2-ում նախատեսվող ձևով, Հատուկ հաշվի համալրման քաղվածքը՝ ՄՖՏՆ-ի Հավելված 3-ում ներկայացված ձևով՝ կից բերված բանկային քաղվածքով</w:t>
            </w:r>
          </w:p>
          <w:p w:rsidR="00FE0BE1" w:rsidRPr="00013D3B" w:rsidRDefault="00FE0BE1" w:rsidP="004166B1">
            <w:pPr>
              <w:pStyle w:val="EndnoteText"/>
              <w:rPr>
                <w:rFonts w:ascii="GHEA Grapalat" w:hAnsi="GHEA Grapalat"/>
                <w:lang w:val="hy-AM"/>
              </w:rPr>
            </w:pPr>
          </w:p>
        </w:tc>
      </w:tr>
      <w:tr w:rsidR="00FE0BE1" w:rsidRPr="00013D3B" w:rsidTr="004166B1">
        <w:tc>
          <w:tcPr>
            <w:tcW w:w="2594" w:type="dxa"/>
            <w:gridSpan w:val="2"/>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Հատուկ պարտավորություններ</w:t>
            </w:r>
          </w:p>
        </w:tc>
        <w:tc>
          <w:tcPr>
            <w:tcW w:w="2171" w:type="dxa"/>
          </w:tcPr>
          <w:p w:rsidR="00FE0BE1" w:rsidRPr="00013D3B" w:rsidRDefault="00FE0BE1" w:rsidP="004166B1">
            <w:pPr>
              <w:pStyle w:val="EndnoteText"/>
              <w:jc w:val="center"/>
              <w:rPr>
                <w:rFonts w:ascii="GHEA Grapalat" w:hAnsi="GHEA Grapalat"/>
              </w:rPr>
            </w:pPr>
            <w:r w:rsidRPr="00013D3B">
              <w:rPr>
                <w:rFonts w:ascii="GHEA Grapalat" w:hAnsi="GHEA Grapalat"/>
                <w:b/>
                <w:lang w:val="hy-AM"/>
              </w:rPr>
              <w:t>Այո</w:t>
            </w:r>
          </w:p>
        </w:tc>
        <w:tc>
          <w:tcPr>
            <w:tcW w:w="8185" w:type="dxa"/>
            <w:gridSpan w:val="4"/>
          </w:tcPr>
          <w:p w:rsidR="00FE0BE1" w:rsidRPr="00013D3B" w:rsidRDefault="00FE0BE1" w:rsidP="004166B1">
            <w:pPr>
              <w:pStyle w:val="EndnoteText"/>
              <w:rPr>
                <w:rFonts w:ascii="GHEA Grapalat" w:hAnsi="GHEA Grapalat"/>
              </w:rPr>
            </w:pPr>
            <w:r w:rsidRPr="00013D3B">
              <w:rPr>
                <w:rFonts w:ascii="GHEA Grapalat" w:hAnsi="GHEA Grapalat"/>
                <w:lang w:val="hy-AM"/>
              </w:rPr>
              <w:t>Ակրեդիտիվի օրինակը</w:t>
            </w:r>
          </w:p>
        </w:tc>
      </w:tr>
      <w:tr w:rsidR="00FE0BE1" w:rsidRPr="00013D3B" w:rsidTr="004166B1">
        <w:tc>
          <w:tcPr>
            <w:tcW w:w="12950" w:type="dxa"/>
            <w:gridSpan w:val="7"/>
            <w:shd w:val="clear" w:color="auto" w:fill="8EAADB" w:themeFill="accent1" w:themeFillTint="99"/>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Հատուկ հաշիվ</w:t>
            </w:r>
          </w:p>
          <w:p w:rsidR="00FE0BE1" w:rsidRPr="00013D3B" w:rsidRDefault="00FE0BE1" w:rsidP="004166B1">
            <w:pPr>
              <w:pStyle w:val="EndnoteText"/>
              <w:jc w:val="center"/>
              <w:rPr>
                <w:rFonts w:ascii="GHEA Grapalat" w:hAnsi="GHEA Grapalat"/>
                <w:b/>
              </w:rPr>
            </w:pPr>
            <w:r w:rsidRPr="00013D3B">
              <w:rPr>
                <w:rFonts w:ascii="GHEA Grapalat" w:hAnsi="GHEA Grapalat"/>
                <w:b/>
              </w:rPr>
              <w:t xml:space="preserve"> </w:t>
            </w:r>
            <w:r w:rsidRPr="00013D3B">
              <w:rPr>
                <w:rFonts w:ascii="GHEA Grapalat" w:hAnsi="GHEA Grapalat"/>
                <w:b/>
                <w:i/>
              </w:rPr>
              <w:t>(Բաժին 5</w:t>
            </w:r>
            <w:r w:rsidRPr="00013D3B">
              <w:rPr>
                <w:rFonts w:ascii="GHEA Grapalat" w:hAnsi="GHEA Grapalat"/>
                <w:b/>
                <w:i/>
                <w:lang w:val="hy-AM"/>
              </w:rPr>
              <w:t xml:space="preserve"> և </w:t>
            </w:r>
            <w:r w:rsidRPr="00013D3B">
              <w:rPr>
                <w:rFonts w:ascii="GHEA Grapalat" w:hAnsi="GHEA Grapalat"/>
                <w:b/>
                <w:i/>
              </w:rPr>
              <w:t>6 **)</w:t>
            </w:r>
          </w:p>
        </w:tc>
      </w:tr>
      <w:tr w:rsidR="00FE0BE1" w:rsidRPr="00013D3B" w:rsidTr="004166B1">
        <w:tc>
          <w:tcPr>
            <w:tcW w:w="2594" w:type="dxa"/>
            <w:gridSpan w:val="2"/>
            <w:vAlign w:val="center"/>
          </w:tcPr>
          <w:p w:rsidR="00FE0BE1" w:rsidRPr="00013D3B" w:rsidRDefault="00FE0BE1" w:rsidP="004166B1">
            <w:pPr>
              <w:pStyle w:val="EndnoteText"/>
              <w:rPr>
                <w:rFonts w:ascii="GHEA Grapalat" w:hAnsi="GHEA Grapalat"/>
                <w:b/>
                <w:lang w:val="hy-AM"/>
              </w:rPr>
            </w:pPr>
            <w:r w:rsidRPr="00013D3B">
              <w:rPr>
                <w:rFonts w:ascii="GHEA Grapalat" w:hAnsi="GHEA Grapalat"/>
                <w:b/>
                <w:lang w:val="hy-AM"/>
              </w:rPr>
              <w:t>Տեսակ</w:t>
            </w:r>
          </w:p>
        </w:tc>
        <w:tc>
          <w:tcPr>
            <w:tcW w:w="5591" w:type="dxa"/>
            <w:gridSpan w:val="2"/>
          </w:tcPr>
          <w:p w:rsidR="005B48E3" w:rsidRPr="00013D3B" w:rsidRDefault="00FE0BE1" w:rsidP="005B48E3">
            <w:pPr>
              <w:pStyle w:val="EndnoteText"/>
              <w:rPr>
                <w:rFonts w:ascii="GHEA Grapalat" w:hAnsi="GHEA Grapalat"/>
                <w:lang w:val="hy-AM"/>
              </w:rPr>
            </w:pPr>
            <w:r w:rsidRPr="00013D3B">
              <w:rPr>
                <w:rFonts w:ascii="GHEA Grapalat" w:hAnsi="GHEA Grapalat"/>
                <w:b/>
                <w:lang w:val="hy-AM"/>
              </w:rPr>
              <w:t>DA-B</w:t>
            </w:r>
            <w:r w:rsidRPr="00013D3B">
              <w:rPr>
                <w:rFonts w:ascii="GHEA Grapalat" w:hAnsi="GHEA Grapalat"/>
                <w:lang w:val="hy-AM"/>
              </w:rPr>
              <w:t xml:space="preserve">  - ՎԶՄԲ</w:t>
            </w:r>
            <w:r w:rsidR="005B48E3" w:rsidRPr="00013D3B">
              <w:rPr>
                <w:rFonts w:ascii="GHEA Grapalat" w:hAnsi="GHEA Grapalat"/>
                <w:lang w:val="hy-AM"/>
              </w:rPr>
              <w:t xml:space="preserve"> 8523</w:t>
            </w:r>
            <w:r w:rsidRPr="00013D3B">
              <w:rPr>
                <w:rFonts w:ascii="GHEA Grapalat" w:hAnsi="GHEA Grapalat"/>
                <w:lang w:val="hy-AM"/>
              </w:rPr>
              <w:t>-ԱՄ</w:t>
            </w:r>
          </w:p>
          <w:p w:rsidR="00FE0BE1" w:rsidRPr="00013D3B" w:rsidRDefault="005B48E3" w:rsidP="005B48E3">
            <w:pPr>
              <w:pStyle w:val="EndnoteText"/>
              <w:rPr>
                <w:rFonts w:ascii="GHEA Grapalat" w:hAnsi="GHEA Grapalat"/>
                <w:lang w:val="hy-AM"/>
              </w:rPr>
            </w:pPr>
            <w:r w:rsidRPr="00013D3B">
              <w:rPr>
                <w:rFonts w:ascii="GHEA Grapalat" w:hAnsi="GHEA Grapalat"/>
                <w:lang w:val="hy-AM"/>
              </w:rPr>
              <w:t xml:space="preserve">DA-C - </w:t>
            </w:r>
            <w:r w:rsidR="00FE0BE1" w:rsidRPr="00013D3B">
              <w:rPr>
                <w:rFonts w:ascii="GHEA Grapalat" w:hAnsi="GHEA Grapalat"/>
                <w:lang w:val="hy-AM"/>
              </w:rPr>
              <w:t>ՎԶՄԲ 8</w:t>
            </w:r>
            <w:r w:rsidRPr="00013D3B">
              <w:rPr>
                <w:rFonts w:ascii="GHEA Grapalat" w:hAnsi="GHEA Grapalat"/>
                <w:lang w:val="hy-AM"/>
              </w:rPr>
              <w:t>957</w:t>
            </w:r>
            <w:r w:rsidR="00FE0BE1" w:rsidRPr="00013D3B">
              <w:rPr>
                <w:rFonts w:ascii="GHEA Grapalat" w:hAnsi="GHEA Grapalat"/>
                <w:lang w:val="hy-AM"/>
              </w:rPr>
              <w:t xml:space="preserve">-ԱՄ </w:t>
            </w:r>
          </w:p>
        </w:tc>
        <w:tc>
          <w:tcPr>
            <w:tcW w:w="1170" w:type="dxa"/>
            <w:vAlign w:val="center"/>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Առավելագույն սահմանաչափ</w:t>
            </w:r>
          </w:p>
        </w:tc>
        <w:tc>
          <w:tcPr>
            <w:tcW w:w="3595" w:type="dxa"/>
            <w:gridSpan w:val="2"/>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Ֆիքսված</w:t>
            </w:r>
          </w:p>
        </w:tc>
      </w:tr>
      <w:tr w:rsidR="00FE0BE1" w:rsidRPr="008100F6" w:rsidTr="004166B1">
        <w:tc>
          <w:tcPr>
            <w:tcW w:w="2594" w:type="dxa"/>
            <w:gridSpan w:val="2"/>
            <w:vAlign w:val="center"/>
          </w:tcPr>
          <w:p w:rsidR="00FE0BE1" w:rsidRPr="00013D3B" w:rsidRDefault="00FE0BE1" w:rsidP="004166B1">
            <w:pPr>
              <w:pStyle w:val="EndnoteText"/>
              <w:rPr>
                <w:rFonts w:ascii="GHEA Grapalat" w:hAnsi="GHEA Grapalat"/>
                <w:b/>
                <w:lang w:val="hy-AM"/>
              </w:rPr>
            </w:pPr>
            <w:r w:rsidRPr="00013D3B">
              <w:rPr>
                <w:rFonts w:ascii="GHEA Grapalat" w:hAnsi="GHEA Grapalat"/>
                <w:b/>
                <w:lang w:val="hy-AM"/>
              </w:rPr>
              <w:t>Ֆինանսական կառույց - անվանում</w:t>
            </w:r>
          </w:p>
        </w:tc>
        <w:tc>
          <w:tcPr>
            <w:tcW w:w="5591" w:type="dxa"/>
            <w:gridSpan w:val="2"/>
          </w:tcPr>
          <w:p w:rsidR="00FE0BE1" w:rsidRPr="00013D3B" w:rsidRDefault="00FE0BE1" w:rsidP="005B48E3">
            <w:pPr>
              <w:pStyle w:val="EndnoteText"/>
              <w:rPr>
                <w:rFonts w:ascii="GHEA Grapalat" w:hAnsi="GHEA Grapalat"/>
                <w:bCs/>
                <w:iCs/>
                <w:lang w:val="hy-AM"/>
              </w:rPr>
            </w:pPr>
            <w:r w:rsidRPr="00013D3B">
              <w:rPr>
                <w:rFonts w:ascii="GHEA Grapalat" w:hAnsi="GHEA Grapalat"/>
                <w:bCs/>
                <w:iCs/>
                <w:lang w:val="hy-AM"/>
              </w:rPr>
              <w:t>ՀՀ կենտրոնական բանկում Ֆինանսների նախարարության Գանձապետական միա</w:t>
            </w:r>
            <w:r w:rsidR="005B48E3" w:rsidRPr="00013D3B">
              <w:rPr>
                <w:rFonts w:ascii="GHEA Grapalat" w:hAnsi="GHEA Grapalat"/>
                <w:bCs/>
                <w:iCs/>
                <w:lang w:val="hy-AM"/>
              </w:rPr>
              <w:t>ս</w:t>
            </w:r>
            <w:r w:rsidRPr="00013D3B">
              <w:rPr>
                <w:rFonts w:ascii="GHEA Grapalat" w:hAnsi="GHEA Grapalat"/>
                <w:bCs/>
                <w:iCs/>
                <w:lang w:val="hy-AM"/>
              </w:rPr>
              <w:t>նական հաշվում</w:t>
            </w:r>
          </w:p>
        </w:tc>
        <w:tc>
          <w:tcPr>
            <w:tcW w:w="1170" w:type="dxa"/>
            <w:vAlign w:val="center"/>
          </w:tcPr>
          <w:p w:rsidR="00FE0BE1" w:rsidRPr="00013D3B" w:rsidRDefault="00FE0BE1" w:rsidP="004166B1">
            <w:pPr>
              <w:pStyle w:val="EndnoteText"/>
              <w:rPr>
                <w:rFonts w:ascii="GHEA Grapalat" w:hAnsi="GHEA Grapalat"/>
                <w:b/>
                <w:lang w:val="hy-AM"/>
              </w:rPr>
            </w:pPr>
            <w:r w:rsidRPr="00013D3B">
              <w:rPr>
                <w:rFonts w:ascii="GHEA Grapalat" w:hAnsi="GHEA Grapalat"/>
                <w:b/>
                <w:lang w:val="hy-AM"/>
              </w:rPr>
              <w:t>Արժույթ</w:t>
            </w:r>
          </w:p>
        </w:tc>
        <w:tc>
          <w:tcPr>
            <w:tcW w:w="3595" w:type="dxa"/>
            <w:gridSpan w:val="2"/>
            <w:vAlign w:val="center"/>
          </w:tcPr>
          <w:p w:rsidR="005B48E3" w:rsidRPr="00013D3B" w:rsidRDefault="005B48E3" w:rsidP="004166B1">
            <w:pPr>
              <w:pStyle w:val="EndnoteText"/>
              <w:rPr>
                <w:rFonts w:ascii="GHEA Grapalat" w:hAnsi="GHEA Grapalat"/>
                <w:lang w:val="hy-AM"/>
              </w:rPr>
            </w:pPr>
            <w:r w:rsidRPr="00013D3B">
              <w:rPr>
                <w:rFonts w:ascii="GHEA Grapalat" w:hAnsi="GHEA Grapalat"/>
                <w:lang w:val="hy-AM"/>
              </w:rPr>
              <w:t>ՎԶՄԲ 8523-ԱՄՆ դոլար</w:t>
            </w:r>
          </w:p>
          <w:p w:rsidR="00FE0BE1" w:rsidRPr="00013D3B" w:rsidRDefault="009A7CB5" w:rsidP="004166B1">
            <w:pPr>
              <w:pStyle w:val="EndnoteText"/>
              <w:rPr>
                <w:rFonts w:ascii="GHEA Grapalat" w:hAnsi="GHEA Grapalat"/>
                <w:lang w:val="hy-AM"/>
              </w:rPr>
            </w:pPr>
            <w:r w:rsidRPr="00013D3B">
              <w:rPr>
                <w:rFonts w:ascii="GHEA Grapalat" w:hAnsi="GHEA Grapalat"/>
                <w:lang w:val="hy-AM"/>
              </w:rPr>
              <w:t>ՎԶՄԲ 8957-Եվրո</w:t>
            </w:r>
          </w:p>
        </w:tc>
      </w:tr>
      <w:tr w:rsidR="00FE0BE1" w:rsidRPr="008100F6" w:rsidTr="004166B1">
        <w:trPr>
          <w:trHeight w:val="711"/>
        </w:trPr>
        <w:tc>
          <w:tcPr>
            <w:tcW w:w="2594" w:type="dxa"/>
            <w:gridSpan w:val="2"/>
            <w:vAlign w:val="center"/>
          </w:tcPr>
          <w:p w:rsidR="00FE0BE1" w:rsidRPr="00013D3B" w:rsidRDefault="00FE0BE1" w:rsidP="004166B1">
            <w:pPr>
              <w:pStyle w:val="EndnoteText"/>
              <w:rPr>
                <w:rFonts w:ascii="GHEA Grapalat" w:hAnsi="GHEA Grapalat"/>
                <w:b/>
              </w:rPr>
            </w:pPr>
            <w:r w:rsidRPr="00013D3B">
              <w:rPr>
                <w:rFonts w:ascii="GHEA Grapalat" w:hAnsi="GHEA Grapalat"/>
                <w:b/>
                <w:lang w:val="hy-AM"/>
              </w:rPr>
              <w:lastRenderedPageBreak/>
              <w:t xml:space="preserve">Հաշվետվողականության հաճախականություն </w:t>
            </w:r>
            <w:r w:rsidRPr="00013D3B">
              <w:rPr>
                <w:rFonts w:ascii="GHEA Grapalat" w:hAnsi="GHEA Grapalat"/>
                <w:b/>
                <w:i/>
              </w:rPr>
              <w:t>(</w:t>
            </w:r>
            <w:r w:rsidRPr="00013D3B">
              <w:rPr>
                <w:rFonts w:ascii="GHEA Grapalat" w:hAnsi="GHEA Grapalat"/>
                <w:b/>
                <w:i/>
                <w:lang w:val="hy-AM"/>
              </w:rPr>
              <w:t>Ենթաբաժին</w:t>
            </w:r>
            <w:r w:rsidRPr="00013D3B">
              <w:rPr>
                <w:rFonts w:ascii="GHEA Grapalat" w:hAnsi="GHEA Grapalat"/>
                <w:b/>
                <w:i/>
              </w:rPr>
              <w:t xml:space="preserve"> 6.3 **)</w:t>
            </w:r>
          </w:p>
        </w:tc>
        <w:tc>
          <w:tcPr>
            <w:tcW w:w="5591" w:type="dxa"/>
            <w:gridSpan w:val="2"/>
          </w:tcPr>
          <w:p w:rsidR="00FE0BE1" w:rsidRPr="00013D3B" w:rsidRDefault="00FE0BE1" w:rsidP="004166B1">
            <w:pPr>
              <w:pStyle w:val="EndnoteText"/>
              <w:rPr>
                <w:rFonts w:ascii="GHEA Grapalat" w:hAnsi="GHEA Grapalat"/>
              </w:rPr>
            </w:pPr>
          </w:p>
          <w:p w:rsidR="00FE0BE1" w:rsidRPr="00013D3B" w:rsidRDefault="00FE0BE1" w:rsidP="004166B1">
            <w:pPr>
              <w:pStyle w:val="EndnoteText"/>
              <w:rPr>
                <w:rFonts w:ascii="GHEA Grapalat" w:hAnsi="GHEA Grapalat"/>
                <w:lang w:val="hy-AM"/>
              </w:rPr>
            </w:pPr>
            <w:r w:rsidRPr="00013D3B">
              <w:rPr>
                <w:rFonts w:ascii="GHEA Grapalat" w:hAnsi="GHEA Grapalat"/>
                <w:lang w:val="hy-AM"/>
              </w:rPr>
              <w:t>Եռամսյակային</w:t>
            </w:r>
          </w:p>
        </w:tc>
        <w:tc>
          <w:tcPr>
            <w:tcW w:w="1170" w:type="dxa"/>
            <w:vAlign w:val="center"/>
          </w:tcPr>
          <w:p w:rsidR="00FE0BE1" w:rsidRPr="00013D3B" w:rsidRDefault="00FE0BE1" w:rsidP="004166B1">
            <w:pPr>
              <w:pStyle w:val="EndnoteText"/>
              <w:rPr>
                <w:rFonts w:ascii="GHEA Grapalat" w:hAnsi="GHEA Grapalat"/>
                <w:b/>
                <w:lang w:val="hy-AM"/>
              </w:rPr>
            </w:pPr>
            <w:r w:rsidRPr="00013D3B">
              <w:rPr>
                <w:rFonts w:ascii="GHEA Grapalat" w:hAnsi="GHEA Grapalat"/>
                <w:b/>
                <w:lang w:val="hy-AM"/>
              </w:rPr>
              <w:t>Գումար</w:t>
            </w:r>
          </w:p>
        </w:tc>
        <w:tc>
          <w:tcPr>
            <w:tcW w:w="3595" w:type="dxa"/>
            <w:gridSpan w:val="2"/>
            <w:vAlign w:val="center"/>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 xml:space="preserve">ՎԶՄԲ </w:t>
            </w:r>
            <w:r w:rsidR="009A7CB5" w:rsidRPr="00013D3B">
              <w:rPr>
                <w:rFonts w:ascii="GHEA Grapalat" w:hAnsi="GHEA Grapalat"/>
                <w:lang w:val="hy-AM"/>
              </w:rPr>
              <w:t>8523-</w:t>
            </w:r>
            <w:r w:rsidRPr="00013D3B">
              <w:rPr>
                <w:rFonts w:ascii="GHEA Grapalat" w:hAnsi="GHEA Grapalat"/>
                <w:lang w:val="hy-AM"/>
              </w:rPr>
              <w:t xml:space="preserve"> </w:t>
            </w:r>
            <w:r w:rsidR="009A7CB5" w:rsidRPr="00013D3B">
              <w:rPr>
                <w:rFonts w:ascii="GHEA Grapalat" w:hAnsi="GHEA Grapalat"/>
                <w:lang w:val="hy-AM"/>
              </w:rPr>
              <w:t xml:space="preserve">6, </w:t>
            </w:r>
            <w:r w:rsidRPr="00013D3B">
              <w:rPr>
                <w:rFonts w:ascii="GHEA Grapalat" w:hAnsi="GHEA Grapalat"/>
                <w:lang w:val="hy-AM"/>
              </w:rPr>
              <w:t>000,000</w:t>
            </w:r>
            <w:r w:rsidR="009A7CB5" w:rsidRPr="00013D3B">
              <w:rPr>
                <w:rFonts w:ascii="GHEA Grapalat" w:hAnsi="GHEA Grapalat"/>
                <w:lang w:val="hy-AM"/>
              </w:rPr>
              <w:t xml:space="preserve"> ԱՄՆ դոլար</w:t>
            </w:r>
          </w:p>
          <w:p w:rsidR="00FE0BE1" w:rsidRPr="00013D3B" w:rsidRDefault="00FE0BE1" w:rsidP="009A7CB5">
            <w:pPr>
              <w:pStyle w:val="EndnoteText"/>
              <w:rPr>
                <w:rFonts w:ascii="GHEA Grapalat" w:hAnsi="GHEA Grapalat"/>
                <w:lang w:val="hy-AM"/>
              </w:rPr>
            </w:pPr>
            <w:r w:rsidRPr="00013D3B">
              <w:rPr>
                <w:rFonts w:ascii="GHEA Grapalat" w:hAnsi="GHEA Grapalat"/>
                <w:lang w:val="hy-AM"/>
              </w:rPr>
              <w:t>ՎԶՄԲ 8</w:t>
            </w:r>
            <w:r w:rsidR="009A7CB5" w:rsidRPr="00013D3B">
              <w:rPr>
                <w:rFonts w:ascii="GHEA Grapalat" w:hAnsi="GHEA Grapalat"/>
                <w:lang w:val="hy-AM"/>
              </w:rPr>
              <w:t>957</w:t>
            </w:r>
            <w:r w:rsidRPr="00013D3B">
              <w:rPr>
                <w:rFonts w:ascii="GHEA Grapalat" w:hAnsi="GHEA Grapalat"/>
                <w:lang w:val="hy-AM"/>
              </w:rPr>
              <w:t xml:space="preserve"> - </w:t>
            </w:r>
            <w:r w:rsidR="009A7CB5" w:rsidRPr="00013D3B">
              <w:rPr>
                <w:rFonts w:ascii="GHEA Grapalat" w:hAnsi="GHEA Grapalat"/>
                <w:lang w:val="hy-AM"/>
              </w:rPr>
              <w:t>1</w:t>
            </w:r>
            <w:r w:rsidRPr="00013D3B">
              <w:rPr>
                <w:rFonts w:ascii="GHEA Grapalat" w:hAnsi="GHEA Grapalat"/>
                <w:lang w:val="hy-AM"/>
              </w:rPr>
              <w:t>,</w:t>
            </w:r>
            <w:r w:rsidR="009A7CB5" w:rsidRPr="00013D3B">
              <w:rPr>
                <w:rFonts w:ascii="GHEA Grapalat" w:hAnsi="GHEA Grapalat"/>
                <w:lang w:val="hy-AM"/>
              </w:rPr>
              <w:t xml:space="preserve"> 5</w:t>
            </w:r>
            <w:r w:rsidRPr="00013D3B">
              <w:rPr>
                <w:rFonts w:ascii="GHEA Grapalat" w:hAnsi="GHEA Grapalat"/>
                <w:lang w:val="hy-AM"/>
              </w:rPr>
              <w:t>00,000</w:t>
            </w:r>
            <w:r w:rsidR="009A7CB5" w:rsidRPr="00013D3B">
              <w:rPr>
                <w:rFonts w:ascii="GHEA Grapalat" w:hAnsi="GHEA Grapalat"/>
                <w:lang w:val="hy-AM"/>
              </w:rPr>
              <w:t xml:space="preserve"> Եվրո</w:t>
            </w:r>
          </w:p>
        </w:tc>
      </w:tr>
      <w:tr w:rsidR="00FE0BE1" w:rsidRPr="00013D3B" w:rsidTr="004166B1">
        <w:tc>
          <w:tcPr>
            <w:tcW w:w="12950" w:type="dxa"/>
            <w:gridSpan w:val="7"/>
            <w:shd w:val="clear" w:color="auto" w:fill="8EAADB" w:themeFill="accent1" w:themeFillTint="99"/>
          </w:tcPr>
          <w:p w:rsidR="00FE0BE1" w:rsidRPr="00013D3B" w:rsidRDefault="00FE0BE1" w:rsidP="004166B1">
            <w:pPr>
              <w:pStyle w:val="EndnoteText"/>
              <w:jc w:val="center"/>
              <w:rPr>
                <w:rFonts w:ascii="GHEA Grapalat" w:hAnsi="GHEA Grapalat"/>
                <w:b/>
              </w:rPr>
            </w:pPr>
            <w:r w:rsidRPr="00013D3B">
              <w:rPr>
                <w:rFonts w:ascii="GHEA Grapalat" w:hAnsi="GHEA Grapalat"/>
                <w:b/>
                <w:lang w:val="hy-AM"/>
              </w:rPr>
              <w:t xml:space="preserve">Հայտի նվազագույն արժեք </w:t>
            </w:r>
            <w:r w:rsidRPr="00013D3B">
              <w:rPr>
                <w:rFonts w:ascii="GHEA Grapalat" w:hAnsi="GHEA Grapalat"/>
                <w:b/>
                <w:i/>
              </w:rPr>
              <w:t>(</w:t>
            </w:r>
            <w:r w:rsidRPr="00013D3B">
              <w:rPr>
                <w:rFonts w:ascii="GHEA Grapalat" w:hAnsi="GHEA Grapalat"/>
                <w:b/>
                <w:i/>
                <w:lang w:val="hy-AM"/>
              </w:rPr>
              <w:t>Ենթաբաժին</w:t>
            </w:r>
            <w:r w:rsidRPr="00013D3B">
              <w:rPr>
                <w:rFonts w:ascii="GHEA Grapalat" w:hAnsi="GHEA Grapalat"/>
                <w:b/>
                <w:i/>
              </w:rPr>
              <w:t xml:space="preserve"> 3.5)</w:t>
            </w:r>
          </w:p>
        </w:tc>
      </w:tr>
      <w:tr w:rsidR="00FE0BE1" w:rsidRPr="00013D3B" w:rsidTr="004166B1">
        <w:tc>
          <w:tcPr>
            <w:tcW w:w="12950" w:type="dxa"/>
            <w:gridSpan w:val="7"/>
            <w:shd w:val="clear" w:color="auto" w:fill="auto"/>
          </w:tcPr>
          <w:p w:rsidR="00FE0BE1" w:rsidRPr="00013D3B" w:rsidRDefault="00FE0BE1" w:rsidP="009A7CB5">
            <w:pPr>
              <w:pStyle w:val="EndnoteText"/>
              <w:rPr>
                <w:rFonts w:ascii="GHEA Grapalat" w:hAnsi="GHEA Grapalat"/>
                <w:lang w:val="hy-AM"/>
              </w:rPr>
            </w:pPr>
            <w:r w:rsidRPr="00013D3B">
              <w:rPr>
                <w:rFonts w:ascii="GHEA Grapalat" w:hAnsi="GHEA Grapalat"/>
                <w:lang w:val="hy-AM"/>
              </w:rPr>
              <w:t>ՎԶՄԲ</w:t>
            </w:r>
            <w:r w:rsidR="009A7CB5" w:rsidRPr="00013D3B">
              <w:rPr>
                <w:rFonts w:ascii="GHEA Grapalat" w:hAnsi="GHEA Grapalat"/>
                <w:lang w:val="hy-AM"/>
              </w:rPr>
              <w:t xml:space="preserve"> 8957</w:t>
            </w:r>
            <w:r w:rsidRPr="00013D3B">
              <w:rPr>
                <w:rFonts w:ascii="GHEA Grapalat" w:hAnsi="GHEA Grapalat"/>
                <w:lang w:val="hy-AM"/>
              </w:rPr>
              <w:t>-ի համար փոխհատուցման և Ուղղակի վճարման  նվազագույն արժեքը 400,000</w:t>
            </w:r>
            <w:r w:rsidR="009A7CB5" w:rsidRPr="00013D3B">
              <w:rPr>
                <w:rFonts w:ascii="GHEA Grapalat" w:hAnsi="GHEA Grapalat"/>
                <w:lang w:val="hy-AM"/>
              </w:rPr>
              <w:t xml:space="preserve"> Եվրո</w:t>
            </w:r>
            <w:r w:rsidRPr="00013D3B">
              <w:rPr>
                <w:rFonts w:ascii="GHEA Grapalat" w:hAnsi="GHEA Grapalat"/>
                <w:lang w:val="hy-AM"/>
              </w:rPr>
              <w:t xml:space="preserve"> է, իսկ ՎԶՄԲ 8523-ի համար՝ ԱՄՆ 1,200,000 դոլարին համարժեք։ </w:t>
            </w:r>
          </w:p>
        </w:tc>
      </w:tr>
      <w:tr w:rsidR="00FE0BE1" w:rsidRPr="008100F6" w:rsidTr="004166B1">
        <w:tc>
          <w:tcPr>
            <w:tcW w:w="12950" w:type="dxa"/>
            <w:gridSpan w:val="7"/>
            <w:shd w:val="clear" w:color="auto" w:fill="8EAADB" w:themeFill="accent1" w:themeFillTint="99"/>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 xml:space="preserve">Լիազորված ստորագրություններ </w:t>
            </w:r>
            <w:r w:rsidRPr="00013D3B">
              <w:rPr>
                <w:rFonts w:ascii="GHEA Grapalat" w:hAnsi="GHEA Grapalat"/>
                <w:b/>
              </w:rPr>
              <w:t>(</w:t>
            </w:r>
            <w:r w:rsidRPr="00013D3B">
              <w:rPr>
                <w:rFonts w:ascii="GHEA Grapalat" w:hAnsi="GHEA Grapalat"/>
                <w:b/>
                <w:i/>
                <w:lang w:val="hy-AM"/>
              </w:rPr>
              <w:t>Ենթաբաժին 3</w:t>
            </w:r>
            <w:r w:rsidRPr="00013D3B">
              <w:rPr>
                <w:rFonts w:ascii="MS Mincho" w:eastAsia="MS Mincho" w:hAnsi="MS Mincho" w:cs="MS Mincho" w:hint="eastAsia"/>
                <w:b/>
                <w:i/>
                <w:lang w:val="hy-AM"/>
              </w:rPr>
              <w:t>․</w:t>
            </w:r>
            <w:r w:rsidRPr="00013D3B">
              <w:rPr>
                <w:rFonts w:ascii="GHEA Grapalat" w:hAnsi="GHEA Grapalat"/>
                <w:b/>
                <w:i/>
                <w:lang w:val="hy-AM"/>
              </w:rPr>
              <w:t xml:space="preserve">1 </w:t>
            </w:r>
            <w:r w:rsidRPr="00013D3B">
              <w:rPr>
                <w:rFonts w:ascii="GHEA Grapalat" w:hAnsi="GHEA Grapalat" w:cs="Sylfaen"/>
                <w:b/>
                <w:i/>
                <w:lang w:val="hy-AM"/>
              </w:rPr>
              <w:t>և</w:t>
            </w:r>
            <w:r w:rsidRPr="00013D3B">
              <w:rPr>
                <w:rFonts w:ascii="GHEA Grapalat" w:hAnsi="GHEA Grapalat"/>
                <w:b/>
                <w:i/>
                <w:lang w:val="hy-AM"/>
              </w:rPr>
              <w:t xml:space="preserve"> 3</w:t>
            </w:r>
            <w:r w:rsidRPr="00013D3B">
              <w:rPr>
                <w:rFonts w:ascii="MS Mincho" w:eastAsia="MS Mincho" w:hAnsi="MS Mincho" w:cs="MS Mincho" w:hint="eastAsia"/>
                <w:b/>
                <w:i/>
                <w:lang w:val="hy-AM"/>
              </w:rPr>
              <w:t>․</w:t>
            </w:r>
            <w:r w:rsidRPr="00013D3B">
              <w:rPr>
                <w:rFonts w:ascii="GHEA Grapalat" w:hAnsi="GHEA Grapalat"/>
                <w:b/>
                <w:i/>
                <w:lang w:val="hy-AM"/>
              </w:rPr>
              <w:t>2**</w:t>
            </w:r>
            <w:r w:rsidRPr="00013D3B">
              <w:rPr>
                <w:rFonts w:ascii="GHEA Grapalat" w:hAnsi="GHEA Grapalat"/>
                <w:b/>
              </w:rPr>
              <w:t>)</w:t>
            </w:r>
            <w:r w:rsidRPr="00013D3B">
              <w:rPr>
                <w:rFonts w:ascii="GHEA Grapalat" w:hAnsi="GHEA Grapalat"/>
                <w:b/>
                <w:lang w:val="hy-AM"/>
              </w:rPr>
              <w:t xml:space="preserve"> Լիազորված ստորագրողների նամակի ձևանմուշը տրամադրվում է այս նամակին կից բերվող Հավելված 1-ում</w:t>
            </w:r>
          </w:p>
          <w:p w:rsidR="00FE0BE1" w:rsidRPr="00013D3B" w:rsidRDefault="00FE0BE1" w:rsidP="004166B1">
            <w:pPr>
              <w:pStyle w:val="EndnoteText"/>
              <w:jc w:val="center"/>
              <w:rPr>
                <w:rFonts w:ascii="GHEA Grapalat" w:hAnsi="GHEA Grapalat"/>
                <w:lang w:val="hy-AM"/>
              </w:rPr>
            </w:pPr>
            <w:r w:rsidRPr="00013D3B">
              <w:rPr>
                <w:rFonts w:ascii="GHEA Grapalat" w:hAnsi="GHEA Grapalat"/>
                <w:b/>
                <w:lang w:val="hy-AM"/>
              </w:rPr>
              <w:t xml:space="preserve">Մասհանում և փաստաթղթերի համար հայտեր </w:t>
            </w:r>
            <w:r w:rsidRPr="00013D3B">
              <w:rPr>
                <w:rFonts w:ascii="GHEA Grapalat" w:hAnsi="GHEA Grapalat"/>
                <w:b/>
                <w:i/>
                <w:lang w:val="hy-AM"/>
              </w:rPr>
              <w:t>(Ենթաբաժին 3.3 և 3.4 **)</w:t>
            </w:r>
          </w:p>
        </w:tc>
      </w:tr>
      <w:tr w:rsidR="00FE0BE1" w:rsidRPr="008100F6" w:rsidTr="004166B1">
        <w:tc>
          <w:tcPr>
            <w:tcW w:w="12950" w:type="dxa"/>
            <w:gridSpan w:val="7"/>
          </w:tcPr>
          <w:p w:rsidR="00FE0BE1" w:rsidRPr="00013D3B" w:rsidRDefault="00FE0BE1" w:rsidP="004166B1">
            <w:pPr>
              <w:pStyle w:val="EndnoteText"/>
              <w:rPr>
                <w:rFonts w:ascii="GHEA Grapalat" w:hAnsi="GHEA Grapalat"/>
                <w:lang w:val="hy-AM"/>
              </w:rPr>
            </w:pPr>
            <w:r w:rsidRPr="00013D3B">
              <w:rPr>
                <w:rFonts w:ascii="GHEA Grapalat" w:hAnsi="GHEA Grapalat"/>
                <w:lang w:val="hy-AM"/>
              </w:rPr>
              <w:t>Համաշխարհային Բանկ</w:t>
            </w:r>
          </w:p>
          <w:p w:rsidR="00FE0BE1" w:rsidRPr="00013D3B" w:rsidRDefault="00FE0BE1" w:rsidP="004166B1">
            <w:pPr>
              <w:pStyle w:val="EndnoteText"/>
              <w:rPr>
                <w:rFonts w:ascii="GHEA Grapalat" w:hAnsi="GHEA Grapalat"/>
                <w:lang w:val="hy-AM"/>
              </w:rPr>
            </w:pPr>
            <w:r w:rsidRPr="00013D3B">
              <w:rPr>
                <w:rFonts w:ascii="GHEA Grapalat" w:hAnsi="GHEA Grapalat"/>
                <w:lang w:val="hy-AM"/>
              </w:rPr>
              <w:t>Ռադնիկա Ցեստա 80, 9-րդ հարկ</w:t>
            </w:r>
          </w:p>
          <w:p w:rsidR="00FE0BE1" w:rsidRPr="00013D3B" w:rsidRDefault="00FE0BE1" w:rsidP="004166B1">
            <w:pPr>
              <w:pStyle w:val="EndnoteText"/>
              <w:rPr>
                <w:rFonts w:ascii="GHEA Grapalat" w:hAnsi="GHEA Grapalat"/>
                <w:lang w:val="hy-AM"/>
              </w:rPr>
            </w:pPr>
            <w:r w:rsidRPr="00013D3B">
              <w:rPr>
                <w:rFonts w:ascii="GHEA Grapalat" w:hAnsi="GHEA Grapalat"/>
                <w:lang w:val="hy-AM"/>
              </w:rPr>
              <w:t>Զագրեբ, HR – 10000</w:t>
            </w:r>
          </w:p>
          <w:p w:rsidR="00FE0BE1" w:rsidRPr="00013D3B" w:rsidRDefault="00FE0BE1" w:rsidP="004166B1">
            <w:pPr>
              <w:pStyle w:val="EndnoteText"/>
              <w:rPr>
                <w:rFonts w:ascii="GHEA Grapalat" w:hAnsi="GHEA Grapalat"/>
                <w:lang w:val="hy-AM"/>
              </w:rPr>
            </w:pPr>
            <w:r w:rsidRPr="00013D3B">
              <w:rPr>
                <w:rFonts w:ascii="GHEA Grapalat" w:hAnsi="GHEA Grapalat"/>
                <w:lang w:val="hy-AM"/>
              </w:rPr>
              <w:t>Խորվաթիա</w:t>
            </w:r>
          </w:p>
          <w:p w:rsidR="00FE0BE1" w:rsidRPr="00013D3B" w:rsidRDefault="00FE0BE1" w:rsidP="004166B1">
            <w:pPr>
              <w:pStyle w:val="EndnoteText"/>
              <w:rPr>
                <w:rFonts w:ascii="GHEA Grapalat" w:hAnsi="GHEA Grapalat"/>
                <w:lang w:val="hy-AM"/>
              </w:rPr>
            </w:pPr>
            <w:r w:rsidRPr="00013D3B">
              <w:rPr>
                <w:rFonts w:ascii="GHEA Grapalat" w:hAnsi="GHEA Grapalat"/>
                <w:lang w:val="hy-AM"/>
              </w:rPr>
              <w:t>Ի ուշադրություն՝ Վարկային վարչություն (WFACS)</w:t>
            </w:r>
          </w:p>
        </w:tc>
      </w:tr>
      <w:tr w:rsidR="00FE0BE1" w:rsidRPr="00013D3B" w:rsidTr="004166B1">
        <w:tc>
          <w:tcPr>
            <w:tcW w:w="12950" w:type="dxa"/>
            <w:gridSpan w:val="7"/>
            <w:shd w:val="clear" w:color="auto" w:fill="8EAADB" w:themeFill="accent1" w:themeFillTint="99"/>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Լրացուցիչ ցուցումներ</w:t>
            </w:r>
          </w:p>
        </w:tc>
      </w:tr>
      <w:tr w:rsidR="00FE0BE1" w:rsidRPr="00013D3B" w:rsidTr="004166B1">
        <w:tc>
          <w:tcPr>
            <w:tcW w:w="12950" w:type="dxa"/>
            <w:gridSpan w:val="7"/>
          </w:tcPr>
          <w:p w:rsidR="00FE0BE1" w:rsidRPr="00013D3B" w:rsidRDefault="00FE0BE1" w:rsidP="004166B1">
            <w:pPr>
              <w:pStyle w:val="EndnoteText"/>
              <w:jc w:val="both"/>
              <w:rPr>
                <w:rFonts w:ascii="GHEA Grapalat" w:hAnsi="GHEA Grapalat"/>
                <w:lang w:val="hy-AM"/>
              </w:rPr>
            </w:pPr>
            <w:r w:rsidRPr="00013D3B">
              <w:rPr>
                <w:rFonts w:ascii="GHEA Grapalat" w:hAnsi="GHEA Grapalat"/>
                <w:lang w:val="hy-AM"/>
              </w:rPr>
              <w:t>Կիրառելի չէ։</w:t>
            </w:r>
          </w:p>
        </w:tc>
      </w:tr>
      <w:tr w:rsidR="00FE0BE1" w:rsidRPr="00013D3B" w:rsidTr="004166B1">
        <w:tc>
          <w:tcPr>
            <w:tcW w:w="12950" w:type="dxa"/>
            <w:gridSpan w:val="7"/>
            <w:shd w:val="clear" w:color="auto" w:fill="8EAADB" w:themeFill="accent1" w:themeFillTint="99"/>
          </w:tcPr>
          <w:p w:rsidR="00FE0BE1" w:rsidRPr="00013D3B" w:rsidRDefault="00FE0BE1" w:rsidP="004166B1">
            <w:pPr>
              <w:pStyle w:val="EndnoteText"/>
              <w:jc w:val="center"/>
              <w:rPr>
                <w:rFonts w:ascii="GHEA Grapalat" w:hAnsi="GHEA Grapalat"/>
                <w:b/>
                <w:lang w:val="hy-AM"/>
              </w:rPr>
            </w:pPr>
            <w:r w:rsidRPr="00013D3B">
              <w:rPr>
                <w:rFonts w:ascii="GHEA Grapalat" w:hAnsi="GHEA Grapalat"/>
                <w:b/>
                <w:lang w:val="hy-AM"/>
              </w:rPr>
              <w:t>Այլ</w:t>
            </w:r>
          </w:p>
        </w:tc>
      </w:tr>
      <w:tr w:rsidR="00FE0BE1" w:rsidRPr="00013D3B" w:rsidTr="004166B1">
        <w:tc>
          <w:tcPr>
            <w:tcW w:w="12950" w:type="dxa"/>
            <w:gridSpan w:val="7"/>
          </w:tcPr>
          <w:p w:rsidR="00FE0BE1" w:rsidRPr="00013D3B" w:rsidRDefault="00FE0BE1" w:rsidP="004166B1">
            <w:pPr>
              <w:pStyle w:val="EndnoteText"/>
              <w:rPr>
                <w:rFonts w:ascii="GHEA Grapalat" w:hAnsi="GHEA Grapalat"/>
              </w:rPr>
            </w:pPr>
          </w:p>
        </w:tc>
      </w:tr>
    </w:tbl>
    <w:p w:rsidR="00FE0BE1" w:rsidRPr="00013D3B" w:rsidRDefault="00FE0BE1" w:rsidP="00FE0BE1">
      <w:pPr>
        <w:rPr>
          <w:rFonts w:ascii="GHEA Grapalat" w:hAnsi="GHEA Grapalat"/>
          <w:i/>
          <w:sz w:val="20"/>
        </w:rPr>
      </w:pPr>
    </w:p>
    <w:p w:rsidR="00FE0BE1" w:rsidRPr="00013D3B" w:rsidRDefault="00FE0BE1" w:rsidP="00FE0BE1">
      <w:pPr>
        <w:rPr>
          <w:rFonts w:ascii="GHEA Grapalat" w:hAnsi="GHEA Grapalat"/>
          <w:i/>
          <w:sz w:val="20"/>
          <w:lang w:val="hy-AM"/>
        </w:rPr>
      </w:pPr>
      <w:r w:rsidRPr="00013D3B">
        <w:rPr>
          <w:rFonts w:ascii="GHEA Grapalat" w:hAnsi="GHEA Grapalat"/>
          <w:i/>
          <w:sz w:val="20"/>
        </w:rPr>
        <w:t xml:space="preserve">** </w:t>
      </w:r>
      <w:r w:rsidRPr="00013D3B">
        <w:rPr>
          <w:rFonts w:ascii="GHEA Grapalat" w:hAnsi="GHEA Grapalat"/>
          <w:i/>
          <w:sz w:val="20"/>
          <w:lang w:val="hy-AM"/>
        </w:rPr>
        <w:t xml:space="preserve">Բաժինները և ենթաբաժինները վերաբերում են «Ներդրումային ծրագրի ֆինանսավորման մասհանումների ուղեցույցներին», թվագրված 2017թ-ով։ </w:t>
      </w:r>
    </w:p>
    <w:p w:rsidR="00FE0BE1" w:rsidRPr="00013D3B" w:rsidRDefault="00FE0BE1" w:rsidP="00FE0BE1">
      <w:pPr>
        <w:rPr>
          <w:rFonts w:ascii="GHEA Grapalat" w:hAnsi="GHEA Grapalat"/>
          <w:i/>
          <w:sz w:val="20"/>
          <w:lang w:val="hy-AM"/>
        </w:rPr>
      </w:pPr>
    </w:p>
    <w:p w:rsidR="00FE0BE1" w:rsidRDefault="00FE0BE1" w:rsidP="00FE0BE1">
      <w:pPr>
        <w:rPr>
          <w:b/>
          <w:sz w:val="20"/>
        </w:rPr>
      </w:pPr>
    </w:p>
    <w:p w:rsidR="00FE0BE1" w:rsidRDefault="00FE0BE1" w:rsidP="00FE0BE1">
      <w:pPr>
        <w:rPr>
          <w:b/>
          <w:sz w:val="20"/>
        </w:rPr>
      </w:pPr>
    </w:p>
    <w:p w:rsidR="00FE0BE1" w:rsidRPr="00DB2B81" w:rsidRDefault="00FE0BE1" w:rsidP="00FE0BE1">
      <w:pPr>
        <w:rPr>
          <w:rFonts w:ascii="Sylfaen" w:hAnsi="Sylfaen"/>
          <w:b/>
          <w:sz w:val="22"/>
          <w:szCs w:val="22"/>
        </w:rPr>
        <w:sectPr w:rsidR="00FE0BE1" w:rsidRPr="00DB2B81" w:rsidSect="004166B1">
          <w:headerReference w:type="default" r:id="rId24"/>
          <w:footerReference w:type="even" r:id="rId25"/>
          <w:footerReference w:type="default" r:id="rId26"/>
          <w:endnotePr>
            <w:numFmt w:val="decimal"/>
          </w:endnotePr>
          <w:pgSz w:w="15840" w:h="12240" w:orient="landscape"/>
          <w:pgMar w:top="1440" w:right="1440" w:bottom="1440" w:left="1440" w:header="720" w:footer="720" w:gutter="0"/>
          <w:cols w:space="720"/>
          <w:docGrid w:linePitch="360"/>
        </w:sectPr>
      </w:pPr>
    </w:p>
    <w:p w:rsidR="00FE0BE1" w:rsidRPr="00013D3B" w:rsidRDefault="00FE0BE1" w:rsidP="00FE0BE1">
      <w:pPr>
        <w:rPr>
          <w:rFonts w:ascii="GHEA Grapalat" w:hAnsi="GHEA Grapalat"/>
          <w:b/>
          <w:sz w:val="22"/>
          <w:szCs w:val="22"/>
        </w:rPr>
      </w:pPr>
    </w:p>
    <w:p w:rsidR="00C3025D" w:rsidRPr="005C1BCF" w:rsidRDefault="00C3025D" w:rsidP="004B1C77">
      <w:pPr>
        <w:pStyle w:val="EndnoteText"/>
        <w:widowControl w:val="0"/>
        <w:spacing w:after="160" w:line="360" w:lineRule="auto"/>
        <w:jc w:val="center"/>
        <w:rPr>
          <w:rFonts w:ascii="GHEA Grapalat" w:hAnsi="GHEA Grapalat"/>
          <w:b/>
          <w:sz w:val="24"/>
          <w:szCs w:val="22"/>
        </w:rPr>
      </w:pPr>
      <w:r w:rsidRPr="005C1BCF">
        <w:rPr>
          <w:rFonts w:ascii="GHEA Grapalat" w:hAnsi="GHEA Grapalat"/>
          <w:b/>
          <w:sz w:val="24"/>
          <w:szCs w:val="22"/>
        </w:rPr>
        <w:t>[</w:t>
      </w:r>
      <w:r w:rsidRPr="005C1BCF">
        <w:rPr>
          <w:rFonts w:ascii="GHEA Grapalat" w:hAnsi="GHEA Grapalat"/>
          <w:b/>
          <w:sz w:val="24"/>
          <w:szCs w:val="22"/>
          <w:lang w:val="hy-AM"/>
        </w:rPr>
        <w:t xml:space="preserve">Հավելված </w:t>
      </w:r>
      <w:r w:rsidRPr="005C1BCF">
        <w:rPr>
          <w:rFonts w:ascii="GHEA Grapalat" w:hAnsi="GHEA Grapalat"/>
          <w:b/>
          <w:sz w:val="24"/>
          <w:szCs w:val="22"/>
        </w:rPr>
        <w:t>1-</w:t>
      </w:r>
      <w:r w:rsidRPr="005C1BCF">
        <w:rPr>
          <w:rFonts w:ascii="GHEA Grapalat" w:hAnsi="GHEA Grapalat"/>
          <w:b/>
          <w:sz w:val="24"/>
          <w:szCs w:val="22"/>
          <w:lang w:val="hy-AM"/>
        </w:rPr>
        <w:t>Լիազորված Ստորագրողի գրության ձեւանմուշ</w:t>
      </w:r>
      <w:r w:rsidRPr="005C1BCF">
        <w:rPr>
          <w:rFonts w:ascii="GHEA Grapalat" w:hAnsi="GHEA Grapalat"/>
          <w:b/>
          <w:sz w:val="24"/>
          <w:szCs w:val="22"/>
        </w:rPr>
        <w:t>]</w:t>
      </w:r>
      <w:r w:rsidRPr="005C1BCF">
        <w:rPr>
          <w:rFonts w:ascii="GHEA Grapalat" w:hAnsi="GHEA Grapalat"/>
          <w:sz w:val="24"/>
          <w:szCs w:val="22"/>
          <w:u w:val="single"/>
          <w:vertAlign w:val="superscript"/>
        </w:rPr>
        <w:t xml:space="preserve"> </w:t>
      </w:r>
    </w:p>
    <w:p w:rsidR="00FE0BE1" w:rsidRPr="00C3025D" w:rsidRDefault="00FE0BE1" w:rsidP="00FE0BE1">
      <w:pPr>
        <w:tabs>
          <w:tab w:val="center" w:pos="4860"/>
        </w:tabs>
        <w:suppressAutoHyphens/>
        <w:jc w:val="center"/>
        <w:rPr>
          <w:rStyle w:val="MHDG"/>
          <w:rFonts w:ascii="GHEA Grapalat" w:hAnsi="GHEA Grapalat"/>
          <w:b w:val="0"/>
          <w:sz w:val="22"/>
          <w:szCs w:val="22"/>
        </w:rPr>
      </w:pPr>
    </w:p>
    <w:p w:rsidR="00FE0BE1" w:rsidRPr="00C3025D" w:rsidRDefault="00FE0BE1" w:rsidP="00FE0BE1">
      <w:pPr>
        <w:tabs>
          <w:tab w:val="center" w:pos="4860"/>
        </w:tabs>
        <w:suppressAutoHyphens/>
        <w:jc w:val="center"/>
        <w:rPr>
          <w:rStyle w:val="MHDG"/>
          <w:rFonts w:ascii="GHEA Grapalat" w:hAnsi="GHEA Grapalat"/>
          <w:b w:val="0"/>
          <w:sz w:val="22"/>
          <w:szCs w:val="22"/>
        </w:rPr>
      </w:pPr>
    </w:p>
    <w:p w:rsidR="00FE0BE1" w:rsidRPr="00C3025D" w:rsidRDefault="00FE0BE1" w:rsidP="00FE0BE1">
      <w:pPr>
        <w:tabs>
          <w:tab w:val="center" w:pos="4860"/>
        </w:tabs>
        <w:suppressAutoHyphens/>
        <w:jc w:val="center"/>
        <w:rPr>
          <w:rStyle w:val="MHDG"/>
          <w:rFonts w:ascii="GHEA Grapalat" w:hAnsi="GHEA Grapalat"/>
          <w:b w:val="0"/>
          <w:sz w:val="22"/>
          <w:szCs w:val="22"/>
        </w:rPr>
      </w:pPr>
    </w:p>
    <w:p w:rsidR="00FE0BE1" w:rsidRPr="00C3025D" w:rsidRDefault="00FE0BE1" w:rsidP="00FE0BE1">
      <w:pPr>
        <w:tabs>
          <w:tab w:val="center" w:pos="4860"/>
        </w:tabs>
        <w:suppressAutoHyphens/>
        <w:jc w:val="center"/>
        <w:rPr>
          <w:rStyle w:val="MHDG"/>
          <w:rFonts w:ascii="GHEA Grapalat" w:hAnsi="GHEA Grapalat"/>
          <w:b w:val="0"/>
          <w:sz w:val="22"/>
          <w:szCs w:val="22"/>
        </w:rPr>
      </w:pPr>
      <w:r w:rsidRPr="00C3025D">
        <w:rPr>
          <w:rStyle w:val="MHDG"/>
          <w:rFonts w:ascii="GHEA Grapalat" w:hAnsi="GHEA Grapalat"/>
          <w:b w:val="0"/>
          <w:sz w:val="22"/>
          <w:szCs w:val="22"/>
        </w:rPr>
        <w:t>[Գլխագիր]</w:t>
      </w:r>
    </w:p>
    <w:p w:rsidR="00FE0BE1" w:rsidRPr="00C3025D" w:rsidRDefault="00FE0BE1" w:rsidP="00FE0BE1">
      <w:pPr>
        <w:tabs>
          <w:tab w:val="center" w:pos="4860"/>
        </w:tabs>
        <w:suppressAutoHyphens/>
        <w:jc w:val="center"/>
        <w:rPr>
          <w:rStyle w:val="MHDG"/>
          <w:rFonts w:ascii="GHEA Grapalat" w:hAnsi="GHEA Grapalat"/>
          <w:b w:val="0"/>
          <w:sz w:val="22"/>
          <w:szCs w:val="22"/>
        </w:rPr>
      </w:pPr>
      <w:r w:rsidRPr="00C3025D">
        <w:rPr>
          <w:rStyle w:val="MHDG"/>
          <w:rFonts w:ascii="GHEA Grapalat" w:hAnsi="GHEA Grapalat"/>
          <w:b w:val="0"/>
          <w:sz w:val="22"/>
          <w:szCs w:val="22"/>
        </w:rPr>
        <w:t>Ֆինանսների նախարարություն</w:t>
      </w:r>
    </w:p>
    <w:p w:rsidR="00FE0BE1" w:rsidRPr="00C3025D" w:rsidRDefault="00FE0BE1" w:rsidP="00FE0BE1">
      <w:pPr>
        <w:tabs>
          <w:tab w:val="center" w:pos="4860"/>
        </w:tabs>
        <w:suppressAutoHyphens/>
        <w:jc w:val="center"/>
        <w:rPr>
          <w:rStyle w:val="MHDG"/>
          <w:rFonts w:ascii="GHEA Grapalat" w:hAnsi="GHEA Grapalat"/>
          <w:b w:val="0"/>
          <w:sz w:val="22"/>
          <w:szCs w:val="22"/>
        </w:rPr>
      </w:pPr>
      <w:r w:rsidRPr="00C3025D">
        <w:rPr>
          <w:rStyle w:val="MHDG"/>
          <w:rFonts w:ascii="GHEA Grapalat" w:hAnsi="GHEA Grapalat"/>
          <w:b w:val="0"/>
          <w:sz w:val="22"/>
          <w:szCs w:val="22"/>
        </w:rPr>
        <w:t>[Հասցե]</w:t>
      </w:r>
    </w:p>
    <w:p w:rsidR="00FE0BE1" w:rsidRPr="00C3025D" w:rsidRDefault="00FE0BE1" w:rsidP="00FE0BE1">
      <w:pPr>
        <w:tabs>
          <w:tab w:val="center" w:pos="4860"/>
        </w:tabs>
        <w:suppressAutoHyphens/>
        <w:jc w:val="center"/>
        <w:rPr>
          <w:rStyle w:val="MHDG"/>
          <w:rFonts w:ascii="GHEA Grapalat" w:hAnsi="GHEA Grapalat"/>
          <w:b w:val="0"/>
          <w:sz w:val="22"/>
          <w:szCs w:val="22"/>
        </w:rPr>
      </w:pPr>
      <w:r w:rsidRPr="00C3025D">
        <w:rPr>
          <w:rStyle w:val="MHDG"/>
          <w:rFonts w:ascii="GHEA Grapalat" w:hAnsi="GHEA Grapalat"/>
          <w:b w:val="0"/>
          <w:sz w:val="22"/>
          <w:szCs w:val="22"/>
        </w:rPr>
        <w:t>[Քաղաք] [Երկիր]</w:t>
      </w:r>
    </w:p>
    <w:p w:rsidR="00FE0BE1" w:rsidRPr="00C3025D" w:rsidRDefault="00FE0BE1" w:rsidP="00FE0BE1">
      <w:pPr>
        <w:tabs>
          <w:tab w:val="left" w:pos="1171"/>
          <w:tab w:val="left" w:pos="1674"/>
          <w:tab w:val="left" w:pos="1848"/>
          <w:tab w:val="left" w:pos="2130"/>
          <w:tab w:val="decimal" w:pos="5424"/>
          <w:tab w:val="left" w:pos="6864"/>
        </w:tabs>
        <w:suppressAutoHyphens/>
        <w:jc w:val="right"/>
        <w:rPr>
          <w:rStyle w:val="MHDG"/>
          <w:rFonts w:ascii="GHEA Grapalat" w:hAnsi="GHEA Grapalat"/>
          <w:b w:val="0"/>
          <w:sz w:val="22"/>
          <w:szCs w:val="22"/>
        </w:rPr>
      </w:pPr>
      <w:r w:rsidRPr="00C3025D">
        <w:rPr>
          <w:rStyle w:val="MHDG"/>
          <w:rFonts w:ascii="GHEA Grapalat" w:hAnsi="GHEA Grapalat"/>
          <w:b w:val="0"/>
          <w:sz w:val="22"/>
          <w:szCs w:val="22"/>
        </w:rPr>
        <w:t>[ԱՄՍԱԹԻՎ]</w:t>
      </w: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rPr>
      </w:pP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rPr>
      </w:pP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rPr>
      </w:pPr>
      <w:r w:rsidRPr="00C3025D">
        <w:rPr>
          <w:rStyle w:val="MHDG"/>
          <w:rFonts w:ascii="GHEA Grapalat" w:hAnsi="GHEA Grapalat"/>
          <w:b w:val="0"/>
          <w:sz w:val="22"/>
          <w:szCs w:val="22"/>
        </w:rPr>
        <w:t>The World Bank</w:t>
      </w: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rPr>
      </w:pPr>
      <w:r w:rsidRPr="00C3025D">
        <w:rPr>
          <w:rStyle w:val="MHDG"/>
          <w:rFonts w:ascii="GHEA Grapalat" w:hAnsi="GHEA Grapalat"/>
          <w:b w:val="0"/>
          <w:sz w:val="22"/>
          <w:szCs w:val="22"/>
        </w:rPr>
        <w:t>1818 H Street, N.W.</w:t>
      </w: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rPr>
      </w:pPr>
      <w:r w:rsidRPr="00C3025D">
        <w:rPr>
          <w:rStyle w:val="MHDG"/>
          <w:rFonts w:ascii="GHEA Grapalat" w:hAnsi="GHEA Grapalat"/>
          <w:b w:val="0"/>
          <w:sz w:val="22"/>
          <w:szCs w:val="22"/>
        </w:rPr>
        <w:t>Washington, D.C.  20433</w:t>
      </w: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rPr>
      </w:pPr>
      <w:r w:rsidRPr="00C3025D">
        <w:rPr>
          <w:rStyle w:val="MHDG"/>
          <w:rFonts w:ascii="GHEA Grapalat" w:hAnsi="GHEA Grapalat"/>
          <w:b w:val="0"/>
          <w:sz w:val="22"/>
          <w:szCs w:val="22"/>
        </w:rPr>
        <w:t>United States of America</w:t>
      </w: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rPr>
      </w:pP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lang w:val="hy-AM"/>
        </w:rPr>
      </w:pPr>
      <w:r w:rsidRPr="00C3025D">
        <w:rPr>
          <w:rStyle w:val="MHDG"/>
          <w:rFonts w:ascii="GHEA Grapalat" w:hAnsi="GHEA Grapalat"/>
          <w:b w:val="0"/>
          <w:sz w:val="22"/>
          <w:szCs w:val="22"/>
        </w:rPr>
        <w:t>Ի ուշադրություն`</w:t>
      </w:r>
      <w:r w:rsidRPr="00C3025D">
        <w:rPr>
          <w:rStyle w:val="MHDG"/>
          <w:rFonts w:ascii="GHEA Grapalat" w:hAnsi="GHEA Grapalat"/>
          <w:b w:val="0"/>
          <w:sz w:val="22"/>
          <w:szCs w:val="22"/>
          <w:lang w:val="hy-AM"/>
        </w:rPr>
        <w:t>Ե</w:t>
      </w:r>
      <w:r w:rsidRPr="00C3025D">
        <w:rPr>
          <w:rStyle w:val="MHDG"/>
          <w:rFonts w:ascii="GHEA Grapalat" w:hAnsi="GHEA Grapalat"/>
          <w:b w:val="0"/>
          <w:i/>
          <w:sz w:val="22"/>
          <w:szCs w:val="22"/>
        </w:rPr>
        <w:t>րկրի տնօրեն</w:t>
      </w:r>
      <w:r w:rsidRPr="00C3025D">
        <w:rPr>
          <w:rStyle w:val="MHDG"/>
          <w:rFonts w:ascii="GHEA Grapalat" w:hAnsi="GHEA Grapalat"/>
          <w:b w:val="0"/>
          <w:i/>
          <w:sz w:val="22"/>
          <w:szCs w:val="22"/>
          <w:lang w:val="hy-AM"/>
        </w:rPr>
        <w:t>ի</w:t>
      </w: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rPr>
      </w:pPr>
    </w:p>
    <w:p w:rsidR="00FE0BE1" w:rsidRPr="00C3025D" w:rsidRDefault="00FE0BE1" w:rsidP="00FE0BE1">
      <w:pPr>
        <w:tabs>
          <w:tab w:val="center" w:pos="4860"/>
        </w:tabs>
        <w:suppressAutoHyphens/>
        <w:rPr>
          <w:rStyle w:val="MHDG"/>
          <w:rFonts w:ascii="GHEA Grapalat" w:hAnsi="GHEA Grapalat"/>
          <w:b w:val="0"/>
          <w:sz w:val="22"/>
          <w:szCs w:val="22"/>
        </w:rPr>
      </w:pPr>
      <w:r w:rsidRPr="00C3025D">
        <w:rPr>
          <w:rStyle w:val="MHDG"/>
          <w:rFonts w:ascii="GHEA Grapalat" w:hAnsi="GHEA Grapalat"/>
          <w:b w:val="0"/>
          <w:sz w:val="22"/>
          <w:szCs w:val="22"/>
        </w:rPr>
        <w:tab/>
        <w:t xml:space="preserve">Թեմա` </w:t>
      </w:r>
      <w:r w:rsidRPr="00C3025D">
        <w:rPr>
          <w:rStyle w:val="MHDG"/>
          <w:rFonts w:ascii="GHEA Grapalat" w:hAnsi="GHEA Grapalat"/>
          <w:b w:val="0"/>
          <w:sz w:val="22"/>
          <w:szCs w:val="22"/>
          <w:lang w:val="hy-AM"/>
        </w:rPr>
        <w:t xml:space="preserve">ԼՖ </w:t>
      </w:r>
      <w:r w:rsidRPr="00C3025D">
        <w:rPr>
          <w:rStyle w:val="MHDG"/>
          <w:rFonts w:ascii="GHEA Grapalat" w:hAnsi="GHEA Grapalat"/>
          <w:b w:val="0"/>
          <w:sz w:val="22"/>
          <w:szCs w:val="22"/>
        </w:rPr>
        <w:t>I Վարկ No. 8523-</w:t>
      </w:r>
      <w:r w:rsidRPr="00C3025D">
        <w:rPr>
          <w:rStyle w:val="MHDG"/>
          <w:rFonts w:ascii="GHEA Grapalat" w:hAnsi="GHEA Grapalat"/>
          <w:b w:val="0"/>
          <w:sz w:val="22"/>
          <w:szCs w:val="22"/>
          <w:lang w:val="hy-AM"/>
        </w:rPr>
        <w:t xml:space="preserve">ԱՄ և ԼՖ </w:t>
      </w:r>
      <w:r w:rsidRPr="00C3025D">
        <w:rPr>
          <w:rStyle w:val="MHDG"/>
          <w:rFonts w:ascii="GHEA Grapalat" w:hAnsi="GHEA Grapalat"/>
          <w:b w:val="0"/>
          <w:sz w:val="22"/>
          <w:szCs w:val="22"/>
        </w:rPr>
        <w:t xml:space="preserve">II </w:t>
      </w:r>
      <w:r w:rsidRPr="00C3025D">
        <w:rPr>
          <w:rStyle w:val="MHDG"/>
          <w:rFonts w:ascii="GHEA Grapalat" w:hAnsi="GHEA Grapalat"/>
          <w:b w:val="0"/>
          <w:sz w:val="22"/>
          <w:szCs w:val="22"/>
          <w:lang w:val="hy-AM"/>
        </w:rPr>
        <w:t>վարկ</w:t>
      </w:r>
    </w:p>
    <w:p w:rsidR="00FE0BE1" w:rsidRPr="00C3025D" w:rsidRDefault="00FE0BE1" w:rsidP="00FE0BE1">
      <w:pPr>
        <w:tabs>
          <w:tab w:val="center" w:pos="4860"/>
        </w:tabs>
        <w:suppressAutoHyphens/>
        <w:jc w:val="center"/>
        <w:rPr>
          <w:rStyle w:val="MHDG"/>
          <w:rFonts w:ascii="GHEA Grapalat" w:hAnsi="GHEA Grapalat"/>
          <w:b w:val="0"/>
          <w:sz w:val="22"/>
          <w:szCs w:val="22"/>
          <w:lang w:val="hy-AM"/>
        </w:rPr>
      </w:pPr>
      <w:r w:rsidRPr="00C3025D">
        <w:rPr>
          <w:rStyle w:val="MHDG"/>
          <w:rFonts w:ascii="GHEA Grapalat" w:hAnsi="GHEA Grapalat"/>
          <w:b w:val="0"/>
          <w:sz w:val="22"/>
          <w:szCs w:val="22"/>
          <w:lang w:val="hy-AM"/>
        </w:rPr>
        <w:t>Երկրորդ լրացուցիչ ֆինանսավորում Կենսական նշանակության ճանապարհային ցանցի բարելավման ծրագրի համար</w:t>
      </w:r>
    </w:p>
    <w:p w:rsidR="00FE0BE1" w:rsidRPr="00C3025D" w:rsidRDefault="00FE0BE1" w:rsidP="00FE0BE1">
      <w:pPr>
        <w:tabs>
          <w:tab w:val="center" w:pos="4860"/>
        </w:tabs>
        <w:suppressAutoHyphens/>
        <w:jc w:val="center"/>
        <w:rPr>
          <w:rStyle w:val="MHDG"/>
          <w:rFonts w:ascii="GHEA Grapalat" w:hAnsi="GHEA Grapalat"/>
          <w:b w:val="0"/>
          <w:sz w:val="22"/>
          <w:szCs w:val="22"/>
        </w:rPr>
      </w:pPr>
    </w:p>
    <w:p w:rsidR="00FE0BE1" w:rsidRPr="00C3025D" w:rsidRDefault="00FE0BE1" w:rsidP="00FE0BE1">
      <w:pPr>
        <w:tabs>
          <w:tab w:val="left" w:pos="1171"/>
          <w:tab w:val="left" w:pos="1674"/>
          <w:tab w:val="left" w:pos="1848"/>
          <w:tab w:val="left" w:pos="2130"/>
          <w:tab w:val="decimal" w:pos="5424"/>
          <w:tab w:val="left" w:pos="6864"/>
        </w:tabs>
        <w:suppressAutoHyphens/>
        <w:jc w:val="both"/>
        <w:rPr>
          <w:rStyle w:val="MHDG"/>
          <w:rFonts w:ascii="GHEA Grapalat" w:hAnsi="GHEA Grapalat"/>
          <w:b w:val="0"/>
          <w:sz w:val="22"/>
          <w:szCs w:val="22"/>
          <w:lang w:val="hy-AM"/>
        </w:rPr>
      </w:pPr>
      <w:r w:rsidRPr="00C3025D">
        <w:rPr>
          <w:rStyle w:val="MHDG"/>
          <w:rFonts w:ascii="GHEA Grapalat" w:hAnsi="GHEA Grapalat"/>
          <w:b w:val="0"/>
          <w:sz w:val="22"/>
          <w:szCs w:val="22"/>
          <w:lang w:val="hy-AM"/>
        </w:rPr>
        <w:tab/>
      </w:r>
      <w:r w:rsidRPr="00C3025D">
        <w:rPr>
          <w:rStyle w:val="MHDG"/>
          <w:rFonts w:ascii="GHEA Grapalat" w:hAnsi="GHEA Grapalat"/>
          <w:b w:val="0"/>
          <w:sz w:val="22"/>
          <w:szCs w:val="22"/>
          <w:lang w:val="hy-AM"/>
        </w:rPr>
        <w:br/>
        <w:t>Հղում եմ կատարում Վերակառուցման և Զարգացման Միջազգային Բանկի (</w:t>
      </w:r>
      <w:r w:rsidRPr="00C3025D">
        <w:rPr>
          <w:rStyle w:val="MHDG"/>
          <w:rFonts w:ascii="GHEA Grapalat" w:hAnsi="GHEA Grapalat" w:cs="Book Antiqua"/>
          <w:b w:val="0"/>
          <w:sz w:val="22"/>
          <w:szCs w:val="22"/>
          <w:lang w:val="hy-AM"/>
        </w:rPr>
        <w:t>«</w:t>
      </w:r>
      <w:r w:rsidRPr="00C3025D">
        <w:rPr>
          <w:rStyle w:val="MHDG"/>
          <w:rFonts w:ascii="GHEA Grapalat" w:hAnsi="GHEA Grapalat"/>
          <w:b w:val="0"/>
          <w:sz w:val="22"/>
          <w:szCs w:val="22"/>
          <w:lang w:val="hy-AM"/>
        </w:rPr>
        <w:t>Բանկ</w:t>
      </w:r>
      <w:r w:rsidRPr="00C3025D">
        <w:rPr>
          <w:rStyle w:val="MHDG"/>
          <w:rFonts w:ascii="GHEA Grapalat" w:hAnsi="GHEA Grapalat" w:cs="Book Antiqua"/>
          <w:b w:val="0"/>
          <w:sz w:val="22"/>
          <w:szCs w:val="22"/>
          <w:lang w:val="hy-AM"/>
        </w:rPr>
        <w:t>»</w:t>
      </w:r>
      <w:r w:rsidRPr="00C3025D">
        <w:rPr>
          <w:rStyle w:val="MHDG"/>
          <w:rFonts w:ascii="GHEA Grapalat" w:hAnsi="GHEA Grapalat"/>
          <w:b w:val="0"/>
          <w:sz w:val="22"/>
          <w:szCs w:val="22"/>
          <w:lang w:val="hy-AM"/>
        </w:rPr>
        <w:t>) և Հայաստանի Հանրապետության («Վարկառու</w:t>
      </w:r>
      <w:r w:rsidRPr="00C3025D">
        <w:rPr>
          <w:rStyle w:val="MHDG"/>
          <w:rFonts w:ascii="GHEA Grapalat" w:hAnsi="GHEA Grapalat" w:cs="Book Antiqua"/>
          <w:b w:val="0"/>
          <w:sz w:val="22"/>
          <w:szCs w:val="22"/>
          <w:lang w:val="hy-AM"/>
        </w:rPr>
        <w:t>»</w:t>
      </w:r>
      <w:r w:rsidRPr="00C3025D">
        <w:rPr>
          <w:rStyle w:val="MHDG"/>
          <w:rFonts w:ascii="GHEA Grapalat" w:hAnsi="GHEA Grapalat"/>
          <w:b w:val="0"/>
          <w:sz w:val="22"/>
          <w:szCs w:val="22"/>
          <w:lang w:val="hy-AM"/>
        </w:rPr>
        <w:t>) միջև (ամսաթիվ)______-ին կնքված Վարկային համաձայնագրին (</w:t>
      </w:r>
      <w:r w:rsidRPr="00C3025D">
        <w:rPr>
          <w:rStyle w:val="MHDG"/>
          <w:rFonts w:ascii="GHEA Grapalat" w:hAnsi="GHEA Grapalat" w:cs="Book Antiqua"/>
          <w:b w:val="0"/>
          <w:sz w:val="22"/>
          <w:szCs w:val="22"/>
          <w:lang w:val="hy-AM"/>
        </w:rPr>
        <w:t>«</w:t>
      </w:r>
      <w:r w:rsidRPr="00C3025D">
        <w:rPr>
          <w:rStyle w:val="MHDG"/>
          <w:rFonts w:ascii="GHEA Grapalat" w:hAnsi="GHEA Grapalat"/>
          <w:b w:val="0"/>
          <w:sz w:val="22"/>
          <w:szCs w:val="22"/>
          <w:lang w:val="hy-AM"/>
        </w:rPr>
        <w:t>Համաձայնագիր</w:t>
      </w:r>
      <w:r w:rsidRPr="00C3025D">
        <w:rPr>
          <w:rStyle w:val="MHDG"/>
          <w:rFonts w:ascii="GHEA Grapalat" w:hAnsi="GHEA Grapalat" w:cs="Book Antiqua"/>
          <w:b w:val="0"/>
          <w:sz w:val="22"/>
          <w:szCs w:val="22"/>
          <w:lang w:val="hy-AM"/>
        </w:rPr>
        <w:t>»</w:t>
      </w:r>
      <w:r w:rsidRPr="00C3025D">
        <w:rPr>
          <w:rStyle w:val="MHDG"/>
          <w:rFonts w:ascii="GHEA Grapalat" w:hAnsi="GHEA Grapalat"/>
          <w:b w:val="0"/>
          <w:sz w:val="22"/>
          <w:szCs w:val="22"/>
          <w:lang w:val="hy-AM"/>
        </w:rPr>
        <w:t>): Ընդհանուր պայմանների Բաժին 2.03-ի նկատառումներից ելնելով, ինչպես սահմանված է Համաձայնագրում, ցանկացած</w:t>
      </w:r>
      <w:r w:rsidRPr="00C3025D">
        <w:rPr>
          <w:rStyle w:val="FootnoteReference"/>
          <w:rFonts w:ascii="GHEA Grapalat" w:hAnsi="GHEA Grapalat"/>
          <w:sz w:val="22"/>
          <w:szCs w:val="22"/>
          <w:lang w:val="hy-AM"/>
        </w:rPr>
        <w:footnoteReference w:id="1"/>
      </w:r>
      <w:r w:rsidRPr="00C3025D">
        <w:rPr>
          <w:rStyle w:val="MHDG"/>
          <w:rFonts w:ascii="GHEA Grapalat" w:hAnsi="GHEA Grapalat"/>
          <w:b w:val="0"/>
          <w:sz w:val="22"/>
          <w:szCs w:val="22"/>
          <w:lang w:val="hy-AM"/>
        </w:rPr>
        <w:t xml:space="preserve"> [մեկ]   անձ, ում հաստատված ստորագրության նմուշը բերված է ստորև, սույն Վարկի շրջանակներում լիազորված է Վարկառուի անունից ստորագրել առհանման հայտեր և հատուկ հանձնառության դիմում: </w:t>
      </w:r>
    </w:p>
    <w:p w:rsidR="00FE0BE1" w:rsidRPr="00C3025D" w:rsidRDefault="00FE0BE1" w:rsidP="00FE0BE1">
      <w:pPr>
        <w:tabs>
          <w:tab w:val="left" w:pos="1171"/>
          <w:tab w:val="left" w:pos="1674"/>
          <w:tab w:val="left" w:pos="1848"/>
          <w:tab w:val="left" w:pos="2130"/>
          <w:tab w:val="decimal" w:pos="5424"/>
          <w:tab w:val="left" w:pos="6864"/>
        </w:tabs>
        <w:suppressAutoHyphens/>
        <w:jc w:val="both"/>
        <w:rPr>
          <w:rStyle w:val="MHDG"/>
          <w:rFonts w:ascii="GHEA Grapalat" w:hAnsi="GHEA Grapalat"/>
          <w:b w:val="0"/>
          <w:sz w:val="22"/>
          <w:szCs w:val="22"/>
          <w:lang w:val="hy-AM"/>
        </w:rPr>
      </w:pPr>
      <w:r w:rsidRPr="00C3025D">
        <w:rPr>
          <w:rStyle w:val="MHDG"/>
          <w:rFonts w:ascii="GHEA Grapalat" w:hAnsi="GHEA Grapalat"/>
          <w:b w:val="0"/>
          <w:sz w:val="22"/>
          <w:szCs w:val="22"/>
          <w:lang w:val="hy-AM"/>
        </w:rPr>
        <w:tab/>
      </w:r>
    </w:p>
    <w:p w:rsidR="00FE0BE1" w:rsidRPr="00C3025D" w:rsidRDefault="00FE0BE1" w:rsidP="00FE0BE1">
      <w:pPr>
        <w:tabs>
          <w:tab w:val="left" w:pos="1171"/>
          <w:tab w:val="left" w:pos="1674"/>
          <w:tab w:val="left" w:pos="1848"/>
          <w:tab w:val="left" w:pos="2130"/>
          <w:tab w:val="decimal" w:pos="5424"/>
          <w:tab w:val="left" w:pos="6864"/>
        </w:tabs>
        <w:suppressAutoHyphens/>
        <w:jc w:val="both"/>
        <w:rPr>
          <w:rStyle w:val="MHDG"/>
          <w:rFonts w:ascii="GHEA Grapalat" w:hAnsi="GHEA Grapalat"/>
          <w:b w:val="0"/>
          <w:sz w:val="22"/>
          <w:szCs w:val="22"/>
          <w:lang w:val="hy-AM"/>
        </w:rPr>
      </w:pPr>
      <w:r w:rsidRPr="00C3025D">
        <w:rPr>
          <w:rStyle w:val="MHDG"/>
          <w:rFonts w:ascii="GHEA Grapalat" w:hAnsi="GHEA Grapalat"/>
          <w:b w:val="0"/>
          <w:sz w:val="22"/>
          <w:szCs w:val="22"/>
          <w:lang w:val="hy-AM"/>
        </w:rPr>
        <w:t>Բանկին Հայտերը ներկայացնելու նպատակով, [յուրաքանչյուր] անձ</w:t>
      </w:r>
      <w:r w:rsidRPr="00C3025D">
        <w:rPr>
          <w:rStyle w:val="FootnoteReference"/>
          <w:rFonts w:ascii="GHEA Grapalat" w:hAnsi="GHEA Grapalat"/>
          <w:sz w:val="16"/>
          <w:szCs w:val="22"/>
        </w:rPr>
        <w:footnoteReference w:id="2"/>
      </w:r>
      <w:r w:rsidRPr="00C3025D">
        <w:rPr>
          <w:rStyle w:val="MHDG"/>
          <w:rFonts w:ascii="GHEA Grapalat" w:hAnsi="GHEA Grapalat"/>
          <w:b w:val="0"/>
          <w:sz w:val="22"/>
          <w:szCs w:val="22"/>
          <w:lang w:val="hy-AM"/>
        </w:rPr>
        <w:t xml:space="preserve">, ում հաստատված ստորագրության նմուշը բերված է ստորև, իրավասու է Վարկառուի անունից, ով հանդես է </w:t>
      </w:r>
      <w:r w:rsidRPr="00C3025D">
        <w:rPr>
          <w:rStyle w:val="MHDG"/>
          <w:rFonts w:ascii="GHEA Grapalat" w:hAnsi="GHEA Grapalat"/>
          <w:b w:val="0"/>
          <w:sz w:val="22"/>
          <w:szCs w:val="22"/>
          <w:lang w:val="hy-AM"/>
        </w:rPr>
        <w:lastRenderedPageBreak/>
        <w:t>գալիս [առանձին]</w:t>
      </w:r>
      <w:r w:rsidRPr="00C3025D">
        <w:rPr>
          <w:rStyle w:val="FootnoteReference"/>
          <w:rFonts w:ascii="GHEA Grapalat" w:hAnsi="GHEA Grapalat"/>
          <w:sz w:val="22"/>
          <w:szCs w:val="22"/>
        </w:rPr>
        <w:footnoteReference w:id="3"/>
      </w:r>
      <w:r w:rsidRPr="00C3025D">
        <w:rPr>
          <w:rStyle w:val="MHDG"/>
          <w:rFonts w:ascii="GHEA Grapalat" w:hAnsi="GHEA Grapalat"/>
          <w:b w:val="0"/>
          <w:sz w:val="22"/>
          <w:szCs w:val="22"/>
          <w:lang w:val="hy-AM"/>
        </w:rPr>
        <w:t xml:space="preserve">    [համատեղ]</w:t>
      </w:r>
      <w:r w:rsidRPr="00C3025D">
        <w:rPr>
          <w:rStyle w:val="FootnoteReference"/>
          <w:rFonts w:ascii="GHEA Grapalat" w:hAnsi="GHEA Grapalat"/>
          <w:sz w:val="22"/>
          <w:szCs w:val="22"/>
        </w:rPr>
        <w:footnoteReference w:id="4"/>
      </w:r>
      <w:r w:rsidRPr="00C3025D">
        <w:rPr>
          <w:rStyle w:val="MHDG"/>
          <w:rFonts w:ascii="GHEA Grapalat" w:hAnsi="GHEA Grapalat"/>
          <w:b w:val="0"/>
          <w:sz w:val="22"/>
          <w:szCs w:val="22"/>
          <w:lang w:val="hy-AM"/>
        </w:rPr>
        <w:t xml:space="preserve"> , ներկայացնել Հայտեր և դրանք հիմնավորող ապացույցներ` Բանկի կողմից սահմանված պայմաններով: </w:t>
      </w:r>
    </w:p>
    <w:p w:rsidR="00FE0BE1" w:rsidRPr="00C3025D" w:rsidRDefault="00FE0BE1" w:rsidP="00FE0BE1">
      <w:pPr>
        <w:tabs>
          <w:tab w:val="left" w:pos="1171"/>
          <w:tab w:val="left" w:pos="1674"/>
          <w:tab w:val="left" w:pos="1848"/>
          <w:tab w:val="left" w:pos="2130"/>
          <w:tab w:val="decimal" w:pos="5424"/>
          <w:tab w:val="left" w:pos="6864"/>
        </w:tabs>
        <w:suppressAutoHyphens/>
        <w:rPr>
          <w:rStyle w:val="MHDG"/>
          <w:rFonts w:ascii="GHEA Grapalat" w:hAnsi="GHEA Grapalat"/>
          <w:b w:val="0"/>
          <w:sz w:val="22"/>
          <w:szCs w:val="22"/>
          <w:lang w:val="hy-AM"/>
        </w:rPr>
      </w:pPr>
    </w:p>
    <w:p w:rsidR="00FE0BE1" w:rsidRPr="00C3025D" w:rsidRDefault="00FE0BE1" w:rsidP="00FE0BE1">
      <w:pPr>
        <w:tabs>
          <w:tab w:val="left" w:pos="720"/>
          <w:tab w:val="decimal" w:pos="5424"/>
          <w:tab w:val="left" w:pos="6864"/>
        </w:tabs>
        <w:suppressAutoHyphens/>
        <w:jc w:val="both"/>
        <w:rPr>
          <w:rStyle w:val="MHDG"/>
          <w:rFonts w:ascii="GHEA Grapalat" w:hAnsi="GHEA Grapalat"/>
          <w:b w:val="0"/>
          <w:sz w:val="22"/>
          <w:szCs w:val="22"/>
          <w:lang w:val="hy-AM"/>
        </w:rPr>
      </w:pPr>
      <w:r w:rsidRPr="00C3025D">
        <w:rPr>
          <w:rStyle w:val="MHDG"/>
          <w:rFonts w:ascii="GHEA Grapalat" w:hAnsi="GHEA Grapalat" w:cs="Sylfaen"/>
          <w:b w:val="0"/>
          <w:sz w:val="22"/>
          <w:szCs w:val="22"/>
          <w:lang w:val="hy-AM"/>
        </w:rPr>
        <w:t>Սույնով</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հաստատվում</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է</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որ</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Վարկառուն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լիազորում</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է</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տվյալ</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անձանց</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ստանալ</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Անվտանգության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սարքերը</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և</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էլեկտրոնային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եղանակով Բանկին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ներկայացնել</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Հայտերը</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և</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հիմնավորող</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փաստաթղթերը</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Լիովին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գիտակցելով</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որ</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Բանկը</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հիմք</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է</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ընդունում</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նման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հավաստիքն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ու</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երաշխիքները</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այդ</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թվում</w:t>
      </w:r>
      <w:r w:rsidRPr="00C3025D">
        <w:rPr>
          <w:rStyle w:val="MHDG"/>
          <w:rFonts w:ascii="GHEA Grapalat" w:hAnsi="GHEA Grapalat" w:cs="Book Antiqua"/>
          <w:b w:val="0"/>
          <w:sz w:val="22"/>
          <w:szCs w:val="22"/>
          <w:lang w:val="hy-AM"/>
        </w:rPr>
        <w:t xml:space="preserve"> նաև </w:t>
      </w:r>
      <w:r w:rsidRPr="00C3025D">
        <w:rPr>
          <w:rStyle w:val="MHDG"/>
          <w:rFonts w:ascii="GHEA Grapalat" w:hAnsi="GHEA Grapalat" w:cs="Sylfaen"/>
          <w:b w:val="0"/>
          <w:sz w:val="22"/>
          <w:szCs w:val="22"/>
          <w:lang w:val="hy-AM"/>
        </w:rPr>
        <w:t>առանց</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սահմանափակման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i/>
          <w:sz w:val="22"/>
          <w:szCs w:val="22"/>
          <w:lang w:val="hy-AM"/>
        </w:rPr>
        <w:t>Հայտերը</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և</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հիմնավորող</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փաստաթղթերը</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մշակելու</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համար</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էլեկտրոնային</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միջոցների</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օգտագործմանն</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առնչվող</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Նույնականացման</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պաշտպանված</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սարքերի</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օգտագործման</w:t>
      </w:r>
      <w:r w:rsidRPr="00C3025D">
        <w:rPr>
          <w:rStyle w:val="MHDG"/>
          <w:rFonts w:ascii="GHEA Grapalat" w:hAnsi="GHEA Grapalat" w:cs="Book Antiqua"/>
          <w:b w:val="0"/>
          <w:i/>
          <w:sz w:val="22"/>
          <w:szCs w:val="22"/>
          <w:lang w:val="hy-AM"/>
        </w:rPr>
        <w:t xml:space="preserve"> </w:t>
      </w:r>
      <w:r w:rsidRPr="00C3025D">
        <w:rPr>
          <w:rStyle w:val="MHDG"/>
          <w:rFonts w:ascii="GHEA Grapalat" w:hAnsi="GHEA Grapalat" w:cs="Sylfaen"/>
          <w:b w:val="0"/>
          <w:i/>
          <w:sz w:val="22"/>
          <w:szCs w:val="22"/>
          <w:lang w:val="hy-AM"/>
        </w:rPr>
        <w:t>պայմաններում</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«Անվտանգության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սարքերի</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օգտագործման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պայմաններ»</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ներկայացված</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հավաստիքն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ու</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երաշխիքները</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Վարկառուն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հավաստում</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և</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երաշխավորում</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է</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Բանկին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որ</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յուրաքանչյուր</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նման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անձի</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կտրամադրի</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Անվտանգության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սարքերի</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օգտագործման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պայմանների</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օրինակ</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և</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կապահովի</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նման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անձանց</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կողմից</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այդ</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պայմանների</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կատարումը</w:t>
      </w:r>
      <w:r w:rsidRPr="00C3025D">
        <w:rPr>
          <w:rStyle w:val="MHDG"/>
          <w:rFonts w:ascii="GHEA Grapalat" w:hAnsi="GHEA Grapalat" w:cs="Book Antiqua"/>
          <w:b w:val="0"/>
          <w:sz w:val="22"/>
          <w:szCs w:val="22"/>
          <w:lang w:val="hy-AM"/>
        </w:rPr>
        <w:t>:</w:t>
      </w:r>
    </w:p>
    <w:p w:rsidR="00FE0BE1" w:rsidRPr="00C3025D" w:rsidRDefault="00FE0BE1" w:rsidP="00FE0BE1">
      <w:pPr>
        <w:tabs>
          <w:tab w:val="left" w:pos="720"/>
          <w:tab w:val="center" w:pos="4860"/>
        </w:tabs>
        <w:suppressAutoHyphens/>
        <w:jc w:val="both"/>
        <w:rPr>
          <w:rStyle w:val="MHDG"/>
          <w:rFonts w:ascii="GHEA Grapalat" w:hAnsi="GHEA Grapalat"/>
          <w:b w:val="0"/>
          <w:sz w:val="22"/>
          <w:szCs w:val="22"/>
          <w:lang w:val="hy-AM"/>
        </w:rPr>
      </w:pPr>
      <w:r w:rsidRPr="00C3025D">
        <w:rPr>
          <w:rStyle w:val="MHDG"/>
          <w:rFonts w:ascii="GHEA Grapalat" w:hAnsi="GHEA Grapalat"/>
          <w:b w:val="0"/>
          <w:sz w:val="22"/>
          <w:szCs w:val="22"/>
          <w:lang w:val="hy-AM"/>
        </w:rPr>
        <w:tab/>
      </w:r>
    </w:p>
    <w:p w:rsidR="00FE0BE1" w:rsidRPr="00C3025D" w:rsidRDefault="00FE0BE1" w:rsidP="00FE0BE1">
      <w:pPr>
        <w:tabs>
          <w:tab w:val="left" w:pos="720"/>
          <w:tab w:val="decimal" w:pos="5424"/>
          <w:tab w:val="left" w:pos="6864"/>
        </w:tabs>
        <w:suppressAutoHyphens/>
        <w:jc w:val="both"/>
        <w:rPr>
          <w:rStyle w:val="MHDG"/>
          <w:rFonts w:ascii="GHEA Grapalat" w:hAnsi="GHEA Grapalat"/>
          <w:b w:val="0"/>
          <w:sz w:val="22"/>
          <w:szCs w:val="22"/>
          <w:lang w:val="hy-AM"/>
        </w:rPr>
      </w:pPr>
      <w:r w:rsidRPr="00C3025D">
        <w:rPr>
          <w:rStyle w:val="MHDG"/>
          <w:rFonts w:ascii="GHEA Grapalat" w:hAnsi="GHEA Grapalat" w:cs="Sylfaen"/>
          <w:b w:val="0"/>
          <w:sz w:val="22"/>
          <w:szCs w:val="22"/>
          <w:lang w:val="hy-AM"/>
        </w:rPr>
        <w:t>Սույն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Լիազորագիրը</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փոխարինում</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է</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սույն</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Համաձայնագրի</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առնչությամբ</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Բանկի</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փաստաթղթերում</w:t>
      </w:r>
      <w:r w:rsidRPr="00C3025D">
        <w:rPr>
          <w:rStyle w:val="MHDG"/>
          <w:rFonts w:ascii="GHEA Grapalat" w:hAnsi="GHEA Grapalat" w:cs="Book Antiqua"/>
          <w:b w:val="0"/>
          <w:sz w:val="22"/>
          <w:szCs w:val="22"/>
          <w:lang w:val="hy-AM"/>
        </w:rPr>
        <w:t xml:space="preserve"> առ</w:t>
      </w:r>
      <w:r w:rsidRPr="00C3025D">
        <w:rPr>
          <w:rStyle w:val="MHDG"/>
          <w:rFonts w:ascii="GHEA Grapalat" w:hAnsi="GHEA Grapalat" w:cs="Sylfaen"/>
          <w:b w:val="0"/>
          <w:sz w:val="22"/>
          <w:szCs w:val="22"/>
          <w:lang w:val="hy-AM"/>
        </w:rPr>
        <w:t>այժմ</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առկա</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որևէ</w:t>
      </w:r>
      <w:r w:rsidRPr="00C3025D">
        <w:rPr>
          <w:rStyle w:val="MHDG"/>
          <w:rFonts w:ascii="GHEA Grapalat" w:hAnsi="GHEA Grapalat" w:cs="Book Antiqua"/>
          <w:b w:val="0"/>
          <w:sz w:val="22"/>
          <w:szCs w:val="22"/>
          <w:lang w:val="hy-AM"/>
        </w:rPr>
        <w:t xml:space="preserve"> </w:t>
      </w:r>
      <w:r w:rsidRPr="00C3025D">
        <w:rPr>
          <w:rStyle w:val="MHDG"/>
          <w:rFonts w:ascii="GHEA Grapalat" w:hAnsi="GHEA Grapalat" w:cs="Sylfaen"/>
          <w:b w:val="0"/>
          <w:sz w:val="22"/>
          <w:szCs w:val="22"/>
          <w:lang w:val="hy-AM"/>
        </w:rPr>
        <w:t>Լիազորագիր</w:t>
      </w:r>
      <w:r w:rsidRPr="00C3025D">
        <w:rPr>
          <w:rStyle w:val="MHDG"/>
          <w:rFonts w:ascii="GHEA Grapalat" w:hAnsi="GHEA Grapalat" w:cs="Book Antiqua"/>
          <w:b w:val="0"/>
          <w:sz w:val="22"/>
          <w:szCs w:val="22"/>
          <w:lang w:val="hy-AM"/>
        </w:rPr>
        <w:t xml:space="preserve">: </w:t>
      </w:r>
    </w:p>
    <w:p w:rsidR="00FE0BE1" w:rsidRPr="00C3025D" w:rsidRDefault="00FE0BE1" w:rsidP="00FE0BE1">
      <w:pPr>
        <w:tabs>
          <w:tab w:val="left" w:pos="720"/>
          <w:tab w:val="decimal" w:pos="5424"/>
          <w:tab w:val="left" w:pos="6864"/>
        </w:tabs>
        <w:suppressAutoHyphens/>
        <w:rPr>
          <w:rStyle w:val="MHDG"/>
          <w:rFonts w:ascii="GHEA Grapalat" w:hAnsi="GHEA Grapalat"/>
          <w:b w:val="0"/>
          <w:sz w:val="22"/>
          <w:szCs w:val="22"/>
          <w:lang w:val="hy-AM"/>
        </w:rPr>
      </w:pPr>
    </w:p>
    <w:p w:rsidR="00FE0BE1" w:rsidRPr="00C3025D" w:rsidRDefault="00FE0BE1" w:rsidP="00FE0BE1">
      <w:pPr>
        <w:tabs>
          <w:tab w:val="left" w:pos="720"/>
          <w:tab w:val="center" w:pos="4860"/>
        </w:tabs>
        <w:suppressAutoHyphens/>
        <w:jc w:val="both"/>
        <w:rPr>
          <w:rStyle w:val="MHDG"/>
          <w:rFonts w:ascii="GHEA Grapalat" w:hAnsi="GHEA Grapalat"/>
          <w:b w:val="0"/>
          <w:sz w:val="22"/>
          <w:szCs w:val="22"/>
          <w:lang w:val="hy-AM"/>
        </w:rPr>
      </w:pPr>
    </w:p>
    <w:p w:rsidR="00FE0BE1" w:rsidRPr="00C3025D" w:rsidRDefault="00FE0BE1" w:rsidP="00FE0BE1">
      <w:pPr>
        <w:tabs>
          <w:tab w:val="center" w:pos="4860"/>
        </w:tabs>
        <w:suppressAutoHyphens/>
        <w:jc w:val="center"/>
        <w:rPr>
          <w:rStyle w:val="MHDG"/>
          <w:rFonts w:ascii="GHEA Grapalat" w:hAnsi="GHEA Grapalat"/>
          <w:b w:val="0"/>
          <w:sz w:val="22"/>
          <w:szCs w:val="22"/>
          <w:lang w:val="hy-AM"/>
        </w:rPr>
      </w:pPr>
    </w:p>
    <w:p w:rsidR="00FE0BE1" w:rsidRPr="00C3025D" w:rsidRDefault="00FE0BE1" w:rsidP="00FE0BE1">
      <w:pPr>
        <w:tabs>
          <w:tab w:val="center" w:pos="4860"/>
        </w:tabs>
        <w:suppressAutoHyphens/>
        <w:jc w:val="center"/>
        <w:rPr>
          <w:rStyle w:val="MHDG"/>
          <w:rFonts w:ascii="GHEA Grapalat" w:hAnsi="GHEA Grapalat"/>
          <w:b w:val="0"/>
          <w:sz w:val="22"/>
          <w:szCs w:val="22"/>
          <w:lang w:val="hy-AM"/>
        </w:rPr>
      </w:pPr>
    </w:p>
    <w:p w:rsidR="00FE0BE1" w:rsidRPr="00C3025D" w:rsidRDefault="00FE0BE1" w:rsidP="00FE0BE1">
      <w:pPr>
        <w:tabs>
          <w:tab w:val="left" w:pos="720"/>
          <w:tab w:val="left" w:pos="3240"/>
          <w:tab w:val="left" w:pos="5424"/>
          <w:tab w:val="left" w:pos="6864"/>
        </w:tabs>
        <w:suppressAutoHyphens/>
        <w:rPr>
          <w:rStyle w:val="MHDG"/>
          <w:rFonts w:ascii="GHEA Grapalat" w:hAnsi="GHEA Grapalat"/>
          <w:b w:val="0"/>
          <w:sz w:val="22"/>
          <w:szCs w:val="22"/>
          <w:lang w:val="hy-AM"/>
        </w:rPr>
      </w:pPr>
      <w:r w:rsidRPr="00C3025D">
        <w:rPr>
          <w:rStyle w:val="MHDG"/>
          <w:rFonts w:ascii="GHEA Grapalat" w:hAnsi="GHEA Grapalat"/>
          <w:b w:val="0"/>
          <w:sz w:val="22"/>
          <w:szCs w:val="22"/>
          <w:lang w:val="hy-AM"/>
        </w:rPr>
        <w:tab/>
        <w:t>[Անուն], [պաշտոն]</w:t>
      </w:r>
      <w:r w:rsidRPr="00C3025D">
        <w:rPr>
          <w:rStyle w:val="MHDG"/>
          <w:rFonts w:ascii="GHEA Grapalat" w:hAnsi="GHEA Grapalat"/>
          <w:b w:val="0"/>
          <w:sz w:val="22"/>
          <w:szCs w:val="22"/>
          <w:lang w:val="hy-AM"/>
        </w:rPr>
        <w:tab/>
        <w:t xml:space="preserve">Ստորագրության նմուշ` ____________________   </w:t>
      </w:r>
    </w:p>
    <w:p w:rsidR="00FE0BE1" w:rsidRPr="00C3025D" w:rsidRDefault="00FE0BE1" w:rsidP="00FE0BE1">
      <w:pPr>
        <w:tabs>
          <w:tab w:val="left" w:pos="1171"/>
          <w:tab w:val="left" w:pos="1674"/>
          <w:tab w:val="left" w:pos="1848"/>
          <w:tab w:val="left" w:pos="2130"/>
          <w:tab w:val="left" w:pos="5424"/>
          <w:tab w:val="left" w:pos="6864"/>
        </w:tabs>
        <w:suppressAutoHyphens/>
        <w:rPr>
          <w:rStyle w:val="MHDG"/>
          <w:rFonts w:ascii="GHEA Grapalat" w:hAnsi="GHEA Grapalat"/>
          <w:b w:val="0"/>
          <w:sz w:val="22"/>
          <w:szCs w:val="22"/>
          <w:lang w:val="hy-AM"/>
        </w:rPr>
      </w:pPr>
    </w:p>
    <w:p w:rsidR="00FE0BE1" w:rsidRPr="00C3025D" w:rsidRDefault="00FE0BE1" w:rsidP="00FE0BE1">
      <w:pPr>
        <w:tabs>
          <w:tab w:val="left" w:pos="720"/>
          <w:tab w:val="left" w:pos="3240"/>
          <w:tab w:val="left" w:pos="5424"/>
          <w:tab w:val="left" w:pos="6864"/>
        </w:tabs>
        <w:suppressAutoHyphens/>
        <w:rPr>
          <w:rStyle w:val="MHDG"/>
          <w:rFonts w:ascii="GHEA Grapalat" w:hAnsi="GHEA Grapalat"/>
          <w:b w:val="0"/>
          <w:sz w:val="22"/>
          <w:szCs w:val="22"/>
          <w:lang w:val="hy-AM"/>
        </w:rPr>
      </w:pPr>
      <w:r w:rsidRPr="00C3025D">
        <w:rPr>
          <w:rStyle w:val="MHDG"/>
          <w:rFonts w:ascii="GHEA Grapalat" w:hAnsi="GHEA Grapalat"/>
          <w:b w:val="0"/>
          <w:sz w:val="22"/>
          <w:szCs w:val="22"/>
          <w:lang w:val="hy-AM"/>
        </w:rPr>
        <w:tab/>
        <w:t>[Անուն], [պաշտոն]</w:t>
      </w:r>
      <w:r w:rsidRPr="00C3025D">
        <w:rPr>
          <w:rStyle w:val="MHDG"/>
          <w:rFonts w:ascii="GHEA Grapalat" w:hAnsi="GHEA Grapalat"/>
          <w:b w:val="0"/>
          <w:sz w:val="22"/>
          <w:szCs w:val="22"/>
          <w:lang w:val="hy-AM"/>
        </w:rPr>
        <w:tab/>
        <w:t xml:space="preserve">Ստորագրության նմուշ` ____________________   </w:t>
      </w:r>
    </w:p>
    <w:p w:rsidR="00FE0BE1" w:rsidRPr="00C3025D" w:rsidRDefault="00FE0BE1" w:rsidP="00FE0BE1">
      <w:pPr>
        <w:tabs>
          <w:tab w:val="left" w:pos="1171"/>
          <w:tab w:val="left" w:pos="1674"/>
          <w:tab w:val="left" w:pos="1848"/>
          <w:tab w:val="left" w:pos="2130"/>
          <w:tab w:val="left" w:pos="5424"/>
          <w:tab w:val="left" w:pos="6864"/>
        </w:tabs>
        <w:suppressAutoHyphens/>
        <w:rPr>
          <w:rStyle w:val="MHDG"/>
          <w:rFonts w:ascii="GHEA Grapalat" w:hAnsi="GHEA Grapalat"/>
          <w:b w:val="0"/>
          <w:sz w:val="22"/>
          <w:szCs w:val="22"/>
          <w:lang w:val="hy-AM"/>
        </w:rPr>
      </w:pPr>
    </w:p>
    <w:p w:rsidR="00FE0BE1" w:rsidRPr="00C3025D" w:rsidRDefault="00FE0BE1" w:rsidP="00FE0BE1">
      <w:pPr>
        <w:tabs>
          <w:tab w:val="left" w:pos="720"/>
          <w:tab w:val="left" w:pos="3240"/>
          <w:tab w:val="left" w:pos="5424"/>
          <w:tab w:val="left" w:pos="6864"/>
        </w:tabs>
        <w:suppressAutoHyphens/>
        <w:rPr>
          <w:rStyle w:val="MHDG"/>
          <w:rFonts w:ascii="GHEA Grapalat" w:hAnsi="GHEA Grapalat"/>
          <w:b w:val="0"/>
          <w:sz w:val="22"/>
          <w:szCs w:val="22"/>
          <w:lang w:val="hy-AM"/>
        </w:rPr>
      </w:pPr>
      <w:r w:rsidRPr="00C3025D">
        <w:rPr>
          <w:rStyle w:val="MHDG"/>
          <w:rFonts w:ascii="GHEA Grapalat" w:hAnsi="GHEA Grapalat"/>
          <w:b w:val="0"/>
          <w:sz w:val="22"/>
          <w:szCs w:val="22"/>
          <w:lang w:val="hy-AM"/>
        </w:rPr>
        <w:tab/>
        <w:t>[Անուն], [պաշտոն]</w:t>
      </w:r>
      <w:r w:rsidRPr="00C3025D">
        <w:rPr>
          <w:rStyle w:val="MHDG"/>
          <w:rFonts w:ascii="GHEA Grapalat" w:hAnsi="GHEA Grapalat"/>
          <w:b w:val="0"/>
          <w:sz w:val="22"/>
          <w:szCs w:val="22"/>
          <w:lang w:val="hy-AM"/>
        </w:rPr>
        <w:tab/>
        <w:t xml:space="preserve">Ստորագրության նմուշ` ____________________   </w:t>
      </w:r>
    </w:p>
    <w:p w:rsidR="00FE0BE1" w:rsidRPr="00C3025D" w:rsidRDefault="00FE0BE1" w:rsidP="00FE0BE1">
      <w:pPr>
        <w:tabs>
          <w:tab w:val="left" w:pos="1171"/>
          <w:tab w:val="left" w:pos="1674"/>
          <w:tab w:val="left" w:pos="1848"/>
          <w:tab w:val="left" w:pos="2130"/>
          <w:tab w:val="left" w:pos="5424"/>
          <w:tab w:val="left" w:pos="6864"/>
        </w:tabs>
        <w:suppressAutoHyphens/>
        <w:rPr>
          <w:rStyle w:val="MHDG"/>
          <w:rFonts w:ascii="GHEA Grapalat" w:hAnsi="GHEA Grapalat"/>
          <w:b w:val="0"/>
          <w:sz w:val="22"/>
          <w:szCs w:val="22"/>
          <w:lang w:val="hy-AM"/>
        </w:rPr>
      </w:pPr>
    </w:p>
    <w:p w:rsidR="00FE0BE1" w:rsidRPr="00C3025D" w:rsidRDefault="00FE0BE1" w:rsidP="00FE0BE1">
      <w:pPr>
        <w:tabs>
          <w:tab w:val="center" w:pos="4860"/>
        </w:tabs>
        <w:suppressAutoHyphens/>
        <w:rPr>
          <w:rStyle w:val="MHDG"/>
          <w:rFonts w:ascii="GHEA Grapalat" w:hAnsi="GHEA Grapalat"/>
          <w:b w:val="0"/>
          <w:sz w:val="22"/>
          <w:szCs w:val="22"/>
          <w:lang w:val="hy-AM"/>
        </w:rPr>
      </w:pPr>
    </w:p>
    <w:p w:rsidR="00FE0BE1" w:rsidRPr="00C3025D" w:rsidRDefault="00FE0BE1" w:rsidP="00FE0BE1">
      <w:pPr>
        <w:tabs>
          <w:tab w:val="center" w:pos="4860"/>
        </w:tabs>
        <w:suppressAutoHyphens/>
        <w:jc w:val="center"/>
        <w:rPr>
          <w:rStyle w:val="MHDG"/>
          <w:rFonts w:ascii="GHEA Grapalat" w:hAnsi="GHEA Grapalat"/>
          <w:b w:val="0"/>
          <w:sz w:val="22"/>
          <w:szCs w:val="22"/>
          <w:lang w:val="hy-AM"/>
        </w:rPr>
      </w:pPr>
      <w:r w:rsidRPr="00C3025D">
        <w:rPr>
          <w:rStyle w:val="MHDG"/>
          <w:rFonts w:ascii="GHEA Grapalat" w:hAnsi="GHEA Grapalat"/>
          <w:b w:val="0"/>
          <w:sz w:val="22"/>
          <w:szCs w:val="22"/>
          <w:lang w:val="hy-AM"/>
        </w:rPr>
        <w:t>Հարգանքով`</w:t>
      </w:r>
    </w:p>
    <w:p w:rsidR="00FE0BE1" w:rsidRPr="00C3025D" w:rsidRDefault="00FE0BE1" w:rsidP="00FE0BE1">
      <w:pPr>
        <w:tabs>
          <w:tab w:val="center" w:pos="4860"/>
        </w:tabs>
        <w:suppressAutoHyphens/>
        <w:jc w:val="center"/>
        <w:rPr>
          <w:rStyle w:val="MHDG"/>
          <w:rFonts w:ascii="GHEA Grapalat" w:hAnsi="GHEA Grapalat"/>
          <w:b w:val="0"/>
          <w:sz w:val="22"/>
          <w:szCs w:val="22"/>
          <w:lang w:val="hy-AM"/>
        </w:rPr>
      </w:pPr>
    </w:p>
    <w:p w:rsidR="00FE0BE1" w:rsidRPr="00C3025D" w:rsidRDefault="00FE0BE1" w:rsidP="00FE0BE1">
      <w:pPr>
        <w:tabs>
          <w:tab w:val="center" w:pos="4860"/>
        </w:tabs>
        <w:suppressAutoHyphens/>
        <w:jc w:val="center"/>
        <w:rPr>
          <w:rStyle w:val="MHDG"/>
          <w:rFonts w:ascii="GHEA Grapalat" w:hAnsi="GHEA Grapalat"/>
          <w:b w:val="0"/>
          <w:sz w:val="22"/>
          <w:szCs w:val="22"/>
          <w:lang w:val="hy-AM"/>
        </w:rPr>
      </w:pPr>
    </w:p>
    <w:p w:rsidR="00FE0BE1" w:rsidRPr="00C3025D" w:rsidRDefault="00FE0BE1" w:rsidP="00FE0BE1">
      <w:pPr>
        <w:tabs>
          <w:tab w:val="center" w:pos="4860"/>
        </w:tabs>
        <w:suppressAutoHyphens/>
        <w:jc w:val="center"/>
        <w:rPr>
          <w:rStyle w:val="MHDG"/>
          <w:rFonts w:ascii="GHEA Grapalat" w:hAnsi="GHEA Grapalat"/>
          <w:b w:val="0"/>
          <w:sz w:val="22"/>
          <w:szCs w:val="22"/>
          <w:lang w:val="hy-AM"/>
        </w:rPr>
      </w:pPr>
    </w:p>
    <w:p w:rsidR="00FE0BE1" w:rsidRPr="00C3025D" w:rsidRDefault="00FE0BE1" w:rsidP="00FE0BE1">
      <w:pPr>
        <w:tabs>
          <w:tab w:val="left" w:pos="720"/>
          <w:tab w:val="left" w:pos="3240"/>
          <w:tab w:val="left" w:pos="5424"/>
          <w:tab w:val="left" w:pos="6864"/>
        </w:tabs>
        <w:suppressAutoHyphens/>
        <w:jc w:val="center"/>
        <w:rPr>
          <w:rStyle w:val="MHDG"/>
          <w:rFonts w:ascii="GHEA Grapalat" w:hAnsi="GHEA Grapalat"/>
          <w:b w:val="0"/>
          <w:sz w:val="22"/>
          <w:szCs w:val="22"/>
          <w:lang w:val="hy-AM"/>
        </w:rPr>
      </w:pPr>
      <w:r w:rsidRPr="00C3025D">
        <w:rPr>
          <w:rStyle w:val="MHDG"/>
          <w:rFonts w:ascii="GHEA Grapalat" w:hAnsi="GHEA Grapalat"/>
          <w:b w:val="0"/>
          <w:sz w:val="22"/>
          <w:szCs w:val="22"/>
          <w:lang w:val="hy-AM"/>
        </w:rPr>
        <w:t>/ ստորագրված/</w:t>
      </w:r>
    </w:p>
    <w:p w:rsidR="00FE0BE1" w:rsidRPr="00C3025D" w:rsidRDefault="00FE0BE1" w:rsidP="00FE0BE1">
      <w:pPr>
        <w:tabs>
          <w:tab w:val="center" w:pos="4860"/>
        </w:tabs>
        <w:suppressAutoHyphens/>
        <w:jc w:val="center"/>
        <w:rPr>
          <w:rStyle w:val="MHDG"/>
          <w:rFonts w:ascii="GHEA Grapalat" w:hAnsi="GHEA Grapalat"/>
          <w:b w:val="0"/>
          <w:sz w:val="22"/>
          <w:szCs w:val="22"/>
          <w:lang w:val="hy-AM"/>
        </w:rPr>
      </w:pPr>
    </w:p>
    <w:p w:rsidR="00FE0BE1" w:rsidRPr="00C3025D" w:rsidRDefault="00FE0BE1" w:rsidP="00FE0BE1">
      <w:pPr>
        <w:tabs>
          <w:tab w:val="center" w:pos="4860"/>
        </w:tabs>
        <w:suppressAutoHyphens/>
        <w:jc w:val="center"/>
        <w:rPr>
          <w:rStyle w:val="MHDG"/>
          <w:rFonts w:ascii="GHEA Grapalat" w:hAnsi="GHEA Grapalat"/>
          <w:b w:val="0"/>
          <w:sz w:val="22"/>
          <w:szCs w:val="22"/>
          <w:lang w:val="hy-AM"/>
        </w:rPr>
      </w:pPr>
      <w:r w:rsidRPr="00C3025D">
        <w:rPr>
          <w:rStyle w:val="MHDG"/>
          <w:rFonts w:ascii="GHEA Grapalat" w:hAnsi="GHEA Grapalat"/>
          <w:b w:val="0"/>
          <w:sz w:val="22"/>
          <w:szCs w:val="22"/>
          <w:lang w:val="hy-AM"/>
        </w:rPr>
        <w:t>______________</w:t>
      </w:r>
    </w:p>
    <w:p w:rsidR="00FE0BE1" w:rsidRPr="00C3025D" w:rsidRDefault="00FE0BE1" w:rsidP="00FE0BE1">
      <w:pPr>
        <w:ind w:left="3600" w:firstLine="720"/>
        <w:rPr>
          <w:rFonts w:ascii="GHEA Grapalat" w:hAnsi="GHEA Grapalat"/>
          <w:sz w:val="22"/>
          <w:szCs w:val="22"/>
          <w:lang w:val="hy-AM"/>
        </w:rPr>
        <w:sectPr w:rsidR="00FE0BE1" w:rsidRPr="00C3025D" w:rsidSect="004166B1">
          <w:endnotePr>
            <w:numFmt w:val="decimal"/>
          </w:endnotePr>
          <w:pgSz w:w="12240" w:h="15840"/>
          <w:pgMar w:top="1440" w:right="1440" w:bottom="1440" w:left="1440" w:header="720" w:footer="720" w:gutter="0"/>
          <w:cols w:space="720"/>
          <w:docGrid w:linePitch="360"/>
        </w:sectPr>
      </w:pPr>
      <w:r w:rsidRPr="00C3025D">
        <w:rPr>
          <w:rStyle w:val="MHDG"/>
          <w:rFonts w:ascii="GHEA Grapalat" w:hAnsi="GHEA Grapalat"/>
          <w:b w:val="0"/>
          <w:sz w:val="22"/>
          <w:szCs w:val="22"/>
          <w:lang w:val="hy-AM"/>
        </w:rPr>
        <w:t>[Պաշտոն]</w:t>
      </w:r>
    </w:p>
    <w:p w:rsidR="00FE0BE1" w:rsidRPr="004923B6" w:rsidRDefault="00FE0BE1" w:rsidP="00FE0BE1">
      <w:pPr>
        <w:pStyle w:val="EndnoteText"/>
        <w:jc w:val="right"/>
        <w:rPr>
          <w:rFonts w:ascii="GHEA Grapalat" w:hAnsi="GHEA Grapalat"/>
          <w:b/>
          <w:sz w:val="16"/>
          <w:szCs w:val="16"/>
          <w:lang w:val="hy-AM"/>
        </w:rPr>
      </w:pPr>
      <w:r w:rsidRPr="00013D3B">
        <w:rPr>
          <w:rFonts w:ascii="GHEA Grapalat" w:hAnsi="GHEA Grapalat"/>
          <w:b/>
          <w:lang w:val="hy-AM"/>
        </w:rPr>
        <w:lastRenderedPageBreak/>
        <w:t xml:space="preserve"> </w:t>
      </w:r>
      <w:r w:rsidRPr="004923B6">
        <w:rPr>
          <w:rFonts w:ascii="GHEA Grapalat" w:hAnsi="GHEA Grapalat"/>
          <w:b/>
          <w:sz w:val="16"/>
          <w:szCs w:val="16"/>
          <w:lang w:val="hy-AM"/>
        </w:rPr>
        <w:t>Առդիր 2 – Ծախսերի մասին քաղվածքի ձևանմուշ</w:t>
      </w:r>
    </w:p>
    <w:p w:rsidR="00FE0BE1" w:rsidRPr="004923B6" w:rsidRDefault="00FE0BE1" w:rsidP="00FE0BE1">
      <w:pPr>
        <w:jc w:val="center"/>
        <w:rPr>
          <w:rFonts w:ascii="GHEA Grapalat" w:hAnsi="GHEA Grapalat"/>
          <w:b/>
          <w:sz w:val="16"/>
          <w:szCs w:val="16"/>
          <w:lang w:val="hy-AM"/>
        </w:rPr>
      </w:pPr>
    </w:p>
    <w:p w:rsidR="00FE0BE1" w:rsidRPr="004923B6" w:rsidRDefault="00FE0BE1" w:rsidP="00FE0BE1">
      <w:pPr>
        <w:jc w:val="center"/>
        <w:rPr>
          <w:rFonts w:ascii="GHEA Grapalat" w:hAnsi="GHEA Grapalat"/>
          <w:b/>
          <w:sz w:val="16"/>
          <w:szCs w:val="16"/>
        </w:rPr>
      </w:pPr>
      <w:r w:rsidRPr="004923B6">
        <w:rPr>
          <w:rFonts w:ascii="GHEA Grapalat" w:hAnsi="GHEA Grapalat"/>
          <w:b/>
          <w:sz w:val="16"/>
          <w:szCs w:val="16"/>
          <w:lang w:val="hy-AM"/>
        </w:rPr>
        <w:t xml:space="preserve">Ծախսերի մասին քաղվածք </w:t>
      </w:r>
      <w:r w:rsidRPr="004923B6">
        <w:rPr>
          <w:rFonts w:ascii="GHEA Grapalat" w:hAnsi="GHEA Grapalat"/>
          <w:b/>
          <w:sz w:val="16"/>
          <w:szCs w:val="16"/>
        </w:rPr>
        <w:t>(SOE)</w:t>
      </w:r>
    </w:p>
    <w:p w:rsidR="00FE0BE1" w:rsidRPr="004923B6" w:rsidRDefault="00FE0BE1" w:rsidP="00FE0BE1">
      <w:pPr>
        <w:pStyle w:val="EndnoteText"/>
        <w:rPr>
          <w:rFonts w:ascii="GHEA Grapalat" w:hAnsi="GHEA Grapalat"/>
          <w:b/>
          <w:caps/>
          <w:sz w:val="16"/>
          <w:szCs w:val="16"/>
        </w:rPr>
      </w:pPr>
    </w:p>
    <w:p w:rsidR="00FE0BE1" w:rsidRPr="004923B6" w:rsidRDefault="00FE0BE1" w:rsidP="00FE0BE1">
      <w:pPr>
        <w:pStyle w:val="EndnoteText"/>
        <w:rPr>
          <w:rFonts w:ascii="GHEA Grapalat" w:hAnsi="GHEA Grapalat"/>
          <w:b/>
          <w:caps/>
          <w:sz w:val="16"/>
          <w:szCs w:val="16"/>
        </w:rPr>
      </w:pPr>
    </w:p>
    <w:tbl>
      <w:tblPr>
        <w:tblW w:w="15404" w:type="dxa"/>
        <w:jc w:val="center"/>
        <w:tblLook w:val="0000" w:firstRow="0" w:lastRow="0" w:firstColumn="0" w:lastColumn="0" w:noHBand="0" w:noVBand="0"/>
      </w:tblPr>
      <w:tblGrid>
        <w:gridCol w:w="851"/>
        <w:gridCol w:w="1984"/>
        <w:gridCol w:w="1418"/>
        <w:gridCol w:w="1134"/>
        <w:gridCol w:w="1933"/>
        <w:gridCol w:w="1443"/>
        <w:gridCol w:w="1418"/>
        <w:gridCol w:w="1749"/>
        <w:gridCol w:w="1211"/>
        <w:gridCol w:w="745"/>
        <w:gridCol w:w="1518"/>
      </w:tblGrid>
      <w:tr w:rsidR="00FE0BE1" w:rsidRPr="004923B6" w:rsidTr="004166B1">
        <w:trPr>
          <w:trHeight w:val="255"/>
          <w:jc w:val="center"/>
        </w:trPr>
        <w:tc>
          <w:tcPr>
            <w:tcW w:w="2835" w:type="dxa"/>
            <w:gridSpan w:val="2"/>
            <w:tcBorders>
              <w:top w:val="nil"/>
              <w:left w:val="nil"/>
              <w:bottom w:val="nil"/>
              <w:right w:val="nil"/>
            </w:tcBorders>
          </w:tcPr>
          <w:p w:rsidR="00FE0BE1" w:rsidRPr="004923B6" w:rsidRDefault="00FE0BE1" w:rsidP="004166B1">
            <w:pPr>
              <w:rPr>
                <w:rFonts w:ascii="GHEA Grapalat" w:hAnsi="GHEA Grapalat"/>
                <w:b/>
                <w:bCs/>
                <w:sz w:val="16"/>
                <w:szCs w:val="16"/>
              </w:rPr>
            </w:pPr>
          </w:p>
        </w:tc>
        <w:tc>
          <w:tcPr>
            <w:tcW w:w="7346" w:type="dxa"/>
            <w:gridSpan w:val="5"/>
            <w:tcBorders>
              <w:top w:val="nil"/>
              <w:left w:val="nil"/>
              <w:bottom w:val="nil"/>
              <w:right w:val="nil"/>
            </w:tcBorders>
            <w:shd w:val="clear" w:color="auto" w:fill="auto"/>
            <w:noWrap/>
          </w:tcPr>
          <w:p w:rsidR="00FE0BE1" w:rsidRPr="004923B6" w:rsidRDefault="00FE0BE1" w:rsidP="004166B1">
            <w:pPr>
              <w:jc w:val="center"/>
              <w:rPr>
                <w:rFonts w:ascii="GHEA Grapalat" w:hAnsi="GHEA Grapalat"/>
                <w:b/>
                <w:bCs/>
                <w:sz w:val="16"/>
                <w:szCs w:val="16"/>
              </w:rPr>
            </w:pPr>
            <w:r w:rsidRPr="004923B6">
              <w:rPr>
                <w:rFonts w:ascii="GHEA Grapalat" w:hAnsi="GHEA Grapalat"/>
                <w:b/>
                <w:bCs/>
                <w:sz w:val="16"/>
                <w:szCs w:val="16"/>
                <w:lang w:val="hy-AM"/>
              </w:rPr>
              <w:t xml:space="preserve">Վճարումներ, որոնք կատարվել են  ——————-ից —————————-ն ընկած ժամանակահատվածում </w:t>
            </w:r>
            <w:r w:rsidRPr="004923B6">
              <w:rPr>
                <w:rFonts w:ascii="GHEA Grapalat" w:hAnsi="GHEA Grapalat"/>
                <w:b/>
                <w:bCs/>
                <w:sz w:val="16"/>
                <w:szCs w:val="16"/>
              </w:rPr>
              <w:t>__________</w:t>
            </w:r>
          </w:p>
        </w:tc>
        <w:tc>
          <w:tcPr>
            <w:tcW w:w="1749"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211" w:type="dxa"/>
            <w:tcBorders>
              <w:top w:val="nil"/>
              <w:left w:val="nil"/>
              <w:bottom w:val="nil"/>
              <w:right w:val="nil"/>
            </w:tcBorders>
            <w:shd w:val="clear" w:color="auto" w:fill="auto"/>
            <w:noWrap/>
          </w:tcPr>
          <w:p w:rsidR="00FE0BE1" w:rsidRPr="004923B6" w:rsidRDefault="00FE0BE1" w:rsidP="004166B1">
            <w:pPr>
              <w:jc w:val="right"/>
              <w:rPr>
                <w:rFonts w:ascii="GHEA Grapalat" w:hAnsi="GHEA Grapalat"/>
                <w:b/>
                <w:bCs/>
                <w:sz w:val="16"/>
                <w:szCs w:val="16"/>
              </w:rPr>
            </w:pPr>
            <w:r w:rsidRPr="004923B6">
              <w:rPr>
                <w:rFonts w:ascii="GHEA Grapalat" w:hAnsi="GHEA Grapalat"/>
                <w:b/>
                <w:bCs/>
                <w:sz w:val="16"/>
                <w:szCs w:val="16"/>
                <w:lang w:val="hy-AM"/>
              </w:rPr>
              <w:t>Վարկի</w:t>
            </w:r>
            <w:r w:rsidRPr="004923B6">
              <w:rPr>
                <w:rFonts w:ascii="GHEA Grapalat" w:hAnsi="GHEA Grapalat"/>
                <w:b/>
                <w:bCs/>
                <w:sz w:val="16"/>
                <w:szCs w:val="16"/>
              </w:rPr>
              <w:t xml:space="preserve"> No.:</w:t>
            </w:r>
          </w:p>
        </w:tc>
        <w:tc>
          <w:tcPr>
            <w:tcW w:w="745" w:type="dxa"/>
            <w:tcBorders>
              <w:top w:val="nil"/>
              <w:left w:val="nil"/>
              <w:bottom w:val="single" w:sz="4" w:space="0" w:color="auto"/>
              <w:right w:val="nil"/>
            </w:tcBorders>
          </w:tcPr>
          <w:p w:rsidR="00FE0BE1" w:rsidRPr="004923B6" w:rsidRDefault="00FE0BE1" w:rsidP="004166B1">
            <w:pPr>
              <w:rPr>
                <w:rFonts w:ascii="GHEA Grapalat" w:hAnsi="GHEA Grapalat"/>
                <w:sz w:val="16"/>
                <w:szCs w:val="16"/>
              </w:rPr>
            </w:pPr>
          </w:p>
        </w:tc>
        <w:tc>
          <w:tcPr>
            <w:tcW w:w="1518" w:type="dxa"/>
            <w:tcBorders>
              <w:top w:val="nil"/>
              <w:left w:val="nil"/>
              <w:bottom w:val="single" w:sz="4" w:space="0" w:color="auto"/>
              <w:right w:val="nil"/>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55"/>
          <w:jc w:val="center"/>
        </w:trPr>
        <w:tc>
          <w:tcPr>
            <w:tcW w:w="85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8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18" w:type="dxa"/>
            <w:tcBorders>
              <w:top w:val="nil"/>
              <w:left w:val="nil"/>
              <w:bottom w:val="nil"/>
              <w:right w:val="nil"/>
            </w:tcBorders>
          </w:tcPr>
          <w:p w:rsidR="00FE0BE1" w:rsidRPr="004923B6" w:rsidRDefault="00FE0BE1" w:rsidP="004166B1">
            <w:pPr>
              <w:rPr>
                <w:rFonts w:ascii="GHEA Grapalat" w:hAnsi="GHEA Grapalat"/>
                <w:sz w:val="16"/>
                <w:szCs w:val="16"/>
              </w:rPr>
            </w:pPr>
          </w:p>
        </w:tc>
        <w:tc>
          <w:tcPr>
            <w:tcW w:w="113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33"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43"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18"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2960" w:type="dxa"/>
            <w:gridSpan w:val="2"/>
            <w:tcBorders>
              <w:top w:val="nil"/>
              <w:left w:val="nil"/>
              <w:bottom w:val="nil"/>
              <w:right w:val="nil"/>
            </w:tcBorders>
            <w:shd w:val="clear" w:color="auto" w:fill="auto"/>
            <w:noWrap/>
          </w:tcPr>
          <w:p w:rsidR="00FE0BE1" w:rsidRPr="004923B6" w:rsidRDefault="00FE0BE1" w:rsidP="004166B1">
            <w:pPr>
              <w:jc w:val="right"/>
              <w:rPr>
                <w:rFonts w:ascii="GHEA Grapalat" w:hAnsi="GHEA Grapalat"/>
                <w:b/>
                <w:bCs/>
                <w:sz w:val="16"/>
                <w:szCs w:val="16"/>
              </w:rPr>
            </w:pPr>
            <w:r w:rsidRPr="004923B6">
              <w:rPr>
                <w:rFonts w:ascii="GHEA Grapalat" w:hAnsi="GHEA Grapalat"/>
                <w:b/>
                <w:bCs/>
                <w:sz w:val="16"/>
                <w:szCs w:val="16"/>
                <w:lang w:val="hy-AM"/>
              </w:rPr>
              <w:t>Հայտ</w:t>
            </w:r>
            <w:r w:rsidRPr="004923B6">
              <w:rPr>
                <w:rFonts w:ascii="GHEA Grapalat" w:hAnsi="GHEA Grapalat"/>
                <w:b/>
                <w:bCs/>
                <w:sz w:val="16"/>
                <w:szCs w:val="16"/>
              </w:rPr>
              <w:t xml:space="preserve"> No.: </w:t>
            </w:r>
          </w:p>
        </w:tc>
        <w:tc>
          <w:tcPr>
            <w:tcW w:w="745" w:type="dxa"/>
            <w:tcBorders>
              <w:top w:val="nil"/>
              <w:left w:val="nil"/>
              <w:bottom w:val="single" w:sz="4" w:space="0" w:color="auto"/>
              <w:right w:val="nil"/>
            </w:tcBorders>
          </w:tcPr>
          <w:p w:rsidR="00FE0BE1" w:rsidRPr="004923B6" w:rsidRDefault="00FE0BE1" w:rsidP="004166B1">
            <w:pPr>
              <w:rPr>
                <w:rFonts w:ascii="GHEA Grapalat" w:hAnsi="GHEA Grapalat"/>
                <w:sz w:val="16"/>
                <w:szCs w:val="16"/>
              </w:rPr>
            </w:pPr>
          </w:p>
        </w:tc>
        <w:tc>
          <w:tcPr>
            <w:tcW w:w="1518" w:type="dxa"/>
            <w:tcBorders>
              <w:top w:val="nil"/>
              <w:left w:val="nil"/>
              <w:bottom w:val="single" w:sz="4" w:space="0" w:color="auto"/>
              <w:right w:val="nil"/>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55"/>
          <w:jc w:val="center"/>
        </w:trPr>
        <w:tc>
          <w:tcPr>
            <w:tcW w:w="2835" w:type="dxa"/>
            <w:gridSpan w:val="2"/>
            <w:tcBorders>
              <w:top w:val="nil"/>
              <w:left w:val="nil"/>
              <w:bottom w:val="nil"/>
              <w:right w:val="nil"/>
            </w:tcBorders>
          </w:tcPr>
          <w:p w:rsidR="00FE0BE1" w:rsidRPr="004923B6" w:rsidRDefault="00FE0BE1" w:rsidP="004166B1">
            <w:pPr>
              <w:rPr>
                <w:rFonts w:ascii="GHEA Grapalat" w:hAnsi="GHEA Grapalat"/>
                <w:b/>
                <w:bCs/>
                <w:sz w:val="16"/>
                <w:szCs w:val="16"/>
              </w:rPr>
            </w:pPr>
          </w:p>
        </w:tc>
        <w:tc>
          <w:tcPr>
            <w:tcW w:w="7346" w:type="dxa"/>
            <w:gridSpan w:val="5"/>
            <w:tcBorders>
              <w:top w:val="nil"/>
              <w:left w:val="nil"/>
              <w:bottom w:val="nil"/>
              <w:right w:val="nil"/>
            </w:tcBorders>
            <w:shd w:val="clear" w:color="auto" w:fill="auto"/>
            <w:noWrap/>
          </w:tcPr>
          <w:p w:rsidR="00FE0BE1" w:rsidRPr="004923B6" w:rsidRDefault="00FE0BE1" w:rsidP="004166B1">
            <w:pPr>
              <w:rPr>
                <w:rFonts w:ascii="GHEA Grapalat" w:hAnsi="GHEA Grapalat"/>
                <w:b/>
                <w:bCs/>
                <w:sz w:val="16"/>
                <w:szCs w:val="16"/>
              </w:rPr>
            </w:pPr>
          </w:p>
        </w:tc>
        <w:tc>
          <w:tcPr>
            <w:tcW w:w="1749" w:type="dxa"/>
            <w:tcBorders>
              <w:top w:val="nil"/>
              <w:left w:val="nil"/>
              <w:bottom w:val="nil"/>
              <w:right w:val="nil"/>
            </w:tcBorders>
            <w:shd w:val="clear" w:color="auto" w:fill="auto"/>
            <w:noWrap/>
          </w:tcPr>
          <w:p w:rsidR="00FE0BE1" w:rsidRPr="004923B6" w:rsidRDefault="00FE0BE1" w:rsidP="004166B1">
            <w:pPr>
              <w:jc w:val="center"/>
              <w:rPr>
                <w:rFonts w:ascii="GHEA Grapalat" w:hAnsi="GHEA Grapalat"/>
                <w:b/>
                <w:bCs/>
                <w:sz w:val="16"/>
                <w:szCs w:val="16"/>
              </w:rPr>
            </w:pPr>
          </w:p>
        </w:tc>
        <w:tc>
          <w:tcPr>
            <w:tcW w:w="1211" w:type="dxa"/>
            <w:tcBorders>
              <w:top w:val="nil"/>
              <w:left w:val="nil"/>
              <w:bottom w:val="nil"/>
              <w:right w:val="nil"/>
            </w:tcBorders>
            <w:shd w:val="clear" w:color="auto" w:fill="auto"/>
            <w:noWrap/>
          </w:tcPr>
          <w:p w:rsidR="00FE0BE1" w:rsidRPr="004923B6" w:rsidRDefault="00FE0BE1" w:rsidP="004166B1">
            <w:pPr>
              <w:ind w:hanging="365"/>
              <w:jc w:val="right"/>
              <w:rPr>
                <w:rFonts w:ascii="GHEA Grapalat" w:hAnsi="GHEA Grapalat"/>
                <w:b/>
                <w:bCs/>
                <w:sz w:val="16"/>
                <w:szCs w:val="16"/>
              </w:rPr>
            </w:pPr>
            <w:r w:rsidRPr="004923B6">
              <w:rPr>
                <w:rFonts w:ascii="GHEA Grapalat" w:hAnsi="GHEA Grapalat"/>
                <w:b/>
                <w:bCs/>
                <w:sz w:val="16"/>
                <w:szCs w:val="16"/>
                <w:lang w:val="hy-AM"/>
              </w:rPr>
              <w:t xml:space="preserve">Կատեգորիա </w:t>
            </w:r>
            <w:r w:rsidRPr="004923B6">
              <w:rPr>
                <w:rFonts w:ascii="GHEA Grapalat" w:hAnsi="GHEA Grapalat"/>
                <w:b/>
                <w:bCs/>
                <w:sz w:val="16"/>
                <w:szCs w:val="16"/>
              </w:rPr>
              <w:t>No.:</w:t>
            </w:r>
          </w:p>
        </w:tc>
        <w:tc>
          <w:tcPr>
            <w:tcW w:w="745" w:type="dxa"/>
            <w:tcBorders>
              <w:top w:val="nil"/>
              <w:left w:val="nil"/>
              <w:bottom w:val="single" w:sz="4" w:space="0" w:color="auto"/>
              <w:right w:val="nil"/>
            </w:tcBorders>
          </w:tcPr>
          <w:p w:rsidR="00FE0BE1" w:rsidRPr="004923B6" w:rsidRDefault="00FE0BE1" w:rsidP="004166B1">
            <w:pPr>
              <w:jc w:val="center"/>
              <w:rPr>
                <w:rFonts w:ascii="GHEA Grapalat" w:hAnsi="GHEA Grapalat"/>
                <w:sz w:val="16"/>
                <w:szCs w:val="16"/>
              </w:rPr>
            </w:pPr>
          </w:p>
        </w:tc>
        <w:tc>
          <w:tcPr>
            <w:tcW w:w="1518" w:type="dxa"/>
            <w:tcBorders>
              <w:top w:val="nil"/>
              <w:left w:val="nil"/>
              <w:bottom w:val="single" w:sz="4" w:space="0" w:color="auto"/>
              <w:right w:val="nil"/>
            </w:tcBorders>
            <w:shd w:val="clear" w:color="auto" w:fill="auto"/>
            <w:noWrap/>
          </w:tcPr>
          <w:p w:rsidR="00FE0BE1" w:rsidRPr="004923B6" w:rsidRDefault="00FE0BE1" w:rsidP="004166B1">
            <w:pPr>
              <w:jc w:val="cente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55"/>
          <w:jc w:val="center"/>
        </w:trPr>
        <w:tc>
          <w:tcPr>
            <w:tcW w:w="85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8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18" w:type="dxa"/>
            <w:tcBorders>
              <w:top w:val="nil"/>
              <w:left w:val="nil"/>
              <w:bottom w:val="nil"/>
              <w:right w:val="nil"/>
            </w:tcBorders>
          </w:tcPr>
          <w:p w:rsidR="00FE0BE1" w:rsidRPr="004923B6" w:rsidRDefault="00FE0BE1" w:rsidP="004166B1">
            <w:pPr>
              <w:jc w:val="right"/>
              <w:rPr>
                <w:rFonts w:ascii="GHEA Grapalat" w:hAnsi="GHEA Grapalat"/>
                <w:sz w:val="16"/>
                <w:szCs w:val="16"/>
              </w:rPr>
            </w:pPr>
          </w:p>
        </w:tc>
        <w:tc>
          <w:tcPr>
            <w:tcW w:w="1134" w:type="dxa"/>
            <w:tcBorders>
              <w:top w:val="nil"/>
              <w:left w:val="nil"/>
              <w:bottom w:val="nil"/>
              <w:right w:val="nil"/>
            </w:tcBorders>
            <w:shd w:val="clear" w:color="auto" w:fill="auto"/>
            <w:noWrap/>
          </w:tcPr>
          <w:p w:rsidR="00FE0BE1" w:rsidRPr="004923B6" w:rsidRDefault="00FE0BE1" w:rsidP="004166B1">
            <w:pPr>
              <w:jc w:val="right"/>
              <w:rPr>
                <w:rFonts w:ascii="GHEA Grapalat" w:hAnsi="GHEA Grapalat"/>
                <w:sz w:val="16"/>
                <w:szCs w:val="16"/>
              </w:rPr>
            </w:pPr>
          </w:p>
        </w:tc>
        <w:tc>
          <w:tcPr>
            <w:tcW w:w="1933"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43" w:type="dxa"/>
            <w:tcBorders>
              <w:top w:val="nil"/>
              <w:left w:val="nil"/>
              <w:bottom w:val="nil"/>
              <w:right w:val="nil"/>
            </w:tcBorders>
            <w:shd w:val="clear" w:color="auto" w:fill="auto"/>
            <w:noWrap/>
          </w:tcPr>
          <w:p w:rsidR="00FE0BE1" w:rsidRPr="004923B6" w:rsidRDefault="00FE0BE1" w:rsidP="004166B1">
            <w:pPr>
              <w:jc w:val="center"/>
              <w:rPr>
                <w:rFonts w:ascii="GHEA Grapalat" w:hAnsi="GHEA Grapalat"/>
                <w:sz w:val="16"/>
                <w:szCs w:val="16"/>
              </w:rPr>
            </w:pPr>
          </w:p>
        </w:tc>
        <w:tc>
          <w:tcPr>
            <w:tcW w:w="1418"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749" w:type="dxa"/>
            <w:tcBorders>
              <w:top w:val="nil"/>
              <w:left w:val="nil"/>
              <w:bottom w:val="nil"/>
              <w:right w:val="nil"/>
            </w:tcBorders>
            <w:shd w:val="clear" w:color="auto" w:fill="auto"/>
            <w:noWrap/>
          </w:tcPr>
          <w:p w:rsidR="00FE0BE1" w:rsidRPr="004923B6" w:rsidRDefault="00FE0BE1" w:rsidP="004166B1">
            <w:pPr>
              <w:jc w:val="center"/>
              <w:rPr>
                <w:rFonts w:ascii="GHEA Grapalat" w:hAnsi="GHEA Grapalat"/>
                <w:sz w:val="16"/>
                <w:szCs w:val="16"/>
              </w:rPr>
            </w:pPr>
          </w:p>
        </w:tc>
        <w:tc>
          <w:tcPr>
            <w:tcW w:w="1211" w:type="dxa"/>
            <w:tcBorders>
              <w:top w:val="nil"/>
              <w:left w:val="nil"/>
              <w:bottom w:val="nil"/>
              <w:right w:val="nil"/>
            </w:tcBorders>
            <w:shd w:val="clear" w:color="auto" w:fill="auto"/>
            <w:noWrap/>
          </w:tcPr>
          <w:p w:rsidR="00FE0BE1" w:rsidRPr="004923B6" w:rsidRDefault="00FE0BE1" w:rsidP="004166B1">
            <w:pPr>
              <w:jc w:val="right"/>
              <w:rPr>
                <w:rFonts w:ascii="GHEA Grapalat" w:hAnsi="GHEA Grapalat"/>
                <w:b/>
                <w:bCs/>
                <w:sz w:val="16"/>
                <w:szCs w:val="16"/>
              </w:rPr>
            </w:pPr>
            <w:r w:rsidRPr="004923B6">
              <w:rPr>
                <w:rFonts w:ascii="GHEA Grapalat" w:hAnsi="GHEA Grapalat"/>
                <w:b/>
                <w:bCs/>
                <w:sz w:val="16"/>
                <w:szCs w:val="16"/>
              </w:rPr>
              <w:t xml:space="preserve"> </w:t>
            </w:r>
          </w:p>
        </w:tc>
        <w:tc>
          <w:tcPr>
            <w:tcW w:w="745" w:type="dxa"/>
            <w:tcBorders>
              <w:top w:val="nil"/>
              <w:left w:val="nil"/>
              <w:bottom w:val="nil"/>
              <w:right w:val="nil"/>
            </w:tcBorders>
          </w:tcPr>
          <w:p w:rsidR="00FE0BE1" w:rsidRPr="004923B6" w:rsidRDefault="00FE0BE1" w:rsidP="004166B1">
            <w:pPr>
              <w:jc w:val="center"/>
              <w:rPr>
                <w:rFonts w:ascii="GHEA Grapalat" w:hAnsi="GHEA Grapalat"/>
                <w:sz w:val="16"/>
                <w:szCs w:val="16"/>
              </w:rPr>
            </w:pPr>
          </w:p>
        </w:tc>
        <w:tc>
          <w:tcPr>
            <w:tcW w:w="1518" w:type="dxa"/>
            <w:tcBorders>
              <w:top w:val="nil"/>
              <w:left w:val="nil"/>
              <w:bottom w:val="nil"/>
              <w:right w:val="nil"/>
            </w:tcBorders>
            <w:shd w:val="clear" w:color="auto" w:fill="auto"/>
            <w:noWrap/>
          </w:tcPr>
          <w:p w:rsidR="00FE0BE1" w:rsidRPr="004923B6" w:rsidRDefault="00FE0BE1" w:rsidP="004166B1">
            <w:pPr>
              <w:jc w:val="center"/>
              <w:rPr>
                <w:rFonts w:ascii="GHEA Grapalat" w:hAnsi="GHEA Grapalat"/>
                <w:sz w:val="16"/>
                <w:szCs w:val="16"/>
              </w:rPr>
            </w:pPr>
            <w:r w:rsidRPr="004923B6">
              <w:rPr>
                <w:rFonts w:ascii="GHEA Grapalat" w:hAnsi="GHEA Grapalat"/>
                <w:sz w:val="16"/>
                <w:szCs w:val="16"/>
              </w:rPr>
              <w:t xml:space="preserve"> </w:t>
            </w:r>
          </w:p>
        </w:tc>
      </w:tr>
      <w:tr w:rsidR="00FE0BE1" w:rsidRPr="004923B6" w:rsidTr="004166B1">
        <w:trPr>
          <w:trHeight w:val="255"/>
          <w:jc w:val="center"/>
        </w:trPr>
        <w:tc>
          <w:tcPr>
            <w:tcW w:w="85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r w:rsidRPr="004923B6">
              <w:rPr>
                <w:rFonts w:ascii="GHEA Grapalat" w:hAnsi="GHEA Grapalat"/>
                <w:sz w:val="16"/>
                <w:szCs w:val="16"/>
              </w:rPr>
              <w:t xml:space="preserve"> </w:t>
            </w:r>
          </w:p>
        </w:tc>
        <w:tc>
          <w:tcPr>
            <w:tcW w:w="198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r w:rsidRPr="004923B6">
              <w:rPr>
                <w:rFonts w:ascii="GHEA Grapalat" w:hAnsi="GHEA Grapalat"/>
                <w:sz w:val="16"/>
                <w:szCs w:val="16"/>
              </w:rPr>
              <w:t xml:space="preserve"> </w:t>
            </w:r>
          </w:p>
        </w:tc>
        <w:tc>
          <w:tcPr>
            <w:tcW w:w="1418" w:type="dxa"/>
            <w:tcBorders>
              <w:top w:val="nil"/>
              <w:left w:val="nil"/>
              <w:bottom w:val="nil"/>
              <w:right w:val="nil"/>
            </w:tcBorders>
          </w:tcPr>
          <w:p w:rsidR="00FE0BE1" w:rsidRPr="004923B6" w:rsidRDefault="00FE0BE1" w:rsidP="004166B1">
            <w:pPr>
              <w:jc w:val="right"/>
              <w:rPr>
                <w:rFonts w:ascii="GHEA Grapalat" w:hAnsi="GHEA Grapalat"/>
                <w:sz w:val="16"/>
                <w:szCs w:val="16"/>
              </w:rPr>
            </w:pPr>
          </w:p>
        </w:tc>
        <w:tc>
          <w:tcPr>
            <w:tcW w:w="1134" w:type="dxa"/>
            <w:tcBorders>
              <w:top w:val="nil"/>
              <w:left w:val="nil"/>
              <w:bottom w:val="nil"/>
              <w:right w:val="nil"/>
            </w:tcBorders>
            <w:shd w:val="clear" w:color="auto" w:fill="auto"/>
            <w:noWrap/>
          </w:tcPr>
          <w:p w:rsidR="00FE0BE1" w:rsidRPr="004923B6" w:rsidRDefault="00FE0BE1" w:rsidP="004166B1">
            <w:pPr>
              <w:jc w:val="right"/>
              <w:rPr>
                <w:rFonts w:ascii="GHEA Grapalat" w:hAnsi="GHEA Grapalat"/>
                <w:sz w:val="16"/>
                <w:szCs w:val="16"/>
              </w:rPr>
            </w:pPr>
          </w:p>
        </w:tc>
        <w:tc>
          <w:tcPr>
            <w:tcW w:w="1933"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43" w:type="dxa"/>
            <w:tcBorders>
              <w:top w:val="nil"/>
              <w:left w:val="nil"/>
              <w:bottom w:val="nil"/>
              <w:right w:val="nil"/>
            </w:tcBorders>
            <w:shd w:val="clear" w:color="auto" w:fill="auto"/>
            <w:noWrap/>
          </w:tcPr>
          <w:p w:rsidR="00FE0BE1" w:rsidRPr="004923B6" w:rsidRDefault="00FE0BE1" w:rsidP="004166B1">
            <w:pPr>
              <w:jc w:val="center"/>
              <w:rPr>
                <w:rFonts w:ascii="GHEA Grapalat" w:hAnsi="GHEA Grapalat"/>
                <w:sz w:val="16"/>
                <w:szCs w:val="16"/>
              </w:rPr>
            </w:pPr>
            <w:r w:rsidRPr="004923B6">
              <w:rPr>
                <w:rFonts w:ascii="GHEA Grapalat" w:hAnsi="GHEA Grapalat"/>
                <w:sz w:val="16"/>
                <w:szCs w:val="16"/>
              </w:rPr>
              <w:t xml:space="preserve"> </w:t>
            </w:r>
          </w:p>
        </w:tc>
        <w:tc>
          <w:tcPr>
            <w:tcW w:w="1418"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749" w:type="dxa"/>
            <w:tcBorders>
              <w:top w:val="nil"/>
              <w:left w:val="nil"/>
              <w:bottom w:val="nil"/>
              <w:right w:val="nil"/>
            </w:tcBorders>
            <w:shd w:val="clear" w:color="auto" w:fill="auto"/>
            <w:noWrap/>
          </w:tcPr>
          <w:p w:rsidR="00FE0BE1" w:rsidRPr="004923B6" w:rsidRDefault="00FE0BE1" w:rsidP="004166B1">
            <w:pPr>
              <w:jc w:val="center"/>
              <w:rPr>
                <w:rFonts w:ascii="GHEA Grapalat" w:hAnsi="GHEA Grapalat"/>
                <w:sz w:val="16"/>
                <w:szCs w:val="16"/>
              </w:rPr>
            </w:pPr>
            <w:r w:rsidRPr="004923B6">
              <w:rPr>
                <w:rFonts w:ascii="GHEA Grapalat" w:hAnsi="GHEA Grapalat"/>
                <w:sz w:val="16"/>
                <w:szCs w:val="16"/>
              </w:rPr>
              <w:t xml:space="preserve"> </w:t>
            </w:r>
          </w:p>
        </w:tc>
        <w:tc>
          <w:tcPr>
            <w:tcW w:w="1211" w:type="dxa"/>
            <w:tcBorders>
              <w:top w:val="nil"/>
              <w:left w:val="nil"/>
              <w:bottom w:val="nil"/>
              <w:right w:val="nil"/>
            </w:tcBorders>
            <w:shd w:val="clear" w:color="auto" w:fill="auto"/>
            <w:noWrap/>
          </w:tcPr>
          <w:p w:rsidR="00FE0BE1" w:rsidRPr="004923B6" w:rsidRDefault="00FE0BE1" w:rsidP="004166B1">
            <w:pPr>
              <w:ind w:left="-365"/>
              <w:jc w:val="right"/>
              <w:rPr>
                <w:rFonts w:ascii="GHEA Grapalat" w:hAnsi="GHEA Grapalat"/>
                <w:b/>
                <w:bCs/>
                <w:sz w:val="16"/>
                <w:szCs w:val="16"/>
              </w:rPr>
            </w:pPr>
            <w:r w:rsidRPr="004923B6">
              <w:rPr>
                <w:rFonts w:ascii="GHEA Grapalat" w:hAnsi="GHEA Grapalat"/>
                <w:b/>
                <w:bCs/>
                <w:sz w:val="16"/>
                <w:szCs w:val="16"/>
                <w:lang w:val="hy-AM"/>
              </w:rPr>
              <w:t xml:space="preserve">ԾՔ </w:t>
            </w:r>
            <w:r w:rsidRPr="004923B6">
              <w:rPr>
                <w:rFonts w:ascii="GHEA Grapalat" w:hAnsi="GHEA Grapalat"/>
                <w:b/>
                <w:bCs/>
                <w:sz w:val="16"/>
                <w:szCs w:val="16"/>
              </w:rPr>
              <w:t xml:space="preserve">No.: </w:t>
            </w:r>
          </w:p>
        </w:tc>
        <w:tc>
          <w:tcPr>
            <w:tcW w:w="745" w:type="dxa"/>
            <w:tcBorders>
              <w:top w:val="nil"/>
              <w:left w:val="nil"/>
              <w:bottom w:val="single" w:sz="4" w:space="0" w:color="auto"/>
              <w:right w:val="nil"/>
            </w:tcBorders>
          </w:tcPr>
          <w:p w:rsidR="00FE0BE1" w:rsidRPr="004923B6" w:rsidRDefault="00FE0BE1" w:rsidP="004166B1">
            <w:pPr>
              <w:rPr>
                <w:rFonts w:ascii="GHEA Grapalat" w:hAnsi="GHEA Grapalat"/>
                <w:sz w:val="16"/>
                <w:szCs w:val="16"/>
              </w:rPr>
            </w:pPr>
          </w:p>
        </w:tc>
        <w:tc>
          <w:tcPr>
            <w:tcW w:w="1518" w:type="dxa"/>
            <w:tcBorders>
              <w:top w:val="nil"/>
              <w:left w:val="nil"/>
              <w:bottom w:val="single" w:sz="4" w:space="0" w:color="auto"/>
              <w:right w:val="nil"/>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85"/>
          <w:jc w:val="center"/>
        </w:trPr>
        <w:tc>
          <w:tcPr>
            <w:tcW w:w="85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8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18" w:type="dxa"/>
            <w:tcBorders>
              <w:top w:val="nil"/>
              <w:left w:val="nil"/>
              <w:bottom w:val="single" w:sz="4" w:space="0" w:color="auto"/>
              <w:right w:val="nil"/>
            </w:tcBorders>
          </w:tcPr>
          <w:p w:rsidR="00FE0BE1" w:rsidRPr="004923B6" w:rsidRDefault="00FE0BE1" w:rsidP="004166B1">
            <w:pPr>
              <w:rPr>
                <w:rFonts w:ascii="GHEA Grapalat" w:hAnsi="GHEA Grapalat"/>
                <w:sz w:val="16"/>
                <w:szCs w:val="16"/>
              </w:rPr>
            </w:pPr>
          </w:p>
        </w:tc>
        <w:tc>
          <w:tcPr>
            <w:tcW w:w="113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33"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43"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18"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749"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21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745" w:type="dxa"/>
            <w:tcBorders>
              <w:top w:val="nil"/>
              <w:left w:val="nil"/>
              <w:bottom w:val="single" w:sz="4" w:space="0" w:color="auto"/>
              <w:right w:val="nil"/>
            </w:tcBorders>
          </w:tcPr>
          <w:p w:rsidR="00FE0BE1" w:rsidRPr="004923B6" w:rsidRDefault="00FE0BE1" w:rsidP="004166B1">
            <w:pPr>
              <w:jc w:val="right"/>
              <w:rPr>
                <w:rFonts w:ascii="GHEA Grapalat" w:hAnsi="GHEA Grapalat"/>
                <w:b/>
                <w:bCs/>
                <w:sz w:val="16"/>
                <w:szCs w:val="16"/>
              </w:rPr>
            </w:pPr>
          </w:p>
        </w:tc>
        <w:tc>
          <w:tcPr>
            <w:tcW w:w="1518" w:type="dxa"/>
            <w:tcBorders>
              <w:top w:val="nil"/>
              <w:left w:val="nil"/>
              <w:bottom w:val="nil"/>
              <w:right w:val="nil"/>
            </w:tcBorders>
            <w:shd w:val="clear" w:color="auto" w:fill="auto"/>
            <w:noWrap/>
          </w:tcPr>
          <w:p w:rsidR="00FE0BE1" w:rsidRPr="004923B6" w:rsidRDefault="00FE0BE1" w:rsidP="004166B1">
            <w:pPr>
              <w:jc w:val="right"/>
              <w:rPr>
                <w:rFonts w:ascii="GHEA Grapalat" w:hAnsi="GHEA Grapalat"/>
                <w:b/>
                <w:bCs/>
                <w:sz w:val="16"/>
                <w:szCs w:val="16"/>
              </w:rPr>
            </w:pPr>
          </w:p>
        </w:tc>
      </w:tr>
      <w:tr w:rsidR="00FE0BE1" w:rsidRPr="004923B6" w:rsidTr="004166B1">
        <w:trPr>
          <w:trHeight w:val="21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1</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2</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4</w:t>
            </w:r>
          </w:p>
        </w:tc>
        <w:tc>
          <w:tcPr>
            <w:tcW w:w="193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5</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6</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7</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8</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9</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10</w:t>
            </w: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jc w:val="center"/>
              <w:rPr>
                <w:rFonts w:ascii="GHEA Grapalat" w:hAnsi="GHEA Grapalat"/>
                <w:b/>
                <w:sz w:val="16"/>
                <w:szCs w:val="16"/>
              </w:rPr>
            </w:pPr>
            <w:r w:rsidRPr="004923B6">
              <w:rPr>
                <w:rFonts w:ascii="GHEA Grapalat" w:hAnsi="GHEA Grapalat"/>
                <w:b/>
                <w:sz w:val="16"/>
                <w:szCs w:val="16"/>
              </w:rPr>
              <w:t>11</w:t>
            </w:r>
          </w:p>
        </w:tc>
      </w:tr>
      <w:tr w:rsidR="00FE0BE1" w:rsidRPr="004923B6" w:rsidTr="004166B1">
        <w:trPr>
          <w:cantSplit/>
          <w:trHeight w:val="2441"/>
          <w:jc w:val="center"/>
        </w:trPr>
        <w:tc>
          <w:tcPr>
            <w:tcW w:w="851" w:type="dxa"/>
            <w:tcBorders>
              <w:top w:val="nil"/>
              <w:left w:val="single" w:sz="4" w:space="0" w:color="auto"/>
              <w:right w:val="single" w:sz="4" w:space="0" w:color="auto"/>
            </w:tcBorders>
            <w:shd w:val="clear" w:color="auto" w:fill="auto"/>
            <w:noWrap/>
            <w:textDirection w:val="btLr"/>
          </w:tcPr>
          <w:p w:rsidR="00FE0BE1" w:rsidRPr="004923B6" w:rsidRDefault="00FE0BE1" w:rsidP="004166B1">
            <w:pPr>
              <w:ind w:left="113" w:right="113"/>
              <w:rPr>
                <w:rFonts w:ascii="GHEA Grapalat" w:hAnsi="GHEA Grapalat"/>
                <w:sz w:val="16"/>
                <w:szCs w:val="16"/>
              </w:rPr>
            </w:pPr>
            <w:r w:rsidRPr="004923B6">
              <w:rPr>
                <w:rFonts w:ascii="Courier New" w:hAnsi="Courier New" w:cs="Courier New"/>
                <w:sz w:val="16"/>
                <w:szCs w:val="16"/>
              </w:rPr>
              <w:t> </w:t>
            </w:r>
          </w:p>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lang w:val="hy-AM"/>
              </w:rPr>
              <w:t>Մատակարարի անվանում</w:t>
            </w:r>
          </w:p>
        </w:tc>
        <w:tc>
          <w:tcPr>
            <w:tcW w:w="1984" w:type="dxa"/>
            <w:tcBorders>
              <w:top w:val="nil"/>
              <w:left w:val="nil"/>
              <w:right w:val="single" w:sz="4" w:space="0" w:color="auto"/>
            </w:tcBorders>
            <w:shd w:val="clear" w:color="auto" w:fill="auto"/>
            <w:noWrap/>
            <w:textDirection w:val="btLr"/>
          </w:tcPr>
          <w:p w:rsidR="00FE0BE1" w:rsidRPr="004923B6" w:rsidRDefault="00FE0BE1" w:rsidP="004166B1">
            <w:pPr>
              <w:ind w:left="113" w:right="113"/>
              <w:rPr>
                <w:rFonts w:ascii="GHEA Grapalat" w:hAnsi="GHEA Grapalat"/>
                <w:sz w:val="16"/>
                <w:szCs w:val="16"/>
              </w:rPr>
            </w:pPr>
            <w:r w:rsidRPr="004923B6">
              <w:rPr>
                <w:rFonts w:ascii="Courier New" w:hAnsi="Courier New" w:cs="Courier New"/>
                <w:sz w:val="16"/>
                <w:szCs w:val="16"/>
              </w:rPr>
              <w:t> </w:t>
            </w:r>
          </w:p>
          <w:p w:rsidR="00FE0BE1" w:rsidRPr="004923B6" w:rsidRDefault="00FE0BE1" w:rsidP="004166B1">
            <w:pPr>
              <w:ind w:left="113" w:right="113"/>
              <w:jc w:val="center"/>
              <w:rPr>
                <w:rFonts w:ascii="GHEA Grapalat" w:hAnsi="GHEA Grapalat"/>
                <w:sz w:val="16"/>
                <w:szCs w:val="16"/>
                <w:lang w:val="hy-AM"/>
              </w:rPr>
            </w:pPr>
            <w:r w:rsidRPr="004923B6">
              <w:rPr>
                <w:rFonts w:ascii="GHEA Grapalat" w:hAnsi="GHEA Grapalat"/>
                <w:sz w:val="16"/>
                <w:szCs w:val="16"/>
                <w:lang w:val="hy-AM"/>
              </w:rPr>
              <w:t xml:space="preserve">ՀԲ պայմանագրի </w:t>
            </w:r>
            <w:r w:rsidRPr="004923B6">
              <w:rPr>
                <w:rFonts w:ascii="GHEA Grapalat" w:hAnsi="GHEA Grapalat"/>
                <w:sz w:val="16"/>
                <w:szCs w:val="16"/>
              </w:rPr>
              <w:t>#</w:t>
            </w:r>
            <w:r w:rsidRPr="004923B6">
              <w:rPr>
                <w:rFonts w:ascii="GHEA Grapalat" w:hAnsi="GHEA Grapalat"/>
                <w:sz w:val="16"/>
                <w:szCs w:val="16"/>
                <w:lang w:val="hy-AM"/>
              </w:rPr>
              <w:t xml:space="preserve">-ը </w:t>
            </w:r>
          </w:p>
          <w:p w:rsidR="00FE0BE1" w:rsidRPr="004923B6" w:rsidRDefault="00FE0BE1" w:rsidP="004166B1">
            <w:pPr>
              <w:ind w:left="113" w:right="113"/>
              <w:jc w:val="center"/>
              <w:rPr>
                <w:rFonts w:ascii="GHEA Grapalat" w:hAnsi="GHEA Grapalat"/>
                <w:sz w:val="16"/>
                <w:szCs w:val="16"/>
                <w:lang w:val="hy-AM"/>
              </w:rPr>
            </w:pPr>
            <w:r w:rsidRPr="004923B6">
              <w:rPr>
                <w:rFonts w:ascii="GHEA Grapalat" w:hAnsi="GHEA Grapalat"/>
                <w:sz w:val="16"/>
                <w:szCs w:val="16"/>
              </w:rPr>
              <w:t>Client Connection</w:t>
            </w:r>
            <w:r w:rsidRPr="004923B6">
              <w:rPr>
                <w:rFonts w:ascii="GHEA Grapalat" w:hAnsi="GHEA Grapalat"/>
                <w:sz w:val="16"/>
                <w:szCs w:val="16"/>
                <w:lang w:val="hy-AM"/>
              </w:rPr>
              <w:t xml:space="preserve"> համակարգում</w:t>
            </w:r>
          </w:p>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rPr>
              <w:t>(</w:t>
            </w:r>
            <w:r w:rsidRPr="004923B6">
              <w:rPr>
                <w:rFonts w:ascii="GHEA Grapalat" w:hAnsi="GHEA Grapalat"/>
                <w:sz w:val="16"/>
                <w:szCs w:val="16"/>
                <w:lang w:val="hy-AM"/>
              </w:rPr>
              <w:t>նախնական ուսումնասիրության պայմանագրերի համար</w:t>
            </w:r>
            <w:r w:rsidRPr="004923B6">
              <w:rPr>
                <w:rFonts w:ascii="GHEA Grapalat" w:hAnsi="GHEA Grapalat"/>
                <w:sz w:val="16"/>
                <w:szCs w:val="16"/>
              </w:rPr>
              <w:t>)</w:t>
            </w:r>
          </w:p>
        </w:tc>
        <w:tc>
          <w:tcPr>
            <w:tcW w:w="1418" w:type="dxa"/>
            <w:tcBorders>
              <w:top w:val="single" w:sz="4" w:space="0" w:color="auto"/>
              <w:left w:val="nil"/>
              <w:right w:val="single" w:sz="4" w:space="0" w:color="auto"/>
            </w:tcBorders>
            <w:textDirection w:val="btLr"/>
          </w:tcPr>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lang w:val="hy-AM"/>
              </w:rPr>
              <w:t xml:space="preserve">Ապրանքների կամ ծառայությունների տեսակը </w:t>
            </w:r>
            <w:r w:rsidRPr="004923B6">
              <w:rPr>
                <w:rFonts w:ascii="GHEA Grapalat" w:hAnsi="GHEA Grapalat"/>
                <w:sz w:val="16"/>
                <w:szCs w:val="16"/>
              </w:rPr>
              <w:t xml:space="preserve">(CW/GO/CS/OP/TR) / </w:t>
            </w:r>
            <w:r w:rsidRPr="004923B6">
              <w:rPr>
                <w:rFonts w:ascii="GHEA Grapalat" w:hAnsi="GHEA Grapalat"/>
                <w:sz w:val="16"/>
                <w:szCs w:val="16"/>
                <w:lang w:val="hy-AM"/>
              </w:rPr>
              <w:t>սեղմ նկարագրություն</w:t>
            </w:r>
            <w:r w:rsidRPr="004923B6">
              <w:rPr>
                <w:rFonts w:ascii="GHEA Grapalat" w:hAnsi="GHEA Grapalat"/>
                <w:sz w:val="16"/>
                <w:szCs w:val="16"/>
              </w:rPr>
              <w:t xml:space="preserve"> </w:t>
            </w:r>
          </w:p>
        </w:tc>
        <w:tc>
          <w:tcPr>
            <w:tcW w:w="1134" w:type="dxa"/>
            <w:tcBorders>
              <w:top w:val="nil"/>
              <w:left w:val="single" w:sz="4" w:space="0" w:color="auto"/>
              <w:right w:val="single" w:sz="4" w:space="0" w:color="auto"/>
            </w:tcBorders>
            <w:shd w:val="clear" w:color="auto" w:fill="auto"/>
            <w:noWrap/>
            <w:textDirection w:val="btLr"/>
          </w:tcPr>
          <w:p w:rsidR="00FE0BE1" w:rsidRPr="004923B6" w:rsidRDefault="00FE0BE1" w:rsidP="004166B1">
            <w:pPr>
              <w:ind w:left="113" w:right="113"/>
              <w:rPr>
                <w:rFonts w:ascii="GHEA Grapalat" w:hAnsi="GHEA Grapalat"/>
                <w:sz w:val="16"/>
                <w:szCs w:val="16"/>
              </w:rPr>
            </w:pPr>
            <w:r w:rsidRPr="004923B6">
              <w:rPr>
                <w:rFonts w:ascii="Courier New" w:hAnsi="Courier New" w:cs="Courier New"/>
                <w:sz w:val="16"/>
                <w:szCs w:val="16"/>
              </w:rPr>
              <w:t> </w:t>
            </w:r>
          </w:p>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lang w:val="hy-AM"/>
              </w:rPr>
              <w:t xml:space="preserve">Պայմանագրի արժույթ և ընդհանուր գումար և ամսաթիվ </w:t>
            </w:r>
          </w:p>
        </w:tc>
        <w:tc>
          <w:tcPr>
            <w:tcW w:w="1933" w:type="dxa"/>
            <w:tcBorders>
              <w:top w:val="nil"/>
              <w:left w:val="nil"/>
              <w:right w:val="single" w:sz="4" w:space="0" w:color="auto"/>
            </w:tcBorders>
            <w:shd w:val="clear" w:color="auto" w:fill="auto"/>
            <w:noWrap/>
            <w:textDirection w:val="btLr"/>
          </w:tcPr>
          <w:p w:rsidR="00FE0BE1" w:rsidRPr="004923B6" w:rsidRDefault="00FE0BE1" w:rsidP="004166B1">
            <w:pPr>
              <w:ind w:left="113" w:right="113"/>
              <w:rPr>
                <w:rFonts w:ascii="GHEA Grapalat" w:hAnsi="GHEA Grapalat"/>
                <w:sz w:val="16"/>
                <w:szCs w:val="16"/>
              </w:rPr>
            </w:pPr>
            <w:r w:rsidRPr="004923B6">
              <w:rPr>
                <w:rFonts w:ascii="Courier New" w:hAnsi="Courier New" w:cs="Courier New"/>
                <w:sz w:val="16"/>
                <w:szCs w:val="16"/>
              </w:rPr>
              <w:t> </w:t>
            </w:r>
          </w:p>
          <w:p w:rsidR="00FE0BE1" w:rsidRPr="004923B6" w:rsidRDefault="00FE0BE1" w:rsidP="004166B1">
            <w:pPr>
              <w:ind w:left="113" w:right="113"/>
              <w:jc w:val="center"/>
              <w:rPr>
                <w:rFonts w:ascii="GHEA Grapalat" w:hAnsi="GHEA Grapalat"/>
                <w:sz w:val="16"/>
                <w:szCs w:val="16"/>
                <w:lang w:val="hy-AM"/>
              </w:rPr>
            </w:pPr>
            <w:r w:rsidRPr="004923B6">
              <w:rPr>
                <w:rFonts w:ascii="GHEA Grapalat" w:hAnsi="GHEA Grapalat"/>
                <w:sz w:val="16"/>
                <w:szCs w:val="16"/>
                <w:lang w:val="hy-AM"/>
              </w:rPr>
              <w:t>Հայտով ներկայացվող Վճարման հանձնարարագրի արժույթը և ընդհանուր գումարը</w:t>
            </w:r>
          </w:p>
          <w:p w:rsidR="00FE0BE1" w:rsidRPr="004923B6" w:rsidRDefault="00FE0BE1" w:rsidP="004166B1">
            <w:pPr>
              <w:ind w:left="113" w:right="113"/>
              <w:rPr>
                <w:rFonts w:ascii="GHEA Grapalat" w:hAnsi="GHEA Grapalat"/>
                <w:sz w:val="16"/>
                <w:szCs w:val="16"/>
              </w:rPr>
            </w:pPr>
          </w:p>
        </w:tc>
        <w:tc>
          <w:tcPr>
            <w:tcW w:w="1443" w:type="dxa"/>
            <w:tcBorders>
              <w:top w:val="nil"/>
              <w:left w:val="nil"/>
              <w:right w:val="single" w:sz="4" w:space="0" w:color="auto"/>
            </w:tcBorders>
            <w:shd w:val="clear" w:color="auto" w:fill="auto"/>
            <w:noWrap/>
            <w:textDirection w:val="btLr"/>
          </w:tcPr>
          <w:p w:rsidR="00FE0BE1" w:rsidRPr="004923B6" w:rsidRDefault="00FE0BE1" w:rsidP="004166B1">
            <w:pPr>
              <w:ind w:left="113" w:right="113"/>
              <w:rPr>
                <w:rFonts w:ascii="GHEA Grapalat" w:hAnsi="GHEA Grapalat"/>
                <w:sz w:val="16"/>
                <w:szCs w:val="16"/>
              </w:rPr>
            </w:pPr>
            <w:r w:rsidRPr="004923B6">
              <w:rPr>
                <w:rFonts w:ascii="Courier New" w:hAnsi="Courier New" w:cs="Courier New"/>
                <w:sz w:val="16"/>
                <w:szCs w:val="16"/>
              </w:rPr>
              <w:t> </w:t>
            </w:r>
          </w:p>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lang w:val="hy-AM"/>
              </w:rPr>
              <w:t>ՎԶՄԲ/ՄԶԱ/</w:t>
            </w:r>
            <w:r w:rsidRPr="004923B6">
              <w:rPr>
                <w:rFonts w:ascii="GHEA Grapalat" w:hAnsi="GHEA Grapalat"/>
                <w:sz w:val="16"/>
                <w:szCs w:val="16"/>
              </w:rPr>
              <w:t xml:space="preserve"> TF</w:t>
            </w:r>
            <w:r w:rsidRPr="004923B6">
              <w:rPr>
                <w:rFonts w:ascii="GHEA Grapalat" w:hAnsi="GHEA Grapalat"/>
                <w:sz w:val="16"/>
                <w:szCs w:val="16"/>
                <w:lang w:val="hy-AM"/>
              </w:rPr>
              <w:t xml:space="preserve"> ֆինանսավորման </w:t>
            </w:r>
            <w:r w:rsidRPr="004923B6">
              <w:rPr>
                <w:rFonts w:ascii="GHEA Grapalat" w:hAnsi="GHEA Grapalat"/>
                <w:sz w:val="16"/>
                <w:szCs w:val="16"/>
              </w:rPr>
              <w:t xml:space="preserve">% </w:t>
            </w:r>
          </w:p>
        </w:tc>
        <w:tc>
          <w:tcPr>
            <w:tcW w:w="1418" w:type="dxa"/>
            <w:tcBorders>
              <w:top w:val="nil"/>
              <w:left w:val="nil"/>
              <w:right w:val="single" w:sz="4" w:space="0" w:color="auto"/>
            </w:tcBorders>
            <w:shd w:val="clear" w:color="auto" w:fill="auto"/>
            <w:noWrap/>
            <w:textDirection w:val="btLr"/>
          </w:tcPr>
          <w:p w:rsidR="00FE0BE1" w:rsidRPr="004923B6" w:rsidRDefault="00FE0BE1" w:rsidP="004166B1">
            <w:pPr>
              <w:ind w:left="113" w:right="113"/>
              <w:rPr>
                <w:rFonts w:ascii="GHEA Grapalat" w:hAnsi="GHEA Grapalat"/>
                <w:sz w:val="16"/>
                <w:szCs w:val="16"/>
              </w:rPr>
            </w:pPr>
            <w:r w:rsidRPr="004923B6">
              <w:rPr>
                <w:rFonts w:ascii="Courier New" w:hAnsi="Courier New" w:cs="Courier New"/>
                <w:sz w:val="16"/>
                <w:szCs w:val="16"/>
              </w:rPr>
              <w:t> </w:t>
            </w:r>
          </w:p>
          <w:p w:rsidR="00FE0BE1" w:rsidRPr="004923B6" w:rsidRDefault="00FE0BE1" w:rsidP="004166B1">
            <w:pPr>
              <w:ind w:left="113" w:right="113"/>
              <w:jc w:val="center"/>
              <w:rPr>
                <w:rFonts w:ascii="GHEA Grapalat" w:hAnsi="GHEA Grapalat"/>
                <w:sz w:val="16"/>
                <w:szCs w:val="16"/>
                <w:lang w:val="hy-AM"/>
              </w:rPr>
            </w:pPr>
            <w:r w:rsidRPr="004923B6">
              <w:rPr>
                <w:rFonts w:ascii="GHEA Grapalat" w:hAnsi="GHEA Grapalat"/>
                <w:sz w:val="16"/>
                <w:szCs w:val="16"/>
                <w:lang w:val="hy-AM"/>
              </w:rPr>
              <w:t>Ֆինանսավորման ենթակա թույլատրելի գումար</w:t>
            </w:r>
          </w:p>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rPr>
              <w:t xml:space="preserve"> (5 x 6)</w:t>
            </w:r>
          </w:p>
        </w:tc>
        <w:tc>
          <w:tcPr>
            <w:tcW w:w="1749" w:type="dxa"/>
            <w:tcBorders>
              <w:top w:val="nil"/>
              <w:left w:val="nil"/>
              <w:right w:val="single" w:sz="4" w:space="0" w:color="auto"/>
            </w:tcBorders>
            <w:shd w:val="clear" w:color="auto" w:fill="auto"/>
            <w:noWrap/>
            <w:textDirection w:val="btLr"/>
          </w:tcPr>
          <w:p w:rsidR="00FE0BE1" w:rsidRPr="004923B6" w:rsidRDefault="00FE0BE1" w:rsidP="004166B1">
            <w:pPr>
              <w:ind w:left="113" w:right="113"/>
              <w:rPr>
                <w:rFonts w:ascii="GHEA Grapalat" w:hAnsi="GHEA Grapalat"/>
                <w:sz w:val="16"/>
                <w:szCs w:val="16"/>
              </w:rPr>
            </w:pPr>
            <w:r w:rsidRPr="004923B6">
              <w:rPr>
                <w:rFonts w:ascii="Courier New" w:hAnsi="Courier New" w:cs="Courier New"/>
                <w:sz w:val="16"/>
                <w:szCs w:val="16"/>
              </w:rPr>
              <w:t> </w:t>
            </w:r>
          </w:p>
          <w:p w:rsidR="00FE0BE1" w:rsidRPr="004923B6" w:rsidRDefault="00FE0BE1" w:rsidP="004166B1">
            <w:pPr>
              <w:ind w:left="113" w:right="113"/>
              <w:jc w:val="center"/>
              <w:rPr>
                <w:rFonts w:ascii="GHEA Grapalat" w:hAnsi="GHEA Grapalat"/>
                <w:sz w:val="16"/>
                <w:szCs w:val="16"/>
                <w:lang w:val="hy-AM"/>
              </w:rPr>
            </w:pPr>
            <w:r w:rsidRPr="004923B6">
              <w:rPr>
                <w:rFonts w:ascii="GHEA Grapalat" w:hAnsi="GHEA Grapalat"/>
                <w:sz w:val="16"/>
                <w:szCs w:val="16"/>
                <w:lang w:val="hy-AM"/>
              </w:rPr>
              <w:t xml:space="preserve">Հատուկ  հաշվից վճարվող գումարի արժույթը և գումարը </w:t>
            </w:r>
          </w:p>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rPr>
              <w:t xml:space="preserve"> (</w:t>
            </w:r>
            <w:r w:rsidRPr="004923B6">
              <w:rPr>
                <w:rFonts w:ascii="GHEA Grapalat" w:hAnsi="GHEA Grapalat"/>
                <w:sz w:val="16"/>
                <w:szCs w:val="16"/>
                <w:lang w:val="hy-AM"/>
              </w:rPr>
              <w:t>կիրառելի լինելու դեպքում</w:t>
            </w:r>
            <w:r w:rsidRPr="004923B6">
              <w:rPr>
                <w:rFonts w:ascii="GHEA Grapalat" w:hAnsi="GHEA Grapalat"/>
                <w:sz w:val="16"/>
                <w:szCs w:val="16"/>
              </w:rPr>
              <w:t>)</w:t>
            </w:r>
          </w:p>
        </w:tc>
        <w:tc>
          <w:tcPr>
            <w:tcW w:w="1211" w:type="dxa"/>
            <w:tcBorders>
              <w:top w:val="nil"/>
              <w:left w:val="nil"/>
              <w:right w:val="single" w:sz="4" w:space="0" w:color="auto"/>
            </w:tcBorders>
            <w:shd w:val="clear" w:color="auto" w:fill="auto"/>
            <w:noWrap/>
            <w:textDirection w:val="btLr"/>
          </w:tcPr>
          <w:p w:rsidR="00FE0BE1" w:rsidRPr="004923B6" w:rsidRDefault="00FE0BE1" w:rsidP="004166B1">
            <w:pPr>
              <w:ind w:left="113" w:right="113"/>
              <w:rPr>
                <w:rFonts w:ascii="GHEA Grapalat" w:hAnsi="GHEA Grapalat"/>
                <w:sz w:val="16"/>
                <w:szCs w:val="16"/>
              </w:rPr>
            </w:pPr>
            <w:r w:rsidRPr="004923B6">
              <w:rPr>
                <w:rFonts w:ascii="Courier New" w:hAnsi="Courier New" w:cs="Courier New"/>
                <w:sz w:val="16"/>
                <w:szCs w:val="16"/>
              </w:rPr>
              <w:t> </w:t>
            </w:r>
          </w:p>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lang w:val="hy-AM"/>
              </w:rPr>
              <w:t>Փոխարժեք</w:t>
            </w:r>
          </w:p>
        </w:tc>
        <w:tc>
          <w:tcPr>
            <w:tcW w:w="745" w:type="dxa"/>
            <w:tcBorders>
              <w:top w:val="single" w:sz="4" w:space="0" w:color="auto"/>
              <w:left w:val="nil"/>
              <w:right w:val="single" w:sz="4" w:space="0" w:color="auto"/>
            </w:tcBorders>
            <w:textDirection w:val="btLr"/>
          </w:tcPr>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lang w:val="hy-AM"/>
              </w:rPr>
              <w:t>Վճարման ամսաթիվ</w:t>
            </w:r>
          </w:p>
        </w:tc>
        <w:tc>
          <w:tcPr>
            <w:tcW w:w="1518" w:type="dxa"/>
            <w:tcBorders>
              <w:top w:val="nil"/>
              <w:left w:val="single" w:sz="4" w:space="0" w:color="auto"/>
              <w:right w:val="single" w:sz="4" w:space="0" w:color="auto"/>
            </w:tcBorders>
            <w:shd w:val="clear" w:color="auto" w:fill="auto"/>
            <w:noWrap/>
            <w:textDirection w:val="btLr"/>
          </w:tcPr>
          <w:p w:rsidR="00FE0BE1" w:rsidRPr="004923B6" w:rsidRDefault="00FE0BE1" w:rsidP="004166B1">
            <w:pPr>
              <w:ind w:left="113" w:right="113"/>
              <w:rPr>
                <w:rFonts w:ascii="GHEA Grapalat" w:hAnsi="GHEA Grapalat"/>
                <w:sz w:val="16"/>
                <w:szCs w:val="16"/>
              </w:rPr>
            </w:pPr>
            <w:r w:rsidRPr="004923B6">
              <w:rPr>
                <w:rFonts w:ascii="Courier New" w:hAnsi="Courier New" w:cs="Courier New"/>
                <w:sz w:val="16"/>
                <w:szCs w:val="16"/>
              </w:rPr>
              <w:t> </w:t>
            </w:r>
          </w:p>
          <w:p w:rsidR="00FE0BE1" w:rsidRPr="004923B6" w:rsidRDefault="00FE0BE1" w:rsidP="004166B1">
            <w:pPr>
              <w:ind w:left="113" w:right="113"/>
              <w:jc w:val="center"/>
              <w:rPr>
                <w:rFonts w:ascii="GHEA Grapalat" w:hAnsi="GHEA Grapalat"/>
                <w:sz w:val="16"/>
                <w:szCs w:val="16"/>
              </w:rPr>
            </w:pPr>
            <w:r w:rsidRPr="004923B6">
              <w:rPr>
                <w:rFonts w:ascii="GHEA Grapalat" w:hAnsi="GHEA Grapalat"/>
                <w:sz w:val="16"/>
                <w:szCs w:val="16"/>
                <w:lang w:val="hy-AM"/>
              </w:rPr>
              <w:t>Դիտարկումներ</w:t>
            </w:r>
          </w:p>
        </w:tc>
      </w:tr>
      <w:tr w:rsidR="00FE0BE1" w:rsidRPr="004923B6" w:rsidTr="004166B1">
        <w:trPr>
          <w:trHeight w:val="25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134" w:type="dxa"/>
            <w:tcBorders>
              <w:top w:val="single" w:sz="4" w:space="0" w:color="auto"/>
              <w:left w:val="single" w:sz="4" w:space="0" w:color="auto"/>
              <w:bottom w:val="single" w:sz="4" w:space="0" w:color="auto"/>
              <w:right w:val="nil"/>
            </w:tcBorders>
            <w:shd w:val="clear" w:color="auto" w:fill="auto"/>
            <w:noWrap/>
          </w:tcPr>
          <w:p w:rsidR="00FE0BE1" w:rsidRPr="004923B6" w:rsidRDefault="00FE0BE1" w:rsidP="004166B1">
            <w:pPr>
              <w:rPr>
                <w:rFonts w:ascii="GHEA Grapalat" w:hAnsi="GHEA Grapalat"/>
                <w:sz w:val="16"/>
                <w:szCs w:val="16"/>
              </w:rPr>
            </w:pPr>
          </w:p>
        </w:tc>
        <w:tc>
          <w:tcPr>
            <w:tcW w:w="1933"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3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3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3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3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3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3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3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84"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93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43"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single" w:sz="4" w:space="0" w:color="auto"/>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single" w:sz="4" w:space="0" w:color="auto"/>
              <w:left w:val="nil"/>
              <w:bottom w:val="single" w:sz="4" w:space="0" w:color="auto"/>
              <w:right w:val="single" w:sz="4" w:space="0" w:color="auto"/>
            </w:tcBorders>
          </w:tcPr>
          <w:p w:rsidR="00FE0BE1" w:rsidRPr="004923B6" w:rsidRDefault="00FE0BE1" w:rsidP="004166B1">
            <w:pPr>
              <w:rPr>
                <w:rFonts w:ascii="GHEA Grapalat" w:hAnsi="GHEA Grapalat"/>
                <w:sz w:val="16"/>
                <w:szCs w:val="16"/>
              </w:rPr>
            </w:pPr>
          </w:p>
        </w:tc>
        <w:tc>
          <w:tcPr>
            <w:tcW w:w="1518" w:type="dxa"/>
            <w:tcBorders>
              <w:top w:val="single" w:sz="4" w:space="0" w:color="auto"/>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8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18" w:type="dxa"/>
            <w:tcBorders>
              <w:top w:val="nil"/>
              <w:left w:val="nil"/>
              <w:bottom w:val="nil"/>
              <w:right w:val="nil"/>
            </w:tcBorders>
          </w:tcPr>
          <w:p w:rsidR="00FE0BE1" w:rsidRPr="004923B6" w:rsidRDefault="00FE0BE1" w:rsidP="004166B1">
            <w:pPr>
              <w:rPr>
                <w:rFonts w:ascii="GHEA Grapalat" w:hAnsi="GHEA Grapalat"/>
                <w:sz w:val="16"/>
                <w:szCs w:val="16"/>
              </w:rPr>
            </w:pPr>
          </w:p>
        </w:tc>
        <w:tc>
          <w:tcPr>
            <w:tcW w:w="113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33"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43" w:type="dxa"/>
            <w:tcBorders>
              <w:top w:val="nil"/>
              <w:left w:val="nil"/>
              <w:bottom w:val="nil"/>
              <w:right w:val="nil"/>
            </w:tcBorders>
            <w:shd w:val="clear" w:color="auto" w:fill="auto"/>
            <w:noWrap/>
          </w:tcPr>
          <w:p w:rsidR="00FE0BE1" w:rsidRPr="004923B6" w:rsidRDefault="00FE0BE1" w:rsidP="004166B1">
            <w:pPr>
              <w:jc w:val="right"/>
              <w:rPr>
                <w:rFonts w:ascii="GHEA Grapalat" w:hAnsi="GHEA Grapalat"/>
                <w:b/>
                <w:bCs/>
                <w:sz w:val="16"/>
                <w:szCs w:val="16"/>
                <w:lang w:val="hy-AM"/>
              </w:rPr>
            </w:pPr>
            <w:r w:rsidRPr="004923B6">
              <w:rPr>
                <w:rFonts w:ascii="GHEA Grapalat" w:hAnsi="GHEA Grapalat"/>
                <w:b/>
                <w:bCs/>
                <w:sz w:val="16"/>
                <w:szCs w:val="16"/>
                <w:lang w:val="hy-AM"/>
              </w:rPr>
              <w:t>ԸՆԴՀԱՆՈՒՐ</w:t>
            </w:r>
          </w:p>
        </w:tc>
        <w:tc>
          <w:tcPr>
            <w:tcW w:w="1418" w:type="dxa"/>
            <w:tcBorders>
              <w:top w:val="nil"/>
              <w:left w:val="single" w:sz="4" w:space="0" w:color="auto"/>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749" w:type="dxa"/>
            <w:tcBorders>
              <w:top w:val="nil"/>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1211" w:type="dxa"/>
            <w:tcBorders>
              <w:top w:val="nil"/>
              <w:left w:val="nil"/>
              <w:bottom w:val="single" w:sz="4" w:space="0" w:color="auto"/>
              <w:right w:val="single" w:sz="4" w:space="0" w:color="auto"/>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c>
          <w:tcPr>
            <w:tcW w:w="745" w:type="dxa"/>
            <w:tcBorders>
              <w:top w:val="nil"/>
              <w:left w:val="nil"/>
              <w:bottom w:val="nil"/>
              <w:right w:val="nil"/>
            </w:tcBorders>
          </w:tcPr>
          <w:p w:rsidR="00FE0BE1" w:rsidRPr="004923B6" w:rsidRDefault="00FE0BE1" w:rsidP="004166B1">
            <w:pPr>
              <w:rPr>
                <w:rFonts w:ascii="GHEA Grapalat" w:hAnsi="GHEA Grapalat"/>
                <w:sz w:val="16"/>
                <w:szCs w:val="16"/>
              </w:rPr>
            </w:pPr>
          </w:p>
        </w:tc>
        <w:tc>
          <w:tcPr>
            <w:tcW w:w="1518"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r w:rsidRPr="004923B6">
              <w:rPr>
                <w:rFonts w:ascii="Courier New" w:hAnsi="Courier New" w:cs="Courier New"/>
                <w:sz w:val="16"/>
                <w:szCs w:val="16"/>
              </w:rPr>
              <w:t> </w:t>
            </w:r>
          </w:p>
        </w:tc>
      </w:tr>
      <w:tr w:rsidR="00FE0BE1" w:rsidRPr="004923B6" w:rsidTr="004166B1">
        <w:trPr>
          <w:trHeight w:val="210"/>
          <w:jc w:val="center"/>
        </w:trPr>
        <w:tc>
          <w:tcPr>
            <w:tcW w:w="85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8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18" w:type="dxa"/>
            <w:tcBorders>
              <w:top w:val="nil"/>
              <w:left w:val="nil"/>
              <w:bottom w:val="nil"/>
              <w:right w:val="nil"/>
            </w:tcBorders>
          </w:tcPr>
          <w:p w:rsidR="00FE0BE1" w:rsidRPr="004923B6" w:rsidRDefault="00FE0BE1" w:rsidP="004166B1">
            <w:pPr>
              <w:rPr>
                <w:rFonts w:ascii="GHEA Grapalat" w:hAnsi="GHEA Grapalat"/>
                <w:sz w:val="16"/>
                <w:szCs w:val="16"/>
              </w:rPr>
            </w:pPr>
          </w:p>
        </w:tc>
        <w:tc>
          <w:tcPr>
            <w:tcW w:w="113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33"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43" w:type="dxa"/>
            <w:tcBorders>
              <w:top w:val="nil"/>
              <w:left w:val="nil"/>
              <w:bottom w:val="nil"/>
              <w:right w:val="nil"/>
            </w:tcBorders>
            <w:shd w:val="clear" w:color="auto" w:fill="auto"/>
            <w:noWrap/>
          </w:tcPr>
          <w:p w:rsidR="00FE0BE1" w:rsidRPr="004923B6" w:rsidRDefault="00FE0BE1" w:rsidP="004166B1">
            <w:pPr>
              <w:jc w:val="center"/>
              <w:rPr>
                <w:rFonts w:ascii="GHEA Grapalat" w:hAnsi="GHEA Grapalat"/>
                <w:sz w:val="16"/>
                <w:szCs w:val="16"/>
              </w:rPr>
            </w:pPr>
          </w:p>
        </w:tc>
        <w:tc>
          <w:tcPr>
            <w:tcW w:w="1418"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749"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21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745" w:type="dxa"/>
            <w:tcBorders>
              <w:top w:val="nil"/>
              <w:left w:val="nil"/>
              <w:bottom w:val="nil"/>
              <w:right w:val="nil"/>
            </w:tcBorders>
          </w:tcPr>
          <w:p w:rsidR="00FE0BE1" w:rsidRPr="004923B6" w:rsidRDefault="00FE0BE1" w:rsidP="004166B1">
            <w:pPr>
              <w:rPr>
                <w:rFonts w:ascii="GHEA Grapalat" w:hAnsi="GHEA Grapalat"/>
                <w:sz w:val="16"/>
                <w:szCs w:val="16"/>
              </w:rPr>
            </w:pPr>
          </w:p>
        </w:tc>
        <w:tc>
          <w:tcPr>
            <w:tcW w:w="1518"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r>
      <w:tr w:rsidR="00FE0BE1" w:rsidRPr="004923B6" w:rsidTr="004166B1">
        <w:trPr>
          <w:trHeight w:val="210"/>
          <w:jc w:val="center"/>
        </w:trPr>
        <w:tc>
          <w:tcPr>
            <w:tcW w:w="85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8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18" w:type="dxa"/>
            <w:tcBorders>
              <w:top w:val="nil"/>
              <w:left w:val="nil"/>
              <w:bottom w:val="nil"/>
              <w:right w:val="nil"/>
            </w:tcBorders>
          </w:tcPr>
          <w:p w:rsidR="00FE0BE1" w:rsidRPr="004923B6" w:rsidRDefault="00FE0BE1" w:rsidP="004166B1">
            <w:pPr>
              <w:rPr>
                <w:rFonts w:ascii="GHEA Grapalat" w:hAnsi="GHEA Grapalat"/>
                <w:sz w:val="16"/>
                <w:szCs w:val="16"/>
              </w:rPr>
            </w:pPr>
          </w:p>
        </w:tc>
        <w:tc>
          <w:tcPr>
            <w:tcW w:w="1134"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933"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443" w:type="dxa"/>
            <w:tcBorders>
              <w:top w:val="nil"/>
              <w:left w:val="nil"/>
              <w:bottom w:val="nil"/>
              <w:right w:val="nil"/>
            </w:tcBorders>
            <w:shd w:val="clear" w:color="auto" w:fill="auto"/>
            <w:noWrap/>
          </w:tcPr>
          <w:p w:rsidR="00FE0BE1" w:rsidRPr="004923B6" w:rsidRDefault="00FE0BE1" w:rsidP="004166B1">
            <w:pPr>
              <w:jc w:val="center"/>
              <w:rPr>
                <w:rFonts w:ascii="GHEA Grapalat" w:hAnsi="GHEA Grapalat"/>
                <w:sz w:val="16"/>
                <w:szCs w:val="16"/>
              </w:rPr>
            </w:pPr>
          </w:p>
        </w:tc>
        <w:tc>
          <w:tcPr>
            <w:tcW w:w="1418"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749"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1211"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c>
          <w:tcPr>
            <w:tcW w:w="745" w:type="dxa"/>
            <w:tcBorders>
              <w:top w:val="nil"/>
              <w:left w:val="nil"/>
              <w:bottom w:val="nil"/>
              <w:right w:val="nil"/>
            </w:tcBorders>
          </w:tcPr>
          <w:p w:rsidR="00FE0BE1" w:rsidRPr="004923B6" w:rsidRDefault="00FE0BE1" w:rsidP="004166B1">
            <w:pPr>
              <w:rPr>
                <w:rFonts w:ascii="GHEA Grapalat" w:hAnsi="GHEA Grapalat"/>
                <w:sz w:val="16"/>
                <w:szCs w:val="16"/>
              </w:rPr>
            </w:pPr>
          </w:p>
        </w:tc>
        <w:tc>
          <w:tcPr>
            <w:tcW w:w="1518" w:type="dxa"/>
            <w:tcBorders>
              <w:top w:val="nil"/>
              <w:left w:val="nil"/>
              <w:bottom w:val="nil"/>
              <w:right w:val="nil"/>
            </w:tcBorders>
            <w:shd w:val="clear" w:color="auto" w:fill="auto"/>
            <w:noWrap/>
          </w:tcPr>
          <w:p w:rsidR="00FE0BE1" w:rsidRPr="004923B6" w:rsidRDefault="00FE0BE1" w:rsidP="004166B1">
            <w:pPr>
              <w:rPr>
                <w:rFonts w:ascii="GHEA Grapalat" w:hAnsi="GHEA Grapalat"/>
                <w:sz w:val="16"/>
                <w:szCs w:val="16"/>
              </w:rPr>
            </w:pPr>
          </w:p>
        </w:tc>
      </w:tr>
    </w:tbl>
    <w:p w:rsidR="00FE0BE1" w:rsidRPr="004923B6" w:rsidRDefault="00FE0BE1" w:rsidP="00FE0BE1">
      <w:pPr>
        <w:rPr>
          <w:rFonts w:ascii="GHEA Grapalat" w:hAnsi="GHEA Grapalat"/>
          <w:sz w:val="16"/>
          <w:szCs w:val="16"/>
        </w:rPr>
        <w:sectPr w:rsidR="00FE0BE1" w:rsidRPr="004923B6" w:rsidSect="004166B1">
          <w:endnotePr>
            <w:numFmt w:val="decimal"/>
          </w:endnotePr>
          <w:pgSz w:w="15840" w:h="12240" w:orient="landscape"/>
          <w:pgMar w:top="1440" w:right="1440" w:bottom="1440" w:left="1440" w:header="720" w:footer="720" w:gutter="0"/>
          <w:cols w:space="720"/>
          <w:docGrid w:linePitch="360"/>
        </w:sectPr>
      </w:pPr>
      <w:r w:rsidRPr="004923B6">
        <w:rPr>
          <w:rFonts w:ascii="GHEA Grapalat" w:hAnsi="GHEA Grapalat"/>
          <w:sz w:val="16"/>
          <w:szCs w:val="16"/>
          <w:lang w:val="hy-AM"/>
        </w:rPr>
        <w:t xml:space="preserve">Այս ԾՔ-ի համար օժանդակ փաստաթղթերը պահվում են </w:t>
      </w:r>
      <w:r w:rsidRPr="004923B6">
        <w:rPr>
          <w:rFonts w:ascii="GHEA Grapalat" w:hAnsi="GHEA Grapalat"/>
          <w:sz w:val="16"/>
          <w:szCs w:val="16"/>
        </w:rPr>
        <w:t>_______________________________________</w:t>
      </w:r>
      <w:r w:rsidRPr="004923B6">
        <w:rPr>
          <w:rFonts w:ascii="GHEA Grapalat" w:hAnsi="GHEA Grapalat"/>
          <w:sz w:val="16"/>
          <w:szCs w:val="16"/>
        </w:rPr>
        <w:tab/>
        <w:t>(Վայր)</w:t>
      </w:r>
    </w:p>
    <w:p w:rsidR="00FE0BE1" w:rsidRPr="004923B6" w:rsidRDefault="00FE0BE1" w:rsidP="00FE0BE1">
      <w:pPr>
        <w:spacing w:line="240" w:lineRule="atLeast"/>
        <w:jc w:val="right"/>
        <w:rPr>
          <w:rFonts w:ascii="GHEA Grapalat" w:hAnsi="GHEA Grapalat"/>
          <w:b/>
          <w:sz w:val="16"/>
          <w:szCs w:val="16"/>
          <w:lang w:eastAsia="zh-CN"/>
        </w:rPr>
      </w:pPr>
      <w:r w:rsidRPr="004923B6">
        <w:rPr>
          <w:rFonts w:ascii="GHEA Grapalat" w:hAnsi="GHEA Grapalat"/>
          <w:b/>
          <w:sz w:val="16"/>
          <w:szCs w:val="16"/>
          <w:lang w:val="hy-AM" w:eastAsia="zh-CN"/>
        </w:rPr>
        <w:lastRenderedPageBreak/>
        <w:t>Հավելված</w:t>
      </w:r>
      <w:r w:rsidRPr="004923B6">
        <w:rPr>
          <w:rFonts w:ascii="GHEA Grapalat" w:hAnsi="GHEA Grapalat"/>
          <w:b/>
          <w:sz w:val="16"/>
          <w:szCs w:val="16"/>
          <w:lang w:eastAsia="zh-CN"/>
        </w:rPr>
        <w:t xml:space="preserve"> 3 – </w:t>
      </w:r>
      <w:r w:rsidRPr="004923B6">
        <w:rPr>
          <w:rFonts w:ascii="GHEA Grapalat" w:hAnsi="GHEA Grapalat"/>
          <w:b/>
          <w:sz w:val="16"/>
          <w:szCs w:val="16"/>
          <w:lang w:val="hy-AM" w:eastAsia="zh-CN"/>
        </w:rPr>
        <w:t xml:space="preserve">Հատուկ հաշվի համալրման քաղվածքի ձևանմուշ </w:t>
      </w:r>
    </w:p>
    <w:p w:rsidR="00FE0BE1" w:rsidRPr="004923B6" w:rsidRDefault="00FE0BE1" w:rsidP="00FE0BE1">
      <w:pPr>
        <w:spacing w:line="240" w:lineRule="atLeast"/>
        <w:jc w:val="center"/>
        <w:rPr>
          <w:rFonts w:ascii="GHEA Grapalat" w:hAnsi="GHEA Grapalat"/>
          <w:b/>
          <w:sz w:val="16"/>
          <w:szCs w:val="16"/>
          <w:lang w:eastAsia="zh-CN"/>
        </w:rPr>
      </w:pPr>
    </w:p>
    <w:p w:rsidR="00FE0BE1" w:rsidRPr="004923B6" w:rsidRDefault="00FE0BE1" w:rsidP="00FE0BE1">
      <w:pPr>
        <w:spacing w:line="240" w:lineRule="atLeast"/>
        <w:jc w:val="center"/>
        <w:rPr>
          <w:rFonts w:ascii="GHEA Grapalat" w:hAnsi="GHEA Grapalat"/>
          <w:b/>
          <w:sz w:val="16"/>
          <w:szCs w:val="16"/>
          <w:lang w:val="hy-AM" w:eastAsia="zh-CN"/>
        </w:rPr>
      </w:pPr>
      <w:r w:rsidRPr="004923B6">
        <w:rPr>
          <w:rFonts w:ascii="GHEA Grapalat" w:hAnsi="GHEA Grapalat"/>
          <w:b/>
          <w:sz w:val="16"/>
          <w:szCs w:val="16"/>
          <w:lang w:val="hy-AM" w:eastAsia="zh-CN"/>
        </w:rPr>
        <w:t>ՀԱՏՈՒԿ ՀԱՇՎԻ ՀԱՄԱԼՐՄԱՆ ՔԱՂՎԱԾՔ</w:t>
      </w:r>
    </w:p>
    <w:p w:rsidR="00FE0BE1" w:rsidRPr="004923B6" w:rsidRDefault="00FE0BE1" w:rsidP="00FE0BE1">
      <w:pPr>
        <w:spacing w:line="240" w:lineRule="atLeast"/>
        <w:jc w:val="center"/>
        <w:rPr>
          <w:rFonts w:ascii="GHEA Grapalat" w:hAnsi="GHEA Grapalat"/>
          <w:sz w:val="16"/>
          <w:szCs w:val="16"/>
        </w:rPr>
      </w:pPr>
    </w:p>
    <w:p w:rsidR="00FE0BE1" w:rsidRPr="004923B6" w:rsidRDefault="00FE0BE1" w:rsidP="00FE0BE1">
      <w:pPr>
        <w:spacing w:line="24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lang w:val="hy-AM"/>
        </w:rPr>
        <w:t>ՎԱՐԿԻ</w:t>
      </w:r>
      <w:r w:rsidRPr="004923B6">
        <w:rPr>
          <w:rFonts w:ascii="GHEA Grapalat" w:hAnsi="GHEA Grapalat"/>
          <w:sz w:val="16"/>
          <w:szCs w:val="16"/>
        </w:rPr>
        <w:t>/</w:t>
      </w:r>
      <w:r w:rsidRPr="004923B6">
        <w:rPr>
          <w:rFonts w:ascii="GHEA Grapalat" w:hAnsi="GHEA Grapalat"/>
          <w:sz w:val="16"/>
          <w:szCs w:val="16"/>
          <w:lang w:val="hy-AM"/>
        </w:rPr>
        <w:t>ՓՈԽԱՌՈՒԹՅԱՆ</w:t>
      </w:r>
      <w:r w:rsidRPr="004923B6">
        <w:rPr>
          <w:rFonts w:ascii="GHEA Grapalat" w:hAnsi="GHEA Grapalat"/>
          <w:sz w:val="16"/>
          <w:szCs w:val="16"/>
        </w:rPr>
        <w:t>/PPF/</w:t>
      </w:r>
      <w:r w:rsidRPr="004923B6">
        <w:rPr>
          <w:rFonts w:ascii="GHEA Grapalat" w:hAnsi="GHEA Grapalat"/>
          <w:sz w:val="16"/>
          <w:szCs w:val="16"/>
          <w:lang w:val="hy-AM"/>
        </w:rPr>
        <w:t xml:space="preserve">ՀԱՄԱՖԻՆԱՆՍԱՎՈՐՈՂԻ </w:t>
      </w:r>
      <w:r w:rsidRPr="004923B6">
        <w:rPr>
          <w:rFonts w:ascii="GHEA Grapalat" w:hAnsi="GHEA Grapalat"/>
          <w:sz w:val="16"/>
          <w:szCs w:val="16"/>
        </w:rPr>
        <w:t># ______________</w:t>
      </w:r>
    </w:p>
    <w:p w:rsidR="00FE0BE1" w:rsidRPr="004923B6" w:rsidRDefault="00FE0BE1" w:rsidP="00FE0BE1">
      <w:pPr>
        <w:spacing w:line="24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lang w:val="hy-AM"/>
        </w:rPr>
        <w:t xml:space="preserve">ՀԱՇՎԻ </w:t>
      </w:r>
      <w:r w:rsidRPr="004923B6">
        <w:rPr>
          <w:rFonts w:ascii="GHEA Grapalat" w:hAnsi="GHEA Grapalat"/>
          <w:sz w:val="16"/>
          <w:szCs w:val="16"/>
        </w:rPr>
        <w:t># ______________ (</w:t>
      </w:r>
      <w:r w:rsidRPr="004923B6">
        <w:rPr>
          <w:rFonts w:ascii="GHEA Grapalat" w:hAnsi="GHEA Grapalat"/>
          <w:sz w:val="16"/>
          <w:szCs w:val="16"/>
          <w:lang w:val="hy-AM"/>
        </w:rPr>
        <w:t>ԲԱՆԿ-Ի ՀԵՏ</w:t>
      </w:r>
      <w:r w:rsidRPr="004923B6">
        <w:rPr>
          <w:rFonts w:ascii="GHEA Grapalat" w:hAnsi="GHEA Grapalat"/>
          <w:sz w:val="16"/>
          <w:szCs w:val="16"/>
        </w:rPr>
        <w:t>) __________________________</w:t>
      </w:r>
    </w:p>
    <w:p w:rsidR="00FE0BE1" w:rsidRPr="004923B6" w:rsidRDefault="00FE0BE1" w:rsidP="00FE0BE1">
      <w:pPr>
        <w:tabs>
          <w:tab w:val="left" w:pos="540"/>
          <w:tab w:val="left" w:pos="5940"/>
          <w:tab w:val="left" w:pos="6300"/>
        </w:tabs>
        <w:spacing w:line="480" w:lineRule="atLeast"/>
        <w:rPr>
          <w:rFonts w:ascii="GHEA Grapalat" w:hAnsi="GHEA Grapalat"/>
          <w:sz w:val="16"/>
          <w:szCs w:val="16"/>
        </w:rPr>
      </w:pPr>
      <w:r w:rsidRPr="004923B6">
        <w:rPr>
          <w:rFonts w:ascii="GHEA Grapalat" w:hAnsi="GHEA Grapalat"/>
          <w:sz w:val="16"/>
          <w:szCs w:val="16"/>
        </w:rPr>
        <w:t>1.</w:t>
      </w:r>
      <w:r w:rsidRPr="004923B6">
        <w:rPr>
          <w:rFonts w:ascii="GHEA Grapalat" w:hAnsi="GHEA Grapalat"/>
          <w:sz w:val="16"/>
          <w:szCs w:val="16"/>
        </w:rPr>
        <w:tab/>
      </w:r>
      <w:r w:rsidRPr="004923B6">
        <w:rPr>
          <w:rFonts w:ascii="GHEA Grapalat" w:hAnsi="GHEA Grapalat"/>
          <w:sz w:val="16"/>
          <w:szCs w:val="16"/>
          <w:lang w:val="hy-AM"/>
        </w:rPr>
        <w:t xml:space="preserve">ԸՆԴՀԱՆՈՒՐ ԿԱՆԽԱՎՃԱՐ՝ ՀԱՄԱՇԽԱՐՀԱՅԻՆ ԲԱՆԿԻ ԿՈՂՄԻՑ </w:t>
      </w:r>
      <w:r w:rsidRPr="004923B6">
        <w:rPr>
          <w:rFonts w:ascii="GHEA Grapalat" w:hAnsi="GHEA Grapalat"/>
          <w:sz w:val="16"/>
          <w:szCs w:val="16"/>
        </w:rPr>
        <w:t>(</w:t>
      </w:r>
      <w:r w:rsidRPr="004923B6">
        <w:rPr>
          <w:rFonts w:ascii="GHEA Grapalat" w:hAnsi="GHEA Grapalat"/>
          <w:sz w:val="16"/>
          <w:szCs w:val="16"/>
          <w:lang w:val="hy-AM"/>
        </w:rPr>
        <w:t>ԿԱՄ ՀԱՄԱՖԻՆԱՆՍԱՎՈՐՈՂԻ ԿՈՂՄԻՑ</w:t>
      </w:r>
      <w:r w:rsidRPr="004923B6">
        <w:rPr>
          <w:rFonts w:ascii="GHEA Grapalat" w:hAnsi="GHEA Grapalat"/>
          <w:sz w:val="16"/>
          <w:szCs w:val="16"/>
        </w:rPr>
        <w:t>)</w:t>
      </w:r>
      <w:r w:rsidRPr="004923B6">
        <w:rPr>
          <w:rFonts w:ascii="GHEA Grapalat" w:hAnsi="GHEA Grapalat"/>
          <w:sz w:val="16"/>
          <w:szCs w:val="16"/>
        </w:rPr>
        <w:tab/>
      </w:r>
      <w:r w:rsidRPr="004923B6">
        <w:rPr>
          <w:rFonts w:ascii="GHEA Grapalat" w:hAnsi="GHEA Grapalat"/>
          <w:sz w:val="16"/>
          <w:szCs w:val="16"/>
        </w:rPr>
        <w:tab/>
        <w:t xml:space="preserve">  </w:t>
      </w:r>
      <w:r w:rsidRPr="004923B6">
        <w:rPr>
          <w:rFonts w:ascii="GHEA Grapalat" w:hAnsi="GHEA Grapalat"/>
          <w:sz w:val="16"/>
          <w:szCs w:val="16"/>
          <w:lang w:val="hy-AM"/>
        </w:rPr>
        <w:t>ԱՄՆ</w:t>
      </w:r>
      <w:r w:rsidRPr="004923B6">
        <w:rPr>
          <w:rFonts w:ascii="GHEA Grapalat" w:hAnsi="GHEA Grapalat"/>
          <w:sz w:val="16"/>
          <w:szCs w:val="16"/>
        </w:rPr>
        <w:t>$/</w:t>
      </w:r>
      <w:r w:rsidRPr="004923B6">
        <w:rPr>
          <w:rFonts w:ascii="GHEA Grapalat" w:hAnsi="GHEA Grapalat"/>
          <w:sz w:val="16"/>
          <w:szCs w:val="16"/>
          <w:lang w:val="hy-AM"/>
        </w:rPr>
        <w:t>ԵՎՐՈ</w:t>
      </w:r>
      <w:r w:rsidRPr="004923B6">
        <w:rPr>
          <w:rFonts w:ascii="GHEA Grapalat" w:hAnsi="GHEA Grapalat"/>
          <w:sz w:val="16"/>
          <w:szCs w:val="16"/>
        </w:rPr>
        <w:t>____________________</w:t>
      </w:r>
    </w:p>
    <w:p w:rsidR="00FE0BE1" w:rsidRPr="004923B6" w:rsidRDefault="00FE0BE1" w:rsidP="00FE0BE1">
      <w:pPr>
        <w:tabs>
          <w:tab w:val="left" w:pos="540"/>
          <w:tab w:val="left" w:pos="6030"/>
          <w:tab w:val="left" w:pos="6390"/>
        </w:tabs>
        <w:spacing w:line="480" w:lineRule="atLeast"/>
        <w:rPr>
          <w:rFonts w:ascii="GHEA Grapalat" w:hAnsi="GHEA Grapalat"/>
          <w:sz w:val="16"/>
          <w:szCs w:val="16"/>
        </w:rPr>
      </w:pPr>
      <w:r w:rsidRPr="004923B6">
        <w:rPr>
          <w:rFonts w:ascii="GHEA Grapalat" w:hAnsi="GHEA Grapalat"/>
          <w:sz w:val="16"/>
          <w:szCs w:val="16"/>
        </w:rPr>
        <w:t>2</w:t>
      </w:r>
      <w:r w:rsidRPr="004923B6">
        <w:rPr>
          <w:rFonts w:ascii="GHEA Grapalat" w:hAnsi="GHEA Grapalat"/>
          <w:sz w:val="16"/>
          <w:szCs w:val="16"/>
        </w:rPr>
        <w:tab/>
      </w:r>
      <w:r w:rsidRPr="004923B6">
        <w:rPr>
          <w:rFonts w:ascii="GHEA Grapalat" w:hAnsi="GHEA Grapalat"/>
          <w:sz w:val="16"/>
          <w:szCs w:val="16"/>
          <w:lang w:val="hy-AM"/>
        </w:rPr>
        <w:t>ՀԱՆԱԾ՝ ԲԱՆԿԻ ԿՈՂՄԻՑ ՎԵՐԱԿԱՆԳՆՎՈՂ ԸՆԴՀԱՆՈՒՐ ԳՈՒՄԱՐԸ</w:t>
      </w:r>
      <w:r w:rsidRPr="004923B6">
        <w:rPr>
          <w:rFonts w:ascii="GHEA Grapalat" w:hAnsi="GHEA Grapalat"/>
          <w:sz w:val="16"/>
          <w:szCs w:val="16"/>
        </w:rPr>
        <w:tab/>
        <w:t>-</w:t>
      </w:r>
      <w:r w:rsidRPr="004923B6">
        <w:rPr>
          <w:rFonts w:ascii="GHEA Grapalat" w:hAnsi="GHEA Grapalat"/>
          <w:sz w:val="16"/>
          <w:szCs w:val="16"/>
        </w:rPr>
        <w:tab/>
      </w:r>
      <w:r w:rsidRPr="004923B6">
        <w:rPr>
          <w:rFonts w:ascii="GHEA Grapalat" w:hAnsi="GHEA Grapalat"/>
          <w:sz w:val="16"/>
          <w:szCs w:val="16"/>
          <w:lang w:val="hy-AM"/>
        </w:rPr>
        <w:t>ԱՄՆ</w:t>
      </w:r>
      <w:r w:rsidRPr="004923B6">
        <w:rPr>
          <w:rFonts w:ascii="GHEA Grapalat" w:hAnsi="GHEA Grapalat"/>
          <w:sz w:val="16"/>
          <w:szCs w:val="16"/>
        </w:rPr>
        <w:t>$/</w:t>
      </w:r>
      <w:r w:rsidRPr="004923B6">
        <w:rPr>
          <w:rFonts w:ascii="GHEA Grapalat" w:hAnsi="GHEA Grapalat"/>
          <w:sz w:val="16"/>
          <w:szCs w:val="16"/>
          <w:lang w:val="hy-AM"/>
        </w:rPr>
        <w:t>ԵՎՐՈ</w:t>
      </w:r>
      <w:r w:rsidRPr="004923B6">
        <w:rPr>
          <w:rFonts w:ascii="GHEA Grapalat" w:hAnsi="GHEA Grapalat"/>
          <w:sz w:val="16"/>
          <w:szCs w:val="16"/>
        </w:rPr>
        <w:t xml:space="preserve"> __________</w:t>
      </w:r>
    </w:p>
    <w:p w:rsidR="00FE0BE1" w:rsidRPr="004923B6" w:rsidRDefault="00FE0BE1" w:rsidP="00FE0BE1">
      <w:pPr>
        <w:spacing w:line="240" w:lineRule="atLeast"/>
        <w:rPr>
          <w:rFonts w:ascii="GHEA Grapalat" w:hAnsi="GHEA Grapalat"/>
          <w:sz w:val="16"/>
          <w:szCs w:val="16"/>
        </w:rPr>
      </w:pPr>
    </w:p>
    <w:p w:rsidR="00FE0BE1" w:rsidRPr="004923B6" w:rsidRDefault="00FE0BE1" w:rsidP="00350937">
      <w:pPr>
        <w:pStyle w:val="ListParagraph"/>
        <w:widowControl/>
        <w:numPr>
          <w:ilvl w:val="0"/>
          <w:numId w:val="11"/>
        </w:numPr>
        <w:tabs>
          <w:tab w:val="left" w:pos="540"/>
        </w:tabs>
        <w:autoSpaceDE/>
        <w:autoSpaceDN/>
        <w:adjustRightInd/>
        <w:spacing w:line="240" w:lineRule="atLeast"/>
        <w:rPr>
          <w:rFonts w:ascii="GHEA Grapalat" w:hAnsi="GHEA Grapalat"/>
          <w:sz w:val="16"/>
          <w:szCs w:val="16"/>
          <w:lang w:val="hy-AM"/>
        </w:rPr>
      </w:pPr>
      <w:r w:rsidRPr="004923B6">
        <w:rPr>
          <w:rFonts w:ascii="GHEA Grapalat" w:hAnsi="GHEA Grapalat"/>
          <w:sz w:val="16"/>
          <w:szCs w:val="16"/>
          <w:lang w:val="hy-AM"/>
        </w:rPr>
        <w:t xml:space="preserve">ՀԱՎԱՍԱՐ Է ՆԵՐԿԱՅԻՍ ՉՕԳՏԱԳՈՐԾՎԱԾ ԳՈՒՄԱՐԻՆ, ՈՐԸ ԿԱՆԽԱՎՃԱՐԻ ՏԵՍՔՈՎ ՓՈԽԱՆՑՎԵԼ Է ՀԱՏՈՒԿ ՀԱՇՎԻՆ </w:t>
      </w:r>
      <w:r w:rsidRPr="004923B6">
        <w:rPr>
          <w:rFonts w:ascii="GHEA Grapalat" w:hAnsi="GHEA Grapalat"/>
          <w:sz w:val="16"/>
          <w:szCs w:val="16"/>
        </w:rPr>
        <w:t>(NO. 1-</w:t>
      </w:r>
      <w:r w:rsidRPr="004923B6">
        <w:rPr>
          <w:rFonts w:ascii="GHEA Grapalat" w:hAnsi="GHEA Grapalat"/>
          <w:sz w:val="16"/>
          <w:szCs w:val="16"/>
          <w:lang w:val="hy-AM"/>
        </w:rPr>
        <w:t xml:space="preserve">ԻՑ ՀԱՆԱԾ </w:t>
      </w:r>
      <w:r w:rsidRPr="004923B6">
        <w:rPr>
          <w:rFonts w:ascii="GHEA Grapalat" w:hAnsi="GHEA Grapalat"/>
          <w:sz w:val="16"/>
          <w:szCs w:val="16"/>
        </w:rPr>
        <w:t>NO 2-</w:t>
      </w:r>
      <w:r w:rsidRPr="004923B6">
        <w:rPr>
          <w:rFonts w:ascii="GHEA Grapalat" w:hAnsi="GHEA Grapalat"/>
          <w:sz w:val="16"/>
          <w:szCs w:val="16"/>
          <w:lang w:val="hy-AM"/>
        </w:rPr>
        <w:t>ը</w:t>
      </w:r>
      <w:r w:rsidRPr="004923B6">
        <w:rPr>
          <w:rFonts w:ascii="GHEA Grapalat" w:hAnsi="GHEA Grapalat"/>
          <w:sz w:val="16"/>
          <w:szCs w:val="16"/>
        </w:rPr>
        <w:t>)</w:t>
      </w:r>
      <w:r w:rsidRPr="004923B6">
        <w:rPr>
          <w:rFonts w:ascii="GHEA Grapalat" w:hAnsi="GHEA Grapalat"/>
          <w:sz w:val="16"/>
          <w:szCs w:val="16"/>
        </w:rPr>
        <w:tab/>
        <w:t>=</w:t>
      </w:r>
      <w:r w:rsidRPr="004923B6">
        <w:rPr>
          <w:rFonts w:ascii="GHEA Grapalat" w:hAnsi="GHEA Grapalat"/>
          <w:sz w:val="16"/>
          <w:szCs w:val="16"/>
        </w:rPr>
        <w:tab/>
      </w:r>
      <w:r w:rsidRPr="004923B6">
        <w:rPr>
          <w:rFonts w:ascii="GHEA Grapalat" w:hAnsi="GHEA Grapalat"/>
          <w:sz w:val="16"/>
          <w:szCs w:val="16"/>
          <w:lang w:val="hy-AM"/>
        </w:rPr>
        <w:t>ԱՄՆ</w:t>
      </w:r>
      <w:r w:rsidRPr="004923B6">
        <w:rPr>
          <w:rFonts w:ascii="GHEA Grapalat" w:hAnsi="GHEA Grapalat"/>
          <w:sz w:val="16"/>
          <w:szCs w:val="16"/>
        </w:rPr>
        <w:t>$/</w:t>
      </w:r>
      <w:r w:rsidRPr="004923B6">
        <w:rPr>
          <w:rFonts w:ascii="GHEA Grapalat" w:hAnsi="GHEA Grapalat"/>
          <w:sz w:val="16"/>
          <w:szCs w:val="16"/>
          <w:lang w:val="hy-AM"/>
        </w:rPr>
        <w:t>ԵՎՐՈ</w:t>
      </w:r>
      <w:r w:rsidRPr="004923B6">
        <w:rPr>
          <w:rFonts w:ascii="GHEA Grapalat" w:hAnsi="GHEA Grapalat"/>
          <w:sz w:val="16"/>
          <w:szCs w:val="16"/>
        </w:rPr>
        <w:t xml:space="preserve"> _________________</w:t>
      </w:r>
    </w:p>
    <w:p w:rsidR="00FE0BE1" w:rsidRPr="004923B6" w:rsidRDefault="00FE0BE1" w:rsidP="00FE0BE1">
      <w:pPr>
        <w:spacing w:line="240" w:lineRule="atLeast"/>
        <w:rPr>
          <w:rFonts w:ascii="GHEA Grapalat" w:hAnsi="GHEA Grapalat"/>
          <w:sz w:val="16"/>
          <w:szCs w:val="16"/>
        </w:rPr>
      </w:pPr>
    </w:p>
    <w:p w:rsidR="00FE0BE1" w:rsidRPr="004923B6" w:rsidRDefault="00FE0BE1" w:rsidP="00FE0BE1">
      <w:pPr>
        <w:spacing w:line="240" w:lineRule="atLeast"/>
        <w:rPr>
          <w:rFonts w:ascii="GHEA Grapalat" w:hAnsi="GHEA Grapalat"/>
          <w:sz w:val="16"/>
          <w:szCs w:val="16"/>
        </w:rPr>
      </w:pPr>
      <w:r w:rsidRPr="004923B6">
        <w:rPr>
          <w:rFonts w:ascii="GHEA Grapalat" w:hAnsi="GHEA Grapalat"/>
          <w:sz w:val="16"/>
          <w:szCs w:val="16"/>
        </w:rPr>
        <w:t>===========================================================</w:t>
      </w:r>
    </w:p>
    <w:p w:rsidR="00FE0BE1" w:rsidRPr="004923B6" w:rsidRDefault="00FE0BE1" w:rsidP="00FE0BE1">
      <w:pPr>
        <w:spacing w:line="240" w:lineRule="atLeast"/>
        <w:rPr>
          <w:rFonts w:ascii="GHEA Grapalat" w:hAnsi="GHEA Grapalat"/>
          <w:sz w:val="16"/>
          <w:szCs w:val="16"/>
        </w:rPr>
      </w:pPr>
    </w:p>
    <w:p w:rsidR="00FE0BE1" w:rsidRPr="004923B6" w:rsidRDefault="00FE0BE1" w:rsidP="00FE0BE1">
      <w:pPr>
        <w:tabs>
          <w:tab w:val="left" w:pos="540"/>
        </w:tabs>
        <w:spacing w:line="240" w:lineRule="atLeast"/>
        <w:rPr>
          <w:rFonts w:ascii="GHEA Grapalat" w:hAnsi="GHEA Grapalat"/>
          <w:sz w:val="16"/>
          <w:szCs w:val="16"/>
        </w:rPr>
      </w:pPr>
      <w:r w:rsidRPr="004923B6">
        <w:rPr>
          <w:rFonts w:ascii="GHEA Grapalat" w:hAnsi="GHEA Grapalat"/>
          <w:sz w:val="16"/>
          <w:szCs w:val="16"/>
        </w:rPr>
        <w:t>4.</w:t>
      </w:r>
      <w:r w:rsidRPr="004923B6">
        <w:rPr>
          <w:rFonts w:ascii="GHEA Grapalat" w:hAnsi="GHEA Grapalat"/>
          <w:sz w:val="16"/>
          <w:szCs w:val="16"/>
        </w:rPr>
        <w:tab/>
      </w:r>
      <w:r w:rsidRPr="004923B6">
        <w:rPr>
          <w:rFonts w:ascii="GHEA Grapalat" w:hAnsi="GHEA Grapalat"/>
          <w:sz w:val="16"/>
          <w:szCs w:val="16"/>
          <w:lang w:val="hy-AM"/>
        </w:rPr>
        <w:t>ՀԱՏՈՒԿ ՀԱՇՎԻ ՄՆԱՑՈՐԴԸ՝ ԸՍՏ ԿԻՑ ԲԵՐՎԱԾ ԲԱՆԿԱՅԻՆ ՔԱՂՎԱԾՔԻ՝ ՆԵՐԿԱՅԱՑՎԱԾ ———— ՕՐՎԱ ԴՐՈՒԹՅԱՄԲ</w:t>
      </w:r>
      <w:r w:rsidRPr="004923B6">
        <w:rPr>
          <w:rFonts w:ascii="GHEA Grapalat" w:hAnsi="GHEA Grapalat"/>
          <w:sz w:val="16"/>
          <w:szCs w:val="16"/>
        </w:rPr>
        <w:t xml:space="preserve"> ______________________</w:t>
      </w:r>
      <w:r w:rsidRPr="004923B6">
        <w:rPr>
          <w:rFonts w:ascii="GHEA Grapalat" w:hAnsi="GHEA Grapalat"/>
          <w:sz w:val="16"/>
          <w:szCs w:val="16"/>
        </w:rPr>
        <w:tab/>
      </w:r>
      <w:r w:rsidRPr="004923B6">
        <w:rPr>
          <w:rFonts w:ascii="GHEA Grapalat" w:hAnsi="GHEA Grapalat"/>
          <w:sz w:val="16"/>
          <w:szCs w:val="16"/>
          <w:lang w:val="hy-AM"/>
        </w:rPr>
        <w:t>ԱՄՆ</w:t>
      </w:r>
      <w:r w:rsidRPr="004923B6">
        <w:rPr>
          <w:rFonts w:ascii="GHEA Grapalat" w:hAnsi="GHEA Grapalat"/>
          <w:sz w:val="16"/>
          <w:szCs w:val="16"/>
        </w:rPr>
        <w:t>$/</w:t>
      </w:r>
      <w:r w:rsidRPr="004923B6">
        <w:rPr>
          <w:rFonts w:ascii="GHEA Grapalat" w:hAnsi="GHEA Grapalat"/>
          <w:sz w:val="16"/>
          <w:szCs w:val="16"/>
          <w:lang w:val="hy-AM"/>
        </w:rPr>
        <w:t>ԵՎՐՈ</w:t>
      </w:r>
      <w:r w:rsidRPr="004923B6">
        <w:rPr>
          <w:rFonts w:ascii="GHEA Grapalat" w:hAnsi="GHEA Grapalat"/>
          <w:sz w:val="16"/>
          <w:szCs w:val="16"/>
        </w:rPr>
        <w:t xml:space="preserve"> _______________________</w:t>
      </w:r>
    </w:p>
    <w:p w:rsidR="00FE0BE1" w:rsidRPr="004923B6" w:rsidRDefault="00FE0BE1" w:rsidP="00FE0BE1">
      <w:pPr>
        <w:spacing w:line="240" w:lineRule="atLeast"/>
        <w:rPr>
          <w:rFonts w:ascii="GHEA Grapalat" w:hAnsi="GHEA Grapalat"/>
          <w:sz w:val="16"/>
          <w:szCs w:val="16"/>
        </w:rPr>
      </w:pPr>
    </w:p>
    <w:p w:rsidR="00FE0BE1" w:rsidRPr="004923B6" w:rsidRDefault="00FE0BE1" w:rsidP="00FE0BE1">
      <w:pPr>
        <w:tabs>
          <w:tab w:val="left" w:pos="540"/>
        </w:tabs>
        <w:spacing w:line="240" w:lineRule="atLeast"/>
        <w:rPr>
          <w:rFonts w:ascii="GHEA Grapalat" w:hAnsi="GHEA Grapalat"/>
          <w:sz w:val="16"/>
          <w:szCs w:val="16"/>
        </w:rPr>
      </w:pPr>
      <w:r w:rsidRPr="004923B6">
        <w:rPr>
          <w:rFonts w:ascii="GHEA Grapalat" w:hAnsi="GHEA Grapalat"/>
          <w:sz w:val="16"/>
          <w:szCs w:val="16"/>
        </w:rPr>
        <w:t>5.</w:t>
      </w:r>
      <w:r w:rsidRPr="004923B6">
        <w:rPr>
          <w:rFonts w:ascii="GHEA Grapalat" w:hAnsi="GHEA Grapalat"/>
          <w:sz w:val="16"/>
          <w:szCs w:val="16"/>
        </w:rPr>
        <w:tab/>
      </w:r>
      <w:r w:rsidRPr="004923B6">
        <w:rPr>
          <w:rFonts w:ascii="GHEA Grapalat" w:hAnsi="GHEA Grapalat"/>
          <w:sz w:val="16"/>
          <w:szCs w:val="16"/>
          <w:lang w:val="hy-AM"/>
        </w:rPr>
        <w:t xml:space="preserve">ԳՈՒՄԱՐԱԾ՝ ԱՅՍ </w:t>
      </w:r>
      <w:r w:rsidRPr="004923B6">
        <w:rPr>
          <w:rFonts w:ascii="GHEA Grapalat" w:hAnsi="GHEA Grapalat"/>
          <w:sz w:val="16"/>
          <w:szCs w:val="16"/>
        </w:rPr>
        <w:t>NO.</w:t>
      </w:r>
      <w:r w:rsidRPr="004923B6">
        <w:rPr>
          <w:rFonts w:ascii="GHEA Grapalat" w:hAnsi="GHEA Grapalat"/>
          <w:sz w:val="16"/>
          <w:szCs w:val="16"/>
          <w:lang w:val="hy-AM"/>
        </w:rPr>
        <w:t>————————</w:t>
      </w:r>
      <w:r w:rsidRPr="004923B6">
        <w:rPr>
          <w:rFonts w:ascii="GHEA Grapalat" w:hAnsi="GHEA Grapalat"/>
          <w:sz w:val="16"/>
          <w:szCs w:val="16"/>
        </w:rPr>
        <w:t xml:space="preserve"> </w:t>
      </w:r>
      <w:r w:rsidRPr="004923B6">
        <w:rPr>
          <w:rFonts w:ascii="GHEA Grapalat" w:hAnsi="GHEA Grapalat"/>
          <w:sz w:val="16"/>
          <w:szCs w:val="16"/>
          <w:lang w:val="hy-AM"/>
        </w:rPr>
        <w:t xml:space="preserve">ՀԱՅՏՈՎ ՊԱՀԱՆՋՎՈՂ ԸՆԴՀԱՆՈՒՐ ԳՈՒՄԱՐԸ </w:t>
      </w:r>
    </w:p>
    <w:p w:rsidR="00FE0BE1" w:rsidRPr="004923B6" w:rsidRDefault="00FE0BE1" w:rsidP="00FE0BE1">
      <w:pPr>
        <w:tabs>
          <w:tab w:val="left" w:pos="540"/>
          <w:tab w:val="left" w:pos="6030"/>
          <w:tab w:val="left" w:pos="6390"/>
        </w:tabs>
        <w:spacing w:line="24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rPr>
        <w:tab/>
        <w:t>+</w:t>
      </w:r>
      <w:r w:rsidRPr="004923B6">
        <w:rPr>
          <w:rFonts w:ascii="GHEA Grapalat" w:hAnsi="GHEA Grapalat"/>
          <w:sz w:val="16"/>
          <w:szCs w:val="16"/>
        </w:rPr>
        <w:tab/>
      </w:r>
      <w:r w:rsidRPr="004923B6">
        <w:rPr>
          <w:rFonts w:ascii="GHEA Grapalat" w:hAnsi="GHEA Grapalat"/>
          <w:sz w:val="16"/>
          <w:szCs w:val="16"/>
          <w:lang w:val="hy-AM"/>
        </w:rPr>
        <w:t>ԱՄՆ</w:t>
      </w:r>
      <w:r w:rsidRPr="004923B6">
        <w:rPr>
          <w:rFonts w:ascii="GHEA Grapalat" w:hAnsi="GHEA Grapalat"/>
          <w:sz w:val="16"/>
          <w:szCs w:val="16"/>
        </w:rPr>
        <w:t>$/</w:t>
      </w:r>
      <w:r w:rsidRPr="004923B6">
        <w:rPr>
          <w:rFonts w:ascii="GHEA Grapalat" w:hAnsi="GHEA Grapalat"/>
          <w:sz w:val="16"/>
          <w:szCs w:val="16"/>
          <w:lang w:val="hy-AM"/>
        </w:rPr>
        <w:t>ԵՎՐՈ</w:t>
      </w:r>
      <w:r w:rsidRPr="004923B6">
        <w:rPr>
          <w:rFonts w:ascii="GHEA Grapalat" w:hAnsi="GHEA Grapalat"/>
          <w:sz w:val="16"/>
          <w:szCs w:val="16"/>
        </w:rPr>
        <w:t xml:space="preserve"> ___________________</w:t>
      </w:r>
    </w:p>
    <w:p w:rsidR="00FE0BE1" w:rsidRPr="004923B6" w:rsidRDefault="00FE0BE1" w:rsidP="00FE0BE1">
      <w:pPr>
        <w:spacing w:line="240" w:lineRule="atLeast"/>
        <w:rPr>
          <w:rFonts w:ascii="GHEA Grapalat" w:hAnsi="GHEA Grapalat"/>
          <w:sz w:val="16"/>
          <w:szCs w:val="16"/>
        </w:rPr>
      </w:pPr>
    </w:p>
    <w:p w:rsidR="00FE0BE1" w:rsidRPr="004923B6" w:rsidRDefault="00FE0BE1" w:rsidP="00FE0BE1">
      <w:pPr>
        <w:tabs>
          <w:tab w:val="left" w:pos="540"/>
        </w:tabs>
        <w:spacing w:line="240" w:lineRule="atLeast"/>
        <w:rPr>
          <w:rFonts w:ascii="GHEA Grapalat" w:hAnsi="GHEA Grapalat"/>
          <w:sz w:val="16"/>
          <w:szCs w:val="16"/>
        </w:rPr>
      </w:pPr>
      <w:r w:rsidRPr="004923B6">
        <w:rPr>
          <w:rFonts w:ascii="GHEA Grapalat" w:hAnsi="GHEA Grapalat"/>
          <w:sz w:val="16"/>
          <w:szCs w:val="16"/>
        </w:rPr>
        <w:t>6.</w:t>
      </w:r>
      <w:r w:rsidRPr="004923B6">
        <w:rPr>
          <w:rFonts w:ascii="GHEA Grapalat" w:hAnsi="GHEA Grapalat"/>
          <w:sz w:val="16"/>
          <w:szCs w:val="16"/>
        </w:rPr>
        <w:tab/>
      </w:r>
      <w:r w:rsidRPr="004923B6">
        <w:rPr>
          <w:rFonts w:ascii="GHEA Grapalat" w:hAnsi="GHEA Grapalat"/>
          <w:sz w:val="16"/>
          <w:szCs w:val="16"/>
          <w:lang w:val="hy-AM"/>
        </w:rPr>
        <w:t>ԳՈՒՄԱՐԱԾ՝ ՄԱՍՀԱՆՎԱԾ ԵՎ ԴԵՌԵՎՍ ՉՊԱՀԱՆՋՎԱԾ ԸՆԴՀԱՆՈՒՐ ԳՈՒՄԱՐԸ</w:t>
      </w:r>
      <w:r w:rsidRPr="004923B6">
        <w:rPr>
          <w:rFonts w:ascii="GHEA Grapalat" w:hAnsi="GHEA Grapalat"/>
          <w:sz w:val="16"/>
          <w:szCs w:val="16"/>
        </w:rPr>
        <w:t xml:space="preserve">  </w:t>
      </w:r>
    </w:p>
    <w:p w:rsidR="00FE0BE1" w:rsidRPr="004923B6" w:rsidRDefault="00FE0BE1" w:rsidP="00FE0BE1">
      <w:pPr>
        <w:tabs>
          <w:tab w:val="left" w:pos="540"/>
          <w:tab w:val="left" w:pos="6030"/>
          <w:tab w:val="left" w:pos="6390"/>
        </w:tabs>
        <w:spacing w:line="24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lang w:val="hy-AM"/>
        </w:rPr>
        <w:t>ՊԱՏՃԱՌԸ՝</w:t>
      </w:r>
      <w:r w:rsidRPr="004923B6">
        <w:rPr>
          <w:rFonts w:ascii="GHEA Grapalat" w:hAnsi="GHEA Grapalat"/>
          <w:sz w:val="16"/>
          <w:szCs w:val="16"/>
        </w:rPr>
        <w:t xml:space="preserve">  ___________________________________</w:t>
      </w:r>
      <w:r w:rsidRPr="004923B6">
        <w:rPr>
          <w:rFonts w:ascii="GHEA Grapalat" w:hAnsi="GHEA Grapalat"/>
          <w:sz w:val="16"/>
          <w:szCs w:val="16"/>
        </w:rPr>
        <w:tab/>
        <w:t>+</w:t>
      </w:r>
      <w:r w:rsidRPr="004923B6">
        <w:rPr>
          <w:rFonts w:ascii="GHEA Grapalat" w:hAnsi="GHEA Grapalat"/>
          <w:sz w:val="16"/>
          <w:szCs w:val="16"/>
        </w:rPr>
        <w:tab/>
      </w:r>
      <w:r w:rsidRPr="004923B6">
        <w:rPr>
          <w:rFonts w:ascii="GHEA Grapalat" w:hAnsi="GHEA Grapalat"/>
          <w:sz w:val="16"/>
          <w:szCs w:val="16"/>
          <w:lang w:val="hy-AM"/>
        </w:rPr>
        <w:t>ԱՄՆ</w:t>
      </w:r>
      <w:r w:rsidRPr="004923B6">
        <w:rPr>
          <w:rFonts w:ascii="GHEA Grapalat" w:hAnsi="GHEA Grapalat"/>
          <w:sz w:val="16"/>
          <w:szCs w:val="16"/>
        </w:rPr>
        <w:t>$/</w:t>
      </w:r>
      <w:r w:rsidRPr="004923B6">
        <w:rPr>
          <w:rFonts w:ascii="GHEA Grapalat" w:hAnsi="GHEA Grapalat"/>
          <w:sz w:val="16"/>
          <w:szCs w:val="16"/>
          <w:lang w:val="hy-AM"/>
        </w:rPr>
        <w:t>ԵՎՐՈ</w:t>
      </w:r>
      <w:r w:rsidRPr="004923B6">
        <w:rPr>
          <w:rFonts w:ascii="GHEA Grapalat" w:hAnsi="GHEA Grapalat"/>
          <w:sz w:val="16"/>
          <w:szCs w:val="16"/>
        </w:rPr>
        <w:t xml:space="preserve"> ___________________</w:t>
      </w:r>
    </w:p>
    <w:p w:rsidR="00FE0BE1" w:rsidRPr="004923B6" w:rsidRDefault="00FE0BE1" w:rsidP="00FE0BE1">
      <w:pPr>
        <w:spacing w:line="240" w:lineRule="atLeast"/>
        <w:rPr>
          <w:rFonts w:ascii="GHEA Grapalat" w:hAnsi="GHEA Grapalat"/>
          <w:sz w:val="16"/>
          <w:szCs w:val="16"/>
        </w:rPr>
      </w:pPr>
      <w:r w:rsidRPr="004923B6">
        <w:rPr>
          <w:rFonts w:ascii="GHEA Grapalat" w:hAnsi="GHEA Grapalat"/>
          <w:sz w:val="16"/>
          <w:szCs w:val="16"/>
        </w:rPr>
        <w:tab/>
      </w:r>
    </w:p>
    <w:p w:rsidR="00FE0BE1" w:rsidRPr="004923B6" w:rsidRDefault="00FE0BE1" w:rsidP="00FE0BE1">
      <w:pPr>
        <w:tabs>
          <w:tab w:val="left" w:pos="540"/>
        </w:tabs>
        <w:spacing w:line="240" w:lineRule="atLeast"/>
        <w:rPr>
          <w:rFonts w:ascii="GHEA Grapalat" w:hAnsi="GHEA Grapalat"/>
          <w:sz w:val="16"/>
          <w:szCs w:val="16"/>
        </w:rPr>
      </w:pPr>
      <w:r w:rsidRPr="004923B6">
        <w:rPr>
          <w:rFonts w:ascii="GHEA Grapalat" w:hAnsi="GHEA Grapalat"/>
          <w:sz w:val="16"/>
          <w:szCs w:val="16"/>
        </w:rPr>
        <w:t>7.</w:t>
      </w:r>
      <w:r w:rsidRPr="004923B6">
        <w:rPr>
          <w:rFonts w:ascii="GHEA Grapalat" w:hAnsi="GHEA Grapalat"/>
          <w:sz w:val="16"/>
          <w:szCs w:val="16"/>
        </w:rPr>
        <w:tab/>
      </w:r>
      <w:r w:rsidRPr="004923B6">
        <w:rPr>
          <w:rFonts w:ascii="GHEA Grapalat" w:hAnsi="GHEA Grapalat"/>
          <w:sz w:val="16"/>
          <w:szCs w:val="16"/>
          <w:lang w:val="hy-AM"/>
        </w:rPr>
        <w:t xml:space="preserve">ԳՈՒՄԱՐԱԾ՝ ՆԱԽԿԻՆ ՀԱՅՏԵՐՈՒՄ ՊԱՀԱՆՋՎՈՂ ԳՈՒՄԱՐՆԵՐԸ </w:t>
      </w:r>
    </w:p>
    <w:p w:rsidR="00FE0BE1" w:rsidRPr="004923B6" w:rsidRDefault="00FE0BE1" w:rsidP="00FE0BE1">
      <w:pPr>
        <w:tabs>
          <w:tab w:val="left" w:pos="540"/>
        </w:tabs>
        <w:spacing w:line="24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lang w:val="hy-AM"/>
        </w:rPr>
        <w:t xml:space="preserve">ՈՐՈՆՔ ԲԱՆԿԱՅԻՆ ՔԱՂՎԱԾՔԻ ՕՐՎԱ ԴՐՈՒԹՅԱՄԲ ԴԵՌԵՎՍ ՉԻ ՄՈՒՏՔԱԳՐՎԵԼ </w:t>
      </w:r>
    </w:p>
    <w:p w:rsidR="00FE0BE1" w:rsidRPr="004923B6" w:rsidRDefault="00FE0BE1" w:rsidP="00FE0BE1">
      <w:pPr>
        <w:spacing w:line="240" w:lineRule="atLeast"/>
        <w:rPr>
          <w:rFonts w:ascii="GHEA Grapalat" w:hAnsi="GHEA Grapalat"/>
          <w:sz w:val="16"/>
          <w:szCs w:val="16"/>
        </w:rPr>
      </w:pPr>
    </w:p>
    <w:p w:rsidR="00FE0BE1" w:rsidRPr="004923B6" w:rsidRDefault="00FE0BE1" w:rsidP="00FE0BE1">
      <w:pPr>
        <w:spacing w:line="240" w:lineRule="atLeast"/>
        <w:rPr>
          <w:rFonts w:ascii="GHEA Grapalat" w:hAnsi="GHEA Grapalat"/>
          <w:sz w:val="16"/>
          <w:szCs w:val="16"/>
          <w:lang w:val="hy-AM"/>
        </w:rPr>
      </w:pPr>
      <w:r w:rsidRPr="004923B6">
        <w:rPr>
          <w:rFonts w:ascii="GHEA Grapalat" w:hAnsi="GHEA Grapalat"/>
          <w:sz w:val="16"/>
          <w:szCs w:val="16"/>
        </w:rPr>
        <w:tab/>
      </w:r>
      <w:r w:rsidRPr="004923B6">
        <w:rPr>
          <w:rFonts w:ascii="GHEA Grapalat" w:hAnsi="GHEA Grapalat"/>
          <w:sz w:val="16"/>
          <w:szCs w:val="16"/>
        </w:rPr>
        <w:tab/>
      </w:r>
      <w:r w:rsidRPr="004923B6">
        <w:rPr>
          <w:rFonts w:ascii="GHEA Grapalat" w:hAnsi="GHEA Grapalat"/>
          <w:sz w:val="16"/>
          <w:szCs w:val="16"/>
          <w:u w:val="single"/>
          <w:lang w:val="hy-AM"/>
        </w:rPr>
        <w:t>ՀԱՅՏ</w:t>
      </w:r>
      <w:r w:rsidRPr="004923B6">
        <w:rPr>
          <w:rFonts w:ascii="GHEA Grapalat" w:hAnsi="GHEA Grapalat"/>
          <w:sz w:val="16"/>
          <w:szCs w:val="16"/>
          <w:u w:val="single"/>
        </w:rPr>
        <w:t xml:space="preserve"> NO.</w:t>
      </w:r>
      <w:r w:rsidRPr="004923B6">
        <w:rPr>
          <w:rFonts w:ascii="GHEA Grapalat" w:hAnsi="GHEA Grapalat"/>
          <w:sz w:val="16"/>
          <w:szCs w:val="16"/>
        </w:rPr>
        <w:tab/>
      </w:r>
      <w:r w:rsidRPr="004923B6">
        <w:rPr>
          <w:rFonts w:ascii="GHEA Grapalat" w:hAnsi="GHEA Grapalat"/>
          <w:sz w:val="16"/>
          <w:szCs w:val="16"/>
        </w:rPr>
        <w:tab/>
      </w:r>
      <w:r w:rsidRPr="004923B6">
        <w:rPr>
          <w:rFonts w:ascii="GHEA Grapalat" w:hAnsi="GHEA Grapalat"/>
          <w:sz w:val="16"/>
          <w:szCs w:val="16"/>
        </w:rPr>
        <w:tab/>
      </w:r>
      <w:r w:rsidRPr="004923B6">
        <w:rPr>
          <w:rFonts w:ascii="GHEA Grapalat" w:hAnsi="GHEA Grapalat"/>
          <w:sz w:val="16"/>
          <w:szCs w:val="16"/>
          <w:u w:val="single"/>
          <w:lang w:val="hy-AM"/>
        </w:rPr>
        <w:t>ԳՈՒՄԱՐ</w:t>
      </w:r>
    </w:p>
    <w:p w:rsidR="00FE0BE1" w:rsidRPr="004923B6" w:rsidRDefault="00FE0BE1" w:rsidP="00FE0BE1">
      <w:pPr>
        <w:spacing w:line="36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rPr>
        <w:tab/>
        <w:t>_________________</w:t>
      </w:r>
      <w:r w:rsidRPr="004923B6">
        <w:rPr>
          <w:rFonts w:ascii="GHEA Grapalat" w:hAnsi="GHEA Grapalat"/>
          <w:sz w:val="16"/>
          <w:szCs w:val="16"/>
        </w:rPr>
        <w:tab/>
      </w:r>
      <w:r w:rsidRPr="004923B6">
        <w:rPr>
          <w:rFonts w:ascii="GHEA Grapalat" w:hAnsi="GHEA Grapalat"/>
          <w:sz w:val="16"/>
          <w:szCs w:val="16"/>
        </w:rPr>
        <w:tab/>
        <w:t>_________________</w:t>
      </w:r>
    </w:p>
    <w:p w:rsidR="00FE0BE1" w:rsidRPr="004923B6" w:rsidRDefault="00FE0BE1" w:rsidP="00FE0BE1">
      <w:pPr>
        <w:tabs>
          <w:tab w:val="left" w:pos="720"/>
          <w:tab w:val="left" w:pos="1440"/>
          <w:tab w:val="left" w:pos="2160"/>
          <w:tab w:val="left" w:pos="2880"/>
          <w:tab w:val="left" w:pos="3600"/>
          <w:tab w:val="left" w:pos="4320"/>
          <w:tab w:val="left" w:pos="5040"/>
          <w:tab w:val="left" w:pos="5760"/>
          <w:tab w:val="left" w:pos="6480"/>
          <w:tab w:val="left" w:pos="8261"/>
        </w:tabs>
        <w:spacing w:line="36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rPr>
        <w:tab/>
        <w:t>_________________</w:t>
      </w:r>
      <w:r w:rsidRPr="004923B6">
        <w:rPr>
          <w:rFonts w:ascii="GHEA Grapalat" w:hAnsi="GHEA Grapalat"/>
          <w:sz w:val="16"/>
          <w:szCs w:val="16"/>
        </w:rPr>
        <w:tab/>
      </w:r>
      <w:r w:rsidRPr="004923B6">
        <w:rPr>
          <w:rFonts w:ascii="GHEA Grapalat" w:hAnsi="GHEA Grapalat"/>
          <w:sz w:val="16"/>
          <w:szCs w:val="16"/>
        </w:rPr>
        <w:tab/>
        <w:t>_________________</w:t>
      </w:r>
      <w:r w:rsidRPr="004923B6">
        <w:rPr>
          <w:rFonts w:ascii="GHEA Grapalat" w:hAnsi="GHEA Grapalat"/>
          <w:sz w:val="16"/>
          <w:szCs w:val="16"/>
        </w:rPr>
        <w:tab/>
      </w:r>
      <w:r w:rsidRPr="004923B6">
        <w:rPr>
          <w:rFonts w:ascii="GHEA Grapalat" w:hAnsi="GHEA Grapalat"/>
          <w:sz w:val="16"/>
          <w:szCs w:val="16"/>
        </w:rPr>
        <w:tab/>
      </w:r>
    </w:p>
    <w:p w:rsidR="00FE0BE1" w:rsidRPr="004923B6" w:rsidRDefault="00FE0BE1" w:rsidP="00FE0BE1">
      <w:pPr>
        <w:spacing w:line="240" w:lineRule="atLeast"/>
        <w:rPr>
          <w:rFonts w:ascii="GHEA Grapalat" w:hAnsi="GHEA Grapalat"/>
          <w:sz w:val="16"/>
          <w:szCs w:val="16"/>
        </w:rPr>
      </w:pPr>
    </w:p>
    <w:p w:rsidR="00FE0BE1" w:rsidRPr="004923B6" w:rsidRDefault="00FE0BE1" w:rsidP="00FE0BE1">
      <w:pPr>
        <w:spacing w:line="24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rPr>
        <w:tab/>
      </w:r>
      <w:r w:rsidRPr="004923B6">
        <w:rPr>
          <w:rFonts w:ascii="GHEA Grapalat" w:hAnsi="GHEA Grapalat"/>
          <w:sz w:val="16"/>
          <w:szCs w:val="16"/>
          <w:lang w:val="hy-AM"/>
        </w:rPr>
        <w:t>ԵՆԹԱԸՆԴՀԱՆՈՒՐ՝ ՆԱԽԿԻՆ ՀԱՅՏԵՐԻ,</w:t>
      </w:r>
    </w:p>
    <w:p w:rsidR="00FE0BE1" w:rsidRPr="004923B6" w:rsidRDefault="00FE0BE1" w:rsidP="00FE0BE1">
      <w:pPr>
        <w:tabs>
          <w:tab w:val="left" w:pos="1170"/>
          <w:tab w:val="left" w:pos="6030"/>
          <w:tab w:val="left" w:pos="6390"/>
        </w:tabs>
        <w:spacing w:line="24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lang w:val="hy-AM"/>
        </w:rPr>
        <w:t xml:space="preserve">ԴԵՌԵՎՍ ՉՄՈՒՏՔԱԳՐՎԱԾ </w:t>
      </w:r>
    </w:p>
    <w:p w:rsidR="00FE0BE1" w:rsidRPr="004923B6" w:rsidRDefault="00FE0BE1" w:rsidP="00FE0BE1">
      <w:pPr>
        <w:tabs>
          <w:tab w:val="left" w:pos="1170"/>
          <w:tab w:val="left" w:pos="6030"/>
          <w:tab w:val="left" w:pos="6390"/>
        </w:tabs>
        <w:spacing w:line="240" w:lineRule="atLeast"/>
        <w:rPr>
          <w:rFonts w:ascii="GHEA Grapalat" w:hAnsi="GHEA Grapalat"/>
          <w:sz w:val="16"/>
          <w:szCs w:val="16"/>
        </w:rPr>
      </w:pPr>
      <w:r w:rsidRPr="004923B6">
        <w:rPr>
          <w:rFonts w:ascii="GHEA Grapalat" w:hAnsi="GHEA Grapalat"/>
          <w:sz w:val="16"/>
          <w:szCs w:val="16"/>
        </w:rPr>
        <w:tab/>
      </w:r>
      <w:r w:rsidRPr="004923B6">
        <w:rPr>
          <w:rFonts w:ascii="GHEA Grapalat" w:hAnsi="GHEA Grapalat"/>
          <w:sz w:val="16"/>
          <w:szCs w:val="16"/>
        </w:rPr>
        <w:tab/>
      </w:r>
      <w:r w:rsidRPr="004923B6">
        <w:rPr>
          <w:rFonts w:ascii="GHEA Grapalat" w:hAnsi="GHEA Grapalat"/>
          <w:sz w:val="16"/>
          <w:szCs w:val="16"/>
          <w:lang w:val="hy-AM"/>
        </w:rPr>
        <w:t>+ ԱՄՆ</w:t>
      </w:r>
      <w:r w:rsidRPr="004923B6">
        <w:rPr>
          <w:rFonts w:ascii="GHEA Grapalat" w:hAnsi="GHEA Grapalat"/>
          <w:sz w:val="16"/>
          <w:szCs w:val="16"/>
        </w:rPr>
        <w:t>$/</w:t>
      </w:r>
      <w:r w:rsidRPr="004923B6">
        <w:rPr>
          <w:rFonts w:ascii="GHEA Grapalat" w:hAnsi="GHEA Grapalat"/>
          <w:sz w:val="16"/>
          <w:szCs w:val="16"/>
          <w:lang w:val="hy-AM"/>
        </w:rPr>
        <w:t>ԵՎՐՈ</w:t>
      </w:r>
      <w:r w:rsidRPr="004923B6">
        <w:rPr>
          <w:rFonts w:ascii="GHEA Grapalat" w:hAnsi="GHEA Grapalat"/>
          <w:sz w:val="16"/>
          <w:szCs w:val="16"/>
        </w:rPr>
        <w:t xml:space="preserve"> ___________________</w:t>
      </w:r>
    </w:p>
    <w:p w:rsidR="00FE0BE1" w:rsidRPr="004923B6" w:rsidRDefault="00FE0BE1" w:rsidP="00FE0BE1">
      <w:pPr>
        <w:tabs>
          <w:tab w:val="left" w:pos="540"/>
          <w:tab w:val="left" w:pos="6030"/>
          <w:tab w:val="left" w:pos="6390"/>
        </w:tabs>
        <w:spacing w:line="240" w:lineRule="atLeast"/>
        <w:rPr>
          <w:rFonts w:ascii="GHEA Grapalat" w:hAnsi="GHEA Grapalat"/>
          <w:sz w:val="16"/>
          <w:szCs w:val="16"/>
        </w:rPr>
      </w:pPr>
      <w:r w:rsidRPr="004923B6">
        <w:rPr>
          <w:rFonts w:ascii="GHEA Grapalat" w:hAnsi="GHEA Grapalat"/>
          <w:sz w:val="16"/>
          <w:szCs w:val="16"/>
        </w:rPr>
        <w:t>8.</w:t>
      </w:r>
      <w:r w:rsidRPr="004923B6">
        <w:rPr>
          <w:rFonts w:ascii="GHEA Grapalat" w:hAnsi="GHEA Grapalat"/>
          <w:sz w:val="16"/>
          <w:szCs w:val="16"/>
        </w:rPr>
        <w:tab/>
      </w:r>
      <w:r w:rsidRPr="004923B6">
        <w:rPr>
          <w:rFonts w:ascii="GHEA Grapalat" w:hAnsi="GHEA Grapalat"/>
          <w:sz w:val="16"/>
          <w:szCs w:val="16"/>
          <w:lang w:val="hy-AM"/>
        </w:rPr>
        <w:t>ՀԱՆԱԾ՝</w:t>
      </w:r>
      <w:r w:rsidRPr="004923B6">
        <w:rPr>
          <w:rFonts w:ascii="GHEA Grapalat" w:hAnsi="GHEA Grapalat"/>
          <w:sz w:val="16"/>
          <w:szCs w:val="16"/>
        </w:rPr>
        <w:t xml:space="preserve"> </w:t>
      </w:r>
      <w:r w:rsidRPr="004923B6">
        <w:rPr>
          <w:rFonts w:ascii="GHEA Grapalat" w:hAnsi="GHEA Grapalat"/>
          <w:sz w:val="16"/>
          <w:szCs w:val="16"/>
          <w:lang w:val="hy-AM"/>
        </w:rPr>
        <w:t>ԿՈՒՏԱԿՎԱԾ ՏՈԿՈՍԱՎՃԱՐ</w:t>
      </w:r>
      <w:r w:rsidRPr="004923B6">
        <w:rPr>
          <w:rFonts w:ascii="GHEA Grapalat" w:hAnsi="GHEA Grapalat"/>
          <w:sz w:val="16"/>
          <w:szCs w:val="16"/>
        </w:rPr>
        <w:tab/>
        <w:t>-</w:t>
      </w:r>
      <w:r w:rsidRPr="004923B6">
        <w:rPr>
          <w:rFonts w:ascii="GHEA Grapalat" w:hAnsi="GHEA Grapalat"/>
          <w:sz w:val="16"/>
          <w:szCs w:val="16"/>
        </w:rPr>
        <w:tab/>
      </w:r>
      <w:r w:rsidRPr="004923B6">
        <w:rPr>
          <w:rFonts w:ascii="GHEA Grapalat" w:hAnsi="GHEA Grapalat"/>
          <w:sz w:val="16"/>
          <w:szCs w:val="16"/>
          <w:lang w:val="hy-AM"/>
        </w:rPr>
        <w:t>ԱՄՆ</w:t>
      </w:r>
      <w:r w:rsidRPr="004923B6">
        <w:rPr>
          <w:rFonts w:ascii="GHEA Grapalat" w:hAnsi="GHEA Grapalat"/>
          <w:sz w:val="16"/>
          <w:szCs w:val="16"/>
        </w:rPr>
        <w:t>$/</w:t>
      </w:r>
      <w:r w:rsidRPr="004923B6">
        <w:rPr>
          <w:rFonts w:ascii="GHEA Grapalat" w:hAnsi="GHEA Grapalat"/>
          <w:sz w:val="16"/>
          <w:szCs w:val="16"/>
          <w:lang w:val="hy-AM"/>
        </w:rPr>
        <w:t>ԵՎՐՈ</w:t>
      </w:r>
      <w:r w:rsidRPr="004923B6">
        <w:rPr>
          <w:rFonts w:ascii="GHEA Grapalat" w:hAnsi="GHEA Grapalat"/>
          <w:sz w:val="16"/>
          <w:szCs w:val="16"/>
        </w:rPr>
        <w:t xml:space="preserve"> ___________________</w:t>
      </w:r>
    </w:p>
    <w:p w:rsidR="00FE0BE1" w:rsidRPr="004923B6" w:rsidRDefault="00FE0BE1" w:rsidP="00FE0BE1">
      <w:pPr>
        <w:spacing w:line="240" w:lineRule="atLeast"/>
        <w:rPr>
          <w:rFonts w:ascii="GHEA Grapalat" w:hAnsi="GHEA Grapalat"/>
          <w:sz w:val="16"/>
          <w:szCs w:val="16"/>
        </w:rPr>
      </w:pPr>
    </w:p>
    <w:p w:rsidR="00FE0BE1" w:rsidRPr="004923B6" w:rsidRDefault="00FE0BE1" w:rsidP="00FE0BE1">
      <w:pPr>
        <w:tabs>
          <w:tab w:val="left" w:pos="540"/>
          <w:tab w:val="left" w:pos="6030"/>
          <w:tab w:val="left" w:pos="6390"/>
        </w:tabs>
        <w:spacing w:line="240" w:lineRule="atLeast"/>
        <w:rPr>
          <w:rFonts w:ascii="GHEA Grapalat" w:hAnsi="GHEA Grapalat"/>
          <w:sz w:val="16"/>
          <w:szCs w:val="16"/>
        </w:rPr>
      </w:pPr>
      <w:r w:rsidRPr="004923B6">
        <w:rPr>
          <w:rFonts w:ascii="GHEA Grapalat" w:hAnsi="GHEA Grapalat"/>
          <w:sz w:val="16"/>
          <w:szCs w:val="16"/>
        </w:rPr>
        <w:t>9.</w:t>
      </w:r>
      <w:r w:rsidRPr="004923B6">
        <w:rPr>
          <w:rFonts w:ascii="GHEA Grapalat" w:hAnsi="GHEA Grapalat"/>
          <w:sz w:val="16"/>
          <w:szCs w:val="16"/>
        </w:rPr>
        <w:tab/>
      </w:r>
      <w:r w:rsidRPr="004923B6">
        <w:rPr>
          <w:rFonts w:ascii="GHEA Grapalat" w:hAnsi="GHEA Grapalat"/>
          <w:sz w:val="16"/>
          <w:szCs w:val="16"/>
          <w:lang w:val="hy-AM"/>
        </w:rPr>
        <w:t xml:space="preserve">ԸՆԴՀԱՆՈՒՐ ԿԱՆԽԱՎՃԱՐ՝ ՀԱՇՎԱՐԿՎԱԾ </w:t>
      </w:r>
      <w:r w:rsidRPr="004923B6">
        <w:rPr>
          <w:rFonts w:ascii="GHEA Grapalat" w:hAnsi="GHEA Grapalat"/>
          <w:sz w:val="16"/>
          <w:szCs w:val="16"/>
        </w:rPr>
        <w:t>(NO. 4</w:t>
      </w:r>
      <w:r w:rsidRPr="004923B6">
        <w:rPr>
          <w:rFonts w:ascii="GHEA Grapalat" w:hAnsi="GHEA Grapalat"/>
          <w:sz w:val="16"/>
          <w:szCs w:val="16"/>
          <w:lang w:val="hy-AM"/>
        </w:rPr>
        <w:t>-</w:t>
      </w:r>
      <w:r w:rsidRPr="004923B6">
        <w:rPr>
          <w:rFonts w:ascii="GHEA Grapalat" w:hAnsi="GHEA Grapalat"/>
          <w:sz w:val="16"/>
          <w:szCs w:val="16"/>
        </w:rPr>
        <w:t xml:space="preserve"> NO. 9</w:t>
      </w:r>
      <w:r w:rsidRPr="004923B6">
        <w:rPr>
          <w:rFonts w:ascii="GHEA Grapalat" w:hAnsi="GHEA Grapalat"/>
          <w:sz w:val="16"/>
          <w:szCs w:val="16"/>
          <w:lang w:val="hy-AM"/>
        </w:rPr>
        <w:t xml:space="preserve"> ՇՐՋԱՆԱԿՆԵՐՈՒՄ</w:t>
      </w:r>
      <w:r w:rsidRPr="004923B6">
        <w:rPr>
          <w:rFonts w:ascii="GHEA Grapalat" w:hAnsi="GHEA Grapalat"/>
          <w:sz w:val="16"/>
          <w:szCs w:val="16"/>
        </w:rPr>
        <w:t>)</w:t>
      </w:r>
      <w:r w:rsidRPr="004923B6">
        <w:rPr>
          <w:rFonts w:ascii="GHEA Grapalat" w:hAnsi="GHEA Grapalat"/>
          <w:sz w:val="16"/>
          <w:szCs w:val="16"/>
        </w:rPr>
        <w:tab/>
        <w:t>=</w:t>
      </w:r>
      <w:r w:rsidRPr="004923B6">
        <w:rPr>
          <w:rFonts w:ascii="GHEA Grapalat" w:hAnsi="GHEA Grapalat"/>
          <w:sz w:val="16"/>
          <w:szCs w:val="16"/>
        </w:rPr>
        <w:tab/>
      </w:r>
      <w:r w:rsidRPr="004923B6">
        <w:rPr>
          <w:rFonts w:ascii="GHEA Grapalat" w:hAnsi="GHEA Grapalat"/>
          <w:sz w:val="16"/>
          <w:szCs w:val="16"/>
          <w:lang w:val="hy-AM"/>
        </w:rPr>
        <w:t>ԱՄՆ</w:t>
      </w:r>
      <w:r w:rsidRPr="004923B6">
        <w:rPr>
          <w:rFonts w:ascii="GHEA Grapalat" w:hAnsi="GHEA Grapalat"/>
          <w:sz w:val="16"/>
          <w:szCs w:val="16"/>
        </w:rPr>
        <w:t>$/</w:t>
      </w:r>
      <w:r w:rsidRPr="004923B6">
        <w:rPr>
          <w:rFonts w:ascii="GHEA Grapalat" w:hAnsi="GHEA Grapalat"/>
          <w:sz w:val="16"/>
          <w:szCs w:val="16"/>
          <w:lang w:val="hy-AM"/>
        </w:rPr>
        <w:t>ԵՎՐՈ</w:t>
      </w:r>
      <w:r w:rsidRPr="004923B6">
        <w:rPr>
          <w:rFonts w:ascii="GHEA Grapalat" w:hAnsi="GHEA Grapalat"/>
          <w:sz w:val="16"/>
          <w:szCs w:val="16"/>
        </w:rPr>
        <w:t xml:space="preserve"> _______________________</w:t>
      </w:r>
    </w:p>
    <w:p w:rsidR="00FE0BE1" w:rsidRPr="004923B6" w:rsidRDefault="00FE0BE1" w:rsidP="00FE0BE1">
      <w:pPr>
        <w:spacing w:line="240" w:lineRule="atLeast"/>
        <w:rPr>
          <w:rFonts w:ascii="GHEA Grapalat" w:hAnsi="GHEA Grapalat"/>
          <w:sz w:val="16"/>
          <w:szCs w:val="16"/>
        </w:rPr>
      </w:pPr>
    </w:p>
    <w:p w:rsidR="00FE0BE1" w:rsidRPr="004923B6" w:rsidRDefault="00FE0BE1" w:rsidP="00FE0BE1">
      <w:pPr>
        <w:tabs>
          <w:tab w:val="left" w:pos="540"/>
        </w:tabs>
        <w:spacing w:line="360" w:lineRule="atLeast"/>
        <w:rPr>
          <w:rFonts w:ascii="GHEA Grapalat" w:hAnsi="GHEA Grapalat"/>
          <w:sz w:val="16"/>
          <w:szCs w:val="16"/>
          <w:lang w:val="hy-AM"/>
        </w:rPr>
      </w:pPr>
      <w:r w:rsidRPr="004923B6">
        <w:rPr>
          <w:rFonts w:ascii="GHEA Grapalat" w:hAnsi="GHEA Grapalat"/>
          <w:sz w:val="16"/>
          <w:szCs w:val="16"/>
        </w:rPr>
        <w:t>10.</w:t>
      </w:r>
      <w:r w:rsidRPr="004923B6">
        <w:rPr>
          <w:rFonts w:ascii="GHEA Grapalat" w:hAnsi="GHEA Grapalat"/>
          <w:sz w:val="16"/>
          <w:szCs w:val="16"/>
        </w:rPr>
        <w:tab/>
      </w:r>
      <w:r w:rsidRPr="004923B6">
        <w:rPr>
          <w:rFonts w:ascii="GHEA Grapalat" w:hAnsi="GHEA Grapalat"/>
          <w:sz w:val="16"/>
          <w:szCs w:val="16"/>
          <w:lang w:val="hy-AM"/>
        </w:rPr>
        <w:t>3 և 9 ՏՈՂԵՐԻ ՇՐՋԱՆԱԿՆԵՐՈՒՄ ԳՐԱՆՑՎՈՂ ՑԱՆԿԱՑԱԾ ՏԱՐԲԵՐՈՒԹՅԱՆ ԲԱՑԱՏՐՈՒԹՅՈՒՆ</w:t>
      </w:r>
    </w:p>
    <w:p w:rsidR="00FE0BE1" w:rsidRPr="004923B6" w:rsidRDefault="00FE0BE1" w:rsidP="00FE0BE1">
      <w:pPr>
        <w:spacing w:line="360" w:lineRule="atLeast"/>
        <w:rPr>
          <w:rFonts w:ascii="GHEA Grapalat" w:hAnsi="GHEA Grapalat"/>
          <w:sz w:val="16"/>
          <w:szCs w:val="16"/>
          <w:lang w:val="hy-AM"/>
        </w:rPr>
      </w:pPr>
      <w:r w:rsidRPr="004923B6">
        <w:rPr>
          <w:rFonts w:ascii="GHEA Grapalat" w:hAnsi="GHEA Grapalat"/>
          <w:sz w:val="16"/>
          <w:szCs w:val="16"/>
          <w:lang w:val="hy-AM"/>
        </w:rPr>
        <w:t>___________________________________________________________________________________________________________________________________________________________________________________</w:t>
      </w:r>
    </w:p>
    <w:p w:rsidR="00FE0BE1" w:rsidRPr="004923B6" w:rsidRDefault="00FE0BE1" w:rsidP="00FE0BE1">
      <w:pPr>
        <w:tabs>
          <w:tab w:val="left" w:pos="540"/>
          <w:tab w:val="left" w:pos="4860"/>
        </w:tabs>
        <w:spacing w:line="360" w:lineRule="atLeast"/>
        <w:rPr>
          <w:rFonts w:ascii="GHEA Grapalat" w:hAnsi="GHEA Grapalat"/>
          <w:sz w:val="16"/>
          <w:szCs w:val="16"/>
          <w:lang w:val="hy-AM"/>
        </w:rPr>
      </w:pPr>
    </w:p>
    <w:p w:rsidR="00FE0BE1" w:rsidRPr="004923B6" w:rsidRDefault="00FE0BE1" w:rsidP="00FE0BE1">
      <w:pPr>
        <w:tabs>
          <w:tab w:val="left" w:pos="540"/>
          <w:tab w:val="left" w:pos="4860"/>
        </w:tabs>
        <w:spacing w:line="360" w:lineRule="atLeast"/>
        <w:rPr>
          <w:rFonts w:ascii="GHEA Grapalat" w:hAnsi="GHEA Grapalat"/>
          <w:sz w:val="16"/>
          <w:szCs w:val="16"/>
          <w:lang w:val="hy-AM"/>
        </w:rPr>
      </w:pPr>
      <w:r w:rsidRPr="004923B6">
        <w:rPr>
          <w:rFonts w:ascii="GHEA Grapalat" w:hAnsi="GHEA Grapalat"/>
          <w:sz w:val="16"/>
          <w:szCs w:val="16"/>
          <w:lang w:val="hy-AM"/>
        </w:rPr>
        <w:t>11.</w:t>
      </w:r>
      <w:r w:rsidRPr="004923B6">
        <w:rPr>
          <w:rFonts w:ascii="GHEA Grapalat" w:hAnsi="GHEA Grapalat"/>
          <w:sz w:val="16"/>
          <w:szCs w:val="16"/>
          <w:lang w:val="hy-AM"/>
        </w:rPr>
        <w:tab/>
        <w:t>ԱՄՍԱԹԻՎ՝ __________________________</w:t>
      </w:r>
      <w:r w:rsidRPr="004923B6">
        <w:rPr>
          <w:rFonts w:ascii="GHEA Grapalat" w:hAnsi="GHEA Grapalat"/>
          <w:sz w:val="16"/>
          <w:szCs w:val="16"/>
          <w:lang w:val="hy-AM"/>
        </w:rPr>
        <w:tab/>
        <w:t>ՍՏՈՐԱԳՐՈՒԹՅՈՒՆ՝ _________________________</w:t>
      </w:r>
    </w:p>
    <w:p w:rsidR="00FE0BE1" w:rsidRPr="004923B6" w:rsidRDefault="00FE0BE1" w:rsidP="00FE0BE1">
      <w:pPr>
        <w:spacing w:line="360" w:lineRule="atLeast"/>
        <w:rPr>
          <w:rFonts w:ascii="GHEA Grapalat" w:hAnsi="GHEA Grapalat"/>
          <w:sz w:val="16"/>
          <w:szCs w:val="16"/>
          <w:lang w:val="hy-AM"/>
        </w:rPr>
      </w:pPr>
      <w:r w:rsidRPr="004923B6">
        <w:rPr>
          <w:rFonts w:ascii="GHEA Grapalat" w:hAnsi="GHEA Grapalat"/>
          <w:sz w:val="16"/>
          <w:szCs w:val="16"/>
          <w:lang w:val="hy-AM"/>
        </w:rPr>
        <w:tab/>
      </w:r>
      <w:r w:rsidRPr="004923B6">
        <w:rPr>
          <w:rFonts w:ascii="GHEA Grapalat" w:hAnsi="GHEA Grapalat"/>
          <w:sz w:val="16"/>
          <w:szCs w:val="16"/>
          <w:lang w:val="hy-AM"/>
        </w:rPr>
        <w:tab/>
      </w:r>
      <w:r w:rsidRPr="004923B6">
        <w:rPr>
          <w:rFonts w:ascii="GHEA Grapalat" w:hAnsi="GHEA Grapalat"/>
          <w:sz w:val="16"/>
          <w:szCs w:val="16"/>
          <w:lang w:val="hy-AM"/>
        </w:rPr>
        <w:tab/>
      </w:r>
      <w:r w:rsidRPr="004923B6">
        <w:rPr>
          <w:rFonts w:ascii="GHEA Grapalat" w:hAnsi="GHEA Grapalat"/>
          <w:sz w:val="16"/>
          <w:szCs w:val="16"/>
          <w:lang w:val="hy-AM"/>
        </w:rPr>
        <w:tab/>
      </w:r>
    </w:p>
    <w:p w:rsidR="00FE0BE1" w:rsidRPr="00013D3B" w:rsidRDefault="00FE0BE1" w:rsidP="00FE0BE1">
      <w:pPr>
        <w:pStyle w:val="EndnoteText"/>
        <w:rPr>
          <w:rFonts w:ascii="GHEA Grapalat" w:hAnsi="GHEA Grapalat"/>
          <w:sz w:val="22"/>
          <w:szCs w:val="22"/>
          <w:lang w:val="hy-AM"/>
        </w:rPr>
        <w:sectPr w:rsidR="00FE0BE1" w:rsidRPr="00013D3B" w:rsidSect="004166B1">
          <w:endnotePr>
            <w:numFmt w:val="decimal"/>
          </w:endnotePr>
          <w:pgSz w:w="12240" w:h="15840"/>
          <w:pgMar w:top="1440" w:right="1440" w:bottom="1440" w:left="1440" w:header="720" w:footer="720" w:gutter="0"/>
          <w:cols w:space="720"/>
          <w:docGrid w:linePitch="360"/>
        </w:sectPr>
      </w:pPr>
      <w:r w:rsidRPr="004923B6">
        <w:rPr>
          <w:rFonts w:ascii="GHEA Grapalat" w:hAnsi="GHEA Grapalat"/>
          <w:sz w:val="16"/>
          <w:szCs w:val="16"/>
          <w:lang w:val="hy-AM"/>
        </w:rPr>
        <w:tab/>
        <w:t>ՊԱՇՏՈՆ՝ ______________________________</w:t>
      </w:r>
    </w:p>
    <w:p w:rsidR="00FE0BE1" w:rsidRPr="004923B6" w:rsidRDefault="00FE0BE1" w:rsidP="00FE0BE1">
      <w:pPr>
        <w:pStyle w:val="EndnoteText"/>
        <w:jc w:val="center"/>
        <w:rPr>
          <w:rFonts w:ascii="GHEA Grapalat" w:hAnsi="GHEA Grapalat"/>
          <w:b/>
          <w:caps/>
          <w:sz w:val="22"/>
          <w:szCs w:val="22"/>
          <w:lang w:val="hy-AM"/>
        </w:rPr>
      </w:pPr>
      <w:r w:rsidRPr="004923B6">
        <w:rPr>
          <w:rFonts w:ascii="GHEA Grapalat" w:hAnsi="GHEA Grapalat"/>
          <w:b/>
          <w:caps/>
          <w:sz w:val="22"/>
          <w:szCs w:val="22"/>
          <w:lang w:val="hy-AM"/>
        </w:rPr>
        <w:lastRenderedPageBreak/>
        <w:t>ներքին շրջանառության համար</w:t>
      </w:r>
    </w:p>
    <w:p w:rsidR="00FE0BE1" w:rsidRPr="004923B6" w:rsidRDefault="00FE0BE1" w:rsidP="00FE0BE1">
      <w:pPr>
        <w:pStyle w:val="EndnoteText"/>
        <w:jc w:val="center"/>
        <w:rPr>
          <w:rFonts w:ascii="GHEA Grapalat" w:hAnsi="GHEA Grapalat"/>
          <w:lang w:val="hy-AM"/>
        </w:rPr>
      </w:pPr>
    </w:p>
    <w:p w:rsidR="00FE0BE1" w:rsidRPr="004923B6" w:rsidRDefault="00FE0BE1" w:rsidP="00FE0BE1">
      <w:pPr>
        <w:pStyle w:val="EndnoteText"/>
        <w:rPr>
          <w:rFonts w:ascii="GHEA Grapalat" w:hAnsi="GHEA Grapalat"/>
          <w:sz w:val="22"/>
          <w:szCs w:val="22"/>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E0BE1" w:rsidRPr="004923B6" w:rsidTr="004166B1">
        <w:tc>
          <w:tcPr>
            <w:tcW w:w="4675" w:type="dxa"/>
          </w:tcPr>
          <w:p w:rsidR="00FE0BE1" w:rsidRPr="004923B6" w:rsidRDefault="00FE0BE1" w:rsidP="004166B1">
            <w:pPr>
              <w:pStyle w:val="EndnoteText"/>
              <w:rPr>
                <w:rFonts w:ascii="GHEA Grapalat" w:hAnsi="GHEA Grapalat"/>
                <w:sz w:val="22"/>
                <w:szCs w:val="22"/>
                <w:lang w:val="hy-AM"/>
              </w:rPr>
            </w:pPr>
            <w:r w:rsidRPr="004923B6">
              <w:rPr>
                <w:rFonts w:ascii="GHEA Grapalat" w:hAnsi="GHEA Grapalat"/>
                <w:sz w:val="22"/>
                <w:szCs w:val="22"/>
                <w:lang w:val="hy-AM"/>
              </w:rPr>
              <w:t>Պատրաստված՝</w:t>
            </w:r>
          </w:p>
        </w:tc>
        <w:tc>
          <w:tcPr>
            <w:tcW w:w="4675" w:type="dxa"/>
          </w:tcPr>
          <w:p w:rsidR="00FE0BE1" w:rsidRPr="004923B6" w:rsidRDefault="00FE0BE1" w:rsidP="004166B1">
            <w:pPr>
              <w:pStyle w:val="EndnoteText"/>
              <w:rPr>
                <w:rFonts w:ascii="GHEA Grapalat" w:hAnsi="GHEA Grapalat"/>
                <w:sz w:val="22"/>
                <w:szCs w:val="22"/>
                <w:lang w:val="hy-AM"/>
              </w:rPr>
            </w:pPr>
            <w:r w:rsidRPr="004923B6">
              <w:rPr>
                <w:rFonts w:ascii="GHEA Grapalat" w:hAnsi="GHEA Grapalat"/>
                <w:sz w:val="22"/>
                <w:szCs w:val="22"/>
                <w:lang w:val="hy-AM"/>
              </w:rPr>
              <w:t>Դամիր Լելյակի կողմից (WFACS)</w:t>
            </w:r>
          </w:p>
        </w:tc>
      </w:tr>
      <w:tr w:rsidR="00FE0BE1" w:rsidRPr="008100F6" w:rsidTr="004166B1">
        <w:tc>
          <w:tcPr>
            <w:tcW w:w="4675" w:type="dxa"/>
          </w:tcPr>
          <w:p w:rsidR="00FE0BE1" w:rsidRPr="004923B6" w:rsidRDefault="00FE0BE1" w:rsidP="004166B1">
            <w:pPr>
              <w:pStyle w:val="EndnoteText"/>
              <w:rPr>
                <w:rFonts w:ascii="GHEA Grapalat" w:hAnsi="GHEA Grapalat"/>
                <w:sz w:val="22"/>
                <w:szCs w:val="22"/>
                <w:lang w:val="hy-AM"/>
              </w:rPr>
            </w:pPr>
            <w:r w:rsidRPr="004923B6">
              <w:rPr>
                <w:rFonts w:ascii="GHEA Grapalat" w:hAnsi="GHEA Grapalat"/>
                <w:sz w:val="22"/>
                <w:szCs w:val="22"/>
                <w:lang w:val="hy-AM"/>
              </w:rPr>
              <w:t>Հաստատվել և պատճենը ներկայացվել է՝</w:t>
            </w:r>
          </w:p>
        </w:tc>
        <w:tc>
          <w:tcPr>
            <w:tcW w:w="4675" w:type="dxa"/>
          </w:tcPr>
          <w:p w:rsidR="00FE0BE1" w:rsidRPr="004923B6" w:rsidRDefault="00FE0BE1" w:rsidP="004166B1">
            <w:pPr>
              <w:pStyle w:val="EndnoteText"/>
              <w:rPr>
                <w:rFonts w:ascii="GHEA Grapalat" w:hAnsi="GHEA Grapalat"/>
                <w:sz w:val="22"/>
                <w:szCs w:val="22"/>
                <w:lang w:val="hy-AM"/>
              </w:rPr>
            </w:pPr>
            <w:r w:rsidRPr="004923B6">
              <w:rPr>
                <w:rFonts w:ascii="GHEA Grapalat" w:hAnsi="GHEA Grapalat"/>
                <w:sz w:val="22"/>
                <w:szCs w:val="22"/>
                <w:lang w:val="hy-AM"/>
              </w:rPr>
              <w:t>Լուիս Մ</w:t>
            </w:r>
            <w:r w:rsidRPr="004923B6">
              <w:rPr>
                <w:rFonts w:ascii="MS Mincho" w:eastAsia="MS Mincho" w:hAnsi="MS Mincho" w:cs="MS Mincho" w:hint="eastAsia"/>
                <w:sz w:val="22"/>
                <w:szCs w:val="22"/>
                <w:lang w:val="hy-AM"/>
              </w:rPr>
              <w:t>․</w:t>
            </w:r>
            <w:r w:rsidRPr="004923B6">
              <w:rPr>
                <w:rFonts w:ascii="GHEA Grapalat" w:hAnsi="GHEA Grapalat"/>
                <w:sz w:val="22"/>
                <w:szCs w:val="22"/>
                <w:lang w:val="hy-AM"/>
              </w:rPr>
              <w:t xml:space="preserve"> </w:t>
            </w:r>
            <w:r w:rsidRPr="004923B6">
              <w:rPr>
                <w:rFonts w:ascii="GHEA Grapalat" w:hAnsi="GHEA Grapalat" w:cs="Sylfaen"/>
                <w:sz w:val="22"/>
                <w:szCs w:val="22"/>
                <w:lang w:val="hy-AM"/>
              </w:rPr>
              <w:t>Շվարցին</w:t>
            </w:r>
            <w:r w:rsidRPr="004923B6">
              <w:rPr>
                <w:rFonts w:ascii="GHEA Grapalat" w:hAnsi="GHEA Grapalat"/>
                <w:sz w:val="22"/>
                <w:szCs w:val="22"/>
                <w:lang w:val="hy-AM"/>
              </w:rPr>
              <w:t xml:space="preserve">, </w:t>
            </w:r>
            <w:r w:rsidRPr="004923B6">
              <w:rPr>
                <w:rFonts w:ascii="GHEA Grapalat" w:hAnsi="GHEA Grapalat" w:cs="Sylfaen"/>
                <w:sz w:val="22"/>
                <w:szCs w:val="22"/>
                <w:lang w:val="hy-AM"/>
              </w:rPr>
              <w:t>Ֆի</w:t>
            </w:r>
            <w:r w:rsidRPr="004923B6">
              <w:rPr>
                <w:rFonts w:ascii="GHEA Grapalat" w:hAnsi="GHEA Grapalat"/>
                <w:sz w:val="22"/>
                <w:szCs w:val="22"/>
                <w:lang w:val="hy-AM"/>
              </w:rPr>
              <w:t>նանսական ավագ մասնագետ, WFACS</w:t>
            </w:r>
          </w:p>
        </w:tc>
      </w:tr>
      <w:tr w:rsidR="00FE0BE1" w:rsidRPr="008100F6" w:rsidTr="004166B1">
        <w:tc>
          <w:tcPr>
            <w:tcW w:w="4675" w:type="dxa"/>
          </w:tcPr>
          <w:p w:rsidR="00FE0BE1" w:rsidRPr="004923B6" w:rsidRDefault="00FE0BE1" w:rsidP="004166B1">
            <w:pPr>
              <w:pStyle w:val="EndnoteText"/>
              <w:rPr>
                <w:rFonts w:ascii="GHEA Grapalat" w:hAnsi="GHEA Grapalat"/>
                <w:sz w:val="22"/>
                <w:szCs w:val="22"/>
                <w:lang w:val="hy-AM"/>
              </w:rPr>
            </w:pPr>
          </w:p>
        </w:tc>
        <w:tc>
          <w:tcPr>
            <w:tcW w:w="4675" w:type="dxa"/>
          </w:tcPr>
          <w:p w:rsidR="00FE0BE1" w:rsidRPr="004923B6" w:rsidRDefault="00FE0BE1" w:rsidP="004166B1">
            <w:pPr>
              <w:pStyle w:val="EndnoteText"/>
              <w:rPr>
                <w:rFonts w:ascii="GHEA Grapalat" w:hAnsi="GHEA Grapalat"/>
                <w:sz w:val="22"/>
                <w:szCs w:val="22"/>
                <w:lang w:val="hy-AM"/>
              </w:rPr>
            </w:pPr>
            <w:r w:rsidRPr="004923B6">
              <w:rPr>
                <w:rFonts w:ascii="GHEA Grapalat" w:hAnsi="GHEA Grapalat"/>
                <w:sz w:val="22"/>
                <w:szCs w:val="22"/>
                <w:lang w:val="hy-AM"/>
              </w:rPr>
              <w:t>[Երկրի համար իրավաբան]</w:t>
            </w:r>
          </w:p>
          <w:p w:rsidR="00FE0BE1" w:rsidRPr="004923B6" w:rsidRDefault="00FE0BE1" w:rsidP="004166B1">
            <w:pPr>
              <w:pStyle w:val="EndnoteText"/>
              <w:rPr>
                <w:rFonts w:ascii="GHEA Grapalat" w:hAnsi="GHEA Grapalat"/>
                <w:sz w:val="22"/>
                <w:szCs w:val="22"/>
                <w:lang w:val="hy-AM"/>
              </w:rPr>
            </w:pPr>
            <w:r w:rsidRPr="004923B6">
              <w:rPr>
                <w:rFonts w:ascii="GHEA Grapalat" w:hAnsi="GHEA Grapalat"/>
                <w:sz w:val="22"/>
                <w:szCs w:val="22"/>
                <w:lang w:val="hy-AM"/>
              </w:rPr>
              <w:t>[Առաջադրանքի թիմի ղեկավար]</w:t>
            </w:r>
          </w:p>
        </w:tc>
      </w:tr>
      <w:tr w:rsidR="00FE0BE1" w:rsidRPr="004923B6" w:rsidTr="004166B1">
        <w:tc>
          <w:tcPr>
            <w:tcW w:w="4675" w:type="dxa"/>
          </w:tcPr>
          <w:p w:rsidR="00FE0BE1" w:rsidRPr="004923B6" w:rsidRDefault="00FE0BE1" w:rsidP="004166B1">
            <w:pPr>
              <w:pStyle w:val="EndnoteText"/>
              <w:rPr>
                <w:rFonts w:ascii="GHEA Grapalat" w:hAnsi="GHEA Grapalat"/>
                <w:sz w:val="22"/>
                <w:szCs w:val="22"/>
                <w:lang w:val="hy-AM"/>
              </w:rPr>
            </w:pPr>
            <w:r w:rsidRPr="004923B6">
              <w:rPr>
                <w:rFonts w:ascii="GHEA Grapalat" w:hAnsi="GHEA Grapalat"/>
                <w:sz w:val="22"/>
                <w:szCs w:val="22"/>
                <w:lang w:val="hy-AM"/>
              </w:rPr>
              <w:t>Պատճենը՝</w:t>
            </w:r>
          </w:p>
        </w:tc>
        <w:tc>
          <w:tcPr>
            <w:tcW w:w="4675" w:type="dxa"/>
          </w:tcPr>
          <w:p w:rsidR="00FE0BE1" w:rsidRPr="004923B6" w:rsidRDefault="00FE0BE1" w:rsidP="004166B1">
            <w:pPr>
              <w:pStyle w:val="EndnoteText"/>
              <w:rPr>
                <w:rFonts w:ascii="GHEA Grapalat" w:hAnsi="GHEA Grapalat"/>
                <w:sz w:val="22"/>
                <w:szCs w:val="22"/>
                <w:lang w:val="hy-AM"/>
              </w:rPr>
            </w:pPr>
            <w:r w:rsidRPr="004923B6">
              <w:rPr>
                <w:rFonts w:ascii="GHEA Grapalat" w:hAnsi="GHEA Grapalat"/>
                <w:sz w:val="22"/>
                <w:szCs w:val="22"/>
              </w:rPr>
              <w:t>[FMS]</w:t>
            </w:r>
          </w:p>
        </w:tc>
      </w:tr>
    </w:tbl>
    <w:p w:rsidR="00FE0BE1" w:rsidRPr="00013D3B" w:rsidRDefault="00FE0BE1" w:rsidP="00FE0BE1">
      <w:pPr>
        <w:pStyle w:val="EndnoteText"/>
        <w:rPr>
          <w:rFonts w:ascii="GHEA Grapalat" w:hAnsi="GHEA Grapalat"/>
          <w:sz w:val="22"/>
          <w:szCs w:val="22"/>
          <w:lang w:val="hy-AM"/>
        </w:rPr>
      </w:pPr>
    </w:p>
    <w:p w:rsidR="0067630B" w:rsidRPr="00013D3B" w:rsidRDefault="0067630B" w:rsidP="0026213A">
      <w:pPr>
        <w:ind w:left="360" w:hanging="360"/>
        <w:jc w:val="center"/>
        <w:rPr>
          <w:rFonts w:ascii="GHEA Grapalat" w:hAnsi="GHEA Grapalat"/>
          <w:b/>
          <w:szCs w:val="24"/>
          <w:lang w:val="hy-AM"/>
        </w:rPr>
      </w:pPr>
    </w:p>
    <w:sectPr w:rsidR="0067630B" w:rsidRPr="00013D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E6" w:rsidRDefault="00D34EE6" w:rsidP="0013788D">
      <w:r>
        <w:separator/>
      </w:r>
    </w:p>
  </w:endnote>
  <w:endnote w:type="continuationSeparator" w:id="0">
    <w:p w:rsidR="00D34EE6" w:rsidRDefault="00D34EE6" w:rsidP="0013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72" w:rsidRDefault="007C36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72" w:rsidRDefault="007C36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72" w:rsidRDefault="007C367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F6" w:rsidRDefault="00810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00F6" w:rsidRDefault="008100F6">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F6" w:rsidRDefault="008100F6">
    <w:pPr>
      <w:pStyle w:val="Footer"/>
      <w:ind w:right="360"/>
    </w:pPr>
    <w:r>
      <w:tab/>
    </w:r>
    <w: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E6" w:rsidRDefault="00D34EE6" w:rsidP="0013788D">
      <w:r>
        <w:separator/>
      </w:r>
    </w:p>
  </w:footnote>
  <w:footnote w:type="continuationSeparator" w:id="0">
    <w:p w:rsidR="00D34EE6" w:rsidRDefault="00D34EE6" w:rsidP="0013788D">
      <w:r>
        <w:continuationSeparator/>
      </w:r>
    </w:p>
  </w:footnote>
  <w:footnote w:id="1">
    <w:p w:rsidR="008100F6" w:rsidRPr="001C6286" w:rsidRDefault="008100F6" w:rsidP="00FE0BE1">
      <w:pPr>
        <w:pStyle w:val="FootnoteText"/>
        <w:jc w:val="both"/>
        <w:rPr>
          <w:rFonts w:ascii="Sylfaen" w:hAnsi="Sylfaen"/>
          <w:lang w:val="hy-AM"/>
        </w:rPr>
      </w:pPr>
      <w:r w:rsidRPr="001C6286">
        <w:rPr>
          <w:rStyle w:val="FootnoteReference"/>
          <w:rFonts w:ascii="Sylfaen" w:hAnsi="Sylfaen"/>
        </w:rPr>
        <w:footnoteRef/>
      </w:r>
      <w:r w:rsidRPr="001C6286">
        <w:rPr>
          <w:rFonts w:ascii="Sylfaen" w:hAnsi="Sylfaen"/>
        </w:rPr>
        <w:t xml:space="preserve"> </w:t>
      </w:r>
      <w:r w:rsidRPr="001C6286">
        <w:rPr>
          <w:rFonts w:ascii="Sylfaen" w:hAnsi="Sylfaen"/>
          <w:lang w:val="hy-AM"/>
        </w:rPr>
        <w:t xml:space="preserve">Ցուցումներ Վարկառուին։ Նշել արդյոք մեկից ավելի անձ պետք է ստորագրի Հայտերը, նրանց թիվը կամ պաշտոնները և կիրառվող շեմերը։ Խնդրում ենք այս նշումը ջնջել Բանկին ուղարկվող վերջնական նամակում: </w:t>
      </w:r>
    </w:p>
  </w:footnote>
  <w:footnote w:id="2">
    <w:p w:rsidR="008100F6" w:rsidRPr="001C6286" w:rsidRDefault="008100F6" w:rsidP="00FE0BE1">
      <w:pPr>
        <w:pStyle w:val="FootnoteText"/>
        <w:jc w:val="both"/>
        <w:rPr>
          <w:rFonts w:ascii="Sylfaen" w:hAnsi="Sylfaen"/>
          <w:lang w:val="hy-AM"/>
        </w:rPr>
      </w:pPr>
      <w:r w:rsidRPr="001C6286">
        <w:rPr>
          <w:rStyle w:val="FootnoteReference"/>
          <w:rFonts w:ascii="Sylfaen" w:hAnsi="Sylfaen"/>
        </w:rPr>
        <w:footnoteRef/>
      </w:r>
      <w:r w:rsidRPr="001C6286">
        <w:rPr>
          <w:rFonts w:ascii="Sylfaen" w:hAnsi="Sylfaen"/>
          <w:lang w:val="hy-AM"/>
        </w:rPr>
        <w:t xml:space="preserve"> Ցուցումներ Վարկառուին: Նշել, եթե ավելի քան մեկ անձ պետք է </w:t>
      </w:r>
      <w:r w:rsidRPr="001C6286">
        <w:rPr>
          <w:rFonts w:ascii="Sylfaen" w:hAnsi="Sylfaen"/>
          <w:i/>
          <w:lang w:val="hy-AM"/>
        </w:rPr>
        <w:t>համատեղ</w:t>
      </w:r>
      <w:r w:rsidRPr="001C6286">
        <w:rPr>
          <w:rFonts w:ascii="Sylfaen" w:hAnsi="Sylfaen"/>
          <w:lang w:val="hy-AM"/>
        </w:rPr>
        <w:t xml:space="preserve"> ստորագրեն Հայտերը: Եթե այո, ապա խնդրում ենք </w:t>
      </w:r>
      <w:r w:rsidRPr="001C6286">
        <w:rPr>
          <w:rFonts w:ascii="Sylfaen" w:hAnsi="Sylfaen"/>
          <w:u w:val="single"/>
          <w:lang w:val="hy-AM"/>
        </w:rPr>
        <w:t>նշել անձանց փաստացի թիվը</w:t>
      </w:r>
      <w:r w:rsidRPr="001C6286">
        <w:rPr>
          <w:rFonts w:ascii="Sylfaen" w:hAnsi="Sylfaen"/>
          <w:lang w:val="hy-AM"/>
        </w:rPr>
        <w:t xml:space="preserve">: </w:t>
      </w:r>
      <w:r w:rsidRPr="001C6286">
        <w:rPr>
          <w:rFonts w:ascii="Sylfaen" w:hAnsi="Sylfaen"/>
          <w:i/>
          <w:lang w:val="hy-AM"/>
        </w:rPr>
        <w:t xml:space="preserve">Խնդրում ենք այս նշումը ջնջել </w:t>
      </w:r>
      <w:r w:rsidRPr="00FB23E8">
        <w:rPr>
          <w:rFonts w:ascii="Sylfaen" w:hAnsi="Sylfaen"/>
          <w:i/>
          <w:lang w:val="hy-AM"/>
        </w:rPr>
        <w:t>Բանկ</w:t>
      </w:r>
      <w:r w:rsidRPr="00C3025D">
        <w:rPr>
          <w:rFonts w:ascii="Sylfaen" w:hAnsi="Sylfaen"/>
          <w:i/>
          <w:lang w:val="hy-AM"/>
        </w:rPr>
        <w:t>ի</w:t>
      </w:r>
      <w:r w:rsidRPr="001C6286">
        <w:rPr>
          <w:rFonts w:ascii="Sylfaen" w:hAnsi="Sylfaen"/>
          <w:i/>
          <w:lang w:val="hy-AM"/>
        </w:rPr>
        <w:t>ն ուղարկված վերջնական նամակում</w:t>
      </w:r>
      <w:r w:rsidRPr="001C6286">
        <w:rPr>
          <w:rFonts w:ascii="Sylfaen" w:hAnsi="Sylfaen"/>
          <w:lang w:val="hy-AM"/>
        </w:rPr>
        <w:t xml:space="preserve">: </w:t>
      </w:r>
    </w:p>
  </w:footnote>
  <w:footnote w:id="3">
    <w:p w:rsidR="008100F6" w:rsidRPr="004923B6" w:rsidRDefault="008100F6" w:rsidP="00FE0BE1">
      <w:pPr>
        <w:pStyle w:val="FootnoteText"/>
        <w:jc w:val="both"/>
        <w:rPr>
          <w:rFonts w:ascii="GHEA Grapalat" w:hAnsi="GHEA Grapalat"/>
          <w:lang w:val="hy-AM"/>
        </w:rPr>
      </w:pPr>
      <w:r w:rsidRPr="004923B6">
        <w:rPr>
          <w:rStyle w:val="FootnoteReference"/>
          <w:rFonts w:ascii="GHEA Grapalat" w:hAnsi="GHEA Grapalat"/>
        </w:rPr>
        <w:footnoteRef/>
      </w:r>
      <w:r w:rsidRPr="004923B6">
        <w:rPr>
          <w:rFonts w:ascii="GHEA Grapalat" w:hAnsi="GHEA Grapalat"/>
          <w:lang w:val="hy-AM"/>
        </w:rPr>
        <w:t xml:space="preserve"> Ցուցումներ Վարկառուին: Այս փակագիծն օգտագործել, եթե լիազորված անձանցից որևէ մեկը կարող է ստորագրել: Հակառակ դեպքում խնդրում ենք ջնջել: Խնդրում ենք այս նշումը ջնջել Բանկին ուղարկված վերջնական նամակում:</w:t>
      </w:r>
    </w:p>
  </w:footnote>
  <w:footnote w:id="4">
    <w:p w:rsidR="008100F6" w:rsidRPr="006B1F76" w:rsidRDefault="008100F6" w:rsidP="00FE0BE1">
      <w:pPr>
        <w:pStyle w:val="FootnoteText"/>
        <w:jc w:val="both"/>
        <w:rPr>
          <w:lang w:val="hy-AM"/>
        </w:rPr>
      </w:pPr>
      <w:r w:rsidRPr="004923B6">
        <w:rPr>
          <w:rStyle w:val="FootnoteReference"/>
          <w:rFonts w:ascii="GHEA Grapalat" w:hAnsi="GHEA Grapalat"/>
        </w:rPr>
        <w:footnoteRef/>
      </w:r>
      <w:r w:rsidRPr="004923B6">
        <w:rPr>
          <w:rFonts w:ascii="GHEA Grapalat" w:hAnsi="GHEA Grapalat"/>
          <w:lang w:val="hy-AM"/>
        </w:rPr>
        <w:t xml:space="preserve"> Ցուցումներ Վարկառուին: Այս փակագիծն օգտագործել, </w:t>
      </w:r>
      <w:r w:rsidRPr="004923B6">
        <w:rPr>
          <w:rFonts w:ascii="GHEA Grapalat" w:hAnsi="GHEA Grapalat"/>
          <w:u w:val="single"/>
          <w:lang w:val="hy-AM"/>
        </w:rPr>
        <w:t>միայն</w:t>
      </w:r>
      <w:r w:rsidRPr="004923B6">
        <w:rPr>
          <w:rFonts w:ascii="GHEA Grapalat" w:hAnsi="GHEA Grapalat"/>
          <w:lang w:val="hy-AM"/>
        </w:rPr>
        <w:t xml:space="preserve"> եթե մի քանի անձ պետք է համատեղ ստորագրի յուրաքանչյուր Հայտ: Հակառակ դեպքում խնդրում ենք ջնջել: Խնդրում</w:t>
      </w:r>
      <w:r>
        <w:rPr>
          <w:rFonts w:ascii="GHEA Grapalat" w:hAnsi="GHEA Grapalat"/>
          <w:lang w:val="hy-AM"/>
        </w:rPr>
        <w:t xml:space="preserve"> ենք այս նշումը ջնջել </w:t>
      </w:r>
      <w:r w:rsidRPr="007A5EBD">
        <w:rPr>
          <w:rFonts w:ascii="GHEA Grapalat" w:hAnsi="GHEA Grapalat"/>
          <w:lang w:val="hy-AM"/>
        </w:rPr>
        <w:t>Բանկ</w:t>
      </w:r>
      <w:r w:rsidRPr="004923B6">
        <w:rPr>
          <w:rFonts w:ascii="GHEA Grapalat" w:hAnsi="GHEA Grapalat"/>
          <w:lang w:val="hy-AM"/>
        </w:rPr>
        <w:t>ին  ուղարկված վերջնական նամակում։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72" w:rsidRDefault="007C36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72" w:rsidRDefault="007C36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72" w:rsidRDefault="007C367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F6" w:rsidRPr="00522CB3" w:rsidRDefault="008100F6" w:rsidP="00A72DF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1F0" w:rsidRPr="00522CB3" w:rsidRDefault="00C401F0" w:rsidP="00A72DF6">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F6" w:rsidRDefault="008100F6">
    <w:pPr>
      <w:pStyle w:val="Header"/>
    </w:pPr>
    <w:bookmarkStart w:id="0" w:name="_GoBack"/>
    <w:bookmarkEnd w:id="0"/>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F6" w:rsidRDefault="008100F6">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EF6A9A2"/>
    <w:lvl w:ilvl="0">
      <w:start w:val="65535"/>
      <w:numFmt w:val="decimal"/>
      <w:pStyle w:val="Heading1"/>
      <w:lvlText w:val="%1."/>
      <w:legacy w:legacy="1" w:legacySpace="432" w:legacyIndent="0"/>
      <w:lvlJc w:val="left"/>
      <w:pPr>
        <w:ind w:left="0" w:firstLine="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Roman"/>
      <w:pStyle w:val="Heading6"/>
      <w:lvlText w:val="(%6)"/>
      <w:legacy w:legacy="1" w:legacySpace="0" w:legacyIndent="720"/>
      <w:lvlJc w:val="left"/>
      <w:pPr>
        <w:ind w:left="720" w:hanging="720"/>
      </w:pPr>
      <w:rPr>
        <w:rFonts w:ascii="Times New Roman" w:eastAsia="Times New Roman" w:hAnsi="Times New Roman" w:cs="Times New Roman"/>
      </w:rPr>
    </w:lvl>
    <w:lvl w:ilvl="6">
      <w:start w:val="1"/>
      <w:numFmt w:val="lowerRoman"/>
      <w:pStyle w:val="Heading7"/>
      <w:lvlText w:val="(%7)"/>
      <w:legacy w:legacy="1" w:legacySpace="0" w:legacyIndent="720"/>
      <w:lvlJc w:val="left"/>
      <w:pPr>
        <w:ind w:left="1440" w:hanging="720"/>
      </w:pPr>
    </w:lvl>
    <w:lvl w:ilvl="7">
      <w:start w:val="1"/>
      <w:numFmt w:val="lowerLetter"/>
      <w:pStyle w:val="Heading8"/>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 w15:restartNumberingAfterBreak="0">
    <w:nsid w:val="077D75A9"/>
    <w:multiLevelType w:val="hybridMultilevel"/>
    <w:tmpl w:val="A336B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656A7"/>
    <w:multiLevelType w:val="hybridMultilevel"/>
    <w:tmpl w:val="4FC251AE"/>
    <w:lvl w:ilvl="0" w:tplc="2A5EC334">
      <w:start w:val="1"/>
      <w:numFmt w:val="lowerLetter"/>
      <w:lvlText w:val="(%1)"/>
      <w:lvlJc w:val="left"/>
      <w:pPr>
        <w:ind w:left="786" w:hanging="360"/>
      </w:pPr>
      <w:rPr>
        <w:rFonts w:ascii="Times New Roman" w:hAnsi="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A484EEE"/>
    <w:multiLevelType w:val="hybridMultilevel"/>
    <w:tmpl w:val="7CA6710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AB80F45"/>
    <w:multiLevelType w:val="hybridMultilevel"/>
    <w:tmpl w:val="CDB64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607B0A"/>
    <w:multiLevelType w:val="hybridMultilevel"/>
    <w:tmpl w:val="4238B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83257A4"/>
    <w:multiLevelType w:val="hybridMultilevel"/>
    <w:tmpl w:val="F0569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C62EE"/>
    <w:multiLevelType w:val="hybridMultilevel"/>
    <w:tmpl w:val="8332AA80"/>
    <w:lvl w:ilvl="0" w:tplc="9D1262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240E1C"/>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65F21A1"/>
    <w:multiLevelType w:val="hybridMultilevel"/>
    <w:tmpl w:val="74D48B76"/>
    <w:lvl w:ilvl="0" w:tplc="1436E3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6"/>
  </w:num>
  <w:num w:numId="5">
    <w:abstractNumId w:val="2"/>
  </w:num>
  <w:num w:numId="6">
    <w:abstractNumId w:val="10"/>
  </w:num>
  <w:num w:numId="7">
    <w:abstractNumId w:val="7"/>
  </w:num>
  <w:num w:numId="8">
    <w:abstractNumId w:val="3"/>
  </w:num>
  <w:num w:numId="9">
    <w:abstractNumId w:val="8"/>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8D"/>
    <w:rsid w:val="00006457"/>
    <w:rsid w:val="00010C8D"/>
    <w:rsid w:val="0001373C"/>
    <w:rsid w:val="00013D3B"/>
    <w:rsid w:val="00015877"/>
    <w:rsid w:val="00027A1A"/>
    <w:rsid w:val="0003436F"/>
    <w:rsid w:val="00046625"/>
    <w:rsid w:val="00051EFC"/>
    <w:rsid w:val="00052235"/>
    <w:rsid w:val="00064F2F"/>
    <w:rsid w:val="00066ACB"/>
    <w:rsid w:val="00067B6F"/>
    <w:rsid w:val="00067C87"/>
    <w:rsid w:val="0007123B"/>
    <w:rsid w:val="00074E1D"/>
    <w:rsid w:val="00075A10"/>
    <w:rsid w:val="00080300"/>
    <w:rsid w:val="000902B8"/>
    <w:rsid w:val="000921D0"/>
    <w:rsid w:val="000C03DD"/>
    <w:rsid w:val="000D286D"/>
    <w:rsid w:val="000E22F7"/>
    <w:rsid w:val="000F6F4B"/>
    <w:rsid w:val="000F7F44"/>
    <w:rsid w:val="00104F31"/>
    <w:rsid w:val="00105087"/>
    <w:rsid w:val="001072F0"/>
    <w:rsid w:val="001147F0"/>
    <w:rsid w:val="00122654"/>
    <w:rsid w:val="001336C1"/>
    <w:rsid w:val="0013788D"/>
    <w:rsid w:val="00137C6A"/>
    <w:rsid w:val="0014281E"/>
    <w:rsid w:val="001554C8"/>
    <w:rsid w:val="00156B0F"/>
    <w:rsid w:val="001604C1"/>
    <w:rsid w:val="001608DA"/>
    <w:rsid w:val="00160D2E"/>
    <w:rsid w:val="00161E3C"/>
    <w:rsid w:val="001665CC"/>
    <w:rsid w:val="001814BC"/>
    <w:rsid w:val="001859DE"/>
    <w:rsid w:val="001871CB"/>
    <w:rsid w:val="00191E7C"/>
    <w:rsid w:val="001A05C7"/>
    <w:rsid w:val="001A489B"/>
    <w:rsid w:val="001B39F3"/>
    <w:rsid w:val="001B5254"/>
    <w:rsid w:val="001B6A55"/>
    <w:rsid w:val="001B78AB"/>
    <w:rsid w:val="001C2EA0"/>
    <w:rsid w:val="001C6515"/>
    <w:rsid w:val="001D0E34"/>
    <w:rsid w:val="001D30B7"/>
    <w:rsid w:val="001D35BA"/>
    <w:rsid w:val="001E07CF"/>
    <w:rsid w:val="001E719D"/>
    <w:rsid w:val="001E7629"/>
    <w:rsid w:val="001F78C8"/>
    <w:rsid w:val="00202789"/>
    <w:rsid w:val="00216830"/>
    <w:rsid w:val="002256B2"/>
    <w:rsid w:val="002306BB"/>
    <w:rsid w:val="0023133D"/>
    <w:rsid w:val="00232BE9"/>
    <w:rsid w:val="00233A0F"/>
    <w:rsid w:val="002410E6"/>
    <w:rsid w:val="002435F0"/>
    <w:rsid w:val="00247926"/>
    <w:rsid w:val="0026213A"/>
    <w:rsid w:val="002737A5"/>
    <w:rsid w:val="00277189"/>
    <w:rsid w:val="00281297"/>
    <w:rsid w:val="00282F86"/>
    <w:rsid w:val="0028538E"/>
    <w:rsid w:val="0028794B"/>
    <w:rsid w:val="00291A30"/>
    <w:rsid w:val="00295650"/>
    <w:rsid w:val="00296906"/>
    <w:rsid w:val="002A1833"/>
    <w:rsid w:val="002A7E1A"/>
    <w:rsid w:val="002B0BA6"/>
    <w:rsid w:val="002B495A"/>
    <w:rsid w:val="002D1DF7"/>
    <w:rsid w:val="002F1BB3"/>
    <w:rsid w:val="00313DED"/>
    <w:rsid w:val="0032013D"/>
    <w:rsid w:val="00334E39"/>
    <w:rsid w:val="00350937"/>
    <w:rsid w:val="003568CB"/>
    <w:rsid w:val="00357F20"/>
    <w:rsid w:val="00363D09"/>
    <w:rsid w:val="00383B29"/>
    <w:rsid w:val="00383BA4"/>
    <w:rsid w:val="003A436C"/>
    <w:rsid w:val="003B23FB"/>
    <w:rsid w:val="003B402C"/>
    <w:rsid w:val="003C0888"/>
    <w:rsid w:val="003C2BDC"/>
    <w:rsid w:val="003C4274"/>
    <w:rsid w:val="003D39D9"/>
    <w:rsid w:val="003E0B44"/>
    <w:rsid w:val="003E68FF"/>
    <w:rsid w:val="003F2131"/>
    <w:rsid w:val="003F5E83"/>
    <w:rsid w:val="00404CF1"/>
    <w:rsid w:val="00405784"/>
    <w:rsid w:val="00411B71"/>
    <w:rsid w:val="004166B1"/>
    <w:rsid w:val="00416DAB"/>
    <w:rsid w:val="00417C7D"/>
    <w:rsid w:val="004239EE"/>
    <w:rsid w:val="00433888"/>
    <w:rsid w:val="00434DC2"/>
    <w:rsid w:val="00435CC9"/>
    <w:rsid w:val="00441AD3"/>
    <w:rsid w:val="0044280C"/>
    <w:rsid w:val="00444635"/>
    <w:rsid w:val="00444E85"/>
    <w:rsid w:val="004472DE"/>
    <w:rsid w:val="00451E47"/>
    <w:rsid w:val="00454D97"/>
    <w:rsid w:val="00455D85"/>
    <w:rsid w:val="004616B0"/>
    <w:rsid w:val="00465983"/>
    <w:rsid w:val="0047244E"/>
    <w:rsid w:val="0047316B"/>
    <w:rsid w:val="00482202"/>
    <w:rsid w:val="004875C6"/>
    <w:rsid w:val="004923B6"/>
    <w:rsid w:val="004A0C88"/>
    <w:rsid w:val="004A61B4"/>
    <w:rsid w:val="004A62BD"/>
    <w:rsid w:val="004A6EEE"/>
    <w:rsid w:val="004B1C77"/>
    <w:rsid w:val="004B2598"/>
    <w:rsid w:val="004B4352"/>
    <w:rsid w:val="004E2245"/>
    <w:rsid w:val="004E3E45"/>
    <w:rsid w:val="004F0DAD"/>
    <w:rsid w:val="004F2A63"/>
    <w:rsid w:val="004F5360"/>
    <w:rsid w:val="0050176C"/>
    <w:rsid w:val="005052B7"/>
    <w:rsid w:val="005074F1"/>
    <w:rsid w:val="005079B1"/>
    <w:rsid w:val="00510F86"/>
    <w:rsid w:val="0051235E"/>
    <w:rsid w:val="005144CD"/>
    <w:rsid w:val="005167D9"/>
    <w:rsid w:val="0052194E"/>
    <w:rsid w:val="005367F6"/>
    <w:rsid w:val="00543A90"/>
    <w:rsid w:val="00543BEB"/>
    <w:rsid w:val="00564DC1"/>
    <w:rsid w:val="00565504"/>
    <w:rsid w:val="005774D0"/>
    <w:rsid w:val="005869BE"/>
    <w:rsid w:val="005A00CB"/>
    <w:rsid w:val="005B1981"/>
    <w:rsid w:val="005B48E3"/>
    <w:rsid w:val="005B5F7C"/>
    <w:rsid w:val="005C222E"/>
    <w:rsid w:val="005D17C3"/>
    <w:rsid w:val="005D414C"/>
    <w:rsid w:val="005D70D3"/>
    <w:rsid w:val="005E2C81"/>
    <w:rsid w:val="005E2DED"/>
    <w:rsid w:val="005F030B"/>
    <w:rsid w:val="005F5616"/>
    <w:rsid w:val="005F68AE"/>
    <w:rsid w:val="006038EC"/>
    <w:rsid w:val="00603BAF"/>
    <w:rsid w:val="0060542F"/>
    <w:rsid w:val="00607B26"/>
    <w:rsid w:val="00614C6B"/>
    <w:rsid w:val="00620C55"/>
    <w:rsid w:val="00622199"/>
    <w:rsid w:val="00626146"/>
    <w:rsid w:val="00627C4A"/>
    <w:rsid w:val="006347B1"/>
    <w:rsid w:val="00641A1D"/>
    <w:rsid w:val="006532A9"/>
    <w:rsid w:val="0065422F"/>
    <w:rsid w:val="006560A6"/>
    <w:rsid w:val="00662E1D"/>
    <w:rsid w:val="00675037"/>
    <w:rsid w:val="0067630B"/>
    <w:rsid w:val="00676CB0"/>
    <w:rsid w:val="006807D0"/>
    <w:rsid w:val="006824C4"/>
    <w:rsid w:val="00695954"/>
    <w:rsid w:val="006964D3"/>
    <w:rsid w:val="006A4C49"/>
    <w:rsid w:val="006B56D4"/>
    <w:rsid w:val="006B5EBE"/>
    <w:rsid w:val="006C48EF"/>
    <w:rsid w:val="006C7728"/>
    <w:rsid w:val="006E31B5"/>
    <w:rsid w:val="006E36CA"/>
    <w:rsid w:val="006F1197"/>
    <w:rsid w:val="006F373C"/>
    <w:rsid w:val="006F414A"/>
    <w:rsid w:val="007046FD"/>
    <w:rsid w:val="00710718"/>
    <w:rsid w:val="007112CE"/>
    <w:rsid w:val="00713E75"/>
    <w:rsid w:val="007174F0"/>
    <w:rsid w:val="007238B9"/>
    <w:rsid w:val="007309AD"/>
    <w:rsid w:val="00734035"/>
    <w:rsid w:val="00734F6F"/>
    <w:rsid w:val="0073561F"/>
    <w:rsid w:val="007566E1"/>
    <w:rsid w:val="00760F22"/>
    <w:rsid w:val="00775181"/>
    <w:rsid w:val="0078119D"/>
    <w:rsid w:val="007A02A8"/>
    <w:rsid w:val="007A5EBD"/>
    <w:rsid w:val="007C1DA9"/>
    <w:rsid w:val="007C3672"/>
    <w:rsid w:val="007D152B"/>
    <w:rsid w:val="007D5C29"/>
    <w:rsid w:val="007D6F15"/>
    <w:rsid w:val="007D7DA1"/>
    <w:rsid w:val="007F2BA1"/>
    <w:rsid w:val="007F6647"/>
    <w:rsid w:val="007F708C"/>
    <w:rsid w:val="008100F6"/>
    <w:rsid w:val="0081390A"/>
    <w:rsid w:val="00814519"/>
    <w:rsid w:val="00820867"/>
    <w:rsid w:val="008221F2"/>
    <w:rsid w:val="00827921"/>
    <w:rsid w:val="00832279"/>
    <w:rsid w:val="00845224"/>
    <w:rsid w:val="00864F9C"/>
    <w:rsid w:val="0087474A"/>
    <w:rsid w:val="00874C19"/>
    <w:rsid w:val="00875873"/>
    <w:rsid w:val="00881287"/>
    <w:rsid w:val="00882868"/>
    <w:rsid w:val="00883830"/>
    <w:rsid w:val="0088729C"/>
    <w:rsid w:val="008912C8"/>
    <w:rsid w:val="00891B88"/>
    <w:rsid w:val="008A0A38"/>
    <w:rsid w:val="008A166C"/>
    <w:rsid w:val="008B1DC7"/>
    <w:rsid w:val="008B7018"/>
    <w:rsid w:val="008C3405"/>
    <w:rsid w:val="008C473C"/>
    <w:rsid w:val="008C4968"/>
    <w:rsid w:val="008D24A3"/>
    <w:rsid w:val="008E0640"/>
    <w:rsid w:val="008E0935"/>
    <w:rsid w:val="008E39CC"/>
    <w:rsid w:val="008F014A"/>
    <w:rsid w:val="008F58CB"/>
    <w:rsid w:val="008F6EA4"/>
    <w:rsid w:val="009033C1"/>
    <w:rsid w:val="00904453"/>
    <w:rsid w:val="0090449B"/>
    <w:rsid w:val="00911834"/>
    <w:rsid w:val="0091724A"/>
    <w:rsid w:val="009439CB"/>
    <w:rsid w:val="009443F1"/>
    <w:rsid w:val="00957157"/>
    <w:rsid w:val="0096140C"/>
    <w:rsid w:val="00963D97"/>
    <w:rsid w:val="00963DE7"/>
    <w:rsid w:val="009717E9"/>
    <w:rsid w:val="009920BB"/>
    <w:rsid w:val="00993C08"/>
    <w:rsid w:val="009946AC"/>
    <w:rsid w:val="00997CA9"/>
    <w:rsid w:val="009A2A8C"/>
    <w:rsid w:val="009A5EC6"/>
    <w:rsid w:val="009A7CB5"/>
    <w:rsid w:val="009C541E"/>
    <w:rsid w:val="009C5530"/>
    <w:rsid w:val="009D5707"/>
    <w:rsid w:val="009E1D94"/>
    <w:rsid w:val="009E4AC4"/>
    <w:rsid w:val="009E514E"/>
    <w:rsid w:val="009F56BB"/>
    <w:rsid w:val="00A011DA"/>
    <w:rsid w:val="00A01E29"/>
    <w:rsid w:val="00A104EC"/>
    <w:rsid w:val="00A12A86"/>
    <w:rsid w:val="00A14D7A"/>
    <w:rsid w:val="00A2423D"/>
    <w:rsid w:val="00A26533"/>
    <w:rsid w:val="00A51493"/>
    <w:rsid w:val="00A51B88"/>
    <w:rsid w:val="00A558BE"/>
    <w:rsid w:val="00A6032E"/>
    <w:rsid w:val="00A648A5"/>
    <w:rsid w:val="00A67220"/>
    <w:rsid w:val="00A72DF6"/>
    <w:rsid w:val="00A73E26"/>
    <w:rsid w:val="00A76673"/>
    <w:rsid w:val="00A8228E"/>
    <w:rsid w:val="00A839DA"/>
    <w:rsid w:val="00A900D3"/>
    <w:rsid w:val="00A943A3"/>
    <w:rsid w:val="00AA0868"/>
    <w:rsid w:val="00AA2EF0"/>
    <w:rsid w:val="00AA725F"/>
    <w:rsid w:val="00AC729C"/>
    <w:rsid w:val="00AD03A5"/>
    <w:rsid w:val="00AD53D8"/>
    <w:rsid w:val="00AE5A50"/>
    <w:rsid w:val="00AF14FC"/>
    <w:rsid w:val="00AF28C4"/>
    <w:rsid w:val="00AF3AAF"/>
    <w:rsid w:val="00AF62A0"/>
    <w:rsid w:val="00B13B26"/>
    <w:rsid w:val="00B267B2"/>
    <w:rsid w:val="00B37570"/>
    <w:rsid w:val="00B422A9"/>
    <w:rsid w:val="00B517EA"/>
    <w:rsid w:val="00B524F8"/>
    <w:rsid w:val="00B65F1F"/>
    <w:rsid w:val="00B67315"/>
    <w:rsid w:val="00B67D44"/>
    <w:rsid w:val="00B7102D"/>
    <w:rsid w:val="00B72321"/>
    <w:rsid w:val="00B804EF"/>
    <w:rsid w:val="00B81A25"/>
    <w:rsid w:val="00B90A99"/>
    <w:rsid w:val="00BB2396"/>
    <w:rsid w:val="00BB3426"/>
    <w:rsid w:val="00BB5156"/>
    <w:rsid w:val="00BC3DA4"/>
    <w:rsid w:val="00BC769F"/>
    <w:rsid w:val="00BC7798"/>
    <w:rsid w:val="00BE4CEE"/>
    <w:rsid w:val="00BF4E62"/>
    <w:rsid w:val="00BF51B4"/>
    <w:rsid w:val="00C042E7"/>
    <w:rsid w:val="00C066F9"/>
    <w:rsid w:val="00C114F1"/>
    <w:rsid w:val="00C13F7B"/>
    <w:rsid w:val="00C23053"/>
    <w:rsid w:val="00C3025D"/>
    <w:rsid w:val="00C34454"/>
    <w:rsid w:val="00C354B9"/>
    <w:rsid w:val="00C401F0"/>
    <w:rsid w:val="00C43751"/>
    <w:rsid w:val="00C460C4"/>
    <w:rsid w:val="00C52A9D"/>
    <w:rsid w:val="00C53CDA"/>
    <w:rsid w:val="00C572FE"/>
    <w:rsid w:val="00C704ED"/>
    <w:rsid w:val="00C716FE"/>
    <w:rsid w:val="00C84B3E"/>
    <w:rsid w:val="00C973FB"/>
    <w:rsid w:val="00CA4146"/>
    <w:rsid w:val="00CB07F5"/>
    <w:rsid w:val="00CB6372"/>
    <w:rsid w:val="00CB7BCE"/>
    <w:rsid w:val="00CC09D4"/>
    <w:rsid w:val="00CC0D81"/>
    <w:rsid w:val="00CC6DDF"/>
    <w:rsid w:val="00CD45B8"/>
    <w:rsid w:val="00CE60F5"/>
    <w:rsid w:val="00CF1B9C"/>
    <w:rsid w:val="00CF7247"/>
    <w:rsid w:val="00CF7AF9"/>
    <w:rsid w:val="00D00297"/>
    <w:rsid w:val="00D03394"/>
    <w:rsid w:val="00D15DB6"/>
    <w:rsid w:val="00D24659"/>
    <w:rsid w:val="00D2728E"/>
    <w:rsid w:val="00D34EE6"/>
    <w:rsid w:val="00D3523F"/>
    <w:rsid w:val="00D364B3"/>
    <w:rsid w:val="00D42D9F"/>
    <w:rsid w:val="00D44A60"/>
    <w:rsid w:val="00D579D9"/>
    <w:rsid w:val="00D60DAC"/>
    <w:rsid w:val="00D6194A"/>
    <w:rsid w:val="00D62EA9"/>
    <w:rsid w:val="00D6452A"/>
    <w:rsid w:val="00D7189E"/>
    <w:rsid w:val="00D80C7A"/>
    <w:rsid w:val="00DA1894"/>
    <w:rsid w:val="00DA63E8"/>
    <w:rsid w:val="00DA6C53"/>
    <w:rsid w:val="00DB465D"/>
    <w:rsid w:val="00DB7563"/>
    <w:rsid w:val="00DC13C9"/>
    <w:rsid w:val="00DC498C"/>
    <w:rsid w:val="00DC7242"/>
    <w:rsid w:val="00DD310B"/>
    <w:rsid w:val="00DD4760"/>
    <w:rsid w:val="00DD5E9A"/>
    <w:rsid w:val="00DD6CAD"/>
    <w:rsid w:val="00DE003F"/>
    <w:rsid w:val="00DE016A"/>
    <w:rsid w:val="00DE0A31"/>
    <w:rsid w:val="00DF4881"/>
    <w:rsid w:val="00DF4C68"/>
    <w:rsid w:val="00E06149"/>
    <w:rsid w:val="00E13CAF"/>
    <w:rsid w:val="00E21AB0"/>
    <w:rsid w:val="00E21E7D"/>
    <w:rsid w:val="00E2421B"/>
    <w:rsid w:val="00E33F60"/>
    <w:rsid w:val="00E409EA"/>
    <w:rsid w:val="00E41948"/>
    <w:rsid w:val="00E449EA"/>
    <w:rsid w:val="00E47174"/>
    <w:rsid w:val="00E50FC5"/>
    <w:rsid w:val="00E5212F"/>
    <w:rsid w:val="00E63BA6"/>
    <w:rsid w:val="00E657D9"/>
    <w:rsid w:val="00E671A6"/>
    <w:rsid w:val="00E715F9"/>
    <w:rsid w:val="00E77BFE"/>
    <w:rsid w:val="00E85684"/>
    <w:rsid w:val="00E908C5"/>
    <w:rsid w:val="00E93ABB"/>
    <w:rsid w:val="00EA08C2"/>
    <w:rsid w:val="00EA44FF"/>
    <w:rsid w:val="00EA7540"/>
    <w:rsid w:val="00EC2418"/>
    <w:rsid w:val="00EC6426"/>
    <w:rsid w:val="00ED7777"/>
    <w:rsid w:val="00EE37DA"/>
    <w:rsid w:val="00EE442F"/>
    <w:rsid w:val="00EE5CA2"/>
    <w:rsid w:val="00EF03FB"/>
    <w:rsid w:val="00EF5953"/>
    <w:rsid w:val="00EF5E20"/>
    <w:rsid w:val="00F04F6A"/>
    <w:rsid w:val="00F13338"/>
    <w:rsid w:val="00F1606E"/>
    <w:rsid w:val="00F21176"/>
    <w:rsid w:val="00F32AC9"/>
    <w:rsid w:val="00F368D9"/>
    <w:rsid w:val="00F43EA1"/>
    <w:rsid w:val="00F44583"/>
    <w:rsid w:val="00F45CE7"/>
    <w:rsid w:val="00F46ECD"/>
    <w:rsid w:val="00F53802"/>
    <w:rsid w:val="00F540B5"/>
    <w:rsid w:val="00F658A1"/>
    <w:rsid w:val="00F75D71"/>
    <w:rsid w:val="00F85D3C"/>
    <w:rsid w:val="00F96B68"/>
    <w:rsid w:val="00FA044B"/>
    <w:rsid w:val="00FA0B44"/>
    <w:rsid w:val="00FA0C6E"/>
    <w:rsid w:val="00FA4F3F"/>
    <w:rsid w:val="00FB069C"/>
    <w:rsid w:val="00FB23E8"/>
    <w:rsid w:val="00FD2C39"/>
    <w:rsid w:val="00FD7384"/>
    <w:rsid w:val="00FE0083"/>
    <w:rsid w:val="00FE0BE1"/>
    <w:rsid w:val="00FE4BE6"/>
    <w:rsid w:val="00FE5089"/>
    <w:rsid w:val="00FF2050"/>
    <w:rsid w:val="00FF23B5"/>
    <w:rsid w:val="00FF4A50"/>
    <w:rsid w:val="00FF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87C46"/>
  <w15:docId w15:val="{C40E014A-B22D-4E24-9EDC-00CDCA65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88D"/>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qFormat/>
    <w:rsid w:val="0013788D"/>
    <w:pPr>
      <w:keepNext/>
      <w:keepLines/>
      <w:numPr>
        <w:numId w:val="1"/>
      </w:numPr>
      <w:spacing w:before="1440" w:after="240"/>
      <w:jc w:val="center"/>
      <w:outlineLvl w:val="0"/>
    </w:pPr>
    <w:rPr>
      <w:b/>
      <w:caps/>
      <w:sz w:val="32"/>
    </w:rPr>
  </w:style>
  <w:style w:type="paragraph" w:styleId="Heading2">
    <w:name w:val="heading 2"/>
    <w:basedOn w:val="Normal"/>
    <w:next w:val="BankNormal"/>
    <w:link w:val="Heading2Char"/>
    <w:qFormat/>
    <w:rsid w:val="0013788D"/>
    <w:pPr>
      <w:keepNext/>
      <w:keepLines/>
      <w:numPr>
        <w:ilvl w:val="1"/>
        <w:numId w:val="1"/>
      </w:numPr>
      <w:spacing w:before="120" w:after="240"/>
      <w:ind w:firstLine="0"/>
      <w:jc w:val="center"/>
      <w:outlineLvl w:val="1"/>
    </w:pPr>
    <w:rPr>
      <w:b/>
      <w:smallCaps/>
    </w:rPr>
  </w:style>
  <w:style w:type="paragraph" w:styleId="Heading3">
    <w:name w:val="heading 3"/>
    <w:basedOn w:val="Normal"/>
    <w:next w:val="BankNormal"/>
    <w:link w:val="Heading3Char"/>
    <w:qFormat/>
    <w:rsid w:val="0013788D"/>
    <w:pPr>
      <w:keepNext/>
      <w:keepLines/>
      <w:numPr>
        <w:ilvl w:val="2"/>
        <w:numId w:val="1"/>
      </w:numPr>
      <w:spacing w:before="120" w:after="240"/>
      <w:ind w:firstLine="0"/>
      <w:outlineLvl w:val="2"/>
    </w:pPr>
    <w:rPr>
      <w:b/>
    </w:rPr>
  </w:style>
  <w:style w:type="paragraph" w:styleId="Heading4">
    <w:name w:val="heading 4"/>
    <w:basedOn w:val="Normal"/>
    <w:next w:val="BankNormal"/>
    <w:link w:val="Heading4Char"/>
    <w:qFormat/>
    <w:rsid w:val="0013788D"/>
    <w:pPr>
      <w:keepNext/>
      <w:keepLines/>
      <w:numPr>
        <w:ilvl w:val="3"/>
        <w:numId w:val="1"/>
      </w:numPr>
      <w:spacing w:before="120" w:after="240"/>
      <w:ind w:firstLine="0"/>
      <w:outlineLvl w:val="3"/>
    </w:pPr>
    <w:rPr>
      <w:b/>
      <w:i/>
    </w:rPr>
  </w:style>
  <w:style w:type="paragraph" w:styleId="Heading5">
    <w:name w:val="heading 5"/>
    <w:basedOn w:val="Normal"/>
    <w:next w:val="BankNormal"/>
    <w:link w:val="Heading5Char"/>
    <w:qFormat/>
    <w:rsid w:val="0013788D"/>
    <w:pPr>
      <w:numPr>
        <w:ilvl w:val="4"/>
        <w:numId w:val="1"/>
      </w:numPr>
      <w:spacing w:after="240"/>
      <w:outlineLvl w:val="4"/>
    </w:pPr>
  </w:style>
  <w:style w:type="paragraph" w:styleId="Heading6">
    <w:name w:val="heading 6"/>
    <w:basedOn w:val="Normal"/>
    <w:next w:val="BankNormal"/>
    <w:link w:val="Heading6Char"/>
    <w:qFormat/>
    <w:rsid w:val="0013788D"/>
    <w:pPr>
      <w:numPr>
        <w:ilvl w:val="5"/>
        <w:numId w:val="1"/>
      </w:numPr>
      <w:spacing w:after="240"/>
      <w:outlineLvl w:val="5"/>
    </w:pPr>
  </w:style>
  <w:style w:type="paragraph" w:styleId="Heading7">
    <w:name w:val="heading 7"/>
    <w:basedOn w:val="Normal"/>
    <w:next w:val="BankNormal"/>
    <w:link w:val="Heading7Char"/>
    <w:qFormat/>
    <w:rsid w:val="0013788D"/>
    <w:pPr>
      <w:numPr>
        <w:ilvl w:val="6"/>
        <w:numId w:val="1"/>
      </w:numPr>
      <w:spacing w:after="240"/>
      <w:ind w:firstLine="0"/>
      <w:outlineLvl w:val="6"/>
    </w:pPr>
  </w:style>
  <w:style w:type="paragraph" w:styleId="Heading8">
    <w:name w:val="heading 8"/>
    <w:basedOn w:val="Normal"/>
    <w:next w:val="BankNormal"/>
    <w:link w:val="Heading8Char"/>
    <w:qFormat/>
    <w:rsid w:val="0013788D"/>
    <w:pPr>
      <w:numPr>
        <w:ilvl w:val="7"/>
        <w:numId w:val="1"/>
      </w:numPr>
      <w:spacing w:after="240"/>
      <w:ind w:firstLine="0"/>
      <w:outlineLvl w:val="7"/>
    </w:pPr>
  </w:style>
  <w:style w:type="paragraph" w:styleId="Heading9">
    <w:name w:val="heading 9"/>
    <w:basedOn w:val="Normal"/>
    <w:next w:val="BankNormal"/>
    <w:link w:val="Heading9Char"/>
    <w:qFormat/>
    <w:rsid w:val="0013788D"/>
    <w:pPr>
      <w:numPr>
        <w:ilvl w:val="8"/>
        <w:numId w:val="1"/>
      </w:numPr>
      <w:spacing w:after="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88D"/>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13788D"/>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sid w:val="0013788D"/>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3788D"/>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13788D"/>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13788D"/>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13788D"/>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13788D"/>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13788D"/>
    <w:rPr>
      <w:rFonts w:ascii="Times New Roman" w:eastAsia="Times New Roman" w:hAnsi="Times New Roman" w:cs="Times New Roman"/>
      <w:sz w:val="24"/>
      <w:szCs w:val="20"/>
    </w:rPr>
  </w:style>
  <w:style w:type="paragraph" w:styleId="Footer">
    <w:name w:val="footer"/>
    <w:basedOn w:val="Normal"/>
    <w:link w:val="FooterChar"/>
    <w:uiPriority w:val="99"/>
    <w:rsid w:val="0013788D"/>
    <w:pPr>
      <w:tabs>
        <w:tab w:val="center" w:pos="4320"/>
        <w:tab w:val="right" w:pos="8640"/>
      </w:tabs>
    </w:pPr>
  </w:style>
  <w:style w:type="character" w:customStyle="1" w:styleId="FooterChar">
    <w:name w:val="Footer Char"/>
    <w:basedOn w:val="DefaultParagraphFont"/>
    <w:link w:val="Footer"/>
    <w:uiPriority w:val="99"/>
    <w:rsid w:val="0013788D"/>
    <w:rPr>
      <w:rFonts w:ascii="Times New Roman" w:eastAsia="Times New Roman" w:hAnsi="Times New Roman" w:cs="Times New Roman"/>
      <w:sz w:val="24"/>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r,referencia nota al pie, BVI fnr"/>
    <w:basedOn w:val="DefaultParagraphFont"/>
    <w:link w:val="CarattereCarattereCharCharCharChar"/>
    <w:uiPriority w:val="99"/>
    <w:qFormat/>
    <w:rsid w:val="0013788D"/>
    <w:rPr>
      <w:position w:val="8"/>
      <w:sz w:val="14"/>
    </w:rPr>
  </w:style>
  <w:style w:type="paragraph" w:styleId="FootnoteText">
    <w:name w:val="footnote text"/>
    <w:aliases w:val="fn,FOOTNOTES,single space,footnote text,ADB,Footnote Text Char1,Footnote Text Char2 Char,Footnote Text Char1 Char Char,Footnote Text Char2 Char Char Char,Footnote Text Char1 Char Char Char Char,Footnote Text Char2 Char Char Char Char Char"/>
    <w:basedOn w:val="Normal"/>
    <w:link w:val="FootnoteTextChar"/>
    <w:uiPriority w:val="99"/>
    <w:qFormat/>
    <w:rsid w:val="0013788D"/>
    <w:pPr>
      <w:spacing w:before="120"/>
      <w:ind w:left="432" w:hanging="432"/>
    </w:pPr>
    <w:rPr>
      <w:sz w:val="18"/>
    </w:rPr>
  </w:style>
  <w:style w:type="character" w:customStyle="1" w:styleId="FootnoteTextChar">
    <w:name w:val="Footnote Text Char"/>
    <w:aliases w:val="fn Char,FOOTNOTES Char,single space Char,footnote text Char,ADB Char,Footnote Text Char1 Char,Footnote Text Char2 Char Char,Footnote Text Char1 Char Char Char,Footnote Text Char2 Char Char Char Char"/>
    <w:basedOn w:val="DefaultParagraphFont"/>
    <w:link w:val="FootnoteText"/>
    <w:uiPriority w:val="99"/>
    <w:rsid w:val="0013788D"/>
    <w:rPr>
      <w:rFonts w:ascii="Times New Roman" w:eastAsia="Times New Roman" w:hAnsi="Times New Roman" w:cs="Times New Roman"/>
      <w:sz w:val="18"/>
      <w:szCs w:val="20"/>
    </w:rPr>
  </w:style>
  <w:style w:type="paragraph" w:styleId="Header">
    <w:name w:val="header"/>
    <w:basedOn w:val="Normal"/>
    <w:link w:val="HeaderChar"/>
    <w:uiPriority w:val="99"/>
    <w:rsid w:val="0013788D"/>
    <w:pPr>
      <w:tabs>
        <w:tab w:val="center" w:pos="4320"/>
        <w:tab w:val="left" w:pos="7200"/>
      </w:tabs>
    </w:pPr>
  </w:style>
  <w:style w:type="character" w:customStyle="1" w:styleId="HeaderChar">
    <w:name w:val="Header Char"/>
    <w:basedOn w:val="DefaultParagraphFont"/>
    <w:link w:val="Header"/>
    <w:uiPriority w:val="99"/>
    <w:rsid w:val="0013788D"/>
    <w:rPr>
      <w:rFonts w:ascii="Times New Roman" w:eastAsia="Times New Roman" w:hAnsi="Times New Roman" w:cs="Times New Roman"/>
      <w:sz w:val="24"/>
      <w:szCs w:val="20"/>
    </w:rPr>
  </w:style>
  <w:style w:type="paragraph" w:customStyle="1" w:styleId="BankNormal">
    <w:name w:val="BankNormal"/>
    <w:basedOn w:val="Normal"/>
    <w:rsid w:val="0013788D"/>
    <w:pPr>
      <w:spacing w:after="240"/>
    </w:pPr>
  </w:style>
  <w:style w:type="paragraph" w:customStyle="1" w:styleId="MainParanoChapter">
    <w:name w:val="Main Para no Chapter #"/>
    <w:basedOn w:val="Normal"/>
    <w:uiPriority w:val="99"/>
    <w:rsid w:val="0013788D"/>
    <w:pPr>
      <w:tabs>
        <w:tab w:val="num" w:pos="720"/>
      </w:tabs>
      <w:spacing w:after="240"/>
      <w:ind w:left="720" w:hanging="720"/>
      <w:outlineLvl w:val="1"/>
    </w:pPr>
    <w:rPr>
      <w:szCs w:val="24"/>
    </w:rPr>
  </w:style>
  <w:style w:type="paragraph" w:styleId="BalloonText">
    <w:name w:val="Balloon Text"/>
    <w:basedOn w:val="Normal"/>
    <w:link w:val="BalloonTextChar"/>
    <w:semiHidden/>
    <w:unhideWhenUsed/>
    <w:rsid w:val="00FB0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69C"/>
    <w:rPr>
      <w:rFonts w:ascii="Segoe UI" w:eastAsia="Times New Roman" w:hAnsi="Segoe UI" w:cs="Segoe UI"/>
      <w:sz w:val="18"/>
      <w:szCs w:val="18"/>
    </w:rPr>
  </w:style>
  <w:style w:type="character" w:styleId="CommentReference">
    <w:name w:val="annotation reference"/>
    <w:basedOn w:val="DefaultParagraphFont"/>
    <w:unhideWhenUsed/>
    <w:rsid w:val="00AA0868"/>
    <w:rPr>
      <w:sz w:val="16"/>
      <w:szCs w:val="16"/>
    </w:rPr>
  </w:style>
  <w:style w:type="paragraph" w:styleId="CommentText">
    <w:name w:val="annotation text"/>
    <w:basedOn w:val="Normal"/>
    <w:link w:val="CommentTextChar"/>
    <w:unhideWhenUsed/>
    <w:rsid w:val="00AA0868"/>
    <w:rPr>
      <w:sz w:val="20"/>
    </w:rPr>
  </w:style>
  <w:style w:type="character" w:customStyle="1" w:styleId="CommentTextChar">
    <w:name w:val="Comment Text Char"/>
    <w:basedOn w:val="DefaultParagraphFont"/>
    <w:link w:val="CommentText"/>
    <w:rsid w:val="00AA08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AA0868"/>
    <w:rPr>
      <w:b/>
      <w:bCs/>
    </w:rPr>
  </w:style>
  <w:style w:type="character" w:customStyle="1" w:styleId="CommentSubjectChar">
    <w:name w:val="Comment Subject Char"/>
    <w:basedOn w:val="CommentTextChar"/>
    <w:link w:val="CommentSubject"/>
    <w:rsid w:val="00AA0868"/>
    <w:rPr>
      <w:rFonts w:ascii="Times New Roman" w:eastAsia="Times New Roman" w:hAnsi="Times New Roman" w:cs="Times New Roman"/>
      <w:b/>
      <w:bCs/>
      <w:sz w:val="20"/>
      <w:szCs w:val="20"/>
    </w:rPr>
  </w:style>
  <w:style w:type="paragraph" w:customStyle="1" w:styleId="Normal111">
    <w:name w:val="Normal_111"/>
    <w:uiPriority w:val="99"/>
    <w:qFormat/>
    <w:rsid w:val="00543A90"/>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51">
    <w:name w:val="Table Grid_51"/>
    <w:basedOn w:val="TableNormal"/>
    <w:uiPriority w:val="39"/>
    <w:rsid w:val="0054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963DE7"/>
    <w:pPr>
      <w:widowControl w:val="0"/>
      <w:autoSpaceDE w:val="0"/>
      <w:autoSpaceDN w:val="0"/>
      <w:adjustRightInd w:val="0"/>
      <w:ind w:left="720"/>
      <w:contextualSpacing/>
    </w:pPr>
    <w:rPr>
      <w:rFonts w:ascii="Arial" w:eastAsiaTheme="minorEastAsia" w:hAnsi="Arial" w:cs="Arial"/>
      <w:color w:val="000000"/>
      <w:szCs w:val="24"/>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99"/>
    <w:qFormat/>
    <w:rsid w:val="00963DE7"/>
    <w:rPr>
      <w:rFonts w:ascii="Arial" w:eastAsiaTheme="minorEastAsia" w:hAnsi="Arial" w:cs="Arial"/>
      <w:color w:val="000000"/>
      <w:sz w:val="24"/>
      <w:szCs w:val="24"/>
    </w:rPr>
  </w:style>
  <w:style w:type="paragraph" w:customStyle="1" w:styleId="CarattereCarattereCharCharCharChar">
    <w:name w:val="Carattere Carattere Char Char Char Char"/>
    <w:aliases w:val="Char Char Char Char Char Char,Char Char Char1 Car Car Char Char Char Char Char Char Char Char Char Char Char Char Char Char Char Char Char Char Char Char,ftref Char Cha,ftref Char Char Char Char"/>
    <w:basedOn w:val="Normal"/>
    <w:next w:val="Normal"/>
    <w:link w:val="FootnoteReference"/>
    <w:uiPriority w:val="99"/>
    <w:rsid w:val="00A76673"/>
    <w:pPr>
      <w:spacing w:after="160" w:line="240" w:lineRule="exact"/>
    </w:pPr>
    <w:rPr>
      <w:rFonts w:asciiTheme="minorHAnsi" w:eastAsiaTheme="minorHAnsi" w:hAnsiTheme="minorHAnsi" w:cstheme="minorBidi"/>
      <w:position w:val="8"/>
      <w:sz w:val="14"/>
      <w:szCs w:val="22"/>
    </w:rPr>
  </w:style>
  <w:style w:type="paragraph" w:customStyle="1" w:styleId="Normal157">
    <w:name w:val="Normal_157"/>
    <w:qFormat/>
    <w:rsid w:val="00A51493"/>
  </w:style>
  <w:style w:type="table" w:customStyle="1" w:styleId="TableGrid99">
    <w:name w:val="Table Grid_99"/>
    <w:basedOn w:val="TableNormal"/>
    <w:uiPriority w:val="39"/>
    <w:rsid w:val="00A51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From">
    <w:name w:val="Info: From"/>
    <w:basedOn w:val="Normal"/>
    <w:next w:val="Normal"/>
    <w:rsid w:val="00A51493"/>
    <w:pPr>
      <w:tabs>
        <w:tab w:val="right" w:pos="720"/>
        <w:tab w:val="left" w:pos="1080"/>
      </w:tabs>
    </w:pPr>
  </w:style>
  <w:style w:type="character" w:styleId="Hyperlink">
    <w:name w:val="Hyperlink"/>
    <w:basedOn w:val="DefaultParagraphFont"/>
    <w:unhideWhenUsed/>
    <w:rsid w:val="009C5530"/>
    <w:rPr>
      <w:color w:val="0563C1"/>
      <w:u w:val="single"/>
    </w:rPr>
  </w:style>
  <w:style w:type="paragraph" w:styleId="Revision">
    <w:name w:val="Revision"/>
    <w:hidden/>
    <w:uiPriority w:val="99"/>
    <w:semiHidden/>
    <w:rsid w:val="00B81A25"/>
    <w:pPr>
      <w:spacing w:after="0" w:line="240" w:lineRule="auto"/>
    </w:pPr>
    <w:rPr>
      <w:rFonts w:ascii="Times New Roman" w:eastAsia="Times New Roman" w:hAnsi="Times New Roman" w:cs="Times New Roman"/>
      <w:sz w:val="24"/>
      <w:szCs w:val="20"/>
    </w:rPr>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locked/>
    <w:rsid w:val="00C066F9"/>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unhideWhenUsed/>
    <w:rsid w:val="00C066F9"/>
    <w:pPr>
      <w:jc w:val="both"/>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semiHidden/>
    <w:rsid w:val="00C066F9"/>
    <w:rPr>
      <w:rFonts w:ascii="Times New Roman" w:eastAsia="Times New Roman" w:hAnsi="Times New Roman" w:cs="Times New Roman"/>
      <w:sz w:val="24"/>
      <w:szCs w:val="20"/>
    </w:rPr>
  </w:style>
  <w:style w:type="table" w:styleId="TableGrid">
    <w:name w:val="Table Grid"/>
    <w:basedOn w:val="TableNormal"/>
    <w:rsid w:val="00D3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ry">
    <w:name w:val="Story"/>
    <w:basedOn w:val="Normal"/>
    <w:rsid w:val="00B72321"/>
    <w:pPr>
      <w:spacing w:line="480" w:lineRule="auto"/>
    </w:pPr>
  </w:style>
  <w:style w:type="paragraph" w:styleId="Title">
    <w:name w:val="Title"/>
    <w:basedOn w:val="Normal"/>
    <w:link w:val="TitleChar"/>
    <w:qFormat/>
    <w:rsid w:val="00B72321"/>
    <w:pPr>
      <w:spacing w:line="480" w:lineRule="auto"/>
      <w:jc w:val="center"/>
    </w:pPr>
    <w:rPr>
      <w:b/>
      <w:bCs/>
    </w:rPr>
  </w:style>
  <w:style w:type="character" w:customStyle="1" w:styleId="TitleChar">
    <w:name w:val="Title Char"/>
    <w:basedOn w:val="DefaultParagraphFont"/>
    <w:link w:val="Title"/>
    <w:rsid w:val="00B72321"/>
    <w:rPr>
      <w:rFonts w:ascii="Times New Roman" w:eastAsia="Times New Roman" w:hAnsi="Times New Roman" w:cs="Times New Roman"/>
      <w:b/>
      <w:bCs/>
      <w:sz w:val="24"/>
      <w:szCs w:val="20"/>
    </w:rPr>
  </w:style>
  <w:style w:type="paragraph" w:customStyle="1" w:styleId="ModelNrmlDouble">
    <w:name w:val="ModelNrmlDouble"/>
    <w:basedOn w:val="Normal"/>
    <w:link w:val="ModelNrmlDoubleChar"/>
    <w:rsid w:val="00B72321"/>
    <w:pPr>
      <w:spacing w:after="360" w:line="480" w:lineRule="auto"/>
      <w:ind w:firstLine="720"/>
      <w:jc w:val="both"/>
    </w:pPr>
    <w:rPr>
      <w:sz w:val="22"/>
    </w:rPr>
  </w:style>
  <w:style w:type="paragraph" w:customStyle="1" w:styleId="ModelNrmlSingle">
    <w:name w:val="ModelNrmlSingle"/>
    <w:basedOn w:val="Normal"/>
    <w:link w:val="ModelNrmlSingleChar"/>
    <w:rsid w:val="00B72321"/>
    <w:pPr>
      <w:spacing w:after="240"/>
      <w:ind w:firstLine="720"/>
      <w:jc w:val="both"/>
    </w:pPr>
    <w:rPr>
      <w:sz w:val="22"/>
    </w:rPr>
  </w:style>
  <w:style w:type="character" w:customStyle="1" w:styleId="ModelNrmlDoubleChar">
    <w:name w:val="ModelNrmlDouble Char"/>
    <w:basedOn w:val="DefaultParagraphFont"/>
    <w:link w:val="ModelNrmlDouble"/>
    <w:rsid w:val="00B72321"/>
    <w:rPr>
      <w:rFonts w:ascii="Times New Roman" w:eastAsia="Times New Roman" w:hAnsi="Times New Roman" w:cs="Times New Roman"/>
      <w:szCs w:val="20"/>
    </w:rPr>
  </w:style>
  <w:style w:type="character" w:customStyle="1" w:styleId="Style1">
    <w:name w:val="Style1"/>
    <w:basedOn w:val="DefaultParagraphFont"/>
    <w:uiPriority w:val="1"/>
    <w:rsid w:val="00B72321"/>
    <w:rPr>
      <w:color w:val="FFFFFF" w:themeColor="background1"/>
    </w:rPr>
  </w:style>
  <w:style w:type="character" w:customStyle="1" w:styleId="ModelNrmlSingleChar">
    <w:name w:val="ModelNrmlSingle Char"/>
    <w:basedOn w:val="DefaultParagraphFont"/>
    <w:link w:val="ModelNrmlSingle"/>
    <w:locked/>
    <w:rsid w:val="00B72321"/>
    <w:rPr>
      <w:rFonts w:ascii="Times New Roman" w:eastAsia="Times New Roman" w:hAnsi="Times New Roman" w:cs="Times New Roman"/>
      <w:szCs w:val="20"/>
    </w:rPr>
  </w:style>
  <w:style w:type="paragraph" w:styleId="BodyText2">
    <w:name w:val="Body Text 2"/>
    <w:basedOn w:val="Normal"/>
    <w:link w:val="BodyText2Char"/>
    <w:unhideWhenUsed/>
    <w:rsid w:val="00FE0BE1"/>
    <w:pPr>
      <w:spacing w:after="120" w:line="480" w:lineRule="auto"/>
    </w:pPr>
  </w:style>
  <w:style w:type="character" w:customStyle="1" w:styleId="BodyText2Char">
    <w:name w:val="Body Text 2 Char"/>
    <w:basedOn w:val="DefaultParagraphFont"/>
    <w:link w:val="BodyText2"/>
    <w:rsid w:val="00FE0BE1"/>
    <w:rPr>
      <w:rFonts w:ascii="Times New Roman" w:eastAsia="Times New Roman" w:hAnsi="Times New Roman" w:cs="Times New Roman"/>
      <w:sz w:val="24"/>
      <w:szCs w:val="20"/>
    </w:rPr>
  </w:style>
  <w:style w:type="paragraph" w:styleId="BodyText3">
    <w:name w:val="Body Text 3"/>
    <w:basedOn w:val="Normal"/>
    <w:link w:val="BodyText3Char"/>
    <w:unhideWhenUsed/>
    <w:rsid w:val="00FE0BE1"/>
    <w:pPr>
      <w:spacing w:after="120"/>
    </w:pPr>
    <w:rPr>
      <w:sz w:val="16"/>
      <w:szCs w:val="16"/>
    </w:rPr>
  </w:style>
  <w:style w:type="character" w:customStyle="1" w:styleId="BodyText3Char">
    <w:name w:val="Body Text 3 Char"/>
    <w:basedOn w:val="DefaultParagraphFont"/>
    <w:link w:val="BodyText3"/>
    <w:uiPriority w:val="99"/>
    <w:semiHidden/>
    <w:rsid w:val="00FE0BE1"/>
    <w:rPr>
      <w:rFonts w:ascii="Times New Roman" w:eastAsia="Times New Roman" w:hAnsi="Times New Roman" w:cs="Times New Roman"/>
      <w:sz w:val="16"/>
      <w:szCs w:val="16"/>
    </w:rPr>
  </w:style>
  <w:style w:type="paragraph" w:styleId="EndnoteText">
    <w:name w:val="endnote text"/>
    <w:basedOn w:val="Normal"/>
    <w:link w:val="EndnoteTextChar"/>
    <w:rsid w:val="00FE0BE1"/>
    <w:rPr>
      <w:sz w:val="20"/>
    </w:rPr>
  </w:style>
  <w:style w:type="character" w:customStyle="1" w:styleId="EndnoteTextChar">
    <w:name w:val="Endnote Text Char"/>
    <w:basedOn w:val="DefaultParagraphFont"/>
    <w:link w:val="EndnoteText"/>
    <w:rsid w:val="00FE0BE1"/>
    <w:rPr>
      <w:rFonts w:ascii="Times New Roman" w:eastAsia="Times New Roman" w:hAnsi="Times New Roman" w:cs="Times New Roman"/>
      <w:sz w:val="20"/>
      <w:szCs w:val="20"/>
    </w:rPr>
  </w:style>
  <w:style w:type="character" w:styleId="EndnoteReference">
    <w:name w:val="endnote reference"/>
    <w:basedOn w:val="DefaultParagraphFont"/>
    <w:semiHidden/>
    <w:rsid w:val="00FE0BE1"/>
    <w:rPr>
      <w:vertAlign w:val="superscript"/>
    </w:rPr>
  </w:style>
  <w:style w:type="paragraph" w:customStyle="1" w:styleId="Formletterhead">
    <w:name w:val="Form: letterhead"/>
    <w:basedOn w:val="Normal"/>
    <w:rsid w:val="00FE0BE1"/>
    <w:pPr>
      <w:tabs>
        <w:tab w:val="left" w:pos="5130"/>
        <w:tab w:val="left" w:pos="7290"/>
      </w:tabs>
      <w:ind w:left="180"/>
    </w:pPr>
    <w:rPr>
      <w:rFonts w:ascii="Arial" w:hAnsi="Arial"/>
      <w:sz w:val="28"/>
    </w:rPr>
  </w:style>
  <w:style w:type="character" w:customStyle="1" w:styleId="MHDG">
    <w:name w:val="MHDG"/>
    <w:basedOn w:val="DefaultParagraphFont"/>
    <w:rsid w:val="00FE0BE1"/>
    <w:rPr>
      <w:b/>
      <w:sz w:val="36"/>
    </w:rPr>
  </w:style>
  <w:style w:type="paragraph" w:customStyle="1" w:styleId="MainParawithChapter">
    <w:name w:val="Main Para with Chapter#"/>
    <w:basedOn w:val="Normal"/>
    <w:rsid w:val="00FE0BE1"/>
    <w:pPr>
      <w:tabs>
        <w:tab w:val="num" w:pos="720"/>
      </w:tabs>
    </w:pPr>
    <w:rPr>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FE0BE1"/>
    <w:pPr>
      <w:spacing w:after="160" w:line="240" w:lineRule="exact"/>
    </w:pPr>
    <w:rPr>
      <w:sz w:val="20"/>
      <w:vertAlign w:val="superscript"/>
    </w:rPr>
  </w:style>
  <w:style w:type="paragraph" w:customStyle="1" w:styleId="Sub-Para1underXY">
    <w:name w:val="Sub-Para 1 under X.Y"/>
    <w:basedOn w:val="Normal"/>
    <w:rsid w:val="00FE0BE1"/>
    <w:pPr>
      <w:spacing w:after="240"/>
      <w:ind w:left="1440" w:hanging="720"/>
      <w:outlineLvl w:val="2"/>
    </w:pPr>
    <w:rPr>
      <w:szCs w:val="24"/>
    </w:rPr>
  </w:style>
  <w:style w:type="paragraph" w:customStyle="1" w:styleId="Sub-Para2underXY">
    <w:name w:val="Sub-Para 2 under X.Y"/>
    <w:basedOn w:val="Normal"/>
    <w:rsid w:val="00FE0BE1"/>
    <w:pPr>
      <w:spacing w:after="240"/>
      <w:ind w:left="2160" w:hanging="720"/>
      <w:outlineLvl w:val="3"/>
    </w:pPr>
    <w:rPr>
      <w:szCs w:val="24"/>
    </w:rPr>
  </w:style>
  <w:style w:type="character" w:styleId="PageNumber">
    <w:name w:val="page number"/>
    <w:basedOn w:val="DefaultParagraphFont"/>
    <w:rsid w:val="00FE0BE1"/>
  </w:style>
  <w:style w:type="paragraph" w:styleId="BodyTextIndent2">
    <w:name w:val="Body Text Indent 2"/>
    <w:basedOn w:val="Normal"/>
    <w:link w:val="BodyTextIndent2Char"/>
    <w:unhideWhenUsed/>
    <w:rsid w:val="00FE0BE1"/>
    <w:pPr>
      <w:spacing w:after="120" w:line="480" w:lineRule="auto"/>
      <w:ind w:left="360"/>
    </w:pPr>
    <w:rPr>
      <w:szCs w:val="24"/>
    </w:rPr>
  </w:style>
  <w:style w:type="character" w:customStyle="1" w:styleId="BodyTextIndent2Char">
    <w:name w:val="Body Text Indent 2 Char"/>
    <w:basedOn w:val="DefaultParagraphFont"/>
    <w:link w:val="BodyTextIndent2"/>
    <w:rsid w:val="00FE0B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3744">
      <w:bodyDiv w:val="1"/>
      <w:marLeft w:val="0"/>
      <w:marRight w:val="0"/>
      <w:marTop w:val="0"/>
      <w:marBottom w:val="0"/>
      <w:divBdr>
        <w:top w:val="none" w:sz="0" w:space="0" w:color="auto"/>
        <w:left w:val="none" w:sz="0" w:space="0" w:color="auto"/>
        <w:bottom w:val="none" w:sz="0" w:space="0" w:color="auto"/>
        <w:right w:val="none" w:sz="0" w:space="0" w:color="auto"/>
      </w:divBdr>
    </w:div>
    <w:div w:id="87314308">
      <w:bodyDiv w:val="1"/>
      <w:marLeft w:val="0"/>
      <w:marRight w:val="0"/>
      <w:marTop w:val="0"/>
      <w:marBottom w:val="0"/>
      <w:divBdr>
        <w:top w:val="none" w:sz="0" w:space="0" w:color="auto"/>
        <w:left w:val="none" w:sz="0" w:space="0" w:color="auto"/>
        <w:bottom w:val="none" w:sz="0" w:space="0" w:color="auto"/>
        <w:right w:val="none" w:sz="0" w:space="0" w:color="auto"/>
      </w:divBdr>
    </w:div>
    <w:div w:id="189299578">
      <w:bodyDiv w:val="1"/>
      <w:marLeft w:val="0"/>
      <w:marRight w:val="0"/>
      <w:marTop w:val="0"/>
      <w:marBottom w:val="0"/>
      <w:divBdr>
        <w:top w:val="none" w:sz="0" w:space="0" w:color="auto"/>
        <w:left w:val="none" w:sz="0" w:space="0" w:color="auto"/>
        <w:bottom w:val="none" w:sz="0" w:space="0" w:color="auto"/>
        <w:right w:val="none" w:sz="0" w:space="0" w:color="auto"/>
      </w:divBdr>
    </w:div>
    <w:div w:id="1036852092">
      <w:bodyDiv w:val="1"/>
      <w:marLeft w:val="0"/>
      <w:marRight w:val="0"/>
      <w:marTop w:val="0"/>
      <w:marBottom w:val="0"/>
      <w:divBdr>
        <w:top w:val="none" w:sz="0" w:space="0" w:color="auto"/>
        <w:left w:val="none" w:sz="0" w:space="0" w:color="auto"/>
        <w:bottom w:val="none" w:sz="0" w:space="0" w:color="auto"/>
        <w:right w:val="none" w:sz="0" w:space="0" w:color="auto"/>
      </w:divBdr>
    </w:div>
    <w:div w:id="1290478044">
      <w:bodyDiv w:val="1"/>
      <w:marLeft w:val="0"/>
      <w:marRight w:val="0"/>
      <w:marTop w:val="0"/>
      <w:marBottom w:val="0"/>
      <w:divBdr>
        <w:top w:val="none" w:sz="0" w:space="0" w:color="auto"/>
        <w:left w:val="none" w:sz="0" w:space="0" w:color="auto"/>
        <w:bottom w:val="none" w:sz="0" w:space="0" w:color="auto"/>
        <w:right w:val="none" w:sz="0" w:space="0" w:color="auto"/>
      </w:divBdr>
    </w:div>
    <w:div w:id="1318460001">
      <w:bodyDiv w:val="1"/>
      <w:marLeft w:val="0"/>
      <w:marRight w:val="0"/>
      <w:marTop w:val="0"/>
      <w:marBottom w:val="0"/>
      <w:divBdr>
        <w:top w:val="none" w:sz="0" w:space="0" w:color="auto"/>
        <w:left w:val="none" w:sz="0" w:space="0" w:color="auto"/>
        <w:bottom w:val="none" w:sz="0" w:space="0" w:color="auto"/>
        <w:right w:val="none" w:sz="0" w:space="0" w:color="auto"/>
      </w:divBdr>
    </w:div>
    <w:div w:id="1326743524">
      <w:bodyDiv w:val="1"/>
      <w:marLeft w:val="0"/>
      <w:marRight w:val="0"/>
      <w:marTop w:val="0"/>
      <w:marBottom w:val="0"/>
      <w:divBdr>
        <w:top w:val="none" w:sz="0" w:space="0" w:color="auto"/>
        <w:left w:val="none" w:sz="0" w:space="0" w:color="auto"/>
        <w:bottom w:val="none" w:sz="0" w:space="0" w:color="auto"/>
        <w:right w:val="none" w:sz="0" w:space="0" w:color="auto"/>
      </w:divBdr>
    </w:div>
    <w:div w:id="1946571035">
      <w:bodyDiv w:val="1"/>
      <w:marLeft w:val="0"/>
      <w:marRight w:val="0"/>
      <w:marTop w:val="0"/>
      <w:marBottom w:val="0"/>
      <w:divBdr>
        <w:top w:val="none" w:sz="0" w:space="0" w:color="auto"/>
        <w:left w:val="none" w:sz="0" w:space="0" w:color="auto"/>
        <w:bottom w:val="none" w:sz="0" w:space="0" w:color="auto"/>
        <w:right w:val="none" w:sz="0" w:space="0" w:color="auto"/>
      </w:divBdr>
    </w:div>
    <w:div w:id="2072920833">
      <w:bodyDiv w:val="1"/>
      <w:marLeft w:val="0"/>
      <w:marRight w:val="0"/>
      <w:marTop w:val="0"/>
      <w:marBottom w:val="0"/>
      <w:divBdr>
        <w:top w:val="none" w:sz="0" w:space="0" w:color="auto"/>
        <w:left w:val="none" w:sz="0" w:space="0" w:color="auto"/>
        <w:bottom w:val="none" w:sz="0" w:space="0" w:color="auto"/>
        <w:right w:val="none" w:sz="0" w:space="0" w:color="auto"/>
      </w:divBdr>
    </w:div>
    <w:div w:id="207940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lientconnection.worldbank.org"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orldbank.org-&#1400;&#1410;&#139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orldbank.org"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clientconnection.worldbank.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clientconnection.worldbank.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ecretariat@minfin.am" TargetMode="External"/><Relationship Id="rId22" Type="http://schemas.openxmlformats.org/officeDocument/2006/relationships/hyperlink" Target="mailto:askloans@worldbank.org"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2C9840FC4C49838E78366474456FA2"/>
        <w:category>
          <w:name w:val="General"/>
          <w:gallery w:val="placeholder"/>
        </w:category>
        <w:types>
          <w:type w:val="bbPlcHdr"/>
        </w:types>
        <w:behaviors>
          <w:behavior w:val="content"/>
        </w:behaviors>
        <w:guid w:val="{E995F4A9-F368-4927-AD9D-8F18B07EC26C}"/>
      </w:docPartPr>
      <w:docPartBody>
        <w:p w:rsidR="00706A08" w:rsidRDefault="00706A08" w:rsidP="00706A08">
          <w:pPr>
            <w:pStyle w:val="772C9840FC4C49838E78366474456FA2"/>
          </w:pPr>
          <w:r w:rsidRPr="005167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08"/>
    <w:rsid w:val="0035267B"/>
    <w:rsid w:val="003B1B5A"/>
    <w:rsid w:val="00465D90"/>
    <w:rsid w:val="005E3F3B"/>
    <w:rsid w:val="006305F2"/>
    <w:rsid w:val="00706A08"/>
    <w:rsid w:val="00917662"/>
    <w:rsid w:val="009C309B"/>
    <w:rsid w:val="00CD0CF3"/>
    <w:rsid w:val="00F3075C"/>
    <w:rsid w:val="00F3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A08"/>
    <w:rPr>
      <w:color w:val="808080"/>
    </w:rPr>
  </w:style>
  <w:style w:type="paragraph" w:customStyle="1" w:styleId="772C9840FC4C49838E78366474456FA2">
    <w:name w:val="772C9840FC4C49838E78366474456FA2"/>
    <w:rsid w:val="00706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4E4F7-7567-41BC-A0B7-E939A03A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6213</Words>
  <Characters>35417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Nato Kurshitashvili</dc:creator>
  <cp:lastModifiedBy>Qristine Grigoryan</cp:lastModifiedBy>
  <cp:revision>2</cp:revision>
  <dcterms:created xsi:type="dcterms:W3CDTF">2019-04-16T11:45:00Z</dcterms:created>
  <dcterms:modified xsi:type="dcterms:W3CDTF">2019-04-16T11:45:00Z</dcterms:modified>
  <cp:keywords>https://mul2.gov.am/tasks/55336/oneclick/2.Hamazaynagir-varkayin.docx?token=ccec24f771eda5815fc86725caa9222e</cp:keywords>
</cp:coreProperties>
</file>