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7E" w:rsidRDefault="00C81A7E" w:rsidP="00C81A7E">
      <w:pPr>
        <w:tabs>
          <w:tab w:val="left" w:pos="6480"/>
        </w:tabs>
        <w:ind w:firstLine="537"/>
        <w:jc w:val="center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 xml:space="preserve">                                                                           Հավելված</w:t>
      </w:r>
    </w:p>
    <w:p w:rsidR="00C81A7E" w:rsidRDefault="00C81A7E" w:rsidP="00C81A7E">
      <w:pPr>
        <w:tabs>
          <w:tab w:val="left" w:pos="6480"/>
        </w:tabs>
        <w:ind w:firstLine="537"/>
        <w:jc w:val="center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 xml:space="preserve">  </w:t>
      </w:r>
    </w:p>
    <w:p w:rsidR="00C81A7E" w:rsidRDefault="00C81A7E" w:rsidP="00C81A7E">
      <w:pPr>
        <w:tabs>
          <w:tab w:val="left" w:pos="6390"/>
          <w:tab w:val="left" w:pos="6480"/>
        </w:tabs>
        <w:ind w:firstLine="6030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>Հայաստանի Հանրապետության</w:t>
      </w:r>
    </w:p>
    <w:p w:rsidR="00C81A7E" w:rsidRDefault="00C81A7E" w:rsidP="00C81A7E">
      <w:pPr>
        <w:ind w:firstLine="6030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 xml:space="preserve">կառավարության 2016 </w:t>
      </w:r>
    </w:p>
    <w:p w:rsidR="00C81A7E" w:rsidRDefault="00C81A7E" w:rsidP="00C81A7E">
      <w:pPr>
        <w:ind w:firstLine="6030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 xml:space="preserve">թվականի____________ «___»-ի  </w:t>
      </w:r>
    </w:p>
    <w:p w:rsidR="00C81A7E" w:rsidRDefault="00C81A7E" w:rsidP="00C81A7E">
      <w:pPr>
        <w:ind w:firstLine="6030"/>
        <w:rPr>
          <w:rFonts w:ascii="GHEA Grapalat" w:hAnsi="GHEA Grapalat" w:cs="Sylfaen"/>
          <w:bCs/>
        </w:rPr>
      </w:pPr>
      <w:r>
        <w:rPr>
          <w:rFonts w:ascii="GHEA Grapalat" w:hAnsi="GHEA Grapalat"/>
        </w:rPr>
        <w:t>N</w:t>
      </w:r>
      <w:r>
        <w:rPr>
          <w:rFonts w:ascii="GHEA Grapalat" w:hAnsi="GHEA Grapalat" w:cs="Sylfaen"/>
          <w:bCs/>
        </w:rPr>
        <w:t xml:space="preserve"> _____-Ն որոշման</w:t>
      </w:r>
    </w:p>
    <w:p w:rsidR="00C81A7E" w:rsidRDefault="00C81A7E" w:rsidP="00C81A7E">
      <w:pPr>
        <w:pStyle w:val="Style2"/>
        <w:widowControl/>
        <w:spacing w:line="240" w:lineRule="exact"/>
        <w:ind w:left="538" w:firstLine="288"/>
        <w:rPr>
          <w:rFonts w:ascii="GHEA Grapalat" w:hAnsi="GHEA Grapalat"/>
          <w:sz w:val="28"/>
          <w:szCs w:val="28"/>
        </w:rPr>
      </w:pPr>
    </w:p>
    <w:p w:rsidR="00C81A7E" w:rsidRDefault="00C81A7E" w:rsidP="00C81A7E">
      <w:pPr>
        <w:pStyle w:val="Style2"/>
        <w:widowControl/>
        <w:spacing w:line="240" w:lineRule="exact"/>
        <w:ind w:left="538" w:firstLine="288"/>
        <w:rPr>
          <w:rFonts w:ascii="GHEA Grapalat" w:hAnsi="GHEA Grapalat"/>
          <w:lang w:val="en-US"/>
        </w:rPr>
      </w:pPr>
    </w:p>
    <w:p w:rsidR="00DE5816" w:rsidRPr="00DE5816" w:rsidRDefault="00DE5816" w:rsidP="00C81A7E">
      <w:pPr>
        <w:pStyle w:val="Style2"/>
        <w:widowControl/>
        <w:spacing w:line="240" w:lineRule="exact"/>
        <w:ind w:left="538" w:firstLine="288"/>
        <w:rPr>
          <w:rFonts w:ascii="GHEA Grapalat" w:hAnsi="GHEA Grapalat"/>
          <w:lang w:val="en-US"/>
        </w:rPr>
      </w:pPr>
    </w:p>
    <w:p w:rsidR="00C81A7E" w:rsidRDefault="00EF10E1" w:rsidP="00C81A7E">
      <w:pPr>
        <w:pStyle w:val="Style2"/>
        <w:widowControl/>
        <w:spacing w:line="240" w:lineRule="exact"/>
        <w:ind w:firstLine="0"/>
        <w:jc w:val="center"/>
        <w:rPr>
          <w:rFonts w:ascii="GHEA Grapalat" w:hAnsi="GHEA Grapalat" w:cs="Sylfaen"/>
          <w:bCs/>
          <w:noProof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 xml:space="preserve">ՊԱՐԶԵՑՎԱԾ </w:t>
      </w:r>
      <w:r w:rsidR="00C81A7E">
        <w:rPr>
          <w:rStyle w:val="FontStyle11"/>
          <w:rFonts w:ascii="GHEA Grapalat" w:hAnsi="GHEA Grapalat"/>
          <w:b w:val="0"/>
          <w:noProof/>
          <w:sz w:val="24"/>
          <w:szCs w:val="24"/>
        </w:rPr>
        <w:t>ԸՆԹԱՑԱԿԱՐԳ</w:t>
      </w:r>
    </w:p>
    <w:p w:rsidR="00C81A7E" w:rsidRDefault="00C81A7E" w:rsidP="00C81A7E">
      <w:pPr>
        <w:pStyle w:val="Style2"/>
        <w:widowControl/>
        <w:spacing w:before="48" w:line="470" w:lineRule="exact"/>
        <w:ind w:firstLine="0"/>
        <w:jc w:val="center"/>
        <w:rPr>
          <w:rStyle w:val="FontStyle11"/>
          <w:rFonts w:ascii="GHEA Grapalat" w:hAnsi="GHEA Grapalat"/>
          <w:b w:val="0"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ՀԱՅԱՍՏԱՆԻ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 </w:t>
      </w:r>
      <w:r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  <w:t>Հ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ԱՆՐԱՊԵՏՈԻԹՅԱՆ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Ե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Վ  Վ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ՐԱՍՏԱՆԻ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ՄԻԶԵՎ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ՊԵՏԱԿԱՆ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ՍԱՀՄԱՆԻ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="002860D3">
        <w:rPr>
          <w:rStyle w:val="FontStyle11"/>
          <w:rFonts w:ascii="GHEA Grapalat" w:hAnsi="GHEA Grapalat"/>
          <w:b w:val="0"/>
          <w:noProof/>
          <w:sz w:val="24"/>
          <w:szCs w:val="24"/>
        </w:rPr>
        <w:t>ԱԱԴԱ</w:t>
      </w:r>
      <w:r w:rsidR="002860D3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Խ</w:t>
      </w:r>
      <w:r w:rsidR="002860D3">
        <w:rPr>
          <w:rStyle w:val="FontStyle11"/>
          <w:rFonts w:ascii="GHEA Grapalat" w:hAnsi="GHEA Grapalat"/>
          <w:b w:val="0"/>
          <w:noProof/>
          <w:sz w:val="24"/>
          <w:szCs w:val="24"/>
        </w:rPr>
        <w:t>ԼՈ</w:t>
      </w:r>
      <w:r w:rsidR="002860D3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-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ԲԱԳՐԱՏԱՇԵՆ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ԱՆՑՄԱՆ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ԿԵՏԵՐԻ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ՏԱՐԱԾՔՈ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Ւ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Մ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ԿԱՌՈւՑ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Վ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ՈՂ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ՆՈՐ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ԿԱՄՐՋԻ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ՇԻՆԱՐԱՐԱԿԱՆ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="002D4D1F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ԳՈՏԻ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ՄՈւՏՔ</w:t>
      </w:r>
      <w:r w:rsidR="00CF5743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Ի  ԵՎ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ԵԼՔԻ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</w:p>
    <w:p w:rsidR="00C81A7E" w:rsidRDefault="00C81A7E" w:rsidP="00C81A7E">
      <w:pPr>
        <w:pStyle w:val="Style4"/>
        <w:widowControl/>
        <w:spacing w:line="240" w:lineRule="exact"/>
        <w:jc w:val="center"/>
        <w:rPr>
          <w:b/>
          <w:sz w:val="28"/>
          <w:szCs w:val="28"/>
        </w:rPr>
      </w:pPr>
    </w:p>
    <w:p w:rsidR="00C81A7E" w:rsidRDefault="00C81A7E" w:rsidP="00C81A7E">
      <w:pPr>
        <w:pStyle w:val="Style4"/>
        <w:widowControl/>
        <w:spacing w:before="230" w:line="470" w:lineRule="exact"/>
        <w:jc w:val="center"/>
        <w:rPr>
          <w:rStyle w:val="FontStyle11"/>
          <w:rFonts w:ascii="GHEA Grapalat" w:hAnsi="GHEA Grapalat"/>
          <w:noProof/>
          <w:sz w:val="24"/>
          <w:szCs w:val="24"/>
        </w:rPr>
      </w:pPr>
      <w:r>
        <w:rPr>
          <w:rStyle w:val="FontStyle11"/>
          <w:rFonts w:ascii="GHEA Grapalat" w:hAnsi="GHEA Grapalat"/>
          <w:b w:val="0"/>
          <w:bCs w:val="0"/>
          <w:sz w:val="24"/>
          <w:szCs w:val="24"/>
        </w:rPr>
        <w:t xml:space="preserve">1.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ԸՆԴՀԱՆՈւՐ ԴՐՈԻՅԹՆԵՐ</w:t>
      </w:r>
    </w:p>
    <w:p w:rsidR="00C81A7E" w:rsidRDefault="00C81A7E" w:rsidP="00C81A7E">
      <w:pPr>
        <w:pStyle w:val="Style4"/>
        <w:widowControl/>
        <w:spacing w:before="230" w:line="470" w:lineRule="exact"/>
        <w:jc w:val="center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</w:p>
    <w:p w:rsidR="00C81A7E" w:rsidRDefault="00C81A7E" w:rsidP="00C81A7E">
      <w:pPr>
        <w:pStyle w:val="Style5"/>
        <w:widowControl/>
        <w:tabs>
          <w:tab w:val="left" w:pos="1133"/>
        </w:tabs>
        <w:spacing w:line="360" w:lineRule="auto"/>
        <w:rPr>
          <w:rStyle w:val="FontStyle12"/>
          <w:rFonts w:ascii="GHEA Grapalat" w:hAnsi="GHEA Grapalat"/>
          <w:sz w:val="24"/>
          <w:szCs w:val="24"/>
        </w:rPr>
      </w:pPr>
      <w:r>
        <w:rPr>
          <w:rStyle w:val="FontStyle12"/>
          <w:rFonts w:ascii="GHEA Grapalat" w:hAnsi="GHEA Grapalat"/>
          <w:sz w:val="24"/>
          <w:szCs w:val="24"/>
          <w:lang w:val="en-US"/>
        </w:rPr>
        <w:t>1</w:t>
      </w:r>
      <w:r>
        <w:rPr>
          <w:rStyle w:val="FontStyle12"/>
          <w:rFonts w:ascii="GHEA Grapalat" w:hAnsi="GHEA Grapalat"/>
          <w:sz w:val="24"/>
          <w:szCs w:val="24"/>
        </w:rPr>
        <w:t>.</w:t>
      </w:r>
      <w:r>
        <w:rPr>
          <w:rStyle w:val="FontStyle12"/>
          <w:rFonts w:ascii="GHEA Grapalat" w:hAnsi="GHEA Grapalat" w:cs="Times New Roman"/>
          <w:sz w:val="24"/>
          <w:szCs w:val="24"/>
          <w:lang w:val="en-US"/>
        </w:rPr>
        <w:tab/>
      </w:r>
      <w:r>
        <w:rPr>
          <w:rStyle w:val="FontStyle12"/>
          <w:rFonts w:ascii="GHEA Grapalat" w:hAnsi="GHEA Grapalat"/>
          <w:noProof/>
          <w:sz w:val="24"/>
          <w:szCs w:val="24"/>
        </w:rPr>
        <w:t>Սույն</w:t>
      </w:r>
      <w:r w:rsidR="00F20128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պարզեցված</w:t>
      </w:r>
      <w:r w:rsidR="00F20128">
        <w:rPr>
          <w:rStyle w:val="FontStyle12"/>
          <w:rFonts w:ascii="GHEA Grapalat" w:hAnsi="GHEA Grapalat"/>
          <w:noProof/>
          <w:sz w:val="24"/>
          <w:szCs w:val="24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ընթացակարգով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F20128">
        <w:rPr>
          <w:rStyle w:val="FontStyle12"/>
          <w:rFonts w:ascii="GHEA Grapalat" w:hAnsi="GHEA Grapalat"/>
          <w:noProof/>
          <w:sz w:val="24"/>
          <w:szCs w:val="24"/>
          <w:lang w:val="en-US"/>
        </w:rPr>
        <w:t>(</w:t>
      </w:r>
      <w:r w:rsidR="00F20128">
        <w:rPr>
          <w:rStyle w:val="FontStyle12"/>
          <w:rFonts w:ascii="GHEA Grapalat" w:hAnsi="GHEA Grapalat"/>
          <w:noProof/>
          <w:sz w:val="24"/>
          <w:szCs w:val="24"/>
        </w:rPr>
        <w:t>այսուհետ</w:t>
      </w:r>
      <w:r w:rsidR="00F20128">
        <w:rPr>
          <w:rStyle w:val="FontStyle12"/>
          <w:rFonts w:ascii="GHEA Grapalat" w:hAnsi="GHEA Grapalat"/>
          <w:noProof/>
          <w:sz w:val="24"/>
          <w:szCs w:val="24"/>
          <w:lang w:val="en-US"/>
        </w:rPr>
        <w:t>`</w:t>
      </w:r>
      <w:r w:rsidR="00F20128">
        <w:rPr>
          <w:rStyle w:val="FontStyle12"/>
          <w:rFonts w:ascii="GHEA Grapalat" w:hAnsi="GHEA Grapalat"/>
          <w:noProof/>
          <w:sz w:val="24"/>
          <w:szCs w:val="24"/>
        </w:rPr>
        <w:t xml:space="preserve"> Ընթացակարգ</w:t>
      </w:r>
      <w:r w:rsidR="00F20128">
        <w:rPr>
          <w:rStyle w:val="FontStyle12"/>
          <w:rFonts w:ascii="GHEA Grapalat" w:hAnsi="GHEA Grapalat"/>
          <w:noProof/>
          <w:sz w:val="24"/>
          <w:szCs w:val="24"/>
          <w:lang w:val="en-US"/>
        </w:rPr>
        <w:t>)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կարգավորվում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 </w:t>
      </w:r>
      <w:r>
        <w:rPr>
          <w:rStyle w:val="FontStyle12"/>
          <w:rFonts w:ascii="GHEA Grapalat" w:hAnsi="GHEA Grapalat"/>
          <w:noProof/>
          <w:sz w:val="24"/>
          <w:szCs w:val="24"/>
        </w:rPr>
        <w:t>են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 2014</w:t>
      </w:r>
      <w:r w:rsidR="00CF5743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թ</w:t>
      </w:r>
      <w:r w:rsidR="00CF5743">
        <w:rPr>
          <w:rStyle w:val="FontStyle12"/>
          <w:rFonts w:ascii="GHEA Grapalat" w:hAnsi="GHEA Grapalat"/>
          <w:noProof/>
          <w:sz w:val="24"/>
          <w:szCs w:val="24"/>
          <w:lang w:val="en-US"/>
        </w:rPr>
        <w:t>վականի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դեկտեմբեր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ի </w:t>
      </w:r>
      <w:r w:rsidR="00CF5743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24-</w:t>
      </w:r>
      <w:r>
        <w:rPr>
          <w:rStyle w:val="FontStyle12"/>
          <w:rFonts w:ascii="GHEA Grapalat" w:hAnsi="GHEA Grapalat"/>
          <w:noProof/>
          <w:sz w:val="24"/>
          <w:szCs w:val="24"/>
        </w:rPr>
        <w:t>ին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Հայաստանի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Հ</w:t>
      </w:r>
      <w:r>
        <w:rPr>
          <w:rStyle w:val="FontStyle12"/>
          <w:rFonts w:ascii="GHEA Grapalat" w:hAnsi="GHEA Grapalat"/>
          <w:noProof/>
          <w:sz w:val="24"/>
          <w:szCs w:val="24"/>
        </w:rPr>
        <w:t>անրապետության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Կառավարության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և Վ</w:t>
      </w:r>
      <w:r>
        <w:rPr>
          <w:rStyle w:val="FontStyle12"/>
          <w:rFonts w:ascii="GHEA Grapalat" w:hAnsi="GHEA Grapalat"/>
          <w:noProof/>
          <w:sz w:val="24"/>
          <w:szCs w:val="24"/>
        </w:rPr>
        <w:t>րաստանի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Կառավարության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2860D3">
        <w:rPr>
          <w:rStyle w:val="FontStyle12"/>
          <w:rFonts w:ascii="GHEA Grapalat" w:hAnsi="GHEA Grapalat"/>
          <w:noProof/>
          <w:sz w:val="24"/>
          <w:szCs w:val="24"/>
        </w:rPr>
        <w:t>միջ</w:t>
      </w:r>
      <w:r w:rsidR="002860D3">
        <w:rPr>
          <w:rStyle w:val="FontStyle12"/>
          <w:rFonts w:ascii="GHEA Grapalat" w:hAnsi="GHEA Grapalat"/>
          <w:noProof/>
          <w:sz w:val="24"/>
          <w:szCs w:val="24"/>
          <w:lang w:val="en-US"/>
        </w:rPr>
        <w:t>և</w:t>
      </w:r>
      <w:r w:rsidR="002860D3">
        <w:rPr>
          <w:rStyle w:val="FontStyle12"/>
          <w:rFonts w:ascii="GHEA Grapalat" w:hAnsi="GHEA Grapalat"/>
          <w:noProof/>
          <w:sz w:val="24"/>
          <w:szCs w:val="24"/>
        </w:rPr>
        <w:t xml:space="preserve"> ստորագրված</w:t>
      </w:r>
      <w:r w:rsidR="002860D3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&lt;&lt;</w:t>
      </w:r>
      <w:r>
        <w:rPr>
          <w:rStyle w:val="FontStyle12"/>
          <w:rFonts w:ascii="GHEA Grapalat" w:hAnsi="GHEA Grapalat"/>
          <w:noProof/>
          <w:sz w:val="24"/>
          <w:szCs w:val="24"/>
        </w:rPr>
        <w:t>Հայաստանի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Հ</w:t>
      </w:r>
      <w:r>
        <w:rPr>
          <w:rStyle w:val="FontStyle12"/>
          <w:rFonts w:ascii="GHEA Grapalat" w:hAnsi="GHEA Grapalat"/>
          <w:noProof/>
          <w:sz w:val="24"/>
          <w:szCs w:val="24"/>
        </w:rPr>
        <w:t>անրապետության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և Վ</w:t>
      </w:r>
      <w:r>
        <w:rPr>
          <w:rStyle w:val="FontStyle12"/>
          <w:rFonts w:ascii="GHEA Grapalat" w:hAnsi="GHEA Grapalat"/>
          <w:noProof/>
          <w:sz w:val="24"/>
          <w:szCs w:val="24"/>
        </w:rPr>
        <w:t>րաստանի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պետական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սահմանի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2860D3">
        <w:rPr>
          <w:rStyle w:val="FontStyle12"/>
          <w:rFonts w:ascii="GHEA Grapalat" w:hAnsi="GHEA Grapalat"/>
          <w:noProof/>
          <w:sz w:val="24"/>
          <w:szCs w:val="24"/>
        </w:rPr>
        <w:t>Սադախլո</w:t>
      </w:r>
      <w:r w:rsidR="002860D3">
        <w:rPr>
          <w:rStyle w:val="FontStyle12"/>
          <w:rFonts w:ascii="GHEA Grapalat" w:hAnsi="GHEA Grapalat"/>
          <w:noProof/>
          <w:sz w:val="24"/>
          <w:szCs w:val="24"/>
          <w:lang w:val="en-US"/>
        </w:rPr>
        <w:t>-</w:t>
      </w:r>
      <w:r>
        <w:rPr>
          <w:rStyle w:val="FontStyle12"/>
          <w:rFonts w:ascii="GHEA Grapalat" w:hAnsi="GHEA Grapalat"/>
          <w:noProof/>
          <w:sz w:val="24"/>
          <w:szCs w:val="24"/>
        </w:rPr>
        <w:t>Բագրատաշեն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անցման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կետերի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տարածքում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Դեբեդ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գետի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վրա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նոր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կամրջի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կառուցման</w:t>
      </w:r>
      <w:r w:rsidR="002860D3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վերաբերյալ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&gt;&gt; </w:t>
      </w:r>
      <w:r>
        <w:rPr>
          <w:rStyle w:val="FontStyle12"/>
          <w:rFonts w:ascii="GHEA Grapalat" w:hAnsi="GHEA Grapalat"/>
          <w:noProof/>
          <w:sz w:val="24"/>
          <w:szCs w:val="24"/>
        </w:rPr>
        <w:t>համաձայնագր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ով </w:t>
      </w:r>
      <w:r>
        <w:rPr>
          <w:rStyle w:val="FontStyle12"/>
          <w:rFonts w:ascii="GHEA Grapalat" w:hAnsi="GHEA Grapalat"/>
          <w:noProof/>
          <w:sz w:val="24"/>
          <w:szCs w:val="24"/>
        </w:rPr>
        <w:t>նախատես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վ</w:t>
      </w:r>
      <w:r>
        <w:rPr>
          <w:rStyle w:val="FontStyle12"/>
          <w:rFonts w:ascii="GHEA Grapalat" w:hAnsi="GHEA Grapalat"/>
          <w:noProof/>
          <w:sz w:val="24"/>
          <w:szCs w:val="24"/>
        </w:rPr>
        <w:t xml:space="preserve">ած 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աշխատակազմի,</w:t>
      </w:r>
      <w:r>
        <w:rPr>
          <w:rStyle w:val="FontStyle12"/>
          <w:rFonts w:ascii="GHEA Grapalat" w:hAnsi="GHEA Grapalat"/>
          <w:noProof/>
          <w:sz w:val="24"/>
          <w:szCs w:val="24"/>
        </w:rPr>
        <w:t xml:space="preserve"> տ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ր</w:t>
      </w:r>
      <w:r>
        <w:rPr>
          <w:rStyle w:val="FontStyle12"/>
          <w:rFonts w:ascii="GHEA Grapalat" w:hAnsi="GHEA Grapalat"/>
          <w:noProof/>
          <w:sz w:val="24"/>
          <w:szCs w:val="24"/>
        </w:rPr>
        <w:t>ա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ն</w:t>
      </w:r>
      <w:r>
        <w:rPr>
          <w:rStyle w:val="FontStyle12"/>
          <w:rFonts w:ascii="GHEA Grapalat" w:hAnsi="GHEA Grapalat"/>
          <w:noProof/>
          <w:sz w:val="24"/>
          <w:szCs w:val="24"/>
        </w:rPr>
        <w:t>սպորտային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միջոցների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, բեռների, </w:t>
      </w:r>
      <w:r>
        <w:rPr>
          <w:rStyle w:val="FontStyle12"/>
          <w:rFonts w:ascii="GHEA Grapalat" w:hAnsi="GHEA Grapalat"/>
          <w:noProof/>
          <w:sz w:val="24"/>
          <w:szCs w:val="24"/>
        </w:rPr>
        <w:t>ապրան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ք</w:t>
      </w:r>
      <w:r>
        <w:rPr>
          <w:rStyle w:val="FontStyle12"/>
          <w:rFonts w:ascii="GHEA Grapalat" w:hAnsi="GHEA Grapalat"/>
          <w:noProof/>
          <w:sz w:val="24"/>
          <w:szCs w:val="24"/>
        </w:rPr>
        <w:t>ների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համար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պետական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սահմանի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հատման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FE3885">
        <w:rPr>
          <w:rStyle w:val="FontStyle12"/>
          <w:rFonts w:ascii="GHEA Grapalat" w:hAnsi="GHEA Grapalat"/>
          <w:noProof/>
          <w:sz w:val="24"/>
          <w:szCs w:val="24"/>
          <w:lang w:val="en-US"/>
        </w:rPr>
        <w:t>կանոնների հետ կապված հարաբերությունները</w:t>
      </w:r>
      <w:r>
        <w:rPr>
          <w:rStyle w:val="FontStyle12"/>
          <w:rFonts w:ascii="GHEA Grapalat" w:hAnsi="GHEA Grapalat"/>
          <w:noProof/>
          <w:sz w:val="24"/>
          <w:szCs w:val="24"/>
        </w:rPr>
        <w:t>։</w:t>
      </w:r>
    </w:p>
    <w:p w:rsidR="00C81A7E" w:rsidRDefault="00C81A7E" w:rsidP="00C81A7E">
      <w:pPr>
        <w:pStyle w:val="Style5"/>
        <w:widowControl/>
        <w:tabs>
          <w:tab w:val="left" w:pos="989"/>
        </w:tabs>
        <w:spacing w:line="360" w:lineRule="auto"/>
        <w:rPr>
          <w:rStyle w:val="FontStyle12"/>
          <w:rFonts w:ascii="GHEA Grapalat" w:hAnsi="GHEA Grapalat"/>
          <w:noProof/>
          <w:sz w:val="24"/>
          <w:szCs w:val="24"/>
          <w:lang w:val="en-US"/>
        </w:rPr>
      </w:pPr>
      <w:r>
        <w:rPr>
          <w:rStyle w:val="FontStyle12"/>
          <w:rFonts w:ascii="GHEA Grapalat" w:hAnsi="GHEA Grapalat"/>
          <w:sz w:val="24"/>
          <w:szCs w:val="24"/>
          <w:lang w:val="en-US"/>
        </w:rPr>
        <w:t>2</w:t>
      </w:r>
      <w:r>
        <w:rPr>
          <w:rStyle w:val="FontStyle12"/>
          <w:rFonts w:ascii="GHEA Grapalat" w:hAnsi="GHEA Grapalat"/>
          <w:sz w:val="24"/>
          <w:szCs w:val="24"/>
        </w:rPr>
        <w:t>.</w:t>
      </w:r>
      <w:r>
        <w:rPr>
          <w:rStyle w:val="FontStyle12"/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 w:cs="Times New Roman"/>
          <w:sz w:val="24"/>
          <w:szCs w:val="24"/>
          <w:lang w:val="en-US"/>
        </w:rPr>
        <w:tab/>
      </w:r>
      <w:r>
        <w:rPr>
          <w:rStyle w:val="FontStyle12"/>
          <w:rFonts w:ascii="GHEA Grapalat" w:hAnsi="GHEA Grapalat"/>
          <w:noProof/>
          <w:sz w:val="24"/>
          <w:szCs w:val="24"/>
        </w:rPr>
        <w:t>Սույն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Ընթացակարգ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ը </w:t>
      </w:r>
      <w:r>
        <w:rPr>
          <w:rStyle w:val="FontStyle12"/>
          <w:rFonts w:ascii="GHEA Grapalat" w:hAnsi="GHEA Grapalat"/>
          <w:noProof/>
          <w:sz w:val="24"/>
          <w:szCs w:val="24"/>
        </w:rPr>
        <w:t>նպատակ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ունի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դյուրացնելու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2F076F">
        <w:rPr>
          <w:rStyle w:val="FontStyle12"/>
          <w:rFonts w:ascii="GHEA Grapalat" w:hAnsi="GHEA Grapalat"/>
          <w:noProof/>
          <w:sz w:val="24"/>
          <w:szCs w:val="24"/>
        </w:rPr>
        <w:t>Սադա</w:t>
      </w:r>
      <w:r w:rsidR="002F076F">
        <w:rPr>
          <w:rStyle w:val="FontStyle12"/>
          <w:rFonts w:ascii="GHEA Grapalat" w:hAnsi="GHEA Grapalat"/>
          <w:noProof/>
          <w:sz w:val="24"/>
          <w:szCs w:val="24"/>
          <w:lang w:val="en-US"/>
        </w:rPr>
        <w:t>խ</w:t>
      </w:r>
      <w:r w:rsidR="002F076F">
        <w:rPr>
          <w:rStyle w:val="FontStyle12"/>
          <w:rFonts w:ascii="GHEA Grapalat" w:hAnsi="GHEA Grapalat"/>
          <w:noProof/>
          <w:sz w:val="24"/>
          <w:szCs w:val="24"/>
        </w:rPr>
        <w:t>լո</w:t>
      </w:r>
      <w:r w:rsidR="002F076F">
        <w:rPr>
          <w:rStyle w:val="FontStyle12"/>
          <w:rFonts w:ascii="GHEA Grapalat" w:hAnsi="GHEA Grapalat"/>
          <w:noProof/>
          <w:sz w:val="24"/>
          <w:szCs w:val="24"/>
          <w:lang w:val="en-US"/>
        </w:rPr>
        <w:t>-</w:t>
      </w:r>
      <w:r>
        <w:rPr>
          <w:rStyle w:val="FontStyle12"/>
          <w:rFonts w:ascii="GHEA Grapalat" w:hAnsi="GHEA Grapalat"/>
          <w:noProof/>
          <w:sz w:val="24"/>
          <w:szCs w:val="24"/>
        </w:rPr>
        <w:t>Բագրատաշեն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պետական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սահմանի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անցման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կետերի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տարածքում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կառուցվող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նոր </w:t>
      </w:r>
      <w:r>
        <w:rPr>
          <w:rStyle w:val="FontStyle12"/>
          <w:rFonts w:ascii="GHEA Grapalat" w:hAnsi="GHEA Grapalat"/>
          <w:noProof/>
          <w:sz w:val="24"/>
          <w:szCs w:val="24"/>
        </w:rPr>
        <w:t>կամրջի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շինարարական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2D4D1F">
        <w:rPr>
          <w:rStyle w:val="FontStyle12"/>
          <w:rFonts w:ascii="GHEA Grapalat" w:hAnsi="GHEA Grapalat"/>
          <w:noProof/>
          <w:sz w:val="24"/>
          <w:szCs w:val="24"/>
          <w:lang w:val="en-US"/>
        </w:rPr>
        <w:t>գոտի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A3540E">
        <w:rPr>
          <w:rStyle w:val="FontStyle12"/>
          <w:rFonts w:ascii="GHEA Grapalat" w:hAnsi="GHEA Grapalat"/>
          <w:noProof/>
          <w:sz w:val="24"/>
          <w:szCs w:val="24"/>
          <w:lang w:val="en-US"/>
        </w:rPr>
        <w:t>աշխատակազմի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, </w:t>
      </w:r>
      <w:r>
        <w:rPr>
          <w:rStyle w:val="FontStyle12"/>
          <w:rFonts w:ascii="GHEA Grapalat" w:hAnsi="GHEA Grapalat"/>
          <w:noProof/>
          <w:sz w:val="24"/>
          <w:szCs w:val="24"/>
        </w:rPr>
        <w:t>տրանսպորտային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միջոցների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, </w:t>
      </w:r>
      <w:r>
        <w:rPr>
          <w:rStyle w:val="FontStyle12"/>
          <w:rFonts w:ascii="GHEA Grapalat" w:hAnsi="GHEA Grapalat"/>
          <w:noProof/>
          <w:sz w:val="24"/>
          <w:szCs w:val="24"/>
        </w:rPr>
        <w:t>բեռների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47665E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և ապրանքների </w:t>
      </w:r>
      <w:r>
        <w:rPr>
          <w:rStyle w:val="FontStyle12"/>
          <w:rFonts w:ascii="GHEA Grapalat" w:hAnsi="GHEA Grapalat"/>
          <w:noProof/>
          <w:sz w:val="24"/>
          <w:szCs w:val="24"/>
        </w:rPr>
        <w:t>մուտքն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ու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ելք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ը</w:t>
      </w:r>
      <w:r>
        <w:rPr>
          <w:rStyle w:val="FontStyle12"/>
          <w:rFonts w:ascii="GHEA Grapalat" w:hAnsi="GHEA Grapalat"/>
          <w:noProof/>
          <w:sz w:val="24"/>
          <w:szCs w:val="24"/>
        </w:rPr>
        <w:t>։</w:t>
      </w:r>
    </w:p>
    <w:p w:rsidR="00C81A7E" w:rsidRDefault="00C81A7E" w:rsidP="00CF5743">
      <w:pPr>
        <w:pStyle w:val="Style6"/>
        <w:widowControl/>
        <w:spacing w:line="360" w:lineRule="auto"/>
        <w:ind w:firstLine="0"/>
        <w:rPr>
          <w:rFonts w:ascii="GHEA Grapalat" w:hAnsi="GHEA Grapalat"/>
          <w:lang w:val="en-US"/>
        </w:rPr>
      </w:pPr>
    </w:p>
    <w:p w:rsidR="00C81A7E" w:rsidRDefault="00C81A7E" w:rsidP="00C81A7E">
      <w:pPr>
        <w:pStyle w:val="Style6"/>
        <w:widowControl/>
        <w:spacing w:before="10" w:line="360" w:lineRule="auto"/>
        <w:ind w:firstLine="709"/>
        <w:jc w:val="center"/>
        <w:rPr>
          <w:rStyle w:val="FontStyle11"/>
          <w:rFonts w:ascii="GHEA Grapalat" w:hAnsi="GHEA Grapalat"/>
          <w:b w:val="0"/>
          <w:noProof/>
          <w:sz w:val="24"/>
          <w:szCs w:val="24"/>
        </w:rPr>
      </w:pPr>
      <w:r>
        <w:rPr>
          <w:rStyle w:val="FontStyle12"/>
          <w:rFonts w:ascii="GHEA Grapalat" w:hAnsi="GHEA Grapalat"/>
          <w:bCs/>
          <w:spacing w:val="-10"/>
          <w:sz w:val="24"/>
          <w:szCs w:val="24"/>
        </w:rPr>
        <w:t>2</w:t>
      </w:r>
      <w:r>
        <w:rPr>
          <w:rStyle w:val="FontStyle12"/>
          <w:rFonts w:ascii="GHEA Grapalat" w:hAnsi="GHEA Grapalat"/>
          <w:bCs/>
          <w:spacing w:val="-10"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bCs/>
          <w:spacing w:val="-10"/>
          <w:sz w:val="24"/>
          <w:szCs w:val="24"/>
        </w:rPr>
        <w:t>.</w:t>
      </w:r>
      <w:r>
        <w:rPr>
          <w:rStyle w:val="FontStyle12"/>
          <w:rFonts w:ascii="GHEA Grapalat" w:hAnsi="GHEA Grapalat"/>
          <w:b/>
          <w:sz w:val="24"/>
          <w:szCs w:val="24"/>
        </w:rPr>
        <w:t xml:space="preserve"> </w:t>
      </w:r>
      <w:r>
        <w:rPr>
          <w:rStyle w:val="FontStyle12"/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ԸՆԹԱՑԱԿԱՐԳՈՒՄ ՕԳՏԱԳՈՐԾՎՈՂ ՀԱՍԿԱՑՈՒԹՅՈՒՆՆԵՐԸ</w:t>
      </w:r>
    </w:p>
    <w:p w:rsidR="00C81A7E" w:rsidRDefault="00C81A7E" w:rsidP="00C81A7E">
      <w:pPr>
        <w:pStyle w:val="Style6"/>
        <w:widowControl/>
        <w:spacing w:before="10" w:line="360" w:lineRule="auto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</w:p>
    <w:p w:rsidR="00C81A7E" w:rsidRDefault="00C81A7E" w:rsidP="00C81A7E">
      <w:pPr>
        <w:pStyle w:val="Style6"/>
        <w:widowControl/>
        <w:spacing w:before="10" w:line="360" w:lineRule="auto"/>
        <w:ind w:firstLine="709"/>
        <w:rPr>
          <w:rStyle w:val="FontStyle12"/>
          <w:rFonts w:ascii="GHEA Grapalat" w:hAnsi="GHEA Grapalat"/>
          <w:sz w:val="24"/>
          <w:szCs w:val="24"/>
        </w:rPr>
      </w:pPr>
      <w:r>
        <w:rPr>
          <w:rStyle w:val="FontStyle12"/>
          <w:rFonts w:ascii="GHEA Grapalat" w:hAnsi="GHEA Grapalat"/>
          <w:noProof/>
          <w:sz w:val="24"/>
          <w:szCs w:val="24"/>
        </w:rPr>
        <w:t>3. Ընթացակարգում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օգտագործվում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են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հետևյալ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հասկացություններ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ը. </w:t>
      </w:r>
    </w:p>
    <w:p w:rsidR="00C81A7E" w:rsidRDefault="00C81A7E" w:rsidP="00C81A7E">
      <w:pPr>
        <w:pStyle w:val="Style6"/>
        <w:widowControl/>
        <w:spacing w:before="10" w:line="360" w:lineRule="auto"/>
        <w:ind w:firstLine="709"/>
        <w:jc w:val="both"/>
        <w:rPr>
          <w:rStyle w:val="FontStyle12"/>
          <w:rFonts w:ascii="GHEA Grapalat" w:hAnsi="GHEA Grapalat"/>
          <w:noProof/>
          <w:sz w:val="24"/>
          <w:szCs w:val="24"/>
          <w:lang w:val="en-US"/>
        </w:rPr>
      </w:pPr>
      <w:r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  <w:lastRenderedPageBreak/>
        <w:t>Հ</w:t>
      </w:r>
      <w:r>
        <w:rPr>
          <w:rStyle w:val="FontStyle12"/>
          <w:rFonts w:ascii="GHEA Grapalat" w:hAnsi="GHEA Grapalat"/>
          <w:bCs/>
          <w:noProof/>
          <w:sz w:val="24"/>
          <w:szCs w:val="24"/>
        </w:rPr>
        <w:t>ամաձայնագիր</w:t>
      </w:r>
      <w:r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  <w:t>`</w:t>
      </w:r>
      <w:r>
        <w:rPr>
          <w:rStyle w:val="FontStyle12"/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2014</w:t>
      </w:r>
      <w:r>
        <w:rPr>
          <w:rStyle w:val="FontStyle12"/>
          <w:rFonts w:ascii="GHEA Grapalat" w:hAnsi="GHEA Grapalat"/>
          <w:noProof/>
          <w:sz w:val="24"/>
          <w:szCs w:val="24"/>
        </w:rPr>
        <w:t>թ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. </w:t>
      </w:r>
      <w:r>
        <w:rPr>
          <w:rStyle w:val="FontStyle12"/>
          <w:rFonts w:ascii="GHEA Grapalat" w:hAnsi="GHEA Grapalat"/>
          <w:noProof/>
          <w:sz w:val="24"/>
          <w:szCs w:val="24"/>
        </w:rPr>
        <w:t>դեկտեմբեր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ի 24-</w:t>
      </w:r>
      <w:r>
        <w:rPr>
          <w:rStyle w:val="FontStyle12"/>
          <w:rFonts w:ascii="GHEA Grapalat" w:hAnsi="GHEA Grapalat"/>
          <w:noProof/>
          <w:sz w:val="24"/>
          <w:szCs w:val="24"/>
        </w:rPr>
        <w:t>ին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Հայաստանի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Հ</w:t>
      </w:r>
      <w:r>
        <w:rPr>
          <w:rStyle w:val="FontStyle12"/>
          <w:rFonts w:ascii="GHEA Grapalat" w:hAnsi="GHEA Grapalat"/>
          <w:noProof/>
          <w:sz w:val="24"/>
          <w:szCs w:val="24"/>
        </w:rPr>
        <w:t>անրապետության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Կառավարության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և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Վ</w:t>
      </w:r>
      <w:r>
        <w:rPr>
          <w:rStyle w:val="FontStyle12"/>
          <w:rFonts w:ascii="GHEA Grapalat" w:hAnsi="GHEA Grapalat"/>
          <w:noProof/>
          <w:sz w:val="24"/>
          <w:szCs w:val="24"/>
        </w:rPr>
        <w:t>րաստանի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Կառավարության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միջև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2F076F">
        <w:rPr>
          <w:rStyle w:val="FontStyle12"/>
          <w:rFonts w:ascii="GHEA Grapalat" w:hAnsi="GHEA Grapalat"/>
          <w:noProof/>
          <w:sz w:val="24"/>
          <w:szCs w:val="24"/>
        </w:rPr>
        <w:t>ստորագր</w:t>
      </w:r>
      <w:r w:rsidR="002F076F">
        <w:rPr>
          <w:rStyle w:val="FontStyle12"/>
          <w:rFonts w:ascii="GHEA Grapalat" w:hAnsi="GHEA Grapalat"/>
          <w:noProof/>
          <w:sz w:val="24"/>
          <w:szCs w:val="24"/>
          <w:lang w:val="en-US"/>
        </w:rPr>
        <w:t>վ</w:t>
      </w:r>
      <w:r w:rsidR="002F076F">
        <w:rPr>
          <w:rStyle w:val="FontStyle12"/>
          <w:rFonts w:ascii="GHEA Grapalat" w:hAnsi="GHEA Grapalat"/>
          <w:noProof/>
          <w:sz w:val="24"/>
          <w:szCs w:val="24"/>
        </w:rPr>
        <w:t>ած &lt;&lt;</w:t>
      </w:r>
      <w:r>
        <w:rPr>
          <w:rStyle w:val="FontStyle12"/>
          <w:rFonts w:ascii="GHEA Grapalat" w:hAnsi="GHEA Grapalat"/>
          <w:noProof/>
          <w:sz w:val="24"/>
          <w:szCs w:val="24"/>
        </w:rPr>
        <w:t>Հայաստանի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Հանրապետության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 </w:t>
      </w:r>
      <w:r>
        <w:rPr>
          <w:rStyle w:val="FontStyle12"/>
          <w:rFonts w:ascii="GHEA Grapalat" w:hAnsi="GHEA Grapalat"/>
          <w:noProof/>
          <w:sz w:val="24"/>
          <w:szCs w:val="24"/>
        </w:rPr>
        <w:t>և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 Վ</w:t>
      </w:r>
      <w:r>
        <w:rPr>
          <w:rStyle w:val="FontStyle12"/>
          <w:rFonts w:ascii="GHEA Grapalat" w:hAnsi="GHEA Grapalat"/>
          <w:noProof/>
          <w:sz w:val="24"/>
          <w:szCs w:val="24"/>
        </w:rPr>
        <w:t>րաստանի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 </w:t>
      </w:r>
      <w:r>
        <w:rPr>
          <w:rStyle w:val="FontStyle12"/>
          <w:rFonts w:ascii="GHEA Grapalat" w:hAnsi="GHEA Grapalat"/>
          <w:noProof/>
          <w:sz w:val="24"/>
          <w:szCs w:val="24"/>
        </w:rPr>
        <w:t>պետական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սահմանի</w:t>
      </w:r>
      <w:r w:rsidR="002F076F"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2F076F">
        <w:rPr>
          <w:rStyle w:val="FontStyle12"/>
          <w:rFonts w:ascii="GHEA Grapalat" w:hAnsi="GHEA Grapalat"/>
          <w:noProof/>
          <w:sz w:val="24"/>
          <w:szCs w:val="24"/>
        </w:rPr>
        <w:t>Սադախլո</w:t>
      </w:r>
      <w:r w:rsidR="002F076F">
        <w:rPr>
          <w:rStyle w:val="FontStyle12"/>
          <w:rFonts w:ascii="GHEA Grapalat" w:hAnsi="GHEA Grapalat"/>
          <w:noProof/>
          <w:sz w:val="24"/>
          <w:szCs w:val="24"/>
          <w:lang w:val="en-US"/>
        </w:rPr>
        <w:t>-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Բ</w:t>
      </w:r>
      <w:r>
        <w:rPr>
          <w:rStyle w:val="FontStyle12"/>
          <w:rFonts w:ascii="GHEA Grapalat" w:hAnsi="GHEA Grapalat"/>
          <w:noProof/>
          <w:sz w:val="24"/>
          <w:szCs w:val="24"/>
        </w:rPr>
        <w:t>ագրատաշե</w:t>
      </w:r>
      <w:r w:rsidR="002F076F">
        <w:rPr>
          <w:rStyle w:val="FontStyle12"/>
          <w:rFonts w:ascii="GHEA Grapalat" w:hAnsi="GHEA Grapalat"/>
          <w:noProof/>
          <w:sz w:val="24"/>
          <w:szCs w:val="24"/>
          <w:lang w:val="en-US"/>
        </w:rPr>
        <w:t>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անցման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կետ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եր</w:t>
      </w:r>
      <w:r>
        <w:rPr>
          <w:rStyle w:val="FontStyle12"/>
          <w:rFonts w:ascii="GHEA Grapalat" w:hAnsi="GHEA Grapalat"/>
          <w:noProof/>
          <w:sz w:val="24"/>
          <w:szCs w:val="24"/>
        </w:rPr>
        <w:t>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տարածքում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Դեբեդ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գետի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վրա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նոր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կամրջի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կառուցման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վերաբերյ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ալ</w:t>
      </w:r>
      <w:r w:rsidR="002F076F">
        <w:rPr>
          <w:rStyle w:val="FontStyle12"/>
          <w:rFonts w:ascii="GHEA Grapalat" w:hAnsi="GHEA Grapalat"/>
          <w:noProof/>
          <w:sz w:val="24"/>
          <w:szCs w:val="24"/>
        </w:rPr>
        <w:t>&gt;&gt;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.</w:t>
      </w:r>
    </w:p>
    <w:p w:rsidR="00C81A7E" w:rsidRDefault="00C81A7E" w:rsidP="00C81A7E">
      <w:pPr>
        <w:pStyle w:val="Style7"/>
        <w:widowControl/>
        <w:spacing w:line="360" w:lineRule="auto"/>
        <w:ind w:firstLine="709"/>
        <w:jc w:val="both"/>
        <w:rPr>
          <w:rStyle w:val="FontStyle12"/>
          <w:rFonts w:ascii="GHEA Grapalat" w:hAnsi="GHEA Grapalat"/>
          <w:noProof/>
          <w:sz w:val="24"/>
          <w:szCs w:val="24"/>
          <w:lang w:val="en-US"/>
        </w:rPr>
      </w:pPr>
      <w:r>
        <w:rPr>
          <w:rStyle w:val="FontStyle12"/>
          <w:rFonts w:ascii="GHEA Grapalat" w:hAnsi="GHEA Grapalat"/>
          <w:bCs/>
          <w:noProof/>
          <w:sz w:val="24"/>
          <w:szCs w:val="24"/>
        </w:rPr>
        <w:t>Պատվիրատո</w:t>
      </w:r>
      <w:r>
        <w:rPr>
          <w:rStyle w:val="FontStyle12"/>
          <w:rFonts w:ascii="GHEA Grapalat" w:hAnsi="GHEA Grapalat"/>
          <w:bCs/>
          <w:noProof/>
          <w:sz w:val="24"/>
          <w:szCs w:val="24"/>
          <w:lang w:val="en-US"/>
        </w:rPr>
        <w:t>ւ`</w:t>
      </w:r>
      <w:r>
        <w:rPr>
          <w:rStyle w:val="FontStyle12"/>
          <w:rFonts w:ascii="GHEA Grapalat" w:hAnsi="GHEA Grapalat"/>
          <w:b/>
          <w:bCs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Հայաստանի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Հ</w:t>
      </w:r>
      <w:r>
        <w:rPr>
          <w:rStyle w:val="FontStyle12"/>
          <w:rFonts w:ascii="GHEA Grapalat" w:hAnsi="GHEA Grapalat"/>
          <w:noProof/>
          <w:sz w:val="24"/>
          <w:szCs w:val="24"/>
        </w:rPr>
        <w:t>անրապետության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կապի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և </w:t>
      </w:r>
      <w:r>
        <w:rPr>
          <w:rStyle w:val="FontStyle12"/>
          <w:rFonts w:ascii="GHEA Grapalat" w:hAnsi="GHEA Grapalat"/>
          <w:noProof/>
          <w:sz w:val="24"/>
          <w:szCs w:val="24"/>
        </w:rPr>
        <w:t>տրանսպորտի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նախարարությունը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և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Վ</w:t>
      </w:r>
      <w:r>
        <w:rPr>
          <w:rStyle w:val="FontStyle12"/>
          <w:rFonts w:ascii="GHEA Grapalat" w:hAnsi="GHEA Grapalat"/>
          <w:noProof/>
          <w:sz w:val="24"/>
          <w:szCs w:val="24"/>
        </w:rPr>
        <w:t>րաստանի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ենթակա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ռ</w:t>
      </w:r>
      <w:r>
        <w:rPr>
          <w:rStyle w:val="FontStyle12"/>
          <w:rFonts w:ascii="GHEA Grapalat" w:hAnsi="GHEA Grapalat"/>
          <w:noProof/>
          <w:sz w:val="24"/>
          <w:szCs w:val="24"/>
        </w:rPr>
        <w:t>ուցվածքների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տարածքային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զարգացման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</w:rPr>
        <w:t>նախարարությունը</w:t>
      </w:r>
      <w:r>
        <w:rPr>
          <w:rStyle w:val="FontStyle12"/>
          <w:rFonts w:ascii="GHEA Grapalat" w:hAnsi="GHEA Grapalat"/>
          <w:noProof/>
          <w:sz w:val="24"/>
          <w:szCs w:val="24"/>
          <w:lang w:val="en-US"/>
        </w:rPr>
        <w:t>.</w:t>
      </w:r>
    </w:p>
    <w:p w:rsidR="00C81A7E" w:rsidRDefault="00C81A7E" w:rsidP="00C81A7E">
      <w:pPr>
        <w:pStyle w:val="Style1"/>
        <w:widowControl/>
        <w:spacing w:before="58"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sz w:val="24"/>
          <w:szCs w:val="24"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Կապալա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ռո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ւ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` </w:t>
      </w:r>
      <w:r w:rsidR="00926AF8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շինարարական և (կամ) շինարարական նախագծման ընկերություն, որի հետ պայմանագիր է կնքվել նախագծի մշակման և կամրջի շինարարության իրականացման համար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.</w:t>
      </w:r>
    </w:p>
    <w:p w:rsidR="00C81A7E" w:rsidRDefault="00C81A7E" w:rsidP="00C81A7E">
      <w:pPr>
        <w:pStyle w:val="Style1"/>
        <w:widowControl/>
        <w:spacing w:before="10"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Պարզեցված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անցման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կետ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`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Կողմերի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երկրների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տարածքում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անմիջապես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ագծ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մոտակայքում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գտնվող</w:t>
      </w:r>
      <w:r w:rsidR="000A2E3F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՝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շինություններով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ու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կացարաններով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սարքավորված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հատուկ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առանձնացված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տարածք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.</w:t>
      </w:r>
    </w:p>
    <w:p w:rsidR="00C81A7E" w:rsidRDefault="00C81A7E" w:rsidP="00C81A7E">
      <w:pPr>
        <w:pStyle w:val="Style1"/>
        <w:widowControl/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Շինարարական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="002D4D1F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գոտի</w:t>
      </w:r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 xml:space="preserve">` </w:t>
      </w:r>
      <w:proofErr w:type="spellStart"/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կամրջի</w:t>
      </w:r>
      <w:proofErr w:type="spellEnd"/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կառուցման</w:t>
      </w:r>
      <w:proofErr w:type="spellEnd"/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նպատակով</w:t>
      </w:r>
      <w:proofErr w:type="spellEnd"/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Կողմերի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տարածքում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3C3B79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պարզեցված անցման կետում գտնվող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ցանկապատված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տեղամաս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.</w:t>
      </w:r>
    </w:p>
    <w:p w:rsidR="00C81A7E" w:rsidRDefault="00C81A7E" w:rsidP="00C81A7E">
      <w:pPr>
        <w:pStyle w:val="Style1"/>
        <w:widowControl/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Աշխատակազմ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` </w:t>
      </w:r>
      <w:r w:rsidR="00926AF8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ֆիզիկական անձինք, որոնք ներգրավված են կամրջի շինարարության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աշխատանքներ</w:t>
      </w:r>
      <w:r w:rsidR="00926AF8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. </w:t>
      </w:r>
    </w:p>
    <w:p w:rsidR="00C81A7E" w:rsidRDefault="00C81A7E" w:rsidP="00C81A7E">
      <w:pPr>
        <w:pStyle w:val="Style1"/>
        <w:widowControl/>
        <w:spacing w:before="10"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Անցագիր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` աշխատակազմի (Ձև N1) և տրանսպորտային միջոցների (Ձև N 2) պարզեցված անցման կետ</w:t>
      </w:r>
      <w:r w:rsidR="007B17A9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մուտք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գործելու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թույլտվություն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.</w:t>
      </w:r>
    </w:p>
    <w:p w:rsidR="00992D3E" w:rsidRDefault="00C81A7E" w:rsidP="00C81A7E">
      <w:pPr>
        <w:pStyle w:val="Style1"/>
        <w:widowControl/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Տրանսպորտային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մ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ջոցներ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` </w:t>
      </w:r>
      <w:r w:rsidR="00926AF8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այն տրանսպորտը, որը կպահանջվի</w:t>
      </w:r>
      <w:r w:rsidR="00992D3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 xml:space="preserve"> պարզեցված անցման կետ</w:t>
      </w:r>
      <w:r w:rsidR="00926AF8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 xml:space="preserve"> մարդկան</w:t>
      </w:r>
      <w:r w:rsidR="00992D3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ց և ապրանքների տեղափոխման համար.</w:t>
      </w:r>
    </w:p>
    <w:p w:rsidR="00C81A7E" w:rsidRDefault="00C81A7E" w:rsidP="00C81A7E">
      <w:pPr>
        <w:pStyle w:val="Style1"/>
        <w:widowControl/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Ապրանքներ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` </w:t>
      </w:r>
      <w:r w:rsidR="00926AF8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 xml:space="preserve">Կողմերի Համատեղ Հանձնաժողովի պատրաստված և հաստատված ցանկին համապատասխանող </w:t>
      </w:r>
      <w:r w:rsidR="00446C2D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նյութեր, ներառյալ սպա</w:t>
      </w:r>
      <w:r w:rsidR="00A3540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ռվող նյութեր, պահեստամասեր</w:t>
      </w:r>
      <w:r w:rsidR="0047665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47665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և</w:t>
      </w:r>
      <w:r w:rsidR="0047665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47665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այ</w:t>
      </w:r>
      <w:r w:rsidR="0047665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լ սար</w:t>
      </w:r>
      <w:r w:rsidR="00446C2D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քավորումներ</w:t>
      </w:r>
      <w:r w:rsidR="0047665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,</w:t>
      </w:r>
      <w:r w:rsidR="00446C2D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որոնք օգտագործվելու են կամրջի շինարարության համար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:</w:t>
      </w:r>
    </w:p>
    <w:p w:rsidR="00C81A7E" w:rsidRDefault="00C81A7E" w:rsidP="00DE5816">
      <w:pPr>
        <w:pStyle w:val="Style2"/>
        <w:widowControl/>
        <w:spacing w:line="360" w:lineRule="auto"/>
        <w:ind w:firstLine="0"/>
        <w:rPr>
          <w:rFonts w:ascii="GHEA Grapalat" w:hAnsi="GHEA Grapalat"/>
          <w:lang w:val="en-US"/>
        </w:rPr>
      </w:pPr>
    </w:p>
    <w:p w:rsidR="00C81A7E" w:rsidRDefault="00C81A7E" w:rsidP="00C81A7E">
      <w:pPr>
        <w:pStyle w:val="Style2"/>
        <w:widowControl/>
        <w:spacing w:line="360" w:lineRule="auto"/>
        <w:ind w:firstLine="0"/>
        <w:jc w:val="center"/>
        <w:rPr>
          <w:rStyle w:val="FontStyle11"/>
          <w:rFonts w:ascii="GHEA Grapalat" w:hAnsi="GHEA Grapalat"/>
          <w:b w:val="0"/>
          <w:noProof/>
          <w:sz w:val="24"/>
          <w:szCs w:val="24"/>
        </w:rPr>
      </w:pPr>
      <w:r>
        <w:rPr>
          <w:rStyle w:val="FontStyle11"/>
          <w:rFonts w:ascii="GHEA Grapalat" w:hAnsi="GHEA Grapalat"/>
          <w:b w:val="0"/>
          <w:sz w:val="24"/>
          <w:szCs w:val="24"/>
          <w:lang w:val="en-US"/>
        </w:rPr>
        <w:t xml:space="preserve">3.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ՇԻՆԱՐԱՐԱԿԱՆ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 </w:t>
      </w:r>
      <w:r w:rsidR="002D4D1F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ԳՈՏԻ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ՄՈԻՏՔ</w:t>
      </w:r>
      <w:r w:rsidR="004F089E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Ի ԵՎ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ԵԼՔԻ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ՊԱՐԶԵՑՎԱԾ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ԸՆԹԱՑ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Ա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ԿԱՐԳ</w:t>
      </w:r>
    </w:p>
    <w:p w:rsidR="00C81A7E" w:rsidRDefault="00C81A7E" w:rsidP="00C81A7E">
      <w:pPr>
        <w:pStyle w:val="Style3"/>
        <w:widowControl/>
        <w:tabs>
          <w:tab w:val="left" w:pos="960"/>
        </w:tabs>
        <w:spacing w:line="360" w:lineRule="auto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</w:p>
    <w:p w:rsidR="00C81A7E" w:rsidRDefault="00AA68B5" w:rsidP="00C81A7E">
      <w:pPr>
        <w:pStyle w:val="Style3"/>
        <w:widowControl/>
        <w:tabs>
          <w:tab w:val="left" w:pos="960"/>
        </w:tabs>
        <w:spacing w:line="360" w:lineRule="auto"/>
        <w:ind w:firstLine="720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lastRenderedPageBreak/>
        <w:t xml:space="preserve">4.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Շինարարական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2D4D1F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գոտ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ում գտնվող կառույցների, շինանյութերի, բեռների, ապրանքների և այլ իրերի պահպանության համար պատասխանատվություն են կրում տարածքը կառավարողները: Շինարարական նախագծից ելնելով շ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ինարարակ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ա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2D4D1F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գոտու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ծավալի ավելացման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յուրաքանչյուր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փոփոխություն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պետք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է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համաձայնեցվ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ի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Կողմերի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սահմանապահ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ծառայությ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ու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ների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հետ։</w:t>
      </w:r>
    </w:p>
    <w:p w:rsidR="00C81A7E" w:rsidRDefault="00C81A7E" w:rsidP="00C81A7E">
      <w:pPr>
        <w:pStyle w:val="Style2"/>
        <w:widowControl/>
        <w:tabs>
          <w:tab w:val="left" w:pos="1162"/>
        </w:tabs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5.</w:t>
      </w:r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ab/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Շինարարական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2D4D1F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գոտուց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դուրս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ելք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ու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մուտք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ը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Հայաստանի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br/>
        <w:t>Հ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անրապետություն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կամ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Վ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րաստան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իրականացվում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է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պետական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անցման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կետերով՝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Կողմերի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օրե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սդրությամբ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սահմանված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կարգով։</w:t>
      </w:r>
    </w:p>
    <w:p w:rsidR="00C81A7E" w:rsidRDefault="00C81A7E" w:rsidP="00C81A7E">
      <w:pPr>
        <w:shd w:val="clear" w:color="auto" w:fill="FFFFFF"/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6.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նար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ար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ական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2D4D1F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գոտի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անձանց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,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տրանսպորտային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միջոցների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, ապրանքների,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բեռների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և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այլ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գույքի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արագ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տեղափոխումն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ապահովելու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նպատակով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Կողմեր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ը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ստեղծում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են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շուրջօրյա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պարզեցված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անցման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կետ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եր,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որտեղ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բացթողման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պարզեցված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կարգով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,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իրենց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օրենսդրության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ը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համապատասխան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,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գործառույթներ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են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իրականացնում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Կողմերի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սահմանային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վերահսկողության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և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մաքսային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հսկողության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մարմիններ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ը: Ա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նհրաժեշտության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դեպքում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կարող են իրականացվել նաև Կողմերի օրենսդրությամբ սահմանված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այլ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վերահսկողությ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ու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ներ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։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Վերահսկողություն և հսկողություն իրականացնող մարմինների ստորաբաժանումներն իրենց լիազորություններն իրական</w:t>
      </w:r>
      <w:r w:rsidR="00AA68B5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ացն</w:t>
      </w:r>
      <w:r w:rsidR="0083153D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ում են Կողմերի օրենսդրությամբ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սահմանված կարգով: Պարզեցված անցման կետերը կսահմանվեն և կբացվեն Կողմերի սահմանապահ մարմինների փոխադարձ համաձայնությամբ:</w:t>
      </w:r>
    </w:p>
    <w:p w:rsidR="00C81A7E" w:rsidRDefault="00C81A7E" w:rsidP="00C81A7E">
      <w:pPr>
        <w:shd w:val="clear" w:color="auto" w:fill="FFFFFF"/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7.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Պարզեցված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անցման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կետերում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</w:t>
      </w:r>
      <w:r w:rsidR="0098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վ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ում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98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է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մաքսային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գոտի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,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որտեղ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տրանսպորտային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միջոցների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, ապրանքների,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բեռների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և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այլ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գույքի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հսկողություն</w:t>
      </w:r>
      <w:r w:rsidR="00470931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իրականացնում</w:t>
      </w:r>
      <w:r w:rsidR="00470931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են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բացառապես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մաքսային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մարմիններ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ը</w:t>
      </w:r>
      <w:r w:rsidR="00F365C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և սննդամթերքի անվտանգության ոլորտում պետական վերահսկողություն իրականացնող մարմինը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։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</w:p>
    <w:p w:rsidR="00F00293" w:rsidRDefault="002D4D1F" w:rsidP="00C81A7E">
      <w:pPr>
        <w:shd w:val="clear" w:color="auto" w:fill="FFFFFF"/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8. Շինարարական գոտի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ներմուծվող և արտահանվող՝ կամրջի շինարարական աշխատանքներում ներգրավված տեխնիկական միջոցների և կամրջի </w:t>
      </w:r>
      <w:r w:rsidR="00825CD9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շի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նարարության համար անհրաժեշտ ապրանքների մաքսային հսկողությունը մաքսային մարմինների կողմից իրականացվում է պարզեցված ընթացակարգով: Նախքան սույն կետով նախատեսված ապրանքների ներմուծումը կամ արտահանումը սույն </w:t>
      </w:r>
      <w:r w:rsidR="00825CD9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ընթացակարգով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նախատեսված աշխատանքներում ներգրավված ընկերությունների կողմից </w:t>
      </w: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lastRenderedPageBreak/>
        <w:t>շինարարական գոտի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ներմուծվող ապրանքների և տեխնիկական միջոցների ցանկը ներկայացվում է աշխատանքները համակարգող պետական լիազոր մարմին, որը հաստատում է </w:t>
      </w:r>
      <w:r w:rsidR="00825CD9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այն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և ներկայացնում Հ</w:t>
      </w:r>
      <w:r w:rsidR="00825CD9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այաստանի 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Հ</w:t>
      </w:r>
      <w:r w:rsidR="00825CD9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անրապետության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կառավարությանն առընթեր պետական եկամուտների կոմիտե, ո</w:t>
      </w:r>
      <w:r w:rsidR="00AB7A88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րի հիման վրա մաքսային մարմիններն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իրականացնում են տեխնիկական միջոցների և ապրանքների հաշվառումն ու բացթողումը՝ առանց մաքսային հայտա</w:t>
      </w:r>
      <w:bookmarkStart w:id="0" w:name="_GoBack"/>
      <w:bookmarkEnd w:id="0"/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րար</w:t>
      </w:r>
      <w:r w:rsidR="00766BE5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ա</w:t>
      </w:r>
      <w:r w:rsidR="00F0029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գրի լրացման: </w:t>
      </w:r>
    </w:p>
    <w:p w:rsidR="00C81A7E" w:rsidRDefault="004B59A4" w:rsidP="00C81A7E">
      <w:pPr>
        <w:pStyle w:val="Style3"/>
        <w:widowControl/>
        <w:tabs>
          <w:tab w:val="left" w:pos="1046"/>
        </w:tabs>
        <w:spacing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9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.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Աշխատակազմը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և տրանսպորտային միջոցները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Կողմերի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պարզեցված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անցման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կետ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մուտք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AE4B1C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են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գործում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սահմանային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վերահսկողություն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իրականացնող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մարմնի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թույ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լ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տվությամբ՝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անձ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ը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հաստատող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վավեր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փաստաթղթի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առկայության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դեպքում։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Աշխատակազմ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ը</w:t>
      </w:r>
      <w:r w:rsidR="000B345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, ապրանքները և տրանսպորտային միջոցները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շինարարական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2D4D1F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գոտուց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կարող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413854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են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դուրս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գա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լ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միայն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այն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պարզեցված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անցման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կետից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,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որտեղ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ից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մուտք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413854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են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գործել։</w:t>
      </w:r>
    </w:p>
    <w:p w:rsidR="00C81A7E" w:rsidRDefault="004B59A4" w:rsidP="00C81A7E">
      <w:pPr>
        <w:pStyle w:val="Style2"/>
        <w:widowControl/>
        <w:spacing w:before="10"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10</w:t>
      </w:r>
      <w:r w:rsidR="00C81A7E"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.</w:t>
      </w:r>
      <w:r w:rsidR="00C81A7E"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ab/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Աշխատակազմի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ու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տրանսպորտային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միջոցների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մուտք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ը (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ելքը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)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շինարարական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2D4D1F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գոտի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պարզեցված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անցման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կետով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իրականացվում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է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նցագրերով: Աշխատակազմին անցագրեր տրամադրվում են </w:t>
      </w:r>
      <w:proofErr w:type="spellStart"/>
      <w:r w:rsidR="00C81A7E">
        <w:rPr>
          <w:rFonts w:ascii="GHEA Grapalat" w:hAnsi="GHEA Grapalat" w:cs="Sylfaen"/>
          <w:lang w:val="en-US"/>
        </w:rPr>
        <w:t>Պատվիրատուի</w:t>
      </w:r>
      <w:proofErr w:type="spellEnd"/>
      <w:r w:rsidR="00C81A7E">
        <w:rPr>
          <w:rFonts w:ascii="GHEA Grapalat" w:hAnsi="GHEA Grapalat"/>
          <w:lang w:val="en-US"/>
        </w:rPr>
        <w:t xml:space="preserve"> </w:t>
      </w:r>
      <w:r w:rsidR="00C81A7E">
        <w:rPr>
          <w:rFonts w:ascii="GHEA Grapalat" w:hAnsi="GHEA Grapalat" w:cs="Sylfaen"/>
        </w:rPr>
        <w:t>դիմումի</w:t>
      </w:r>
      <w:r w:rsidR="00C81A7E">
        <w:rPr>
          <w:rFonts w:ascii="GHEA Grapalat" w:hAnsi="GHEA Grapalat"/>
          <w:lang w:val="en-US"/>
        </w:rPr>
        <w:t xml:space="preserve"> </w:t>
      </w:r>
      <w:r w:rsidR="00C81A7E">
        <w:rPr>
          <w:rFonts w:ascii="GHEA Grapalat" w:hAnsi="GHEA Grapalat" w:cs="Sylfaen"/>
        </w:rPr>
        <w:t>հիման</w:t>
      </w:r>
      <w:r w:rsidR="00C81A7E">
        <w:rPr>
          <w:rFonts w:ascii="GHEA Grapalat" w:hAnsi="GHEA Grapalat"/>
          <w:lang w:val="en-US"/>
        </w:rPr>
        <w:t xml:space="preserve"> </w:t>
      </w:r>
      <w:r w:rsidR="00C81A7E">
        <w:rPr>
          <w:rFonts w:ascii="GHEA Grapalat" w:hAnsi="GHEA Grapalat" w:cs="Sylfaen"/>
        </w:rPr>
        <w:t>վրա</w:t>
      </w:r>
      <w:r w:rsidR="00C81A7E">
        <w:rPr>
          <w:rFonts w:ascii="GHEA Grapalat" w:hAnsi="GHEA Grapalat" w:cs="Sylfaen"/>
          <w:lang w:val="en-US"/>
        </w:rPr>
        <w:t>:</w:t>
      </w:r>
    </w:p>
    <w:p w:rsidR="00C81A7E" w:rsidRDefault="004B59A4" w:rsidP="00C81A7E">
      <w:pPr>
        <w:pStyle w:val="Style2"/>
        <w:widowControl/>
        <w:spacing w:before="10"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11</w:t>
      </w:r>
      <w:r w:rsidR="00C81A7E"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. Կ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ո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ղ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մերի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սահմանային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ծառայության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մարմին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ները Պատվիրատուի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ներկայացրած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աշխատակազմի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ցուցակների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մեկ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օրինակ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(անգլերեն լեզվով)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տրամադրում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են մյուս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Կողմի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սահմանային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ծառայության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ը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։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Ցուցակում կատարվող բոլոր փոփոխությունների վերաբերյալ Կողմեր</w:t>
      </w:r>
      <w:r w:rsidR="00413854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անհապաղ տեղեկացնում են միմյանց: </w:t>
      </w:r>
    </w:p>
    <w:p w:rsidR="00C81A7E" w:rsidRDefault="004B59A4" w:rsidP="00C81A7E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12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. Անցագրի ժամկետը լրանալուց հետո այն վերադարձվում է տրամադրող մարմնին:</w:t>
      </w:r>
    </w:p>
    <w:p w:rsidR="00C81A7E" w:rsidRDefault="004B59A4" w:rsidP="00C81A7E">
      <w:pPr>
        <w:pStyle w:val="Style2"/>
        <w:widowControl/>
        <w:spacing w:before="10"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13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. </w:t>
      </w:r>
      <w:r w:rsidR="008142E7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Պ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ար</w:t>
      </w:r>
      <w:r w:rsidR="002D4D1F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զեցված անցման կետի շինարարական գոտուց</w:t>
      </w:r>
      <w:r w:rsidR="00413854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դուրս սահմանային շերտ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առանց համապատասխան թույլտվության մուտք գործած </w:t>
      </w:r>
      <w:r w:rsidR="002266F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աշխատակազմի անդամները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ենթակա են պատասխանա</w:t>
      </w:r>
      <w:r w:rsidR="00AA68B5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տվության` Կողմերի օրեն</w:t>
      </w:r>
      <w:r w:rsidR="00CA4F66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սդրությամբ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սահմանված կարգով:</w:t>
      </w:r>
    </w:p>
    <w:p w:rsidR="00DE5816" w:rsidRDefault="00DE5816" w:rsidP="00C81A7E">
      <w:pPr>
        <w:pStyle w:val="Style2"/>
        <w:widowControl/>
        <w:spacing w:before="10" w:line="360" w:lineRule="auto"/>
        <w:ind w:firstLine="709"/>
        <w:jc w:val="both"/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</w:pPr>
    </w:p>
    <w:p w:rsidR="00C81A7E" w:rsidRDefault="00C81A7E" w:rsidP="00C81A7E">
      <w:pPr>
        <w:pStyle w:val="Style3"/>
        <w:widowControl/>
        <w:spacing w:line="360" w:lineRule="auto"/>
        <w:jc w:val="center"/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</w:pPr>
      <w:r>
        <w:rPr>
          <w:rStyle w:val="FontStyle11"/>
          <w:rFonts w:ascii="GHEA Grapalat" w:hAnsi="GHEA Grapalat"/>
          <w:b w:val="0"/>
          <w:spacing w:val="-20"/>
          <w:sz w:val="24"/>
          <w:szCs w:val="24"/>
          <w:lang w:val="en-US"/>
        </w:rPr>
        <w:t>4 .</w:t>
      </w:r>
      <w:r>
        <w:rPr>
          <w:rStyle w:val="FontStyle11"/>
          <w:rFonts w:ascii="GHEA Grapalat" w:hAnsi="GHEA Grapalat"/>
          <w:b w:val="0"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ԱՅԼ</w:t>
      </w:r>
      <w:r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>
        <w:rPr>
          <w:rStyle w:val="FontStyle11"/>
          <w:rFonts w:ascii="GHEA Grapalat" w:hAnsi="GHEA Grapalat"/>
          <w:b w:val="0"/>
          <w:noProof/>
          <w:sz w:val="24"/>
          <w:szCs w:val="24"/>
        </w:rPr>
        <w:t>ԴՐՈւՅԹՆԵՐ</w:t>
      </w:r>
    </w:p>
    <w:p w:rsidR="00C81A7E" w:rsidRDefault="00C81A7E" w:rsidP="00C81A7E">
      <w:pPr>
        <w:pStyle w:val="Style3"/>
        <w:widowControl/>
        <w:spacing w:line="360" w:lineRule="auto"/>
        <w:jc w:val="center"/>
        <w:rPr>
          <w:rStyle w:val="FontStyle11"/>
          <w:rFonts w:ascii="GHEA Grapalat" w:hAnsi="GHEA Grapalat"/>
          <w:noProof/>
          <w:sz w:val="24"/>
          <w:szCs w:val="24"/>
          <w:lang w:val="en-US"/>
        </w:rPr>
      </w:pPr>
    </w:p>
    <w:p w:rsidR="009948FD" w:rsidRPr="002D4D1F" w:rsidRDefault="004B59A4" w:rsidP="002D4D1F">
      <w:pPr>
        <w:pStyle w:val="Style2"/>
        <w:widowControl/>
        <w:spacing w:line="360" w:lineRule="auto"/>
        <w:ind w:firstLine="720"/>
        <w:jc w:val="both"/>
        <w:rPr>
          <w:rFonts w:ascii="GHEA Grapalat" w:hAnsi="GHEA Grapalat" w:cs="Sylfaen"/>
          <w:noProof/>
          <w:lang w:val="en-US"/>
        </w:rPr>
      </w:pPr>
      <w:r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>14</w:t>
      </w:r>
      <w:r w:rsidR="00C81A7E">
        <w:rPr>
          <w:rStyle w:val="FontStyle11"/>
          <w:rFonts w:ascii="GHEA Grapalat" w:hAnsi="GHEA Grapalat"/>
          <w:b w:val="0"/>
          <w:bCs w:val="0"/>
          <w:sz w:val="24"/>
          <w:szCs w:val="24"/>
          <w:lang w:val="en-US"/>
        </w:rPr>
        <w:t xml:space="preserve">.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Սույն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ը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նթացակարգ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ը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գործում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է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մինչ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կամրջի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շինարարության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 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ավարտ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ը</w:t>
      </w:r>
      <w:r w:rsidR="002E2276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 xml:space="preserve">, ներառյալ՝ թերությունների </w:t>
      </w:r>
      <w:r w:rsidR="00C837B3">
        <w:rPr>
          <w:rStyle w:val="FontStyle11"/>
          <w:rFonts w:ascii="GHEA Grapalat" w:hAnsi="GHEA Grapalat"/>
          <w:b w:val="0"/>
          <w:bCs w:val="0"/>
          <w:noProof/>
          <w:sz w:val="24"/>
          <w:szCs w:val="24"/>
          <w:lang w:val="en-US"/>
        </w:rPr>
        <w:t>վերացման և շտկման շրջանը</w:t>
      </w:r>
      <w:r w:rsidR="00C81A7E">
        <w:rPr>
          <w:rStyle w:val="FontStyle11"/>
          <w:rFonts w:ascii="GHEA Grapalat" w:hAnsi="GHEA Grapalat"/>
          <w:b w:val="0"/>
          <w:bCs w:val="0"/>
          <w:noProof/>
          <w:sz w:val="24"/>
          <w:szCs w:val="24"/>
        </w:rPr>
        <w:t>։</w:t>
      </w:r>
    </w:p>
    <w:sectPr w:rsidR="009948FD" w:rsidRPr="002D4D1F" w:rsidSect="00DE5816">
      <w:headerReference w:type="default" r:id="rId7"/>
      <w:pgSz w:w="12240" w:h="15840"/>
      <w:pgMar w:top="1134" w:right="850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5BD" w:rsidRDefault="00D735BD" w:rsidP="00C81A7E">
      <w:r>
        <w:separator/>
      </w:r>
    </w:p>
  </w:endnote>
  <w:endnote w:type="continuationSeparator" w:id="0">
    <w:p w:rsidR="00D735BD" w:rsidRDefault="00D735BD" w:rsidP="00C81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5BD" w:rsidRDefault="00D735BD" w:rsidP="00C81A7E">
      <w:r>
        <w:separator/>
      </w:r>
    </w:p>
  </w:footnote>
  <w:footnote w:type="continuationSeparator" w:id="0">
    <w:p w:rsidR="00D735BD" w:rsidRDefault="00D735BD" w:rsidP="00C81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29288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81A7E" w:rsidRDefault="00B92624">
        <w:pPr>
          <w:pStyle w:val="Header"/>
          <w:jc w:val="center"/>
        </w:pPr>
        <w:r>
          <w:fldChar w:fldCharType="begin"/>
        </w:r>
        <w:r w:rsidR="00C81A7E">
          <w:instrText xml:space="preserve"> PAGE   \* MERGEFORMAT </w:instrText>
        </w:r>
        <w:r>
          <w:fldChar w:fldCharType="separate"/>
        </w:r>
        <w:r w:rsidR="002D4D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81A7E" w:rsidRDefault="00C81A7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9B9"/>
    <w:rsid w:val="00035A79"/>
    <w:rsid w:val="00036F26"/>
    <w:rsid w:val="000A2E3F"/>
    <w:rsid w:val="000B3453"/>
    <w:rsid w:val="001429FA"/>
    <w:rsid w:val="00145CA5"/>
    <w:rsid w:val="00220C31"/>
    <w:rsid w:val="002266FE"/>
    <w:rsid w:val="002860D3"/>
    <w:rsid w:val="002D4D1F"/>
    <w:rsid w:val="002E2276"/>
    <w:rsid w:val="002F076F"/>
    <w:rsid w:val="003C3B79"/>
    <w:rsid w:val="003F39B9"/>
    <w:rsid w:val="00413854"/>
    <w:rsid w:val="00446C2D"/>
    <w:rsid w:val="00470931"/>
    <w:rsid w:val="0047665E"/>
    <w:rsid w:val="004B59A4"/>
    <w:rsid w:val="004F089E"/>
    <w:rsid w:val="005606E1"/>
    <w:rsid w:val="005960BF"/>
    <w:rsid w:val="006A55AA"/>
    <w:rsid w:val="0070427C"/>
    <w:rsid w:val="00766BE5"/>
    <w:rsid w:val="007B17A9"/>
    <w:rsid w:val="008142E7"/>
    <w:rsid w:val="00825CD9"/>
    <w:rsid w:val="0083153D"/>
    <w:rsid w:val="0083554C"/>
    <w:rsid w:val="00837840"/>
    <w:rsid w:val="008A51C6"/>
    <w:rsid w:val="00926AF8"/>
    <w:rsid w:val="00980293"/>
    <w:rsid w:val="00992D3E"/>
    <w:rsid w:val="009948FD"/>
    <w:rsid w:val="00A3540E"/>
    <w:rsid w:val="00AA68B5"/>
    <w:rsid w:val="00AB7A88"/>
    <w:rsid w:val="00AE4B1C"/>
    <w:rsid w:val="00B532F2"/>
    <w:rsid w:val="00B92624"/>
    <w:rsid w:val="00C81A7E"/>
    <w:rsid w:val="00C837B3"/>
    <w:rsid w:val="00CA4F66"/>
    <w:rsid w:val="00CE7453"/>
    <w:rsid w:val="00CF5743"/>
    <w:rsid w:val="00D43C92"/>
    <w:rsid w:val="00D735BD"/>
    <w:rsid w:val="00D77154"/>
    <w:rsid w:val="00D823E4"/>
    <w:rsid w:val="00D96367"/>
    <w:rsid w:val="00DA4B38"/>
    <w:rsid w:val="00DB5946"/>
    <w:rsid w:val="00DE5816"/>
    <w:rsid w:val="00E17EF0"/>
    <w:rsid w:val="00E36EDF"/>
    <w:rsid w:val="00E6512B"/>
    <w:rsid w:val="00EF10E1"/>
    <w:rsid w:val="00EF761D"/>
    <w:rsid w:val="00F00293"/>
    <w:rsid w:val="00F20128"/>
    <w:rsid w:val="00F365CE"/>
    <w:rsid w:val="00FE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A7E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C81A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1">
    <w:name w:val="Style1"/>
    <w:basedOn w:val="Normal"/>
    <w:rsid w:val="00C81A7E"/>
  </w:style>
  <w:style w:type="paragraph" w:customStyle="1" w:styleId="Style2">
    <w:name w:val="Style2"/>
    <w:basedOn w:val="Normal"/>
    <w:rsid w:val="00C81A7E"/>
    <w:pPr>
      <w:spacing w:line="480" w:lineRule="exact"/>
      <w:ind w:firstLine="614"/>
    </w:pPr>
  </w:style>
  <w:style w:type="paragraph" w:customStyle="1" w:styleId="Style3">
    <w:name w:val="Style3"/>
    <w:basedOn w:val="Normal"/>
    <w:rsid w:val="00C81A7E"/>
  </w:style>
  <w:style w:type="paragraph" w:customStyle="1" w:styleId="Style4">
    <w:name w:val="Style4"/>
    <w:basedOn w:val="Normal"/>
    <w:rsid w:val="00C81A7E"/>
  </w:style>
  <w:style w:type="paragraph" w:customStyle="1" w:styleId="Style5">
    <w:name w:val="Style5"/>
    <w:basedOn w:val="Normal"/>
    <w:rsid w:val="00C81A7E"/>
    <w:pPr>
      <w:spacing w:line="477" w:lineRule="exact"/>
      <w:ind w:firstLine="586"/>
      <w:jc w:val="both"/>
    </w:pPr>
  </w:style>
  <w:style w:type="paragraph" w:customStyle="1" w:styleId="Style6">
    <w:name w:val="Style6"/>
    <w:basedOn w:val="Normal"/>
    <w:rsid w:val="00C81A7E"/>
    <w:pPr>
      <w:spacing w:line="472" w:lineRule="exact"/>
      <w:ind w:firstLine="826"/>
    </w:pPr>
  </w:style>
  <w:style w:type="paragraph" w:customStyle="1" w:styleId="Style7">
    <w:name w:val="Style7"/>
    <w:basedOn w:val="Normal"/>
    <w:rsid w:val="00C81A7E"/>
    <w:pPr>
      <w:spacing w:line="480" w:lineRule="exact"/>
      <w:ind w:firstLine="566"/>
    </w:pPr>
  </w:style>
  <w:style w:type="character" w:customStyle="1" w:styleId="FontStyle11">
    <w:name w:val="Font Style11"/>
    <w:rsid w:val="00C81A7E"/>
    <w:rPr>
      <w:rFonts w:ascii="Sylfaen" w:hAnsi="Sylfaen" w:cs="Sylfaen" w:hint="default"/>
      <w:b/>
      <w:bCs/>
      <w:sz w:val="22"/>
      <w:szCs w:val="22"/>
    </w:rPr>
  </w:style>
  <w:style w:type="character" w:customStyle="1" w:styleId="FontStyle12">
    <w:name w:val="Font Style12"/>
    <w:rsid w:val="00C81A7E"/>
    <w:rPr>
      <w:rFonts w:ascii="Sylfaen" w:hAnsi="Sylfaen" w:cs="Sylfaen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81A7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A7E"/>
    <w:rPr>
      <w:rFonts w:ascii="Sylfaen" w:eastAsia="Times New Roman" w:hAnsi="Sylfae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C81A7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A7E"/>
    <w:rPr>
      <w:rFonts w:ascii="Sylfaen" w:eastAsia="Times New Roman" w:hAnsi="Sylfae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743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7E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81A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1">
    <w:name w:val="Style1"/>
    <w:basedOn w:val="a"/>
    <w:rsid w:val="00C81A7E"/>
  </w:style>
  <w:style w:type="paragraph" w:customStyle="1" w:styleId="Style2">
    <w:name w:val="Style2"/>
    <w:basedOn w:val="a"/>
    <w:rsid w:val="00C81A7E"/>
    <w:pPr>
      <w:spacing w:line="480" w:lineRule="exact"/>
      <w:ind w:firstLine="614"/>
    </w:pPr>
  </w:style>
  <w:style w:type="paragraph" w:customStyle="1" w:styleId="Style3">
    <w:name w:val="Style3"/>
    <w:basedOn w:val="a"/>
    <w:rsid w:val="00C81A7E"/>
  </w:style>
  <w:style w:type="paragraph" w:customStyle="1" w:styleId="Style4">
    <w:name w:val="Style4"/>
    <w:basedOn w:val="a"/>
    <w:rsid w:val="00C81A7E"/>
  </w:style>
  <w:style w:type="paragraph" w:customStyle="1" w:styleId="Style5">
    <w:name w:val="Style5"/>
    <w:basedOn w:val="a"/>
    <w:rsid w:val="00C81A7E"/>
    <w:pPr>
      <w:spacing w:line="477" w:lineRule="exact"/>
      <w:ind w:firstLine="586"/>
      <w:jc w:val="both"/>
    </w:pPr>
  </w:style>
  <w:style w:type="paragraph" w:customStyle="1" w:styleId="Style6">
    <w:name w:val="Style6"/>
    <w:basedOn w:val="a"/>
    <w:rsid w:val="00C81A7E"/>
    <w:pPr>
      <w:spacing w:line="472" w:lineRule="exact"/>
      <w:ind w:firstLine="826"/>
    </w:pPr>
  </w:style>
  <w:style w:type="paragraph" w:customStyle="1" w:styleId="Style7">
    <w:name w:val="Style7"/>
    <w:basedOn w:val="a"/>
    <w:rsid w:val="00C81A7E"/>
    <w:pPr>
      <w:spacing w:line="480" w:lineRule="exact"/>
      <w:ind w:firstLine="566"/>
    </w:pPr>
  </w:style>
  <w:style w:type="character" w:customStyle="1" w:styleId="FontStyle11">
    <w:name w:val="Font Style11"/>
    <w:rsid w:val="00C81A7E"/>
    <w:rPr>
      <w:rFonts w:ascii="Sylfaen" w:hAnsi="Sylfaen" w:cs="Sylfaen" w:hint="default"/>
      <w:b/>
      <w:bCs/>
      <w:sz w:val="22"/>
      <w:szCs w:val="22"/>
    </w:rPr>
  </w:style>
  <w:style w:type="character" w:customStyle="1" w:styleId="FontStyle12">
    <w:name w:val="Font Style12"/>
    <w:rsid w:val="00C81A7E"/>
    <w:rPr>
      <w:rFonts w:ascii="Sylfaen" w:hAnsi="Sylfaen" w:cs="Sylfaen" w:hint="default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C81A7E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1A7E"/>
    <w:rPr>
      <w:rFonts w:ascii="Sylfaen" w:eastAsia="Times New Roman" w:hAnsi="Sylfae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C81A7E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1A7E"/>
    <w:rPr>
      <w:rFonts w:ascii="Sylfaen" w:eastAsia="Times New Roman" w:hAnsi="Sylfae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F57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5743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4D204-49E5-4281-B938-6144802A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2-3</dc:creator>
  <cp:lastModifiedBy>SyuzannaA</cp:lastModifiedBy>
  <cp:revision>3</cp:revision>
  <cp:lastPrinted>2016-05-12T00:03:00Z</cp:lastPrinted>
  <dcterms:created xsi:type="dcterms:W3CDTF">2016-05-12T12:31:00Z</dcterms:created>
  <dcterms:modified xsi:type="dcterms:W3CDTF">2016-05-18T10:51:00Z</dcterms:modified>
</cp:coreProperties>
</file>