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64" w:rsidRPr="00205051" w:rsidRDefault="00FA1CC6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614764" w:rsidRPr="00B2172C" w:rsidRDefault="00614764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614764" w:rsidRPr="00B2172C" w:rsidRDefault="00CB2E49" w:rsidP="00C95659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CB2E49">
        <w:rPr>
          <w:rFonts w:ascii="GHEA Grapalat" w:hAnsi="GHEA Grapalat" w:cs="Times Armenian"/>
          <w:b/>
          <w:lang w:val="fr-FR"/>
        </w:rPr>
        <w:t xml:space="preserve"> </w:t>
      </w:r>
      <w:r w:rsidRPr="00CB2E49">
        <w:rPr>
          <w:rFonts w:ascii="GHEA Grapalat" w:hAnsi="GHEA Grapalat"/>
          <w:b/>
          <w:lang w:val="fr-FR"/>
        </w:rPr>
        <w:t xml:space="preserve">«ՀԱՅԱՍՏԱՆԻ ՀԱՆՐԱՊԵՏՈՒԹՅԱՆ ԿԱՌԱՎԱՐՈՒԹՅԱՆ </w:t>
      </w:r>
      <w:r>
        <w:rPr>
          <w:rFonts w:ascii="GHEA Grapalat" w:hAnsi="GHEA Grapalat"/>
          <w:b/>
          <w:lang w:val="fr-FR"/>
        </w:rPr>
        <w:t>ԵՎ</w:t>
      </w:r>
      <w:r w:rsidRPr="00CB2E49">
        <w:rPr>
          <w:rFonts w:ascii="GHEA Grapalat" w:hAnsi="GHEA Grapalat"/>
          <w:b/>
          <w:lang w:val="fr-FR"/>
        </w:rPr>
        <w:t xml:space="preserve"> ԿԱՐՄԻՐ ԽԱՉԻ ՄԻՋԱԶԳԱՅԻՆ ԿՈՄԻՏԵԻ ՄԻՋ</w:t>
      </w:r>
      <w:r>
        <w:rPr>
          <w:rFonts w:ascii="GHEA Grapalat" w:hAnsi="GHEA Grapalat"/>
          <w:b/>
          <w:lang w:val="fr-FR"/>
        </w:rPr>
        <w:t>ԵՎ</w:t>
      </w:r>
      <w:r w:rsidRPr="00CB2E49">
        <w:rPr>
          <w:rFonts w:ascii="GHEA Grapalat" w:hAnsi="GHEA Grapalat"/>
          <w:b/>
          <w:lang w:val="fr-FR"/>
        </w:rPr>
        <w:t xml:space="preserve">՝ ՀԱՅԱՍՏԱՆԻ ՀԱՆՐԱՊԵՏՈՒԹՅՈՒՆՈՒՄ ԿԱՐՄԻՐ ԽԱՉԻ ՄԻՋԱԶԳԱՅԻՆ ԿՈՄԻՏԵԻ ԿԱՐԳԱՎԻՃԱԿԻ ՄԱՍԻՆ» ՀԱՄԱՁԱՅՆԱԳՐՈՒՄ ՓՈՓՈԽՈՒԹՅՈՒՆՆԵՐ ԿԱՏԱՐԵԼՈՒ ՄԱՍԻՆ» ԱՐՁԱՆԱԳՐՈՒԹՅԱՆ </w:t>
      </w:r>
      <w:r w:rsidR="00205051" w:rsidRPr="00357DE6">
        <w:rPr>
          <w:rFonts w:ascii="GHEA Grapalat" w:hAnsi="GHEA Grapalat"/>
          <w:b/>
        </w:rPr>
        <w:t>ՎԱՎԵՐԱՑՄԱՆ</w:t>
      </w:r>
      <w:r w:rsidR="00FA1CC6">
        <w:rPr>
          <w:rFonts w:ascii="GHEA Grapalat" w:hAnsi="GHEA Grapalat"/>
          <w:b/>
        </w:rPr>
        <w:t xml:space="preserve"> </w:t>
      </w:r>
      <w:r w:rsidR="00614764" w:rsidRPr="00B2172C">
        <w:rPr>
          <w:rFonts w:ascii="GHEA Grapalat" w:hAnsi="GHEA Grapalat"/>
          <w:b/>
        </w:rPr>
        <w:t>ՆՊԱՏԱԿԱՀԱՐՄԱՐՈՒԹՅԱՆ ՎԵՐԱԲԵՐՅԱԼ</w:t>
      </w:r>
    </w:p>
    <w:p w:rsidR="00614764" w:rsidRDefault="00614764" w:rsidP="00614764">
      <w:pPr>
        <w:jc w:val="both"/>
        <w:rPr>
          <w:rFonts w:ascii="GHEA Grapalat" w:hAnsi="GHEA Grapalat"/>
        </w:rPr>
      </w:pPr>
    </w:p>
    <w:p w:rsidR="00205051" w:rsidRPr="00976C79" w:rsidRDefault="00205051" w:rsidP="00205051">
      <w:pPr>
        <w:ind w:right="-31" w:firstLine="709"/>
        <w:jc w:val="both"/>
        <w:rPr>
          <w:rFonts w:ascii="GHEA Grapalat" w:hAnsi="GHEA Grapalat"/>
        </w:rPr>
      </w:pPr>
      <w:r w:rsidRPr="00976C79">
        <w:rPr>
          <w:rFonts w:ascii="GHEA Grapalat" w:hAnsi="GHEA Grapalat"/>
        </w:rPr>
        <w:t>Կարմիր խաչի միջազգային կոմիտեն (ԿԽՄԿ) գործունեություն է ծավալում Հայաստանում՝ սկսած 1992 թվականից։ Հայաստանում ԿԽՄԿ գործունեության իրավա</w:t>
      </w:r>
      <w:r w:rsidRPr="00E876BF">
        <w:rPr>
          <w:rFonts w:ascii="GHEA Grapalat" w:hAnsi="GHEA Grapalat"/>
        </w:rPr>
        <w:t>կան</w:t>
      </w:r>
      <w:r w:rsidRPr="00976C79">
        <w:rPr>
          <w:rFonts w:ascii="GHEA Grapalat" w:hAnsi="GHEA Grapalat"/>
        </w:rPr>
        <w:t xml:space="preserve"> հիմքը 1993 թվականին կնքված «</w:t>
      </w:r>
      <w:r w:rsidRPr="00F3389E">
        <w:rPr>
          <w:rFonts w:ascii="GHEA Grapalat" w:hAnsi="GHEA Grapalat"/>
        </w:rPr>
        <w:t>Հայաստանի Հանրապետության</w:t>
      </w:r>
      <w:r w:rsidRPr="00976C79">
        <w:rPr>
          <w:rFonts w:ascii="GHEA Grapalat" w:hAnsi="GHEA Grapalat"/>
        </w:rPr>
        <w:t xml:space="preserve"> </w:t>
      </w:r>
      <w:r w:rsidRPr="00F3389E">
        <w:rPr>
          <w:rFonts w:ascii="GHEA Grapalat" w:hAnsi="GHEA Grapalat"/>
        </w:rPr>
        <w:t>Կ</w:t>
      </w:r>
      <w:r w:rsidRPr="00976C79">
        <w:rPr>
          <w:rFonts w:ascii="GHEA Grapalat" w:hAnsi="GHEA Grapalat"/>
        </w:rPr>
        <w:t xml:space="preserve">առավարության և </w:t>
      </w:r>
      <w:r>
        <w:rPr>
          <w:rFonts w:ascii="GHEA Grapalat" w:hAnsi="GHEA Grapalat"/>
          <w:lang w:val="fr-FR"/>
        </w:rPr>
        <w:t>Կարմիր խաչի միջազգային կոմիտեի</w:t>
      </w:r>
      <w:r>
        <w:rPr>
          <w:rFonts w:ascii="GHEA Grapalat" w:hAnsi="GHEA Grapalat"/>
        </w:rPr>
        <w:t xml:space="preserve"> </w:t>
      </w:r>
      <w:r w:rsidRPr="00976C79">
        <w:rPr>
          <w:rFonts w:ascii="GHEA Grapalat" w:hAnsi="GHEA Grapalat"/>
        </w:rPr>
        <w:t xml:space="preserve">միջև Հայաստանի Հանրապետությունում </w:t>
      </w:r>
      <w:r>
        <w:rPr>
          <w:rFonts w:ascii="GHEA Grapalat" w:hAnsi="GHEA Grapalat"/>
          <w:lang w:val="fr-FR"/>
        </w:rPr>
        <w:t>Կարմիր խաչի միջազգային կոմիտեի</w:t>
      </w:r>
      <w:r w:rsidRPr="00976C79">
        <w:rPr>
          <w:rFonts w:ascii="GHEA Grapalat" w:hAnsi="GHEA Grapalat"/>
        </w:rPr>
        <w:t xml:space="preserve"> կարգավիճակի</w:t>
      </w:r>
      <w:r w:rsidRPr="00F3389E">
        <w:rPr>
          <w:rFonts w:ascii="GHEA Grapalat" w:hAnsi="GHEA Grapalat"/>
        </w:rPr>
        <w:t xml:space="preserve"> </w:t>
      </w:r>
      <w:r w:rsidRPr="00976C79">
        <w:rPr>
          <w:rFonts w:ascii="GHEA Grapalat" w:hAnsi="GHEA Grapalat"/>
        </w:rPr>
        <w:t>մասին</w:t>
      </w:r>
      <w:r w:rsidRPr="00F3389E">
        <w:rPr>
          <w:rFonts w:ascii="GHEA Grapalat" w:hAnsi="GHEA Grapalat"/>
        </w:rPr>
        <w:t>»</w:t>
      </w:r>
      <w:r w:rsidRPr="00976C79">
        <w:rPr>
          <w:rFonts w:ascii="GHEA Grapalat" w:hAnsi="GHEA Grapalat"/>
        </w:rPr>
        <w:t xml:space="preserve"> համաձայնագիրն է, որով ԿԽՄԿ-ի կարգավիճակը համատեղվում է միջազգային միջկառավարական կազմակերպությունների կարգավիճակի հետ: </w:t>
      </w:r>
    </w:p>
    <w:p w:rsidR="00205051" w:rsidRDefault="00205051" w:rsidP="00205051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76C79">
        <w:rPr>
          <w:rFonts w:ascii="GHEA Grapalat" w:hAnsi="GHEA Grapalat"/>
          <w:sz w:val="24"/>
          <w:szCs w:val="24"/>
          <w:lang w:val="hy-AM"/>
        </w:rPr>
        <w:t>Վերջին տարիներին Հայաստանի Հանրապետության և Կարմիր խաչի միջազգային կոմիտեի հետ համագործակցությունը կրել է շարունակական բնույթ։ Հայաստանը կարևորում է ԿԽՄԿ-ի՝ որպես չեզոք ու անկողմնակալ կազմակերպության հու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նիտար գործունեությունը Հայաստանում և Արցախում։ ԿԽՄԿ բազմամյա գործունեությունը Հայաստանում և Արցախում ցույց է տվել իր արդյունավետությունը՝ մեղմելով ռազ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կան գոր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ծո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ղությունների հետևանքները և աջակցելով այդ գործողություններից տուժած</w:t>
      </w:r>
      <w:r w:rsidRPr="00976C79">
        <w:rPr>
          <w:rFonts w:ascii="GHEA Grapalat" w:hAnsi="GHEA Grapalat"/>
          <w:sz w:val="24"/>
          <w:szCs w:val="24"/>
          <w:lang w:val="hy-AM"/>
        </w:rPr>
        <w:softHyphen/>
        <w:t>ներին։</w:t>
      </w:r>
    </w:p>
    <w:p w:rsidR="00205051" w:rsidRPr="00F3389E" w:rsidRDefault="00205051" w:rsidP="00205051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76C7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Կարմիր խաչի միջազգային կոմիտեի միջև` Հայաստանի Հանրապետությունում Կարմիր խաչի միջազգային կոմիտեի կարգավիճակի մասին համաձայնագրում փոփոխություններ կատարելու մասին արձանագրության </w:t>
      </w:r>
      <w:r w:rsidR="002264E5" w:rsidRPr="002264E5">
        <w:rPr>
          <w:rFonts w:ascii="GHEA Grapalat" w:hAnsi="GHEA Grapalat"/>
          <w:sz w:val="24"/>
          <w:szCs w:val="24"/>
          <w:lang w:val="hy-AM"/>
        </w:rPr>
        <w:t>վավերացման</w:t>
      </w:r>
      <w:r w:rsidRPr="00F3389E">
        <w:rPr>
          <w:rFonts w:ascii="GHEA Grapalat" w:hAnsi="GHEA Grapalat"/>
          <w:sz w:val="24"/>
          <w:szCs w:val="24"/>
          <w:lang w:val="hy-AM"/>
        </w:rPr>
        <w:t xml:space="preserve"> և այնուհետև ուժի մեջ մտնելու</w:t>
      </w:r>
      <w:r w:rsidRPr="00976C79">
        <w:rPr>
          <w:rFonts w:ascii="GHEA Grapalat" w:hAnsi="GHEA Grapalat"/>
          <w:sz w:val="24"/>
          <w:szCs w:val="24"/>
          <w:lang w:val="hy-AM"/>
        </w:rPr>
        <w:t xml:space="preserve"> արդյունքում կհստակեցվեն Հայաստանի Հանրապետության կառավարության կողմից ԿԽՄԿ-ին տրամադրված արտոնութ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6C79">
        <w:rPr>
          <w:rFonts w:ascii="GHEA Grapalat" w:hAnsi="GHEA Grapalat"/>
          <w:sz w:val="24"/>
          <w:szCs w:val="24"/>
          <w:lang w:val="hy-AM"/>
        </w:rPr>
        <w:t>յունների ու անձեռնմխելիությունների մասին դրույթները, ինչը կնպաստի Հայաստանում ԿԽՄԿ գործունեության արդյունավետության պահպանմանը՝ դրական ազդելով Հայաստանի և ԿԽՄԿ-ի միջև համագործակցության վրա։</w:t>
      </w:r>
    </w:p>
    <w:p w:rsidR="00614764" w:rsidRDefault="00205051" w:rsidP="00205051">
      <w:pPr>
        <w:ind w:firstLine="720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 w:rsidR="009974F5">
        <w:rPr>
          <w:rFonts w:ascii="GHEA Grapalat" w:hAnsi="GHEA Grapalat"/>
          <w:lang w:val="fr-FR"/>
        </w:rPr>
        <w:t xml:space="preserve">«Հայաստանի Հանրապետության Կառավարության և Կարմիր խաչի միջազգային կոմիտեի միջև՝ Հայաստանի Հանրապետությունում Կարմիր խաչի միջազգային կոմիտեի կարգավիճակի մասին» համաձայնագրում փոփոխություններ կատարելու մասին» արձանագրությունը </w:t>
      </w:r>
      <w:r w:rsidR="00614764" w:rsidRPr="004D662A">
        <w:rPr>
          <w:rFonts w:ascii="GHEA Grapalat" w:hAnsi="GHEA Grapalat"/>
        </w:rPr>
        <w:t>(</w:t>
      </w:r>
      <w:r w:rsidR="00614764" w:rsidRPr="008D246A">
        <w:rPr>
          <w:rFonts w:ascii="GHEA Grapalat" w:hAnsi="GHEA Grapalat"/>
        </w:rPr>
        <w:t xml:space="preserve">այսուհետ՝ </w:t>
      </w:r>
      <w:r w:rsidR="009974F5" w:rsidRPr="009974F5">
        <w:rPr>
          <w:rFonts w:ascii="GHEA Grapalat" w:hAnsi="GHEA Grapalat"/>
        </w:rPr>
        <w:t>Արձանագրություն</w:t>
      </w:r>
      <w:r w:rsidR="00614764" w:rsidRPr="004D662A">
        <w:rPr>
          <w:rFonts w:ascii="GHEA Grapalat" w:hAnsi="GHEA Grapalat"/>
        </w:rPr>
        <w:t xml:space="preserve">) </w:t>
      </w:r>
      <w:r w:rsidR="00614764" w:rsidRPr="00FF430C">
        <w:rPr>
          <w:rFonts w:ascii="GHEA Grapalat" w:hAnsi="GHEA Grapalat"/>
        </w:rPr>
        <w:t xml:space="preserve">ստորագրվել է </w:t>
      </w:r>
      <w:r w:rsidR="00A8112A" w:rsidRPr="00E74BB6">
        <w:rPr>
          <w:rFonts w:ascii="GHEA Grapalat" w:hAnsi="GHEA Grapalat" w:cs="Times Armenian"/>
          <w:lang w:val="fr-FR"/>
        </w:rPr>
        <w:t>201</w:t>
      </w:r>
      <w:r w:rsidR="009974F5" w:rsidRPr="009974F5">
        <w:rPr>
          <w:rFonts w:ascii="GHEA Grapalat" w:hAnsi="GHEA Grapalat" w:cs="Times Armenian"/>
        </w:rPr>
        <w:t>9</w:t>
      </w:r>
      <w:r w:rsidR="00A8112A" w:rsidRPr="00E74BB6">
        <w:rPr>
          <w:rFonts w:ascii="GHEA Grapalat" w:hAnsi="GHEA Grapalat" w:cs="Times Armenian"/>
          <w:lang w:val="fr-FR"/>
        </w:rPr>
        <w:t xml:space="preserve">թ. </w:t>
      </w:r>
      <w:r w:rsidR="009974F5">
        <w:rPr>
          <w:rFonts w:ascii="GHEA Grapalat" w:hAnsi="GHEA Grapalat" w:cs="Times Armenian"/>
          <w:lang w:val="fr-FR"/>
        </w:rPr>
        <w:t>հունվարի 30</w:t>
      </w:r>
      <w:r w:rsidR="00A8112A" w:rsidRPr="00E74BB6">
        <w:rPr>
          <w:rFonts w:ascii="GHEA Grapalat" w:hAnsi="GHEA Grapalat" w:cs="Times Armenian"/>
          <w:lang w:val="fr-FR"/>
        </w:rPr>
        <w:t>-ին</w:t>
      </w:r>
      <w:r w:rsidR="00614764">
        <w:rPr>
          <w:rFonts w:ascii="GHEA Grapalat" w:hAnsi="GHEA Grapalat" w:cs="Times Armenian"/>
          <w:lang w:val="fr-FR"/>
        </w:rPr>
        <w:t xml:space="preserve">, Հայաստանի Հանրապետության արտաքին գործերի նախարար </w:t>
      </w:r>
      <w:r w:rsidR="009974F5">
        <w:rPr>
          <w:rFonts w:ascii="GHEA Grapalat" w:hAnsi="GHEA Grapalat" w:cs="Times Armenian"/>
          <w:lang w:val="fr-FR"/>
        </w:rPr>
        <w:t>Զոհրաբ Մնացականյանի</w:t>
      </w:r>
      <w:r w:rsidR="00614764">
        <w:rPr>
          <w:rFonts w:ascii="GHEA Grapalat" w:hAnsi="GHEA Grapalat" w:cs="Times Armenian"/>
          <w:lang w:val="fr-FR"/>
        </w:rPr>
        <w:t xml:space="preserve"> կողմից:</w:t>
      </w:r>
    </w:p>
    <w:p w:rsidR="00750F66" w:rsidRDefault="00CB2E49" w:rsidP="00C956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Times Armenian"/>
          <w:lang w:val="fr-FR"/>
        </w:rPr>
        <w:t xml:space="preserve"> </w:t>
      </w:r>
      <w:r w:rsidRPr="004F3E03">
        <w:rPr>
          <w:rFonts w:ascii="GHEA Grapalat" w:hAnsi="GHEA Grapalat" w:cs="Arial"/>
          <w:lang w:val="hy-AM"/>
        </w:rPr>
        <w:t xml:space="preserve">Արձանագրության նպատակն է կատարել </w:t>
      </w:r>
      <w:r w:rsidR="00750F66">
        <w:rPr>
          <w:rFonts w:ascii="GHEA Grapalat" w:hAnsi="GHEA Grapalat" w:cs="Arial"/>
          <w:lang w:val="en-US"/>
        </w:rPr>
        <w:t>հետևյալ</w:t>
      </w:r>
      <w:r w:rsidR="00750F66" w:rsidRPr="00750F66">
        <w:rPr>
          <w:rFonts w:ascii="GHEA Grapalat" w:hAnsi="GHEA Grapalat" w:cs="Arial"/>
          <w:lang w:val="fr-FR"/>
        </w:rPr>
        <w:t xml:space="preserve"> </w:t>
      </w:r>
      <w:r w:rsidRPr="004F3E03">
        <w:rPr>
          <w:rFonts w:ascii="GHEA Grapalat" w:hAnsi="GHEA Grapalat" w:cs="Arial"/>
          <w:lang w:val="hy-AM"/>
        </w:rPr>
        <w:t>փոփոխություններ</w:t>
      </w:r>
      <w:r w:rsidR="00750F66">
        <w:rPr>
          <w:rFonts w:ascii="GHEA Grapalat" w:hAnsi="GHEA Grapalat" w:cs="Arial"/>
          <w:lang w:val="en-US"/>
        </w:rPr>
        <w:t>ը</w:t>
      </w:r>
      <w:r w:rsidRPr="004F3E03">
        <w:rPr>
          <w:rFonts w:ascii="GHEA Grapalat" w:hAnsi="GHEA Grapalat" w:cs="Arial"/>
          <w:lang w:val="hy-AM"/>
        </w:rPr>
        <w:t xml:space="preserve"> </w:t>
      </w:r>
      <w:r w:rsidRPr="004F3E03">
        <w:rPr>
          <w:rFonts w:ascii="GHEA Grapalat" w:hAnsi="GHEA Grapalat"/>
          <w:color w:val="000000"/>
          <w:lang w:val="hy-AM"/>
        </w:rPr>
        <w:t xml:space="preserve">1993 թվականի նոյեմբերի 5-ին </w:t>
      </w:r>
      <w:r w:rsidRPr="004F3E03">
        <w:rPr>
          <w:rFonts w:ascii="GHEA Grapalat" w:hAnsi="GHEA Grapalat"/>
          <w:lang w:val="hy-AM"/>
        </w:rPr>
        <w:t>ստորագրված`</w:t>
      </w:r>
      <w:r w:rsidR="00750F66">
        <w:rPr>
          <w:rFonts w:ascii="GHEA Grapalat" w:hAnsi="GHEA Grapalat"/>
          <w:lang w:val="hy-AM"/>
        </w:rPr>
        <w:t xml:space="preserve"> </w:t>
      </w:r>
      <w:r w:rsidR="00750F66" w:rsidRPr="004F3E03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և </w:t>
      </w:r>
      <w:r w:rsidRPr="004F3E03">
        <w:rPr>
          <w:rFonts w:ascii="GHEA Grapalat" w:hAnsi="GHEA Grapalat"/>
          <w:color w:val="000000"/>
          <w:lang w:val="hy-AM"/>
        </w:rPr>
        <w:t>Կարմիր խաչի միջազգային կոմիտեի միջև` Հայաստանի Հանրապետությունում Կարմիր խաչի միջազգային կոմիտեի կարգավիճակի մասին համաձայնագ</w:t>
      </w:r>
      <w:r w:rsidR="00750F66">
        <w:rPr>
          <w:rFonts w:ascii="GHEA Grapalat" w:hAnsi="GHEA Grapalat"/>
          <w:color w:val="000000"/>
          <w:lang w:val="hy-AM"/>
        </w:rPr>
        <w:t>րում</w:t>
      </w:r>
      <w:r w:rsidR="00750F66" w:rsidRPr="00750F66">
        <w:rPr>
          <w:rFonts w:ascii="GHEA Grapalat" w:hAnsi="GHEA Grapalat"/>
          <w:color w:val="000000"/>
          <w:lang w:val="fr-FR"/>
        </w:rPr>
        <w:t>.</w:t>
      </w:r>
    </w:p>
    <w:p w:rsidR="00750F66" w:rsidRPr="00750F66" w:rsidRDefault="00750F66" w:rsidP="00C956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 w:rsidRPr="00EA61F1">
        <w:rPr>
          <w:rFonts w:ascii="GHEA Grapalat" w:hAnsi="GHEA Grapalat"/>
          <w:color w:val="000000"/>
          <w:lang w:val="hy-AM"/>
        </w:rPr>
        <w:lastRenderedPageBreak/>
        <w:t xml:space="preserve">Համաձայնագրի 6-րդ հոդվածը </w:t>
      </w:r>
      <w:r>
        <w:rPr>
          <w:rFonts w:ascii="GHEA Grapalat" w:hAnsi="GHEA Grapalat"/>
          <w:color w:val="000000"/>
          <w:lang w:val="hy-AM"/>
        </w:rPr>
        <w:t>լրացնել</w:t>
      </w:r>
      <w:r w:rsidRPr="00EA61F1">
        <w:rPr>
          <w:rFonts w:ascii="GHEA Grapalat" w:hAnsi="GHEA Grapalat"/>
          <w:color w:val="000000"/>
          <w:lang w:val="hy-AM"/>
        </w:rPr>
        <w:t xml:space="preserve"> նոր՝ 4-րդ, 5-րդ և 6-րդ կետերով</w:t>
      </w:r>
      <w:r>
        <w:rPr>
          <w:rFonts w:ascii="GHEA Grapalat" w:hAnsi="GHEA Grapalat"/>
          <w:color w:val="000000"/>
          <w:lang w:val="hy-AM"/>
        </w:rPr>
        <w:t xml:space="preserve">, որը վերաբերվում է </w:t>
      </w:r>
      <w:r w:rsidR="00CB2E49" w:rsidRPr="004F3E03">
        <w:rPr>
          <w:rFonts w:ascii="GHEA Grapalat" w:hAnsi="GHEA Grapalat"/>
          <w:color w:val="000000"/>
          <w:lang w:val="hy-AM"/>
        </w:rPr>
        <w:t>ԿԽՄԿ գրագրության և փաստաթղթերի անձեռնմխելիությանը, ինչպես նաև ԿԽՄԿ կողմից անձնական տվյալների մշակ</w:t>
      </w:r>
      <w:r>
        <w:rPr>
          <w:rFonts w:ascii="GHEA Grapalat" w:hAnsi="GHEA Grapalat"/>
          <w:color w:val="000000"/>
          <w:lang w:val="en-US"/>
        </w:rPr>
        <w:t>մանը</w:t>
      </w:r>
      <w:r w:rsidRPr="00750F66">
        <w:rPr>
          <w:rFonts w:ascii="GHEA Grapalat" w:hAnsi="GHEA Grapalat"/>
          <w:color w:val="000000"/>
          <w:lang w:val="fr-FR"/>
        </w:rPr>
        <w:t>,</w:t>
      </w:r>
    </w:p>
    <w:p w:rsidR="00750F66" w:rsidRPr="00750F66" w:rsidRDefault="00750F66" w:rsidP="00C956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 w:rsidRPr="00750F66">
        <w:rPr>
          <w:rFonts w:ascii="GHEA Grapalat" w:hAnsi="GHEA Grapalat"/>
          <w:color w:val="000000"/>
          <w:lang w:val="hy-AM"/>
        </w:rPr>
        <w:t xml:space="preserve">Համաձայնագրի 10-րդ հոդվածի 11-րդ կետը </w:t>
      </w:r>
      <w:r w:rsidRPr="00750F66">
        <w:rPr>
          <w:rFonts w:ascii="GHEA Grapalat" w:hAnsi="GHEA Grapalat"/>
          <w:lang w:val="hy-AM"/>
        </w:rPr>
        <w:t>շարադրել հ</w:t>
      </w:r>
      <w:r w:rsidRPr="00750F66">
        <w:rPr>
          <w:rFonts w:ascii="GHEA Grapalat" w:hAnsi="GHEA Grapalat"/>
          <w:color w:val="000000"/>
          <w:lang w:val="hy-AM"/>
        </w:rPr>
        <w:t xml:space="preserve">ետևյալ բովանդակությամբ (Պատվիրակության այն անդամները, որոնք Հայաստանի Հանրապետության քաղաքացիներ են, չեն օգտվում այն անձեռնմխելիություններից, արտոնություններից և առավելություններից, որոնք նշված են 10-րդ հոդվածի 1-9-րդ կետերում: Նրանք օգտվում են </w:t>
      </w:r>
      <w:r w:rsidRPr="00750F66">
        <w:rPr>
          <w:rFonts w:ascii="GHEA Grapalat" w:hAnsi="GHEA Grapalat"/>
          <w:lang w:val="hy-AM"/>
        </w:rPr>
        <w:t>իրենց ծառայողական պարտականությունների կատարման ընթացքում իրականացված գործողությունների հետ կապված դատական գործընթացների նկատմամբ</w:t>
      </w:r>
      <w:r w:rsidRPr="00750F66">
        <w:rPr>
          <w:rFonts w:ascii="GHEA Grapalat" w:hAnsi="GHEA Grapalat"/>
          <w:color w:val="000000"/>
          <w:lang w:val="hy-AM"/>
        </w:rPr>
        <w:t xml:space="preserve"> անձեռնմխելիությունից)</w:t>
      </w:r>
      <w:r w:rsidR="00773029" w:rsidRPr="00773029">
        <w:rPr>
          <w:rFonts w:ascii="GHEA Grapalat" w:hAnsi="GHEA Grapalat"/>
          <w:color w:val="000000"/>
          <w:lang w:val="hy-AM"/>
        </w:rPr>
        <w:t>,</w:t>
      </w:r>
    </w:p>
    <w:p w:rsidR="00750F66" w:rsidRPr="00205051" w:rsidRDefault="00750F66" w:rsidP="002050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EA61F1">
        <w:rPr>
          <w:rFonts w:ascii="GHEA Grapalat" w:hAnsi="GHEA Grapalat"/>
          <w:color w:val="000000"/>
          <w:lang w:val="hy-AM"/>
        </w:rPr>
        <w:t>Համաձայնագրի 11-րդ հոդվածը շարադրել հետևյալ բովանդակությամբ</w:t>
      </w:r>
      <w:r w:rsidRPr="00750F66">
        <w:rPr>
          <w:rFonts w:ascii="GHEA Grapalat" w:hAnsi="GHEA Grapalat"/>
          <w:color w:val="000000"/>
          <w:lang w:val="hy-AM"/>
        </w:rPr>
        <w:t xml:space="preserve">  (Ժամանակավոր առաքելությամբ Հայաստանի Հանրապետություն ժամանած ԿԽՄԿ ներկայացուցիչներն ու աշխատակիցները օգտվում են Համաձայնագրի 10-րդ հոդվածի 2-րդ, 3-րդ, 4-րդ, 7-րդ, 8-րդ և 13-րդ կետերում շարադրված արտոնություններից և անձեռնմխելիություններից</w:t>
      </w:r>
      <w:r>
        <w:rPr>
          <w:rFonts w:ascii="GHEA Grapalat" w:hAnsi="GHEA Grapalat"/>
          <w:color w:val="000000"/>
          <w:lang w:val="hy-AM"/>
        </w:rPr>
        <w:t>)</w:t>
      </w:r>
      <w:r w:rsidRPr="00750F66">
        <w:rPr>
          <w:rFonts w:ascii="GHEA Grapalat" w:hAnsi="GHEA Grapalat"/>
          <w:color w:val="000000"/>
          <w:lang w:val="hy-AM"/>
        </w:rPr>
        <w:t xml:space="preserve">:    </w:t>
      </w:r>
    </w:p>
    <w:p w:rsidR="00750F66" w:rsidRDefault="00614764" w:rsidP="00C95659">
      <w:pPr>
        <w:pStyle w:val="NormalWeb"/>
        <w:shd w:val="clear" w:color="auto" w:fill="FFFFFF"/>
        <w:spacing w:before="0" w:beforeAutospacing="0" w:after="0" w:afterAutospacing="0"/>
        <w:ind w:firstLine="562"/>
        <w:jc w:val="both"/>
        <w:rPr>
          <w:rFonts w:ascii="GHEA Grapalat" w:hAnsi="GHEA Grapalat" w:cs="Sylfaen"/>
          <w:lang w:val="hy-AM"/>
        </w:rPr>
      </w:pPr>
      <w:r w:rsidRPr="00942380">
        <w:rPr>
          <w:rFonts w:ascii="GHEA Grapalat" w:hAnsi="GHEA Grapalat"/>
        </w:rPr>
        <w:t xml:space="preserve">Հայաստանի Հանրապետության ֆինանսների նախարարությունը հայտնել է, </w:t>
      </w:r>
      <w:r w:rsidR="00D43262" w:rsidRPr="00D43262">
        <w:rPr>
          <w:rFonts w:ascii="GHEA Grapalat" w:hAnsi="GHEA Grapalat"/>
        </w:rPr>
        <w:t xml:space="preserve">որ </w:t>
      </w:r>
      <w:r w:rsidR="0077699E" w:rsidRPr="00141768">
        <w:rPr>
          <w:rFonts w:ascii="GHEA Grapalat" w:hAnsi="GHEA Grapalat"/>
          <w:lang w:val="hy-AM"/>
        </w:rPr>
        <w:t>Արձանագրությունում Հայաստանի Հանրապետության համար ֆինանսական պարտավորություններ նախատեսող, այդ թվում՝ ծախսերի ավելացման հանգեցնող դրույթներ առկա չեն:</w:t>
      </w:r>
    </w:p>
    <w:p w:rsidR="0077699E" w:rsidRDefault="00614764" w:rsidP="00C95659">
      <w:pPr>
        <w:ind w:firstLine="562"/>
        <w:jc w:val="both"/>
        <w:rPr>
          <w:rFonts w:ascii="GHEA Grapalat" w:hAnsi="GHEA Grapalat"/>
        </w:rPr>
      </w:pPr>
      <w:r w:rsidRPr="00942380">
        <w:rPr>
          <w:rFonts w:ascii="GHEA Grapalat" w:hAnsi="GHEA Grapalat" w:cs="Sylfaen"/>
        </w:rPr>
        <w:t>Տնտեսական զարգացման և ներդրումների նախարարությանը</w:t>
      </w:r>
      <w:r w:rsidRPr="00DD6B8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ենթակա </w:t>
      </w:r>
      <w:r w:rsidRPr="00DD6B85">
        <w:rPr>
          <w:rFonts w:ascii="GHEA Grapalat" w:hAnsi="GHEA Grapalat" w:cs="Sylfaen"/>
        </w:rPr>
        <w:t xml:space="preserve">պետական գույքի կառավարման կոմիտեն հայտնել է, </w:t>
      </w:r>
      <w:r w:rsidRPr="00B2172C">
        <w:rPr>
          <w:rFonts w:ascii="GHEA Grapalat" w:hAnsi="GHEA Grapalat" w:cs="Sylfaen"/>
        </w:rPr>
        <w:t xml:space="preserve">որ </w:t>
      </w:r>
      <w:r w:rsidR="0077699E" w:rsidRPr="0077699E">
        <w:rPr>
          <w:rFonts w:ascii="GHEA Grapalat" w:hAnsi="GHEA Grapalat"/>
          <w:bCs/>
          <w:shd w:val="clear" w:color="auto" w:fill="FFFFFF"/>
        </w:rPr>
        <w:t>Ա</w:t>
      </w:r>
      <w:r w:rsidR="0077699E">
        <w:rPr>
          <w:rFonts w:ascii="GHEA Grapalat" w:hAnsi="GHEA Grapalat"/>
          <w:bCs/>
          <w:shd w:val="clear" w:color="auto" w:fill="FFFFFF"/>
        </w:rPr>
        <w:t>րձանագրությամբ</w:t>
      </w:r>
      <w:r w:rsidR="0077699E">
        <w:rPr>
          <w:rFonts w:ascii="GHEA Grapalat" w:hAnsi="GHEA Grapalat" w:cs="Arial"/>
        </w:rPr>
        <w:t xml:space="preserve"> </w:t>
      </w:r>
      <w:r w:rsidR="0077699E">
        <w:rPr>
          <w:rFonts w:ascii="GHEA Grapalat" w:hAnsi="GHEA Grapalat"/>
        </w:rPr>
        <w:t>Հայաստանի Հանրապետության համար գույքային պարտավորություններ նախատեսող դրույթներ առկա չեն։</w:t>
      </w:r>
    </w:p>
    <w:p w:rsidR="00C95659" w:rsidRDefault="00614764" w:rsidP="00C95659">
      <w:pPr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/>
          <w:lang w:eastAsia="ru-RU"/>
        </w:rPr>
        <w:t xml:space="preserve">Հայաստանի Հանրապետության արդարադատության նախարարությունը հայտնել է, որ </w:t>
      </w:r>
      <w:r w:rsidR="00C95659" w:rsidRPr="00F1789B">
        <w:rPr>
          <w:rFonts w:ascii="GHEA Grapalat" w:hAnsi="GHEA Grapalat" w:cs="Sylfaen"/>
        </w:rPr>
        <w:t xml:space="preserve">Արձանագրությունը թեև չի </w:t>
      </w:r>
      <w:r w:rsidR="00C95659" w:rsidRPr="00B34D67">
        <w:rPr>
          <w:rFonts w:ascii="GHEA Grapalat" w:hAnsi="GHEA Grapalat" w:cs="Sylfaen"/>
        </w:rPr>
        <w:t xml:space="preserve">պարունակում </w:t>
      </w:r>
      <w:r w:rsidR="00C95659" w:rsidRPr="00F1789B">
        <w:rPr>
          <w:rFonts w:ascii="GHEA Grapalat" w:hAnsi="GHEA Grapalat" w:cs="Sylfaen"/>
        </w:rPr>
        <w:t xml:space="preserve">օրենքի փոփոխություն կամ նոր օրենքի ընդունում նախատեսող նորմեր, սակայն պարունակում է </w:t>
      </w:r>
      <w:r w:rsidR="00C95659">
        <w:rPr>
          <w:rFonts w:ascii="GHEA Grapalat" w:hAnsi="GHEA Grapalat" w:cs="Sylfaen"/>
        </w:rPr>
        <w:t>Հայաստանի Հանրապետության օրենքին հակասող</w:t>
      </w:r>
      <w:r w:rsidR="00C95659" w:rsidRPr="00F1789B">
        <w:rPr>
          <w:rFonts w:ascii="GHEA Grapalat" w:hAnsi="GHEA Grapalat" w:cs="Sylfaen"/>
        </w:rPr>
        <w:t xml:space="preserve"> դրույթներ</w:t>
      </w:r>
      <w:r w:rsidR="00C95659">
        <w:rPr>
          <w:rFonts w:ascii="GHEA Grapalat" w:hAnsi="GHEA Grapalat" w:cs="Sylfaen"/>
        </w:rPr>
        <w:t xml:space="preserve">, </w:t>
      </w:r>
      <w:r w:rsidR="00C95659" w:rsidRPr="00C95659">
        <w:rPr>
          <w:rFonts w:ascii="GHEA Grapalat" w:hAnsi="GHEA Grapalat" w:cs="Sylfaen"/>
        </w:rPr>
        <w:t>մ</w:t>
      </w:r>
      <w:r w:rsidR="00C95659" w:rsidRPr="00F1789B">
        <w:rPr>
          <w:rFonts w:ascii="GHEA Grapalat" w:hAnsi="GHEA Grapalat" w:cs="Sylfaen"/>
        </w:rPr>
        <w:t>ասնավորապես</w:t>
      </w:r>
      <w:r w:rsidR="00C95659">
        <w:rPr>
          <w:rFonts w:ascii="GHEA Grapalat" w:hAnsi="GHEA Grapalat" w:cs="Sylfaen"/>
        </w:rPr>
        <w:t xml:space="preserve"> Արձանագրությ</w:t>
      </w:r>
      <w:r w:rsidR="00C95659" w:rsidRPr="00B85018">
        <w:rPr>
          <w:rFonts w:ascii="GHEA Grapalat" w:hAnsi="GHEA Grapalat" w:cs="Sylfaen"/>
        </w:rPr>
        <w:t xml:space="preserve">ան 2-րդ հոդվածի 11-րդ </w:t>
      </w:r>
      <w:r w:rsidR="00C95659" w:rsidRPr="00384F6C">
        <w:rPr>
          <w:rFonts w:ascii="GHEA Grapalat" w:hAnsi="GHEA Grapalat" w:cs="Sylfaen"/>
        </w:rPr>
        <w:t>կետի</w:t>
      </w:r>
      <w:r w:rsidR="00C95659" w:rsidRPr="00B85018">
        <w:rPr>
          <w:rFonts w:ascii="GHEA Grapalat" w:hAnsi="GHEA Grapalat" w:cs="Sylfaen"/>
        </w:rPr>
        <w:t xml:space="preserve"> այն </w:t>
      </w:r>
      <w:r w:rsidR="00C95659">
        <w:rPr>
          <w:rFonts w:ascii="GHEA Grapalat" w:hAnsi="GHEA Grapalat" w:cs="Sylfaen"/>
        </w:rPr>
        <w:t>դրույթը</w:t>
      </w:r>
      <w:r w:rsidR="00C95659" w:rsidRPr="00B85018">
        <w:rPr>
          <w:rFonts w:ascii="GHEA Grapalat" w:hAnsi="GHEA Grapalat" w:cs="Sylfaen"/>
        </w:rPr>
        <w:t xml:space="preserve">, համաձայն որի Պատվիրակության անդամները, որոնք Հայաստանի Հանրապետության քաղաքացիներ են, օգտվում են իրենց ծառայողական պարտականությունների կատարման ընթացքում </w:t>
      </w:r>
      <w:r w:rsidR="00C95659" w:rsidRPr="00B94381">
        <w:rPr>
          <w:rFonts w:ascii="GHEA Grapalat" w:hAnsi="GHEA Grapalat" w:cs="Sylfaen"/>
        </w:rPr>
        <w:t>իրականացված գործողությունների հետ կապված</w:t>
      </w:r>
      <w:r w:rsidR="00C95659" w:rsidRPr="00B85018">
        <w:rPr>
          <w:rFonts w:ascii="GHEA Grapalat" w:hAnsi="GHEA Grapalat" w:cs="Sylfaen"/>
        </w:rPr>
        <w:t xml:space="preserve"> դատական գործընթացների </w:t>
      </w:r>
      <w:r w:rsidR="00C95659" w:rsidRPr="00B94381">
        <w:rPr>
          <w:rFonts w:ascii="GHEA Grapalat" w:hAnsi="GHEA Grapalat" w:cs="Sylfaen"/>
        </w:rPr>
        <w:t xml:space="preserve">նկատմամբ </w:t>
      </w:r>
      <w:r w:rsidR="00C95659">
        <w:rPr>
          <w:rFonts w:ascii="GHEA Grapalat" w:hAnsi="GHEA Grapalat" w:cs="Sylfaen"/>
        </w:rPr>
        <w:t>անձեռնմ</w:t>
      </w:r>
      <w:r w:rsidR="00C95659" w:rsidRPr="00384F6C">
        <w:rPr>
          <w:rFonts w:ascii="GHEA Grapalat" w:hAnsi="GHEA Grapalat" w:cs="Sylfaen"/>
        </w:rPr>
        <w:t>խ</w:t>
      </w:r>
      <w:r w:rsidR="00C95659">
        <w:rPr>
          <w:rFonts w:ascii="GHEA Grapalat" w:hAnsi="GHEA Grapalat" w:cs="Sylfaen"/>
        </w:rPr>
        <w:t>ելությունից</w:t>
      </w:r>
      <w:r w:rsidR="00C95659" w:rsidRPr="003B4841">
        <w:rPr>
          <w:rFonts w:ascii="GHEA Grapalat" w:hAnsi="GHEA Grapalat" w:cs="Sylfaen"/>
        </w:rPr>
        <w:t>: Այ</w:t>
      </w:r>
      <w:r w:rsidR="00C95659" w:rsidRPr="00C95659">
        <w:rPr>
          <w:rFonts w:ascii="GHEA Grapalat" w:hAnsi="GHEA Grapalat" w:cs="Sylfaen"/>
        </w:rPr>
        <w:t>դ</w:t>
      </w:r>
      <w:r w:rsidR="00C95659" w:rsidRPr="003B4841">
        <w:rPr>
          <w:rFonts w:ascii="GHEA Grapalat" w:hAnsi="GHEA Grapalat" w:cs="Sylfaen"/>
        </w:rPr>
        <w:t xml:space="preserve"> դրույթը </w:t>
      </w:r>
      <w:r w:rsidR="00C95659" w:rsidRPr="00B94381">
        <w:rPr>
          <w:rFonts w:ascii="GHEA Grapalat" w:hAnsi="GHEA Grapalat" w:cs="Sylfaen"/>
        </w:rPr>
        <w:t>հակասում է ՀՀ քրեական</w:t>
      </w:r>
      <w:r w:rsidR="00C95659" w:rsidRPr="00384F6C">
        <w:rPr>
          <w:rFonts w:ascii="GHEA Grapalat" w:hAnsi="GHEA Grapalat" w:cs="Sylfaen"/>
        </w:rPr>
        <w:t xml:space="preserve"> դատավարության</w:t>
      </w:r>
      <w:r w:rsidR="00C95659" w:rsidRPr="00B94381">
        <w:rPr>
          <w:rFonts w:ascii="GHEA Grapalat" w:hAnsi="GHEA Grapalat" w:cs="Sylfaen"/>
        </w:rPr>
        <w:t xml:space="preserve"> օրենսգրքի 445-րդ</w:t>
      </w:r>
      <w:r w:rsidR="00C95659" w:rsidRPr="000B5F02">
        <w:rPr>
          <w:rFonts w:ascii="GHEA Grapalat" w:hAnsi="GHEA Grapalat" w:cs="Sylfaen"/>
        </w:rPr>
        <w:t xml:space="preserve"> հոդվածի 7-րդ մասի</w:t>
      </w:r>
      <w:r w:rsidR="00C95659" w:rsidRPr="00B94381">
        <w:rPr>
          <w:rFonts w:ascii="GHEA Grapalat" w:hAnsi="GHEA Grapalat" w:cs="Sylfaen"/>
        </w:rPr>
        <w:t xml:space="preserve"> </w:t>
      </w:r>
      <w:r w:rsidR="00C95659" w:rsidRPr="00384F6C">
        <w:rPr>
          <w:rFonts w:ascii="GHEA Grapalat" w:hAnsi="GHEA Grapalat" w:cs="Sylfaen"/>
        </w:rPr>
        <w:t xml:space="preserve">և 447-րդ </w:t>
      </w:r>
      <w:r w:rsidR="00C95659" w:rsidRPr="00B94381">
        <w:rPr>
          <w:rFonts w:ascii="GHEA Grapalat" w:hAnsi="GHEA Grapalat" w:cs="Sylfaen"/>
        </w:rPr>
        <w:t xml:space="preserve">հոդվածի </w:t>
      </w:r>
      <w:r w:rsidR="00C95659" w:rsidRPr="003B4841">
        <w:rPr>
          <w:rFonts w:ascii="GHEA Grapalat" w:hAnsi="GHEA Grapalat" w:cs="Sylfaen"/>
        </w:rPr>
        <w:t>կարգավորումներին:</w:t>
      </w:r>
      <w:r w:rsidR="00C95659" w:rsidRPr="00C95659">
        <w:rPr>
          <w:rFonts w:ascii="GHEA Grapalat" w:hAnsi="GHEA Grapalat" w:cs="Sylfaen"/>
        </w:rPr>
        <w:t xml:space="preserve"> </w:t>
      </w:r>
      <w:r w:rsidR="00C95659">
        <w:rPr>
          <w:rFonts w:ascii="GHEA Grapalat" w:hAnsi="GHEA Grapalat" w:cs="Sylfaen"/>
        </w:rPr>
        <w:t xml:space="preserve">Միաժամանակ </w:t>
      </w:r>
      <w:r w:rsidR="00C95659" w:rsidRPr="00C95659">
        <w:rPr>
          <w:rFonts w:ascii="GHEA Grapalat" w:hAnsi="GHEA Grapalat" w:cs="Sylfaen"/>
        </w:rPr>
        <w:t>հայտնել է</w:t>
      </w:r>
      <w:r w:rsidR="00C95659">
        <w:rPr>
          <w:rFonts w:ascii="GHEA Grapalat" w:hAnsi="GHEA Grapalat" w:cs="Sylfaen"/>
        </w:rPr>
        <w:t xml:space="preserve">, որ </w:t>
      </w:r>
      <w:r w:rsidR="00C95659" w:rsidRPr="00F1789B">
        <w:rPr>
          <w:rFonts w:ascii="GHEA Grapalat" w:hAnsi="GHEA Grapalat" w:cs="Sylfaen"/>
        </w:rPr>
        <w:t>Արձանագրությունը</w:t>
      </w:r>
      <w:r w:rsidR="00C95659" w:rsidRPr="000E7258">
        <w:rPr>
          <w:rFonts w:ascii="GHEA Grapalat" w:hAnsi="GHEA Grapalat" w:cs="Sylfaen"/>
        </w:rPr>
        <w:t xml:space="preserve"> ենթակա է վավերացման ՀՀ Ազգային ժողովի կողմից՝ համաձայն ՀՀ Սահմանադրության 116-րդ հոդվածի 1-ին մասի </w:t>
      </w:r>
      <w:r w:rsidR="00C95659" w:rsidRPr="00F1789B">
        <w:rPr>
          <w:rFonts w:ascii="GHEA Grapalat" w:hAnsi="GHEA Grapalat" w:cs="Sylfaen"/>
        </w:rPr>
        <w:t xml:space="preserve"> 5</w:t>
      </w:r>
      <w:r w:rsidR="00C95659" w:rsidRPr="00904ECE">
        <w:rPr>
          <w:rFonts w:ascii="GHEA Grapalat" w:hAnsi="GHEA Grapalat" w:cs="Sylfaen"/>
        </w:rPr>
        <w:t xml:space="preserve">-րդ </w:t>
      </w:r>
      <w:r w:rsidR="00C95659" w:rsidRPr="000E7258">
        <w:rPr>
          <w:rFonts w:ascii="GHEA Grapalat" w:hAnsi="GHEA Grapalat" w:cs="Sylfaen"/>
        </w:rPr>
        <w:t>կետի և «Միջազգային պայմանագրերի մասին» ՀՀ օրենքի</w:t>
      </w:r>
      <w:r w:rsidR="00C95659" w:rsidRPr="00904ECE">
        <w:rPr>
          <w:rFonts w:ascii="GHEA Grapalat" w:hAnsi="GHEA Grapalat" w:cs="Sylfaen"/>
        </w:rPr>
        <w:t xml:space="preserve"> </w:t>
      </w:r>
      <w:r w:rsidR="00C95659" w:rsidRPr="000E7258">
        <w:rPr>
          <w:rFonts w:ascii="GHEA Grapalat" w:hAnsi="GHEA Grapalat" w:cs="Sylfaen"/>
        </w:rPr>
        <w:t xml:space="preserve">10-րդ հոդվածի 2-րդ մասի </w:t>
      </w:r>
      <w:r w:rsidR="00C95659" w:rsidRPr="00F1789B">
        <w:rPr>
          <w:rFonts w:ascii="GHEA Grapalat" w:hAnsi="GHEA Grapalat" w:cs="Sylfaen"/>
        </w:rPr>
        <w:t>5</w:t>
      </w:r>
      <w:r w:rsidR="00C95659" w:rsidRPr="00F435D9">
        <w:rPr>
          <w:rFonts w:ascii="GHEA Grapalat" w:hAnsi="GHEA Grapalat" w:cs="Sylfaen"/>
        </w:rPr>
        <w:t>-րդ</w:t>
      </w:r>
      <w:r w:rsidR="00C95659" w:rsidRPr="000E7258">
        <w:rPr>
          <w:rFonts w:ascii="GHEA Grapalat" w:hAnsi="GHEA Grapalat" w:cs="Sylfaen"/>
        </w:rPr>
        <w:t xml:space="preserve"> կետի դրույթների հիմքով:</w:t>
      </w:r>
    </w:p>
    <w:p w:rsidR="0077699E" w:rsidRDefault="0077699E" w:rsidP="00C95659">
      <w:pPr>
        <w:ind w:firstLine="720"/>
        <w:jc w:val="both"/>
        <w:rPr>
          <w:rFonts w:ascii="GHEA Grapalat" w:hAnsi="GHEA Grapalat" w:cs="Sylfaen"/>
        </w:rPr>
      </w:pPr>
      <w:r w:rsidRPr="0077699E">
        <w:rPr>
          <w:rFonts w:ascii="GHEA Grapalat" w:hAnsi="GHEA Grapalat" w:cs="Sylfaen"/>
        </w:rPr>
        <w:t xml:space="preserve">Արձանագրությունն ուժի </w:t>
      </w:r>
      <w:r w:rsidRPr="00EA61F1">
        <w:rPr>
          <w:rFonts w:ascii="GHEA Grapalat" w:hAnsi="GHEA Grapalat" w:cs="Sylfaen"/>
        </w:rPr>
        <w:t xml:space="preserve">մեջ է մտնում ուժի մեջ մտնելու համար անհրաժեշտ՝ Հայաստանի Հանրապետության օրենսդրությամբ սահմանված ընթացակարգերի </w:t>
      </w:r>
      <w:r w:rsidRPr="00EA61F1">
        <w:rPr>
          <w:rFonts w:ascii="GHEA Grapalat" w:hAnsi="GHEA Grapalat" w:cs="Sylfaen"/>
        </w:rPr>
        <w:lastRenderedPageBreak/>
        <w:t xml:space="preserve">կատարման մասին ծանուցումը </w:t>
      </w:r>
      <w:r w:rsidR="00773029">
        <w:rPr>
          <w:rFonts w:ascii="GHEA Grapalat" w:hAnsi="GHEA Grapalat"/>
          <w:lang w:val="fr-FR"/>
        </w:rPr>
        <w:t>Կարմիր խաչի միջազգային կոմիտեի</w:t>
      </w:r>
      <w:r w:rsidR="00F14BE2">
        <w:rPr>
          <w:rFonts w:ascii="GHEA Grapalat" w:hAnsi="GHEA Grapalat" w:cs="Sylfaen"/>
        </w:rPr>
        <w:t xml:space="preserve"> </w:t>
      </w:r>
      <w:r w:rsidRPr="00EA61F1">
        <w:rPr>
          <w:rFonts w:ascii="GHEA Grapalat" w:hAnsi="GHEA Grapalat" w:cs="Sylfaen"/>
        </w:rPr>
        <w:t xml:space="preserve">կողմից </w:t>
      </w:r>
      <w:r w:rsidRPr="00EA61F1">
        <w:rPr>
          <w:rFonts w:ascii="GHEA Grapalat" w:hAnsi="GHEA Grapalat" w:cs="Times Armenian"/>
        </w:rPr>
        <w:t xml:space="preserve">դիվանագիտական ուղիներով </w:t>
      </w:r>
      <w:r w:rsidRPr="00EA61F1">
        <w:rPr>
          <w:rFonts w:ascii="GHEA Grapalat" w:hAnsi="GHEA Grapalat" w:cs="Sylfaen"/>
        </w:rPr>
        <w:t xml:space="preserve">ստացման օրվանից: </w:t>
      </w:r>
    </w:p>
    <w:p w:rsidR="00FA1CC6" w:rsidRPr="002B63FE" w:rsidRDefault="00FA1CC6" w:rsidP="00FA1CC6">
      <w:pPr>
        <w:ind w:right="-28" w:firstLine="720"/>
        <w:jc w:val="both"/>
        <w:rPr>
          <w:rFonts w:ascii="GHEA Grapalat" w:hAnsi="GHEA Grapalat"/>
        </w:rPr>
      </w:pPr>
      <w:r w:rsidRPr="002B63FE">
        <w:rPr>
          <w:rFonts w:ascii="GHEA Grapalat" w:eastAsia="Times New Roman" w:hAnsi="GHEA Grapalat"/>
          <w:lang w:eastAsia="ru-RU"/>
        </w:rPr>
        <w:t>Հաշվի առնելով վերոգրյալը՝ Հայաստանի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Հանրապետության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արտաքին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գործերի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նախարարությունը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նպատակահարմար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է</w:t>
      </w:r>
      <w:r w:rsidRPr="002B63FE">
        <w:rPr>
          <w:rFonts w:ascii="GHEA Grapalat" w:eastAsia="Times New Roman" w:hAnsi="GHEA Grapalat"/>
          <w:lang w:val="fr-FR" w:eastAsia="ru-RU"/>
        </w:rPr>
        <w:t xml:space="preserve"> </w:t>
      </w:r>
      <w:r w:rsidRPr="002B63FE">
        <w:rPr>
          <w:rFonts w:ascii="GHEA Grapalat" w:eastAsia="Times New Roman" w:hAnsi="GHEA Grapalat"/>
          <w:lang w:eastAsia="ru-RU"/>
        </w:rPr>
        <w:t>համարում</w:t>
      </w:r>
      <w:r>
        <w:rPr>
          <w:rFonts w:ascii="GHEA Grapalat" w:eastAsia="Times New Roman" w:hAnsi="GHEA Grapalat"/>
          <w:lang w:val="fr-FR" w:eastAsia="ru-RU"/>
        </w:rPr>
        <w:t xml:space="preserve"> </w:t>
      </w:r>
      <w:r w:rsidR="00C95659" w:rsidRPr="00FE06E7">
        <w:rPr>
          <w:rFonts w:ascii="GHEA Grapalat" w:eastAsia="Times New Roman" w:hAnsi="GHEA Grapalat" w:cs="Sylfaen"/>
          <w:lang w:eastAsia="ru-RU"/>
        </w:rPr>
        <w:t>2019թ. հ</w:t>
      </w:r>
      <w:r w:rsidR="00C95659" w:rsidRPr="00C95659">
        <w:rPr>
          <w:rFonts w:ascii="GHEA Grapalat" w:eastAsia="Times New Roman" w:hAnsi="GHEA Grapalat" w:cs="Sylfaen"/>
          <w:lang w:eastAsia="ru-RU"/>
        </w:rPr>
        <w:t xml:space="preserve">ունվարի 30-ին ստորագրված </w:t>
      </w:r>
      <w:r w:rsidR="00C95659">
        <w:rPr>
          <w:rFonts w:ascii="GHEA Grapalat" w:hAnsi="GHEA Grapalat"/>
          <w:lang w:val="fr-FR"/>
        </w:rPr>
        <w:t>«Հայաստանի Հանրապետության Կառավարության և Կարմիր խաչի միջազգային կոմիտեի միջև՝ Հայաստանի Հանրապետությունում Կարմիր խաչի միջազգային կոմիտեի կարգավիճակի մասին» համաձայնագրում փոփոխություններ կատարելու մասին» արձանագրությ</w:t>
      </w:r>
      <w:r>
        <w:rPr>
          <w:rFonts w:ascii="GHEA Grapalat" w:hAnsi="GHEA Grapalat"/>
          <w:lang w:val="fr-FR"/>
        </w:rPr>
        <w:t>ան</w:t>
      </w:r>
      <w:r w:rsidR="00C95659">
        <w:rPr>
          <w:rFonts w:ascii="GHEA Grapalat" w:hAnsi="GHEA Grapalat"/>
          <w:lang w:val="fr-FR"/>
        </w:rPr>
        <w:t xml:space="preserve"> </w:t>
      </w:r>
      <w:r w:rsidRPr="002B63FE">
        <w:rPr>
          <w:rFonts w:ascii="GHEA Grapalat" w:eastAsia="Times New Roman" w:hAnsi="GHEA Grapalat" w:cs="Sylfaen"/>
          <w:lang w:val="fr-FR" w:eastAsia="ru-RU"/>
        </w:rPr>
        <w:t xml:space="preserve">վավերացումը </w:t>
      </w:r>
      <w:r w:rsidRPr="002B63FE">
        <w:rPr>
          <w:rFonts w:ascii="GHEA Grapalat" w:hAnsi="GHEA Grapalat"/>
        </w:rPr>
        <w:t>Հայաստանի Հանրապետության Ազգային</w:t>
      </w:r>
      <w:r w:rsidRPr="002B63FE">
        <w:rPr>
          <w:rFonts w:ascii="GHEA Grapalat" w:hAnsi="GHEA Grapalat"/>
          <w:lang w:val="fr-FR"/>
        </w:rPr>
        <w:t xml:space="preserve"> </w:t>
      </w:r>
      <w:r w:rsidRPr="002B63FE">
        <w:rPr>
          <w:rFonts w:ascii="GHEA Grapalat" w:hAnsi="GHEA Grapalat"/>
        </w:rPr>
        <w:t>ժողովի</w:t>
      </w:r>
      <w:r w:rsidRPr="002B63FE">
        <w:rPr>
          <w:rFonts w:ascii="GHEA Grapalat" w:hAnsi="GHEA Grapalat"/>
          <w:lang w:val="fr-FR"/>
        </w:rPr>
        <w:t xml:space="preserve"> </w:t>
      </w:r>
      <w:r w:rsidRPr="002B63FE">
        <w:rPr>
          <w:rFonts w:ascii="GHEA Grapalat" w:hAnsi="GHEA Grapalat"/>
        </w:rPr>
        <w:t>կողմից։</w:t>
      </w:r>
    </w:p>
    <w:p w:rsidR="00FA1CC6" w:rsidRPr="002B63FE" w:rsidRDefault="00FA1CC6" w:rsidP="00FA1CC6">
      <w:pPr>
        <w:ind w:right="-31"/>
        <w:jc w:val="both"/>
        <w:rPr>
          <w:rFonts w:ascii="GHEA Grapalat" w:hAnsi="GHEA Grapalat"/>
        </w:rPr>
      </w:pPr>
    </w:p>
    <w:p w:rsidR="00C95659" w:rsidRPr="00874AC4" w:rsidRDefault="00C95659" w:rsidP="00C95659">
      <w:pPr>
        <w:ind w:firstLine="720"/>
        <w:jc w:val="both"/>
        <w:rPr>
          <w:rFonts w:ascii="GHEA Grapalat" w:hAnsi="GHEA Grapalat" w:cs="Sylfaen"/>
        </w:rPr>
      </w:pPr>
    </w:p>
    <w:p w:rsidR="00C95659" w:rsidRDefault="00C95659" w:rsidP="00C95659">
      <w:pPr>
        <w:ind w:right="-5" w:firstLine="540"/>
        <w:jc w:val="both"/>
        <w:rPr>
          <w:rFonts w:ascii="GHEA Grapalat" w:hAnsi="GHEA Grapalat" w:cs="Sylfaen"/>
        </w:rPr>
      </w:pPr>
    </w:p>
    <w:p w:rsidR="00312FD0" w:rsidRDefault="00312FD0" w:rsidP="00D43262">
      <w:pPr>
        <w:spacing w:line="276" w:lineRule="auto"/>
      </w:pPr>
    </w:p>
    <w:p w:rsidR="00312FD0" w:rsidRDefault="00312FD0"/>
    <w:p w:rsidR="00312FD0" w:rsidRPr="00D023D0" w:rsidRDefault="00312FD0" w:rsidP="00312FD0">
      <w:pPr>
        <w:ind w:right="96" w:firstLine="708"/>
        <w:jc w:val="both"/>
        <w:rPr>
          <w:rFonts w:ascii="GHEA Grapalat" w:hAnsi="GHEA Grapalat"/>
          <w:b/>
        </w:rPr>
      </w:pPr>
      <w:r w:rsidRPr="00D023D0">
        <w:rPr>
          <w:rFonts w:ascii="GHEA Grapalat" w:hAnsi="GHEA Grapalat" w:cs="Sylfaen"/>
          <w:b/>
        </w:rPr>
        <w:t>ՀՀ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>արտաքին</w:t>
      </w:r>
      <w:r w:rsidRPr="00D023D0">
        <w:rPr>
          <w:rFonts w:ascii="GHEA Grapalat" w:hAnsi="GHEA Grapalat" w:cs="Times Armenian"/>
          <w:b/>
        </w:rPr>
        <w:t xml:space="preserve"> գ</w:t>
      </w:r>
      <w:r w:rsidRPr="00D023D0">
        <w:rPr>
          <w:rFonts w:ascii="GHEA Grapalat" w:hAnsi="GHEA Grapalat" w:cs="Sylfaen"/>
          <w:b/>
        </w:rPr>
        <w:t>ործերի</w:t>
      </w:r>
      <w:r w:rsidRPr="00D023D0">
        <w:rPr>
          <w:rFonts w:ascii="GHEA Grapalat" w:hAnsi="GHEA Grapalat" w:cs="Times Armenian"/>
          <w:b/>
        </w:rPr>
        <w:t xml:space="preserve"> </w:t>
      </w:r>
    </w:p>
    <w:p w:rsidR="00312FD0" w:rsidRPr="00D023D0" w:rsidRDefault="00312FD0" w:rsidP="00312FD0">
      <w:pPr>
        <w:ind w:right="96" w:firstLine="708"/>
        <w:rPr>
          <w:rFonts w:ascii="GHEA Grapalat" w:hAnsi="GHEA Grapalat" w:cs="Sylfaen"/>
          <w:b/>
        </w:rPr>
      </w:pPr>
      <w:r w:rsidRPr="00D023D0">
        <w:rPr>
          <w:rFonts w:ascii="GHEA Grapalat" w:hAnsi="GHEA Grapalat" w:cs="Sylfaen"/>
          <w:b/>
        </w:rPr>
        <w:t xml:space="preserve"> նախարարի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 xml:space="preserve">տեղակալ                    </w:t>
      </w:r>
      <w:r w:rsidRPr="00312FD0">
        <w:rPr>
          <w:rFonts w:ascii="GHEA Grapalat" w:hAnsi="GHEA Grapalat" w:cs="Sylfaen"/>
          <w:b/>
        </w:rPr>
        <w:t xml:space="preserve"> </w:t>
      </w:r>
      <w:r w:rsidR="00594DB4"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F333A040-F103-496A-A265-1191B8BBD19D}" provid="{00000000-0000-0000-0000-000000000000}" issignatureline="t"/>
          </v:shape>
        </w:pict>
      </w:r>
      <w:bookmarkStart w:id="0" w:name="_GoBack"/>
      <w:bookmarkEnd w:id="0"/>
      <w:r w:rsidRPr="00312FD0">
        <w:rPr>
          <w:rFonts w:ascii="GHEA Grapalat" w:hAnsi="GHEA Grapalat" w:cs="Sylfaen"/>
          <w:b/>
        </w:rPr>
        <w:t xml:space="preserve">     </w:t>
      </w:r>
      <w:r>
        <w:rPr>
          <w:rFonts w:ascii="GHEA Grapalat" w:hAnsi="GHEA Grapalat" w:cs="Sylfaen"/>
          <w:b/>
        </w:rPr>
        <w:t xml:space="preserve">              </w:t>
      </w:r>
      <w:r w:rsidRPr="00D023D0">
        <w:rPr>
          <w:rFonts w:ascii="GHEA Grapalat" w:hAnsi="GHEA Grapalat" w:cs="Sylfaen"/>
          <w:b/>
        </w:rPr>
        <w:t>Գրիգոր Հովհաննիսյան</w:t>
      </w:r>
    </w:p>
    <w:p w:rsidR="00312FD0" w:rsidRPr="00833FF3" w:rsidRDefault="00312FD0" w:rsidP="00312FD0">
      <w:pPr>
        <w:ind w:right="-31"/>
        <w:jc w:val="both"/>
        <w:rPr>
          <w:rFonts w:ascii="GHEA Grapalat" w:hAnsi="GHEA Grapalat"/>
          <w:b/>
        </w:rPr>
      </w:pPr>
    </w:p>
    <w:p w:rsidR="00312FD0" w:rsidRDefault="00312FD0"/>
    <w:sectPr w:rsidR="00312F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6912"/>
    <w:multiLevelType w:val="hybridMultilevel"/>
    <w:tmpl w:val="35A69A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50"/>
    <w:rsid w:val="001F1A6E"/>
    <w:rsid w:val="00205051"/>
    <w:rsid w:val="002264E5"/>
    <w:rsid w:val="002414F3"/>
    <w:rsid w:val="00312FD0"/>
    <w:rsid w:val="0038547F"/>
    <w:rsid w:val="004121B5"/>
    <w:rsid w:val="00536424"/>
    <w:rsid w:val="00594DB4"/>
    <w:rsid w:val="00614764"/>
    <w:rsid w:val="00743C4E"/>
    <w:rsid w:val="00750F66"/>
    <w:rsid w:val="00773029"/>
    <w:rsid w:val="0077699E"/>
    <w:rsid w:val="00942380"/>
    <w:rsid w:val="00945A50"/>
    <w:rsid w:val="009974F5"/>
    <w:rsid w:val="00A8112A"/>
    <w:rsid w:val="00AA2157"/>
    <w:rsid w:val="00C574D1"/>
    <w:rsid w:val="00C95659"/>
    <w:rsid w:val="00CB2E49"/>
    <w:rsid w:val="00CC1C98"/>
    <w:rsid w:val="00D12B20"/>
    <w:rsid w:val="00D43262"/>
    <w:rsid w:val="00DB1520"/>
    <w:rsid w:val="00E971C8"/>
    <w:rsid w:val="00EF316A"/>
    <w:rsid w:val="00F14BE2"/>
    <w:rsid w:val="00F9115B"/>
    <w:rsid w:val="00FA1CC6"/>
    <w:rsid w:val="00FE06E7"/>
    <w:rsid w:val="00FE12D8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AC97A-1F0F-4299-AAD0-88A6532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4764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 Unicode MS" w:cs="Arial Unicode MS"/>
      <w:color w:val="000000"/>
      <w:u w:color="000000"/>
      <w:bdr w:val="nil"/>
    </w:rPr>
  </w:style>
  <w:style w:type="paragraph" w:customStyle="1" w:styleId="BodyA">
    <w:name w:val="Body A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basedOn w:val="Normal"/>
    <w:rsid w:val="00CB2E49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fr-CH" w:eastAsia="fr-CH" w:bidi="ar-SA"/>
    </w:rPr>
  </w:style>
  <w:style w:type="paragraph" w:styleId="ListParagraph">
    <w:name w:val="List Paragraph"/>
    <w:basedOn w:val="Normal"/>
    <w:uiPriority w:val="34"/>
    <w:qFormat/>
    <w:rsid w:val="0020505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KAMmQxjurJkAFsUteDXt9+zLneHA8I7XokLWhHmOM+Q=</DigestValue>
    </Reference>
    <Reference Type="http://www.w3.org/2000/09/xmldsig#Object" URI="#idOfficeObject">
      <DigestMethod Algorithm="http://www.w3.org/2001/04/xmlenc#sha256"/>
      <DigestValue>FVbshW+AqLeKawbHsbnhnSAYvep8BpluChGM0RRJnjw=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bxy7MebfqA3E9bQFyVIMVESn7roMfDAfiFcx8WSAePI=</DigestValue>
    </Reference>
    <Reference Type="http://www.w3.org/2000/09/xmldsig#Object" URI="#idValidSigLnImg">
      <DigestMethod Algorithm="http://www.w3.org/2001/04/xmlenc#sha256"/>
      <DigestValue>j8iYP6xoijBEeBI60aZbwneiywQ4QUzZoQM5nG+WJuQ=</DigestValue>
    </Reference>
    <Reference Type="http://www.w3.org/2000/09/xmldsig#Object" URI="#idInvalidSigLnImg">
      <DigestMethod Algorithm="http://www.w3.org/2001/04/xmlenc#sha256"/>
      <DigestValue>4mSvyhn6TVBIWdRoM0Ljyj5j+8wG/jor/Zi5S1G31+k=</DigestValue>
    </Reference>
  </SignedInfo>
  <SignatureValue>hV3WNsYO5SLyQ9wH9gDURs8gXlL7IQ81hUKHY0kKwwwrCzo3an0fic4cggf/0EpI4+yiUAo2NlkD
75C8HTban+1WP7362UdZI3wMIqpZJwOWcxZJJedCrMIE66IxXMMPZJz2bxre3zrGm74pg535OQ9P
B0NCwl+FE+4/eFdtoljA9ZtfoFL8lAVkOvRBMdJsv/fhe2aJieoPNFpKg0Z+tMy30v+3l6sJt+oC
XMJrJLBq65ftnsmIQJU7B4fRc+taNZA951EmrppiOIHo7AEuDV7ffZzEB4A4TO1AyUjYoVdHk4Ut
PAvToquyn+zL14Ar+g3F41JYxOzDT8/iih1ZmA==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c41yD9T/gN8CFqc7JG/athlAiCFctMvvNGaG88C2FKo=</DigestValue>
      </Reference>
      <Reference URI="/word/fontTable.xml?ContentType=application/vnd.openxmlformats-officedocument.wordprocessingml.fontTable+xml">
        <DigestMethod Algorithm="http://www.w3.org/2001/04/xmlenc#sha256"/>
        <DigestValue>A1WktffzZlPeI8HTvwl1aeAsAVSDvyTb7MygSRPDIXA=</DigestValue>
      </Reference>
      <Reference URI="/word/media/image1.emf?ContentType=image/x-emf">
        <DigestMethod Algorithm="http://www.w3.org/2001/04/xmlenc#sha256"/>
        <DigestValue>PgYDktjAt9CI1griwj89ngduEgYMW6l0c1CfFuAp5H0=</DigestValue>
      </Reference>
      <Reference URI="/word/numbering.xml?ContentType=application/vnd.openxmlformats-officedocument.wordprocessingml.numbering+xml">
        <DigestMethod Algorithm="http://www.w3.org/2001/04/xmlenc#sha256"/>
        <DigestValue>w47s3rosVqYkuyCq0cw9AOLOOR3bnKSk4+XCQVZNevw=</DigestValue>
      </Reference>
      <Reference URI="/word/settings.xml?ContentType=application/vnd.openxmlformats-officedocument.wordprocessingml.settings+xml">
        <DigestMethod Algorithm="http://www.w3.org/2001/04/xmlenc#sha256"/>
        <DigestValue>GzG1vmZ49P/mK+rk7H1IBiuWOm+vGKUNRTmI+hTbvAg=</DigestValue>
      </Reference>
      <Reference URI="/word/styles.xml?ContentType=application/vnd.openxmlformats-officedocument.wordprocessingml.styles+xml">
        <DigestMethod Algorithm="http://www.w3.org/2001/04/xmlenc#sha256"/>
        <DigestValue>uTyxxPINnD+p2lLkUzDdiEaHAKD7J8qbPqzuknEwexE=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2019-04-11T15:00:56Z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{F333A040-F103-496A-A265-1191B8BBD19D}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2019-04-11T15:00:56Z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qOIPEacAAAAAALrKGgIAAAAAAAAAAAAAoFamr/x/AAAJAAAAAAAAAAkAAAAaAgAAh6TIefx/AADAD7rKGgIAAMAMusoaAgAAGOQPEacAAABAAAAAAAAAAAgAAAAAAAAAHgAAABoCAABAAAAAAAAAADBn1Kz8fwAAAAAAAAAAAADI0N+s/H8AAAAAAAAAAAAAAAAAAAAAAAAAAAAAAAAAAAAAAAAAAAAAAAAAAAAAAACKfm37fr8AAAAAAAAAAAAAOAAAAAAAAAAAAAAAAAAAAKDLrtoaAgAAcOUPEacAAAAAZ4TbGgIAAAcAAAAAAAAAAAAAAAAAAACs5A8R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vmfbGgIAABDoYGf8fwAA4Gu60hoCAADga7rSGgIAAAAAAAAAAAAAAaeYZ/x/AAACAAAAAAAAAAIAAAAAAAAAQNKYZ/x/AAAYbLrSGgIAANBjv94aAgAAUBqu2hoCAADQY7/eGgIAAFwmaGf8fwAAMGfUrPx/AACRL2hnAAAAAMjQ36z8fwAAAAAAAAAAAABQGq7aGgIAAJEvaGf8fwAAAAAAAAAAAAAAAAAAAAAAAGoNbft+vwAAUwmerQAAAAAAAAAAAAAAAAAAAAAAAAAAoMuu2hoCAABolQ8RpwAAAOD///8AAAAABgAAAAAAAAAAAAAAAAAAAIyUDxF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JC0stoaAgAA0INtsPx/AAAAAAAApwAAAICEDxGnAAAAAAAAAAAAAACAhA8RpwAAAAAAAAAAAAAAAQAAAAAAAACQtLLaGgIAAIu8na38fwAAkLSy2hoCAAAAAAAAAAAAAAAAAAAAAAAAgIQPEacAAAAAAAAAAAAAAAAAAAAAAAAAAAAAAAAAAAABAAAAAAAAAAAAAAAAAAAAuLudrfx/AACQtLLaGgIAAGmEDxGnAAAASLay2hoCAACw+bPeAAAAABMAAAAAAAAA8IUPEacAAAAAAAAAAAAAAAEAAAAaAgAAkLqy2hoCAAD0urLaGg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TIefx/AAAKAAsA/H8AANxN93n8fwAAoFyPr/x/AACspMh5/H8AAAAAAAAAAAAAoFyPr/x/AABZog8RpwAAAAAAAAAAAAAACQAAAAAAAAAJAAAAAAAAAEgAAAD8fwAARCr3efx/AAAwZ9Ss/H8AAAAs93kAAAAAyNDfrPx/AAAAAAAAAAAAAAAAja/8fwAAAAAAAAAAAAAAAAAAAAAAAAAAAAAAAAAA2j1t+36/AAAAAAAAAAAAAKDLrtoaAgAAAAAAAAAAAACgy67aGgIAALikDxGnAAAA9f///wAAAAAJAAAAAAAAAAAAAAAAAAAA3KMPE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KjiDxGnAAAAAAC6yhoCAAAAAAAAAAAAAKBWpq/8fwAACQAAAAAAAAAJAAAAGgIAAIekyHn8fwAAwA+6yhoCAADADLrKGgIAABjkDxGnAAAAQAAAAAAAAAAIAAAAAAAAAB4AAAAaAgAAQAAAAAAAAAAwZ9Ss/H8AAAAAAAAAAAAAyNDfrPx/AAAAAAAAAAAAAAAAAAAAAAAAAAAAAAAAAAAAAAAAAAAAAAAAAAAAAAAAin5t+36/AAAAAAAAAAAAADgAAAAAAAAAAAAAAAAAAACgy67aGgIAAHDlDxGnAAAAAGeE2xoCAAAHAAAAAAAAAAAAAAAAAAAArOQPE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L5n2xoCAAAQ6GBn/H8AAOBrutIaAgAA4Gu60hoCAAAAAAAAAAAAAAGnmGf8fwAAAgAAAAAAAAACAAAAAAAAAEDSmGf8fwAAGGy60hoCAADQY7/eGgIAAFAartoaAgAA0GO/3hoCAABcJmhn/H8AADBn1Kz8fwAAkS9oZwAAAADI0N+s/H8AAAAAAAAAAAAAUBqu2hoCAACRL2hn/H8AAAAAAAAAAAAAAAAAAAAAAABqDW37fr8AAFMJnq0AAAAAAAAAAAAAAAAAAAAAAAAAAKDLrtoaAgAAaJUPEacAAADg////AAAAAAYAAAAAAAAAAAAAAAAAAACMlA8R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t8oaAgAAAQMBRQEBCQEFAQEUowA9PGC8Y+UaAgAAAgICAgICAgIBMAEBDAUOAUAXt8oaAgAAwAy3yhoCAAALAAAAAAAAnrAAAAAAAAAAAQYHCwIEFgKaAJwABwEDB7AAAAAAAAAApAAAAAAAAAAAAAAAAAAAAAgAAAAAAAAACwAAAAAAAAAAAAAAAAAAAAAAAAAAAAAAAAC8yhoCAAArkm6w/H8AAEAAAABNAAAAAAAAAAEBBhmk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https://mul2.gov.am/tasks/55944/oneclick/2_AGN_Texekanq.docx?token=3f9867d922e272564bfe4eaffd5b5f6e</cp:keywords>
  <dc:description/>
  <cp:lastModifiedBy>MIN</cp:lastModifiedBy>
  <cp:revision>39</cp:revision>
  <dcterms:created xsi:type="dcterms:W3CDTF">2018-12-18T08:07:00Z</dcterms:created>
  <dcterms:modified xsi:type="dcterms:W3CDTF">2019-04-11T15:00:00Z</dcterms:modified>
</cp:coreProperties>
</file>