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BA2" w:rsidRPr="006C570D" w:rsidRDefault="00414BA2" w:rsidP="006C570D">
      <w:pPr>
        <w:pStyle w:val="Bodytext20"/>
        <w:shd w:val="clear" w:color="auto" w:fill="auto"/>
        <w:spacing w:after="0" w:line="276" w:lineRule="auto"/>
        <w:contextualSpacing/>
        <w:rPr>
          <w:rFonts w:ascii="GHEA Grapalat" w:hAnsi="GHEA Grapalat"/>
          <w:i/>
          <w:sz w:val="20"/>
          <w:szCs w:val="20"/>
          <w:u w:val="single"/>
          <w:lang w:val="hy-AM"/>
        </w:rPr>
      </w:pPr>
      <w:r w:rsidRPr="006C570D">
        <w:rPr>
          <w:rFonts w:ascii="GHEA Grapalat" w:hAnsi="GHEA Grapalat"/>
          <w:i/>
          <w:sz w:val="20"/>
          <w:szCs w:val="20"/>
          <w:u w:val="single"/>
          <w:lang w:val="hy-AM"/>
        </w:rPr>
        <w:t>Նախագիծ</w:t>
      </w:r>
    </w:p>
    <w:p w:rsidR="00B5205F" w:rsidRPr="009D1C42" w:rsidRDefault="00B5205F" w:rsidP="006C570D">
      <w:pPr>
        <w:pStyle w:val="Bodytext20"/>
        <w:shd w:val="clear" w:color="auto" w:fill="auto"/>
        <w:spacing w:after="0" w:line="276" w:lineRule="auto"/>
        <w:contextualSpacing/>
        <w:rPr>
          <w:rFonts w:ascii="GHEA Grapalat" w:hAnsi="GHEA Grapalat"/>
          <w:sz w:val="24"/>
          <w:szCs w:val="24"/>
          <w:lang w:val="hy-AM"/>
        </w:rPr>
      </w:pPr>
    </w:p>
    <w:p w:rsidR="00414BA2" w:rsidRPr="009D1C42" w:rsidRDefault="00414BA2" w:rsidP="006C570D">
      <w:pPr>
        <w:pStyle w:val="Bodytext30"/>
        <w:shd w:val="clear" w:color="auto" w:fill="auto"/>
        <w:spacing w:before="0" w:line="240" w:lineRule="auto"/>
        <w:ind w:left="1134" w:right="1133"/>
        <w:contextualSpacing/>
        <w:rPr>
          <w:rFonts w:ascii="GHEA Grapalat" w:hAnsi="GHEA Grapalat"/>
          <w:sz w:val="24"/>
          <w:szCs w:val="24"/>
          <w:lang w:val="hy-AM"/>
        </w:rPr>
      </w:pPr>
      <w:r w:rsidRPr="009D1C42">
        <w:rPr>
          <w:rStyle w:val="Bodytext3Spacing2pt"/>
          <w:rFonts w:ascii="GHEA Grapalat" w:hAnsi="GHEA Grapalat"/>
          <w:b/>
          <w:spacing w:val="0"/>
          <w:sz w:val="24"/>
          <w:szCs w:val="24"/>
        </w:rPr>
        <w:t>ՊԱՅՄԱՆԱԳԻՐ</w:t>
      </w:r>
    </w:p>
    <w:p w:rsidR="00414BA2" w:rsidRPr="009D1C42" w:rsidRDefault="00414BA2" w:rsidP="006C570D">
      <w:pPr>
        <w:pStyle w:val="Bodytext30"/>
        <w:shd w:val="clear" w:color="auto" w:fill="auto"/>
        <w:spacing w:before="0" w:line="240" w:lineRule="auto"/>
        <w:ind w:left="1134" w:right="1133"/>
        <w:contextualSpacing/>
        <w:rPr>
          <w:rFonts w:ascii="GHEA Grapalat" w:hAnsi="GHEA Grapalat"/>
          <w:sz w:val="24"/>
          <w:szCs w:val="24"/>
          <w:lang w:val="hy-AM"/>
        </w:rPr>
      </w:pPr>
      <w:r w:rsidRPr="009D1C42">
        <w:rPr>
          <w:rFonts w:ascii="GHEA Grapalat" w:hAnsi="GHEA Grapalat"/>
          <w:sz w:val="24"/>
          <w:szCs w:val="24"/>
          <w:lang w:val="hy-AM"/>
        </w:rPr>
        <w:t>Եվրասիական տնտեսական միության ապրանքային նշանների, սպասարկման նշանների եւ ապրանքների ծագման տեղանունների մասին</w:t>
      </w:r>
    </w:p>
    <w:p w:rsidR="00B5205F" w:rsidRPr="009D1C42" w:rsidRDefault="00B5205F" w:rsidP="006C570D">
      <w:pPr>
        <w:pStyle w:val="Bodytext30"/>
        <w:shd w:val="clear" w:color="auto" w:fill="auto"/>
        <w:spacing w:before="0" w:line="276" w:lineRule="auto"/>
        <w:ind w:left="1134" w:right="1133"/>
        <w:contextualSpacing/>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ind w:left="20" w:right="-8" w:firstLine="547"/>
        <w:contextualSpacing/>
        <w:jc w:val="both"/>
        <w:rPr>
          <w:rFonts w:ascii="GHEA Grapalat" w:hAnsi="GHEA Grapalat"/>
          <w:sz w:val="24"/>
          <w:szCs w:val="24"/>
          <w:lang w:val="hy-AM"/>
        </w:rPr>
      </w:pPr>
      <w:r w:rsidRPr="009D1C42">
        <w:rPr>
          <w:rFonts w:ascii="GHEA Grapalat" w:hAnsi="GHEA Grapalat"/>
          <w:sz w:val="24"/>
          <w:szCs w:val="24"/>
          <w:lang w:val="hy-AM"/>
        </w:rPr>
        <w:t>Եվրասիական տնտեսական միության անդամ պետությունները</w:t>
      </w:r>
      <w:r w:rsidR="00E61AAD" w:rsidRPr="009D1C42">
        <w:rPr>
          <w:rFonts w:ascii="GHEA Grapalat" w:hAnsi="GHEA Grapalat"/>
          <w:sz w:val="24"/>
          <w:szCs w:val="24"/>
          <w:lang w:val="hy-AM"/>
        </w:rPr>
        <w:t>`</w:t>
      </w:r>
      <w:r w:rsidRPr="009D1C42">
        <w:rPr>
          <w:rFonts w:ascii="GHEA Grapalat" w:hAnsi="GHEA Grapalat"/>
          <w:sz w:val="24"/>
          <w:szCs w:val="24"/>
          <w:lang w:val="hy-AM"/>
        </w:rPr>
        <w:t xml:space="preserve"> ի դեմս իրենց կառավարությունների, այսուհետ՝ անդամ պետություններ</w:t>
      </w:r>
      <w:r w:rsidR="00E61AAD" w:rsidRPr="009D1C42">
        <w:rPr>
          <w:rFonts w:ascii="GHEA Grapalat" w:hAnsi="GHEA Grapalat"/>
          <w:sz w:val="24"/>
          <w:szCs w:val="24"/>
          <w:lang w:val="hy-AM"/>
        </w:rPr>
        <w:t>,</w:t>
      </w:r>
    </w:p>
    <w:p w:rsidR="00414BA2" w:rsidRPr="009D1C42" w:rsidRDefault="00414BA2" w:rsidP="006C570D">
      <w:pPr>
        <w:pStyle w:val="Bodytext20"/>
        <w:shd w:val="clear" w:color="auto" w:fill="auto"/>
        <w:spacing w:after="0" w:line="276" w:lineRule="auto"/>
        <w:ind w:left="20" w:right="-8" w:firstLine="547"/>
        <w:contextualSpacing/>
        <w:jc w:val="both"/>
        <w:rPr>
          <w:rFonts w:ascii="GHEA Grapalat" w:hAnsi="GHEA Grapalat"/>
          <w:sz w:val="24"/>
          <w:szCs w:val="24"/>
          <w:lang w:val="hy-AM"/>
        </w:rPr>
      </w:pPr>
      <w:r w:rsidRPr="009D1C42">
        <w:rPr>
          <w:rFonts w:ascii="GHEA Grapalat" w:hAnsi="GHEA Grapalat"/>
          <w:sz w:val="24"/>
          <w:szCs w:val="24"/>
          <w:lang w:val="hy-AM"/>
        </w:rPr>
        <w:t>հիմնվելով «Եվրասիական տնտեսական միության մասին» 2014 թվականի մայիսի 29-ի պայմանագրի, մասնավորապես</w:t>
      </w:r>
      <w:r w:rsidR="00342A4F" w:rsidRPr="009D1C42">
        <w:rPr>
          <w:rFonts w:ascii="GHEA Grapalat" w:hAnsi="GHEA Grapalat"/>
          <w:sz w:val="24"/>
          <w:szCs w:val="24"/>
          <w:lang w:val="hy-AM"/>
        </w:rPr>
        <w:t>`</w:t>
      </w:r>
      <w:r w:rsidRPr="009D1C42">
        <w:rPr>
          <w:rFonts w:ascii="GHEA Grapalat" w:hAnsi="GHEA Grapalat"/>
          <w:sz w:val="24"/>
          <w:szCs w:val="24"/>
          <w:lang w:val="hy-AM"/>
        </w:rPr>
        <w:t xml:space="preserve"> «Մտավոր սեփականության օբյեկտների նկատմամբ իրավունքների պահպանության եւ պաշտպանության մասին» արձանագրության («Եվրասիական տնտեսական միության մասին» 2014 թվականի մայիսի 29–ի պայմանագրի 26–րդ հավելված) դրույթների վրա,</w:t>
      </w:r>
    </w:p>
    <w:p w:rsidR="00590297" w:rsidRPr="009D1C42" w:rsidRDefault="00590297" w:rsidP="006C570D">
      <w:pPr>
        <w:pStyle w:val="Bodytext20"/>
        <w:shd w:val="clear" w:color="auto" w:fill="auto"/>
        <w:spacing w:after="0" w:line="276" w:lineRule="auto"/>
        <w:ind w:left="20" w:right="-8" w:firstLine="547"/>
        <w:contextualSpacing/>
        <w:jc w:val="both"/>
        <w:rPr>
          <w:rFonts w:ascii="GHEA Grapalat" w:hAnsi="GHEA Grapalat"/>
          <w:sz w:val="24"/>
          <w:szCs w:val="24"/>
          <w:lang w:val="hy-AM"/>
        </w:rPr>
      </w:pPr>
      <w:r w:rsidRPr="009D1C42">
        <w:rPr>
          <w:rFonts w:ascii="GHEA Grapalat" w:hAnsi="GHEA Grapalat"/>
          <w:sz w:val="24"/>
          <w:szCs w:val="24"/>
          <w:lang w:val="hy-AM"/>
        </w:rPr>
        <w:t>նպատակ ունենալով ապահովել</w:t>
      </w:r>
      <w:r w:rsidR="00342A4F" w:rsidRPr="009D1C42">
        <w:rPr>
          <w:rFonts w:ascii="GHEA Grapalat" w:hAnsi="GHEA Grapalat"/>
          <w:sz w:val="24"/>
          <w:szCs w:val="24"/>
          <w:lang w:val="hy-AM"/>
        </w:rPr>
        <w:t>ու</w:t>
      </w:r>
      <w:r w:rsidRPr="009D1C42">
        <w:rPr>
          <w:rFonts w:ascii="GHEA Grapalat" w:hAnsi="GHEA Grapalat"/>
          <w:sz w:val="24"/>
          <w:szCs w:val="24"/>
          <w:lang w:val="hy-AM"/>
        </w:rPr>
        <w:t xml:space="preserve"> </w:t>
      </w:r>
      <w:r w:rsidR="00414BA2" w:rsidRPr="009D1C42">
        <w:rPr>
          <w:rFonts w:ascii="GHEA Grapalat" w:hAnsi="GHEA Grapalat"/>
          <w:sz w:val="24"/>
          <w:szCs w:val="24"/>
          <w:lang w:val="hy-AM"/>
        </w:rPr>
        <w:t>անդամ պետությունների տարածքներում Եվրասիական տնտեսական միության ապրանքային նշանների (սպասարկման նշանների) եւ Եվրասիական տնտեսական միության (այսուհետ՝ Միություն) ապրանքների ծագման տեղանունների իրավական պահպանությ</w:t>
      </w:r>
      <w:r w:rsidRPr="009D1C42">
        <w:rPr>
          <w:rFonts w:ascii="GHEA Grapalat" w:hAnsi="GHEA Grapalat"/>
          <w:sz w:val="24"/>
          <w:szCs w:val="24"/>
          <w:lang w:val="hy-AM"/>
        </w:rPr>
        <w:t xml:space="preserve">ունը, </w:t>
      </w:r>
    </w:p>
    <w:p w:rsidR="00414BA2" w:rsidRPr="009D1C42" w:rsidRDefault="00414BA2" w:rsidP="006C570D">
      <w:pPr>
        <w:pStyle w:val="Bodytext20"/>
        <w:shd w:val="clear" w:color="auto" w:fill="auto"/>
        <w:spacing w:after="0" w:line="276" w:lineRule="auto"/>
        <w:ind w:left="20" w:right="-8" w:firstLine="547"/>
        <w:contextualSpacing/>
        <w:jc w:val="both"/>
        <w:rPr>
          <w:rFonts w:ascii="GHEA Grapalat" w:hAnsi="GHEA Grapalat"/>
          <w:sz w:val="24"/>
          <w:szCs w:val="24"/>
          <w:lang w:val="hy-AM"/>
        </w:rPr>
      </w:pPr>
      <w:r w:rsidRPr="009D1C42">
        <w:rPr>
          <w:rFonts w:ascii="GHEA Grapalat" w:hAnsi="GHEA Grapalat"/>
          <w:sz w:val="24"/>
          <w:szCs w:val="24"/>
          <w:lang w:val="hy-AM"/>
        </w:rPr>
        <w:t>համաձայնեցին հետեւյալի մասին.</w:t>
      </w:r>
    </w:p>
    <w:p w:rsidR="00B5205F" w:rsidRPr="006C570D" w:rsidRDefault="00B5205F" w:rsidP="006C570D">
      <w:pPr>
        <w:spacing w:after="0"/>
        <w:contextualSpacing/>
        <w:rPr>
          <w:rFonts w:ascii="GHEA Grapalat" w:eastAsia="Times New Roman" w:hAnsi="GHEA Grapalat" w:cs="Times New Roman"/>
          <w:sz w:val="24"/>
          <w:szCs w:val="24"/>
        </w:rPr>
      </w:pPr>
    </w:p>
    <w:p w:rsidR="00414BA2" w:rsidRPr="009D1C42" w:rsidRDefault="00414BA2" w:rsidP="006C570D">
      <w:pPr>
        <w:pStyle w:val="Bodytext30"/>
        <w:shd w:val="clear" w:color="auto" w:fill="auto"/>
        <w:spacing w:before="0" w:line="276" w:lineRule="auto"/>
        <w:ind w:left="20"/>
        <w:contextualSpacing/>
        <w:rPr>
          <w:rFonts w:ascii="GHEA Grapalat" w:hAnsi="GHEA Grapalat"/>
          <w:sz w:val="24"/>
          <w:szCs w:val="24"/>
          <w:lang w:val="hy-AM"/>
        </w:rPr>
      </w:pPr>
      <w:r w:rsidRPr="009D1C42">
        <w:rPr>
          <w:rFonts w:ascii="GHEA Grapalat" w:hAnsi="GHEA Grapalat"/>
          <w:sz w:val="24"/>
          <w:szCs w:val="24"/>
          <w:lang w:val="hy-AM"/>
        </w:rPr>
        <w:t>ԳԼՈՒԽ I</w:t>
      </w:r>
    </w:p>
    <w:p w:rsidR="00414BA2" w:rsidRPr="009D1C42" w:rsidRDefault="00414BA2" w:rsidP="006C570D">
      <w:pPr>
        <w:pStyle w:val="Bodytext30"/>
        <w:shd w:val="clear" w:color="auto" w:fill="auto"/>
        <w:spacing w:before="0" w:line="276" w:lineRule="auto"/>
        <w:ind w:left="20"/>
        <w:contextualSpacing/>
        <w:rPr>
          <w:rFonts w:ascii="GHEA Grapalat" w:hAnsi="GHEA Grapalat"/>
          <w:sz w:val="24"/>
          <w:szCs w:val="24"/>
          <w:lang w:val="hy-AM"/>
        </w:rPr>
      </w:pPr>
      <w:r w:rsidRPr="009D1C42">
        <w:rPr>
          <w:rFonts w:ascii="GHEA Grapalat" w:hAnsi="GHEA Grapalat"/>
          <w:sz w:val="24"/>
          <w:szCs w:val="24"/>
          <w:lang w:val="hy-AM"/>
        </w:rPr>
        <w:t>ԸՆԴՀԱՆՈՒՐ ԴՐՈՒՅԹՆԵՐ</w:t>
      </w:r>
    </w:p>
    <w:p w:rsidR="00414BA2" w:rsidRPr="009D1C42" w:rsidRDefault="00414BA2" w:rsidP="006C570D">
      <w:pPr>
        <w:pStyle w:val="Bodytext30"/>
        <w:shd w:val="clear" w:color="auto" w:fill="auto"/>
        <w:spacing w:before="0" w:line="276" w:lineRule="auto"/>
        <w:ind w:left="20"/>
        <w:contextualSpacing/>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ind w:left="20"/>
        <w:contextualSpacing/>
        <w:jc w:val="center"/>
        <w:rPr>
          <w:rFonts w:ascii="GHEA Grapalat" w:hAnsi="GHEA Grapalat"/>
          <w:sz w:val="24"/>
          <w:szCs w:val="24"/>
          <w:lang w:val="hy-AM"/>
        </w:rPr>
      </w:pPr>
      <w:r w:rsidRPr="009D1C42">
        <w:rPr>
          <w:rFonts w:ascii="GHEA Grapalat" w:hAnsi="GHEA Grapalat"/>
          <w:sz w:val="24"/>
          <w:szCs w:val="24"/>
          <w:lang w:val="hy-AM"/>
        </w:rPr>
        <w:t>Հոդված 1</w:t>
      </w:r>
    </w:p>
    <w:p w:rsidR="00414BA2" w:rsidRPr="009D1C42" w:rsidRDefault="00414BA2" w:rsidP="006C570D">
      <w:pPr>
        <w:pStyle w:val="Bodytext20"/>
        <w:shd w:val="clear" w:color="auto" w:fill="auto"/>
        <w:spacing w:after="0" w:line="276" w:lineRule="auto"/>
        <w:ind w:left="20"/>
        <w:contextualSpacing/>
        <w:jc w:val="center"/>
        <w:rPr>
          <w:rFonts w:ascii="GHEA Grapalat" w:hAnsi="GHEA Grapalat"/>
          <w:sz w:val="24"/>
          <w:szCs w:val="24"/>
          <w:lang w:val="hy-AM"/>
        </w:rPr>
      </w:pPr>
      <w:r w:rsidRPr="009D1C42">
        <w:rPr>
          <w:rFonts w:ascii="GHEA Grapalat" w:hAnsi="GHEA Grapalat"/>
          <w:sz w:val="24"/>
          <w:szCs w:val="24"/>
          <w:lang w:val="hy-AM"/>
        </w:rPr>
        <w:t>Սույն Պայմանագրի գործողության ոլորտը</w:t>
      </w:r>
    </w:p>
    <w:p w:rsidR="00414BA2" w:rsidRPr="009D1C42" w:rsidRDefault="00414BA2" w:rsidP="006C570D">
      <w:pPr>
        <w:pStyle w:val="Bodytext20"/>
        <w:shd w:val="clear" w:color="auto" w:fill="auto"/>
        <w:spacing w:after="0" w:line="276" w:lineRule="auto"/>
        <w:ind w:left="20"/>
        <w:contextualSpacing/>
        <w:jc w:val="center"/>
        <w:rPr>
          <w:rFonts w:ascii="GHEA Grapalat" w:hAnsi="GHEA Grapalat"/>
          <w:sz w:val="24"/>
          <w:szCs w:val="24"/>
          <w:lang w:val="hy-AM"/>
        </w:rPr>
      </w:pPr>
    </w:p>
    <w:p w:rsidR="00414BA2" w:rsidRPr="009D1C42" w:rsidRDefault="00B5205F"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Pr="009D1C42">
        <w:rPr>
          <w:rFonts w:ascii="GHEA Grapalat" w:hAnsi="GHEA Grapalat"/>
          <w:sz w:val="24"/>
          <w:szCs w:val="24"/>
          <w:lang w:val="hy-AM"/>
        </w:rPr>
        <w:tab/>
      </w:r>
      <w:r w:rsidR="00414BA2" w:rsidRPr="009D1C42">
        <w:rPr>
          <w:rFonts w:ascii="GHEA Grapalat" w:hAnsi="GHEA Grapalat"/>
          <w:sz w:val="24"/>
          <w:szCs w:val="24"/>
          <w:lang w:val="hy-AM"/>
        </w:rPr>
        <w:t>Սույն Պայմանագ</w:t>
      </w:r>
      <w:r w:rsidR="00060D58" w:rsidRPr="009D1C42">
        <w:rPr>
          <w:rFonts w:ascii="GHEA Grapalat" w:hAnsi="GHEA Grapalat"/>
          <w:sz w:val="24"/>
          <w:szCs w:val="24"/>
          <w:lang w:val="hy-AM"/>
        </w:rPr>
        <w:t>րով</w:t>
      </w:r>
      <w:r w:rsidR="00414BA2" w:rsidRPr="009D1C42">
        <w:rPr>
          <w:rFonts w:ascii="GHEA Grapalat" w:hAnsi="GHEA Grapalat"/>
          <w:sz w:val="24"/>
          <w:szCs w:val="24"/>
          <w:lang w:val="hy-AM"/>
        </w:rPr>
        <w:t xml:space="preserve"> կարգավոր</w:t>
      </w:r>
      <w:r w:rsidR="00060D58" w:rsidRPr="009D1C42">
        <w:rPr>
          <w:rFonts w:ascii="GHEA Grapalat" w:hAnsi="GHEA Grapalat"/>
          <w:sz w:val="24"/>
          <w:szCs w:val="24"/>
          <w:lang w:val="hy-AM"/>
        </w:rPr>
        <w:t>վ</w:t>
      </w:r>
      <w:r w:rsidR="00414BA2" w:rsidRPr="009D1C42">
        <w:rPr>
          <w:rFonts w:ascii="GHEA Grapalat" w:hAnsi="GHEA Grapalat"/>
          <w:sz w:val="24"/>
          <w:szCs w:val="24"/>
          <w:lang w:val="hy-AM"/>
        </w:rPr>
        <w:t xml:space="preserve">ում </w:t>
      </w:r>
      <w:r w:rsidR="00342A4F" w:rsidRPr="009D1C42">
        <w:rPr>
          <w:rFonts w:ascii="GHEA Grapalat" w:hAnsi="GHEA Grapalat"/>
          <w:sz w:val="24"/>
          <w:szCs w:val="24"/>
          <w:lang w:val="hy-AM"/>
        </w:rPr>
        <w:t xml:space="preserve">են </w:t>
      </w:r>
      <w:r w:rsidR="00414BA2" w:rsidRPr="009D1C42">
        <w:rPr>
          <w:rFonts w:ascii="GHEA Grapalat" w:hAnsi="GHEA Grapalat"/>
          <w:sz w:val="24"/>
          <w:szCs w:val="24"/>
          <w:lang w:val="hy-AM"/>
        </w:rPr>
        <w:t>Միության ապրանքային նշանների (սպասարկման նշանների) եւ Միության ապրանքների ծագման տեղանունների գրանցման, իրավական պահպանության եւ օգտագործման կապակցությամբ ծագող հարաբերությունները։</w:t>
      </w:r>
    </w:p>
    <w:p w:rsidR="00414BA2" w:rsidRPr="009D1C42" w:rsidRDefault="00B5205F"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Pr="009D1C42">
        <w:rPr>
          <w:rFonts w:ascii="GHEA Grapalat" w:hAnsi="GHEA Grapalat"/>
          <w:sz w:val="24"/>
          <w:szCs w:val="24"/>
          <w:lang w:val="hy-AM"/>
        </w:rPr>
        <w:tab/>
      </w:r>
      <w:r w:rsidR="00414BA2" w:rsidRPr="009D1C42">
        <w:rPr>
          <w:rFonts w:ascii="GHEA Grapalat" w:hAnsi="GHEA Grapalat"/>
          <w:sz w:val="24"/>
          <w:szCs w:val="24"/>
          <w:lang w:val="hy-AM"/>
        </w:rPr>
        <w:t>Սույն Պայմանագիրը չի կիրառվում հավաստագրային եւ երաշխիքային նշանների, ինչպես նաեւ այն նիշերի նկատմամբ, որոնք գրաֆիկորեն պատկերման հնարավորություն</w:t>
      </w:r>
      <w:r w:rsidR="00342A4F" w:rsidRPr="009D1C42">
        <w:rPr>
          <w:rFonts w:ascii="GHEA Grapalat" w:hAnsi="GHEA Grapalat"/>
          <w:sz w:val="24"/>
          <w:szCs w:val="24"/>
          <w:lang w:val="hy-AM"/>
        </w:rPr>
        <w:t xml:space="preserve"> չունեն</w:t>
      </w:r>
      <w:r w:rsidR="00414BA2" w:rsidRPr="009D1C42">
        <w:rPr>
          <w:rFonts w:ascii="GHEA Grapalat" w:hAnsi="GHEA Grapalat"/>
          <w:sz w:val="24"/>
          <w:szCs w:val="24"/>
          <w:lang w:val="hy-AM"/>
        </w:rPr>
        <w:t>։</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3.</w:t>
      </w:r>
      <w:r w:rsidR="00B5205F" w:rsidRPr="009D1C42">
        <w:rPr>
          <w:rFonts w:ascii="GHEA Grapalat" w:hAnsi="GHEA Grapalat"/>
          <w:sz w:val="24"/>
          <w:szCs w:val="24"/>
          <w:lang w:val="hy-AM"/>
        </w:rPr>
        <w:tab/>
      </w:r>
      <w:r w:rsidRPr="009D1C42">
        <w:rPr>
          <w:rFonts w:ascii="GHEA Grapalat" w:hAnsi="GHEA Grapalat"/>
          <w:sz w:val="24"/>
          <w:szCs w:val="24"/>
          <w:lang w:val="hy-AM"/>
        </w:rPr>
        <w:t xml:space="preserve">Միության ապրանքային նշանի (սպասարկման նշանի), Միության ապրանքի ծագման տեղանվան գրանցումը յուրաքանչյուր անդամ պետությունում ունի ապրանքային նշանի (սպասարկման նշանի), ապրանքի </w:t>
      </w:r>
      <w:r w:rsidR="00564DFF" w:rsidRPr="009D1C42">
        <w:rPr>
          <w:rFonts w:ascii="GHEA Grapalat" w:hAnsi="GHEA Grapalat"/>
          <w:sz w:val="24"/>
          <w:szCs w:val="24"/>
          <w:lang w:val="hy-AM"/>
        </w:rPr>
        <w:t>ծագման տեղանվան</w:t>
      </w:r>
      <w:r w:rsidRPr="009D1C42">
        <w:rPr>
          <w:rFonts w:ascii="GHEA Grapalat" w:hAnsi="GHEA Grapalat"/>
          <w:sz w:val="24"/>
          <w:szCs w:val="24"/>
          <w:lang w:val="hy-AM"/>
        </w:rPr>
        <w:t xml:space="preserve"> ազգային գրանցման ուժ։</w:t>
      </w:r>
    </w:p>
    <w:p w:rsidR="00414BA2" w:rsidRPr="009D1C42" w:rsidRDefault="00414BA2" w:rsidP="006C570D">
      <w:pPr>
        <w:pStyle w:val="Bodytext20"/>
        <w:shd w:val="clear" w:color="auto" w:fill="auto"/>
        <w:spacing w:after="0" w:line="276" w:lineRule="auto"/>
        <w:contextualSpacing/>
        <w:jc w:val="center"/>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contextualSpacing/>
        <w:jc w:val="center"/>
        <w:rPr>
          <w:rFonts w:ascii="GHEA Grapalat" w:hAnsi="GHEA Grapalat"/>
          <w:sz w:val="24"/>
          <w:szCs w:val="24"/>
          <w:lang w:val="hy-AM"/>
        </w:rPr>
      </w:pPr>
      <w:r w:rsidRPr="009D1C42">
        <w:rPr>
          <w:rFonts w:ascii="GHEA Grapalat" w:hAnsi="GHEA Grapalat"/>
          <w:sz w:val="24"/>
          <w:szCs w:val="24"/>
          <w:lang w:val="hy-AM"/>
        </w:rPr>
        <w:t>Հոդված 2</w:t>
      </w:r>
    </w:p>
    <w:p w:rsidR="00414BA2" w:rsidRPr="009D1C42" w:rsidRDefault="00414BA2" w:rsidP="006C570D">
      <w:pPr>
        <w:pStyle w:val="Bodytext20"/>
        <w:shd w:val="clear" w:color="auto" w:fill="auto"/>
        <w:spacing w:after="0" w:line="276" w:lineRule="auto"/>
        <w:contextualSpacing/>
        <w:jc w:val="center"/>
        <w:rPr>
          <w:rFonts w:ascii="GHEA Grapalat" w:hAnsi="GHEA Grapalat"/>
          <w:sz w:val="24"/>
          <w:szCs w:val="24"/>
          <w:lang w:val="hy-AM"/>
        </w:rPr>
      </w:pPr>
      <w:r w:rsidRPr="009D1C42">
        <w:rPr>
          <w:rFonts w:ascii="GHEA Grapalat" w:hAnsi="GHEA Grapalat"/>
          <w:sz w:val="24"/>
          <w:szCs w:val="24"/>
          <w:lang w:val="hy-AM"/>
        </w:rPr>
        <w:t>Սույն Պայմանագրում օգտագործվող հիմնական հասկացությունները</w:t>
      </w:r>
    </w:p>
    <w:p w:rsidR="00414BA2" w:rsidRPr="009D1C42" w:rsidRDefault="00414BA2" w:rsidP="006C570D">
      <w:pPr>
        <w:pStyle w:val="Bodytext20"/>
        <w:shd w:val="clear" w:color="auto" w:fill="auto"/>
        <w:spacing w:after="0" w:line="276" w:lineRule="auto"/>
        <w:contextualSpacing/>
        <w:jc w:val="center"/>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Սույն Պայմանագրի նպատակներով օգտագործվող հասկացություններն ունեն հետ</w:t>
      </w:r>
      <w:r w:rsidR="00BF10FF" w:rsidRPr="009D1C42">
        <w:rPr>
          <w:rFonts w:ascii="GHEA Grapalat" w:hAnsi="GHEA Grapalat"/>
          <w:sz w:val="24"/>
          <w:szCs w:val="24"/>
          <w:lang w:val="hy-AM"/>
        </w:rPr>
        <w:t>եւ</w:t>
      </w:r>
      <w:r w:rsidRPr="009D1C42">
        <w:rPr>
          <w:rFonts w:ascii="GHEA Grapalat" w:hAnsi="GHEA Grapalat"/>
          <w:sz w:val="24"/>
          <w:szCs w:val="24"/>
          <w:lang w:val="hy-AM"/>
        </w:rPr>
        <w:t>յալ իմաստը՝</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«Միության ապրանքների ծագման տեղանունների միասնական ռեեստր» (այսուհետ՝ Միության ԱԾՏ–</w:t>
      </w:r>
      <w:r w:rsidR="002019D8" w:rsidRPr="009D1C42">
        <w:rPr>
          <w:rFonts w:ascii="GHEA Grapalat" w:hAnsi="GHEA Grapalat"/>
          <w:sz w:val="24"/>
          <w:szCs w:val="24"/>
          <w:lang w:val="hy-AM"/>
        </w:rPr>
        <w:t>ներ</w:t>
      </w:r>
      <w:r w:rsidRPr="009D1C42">
        <w:rPr>
          <w:rFonts w:ascii="GHEA Grapalat" w:hAnsi="GHEA Grapalat"/>
          <w:sz w:val="24"/>
          <w:szCs w:val="24"/>
          <w:lang w:val="hy-AM"/>
        </w:rPr>
        <w:t xml:space="preserve">ի միասնական ռեեստր)՝ անդամ պետությունների տարածքներում իրավական պահպանություն ստացած՝ ապրանքների </w:t>
      </w:r>
      <w:r w:rsidR="00564DFF" w:rsidRPr="009D1C42">
        <w:rPr>
          <w:rFonts w:ascii="GHEA Grapalat" w:hAnsi="GHEA Grapalat"/>
          <w:sz w:val="24"/>
          <w:szCs w:val="24"/>
          <w:lang w:val="hy-AM"/>
        </w:rPr>
        <w:t>ծագման գրանցված</w:t>
      </w:r>
      <w:r w:rsidRPr="009D1C42">
        <w:rPr>
          <w:rFonts w:ascii="GHEA Grapalat" w:hAnsi="GHEA Grapalat"/>
          <w:sz w:val="24"/>
          <w:szCs w:val="24"/>
          <w:lang w:val="hy-AM"/>
        </w:rPr>
        <w:t xml:space="preserve"> տեղանունների վերաբերյալ տեղեկությունների ամբողջություն, որը կազմված է ազգային բաժիններից (ըստ անդամ պետությունների) եւ տեղադրվում է «Ինտերնետ» տեղեկատվական-հաղորդակցության ցանցում՝ Միության պաշտոնական կայքում.</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«Միության ապրանքային նշանների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սպասարկման նշանների միասնական ռեեստր» (այսուհետ՝ Միության ապրանքային նշանների միասնական ռեեստր)՝ անդամ պետությունների տարածքներում իրավական պահպանություն ստացած՝ Միության ապրանքային նշանների (սպասարկման նշանների) վերաբերյալ տեղեկությունների ամբողջություն, որը կազմված է ազգային բաժիններից (ըստ անդամ պետությունների) եւ տեղադրվում է «Ինտերնետ» տեղեկատվական-հաղորդակցության ցանցում՝ Միության պաշտոնական կայքում.</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«հայտատու»՝ իրավաբանական կամ ֆիզիկական անձ, որը Միության ապրանքային նշանի (սպասարկման նշանի) կամ Միության ապրանքի ծագման տեղանվան հայտ է ներկայացրել ցանկացած անդամ պետության ազգային արտոնագրային գերատեսչություն.</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«Միության ապրանքի ծագման տեղան</w:t>
      </w:r>
      <w:r w:rsidR="007F5EF1" w:rsidRPr="009D1C42">
        <w:rPr>
          <w:rFonts w:ascii="GHEA Grapalat" w:hAnsi="GHEA Grapalat"/>
          <w:sz w:val="24"/>
          <w:szCs w:val="24"/>
          <w:lang w:val="hy-AM"/>
        </w:rPr>
        <w:t>վան</w:t>
      </w:r>
      <w:r w:rsidRPr="009D1C42">
        <w:rPr>
          <w:rFonts w:ascii="GHEA Grapalat" w:hAnsi="GHEA Grapalat"/>
          <w:sz w:val="24"/>
          <w:szCs w:val="24"/>
          <w:lang w:val="hy-AM"/>
        </w:rPr>
        <w:t xml:space="preserve"> գրանց</w:t>
      </w:r>
      <w:r w:rsidR="007F5EF1" w:rsidRPr="009D1C42">
        <w:rPr>
          <w:rFonts w:ascii="GHEA Grapalat" w:hAnsi="GHEA Grapalat"/>
          <w:sz w:val="24"/>
          <w:szCs w:val="24"/>
          <w:lang w:val="hy-AM"/>
        </w:rPr>
        <w:t>ման</w:t>
      </w:r>
      <w:r w:rsidRPr="009D1C42">
        <w:rPr>
          <w:rFonts w:ascii="GHEA Grapalat" w:hAnsi="GHEA Grapalat"/>
          <w:sz w:val="24"/>
          <w:szCs w:val="24"/>
          <w:lang w:val="hy-AM"/>
        </w:rPr>
        <w:t xml:space="preserve"> եւ օգտագործ</w:t>
      </w:r>
      <w:r w:rsidR="007F5EF1" w:rsidRPr="009D1C42">
        <w:rPr>
          <w:rFonts w:ascii="GHEA Grapalat" w:hAnsi="GHEA Grapalat"/>
          <w:sz w:val="24"/>
          <w:szCs w:val="24"/>
          <w:lang w:val="hy-AM"/>
        </w:rPr>
        <w:t>ման</w:t>
      </w:r>
      <w:r w:rsidRPr="009D1C42">
        <w:rPr>
          <w:rFonts w:ascii="GHEA Grapalat" w:hAnsi="GHEA Grapalat"/>
          <w:sz w:val="24"/>
          <w:szCs w:val="24"/>
          <w:lang w:val="hy-AM"/>
        </w:rPr>
        <w:t xml:space="preserve"> իրավունք</w:t>
      </w:r>
      <w:r w:rsidR="007F5EF1" w:rsidRPr="009D1C42">
        <w:rPr>
          <w:rFonts w:ascii="GHEA Grapalat" w:hAnsi="GHEA Grapalat"/>
          <w:sz w:val="24"/>
          <w:szCs w:val="24"/>
          <w:lang w:val="hy-AM"/>
        </w:rPr>
        <w:t>ի</w:t>
      </w:r>
      <w:r w:rsidRPr="009D1C42">
        <w:rPr>
          <w:rFonts w:ascii="GHEA Grapalat" w:hAnsi="GHEA Grapalat"/>
          <w:sz w:val="24"/>
          <w:szCs w:val="24"/>
          <w:lang w:val="hy-AM"/>
        </w:rPr>
        <w:t xml:space="preserve"> տրամադր</w:t>
      </w:r>
      <w:r w:rsidR="007F5EF1" w:rsidRPr="009D1C42">
        <w:rPr>
          <w:rFonts w:ascii="GHEA Grapalat" w:hAnsi="GHEA Grapalat"/>
          <w:sz w:val="24"/>
          <w:szCs w:val="24"/>
          <w:lang w:val="hy-AM"/>
        </w:rPr>
        <w:t>ման</w:t>
      </w:r>
      <w:r w:rsidRPr="009D1C42">
        <w:rPr>
          <w:rFonts w:ascii="GHEA Grapalat" w:hAnsi="GHEA Grapalat"/>
          <w:sz w:val="24"/>
          <w:szCs w:val="24"/>
          <w:lang w:val="hy-AM"/>
        </w:rPr>
        <w:t xml:space="preserve"> հայտ», «Միության ապրանքի ծագման գրանցված տեղանունն օգտագործելու իրավունքի տրամադրման հայտ» (այսուհետ՝ Միության ԱԾՏ–ի հայտ)՝ Միության ապրանքի ծագման տեղանունը գրանցելու եւ Միության ապրանքի ծագման տեղանունն օգտագործելու իրավունք տրամադրելու կամ </w:t>
      </w:r>
      <w:r w:rsidR="007F5EF1" w:rsidRPr="009D1C42">
        <w:rPr>
          <w:rFonts w:ascii="GHEA Grapalat" w:hAnsi="GHEA Grapalat"/>
          <w:sz w:val="24"/>
          <w:szCs w:val="24"/>
          <w:lang w:val="hy-AM"/>
        </w:rPr>
        <w:t xml:space="preserve">Միության </w:t>
      </w:r>
      <w:r w:rsidRPr="009D1C42">
        <w:rPr>
          <w:rFonts w:ascii="GHEA Grapalat" w:hAnsi="GHEA Grapalat"/>
          <w:sz w:val="24"/>
          <w:szCs w:val="24"/>
          <w:lang w:val="hy-AM"/>
        </w:rPr>
        <w:t>ապրանքի ծագման գրանցված տեղանունն օգտագործելու իրավունք տրամադրելու համար անհրաժեշտ տեղեկությունների ամբողջությունը պարունակող փաստաթուղթ.</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«Միության ապրանքային նշանի եւ (կամ) </w:t>
      </w:r>
      <w:r w:rsidR="006053DE" w:rsidRPr="009D1C42">
        <w:rPr>
          <w:rFonts w:ascii="GHEA Grapalat" w:hAnsi="GHEA Grapalat"/>
          <w:sz w:val="24"/>
          <w:szCs w:val="24"/>
          <w:lang w:val="hy-AM"/>
        </w:rPr>
        <w:t xml:space="preserve">Միության </w:t>
      </w:r>
      <w:r w:rsidRPr="009D1C42">
        <w:rPr>
          <w:rFonts w:ascii="GHEA Grapalat" w:hAnsi="GHEA Grapalat"/>
          <w:sz w:val="24"/>
          <w:szCs w:val="24"/>
          <w:lang w:val="hy-AM"/>
        </w:rPr>
        <w:t>սպասարկման նշանի գրանցման հայտ» (այսուհետ՝ Միության ապրանքային նշանի հայտ)՝ Միության ապրանքային նշանը եւ (կամ) սպասարկման նշանը գրանցելու համար անհրաժեշտ տեղեկությունների ամբողջությունը պարունակող փաստաթուղթ.</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w:t>
      </w:r>
      <w:r w:rsidR="006053DE" w:rsidRPr="009D1C42">
        <w:rPr>
          <w:rFonts w:ascii="GHEA Grapalat" w:hAnsi="GHEA Grapalat"/>
          <w:sz w:val="24"/>
          <w:szCs w:val="24"/>
          <w:lang w:val="hy-AM"/>
        </w:rPr>
        <w:t>Հրահանգ</w:t>
      </w:r>
      <w:r w:rsidRPr="009D1C42">
        <w:rPr>
          <w:rFonts w:ascii="GHEA Grapalat" w:hAnsi="GHEA Grapalat"/>
          <w:sz w:val="24"/>
          <w:szCs w:val="24"/>
          <w:lang w:val="hy-AM"/>
        </w:rPr>
        <w:t>»՝ ակտ, որով սահմանվում են Միության ապրանքային նշանի (սպասարկման նշանի) կամ Միության ապրանքի ծագման տեղանվան գրանցման հայտեր</w:t>
      </w:r>
      <w:r w:rsidR="00342A4F" w:rsidRPr="009D1C42">
        <w:rPr>
          <w:rFonts w:ascii="GHEA Grapalat" w:hAnsi="GHEA Grapalat"/>
          <w:sz w:val="24"/>
          <w:szCs w:val="24"/>
          <w:lang w:val="hy-AM"/>
        </w:rPr>
        <w:t>ը</w:t>
      </w:r>
      <w:r w:rsidRPr="009D1C42">
        <w:rPr>
          <w:rFonts w:ascii="GHEA Grapalat" w:hAnsi="GHEA Grapalat"/>
          <w:sz w:val="24"/>
          <w:szCs w:val="24"/>
          <w:lang w:val="hy-AM"/>
        </w:rPr>
        <w:t xml:space="preserve"> ներկայաց</w:t>
      </w:r>
      <w:r w:rsidR="00342A4F" w:rsidRPr="009D1C42">
        <w:rPr>
          <w:rFonts w:ascii="GHEA Grapalat" w:hAnsi="GHEA Grapalat"/>
          <w:sz w:val="24"/>
          <w:szCs w:val="24"/>
          <w:lang w:val="hy-AM"/>
        </w:rPr>
        <w:t>նելու</w:t>
      </w:r>
      <w:r w:rsidRPr="009D1C42">
        <w:rPr>
          <w:rFonts w:ascii="GHEA Grapalat" w:hAnsi="GHEA Grapalat"/>
          <w:sz w:val="24"/>
          <w:szCs w:val="24"/>
          <w:lang w:val="hy-AM"/>
        </w:rPr>
        <w:t>, դրանց ուսումնասիր</w:t>
      </w:r>
      <w:r w:rsidR="00A77581" w:rsidRPr="009D1C42">
        <w:rPr>
          <w:rFonts w:ascii="GHEA Grapalat" w:hAnsi="GHEA Grapalat"/>
          <w:sz w:val="24"/>
          <w:szCs w:val="24"/>
          <w:lang w:val="hy-AM"/>
        </w:rPr>
        <w:t>ության</w:t>
      </w:r>
      <w:r w:rsidRPr="009D1C42">
        <w:rPr>
          <w:rFonts w:ascii="GHEA Grapalat" w:hAnsi="GHEA Grapalat"/>
          <w:sz w:val="24"/>
          <w:szCs w:val="24"/>
          <w:lang w:val="hy-AM"/>
        </w:rPr>
        <w:t xml:space="preserve">, Միության ապրանքային նշանների (սպասարկման նշանների) եւ Միության ապրանքների ծագման տեղանունների գրանցման </w:t>
      </w:r>
      <w:r w:rsidR="00342A4F" w:rsidRPr="009D1C42">
        <w:rPr>
          <w:rFonts w:ascii="GHEA Grapalat" w:hAnsi="GHEA Grapalat"/>
          <w:sz w:val="24"/>
          <w:szCs w:val="24"/>
          <w:lang w:val="hy-AM"/>
        </w:rPr>
        <w:t xml:space="preserve">ու </w:t>
      </w:r>
      <w:r w:rsidRPr="009D1C42">
        <w:rPr>
          <w:rFonts w:ascii="GHEA Grapalat" w:hAnsi="GHEA Grapalat"/>
          <w:sz w:val="24"/>
          <w:szCs w:val="24"/>
          <w:lang w:val="hy-AM"/>
        </w:rPr>
        <w:t xml:space="preserve">դրանց իրավական պահպանության հետ կապված </w:t>
      </w:r>
      <w:r w:rsidRPr="009D1C42">
        <w:rPr>
          <w:rFonts w:ascii="GHEA Grapalat" w:hAnsi="GHEA Grapalat"/>
          <w:sz w:val="24"/>
          <w:szCs w:val="24"/>
          <w:lang w:val="hy-AM"/>
        </w:rPr>
        <w:lastRenderedPageBreak/>
        <w:t>իրավահարաբերությունները կարգավորող կանոններ</w:t>
      </w:r>
      <w:r w:rsidR="006053DE" w:rsidRPr="009D1C42">
        <w:rPr>
          <w:rFonts w:ascii="GHEA Grapalat" w:hAnsi="GHEA Grapalat"/>
          <w:sz w:val="24"/>
          <w:szCs w:val="24"/>
          <w:lang w:val="hy-AM"/>
        </w:rPr>
        <w:t>ը</w:t>
      </w:r>
      <w:r w:rsidR="008E567D" w:rsidRPr="009D1C42">
        <w:rPr>
          <w:rFonts w:ascii="GHEA Grapalat" w:hAnsi="GHEA Grapalat"/>
          <w:sz w:val="24"/>
          <w:szCs w:val="24"/>
          <w:lang w:val="hy-AM"/>
        </w:rPr>
        <w:t xml:space="preserve"> անդամ պետությունների տարածքներում</w:t>
      </w:r>
      <w:r w:rsidRPr="009D1C42">
        <w:rPr>
          <w:rFonts w:ascii="GHEA Grapalat" w:hAnsi="GHEA Grapalat"/>
          <w:sz w:val="24"/>
          <w:szCs w:val="24"/>
          <w:lang w:val="hy-AM"/>
        </w:rPr>
        <w:t>.</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«Միության կոլեկտիվ նշան»՝ միավորման կազմում ընդգրկված անձանց կողմից արտադրվող եւ (կամ) իրացվող ապրանքները նշելու համար նախատեսված՝ այնպիսի </w:t>
      </w:r>
      <w:r w:rsidR="00760E7B" w:rsidRPr="009D1C42">
        <w:rPr>
          <w:rFonts w:ascii="GHEA Grapalat" w:hAnsi="GHEA Grapalat"/>
          <w:sz w:val="24"/>
          <w:szCs w:val="24"/>
          <w:lang w:val="hy-AM"/>
        </w:rPr>
        <w:t>ընկերակցության</w:t>
      </w:r>
      <w:r w:rsidRPr="009D1C42">
        <w:rPr>
          <w:rFonts w:ascii="GHEA Grapalat" w:hAnsi="GHEA Grapalat"/>
          <w:sz w:val="24"/>
          <w:szCs w:val="24"/>
          <w:lang w:val="hy-AM"/>
        </w:rPr>
        <w:t>, միության կամ այլ միավորման ապրանքային նշան, որ</w:t>
      </w:r>
      <w:r w:rsidR="00CE6E97" w:rsidRPr="009D1C42">
        <w:rPr>
          <w:rFonts w:ascii="GHEA Grapalat" w:hAnsi="GHEA Grapalat"/>
          <w:sz w:val="24"/>
          <w:szCs w:val="24"/>
          <w:lang w:val="hy-AM"/>
        </w:rPr>
        <w:t>ոնց</w:t>
      </w:r>
      <w:r w:rsidRPr="009D1C42">
        <w:rPr>
          <w:rFonts w:ascii="GHEA Grapalat" w:hAnsi="GHEA Grapalat"/>
          <w:sz w:val="24"/>
          <w:szCs w:val="24"/>
          <w:lang w:val="hy-AM"/>
        </w:rPr>
        <w:t xml:space="preserve"> ստեղծումը եւ գործունեությունը չի հակասում այն պետության օրենսդրության պահանջներին, որի տարածքում դրանք ստեղծվել են (այսուհետ՝ միավորումներ)</w:t>
      </w:r>
      <w:r w:rsidR="00CE6E97" w:rsidRPr="009D1C42">
        <w:rPr>
          <w:rFonts w:ascii="GHEA Grapalat" w:hAnsi="GHEA Grapalat"/>
          <w:sz w:val="24"/>
          <w:szCs w:val="24"/>
          <w:lang w:val="hy-AM"/>
        </w:rPr>
        <w:t>.</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«Միության ապրանքի ծագման տեղանուն» (այսուհետ՝ Միության ԱԾՏ)՝ նիշ, </w:t>
      </w:r>
      <w:r w:rsidR="00564DFF" w:rsidRPr="009D1C42">
        <w:rPr>
          <w:rFonts w:ascii="GHEA Grapalat" w:hAnsi="GHEA Grapalat"/>
          <w:sz w:val="24"/>
          <w:szCs w:val="24"/>
          <w:lang w:val="hy-AM"/>
        </w:rPr>
        <w:t>որ</w:t>
      </w:r>
      <w:r w:rsidR="00433FA9" w:rsidRPr="009D1C42">
        <w:rPr>
          <w:rFonts w:ascii="GHEA Grapalat" w:hAnsi="GHEA Grapalat"/>
          <w:sz w:val="24"/>
          <w:szCs w:val="24"/>
          <w:lang w:val="hy-AM"/>
        </w:rPr>
        <w:t>ը</w:t>
      </w:r>
      <w:r w:rsidR="00564DFF" w:rsidRPr="009D1C42">
        <w:rPr>
          <w:rFonts w:ascii="GHEA Grapalat" w:hAnsi="GHEA Grapalat"/>
          <w:sz w:val="24"/>
          <w:szCs w:val="24"/>
          <w:lang w:val="hy-AM"/>
        </w:rPr>
        <w:t xml:space="preserve"> երկրի, քաղաքային կամ գյուղական բնակավայրի, տեղանքի կամ այլ աշխարհագրական օբյեկտի ժամանակակից կամ պատմական, պաշտոնական կամ ոչ պաշտոնական, լրիվ կամ կրճատ անվանում</w:t>
      </w:r>
      <w:r w:rsidR="00433FA9" w:rsidRPr="009D1C42">
        <w:rPr>
          <w:rFonts w:ascii="GHEA Grapalat" w:hAnsi="GHEA Grapalat"/>
          <w:sz w:val="24"/>
          <w:szCs w:val="24"/>
          <w:lang w:val="hy-AM"/>
        </w:rPr>
        <w:t>ն է կամ պարունակում է</w:t>
      </w:r>
      <w:r w:rsidR="00433FA9" w:rsidRPr="009D1C42" w:rsidDel="00433FA9">
        <w:rPr>
          <w:rFonts w:ascii="GHEA Grapalat" w:hAnsi="GHEA Grapalat"/>
          <w:sz w:val="24"/>
          <w:szCs w:val="24"/>
          <w:lang w:val="hy-AM"/>
        </w:rPr>
        <w:t xml:space="preserve"> </w:t>
      </w:r>
      <w:r w:rsidR="00433FA9" w:rsidRPr="009D1C42">
        <w:rPr>
          <w:rFonts w:ascii="GHEA Grapalat" w:hAnsi="GHEA Grapalat"/>
          <w:sz w:val="24"/>
          <w:szCs w:val="24"/>
          <w:lang w:val="hy-AM"/>
        </w:rPr>
        <w:t>այդ անվանումը</w:t>
      </w:r>
      <w:r w:rsidRPr="009D1C42">
        <w:rPr>
          <w:rFonts w:ascii="GHEA Grapalat" w:hAnsi="GHEA Grapalat"/>
          <w:sz w:val="24"/>
          <w:szCs w:val="24"/>
          <w:lang w:val="hy-AM"/>
        </w:rPr>
        <w:t xml:space="preserve">, ինչպես նաեւ </w:t>
      </w:r>
      <w:r w:rsidR="00433FA9" w:rsidRPr="009D1C42">
        <w:rPr>
          <w:rFonts w:ascii="GHEA Grapalat" w:hAnsi="GHEA Grapalat"/>
          <w:sz w:val="24"/>
          <w:szCs w:val="24"/>
          <w:lang w:val="hy-AM"/>
        </w:rPr>
        <w:t>դրան</w:t>
      </w:r>
      <w:r w:rsidRPr="009D1C42">
        <w:rPr>
          <w:rFonts w:ascii="GHEA Grapalat" w:hAnsi="GHEA Grapalat"/>
          <w:sz w:val="24"/>
          <w:szCs w:val="24"/>
          <w:lang w:val="hy-AM"/>
        </w:rPr>
        <w:t>ից ածանցված եւ այն ապրանքի առնչությամբ օգտագործ</w:t>
      </w:r>
      <w:r w:rsidR="00127F7D" w:rsidRPr="009D1C42">
        <w:rPr>
          <w:rFonts w:ascii="GHEA Grapalat" w:hAnsi="GHEA Grapalat"/>
          <w:sz w:val="24"/>
          <w:szCs w:val="24"/>
          <w:lang w:val="hy-AM"/>
        </w:rPr>
        <w:t>ման</w:t>
      </w:r>
      <w:r w:rsidRPr="009D1C42">
        <w:rPr>
          <w:rFonts w:ascii="GHEA Grapalat" w:hAnsi="GHEA Grapalat"/>
          <w:sz w:val="24"/>
          <w:szCs w:val="24"/>
          <w:lang w:val="hy-AM"/>
        </w:rPr>
        <w:t xml:space="preserve"> արդյունքում հայտնի դարձած նիշ, որի առանձնահատուկ հատկանիշները բացառապես կամ գլխավորապես որոշվում են տվյալ աշխարհագրական օբյեկտին բնորոշ բնապայմաններով եւ (կամ) մարդկային գործոններով.</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«ազգային արտոնագրային գերատեսչություն»՝ անդամ պետության լիազոր մարմին (կազմակերպություն), որը պատասխանատու է անդամ պետության օրենսդրությանը համապատասխան սույն Պայմանագի</w:t>
      </w:r>
      <w:r w:rsidR="00342A4F" w:rsidRPr="009D1C42">
        <w:rPr>
          <w:rFonts w:ascii="GHEA Grapalat" w:hAnsi="GHEA Grapalat"/>
          <w:sz w:val="24"/>
          <w:szCs w:val="24"/>
          <w:lang w:val="hy-AM"/>
        </w:rPr>
        <w:t>րն</w:t>
      </w:r>
      <w:r w:rsidRPr="009D1C42">
        <w:rPr>
          <w:rFonts w:ascii="GHEA Grapalat" w:hAnsi="GHEA Grapalat"/>
          <w:sz w:val="24"/>
          <w:szCs w:val="24"/>
          <w:lang w:val="hy-AM"/>
        </w:rPr>
        <w:t xml:space="preserve"> իրագործման համար։ Սույն Պայմանագրում այն ազգային արտոնագրային գերատեսչությունը, որտեղ ներկայացվել է Միության ապրանքային նշանի հայտը կամ Միության ԱԾՏ-ի հայտը, կոչվում է «ներկայացման գերատեսչություն».</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«պաշտոնական կայք»՝ Միության պաշտոնական կայք «Ինտերնետ» տեղեկատվական-հեռահաղորդակց</w:t>
      </w:r>
      <w:r w:rsidR="00761758" w:rsidRPr="009D1C42">
        <w:rPr>
          <w:rFonts w:ascii="GHEA Grapalat" w:hAnsi="GHEA Grapalat"/>
          <w:sz w:val="24"/>
          <w:szCs w:val="24"/>
          <w:lang w:val="hy-AM"/>
        </w:rPr>
        <w:t>ության</w:t>
      </w:r>
      <w:r w:rsidRPr="009D1C42">
        <w:rPr>
          <w:rFonts w:ascii="GHEA Grapalat" w:hAnsi="GHEA Grapalat"/>
          <w:sz w:val="24"/>
          <w:szCs w:val="24"/>
          <w:lang w:val="hy-AM"/>
        </w:rPr>
        <w:t xml:space="preserve"> ցանցում.</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«տուրք»՝ սույն Պայմանագրով նախատեսված</w:t>
      </w:r>
      <w:r w:rsidR="00761758" w:rsidRPr="009D1C42">
        <w:rPr>
          <w:rFonts w:ascii="GHEA Grapalat" w:hAnsi="GHEA Grapalat"/>
          <w:sz w:val="24"/>
          <w:szCs w:val="24"/>
          <w:lang w:val="hy-AM"/>
        </w:rPr>
        <w:t>՝</w:t>
      </w:r>
      <w:r w:rsidRPr="009D1C42">
        <w:rPr>
          <w:rFonts w:ascii="GHEA Grapalat" w:hAnsi="GHEA Grapalat"/>
          <w:sz w:val="24"/>
          <w:szCs w:val="24"/>
          <w:lang w:val="hy-AM"/>
        </w:rPr>
        <w:t xml:space="preserve"> իրավաբանական նշանակությ</w:t>
      </w:r>
      <w:r w:rsidR="00F152F2">
        <w:rPr>
          <w:rFonts w:ascii="GHEA Grapalat" w:hAnsi="GHEA Grapalat"/>
          <w:sz w:val="24"/>
          <w:szCs w:val="24"/>
          <w:lang w:val="hy-AM"/>
        </w:rPr>
        <w:t>ու</w:t>
      </w:r>
      <w:r w:rsidR="00761758" w:rsidRPr="009D1C42">
        <w:rPr>
          <w:rFonts w:ascii="GHEA Grapalat" w:hAnsi="GHEA Grapalat"/>
          <w:sz w:val="24"/>
          <w:szCs w:val="24"/>
          <w:lang w:val="hy-AM"/>
        </w:rPr>
        <w:t>ն</w:t>
      </w:r>
      <w:r w:rsidR="00F152F2">
        <w:rPr>
          <w:rFonts w:ascii="GHEA Grapalat" w:hAnsi="GHEA Grapalat"/>
          <w:sz w:val="24"/>
          <w:szCs w:val="24"/>
          <w:lang w:val="hy-AM"/>
        </w:rPr>
        <w:t xml:space="preserve"> ունեցող</w:t>
      </w:r>
      <w:r w:rsidR="00761758" w:rsidRPr="009D1C42">
        <w:rPr>
          <w:rFonts w:ascii="GHEA Grapalat" w:hAnsi="GHEA Grapalat"/>
          <w:sz w:val="24"/>
          <w:szCs w:val="24"/>
          <w:lang w:val="hy-AM"/>
        </w:rPr>
        <w:t xml:space="preserve"> </w:t>
      </w:r>
      <w:r w:rsidRPr="009D1C42">
        <w:rPr>
          <w:rFonts w:ascii="GHEA Grapalat" w:hAnsi="GHEA Grapalat"/>
          <w:sz w:val="24"/>
          <w:szCs w:val="24"/>
          <w:lang w:val="hy-AM"/>
        </w:rPr>
        <w:t>գործողությունների իրականացման համար վճար, որը փոխանցվում է անդամ պետությունների օրենսդրությանը համապատասխան.</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«իրավատեր»՝ Միության ապրանքային նշանի նկատմամբ բացառիկ իրավունք կամ Միության ԱԾՏ-</w:t>
      </w:r>
      <w:r w:rsidR="00761758" w:rsidRPr="009D1C42">
        <w:rPr>
          <w:rFonts w:ascii="GHEA Grapalat" w:hAnsi="GHEA Grapalat"/>
          <w:sz w:val="24"/>
          <w:szCs w:val="24"/>
          <w:lang w:val="hy-AM"/>
        </w:rPr>
        <w:t>ի</w:t>
      </w:r>
      <w:r w:rsidRPr="009D1C42">
        <w:rPr>
          <w:rFonts w:ascii="GHEA Grapalat" w:hAnsi="GHEA Grapalat"/>
          <w:sz w:val="24"/>
          <w:szCs w:val="24"/>
          <w:lang w:val="hy-AM"/>
        </w:rPr>
        <w:t xml:space="preserve"> օգտագործ</w:t>
      </w:r>
      <w:r w:rsidR="00761758" w:rsidRPr="009D1C42">
        <w:rPr>
          <w:rFonts w:ascii="GHEA Grapalat" w:hAnsi="GHEA Grapalat"/>
          <w:sz w:val="24"/>
          <w:szCs w:val="24"/>
          <w:lang w:val="hy-AM"/>
        </w:rPr>
        <w:t>ման</w:t>
      </w:r>
      <w:r w:rsidRPr="009D1C42">
        <w:rPr>
          <w:rFonts w:ascii="GHEA Grapalat" w:hAnsi="GHEA Grapalat"/>
          <w:sz w:val="24"/>
          <w:szCs w:val="24"/>
          <w:lang w:val="hy-AM"/>
        </w:rPr>
        <w:t xml:space="preserve"> իրավունք ունեցող անձ.</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w:t>
      </w:r>
      <w:r w:rsidR="00564DFF" w:rsidRPr="009D1C42">
        <w:rPr>
          <w:rFonts w:ascii="GHEA Grapalat" w:hAnsi="GHEA Grapalat"/>
          <w:sz w:val="24"/>
          <w:szCs w:val="24"/>
          <w:lang w:val="hy-AM"/>
        </w:rPr>
        <w:t>Միության ապրանքային նշան</w:t>
      </w:r>
      <w:r w:rsidRPr="009D1C42">
        <w:rPr>
          <w:rFonts w:ascii="GHEA Grapalat" w:hAnsi="GHEA Grapalat"/>
          <w:sz w:val="24"/>
          <w:szCs w:val="24"/>
          <w:lang w:val="hy-AM"/>
        </w:rPr>
        <w:t xml:space="preserve"> (սպասարկման նշան)»՝ (այսուհետ՝ </w:t>
      </w:r>
      <w:r w:rsidR="00564DFF" w:rsidRPr="009D1C42">
        <w:rPr>
          <w:rFonts w:ascii="GHEA Grapalat" w:hAnsi="GHEA Grapalat"/>
          <w:sz w:val="24"/>
          <w:szCs w:val="24"/>
          <w:lang w:val="hy-AM"/>
        </w:rPr>
        <w:t>Միության ապրանքային նշա</w:t>
      </w:r>
      <w:r w:rsidR="000D7262" w:rsidRPr="009D1C42">
        <w:rPr>
          <w:rFonts w:ascii="GHEA Grapalat" w:hAnsi="GHEA Grapalat"/>
          <w:sz w:val="24"/>
          <w:szCs w:val="24"/>
          <w:lang w:val="hy-AM"/>
        </w:rPr>
        <w:t>ն)՝ բոլոր անդամ</w:t>
      </w:r>
      <w:r w:rsidRPr="009D1C42">
        <w:rPr>
          <w:rFonts w:ascii="GHEA Grapalat" w:hAnsi="GHEA Grapalat"/>
          <w:sz w:val="24"/>
          <w:szCs w:val="24"/>
          <w:lang w:val="hy-AM"/>
        </w:rPr>
        <w:t xml:space="preserve"> պետությունների տարածքներում միաժամանակ պահպանվող՝ ապրանքների, աշխատանքների եւ (կամ) ծառայությունների (այսուհետ՝ ապրանքներ) անհատականացման համար ծառայող նիշ.</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«Միության ապրանքային նշանի վկայագիր»՝ փաստաթուղթ, որը հավաստում է Միության ապրանքային նշանի առաջնությունը եւ անդամ պետությունների տարածքներում դրանում նշված ապրանքների </w:t>
      </w:r>
      <w:r w:rsidR="00532E18" w:rsidRPr="009D1C42">
        <w:rPr>
          <w:rFonts w:ascii="GHEA Grapalat" w:hAnsi="GHEA Grapalat"/>
          <w:sz w:val="24"/>
          <w:szCs w:val="24"/>
          <w:lang w:val="hy-AM"/>
        </w:rPr>
        <w:t xml:space="preserve">մասով </w:t>
      </w:r>
      <w:r w:rsidRPr="009D1C42">
        <w:rPr>
          <w:rFonts w:ascii="GHEA Grapalat" w:hAnsi="GHEA Grapalat"/>
          <w:sz w:val="24"/>
          <w:szCs w:val="24"/>
          <w:lang w:val="hy-AM"/>
        </w:rPr>
        <w:t xml:space="preserve">Միության ապրանքային նշանի </w:t>
      </w:r>
      <w:r w:rsidR="00761758" w:rsidRPr="009D1C42">
        <w:rPr>
          <w:rFonts w:ascii="GHEA Grapalat" w:hAnsi="GHEA Grapalat"/>
          <w:sz w:val="24"/>
          <w:szCs w:val="24"/>
          <w:lang w:val="hy-AM"/>
        </w:rPr>
        <w:t xml:space="preserve">նկատմամբ </w:t>
      </w:r>
      <w:r w:rsidRPr="009D1C42">
        <w:rPr>
          <w:rFonts w:ascii="GHEA Grapalat" w:hAnsi="GHEA Grapalat"/>
          <w:sz w:val="24"/>
          <w:szCs w:val="24"/>
          <w:lang w:val="hy-AM"/>
        </w:rPr>
        <w:t>բացառիկ իրավունքը.</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lastRenderedPageBreak/>
        <w:t>«Միության ԱԾՏ–ի օգտագործման իրավունքի վկայագիր»՝ փաստաթուղթ, որը հավաստում է անդամ պետությունների տարածքներում ԱԾՏ–ի օգտագործման իրավունք</w:t>
      </w:r>
      <w:r w:rsidR="00532E18" w:rsidRPr="009D1C42">
        <w:rPr>
          <w:rFonts w:ascii="GHEA Grapalat" w:hAnsi="GHEA Grapalat"/>
          <w:sz w:val="24"/>
          <w:szCs w:val="24"/>
          <w:lang w:val="hy-AM"/>
        </w:rPr>
        <w:t>ը</w:t>
      </w:r>
      <w:r w:rsidRPr="009D1C42">
        <w:rPr>
          <w:rFonts w:ascii="GHEA Grapalat" w:hAnsi="GHEA Grapalat"/>
          <w:sz w:val="24"/>
          <w:szCs w:val="24"/>
          <w:lang w:val="hy-AM"/>
        </w:rPr>
        <w:t>։</w:t>
      </w:r>
    </w:p>
    <w:p w:rsidR="00B5205F" w:rsidRPr="006C570D" w:rsidRDefault="00B5205F" w:rsidP="006C570D">
      <w:pPr>
        <w:spacing w:after="0"/>
        <w:contextualSpacing/>
        <w:rPr>
          <w:rFonts w:ascii="GHEA Grapalat" w:eastAsia="Times New Roman" w:hAnsi="GHEA Grapalat" w:cs="Times New Roman"/>
          <w:sz w:val="24"/>
          <w:szCs w:val="24"/>
        </w:rPr>
      </w:pPr>
    </w:p>
    <w:p w:rsidR="00414BA2" w:rsidRPr="009D1C42" w:rsidRDefault="00582A70" w:rsidP="006C570D">
      <w:pPr>
        <w:pStyle w:val="Headingnumber10"/>
        <w:shd w:val="clear" w:color="auto" w:fill="auto"/>
        <w:spacing w:before="0" w:after="0" w:line="276" w:lineRule="auto"/>
        <w:ind w:left="20"/>
        <w:contextualSpacing/>
        <w:rPr>
          <w:rFonts w:ascii="GHEA Grapalat" w:hAnsi="GHEA Grapalat"/>
          <w:sz w:val="24"/>
          <w:szCs w:val="24"/>
          <w:lang w:val="hy-AM"/>
        </w:rPr>
      </w:pPr>
      <w:r w:rsidRPr="009D1C42">
        <w:rPr>
          <w:rFonts w:ascii="GHEA Grapalat" w:hAnsi="GHEA Grapalat"/>
          <w:sz w:val="24"/>
          <w:szCs w:val="24"/>
          <w:lang w:val="hy-AM"/>
        </w:rPr>
        <w:t>ԳԼՈՒԽ II</w:t>
      </w:r>
    </w:p>
    <w:p w:rsidR="00414BA2" w:rsidRPr="009D1C42" w:rsidRDefault="00414BA2" w:rsidP="006C570D">
      <w:pPr>
        <w:pStyle w:val="Heading10"/>
        <w:keepNext/>
        <w:keepLines/>
        <w:shd w:val="clear" w:color="auto" w:fill="auto"/>
        <w:spacing w:before="0" w:after="0" w:line="276" w:lineRule="auto"/>
        <w:ind w:left="20"/>
        <w:contextualSpacing/>
        <w:rPr>
          <w:rFonts w:ascii="GHEA Grapalat" w:hAnsi="GHEA Grapalat"/>
          <w:sz w:val="24"/>
          <w:szCs w:val="24"/>
          <w:lang w:val="hy-AM"/>
        </w:rPr>
      </w:pPr>
      <w:bookmarkStart w:id="0" w:name="bookmark0"/>
      <w:r w:rsidRPr="009D1C42">
        <w:rPr>
          <w:rFonts w:ascii="GHEA Grapalat" w:hAnsi="GHEA Grapalat"/>
          <w:sz w:val="24"/>
          <w:szCs w:val="24"/>
          <w:lang w:val="hy-AM"/>
        </w:rPr>
        <w:t>ՄԻՈՒԹՅԱՆ ԱՊՐԱՆՔԱՅԻՆ ՆՇԱՆՆԵՐ</w:t>
      </w:r>
      <w:bookmarkEnd w:id="0"/>
    </w:p>
    <w:p w:rsidR="00414BA2" w:rsidRPr="009D1C42" w:rsidRDefault="00414BA2" w:rsidP="006C570D">
      <w:pPr>
        <w:pStyle w:val="Heading10"/>
        <w:keepNext/>
        <w:keepLines/>
        <w:shd w:val="clear" w:color="auto" w:fill="auto"/>
        <w:spacing w:before="0" w:after="0" w:line="276" w:lineRule="auto"/>
        <w:ind w:left="20"/>
        <w:contextualSpacing/>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ind w:left="20"/>
        <w:contextualSpacing/>
        <w:jc w:val="center"/>
        <w:rPr>
          <w:rFonts w:ascii="GHEA Grapalat" w:hAnsi="GHEA Grapalat"/>
          <w:sz w:val="24"/>
          <w:szCs w:val="24"/>
          <w:lang w:val="hy-AM"/>
        </w:rPr>
      </w:pPr>
      <w:r w:rsidRPr="009D1C42">
        <w:rPr>
          <w:rFonts w:ascii="GHEA Grapalat" w:hAnsi="GHEA Grapalat"/>
          <w:sz w:val="24"/>
          <w:szCs w:val="24"/>
          <w:lang w:val="hy-AM"/>
        </w:rPr>
        <w:t>Հոդված 3</w:t>
      </w:r>
    </w:p>
    <w:p w:rsidR="00414BA2" w:rsidRPr="009D1C42" w:rsidRDefault="00414BA2" w:rsidP="006C570D">
      <w:pPr>
        <w:pStyle w:val="Bodytext20"/>
        <w:shd w:val="clear" w:color="auto" w:fill="auto"/>
        <w:spacing w:after="0" w:line="276" w:lineRule="auto"/>
        <w:ind w:left="20"/>
        <w:contextualSpacing/>
        <w:jc w:val="center"/>
        <w:rPr>
          <w:rFonts w:ascii="GHEA Grapalat" w:hAnsi="GHEA Grapalat"/>
          <w:sz w:val="24"/>
          <w:szCs w:val="24"/>
          <w:lang w:val="hy-AM"/>
        </w:rPr>
      </w:pPr>
      <w:r w:rsidRPr="009D1C42">
        <w:rPr>
          <w:rFonts w:ascii="GHEA Grapalat" w:hAnsi="GHEA Grapalat"/>
          <w:sz w:val="24"/>
          <w:szCs w:val="24"/>
          <w:lang w:val="hy-AM"/>
        </w:rPr>
        <w:t>Միության ապրանքային նշանի նկատմամբ բացառիկ իրավունք</w:t>
      </w:r>
      <w:r w:rsidR="00532E18" w:rsidRPr="009D1C42">
        <w:rPr>
          <w:rFonts w:ascii="GHEA Grapalat" w:hAnsi="GHEA Grapalat"/>
          <w:sz w:val="24"/>
          <w:szCs w:val="24"/>
          <w:lang w:val="hy-AM"/>
        </w:rPr>
        <w:t>ը</w:t>
      </w:r>
    </w:p>
    <w:p w:rsidR="00414BA2" w:rsidRPr="009D1C42" w:rsidRDefault="00414BA2" w:rsidP="006C570D">
      <w:pPr>
        <w:pStyle w:val="Bodytext20"/>
        <w:shd w:val="clear" w:color="auto" w:fill="auto"/>
        <w:spacing w:after="0" w:line="276" w:lineRule="auto"/>
        <w:ind w:left="20"/>
        <w:contextualSpacing/>
        <w:jc w:val="center"/>
        <w:rPr>
          <w:rFonts w:ascii="GHEA Grapalat" w:hAnsi="GHEA Grapalat"/>
          <w:sz w:val="24"/>
          <w:szCs w:val="24"/>
          <w:lang w:val="hy-AM"/>
        </w:rPr>
      </w:pP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00B5205F" w:rsidRPr="009D1C42">
        <w:rPr>
          <w:rFonts w:ascii="GHEA Grapalat" w:hAnsi="GHEA Grapalat"/>
          <w:sz w:val="24"/>
          <w:szCs w:val="24"/>
          <w:lang w:val="hy-AM"/>
        </w:rPr>
        <w:tab/>
      </w:r>
      <w:r w:rsidRPr="009D1C42">
        <w:rPr>
          <w:rFonts w:ascii="GHEA Grapalat" w:hAnsi="GHEA Grapalat"/>
          <w:sz w:val="24"/>
          <w:szCs w:val="24"/>
          <w:lang w:val="hy-AM"/>
        </w:rPr>
        <w:t xml:space="preserve">Իրավատերը բացառիկ իրավունք ունի </w:t>
      </w:r>
      <w:r w:rsidR="00532E18" w:rsidRPr="009D1C42">
        <w:rPr>
          <w:rFonts w:ascii="GHEA Grapalat" w:hAnsi="GHEA Grapalat"/>
          <w:sz w:val="24"/>
          <w:szCs w:val="24"/>
          <w:lang w:val="hy-AM"/>
        </w:rPr>
        <w:t xml:space="preserve">անդամ պետությունների օրենսդրությանը համապատասխան </w:t>
      </w:r>
      <w:r w:rsidRPr="009D1C42">
        <w:rPr>
          <w:rFonts w:ascii="GHEA Grapalat" w:hAnsi="GHEA Grapalat"/>
          <w:sz w:val="24"/>
          <w:szCs w:val="24"/>
          <w:lang w:val="hy-AM"/>
        </w:rPr>
        <w:t xml:space="preserve">օգտագործելու Միության ապրանքային նշանը եւ իրավունք ունի այլ անձանց արգելելու համանման ապրանքների </w:t>
      </w:r>
      <w:r w:rsidR="00532E18" w:rsidRPr="009D1C42">
        <w:rPr>
          <w:rFonts w:ascii="GHEA Grapalat" w:hAnsi="GHEA Grapalat"/>
          <w:sz w:val="24"/>
          <w:szCs w:val="24"/>
          <w:lang w:val="hy-AM"/>
        </w:rPr>
        <w:t xml:space="preserve">համար </w:t>
      </w:r>
      <w:r w:rsidRPr="009D1C42">
        <w:rPr>
          <w:rFonts w:ascii="GHEA Grapalat" w:hAnsi="GHEA Grapalat"/>
          <w:sz w:val="24"/>
          <w:szCs w:val="24"/>
          <w:lang w:val="hy-AM"/>
        </w:rPr>
        <w:t>օգտագործել Միության ապրանքային նշանը կամ դրան շփոթելու աստիճան նման նիշ</w:t>
      </w:r>
      <w:r w:rsidR="00532E18" w:rsidRPr="009D1C42">
        <w:rPr>
          <w:rFonts w:ascii="GHEA Grapalat" w:hAnsi="GHEA Grapalat"/>
          <w:sz w:val="24"/>
          <w:szCs w:val="24"/>
          <w:lang w:val="hy-AM"/>
        </w:rPr>
        <w:t>ը</w:t>
      </w:r>
      <w:r w:rsidRPr="009D1C42">
        <w:rPr>
          <w:rFonts w:ascii="GHEA Grapalat" w:hAnsi="GHEA Grapalat"/>
          <w:sz w:val="24"/>
          <w:szCs w:val="24"/>
          <w:lang w:val="hy-AM"/>
        </w:rPr>
        <w:t>։</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Ոչ ոք առանց իրավատիրոջ թույլտվության համանման ապրանքների </w:t>
      </w:r>
      <w:r w:rsidR="00CA0B40" w:rsidRPr="009D1C42">
        <w:rPr>
          <w:rFonts w:ascii="GHEA Grapalat" w:hAnsi="GHEA Grapalat"/>
          <w:sz w:val="24"/>
          <w:szCs w:val="24"/>
          <w:lang w:val="hy-AM"/>
        </w:rPr>
        <w:t xml:space="preserve">համար իրավունք չունի </w:t>
      </w:r>
      <w:r w:rsidRPr="009D1C42">
        <w:rPr>
          <w:rFonts w:ascii="GHEA Grapalat" w:hAnsi="GHEA Grapalat"/>
          <w:sz w:val="24"/>
          <w:szCs w:val="24"/>
          <w:lang w:val="hy-AM"/>
        </w:rPr>
        <w:t xml:space="preserve">օգտագործելու անդամ պետությունների տարածքներում պահպանվող Միության ապրանքային նշանը կամ </w:t>
      </w:r>
      <w:r w:rsidR="00CA0B40" w:rsidRPr="009D1C42">
        <w:rPr>
          <w:rFonts w:ascii="GHEA Grapalat" w:hAnsi="GHEA Grapalat"/>
          <w:sz w:val="24"/>
          <w:szCs w:val="24"/>
          <w:lang w:val="hy-AM"/>
        </w:rPr>
        <w:t xml:space="preserve">դրան </w:t>
      </w:r>
      <w:r w:rsidRPr="009D1C42">
        <w:rPr>
          <w:rFonts w:ascii="GHEA Grapalat" w:hAnsi="GHEA Grapalat"/>
          <w:sz w:val="24"/>
          <w:szCs w:val="24"/>
          <w:lang w:val="hy-AM"/>
        </w:rPr>
        <w:t>շփոթելու աստիճան նման նիշեր</w:t>
      </w:r>
      <w:r w:rsidR="00CA0B40" w:rsidRPr="009D1C42">
        <w:rPr>
          <w:rFonts w:ascii="GHEA Grapalat" w:hAnsi="GHEA Grapalat"/>
          <w:sz w:val="24"/>
          <w:szCs w:val="24"/>
          <w:lang w:val="hy-AM"/>
        </w:rPr>
        <w:t>ը</w:t>
      </w:r>
      <w:r w:rsidRPr="009D1C42">
        <w:rPr>
          <w:rFonts w:ascii="GHEA Grapalat" w:hAnsi="GHEA Grapalat"/>
          <w:sz w:val="24"/>
          <w:szCs w:val="24"/>
          <w:lang w:val="hy-AM"/>
        </w:rPr>
        <w:t>։</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00B5205F" w:rsidRPr="009D1C42">
        <w:rPr>
          <w:rFonts w:ascii="GHEA Grapalat" w:hAnsi="GHEA Grapalat"/>
          <w:sz w:val="24"/>
          <w:szCs w:val="24"/>
          <w:lang w:val="hy-AM"/>
        </w:rPr>
        <w:tab/>
      </w:r>
      <w:r w:rsidRPr="009D1C42">
        <w:rPr>
          <w:rFonts w:ascii="GHEA Grapalat" w:hAnsi="GHEA Grapalat"/>
          <w:sz w:val="24"/>
          <w:szCs w:val="24"/>
          <w:lang w:val="hy-AM"/>
        </w:rPr>
        <w:t>Միության ապրանքային նշանի նկատմամբ բացառիկ իրավունքը գործում է Միության ապրանքային նշանների միասնական ռեեստրում այն գրանցելու ամսաթվից մինչեւ 10 տարին լրանալը, որը հաշվարկվում է Միության ապրանքային նշանի հայտը ներկայացնելու օրվանից։ Բացառիկ իրավունքի գործողության ժամկետը</w:t>
      </w:r>
      <w:r w:rsidR="007B4819" w:rsidRPr="009D1C42">
        <w:rPr>
          <w:rFonts w:ascii="GHEA Grapalat" w:hAnsi="GHEA Grapalat"/>
          <w:sz w:val="24"/>
          <w:szCs w:val="24"/>
          <w:lang w:val="hy-AM"/>
        </w:rPr>
        <w:t>,</w:t>
      </w:r>
      <w:r w:rsidRPr="009D1C42">
        <w:rPr>
          <w:rFonts w:ascii="GHEA Grapalat" w:hAnsi="GHEA Grapalat"/>
          <w:sz w:val="24"/>
          <w:szCs w:val="24"/>
          <w:lang w:val="hy-AM"/>
        </w:rPr>
        <w:t xml:space="preserve"> այդ իրավունքի գործողության վերջին տարվա ընթացքում ներկայացված</w:t>
      </w:r>
      <w:r w:rsidR="007B4819" w:rsidRPr="009D1C42">
        <w:rPr>
          <w:rFonts w:ascii="GHEA Grapalat" w:hAnsi="GHEA Grapalat"/>
          <w:sz w:val="24"/>
          <w:szCs w:val="24"/>
          <w:lang w:val="hy-AM"/>
        </w:rPr>
        <w:t>՝ իրավատիրոջ</w:t>
      </w:r>
      <w:r w:rsidRPr="009D1C42">
        <w:rPr>
          <w:rFonts w:ascii="GHEA Grapalat" w:hAnsi="GHEA Grapalat"/>
          <w:sz w:val="24"/>
          <w:szCs w:val="24"/>
          <w:lang w:val="hy-AM"/>
        </w:rPr>
        <w:t xml:space="preserve"> դիմումի</w:t>
      </w:r>
      <w:r w:rsidR="007B4819" w:rsidRPr="009D1C42">
        <w:rPr>
          <w:rFonts w:ascii="GHEA Grapalat" w:hAnsi="GHEA Grapalat"/>
          <w:sz w:val="24"/>
          <w:szCs w:val="24"/>
          <w:lang w:val="hy-AM"/>
        </w:rPr>
        <w:t xml:space="preserve"> համաձայն</w:t>
      </w:r>
      <w:r w:rsidRPr="009D1C42">
        <w:rPr>
          <w:rFonts w:ascii="GHEA Grapalat" w:hAnsi="GHEA Grapalat"/>
          <w:sz w:val="24"/>
          <w:szCs w:val="24"/>
          <w:lang w:val="hy-AM"/>
        </w:rPr>
        <w:t xml:space="preserve">, կարող է </w:t>
      </w:r>
      <w:r w:rsidR="007B4819" w:rsidRPr="009D1C42">
        <w:rPr>
          <w:rFonts w:ascii="GHEA Grapalat" w:hAnsi="GHEA Grapalat"/>
          <w:sz w:val="24"/>
          <w:szCs w:val="24"/>
          <w:lang w:val="hy-AM"/>
        </w:rPr>
        <w:t xml:space="preserve">10 տարով երկարաձգվել </w:t>
      </w:r>
      <w:r w:rsidR="00564DFF" w:rsidRPr="009D1C42">
        <w:rPr>
          <w:rFonts w:ascii="GHEA Grapalat" w:hAnsi="GHEA Grapalat"/>
          <w:sz w:val="24"/>
          <w:szCs w:val="24"/>
          <w:lang w:val="hy-AM"/>
        </w:rPr>
        <w:t>ներկայացման</w:t>
      </w:r>
      <w:r w:rsidRPr="009D1C42">
        <w:rPr>
          <w:rFonts w:ascii="GHEA Grapalat" w:hAnsi="GHEA Grapalat"/>
          <w:sz w:val="24"/>
          <w:szCs w:val="24"/>
          <w:lang w:val="hy-AM"/>
        </w:rPr>
        <w:t xml:space="preserve"> գերատեսչության կողմից</w:t>
      </w:r>
      <w:r w:rsidR="007B4819" w:rsidRPr="009D1C42">
        <w:rPr>
          <w:rFonts w:ascii="GHEA Grapalat" w:hAnsi="GHEA Grapalat"/>
          <w:sz w:val="24"/>
          <w:szCs w:val="24"/>
          <w:lang w:val="hy-AM"/>
        </w:rPr>
        <w:t>՝</w:t>
      </w:r>
      <w:r w:rsidRPr="009D1C42">
        <w:rPr>
          <w:rFonts w:ascii="GHEA Grapalat" w:hAnsi="GHEA Grapalat"/>
          <w:sz w:val="24"/>
          <w:szCs w:val="24"/>
          <w:lang w:val="hy-AM"/>
        </w:rPr>
        <w:t xml:space="preserve"> </w:t>
      </w:r>
      <w:r w:rsidR="007B4819" w:rsidRPr="009D1C42">
        <w:rPr>
          <w:rFonts w:ascii="GHEA Grapalat" w:hAnsi="GHEA Grapalat"/>
          <w:sz w:val="24"/>
          <w:szCs w:val="24"/>
          <w:lang w:val="hy-AM"/>
        </w:rPr>
        <w:t xml:space="preserve">Հրահանգի </w:t>
      </w:r>
      <w:r w:rsidRPr="009D1C42">
        <w:rPr>
          <w:rFonts w:ascii="GHEA Grapalat" w:hAnsi="GHEA Grapalat"/>
          <w:sz w:val="24"/>
          <w:szCs w:val="24"/>
          <w:lang w:val="hy-AM"/>
        </w:rPr>
        <w:t>պահանջներ</w:t>
      </w:r>
      <w:r w:rsidR="007B4819" w:rsidRPr="009D1C42">
        <w:rPr>
          <w:rFonts w:ascii="GHEA Grapalat" w:hAnsi="GHEA Grapalat"/>
          <w:sz w:val="24"/>
          <w:szCs w:val="24"/>
          <w:lang w:val="hy-AM"/>
        </w:rPr>
        <w:t>ը պահպանելու</w:t>
      </w:r>
      <w:r w:rsidRPr="009D1C42">
        <w:rPr>
          <w:rFonts w:ascii="GHEA Grapalat" w:hAnsi="GHEA Grapalat"/>
          <w:sz w:val="24"/>
          <w:szCs w:val="24"/>
          <w:lang w:val="hy-AM"/>
        </w:rPr>
        <w:t xml:space="preserve"> պայմանով։</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3.</w:t>
      </w:r>
      <w:r w:rsidR="00B5205F" w:rsidRPr="009D1C42">
        <w:rPr>
          <w:rFonts w:ascii="GHEA Grapalat" w:hAnsi="GHEA Grapalat"/>
          <w:sz w:val="24"/>
          <w:szCs w:val="24"/>
          <w:lang w:val="hy-AM"/>
        </w:rPr>
        <w:tab/>
      </w:r>
      <w:r w:rsidRPr="009D1C42">
        <w:rPr>
          <w:rFonts w:ascii="GHEA Grapalat" w:hAnsi="GHEA Grapalat"/>
          <w:sz w:val="24"/>
          <w:szCs w:val="24"/>
          <w:lang w:val="hy-AM"/>
        </w:rPr>
        <w:t xml:space="preserve">Միության ապրանքային նշանի նկատմամբ բացառիկ իրավունքի գործողության ժամկետը կարող է </w:t>
      </w:r>
      <w:r w:rsidR="00760E7B" w:rsidRPr="009D1C42">
        <w:rPr>
          <w:rFonts w:ascii="GHEA Grapalat" w:hAnsi="GHEA Grapalat"/>
          <w:sz w:val="24"/>
          <w:szCs w:val="24"/>
          <w:lang w:val="hy-AM"/>
        </w:rPr>
        <w:t>անսահման</w:t>
      </w:r>
      <w:r w:rsidR="006334BE" w:rsidRPr="009D1C42">
        <w:rPr>
          <w:rFonts w:ascii="GHEA Grapalat" w:hAnsi="GHEA Grapalat"/>
          <w:sz w:val="24"/>
          <w:szCs w:val="24"/>
          <w:lang w:val="hy-AM"/>
        </w:rPr>
        <w:t>ա</w:t>
      </w:r>
      <w:r w:rsidR="00760E7B" w:rsidRPr="009D1C42">
        <w:rPr>
          <w:rFonts w:ascii="GHEA Grapalat" w:hAnsi="GHEA Grapalat"/>
          <w:sz w:val="24"/>
          <w:szCs w:val="24"/>
          <w:lang w:val="hy-AM"/>
        </w:rPr>
        <w:t xml:space="preserve">փակ անգամ </w:t>
      </w:r>
      <w:r w:rsidRPr="009D1C42">
        <w:rPr>
          <w:rFonts w:ascii="GHEA Grapalat" w:hAnsi="GHEA Grapalat"/>
          <w:sz w:val="24"/>
          <w:szCs w:val="24"/>
          <w:lang w:val="hy-AM"/>
        </w:rPr>
        <w:t>երկարաձգվել։</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Միության ապրանքային նշանի նկատմամբ բացառիկ իրավունքի գործողության ժամկետը երկարաձգելու դեպքում ազգային արտոնագրային գերատեսչություն</w:t>
      </w:r>
      <w:r w:rsidR="00EC5A36" w:rsidRPr="009D1C42">
        <w:rPr>
          <w:rFonts w:ascii="GHEA Grapalat" w:hAnsi="GHEA Grapalat"/>
          <w:sz w:val="24"/>
          <w:szCs w:val="24"/>
          <w:lang w:val="hy-AM"/>
        </w:rPr>
        <w:t>ներ</w:t>
      </w:r>
      <w:r w:rsidRPr="009D1C42">
        <w:rPr>
          <w:rFonts w:ascii="GHEA Grapalat" w:hAnsi="GHEA Grapalat"/>
          <w:sz w:val="24"/>
          <w:szCs w:val="24"/>
          <w:lang w:val="hy-AM"/>
        </w:rPr>
        <w:t xml:space="preserve">ում </w:t>
      </w:r>
      <w:r w:rsidR="00EC5A36" w:rsidRPr="009D1C42">
        <w:rPr>
          <w:rFonts w:ascii="GHEA Grapalat" w:hAnsi="GHEA Grapalat"/>
          <w:sz w:val="24"/>
          <w:szCs w:val="24"/>
          <w:lang w:val="hy-AM"/>
        </w:rPr>
        <w:t xml:space="preserve">Միության </w:t>
      </w:r>
      <w:r w:rsidRPr="009D1C42">
        <w:rPr>
          <w:rFonts w:ascii="GHEA Grapalat" w:hAnsi="GHEA Grapalat"/>
          <w:sz w:val="24"/>
          <w:szCs w:val="24"/>
          <w:lang w:val="hy-AM"/>
        </w:rPr>
        <w:t xml:space="preserve">ապրանքային նշանի նկատմամբ բացառիկ իրավունքի գործողության ժամկետի երկարաձգման համար վճարվում </w:t>
      </w:r>
      <w:r w:rsidR="00EC5A36" w:rsidRPr="009D1C42">
        <w:rPr>
          <w:rFonts w:ascii="GHEA Grapalat" w:hAnsi="GHEA Grapalat"/>
          <w:sz w:val="24"/>
          <w:szCs w:val="24"/>
          <w:lang w:val="hy-AM"/>
        </w:rPr>
        <w:t>են</w:t>
      </w:r>
      <w:r w:rsidRPr="009D1C42">
        <w:rPr>
          <w:rFonts w:ascii="GHEA Grapalat" w:hAnsi="GHEA Grapalat"/>
          <w:sz w:val="24"/>
          <w:szCs w:val="24"/>
          <w:lang w:val="hy-AM"/>
        </w:rPr>
        <w:t xml:space="preserve"> տուրքեր անդամ պետությունների օրենսդրությամբ սահմանված չափով։</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Իրավատիրոջ միջնորդությամբ՝ Միության ապրանքային նշանի նկատմամբ բացառիկ իրավունքի գործողության ժամկետը լրանալուն պես </w:t>
      </w:r>
      <w:r w:rsidR="007F007C" w:rsidRPr="009D1C42">
        <w:rPr>
          <w:rFonts w:ascii="GHEA Grapalat" w:hAnsi="GHEA Grapalat"/>
          <w:sz w:val="24"/>
          <w:szCs w:val="24"/>
          <w:lang w:val="hy-AM"/>
        </w:rPr>
        <w:t xml:space="preserve">նշված դիմումը ներկայացնելու համար </w:t>
      </w:r>
      <w:r w:rsidR="00433FA9" w:rsidRPr="009D1C42">
        <w:rPr>
          <w:rFonts w:ascii="GHEA Grapalat" w:hAnsi="GHEA Grapalat"/>
          <w:sz w:val="24"/>
          <w:szCs w:val="24"/>
          <w:lang w:val="hy-AM"/>
        </w:rPr>
        <w:t xml:space="preserve">նրան </w:t>
      </w:r>
      <w:r w:rsidRPr="009D1C42">
        <w:rPr>
          <w:rFonts w:ascii="GHEA Grapalat" w:hAnsi="GHEA Grapalat"/>
          <w:sz w:val="24"/>
          <w:szCs w:val="24"/>
          <w:lang w:val="hy-AM"/>
        </w:rPr>
        <w:t>տրվում է 6 ամիս՝ ներկայացման գերատեսչությունում ներկայացման գերատեսչության պետության օրենսդրությամբ սահմանված չափով լրացուցիչ տուրք վճարելու պայմանով։</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lastRenderedPageBreak/>
        <w:t>4.</w:t>
      </w:r>
      <w:r w:rsidR="00B5205F" w:rsidRPr="009D1C42">
        <w:rPr>
          <w:rFonts w:ascii="GHEA Grapalat" w:hAnsi="GHEA Grapalat"/>
          <w:sz w:val="24"/>
          <w:szCs w:val="24"/>
          <w:lang w:val="hy-AM"/>
        </w:rPr>
        <w:tab/>
      </w:r>
      <w:r w:rsidRPr="009D1C42">
        <w:rPr>
          <w:rFonts w:ascii="GHEA Grapalat" w:hAnsi="GHEA Grapalat"/>
          <w:sz w:val="24"/>
          <w:szCs w:val="24"/>
          <w:lang w:val="hy-AM"/>
        </w:rPr>
        <w:t>Անդամ պետության տարածքում Միության ապրանքային նշանի նկատմամբ բացառիկ իրավունքի խախտման</w:t>
      </w:r>
      <w:r w:rsidR="00794719" w:rsidRPr="009D1C42">
        <w:rPr>
          <w:rFonts w:ascii="GHEA Grapalat" w:hAnsi="GHEA Grapalat"/>
          <w:sz w:val="24"/>
          <w:szCs w:val="24"/>
          <w:lang w:val="hy-AM"/>
        </w:rPr>
        <w:t>ը</w:t>
      </w:r>
      <w:r w:rsidRPr="009D1C42">
        <w:rPr>
          <w:rFonts w:ascii="GHEA Grapalat" w:hAnsi="GHEA Grapalat"/>
          <w:sz w:val="24"/>
          <w:szCs w:val="24"/>
          <w:lang w:val="hy-AM"/>
        </w:rPr>
        <w:t xml:space="preserve"> վերաբեր</w:t>
      </w:r>
      <w:r w:rsidR="00794719" w:rsidRPr="009D1C42">
        <w:rPr>
          <w:rFonts w:ascii="GHEA Grapalat" w:hAnsi="GHEA Grapalat"/>
          <w:sz w:val="24"/>
          <w:szCs w:val="24"/>
          <w:lang w:val="hy-AM"/>
        </w:rPr>
        <w:t>ող</w:t>
      </w:r>
      <w:r w:rsidRPr="009D1C42">
        <w:rPr>
          <w:rFonts w:ascii="GHEA Grapalat" w:hAnsi="GHEA Grapalat"/>
          <w:sz w:val="24"/>
          <w:szCs w:val="24"/>
          <w:lang w:val="hy-AM"/>
        </w:rPr>
        <w:t xml:space="preserve"> վեճերը կարգավորվում են այդ անդամ պետության օրենսդրությանը համապատասխան։</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5.</w:t>
      </w:r>
      <w:r w:rsidR="00B5205F" w:rsidRPr="009D1C42">
        <w:rPr>
          <w:rFonts w:ascii="GHEA Grapalat" w:hAnsi="GHEA Grapalat"/>
          <w:sz w:val="24"/>
          <w:szCs w:val="24"/>
          <w:lang w:val="hy-AM"/>
        </w:rPr>
        <w:tab/>
      </w:r>
      <w:r w:rsidRPr="009D1C42">
        <w:rPr>
          <w:rFonts w:ascii="GHEA Grapalat" w:hAnsi="GHEA Grapalat"/>
          <w:sz w:val="24"/>
          <w:szCs w:val="24"/>
          <w:lang w:val="hy-AM"/>
        </w:rPr>
        <w:t xml:space="preserve">Միության ապրանքային նշանի նկատմամբ բացառիկ իրավունքի խախտման համար նախատեսվում է նույնպիսի պատասխանատվություն, ինչպիսին </w:t>
      </w:r>
      <w:r w:rsidR="00794719" w:rsidRPr="009D1C42">
        <w:rPr>
          <w:rFonts w:ascii="GHEA Grapalat" w:hAnsi="GHEA Grapalat"/>
          <w:sz w:val="24"/>
          <w:szCs w:val="24"/>
          <w:lang w:val="hy-AM"/>
        </w:rPr>
        <w:t xml:space="preserve">նախատեսված </w:t>
      </w:r>
      <w:r w:rsidRPr="009D1C42">
        <w:rPr>
          <w:rFonts w:ascii="GHEA Grapalat" w:hAnsi="GHEA Grapalat"/>
          <w:sz w:val="24"/>
          <w:szCs w:val="24"/>
          <w:lang w:val="hy-AM"/>
        </w:rPr>
        <w:t>է անդամ պետության օրենսդրությամբ այդ անդամ պետությունում գրանցված ապրանքային նշանի նկատմամբ բացառիկ իրավունքի խախտման համար։</w:t>
      </w:r>
    </w:p>
    <w:p w:rsidR="00B5205F" w:rsidRPr="009D1C42" w:rsidRDefault="00B5205F"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ind w:left="20"/>
        <w:contextualSpacing/>
        <w:jc w:val="center"/>
        <w:rPr>
          <w:rFonts w:ascii="GHEA Grapalat" w:hAnsi="GHEA Grapalat"/>
          <w:sz w:val="24"/>
          <w:szCs w:val="24"/>
          <w:lang w:val="hy-AM"/>
        </w:rPr>
      </w:pPr>
      <w:r w:rsidRPr="009D1C42">
        <w:rPr>
          <w:rFonts w:ascii="GHEA Grapalat" w:hAnsi="GHEA Grapalat"/>
          <w:sz w:val="24"/>
          <w:szCs w:val="24"/>
          <w:lang w:val="hy-AM"/>
        </w:rPr>
        <w:t>Հոդված 4</w:t>
      </w:r>
    </w:p>
    <w:p w:rsidR="00414BA2" w:rsidRPr="009D1C42" w:rsidRDefault="00414BA2" w:rsidP="006C570D">
      <w:pPr>
        <w:pStyle w:val="Bodytext20"/>
        <w:shd w:val="clear" w:color="auto" w:fill="auto"/>
        <w:spacing w:after="0" w:line="276" w:lineRule="auto"/>
        <w:ind w:left="20"/>
        <w:contextualSpacing/>
        <w:jc w:val="center"/>
        <w:rPr>
          <w:rFonts w:ascii="GHEA Grapalat" w:hAnsi="GHEA Grapalat"/>
          <w:sz w:val="24"/>
          <w:szCs w:val="24"/>
          <w:lang w:val="hy-AM"/>
        </w:rPr>
      </w:pPr>
      <w:r w:rsidRPr="009D1C42">
        <w:rPr>
          <w:rFonts w:ascii="GHEA Grapalat" w:hAnsi="GHEA Grapalat"/>
          <w:sz w:val="24"/>
          <w:szCs w:val="24"/>
          <w:lang w:val="hy-AM"/>
        </w:rPr>
        <w:t>Միության ապրանքային նշանի հայտ</w:t>
      </w:r>
      <w:r w:rsidR="00794719" w:rsidRPr="009D1C42">
        <w:rPr>
          <w:rFonts w:ascii="GHEA Grapalat" w:hAnsi="GHEA Grapalat"/>
          <w:sz w:val="24"/>
          <w:szCs w:val="24"/>
          <w:lang w:val="hy-AM"/>
        </w:rPr>
        <w:t>ը</w:t>
      </w:r>
    </w:p>
    <w:p w:rsidR="00414BA2" w:rsidRPr="009D1C42" w:rsidRDefault="00414BA2" w:rsidP="006C570D">
      <w:pPr>
        <w:pStyle w:val="Bodytext20"/>
        <w:shd w:val="clear" w:color="auto" w:fill="auto"/>
        <w:spacing w:after="0" w:line="276" w:lineRule="auto"/>
        <w:ind w:left="20"/>
        <w:contextualSpacing/>
        <w:jc w:val="center"/>
        <w:rPr>
          <w:rFonts w:ascii="GHEA Grapalat" w:hAnsi="GHEA Grapalat"/>
          <w:sz w:val="24"/>
          <w:szCs w:val="24"/>
          <w:lang w:val="hy-AM"/>
        </w:rPr>
      </w:pP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00B5205F" w:rsidRPr="009D1C42">
        <w:rPr>
          <w:rFonts w:ascii="GHEA Grapalat" w:hAnsi="GHEA Grapalat"/>
          <w:sz w:val="24"/>
          <w:szCs w:val="24"/>
          <w:lang w:val="hy-AM"/>
        </w:rPr>
        <w:tab/>
      </w:r>
      <w:r w:rsidRPr="009D1C42">
        <w:rPr>
          <w:rFonts w:ascii="GHEA Grapalat" w:hAnsi="GHEA Grapalat"/>
          <w:sz w:val="24"/>
          <w:szCs w:val="24"/>
          <w:lang w:val="hy-AM"/>
        </w:rPr>
        <w:t xml:space="preserve">Միության ապրանքային նշանի հայտը </w:t>
      </w:r>
      <w:r w:rsidR="00794719" w:rsidRPr="009D1C42">
        <w:rPr>
          <w:rFonts w:ascii="GHEA Grapalat" w:hAnsi="GHEA Grapalat"/>
          <w:sz w:val="24"/>
          <w:szCs w:val="24"/>
          <w:lang w:val="hy-AM"/>
        </w:rPr>
        <w:t xml:space="preserve">հայտատուի կողմից </w:t>
      </w:r>
      <w:r w:rsidRPr="009D1C42">
        <w:rPr>
          <w:rFonts w:ascii="GHEA Grapalat" w:hAnsi="GHEA Grapalat"/>
          <w:sz w:val="24"/>
          <w:szCs w:val="24"/>
          <w:lang w:val="hy-AM"/>
        </w:rPr>
        <w:t xml:space="preserve">ներկայացման գերատեսչություն է ներկայացվում </w:t>
      </w:r>
      <w:r w:rsidR="00794719" w:rsidRPr="009D1C42">
        <w:rPr>
          <w:rFonts w:ascii="GHEA Grapalat" w:hAnsi="GHEA Grapalat"/>
          <w:sz w:val="24"/>
          <w:szCs w:val="24"/>
          <w:lang w:val="hy-AM"/>
        </w:rPr>
        <w:t>Հրահանգով</w:t>
      </w:r>
      <w:r w:rsidRPr="009D1C42">
        <w:rPr>
          <w:rFonts w:ascii="GHEA Grapalat" w:hAnsi="GHEA Grapalat"/>
          <w:sz w:val="24"/>
          <w:szCs w:val="24"/>
          <w:lang w:val="hy-AM"/>
        </w:rPr>
        <w:t xml:space="preserve"> սահմանվող ձեւով եւ կարգով։</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Միության ապրանքային նշանի հայտ ներկայացնելիս կամ այդպիսի հայտի </w:t>
      </w:r>
      <w:r w:rsidR="00794719" w:rsidRPr="009D1C42">
        <w:rPr>
          <w:rFonts w:ascii="GHEA Grapalat" w:hAnsi="GHEA Grapalat"/>
          <w:sz w:val="24"/>
          <w:szCs w:val="24"/>
          <w:lang w:val="hy-AM"/>
        </w:rPr>
        <w:t xml:space="preserve">ստացման ամսաթվից հետո 1 ամսից </w:t>
      </w:r>
      <w:r w:rsidRPr="009D1C42">
        <w:rPr>
          <w:rFonts w:ascii="GHEA Grapalat" w:hAnsi="GHEA Grapalat"/>
          <w:sz w:val="24"/>
          <w:szCs w:val="24"/>
          <w:lang w:val="hy-AM"/>
        </w:rPr>
        <w:t>ոչ ուշ հայտատուն ներկայացնում է Միության ապրանքային նշանի հայտը ներկայացնելու համար տուրքի վճարումը հաստատող փաստաթուղթ:</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Միության ապրանքային նշանի հայտ ներկայացնելու համար տուրքը վճարվում է ներկայացման գերատեսչությունում՝ ներկայացման գերատեսչության պետության օրենսդրությամբ սահմանված չափով։</w:t>
      </w:r>
    </w:p>
    <w:p w:rsidR="00414BA2" w:rsidRPr="009D1C42" w:rsidRDefault="00B5205F"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Pr="009D1C42">
        <w:rPr>
          <w:rFonts w:ascii="GHEA Grapalat" w:hAnsi="GHEA Grapalat"/>
          <w:sz w:val="24"/>
          <w:szCs w:val="24"/>
          <w:lang w:val="hy-AM"/>
        </w:rPr>
        <w:tab/>
      </w:r>
      <w:r w:rsidR="00414BA2" w:rsidRPr="009D1C42">
        <w:rPr>
          <w:rFonts w:ascii="GHEA Grapalat" w:hAnsi="GHEA Grapalat"/>
          <w:sz w:val="24"/>
          <w:szCs w:val="24"/>
          <w:lang w:val="hy-AM"/>
        </w:rPr>
        <w:t>Միության ապրանքային նշանի հայտը պետք է պարունակի՝</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00B5205F" w:rsidRPr="009D1C42">
        <w:rPr>
          <w:rFonts w:ascii="GHEA Grapalat" w:hAnsi="GHEA Grapalat"/>
          <w:sz w:val="24"/>
          <w:szCs w:val="24"/>
          <w:lang w:val="hy-AM"/>
        </w:rPr>
        <w:tab/>
      </w:r>
      <w:r w:rsidRPr="009D1C42">
        <w:rPr>
          <w:rFonts w:ascii="GHEA Grapalat" w:hAnsi="GHEA Grapalat"/>
          <w:sz w:val="24"/>
          <w:szCs w:val="24"/>
          <w:lang w:val="hy-AM"/>
        </w:rPr>
        <w:t xml:space="preserve">հայտատուի անվանումը (անունը) եւ գտնվելու </w:t>
      </w:r>
      <w:r w:rsidR="001A4094" w:rsidRPr="009D1C42">
        <w:rPr>
          <w:rFonts w:ascii="GHEA Grapalat" w:hAnsi="GHEA Grapalat"/>
          <w:sz w:val="24"/>
          <w:szCs w:val="24"/>
          <w:lang w:val="hy-AM"/>
        </w:rPr>
        <w:t xml:space="preserve">վայրի </w:t>
      </w:r>
      <w:r w:rsidRPr="009D1C42">
        <w:rPr>
          <w:rFonts w:ascii="GHEA Grapalat" w:hAnsi="GHEA Grapalat"/>
          <w:sz w:val="24"/>
          <w:szCs w:val="24"/>
          <w:lang w:val="hy-AM"/>
        </w:rPr>
        <w:t>կամ բնակության վայրի հասցեն, ինչպես նա</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ներկայացման գերատեսչության պետության տարածքում նամակագրության </w:t>
      </w:r>
      <w:r w:rsidR="001A4094" w:rsidRPr="009D1C42">
        <w:rPr>
          <w:rFonts w:ascii="GHEA Grapalat" w:hAnsi="GHEA Grapalat"/>
          <w:sz w:val="24"/>
          <w:szCs w:val="24"/>
          <w:lang w:val="hy-AM"/>
        </w:rPr>
        <w:t xml:space="preserve">վարման համար նախատեսված </w:t>
      </w:r>
      <w:r w:rsidRPr="009D1C42">
        <w:rPr>
          <w:rFonts w:ascii="GHEA Grapalat" w:hAnsi="GHEA Grapalat"/>
          <w:sz w:val="24"/>
          <w:szCs w:val="24"/>
          <w:lang w:val="hy-AM"/>
        </w:rPr>
        <w:t>հասցեն.</w:t>
      </w:r>
    </w:p>
    <w:p w:rsidR="00414BA2" w:rsidRPr="009D1C42" w:rsidRDefault="00B5205F"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Pr="009D1C42">
        <w:rPr>
          <w:rFonts w:ascii="GHEA Grapalat" w:hAnsi="GHEA Grapalat"/>
          <w:sz w:val="24"/>
          <w:szCs w:val="24"/>
          <w:lang w:val="hy-AM"/>
        </w:rPr>
        <w:tab/>
      </w:r>
      <w:r w:rsidR="00414BA2" w:rsidRPr="009D1C42">
        <w:rPr>
          <w:rFonts w:ascii="GHEA Grapalat" w:hAnsi="GHEA Grapalat"/>
          <w:sz w:val="24"/>
          <w:szCs w:val="24"/>
          <w:lang w:val="hy-AM"/>
        </w:rPr>
        <w:t>հայտարկվ</w:t>
      </w:r>
      <w:r w:rsidR="001A4094" w:rsidRPr="009D1C42">
        <w:rPr>
          <w:rFonts w:ascii="GHEA Grapalat" w:hAnsi="GHEA Grapalat"/>
          <w:sz w:val="24"/>
          <w:szCs w:val="24"/>
          <w:lang w:val="hy-AM"/>
        </w:rPr>
        <w:t>ող</w:t>
      </w:r>
      <w:r w:rsidR="00414BA2" w:rsidRPr="009D1C42">
        <w:rPr>
          <w:rFonts w:ascii="GHEA Grapalat" w:hAnsi="GHEA Grapalat"/>
          <w:sz w:val="24"/>
          <w:szCs w:val="24"/>
          <w:lang w:val="hy-AM"/>
        </w:rPr>
        <w:t xml:space="preserve"> նիշը.</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3)</w:t>
      </w:r>
      <w:r w:rsidR="00B5205F" w:rsidRPr="009D1C42">
        <w:rPr>
          <w:rFonts w:ascii="GHEA Grapalat" w:hAnsi="GHEA Grapalat"/>
          <w:sz w:val="24"/>
          <w:szCs w:val="24"/>
          <w:lang w:val="hy-AM"/>
        </w:rPr>
        <w:tab/>
      </w:r>
      <w:r w:rsidRPr="009D1C42">
        <w:rPr>
          <w:rFonts w:ascii="GHEA Grapalat" w:hAnsi="GHEA Grapalat"/>
          <w:sz w:val="24"/>
          <w:szCs w:val="24"/>
          <w:lang w:val="hy-AM"/>
        </w:rPr>
        <w:t xml:space="preserve">այն ապրանքների ցանկը, որոնց համար խնդրարկվում է Միության ապրանքային նշանի գրանցումը եւ որոնք խմբավորված են </w:t>
      </w:r>
      <w:r w:rsidR="001A4094" w:rsidRPr="009D1C42">
        <w:rPr>
          <w:rFonts w:ascii="GHEA Grapalat" w:hAnsi="GHEA Grapalat"/>
          <w:sz w:val="24"/>
          <w:szCs w:val="24"/>
          <w:lang w:val="hy-AM"/>
        </w:rPr>
        <w:t xml:space="preserve">ըստ </w:t>
      </w:r>
      <w:r w:rsidRPr="009D1C42">
        <w:rPr>
          <w:rFonts w:ascii="GHEA Grapalat" w:hAnsi="GHEA Grapalat"/>
          <w:sz w:val="24"/>
          <w:szCs w:val="24"/>
          <w:lang w:val="hy-AM"/>
        </w:rPr>
        <w:t>«Նշանների գրանցման նպատակներով ապրանքների եւ ծառայությունների միջազգային դասակարգման վերաբերյալ» 1957 թվականի հունիսի 15-ի Նիցցայի համաձայնագրով նախատեսված՝ Նշանների գրանցման նպատակներով ապրանքների եւ ծառայությունների միջազգային դասակարգման դասերի։</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3.</w:t>
      </w:r>
      <w:r w:rsidR="00B5205F" w:rsidRPr="009D1C42">
        <w:rPr>
          <w:rFonts w:ascii="GHEA Grapalat" w:hAnsi="GHEA Grapalat"/>
          <w:sz w:val="24"/>
          <w:szCs w:val="24"/>
          <w:lang w:val="hy-AM"/>
        </w:rPr>
        <w:tab/>
      </w:r>
      <w:r w:rsidRPr="009D1C42">
        <w:rPr>
          <w:rFonts w:ascii="GHEA Grapalat" w:hAnsi="GHEA Grapalat"/>
          <w:sz w:val="24"/>
          <w:szCs w:val="24"/>
          <w:lang w:val="hy-AM"/>
        </w:rPr>
        <w:t>Միության ապրանքային նշանի հայտը կարող է պարունակել՝</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00B5205F" w:rsidRPr="009D1C42">
        <w:rPr>
          <w:rFonts w:ascii="GHEA Grapalat" w:hAnsi="GHEA Grapalat"/>
          <w:sz w:val="24"/>
          <w:szCs w:val="24"/>
          <w:lang w:val="hy-AM"/>
        </w:rPr>
        <w:tab/>
      </w:r>
      <w:r w:rsidRPr="009D1C42">
        <w:rPr>
          <w:rFonts w:ascii="GHEA Grapalat" w:hAnsi="GHEA Grapalat"/>
          <w:sz w:val="24"/>
          <w:szCs w:val="24"/>
          <w:lang w:val="hy-AM"/>
        </w:rPr>
        <w:t>հայտ ներկայացնելու ամսաթվից ավելի վաղ առաջնության սահմանման վերաբերյալ նշում, որը կարող է ներկայացվել Միության ապրանքային նշանի հայտը ներկայացնելու ամսաթվից 1 ամսվա ընթացքում.</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00B5205F" w:rsidRPr="009D1C42">
        <w:rPr>
          <w:rFonts w:ascii="GHEA Grapalat" w:hAnsi="GHEA Grapalat"/>
          <w:sz w:val="24"/>
          <w:szCs w:val="24"/>
          <w:lang w:val="hy-AM"/>
        </w:rPr>
        <w:tab/>
      </w:r>
      <w:r w:rsidR="006C28CB" w:rsidRPr="009D1C42">
        <w:rPr>
          <w:rFonts w:ascii="GHEA Grapalat" w:hAnsi="GHEA Grapalat"/>
          <w:sz w:val="24"/>
          <w:szCs w:val="24"/>
          <w:lang w:val="hy-AM"/>
        </w:rPr>
        <w:t xml:space="preserve">նշում այն մասին, որ </w:t>
      </w:r>
      <w:r w:rsidRPr="009D1C42">
        <w:rPr>
          <w:rFonts w:ascii="GHEA Grapalat" w:hAnsi="GHEA Grapalat"/>
          <w:sz w:val="24"/>
          <w:szCs w:val="24"/>
          <w:lang w:val="hy-AM"/>
        </w:rPr>
        <w:t>Միության ապրանքային նշան</w:t>
      </w:r>
      <w:r w:rsidR="006C28CB" w:rsidRPr="009D1C42">
        <w:rPr>
          <w:rFonts w:ascii="GHEA Grapalat" w:hAnsi="GHEA Grapalat"/>
          <w:sz w:val="24"/>
          <w:szCs w:val="24"/>
          <w:lang w:val="hy-AM"/>
        </w:rPr>
        <w:t xml:space="preserve">ը հայտարկվում է </w:t>
      </w:r>
      <w:r w:rsidRPr="009D1C42">
        <w:rPr>
          <w:rFonts w:ascii="GHEA Grapalat" w:hAnsi="GHEA Grapalat"/>
          <w:sz w:val="24"/>
          <w:szCs w:val="24"/>
          <w:lang w:val="hy-AM"/>
        </w:rPr>
        <w:t xml:space="preserve">գույնով կամ գունային </w:t>
      </w:r>
      <w:r w:rsidR="006C28CB" w:rsidRPr="009D1C42">
        <w:rPr>
          <w:rFonts w:ascii="GHEA Grapalat" w:hAnsi="GHEA Grapalat"/>
          <w:sz w:val="24"/>
          <w:szCs w:val="24"/>
          <w:lang w:val="hy-AM"/>
        </w:rPr>
        <w:t>համակցությամբ</w:t>
      </w:r>
      <w:r w:rsidRPr="009D1C42">
        <w:rPr>
          <w:rFonts w:ascii="GHEA Grapalat" w:hAnsi="GHEA Grapalat"/>
          <w:sz w:val="24"/>
          <w:szCs w:val="24"/>
          <w:lang w:val="hy-AM"/>
        </w:rPr>
        <w:t>.</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lastRenderedPageBreak/>
        <w:t>3)</w:t>
      </w:r>
      <w:r w:rsidR="00B5205F" w:rsidRPr="009D1C42">
        <w:rPr>
          <w:rFonts w:ascii="GHEA Grapalat" w:hAnsi="GHEA Grapalat"/>
          <w:sz w:val="24"/>
          <w:szCs w:val="24"/>
          <w:lang w:val="hy-AM"/>
        </w:rPr>
        <w:tab/>
      </w:r>
      <w:r w:rsidRPr="009D1C42">
        <w:rPr>
          <w:rFonts w:ascii="GHEA Grapalat" w:hAnsi="GHEA Grapalat"/>
          <w:sz w:val="24"/>
          <w:szCs w:val="24"/>
          <w:lang w:val="hy-AM"/>
        </w:rPr>
        <w:t xml:space="preserve">նշում այն մասին, որ Միության ապրանքային նշանը պետք է գրանցվի կամ հրապարակվի </w:t>
      </w:r>
      <w:r w:rsidR="006C28CB" w:rsidRPr="009D1C42">
        <w:rPr>
          <w:rFonts w:ascii="GHEA Grapalat" w:hAnsi="GHEA Grapalat"/>
          <w:sz w:val="24"/>
          <w:szCs w:val="24"/>
          <w:lang w:val="hy-AM"/>
        </w:rPr>
        <w:t>Հրահանգին</w:t>
      </w:r>
      <w:r w:rsidRPr="009D1C42">
        <w:rPr>
          <w:rFonts w:ascii="GHEA Grapalat" w:hAnsi="GHEA Grapalat"/>
          <w:sz w:val="24"/>
          <w:szCs w:val="24"/>
          <w:lang w:val="hy-AM"/>
        </w:rPr>
        <w:t xml:space="preserve"> համապատասխան՝ ներկայացման գերատեսչության կողմից կիրառվող ստանդարտ պայմանանշանների օգտագործմամբ.</w:t>
      </w:r>
    </w:p>
    <w:p w:rsidR="00414BA2" w:rsidRPr="009D1C42" w:rsidRDefault="00B5205F"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4)</w:t>
      </w:r>
      <w:r w:rsidRPr="009D1C42">
        <w:rPr>
          <w:rFonts w:ascii="GHEA Grapalat" w:hAnsi="GHEA Grapalat"/>
          <w:sz w:val="24"/>
          <w:szCs w:val="24"/>
          <w:lang w:val="hy-AM"/>
        </w:rPr>
        <w:tab/>
      </w:r>
      <w:r w:rsidR="00414BA2" w:rsidRPr="009D1C42">
        <w:rPr>
          <w:rFonts w:ascii="GHEA Grapalat" w:hAnsi="GHEA Grapalat"/>
          <w:sz w:val="24"/>
          <w:szCs w:val="24"/>
          <w:lang w:val="hy-AM"/>
        </w:rPr>
        <w:t>բառային նշանի</w:t>
      </w:r>
      <w:r w:rsidR="00BF10FF" w:rsidRPr="009D1C42">
        <w:rPr>
          <w:rFonts w:ascii="GHEA Grapalat" w:hAnsi="GHEA Grapalat"/>
          <w:sz w:val="24"/>
          <w:szCs w:val="24"/>
          <w:lang w:val="hy-AM"/>
        </w:rPr>
        <w:t xml:space="preserve"> </w:t>
      </w:r>
      <w:r w:rsidR="00AE0FBF">
        <w:rPr>
          <w:rFonts w:ascii="GHEA Grapalat" w:hAnsi="GHEA Grapalat"/>
          <w:sz w:val="24"/>
          <w:szCs w:val="24"/>
          <w:lang w:val="hy-AM"/>
        </w:rPr>
        <w:t>գրադարձումը</w:t>
      </w:r>
      <w:r w:rsidR="00414BA2" w:rsidRPr="009D1C42">
        <w:rPr>
          <w:rFonts w:ascii="GHEA Grapalat" w:hAnsi="GHEA Grapalat"/>
          <w:sz w:val="24"/>
          <w:szCs w:val="24"/>
          <w:lang w:val="hy-AM"/>
        </w:rPr>
        <w:t xml:space="preserve"> կիրիլյան այբուբենով.</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5)</w:t>
      </w:r>
      <w:r w:rsidR="00B5205F" w:rsidRPr="009D1C42">
        <w:rPr>
          <w:rFonts w:ascii="GHEA Grapalat" w:hAnsi="GHEA Grapalat"/>
          <w:sz w:val="24"/>
          <w:szCs w:val="24"/>
          <w:lang w:val="hy-AM"/>
        </w:rPr>
        <w:tab/>
      </w:r>
      <w:r w:rsidRPr="009D1C42">
        <w:rPr>
          <w:rFonts w:ascii="GHEA Grapalat" w:hAnsi="GHEA Grapalat"/>
          <w:sz w:val="24"/>
          <w:szCs w:val="24"/>
          <w:lang w:val="hy-AM"/>
        </w:rPr>
        <w:t>հայտարկված բառային ն</w:t>
      </w:r>
      <w:r w:rsidR="00330B78" w:rsidRPr="009D1C42">
        <w:rPr>
          <w:rFonts w:ascii="GHEA Grapalat" w:hAnsi="GHEA Grapalat"/>
          <w:sz w:val="24"/>
          <w:szCs w:val="24"/>
          <w:lang w:val="hy-AM"/>
        </w:rPr>
        <w:t>ի</w:t>
      </w:r>
      <w:r w:rsidRPr="009D1C42">
        <w:rPr>
          <w:rFonts w:ascii="GHEA Grapalat" w:hAnsi="GHEA Grapalat"/>
          <w:sz w:val="24"/>
          <w:szCs w:val="24"/>
          <w:lang w:val="hy-AM"/>
        </w:rPr>
        <w:t>շի թարգմանությունը անդամ պետությունների պետական լեզուներով.</w:t>
      </w:r>
    </w:p>
    <w:p w:rsidR="00414BA2" w:rsidRPr="009D1C42" w:rsidRDefault="00B5205F"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6)</w:t>
      </w:r>
      <w:r w:rsidRPr="009D1C42">
        <w:rPr>
          <w:rFonts w:ascii="GHEA Grapalat" w:hAnsi="GHEA Grapalat"/>
          <w:sz w:val="24"/>
          <w:szCs w:val="24"/>
          <w:lang w:val="hy-AM"/>
        </w:rPr>
        <w:tab/>
      </w:r>
      <w:r w:rsidR="00414BA2" w:rsidRPr="009D1C42">
        <w:rPr>
          <w:rFonts w:ascii="GHEA Grapalat" w:hAnsi="GHEA Grapalat"/>
          <w:sz w:val="24"/>
          <w:szCs w:val="24"/>
          <w:lang w:val="hy-AM"/>
        </w:rPr>
        <w:t>հայտարկված նիշի նկարագրությունը.</w:t>
      </w:r>
    </w:p>
    <w:p w:rsidR="00414BA2" w:rsidRPr="009D1C42" w:rsidRDefault="00B5205F"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7)</w:t>
      </w:r>
      <w:r w:rsidRPr="009D1C42">
        <w:rPr>
          <w:rFonts w:ascii="GHEA Grapalat" w:hAnsi="GHEA Grapalat"/>
          <w:sz w:val="24"/>
          <w:szCs w:val="24"/>
          <w:lang w:val="hy-AM"/>
        </w:rPr>
        <w:tab/>
      </w:r>
      <w:r w:rsidR="00414BA2" w:rsidRPr="009D1C42">
        <w:rPr>
          <w:rFonts w:ascii="GHEA Grapalat" w:hAnsi="GHEA Grapalat"/>
          <w:sz w:val="24"/>
          <w:szCs w:val="24"/>
          <w:lang w:val="hy-AM"/>
        </w:rPr>
        <w:t>տեղեկություններ հայտատուի ներկայացուցչի մասին եւ նրա հասցեն։</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4.</w:t>
      </w:r>
      <w:r w:rsidR="00B5205F" w:rsidRPr="009D1C42">
        <w:rPr>
          <w:rFonts w:ascii="GHEA Grapalat" w:hAnsi="GHEA Grapalat"/>
          <w:sz w:val="24"/>
          <w:szCs w:val="24"/>
          <w:lang w:val="hy-AM"/>
        </w:rPr>
        <w:tab/>
      </w:r>
      <w:r w:rsidRPr="009D1C42">
        <w:rPr>
          <w:rFonts w:ascii="GHEA Grapalat" w:hAnsi="GHEA Grapalat"/>
          <w:sz w:val="24"/>
          <w:szCs w:val="24"/>
          <w:lang w:val="hy-AM"/>
        </w:rPr>
        <w:t>Միության ապրանքային նշանի հայտին կցվում են հետեւյալ փաստաթղթերը՝</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00B5205F" w:rsidRPr="009D1C42">
        <w:rPr>
          <w:rFonts w:ascii="GHEA Grapalat" w:hAnsi="GHEA Grapalat"/>
          <w:sz w:val="24"/>
          <w:szCs w:val="24"/>
          <w:lang w:val="hy-AM"/>
        </w:rPr>
        <w:tab/>
      </w:r>
      <w:r w:rsidRPr="009D1C42">
        <w:rPr>
          <w:rFonts w:ascii="GHEA Grapalat" w:hAnsi="GHEA Grapalat"/>
          <w:sz w:val="24"/>
          <w:szCs w:val="24"/>
          <w:lang w:val="hy-AM"/>
        </w:rPr>
        <w:t>Միության ապրանքային նշանի հայտ ներկայացնելու համար տուրքի վճարումը հաստատող փաստաթուղթ.</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00B5205F" w:rsidRPr="009D1C42">
        <w:rPr>
          <w:rFonts w:ascii="GHEA Grapalat" w:hAnsi="GHEA Grapalat"/>
          <w:sz w:val="24"/>
          <w:szCs w:val="24"/>
          <w:lang w:val="hy-AM"/>
        </w:rPr>
        <w:tab/>
      </w:r>
      <w:r w:rsidR="00330B78" w:rsidRPr="009D1C42">
        <w:rPr>
          <w:rFonts w:ascii="GHEA Grapalat" w:hAnsi="GHEA Grapalat"/>
          <w:sz w:val="24"/>
          <w:szCs w:val="24"/>
          <w:lang w:val="hy-AM"/>
        </w:rPr>
        <w:t xml:space="preserve">Հրահանգին </w:t>
      </w:r>
      <w:r w:rsidRPr="009D1C42">
        <w:rPr>
          <w:rFonts w:ascii="GHEA Grapalat" w:hAnsi="GHEA Grapalat"/>
          <w:sz w:val="24"/>
          <w:szCs w:val="24"/>
          <w:lang w:val="hy-AM"/>
        </w:rPr>
        <w:t>համապատասխան ձ</w:t>
      </w:r>
      <w:r w:rsidR="00BF10FF" w:rsidRPr="009D1C42">
        <w:rPr>
          <w:rFonts w:ascii="GHEA Grapalat" w:hAnsi="GHEA Grapalat"/>
          <w:sz w:val="24"/>
          <w:szCs w:val="24"/>
          <w:lang w:val="hy-AM"/>
        </w:rPr>
        <w:t>եւ</w:t>
      </w:r>
      <w:r w:rsidRPr="009D1C42">
        <w:rPr>
          <w:rFonts w:ascii="GHEA Grapalat" w:hAnsi="GHEA Grapalat"/>
          <w:sz w:val="24"/>
          <w:szCs w:val="24"/>
          <w:lang w:val="hy-AM"/>
        </w:rPr>
        <w:t>ակերպված՝ Միության կոլեկտիվ նշանի կանոնադրություն (հիմնադրույթ) (Միության կոլեկտիվ նշանի հայտ ներկայացնելու դեպքում).</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3)</w:t>
      </w:r>
      <w:r w:rsidR="00B5205F" w:rsidRPr="009D1C42">
        <w:rPr>
          <w:rFonts w:ascii="GHEA Grapalat" w:hAnsi="GHEA Grapalat"/>
          <w:sz w:val="24"/>
          <w:szCs w:val="24"/>
          <w:lang w:val="hy-AM"/>
        </w:rPr>
        <w:tab/>
      </w:r>
      <w:r w:rsidRPr="009D1C42">
        <w:rPr>
          <w:rFonts w:ascii="GHEA Grapalat" w:hAnsi="GHEA Grapalat"/>
          <w:sz w:val="24"/>
          <w:szCs w:val="24"/>
          <w:lang w:val="hy-AM"/>
        </w:rPr>
        <w:t>լիազորագիր՝ Միության ապրանքային նշանի հայտ</w:t>
      </w:r>
      <w:r w:rsidR="002D7F6F" w:rsidRPr="009D1C42">
        <w:rPr>
          <w:rFonts w:ascii="GHEA Grapalat" w:hAnsi="GHEA Grapalat"/>
          <w:sz w:val="24"/>
          <w:szCs w:val="24"/>
          <w:lang w:val="hy-AM"/>
        </w:rPr>
        <w:t>ը</w:t>
      </w:r>
      <w:r w:rsidRPr="009D1C42">
        <w:rPr>
          <w:rFonts w:ascii="GHEA Grapalat" w:hAnsi="GHEA Grapalat"/>
          <w:sz w:val="24"/>
          <w:szCs w:val="24"/>
          <w:lang w:val="hy-AM"/>
        </w:rPr>
        <w:t xml:space="preserve"> </w:t>
      </w:r>
      <w:r w:rsidR="002D7F6F" w:rsidRPr="009D1C42">
        <w:rPr>
          <w:rFonts w:ascii="GHEA Grapalat" w:hAnsi="GHEA Grapalat"/>
          <w:sz w:val="24"/>
          <w:szCs w:val="24"/>
          <w:lang w:val="hy-AM"/>
        </w:rPr>
        <w:t xml:space="preserve">ներկայացուցչի միջոցով </w:t>
      </w:r>
      <w:r w:rsidRPr="009D1C42">
        <w:rPr>
          <w:rFonts w:ascii="GHEA Grapalat" w:hAnsi="GHEA Grapalat"/>
          <w:sz w:val="24"/>
          <w:szCs w:val="24"/>
          <w:lang w:val="hy-AM"/>
        </w:rPr>
        <w:t xml:space="preserve">ներկայացնելու դեպքում, եթե դա նախատեսված է </w:t>
      </w:r>
      <w:r w:rsidR="00564DFF" w:rsidRPr="009D1C42">
        <w:rPr>
          <w:rFonts w:ascii="GHEA Grapalat" w:hAnsi="GHEA Grapalat"/>
          <w:sz w:val="24"/>
          <w:szCs w:val="24"/>
          <w:lang w:val="hy-AM"/>
        </w:rPr>
        <w:t>ներկայացման</w:t>
      </w:r>
      <w:r w:rsidRPr="009D1C42">
        <w:rPr>
          <w:rFonts w:ascii="GHEA Grapalat" w:hAnsi="GHEA Grapalat"/>
          <w:sz w:val="24"/>
          <w:szCs w:val="24"/>
          <w:lang w:val="hy-AM"/>
        </w:rPr>
        <w:t xml:space="preserve"> գերատեսչության պետության օրենսդրությամբ։</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5.</w:t>
      </w:r>
      <w:r w:rsidR="00B5205F" w:rsidRPr="009D1C42">
        <w:rPr>
          <w:rFonts w:ascii="GHEA Grapalat" w:hAnsi="GHEA Grapalat"/>
          <w:sz w:val="24"/>
          <w:szCs w:val="24"/>
          <w:lang w:val="hy-AM"/>
        </w:rPr>
        <w:tab/>
      </w:r>
      <w:r w:rsidRPr="009D1C42">
        <w:rPr>
          <w:rFonts w:ascii="GHEA Grapalat" w:hAnsi="GHEA Grapalat"/>
          <w:sz w:val="24"/>
          <w:szCs w:val="24"/>
          <w:lang w:val="hy-AM"/>
        </w:rPr>
        <w:t xml:space="preserve">Ազգային արտոնագրային գերատեսչություն ներկայացված՝ ապրանքային նշանի գրանցման հայտը կարող է փոխակերպվել Միության ապրանքային նշանի հայտի՝ սույն Պայմանագրի 5-րդ հոդվածի 2-րդ կետին համապատասխան </w:t>
      </w:r>
      <w:r w:rsidR="00760E7B" w:rsidRPr="009D1C42">
        <w:rPr>
          <w:rFonts w:ascii="GHEA Grapalat" w:hAnsi="GHEA Grapalat"/>
          <w:sz w:val="24"/>
          <w:szCs w:val="24"/>
          <w:lang w:val="hy-AM"/>
        </w:rPr>
        <w:t xml:space="preserve">կոնվենցիոն առաջնություն </w:t>
      </w:r>
      <w:r w:rsidRPr="009D1C42">
        <w:rPr>
          <w:rFonts w:ascii="GHEA Grapalat" w:hAnsi="GHEA Grapalat"/>
          <w:sz w:val="24"/>
          <w:szCs w:val="24"/>
          <w:lang w:val="hy-AM"/>
        </w:rPr>
        <w:t>սահմանելու համար պահանջները պահպանելու պայմանով։</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Ապրանքային նշանի գրանցման հայտի՝ Միության ապրանքային նշանի հայտի փոխակերպման կարգը սահմանվում է </w:t>
      </w:r>
      <w:r w:rsidR="009149DA" w:rsidRPr="009D1C42">
        <w:rPr>
          <w:rFonts w:ascii="GHEA Grapalat" w:hAnsi="GHEA Grapalat"/>
          <w:sz w:val="24"/>
          <w:szCs w:val="24"/>
          <w:lang w:val="hy-AM"/>
        </w:rPr>
        <w:t>Հրա</w:t>
      </w:r>
      <w:r w:rsidR="005A4043" w:rsidRPr="009D1C42">
        <w:rPr>
          <w:rFonts w:ascii="GHEA Grapalat" w:hAnsi="GHEA Grapalat"/>
          <w:sz w:val="24"/>
          <w:szCs w:val="24"/>
          <w:lang w:val="hy-AM"/>
        </w:rPr>
        <w:t>հանգով</w:t>
      </w:r>
      <w:r w:rsidRPr="009D1C42">
        <w:rPr>
          <w:rFonts w:ascii="GHEA Grapalat" w:hAnsi="GHEA Grapalat"/>
          <w:sz w:val="24"/>
          <w:szCs w:val="24"/>
          <w:lang w:val="hy-AM"/>
        </w:rPr>
        <w:t>:</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6.</w:t>
      </w:r>
      <w:r w:rsidR="00B5205F" w:rsidRPr="009D1C42">
        <w:rPr>
          <w:rFonts w:ascii="GHEA Grapalat" w:hAnsi="GHEA Grapalat"/>
          <w:sz w:val="24"/>
          <w:szCs w:val="24"/>
          <w:lang w:val="hy-AM"/>
        </w:rPr>
        <w:tab/>
      </w:r>
      <w:r w:rsidRPr="009D1C42">
        <w:rPr>
          <w:rFonts w:ascii="GHEA Grapalat" w:hAnsi="GHEA Grapalat"/>
          <w:sz w:val="24"/>
          <w:szCs w:val="24"/>
          <w:lang w:val="hy-AM"/>
        </w:rPr>
        <w:t>Միության ապրանքային նշանի հայտը ներկայացվում է ռուսերենով։</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Միության ապրանքային նշանի հայտը կարող է ներկայացվել ներկայացման գերատեսչության պետության օրենսդրությամբ նախատեսված լեզվով՝ կից ներկայացնելով այդ հայտի ռուսերեն թարգմանությունը</w:t>
      </w:r>
      <w:r w:rsidR="004F4F54" w:rsidRPr="009D1C42">
        <w:rPr>
          <w:rFonts w:ascii="GHEA Grapalat" w:hAnsi="GHEA Grapalat"/>
          <w:sz w:val="24"/>
          <w:szCs w:val="24"/>
          <w:lang w:val="hy-AM"/>
        </w:rPr>
        <w:t>՝ Հրահանգի պահանջներին</w:t>
      </w:r>
      <w:r w:rsidRPr="009D1C42">
        <w:rPr>
          <w:rFonts w:ascii="GHEA Grapalat" w:hAnsi="GHEA Grapalat"/>
          <w:sz w:val="24"/>
          <w:szCs w:val="24"/>
          <w:lang w:val="hy-AM"/>
        </w:rPr>
        <w:t xml:space="preserve"> համապատասխան։</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Ներկայացման գերատեսչության պետության օրենսդրությամբ նախատեսված լեզվով եւ կից ռուսերեն թարգմանությամբ ներկայացված</w:t>
      </w:r>
      <w:r w:rsidR="0061430B" w:rsidRPr="009D1C42">
        <w:rPr>
          <w:rFonts w:ascii="GHEA Grapalat" w:hAnsi="GHEA Grapalat"/>
          <w:sz w:val="24"/>
          <w:szCs w:val="24"/>
          <w:lang w:val="hy-AM"/>
        </w:rPr>
        <w:t>՝</w:t>
      </w:r>
      <w:r w:rsidRPr="009D1C42">
        <w:rPr>
          <w:rFonts w:ascii="GHEA Grapalat" w:hAnsi="GHEA Grapalat"/>
          <w:sz w:val="24"/>
          <w:szCs w:val="24"/>
          <w:lang w:val="hy-AM"/>
        </w:rPr>
        <w:t xml:space="preserve"> Միության ապրանքային նշանի հայտի բովանդակության մեկնաբանության հետ կապված տարաձայնությունների առաջացման դեպքում</w:t>
      </w:r>
      <w:r w:rsidR="0061430B" w:rsidRPr="009D1C42">
        <w:rPr>
          <w:rFonts w:ascii="GHEA Grapalat" w:hAnsi="GHEA Grapalat"/>
          <w:sz w:val="24"/>
          <w:szCs w:val="24"/>
          <w:lang w:val="hy-AM"/>
        </w:rPr>
        <w:t xml:space="preserve"> գերակա ուժ ունի</w:t>
      </w:r>
      <w:r w:rsidRPr="009D1C42">
        <w:rPr>
          <w:rFonts w:ascii="GHEA Grapalat" w:hAnsi="GHEA Grapalat"/>
          <w:sz w:val="24"/>
          <w:szCs w:val="24"/>
          <w:lang w:val="hy-AM"/>
        </w:rPr>
        <w:t xml:space="preserve"> այդ հայտի ռուսերեն թարգմանության տեքստը։</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Ազգային արտոնագրային գերատեսչությունների միջ</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նամակագրությ</w:t>
      </w:r>
      <w:r w:rsidR="0061430B" w:rsidRPr="009D1C42">
        <w:rPr>
          <w:rFonts w:ascii="GHEA Grapalat" w:hAnsi="GHEA Grapalat"/>
          <w:sz w:val="24"/>
          <w:szCs w:val="24"/>
          <w:lang w:val="hy-AM"/>
        </w:rPr>
        <w:t xml:space="preserve">ան վարումն իրականացվում </w:t>
      </w:r>
      <w:r w:rsidRPr="009D1C42">
        <w:rPr>
          <w:rFonts w:ascii="GHEA Grapalat" w:hAnsi="GHEA Grapalat"/>
          <w:sz w:val="24"/>
          <w:szCs w:val="24"/>
          <w:lang w:val="hy-AM"/>
        </w:rPr>
        <w:t>է ռուսերենով:</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7.</w:t>
      </w:r>
      <w:r w:rsidR="00B5205F" w:rsidRPr="009D1C42">
        <w:rPr>
          <w:rFonts w:ascii="GHEA Grapalat" w:hAnsi="GHEA Grapalat"/>
          <w:sz w:val="24"/>
          <w:szCs w:val="24"/>
          <w:lang w:val="hy-AM"/>
        </w:rPr>
        <w:tab/>
      </w:r>
      <w:r w:rsidRPr="009D1C42">
        <w:rPr>
          <w:rFonts w:ascii="GHEA Grapalat" w:hAnsi="GHEA Grapalat"/>
          <w:sz w:val="24"/>
          <w:szCs w:val="24"/>
          <w:lang w:val="hy-AM"/>
        </w:rPr>
        <w:t xml:space="preserve">Միության ապրանքային նշանի հայտի առնչությամբ </w:t>
      </w:r>
      <w:r w:rsidR="00DC1B4C" w:rsidRPr="009D1C42">
        <w:rPr>
          <w:rFonts w:ascii="GHEA Grapalat" w:hAnsi="GHEA Grapalat"/>
          <w:sz w:val="24"/>
          <w:szCs w:val="24"/>
          <w:lang w:val="hy-AM"/>
        </w:rPr>
        <w:t>ներկայացման</w:t>
      </w:r>
      <w:r w:rsidR="00BF10FF" w:rsidRPr="009D1C42">
        <w:rPr>
          <w:rFonts w:ascii="GHEA Grapalat" w:hAnsi="GHEA Grapalat"/>
          <w:sz w:val="24"/>
          <w:szCs w:val="24"/>
          <w:lang w:val="hy-AM"/>
        </w:rPr>
        <w:t xml:space="preserve"> </w:t>
      </w:r>
      <w:r w:rsidR="00DC1B4C" w:rsidRPr="009D1C42">
        <w:rPr>
          <w:rFonts w:ascii="GHEA Grapalat" w:hAnsi="GHEA Grapalat"/>
          <w:sz w:val="24"/>
          <w:szCs w:val="24"/>
          <w:lang w:val="hy-AM"/>
        </w:rPr>
        <w:lastRenderedPageBreak/>
        <w:t xml:space="preserve">գերատեսչության հետ </w:t>
      </w:r>
      <w:r w:rsidRPr="009D1C42">
        <w:rPr>
          <w:rFonts w:ascii="GHEA Grapalat" w:hAnsi="GHEA Grapalat"/>
          <w:sz w:val="24"/>
          <w:szCs w:val="24"/>
          <w:lang w:val="hy-AM"/>
        </w:rPr>
        <w:t xml:space="preserve">գործերի վարումը կարող է հայտատուի կողմից իրականացվել ինքնուրույն կամ ներկայացուցչի միջոցով, այդ թվում՝ նշված ներկայացման գերատեսչությունում </w:t>
      </w:r>
      <w:r w:rsidR="00DC1B4C" w:rsidRPr="009D1C42">
        <w:rPr>
          <w:rFonts w:ascii="GHEA Grapalat" w:hAnsi="GHEA Grapalat"/>
          <w:sz w:val="24"/>
          <w:szCs w:val="24"/>
          <w:lang w:val="hy-AM"/>
        </w:rPr>
        <w:t xml:space="preserve">միջազգային պայմանագրերի </w:t>
      </w:r>
      <w:r w:rsidR="00BF10FF" w:rsidRPr="009D1C42">
        <w:rPr>
          <w:rFonts w:ascii="GHEA Grapalat" w:hAnsi="GHEA Grapalat"/>
          <w:sz w:val="24"/>
          <w:szCs w:val="24"/>
          <w:lang w:val="hy-AM"/>
        </w:rPr>
        <w:t>եւ</w:t>
      </w:r>
      <w:r w:rsidR="00DC1B4C" w:rsidRPr="009D1C42">
        <w:rPr>
          <w:rFonts w:ascii="GHEA Grapalat" w:hAnsi="GHEA Grapalat"/>
          <w:sz w:val="24"/>
          <w:szCs w:val="24"/>
          <w:lang w:val="hy-AM"/>
        </w:rPr>
        <w:t xml:space="preserve"> անդամ պետությունների օրենսդրությանը համապատասխան </w:t>
      </w:r>
      <w:r w:rsidRPr="009D1C42">
        <w:rPr>
          <w:rFonts w:ascii="GHEA Grapalat" w:hAnsi="GHEA Grapalat"/>
          <w:sz w:val="24"/>
          <w:szCs w:val="24"/>
          <w:lang w:val="hy-AM"/>
        </w:rPr>
        <w:t>գրանցված արտոնագրային հավատարմատարի միջոցով:</w:t>
      </w:r>
    </w:p>
    <w:p w:rsidR="00B5205F" w:rsidRPr="009D1C42" w:rsidRDefault="00B5205F" w:rsidP="006C570D">
      <w:pPr>
        <w:pStyle w:val="Bodytext20"/>
        <w:shd w:val="clear" w:color="auto" w:fill="auto"/>
        <w:spacing w:after="0" w:line="276" w:lineRule="auto"/>
        <w:ind w:left="20"/>
        <w:contextualSpacing/>
        <w:jc w:val="center"/>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ind w:left="20"/>
        <w:contextualSpacing/>
        <w:jc w:val="center"/>
        <w:rPr>
          <w:rFonts w:ascii="GHEA Grapalat" w:hAnsi="GHEA Grapalat"/>
          <w:sz w:val="24"/>
          <w:szCs w:val="24"/>
          <w:lang w:val="hy-AM"/>
        </w:rPr>
      </w:pPr>
      <w:r w:rsidRPr="009D1C42">
        <w:rPr>
          <w:rFonts w:ascii="GHEA Grapalat" w:hAnsi="GHEA Grapalat"/>
          <w:sz w:val="24"/>
          <w:szCs w:val="24"/>
          <w:lang w:val="hy-AM"/>
        </w:rPr>
        <w:t>Հոդված 5</w:t>
      </w:r>
    </w:p>
    <w:p w:rsidR="00414BA2" w:rsidRPr="009D1C42" w:rsidRDefault="00414BA2" w:rsidP="006C570D">
      <w:pPr>
        <w:pStyle w:val="Bodytext20"/>
        <w:shd w:val="clear" w:color="auto" w:fill="auto"/>
        <w:spacing w:after="0" w:line="276" w:lineRule="auto"/>
        <w:ind w:left="20"/>
        <w:contextualSpacing/>
        <w:jc w:val="center"/>
        <w:rPr>
          <w:rFonts w:ascii="GHEA Grapalat" w:hAnsi="GHEA Grapalat"/>
          <w:sz w:val="24"/>
          <w:szCs w:val="24"/>
          <w:lang w:val="hy-AM"/>
        </w:rPr>
      </w:pPr>
      <w:r w:rsidRPr="009D1C42">
        <w:rPr>
          <w:rFonts w:ascii="GHEA Grapalat" w:hAnsi="GHEA Grapalat"/>
          <w:sz w:val="24"/>
          <w:szCs w:val="24"/>
          <w:lang w:val="hy-AM"/>
        </w:rPr>
        <w:t>Միության ապրանքային նշանի առաջնությունը</w:t>
      </w:r>
    </w:p>
    <w:p w:rsidR="00414BA2" w:rsidRPr="009D1C42" w:rsidRDefault="00414BA2" w:rsidP="006C570D">
      <w:pPr>
        <w:pStyle w:val="Bodytext20"/>
        <w:shd w:val="clear" w:color="auto" w:fill="auto"/>
        <w:spacing w:after="0" w:line="276" w:lineRule="auto"/>
        <w:ind w:left="20"/>
        <w:contextualSpacing/>
        <w:jc w:val="center"/>
        <w:rPr>
          <w:rFonts w:ascii="GHEA Grapalat" w:hAnsi="GHEA Grapalat"/>
          <w:sz w:val="24"/>
          <w:szCs w:val="24"/>
          <w:lang w:val="hy-AM"/>
        </w:rPr>
      </w:pPr>
    </w:p>
    <w:p w:rsidR="00414BA2" w:rsidRPr="009D1C42" w:rsidRDefault="00B5205F"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Pr="009D1C42">
        <w:rPr>
          <w:rFonts w:ascii="GHEA Grapalat" w:hAnsi="GHEA Grapalat"/>
          <w:sz w:val="24"/>
          <w:szCs w:val="24"/>
          <w:lang w:val="hy-AM"/>
        </w:rPr>
        <w:tab/>
      </w:r>
      <w:r w:rsidR="00414BA2" w:rsidRPr="009D1C42">
        <w:rPr>
          <w:rFonts w:ascii="GHEA Grapalat" w:hAnsi="GHEA Grapalat"/>
          <w:sz w:val="24"/>
          <w:szCs w:val="24"/>
          <w:lang w:val="hy-AM"/>
        </w:rPr>
        <w:t>Սույն Պայմանագրի նպատակների համար Միության ապրանքային նշանի առաջնությունը սահմանվում է Միության ապրանքային նշանի հայտ ներկայացնելու ամսաթվով։</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00B5205F" w:rsidRPr="009D1C42">
        <w:rPr>
          <w:rFonts w:ascii="GHEA Grapalat" w:hAnsi="GHEA Grapalat"/>
          <w:sz w:val="24"/>
          <w:szCs w:val="24"/>
          <w:lang w:val="hy-AM"/>
        </w:rPr>
        <w:tab/>
      </w:r>
      <w:r w:rsidRPr="009D1C42">
        <w:rPr>
          <w:rFonts w:ascii="GHEA Grapalat" w:hAnsi="GHEA Grapalat"/>
          <w:sz w:val="24"/>
          <w:szCs w:val="24"/>
          <w:lang w:val="hy-AM"/>
        </w:rPr>
        <w:t>Միության ապրանքային նշանի առաջնությունը կարող է սահմանվել ապրանքային նշանի առաջին հայտը «Արդյունաբերական սեփականության պահպանության մասին» 1883 թվականի մարտի 20-ի Փարիզյան կոնվենցիայի (այսուհետ՝ Փարիզյան կոնվենցիա) մասնակից պետություն ներկայացնելու ամսաթվով (կոնվենցիոն առաջնություն), եթե Միության ապրանքային նշանի հայտը ներկայացման գերատեսչություն է ներկայացվել նշված ամսաթվից 6 ամսվա ընթացքում:</w:t>
      </w:r>
    </w:p>
    <w:p w:rsidR="00414BA2" w:rsidRPr="009D1C42" w:rsidRDefault="00B5205F"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3.</w:t>
      </w:r>
      <w:r w:rsidRPr="009D1C42">
        <w:rPr>
          <w:rFonts w:ascii="GHEA Grapalat" w:hAnsi="GHEA Grapalat"/>
          <w:sz w:val="24"/>
          <w:szCs w:val="24"/>
          <w:lang w:val="hy-AM"/>
        </w:rPr>
        <w:tab/>
      </w:r>
      <w:r w:rsidR="00414BA2" w:rsidRPr="009D1C42">
        <w:rPr>
          <w:rFonts w:ascii="GHEA Grapalat" w:hAnsi="GHEA Grapalat"/>
          <w:sz w:val="24"/>
          <w:szCs w:val="24"/>
          <w:lang w:val="hy-AM"/>
        </w:rPr>
        <w:t xml:space="preserve">Փարիզյան կոնվենցիայի մասնակից պետություններից մեկի տարածքում կազմակերպված պաշտոնական կամ պաշտոնապես ճանաչված միջազգային ցուցահանդեսների ցուցանմուշների վրա </w:t>
      </w:r>
      <w:r w:rsidR="00DC1B4C" w:rsidRPr="009D1C42">
        <w:rPr>
          <w:rFonts w:ascii="GHEA Grapalat" w:hAnsi="GHEA Grapalat"/>
          <w:sz w:val="24"/>
          <w:szCs w:val="24"/>
          <w:lang w:val="hy-AM"/>
        </w:rPr>
        <w:t xml:space="preserve">զետեղված </w:t>
      </w:r>
      <w:r w:rsidR="00414BA2" w:rsidRPr="009D1C42">
        <w:rPr>
          <w:rFonts w:ascii="GHEA Grapalat" w:hAnsi="GHEA Grapalat"/>
          <w:sz w:val="24"/>
          <w:szCs w:val="24"/>
          <w:lang w:val="hy-AM"/>
        </w:rPr>
        <w:t>Միության ապրանքային նշանի առաջնությունը կարող է սահմանվել ցուցահանդեսում ցուցանմուշի բաց ցուցադրություն</w:t>
      </w:r>
      <w:r w:rsidR="007F007C" w:rsidRPr="009D1C42">
        <w:rPr>
          <w:rFonts w:ascii="GHEA Grapalat" w:hAnsi="GHEA Grapalat"/>
          <w:sz w:val="24"/>
          <w:szCs w:val="24"/>
          <w:lang w:val="hy-AM"/>
        </w:rPr>
        <w:t>ն</w:t>
      </w:r>
      <w:r w:rsidR="00414BA2" w:rsidRPr="009D1C42">
        <w:rPr>
          <w:rFonts w:ascii="GHEA Grapalat" w:hAnsi="GHEA Grapalat"/>
          <w:sz w:val="24"/>
          <w:szCs w:val="24"/>
          <w:lang w:val="hy-AM"/>
        </w:rPr>
        <w:t xml:space="preserve"> սկսելու ամսաթվով (ցուցահանդեսային առաջնություն), եթե Միության ապրանքային նշանի հայտը ներկայացման գերատեսչություն է ներկայացվել նշված ամսաթվից 6 ամսվա ընթացքում:</w:t>
      </w:r>
    </w:p>
    <w:p w:rsidR="00414BA2" w:rsidRPr="009D1C42" w:rsidRDefault="00B5205F"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4.</w:t>
      </w:r>
      <w:r w:rsidRPr="009D1C42">
        <w:rPr>
          <w:rFonts w:ascii="GHEA Grapalat" w:hAnsi="GHEA Grapalat"/>
          <w:sz w:val="24"/>
          <w:szCs w:val="24"/>
          <w:lang w:val="hy-AM"/>
        </w:rPr>
        <w:tab/>
      </w:r>
      <w:r w:rsidR="00760E7B" w:rsidRPr="009D1C42">
        <w:rPr>
          <w:rFonts w:ascii="GHEA Grapalat" w:hAnsi="GHEA Grapalat"/>
          <w:sz w:val="24"/>
          <w:szCs w:val="24"/>
          <w:lang w:val="hy-AM"/>
        </w:rPr>
        <w:t xml:space="preserve">Հայտարկված </w:t>
      </w:r>
      <w:r w:rsidR="00414BA2" w:rsidRPr="009D1C42">
        <w:rPr>
          <w:rFonts w:ascii="GHEA Grapalat" w:hAnsi="GHEA Grapalat"/>
          <w:sz w:val="24"/>
          <w:szCs w:val="24"/>
          <w:lang w:val="hy-AM"/>
        </w:rPr>
        <w:t xml:space="preserve">ապրանքների </w:t>
      </w:r>
      <w:r w:rsidR="00D91F15" w:rsidRPr="009D1C42">
        <w:rPr>
          <w:rFonts w:ascii="GHEA Grapalat" w:hAnsi="GHEA Grapalat"/>
          <w:sz w:val="24"/>
          <w:szCs w:val="24"/>
          <w:lang w:val="hy-AM"/>
        </w:rPr>
        <w:t>համար</w:t>
      </w:r>
      <w:r w:rsidR="00DC1B4C" w:rsidRPr="009D1C42">
        <w:rPr>
          <w:rFonts w:ascii="GHEA Grapalat" w:hAnsi="GHEA Grapalat"/>
          <w:sz w:val="24"/>
          <w:szCs w:val="24"/>
          <w:lang w:val="hy-AM"/>
        </w:rPr>
        <w:t xml:space="preserve"> </w:t>
      </w:r>
      <w:r w:rsidR="00414BA2" w:rsidRPr="009D1C42">
        <w:rPr>
          <w:rFonts w:ascii="GHEA Grapalat" w:hAnsi="GHEA Grapalat"/>
          <w:sz w:val="24"/>
          <w:szCs w:val="24"/>
          <w:lang w:val="hy-AM"/>
        </w:rPr>
        <w:t>Միության ապրանքային նշանի բազմակի առաջնությունը սահմանվում է հայտատուի միջնորդությամբ</w:t>
      </w:r>
      <w:r w:rsidR="00DB114E" w:rsidRPr="009D1C42">
        <w:rPr>
          <w:rFonts w:ascii="GHEA Grapalat" w:hAnsi="GHEA Grapalat"/>
          <w:sz w:val="24"/>
          <w:szCs w:val="24"/>
          <w:lang w:val="hy-AM"/>
        </w:rPr>
        <w:t>՝</w:t>
      </w:r>
      <w:r w:rsidR="00414BA2" w:rsidRPr="009D1C42">
        <w:rPr>
          <w:rFonts w:ascii="GHEA Grapalat" w:hAnsi="GHEA Grapalat"/>
          <w:sz w:val="24"/>
          <w:szCs w:val="24"/>
          <w:lang w:val="hy-AM"/>
        </w:rPr>
        <w:t xml:space="preserve"> </w:t>
      </w:r>
      <w:r w:rsidR="00D91F15" w:rsidRPr="009D1C42">
        <w:rPr>
          <w:rFonts w:ascii="GHEA Grapalat" w:hAnsi="GHEA Grapalat"/>
          <w:sz w:val="24"/>
          <w:szCs w:val="24"/>
          <w:lang w:val="hy-AM"/>
        </w:rPr>
        <w:t xml:space="preserve">ապրանքային նշանների նրա մի քանի հայտերի առկայության դեպքում, որոնք </w:t>
      </w:r>
      <w:r w:rsidR="00414BA2" w:rsidRPr="009D1C42">
        <w:rPr>
          <w:rFonts w:ascii="GHEA Grapalat" w:hAnsi="GHEA Grapalat"/>
          <w:sz w:val="24"/>
          <w:szCs w:val="24"/>
          <w:lang w:val="hy-AM"/>
        </w:rPr>
        <w:t xml:space="preserve">Փարիզյան կոնվենցիայի մասնակից պետություններում </w:t>
      </w:r>
      <w:r w:rsidR="00D91F15" w:rsidRPr="009D1C42">
        <w:rPr>
          <w:rFonts w:ascii="GHEA Grapalat" w:hAnsi="GHEA Grapalat"/>
          <w:sz w:val="24"/>
          <w:szCs w:val="24"/>
          <w:lang w:val="hy-AM"/>
        </w:rPr>
        <w:t xml:space="preserve">ներկայացվել են </w:t>
      </w:r>
      <w:r w:rsidR="00414BA2" w:rsidRPr="009D1C42">
        <w:rPr>
          <w:rFonts w:ascii="GHEA Grapalat" w:hAnsi="GHEA Grapalat"/>
          <w:sz w:val="24"/>
          <w:szCs w:val="24"/>
          <w:lang w:val="hy-AM"/>
        </w:rPr>
        <w:t xml:space="preserve">Միության ապրանքային նշանի </w:t>
      </w:r>
      <w:r w:rsidR="00D91F15" w:rsidRPr="009D1C42">
        <w:rPr>
          <w:rFonts w:ascii="GHEA Grapalat" w:hAnsi="GHEA Grapalat"/>
          <w:sz w:val="24"/>
          <w:szCs w:val="24"/>
          <w:lang w:val="hy-AM"/>
        </w:rPr>
        <w:t xml:space="preserve">համար ներկայացված </w:t>
      </w:r>
      <w:r w:rsidR="00414BA2" w:rsidRPr="009D1C42">
        <w:rPr>
          <w:rFonts w:ascii="GHEA Grapalat" w:hAnsi="GHEA Grapalat"/>
          <w:sz w:val="24"/>
          <w:szCs w:val="24"/>
          <w:lang w:val="hy-AM"/>
        </w:rPr>
        <w:t xml:space="preserve">հայտում նշված տարբեր ապրանքների </w:t>
      </w:r>
      <w:r w:rsidR="00D91F15" w:rsidRPr="009D1C42">
        <w:rPr>
          <w:rFonts w:ascii="GHEA Grapalat" w:hAnsi="GHEA Grapalat"/>
          <w:sz w:val="24"/>
          <w:szCs w:val="24"/>
          <w:lang w:val="hy-AM"/>
        </w:rPr>
        <w:t xml:space="preserve">մասով </w:t>
      </w:r>
      <w:r w:rsidR="00414BA2" w:rsidRPr="009D1C42">
        <w:rPr>
          <w:rFonts w:ascii="GHEA Grapalat" w:hAnsi="GHEA Grapalat"/>
          <w:sz w:val="24"/>
          <w:szCs w:val="24"/>
          <w:lang w:val="hy-AM"/>
        </w:rPr>
        <w:t>մեկ ն</w:t>
      </w:r>
      <w:r w:rsidR="00D91F15" w:rsidRPr="009D1C42">
        <w:rPr>
          <w:rFonts w:ascii="GHEA Grapalat" w:hAnsi="GHEA Grapalat"/>
          <w:sz w:val="24"/>
          <w:szCs w:val="24"/>
          <w:lang w:val="hy-AM"/>
        </w:rPr>
        <w:t>ի</w:t>
      </w:r>
      <w:r w:rsidR="00414BA2" w:rsidRPr="009D1C42">
        <w:rPr>
          <w:rFonts w:ascii="GHEA Grapalat" w:hAnsi="GHEA Grapalat"/>
          <w:sz w:val="24"/>
          <w:szCs w:val="24"/>
          <w:lang w:val="hy-AM"/>
        </w:rPr>
        <w:t xml:space="preserve">շի </w:t>
      </w:r>
      <w:r w:rsidR="00D91F15" w:rsidRPr="009D1C42">
        <w:rPr>
          <w:rFonts w:ascii="GHEA Grapalat" w:hAnsi="GHEA Grapalat"/>
          <w:sz w:val="24"/>
          <w:szCs w:val="24"/>
          <w:lang w:val="hy-AM"/>
        </w:rPr>
        <w:t>համար</w:t>
      </w:r>
      <w:r w:rsidR="00414BA2" w:rsidRPr="009D1C42">
        <w:rPr>
          <w:rFonts w:ascii="GHEA Grapalat" w:hAnsi="GHEA Grapalat"/>
          <w:sz w:val="24"/>
          <w:szCs w:val="24"/>
          <w:lang w:val="hy-AM"/>
        </w:rPr>
        <w:t>։</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5.</w:t>
      </w:r>
      <w:r w:rsidR="00B5205F" w:rsidRPr="009D1C42">
        <w:rPr>
          <w:rFonts w:ascii="GHEA Grapalat" w:hAnsi="GHEA Grapalat"/>
          <w:sz w:val="24"/>
          <w:szCs w:val="24"/>
          <w:lang w:val="hy-AM"/>
        </w:rPr>
        <w:tab/>
      </w:r>
      <w:r w:rsidRPr="009D1C42">
        <w:rPr>
          <w:rFonts w:ascii="GHEA Grapalat" w:hAnsi="GHEA Grapalat"/>
          <w:sz w:val="24"/>
          <w:szCs w:val="24"/>
          <w:lang w:val="hy-AM"/>
        </w:rPr>
        <w:t xml:space="preserve">Այն դեպքում, երբ Միության ապրանքային նշանի հայտը պարունակում է դրա ներկայացման ամսաթվից ավելի վաղ առաջնություն սահմանելու մասին նշում, Միության ապրանքային նշանի </w:t>
      </w:r>
      <w:r w:rsidR="00564DFF" w:rsidRPr="009D1C42">
        <w:rPr>
          <w:rFonts w:ascii="GHEA Grapalat" w:hAnsi="GHEA Grapalat"/>
          <w:sz w:val="24"/>
          <w:szCs w:val="24"/>
          <w:lang w:val="hy-AM"/>
        </w:rPr>
        <w:t>հայտ</w:t>
      </w:r>
      <w:r w:rsidR="001D6BCC" w:rsidRPr="009D1C42">
        <w:rPr>
          <w:rFonts w:ascii="GHEA Grapalat" w:hAnsi="GHEA Grapalat"/>
          <w:sz w:val="24"/>
          <w:szCs w:val="24"/>
          <w:lang w:val="hy-AM"/>
        </w:rPr>
        <w:t>ը</w:t>
      </w:r>
      <w:r w:rsidRPr="009D1C42">
        <w:rPr>
          <w:rFonts w:ascii="GHEA Grapalat" w:hAnsi="GHEA Grapalat"/>
          <w:sz w:val="24"/>
          <w:szCs w:val="24"/>
          <w:lang w:val="hy-AM"/>
        </w:rPr>
        <w:t xml:space="preserve"> ներկայացնելիս կամ հայտը ներկայացնելու ամսաթվից</w:t>
      </w:r>
      <w:r w:rsidR="00B11CE4" w:rsidRPr="009D1C42">
        <w:rPr>
          <w:rFonts w:ascii="GHEA Grapalat" w:hAnsi="GHEA Grapalat"/>
          <w:sz w:val="24"/>
          <w:szCs w:val="24"/>
          <w:lang w:val="hy-AM"/>
        </w:rPr>
        <w:t xml:space="preserve"> հետո 3 ամսից </w:t>
      </w:r>
      <w:r w:rsidRPr="009D1C42">
        <w:rPr>
          <w:rFonts w:ascii="GHEA Grapalat" w:hAnsi="GHEA Grapalat"/>
          <w:sz w:val="24"/>
          <w:szCs w:val="24"/>
          <w:lang w:val="hy-AM"/>
        </w:rPr>
        <w:t>ոչ ուշ</w:t>
      </w:r>
      <w:r w:rsidR="00B11CE4" w:rsidRPr="009D1C42">
        <w:rPr>
          <w:rFonts w:ascii="GHEA Grapalat" w:hAnsi="GHEA Grapalat"/>
          <w:sz w:val="24"/>
          <w:szCs w:val="24"/>
          <w:lang w:val="hy-AM"/>
        </w:rPr>
        <w:t xml:space="preserve"> </w:t>
      </w:r>
      <w:r w:rsidRPr="009D1C42">
        <w:rPr>
          <w:rFonts w:ascii="GHEA Grapalat" w:hAnsi="GHEA Grapalat"/>
          <w:sz w:val="24"/>
          <w:szCs w:val="24"/>
          <w:lang w:val="hy-AM"/>
        </w:rPr>
        <w:t>հայտատուն պետք է ներկայացնի այդ պահանջի իրավաչափությունը հաստատող փաստաթղթեր։</w:t>
      </w:r>
    </w:p>
    <w:p w:rsidR="00414BA2" w:rsidRPr="009D1C42" w:rsidRDefault="00B5205F"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6.</w:t>
      </w:r>
      <w:r w:rsidRPr="009D1C42">
        <w:rPr>
          <w:rFonts w:ascii="GHEA Grapalat" w:hAnsi="GHEA Grapalat"/>
          <w:sz w:val="24"/>
          <w:szCs w:val="24"/>
          <w:lang w:val="hy-AM"/>
        </w:rPr>
        <w:tab/>
      </w:r>
      <w:r w:rsidR="00414BA2" w:rsidRPr="009D1C42">
        <w:rPr>
          <w:rFonts w:ascii="GHEA Grapalat" w:hAnsi="GHEA Grapalat"/>
          <w:sz w:val="24"/>
          <w:szCs w:val="24"/>
          <w:lang w:val="hy-AM"/>
        </w:rPr>
        <w:t xml:space="preserve">Միության ապրանքային նշանի առանձնացված հայտերը պահպանում են սկզբնական հայտի ներկայացման ամսաթիվը եւ դրա առաջնությունը </w:t>
      </w:r>
      <w:r w:rsidR="00414BA2" w:rsidRPr="009D1C42">
        <w:rPr>
          <w:rFonts w:ascii="GHEA Grapalat" w:hAnsi="GHEA Grapalat"/>
          <w:sz w:val="24"/>
          <w:szCs w:val="24"/>
          <w:lang w:val="hy-AM"/>
        </w:rPr>
        <w:lastRenderedPageBreak/>
        <w:t>(այդպիսի առաջնության առկայության դեպքում)։</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7.</w:t>
      </w:r>
      <w:r w:rsidR="00B5205F" w:rsidRPr="009D1C42">
        <w:rPr>
          <w:rFonts w:ascii="GHEA Grapalat" w:hAnsi="GHEA Grapalat"/>
          <w:sz w:val="24"/>
          <w:szCs w:val="24"/>
          <w:lang w:val="hy-AM"/>
        </w:rPr>
        <w:tab/>
      </w:r>
      <w:r w:rsidRPr="009D1C42">
        <w:rPr>
          <w:rFonts w:ascii="GHEA Grapalat" w:hAnsi="GHEA Grapalat"/>
          <w:sz w:val="24"/>
          <w:szCs w:val="24"/>
          <w:lang w:val="hy-AM"/>
        </w:rPr>
        <w:t>Միության ապրանքային նշանի առաջնությունը կարող է «Նշանների միջազգային գրանցման մասին» 1891 թվականի ապրիլի 14-ի Մադրիդյան համաձայնագրին եւ դրա՝ 1989 թվականի հունիսի 28-ի Արձանագրությանը համապատասխան</w:t>
      </w:r>
      <w:r w:rsidR="005440BB" w:rsidRPr="009D1C42">
        <w:rPr>
          <w:rFonts w:ascii="GHEA Grapalat" w:hAnsi="GHEA Grapalat"/>
          <w:sz w:val="24"/>
          <w:szCs w:val="24"/>
          <w:lang w:val="hy-AM"/>
        </w:rPr>
        <w:t>,</w:t>
      </w:r>
      <w:r w:rsidRPr="009D1C42">
        <w:rPr>
          <w:rFonts w:ascii="GHEA Grapalat" w:hAnsi="GHEA Grapalat"/>
          <w:sz w:val="24"/>
          <w:szCs w:val="24"/>
          <w:lang w:val="hy-AM"/>
        </w:rPr>
        <w:t xml:space="preserve"> </w:t>
      </w:r>
      <w:r w:rsidR="007C146A" w:rsidRPr="009D1C42">
        <w:rPr>
          <w:rFonts w:ascii="GHEA Grapalat" w:hAnsi="GHEA Grapalat"/>
          <w:sz w:val="24"/>
          <w:szCs w:val="24"/>
          <w:lang w:val="hy-AM"/>
        </w:rPr>
        <w:t xml:space="preserve">սահմանվել </w:t>
      </w:r>
      <w:r w:rsidRPr="009D1C42">
        <w:rPr>
          <w:rFonts w:ascii="GHEA Grapalat" w:hAnsi="GHEA Grapalat"/>
          <w:sz w:val="24"/>
          <w:szCs w:val="24"/>
          <w:lang w:val="hy-AM"/>
        </w:rPr>
        <w:t>միջազգային գրանցման ամսաթվով, տարածքային ընդլայնման մասին գրառում կատարելու ամսաթվով։</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contextualSpacing/>
        <w:jc w:val="center"/>
        <w:rPr>
          <w:rFonts w:ascii="GHEA Grapalat" w:hAnsi="GHEA Grapalat"/>
          <w:sz w:val="24"/>
          <w:szCs w:val="24"/>
          <w:lang w:val="hy-AM"/>
        </w:rPr>
      </w:pPr>
      <w:r w:rsidRPr="009D1C42">
        <w:rPr>
          <w:rFonts w:ascii="GHEA Grapalat" w:hAnsi="GHEA Grapalat"/>
          <w:sz w:val="24"/>
          <w:szCs w:val="24"/>
          <w:lang w:val="hy-AM"/>
        </w:rPr>
        <w:t>Հոդված 6</w:t>
      </w:r>
    </w:p>
    <w:p w:rsidR="00414BA2" w:rsidRPr="009D1C42" w:rsidRDefault="00414BA2" w:rsidP="006C570D">
      <w:pPr>
        <w:pStyle w:val="Bodytext20"/>
        <w:shd w:val="clear" w:color="auto" w:fill="auto"/>
        <w:spacing w:after="0" w:line="276" w:lineRule="auto"/>
        <w:contextualSpacing/>
        <w:jc w:val="center"/>
        <w:rPr>
          <w:rFonts w:ascii="GHEA Grapalat" w:hAnsi="GHEA Grapalat"/>
          <w:sz w:val="24"/>
          <w:szCs w:val="24"/>
          <w:lang w:val="hy-AM"/>
        </w:rPr>
      </w:pPr>
      <w:r w:rsidRPr="009D1C42">
        <w:rPr>
          <w:rFonts w:ascii="GHEA Grapalat" w:hAnsi="GHEA Grapalat"/>
          <w:sz w:val="24"/>
          <w:szCs w:val="24"/>
          <w:lang w:val="hy-AM"/>
        </w:rPr>
        <w:t>Միության ապրանքային նշանի հայտի նախնական փորձաքննությունը</w:t>
      </w:r>
      <w:r w:rsidR="007C146A" w:rsidRPr="009D1C42">
        <w:rPr>
          <w:rFonts w:ascii="GHEA Grapalat" w:hAnsi="GHEA Grapalat"/>
          <w:sz w:val="24"/>
          <w:szCs w:val="24"/>
          <w:lang w:val="hy-AM"/>
        </w:rPr>
        <w:t>.</w:t>
      </w:r>
    </w:p>
    <w:p w:rsidR="00414BA2" w:rsidRPr="009D1C42" w:rsidRDefault="00414BA2" w:rsidP="006C570D">
      <w:pPr>
        <w:pStyle w:val="Bodytext20"/>
        <w:shd w:val="clear" w:color="auto" w:fill="auto"/>
        <w:spacing w:after="0" w:line="276" w:lineRule="auto"/>
        <w:contextualSpacing/>
        <w:jc w:val="center"/>
        <w:rPr>
          <w:rFonts w:ascii="GHEA Grapalat" w:hAnsi="GHEA Grapalat"/>
          <w:sz w:val="24"/>
          <w:szCs w:val="24"/>
          <w:lang w:val="hy-AM"/>
        </w:rPr>
      </w:pPr>
      <w:r w:rsidRPr="009D1C42">
        <w:rPr>
          <w:rFonts w:ascii="GHEA Grapalat" w:hAnsi="GHEA Grapalat"/>
          <w:sz w:val="24"/>
          <w:szCs w:val="24"/>
          <w:lang w:val="hy-AM"/>
        </w:rPr>
        <w:t>Միության ապրանքային նշանի հայտի հրապարակումը</w:t>
      </w:r>
    </w:p>
    <w:p w:rsidR="00414BA2" w:rsidRPr="009D1C42" w:rsidRDefault="00414BA2" w:rsidP="006C570D">
      <w:pPr>
        <w:pStyle w:val="Bodytext20"/>
        <w:shd w:val="clear" w:color="auto" w:fill="auto"/>
        <w:spacing w:after="0" w:line="276" w:lineRule="auto"/>
        <w:ind w:firstLine="567"/>
        <w:contextualSpacing/>
        <w:jc w:val="center"/>
        <w:rPr>
          <w:rFonts w:ascii="GHEA Grapalat" w:hAnsi="GHEA Grapalat"/>
          <w:sz w:val="24"/>
          <w:szCs w:val="24"/>
          <w:lang w:val="hy-AM"/>
        </w:rPr>
      </w:pPr>
    </w:p>
    <w:p w:rsidR="00414BA2" w:rsidRPr="009D1C42" w:rsidRDefault="00496D5C"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Pr="009D1C42">
        <w:rPr>
          <w:rFonts w:ascii="GHEA Grapalat" w:hAnsi="GHEA Grapalat"/>
          <w:sz w:val="24"/>
          <w:szCs w:val="24"/>
          <w:lang w:val="hy-AM"/>
        </w:rPr>
        <w:tab/>
      </w:r>
      <w:r w:rsidR="00414BA2" w:rsidRPr="009D1C42">
        <w:rPr>
          <w:rFonts w:ascii="GHEA Grapalat" w:hAnsi="GHEA Grapalat"/>
          <w:sz w:val="24"/>
          <w:szCs w:val="24"/>
          <w:lang w:val="hy-AM"/>
        </w:rPr>
        <w:t>Ներկայացման</w:t>
      </w:r>
      <w:r w:rsidR="00BF10FF" w:rsidRPr="009D1C42">
        <w:rPr>
          <w:rFonts w:ascii="GHEA Grapalat" w:hAnsi="GHEA Grapalat"/>
          <w:sz w:val="24"/>
          <w:szCs w:val="24"/>
          <w:lang w:val="hy-AM"/>
        </w:rPr>
        <w:t xml:space="preserve"> </w:t>
      </w:r>
      <w:r w:rsidR="00414BA2" w:rsidRPr="009D1C42">
        <w:rPr>
          <w:rFonts w:ascii="GHEA Grapalat" w:hAnsi="GHEA Grapalat"/>
          <w:sz w:val="24"/>
          <w:szCs w:val="24"/>
          <w:lang w:val="hy-AM"/>
        </w:rPr>
        <w:t>գերատեսչությունը Միության ապրանքային նշանի հայտ</w:t>
      </w:r>
      <w:r w:rsidR="005440BB" w:rsidRPr="009D1C42">
        <w:rPr>
          <w:rFonts w:ascii="GHEA Grapalat" w:hAnsi="GHEA Grapalat"/>
          <w:sz w:val="24"/>
          <w:szCs w:val="24"/>
          <w:lang w:val="hy-AM"/>
        </w:rPr>
        <w:t>ն</w:t>
      </w:r>
      <w:r w:rsidR="00414BA2" w:rsidRPr="009D1C42">
        <w:rPr>
          <w:rFonts w:ascii="GHEA Grapalat" w:hAnsi="GHEA Grapalat"/>
          <w:sz w:val="24"/>
          <w:szCs w:val="24"/>
          <w:lang w:val="hy-AM"/>
        </w:rPr>
        <w:t xml:space="preserve"> ստանալու ամսաթվից 1 ամսվա ընթացքում ստուգում է ներկայացված փաստաթղթերի ձեւակերպման ճշտությունը</w:t>
      </w:r>
      <w:r w:rsidR="00222928" w:rsidRPr="009D1C42">
        <w:rPr>
          <w:rFonts w:ascii="GHEA Grapalat" w:hAnsi="GHEA Grapalat"/>
          <w:sz w:val="24"/>
          <w:szCs w:val="24"/>
          <w:lang w:val="hy-AM"/>
        </w:rPr>
        <w:t>,</w:t>
      </w:r>
      <w:r w:rsidR="00414BA2" w:rsidRPr="009D1C42">
        <w:rPr>
          <w:rFonts w:ascii="GHEA Grapalat" w:hAnsi="GHEA Grapalat"/>
          <w:sz w:val="24"/>
          <w:szCs w:val="24"/>
          <w:lang w:val="hy-AM"/>
        </w:rPr>
        <w:t xml:space="preserve"> սույն Պայմանագրի 4-րդ հոդված</w:t>
      </w:r>
      <w:r w:rsidR="007C146A" w:rsidRPr="009D1C42">
        <w:rPr>
          <w:rFonts w:ascii="GHEA Grapalat" w:hAnsi="GHEA Grapalat"/>
          <w:sz w:val="24"/>
          <w:szCs w:val="24"/>
          <w:lang w:val="hy-AM"/>
        </w:rPr>
        <w:t>ով</w:t>
      </w:r>
      <w:r w:rsidR="00414BA2" w:rsidRPr="009D1C42">
        <w:rPr>
          <w:rFonts w:ascii="GHEA Grapalat" w:hAnsi="GHEA Grapalat"/>
          <w:sz w:val="24"/>
          <w:szCs w:val="24"/>
          <w:lang w:val="hy-AM"/>
        </w:rPr>
        <w:t xml:space="preserve"> եւ </w:t>
      </w:r>
      <w:r w:rsidR="007C146A" w:rsidRPr="009D1C42">
        <w:rPr>
          <w:rFonts w:ascii="GHEA Grapalat" w:hAnsi="GHEA Grapalat"/>
          <w:sz w:val="24"/>
          <w:szCs w:val="24"/>
          <w:lang w:val="hy-AM"/>
        </w:rPr>
        <w:t>Հրահանգով նախատեսված</w:t>
      </w:r>
      <w:r w:rsidR="00414BA2" w:rsidRPr="009D1C42">
        <w:rPr>
          <w:rFonts w:ascii="GHEA Grapalat" w:hAnsi="GHEA Grapalat"/>
          <w:sz w:val="24"/>
          <w:szCs w:val="24"/>
          <w:lang w:val="hy-AM"/>
        </w:rPr>
        <w:t xml:space="preserve"> պահանջներին համապատասխան, Միության ապրանքային նշանի հայտը ներկայացնելու ամսաթիվը սահմանելու համար անհրաժեշտ փաստաթղթերի եւ տեղեկությունների առկայությունը, այդ թվում՝ ապրանքների ու ծառայությունների ցանկի կազմման ու դրանց դասակարգման ճշտությունը եւ սույն Պայմանագրի 4-րդ հոդվածի 1-ին կետով նախատեսված՝ Միության ապրանքային նշանի </w:t>
      </w:r>
      <w:r w:rsidR="00564DFF" w:rsidRPr="009D1C42">
        <w:rPr>
          <w:rFonts w:ascii="GHEA Grapalat" w:hAnsi="GHEA Grapalat"/>
          <w:sz w:val="24"/>
          <w:szCs w:val="24"/>
          <w:lang w:val="hy-AM"/>
        </w:rPr>
        <w:t>հայտ</w:t>
      </w:r>
      <w:r w:rsidR="00414BA2" w:rsidRPr="009D1C42">
        <w:rPr>
          <w:rFonts w:ascii="GHEA Grapalat" w:hAnsi="GHEA Grapalat"/>
          <w:sz w:val="24"/>
          <w:szCs w:val="24"/>
          <w:lang w:val="hy-AM"/>
        </w:rPr>
        <w:t xml:space="preserve"> ներկայացնելու համար տուրքի վճարման ճշտությունը։</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00496D5C" w:rsidRPr="009D1C42">
        <w:rPr>
          <w:rFonts w:ascii="GHEA Grapalat" w:hAnsi="GHEA Grapalat"/>
          <w:sz w:val="24"/>
          <w:szCs w:val="24"/>
          <w:lang w:val="hy-AM"/>
        </w:rPr>
        <w:tab/>
      </w:r>
      <w:r w:rsidRPr="009D1C42">
        <w:rPr>
          <w:rFonts w:ascii="GHEA Grapalat" w:hAnsi="GHEA Grapalat"/>
          <w:sz w:val="24"/>
          <w:szCs w:val="24"/>
          <w:lang w:val="hy-AM"/>
        </w:rPr>
        <w:t xml:space="preserve">Եթե հայտում բացակայում է սույն Պայմանագրի 4-րդ հոդվածի 2-րդ կետով նախատեսված որեւէ տարր, ապա ներկայացման գերատեսչությունը որոշում է ընդունում Միության ապրանքային նշանի հայտի՝ </w:t>
      </w:r>
      <w:r w:rsidR="00222928" w:rsidRPr="009D1C42">
        <w:rPr>
          <w:rFonts w:ascii="GHEA Grapalat" w:hAnsi="GHEA Grapalat"/>
          <w:sz w:val="24"/>
          <w:szCs w:val="24"/>
          <w:lang w:val="hy-AM"/>
        </w:rPr>
        <w:t xml:space="preserve">ուսումնասիրության </w:t>
      </w:r>
      <w:r w:rsidRPr="009D1C42">
        <w:rPr>
          <w:rFonts w:ascii="GHEA Grapalat" w:hAnsi="GHEA Grapalat"/>
          <w:sz w:val="24"/>
          <w:szCs w:val="24"/>
          <w:lang w:val="hy-AM"/>
        </w:rPr>
        <w:t>համար ընդունումը մերժելու մասին։</w:t>
      </w:r>
    </w:p>
    <w:p w:rsidR="00414BA2" w:rsidRPr="009D1C42" w:rsidRDefault="00496D5C"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3.</w:t>
      </w:r>
      <w:r w:rsidRPr="009D1C42">
        <w:rPr>
          <w:rFonts w:ascii="GHEA Grapalat" w:hAnsi="GHEA Grapalat"/>
          <w:sz w:val="24"/>
          <w:szCs w:val="24"/>
          <w:lang w:val="hy-AM"/>
        </w:rPr>
        <w:tab/>
      </w:r>
      <w:r w:rsidR="00414BA2" w:rsidRPr="009D1C42">
        <w:rPr>
          <w:rFonts w:ascii="GHEA Grapalat" w:hAnsi="GHEA Grapalat"/>
          <w:sz w:val="24"/>
          <w:szCs w:val="24"/>
          <w:lang w:val="hy-AM"/>
        </w:rPr>
        <w:t>Սույն Պայմանագրի 4-րդ հոդվածի 2-րդ եւ 3-րդ կետերում նշված հայտի նյութերի սխալ ձեւակերպման կամ սույն Պայմանագրի 4-րդ հոդվածի 4-րդ կետում նշված փաստաթղթերի բացակայության կամ ոչ ճիշտ ձեւակերպման դեպքում ներկայացման գերատեսչությունը հայտատուին հարցում</w:t>
      </w:r>
      <w:r w:rsidR="00546467" w:rsidRPr="009D1C42">
        <w:rPr>
          <w:rFonts w:ascii="GHEA Grapalat" w:hAnsi="GHEA Grapalat"/>
          <w:sz w:val="24"/>
          <w:szCs w:val="24"/>
          <w:lang w:val="hy-AM"/>
        </w:rPr>
        <w:t xml:space="preserve"> է ուղարկում</w:t>
      </w:r>
      <w:r w:rsidR="00414BA2" w:rsidRPr="009D1C42">
        <w:rPr>
          <w:rFonts w:ascii="GHEA Grapalat" w:hAnsi="GHEA Grapalat"/>
          <w:sz w:val="24"/>
          <w:szCs w:val="24"/>
          <w:lang w:val="hy-AM"/>
        </w:rPr>
        <w:t xml:space="preserve">՝ հարցումն </w:t>
      </w:r>
      <w:r w:rsidR="00546467" w:rsidRPr="009D1C42">
        <w:rPr>
          <w:rFonts w:ascii="GHEA Grapalat" w:hAnsi="GHEA Grapalat"/>
          <w:sz w:val="24"/>
          <w:szCs w:val="24"/>
          <w:lang w:val="hy-AM"/>
        </w:rPr>
        <w:t xml:space="preserve">ուղարկելու </w:t>
      </w:r>
      <w:r w:rsidR="00414BA2" w:rsidRPr="009D1C42">
        <w:rPr>
          <w:rFonts w:ascii="GHEA Grapalat" w:hAnsi="GHEA Grapalat"/>
          <w:sz w:val="24"/>
          <w:szCs w:val="24"/>
          <w:lang w:val="hy-AM"/>
        </w:rPr>
        <w:t>ամսաթվից եռամսյա ժամկետում պակաս փաստաթղթերը ներկայացնելու եւ (կամ) նշված թերությունները վերացնելու առաջարկությամբ:</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Հայտատուն իրավունք ունի ներկայացման գերատեսչություն ներկայացնելու հարցմանը պատասխանելու ժամկետը երկարաձգելու մասին միջնորդություն։</w:t>
      </w:r>
    </w:p>
    <w:p w:rsidR="00414BA2" w:rsidRPr="009D1C42" w:rsidRDefault="00D6355B"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Հ</w:t>
      </w:r>
      <w:r w:rsidR="00414BA2" w:rsidRPr="009D1C42">
        <w:rPr>
          <w:rFonts w:ascii="GHEA Grapalat" w:hAnsi="GHEA Grapalat"/>
          <w:sz w:val="24"/>
          <w:szCs w:val="24"/>
          <w:lang w:val="hy-AM"/>
        </w:rPr>
        <w:t xml:space="preserve">արցմանը պատասխան ներկայացնելու ժամկետը </w:t>
      </w:r>
      <w:r w:rsidRPr="009D1C42">
        <w:rPr>
          <w:rFonts w:ascii="GHEA Grapalat" w:hAnsi="GHEA Grapalat"/>
          <w:sz w:val="24"/>
          <w:szCs w:val="24"/>
          <w:lang w:val="hy-AM"/>
        </w:rPr>
        <w:t xml:space="preserve">ներկայացման գերատեսչության կողմից երկարաձգվում է </w:t>
      </w:r>
      <w:r w:rsidR="00414BA2" w:rsidRPr="009D1C42">
        <w:rPr>
          <w:rFonts w:ascii="GHEA Grapalat" w:hAnsi="GHEA Grapalat"/>
          <w:sz w:val="24"/>
          <w:szCs w:val="24"/>
          <w:lang w:val="hy-AM"/>
        </w:rPr>
        <w:t>հայտատուի միջնորդության մեջ նշված ժամկետով, սակայն հարցմանը պատասխանելու ժամկետը լրանալու ամսաթվից ոչ ավելի</w:t>
      </w:r>
      <w:r w:rsidR="005440BB" w:rsidRPr="009D1C42">
        <w:rPr>
          <w:rFonts w:ascii="GHEA Grapalat" w:hAnsi="GHEA Grapalat"/>
          <w:sz w:val="24"/>
          <w:szCs w:val="24"/>
          <w:lang w:val="hy-AM"/>
        </w:rPr>
        <w:t>,</w:t>
      </w:r>
      <w:r w:rsidR="00414BA2" w:rsidRPr="009D1C42">
        <w:rPr>
          <w:rFonts w:ascii="GHEA Grapalat" w:hAnsi="GHEA Grapalat"/>
          <w:sz w:val="24"/>
          <w:szCs w:val="24"/>
          <w:lang w:val="hy-AM"/>
        </w:rPr>
        <w:t xml:space="preserve"> քան 3 ամսով՝ ներկայացման գերատեսչության պետության օրենսդրությամբ սահմանված չափով տուրքը ներկայացման գերատեսչությունում վճարելու պայմանով։</w:t>
      </w:r>
    </w:p>
    <w:p w:rsidR="00414BA2" w:rsidRPr="009D1C42" w:rsidRDefault="00D6355B"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lastRenderedPageBreak/>
        <w:t>Ն</w:t>
      </w:r>
      <w:r w:rsidR="00414BA2" w:rsidRPr="009D1C42">
        <w:rPr>
          <w:rFonts w:ascii="GHEA Grapalat" w:hAnsi="GHEA Grapalat"/>
          <w:sz w:val="24"/>
          <w:szCs w:val="24"/>
          <w:lang w:val="hy-AM"/>
        </w:rPr>
        <w:t xml:space="preserve">երկայացման գերատեսչության կողմից </w:t>
      </w:r>
      <w:r w:rsidRPr="009D1C42">
        <w:rPr>
          <w:rFonts w:ascii="GHEA Grapalat" w:hAnsi="GHEA Grapalat"/>
          <w:sz w:val="24"/>
          <w:szCs w:val="24"/>
          <w:lang w:val="hy-AM"/>
        </w:rPr>
        <w:t>սույն հոդվածի 1-ին կետին համապատասխան՝</w:t>
      </w:r>
      <w:r w:rsidR="005440BB" w:rsidRPr="009D1C42">
        <w:rPr>
          <w:rFonts w:ascii="GHEA Grapalat" w:hAnsi="GHEA Grapalat"/>
          <w:sz w:val="24"/>
          <w:szCs w:val="24"/>
          <w:lang w:val="hy-AM"/>
        </w:rPr>
        <w:t xml:space="preserve"> </w:t>
      </w:r>
      <w:r w:rsidR="00414BA2" w:rsidRPr="009D1C42">
        <w:rPr>
          <w:rFonts w:ascii="GHEA Grapalat" w:hAnsi="GHEA Grapalat"/>
          <w:sz w:val="24"/>
          <w:szCs w:val="24"/>
          <w:lang w:val="hy-AM"/>
        </w:rPr>
        <w:t xml:space="preserve">փաստաթղթերի </w:t>
      </w:r>
      <w:r w:rsidRPr="009D1C42">
        <w:rPr>
          <w:rFonts w:ascii="GHEA Grapalat" w:hAnsi="GHEA Grapalat"/>
          <w:sz w:val="24"/>
          <w:szCs w:val="24"/>
          <w:lang w:val="hy-AM"/>
        </w:rPr>
        <w:t xml:space="preserve">ուսումնասիրության </w:t>
      </w:r>
      <w:r w:rsidR="00414BA2" w:rsidRPr="009D1C42">
        <w:rPr>
          <w:rFonts w:ascii="GHEA Grapalat" w:hAnsi="GHEA Grapalat"/>
          <w:sz w:val="24"/>
          <w:szCs w:val="24"/>
          <w:lang w:val="hy-AM"/>
        </w:rPr>
        <w:t>ժամկետի հաշվարկ</w:t>
      </w:r>
      <w:r w:rsidRPr="009D1C42">
        <w:rPr>
          <w:rFonts w:ascii="GHEA Grapalat" w:hAnsi="GHEA Grapalat"/>
          <w:sz w:val="24"/>
          <w:szCs w:val="24"/>
          <w:lang w:val="hy-AM"/>
        </w:rPr>
        <w:t>ը</w:t>
      </w:r>
      <w:r w:rsidR="00414BA2" w:rsidRPr="009D1C42">
        <w:rPr>
          <w:rFonts w:ascii="GHEA Grapalat" w:hAnsi="GHEA Grapalat"/>
          <w:sz w:val="24"/>
          <w:szCs w:val="24"/>
          <w:lang w:val="hy-AM"/>
        </w:rPr>
        <w:t xml:space="preserve"> կասեցվում է հարցմանը պատասխանելու համար հայտատուին անհրաժեշտ ժամանակով՝ հաշվի առնելով սույն կետի երրորդ պարբերությամբ նախատեսված պահանջները։</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Եթե սույն կետի առաջին պարբերությամբ սահմանված ժամկետում հարցման մեջ նշված պակաս փաստաթղթերը չեն ներկայացվում եւ (կամ) թերությունները չեն վերացվում, ապա ներկայացման գերատեսչությունը որոշում է կայացնում Միության ապրանքային նշանի հայտի՝ </w:t>
      </w:r>
      <w:r w:rsidR="00D6355B" w:rsidRPr="009D1C42">
        <w:rPr>
          <w:rFonts w:ascii="GHEA Grapalat" w:hAnsi="GHEA Grapalat"/>
          <w:sz w:val="24"/>
          <w:szCs w:val="24"/>
          <w:lang w:val="hy-AM"/>
        </w:rPr>
        <w:t xml:space="preserve">ուսումնասիրության </w:t>
      </w:r>
      <w:r w:rsidRPr="009D1C42">
        <w:rPr>
          <w:rFonts w:ascii="GHEA Grapalat" w:hAnsi="GHEA Grapalat"/>
          <w:sz w:val="24"/>
          <w:szCs w:val="24"/>
          <w:lang w:val="hy-AM"/>
        </w:rPr>
        <w:t xml:space="preserve">համար ընդունումը մերժելու մասին, ինչի մասին հայտատուին ծանուցում է ուղարկվում որոշումը </w:t>
      </w:r>
      <w:r w:rsidR="00E31F96" w:rsidRPr="009D1C42">
        <w:rPr>
          <w:rFonts w:ascii="GHEA Grapalat" w:hAnsi="GHEA Grapalat"/>
          <w:sz w:val="24"/>
          <w:szCs w:val="24"/>
          <w:lang w:val="hy-AM"/>
        </w:rPr>
        <w:t xml:space="preserve">կայացնելու </w:t>
      </w:r>
      <w:r w:rsidRPr="009D1C42">
        <w:rPr>
          <w:rFonts w:ascii="GHEA Grapalat" w:hAnsi="GHEA Grapalat"/>
          <w:sz w:val="24"/>
          <w:szCs w:val="24"/>
          <w:lang w:val="hy-AM"/>
        </w:rPr>
        <w:t>ամսաթվից 15 աշխատանքային օրվա ընթացքում։</w:t>
      </w:r>
    </w:p>
    <w:p w:rsidR="00414BA2" w:rsidRPr="009D1C42" w:rsidRDefault="00E31F96"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Իրավաբանական նշանակությ</w:t>
      </w:r>
      <w:r w:rsidR="00F152F2">
        <w:rPr>
          <w:rFonts w:ascii="GHEA Grapalat" w:hAnsi="GHEA Grapalat"/>
          <w:sz w:val="24"/>
          <w:szCs w:val="24"/>
          <w:lang w:val="hy-AM"/>
        </w:rPr>
        <w:t>ու</w:t>
      </w:r>
      <w:r w:rsidRPr="009D1C42">
        <w:rPr>
          <w:rFonts w:ascii="GHEA Grapalat" w:hAnsi="GHEA Grapalat"/>
          <w:sz w:val="24"/>
          <w:szCs w:val="24"/>
          <w:lang w:val="hy-AM"/>
        </w:rPr>
        <w:t>ն</w:t>
      </w:r>
      <w:r w:rsidR="00F152F2">
        <w:rPr>
          <w:rFonts w:ascii="GHEA Grapalat" w:hAnsi="GHEA Grapalat"/>
          <w:sz w:val="24"/>
          <w:szCs w:val="24"/>
          <w:lang w:val="hy-AM"/>
        </w:rPr>
        <w:t xml:space="preserve"> ունեցող</w:t>
      </w:r>
      <w:r w:rsidRPr="009D1C42">
        <w:rPr>
          <w:rFonts w:ascii="GHEA Grapalat" w:hAnsi="GHEA Grapalat"/>
          <w:sz w:val="24"/>
          <w:szCs w:val="24"/>
          <w:lang w:val="hy-AM"/>
        </w:rPr>
        <w:t xml:space="preserve"> գործողություններ չեն իրականացվում </w:t>
      </w:r>
      <w:r w:rsidR="00414BA2" w:rsidRPr="009D1C42">
        <w:rPr>
          <w:rFonts w:ascii="GHEA Grapalat" w:hAnsi="GHEA Grapalat"/>
          <w:sz w:val="24"/>
          <w:szCs w:val="24"/>
          <w:lang w:val="hy-AM"/>
        </w:rPr>
        <w:t xml:space="preserve">Միության ապրանքային նշանի </w:t>
      </w:r>
      <w:r w:rsidRPr="009D1C42">
        <w:rPr>
          <w:rFonts w:ascii="GHEA Grapalat" w:hAnsi="GHEA Grapalat"/>
          <w:sz w:val="24"/>
          <w:szCs w:val="24"/>
          <w:lang w:val="hy-AM"/>
        </w:rPr>
        <w:t xml:space="preserve">այն </w:t>
      </w:r>
      <w:r w:rsidR="00414BA2" w:rsidRPr="009D1C42">
        <w:rPr>
          <w:rFonts w:ascii="GHEA Grapalat" w:hAnsi="GHEA Grapalat"/>
          <w:sz w:val="24"/>
          <w:szCs w:val="24"/>
          <w:lang w:val="hy-AM"/>
        </w:rPr>
        <w:t xml:space="preserve">հայտի </w:t>
      </w:r>
      <w:r w:rsidRPr="009D1C42">
        <w:rPr>
          <w:rFonts w:ascii="GHEA Grapalat" w:hAnsi="GHEA Grapalat"/>
          <w:sz w:val="24"/>
          <w:szCs w:val="24"/>
          <w:lang w:val="hy-AM"/>
        </w:rPr>
        <w:t>առնչությամբ</w:t>
      </w:r>
      <w:r w:rsidR="00414BA2" w:rsidRPr="009D1C42">
        <w:rPr>
          <w:rFonts w:ascii="GHEA Grapalat" w:hAnsi="GHEA Grapalat"/>
          <w:sz w:val="24"/>
          <w:szCs w:val="24"/>
          <w:lang w:val="hy-AM"/>
        </w:rPr>
        <w:t>, որի վերաբերյալ Միության ապրանքային նշանի հայտ</w:t>
      </w:r>
      <w:r w:rsidRPr="009D1C42">
        <w:rPr>
          <w:rFonts w:ascii="GHEA Grapalat" w:hAnsi="GHEA Grapalat"/>
          <w:sz w:val="24"/>
          <w:szCs w:val="24"/>
          <w:lang w:val="hy-AM"/>
        </w:rPr>
        <w:t xml:space="preserve">ը ուսումնասիրության </w:t>
      </w:r>
      <w:r w:rsidR="00414BA2" w:rsidRPr="009D1C42">
        <w:rPr>
          <w:rFonts w:ascii="GHEA Grapalat" w:hAnsi="GHEA Grapalat"/>
          <w:sz w:val="24"/>
          <w:szCs w:val="24"/>
          <w:lang w:val="hy-AM"/>
        </w:rPr>
        <w:t xml:space="preserve">համար չընդունելու մասին որոշում է </w:t>
      </w:r>
      <w:r w:rsidRPr="009D1C42">
        <w:rPr>
          <w:rFonts w:ascii="GHEA Grapalat" w:hAnsi="GHEA Grapalat"/>
          <w:sz w:val="24"/>
          <w:szCs w:val="24"/>
          <w:lang w:val="hy-AM"/>
        </w:rPr>
        <w:t>ընդունվել</w:t>
      </w:r>
      <w:r w:rsidR="00414BA2" w:rsidRPr="009D1C42">
        <w:rPr>
          <w:rFonts w:ascii="GHEA Grapalat" w:hAnsi="GHEA Grapalat"/>
          <w:sz w:val="24"/>
          <w:szCs w:val="24"/>
          <w:lang w:val="hy-AM"/>
        </w:rPr>
        <w:t>։</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Սույն կետի առաջին պարբերությ</w:t>
      </w:r>
      <w:r w:rsidR="005440BB" w:rsidRPr="009D1C42">
        <w:rPr>
          <w:rFonts w:ascii="GHEA Grapalat" w:hAnsi="GHEA Grapalat"/>
          <w:sz w:val="24"/>
          <w:szCs w:val="24"/>
          <w:lang w:val="hy-AM"/>
        </w:rPr>
        <w:t>ա</w:t>
      </w:r>
      <w:r w:rsidRPr="009D1C42">
        <w:rPr>
          <w:rFonts w:ascii="GHEA Grapalat" w:hAnsi="GHEA Grapalat"/>
          <w:sz w:val="24"/>
          <w:szCs w:val="24"/>
          <w:lang w:val="hy-AM"/>
        </w:rPr>
        <w:t>ն</w:t>
      </w:r>
      <w:r w:rsidR="005440BB" w:rsidRPr="009D1C42">
        <w:rPr>
          <w:rFonts w:ascii="GHEA Grapalat" w:hAnsi="GHEA Grapalat"/>
          <w:sz w:val="24"/>
          <w:szCs w:val="24"/>
          <w:lang w:val="hy-AM"/>
        </w:rPr>
        <w:t xml:space="preserve"> </w:t>
      </w:r>
      <w:r w:rsidRPr="009D1C42">
        <w:rPr>
          <w:rFonts w:ascii="GHEA Grapalat" w:hAnsi="GHEA Grapalat"/>
          <w:sz w:val="24"/>
          <w:szCs w:val="24"/>
          <w:lang w:val="hy-AM"/>
        </w:rPr>
        <w:t>մ</w:t>
      </w:r>
      <w:r w:rsidR="005440BB" w:rsidRPr="009D1C42">
        <w:rPr>
          <w:rFonts w:ascii="GHEA Grapalat" w:hAnsi="GHEA Grapalat"/>
          <w:sz w:val="24"/>
          <w:szCs w:val="24"/>
          <w:lang w:val="hy-AM"/>
        </w:rPr>
        <w:t>եջ</w:t>
      </w:r>
      <w:r w:rsidRPr="009D1C42">
        <w:rPr>
          <w:rFonts w:ascii="GHEA Grapalat" w:hAnsi="GHEA Grapalat"/>
          <w:sz w:val="24"/>
          <w:szCs w:val="24"/>
          <w:lang w:val="hy-AM"/>
        </w:rPr>
        <w:t xml:space="preserve"> նշված դեպքերում Միության ապրանքային նշանի հայտի քննարկման ժամկետը երկարաձգվում է, </w:t>
      </w:r>
      <w:r w:rsidR="00883EC1" w:rsidRPr="009D1C42">
        <w:rPr>
          <w:rFonts w:ascii="GHEA Grapalat" w:hAnsi="GHEA Grapalat"/>
          <w:sz w:val="24"/>
          <w:szCs w:val="24"/>
          <w:lang w:val="hy-AM"/>
        </w:rPr>
        <w:t xml:space="preserve">սակայն </w:t>
      </w:r>
      <w:r w:rsidRPr="009D1C42">
        <w:rPr>
          <w:rFonts w:ascii="GHEA Grapalat" w:hAnsi="GHEA Grapalat"/>
          <w:sz w:val="24"/>
          <w:szCs w:val="24"/>
          <w:lang w:val="hy-AM"/>
        </w:rPr>
        <w:t>հարցման պատասխանը ստանալու կամ պակաս փաստաթղթերը ներկայացնելու ամսաթվից ոչ ավելի</w:t>
      </w:r>
      <w:r w:rsidR="005440BB" w:rsidRPr="009D1C42">
        <w:rPr>
          <w:rFonts w:ascii="GHEA Grapalat" w:hAnsi="GHEA Grapalat"/>
          <w:sz w:val="24"/>
          <w:szCs w:val="24"/>
          <w:lang w:val="hy-AM"/>
        </w:rPr>
        <w:t>,</w:t>
      </w:r>
      <w:r w:rsidRPr="009D1C42">
        <w:rPr>
          <w:rFonts w:ascii="GHEA Grapalat" w:hAnsi="GHEA Grapalat"/>
          <w:sz w:val="24"/>
          <w:szCs w:val="24"/>
          <w:lang w:val="hy-AM"/>
        </w:rPr>
        <w:t xml:space="preserve"> քան 1 ամսով։</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4.</w:t>
      </w:r>
      <w:r w:rsidR="00496D5C" w:rsidRPr="009D1C42">
        <w:rPr>
          <w:rFonts w:ascii="GHEA Grapalat" w:hAnsi="GHEA Grapalat"/>
          <w:sz w:val="24"/>
          <w:szCs w:val="24"/>
          <w:lang w:val="hy-AM"/>
        </w:rPr>
        <w:tab/>
      </w:r>
      <w:r w:rsidRPr="009D1C42">
        <w:rPr>
          <w:rFonts w:ascii="GHEA Grapalat" w:hAnsi="GHEA Grapalat"/>
          <w:sz w:val="24"/>
          <w:szCs w:val="24"/>
          <w:lang w:val="hy-AM"/>
        </w:rPr>
        <w:t xml:space="preserve">Միության ապրանքային նշանի հայտ ներկայացնելու ամսաթիվը սահմանվում է </w:t>
      </w:r>
      <w:r w:rsidR="00883EC1" w:rsidRPr="009D1C42">
        <w:rPr>
          <w:rFonts w:ascii="GHEA Grapalat" w:hAnsi="GHEA Grapalat"/>
          <w:sz w:val="24"/>
          <w:szCs w:val="24"/>
          <w:lang w:val="hy-AM"/>
        </w:rPr>
        <w:t>այն ամսա</w:t>
      </w:r>
      <w:r w:rsidR="00AE0FBF">
        <w:rPr>
          <w:rFonts w:ascii="GHEA Grapalat" w:hAnsi="GHEA Grapalat"/>
          <w:sz w:val="24"/>
          <w:szCs w:val="24"/>
          <w:lang w:val="hy-AM"/>
        </w:rPr>
        <w:t>թ</w:t>
      </w:r>
      <w:r w:rsidR="00883EC1" w:rsidRPr="009D1C42">
        <w:rPr>
          <w:rFonts w:ascii="GHEA Grapalat" w:hAnsi="GHEA Grapalat"/>
          <w:sz w:val="24"/>
          <w:szCs w:val="24"/>
          <w:lang w:val="hy-AM"/>
        </w:rPr>
        <w:t xml:space="preserve">վով, որով ներկայացման գերատեսչություն է ներկայացվել </w:t>
      </w:r>
      <w:r w:rsidRPr="009D1C42">
        <w:rPr>
          <w:rFonts w:ascii="GHEA Grapalat" w:hAnsi="GHEA Grapalat"/>
          <w:sz w:val="24"/>
          <w:szCs w:val="24"/>
          <w:lang w:val="hy-AM"/>
        </w:rPr>
        <w:t>սույն Պայմանագրի 4-րդ հոդվածի 2-րդ կետում նշված բոլոր տարրերը պարունակող՝ Միության ապրանքային նշանի հայտը։</w:t>
      </w:r>
    </w:p>
    <w:p w:rsidR="00414BA2" w:rsidRPr="009D1C42" w:rsidRDefault="00496D5C"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5.</w:t>
      </w:r>
      <w:r w:rsidRPr="009D1C42">
        <w:rPr>
          <w:rFonts w:ascii="GHEA Grapalat" w:hAnsi="GHEA Grapalat"/>
          <w:sz w:val="24"/>
          <w:szCs w:val="24"/>
          <w:lang w:val="hy-AM"/>
        </w:rPr>
        <w:tab/>
      </w:r>
      <w:r w:rsidR="00414BA2" w:rsidRPr="009D1C42">
        <w:rPr>
          <w:rFonts w:ascii="GHEA Grapalat" w:hAnsi="GHEA Grapalat"/>
          <w:sz w:val="24"/>
          <w:szCs w:val="24"/>
          <w:lang w:val="hy-AM"/>
        </w:rPr>
        <w:t>Եթե Միության ապրանքային նշանի հայտը, այդ թվում՝ փոխակերպված հայտը, համապատասխանում է սույն Պայմանագրի 4-րդ հոդվածով սահմանված պահանջներին</w:t>
      </w:r>
      <w:r w:rsidR="00883EC1" w:rsidRPr="009D1C42">
        <w:rPr>
          <w:rFonts w:ascii="GHEA Grapalat" w:hAnsi="GHEA Grapalat"/>
          <w:sz w:val="24"/>
          <w:szCs w:val="24"/>
          <w:lang w:val="hy-AM"/>
        </w:rPr>
        <w:t>,</w:t>
      </w:r>
      <w:r w:rsidR="00414BA2" w:rsidRPr="009D1C42">
        <w:rPr>
          <w:rFonts w:ascii="GHEA Grapalat" w:hAnsi="GHEA Grapalat"/>
          <w:sz w:val="24"/>
          <w:szCs w:val="24"/>
          <w:lang w:val="hy-AM"/>
        </w:rPr>
        <w:t xml:space="preserve"> </w:t>
      </w:r>
      <w:r w:rsidR="005440BB" w:rsidRPr="009D1C42">
        <w:rPr>
          <w:rFonts w:ascii="GHEA Grapalat" w:hAnsi="GHEA Grapalat"/>
          <w:sz w:val="24"/>
          <w:szCs w:val="24"/>
          <w:lang w:val="hy-AM"/>
        </w:rPr>
        <w:t xml:space="preserve">ապա </w:t>
      </w:r>
      <w:r w:rsidR="00414BA2" w:rsidRPr="009D1C42">
        <w:rPr>
          <w:rFonts w:ascii="GHEA Grapalat" w:hAnsi="GHEA Grapalat"/>
          <w:sz w:val="24"/>
          <w:szCs w:val="24"/>
          <w:lang w:val="hy-AM"/>
        </w:rPr>
        <w:t xml:space="preserve">ներկայացման գերատեսչությունը որոշում է </w:t>
      </w:r>
      <w:r w:rsidR="00883EC1" w:rsidRPr="009D1C42">
        <w:rPr>
          <w:rFonts w:ascii="GHEA Grapalat" w:hAnsi="GHEA Grapalat"/>
          <w:sz w:val="24"/>
          <w:szCs w:val="24"/>
          <w:lang w:val="hy-AM"/>
        </w:rPr>
        <w:t xml:space="preserve">ընդունում </w:t>
      </w:r>
      <w:r w:rsidR="00414BA2" w:rsidRPr="009D1C42">
        <w:rPr>
          <w:rFonts w:ascii="GHEA Grapalat" w:hAnsi="GHEA Grapalat"/>
          <w:sz w:val="24"/>
          <w:szCs w:val="24"/>
          <w:lang w:val="hy-AM"/>
        </w:rPr>
        <w:t xml:space="preserve">հայտը պաշտոնական կայքում հրապարակելու մասին եւ որոշումն ընդունելու ամսաթվից՝ 5 աշխատանքային օրվա ընթացքում հայտատուին ծանուցում է Միության ապրանքային նշանի հայտ ներկայացնելու </w:t>
      </w:r>
      <w:r w:rsidR="00883EC1" w:rsidRPr="009D1C42">
        <w:rPr>
          <w:rFonts w:ascii="GHEA Grapalat" w:hAnsi="GHEA Grapalat"/>
          <w:sz w:val="24"/>
          <w:szCs w:val="24"/>
          <w:lang w:val="hy-AM"/>
        </w:rPr>
        <w:t xml:space="preserve">ամսաթիվը </w:t>
      </w:r>
      <w:r w:rsidR="00414BA2" w:rsidRPr="009D1C42">
        <w:rPr>
          <w:rFonts w:ascii="GHEA Grapalat" w:hAnsi="GHEA Grapalat"/>
          <w:sz w:val="24"/>
          <w:szCs w:val="24"/>
          <w:lang w:val="hy-AM"/>
        </w:rPr>
        <w:t>սահմանելու մասին, ինչպես նա</w:t>
      </w:r>
      <w:r w:rsidR="00BF10FF" w:rsidRPr="009D1C42">
        <w:rPr>
          <w:rFonts w:ascii="GHEA Grapalat" w:hAnsi="GHEA Grapalat"/>
          <w:sz w:val="24"/>
          <w:szCs w:val="24"/>
          <w:lang w:val="hy-AM"/>
        </w:rPr>
        <w:t>եւ</w:t>
      </w:r>
      <w:r w:rsidR="00414BA2" w:rsidRPr="009D1C42">
        <w:rPr>
          <w:rFonts w:ascii="GHEA Grapalat" w:hAnsi="GHEA Grapalat"/>
          <w:sz w:val="24"/>
          <w:szCs w:val="24"/>
          <w:lang w:val="hy-AM"/>
        </w:rPr>
        <w:t xml:space="preserve"> մյուս անդամ պետությունների ազգային արտոնագրային գերատեսչություններ հարցումներ</w:t>
      </w:r>
      <w:r w:rsidR="00883EC1" w:rsidRPr="009D1C42">
        <w:rPr>
          <w:rFonts w:ascii="GHEA Grapalat" w:hAnsi="GHEA Grapalat"/>
          <w:sz w:val="24"/>
          <w:szCs w:val="24"/>
          <w:lang w:val="hy-AM"/>
        </w:rPr>
        <w:t xml:space="preserve"> է ուղարկում</w:t>
      </w:r>
      <w:r w:rsidR="00414BA2" w:rsidRPr="009D1C42">
        <w:rPr>
          <w:rFonts w:ascii="GHEA Grapalat" w:hAnsi="GHEA Grapalat"/>
          <w:sz w:val="24"/>
          <w:szCs w:val="24"/>
          <w:lang w:val="hy-AM"/>
        </w:rPr>
        <w:t>՝ հայտարկված նիշի փորձաքննությունն անցկացնելու համար տուրքի գումար</w:t>
      </w:r>
      <w:r w:rsidR="00883EC1" w:rsidRPr="009D1C42">
        <w:rPr>
          <w:rFonts w:ascii="GHEA Grapalat" w:hAnsi="GHEA Grapalat"/>
          <w:sz w:val="24"/>
          <w:szCs w:val="24"/>
          <w:lang w:val="hy-AM"/>
        </w:rPr>
        <w:t xml:space="preserve">ը </w:t>
      </w:r>
      <w:r w:rsidR="00414BA2" w:rsidRPr="009D1C42">
        <w:rPr>
          <w:rFonts w:ascii="GHEA Grapalat" w:hAnsi="GHEA Grapalat"/>
          <w:sz w:val="24"/>
          <w:szCs w:val="24"/>
          <w:lang w:val="hy-AM"/>
        </w:rPr>
        <w:t>եւ նշված տուրքը վճարելու համար վճարային վավերապայմաններ պարունակող փաստաթղթ</w:t>
      </w:r>
      <w:r w:rsidR="00883EC1" w:rsidRPr="009D1C42">
        <w:rPr>
          <w:rFonts w:ascii="GHEA Grapalat" w:hAnsi="GHEA Grapalat"/>
          <w:sz w:val="24"/>
          <w:szCs w:val="24"/>
          <w:lang w:val="hy-AM"/>
        </w:rPr>
        <w:t>երը</w:t>
      </w:r>
      <w:r w:rsidR="00414BA2" w:rsidRPr="009D1C42">
        <w:rPr>
          <w:rFonts w:ascii="GHEA Grapalat" w:hAnsi="GHEA Grapalat"/>
          <w:sz w:val="24"/>
          <w:szCs w:val="24"/>
          <w:lang w:val="hy-AM"/>
        </w:rPr>
        <w:t xml:space="preserve"> ներկայացնելու </w:t>
      </w:r>
      <w:r w:rsidR="00883EC1" w:rsidRPr="009D1C42">
        <w:rPr>
          <w:rFonts w:ascii="GHEA Grapalat" w:hAnsi="GHEA Grapalat"/>
          <w:sz w:val="24"/>
          <w:szCs w:val="24"/>
          <w:lang w:val="hy-AM"/>
        </w:rPr>
        <w:t>վերաբերյալ</w:t>
      </w:r>
      <w:r w:rsidR="00414BA2" w:rsidRPr="009D1C42">
        <w:rPr>
          <w:rFonts w:ascii="GHEA Grapalat" w:hAnsi="GHEA Grapalat"/>
          <w:sz w:val="24"/>
          <w:szCs w:val="24"/>
          <w:lang w:val="hy-AM"/>
        </w:rPr>
        <w:t>։</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Պաշտոնական կայքում Միության ապրանքային նշանի հայտի հրապարակումն իրականացվում է հայտատուին նշված ծանուցումն ուղարկելու ամսաթվից 5 աշխատանքային օրվա ընթացքում։</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Միության ապրանքային նշանի հայտի հրապարակման ամսաթիվը պաշտոնական կայքում բաց հասանելիությամբ </w:t>
      </w:r>
      <w:r w:rsidR="005440BB" w:rsidRPr="009D1C42">
        <w:rPr>
          <w:rFonts w:ascii="GHEA Grapalat" w:hAnsi="GHEA Grapalat"/>
          <w:sz w:val="24"/>
          <w:szCs w:val="24"/>
          <w:lang w:val="hy-AM"/>
        </w:rPr>
        <w:t xml:space="preserve">այն </w:t>
      </w:r>
      <w:r w:rsidRPr="009D1C42">
        <w:rPr>
          <w:rFonts w:ascii="GHEA Grapalat" w:hAnsi="GHEA Grapalat"/>
          <w:sz w:val="24"/>
          <w:szCs w:val="24"/>
          <w:lang w:val="hy-AM"/>
        </w:rPr>
        <w:t>տեղադրելու ամսաթիվն է։</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lastRenderedPageBreak/>
        <w:t>6.</w:t>
      </w:r>
      <w:r w:rsidR="00496D5C" w:rsidRPr="009D1C42">
        <w:rPr>
          <w:rFonts w:ascii="GHEA Grapalat" w:hAnsi="GHEA Grapalat"/>
          <w:sz w:val="24"/>
          <w:szCs w:val="24"/>
          <w:lang w:val="hy-AM"/>
        </w:rPr>
        <w:tab/>
      </w:r>
      <w:r w:rsidRPr="009D1C42">
        <w:rPr>
          <w:rFonts w:ascii="GHEA Grapalat" w:hAnsi="GHEA Grapalat"/>
          <w:sz w:val="24"/>
          <w:szCs w:val="24"/>
          <w:lang w:val="hy-AM"/>
        </w:rPr>
        <w:t xml:space="preserve">Ազգային արտոնագրային գերատեսչությունները հարցումն ստանալու ամսաթվից 5 աշխատանքային օրվա ընթացքում ներկայացման գերատեսչություն են ուղարկում </w:t>
      </w:r>
      <w:r w:rsidR="00883EC1" w:rsidRPr="009D1C42">
        <w:rPr>
          <w:rFonts w:ascii="GHEA Grapalat" w:hAnsi="GHEA Grapalat"/>
          <w:sz w:val="24"/>
          <w:szCs w:val="24"/>
          <w:lang w:val="hy-AM"/>
        </w:rPr>
        <w:t xml:space="preserve">փաստաթուղթ, որը պարունակում է </w:t>
      </w:r>
      <w:r w:rsidRPr="009D1C42">
        <w:rPr>
          <w:rFonts w:ascii="GHEA Grapalat" w:hAnsi="GHEA Grapalat"/>
          <w:sz w:val="24"/>
          <w:szCs w:val="24"/>
          <w:lang w:val="hy-AM"/>
        </w:rPr>
        <w:t>հայտարկված նիշի փորձաքննությունն անցկացնելու համար տուրքի գումար</w:t>
      </w:r>
      <w:r w:rsidR="00883EC1" w:rsidRPr="009D1C42">
        <w:rPr>
          <w:rFonts w:ascii="GHEA Grapalat" w:hAnsi="GHEA Grapalat"/>
          <w:sz w:val="24"/>
          <w:szCs w:val="24"/>
          <w:lang w:val="hy-AM"/>
        </w:rPr>
        <w:t xml:space="preserve">ը </w:t>
      </w:r>
      <w:r w:rsidRPr="009D1C42">
        <w:rPr>
          <w:rFonts w:ascii="GHEA Grapalat" w:hAnsi="GHEA Grapalat"/>
          <w:sz w:val="24"/>
          <w:szCs w:val="24"/>
          <w:lang w:val="hy-AM"/>
        </w:rPr>
        <w:t>եւ նշված տուրքը վճարելու համար վճարային վավերապայմանները։</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Հայտարկված նիշի փորձաքննությունն անցկացնելու համար տուրքերի չափերը սահմանվում են անդամ պետությունների օրենսդրությամբ։</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7.</w:t>
      </w:r>
      <w:r w:rsidR="00496D5C" w:rsidRPr="009D1C42">
        <w:rPr>
          <w:rFonts w:ascii="GHEA Grapalat" w:hAnsi="GHEA Grapalat"/>
          <w:sz w:val="24"/>
          <w:szCs w:val="24"/>
          <w:lang w:val="hy-AM"/>
        </w:rPr>
        <w:tab/>
      </w:r>
      <w:r w:rsidRPr="009D1C42">
        <w:rPr>
          <w:rFonts w:ascii="GHEA Grapalat" w:hAnsi="GHEA Grapalat"/>
          <w:sz w:val="24"/>
          <w:szCs w:val="24"/>
          <w:lang w:val="hy-AM"/>
        </w:rPr>
        <w:t>Ներկայացման գերատեսչությունն ազգային արտոնագրային գերատեսչություններից սույն հոդվածի 6-րդ կետում նշված փաստաթղթերն ստանալու ամսաթվից 5 աշխատանքային օրվա ընթացքում հայտատուին ծանուցում է ուղարկում հայտարկված նիշի փորձաքննությունն անցկացնելու համար տուրքերը վճարելու անհրաժեշտության մասին՝ կից ներկայացնելով հայտարկված նիշի փորձաքննությունն անցկացնելու համար տուրքերի գումար</w:t>
      </w:r>
      <w:r w:rsidR="00201EB7" w:rsidRPr="009D1C42">
        <w:rPr>
          <w:rFonts w:ascii="GHEA Grapalat" w:hAnsi="GHEA Grapalat"/>
          <w:sz w:val="24"/>
          <w:szCs w:val="24"/>
          <w:lang w:val="hy-AM"/>
        </w:rPr>
        <w:t>ներ</w:t>
      </w:r>
      <w:r w:rsidR="00AD715C" w:rsidRPr="009D1C42">
        <w:rPr>
          <w:rFonts w:ascii="GHEA Grapalat" w:hAnsi="GHEA Grapalat"/>
          <w:sz w:val="24"/>
          <w:szCs w:val="24"/>
          <w:lang w:val="hy-AM"/>
        </w:rPr>
        <w:t>ը</w:t>
      </w:r>
      <w:r w:rsidRPr="009D1C42">
        <w:rPr>
          <w:rFonts w:ascii="GHEA Grapalat" w:hAnsi="GHEA Grapalat"/>
          <w:sz w:val="24"/>
          <w:szCs w:val="24"/>
          <w:lang w:val="hy-AM"/>
        </w:rPr>
        <w:t xml:space="preserve"> եւ նշված տուրքերը վճարելու համար վճարային վավերապայմանները պարունակող փաստաթղթերը:</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8.</w:t>
      </w:r>
      <w:r w:rsidR="00496D5C" w:rsidRPr="009D1C42">
        <w:rPr>
          <w:rFonts w:ascii="GHEA Grapalat" w:hAnsi="GHEA Grapalat"/>
          <w:sz w:val="24"/>
          <w:szCs w:val="24"/>
          <w:lang w:val="hy-AM"/>
        </w:rPr>
        <w:tab/>
      </w:r>
      <w:r w:rsidR="002B3AF6" w:rsidRPr="009D1C42">
        <w:rPr>
          <w:rFonts w:ascii="GHEA Grapalat" w:hAnsi="GHEA Grapalat"/>
          <w:sz w:val="24"/>
          <w:szCs w:val="24"/>
          <w:lang w:val="hy-AM"/>
        </w:rPr>
        <w:t>Հ</w:t>
      </w:r>
      <w:r w:rsidRPr="009D1C42">
        <w:rPr>
          <w:rFonts w:ascii="GHEA Grapalat" w:hAnsi="GHEA Grapalat"/>
          <w:sz w:val="24"/>
          <w:szCs w:val="24"/>
          <w:lang w:val="hy-AM"/>
        </w:rPr>
        <w:t>այտարկված նիշի փորձաքննությունն անցկացնելու համար տուրքերը վճարելու անհրաժեշտության մասին ծանուցումն ուղարկելու ամսաթվից 1 ամսվա ընթացքում</w:t>
      </w:r>
      <w:r w:rsidR="00BF10FF" w:rsidRPr="009D1C42">
        <w:rPr>
          <w:rFonts w:ascii="GHEA Grapalat" w:hAnsi="GHEA Grapalat"/>
          <w:sz w:val="24"/>
          <w:szCs w:val="24"/>
          <w:lang w:val="hy-AM"/>
        </w:rPr>
        <w:t xml:space="preserve"> </w:t>
      </w:r>
      <w:r w:rsidR="002B3AF6" w:rsidRPr="009D1C42">
        <w:rPr>
          <w:rFonts w:ascii="GHEA Grapalat" w:hAnsi="GHEA Grapalat"/>
          <w:sz w:val="24"/>
          <w:szCs w:val="24"/>
          <w:lang w:val="hy-AM"/>
        </w:rPr>
        <w:t xml:space="preserve">հայտատուն </w:t>
      </w:r>
      <w:r w:rsidRPr="009D1C42">
        <w:rPr>
          <w:rFonts w:ascii="GHEA Grapalat" w:hAnsi="GHEA Grapalat"/>
          <w:sz w:val="24"/>
          <w:szCs w:val="24"/>
          <w:lang w:val="hy-AM"/>
        </w:rPr>
        <w:t>ներկայացման գերատեսչություն է ներկայացնում հայտարկված նիշի փորձաքննությունն անցկացնելու համար տուրքերի</w:t>
      </w:r>
      <w:r w:rsidR="002B3AF6" w:rsidRPr="009D1C42">
        <w:rPr>
          <w:rFonts w:ascii="GHEA Grapalat" w:hAnsi="GHEA Grapalat"/>
          <w:sz w:val="24"/>
          <w:szCs w:val="24"/>
          <w:lang w:val="hy-AM"/>
        </w:rPr>
        <w:t>՝</w:t>
      </w:r>
      <w:r w:rsidRPr="009D1C42">
        <w:rPr>
          <w:rFonts w:ascii="GHEA Grapalat" w:hAnsi="GHEA Grapalat"/>
          <w:sz w:val="24"/>
          <w:szCs w:val="24"/>
          <w:lang w:val="hy-AM"/>
        </w:rPr>
        <w:t xml:space="preserve"> </w:t>
      </w:r>
      <w:r w:rsidR="002B3AF6" w:rsidRPr="009D1C42">
        <w:rPr>
          <w:rFonts w:ascii="GHEA Grapalat" w:hAnsi="GHEA Grapalat"/>
          <w:sz w:val="24"/>
          <w:szCs w:val="24"/>
          <w:lang w:val="hy-AM"/>
        </w:rPr>
        <w:t xml:space="preserve">սահմանված չափով </w:t>
      </w:r>
      <w:r w:rsidRPr="009D1C42">
        <w:rPr>
          <w:rFonts w:ascii="GHEA Grapalat" w:hAnsi="GHEA Grapalat"/>
          <w:sz w:val="24"/>
          <w:szCs w:val="24"/>
          <w:lang w:val="hy-AM"/>
        </w:rPr>
        <w:t>կատարված վճարման մասին տեղեկություններ</w:t>
      </w:r>
      <w:r w:rsidR="002B3AF6" w:rsidRPr="009D1C42">
        <w:rPr>
          <w:rFonts w:ascii="GHEA Grapalat" w:hAnsi="GHEA Grapalat"/>
          <w:sz w:val="24"/>
          <w:szCs w:val="24"/>
          <w:lang w:val="hy-AM"/>
        </w:rPr>
        <w:t>ը</w:t>
      </w:r>
      <w:r w:rsidRPr="009D1C42">
        <w:rPr>
          <w:rFonts w:ascii="GHEA Grapalat" w:hAnsi="GHEA Grapalat"/>
          <w:sz w:val="24"/>
          <w:szCs w:val="24"/>
          <w:lang w:val="hy-AM"/>
        </w:rPr>
        <w:t xml:space="preserve"> պարունակող փաստաթղթերը։</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Նշված փաստաթղթերը չներկայացնելու դեպքում ներկայացման գերատեսչությունը որոշում է </w:t>
      </w:r>
      <w:r w:rsidR="002B3AF6" w:rsidRPr="009D1C42">
        <w:rPr>
          <w:rFonts w:ascii="GHEA Grapalat" w:hAnsi="GHEA Grapalat"/>
          <w:sz w:val="24"/>
          <w:szCs w:val="24"/>
          <w:lang w:val="hy-AM"/>
        </w:rPr>
        <w:t xml:space="preserve">ընդունում </w:t>
      </w:r>
      <w:r w:rsidRPr="009D1C42">
        <w:rPr>
          <w:rFonts w:ascii="GHEA Grapalat" w:hAnsi="GHEA Grapalat"/>
          <w:sz w:val="24"/>
          <w:szCs w:val="24"/>
          <w:lang w:val="hy-AM"/>
        </w:rPr>
        <w:t>Միության ապրանքային նշանի հայտի գրանցումը մերժելու մասին եւ այդպիսի որոշում</w:t>
      </w:r>
      <w:r w:rsidR="005440BB" w:rsidRPr="009D1C42">
        <w:rPr>
          <w:rFonts w:ascii="GHEA Grapalat" w:hAnsi="GHEA Grapalat"/>
          <w:sz w:val="24"/>
          <w:szCs w:val="24"/>
          <w:lang w:val="hy-AM"/>
        </w:rPr>
        <w:t>ն</w:t>
      </w:r>
      <w:r w:rsidRPr="009D1C42">
        <w:rPr>
          <w:rFonts w:ascii="GHEA Grapalat" w:hAnsi="GHEA Grapalat"/>
          <w:sz w:val="24"/>
          <w:szCs w:val="24"/>
          <w:lang w:val="hy-AM"/>
        </w:rPr>
        <w:t xml:space="preserve"> ընդունելու ամսաթվից 5 աշխատանքային օրվա ընթացքում ծանուցում է ուղարկում հայտատուին։</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9.</w:t>
      </w:r>
      <w:r w:rsidR="00496D5C" w:rsidRPr="009D1C42">
        <w:rPr>
          <w:rFonts w:ascii="GHEA Grapalat" w:hAnsi="GHEA Grapalat"/>
          <w:sz w:val="24"/>
          <w:szCs w:val="24"/>
          <w:lang w:val="hy-AM"/>
        </w:rPr>
        <w:tab/>
      </w:r>
      <w:r w:rsidR="002B3AF6" w:rsidRPr="009D1C42">
        <w:rPr>
          <w:rFonts w:ascii="GHEA Grapalat" w:hAnsi="GHEA Grapalat"/>
          <w:sz w:val="24"/>
          <w:szCs w:val="24"/>
          <w:lang w:val="hy-AM"/>
        </w:rPr>
        <w:t>Հ</w:t>
      </w:r>
      <w:r w:rsidRPr="009D1C42">
        <w:rPr>
          <w:rFonts w:ascii="GHEA Grapalat" w:hAnsi="GHEA Grapalat"/>
          <w:sz w:val="24"/>
          <w:szCs w:val="24"/>
          <w:lang w:val="hy-AM"/>
        </w:rPr>
        <w:t>այտարկված նիշի փորձաքննությունն անցկացնելու համար տուրքերի վճար</w:t>
      </w:r>
      <w:r w:rsidR="002B3AF6" w:rsidRPr="009D1C42">
        <w:rPr>
          <w:rFonts w:ascii="GHEA Grapalat" w:hAnsi="GHEA Grapalat"/>
          <w:sz w:val="24"/>
          <w:szCs w:val="24"/>
          <w:lang w:val="hy-AM"/>
        </w:rPr>
        <w:t xml:space="preserve">ումը կատարված լինելու </w:t>
      </w:r>
      <w:r w:rsidRPr="009D1C42">
        <w:rPr>
          <w:rFonts w:ascii="GHEA Grapalat" w:hAnsi="GHEA Grapalat"/>
          <w:sz w:val="24"/>
          <w:szCs w:val="24"/>
          <w:lang w:val="hy-AM"/>
        </w:rPr>
        <w:t>մասին տեղեկություններ</w:t>
      </w:r>
      <w:r w:rsidR="002B3AF6" w:rsidRPr="009D1C42">
        <w:rPr>
          <w:rFonts w:ascii="GHEA Grapalat" w:hAnsi="GHEA Grapalat"/>
          <w:sz w:val="24"/>
          <w:szCs w:val="24"/>
          <w:lang w:val="hy-AM"/>
        </w:rPr>
        <w:t xml:space="preserve">ը </w:t>
      </w:r>
      <w:r w:rsidRPr="009D1C42">
        <w:rPr>
          <w:rFonts w:ascii="GHEA Grapalat" w:hAnsi="GHEA Grapalat"/>
          <w:sz w:val="24"/>
          <w:szCs w:val="24"/>
          <w:lang w:val="hy-AM"/>
        </w:rPr>
        <w:t xml:space="preserve">պարունակող փաստաթղթերն ստանալու ամսաթվից 5 աշխատանքային օրվա ընթացքում </w:t>
      </w:r>
      <w:r w:rsidR="002B3AF6" w:rsidRPr="009D1C42">
        <w:rPr>
          <w:rFonts w:ascii="GHEA Grapalat" w:hAnsi="GHEA Grapalat"/>
          <w:sz w:val="24"/>
          <w:szCs w:val="24"/>
          <w:lang w:val="hy-AM"/>
        </w:rPr>
        <w:t>ներկայացման գերատեսչություն</w:t>
      </w:r>
      <w:r w:rsidR="005440BB" w:rsidRPr="009D1C42">
        <w:rPr>
          <w:rFonts w:ascii="GHEA Grapalat" w:hAnsi="GHEA Grapalat"/>
          <w:sz w:val="24"/>
          <w:szCs w:val="24"/>
          <w:lang w:val="hy-AM"/>
        </w:rPr>
        <w:t>ն</w:t>
      </w:r>
      <w:r w:rsidR="002B3AF6" w:rsidRPr="009D1C42">
        <w:rPr>
          <w:rFonts w:ascii="GHEA Grapalat" w:hAnsi="GHEA Grapalat"/>
          <w:sz w:val="24"/>
          <w:szCs w:val="24"/>
          <w:lang w:val="hy-AM"/>
        </w:rPr>
        <w:t xml:space="preserve"> այլ </w:t>
      </w:r>
      <w:r w:rsidRPr="009D1C42">
        <w:rPr>
          <w:rFonts w:ascii="GHEA Grapalat" w:hAnsi="GHEA Grapalat"/>
          <w:sz w:val="24"/>
          <w:szCs w:val="24"/>
          <w:lang w:val="hy-AM"/>
        </w:rPr>
        <w:t>անդամ պետությունների ազգային արտոնագրային գերատեսչություններ է ուղարկում Միության ապրանքային նշանի հրապարակված հայտը եւ հայտարկված նիշի փորձաքննությունն անցկացնելու համար տուրքերի վճար</w:t>
      </w:r>
      <w:r w:rsidR="002B3AF6" w:rsidRPr="009D1C42">
        <w:rPr>
          <w:rFonts w:ascii="GHEA Grapalat" w:hAnsi="GHEA Grapalat"/>
          <w:sz w:val="24"/>
          <w:szCs w:val="24"/>
          <w:lang w:val="hy-AM"/>
        </w:rPr>
        <w:t xml:space="preserve">ումը կատարված լինելու </w:t>
      </w:r>
      <w:r w:rsidRPr="009D1C42">
        <w:rPr>
          <w:rFonts w:ascii="GHEA Grapalat" w:hAnsi="GHEA Grapalat"/>
          <w:sz w:val="24"/>
          <w:szCs w:val="24"/>
          <w:lang w:val="hy-AM"/>
        </w:rPr>
        <w:t>մասին տեղեկություններ</w:t>
      </w:r>
      <w:r w:rsidR="002B3AF6" w:rsidRPr="009D1C42">
        <w:rPr>
          <w:rFonts w:ascii="GHEA Grapalat" w:hAnsi="GHEA Grapalat"/>
          <w:sz w:val="24"/>
          <w:szCs w:val="24"/>
          <w:lang w:val="hy-AM"/>
        </w:rPr>
        <w:t>ը</w:t>
      </w:r>
      <w:r w:rsidRPr="009D1C42">
        <w:rPr>
          <w:rFonts w:ascii="GHEA Grapalat" w:hAnsi="GHEA Grapalat"/>
          <w:sz w:val="24"/>
          <w:szCs w:val="24"/>
          <w:lang w:val="hy-AM"/>
        </w:rPr>
        <w:t xml:space="preserve"> պարունակող փաստաթղթերը։</w:t>
      </w:r>
    </w:p>
    <w:p w:rsidR="00BB6553" w:rsidRPr="009D1C42" w:rsidRDefault="00BB6553"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ind w:left="20"/>
        <w:contextualSpacing/>
        <w:jc w:val="center"/>
        <w:rPr>
          <w:rFonts w:ascii="GHEA Grapalat" w:hAnsi="GHEA Grapalat"/>
          <w:sz w:val="24"/>
          <w:szCs w:val="24"/>
          <w:lang w:val="hy-AM"/>
        </w:rPr>
      </w:pPr>
      <w:r w:rsidRPr="009D1C42">
        <w:rPr>
          <w:rFonts w:ascii="GHEA Grapalat" w:hAnsi="GHEA Grapalat"/>
          <w:sz w:val="24"/>
          <w:szCs w:val="24"/>
          <w:lang w:val="hy-AM"/>
        </w:rPr>
        <w:t>Հոդված 7</w:t>
      </w:r>
    </w:p>
    <w:p w:rsidR="00414BA2" w:rsidRPr="009D1C42" w:rsidRDefault="00414BA2" w:rsidP="006C570D">
      <w:pPr>
        <w:pStyle w:val="Bodytext20"/>
        <w:shd w:val="clear" w:color="auto" w:fill="auto"/>
        <w:spacing w:after="0" w:line="276" w:lineRule="auto"/>
        <w:contextualSpacing/>
        <w:jc w:val="center"/>
        <w:rPr>
          <w:rFonts w:ascii="GHEA Grapalat" w:hAnsi="GHEA Grapalat"/>
          <w:sz w:val="24"/>
          <w:szCs w:val="24"/>
          <w:lang w:val="hy-AM"/>
        </w:rPr>
      </w:pPr>
      <w:r w:rsidRPr="009D1C42">
        <w:rPr>
          <w:rFonts w:ascii="GHEA Grapalat" w:hAnsi="GHEA Grapalat"/>
          <w:sz w:val="24"/>
          <w:szCs w:val="24"/>
          <w:lang w:val="hy-AM"/>
        </w:rPr>
        <w:t>Շահագրգիռ անձանց դիմումները Միության ապրանքային նշանի հրապարակված հայտի վերաբերյալ</w:t>
      </w:r>
    </w:p>
    <w:p w:rsidR="00414BA2" w:rsidRPr="009D1C42" w:rsidRDefault="00414BA2" w:rsidP="006C570D">
      <w:pPr>
        <w:pStyle w:val="Bodytext20"/>
        <w:shd w:val="clear" w:color="auto" w:fill="auto"/>
        <w:spacing w:after="0" w:line="276" w:lineRule="auto"/>
        <w:ind w:left="20"/>
        <w:contextualSpacing/>
        <w:jc w:val="center"/>
        <w:rPr>
          <w:rFonts w:ascii="GHEA Grapalat" w:hAnsi="GHEA Grapalat"/>
          <w:sz w:val="24"/>
          <w:szCs w:val="24"/>
          <w:lang w:val="hy-AM"/>
        </w:rPr>
      </w:pP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00496D5C" w:rsidRPr="009D1C42">
        <w:rPr>
          <w:rFonts w:ascii="GHEA Grapalat" w:hAnsi="GHEA Grapalat"/>
          <w:sz w:val="24"/>
          <w:szCs w:val="24"/>
          <w:lang w:val="hy-AM"/>
        </w:rPr>
        <w:tab/>
      </w:r>
      <w:r w:rsidRPr="009D1C42">
        <w:rPr>
          <w:rFonts w:ascii="GHEA Grapalat" w:hAnsi="GHEA Grapalat"/>
          <w:sz w:val="24"/>
          <w:szCs w:val="24"/>
          <w:lang w:val="hy-AM"/>
        </w:rPr>
        <w:t xml:space="preserve">Միության ապրանքային նշանի հայտի հրապարակման ամսաթվից 3 </w:t>
      </w:r>
      <w:r w:rsidRPr="009D1C42">
        <w:rPr>
          <w:rFonts w:ascii="GHEA Grapalat" w:hAnsi="GHEA Grapalat"/>
          <w:sz w:val="24"/>
          <w:szCs w:val="24"/>
          <w:lang w:val="hy-AM"/>
        </w:rPr>
        <w:lastRenderedPageBreak/>
        <w:t xml:space="preserve">ամսվա ընթացքում ցանկացած շահագրգիռ անձ, որի իրավունքները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օրինական շահերը խախտվել են Միության ապրանքային նշանի հայտ ներկայացնելու կապակցությամբ, </w:t>
      </w:r>
      <w:r w:rsidR="0044401F" w:rsidRPr="009D1C42">
        <w:rPr>
          <w:rFonts w:ascii="GHEA Grapalat" w:hAnsi="GHEA Grapalat"/>
          <w:sz w:val="24"/>
          <w:szCs w:val="24"/>
          <w:lang w:val="hy-AM"/>
        </w:rPr>
        <w:t>իրավասու է</w:t>
      </w:r>
      <w:r w:rsidRPr="009D1C42">
        <w:rPr>
          <w:rFonts w:ascii="GHEA Grapalat" w:hAnsi="GHEA Grapalat"/>
          <w:sz w:val="24"/>
          <w:szCs w:val="24"/>
          <w:lang w:val="hy-AM"/>
        </w:rPr>
        <w:t xml:space="preserve"> ներկայացման գերատեսչություն ներկայացնելու հայտարկված նիշը սույն Պայմանագրի 8-րդ հոդվածով նախատեսված պահանջներին չհամապատասխանելու մասին իր դիմումը։</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00496D5C" w:rsidRPr="009D1C42">
        <w:rPr>
          <w:rFonts w:ascii="GHEA Grapalat" w:hAnsi="GHEA Grapalat"/>
          <w:sz w:val="24"/>
          <w:szCs w:val="24"/>
          <w:lang w:val="hy-AM"/>
        </w:rPr>
        <w:tab/>
      </w:r>
      <w:r w:rsidRPr="009D1C42">
        <w:rPr>
          <w:rFonts w:ascii="GHEA Grapalat" w:hAnsi="GHEA Grapalat"/>
          <w:sz w:val="24"/>
          <w:szCs w:val="24"/>
          <w:lang w:val="hy-AM"/>
        </w:rPr>
        <w:t xml:space="preserve">Ներկայացման գերատեսչությունը հայտատուին ծանուցում է շահագրգիռ անձանց </w:t>
      </w:r>
      <w:r w:rsidR="0044401F" w:rsidRPr="009D1C42">
        <w:rPr>
          <w:rFonts w:ascii="GHEA Grapalat" w:hAnsi="GHEA Grapalat"/>
          <w:sz w:val="24"/>
          <w:szCs w:val="24"/>
          <w:lang w:val="hy-AM"/>
        </w:rPr>
        <w:t xml:space="preserve">կողմից ստացված </w:t>
      </w:r>
      <w:r w:rsidRPr="009D1C42">
        <w:rPr>
          <w:rFonts w:ascii="GHEA Grapalat" w:hAnsi="GHEA Grapalat"/>
          <w:sz w:val="24"/>
          <w:szCs w:val="24"/>
          <w:lang w:val="hy-AM"/>
        </w:rPr>
        <w:t xml:space="preserve">դիմումների մասին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սույն հոդվածի 1-ին կետում նշված ժամկետը լրանալու ամսաթվից 5 աշխատանքային օրվա ընթացքում </w:t>
      </w:r>
      <w:r w:rsidR="0044401F" w:rsidRPr="009D1C42">
        <w:rPr>
          <w:rFonts w:ascii="GHEA Grapalat" w:hAnsi="GHEA Grapalat"/>
          <w:sz w:val="24"/>
          <w:szCs w:val="24"/>
          <w:lang w:val="hy-AM"/>
        </w:rPr>
        <w:t xml:space="preserve">դրանք </w:t>
      </w:r>
      <w:r w:rsidRPr="009D1C42">
        <w:rPr>
          <w:rFonts w:ascii="GHEA Grapalat" w:hAnsi="GHEA Grapalat"/>
          <w:sz w:val="24"/>
          <w:szCs w:val="24"/>
          <w:lang w:val="hy-AM"/>
        </w:rPr>
        <w:t>տեղադրում է պաշտոնական կայքում։</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Հայտատուն </w:t>
      </w:r>
      <w:r w:rsidR="0044401F" w:rsidRPr="009D1C42">
        <w:rPr>
          <w:rFonts w:ascii="GHEA Grapalat" w:hAnsi="GHEA Grapalat"/>
          <w:sz w:val="24"/>
          <w:szCs w:val="24"/>
          <w:lang w:val="hy-AM"/>
        </w:rPr>
        <w:t>իրավասու է</w:t>
      </w:r>
      <w:r w:rsidRPr="009D1C42">
        <w:rPr>
          <w:rFonts w:ascii="GHEA Grapalat" w:hAnsi="GHEA Grapalat"/>
          <w:sz w:val="24"/>
          <w:szCs w:val="24"/>
          <w:lang w:val="hy-AM"/>
        </w:rPr>
        <w:t xml:space="preserve"> շահագրգիռ անձանց դիմումների վերաբերյալ իր փաստարկները ներկայացման գերատեսչություն ներկայացնելու՝ շահագրգիռ անձանց ստացված դիմումների մասին ծանուցում</w:t>
      </w:r>
      <w:r w:rsidR="0044401F" w:rsidRPr="009D1C42">
        <w:rPr>
          <w:rFonts w:ascii="GHEA Grapalat" w:hAnsi="GHEA Grapalat"/>
          <w:sz w:val="24"/>
          <w:szCs w:val="24"/>
          <w:lang w:val="hy-AM"/>
        </w:rPr>
        <w:t>ն իրեն</w:t>
      </w:r>
      <w:r w:rsidRPr="009D1C42">
        <w:rPr>
          <w:rFonts w:ascii="GHEA Grapalat" w:hAnsi="GHEA Grapalat"/>
          <w:sz w:val="24"/>
          <w:szCs w:val="24"/>
          <w:lang w:val="hy-AM"/>
        </w:rPr>
        <w:t xml:space="preserve"> ուղարկելու ամսաթվից 3 ամսվա ընթացքում։ </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contextualSpacing/>
        <w:jc w:val="center"/>
        <w:rPr>
          <w:rFonts w:ascii="GHEA Grapalat" w:hAnsi="GHEA Grapalat"/>
          <w:sz w:val="24"/>
          <w:szCs w:val="24"/>
          <w:lang w:val="hy-AM"/>
        </w:rPr>
      </w:pPr>
      <w:r w:rsidRPr="009D1C42">
        <w:rPr>
          <w:rFonts w:ascii="GHEA Grapalat" w:hAnsi="GHEA Grapalat"/>
          <w:sz w:val="24"/>
          <w:szCs w:val="24"/>
          <w:lang w:val="hy-AM"/>
        </w:rPr>
        <w:t>Հոդված 8</w:t>
      </w:r>
    </w:p>
    <w:p w:rsidR="00414BA2" w:rsidRPr="009D1C42" w:rsidRDefault="00414BA2" w:rsidP="006C570D">
      <w:pPr>
        <w:pStyle w:val="Bodytext20"/>
        <w:shd w:val="clear" w:color="auto" w:fill="auto"/>
        <w:spacing w:after="0" w:line="276" w:lineRule="auto"/>
        <w:contextualSpacing/>
        <w:jc w:val="center"/>
        <w:rPr>
          <w:rFonts w:ascii="GHEA Grapalat" w:hAnsi="GHEA Grapalat"/>
          <w:sz w:val="24"/>
          <w:szCs w:val="24"/>
          <w:lang w:val="hy-AM"/>
        </w:rPr>
      </w:pPr>
      <w:r w:rsidRPr="009D1C42">
        <w:rPr>
          <w:rFonts w:ascii="GHEA Grapalat" w:hAnsi="GHEA Grapalat"/>
          <w:sz w:val="24"/>
          <w:szCs w:val="24"/>
          <w:lang w:val="hy-AM"/>
        </w:rPr>
        <w:t>Միության ապրանքային նշանի գրանցումը մերժելու հիմքերը</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p>
    <w:p w:rsidR="00414BA2" w:rsidRPr="009D1C42" w:rsidRDefault="00496D5C"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Pr="009D1C42">
        <w:rPr>
          <w:rFonts w:ascii="GHEA Grapalat" w:hAnsi="GHEA Grapalat"/>
          <w:sz w:val="24"/>
          <w:szCs w:val="24"/>
          <w:lang w:val="hy-AM"/>
        </w:rPr>
        <w:tab/>
      </w:r>
      <w:r w:rsidR="00414BA2" w:rsidRPr="009D1C42">
        <w:rPr>
          <w:rFonts w:ascii="GHEA Grapalat" w:hAnsi="GHEA Grapalat"/>
          <w:sz w:val="24"/>
          <w:szCs w:val="24"/>
          <w:lang w:val="hy-AM"/>
        </w:rPr>
        <w:t xml:space="preserve">Սույն Պայմանագրին </w:t>
      </w:r>
      <w:r w:rsidR="00BF10FF" w:rsidRPr="009D1C42">
        <w:rPr>
          <w:rFonts w:ascii="GHEA Grapalat" w:hAnsi="GHEA Grapalat"/>
          <w:sz w:val="24"/>
          <w:szCs w:val="24"/>
          <w:lang w:val="hy-AM"/>
        </w:rPr>
        <w:t>եւ</w:t>
      </w:r>
      <w:r w:rsidR="00414BA2" w:rsidRPr="009D1C42">
        <w:rPr>
          <w:rFonts w:ascii="GHEA Grapalat" w:hAnsi="GHEA Grapalat"/>
          <w:sz w:val="24"/>
          <w:szCs w:val="24"/>
          <w:lang w:val="hy-AM"/>
        </w:rPr>
        <w:t xml:space="preserve"> </w:t>
      </w:r>
      <w:r w:rsidR="0044401F" w:rsidRPr="009D1C42">
        <w:rPr>
          <w:rFonts w:ascii="GHEA Grapalat" w:hAnsi="GHEA Grapalat"/>
          <w:sz w:val="24"/>
          <w:szCs w:val="24"/>
          <w:lang w:val="hy-AM"/>
        </w:rPr>
        <w:t xml:space="preserve">Հրահանգին </w:t>
      </w:r>
      <w:r w:rsidR="00414BA2" w:rsidRPr="009D1C42">
        <w:rPr>
          <w:rFonts w:ascii="GHEA Grapalat" w:hAnsi="GHEA Grapalat"/>
          <w:sz w:val="24"/>
          <w:szCs w:val="24"/>
          <w:lang w:val="hy-AM"/>
        </w:rPr>
        <w:t>համապատասխան՝ որպես Միության ապրանքային նշաններ չեն կարող գրանցվել այն նիշերը՝</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00496D5C" w:rsidRPr="009D1C42">
        <w:rPr>
          <w:rFonts w:ascii="GHEA Grapalat" w:hAnsi="GHEA Grapalat"/>
          <w:sz w:val="24"/>
          <w:szCs w:val="24"/>
          <w:lang w:val="hy-AM"/>
        </w:rPr>
        <w:tab/>
      </w:r>
      <w:r w:rsidRPr="009D1C42">
        <w:rPr>
          <w:rFonts w:ascii="GHEA Grapalat" w:hAnsi="GHEA Grapalat"/>
          <w:sz w:val="24"/>
          <w:szCs w:val="24"/>
          <w:lang w:val="hy-AM"/>
        </w:rPr>
        <w:t>որոնց վրա չի տարածվում սույն Պայմանագրի գործողությունը.</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00496D5C" w:rsidRPr="009D1C42">
        <w:rPr>
          <w:rFonts w:ascii="GHEA Grapalat" w:hAnsi="GHEA Grapalat"/>
          <w:sz w:val="24"/>
          <w:szCs w:val="24"/>
          <w:lang w:val="hy-AM"/>
        </w:rPr>
        <w:tab/>
      </w:r>
      <w:r w:rsidRPr="009D1C42">
        <w:rPr>
          <w:rFonts w:ascii="GHEA Grapalat" w:hAnsi="GHEA Grapalat"/>
          <w:sz w:val="24"/>
          <w:szCs w:val="24"/>
          <w:lang w:val="hy-AM"/>
        </w:rPr>
        <w:t>որոնք չունեն տարբերակիչ հատկանիշ.</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3)</w:t>
      </w:r>
      <w:r w:rsidR="00496D5C" w:rsidRPr="009D1C42">
        <w:rPr>
          <w:rFonts w:ascii="GHEA Grapalat" w:hAnsi="GHEA Grapalat"/>
          <w:sz w:val="24"/>
          <w:szCs w:val="24"/>
          <w:lang w:val="hy-AM"/>
        </w:rPr>
        <w:tab/>
      </w:r>
      <w:r w:rsidRPr="009D1C42">
        <w:rPr>
          <w:rFonts w:ascii="GHEA Grapalat" w:hAnsi="GHEA Grapalat"/>
          <w:sz w:val="24"/>
          <w:szCs w:val="24"/>
          <w:lang w:val="hy-AM"/>
        </w:rPr>
        <w:t>որոնք նկարագրական են, մասնավորապես՝ բաղկացած են միայն այն տարրերից, որոնք՝</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օգտագործվում են ապրանքների տեսակը, որակը, քանակը, </w:t>
      </w:r>
      <w:r w:rsidR="006769DB" w:rsidRPr="009D1C42">
        <w:rPr>
          <w:rFonts w:ascii="GHEA Grapalat" w:hAnsi="GHEA Grapalat"/>
          <w:sz w:val="24"/>
          <w:szCs w:val="24"/>
          <w:lang w:val="hy-AM"/>
        </w:rPr>
        <w:t>հատկությունները</w:t>
      </w:r>
      <w:r w:rsidRPr="009D1C42">
        <w:rPr>
          <w:rFonts w:ascii="GHEA Grapalat" w:hAnsi="GHEA Grapalat"/>
          <w:sz w:val="24"/>
          <w:szCs w:val="24"/>
          <w:lang w:val="hy-AM"/>
        </w:rPr>
        <w:t>, նշանակությունը, արժեքը, ինչպես նա</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դրանց արտադրության կամ սպառման ժամանակը, վայրը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միջոցը նշելու համար.</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համընդհանուր օգտագործման մեջ են մտել որոշակի տեսակի ապրանքներ նշելու համար.</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համընդհանուր ճանաչում ունեցող խորհրդա</w:t>
      </w:r>
      <w:r w:rsidR="00564DFF" w:rsidRPr="009D1C42">
        <w:rPr>
          <w:rFonts w:ascii="GHEA Grapalat" w:hAnsi="GHEA Grapalat"/>
          <w:sz w:val="24"/>
          <w:szCs w:val="24"/>
          <w:lang w:val="hy-AM"/>
        </w:rPr>
        <w:t>նիշ</w:t>
      </w:r>
      <w:r w:rsidR="00A57824" w:rsidRPr="009D1C42">
        <w:rPr>
          <w:rFonts w:ascii="GHEA Grapalat" w:hAnsi="GHEA Grapalat"/>
          <w:sz w:val="24"/>
          <w:szCs w:val="24"/>
          <w:lang w:val="hy-AM"/>
        </w:rPr>
        <w:t>ն</w:t>
      </w:r>
      <w:r w:rsidR="00564DFF" w:rsidRPr="009D1C42">
        <w:rPr>
          <w:rFonts w:ascii="GHEA Grapalat" w:hAnsi="GHEA Grapalat"/>
          <w:sz w:val="24"/>
          <w:szCs w:val="24"/>
          <w:lang w:val="hy-AM"/>
        </w:rPr>
        <w:t>եր</w:t>
      </w:r>
      <w:r w:rsidRPr="009D1C42">
        <w:rPr>
          <w:rFonts w:ascii="GHEA Grapalat" w:hAnsi="GHEA Grapalat"/>
          <w:sz w:val="24"/>
          <w:szCs w:val="24"/>
          <w:lang w:val="hy-AM"/>
        </w:rPr>
        <w:t xml:space="preserve">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եզրույթներ են.</w:t>
      </w:r>
    </w:p>
    <w:p w:rsidR="00414BA2" w:rsidRPr="009D1C42" w:rsidRDefault="00564DFF"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 ապրանքի ձ</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կամ փաթեթվածք</w:t>
      </w:r>
      <w:r w:rsidR="000B7F1D" w:rsidRPr="009D1C42">
        <w:rPr>
          <w:rFonts w:ascii="GHEA Grapalat" w:hAnsi="GHEA Grapalat"/>
          <w:sz w:val="24"/>
          <w:szCs w:val="24"/>
          <w:lang w:val="hy-AM"/>
        </w:rPr>
        <w:t xml:space="preserve"> են</w:t>
      </w:r>
      <w:r w:rsidRPr="009D1C42">
        <w:rPr>
          <w:rFonts w:ascii="GHEA Grapalat" w:hAnsi="GHEA Grapalat"/>
          <w:sz w:val="24"/>
          <w:szCs w:val="24"/>
          <w:lang w:val="hy-AM"/>
        </w:rPr>
        <w:t>՝</w:t>
      </w:r>
      <w:r w:rsidR="00414BA2" w:rsidRPr="009D1C42">
        <w:rPr>
          <w:rFonts w:ascii="GHEA Grapalat" w:hAnsi="GHEA Grapalat"/>
          <w:sz w:val="24"/>
          <w:szCs w:val="24"/>
          <w:lang w:val="hy-AM"/>
        </w:rPr>
        <w:t xml:space="preserve"> պայմանավորված բացառապես կամ գլխավորապես ապրանքի հատկությամբ կամ նշանակությամբ.</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4)</w:t>
      </w:r>
      <w:r w:rsidR="00496D5C" w:rsidRPr="009D1C42">
        <w:rPr>
          <w:rFonts w:ascii="GHEA Grapalat" w:hAnsi="GHEA Grapalat"/>
          <w:sz w:val="24"/>
          <w:szCs w:val="24"/>
          <w:lang w:val="hy-AM"/>
        </w:rPr>
        <w:tab/>
      </w:r>
      <w:r w:rsidRPr="009D1C42">
        <w:rPr>
          <w:rFonts w:ascii="GHEA Grapalat" w:hAnsi="GHEA Grapalat"/>
          <w:sz w:val="24"/>
          <w:szCs w:val="24"/>
          <w:lang w:val="hy-AM"/>
        </w:rPr>
        <w:t xml:space="preserve">որոնք հակասում են հանրային շահերին, հասարակական կարգին, մարդասիրության </w:t>
      </w:r>
      <w:r w:rsidR="00BF10FF" w:rsidRPr="009D1C42">
        <w:rPr>
          <w:rFonts w:ascii="GHEA Grapalat" w:hAnsi="GHEA Grapalat"/>
          <w:sz w:val="24"/>
          <w:szCs w:val="24"/>
          <w:lang w:val="hy-AM"/>
        </w:rPr>
        <w:t>եւ</w:t>
      </w:r>
      <w:r w:rsidR="0027137D" w:rsidRPr="009D1C42">
        <w:rPr>
          <w:rFonts w:ascii="GHEA Grapalat" w:hAnsi="GHEA Grapalat"/>
          <w:sz w:val="24"/>
          <w:szCs w:val="24"/>
          <w:lang w:val="hy-AM"/>
        </w:rPr>
        <w:t xml:space="preserve"> </w:t>
      </w:r>
      <w:r w:rsidRPr="009D1C42">
        <w:rPr>
          <w:rFonts w:ascii="GHEA Grapalat" w:hAnsi="GHEA Grapalat"/>
          <w:sz w:val="24"/>
          <w:szCs w:val="24"/>
          <w:lang w:val="hy-AM"/>
        </w:rPr>
        <w:t>բարոյականության սկզբունքներին.</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5)</w:t>
      </w:r>
      <w:r w:rsidR="00496D5C" w:rsidRPr="009D1C42">
        <w:rPr>
          <w:rFonts w:ascii="GHEA Grapalat" w:hAnsi="GHEA Grapalat"/>
          <w:sz w:val="24"/>
          <w:szCs w:val="24"/>
          <w:lang w:val="hy-AM"/>
        </w:rPr>
        <w:tab/>
      </w:r>
      <w:r w:rsidRPr="009D1C42">
        <w:rPr>
          <w:rFonts w:ascii="GHEA Grapalat" w:hAnsi="GHEA Grapalat"/>
          <w:sz w:val="24"/>
          <w:szCs w:val="24"/>
          <w:lang w:val="hy-AM"/>
        </w:rPr>
        <w:t>որոնք կեղծ են կամ կարող են սպառողին մոլորության մեջ գցել ապրանքի, դրա ծագման վայրի կամ արտադրողի վերաբեր</w:t>
      </w:r>
      <w:r w:rsidR="0027137D" w:rsidRPr="009D1C42">
        <w:rPr>
          <w:rFonts w:ascii="GHEA Grapalat" w:hAnsi="GHEA Grapalat"/>
          <w:sz w:val="24"/>
          <w:szCs w:val="24"/>
          <w:lang w:val="hy-AM"/>
        </w:rPr>
        <w:t xml:space="preserve">յալ </w:t>
      </w:r>
      <w:r w:rsidRPr="009D1C42">
        <w:rPr>
          <w:rFonts w:ascii="GHEA Grapalat" w:hAnsi="GHEA Grapalat"/>
          <w:sz w:val="24"/>
          <w:szCs w:val="24"/>
          <w:lang w:val="hy-AM"/>
        </w:rPr>
        <w:t>հարցում.</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6)</w:t>
      </w:r>
      <w:r w:rsidR="00496D5C" w:rsidRPr="009D1C42">
        <w:rPr>
          <w:rFonts w:ascii="GHEA Grapalat" w:hAnsi="GHEA Grapalat"/>
          <w:sz w:val="24"/>
          <w:szCs w:val="24"/>
          <w:lang w:val="hy-AM"/>
        </w:rPr>
        <w:tab/>
      </w:r>
      <w:r w:rsidRPr="009D1C42">
        <w:rPr>
          <w:rFonts w:ascii="GHEA Grapalat" w:hAnsi="GHEA Grapalat"/>
          <w:sz w:val="24"/>
          <w:szCs w:val="24"/>
          <w:lang w:val="hy-AM"/>
        </w:rPr>
        <w:t>որոնք պետական խորհրդա</w:t>
      </w:r>
      <w:r w:rsidR="00564DFF" w:rsidRPr="009D1C42">
        <w:rPr>
          <w:rFonts w:ascii="GHEA Grapalat" w:hAnsi="GHEA Grapalat"/>
          <w:sz w:val="24"/>
          <w:szCs w:val="24"/>
          <w:lang w:val="hy-AM"/>
        </w:rPr>
        <w:t>նիշ</w:t>
      </w:r>
      <w:r w:rsidR="00A57824" w:rsidRPr="009D1C42">
        <w:rPr>
          <w:rFonts w:ascii="GHEA Grapalat" w:hAnsi="GHEA Grapalat"/>
          <w:sz w:val="24"/>
          <w:szCs w:val="24"/>
          <w:lang w:val="hy-AM"/>
        </w:rPr>
        <w:t>ն</w:t>
      </w:r>
      <w:r w:rsidR="00564DFF" w:rsidRPr="009D1C42">
        <w:rPr>
          <w:rFonts w:ascii="GHEA Grapalat" w:hAnsi="GHEA Grapalat"/>
          <w:sz w:val="24"/>
          <w:szCs w:val="24"/>
          <w:lang w:val="hy-AM"/>
        </w:rPr>
        <w:t>եր</w:t>
      </w:r>
      <w:r w:rsidRPr="009D1C42">
        <w:rPr>
          <w:rFonts w:ascii="GHEA Grapalat" w:hAnsi="GHEA Grapalat"/>
          <w:sz w:val="24"/>
          <w:szCs w:val="24"/>
          <w:lang w:val="hy-AM"/>
        </w:rPr>
        <w:t xml:space="preserve">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նշաններ </w:t>
      </w:r>
      <w:r w:rsidR="000E00C2" w:rsidRPr="009D1C42">
        <w:rPr>
          <w:rFonts w:ascii="GHEA Grapalat" w:hAnsi="GHEA Grapalat"/>
          <w:sz w:val="24"/>
          <w:szCs w:val="24"/>
          <w:lang w:val="hy-AM"/>
        </w:rPr>
        <w:t xml:space="preserve">են </w:t>
      </w:r>
      <w:r w:rsidRPr="009D1C42">
        <w:rPr>
          <w:rFonts w:ascii="GHEA Grapalat" w:hAnsi="GHEA Grapalat"/>
          <w:sz w:val="24"/>
          <w:szCs w:val="24"/>
          <w:lang w:val="hy-AM"/>
        </w:rPr>
        <w:t xml:space="preserve">(դրոշներ, զինանշաններ, շքանշաններ, դրամանիշներ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այլն), պետությունների ամբողջական կամ կրճատ պաշտոնական անվանումներ, միջազգային միջկառավարական կազմակերպությունների անվանումներ, դրանց </w:t>
      </w:r>
      <w:r w:rsidR="00564DFF" w:rsidRPr="009D1C42">
        <w:rPr>
          <w:rFonts w:ascii="GHEA Grapalat" w:hAnsi="GHEA Grapalat"/>
          <w:sz w:val="24"/>
          <w:szCs w:val="24"/>
          <w:lang w:val="hy-AM"/>
        </w:rPr>
        <w:t>դրոշներ</w:t>
      </w:r>
      <w:r w:rsidR="000D7262" w:rsidRPr="009D1C42">
        <w:rPr>
          <w:rFonts w:ascii="GHEA Grapalat" w:hAnsi="GHEA Grapalat"/>
          <w:sz w:val="24"/>
          <w:szCs w:val="24"/>
          <w:lang w:val="hy-AM"/>
        </w:rPr>
        <w:t xml:space="preserve">ը, </w:t>
      </w:r>
      <w:r w:rsidR="000D7262" w:rsidRPr="009D1C42">
        <w:rPr>
          <w:rFonts w:ascii="GHEA Grapalat" w:hAnsi="GHEA Grapalat"/>
          <w:sz w:val="24"/>
          <w:szCs w:val="24"/>
          <w:lang w:val="hy-AM"/>
        </w:rPr>
        <w:lastRenderedPageBreak/>
        <w:t>զինանշաններ, այլ խորհրդանիշ</w:t>
      </w:r>
      <w:r w:rsidR="00A57824" w:rsidRPr="009D1C42">
        <w:rPr>
          <w:rFonts w:ascii="GHEA Grapalat" w:hAnsi="GHEA Grapalat"/>
          <w:sz w:val="24"/>
          <w:szCs w:val="24"/>
          <w:lang w:val="hy-AM"/>
        </w:rPr>
        <w:t>ն</w:t>
      </w:r>
      <w:r w:rsidR="000D7262" w:rsidRPr="009D1C42">
        <w:rPr>
          <w:rFonts w:ascii="GHEA Grapalat" w:hAnsi="GHEA Grapalat"/>
          <w:sz w:val="24"/>
          <w:szCs w:val="24"/>
          <w:lang w:val="hy-AM"/>
        </w:rPr>
        <w:t xml:space="preserve">եր, նշաններ </w:t>
      </w:r>
      <w:r w:rsidR="00BF10FF" w:rsidRPr="009D1C42">
        <w:rPr>
          <w:rFonts w:ascii="GHEA Grapalat" w:hAnsi="GHEA Grapalat"/>
          <w:sz w:val="24"/>
          <w:szCs w:val="24"/>
          <w:lang w:val="hy-AM"/>
        </w:rPr>
        <w:t>եւ</w:t>
      </w:r>
      <w:r w:rsidR="000D7262" w:rsidRPr="009D1C42">
        <w:rPr>
          <w:rFonts w:ascii="GHEA Grapalat" w:hAnsi="GHEA Grapalat"/>
          <w:sz w:val="24"/>
          <w:szCs w:val="24"/>
          <w:lang w:val="hy-AM"/>
        </w:rPr>
        <w:t xml:space="preserve"> դրանց տարրերը, պաշտոնական վերահսկողական, երաշխիքային </w:t>
      </w:r>
      <w:r w:rsidR="00BF10FF" w:rsidRPr="009D1C42">
        <w:rPr>
          <w:rFonts w:ascii="GHEA Grapalat" w:hAnsi="GHEA Grapalat"/>
          <w:sz w:val="24"/>
          <w:szCs w:val="24"/>
          <w:lang w:val="hy-AM"/>
        </w:rPr>
        <w:t>եւ</w:t>
      </w:r>
      <w:r w:rsidR="000D7262" w:rsidRPr="009D1C42">
        <w:rPr>
          <w:rFonts w:ascii="GHEA Grapalat" w:hAnsi="GHEA Grapalat"/>
          <w:sz w:val="24"/>
          <w:szCs w:val="24"/>
          <w:lang w:val="hy-AM"/>
        </w:rPr>
        <w:t xml:space="preserve"> հարգորոշիչ դրոշմներ, կնիքներ, պարգ</w:t>
      </w:r>
      <w:r w:rsidR="00BF10FF" w:rsidRPr="009D1C42">
        <w:rPr>
          <w:rFonts w:ascii="GHEA Grapalat" w:hAnsi="GHEA Grapalat"/>
          <w:sz w:val="24"/>
          <w:szCs w:val="24"/>
          <w:lang w:val="hy-AM"/>
        </w:rPr>
        <w:t>եւ</w:t>
      </w:r>
      <w:r w:rsidR="000D7262" w:rsidRPr="009D1C42">
        <w:rPr>
          <w:rFonts w:ascii="GHEA Grapalat" w:hAnsi="GHEA Grapalat"/>
          <w:sz w:val="24"/>
          <w:szCs w:val="24"/>
          <w:lang w:val="hy-AM"/>
        </w:rPr>
        <w:t xml:space="preserve">ներ </w:t>
      </w:r>
      <w:r w:rsidR="00BF10FF" w:rsidRPr="009D1C42">
        <w:rPr>
          <w:rFonts w:ascii="GHEA Grapalat" w:hAnsi="GHEA Grapalat"/>
          <w:sz w:val="24"/>
          <w:szCs w:val="24"/>
          <w:lang w:val="hy-AM"/>
        </w:rPr>
        <w:t>եւ</w:t>
      </w:r>
      <w:r w:rsidR="000D7262" w:rsidRPr="009D1C42">
        <w:rPr>
          <w:rFonts w:ascii="GHEA Grapalat" w:hAnsi="GHEA Grapalat"/>
          <w:sz w:val="24"/>
          <w:szCs w:val="24"/>
          <w:lang w:val="hy-AM"/>
        </w:rPr>
        <w:t xml:space="preserve"> այլ տարբերանշաններ</w:t>
      </w:r>
      <w:r w:rsidRPr="009D1C42">
        <w:rPr>
          <w:rFonts w:ascii="GHEA Grapalat" w:hAnsi="GHEA Grapalat"/>
          <w:sz w:val="24"/>
          <w:szCs w:val="24"/>
          <w:lang w:val="hy-AM"/>
        </w:rPr>
        <w:t xml:space="preserve"> կամ նշված օբյեկտներին շփոթելու աստիճան նման նիշեր։ Այդպիսի նիշերը կարող են Միության ապրանքային նշան</w:t>
      </w:r>
      <w:r w:rsidR="00765F66" w:rsidRPr="009D1C42">
        <w:rPr>
          <w:rFonts w:ascii="GHEA Grapalat" w:hAnsi="GHEA Grapalat"/>
          <w:sz w:val="24"/>
          <w:szCs w:val="24"/>
          <w:lang w:val="hy-AM"/>
        </w:rPr>
        <w:t xml:space="preserve">ի մեջ </w:t>
      </w:r>
      <w:r w:rsidRPr="009D1C42">
        <w:rPr>
          <w:rFonts w:ascii="GHEA Grapalat" w:hAnsi="GHEA Grapalat"/>
          <w:sz w:val="24"/>
          <w:szCs w:val="24"/>
          <w:lang w:val="hy-AM"/>
        </w:rPr>
        <w:t>ներառվել որպես չպահպանվող տարրեր, եթե դրա վերաբերյալ առկա է համապատասխան իրավասու պետական մարմնի, միջազգային կամ միջկառավարական կազմակերպության համաձայնությունը.</w:t>
      </w:r>
    </w:p>
    <w:p w:rsidR="00414BA2" w:rsidRPr="009D1C42" w:rsidRDefault="00496D5C"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7)</w:t>
      </w:r>
      <w:r w:rsidRPr="009D1C42">
        <w:rPr>
          <w:rFonts w:ascii="GHEA Grapalat" w:hAnsi="GHEA Grapalat"/>
          <w:sz w:val="24"/>
          <w:szCs w:val="24"/>
          <w:lang w:val="hy-AM"/>
        </w:rPr>
        <w:tab/>
      </w:r>
      <w:r w:rsidR="00414BA2" w:rsidRPr="009D1C42">
        <w:rPr>
          <w:rFonts w:ascii="GHEA Grapalat" w:hAnsi="GHEA Grapalat"/>
          <w:sz w:val="24"/>
          <w:szCs w:val="24"/>
          <w:lang w:val="hy-AM"/>
        </w:rPr>
        <w:t xml:space="preserve">որոնք նույնական կամ շփոթելու աստիճան նման են ցանկացած անդամ պետության ժողովուրդների մշակութային ժառանգության օբյեկտների կամ համաշխարհային մշակութային կամ բնական ժառանգության օբյեկտների պաշտոնական անվանումներին </w:t>
      </w:r>
      <w:r w:rsidR="00BF10FF" w:rsidRPr="009D1C42">
        <w:rPr>
          <w:rFonts w:ascii="GHEA Grapalat" w:hAnsi="GHEA Grapalat"/>
          <w:sz w:val="24"/>
          <w:szCs w:val="24"/>
          <w:lang w:val="hy-AM"/>
        </w:rPr>
        <w:t>եւ</w:t>
      </w:r>
      <w:r w:rsidR="00414BA2" w:rsidRPr="009D1C42">
        <w:rPr>
          <w:rFonts w:ascii="GHEA Grapalat" w:hAnsi="GHEA Grapalat"/>
          <w:sz w:val="24"/>
          <w:szCs w:val="24"/>
          <w:lang w:val="hy-AM"/>
        </w:rPr>
        <w:t xml:space="preserve"> պատկերներին.</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8)</w:t>
      </w:r>
      <w:r w:rsidR="00496D5C" w:rsidRPr="009D1C42">
        <w:rPr>
          <w:rFonts w:ascii="GHEA Grapalat" w:hAnsi="GHEA Grapalat"/>
          <w:sz w:val="24"/>
          <w:szCs w:val="24"/>
          <w:lang w:val="hy-AM"/>
        </w:rPr>
        <w:tab/>
      </w:r>
      <w:r w:rsidRPr="009D1C42">
        <w:rPr>
          <w:rFonts w:ascii="GHEA Grapalat" w:hAnsi="GHEA Grapalat"/>
          <w:sz w:val="24"/>
          <w:szCs w:val="24"/>
          <w:lang w:val="hy-AM"/>
        </w:rPr>
        <w:t>որոնք նույնական կամ շփոթելու աստիճան նման են անդամ պետությունների տարածքներում սահմանված կարգով գրանցված սերտիֆիկացման նշաններին կամ համապատասխանության նշաններին։</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00496D5C" w:rsidRPr="009D1C42">
        <w:rPr>
          <w:rFonts w:ascii="GHEA Grapalat" w:hAnsi="GHEA Grapalat"/>
          <w:sz w:val="24"/>
          <w:szCs w:val="24"/>
          <w:lang w:val="hy-AM"/>
        </w:rPr>
        <w:tab/>
      </w:r>
      <w:r w:rsidRPr="009D1C42">
        <w:rPr>
          <w:rFonts w:ascii="GHEA Grapalat" w:hAnsi="GHEA Grapalat"/>
          <w:sz w:val="24"/>
          <w:szCs w:val="24"/>
          <w:lang w:val="hy-AM"/>
        </w:rPr>
        <w:t xml:space="preserve">Սույն հոդվածի 1-ին կետի 2-րդ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3-րդ ենթակետերում նշված նիշերը կարող են Միության ապրանքային նշան</w:t>
      </w:r>
      <w:r w:rsidR="00765F66" w:rsidRPr="009D1C42">
        <w:rPr>
          <w:rFonts w:ascii="GHEA Grapalat" w:hAnsi="GHEA Grapalat"/>
          <w:sz w:val="24"/>
          <w:szCs w:val="24"/>
          <w:lang w:val="hy-AM"/>
        </w:rPr>
        <w:t xml:space="preserve">ի մեջ ներառվել </w:t>
      </w:r>
      <w:r w:rsidRPr="009D1C42">
        <w:rPr>
          <w:rFonts w:ascii="GHEA Grapalat" w:hAnsi="GHEA Grapalat"/>
          <w:sz w:val="24"/>
          <w:szCs w:val="24"/>
          <w:lang w:val="hy-AM"/>
        </w:rPr>
        <w:t xml:space="preserve">որպես չպահպանվող տարրեր, եթե </w:t>
      </w:r>
      <w:r w:rsidR="00DE5C4B" w:rsidRPr="009D1C42">
        <w:rPr>
          <w:rFonts w:ascii="GHEA Grapalat" w:hAnsi="GHEA Grapalat"/>
          <w:sz w:val="24"/>
          <w:szCs w:val="24"/>
          <w:lang w:val="hy-AM"/>
        </w:rPr>
        <w:t>այդ նիշերը</w:t>
      </w:r>
      <w:r w:rsidR="00BF10FF" w:rsidRPr="009D1C42">
        <w:rPr>
          <w:rFonts w:ascii="GHEA Grapalat" w:hAnsi="GHEA Grapalat"/>
          <w:sz w:val="24"/>
          <w:szCs w:val="24"/>
          <w:lang w:val="hy-AM"/>
        </w:rPr>
        <w:t xml:space="preserve"> </w:t>
      </w:r>
      <w:r w:rsidR="00765F66" w:rsidRPr="009D1C42">
        <w:rPr>
          <w:rFonts w:ascii="GHEA Grapalat" w:hAnsi="GHEA Grapalat"/>
          <w:sz w:val="24"/>
          <w:szCs w:val="24"/>
          <w:lang w:val="hy-AM"/>
        </w:rPr>
        <w:t>դրա մեջ</w:t>
      </w:r>
      <w:r w:rsidR="00DE5C4B" w:rsidRPr="009D1C42">
        <w:rPr>
          <w:rFonts w:ascii="GHEA Grapalat" w:hAnsi="GHEA Grapalat"/>
          <w:sz w:val="24"/>
          <w:szCs w:val="24"/>
          <w:lang w:val="hy-AM"/>
        </w:rPr>
        <w:t xml:space="preserve"> </w:t>
      </w:r>
      <w:r w:rsidRPr="009D1C42">
        <w:rPr>
          <w:rFonts w:ascii="GHEA Grapalat" w:hAnsi="GHEA Grapalat"/>
          <w:sz w:val="24"/>
          <w:szCs w:val="24"/>
          <w:lang w:val="hy-AM"/>
        </w:rPr>
        <w:t xml:space="preserve">գերիշխող </w:t>
      </w:r>
      <w:r w:rsidR="00765F66" w:rsidRPr="009D1C42">
        <w:rPr>
          <w:rFonts w:ascii="GHEA Grapalat" w:hAnsi="GHEA Grapalat"/>
          <w:sz w:val="24"/>
          <w:szCs w:val="24"/>
          <w:lang w:val="hy-AM"/>
        </w:rPr>
        <w:t xml:space="preserve">մաս </w:t>
      </w:r>
      <w:r w:rsidRPr="009D1C42">
        <w:rPr>
          <w:rFonts w:ascii="GHEA Grapalat" w:hAnsi="GHEA Grapalat"/>
          <w:sz w:val="24"/>
          <w:szCs w:val="24"/>
          <w:lang w:val="hy-AM"/>
        </w:rPr>
        <w:t>չեն զբաղեցնում։</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Սույն հոդվածի 1-ին կետի 2-րդ ենթակետում նշված նիշերը կարող են գրանցվել որպես Միության ապրանքային նշան, եթե Միության ապրանքային նշանի հայտ ներկայացնելու ամսաթվի դրությամբ հայտարկված նիշն օգտագործ</w:t>
      </w:r>
      <w:r w:rsidR="000B7F1D" w:rsidRPr="009D1C42">
        <w:rPr>
          <w:rFonts w:ascii="GHEA Grapalat" w:hAnsi="GHEA Grapalat"/>
          <w:sz w:val="24"/>
          <w:szCs w:val="24"/>
          <w:lang w:val="hy-AM"/>
        </w:rPr>
        <w:t>ելու</w:t>
      </w:r>
      <w:r w:rsidRPr="009D1C42">
        <w:rPr>
          <w:rFonts w:ascii="GHEA Grapalat" w:hAnsi="GHEA Grapalat"/>
          <w:sz w:val="24"/>
          <w:szCs w:val="24"/>
          <w:lang w:val="hy-AM"/>
        </w:rPr>
        <w:t xml:space="preserve"> արդյունքում ցանկացած անդամ պետության տարածքում ձեռք է բերել տարբերակիչ հատկանիշ։</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Սույն հոդվածի 1-ին կետի 2-րդ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(կամ) 3-րդ ենթակետերում նշված նիշերի համակցությունը կարող է գրանցվել որպես Միության ապրանքային նշան, եթե այն ունի տարբերակիչ հատկանիշ, որն, այդ թվում, ձեռք է բերվել մինչ</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հայտը ներկայացնելու ամսաթիվը ցանկացած անդամ պետության տարածքում օգտագործ</w:t>
      </w:r>
      <w:r w:rsidR="00765F66" w:rsidRPr="009D1C42">
        <w:rPr>
          <w:rFonts w:ascii="GHEA Grapalat" w:hAnsi="GHEA Grapalat"/>
          <w:sz w:val="24"/>
          <w:szCs w:val="24"/>
          <w:lang w:val="hy-AM"/>
        </w:rPr>
        <w:t xml:space="preserve">վելու </w:t>
      </w:r>
      <w:r w:rsidRPr="009D1C42">
        <w:rPr>
          <w:rFonts w:ascii="GHEA Grapalat" w:hAnsi="GHEA Grapalat"/>
          <w:sz w:val="24"/>
          <w:szCs w:val="24"/>
          <w:lang w:val="hy-AM"/>
        </w:rPr>
        <w:t>արդյունքում։</w:t>
      </w:r>
    </w:p>
    <w:p w:rsidR="00414BA2" w:rsidRPr="009D1C42" w:rsidRDefault="00496D5C"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3.</w:t>
      </w:r>
      <w:r w:rsidRPr="009D1C42">
        <w:rPr>
          <w:rFonts w:ascii="GHEA Grapalat" w:hAnsi="GHEA Grapalat"/>
          <w:sz w:val="24"/>
          <w:szCs w:val="24"/>
          <w:lang w:val="hy-AM"/>
        </w:rPr>
        <w:tab/>
      </w:r>
      <w:r w:rsidR="00414BA2" w:rsidRPr="009D1C42">
        <w:rPr>
          <w:rFonts w:ascii="GHEA Grapalat" w:hAnsi="GHEA Grapalat"/>
          <w:sz w:val="24"/>
          <w:szCs w:val="24"/>
          <w:lang w:val="hy-AM"/>
        </w:rPr>
        <w:t>Որպես Միության ապրանքային նշաններ չեն կարող գրանցվել այն նիշերը, որոնք նույնական կամ շփոթելու աստիճան նման են՝</w:t>
      </w:r>
    </w:p>
    <w:p w:rsidR="00414BA2" w:rsidRPr="009D1C42" w:rsidRDefault="00496D5C"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Pr="009D1C42">
        <w:rPr>
          <w:rFonts w:ascii="GHEA Grapalat" w:hAnsi="GHEA Grapalat"/>
          <w:sz w:val="24"/>
          <w:szCs w:val="24"/>
          <w:lang w:val="hy-AM"/>
        </w:rPr>
        <w:tab/>
      </w:r>
      <w:r w:rsidR="00414BA2" w:rsidRPr="009D1C42">
        <w:rPr>
          <w:rFonts w:ascii="GHEA Grapalat" w:hAnsi="GHEA Grapalat"/>
          <w:sz w:val="24"/>
          <w:szCs w:val="24"/>
          <w:lang w:val="hy-AM"/>
        </w:rPr>
        <w:t>այն նիշերին, որոնք անդամ պետություն</w:t>
      </w:r>
      <w:r w:rsidR="00765F66" w:rsidRPr="009D1C42">
        <w:rPr>
          <w:rFonts w:ascii="GHEA Grapalat" w:hAnsi="GHEA Grapalat"/>
          <w:sz w:val="24"/>
          <w:szCs w:val="24"/>
          <w:lang w:val="hy-AM"/>
        </w:rPr>
        <w:t>ներից որ</w:t>
      </w:r>
      <w:r w:rsidR="00BF10FF" w:rsidRPr="009D1C42">
        <w:rPr>
          <w:rFonts w:ascii="GHEA Grapalat" w:hAnsi="GHEA Grapalat"/>
          <w:sz w:val="24"/>
          <w:szCs w:val="24"/>
          <w:lang w:val="hy-AM"/>
        </w:rPr>
        <w:t>եւ</w:t>
      </w:r>
      <w:r w:rsidR="00765F66" w:rsidRPr="009D1C42">
        <w:rPr>
          <w:rFonts w:ascii="GHEA Grapalat" w:hAnsi="GHEA Grapalat"/>
          <w:sz w:val="24"/>
          <w:szCs w:val="24"/>
          <w:lang w:val="hy-AM"/>
        </w:rPr>
        <w:t xml:space="preserve">է մեկում </w:t>
      </w:r>
      <w:r w:rsidR="00414BA2" w:rsidRPr="009D1C42">
        <w:rPr>
          <w:rFonts w:ascii="GHEA Grapalat" w:hAnsi="GHEA Grapalat"/>
          <w:sz w:val="24"/>
          <w:szCs w:val="24"/>
          <w:lang w:val="hy-AM"/>
        </w:rPr>
        <w:t xml:space="preserve">այլ անձանց կողմից հայտարկված են գրանցման համանման ապրանքների </w:t>
      </w:r>
      <w:r w:rsidR="00765F66" w:rsidRPr="009D1C42">
        <w:rPr>
          <w:rFonts w:ascii="GHEA Grapalat" w:hAnsi="GHEA Grapalat"/>
          <w:sz w:val="24"/>
          <w:szCs w:val="24"/>
          <w:lang w:val="hy-AM"/>
        </w:rPr>
        <w:t xml:space="preserve">համար </w:t>
      </w:r>
      <w:r w:rsidR="00BF10FF" w:rsidRPr="009D1C42">
        <w:rPr>
          <w:rFonts w:ascii="GHEA Grapalat" w:hAnsi="GHEA Grapalat"/>
          <w:sz w:val="24"/>
          <w:szCs w:val="24"/>
          <w:lang w:val="hy-AM"/>
        </w:rPr>
        <w:t>եւ</w:t>
      </w:r>
      <w:r w:rsidR="00414BA2" w:rsidRPr="009D1C42">
        <w:rPr>
          <w:rFonts w:ascii="GHEA Grapalat" w:hAnsi="GHEA Grapalat"/>
          <w:sz w:val="24"/>
          <w:szCs w:val="24"/>
          <w:lang w:val="hy-AM"/>
        </w:rPr>
        <w:t xml:space="preserve"> ունեն ավելի վաղ առաջնություն, եթե այլ անձի՝ ապրանքային նշանի գրանցման հայտը հետ չի կանչվել կամ դրա վերաբերյալ չի ընդունվել </w:t>
      </w:r>
      <w:r w:rsidR="00DA5308" w:rsidRPr="009D1C42">
        <w:rPr>
          <w:rFonts w:ascii="GHEA Grapalat" w:hAnsi="GHEA Grapalat"/>
          <w:sz w:val="24"/>
          <w:szCs w:val="24"/>
          <w:lang w:val="hy-AM"/>
        </w:rPr>
        <w:t xml:space="preserve">ուսումնասիրության </w:t>
      </w:r>
      <w:r w:rsidR="00414BA2" w:rsidRPr="009D1C42">
        <w:rPr>
          <w:rFonts w:ascii="GHEA Grapalat" w:hAnsi="GHEA Grapalat"/>
          <w:sz w:val="24"/>
          <w:szCs w:val="24"/>
          <w:lang w:val="hy-AM"/>
        </w:rPr>
        <w:t xml:space="preserve">համար </w:t>
      </w:r>
      <w:r w:rsidR="00DA5308" w:rsidRPr="009D1C42">
        <w:rPr>
          <w:rFonts w:ascii="GHEA Grapalat" w:hAnsi="GHEA Grapalat"/>
          <w:sz w:val="24"/>
          <w:szCs w:val="24"/>
          <w:lang w:val="hy-AM"/>
        </w:rPr>
        <w:t xml:space="preserve">դրա </w:t>
      </w:r>
      <w:r w:rsidR="00414BA2" w:rsidRPr="009D1C42">
        <w:rPr>
          <w:rFonts w:ascii="GHEA Grapalat" w:hAnsi="GHEA Grapalat"/>
          <w:sz w:val="24"/>
          <w:szCs w:val="24"/>
          <w:lang w:val="hy-AM"/>
        </w:rPr>
        <w:t>ընդունումը, գրանցումը մերժելու մասին որոշում.</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00496D5C" w:rsidRPr="009D1C42">
        <w:rPr>
          <w:rFonts w:ascii="GHEA Grapalat" w:hAnsi="GHEA Grapalat"/>
          <w:sz w:val="24"/>
          <w:szCs w:val="24"/>
          <w:lang w:val="hy-AM"/>
        </w:rPr>
        <w:tab/>
      </w:r>
      <w:r w:rsidRPr="009D1C42">
        <w:rPr>
          <w:rFonts w:ascii="GHEA Grapalat" w:hAnsi="GHEA Grapalat"/>
          <w:sz w:val="24"/>
          <w:szCs w:val="24"/>
          <w:lang w:val="hy-AM"/>
        </w:rPr>
        <w:t xml:space="preserve">այլ անձանց ապրանքային նշաններին, որոնք համանման ապրանքների </w:t>
      </w:r>
      <w:r w:rsidR="00DA5308" w:rsidRPr="009D1C42">
        <w:rPr>
          <w:rFonts w:ascii="GHEA Grapalat" w:hAnsi="GHEA Grapalat"/>
          <w:sz w:val="24"/>
          <w:szCs w:val="24"/>
          <w:lang w:val="hy-AM"/>
        </w:rPr>
        <w:t xml:space="preserve">համար </w:t>
      </w:r>
      <w:r w:rsidRPr="009D1C42">
        <w:rPr>
          <w:rFonts w:ascii="GHEA Grapalat" w:hAnsi="GHEA Grapalat"/>
          <w:sz w:val="24"/>
          <w:szCs w:val="24"/>
          <w:lang w:val="hy-AM"/>
        </w:rPr>
        <w:t xml:space="preserve">պահպանվում են ցանկացած անդամ պետությունում, այդ թվում՝ միջազգային պայմանագրերին համապատասխան,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w:t>
      </w:r>
      <w:r w:rsidR="00DA5308" w:rsidRPr="009D1C42">
        <w:rPr>
          <w:rFonts w:ascii="GHEA Grapalat" w:hAnsi="GHEA Grapalat"/>
          <w:sz w:val="24"/>
          <w:szCs w:val="24"/>
          <w:lang w:val="hy-AM"/>
        </w:rPr>
        <w:t xml:space="preserve">ունեն </w:t>
      </w:r>
      <w:r w:rsidRPr="009D1C42">
        <w:rPr>
          <w:rFonts w:ascii="GHEA Grapalat" w:hAnsi="GHEA Grapalat"/>
          <w:sz w:val="24"/>
          <w:szCs w:val="24"/>
          <w:lang w:val="hy-AM"/>
        </w:rPr>
        <w:t>ավելի վաղ առաջնություն.</w:t>
      </w:r>
    </w:p>
    <w:p w:rsidR="00414BA2" w:rsidRPr="009D1C42" w:rsidRDefault="00496D5C"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3)</w:t>
      </w:r>
      <w:r w:rsidRPr="009D1C42">
        <w:rPr>
          <w:rFonts w:ascii="GHEA Grapalat" w:hAnsi="GHEA Grapalat"/>
          <w:sz w:val="24"/>
          <w:szCs w:val="24"/>
          <w:lang w:val="hy-AM"/>
        </w:rPr>
        <w:tab/>
      </w:r>
      <w:r w:rsidR="00414BA2" w:rsidRPr="009D1C42">
        <w:rPr>
          <w:rFonts w:ascii="GHEA Grapalat" w:hAnsi="GHEA Grapalat"/>
          <w:sz w:val="24"/>
          <w:szCs w:val="24"/>
          <w:lang w:val="hy-AM"/>
        </w:rPr>
        <w:t xml:space="preserve">այլ անձանց ապրանքային նշաններին, որոնք ցանկացած անդամ </w:t>
      </w:r>
      <w:r w:rsidR="00414BA2" w:rsidRPr="009D1C42">
        <w:rPr>
          <w:rFonts w:ascii="GHEA Grapalat" w:hAnsi="GHEA Grapalat"/>
          <w:sz w:val="24"/>
          <w:szCs w:val="24"/>
          <w:lang w:val="hy-AM"/>
        </w:rPr>
        <w:lastRenderedPageBreak/>
        <w:t xml:space="preserve">պետությունում՝ հայտարկված նիշի առաջնությունից ավելի վաղ </w:t>
      </w:r>
      <w:r w:rsidR="00DA5308" w:rsidRPr="009D1C42">
        <w:rPr>
          <w:rFonts w:ascii="GHEA Grapalat" w:hAnsi="GHEA Grapalat"/>
          <w:sz w:val="24"/>
          <w:szCs w:val="24"/>
          <w:lang w:val="hy-AM"/>
        </w:rPr>
        <w:t xml:space="preserve">ամսաթվից </w:t>
      </w:r>
      <w:r w:rsidR="00414BA2" w:rsidRPr="009D1C42">
        <w:rPr>
          <w:rFonts w:ascii="GHEA Grapalat" w:hAnsi="GHEA Grapalat"/>
          <w:sz w:val="24"/>
          <w:szCs w:val="24"/>
          <w:lang w:val="hy-AM"/>
        </w:rPr>
        <w:t xml:space="preserve">են ճանաչվել որպես հանրահայտ ապրանքային նշաններ </w:t>
      </w:r>
      <w:r w:rsidR="00BF10FF" w:rsidRPr="009D1C42">
        <w:rPr>
          <w:rFonts w:ascii="GHEA Grapalat" w:hAnsi="GHEA Grapalat"/>
          <w:sz w:val="24"/>
          <w:szCs w:val="24"/>
          <w:lang w:val="hy-AM"/>
        </w:rPr>
        <w:t>եւ</w:t>
      </w:r>
      <w:r w:rsidR="00414BA2" w:rsidRPr="009D1C42">
        <w:rPr>
          <w:rFonts w:ascii="GHEA Grapalat" w:hAnsi="GHEA Grapalat"/>
          <w:sz w:val="24"/>
          <w:szCs w:val="24"/>
          <w:lang w:val="hy-AM"/>
        </w:rPr>
        <w:t xml:space="preserve"> այդ պետությունում պահպանվում են տվյալ </w:t>
      </w:r>
      <w:r w:rsidR="00DA5308" w:rsidRPr="009D1C42">
        <w:rPr>
          <w:rFonts w:ascii="GHEA Grapalat" w:hAnsi="GHEA Grapalat"/>
          <w:sz w:val="24"/>
          <w:szCs w:val="24"/>
          <w:lang w:val="hy-AM"/>
        </w:rPr>
        <w:t xml:space="preserve">անդամ </w:t>
      </w:r>
      <w:r w:rsidR="00414BA2" w:rsidRPr="009D1C42">
        <w:rPr>
          <w:rFonts w:ascii="GHEA Grapalat" w:hAnsi="GHEA Grapalat"/>
          <w:sz w:val="24"/>
          <w:szCs w:val="24"/>
          <w:lang w:val="hy-AM"/>
        </w:rPr>
        <w:t xml:space="preserve">պետության օրենսդրությամբ սահմանված կարգով: </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4.</w:t>
      </w:r>
      <w:r w:rsidR="00496D5C" w:rsidRPr="009D1C42">
        <w:rPr>
          <w:rFonts w:ascii="GHEA Grapalat" w:hAnsi="GHEA Grapalat"/>
          <w:sz w:val="24"/>
          <w:szCs w:val="24"/>
          <w:lang w:val="hy-AM"/>
        </w:rPr>
        <w:tab/>
      </w:r>
      <w:r w:rsidR="003746E7" w:rsidRPr="009D1C42">
        <w:rPr>
          <w:rFonts w:ascii="GHEA Grapalat" w:hAnsi="GHEA Grapalat"/>
          <w:sz w:val="24"/>
          <w:szCs w:val="24"/>
          <w:lang w:val="hy-AM"/>
        </w:rPr>
        <w:t xml:space="preserve">Այն դեպքում, երբ </w:t>
      </w:r>
      <w:r w:rsidRPr="009D1C42">
        <w:rPr>
          <w:rFonts w:ascii="GHEA Grapalat" w:hAnsi="GHEA Grapalat"/>
          <w:sz w:val="24"/>
          <w:szCs w:val="24"/>
          <w:lang w:val="hy-AM"/>
        </w:rPr>
        <w:t xml:space="preserve">անդամ պետությունների տարածքներում շփոթելու աստիճան նման ապրանքային նշանների </w:t>
      </w:r>
      <w:r w:rsidR="003746E7" w:rsidRPr="009D1C42">
        <w:rPr>
          <w:rFonts w:ascii="GHEA Grapalat" w:hAnsi="GHEA Grapalat"/>
          <w:sz w:val="24"/>
          <w:szCs w:val="24"/>
          <w:lang w:val="hy-AM"/>
        </w:rPr>
        <w:t xml:space="preserve">նկատմամբ </w:t>
      </w:r>
      <w:r w:rsidRPr="009D1C42">
        <w:rPr>
          <w:rFonts w:ascii="GHEA Grapalat" w:hAnsi="GHEA Grapalat"/>
          <w:sz w:val="24"/>
          <w:szCs w:val="24"/>
          <w:lang w:val="hy-AM"/>
        </w:rPr>
        <w:t xml:space="preserve">կամ համանման ապրանքների </w:t>
      </w:r>
      <w:r w:rsidR="003746E7" w:rsidRPr="009D1C42">
        <w:rPr>
          <w:rFonts w:ascii="GHEA Grapalat" w:hAnsi="GHEA Grapalat"/>
          <w:sz w:val="24"/>
          <w:szCs w:val="24"/>
          <w:lang w:val="hy-AM"/>
        </w:rPr>
        <w:t xml:space="preserve">համար </w:t>
      </w:r>
      <w:r w:rsidRPr="009D1C42">
        <w:rPr>
          <w:rFonts w:ascii="GHEA Grapalat" w:hAnsi="GHEA Grapalat"/>
          <w:sz w:val="24"/>
          <w:szCs w:val="24"/>
          <w:lang w:val="hy-AM"/>
        </w:rPr>
        <w:t>առաջնության ավելի վաղ ամսաթիվ ունեցող հայտարկված նիշերի նկատմամբ իրավունքները պատկանում են տարբեր անձանց, ապա Միության ապրանքային նշանին իրավական պահպանություն տրամադրելու համար պահանջվում է բոլոր իրավատերերի համաձայնությունը։</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Կոլեկտիվ նշաններին շփոթելու աստիճան նման նիշերի նկատմամբ տվյալ դրույթները չեն կիրառվում։</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5.</w:t>
      </w:r>
      <w:r w:rsidR="00496D5C" w:rsidRPr="009D1C42">
        <w:rPr>
          <w:rFonts w:ascii="GHEA Grapalat" w:hAnsi="GHEA Grapalat"/>
          <w:sz w:val="24"/>
          <w:szCs w:val="24"/>
          <w:lang w:val="hy-AM"/>
        </w:rPr>
        <w:tab/>
      </w:r>
      <w:r w:rsidRPr="009D1C42">
        <w:rPr>
          <w:rFonts w:ascii="GHEA Grapalat" w:hAnsi="GHEA Grapalat"/>
          <w:sz w:val="24"/>
          <w:szCs w:val="24"/>
          <w:lang w:val="hy-AM"/>
        </w:rPr>
        <w:t xml:space="preserve">Ցանկացած ապրանքների </w:t>
      </w:r>
      <w:r w:rsidR="003746E7" w:rsidRPr="009D1C42">
        <w:rPr>
          <w:rFonts w:ascii="GHEA Grapalat" w:hAnsi="GHEA Grapalat"/>
          <w:sz w:val="24"/>
          <w:szCs w:val="24"/>
          <w:lang w:val="hy-AM"/>
        </w:rPr>
        <w:t xml:space="preserve">համար </w:t>
      </w:r>
      <w:r w:rsidRPr="009D1C42">
        <w:rPr>
          <w:rFonts w:ascii="GHEA Grapalat" w:hAnsi="GHEA Grapalat"/>
          <w:sz w:val="24"/>
          <w:szCs w:val="24"/>
          <w:lang w:val="hy-AM"/>
        </w:rPr>
        <w:t>որպես Միության ապրանքային նշաններ չեն կարող գրանցվել այն նիշերը, որոնք նույնական կամ շփոթելու աստիճան նման են սույն Պայմանագր</w:t>
      </w:r>
      <w:r w:rsidR="003746E7" w:rsidRPr="009D1C42">
        <w:rPr>
          <w:rFonts w:ascii="GHEA Grapalat" w:hAnsi="GHEA Grapalat"/>
          <w:sz w:val="24"/>
          <w:szCs w:val="24"/>
          <w:lang w:val="hy-AM"/>
        </w:rPr>
        <w:t xml:space="preserve">ին </w:t>
      </w:r>
      <w:r w:rsidRPr="009D1C42">
        <w:rPr>
          <w:rFonts w:ascii="GHEA Grapalat" w:hAnsi="GHEA Grapalat"/>
          <w:sz w:val="24"/>
          <w:szCs w:val="24"/>
          <w:lang w:val="hy-AM"/>
        </w:rPr>
        <w:t>կամ անդամ պետությունների օրենսդրությա</w:t>
      </w:r>
      <w:r w:rsidR="003746E7" w:rsidRPr="009D1C42">
        <w:rPr>
          <w:rFonts w:ascii="GHEA Grapalat" w:hAnsi="GHEA Grapalat"/>
          <w:sz w:val="24"/>
          <w:szCs w:val="24"/>
          <w:lang w:val="hy-AM"/>
        </w:rPr>
        <w:t xml:space="preserve">նը համապատասխան </w:t>
      </w:r>
      <w:r w:rsidRPr="009D1C42">
        <w:rPr>
          <w:rFonts w:ascii="GHEA Grapalat" w:hAnsi="GHEA Grapalat"/>
          <w:sz w:val="24"/>
          <w:szCs w:val="24"/>
          <w:lang w:val="hy-AM"/>
        </w:rPr>
        <w:t>պահպանվող ապրանքի ծագման տեղանվանը (այսուհետ՝ ԱԾՏ), ինչպես նա</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այն նիշին, որ</w:t>
      </w:r>
      <w:r w:rsidR="003746E7" w:rsidRPr="009D1C42">
        <w:rPr>
          <w:rFonts w:ascii="GHEA Grapalat" w:hAnsi="GHEA Grapalat"/>
          <w:sz w:val="24"/>
          <w:szCs w:val="24"/>
          <w:lang w:val="hy-AM"/>
        </w:rPr>
        <w:t>ը</w:t>
      </w:r>
      <w:r w:rsidR="000E00C2" w:rsidRPr="009D1C42">
        <w:rPr>
          <w:rFonts w:ascii="GHEA Grapalat" w:hAnsi="GHEA Grapalat"/>
          <w:sz w:val="24"/>
          <w:szCs w:val="24"/>
          <w:lang w:val="hy-AM"/>
        </w:rPr>
        <w:t>,</w:t>
      </w:r>
      <w:r w:rsidR="00BF10FF" w:rsidRPr="009D1C42">
        <w:rPr>
          <w:rFonts w:ascii="GHEA Grapalat" w:hAnsi="GHEA Grapalat"/>
          <w:sz w:val="24"/>
          <w:szCs w:val="24"/>
          <w:lang w:val="hy-AM"/>
        </w:rPr>
        <w:t xml:space="preserve"> </w:t>
      </w:r>
      <w:r w:rsidRPr="009D1C42">
        <w:rPr>
          <w:rFonts w:ascii="GHEA Grapalat" w:hAnsi="GHEA Grapalat"/>
          <w:sz w:val="24"/>
          <w:szCs w:val="24"/>
          <w:lang w:val="hy-AM"/>
        </w:rPr>
        <w:t>որպես այդպիսին</w:t>
      </w:r>
      <w:r w:rsidR="000E00C2" w:rsidRPr="009D1C42">
        <w:rPr>
          <w:rFonts w:ascii="GHEA Grapalat" w:hAnsi="GHEA Grapalat"/>
          <w:sz w:val="24"/>
          <w:szCs w:val="24"/>
          <w:lang w:val="hy-AM"/>
        </w:rPr>
        <w:t>,</w:t>
      </w:r>
      <w:r w:rsidR="003746E7" w:rsidRPr="009D1C42">
        <w:rPr>
          <w:rFonts w:ascii="GHEA Grapalat" w:hAnsi="GHEA Grapalat"/>
          <w:sz w:val="24"/>
          <w:szCs w:val="24"/>
          <w:lang w:val="hy-AM"/>
        </w:rPr>
        <w:t xml:space="preserve"> գրանցման համար </w:t>
      </w:r>
      <w:r w:rsidRPr="009D1C42">
        <w:rPr>
          <w:rFonts w:ascii="GHEA Grapalat" w:hAnsi="GHEA Grapalat"/>
          <w:sz w:val="24"/>
          <w:szCs w:val="24"/>
          <w:lang w:val="hy-AM"/>
        </w:rPr>
        <w:t>հայտարկվ</w:t>
      </w:r>
      <w:r w:rsidR="003746E7" w:rsidRPr="009D1C42">
        <w:rPr>
          <w:rFonts w:ascii="GHEA Grapalat" w:hAnsi="GHEA Grapalat"/>
          <w:sz w:val="24"/>
          <w:szCs w:val="24"/>
          <w:lang w:val="hy-AM"/>
        </w:rPr>
        <w:t>ել</w:t>
      </w:r>
      <w:r w:rsidRPr="009D1C42">
        <w:rPr>
          <w:rFonts w:ascii="GHEA Grapalat" w:hAnsi="GHEA Grapalat"/>
          <w:sz w:val="24"/>
          <w:szCs w:val="24"/>
          <w:lang w:val="hy-AM"/>
        </w:rPr>
        <w:t xml:space="preserve"> է մինչ</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Միության ապրանքային նշանի առաջնության ամսաթիվը, եթե Միության ապրանքային նշանի այդ</w:t>
      </w:r>
      <w:r w:rsidR="003746E7" w:rsidRPr="009D1C42">
        <w:rPr>
          <w:rFonts w:ascii="GHEA Grapalat" w:hAnsi="GHEA Grapalat"/>
          <w:sz w:val="24"/>
          <w:szCs w:val="24"/>
          <w:lang w:val="hy-AM"/>
        </w:rPr>
        <w:t>պիսի</w:t>
      </w:r>
      <w:r w:rsidRPr="009D1C42">
        <w:rPr>
          <w:rFonts w:ascii="GHEA Grapalat" w:hAnsi="GHEA Grapalat"/>
          <w:sz w:val="24"/>
          <w:szCs w:val="24"/>
          <w:lang w:val="hy-AM"/>
        </w:rPr>
        <w:t xml:space="preserve"> գրանցումը կարող է սպառողին մոլորության մեջ գցել</w:t>
      </w:r>
      <w:r w:rsidR="003746E7" w:rsidRPr="009D1C42">
        <w:rPr>
          <w:rFonts w:ascii="GHEA Grapalat" w:hAnsi="GHEA Grapalat"/>
          <w:sz w:val="24"/>
          <w:szCs w:val="24"/>
          <w:lang w:val="hy-AM"/>
        </w:rPr>
        <w:t xml:space="preserve"> </w:t>
      </w:r>
      <w:r w:rsidRPr="009D1C42">
        <w:rPr>
          <w:rFonts w:ascii="GHEA Grapalat" w:hAnsi="GHEA Grapalat"/>
          <w:sz w:val="24"/>
          <w:szCs w:val="24"/>
          <w:lang w:val="hy-AM"/>
        </w:rPr>
        <w:t>ծագման վայրի</w:t>
      </w:r>
      <w:r w:rsidR="003746E7" w:rsidRPr="009D1C42">
        <w:rPr>
          <w:rFonts w:ascii="GHEA Grapalat" w:hAnsi="GHEA Grapalat"/>
          <w:sz w:val="24"/>
          <w:szCs w:val="24"/>
          <w:lang w:val="hy-AM"/>
        </w:rPr>
        <w:t xml:space="preserve">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(կամ) արտադրողի</w:t>
      </w:r>
      <w:r w:rsidR="003746E7" w:rsidRPr="009D1C42">
        <w:rPr>
          <w:rFonts w:ascii="GHEA Grapalat" w:hAnsi="GHEA Grapalat"/>
          <w:sz w:val="24"/>
          <w:szCs w:val="24"/>
          <w:lang w:val="hy-AM"/>
        </w:rPr>
        <w:t xml:space="preserve"> </w:t>
      </w:r>
      <w:r w:rsidR="00A3787D" w:rsidRPr="009D1C42">
        <w:rPr>
          <w:rFonts w:ascii="GHEA Grapalat" w:hAnsi="GHEA Grapalat"/>
          <w:sz w:val="24"/>
          <w:szCs w:val="24"/>
          <w:lang w:val="hy-AM"/>
        </w:rPr>
        <w:t>վերաբերյալ</w:t>
      </w:r>
      <w:r w:rsidR="003746E7" w:rsidRPr="009D1C42">
        <w:rPr>
          <w:rFonts w:ascii="GHEA Grapalat" w:hAnsi="GHEA Grapalat"/>
          <w:sz w:val="24"/>
          <w:szCs w:val="24"/>
          <w:lang w:val="hy-AM"/>
        </w:rPr>
        <w:t xml:space="preserve"> </w:t>
      </w:r>
      <w:r w:rsidRPr="009D1C42">
        <w:rPr>
          <w:rFonts w:ascii="GHEA Grapalat" w:hAnsi="GHEA Grapalat"/>
          <w:sz w:val="24"/>
          <w:szCs w:val="24"/>
          <w:lang w:val="hy-AM"/>
        </w:rPr>
        <w:t>հարցերում։ Այդ ԱԾՏ-ն կամ դրան շփոթելու աստիճան նման նիշը կարող է որպես չպահպանվող տարր ներառվել Միության այն ապրանքային նշան</w:t>
      </w:r>
      <w:r w:rsidR="00765F66" w:rsidRPr="009D1C42">
        <w:rPr>
          <w:rFonts w:ascii="GHEA Grapalat" w:hAnsi="GHEA Grapalat"/>
          <w:sz w:val="24"/>
          <w:szCs w:val="24"/>
          <w:lang w:val="hy-AM"/>
        </w:rPr>
        <w:t>ի մեջ</w:t>
      </w:r>
      <w:r w:rsidRPr="009D1C42">
        <w:rPr>
          <w:rFonts w:ascii="GHEA Grapalat" w:hAnsi="GHEA Grapalat"/>
          <w:sz w:val="24"/>
          <w:szCs w:val="24"/>
          <w:lang w:val="hy-AM"/>
        </w:rPr>
        <w:t>, որը գրանցվում է այդ ԱԾՏ-ի օգտագործման իրավունք</w:t>
      </w:r>
      <w:r w:rsidR="00A3787D" w:rsidRPr="009D1C42">
        <w:rPr>
          <w:rFonts w:ascii="GHEA Grapalat" w:hAnsi="GHEA Grapalat"/>
          <w:sz w:val="24"/>
          <w:szCs w:val="24"/>
          <w:lang w:val="hy-AM"/>
        </w:rPr>
        <w:t>ն</w:t>
      </w:r>
      <w:r w:rsidRPr="009D1C42">
        <w:rPr>
          <w:rFonts w:ascii="GHEA Grapalat" w:hAnsi="GHEA Grapalat"/>
          <w:sz w:val="24"/>
          <w:szCs w:val="24"/>
          <w:lang w:val="hy-AM"/>
        </w:rPr>
        <w:t xml:space="preserve"> ունեցող անձի անունով, եթե Միության ապրանքային նշանի</w:t>
      </w:r>
      <w:r w:rsidR="00A3787D" w:rsidRPr="009D1C42">
        <w:rPr>
          <w:rFonts w:ascii="GHEA Grapalat" w:hAnsi="GHEA Grapalat"/>
          <w:sz w:val="24"/>
          <w:szCs w:val="24"/>
          <w:lang w:val="hy-AM"/>
        </w:rPr>
        <w:t xml:space="preserve"> </w:t>
      </w:r>
      <w:r w:rsidRPr="009D1C42">
        <w:rPr>
          <w:rFonts w:ascii="GHEA Grapalat" w:hAnsi="GHEA Grapalat"/>
          <w:sz w:val="24"/>
          <w:szCs w:val="24"/>
          <w:lang w:val="hy-AM"/>
        </w:rPr>
        <w:t xml:space="preserve">գրանցումն իրականացվում է այն նույն ապրանքների </w:t>
      </w:r>
      <w:r w:rsidR="00A3787D" w:rsidRPr="009D1C42">
        <w:rPr>
          <w:rFonts w:ascii="GHEA Grapalat" w:hAnsi="GHEA Grapalat"/>
          <w:sz w:val="24"/>
          <w:szCs w:val="24"/>
          <w:lang w:val="hy-AM"/>
        </w:rPr>
        <w:t>համար</w:t>
      </w:r>
      <w:r w:rsidRPr="009D1C42">
        <w:rPr>
          <w:rFonts w:ascii="GHEA Grapalat" w:hAnsi="GHEA Grapalat"/>
          <w:sz w:val="24"/>
          <w:szCs w:val="24"/>
          <w:lang w:val="hy-AM"/>
        </w:rPr>
        <w:t xml:space="preserve">, որոնց անհատականացման </w:t>
      </w:r>
      <w:r w:rsidR="00A3787D" w:rsidRPr="009D1C42">
        <w:rPr>
          <w:rFonts w:ascii="GHEA Grapalat" w:hAnsi="GHEA Grapalat"/>
          <w:sz w:val="24"/>
          <w:szCs w:val="24"/>
          <w:lang w:val="hy-AM"/>
        </w:rPr>
        <w:t xml:space="preserve">նպատակով </w:t>
      </w:r>
      <w:r w:rsidRPr="009D1C42">
        <w:rPr>
          <w:rFonts w:ascii="GHEA Grapalat" w:hAnsi="GHEA Grapalat"/>
          <w:sz w:val="24"/>
          <w:szCs w:val="24"/>
          <w:lang w:val="hy-AM"/>
        </w:rPr>
        <w:t>գրանցվել է ԱԾՏ-ն։</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6.</w:t>
      </w:r>
      <w:r w:rsidR="00496D5C" w:rsidRPr="009D1C42">
        <w:rPr>
          <w:rFonts w:ascii="GHEA Grapalat" w:hAnsi="GHEA Grapalat"/>
          <w:sz w:val="24"/>
          <w:szCs w:val="24"/>
          <w:lang w:val="hy-AM"/>
        </w:rPr>
        <w:tab/>
      </w:r>
      <w:r w:rsidRPr="009D1C42">
        <w:rPr>
          <w:rFonts w:ascii="GHEA Grapalat" w:hAnsi="GHEA Grapalat"/>
          <w:sz w:val="24"/>
          <w:szCs w:val="24"/>
          <w:lang w:val="hy-AM"/>
        </w:rPr>
        <w:t xml:space="preserve">Համանման ապրանքների </w:t>
      </w:r>
      <w:r w:rsidR="00236F6A" w:rsidRPr="009D1C42">
        <w:rPr>
          <w:rFonts w:ascii="GHEA Grapalat" w:hAnsi="GHEA Grapalat"/>
          <w:sz w:val="24"/>
          <w:szCs w:val="24"/>
          <w:lang w:val="hy-AM"/>
        </w:rPr>
        <w:t xml:space="preserve">համար </w:t>
      </w:r>
      <w:r w:rsidRPr="009D1C42">
        <w:rPr>
          <w:rFonts w:ascii="GHEA Grapalat" w:hAnsi="GHEA Grapalat"/>
          <w:sz w:val="24"/>
          <w:szCs w:val="24"/>
          <w:lang w:val="hy-AM"/>
        </w:rPr>
        <w:t>որպես Միության ապրանքային նշաններ չեն կարող գրանցվել այն նիշերը, որոնք նույնական կամ շփոթելու աստիճան նման են ցանկացած անդամ պետությունում պահպանվող ֆիրմային անվանման կամ առ</w:t>
      </w:r>
      <w:r w:rsidR="00BF10FF" w:rsidRPr="009D1C42">
        <w:rPr>
          <w:rFonts w:ascii="GHEA Grapalat" w:hAnsi="GHEA Grapalat"/>
          <w:sz w:val="24"/>
          <w:szCs w:val="24"/>
          <w:lang w:val="hy-AM"/>
        </w:rPr>
        <w:t>եւ</w:t>
      </w:r>
      <w:r w:rsidRPr="009D1C42">
        <w:rPr>
          <w:rFonts w:ascii="GHEA Grapalat" w:hAnsi="GHEA Grapalat"/>
          <w:sz w:val="24"/>
          <w:szCs w:val="24"/>
          <w:lang w:val="hy-AM"/>
        </w:rPr>
        <w:t>տրային նիշի (այդ անվանման կամ նիշի առանձին տարրերին) կամ անդամ պետության օրենսդրությանը համապատասխան գրանցված սելեկցիոն նվաճման այն անվանմանը, որի նկատմամբ իրավունքներ</w:t>
      </w:r>
      <w:r w:rsidR="000E00C2" w:rsidRPr="009D1C42">
        <w:rPr>
          <w:rFonts w:ascii="GHEA Grapalat" w:hAnsi="GHEA Grapalat"/>
          <w:sz w:val="24"/>
          <w:szCs w:val="24"/>
          <w:lang w:val="hy-AM"/>
        </w:rPr>
        <w:t>ն</w:t>
      </w:r>
      <w:r w:rsidRPr="009D1C42">
        <w:rPr>
          <w:rFonts w:ascii="GHEA Grapalat" w:hAnsi="GHEA Grapalat"/>
          <w:sz w:val="24"/>
          <w:szCs w:val="24"/>
          <w:lang w:val="hy-AM"/>
        </w:rPr>
        <w:t xml:space="preserve"> անդամ պետության տարածքում այլ անձանց մոտ ծագել են </w:t>
      </w:r>
      <w:r w:rsidR="00236F6A" w:rsidRPr="009D1C42">
        <w:rPr>
          <w:rFonts w:ascii="GHEA Grapalat" w:hAnsi="GHEA Grapalat"/>
          <w:sz w:val="24"/>
          <w:szCs w:val="24"/>
          <w:lang w:val="hy-AM"/>
        </w:rPr>
        <w:t xml:space="preserve">գրանցվող </w:t>
      </w:r>
      <w:r w:rsidRPr="009D1C42">
        <w:rPr>
          <w:rFonts w:ascii="GHEA Grapalat" w:hAnsi="GHEA Grapalat"/>
          <w:sz w:val="24"/>
          <w:szCs w:val="24"/>
          <w:lang w:val="hy-AM"/>
        </w:rPr>
        <w:t>Միության ապրանքային նշանի առաջնության ամսաթվից ավելի վաղ։</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7.</w:t>
      </w:r>
      <w:r w:rsidR="00496D5C" w:rsidRPr="009D1C42">
        <w:rPr>
          <w:rFonts w:ascii="GHEA Grapalat" w:hAnsi="GHEA Grapalat"/>
          <w:sz w:val="24"/>
          <w:szCs w:val="24"/>
          <w:lang w:val="hy-AM"/>
        </w:rPr>
        <w:tab/>
      </w:r>
      <w:r w:rsidRPr="009D1C42">
        <w:rPr>
          <w:rFonts w:ascii="GHEA Grapalat" w:hAnsi="GHEA Grapalat"/>
          <w:sz w:val="24"/>
          <w:szCs w:val="24"/>
          <w:lang w:val="hy-AM"/>
        </w:rPr>
        <w:t>Որպես Միության ապրանքային նշաններ չեն կարող գրանցվել այն նիշերը, որոնք նույնական կամ շփոթելու աստիճան նման են հետ</w:t>
      </w:r>
      <w:r w:rsidR="00BF10FF" w:rsidRPr="009D1C42">
        <w:rPr>
          <w:rFonts w:ascii="GHEA Grapalat" w:hAnsi="GHEA Grapalat"/>
          <w:sz w:val="24"/>
          <w:szCs w:val="24"/>
          <w:lang w:val="hy-AM"/>
        </w:rPr>
        <w:t>եւ</w:t>
      </w:r>
      <w:r w:rsidRPr="009D1C42">
        <w:rPr>
          <w:rFonts w:ascii="GHEA Grapalat" w:hAnsi="GHEA Grapalat"/>
          <w:sz w:val="24"/>
          <w:szCs w:val="24"/>
          <w:lang w:val="hy-AM"/>
        </w:rPr>
        <w:t>յալ օբյեկտներին՝</w:t>
      </w:r>
      <w:r w:rsidR="007359D8" w:rsidRPr="009D1C42">
        <w:rPr>
          <w:rFonts w:ascii="GHEA Grapalat" w:hAnsi="GHEA Grapalat"/>
          <w:sz w:val="24"/>
          <w:szCs w:val="24"/>
          <w:lang w:val="hy-AM"/>
        </w:rPr>
        <w:t xml:space="preserve"> </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00496D5C" w:rsidRPr="009D1C42">
        <w:rPr>
          <w:rFonts w:ascii="GHEA Grapalat" w:hAnsi="GHEA Grapalat"/>
          <w:sz w:val="24"/>
          <w:szCs w:val="24"/>
          <w:lang w:val="hy-AM"/>
        </w:rPr>
        <w:tab/>
      </w:r>
      <w:r w:rsidRPr="009D1C42">
        <w:rPr>
          <w:rFonts w:ascii="GHEA Grapalat" w:hAnsi="GHEA Grapalat"/>
          <w:sz w:val="24"/>
          <w:szCs w:val="24"/>
          <w:lang w:val="hy-AM"/>
        </w:rPr>
        <w:t xml:space="preserve">գիտության, գրականության կամ արվեստի՝ ցանկացած անդամ պետությունում հայտնի ստեղծագործության անվանում, այդ </w:t>
      </w:r>
      <w:r w:rsidRPr="009D1C42">
        <w:rPr>
          <w:rFonts w:ascii="GHEA Grapalat" w:hAnsi="GHEA Grapalat"/>
          <w:sz w:val="24"/>
          <w:szCs w:val="24"/>
          <w:lang w:val="hy-AM"/>
        </w:rPr>
        <w:lastRenderedPageBreak/>
        <w:t>ստեղծագործությունից կերպար կամ մեջբերում, արվեստի ստեղծագործություն կամ դրա</w:t>
      </w:r>
      <w:r w:rsidR="007359D8" w:rsidRPr="009D1C42">
        <w:rPr>
          <w:rFonts w:ascii="GHEA Grapalat" w:hAnsi="GHEA Grapalat"/>
          <w:sz w:val="24"/>
          <w:szCs w:val="24"/>
          <w:lang w:val="hy-AM"/>
        </w:rPr>
        <w:t xml:space="preserve"> </w:t>
      </w:r>
      <w:r w:rsidRPr="009D1C42">
        <w:rPr>
          <w:rFonts w:ascii="GHEA Grapalat" w:hAnsi="GHEA Grapalat"/>
          <w:sz w:val="24"/>
          <w:szCs w:val="24"/>
          <w:lang w:val="hy-AM"/>
        </w:rPr>
        <w:t xml:space="preserve">հատված՝ առանց իրավատիրոջ համաձայնության, եթե համապատասխան ստեղծագործության նկատմամբ հեղինակային իրավունքը ծագել </w:t>
      </w:r>
      <w:r w:rsidR="007359D8" w:rsidRPr="009D1C42">
        <w:rPr>
          <w:rFonts w:ascii="GHEA Grapalat" w:hAnsi="GHEA Grapalat"/>
          <w:sz w:val="24"/>
          <w:szCs w:val="24"/>
          <w:lang w:val="hy-AM"/>
        </w:rPr>
        <w:t xml:space="preserve">է գրանցվող </w:t>
      </w:r>
      <w:r w:rsidRPr="009D1C42">
        <w:rPr>
          <w:rFonts w:ascii="GHEA Grapalat" w:hAnsi="GHEA Grapalat"/>
          <w:sz w:val="24"/>
          <w:szCs w:val="24"/>
          <w:lang w:val="hy-AM"/>
        </w:rPr>
        <w:t>Միության ապրանքային նշանի առաջնության ամսաթվից ավելի վաղ.</w:t>
      </w:r>
    </w:p>
    <w:p w:rsidR="00414BA2" w:rsidRPr="009D1C42" w:rsidRDefault="00496D5C"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Pr="009D1C42">
        <w:rPr>
          <w:rFonts w:ascii="GHEA Grapalat" w:hAnsi="GHEA Grapalat"/>
          <w:sz w:val="24"/>
          <w:szCs w:val="24"/>
          <w:lang w:val="hy-AM"/>
        </w:rPr>
        <w:tab/>
      </w:r>
      <w:r w:rsidR="00414BA2" w:rsidRPr="009D1C42">
        <w:rPr>
          <w:rFonts w:ascii="GHEA Grapalat" w:hAnsi="GHEA Grapalat"/>
          <w:sz w:val="24"/>
          <w:szCs w:val="24"/>
          <w:lang w:val="hy-AM"/>
        </w:rPr>
        <w:t xml:space="preserve">ցանկացած անդամ պետությունում հայտնի անձի ազգանուն, անուն, կեղծանուն կամ դրանցից ածանցված նիշ, դիմանկար կամ ֆաքսիմիլե՝ առանց այդ անձի կամ նրա ժառանգների կամ նրանց իրավահաջորդների կամ այլ՝ այդ անձի մահվանից հետո նրա պատվի </w:t>
      </w:r>
      <w:r w:rsidR="00BF10FF" w:rsidRPr="009D1C42">
        <w:rPr>
          <w:rFonts w:ascii="GHEA Grapalat" w:hAnsi="GHEA Grapalat"/>
          <w:sz w:val="24"/>
          <w:szCs w:val="24"/>
          <w:lang w:val="hy-AM"/>
        </w:rPr>
        <w:t>եւ</w:t>
      </w:r>
      <w:r w:rsidR="00414BA2" w:rsidRPr="009D1C42">
        <w:rPr>
          <w:rFonts w:ascii="GHEA Grapalat" w:hAnsi="GHEA Grapalat"/>
          <w:sz w:val="24"/>
          <w:szCs w:val="24"/>
          <w:lang w:val="hy-AM"/>
        </w:rPr>
        <w:t xml:space="preserve"> արժանապատվության պաշտպանություն</w:t>
      </w:r>
      <w:r w:rsidR="007359D8" w:rsidRPr="009D1C42">
        <w:rPr>
          <w:rFonts w:ascii="GHEA Grapalat" w:hAnsi="GHEA Grapalat"/>
          <w:sz w:val="24"/>
          <w:szCs w:val="24"/>
          <w:lang w:val="hy-AM"/>
        </w:rPr>
        <w:t>ն</w:t>
      </w:r>
      <w:r w:rsidR="00414BA2" w:rsidRPr="009D1C42">
        <w:rPr>
          <w:rFonts w:ascii="GHEA Grapalat" w:hAnsi="GHEA Grapalat"/>
          <w:sz w:val="24"/>
          <w:szCs w:val="24"/>
          <w:lang w:val="hy-AM"/>
        </w:rPr>
        <w:t xml:space="preserve"> իրականացնող շահագրգիռ անձանց համաձայնության.</w:t>
      </w:r>
    </w:p>
    <w:p w:rsidR="00414BA2" w:rsidRPr="009D1C42" w:rsidRDefault="00496D5C"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3)</w:t>
      </w:r>
      <w:r w:rsidRPr="009D1C42">
        <w:rPr>
          <w:rFonts w:ascii="GHEA Grapalat" w:hAnsi="GHEA Grapalat"/>
          <w:sz w:val="24"/>
          <w:szCs w:val="24"/>
          <w:lang w:val="hy-AM"/>
        </w:rPr>
        <w:tab/>
      </w:r>
      <w:r w:rsidR="00414BA2" w:rsidRPr="009D1C42">
        <w:rPr>
          <w:rFonts w:ascii="GHEA Grapalat" w:hAnsi="GHEA Grapalat"/>
          <w:sz w:val="24"/>
          <w:szCs w:val="24"/>
          <w:lang w:val="hy-AM"/>
        </w:rPr>
        <w:t xml:space="preserve">արդյունաբերական նմուշ, որի նկատմամբ իրավունքները անդամ պետությունում ծագել են </w:t>
      </w:r>
      <w:r w:rsidR="007359D8" w:rsidRPr="009D1C42">
        <w:rPr>
          <w:rFonts w:ascii="GHEA Grapalat" w:hAnsi="GHEA Grapalat"/>
          <w:sz w:val="24"/>
          <w:szCs w:val="24"/>
          <w:lang w:val="hy-AM"/>
        </w:rPr>
        <w:t xml:space="preserve">գրանցվող </w:t>
      </w:r>
      <w:r w:rsidR="00414BA2" w:rsidRPr="009D1C42">
        <w:rPr>
          <w:rFonts w:ascii="GHEA Grapalat" w:hAnsi="GHEA Grapalat"/>
          <w:sz w:val="24"/>
          <w:szCs w:val="24"/>
          <w:lang w:val="hy-AM"/>
        </w:rPr>
        <w:t xml:space="preserve">Միության ապրանքային նշանի առաջնության ամսաթվից ավելի վաղ </w:t>
      </w:r>
      <w:r w:rsidR="00BF10FF" w:rsidRPr="009D1C42">
        <w:rPr>
          <w:rFonts w:ascii="GHEA Grapalat" w:hAnsi="GHEA Grapalat"/>
          <w:sz w:val="24"/>
          <w:szCs w:val="24"/>
          <w:lang w:val="hy-AM"/>
        </w:rPr>
        <w:t>եւ</w:t>
      </w:r>
      <w:r w:rsidR="00414BA2" w:rsidRPr="009D1C42">
        <w:rPr>
          <w:rFonts w:ascii="GHEA Grapalat" w:hAnsi="GHEA Grapalat"/>
          <w:sz w:val="24"/>
          <w:szCs w:val="24"/>
          <w:lang w:val="hy-AM"/>
        </w:rPr>
        <w:t xml:space="preserve"> չեն պատկանում հայտատուին։</w:t>
      </w:r>
    </w:p>
    <w:p w:rsidR="00414BA2" w:rsidRPr="009D1C42" w:rsidRDefault="00414BA2" w:rsidP="006C570D">
      <w:pPr>
        <w:pStyle w:val="Bodytext20"/>
        <w:shd w:val="clear" w:color="auto" w:fill="auto"/>
        <w:spacing w:after="0" w:line="276" w:lineRule="auto"/>
        <w:ind w:left="20"/>
        <w:contextualSpacing/>
        <w:jc w:val="center"/>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ind w:left="1134" w:right="1133"/>
        <w:contextualSpacing/>
        <w:jc w:val="center"/>
        <w:rPr>
          <w:rFonts w:ascii="GHEA Grapalat" w:hAnsi="GHEA Grapalat"/>
          <w:sz w:val="24"/>
          <w:szCs w:val="24"/>
          <w:lang w:val="hy-AM"/>
        </w:rPr>
      </w:pPr>
      <w:r w:rsidRPr="009D1C42">
        <w:rPr>
          <w:rFonts w:ascii="GHEA Grapalat" w:hAnsi="GHEA Grapalat"/>
          <w:sz w:val="24"/>
          <w:szCs w:val="24"/>
          <w:lang w:val="hy-AM"/>
        </w:rPr>
        <w:t>Հոդված 9</w:t>
      </w:r>
    </w:p>
    <w:p w:rsidR="00414BA2" w:rsidRPr="009D1C42" w:rsidRDefault="00414BA2" w:rsidP="006C570D">
      <w:pPr>
        <w:pStyle w:val="Bodytext20"/>
        <w:shd w:val="clear" w:color="auto" w:fill="auto"/>
        <w:spacing w:after="0" w:line="276" w:lineRule="auto"/>
        <w:ind w:left="1134" w:right="1133"/>
        <w:contextualSpacing/>
        <w:jc w:val="center"/>
        <w:rPr>
          <w:rFonts w:ascii="GHEA Grapalat" w:hAnsi="GHEA Grapalat"/>
          <w:sz w:val="24"/>
          <w:szCs w:val="24"/>
          <w:lang w:val="hy-AM"/>
        </w:rPr>
      </w:pPr>
      <w:r w:rsidRPr="009D1C42">
        <w:rPr>
          <w:rFonts w:ascii="GHEA Grapalat" w:hAnsi="GHEA Grapalat"/>
          <w:sz w:val="24"/>
          <w:szCs w:val="24"/>
          <w:lang w:val="hy-AM"/>
        </w:rPr>
        <w:t xml:space="preserve">Որպես Միության ապրանքային նշան գրանցման </w:t>
      </w:r>
      <w:r w:rsidR="007359D8" w:rsidRPr="009D1C42">
        <w:rPr>
          <w:rFonts w:ascii="GHEA Grapalat" w:hAnsi="GHEA Grapalat"/>
          <w:sz w:val="24"/>
          <w:szCs w:val="24"/>
          <w:lang w:val="hy-AM"/>
        </w:rPr>
        <w:t xml:space="preserve">համար </w:t>
      </w:r>
      <w:r w:rsidRPr="009D1C42">
        <w:rPr>
          <w:rFonts w:ascii="GHEA Grapalat" w:hAnsi="GHEA Grapalat"/>
          <w:sz w:val="24"/>
          <w:szCs w:val="24"/>
          <w:lang w:val="hy-AM"/>
        </w:rPr>
        <w:t>հայտարկված նիշի փորձաքննությունը</w:t>
      </w:r>
    </w:p>
    <w:p w:rsidR="00414BA2" w:rsidRPr="009D1C42" w:rsidRDefault="00414BA2" w:rsidP="006C570D">
      <w:pPr>
        <w:pStyle w:val="Bodytext20"/>
        <w:shd w:val="clear" w:color="auto" w:fill="auto"/>
        <w:spacing w:after="0" w:line="276" w:lineRule="auto"/>
        <w:ind w:left="20" w:firstLine="547"/>
        <w:contextualSpacing/>
        <w:jc w:val="both"/>
        <w:rPr>
          <w:rFonts w:ascii="GHEA Grapalat" w:hAnsi="GHEA Grapalat"/>
          <w:sz w:val="24"/>
          <w:szCs w:val="24"/>
          <w:lang w:val="hy-AM"/>
        </w:rPr>
      </w:pPr>
    </w:p>
    <w:p w:rsidR="00414BA2" w:rsidRPr="009D1C42" w:rsidRDefault="00414BA2" w:rsidP="006C570D">
      <w:pPr>
        <w:pStyle w:val="Bodytext20"/>
        <w:shd w:val="clear" w:color="auto" w:fill="auto"/>
        <w:tabs>
          <w:tab w:val="left" w:pos="993"/>
        </w:tabs>
        <w:spacing w:after="0" w:line="276" w:lineRule="auto"/>
        <w:ind w:left="20" w:firstLine="547"/>
        <w:contextualSpacing/>
        <w:jc w:val="both"/>
        <w:rPr>
          <w:rFonts w:ascii="GHEA Grapalat" w:hAnsi="GHEA Grapalat"/>
          <w:sz w:val="24"/>
          <w:szCs w:val="24"/>
          <w:lang w:val="hy-AM"/>
        </w:rPr>
      </w:pPr>
      <w:r w:rsidRPr="009D1C42">
        <w:rPr>
          <w:rFonts w:ascii="GHEA Grapalat" w:hAnsi="GHEA Grapalat"/>
          <w:sz w:val="24"/>
          <w:szCs w:val="24"/>
          <w:lang w:val="hy-AM"/>
        </w:rPr>
        <w:t>1.</w:t>
      </w:r>
      <w:r w:rsidR="00496D5C" w:rsidRPr="009D1C42">
        <w:rPr>
          <w:rFonts w:ascii="GHEA Grapalat" w:hAnsi="GHEA Grapalat"/>
          <w:sz w:val="24"/>
          <w:szCs w:val="24"/>
          <w:lang w:val="hy-AM"/>
        </w:rPr>
        <w:tab/>
      </w:r>
      <w:r w:rsidRPr="009D1C42">
        <w:rPr>
          <w:rFonts w:ascii="GHEA Grapalat" w:hAnsi="GHEA Grapalat"/>
          <w:sz w:val="24"/>
          <w:szCs w:val="24"/>
          <w:lang w:val="hy-AM"/>
        </w:rPr>
        <w:t xml:space="preserve">Միության ապրանքային նշանի հրապարակված հայտը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հայտարկված նիշի փորձաքննությունն անցկացնելու համար տուրքերի վճար</w:t>
      </w:r>
      <w:r w:rsidR="007359D8" w:rsidRPr="009D1C42">
        <w:rPr>
          <w:rFonts w:ascii="GHEA Grapalat" w:hAnsi="GHEA Grapalat"/>
          <w:sz w:val="24"/>
          <w:szCs w:val="24"/>
          <w:lang w:val="hy-AM"/>
        </w:rPr>
        <w:t>ումը կատարված լինելու</w:t>
      </w:r>
      <w:r w:rsidRPr="009D1C42">
        <w:rPr>
          <w:rFonts w:ascii="GHEA Grapalat" w:hAnsi="GHEA Grapalat"/>
          <w:sz w:val="24"/>
          <w:szCs w:val="24"/>
          <w:lang w:val="hy-AM"/>
        </w:rPr>
        <w:t xml:space="preserve"> մասին տեղեկություններ</w:t>
      </w:r>
      <w:r w:rsidR="007359D8" w:rsidRPr="009D1C42">
        <w:rPr>
          <w:rFonts w:ascii="GHEA Grapalat" w:hAnsi="GHEA Grapalat"/>
          <w:sz w:val="24"/>
          <w:szCs w:val="24"/>
          <w:lang w:val="hy-AM"/>
        </w:rPr>
        <w:t>ը</w:t>
      </w:r>
      <w:r w:rsidRPr="009D1C42">
        <w:rPr>
          <w:rFonts w:ascii="GHEA Grapalat" w:hAnsi="GHEA Grapalat"/>
          <w:sz w:val="24"/>
          <w:szCs w:val="24"/>
          <w:lang w:val="hy-AM"/>
        </w:rPr>
        <w:t xml:space="preserve"> պարունակող փաստաթղթեր</w:t>
      </w:r>
      <w:r w:rsidR="007359D8" w:rsidRPr="009D1C42">
        <w:rPr>
          <w:rFonts w:ascii="GHEA Grapalat" w:hAnsi="GHEA Grapalat"/>
          <w:sz w:val="24"/>
          <w:szCs w:val="24"/>
          <w:lang w:val="hy-AM"/>
        </w:rPr>
        <w:t>ը</w:t>
      </w:r>
      <w:r w:rsidRPr="009D1C42">
        <w:rPr>
          <w:rFonts w:ascii="GHEA Grapalat" w:hAnsi="GHEA Grapalat"/>
          <w:sz w:val="24"/>
          <w:szCs w:val="24"/>
          <w:lang w:val="hy-AM"/>
        </w:rPr>
        <w:t xml:space="preserve"> </w:t>
      </w:r>
      <w:r w:rsidR="007359D8" w:rsidRPr="009D1C42">
        <w:rPr>
          <w:rFonts w:ascii="GHEA Grapalat" w:hAnsi="GHEA Grapalat"/>
          <w:sz w:val="24"/>
          <w:szCs w:val="24"/>
          <w:lang w:val="hy-AM"/>
        </w:rPr>
        <w:t xml:space="preserve">ներկայացման գերատեսչության կողմից </w:t>
      </w:r>
      <w:r w:rsidRPr="009D1C42">
        <w:rPr>
          <w:rFonts w:ascii="GHEA Grapalat" w:hAnsi="GHEA Grapalat"/>
          <w:sz w:val="24"/>
          <w:szCs w:val="24"/>
          <w:lang w:val="hy-AM"/>
        </w:rPr>
        <w:t>ուղարկ</w:t>
      </w:r>
      <w:r w:rsidR="007359D8" w:rsidRPr="009D1C42">
        <w:rPr>
          <w:rFonts w:ascii="GHEA Grapalat" w:hAnsi="GHEA Grapalat"/>
          <w:sz w:val="24"/>
          <w:szCs w:val="24"/>
          <w:lang w:val="hy-AM"/>
        </w:rPr>
        <w:t>վ</w:t>
      </w:r>
      <w:r w:rsidRPr="009D1C42">
        <w:rPr>
          <w:rFonts w:ascii="GHEA Grapalat" w:hAnsi="GHEA Grapalat"/>
          <w:sz w:val="24"/>
          <w:szCs w:val="24"/>
          <w:lang w:val="hy-AM"/>
        </w:rPr>
        <w:t>ելու ամսաթվից 6 ամսվա ընթացքում ազգային արտոնագրային գերատեսչությունների, այդ թվում՝ ներկայացման գերատեսչության կողմից, անցկացվում է փորձաքննություն, որի ընթացքում ստուգվում է Միության ապրանքային նշանի գրանցումը մերժելու համար՝ սույն Պայմանագրի 8-րդ հոդվածի 1-5 կետերով նախատեսված հիմքերի առկայությունը։</w:t>
      </w:r>
    </w:p>
    <w:p w:rsidR="00414BA2" w:rsidRPr="009D1C42" w:rsidRDefault="00414BA2" w:rsidP="006C570D">
      <w:pPr>
        <w:pStyle w:val="Bodytext20"/>
        <w:shd w:val="clear" w:color="auto" w:fill="auto"/>
        <w:tabs>
          <w:tab w:val="left" w:pos="993"/>
        </w:tabs>
        <w:spacing w:after="0" w:line="276" w:lineRule="auto"/>
        <w:ind w:left="20" w:firstLine="547"/>
        <w:contextualSpacing/>
        <w:jc w:val="both"/>
        <w:rPr>
          <w:rFonts w:ascii="GHEA Grapalat" w:hAnsi="GHEA Grapalat"/>
          <w:sz w:val="24"/>
          <w:szCs w:val="24"/>
          <w:lang w:val="hy-AM"/>
        </w:rPr>
      </w:pPr>
      <w:r w:rsidRPr="009D1C42">
        <w:rPr>
          <w:rFonts w:ascii="GHEA Grapalat" w:hAnsi="GHEA Grapalat"/>
          <w:sz w:val="24"/>
          <w:szCs w:val="24"/>
          <w:lang w:val="hy-AM"/>
        </w:rPr>
        <w:t>2.</w:t>
      </w:r>
      <w:r w:rsidR="00496D5C" w:rsidRPr="009D1C42">
        <w:rPr>
          <w:rFonts w:ascii="GHEA Grapalat" w:hAnsi="GHEA Grapalat"/>
          <w:sz w:val="24"/>
          <w:szCs w:val="24"/>
          <w:lang w:val="hy-AM"/>
        </w:rPr>
        <w:tab/>
      </w:r>
      <w:r w:rsidRPr="009D1C42">
        <w:rPr>
          <w:rFonts w:ascii="GHEA Grapalat" w:hAnsi="GHEA Grapalat"/>
          <w:sz w:val="24"/>
          <w:szCs w:val="24"/>
          <w:lang w:val="hy-AM"/>
        </w:rPr>
        <w:t>Փորձաքննության արդյունքներով պատրաստվում է եզրակացություն։ Որոնման եւ ստուգման արդյունքները ներառող եզրակացությունները՝ կ</w:t>
      </w:r>
      <w:r w:rsidR="00EB7FED" w:rsidRPr="009D1C42">
        <w:rPr>
          <w:rFonts w:ascii="GHEA Grapalat" w:hAnsi="GHEA Grapalat"/>
          <w:sz w:val="24"/>
          <w:szCs w:val="24"/>
          <w:lang w:val="hy-AM"/>
        </w:rPr>
        <w:t xml:space="preserve">ցվող </w:t>
      </w:r>
      <w:r w:rsidRPr="009D1C42">
        <w:rPr>
          <w:rFonts w:ascii="GHEA Grapalat" w:hAnsi="GHEA Grapalat"/>
          <w:sz w:val="24"/>
          <w:szCs w:val="24"/>
          <w:lang w:val="hy-AM"/>
        </w:rPr>
        <w:t>հակադրելի նյութերի հետ միասին, եթե դրանք հայտնաբերվել են, ազգային արտոնագրային գերատեսչությունների կողմից</w:t>
      </w:r>
      <w:r w:rsidR="000E00C2" w:rsidRPr="009D1C42">
        <w:rPr>
          <w:rFonts w:ascii="GHEA Grapalat" w:hAnsi="GHEA Grapalat"/>
          <w:sz w:val="24"/>
          <w:szCs w:val="24"/>
          <w:lang w:val="hy-AM"/>
        </w:rPr>
        <w:t>,</w:t>
      </w:r>
      <w:r w:rsidRPr="009D1C42">
        <w:rPr>
          <w:rFonts w:ascii="GHEA Grapalat" w:hAnsi="GHEA Grapalat"/>
          <w:sz w:val="24"/>
          <w:szCs w:val="24"/>
          <w:lang w:val="hy-AM"/>
        </w:rPr>
        <w:t xml:space="preserve"> ուղարկվում են ներկայացման գերատեսչություն սույն հոդվածի 1-ին կետում նշված ժամկետից ոչ ուշ։</w:t>
      </w:r>
    </w:p>
    <w:p w:rsidR="00414BA2" w:rsidRPr="009D1C42" w:rsidRDefault="00414BA2" w:rsidP="006C570D">
      <w:pPr>
        <w:pStyle w:val="Bodytext20"/>
        <w:shd w:val="clear" w:color="auto" w:fill="auto"/>
        <w:tabs>
          <w:tab w:val="left" w:pos="993"/>
        </w:tabs>
        <w:spacing w:after="0" w:line="276" w:lineRule="auto"/>
        <w:ind w:left="20" w:firstLine="547"/>
        <w:contextualSpacing/>
        <w:jc w:val="both"/>
        <w:rPr>
          <w:rFonts w:ascii="GHEA Grapalat" w:hAnsi="GHEA Grapalat"/>
          <w:sz w:val="24"/>
          <w:szCs w:val="24"/>
          <w:lang w:val="hy-AM"/>
        </w:rPr>
      </w:pPr>
      <w:r w:rsidRPr="009D1C42">
        <w:rPr>
          <w:rFonts w:ascii="GHEA Grapalat" w:hAnsi="GHEA Grapalat"/>
          <w:sz w:val="24"/>
          <w:szCs w:val="24"/>
          <w:lang w:val="hy-AM"/>
        </w:rPr>
        <w:t>Այն ազգային արտոնագրային գերատեսչությունները, որոնք սույն հոդվածի 1-ին կետում նշված ժամկետում ներկայացման գերատեսչությանը չեն հաղորդում Միության ապրանքային նշանի գրանցումը մերժելու համար հիմքերի առկայության մասին, Միության ապրանքային նշանի առնչությամբ կորցնում են Միության ապրանքային նշանի գրանցումը մերժելու համար պատճառների առկայության մասին ներկայացման գերատեսչությանը տեղեկացնելու՝ սույն կետով նախատեսված իրավունքը։</w:t>
      </w:r>
    </w:p>
    <w:p w:rsidR="00414BA2" w:rsidRPr="009D1C42" w:rsidRDefault="00496D5C" w:rsidP="006C570D">
      <w:pPr>
        <w:pStyle w:val="Bodytext20"/>
        <w:shd w:val="clear" w:color="auto" w:fill="auto"/>
        <w:tabs>
          <w:tab w:val="left" w:pos="993"/>
        </w:tabs>
        <w:spacing w:after="0" w:line="276" w:lineRule="auto"/>
        <w:ind w:left="20" w:firstLine="547"/>
        <w:contextualSpacing/>
        <w:jc w:val="both"/>
        <w:rPr>
          <w:rFonts w:ascii="GHEA Grapalat" w:hAnsi="GHEA Grapalat"/>
          <w:sz w:val="24"/>
          <w:szCs w:val="24"/>
          <w:lang w:val="hy-AM"/>
        </w:rPr>
      </w:pPr>
      <w:r w:rsidRPr="009D1C42">
        <w:rPr>
          <w:rFonts w:ascii="GHEA Grapalat" w:hAnsi="GHEA Grapalat"/>
          <w:sz w:val="24"/>
          <w:szCs w:val="24"/>
          <w:lang w:val="hy-AM"/>
        </w:rPr>
        <w:lastRenderedPageBreak/>
        <w:t>3.</w:t>
      </w:r>
      <w:r w:rsidRPr="009D1C42">
        <w:rPr>
          <w:rFonts w:ascii="GHEA Grapalat" w:hAnsi="GHEA Grapalat"/>
          <w:sz w:val="24"/>
          <w:szCs w:val="24"/>
          <w:lang w:val="hy-AM"/>
        </w:rPr>
        <w:tab/>
      </w:r>
      <w:r w:rsidR="00EB7FED" w:rsidRPr="009D1C42">
        <w:rPr>
          <w:rFonts w:ascii="GHEA Grapalat" w:hAnsi="GHEA Grapalat"/>
          <w:sz w:val="24"/>
          <w:szCs w:val="24"/>
          <w:lang w:val="hy-AM"/>
        </w:rPr>
        <w:t>Այն դեպքում, երբ համանման</w:t>
      </w:r>
      <w:r w:rsidR="00414BA2" w:rsidRPr="009D1C42">
        <w:rPr>
          <w:rFonts w:ascii="GHEA Grapalat" w:hAnsi="GHEA Grapalat"/>
          <w:sz w:val="24"/>
          <w:szCs w:val="24"/>
          <w:lang w:val="hy-AM"/>
        </w:rPr>
        <w:t xml:space="preserve"> ապրանքների </w:t>
      </w:r>
      <w:r w:rsidR="00EB7FED" w:rsidRPr="009D1C42">
        <w:rPr>
          <w:rFonts w:ascii="GHEA Grapalat" w:hAnsi="GHEA Grapalat"/>
          <w:sz w:val="24"/>
          <w:szCs w:val="24"/>
          <w:lang w:val="hy-AM"/>
        </w:rPr>
        <w:t>համար</w:t>
      </w:r>
      <w:r w:rsidR="00414BA2" w:rsidRPr="009D1C42">
        <w:rPr>
          <w:rFonts w:ascii="GHEA Grapalat" w:hAnsi="GHEA Grapalat"/>
          <w:sz w:val="24"/>
          <w:szCs w:val="24"/>
          <w:lang w:val="hy-AM"/>
        </w:rPr>
        <w:t xml:space="preserve"> նույնական </w:t>
      </w:r>
      <w:r w:rsidR="00EB7FED" w:rsidRPr="009D1C42">
        <w:rPr>
          <w:rFonts w:ascii="GHEA Grapalat" w:hAnsi="GHEA Grapalat"/>
          <w:sz w:val="24"/>
          <w:szCs w:val="24"/>
          <w:lang w:val="hy-AM"/>
        </w:rPr>
        <w:t xml:space="preserve">կամ շփոթելու աստիճան նման Միության </w:t>
      </w:r>
      <w:r w:rsidR="00414BA2" w:rsidRPr="009D1C42">
        <w:rPr>
          <w:rFonts w:ascii="GHEA Grapalat" w:hAnsi="GHEA Grapalat"/>
          <w:sz w:val="24"/>
          <w:szCs w:val="24"/>
          <w:lang w:val="hy-AM"/>
        </w:rPr>
        <w:t xml:space="preserve">ապրանքային նշանների հայտերը ներկայացված են </w:t>
      </w:r>
      <w:r w:rsidR="00EB7FED" w:rsidRPr="009D1C42">
        <w:rPr>
          <w:rFonts w:ascii="GHEA Grapalat" w:hAnsi="GHEA Grapalat"/>
          <w:sz w:val="24"/>
          <w:szCs w:val="24"/>
          <w:lang w:val="hy-AM"/>
        </w:rPr>
        <w:t xml:space="preserve">տարբեր </w:t>
      </w:r>
      <w:r w:rsidR="00414BA2" w:rsidRPr="009D1C42">
        <w:rPr>
          <w:rFonts w:ascii="GHEA Grapalat" w:hAnsi="GHEA Grapalat"/>
          <w:sz w:val="24"/>
          <w:szCs w:val="24"/>
          <w:lang w:val="hy-AM"/>
        </w:rPr>
        <w:t>հայտատու</w:t>
      </w:r>
      <w:r w:rsidR="00EB7FED" w:rsidRPr="009D1C42">
        <w:rPr>
          <w:rFonts w:ascii="GHEA Grapalat" w:hAnsi="GHEA Grapalat"/>
          <w:sz w:val="24"/>
          <w:szCs w:val="24"/>
          <w:lang w:val="hy-AM"/>
        </w:rPr>
        <w:t>ներ</w:t>
      </w:r>
      <w:r w:rsidR="00414BA2" w:rsidRPr="009D1C42">
        <w:rPr>
          <w:rFonts w:ascii="GHEA Grapalat" w:hAnsi="GHEA Grapalat"/>
          <w:sz w:val="24"/>
          <w:szCs w:val="24"/>
          <w:lang w:val="hy-AM"/>
        </w:rPr>
        <w:t xml:space="preserve">ի կողմից, </w:t>
      </w:r>
      <w:r w:rsidR="00BF10FF" w:rsidRPr="009D1C42">
        <w:rPr>
          <w:rFonts w:ascii="GHEA Grapalat" w:hAnsi="GHEA Grapalat"/>
          <w:sz w:val="24"/>
          <w:szCs w:val="24"/>
          <w:lang w:val="hy-AM"/>
        </w:rPr>
        <w:t>եւ</w:t>
      </w:r>
      <w:r w:rsidR="00414BA2" w:rsidRPr="009D1C42">
        <w:rPr>
          <w:rFonts w:ascii="GHEA Grapalat" w:hAnsi="GHEA Grapalat"/>
          <w:sz w:val="24"/>
          <w:szCs w:val="24"/>
          <w:lang w:val="hy-AM"/>
        </w:rPr>
        <w:t xml:space="preserve"> այդ հայտերն ունեն առաջնության նույն ամսաթիվը, ապա </w:t>
      </w:r>
      <w:r w:rsidR="00EB7FED" w:rsidRPr="009D1C42">
        <w:rPr>
          <w:rFonts w:ascii="GHEA Grapalat" w:hAnsi="GHEA Grapalat"/>
          <w:sz w:val="24"/>
          <w:szCs w:val="24"/>
          <w:lang w:val="hy-AM"/>
        </w:rPr>
        <w:t>համանման ապրանքների համար</w:t>
      </w:r>
      <w:r w:rsidR="00EB7FED" w:rsidRPr="009D1C42" w:rsidDel="00EB7FED">
        <w:rPr>
          <w:rFonts w:ascii="GHEA Grapalat" w:hAnsi="GHEA Grapalat"/>
          <w:sz w:val="24"/>
          <w:szCs w:val="24"/>
          <w:lang w:val="hy-AM"/>
        </w:rPr>
        <w:t xml:space="preserve"> </w:t>
      </w:r>
      <w:r w:rsidR="00414BA2" w:rsidRPr="009D1C42">
        <w:rPr>
          <w:rFonts w:ascii="GHEA Grapalat" w:hAnsi="GHEA Grapalat"/>
          <w:sz w:val="24"/>
          <w:szCs w:val="24"/>
          <w:lang w:val="hy-AM"/>
        </w:rPr>
        <w:t>ապրանքային նշան</w:t>
      </w:r>
      <w:r w:rsidR="00EB7FED" w:rsidRPr="009D1C42">
        <w:rPr>
          <w:rFonts w:ascii="GHEA Grapalat" w:hAnsi="GHEA Grapalat"/>
          <w:sz w:val="24"/>
          <w:szCs w:val="24"/>
          <w:lang w:val="hy-AM"/>
        </w:rPr>
        <w:t xml:space="preserve">ը </w:t>
      </w:r>
      <w:r w:rsidR="00414BA2" w:rsidRPr="009D1C42">
        <w:rPr>
          <w:rFonts w:ascii="GHEA Grapalat" w:hAnsi="GHEA Grapalat"/>
          <w:sz w:val="24"/>
          <w:szCs w:val="24"/>
          <w:lang w:val="hy-AM"/>
        </w:rPr>
        <w:t xml:space="preserve">կարող է գրանցվել </w:t>
      </w:r>
      <w:r w:rsidR="00EB7FED" w:rsidRPr="009D1C42">
        <w:rPr>
          <w:rFonts w:ascii="GHEA Grapalat" w:hAnsi="GHEA Grapalat"/>
          <w:sz w:val="24"/>
          <w:szCs w:val="24"/>
          <w:lang w:val="hy-AM"/>
        </w:rPr>
        <w:t>հայտատուներից միայն մեկի անունով, որը որոշվո</w:t>
      </w:r>
      <w:r w:rsidR="00AE0FBF">
        <w:rPr>
          <w:rFonts w:ascii="GHEA Grapalat" w:hAnsi="GHEA Grapalat"/>
          <w:sz w:val="24"/>
          <w:szCs w:val="24"/>
          <w:lang w:val="hy-AM"/>
        </w:rPr>
        <w:t>ւ</w:t>
      </w:r>
      <w:r w:rsidR="00EB7FED" w:rsidRPr="009D1C42">
        <w:rPr>
          <w:rFonts w:ascii="GHEA Grapalat" w:hAnsi="GHEA Grapalat"/>
          <w:sz w:val="24"/>
          <w:szCs w:val="24"/>
          <w:lang w:val="hy-AM"/>
        </w:rPr>
        <w:t>մ է նրանց միջ</w:t>
      </w:r>
      <w:r w:rsidR="00BF10FF" w:rsidRPr="009D1C42">
        <w:rPr>
          <w:rFonts w:ascii="GHEA Grapalat" w:hAnsi="GHEA Grapalat"/>
          <w:sz w:val="24"/>
          <w:szCs w:val="24"/>
          <w:lang w:val="hy-AM"/>
        </w:rPr>
        <w:t>եւ</w:t>
      </w:r>
      <w:r w:rsidR="00EB7FED" w:rsidRPr="009D1C42">
        <w:rPr>
          <w:rFonts w:ascii="GHEA Grapalat" w:hAnsi="GHEA Grapalat"/>
          <w:sz w:val="24"/>
          <w:szCs w:val="24"/>
          <w:lang w:val="hy-AM"/>
        </w:rPr>
        <w:t xml:space="preserve"> համաձայնությամբ: </w:t>
      </w:r>
    </w:p>
    <w:p w:rsidR="00414BA2" w:rsidRPr="009D1C42" w:rsidRDefault="00414BA2" w:rsidP="006C570D">
      <w:pPr>
        <w:pStyle w:val="Bodytext20"/>
        <w:shd w:val="clear" w:color="auto" w:fill="auto"/>
        <w:tabs>
          <w:tab w:val="left" w:pos="993"/>
        </w:tabs>
        <w:spacing w:after="0" w:line="276" w:lineRule="auto"/>
        <w:ind w:left="20" w:firstLine="547"/>
        <w:contextualSpacing/>
        <w:jc w:val="both"/>
        <w:rPr>
          <w:rFonts w:ascii="GHEA Grapalat" w:hAnsi="GHEA Grapalat"/>
          <w:sz w:val="24"/>
          <w:szCs w:val="24"/>
          <w:lang w:val="hy-AM"/>
        </w:rPr>
      </w:pPr>
      <w:r w:rsidRPr="009D1C42">
        <w:rPr>
          <w:rFonts w:ascii="GHEA Grapalat" w:hAnsi="GHEA Grapalat"/>
          <w:sz w:val="24"/>
          <w:szCs w:val="24"/>
          <w:lang w:val="hy-AM"/>
        </w:rPr>
        <w:t>4.</w:t>
      </w:r>
      <w:r w:rsidR="00496D5C" w:rsidRPr="009D1C42">
        <w:rPr>
          <w:rFonts w:ascii="GHEA Grapalat" w:hAnsi="GHEA Grapalat"/>
          <w:sz w:val="24"/>
          <w:szCs w:val="24"/>
          <w:lang w:val="hy-AM"/>
        </w:rPr>
        <w:tab/>
      </w:r>
      <w:r w:rsidR="00EB7FED" w:rsidRPr="009D1C42">
        <w:rPr>
          <w:rFonts w:ascii="GHEA Grapalat" w:hAnsi="GHEA Grapalat"/>
          <w:sz w:val="24"/>
          <w:szCs w:val="24"/>
          <w:lang w:val="hy-AM"/>
        </w:rPr>
        <w:t xml:space="preserve">Այն դեպքում, երբ </w:t>
      </w:r>
      <w:r w:rsidRPr="009D1C42">
        <w:rPr>
          <w:rFonts w:ascii="GHEA Grapalat" w:hAnsi="GHEA Grapalat"/>
          <w:sz w:val="24"/>
          <w:szCs w:val="24"/>
          <w:lang w:val="hy-AM"/>
        </w:rPr>
        <w:t xml:space="preserve">ապրանքների ամբողջովին կամ մասամբ համընկնող ցանկերի </w:t>
      </w:r>
      <w:r w:rsidR="00395DBC" w:rsidRPr="009D1C42">
        <w:rPr>
          <w:rFonts w:ascii="GHEA Grapalat" w:hAnsi="GHEA Grapalat"/>
          <w:sz w:val="24"/>
          <w:szCs w:val="24"/>
          <w:lang w:val="hy-AM"/>
        </w:rPr>
        <w:t xml:space="preserve">համար </w:t>
      </w:r>
      <w:r w:rsidRPr="009D1C42">
        <w:rPr>
          <w:rFonts w:ascii="GHEA Grapalat" w:hAnsi="GHEA Grapalat"/>
          <w:sz w:val="24"/>
          <w:szCs w:val="24"/>
          <w:lang w:val="hy-AM"/>
        </w:rPr>
        <w:t xml:space="preserve">նույնական կամ շփոթելու աստիճան նման </w:t>
      </w:r>
      <w:r w:rsidR="00395DBC" w:rsidRPr="009D1C42">
        <w:rPr>
          <w:rFonts w:ascii="GHEA Grapalat" w:hAnsi="GHEA Grapalat"/>
          <w:sz w:val="24"/>
          <w:szCs w:val="24"/>
          <w:lang w:val="hy-AM"/>
        </w:rPr>
        <w:t xml:space="preserve">Միության </w:t>
      </w:r>
      <w:r w:rsidRPr="009D1C42">
        <w:rPr>
          <w:rFonts w:ascii="GHEA Grapalat" w:hAnsi="GHEA Grapalat"/>
          <w:sz w:val="24"/>
          <w:szCs w:val="24"/>
          <w:lang w:val="hy-AM"/>
        </w:rPr>
        <w:t>ապրանքային նշանների հայտերը ներկայացված են մի</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նույն հայտատուի կողմից,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այդ հայտերն ունեն առաջնության նույն ամսաթիվը, ապա Միության ապրանքային նշանն այն ապրանքների </w:t>
      </w:r>
      <w:r w:rsidR="00395DBC" w:rsidRPr="009D1C42">
        <w:rPr>
          <w:rFonts w:ascii="GHEA Grapalat" w:hAnsi="GHEA Grapalat"/>
          <w:sz w:val="24"/>
          <w:szCs w:val="24"/>
          <w:lang w:val="hy-AM"/>
        </w:rPr>
        <w:t>համար</w:t>
      </w:r>
      <w:r w:rsidRPr="009D1C42">
        <w:rPr>
          <w:rFonts w:ascii="GHEA Grapalat" w:hAnsi="GHEA Grapalat"/>
          <w:sz w:val="24"/>
          <w:szCs w:val="24"/>
          <w:lang w:val="hy-AM"/>
        </w:rPr>
        <w:t xml:space="preserve">, որոնց </w:t>
      </w:r>
      <w:r w:rsidR="00395DBC" w:rsidRPr="009D1C42">
        <w:rPr>
          <w:rFonts w:ascii="GHEA Grapalat" w:hAnsi="GHEA Grapalat"/>
          <w:sz w:val="24"/>
          <w:szCs w:val="24"/>
          <w:lang w:val="hy-AM"/>
        </w:rPr>
        <w:t xml:space="preserve">մասով </w:t>
      </w:r>
      <w:r w:rsidRPr="009D1C42">
        <w:rPr>
          <w:rFonts w:ascii="GHEA Grapalat" w:hAnsi="GHEA Grapalat"/>
          <w:sz w:val="24"/>
          <w:szCs w:val="24"/>
          <w:lang w:val="hy-AM"/>
        </w:rPr>
        <w:t>նշված ցանկերը համընկնում են, կարող է գրանցվել հայտերից միայն մեկով, որն ընտրում է հայտատուն։</w:t>
      </w:r>
      <w:r w:rsidR="00395DBC" w:rsidRPr="009D1C42">
        <w:rPr>
          <w:rFonts w:ascii="GHEA Grapalat" w:hAnsi="GHEA Grapalat"/>
          <w:sz w:val="24"/>
          <w:szCs w:val="24"/>
          <w:lang w:val="hy-AM"/>
        </w:rPr>
        <w:t xml:space="preserve"> </w:t>
      </w:r>
    </w:p>
    <w:p w:rsidR="00414BA2" w:rsidRPr="009D1C42" w:rsidRDefault="00496D5C" w:rsidP="006C570D">
      <w:pPr>
        <w:pStyle w:val="Bodytext20"/>
        <w:shd w:val="clear" w:color="auto" w:fill="auto"/>
        <w:tabs>
          <w:tab w:val="left" w:pos="993"/>
        </w:tabs>
        <w:spacing w:after="0" w:line="276" w:lineRule="auto"/>
        <w:ind w:left="20" w:firstLine="547"/>
        <w:contextualSpacing/>
        <w:jc w:val="both"/>
        <w:rPr>
          <w:rFonts w:ascii="GHEA Grapalat" w:hAnsi="GHEA Grapalat"/>
          <w:sz w:val="24"/>
          <w:szCs w:val="24"/>
          <w:lang w:val="hy-AM"/>
        </w:rPr>
      </w:pPr>
      <w:r w:rsidRPr="009D1C42">
        <w:rPr>
          <w:rFonts w:ascii="GHEA Grapalat" w:hAnsi="GHEA Grapalat"/>
          <w:sz w:val="24"/>
          <w:szCs w:val="24"/>
          <w:lang w:val="hy-AM"/>
        </w:rPr>
        <w:t>5.</w:t>
      </w:r>
      <w:r w:rsidRPr="009D1C42">
        <w:rPr>
          <w:rFonts w:ascii="GHEA Grapalat" w:hAnsi="GHEA Grapalat"/>
          <w:sz w:val="24"/>
          <w:szCs w:val="24"/>
          <w:lang w:val="hy-AM"/>
        </w:rPr>
        <w:tab/>
      </w:r>
      <w:r w:rsidR="00414BA2" w:rsidRPr="009D1C42">
        <w:rPr>
          <w:rFonts w:ascii="GHEA Grapalat" w:hAnsi="GHEA Grapalat"/>
          <w:sz w:val="24"/>
          <w:szCs w:val="24"/>
          <w:lang w:val="hy-AM"/>
        </w:rPr>
        <w:t>Սույն հոդվածի 3-րդ եւ 4-րդ կետերով նախատեսված դեպքերում ներկայացման գերատեսչությունը հայտատուներին ուղարկում է համապատասխան ծանուցումներ։</w:t>
      </w:r>
    </w:p>
    <w:p w:rsidR="00414BA2" w:rsidRPr="009D1C42" w:rsidRDefault="00414BA2" w:rsidP="006C570D">
      <w:pPr>
        <w:pStyle w:val="Bodytext20"/>
        <w:shd w:val="clear" w:color="auto" w:fill="auto"/>
        <w:tabs>
          <w:tab w:val="left" w:pos="993"/>
        </w:tabs>
        <w:spacing w:after="0" w:line="276" w:lineRule="auto"/>
        <w:ind w:left="20" w:firstLine="547"/>
        <w:contextualSpacing/>
        <w:jc w:val="both"/>
        <w:rPr>
          <w:rFonts w:ascii="GHEA Grapalat" w:hAnsi="GHEA Grapalat"/>
          <w:sz w:val="24"/>
          <w:szCs w:val="24"/>
          <w:lang w:val="hy-AM"/>
        </w:rPr>
      </w:pPr>
      <w:r w:rsidRPr="009D1C42">
        <w:rPr>
          <w:rFonts w:ascii="GHEA Grapalat" w:hAnsi="GHEA Grapalat"/>
          <w:sz w:val="24"/>
          <w:szCs w:val="24"/>
          <w:lang w:val="hy-AM"/>
        </w:rPr>
        <w:t>Այդպիսի ծանուցում ստանալու ամսաթվից 6 ամսվա ընթացքում հայտատուները պետք է ներկայացման գերատեսչությանը հաղորդեն, թե հայտերից որ մեկով է խնդրարկվում Միության ապրանքային նշանի գրանցում</w:t>
      </w:r>
      <w:r w:rsidR="00395DBC" w:rsidRPr="009D1C42">
        <w:rPr>
          <w:rFonts w:ascii="GHEA Grapalat" w:hAnsi="GHEA Grapalat"/>
          <w:sz w:val="24"/>
          <w:szCs w:val="24"/>
          <w:lang w:val="hy-AM"/>
        </w:rPr>
        <w:t>ը</w:t>
      </w:r>
      <w:r w:rsidRPr="009D1C42">
        <w:rPr>
          <w:rFonts w:ascii="GHEA Grapalat" w:hAnsi="GHEA Grapalat"/>
          <w:sz w:val="24"/>
          <w:szCs w:val="24"/>
          <w:lang w:val="hy-AM"/>
        </w:rPr>
        <w:t>, իսկ Միության նույնական ապրանքային նշանների հայտեր ներկայացրած հայտատուն՝ իր ընտրության մասին։</w:t>
      </w:r>
    </w:p>
    <w:p w:rsidR="00414BA2" w:rsidRPr="009D1C42" w:rsidRDefault="00414BA2" w:rsidP="006C570D">
      <w:pPr>
        <w:pStyle w:val="Bodytext20"/>
        <w:shd w:val="clear" w:color="auto" w:fill="auto"/>
        <w:tabs>
          <w:tab w:val="left" w:pos="993"/>
        </w:tabs>
        <w:spacing w:after="0" w:line="276" w:lineRule="auto"/>
        <w:ind w:left="20" w:firstLine="547"/>
        <w:contextualSpacing/>
        <w:jc w:val="both"/>
        <w:rPr>
          <w:rFonts w:ascii="GHEA Grapalat" w:hAnsi="GHEA Grapalat"/>
          <w:sz w:val="24"/>
          <w:szCs w:val="24"/>
          <w:lang w:val="hy-AM"/>
        </w:rPr>
      </w:pPr>
      <w:r w:rsidRPr="009D1C42">
        <w:rPr>
          <w:rFonts w:ascii="GHEA Grapalat" w:hAnsi="GHEA Grapalat"/>
          <w:sz w:val="24"/>
          <w:szCs w:val="24"/>
          <w:lang w:val="hy-AM"/>
        </w:rPr>
        <w:t>Եթե նշված հաղորդագրությունը սահմանված ժամկետում չի ստացվում, ապա հայտերը համարվում են հետ կանչված, ինչի մասին սահմանված ժամկետը լրանալու ամսաթվից 15 աշխատանքային օրվա ընթացքում հայտատուներին ծանուցում</w:t>
      </w:r>
      <w:r w:rsidR="00F36CE4" w:rsidRPr="009D1C42">
        <w:rPr>
          <w:rFonts w:ascii="GHEA Grapalat" w:hAnsi="GHEA Grapalat"/>
          <w:sz w:val="24"/>
          <w:szCs w:val="24"/>
          <w:lang w:val="hy-AM"/>
        </w:rPr>
        <w:t xml:space="preserve"> է ուղարկվում</w:t>
      </w:r>
      <w:r w:rsidRPr="009D1C42">
        <w:rPr>
          <w:rFonts w:ascii="GHEA Grapalat" w:hAnsi="GHEA Grapalat"/>
          <w:sz w:val="24"/>
          <w:szCs w:val="24"/>
          <w:lang w:val="hy-AM"/>
        </w:rPr>
        <w:t>։</w:t>
      </w:r>
    </w:p>
    <w:p w:rsidR="00414BA2" w:rsidRPr="009D1C42" w:rsidRDefault="00496D5C" w:rsidP="006C570D">
      <w:pPr>
        <w:pStyle w:val="Bodytext20"/>
        <w:shd w:val="clear" w:color="auto" w:fill="auto"/>
        <w:tabs>
          <w:tab w:val="left" w:pos="993"/>
        </w:tabs>
        <w:spacing w:after="0" w:line="276" w:lineRule="auto"/>
        <w:ind w:left="20" w:firstLine="547"/>
        <w:contextualSpacing/>
        <w:jc w:val="both"/>
        <w:rPr>
          <w:rFonts w:ascii="GHEA Grapalat" w:hAnsi="GHEA Grapalat"/>
          <w:sz w:val="24"/>
          <w:szCs w:val="24"/>
          <w:lang w:val="hy-AM"/>
        </w:rPr>
      </w:pPr>
      <w:r w:rsidRPr="009D1C42">
        <w:rPr>
          <w:rFonts w:ascii="GHEA Grapalat" w:hAnsi="GHEA Grapalat"/>
          <w:sz w:val="24"/>
          <w:szCs w:val="24"/>
          <w:lang w:val="hy-AM"/>
        </w:rPr>
        <w:t>6.</w:t>
      </w:r>
      <w:r w:rsidRPr="009D1C42">
        <w:rPr>
          <w:rFonts w:ascii="GHEA Grapalat" w:hAnsi="GHEA Grapalat"/>
          <w:sz w:val="24"/>
          <w:szCs w:val="24"/>
          <w:lang w:val="hy-AM"/>
        </w:rPr>
        <w:tab/>
      </w:r>
      <w:r w:rsidR="00414BA2" w:rsidRPr="009D1C42">
        <w:rPr>
          <w:rFonts w:ascii="GHEA Grapalat" w:hAnsi="GHEA Grapalat"/>
          <w:sz w:val="24"/>
          <w:szCs w:val="24"/>
          <w:lang w:val="hy-AM"/>
        </w:rPr>
        <w:t xml:space="preserve">Ներկայացման գերատեսչությունը ազգային արտոնագրային գերատեսչությունների եզրակացությունների, այդ թվում՝ սեփական եզրակացության, ինչպես նաեւ սույն Պայմանագրի 7-րդ հոդվածում սահմանված դիմումների </w:t>
      </w:r>
      <w:r w:rsidR="00BF10FF" w:rsidRPr="009D1C42">
        <w:rPr>
          <w:rFonts w:ascii="GHEA Grapalat" w:hAnsi="GHEA Grapalat"/>
          <w:sz w:val="24"/>
          <w:szCs w:val="24"/>
          <w:lang w:val="hy-AM"/>
        </w:rPr>
        <w:t>եւ</w:t>
      </w:r>
      <w:r w:rsidR="00414BA2" w:rsidRPr="009D1C42">
        <w:rPr>
          <w:rFonts w:ascii="GHEA Grapalat" w:hAnsi="GHEA Grapalat"/>
          <w:sz w:val="24"/>
          <w:szCs w:val="24"/>
          <w:lang w:val="hy-AM"/>
        </w:rPr>
        <w:t xml:space="preserve"> փաստարկների հիման վրա, հայտատուին ուղարկում է փորձաքննության արդյունքների մասին ծանուցում՝ սույն հոդվածի 1-ին կետում նշված ժամկետը լրանալու ամսաթվից </w:t>
      </w:r>
      <w:r w:rsidR="00395DBC" w:rsidRPr="009D1C42">
        <w:rPr>
          <w:rFonts w:ascii="GHEA Grapalat" w:hAnsi="GHEA Grapalat"/>
          <w:sz w:val="24"/>
          <w:szCs w:val="24"/>
          <w:lang w:val="hy-AM"/>
        </w:rPr>
        <w:t xml:space="preserve">15 աշխատանքային օրվանից </w:t>
      </w:r>
      <w:r w:rsidR="00414BA2" w:rsidRPr="009D1C42">
        <w:rPr>
          <w:rFonts w:ascii="GHEA Grapalat" w:hAnsi="GHEA Grapalat"/>
          <w:sz w:val="24"/>
          <w:szCs w:val="24"/>
          <w:lang w:val="hy-AM"/>
        </w:rPr>
        <w:t>ոչ ուշ։</w:t>
      </w:r>
    </w:p>
    <w:p w:rsidR="00414BA2" w:rsidRPr="009D1C42" w:rsidRDefault="00414BA2" w:rsidP="006C570D">
      <w:pPr>
        <w:pStyle w:val="Bodytext20"/>
        <w:shd w:val="clear" w:color="auto" w:fill="auto"/>
        <w:tabs>
          <w:tab w:val="left" w:pos="993"/>
        </w:tabs>
        <w:spacing w:after="0" w:line="276" w:lineRule="auto"/>
        <w:ind w:left="20" w:firstLine="547"/>
        <w:contextualSpacing/>
        <w:jc w:val="both"/>
        <w:rPr>
          <w:rFonts w:ascii="GHEA Grapalat" w:hAnsi="GHEA Grapalat"/>
          <w:sz w:val="24"/>
          <w:szCs w:val="24"/>
          <w:lang w:val="hy-AM"/>
        </w:rPr>
      </w:pPr>
      <w:r w:rsidRPr="009D1C42">
        <w:rPr>
          <w:rFonts w:ascii="GHEA Grapalat" w:hAnsi="GHEA Grapalat"/>
          <w:sz w:val="24"/>
          <w:szCs w:val="24"/>
          <w:lang w:val="hy-AM"/>
        </w:rPr>
        <w:t>Այդպիսի ծանուցում ուղարկվում է այն դեպքում, երբ ապրանքային նշանին չի կարող տրամադրվել պահպանություն կամ կարող է տրամադրվել հայտատուի կողմից խնդրարկվող ծավալից ավելի քիչ ծավալով։ Ազգային արտոնագրային գերատեսչությունների եզրակացությունները, այդ թվում</w:t>
      </w:r>
      <w:r w:rsidR="00F36CE4" w:rsidRPr="009D1C42">
        <w:rPr>
          <w:rFonts w:ascii="GHEA Grapalat" w:hAnsi="GHEA Grapalat"/>
          <w:sz w:val="24"/>
          <w:szCs w:val="24"/>
          <w:lang w:val="hy-AM"/>
        </w:rPr>
        <w:t>՝</w:t>
      </w:r>
      <w:r w:rsidRPr="009D1C42">
        <w:rPr>
          <w:rFonts w:ascii="GHEA Grapalat" w:hAnsi="GHEA Grapalat"/>
          <w:sz w:val="24"/>
          <w:szCs w:val="24"/>
          <w:lang w:val="hy-AM"/>
        </w:rPr>
        <w:t xml:space="preserve"> ներկայացման գերատեսչության եզրակացությունը, կցվում են ծանուցմանը</w:t>
      </w:r>
      <w:r w:rsidR="00395DBC" w:rsidRPr="009D1C42">
        <w:rPr>
          <w:rFonts w:ascii="GHEA Grapalat" w:hAnsi="GHEA Grapalat"/>
          <w:sz w:val="24"/>
          <w:szCs w:val="24"/>
          <w:lang w:val="hy-AM"/>
        </w:rPr>
        <w:t>:</w:t>
      </w:r>
      <w:r w:rsidRPr="009D1C42">
        <w:rPr>
          <w:rFonts w:ascii="GHEA Grapalat" w:hAnsi="GHEA Grapalat"/>
          <w:sz w:val="24"/>
          <w:szCs w:val="24"/>
          <w:lang w:val="hy-AM"/>
        </w:rPr>
        <w:t xml:space="preserve"> </w:t>
      </w:r>
    </w:p>
    <w:p w:rsidR="00414BA2" w:rsidRPr="009D1C42" w:rsidRDefault="00414BA2" w:rsidP="006C570D">
      <w:pPr>
        <w:pStyle w:val="Bodytext20"/>
        <w:shd w:val="clear" w:color="auto" w:fill="auto"/>
        <w:tabs>
          <w:tab w:val="left" w:pos="993"/>
        </w:tabs>
        <w:spacing w:after="0" w:line="276" w:lineRule="auto"/>
        <w:ind w:left="20" w:firstLine="547"/>
        <w:contextualSpacing/>
        <w:jc w:val="both"/>
        <w:rPr>
          <w:rFonts w:ascii="GHEA Grapalat" w:hAnsi="GHEA Grapalat"/>
          <w:sz w:val="24"/>
          <w:szCs w:val="24"/>
          <w:lang w:val="hy-AM"/>
        </w:rPr>
      </w:pPr>
      <w:r w:rsidRPr="009D1C42">
        <w:rPr>
          <w:rFonts w:ascii="GHEA Grapalat" w:hAnsi="GHEA Grapalat"/>
          <w:sz w:val="24"/>
          <w:szCs w:val="24"/>
          <w:lang w:val="hy-AM"/>
        </w:rPr>
        <w:t>7.</w:t>
      </w:r>
      <w:r w:rsidR="00496D5C" w:rsidRPr="009D1C42">
        <w:rPr>
          <w:rFonts w:ascii="GHEA Grapalat" w:hAnsi="GHEA Grapalat"/>
          <w:sz w:val="24"/>
          <w:szCs w:val="24"/>
          <w:lang w:val="hy-AM"/>
        </w:rPr>
        <w:tab/>
      </w:r>
      <w:r w:rsidRPr="009D1C42">
        <w:rPr>
          <w:rFonts w:ascii="GHEA Grapalat" w:hAnsi="GHEA Grapalat"/>
          <w:sz w:val="24"/>
          <w:szCs w:val="24"/>
          <w:lang w:val="hy-AM"/>
        </w:rPr>
        <w:t xml:space="preserve">Հայտատուն իրավունք ունի ներկայացման գերատեսչություն ներկայացնելու հայտարկված բոլոր ապրանքների կամ դրանց մի մասի </w:t>
      </w:r>
      <w:r w:rsidR="00395DBC" w:rsidRPr="009D1C42">
        <w:rPr>
          <w:rFonts w:ascii="GHEA Grapalat" w:hAnsi="GHEA Grapalat"/>
          <w:sz w:val="24"/>
          <w:szCs w:val="24"/>
          <w:lang w:val="hy-AM"/>
        </w:rPr>
        <w:t xml:space="preserve">համար </w:t>
      </w:r>
      <w:r w:rsidRPr="009D1C42">
        <w:rPr>
          <w:rFonts w:ascii="GHEA Grapalat" w:hAnsi="GHEA Grapalat"/>
          <w:sz w:val="24"/>
          <w:szCs w:val="24"/>
          <w:lang w:val="hy-AM"/>
        </w:rPr>
        <w:t xml:space="preserve">Միության ապրանքային նշանի հայտի փորձաքննության արդյունքների մասին </w:t>
      </w:r>
      <w:r w:rsidRPr="009D1C42">
        <w:rPr>
          <w:rFonts w:ascii="GHEA Grapalat" w:hAnsi="GHEA Grapalat"/>
          <w:sz w:val="24"/>
          <w:szCs w:val="24"/>
          <w:lang w:val="hy-AM"/>
        </w:rPr>
        <w:lastRenderedPageBreak/>
        <w:t>ծանուցման հետ կապված իր փաստարկները եւ դիտողությունները՝ նրան նման ծանուցում ուղարկ</w:t>
      </w:r>
      <w:r w:rsidR="00395DBC" w:rsidRPr="009D1C42">
        <w:rPr>
          <w:rFonts w:ascii="GHEA Grapalat" w:hAnsi="GHEA Grapalat"/>
          <w:sz w:val="24"/>
          <w:szCs w:val="24"/>
          <w:lang w:val="hy-AM"/>
        </w:rPr>
        <w:t>վ</w:t>
      </w:r>
      <w:r w:rsidRPr="009D1C42">
        <w:rPr>
          <w:rFonts w:ascii="GHEA Grapalat" w:hAnsi="GHEA Grapalat"/>
          <w:sz w:val="24"/>
          <w:szCs w:val="24"/>
          <w:lang w:val="hy-AM"/>
        </w:rPr>
        <w:t>ելու ամսաթվից 3 ամսվա ընթացքում։</w:t>
      </w:r>
    </w:p>
    <w:p w:rsidR="00414BA2" w:rsidRPr="009D1C42" w:rsidRDefault="00414BA2" w:rsidP="006C570D">
      <w:pPr>
        <w:pStyle w:val="Bodytext20"/>
        <w:shd w:val="clear" w:color="auto" w:fill="auto"/>
        <w:tabs>
          <w:tab w:val="left" w:pos="993"/>
        </w:tabs>
        <w:spacing w:after="0" w:line="276" w:lineRule="auto"/>
        <w:ind w:left="20" w:firstLine="547"/>
        <w:contextualSpacing/>
        <w:jc w:val="both"/>
        <w:rPr>
          <w:rFonts w:ascii="GHEA Grapalat" w:hAnsi="GHEA Grapalat"/>
          <w:sz w:val="24"/>
          <w:szCs w:val="24"/>
          <w:lang w:val="hy-AM"/>
        </w:rPr>
      </w:pPr>
      <w:r w:rsidRPr="009D1C42">
        <w:rPr>
          <w:rFonts w:ascii="GHEA Grapalat" w:hAnsi="GHEA Grapalat"/>
          <w:sz w:val="24"/>
          <w:szCs w:val="24"/>
          <w:lang w:val="hy-AM"/>
        </w:rPr>
        <w:t>Հայտատուի միջնորդությամբ նշված ժամկետը կարող է լրացուցիչ երկարաձգվել մինչեւ 3 ամիս ժամանակով՝ տուրքը ներկայացման գերատեսչության պետության օրենսդրությամբ սահմանված չափով վճարելու պայմանով</w:t>
      </w:r>
      <w:r w:rsidR="00395DBC" w:rsidRPr="009D1C42">
        <w:rPr>
          <w:rFonts w:ascii="GHEA Grapalat" w:hAnsi="GHEA Grapalat"/>
          <w:sz w:val="24"/>
          <w:szCs w:val="24"/>
          <w:lang w:val="hy-AM"/>
        </w:rPr>
        <w:t>:</w:t>
      </w:r>
      <w:r w:rsidR="00BF10FF" w:rsidRPr="009D1C42">
        <w:rPr>
          <w:rFonts w:ascii="GHEA Grapalat" w:hAnsi="GHEA Grapalat"/>
          <w:sz w:val="24"/>
          <w:szCs w:val="24"/>
          <w:lang w:val="hy-AM"/>
        </w:rPr>
        <w:t xml:space="preserve"> </w:t>
      </w:r>
    </w:p>
    <w:p w:rsidR="00414BA2" w:rsidRPr="009D1C42" w:rsidRDefault="00414BA2" w:rsidP="006C570D">
      <w:pPr>
        <w:pStyle w:val="Bodytext20"/>
        <w:shd w:val="clear" w:color="auto" w:fill="auto"/>
        <w:tabs>
          <w:tab w:val="left" w:pos="993"/>
        </w:tabs>
        <w:spacing w:after="0" w:line="276" w:lineRule="auto"/>
        <w:ind w:left="20" w:firstLine="547"/>
        <w:contextualSpacing/>
        <w:jc w:val="both"/>
        <w:rPr>
          <w:rFonts w:ascii="GHEA Grapalat" w:hAnsi="GHEA Grapalat"/>
          <w:sz w:val="24"/>
          <w:szCs w:val="24"/>
          <w:lang w:val="hy-AM"/>
        </w:rPr>
      </w:pPr>
      <w:r w:rsidRPr="009D1C42">
        <w:rPr>
          <w:rFonts w:ascii="GHEA Grapalat" w:hAnsi="GHEA Grapalat"/>
          <w:sz w:val="24"/>
          <w:szCs w:val="24"/>
          <w:lang w:val="hy-AM"/>
        </w:rPr>
        <w:t xml:space="preserve">Ներկայացման գերատեսչությունը հայտատուի նշված փաստարկները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դիտողություններ</w:t>
      </w:r>
      <w:r w:rsidR="00395DBC" w:rsidRPr="009D1C42">
        <w:rPr>
          <w:rFonts w:ascii="GHEA Grapalat" w:hAnsi="GHEA Grapalat"/>
          <w:sz w:val="24"/>
          <w:szCs w:val="24"/>
          <w:lang w:val="hy-AM"/>
        </w:rPr>
        <w:t>ը</w:t>
      </w:r>
      <w:r w:rsidRPr="009D1C42">
        <w:rPr>
          <w:rFonts w:ascii="GHEA Grapalat" w:hAnsi="GHEA Grapalat"/>
          <w:sz w:val="24"/>
          <w:szCs w:val="24"/>
          <w:lang w:val="hy-AM"/>
        </w:rPr>
        <w:t>, ինչպես նա</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սույն կետի երկրորդ պարբերությ</w:t>
      </w:r>
      <w:r w:rsidR="00F36CE4" w:rsidRPr="009D1C42">
        <w:rPr>
          <w:rFonts w:ascii="GHEA Grapalat" w:hAnsi="GHEA Grapalat"/>
          <w:sz w:val="24"/>
          <w:szCs w:val="24"/>
          <w:lang w:val="hy-AM"/>
        </w:rPr>
        <w:t>ու</w:t>
      </w:r>
      <w:r w:rsidRPr="009D1C42">
        <w:rPr>
          <w:rFonts w:ascii="GHEA Grapalat" w:hAnsi="GHEA Grapalat"/>
          <w:sz w:val="24"/>
          <w:szCs w:val="24"/>
          <w:lang w:val="hy-AM"/>
        </w:rPr>
        <w:t>նում նշված միջնորդություն</w:t>
      </w:r>
      <w:r w:rsidR="00F36CE4" w:rsidRPr="009D1C42">
        <w:rPr>
          <w:rFonts w:ascii="GHEA Grapalat" w:hAnsi="GHEA Grapalat"/>
          <w:sz w:val="24"/>
          <w:szCs w:val="24"/>
          <w:lang w:val="hy-AM"/>
        </w:rPr>
        <w:t>ն</w:t>
      </w:r>
      <w:r w:rsidRPr="009D1C42">
        <w:rPr>
          <w:rFonts w:ascii="GHEA Grapalat" w:hAnsi="GHEA Grapalat"/>
          <w:sz w:val="24"/>
          <w:szCs w:val="24"/>
          <w:lang w:val="hy-AM"/>
        </w:rPr>
        <w:t xml:space="preserve"> ստանալու ամսաթվից </w:t>
      </w:r>
      <w:r w:rsidR="00395DBC" w:rsidRPr="009D1C42">
        <w:rPr>
          <w:rFonts w:ascii="GHEA Grapalat" w:hAnsi="GHEA Grapalat"/>
          <w:sz w:val="24"/>
          <w:szCs w:val="24"/>
          <w:lang w:val="hy-AM"/>
        </w:rPr>
        <w:t xml:space="preserve">3 աշխատանքային օրվանից </w:t>
      </w:r>
      <w:r w:rsidRPr="009D1C42">
        <w:rPr>
          <w:rFonts w:ascii="GHEA Grapalat" w:hAnsi="GHEA Grapalat"/>
          <w:sz w:val="24"/>
          <w:szCs w:val="24"/>
          <w:lang w:val="hy-AM"/>
        </w:rPr>
        <w:t>ոչ ուշ</w:t>
      </w:r>
      <w:r w:rsidR="00395DBC" w:rsidRPr="009D1C42">
        <w:rPr>
          <w:rFonts w:ascii="GHEA Grapalat" w:hAnsi="GHEA Grapalat"/>
          <w:sz w:val="24"/>
          <w:szCs w:val="24"/>
          <w:lang w:val="hy-AM"/>
        </w:rPr>
        <w:t xml:space="preserve"> </w:t>
      </w:r>
      <w:r w:rsidRPr="009D1C42">
        <w:rPr>
          <w:rFonts w:ascii="GHEA Grapalat" w:hAnsi="GHEA Grapalat"/>
          <w:sz w:val="24"/>
          <w:szCs w:val="24"/>
          <w:lang w:val="hy-AM"/>
        </w:rPr>
        <w:t xml:space="preserve">դրանց մասին </w:t>
      </w:r>
      <w:r w:rsidR="00395DBC" w:rsidRPr="009D1C42">
        <w:rPr>
          <w:rFonts w:ascii="GHEA Grapalat" w:hAnsi="GHEA Grapalat"/>
          <w:sz w:val="24"/>
          <w:szCs w:val="24"/>
          <w:lang w:val="hy-AM"/>
        </w:rPr>
        <w:t xml:space="preserve">ծանուցում է </w:t>
      </w:r>
      <w:r w:rsidRPr="009D1C42">
        <w:rPr>
          <w:rFonts w:ascii="GHEA Grapalat" w:hAnsi="GHEA Grapalat"/>
          <w:sz w:val="24"/>
          <w:szCs w:val="24"/>
          <w:lang w:val="hy-AM"/>
        </w:rPr>
        <w:t>ազգային արտոնագրային գերատեսչություններին։</w:t>
      </w:r>
    </w:p>
    <w:p w:rsidR="00414BA2" w:rsidRPr="009D1C42" w:rsidRDefault="00414BA2" w:rsidP="006C570D">
      <w:pPr>
        <w:pStyle w:val="Bodytext20"/>
        <w:shd w:val="clear" w:color="auto" w:fill="auto"/>
        <w:tabs>
          <w:tab w:val="left" w:pos="993"/>
        </w:tabs>
        <w:spacing w:after="0" w:line="276" w:lineRule="auto"/>
        <w:ind w:left="20" w:firstLine="547"/>
        <w:contextualSpacing/>
        <w:jc w:val="both"/>
        <w:rPr>
          <w:rFonts w:ascii="GHEA Grapalat" w:hAnsi="GHEA Grapalat"/>
          <w:sz w:val="24"/>
          <w:szCs w:val="24"/>
          <w:lang w:val="hy-AM"/>
        </w:rPr>
      </w:pPr>
      <w:r w:rsidRPr="009D1C42">
        <w:rPr>
          <w:rFonts w:ascii="GHEA Grapalat" w:hAnsi="GHEA Grapalat"/>
          <w:sz w:val="24"/>
          <w:szCs w:val="24"/>
          <w:lang w:val="hy-AM"/>
        </w:rPr>
        <w:t xml:space="preserve">Ազգային արտոնագրային գերատեսչությունները հայտատուի կողմից սույն կետում նշված փաստարկները եւ դիտողությունները ներկայացնելու ժամկետը լրանալու ամսաթվից 1 ամսվա ընթացքում ուսումնասիրում են հայտատուի կողմից ներկայացված փաստարկներն ու դիտողությունները եւ </w:t>
      </w:r>
      <w:r w:rsidR="00395DBC" w:rsidRPr="009D1C42">
        <w:rPr>
          <w:rFonts w:ascii="GHEA Grapalat" w:hAnsi="GHEA Grapalat"/>
          <w:sz w:val="24"/>
          <w:szCs w:val="24"/>
          <w:lang w:val="hy-AM"/>
        </w:rPr>
        <w:t xml:space="preserve">կայացնում </w:t>
      </w:r>
      <w:r w:rsidRPr="009D1C42">
        <w:rPr>
          <w:rFonts w:ascii="GHEA Grapalat" w:hAnsi="GHEA Grapalat"/>
          <w:sz w:val="24"/>
          <w:szCs w:val="24"/>
          <w:lang w:val="hy-AM"/>
        </w:rPr>
        <w:t>են ազգային արտոնագրային գերատեսչությունների որոշումներ։</w:t>
      </w:r>
      <w:r w:rsidR="00395DBC" w:rsidRPr="009D1C42">
        <w:rPr>
          <w:rFonts w:ascii="GHEA Grapalat" w:hAnsi="GHEA Grapalat"/>
          <w:sz w:val="24"/>
          <w:szCs w:val="24"/>
          <w:lang w:val="hy-AM"/>
        </w:rPr>
        <w:t xml:space="preserve"> </w:t>
      </w:r>
    </w:p>
    <w:p w:rsidR="00414BA2" w:rsidRPr="009D1C42" w:rsidRDefault="00414BA2" w:rsidP="006C570D">
      <w:pPr>
        <w:pStyle w:val="Bodytext20"/>
        <w:shd w:val="clear" w:color="auto" w:fill="auto"/>
        <w:tabs>
          <w:tab w:val="left" w:pos="993"/>
        </w:tabs>
        <w:spacing w:after="0" w:line="276" w:lineRule="auto"/>
        <w:ind w:left="20" w:firstLine="547"/>
        <w:contextualSpacing/>
        <w:jc w:val="both"/>
        <w:rPr>
          <w:rFonts w:ascii="GHEA Grapalat" w:hAnsi="GHEA Grapalat"/>
          <w:sz w:val="24"/>
          <w:szCs w:val="24"/>
          <w:lang w:val="hy-AM"/>
        </w:rPr>
      </w:pPr>
      <w:r w:rsidRPr="009D1C42">
        <w:rPr>
          <w:rFonts w:ascii="GHEA Grapalat" w:hAnsi="GHEA Grapalat"/>
          <w:sz w:val="24"/>
          <w:szCs w:val="24"/>
          <w:lang w:val="hy-AM"/>
        </w:rPr>
        <w:t>Եթե հայտատուի կողմից սույն կետում նշված փաստարկները եւ դիտողությունները ներկայացնելու ժամկետի ընթացքում նման փաստարկներ եւ դիտողություններ չներկայացվեն, նշված ժամկետ</w:t>
      </w:r>
      <w:r w:rsidR="005A49DC" w:rsidRPr="009D1C42">
        <w:rPr>
          <w:rFonts w:ascii="GHEA Grapalat" w:hAnsi="GHEA Grapalat"/>
          <w:sz w:val="24"/>
          <w:szCs w:val="24"/>
          <w:lang w:val="hy-AM"/>
        </w:rPr>
        <w:t>ը</w:t>
      </w:r>
      <w:r w:rsidRPr="009D1C42">
        <w:rPr>
          <w:rFonts w:ascii="GHEA Grapalat" w:hAnsi="GHEA Grapalat"/>
          <w:sz w:val="24"/>
          <w:szCs w:val="24"/>
          <w:lang w:val="hy-AM"/>
        </w:rPr>
        <w:t xml:space="preserve"> լրանալու</w:t>
      </w:r>
      <w:r w:rsidR="005A49DC" w:rsidRPr="009D1C42">
        <w:rPr>
          <w:rFonts w:ascii="GHEA Grapalat" w:hAnsi="GHEA Grapalat"/>
          <w:sz w:val="24"/>
          <w:szCs w:val="24"/>
          <w:lang w:val="hy-AM"/>
        </w:rPr>
        <w:t xml:space="preserve"> ամսաթվից</w:t>
      </w:r>
      <w:r w:rsidRPr="009D1C42">
        <w:rPr>
          <w:rFonts w:ascii="GHEA Grapalat" w:hAnsi="GHEA Grapalat"/>
          <w:sz w:val="24"/>
          <w:szCs w:val="24"/>
          <w:lang w:val="hy-AM"/>
        </w:rPr>
        <w:t xml:space="preserve"> 1 ամսվա ընթացքում ներկայացման գերատեսչությունը Միության ապրանքային նշանի հայտի փորձաքննության արդյունքներով</w:t>
      </w:r>
      <w:r w:rsidR="00F36CE4" w:rsidRPr="009D1C42">
        <w:rPr>
          <w:rFonts w:ascii="GHEA Grapalat" w:hAnsi="GHEA Grapalat"/>
          <w:sz w:val="24"/>
          <w:szCs w:val="24"/>
          <w:lang w:val="hy-AM"/>
        </w:rPr>
        <w:t xml:space="preserve"> որոշում է ընդունում</w:t>
      </w:r>
      <w:r w:rsidRPr="009D1C42">
        <w:rPr>
          <w:rFonts w:ascii="GHEA Grapalat" w:hAnsi="GHEA Grapalat"/>
          <w:sz w:val="24"/>
          <w:szCs w:val="24"/>
          <w:lang w:val="hy-AM"/>
        </w:rPr>
        <w:t>:</w:t>
      </w:r>
    </w:p>
    <w:p w:rsidR="00414BA2" w:rsidRPr="009D1C42" w:rsidRDefault="00414BA2" w:rsidP="006C570D">
      <w:pPr>
        <w:pStyle w:val="Bodytext20"/>
        <w:shd w:val="clear" w:color="auto" w:fill="auto"/>
        <w:tabs>
          <w:tab w:val="left" w:pos="993"/>
        </w:tabs>
        <w:spacing w:after="0" w:line="276" w:lineRule="auto"/>
        <w:ind w:left="20" w:firstLine="547"/>
        <w:contextualSpacing/>
        <w:jc w:val="both"/>
        <w:rPr>
          <w:rFonts w:ascii="GHEA Grapalat" w:hAnsi="GHEA Grapalat"/>
          <w:sz w:val="24"/>
          <w:szCs w:val="24"/>
          <w:lang w:val="hy-AM"/>
        </w:rPr>
      </w:pPr>
      <w:r w:rsidRPr="009D1C42">
        <w:rPr>
          <w:rFonts w:ascii="GHEA Grapalat" w:hAnsi="GHEA Grapalat"/>
          <w:sz w:val="24"/>
          <w:szCs w:val="24"/>
          <w:lang w:val="hy-AM"/>
        </w:rPr>
        <w:t>8.</w:t>
      </w:r>
      <w:r w:rsidR="00496D5C" w:rsidRPr="009D1C42">
        <w:rPr>
          <w:rFonts w:ascii="GHEA Grapalat" w:hAnsi="GHEA Grapalat"/>
          <w:sz w:val="24"/>
          <w:szCs w:val="24"/>
          <w:lang w:val="hy-AM"/>
        </w:rPr>
        <w:tab/>
      </w:r>
      <w:r w:rsidRPr="009D1C42">
        <w:rPr>
          <w:rFonts w:ascii="GHEA Grapalat" w:hAnsi="GHEA Grapalat"/>
          <w:sz w:val="24"/>
          <w:szCs w:val="24"/>
          <w:lang w:val="hy-AM"/>
        </w:rPr>
        <w:t xml:space="preserve">Մինչեւ ներկայացման գերատեսչության կողմից Միության </w:t>
      </w:r>
      <w:r w:rsidR="005A49DC" w:rsidRPr="009D1C42">
        <w:rPr>
          <w:rFonts w:ascii="GHEA Grapalat" w:hAnsi="GHEA Grapalat"/>
          <w:sz w:val="24"/>
          <w:szCs w:val="24"/>
          <w:lang w:val="hy-AM"/>
        </w:rPr>
        <w:t xml:space="preserve">ապրանքային </w:t>
      </w:r>
      <w:r w:rsidRPr="009D1C42">
        <w:rPr>
          <w:rFonts w:ascii="GHEA Grapalat" w:hAnsi="GHEA Grapalat"/>
          <w:sz w:val="24"/>
          <w:szCs w:val="24"/>
          <w:lang w:val="hy-AM"/>
        </w:rPr>
        <w:t xml:space="preserve">նշանը գրանցելու կամ </w:t>
      </w:r>
      <w:r w:rsidR="005A49DC" w:rsidRPr="009D1C42">
        <w:rPr>
          <w:rFonts w:ascii="GHEA Grapalat" w:hAnsi="GHEA Grapalat"/>
          <w:sz w:val="24"/>
          <w:szCs w:val="24"/>
          <w:lang w:val="hy-AM"/>
        </w:rPr>
        <w:t xml:space="preserve">դրա </w:t>
      </w:r>
      <w:r w:rsidRPr="009D1C42">
        <w:rPr>
          <w:rFonts w:ascii="GHEA Grapalat" w:hAnsi="GHEA Grapalat"/>
          <w:sz w:val="24"/>
          <w:szCs w:val="24"/>
          <w:lang w:val="hy-AM"/>
        </w:rPr>
        <w:t>գրանցումը մերժելու մասին որոշում</w:t>
      </w:r>
      <w:r w:rsidR="005A49DC" w:rsidRPr="009D1C42">
        <w:rPr>
          <w:rFonts w:ascii="GHEA Grapalat" w:hAnsi="GHEA Grapalat"/>
          <w:sz w:val="24"/>
          <w:szCs w:val="24"/>
          <w:lang w:val="hy-AM"/>
        </w:rPr>
        <w:t>ն</w:t>
      </w:r>
      <w:r w:rsidRPr="009D1C42">
        <w:rPr>
          <w:rFonts w:ascii="GHEA Grapalat" w:hAnsi="GHEA Grapalat"/>
          <w:sz w:val="24"/>
          <w:szCs w:val="24"/>
          <w:lang w:val="hy-AM"/>
        </w:rPr>
        <w:t xml:space="preserve"> ընդունելը</w:t>
      </w:r>
      <w:r w:rsidR="00F36CE4" w:rsidRPr="009D1C42">
        <w:rPr>
          <w:rFonts w:ascii="GHEA Grapalat" w:hAnsi="GHEA Grapalat"/>
          <w:sz w:val="24"/>
          <w:szCs w:val="24"/>
          <w:lang w:val="hy-AM"/>
        </w:rPr>
        <w:t>՝</w:t>
      </w:r>
      <w:r w:rsidRPr="009D1C42">
        <w:rPr>
          <w:rFonts w:ascii="GHEA Grapalat" w:hAnsi="GHEA Grapalat"/>
          <w:sz w:val="24"/>
          <w:szCs w:val="24"/>
          <w:lang w:val="hy-AM"/>
        </w:rPr>
        <w:t xml:space="preserve"> հայտատուն իրավունք ունի դիմելու ներկայացման գերատեսչություն՝</w:t>
      </w:r>
      <w:r w:rsidR="005A49DC" w:rsidRPr="009D1C42">
        <w:rPr>
          <w:rFonts w:ascii="GHEA Grapalat" w:hAnsi="GHEA Grapalat"/>
          <w:sz w:val="24"/>
          <w:szCs w:val="24"/>
          <w:lang w:val="hy-AM"/>
        </w:rPr>
        <w:t xml:space="preserve"> միջնորդություն ներկայացնելով՝</w:t>
      </w:r>
    </w:p>
    <w:p w:rsidR="00414BA2" w:rsidRPr="009D1C42" w:rsidRDefault="00414BA2" w:rsidP="006C570D">
      <w:pPr>
        <w:pStyle w:val="Bodytext20"/>
        <w:shd w:val="clear" w:color="auto" w:fill="auto"/>
        <w:tabs>
          <w:tab w:val="left" w:pos="993"/>
        </w:tabs>
        <w:spacing w:after="0" w:line="276" w:lineRule="auto"/>
        <w:ind w:left="20" w:firstLine="547"/>
        <w:contextualSpacing/>
        <w:jc w:val="both"/>
        <w:rPr>
          <w:rFonts w:ascii="GHEA Grapalat" w:hAnsi="GHEA Grapalat"/>
          <w:sz w:val="24"/>
          <w:szCs w:val="24"/>
          <w:lang w:val="hy-AM"/>
        </w:rPr>
      </w:pPr>
      <w:r w:rsidRPr="009D1C42">
        <w:rPr>
          <w:rFonts w:ascii="GHEA Grapalat" w:hAnsi="GHEA Grapalat"/>
          <w:sz w:val="24"/>
          <w:szCs w:val="24"/>
          <w:lang w:val="hy-AM"/>
        </w:rPr>
        <w:t>1)</w:t>
      </w:r>
      <w:r w:rsidR="00496D5C" w:rsidRPr="009D1C42">
        <w:rPr>
          <w:rFonts w:ascii="GHEA Grapalat" w:hAnsi="GHEA Grapalat"/>
          <w:sz w:val="24"/>
          <w:szCs w:val="24"/>
          <w:lang w:val="hy-AM"/>
        </w:rPr>
        <w:tab/>
      </w:r>
      <w:r w:rsidRPr="009D1C42">
        <w:rPr>
          <w:rFonts w:ascii="GHEA Grapalat" w:hAnsi="GHEA Grapalat"/>
          <w:sz w:val="24"/>
          <w:szCs w:val="24"/>
          <w:lang w:val="hy-AM"/>
        </w:rPr>
        <w:t>ապրանքների ցանկը կրճատ</w:t>
      </w:r>
      <w:r w:rsidR="00F36CE4" w:rsidRPr="009D1C42">
        <w:rPr>
          <w:rFonts w:ascii="GHEA Grapalat" w:hAnsi="GHEA Grapalat"/>
          <w:sz w:val="24"/>
          <w:szCs w:val="24"/>
          <w:lang w:val="hy-AM"/>
        </w:rPr>
        <w:t>ելու</w:t>
      </w:r>
      <w:r w:rsidR="005A49DC" w:rsidRPr="009D1C42">
        <w:rPr>
          <w:rFonts w:ascii="GHEA Grapalat" w:hAnsi="GHEA Grapalat"/>
          <w:sz w:val="24"/>
          <w:szCs w:val="24"/>
          <w:lang w:val="hy-AM"/>
        </w:rPr>
        <w:t xml:space="preserve"> վերաբերյալ</w:t>
      </w:r>
      <w:r w:rsidRPr="009D1C42">
        <w:rPr>
          <w:rFonts w:ascii="GHEA Grapalat" w:hAnsi="GHEA Grapalat"/>
          <w:sz w:val="24"/>
          <w:szCs w:val="24"/>
          <w:lang w:val="hy-AM"/>
        </w:rPr>
        <w:t>.</w:t>
      </w:r>
    </w:p>
    <w:p w:rsidR="00414BA2" w:rsidRPr="009D1C42" w:rsidRDefault="00414BA2" w:rsidP="006C570D">
      <w:pPr>
        <w:pStyle w:val="Bodytext20"/>
        <w:shd w:val="clear" w:color="auto" w:fill="auto"/>
        <w:tabs>
          <w:tab w:val="left" w:pos="993"/>
        </w:tabs>
        <w:spacing w:after="0" w:line="276" w:lineRule="auto"/>
        <w:ind w:left="20" w:firstLine="547"/>
        <w:contextualSpacing/>
        <w:jc w:val="both"/>
        <w:rPr>
          <w:rFonts w:ascii="GHEA Grapalat" w:hAnsi="GHEA Grapalat"/>
          <w:sz w:val="24"/>
          <w:szCs w:val="24"/>
          <w:lang w:val="hy-AM"/>
        </w:rPr>
      </w:pPr>
      <w:r w:rsidRPr="009D1C42">
        <w:rPr>
          <w:rFonts w:ascii="GHEA Grapalat" w:hAnsi="GHEA Grapalat"/>
          <w:sz w:val="24"/>
          <w:szCs w:val="24"/>
          <w:lang w:val="hy-AM"/>
        </w:rPr>
        <w:t>2)</w:t>
      </w:r>
      <w:r w:rsidR="00496D5C" w:rsidRPr="009D1C42">
        <w:rPr>
          <w:rFonts w:ascii="GHEA Grapalat" w:hAnsi="GHEA Grapalat"/>
          <w:sz w:val="24"/>
          <w:szCs w:val="24"/>
          <w:lang w:val="hy-AM"/>
        </w:rPr>
        <w:tab/>
      </w:r>
      <w:r w:rsidRPr="009D1C42">
        <w:rPr>
          <w:rFonts w:ascii="GHEA Grapalat" w:hAnsi="GHEA Grapalat"/>
          <w:sz w:val="24"/>
          <w:szCs w:val="24"/>
          <w:lang w:val="hy-AM"/>
        </w:rPr>
        <w:t xml:space="preserve">Միության ապրանքային նշանի հայտը, առաջնության ամսաթվի պահպանմամբ, ապրանքային նշանի գրանցման ազգային հայտի փոխակերպելու </w:t>
      </w:r>
      <w:r w:rsidR="005A49DC" w:rsidRPr="009D1C42">
        <w:rPr>
          <w:rFonts w:ascii="GHEA Grapalat" w:hAnsi="GHEA Grapalat"/>
          <w:sz w:val="24"/>
          <w:szCs w:val="24"/>
          <w:lang w:val="hy-AM"/>
        </w:rPr>
        <w:t>վերաբերյալ</w:t>
      </w:r>
      <w:r w:rsidRPr="009D1C42">
        <w:rPr>
          <w:rFonts w:ascii="GHEA Grapalat" w:hAnsi="GHEA Grapalat"/>
          <w:sz w:val="24"/>
          <w:szCs w:val="24"/>
          <w:lang w:val="hy-AM"/>
        </w:rPr>
        <w:t xml:space="preserve">՝ </w:t>
      </w:r>
      <w:r w:rsidR="005A49DC" w:rsidRPr="009D1C42">
        <w:rPr>
          <w:rFonts w:ascii="GHEA Grapalat" w:hAnsi="GHEA Grapalat"/>
          <w:sz w:val="24"/>
          <w:szCs w:val="24"/>
          <w:lang w:val="hy-AM"/>
        </w:rPr>
        <w:t>Հրահանգի պ</w:t>
      </w:r>
      <w:r w:rsidRPr="009D1C42">
        <w:rPr>
          <w:rFonts w:ascii="GHEA Grapalat" w:hAnsi="GHEA Grapalat"/>
          <w:sz w:val="24"/>
          <w:szCs w:val="24"/>
          <w:lang w:val="hy-AM"/>
        </w:rPr>
        <w:t>ահանջներ</w:t>
      </w:r>
      <w:r w:rsidR="005A49DC" w:rsidRPr="009D1C42">
        <w:rPr>
          <w:rFonts w:ascii="GHEA Grapalat" w:hAnsi="GHEA Grapalat"/>
          <w:sz w:val="24"/>
          <w:szCs w:val="24"/>
          <w:lang w:val="hy-AM"/>
        </w:rPr>
        <w:t xml:space="preserve">ը պահպանելու </w:t>
      </w:r>
      <w:r w:rsidRPr="009D1C42">
        <w:rPr>
          <w:rFonts w:ascii="GHEA Grapalat" w:hAnsi="GHEA Grapalat"/>
          <w:sz w:val="24"/>
          <w:szCs w:val="24"/>
          <w:lang w:val="hy-AM"/>
        </w:rPr>
        <w:t>պայմանով.</w:t>
      </w:r>
    </w:p>
    <w:p w:rsidR="00414BA2" w:rsidRPr="009D1C42" w:rsidRDefault="00496D5C" w:rsidP="006C570D">
      <w:pPr>
        <w:pStyle w:val="Bodytext20"/>
        <w:shd w:val="clear" w:color="auto" w:fill="auto"/>
        <w:tabs>
          <w:tab w:val="left" w:pos="993"/>
        </w:tabs>
        <w:spacing w:after="0" w:line="276" w:lineRule="auto"/>
        <w:ind w:left="20" w:firstLine="547"/>
        <w:contextualSpacing/>
        <w:jc w:val="both"/>
        <w:rPr>
          <w:rFonts w:ascii="GHEA Grapalat" w:hAnsi="GHEA Grapalat"/>
          <w:sz w:val="24"/>
          <w:szCs w:val="24"/>
          <w:lang w:val="hy-AM"/>
        </w:rPr>
      </w:pPr>
      <w:r w:rsidRPr="009D1C42">
        <w:rPr>
          <w:rFonts w:ascii="GHEA Grapalat" w:hAnsi="GHEA Grapalat"/>
          <w:sz w:val="24"/>
          <w:szCs w:val="24"/>
          <w:lang w:val="hy-AM"/>
        </w:rPr>
        <w:t>3)</w:t>
      </w:r>
      <w:r w:rsidRPr="009D1C42">
        <w:rPr>
          <w:rFonts w:ascii="GHEA Grapalat" w:hAnsi="GHEA Grapalat"/>
          <w:sz w:val="24"/>
          <w:szCs w:val="24"/>
          <w:lang w:val="hy-AM"/>
        </w:rPr>
        <w:tab/>
      </w:r>
      <w:r w:rsidR="00414BA2" w:rsidRPr="009D1C42">
        <w:rPr>
          <w:rFonts w:ascii="GHEA Grapalat" w:hAnsi="GHEA Grapalat"/>
          <w:sz w:val="24"/>
          <w:szCs w:val="24"/>
          <w:lang w:val="hy-AM"/>
        </w:rPr>
        <w:t xml:space="preserve">Միության ապրանքային նշանի հայտն առանձնացնելու </w:t>
      </w:r>
      <w:r w:rsidR="005A49DC" w:rsidRPr="009D1C42">
        <w:rPr>
          <w:rFonts w:ascii="GHEA Grapalat" w:hAnsi="GHEA Grapalat"/>
          <w:sz w:val="24"/>
          <w:szCs w:val="24"/>
          <w:lang w:val="hy-AM"/>
        </w:rPr>
        <w:t>վերաբերյալ</w:t>
      </w:r>
      <w:r w:rsidR="00414BA2" w:rsidRPr="009D1C42">
        <w:rPr>
          <w:rFonts w:ascii="GHEA Grapalat" w:hAnsi="GHEA Grapalat"/>
          <w:sz w:val="24"/>
          <w:szCs w:val="24"/>
          <w:lang w:val="hy-AM"/>
        </w:rPr>
        <w:t>.</w:t>
      </w:r>
    </w:p>
    <w:p w:rsidR="00414BA2" w:rsidRPr="009D1C42" w:rsidRDefault="00414BA2" w:rsidP="006C570D">
      <w:pPr>
        <w:pStyle w:val="Bodytext20"/>
        <w:shd w:val="clear" w:color="auto" w:fill="auto"/>
        <w:tabs>
          <w:tab w:val="left" w:pos="993"/>
        </w:tabs>
        <w:spacing w:after="0" w:line="276" w:lineRule="auto"/>
        <w:ind w:left="20" w:firstLine="547"/>
        <w:contextualSpacing/>
        <w:jc w:val="both"/>
        <w:rPr>
          <w:rFonts w:ascii="GHEA Grapalat" w:hAnsi="GHEA Grapalat"/>
          <w:sz w:val="24"/>
          <w:szCs w:val="24"/>
          <w:lang w:val="hy-AM"/>
        </w:rPr>
      </w:pPr>
      <w:r w:rsidRPr="009D1C42">
        <w:rPr>
          <w:rFonts w:ascii="GHEA Grapalat" w:hAnsi="GHEA Grapalat"/>
          <w:sz w:val="24"/>
          <w:szCs w:val="24"/>
          <w:lang w:val="hy-AM"/>
        </w:rPr>
        <w:t>4)</w:t>
      </w:r>
      <w:r w:rsidR="00496D5C" w:rsidRPr="009D1C42">
        <w:rPr>
          <w:rFonts w:ascii="GHEA Grapalat" w:hAnsi="GHEA Grapalat"/>
          <w:sz w:val="24"/>
          <w:szCs w:val="24"/>
          <w:lang w:val="hy-AM"/>
        </w:rPr>
        <w:tab/>
      </w:r>
      <w:r w:rsidRPr="009D1C42">
        <w:rPr>
          <w:rFonts w:ascii="GHEA Grapalat" w:hAnsi="GHEA Grapalat"/>
          <w:sz w:val="24"/>
          <w:szCs w:val="24"/>
          <w:lang w:val="hy-AM"/>
        </w:rPr>
        <w:t xml:space="preserve">Միության ապրանքային նշանի հայտը հետ կանչելու </w:t>
      </w:r>
      <w:r w:rsidR="005A49DC" w:rsidRPr="009D1C42">
        <w:rPr>
          <w:rFonts w:ascii="GHEA Grapalat" w:hAnsi="GHEA Grapalat"/>
          <w:sz w:val="24"/>
          <w:szCs w:val="24"/>
          <w:lang w:val="hy-AM"/>
        </w:rPr>
        <w:t>վերաբերյալ:</w:t>
      </w:r>
    </w:p>
    <w:p w:rsidR="00414BA2" w:rsidRPr="009D1C42" w:rsidRDefault="00414BA2" w:rsidP="006C570D">
      <w:pPr>
        <w:pStyle w:val="Bodytext20"/>
        <w:shd w:val="clear" w:color="auto" w:fill="auto"/>
        <w:tabs>
          <w:tab w:val="left" w:pos="993"/>
        </w:tabs>
        <w:spacing w:after="0" w:line="276" w:lineRule="auto"/>
        <w:ind w:left="20" w:firstLine="547"/>
        <w:contextualSpacing/>
        <w:jc w:val="both"/>
        <w:rPr>
          <w:rFonts w:ascii="GHEA Grapalat" w:hAnsi="GHEA Grapalat"/>
          <w:sz w:val="24"/>
          <w:szCs w:val="24"/>
          <w:lang w:val="hy-AM"/>
        </w:rPr>
      </w:pPr>
      <w:r w:rsidRPr="009D1C42">
        <w:rPr>
          <w:rFonts w:ascii="GHEA Grapalat" w:hAnsi="GHEA Grapalat"/>
          <w:sz w:val="24"/>
          <w:szCs w:val="24"/>
          <w:lang w:val="hy-AM"/>
        </w:rPr>
        <w:t>9.</w:t>
      </w:r>
      <w:r w:rsidR="00496D5C" w:rsidRPr="009D1C42">
        <w:rPr>
          <w:rFonts w:ascii="GHEA Grapalat" w:hAnsi="GHEA Grapalat"/>
          <w:sz w:val="24"/>
          <w:szCs w:val="24"/>
          <w:lang w:val="hy-AM"/>
        </w:rPr>
        <w:tab/>
      </w:r>
      <w:r w:rsidRPr="009D1C42">
        <w:rPr>
          <w:rFonts w:ascii="GHEA Grapalat" w:hAnsi="GHEA Grapalat"/>
          <w:sz w:val="24"/>
          <w:szCs w:val="24"/>
          <w:lang w:val="hy-AM"/>
        </w:rPr>
        <w:t>Միության ապրանքային նշանի հայտը</w:t>
      </w:r>
      <w:r w:rsidR="00F36CE4" w:rsidRPr="009D1C42">
        <w:rPr>
          <w:rFonts w:ascii="GHEA Grapalat" w:hAnsi="GHEA Grapalat"/>
          <w:sz w:val="24"/>
          <w:szCs w:val="24"/>
          <w:lang w:val="hy-AM"/>
        </w:rPr>
        <w:t>,</w:t>
      </w:r>
      <w:r w:rsidRPr="009D1C42">
        <w:rPr>
          <w:rFonts w:ascii="GHEA Grapalat" w:hAnsi="GHEA Grapalat"/>
          <w:sz w:val="24"/>
          <w:szCs w:val="24"/>
          <w:lang w:val="hy-AM"/>
        </w:rPr>
        <w:t xml:space="preserve"> առաջնության ամսաթվի պահպանմամբ</w:t>
      </w:r>
      <w:r w:rsidR="00F36CE4" w:rsidRPr="009D1C42">
        <w:rPr>
          <w:rFonts w:ascii="GHEA Grapalat" w:hAnsi="GHEA Grapalat"/>
          <w:sz w:val="24"/>
          <w:szCs w:val="24"/>
          <w:lang w:val="hy-AM"/>
        </w:rPr>
        <w:t>,</w:t>
      </w:r>
      <w:r w:rsidRPr="009D1C42">
        <w:rPr>
          <w:rFonts w:ascii="GHEA Grapalat" w:hAnsi="GHEA Grapalat"/>
          <w:sz w:val="24"/>
          <w:szCs w:val="24"/>
          <w:lang w:val="hy-AM"/>
        </w:rPr>
        <w:t xml:space="preserve"> ապրանքային նշանի գրանցման ազգային հայտի փոխակերպելու մասին սույն հոդվածի 8-րդ կետի 2-րդ ենթակետով նախատեսված միջնորդության </w:t>
      </w:r>
      <w:r w:rsidR="005A49DC" w:rsidRPr="009D1C42">
        <w:rPr>
          <w:rFonts w:ascii="GHEA Grapalat" w:hAnsi="GHEA Grapalat"/>
          <w:sz w:val="24"/>
          <w:szCs w:val="24"/>
          <w:lang w:val="hy-AM"/>
        </w:rPr>
        <w:t xml:space="preserve">ուսումնասիրության </w:t>
      </w:r>
      <w:r w:rsidRPr="009D1C42">
        <w:rPr>
          <w:rFonts w:ascii="GHEA Grapalat" w:hAnsi="GHEA Grapalat"/>
          <w:sz w:val="24"/>
          <w:szCs w:val="24"/>
          <w:lang w:val="hy-AM"/>
        </w:rPr>
        <w:t>արդյունքներով ներկայացման գերատեսչությունը դադարեցնում է Միության ապրանքային նշանի հայտի առնչությամբ գործավարությունը, ինչի մասին ծանուցվում է հայտատուն, եւ միջնորդություն</w:t>
      </w:r>
      <w:r w:rsidR="005A49DC" w:rsidRPr="009D1C42">
        <w:rPr>
          <w:rFonts w:ascii="GHEA Grapalat" w:hAnsi="GHEA Grapalat"/>
          <w:sz w:val="24"/>
          <w:szCs w:val="24"/>
          <w:lang w:val="hy-AM"/>
        </w:rPr>
        <w:t xml:space="preserve">ն ու </w:t>
      </w:r>
      <w:r w:rsidRPr="009D1C42">
        <w:rPr>
          <w:rFonts w:ascii="GHEA Grapalat" w:hAnsi="GHEA Grapalat"/>
          <w:sz w:val="24"/>
          <w:szCs w:val="24"/>
          <w:lang w:val="hy-AM"/>
        </w:rPr>
        <w:t xml:space="preserve">հայտի բոլոր նյութերն </w:t>
      </w:r>
      <w:r w:rsidR="005A49DC" w:rsidRPr="009D1C42">
        <w:rPr>
          <w:rFonts w:ascii="GHEA Grapalat" w:hAnsi="GHEA Grapalat"/>
          <w:sz w:val="24"/>
          <w:szCs w:val="24"/>
          <w:lang w:val="hy-AM"/>
        </w:rPr>
        <w:t xml:space="preserve">ուղարկում է </w:t>
      </w:r>
      <w:r w:rsidRPr="009D1C42">
        <w:rPr>
          <w:rFonts w:ascii="GHEA Grapalat" w:hAnsi="GHEA Grapalat"/>
          <w:sz w:val="24"/>
          <w:szCs w:val="24"/>
          <w:lang w:val="hy-AM"/>
        </w:rPr>
        <w:t xml:space="preserve">այն ազգային արտոնագրային գերատեսչություն, որտեղ հայտատուն </w:t>
      </w:r>
      <w:r w:rsidR="005A49DC" w:rsidRPr="009D1C42">
        <w:rPr>
          <w:rFonts w:ascii="GHEA Grapalat" w:hAnsi="GHEA Grapalat"/>
          <w:sz w:val="24"/>
          <w:szCs w:val="24"/>
          <w:lang w:val="hy-AM"/>
        </w:rPr>
        <w:t xml:space="preserve">խնդրում </w:t>
      </w:r>
      <w:r w:rsidRPr="009D1C42">
        <w:rPr>
          <w:rFonts w:ascii="GHEA Grapalat" w:hAnsi="GHEA Grapalat"/>
          <w:sz w:val="24"/>
          <w:szCs w:val="24"/>
          <w:lang w:val="hy-AM"/>
        </w:rPr>
        <w:t xml:space="preserve">է </w:t>
      </w:r>
      <w:r w:rsidR="005A49DC" w:rsidRPr="009D1C42">
        <w:rPr>
          <w:rFonts w:ascii="GHEA Grapalat" w:hAnsi="GHEA Grapalat"/>
          <w:sz w:val="24"/>
          <w:szCs w:val="24"/>
          <w:lang w:val="hy-AM"/>
        </w:rPr>
        <w:t xml:space="preserve">իրականացնել </w:t>
      </w:r>
      <w:r w:rsidRPr="009D1C42">
        <w:rPr>
          <w:rFonts w:ascii="GHEA Grapalat" w:hAnsi="GHEA Grapalat"/>
          <w:sz w:val="24"/>
          <w:szCs w:val="24"/>
          <w:lang w:val="hy-AM"/>
        </w:rPr>
        <w:t>ապրանքային նշանի գրանցման ազգային հայտի փոխակերպումը։</w:t>
      </w:r>
    </w:p>
    <w:p w:rsidR="00414BA2" w:rsidRPr="009D1C42" w:rsidRDefault="00414BA2" w:rsidP="006C570D">
      <w:pPr>
        <w:pStyle w:val="Bodytext20"/>
        <w:shd w:val="clear" w:color="auto" w:fill="auto"/>
        <w:tabs>
          <w:tab w:val="left" w:pos="993"/>
        </w:tabs>
        <w:spacing w:after="0" w:line="276" w:lineRule="auto"/>
        <w:ind w:left="20" w:firstLine="547"/>
        <w:contextualSpacing/>
        <w:jc w:val="both"/>
        <w:rPr>
          <w:rFonts w:ascii="GHEA Grapalat" w:hAnsi="GHEA Grapalat"/>
          <w:sz w:val="24"/>
          <w:szCs w:val="24"/>
          <w:lang w:val="hy-AM"/>
        </w:rPr>
      </w:pPr>
      <w:r w:rsidRPr="009D1C42">
        <w:rPr>
          <w:rFonts w:ascii="GHEA Grapalat" w:hAnsi="GHEA Grapalat"/>
          <w:sz w:val="24"/>
          <w:szCs w:val="24"/>
          <w:lang w:val="hy-AM"/>
        </w:rPr>
        <w:lastRenderedPageBreak/>
        <w:t>Ապրանքային նշանի փոխակերպված հայտի առնչությամբ հետագա գործավարությունն իրականացվում է ազգային արտոնագրային գերատեսչությունների կողմից՝ պահպանելով առաջնության ամսաթիվը։</w:t>
      </w:r>
    </w:p>
    <w:p w:rsidR="00414BA2" w:rsidRPr="009D1C42" w:rsidRDefault="009B5B0E" w:rsidP="006C570D">
      <w:pPr>
        <w:pStyle w:val="Bodytext20"/>
        <w:shd w:val="clear" w:color="auto" w:fill="auto"/>
        <w:tabs>
          <w:tab w:val="left" w:pos="993"/>
        </w:tabs>
        <w:spacing w:after="0" w:line="276" w:lineRule="auto"/>
        <w:ind w:left="20" w:firstLine="547"/>
        <w:contextualSpacing/>
        <w:jc w:val="both"/>
        <w:rPr>
          <w:rFonts w:ascii="GHEA Grapalat" w:hAnsi="GHEA Grapalat"/>
          <w:sz w:val="24"/>
          <w:szCs w:val="24"/>
          <w:lang w:val="hy-AM"/>
        </w:rPr>
      </w:pPr>
      <w:r w:rsidRPr="009D1C42">
        <w:rPr>
          <w:rFonts w:ascii="GHEA Grapalat" w:hAnsi="GHEA Grapalat"/>
          <w:sz w:val="24"/>
          <w:szCs w:val="24"/>
          <w:lang w:val="hy-AM"/>
        </w:rPr>
        <w:t>Ա</w:t>
      </w:r>
      <w:r w:rsidR="00414BA2" w:rsidRPr="009D1C42">
        <w:rPr>
          <w:rFonts w:ascii="GHEA Grapalat" w:hAnsi="GHEA Grapalat"/>
          <w:sz w:val="24"/>
          <w:szCs w:val="24"/>
          <w:lang w:val="hy-AM"/>
        </w:rPr>
        <w:t xml:space="preserve">յդպիսի միջնորդությունը ներկայացնելու եւ </w:t>
      </w:r>
      <w:r w:rsidR="005A49DC" w:rsidRPr="009D1C42">
        <w:rPr>
          <w:rFonts w:ascii="GHEA Grapalat" w:hAnsi="GHEA Grapalat"/>
          <w:sz w:val="24"/>
          <w:szCs w:val="24"/>
          <w:lang w:val="hy-AM"/>
        </w:rPr>
        <w:t>ուսումնասիր</w:t>
      </w:r>
      <w:r w:rsidRPr="009D1C42">
        <w:rPr>
          <w:rFonts w:ascii="GHEA Grapalat" w:hAnsi="GHEA Grapalat"/>
          <w:sz w:val="24"/>
          <w:szCs w:val="24"/>
          <w:lang w:val="hy-AM"/>
        </w:rPr>
        <w:t>ելու,</w:t>
      </w:r>
      <w:r w:rsidR="00414BA2" w:rsidRPr="009D1C42">
        <w:rPr>
          <w:rFonts w:ascii="GHEA Grapalat" w:hAnsi="GHEA Grapalat"/>
          <w:sz w:val="24"/>
          <w:szCs w:val="24"/>
          <w:lang w:val="hy-AM"/>
        </w:rPr>
        <w:t xml:space="preserve"> ինչպես նաեւ ազգային հայտի փորձաքննություն անցկացնելու համար </w:t>
      </w:r>
      <w:r w:rsidRPr="009D1C42">
        <w:rPr>
          <w:rFonts w:ascii="GHEA Grapalat" w:hAnsi="GHEA Grapalat"/>
          <w:sz w:val="24"/>
          <w:szCs w:val="24"/>
          <w:lang w:val="hy-AM"/>
        </w:rPr>
        <w:t xml:space="preserve">այս դեպքում </w:t>
      </w:r>
      <w:r w:rsidR="00414BA2" w:rsidRPr="009D1C42">
        <w:rPr>
          <w:rFonts w:ascii="GHEA Grapalat" w:hAnsi="GHEA Grapalat"/>
          <w:sz w:val="24"/>
          <w:szCs w:val="24"/>
          <w:lang w:val="hy-AM"/>
        </w:rPr>
        <w:t>տուրք չի գանձվում։</w:t>
      </w:r>
    </w:p>
    <w:p w:rsidR="00414BA2" w:rsidRPr="009D1C42" w:rsidRDefault="00414BA2" w:rsidP="006C570D">
      <w:pPr>
        <w:pStyle w:val="Bodytext20"/>
        <w:shd w:val="clear" w:color="auto" w:fill="auto"/>
        <w:tabs>
          <w:tab w:val="left" w:pos="993"/>
        </w:tabs>
        <w:spacing w:after="0" w:line="276" w:lineRule="auto"/>
        <w:ind w:left="20" w:firstLine="547"/>
        <w:contextualSpacing/>
        <w:jc w:val="both"/>
        <w:rPr>
          <w:rFonts w:ascii="GHEA Grapalat" w:hAnsi="GHEA Grapalat"/>
          <w:sz w:val="24"/>
          <w:szCs w:val="24"/>
          <w:lang w:val="hy-AM"/>
        </w:rPr>
      </w:pPr>
      <w:r w:rsidRPr="009D1C42">
        <w:rPr>
          <w:rFonts w:ascii="GHEA Grapalat" w:hAnsi="GHEA Grapalat"/>
          <w:sz w:val="24"/>
          <w:szCs w:val="24"/>
          <w:lang w:val="hy-AM"/>
        </w:rPr>
        <w:t xml:space="preserve">Փոխակերպման մասին ծանուցումն ուղարկելուց հետո ապրանքային նշանի հայտը ճանաչվում է ապրանքային նշանի գրանցման՝ ճիշտ ձեւակերպված ազգային հայտ, եւ </w:t>
      </w:r>
      <w:r w:rsidR="009B5B0E" w:rsidRPr="009D1C42">
        <w:rPr>
          <w:rFonts w:ascii="GHEA Grapalat" w:hAnsi="GHEA Grapalat"/>
          <w:sz w:val="24"/>
          <w:szCs w:val="24"/>
          <w:lang w:val="hy-AM"/>
        </w:rPr>
        <w:t xml:space="preserve">ուսումնասիրության </w:t>
      </w:r>
      <w:r w:rsidRPr="009D1C42">
        <w:rPr>
          <w:rFonts w:ascii="GHEA Grapalat" w:hAnsi="GHEA Grapalat"/>
          <w:sz w:val="24"/>
          <w:szCs w:val="24"/>
          <w:lang w:val="hy-AM"/>
        </w:rPr>
        <w:t xml:space="preserve">է </w:t>
      </w:r>
      <w:r w:rsidR="009B5B0E" w:rsidRPr="009D1C42">
        <w:rPr>
          <w:rFonts w:ascii="GHEA Grapalat" w:hAnsi="GHEA Grapalat"/>
          <w:sz w:val="24"/>
          <w:szCs w:val="24"/>
          <w:lang w:val="hy-AM"/>
        </w:rPr>
        <w:t xml:space="preserve">ենթարկվում </w:t>
      </w:r>
      <w:r w:rsidRPr="009D1C42">
        <w:rPr>
          <w:rFonts w:ascii="GHEA Grapalat" w:hAnsi="GHEA Grapalat"/>
          <w:sz w:val="24"/>
          <w:szCs w:val="24"/>
          <w:lang w:val="hy-AM"/>
        </w:rPr>
        <w:t xml:space="preserve">այն անդամ պետությունների տարածքներում, որոնց նկատմամբ խնդրարկվում է ապրանքային նշանի իրավական պահպանությունը։ Այս դեպքում յուրաքանչյուր ազգային արտոնագրային գերատեսչության կողմից ազգային հայտի վերաբերյալ որոշում է ընդունվում՝ </w:t>
      </w:r>
      <w:r w:rsidR="009B5B0E" w:rsidRPr="009D1C42">
        <w:rPr>
          <w:rFonts w:ascii="GHEA Grapalat" w:hAnsi="GHEA Grapalat"/>
          <w:sz w:val="24"/>
          <w:szCs w:val="24"/>
          <w:lang w:val="hy-AM"/>
        </w:rPr>
        <w:t xml:space="preserve">իր </w:t>
      </w:r>
      <w:r w:rsidRPr="009D1C42">
        <w:rPr>
          <w:rFonts w:ascii="GHEA Grapalat" w:hAnsi="GHEA Grapalat"/>
          <w:sz w:val="24"/>
          <w:szCs w:val="24"/>
          <w:lang w:val="hy-AM"/>
        </w:rPr>
        <w:t>կողմից պատրաստված եզրակացության հիման վրա։</w:t>
      </w:r>
    </w:p>
    <w:p w:rsidR="00414BA2" w:rsidRPr="009D1C42" w:rsidRDefault="00496D5C" w:rsidP="006C570D">
      <w:pPr>
        <w:pStyle w:val="Bodytext20"/>
        <w:shd w:val="clear" w:color="auto" w:fill="auto"/>
        <w:tabs>
          <w:tab w:val="left" w:pos="993"/>
        </w:tabs>
        <w:spacing w:after="0" w:line="276" w:lineRule="auto"/>
        <w:ind w:left="20" w:firstLine="547"/>
        <w:contextualSpacing/>
        <w:jc w:val="both"/>
        <w:rPr>
          <w:rFonts w:ascii="GHEA Grapalat" w:hAnsi="GHEA Grapalat"/>
          <w:sz w:val="24"/>
          <w:szCs w:val="24"/>
          <w:lang w:val="hy-AM"/>
        </w:rPr>
      </w:pPr>
      <w:r w:rsidRPr="009D1C42">
        <w:rPr>
          <w:rFonts w:ascii="GHEA Grapalat" w:hAnsi="GHEA Grapalat"/>
          <w:sz w:val="24"/>
          <w:szCs w:val="24"/>
          <w:lang w:val="hy-AM"/>
        </w:rPr>
        <w:t>10.</w:t>
      </w:r>
      <w:r w:rsidRPr="009D1C42">
        <w:rPr>
          <w:rFonts w:ascii="GHEA Grapalat" w:hAnsi="GHEA Grapalat"/>
          <w:sz w:val="24"/>
          <w:szCs w:val="24"/>
          <w:lang w:val="hy-AM"/>
        </w:rPr>
        <w:tab/>
      </w:r>
      <w:r w:rsidR="00414BA2" w:rsidRPr="009D1C42">
        <w:rPr>
          <w:rFonts w:ascii="GHEA Grapalat" w:hAnsi="GHEA Grapalat"/>
          <w:sz w:val="24"/>
          <w:szCs w:val="24"/>
          <w:lang w:val="hy-AM"/>
        </w:rPr>
        <w:t>Միության ապրանքային նշանի հայտն առանձնացնելու մասին սույն հոդվածի 8-րդ կետի 3-րդ ենթակետով նախատեսված միջնորդությունը պետք է պարունակի այն ապրանքների ցանկը, որոնք վերցված են Միության ապրանքային նշանի սկզբնական հայտում նշված</w:t>
      </w:r>
      <w:r w:rsidR="006676C8" w:rsidRPr="009D1C42">
        <w:rPr>
          <w:rFonts w:ascii="GHEA Grapalat" w:hAnsi="GHEA Grapalat"/>
          <w:sz w:val="24"/>
          <w:szCs w:val="24"/>
          <w:lang w:val="hy-AM"/>
        </w:rPr>
        <w:t>ների թվից</w:t>
      </w:r>
      <w:r w:rsidR="00414BA2" w:rsidRPr="009D1C42">
        <w:rPr>
          <w:rFonts w:ascii="GHEA Grapalat" w:hAnsi="GHEA Grapalat"/>
          <w:sz w:val="24"/>
          <w:szCs w:val="24"/>
          <w:lang w:val="hy-AM"/>
        </w:rPr>
        <w:t xml:space="preserve"> ներկայացման գերատեսչություն </w:t>
      </w:r>
      <w:r w:rsidR="009C5217" w:rsidRPr="009D1C42">
        <w:rPr>
          <w:rFonts w:ascii="GHEA Grapalat" w:hAnsi="GHEA Grapalat"/>
          <w:sz w:val="24"/>
          <w:szCs w:val="24"/>
          <w:lang w:val="hy-AM"/>
        </w:rPr>
        <w:t xml:space="preserve">այն </w:t>
      </w:r>
      <w:r w:rsidR="00414BA2" w:rsidRPr="009D1C42">
        <w:rPr>
          <w:rFonts w:ascii="GHEA Grapalat" w:hAnsi="GHEA Grapalat"/>
          <w:sz w:val="24"/>
          <w:szCs w:val="24"/>
          <w:lang w:val="hy-AM"/>
        </w:rPr>
        <w:t xml:space="preserve">ներկայացնելու ամսաթվի դրությամբ, եւ որոնք համանման չեն Միության ապրանքային նշանի սկզբնական հայտում պարունակվող ցանկի </w:t>
      </w:r>
      <w:r w:rsidR="00A26776" w:rsidRPr="009D1C42">
        <w:rPr>
          <w:rFonts w:ascii="GHEA Grapalat" w:hAnsi="GHEA Grapalat"/>
          <w:sz w:val="24"/>
          <w:szCs w:val="24"/>
          <w:lang w:val="hy-AM"/>
        </w:rPr>
        <w:t xml:space="preserve">մյուս </w:t>
      </w:r>
      <w:r w:rsidR="00564DFF" w:rsidRPr="009D1C42">
        <w:rPr>
          <w:rFonts w:ascii="GHEA Grapalat" w:hAnsi="GHEA Grapalat"/>
          <w:sz w:val="24"/>
          <w:szCs w:val="24"/>
          <w:lang w:val="hy-AM"/>
        </w:rPr>
        <w:t>ապրանքներին</w:t>
      </w:r>
      <w:r w:rsidR="00414BA2" w:rsidRPr="009D1C42">
        <w:rPr>
          <w:rFonts w:ascii="GHEA Grapalat" w:hAnsi="GHEA Grapalat"/>
          <w:sz w:val="24"/>
          <w:szCs w:val="24"/>
          <w:lang w:val="hy-AM"/>
        </w:rPr>
        <w:t xml:space="preserve">, որոնց </w:t>
      </w:r>
      <w:r w:rsidR="009C5217" w:rsidRPr="009D1C42">
        <w:rPr>
          <w:rFonts w:ascii="GHEA Grapalat" w:hAnsi="GHEA Grapalat"/>
          <w:sz w:val="24"/>
          <w:szCs w:val="24"/>
          <w:lang w:val="hy-AM"/>
        </w:rPr>
        <w:t xml:space="preserve">մասով </w:t>
      </w:r>
      <w:r w:rsidR="00414BA2" w:rsidRPr="009D1C42">
        <w:rPr>
          <w:rFonts w:ascii="GHEA Grapalat" w:hAnsi="GHEA Grapalat"/>
          <w:sz w:val="24"/>
          <w:szCs w:val="24"/>
          <w:lang w:val="hy-AM"/>
        </w:rPr>
        <w:t>սկզբնական Միության ապրանքային նշանի հայտն ուժի մեջ է մնում։</w:t>
      </w:r>
    </w:p>
    <w:p w:rsidR="00414BA2" w:rsidRPr="009D1C42" w:rsidRDefault="00414BA2" w:rsidP="006C570D">
      <w:pPr>
        <w:pStyle w:val="Bodytext20"/>
        <w:shd w:val="clear" w:color="auto" w:fill="auto"/>
        <w:tabs>
          <w:tab w:val="left" w:pos="993"/>
        </w:tabs>
        <w:spacing w:after="0" w:line="276" w:lineRule="auto"/>
        <w:ind w:left="20" w:firstLine="547"/>
        <w:contextualSpacing/>
        <w:jc w:val="both"/>
        <w:rPr>
          <w:rFonts w:ascii="GHEA Grapalat" w:hAnsi="GHEA Grapalat"/>
          <w:sz w:val="24"/>
          <w:szCs w:val="24"/>
          <w:lang w:val="hy-AM"/>
        </w:rPr>
      </w:pPr>
      <w:r w:rsidRPr="009D1C42">
        <w:rPr>
          <w:rFonts w:ascii="GHEA Grapalat" w:hAnsi="GHEA Grapalat"/>
          <w:sz w:val="24"/>
          <w:szCs w:val="24"/>
          <w:lang w:val="hy-AM"/>
        </w:rPr>
        <w:t>11.</w:t>
      </w:r>
      <w:r w:rsidR="00496D5C" w:rsidRPr="009D1C42">
        <w:rPr>
          <w:rFonts w:ascii="GHEA Grapalat" w:hAnsi="GHEA Grapalat"/>
          <w:sz w:val="24"/>
          <w:szCs w:val="24"/>
          <w:lang w:val="hy-AM"/>
        </w:rPr>
        <w:tab/>
      </w:r>
      <w:r w:rsidRPr="009D1C42">
        <w:rPr>
          <w:rFonts w:ascii="GHEA Grapalat" w:hAnsi="GHEA Grapalat"/>
          <w:sz w:val="24"/>
          <w:szCs w:val="24"/>
          <w:lang w:val="hy-AM"/>
        </w:rPr>
        <w:t>Սույն հոդվածի 7-րդ կետի չորրորդ պարբերությ</w:t>
      </w:r>
      <w:r w:rsidR="00F36CE4" w:rsidRPr="009D1C42">
        <w:rPr>
          <w:rFonts w:ascii="GHEA Grapalat" w:hAnsi="GHEA Grapalat"/>
          <w:sz w:val="24"/>
          <w:szCs w:val="24"/>
          <w:lang w:val="hy-AM"/>
        </w:rPr>
        <w:t>ա</w:t>
      </w:r>
      <w:r w:rsidRPr="009D1C42">
        <w:rPr>
          <w:rFonts w:ascii="GHEA Grapalat" w:hAnsi="GHEA Grapalat"/>
          <w:sz w:val="24"/>
          <w:szCs w:val="24"/>
          <w:lang w:val="hy-AM"/>
        </w:rPr>
        <w:t>ն</w:t>
      </w:r>
      <w:r w:rsidR="00F36CE4" w:rsidRPr="009D1C42">
        <w:rPr>
          <w:rFonts w:ascii="GHEA Grapalat" w:hAnsi="GHEA Grapalat"/>
          <w:sz w:val="24"/>
          <w:szCs w:val="24"/>
          <w:lang w:val="hy-AM"/>
        </w:rPr>
        <w:t xml:space="preserve"> </w:t>
      </w:r>
      <w:r w:rsidRPr="009D1C42">
        <w:rPr>
          <w:rFonts w:ascii="GHEA Grapalat" w:hAnsi="GHEA Grapalat"/>
          <w:sz w:val="24"/>
          <w:szCs w:val="24"/>
          <w:lang w:val="hy-AM"/>
        </w:rPr>
        <w:t>մ</w:t>
      </w:r>
      <w:r w:rsidR="00F36CE4" w:rsidRPr="009D1C42">
        <w:rPr>
          <w:rFonts w:ascii="GHEA Grapalat" w:hAnsi="GHEA Grapalat"/>
          <w:sz w:val="24"/>
          <w:szCs w:val="24"/>
          <w:lang w:val="hy-AM"/>
        </w:rPr>
        <w:t>եջ</w:t>
      </w:r>
      <w:r w:rsidRPr="009D1C42">
        <w:rPr>
          <w:rFonts w:ascii="GHEA Grapalat" w:hAnsi="GHEA Grapalat"/>
          <w:sz w:val="24"/>
          <w:szCs w:val="24"/>
          <w:lang w:val="hy-AM"/>
        </w:rPr>
        <w:t xml:space="preserve"> նշված՝ ազգային արտոնագրային գերատեսչությունների որոշումներն ուղարկվում են ներկայացման գերատեսչություն՝ </w:t>
      </w:r>
      <w:r w:rsidR="009C5217" w:rsidRPr="009D1C42">
        <w:rPr>
          <w:rFonts w:ascii="GHEA Grapalat" w:hAnsi="GHEA Grapalat"/>
          <w:sz w:val="24"/>
          <w:szCs w:val="24"/>
          <w:lang w:val="hy-AM"/>
        </w:rPr>
        <w:t xml:space="preserve">այդ </w:t>
      </w:r>
      <w:r w:rsidRPr="009D1C42">
        <w:rPr>
          <w:rFonts w:ascii="GHEA Grapalat" w:hAnsi="GHEA Grapalat"/>
          <w:sz w:val="24"/>
          <w:szCs w:val="24"/>
          <w:lang w:val="hy-AM"/>
        </w:rPr>
        <w:t>որոշումների ընդունման ամսաթվից 3 աշխատանքային օրվա ընթացքում։</w:t>
      </w:r>
    </w:p>
    <w:p w:rsidR="00414BA2" w:rsidRPr="009D1C42" w:rsidRDefault="00414BA2" w:rsidP="006C570D">
      <w:pPr>
        <w:pStyle w:val="Bodytext20"/>
        <w:shd w:val="clear" w:color="auto" w:fill="auto"/>
        <w:tabs>
          <w:tab w:val="left" w:pos="993"/>
        </w:tabs>
        <w:spacing w:after="0" w:line="276" w:lineRule="auto"/>
        <w:ind w:left="20" w:firstLine="547"/>
        <w:contextualSpacing/>
        <w:jc w:val="both"/>
        <w:rPr>
          <w:rFonts w:ascii="GHEA Grapalat" w:hAnsi="GHEA Grapalat"/>
          <w:sz w:val="24"/>
          <w:szCs w:val="24"/>
          <w:lang w:val="hy-AM"/>
        </w:rPr>
      </w:pPr>
      <w:r w:rsidRPr="009D1C42">
        <w:rPr>
          <w:rFonts w:ascii="GHEA Grapalat" w:hAnsi="GHEA Grapalat"/>
          <w:sz w:val="24"/>
          <w:szCs w:val="24"/>
          <w:lang w:val="hy-AM"/>
        </w:rPr>
        <w:t>Ներկայացման գերատեսչությունը նշված որոշումները հայտատուին է ուղարկում դրանք ստանալու ամսաթվից 5 աշխատանքային օրվա ընթացքում։</w:t>
      </w:r>
    </w:p>
    <w:p w:rsidR="00414BA2" w:rsidRPr="009D1C42" w:rsidRDefault="00414BA2" w:rsidP="006C570D">
      <w:pPr>
        <w:pStyle w:val="Bodytext20"/>
        <w:shd w:val="clear" w:color="auto" w:fill="auto"/>
        <w:spacing w:after="0" w:line="276" w:lineRule="auto"/>
        <w:ind w:left="20" w:firstLine="547"/>
        <w:contextualSpacing/>
        <w:jc w:val="center"/>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contextualSpacing/>
        <w:jc w:val="center"/>
        <w:rPr>
          <w:rFonts w:ascii="GHEA Grapalat" w:hAnsi="GHEA Grapalat"/>
          <w:sz w:val="24"/>
          <w:szCs w:val="24"/>
          <w:lang w:val="hy-AM"/>
        </w:rPr>
      </w:pPr>
      <w:r w:rsidRPr="009D1C42">
        <w:rPr>
          <w:rFonts w:ascii="GHEA Grapalat" w:hAnsi="GHEA Grapalat"/>
          <w:sz w:val="24"/>
          <w:szCs w:val="24"/>
          <w:lang w:val="hy-AM"/>
        </w:rPr>
        <w:t>Հոդված 10</w:t>
      </w:r>
    </w:p>
    <w:p w:rsidR="00414BA2" w:rsidRPr="009D1C42" w:rsidRDefault="00414BA2" w:rsidP="006C570D">
      <w:pPr>
        <w:pStyle w:val="Bodytext20"/>
        <w:shd w:val="clear" w:color="auto" w:fill="auto"/>
        <w:spacing w:after="0" w:line="276" w:lineRule="auto"/>
        <w:contextualSpacing/>
        <w:jc w:val="center"/>
        <w:rPr>
          <w:rFonts w:ascii="GHEA Grapalat" w:hAnsi="GHEA Grapalat"/>
          <w:sz w:val="24"/>
          <w:szCs w:val="24"/>
          <w:lang w:val="hy-AM"/>
        </w:rPr>
      </w:pPr>
      <w:r w:rsidRPr="009D1C42">
        <w:rPr>
          <w:rFonts w:ascii="GHEA Grapalat" w:hAnsi="GHEA Grapalat"/>
          <w:sz w:val="24"/>
          <w:szCs w:val="24"/>
          <w:lang w:val="hy-AM"/>
        </w:rPr>
        <w:t>Միության ապրանքային նշանի հայտում փոփոխություններ կատարելը</w:t>
      </w:r>
    </w:p>
    <w:p w:rsidR="00414BA2" w:rsidRPr="009D1C42" w:rsidRDefault="00414BA2" w:rsidP="006C570D">
      <w:pPr>
        <w:pStyle w:val="Bodytext20"/>
        <w:shd w:val="clear" w:color="auto" w:fill="auto"/>
        <w:spacing w:after="0" w:line="276" w:lineRule="auto"/>
        <w:contextualSpacing/>
        <w:jc w:val="center"/>
        <w:rPr>
          <w:rFonts w:ascii="GHEA Grapalat" w:hAnsi="GHEA Grapalat"/>
          <w:sz w:val="24"/>
          <w:szCs w:val="24"/>
          <w:lang w:val="hy-AM"/>
        </w:rPr>
      </w:pPr>
    </w:p>
    <w:p w:rsidR="00414BA2" w:rsidRPr="009D1C42" w:rsidRDefault="00496D5C"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Pr="009D1C42">
        <w:rPr>
          <w:rFonts w:ascii="GHEA Grapalat" w:hAnsi="GHEA Grapalat"/>
          <w:sz w:val="24"/>
          <w:szCs w:val="24"/>
          <w:lang w:val="hy-AM"/>
        </w:rPr>
        <w:tab/>
      </w:r>
      <w:r w:rsidR="009C5217" w:rsidRPr="009D1C42">
        <w:rPr>
          <w:rFonts w:ascii="GHEA Grapalat" w:hAnsi="GHEA Grapalat"/>
          <w:sz w:val="24"/>
          <w:szCs w:val="24"/>
          <w:lang w:val="hy-AM"/>
        </w:rPr>
        <w:t>Մինչ</w:t>
      </w:r>
      <w:r w:rsidR="00BF10FF" w:rsidRPr="009D1C42">
        <w:rPr>
          <w:rFonts w:ascii="GHEA Grapalat" w:hAnsi="GHEA Grapalat"/>
          <w:sz w:val="24"/>
          <w:szCs w:val="24"/>
          <w:lang w:val="hy-AM"/>
        </w:rPr>
        <w:t>եւ</w:t>
      </w:r>
      <w:r w:rsidR="009C5217" w:rsidRPr="009D1C42">
        <w:rPr>
          <w:rFonts w:ascii="GHEA Grapalat" w:hAnsi="GHEA Grapalat"/>
          <w:sz w:val="24"/>
          <w:szCs w:val="24"/>
          <w:lang w:val="hy-AM"/>
        </w:rPr>
        <w:t xml:space="preserve"> </w:t>
      </w:r>
      <w:r w:rsidR="00414BA2" w:rsidRPr="009D1C42">
        <w:rPr>
          <w:rFonts w:ascii="GHEA Grapalat" w:hAnsi="GHEA Grapalat"/>
          <w:sz w:val="24"/>
          <w:szCs w:val="24"/>
          <w:lang w:val="hy-AM"/>
        </w:rPr>
        <w:t>Միության ապրանքային նշանի գրանցման մասին որոշումը կայացնելը</w:t>
      </w:r>
      <w:r w:rsidR="00F36CE4" w:rsidRPr="009D1C42">
        <w:rPr>
          <w:rFonts w:ascii="GHEA Grapalat" w:hAnsi="GHEA Grapalat"/>
          <w:sz w:val="24"/>
          <w:szCs w:val="24"/>
          <w:lang w:val="hy-AM"/>
        </w:rPr>
        <w:t>՝</w:t>
      </w:r>
      <w:r w:rsidR="00414BA2" w:rsidRPr="009D1C42">
        <w:rPr>
          <w:rFonts w:ascii="GHEA Grapalat" w:hAnsi="GHEA Grapalat"/>
          <w:sz w:val="24"/>
          <w:szCs w:val="24"/>
          <w:lang w:val="hy-AM"/>
        </w:rPr>
        <w:t xml:space="preserve"> հայտատուն իրավունք ունի Միության ապրանքային նշանի հայտում փոփոխություններ կատարելու։</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Միության ապրանքային նշանի հայտում փոփոխություններ կատարելու մասին միջնորդությունը ներկայացվում է ներկայացման գերատեսչություն։</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00496D5C" w:rsidRPr="009D1C42">
        <w:rPr>
          <w:rFonts w:ascii="GHEA Grapalat" w:hAnsi="GHEA Grapalat"/>
          <w:sz w:val="24"/>
          <w:szCs w:val="24"/>
          <w:lang w:val="hy-AM"/>
        </w:rPr>
        <w:tab/>
      </w:r>
      <w:r w:rsidRPr="009D1C42">
        <w:rPr>
          <w:rFonts w:ascii="GHEA Grapalat" w:hAnsi="GHEA Grapalat"/>
          <w:sz w:val="24"/>
          <w:szCs w:val="24"/>
          <w:lang w:val="hy-AM"/>
        </w:rPr>
        <w:t xml:space="preserve">Միության ապրանքային նշանի հայտում նշված գրանցման համար հայտարկվող նիշի էական փոփոխության կամ </w:t>
      </w:r>
      <w:r w:rsidR="009C5217" w:rsidRPr="009D1C42">
        <w:rPr>
          <w:rFonts w:ascii="GHEA Grapalat" w:hAnsi="GHEA Grapalat"/>
          <w:sz w:val="24"/>
          <w:szCs w:val="24"/>
          <w:lang w:val="hy-AM"/>
        </w:rPr>
        <w:t xml:space="preserve">ապրանքների </w:t>
      </w:r>
      <w:r w:rsidRPr="009D1C42">
        <w:rPr>
          <w:rFonts w:ascii="GHEA Grapalat" w:hAnsi="GHEA Grapalat"/>
          <w:sz w:val="24"/>
          <w:szCs w:val="24"/>
          <w:lang w:val="hy-AM"/>
        </w:rPr>
        <w:t xml:space="preserve">ցանկի ընդլայնման դեպքում միջնորդությունը մերժվում է։ </w:t>
      </w:r>
      <w:r w:rsidR="009C5217" w:rsidRPr="009D1C42">
        <w:rPr>
          <w:rFonts w:ascii="GHEA Grapalat" w:hAnsi="GHEA Grapalat"/>
          <w:sz w:val="24"/>
          <w:szCs w:val="24"/>
          <w:lang w:val="hy-AM"/>
        </w:rPr>
        <w:t xml:space="preserve">Այսպիսի </w:t>
      </w:r>
      <w:r w:rsidRPr="009D1C42">
        <w:rPr>
          <w:rFonts w:ascii="GHEA Grapalat" w:hAnsi="GHEA Grapalat"/>
          <w:sz w:val="24"/>
          <w:szCs w:val="24"/>
          <w:lang w:val="hy-AM"/>
        </w:rPr>
        <w:t xml:space="preserve">փոփոխությունները կարող են </w:t>
      </w:r>
      <w:r w:rsidRPr="009D1C42">
        <w:rPr>
          <w:rFonts w:ascii="GHEA Grapalat" w:hAnsi="GHEA Grapalat"/>
          <w:sz w:val="24"/>
          <w:szCs w:val="24"/>
          <w:lang w:val="hy-AM"/>
        </w:rPr>
        <w:lastRenderedPageBreak/>
        <w:t>հայտատուի կողմից ձեւակերպվել որպես ինքնուրույն հայտ։</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Ներկայացման գերատեսչությունը սույն հոդվածի 1-ին կետում նշված փոփոխությունները </w:t>
      </w:r>
      <w:r w:rsidR="009C5217" w:rsidRPr="009D1C42">
        <w:rPr>
          <w:rFonts w:ascii="GHEA Grapalat" w:hAnsi="GHEA Grapalat"/>
          <w:sz w:val="24"/>
          <w:szCs w:val="24"/>
          <w:lang w:val="hy-AM"/>
        </w:rPr>
        <w:t xml:space="preserve">կատարում </w:t>
      </w:r>
      <w:r w:rsidRPr="009D1C42">
        <w:rPr>
          <w:rFonts w:ascii="GHEA Grapalat" w:hAnsi="GHEA Grapalat"/>
          <w:sz w:val="24"/>
          <w:szCs w:val="24"/>
          <w:lang w:val="hy-AM"/>
        </w:rPr>
        <w:t xml:space="preserve">է Միության ապրանքային նշանի հայտի մեջ: Հայտատուի, հայտատուի ներկայացուցչի անվան, հասցեի կամ անվանման, եթե նա նույն անձն է մնում,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(կամ) նամակագրության եւ հանձնման հասցեի փոփոխության կամ Միության ապրանքային նշանի հայտի նկատմամբ իրավունքն այլ անձի փոխանցվելու</w:t>
      </w:r>
      <w:r w:rsidR="00B93F64" w:rsidRPr="009D1C42">
        <w:rPr>
          <w:rFonts w:ascii="GHEA Grapalat" w:hAnsi="GHEA Grapalat"/>
          <w:sz w:val="24"/>
          <w:szCs w:val="24"/>
          <w:lang w:val="hy-AM"/>
        </w:rPr>
        <w:t xml:space="preserve"> կամ անցնելու</w:t>
      </w:r>
      <w:r w:rsidRPr="009D1C42">
        <w:rPr>
          <w:rFonts w:ascii="GHEA Grapalat" w:hAnsi="GHEA Grapalat"/>
          <w:sz w:val="24"/>
          <w:szCs w:val="24"/>
          <w:lang w:val="hy-AM"/>
        </w:rPr>
        <w:t xml:space="preserve"> դեպքում հայտատուն պարտավոր է</w:t>
      </w:r>
      <w:r w:rsidR="00F36CE4" w:rsidRPr="009D1C42">
        <w:rPr>
          <w:rFonts w:ascii="GHEA Grapalat" w:hAnsi="GHEA Grapalat"/>
          <w:sz w:val="24"/>
          <w:szCs w:val="24"/>
          <w:lang w:val="hy-AM"/>
        </w:rPr>
        <w:t>,</w:t>
      </w:r>
      <w:r w:rsidRPr="009D1C42">
        <w:rPr>
          <w:rFonts w:ascii="GHEA Grapalat" w:hAnsi="GHEA Grapalat"/>
          <w:sz w:val="24"/>
          <w:szCs w:val="24"/>
          <w:lang w:val="hy-AM"/>
        </w:rPr>
        <w:t xml:space="preserve"> նախքան որոշում</w:t>
      </w:r>
      <w:r w:rsidR="009C5217" w:rsidRPr="009D1C42">
        <w:rPr>
          <w:rFonts w:ascii="GHEA Grapalat" w:hAnsi="GHEA Grapalat"/>
          <w:sz w:val="24"/>
          <w:szCs w:val="24"/>
          <w:lang w:val="hy-AM"/>
        </w:rPr>
        <w:t>ն ընդունվելը</w:t>
      </w:r>
      <w:r w:rsidR="00F36CE4" w:rsidRPr="009D1C42">
        <w:rPr>
          <w:rFonts w:ascii="GHEA Grapalat" w:hAnsi="GHEA Grapalat"/>
          <w:sz w:val="24"/>
          <w:szCs w:val="24"/>
          <w:lang w:val="hy-AM"/>
        </w:rPr>
        <w:t>,</w:t>
      </w:r>
      <w:r w:rsidRPr="009D1C42">
        <w:rPr>
          <w:rFonts w:ascii="GHEA Grapalat" w:hAnsi="GHEA Grapalat"/>
          <w:sz w:val="24"/>
          <w:szCs w:val="24"/>
          <w:lang w:val="hy-AM"/>
        </w:rPr>
        <w:t xml:space="preserve"> ներկայացման գերատեսչություն ներկայացնել համապատասխան փոփոխություններ կատարելու մասին միջնորդություն։</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3.</w:t>
      </w:r>
      <w:r w:rsidR="00496D5C" w:rsidRPr="009D1C42">
        <w:rPr>
          <w:rFonts w:ascii="GHEA Grapalat" w:hAnsi="GHEA Grapalat"/>
          <w:sz w:val="24"/>
          <w:szCs w:val="24"/>
          <w:lang w:val="hy-AM"/>
        </w:rPr>
        <w:tab/>
      </w:r>
      <w:r w:rsidRPr="009D1C42">
        <w:rPr>
          <w:rFonts w:ascii="GHEA Grapalat" w:hAnsi="GHEA Grapalat"/>
          <w:sz w:val="24"/>
          <w:szCs w:val="24"/>
          <w:lang w:val="hy-AM"/>
        </w:rPr>
        <w:t xml:space="preserve">Ներկայացման գերատեսչությունը հայտատուին եւ ազգային արտոնագրային գերատեսչություններին ծանուցում է ստացված փոփոխությունների </w:t>
      </w:r>
      <w:r w:rsidR="009C5217" w:rsidRPr="009D1C42">
        <w:rPr>
          <w:rFonts w:ascii="GHEA Grapalat" w:hAnsi="GHEA Grapalat"/>
          <w:sz w:val="24"/>
          <w:szCs w:val="24"/>
          <w:lang w:val="hy-AM"/>
        </w:rPr>
        <w:t xml:space="preserve">ուսումնասիրության </w:t>
      </w:r>
      <w:r w:rsidRPr="009D1C42">
        <w:rPr>
          <w:rFonts w:ascii="GHEA Grapalat" w:hAnsi="GHEA Grapalat"/>
          <w:sz w:val="24"/>
          <w:szCs w:val="24"/>
          <w:lang w:val="hy-AM"/>
        </w:rPr>
        <w:t>արդյունքների մասին։</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4.</w:t>
      </w:r>
      <w:r w:rsidR="00496D5C" w:rsidRPr="009D1C42">
        <w:rPr>
          <w:rFonts w:ascii="GHEA Grapalat" w:hAnsi="GHEA Grapalat"/>
          <w:sz w:val="24"/>
          <w:szCs w:val="24"/>
          <w:lang w:val="hy-AM"/>
        </w:rPr>
        <w:tab/>
      </w:r>
      <w:r w:rsidRPr="009D1C42">
        <w:rPr>
          <w:rFonts w:ascii="GHEA Grapalat" w:hAnsi="GHEA Grapalat"/>
          <w:sz w:val="24"/>
          <w:szCs w:val="24"/>
          <w:lang w:val="hy-AM"/>
        </w:rPr>
        <w:t xml:space="preserve">Միության ապրանքային նշանի հայտի նյութերում փոփոխություններ կատարելու </w:t>
      </w:r>
      <w:r w:rsidR="009C5217" w:rsidRPr="009D1C42">
        <w:rPr>
          <w:rFonts w:ascii="GHEA Grapalat" w:hAnsi="GHEA Grapalat"/>
          <w:sz w:val="24"/>
          <w:szCs w:val="24"/>
          <w:lang w:val="hy-AM"/>
        </w:rPr>
        <w:t xml:space="preserve">համար </w:t>
      </w:r>
      <w:r w:rsidRPr="009D1C42">
        <w:rPr>
          <w:rFonts w:ascii="GHEA Grapalat" w:hAnsi="GHEA Grapalat"/>
          <w:sz w:val="24"/>
          <w:szCs w:val="24"/>
          <w:lang w:val="hy-AM"/>
        </w:rPr>
        <w:t>վճարվում է տուրք՝ ներկայացման գերատեսչության պետության օրենսդրությամբ սահմանված չափով։</w:t>
      </w:r>
    </w:p>
    <w:p w:rsidR="00496D5C" w:rsidRPr="009D1C42" w:rsidRDefault="00496D5C" w:rsidP="006C570D">
      <w:pPr>
        <w:pStyle w:val="Bodytext20"/>
        <w:shd w:val="clear" w:color="auto" w:fill="auto"/>
        <w:spacing w:after="0" w:line="276" w:lineRule="auto"/>
        <w:ind w:firstLine="567"/>
        <w:contextualSpacing/>
        <w:jc w:val="both"/>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contextualSpacing/>
        <w:jc w:val="center"/>
        <w:rPr>
          <w:rFonts w:ascii="GHEA Grapalat" w:hAnsi="GHEA Grapalat"/>
          <w:sz w:val="24"/>
          <w:szCs w:val="24"/>
          <w:lang w:val="hy-AM"/>
        </w:rPr>
      </w:pPr>
      <w:r w:rsidRPr="009D1C42">
        <w:rPr>
          <w:rFonts w:ascii="GHEA Grapalat" w:hAnsi="GHEA Grapalat"/>
          <w:sz w:val="24"/>
          <w:szCs w:val="24"/>
          <w:lang w:val="hy-AM"/>
        </w:rPr>
        <w:t>Հոդված 11</w:t>
      </w:r>
    </w:p>
    <w:p w:rsidR="00414BA2" w:rsidRPr="009D1C42" w:rsidRDefault="00414BA2" w:rsidP="006C570D">
      <w:pPr>
        <w:pStyle w:val="Bodytext20"/>
        <w:shd w:val="clear" w:color="auto" w:fill="auto"/>
        <w:spacing w:after="0" w:line="276" w:lineRule="auto"/>
        <w:contextualSpacing/>
        <w:jc w:val="center"/>
        <w:rPr>
          <w:rFonts w:ascii="GHEA Grapalat" w:hAnsi="GHEA Grapalat"/>
          <w:sz w:val="24"/>
          <w:szCs w:val="24"/>
          <w:lang w:val="hy-AM"/>
        </w:rPr>
      </w:pPr>
      <w:r w:rsidRPr="009D1C42">
        <w:rPr>
          <w:rFonts w:ascii="GHEA Grapalat" w:hAnsi="GHEA Grapalat"/>
          <w:sz w:val="24"/>
          <w:szCs w:val="24"/>
          <w:lang w:val="hy-AM"/>
        </w:rPr>
        <w:t>Ազգային արտոնագրային գերատեսչությունների որոշումների բողոքարկումը</w:t>
      </w:r>
    </w:p>
    <w:p w:rsidR="00414BA2" w:rsidRPr="009D1C42" w:rsidRDefault="00414BA2" w:rsidP="006C570D">
      <w:pPr>
        <w:pStyle w:val="Bodytext20"/>
        <w:shd w:val="clear" w:color="auto" w:fill="auto"/>
        <w:spacing w:after="0" w:line="276" w:lineRule="auto"/>
        <w:ind w:firstLine="920"/>
        <w:contextualSpacing/>
        <w:jc w:val="center"/>
        <w:rPr>
          <w:rFonts w:ascii="GHEA Grapalat" w:hAnsi="GHEA Grapalat"/>
          <w:sz w:val="24"/>
          <w:szCs w:val="24"/>
          <w:lang w:val="hy-AM"/>
        </w:rPr>
      </w:pP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00496D5C" w:rsidRPr="009D1C42">
        <w:rPr>
          <w:rFonts w:ascii="GHEA Grapalat" w:hAnsi="GHEA Grapalat"/>
          <w:sz w:val="24"/>
          <w:szCs w:val="24"/>
          <w:lang w:val="hy-AM"/>
        </w:rPr>
        <w:tab/>
      </w:r>
      <w:r w:rsidR="00A461CE" w:rsidRPr="009D1C42">
        <w:rPr>
          <w:rFonts w:ascii="GHEA Grapalat" w:hAnsi="GHEA Grapalat"/>
          <w:sz w:val="24"/>
          <w:szCs w:val="24"/>
          <w:lang w:val="hy-AM"/>
        </w:rPr>
        <w:t>Սույն Պայմանագրի 9-րդ հոդվածի 7-րդ կետի չորրորդ պարբերությ</w:t>
      </w:r>
      <w:r w:rsidR="00F36CE4" w:rsidRPr="009D1C42">
        <w:rPr>
          <w:rFonts w:ascii="GHEA Grapalat" w:hAnsi="GHEA Grapalat"/>
          <w:sz w:val="24"/>
          <w:szCs w:val="24"/>
          <w:lang w:val="hy-AM"/>
        </w:rPr>
        <w:t>ա</w:t>
      </w:r>
      <w:r w:rsidR="00A461CE" w:rsidRPr="009D1C42">
        <w:rPr>
          <w:rFonts w:ascii="GHEA Grapalat" w:hAnsi="GHEA Grapalat"/>
          <w:sz w:val="24"/>
          <w:szCs w:val="24"/>
          <w:lang w:val="hy-AM"/>
        </w:rPr>
        <w:t>ն</w:t>
      </w:r>
      <w:r w:rsidR="00F36CE4" w:rsidRPr="009D1C42">
        <w:rPr>
          <w:rFonts w:ascii="GHEA Grapalat" w:hAnsi="GHEA Grapalat"/>
          <w:sz w:val="24"/>
          <w:szCs w:val="24"/>
          <w:lang w:val="hy-AM"/>
        </w:rPr>
        <w:t xml:space="preserve"> </w:t>
      </w:r>
      <w:r w:rsidR="00A461CE" w:rsidRPr="009D1C42">
        <w:rPr>
          <w:rFonts w:ascii="GHEA Grapalat" w:hAnsi="GHEA Grapalat"/>
          <w:sz w:val="24"/>
          <w:szCs w:val="24"/>
          <w:lang w:val="hy-AM"/>
        </w:rPr>
        <w:t>մ</w:t>
      </w:r>
      <w:r w:rsidR="00F36CE4" w:rsidRPr="009D1C42">
        <w:rPr>
          <w:rFonts w:ascii="GHEA Grapalat" w:hAnsi="GHEA Grapalat"/>
          <w:sz w:val="24"/>
          <w:szCs w:val="24"/>
          <w:lang w:val="hy-AM"/>
        </w:rPr>
        <w:t>եջ</w:t>
      </w:r>
      <w:r w:rsidR="00A461CE" w:rsidRPr="009D1C42">
        <w:rPr>
          <w:rFonts w:ascii="GHEA Grapalat" w:hAnsi="GHEA Grapalat"/>
          <w:sz w:val="24"/>
          <w:szCs w:val="24"/>
          <w:lang w:val="hy-AM"/>
        </w:rPr>
        <w:t xml:space="preserve"> նշված՝</w:t>
      </w:r>
      <w:r w:rsidR="00BF10FF" w:rsidRPr="009D1C42">
        <w:rPr>
          <w:rFonts w:ascii="GHEA Grapalat" w:hAnsi="GHEA Grapalat"/>
          <w:sz w:val="24"/>
          <w:szCs w:val="24"/>
          <w:lang w:val="hy-AM"/>
        </w:rPr>
        <w:t xml:space="preserve"> </w:t>
      </w:r>
      <w:r w:rsidR="00A461CE" w:rsidRPr="009D1C42">
        <w:rPr>
          <w:rFonts w:ascii="GHEA Grapalat" w:hAnsi="GHEA Grapalat"/>
          <w:sz w:val="24"/>
          <w:szCs w:val="24"/>
          <w:lang w:val="hy-AM"/>
        </w:rPr>
        <w:t>ա</w:t>
      </w:r>
      <w:r w:rsidRPr="009D1C42">
        <w:rPr>
          <w:rFonts w:ascii="GHEA Grapalat" w:hAnsi="GHEA Grapalat"/>
          <w:sz w:val="24"/>
          <w:szCs w:val="24"/>
          <w:lang w:val="hy-AM"/>
        </w:rPr>
        <w:t>զգային արտոնագրային գերատեսչության որոշման հետ համաձայն չլինելու դեպքում հայտատուն իրավունք ունի նշված որոշումը ներկայացման գերատեսչության կողմից ուղարկ</w:t>
      </w:r>
      <w:r w:rsidR="00A461CE" w:rsidRPr="009D1C42">
        <w:rPr>
          <w:rFonts w:ascii="GHEA Grapalat" w:hAnsi="GHEA Grapalat"/>
          <w:sz w:val="24"/>
          <w:szCs w:val="24"/>
          <w:lang w:val="hy-AM"/>
        </w:rPr>
        <w:t>վ</w:t>
      </w:r>
      <w:r w:rsidRPr="009D1C42">
        <w:rPr>
          <w:rFonts w:ascii="GHEA Grapalat" w:hAnsi="GHEA Grapalat"/>
          <w:sz w:val="24"/>
          <w:szCs w:val="24"/>
          <w:lang w:val="hy-AM"/>
        </w:rPr>
        <w:t>ելու օրվանից 3 ամսվա ընթացքում ազգային արտոնագրային գերատեսչություն առարկություն (բողոք) ուղարկելու այդ որոշման դեմ։</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Եթե սույն կետով նախատեսված ժամկետի ընթացքում հայտատուն չի օգտվում այդ իրավունքից, ներկայացման գերատեսչությունը նշված ժամկետը լրանալու օրվանից 1 ամսվա ընթացքում Միության ապրանքային նշանի հայտի փորձաքննության արդյունքներով</w:t>
      </w:r>
      <w:r w:rsidR="00A461CE" w:rsidRPr="009D1C42">
        <w:rPr>
          <w:rFonts w:ascii="GHEA Grapalat" w:hAnsi="GHEA Grapalat"/>
          <w:sz w:val="24"/>
          <w:szCs w:val="24"/>
          <w:lang w:val="hy-AM"/>
        </w:rPr>
        <w:t xml:space="preserve"> որոշում է ընդունում</w:t>
      </w:r>
      <w:r w:rsidRPr="009D1C42">
        <w:rPr>
          <w:rFonts w:ascii="GHEA Grapalat" w:hAnsi="GHEA Grapalat"/>
          <w:sz w:val="24"/>
          <w:szCs w:val="24"/>
          <w:lang w:val="hy-AM"/>
        </w:rPr>
        <w:t>:</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00496D5C" w:rsidRPr="009D1C42">
        <w:rPr>
          <w:rFonts w:ascii="GHEA Grapalat" w:hAnsi="GHEA Grapalat"/>
          <w:sz w:val="24"/>
          <w:szCs w:val="24"/>
          <w:lang w:val="hy-AM"/>
        </w:rPr>
        <w:tab/>
      </w:r>
      <w:r w:rsidRPr="009D1C42">
        <w:rPr>
          <w:rFonts w:ascii="GHEA Grapalat" w:hAnsi="GHEA Grapalat"/>
          <w:sz w:val="24"/>
          <w:szCs w:val="24"/>
          <w:lang w:val="hy-AM"/>
        </w:rPr>
        <w:t>Սույն հոդվածի 1-ին կետում նշված առարկությունները (բողոքները) ներկայացվում են ազգային արտոնագրային գերատեսչություններ՝ անդամ պետությունների օրենսդրությանը համապատասխան։</w:t>
      </w:r>
      <w:r w:rsidR="00A461CE" w:rsidRPr="009D1C42">
        <w:rPr>
          <w:rFonts w:ascii="GHEA Grapalat" w:hAnsi="GHEA Grapalat"/>
          <w:sz w:val="24"/>
          <w:szCs w:val="24"/>
          <w:lang w:val="hy-AM"/>
        </w:rPr>
        <w:t xml:space="preserve"> </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3.</w:t>
      </w:r>
      <w:r w:rsidR="00496D5C" w:rsidRPr="009D1C42">
        <w:rPr>
          <w:rFonts w:ascii="GHEA Grapalat" w:hAnsi="GHEA Grapalat"/>
          <w:sz w:val="24"/>
          <w:szCs w:val="24"/>
          <w:lang w:val="hy-AM"/>
        </w:rPr>
        <w:tab/>
      </w:r>
      <w:r w:rsidRPr="009D1C42">
        <w:rPr>
          <w:rFonts w:ascii="GHEA Grapalat" w:hAnsi="GHEA Grapalat"/>
          <w:sz w:val="24"/>
          <w:szCs w:val="24"/>
          <w:lang w:val="hy-AM"/>
        </w:rPr>
        <w:t>Ազգային արտոնագրային գերատեսչությունը ներկայացման գերատեսչությանը ծանուցում է ստացված առարկության (բողոքի) մասին դրա ստացման օրվանից 5 աշխատանքային օրվա ընթացքում։</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4.</w:t>
      </w:r>
      <w:r w:rsidR="00496D5C" w:rsidRPr="009D1C42">
        <w:rPr>
          <w:rFonts w:ascii="GHEA Grapalat" w:hAnsi="GHEA Grapalat"/>
          <w:sz w:val="24"/>
          <w:szCs w:val="24"/>
          <w:lang w:val="hy-AM"/>
        </w:rPr>
        <w:tab/>
      </w:r>
      <w:r w:rsidRPr="009D1C42">
        <w:rPr>
          <w:rFonts w:ascii="GHEA Grapalat" w:hAnsi="GHEA Grapalat"/>
          <w:sz w:val="24"/>
          <w:szCs w:val="24"/>
          <w:lang w:val="hy-AM"/>
        </w:rPr>
        <w:t>Առարկությունները (բողոքները) քննվում են ազգային արտոնագրային գերատեսչությունում դրանց ստացման օրվանից 3 ամիսը չգերազանցող ժամկետում։</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lastRenderedPageBreak/>
        <w:t>5.</w:t>
      </w:r>
      <w:r w:rsidR="00496D5C" w:rsidRPr="009D1C42">
        <w:rPr>
          <w:rFonts w:ascii="GHEA Grapalat" w:hAnsi="GHEA Grapalat"/>
          <w:sz w:val="24"/>
          <w:szCs w:val="24"/>
          <w:lang w:val="hy-AM"/>
        </w:rPr>
        <w:tab/>
      </w:r>
      <w:r w:rsidRPr="009D1C42">
        <w:rPr>
          <w:rFonts w:ascii="GHEA Grapalat" w:hAnsi="GHEA Grapalat"/>
          <w:sz w:val="24"/>
          <w:szCs w:val="24"/>
          <w:lang w:val="hy-AM"/>
        </w:rPr>
        <w:t xml:space="preserve">Այն դեպքում, երբ սույն հոդվածի 3-րդ կետում նշված ժամկետի ընթացքում ներկայացման գերատեսչությունը ազգային արտոնագրային գերատեսչությունից ծանուցում չի ստանում ստացված առարկության (բողոքի) մասին, ներկայացման գերատեսչությունն այդ ժամկետը լրանալու օրվանից 1 ամսվա ընթացքում որոշում է ընդունում հայտարկված ապրանքների մի մասի </w:t>
      </w:r>
      <w:r w:rsidR="00A461CE" w:rsidRPr="009D1C42">
        <w:rPr>
          <w:rFonts w:ascii="GHEA Grapalat" w:hAnsi="GHEA Grapalat"/>
          <w:sz w:val="24"/>
          <w:szCs w:val="24"/>
          <w:lang w:val="hy-AM"/>
        </w:rPr>
        <w:t xml:space="preserve">համար </w:t>
      </w:r>
      <w:r w:rsidRPr="009D1C42">
        <w:rPr>
          <w:rFonts w:ascii="GHEA Grapalat" w:hAnsi="GHEA Grapalat"/>
          <w:sz w:val="24"/>
          <w:szCs w:val="24"/>
          <w:lang w:val="hy-AM"/>
        </w:rPr>
        <w:t>Միության ապրանքային նշանի գրանցման կամ Միության ապրանքային նշանի գրանցումը մերժելու մասին։</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6.</w:t>
      </w:r>
      <w:r w:rsidR="00496D5C" w:rsidRPr="009D1C42">
        <w:rPr>
          <w:rFonts w:ascii="GHEA Grapalat" w:hAnsi="GHEA Grapalat"/>
          <w:sz w:val="24"/>
          <w:szCs w:val="24"/>
          <w:lang w:val="hy-AM"/>
        </w:rPr>
        <w:tab/>
      </w:r>
      <w:r w:rsidRPr="009D1C42">
        <w:rPr>
          <w:rFonts w:ascii="GHEA Grapalat" w:hAnsi="GHEA Grapalat"/>
          <w:sz w:val="24"/>
          <w:szCs w:val="24"/>
          <w:lang w:val="hy-AM"/>
        </w:rPr>
        <w:t>Ազգային արտոնագրային գերատեսչության որոշումը հայտատուի կողմից բողոքարկելու դեպքում Միության ապրանքային նշանի հայտի վերաբերյալ որոշումը</w:t>
      </w:r>
      <w:r w:rsidR="00BF10FF" w:rsidRPr="009D1C42">
        <w:rPr>
          <w:rFonts w:ascii="GHEA Grapalat" w:hAnsi="GHEA Grapalat"/>
          <w:sz w:val="24"/>
          <w:szCs w:val="24"/>
          <w:lang w:val="hy-AM"/>
        </w:rPr>
        <w:t xml:space="preserve"> </w:t>
      </w:r>
      <w:r w:rsidRPr="009D1C42">
        <w:rPr>
          <w:rFonts w:ascii="GHEA Grapalat" w:hAnsi="GHEA Grapalat"/>
          <w:sz w:val="24"/>
          <w:szCs w:val="24"/>
          <w:lang w:val="hy-AM"/>
        </w:rPr>
        <w:t>ներկայացման գերատեսչության կողմից</w:t>
      </w:r>
      <w:r w:rsidR="00A461CE" w:rsidRPr="009D1C42">
        <w:rPr>
          <w:rFonts w:ascii="GHEA Grapalat" w:hAnsi="GHEA Grapalat"/>
          <w:sz w:val="24"/>
          <w:szCs w:val="24"/>
          <w:lang w:val="hy-AM"/>
        </w:rPr>
        <w:t xml:space="preserve"> ընդունվում է</w:t>
      </w:r>
      <w:r w:rsidRPr="009D1C42">
        <w:rPr>
          <w:rFonts w:ascii="GHEA Grapalat" w:hAnsi="GHEA Grapalat"/>
          <w:sz w:val="24"/>
          <w:szCs w:val="24"/>
          <w:lang w:val="hy-AM"/>
        </w:rPr>
        <w:t>, երբ սպառված են ներպետական մակարդակով բողոքարկման բոլոր հնարավորությունները։</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7.</w:t>
      </w:r>
      <w:r w:rsidR="00496D5C" w:rsidRPr="009D1C42">
        <w:rPr>
          <w:rFonts w:ascii="GHEA Grapalat" w:hAnsi="GHEA Grapalat"/>
          <w:sz w:val="24"/>
          <w:szCs w:val="24"/>
          <w:lang w:val="hy-AM"/>
        </w:rPr>
        <w:tab/>
      </w:r>
      <w:r w:rsidRPr="009D1C42">
        <w:rPr>
          <w:rFonts w:ascii="GHEA Grapalat" w:hAnsi="GHEA Grapalat"/>
          <w:sz w:val="24"/>
          <w:szCs w:val="24"/>
          <w:lang w:val="hy-AM"/>
        </w:rPr>
        <w:t>Ազգային արտոնագրային գերատեսչությունը ներպետական մակարդակով բողոքարկման ընթացակարգերի ավարտի մասին տեղեկացնում է ներկայացման գերատեսչությանը։</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ind w:left="40"/>
        <w:contextualSpacing/>
        <w:jc w:val="center"/>
        <w:rPr>
          <w:rFonts w:ascii="GHEA Grapalat" w:hAnsi="GHEA Grapalat"/>
          <w:sz w:val="24"/>
          <w:szCs w:val="24"/>
          <w:lang w:val="hy-AM"/>
        </w:rPr>
      </w:pPr>
      <w:r w:rsidRPr="009D1C42">
        <w:rPr>
          <w:rFonts w:ascii="GHEA Grapalat" w:hAnsi="GHEA Grapalat"/>
          <w:sz w:val="24"/>
          <w:szCs w:val="24"/>
          <w:lang w:val="hy-AM"/>
        </w:rPr>
        <w:t>Հոդված 12</w:t>
      </w:r>
    </w:p>
    <w:p w:rsidR="00414BA2" w:rsidRPr="009D1C42" w:rsidRDefault="00414BA2" w:rsidP="006C570D">
      <w:pPr>
        <w:pStyle w:val="Bodytext20"/>
        <w:shd w:val="clear" w:color="auto" w:fill="auto"/>
        <w:spacing w:after="0" w:line="276" w:lineRule="auto"/>
        <w:ind w:left="40"/>
        <w:contextualSpacing/>
        <w:jc w:val="center"/>
        <w:rPr>
          <w:rFonts w:ascii="GHEA Grapalat" w:hAnsi="GHEA Grapalat"/>
          <w:sz w:val="24"/>
          <w:szCs w:val="24"/>
          <w:lang w:val="hy-AM"/>
        </w:rPr>
      </w:pPr>
      <w:r w:rsidRPr="009D1C42">
        <w:rPr>
          <w:rFonts w:ascii="GHEA Grapalat" w:hAnsi="GHEA Grapalat"/>
          <w:sz w:val="24"/>
          <w:szCs w:val="24"/>
          <w:lang w:val="hy-AM"/>
        </w:rPr>
        <w:t>Միության ապրանքային նշանի հայտի փորձաքննության արդյունքներով ընդունվող որոշումները</w:t>
      </w:r>
    </w:p>
    <w:p w:rsidR="00414BA2" w:rsidRPr="009D1C42" w:rsidRDefault="00414BA2" w:rsidP="006C570D">
      <w:pPr>
        <w:pStyle w:val="Bodytext20"/>
        <w:shd w:val="clear" w:color="auto" w:fill="auto"/>
        <w:spacing w:after="0" w:line="276" w:lineRule="auto"/>
        <w:ind w:left="40"/>
        <w:contextualSpacing/>
        <w:jc w:val="center"/>
        <w:rPr>
          <w:rFonts w:ascii="GHEA Grapalat" w:hAnsi="GHEA Grapalat"/>
          <w:sz w:val="24"/>
          <w:szCs w:val="24"/>
          <w:lang w:val="hy-AM"/>
        </w:rPr>
      </w:pP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00496D5C" w:rsidRPr="009D1C42">
        <w:rPr>
          <w:rFonts w:ascii="GHEA Grapalat" w:hAnsi="GHEA Grapalat"/>
          <w:sz w:val="24"/>
          <w:szCs w:val="24"/>
          <w:lang w:val="hy-AM"/>
        </w:rPr>
        <w:tab/>
      </w:r>
      <w:r w:rsidRPr="009D1C42">
        <w:rPr>
          <w:rFonts w:ascii="GHEA Grapalat" w:hAnsi="GHEA Grapalat"/>
          <w:sz w:val="24"/>
          <w:szCs w:val="24"/>
          <w:lang w:val="hy-AM"/>
        </w:rPr>
        <w:t xml:space="preserve">Ազգային արտոնագրային գերատեսչությունների, այդ թվում՝ ներկայացման գերատեսչության՝ սույն Պայմանագրի 9-րդ հոդվածի դրույթներին համապատասխան պատրաստված (ընդունված) եզրակացությունների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որոշումների հիման վրա (եթե դրանք ընդունվել են)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հաշվի առնելով սույն Պայմանագրի 11-րդ հոդվածի դրույթներին համապատասխան այդպիսի որոշումները բողոքարկելու արդյունքները (եթե դրանք բողոքարկվել են)</w:t>
      </w:r>
      <w:r w:rsidR="00A461CE" w:rsidRPr="009D1C42">
        <w:rPr>
          <w:rFonts w:ascii="GHEA Grapalat" w:hAnsi="GHEA Grapalat"/>
          <w:sz w:val="24"/>
          <w:szCs w:val="24"/>
          <w:lang w:val="hy-AM"/>
        </w:rPr>
        <w:t>,</w:t>
      </w:r>
      <w:r w:rsidRPr="009D1C42">
        <w:rPr>
          <w:rFonts w:ascii="GHEA Grapalat" w:hAnsi="GHEA Grapalat"/>
          <w:sz w:val="24"/>
          <w:szCs w:val="24"/>
          <w:lang w:val="hy-AM"/>
        </w:rPr>
        <w:t xml:space="preserve"> ներկայացման գերատեսչությունը Միության ապրանքային նշանի հայտի փորձաքննության արդյունքներով ընդունում է հետ</w:t>
      </w:r>
      <w:r w:rsidR="00BF10FF" w:rsidRPr="009D1C42">
        <w:rPr>
          <w:rFonts w:ascii="GHEA Grapalat" w:hAnsi="GHEA Grapalat"/>
          <w:sz w:val="24"/>
          <w:szCs w:val="24"/>
          <w:lang w:val="hy-AM"/>
        </w:rPr>
        <w:t>եւ</w:t>
      </w:r>
      <w:r w:rsidRPr="009D1C42">
        <w:rPr>
          <w:rFonts w:ascii="GHEA Grapalat" w:hAnsi="GHEA Grapalat"/>
          <w:sz w:val="24"/>
          <w:szCs w:val="24"/>
          <w:lang w:val="hy-AM"/>
        </w:rPr>
        <w:t>յալ որոշումներից մեկը՝</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բոլոր հայտարկված ապրանքների </w:t>
      </w:r>
      <w:r w:rsidR="00A461CE" w:rsidRPr="009D1C42">
        <w:rPr>
          <w:rFonts w:ascii="GHEA Grapalat" w:hAnsi="GHEA Grapalat"/>
          <w:sz w:val="24"/>
          <w:szCs w:val="24"/>
          <w:lang w:val="hy-AM"/>
        </w:rPr>
        <w:t xml:space="preserve">համար </w:t>
      </w:r>
      <w:r w:rsidRPr="009D1C42">
        <w:rPr>
          <w:rFonts w:ascii="GHEA Grapalat" w:hAnsi="GHEA Grapalat"/>
          <w:sz w:val="24"/>
          <w:szCs w:val="24"/>
          <w:lang w:val="hy-AM"/>
        </w:rPr>
        <w:t>Միության ապրանքային նշանի գրանցման մասին որոշում: Այդպիսի որոշումն ընդունվում է</w:t>
      </w:r>
      <w:r w:rsidR="00081ABD" w:rsidRPr="009D1C42">
        <w:rPr>
          <w:rFonts w:ascii="GHEA Grapalat" w:hAnsi="GHEA Grapalat"/>
          <w:sz w:val="24"/>
          <w:szCs w:val="24"/>
          <w:lang w:val="hy-AM"/>
        </w:rPr>
        <w:t xml:space="preserve"> այն դեպքում, երբ </w:t>
      </w:r>
      <w:r w:rsidRPr="009D1C42">
        <w:rPr>
          <w:rFonts w:ascii="GHEA Grapalat" w:hAnsi="GHEA Grapalat"/>
          <w:sz w:val="24"/>
          <w:szCs w:val="24"/>
          <w:lang w:val="hy-AM"/>
        </w:rPr>
        <w:t xml:space="preserve">այն ապրանքների ամբողջ ցանկի </w:t>
      </w:r>
      <w:r w:rsidR="00A461CE" w:rsidRPr="009D1C42">
        <w:rPr>
          <w:rFonts w:ascii="GHEA Grapalat" w:hAnsi="GHEA Grapalat"/>
          <w:sz w:val="24"/>
          <w:szCs w:val="24"/>
          <w:lang w:val="hy-AM"/>
        </w:rPr>
        <w:t xml:space="preserve">համար </w:t>
      </w:r>
      <w:r w:rsidRPr="009D1C42">
        <w:rPr>
          <w:rFonts w:ascii="GHEA Grapalat" w:hAnsi="GHEA Grapalat"/>
          <w:sz w:val="24"/>
          <w:szCs w:val="24"/>
          <w:lang w:val="hy-AM"/>
        </w:rPr>
        <w:t>Միության ապրանքային նշանին պահպանություն տրամադրելու հնարավորության մասին եզրահանգումը, որոնց համար խնդրարկվում է դրա գրանցումը, պարունակվում է սույն Պայմանագրի</w:t>
      </w:r>
      <w:r w:rsidR="00BF10FF" w:rsidRPr="009D1C42">
        <w:rPr>
          <w:rFonts w:ascii="GHEA Grapalat" w:hAnsi="GHEA Grapalat"/>
          <w:sz w:val="24"/>
          <w:szCs w:val="24"/>
          <w:lang w:val="hy-AM"/>
        </w:rPr>
        <w:t xml:space="preserve"> </w:t>
      </w:r>
      <w:r w:rsidRPr="009D1C42">
        <w:rPr>
          <w:rFonts w:ascii="GHEA Grapalat" w:hAnsi="GHEA Grapalat"/>
          <w:sz w:val="24"/>
          <w:szCs w:val="24"/>
          <w:lang w:val="hy-AM"/>
        </w:rPr>
        <w:t>9-րդ հոդվածի 1-ին կետում նախատեսված ժամկետի ընթացքում պատրաստված բոլոր եզրակացություններում կամ սույն կետի առաջին պարբերությունում նշված բոլոր եզրակացություններում (որոշումներում).</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հայտարկված ապրանքների մի մասի </w:t>
      </w:r>
      <w:r w:rsidR="00A461CE" w:rsidRPr="009D1C42">
        <w:rPr>
          <w:rFonts w:ascii="GHEA Grapalat" w:hAnsi="GHEA Grapalat"/>
          <w:sz w:val="24"/>
          <w:szCs w:val="24"/>
          <w:lang w:val="hy-AM"/>
        </w:rPr>
        <w:t xml:space="preserve">համար </w:t>
      </w:r>
      <w:r w:rsidRPr="009D1C42">
        <w:rPr>
          <w:rFonts w:ascii="GHEA Grapalat" w:hAnsi="GHEA Grapalat"/>
          <w:sz w:val="24"/>
          <w:szCs w:val="24"/>
          <w:lang w:val="hy-AM"/>
        </w:rPr>
        <w:t>Միության ապրանքային նշանի գրանցման մասին որոշում: Այսպիսի որոշումն ընդունվում է</w:t>
      </w:r>
      <w:r w:rsidR="00A461CE" w:rsidRPr="009D1C42">
        <w:rPr>
          <w:rFonts w:ascii="GHEA Grapalat" w:hAnsi="GHEA Grapalat"/>
          <w:sz w:val="24"/>
          <w:szCs w:val="24"/>
          <w:lang w:val="hy-AM"/>
        </w:rPr>
        <w:t xml:space="preserve"> այն դեպքում</w:t>
      </w:r>
      <w:r w:rsidRPr="009D1C42">
        <w:rPr>
          <w:rFonts w:ascii="GHEA Grapalat" w:hAnsi="GHEA Grapalat"/>
          <w:sz w:val="24"/>
          <w:szCs w:val="24"/>
          <w:lang w:val="hy-AM"/>
        </w:rPr>
        <w:t xml:space="preserve">, </w:t>
      </w:r>
      <w:r w:rsidR="00A461CE" w:rsidRPr="009D1C42">
        <w:rPr>
          <w:rFonts w:ascii="GHEA Grapalat" w:hAnsi="GHEA Grapalat"/>
          <w:sz w:val="24"/>
          <w:szCs w:val="24"/>
          <w:lang w:val="hy-AM"/>
        </w:rPr>
        <w:t>երբ</w:t>
      </w:r>
      <w:r w:rsidR="00081ABD" w:rsidRPr="009D1C42">
        <w:rPr>
          <w:rFonts w:ascii="GHEA Grapalat" w:hAnsi="GHEA Grapalat"/>
          <w:sz w:val="24"/>
          <w:szCs w:val="24"/>
          <w:lang w:val="hy-AM"/>
        </w:rPr>
        <w:t xml:space="preserve"> </w:t>
      </w:r>
      <w:r w:rsidRPr="009D1C42">
        <w:rPr>
          <w:rFonts w:ascii="GHEA Grapalat" w:hAnsi="GHEA Grapalat"/>
          <w:sz w:val="24"/>
          <w:szCs w:val="24"/>
          <w:lang w:val="hy-AM"/>
        </w:rPr>
        <w:t>սույն կետի առաջին պարբերությ</w:t>
      </w:r>
      <w:r w:rsidR="00436D37" w:rsidRPr="009D1C42">
        <w:rPr>
          <w:rFonts w:ascii="GHEA Grapalat" w:hAnsi="GHEA Grapalat"/>
          <w:sz w:val="24"/>
          <w:szCs w:val="24"/>
          <w:lang w:val="hy-AM"/>
        </w:rPr>
        <w:t>ա</w:t>
      </w:r>
      <w:r w:rsidRPr="009D1C42">
        <w:rPr>
          <w:rFonts w:ascii="GHEA Grapalat" w:hAnsi="GHEA Grapalat"/>
          <w:sz w:val="24"/>
          <w:szCs w:val="24"/>
          <w:lang w:val="hy-AM"/>
        </w:rPr>
        <w:t>ն</w:t>
      </w:r>
      <w:r w:rsidR="00436D37" w:rsidRPr="009D1C42">
        <w:rPr>
          <w:rFonts w:ascii="GHEA Grapalat" w:hAnsi="GHEA Grapalat"/>
          <w:sz w:val="24"/>
          <w:szCs w:val="24"/>
          <w:lang w:val="hy-AM"/>
        </w:rPr>
        <w:t xml:space="preserve"> </w:t>
      </w:r>
      <w:r w:rsidRPr="009D1C42">
        <w:rPr>
          <w:rFonts w:ascii="GHEA Grapalat" w:hAnsi="GHEA Grapalat"/>
          <w:sz w:val="24"/>
          <w:szCs w:val="24"/>
          <w:lang w:val="hy-AM"/>
        </w:rPr>
        <w:t>մ</w:t>
      </w:r>
      <w:r w:rsidR="00436D37" w:rsidRPr="009D1C42">
        <w:rPr>
          <w:rFonts w:ascii="GHEA Grapalat" w:hAnsi="GHEA Grapalat"/>
          <w:sz w:val="24"/>
          <w:szCs w:val="24"/>
          <w:lang w:val="hy-AM"/>
        </w:rPr>
        <w:t>եջ</w:t>
      </w:r>
      <w:r w:rsidRPr="009D1C42">
        <w:rPr>
          <w:rFonts w:ascii="GHEA Grapalat" w:hAnsi="GHEA Grapalat"/>
          <w:sz w:val="24"/>
          <w:szCs w:val="24"/>
          <w:lang w:val="hy-AM"/>
        </w:rPr>
        <w:t xml:space="preserve"> նշված եզրակացություններից </w:t>
      </w:r>
      <w:r w:rsidRPr="009D1C42">
        <w:rPr>
          <w:rFonts w:ascii="GHEA Grapalat" w:hAnsi="GHEA Grapalat"/>
          <w:sz w:val="24"/>
          <w:szCs w:val="24"/>
          <w:lang w:val="hy-AM"/>
        </w:rPr>
        <w:lastRenderedPageBreak/>
        <w:t xml:space="preserve">(որոշումներից) </w:t>
      </w:r>
      <w:r w:rsidR="00081ABD" w:rsidRPr="009D1C42">
        <w:rPr>
          <w:rFonts w:ascii="GHEA Grapalat" w:hAnsi="GHEA Grapalat"/>
          <w:sz w:val="24"/>
          <w:szCs w:val="24"/>
          <w:lang w:val="hy-AM"/>
        </w:rPr>
        <w:t xml:space="preserve">գոնե </w:t>
      </w:r>
      <w:r w:rsidRPr="009D1C42">
        <w:rPr>
          <w:rFonts w:ascii="GHEA Grapalat" w:hAnsi="GHEA Grapalat"/>
          <w:sz w:val="24"/>
          <w:szCs w:val="24"/>
          <w:lang w:val="hy-AM"/>
        </w:rPr>
        <w:t xml:space="preserve">մեկում պարունակվում է այն ապրանքների ցանկի որոշակի մասի </w:t>
      </w:r>
      <w:r w:rsidR="00081ABD" w:rsidRPr="009D1C42">
        <w:rPr>
          <w:rFonts w:ascii="GHEA Grapalat" w:hAnsi="GHEA Grapalat"/>
          <w:sz w:val="24"/>
          <w:szCs w:val="24"/>
          <w:lang w:val="hy-AM"/>
        </w:rPr>
        <w:t xml:space="preserve">համար </w:t>
      </w:r>
      <w:r w:rsidRPr="009D1C42">
        <w:rPr>
          <w:rFonts w:ascii="GHEA Grapalat" w:hAnsi="GHEA Grapalat"/>
          <w:sz w:val="24"/>
          <w:szCs w:val="24"/>
          <w:lang w:val="hy-AM"/>
        </w:rPr>
        <w:t xml:space="preserve">Միության ապրանքային նշանին պահպանություն տրամադրելու անհնարինության մասին եզրահանգում, որոնց համար խնդրարկվում է դրա գրանցումը: Ընդ որում, Միության ապրանքային նշանի գրանցման մասին որոշումն ընդունվում է հայտարկված ապրանքների այն մասի </w:t>
      </w:r>
      <w:r w:rsidR="00081ABD" w:rsidRPr="009D1C42">
        <w:rPr>
          <w:rFonts w:ascii="GHEA Grapalat" w:hAnsi="GHEA Grapalat"/>
          <w:sz w:val="24"/>
          <w:szCs w:val="24"/>
          <w:lang w:val="hy-AM"/>
        </w:rPr>
        <w:t>համար</w:t>
      </w:r>
      <w:r w:rsidRPr="009D1C42">
        <w:rPr>
          <w:rFonts w:ascii="GHEA Grapalat" w:hAnsi="GHEA Grapalat"/>
          <w:sz w:val="24"/>
          <w:szCs w:val="24"/>
          <w:lang w:val="hy-AM"/>
        </w:rPr>
        <w:t xml:space="preserve">, որի </w:t>
      </w:r>
      <w:r w:rsidR="00081ABD" w:rsidRPr="009D1C42">
        <w:rPr>
          <w:rFonts w:ascii="GHEA Grapalat" w:hAnsi="GHEA Grapalat"/>
          <w:sz w:val="24"/>
          <w:szCs w:val="24"/>
          <w:lang w:val="hy-AM"/>
        </w:rPr>
        <w:t xml:space="preserve">մասով </w:t>
      </w:r>
      <w:r w:rsidRPr="009D1C42">
        <w:rPr>
          <w:rFonts w:ascii="GHEA Grapalat" w:hAnsi="GHEA Grapalat"/>
          <w:sz w:val="24"/>
          <w:szCs w:val="24"/>
          <w:lang w:val="hy-AM"/>
        </w:rPr>
        <w:t>սույն կետի առաջին պարբերությ</w:t>
      </w:r>
      <w:r w:rsidR="00436D37" w:rsidRPr="009D1C42">
        <w:rPr>
          <w:rFonts w:ascii="GHEA Grapalat" w:hAnsi="GHEA Grapalat"/>
          <w:sz w:val="24"/>
          <w:szCs w:val="24"/>
          <w:lang w:val="hy-AM"/>
        </w:rPr>
        <w:t>ա</w:t>
      </w:r>
      <w:r w:rsidRPr="009D1C42">
        <w:rPr>
          <w:rFonts w:ascii="GHEA Grapalat" w:hAnsi="GHEA Grapalat"/>
          <w:sz w:val="24"/>
          <w:szCs w:val="24"/>
          <w:lang w:val="hy-AM"/>
        </w:rPr>
        <w:t>ն</w:t>
      </w:r>
      <w:r w:rsidR="00436D37" w:rsidRPr="009D1C42">
        <w:rPr>
          <w:rFonts w:ascii="GHEA Grapalat" w:hAnsi="GHEA Grapalat"/>
          <w:sz w:val="24"/>
          <w:szCs w:val="24"/>
          <w:lang w:val="hy-AM"/>
        </w:rPr>
        <w:t xml:space="preserve"> </w:t>
      </w:r>
      <w:r w:rsidRPr="009D1C42">
        <w:rPr>
          <w:rFonts w:ascii="GHEA Grapalat" w:hAnsi="GHEA Grapalat"/>
          <w:sz w:val="24"/>
          <w:szCs w:val="24"/>
          <w:lang w:val="hy-AM"/>
        </w:rPr>
        <w:t>մ</w:t>
      </w:r>
      <w:r w:rsidR="00436D37" w:rsidRPr="009D1C42">
        <w:rPr>
          <w:rFonts w:ascii="GHEA Grapalat" w:hAnsi="GHEA Grapalat"/>
          <w:sz w:val="24"/>
          <w:szCs w:val="24"/>
          <w:lang w:val="hy-AM"/>
        </w:rPr>
        <w:t>եջ</w:t>
      </w:r>
      <w:r w:rsidRPr="009D1C42">
        <w:rPr>
          <w:rFonts w:ascii="GHEA Grapalat" w:hAnsi="GHEA Grapalat"/>
          <w:sz w:val="24"/>
          <w:szCs w:val="24"/>
          <w:lang w:val="hy-AM"/>
        </w:rPr>
        <w:t xml:space="preserve"> նշված բոլոր եզրակացությունների (որոշումների) մեջ Միության ապրանքային նշանին պահպանություն տրամադրելու հնարավորության մասին</w:t>
      </w:r>
      <w:r w:rsidR="00436D37" w:rsidRPr="009D1C42">
        <w:rPr>
          <w:rFonts w:ascii="GHEA Grapalat" w:hAnsi="GHEA Grapalat"/>
          <w:sz w:val="24"/>
          <w:szCs w:val="24"/>
          <w:lang w:val="hy-AM"/>
        </w:rPr>
        <w:t xml:space="preserve"> պարունակվում է եզրահանգում</w:t>
      </w:r>
      <w:r w:rsidRPr="009D1C42">
        <w:rPr>
          <w:rFonts w:ascii="GHEA Grapalat" w:hAnsi="GHEA Grapalat"/>
          <w:sz w:val="24"/>
          <w:szCs w:val="24"/>
          <w:lang w:val="hy-AM"/>
        </w:rPr>
        <w:t>.</w:t>
      </w:r>
      <w:r w:rsidR="00BF10FF" w:rsidRPr="009D1C42">
        <w:rPr>
          <w:rFonts w:ascii="GHEA Grapalat" w:hAnsi="GHEA Grapalat"/>
          <w:sz w:val="24"/>
          <w:szCs w:val="24"/>
          <w:lang w:val="hy-AM"/>
        </w:rPr>
        <w:t xml:space="preserve"> </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Միության ապրանքային նշանի գրանցումը մերժելու մասին որոշում: Այ</w:t>
      </w:r>
      <w:r w:rsidR="00081ABD" w:rsidRPr="009D1C42">
        <w:rPr>
          <w:rFonts w:ascii="GHEA Grapalat" w:hAnsi="GHEA Grapalat"/>
          <w:sz w:val="24"/>
          <w:szCs w:val="24"/>
          <w:lang w:val="hy-AM"/>
        </w:rPr>
        <w:t>դ</w:t>
      </w:r>
      <w:r w:rsidRPr="009D1C42">
        <w:rPr>
          <w:rFonts w:ascii="GHEA Grapalat" w:hAnsi="GHEA Grapalat"/>
          <w:sz w:val="24"/>
          <w:szCs w:val="24"/>
          <w:lang w:val="hy-AM"/>
        </w:rPr>
        <w:t>պիսի որոշումն ընդունվում է</w:t>
      </w:r>
      <w:r w:rsidR="00081ABD" w:rsidRPr="009D1C42">
        <w:rPr>
          <w:rFonts w:ascii="GHEA Grapalat" w:hAnsi="GHEA Grapalat"/>
          <w:sz w:val="24"/>
          <w:szCs w:val="24"/>
          <w:lang w:val="hy-AM"/>
        </w:rPr>
        <w:t xml:space="preserve"> այն </w:t>
      </w:r>
      <w:r w:rsidR="00AE0FBF" w:rsidRPr="009D1C42">
        <w:rPr>
          <w:rFonts w:ascii="GHEA Grapalat" w:hAnsi="GHEA Grapalat"/>
          <w:sz w:val="24"/>
          <w:szCs w:val="24"/>
          <w:lang w:val="hy-AM"/>
        </w:rPr>
        <w:t>դեպքում</w:t>
      </w:r>
      <w:r w:rsidR="00081ABD" w:rsidRPr="009D1C42">
        <w:rPr>
          <w:rFonts w:ascii="GHEA Grapalat" w:hAnsi="GHEA Grapalat"/>
          <w:sz w:val="24"/>
          <w:szCs w:val="24"/>
          <w:lang w:val="hy-AM"/>
        </w:rPr>
        <w:t xml:space="preserve">, երբ </w:t>
      </w:r>
      <w:r w:rsidRPr="009D1C42">
        <w:rPr>
          <w:rFonts w:ascii="GHEA Grapalat" w:hAnsi="GHEA Grapalat"/>
          <w:sz w:val="24"/>
          <w:szCs w:val="24"/>
          <w:lang w:val="hy-AM"/>
        </w:rPr>
        <w:t>սույն կետի առաջին պարբերությ</w:t>
      </w:r>
      <w:r w:rsidR="00436D37" w:rsidRPr="009D1C42">
        <w:rPr>
          <w:rFonts w:ascii="GHEA Grapalat" w:hAnsi="GHEA Grapalat"/>
          <w:sz w:val="24"/>
          <w:szCs w:val="24"/>
          <w:lang w:val="hy-AM"/>
        </w:rPr>
        <w:t>ա</w:t>
      </w:r>
      <w:r w:rsidRPr="009D1C42">
        <w:rPr>
          <w:rFonts w:ascii="GHEA Grapalat" w:hAnsi="GHEA Grapalat"/>
          <w:sz w:val="24"/>
          <w:szCs w:val="24"/>
          <w:lang w:val="hy-AM"/>
        </w:rPr>
        <w:t>ն</w:t>
      </w:r>
      <w:r w:rsidR="00436D37" w:rsidRPr="009D1C42">
        <w:rPr>
          <w:rFonts w:ascii="GHEA Grapalat" w:hAnsi="GHEA Grapalat"/>
          <w:sz w:val="24"/>
          <w:szCs w:val="24"/>
          <w:lang w:val="hy-AM"/>
        </w:rPr>
        <w:t xml:space="preserve"> </w:t>
      </w:r>
      <w:r w:rsidRPr="009D1C42">
        <w:rPr>
          <w:rFonts w:ascii="GHEA Grapalat" w:hAnsi="GHEA Grapalat"/>
          <w:sz w:val="24"/>
          <w:szCs w:val="24"/>
          <w:lang w:val="hy-AM"/>
        </w:rPr>
        <w:t>մ</w:t>
      </w:r>
      <w:r w:rsidR="00436D37" w:rsidRPr="009D1C42">
        <w:rPr>
          <w:rFonts w:ascii="GHEA Grapalat" w:hAnsi="GHEA Grapalat"/>
          <w:sz w:val="24"/>
          <w:szCs w:val="24"/>
          <w:lang w:val="hy-AM"/>
        </w:rPr>
        <w:t>եջ</w:t>
      </w:r>
      <w:r w:rsidRPr="009D1C42">
        <w:rPr>
          <w:rFonts w:ascii="GHEA Grapalat" w:hAnsi="GHEA Grapalat"/>
          <w:sz w:val="24"/>
          <w:szCs w:val="24"/>
          <w:lang w:val="hy-AM"/>
        </w:rPr>
        <w:t xml:space="preserve"> նշված եզրակացություններից (որոշումներից) </w:t>
      </w:r>
      <w:r w:rsidR="00081ABD" w:rsidRPr="009D1C42">
        <w:rPr>
          <w:rFonts w:ascii="GHEA Grapalat" w:hAnsi="GHEA Grapalat"/>
          <w:sz w:val="24"/>
          <w:szCs w:val="24"/>
          <w:lang w:val="hy-AM"/>
        </w:rPr>
        <w:t xml:space="preserve">գոնե </w:t>
      </w:r>
      <w:r w:rsidRPr="009D1C42">
        <w:rPr>
          <w:rFonts w:ascii="GHEA Grapalat" w:hAnsi="GHEA Grapalat"/>
          <w:sz w:val="24"/>
          <w:szCs w:val="24"/>
          <w:lang w:val="hy-AM"/>
        </w:rPr>
        <w:t xml:space="preserve">մեկում պարունակվում է եզրահանգում այն ապրանքների ամբողջ ցանկի </w:t>
      </w:r>
      <w:r w:rsidR="00081ABD" w:rsidRPr="009D1C42">
        <w:rPr>
          <w:rFonts w:ascii="GHEA Grapalat" w:hAnsi="GHEA Grapalat"/>
          <w:sz w:val="24"/>
          <w:szCs w:val="24"/>
          <w:lang w:val="hy-AM"/>
        </w:rPr>
        <w:t>համար</w:t>
      </w:r>
      <w:r w:rsidRPr="009D1C42">
        <w:rPr>
          <w:rFonts w:ascii="GHEA Grapalat" w:hAnsi="GHEA Grapalat"/>
          <w:sz w:val="24"/>
          <w:szCs w:val="24"/>
          <w:lang w:val="hy-AM"/>
        </w:rPr>
        <w:t xml:space="preserve"> Միության ապրանքային նշանին պահպանություն տրամադրելու անհնարինության մասին, որոնց համար խնդրարկվում է դրա գրանցումը:</w:t>
      </w:r>
    </w:p>
    <w:p w:rsidR="00414BA2" w:rsidRPr="009D1C42" w:rsidRDefault="00FF6CAD"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Pr="009D1C42">
        <w:rPr>
          <w:rFonts w:ascii="GHEA Grapalat" w:hAnsi="GHEA Grapalat"/>
          <w:sz w:val="24"/>
          <w:szCs w:val="24"/>
          <w:lang w:val="hy-AM"/>
        </w:rPr>
        <w:tab/>
      </w:r>
      <w:r w:rsidR="00414BA2" w:rsidRPr="009D1C42">
        <w:rPr>
          <w:rFonts w:ascii="GHEA Grapalat" w:hAnsi="GHEA Grapalat"/>
          <w:sz w:val="24"/>
          <w:szCs w:val="24"/>
          <w:lang w:val="hy-AM"/>
        </w:rPr>
        <w:t>Միության ապրանքային նշանը հայտարկ</w:t>
      </w:r>
      <w:r w:rsidR="00081ABD" w:rsidRPr="009D1C42">
        <w:rPr>
          <w:rFonts w:ascii="GHEA Grapalat" w:hAnsi="GHEA Grapalat"/>
          <w:sz w:val="24"/>
          <w:szCs w:val="24"/>
          <w:lang w:val="hy-AM"/>
        </w:rPr>
        <w:t xml:space="preserve">ված </w:t>
      </w:r>
      <w:r w:rsidR="00414BA2" w:rsidRPr="009D1C42">
        <w:rPr>
          <w:rFonts w:ascii="GHEA Grapalat" w:hAnsi="GHEA Grapalat"/>
          <w:sz w:val="24"/>
          <w:szCs w:val="24"/>
          <w:lang w:val="hy-AM"/>
        </w:rPr>
        <w:t xml:space="preserve">բոլոր ապրանքների կամ դրանց մի մասի </w:t>
      </w:r>
      <w:r w:rsidR="00081ABD" w:rsidRPr="009D1C42">
        <w:rPr>
          <w:rFonts w:ascii="GHEA Grapalat" w:hAnsi="GHEA Grapalat"/>
          <w:sz w:val="24"/>
          <w:szCs w:val="24"/>
          <w:lang w:val="hy-AM"/>
        </w:rPr>
        <w:t>համար</w:t>
      </w:r>
      <w:r w:rsidR="00414BA2" w:rsidRPr="009D1C42">
        <w:rPr>
          <w:rFonts w:ascii="GHEA Grapalat" w:hAnsi="GHEA Grapalat"/>
          <w:sz w:val="24"/>
          <w:szCs w:val="24"/>
          <w:lang w:val="hy-AM"/>
        </w:rPr>
        <w:t xml:space="preserve"> գրանցելու մասին կամ Միության ապրանքային նշանի գրանցումը մերժելու մասին որոշումն ուղարկվում է հայտատուին </w:t>
      </w:r>
      <w:r w:rsidR="00BF10FF" w:rsidRPr="009D1C42">
        <w:rPr>
          <w:rFonts w:ascii="GHEA Grapalat" w:hAnsi="GHEA Grapalat"/>
          <w:sz w:val="24"/>
          <w:szCs w:val="24"/>
          <w:lang w:val="hy-AM"/>
        </w:rPr>
        <w:t>եւ</w:t>
      </w:r>
      <w:r w:rsidR="00414BA2" w:rsidRPr="009D1C42">
        <w:rPr>
          <w:rFonts w:ascii="GHEA Grapalat" w:hAnsi="GHEA Grapalat"/>
          <w:sz w:val="24"/>
          <w:szCs w:val="24"/>
          <w:lang w:val="hy-AM"/>
        </w:rPr>
        <w:t xml:space="preserve"> ազգային արտոնագրային գերատեսչություններ դրա ընդունման </w:t>
      </w:r>
      <w:r w:rsidR="00A26776" w:rsidRPr="009D1C42">
        <w:rPr>
          <w:rFonts w:ascii="GHEA Grapalat" w:hAnsi="GHEA Grapalat"/>
          <w:sz w:val="24"/>
          <w:szCs w:val="24"/>
          <w:lang w:val="hy-AM"/>
        </w:rPr>
        <w:t>ամսաթվ</w:t>
      </w:r>
      <w:r w:rsidR="00414BA2" w:rsidRPr="009D1C42">
        <w:rPr>
          <w:rFonts w:ascii="GHEA Grapalat" w:hAnsi="GHEA Grapalat"/>
          <w:sz w:val="24"/>
          <w:szCs w:val="24"/>
          <w:lang w:val="hy-AM"/>
        </w:rPr>
        <w:t xml:space="preserve">ից 5 աշխատանքային </w:t>
      </w:r>
      <w:r w:rsidR="00A26776" w:rsidRPr="009D1C42">
        <w:rPr>
          <w:rFonts w:ascii="GHEA Grapalat" w:hAnsi="GHEA Grapalat"/>
          <w:sz w:val="24"/>
          <w:szCs w:val="24"/>
          <w:lang w:val="hy-AM"/>
        </w:rPr>
        <w:t>օր</w:t>
      </w:r>
      <w:r w:rsidR="00D07E04" w:rsidRPr="009D1C42">
        <w:rPr>
          <w:rFonts w:ascii="GHEA Grapalat" w:hAnsi="GHEA Grapalat"/>
          <w:sz w:val="24"/>
          <w:szCs w:val="24"/>
          <w:lang w:val="hy-AM"/>
        </w:rPr>
        <w:t>վանից</w:t>
      </w:r>
      <w:r w:rsidR="00414BA2" w:rsidRPr="009D1C42">
        <w:rPr>
          <w:rFonts w:ascii="GHEA Grapalat" w:hAnsi="GHEA Grapalat"/>
          <w:sz w:val="24"/>
          <w:szCs w:val="24"/>
          <w:lang w:val="hy-AM"/>
        </w:rPr>
        <w:t xml:space="preserve"> </w:t>
      </w:r>
      <w:r w:rsidR="00A26776" w:rsidRPr="009D1C42">
        <w:rPr>
          <w:rFonts w:ascii="GHEA Grapalat" w:hAnsi="GHEA Grapalat"/>
          <w:sz w:val="24"/>
          <w:szCs w:val="24"/>
          <w:lang w:val="hy-AM"/>
        </w:rPr>
        <w:t>ոչ ուշ</w:t>
      </w:r>
      <w:r w:rsidR="00414BA2" w:rsidRPr="009D1C42">
        <w:rPr>
          <w:rFonts w:ascii="GHEA Grapalat" w:hAnsi="GHEA Grapalat"/>
          <w:sz w:val="24"/>
          <w:szCs w:val="24"/>
          <w:lang w:val="hy-AM"/>
        </w:rPr>
        <w:t>։</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Հայտատուի կողմից Միության ապրանքային նշանը գրանցելու մասին որոշում</w:t>
      </w:r>
      <w:r w:rsidR="00436D37" w:rsidRPr="009D1C42">
        <w:rPr>
          <w:rFonts w:ascii="GHEA Grapalat" w:hAnsi="GHEA Grapalat"/>
          <w:sz w:val="24"/>
          <w:szCs w:val="24"/>
          <w:lang w:val="hy-AM"/>
        </w:rPr>
        <w:t>ն</w:t>
      </w:r>
      <w:r w:rsidRPr="009D1C42">
        <w:rPr>
          <w:rFonts w:ascii="GHEA Grapalat" w:hAnsi="GHEA Grapalat"/>
          <w:sz w:val="24"/>
          <w:szCs w:val="24"/>
          <w:lang w:val="hy-AM"/>
        </w:rPr>
        <w:t xml:space="preserve"> ստանալու օրվանից ոչ ուշ, քան 1 ամսվա ընթացքում նա ներկայացման գերատեսչության պետության օրենսդրությամբ սահմանված չափով ներկայացման </w:t>
      </w:r>
      <w:r w:rsidR="00564DFF" w:rsidRPr="009D1C42">
        <w:rPr>
          <w:rFonts w:ascii="GHEA Grapalat" w:hAnsi="GHEA Grapalat"/>
          <w:sz w:val="24"/>
          <w:szCs w:val="24"/>
          <w:lang w:val="hy-AM"/>
        </w:rPr>
        <w:t>գերատեսչությ</w:t>
      </w:r>
      <w:r w:rsidR="00A26776" w:rsidRPr="009D1C42">
        <w:rPr>
          <w:rFonts w:ascii="GHEA Grapalat" w:hAnsi="GHEA Grapalat"/>
          <w:sz w:val="24"/>
          <w:szCs w:val="24"/>
          <w:lang w:val="hy-AM"/>
        </w:rPr>
        <w:t>ան</w:t>
      </w:r>
      <w:r w:rsidR="00564DFF" w:rsidRPr="009D1C42">
        <w:rPr>
          <w:rFonts w:ascii="GHEA Grapalat" w:hAnsi="GHEA Grapalat"/>
          <w:sz w:val="24"/>
          <w:szCs w:val="24"/>
          <w:lang w:val="hy-AM"/>
        </w:rPr>
        <w:t>ն է</w:t>
      </w:r>
      <w:r w:rsidRPr="009D1C42">
        <w:rPr>
          <w:rFonts w:ascii="GHEA Grapalat" w:hAnsi="GHEA Grapalat"/>
          <w:sz w:val="24"/>
          <w:szCs w:val="24"/>
          <w:lang w:val="hy-AM"/>
        </w:rPr>
        <w:t xml:space="preserve"> վճարում Միության ապրանքային նշանի գրանցման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Միության ապրանքային նշանի վկայագիրը հանձնելու համար տուրքը։</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p>
    <w:p w:rsidR="00414BA2" w:rsidRPr="009D1C42" w:rsidRDefault="00564DFF" w:rsidP="006C570D">
      <w:pPr>
        <w:pStyle w:val="Bodytext20"/>
        <w:shd w:val="clear" w:color="auto" w:fill="auto"/>
        <w:spacing w:after="0" w:line="276" w:lineRule="auto"/>
        <w:contextualSpacing/>
        <w:jc w:val="center"/>
        <w:rPr>
          <w:rFonts w:ascii="GHEA Grapalat" w:hAnsi="GHEA Grapalat"/>
          <w:sz w:val="24"/>
          <w:szCs w:val="24"/>
          <w:lang w:val="hy-AM"/>
        </w:rPr>
      </w:pPr>
      <w:r w:rsidRPr="009D1C42">
        <w:rPr>
          <w:rFonts w:ascii="GHEA Grapalat" w:hAnsi="GHEA Grapalat"/>
          <w:sz w:val="24"/>
          <w:szCs w:val="24"/>
          <w:lang w:val="hy-AM"/>
        </w:rPr>
        <w:t>Հոդված 13</w:t>
      </w:r>
    </w:p>
    <w:p w:rsidR="00414BA2" w:rsidRPr="009D1C42" w:rsidRDefault="00414BA2" w:rsidP="006C570D">
      <w:pPr>
        <w:pStyle w:val="Bodytext20"/>
        <w:shd w:val="clear" w:color="auto" w:fill="auto"/>
        <w:spacing w:after="0" w:line="276" w:lineRule="auto"/>
        <w:contextualSpacing/>
        <w:jc w:val="center"/>
        <w:rPr>
          <w:rFonts w:ascii="GHEA Grapalat" w:hAnsi="GHEA Grapalat"/>
          <w:sz w:val="24"/>
          <w:szCs w:val="24"/>
          <w:lang w:val="hy-AM"/>
        </w:rPr>
      </w:pPr>
      <w:r w:rsidRPr="009D1C42">
        <w:rPr>
          <w:rFonts w:ascii="GHEA Grapalat" w:hAnsi="GHEA Grapalat"/>
          <w:sz w:val="24"/>
          <w:szCs w:val="24"/>
          <w:lang w:val="hy-AM"/>
        </w:rPr>
        <w:t>Միության ապրանքային նշանների միասնական ռեեստր</w:t>
      </w:r>
      <w:r w:rsidR="00081ABD" w:rsidRPr="009D1C42">
        <w:rPr>
          <w:rFonts w:ascii="GHEA Grapalat" w:hAnsi="GHEA Grapalat"/>
          <w:sz w:val="24"/>
          <w:szCs w:val="24"/>
          <w:lang w:val="hy-AM"/>
        </w:rPr>
        <w:t>ը</w:t>
      </w:r>
    </w:p>
    <w:p w:rsidR="00414BA2" w:rsidRPr="009D1C42" w:rsidRDefault="00414BA2" w:rsidP="006C570D">
      <w:pPr>
        <w:pStyle w:val="Bodytext20"/>
        <w:shd w:val="clear" w:color="auto" w:fill="auto"/>
        <w:spacing w:after="0" w:line="276" w:lineRule="auto"/>
        <w:contextualSpacing/>
        <w:jc w:val="center"/>
        <w:rPr>
          <w:rFonts w:ascii="GHEA Grapalat" w:hAnsi="GHEA Grapalat"/>
          <w:sz w:val="24"/>
          <w:szCs w:val="24"/>
          <w:lang w:val="hy-AM"/>
        </w:rPr>
      </w:pP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00FF6CAD" w:rsidRPr="009D1C42">
        <w:rPr>
          <w:rFonts w:ascii="GHEA Grapalat" w:hAnsi="GHEA Grapalat"/>
          <w:sz w:val="24"/>
          <w:szCs w:val="24"/>
          <w:lang w:val="hy-AM"/>
        </w:rPr>
        <w:tab/>
      </w:r>
      <w:r w:rsidRPr="009D1C42">
        <w:rPr>
          <w:rFonts w:ascii="GHEA Grapalat" w:hAnsi="GHEA Grapalat"/>
          <w:sz w:val="24"/>
          <w:szCs w:val="24"/>
          <w:lang w:val="hy-AM"/>
        </w:rPr>
        <w:t xml:space="preserve">Միության ապրանքային նշանի գրանցման մասին որոշման հիման վրա ներկայացման գերատեսչությունը Միության ապրանքային նշանի գրանցման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Միության ապրանքային նշանի վկայագիրը հանձնելու համար տուրքի վճարումը հաստատող փաստաթուղթը հայտատուի կողմից ներկայացվելու օրվանից 5 աշխատանքային օրվա ընթացքում Միության ապրանքային նշանների միասնական ռեեստրում </w:t>
      </w:r>
      <w:r w:rsidR="008F295D" w:rsidRPr="009D1C42">
        <w:rPr>
          <w:rFonts w:ascii="GHEA Grapalat" w:hAnsi="GHEA Grapalat"/>
          <w:sz w:val="24"/>
          <w:szCs w:val="24"/>
          <w:lang w:val="hy-AM"/>
        </w:rPr>
        <w:t xml:space="preserve">գրանցում է Միության ապրանքային նշանը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հանձնում Միության ապրանքային նշանի վկայագիր</w:t>
      </w:r>
      <w:r w:rsidR="00F30926" w:rsidRPr="009D1C42">
        <w:rPr>
          <w:rFonts w:ascii="GHEA Grapalat" w:hAnsi="GHEA Grapalat"/>
          <w:sz w:val="24"/>
          <w:szCs w:val="24"/>
          <w:lang w:val="hy-AM"/>
        </w:rPr>
        <w:t>ը</w:t>
      </w:r>
      <w:r w:rsidRPr="009D1C42">
        <w:rPr>
          <w:rFonts w:ascii="GHEA Grapalat" w:hAnsi="GHEA Grapalat"/>
          <w:sz w:val="24"/>
          <w:szCs w:val="24"/>
          <w:lang w:val="hy-AM"/>
        </w:rPr>
        <w:t>։</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Միության ապրանքային նշանների միասնական ռեեստրում ընդգրկվող տեղեկությունների կազմը, ինչպես նա</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Միության ապրանքային նշանի վկայագրի ձ</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ը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դրանում նշվող տեղեկությունների կազմը սահմանվում են </w:t>
      </w:r>
      <w:r w:rsidR="00F30926" w:rsidRPr="009D1C42">
        <w:rPr>
          <w:rFonts w:ascii="GHEA Grapalat" w:hAnsi="GHEA Grapalat"/>
          <w:sz w:val="24"/>
          <w:szCs w:val="24"/>
          <w:lang w:val="hy-AM"/>
        </w:rPr>
        <w:lastRenderedPageBreak/>
        <w:t>Հ</w:t>
      </w:r>
      <w:r w:rsidRPr="009D1C42">
        <w:rPr>
          <w:rFonts w:ascii="GHEA Grapalat" w:hAnsi="GHEA Grapalat"/>
          <w:sz w:val="24"/>
          <w:szCs w:val="24"/>
          <w:lang w:val="hy-AM"/>
        </w:rPr>
        <w:t>րահանգով:</w:t>
      </w:r>
    </w:p>
    <w:p w:rsidR="00414BA2" w:rsidRPr="009D1C42" w:rsidRDefault="00FF6CAD"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Pr="009D1C42">
        <w:rPr>
          <w:rFonts w:ascii="GHEA Grapalat" w:hAnsi="GHEA Grapalat"/>
          <w:sz w:val="24"/>
          <w:szCs w:val="24"/>
          <w:lang w:val="hy-AM"/>
        </w:rPr>
        <w:tab/>
      </w:r>
      <w:r w:rsidR="00414BA2" w:rsidRPr="009D1C42">
        <w:rPr>
          <w:rFonts w:ascii="GHEA Grapalat" w:hAnsi="GHEA Grapalat"/>
          <w:sz w:val="24"/>
          <w:szCs w:val="24"/>
          <w:lang w:val="hy-AM"/>
        </w:rPr>
        <w:t xml:space="preserve">Միության ապրանքային նշանների միասնական ռեեստրի ազգային բաժիններում </w:t>
      </w:r>
      <w:r w:rsidR="000E5173" w:rsidRPr="009D1C42">
        <w:rPr>
          <w:rFonts w:ascii="GHEA Grapalat" w:hAnsi="GHEA Grapalat"/>
          <w:sz w:val="24"/>
          <w:szCs w:val="24"/>
          <w:lang w:val="hy-AM"/>
        </w:rPr>
        <w:t xml:space="preserve">զետեղվող </w:t>
      </w:r>
      <w:r w:rsidR="00414BA2" w:rsidRPr="009D1C42">
        <w:rPr>
          <w:rFonts w:ascii="GHEA Grapalat" w:hAnsi="GHEA Grapalat"/>
          <w:sz w:val="24"/>
          <w:szCs w:val="24"/>
          <w:lang w:val="hy-AM"/>
        </w:rPr>
        <w:t xml:space="preserve">տեղեկությունների հավաստիության </w:t>
      </w:r>
      <w:r w:rsidR="00BF10FF" w:rsidRPr="009D1C42">
        <w:rPr>
          <w:rFonts w:ascii="GHEA Grapalat" w:hAnsi="GHEA Grapalat"/>
          <w:sz w:val="24"/>
          <w:szCs w:val="24"/>
          <w:lang w:val="hy-AM"/>
        </w:rPr>
        <w:t>եւ</w:t>
      </w:r>
      <w:r w:rsidR="00414BA2" w:rsidRPr="009D1C42">
        <w:rPr>
          <w:rFonts w:ascii="GHEA Grapalat" w:hAnsi="GHEA Grapalat"/>
          <w:sz w:val="24"/>
          <w:szCs w:val="24"/>
          <w:lang w:val="hy-AM"/>
        </w:rPr>
        <w:t xml:space="preserve"> ամբողջականության համար պատասխանատվություն են կրում համապատասխան ազգային արտոնագրային գերատեսչությունները։</w:t>
      </w:r>
    </w:p>
    <w:p w:rsidR="00414BA2" w:rsidRPr="009D1C42" w:rsidRDefault="00FF6CAD"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3.</w:t>
      </w:r>
      <w:r w:rsidRPr="009D1C42">
        <w:rPr>
          <w:rFonts w:ascii="GHEA Grapalat" w:hAnsi="GHEA Grapalat"/>
          <w:sz w:val="24"/>
          <w:szCs w:val="24"/>
          <w:lang w:val="hy-AM"/>
        </w:rPr>
        <w:tab/>
      </w:r>
      <w:r w:rsidR="00414BA2" w:rsidRPr="009D1C42">
        <w:rPr>
          <w:rFonts w:ascii="GHEA Grapalat" w:hAnsi="GHEA Grapalat"/>
          <w:sz w:val="24"/>
          <w:szCs w:val="24"/>
          <w:lang w:val="hy-AM"/>
        </w:rPr>
        <w:t>Միության ապրանքային նշանների միասնական ռեեստրում ներառված տեղեկություններ</w:t>
      </w:r>
      <w:r w:rsidR="00F30926" w:rsidRPr="009D1C42">
        <w:rPr>
          <w:rFonts w:ascii="GHEA Grapalat" w:hAnsi="GHEA Grapalat"/>
          <w:sz w:val="24"/>
          <w:szCs w:val="24"/>
          <w:lang w:val="hy-AM"/>
        </w:rPr>
        <w:t>ը</w:t>
      </w:r>
      <w:r w:rsidR="00414BA2" w:rsidRPr="009D1C42">
        <w:rPr>
          <w:rFonts w:ascii="GHEA Grapalat" w:hAnsi="GHEA Grapalat"/>
          <w:sz w:val="24"/>
          <w:szCs w:val="24"/>
          <w:lang w:val="hy-AM"/>
        </w:rPr>
        <w:t>՝ Միության ապրանքային նշանի գրանցման մասին ազգային արտոնագրային գերատեսչությունների որոշումներում պարունակվող տեղեկություններին չհամապատասխանելու դեպքում գերակայություն ունեն նշված որոշումներում պարունակվող տեղեկությունները։</w:t>
      </w:r>
    </w:p>
    <w:p w:rsidR="00414BA2" w:rsidRPr="009D1C42" w:rsidRDefault="00FF6CAD"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4.</w:t>
      </w:r>
      <w:r w:rsidRPr="009D1C42">
        <w:rPr>
          <w:rFonts w:ascii="GHEA Grapalat" w:hAnsi="GHEA Grapalat"/>
          <w:sz w:val="24"/>
          <w:szCs w:val="24"/>
          <w:lang w:val="hy-AM"/>
        </w:rPr>
        <w:tab/>
      </w:r>
      <w:r w:rsidR="00414BA2" w:rsidRPr="009D1C42">
        <w:rPr>
          <w:rFonts w:ascii="GHEA Grapalat" w:hAnsi="GHEA Grapalat"/>
          <w:sz w:val="24"/>
          <w:szCs w:val="24"/>
          <w:lang w:val="hy-AM"/>
        </w:rPr>
        <w:t xml:space="preserve">Միության ապրանքային նշանների միասնական ռեեստրի տեղեկություններում ուղղումների </w:t>
      </w:r>
      <w:r w:rsidR="00BF10FF" w:rsidRPr="009D1C42">
        <w:rPr>
          <w:rFonts w:ascii="GHEA Grapalat" w:hAnsi="GHEA Grapalat"/>
          <w:sz w:val="24"/>
          <w:szCs w:val="24"/>
          <w:lang w:val="hy-AM"/>
        </w:rPr>
        <w:t>եւ</w:t>
      </w:r>
      <w:r w:rsidR="00414BA2" w:rsidRPr="009D1C42">
        <w:rPr>
          <w:rFonts w:ascii="GHEA Grapalat" w:hAnsi="GHEA Grapalat"/>
          <w:sz w:val="24"/>
          <w:szCs w:val="24"/>
          <w:lang w:val="hy-AM"/>
        </w:rPr>
        <w:t xml:space="preserve"> փոփոխությունների կատարումն իրականացվում է </w:t>
      </w:r>
      <w:r w:rsidR="00F30926" w:rsidRPr="009D1C42">
        <w:rPr>
          <w:rFonts w:ascii="GHEA Grapalat" w:hAnsi="GHEA Grapalat"/>
          <w:sz w:val="24"/>
          <w:szCs w:val="24"/>
          <w:lang w:val="hy-AM"/>
        </w:rPr>
        <w:t>Հ</w:t>
      </w:r>
      <w:r w:rsidR="00414BA2" w:rsidRPr="009D1C42">
        <w:rPr>
          <w:rFonts w:ascii="GHEA Grapalat" w:hAnsi="GHEA Grapalat"/>
          <w:sz w:val="24"/>
          <w:szCs w:val="24"/>
          <w:lang w:val="hy-AM"/>
        </w:rPr>
        <w:t>րահանգով սահմանված կարգով։</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5.</w:t>
      </w:r>
      <w:r w:rsidR="00FF6CAD" w:rsidRPr="009D1C42">
        <w:rPr>
          <w:rFonts w:ascii="GHEA Grapalat" w:hAnsi="GHEA Grapalat"/>
          <w:sz w:val="24"/>
          <w:szCs w:val="24"/>
          <w:lang w:val="hy-AM"/>
        </w:rPr>
        <w:tab/>
      </w:r>
      <w:r w:rsidRPr="009D1C42">
        <w:rPr>
          <w:rFonts w:ascii="GHEA Grapalat" w:hAnsi="GHEA Grapalat"/>
          <w:sz w:val="24"/>
          <w:szCs w:val="24"/>
          <w:lang w:val="hy-AM"/>
        </w:rPr>
        <w:t xml:space="preserve">Ազգային արտոնագրային գերատեսչությունը, որը վարում է Միության ապրանքային նշանների միասնական ռեեստրի ազգային բաժինը, </w:t>
      </w:r>
      <w:r w:rsidR="00F30926" w:rsidRPr="009D1C42">
        <w:rPr>
          <w:rFonts w:ascii="GHEA Grapalat" w:hAnsi="GHEA Grapalat"/>
          <w:sz w:val="24"/>
          <w:szCs w:val="24"/>
          <w:lang w:val="hy-AM"/>
        </w:rPr>
        <w:t xml:space="preserve">տվյալ բաժնից </w:t>
      </w:r>
      <w:r w:rsidRPr="009D1C42">
        <w:rPr>
          <w:rFonts w:ascii="GHEA Grapalat" w:hAnsi="GHEA Grapalat"/>
          <w:sz w:val="24"/>
          <w:szCs w:val="24"/>
          <w:lang w:val="hy-AM"/>
        </w:rPr>
        <w:t>քաղվածք</w:t>
      </w:r>
      <w:r w:rsidR="00F30926" w:rsidRPr="009D1C42">
        <w:rPr>
          <w:rFonts w:ascii="GHEA Grapalat" w:hAnsi="GHEA Grapalat"/>
          <w:sz w:val="24"/>
          <w:szCs w:val="24"/>
          <w:lang w:val="hy-AM"/>
        </w:rPr>
        <w:t>ը</w:t>
      </w:r>
      <w:r w:rsidRPr="009D1C42">
        <w:rPr>
          <w:rFonts w:ascii="GHEA Grapalat" w:hAnsi="GHEA Grapalat"/>
          <w:sz w:val="24"/>
          <w:szCs w:val="24"/>
          <w:lang w:val="hy-AM"/>
        </w:rPr>
        <w:t xml:space="preserve"> </w:t>
      </w:r>
      <w:r w:rsidR="00F30926" w:rsidRPr="009D1C42">
        <w:rPr>
          <w:rFonts w:ascii="GHEA Grapalat" w:hAnsi="GHEA Grapalat"/>
          <w:sz w:val="24"/>
          <w:szCs w:val="24"/>
          <w:lang w:val="hy-AM"/>
        </w:rPr>
        <w:t>ձ</w:t>
      </w:r>
      <w:r w:rsidR="00BF10FF" w:rsidRPr="009D1C42">
        <w:rPr>
          <w:rFonts w:ascii="GHEA Grapalat" w:hAnsi="GHEA Grapalat"/>
          <w:sz w:val="24"/>
          <w:szCs w:val="24"/>
          <w:lang w:val="hy-AM"/>
        </w:rPr>
        <w:t>եւ</w:t>
      </w:r>
      <w:r w:rsidR="00F30926" w:rsidRPr="009D1C42">
        <w:rPr>
          <w:rFonts w:ascii="GHEA Grapalat" w:hAnsi="GHEA Grapalat"/>
          <w:sz w:val="24"/>
          <w:szCs w:val="24"/>
          <w:lang w:val="hy-AM"/>
        </w:rPr>
        <w:t>ակերպում է</w:t>
      </w:r>
      <w:r w:rsidR="00BF10FF" w:rsidRPr="009D1C42">
        <w:rPr>
          <w:rFonts w:ascii="GHEA Grapalat" w:hAnsi="GHEA Grapalat"/>
          <w:sz w:val="24"/>
          <w:szCs w:val="24"/>
          <w:lang w:val="hy-AM"/>
        </w:rPr>
        <w:t xml:space="preserve"> </w:t>
      </w:r>
      <w:r w:rsidRPr="009D1C42">
        <w:rPr>
          <w:rFonts w:ascii="GHEA Grapalat" w:hAnsi="GHEA Grapalat"/>
          <w:sz w:val="24"/>
          <w:szCs w:val="24"/>
          <w:lang w:val="hy-AM"/>
        </w:rPr>
        <w:t>ազգային արտոնագրային գերատեսչության ղեկավարի ստորագրությամբ։</w:t>
      </w:r>
    </w:p>
    <w:p w:rsidR="00414BA2" w:rsidRPr="009D1C42" w:rsidRDefault="00F30926"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Այդպիսի </w:t>
      </w:r>
      <w:r w:rsidR="00414BA2" w:rsidRPr="009D1C42">
        <w:rPr>
          <w:rFonts w:ascii="GHEA Grapalat" w:hAnsi="GHEA Grapalat"/>
          <w:sz w:val="24"/>
          <w:szCs w:val="24"/>
          <w:lang w:val="hy-AM"/>
        </w:rPr>
        <w:t>քաղվածքը հավասար իրավաբանական ուժ ունի բոլոր անդամ պետությունների տարածքում։</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ind w:left="851" w:right="849"/>
        <w:contextualSpacing/>
        <w:jc w:val="center"/>
        <w:rPr>
          <w:rFonts w:ascii="GHEA Grapalat" w:hAnsi="GHEA Grapalat"/>
          <w:sz w:val="24"/>
          <w:szCs w:val="24"/>
          <w:lang w:val="hy-AM"/>
        </w:rPr>
      </w:pPr>
      <w:r w:rsidRPr="009D1C42">
        <w:rPr>
          <w:rFonts w:ascii="GHEA Grapalat" w:hAnsi="GHEA Grapalat"/>
          <w:sz w:val="24"/>
          <w:szCs w:val="24"/>
          <w:lang w:val="hy-AM"/>
        </w:rPr>
        <w:t>Հոդված 14</w:t>
      </w:r>
    </w:p>
    <w:p w:rsidR="00414BA2" w:rsidRPr="009D1C42" w:rsidRDefault="00414BA2" w:rsidP="006C570D">
      <w:pPr>
        <w:pStyle w:val="Bodytext20"/>
        <w:shd w:val="clear" w:color="auto" w:fill="auto"/>
        <w:spacing w:after="0" w:line="276" w:lineRule="auto"/>
        <w:ind w:left="851" w:right="849"/>
        <w:contextualSpacing/>
        <w:jc w:val="center"/>
        <w:rPr>
          <w:rFonts w:ascii="GHEA Grapalat" w:hAnsi="GHEA Grapalat"/>
          <w:sz w:val="24"/>
          <w:szCs w:val="24"/>
          <w:lang w:val="hy-AM"/>
        </w:rPr>
      </w:pPr>
      <w:r w:rsidRPr="009D1C42">
        <w:rPr>
          <w:rFonts w:ascii="GHEA Grapalat" w:hAnsi="GHEA Grapalat"/>
          <w:sz w:val="24"/>
          <w:szCs w:val="24"/>
          <w:lang w:val="hy-AM"/>
        </w:rPr>
        <w:t>Ազգային գրանցումները Միության ապրանքային նշանի գրանցմամբ փոխարինելը</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Եթե նույնական նիշը անդամ պետություններից յուրաքանչյուրում որպես ապրանքային նշան գրանցված է ապրանքների ամբողջ</w:t>
      </w:r>
      <w:r w:rsidR="00F30926" w:rsidRPr="009D1C42">
        <w:rPr>
          <w:rFonts w:ascii="GHEA Grapalat" w:hAnsi="GHEA Grapalat"/>
          <w:sz w:val="24"/>
          <w:szCs w:val="24"/>
          <w:lang w:val="hy-AM"/>
        </w:rPr>
        <w:t xml:space="preserve">ովին </w:t>
      </w:r>
      <w:r w:rsidRPr="009D1C42">
        <w:rPr>
          <w:rFonts w:ascii="GHEA Grapalat" w:hAnsi="GHEA Grapalat"/>
          <w:sz w:val="24"/>
          <w:szCs w:val="24"/>
          <w:lang w:val="hy-AM"/>
        </w:rPr>
        <w:t>կամ մաս</w:t>
      </w:r>
      <w:r w:rsidR="00F30926" w:rsidRPr="009D1C42">
        <w:rPr>
          <w:rFonts w:ascii="GHEA Grapalat" w:hAnsi="GHEA Grapalat"/>
          <w:sz w:val="24"/>
          <w:szCs w:val="24"/>
          <w:lang w:val="hy-AM"/>
        </w:rPr>
        <w:t xml:space="preserve">ամբ </w:t>
      </w:r>
      <w:r w:rsidRPr="009D1C42">
        <w:rPr>
          <w:rFonts w:ascii="GHEA Grapalat" w:hAnsi="GHEA Grapalat"/>
          <w:sz w:val="24"/>
          <w:szCs w:val="24"/>
          <w:lang w:val="hy-AM"/>
        </w:rPr>
        <w:t>համընկնող ցանկերի համար մի</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նույն իրավատիրոջ անվամբ, ապա այդպիսի անձն իրավունք ունի իր ընտրությամբ ցանկացած ազգային արտոնագրային գերատեսչություն </w:t>
      </w:r>
      <w:r w:rsidR="008F295D" w:rsidRPr="009D1C42">
        <w:rPr>
          <w:rFonts w:ascii="GHEA Grapalat" w:hAnsi="GHEA Grapalat"/>
          <w:sz w:val="24"/>
          <w:szCs w:val="24"/>
          <w:lang w:val="hy-AM"/>
        </w:rPr>
        <w:t xml:space="preserve">միջնորդություն </w:t>
      </w:r>
      <w:r w:rsidRPr="009D1C42">
        <w:rPr>
          <w:rFonts w:ascii="GHEA Grapalat" w:hAnsi="GHEA Grapalat"/>
          <w:sz w:val="24"/>
          <w:szCs w:val="24"/>
          <w:lang w:val="hy-AM"/>
        </w:rPr>
        <w:t>ներկայացնելու Միության ապրանքային նշանի վկայագ</w:t>
      </w:r>
      <w:r w:rsidR="00F30926" w:rsidRPr="009D1C42">
        <w:rPr>
          <w:rFonts w:ascii="GHEA Grapalat" w:hAnsi="GHEA Grapalat"/>
          <w:sz w:val="24"/>
          <w:szCs w:val="24"/>
          <w:lang w:val="hy-AM"/>
        </w:rPr>
        <w:t>րի հանձնման</w:t>
      </w:r>
      <w:r w:rsidRPr="009D1C42">
        <w:rPr>
          <w:rFonts w:ascii="GHEA Grapalat" w:hAnsi="GHEA Grapalat"/>
          <w:sz w:val="24"/>
          <w:szCs w:val="24"/>
          <w:lang w:val="hy-AM"/>
        </w:rPr>
        <w:t xml:space="preserve"> մասին ։</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Միության ապրանքային նշանի վկայագիրը տրվում է </w:t>
      </w:r>
      <w:r w:rsidR="00F30926" w:rsidRPr="009D1C42">
        <w:rPr>
          <w:rFonts w:ascii="GHEA Grapalat" w:hAnsi="GHEA Grapalat"/>
          <w:sz w:val="24"/>
          <w:szCs w:val="24"/>
          <w:lang w:val="hy-AM"/>
        </w:rPr>
        <w:t xml:space="preserve">ապրանքային նշանի նկատմամբ </w:t>
      </w:r>
      <w:r w:rsidRPr="009D1C42">
        <w:rPr>
          <w:rFonts w:ascii="GHEA Grapalat" w:hAnsi="GHEA Grapalat"/>
          <w:sz w:val="24"/>
          <w:szCs w:val="24"/>
          <w:lang w:val="hy-AM"/>
        </w:rPr>
        <w:t xml:space="preserve">բացառիկ իրավունքի գործողության ժամկետով այն անդամ պետությունում, որտեղ այդ ժամկետն ամենաուշն է լրանում՝ վկայագրում անդամ պետություններից յուրաքանչյուրի տարածքում ամբողջովին համընկնող ապրանքների </w:t>
      </w:r>
      <w:r w:rsidR="00F30926" w:rsidRPr="009D1C42">
        <w:rPr>
          <w:rFonts w:ascii="GHEA Grapalat" w:hAnsi="GHEA Grapalat"/>
          <w:sz w:val="24"/>
          <w:szCs w:val="24"/>
          <w:lang w:val="hy-AM"/>
        </w:rPr>
        <w:t xml:space="preserve">համար </w:t>
      </w:r>
      <w:r w:rsidRPr="009D1C42">
        <w:rPr>
          <w:rFonts w:ascii="GHEA Grapalat" w:hAnsi="GHEA Grapalat"/>
          <w:sz w:val="24"/>
          <w:szCs w:val="24"/>
          <w:lang w:val="hy-AM"/>
        </w:rPr>
        <w:t xml:space="preserve">այդպիսի բացառիկ իրավունքի առաջնության ամսաթվի նշմամբ՝ ներկայացման գերատեսչության պետության օրենսդրությամբ սահմանված չափով Միության ապրանքային նշանի վկայագիրը հանձնելու համար </w:t>
      </w:r>
      <w:r w:rsidR="008B2775" w:rsidRPr="009D1C42">
        <w:rPr>
          <w:rFonts w:ascii="GHEA Grapalat" w:hAnsi="GHEA Grapalat"/>
          <w:sz w:val="24"/>
          <w:szCs w:val="24"/>
          <w:lang w:val="hy-AM"/>
        </w:rPr>
        <w:t xml:space="preserve">տուրքը </w:t>
      </w:r>
      <w:r w:rsidRPr="009D1C42">
        <w:rPr>
          <w:rFonts w:ascii="GHEA Grapalat" w:hAnsi="GHEA Grapalat"/>
          <w:sz w:val="24"/>
          <w:szCs w:val="24"/>
          <w:lang w:val="hy-AM"/>
        </w:rPr>
        <w:t>ներկայացման գերատեսչություն</w:t>
      </w:r>
      <w:r w:rsidR="008B2775" w:rsidRPr="009D1C42">
        <w:rPr>
          <w:rFonts w:ascii="GHEA Grapalat" w:hAnsi="GHEA Grapalat"/>
          <w:sz w:val="24"/>
          <w:szCs w:val="24"/>
          <w:lang w:val="hy-AM"/>
        </w:rPr>
        <w:t>ում</w:t>
      </w:r>
      <w:r w:rsidRPr="009D1C42">
        <w:rPr>
          <w:rFonts w:ascii="GHEA Grapalat" w:hAnsi="GHEA Grapalat"/>
          <w:sz w:val="24"/>
          <w:szCs w:val="24"/>
          <w:lang w:val="hy-AM"/>
        </w:rPr>
        <w:t xml:space="preserve"> վճարելու պայմանով։</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Յուրաքանչյուր ազգային արտոնագրային գերատեսչություն պարտավոր է </w:t>
      </w:r>
      <w:r w:rsidRPr="009D1C42">
        <w:rPr>
          <w:rFonts w:ascii="GHEA Grapalat" w:hAnsi="GHEA Grapalat"/>
          <w:sz w:val="24"/>
          <w:szCs w:val="24"/>
          <w:lang w:val="hy-AM"/>
        </w:rPr>
        <w:lastRenderedPageBreak/>
        <w:t xml:space="preserve">ազգային ռեեստրում նշում կատարել Միության ապրանքային նշանը Միության ապրանքային նշանների միասնական ռեեստրում գրանցելու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w:t>
      </w:r>
      <w:r w:rsidR="008B2775" w:rsidRPr="009D1C42">
        <w:rPr>
          <w:rFonts w:ascii="GHEA Grapalat" w:hAnsi="GHEA Grapalat"/>
          <w:sz w:val="24"/>
          <w:szCs w:val="24"/>
          <w:lang w:val="hy-AM"/>
        </w:rPr>
        <w:t xml:space="preserve">նախորդող ազգային գրանցումը դրանով փոխարինելու մասին՝ </w:t>
      </w:r>
      <w:r w:rsidRPr="009D1C42">
        <w:rPr>
          <w:rFonts w:ascii="GHEA Grapalat" w:hAnsi="GHEA Grapalat"/>
          <w:sz w:val="24"/>
          <w:szCs w:val="24"/>
          <w:lang w:val="hy-AM"/>
        </w:rPr>
        <w:t xml:space="preserve">առանց անդամ պետություններից յուրաքանչյուրում </w:t>
      </w:r>
      <w:r w:rsidR="008B2775" w:rsidRPr="009D1C42">
        <w:rPr>
          <w:rFonts w:ascii="GHEA Grapalat" w:hAnsi="GHEA Grapalat"/>
          <w:sz w:val="24"/>
          <w:szCs w:val="24"/>
          <w:lang w:val="hy-AM"/>
        </w:rPr>
        <w:t xml:space="preserve">այդ </w:t>
      </w:r>
      <w:r w:rsidRPr="009D1C42">
        <w:rPr>
          <w:rFonts w:ascii="GHEA Grapalat" w:hAnsi="GHEA Grapalat"/>
          <w:sz w:val="24"/>
          <w:szCs w:val="24"/>
          <w:lang w:val="hy-AM"/>
        </w:rPr>
        <w:t>նախորդ</w:t>
      </w:r>
      <w:r w:rsidR="008B2775" w:rsidRPr="009D1C42">
        <w:rPr>
          <w:rFonts w:ascii="GHEA Grapalat" w:hAnsi="GHEA Grapalat"/>
          <w:sz w:val="24"/>
          <w:szCs w:val="24"/>
          <w:lang w:val="hy-AM"/>
        </w:rPr>
        <w:t>ող</w:t>
      </w:r>
      <w:r w:rsidRPr="009D1C42">
        <w:rPr>
          <w:rFonts w:ascii="GHEA Grapalat" w:hAnsi="GHEA Grapalat"/>
          <w:sz w:val="24"/>
          <w:szCs w:val="24"/>
          <w:lang w:val="hy-AM"/>
        </w:rPr>
        <w:t xml:space="preserve"> գրանցման ուժով ձեռք բերված իրավունքների ոտնահարման։</w:t>
      </w:r>
    </w:p>
    <w:p w:rsidR="00414BA2" w:rsidRPr="009D1C42" w:rsidRDefault="00414BA2" w:rsidP="006C570D">
      <w:pPr>
        <w:pStyle w:val="Bodytext20"/>
        <w:shd w:val="clear" w:color="auto" w:fill="auto"/>
        <w:spacing w:after="0" w:line="276" w:lineRule="auto"/>
        <w:ind w:firstLine="567"/>
        <w:contextualSpacing/>
        <w:jc w:val="center"/>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ind w:left="567" w:right="566"/>
        <w:contextualSpacing/>
        <w:jc w:val="center"/>
        <w:rPr>
          <w:rFonts w:ascii="GHEA Grapalat" w:hAnsi="GHEA Grapalat"/>
          <w:sz w:val="24"/>
          <w:szCs w:val="24"/>
          <w:lang w:val="hy-AM"/>
        </w:rPr>
      </w:pPr>
      <w:r w:rsidRPr="009D1C42">
        <w:rPr>
          <w:rFonts w:ascii="GHEA Grapalat" w:hAnsi="GHEA Grapalat"/>
          <w:sz w:val="24"/>
          <w:szCs w:val="24"/>
          <w:lang w:val="hy-AM"/>
        </w:rPr>
        <w:t>Հոդված 15</w:t>
      </w:r>
    </w:p>
    <w:p w:rsidR="00414BA2" w:rsidRPr="009D1C42" w:rsidRDefault="00414BA2" w:rsidP="006C570D">
      <w:pPr>
        <w:pStyle w:val="Bodytext20"/>
        <w:shd w:val="clear" w:color="auto" w:fill="auto"/>
        <w:spacing w:after="0" w:line="276" w:lineRule="auto"/>
        <w:ind w:left="567" w:right="566"/>
        <w:contextualSpacing/>
        <w:jc w:val="center"/>
        <w:rPr>
          <w:rFonts w:ascii="GHEA Grapalat" w:hAnsi="GHEA Grapalat"/>
          <w:sz w:val="24"/>
          <w:szCs w:val="24"/>
          <w:lang w:val="hy-AM"/>
        </w:rPr>
      </w:pPr>
      <w:r w:rsidRPr="009D1C42">
        <w:rPr>
          <w:rFonts w:ascii="GHEA Grapalat" w:hAnsi="GHEA Grapalat"/>
          <w:sz w:val="24"/>
          <w:szCs w:val="24"/>
          <w:lang w:val="hy-AM"/>
        </w:rPr>
        <w:t>Միության ապրանքային նշանին իրավական պահպանության տրամադրումն անվավեր ճանաչելը</w:t>
      </w:r>
    </w:p>
    <w:p w:rsidR="00414BA2" w:rsidRPr="009D1C42" w:rsidRDefault="00414BA2" w:rsidP="006C570D">
      <w:pPr>
        <w:pStyle w:val="Bodytext20"/>
        <w:shd w:val="clear" w:color="auto" w:fill="auto"/>
        <w:spacing w:after="0" w:line="276" w:lineRule="auto"/>
        <w:contextualSpacing/>
        <w:jc w:val="center"/>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Միության ապրանքային նշանին իրավական պահպանության տրամադրումը կարող է վիճարկվել </w:t>
      </w:r>
      <w:r w:rsidR="00BF10FF" w:rsidRPr="009D1C42">
        <w:rPr>
          <w:rFonts w:ascii="GHEA Grapalat" w:hAnsi="GHEA Grapalat"/>
          <w:sz w:val="24"/>
          <w:szCs w:val="24"/>
          <w:lang w:val="hy-AM"/>
        </w:rPr>
        <w:t>եւ</w:t>
      </w:r>
      <w:r w:rsidR="008B2775" w:rsidRPr="009D1C42">
        <w:rPr>
          <w:rFonts w:ascii="GHEA Grapalat" w:hAnsi="GHEA Grapalat"/>
          <w:sz w:val="24"/>
          <w:szCs w:val="24"/>
          <w:lang w:val="hy-AM"/>
        </w:rPr>
        <w:t xml:space="preserve"> </w:t>
      </w:r>
      <w:r w:rsidRPr="009D1C42">
        <w:rPr>
          <w:rFonts w:ascii="GHEA Grapalat" w:hAnsi="GHEA Grapalat"/>
          <w:sz w:val="24"/>
          <w:szCs w:val="24"/>
          <w:lang w:val="hy-AM"/>
        </w:rPr>
        <w:t xml:space="preserve">անվավեր ճանաչվել բոլոր ապրանքների կամ դրանց մի մասի </w:t>
      </w:r>
      <w:r w:rsidR="008B2775" w:rsidRPr="009D1C42">
        <w:rPr>
          <w:rFonts w:ascii="GHEA Grapalat" w:hAnsi="GHEA Grapalat"/>
          <w:sz w:val="24"/>
          <w:szCs w:val="24"/>
          <w:lang w:val="hy-AM"/>
        </w:rPr>
        <w:t xml:space="preserve">համար </w:t>
      </w:r>
      <w:r w:rsidRPr="009D1C42">
        <w:rPr>
          <w:rFonts w:ascii="GHEA Grapalat" w:hAnsi="GHEA Grapalat"/>
          <w:sz w:val="24"/>
          <w:szCs w:val="24"/>
          <w:lang w:val="hy-AM"/>
        </w:rPr>
        <w:t xml:space="preserve">ցանկացած անդամ պետության տարածքում՝ այդ պետության ազգային արտոնագրային գերատեսչություն, վերաքննիչ մարմին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(կամ) անմիջապես դատարան առարկություն (բողոք) ներկայացնելու միջոցով</w:t>
      </w:r>
      <w:r w:rsidR="008B2775" w:rsidRPr="009D1C42">
        <w:rPr>
          <w:rFonts w:ascii="GHEA Grapalat" w:hAnsi="GHEA Grapalat"/>
          <w:sz w:val="24"/>
          <w:szCs w:val="24"/>
          <w:lang w:val="hy-AM"/>
        </w:rPr>
        <w:t>,</w:t>
      </w:r>
      <w:r w:rsidRPr="009D1C42">
        <w:rPr>
          <w:rFonts w:ascii="GHEA Grapalat" w:hAnsi="GHEA Grapalat"/>
          <w:sz w:val="24"/>
          <w:szCs w:val="24"/>
          <w:lang w:val="hy-AM"/>
        </w:rPr>
        <w:t xml:space="preserve"> եթե դիմելու այդպիսի կարգ սահմանված է համապատասխան պետության օրենսդրությամբ՝</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r w:rsidRPr="009D1C42">
        <w:rPr>
          <w:rStyle w:val="Bodytext2Sylfaen"/>
          <w:rFonts w:ascii="GHEA Grapalat" w:hAnsi="GHEA Grapalat"/>
          <w:sz w:val="24"/>
          <w:szCs w:val="24"/>
        </w:rPr>
        <w:t>Միության ապրանքային նշանի նկատմամբ բացառիկ իրավունքի գործողության ժամկետում, եթե տվյալ նշանին իրավական պահպանություն էր տրամադրվել սույն Պայմանագրի 8-րդ հոդվածի 1-ին, 6</w:t>
      </w:r>
      <w:r w:rsidR="008B2775" w:rsidRPr="009D1C42">
        <w:rPr>
          <w:rStyle w:val="Bodytext2Sylfaen"/>
          <w:rFonts w:ascii="GHEA Grapalat" w:hAnsi="GHEA Grapalat"/>
          <w:sz w:val="24"/>
          <w:szCs w:val="24"/>
        </w:rPr>
        <w:t>-րդ</w:t>
      </w:r>
      <w:r w:rsidRPr="009D1C42">
        <w:rPr>
          <w:rStyle w:val="Bodytext2Sylfaen"/>
          <w:rFonts w:ascii="GHEA Grapalat" w:hAnsi="GHEA Grapalat"/>
          <w:sz w:val="24"/>
          <w:szCs w:val="24"/>
        </w:rPr>
        <w:t xml:space="preserve"> </w:t>
      </w:r>
      <w:r w:rsidR="00BF10FF" w:rsidRPr="009D1C42">
        <w:rPr>
          <w:rStyle w:val="Bodytext2Sylfaen"/>
          <w:rFonts w:ascii="GHEA Grapalat" w:hAnsi="GHEA Grapalat"/>
          <w:sz w:val="24"/>
          <w:szCs w:val="24"/>
        </w:rPr>
        <w:t>եւ</w:t>
      </w:r>
      <w:r w:rsidRPr="009D1C42">
        <w:rPr>
          <w:rStyle w:val="Bodytext2Sylfaen"/>
          <w:rFonts w:ascii="GHEA Grapalat" w:hAnsi="GHEA Grapalat"/>
          <w:sz w:val="24"/>
          <w:szCs w:val="24"/>
        </w:rPr>
        <w:t xml:space="preserve"> 7-րդ կետերին համապատասխան ապրանքային նշաններին ներկայացվող պահանջների խախտմամբ.</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համապատասխան տեղեկությունները Միության ապրանքային նշանների միասնական ռեեստրում՝ պաշտոնական կայքում տեղադրելու օրվանից 5 տարվա ընթացքում, եթե Միության ապրանքային նշանին չէր կարող իրավական պահպանություն տրամադրվել սույն Պայմանագրի 8-րդ հոդվածի 3-րդ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5-րդ կետերով սահմանված հիմքերով.</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Միության ապրանքային նշանի նկատմամբ բացառիկ իրավունքի գործողության ամբողջ ժամկետի ընթացքում, եթե Միության ապրանքային նշանին կամ </w:t>
      </w:r>
      <w:r w:rsidR="008B2775" w:rsidRPr="009D1C42">
        <w:rPr>
          <w:rFonts w:ascii="GHEA Grapalat" w:hAnsi="GHEA Grapalat"/>
          <w:sz w:val="24"/>
          <w:szCs w:val="24"/>
          <w:lang w:val="hy-AM"/>
        </w:rPr>
        <w:t>դ</w:t>
      </w:r>
      <w:r w:rsidRPr="009D1C42">
        <w:rPr>
          <w:rFonts w:ascii="GHEA Grapalat" w:hAnsi="GHEA Grapalat"/>
          <w:sz w:val="24"/>
          <w:szCs w:val="24"/>
          <w:lang w:val="hy-AM"/>
        </w:rPr>
        <w:t xml:space="preserve">րան շփոթելու աստիճան նման Միության </w:t>
      </w:r>
      <w:r w:rsidR="00A26776" w:rsidRPr="009D1C42">
        <w:rPr>
          <w:rFonts w:ascii="GHEA Grapalat" w:hAnsi="GHEA Grapalat"/>
          <w:sz w:val="24"/>
          <w:szCs w:val="24"/>
          <w:lang w:val="hy-AM"/>
        </w:rPr>
        <w:t xml:space="preserve">մյուս </w:t>
      </w:r>
      <w:r w:rsidRPr="009D1C42">
        <w:rPr>
          <w:rFonts w:ascii="GHEA Grapalat" w:hAnsi="GHEA Grapalat"/>
          <w:sz w:val="24"/>
          <w:szCs w:val="24"/>
          <w:lang w:val="hy-AM"/>
        </w:rPr>
        <w:t xml:space="preserve">ապրանքային նշանին իրավական պահպանություն տրամադրելու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դրա օգտագործման հետ կապված՝ իրավատիրոջ գործողությունները սահմանված կարգով ճանաչվել են իրավունքի չարաշահում կամ անբարեխիղճ մրցակցություն։</w:t>
      </w:r>
    </w:p>
    <w:p w:rsidR="00414BA2" w:rsidRPr="009D1C42" w:rsidRDefault="00414BA2" w:rsidP="006C570D">
      <w:pPr>
        <w:spacing w:after="0"/>
        <w:contextualSpacing/>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ind w:left="20"/>
        <w:contextualSpacing/>
        <w:jc w:val="center"/>
        <w:rPr>
          <w:rFonts w:ascii="GHEA Grapalat" w:hAnsi="GHEA Grapalat"/>
          <w:sz w:val="24"/>
          <w:szCs w:val="24"/>
          <w:lang w:val="hy-AM"/>
        </w:rPr>
      </w:pPr>
      <w:r w:rsidRPr="009D1C42">
        <w:rPr>
          <w:rFonts w:ascii="GHEA Grapalat" w:hAnsi="GHEA Grapalat"/>
          <w:sz w:val="24"/>
          <w:szCs w:val="24"/>
          <w:lang w:val="hy-AM"/>
        </w:rPr>
        <w:t>Հոդված 16</w:t>
      </w:r>
    </w:p>
    <w:p w:rsidR="00414BA2" w:rsidRPr="009D1C42" w:rsidRDefault="00414BA2" w:rsidP="006C570D">
      <w:pPr>
        <w:pStyle w:val="Bodytext20"/>
        <w:shd w:val="clear" w:color="auto" w:fill="auto"/>
        <w:spacing w:after="0" w:line="276" w:lineRule="auto"/>
        <w:ind w:left="20"/>
        <w:contextualSpacing/>
        <w:jc w:val="center"/>
        <w:rPr>
          <w:rFonts w:ascii="GHEA Grapalat" w:hAnsi="GHEA Grapalat"/>
          <w:sz w:val="24"/>
          <w:szCs w:val="24"/>
          <w:lang w:val="hy-AM"/>
        </w:rPr>
      </w:pPr>
      <w:r w:rsidRPr="009D1C42">
        <w:rPr>
          <w:rFonts w:ascii="GHEA Grapalat" w:hAnsi="GHEA Grapalat"/>
          <w:sz w:val="24"/>
          <w:szCs w:val="24"/>
          <w:lang w:val="hy-AM"/>
        </w:rPr>
        <w:t>Միության ապրանքային նշանի իրավական պահպանության դադարեցումը</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00FF6CAD" w:rsidRPr="009D1C42">
        <w:rPr>
          <w:rFonts w:ascii="GHEA Grapalat" w:hAnsi="GHEA Grapalat"/>
          <w:sz w:val="24"/>
          <w:szCs w:val="24"/>
          <w:lang w:val="hy-AM"/>
        </w:rPr>
        <w:tab/>
      </w:r>
      <w:r w:rsidRPr="009D1C42">
        <w:rPr>
          <w:rFonts w:ascii="GHEA Grapalat" w:hAnsi="GHEA Grapalat"/>
          <w:sz w:val="24"/>
          <w:szCs w:val="24"/>
          <w:lang w:val="hy-AM"/>
        </w:rPr>
        <w:t>Միության ապրանքային նշանի իրավական պահպանությունը դադարեցվում է՝</w:t>
      </w:r>
    </w:p>
    <w:p w:rsidR="00414BA2" w:rsidRPr="009D1C42" w:rsidRDefault="00FF6CAD"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lastRenderedPageBreak/>
        <w:t>1)</w:t>
      </w:r>
      <w:r w:rsidRPr="009D1C42">
        <w:rPr>
          <w:rFonts w:ascii="GHEA Grapalat" w:hAnsi="GHEA Grapalat"/>
          <w:sz w:val="24"/>
          <w:szCs w:val="24"/>
          <w:lang w:val="hy-AM"/>
        </w:rPr>
        <w:tab/>
      </w:r>
      <w:r w:rsidR="00414BA2" w:rsidRPr="009D1C42">
        <w:rPr>
          <w:rFonts w:ascii="GHEA Grapalat" w:hAnsi="GHEA Grapalat"/>
          <w:sz w:val="24"/>
          <w:szCs w:val="24"/>
          <w:lang w:val="hy-AM"/>
        </w:rPr>
        <w:t>Միության ապրանքային նշանի նկատմամբ բացառիկ իրավունքի ժամկետը լրանալու հետ կապված.</w:t>
      </w:r>
    </w:p>
    <w:p w:rsidR="00414BA2" w:rsidRPr="009D1C42" w:rsidRDefault="00FF6CAD"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Pr="009D1C42">
        <w:rPr>
          <w:rFonts w:ascii="GHEA Grapalat" w:hAnsi="GHEA Grapalat"/>
          <w:sz w:val="24"/>
          <w:szCs w:val="24"/>
          <w:lang w:val="hy-AM"/>
        </w:rPr>
        <w:tab/>
      </w:r>
      <w:r w:rsidR="00414BA2" w:rsidRPr="009D1C42">
        <w:rPr>
          <w:rFonts w:ascii="GHEA Grapalat" w:hAnsi="GHEA Grapalat"/>
          <w:sz w:val="24"/>
          <w:szCs w:val="24"/>
          <w:lang w:val="hy-AM"/>
        </w:rPr>
        <w:t>իրավատիրոջ՝ Միության ապրանքային նշանի նկատմամբ իրավունքից հրաժարվելու դեպքում.</w:t>
      </w:r>
    </w:p>
    <w:p w:rsidR="00414BA2" w:rsidRPr="009D1C42" w:rsidRDefault="00FF6CAD"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3)</w:t>
      </w:r>
      <w:r w:rsidRPr="009D1C42">
        <w:rPr>
          <w:rFonts w:ascii="GHEA Grapalat" w:hAnsi="GHEA Grapalat"/>
          <w:sz w:val="24"/>
          <w:szCs w:val="24"/>
          <w:lang w:val="hy-AM"/>
        </w:rPr>
        <w:tab/>
      </w:r>
      <w:r w:rsidR="00414BA2" w:rsidRPr="009D1C42">
        <w:rPr>
          <w:rFonts w:ascii="GHEA Grapalat" w:hAnsi="GHEA Grapalat"/>
          <w:sz w:val="24"/>
          <w:szCs w:val="24"/>
          <w:lang w:val="hy-AM"/>
        </w:rPr>
        <w:t>կոլեկտիվ նշանի իրավական պահպանության վաղաժամկետ դադարեցման վերաբերյալ դատարանի՝ այդ նշանը որակի միասնական բնութագրեր կամ այլ ընդհանուր բնութագրեր չունեցող ապրանքների վրա օգտագործելու հետ կապված որոշման հիման վրա.</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4)</w:t>
      </w:r>
      <w:r w:rsidR="00FF6CAD" w:rsidRPr="009D1C42">
        <w:rPr>
          <w:rFonts w:ascii="GHEA Grapalat" w:hAnsi="GHEA Grapalat"/>
          <w:sz w:val="24"/>
          <w:szCs w:val="24"/>
          <w:lang w:val="hy-AM"/>
        </w:rPr>
        <w:tab/>
      </w:r>
      <w:r w:rsidR="00E2202C" w:rsidRPr="009D1C42">
        <w:rPr>
          <w:rFonts w:ascii="GHEA Grapalat" w:hAnsi="GHEA Grapalat"/>
          <w:sz w:val="24"/>
          <w:szCs w:val="24"/>
          <w:lang w:val="hy-AM"/>
        </w:rPr>
        <w:t xml:space="preserve">իրավահաջորդի բացակայության դեպքում՝ </w:t>
      </w:r>
      <w:r w:rsidRPr="009D1C42">
        <w:rPr>
          <w:rFonts w:ascii="GHEA Grapalat" w:hAnsi="GHEA Grapalat"/>
          <w:sz w:val="24"/>
          <w:szCs w:val="24"/>
          <w:lang w:val="hy-AM"/>
        </w:rPr>
        <w:t xml:space="preserve">ազգային արտոնագրային գերատեսչության </w:t>
      </w:r>
      <w:r w:rsidR="00E2202C" w:rsidRPr="009D1C42">
        <w:rPr>
          <w:rFonts w:ascii="GHEA Grapalat" w:hAnsi="GHEA Grapalat"/>
          <w:sz w:val="24"/>
          <w:szCs w:val="24"/>
          <w:lang w:val="hy-AM"/>
        </w:rPr>
        <w:t xml:space="preserve">որոշման </w:t>
      </w:r>
      <w:r w:rsidRPr="009D1C42">
        <w:rPr>
          <w:rFonts w:ascii="GHEA Grapalat" w:hAnsi="GHEA Grapalat"/>
          <w:sz w:val="24"/>
          <w:szCs w:val="24"/>
          <w:lang w:val="hy-AM"/>
        </w:rPr>
        <w:t>կամ Միության ապրանքային նշանի իրավական պահպանությունը վաղաժամկետ դադարեցնելու վերաբերյալ դատարանի որոշման հիման վրա՝ ցանկացած անձի դիմումի համաձայն.</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Միության ապրանքային նշանի իրավատ</w:t>
      </w:r>
      <w:r w:rsidR="00E2202C" w:rsidRPr="009D1C42">
        <w:rPr>
          <w:rFonts w:ascii="GHEA Grapalat" w:hAnsi="GHEA Grapalat"/>
          <w:sz w:val="24"/>
          <w:szCs w:val="24"/>
          <w:lang w:val="hy-AM"/>
        </w:rPr>
        <w:t>եր հանդիսացող իրավաբանական անձի</w:t>
      </w:r>
      <w:r w:rsidRPr="009D1C42">
        <w:rPr>
          <w:rFonts w:ascii="GHEA Grapalat" w:hAnsi="GHEA Grapalat"/>
          <w:sz w:val="24"/>
          <w:szCs w:val="24"/>
          <w:lang w:val="hy-AM"/>
        </w:rPr>
        <w:t xml:space="preserve"> լուծարման (գործունության դադարեցման) դեպքում,</w:t>
      </w:r>
    </w:p>
    <w:p w:rsidR="00414BA2" w:rsidRPr="009D1C42" w:rsidRDefault="00E2202C"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Միության ապրանքային նշանի իրավատեր հանդիսացող </w:t>
      </w:r>
      <w:r w:rsidR="00414BA2" w:rsidRPr="009D1C42">
        <w:rPr>
          <w:rFonts w:ascii="GHEA Grapalat" w:hAnsi="GHEA Grapalat"/>
          <w:sz w:val="24"/>
          <w:szCs w:val="24"/>
          <w:lang w:val="hy-AM"/>
        </w:rPr>
        <w:t>ֆիզիկական անձի մահվան դեպքում.</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5)</w:t>
      </w:r>
      <w:r w:rsidR="00FF6CAD" w:rsidRPr="009D1C42">
        <w:rPr>
          <w:rFonts w:ascii="GHEA Grapalat" w:hAnsi="GHEA Grapalat"/>
          <w:sz w:val="24"/>
          <w:szCs w:val="24"/>
          <w:lang w:val="hy-AM"/>
        </w:rPr>
        <w:tab/>
      </w:r>
      <w:r w:rsidRPr="009D1C42">
        <w:rPr>
          <w:rFonts w:ascii="GHEA Grapalat" w:hAnsi="GHEA Grapalat"/>
          <w:sz w:val="24"/>
          <w:szCs w:val="24"/>
          <w:lang w:val="hy-AM"/>
        </w:rPr>
        <w:t xml:space="preserve">ազգային արտոնագրային գերատեսչության </w:t>
      </w:r>
      <w:r w:rsidR="00E2202C" w:rsidRPr="009D1C42">
        <w:rPr>
          <w:rFonts w:ascii="GHEA Grapalat" w:hAnsi="GHEA Grapalat"/>
          <w:sz w:val="24"/>
          <w:szCs w:val="24"/>
          <w:lang w:val="hy-AM"/>
        </w:rPr>
        <w:t xml:space="preserve">որոշման </w:t>
      </w:r>
      <w:r w:rsidRPr="009D1C42">
        <w:rPr>
          <w:rFonts w:ascii="GHEA Grapalat" w:hAnsi="GHEA Grapalat"/>
          <w:sz w:val="24"/>
          <w:szCs w:val="24"/>
          <w:lang w:val="hy-AM"/>
        </w:rPr>
        <w:t>կամ Միության ապրանքային նշանի իրավական պահպանությունը վաղաժամկետ դադարեցնելու վերաբերյալ դատարանի որոշման հիման վրա</w:t>
      </w:r>
      <w:r w:rsidR="00E2202C" w:rsidRPr="009D1C42">
        <w:rPr>
          <w:rFonts w:ascii="GHEA Grapalat" w:hAnsi="GHEA Grapalat"/>
          <w:sz w:val="24"/>
          <w:szCs w:val="24"/>
          <w:lang w:val="hy-AM"/>
        </w:rPr>
        <w:t>՝</w:t>
      </w:r>
      <w:r w:rsidRPr="009D1C42">
        <w:rPr>
          <w:rFonts w:ascii="GHEA Grapalat" w:hAnsi="GHEA Grapalat"/>
          <w:sz w:val="24"/>
          <w:szCs w:val="24"/>
          <w:lang w:val="hy-AM"/>
        </w:rPr>
        <w:t xml:space="preserve"> շահագրգիռ անձի դիմումի համաձայն</w:t>
      </w:r>
      <w:r w:rsidR="00E2202C" w:rsidRPr="009D1C42">
        <w:rPr>
          <w:rFonts w:ascii="GHEA Grapalat" w:hAnsi="GHEA Grapalat"/>
          <w:sz w:val="24"/>
          <w:szCs w:val="24"/>
          <w:lang w:val="hy-AM"/>
        </w:rPr>
        <w:t>՝</w:t>
      </w:r>
      <w:r w:rsidR="006334BE" w:rsidRPr="009D1C42">
        <w:rPr>
          <w:rFonts w:ascii="GHEA Grapalat" w:hAnsi="GHEA Grapalat"/>
          <w:sz w:val="24"/>
          <w:szCs w:val="24"/>
          <w:lang w:val="hy-AM"/>
        </w:rPr>
        <w:t xml:space="preserve"> </w:t>
      </w:r>
      <w:r w:rsidR="00E2202C" w:rsidRPr="009D1C42">
        <w:rPr>
          <w:rFonts w:ascii="GHEA Grapalat" w:hAnsi="GHEA Grapalat"/>
          <w:sz w:val="24"/>
          <w:szCs w:val="24"/>
          <w:lang w:val="hy-AM"/>
        </w:rPr>
        <w:t xml:space="preserve">այն </w:t>
      </w:r>
      <w:r w:rsidRPr="009D1C42">
        <w:rPr>
          <w:rFonts w:ascii="GHEA Grapalat" w:hAnsi="GHEA Grapalat"/>
          <w:sz w:val="24"/>
          <w:szCs w:val="24"/>
          <w:lang w:val="hy-AM"/>
        </w:rPr>
        <w:t xml:space="preserve">որպես որոշակի տեսակի ապրանքների նիշ </w:t>
      </w:r>
      <w:r w:rsidR="00982980" w:rsidRPr="009D1C42">
        <w:rPr>
          <w:rFonts w:ascii="GHEA Grapalat" w:hAnsi="GHEA Grapalat"/>
          <w:sz w:val="24"/>
          <w:szCs w:val="24"/>
          <w:lang w:val="hy-AM"/>
        </w:rPr>
        <w:t>համ</w:t>
      </w:r>
      <w:r w:rsidRPr="009D1C42">
        <w:rPr>
          <w:rFonts w:ascii="GHEA Grapalat" w:hAnsi="GHEA Grapalat"/>
          <w:sz w:val="24"/>
          <w:szCs w:val="24"/>
          <w:lang w:val="hy-AM"/>
        </w:rPr>
        <w:t>ընդհանուր օգտագործման մեջ մտած նիշ դառնալու դեպքում.</w:t>
      </w:r>
    </w:p>
    <w:p w:rsidR="00414BA2" w:rsidRPr="009D1C42" w:rsidRDefault="00FF6CAD"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6)</w:t>
      </w:r>
      <w:r w:rsidRPr="009D1C42">
        <w:rPr>
          <w:rFonts w:ascii="GHEA Grapalat" w:hAnsi="GHEA Grapalat"/>
          <w:sz w:val="24"/>
          <w:szCs w:val="24"/>
          <w:lang w:val="hy-AM"/>
        </w:rPr>
        <w:tab/>
      </w:r>
      <w:r w:rsidR="00414BA2" w:rsidRPr="009D1C42">
        <w:rPr>
          <w:rFonts w:ascii="GHEA Grapalat" w:hAnsi="GHEA Grapalat"/>
          <w:sz w:val="24"/>
          <w:szCs w:val="24"/>
          <w:lang w:val="hy-AM"/>
        </w:rPr>
        <w:t>Միության ապրանքային նշանը չօգտագործելու հետ</w:t>
      </w:r>
      <w:r w:rsidR="00BF10FF" w:rsidRPr="009D1C42">
        <w:rPr>
          <w:rFonts w:ascii="GHEA Grapalat" w:hAnsi="GHEA Grapalat"/>
          <w:sz w:val="24"/>
          <w:szCs w:val="24"/>
          <w:lang w:val="hy-AM"/>
        </w:rPr>
        <w:t>եւ</w:t>
      </w:r>
      <w:r w:rsidR="00414BA2" w:rsidRPr="009D1C42">
        <w:rPr>
          <w:rFonts w:ascii="GHEA Grapalat" w:hAnsi="GHEA Grapalat"/>
          <w:sz w:val="24"/>
          <w:szCs w:val="24"/>
          <w:lang w:val="hy-AM"/>
        </w:rPr>
        <w:t xml:space="preserve">անքով բոլոր ապրանքների </w:t>
      </w:r>
      <w:r w:rsidR="00982980" w:rsidRPr="009D1C42">
        <w:rPr>
          <w:rFonts w:ascii="GHEA Grapalat" w:hAnsi="GHEA Grapalat"/>
          <w:sz w:val="24"/>
          <w:szCs w:val="24"/>
          <w:lang w:val="hy-AM"/>
        </w:rPr>
        <w:t xml:space="preserve">համար </w:t>
      </w:r>
      <w:r w:rsidR="00414BA2" w:rsidRPr="009D1C42">
        <w:rPr>
          <w:rFonts w:ascii="GHEA Grapalat" w:hAnsi="GHEA Grapalat"/>
          <w:sz w:val="24"/>
          <w:szCs w:val="24"/>
          <w:lang w:val="hy-AM"/>
        </w:rPr>
        <w:t>դրա իրավական պահպանությունը վաղաժամկետ դադարեցնելու վերաբերյալ դատարանի որոշման հիման վրա։ Եթե դատարանի որոշումը վերաբերում է ապրանքների մի մասին, ապա Միության ապրանքային նշանի իրավական պահպանություն</w:t>
      </w:r>
      <w:r w:rsidR="00982980" w:rsidRPr="009D1C42">
        <w:rPr>
          <w:rFonts w:ascii="GHEA Grapalat" w:hAnsi="GHEA Grapalat"/>
          <w:sz w:val="24"/>
          <w:szCs w:val="24"/>
          <w:lang w:val="hy-AM"/>
        </w:rPr>
        <w:t>ը</w:t>
      </w:r>
      <w:r w:rsidR="00414BA2" w:rsidRPr="009D1C42">
        <w:rPr>
          <w:rFonts w:ascii="GHEA Grapalat" w:hAnsi="GHEA Grapalat"/>
          <w:sz w:val="24"/>
          <w:szCs w:val="24"/>
          <w:lang w:val="hy-AM"/>
        </w:rPr>
        <w:t xml:space="preserve"> </w:t>
      </w:r>
      <w:r w:rsidR="00982980" w:rsidRPr="009D1C42">
        <w:rPr>
          <w:rFonts w:ascii="GHEA Grapalat" w:hAnsi="GHEA Grapalat"/>
          <w:sz w:val="24"/>
          <w:szCs w:val="24"/>
          <w:lang w:val="hy-AM"/>
        </w:rPr>
        <w:t xml:space="preserve">դադարեցվում է </w:t>
      </w:r>
      <w:r w:rsidR="00414BA2" w:rsidRPr="009D1C42">
        <w:rPr>
          <w:rFonts w:ascii="GHEA Grapalat" w:hAnsi="GHEA Grapalat"/>
          <w:sz w:val="24"/>
          <w:szCs w:val="24"/>
          <w:lang w:val="hy-AM"/>
        </w:rPr>
        <w:t xml:space="preserve">ապրանքների այդ մասի </w:t>
      </w:r>
      <w:r w:rsidR="00982980" w:rsidRPr="009D1C42">
        <w:rPr>
          <w:rFonts w:ascii="GHEA Grapalat" w:hAnsi="GHEA Grapalat"/>
          <w:sz w:val="24"/>
          <w:szCs w:val="24"/>
          <w:lang w:val="hy-AM"/>
        </w:rPr>
        <w:t>համար</w:t>
      </w:r>
      <w:r w:rsidR="00414BA2" w:rsidRPr="009D1C42">
        <w:rPr>
          <w:rFonts w:ascii="GHEA Grapalat" w:hAnsi="GHEA Grapalat"/>
          <w:sz w:val="24"/>
          <w:szCs w:val="24"/>
          <w:lang w:val="hy-AM"/>
        </w:rPr>
        <w:t>։</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00FF6CAD" w:rsidRPr="009D1C42">
        <w:rPr>
          <w:rFonts w:ascii="GHEA Grapalat" w:hAnsi="GHEA Grapalat"/>
          <w:sz w:val="24"/>
          <w:szCs w:val="24"/>
          <w:lang w:val="hy-AM"/>
        </w:rPr>
        <w:tab/>
      </w:r>
      <w:r w:rsidRPr="009D1C42">
        <w:rPr>
          <w:rFonts w:ascii="GHEA Grapalat" w:hAnsi="GHEA Grapalat"/>
          <w:sz w:val="24"/>
          <w:szCs w:val="24"/>
          <w:lang w:val="hy-AM"/>
        </w:rPr>
        <w:t xml:space="preserve">Միության ապրանքային նշանի իրավական պահպանությունը կարող է վաղաժամկետ դադարեցվել՝ Միության ապրանքային նշանների միասնական ռեեստրում </w:t>
      </w:r>
      <w:r w:rsidR="00572A20" w:rsidRPr="009D1C42">
        <w:rPr>
          <w:rFonts w:ascii="GHEA Grapalat" w:hAnsi="GHEA Grapalat"/>
          <w:sz w:val="24"/>
          <w:szCs w:val="24"/>
          <w:lang w:val="hy-AM"/>
        </w:rPr>
        <w:t xml:space="preserve">այն </w:t>
      </w:r>
      <w:r w:rsidRPr="009D1C42">
        <w:rPr>
          <w:rFonts w:ascii="GHEA Grapalat" w:hAnsi="GHEA Grapalat"/>
          <w:sz w:val="24"/>
          <w:szCs w:val="24"/>
          <w:lang w:val="hy-AM"/>
        </w:rPr>
        <w:t>գրանցելու ամսաթվից ցանկացած 3 տարվա ընթացքում անընդմեջ չօգտագործելու հետ</w:t>
      </w:r>
      <w:r w:rsidR="00BF10FF" w:rsidRPr="009D1C42">
        <w:rPr>
          <w:rFonts w:ascii="GHEA Grapalat" w:hAnsi="GHEA Grapalat"/>
          <w:sz w:val="24"/>
          <w:szCs w:val="24"/>
          <w:lang w:val="hy-AM"/>
        </w:rPr>
        <w:t>եւ</w:t>
      </w:r>
      <w:r w:rsidRPr="009D1C42">
        <w:rPr>
          <w:rFonts w:ascii="GHEA Grapalat" w:hAnsi="GHEA Grapalat"/>
          <w:sz w:val="24"/>
          <w:szCs w:val="24"/>
          <w:lang w:val="hy-AM"/>
        </w:rPr>
        <w:t>անքով։</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Միության ապրանքային նշան</w:t>
      </w:r>
      <w:r w:rsidR="00AC07FF" w:rsidRPr="009D1C42">
        <w:rPr>
          <w:rFonts w:ascii="GHEA Grapalat" w:hAnsi="GHEA Grapalat"/>
          <w:sz w:val="24"/>
          <w:szCs w:val="24"/>
          <w:lang w:val="hy-AM"/>
        </w:rPr>
        <w:t xml:space="preserve">ի </w:t>
      </w:r>
      <w:r w:rsidRPr="009D1C42">
        <w:rPr>
          <w:rFonts w:ascii="GHEA Grapalat" w:hAnsi="GHEA Grapalat"/>
          <w:sz w:val="24"/>
          <w:szCs w:val="24"/>
          <w:lang w:val="hy-AM"/>
        </w:rPr>
        <w:t>իրավական պահպանությ</w:t>
      </w:r>
      <w:r w:rsidR="00AC07FF" w:rsidRPr="009D1C42">
        <w:rPr>
          <w:rFonts w:ascii="GHEA Grapalat" w:hAnsi="GHEA Grapalat"/>
          <w:sz w:val="24"/>
          <w:szCs w:val="24"/>
          <w:lang w:val="hy-AM"/>
        </w:rPr>
        <w:t>ունը՝ այն չօգտագործելու հետ</w:t>
      </w:r>
      <w:r w:rsidR="00BF10FF" w:rsidRPr="009D1C42">
        <w:rPr>
          <w:rFonts w:ascii="GHEA Grapalat" w:hAnsi="GHEA Grapalat"/>
          <w:sz w:val="24"/>
          <w:szCs w:val="24"/>
          <w:lang w:val="hy-AM"/>
        </w:rPr>
        <w:t>եւ</w:t>
      </w:r>
      <w:r w:rsidR="00AC07FF" w:rsidRPr="009D1C42">
        <w:rPr>
          <w:rFonts w:ascii="GHEA Grapalat" w:hAnsi="GHEA Grapalat"/>
          <w:sz w:val="24"/>
          <w:szCs w:val="24"/>
          <w:lang w:val="hy-AM"/>
        </w:rPr>
        <w:t xml:space="preserve">անքով </w:t>
      </w:r>
      <w:r w:rsidRPr="009D1C42">
        <w:rPr>
          <w:rFonts w:ascii="GHEA Grapalat" w:hAnsi="GHEA Grapalat"/>
          <w:sz w:val="24"/>
          <w:szCs w:val="24"/>
          <w:lang w:val="hy-AM"/>
        </w:rPr>
        <w:t xml:space="preserve">վաղաժամկետ </w:t>
      </w:r>
      <w:r w:rsidR="00AC07FF" w:rsidRPr="009D1C42">
        <w:rPr>
          <w:rFonts w:ascii="GHEA Grapalat" w:hAnsi="GHEA Grapalat"/>
          <w:sz w:val="24"/>
          <w:szCs w:val="24"/>
          <w:lang w:val="hy-AM"/>
        </w:rPr>
        <w:t xml:space="preserve">դադարեցնելու </w:t>
      </w:r>
      <w:r w:rsidRPr="009D1C42">
        <w:rPr>
          <w:rFonts w:ascii="GHEA Grapalat" w:hAnsi="GHEA Grapalat"/>
          <w:sz w:val="24"/>
          <w:szCs w:val="24"/>
          <w:lang w:val="hy-AM"/>
        </w:rPr>
        <w:t>մասին դիմումը շահագրգիռ անձ</w:t>
      </w:r>
      <w:r w:rsidR="00AC07FF" w:rsidRPr="009D1C42">
        <w:rPr>
          <w:rFonts w:ascii="GHEA Grapalat" w:hAnsi="GHEA Grapalat"/>
          <w:sz w:val="24"/>
          <w:szCs w:val="24"/>
          <w:lang w:val="hy-AM"/>
        </w:rPr>
        <w:t xml:space="preserve">ի կողմից </w:t>
      </w:r>
      <w:r w:rsidRPr="009D1C42">
        <w:rPr>
          <w:rFonts w:ascii="GHEA Grapalat" w:hAnsi="GHEA Grapalat"/>
          <w:sz w:val="24"/>
          <w:szCs w:val="24"/>
          <w:lang w:val="hy-AM"/>
        </w:rPr>
        <w:t>ներկայաց</w:t>
      </w:r>
      <w:r w:rsidR="00AC07FF" w:rsidRPr="009D1C42">
        <w:rPr>
          <w:rFonts w:ascii="GHEA Grapalat" w:hAnsi="GHEA Grapalat"/>
          <w:sz w:val="24"/>
          <w:szCs w:val="24"/>
          <w:lang w:val="hy-AM"/>
        </w:rPr>
        <w:t>վ</w:t>
      </w:r>
      <w:r w:rsidRPr="009D1C42">
        <w:rPr>
          <w:rFonts w:ascii="GHEA Grapalat" w:hAnsi="GHEA Grapalat"/>
          <w:sz w:val="24"/>
          <w:szCs w:val="24"/>
          <w:lang w:val="hy-AM"/>
        </w:rPr>
        <w:t>ում է դատարան նշված 3 տարին լրանալուց հետո՝ պայմանով, որ ընդհուպ մինչ</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նման դիմում ներկայացնելը</w:t>
      </w:r>
      <w:r w:rsidR="00572A20" w:rsidRPr="009D1C42">
        <w:rPr>
          <w:rFonts w:ascii="GHEA Grapalat" w:hAnsi="GHEA Grapalat"/>
          <w:sz w:val="24"/>
          <w:szCs w:val="24"/>
          <w:lang w:val="hy-AM"/>
        </w:rPr>
        <w:t>,</w:t>
      </w:r>
      <w:r w:rsidRPr="009D1C42">
        <w:rPr>
          <w:rFonts w:ascii="GHEA Grapalat" w:hAnsi="GHEA Grapalat"/>
          <w:sz w:val="24"/>
          <w:szCs w:val="24"/>
          <w:lang w:val="hy-AM"/>
        </w:rPr>
        <w:t xml:space="preserve"> Միության ապրանքային նշանը չի օգտագործվել։</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Միության ապրանքային նշան</w:t>
      </w:r>
      <w:r w:rsidR="00AC07FF" w:rsidRPr="009D1C42">
        <w:rPr>
          <w:rFonts w:ascii="GHEA Grapalat" w:hAnsi="GHEA Grapalat"/>
          <w:sz w:val="24"/>
          <w:szCs w:val="24"/>
          <w:lang w:val="hy-AM"/>
        </w:rPr>
        <w:t xml:space="preserve">ի </w:t>
      </w:r>
      <w:r w:rsidRPr="009D1C42">
        <w:rPr>
          <w:rFonts w:ascii="GHEA Grapalat" w:hAnsi="GHEA Grapalat"/>
          <w:sz w:val="24"/>
          <w:szCs w:val="24"/>
          <w:lang w:val="hy-AM"/>
        </w:rPr>
        <w:t>իրավական պահպանությունը</w:t>
      </w:r>
      <w:r w:rsidR="00AC07FF" w:rsidRPr="009D1C42">
        <w:rPr>
          <w:rFonts w:ascii="GHEA Grapalat" w:hAnsi="GHEA Grapalat"/>
          <w:sz w:val="24"/>
          <w:szCs w:val="24"/>
          <w:lang w:val="hy-AM"/>
        </w:rPr>
        <w:t>՝</w:t>
      </w:r>
      <w:r w:rsidRPr="009D1C42">
        <w:rPr>
          <w:rFonts w:ascii="GHEA Grapalat" w:hAnsi="GHEA Grapalat"/>
          <w:sz w:val="24"/>
          <w:szCs w:val="24"/>
          <w:lang w:val="hy-AM"/>
        </w:rPr>
        <w:t xml:space="preserve"> </w:t>
      </w:r>
      <w:r w:rsidR="00AC07FF" w:rsidRPr="009D1C42">
        <w:rPr>
          <w:rFonts w:ascii="GHEA Grapalat" w:hAnsi="GHEA Grapalat"/>
          <w:sz w:val="24"/>
          <w:szCs w:val="24"/>
          <w:lang w:val="hy-AM"/>
        </w:rPr>
        <w:t>այն չօգտագործելու հետ</w:t>
      </w:r>
      <w:r w:rsidR="00BF10FF" w:rsidRPr="009D1C42">
        <w:rPr>
          <w:rFonts w:ascii="GHEA Grapalat" w:hAnsi="GHEA Grapalat"/>
          <w:sz w:val="24"/>
          <w:szCs w:val="24"/>
          <w:lang w:val="hy-AM"/>
        </w:rPr>
        <w:t>եւ</w:t>
      </w:r>
      <w:r w:rsidR="00AC07FF" w:rsidRPr="009D1C42">
        <w:rPr>
          <w:rFonts w:ascii="GHEA Grapalat" w:hAnsi="GHEA Grapalat"/>
          <w:sz w:val="24"/>
          <w:szCs w:val="24"/>
          <w:lang w:val="hy-AM"/>
        </w:rPr>
        <w:t xml:space="preserve">անքով </w:t>
      </w:r>
      <w:r w:rsidRPr="009D1C42">
        <w:rPr>
          <w:rFonts w:ascii="GHEA Grapalat" w:hAnsi="GHEA Grapalat"/>
          <w:sz w:val="24"/>
          <w:szCs w:val="24"/>
          <w:lang w:val="hy-AM"/>
        </w:rPr>
        <w:t xml:space="preserve">վաղաժամկետ դադարեցնելու ընթացակարգերն իրականացնելու ժամանակ Միության ապրանքային նշանի գրանցումն ուժի մեջ </w:t>
      </w:r>
      <w:r w:rsidRPr="009D1C42">
        <w:rPr>
          <w:rFonts w:ascii="GHEA Grapalat" w:hAnsi="GHEA Grapalat"/>
          <w:sz w:val="24"/>
          <w:szCs w:val="24"/>
          <w:lang w:val="hy-AM"/>
        </w:rPr>
        <w:lastRenderedPageBreak/>
        <w:t>թողնելու նպատակով հաշվի է առնվում Միության ապրանքային նշանի օգտագործումը ցանկացած անդամ պետության տարածքում։</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Սույն Պայմանագրի նպատակներով Միության ապրանքային նշանի օգտագործում է համարվում դրա օգտագործումը իրավատիրոջ կամ այն անձի կողմից, որին այդպիսի իրավունք է տրամադրվել լիցենզային պայմանագրի հիման վրա</w:t>
      </w:r>
      <w:r w:rsidR="00AC07FF" w:rsidRPr="009D1C42">
        <w:rPr>
          <w:rFonts w:ascii="GHEA Grapalat" w:hAnsi="GHEA Grapalat"/>
          <w:sz w:val="24"/>
          <w:szCs w:val="24"/>
          <w:lang w:val="hy-AM"/>
        </w:rPr>
        <w:t>,</w:t>
      </w:r>
      <w:r w:rsidRPr="009D1C42">
        <w:rPr>
          <w:rFonts w:ascii="GHEA Grapalat" w:hAnsi="GHEA Grapalat"/>
          <w:sz w:val="24"/>
          <w:szCs w:val="24"/>
          <w:lang w:val="hy-AM"/>
        </w:rPr>
        <w:t xml:space="preserve"> կամ իրավատիրոջ հսկողության ներքո Միության ապրանքային նշանի օգտագործումն իրականացնող այլ անձի կողմից (բացառությամբ այն դեպքերի, երբ համապատասխան գործողություններն անմիջականորեն կապված չեն ապրանքը քաղաքացիական շրջանառության մեջ դնելու հետ), ինչպես նա</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Միության ապրանքային նշանի օգտագործումը՝ դրա տարբերակիչ հատկության վրա չազդող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Միության ապրանքային նշանին տրամադրված իրավական պահպանությունը չսահմանափակող </w:t>
      </w:r>
      <w:r w:rsidR="00AC07FF" w:rsidRPr="009D1C42">
        <w:rPr>
          <w:rFonts w:ascii="GHEA Grapalat" w:hAnsi="GHEA Grapalat"/>
          <w:sz w:val="24"/>
          <w:szCs w:val="24"/>
          <w:lang w:val="hy-AM"/>
        </w:rPr>
        <w:t>դրա</w:t>
      </w:r>
      <w:r w:rsidRPr="009D1C42">
        <w:rPr>
          <w:rFonts w:ascii="GHEA Grapalat" w:hAnsi="GHEA Grapalat"/>
          <w:sz w:val="24"/>
          <w:szCs w:val="24"/>
          <w:lang w:val="hy-AM"/>
        </w:rPr>
        <w:t xml:space="preserve"> առանձին տարրերի փոփոխությամբ՝ հետ</w:t>
      </w:r>
      <w:r w:rsidR="00BF10FF" w:rsidRPr="009D1C42">
        <w:rPr>
          <w:rFonts w:ascii="GHEA Grapalat" w:hAnsi="GHEA Grapalat"/>
          <w:sz w:val="24"/>
          <w:szCs w:val="24"/>
          <w:lang w:val="hy-AM"/>
        </w:rPr>
        <w:t>եւ</w:t>
      </w:r>
      <w:r w:rsidRPr="009D1C42">
        <w:rPr>
          <w:rFonts w:ascii="GHEA Grapalat" w:hAnsi="GHEA Grapalat"/>
          <w:sz w:val="24"/>
          <w:szCs w:val="24"/>
          <w:lang w:val="hy-AM"/>
        </w:rPr>
        <w:t>յալի միջոցով.</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Միության ապրանքային նշանի կիրառում այն ապրանքների վրա, որոնց համար այն գրանցված է, այդ ապրանքների պիտակների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փաթեթվածքների վրա,</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Միության ապրանքային նշանով նշված ապրանքների պատրաստում, վաճառքի համար առաջարկում, վաճառք, պահպանում, ներմուծում,</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Միության ապրանքային նշանի կիրառում աշխատանքների կատարման, ծառայությունների մատուցման ժամանակ,</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Միության ապրանքային նշանի կիրառում ցուցահանդեսներում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տոնավաճառներում ցուցադրության ժամանակ, գովազդում, տպագիր հրատարակություններում, ցուցանակներում, ապրանքները քաղաքացիական շրջանառության մեջ դնելու հետ կապված փաստաթղթերում, </w:t>
      </w:r>
      <w:r w:rsidR="00761758" w:rsidRPr="009D1C42">
        <w:rPr>
          <w:rFonts w:ascii="GHEA Grapalat" w:hAnsi="GHEA Grapalat"/>
          <w:sz w:val="24"/>
          <w:szCs w:val="24"/>
          <w:lang w:val="hy-AM"/>
        </w:rPr>
        <w:t xml:space="preserve">«Ինտերնետ» </w:t>
      </w:r>
      <w:r w:rsidRPr="009D1C42">
        <w:rPr>
          <w:rFonts w:ascii="GHEA Grapalat" w:hAnsi="GHEA Grapalat"/>
          <w:sz w:val="24"/>
          <w:szCs w:val="24"/>
          <w:lang w:val="hy-AM"/>
        </w:rPr>
        <w:t>տեղեկատվական-հեռահաղորդակցության</w:t>
      </w:r>
      <w:r w:rsidR="00BF10FF" w:rsidRPr="009D1C42">
        <w:rPr>
          <w:rFonts w:ascii="GHEA Grapalat" w:hAnsi="GHEA Grapalat"/>
          <w:sz w:val="24"/>
          <w:szCs w:val="24"/>
          <w:lang w:val="hy-AM"/>
        </w:rPr>
        <w:t xml:space="preserve"> </w:t>
      </w:r>
      <w:r w:rsidRPr="009D1C42">
        <w:rPr>
          <w:rFonts w:ascii="GHEA Grapalat" w:hAnsi="GHEA Grapalat"/>
          <w:sz w:val="24"/>
          <w:szCs w:val="24"/>
          <w:lang w:val="hy-AM"/>
        </w:rPr>
        <w:t>ցանցում, այդ թվում՝ դոմենային անվանման մեջ։</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Միության ապրանքային նշան</w:t>
      </w:r>
      <w:r w:rsidR="00AC07FF" w:rsidRPr="009D1C42">
        <w:rPr>
          <w:rFonts w:ascii="GHEA Grapalat" w:hAnsi="GHEA Grapalat"/>
          <w:sz w:val="24"/>
          <w:szCs w:val="24"/>
          <w:lang w:val="hy-AM"/>
        </w:rPr>
        <w:t xml:space="preserve">ի </w:t>
      </w:r>
      <w:r w:rsidRPr="009D1C42">
        <w:rPr>
          <w:rFonts w:ascii="GHEA Grapalat" w:hAnsi="GHEA Grapalat"/>
          <w:sz w:val="24"/>
          <w:szCs w:val="24"/>
          <w:lang w:val="hy-AM"/>
        </w:rPr>
        <w:t>իրավական պահպանությ</w:t>
      </w:r>
      <w:r w:rsidR="00AC07FF" w:rsidRPr="009D1C42">
        <w:rPr>
          <w:rFonts w:ascii="GHEA Grapalat" w:hAnsi="GHEA Grapalat"/>
          <w:sz w:val="24"/>
          <w:szCs w:val="24"/>
          <w:lang w:val="hy-AM"/>
        </w:rPr>
        <w:t xml:space="preserve">ունը՝ այն </w:t>
      </w:r>
      <w:r w:rsidR="00C442C3" w:rsidRPr="009D1C42">
        <w:rPr>
          <w:rFonts w:ascii="GHEA Grapalat" w:hAnsi="GHEA Grapalat"/>
          <w:sz w:val="24"/>
          <w:szCs w:val="24"/>
          <w:lang w:val="hy-AM"/>
        </w:rPr>
        <w:t xml:space="preserve">չօգտագործելու հետեւանքով </w:t>
      </w:r>
      <w:r w:rsidRPr="009D1C42">
        <w:rPr>
          <w:rFonts w:ascii="GHEA Grapalat" w:hAnsi="GHEA Grapalat"/>
          <w:sz w:val="24"/>
          <w:szCs w:val="24"/>
          <w:lang w:val="hy-AM"/>
        </w:rPr>
        <w:t>վաղաժամկետ դադարեց</w:t>
      </w:r>
      <w:r w:rsidR="00C442C3" w:rsidRPr="009D1C42">
        <w:rPr>
          <w:rFonts w:ascii="GHEA Grapalat" w:hAnsi="GHEA Grapalat"/>
          <w:sz w:val="24"/>
          <w:szCs w:val="24"/>
          <w:lang w:val="hy-AM"/>
        </w:rPr>
        <w:t xml:space="preserve">նելու </w:t>
      </w:r>
      <w:r w:rsidRPr="009D1C42">
        <w:rPr>
          <w:rFonts w:ascii="GHEA Grapalat" w:hAnsi="GHEA Grapalat"/>
          <w:sz w:val="24"/>
          <w:szCs w:val="24"/>
          <w:lang w:val="hy-AM"/>
        </w:rPr>
        <w:t>հարցի լուծման ժամանակ իրավատերը ներկայացնում է Միության ապրանքային նշանի օգտագործման վերաբերյալ</w:t>
      </w:r>
      <w:r w:rsidR="00C442C3" w:rsidRPr="009D1C42">
        <w:rPr>
          <w:rFonts w:ascii="GHEA Grapalat" w:hAnsi="GHEA Grapalat"/>
          <w:sz w:val="24"/>
          <w:szCs w:val="24"/>
          <w:lang w:val="hy-AM"/>
        </w:rPr>
        <w:t xml:space="preserve"> ապացույցներ</w:t>
      </w:r>
      <w:r w:rsidRPr="009D1C42">
        <w:rPr>
          <w:rFonts w:ascii="GHEA Grapalat" w:hAnsi="GHEA Grapalat"/>
          <w:sz w:val="24"/>
          <w:szCs w:val="24"/>
          <w:lang w:val="hy-AM"/>
        </w:rPr>
        <w:t xml:space="preserve">, ընդ որում, կարող են հաշվի առնվել իրավատիրոջ կողմից ներկայացված ապացույցներն </w:t>
      </w:r>
      <w:r w:rsidR="00C442C3" w:rsidRPr="009D1C42">
        <w:rPr>
          <w:rFonts w:ascii="GHEA Grapalat" w:hAnsi="GHEA Grapalat"/>
          <w:sz w:val="24"/>
          <w:szCs w:val="24"/>
          <w:lang w:val="hy-AM"/>
        </w:rPr>
        <w:t>այն մասին</w:t>
      </w:r>
      <w:r w:rsidRPr="009D1C42">
        <w:rPr>
          <w:rFonts w:ascii="GHEA Grapalat" w:hAnsi="GHEA Grapalat"/>
          <w:sz w:val="24"/>
          <w:szCs w:val="24"/>
          <w:lang w:val="hy-AM"/>
        </w:rPr>
        <w:t>, որ Միության ապրանքային նշանը չ</w:t>
      </w:r>
      <w:r w:rsidR="00C442C3" w:rsidRPr="009D1C42">
        <w:rPr>
          <w:rFonts w:ascii="GHEA Grapalat" w:hAnsi="GHEA Grapalat"/>
          <w:sz w:val="24"/>
          <w:szCs w:val="24"/>
          <w:lang w:val="hy-AM"/>
        </w:rPr>
        <w:t>ի</w:t>
      </w:r>
      <w:r w:rsidRPr="009D1C42">
        <w:rPr>
          <w:rFonts w:ascii="GHEA Grapalat" w:hAnsi="GHEA Grapalat"/>
          <w:sz w:val="24"/>
          <w:szCs w:val="24"/>
          <w:lang w:val="hy-AM"/>
        </w:rPr>
        <w:t xml:space="preserve"> օգտագործվել </w:t>
      </w:r>
      <w:r w:rsidR="00C442C3" w:rsidRPr="009D1C42">
        <w:rPr>
          <w:rFonts w:ascii="GHEA Grapalat" w:hAnsi="GHEA Grapalat"/>
          <w:sz w:val="24"/>
          <w:szCs w:val="24"/>
          <w:lang w:val="hy-AM"/>
        </w:rPr>
        <w:t xml:space="preserve">նրանից </w:t>
      </w:r>
      <w:r w:rsidRPr="009D1C42">
        <w:rPr>
          <w:rFonts w:ascii="GHEA Grapalat" w:hAnsi="GHEA Grapalat"/>
          <w:sz w:val="24"/>
          <w:szCs w:val="24"/>
          <w:lang w:val="hy-AM"/>
        </w:rPr>
        <w:t>անկախ հանգամանքնե</w:t>
      </w:r>
      <w:r w:rsidR="00C442C3" w:rsidRPr="009D1C42">
        <w:rPr>
          <w:rFonts w:ascii="GHEA Grapalat" w:hAnsi="GHEA Grapalat"/>
          <w:sz w:val="24"/>
          <w:szCs w:val="24"/>
          <w:lang w:val="hy-AM"/>
        </w:rPr>
        <w:t>րով պայմանավորված</w:t>
      </w:r>
      <w:r w:rsidRPr="009D1C42">
        <w:rPr>
          <w:rFonts w:ascii="GHEA Grapalat" w:hAnsi="GHEA Grapalat"/>
          <w:sz w:val="24"/>
          <w:szCs w:val="24"/>
          <w:lang w:val="hy-AM"/>
        </w:rPr>
        <w:t>։</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3.</w:t>
      </w:r>
      <w:r w:rsidR="00FF6CAD" w:rsidRPr="009D1C42">
        <w:rPr>
          <w:rFonts w:ascii="GHEA Grapalat" w:hAnsi="GHEA Grapalat"/>
          <w:sz w:val="24"/>
          <w:szCs w:val="24"/>
          <w:lang w:val="hy-AM"/>
        </w:rPr>
        <w:tab/>
      </w:r>
      <w:r w:rsidRPr="009D1C42">
        <w:rPr>
          <w:rFonts w:ascii="GHEA Grapalat" w:hAnsi="GHEA Grapalat"/>
          <w:sz w:val="24"/>
          <w:szCs w:val="24"/>
          <w:lang w:val="hy-AM"/>
        </w:rPr>
        <w:t>Միության ապրանքային նշանի իրավական պահպանությունը չի կարող անվավեր ճանաչվել սույն Պայմանագրի 15-րդ հոդվածին համապատասխան կամ դադարեցվել սույն հոդվածի 1-ին կետի 3-6-րդ ենթակետերով նախատեսված հիմքերով՝ առանց իրավատիրոջն իր իրավունքները պաշտպանելու համար բավականաչափ ժամանակ տրամադրելու։</w:t>
      </w:r>
    </w:p>
    <w:p w:rsidR="003725F2" w:rsidRPr="009D1C42" w:rsidRDefault="003725F2" w:rsidP="006C570D">
      <w:pPr>
        <w:spacing w:after="0"/>
        <w:contextualSpacing/>
        <w:rPr>
          <w:rFonts w:ascii="GHEA Grapalat" w:eastAsia="Times New Roman" w:hAnsi="GHEA Grapalat" w:cs="Times New Roman"/>
          <w:sz w:val="24"/>
          <w:szCs w:val="24"/>
          <w:lang w:val="hy-AM"/>
        </w:rPr>
      </w:pPr>
      <w:r w:rsidRPr="009D1C42">
        <w:rPr>
          <w:rFonts w:ascii="GHEA Grapalat" w:hAnsi="GHEA Grapalat"/>
          <w:sz w:val="24"/>
          <w:szCs w:val="24"/>
          <w:lang w:val="hy-AM"/>
        </w:rPr>
        <w:br w:type="page"/>
      </w:r>
    </w:p>
    <w:p w:rsidR="00414BA2" w:rsidRPr="009D1C42" w:rsidRDefault="00414BA2" w:rsidP="006C570D">
      <w:pPr>
        <w:pStyle w:val="Bodytext20"/>
        <w:shd w:val="clear" w:color="auto" w:fill="auto"/>
        <w:spacing w:after="0" w:line="276" w:lineRule="auto"/>
        <w:ind w:left="20"/>
        <w:contextualSpacing/>
        <w:jc w:val="center"/>
        <w:rPr>
          <w:rFonts w:ascii="GHEA Grapalat" w:hAnsi="GHEA Grapalat"/>
          <w:sz w:val="24"/>
          <w:szCs w:val="24"/>
          <w:lang w:val="hy-AM"/>
        </w:rPr>
      </w:pPr>
      <w:r w:rsidRPr="009D1C42">
        <w:rPr>
          <w:rFonts w:ascii="GHEA Grapalat" w:hAnsi="GHEA Grapalat"/>
          <w:sz w:val="24"/>
          <w:szCs w:val="24"/>
          <w:lang w:val="hy-AM"/>
        </w:rPr>
        <w:lastRenderedPageBreak/>
        <w:t>Հոդված 17</w:t>
      </w:r>
    </w:p>
    <w:p w:rsidR="00414BA2" w:rsidRPr="009D1C42" w:rsidRDefault="00414BA2" w:rsidP="006C570D">
      <w:pPr>
        <w:pStyle w:val="Bodytext20"/>
        <w:shd w:val="clear" w:color="auto" w:fill="auto"/>
        <w:spacing w:after="0" w:line="276" w:lineRule="auto"/>
        <w:ind w:left="20"/>
        <w:contextualSpacing/>
        <w:jc w:val="center"/>
        <w:rPr>
          <w:rFonts w:ascii="GHEA Grapalat" w:hAnsi="GHEA Grapalat"/>
          <w:sz w:val="24"/>
          <w:szCs w:val="24"/>
          <w:lang w:val="hy-AM"/>
        </w:rPr>
      </w:pPr>
      <w:r w:rsidRPr="009D1C42">
        <w:rPr>
          <w:rFonts w:ascii="GHEA Grapalat" w:hAnsi="GHEA Grapalat"/>
          <w:sz w:val="24"/>
          <w:szCs w:val="24"/>
          <w:lang w:val="hy-AM"/>
        </w:rPr>
        <w:t>Միության ապրանքային նշանի գրանցման չեղյալ ճանաչումը</w:t>
      </w:r>
    </w:p>
    <w:p w:rsidR="00414BA2" w:rsidRPr="009D1C42" w:rsidRDefault="00414BA2" w:rsidP="006C570D">
      <w:pPr>
        <w:pStyle w:val="Bodytext20"/>
        <w:shd w:val="clear" w:color="auto" w:fill="auto"/>
        <w:spacing w:after="0" w:line="276" w:lineRule="auto"/>
        <w:ind w:left="20"/>
        <w:contextualSpacing/>
        <w:jc w:val="center"/>
        <w:rPr>
          <w:rFonts w:ascii="GHEA Grapalat" w:hAnsi="GHEA Grapalat"/>
          <w:sz w:val="24"/>
          <w:szCs w:val="24"/>
          <w:lang w:val="hy-AM"/>
        </w:rPr>
      </w:pP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003725F2" w:rsidRPr="009D1C42">
        <w:rPr>
          <w:rFonts w:ascii="GHEA Grapalat" w:hAnsi="GHEA Grapalat"/>
          <w:sz w:val="24"/>
          <w:szCs w:val="24"/>
          <w:lang w:val="hy-AM"/>
        </w:rPr>
        <w:tab/>
      </w:r>
      <w:r w:rsidRPr="009D1C42">
        <w:rPr>
          <w:rFonts w:ascii="GHEA Grapalat" w:hAnsi="GHEA Grapalat"/>
          <w:sz w:val="24"/>
          <w:szCs w:val="24"/>
          <w:lang w:val="hy-AM"/>
        </w:rPr>
        <w:t>Ազգային արտոնագրային գերատեսչությունները, դատարանները եւ շահագրգիռ անձինք, որոնց իրավունքներին առնչվում են նշված մարմինների որոշումները, ներկայացման գերատեսչությանը տեղեկացնում են սույն Պայմանագրի 15-րդ եւ 16-րդ հոդվածներին համապատասխան ընդունված՝ անդամ պետությունների օրենսդրությանը համապատասխան օրինական ուժի մեջ մտած որոշումների մասին։</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Նշված որոշումները հիմք են հանդիսանում Միության ապրանքային նշանների միասնական ռեեստրում Միության ապրանքային նշանի գրանցումը </w:t>
      </w:r>
      <w:r w:rsidR="00C442C3" w:rsidRPr="009D1C42">
        <w:rPr>
          <w:rFonts w:ascii="GHEA Grapalat" w:hAnsi="GHEA Grapalat"/>
          <w:sz w:val="24"/>
          <w:szCs w:val="24"/>
          <w:lang w:val="hy-AM"/>
        </w:rPr>
        <w:t xml:space="preserve">Հրահանգով սահմանված կարգով </w:t>
      </w:r>
      <w:r w:rsidRPr="009D1C42">
        <w:rPr>
          <w:rFonts w:ascii="GHEA Grapalat" w:hAnsi="GHEA Grapalat"/>
          <w:sz w:val="24"/>
          <w:szCs w:val="24"/>
          <w:lang w:val="hy-AM"/>
        </w:rPr>
        <w:t>չեղյալ ճանաչելու համար։</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Միության ապրանքային նշանի գրանցումը ներկայացման գերատեսչության կողմից չեղյալ է ճանաչվում Միության ապրանքային նշանին իրավական պահպանության տրամադրումն անվավեր ճանաչելու կամ Միության ապրանքային նշանի իրավական պահպանությ</w:t>
      </w:r>
      <w:r w:rsidR="005B15A4" w:rsidRPr="009D1C42">
        <w:rPr>
          <w:rFonts w:ascii="GHEA Grapalat" w:hAnsi="GHEA Grapalat"/>
          <w:sz w:val="24"/>
          <w:szCs w:val="24"/>
          <w:lang w:val="hy-AM"/>
        </w:rPr>
        <w:t>ու</w:t>
      </w:r>
      <w:r w:rsidRPr="009D1C42">
        <w:rPr>
          <w:rFonts w:ascii="GHEA Grapalat" w:hAnsi="GHEA Grapalat"/>
          <w:sz w:val="24"/>
          <w:szCs w:val="24"/>
          <w:lang w:val="hy-AM"/>
        </w:rPr>
        <w:t>ն</w:t>
      </w:r>
      <w:r w:rsidR="005B15A4" w:rsidRPr="009D1C42">
        <w:rPr>
          <w:rFonts w:ascii="GHEA Grapalat" w:hAnsi="GHEA Grapalat"/>
          <w:sz w:val="24"/>
          <w:szCs w:val="24"/>
          <w:lang w:val="hy-AM"/>
        </w:rPr>
        <w:t>ը</w:t>
      </w:r>
      <w:r w:rsidRPr="009D1C42">
        <w:rPr>
          <w:rFonts w:ascii="GHEA Grapalat" w:hAnsi="GHEA Grapalat"/>
          <w:sz w:val="24"/>
          <w:szCs w:val="24"/>
          <w:lang w:val="hy-AM"/>
        </w:rPr>
        <w:t xml:space="preserve"> դադարեց</w:t>
      </w:r>
      <w:r w:rsidR="005B15A4" w:rsidRPr="009D1C42">
        <w:rPr>
          <w:rFonts w:ascii="GHEA Grapalat" w:hAnsi="GHEA Grapalat"/>
          <w:sz w:val="24"/>
          <w:szCs w:val="24"/>
          <w:lang w:val="hy-AM"/>
        </w:rPr>
        <w:t>նելու</w:t>
      </w:r>
      <w:r w:rsidRPr="009D1C42">
        <w:rPr>
          <w:rFonts w:ascii="GHEA Grapalat" w:hAnsi="GHEA Grapalat"/>
          <w:sz w:val="24"/>
          <w:szCs w:val="24"/>
          <w:lang w:val="hy-AM"/>
        </w:rPr>
        <w:t xml:space="preserve"> հետ կապված։</w:t>
      </w:r>
      <w:r w:rsidR="00C442C3" w:rsidRPr="009D1C42">
        <w:rPr>
          <w:rFonts w:ascii="GHEA Grapalat" w:hAnsi="GHEA Grapalat"/>
          <w:sz w:val="24"/>
          <w:szCs w:val="24"/>
          <w:lang w:val="hy-AM"/>
        </w:rPr>
        <w:t xml:space="preserve"> </w:t>
      </w:r>
    </w:p>
    <w:p w:rsidR="00414BA2" w:rsidRPr="009D1C42" w:rsidRDefault="003725F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Pr="009D1C42">
        <w:rPr>
          <w:rFonts w:ascii="GHEA Grapalat" w:hAnsi="GHEA Grapalat"/>
          <w:sz w:val="24"/>
          <w:szCs w:val="24"/>
          <w:lang w:val="hy-AM"/>
        </w:rPr>
        <w:tab/>
      </w:r>
      <w:r w:rsidR="00414BA2" w:rsidRPr="009D1C42">
        <w:rPr>
          <w:rFonts w:ascii="GHEA Grapalat" w:hAnsi="GHEA Grapalat"/>
          <w:sz w:val="24"/>
          <w:szCs w:val="24"/>
          <w:lang w:val="hy-AM"/>
        </w:rPr>
        <w:t xml:space="preserve">Ապրանքների մի մասի համար Միության ապրանքային նշանին իրավական պահպանության տրամադրումն անվավեր ճանաչելու վերաբերյալ որոշման կամ ապրանքների մի մասի </w:t>
      </w:r>
      <w:r w:rsidR="00C442C3" w:rsidRPr="009D1C42">
        <w:rPr>
          <w:rFonts w:ascii="GHEA Grapalat" w:hAnsi="GHEA Grapalat"/>
          <w:sz w:val="24"/>
          <w:szCs w:val="24"/>
          <w:lang w:val="hy-AM"/>
        </w:rPr>
        <w:t xml:space="preserve">համար </w:t>
      </w:r>
      <w:r w:rsidR="00414BA2" w:rsidRPr="009D1C42">
        <w:rPr>
          <w:rFonts w:ascii="GHEA Grapalat" w:hAnsi="GHEA Grapalat"/>
          <w:sz w:val="24"/>
          <w:szCs w:val="24"/>
          <w:lang w:val="hy-AM"/>
        </w:rPr>
        <w:t>Միության ապրանքային նշանի իրավական պահպանությ</w:t>
      </w:r>
      <w:r w:rsidR="00C442C3" w:rsidRPr="009D1C42">
        <w:rPr>
          <w:rFonts w:ascii="GHEA Grapalat" w:hAnsi="GHEA Grapalat"/>
          <w:sz w:val="24"/>
          <w:szCs w:val="24"/>
          <w:lang w:val="hy-AM"/>
        </w:rPr>
        <w:t xml:space="preserve">ունը </w:t>
      </w:r>
      <w:r w:rsidR="00414BA2" w:rsidRPr="009D1C42">
        <w:rPr>
          <w:rFonts w:ascii="GHEA Grapalat" w:hAnsi="GHEA Grapalat"/>
          <w:sz w:val="24"/>
          <w:szCs w:val="24"/>
          <w:lang w:val="hy-AM"/>
        </w:rPr>
        <w:t>վաղաժամկետ դադարեց</w:t>
      </w:r>
      <w:r w:rsidR="00C442C3" w:rsidRPr="009D1C42">
        <w:rPr>
          <w:rFonts w:ascii="GHEA Grapalat" w:hAnsi="GHEA Grapalat"/>
          <w:sz w:val="24"/>
          <w:szCs w:val="24"/>
          <w:lang w:val="hy-AM"/>
        </w:rPr>
        <w:t xml:space="preserve">նելու </w:t>
      </w:r>
      <w:r w:rsidR="00414BA2" w:rsidRPr="009D1C42">
        <w:rPr>
          <w:rFonts w:ascii="GHEA Grapalat" w:hAnsi="GHEA Grapalat"/>
          <w:sz w:val="24"/>
          <w:szCs w:val="24"/>
          <w:lang w:val="hy-AM"/>
        </w:rPr>
        <w:t xml:space="preserve">վերաբերյալ որոշման հիման վրա ներկայացման գերատեսչությունը չեղյալ է ճանաչում Միության ապրանքային նշանի սկզբնական վկայագիրը եւ </w:t>
      </w:r>
      <w:r w:rsidR="00C442C3" w:rsidRPr="009D1C42">
        <w:rPr>
          <w:rFonts w:ascii="GHEA Grapalat" w:hAnsi="GHEA Grapalat"/>
          <w:sz w:val="24"/>
          <w:szCs w:val="24"/>
          <w:lang w:val="hy-AM"/>
        </w:rPr>
        <w:t xml:space="preserve">հանձնում </w:t>
      </w:r>
      <w:r w:rsidR="00414BA2" w:rsidRPr="009D1C42">
        <w:rPr>
          <w:rFonts w:ascii="GHEA Grapalat" w:hAnsi="GHEA Grapalat"/>
          <w:sz w:val="24"/>
          <w:szCs w:val="24"/>
          <w:lang w:val="hy-AM"/>
        </w:rPr>
        <w:t>է Միության ապրանքային նշանի նոր վկայագիր, որը հավաստում է ապրանք</w:t>
      </w:r>
      <w:r w:rsidR="005B15A4" w:rsidRPr="009D1C42">
        <w:rPr>
          <w:rFonts w:ascii="GHEA Grapalat" w:hAnsi="GHEA Grapalat"/>
          <w:sz w:val="24"/>
          <w:szCs w:val="24"/>
          <w:lang w:val="hy-AM"/>
        </w:rPr>
        <w:t>ն</w:t>
      </w:r>
      <w:r w:rsidR="00414BA2" w:rsidRPr="009D1C42">
        <w:rPr>
          <w:rFonts w:ascii="GHEA Grapalat" w:hAnsi="GHEA Grapalat"/>
          <w:sz w:val="24"/>
          <w:szCs w:val="24"/>
          <w:lang w:val="hy-AM"/>
        </w:rPr>
        <w:t>երի ճշգրտված ցանկի վերաբերյալ Միության ապրանքային նշանի նկատմամբ բացառիկ իրավունքը բոլոր անդամ պետությունների տարածքում՝ առաջնության ամսաթվի պահպանմամբ։</w:t>
      </w:r>
    </w:p>
    <w:p w:rsidR="00414BA2" w:rsidRPr="009D1C42" w:rsidRDefault="003725F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3.</w:t>
      </w:r>
      <w:r w:rsidRPr="009D1C42">
        <w:rPr>
          <w:rFonts w:ascii="GHEA Grapalat" w:hAnsi="GHEA Grapalat"/>
          <w:sz w:val="24"/>
          <w:szCs w:val="24"/>
          <w:lang w:val="hy-AM"/>
        </w:rPr>
        <w:tab/>
      </w:r>
      <w:r w:rsidR="00414BA2" w:rsidRPr="009D1C42">
        <w:rPr>
          <w:rFonts w:ascii="GHEA Grapalat" w:hAnsi="GHEA Grapalat"/>
          <w:sz w:val="24"/>
          <w:szCs w:val="24"/>
          <w:lang w:val="hy-AM"/>
        </w:rPr>
        <w:t>Միության ապրանքային նշանի</w:t>
      </w:r>
      <w:r w:rsidR="00E76277" w:rsidRPr="009D1C42">
        <w:rPr>
          <w:rFonts w:ascii="GHEA Grapalat" w:hAnsi="GHEA Grapalat"/>
          <w:sz w:val="24"/>
          <w:szCs w:val="24"/>
          <w:lang w:val="hy-AM"/>
        </w:rPr>
        <w:t xml:space="preserve"> գրանցումը, որը</w:t>
      </w:r>
      <w:r w:rsidR="00414BA2" w:rsidRPr="009D1C42">
        <w:rPr>
          <w:rFonts w:ascii="GHEA Grapalat" w:hAnsi="GHEA Grapalat"/>
          <w:sz w:val="24"/>
          <w:szCs w:val="24"/>
          <w:lang w:val="hy-AM"/>
        </w:rPr>
        <w:t xml:space="preserve"> չեղյալ է ճանաչվել Միության ապրանքային նշանների միասնական ռեեստրում, </w:t>
      </w:r>
      <w:r w:rsidR="00E76277" w:rsidRPr="009D1C42">
        <w:rPr>
          <w:rFonts w:ascii="GHEA Grapalat" w:hAnsi="GHEA Grapalat"/>
          <w:sz w:val="24"/>
          <w:szCs w:val="24"/>
          <w:lang w:val="hy-AM"/>
        </w:rPr>
        <w:t>կարող է Հրահան</w:t>
      </w:r>
      <w:r w:rsidR="005B15A4" w:rsidRPr="009D1C42">
        <w:rPr>
          <w:rFonts w:ascii="GHEA Grapalat" w:hAnsi="GHEA Grapalat"/>
          <w:sz w:val="24"/>
          <w:szCs w:val="24"/>
          <w:lang w:val="hy-AM"/>
        </w:rPr>
        <w:t>գ</w:t>
      </w:r>
      <w:r w:rsidR="00E76277" w:rsidRPr="009D1C42">
        <w:rPr>
          <w:rFonts w:ascii="GHEA Grapalat" w:hAnsi="GHEA Grapalat"/>
          <w:sz w:val="24"/>
          <w:szCs w:val="24"/>
          <w:lang w:val="hy-AM"/>
        </w:rPr>
        <w:t xml:space="preserve">ով </w:t>
      </w:r>
      <w:r w:rsidR="00414BA2" w:rsidRPr="009D1C42">
        <w:rPr>
          <w:rFonts w:ascii="GHEA Grapalat" w:hAnsi="GHEA Grapalat"/>
          <w:sz w:val="24"/>
          <w:szCs w:val="24"/>
          <w:lang w:val="hy-AM"/>
        </w:rPr>
        <w:t xml:space="preserve">սահմանված </w:t>
      </w:r>
      <w:r w:rsidR="00E76277" w:rsidRPr="009D1C42">
        <w:rPr>
          <w:rFonts w:ascii="GHEA Grapalat" w:hAnsi="GHEA Grapalat"/>
          <w:sz w:val="24"/>
          <w:szCs w:val="24"/>
          <w:lang w:val="hy-AM"/>
        </w:rPr>
        <w:t xml:space="preserve">պահանջների կատարման պայմանով </w:t>
      </w:r>
      <w:r w:rsidR="00BF10FF" w:rsidRPr="009D1C42">
        <w:rPr>
          <w:rFonts w:ascii="GHEA Grapalat" w:hAnsi="GHEA Grapalat"/>
          <w:sz w:val="24"/>
          <w:szCs w:val="24"/>
          <w:lang w:val="hy-AM"/>
        </w:rPr>
        <w:t>եւ</w:t>
      </w:r>
      <w:r w:rsidR="00E76277" w:rsidRPr="009D1C42">
        <w:rPr>
          <w:rFonts w:ascii="GHEA Grapalat" w:hAnsi="GHEA Grapalat"/>
          <w:sz w:val="24"/>
          <w:szCs w:val="24"/>
          <w:lang w:val="hy-AM"/>
        </w:rPr>
        <w:t xml:space="preserve"> </w:t>
      </w:r>
      <w:r w:rsidR="00414BA2" w:rsidRPr="009D1C42">
        <w:rPr>
          <w:rFonts w:ascii="GHEA Grapalat" w:hAnsi="GHEA Grapalat"/>
          <w:sz w:val="24"/>
          <w:szCs w:val="24"/>
          <w:lang w:val="hy-AM"/>
        </w:rPr>
        <w:t>կարգով փոխակերպվել ազգային հայտի ապրանքային նշանի առաջնության ամսաթվի պահպանմամբ՝ իրավատիրոջ կամ նրա իրավահաջորդի՝ ազգային արտոնագրային գերատեսչություն ներկայաց</w:t>
      </w:r>
      <w:r w:rsidR="00E76277" w:rsidRPr="009D1C42">
        <w:rPr>
          <w:rFonts w:ascii="GHEA Grapalat" w:hAnsi="GHEA Grapalat"/>
          <w:sz w:val="24"/>
          <w:szCs w:val="24"/>
          <w:lang w:val="hy-AM"/>
        </w:rPr>
        <w:t>ր</w:t>
      </w:r>
      <w:r w:rsidR="00414BA2" w:rsidRPr="009D1C42">
        <w:rPr>
          <w:rFonts w:ascii="GHEA Grapalat" w:hAnsi="GHEA Grapalat"/>
          <w:sz w:val="24"/>
          <w:szCs w:val="24"/>
          <w:lang w:val="hy-AM"/>
        </w:rPr>
        <w:t>ած միջնորդության հիման վրա։</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ind w:right="60"/>
        <w:contextualSpacing/>
        <w:jc w:val="center"/>
        <w:rPr>
          <w:rFonts w:ascii="GHEA Grapalat" w:hAnsi="GHEA Grapalat"/>
          <w:sz w:val="24"/>
          <w:szCs w:val="24"/>
          <w:lang w:val="hy-AM"/>
        </w:rPr>
      </w:pPr>
      <w:r w:rsidRPr="009D1C42">
        <w:rPr>
          <w:rFonts w:ascii="GHEA Grapalat" w:hAnsi="GHEA Grapalat"/>
          <w:sz w:val="24"/>
          <w:szCs w:val="24"/>
          <w:lang w:val="hy-AM"/>
        </w:rPr>
        <w:t>Հոդված 18</w:t>
      </w:r>
    </w:p>
    <w:p w:rsidR="00414BA2" w:rsidRPr="009D1C42" w:rsidRDefault="00414BA2" w:rsidP="006C570D">
      <w:pPr>
        <w:pStyle w:val="Bodytext20"/>
        <w:shd w:val="clear" w:color="auto" w:fill="auto"/>
        <w:spacing w:after="0" w:line="276" w:lineRule="auto"/>
        <w:ind w:right="60"/>
        <w:contextualSpacing/>
        <w:jc w:val="center"/>
        <w:rPr>
          <w:rFonts w:ascii="GHEA Grapalat" w:hAnsi="GHEA Grapalat"/>
          <w:sz w:val="24"/>
          <w:szCs w:val="24"/>
          <w:lang w:val="hy-AM"/>
        </w:rPr>
      </w:pPr>
      <w:r w:rsidRPr="009D1C42">
        <w:rPr>
          <w:rFonts w:ascii="GHEA Grapalat" w:hAnsi="GHEA Grapalat"/>
          <w:sz w:val="24"/>
          <w:szCs w:val="24"/>
          <w:lang w:val="hy-AM"/>
        </w:rPr>
        <w:t>Միության ապրանքային նշանի նկատմամբ բացառիկ իրավունքը տնօրինելը</w:t>
      </w:r>
    </w:p>
    <w:p w:rsidR="00414BA2" w:rsidRPr="009D1C42" w:rsidRDefault="00414BA2" w:rsidP="006C570D">
      <w:pPr>
        <w:pStyle w:val="Bodytext20"/>
        <w:shd w:val="clear" w:color="auto" w:fill="auto"/>
        <w:spacing w:after="0" w:line="276" w:lineRule="auto"/>
        <w:ind w:right="60"/>
        <w:contextualSpacing/>
        <w:jc w:val="center"/>
        <w:rPr>
          <w:rFonts w:ascii="GHEA Grapalat" w:hAnsi="GHEA Grapalat"/>
          <w:sz w:val="24"/>
          <w:szCs w:val="24"/>
          <w:lang w:val="hy-AM"/>
        </w:rPr>
      </w:pP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003725F2" w:rsidRPr="009D1C42">
        <w:rPr>
          <w:rFonts w:ascii="GHEA Grapalat" w:hAnsi="GHEA Grapalat"/>
          <w:sz w:val="24"/>
          <w:szCs w:val="24"/>
          <w:lang w:val="hy-AM"/>
        </w:rPr>
        <w:tab/>
      </w:r>
      <w:r w:rsidRPr="009D1C42">
        <w:rPr>
          <w:rFonts w:ascii="GHEA Grapalat" w:hAnsi="GHEA Grapalat"/>
          <w:sz w:val="24"/>
          <w:szCs w:val="24"/>
          <w:lang w:val="hy-AM"/>
        </w:rPr>
        <w:t>Իրավատերն իրավունք ունի տնօրինելու Միության ապրանքային նշանի նկատմամբ բացառիկ իրավունքը։</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003725F2" w:rsidRPr="009D1C42">
        <w:rPr>
          <w:rFonts w:ascii="GHEA Grapalat" w:hAnsi="GHEA Grapalat"/>
          <w:sz w:val="24"/>
          <w:szCs w:val="24"/>
          <w:lang w:val="hy-AM"/>
        </w:rPr>
        <w:tab/>
      </w:r>
      <w:r w:rsidRPr="009D1C42">
        <w:rPr>
          <w:rFonts w:ascii="GHEA Grapalat" w:hAnsi="GHEA Grapalat"/>
          <w:sz w:val="24"/>
          <w:szCs w:val="24"/>
          <w:lang w:val="hy-AM"/>
        </w:rPr>
        <w:t xml:space="preserve">Միության ապրանքային նշանի նկատմամբ բացառիկ իրավունքը կարող </w:t>
      </w:r>
      <w:r w:rsidRPr="009D1C42">
        <w:rPr>
          <w:rFonts w:ascii="GHEA Grapalat" w:hAnsi="GHEA Grapalat"/>
          <w:sz w:val="24"/>
          <w:szCs w:val="24"/>
          <w:lang w:val="hy-AM"/>
        </w:rPr>
        <w:lastRenderedPageBreak/>
        <w:t>է լինել իրավունքի փոխանցման (զիջման, օտարման), օգտագործման իրավունքի տրամադրման (լիցենզային (ենթալիցենզային) պայմանագիր, ձեռնարկատիրական գործունեություն իրականացնելու համապարփակ լիցենզիայի պայմանագիր (առ</w:t>
      </w:r>
      <w:r w:rsidR="00BF10FF" w:rsidRPr="009D1C42">
        <w:rPr>
          <w:rFonts w:ascii="GHEA Grapalat" w:hAnsi="GHEA Grapalat"/>
          <w:sz w:val="24"/>
          <w:szCs w:val="24"/>
          <w:lang w:val="hy-AM"/>
        </w:rPr>
        <w:t>եւ</w:t>
      </w:r>
      <w:r w:rsidRPr="009D1C42">
        <w:rPr>
          <w:rFonts w:ascii="GHEA Grapalat" w:hAnsi="GHEA Grapalat"/>
          <w:sz w:val="24"/>
          <w:szCs w:val="24"/>
          <w:lang w:val="hy-AM"/>
        </w:rPr>
        <w:t>տրային կոնցեսիայի (ենթակոնցեսիայի) պայմանագիր), գրավի կամ անդամ պետությ</w:t>
      </w:r>
      <w:r w:rsidR="00E76277" w:rsidRPr="009D1C42">
        <w:rPr>
          <w:rFonts w:ascii="GHEA Grapalat" w:hAnsi="GHEA Grapalat"/>
          <w:sz w:val="24"/>
          <w:szCs w:val="24"/>
          <w:lang w:val="hy-AM"/>
        </w:rPr>
        <w:t xml:space="preserve">ան </w:t>
      </w:r>
      <w:r w:rsidRPr="009D1C42">
        <w:rPr>
          <w:rFonts w:ascii="GHEA Grapalat" w:hAnsi="GHEA Grapalat"/>
          <w:sz w:val="24"/>
          <w:szCs w:val="24"/>
          <w:lang w:val="hy-AM"/>
        </w:rPr>
        <w:t>օրենսդրությամբ</w:t>
      </w:r>
      <w:r w:rsidR="00E76277" w:rsidRPr="009D1C42">
        <w:rPr>
          <w:rFonts w:ascii="GHEA Grapalat" w:hAnsi="GHEA Grapalat"/>
          <w:sz w:val="24"/>
          <w:szCs w:val="24"/>
          <w:lang w:val="hy-AM"/>
        </w:rPr>
        <w:t>՝ այդ անդամ պետությունում գրանցված ապրանքային նշանների համար</w:t>
      </w:r>
      <w:r w:rsidRPr="009D1C42">
        <w:rPr>
          <w:rFonts w:ascii="GHEA Grapalat" w:hAnsi="GHEA Grapalat"/>
          <w:sz w:val="24"/>
          <w:szCs w:val="24"/>
          <w:lang w:val="hy-AM"/>
        </w:rPr>
        <w:t xml:space="preserve"> նախատեսված ձ</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երով այլ </w:t>
      </w:r>
      <w:r w:rsidR="00C11385" w:rsidRPr="009D1C42">
        <w:rPr>
          <w:rFonts w:ascii="GHEA Grapalat" w:hAnsi="GHEA Grapalat"/>
          <w:sz w:val="24"/>
          <w:szCs w:val="24"/>
          <w:lang w:val="hy-AM"/>
        </w:rPr>
        <w:t xml:space="preserve">կերպ </w:t>
      </w:r>
      <w:r w:rsidRPr="009D1C42">
        <w:rPr>
          <w:rFonts w:ascii="GHEA Grapalat" w:hAnsi="GHEA Grapalat"/>
          <w:sz w:val="24"/>
          <w:szCs w:val="24"/>
          <w:lang w:val="hy-AM"/>
        </w:rPr>
        <w:t>տնօրինման, ինչպես նա</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համապարփակ իրավահաջորդության կարգով անցման օբյեկտ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իրավատիրոջ գույքի վրա բռնագանձում տարածելու դեպքում։</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3.</w:t>
      </w:r>
      <w:r w:rsidR="003725F2" w:rsidRPr="009D1C42">
        <w:rPr>
          <w:rFonts w:ascii="GHEA Grapalat" w:hAnsi="GHEA Grapalat"/>
          <w:sz w:val="24"/>
          <w:szCs w:val="24"/>
          <w:lang w:val="hy-AM"/>
        </w:rPr>
        <w:tab/>
      </w:r>
      <w:r w:rsidRPr="009D1C42">
        <w:rPr>
          <w:rFonts w:ascii="GHEA Grapalat" w:hAnsi="GHEA Grapalat"/>
          <w:sz w:val="24"/>
          <w:szCs w:val="24"/>
          <w:lang w:val="hy-AM"/>
        </w:rPr>
        <w:t>Միության ապրանքային նշանի բացառիկ իրավունքի փոխանցումը (զիջումը, օտարումը) պայմանագրով ենթակա է գրանցման ներկայացման գերատեսչությունում։</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Միության ապրանքային նշանի նկատմամբ բացառիկ իրավունքը կարող է փոխանցվել (զիջվել, օտարվել) բոլոր ապրանքների կամ ապրանքների մի մասի </w:t>
      </w:r>
      <w:r w:rsidR="00C11385" w:rsidRPr="009D1C42">
        <w:rPr>
          <w:rFonts w:ascii="GHEA Grapalat" w:hAnsi="GHEA Grapalat"/>
          <w:sz w:val="24"/>
          <w:szCs w:val="24"/>
          <w:lang w:val="hy-AM"/>
        </w:rPr>
        <w:t xml:space="preserve">համար </w:t>
      </w:r>
      <w:r w:rsidRPr="009D1C42">
        <w:rPr>
          <w:rFonts w:ascii="GHEA Grapalat" w:hAnsi="GHEA Grapalat"/>
          <w:sz w:val="24"/>
          <w:szCs w:val="24"/>
          <w:lang w:val="hy-AM"/>
        </w:rPr>
        <w:t xml:space="preserve">այն դեպքում, </w:t>
      </w:r>
      <w:r w:rsidR="00C11385" w:rsidRPr="009D1C42">
        <w:rPr>
          <w:rFonts w:ascii="GHEA Grapalat" w:hAnsi="GHEA Grapalat"/>
          <w:sz w:val="24"/>
          <w:szCs w:val="24"/>
          <w:lang w:val="hy-AM"/>
        </w:rPr>
        <w:t xml:space="preserve">երբ </w:t>
      </w:r>
      <w:r w:rsidRPr="009D1C42">
        <w:rPr>
          <w:rFonts w:ascii="GHEA Grapalat" w:hAnsi="GHEA Grapalat"/>
          <w:sz w:val="24"/>
          <w:szCs w:val="24"/>
          <w:lang w:val="hy-AM"/>
        </w:rPr>
        <w:t>դա նախատեսված է անդամ պետությունների օրենսդրությամբ՝ միայն բոլոր անդամ պետությունների տարածք</w:t>
      </w:r>
      <w:r w:rsidR="00C11385" w:rsidRPr="009D1C42">
        <w:rPr>
          <w:rFonts w:ascii="GHEA Grapalat" w:hAnsi="GHEA Grapalat"/>
          <w:sz w:val="24"/>
          <w:szCs w:val="24"/>
          <w:lang w:val="hy-AM"/>
        </w:rPr>
        <w:t>ներ</w:t>
      </w:r>
      <w:r w:rsidRPr="009D1C42">
        <w:rPr>
          <w:rFonts w:ascii="GHEA Grapalat" w:hAnsi="GHEA Grapalat"/>
          <w:sz w:val="24"/>
          <w:szCs w:val="24"/>
          <w:lang w:val="hy-AM"/>
        </w:rPr>
        <w:t xml:space="preserve">ում </w:t>
      </w:r>
      <w:r w:rsidR="00C11385" w:rsidRPr="009D1C42">
        <w:rPr>
          <w:rFonts w:ascii="GHEA Grapalat" w:hAnsi="GHEA Grapalat"/>
          <w:sz w:val="24"/>
          <w:szCs w:val="24"/>
          <w:lang w:val="hy-AM"/>
        </w:rPr>
        <w:t xml:space="preserve">այդպիսի փոխանցումը </w:t>
      </w:r>
      <w:r w:rsidRPr="009D1C42">
        <w:rPr>
          <w:rFonts w:ascii="GHEA Grapalat" w:hAnsi="GHEA Grapalat"/>
          <w:sz w:val="24"/>
          <w:szCs w:val="24"/>
          <w:lang w:val="hy-AM"/>
        </w:rPr>
        <w:t>միաժամանակ</w:t>
      </w:r>
      <w:r w:rsidR="00C11385" w:rsidRPr="009D1C42">
        <w:rPr>
          <w:rFonts w:ascii="GHEA Grapalat" w:hAnsi="GHEA Grapalat"/>
          <w:sz w:val="24"/>
          <w:szCs w:val="24"/>
          <w:lang w:val="hy-AM"/>
        </w:rPr>
        <w:t xml:space="preserve"> </w:t>
      </w:r>
      <w:r w:rsidRPr="009D1C42">
        <w:rPr>
          <w:rFonts w:ascii="GHEA Grapalat" w:hAnsi="GHEA Grapalat"/>
          <w:sz w:val="24"/>
          <w:szCs w:val="24"/>
          <w:lang w:val="hy-AM"/>
        </w:rPr>
        <w:t>իրականաց</w:t>
      </w:r>
      <w:r w:rsidR="00C11385" w:rsidRPr="009D1C42">
        <w:rPr>
          <w:rFonts w:ascii="GHEA Grapalat" w:hAnsi="GHEA Grapalat"/>
          <w:sz w:val="24"/>
          <w:szCs w:val="24"/>
          <w:lang w:val="hy-AM"/>
        </w:rPr>
        <w:t>նելու</w:t>
      </w:r>
      <w:r w:rsidRPr="009D1C42">
        <w:rPr>
          <w:rFonts w:ascii="GHEA Grapalat" w:hAnsi="GHEA Grapalat"/>
          <w:sz w:val="24"/>
          <w:szCs w:val="24"/>
          <w:lang w:val="hy-AM"/>
        </w:rPr>
        <w:t xml:space="preserve"> պայմանով։</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Ապրանքների մի մասի</w:t>
      </w:r>
      <w:r w:rsidR="00C11385" w:rsidRPr="009D1C42">
        <w:rPr>
          <w:rFonts w:ascii="GHEA Grapalat" w:hAnsi="GHEA Grapalat"/>
          <w:sz w:val="24"/>
          <w:szCs w:val="24"/>
          <w:lang w:val="hy-AM"/>
        </w:rPr>
        <w:t xml:space="preserve"> համար</w:t>
      </w:r>
      <w:r w:rsidRPr="009D1C42">
        <w:rPr>
          <w:rFonts w:ascii="GHEA Grapalat" w:hAnsi="GHEA Grapalat"/>
          <w:sz w:val="24"/>
          <w:szCs w:val="24"/>
          <w:lang w:val="hy-AM"/>
        </w:rPr>
        <w:t xml:space="preserve"> Միության ապրանքային նշանի նկատմամբ բացառիկ իրավունքի փոխանցման (զիջման, օտարման) դեպքում ներկայացման գերատեսչության կողմից </w:t>
      </w:r>
      <w:r w:rsidR="00C11385" w:rsidRPr="009D1C42">
        <w:rPr>
          <w:rFonts w:ascii="GHEA Grapalat" w:hAnsi="GHEA Grapalat"/>
          <w:sz w:val="24"/>
          <w:szCs w:val="24"/>
          <w:lang w:val="hy-AM"/>
        </w:rPr>
        <w:t xml:space="preserve">հանձնվում </w:t>
      </w:r>
      <w:r w:rsidRPr="009D1C42">
        <w:rPr>
          <w:rFonts w:ascii="GHEA Grapalat" w:hAnsi="GHEA Grapalat"/>
          <w:sz w:val="24"/>
          <w:szCs w:val="24"/>
          <w:lang w:val="hy-AM"/>
        </w:rPr>
        <w:t>է Միության ապրանքային նշանի նոր վկայագիր։</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Միության ապրանքային նշանի նկատմամբ բացառիկ իրավունքի փոխանցման (զիջման, օտարման) մասին պայմանագիրը կազմվում է գրավոր՝ այն անդամ պետության օրենսդրության պահանջներին համապատասխան, </w:t>
      </w:r>
      <w:r w:rsidR="00B7727D" w:rsidRPr="009D1C42">
        <w:rPr>
          <w:rFonts w:ascii="GHEA Grapalat" w:hAnsi="GHEA Grapalat"/>
          <w:sz w:val="24"/>
          <w:szCs w:val="24"/>
          <w:lang w:val="hy-AM"/>
        </w:rPr>
        <w:t xml:space="preserve">որտեղ </w:t>
      </w:r>
      <w:r w:rsidRPr="009D1C42">
        <w:rPr>
          <w:rFonts w:ascii="GHEA Grapalat" w:hAnsi="GHEA Grapalat"/>
          <w:sz w:val="24"/>
          <w:szCs w:val="24"/>
          <w:lang w:val="hy-AM"/>
        </w:rPr>
        <w:t>այդ փոխանցումը (զիջումը, օտարումը) ենթակա է գրանցման։</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Միության ապրանքային նշանի նկատմամբ բացառիկ իրավունքի փոխանց</w:t>
      </w:r>
      <w:r w:rsidR="00B93F64" w:rsidRPr="009D1C42">
        <w:rPr>
          <w:rFonts w:ascii="GHEA Grapalat" w:hAnsi="GHEA Grapalat"/>
          <w:sz w:val="24"/>
          <w:szCs w:val="24"/>
          <w:lang w:val="hy-AM"/>
        </w:rPr>
        <w:t>ումը</w:t>
      </w:r>
      <w:r w:rsidRPr="009D1C42">
        <w:rPr>
          <w:rFonts w:ascii="GHEA Grapalat" w:hAnsi="GHEA Grapalat"/>
          <w:sz w:val="24"/>
          <w:szCs w:val="24"/>
          <w:lang w:val="hy-AM"/>
        </w:rPr>
        <w:t xml:space="preserve"> (զիջ</w:t>
      </w:r>
      <w:r w:rsidR="00B93F64" w:rsidRPr="009D1C42">
        <w:rPr>
          <w:rFonts w:ascii="GHEA Grapalat" w:hAnsi="GHEA Grapalat"/>
          <w:sz w:val="24"/>
          <w:szCs w:val="24"/>
          <w:lang w:val="hy-AM"/>
        </w:rPr>
        <w:t>ումը</w:t>
      </w:r>
      <w:r w:rsidRPr="009D1C42">
        <w:rPr>
          <w:rFonts w:ascii="GHEA Grapalat" w:hAnsi="GHEA Grapalat"/>
          <w:sz w:val="24"/>
          <w:szCs w:val="24"/>
          <w:lang w:val="hy-AM"/>
        </w:rPr>
        <w:t>, օտար</w:t>
      </w:r>
      <w:r w:rsidR="00B93F64" w:rsidRPr="009D1C42">
        <w:rPr>
          <w:rFonts w:ascii="GHEA Grapalat" w:hAnsi="GHEA Grapalat"/>
          <w:sz w:val="24"/>
          <w:szCs w:val="24"/>
          <w:lang w:val="hy-AM"/>
        </w:rPr>
        <w:t>ումը</w:t>
      </w:r>
      <w:r w:rsidRPr="009D1C42">
        <w:rPr>
          <w:rFonts w:ascii="GHEA Grapalat" w:hAnsi="GHEA Grapalat"/>
          <w:sz w:val="24"/>
          <w:szCs w:val="24"/>
          <w:lang w:val="hy-AM"/>
        </w:rPr>
        <w:t>), առանց պայմանագրի անց</w:t>
      </w:r>
      <w:r w:rsidR="00B93F64" w:rsidRPr="009D1C42">
        <w:rPr>
          <w:rFonts w:ascii="GHEA Grapalat" w:hAnsi="GHEA Grapalat"/>
          <w:sz w:val="24"/>
          <w:szCs w:val="24"/>
          <w:lang w:val="hy-AM"/>
        </w:rPr>
        <w:t xml:space="preserve">ումը գրանցելու </w:t>
      </w:r>
      <w:r w:rsidRPr="009D1C42">
        <w:rPr>
          <w:rFonts w:ascii="GHEA Grapalat" w:hAnsi="GHEA Grapalat"/>
          <w:sz w:val="24"/>
          <w:szCs w:val="24"/>
          <w:lang w:val="hy-AM"/>
        </w:rPr>
        <w:t>մասին տեղեկությունները ներկայացման գերատեսչության կողմից մուտքագրվում են Միության ապրանքային նշանների միասնական ռեեստր։</w:t>
      </w:r>
    </w:p>
    <w:p w:rsidR="00414BA2" w:rsidRPr="009D1C42" w:rsidRDefault="003725F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4.</w:t>
      </w:r>
      <w:r w:rsidRPr="009D1C42">
        <w:rPr>
          <w:rFonts w:ascii="GHEA Grapalat" w:hAnsi="GHEA Grapalat"/>
          <w:sz w:val="24"/>
          <w:szCs w:val="24"/>
          <w:lang w:val="hy-AM"/>
        </w:rPr>
        <w:tab/>
      </w:r>
      <w:r w:rsidR="00414BA2" w:rsidRPr="009D1C42">
        <w:rPr>
          <w:rFonts w:ascii="GHEA Grapalat" w:hAnsi="GHEA Grapalat"/>
          <w:sz w:val="24"/>
          <w:szCs w:val="24"/>
          <w:lang w:val="hy-AM"/>
        </w:rPr>
        <w:t>Միության ապրանքային նշանի նկատմամբ բացառիկ իրավունքը կարող է գրավի առարկա լինել այն անդամ պետությունում (անդամ պետություններում), որի (որոնց) օրենսդրությամբ նախատեսվում է ապրանքային նշանի նկատմամբ բացառիկ իրավունքի գրավ։</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Միության ապրանքային նշանի նկատմամբ բացառիկ իրավունքի գրավը ենթակա է գրանցման ներկայացման գերատեսչությունում գրավի գրանցման համար այդ պետության օրենսդրությամբ սահմանված կարգով։</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Միության ապրանքային նշանի նկատմամբ բացառիկ իրավունքի գրավի գրանցման մասին տեղեկությունները մուտքագրվում են Միության ապրանքային նշանների միասնական ռեեստր։</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lastRenderedPageBreak/>
        <w:t>5.</w:t>
      </w:r>
      <w:r w:rsidR="003725F2" w:rsidRPr="009D1C42">
        <w:rPr>
          <w:rFonts w:ascii="GHEA Grapalat" w:hAnsi="GHEA Grapalat"/>
          <w:sz w:val="24"/>
          <w:szCs w:val="24"/>
          <w:lang w:val="hy-AM"/>
        </w:rPr>
        <w:tab/>
      </w:r>
      <w:r w:rsidRPr="009D1C42">
        <w:rPr>
          <w:rFonts w:ascii="GHEA Grapalat" w:hAnsi="GHEA Grapalat"/>
          <w:sz w:val="24"/>
          <w:szCs w:val="24"/>
          <w:lang w:val="hy-AM"/>
        </w:rPr>
        <w:t xml:space="preserve">Միության ապրանքային նշանի օգտագործման իրավունքի՝ լիցենզային, (ենթալիցենզային) կամ այլ պայմանագրով տրամադրումը ենթակա է գրանցման այն անդամ պետությունների ազգային արտոնագրային գերատեսչություններից </w:t>
      </w:r>
      <w:r w:rsidR="00B93F64" w:rsidRPr="009D1C42">
        <w:rPr>
          <w:rFonts w:ascii="GHEA Grapalat" w:hAnsi="GHEA Grapalat"/>
          <w:sz w:val="24"/>
          <w:szCs w:val="24"/>
          <w:lang w:val="hy-AM"/>
        </w:rPr>
        <w:t>որ</w:t>
      </w:r>
      <w:r w:rsidR="00BF10FF" w:rsidRPr="009D1C42">
        <w:rPr>
          <w:rFonts w:ascii="GHEA Grapalat" w:hAnsi="GHEA Grapalat"/>
          <w:sz w:val="24"/>
          <w:szCs w:val="24"/>
          <w:lang w:val="hy-AM"/>
        </w:rPr>
        <w:t>եւ</w:t>
      </w:r>
      <w:r w:rsidR="00B93F64" w:rsidRPr="009D1C42">
        <w:rPr>
          <w:rFonts w:ascii="GHEA Grapalat" w:hAnsi="GHEA Grapalat"/>
          <w:sz w:val="24"/>
          <w:szCs w:val="24"/>
          <w:lang w:val="hy-AM"/>
        </w:rPr>
        <w:t xml:space="preserve">է </w:t>
      </w:r>
      <w:r w:rsidRPr="009D1C42">
        <w:rPr>
          <w:rFonts w:ascii="GHEA Grapalat" w:hAnsi="GHEA Grapalat"/>
          <w:sz w:val="24"/>
          <w:szCs w:val="24"/>
          <w:lang w:val="hy-AM"/>
        </w:rPr>
        <w:t>մեկում, որոնց տարածքներում տրամադրվում է Միության ապրանքային նշանի օգտագործման իրավունքը՝ ապրանքային նշանի օգտագործման իրավունքի տրամադրման գրանցման համար անդամ պետությունների օրենսդրությամբ սահմանված կարգով։</w:t>
      </w:r>
    </w:p>
    <w:p w:rsidR="00414BA2" w:rsidRPr="009D1C42" w:rsidRDefault="000D726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Միության ապրանքային նշանի օգտագործման իրավունքի՝ (լիցենզային, ենթալիցենզային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(կամ) այլ) պայմանագրով տրամադրման գրանցման մասին տեղեկությունները ազգային արտոնագրային գերատեսչությունների կողմից մ</w:t>
      </w:r>
      <w:r w:rsidR="00414BA2" w:rsidRPr="009D1C42">
        <w:rPr>
          <w:rFonts w:ascii="GHEA Grapalat" w:hAnsi="GHEA Grapalat"/>
          <w:sz w:val="24"/>
          <w:szCs w:val="24"/>
          <w:lang w:val="hy-AM"/>
        </w:rPr>
        <w:t>ուտքագրվում են Միության ապրանքային նշանների միասնական ռեեստր։</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6.</w:t>
      </w:r>
      <w:r w:rsidR="003725F2" w:rsidRPr="009D1C42">
        <w:rPr>
          <w:rFonts w:ascii="GHEA Grapalat" w:hAnsi="GHEA Grapalat"/>
          <w:sz w:val="24"/>
          <w:szCs w:val="24"/>
          <w:lang w:val="hy-AM"/>
        </w:rPr>
        <w:tab/>
      </w:r>
      <w:r w:rsidRPr="009D1C42">
        <w:rPr>
          <w:rFonts w:ascii="GHEA Grapalat" w:hAnsi="GHEA Grapalat"/>
          <w:sz w:val="24"/>
          <w:szCs w:val="24"/>
          <w:lang w:val="hy-AM"/>
        </w:rPr>
        <w:t>Միության ապրանքային նշանի նկատմամբ բացառիկ իրավունքի</w:t>
      </w:r>
      <w:r w:rsidR="007D7BF4" w:rsidRPr="009D1C42">
        <w:rPr>
          <w:rFonts w:ascii="GHEA Grapalat" w:hAnsi="GHEA Grapalat"/>
          <w:sz w:val="24"/>
          <w:szCs w:val="24"/>
          <w:lang w:val="hy-AM"/>
        </w:rPr>
        <w:t>՝</w:t>
      </w:r>
      <w:r w:rsidRPr="009D1C42">
        <w:rPr>
          <w:rFonts w:ascii="GHEA Grapalat" w:hAnsi="GHEA Grapalat"/>
          <w:sz w:val="24"/>
          <w:szCs w:val="24"/>
          <w:lang w:val="hy-AM"/>
        </w:rPr>
        <w:t xml:space="preserve"> </w:t>
      </w:r>
      <w:r w:rsidR="007D7BF4" w:rsidRPr="009D1C42">
        <w:rPr>
          <w:rFonts w:ascii="GHEA Grapalat" w:hAnsi="GHEA Grapalat"/>
          <w:sz w:val="24"/>
          <w:szCs w:val="24"/>
          <w:lang w:val="hy-AM"/>
        </w:rPr>
        <w:t xml:space="preserve">պայմանագրով </w:t>
      </w:r>
      <w:r w:rsidRPr="009D1C42">
        <w:rPr>
          <w:rFonts w:ascii="GHEA Grapalat" w:hAnsi="GHEA Grapalat"/>
          <w:sz w:val="24"/>
          <w:szCs w:val="24"/>
          <w:lang w:val="hy-AM"/>
        </w:rPr>
        <w:t xml:space="preserve">տնօրինման գրանցման համար վճարվում են տուրքեր այն անդամ պետության ազգային արտոնագրային գերատեսչությանը, </w:t>
      </w:r>
      <w:r w:rsidR="007D7BF4" w:rsidRPr="009D1C42">
        <w:rPr>
          <w:rFonts w:ascii="GHEA Grapalat" w:hAnsi="GHEA Grapalat"/>
          <w:sz w:val="24"/>
          <w:szCs w:val="24"/>
          <w:lang w:val="hy-AM"/>
        </w:rPr>
        <w:t xml:space="preserve">որտեղ </w:t>
      </w:r>
      <w:r w:rsidRPr="009D1C42">
        <w:rPr>
          <w:rFonts w:ascii="GHEA Grapalat" w:hAnsi="GHEA Grapalat"/>
          <w:sz w:val="24"/>
          <w:szCs w:val="24"/>
          <w:lang w:val="hy-AM"/>
        </w:rPr>
        <w:t>իրականացվում է գրանցումը</w:t>
      </w:r>
      <w:r w:rsidR="007D7BF4" w:rsidRPr="009D1C42">
        <w:rPr>
          <w:rFonts w:ascii="GHEA Grapalat" w:hAnsi="GHEA Grapalat"/>
          <w:sz w:val="24"/>
          <w:szCs w:val="24"/>
          <w:lang w:val="hy-AM"/>
        </w:rPr>
        <w:t>,</w:t>
      </w:r>
      <w:r w:rsidRPr="009D1C42">
        <w:rPr>
          <w:rFonts w:ascii="GHEA Grapalat" w:hAnsi="GHEA Grapalat"/>
          <w:sz w:val="24"/>
          <w:szCs w:val="24"/>
          <w:lang w:val="hy-AM"/>
        </w:rPr>
        <w:t xml:space="preserve"> այդպիսի տնօրինման գրանցման համար այդ պետության օրենսդրությամբ նախատեսված չափով եւ կարգով։</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7.</w:t>
      </w:r>
      <w:r w:rsidR="003725F2" w:rsidRPr="009D1C42">
        <w:rPr>
          <w:rFonts w:ascii="GHEA Grapalat" w:hAnsi="GHEA Grapalat"/>
          <w:sz w:val="24"/>
          <w:szCs w:val="24"/>
          <w:lang w:val="hy-AM"/>
        </w:rPr>
        <w:tab/>
      </w:r>
      <w:r w:rsidRPr="009D1C42">
        <w:rPr>
          <w:rFonts w:ascii="GHEA Grapalat" w:hAnsi="GHEA Grapalat"/>
          <w:sz w:val="24"/>
          <w:szCs w:val="24"/>
          <w:lang w:val="hy-AM"/>
        </w:rPr>
        <w:t>Լիցենզային պայմանագրի կամ այնպիսի այլ պայմանագրի կողմը (կողմերը), որի միջոցով</w:t>
      </w:r>
      <w:r w:rsidR="00C91622" w:rsidRPr="009D1C42">
        <w:rPr>
          <w:rFonts w:ascii="GHEA Grapalat" w:hAnsi="GHEA Grapalat"/>
          <w:sz w:val="24"/>
          <w:szCs w:val="24"/>
          <w:lang w:val="hy-AM"/>
        </w:rPr>
        <w:t>,</w:t>
      </w:r>
      <w:r w:rsidRPr="009D1C42">
        <w:rPr>
          <w:rFonts w:ascii="GHEA Grapalat" w:hAnsi="GHEA Grapalat"/>
          <w:sz w:val="24"/>
          <w:szCs w:val="24"/>
          <w:lang w:val="hy-AM"/>
        </w:rPr>
        <w:t xml:space="preserve"> անդամ պետության օրենսդրությանը համապատասխան</w:t>
      </w:r>
      <w:r w:rsidR="00C91622" w:rsidRPr="009D1C42">
        <w:rPr>
          <w:rFonts w:ascii="GHEA Grapalat" w:hAnsi="GHEA Grapalat"/>
          <w:sz w:val="24"/>
          <w:szCs w:val="24"/>
          <w:lang w:val="hy-AM"/>
        </w:rPr>
        <w:t>,</w:t>
      </w:r>
      <w:r w:rsidRPr="009D1C42">
        <w:rPr>
          <w:rFonts w:ascii="GHEA Grapalat" w:hAnsi="GHEA Grapalat"/>
          <w:sz w:val="24"/>
          <w:szCs w:val="24"/>
          <w:lang w:val="hy-AM"/>
        </w:rPr>
        <w:t xml:space="preserve"> տրամադրվում է Միության ապրանքային նշանի օգտագործման իրավունքը, Միության ապրանքային նշանի նկատմամբ բացառիկ իրավունքի գրավի մասին պայմանագրի կողմը (կողմերը) պարտավոր է (պարտավոր են) այդպիսի պայմանագրերի փոփոխ</w:t>
      </w:r>
      <w:r w:rsidR="007D7BF4" w:rsidRPr="009D1C42">
        <w:rPr>
          <w:rFonts w:ascii="GHEA Grapalat" w:hAnsi="GHEA Grapalat"/>
          <w:sz w:val="24"/>
          <w:szCs w:val="24"/>
          <w:lang w:val="hy-AM"/>
        </w:rPr>
        <w:t xml:space="preserve">ության </w:t>
      </w:r>
      <w:r w:rsidRPr="009D1C42">
        <w:rPr>
          <w:rFonts w:ascii="GHEA Grapalat" w:hAnsi="GHEA Grapalat"/>
          <w:sz w:val="24"/>
          <w:szCs w:val="24"/>
          <w:lang w:val="hy-AM"/>
        </w:rPr>
        <w:t>կամ գործողության դադարեցման մասին տեղեկացնել այն պետության ազգային արտոնագրային գերատեսչությանը, որի տարածքում տրամադրվում է Միության ապրանքային նշանի օգտագործման իրավունքը՝ պայմանագրի համապատասխան տեսակի համար այդ պետության օրենսդրությամբ սահմանված կարգով։</w:t>
      </w:r>
    </w:p>
    <w:p w:rsidR="00414BA2" w:rsidRPr="009D1C42" w:rsidRDefault="007D7BF4"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Առանց </w:t>
      </w:r>
      <w:r w:rsidR="00414BA2" w:rsidRPr="009D1C42">
        <w:rPr>
          <w:rFonts w:ascii="GHEA Grapalat" w:hAnsi="GHEA Grapalat"/>
          <w:sz w:val="24"/>
          <w:szCs w:val="24"/>
          <w:lang w:val="hy-AM"/>
        </w:rPr>
        <w:t>Միության ապրանքային նշանի նկատմամբ բացառիկ իրավունքի տնօրինումը</w:t>
      </w:r>
      <w:r w:rsidRPr="009D1C42">
        <w:rPr>
          <w:rFonts w:ascii="GHEA Grapalat" w:hAnsi="GHEA Grapalat"/>
          <w:sz w:val="24"/>
          <w:szCs w:val="24"/>
          <w:lang w:val="hy-AM"/>
        </w:rPr>
        <w:t xml:space="preserve"> գրանցելու</w:t>
      </w:r>
      <w:r w:rsidR="00C91622" w:rsidRPr="009D1C42">
        <w:rPr>
          <w:rFonts w:ascii="GHEA Grapalat" w:hAnsi="GHEA Grapalat"/>
          <w:sz w:val="24"/>
          <w:szCs w:val="24"/>
          <w:lang w:val="hy-AM"/>
        </w:rPr>
        <w:t>,</w:t>
      </w:r>
      <w:r w:rsidR="00414BA2" w:rsidRPr="009D1C42">
        <w:rPr>
          <w:rFonts w:ascii="GHEA Grapalat" w:hAnsi="GHEA Grapalat"/>
          <w:sz w:val="24"/>
          <w:szCs w:val="24"/>
          <w:lang w:val="hy-AM"/>
        </w:rPr>
        <w:t xml:space="preserve"> Միության ապրանքային նշանների միասնական ռեեստրում այդպիսի տնօրինումը համարվում է </w:t>
      </w:r>
      <w:r w:rsidR="001D6BCC" w:rsidRPr="009D1C42">
        <w:rPr>
          <w:rFonts w:ascii="GHEA Grapalat" w:hAnsi="GHEA Grapalat"/>
          <w:sz w:val="24"/>
          <w:szCs w:val="24"/>
          <w:lang w:val="hy-AM"/>
        </w:rPr>
        <w:t>անվավեր</w:t>
      </w:r>
      <w:r w:rsidR="00414BA2" w:rsidRPr="009D1C42">
        <w:rPr>
          <w:rFonts w:ascii="GHEA Grapalat" w:hAnsi="GHEA Grapalat"/>
          <w:sz w:val="24"/>
          <w:szCs w:val="24"/>
          <w:lang w:val="hy-AM"/>
        </w:rPr>
        <w:t>: Գործարքի անվավերության հետեւանքները որոշվում են անդամ պետությունների օրենսդրությամբ։</w:t>
      </w:r>
    </w:p>
    <w:p w:rsidR="00414BA2" w:rsidRPr="009D1C42" w:rsidRDefault="00414BA2" w:rsidP="006C570D">
      <w:pPr>
        <w:spacing w:after="0"/>
        <w:contextualSpacing/>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ind w:left="20"/>
        <w:contextualSpacing/>
        <w:jc w:val="center"/>
        <w:rPr>
          <w:rFonts w:ascii="GHEA Grapalat" w:hAnsi="GHEA Grapalat"/>
          <w:sz w:val="24"/>
          <w:szCs w:val="24"/>
          <w:lang w:val="hy-AM"/>
        </w:rPr>
      </w:pPr>
      <w:r w:rsidRPr="009D1C42">
        <w:rPr>
          <w:rFonts w:ascii="GHEA Grapalat" w:hAnsi="GHEA Grapalat"/>
          <w:sz w:val="24"/>
          <w:szCs w:val="24"/>
          <w:lang w:val="hy-AM"/>
        </w:rPr>
        <w:t>Հոդված 19</w:t>
      </w:r>
    </w:p>
    <w:p w:rsidR="00414BA2" w:rsidRPr="009D1C42" w:rsidRDefault="00414BA2" w:rsidP="006C570D">
      <w:pPr>
        <w:pStyle w:val="Bodytext20"/>
        <w:shd w:val="clear" w:color="auto" w:fill="auto"/>
        <w:spacing w:after="0" w:line="276" w:lineRule="auto"/>
        <w:ind w:left="20"/>
        <w:contextualSpacing/>
        <w:jc w:val="center"/>
        <w:rPr>
          <w:rFonts w:ascii="GHEA Grapalat" w:hAnsi="GHEA Grapalat"/>
          <w:sz w:val="24"/>
          <w:szCs w:val="24"/>
          <w:lang w:val="hy-AM"/>
        </w:rPr>
      </w:pPr>
      <w:r w:rsidRPr="009D1C42">
        <w:rPr>
          <w:rFonts w:ascii="GHEA Grapalat" w:hAnsi="GHEA Grapalat"/>
          <w:sz w:val="24"/>
          <w:szCs w:val="24"/>
          <w:lang w:val="hy-AM"/>
        </w:rPr>
        <w:t>Միության կոլեկտիվ նշանը տնօրինելու առանձնահատկությունները</w:t>
      </w:r>
    </w:p>
    <w:p w:rsidR="00414BA2" w:rsidRPr="009D1C42" w:rsidRDefault="00414BA2" w:rsidP="006C570D">
      <w:pPr>
        <w:pStyle w:val="Bodytext20"/>
        <w:shd w:val="clear" w:color="auto" w:fill="auto"/>
        <w:spacing w:after="0" w:line="276" w:lineRule="auto"/>
        <w:ind w:left="20"/>
        <w:contextualSpacing/>
        <w:jc w:val="center"/>
        <w:rPr>
          <w:rFonts w:ascii="GHEA Grapalat" w:hAnsi="GHEA Grapalat"/>
          <w:sz w:val="24"/>
          <w:szCs w:val="24"/>
          <w:lang w:val="hy-AM"/>
        </w:rPr>
      </w:pP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001A709C" w:rsidRPr="009D1C42">
        <w:rPr>
          <w:rFonts w:ascii="GHEA Grapalat" w:hAnsi="GHEA Grapalat"/>
          <w:sz w:val="24"/>
          <w:szCs w:val="24"/>
          <w:lang w:val="hy-AM"/>
        </w:rPr>
        <w:tab/>
      </w:r>
      <w:r w:rsidRPr="009D1C42">
        <w:rPr>
          <w:rFonts w:ascii="GHEA Grapalat" w:hAnsi="GHEA Grapalat"/>
          <w:sz w:val="24"/>
          <w:szCs w:val="24"/>
          <w:lang w:val="hy-AM"/>
        </w:rPr>
        <w:t xml:space="preserve">Միության կոլեկտիվ նշանի նկատմամբ իրավունքը չի կարող օտարվել եւ չի կարող լինել լիցենզային </w:t>
      </w:r>
      <w:r w:rsidR="007D7BF4" w:rsidRPr="009D1C42">
        <w:rPr>
          <w:rFonts w:ascii="GHEA Grapalat" w:hAnsi="GHEA Grapalat"/>
          <w:sz w:val="24"/>
          <w:szCs w:val="24"/>
          <w:lang w:val="hy-AM"/>
        </w:rPr>
        <w:t xml:space="preserve">պայմանագրի </w:t>
      </w:r>
      <w:r w:rsidRPr="009D1C42">
        <w:rPr>
          <w:rFonts w:ascii="GHEA Grapalat" w:hAnsi="GHEA Grapalat"/>
          <w:sz w:val="24"/>
          <w:szCs w:val="24"/>
          <w:lang w:val="hy-AM"/>
        </w:rPr>
        <w:t>կամ այլ պայմանագրի առարկա, որի միջոցով տրամադրվում է դրա օգտագործման իրավունքը։</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001A709C" w:rsidRPr="009D1C42">
        <w:rPr>
          <w:rFonts w:ascii="GHEA Grapalat" w:hAnsi="GHEA Grapalat"/>
          <w:sz w:val="24"/>
          <w:szCs w:val="24"/>
          <w:lang w:val="hy-AM"/>
        </w:rPr>
        <w:tab/>
      </w:r>
      <w:r w:rsidRPr="009D1C42">
        <w:rPr>
          <w:rFonts w:ascii="GHEA Grapalat" w:hAnsi="GHEA Grapalat"/>
          <w:sz w:val="24"/>
          <w:szCs w:val="24"/>
          <w:lang w:val="hy-AM"/>
        </w:rPr>
        <w:t xml:space="preserve">Միության կոլեկտիվ նշանը գրանցած միավորման մեջ մտնող անձն </w:t>
      </w:r>
      <w:r w:rsidRPr="009D1C42">
        <w:rPr>
          <w:rFonts w:ascii="GHEA Grapalat" w:hAnsi="GHEA Grapalat"/>
          <w:sz w:val="24"/>
          <w:szCs w:val="24"/>
          <w:lang w:val="hy-AM"/>
        </w:rPr>
        <w:lastRenderedPageBreak/>
        <w:t>իրավունք ունի կոլեկտիվ նշանի հետ մեկտեղ օգտվելու իր ապրանքային նշանից։</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3.</w:t>
      </w:r>
      <w:r w:rsidR="001A709C" w:rsidRPr="009D1C42">
        <w:rPr>
          <w:rFonts w:ascii="GHEA Grapalat" w:hAnsi="GHEA Grapalat"/>
          <w:sz w:val="24"/>
          <w:szCs w:val="24"/>
          <w:lang w:val="hy-AM"/>
        </w:rPr>
        <w:tab/>
      </w:r>
      <w:r w:rsidRPr="009D1C42">
        <w:rPr>
          <w:rFonts w:ascii="GHEA Grapalat" w:hAnsi="GHEA Grapalat"/>
          <w:sz w:val="24"/>
          <w:szCs w:val="24"/>
          <w:lang w:val="hy-AM"/>
        </w:rPr>
        <w:t>Միության կոլեկտիվ նշանի իրավատերը պարտավոր է ներկայացման գերատեսչությանը տեղեկացնել կոլեկտիվ նշանի կանոնադրության (հիմնադրույթի) փոփոխությունների մասին։</w:t>
      </w:r>
    </w:p>
    <w:p w:rsidR="001A709C" w:rsidRDefault="001A709C"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rPr>
      </w:pPr>
      <w:r w:rsidRPr="009D1C42">
        <w:rPr>
          <w:rFonts w:ascii="GHEA Grapalat" w:hAnsi="GHEA Grapalat"/>
          <w:sz w:val="24"/>
          <w:szCs w:val="24"/>
          <w:lang w:val="hy-AM"/>
        </w:rPr>
        <w:t>4.</w:t>
      </w:r>
      <w:r w:rsidRPr="009D1C42">
        <w:rPr>
          <w:rFonts w:ascii="GHEA Grapalat" w:hAnsi="GHEA Grapalat"/>
          <w:sz w:val="24"/>
          <w:szCs w:val="24"/>
          <w:lang w:val="hy-AM"/>
        </w:rPr>
        <w:tab/>
      </w:r>
      <w:r w:rsidR="00414BA2" w:rsidRPr="009D1C42">
        <w:rPr>
          <w:rFonts w:ascii="GHEA Grapalat" w:hAnsi="GHEA Grapalat"/>
          <w:sz w:val="24"/>
          <w:szCs w:val="24"/>
          <w:lang w:val="hy-AM"/>
        </w:rPr>
        <w:t xml:space="preserve">Միության կոլեկտիվ նշանը եւ Միության կոլեկտիվ նշանի հայտը կարող են փոխակերպվել համապատասխանաբար Միության ապրանքային նշանի եւ Միության ապրանքային նշանի հայտի եւ հակառակը՝ </w:t>
      </w:r>
      <w:r w:rsidR="007D7BF4" w:rsidRPr="009D1C42">
        <w:rPr>
          <w:rFonts w:ascii="GHEA Grapalat" w:hAnsi="GHEA Grapalat"/>
          <w:sz w:val="24"/>
          <w:szCs w:val="24"/>
          <w:lang w:val="hy-AM"/>
        </w:rPr>
        <w:t>Հրահան</w:t>
      </w:r>
      <w:r w:rsidR="00C91622" w:rsidRPr="009D1C42">
        <w:rPr>
          <w:rFonts w:ascii="GHEA Grapalat" w:hAnsi="GHEA Grapalat"/>
          <w:sz w:val="24"/>
          <w:szCs w:val="24"/>
          <w:lang w:val="hy-AM"/>
        </w:rPr>
        <w:t>գ</w:t>
      </w:r>
      <w:r w:rsidR="007D7BF4" w:rsidRPr="009D1C42">
        <w:rPr>
          <w:rFonts w:ascii="GHEA Grapalat" w:hAnsi="GHEA Grapalat"/>
          <w:sz w:val="24"/>
          <w:szCs w:val="24"/>
          <w:lang w:val="hy-AM"/>
        </w:rPr>
        <w:t>ի</w:t>
      </w:r>
      <w:r w:rsidR="00414BA2" w:rsidRPr="009D1C42">
        <w:rPr>
          <w:rFonts w:ascii="GHEA Grapalat" w:hAnsi="GHEA Grapalat"/>
          <w:sz w:val="24"/>
          <w:szCs w:val="24"/>
          <w:lang w:val="hy-AM"/>
        </w:rPr>
        <w:t xml:space="preserve"> պահանջներին համապատասխան ու ներկայացման գերատեսչության պետության օրենսդրությամբ սահմանված չափով տուրքը վճարելու պայմանով։</w:t>
      </w:r>
    </w:p>
    <w:p w:rsidR="006C570D" w:rsidRPr="006C570D" w:rsidRDefault="006C570D"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rPr>
      </w:pPr>
    </w:p>
    <w:p w:rsidR="00414BA2" w:rsidRPr="009D1C42" w:rsidRDefault="00414BA2" w:rsidP="006C570D">
      <w:pPr>
        <w:pStyle w:val="Bodytext20"/>
        <w:shd w:val="clear" w:color="auto" w:fill="auto"/>
        <w:spacing w:after="0" w:line="276" w:lineRule="auto"/>
        <w:ind w:right="-1"/>
        <w:contextualSpacing/>
        <w:jc w:val="center"/>
        <w:rPr>
          <w:rFonts w:ascii="GHEA Grapalat" w:hAnsi="GHEA Grapalat"/>
          <w:b/>
          <w:sz w:val="24"/>
          <w:szCs w:val="24"/>
          <w:lang w:val="hy-AM"/>
        </w:rPr>
      </w:pPr>
      <w:r w:rsidRPr="009D1C42">
        <w:rPr>
          <w:rFonts w:ascii="GHEA Grapalat" w:hAnsi="GHEA Grapalat"/>
          <w:b/>
          <w:sz w:val="24"/>
          <w:szCs w:val="24"/>
          <w:lang w:val="hy-AM"/>
        </w:rPr>
        <w:t>ԳԼՈՒԽ III</w:t>
      </w:r>
    </w:p>
    <w:p w:rsidR="00414BA2" w:rsidRPr="009D1C42" w:rsidRDefault="00414BA2" w:rsidP="006C570D">
      <w:pPr>
        <w:pStyle w:val="Bodytext20"/>
        <w:shd w:val="clear" w:color="auto" w:fill="auto"/>
        <w:spacing w:after="0" w:line="276" w:lineRule="auto"/>
        <w:ind w:right="-1"/>
        <w:contextualSpacing/>
        <w:jc w:val="center"/>
        <w:rPr>
          <w:rFonts w:ascii="GHEA Grapalat" w:hAnsi="GHEA Grapalat"/>
          <w:b/>
          <w:sz w:val="24"/>
          <w:szCs w:val="24"/>
          <w:lang w:val="hy-AM"/>
        </w:rPr>
      </w:pPr>
      <w:r w:rsidRPr="009D1C42">
        <w:rPr>
          <w:rFonts w:ascii="GHEA Grapalat" w:hAnsi="GHEA Grapalat"/>
          <w:b/>
          <w:sz w:val="24"/>
          <w:szCs w:val="24"/>
          <w:lang w:val="hy-AM"/>
        </w:rPr>
        <w:t>ԱՆԴԱՄ ՊԵՏՈՒԹՅՈՒՆՆԵՐԻ ՏԱՐԱԾՔՆԵՐՈՒՄ ԳՏՆՎՈՂ ԱՊՐԱՆՔՆԵՐԻ ԾԱԳՄԱՆ ՏԵՂԱՆՈՒՆՆԵՐԸ</w:t>
      </w:r>
    </w:p>
    <w:p w:rsidR="00414BA2" w:rsidRPr="009D1C42" w:rsidRDefault="00414BA2" w:rsidP="006C570D">
      <w:pPr>
        <w:pStyle w:val="Bodytext20"/>
        <w:shd w:val="clear" w:color="auto" w:fill="auto"/>
        <w:spacing w:after="0" w:line="276" w:lineRule="auto"/>
        <w:ind w:right="-1"/>
        <w:contextualSpacing/>
        <w:jc w:val="center"/>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ind w:right="-1"/>
        <w:contextualSpacing/>
        <w:jc w:val="center"/>
        <w:rPr>
          <w:rFonts w:ascii="GHEA Grapalat" w:hAnsi="GHEA Grapalat"/>
          <w:sz w:val="24"/>
          <w:szCs w:val="24"/>
          <w:lang w:val="hy-AM"/>
        </w:rPr>
      </w:pPr>
      <w:r w:rsidRPr="009D1C42">
        <w:rPr>
          <w:rFonts w:ascii="GHEA Grapalat" w:hAnsi="GHEA Grapalat"/>
          <w:sz w:val="24"/>
          <w:szCs w:val="24"/>
          <w:lang w:val="hy-AM"/>
        </w:rPr>
        <w:t>Հոդված 20</w:t>
      </w:r>
    </w:p>
    <w:p w:rsidR="00414BA2" w:rsidRPr="009D1C42" w:rsidRDefault="00734C9F" w:rsidP="006C570D">
      <w:pPr>
        <w:pStyle w:val="Bodytext20"/>
        <w:shd w:val="clear" w:color="auto" w:fill="auto"/>
        <w:spacing w:after="0" w:line="276" w:lineRule="auto"/>
        <w:ind w:right="-1"/>
        <w:contextualSpacing/>
        <w:jc w:val="center"/>
        <w:rPr>
          <w:rFonts w:ascii="GHEA Grapalat" w:hAnsi="GHEA Grapalat"/>
          <w:sz w:val="24"/>
          <w:szCs w:val="24"/>
          <w:lang w:val="hy-AM"/>
        </w:rPr>
      </w:pPr>
      <w:r w:rsidRPr="009D1C42">
        <w:rPr>
          <w:rFonts w:ascii="GHEA Grapalat" w:hAnsi="GHEA Grapalat"/>
          <w:sz w:val="24"/>
          <w:szCs w:val="24"/>
          <w:lang w:val="hy-AM"/>
        </w:rPr>
        <w:t xml:space="preserve">Մինչեւ սույն Պայմանագիրն ուժի մեջ մտնելը գրանցված </w:t>
      </w:r>
      <w:r w:rsidR="00414BA2" w:rsidRPr="009D1C42">
        <w:rPr>
          <w:rFonts w:ascii="GHEA Grapalat" w:hAnsi="GHEA Grapalat"/>
          <w:sz w:val="24"/>
          <w:szCs w:val="24"/>
          <w:lang w:val="hy-AM"/>
        </w:rPr>
        <w:t>ապրանքների ծագման տեղանունների գրանցման կարգը</w:t>
      </w:r>
    </w:p>
    <w:p w:rsidR="00414BA2" w:rsidRPr="009D1C42" w:rsidRDefault="00414BA2" w:rsidP="006C570D">
      <w:pPr>
        <w:pStyle w:val="Bodytext20"/>
        <w:shd w:val="clear" w:color="auto" w:fill="auto"/>
        <w:spacing w:after="0" w:line="276" w:lineRule="auto"/>
        <w:contextualSpacing/>
        <w:jc w:val="center"/>
        <w:rPr>
          <w:rFonts w:ascii="GHEA Grapalat" w:hAnsi="GHEA Grapalat"/>
          <w:sz w:val="24"/>
          <w:szCs w:val="24"/>
          <w:lang w:val="hy-AM"/>
        </w:rPr>
      </w:pP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001A709C" w:rsidRPr="009D1C42">
        <w:rPr>
          <w:rFonts w:ascii="GHEA Grapalat" w:hAnsi="GHEA Grapalat"/>
          <w:sz w:val="24"/>
          <w:szCs w:val="24"/>
          <w:lang w:val="hy-AM"/>
        </w:rPr>
        <w:tab/>
      </w:r>
      <w:r w:rsidRPr="009D1C42">
        <w:rPr>
          <w:rFonts w:ascii="GHEA Grapalat" w:hAnsi="GHEA Grapalat"/>
          <w:sz w:val="24"/>
          <w:szCs w:val="24"/>
          <w:lang w:val="hy-AM"/>
        </w:rPr>
        <w:t>Անդամ պետությունները կիրականացնեն մինչեւ սույն Պայմանագի</w:t>
      </w:r>
      <w:r w:rsidR="00AE0FBF">
        <w:rPr>
          <w:rFonts w:ascii="GHEA Grapalat" w:hAnsi="GHEA Grapalat"/>
          <w:sz w:val="24"/>
          <w:szCs w:val="24"/>
          <w:lang w:val="hy-AM"/>
        </w:rPr>
        <w:t>րն ուժի մեջ մտնելը գրանցված ԱԾՏ-</w:t>
      </w:r>
      <w:r w:rsidRPr="009D1C42">
        <w:rPr>
          <w:rFonts w:ascii="GHEA Grapalat" w:hAnsi="GHEA Grapalat"/>
          <w:sz w:val="24"/>
          <w:szCs w:val="24"/>
          <w:lang w:val="hy-AM"/>
        </w:rPr>
        <w:t>ների՝ համապատասխան ազգային ռեեստրների տեղեկությունները պարունակող ցանկերի փոխանակում</w:t>
      </w:r>
      <w:r w:rsidR="00734C9F" w:rsidRPr="009D1C42">
        <w:rPr>
          <w:rFonts w:ascii="GHEA Grapalat" w:hAnsi="GHEA Grapalat"/>
          <w:sz w:val="24"/>
          <w:szCs w:val="24"/>
          <w:lang w:val="hy-AM"/>
        </w:rPr>
        <w:t>ը</w:t>
      </w:r>
      <w:r w:rsidRPr="009D1C42">
        <w:rPr>
          <w:rFonts w:ascii="GHEA Grapalat" w:hAnsi="GHEA Grapalat"/>
          <w:sz w:val="24"/>
          <w:szCs w:val="24"/>
          <w:lang w:val="hy-AM"/>
        </w:rPr>
        <w:t>։</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001A709C" w:rsidRPr="009D1C42">
        <w:rPr>
          <w:rFonts w:ascii="GHEA Grapalat" w:hAnsi="GHEA Grapalat"/>
          <w:sz w:val="24"/>
          <w:szCs w:val="24"/>
          <w:lang w:val="hy-AM"/>
        </w:rPr>
        <w:tab/>
      </w:r>
      <w:r w:rsidRPr="009D1C42">
        <w:rPr>
          <w:rFonts w:ascii="GHEA Grapalat" w:hAnsi="GHEA Grapalat"/>
          <w:sz w:val="24"/>
          <w:szCs w:val="24"/>
          <w:lang w:val="hy-AM"/>
        </w:rPr>
        <w:t>Սույն հոդվածի 1-ին կետում նշված ցանկերի փոխանակման ընթացակարգի ավարտից հետո, ազգային իրավատիրոջ (իրավատերերի) միջնորդության հիման վրա եւ յուրաքանչյուր ազգային արտոնագրային գերատեսչությանը տուրքերը վճարված լինելու, դրանց մասին տեղեկությունները Միության ԱԾՏ–</w:t>
      </w:r>
      <w:r w:rsidR="000D7262" w:rsidRPr="009D1C42">
        <w:rPr>
          <w:rFonts w:ascii="GHEA Grapalat" w:hAnsi="GHEA Grapalat"/>
          <w:sz w:val="24"/>
          <w:szCs w:val="24"/>
          <w:lang w:val="hy-AM"/>
        </w:rPr>
        <w:t>ների միասնական ռեեստրում ներառելու պայմանով ներկայացման գերատեսչության կողմից հանձնվում է վկայագիր, որով հավաստվում է բոլոր անդամ պետությունների տարածքներում ԱԾՏ–ի օգտագործմա</w:t>
      </w:r>
      <w:r w:rsidRPr="009D1C42">
        <w:rPr>
          <w:rFonts w:ascii="GHEA Grapalat" w:hAnsi="GHEA Grapalat"/>
          <w:sz w:val="24"/>
          <w:szCs w:val="24"/>
          <w:lang w:val="hy-AM"/>
        </w:rPr>
        <w:t>ն իրավունքը:</w:t>
      </w:r>
    </w:p>
    <w:p w:rsidR="00414BA2" w:rsidRPr="009D1C42" w:rsidRDefault="00734C9F"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Մինչ</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w:t>
      </w:r>
      <w:r w:rsidR="00414BA2" w:rsidRPr="009D1C42">
        <w:rPr>
          <w:rFonts w:ascii="GHEA Grapalat" w:hAnsi="GHEA Grapalat"/>
          <w:sz w:val="24"/>
          <w:szCs w:val="24"/>
          <w:lang w:val="hy-AM"/>
        </w:rPr>
        <w:t>սույն Պայմանագի</w:t>
      </w:r>
      <w:r w:rsidRPr="009D1C42">
        <w:rPr>
          <w:rFonts w:ascii="GHEA Grapalat" w:hAnsi="GHEA Grapalat"/>
          <w:sz w:val="24"/>
          <w:szCs w:val="24"/>
          <w:lang w:val="hy-AM"/>
        </w:rPr>
        <w:t>րն</w:t>
      </w:r>
      <w:r w:rsidR="00414BA2" w:rsidRPr="009D1C42">
        <w:rPr>
          <w:rFonts w:ascii="GHEA Grapalat" w:hAnsi="GHEA Grapalat"/>
          <w:sz w:val="24"/>
          <w:szCs w:val="24"/>
          <w:lang w:val="hy-AM"/>
        </w:rPr>
        <w:t xml:space="preserve"> ուժի մեջ մտնելը գրանցված ԱԾՏ-ի վերաբերյալ տեղեկությունները Միության ԱԾՏ-</w:t>
      </w:r>
      <w:r w:rsidRPr="009D1C42">
        <w:rPr>
          <w:rFonts w:ascii="GHEA Grapalat" w:hAnsi="GHEA Grapalat"/>
          <w:sz w:val="24"/>
          <w:szCs w:val="24"/>
          <w:lang w:val="hy-AM"/>
        </w:rPr>
        <w:t>ներ</w:t>
      </w:r>
      <w:r w:rsidR="00414BA2" w:rsidRPr="009D1C42">
        <w:rPr>
          <w:rFonts w:ascii="GHEA Grapalat" w:hAnsi="GHEA Grapalat"/>
          <w:sz w:val="24"/>
          <w:szCs w:val="24"/>
          <w:lang w:val="hy-AM"/>
        </w:rPr>
        <w:t>ի միասնական ռեեստրում ընդգրկելու կարգը, ինչպես նա</w:t>
      </w:r>
      <w:r w:rsidR="00BF10FF" w:rsidRPr="009D1C42">
        <w:rPr>
          <w:rFonts w:ascii="GHEA Grapalat" w:hAnsi="GHEA Grapalat"/>
          <w:sz w:val="24"/>
          <w:szCs w:val="24"/>
          <w:lang w:val="hy-AM"/>
        </w:rPr>
        <w:t>եւ</w:t>
      </w:r>
      <w:r w:rsidR="00414BA2" w:rsidRPr="009D1C42">
        <w:rPr>
          <w:rFonts w:ascii="GHEA Grapalat" w:hAnsi="GHEA Grapalat"/>
          <w:sz w:val="24"/>
          <w:szCs w:val="24"/>
          <w:lang w:val="hy-AM"/>
        </w:rPr>
        <w:t xml:space="preserve"> Միության ԱԾՏ-ի օգտագործման իրավունքի վկայագրի </w:t>
      </w:r>
      <w:r w:rsidRPr="009D1C42">
        <w:rPr>
          <w:rFonts w:ascii="GHEA Grapalat" w:hAnsi="GHEA Grapalat"/>
          <w:sz w:val="24"/>
          <w:szCs w:val="24"/>
          <w:lang w:val="hy-AM"/>
        </w:rPr>
        <w:t xml:space="preserve">հանձնման </w:t>
      </w:r>
      <w:r w:rsidR="00414BA2" w:rsidRPr="009D1C42">
        <w:rPr>
          <w:rFonts w:ascii="GHEA Grapalat" w:hAnsi="GHEA Grapalat"/>
          <w:sz w:val="24"/>
          <w:szCs w:val="24"/>
          <w:lang w:val="hy-AM"/>
        </w:rPr>
        <w:t xml:space="preserve">կարգը սահմանված </w:t>
      </w:r>
      <w:r w:rsidRPr="009D1C42">
        <w:rPr>
          <w:rFonts w:ascii="GHEA Grapalat" w:hAnsi="GHEA Grapalat"/>
          <w:sz w:val="24"/>
          <w:szCs w:val="24"/>
          <w:lang w:val="hy-AM"/>
        </w:rPr>
        <w:t>է</w:t>
      </w:r>
      <w:r w:rsidR="00414BA2" w:rsidRPr="009D1C42">
        <w:rPr>
          <w:rFonts w:ascii="GHEA Grapalat" w:hAnsi="GHEA Grapalat"/>
          <w:sz w:val="24"/>
          <w:szCs w:val="24"/>
          <w:lang w:val="hy-AM"/>
        </w:rPr>
        <w:t xml:space="preserve"> </w:t>
      </w:r>
      <w:r w:rsidRPr="009D1C42">
        <w:rPr>
          <w:rFonts w:ascii="GHEA Grapalat" w:hAnsi="GHEA Grapalat"/>
          <w:sz w:val="24"/>
          <w:szCs w:val="24"/>
          <w:lang w:val="hy-AM"/>
        </w:rPr>
        <w:t>Հրահանգով</w:t>
      </w:r>
      <w:r w:rsidR="00414BA2" w:rsidRPr="009D1C42">
        <w:rPr>
          <w:rFonts w:ascii="GHEA Grapalat" w:hAnsi="GHEA Grapalat"/>
          <w:sz w:val="24"/>
          <w:szCs w:val="24"/>
          <w:lang w:val="hy-AM"/>
        </w:rPr>
        <w:t>:</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3.</w:t>
      </w:r>
      <w:r w:rsidR="001A709C" w:rsidRPr="009D1C42">
        <w:rPr>
          <w:rFonts w:ascii="GHEA Grapalat" w:hAnsi="GHEA Grapalat"/>
          <w:sz w:val="24"/>
          <w:szCs w:val="24"/>
          <w:lang w:val="hy-AM"/>
        </w:rPr>
        <w:tab/>
      </w:r>
      <w:r w:rsidRPr="009D1C42">
        <w:rPr>
          <w:rFonts w:ascii="GHEA Grapalat" w:hAnsi="GHEA Grapalat"/>
          <w:sz w:val="24"/>
          <w:szCs w:val="24"/>
          <w:lang w:val="hy-AM"/>
        </w:rPr>
        <w:t xml:space="preserve">Միության ԱԾՏ-ի օգտագործման իրավունքի վկայագիրը </w:t>
      </w:r>
      <w:r w:rsidR="001D6E3E" w:rsidRPr="009D1C42">
        <w:rPr>
          <w:rFonts w:ascii="GHEA Grapalat" w:hAnsi="GHEA Grapalat"/>
          <w:sz w:val="24"/>
          <w:szCs w:val="24"/>
          <w:lang w:val="hy-AM"/>
        </w:rPr>
        <w:t xml:space="preserve">հանձնվում </w:t>
      </w:r>
      <w:r w:rsidRPr="009D1C42">
        <w:rPr>
          <w:rFonts w:ascii="GHEA Grapalat" w:hAnsi="GHEA Grapalat"/>
          <w:sz w:val="24"/>
          <w:szCs w:val="24"/>
          <w:lang w:val="hy-AM"/>
        </w:rPr>
        <w:t>է այն անդամ պետությունում ԱԾՏ-ի օգտագործման իրավունքի գործողության ժամկետով, որտեղ այն գրանցված է եղել նախքան սույն Պայման</w:t>
      </w:r>
      <w:r w:rsidR="00B345D2" w:rsidRPr="009D1C42">
        <w:rPr>
          <w:rFonts w:ascii="GHEA Grapalat" w:hAnsi="GHEA Grapalat"/>
          <w:sz w:val="24"/>
          <w:szCs w:val="24"/>
          <w:lang w:val="hy-AM"/>
        </w:rPr>
        <w:t>ա</w:t>
      </w:r>
      <w:r w:rsidRPr="009D1C42">
        <w:rPr>
          <w:rFonts w:ascii="GHEA Grapalat" w:hAnsi="GHEA Grapalat"/>
          <w:sz w:val="24"/>
          <w:szCs w:val="24"/>
          <w:lang w:val="hy-AM"/>
        </w:rPr>
        <w:t xml:space="preserve">գիրն ուժի մեջ մտնելու ամսաթիվը: Եթե մինչեւ սույն Պայմանագիրն ուժի մեջ մտնելու ամսաթիվը ԱԾՏ–ն գրանցված է մի քանի անդամ պետություններում, ապա Միության ԱԾՏ–ի օգտագործման իրավունքի մասին վկայագիրը </w:t>
      </w:r>
      <w:r w:rsidR="001D6E3E" w:rsidRPr="009D1C42">
        <w:rPr>
          <w:rFonts w:ascii="GHEA Grapalat" w:hAnsi="GHEA Grapalat"/>
          <w:sz w:val="24"/>
          <w:szCs w:val="24"/>
          <w:lang w:val="hy-AM"/>
        </w:rPr>
        <w:t xml:space="preserve">հանձնվում </w:t>
      </w:r>
      <w:r w:rsidRPr="009D1C42">
        <w:rPr>
          <w:rFonts w:ascii="GHEA Grapalat" w:hAnsi="GHEA Grapalat"/>
          <w:sz w:val="24"/>
          <w:szCs w:val="24"/>
          <w:lang w:val="hy-AM"/>
        </w:rPr>
        <w:t xml:space="preserve">է </w:t>
      </w:r>
      <w:r w:rsidRPr="009D1C42">
        <w:rPr>
          <w:rFonts w:ascii="GHEA Grapalat" w:hAnsi="GHEA Grapalat"/>
          <w:sz w:val="24"/>
          <w:szCs w:val="24"/>
          <w:lang w:val="hy-AM"/>
        </w:rPr>
        <w:lastRenderedPageBreak/>
        <w:t xml:space="preserve">ԱԾՏ-ի օգտագործման իրավունքի գործողության ժամկետով այն անդամ պետությունում, </w:t>
      </w:r>
      <w:r w:rsidR="001D6E3E" w:rsidRPr="009D1C42">
        <w:rPr>
          <w:rFonts w:ascii="GHEA Grapalat" w:hAnsi="GHEA Grapalat"/>
          <w:sz w:val="24"/>
          <w:szCs w:val="24"/>
          <w:lang w:val="hy-AM"/>
        </w:rPr>
        <w:t xml:space="preserve">որտեղ </w:t>
      </w:r>
      <w:r w:rsidRPr="009D1C42">
        <w:rPr>
          <w:rFonts w:ascii="GHEA Grapalat" w:hAnsi="GHEA Grapalat"/>
          <w:sz w:val="24"/>
          <w:szCs w:val="24"/>
          <w:lang w:val="hy-AM"/>
        </w:rPr>
        <w:t>այդ ժամկետն ավելի ուշ է լրանում, եւ Միության ԱԾՏ–ի օգտագործման իրավունքի մասին այդպիսի վկայագրի գործողության ժամկետը հաշվարկվում է այդպիսի իրավունքի գործողության ժամկետի մեկնարկի ամսաթվից սկսած։</w:t>
      </w:r>
    </w:p>
    <w:p w:rsidR="00414BA2" w:rsidRPr="009D1C42" w:rsidRDefault="00414BA2" w:rsidP="006C570D">
      <w:pPr>
        <w:pStyle w:val="Bodytext20"/>
        <w:shd w:val="clear" w:color="auto" w:fill="auto"/>
        <w:spacing w:after="0" w:line="276" w:lineRule="auto"/>
        <w:ind w:left="20"/>
        <w:contextualSpacing/>
        <w:jc w:val="center"/>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ind w:right="-1"/>
        <w:contextualSpacing/>
        <w:jc w:val="center"/>
        <w:rPr>
          <w:rFonts w:ascii="GHEA Grapalat" w:hAnsi="GHEA Grapalat"/>
          <w:sz w:val="24"/>
          <w:szCs w:val="24"/>
          <w:lang w:val="hy-AM"/>
        </w:rPr>
      </w:pPr>
      <w:r w:rsidRPr="009D1C42">
        <w:rPr>
          <w:rFonts w:ascii="GHEA Grapalat" w:hAnsi="GHEA Grapalat"/>
          <w:sz w:val="24"/>
          <w:szCs w:val="24"/>
          <w:lang w:val="hy-AM"/>
        </w:rPr>
        <w:t>Հոդված 21</w:t>
      </w:r>
    </w:p>
    <w:p w:rsidR="00414BA2" w:rsidRPr="009D1C42" w:rsidRDefault="00414BA2" w:rsidP="006C570D">
      <w:pPr>
        <w:pStyle w:val="Bodytext20"/>
        <w:shd w:val="clear" w:color="auto" w:fill="auto"/>
        <w:spacing w:after="0" w:line="276" w:lineRule="auto"/>
        <w:ind w:right="-1"/>
        <w:contextualSpacing/>
        <w:jc w:val="center"/>
        <w:rPr>
          <w:rFonts w:ascii="GHEA Grapalat" w:hAnsi="GHEA Grapalat"/>
          <w:sz w:val="24"/>
          <w:szCs w:val="24"/>
          <w:lang w:val="hy-AM"/>
        </w:rPr>
      </w:pPr>
      <w:r w:rsidRPr="009D1C42">
        <w:rPr>
          <w:rFonts w:ascii="GHEA Grapalat" w:hAnsi="GHEA Grapalat"/>
          <w:sz w:val="24"/>
          <w:szCs w:val="24"/>
          <w:lang w:val="hy-AM"/>
        </w:rPr>
        <w:t>Միության ապրանքների ծագման տեղանունների գրանցման կարգը</w:t>
      </w:r>
    </w:p>
    <w:p w:rsidR="00414BA2" w:rsidRPr="009D1C42" w:rsidRDefault="00414BA2" w:rsidP="006C570D">
      <w:pPr>
        <w:pStyle w:val="Bodytext20"/>
        <w:shd w:val="clear" w:color="auto" w:fill="auto"/>
        <w:spacing w:after="0" w:line="276" w:lineRule="auto"/>
        <w:ind w:firstLine="920"/>
        <w:contextualSpacing/>
        <w:jc w:val="both"/>
        <w:rPr>
          <w:rFonts w:ascii="GHEA Grapalat" w:hAnsi="GHEA Grapalat"/>
          <w:sz w:val="24"/>
          <w:szCs w:val="24"/>
          <w:lang w:val="hy-AM"/>
        </w:rPr>
      </w:pP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001A709C" w:rsidRPr="009D1C42">
        <w:rPr>
          <w:rFonts w:ascii="GHEA Grapalat" w:hAnsi="GHEA Grapalat"/>
          <w:sz w:val="24"/>
          <w:szCs w:val="24"/>
          <w:lang w:val="hy-AM"/>
        </w:rPr>
        <w:tab/>
      </w:r>
      <w:r w:rsidRPr="009D1C42">
        <w:rPr>
          <w:rFonts w:ascii="GHEA Grapalat" w:hAnsi="GHEA Grapalat"/>
          <w:sz w:val="24"/>
          <w:szCs w:val="24"/>
          <w:lang w:val="hy-AM"/>
        </w:rPr>
        <w:t>Միության ԱԾՏ–ի հայտը հայտատուի կողմից ներկայացվում է ներկայացման գերատեսչություն։</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Եթե հայտատուն անդամ պետության իրավաբանական կամ ֆիզիկական անձ է, ապա ներկայացման գերատեսչություն</w:t>
      </w:r>
      <w:r w:rsidR="000C2BC0" w:rsidRPr="009D1C42">
        <w:rPr>
          <w:rFonts w:ascii="GHEA Grapalat" w:hAnsi="GHEA Grapalat"/>
          <w:sz w:val="24"/>
          <w:szCs w:val="24"/>
          <w:lang w:val="hy-AM"/>
        </w:rPr>
        <w:t xml:space="preserve"> է այն </w:t>
      </w:r>
      <w:r w:rsidRPr="009D1C42">
        <w:rPr>
          <w:rFonts w:ascii="GHEA Grapalat" w:hAnsi="GHEA Grapalat"/>
          <w:sz w:val="24"/>
          <w:szCs w:val="24"/>
          <w:lang w:val="hy-AM"/>
        </w:rPr>
        <w:t xml:space="preserve">պետության ազգային արտոնագրային </w:t>
      </w:r>
      <w:r w:rsidR="000C2BC0" w:rsidRPr="009D1C42">
        <w:rPr>
          <w:rFonts w:ascii="GHEA Grapalat" w:hAnsi="GHEA Grapalat"/>
          <w:sz w:val="24"/>
          <w:szCs w:val="24"/>
          <w:lang w:val="hy-AM"/>
        </w:rPr>
        <w:t>գերատեսչությունը</w:t>
      </w:r>
      <w:r w:rsidRPr="009D1C42">
        <w:rPr>
          <w:rFonts w:ascii="GHEA Grapalat" w:hAnsi="GHEA Grapalat"/>
          <w:sz w:val="24"/>
          <w:szCs w:val="24"/>
          <w:lang w:val="hy-AM"/>
        </w:rPr>
        <w:t>, որի տարածքում գտնվում է ապրանքի ծագման վայրը։ Եթե հայտատուն Միության անդամ չհանդիսացող պետության իրավաբանական կամ ֆիզիկական անձ է, ապա ներկայացման գերատեսչություն կարող է լինել ցանկացած անդամ պետության ազգային արտոնագրային գերատեսչություն</w:t>
      </w:r>
      <w:r w:rsidR="000C2BC0" w:rsidRPr="009D1C42">
        <w:rPr>
          <w:rFonts w:ascii="GHEA Grapalat" w:hAnsi="GHEA Grapalat"/>
          <w:sz w:val="24"/>
          <w:szCs w:val="24"/>
          <w:lang w:val="hy-AM"/>
        </w:rPr>
        <w:t>ը</w:t>
      </w:r>
      <w:r w:rsidRPr="009D1C42">
        <w:rPr>
          <w:rFonts w:ascii="GHEA Grapalat" w:hAnsi="GHEA Grapalat"/>
          <w:sz w:val="24"/>
          <w:szCs w:val="24"/>
          <w:lang w:val="hy-AM"/>
        </w:rPr>
        <w:t>։</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001A709C" w:rsidRPr="009D1C42">
        <w:rPr>
          <w:rFonts w:ascii="GHEA Grapalat" w:hAnsi="GHEA Grapalat"/>
          <w:sz w:val="24"/>
          <w:szCs w:val="24"/>
          <w:lang w:val="hy-AM"/>
        </w:rPr>
        <w:tab/>
      </w:r>
      <w:r w:rsidRPr="009D1C42">
        <w:rPr>
          <w:rFonts w:ascii="GHEA Grapalat" w:hAnsi="GHEA Grapalat"/>
          <w:sz w:val="24"/>
          <w:szCs w:val="24"/>
          <w:lang w:val="hy-AM"/>
        </w:rPr>
        <w:t>Միության ԱԾՏ–ի հայտը պետք է վերաբերի Միության մեկ ԱԾՏ–ի եւ պարունակի՝</w:t>
      </w:r>
    </w:p>
    <w:p w:rsidR="00414BA2" w:rsidRPr="009D1C42" w:rsidRDefault="001A709C"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Pr="009D1C42">
        <w:rPr>
          <w:rFonts w:ascii="GHEA Grapalat" w:hAnsi="GHEA Grapalat"/>
          <w:sz w:val="24"/>
          <w:szCs w:val="24"/>
          <w:lang w:val="hy-AM"/>
        </w:rPr>
        <w:tab/>
      </w:r>
      <w:r w:rsidR="00414BA2" w:rsidRPr="009D1C42">
        <w:rPr>
          <w:rFonts w:ascii="GHEA Grapalat" w:hAnsi="GHEA Grapalat"/>
          <w:sz w:val="24"/>
          <w:szCs w:val="24"/>
          <w:lang w:val="hy-AM"/>
        </w:rPr>
        <w:t>հայտատուի (հայտատուների) անվանումը (անունը) եւ գտնվելու կամ բնակության վայրի հասցեն, ինչպես նա</w:t>
      </w:r>
      <w:r w:rsidR="00BF10FF" w:rsidRPr="009D1C42">
        <w:rPr>
          <w:rFonts w:ascii="GHEA Grapalat" w:hAnsi="GHEA Grapalat"/>
          <w:sz w:val="24"/>
          <w:szCs w:val="24"/>
          <w:lang w:val="hy-AM"/>
        </w:rPr>
        <w:t>եւ</w:t>
      </w:r>
      <w:r w:rsidR="00414BA2" w:rsidRPr="009D1C42">
        <w:rPr>
          <w:rFonts w:ascii="GHEA Grapalat" w:hAnsi="GHEA Grapalat"/>
          <w:sz w:val="24"/>
          <w:szCs w:val="24"/>
          <w:lang w:val="hy-AM"/>
        </w:rPr>
        <w:t xml:space="preserve"> ներկայացման գերատեսչության պետության տարածքում նամակագրություն վարելու հասցեն.</w:t>
      </w:r>
    </w:p>
    <w:p w:rsidR="00414BA2" w:rsidRPr="009D1C42" w:rsidRDefault="001A709C"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Pr="009D1C42">
        <w:rPr>
          <w:rFonts w:ascii="GHEA Grapalat" w:hAnsi="GHEA Grapalat"/>
          <w:sz w:val="24"/>
          <w:szCs w:val="24"/>
          <w:lang w:val="hy-AM"/>
        </w:rPr>
        <w:tab/>
      </w:r>
      <w:r w:rsidR="00414BA2" w:rsidRPr="009D1C42">
        <w:rPr>
          <w:rFonts w:ascii="GHEA Grapalat" w:hAnsi="GHEA Grapalat"/>
          <w:sz w:val="24"/>
          <w:szCs w:val="24"/>
          <w:lang w:val="hy-AM"/>
        </w:rPr>
        <w:t>հայտարկվող նիշը.</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3)</w:t>
      </w:r>
      <w:r w:rsidR="001A709C" w:rsidRPr="009D1C42">
        <w:rPr>
          <w:rFonts w:ascii="GHEA Grapalat" w:hAnsi="GHEA Grapalat"/>
          <w:sz w:val="24"/>
          <w:szCs w:val="24"/>
          <w:lang w:val="hy-AM"/>
        </w:rPr>
        <w:tab/>
      </w:r>
      <w:r w:rsidRPr="009D1C42">
        <w:rPr>
          <w:rFonts w:ascii="GHEA Grapalat" w:hAnsi="GHEA Grapalat"/>
          <w:sz w:val="24"/>
          <w:szCs w:val="24"/>
          <w:lang w:val="hy-AM"/>
        </w:rPr>
        <w:t xml:space="preserve">այն ապրանքի նշումը, որի նշման համար խնդրարկվում </w:t>
      </w:r>
      <w:r w:rsidR="000C2BC0" w:rsidRPr="009D1C42">
        <w:rPr>
          <w:rFonts w:ascii="GHEA Grapalat" w:hAnsi="GHEA Grapalat"/>
          <w:sz w:val="24"/>
          <w:szCs w:val="24"/>
          <w:lang w:val="hy-AM"/>
        </w:rPr>
        <w:t xml:space="preserve">է </w:t>
      </w:r>
      <w:r w:rsidRPr="009D1C42">
        <w:rPr>
          <w:rFonts w:ascii="GHEA Grapalat" w:hAnsi="GHEA Grapalat"/>
          <w:sz w:val="24"/>
          <w:szCs w:val="24"/>
          <w:lang w:val="hy-AM"/>
        </w:rPr>
        <w:t>գրանցումը եւ Միության ԱԾՏ–ի օգտագործման իրավունքի տրամադրումը կամ Միության գրանցված ԱԾՏ–ի օգտագործման իրավունքի տրամադրումը՝ դրա արտադրության վայրի (աշխարհագրական օբյեկտի սահմանների) նշ</w:t>
      </w:r>
      <w:r w:rsidR="000C2BC0" w:rsidRPr="009D1C42">
        <w:rPr>
          <w:rFonts w:ascii="GHEA Grapalat" w:hAnsi="GHEA Grapalat"/>
          <w:sz w:val="24"/>
          <w:szCs w:val="24"/>
          <w:lang w:val="hy-AM"/>
        </w:rPr>
        <w:t>ումով</w:t>
      </w:r>
      <w:r w:rsidRPr="009D1C42">
        <w:rPr>
          <w:rFonts w:ascii="GHEA Grapalat" w:hAnsi="GHEA Grapalat"/>
          <w:sz w:val="24"/>
          <w:szCs w:val="24"/>
          <w:lang w:val="hy-AM"/>
        </w:rPr>
        <w:t>,</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4)</w:t>
      </w:r>
      <w:r w:rsidR="001A709C" w:rsidRPr="009D1C42">
        <w:rPr>
          <w:rFonts w:ascii="GHEA Grapalat" w:hAnsi="GHEA Grapalat"/>
          <w:sz w:val="24"/>
          <w:szCs w:val="24"/>
          <w:lang w:val="hy-AM"/>
        </w:rPr>
        <w:tab/>
      </w:r>
      <w:r w:rsidRPr="009D1C42">
        <w:rPr>
          <w:rFonts w:ascii="GHEA Grapalat" w:hAnsi="GHEA Grapalat"/>
          <w:sz w:val="24"/>
          <w:szCs w:val="24"/>
          <w:lang w:val="hy-AM"/>
        </w:rPr>
        <w:t>ապրանքի առանձնահատուկ հատկանիշների նկարագրությունը։</w:t>
      </w:r>
    </w:p>
    <w:p w:rsidR="00414BA2" w:rsidRPr="009D1C42" w:rsidRDefault="001A709C"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3.</w:t>
      </w:r>
      <w:r w:rsidRPr="009D1C42">
        <w:rPr>
          <w:rFonts w:ascii="GHEA Grapalat" w:hAnsi="GHEA Grapalat"/>
          <w:sz w:val="24"/>
          <w:szCs w:val="24"/>
          <w:lang w:val="hy-AM"/>
        </w:rPr>
        <w:tab/>
      </w:r>
      <w:r w:rsidR="00414BA2" w:rsidRPr="009D1C42">
        <w:rPr>
          <w:rFonts w:ascii="GHEA Grapalat" w:hAnsi="GHEA Grapalat"/>
          <w:sz w:val="24"/>
          <w:szCs w:val="24"/>
          <w:lang w:val="hy-AM"/>
        </w:rPr>
        <w:t>Միության ԱԾՏ հայտին կից ներկայացվում են հետեւյալ փաստաթղթերը՝</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001A709C" w:rsidRPr="009D1C42">
        <w:rPr>
          <w:rFonts w:ascii="GHEA Grapalat" w:hAnsi="GHEA Grapalat"/>
          <w:sz w:val="24"/>
          <w:szCs w:val="24"/>
          <w:lang w:val="hy-AM"/>
        </w:rPr>
        <w:tab/>
      </w:r>
      <w:r w:rsidRPr="009D1C42">
        <w:rPr>
          <w:rFonts w:ascii="GHEA Grapalat" w:hAnsi="GHEA Grapalat"/>
          <w:sz w:val="24"/>
          <w:szCs w:val="24"/>
          <w:lang w:val="hy-AM"/>
        </w:rPr>
        <w:t>այն անդամ պետության իրավաբանական կամ ֆիզիկական անձի համար, որի տարածքում գտնվում է ապրանքի ծագման վայրը՝ անդամ պետության լիազորված մարմնի եզրակացությունն այն</w:t>
      </w:r>
      <w:r w:rsidR="000C2BC0" w:rsidRPr="009D1C42">
        <w:rPr>
          <w:rFonts w:ascii="GHEA Grapalat" w:hAnsi="GHEA Grapalat"/>
          <w:sz w:val="24"/>
          <w:szCs w:val="24"/>
          <w:lang w:val="hy-AM"/>
        </w:rPr>
        <w:t xml:space="preserve"> մ</w:t>
      </w:r>
      <w:r w:rsidR="00D25231" w:rsidRPr="009D1C42">
        <w:rPr>
          <w:rFonts w:ascii="GHEA Grapalat" w:hAnsi="GHEA Grapalat"/>
          <w:sz w:val="24"/>
          <w:szCs w:val="24"/>
          <w:lang w:val="hy-AM"/>
        </w:rPr>
        <w:t>աս</w:t>
      </w:r>
      <w:r w:rsidR="000C2BC0" w:rsidRPr="009D1C42">
        <w:rPr>
          <w:rFonts w:ascii="GHEA Grapalat" w:hAnsi="GHEA Grapalat"/>
          <w:sz w:val="24"/>
          <w:szCs w:val="24"/>
          <w:lang w:val="hy-AM"/>
        </w:rPr>
        <w:t>ին</w:t>
      </w:r>
      <w:r w:rsidRPr="009D1C42">
        <w:rPr>
          <w:rFonts w:ascii="GHEA Grapalat" w:hAnsi="GHEA Grapalat"/>
          <w:sz w:val="24"/>
          <w:szCs w:val="24"/>
          <w:lang w:val="hy-AM"/>
        </w:rPr>
        <w:t>, որ հայտատուն արտադրում է ապրանք, որի առանձնահատուկ հատկանիշները որոշվում են տվյալ աշխարհագրական օբյեկտին բնորոշ բնապայմաններով եւ (կամ) մարդկային գործոններով.</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001A709C" w:rsidRPr="009D1C42">
        <w:rPr>
          <w:rFonts w:ascii="GHEA Grapalat" w:hAnsi="GHEA Grapalat"/>
          <w:sz w:val="24"/>
          <w:szCs w:val="24"/>
          <w:lang w:val="hy-AM"/>
        </w:rPr>
        <w:tab/>
      </w:r>
      <w:r w:rsidRPr="009D1C42">
        <w:rPr>
          <w:rFonts w:ascii="GHEA Grapalat" w:hAnsi="GHEA Grapalat"/>
          <w:sz w:val="24"/>
          <w:szCs w:val="24"/>
          <w:lang w:val="hy-AM"/>
        </w:rPr>
        <w:t xml:space="preserve">Միության անդամ չհանդիսացող պետության իրավաբանական կամ ֆիզիկական անձի համար՝ փաստաթուղթ, որով հաստատվում է ապրանքի ծագման պետությունում Միության հայտարկված ԱԾՏ-ի օգտագործման նրա </w:t>
      </w:r>
      <w:r w:rsidRPr="009D1C42">
        <w:rPr>
          <w:rFonts w:ascii="GHEA Grapalat" w:hAnsi="GHEA Grapalat"/>
          <w:sz w:val="24"/>
          <w:szCs w:val="24"/>
          <w:lang w:val="hy-AM"/>
        </w:rPr>
        <w:lastRenderedPageBreak/>
        <w:t>իրավունքը,</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3)</w:t>
      </w:r>
      <w:r w:rsidR="001A709C" w:rsidRPr="009D1C42">
        <w:rPr>
          <w:rFonts w:ascii="GHEA Grapalat" w:hAnsi="GHEA Grapalat"/>
          <w:sz w:val="24"/>
          <w:szCs w:val="24"/>
          <w:lang w:val="hy-AM"/>
        </w:rPr>
        <w:tab/>
      </w:r>
      <w:r w:rsidRPr="009D1C42">
        <w:rPr>
          <w:rFonts w:ascii="GHEA Grapalat" w:hAnsi="GHEA Grapalat"/>
          <w:sz w:val="24"/>
          <w:szCs w:val="24"/>
          <w:lang w:val="hy-AM"/>
        </w:rPr>
        <w:t>Միության ԱԾՏ–ի հայտ</w:t>
      </w:r>
      <w:r w:rsidR="00B345D2" w:rsidRPr="009D1C42">
        <w:rPr>
          <w:rFonts w:ascii="GHEA Grapalat" w:hAnsi="GHEA Grapalat"/>
          <w:sz w:val="24"/>
          <w:szCs w:val="24"/>
          <w:lang w:val="hy-AM"/>
        </w:rPr>
        <w:t>ը</w:t>
      </w:r>
      <w:r w:rsidR="000C2BC0" w:rsidRPr="009D1C42">
        <w:rPr>
          <w:rFonts w:ascii="GHEA Grapalat" w:hAnsi="GHEA Grapalat"/>
          <w:sz w:val="24"/>
          <w:szCs w:val="24"/>
          <w:lang w:val="hy-AM"/>
        </w:rPr>
        <w:t xml:space="preserve"> </w:t>
      </w:r>
      <w:r w:rsidRPr="009D1C42">
        <w:rPr>
          <w:rFonts w:ascii="GHEA Grapalat" w:hAnsi="GHEA Grapalat"/>
          <w:sz w:val="24"/>
          <w:szCs w:val="24"/>
          <w:lang w:val="hy-AM"/>
        </w:rPr>
        <w:t>ներկայաց</w:t>
      </w:r>
      <w:r w:rsidR="00B345D2" w:rsidRPr="009D1C42">
        <w:rPr>
          <w:rFonts w:ascii="GHEA Grapalat" w:hAnsi="GHEA Grapalat"/>
          <w:sz w:val="24"/>
          <w:szCs w:val="24"/>
          <w:lang w:val="hy-AM"/>
        </w:rPr>
        <w:t>նելու</w:t>
      </w:r>
      <w:r w:rsidRPr="009D1C42">
        <w:rPr>
          <w:rFonts w:ascii="GHEA Grapalat" w:hAnsi="GHEA Grapalat"/>
          <w:sz w:val="24"/>
          <w:szCs w:val="24"/>
          <w:lang w:val="hy-AM"/>
        </w:rPr>
        <w:t xml:space="preserve"> եւ փորձաքննության համար ներկայացման գերատեսչության պետության օրենսդրությամբ սահմանված </w:t>
      </w:r>
      <w:r w:rsidR="000C2BC0" w:rsidRPr="009D1C42">
        <w:rPr>
          <w:rFonts w:ascii="GHEA Grapalat" w:hAnsi="GHEA Grapalat"/>
          <w:sz w:val="24"/>
          <w:szCs w:val="24"/>
          <w:lang w:val="hy-AM"/>
        </w:rPr>
        <w:t xml:space="preserve">չափով </w:t>
      </w:r>
      <w:r w:rsidRPr="009D1C42">
        <w:rPr>
          <w:rFonts w:ascii="GHEA Grapalat" w:hAnsi="GHEA Grapalat"/>
          <w:sz w:val="24"/>
          <w:szCs w:val="24"/>
          <w:lang w:val="hy-AM"/>
        </w:rPr>
        <w:t>տուրքերի վճարումը հաստատող փաստաթղթեր։</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4.</w:t>
      </w:r>
      <w:r w:rsidR="001A709C" w:rsidRPr="009D1C42">
        <w:rPr>
          <w:rFonts w:ascii="GHEA Grapalat" w:hAnsi="GHEA Grapalat"/>
          <w:sz w:val="24"/>
          <w:szCs w:val="24"/>
          <w:lang w:val="hy-AM"/>
        </w:rPr>
        <w:tab/>
      </w:r>
      <w:r w:rsidRPr="009D1C42">
        <w:rPr>
          <w:rFonts w:ascii="GHEA Grapalat" w:hAnsi="GHEA Grapalat"/>
          <w:sz w:val="24"/>
          <w:szCs w:val="24"/>
          <w:lang w:val="hy-AM"/>
        </w:rPr>
        <w:t>Միության ԱԾՏ–ի հայտին, Միության ԱԾՏ–ի հայտին կ</w:t>
      </w:r>
      <w:r w:rsidR="000C2BC0" w:rsidRPr="009D1C42">
        <w:rPr>
          <w:rFonts w:ascii="GHEA Grapalat" w:hAnsi="GHEA Grapalat"/>
          <w:sz w:val="24"/>
          <w:szCs w:val="24"/>
          <w:lang w:val="hy-AM"/>
        </w:rPr>
        <w:t xml:space="preserve">ցվող </w:t>
      </w:r>
      <w:r w:rsidRPr="009D1C42">
        <w:rPr>
          <w:rFonts w:ascii="GHEA Grapalat" w:hAnsi="GHEA Grapalat"/>
          <w:sz w:val="24"/>
          <w:szCs w:val="24"/>
          <w:lang w:val="hy-AM"/>
        </w:rPr>
        <w:t>փաստաթղթերի</w:t>
      </w:r>
      <w:r w:rsidR="000C2BC0" w:rsidRPr="009D1C42">
        <w:rPr>
          <w:rFonts w:ascii="GHEA Grapalat" w:hAnsi="GHEA Grapalat"/>
          <w:sz w:val="24"/>
          <w:szCs w:val="24"/>
          <w:lang w:val="hy-AM"/>
        </w:rPr>
        <w:t xml:space="preserve">ն ներկայացվող </w:t>
      </w:r>
      <w:r w:rsidRPr="009D1C42">
        <w:rPr>
          <w:rFonts w:ascii="GHEA Grapalat" w:hAnsi="GHEA Grapalat"/>
          <w:sz w:val="24"/>
          <w:szCs w:val="24"/>
          <w:lang w:val="hy-AM"/>
        </w:rPr>
        <w:t xml:space="preserve">պահանջները եւ ներկայացման գերատեսչության կողմից Միության ԱԾՏ–ի հայտի փորձաքննության անցկացման կարգը սահմանվում </w:t>
      </w:r>
      <w:r w:rsidR="000C2BC0" w:rsidRPr="009D1C42">
        <w:rPr>
          <w:rFonts w:ascii="GHEA Grapalat" w:hAnsi="GHEA Grapalat"/>
          <w:sz w:val="24"/>
          <w:szCs w:val="24"/>
          <w:lang w:val="hy-AM"/>
        </w:rPr>
        <w:t>են</w:t>
      </w:r>
      <w:r w:rsidRPr="009D1C42">
        <w:rPr>
          <w:rFonts w:ascii="GHEA Grapalat" w:hAnsi="GHEA Grapalat"/>
          <w:sz w:val="24"/>
          <w:szCs w:val="24"/>
          <w:lang w:val="hy-AM"/>
        </w:rPr>
        <w:t xml:space="preserve"> ներկայացման գերատեսչության պետության օրենսդրությամբ։</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Միության ԱԾՏ–ի հայտ</w:t>
      </w:r>
      <w:r w:rsidR="000C2BC0" w:rsidRPr="009D1C42">
        <w:rPr>
          <w:rFonts w:ascii="GHEA Grapalat" w:hAnsi="GHEA Grapalat"/>
          <w:sz w:val="24"/>
          <w:szCs w:val="24"/>
          <w:lang w:val="hy-AM"/>
        </w:rPr>
        <w:t xml:space="preserve">ի առնչությամբ </w:t>
      </w:r>
      <w:r w:rsidRPr="009D1C42">
        <w:rPr>
          <w:rFonts w:ascii="GHEA Grapalat" w:hAnsi="GHEA Grapalat"/>
          <w:sz w:val="24"/>
          <w:szCs w:val="24"/>
          <w:lang w:val="hy-AM"/>
        </w:rPr>
        <w:t xml:space="preserve">ներկայացման գերատեսչության հետ գործերի վարումը կարող է </w:t>
      </w:r>
      <w:r w:rsidR="000C2BC0" w:rsidRPr="009D1C42">
        <w:rPr>
          <w:rFonts w:ascii="GHEA Grapalat" w:hAnsi="GHEA Grapalat"/>
          <w:sz w:val="24"/>
          <w:szCs w:val="24"/>
          <w:lang w:val="hy-AM"/>
        </w:rPr>
        <w:t xml:space="preserve">հայտատուի կողմից </w:t>
      </w:r>
      <w:r w:rsidRPr="009D1C42">
        <w:rPr>
          <w:rFonts w:ascii="GHEA Grapalat" w:hAnsi="GHEA Grapalat"/>
          <w:sz w:val="24"/>
          <w:szCs w:val="24"/>
          <w:lang w:val="hy-AM"/>
        </w:rPr>
        <w:t>իրականացվել ինքնուրույն կամ ներկայացուցչի միջոցով</w:t>
      </w:r>
      <w:r w:rsidR="000C2BC0" w:rsidRPr="009D1C42">
        <w:rPr>
          <w:rFonts w:ascii="GHEA Grapalat" w:hAnsi="GHEA Grapalat"/>
          <w:sz w:val="24"/>
          <w:szCs w:val="24"/>
          <w:lang w:val="hy-AM"/>
        </w:rPr>
        <w:t>,</w:t>
      </w:r>
      <w:r w:rsidRPr="009D1C42">
        <w:rPr>
          <w:rFonts w:ascii="GHEA Grapalat" w:hAnsi="GHEA Grapalat"/>
          <w:sz w:val="24"/>
          <w:szCs w:val="24"/>
          <w:lang w:val="hy-AM"/>
        </w:rPr>
        <w:t xml:space="preserve"> այդ թվում</w:t>
      </w:r>
      <w:r w:rsidR="000C2BC0" w:rsidRPr="009D1C42">
        <w:rPr>
          <w:rFonts w:ascii="GHEA Grapalat" w:hAnsi="GHEA Grapalat"/>
          <w:sz w:val="24"/>
          <w:szCs w:val="24"/>
          <w:lang w:val="hy-AM"/>
        </w:rPr>
        <w:t>՝</w:t>
      </w:r>
      <w:r w:rsidRPr="009D1C42">
        <w:rPr>
          <w:rFonts w:ascii="GHEA Grapalat" w:hAnsi="GHEA Grapalat"/>
          <w:sz w:val="24"/>
          <w:szCs w:val="24"/>
          <w:lang w:val="hy-AM"/>
        </w:rPr>
        <w:t xml:space="preserve"> նշված ներկայացման գերատեսչությունում գրանցված արտոնագրային հավատարմատարի միջոցով։</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5.</w:t>
      </w:r>
      <w:r w:rsidR="001A709C" w:rsidRPr="009D1C42">
        <w:rPr>
          <w:rFonts w:ascii="GHEA Grapalat" w:hAnsi="GHEA Grapalat"/>
          <w:sz w:val="24"/>
          <w:szCs w:val="24"/>
          <w:lang w:val="hy-AM"/>
        </w:rPr>
        <w:tab/>
      </w:r>
      <w:r w:rsidRPr="009D1C42">
        <w:rPr>
          <w:rFonts w:ascii="GHEA Grapalat" w:hAnsi="GHEA Grapalat"/>
          <w:sz w:val="24"/>
          <w:szCs w:val="24"/>
          <w:lang w:val="hy-AM"/>
        </w:rPr>
        <w:t>Միության ԱԾՏ–ի հայտի փորձաքննության դեպքում սույն Պայմանագրի 2-րդ հոդվածի իններորդ պարբերության դրույթները կիրառվում են այն նիշի նկատմամբ, որը թույլ է տալիս ապրանքը նույնականացնել որպես որոշակի աշխարհագրական օբյեկտի տարածքից ծագող, եւ որը, թեեւ չի պարունակում այդ օբյեկտի անվանումը, հայտնի է դարձել տվյալ նիշ</w:t>
      </w:r>
      <w:r w:rsidR="00B345D2" w:rsidRPr="009D1C42">
        <w:rPr>
          <w:rFonts w:ascii="GHEA Grapalat" w:hAnsi="GHEA Grapalat"/>
          <w:sz w:val="24"/>
          <w:szCs w:val="24"/>
          <w:lang w:val="hy-AM"/>
        </w:rPr>
        <w:t>ն</w:t>
      </w:r>
      <w:r w:rsidRPr="009D1C42">
        <w:rPr>
          <w:rFonts w:ascii="GHEA Grapalat" w:hAnsi="GHEA Grapalat"/>
          <w:sz w:val="24"/>
          <w:szCs w:val="24"/>
          <w:lang w:val="hy-AM"/>
        </w:rPr>
        <w:t xml:space="preserve"> այն ապրանքի նկատմամբ օգտագործելու արդյունքում, որի առանձնահատուկ հատկանիշները համապատասխանում են նշված դրույթներով սահմանված պահանջներին։</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Միության ԱԾՏ չի </w:t>
      </w:r>
      <w:r w:rsidR="00030D46" w:rsidRPr="009D1C42">
        <w:rPr>
          <w:rFonts w:ascii="GHEA Grapalat" w:hAnsi="GHEA Grapalat"/>
          <w:sz w:val="24"/>
          <w:szCs w:val="24"/>
          <w:lang w:val="hy-AM"/>
        </w:rPr>
        <w:t xml:space="preserve">ճանաչվում </w:t>
      </w:r>
      <w:r w:rsidRPr="009D1C42">
        <w:rPr>
          <w:rFonts w:ascii="GHEA Grapalat" w:hAnsi="GHEA Grapalat"/>
          <w:sz w:val="24"/>
          <w:szCs w:val="24"/>
          <w:lang w:val="hy-AM"/>
        </w:rPr>
        <w:t>այն նիշը, որը, թեեւ աշխարհագրական օբյեկտի անվանում</w:t>
      </w:r>
      <w:r w:rsidR="00D25231" w:rsidRPr="009D1C42">
        <w:rPr>
          <w:rFonts w:ascii="GHEA Grapalat" w:hAnsi="GHEA Grapalat"/>
          <w:sz w:val="24"/>
          <w:szCs w:val="24"/>
          <w:lang w:val="hy-AM"/>
        </w:rPr>
        <w:t xml:space="preserve"> է կամ</w:t>
      </w:r>
      <w:r w:rsidR="00B345D2" w:rsidRPr="009D1C42">
        <w:rPr>
          <w:rFonts w:ascii="GHEA Grapalat" w:hAnsi="GHEA Grapalat"/>
          <w:sz w:val="24"/>
          <w:szCs w:val="24"/>
          <w:lang w:val="hy-AM"/>
        </w:rPr>
        <w:t xml:space="preserve"> </w:t>
      </w:r>
      <w:r w:rsidR="00D25231" w:rsidRPr="009D1C42">
        <w:rPr>
          <w:rFonts w:ascii="GHEA Grapalat" w:hAnsi="GHEA Grapalat"/>
          <w:sz w:val="24"/>
          <w:szCs w:val="24"/>
          <w:lang w:val="hy-AM"/>
        </w:rPr>
        <w:t>իր մեջ պարունակում է</w:t>
      </w:r>
      <w:r w:rsidR="00B345D2" w:rsidRPr="009D1C42">
        <w:rPr>
          <w:rFonts w:ascii="GHEA Grapalat" w:hAnsi="GHEA Grapalat"/>
          <w:sz w:val="24"/>
          <w:szCs w:val="24"/>
          <w:lang w:val="hy-AM"/>
        </w:rPr>
        <w:t xml:space="preserve"> </w:t>
      </w:r>
      <w:r w:rsidR="00D25231" w:rsidRPr="009D1C42">
        <w:rPr>
          <w:rFonts w:ascii="GHEA Grapalat" w:hAnsi="GHEA Grapalat"/>
          <w:sz w:val="24"/>
          <w:szCs w:val="24"/>
          <w:lang w:val="hy-AM"/>
        </w:rPr>
        <w:t>այդ անվանումը</w:t>
      </w:r>
      <w:r w:rsidRPr="009D1C42">
        <w:rPr>
          <w:rFonts w:ascii="GHEA Grapalat" w:hAnsi="GHEA Grapalat"/>
          <w:sz w:val="24"/>
          <w:szCs w:val="24"/>
          <w:lang w:val="hy-AM"/>
        </w:rPr>
        <w:t xml:space="preserve">, </w:t>
      </w:r>
      <w:r w:rsidR="00030D46" w:rsidRPr="009D1C42">
        <w:rPr>
          <w:rFonts w:ascii="GHEA Grapalat" w:hAnsi="GHEA Grapalat"/>
          <w:sz w:val="24"/>
          <w:szCs w:val="24"/>
          <w:lang w:val="hy-AM"/>
        </w:rPr>
        <w:t xml:space="preserve">սակայն </w:t>
      </w:r>
      <w:r w:rsidRPr="009D1C42">
        <w:rPr>
          <w:rFonts w:ascii="GHEA Grapalat" w:hAnsi="GHEA Grapalat"/>
          <w:sz w:val="24"/>
          <w:szCs w:val="24"/>
          <w:lang w:val="hy-AM"/>
        </w:rPr>
        <w:t xml:space="preserve">համընդհանուր օգտագործման մեջ է մտել որպես ցանկացած անդամ պետության տարածքում որոշակի տեսակի ապրանքի՝ </w:t>
      </w:r>
      <w:r w:rsidR="00030D46" w:rsidRPr="009D1C42">
        <w:rPr>
          <w:rFonts w:ascii="GHEA Grapalat" w:hAnsi="GHEA Grapalat"/>
          <w:sz w:val="24"/>
          <w:szCs w:val="24"/>
          <w:lang w:val="hy-AM"/>
        </w:rPr>
        <w:t xml:space="preserve">դրա </w:t>
      </w:r>
      <w:r w:rsidRPr="009D1C42">
        <w:rPr>
          <w:rFonts w:ascii="GHEA Grapalat" w:hAnsi="GHEA Grapalat"/>
          <w:sz w:val="24"/>
          <w:szCs w:val="24"/>
          <w:lang w:val="hy-AM"/>
        </w:rPr>
        <w:t>արտադրության վայրի հետ չկապված նիշ։</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6.</w:t>
      </w:r>
      <w:r w:rsidR="001A709C" w:rsidRPr="009D1C42">
        <w:rPr>
          <w:rFonts w:ascii="GHEA Grapalat" w:hAnsi="GHEA Grapalat"/>
          <w:sz w:val="24"/>
          <w:szCs w:val="24"/>
          <w:lang w:val="hy-AM"/>
        </w:rPr>
        <w:tab/>
      </w:r>
      <w:r w:rsidRPr="009D1C42">
        <w:rPr>
          <w:rFonts w:ascii="GHEA Grapalat" w:hAnsi="GHEA Grapalat"/>
          <w:sz w:val="24"/>
          <w:szCs w:val="24"/>
          <w:lang w:val="hy-AM"/>
        </w:rPr>
        <w:t xml:space="preserve">Միության ԱԾՏ–ի հայտի փորձաքննության արդյունքներով </w:t>
      </w:r>
      <w:r w:rsidR="00030D46" w:rsidRPr="009D1C42">
        <w:rPr>
          <w:rFonts w:ascii="GHEA Grapalat" w:hAnsi="GHEA Grapalat"/>
          <w:sz w:val="24"/>
          <w:szCs w:val="24"/>
          <w:lang w:val="hy-AM"/>
        </w:rPr>
        <w:t xml:space="preserve">ընդունված </w:t>
      </w:r>
      <w:r w:rsidRPr="009D1C42">
        <w:rPr>
          <w:rFonts w:ascii="GHEA Grapalat" w:hAnsi="GHEA Grapalat"/>
          <w:sz w:val="24"/>
          <w:szCs w:val="24"/>
          <w:lang w:val="hy-AM"/>
        </w:rPr>
        <w:t xml:space="preserve">որոշումների հետ չհամաձայնելու դեպքում </w:t>
      </w:r>
      <w:r w:rsidR="00030D46" w:rsidRPr="009D1C42">
        <w:rPr>
          <w:rFonts w:ascii="GHEA Grapalat" w:hAnsi="GHEA Grapalat"/>
          <w:sz w:val="24"/>
          <w:szCs w:val="24"/>
          <w:lang w:val="hy-AM"/>
        </w:rPr>
        <w:t xml:space="preserve">հայտատուն իրավունք ունի </w:t>
      </w:r>
      <w:r w:rsidRPr="009D1C42">
        <w:rPr>
          <w:rFonts w:ascii="GHEA Grapalat" w:hAnsi="GHEA Grapalat"/>
          <w:sz w:val="24"/>
          <w:szCs w:val="24"/>
          <w:lang w:val="hy-AM"/>
        </w:rPr>
        <w:t>որոշումն ստանալու ամսաթվից 3 ամսվա ընթացքում ներկայացման գերատեսչության օրենսդրությամբ սահմանված կարգով այն բողոքարկելու։</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7.</w:t>
      </w:r>
      <w:r w:rsidR="001A709C" w:rsidRPr="009D1C42">
        <w:rPr>
          <w:rFonts w:ascii="GHEA Grapalat" w:hAnsi="GHEA Grapalat"/>
          <w:sz w:val="24"/>
          <w:szCs w:val="24"/>
          <w:lang w:val="hy-AM"/>
        </w:rPr>
        <w:tab/>
      </w:r>
      <w:r w:rsidRPr="009D1C42">
        <w:rPr>
          <w:rFonts w:ascii="GHEA Grapalat" w:hAnsi="GHEA Grapalat"/>
          <w:sz w:val="24"/>
          <w:szCs w:val="24"/>
          <w:lang w:val="hy-AM"/>
        </w:rPr>
        <w:t>Ներկայացման գերատեսչությունը, Միության ԱԾՏ–ի գրանցման եւ դրա օգտագործման իրավունքի տրամադրման մասին որոշում կամ Միության գրանցված ԱԾՏ–ի օգտագործման իրավունքի տրամադրման մասին որոշում</w:t>
      </w:r>
      <w:r w:rsidR="00030D46" w:rsidRPr="009D1C42">
        <w:rPr>
          <w:rFonts w:ascii="GHEA Grapalat" w:hAnsi="GHEA Grapalat"/>
          <w:sz w:val="24"/>
          <w:szCs w:val="24"/>
          <w:lang w:val="hy-AM"/>
        </w:rPr>
        <w:t xml:space="preserve"> ընդունելով</w:t>
      </w:r>
      <w:r w:rsidRPr="009D1C42">
        <w:rPr>
          <w:rFonts w:ascii="GHEA Grapalat" w:hAnsi="GHEA Grapalat"/>
          <w:sz w:val="24"/>
          <w:szCs w:val="24"/>
          <w:lang w:val="hy-AM"/>
        </w:rPr>
        <w:t xml:space="preserve">, 5 աշխատանքային օրվա ընթացքում հայտատուին ծանուցում է </w:t>
      </w:r>
      <w:r w:rsidR="00030D46" w:rsidRPr="009D1C42">
        <w:rPr>
          <w:rFonts w:ascii="GHEA Grapalat" w:hAnsi="GHEA Grapalat"/>
          <w:sz w:val="24"/>
          <w:szCs w:val="24"/>
          <w:lang w:val="hy-AM"/>
        </w:rPr>
        <w:t xml:space="preserve">ընդունված </w:t>
      </w:r>
      <w:r w:rsidRPr="009D1C42">
        <w:rPr>
          <w:rFonts w:ascii="GHEA Grapalat" w:hAnsi="GHEA Grapalat"/>
          <w:sz w:val="24"/>
          <w:szCs w:val="24"/>
          <w:lang w:val="hy-AM"/>
        </w:rPr>
        <w:t>որոշման մասին եւ ազգային արտոնագրային գերատեսչություններ է ուղարկում փաստաթուղթ տրամադրելու մասին հարցում՝ Միության ԱԾՏ–ի գրանցման եւ (կամ) օգտագործման իրավունքի վկայագրի հանձնման համար տուրքի գումարի եւ նշված տուրքի վճարման համար վճարային վավերապայմանների նշ</w:t>
      </w:r>
      <w:r w:rsidR="000E5173" w:rsidRPr="009D1C42">
        <w:rPr>
          <w:rFonts w:ascii="GHEA Grapalat" w:hAnsi="GHEA Grapalat"/>
          <w:sz w:val="24"/>
          <w:szCs w:val="24"/>
          <w:lang w:val="hy-AM"/>
        </w:rPr>
        <w:t>ումով</w:t>
      </w:r>
      <w:r w:rsidRPr="009D1C42">
        <w:rPr>
          <w:rFonts w:ascii="GHEA Grapalat" w:hAnsi="GHEA Grapalat"/>
          <w:sz w:val="24"/>
          <w:szCs w:val="24"/>
          <w:lang w:val="hy-AM"/>
        </w:rPr>
        <w:t>։</w:t>
      </w:r>
      <w:r w:rsidR="00030D46" w:rsidRPr="009D1C42">
        <w:rPr>
          <w:rFonts w:ascii="GHEA Grapalat" w:hAnsi="GHEA Grapalat"/>
          <w:sz w:val="24"/>
          <w:szCs w:val="24"/>
          <w:lang w:val="hy-AM"/>
        </w:rPr>
        <w:t xml:space="preserve"> </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Ազգային արտոնագրային գերատեսչությունները հարցումն ստանալու ամսաթվից 5 աշխատանքային օրվա ընթացքում ներկայացման գերատեսչություն </w:t>
      </w:r>
      <w:r w:rsidRPr="009D1C42">
        <w:rPr>
          <w:rFonts w:ascii="GHEA Grapalat" w:hAnsi="GHEA Grapalat"/>
          <w:sz w:val="24"/>
          <w:szCs w:val="24"/>
          <w:lang w:val="hy-AM"/>
        </w:rPr>
        <w:lastRenderedPageBreak/>
        <w:t xml:space="preserve">են ուղարկում փաստաթուղթ՝ </w:t>
      </w:r>
      <w:r w:rsidR="000E5173" w:rsidRPr="009D1C42">
        <w:rPr>
          <w:rFonts w:ascii="GHEA Grapalat" w:hAnsi="GHEA Grapalat"/>
          <w:sz w:val="24"/>
          <w:szCs w:val="24"/>
          <w:lang w:val="hy-AM"/>
        </w:rPr>
        <w:t xml:space="preserve">նշելով </w:t>
      </w:r>
      <w:r w:rsidRPr="009D1C42">
        <w:rPr>
          <w:rFonts w:ascii="GHEA Grapalat" w:hAnsi="GHEA Grapalat"/>
          <w:sz w:val="24"/>
          <w:szCs w:val="24"/>
          <w:lang w:val="hy-AM"/>
        </w:rPr>
        <w:t>Միության ԱԾՏ–ի գրանցման եւ օգտագործման իրավունքի վկայագիրը հանձնելու համար տուրքի գումար</w:t>
      </w:r>
      <w:r w:rsidR="000E5173" w:rsidRPr="009D1C42">
        <w:rPr>
          <w:rFonts w:ascii="GHEA Grapalat" w:hAnsi="GHEA Grapalat"/>
          <w:sz w:val="24"/>
          <w:szCs w:val="24"/>
          <w:lang w:val="hy-AM"/>
        </w:rPr>
        <w:t>ը</w:t>
      </w:r>
      <w:r w:rsidRPr="009D1C42">
        <w:rPr>
          <w:rFonts w:ascii="GHEA Grapalat" w:hAnsi="GHEA Grapalat"/>
          <w:sz w:val="24"/>
          <w:szCs w:val="24"/>
          <w:lang w:val="hy-AM"/>
        </w:rPr>
        <w:t xml:space="preserve"> եւ նշված տուրքի վճարման համար վճարային վավերապայմաններ</w:t>
      </w:r>
      <w:r w:rsidR="000E5173" w:rsidRPr="009D1C42">
        <w:rPr>
          <w:rFonts w:ascii="GHEA Grapalat" w:hAnsi="GHEA Grapalat"/>
          <w:sz w:val="24"/>
          <w:szCs w:val="24"/>
          <w:lang w:val="hy-AM"/>
        </w:rPr>
        <w:t>ը</w:t>
      </w:r>
      <w:r w:rsidRPr="009D1C42">
        <w:rPr>
          <w:rFonts w:ascii="GHEA Grapalat" w:hAnsi="GHEA Grapalat"/>
          <w:sz w:val="24"/>
          <w:szCs w:val="24"/>
          <w:lang w:val="hy-AM"/>
        </w:rPr>
        <w:t>։</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Նշված տուրքերի չափերը սահմանվում են անդամ պետությունների օրենսդրությամբ։</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Միության ԱԾՏ–ի գրանց</w:t>
      </w:r>
      <w:r w:rsidR="000E5173" w:rsidRPr="009D1C42">
        <w:rPr>
          <w:rFonts w:ascii="GHEA Grapalat" w:hAnsi="GHEA Grapalat"/>
          <w:sz w:val="24"/>
          <w:szCs w:val="24"/>
          <w:lang w:val="hy-AM"/>
        </w:rPr>
        <w:t xml:space="preserve">ման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(կամ) </w:t>
      </w:r>
      <w:r w:rsidR="000E5173" w:rsidRPr="009D1C42">
        <w:rPr>
          <w:rFonts w:ascii="GHEA Grapalat" w:hAnsi="GHEA Grapalat"/>
          <w:sz w:val="24"/>
          <w:szCs w:val="24"/>
          <w:lang w:val="hy-AM"/>
        </w:rPr>
        <w:t xml:space="preserve">օգտագործման իրավունքի վկայագրի հանձնման </w:t>
      </w:r>
      <w:r w:rsidRPr="009D1C42">
        <w:rPr>
          <w:rFonts w:ascii="GHEA Grapalat" w:hAnsi="GHEA Grapalat"/>
          <w:sz w:val="24"/>
          <w:szCs w:val="24"/>
          <w:lang w:val="hy-AM"/>
        </w:rPr>
        <w:t>համար ազգային արտոնագրային գերատեսչություններում տուրքը վճարելու անհրաժեշտության մասին ծանուցումն ուղարկվելու ամսաթվից 1 ամսվա ընթացքում հայտատուն ներկայացման գերատեսչություն է ներկայացնում Միության ԱԾՏ–ի գրանցման եւ (կամ) օգտագործման իրավունքի վկայագ</w:t>
      </w:r>
      <w:r w:rsidR="000E5173" w:rsidRPr="009D1C42">
        <w:rPr>
          <w:rFonts w:ascii="GHEA Grapalat" w:hAnsi="GHEA Grapalat"/>
          <w:sz w:val="24"/>
          <w:szCs w:val="24"/>
          <w:lang w:val="hy-AM"/>
        </w:rPr>
        <w:t xml:space="preserve">րի </w:t>
      </w:r>
      <w:r w:rsidRPr="009D1C42">
        <w:rPr>
          <w:rFonts w:ascii="GHEA Grapalat" w:hAnsi="GHEA Grapalat"/>
          <w:sz w:val="24"/>
          <w:szCs w:val="24"/>
          <w:lang w:val="hy-AM"/>
        </w:rPr>
        <w:t>հանձն</w:t>
      </w:r>
      <w:r w:rsidR="000E5173" w:rsidRPr="009D1C42">
        <w:rPr>
          <w:rFonts w:ascii="GHEA Grapalat" w:hAnsi="GHEA Grapalat"/>
          <w:sz w:val="24"/>
          <w:szCs w:val="24"/>
          <w:lang w:val="hy-AM"/>
        </w:rPr>
        <w:t>ման</w:t>
      </w:r>
      <w:r w:rsidRPr="009D1C42">
        <w:rPr>
          <w:rFonts w:ascii="GHEA Grapalat" w:hAnsi="GHEA Grapalat"/>
          <w:sz w:val="24"/>
          <w:szCs w:val="24"/>
          <w:lang w:val="hy-AM"/>
        </w:rPr>
        <w:t xml:space="preserve"> համար տուրքերի</w:t>
      </w:r>
      <w:r w:rsidR="000E5173" w:rsidRPr="009D1C42">
        <w:rPr>
          <w:rFonts w:ascii="GHEA Grapalat" w:hAnsi="GHEA Grapalat"/>
          <w:sz w:val="24"/>
          <w:szCs w:val="24"/>
          <w:lang w:val="hy-AM"/>
        </w:rPr>
        <w:t xml:space="preserve"> վճարումը</w:t>
      </w:r>
      <w:r w:rsidRPr="009D1C42">
        <w:rPr>
          <w:rFonts w:ascii="GHEA Grapalat" w:hAnsi="GHEA Grapalat"/>
          <w:sz w:val="24"/>
          <w:szCs w:val="24"/>
          <w:lang w:val="hy-AM"/>
        </w:rPr>
        <w:t xml:space="preserve"> կատարված </w:t>
      </w:r>
      <w:r w:rsidR="000E5173" w:rsidRPr="009D1C42">
        <w:rPr>
          <w:rFonts w:ascii="GHEA Grapalat" w:hAnsi="GHEA Grapalat"/>
          <w:sz w:val="24"/>
          <w:szCs w:val="24"/>
          <w:lang w:val="hy-AM"/>
        </w:rPr>
        <w:t xml:space="preserve">լինելու </w:t>
      </w:r>
      <w:r w:rsidRPr="009D1C42">
        <w:rPr>
          <w:rFonts w:ascii="GHEA Grapalat" w:hAnsi="GHEA Grapalat"/>
          <w:sz w:val="24"/>
          <w:szCs w:val="24"/>
          <w:lang w:val="hy-AM"/>
        </w:rPr>
        <w:t>մասին տեղեկություններ պարունակող փաստաթղթեր։</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Նշված փաստաթղթերը չներկայացնելու դեպքում, ներկայացման գերատեսչությունը որոշում է կայացնում Միության ԱԾՏ–ի գրանցումը մերժելու մասին եւ 5 աշխատանքային օրվա ընթացքում հայտատուին ծանուցում է ուղարկում։</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Միության ԱԾՏ–ի գրանցման եւ օգտագործման իրավունքի տրամադրման մասին որոշման հիման վրա ներկայացման գերատեսչությունը Միության ԱԾՏ–ի գրանցման եւ (կամ) օգտագործման իրավունքի վկայագ</w:t>
      </w:r>
      <w:r w:rsidR="000E5173" w:rsidRPr="009D1C42">
        <w:rPr>
          <w:rFonts w:ascii="GHEA Grapalat" w:hAnsi="GHEA Grapalat"/>
          <w:sz w:val="24"/>
          <w:szCs w:val="24"/>
          <w:lang w:val="hy-AM"/>
        </w:rPr>
        <w:t>րի</w:t>
      </w:r>
      <w:r w:rsidRPr="009D1C42">
        <w:rPr>
          <w:rFonts w:ascii="GHEA Grapalat" w:hAnsi="GHEA Grapalat"/>
          <w:sz w:val="24"/>
          <w:szCs w:val="24"/>
          <w:lang w:val="hy-AM"/>
        </w:rPr>
        <w:t xml:space="preserve"> </w:t>
      </w:r>
      <w:r w:rsidR="000E5173" w:rsidRPr="009D1C42">
        <w:rPr>
          <w:rFonts w:ascii="GHEA Grapalat" w:hAnsi="GHEA Grapalat"/>
          <w:sz w:val="24"/>
          <w:szCs w:val="24"/>
          <w:lang w:val="hy-AM"/>
        </w:rPr>
        <w:t xml:space="preserve">հանձնման </w:t>
      </w:r>
      <w:r w:rsidRPr="009D1C42">
        <w:rPr>
          <w:rFonts w:ascii="GHEA Grapalat" w:hAnsi="GHEA Grapalat"/>
          <w:sz w:val="24"/>
          <w:szCs w:val="24"/>
          <w:lang w:val="hy-AM"/>
        </w:rPr>
        <w:t>համար տուրքերի վճարումը հավաստող փաստաթղթերն ստանալու ամսաթվից 5 աշխատանքային օրվա ընթացքում տեղեկությունները մուտքագրում է Միության ԱԾՏ–</w:t>
      </w:r>
      <w:r w:rsidR="000E5173" w:rsidRPr="009D1C42">
        <w:rPr>
          <w:rFonts w:ascii="GHEA Grapalat" w:hAnsi="GHEA Grapalat"/>
          <w:sz w:val="24"/>
          <w:szCs w:val="24"/>
          <w:lang w:val="hy-AM"/>
        </w:rPr>
        <w:t>ներ</w:t>
      </w:r>
      <w:r w:rsidRPr="009D1C42">
        <w:rPr>
          <w:rFonts w:ascii="GHEA Grapalat" w:hAnsi="GHEA Grapalat"/>
          <w:sz w:val="24"/>
          <w:szCs w:val="24"/>
          <w:lang w:val="hy-AM"/>
        </w:rPr>
        <w:t>ի միասնական ռեեստր եւ հանձնում է Միության ԱԾՏ–ի օգտագործման իրավունքի վկայագիր</w:t>
      </w:r>
      <w:r w:rsidR="000E5173" w:rsidRPr="009D1C42">
        <w:rPr>
          <w:rFonts w:ascii="GHEA Grapalat" w:hAnsi="GHEA Grapalat"/>
          <w:sz w:val="24"/>
          <w:szCs w:val="24"/>
          <w:lang w:val="hy-AM"/>
        </w:rPr>
        <w:t>ը</w:t>
      </w:r>
      <w:r w:rsidRPr="009D1C42">
        <w:rPr>
          <w:rFonts w:ascii="GHEA Grapalat" w:hAnsi="GHEA Grapalat"/>
          <w:sz w:val="24"/>
          <w:szCs w:val="24"/>
          <w:lang w:val="hy-AM"/>
        </w:rPr>
        <w:t>։</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Միության ԱԾՏ-</w:t>
      </w:r>
      <w:r w:rsidR="000E5173" w:rsidRPr="009D1C42">
        <w:rPr>
          <w:rFonts w:ascii="GHEA Grapalat" w:hAnsi="GHEA Grapalat"/>
          <w:sz w:val="24"/>
          <w:szCs w:val="24"/>
          <w:lang w:val="hy-AM"/>
        </w:rPr>
        <w:t>ներ</w:t>
      </w:r>
      <w:r w:rsidRPr="009D1C42">
        <w:rPr>
          <w:rFonts w:ascii="GHEA Grapalat" w:hAnsi="GHEA Grapalat"/>
          <w:sz w:val="24"/>
          <w:szCs w:val="24"/>
          <w:lang w:val="hy-AM"/>
        </w:rPr>
        <w:t>ի միասնական ռեեստր մուտքագրվող տեղեկությունների կազմը, ինչպես նա</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Միության ԱԾՏ-ի օգտագործման իրավունքի վկայագրի ձ</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ը ու դրանում նշվող տեղեկությունների կազմը սահմանվում են </w:t>
      </w:r>
      <w:r w:rsidR="000E5173" w:rsidRPr="009D1C42">
        <w:rPr>
          <w:rFonts w:ascii="GHEA Grapalat" w:hAnsi="GHEA Grapalat"/>
          <w:sz w:val="24"/>
          <w:szCs w:val="24"/>
          <w:lang w:val="hy-AM"/>
        </w:rPr>
        <w:t>Հրահանգով</w:t>
      </w:r>
      <w:r w:rsidRPr="009D1C42">
        <w:rPr>
          <w:rFonts w:ascii="GHEA Grapalat" w:hAnsi="GHEA Grapalat"/>
          <w:sz w:val="24"/>
          <w:szCs w:val="24"/>
          <w:lang w:val="hy-AM"/>
        </w:rPr>
        <w:t>։</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Միության ԱԾՏ–</w:t>
      </w:r>
      <w:r w:rsidR="000E5173" w:rsidRPr="009D1C42">
        <w:rPr>
          <w:rFonts w:ascii="GHEA Grapalat" w:hAnsi="GHEA Grapalat"/>
          <w:sz w:val="24"/>
          <w:szCs w:val="24"/>
          <w:lang w:val="hy-AM"/>
        </w:rPr>
        <w:t>ներ</w:t>
      </w:r>
      <w:r w:rsidRPr="009D1C42">
        <w:rPr>
          <w:rFonts w:ascii="GHEA Grapalat" w:hAnsi="GHEA Grapalat"/>
          <w:sz w:val="24"/>
          <w:szCs w:val="24"/>
          <w:lang w:val="hy-AM"/>
        </w:rPr>
        <w:t xml:space="preserve">ի միասնական ռեեստրի ազգային բաժիններում </w:t>
      </w:r>
      <w:r w:rsidR="000E5173" w:rsidRPr="009D1C42">
        <w:rPr>
          <w:rFonts w:ascii="GHEA Grapalat" w:hAnsi="GHEA Grapalat"/>
          <w:sz w:val="24"/>
          <w:szCs w:val="24"/>
          <w:lang w:val="hy-AM"/>
        </w:rPr>
        <w:t xml:space="preserve">զետեղվող </w:t>
      </w:r>
      <w:r w:rsidRPr="009D1C42">
        <w:rPr>
          <w:rFonts w:ascii="GHEA Grapalat" w:hAnsi="GHEA Grapalat"/>
          <w:sz w:val="24"/>
          <w:szCs w:val="24"/>
          <w:lang w:val="hy-AM"/>
        </w:rPr>
        <w:t xml:space="preserve">տեղեկությունների հավաստիության եւ ամբողջականության համար պատասխանատվություն են կրում այն ազգային արտոնագրային գերատեսչությունները, որոնք զետեղել են համապատասխան </w:t>
      </w:r>
      <w:r w:rsidR="000E5173" w:rsidRPr="009D1C42">
        <w:rPr>
          <w:rFonts w:ascii="GHEA Grapalat" w:hAnsi="GHEA Grapalat"/>
          <w:sz w:val="24"/>
          <w:szCs w:val="24"/>
          <w:lang w:val="hy-AM"/>
        </w:rPr>
        <w:t>տեղեկատվությունը</w:t>
      </w:r>
      <w:r w:rsidRPr="009D1C42">
        <w:rPr>
          <w:rFonts w:ascii="GHEA Grapalat" w:hAnsi="GHEA Grapalat"/>
          <w:sz w:val="24"/>
          <w:szCs w:val="24"/>
          <w:lang w:val="hy-AM"/>
        </w:rPr>
        <w:t>։</w:t>
      </w:r>
    </w:p>
    <w:p w:rsidR="00605DF6" w:rsidRPr="009D1C42" w:rsidRDefault="00605DF6" w:rsidP="006C570D">
      <w:pPr>
        <w:pStyle w:val="Bodytext20"/>
        <w:shd w:val="clear" w:color="auto" w:fill="auto"/>
        <w:spacing w:after="0" w:line="276" w:lineRule="auto"/>
        <w:ind w:left="1134" w:right="1126"/>
        <w:contextualSpacing/>
        <w:jc w:val="center"/>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ind w:right="-1"/>
        <w:contextualSpacing/>
        <w:jc w:val="center"/>
        <w:rPr>
          <w:rFonts w:ascii="GHEA Grapalat" w:hAnsi="GHEA Grapalat"/>
          <w:sz w:val="24"/>
          <w:szCs w:val="24"/>
          <w:lang w:val="hy-AM"/>
        </w:rPr>
      </w:pPr>
      <w:r w:rsidRPr="009D1C42">
        <w:rPr>
          <w:rFonts w:ascii="GHEA Grapalat" w:hAnsi="GHEA Grapalat"/>
          <w:sz w:val="24"/>
          <w:szCs w:val="24"/>
          <w:lang w:val="hy-AM"/>
        </w:rPr>
        <w:t>Հոդված 22</w:t>
      </w:r>
    </w:p>
    <w:p w:rsidR="00414BA2" w:rsidRPr="009D1C42" w:rsidRDefault="004A678C" w:rsidP="006C570D">
      <w:pPr>
        <w:pStyle w:val="Bodytext20"/>
        <w:shd w:val="clear" w:color="auto" w:fill="auto"/>
        <w:spacing w:after="0" w:line="276" w:lineRule="auto"/>
        <w:ind w:right="-1"/>
        <w:contextualSpacing/>
        <w:jc w:val="center"/>
        <w:rPr>
          <w:rFonts w:ascii="GHEA Grapalat" w:hAnsi="GHEA Grapalat"/>
          <w:sz w:val="24"/>
          <w:szCs w:val="24"/>
          <w:lang w:val="hy-AM"/>
        </w:rPr>
      </w:pPr>
      <w:r w:rsidRPr="009D1C42">
        <w:rPr>
          <w:rFonts w:ascii="GHEA Grapalat" w:hAnsi="GHEA Grapalat"/>
          <w:sz w:val="24"/>
          <w:szCs w:val="24"/>
          <w:lang w:val="hy-AM"/>
        </w:rPr>
        <w:t>Միության ա</w:t>
      </w:r>
      <w:r w:rsidR="00BA604F" w:rsidRPr="009D1C42">
        <w:rPr>
          <w:rFonts w:ascii="GHEA Grapalat" w:hAnsi="GHEA Grapalat"/>
          <w:sz w:val="24"/>
          <w:szCs w:val="24"/>
          <w:lang w:val="hy-AM"/>
        </w:rPr>
        <w:t>պրանքի ծագման տեղանվան օգտագործման իրավունքի վկայագրի գործողության ժամկետը</w:t>
      </w:r>
    </w:p>
    <w:p w:rsidR="00414BA2" w:rsidRPr="009D1C42" w:rsidRDefault="00414BA2" w:rsidP="006C570D">
      <w:pPr>
        <w:pStyle w:val="Bodytext20"/>
        <w:shd w:val="clear" w:color="auto" w:fill="auto"/>
        <w:spacing w:after="0" w:line="276" w:lineRule="auto"/>
        <w:contextualSpacing/>
        <w:jc w:val="center"/>
        <w:rPr>
          <w:rFonts w:ascii="GHEA Grapalat" w:hAnsi="GHEA Grapalat"/>
          <w:sz w:val="24"/>
          <w:szCs w:val="24"/>
          <w:lang w:val="hy-AM"/>
        </w:rPr>
      </w:pP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001A709C" w:rsidRPr="009D1C42">
        <w:rPr>
          <w:rFonts w:ascii="GHEA Grapalat" w:hAnsi="GHEA Grapalat"/>
          <w:sz w:val="24"/>
          <w:szCs w:val="24"/>
          <w:lang w:val="hy-AM"/>
        </w:rPr>
        <w:tab/>
      </w:r>
      <w:r w:rsidRPr="009D1C42">
        <w:rPr>
          <w:rFonts w:ascii="GHEA Grapalat" w:hAnsi="GHEA Grapalat"/>
          <w:sz w:val="24"/>
          <w:szCs w:val="24"/>
          <w:lang w:val="hy-AM"/>
        </w:rPr>
        <w:t>Սույն Պայմանագրին համապատասխան գրանցված</w:t>
      </w:r>
      <w:r w:rsidR="004A678C" w:rsidRPr="009D1C42">
        <w:rPr>
          <w:rFonts w:ascii="GHEA Grapalat" w:hAnsi="GHEA Grapalat"/>
          <w:sz w:val="24"/>
          <w:szCs w:val="24"/>
          <w:lang w:val="hy-AM"/>
        </w:rPr>
        <w:t>՝</w:t>
      </w:r>
      <w:r w:rsidRPr="009D1C42">
        <w:rPr>
          <w:rFonts w:ascii="GHEA Grapalat" w:hAnsi="GHEA Grapalat"/>
          <w:sz w:val="24"/>
          <w:szCs w:val="24"/>
          <w:lang w:val="hy-AM"/>
        </w:rPr>
        <w:t xml:space="preserve"> Միության ԱԾՏ–ի օգտագործման իրավունքի վկայագիրը գործում է Միության ԱԾՏ–ի հայտը ներկայացնելու ամսաթվից հաշված 10 տարվա ընթացքում։</w:t>
      </w:r>
      <w:bookmarkStart w:id="1" w:name="_GoBack"/>
      <w:bookmarkEnd w:id="1"/>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lastRenderedPageBreak/>
        <w:t>2.</w:t>
      </w:r>
      <w:r w:rsidR="001A709C" w:rsidRPr="009D1C42">
        <w:rPr>
          <w:rFonts w:ascii="GHEA Grapalat" w:hAnsi="GHEA Grapalat"/>
          <w:sz w:val="24"/>
          <w:szCs w:val="24"/>
          <w:lang w:val="hy-AM"/>
        </w:rPr>
        <w:tab/>
      </w:r>
      <w:r w:rsidRPr="009D1C42">
        <w:rPr>
          <w:rFonts w:ascii="GHEA Grapalat" w:hAnsi="GHEA Grapalat"/>
          <w:sz w:val="24"/>
          <w:szCs w:val="24"/>
          <w:lang w:val="hy-AM"/>
        </w:rPr>
        <w:t>Սույն Պայմանագրի 20-րդ հոդվածի 3-րդ կետում եւ սույն հոդվածի 1-ին կետում նշված</w:t>
      </w:r>
      <w:r w:rsidR="004A678C" w:rsidRPr="009D1C42">
        <w:rPr>
          <w:rFonts w:ascii="GHEA Grapalat" w:hAnsi="GHEA Grapalat"/>
          <w:sz w:val="24"/>
          <w:szCs w:val="24"/>
          <w:lang w:val="hy-AM"/>
        </w:rPr>
        <w:t>՝</w:t>
      </w:r>
      <w:r w:rsidRPr="009D1C42">
        <w:rPr>
          <w:rFonts w:ascii="GHEA Grapalat" w:hAnsi="GHEA Grapalat"/>
          <w:sz w:val="24"/>
          <w:szCs w:val="24"/>
          <w:lang w:val="hy-AM"/>
        </w:rPr>
        <w:t xml:space="preserve"> Միության ԱԾՏ–ի օգտագործման իրավունքի վկայագրերի գործողության ժամկետը կարող է երկարաձգվել 10 տարով՝ դրանց սեփականատերերի՝ համապատասխան վկայագրի գործողության վերջին տարվա ընթացքում ներկայացման գերատեսչություն ներկայացված դիմումների հիման վրա՝ ապրանքի ծագման պետությունում տվյալ պետության օրենսդրությանը համապատասխան Միության ԱԾՏ–ի օգտագործման իրավունք տվող պայմանների պահպանմամբ։</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Վկայագրերի գործողության ժամկետ</w:t>
      </w:r>
      <w:r w:rsidR="00D25231" w:rsidRPr="009D1C42">
        <w:rPr>
          <w:rFonts w:ascii="GHEA Grapalat" w:hAnsi="GHEA Grapalat"/>
          <w:sz w:val="24"/>
          <w:szCs w:val="24"/>
          <w:lang w:val="hy-AM"/>
        </w:rPr>
        <w:t>ը</w:t>
      </w:r>
      <w:r w:rsidRPr="009D1C42">
        <w:rPr>
          <w:rFonts w:ascii="GHEA Grapalat" w:hAnsi="GHEA Grapalat"/>
          <w:sz w:val="24"/>
          <w:szCs w:val="24"/>
          <w:lang w:val="hy-AM"/>
        </w:rPr>
        <w:t xml:space="preserve"> հնարավոր է անսահմանափակ </w:t>
      </w:r>
      <w:r w:rsidR="00337991" w:rsidRPr="009D1C42">
        <w:rPr>
          <w:rFonts w:ascii="GHEA Grapalat" w:hAnsi="GHEA Grapalat"/>
          <w:sz w:val="24"/>
          <w:szCs w:val="24"/>
          <w:lang w:val="hy-AM"/>
        </w:rPr>
        <w:t>երկարաձգել</w:t>
      </w:r>
      <w:r w:rsidRPr="009D1C42">
        <w:rPr>
          <w:rFonts w:ascii="GHEA Grapalat" w:hAnsi="GHEA Grapalat"/>
          <w:sz w:val="24"/>
          <w:szCs w:val="24"/>
          <w:lang w:val="hy-AM"/>
        </w:rPr>
        <w:t>։</w:t>
      </w:r>
    </w:p>
    <w:p w:rsidR="00414BA2" w:rsidRPr="009D1C42" w:rsidRDefault="001A709C"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3.</w:t>
      </w:r>
      <w:r w:rsidRPr="009D1C42">
        <w:rPr>
          <w:rFonts w:ascii="GHEA Grapalat" w:hAnsi="GHEA Grapalat"/>
          <w:sz w:val="24"/>
          <w:szCs w:val="24"/>
          <w:lang w:val="hy-AM"/>
        </w:rPr>
        <w:tab/>
      </w:r>
      <w:r w:rsidR="00414BA2" w:rsidRPr="009D1C42">
        <w:rPr>
          <w:rFonts w:ascii="GHEA Grapalat" w:hAnsi="GHEA Grapalat"/>
          <w:sz w:val="24"/>
          <w:szCs w:val="24"/>
          <w:lang w:val="hy-AM"/>
        </w:rPr>
        <w:t xml:space="preserve">Միության ԱԾՏ–ի օգտագործման իրավունքի վկայագրի գործողության ժամկետի երկարաձգումն իրականացվում է սույն Պայմանագրի պահանջներին եւ </w:t>
      </w:r>
      <w:r w:rsidR="002019D8" w:rsidRPr="009D1C42">
        <w:rPr>
          <w:rFonts w:ascii="GHEA Grapalat" w:hAnsi="GHEA Grapalat"/>
          <w:sz w:val="24"/>
          <w:szCs w:val="24"/>
          <w:lang w:val="hy-AM"/>
        </w:rPr>
        <w:t xml:space="preserve">Հրահանգին </w:t>
      </w:r>
      <w:r w:rsidR="00414BA2" w:rsidRPr="009D1C42">
        <w:rPr>
          <w:rFonts w:ascii="GHEA Grapalat" w:hAnsi="GHEA Grapalat"/>
          <w:sz w:val="24"/>
          <w:szCs w:val="24"/>
          <w:lang w:val="hy-AM"/>
        </w:rPr>
        <w:t>համապատասխան՝ հետեւյալի առկայության դեպքում՝</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001A709C" w:rsidRPr="009D1C42">
        <w:rPr>
          <w:rFonts w:ascii="GHEA Grapalat" w:hAnsi="GHEA Grapalat"/>
          <w:sz w:val="24"/>
          <w:szCs w:val="24"/>
          <w:lang w:val="hy-AM"/>
        </w:rPr>
        <w:tab/>
      </w:r>
      <w:r w:rsidRPr="009D1C42">
        <w:rPr>
          <w:rFonts w:ascii="GHEA Grapalat" w:hAnsi="GHEA Grapalat"/>
          <w:sz w:val="24"/>
          <w:szCs w:val="24"/>
          <w:lang w:val="hy-AM"/>
        </w:rPr>
        <w:t>իրավատիրոջ մոտ (այն անդամ պետության իրավաբանական կամ ֆիզիկական անձը, որի տարածքում գտնվում է ապրանքի ծագման վայրը)՝ այդ անդամ պետության օրենսդրությամբ սահմանված կարգով տրված լիազորված մարմնի եզրակացությունն առ այն, որ իրավատերը համապատասխան աշխարհագրական օբյեկտի սահմաններում արտադրում է վկայագրում նշված առանձնահատուկ հատկանիշներ ունեցող ապրանքը։ Իրավատերը պետք է նման եզրակացությունն ստացած լինի Միության ԱԾՏ–ի օգտագործման իրավունքի վկայագրի գործողության վերջին տարվա ընթացքում,</w:t>
      </w:r>
    </w:p>
    <w:p w:rsidR="00414BA2" w:rsidRPr="009D1C42" w:rsidRDefault="001A709C"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Pr="009D1C42">
        <w:rPr>
          <w:rFonts w:ascii="GHEA Grapalat" w:hAnsi="GHEA Grapalat"/>
          <w:sz w:val="24"/>
          <w:szCs w:val="24"/>
          <w:lang w:val="hy-AM"/>
        </w:rPr>
        <w:tab/>
      </w:r>
      <w:r w:rsidR="00414BA2" w:rsidRPr="009D1C42">
        <w:rPr>
          <w:rFonts w:ascii="GHEA Grapalat" w:hAnsi="GHEA Grapalat"/>
          <w:sz w:val="24"/>
          <w:szCs w:val="24"/>
          <w:lang w:val="hy-AM"/>
        </w:rPr>
        <w:t>վկայագիրը տիրապետողի մոտ (Միության անդամ չհանդիսացող պետության իրավաբանական կամ ֆիզիկական անձ)՝ այն փաստաթուղթը, որը հավաստում է ապրանքի ծագման պետությունում Միության ԱԾ</w:t>
      </w:r>
      <w:r w:rsidR="00605DF6" w:rsidRPr="009D1C42">
        <w:rPr>
          <w:rFonts w:ascii="GHEA Grapalat" w:hAnsi="GHEA Grapalat"/>
          <w:sz w:val="24"/>
          <w:szCs w:val="24"/>
          <w:lang w:val="hy-AM"/>
        </w:rPr>
        <w:t>Տ-ի օգտագործման նրա իրավունքը,</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3)</w:t>
      </w:r>
      <w:r w:rsidR="001A709C" w:rsidRPr="009D1C42">
        <w:rPr>
          <w:rFonts w:ascii="GHEA Grapalat" w:hAnsi="GHEA Grapalat"/>
          <w:sz w:val="24"/>
          <w:szCs w:val="24"/>
          <w:lang w:val="hy-AM"/>
        </w:rPr>
        <w:tab/>
      </w:r>
      <w:r w:rsidRPr="009D1C42">
        <w:rPr>
          <w:rFonts w:ascii="GHEA Grapalat" w:hAnsi="GHEA Grapalat"/>
          <w:sz w:val="24"/>
          <w:szCs w:val="24"/>
          <w:lang w:val="hy-AM"/>
        </w:rPr>
        <w:t>Միության ԱԾՏ–ի օգտագործման իրավունքի վկայագրի գործողության ժամկետը երկարաձգելու համար տուրքերի՝ անդամ պետությունների օրենսդրությամբ սահմանված չափով վճարումը հավաստող փաստաթղթերը։</w:t>
      </w:r>
    </w:p>
    <w:p w:rsidR="001A709C" w:rsidRDefault="001A709C"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rPr>
      </w:pPr>
      <w:r w:rsidRPr="009D1C42">
        <w:rPr>
          <w:rFonts w:ascii="GHEA Grapalat" w:hAnsi="GHEA Grapalat"/>
          <w:sz w:val="24"/>
          <w:szCs w:val="24"/>
          <w:lang w:val="hy-AM"/>
        </w:rPr>
        <w:t>4.</w:t>
      </w:r>
      <w:r w:rsidRPr="009D1C42">
        <w:rPr>
          <w:rFonts w:ascii="GHEA Grapalat" w:hAnsi="GHEA Grapalat"/>
          <w:sz w:val="24"/>
          <w:szCs w:val="24"/>
          <w:lang w:val="hy-AM"/>
        </w:rPr>
        <w:tab/>
      </w:r>
      <w:r w:rsidR="00414BA2" w:rsidRPr="009D1C42">
        <w:rPr>
          <w:rFonts w:ascii="GHEA Grapalat" w:hAnsi="GHEA Grapalat"/>
          <w:sz w:val="24"/>
          <w:szCs w:val="24"/>
          <w:lang w:val="hy-AM"/>
        </w:rPr>
        <w:t>Միության ԱԾՏ–ի օգտագործման իրավունքի վկայագրի գործողության ժամկետը երկարաձգելու համար, իրավատիրոջ միջնորդությամբ, նրան այդ վկայագրի գործողության ժամկետը լրանալուց հետո տրամադրվում է 6-ամսյա ժամկետ՝ ներկայացման գերատեսչության պետության օրենսդրությամբ սահմանված չափով ներկայացման գերատեսչություն լրացուցիչ տուրք վճարելու պայմանով։</w:t>
      </w:r>
    </w:p>
    <w:p w:rsidR="006C570D" w:rsidRPr="006C570D" w:rsidRDefault="006C570D"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rPr>
      </w:pPr>
    </w:p>
    <w:p w:rsidR="00414BA2" w:rsidRPr="009D1C42" w:rsidRDefault="00414BA2" w:rsidP="006C570D">
      <w:pPr>
        <w:pStyle w:val="Bodytext20"/>
        <w:shd w:val="clear" w:color="auto" w:fill="auto"/>
        <w:spacing w:after="0" w:line="276" w:lineRule="auto"/>
        <w:contextualSpacing/>
        <w:jc w:val="center"/>
        <w:rPr>
          <w:rFonts w:ascii="GHEA Grapalat" w:hAnsi="GHEA Grapalat"/>
          <w:sz w:val="24"/>
          <w:szCs w:val="24"/>
          <w:lang w:val="hy-AM"/>
        </w:rPr>
      </w:pPr>
      <w:r w:rsidRPr="009D1C42">
        <w:rPr>
          <w:rFonts w:ascii="GHEA Grapalat" w:hAnsi="GHEA Grapalat"/>
          <w:sz w:val="24"/>
          <w:szCs w:val="24"/>
          <w:lang w:val="hy-AM"/>
        </w:rPr>
        <w:t>Հոդված 23</w:t>
      </w:r>
    </w:p>
    <w:p w:rsidR="00414BA2" w:rsidRPr="009D1C42" w:rsidRDefault="00414BA2" w:rsidP="006C570D">
      <w:pPr>
        <w:pStyle w:val="Bodytext20"/>
        <w:shd w:val="clear" w:color="auto" w:fill="auto"/>
        <w:spacing w:after="0" w:line="276" w:lineRule="auto"/>
        <w:contextualSpacing/>
        <w:jc w:val="center"/>
        <w:rPr>
          <w:rFonts w:ascii="GHEA Grapalat" w:hAnsi="GHEA Grapalat"/>
          <w:sz w:val="24"/>
          <w:szCs w:val="24"/>
          <w:lang w:val="hy-AM"/>
        </w:rPr>
      </w:pPr>
      <w:r w:rsidRPr="009D1C42">
        <w:rPr>
          <w:rFonts w:ascii="GHEA Grapalat" w:hAnsi="GHEA Grapalat"/>
          <w:sz w:val="24"/>
          <w:szCs w:val="24"/>
          <w:lang w:val="hy-AM"/>
        </w:rPr>
        <w:t>Միության ապրանքների ծագման տեղանունների իրավական պահպանությունը</w:t>
      </w:r>
    </w:p>
    <w:p w:rsidR="00414BA2" w:rsidRPr="009D1C42" w:rsidRDefault="00414BA2" w:rsidP="006C570D">
      <w:pPr>
        <w:pStyle w:val="Bodytext20"/>
        <w:shd w:val="clear" w:color="auto" w:fill="auto"/>
        <w:spacing w:after="0" w:line="276" w:lineRule="auto"/>
        <w:ind w:left="320"/>
        <w:contextualSpacing/>
        <w:jc w:val="left"/>
        <w:rPr>
          <w:rFonts w:ascii="GHEA Grapalat" w:hAnsi="GHEA Grapalat"/>
          <w:sz w:val="24"/>
          <w:szCs w:val="24"/>
          <w:lang w:val="hy-AM"/>
        </w:rPr>
      </w:pP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001A709C" w:rsidRPr="009D1C42">
        <w:rPr>
          <w:rFonts w:ascii="GHEA Grapalat" w:hAnsi="GHEA Grapalat"/>
          <w:sz w:val="24"/>
          <w:szCs w:val="24"/>
          <w:lang w:val="hy-AM"/>
        </w:rPr>
        <w:tab/>
      </w:r>
      <w:r w:rsidRPr="009D1C42">
        <w:rPr>
          <w:rFonts w:ascii="GHEA Grapalat" w:hAnsi="GHEA Grapalat"/>
          <w:sz w:val="24"/>
          <w:szCs w:val="24"/>
          <w:lang w:val="hy-AM"/>
        </w:rPr>
        <w:t xml:space="preserve">Միության ԱԾՏ–ի իրավական պահպանությունը տրամադրվում է բոլոր </w:t>
      </w:r>
      <w:r w:rsidRPr="009D1C42">
        <w:rPr>
          <w:rFonts w:ascii="GHEA Grapalat" w:hAnsi="GHEA Grapalat"/>
          <w:sz w:val="24"/>
          <w:szCs w:val="24"/>
          <w:lang w:val="hy-AM"/>
        </w:rPr>
        <w:lastRenderedPageBreak/>
        <w:t>անդամ պետությունների տարածքներում միաժամանակ՝ ներկայացման գերատեսչության կողմից սույն Պայմանագրին համապատասխան Միության ԱԾՏ–</w:t>
      </w:r>
      <w:r w:rsidR="002019D8" w:rsidRPr="009D1C42">
        <w:rPr>
          <w:rFonts w:ascii="GHEA Grapalat" w:hAnsi="GHEA Grapalat"/>
          <w:sz w:val="24"/>
          <w:szCs w:val="24"/>
          <w:lang w:val="hy-AM"/>
        </w:rPr>
        <w:t>ներ</w:t>
      </w:r>
      <w:r w:rsidRPr="009D1C42">
        <w:rPr>
          <w:rFonts w:ascii="GHEA Grapalat" w:hAnsi="GHEA Grapalat"/>
          <w:sz w:val="24"/>
          <w:szCs w:val="24"/>
          <w:lang w:val="hy-AM"/>
        </w:rPr>
        <w:t>ի միասնական ռեեստրում դրա գրանցման հիման վրա։</w:t>
      </w:r>
    </w:p>
    <w:p w:rsidR="00414BA2" w:rsidRPr="009D1C42" w:rsidRDefault="001A709C"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Pr="009D1C42">
        <w:rPr>
          <w:rFonts w:ascii="GHEA Grapalat" w:hAnsi="GHEA Grapalat"/>
          <w:sz w:val="24"/>
          <w:szCs w:val="24"/>
          <w:lang w:val="hy-AM"/>
        </w:rPr>
        <w:tab/>
      </w:r>
      <w:r w:rsidR="00414BA2" w:rsidRPr="009D1C42">
        <w:rPr>
          <w:rFonts w:ascii="GHEA Grapalat" w:hAnsi="GHEA Grapalat"/>
          <w:sz w:val="24"/>
          <w:szCs w:val="24"/>
          <w:lang w:val="hy-AM"/>
        </w:rPr>
        <w:t>Չի թույլատրվում վկայագիր չունեցող անձանց կողմից գրանցված ԱԾՏ–ի օգտագործումը՝ նույնիսկ եթե այդ դեպքում նշվում է ապրանքի ծագման իսկական վայրը</w:t>
      </w:r>
      <w:r w:rsidR="005F6E81" w:rsidRPr="009D1C42">
        <w:rPr>
          <w:rFonts w:ascii="GHEA Grapalat" w:hAnsi="GHEA Grapalat"/>
          <w:sz w:val="24"/>
          <w:szCs w:val="24"/>
          <w:lang w:val="hy-AM"/>
        </w:rPr>
        <w:t>,</w:t>
      </w:r>
      <w:r w:rsidR="00414BA2" w:rsidRPr="009D1C42">
        <w:rPr>
          <w:rFonts w:ascii="GHEA Grapalat" w:hAnsi="GHEA Grapalat"/>
          <w:sz w:val="24"/>
          <w:szCs w:val="24"/>
          <w:lang w:val="hy-AM"/>
        </w:rPr>
        <w:t xml:space="preserve"> կամ անվանումն օգտագործվում է թարգմանաբար, գրադարձված եւ տառադարձված կամ այնպիսի բառերի զուգակցմամբ, ինչպիսիք են «տեսակ», «տիպ», «ոճի մեջ», «եղանակ», «նմանակում», «մեթոդ» եւ նմանատիպ բառերը, ինչպես նաեւ նման նիշի օգտագործումը ցանկացած ապրանքի համար, որը ապրանքի ծագման վայրի եւ առանձնահատուկ հատկանիշների վերաբերյալ</w:t>
      </w:r>
      <w:r w:rsidR="005F6E81" w:rsidRPr="009D1C42">
        <w:rPr>
          <w:rFonts w:ascii="GHEA Grapalat" w:hAnsi="GHEA Grapalat"/>
          <w:sz w:val="24"/>
          <w:szCs w:val="24"/>
          <w:lang w:val="hy-AM"/>
        </w:rPr>
        <w:t xml:space="preserve"> կարող է սպառողին մոլորության մեջ գցել</w:t>
      </w:r>
      <w:r w:rsidR="00414BA2" w:rsidRPr="009D1C42">
        <w:rPr>
          <w:rFonts w:ascii="GHEA Grapalat" w:hAnsi="GHEA Grapalat"/>
          <w:sz w:val="24"/>
          <w:szCs w:val="24"/>
          <w:lang w:val="hy-AM"/>
        </w:rPr>
        <w:t>։</w:t>
      </w:r>
    </w:p>
    <w:p w:rsidR="006C570D" w:rsidRDefault="001A709C"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rPr>
      </w:pPr>
      <w:r w:rsidRPr="009D1C42">
        <w:rPr>
          <w:rFonts w:ascii="GHEA Grapalat" w:hAnsi="GHEA Grapalat"/>
          <w:sz w:val="24"/>
          <w:szCs w:val="24"/>
          <w:lang w:val="hy-AM"/>
        </w:rPr>
        <w:t>3.</w:t>
      </w:r>
      <w:r w:rsidRPr="009D1C42">
        <w:rPr>
          <w:rFonts w:ascii="GHEA Grapalat" w:hAnsi="GHEA Grapalat"/>
          <w:sz w:val="24"/>
          <w:szCs w:val="24"/>
          <w:lang w:val="hy-AM"/>
        </w:rPr>
        <w:tab/>
      </w:r>
      <w:r w:rsidR="00414BA2" w:rsidRPr="009D1C42">
        <w:rPr>
          <w:rFonts w:ascii="GHEA Grapalat" w:hAnsi="GHEA Grapalat"/>
          <w:sz w:val="24"/>
          <w:szCs w:val="24"/>
          <w:lang w:val="hy-AM"/>
        </w:rPr>
        <w:t>Միության ԱԾՏ-ի իրավական պահպանության դադարեցման կամ անդամ պետությունների օրենսդրությանը համապատասխան Միության ԱԾՏ-ին իրավական պահպանության տրամադրում</w:t>
      </w:r>
      <w:r w:rsidR="005F6E81" w:rsidRPr="009D1C42">
        <w:rPr>
          <w:rFonts w:ascii="GHEA Grapalat" w:hAnsi="GHEA Grapalat"/>
          <w:sz w:val="24"/>
          <w:szCs w:val="24"/>
          <w:lang w:val="hy-AM"/>
        </w:rPr>
        <w:t>ն</w:t>
      </w:r>
      <w:r w:rsidR="00414BA2" w:rsidRPr="009D1C42">
        <w:rPr>
          <w:rFonts w:ascii="GHEA Grapalat" w:hAnsi="GHEA Grapalat"/>
          <w:sz w:val="24"/>
          <w:szCs w:val="24"/>
          <w:lang w:val="hy-AM"/>
        </w:rPr>
        <w:t xml:space="preserve"> անվավեր ճանաչելու դեպքում ներկայացման գերատեսչությունը պարտավոր է Միության ԱԾՏ-</w:t>
      </w:r>
      <w:r w:rsidR="002019D8" w:rsidRPr="009D1C42">
        <w:rPr>
          <w:rFonts w:ascii="GHEA Grapalat" w:hAnsi="GHEA Grapalat"/>
          <w:sz w:val="24"/>
          <w:szCs w:val="24"/>
          <w:lang w:val="hy-AM"/>
        </w:rPr>
        <w:t>ներ</w:t>
      </w:r>
      <w:r w:rsidR="00414BA2" w:rsidRPr="009D1C42">
        <w:rPr>
          <w:rFonts w:ascii="GHEA Grapalat" w:hAnsi="GHEA Grapalat"/>
          <w:sz w:val="24"/>
          <w:szCs w:val="24"/>
          <w:lang w:val="hy-AM"/>
        </w:rPr>
        <w:t xml:space="preserve">ի միասնական ռեեստրում համապատասխան գրառում կատարել։ </w:t>
      </w:r>
    </w:p>
    <w:p w:rsidR="006C570D" w:rsidRDefault="006C570D"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rPr>
      </w:pPr>
    </w:p>
    <w:p w:rsidR="00414BA2" w:rsidRPr="006C570D" w:rsidRDefault="00414BA2" w:rsidP="006C570D">
      <w:pPr>
        <w:pStyle w:val="Bodytext20"/>
        <w:shd w:val="clear" w:color="auto" w:fill="auto"/>
        <w:tabs>
          <w:tab w:val="left" w:pos="993"/>
        </w:tabs>
        <w:spacing w:after="0" w:line="276" w:lineRule="auto"/>
        <w:ind w:firstLine="567"/>
        <w:contextualSpacing/>
        <w:jc w:val="center"/>
        <w:rPr>
          <w:rFonts w:ascii="GHEA Grapalat" w:hAnsi="GHEA Grapalat"/>
          <w:sz w:val="24"/>
          <w:szCs w:val="24"/>
          <w:lang w:val="hy-AM"/>
        </w:rPr>
      </w:pPr>
      <w:r w:rsidRPr="009D1C42">
        <w:rPr>
          <w:rFonts w:ascii="GHEA Grapalat" w:hAnsi="GHEA Grapalat"/>
          <w:b/>
          <w:sz w:val="24"/>
          <w:szCs w:val="24"/>
          <w:lang w:val="hy-AM"/>
        </w:rPr>
        <w:t>ԳԼՈՒԽ IV</w:t>
      </w:r>
    </w:p>
    <w:p w:rsidR="00414BA2" w:rsidRPr="009D1C42" w:rsidRDefault="00414BA2" w:rsidP="006C570D">
      <w:pPr>
        <w:pStyle w:val="Heading120"/>
        <w:keepNext/>
        <w:keepLines/>
        <w:shd w:val="clear" w:color="auto" w:fill="auto"/>
        <w:spacing w:before="0" w:after="0" w:line="276" w:lineRule="auto"/>
        <w:ind w:right="20"/>
        <w:contextualSpacing/>
        <w:rPr>
          <w:rFonts w:ascii="GHEA Grapalat" w:hAnsi="GHEA Grapalat"/>
          <w:b/>
          <w:sz w:val="24"/>
          <w:szCs w:val="24"/>
          <w:lang w:val="hy-AM"/>
        </w:rPr>
      </w:pPr>
      <w:bookmarkStart w:id="2" w:name="bookmark1"/>
      <w:r w:rsidRPr="009D1C42">
        <w:rPr>
          <w:rFonts w:ascii="GHEA Grapalat" w:hAnsi="GHEA Grapalat"/>
          <w:b/>
          <w:sz w:val="24"/>
          <w:szCs w:val="24"/>
          <w:lang w:val="hy-AM"/>
        </w:rPr>
        <w:t>ԵԶՐԱՓԱԿԻՉ ԵՎ ԱՆՑՈՒՄԱՅԻՆ ԴՐՈՒՅԹՆԵՐ</w:t>
      </w:r>
      <w:bookmarkEnd w:id="2"/>
    </w:p>
    <w:p w:rsidR="00414BA2" w:rsidRPr="009D1C42" w:rsidRDefault="00414BA2" w:rsidP="006C570D">
      <w:pPr>
        <w:pStyle w:val="Bodytext20"/>
        <w:shd w:val="clear" w:color="auto" w:fill="auto"/>
        <w:spacing w:after="0" w:line="276" w:lineRule="auto"/>
        <w:ind w:right="20"/>
        <w:contextualSpacing/>
        <w:jc w:val="center"/>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ind w:right="20"/>
        <w:contextualSpacing/>
        <w:jc w:val="center"/>
        <w:rPr>
          <w:rFonts w:ascii="GHEA Grapalat" w:hAnsi="GHEA Grapalat"/>
          <w:sz w:val="24"/>
          <w:szCs w:val="24"/>
          <w:lang w:val="hy-AM"/>
        </w:rPr>
      </w:pPr>
      <w:r w:rsidRPr="009D1C42">
        <w:rPr>
          <w:rFonts w:ascii="GHEA Grapalat" w:hAnsi="GHEA Grapalat"/>
          <w:sz w:val="24"/>
          <w:szCs w:val="24"/>
          <w:lang w:val="hy-AM"/>
        </w:rPr>
        <w:t>Հոդված 24</w:t>
      </w:r>
    </w:p>
    <w:p w:rsidR="00414BA2" w:rsidRPr="009D1C42" w:rsidRDefault="00414BA2" w:rsidP="006C570D">
      <w:pPr>
        <w:pStyle w:val="Bodytext20"/>
        <w:shd w:val="clear" w:color="auto" w:fill="auto"/>
        <w:spacing w:after="0" w:line="276" w:lineRule="auto"/>
        <w:ind w:right="20"/>
        <w:contextualSpacing/>
        <w:jc w:val="center"/>
        <w:rPr>
          <w:rFonts w:ascii="GHEA Grapalat" w:hAnsi="GHEA Grapalat"/>
          <w:sz w:val="24"/>
          <w:szCs w:val="24"/>
          <w:lang w:val="hy-AM"/>
        </w:rPr>
      </w:pPr>
      <w:r w:rsidRPr="009D1C42">
        <w:rPr>
          <w:rFonts w:ascii="GHEA Grapalat" w:hAnsi="GHEA Grapalat"/>
          <w:sz w:val="24"/>
          <w:szCs w:val="24"/>
          <w:lang w:val="hy-AM"/>
        </w:rPr>
        <w:t>Տեղեկատվական փոխգործակցություն</w:t>
      </w:r>
      <w:r w:rsidR="00AE0FBF">
        <w:rPr>
          <w:rFonts w:ascii="GHEA Grapalat" w:hAnsi="GHEA Grapalat"/>
          <w:sz w:val="24"/>
          <w:szCs w:val="24"/>
          <w:lang w:val="hy-AM"/>
        </w:rPr>
        <w:t>ը</w:t>
      </w:r>
    </w:p>
    <w:p w:rsidR="00414BA2" w:rsidRPr="009D1C42" w:rsidRDefault="00414BA2" w:rsidP="006C570D">
      <w:pPr>
        <w:pStyle w:val="Bodytext20"/>
        <w:shd w:val="clear" w:color="auto" w:fill="auto"/>
        <w:spacing w:after="0" w:line="276" w:lineRule="auto"/>
        <w:ind w:right="20"/>
        <w:contextualSpacing/>
        <w:jc w:val="center"/>
        <w:rPr>
          <w:rFonts w:ascii="GHEA Grapalat" w:hAnsi="GHEA Grapalat"/>
          <w:sz w:val="24"/>
          <w:szCs w:val="24"/>
          <w:lang w:val="hy-AM"/>
        </w:rPr>
      </w:pPr>
    </w:p>
    <w:p w:rsidR="00414BA2" w:rsidRPr="009D1C42" w:rsidRDefault="001A709C"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Pr="009D1C42">
        <w:rPr>
          <w:rFonts w:ascii="GHEA Grapalat" w:hAnsi="GHEA Grapalat"/>
          <w:sz w:val="24"/>
          <w:szCs w:val="24"/>
          <w:lang w:val="hy-AM"/>
        </w:rPr>
        <w:tab/>
      </w:r>
      <w:r w:rsidR="00414BA2" w:rsidRPr="009D1C42">
        <w:rPr>
          <w:rFonts w:ascii="GHEA Grapalat" w:hAnsi="GHEA Grapalat"/>
          <w:sz w:val="24"/>
          <w:szCs w:val="24"/>
          <w:lang w:val="hy-AM"/>
        </w:rPr>
        <w:t xml:space="preserve">Միության ապրանքային նշանի եւ Միության ԱԾՏ–ի հայտերին վերաբերող փաստաթղթերի ու տեղեկությունների փոխանակումն իրականացվում է ազգային արտոնագրային գերատեսչությունների միջեւ՝ </w:t>
      </w:r>
      <w:r w:rsidR="002019D8" w:rsidRPr="009D1C42">
        <w:rPr>
          <w:rFonts w:ascii="GHEA Grapalat" w:hAnsi="GHEA Grapalat"/>
          <w:sz w:val="24"/>
          <w:szCs w:val="24"/>
          <w:lang w:val="hy-AM"/>
        </w:rPr>
        <w:t xml:space="preserve">Հրահանգով </w:t>
      </w:r>
      <w:r w:rsidR="00414BA2" w:rsidRPr="009D1C42">
        <w:rPr>
          <w:rFonts w:ascii="GHEA Grapalat" w:hAnsi="GHEA Grapalat"/>
          <w:sz w:val="24"/>
          <w:szCs w:val="24"/>
          <w:lang w:val="hy-AM"/>
        </w:rPr>
        <w:t>նախատեսված կարգով։</w:t>
      </w:r>
    </w:p>
    <w:p w:rsidR="00414BA2" w:rsidRPr="009D1C42" w:rsidRDefault="001A709C"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Pr="009D1C42">
        <w:rPr>
          <w:rFonts w:ascii="GHEA Grapalat" w:hAnsi="GHEA Grapalat"/>
          <w:sz w:val="24"/>
          <w:szCs w:val="24"/>
          <w:lang w:val="hy-AM"/>
        </w:rPr>
        <w:tab/>
      </w:r>
      <w:r w:rsidR="00414BA2" w:rsidRPr="009D1C42">
        <w:rPr>
          <w:rFonts w:ascii="GHEA Grapalat" w:hAnsi="GHEA Grapalat"/>
          <w:sz w:val="24"/>
          <w:szCs w:val="24"/>
          <w:lang w:val="hy-AM"/>
        </w:rPr>
        <w:t xml:space="preserve">Միության ապրանքային նշանի հայտերով եւ Միության ԱԾՏ–ի հայտերով գործավարության միասնական էլեկտրոնային համակարգ ստեղծելու նպատակով Միության անդամ </w:t>
      </w:r>
      <w:r w:rsidR="004319C2" w:rsidRPr="009D1C42">
        <w:rPr>
          <w:rFonts w:ascii="GHEA Grapalat" w:hAnsi="GHEA Grapalat"/>
          <w:sz w:val="24"/>
          <w:szCs w:val="24"/>
          <w:lang w:val="hy-AM"/>
        </w:rPr>
        <w:t xml:space="preserve">պետություններն </w:t>
      </w:r>
      <w:r w:rsidR="00414BA2" w:rsidRPr="009D1C42">
        <w:rPr>
          <w:rFonts w:ascii="GHEA Grapalat" w:hAnsi="GHEA Grapalat"/>
          <w:sz w:val="24"/>
          <w:szCs w:val="24"/>
          <w:lang w:val="hy-AM"/>
        </w:rPr>
        <w:t>ապահովում են յուրաքանչյուր նման հայտի համար միասնական էլեկտրոնային գործ բացելու եւ ազգային արտոնագրային գերատեսչությունների միջեւ փոխգործակցության համակարգ ստեղծելու համար անհրաժեշտ միջոցառումների կատարումը։</w:t>
      </w:r>
    </w:p>
    <w:p w:rsidR="00414BA2" w:rsidRPr="009D1C42" w:rsidRDefault="00414BA2" w:rsidP="006C570D">
      <w:pPr>
        <w:pStyle w:val="Bodytext20"/>
        <w:shd w:val="clear" w:color="auto" w:fill="auto"/>
        <w:spacing w:after="0" w:line="276" w:lineRule="auto"/>
        <w:ind w:right="20"/>
        <w:contextualSpacing/>
        <w:jc w:val="center"/>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ind w:right="20"/>
        <w:contextualSpacing/>
        <w:jc w:val="center"/>
        <w:rPr>
          <w:rFonts w:ascii="GHEA Grapalat" w:hAnsi="GHEA Grapalat"/>
          <w:sz w:val="24"/>
          <w:szCs w:val="24"/>
          <w:lang w:val="hy-AM"/>
        </w:rPr>
      </w:pPr>
      <w:r w:rsidRPr="009D1C42">
        <w:rPr>
          <w:rFonts w:ascii="GHEA Grapalat" w:hAnsi="GHEA Grapalat"/>
          <w:sz w:val="24"/>
          <w:szCs w:val="24"/>
          <w:lang w:val="hy-AM"/>
        </w:rPr>
        <w:t xml:space="preserve">Հոդված 25 </w:t>
      </w:r>
    </w:p>
    <w:p w:rsidR="00414BA2" w:rsidRPr="009D1C42" w:rsidRDefault="002019D8" w:rsidP="006C570D">
      <w:pPr>
        <w:pStyle w:val="Bodytext20"/>
        <w:shd w:val="clear" w:color="auto" w:fill="auto"/>
        <w:spacing w:after="0" w:line="276" w:lineRule="auto"/>
        <w:ind w:right="20"/>
        <w:contextualSpacing/>
        <w:jc w:val="center"/>
        <w:rPr>
          <w:rFonts w:ascii="GHEA Grapalat" w:hAnsi="GHEA Grapalat"/>
          <w:sz w:val="24"/>
          <w:szCs w:val="24"/>
          <w:lang w:val="hy-AM"/>
        </w:rPr>
      </w:pPr>
      <w:r w:rsidRPr="009D1C42">
        <w:rPr>
          <w:rFonts w:ascii="GHEA Grapalat" w:hAnsi="GHEA Grapalat"/>
          <w:sz w:val="24"/>
          <w:szCs w:val="24"/>
          <w:lang w:val="hy-AM"/>
        </w:rPr>
        <w:t>Հրահանգը</w:t>
      </w:r>
    </w:p>
    <w:p w:rsidR="00414BA2" w:rsidRPr="009D1C42" w:rsidRDefault="00414BA2" w:rsidP="006C570D">
      <w:pPr>
        <w:pStyle w:val="Bodytext20"/>
        <w:shd w:val="clear" w:color="auto" w:fill="auto"/>
        <w:spacing w:after="0" w:line="276" w:lineRule="auto"/>
        <w:ind w:right="20"/>
        <w:contextualSpacing/>
        <w:jc w:val="center"/>
        <w:rPr>
          <w:rFonts w:ascii="GHEA Grapalat" w:hAnsi="GHEA Grapalat"/>
          <w:sz w:val="24"/>
          <w:szCs w:val="24"/>
          <w:lang w:val="hy-AM"/>
        </w:rPr>
      </w:pP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001A709C" w:rsidRPr="009D1C42">
        <w:rPr>
          <w:rFonts w:ascii="GHEA Grapalat" w:hAnsi="GHEA Grapalat"/>
          <w:sz w:val="24"/>
          <w:szCs w:val="24"/>
          <w:lang w:val="hy-AM"/>
        </w:rPr>
        <w:tab/>
      </w:r>
      <w:r w:rsidR="002019D8" w:rsidRPr="009D1C42">
        <w:rPr>
          <w:rFonts w:ascii="GHEA Grapalat" w:hAnsi="GHEA Grapalat"/>
          <w:sz w:val="24"/>
          <w:szCs w:val="24"/>
          <w:lang w:val="hy-AM"/>
        </w:rPr>
        <w:t xml:space="preserve">Հրահանգը </w:t>
      </w:r>
      <w:r w:rsidRPr="009D1C42">
        <w:rPr>
          <w:rFonts w:ascii="GHEA Grapalat" w:hAnsi="GHEA Grapalat"/>
          <w:sz w:val="24"/>
          <w:szCs w:val="24"/>
          <w:lang w:val="hy-AM"/>
        </w:rPr>
        <w:t xml:space="preserve">հաստատվում </w:t>
      </w:r>
      <w:r w:rsidR="002019D8" w:rsidRPr="009D1C42">
        <w:rPr>
          <w:rFonts w:ascii="GHEA Grapalat" w:hAnsi="GHEA Grapalat"/>
          <w:sz w:val="24"/>
          <w:szCs w:val="24"/>
          <w:lang w:val="hy-AM"/>
        </w:rPr>
        <w:t xml:space="preserve">է </w:t>
      </w:r>
      <w:r w:rsidRPr="009D1C42">
        <w:rPr>
          <w:rFonts w:ascii="GHEA Grapalat" w:hAnsi="GHEA Grapalat"/>
          <w:sz w:val="24"/>
          <w:szCs w:val="24"/>
          <w:lang w:val="hy-AM"/>
        </w:rPr>
        <w:t xml:space="preserve">Եվրոպական տնտեսական հանձնաժողովի խորհրդի կողմից սույն Պայմանագիրն ուժի մեջ մտնելու ամսաթվից հետո 3 </w:t>
      </w:r>
      <w:r w:rsidRPr="009D1C42">
        <w:rPr>
          <w:rFonts w:ascii="GHEA Grapalat" w:hAnsi="GHEA Grapalat"/>
          <w:sz w:val="24"/>
          <w:szCs w:val="24"/>
          <w:lang w:val="hy-AM"/>
        </w:rPr>
        <w:lastRenderedPageBreak/>
        <w:t>ամսվա ընթացքում։</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001A709C" w:rsidRPr="009D1C42">
        <w:rPr>
          <w:rFonts w:ascii="GHEA Grapalat" w:hAnsi="GHEA Grapalat"/>
          <w:sz w:val="24"/>
          <w:szCs w:val="24"/>
          <w:lang w:val="hy-AM"/>
        </w:rPr>
        <w:tab/>
      </w:r>
      <w:r w:rsidR="002019D8" w:rsidRPr="009D1C42">
        <w:rPr>
          <w:rFonts w:ascii="GHEA Grapalat" w:hAnsi="GHEA Grapalat"/>
          <w:sz w:val="24"/>
          <w:szCs w:val="24"/>
          <w:lang w:val="hy-AM"/>
        </w:rPr>
        <w:t xml:space="preserve">Հրահանգը </w:t>
      </w:r>
      <w:r w:rsidRPr="009D1C42">
        <w:rPr>
          <w:rFonts w:ascii="GHEA Grapalat" w:hAnsi="GHEA Grapalat"/>
          <w:sz w:val="24"/>
          <w:szCs w:val="24"/>
          <w:lang w:val="hy-AM"/>
        </w:rPr>
        <w:t xml:space="preserve">պարունակում </w:t>
      </w:r>
      <w:r w:rsidR="002019D8" w:rsidRPr="009D1C42">
        <w:rPr>
          <w:rFonts w:ascii="GHEA Grapalat" w:hAnsi="GHEA Grapalat"/>
          <w:sz w:val="24"/>
          <w:szCs w:val="24"/>
          <w:lang w:val="hy-AM"/>
        </w:rPr>
        <w:t xml:space="preserve">է </w:t>
      </w:r>
      <w:r w:rsidRPr="009D1C42">
        <w:rPr>
          <w:rFonts w:ascii="GHEA Grapalat" w:hAnsi="GHEA Grapalat"/>
          <w:sz w:val="24"/>
          <w:szCs w:val="24"/>
          <w:lang w:val="hy-AM"/>
        </w:rPr>
        <w:t>սույն Պայմանագրի կիրառմանը վերաբերող կանոններ, մասնավորապես, ներառելով՝</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001A709C" w:rsidRPr="009D1C42">
        <w:rPr>
          <w:rFonts w:ascii="GHEA Grapalat" w:hAnsi="GHEA Grapalat"/>
          <w:sz w:val="24"/>
          <w:szCs w:val="24"/>
          <w:lang w:val="hy-AM"/>
        </w:rPr>
        <w:tab/>
      </w:r>
      <w:r w:rsidRPr="009D1C42">
        <w:rPr>
          <w:rFonts w:ascii="GHEA Grapalat" w:hAnsi="GHEA Grapalat"/>
          <w:sz w:val="24"/>
          <w:szCs w:val="24"/>
          <w:lang w:val="hy-AM"/>
        </w:rPr>
        <w:t xml:space="preserve">Միության ապրանքային նշանի հայտի եւ դրան </w:t>
      </w:r>
      <w:r w:rsidR="004319C2" w:rsidRPr="009D1C42">
        <w:rPr>
          <w:rFonts w:ascii="GHEA Grapalat" w:hAnsi="GHEA Grapalat"/>
          <w:sz w:val="24"/>
          <w:szCs w:val="24"/>
          <w:lang w:val="hy-AM"/>
        </w:rPr>
        <w:t>կցվող</w:t>
      </w:r>
      <w:r w:rsidRPr="009D1C42">
        <w:rPr>
          <w:rFonts w:ascii="GHEA Grapalat" w:hAnsi="GHEA Grapalat"/>
          <w:sz w:val="24"/>
          <w:szCs w:val="24"/>
          <w:lang w:val="hy-AM"/>
        </w:rPr>
        <w:t xml:space="preserve"> փաստաթղթերի ձեւակերպմանը վերաբերող պահանջները.</w:t>
      </w:r>
    </w:p>
    <w:p w:rsidR="00414BA2" w:rsidRPr="009D1C42" w:rsidRDefault="001A709C"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Pr="009D1C42">
        <w:rPr>
          <w:rFonts w:ascii="GHEA Grapalat" w:hAnsi="GHEA Grapalat"/>
          <w:sz w:val="24"/>
          <w:szCs w:val="24"/>
          <w:lang w:val="hy-AM"/>
        </w:rPr>
        <w:tab/>
      </w:r>
      <w:r w:rsidR="00414BA2" w:rsidRPr="009D1C42">
        <w:rPr>
          <w:rFonts w:ascii="GHEA Grapalat" w:hAnsi="GHEA Grapalat"/>
          <w:sz w:val="24"/>
          <w:szCs w:val="24"/>
          <w:lang w:val="hy-AM"/>
        </w:rPr>
        <w:t>Միության ապրանքային նշանի հայտը ներկայացնելու եւ դրա նախնական փորձաքննությունն անցկացնելու կարգը.</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3)</w:t>
      </w:r>
      <w:r w:rsidR="001A709C" w:rsidRPr="009D1C42">
        <w:rPr>
          <w:rFonts w:ascii="GHEA Grapalat" w:hAnsi="GHEA Grapalat"/>
          <w:sz w:val="24"/>
          <w:szCs w:val="24"/>
          <w:lang w:val="hy-AM"/>
        </w:rPr>
        <w:tab/>
      </w:r>
      <w:r w:rsidRPr="009D1C42">
        <w:rPr>
          <w:rFonts w:ascii="GHEA Grapalat" w:hAnsi="GHEA Grapalat"/>
          <w:sz w:val="24"/>
          <w:szCs w:val="24"/>
          <w:lang w:val="hy-AM"/>
        </w:rPr>
        <w:t>որպես Միության ապրանքային նշան գրանց</w:t>
      </w:r>
      <w:r w:rsidR="005F6E81" w:rsidRPr="009D1C42">
        <w:rPr>
          <w:rFonts w:ascii="GHEA Grapalat" w:hAnsi="GHEA Grapalat"/>
          <w:sz w:val="24"/>
          <w:szCs w:val="24"/>
          <w:lang w:val="hy-AM"/>
        </w:rPr>
        <w:t>ելու</w:t>
      </w:r>
      <w:r w:rsidRPr="009D1C42">
        <w:rPr>
          <w:rFonts w:ascii="GHEA Grapalat" w:hAnsi="GHEA Grapalat"/>
          <w:sz w:val="24"/>
          <w:szCs w:val="24"/>
          <w:lang w:val="hy-AM"/>
        </w:rPr>
        <w:t xml:space="preserve"> նպատակով հայտարկվող նիշի փորձաքննությունն անցկացնելու կարգը.</w:t>
      </w:r>
    </w:p>
    <w:p w:rsidR="00414BA2" w:rsidRPr="009D1C42" w:rsidRDefault="001A709C"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4)</w:t>
      </w:r>
      <w:r w:rsidRPr="009D1C42">
        <w:rPr>
          <w:rFonts w:ascii="GHEA Grapalat" w:hAnsi="GHEA Grapalat"/>
          <w:sz w:val="24"/>
          <w:szCs w:val="24"/>
          <w:lang w:val="hy-AM"/>
        </w:rPr>
        <w:tab/>
      </w:r>
      <w:r w:rsidR="00414BA2" w:rsidRPr="009D1C42">
        <w:rPr>
          <w:rFonts w:ascii="GHEA Grapalat" w:hAnsi="GHEA Grapalat"/>
          <w:sz w:val="24"/>
          <w:szCs w:val="24"/>
          <w:lang w:val="hy-AM"/>
        </w:rPr>
        <w:t>Միության ապրանքային նշանի հայտում փոփոխությունները կատարելու կարգը.</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5)</w:t>
      </w:r>
      <w:r w:rsidR="001A709C" w:rsidRPr="009D1C42">
        <w:rPr>
          <w:rFonts w:ascii="GHEA Grapalat" w:hAnsi="GHEA Grapalat"/>
          <w:sz w:val="24"/>
          <w:szCs w:val="24"/>
          <w:lang w:val="hy-AM"/>
        </w:rPr>
        <w:tab/>
      </w:r>
      <w:r w:rsidRPr="009D1C42">
        <w:rPr>
          <w:rFonts w:ascii="GHEA Grapalat" w:hAnsi="GHEA Grapalat"/>
          <w:sz w:val="24"/>
          <w:szCs w:val="24"/>
          <w:lang w:val="hy-AM"/>
        </w:rPr>
        <w:t>Միության ապրանքային նշանի հայտը եւ Միության ապրանքային նշանի չեղյալ ճանաչված գրանցումը ապրանքային նշանի գրանցման հայտի փոխակերպելու, ինչպես նա</w:t>
      </w:r>
      <w:r w:rsidR="00BF10FF" w:rsidRPr="009D1C42">
        <w:rPr>
          <w:rFonts w:ascii="GHEA Grapalat" w:hAnsi="GHEA Grapalat"/>
          <w:sz w:val="24"/>
          <w:szCs w:val="24"/>
          <w:lang w:val="hy-AM"/>
        </w:rPr>
        <w:t xml:space="preserve">եւ </w:t>
      </w:r>
      <w:r w:rsidRPr="009D1C42">
        <w:rPr>
          <w:rFonts w:ascii="GHEA Grapalat" w:hAnsi="GHEA Grapalat"/>
          <w:sz w:val="24"/>
          <w:szCs w:val="24"/>
          <w:lang w:val="hy-AM"/>
        </w:rPr>
        <w:t>ապրանքային նշանի գրանցման հայտը Միության ապրանքային նշանի հայտի փոխակերպելու կարգն ու պայմանները.</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6)</w:t>
      </w:r>
      <w:r w:rsidR="001A709C" w:rsidRPr="009D1C42">
        <w:rPr>
          <w:rFonts w:ascii="GHEA Grapalat" w:hAnsi="GHEA Grapalat"/>
          <w:sz w:val="24"/>
          <w:szCs w:val="24"/>
          <w:lang w:val="hy-AM"/>
        </w:rPr>
        <w:tab/>
      </w:r>
      <w:r w:rsidRPr="009D1C42">
        <w:rPr>
          <w:rFonts w:ascii="GHEA Grapalat" w:hAnsi="GHEA Grapalat"/>
          <w:sz w:val="24"/>
          <w:szCs w:val="24"/>
          <w:lang w:val="hy-AM"/>
        </w:rPr>
        <w:t xml:space="preserve">Միության կոլեկտիվ նշանը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Միության կոլեկտիվ նշանի հայտը համապատասխանաբար Միության ապրանքային նշանի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Միության ապրանքային նշանի հայտի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հակառակը փոխակերպելու կարգն ու պայմանները.</w:t>
      </w:r>
      <w:r w:rsidR="00BF10FF" w:rsidRPr="009D1C42">
        <w:rPr>
          <w:rFonts w:ascii="GHEA Grapalat" w:hAnsi="GHEA Grapalat"/>
          <w:sz w:val="24"/>
          <w:szCs w:val="24"/>
          <w:lang w:val="hy-AM"/>
        </w:rPr>
        <w:t xml:space="preserve"> </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7)</w:t>
      </w:r>
      <w:r w:rsidR="001A709C" w:rsidRPr="009D1C42">
        <w:rPr>
          <w:rFonts w:ascii="GHEA Grapalat" w:hAnsi="GHEA Grapalat"/>
          <w:sz w:val="24"/>
          <w:szCs w:val="24"/>
          <w:lang w:val="hy-AM"/>
        </w:rPr>
        <w:tab/>
      </w:r>
      <w:r w:rsidRPr="009D1C42">
        <w:rPr>
          <w:rFonts w:ascii="GHEA Grapalat" w:hAnsi="GHEA Grapalat"/>
          <w:sz w:val="24"/>
          <w:szCs w:val="24"/>
          <w:lang w:val="hy-AM"/>
        </w:rPr>
        <w:t>Միության ապրանքային նշանների միասնական ռեեստրի վարման կարգը.</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8)</w:t>
      </w:r>
      <w:r w:rsidR="001A709C" w:rsidRPr="009D1C42">
        <w:rPr>
          <w:rFonts w:ascii="GHEA Grapalat" w:hAnsi="GHEA Grapalat"/>
          <w:sz w:val="24"/>
          <w:szCs w:val="24"/>
          <w:lang w:val="hy-AM"/>
        </w:rPr>
        <w:tab/>
      </w:r>
      <w:r w:rsidRPr="009D1C42">
        <w:rPr>
          <w:rFonts w:ascii="GHEA Grapalat" w:hAnsi="GHEA Grapalat"/>
          <w:sz w:val="24"/>
          <w:szCs w:val="24"/>
          <w:lang w:val="hy-AM"/>
        </w:rPr>
        <w:t>Միության ապրանքային նշանի նկատմամբ բացառիկ իրավունքի գործողության ժամկետը երկարաձգելու կարգը.</w:t>
      </w:r>
    </w:p>
    <w:p w:rsidR="00414BA2" w:rsidRPr="009D1C42" w:rsidRDefault="001A709C"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9)</w:t>
      </w:r>
      <w:r w:rsidRPr="009D1C42">
        <w:rPr>
          <w:rFonts w:ascii="GHEA Grapalat" w:hAnsi="GHEA Grapalat"/>
          <w:sz w:val="24"/>
          <w:szCs w:val="24"/>
          <w:lang w:val="hy-AM"/>
        </w:rPr>
        <w:tab/>
      </w:r>
      <w:r w:rsidR="00414BA2" w:rsidRPr="009D1C42">
        <w:rPr>
          <w:rFonts w:ascii="GHEA Grapalat" w:hAnsi="GHEA Grapalat"/>
          <w:sz w:val="24"/>
          <w:szCs w:val="24"/>
          <w:lang w:val="hy-AM"/>
        </w:rPr>
        <w:t>Միության ապրանքային նշանի գրանցումը չեղյալ ճանաչելու կարգը.</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10)</w:t>
      </w:r>
      <w:r w:rsidR="001A709C" w:rsidRPr="009D1C42">
        <w:rPr>
          <w:rFonts w:ascii="GHEA Grapalat" w:hAnsi="GHEA Grapalat"/>
          <w:sz w:val="24"/>
          <w:szCs w:val="24"/>
          <w:lang w:val="hy-AM"/>
        </w:rPr>
        <w:tab/>
      </w:r>
      <w:r w:rsidRPr="009D1C42">
        <w:rPr>
          <w:rFonts w:ascii="GHEA Grapalat" w:hAnsi="GHEA Grapalat"/>
          <w:sz w:val="24"/>
          <w:szCs w:val="24"/>
          <w:lang w:val="hy-AM"/>
        </w:rPr>
        <w:t>Միության ԱԾՏ–ի օգտագործման իրավունքի վկայագրի գործողության ժամկետը երկարաձգելու կարգը.</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11)</w:t>
      </w:r>
      <w:r w:rsidR="001A709C" w:rsidRPr="009D1C42">
        <w:rPr>
          <w:rFonts w:ascii="GHEA Grapalat" w:hAnsi="GHEA Grapalat"/>
          <w:sz w:val="24"/>
          <w:szCs w:val="24"/>
          <w:lang w:val="hy-AM"/>
        </w:rPr>
        <w:tab/>
      </w:r>
      <w:r w:rsidRPr="009D1C42">
        <w:rPr>
          <w:rFonts w:ascii="GHEA Grapalat" w:hAnsi="GHEA Grapalat"/>
          <w:sz w:val="24"/>
          <w:szCs w:val="24"/>
          <w:lang w:val="hy-AM"/>
        </w:rPr>
        <w:t>տեղեկատվական փոխգործակցության եւ պաշտոնական կայքի գործունեության կարգը.</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12)</w:t>
      </w:r>
      <w:r w:rsidR="001A709C" w:rsidRPr="009D1C42">
        <w:rPr>
          <w:rFonts w:ascii="GHEA Grapalat" w:hAnsi="GHEA Grapalat"/>
          <w:sz w:val="24"/>
          <w:szCs w:val="24"/>
          <w:lang w:val="hy-AM"/>
        </w:rPr>
        <w:tab/>
      </w:r>
      <w:r w:rsidRPr="009D1C42">
        <w:rPr>
          <w:rFonts w:ascii="GHEA Grapalat" w:hAnsi="GHEA Grapalat"/>
          <w:sz w:val="24"/>
          <w:szCs w:val="24"/>
          <w:lang w:val="hy-AM"/>
        </w:rPr>
        <w:t>փաստաթղթերի տիպային ձեւեր։</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ind w:right="20"/>
        <w:contextualSpacing/>
        <w:jc w:val="center"/>
        <w:rPr>
          <w:rFonts w:ascii="GHEA Grapalat" w:hAnsi="GHEA Grapalat"/>
          <w:sz w:val="24"/>
          <w:szCs w:val="24"/>
          <w:lang w:val="hy-AM"/>
        </w:rPr>
      </w:pPr>
      <w:r w:rsidRPr="009D1C42">
        <w:rPr>
          <w:rFonts w:ascii="GHEA Grapalat" w:hAnsi="GHEA Grapalat"/>
          <w:sz w:val="24"/>
          <w:szCs w:val="24"/>
          <w:lang w:val="hy-AM"/>
        </w:rPr>
        <w:t>Հոդված 26</w:t>
      </w:r>
    </w:p>
    <w:p w:rsidR="00414BA2" w:rsidRPr="009D1C42" w:rsidRDefault="00414BA2" w:rsidP="006C570D">
      <w:pPr>
        <w:pStyle w:val="Bodytext20"/>
        <w:shd w:val="clear" w:color="auto" w:fill="auto"/>
        <w:spacing w:after="0" w:line="276" w:lineRule="auto"/>
        <w:ind w:right="20"/>
        <w:contextualSpacing/>
        <w:jc w:val="center"/>
        <w:rPr>
          <w:rFonts w:ascii="GHEA Grapalat" w:hAnsi="GHEA Grapalat"/>
          <w:sz w:val="24"/>
          <w:szCs w:val="24"/>
          <w:lang w:val="hy-AM"/>
        </w:rPr>
      </w:pPr>
      <w:r w:rsidRPr="009D1C42">
        <w:rPr>
          <w:rFonts w:ascii="GHEA Grapalat" w:hAnsi="GHEA Grapalat"/>
          <w:sz w:val="24"/>
          <w:szCs w:val="24"/>
          <w:lang w:val="hy-AM"/>
        </w:rPr>
        <w:t>Փոփոխություններ կատարելը</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Սույն Պայմանագրում կարող են կատարվել </w:t>
      </w:r>
      <w:r w:rsidR="005F6E81" w:rsidRPr="009D1C42">
        <w:rPr>
          <w:rFonts w:ascii="GHEA Grapalat" w:hAnsi="GHEA Grapalat"/>
          <w:sz w:val="24"/>
          <w:szCs w:val="24"/>
          <w:lang w:val="hy-AM"/>
        </w:rPr>
        <w:t xml:space="preserve">այնպիսի </w:t>
      </w:r>
      <w:r w:rsidRPr="009D1C42">
        <w:rPr>
          <w:rFonts w:ascii="GHEA Grapalat" w:hAnsi="GHEA Grapalat"/>
          <w:sz w:val="24"/>
          <w:szCs w:val="24"/>
          <w:lang w:val="hy-AM"/>
        </w:rPr>
        <w:t>փոփոխություններ, որոնք ձ</w:t>
      </w:r>
      <w:r w:rsidR="00BF10FF" w:rsidRPr="009D1C42">
        <w:rPr>
          <w:rFonts w:ascii="GHEA Grapalat" w:hAnsi="GHEA Grapalat"/>
          <w:sz w:val="24"/>
          <w:szCs w:val="24"/>
          <w:lang w:val="hy-AM"/>
        </w:rPr>
        <w:t>եւ</w:t>
      </w:r>
      <w:r w:rsidRPr="009D1C42">
        <w:rPr>
          <w:rFonts w:ascii="GHEA Grapalat" w:hAnsi="GHEA Grapalat"/>
          <w:sz w:val="24"/>
          <w:szCs w:val="24"/>
          <w:lang w:val="hy-AM"/>
        </w:rPr>
        <w:t>ակերպվում են առանձին արձանագրություններով։</w:t>
      </w: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Արձանագրություններն ուժի մեջ են մտնում սույն Պայմանագրի 28-րդ հոդվածով նախատեսված կարգով։</w:t>
      </w:r>
    </w:p>
    <w:p w:rsidR="00414BA2" w:rsidRDefault="00414BA2" w:rsidP="006C570D">
      <w:pPr>
        <w:pStyle w:val="Bodytext20"/>
        <w:shd w:val="clear" w:color="auto" w:fill="auto"/>
        <w:spacing w:after="0" w:line="276" w:lineRule="auto"/>
        <w:ind w:firstLine="567"/>
        <w:contextualSpacing/>
        <w:jc w:val="both"/>
        <w:rPr>
          <w:rFonts w:ascii="GHEA Grapalat" w:hAnsi="GHEA Grapalat"/>
          <w:sz w:val="24"/>
          <w:szCs w:val="24"/>
        </w:rPr>
      </w:pPr>
    </w:p>
    <w:p w:rsidR="006C570D" w:rsidRPr="006C570D" w:rsidRDefault="006C570D" w:rsidP="006C570D">
      <w:pPr>
        <w:pStyle w:val="Bodytext20"/>
        <w:shd w:val="clear" w:color="auto" w:fill="auto"/>
        <w:spacing w:after="0" w:line="276" w:lineRule="auto"/>
        <w:ind w:firstLine="567"/>
        <w:contextualSpacing/>
        <w:jc w:val="both"/>
        <w:rPr>
          <w:rFonts w:ascii="GHEA Grapalat" w:hAnsi="GHEA Grapalat"/>
          <w:sz w:val="24"/>
          <w:szCs w:val="24"/>
        </w:rPr>
      </w:pPr>
    </w:p>
    <w:p w:rsidR="00414BA2" w:rsidRPr="009D1C42" w:rsidRDefault="00414BA2" w:rsidP="006C570D">
      <w:pPr>
        <w:pStyle w:val="Bodytext20"/>
        <w:shd w:val="clear" w:color="auto" w:fill="auto"/>
        <w:spacing w:after="0" w:line="276" w:lineRule="auto"/>
        <w:ind w:right="20"/>
        <w:contextualSpacing/>
        <w:jc w:val="center"/>
        <w:rPr>
          <w:rFonts w:ascii="GHEA Grapalat" w:hAnsi="GHEA Grapalat"/>
          <w:sz w:val="24"/>
          <w:szCs w:val="24"/>
          <w:lang w:val="hy-AM"/>
        </w:rPr>
      </w:pPr>
      <w:r w:rsidRPr="009D1C42">
        <w:rPr>
          <w:rFonts w:ascii="GHEA Grapalat" w:hAnsi="GHEA Grapalat"/>
          <w:sz w:val="24"/>
          <w:szCs w:val="24"/>
          <w:lang w:val="hy-AM"/>
        </w:rPr>
        <w:lastRenderedPageBreak/>
        <w:t>Հոդված 27</w:t>
      </w:r>
    </w:p>
    <w:p w:rsidR="00414BA2" w:rsidRPr="009D1C42" w:rsidRDefault="00414BA2" w:rsidP="006C570D">
      <w:pPr>
        <w:pStyle w:val="Bodytext20"/>
        <w:shd w:val="clear" w:color="auto" w:fill="auto"/>
        <w:spacing w:after="0" w:line="276" w:lineRule="auto"/>
        <w:ind w:right="20"/>
        <w:contextualSpacing/>
        <w:jc w:val="center"/>
        <w:rPr>
          <w:rFonts w:ascii="GHEA Grapalat" w:hAnsi="GHEA Grapalat"/>
          <w:sz w:val="24"/>
          <w:szCs w:val="24"/>
          <w:lang w:val="hy-AM"/>
        </w:rPr>
      </w:pPr>
      <w:r w:rsidRPr="009D1C42">
        <w:rPr>
          <w:rFonts w:ascii="GHEA Grapalat" w:hAnsi="GHEA Grapalat"/>
          <w:sz w:val="24"/>
          <w:szCs w:val="24"/>
          <w:lang w:val="hy-AM"/>
        </w:rPr>
        <w:t>Վեճերի կարգավորման կարգը</w:t>
      </w:r>
    </w:p>
    <w:p w:rsidR="00414BA2" w:rsidRPr="009D1C42" w:rsidRDefault="00414BA2" w:rsidP="006C570D">
      <w:pPr>
        <w:pStyle w:val="Bodytext20"/>
        <w:shd w:val="clear" w:color="auto" w:fill="auto"/>
        <w:spacing w:after="0" w:line="276" w:lineRule="auto"/>
        <w:ind w:right="20"/>
        <w:contextualSpacing/>
        <w:jc w:val="center"/>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 xml:space="preserve">Սույն Պայմանագրի մեկնաբանման </w:t>
      </w:r>
      <w:r w:rsidR="00BF10FF" w:rsidRPr="009D1C42">
        <w:rPr>
          <w:rFonts w:ascii="GHEA Grapalat" w:hAnsi="GHEA Grapalat"/>
          <w:sz w:val="24"/>
          <w:szCs w:val="24"/>
          <w:lang w:val="hy-AM"/>
        </w:rPr>
        <w:t>եւ</w:t>
      </w:r>
      <w:r w:rsidRPr="009D1C42">
        <w:rPr>
          <w:rFonts w:ascii="GHEA Grapalat" w:hAnsi="GHEA Grapalat"/>
          <w:sz w:val="24"/>
          <w:szCs w:val="24"/>
          <w:lang w:val="hy-AM"/>
        </w:rPr>
        <w:t xml:space="preserve"> (կամ) կիրառման հետ կապված վեճերը կարգավորվում են «Եվրասիական տնտեսական միության մասին» 2014 թվականի մայիսի 29-ի պայմանագրով սահմանված կարգով:</w:t>
      </w:r>
    </w:p>
    <w:p w:rsidR="00414BA2" w:rsidRPr="009D1C42" w:rsidRDefault="00414BA2" w:rsidP="006C570D">
      <w:pPr>
        <w:pStyle w:val="Bodytext20"/>
        <w:shd w:val="clear" w:color="auto" w:fill="auto"/>
        <w:spacing w:after="0" w:line="276" w:lineRule="auto"/>
        <w:ind w:right="20"/>
        <w:contextualSpacing/>
        <w:jc w:val="center"/>
        <w:rPr>
          <w:rFonts w:ascii="GHEA Grapalat" w:hAnsi="GHEA Grapalat"/>
          <w:sz w:val="24"/>
          <w:szCs w:val="24"/>
          <w:lang w:val="hy-AM"/>
        </w:rPr>
      </w:pPr>
    </w:p>
    <w:p w:rsidR="00414BA2" w:rsidRPr="009D1C42" w:rsidRDefault="00414BA2" w:rsidP="006C570D">
      <w:pPr>
        <w:pStyle w:val="Bodytext20"/>
        <w:shd w:val="clear" w:color="auto" w:fill="auto"/>
        <w:spacing w:after="0" w:line="276" w:lineRule="auto"/>
        <w:ind w:right="20"/>
        <w:contextualSpacing/>
        <w:jc w:val="center"/>
        <w:rPr>
          <w:rFonts w:ascii="GHEA Grapalat" w:hAnsi="GHEA Grapalat"/>
          <w:sz w:val="24"/>
          <w:szCs w:val="24"/>
          <w:lang w:val="hy-AM"/>
        </w:rPr>
      </w:pPr>
      <w:r w:rsidRPr="009D1C42">
        <w:rPr>
          <w:rFonts w:ascii="GHEA Grapalat" w:hAnsi="GHEA Grapalat"/>
          <w:sz w:val="24"/>
          <w:szCs w:val="24"/>
          <w:lang w:val="hy-AM"/>
        </w:rPr>
        <w:t>Հոդված 28</w:t>
      </w:r>
    </w:p>
    <w:p w:rsidR="00414BA2" w:rsidRPr="009D1C42" w:rsidRDefault="00414BA2" w:rsidP="006C570D">
      <w:pPr>
        <w:pStyle w:val="Bodytext20"/>
        <w:shd w:val="clear" w:color="auto" w:fill="auto"/>
        <w:spacing w:after="0" w:line="276" w:lineRule="auto"/>
        <w:ind w:right="20"/>
        <w:contextualSpacing/>
        <w:jc w:val="center"/>
        <w:rPr>
          <w:rFonts w:ascii="GHEA Grapalat" w:hAnsi="GHEA Grapalat"/>
          <w:sz w:val="24"/>
          <w:szCs w:val="24"/>
          <w:lang w:val="hy-AM"/>
        </w:rPr>
      </w:pPr>
      <w:r w:rsidRPr="009D1C42">
        <w:rPr>
          <w:rFonts w:ascii="GHEA Grapalat" w:hAnsi="GHEA Grapalat"/>
          <w:sz w:val="24"/>
          <w:szCs w:val="24"/>
          <w:lang w:val="hy-AM"/>
        </w:rPr>
        <w:t>Սույն Պայմանագի</w:t>
      </w:r>
      <w:r w:rsidR="005F6E81" w:rsidRPr="009D1C42">
        <w:rPr>
          <w:rFonts w:ascii="GHEA Grapalat" w:hAnsi="GHEA Grapalat"/>
          <w:sz w:val="24"/>
          <w:szCs w:val="24"/>
          <w:lang w:val="hy-AM"/>
        </w:rPr>
        <w:t>րն</w:t>
      </w:r>
      <w:r w:rsidRPr="009D1C42">
        <w:rPr>
          <w:rFonts w:ascii="GHEA Grapalat" w:hAnsi="GHEA Grapalat"/>
          <w:sz w:val="24"/>
          <w:szCs w:val="24"/>
          <w:lang w:val="hy-AM"/>
        </w:rPr>
        <w:t xml:space="preserve"> ուժի մեջ մտնելը</w:t>
      </w:r>
    </w:p>
    <w:p w:rsidR="00414BA2" w:rsidRPr="009D1C42" w:rsidRDefault="00414BA2" w:rsidP="006C570D">
      <w:pPr>
        <w:pStyle w:val="Bodytext20"/>
        <w:shd w:val="clear" w:color="auto" w:fill="auto"/>
        <w:spacing w:after="0" w:line="276" w:lineRule="auto"/>
        <w:ind w:right="20" w:firstLine="567"/>
        <w:contextualSpacing/>
        <w:jc w:val="both"/>
        <w:rPr>
          <w:rFonts w:ascii="GHEA Grapalat" w:hAnsi="GHEA Grapalat"/>
          <w:sz w:val="24"/>
          <w:szCs w:val="24"/>
          <w:lang w:val="hy-AM"/>
        </w:rPr>
      </w:pP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1.</w:t>
      </w:r>
      <w:r w:rsidR="001A709C" w:rsidRPr="009D1C42">
        <w:rPr>
          <w:rFonts w:ascii="GHEA Grapalat" w:hAnsi="GHEA Grapalat"/>
          <w:sz w:val="24"/>
          <w:szCs w:val="24"/>
          <w:lang w:val="hy-AM"/>
        </w:rPr>
        <w:tab/>
      </w:r>
      <w:r w:rsidRPr="009D1C42">
        <w:rPr>
          <w:rFonts w:ascii="GHEA Grapalat" w:hAnsi="GHEA Grapalat"/>
          <w:sz w:val="24"/>
          <w:szCs w:val="24"/>
          <w:lang w:val="hy-AM"/>
        </w:rPr>
        <w:t>Սույն Պայմանագիրը Եվրասիական տնտեսական միության շրջանակներում կնքված միջազգային պայմանագիր է եւ Եվրասիական տնտեսական միության իրավունքի մասն է կազմում։</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2.</w:t>
      </w:r>
      <w:r w:rsidR="001A709C" w:rsidRPr="009D1C42">
        <w:rPr>
          <w:rFonts w:ascii="GHEA Grapalat" w:hAnsi="GHEA Grapalat"/>
          <w:sz w:val="24"/>
          <w:szCs w:val="24"/>
          <w:lang w:val="hy-AM"/>
        </w:rPr>
        <w:tab/>
      </w:r>
      <w:r w:rsidRPr="009D1C42">
        <w:rPr>
          <w:rFonts w:ascii="GHEA Grapalat" w:hAnsi="GHEA Grapalat"/>
          <w:sz w:val="24"/>
          <w:szCs w:val="24"/>
          <w:lang w:val="hy-AM"/>
        </w:rPr>
        <w:t>Սույն Պայմանագիրն ուժի մեջ է մտնում սույն Պայմանագի</w:t>
      </w:r>
      <w:r w:rsidR="005F6E81" w:rsidRPr="009D1C42">
        <w:rPr>
          <w:rFonts w:ascii="GHEA Grapalat" w:hAnsi="GHEA Grapalat"/>
          <w:sz w:val="24"/>
          <w:szCs w:val="24"/>
          <w:lang w:val="hy-AM"/>
        </w:rPr>
        <w:t>րն</w:t>
      </w:r>
      <w:r w:rsidRPr="009D1C42">
        <w:rPr>
          <w:rFonts w:ascii="GHEA Grapalat" w:hAnsi="GHEA Grapalat"/>
          <w:sz w:val="24"/>
          <w:szCs w:val="24"/>
          <w:lang w:val="hy-AM"/>
        </w:rPr>
        <w:t xml:space="preserve"> ուժի մեջ մտնելու համար անհրաժեշտ ներպետական </w:t>
      </w:r>
      <w:r w:rsidR="004319C2" w:rsidRPr="009D1C42">
        <w:rPr>
          <w:rFonts w:ascii="GHEA Grapalat" w:hAnsi="GHEA Grapalat"/>
          <w:sz w:val="24"/>
          <w:szCs w:val="24"/>
          <w:lang w:val="hy-AM"/>
        </w:rPr>
        <w:t xml:space="preserve">ընթացակարգերն </w:t>
      </w:r>
      <w:r w:rsidRPr="009D1C42">
        <w:rPr>
          <w:rFonts w:ascii="GHEA Grapalat" w:hAnsi="GHEA Grapalat"/>
          <w:sz w:val="24"/>
          <w:szCs w:val="24"/>
          <w:lang w:val="hy-AM"/>
        </w:rPr>
        <w:t>անդամ պետությունների կողմից կատարվելու վերաբերյալ վերջին գրավոր ծանուցումն ավանդապահի կողմից ստանալու օրվանից:</w:t>
      </w: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Անդամ պետությունները դիվանագիտական ուղիներով տեղեկացնում են Եվրասիական տնտեսական հանձնաժողովին սույն Պայմանագրի կատարման համար պատասխանատու պետական մարմինների մասին։</w:t>
      </w:r>
    </w:p>
    <w:p w:rsidR="001A709C" w:rsidRPr="009D1C42" w:rsidRDefault="001A709C"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p>
    <w:p w:rsidR="00414BA2" w:rsidRPr="009D1C4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lang w:val="hy-AM"/>
        </w:rPr>
      </w:pPr>
      <w:r w:rsidRPr="009D1C42">
        <w:rPr>
          <w:rFonts w:ascii="GHEA Grapalat" w:hAnsi="GHEA Grapalat"/>
          <w:sz w:val="24"/>
          <w:szCs w:val="24"/>
          <w:lang w:val="hy-AM"/>
        </w:rPr>
        <w:t>Կատարված է __</w:t>
      </w:r>
      <w:r w:rsidR="008B3F0C" w:rsidRPr="009D1C42">
        <w:rPr>
          <w:rFonts w:ascii="GHEA Grapalat" w:hAnsi="GHEA Grapalat"/>
          <w:sz w:val="24"/>
          <w:szCs w:val="24"/>
          <w:lang w:val="hy-AM"/>
        </w:rPr>
        <w:t>___</w:t>
      </w:r>
      <w:r w:rsidRPr="009D1C42">
        <w:rPr>
          <w:rFonts w:ascii="GHEA Grapalat" w:hAnsi="GHEA Grapalat"/>
          <w:sz w:val="24"/>
          <w:szCs w:val="24"/>
          <w:lang w:val="hy-AM"/>
        </w:rPr>
        <w:t>__ քաղաքում 20</w:t>
      </w:r>
      <w:r w:rsidR="001A709C" w:rsidRPr="009D1C42">
        <w:rPr>
          <w:rFonts w:ascii="GHEA Grapalat" w:hAnsi="GHEA Grapalat"/>
          <w:sz w:val="24"/>
          <w:szCs w:val="24"/>
          <w:lang w:val="hy-AM"/>
        </w:rPr>
        <w:t>__</w:t>
      </w:r>
      <w:r w:rsidR="00BF10FF" w:rsidRPr="009D1C42">
        <w:rPr>
          <w:rFonts w:ascii="GHEA Grapalat" w:hAnsi="GHEA Grapalat"/>
          <w:sz w:val="24"/>
          <w:szCs w:val="24"/>
          <w:lang w:val="hy-AM"/>
        </w:rPr>
        <w:t xml:space="preserve"> </w:t>
      </w:r>
      <w:r w:rsidRPr="009D1C42">
        <w:rPr>
          <w:rFonts w:ascii="GHEA Grapalat" w:hAnsi="GHEA Grapalat"/>
          <w:sz w:val="24"/>
          <w:szCs w:val="24"/>
          <w:lang w:val="hy-AM"/>
        </w:rPr>
        <w:t>թվականի ___</w:t>
      </w:r>
      <w:r w:rsidR="008B3F0C" w:rsidRPr="009D1C42">
        <w:rPr>
          <w:rFonts w:ascii="GHEA Grapalat" w:hAnsi="GHEA Grapalat"/>
          <w:sz w:val="24"/>
          <w:szCs w:val="24"/>
          <w:lang w:val="hy-AM"/>
        </w:rPr>
        <w:t>__</w:t>
      </w:r>
      <w:r w:rsidRPr="009D1C42">
        <w:rPr>
          <w:rFonts w:ascii="GHEA Grapalat" w:hAnsi="GHEA Grapalat"/>
          <w:sz w:val="24"/>
          <w:szCs w:val="24"/>
          <w:lang w:val="hy-AM"/>
        </w:rPr>
        <w:t>__ «_</w:t>
      </w:r>
      <w:r w:rsidR="008B3F0C" w:rsidRPr="009D1C42">
        <w:rPr>
          <w:rFonts w:ascii="GHEA Grapalat" w:hAnsi="GHEA Grapalat"/>
          <w:sz w:val="24"/>
          <w:szCs w:val="24"/>
          <w:lang w:val="hy-AM"/>
        </w:rPr>
        <w:t>_</w:t>
      </w:r>
      <w:r w:rsidRPr="009D1C42">
        <w:rPr>
          <w:rFonts w:ascii="GHEA Grapalat" w:hAnsi="GHEA Grapalat"/>
          <w:sz w:val="24"/>
          <w:szCs w:val="24"/>
          <w:lang w:val="hy-AM"/>
        </w:rPr>
        <w:t>__»-ին, մեկ բնօրինակից՝ ռուսերենով։</w:t>
      </w:r>
    </w:p>
    <w:p w:rsidR="00414BA2" w:rsidRDefault="00414BA2"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rPr>
      </w:pPr>
      <w:r w:rsidRPr="009D1C42">
        <w:rPr>
          <w:rFonts w:ascii="GHEA Grapalat" w:hAnsi="GHEA Grapalat"/>
          <w:sz w:val="24"/>
          <w:szCs w:val="24"/>
          <w:lang w:val="hy-AM"/>
        </w:rPr>
        <w:t>Սույն Պայմանագրի բնօրինակը պահվում է Եվրասիական տնտեսական հանձնաժողովում, որը, որպես սույն Պայմանագրի ավանդապահ, յուրաք</w:t>
      </w:r>
      <w:r w:rsidR="006C570D">
        <w:rPr>
          <w:rFonts w:ascii="GHEA Grapalat" w:hAnsi="GHEA Grapalat"/>
          <w:sz w:val="24"/>
          <w:szCs w:val="24"/>
          <w:lang w:val="hy-AM"/>
        </w:rPr>
        <w:t>անչյուր անդամ պետության</w:t>
      </w:r>
      <w:r w:rsidR="006C570D">
        <w:rPr>
          <w:rFonts w:ascii="GHEA Grapalat" w:hAnsi="GHEA Grapalat"/>
          <w:sz w:val="24"/>
          <w:szCs w:val="24"/>
        </w:rPr>
        <w:t>ը</w:t>
      </w:r>
      <w:r w:rsidR="006C570D">
        <w:rPr>
          <w:rFonts w:ascii="GHEA Grapalat" w:hAnsi="GHEA Grapalat"/>
          <w:sz w:val="24"/>
          <w:szCs w:val="24"/>
          <w:lang w:val="hy-AM"/>
        </w:rPr>
        <w:t xml:space="preserve"> կ</w:t>
      </w:r>
      <w:r w:rsidR="006C570D">
        <w:rPr>
          <w:rFonts w:ascii="GHEA Grapalat" w:hAnsi="GHEA Grapalat"/>
          <w:sz w:val="24"/>
          <w:szCs w:val="24"/>
        </w:rPr>
        <w:t>ուղարկ</w:t>
      </w:r>
      <w:r w:rsidRPr="009D1C42">
        <w:rPr>
          <w:rFonts w:ascii="GHEA Grapalat" w:hAnsi="GHEA Grapalat"/>
          <w:sz w:val="24"/>
          <w:szCs w:val="24"/>
          <w:lang w:val="hy-AM"/>
        </w:rPr>
        <w:t>ի դրա հաստատված պատճենը։</w:t>
      </w:r>
    </w:p>
    <w:p w:rsidR="006C570D" w:rsidRPr="006C570D" w:rsidRDefault="006C570D" w:rsidP="006C570D">
      <w:pPr>
        <w:pStyle w:val="Bodytext20"/>
        <w:shd w:val="clear" w:color="auto" w:fill="auto"/>
        <w:tabs>
          <w:tab w:val="left" w:pos="993"/>
        </w:tabs>
        <w:spacing w:after="0" w:line="276" w:lineRule="auto"/>
        <w:ind w:firstLine="567"/>
        <w:contextualSpacing/>
        <w:jc w:val="both"/>
        <w:rPr>
          <w:rFonts w:ascii="GHEA Grapalat" w:hAnsi="GHEA Grapalat"/>
          <w:sz w:val="24"/>
          <w:szCs w:val="24"/>
        </w:rPr>
      </w:pPr>
    </w:p>
    <w:p w:rsidR="00D62B3B" w:rsidRPr="009D1C42" w:rsidRDefault="00D62B3B" w:rsidP="006C570D">
      <w:pPr>
        <w:pStyle w:val="Bodytext20"/>
        <w:shd w:val="clear" w:color="auto" w:fill="auto"/>
        <w:spacing w:after="0" w:line="276" w:lineRule="auto"/>
        <w:ind w:firstLine="567"/>
        <w:contextualSpacing/>
        <w:jc w:val="both"/>
        <w:rPr>
          <w:rFonts w:ascii="GHEA Grapalat" w:hAnsi="GHEA Grapalat"/>
          <w:sz w:val="24"/>
          <w:szCs w:val="24"/>
          <w:lang w:val="hy-AM"/>
        </w:rPr>
      </w:pPr>
    </w:p>
    <w:tbl>
      <w:tblPr>
        <w:tblOverlap w:val="never"/>
        <w:tblW w:w="0" w:type="auto"/>
        <w:jc w:val="center"/>
        <w:tblLayout w:type="fixed"/>
        <w:tblCellMar>
          <w:left w:w="10" w:type="dxa"/>
          <w:right w:w="10" w:type="dxa"/>
        </w:tblCellMar>
        <w:tblLook w:val="0000"/>
      </w:tblPr>
      <w:tblGrid>
        <w:gridCol w:w="3004"/>
        <w:gridCol w:w="1502"/>
        <w:gridCol w:w="1502"/>
        <w:gridCol w:w="3005"/>
      </w:tblGrid>
      <w:tr w:rsidR="00414BA2" w:rsidRPr="009D1C42" w:rsidTr="00D62B3B">
        <w:trPr>
          <w:jc w:val="center"/>
        </w:trPr>
        <w:tc>
          <w:tcPr>
            <w:tcW w:w="3004" w:type="dxa"/>
            <w:shd w:val="clear" w:color="auto" w:fill="FFFFFF"/>
          </w:tcPr>
          <w:p w:rsidR="00414BA2" w:rsidRPr="006C570D" w:rsidRDefault="00414BA2" w:rsidP="006C570D">
            <w:pPr>
              <w:pStyle w:val="Bodytext20"/>
              <w:shd w:val="clear" w:color="auto" w:fill="auto"/>
              <w:spacing w:after="0" w:line="276" w:lineRule="auto"/>
              <w:ind w:right="-14" w:firstLine="35"/>
              <w:contextualSpacing/>
              <w:jc w:val="center"/>
              <w:rPr>
                <w:rStyle w:val="Bodytext2Bold"/>
                <w:rFonts w:ascii="GHEA Grapalat" w:hAnsi="GHEA Grapalat"/>
                <w:sz w:val="24"/>
                <w:szCs w:val="24"/>
                <w:lang w:val="en-US"/>
              </w:rPr>
            </w:pPr>
            <w:r w:rsidRPr="009D1C42">
              <w:rPr>
                <w:rStyle w:val="Bodytext2Bold"/>
                <w:rFonts w:ascii="GHEA Grapalat" w:hAnsi="GHEA Grapalat"/>
                <w:sz w:val="24"/>
                <w:szCs w:val="24"/>
              </w:rPr>
              <w:t>Հայաստանի Հանրապետության կողմից</w:t>
            </w:r>
          </w:p>
          <w:p w:rsidR="00414BA2" w:rsidRPr="009D1C42" w:rsidRDefault="00414BA2" w:rsidP="006C570D">
            <w:pPr>
              <w:pStyle w:val="Bodytext20"/>
              <w:shd w:val="clear" w:color="auto" w:fill="auto"/>
              <w:spacing w:after="0" w:line="276" w:lineRule="auto"/>
              <w:ind w:right="-14" w:firstLine="35"/>
              <w:contextualSpacing/>
              <w:jc w:val="center"/>
              <w:rPr>
                <w:rFonts w:ascii="GHEA Grapalat" w:hAnsi="GHEA Grapalat"/>
                <w:sz w:val="24"/>
                <w:szCs w:val="24"/>
                <w:lang w:val="hy-AM"/>
              </w:rPr>
            </w:pPr>
          </w:p>
          <w:p w:rsidR="00D62B3B" w:rsidRPr="009D1C42" w:rsidRDefault="00D62B3B" w:rsidP="006C570D">
            <w:pPr>
              <w:pStyle w:val="Bodytext20"/>
              <w:shd w:val="clear" w:color="auto" w:fill="auto"/>
              <w:spacing w:after="0" w:line="276" w:lineRule="auto"/>
              <w:ind w:right="-14" w:firstLine="35"/>
              <w:contextualSpacing/>
              <w:jc w:val="center"/>
              <w:rPr>
                <w:rFonts w:ascii="GHEA Grapalat" w:hAnsi="GHEA Grapalat"/>
                <w:sz w:val="24"/>
                <w:szCs w:val="24"/>
                <w:lang w:val="hy-AM"/>
              </w:rPr>
            </w:pPr>
          </w:p>
        </w:tc>
        <w:tc>
          <w:tcPr>
            <w:tcW w:w="3004" w:type="dxa"/>
            <w:gridSpan w:val="2"/>
            <w:shd w:val="clear" w:color="auto" w:fill="FFFFFF"/>
          </w:tcPr>
          <w:p w:rsidR="00414BA2" w:rsidRPr="009D1C42" w:rsidRDefault="00414BA2" w:rsidP="006C570D">
            <w:pPr>
              <w:pStyle w:val="Bodytext20"/>
              <w:shd w:val="clear" w:color="auto" w:fill="auto"/>
              <w:spacing w:after="0" w:line="276" w:lineRule="auto"/>
              <w:ind w:right="-14" w:firstLine="35"/>
              <w:contextualSpacing/>
              <w:jc w:val="center"/>
              <w:rPr>
                <w:rStyle w:val="Bodytext2Bold"/>
                <w:rFonts w:ascii="GHEA Grapalat" w:hAnsi="GHEA Grapalat"/>
                <w:sz w:val="24"/>
                <w:szCs w:val="24"/>
              </w:rPr>
            </w:pPr>
            <w:r w:rsidRPr="009D1C42">
              <w:rPr>
                <w:rStyle w:val="Bodytext2Bold"/>
                <w:rFonts w:ascii="GHEA Grapalat" w:hAnsi="GHEA Grapalat"/>
                <w:sz w:val="24"/>
                <w:szCs w:val="24"/>
              </w:rPr>
              <w:t>Բելառուսի Հանրապետության կողմից</w:t>
            </w:r>
          </w:p>
          <w:p w:rsidR="00E57EB3" w:rsidRPr="009D1C42" w:rsidRDefault="00E57EB3" w:rsidP="006C570D">
            <w:pPr>
              <w:pStyle w:val="Bodytext20"/>
              <w:shd w:val="clear" w:color="auto" w:fill="auto"/>
              <w:spacing w:after="0" w:line="276" w:lineRule="auto"/>
              <w:ind w:right="-14" w:firstLine="35"/>
              <w:contextualSpacing/>
              <w:jc w:val="center"/>
              <w:rPr>
                <w:rFonts w:ascii="GHEA Grapalat" w:hAnsi="GHEA Grapalat"/>
                <w:sz w:val="24"/>
                <w:szCs w:val="24"/>
                <w:lang w:val="hy-AM"/>
              </w:rPr>
            </w:pPr>
          </w:p>
        </w:tc>
        <w:tc>
          <w:tcPr>
            <w:tcW w:w="3005" w:type="dxa"/>
            <w:shd w:val="clear" w:color="auto" w:fill="FFFFFF"/>
          </w:tcPr>
          <w:p w:rsidR="00414BA2" w:rsidRPr="009D1C42" w:rsidRDefault="00414BA2" w:rsidP="006C570D">
            <w:pPr>
              <w:pStyle w:val="Bodytext20"/>
              <w:shd w:val="clear" w:color="auto" w:fill="auto"/>
              <w:spacing w:after="0" w:line="276" w:lineRule="auto"/>
              <w:ind w:right="-14" w:firstLine="35"/>
              <w:contextualSpacing/>
              <w:jc w:val="center"/>
              <w:rPr>
                <w:rStyle w:val="Bodytext2Bold"/>
                <w:rFonts w:ascii="GHEA Grapalat" w:hAnsi="GHEA Grapalat"/>
                <w:sz w:val="24"/>
                <w:szCs w:val="24"/>
              </w:rPr>
            </w:pPr>
            <w:r w:rsidRPr="009D1C42">
              <w:rPr>
                <w:rStyle w:val="Bodytext2Bold"/>
                <w:rFonts w:ascii="GHEA Grapalat" w:hAnsi="GHEA Grapalat"/>
                <w:sz w:val="24"/>
                <w:szCs w:val="24"/>
              </w:rPr>
              <w:t>Ղազախստանի Հանրապետության կողմից</w:t>
            </w:r>
          </w:p>
          <w:p w:rsidR="00414BA2" w:rsidRPr="009D1C42" w:rsidRDefault="00414BA2" w:rsidP="006C570D">
            <w:pPr>
              <w:pStyle w:val="Bodytext20"/>
              <w:shd w:val="clear" w:color="auto" w:fill="auto"/>
              <w:spacing w:after="0" w:line="276" w:lineRule="auto"/>
              <w:ind w:right="-14" w:firstLine="35"/>
              <w:contextualSpacing/>
              <w:jc w:val="center"/>
              <w:rPr>
                <w:rFonts w:ascii="GHEA Grapalat" w:hAnsi="GHEA Grapalat"/>
                <w:sz w:val="24"/>
                <w:szCs w:val="24"/>
                <w:lang w:val="hy-AM"/>
              </w:rPr>
            </w:pPr>
          </w:p>
        </w:tc>
      </w:tr>
      <w:tr w:rsidR="001A709C" w:rsidRPr="009D1C42" w:rsidTr="001A709C">
        <w:trPr>
          <w:jc w:val="center"/>
        </w:trPr>
        <w:tc>
          <w:tcPr>
            <w:tcW w:w="4506" w:type="dxa"/>
            <w:gridSpan w:val="2"/>
            <w:shd w:val="clear" w:color="auto" w:fill="FFFFFF"/>
            <w:vAlign w:val="bottom"/>
          </w:tcPr>
          <w:p w:rsidR="001A709C" w:rsidRPr="009D1C42" w:rsidRDefault="001A709C" w:rsidP="006C570D">
            <w:pPr>
              <w:spacing w:after="0"/>
              <w:ind w:right="-14" w:firstLine="35"/>
              <w:contextualSpacing/>
              <w:jc w:val="center"/>
              <w:rPr>
                <w:rFonts w:ascii="GHEA Grapalat" w:hAnsi="GHEA Grapalat"/>
                <w:sz w:val="24"/>
                <w:szCs w:val="24"/>
                <w:lang w:val="hy-AM"/>
              </w:rPr>
            </w:pPr>
            <w:r w:rsidRPr="009D1C42">
              <w:rPr>
                <w:rStyle w:val="Bodytext2Bold"/>
                <w:rFonts w:ascii="GHEA Grapalat" w:eastAsiaTheme="minorEastAsia" w:hAnsi="GHEA Grapalat"/>
                <w:sz w:val="24"/>
                <w:szCs w:val="24"/>
              </w:rPr>
              <w:t xml:space="preserve">Ղրղզստանի </w:t>
            </w:r>
            <w:r w:rsidR="008C67B6" w:rsidRPr="009D1C42">
              <w:rPr>
                <w:rStyle w:val="Bodytext2Bold"/>
                <w:rFonts w:ascii="GHEA Grapalat" w:eastAsiaTheme="minorEastAsia" w:hAnsi="GHEA Grapalat"/>
                <w:sz w:val="24"/>
                <w:szCs w:val="24"/>
              </w:rPr>
              <w:br/>
            </w:r>
            <w:r w:rsidRPr="009D1C42">
              <w:rPr>
                <w:rStyle w:val="Bodytext2Bold"/>
                <w:rFonts w:ascii="GHEA Grapalat" w:eastAsiaTheme="minorEastAsia" w:hAnsi="GHEA Grapalat"/>
                <w:sz w:val="24"/>
                <w:szCs w:val="24"/>
              </w:rPr>
              <w:t xml:space="preserve">Հանրապետության </w:t>
            </w:r>
            <w:r w:rsidR="008C67B6" w:rsidRPr="009D1C42">
              <w:rPr>
                <w:rStyle w:val="Bodytext2Bold"/>
                <w:rFonts w:ascii="GHEA Grapalat" w:eastAsiaTheme="minorEastAsia" w:hAnsi="GHEA Grapalat"/>
                <w:sz w:val="24"/>
                <w:szCs w:val="24"/>
              </w:rPr>
              <w:br/>
            </w:r>
            <w:r w:rsidRPr="009D1C42">
              <w:rPr>
                <w:rStyle w:val="Bodytext2Bold"/>
                <w:rFonts w:ascii="GHEA Grapalat" w:eastAsiaTheme="minorEastAsia" w:hAnsi="GHEA Grapalat"/>
                <w:sz w:val="24"/>
                <w:szCs w:val="24"/>
              </w:rPr>
              <w:t>կողմից</w:t>
            </w:r>
          </w:p>
        </w:tc>
        <w:tc>
          <w:tcPr>
            <w:tcW w:w="4507" w:type="dxa"/>
            <w:gridSpan w:val="2"/>
            <w:shd w:val="clear" w:color="auto" w:fill="FFFFFF"/>
            <w:vAlign w:val="center"/>
          </w:tcPr>
          <w:p w:rsidR="001A709C" w:rsidRPr="009D1C42" w:rsidRDefault="001A709C" w:rsidP="006C570D">
            <w:pPr>
              <w:pStyle w:val="Bodytext20"/>
              <w:shd w:val="clear" w:color="auto" w:fill="auto"/>
              <w:spacing w:after="0" w:line="276" w:lineRule="auto"/>
              <w:ind w:right="-14" w:firstLine="35"/>
              <w:contextualSpacing/>
              <w:jc w:val="center"/>
              <w:rPr>
                <w:rFonts w:ascii="GHEA Grapalat" w:hAnsi="GHEA Grapalat"/>
                <w:sz w:val="24"/>
                <w:szCs w:val="24"/>
                <w:lang w:val="hy-AM"/>
              </w:rPr>
            </w:pPr>
            <w:r w:rsidRPr="009D1C42">
              <w:rPr>
                <w:rStyle w:val="Bodytext2Bold"/>
                <w:rFonts w:ascii="GHEA Grapalat" w:hAnsi="GHEA Grapalat"/>
                <w:sz w:val="24"/>
                <w:szCs w:val="24"/>
              </w:rPr>
              <w:t xml:space="preserve">Ռուսաստանի </w:t>
            </w:r>
            <w:r w:rsidR="008C67B6" w:rsidRPr="009D1C42">
              <w:rPr>
                <w:rStyle w:val="Bodytext2Bold"/>
                <w:rFonts w:ascii="GHEA Grapalat" w:hAnsi="GHEA Grapalat"/>
                <w:sz w:val="24"/>
                <w:szCs w:val="24"/>
              </w:rPr>
              <w:br/>
            </w:r>
            <w:r w:rsidRPr="009D1C42">
              <w:rPr>
                <w:rStyle w:val="Bodytext2Bold"/>
                <w:rFonts w:ascii="GHEA Grapalat" w:hAnsi="GHEA Grapalat"/>
                <w:sz w:val="24"/>
                <w:szCs w:val="24"/>
              </w:rPr>
              <w:t xml:space="preserve">Դաշնության </w:t>
            </w:r>
            <w:r w:rsidRPr="009D1C42">
              <w:rPr>
                <w:rStyle w:val="Bodytext2Bold"/>
                <w:rFonts w:ascii="GHEA Grapalat" w:hAnsi="GHEA Grapalat"/>
                <w:sz w:val="24"/>
                <w:szCs w:val="24"/>
              </w:rPr>
              <w:br/>
              <w:t>կողմից</w:t>
            </w:r>
          </w:p>
        </w:tc>
      </w:tr>
    </w:tbl>
    <w:p w:rsidR="00BF10FF" w:rsidRPr="009D1C42" w:rsidRDefault="00BF10FF" w:rsidP="006C570D">
      <w:pPr>
        <w:spacing w:after="0"/>
        <w:contextualSpacing/>
        <w:rPr>
          <w:rFonts w:ascii="GHEA Grapalat" w:hAnsi="GHEA Grapalat"/>
          <w:sz w:val="24"/>
          <w:szCs w:val="24"/>
          <w:lang w:val="hy-AM"/>
        </w:rPr>
      </w:pPr>
    </w:p>
    <w:sectPr w:rsidR="00BF10FF" w:rsidRPr="009D1C42" w:rsidSect="006C570D">
      <w:headerReference w:type="default" r:id="rId6"/>
      <w:pgSz w:w="11907" w:h="16839" w:code="9"/>
      <w:pgMar w:top="851" w:right="1418" w:bottom="1418" w:left="1418" w:header="42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54D" w:rsidRDefault="00DF554D" w:rsidP="007F5EF1">
      <w:pPr>
        <w:spacing w:after="0" w:line="240" w:lineRule="auto"/>
      </w:pPr>
      <w:r>
        <w:separator/>
      </w:r>
    </w:p>
  </w:endnote>
  <w:endnote w:type="continuationSeparator" w:id="0">
    <w:p w:rsidR="00DF554D" w:rsidRDefault="00DF554D" w:rsidP="007F5E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54D" w:rsidRDefault="00DF554D" w:rsidP="007F5EF1">
      <w:pPr>
        <w:spacing w:after="0" w:line="240" w:lineRule="auto"/>
      </w:pPr>
      <w:r>
        <w:separator/>
      </w:r>
    </w:p>
  </w:footnote>
  <w:footnote w:type="continuationSeparator" w:id="0">
    <w:p w:rsidR="00DF554D" w:rsidRDefault="00DF554D" w:rsidP="007F5E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92063"/>
      <w:docPartObj>
        <w:docPartGallery w:val="Page Numbers (Top of Page)"/>
        <w:docPartUnique/>
      </w:docPartObj>
    </w:sdtPr>
    <w:sdtEndPr>
      <w:rPr>
        <w:rFonts w:ascii="GHEA Grapalat" w:hAnsi="GHEA Grapalat"/>
        <w:sz w:val="24"/>
        <w:szCs w:val="24"/>
      </w:rPr>
    </w:sdtEndPr>
    <w:sdtContent>
      <w:p w:rsidR="00D156DD" w:rsidRPr="00D156DD" w:rsidRDefault="006478F6">
        <w:pPr>
          <w:pStyle w:val="Header"/>
          <w:jc w:val="center"/>
          <w:rPr>
            <w:rFonts w:ascii="GHEA Grapalat" w:hAnsi="GHEA Grapalat"/>
            <w:sz w:val="24"/>
            <w:szCs w:val="24"/>
          </w:rPr>
        </w:pPr>
        <w:r w:rsidRPr="00D156DD">
          <w:rPr>
            <w:rFonts w:ascii="GHEA Grapalat" w:hAnsi="GHEA Grapalat"/>
            <w:sz w:val="24"/>
            <w:szCs w:val="24"/>
          </w:rPr>
          <w:fldChar w:fldCharType="begin"/>
        </w:r>
        <w:r w:rsidR="00D156DD" w:rsidRPr="00D156DD">
          <w:rPr>
            <w:rFonts w:ascii="GHEA Grapalat" w:hAnsi="GHEA Grapalat"/>
            <w:sz w:val="24"/>
            <w:szCs w:val="24"/>
          </w:rPr>
          <w:instrText xml:space="preserve"> PAGE   \* MERGEFORMAT </w:instrText>
        </w:r>
        <w:r w:rsidRPr="00D156DD">
          <w:rPr>
            <w:rFonts w:ascii="GHEA Grapalat" w:hAnsi="GHEA Grapalat"/>
            <w:sz w:val="24"/>
            <w:szCs w:val="24"/>
          </w:rPr>
          <w:fldChar w:fldCharType="separate"/>
        </w:r>
        <w:r w:rsidR="006C570D">
          <w:rPr>
            <w:rFonts w:ascii="GHEA Grapalat" w:hAnsi="GHEA Grapalat"/>
            <w:noProof/>
            <w:sz w:val="24"/>
            <w:szCs w:val="24"/>
          </w:rPr>
          <w:t>2</w:t>
        </w:r>
        <w:r w:rsidRPr="00D156DD">
          <w:rPr>
            <w:rFonts w:ascii="GHEA Grapalat" w:hAnsi="GHEA Grapalat"/>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C712B"/>
    <w:rsid w:val="000107BC"/>
    <w:rsid w:val="0002070B"/>
    <w:rsid w:val="00030D46"/>
    <w:rsid w:val="00045ABD"/>
    <w:rsid w:val="00056143"/>
    <w:rsid w:val="00060D58"/>
    <w:rsid w:val="0006585C"/>
    <w:rsid w:val="000666FD"/>
    <w:rsid w:val="00081ABD"/>
    <w:rsid w:val="000B72A2"/>
    <w:rsid w:val="000B7F1D"/>
    <w:rsid w:val="000C2BC0"/>
    <w:rsid w:val="000D7262"/>
    <w:rsid w:val="000E00C2"/>
    <w:rsid w:val="000E5173"/>
    <w:rsid w:val="000E6B7B"/>
    <w:rsid w:val="00127F7D"/>
    <w:rsid w:val="001856CC"/>
    <w:rsid w:val="001A4094"/>
    <w:rsid w:val="001A6B47"/>
    <w:rsid w:val="001A709C"/>
    <w:rsid w:val="001B62CC"/>
    <w:rsid w:val="001C622E"/>
    <w:rsid w:val="001D6BCC"/>
    <w:rsid w:val="001D6E3E"/>
    <w:rsid w:val="002019D8"/>
    <w:rsid w:val="00201EB7"/>
    <w:rsid w:val="00222928"/>
    <w:rsid w:val="00223798"/>
    <w:rsid w:val="00236F6A"/>
    <w:rsid w:val="0027137D"/>
    <w:rsid w:val="002B3AF6"/>
    <w:rsid w:val="002C712B"/>
    <w:rsid w:val="002D7F6F"/>
    <w:rsid w:val="00330B78"/>
    <w:rsid w:val="00337991"/>
    <w:rsid w:val="00342A4F"/>
    <w:rsid w:val="00346867"/>
    <w:rsid w:val="00370BB0"/>
    <w:rsid w:val="003725F2"/>
    <w:rsid w:val="003746E7"/>
    <w:rsid w:val="00390BBC"/>
    <w:rsid w:val="00395DBC"/>
    <w:rsid w:val="003A5818"/>
    <w:rsid w:val="003C6327"/>
    <w:rsid w:val="003E4B60"/>
    <w:rsid w:val="00414BA2"/>
    <w:rsid w:val="004319C2"/>
    <w:rsid w:val="00433FA9"/>
    <w:rsid w:val="00436D37"/>
    <w:rsid w:val="0044401F"/>
    <w:rsid w:val="004659D3"/>
    <w:rsid w:val="00490FC5"/>
    <w:rsid w:val="00496D5C"/>
    <w:rsid w:val="004A678C"/>
    <w:rsid w:val="004B51A1"/>
    <w:rsid w:val="004F4F54"/>
    <w:rsid w:val="00504926"/>
    <w:rsid w:val="00506863"/>
    <w:rsid w:val="00510C74"/>
    <w:rsid w:val="00532E18"/>
    <w:rsid w:val="00537A7D"/>
    <w:rsid w:val="00543E33"/>
    <w:rsid w:val="005440BB"/>
    <w:rsid w:val="00546467"/>
    <w:rsid w:val="00564DFF"/>
    <w:rsid w:val="00572A20"/>
    <w:rsid w:val="00582A70"/>
    <w:rsid w:val="00590297"/>
    <w:rsid w:val="005A4043"/>
    <w:rsid w:val="005A49DC"/>
    <w:rsid w:val="005B15A4"/>
    <w:rsid w:val="005F6E81"/>
    <w:rsid w:val="006053DE"/>
    <w:rsid w:val="00605DF6"/>
    <w:rsid w:val="0061430B"/>
    <w:rsid w:val="006334BE"/>
    <w:rsid w:val="00647403"/>
    <w:rsid w:val="006478F6"/>
    <w:rsid w:val="006676C8"/>
    <w:rsid w:val="006769DB"/>
    <w:rsid w:val="006C28CB"/>
    <w:rsid w:val="006C570D"/>
    <w:rsid w:val="006D52C1"/>
    <w:rsid w:val="007061D4"/>
    <w:rsid w:val="007239A7"/>
    <w:rsid w:val="00734C9F"/>
    <w:rsid w:val="007359D8"/>
    <w:rsid w:val="00737672"/>
    <w:rsid w:val="007473E5"/>
    <w:rsid w:val="00760E7B"/>
    <w:rsid w:val="00761758"/>
    <w:rsid w:val="00765F66"/>
    <w:rsid w:val="00794719"/>
    <w:rsid w:val="007B09F9"/>
    <w:rsid w:val="007B4819"/>
    <w:rsid w:val="007C146A"/>
    <w:rsid w:val="007C3F54"/>
    <w:rsid w:val="007D7BF4"/>
    <w:rsid w:val="007E387D"/>
    <w:rsid w:val="007F007C"/>
    <w:rsid w:val="007F5EF1"/>
    <w:rsid w:val="00883EC1"/>
    <w:rsid w:val="008964CF"/>
    <w:rsid w:val="008B2775"/>
    <w:rsid w:val="008B3F0C"/>
    <w:rsid w:val="008B4E93"/>
    <w:rsid w:val="008C67B6"/>
    <w:rsid w:val="008E3539"/>
    <w:rsid w:val="008E567D"/>
    <w:rsid w:val="008F295D"/>
    <w:rsid w:val="00903534"/>
    <w:rsid w:val="0091457E"/>
    <w:rsid w:val="009149DA"/>
    <w:rsid w:val="00922A1C"/>
    <w:rsid w:val="0095634B"/>
    <w:rsid w:val="00982980"/>
    <w:rsid w:val="00983F2E"/>
    <w:rsid w:val="009B5B0E"/>
    <w:rsid w:val="009C5217"/>
    <w:rsid w:val="009C68F5"/>
    <w:rsid w:val="009D1C42"/>
    <w:rsid w:val="009F460E"/>
    <w:rsid w:val="00A26776"/>
    <w:rsid w:val="00A275C9"/>
    <w:rsid w:val="00A303DE"/>
    <w:rsid w:val="00A3787D"/>
    <w:rsid w:val="00A461CE"/>
    <w:rsid w:val="00A514D8"/>
    <w:rsid w:val="00A57824"/>
    <w:rsid w:val="00A77581"/>
    <w:rsid w:val="00A83E03"/>
    <w:rsid w:val="00A93AC2"/>
    <w:rsid w:val="00AC07FF"/>
    <w:rsid w:val="00AC1F27"/>
    <w:rsid w:val="00AD434E"/>
    <w:rsid w:val="00AD576F"/>
    <w:rsid w:val="00AD715C"/>
    <w:rsid w:val="00AE0FBF"/>
    <w:rsid w:val="00AF7552"/>
    <w:rsid w:val="00B11CE4"/>
    <w:rsid w:val="00B345D2"/>
    <w:rsid w:val="00B5205F"/>
    <w:rsid w:val="00B7727D"/>
    <w:rsid w:val="00B93F64"/>
    <w:rsid w:val="00BA0093"/>
    <w:rsid w:val="00BA604F"/>
    <w:rsid w:val="00BB6553"/>
    <w:rsid w:val="00BF10FF"/>
    <w:rsid w:val="00C01AAD"/>
    <w:rsid w:val="00C11385"/>
    <w:rsid w:val="00C442C3"/>
    <w:rsid w:val="00C55E5F"/>
    <w:rsid w:val="00C91622"/>
    <w:rsid w:val="00CA0B40"/>
    <w:rsid w:val="00CE6E97"/>
    <w:rsid w:val="00D07E04"/>
    <w:rsid w:val="00D156DD"/>
    <w:rsid w:val="00D25231"/>
    <w:rsid w:val="00D61CAA"/>
    <w:rsid w:val="00D62B3B"/>
    <w:rsid w:val="00D6355B"/>
    <w:rsid w:val="00D76C4E"/>
    <w:rsid w:val="00D77AEC"/>
    <w:rsid w:val="00D84CB0"/>
    <w:rsid w:val="00D90C43"/>
    <w:rsid w:val="00D91F15"/>
    <w:rsid w:val="00DA5308"/>
    <w:rsid w:val="00DB114E"/>
    <w:rsid w:val="00DC1B4C"/>
    <w:rsid w:val="00DE5C4B"/>
    <w:rsid w:val="00DF554D"/>
    <w:rsid w:val="00E2202C"/>
    <w:rsid w:val="00E31F96"/>
    <w:rsid w:val="00E52CBD"/>
    <w:rsid w:val="00E57EB3"/>
    <w:rsid w:val="00E61AAD"/>
    <w:rsid w:val="00E7063F"/>
    <w:rsid w:val="00E7626C"/>
    <w:rsid w:val="00E76277"/>
    <w:rsid w:val="00E86416"/>
    <w:rsid w:val="00EB28FA"/>
    <w:rsid w:val="00EB7FED"/>
    <w:rsid w:val="00EC5A36"/>
    <w:rsid w:val="00EE0B3E"/>
    <w:rsid w:val="00EF7AB1"/>
    <w:rsid w:val="00F048B8"/>
    <w:rsid w:val="00F1452A"/>
    <w:rsid w:val="00F152F2"/>
    <w:rsid w:val="00F30926"/>
    <w:rsid w:val="00F36CE4"/>
    <w:rsid w:val="00F7032B"/>
    <w:rsid w:val="00F8799C"/>
    <w:rsid w:val="00FB1EBB"/>
    <w:rsid w:val="00FF6C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0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2C712B"/>
    <w:rPr>
      <w:rFonts w:ascii="Times New Roman" w:eastAsia="Times New Roman" w:hAnsi="Times New Roman" w:cs="Times New Roman"/>
      <w:sz w:val="30"/>
      <w:szCs w:val="30"/>
      <w:shd w:val="clear" w:color="auto" w:fill="FFFFFF"/>
    </w:rPr>
  </w:style>
  <w:style w:type="character" w:customStyle="1" w:styleId="Bodytext3">
    <w:name w:val="Body text (3)_"/>
    <w:basedOn w:val="DefaultParagraphFont"/>
    <w:link w:val="Bodytext30"/>
    <w:rsid w:val="002C712B"/>
    <w:rPr>
      <w:rFonts w:ascii="Times New Roman" w:eastAsia="Times New Roman" w:hAnsi="Times New Roman" w:cs="Times New Roman"/>
      <w:b/>
      <w:bCs/>
      <w:sz w:val="30"/>
      <w:szCs w:val="30"/>
      <w:shd w:val="clear" w:color="auto" w:fill="FFFFFF"/>
    </w:rPr>
  </w:style>
  <w:style w:type="character" w:customStyle="1" w:styleId="Bodytext3Spacing2pt">
    <w:name w:val="Body text (3) + Spacing 2 pt"/>
    <w:basedOn w:val="Bodytext3"/>
    <w:rsid w:val="002C712B"/>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Headingnumber1">
    <w:name w:val="Heading number #1_"/>
    <w:basedOn w:val="DefaultParagraphFont"/>
    <w:link w:val="Headingnumber10"/>
    <w:rsid w:val="002C712B"/>
    <w:rPr>
      <w:rFonts w:ascii="Times New Roman" w:eastAsia="Times New Roman" w:hAnsi="Times New Roman" w:cs="Times New Roman"/>
      <w:b/>
      <w:bCs/>
      <w:sz w:val="30"/>
      <w:szCs w:val="30"/>
      <w:shd w:val="clear" w:color="auto" w:fill="FFFFFF"/>
    </w:rPr>
  </w:style>
  <w:style w:type="character" w:customStyle="1" w:styleId="Heading1">
    <w:name w:val="Heading #1_"/>
    <w:basedOn w:val="DefaultParagraphFont"/>
    <w:link w:val="Heading10"/>
    <w:rsid w:val="002C712B"/>
    <w:rPr>
      <w:rFonts w:ascii="Times New Roman" w:eastAsia="Times New Roman" w:hAnsi="Times New Roman" w:cs="Times New Roman"/>
      <w:b/>
      <w:bCs/>
      <w:sz w:val="30"/>
      <w:szCs w:val="30"/>
      <w:shd w:val="clear" w:color="auto" w:fill="FFFFFF"/>
    </w:rPr>
  </w:style>
  <w:style w:type="paragraph" w:customStyle="1" w:styleId="Bodytext20">
    <w:name w:val="Body text (2)"/>
    <w:basedOn w:val="Normal"/>
    <w:link w:val="Bodytext2"/>
    <w:rsid w:val="002C712B"/>
    <w:pPr>
      <w:widowControl w:val="0"/>
      <w:shd w:val="clear" w:color="auto" w:fill="FFFFFF"/>
      <w:spacing w:after="780" w:line="0" w:lineRule="atLeast"/>
      <w:jc w:val="right"/>
    </w:pPr>
    <w:rPr>
      <w:rFonts w:ascii="Times New Roman" w:eastAsia="Times New Roman" w:hAnsi="Times New Roman" w:cs="Times New Roman"/>
      <w:sz w:val="30"/>
      <w:szCs w:val="30"/>
    </w:rPr>
  </w:style>
  <w:style w:type="paragraph" w:customStyle="1" w:styleId="Bodytext30">
    <w:name w:val="Body text (3)"/>
    <w:basedOn w:val="Normal"/>
    <w:link w:val="Bodytext3"/>
    <w:rsid w:val="002C712B"/>
    <w:pPr>
      <w:widowControl w:val="0"/>
      <w:shd w:val="clear" w:color="auto" w:fill="FFFFFF"/>
      <w:spacing w:before="780" w:after="0" w:line="341" w:lineRule="exact"/>
      <w:jc w:val="center"/>
    </w:pPr>
    <w:rPr>
      <w:rFonts w:ascii="Times New Roman" w:eastAsia="Times New Roman" w:hAnsi="Times New Roman" w:cs="Times New Roman"/>
      <w:b/>
      <w:bCs/>
      <w:sz w:val="30"/>
      <w:szCs w:val="30"/>
    </w:rPr>
  </w:style>
  <w:style w:type="paragraph" w:customStyle="1" w:styleId="Headingnumber10">
    <w:name w:val="Heading number #1"/>
    <w:basedOn w:val="Normal"/>
    <w:link w:val="Headingnumber1"/>
    <w:rsid w:val="002C712B"/>
    <w:pPr>
      <w:widowControl w:val="0"/>
      <w:shd w:val="clear" w:color="auto" w:fill="FFFFFF"/>
      <w:spacing w:before="480" w:after="6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2C712B"/>
    <w:pPr>
      <w:widowControl w:val="0"/>
      <w:shd w:val="clear" w:color="auto" w:fill="FFFFFF"/>
      <w:spacing w:before="60" w:after="480" w:line="0" w:lineRule="atLeast"/>
      <w:jc w:val="center"/>
      <w:outlineLvl w:val="0"/>
    </w:pPr>
    <w:rPr>
      <w:rFonts w:ascii="Times New Roman" w:eastAsia="Times New Roman" w:hAnsi="Times New Roman" w:cs="Times New Roman"/>
      <w:b/>
      <w:bCs/>
      <w:sz w:val="30"/>
      <w:szCs w:val="30"/>
    </w:rPr>
  </w:style>
  <w:style w:type="character" w:customStyle="1" w:styleId="Bodytext2Sylfaen">
    <w:name w:val="Body text (2) + Sylfaen"/>
    <w:aliases w:val="11 pt"/>
    <w:basedOn w:val="Bodytext2"/>
    <w:rsid w:val="00414BA2"/>
    <w:rPr>
      <w:rFonts w:ascii="Sylfaen" w:eastAsia="Sylfaen" w:hAnsi="Sylfaen" w:cs="Sylfaen"/>
      <w:color w:val="000000"/>
      <w:spacing w:val="0"/>
      <w:w w:val="100"/>
      <w:position w:val="0"/>
      <w:sz w:val="22"/>
      <w:szCs w:val="22"/>
      <w:shd w:val="clear" w:color="auto" w:fill="FFFFFF"/>
      <w:lang w:val="hy-AM" w:eastAsia="hy-AM" w:bidi="hy-AM"/>
    </w:rPr>
  </w:style>
  <w:style w:type="character" w:customStyle="1" w:styleId="Headingnumber12">
    <w:name w:val="Heading number #1 (2)_"/>
    <w:basedOn w:val="DefaultParagraphFont"/>
    <w:link w:val="Headingnumber120"/>
    <w:rsid w:val="00414BA2"/>
    <w:rPr>
      <w:rFonts w:ascii="Times New Roman" w:eastAsia="Times New Roman" w:hAnsi="Times New Roman" w:cs="Times New Roman"/>
      <w:sz w:val="30"/>
      <w:szCs w:val="30"/>
      <w:shd w:val="clear" w:color="auto" w:fill="FFFFFF"/>
    </w:rPr>
  </w:style>
  <w:style w:type="character" w:customStyle="1" w:styleId="Heading12">
    <w:name w:val="Heading #1 (2)_"/>
    <w:basedOn w:val="DefaultParagraphFont"/>
    <w:link w:val="Heading120"/>
    <w:rsid w:val="00414BA2"/>
    <w:rPr>
      <w:rFonts w:ascii="Times New Roman" w:eastAsia="Times New Roman" w:hAnsi="Times New Roman" w:cs="Times New Roman"/>
      <w:sz w:val="30"/>
      <w:szCs w:val="30"/>
      <w:shd w:val="clear" w:color="auto" w:fill="FFFFFF"/>
    </w:rPr>
  </w:style>
  <w:style w:type="character" w:customStyle="1" w:styleId="Bodytext2Bold">
    <w:name w:val="Body text (2) + Bold"/>
    <w:basedOn w:val="Bodytext2"/>
    <w:rsid w:val="00414BA2"/>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paragraph" w:customStyle="1" w:styleId="Headingnumber120">
    <w:name w:val="Heading number #1 (2)"/>
    <w:basedOn w:val="Normal"/>
    <w:link w:val="Headingnumber12"/>
    <w:rsid w:val="00414BA2"/>
    <w:pPr>
      <w:widowControl w:val="0"/>
      <w:shd w:val="clear" w:color="auto" w:fill="FFFFFF"/>
      <w:spacing w:after="60" w:line="0" w:lineRule="atLeast"/>
      <w:jc w:val="center"/>
    </w:pPr>
    <w:rPr>
      <w:rFonts w:ascii="Times New Roman" w:eastAsia="Times New Roman" w:hAnsi="Times New Roman" w:cs="Times New Roman"/>
      <w:sz w:val="30"/>
      <w:szCs w:val="30"/>
    </w:rPr>
  </w:style>
  <w:style w:type="paragraph" w:customStyle="1" w:styleId="Heading120">
    <w:name w:val="Heading #1 (2)"/>
    <w:basedOn w:val="Normal"/>
    <w:link w:val="Heading12"/>
    <w:rsid w:val="00414BA2"/>
    <w:pPr>
      <w:widowControl w:val="0"/>
      <w:shd w:val="clear" w:color="auto" w:fill="FFFFFF"/>
      <w:spacing w:before="60" w:after="780" w:line="0" w:lineRule="atLeast"/>
      <w:jc w:val="center"/>
      <w:outlineLvl w:val="0"/>
    </w:pPr>
    <w:rPr>
      <w:rFonts w:ascii="Times New Roman" w:eastAsia="Times New Roman" w:hAnsi="Times New Roman" w:cs="Times New Roman"/>
      <w:sz w:val="30"/>
      <w:szCs w:val="30"/>
    </w:rPr>
  </w:style>
  <w:style w:type="character" w:styleId="CommentReference">
    <w:name w:val="annotation reference"/>
    <w:basedOn w:val="DefaultParagraphFont"/>
    <w:uiPriority w:val="99"/>
    <w:semiHidden/>
    <w:unhideWhenUsed/>
    <w:rsid w:val="00056143"/>
    <w:rPr>
      <w:sz w:val="16"/>
      <w:szCs w:val="16"/>
    </w:rPr>
  </w:style>
  <w:style w:type="paragraph" w:styleId="CommentText">
    <w:name w:val="annotation text"/>
    <w:basedOn w:val="Normal"/>
    <w:link w:val="CommentTextChar"/>
    <w:uiPriority w:val="99"/>
    <w:semiHidden/>
    <w:unhideWhenUsed/>
    <w:rsid w:val="00056143"/>
    <w:pPr>
      <w:spacing w:line="240" w:lineRule="auto"/>
    </w:pPr>
    <w:rPr>
      <w:sz w:val="20"/>
      <w:szCs w:val="20"/>
    </w:rPr>
  </w:style>
  <w:style w:type="character" w:customStyle="1" w:styleId="CommentTextChar">
    <w:name w:val="Comment Text Char"/>
    <w:basedOn w:val="DefaultParagraphFont"/>
    <w:link w:val="CommentText"/>
    <w:uiPriority w:val="99"/>
    <w:semiHidden/>
    <w:rsid w:val="00056143"/>
    <w:rPr>
      <w:sz w:val="20"/>
      <w:szCs w:val="20"/>
    </w:rPr>
  </w:style>
  <w:style w:type="paragraph" w:styleId="CommentSubject">
    <w:name w:val="annotation subject"/>
    <w:basedOn w:val="CommentText"/>
    <w:next w:val="CommentText"/>
    <w:link w:val="CommentSubjectChar"/>
    <w:uiPriority w:val="99"/>
    <w:semiHidden/>
    <w:unhideWhenUsed/>
    <w:rsid w:val="00056143"/>
    <w:rPr>
      <w:b/>
      <w:bCs/>
    </w:rPr>
  </w:style>
  <w:style w:type="character" w:customStyle="1" w:styleId="CommentSubjectChar">
    <w:name w:val="Comment Subject Char"/>
    <w:basedOn w:val="CommentTextChar"/>
    <w:link w:val="CommentSubject"/>
    <w:uiPriority w:val="99"/>
    <w:semiHidden/>
    <w:rsid w:val="00056143"/>
    <w:rPr>
      <w:b/>
      <w:bCs/>
      <w:sz w:val="20"/>
      <w:szCs w:val="20"/>
    </w:rPr>
  </w:style>
  <w:style w:type="paragraph" w:styleId="BalloonText">
    <w:name w:val="Balloon Text"/>
    <w:basedOn w:val="Normal"/>
    <w:link w:val="BalloonTextChar"/>
    <w:uiPriority w:val="99"/>
    <w:semiHidden/>
    <w:unhideWhenUsed/>
    <w:rsid w:val="00056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143"/>
    <w:rPr>
      <w:rFonts w:ascii="Tahoma" w:hAnsi="Tahoma" w:cs="Tahoma"/>
      <w:sz w:val="16"/>
      <w:szCs w:val="16"/>
    </w:rPr>
  </w:style>
  <w:style w:type="paragraph" w:styleId="Header">
    <w:name w:val="header"/>
    <w:basedOn w:val="Normal"/>
    <w:link w:val="HeaderChar"/>
    <w:uiPriority w:val="99"/>
    <w:unhideWhenUsed/>
    <w:rsid w:val="007F5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EF1"/>
  </w:style>
  <w:style w:type="paragraph" w:styleId="Footer">
    <w:name w:val="footer"/>
    <w:basedOn w:val="Normal"/>
    <w:link w:val="FooterChar"/>
    <w:uiPriority w:val="99"/>
    <w:unhideWhenUsed/>
    <w:rsid w:val="007F5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E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2C712B"/>
    <w:rPr>
      <w:rFonts w:ascii="Times New Roman" w:eastAsia="Times New Roman" w:hAnsi="Times New Roman" w:cs="Times New Roman"/>
      <w:sz w:val="30"/>
      <w:szCs w:val="30"/>
      <w:shd w:val="clear" w:color="auto" w:fill="FFFFFF"/>
    </w:rPr>
  </w:style>
  <w:style w:type="character" w:customStyle="1" w:styleId="Bodytext3">
    <w:name w:val="Body text (3)_"/>
    <w:basedOn w:val="DefaultParagraphFont"/>
    <w:link w:val="Bodytext30"/>
    <w:rsid w:val="002C712B"/>
    <w:rPr>
      <w:rFonts w:ascii="Times New Roman" w:eastAsia="Times New Roman" w:hAnsi="Times New Roman" w:cs="Times New Roman"/>
      <w:b/>
      <w:bCs/>
      <w:sz w:val="30"/>
      <w:szCs w:val="30"/>
      <w:shd w:val="clear" w:color="auto" w:fill="FFFFFF"/>
    </w:rPr>
  </w:style>
  <w:style w:type="character" w:customStyle="1" w:styleId="Bodytext3Spacing2pt">
    <w:name w:val="Body text (3) + Spacing 2 pt"/>
    <w:basedOn w:val="Bodytext3"/>
    <w:rsid w:val="002C712B"/>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Headingnumber1">
    <w:name w:val="Heading number #1_"/>
    <w:basedOn w:val="DefaultParagraphFont"/>
    <w:link w:val="Headingnumber10"/>
    <w:rsid w:val="002C712B"/>
    <w:rPr>
      <w:rFonts w:ascii="Times New Roman" w:eastAsia="Times New Roman" w:hAnsi="Times New Roman" w:cs="Times New Roman"/>
      <w:b/>
      <w:bCs/>
      <w:sz w:val="30"/>
      <w:szCs w:val="30"/>
      <w:shd w:val="clear" w:color="auto" w:fill="FFFFFF"/>
    </w:rPr>
  </w:style>
  <w:style w:type="character" w:customStyle="1" w:styleId="Heading1">
    <w:name w:val="Heading #1_"/>
    <w:basedOn w:val="DefaultParagraphFont"/>
    <w:link w:val="Heading10"/>
    <w:rsid w:val="002C712B"/>
    <w:rPr>
      <w:rFonts w:ascii="Times New Roman" w:eastAsia="Times New Roman" w:hAnsi="Times New Roman" w:cs="Times New Roman"/>
      <w:b/>
      <w:bCs/>
      <w:sz w:val="30"/>
      <w:szCs w:val="30"/>
      <w:shd w:val="clear" w:color="auto" w:fill="FFFFFF"/>
    </w:rPr>
  </w:style>
  <w:style w:type="paragraph" w:customStyle="1" w:styleId="Bodytext20">
    <w:name w:val="Body text (2)"/>
    <w:basedOn w:val="Normal"/>
    <w:link w:val="Bodytext2"/>
    <w:rsid w:val="002C712B"/>
    <w:pPr>
      <w:widowControl w:val="0"/>
      <w:shd w:val="clear" w:color="auto" w:fill="FFFFFF"/>
      <w:spacing w:after="780" w:line="0" w:lineRule="atLeast"/>
      <w:jc w:val="right"/>
    </w:pPr>
    <w:rPr>
      <w:rFonts w:ascii="Times New Roman" w:eastAsia="Times New Roman" w:hAnsi="Times New Roman" w:cs="Times New Roman"/>
      <w:sz w:val="30"/>
      <w:szCs w:val="30"/>
    </w:rPr>
  </w:style>
  <w:style w:type="paragraph" w:customStyle="1" w:styleId="Bodytext30">
    <w:name w:val="Body text (3)"/>
    <w:basedOn w:val="Normal"/>
    <w:link w:val="Bodytext3"/>
    <w:rsid w:val="002C712B"/>
    <w:pPr>
      <w:widowControl w:val="0"/>
      <w:shd w:val="clear" w:color="auto" w:fill="FFFFFF"/>
      <w:spacing w:before="780" w:after="0" w:line="341" w:lineRule="exact"/>
      <w:jc w:val="center"/>
    </w:pPr>
    <w:rPr>
      <w:rFonts w:ascii="Times New Roman" w:eastAsia="Times New Roman" w:hAnsi="Times New Roman" w:cs="Times New Roman"/>
      <w:b/>
      <w:bCs/>
      <w:sz w:val="30"/>
      <w:szCs w:val="30"/>
    </w:rPr>
  </w:style>
  <w:style w:type="paragraph" w:customStyle="1" w:styleId="Headingnumber10">
    <w:name w:val="Heading number #1"/>
    <w:basedOn w:val="Normal"/>
    <w:link w:val="Headingnumber1"/>
    <w:rsid w:val="002C712B"/>
    <w:pPr>
      <w:widowControl w:val="0"/>
      <w:shd w:val="clear" w:color="auto" w:fill="FFFFFF"/>
      <w:spacing w:before="480" w:after="6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2C712B"/>
    <w:pPr>
      <w:widowControl w:val="0"/>
      <w:shd w:val="clear" w:color="auto" w:fill="FFFFFF"/>
      <w:spacing w:before="60" w:after="480" w:line="0" w:lineRule="atLeast"/>
      <w:jc w:val="center"/>
      <w:outlineLvl w:val="0"/>
    </w:pPr>
    <w:rPr>
      <w:rFonts w:ascii="Times New Roman" w:eastAsia="Times New Roman" w:hAnsi="Times New Roman" w:cs="Times New Roman"/>
      <w:b/>
      <w:bCs/>
      <w:sz w:val="30"/>
      <w:szCs w:val="30"/>
    </w:rPr>
  </w:style>
  <w:style w:type="character" w:customStyle="1" w:styleId="Bodytext2Sylfaen">
    <w:name w:val="Body text (2) + Sylfaen"/>
    <w:aliases w:val="11 pt"/>
    <w:basedOn w:val="Bodytext2"/>
    <w:rsid w:val="00414BA2"/>
    <w:rPr>
      <w:rFonts w:ascii="Sylfaen" w:eastAsia="Sylfaen" w:hAnsi="Sylfaen" w:cs="Sylfaen"/>
      <w:color w:val="000000"/>
      <w:spacing w:val="0"/>
      <w:w w:val="100"/>
      <w:position w:val="0"/>
      <w:sz w:val="22"/>
      <w:szCs w:val="22"/>
      <w:shd w:val="clear" w:color="auto" w:fill="FFFFFF"/>
      <w:lang w:val="hy-AM" w:eastAsia="hy-AM" w:bidi="hy-AM"/>
    </w:rPr>
  </w:style>
  <w:style w:type="character" w:customStyle="1" w:styleId="Headingnumber12">
    <w:name w:val="Heading number #1 (2)_"/>
    <w:basedOn w:val="DefaultParagraphFont"/>
    <w:link w:val="Headingnumber120"/>
    <w:rsid w:val="00414BA2"/>
    <w:rPr>
      <w:rFonts w:ascii="Times New Roman" w:eastAsia="Times New Roman" w:hAnsi="Times New Roman" w:cs="Times New Roman"/>
      <w:sz w:val="30"/>
      <w:szCs w:val="30"/>
      <w:shd w:val="clear" w:color="auto" w:fill="FFFFFF"/>
    </w:rPr>
  </w:style>
  <w:style w:type="character" w:customStyle="1" w:styleId="Heading12">
    <w:name w:val="Heading #1 (2)_"/>
    <w:basedOn w:val="DefaultParagraphFont"/>
    <w:link w:val="Heading120"/>
    <w:rsid w:val="00414BA2"/>
    <w:rPr>
      <w:rFonts w:ascii="Times New Roman" w:eastAsia="Times New Roman" w:hAnsi="Times New Roman" w:cs="Times New Roman"/>
      <w:sz w:val="30"/>
      <w:szCs w:val="30"/>
      <w:shd w:val="clear" w:color="auto" w:fill="FFFFFF"/>
    </w:rPr>
  </w:style>
  <w:style w:type="character" w:customStyle="1" w:styleId="Bodytext2Bold">
    <w:name w:val="Body text (2) + Bold"/>
    <w:basedOn w:val="Bodytext2"/>
    <w:rsid w:val="00414BA2"/>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paragraph" w:customStyle="1" w:styleId="Headingnumber120">
    <w:name w:val="Heading number #1 (2)"/>
    <w:basedOn w:val="Normal"/>
    <w:link w:val="Headingnumber12"/>
    <w:rsid w:val="00414BA2"/>
    <w:pPr>
      <w:widowControl w:val="0"/>
      <w:shd w:val="clear" w:color="auto" w:fill="FFFFFF"/>
      <w:spacing w:after="60" w:line="0" w:lineRule="atLeast"/>
      <w:jc w:val="center"/>
    </w:pPr>
    <w:rPr>
      <w:rFonts w:ascii="Times New Roman" w:eastAsia="Times New Roman" w:hAnsi="Times New Roman" w:cs="Times New Roman"/>
      <w:sz w:val="30"/>
      <w:szCs w:val="30"/>
    </w:rPr>
  </w:style>
  <w:style w:type="paragraph" w:customStyle="1" w:styleId="Heading120">
    <w:name w:val="Heading #1 (2)"/>
    <w:basedOn w:val="Normal"/>
    <w:link w:val="Heading12"/>
    <w:rsid w:val="00414BA2"/>
    <w:pPr>
      <w:widowControl w:val="0"/>
      <w:shd w:val="clear" w:color="auto" w:fill="FFFFFF"/>
      <w:spacing w:before="60" w:after="780" w:line="0" w:lineRule="atLeast"/>
      <w:jc w:val="center"/>
      <w:outlineLvl w:val="0"/>
    </w:pPr>
    <w:rPr>
      <w:rFonts w:ascii="Times New Roman" w:eastAsia="Times New Roman" w:hAnsi="Times New Roman" w:cs="Times New Roman"/>
      <w:sz w:val="30"/>
      <w:szCs w:val="30"/>
    </w:rPr>
  </w:style>
  <w:style w:type="character" w:styleId="CommentReference">
    <w:name w:val="annotation reference"/>
    <w:basedOn w:val="DefaultParagraphFont"/>
    <w:uiPriority w:val="99"/>
    <w:semiHidden/>
    <w:unhideWhenUsed/>
    <w:rsid w:val="00056143"/>
    <w:rPr>
      <w:sz w:val="16"/>
      <w:szCs w:val="16"/>
    </w:rPr>
  </w:style>
  <w:style w:type="paragraph" w:styleId="CommentText">
    <w:name w:val="annotation text"/>
    <w:basedOn w:val="Normal"/>
    <w:link w:val="CommentTextChar"/>
    <w:uiPriority w:val="99"/>
    <w:semiHidden/>
    <w:unhideWhenUsed/>
    <w:rsid w:val="00056143"/>
    <w:pPr>
      <w:spacing w:line="240" w:lineRule="auto"/>
    </w:pPr>
    <w:rPr>
      <w:sz w:val="20"/>
      <w:szCs w:val="20"/>
    </w:rPr>
  </w:style>
  <w:style w:type="character" w:customStyle="1" w:styleId="CommentTextChar">
    <w:name w:val="Comment Text Char"/>
    <w:basedOn w:val="DefaultParagraphFont"/>
    <w:link w:val="CommentText"/>
    <w:uiPriority w:val="99"/>
    <w:semiHidden/>
    <w:rsid w:val="00056143"/>
    <w:rPr>
      <w:sz w:val="20"/>
      <w:szCs w:val="20"/>
    </w:rPr>
  </w:style>
  <w:style w:type="paragraph" w:styleId="CommentSubject">
    <w:name w:val="annotation subject"/>
    <w:basedOn w:val="CommentText"/>
    <w:next w:val="CommentText"/>
    <w:link w:val="CommentSubjectChar"/>
    <w:uiPriority w:val="99"/>
    <w:semiHidden/>
    <w:unhideWhenUsed/>
    <w:rsid w:val="00056143"/>
    <w:rPr>
      <w:b/>
      <w:bCs/>
    </w:rPr>
  </w:style>
  <w:style w:type="character" w:customStyle="1" w:styleId="CommentSubjectChar">
    <w:name w:val="Comment Subject Char"/>
    <w:basedOn w:val="CommentTextChar"/>
    <w:link w:val="CommentSubject"/>
    <w:uiPriority w:val="99"/>
    <w:semiHidden/>
    <w:rsid w:val="00056143"/>
    <w:rPr>
      <w:b/>
      <w:bCs/>
      <w:sz w:val="20"/>
      <w:szCs w:val="20"/>
    </w:rPr>
  </w:style>
  <w:style w:type="paragraph" w:styleId="BalloonText">
    <w:name w:val="Balloon Text"/>
    <w:basedOn w:val="Normal"/>
    <w:link w:val="BalloonTextChar"/>
    <w:uiPriority w:val="99"/>
    <w:semiHidden/>
    <w:unhideWhenUsed/>
    <w:rsid w:val="00056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143"/>
    <w:rPr>
      <w:rFonts w:ascii="Tahoma" w:hAnsi="Tahoma" w:cs="Tahoma"/>
      <w:sz w:val="16"/>
      <w:szCs w:val="16"/>
    </w:rPr>
  </w:style>
  <w:style w:type="paragraph" w:styleId="Header">
    <w:name w:val="header"/>
    <w:basedOn w:val="Normal"/>
    <w:link w:val="HeaderChar"/>
    <w:uiPriority w:val="99"/>
    <w:unhideWhenUsed/>
    <w:rsid w:val="007F5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EF1"/>
  </w:style>
  <w:style w:type="paragraph" w:styleId="Footer">
    <w:name w:val="footer"/>
    <w:basedOn w:val="Normal"/>
    <w:link w:val="FooterChar"/>
    <w:uiPriority w:val="99"/>
    <w:unhideWhenUsed/>
    <w:rsid w:val="007F5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EF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35</Pages>
  <Words>10626</Words>
  <Characters>60569</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harmine</dc:creator>
  <cp:lastModifiedBy>Legal</cp:lastModifiedBy>
  <cp:revision>3</cp:revision>
  <dcterms:created xsi:type="dcterms:W3CDTF">2016-01-18T07:14:00Z</dcterms:created>
  <dcterms:modified xsi:type="dcterms:W3CDTF">2016-01-23T16:59:00Z</dcterms:modified>
</cp:coreProperties>
</file>