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Pr="00427E19" w:rsidRDefault="0078278F" w:rsidP="0078278F">
      <w:pPr>
        <w:jc w:val="right"/>
        <w:rPr>
          <w:rFonts w:ascii="GHEA Grapalat" w:hAnsi="GHEA Grapalat"/>
          <w:caps/>
          <w:u w:val="single"/>
        </w:rPr>
      </w:pPr>
      <w:r w:rsidRPr="00427E19">
        <w:rPr>
          <w:rFonts w:ascii="GHEA Grapalat" w:hAnsi="GHEA Grapalat"/>
          <w:caps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4E4AA6" w:rsidRDefault="0099534C" w:rsidP="004E4AA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>«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` ՄԻ ԿՈՂՄԻՑ, </w:t>
      </w:r>
      <w:r w:rsidR="00BA1F2A" w:rsidRPr="00BA1F2A">
        <w:rPr>
          <w:rFonts w:ascii="GHEA Grapalat" w:hAnsi="GHEA Grapalat"/>
          <w:b/>
          <w:sz w:val="24"/>
          <w:szCs w:val="24"/>
          <w:lang w:val="en-US"/>
        </w:rPr>
        <w:t>ԵՎ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ՄԻՈՒԹՅԱՆ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en-US"/>
        </w:rPr>
        <w:t>ԵՎ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ԱՏՈՄԱՅԻՆ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ԷՆԵՐԳԻԱՅԻ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ՀԱՄԱՅՆՔԻ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ՈՒ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ԴՐԱՆՑ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ԱՆԴԱՄ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ՊԵՏՈՒԹՅՈՒՆՆԵՐԻ՝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ՄՅՈՒՍ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ԿՈՂՄԻՑ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ՄԻՋ</w:t>
      </w:r>
      <w:r w:rsidR="00BA1F2A" w:rsidRPr="00BA1F2A">
        <w:rPr>
          <w:rFonts w:ascii="GHEA Grapalat" w:hAnsi="GHEA Grapalat"/>
          <w:b/>
          <w:sz w:val="24"/>
          <w:szCs w:val="24"/>
          <w:lang w:val="en-US"/>
        </w:rPr>
        <w:t>ԵՎ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ՀԱՄԱՊԱՐՓԱԿ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en-US"/>
        </w:rPr>
        <w:t>ԵՎ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ԸՆԴԼԱՅՆՎԱԾ</w:t>
      </w:r>
      <w:r w:rsidR="00BA1F2A" w:rsidRPr="00BA1F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A1F2A" w:rsidRPr="00BA1F2A">
        <w:rPr>
          <w:rFonts w:ascii="GHEA Grapalat" w:hAnsi="GHEA Grapalat"/>
          <w:b/>
          <w:sz w:val="24"/>
          <w:szCs w:val="24"/>
          <w:lang w:val="hy-AM"/>
        </w:rPr>
        <w:t>ԳՈՐԾԸՆԿԵՐՈՒԹՅԱՆ»</w:t>
      </w:r>
      <w:r w:rsidR="00BA1F2A" w:rsidRPr="004E4AA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4E4AA6" w:rsidRPr="004E4AA6">
        <w:rPr>
          <w:rFonts w:ascii="GHEA Grapalat" w:hAnsi="GHEA Grapalat" w:cs="Times Armenian"/>
          <w:b/>
          <w:sz w:val="24"/>
          <w:szCs w:val="24"/>
          <w:lang w:val="fr-FR"/>
        </w:rPr>
        <w:t>ՀԱՄԱՁԱՅՆԱԳԻՐԸ</w:t>
      </w:r>
      <w:r w:rsidR="004E4A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4E4AA6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427E19">
        <w:rPr>
          <w:rFonts w:ascii="GHEA Grapalat" w:eastAsia="Batang" w:hAnsi="GHEA Grapalat" w:cs="Sylfaen"/>
          <w:b/>
          <w:sz w:val="24"/>
          <w:szCs w:val="24"/>
        </w:rPr>
        <w:t>ՀԱՅԱՍ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BA1F2A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Pr="00427E19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12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5F1067">
        <w:rPr>
          <w:rFonts w:ascii="GHEA Grapalat" w:hAnsi="GHEA Grapalat" w:cs="Tahoma"/>
          <w:sz w:val="24"/>
          <w:szCs w:val="24"/>
          <w:lang w:val="fr-FR"/>
        </w:rPr>
        <w:t>սահմանադրական</w:t>
      </w:r>
      <w:proofErr w:type="spellEnd"/>
      <w:r w:rsidR="005F106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fr-FR"/>
        </w:rPr>
        <w:t>201</w:t>
      </w:r>
      <w:r w:rsidR="00427E19">
        <w:rPr>
          <w:rFonts w:ascii="GHEA Grapalat" w:hAnsi="GHEA Grapalat"/>
          <w:sz w:val="24"/>
          <w:szCs w:val="24"/>
          <w:lang w:val="fr-FR"/>
        </w:rPr>
        <w:t xml:space="preserve">7 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թ</w:t>
      </w:r>
      <w:r w:rsidR="00427E19">
        <w:rPr>
          <w:rFonts w:ascii="GHEA Grapalat" w:hAnsi="GHEA Grapalat"/>
          <w:sz w:val="24"/>
          <w:szCs w:val="24"/>
          <w:lang w:val="fr-FR"/>
        </w:rPr>
        <w:t>վականի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 24-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ին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ստորագրված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99534C">
        <w:rPr>
          <w:rFonts w:ascii="GHEA Grapalat" w:hAnsi="GHEA Grapalat"/>
          <w:sz w:val="24"/>
          <w:szCs w:val="24"/>
          <w:lang w:val="fr-FR"/>
        </w:rPr>
        <w:t>«</w:t>
      </w:r>
      <w:r w:rsidR="00BA1F2A">
        <w:rPr>
          <w:rFonts w:ascii="GHEA Grapalat" w:hAnsi="GHEA Grapalat"/>
          <w:sz w:val="24"/>
          <w:szCs w:val="24"/>
          <w:lang w:val="fr-FR"/>
        </w:rPr>
        <w:t>«</w:t>
      </w:r>
      <w:r w:rsidR="00BA1F2A">
        <w:rPr>
          <w:rFonts w:ascii="GHEA Grapalat" w:hAnsi="GHEA Grapalat"/>
          <w:sz w:val="24"/>
          <w:szCs w:val="24"/>
          <w:lang w:val="hy-AM"/>
        </w:rPr>
        <w:t>Հայաստանի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A1F2A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BA1F2A">
        <w:rPr>
          <w:rFonts w:ascii="GHEA Grapalat" w:hAnsi="GHEA Grapalat"/>
          <w:sz w:val="24"/>
          <w:szCs w:val="24"/>
          <w:lang w:val="fr-FR"/>
        </w:rPr>
        <w:t xml:space="preserve">, </w:t>
      </w:r>
      <w:r w:rsidR="00BA1F2A">
        <w:rPr>
          <w:rFonts w:ascii="GHEA Grapalat" w:hAnsi="GHEA Grapalat"/>
          <w:sz w:val="24"/>
          <w:szCs w:val="24"/>
          <w:lang w:val="hy-AM"/>
        </w:rPr>
        <w:t>և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Եվրոպական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միության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և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ատոմային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էներգիայի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եվրոպական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համայնքի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ու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դրանց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անդամ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մյուս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կողմից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, </w:t>
      </w:r>
      <w:r w:rsidR="00BA1F2A">
        <w:rPr>
          <w:rFonts w:ascii="GHEA Grapalat" w:hAnsi="GHEA Grapalat"/>
          <w:sz w:val="24"/>
          <w:szCs w:val="24"/>
          <w:lang w:val="hy-AM"/>
        </w:rPr>
        <w:t>միջև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Համապարփակ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և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ընդլայնված</w:t>
      </w:r>
      <w:r w:rsidR="00BA1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BA1F2A">
        <w:rPr>
          <w:rFonts w:ascii="GHEA Grapalat" w:hAnsi="GHEA Grapalat"/>
          <w:sz w:val="24"/>
          <w:szCs w:val="24"/>
          <w:lang w:val="hy-AM"/>
        </w:rPr>
        <w:t>գործընկերության» համաձայնագիրը</w:t>
      </w:r>
      <w:r w:rsidR="006F7DAD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99534C" w:rsidRPr="0099534C">
        <w:rPr>
          <w:rStyle w:val="Strong"/>
          <w:rFonts w:ascii="GHEA Grapalat" w:hAnsi="GHEA Grapalat"/>
          <w:b w:val="0"/>
          <w:sz w:val="24"/>
          <w:szCs w:val="24"/>
          <w:lang w:val="fr-FR"/>
        </w:rPr>
        <w:t>»</w:t>
      </w:r>
      <w:bookmarkStart w:id="0" w:name="_GoBack"/>
      <w:bookmarkEnd w:id="0"/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427E19" w:rsidRPr="00427E19" w:rsidRDefault="00427E19" w:rsidP="00C742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8278F" w:rsidRPr="00427E19" w:rsidRDefault="00427E19" w:rsidP="00427E19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27E19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</w:p>
    <w:p w:rsidR="00427E19" w:rsidRPr="00427E19" w:rsidRDefault="00427E19" w:rsidP="00C7420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27E19">
        <w:rPr>
          <w:rFonts w:ascii="GHEA Grapalat" w:hAnsi="GHEA Grapalat"/>
          <w:b/>
          <w:sz w:val="24"/>
          <w:szCs w:val="24"/>
          <w:lang w:val="af-ZA"/>
        </w:rPr>
        <w:t xml:space="preserve">   ՎԱՐՉԱՊԵՏ</w:t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</w:r>
      <w:r w:rsidRPr="00427E19">
        <w:rPr>
          <w:rFonts w:ascii="GHEA Grapalat" w:hAnsi="GHEA Grapalat"/>
          <w:b/>
          <w:sz w:val="24"/>
          <w:szCs w:val="24"/>
          <w:lang w:val="af-ZA"/>
        </w:rPr>
        <w:tab/>
        <w:t>Կ. ԿԱՐԱՊԵՏՅԱՆ</w:t>
      </w:r>
    </w:p>
    <w:p w:rsidR="00CC4922" w:rsidRPr="00427E19" w:rsidRDefault="00CC4922" w:rsidP="00C74208">
      <w:pPr>
        <w:spacing w:line="360" w:lineRule="auto"/>
        <w:rPr>
          <w:sz w:val="24"/>
          <w:szCs w:val="24"/>
          <w:lang w:val="af-ZA"/>
        </w:rPr>
      </w:pPr>
    </w:p>
    <w:sectPr w:rsidR="00CC4922" w:rsidRPr="00427E19" w:rsidSect="00427E19">
      <w:pgSz w:w="12240" w:h="15840"/>
      <w:pgMar w:top="72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120CE0"/>
    <w:rsid w:val="00427E19"/>
    <w:rsid w:val="00482D32"/>
    <w:rsid w:val="004A524F"/>
    <w:rsid w:val="004A7D6D"/>
    <w:rsid w:val="004E4AA6"/>
    <w:rsid w:val="005F1067"/>
    <w:rsid w:val="006F7DAD"/>
    <w:rsid w:val="00707E27"/>
    <w:rsid w:val="00734834"/>
    <w:rsid w:val="0078278F"/>
    <w:rsid w:val="008000A5"/>
    <w:rsid w:val="0082380E"/>
    <w:rsid w:val="008B2054"/>
    <w:rsid w:val="00932947"/>
    <w:rsid w:val="0099534C"/>
    <w:rsid w:val="00BA1F2A"/>
    <w:rsid w:val="00C212E2"/>
    <w:rsid w:val="00C74208"/>
    <w:rsid w:val="00CC4922"/>
    <w:rsid w:val="00DA7505"/>
    <w:rsid w:val="00F8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26</cp:revision>
  <cp:lastPrinted>2018-03-19T10:51:00Z</cp:lastPrinted>
  <dcterms:created xsi:type="dcterms:W3CDTF">2017-06-29T10:36:00Z</dcterms:created>
  <dcterms:modified xsi:type="dcterms:W3CDTF">2018-03-19T10:52:00Z</dcterms:modified>
</cp:coreProperties>
</file>