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DD" w:rsidRPr="00C46E21" w:rsidRDefault="00A122DD" w:rsidP="00A122DD">
      <w:pPr>
        <w:spacing w:line="360" w:lineRule="auto"/>
        <w:jc w:val="right"/>
        <w:rPr>
          <w:rFonts w:ascii="GHEA Grapalat" w:hAnsi="GHEA Grapalat"/>
          <w:lang w:val="fr-CA"/>
        </w:rPr>
      </w:pPr>
      <w:r w:rsidRPr="00C46E21">
        <w:rPr>
          <w:rFonts w:ascii="GHEA Grapalat" w:hAnsi="GHEA Grapalat" w:cs="Sylfaen"/>
          <w:lang w:val="fr-CA"/>
        </w:rPr>
        <w:t>Նախագիծ</w:t>
      </w:r>
    </w:p>
    <w:p w:rsidR="00A122DD" w:rsidRPr="00C46E21" w:rsidRDefault="00A122DD" w:rsidP="00A122DD">
      <w:pPr>
        <w:spacing w:line="360" w:lineRule="auto"/>
        <w:jc w:val="right"/>
        <w:rPr>
          <w:rFonts w:ascii="GHEA Grapalat" w:hAnsi="GHEA Grapalat"/>
          <w:lang w:val="fr-CA"/>
        </w:rPr>
      </w:pPr>
      <w:r w:rsidRPr="00C46E21">
        <w:rPr>
          <w:rFonts w:ascii="GHEA Grapalat" w:hAnsi="GHEA Grapalat"/>
          <w:lang w:val="fr-CA"/>
        </w:rPr>
        <w:t>--------------------</w:t>
      </w:r>
    </w:p>
    <w:p w:rsidR="00A122DD" w:rsidRPr="00C46E21" w:rsidRDefault="00A122DD" w:rsidP="00A122DD">
      <w:pPr>
        <w:spacing w:line="360" w:lineRule="auto"/>
        <w:jc w:val="right"/>
        <w:rPr>
          <w:rFonts w:ascii="GHEA Grapalat" w:hAnsi="GHEA Grapalat"/>
          <w:lang w:val="fr-CA"/>
        </w:rPr>
      </w:pPr>
      <w:r w:rsidRPr="00C46E21">
        <w:rPr>
          <w:rFonts w:ascii="GHEA Grapalat" w:hAnsi="GHEA Grapalat" w:cs="Sylfaen"/>
          <w:lang w:val="fr-CA"/>
        </w:rPr>
        <w:t>Արձանագրային</w:t>
      </w:r>
    </w:p>
    <w:p w:rsidR="00A122DD" w:rsidRPr="00C46E21" w:rsidRDefault="00A122DD" w:rsidP="00A122DD">
      <w:pPr>
        <w:spacing w:line="360" w:lineRule="auto"/>
        <w:jc w:val="right"/>
        <w:rPr>
          <w:rFonts w:ascii="GHEA Grapalat" w:hAnsi="GHEA Grapalat"/>
          <w:lang w:val="fr-CA"/>
        </w:rPr>
      </w:pPr>
    </w:p>
    <w:p w:rsidR="008377DD" w:rsidRPr="00C46E21" w:rsidRDefault="008377DD" w:rsidP="00A122DD">
      <w:pPr>
        <w:spacing w:line="360" w:lineRule="auto"/>
        <w:jc w:val="right"/>
        <w:rPr>
          <w:rFonts w:ascii="GHEA Grapalat" w:hAnsi="GHEA Grapalat"/>
          <w:lang w:val="fr-CA"/>
        </w:rPr>
      </w:pPr>
    </w:p>
    <w:p w:rsidR="00A122DD" w:rsidRPr="00C46E21" w:rsidRDefault="00A122DD" w:rsidP="00A122DD">
      <w:pPr>
        <w:spacing w:line="360" w:lineRule="auto"/>
        <w:jc w:val="right"/>
        <w:rPr>
          <w:rFonts w:ascii="GHEA Grapalat" w:hAnsi="GHEA Grapalat"/>
          <w:lang w:val="fr-CA"/>
        </w:rPr>
      </w:pPr>
    </w:p>
    <w:p w:rsidR="00A122DD" w:rsidRPr="00C46E21" w:rsidRDefault="00A122DD" w:rsidP="00A122DD">
      <w:pPr>
        <w:spacing w:line="360" w:lineRule="auto"/>
        <w:ind w:left="1260" w:right="1440"/>
        <w:jc w:val="center"/>
        <w:rPr>
          <w:rFonts w:ascii="GHEA Grapalat" w:hAnsi="GHEA Grapalat"/>
          <w:lang w:val="fr-CA"/>
        </w:rPr>
      </w:pPr>
      <w:r w:rsidRPr="00C46E21">
        <w:rPr>
          <w:rFonts w:ascii="GHEA Grapalat" w:hAnsi="GHEA Grapalat"/>
          <w:bCs/>
          <w:lang w:val="fr-CA"/>
        </w:rPr>
        <w:t>«</w:t>
      </w:r>
      <w:r w:rsidRPr="00C46E21">
        <w:rPr>
          <w:rFonts w:ascii="GHEA Grapalat" w:eastAsia="Times New Roman" w:hAnsi="GHEA Grapalat" w:cs="Times New Roman"/>
        </w:rPr>
        <w:t xml:space="preserve">Ազգային  ժողովի  կանոնակարգ» Հայաստանի Հանրապետության </w:t>
      </w:r>
      <w:r w:rsidRPr="00C46E21">
        <w:rPr>
          <w:rFonts w:ascii="GHEA Grapalat" w:hAnsi="GHEA Grapalat" w:cs="Sylfaen"/>
          <w:bCs/>
        </w:rPr>
        <w:t xml:space="preserve">օրենքում  </w:t>
      </w:r>
      <w:r w:rsidR="00F8311A" w:rsidRPr="00C46E21">
        <w:rPr>
          <w:rFonts w:ascii="GHEA Grapalat" w:hAnsi="GHEA Grapalat" w:cs="Sylfaen"/>
          <w:bCs/>
        </w:rPr>
        <w:t>լրացում</w:t>
      </w:r>
      <w:r w:rsidRPr="00C46E21">
        <w:rPr>
          <w:rFonts w:ascii="GHEA Grapalat" w:hAnsi="GHEA Grapalat" w:cs="Sylfaen"/>
          <w:bCs/>
        </w:rPr>
        <w:t xml:space="preserve">  կատարելու</w:t>
      </w:r>
      <w:r w:rsidRPr="00C46E21">
        <w:rPr>
          <w:rFonts w:ascii="GHEA Grapalat" w:hAnsi="GHEA Grapalat"/>
          <w:bCs/>
          <w:lang w:val="fr-CA"/>
        </w:rPr>
        <w:t xml:space="preserve"> </w:t>
      </w:r>
      <w:r w:rsidRPr="00C46E21">
        <w:rPr>
          <w:rFonts w:ascii="GHEA Grapalat" w:hAnsi="GHEA Grapalat" w:cs="Sylfaen"/>
          <w:bCs/>
        </w:rPr>
        <w:t>մա</w:t>
      </w:r>
      <w:r w:rsidRPr="00C46E21">
        <w:rPr>
          <w:rFonts w:ascii="GHEA Grapalat" w:hAnsi="GHEA Grapalat" w:cs="Sylfaen"/>
          <w:bCs/>
          <w:lang w:val="fr-CA"/>
        </w:rPr>
        <w:softHyphen/>
      </w:r>
      <w:r w:rsidRPr="00C46E21">
        <w:rPr>
          <w:rFonts w:ascii="GHEA Grapalat" w:hAnsi="GHEA Grapalat" w:cs="Sylfaen"/>
          <w:bCs/>
        </w:rPr>
        <w:t>սին</w:t>
      </w:r>
      <w:r w:rsidRPr="00C46E21">
        <w:rPr>
          <w:rFonts w:ascii="GHEA Grapalat" w:hAnsi="GHEA Grapalat" w:cs="Sylfaen"/>
          <w:bCs/>
          <w:lang w:val="fr-CA"/>
        </w:rPr>
        <w:t xml:space="preserve">» </w:t>
      </w:r>
      <w:r w:rsidRPr="00C46E21">
        <w:rPr>
          <w:rFonts w:ascii="GHEA Grapalat" w:hAnsi="GHEA Grapalat" w:cs="Sylfaen"/>
          <w:lang w:val="fr-CA"/>
        </w:rPr>
        <w:t>Հա</w:t>
      </w:r>
      <w:r w:rsidRPr="00C46E21">
        <w:rPr>
          <w:rFonts w:ascii="GHEA Grapalat" w:hAnsi="GHEA Grapalat" w:cs="Sylfaen"/>
          <w:lang w:val="fr-CA"/>
        </w:rPr>
        <w:softHyphen/>
        <w:t>յաստանի</w:t>
      </w:r>
      <w:r w:rsidRPr="00C46E21">
        <w:rPr>
          <w:rFonts w:ascii="GHEA Grapalat" w:hAnsi="GHEA Grapalat"/>
          <w:lang w:val="fr-CA"/>
        </w:rPr>
        <w:t xml:space="preserve"> </w:t>
      </w:r>
      <w:r w:rsidRPr="00C46E21">
        <w:rPr>
          <w:rFonts w:ascii="GHEA Grapalat" w:hAnsi="GHEA Grapalat" w:cs="Sylfaen"/>
          <w:lang w:val="fr-CA"/>
        </w:rPr>
        <w:t>Հան</w:t>
      </w:r>
      <w:r w:rsidRPr="00C46E21">
        <w:rPr>
          <w:rFonts w:ascii="GHEA Grapalat" w:hAnsi="GHEA Grapalat" w:cs="Sylfaen"/>
          <w:lang w:val="fr-CA"/>
        </w:rPr>
        <w:softHyphen/>
      </w:r>
      <w:r w:rsidRPr="00C46E21">
        <w:rPr>
          <w:rFonts w:ascii="GHEA Grapalat" w:hAnsi="GHEA Grapalat" w:cs="Sylfaen"/>
          <w:lang w:val="fr-CA"/>
        </w:rPr>
        <w:softHyphen/>
        <w:t>րա</w:t>
      </w:r>
      <w:r w:rsidRPr="00C46E21">
        <w:rPr>
          <w:rFonts w:ascii="GHEA Grapalat" w:hAnsi="GHEA Grapalat" w:cs="Sylfaen"/>
          <w:lang w:val="fr-CA"/>
        </w:rPr>
        <w:softHyphen/>
        <w:t>պե</w:t>
      </w:r>
      <w:r w:rsidRPr="00C46E21">
        <w:rPr>
          <w:rFonts w:ascii="GHEA Grapalat" w:hAnsi="GHEA Grapalat" w:cs="Sylfaen"/>
          <w:lang w:val="fr-CA"/>
        </w:rPr>
        <w:softHyphen/>
        <w:t>տու</w:t>
      </w:r>
      <w:r w:rsidRPr="00C46E21">
        <w:rPr>
          <w:rFonts w:ascii="GHEA Grapalat" w:hAnsi="GHEA Grapalat" w:cs="Sylfaen"/>
          <w:lang w:val="fr-CA"/>
        </w:rPr>
        <w:softHyphen/>
        <w:t>թյան</w:t>
      </w:r>
      <w:r w:rsidR="00F8311A" w:rsidRPr="00C46E21">
        <w:rPr>
          <w:rFonts w:ascii="GHEA Grapalat" w:hAnsi="GHEA Grapalat" w:cs="Sylfaen"/>
          <w:lang w:val="fr-CA"/>
        </w:rPr>
        <w:t xml:space="preserve"> </w:t>
      </w:r>
      <w:r w:rsidRPr="00C46E21">
        <w:rPr>
          <w:rFonts w:ascii="GHEA Grapalat" w:hAnsi="GHEA Grapalat"/>
          <w:lang w:val="fr-CA"/>
        </w:rPr>
        <w:t xml:space="preserve"> </w:t>
      </w:r>
      <w:r w:rsidRPr="00C46E21">
        <w:rPr>
          <w:rFonts w:ascii="GHEA Grapalat" w:hAnsi="GHEA Grapalat" w:cs="Sylfaen"/>
          <w:lang w:val="fr-CA"/>
        </w:rPr>
        <w:t>օրենք</w:t>
      </w:r>
      <w:r w:rsidRPr="00C46E21">
        <w:rPr>
          <w:rFonts w:ascii="GHEA Grapalat" w:hAnsi="GHEA Grapalat" w:cs="Sylfaen"/>
          <w:lang w:val="fr-CA"/>
        </w:rPr>
        <w:softHyphen/>
        <w:t>ի</w:t>
      </w:r>
      <w:r w:rsidRPr="00C46E21">
        <w:rPr>
          <w:rFonts w:ascii="GHEA Grapalat" w:hAnsi="GHEA Grapalat"/>
          <w:lang w:val="fr-CA"/>
        </w:rPr>
        <w:t xml:space="preserve"> </w:t>
      </w:r>
      <w:r w:rsidRPr="00C46E21">
        <w:rPr>
          <w:rFonts w:ascii="GHEA Grapalat" w:hAnsi="GHEA Grapalat" w:cs="Sylfaen"/>
          <w:lang w:val="fr-CA"/>
        </w:rPr>
        <w:t>նա</w:t>
      </w:r>
      <w:r w:rsidRPr="00C46E21">
        <w:rPr>
          <w:rFonts w:ascii="GHEA Grapalat" w:hAnsi="GHEA Grapalat" w:cs="Sylfaen"/>
          <w:lang w:val="fr-CA"/>
        </w:rPr>
        <w:softHyphen/>
      </w:r>
      <w:r w:rsidRPr="00C46E21">
        <w:rPr>
          <w:rFonts w:ascii="GHEA Grapalat" w:hAnsi="GHEA Grapalat" w:cs="Sylfaen"/>
          <w:lang w:val="fr-CA"/>
        </w:rPr>
        <w:softHyphen/>
        <w:t>խա</w:t>
      </w:r>
      <w:r w:rsidRPr="00C46E21">
        <w:rPr>
          <w:rFonts w:ascii="GHEA Grapalat" w:hAnsi="GHEA Grapalat" w:cs="Sylfaen"/>
          <w:lang w:val="fr-CA"/>
        </w:rPr>
        <w:softHyphen/>
        <w:t>գծի</w:t>
      </w:r>
      <w:r w:rsidRPr="00C46E21">
        <w:rPr>
          <w:rFonts w:ascii="GHEA Grapalat" w:hAnsi="GHEA Grapalat"/>
          <w:lang w:val="fr-CA"/>
        </w:rPr>
        <w:t xml:space="preserve"> </w:t>
      </w:r>
      <w:r w:rsidRPr="00C46E21">
        <w:rPr>
          <w:rFonts w:ascii="GHEA Grapalat" w:hAnsi="GHEA Grapalat" w:cs="Sylfaen"/>
          <w:lang w:val="fr-CA"/>
        </w:rPr>
        <w:t>վերաբերյալ Հա</w:t>
      </w:r>
      <w:r w:rsidRPr="00C46E21">
        <w:rPr>
          <w:rFonts w:ascii="GHEA Grapalat" w:hAnsi="GHEA Grapalat" w:cs="Sylfaen"/>
          <w:lang w:val="fr-CA"/>
        </w:rPr>
        <w:softHyphen/>
        <w:t>յաս</w:t>
      </w:r>
      <w:r w:rsidRPr="00C46E21">
        <w:rPr>
          <w:rFonts w:ascii="GHEA Grapalat" w:hAnsi="GHEA Grapalat" w:cs="Sylfaen"/>
          <w:lang w:val="fr-CA"/>
        </w:rPr>
        <w:softHyphen/>
      </w:r>
      <w:r w:rsidRPr="00C46E21">
        <w:rPr>
          <w:rFonts w:ascii="GHEA Grapalat" w:hAnsi="GHEA Grapalat" w:cs="Sylfaen"/>
          <w:lang w:val="fr-CA"/>
        </w:rPr>
        <w:softHyphen/>
      </w:r>
      <w:r w:rsidRPr="00C46E21">
        <w:rPr>
          <w:rFonts w:ascii="GHEA Grapalat" w:hAnsi="GHEA Grapalat" w:cs="Sylfaen"/>
          <w:lang w:val="fr-CA"/>
        </w:rPr>
        <w:softHyphen/>
        <w:t>տա</w:t>
      </w:r>
      <w:r w:rsidRPr="00C46E21">
        <w:rPr>
          <w:rFonts w:ascii="GHEA Grapalat" w:hAnsi="GHEA Grapalat" w:cs="Sylfaen"/>
          <w:lang w:val="fr-CA"/>
        </w:rPr>
        <w:softHyphen/>
        <w:t>նի</w:t>
      </w:r>
      <w:r w:rsidR="00F8311A" w:rsidRPr="00C46E21">
        <w:rPr>
          <w:rFonts w:ascii="GHEA Grapalat" w:hAnsi="GHEA Grapalat" w:cs="Sylfaen"/>
          <w:lang w:val="fr-CA"/>
        </w:rPr>
        <w:t xml:space="preserve"> </w:t>
      </w:r>
      <w:r w:rsidRPr="00C46E21">
        <w:rPr>
          <w:rFonts w:ascii="GHEA Grapalat" w:hAnsi="GHEA Grapalat" w:cs="Sylfaen"/>
          <w:lang w:val="fr-CA"/>
        </w:rPr>
        <w:t xml:space="preserve"> Հանրա</w:t>
      </w:r>
      <w:r w:rsidRPr="00C46E21">
        <w:rPr>
          <w:rFonts w:ascii="GHEA Grapalat" w:hAnsi="GHEA Grapalat" w:cs="Sylfaen"/>
          <w:lang w:val="fr-CA"/>
        </w:rPr>
        <w:softHyphen/>
        <w:t>պե</w:t>
      </w:r>
      <w:r w:rsidRPr="00C46E21">
        <w:rPr>
          <w:rFonts w:ascii="GHEA Grapalat" w:hAnsi="GHEA Grapalat" w:cs="Sylfaen"/>
          <w:lang w:val="fr-CA"/>
        </w:rPr>
        <w:softHyphen/>
      </w:r>
      <w:r w:rsidRPr="00C46E21">
        <w:rPr>
          <w:rFonts w:ascii="GHEA Grapalat" w:hAnsi="GHEA Grapalat" w:cs="Sylfaen"/>
          <w:lang w:val="fr-CA"/>
        </w:rPr>
        <w:softHyphen/>
        <w:t>տու</w:t>
      </w:r>
      <w:r w:rsidRPr="00C46E21">
        <w:rPr>
          <w:rFonts w:ascii="GHEA Grapalat" w:hAnsi="GHEA Grapalat" w:cs="Sylfaen"/>
          <w:lang w:val="fr-CA"/>
        </w:rPr>
        <w:softHyphen/>
        <w:t>թյան</w:t>
      </w:r>
      <w:r w:rsidRPr="00C46E21">
        <w:rPr>
          <w:rFonts w:ascii="GHEA Grapalat" w:hAnsi="GHEA Grapalat"/>
          <w:lang w:val="fr-CA"/>
        </w:rPr>
        <w:t xml:space="preserve"> </w:t>
      </w:r>
      <w:r w:rsidRPr="00C46E21">
        <w:rPr>
          <w:rFonts w:ascii="GHEA Grapalat" w:hAnsi="GHEA Grapalat" w:cs="Sylfaen"/>
          <w:lang w:val="fr-CA"/>
        </w:rPr>
        <w:t>կա</w:t>
      </w:r>
      <w:r w:rsidRPr="00C46E21">
        <w:rPr>
          <w:rFonts w:ascii="GHEA Grapalat" w:hAnsi="GHEA Grapalat" w:cs="Sylfaen"/>
          <w:lang w:val="fr-CA"/>
        </w:rPr>
        <w:softHyphen/>
        <w:t>ռա</w:t>
      </w:r>
      <w:r w:rsidRPr="00C46E21">
        <w:rPr>
          <w:rFonts w:ascii="GHEA Grapalat" w:hAnsi="GHEA Grapalat" w:cs="Sylfaen"/>
          <w:lang w:val="fr-CA"/>
        </w:rPr>
        <w:softHyphen/>
        <w:t>վա</w:t>
      </w:r>
      <w:r w:rsidRPr="00C46E21">
        <w:rPr>
          <w:rFonts w:ascii="GHEA Grapalat" w:hAnsi="GHEA Grapalat" w:cs="Sylfaen"/>
          <w:lang w:val="fr-CA"/>
        </w:rPr>
        <w:softHyphen/>
        <w:t>րության</w:t>
      </w:r>
      <w:r w:rsidRPr="00C46E21">
        <w:rPr>
          <w:rFonts w:ascii="GHEA Grapalat" w:hAnsi="GHEA Grapalat"/>
          <w:lang w:val="fr-CA"/>
        </w:rPr>
        <w:t xml:space="preserve"> </w:t>
      </w:r>
      <w:r w:rsidRPr="00C46E21">
        <w:rPr>
          <w:rFonts w:ascii="GHEA Grapalat" w:hAnsi="GHEA Grapalat" w:cs="Sylfaen"/>
          <w:lang w:val="fr-CA"/>
        </w:rPr>
        <w:t>եզրա</w:t>
      </w:r>
      <w:r w:rsidRPr="00C46E21">
        <w:rPr>
          <w:rFonts w:ascii="GHEA Grapalat" w:hAnsi="GHEA Grapalat" w:cs="Sylfaen"/>
          <w:lang w:val="fr-CA"/>
        </w:rPr>
        <w:softHyphen/>
        <w:t>կացության</w:t>
      </w:r>
      <w:r w:rsidRPr="00C46E21">
        <w:rPr>
          <w:rFonts w:ascii="GHEA Grapalat" w:hAnsi="GHEA Grapalat"/>
          <w:lang w:val="fr-CA"/>
        </w:rPr>
        <w:t xml:space="preserve"> </w:t>
      </w:r>
      <w:r w:rsidRPr="00C46E21">
        <w:rPr>
          <w:rFonts w:ascii="GHEA Grapalat" w:hAnsi="GHEA Grapalat" w:cs="Sylfaen"/>
          <w:lang w:val="fr-CA"/>
        </w:rPr>
        <w:t>նա</w:t>
      </w:r>
      <w:r w:rsidRPr="00C46E21">
        <w:rPr>
          <w:rFonts w:ascii="GHEA Grapalat" w:hAnsi="GHEA Grapalat" w:cs="Sylfaen"/>
          <w:lang w:val="fr-CA"/>
        </w:rPr>
        <w:softHyphen/>
        <w:t>խա</w:t>
      </w:r>
      <w:r w:rsidRPr="00C46E21">
        <w:rPr>
          <w:rFonts w:ascii="GHEA Grapalat" w:hAnsi="GHEA Grapalat" w:cs="Sylfaen"/>
          <w:lang w:val="fr-CA"/>
        </w:rPr>
        <w:softHyphen/>
        <w:t>գծի</w:t>
      </w:r>
      <w:r w:rsidRPr="00C46E21">
        <w:rPr>
          <w:rFonts w:ascii="GHEA Grapalat" w:hAnsi="GHEA Grapalat"/>
          <w:lang w:val="fr-CA"/>
        </w:rPr>
        <w:t xml:space="preserve"> </w:t>
      </w:r>
      <w:r w:rsidRPr="00C46E21">
        <w:rPr>
          <w:rFonts w:ascii="GHEA Grapalat" w:hAnsi="GHEA Grapalat" w:cs="Sylfaen"/>
          <w:lang w:val="fr-CA"/>
        </w:rPr>
        <w:t>մասին</w:t>
      </w:r>
    </w:p>
    <w:p w:rsidR="00A122DD" w:rsidRPr="00C46E21" w:rsidRDefault="00A122DD" w:rsidP="00A122DD">
      <w:pPr>
        <w:spacing w:line="360" w:lineRule="auto"/>
        <w:ind w:left="1260" w:right="1440"/>
        <w:jc w:val="center"/>
        <w:rPr>
          <w:rFonts w:ascii="GHEA Grapalat" w:hAnsi="GHEA Grapalat"/>
          <w:lang w:val="fr-CA"/>
        </w:rPr>
      </w:pPr>
      <w:r w:rsidRPr="00C46E21">
        <w:rPr>
          <w:rFonts w:ascii="GHEA Grapalat" w:hAnsi="GHEA Grapalat"/>
          <w:lang w:val="fr-CA"/>
        </w:rPr>
        <w:t>-------------------------------------------------------------------------------------------</w:t>
      </w:r>
    </w:p>
    <w:p w:rsidR="00A122DD" w:rsidRPr="00C46E21" w:rsidRDefault="00A122DD" w:rsidP="00A122DD">
      <w:pPr>
        <w:spacing w:line="360" w:lineRule="auto"/>
        <w:jc w:val="right"/>
        <w:rPr>
          <w:rFonts w:ascii="GHEA Grapalat" w:hAnsi="GHEA Grapalat"/>
          <w:lang w:val="fr-CA"/>
        </w:rPr>
      </w:pPr>
    </w:p>
    <w:p w:rsidR="00A122DD" w:rsidRPr="00C46E21" w:rsidRDefault="00A122DD" w:rsidP="00A122DD">
      <w:pPr>
        <w:spacing w:line="360" w:lineRule="auto"/>
        <w:ind w:firstLine="720"/>
        <w:jc w:val="both"/>
        <w:rPr>
          <w:rFonts w:ascii="GHEA Grapalat" w:hAnsi="GHEA Grapalat"/>
          <w:lang w:val="fr-CA"/>
        </w:rPr>
      </w:pPr>
      <w:r w:rsidRPr="00C46E21">
        <w:rPr>
          <w:rFonts w:ascii="GHEA Grapalat" w:hAnsi="GHEA Grapalat" w:cs="Sylfaen"/>
          <w:lang w:val="fr-CA"/>
        </w:rPr>
        <w:t>Հավանություն</w:t>
      </w:r>
      <w:r w:rsidRPr="00C46E21">
        <w:rPr>
          <w:rFonts w:ascii="GHEA Grapalat" w:hAnsi="GHEA Grapalat"/>
          <w:lang w:val="fr-CA"/>
        </w:rPr>
        <w:t xml:space="preserve"> </w:t>
      </w:r>
      <w:r w:rsidRPr="00C46E21">
        <w:rPr>
          <w:rFonts w:ascii="GHEA Grapalat" w:hAnsi="GHEA Grapalat" w:cs="Sylfaen"/>
          <w:lang w:val="fr-CA"/>
        </w:rPr>
        <w:t>տալ</w:t>
      </w:r>
      <w:r w:rsidRPr="00C46E21">
        <w:rPr>
          <w:rFonts w:ascii="GHEA Grapalat" w:hAnsi="GHEA Grapalat"/>
          <w:lang w:val="fr-CA"/>
        </w:rPr>
        <w:t xml:space="preserve"> </w:t>
      </w:r>
      <w:r w:rsidRPr="00C46E21">
        <w:rPr>
          <w:rFonts w:ascii="GHEA Grapalat" w:hAnsi="GHEA Grapalat"/>
          <w:bCs/>
          <w:lang w:val="fr-CA"/>
        </w:rPr>
        <w:t>«</w:t>
      </w:r>
      <w:r w:rsidRPr="00C46E21">
        <w:rPr>
          <w:rFonts w:ascii="GHEA Grapalat" w:eastAsia="Times New Roman" w:hAnsi="GHEA Grapalat" w:cs="Times New Roman"/>
        </w:rPr>
        <w:t xml:space="preserve">Ազգային ժողովի կանոնակարգ» Հայաստանի Հանրապետության </w:t>
      </w:r>
      <w:r w:rsidRPr="00C46E21">
        <w:rPr>
          <w:rFonts w:ascii="GHEA Grapalat" w:hAnsi="GHEA Grapalat" w:cs="Sylfaen"/>
          <w:bCs/>
        </w:rPr>
        <w:t xml:space="preserve">օրենքում </w:t>
      </w:r>
      <w:r w:rsidR="00F8311A" w:rsidRPr="00C46E21">
        <w:rPr>
          <w:rFonts w:ascii="GHEA Grapalat" w:hAnsi="GHEA Grapalat" w:cs="Sylfaen"/>
          <w:bCs/>
        </w:rPr>
        <w:t>լրացում</w:t>
      </w:r>
      <w:r w:rsidRPr="00C46E21">
        <w:rPr>
          <w:rFonts w:ascii="GHEA Grapalat" w:hAnsi="GHEA Grapalat" w:cs="Sylfaen"/>
          <w:bCs/>
        </w:rPr>
        <w:t xml:space="preserve"> կատարելու</w:t>
      </w:r>
      <w:r w:rsidRPr="00C46E21">
        <w:rPr>
          <w:rFonts w:ascii="GHEA Grapalat" w:hAnsi="GHEA Grapalat"/>
          <w:bCs/>
          <w:lang w:val="fr-CA"/>
        </w:rPr>
        <w:t xml:space="preserve"> </w:t>
      </w:r>
      <w:r w:rsidRPr="00C46E21">
        <w:rPr>
          <w:rFonts w:ascii="GHEA Grapalat" w:hAnsi="GHEA Grapalat" w:cs="Sylfaen"/>
          <w:bCs/>
        </w:rPr>
        <w:t>մա</w:t>
      </w:r>
      <w:r w:rsidRPr="00C46E21">
        <w:rPr>
          <w:rFonts w:ascii="GHEA Grapalat" w:hAnsi="GHEA Grapalat" w:cs="Sylfaen"/>
          <w:bCs/>
          <w:lang w:val="fr-CA"/>
        </w:rPr>
        <w:softHyphen/>
      </w:r>
      <w:r w:rsidRPr="00C46E21">
        <w:rPr>
          <w:rFonts w:ascii="GHEA Grapalat" w:hAnsi="GHEA Grapalat" w:cs="Sylfaen"/>
          <w:bCs/>
        </w:rPr>
        <w:t>սին</w:t>
      </w:r>
      <w:r w:rsidRPr="00C46E21">
        <w:rPr>
          <w:rFonts w:ascii="GHEA Grapalat" w:hAnsi="GHEA Grapalat" w:cs="Sylfaen"/>
          <w:bCs/>
          <w:lang w:val="fr-CA"/>
        </w:rPr>
        <w:t xml:space="preserve">» </w:t>
      </w:r>
      <w:r w:rsidRPr="00C46E21">
        <w:rPr>
          <w:rFonts w:ascii="GHEA Grapalat" w:hAnsi="GHEA Grapalat" w:cs="Sylfaen"/>
          <w:lang w:val="fr-CA"/>
        </w:rPr>
        <w:t>Հայաստանի</w:t>
      </w:r>
      <w:r w:rsidRPr="00C46E21">
        <w:rPr>
          <w:rFonts w:ascii="GHEA Grapalat" w:hAnsi="GHEA Grapalat"/>
          <w:lang w:val="fr-CA"/>
        </w:rPr>
        <w:t xml:space="preserve"> </w:t>
      </w:r>
      <w:r w:rsidRPr="00C46E21">
        <w:rPr>
          <w:rFonts w:ascii="GHEA Grapalat" w:hAnsi="GHEA Grapalat" w:cs="Sylfaen"/>
          <w:lang w:val="fr-CA"/>
        </w:rPr>
        <w:t>Հան</w:t>
      </w:r>
      <w:r w:rsidRPr="00C46E21">
        <w:rPr>
          <w:rFonts w:ascii="GHEA Grapalat" w:hAnsi="GHEA Grapalat" w:cs="Sylfaen"/>
          <w:lang w:val="fr-CA"/>
        </w:rPr>
        <w:softHyphen/>
        <w:t>րապետության</w:t>
      </w:r>
      <w:r w:rsidRPr="00C46E21">
        <w:rPr>
          <w:rFonts w:ascii="GHEA Grapalat" w:hAnsi="GHEA Grapalat"/>
          <w:lang w:val="fr-CA"/>
        </w:rPr>
        <w:t xml:space="preserve"> </w:t>
      </w:r>
      <w:r w:rsidRPr="00C46E21">
        <w:rPr>
          <w:rFonts w:ascii="GHEA Grapalat" w:hAnsi="GHEA Grapalat" w:cs="Sylfaen"/>
          <w:lang w:val="fr-CA"/>
        </w:rPr>
        <w:t>օրենքի</w:t>
      </w:r>
      <w:r w:rsidRPr="00C46E21">
        <w:rPr>
          <w:rFonts w:ascii="GHEA Grapalat" w:hAnsi="GHEA Grapalat"/>
          <w:lang w:val="fr-CA"/>
        </w:rPr>
        <w:t xml:space="preserve"> </w:t>
      </w:r>
      <w:r w:rsidRPr="00C46E21">
        <w:rPr>
          <w:rFonts w:ascii="GHEA Grapalat" w:hAnsi="GHEA Grapalat" w:cs="Sylfaen"/>
          <w:lang w:val="fr-CA"/>
        </w:rPr>
        <w:t>նա</w:t>
      </w:r>
      <w:r w:rsidRPr="00C46E21">
        <w:rPr>
          <w:rFonts w:ascii="GHEA Grapalat" w:hAnsi="GHEA Grapalat" w:cs="Sylfaen"/>
          <w:lang w:val="fr-CA"/>
        </w:rPr>
        <w:softHyphen/>
        <w:t>խագծի</w:t>
      </w:r>
      <w:r w:rsidRPr="00C46E21">
        <w:rPr>
          <w:rFonts w:ascii="GHEA Grapalat" w:hAnsi="GHEA Grapalat"/>
          <w:lang w:val="fr-CA"/>
        </w:rPr>
        <w:t xml:space="preserve"> </w:t>
      </w:r>
      <w:r w:rsidRPr="00C46E21">
        <w:rPr>
          <w:rFonts w:ascii="GHEA Grapalat" w:hAnsi="GHEA Grapalat" w:cs="Sylfaen"/>
          <w:lang w:val="fr-CA"/>
        </w:rPr>
        <w:t>վերաբերյալ</w:t>
      </w:r>
      <w:r w:rsidRPr="00C46E21">
        <w:rPr>
          <w:rFonts w:ascii="GHEA Grapalat" w:hAnsi="GHEA Grapalat"/>
          <w:lang w:val="fr-CA"/>
        </w:rPr>
        <w:t xml:space="preserve"> </w:t>
      </w:r>
      <w:r w:rsidRPr="00C46E21">
        <w:rPr>
          <w:rFonts w:ascii="GHEA Grapalat" w:hAnsi="GHEA Grapalat" w:cs="Sylfaen"/>
          <w:lang w:val="fr-CA"/>
        </w:rPr>
        <w:t>Հա</w:t>
      </w:r>
      <w:r w:rsidRPr="00C46E21">
        <w:rPr>
          <w:rFonts w:ascii="GHEA Grapalat" w:hAnsi="GHEA Grapalat" w:cs="Sylfaen"/>
          <w:lang w:val="fr-CA"/>
        </w:rPr>
        <w:softHyphen/>
        <w:t>յաստանի</w:t>
      </w:r>
      <w:r w:rsidRPr="00C46E21">
        <w:rPr>
          <w:rFonts w:ascii="GHEA Grapalat" w:hAnsi="GHEA Grapalat"/>
          <w:lang w:val="fr-CA"/>
        </w:rPr>
        <w:t xml:space="preserve"> </w:t>
      </w:r>
      <w:r w:rsidRPr="00C46E21">
        <w:rPr>
          <w:rFonts w:ascii="GHEA Grapalat" w:hAnsi="GHEA Grapalat" w:cs="Sylfaen"/>
          <w:lang w:val="fr-CA"/>
        </w:rPr>
        <w:t>Հան</w:t>
      </w:r>
      <w:r w:rsidRPr="00C46E21">
        <w:rPr>
          <w:rFonts w:ascii="GHEA Grapalat" w:hAnsi="GHEA Grapalat" w:cs="Sylfaen"/>
          <w:lang w:val="fr-CA"/>
        </w:rPr>
        <w:softHyphen/>
        <w:t>րապետության</w:t>
      </w:r>
      <w:r w:rsidRPr="00C46E21">
        <w:rPr>
          <w:rFonts w:ascii="GHEA Grapalat" w:hAnsi="GHEA Grapalat"/>
          <w:lang w:val="fr-CA"/>
        </w:rPr>
        <w:t xml:space="preserve"> </w:t>
      </w:r>
      <w:r w:rsidRPr="00C46E21">
        <w:rPr>
          <w:rFonts w:ascii="GHEA Grapalat" w:hAnsi="GHEA Grapalat" w:cs="Sylfaen"/>
          <w:lang w:val="fr-CA"/>
        </w:rPr>
        <w:t>կառա</w:t>
      </w:r>
      <w:r w:rsidRPr="00C46E21">
        <w:rPr>
          <w:rFonts w:ascii="GHEA Grapalat" w:hAnsi="GHEA Grapalat" w:cs="Sylfaen"/>
          <w:lang w:val="fr-CA"/>
        </w:rPr>
        <w:softHyphen/>
        <w:t>վա</w:t>
      </w:r>
      <w:r w:rsidRPr="00C46E21">
        <w:rPr>
          <w:rFonts w:ascii="GHEA Grapalat" w:hAnsi="GHEA Grapalat" w:cs="Sylfaen"/>
          <w:lang w:val="fr-CA"/>
        </w:rPr>
        <w:softHyphen/>
      </w:r>
      <w:r w:rsidRPr="00C46E21">
        <w:rPr>
          <w:rFonts w:ascii="GHEA Grapalat" w:hAnsi="GHEA Grapalat" w:cs="Sylfaen"/>
          <w:lang w:val="fr-CA"/>
        </w:rPr>
        <w:softHyphen/>
        <w:t>րու</w:t>
      </w:r>
      <w:r w:rsidRPr="00C46E21">
        <w:rPr>
          <w:rFonts w:ascii="GHEA Grapalat" w:hAnsi="GHEA Grapalat" w:cs="Sylfaen"/>
          <w:lang w:val="fr-CA"/>
        </w:rPr>
        <w:softHyphen/>
        <w:t>թյան</w:t>
      </w:r>
      <w:r w:rsidRPr="00C46E21">
        <w:rPr>
          <w:rFonts w:ascii="GHEA Grapalat" w:hAnsi="GHEA Grapalat"/>
          <w:lang w:val="fr-CA"/>
        </w:rPr>
        <w:t xml:space="preserve"> </w:t>
      </w:r>
      <w:r w:rsidRPr="00C46E21">
        <w:rPr>
          <w:rFonts w:ascii="GHEA Grapalat" w:hAnsi="GHEA Grapalat" w:cs="Sylfaen"/>
          <w:lang w:val="fr-CA"/>
        </w:rPr>
        <w:t>եզրակացության</w:t>
      </w:r>
      <w:r w:rsidRPr="00C46E21">
        <w:rPr>
          <w:rFonts w:ascii="GHEA Grapalat" w:hAnsi="GHEA Grapalat"/>
          <w:lang w:val="fr-CA"/>
        </w:rPr>
        <w:t xml:space="preserve"> </w:t>
      </w:r>
      <w:r w:rsidRPr="00C46E21">
        <w:rPr>
          <w:rFonts w:ascii="GHEA Grapalat" w:hAnsi="GHEA Grapalat" w:cs="Sylfaen"/>
          <w:lang w:val="fr-CA"/>
        </w:rPr>
        <w:t>նա</w:t>
      </w:r>
      <w:r w:rsidRPr="00C46E21">
        <w:rPr>
          <w:rFonts w:ascii="GHEA Grapalat" w:hAnsi="GHEA Grapalat" w:cs="Sylfaen"/>
          <w:lang w:val="fr-CA"/>
        </w:rPr>
        <w:softHyphen/>
        <w:t>խագծին</w:t>
      </w:r>
      <w:r w:rsidRPr="00C46E21">
        <w:rPr>
          <w:rFonts w:ascii="GHEA Grapalat" w:hAnsi="GHEA Grapalat"/>
          <w:lang w:val="fr-CA"/>
        </w:rPr>
        <w:t xml:space="preserve"> </w:t>
      </w:r>
      <w:r w:rsidRPr="00C46E21">
        <w:rPr>
          <w:rFonts w:ascii="GHEA Grapalat" w:hAnsi="GHEA Grapalat" w:cs="Sylfaen"/>
          <w:lang w:val="fr-CA"/>
        </w:rPr>
        <w:t>և</w:t>
      </w:r>
      <w:r w:rsidRPr="00C46E21">
        <w:rPr>
          <w:rFonts w:ascii="GHEA Grapalat" w:hAnsi="GHEA Grapalat"/>
          <w:lang w:val="fr-CA"/>
        </w:rPr>
        <w:t xml:space="preserve"> </w:t>
      </w:r>
      <w:r w:rsidRPr="00C46E21">
        <w:rPr>
          <w:rFonts w:ascii="GHEA Grapalat" w:hAnsi="GHEA Grapalat" w:cs="Sylfaen"/>
          <w:lang w:val="fr-CA"/>
        </w:rPr>
        <w:t>այն</w:t>
      </w:r>
      <w:r w:rsidRPr="00C46E21">
        <w:rPr>
          <w:rFonts w:ascii="GHEA Grapalat" w:hAnsi="GHEA Grapalat"/>
          <w:lang w:val="fr-CA"/>
        </w:rPr>
        <w:t xml:space="preserve"> </w:t>
      </w:r>
      <w:r w:rsidRPr="00C46E21">
        <w:rPr>
          <w:rFonts w:ascii="GHEA Grapalat" w:hAnsi="GHEA Grapalat" w:cs="Sylfaen"/>
          <w:lang w:val="fr-CA"/>
        </w:rPr>
        <w:t>սահմանված</w:t>
      </w:r>
      <w:r w:rsidRPr="00C46E21">
        <w:rPr>
          <w:rFonts w:ascii="GHEA Grapalat" w:hAnsi="GHEA Grapalat"/>
          <w:lang w:val="fr-CA"/>
        </w:rPr>
        <w:t xml:space="preserve"> </w:t>
      </w:r>
      <w:r w:rsidRPr="00C46E21">
        <w:rPr>
          <w:rFonts w:ascii="GHEA Grapalat" w:hAnsi="GHEA Grapalat" w:cs="Sylfaen"/>
          <w:lang w:val="fr-CA"/>
        </w:rPr>
        <w:t>կար</w:t>
      </w:r>
      <w:r w:rsidRPr="00C46E21">
        <w:rPr>
          <w:rFonts w:ascii="GHEA Grapalat" w:hAnsi="GHEA Grapalat" w:cs="Sylfaen"/>
          <w:lang w:val="fr-CA"/>
        </w:rPr>
        <w:softHyphen/>
        <w:t>գով</w:t>
      </w:r>
      <w:r w:rsidRPr="00C46E21">
        <w:rPr>
          <w:rFonts w:ascii="GHEA Grapalat" w:hAnsi="GHEA Grapalat"/>
          <w:lang w:val="fr-CA"/>
        </w:rPr>
        <w:t xml:space="preserve"> </w:t>
      </w:r>
      <w:r w:rsidRPr="00C46E21">
        <w:rPr>
          <w:rFonts w:ascii="GHEA Grapalat" w:hAnsi="GHEA Grapalat" w:cs="Sylfaen"/>
          <w:lang w:val="fr-CA"/>
        </w:rPr>
        <w:t>ներկայացնել</w:t>
      </w:r>
      <w:r w:rsidRPr="00C46E21">
        <w:rPr>
          <w:rFonts w:ascii="GHEA Grapalat" w:hAnsi="GHEA Grapalat"/>
          <w:lang w:val="fr-CA"/>
        </w:rPr>
        <w:t xml:space="preserve"> </w:t>
      </w:r>
      <w:r w:rsidRPr="00C46E21">
        <w:rPr>
          <w:rFonts w:ascii="GHEA Grapalat" w:hAnsi="GHEA Grapalat" w:cs="Sylfaen"/>
          <w:lang w:val="fr-CA"/>
        </w:rPr>
        <w:t>Հայաս</w:t>
      </w:r>
      <w:r w:rsidRPr="00C46E21">
        <w:rPr>
          <w:rFonts w:ascii="GHEA Grapalat" w:hAnsi="GHEA Grapalat" w:cs="Sylfaen"/>
          <w:lang w:val="fr-CA"/>
        </w:rPr>
        <w:softHyphen/>
        <w:t>տանի</w:t>
      </w:r>
      <w:r w:rsidRPr="00C46E21">
        <w:rPr>
          <w:rFonts w:ascii="GHEA Grapalat" w:hAnsi="GHEA Grapalat"/>
          <w:lang w:val="fr-CA"/>
        </w:rPr>
        <w:t xml:space="preserve"> </w:t>
      </w:r>
      <w:r w:rsidRPr="00C46E21">
        <w:rPr>
          <w:rFonts w:ascii="GHEA Grapalat" w:hAnsi="GHEA Grapalat" w:cs="Sylfaen"/>
          <w:lang w:val="fr-CA"/>
        </w:rPr>
        <w:t>Հան</w:t>
      </w:r>
      <w:r w:rsidRPr="00C46E21">
        <w:rPr>
          <w:rFonts w:ascii="GHEA Grapalat" w:hAnsi="GHEA Grapalat" w:cs="Sylfaen"/>
          <w:lang w:val="fr-CA"/>
        </w:rPr>
        <w:softHyphen/>
        <w:t>րապետության</w:t>
      </w:r>
      <w:r w:rsidRPr="00C46E21">
        <w:rPr>
          <w:rFonts w:ascii="GHEA Grapalat" w:hAnsi="GHEA Grapalat"/>
          <w:lang w:val="fr-CA"/>
        </w:rPr>
        <w:t xml:space="preserve"> </w:t>
      </w:r>
      <w:r w:rsidRPr="00C46E21">
        <w:rPr>
          <w:rFonts w:ascii="GHEA Grapalat" w:hAnsi="GHEA Grapalat" w:cs="Sylfaen"/>
          <w:lang w:val="fr-CA"/>
        </w:rPr>
        <w:t>Ազ</w:t>
      </w:r>
      <w:r w:rsidRPr="00C46E21">
        <w:rPr>
          <w:rFonts w:ascii="GHEA Grapalat" w:hAnsi="GHEA Grapalat" w:cs="Sylfaen"/>
          <w:lang w:val="fr-CA"/>
        </w:rPr>
        <w:softHyphen/>
        <w:t>գա</w:t>
      </w:r>
      <w:r w:rsidRPr="00C46E21">
        <w:rPr>
          <w:rFonts w:ascii="GHEA Grapalat" w:hAnsi="GHEA Grapalat" w:cs="Sylfaen"/>
          <w:lang w:val="fr-CA"/>
        </w:rPr>
        <w:softHyphen/>
        <w:t>յին</w:t>
      </w:r>
      <w:r w:rsidRPr="00C46E21">
        <w:rPr>
          <w:rFonts w:ascii="GHEA Grapalat" w:hAnsi="GHEA Grapalat"/>
          <w:lang w:val="fr-CA"/>
        </w:rPr>
        <w:t xml:space="preserve"> </w:t>
      </w:r>
      <w:r w:rsidRPr="00C46E21">
        <w:rPr>
          <w:rFonts w:ascii="GHEA Grapalat" w:hAnsi="GHEA Grapalat" w:cs="Sylfaen"/>
          <w:lang w:val="fr-CA"/>
        </w:rPr>
        <w:t>ժողով</w:t>
      </w:r>
      <w:r w:rsidRPr="00C46E21">
        <w:rPr>
          <w:rFonts w:ascii="GHEA Grapalat" w:hAnsi="GHEA Grapalat"/>
          <w:lang w:val="fr-CA"/>
        </w:rPr>
        <w:t>:</w:t>
      </w:r>
    </w:p>
    <w:p w:rsidR="00A122DD" w:rsidRPr="00C46E21" w:rsidRDefault="00A122DD" w:rsidP="00A122DD">
      <w:pPr>
        <w:spacing w:line="360" w:lineRule="auto"/>
        <w:jc w:val="right"/>
        <w:rPr>
          <w:rFonts w:ascii="GHEA Grapalat" w:hAnsi="GHEA Grapalat"/>
          <w:lang w:val="fr-CA"/>
        </w:rPr>
      </w:pPr>
    </w:p>
    <w:p w:rsidR="00A122DD" w:rsidRPr="00C46E21" w:rsidRDefault="00A122DD" w:rsidP="00A122DD">
      <w:pPr>
        <w:spacing w:line="360" w:lineRule="auto"/>
        <w:jc w:val="right"/>
        <w:rPr>
          <w:rFonts w:ascii="GHEA Grapalat" w:hAnsi="GHEA Grapalat"/>
          <w:lang w:val="fr-CA"/>
        </w:rPr>
      </w:pPr>
      <w:r w:rsidRPr="00C46E21">
        <w:rPr>
          <w:rFonts w:ascii="GHEA Grapalat" w:hAnsi="GHEA Grapalat"/>
        </w:rPr>
        <w:t>Ա. Հովհաննիսյան</w:t>
      </w:r>
    </w:p>
    <w:p w:rsidR="00A122DD" w:rsidRPr="00C46E21" w:rsidRDefault="00A122DD"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cs="Sylfaen"/>
          <w:lang w:val="fr-CA"/>
        </w:rPr>
      </w:pPr>
    </w:p>
    <w:p w:rsidR="008377DD" w:rsidRPr="00C46E21" w:rsidRDefault="008377DD" w:rsidP="00A122DD">
      <w:pPr>
        <w:spacing w:line="360" w:lineRule="auto"/>
        <w:rPr>
          <w:rFonts w:ascii="GHEA Grapalat" w:hAnsi="GHEA Grapalat" w:cs="Sylfaen"/>
          <w:lang w:val="fr-CA"/>
        </w:rPr>
      </w:pPr>
    </w:p>
    <w:p w:rsidR="008377DD" w:rsidRPr="00C46E21" w:rsidRDefault="008377DD"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cs="Sylfaen"/>
          <w:lang w:val="fr-CA"/>
        </w:rPr>
      </w:pPr>
    </w:p>
    <w:p w:rsidR="00F8311A" w:rsidRPr="00C46E21" w:rsidRDefault="00F8311A" w:rsidP="00A122DD">
      <w:pPr>
        <w:spacing w:line="360" w:lineRule="auto"/>
        <w:rPr>
          <w:rFonts w:ascii="GHEA Grapalat" w:hAnsi="GHEA Grapalat" w:cs="Sylfaen"/>
          <w:lang w:val="fr-CA"/>
        </w:rPr>
      </w:pPr>
    </w:p>
    <w:p w:rsidR="00A122DD" w:rsidRPr="00C46E21" w:rsidRDefault="00A122DD" w:rsidP="00A122DD">
      <w:pPr>
        <w:spacing w:line="360" w:lineRule="auto"/>
        <w:rPr>
          <w:rFonts w:ascii="GHEA Grapalat" w:hAnsi="GHEA Grapalat"/>
          <w:lang w:val="fr-CA"/>
        </w:rPr>
      </w:pPr>
      <w:r w:rsidRPr="00C46E21">
        <w:rPr>
          <w:rFonts w:ascii="GHEA Grapalat" w:hAnsi="GHEA Grapalat" w:cs="Sylfaen"/>
          <w:lang w:val="fr-CA"/>
        </w:rPr>
        <w:t>Ամալյա</w:t>
      </w:r>
      <w:r w:rsidRPr="00C46E21">
        <w:rPr>
          <w:rFonts w:ascii="GHEA Grapalat" w:hAnsi="GHEA Grapalat"/>
          <w:lang w:val="fr-CA"/>
        </w:rPr>
        <w:t xml:space="preserve"> </w:t>
      </w:r>
      <w:r w:rsidRPr="00C46E21">
        <w:rPr>
          <w:rFonts w:ascii="GHEA Grapalat" w:hAnsi="GHEA Grapalat" w:cs="Sylfaen"/>
          <w:lang w:val="fr-CA"/>
        </w:rPr>
        <w:t>Ենգոյան</w:t>
      </w:r>
      <w:r w:rsidRPr="00C46E21">
        <w:rPr>
          <w:rFonts w:ascii="GHEA Grapalat" w:hAnsi="GHEA Grapalat"/>
          <w:lang w:val="fr-CA"/>
        </w:rPr>
        <w:t xml:space="preserve"> __________________ </w:t>
      </w:r>
      <w:r w:rsidRPr="00C46E21">
        <w:rPr>
          <w:rFonts w:ascii="GHEA Grapalat" w:hAnsi="GHEA Grapalat" w:cs="Sylfaen"/>
          <w:lang w:val="fr-CA"/>
        </w:rPr>
        <w:t xml:space="preserve">,,         ,, նոյեմբերի </w:t>
      </w:r>
      <w:r w:rsidRPr="00C46E21">
        <w:rPr>
          <w:rFonts w:ascii="GHEA Grapalat" w:hAnsi="GHEA Grapalat"/>
          <w:lang w:val="fr-CA"/>
        </w:rPr>
        <w:t xml:space="preserve">2015 </w:t>
      </w:r>
      <w:r w:rsidRPr="00C46E21">
        <w:rPr>
          <w:rFonts w:ascii="GHEA Grapalat" w:hAnsi="GHEA Grapalat" w:cs="Sylfaen"/>
          <w:lang w:val="fr-CA"/>
        </w:rPr>
        <w:t>թ</w:t>
      </w:r>
      <w:r w:rsidRPr="00C46E21">
        <w:rPr>
          <w:rFonts w:ascii="GHEA Grapalat" w:hAnsi="GHEA Grapalat"/>
          <w:lang w:val="fr-CA"/>
        </w:rPr>
        <w:t>.</w:t>
      </w:r>
    </w:p>
    <w:p w:rsidR="00A122DD" w:rsidRPr="00C46E21" w:rsidRDefault="00A122DD" w:rsidP="00A122DD">
      <w:pPr>
        <w:spacing w:line="360" w:lineRule="auto"/>
        <w:rPr>
          <w:rFonts w:ascii="GHEA Grapalat" w:hAnsi="GHEA Grapalat"/>
          <w:lang w:val="fr-CA"/>
        </w:rPr>
      </w:pPr>
      <w:r w:rsidRPr="00C46E21">
        <w:rPr>
          <w:rFonts w:ascii="GHEA Grapalat" w:hAnsi="GHEA Grapalat" w:cs="Sylfaen"/>
        </w:rPr>
        <w:t xml:space="preserve">Հովակիմ Հովակիմյան  </w:t>
      </w:r>
      <w:r w:rsidRPr="00C46E21">
        <w:rPr>
          <w:rFonts w:ascii="GHEA Grapalat" w:hAnsi="GHEA Grapalat"/>
          <w:lang w:val="fr-CA"/>
        </w:rPr>
        <w:t xml:space="preserve">____________ </w:t>
      </w:r>
      <w:r w:rsidRPr="00C46E21">
        <w:rPr>
          <w:rFonts w:ascii="GHEA Grapalat" w:hAnsi="GHEA Grapalat" w:cs="Sylfaen"/>
          <w:lang w:val="fr-CA"/>
        </w:rPr>
        <w:t xml:space="preserve">,,         ,, նոյեմբերի </w:t>
      </w:r>
      <w:r w:rsidRPr="00C46E21">
        <w:rPr>
          <w:rFonts w:ascii="GHEA Grapalat" w:hAnsi="GHEA Grapalat"/>
          <w:lang w:val="fr-CA"/>
        </w:rPr>
        <w:t xml:space="preserve">2015 </w:t>
      </w:r>
      <w:r w:rsidRPr="00C46E21">
        <w:rPr>
          <w:rFonts w:ascii="GHEA Grapalat" w:hAnsi="GHEA Grapalat" w:cs="Sylfaen"/>
          <w:lang w:val="fr-CA"/>
        </w:rPr>
        <w:t>թ</w:t>
      </w:r>
      <w:r w:rsidRPr="00C46E21">
        <w:rPr>
          <w:rFonts w:ascii="GHEA Grapalat" w:hAnsi="GHEA Grapalat"/>
          <w:lang w:val="fr-CA"/>
        </w:rPr>
        <w:t>.</w:t>
      </w:r>
    </w:p>
    <w:p w:rsidR="00A122DD" w:rsidRPr="00C46E21" w:rsidRDefault="00A122DD" w:rsidP="00A122DD">
      <w:pPr>
        <w:spacing w:line="360" w:lineRule="auto"/>
        <w:jc w:val="right"/>
        <w:rPr>
          <w:rFonts w:ascii="GHEA Grapalat" w:hAnsi="GHEA Grapalat"/>
          <w:u w:val="single"/>
          <w:lang w:val="fr-CA"/>
        </w:rPr>
      </w:pPr>
      <w:r w:rsidRPr="00C46E21">
        <w:rPr>
          <w:rFonts w:ascii="GHEA Grapalat" w:hAnsi="GHEA Grapalat"/>
          <w:u w:val="single"/>
          <w:lang w:val="fr-CA"/>
        </w:rPr>
        <w:lastRenderedPageBreak/>
        <w:t>ՆԱԽԱԳԻԾ</w:t>
      </w:r>
    </w:p>
    <w:p w:rsidR="00D7253A" w:rsidRDefault="00D7253A" w:rsidP="000F2352">
      <w:pPr>
        <w:ind w:left="5310"/>
        <w:jc w:val="right"/>
        <w:rPr>
          <w:rFonts w:ascii="GHEA Grapalat" w:hAnsi="GHEA Grapalat"/>
          <w:lang w:val="af-ZA"/>
        </w:rPr>
      </w:pPr>
    </w:p>
    <w:p w:rsidR="00D7253A" w:rsidRDefault="00D7253A" w:rsidP="000F2352">
      <w:pPr>
        <w:ind w:left="5310"/>
        <w:jc w:val="right"/>
        <w:rPr>
          <w:rFonts w:ascii="GHEA Grapalat" w:hAnsi="GHEA Grapalat"/>
          <w:lang w:val="af-ZA"/>
        </w:rPr>
      </w:pPr>
    </w:p>
    <w:p w:rsidR="00A122DD" w:rsidRPr="00D7253A" w:rsidRDefault="00A122DD" w:rsidP="000F2352">
      <w:pPr>
        <w:ind w:left="5310"/>
        <w:jc w:val="right"/>
        <w:rPr>
          <w:rFonts w:ascii="GHEA Grapalat" w:hAnsi="GHEA Grapalat"/>
          <w:lang w:val="af-ZA"/>
        </w:rPr>
      </w:pPr>
      <w:r w:rsidRPr="00C46E21">
        <w:rPr>
          <w:rFonts w:ascii="GHEA Grapalat" w:hAnsi="GHEA Grapalat"/>
          <w:lang w:val="af-ZA"/>
        </w:rPr>
        <w:t xml:space="preserve">                                                                         </w:t>
      </w:r>
      <w:r w:rsidRPr="00D7253A">
        <w:rPr>
          <w:rFonts w:ascii="GHEA Grapalat" w:hAnsi="GHEA Grapalat"/>
          <w:lang w:val="af-ZA"/>
        </w:rPr>
        <w:t>ՀԱՅԱՍՏԱՆԻ ՀԱՆՐԱՊԵՏՈՒԹՅԱՆ</w:t>
      </w:r>
    </w:p>
    <w:p w:rsidR="00A122DD" w:rsidRPr="00D7253A" w:rsidRDefault="00A122DD" w:rsidP="000F2352">
      <w:pPr>
        <w:ind w:left="5310"/>
        <w:jc w:val="right"/>
        <w:rPr>
          <w:rFonts w:ascii="GHEA Grapalat" w:hAnsi="GHEA Grapalat"/>
          <w:lang w:val="af-ZA"/>
        </w:rPr>
      </w:pPr>
      <w:r w:rsidRPr="00D7253A">
        <w:rPr>
          <w:rFonts w:ascii="GHEA Grapalat" w:hAnsi="GHEA Grapalat"/>
          <w:lang w:val="af-ZA"/>
        </w:rPr>
        <w:t xml:space="preserve">   ԱԶԳԱՅԻՆ   ԺՈՂՈՎԻ  ՆԱԽԱԳԱՀ</w:t>
      </w:r>
    </w:p>
    <w:p w:rsidR="00A122DD" w:rsidRPr="00D7253A" w:rsidRDefault="00A122DD" w:rsidP="000F2352">
      <w:pPr>
        <w:ind w:left="5310"/>
        <w:jc w:val="center"/>
        <w:rPr>
          <w:rFonts w:ascii="GHEA Grapalat" w:hAnsi="GHEA Grapalat"/>
          <w:lang w:val="af-ZA"/>
        </w:rPr>
      </w:pPr>
      <w:r w:rsidRPr="00D7253A">
        <w:rPr>
          <w:rFonts w:ascii="GHEA Grapalat" w:hAnsi="GHEA Grapalat"/>
          <w:lang w:val="af-ZA"/>
        </w:rPr>
        <w:t xml:space="preserve">         պարոն  ԳԱԼՈՒՍՏ ՍԱՀԱԿՅԱՆԻՆ</w:t>
      </w:r>
    </w:p>
    <w:p w:rsidR="00A122DD" w:rsidRPr="00D7253A" w:rsidRDefault="00A122DD" w:rsidP="00A122DD">
      <w:pPr>
        <w:spacing w:line="360" w:lineRule="auto"/>
        <w:rPr>
          <w:rFonts w:ascii="GHEA Grapalat" w:hAnsi="GHEA Grapalat"/>
          <w:lang w:val="af-ZA"/>
        </w:rPr>
      </w:pPr>
    </w:p>
    <w:p w:rsidR="00A122DD" w:rsidRPr="00D7253A" w:rsidRDefault="00A122DD" w:rsidP="00A122DD">
      <w:pPr>
        <w:spacing w:line="360" w:lineRule="auto"/>
        <w:rPr>
          <w:rFonts w:ascii="GHEA Grapalat" w:hAnsi="GHEA Grapalat"/>
          <w:lang w:val="af-ZA"/>
        </w:rPr>
      </w:pPr>
    </w:p>
    <w:p w:rsidR="00A122DD" w:rsidRPr="00D7253A" w:rsidRDefault="00A122DD" w:rsidP="00A122DD">
      <w:pPr>
        <w:pStyle w:val="mechtex"/>
        <w:spacing w:line="360" w:lineRule="auto"/>
        <w:rPr>
          <w:rFonts w:ascii="GHEA Grapalat" w:hAnsi="GHEA Grapalat"/>
          <w:lang w:val="af-ZA"/>
        </w:rPr>
      </w:pPr>
      <w:r w:rsidRPr="00D7253A">
        <w:rPr>
          <w:rFonts w:ascii="GHEA Grapalat" w:hAnsi="GHEA Grapalat" w:cs="Sylfaen"/>
          <w:lang w:val="af-ZA"/>
        </w:rPr>
        <w:t>Հարգելի</w:t>
      </w:r>
      <w:r w:rsidRPr="00D7253A">
        <w:rPr>
          <w:rFonts w:ascii="GHEA Grapalat" w:hAnsi="GHEA Grapalat" w:cs="Arial Armenian"/>
          <w:lang w:val="af-ZA"/>
        </w:rPr>
        <w:t xml:space="preserve"> </w:t>
      </w:r>
      <w:r w:rsidRPr="00D7253A">
        <w:rPr>
          <w:rFonts w:ascii="GHEA Grapalat" w:hAnsi="GHEA Grapalat" w:cs="Sylfaen"/>
          <w:lang w:val="af-ZA"/>
        </w:rPr>
        <w:t>պարոն</w:t>
      </w:r>
      <w:r w:rsidRPr="00D7253A">
        <w:rPr>
          <w:rFonts w:ascii="GHEA Grapalat" w:hAnsi="GHEA Grapalat" w:cs="Arial Armenian"/>
          <w:lang w:val="af-ZA"/>
        </w:rPr>
        <w:t xml:space="preserve"> </w:t>
      </w:r>
      <w:r w:rsidRPr="00D7253A">
        <w:rPr>
          <w:rFonts w:ascii="GHEA Grapalat" w:hAnsi="GHEA Grapalat" w:cs="Sylfaen"/>
          <w:lang w:val="af-ZA"/>
        </w:rPr>
        <w:t>Սահակյան</w:t>
      </w:r>
    </w:p>
    <w:p w:rsidR="00A122DD" w:rsidRPr="00D7253A" w:rsidRDefault="00A122DD" w:rsidP="00F8311A">
      <w:pPr>
        <w:pStyle w:val="mechtex"/>
        <w:spacing w:line="360" w:lineRule="auto"/>
        <w:jc w:val="both"/>
        <w:rPr>
          <w:rFonts w:ascii="GHEA Grapalat" w:hAnsi="GHEA Grapalat"/>
          <w:lang w:val="af-ZA"/>
        </w:rPr>
      </w:pPr>
    </w:p>
    <w:p w:rsidR="00A122DD" w:rsidRPr="00D7253A" w:rsidRDefault="00A122DD" w:rsidP="00F8311A">
      <w:pPr>
        <w:spacing w:line="360" w:lineRule="auto"/>
        <w:ind w:firstLine="709"/>
        <w:jc w:val="both"/>
        <w:rPr>
          <w:rFonts w:ascii="GHEA Grapalat" w:hAnsi="GHEA Grapalat" w:cs="Sylfaen"/>
          <w:lang w:val="af-ZA"/>
        </w:rPr>
      </w:pPr>
      <w:r w:rsidRPr="00D7253A">
        <w:rPr>
          <w:rFonts w:ascii="GHEA Grapalat" w:hAnsi="GHEA Grapalat" w:cs="Sylfaen"/>
          <w:lang w:val="af-ZA"/>
        </w:rPr>
        <w:t>Ձեզ ենք ներկայացնում Հայաստանի Հանրապետության կառավարության եզրակա</w:t>
      </w:r>
      <w:r w:rsidRPr="00D7253A">
        <w:rPr>
          <w:rFonts w:ascii="GHEA Grapalat" w:hAnsi="GHEA Grapalat" w:cs="Sylfaen"/>
          <w:lang w:val="af-ZA"/>
        </w:rPr>
        <w:softHyphen/>
        <w:t>ցու</w:t>
      </w:r>
      <w:r w:rsidRPr="00D7253A">
        <w:rPr>
          <w:rFonts w:ascii="GHEA Grapalat" w:hAnsi="GHEA Grapalat" w:cs="Sylfaen"/>
          <w:lang w:val="af-ZA"/>
        </w:rPr>
        <w:softHyphen/>
        <w:t>թյունը Հա</w:t>
      </w:r>
      <w:r w:rsidRPr="00D7253A">
        <w:rPr>
          <w:rFonts w:ascii="GHEA Grapalat" w:hAnsi="GHEA Grapalat" w:cs="Sylfaen"/>
          <w:lang w:val="af-ZA"/>
        </w:rPr>
        <w:softHyphen/>
        <w:t>յաստանի Հանրապետու</w:t>
      </w:r>
      <w:r w:rsidRPr="00D7253A">
        <w:rPr>
          <w:rFonts w:ascii="GHEA Grapalat" w:hAnsi="GHEA Grapalat" w:cs="Sylfaen"/>
          <w:lang w:val="af-ZA"/>
        </w:rPr>
        <w:softHyphen/>
        <w:t xml:space="preserve">թյան Ազգային ժողովի պատգամավոր </w:t>
      </w:r>
      <w:r w:rsidR="00F8311A" w:rsidRPr="00D7253A">
        <w:rPr>
          <w:rFonts w:ascii="GHEA Grapalat" w:hAnsi="GHEA Grapalat" w:cs="Sylfaen"/>
          <w:lang w:val="af-ZA"/>
        </w:rPr>
        <w:t>Հովհաննես Մարգարյանի</w:t>
      </w:r>
      <w:r w:rsidRPr="00D7253A">
        <w:rPr>
          <w:rFonts w:ascii="GHEA Grapalat" w:hAnsi="GHEA Grapalat" w:cs="Sylfaen"/>
          <w:lang w:val="af-ZA"/>
        </w:rPr>
        <w:t>՝ օրենս</w:t>
      </w:r>
      <w:r w:rsidRPr="00D7253A">
        <w:rPr>
          <w:rFonts w:ascii="GHEA Grapalat" w:hAnsi="GHEA Grapalat" w:cs="Sylfaen"/>
          <w:lang w:val="af-ZA"/>
        </w:rPr>
        <w:softHyphen/>
      </w:r>
      <w:r w:rsidRPr="00D7253A">
        <w:rPr>
          <w:rFonts w:ascii="GHEA Grapalat" w:hAnsi="GHEA Grapalat" w:cs="Sylfaen"/>
          <w:lang w:val="af-ZA"/>
        </w:rPr>
        <w:softHyphen/>
      </w:r>
      <w:r w:rsidRPr="00D7253A">
        <w:rPr>
          <w:rFonts w:ascii="GHEA Grapalat" w:hAnsi="GHEA Grapalat" w:cs="Sylfaen"/>
          <w:lang w:val="af-ZA"/>
        </w:rPr>
        <w:softHyphen/>
        <w:t>դրա</w:t>
      </w:r>
      <w:r w:rsidRPr="00D7253A">
        <w:rPr>
          <w:rFonts w:ascii="GHEA Grapalat" w:hAnsi="GHEA Grapalat" w:cs="Sylfaen"/>
          <w:lang w:val="af-ZA"/>
        </w:rPr>
        <w:softHyphen/>
        <w:t>կան նա</w:t>
      </w:r>
      <w:r w:rsidRPr="00D7253A">
        <w:rPr>
          <w:rFonts w:ascii="GHEA Grapalat" w:hAnsi="GHEA Grapalat" w:cs="Sylfaen"/>
          <w:lang w:val="af-ZA"/>
        </w:rPr>
        <w:softHyphen/>
        <w:t>խա</w:t>
      </w:r>
      <w:r w:rsidRPr="00D7253A">
        <w:rPr>
          <w:rFonts w:ascii="GHEA Grapalat" w:hAnsi="GHEA Grapalat" w:cs="Sylfaen"/>
          <w:lang w:val="af-ZA"/>
        </w:rPr>
        <w:softHyphen/>
      </w:r>
      <w:r w:rsidRPr="00D7253A">
        <w:rPr>
          <w:rFonts w:ascii="GHEA Grapalat" w:hAnsi="GHEA Grapalat" w:cs="Sylfaen"/>
          <w:lang w:val="af-ZA"/>
        </w:rPr>
        <w:softHyphen/>
        <w:t>ձեռ</w:t>
      </w:r>
      <w:r w:rsidRPr="00D7253A">
        <w:rPr>
          <w:rFonts w:ascii="GHEA Grapalat" w:hAnsi="GHEA Grapalat" w:cs="Sylfaen"/>
          <w:lang w:val="af-ZA"/>
        </w:rPr>
        <w:softHyphen/>
        <w:t>նու</w:t>
      </w:r>
      <w:r w:rsidRPr="00D7253A">
        <w:rPr>
          <w:rFonts w:ascii="GHEA Grapalat" w:hAnsi="GHEA Grapalat" w:cs="Sylfaen"/>
          <w:lang w:val="af-ZA"/>
        </w:rPr>
        <w:softHyphen/>
        <w:t>թյան կար</w:t>
      </w:r>
      <w:r w:rsidRPr="00D7253A">
        <w:rPr>
          <w:rFonts w:ascii="GHEA Grapalat" w:hAnsi="GHEA Grapalat" w:cs="Sylfaen"/>
          <w:lang w:val="af-ZA"/>
        </w:rPr>
        <w:softHyphen/>
        <w:t>գով ներ</w:t>
      </w:r>
      <w:r w:rsidRPr="00D7253A">
        <w:rPr>
          <w:rFonts w:ascii="GHEA Grapalat" w:hAnsi="GHEA Grapalat" w:cs="Sylfaen"/>
          <w:lang w:val="af-ZA"/>
        </w:rPr>
        <w:softHyphen/>
      </w:r>
      <w:r w:rsidRPr="00D7253A">
        <w:rPr>
          <w:rFonts w:ascii="GHEA Grapalat" w:hAnsi="GHEA Grapalat" w:cs="Sylfaen"/>
          <w:lang w:val="af-ZA"/>
        </w:rPr>
        <w:softHyphen/>
        <w:t>կայացրած «Ազգային</w:t>
      </w:r>
      <w:r w:rsidRPr="00D7253A">
        <w:rPr>
          <w:rFonts w:ascii="GHEA Grapalat" w:eastAsia="Times New Roman" w:hAnsi="GHEA Grapalat" w:cs="Times New Roman"/>
        </w:rPr>
        <w:t xml:space="preserve"> ժողովի կանոնակարգ» Հա</w:t>
      </w:r>
      <w:r w:rsidRPr="00D7253A">
        <w:rPr>
          <w:rFonts w:ascii="GHEA Grapalat" w:eastAsia="Times New Roman" w:hAnsi="GHEA Grapalat" w:cs="Times New Roman"/>
        </w:rPr>
        <w:softHyphen/>
        <w:t>յաս</w:t>
      </w:r>
      <w:r w:rsidRPr="00D7253A">
        <w:rPr>
          <w:rFonts w:ascii="GHEA Grapalat" w:eastAsia="Times New Roman" w:hAnsi="GHEA Grapalat" w:cs="Times New Roman"/>
        </w:rPr>
        <w:softHyphen/>
        <w:t xml:space="preserve">տանի Հանրապետության </w:t>
      </w:r>
      <w:r w:rsidRPr="00D7253A">
        <w:rPr>
          <w:rFonts w:ascii="GHEA Grapalat" w:hAnsi="GHEA Grapalat" w:cs="Sylfaen"/>
          <w:bCs/>
        </w:rPr>
        <w:t xml:space="preserve">օրենքում </w:t>
      </w:r>
      <w:r w:rsidR="00F8311A" w:rsidRPr="00D7253A">
        <w:rPr>
          <w:rFonts w:ascii="GHEA Grapalat" w:hAnsi="GHEA Grapalat" w:cs="Sylfaen"/>
          <w:bCs/>
        </w:rPr>
        <w:t>լրացում</w:t>
      </w:r>
      <w:r w:rsidRPr="00D7253A">
        <w:rPr>
          <w:rFonts w:ascii="GHEA Grapalat" w:hAnsi="GHEA Grapalat" w:cs="Sylfaen"/>
          <w:bCs/>
        </w:rPr>
        <w:t xml:space="preserve"> կատարելու</w:t>
      </w:r>
      <w:r w:rsidRPr="00D7253A">
        <w:rPr>
          <w:rFonts w:ascii="GHEA Grapalat" w:hAnsi="GHEA Grapalat"/>
          <w:bCs/>
          <w:lang w:val="fr-CA"/>
        </w:rPr>
        <w:t xml:space="preserve"> </w:t>
      </w:r>
      <w:r w:rsidRPr="00D7253A">
        <w:rPr>
          <w:rFonts w:ascii="GHEA Grapalat" w:hAnsi="GHEA Grapalat" w:cs="Sylfaen"/>
          <w:bCs/>
        </w:rPr>
        <w:t>մա</w:t>
      </w:r>
      <w:r w:rsidRPr="00D7253A">
        <w:rPr>
          <w:rFonts w:ascii="GHEA Grapalat" w:hAnsi="GHEA Grapalat" w:cs="Sylfaen"/>
          <w:bCs/>
          <w:lang w:val="fr-CA"/>
        </w:rPr>
        <w:softHyphen/>
      </w:r>
      <w:r w:rsidRPr="00D7253A">
        <w:rPr>
          <w:rFonts w:ascii="GHEA Grapalat" w:hAnsi="GHEA Grapalat" w:cs="Sylfaen"/>
          <w:bCs/>
        </w:rPr>
        <w:t>սին</w:t>
      </w:r>
      <w:r w:rsidRPr="00D7253A">
        <w:rPr>
          <w:rFonts w:ascii="GHEA Grapalat" w:hAnsi="GHEA Grapalat" w:cs="Sylfaen"/>
          <w:bCs/>
          <w:lang w:val="fr-CA"/>
        </w:rPr>
        <w:t xml:space="preserve">» </w:t>
      </w:r>
      <w:r w:rsidRPr="00D7253A">
        <w:rPr>
          <w:rFonts w:ascii="GHEA Grapalat" w:hAnsi="GHEA Grapalat" w:cs="Sylfaen"/>
          <w:lang w:val="af-ZA"/>
        </w:rPr>
        <w:t>Հայ</w:t>
      </w:r>
      <w:r w:rsidRPr="00D7253A">
        <w:rPr>
          <w:rFonts w:ascii="GHEA Grapalat" w:hAnsi="GHEA Grapalat" w:cs="Sylfaen"/>
          <w:lang w:val="af-ZA"/>
        </w:rPr>
        <w:softHyphen/>
        <w:t>աստանի Հան</w:t>
      </w:r>
      <w:r w:rsidRPr="00D7253A">
        <w:rPr>
          <w:rFonts w:ascii="GHEA Grapalat" w:hAnsi="GHEA Grapalat" w:cs="Sylfaen"/>
          <w:lang w:val="af-ZA"/>
        </w:rPr>
        <w:softHyphen/>
      </w:r>
      <w:r w:rsidR="00117F5E" w:rsidRPr="00D7253A">
        <w:rPr>
          <w:rFonts w:ascii="GHEA Grapalat" w:hAnsi="GHEA Grapalat" w:cs="Sylfaen"/>
          <w:lang w:val="af-ZA"/>
        </w:rPr>
        <w:softHyphen/>
      </w:r>
      <w:r w:rsidRPr="00D7253A">
        <w:rPr>
          <w:rFonts w:ascii="GHEA Grapalat" w:hAnsi="GHEA Grapalat" w:cs="Sylfaen"/>
          <w:lang w:val="af-ZA"/>
        </w:rPr>
        <w:t>րապետության օրեն</w:t>
      </w:r>
      <w:r w:rsidRPr="00D7253A">
        <w:rPr>
          <w:rFonts w:ascii="GHEA Grapalat" w:hAnsi="GHEA Grapalat" w:cs="Sylfaen"/>
          <w:lang w:val="af-ZA"/>
        </w:rPr>
        <w:softHyphen/>
        <w:t>քի նախագծի  (</w:t>
      </w:r>
      <w:r w:rsidR="00F8311A" w:rsidRPr="00F8311A">
        <w:rPr>
          <w:rFonts w:ascii="GHEA Grapalat" w:eastAsia="Times New Roman" w:hAnsi="GHEA Grapalat" w:cs="Times New Roman"/>
          <w:i/>
          <w:iCs/>
        </w:rPr>
        <w:t>Պ-899-16.11.2015-ՊԻ-010/0</w:t>
      </w:r>
      <w:r w:rsidRPr="00D7253A">
        <w:rPr>
          <w:rFonts w:ascii="GHEA Grapalat" w:hAnsi="GHEA Grapalat" w:cs="Sylfaen"/>
          <w:lang w:val="af-ZA"/>
        </w:rPr>
        <w:t>) վե</w:t>
      </w:r>
      <w:r w:rsidRPr="00D7253A">
        <w:rPr>
          <w:rFonts w:ascii="GHEA Grapalat" w:hAnsi="GHEA Grapalat" w:cs="Sylfaen"/>
          <w:lang w:val="af-ZA"/>
        </w:rPr>
        <w:softHyphen/>
        <w:t>րա</w:t>
      </w:r>
      <w:r w:rsidRPr="00D7253A">
        <w:rPr>
          <w:rFonts w:ascii="GHEA Grapalat" w:hAnsi="GHEA Grapalat" w:cs="Sylfaen"/>
          <w:lang w:val="af-ZA"/>
        </w:rPr>
        <w:softHyphen/>
      </w:r>
      <w:r w:rsidRPr="00D7253A">
        <w:rPr>
          <w:rFonts w:ascii="GHEA Grapalat" w:hAnsi="GHEA Grapalat" w:cs="Sylfaen"/>
          <w:lang w:val="af-ZA"/>
        </w:rPr>
        <w:softHyphen/>
        <w:t>բեր</w:t>
      </w:r>
      <w:r w:rsidRPr="00D7253A">
        <w:rPr>
          <w:rFonts w:ascii="GHEA Grapalat" w:hAnsi="GHEA Grapalat" w:cs="Sylfaen"/>
          <w:lang w:val="af-ZA"/>
        </w:rPr>
        <w:softHyphen/>
        <w:t>յալ:</w:t>
      </w:r>
    </w:p>
    <w:p w:rsidR="00C46E21" w:rsidRPr="00D7253A" w:rsidRDefault="00C46E21" w:rsidP="00C46E21">
      <w:pPr>
        <w:widowControl w:val="0"/>
        <w:spacing w:line="360" w:lineRule="auto"/>
        <w:ind w:firstLine="709"/>
        <w:jc w:val="both"/>
        <w:textAlignment w:val="baseline"/>
        <w:rPr>
          <w:rFonts w:ascii="GHEA Grapalat" w:hAnsi="GHEA Grapalat"/>
          <w:lang w:val="hy-AM"/>
        </w:rPr>
      </w:pPr>
      <w:r w:rsidRPr="00D7253A">
        <w:rPr>
          <w:rFonts w:ascii="GHEA Grapalat" w:hAnsi="GHEA Grapalat"/>
        </w:rPr>
        <w:t>Ն</w:t>
      </w:r>
      <w:r w:rsidRPr="00D7253A">
        <w:rPr>
          <w:rFonts w:ascii="GHEA Grapalat" w:hAnsi="GHEA Grapalat"/>
          <w:lang w:val="hy-AM"/>
        </w:rPr>
        <w:t xml:space="preserve">ախագիծ կից ներկայացված հիմնավորման համաձայն՝ նախագծի ընդունման անհրաժեշտությունը պայմանավորված է նրանով, որ Հայաստանի Հանրապետության Ազգային ժողովի մշտական հանձնաժողովների հիմնական գործառույթը օրենքների նախագծերի վերաբերյալ եզրակացություն տալն է և այդ եզրակացությունից է կախված, թե քննարկվող օրենքը Ազգային ժողովի հերթական նստաշրջանի կամ նիստի օրակարգ ընդգրկվելու է, թե ոչ և, որպես կանոն, մշտական հանձնաժողովների կողմից </w:t>
      </w:r>
      <w:r w:rsidRPr="00D7253A">
        <w:rPr>
          <w:rFonts w:ascii="GHEA Grapalat" w:hAnsi="GHEA Grapalat"/>
          <w:b/>
          <w:lang w:val="hy-AM"/>
        </w:rPr>
        <w:t>ոչ դրական եզրակացություն ստացած օրենքների նախագծերը հիմնականում չեն քննարկվում լիագումար նիստերում</w:t>
      </w:r>
      <w:r w:rsidRPr="00D7253A">
        <w:rPr>
          <w:rFonts w:ascii="GHEA Grapalat" w:hAnsi="GHEA Grapalat"/>
          <w:lang w:val="hy-AM"/>
        </w:rPr>
        <w:t>, այսինքն</w:t>
      </w:r>
      <w:r w:rsidRPr="00D7253A">
        <w:rPr>
          <w:rFonts w:ascii="GHEA Grapalat" w:hAnsi="GHEA Grapalat"/>
        </w:rPr>
        <w:t>`</w:t>
      </w:r>
      <w:r w:rsidRPr="00D7253A">
        <w:rPr>
          <w:rFonts w:ascii="GHEA Grapalat" w:hAnsi="GHEA Grapalat"/>
          <w:lang w:val="hy-AM"/>
        </w:rPr>
        <w:t xml:space="preserve"> օրակարգից դուրս են գալիս: Փաստորեն, Ազգային ժողովի պատգամավորները ոչ դրական եզրակացության արժանացած օրենքների նախագծերին չեն ծանոթանում, չեն քննարկում և զրկվում են կարծիք ու դիրքորոշում հայտնելու իրավունքից:</w:t>
      </w:r>
    </w:p>
    <w:p w:rsidR="00C46E21" w:rsidRPr="00D7253A" w:rsidRDefault="00037E5A" w:rsidP="00C46E21">
      <w:pPr>
        <w:widowControl w:val="0"/>
        <w:spacing w:line="360" w:lineRule="auto"/>
        <w:ind w:firstLine="709"/>
        <w:jc w:val="both"/>
        <w:textAlignment w:val="baseline"/>
        <w:rPr>
          <w:rFonts w:ascii="GHEA Grapalat" w:hAnsi="GHEA Grapalat"/>
          <w:color w:val="000000"/>
          <w:lang w:val="hy-AM"/>
        </w:rPr>
      </w:pPr>
      <w:r>
        <w:rPr>
          <w:rFonts w:ascii="GHEA Grapalat" w:hAnsi="GHEA Grapalat"/>
        </w:rPr>
        <w:t>Հ</w:t>
      </w:r>
      <w:r w:rsidR="00F8311A" w:rsidRPr="00D7253A">
        <w:rPr>
          <w:rFonts w:ascii="GHEA Grapalat" w:hAnsi="GHEA Grapalat"/>
        </w:rPr>
        <w:t xml:space="preserve">արկ է նկատի ունենալ, որ </w:t>
      </w:r>
      <w:r w:rsidR="00F8311A" w:rsidRPr="00D7253A">
        <w:rPr>
          <w:rFonts w:ascii="GHEA Grapalat" w:hAnsi="GHEA Grapalat"/>
          <w:lang w:val="hy-AM"/>
        </w:rPr>
        <w:t>«Ազգային ժո</w:t>
      </w:r>
      <w:r w:rsidR="00F8311A" w:rsidRPr="00D7253A">
        <w:rPr>
          <w:rFonts w:ascii="GHEA Grapalat" w:hAnsi="GHEA Grapalat"/>
        </w:rPr>
        <w:softHyphen/>
      </w:r>
      <w:r w:rsidR="00F8311A" w:rsidRPr="00D7253A">
        <w:rPr>
          <w:rFonts w:ascii="GHEA Grapalat" w:hAnsi="GHEA Grapalat"/>
          <w:lang w:val="hy-AM"/>
        </w:rPr>
        <w:t>ղո</w:t>
      </w:r>
      <w:r w:rsidR="00F8311A" w:rsidRPr="00D7253A">
        <w:rPr>
          <w:rFonts w:ascii="GHEA Grapalat" w:hAnsi="GHEA Grapalat"/>
        </w:rPr>
        <w:softHyphen/>
      </w:r>
      <w:r w:rsidR="00F8311A" w:rsidRPr="00D7253A">
        <w:rPr>
          <w:rFonts w:ascii="GHEA Grapalat" w:hAnsi="GHEA Grapalat"/>
          <w:lang w:val="hy-AM"/>
        </w:rPr>
        <w:t>վի կանոնակարգ» Հայաս</w:t>
      </w:r>
      <w:r w:rsidR="00F8311A" w:rsidRPr="00D7253A">
        <w:rPr>
          <w:rFonts w:ascii="GHEA Grapalat" w:hAnsi="GHEA Grapalat"/>
        </w:rPr>
        <w:softHyphen/>
      </w:r>
      <w:r w:rsidR="00F8311A" w:rsidRPr="00D7253A">
        <w:rPr>
          <w:rFonts w:ascii="GHEA Grapalat" w:hAnsi="GHEA Grapalat"/>
          <w:lang w:val="hy-AM"/>
        </w:rPr>
        <w:t>տա</w:t>
      </w:r>
      <w:r w:rsidR="00F8311A" w:rsidRPr="00D7253A">
        <w:rPr>
          <w:rFonts w:ascii="GHEA Grapalat" w:hAnsi="GHEA Grapalat"/>
        </w:rPr>
        <w:softHyphen/>
      </w:r>
      <w:r w:rsidR="00F8311A" w:rsidRPr="00D7253A">
        <w:rPr>
          <w:rFonts w:ascii="GHEA Grapalat" w:hAnsi="GHEA Grapalat"/>
          <w:lang w:val="hy-AM"/>
        </w:rPr>
        <w:t xml:space="preserve">նի Հանրապետության </w:t>
      </w:r>
      <w:r w:rsidR="00C46E21" w:rsidRPr="00D7253A">
        <w:rPr>
          <w:rFonts w:ascii="GHEA Grapalat" w:hAnsi="GHEA Grapalat"/>
          <w:lang w:val="hy-AM"/>
        </w:rPr>
        <w:t xml:space="preserve">օրենքի 36-րդ հոդվածի 2-րդ կետի համաձայն՝ </w:t>
      </w:r>
      <w:r w:rsidR="00C46E21" w:rsidRPr="00D7253A">
        <w:rPr>
          <w:rFonts w:ascii="GHEA Grapalat" w:hAnsi="GHEA Grapalat"/>
          <w:color w:val="000000"/>
          <w:lang w:val="hy-AM"/>
        </w:rPr>
        <w:t>հերթական նստաշրջանի օրակարգի, ինչպես նաև դրանում լրացումներ կատարելու մասին նախագծերը կազմված են երեք մասից՝</w:t>
      </w:r>
    </w:p>
    <w:p w:rsidR="00C46E21" w:rsidRPr="00D7253A" w:rsidRDefault="00C46E21" w:rsidP="00C46E21">
      <w:pPr>
        <w:widowControl w:val="0"/>
        <w:spacing w:line="360" w:lineRule="auto"/>
        <w:ind w:firstLine="709"/>
        <w:jc w:val="both"/>
        <w:textAlignment w:val="baseline"/>
        <w:rPr>
          <w:rFonts w:ascii="GHEA Grapalat" w:hAnsi="GHEA Grapalat"/>
          <w:color w:val="000000"/>
          <w:lang w:val="hy-AM"/>
        </w:rPr>
      </w:pPr>
      <w:r w:rsidRPr="00D7253A">
        <w:rPr>
          <w:rFonts w:ascii="GHEA Grapalat" w:hAnsi="GHEA Grapalat"/>
          <w:color w:val="000000"/>
          <w:lang w:val="hy-AM"/>
        </w:rPr>
        <w:t>ա) հարցեր, որոնց վերաբերյալ գլխադասային հանձնաժողովը ներկայացրել է դրական եզրակացություն.</w:t>
      </w:r>
    </w:p>
    <w:p w:rsidR="00C46E21" w:rsidRPr="00D7253A" w:rsidRDefault="00C46E21" w:rsidP="00C46E21">
      <w:pPr>
        <w:widowControl w:val="0"/>
        <w:spacing w:line="360" w:lineRule="auto"/>
        <w:ind w:firstLine="709"/>
        <w:jc w:val="both"/>
        <w:textAlignment w:val="baseline"/>
        <w:rPr>
          <w:rFonts w:ascii="GHEA Grapalat" w:hAnsi="GHEA Grapalat"/>
          <w:color w:val="000000"/>
          <w:lang w:val="hy-AM"/>
        </w:rPr>
      </w:pPr>
      <w:r w:rsidRPr="00D7253A">
        <w:rPr>
          <w:rFonts w:ascii="GHEA Grapalat" w:hAnsi="GHEA Grapalat"/>
          <w:color w:val="000000"/>
          <w:lang w:val="hy-AM"/>
        </w:rPr>
        <w:t>բ) հարցեր, որոնց վերաբերյալ գլխադասային հանձնաժողովը դրական եզրակացություն չի ներկայացրել.</w:t>
      </w:r>
    </w:p>
    <w:p w:rsidR="00C46E21" w:rsidRPr="00D7253A" w:rsidRDefault="00C46E21" w:rsidP="00C46E21">
      <w:pPr>
        <w:widowControl w:val="0"/>
        <w:spacing w:line="360" w:lineRule="auto"/>
        <w:ind w:firstLine="709"/>
        <w:jc w:val="both"/>
        <w:textAlignment w:val="baseline"/>
        <w:rPr>
          <w:rFonts w:ascii="GHEA Grapalat" w:hAnsi="GHEA Grapalat"/>
          <w:color w:val="000000"/>
          <w:lang w:val="hy-AM"/>
        </w:rPr>
      </w:pPr>
      <w:r w:rsidRPr="00D7253A">
        <w:rPr>
          <w:rFonts w:ascii="GHEA Grapalat" w:hAnsi="GHEA Grapalat"/>
          <w:color w:val="000000"/>
          <w:lang w:val="hy-AM"/>
        </w:rPr>
        <w:t>գ) պարտադիր և ըստ անհրաժեշտության քննարկվող հարցեր:</w:t>
      </w:r>
    </w:p>
    <w:p w:rsidR="00C46E21" w:rsidRDefault="00C46E21" w:rsidP="00C46E21">
      <w:pPr>
        <w:widowControl w:val="0"/>
        <w:spacing w:line="360" w:lineRule="auto"/>
        <w:ind w:firstLine="709"/>
        <w:jc w:val="both"/>
        <w:textAlignment w:val="baseline"/>
        <w:rPr>
          <w:rFonts w:ascii="GHEA Grapalat" w:hAnsi="GHEA Grapalat"/>
          <w:color w:val="000000"/>
        </w:rPr>
      </w:pPr>
      <w:r w:rsidRPr="00D7253A">
        <w:rPr>
          <w:rFonts w:ascii="GHEA Grapalat" w:hAnsi="GHEA Grapalat"/>
          <w:lang w:val="hy-AM"/>
        </w:rPr>
        <w:t xml:space="preserve">Հիշյալ հոդվածի բովանդակությունից հետևում է, որ անկախ նրանից, թե մշտական </w:t>
      </w:r>
      <w:r w:rsidRPr="00D7253A">
        <w:rPr>
          <w:rFonts w:ascii="GHEA Grapalat" w:hAnsi="GHEA Grapalat"/>
          <w:lang w:val="hy-AM"/>
        </w:rPr>
        <w:lastRenderedPageBreak/>
        <w:t>հանձնաժողովը դրական կամ բացասական եզրակացություն է ներկայացրել օրենքի նախագծի վերաբերյալ, այն պարտադիր ընդգրկվում է Ազգային ժողովի հեր</w:t>
      </w:r>
      <w:r w:rsidR="00A72E39" w:rsidRPr="00D7253A">
        <w:rPr>
          <w:rFonts w:ascii="GHEA Grapalat" w:hAnsi="GHEA Grapalat"/>
        </w:rPr>
        <w:softHyphen/>
      </w:r>
      <w:r w:rsidRPr="00D7253A">
        <w:rPr>
          <w:rFonts w:ascii="GHEA Grapalat" w:hAnsi="GHEA Grapalat"/>
          <w:lang w:val="hy-AM"/>
        </w:rPr>
        <w:t>թա</w:t>
      </w:r>
      <w:r w:rsidR="00A72E39" w:rsidRPr="00D7253A">
        <w:rPr>
          <w:rFonts w:ascii="GHEA Grapalat" w:hAnsi="GHEA Grapalat"/>
        </w:rPr>
        <w:softHyphen/>
      </w:r>
      <w:r w:rsidRPr="00D7253A">
        <w:rPr>
          <w:rFonts w:ascii="GHEA Grapalat" w:hAnsi="GHEA Grapalat"/>
          <w:lang w:val="hy-AM"/>
        </w:rPr>
        <w:t xml:space="preserve">կան նստաշրջանի </w:t>
      </w:r>
      <w:r w:rsidR="00A72E39" w:rsidRPr="00D7253A">
        <w:rPr>
          <w:rFonts w:ascii="GHEA Grapalat" w:hAnsi="GHEA Grapalat"/>
          <w:lang w:val="hy-AM"/>
        </w:rPr>
        <w:t>օրակարգ</w:t>
      </w:r>
      <w:r w:rsidR="00A72E39" w:rsidRPr="00D7253A">
        <w:rPr>
          <w:rFonts w:ascii="GHEA Grapalat" w:hAnsi="GHEA Grapalat"/>
        </w:rPr>
        <w:t>ի նախագծում</w:t>
      </w:r>
      <w:r w:rsidRPr="00D7253A">
        <w:rPr>
          <w:rFonts w:ascii="GHEA Grapalat" w:hAnsi="GHEA Grapalat"/>
          <w:lang w:val="hy-AM"/>
        </w:rPr>
        <w:t>:</w:t>
      </w:r>
      <w:r w:rsidR="00A72E39" w:rsidRPr="00D7253A">
        <w:rPr>
          <w:rFonts w:ascii="GHEA Grapalat" w:hAnsi="GHEA Grapalat"/>
        </w:rPr>
        <w:t xml:space="preserve"> </w:t>
      </w:r>
      <w:r w:rsidR="00A72E39" w:rsidRPr="00D7253A">
        <w:rPr>
          <w:rFonts w:ascii="GHEA Grapalat" w:hAnsi="GHEA Grapalat"/>
          <w:color w:val="000000"/>
        </w:rPr>
        <w:t xml:space="preserve">Օրակարգի </w:t>
      </w:r>
      <w:r w:rsidR="00A72E39" w:rsidRPr="00D7253A">
        <w:rPr>
          <w:rFonts w:ascii="GHEA Grapalat" w:hAnsi="GHEA Grapalat"/>
          <w:color w:val="000000"/>
          <w:lang w:val="hy-AM"/>
        </w:rPr>
        <w:t>«</w:t>
      </w:r>
      <w:r w:rsidR="00A72E39" w:rsidRPr="00D7253A">
        <w:rPr>
          <w:rFonts w:ascii="GHEA Grapalat" w:hAnsi="GHEA Grapalat"/>
          <w:color w:val="000000"/>
        </w:rPr>
        <w:t>բ</w:t>
      </w:r>
      <w:r w:rsidR="00A72E39" w:rsidRPr="00D7253A">
        <w:rPr>
          <w:rFonts w:ascii="GHEA Grapalat" w:hAnsi="GHEA Grapalat"/>
          <w:color w:val="000000"/>
          <w:lang w:val="hy-AM"/>
        </w:rPr>
        <w:t>»</w:t>
      </w:r>
      <w:r w:rsidR="00A72E39" w:rsidRPr="00D7253A">
        <w:rPr>
          <w:rFonts w:ascii="GHEA Grapalat" w:hAnsi="GHEA Grapalat"/>
          <w:color w:val="000000"/>
        </w:rPr>
        <w:t xml:space="preserve"> մասի հարցերը օրա</w:t>
      </w:r>
      <w:r w:rsidR="00A72E39" w:rsidRPr="00D7253A">
        <w:rPr>
          <w:rFonts w:ascii="GHEA Grapalat" w:hAnsi="GHEA Grapalat"/>
          <w:color w:val="000000"/>
        </w:rPr>
        <w:softHyphen/>
        <w:t>կարգում ընդգրկելու հարցը որոշվում է դրանց առանձին-առանձին քվեար</w:t>
      </w:r>
      <w:r w:rsidR="00A72E39" w:rsidRPr="00D7253A">
        <w:rPr>
          <w:rFonts w:ascii="GHEA Grapalat" w:hAnsi="GHEA Grapalat"/>
          <w:color w:val="000000"/>
        </w:rPr>
        <w:softHyphen/>
        <w:t>կու</w:t>
      </w:r>
      <w:r w:rsidR="00A72E39" w:rsidRPr="00D7253A">
        <w:rPr>
          <w:rFonts w:ascii="GHEA Grapalat" w:hAnsi="GHEA Grapalat"/>
          <w:color w:val="000000"/>
        </w:rPr>
        <w:softHyphen/>
        <w:t>թյամբ:</w:t>
      </w:r>
      <w:r w:rsidR="00EF29D6" w:rsidRPr="00D7253A">
        <w:rPr>
          <w:rFonts w:ascii="GHEA Grapalat" w:hAnsi="GHEA Grapalat"/>
          <w:color w:val="000000"/>
        </w:rPr>
        <w:t xml:space="preserve"> Գործ</w:t>
      </w:r>
      <w:r w:rsidR="00692221" w:rsidRPr="00D7253A">
        <w:rPr>
          <w:rFonts w:ascii="GHEA Grapalat" w:hAnsi="GHEA Grapalat"/>
          <w:color w:val="000000"/>
        </w:rPr>
        <w:softHyphen/>
      </w:r>
      <w:r w:rsidR="00EF29D6" w:rsidRPr="00D7253A">
        <w:rPr>
          <w:rFonts w:ascii="GHEA Grapalat" w:hAnsi="GHEA Grapalat"/>
          <w:color w:val="000000"/>
        </w:rPr>
        <w:t>նականում պատգամավորները կա</w:t>
      </w:r>
      <w:r w:rsidR="00037E5A">
        <w:rPr>
          <w:rFonts w:ascii="GHEA Grapalat" w:hAnsi="GHEA Grapalat"/>
          <w:color w:val="000000"/>
        </w:rPr>
        <w:softHyphen/>
      </w:r>
      <w:r w:rsidR="00EF29D6" w:rsidRPr="00D7253A">
        <w:rPr>
          <w:rFonts w:ascii="GHEA Grapalat" w:hAnsi="GHEA Grapalat"/>
          <w:color w:val="000000"/>
        </w:rPr>
        <w:t>րող են մշտապես տեղյակ լինել շրջա</w:t>
      </w:r>
      <w:r w:rsidR="00692221" w:rsidRPr="00D7253A">
        <w:rPr>
          <w:rFonts w:ascii="GHEA Grapalat" w:hAnsi="GHEA Grapalat"/>
          <w:color w:val="000000"/>
        </w:rPr>
        <w:softHyphen/>
      </w:r>
      <w:r w:rsidR="00EF29D6" w:rsidRPr="00D7253A">
        <w:rPr>
          <w:rFonts w:ascii="GHEA Grapalat" w:hAnsi="GHEA Grapalat"/>
          <w:color w:val="000000"/>
        </w:rPr>
        <w:t>նա</w:t>
      </w:r>
      <w:r w:rsidR="00692221" w:rsidRPr="00D7253A">
        <w:rPr>
          <w:rFonts w:ascii="GHEA Grapalat" w:hAnsi="GHEA Grapalat"/>
          <w:color w:val="000000"/>
        </w:rPr>
        <w:softHyphen/>
      </w:r>
      <w:r w:rsidR="00EF29D6" w:rsidRPr="00D7253A">
        <w:rPr>
          <w:rFonts w:ascii="GHEA Grapalat" w:hAnsi="GHEA Grapalat"/>
          <w:color w:val="000000"/>
        </w:rPr>
        <w:t>ռության մեջ գտնվող նախագծերի և գլխադասային հանձ</w:t>
      </w:r>
      <w:r w:rsidR="00037E5A">
        <w:rPr>
          <w:rFonts w:ascii="GHEA Grapalat" w:hAnsi="GHEA Grapalat"/>
          <w:color w:val="000000"/>
        </w:rPr>
        <w:softHyphen/>
      </w:r>
      <w:r w:rsidR="00EF29D6" w:rsidRPr="00D7253A">
        <w:rPr>
          <w:rFonts w:ascii="GHEA Grapalat" w:hAnsi="GHEA Grapalat"/>
          <w:color w:val="000000"/>
        </w:rPr>
        <w:t>նաժողովներում դրանց քննարկ</w:t>
      </w:r>
      <w:r w:rsidR="00692221" w:rsidRPr="00D7253A">
        <w:rPr>
          <w:rFonts w:ascii="GHEA Grapalat" w:hAnsi="GHEA Grapalat"/>
          <w:color w:val="000000"/>
        </w:rPr>
        <w:softHyphen/>
      </w:r>
      <w:r w:rsidR="00EF29D6" w:rsidRPr="00D7253A">
        <w:rPr>
          <w:rFonts w:ascii="GHEA Grapalat" w:hAnsi="GHEA Grapalat"/>
          <w:color w:val="000000"/>
        </w:rPr>
        <w:t>ման մասին</w:t>
      </w:r>
      <w:r w:rsidR="00037E5A">
        <w:rPr>
          <w:rFonts w:ascii="GHEA Grapalat" w:hAnsi="GHEA Grapalat"/>
          <w:color w:val="000000"/>
        </w:rPr>
        <w:t xml:space="preserve"> և ելնելով նախագծի բովանդակությունից </w:t>
      </w:r>
      <w:r w:rsidR="00E2605C">
        <w:rPr>
          <w:rFonts w:ascii="GHEA Grapalat" w:hAnsi="GHEA Grapalat"/>
          <w:color w:val="000000"/>
        </w:rPr>
        <w:t xml:space="preserve">ու էությունից </w:t>
      </w:r>
      <w:r w:rsidR="00037E5A">
        <w:rPr>
          <w:rFonts w:ascii="GHEA Grapalat" w:hAnsi="GHEA Grapalat"/>
          <w:color w:val="000000"/>
        </w:rPr>
        <w:t>«կողմ» կամ «դեմ» քվեարկել դրա՝ օրակարգում ընդգրկելու հարցին:</w:t>
      </w:r>
    </w:p>
    <w:p w:rsidR="00ED1394" w:rsidRPr="00ED1394" w:rsidRDefault="00ED1394" w:rsidP="00ED1394">
      <w:pPr>
        <w:spacing w:line="360" w:lineRule="auto"/>
        <w:ind w:firstLine="709"/>
        <w:jc w:val="both"/>
        <w:rPr>
          <w:rFonts w:ascii="GHEA Grapalat" w:eastAsia="Times New Roman" w:hAnsi="GHEA Grapalat" w:cs="Times New Roman"/>
        </w:rPr>
      </w:pPr>
      <w:r w:rsidRPr="00ED1394">
        <w:rPr>
          <w:rFonts w:ascii="GHEA Grapalat" w:hAnsi="GHEA Grapalat"/>
        </w:rPr>
        <w:t xml:space="preserve">Ներկայացված նախագծից պարզ չէ, թե ինչ է լինում, երբ հանձնաժողովում </w:t>
      </w:r>
      <w:r w:rsidRPr="00ED1394">
        <w:rPr>
          <w:rFonts w:ascii="GHEA Grapalat" w:eastAsia="Times New Roman" w:hAnsi="GHEA Grapalat" w:cs="Times New Roman"/>
        </w:rPr>
        <w:t>քվեարկու</w:t>
      </w:r>
      <w:r>
        <w:rPr>
          <w:rFonts w:ascii="GHEA Grapalat" w:eastAsia="Times New Roman" w:hAnsi="GHEA Grapalat" w:cs="Times New Roman"/>
        </w:rPr>
        <w:softHyphen/>
      </w:r>
      <w:r w:rsidRPr="00ED1394">
        <w:rPr>
          <w:rFonts w:ascii="GHEA Grapalat" w:eastAsia="Times New Roman" w:hAnsi="GHEA Grapalat" w:cs="Times New Roman"/>
        </w:rPr>
        <w:t xml:space="preserve">թյան դրված </w:t>
      </w:r>
      <w:r w:rsidR="00E2605C">
        <w:rPr>
          <w:rFonts w:ascii="GHEA Grapalat" w:eastAsia="Times New Roman" w:hAnsi="GHEA Grapalat" w:cs="Times New Roman"/>
        </w:rPr>
        <w:t xml:space="preserve">նախագիծը </w:t>
      </w:r>
      <w:r w:rsidRPr="00ED1394">
        <w:rPr>
          <w:rFonts w:ascii="GHEA Grapalat" w:eastAsia="Times New Roman" w:hAnsi="GHEA Grapalat" w:cs="Times New Roman"/>
        </w:rPr>
        <w:t xml:space="preserve">չի ստանում </w:t>
      </w:r>
      <w:r w:rsidR="00E2605C">
        <w:rPr>
          <w:rFonts w:ascii="GHEA Grapalat" w:eastAsia="Times New Roman" w:hAnsi="GHEA Grapalat" w:cs="Times New Roman"/>
        </w:rPr>
        <w:t>«</w:t>
      </w:r>
      <w:r w:rsidRPr="00ED1394">
        <w:rPr>
          <w:rFonts w:ascii="GHEA Grapalat" w:eastAsia="Times New Roman" w:hAnsi="GHEA Grapalat" w:cs="Times New Roman"/>
        </w:rPr>
        <w:t>դրական եզրակացություն</w:t>
      </w:r>
      <w:r w:rsidR="00E2605C">
        <w:rPr>
          <w:rFonts w:ascii="GHEA Grapalat" w:eastAsia="Times New Roman" w:hAnsi="GHEA Grapalat" w:cs="Times New Roman"/>
        </w:rPr>
        <w:t>»</w:t>
      </w:r>
      <w:r w:rsidRPr="00ED1394">
        <w:rPr>
          <w:rFonts w:ascii="GHEA Grapalat" w:eastAsia="Times New Roman" w:hAnsi="GHEA Grapalat" w:cs="Times New Roman"/>
        </w:rPr>
        <w:t xml:space="preserve"> և չի ստանում նաև </w:t>
      </w:r>
      <w:r w:rsidR="00E2605C">
        <w:rPr>
          <w:rFonts w:ascii="GHEA Grapalat" w:eastAsia="Times New Roman" w:hAnsi="GHEA Grapalat" w:cs="Times New Roman"/>
        </w:rPr>
        <w:t>«</w:t>
      </w:r>
      <w:r w:rsidRPr="00ED1394">
        <w:rPr>
          <w:rFonts w:ascii="GHEA Grapalat" w:eastAsia="Times New Roman" w:hAnsi="GHEA Grapalat" w:cs="Times New Roman"/>
        </w:rPr>
        <w:t>ոչ դրական եզրա</w:t>
      </w:r>
      <w:r>
        <w:rPr>
          <w:rFonts w:ascii="GHEA Grapalat" w:eastAsia="Times New Roman" w:hAnsi="GHEA Grapalat" w:cs="Times New Roman"/>
        </w:rPr>
        <w:softHyphen/>
      </w:r>
      <w:r w:rsidRPr="00ED1394">
        <w:rPr>
          <w:rFonts w:ascii="GHEA Grapalat" w:eastAsia="Times New Roman" w:hAnsi="GHEA Grapalat" w:cs="Times New Roman"/>
        </w:rPr>
        <w:t>կացություն</w:t>
      </w:r>
      <w:r w:rsidR="00E2605C">
        <w:rPr>
          <w:rFonts w:ascii="GHEA Grapalat" w:eastAsia="Times New Roman" w:hAnsi="GHEA Grapalat" w:cs="Times New Roman"/>
        </w:rPr>
        <w:t>»</w:t>
      </w:r>
      <w:r w:rsidRPr="00ED1394">
        <w:rPr>
          <w:rFonts w:ascii="GHEA Grapalat" w:eastAsia="Times New Roman" w:hAnsi="GHEA Grapalat" w:cs="Times New Roman"/>
        </w:rPr>
        <w:t>:</w:t>
      </w:r>
    </w:p>
    <w:p w:rsidR="00EF29D6" w:rsidRPr="00D7253A" w:rsidRDefault="00C46E21" w:rsidP="00037E5A">
      <w:pPr>
        <w:spacing w:line="360" w:lineRule="auto"/>
        <w:ind w:firstLine="709"/>
        <w:jc w:val="both"/>
        <w:rPr>
          <w:rFonts w:ascii="GHEA Grapalat" w:eastAsia="Times New Roman" w:hAnsi="GHEA Grapalat"/>
          <w:color w:val="000000"/>
        </w:rPr>
      </w:pPr>
      <w:r w:rsidRPr="00D7253A">
        <w:rPr>
          <w:rFonts w:ascii="GHEA Grapalat" w:hAnsi="GHEA Grapalat"/>
          <w:lang w:val="hy-AM"/>
        </w:rPr>
        <w:t>Բացի դ</w:t>
      </w:r>
      <w:r w:rsidR="00EF29D6" w:rsidRPr="00D7253A">
        <w:rPr>
          <w:rFonts w:ascii="GHEA Grapalat" w:hAnsi="GHEA Grapalat"/>
        </w:rPr>
        <w:t>րանից</w:t>
      </w:r>
      <w:r w:rsidRPr="00D7253A">
        <w:rPr>
          <w:rFonts w:ascii="GHEA Grapalat" w:hAnsi="GHEA Grapalat"/>
          <w:lang w:val="hy-AM"/>
        </w:rPr>
        <w:t xml:space="preserve">, «Ազգային ժողովի կանոնակարգ» </w:t>
      </w:r>
      <w:r w:rsidR="00EF29D6" w:rsidRPr="00D7253A">
        <w:rPr>
          <w:rFonts w:ascii="GHEA Grapalat" w:hAnsi="GHEA Grapalat" w:cs="Sylfaen"/>
          <w:lang w:val="af-ZA"/>
        </w:rPr>
        <w:t>Հայաստանի Հանրապետության</w:t>
      </w:r>
      <w:r w:rsidRPr="00D7253A">
        <w:rPr>
          <w:rFonts w:ascii="GHEA Grapalat" w:hAnsi="GHEA Grapalat"/>
          <w:lang w:val="hy-AM"/>
        </w:rPr>
        <w:t xml:space="preserve"> օրեն</w:t>
      </w:r>
      <w:r w:rsidR="00692221" w:rsidRPr="00D7253A">
        <w:rPr>
          <w:rFonts w:ascii="GHEA Grapalat" w:hAnsi="GHEA Grapalat"/>
        </w:rPr>
        <w:softHyphen/>
      </w:r>
      <w:r w:rsidRPr="00D7253A">
        <w:rPr>
          <w:rFonts w:ascii="GHEA Grapalat" w:hAnsi="GHEA Grapalat"/>
          <w:lang w:val="hy-AM"/>
        </w:rPr>
        <w:t>քը սահմանում է նաև այլ երաշխիքներ գլխադասային հանձնաժողովի կողմից դրական եզրա</w:t>
      </w:r>
      <w:r w:rsidR="00692221" w:rsidRPr="00D7253A">
        <w:rPr>
          <w:rFonts w:ascii="GHEA Grapalat" w:hAnsi="GHEA Grapalat"/>
        </w:rPr>
        <w:softHyphen/>
      </w:r>
      <w:r w:rsidRPr="00D7253A">
        <w:rPr>
          <w:rFonts w:ascii="GHEA Grapalat" w:hAnsi="GHEA Grapalat"/>
          <w:lang w:val="hy-AM"/>
        </w:rPr>
        <w:t>կա</w:t>
      </w:r>
      <w:r w:rsidR="00692221" w:rsidRPr="00D7253A">
        <w:rPr>
          <w:rFonts w:ascii="GHEA Grapalat" w:hAnsi="GHEA Grapalat"/>
        </w:rPr>
        <w:softHyphen/>
      </w:r>
      <w:r w:rsidRPr="00D7253A">
        <w:rPr>
          <w:rFonts w:ascii="GHEA Grapalat" w:hAnsi="GHEA Grapalat"/>
          <w:lang w:val="hy-AM"/>
        </w:rPr>
        <w:t>ցություն չստա</w:t>
      </w:r>
      <w:r w:rsidR="00A72E39" w:rsidRPr="00D7253A">
        <w:rPr>
          <w:rFonts w:ascii="GHEA Grapalat" w:hAnsi="GHEA Grapalat"/>
        </w:rPr>
        <w:softHyphen/>
      </w:r>
      <w:r w:rsidRPr="00D7253A">
        <w:rPr>
          <w:rFonts w:ascii="GHEA Grapalat" w:hAnsi="GHEA Grapalat"/>
          <w:lang w:val="hy-AM"/>
        </w:rPr>
        <w:t>ցած նախագծերի Ազգային ժողովում քննարկման համար: Մասնավորապես՝ «Ազգային ժո</w:t>
      </w:r>
      <w:r w:rsidR="00A72E39" w:rsidRPr="00D7253A">
        <w:rPr>
          <w:rFonts w:ascii="GHEA Grapalat" w:hAnsi="GHEA Grapalat"/>
        </w:rPr>
        <w:softHyphen/>
      </w:r>
      <w:r w:rsidRPr="00D7253A">
        <w:rPr>
          <w:rFonts w:ascii="GHEA Grapalat" w:hAnsi="GHEA Grapalat"/>
          <w:lang w:val="hy-AM"/>
        </w:rPr>
        <w:t xml:space="preserve">ղովի կանոնակարգ» </w:t>
      </w:r>
      <w:r w:rsidR="00EF29D6" w:rsidRPr="00D7253A">
        <w:rPr>
          <w:rFonts w:ascii="GHEA Grapalat" w:hAnsi="GHEA Grapalat" w:cs="Sylfaen"/>
          <w:lang w:val="af-ZA"/>
        </w:rPr>
        <w:t xml:space="preserve">Հայաստանի Հանրապետության </w:t>
      </w:r>
      <w:r w:rsidRPr="00D7253A">
        <w:rPr>
          <w:rFonts w:ascii="GHEA Grapalat" w:hAnsi="GHEA Grapalat"/>
          <w:lang w:val="hy-AM"/>
        </w:rPr>
        <w:t>օրենքի 104</w:t>
      </w:r>
      <w:r w:rsidR="00E05D3A">
        <w:rPr>
          <w:rFonts w:ascii="GHEA Grapalat" w:hAnsi="GHEA Grapalat"/>
        </w:rPr>
        <w:t>.2-</w:t>
      </w:r>
      <w:r w:rsidRPr="00D7253A">
        <w:rPr>
          <w:rFonts w:ascii="GHEA Grapalat" w:hAnsi="GHEA Grapalat"/>
          <w:lang w:val="hy-AM"/>
        </w:rPr>
        <w:t>րդ</w:t>
      </w:r>
      <w:r w:rsidRPr="00D7253A">
        <w:rPr>
          <w:rFonts w:ascii="GHEA Grapalat" w:hAnsi="GHEA Grapalat"/>
          <w:vertAlign w:val="superscript"/>
          <w:lang w:val="hy-AM"/>
        </w:rPr>
        <w:t xml:space="preserve"> </w:t>
      </w:r>
      <w:r w:rsidRPr="00D7253A">
        <w:rPr>
          <w:rFonts w:ascii="GHEA Grapalat" w:hAnsi="GHEA Grapalat"/>
          <w:lang w:val="hy-AM"/>
        </w:rPr>
        <w:t>հոդվածի հա</w:t>
      </w:r>
      <w:r w:rsidR="00692221" w:rsidRPr="00D7253A">
        <w:rPr>
          <w:rFonts w:ascii="GHEA Grapalat" w:hAnsi="GHEA Grapalat"/>
        </w:rPr>
        <w:softHyphen/>
      </w:r>
      <w:r w:rsidRPr="00D7253A">
        <w:rPr>
          <w:rFonts w:ascii="GHEA Grapalat" w:hAnsi="GHEA Grapalat"/>
          <w:lang w:val="hy-AM"/>
        </w:rPr>
        <w:t xml:space="preserve">մաձայն՝ </w:t>
      </w:r>
      <w:r w:rsidRPr="00D7253A">
        <w:rPr>
          <w:rFonts w:ascii="GHEA Grapalat" w:hAnsi="GHEA Grapalat"/>
          <w:color w:val="000000"/>
          <w:shd w:val="clear" w:color="auto" w:fill="FFFFFF"/>
          <w:lang w:val="hy-AM"/>
        </w:rPr>
        <w:t>օրենքի կամ Ազգային ժողովի որոշման նախագիծը կարող է հեղինակի համաձայ</w:t>
      </w:r>
      <w:r w:rsidR="00692221" w:rsidRPr="00D7253A">
        <w:rPr>
          <w:rFonts w:ascii="GHEA Grapalat" w:hAnsi="GHEA Grapalat"/>
          <w:color w:val="000000"/>
          <w:shd w:val="clear" w:color="auto" w:fill="FFFFFF"/>
        </w:rPr>
        <w:softHyphen/>
      </w:r>
      <w:r w:rsidRPr="00D7253A">
        <w:rPr>
          <w:rFonts w:ascii="GHEA Grapalat" w:hAnsi="GHEA Grapalat"/>
          <w:color w:val="000000"/>
          <w:shd w:val="clear" w:color="auto" w:fill="FFFFFF"/>
          <w:lang w:val="hy-AM"/>
        </w:rPr>
        <w:t>նու</w:t>
      </w:r>
      <w:r w:rsidR="00692221" w:rsidRPr="00D7253A">
        <w:rPr>
          <w:rFonts w:ascii="GHEA Grapalat" w:hAnsi="GHEA Grapalat"/>
          <w:color w:val="000000"/>
          <w:shd w:val="clear" w:color="auto" w:fill="FFFFFF"/>
        </w:rPr>
        <w:softHyphen/>
      </w:r>
      <w:r w:rsidRPr="00D7253A">
        <w:rPr>
          <w:rFonts w:ascii="GHEA Grapalat" w:hAnsi="GHEA Grapalat"/>
          <w:color w:val="000000"/>
          <w:shd w:val="clear" w:color="auto" w:fill="FFFFFF"/>
          <w:lang w:val="hy-AM"/>
        </w:rPr>
        <w:t>թյամբ ընդդիմադիր խմբակցության որոշմամբ համարվել արտահերթ, եթե այդ նախագիծը շրջա</w:t>
      </w:r>
      <w:r w:rsidR="00692221" w:rsidRPr="00D7253A">
        <w:rPr>
          <w:rFonts w:ascii="GHEA Grapalat" w:hAnsi="GHEA Grapalat"/>
          <w:color w:val="000000"/>
          <w:shd w:val="clear" w:color="auto" w:fill="FFFFFF"/>
        </w:rPr>
        <w:softHyphen/>
      </w:r>
      <w:r w:rsidR="00A72E39" w:rsidRPr="00D7253A">
        <w:rPr>
          <w:rFonts w:ascii="GHEA Grapalat" w:hAnsi="GHEA Grapalat"/>
          <w:color w:val="000000"/>
          <w:shd w:val="clear" w:color="auto" w:fill="FFFFFF"/>
        </w:rPr>
        <w:softHyphen/>
      </w:r>
      <w:r w:rsidRPr="00D7253A">
        <w:rPr>
          <w:rFonts w:ascii="GHEA Grapalat" w:hAnsi="GHEA Grapalat"/>
          <w:color w:val="000000"/>
          <w:shd w:val="clear" w:color="auto" w:fill="FFFFFF"/>
          <w:lang w:val="hy-AM"/>
        </w:rPr>
        <w:t>նա</w:t>
      </w:r>
      <w:r w:rsidR="00A72E39" w:rsidRPr="00D7253A">
        <w:rPr>
          <w:rFonts w:ascii="GHEA Grapalat" w:hAnsi="GHEA Grapalat"/>
          <w:color w:val="000000"/>
          <w:shd w:val="clear" w:color="auto" w:fill="FFFFFF"/>
        </w:rPr>
        <w:softHyphen/>
      </w:r>
      <w:r w:rsidRPr="00D7253A">
        <w:rPr>
          <w:rFonts w:ascii="GHEA Grapalat" w:hAnsi="GHEA Grapalat"/>
          <w:color w:val="000000"/>
          <w:shd w:val="clear" w:color="auto" w:fill="FFFFFF"/>
          <w:lang w:val="hy-AM"/>
        </w:rPr>
        <w:t>ռու</w:t>
      </w:r>
      <w:r w:rsidR="00A72E39" w:rsidRPr="00D7253A">
        <w:rPr>
          <w:rFonts w:ascii="GHEA Grapalat" w:hAnsi="GHEA Grapalat"/>
          <w:color w:val="000000"/>
          <w:shd w:val="clear" w:color="auto" w:fill="FFFFFF"/>
        </w:rPr>
        <w:softHyphen/>
      </w:r>
      <w:r w:rsidRPr="00D7253A">
        <w:rPr>
          <w:rFonts w:ascii="GHEA Grapalat" w:hAnsi="GHEA Grapalat"/>
          <w:color w:val="000000"/>
          <w:shd w:val="clear" w:color="auto" w:fill="FFFFFF"/>
          <w:lang w:val="hy-AM"/>
        </w:rPr>
        <w:t>թյան մեջ է, և դրա վերաբերյալ գլխադասային հանձնաժողովի եզրակացությունն ստաց</w:t>
      </w:r>
      <w:r w:rsidR="00A72E39" w:rsidRPr="00D7253A">
        <w:rPr>
          <w:rFonts w:ascii="GHEA Grapalat" w:hAnsi="GHEA Grapalat"/>
          <w:color w:val="000000"/>
          <w:shd w:val="clear" w:color="auto" w:fill="FFFFFF"/>
        </w:rPr>
        <w:softHyphen/>
      </w:r>
      <w:r w:rsidRPr="00D7253A">
        <w:rPr>
          <w:rFonts w:ascii="GHEA Grapalat" w:hAnsi="GHEA Grapalat"/>
          <w:color w:val="000000"/>
          <w:shd w:val="clear" w:color="auto" w:fill="FFFFFF"/>
          <w:lang w:val="hy-AM"/>
        </w:rPr>
        <w:t>վել է, կամ դրա ստացման ժամկետը սպառվել է:</w:t>
      </w:r>
      <w:r w:rsidR="00EF29D6" w:rsidRPr="00D7253A">
        <w:rPr>
          <w:rFonts w:ascii="GHEA Grapalat" w:hAnsi="GHEA Grapalat"/>
          <w:color w:val="000000"/>
          <w:shd w:val="clear" w:color="auto" w:fill="FFFFFF"/>
        </w:rPr>
        <w:t xml:space="preserve"> </w:t>
      </w:r>
      <w:r w:rsidRPr="00D7253A">
        <w:rPr>
          <w:rFonts w:ascii="GHEA Grapalat" w:hAnsi="GHEA Grapalat"/>
          <w:color w:val="000000"/>
          <w:shd w:val="clear" w:color="auto" w:fill="FFFFFF"/>
          <w:lang w:val="hy-AM"/>
        </w:rPr>
        <w:t>Oրենքի կամ Ազգային ժողովի որոշման նախագիծն արտահերթ համարելու մա</w:t>
      </w:r>
      <w:r w:rsidR="00A72E39" w:rsidRPr="00D7253A">
        <w:rPr>
          <w:rFonts w:ascii="GHEA Grapalat" w:hAnsi="GHEA Grapalat"/>
          <w:color w:val="000000"/>
          <w:shd w:val="clear" w:color="auto" w:fill="FFFFFF"/>
        </w:rPr>
        <w:softHyphen/>
      </w:r>
      <w:r w:rsidRPr="00D7253A">
        <w:rPr>
          <w:rFonts w:ascii="GHEA Grapalat" w:hAnsi="GHEA Grapalat"/>
          <w:color w:val="000000"/>
          <w:shd w:val="clear" w:color="auto" w:fill="FFFFFF"/>
          <w:lang w:val="hy-AM"/>
        </w:rPr>
        <w:t>սին ընդդիմադիր խմբակցության որոշումն Ազգային ժողովի նախագահին է ներ</w:t>
      </w:r>
      <w:r w:rsidR="00A72E39" w:rsidRPr="00D7253A">
        <w:rPr>
          <w:rFonts w:ascii="GHEA Grapalat" w:hAnsi="GHEA Grapalat"/>
          <w:color w:val="000000"/>
          <w:shd w:val="clear" w:color="auto" w:fill="FFFFFF"/>
        </w:rPr>
        <w:softHyphen/>
      </w:r>
      <w:r w:rsidRPr="00D7253A">
        <w:rPr>
          <w:rFonts w:ascii="GHEA Grapalat" w:hAnsi="GHEA Grapalat"/>
          <w:color w:val="000000"/>
          <w:shd w:val="clear" w:color="auto" w:fill="FFFFFF"/>
          <w:lang w:val="hy-AM"/>
        </w:rPr>
        <w:t>կա</w:t>
      </w:r>
      <w:r w:rsidR="00A72E39" w:rsidRPr="00D7253A">
        <w:rPr>
          <w:rFonts w:ascii="GHEA Grapalat" w:hAnsi="GHEA Grapalat"/>
          <w:color w:val="000000"/>
          <w:shd w:val="clear" w:color="auto" w:fill="FFFFFF"/>
        </w:rPr>
        <w:softHyphen/>
      </w:r>
      <w:r w:rsidRPr="00D7253A">
        <w:rPr>
          <w:rFonts w:ascii="GHEA Grapalat" w:hAnsi="GHEA Grapalat"/>
          <w:color w:val="000000"/>
          <w:shd w:val="clear" w:color="auto" w:fill="FFFFFF"/>
          <w:lang w:val="hy-AM"/>
        </w:rPr>
        <w:t>յաց</w:t>
      </w:r>
      <w:r w:rsidR="00A72E39" w:rsidRPr="00D7253A">
        <w:rPr>
          <w:rFonts w:ascii="GHEA Grapalat" w:hAnsi="GHEA Grapalat"/>
          <w:color w:val="000000"/>
          <w:shd w:val="clear" w:color="auto" w:fill="FFFFFF"/>
        </w:rPr>
        <w:softHyphen/>
      </w:r>
      <w:r w:rsidRPr="00D7253A">
        <w:rPr>
          <w:rFonts w:ascii="GHEA Grapalat" w:hAnsi="GHEA Grapalat"/>
          <w:color w:val="000000"/>
          <w:shd w:val="clear" w:color="auto" w:fill="FFFFFF"/>
          <w:lang w:val="hy-AM"/>
        </w:rPr>
        <w:t>վում ոչ ուշ, քան առաջիկա չորսօրյա նիստերին նախորդող ուրբաթ օրվա ժամը 17.00-ն:</w:t>
      </w:r>
      <w:r w:rsidR="00EF29D6" w:rsidRPr="00D7253A">
        <w:rPr>
          <w:rFonts w:ascii="GHEA Grapalat" w:hAnsi="GHEA Grapalat"/>
          <w:color w:val="000000"/>
          <w:shd w:val="clear" w:color="auto" w:fill="FFFFFF"/>
        </w:rPr>
        <w:t xml:space="preserve"> </w:t>
      </w:r>
      <w:r w:rsidR="00EF29D6" w:rsidRPr="00D7253A">
        <w:rPr>
          <w:rFonts w:ascii="GHEA Grapalat" w:eastAsia="Times New Roman" w:hAnsi="GHEA Grapalat"/>
          <w:color w:val="000000"/>
        </w:rPr>
        <w:t>Ընդդիմադիր խմբակցությունների կողմից արտահերթ հա</w:t>
      </w:r>
      <w:r w:rsidR="00692221" w:rsidRPr="00D7253A">
        <w:rPr>
          <w:rFonts w:ascii="GHEA Grapalat" w:eastAsia="Times New Roman" w:hAnsi="GHEA Grapalat"/>
          <w:color w:val="000000"/>
        </w:rPr>
        <w:softHyphen/>
      </w:r>
      <w:r w:rsidR="00EF29D6" w:rsidRPr="00D7253A">
        <w:rPr>
          <w:rFonts w:ascii="GHEA Grapalat" w:eastAsia="Times New Roman" w:hAnsi="GHEA Grapalat"/>
          <w:color w:val="000000"/>
        </w:rPr>
        <w:t>մար</w:t>
      </w:r>
      <w:r w:rsidR="00692221" w:rsidRPr="00D7253A">
        <w:rPr>
          <w:rFonts w:ascii="GHEA Grapalat" w:eastAsia="Times New Roman" w:hAnsi="GHEA Grapalat"/>
          <w:color w:val="000000"/>
        </w:rPr>
        <w:softHyphen/>
      </w:r>
      <w:r w:rsidR="00EF29D6" w:rsidRPr="00D7253A">
        <w:rPr>
          <w:rFonts w:ascii="GHEA Grapalat" w:eastAsia="Times New Roman" w:hAnsi="GHEA Grapalat"/>
          <w:color w:val="000000"/>
        </w:rPr>
        <w:t>ված հարցերն ընդգրկվում են հերթական նստաշրջանի յուրաքանչյուր երկրորդ չորսօրյա նիս</w:t>
      </w:r>
      <w:r w:rsidR="00692221" w:rsidRPr="00D7253A">
        <w:rPr>
          <w:rFonts w:ascii="GHEA Grapalat" w:eastAsia="Times New Roman" w:hAnsi="GHEA Grapalat"/>
          <w:color w:val="000000"/>
        </w:rPr>
        <w:softHyphen/>
      </w:r>
      <w:r w:rsidR="00EF29D6" w:rsidRPr="00D7253A">
        <w:rPr>
          <w:rFonts w:ascii="GHEA Grapalat" w:eastAsia="Times New Roman" w:hAnsi="GHEA Grapalat"/>
          <w:color w:val="000000"/>
        </w:rPr>
        <w:t>տերի օրակարգում և քննարկվում են այդ նիստերի երեքշաբթի օրվա երկրորդ նիստում:</w:t>
      </w:r>
    </w:p>
    <w:p w:rsidR="00692221" w:rsidRDefault="00692221" w:rsidP="00037E5A">
      <w:pPr>
        <w:spacing w:line="360" w:lineRule="auto"/>
        <w:ind w:firstLine="709"/>
        <w:jc w:val="both"/>
        <w:rPr>
          <w:rFonts w:ascii="GHEA Grapalat" w:eastAsia="Times New Roman" w:hAnsi="GHEA Grapalat"/>
          <w:color w:val="000000"/>
        </w:rPr>
      </w:pPr>
      <w:r w:rsidRPr="00D7253A">
        <w:rPr>
          <w:rFonts w:ascii="GHEA Grapalat" w:eastAsia="Times New Roman" w:hAnsi="GHEA Grapalat"/>
          <w:color w:val="000000"/>
        </w:rPr>
        <w:t>Հա</w:t>
      </w:r>
      <w:r w:rsidR="00037E5A">
        <w:rPr>
          <w:rFonts w:ascii="GHEA Grapalat" w:eastAsia="Times New Roman" w:hAnsi="GHEA Grapalat"/>
          <w:color w:val="000000"/>
        </w:rPr>
        <w:t>րկ ենք համարում նշել, որ օրենքի</w:t>
      </w:r>
      <w:r w:rsidRPr="00D7253A">
        <w:rPr>
          <w:rFonts w:ascii="GHEA Grapalat" w:eastAsia="Times New Roman" w:hAnsi="GHEA Grapalat"/>
          <w:color w:val="000000"/>
        </w:rPr>
        <w:t xml:space="preserve"> նախագծով ներկայացված առաջարկությունը չի թղթակցում օրենքի 29-րդ հոդվածի 1-ին և 3-րդ </w:t>
      </w:r>
      <w:r w:rsidR="00D7253A" w:rsidRPr="00D7253A">
        <w:rPr>
          <w:rFonts w:ascii="GHEA Grapalat" w:eastAsia="Times New Roman" w:hAnsi="GHEA Grapalat"/>
          <w:color w:val="000000"/>
        </w:rPr>
        <w:t>մասերի, ինչպես նաև 36-րդ հոդվածի դրույթների հետ:</w:t>
      </w:r>
    </w:p>
    <w:p w:rsidR="00037E5A" w:rsidRPr="00BD1603" w:rsidRDefault="00037E5A" w:rsidP="00037E5A">
      <w:pPr>
        <w:widowControl w:val="0"/>
        <w:spacing w:line="360" w:lineRule="auto"/>
        <w:ind w:firstLine="709"/>
        <w:jc w:val="both"/>
        <w:textAlignment w:val="baseline"/>
        <w:rPr>
          <w:rFonts w:ascii="GHEA Grapalat" w:hAnsi="GHEA Grapalat" w:cs="Sylfaen"/>
          <w:lang w:val="af-ZA"/>
        </w:rPr>
      </w:pPr>
      <w:r w:rsidRPr="00BD1603">
        <w:rPr>
          <w:rFonts w:ascii="GHEA Grapalat" w:hAnsi="GHEA Grapalat"/>
          <w:iCs/>
          <w:lang w:val="fr-CA" w:bidi="en-US"/>
        </w:rPr>
        <w:t xml:space="preserve">Ելնելով շարադրվածից` </w:t>
      </w:r>
      <w:r w:rsidRPr="00BD1603">
        <w:rPr>
          <w:rFonts w:ascii="GHEA Grapalat" w:hAnsi="GHEA Grapalat"/>
          <w:lang w:val="af-ZA"/>
        </w:rPr>
        <w:t>Հա</w:t>
      </w:r>
      <w:r w:rsidRPr="00BD1603">
        <w:rPr>
          <w:rFonts w:ascii="GHEA Grapalat" w:hAnsi="GHEA Grapalat"/>
          <w:lang w:val="af-ZA"/>
        </w:rPr>
        <w:softHyphen/>
        <w:t>յաս</w:t>
      </w:r>
      <w:r w:rsidRPr="00BD1603">
        <w:rPr>
          <w:rFonts w:ascii="GHEA Grapalat" w:hAnsi="GHEA Grapalat"/>
          <w:lang w:val="af-ZA"/>
        </w:rPr>
        <w:softHyphen/>
      </w:r>
      <w:r w:rsidRPr="00BD1603">
        <w:rPr>
          <w:rFonts w:ascii="GHEA Grapalat" w:hAnsi="GHEA Grapalat"/>
          <w:lang w:val="af-ZA"/>
        </w:rPr>
        <w:softHyphen/>
        <w:t>տա</w:t>
      </w:r>
      <w:r w:rsidRPr="00BD1603">
        <w:rPr>
          <w:rFonts w:ascii="GHEA Grapalat" w:hAnsi="GHEA Grapalat"/>
          <w:lang w:val="af-ZA"/>
        </w:rPr>
        <w:softHyphen/>
        <w:t>նի Հան</w:t>
      </w:r>
      <w:r w:rsidRPr="00BD1603">
        <w:rPr>
          <w:rFonts w:ascii="GHEA Grapalat" w:hAnsi="GHEA Grapalat"/>
          <w:lang w:val="af-ZA"/>
        </w:rPr>
        <w:softHyphen/>
      </w:r>
      <w:r w:rsidRPr="00BD1603">
        <w:rPr>
          <w:rFonts w:ascii="GHEA Grapalat" w:hAnsi="GHEA Grapalat"/>
          <w:lang w:val="af-ZA"/>
        </w:rPr>
        <w:softHyphen/>
        <w:t>րա</w:t>
      </w:r>
      <w:r w:rsidRPr="00BD1603">
        <w:rPr>
          <w:rFonts w:ascii="GHEA Grapalat" w:hAnsi="GHEA Grapalat"/>
          <w:lang w:val="af-ZA"/>
        </w:rPr>
        <w:softHyphen/>
        <w:t>պետության</w:t>
      </w:r>
      <w:r w:rsidRPr="00BD1603">
        <w:rPr>
          <w:rFonts w:ascii="GHEA Grapalat" w:hAnsi="GHEA Grapalat"/>
          <w:iCs/>
          <w:lang w:val="fr-CA" w:bidi="en-US"/>
        </w:rPr>
        <w:t xml:space="preserve"> կա</w:t>
      </w:r>
      <w:r w:rsidRPr="00BD1603">
        <w:rPr>
          <w:rFonts w:ascii="GHEA Grapalat" w:hAnsi="GHEA Grapalat"/>
          <w:iCs/>
          <w:lang w:val="fr-CA" w:bidi="en-US"/>
        </w:rPr>
        <w:softHyphen/>
      </w:r>
      <w:r w:rsidRPr="00BD1603">
        <w:rPr>
          <w:rFonts w:ascii="GHEA Grapalat" w:hAnsi="GHEA Grapalat"/>
          <w:iCs/>
          <w:lang w:val="fr-CA" w:bidi="en-US"/>
        </w:rPr>
        <w:softHyphen/>
        <w:t xml:space="preserve">ռավարությունը </w:t>
      </w:r>
      <w:r>
        <w:rPr>
          <w:rFonts w:ascii="GHEA Grapalat" w:hAnsi="GHEA Grapalat"/>
          <w:iCs/>
          <w:lang w:val="fr-CA" w:bidi="en-US"/>
        </w:rPr>
        <w:t xml:space="preserve">գտնում է, որ </w:t>
      </w:r>
      <w:r w:rsidRPr="00BD1603">
        <w:rPr>
          <w:rFonts w:ascii="GHEA Grapalat" w:hAnsi="GHEA Grapalat"/>
          <w:color w:val="000000"/>
          <w:lang w:val="af-ZA"/>
        </w:rPr>
        <w:t xml:space="preserve">նախագծով առաջարկվող </w:t>
      </w:r>
      <w:r w:rsidR="00E05D3A">
        <w:rPr>
          <w:rFonts w:ascii="GHEA Grapalat" w:hAnsi="GHEA Grapalat"/>
          <w:color w:val="000000"/>
          <w:lang w:val="af-ZA"/>
        </w:rPr>
        <w:t>լրացման</w:t>
      </w:r>
      <w:r w:rsidRPr="00BD1603">
        <w:rPr>
          <w:rFonts w:ascii="GHEA Grapalat" w:hAnsi="GHEA Grapalat"/>
          <w:color w:val="000000"/>
          <w:lang w:val="af-ZA"/>
        </w:rPr>
        <w:t xml:space="preserve"> անհրաժեշտությունը բացակայում է</w:t>
      </w:r>
      <w:r w:rsidRPr="00BD1603">
        <w:rPr>
          <w:rFonts w:ascii="GHEA Grapalat" w:hAnsi="GHEA Grapalat" w:cs="Sylfaen"/>
          <w:lang w:val="af-ZA"/>
        </w:rPr>
        <w:t xml:space="preserve"> </w:t>
      </w:r>
      <w:r>
        <w:rPr>
          <w:rFonts w:ascii="GHEA Grapalat" w:hAnsi="GHEA Grapalat" w:cs="Sylfaen"/>
          <w:lang w:val="af-ZA"/>
        </w:rPr>
        <w:t xml:space="preserve">և </w:t>
      </w:r>
      <w:r w:rsidRPr="00BD1603">
        <w:rPr>
          <w:rFonts w:ascii="GHEA Grapalat" w:hAnsi="GHEA Grapalat" w:cs="Sylfaen"/>
          <w:lang w:val="af-ZA"/>
        </w:rPr>
        <w:t>դեմ է ներ</w:t>
      </w:r>
      <w:r w:rsidR="00FB1A80">
        <w:rPr>
          <w:rFonts w:ascii="GHEA Grapalat" w:hAnsi="GHEA Grapalat" w:cs="Sylfaen"/>
          <w:lang w:val="af-ZA"/>
        </w:rPr>
        <w:softHyphen/>
      </w:r>
      <w:r w:rsidRPr="00BD1603">
        <w:rPr>
          <w:rFonts w:ascii="GHEA Grapalat" w:hAnsi="GHEA Grapalat" w:cs="Sylfaen"/>
          <w:lang w:val="af-ZA"/>
        </w:rPr>
        <w:t>կայաց</w:t>
      </w:r>
      <w:r w:rsidR="00FB1A80">
        <w:rPr>
          <w:rFonts w:ascii="GHEA Grapalat" w:hAnsi="GHEA Grapalat" w:cs="Sylfaen"/>
          <w:lang w:val="af-ZA"/>
        </w:rPr>
        <w:softHyphen/>
      </w:r>
      <w:r w:rsidRPr="00BD1603">
        <w:rPr>
          <w:rFonts w:ascii="GHEA Grapalat" w:hAnsi="GHEA Grapalat" w:cs="Sylfaen"/>
          <w:lang w:val="af-ZA"/>
        </w:rPr>
        <w:t xml:space="preserve">ված օրենքի նախագծի ընդունմանը: </w:t>
      </w:r>
    </w:p>
    <w:p w:rsidR="00037E5A" w:rsidRPr="004F42B4" w:rsidRDefault="00037E5A" w:rsidP="00037E5A">
      <w:pPr>
        <w:pStyle w:val="norm"/>
        <w:spacing w:line="360" w:lineRule="auto"/>
        <w:rPr>
          <w:rFonts w:ascii="GHEA Grapalat" w:hAnsi="GHEA Grapalat"/>
          <w:spacing w:val="-8"/>
        </w:rPr>
      </w:pPr>
      <w:r w:rsidRPr="00BD1603">
        <w:rPr>
          <w:rFonts w:ascii="GHEA Grapalat" w:hAnsi="GHEA Grapalat" w:cs="Tahoma"/>
          <w:spacing w:val="-8"/>
          <w:lang w:val="af-ZA"/>
        </w:rPr>
        <w:t>Միաժամանակ</w:t>
      </w:r>
      <w:r w:rsidRPr="00BD1603">
        <w:rPr>
          <w:rFonts w:ascii="GHEA Grapalat" w:hAnsi="GHEA Grapalat" w:cs="Arial Armenian"/>
          <w:spacing w:val="-8"/>
          <w:lang w:val="af-ZA"/>
        </w:rPr>
        <w:t xml:space="preserve"> </w:t>
      </w:r>
      <w:r w:rsidRPr="00BD1603">
        <w:rPr>
          <w:rFonts w:ascii="GHEA Grapalat" w:hAnsi="GHEA Grapalat" w:cs="Tahoma"/>
          <w:spacing w:val="-8"/>
          <w:lang w:val="af-ZA"/>
        </w:rPr>
        <w:t>հայտնում</w:t>
      </w:r>
      <w:r w:rsidRPr="00BD1603">
        <w:rPr>
          <w:rFonts w:ascii="GHEA Grapalat" w:hAnsi="GHEA Grapalat"/>
          <w:spacing w:val="-8"/>
          <w:lang w:val="af-ZA"/>
        </w:rPr>
        <w:t xml:space="preserve"> </w:t>
      </w:r>
      <w:r w:rsidRPr="00BD1603">
        <w:rPr>
          <w:rFonts w:ascii="GHEA Grapalat" w:hAnsi="GHEA Grapalat" w:cs="Tahoma"/>
          <w:spacing w:val="-8"/>
          <w:lang w:val="af-ZA"/>
        </w:rPr>
        <w:t>ենք</w:t>
      </w:r>
      <w:r w:rsidRPr="00BD1603">
        <w:rPr>
          <w:rFonts w:ascii="GHEA Grapalat" w:hAnsi="GHEA Grapalat" w:cs="Arial Armenian"/>
          <w:spacing w:val="-8"/>
          <w:lang w:val="af-ZA"/>
        </w:rPr>
        <w:t xml:space="preserve">, </w:t>
      </w:r>
      <w:r w:rsidRPr="00BD1603">
        <w:rPr>
          <w:rFonts w:ascii="GHEA Grapalat" w:hAnsi="GHEA Grapalat" w:cs="Tahoma"/>
          <w:spacing w:val="-8"/>
          <w:lang w:val="af-ZA"/>
        </w:rPr>
        <w:t>որ</w:t>
      </w:r>
      <w:r w:rsidRPr="00BD1603">
        <w:rPr>
          <w:rFonts w:ascii="GHEA Grapalat" w:hAnsi="GHEA Grapalat" w:cs="Arial Armenian"/>
          <w:spacing w:val="-8"/>
          <w:lang w:val="af-ZA"/>
        </w:rPr>
        <w:t xml:space="preserve">, </w:t>
      </w:r>
      <w:r w:rsidRPr="00BD1603">
        <w:rPr>
          <w:rFonts w:ascii="GHEA Grapalat" w:hAnsi="GHEA Grapalat" w:cs="Tahoma"/>
          <w:spacing w:val="-8"/>
          <w:lang w:val="af-ZA"/>
        </w:rPr>
        <w:t>ներկայացված</w:t>
      </w:r>
      <w:r w:rsidRPr="00BD1603">
        <w:rPr>
          <w:rFonts w:ascii="GHEA Grapalat" w:hAnsi="GHEA Grapalat" w:cs="Arial Armenian"/>
          <w:spacing w:val="-8"/>
          <w:lang w:val="af-ZA"/>
        </w:rPr>
        <w:t xml:space="preserve"> </w:t>
      </w:r>
      <w:r w:rsidRPr="00BD1603">
        <w:rPr>
          <w:rFonts w:ascii="GHEA Grapalat" w:hAnsi="GHEA Grapalat" w:cs="Tahoma"/>
          <w:spacing w:val="-8"/>
          <w:lang w:val="af-ZA"/>
        </w:rPr>
        <w:t>օրենքի</w:t>
      </w:r>
      <w:r w:rsidRPr="00BD1603">
        <w:rPr>
          <w:rFonts w:ascii="GHEA Grapalat" w:hAnsi="GHEA Grapalat" w:cs="Arial Armenian"/>
          <w:spacing w:val="-8"/>
          <w:lang w:val="af-ZA"/>
        </w:rPr>
        <w:t xml:space="preserve"> </w:t>
      </w:r>
      <w:r w:rsidRPr="00BD1603">
        <w:rPr>
          <w:rFonts w:ascii="GHEA Grapalat" w:hAnsi="GHEA Grapalat" w:cs="Tahoma"/>
          <w:spacing w:val="-8"/>
          <w:lang w:val="af-ZA"/>
        </w:rPr>
        <w:t>նախագիծը</w:t>
      </w:r>
      <w:r w:rsidRPr="00BD1603">
        <w:rPr>
          <w:rFonts w:ascii="GHEA Grapalat" w:hAnsi="GHEA Grapalat" w:cs="Arial Armenian"/>
          <w:spacing w:val="-8"/>
          <w:lang w:val="af-ZA"/>
        </w:rPr>
        <w:t xml:space="preserve"> </w:t>
      </w:r>
      <w:r w:rsidRPr="00BD1603">
        <w:rPr>
          <w:rFonts w:ascii="GHEA Grapalat" w:hAnsi="GHEA Grapalat" w:cs="Tahoma"/>
          <w:spacing w:val="-8"/>
          <w:lang w:val="af-ZA"/>
        </w:rPr>
        <w:t>Հայաս</w:t>
      </w:r>
      <w:r w:rsidRPr="00BD1603">
        <w:rPr>
          <w:rFonts w:ascii="GHEA Grapalat" w:hAnsi="GHEA Grapalat" w:cs="Arial Armenian"/>
          <w:spacing w:val="-8"/>
          <w:lang w:val="af-ZA"/>
        </w:rPr>
        <w:softHyphen/>
      </w:r>
      <w:r w:rsidRPr="00BD1603">
        <w:rPr>
          <w:rFonts w:ascii="GHEA Grapalat" w:hAnsi="GHEA Grapalat" w:cs="Tahoma"/>
          <w:spacing w:val="-8"/>
          <w:lang w:val="af-ZA"/>
        </w:rPr>
        <w:t>տա</w:t>
      </w:r>
      <w:r w:rsidRPr="00BD1603">
        <w:rPr>
          <w:rFonts w:ascii="GHEA Grapalat" w:hAnsi="GHEA Grapalat" w:cs="Arial Armenian"/>
          <w:spacing w:val="-8"/>
          <w:lang w:val="af-ZA"/>
        </w:rPr>
        <w:softHyphen/>
      </w:r>
      <w:r w:rsidRPr="00BD1603">
        <w:rPr>
          <w:rFonts w:ascii="GHEA Grapalat" w:hAnsi="GHEA Grapalat" w:cs="Tahoma"/>
          <w:spacing w:val="-8"/>
          <w:lang w:val="af-ZA"/>
        </w:rPr>
        <w:t>նի</w:t>
      </w:r>
      <w:r w:rsidRPr="00BD1603">
        <w:rPr>
          <w:rFonts w:ascii="GHEA Grapalat" w:hAnsi="GHEA Grapalat" w:cs="Arial Armenian"/>
          <w:spacing w:val="-8"/>
          <w:lang w:val="af-ZA"/>
        </w:rPr>
        <w:t xml:space="preserve"> </w:t>
      </w:r>
      <w:r w:rsidRPr="00BD1603">
        <w:rPr>
          <w:rFonts w:ascii="GHEA Grapalat" w:hAnsi="GHEA Grapalat" w:cs="Tahoma"/>
          <w:spacing w:val="-8"/>
          <w:lang w:val="af-ZA"/>
        </w:rPr>
        <w:t>Հան</w:t>
      </w:r>
      <w:r w:rsidRPr="00BD1603">
        <w:rPr>
          <w:rFonts w:ascii="GHEA Grapalat" w:hAnsi="GHEA Grapalat" w:cs="Arial Armenian"/>
          <w:spacing w:val="-8"/>
          <w:lang w:val="af-ZA"/>
        </w:rPr>
        <w:softHyphen/>
      </w:r>
      <w:r w:rsidRPr="00BD1603">
        <w:rPr>
          <w:rFonts w:ascii="GHEA Grapalat" w:hAnsi="GHEA Grapalat" w:cs="Arial Armenian"/>
          <w:spacing w:val="-8"/>
          <w:lang w:val="af-ZA"/>
        </w:rPr>
        <w:softHyphen/>
      </w:r>
      <w:r w:rsidRPr="00BD1603">
        <w:rPr>
          <w:rFonts w:ascii="GHEA Grapalat" w:hAnsi="GHEA Grapalat" w:cs="Tahoma"/>
          <w:spacing w:val="-8"/>
          <w:lang w:val="af-ZA"/>
        </w:rPr>
        <w:t>րա</w:t>
      </w:r>
      <w:r w:rsidRPr="00BD1603">
        <w:rPr>
          <w:rFonts w:ascii="GHEA Grapalat" w:hAnsi="GHEA Grapalat" w:cs="Arial Armenian"/>
          <w:spacing w:val="-8"/>
          <w:lang w:val="af-ZA"/>
        </w:rPr>
        <w:softHyphen/>
      </w:r>
      <w:r w:rsidRPr="00BD1603">
        <w:rPr>
          <w:rFonts w:ascii="GHEA Grapalat" w:hAnsi="GHEA Grapalat" w:cs="Tahoma"/>
          <w:spacing w:val="-8"/>
          <w:lang w:val="af-ZA"/>
        </w:rPr>
        <w:t>պետության</w:t>
      </w:r>
      <w:r w:rsidRPr="00BD1603">
        <w:rPr>
          <w:rFonts w:ascii="GHEA Grapalat" w:hAnsi="GHEA Grapalat" w:cs="Arial Armenian"/>
          <w:spacing w:val="-8"/>
          <w:lang w:val="af-ZA"/>
        </w:rPr>
        <w:t xml:space="preserve"> </w:t>
      </w:r>
      <w:r w:rsidRPr="00BD1603">
        <w:rPr>
          <w:rFonts w:ascii="GHEA Grapalat" w:hAnsi="GHEA Grapalat" w:cs="Tahoma"/>
          <w:spacing w:val="-8"/>
          <w:lang w:val="af-ZA"/>
        </w:rPr>
        <w:t>Ազգային</w:t>
      </w:r>
      <w:r w:rsidRPr="00BD1603">
        <w:rPr>
          <w:rFonts w:ascii="GHEA Grapalat" w:hAnsi="GHEA Grapalat" w:cs="Arial Armenian"/>
          <w:spacing w:val="-8"/>
          <w:lang w:val="af-ZA"/>
        </w:rPr>
        <w:t xml:space="preserve"> </w:t>
      </w:r>
      <w:r w:rsidRPr="00BD1603">
        <w:rPr>
          <w:rFonts w:ascii="GHEA Grapalat" w:hAnsi="GHEA Grapalat" w:cs="Tahoma"/>
          <w:spacing w:val="-8"/>
          <w:lang w:val="af-ZA"/>
        </w:rPr>
        <w:t>ժողովում</w:t>
      </w:r>
      <w:r w:rsidRPr="00BD1603">
        <w:rPr>
          <w:rFonts w:ascii="GHEA Grapalat" w:hAnsi="GHEA Grapalat"/>
          <w:spacing w:val="-8"/>
          <w:lang w:val="af-ZA"/>
        </w:rPr>
        <w:t xml:space="preserve"> </w:t>
      </w:r>
      <w:r w:rsidRPr="00BD1603">
        <w:rPr>
          <w:rFonts w:ascii="GHEA Grapalat" w:hAnsi="GHEA Grapalat" w:cs="Tahoma"/>
          <w:spacing w:val="-8"/>
          <w:lang w:val="af-ZA"/>
        </w:rPr>
        <w:t>քննարկելիս</w:t>
      </w:r>
      <w:r w:rsidRPr="00BD1603">
        <w:rPr>
          <w:rFonts w:ascii="GHEA Grapalat" w:hAnsi="GHEA Grapalat" w:cs="Arial Armenian"/>
          <w:spacing w:val="-8"/>
          <w:lang w:val="af-ZA"/>
        </w:rPr>
        <w:t xml:space="preserve">, </w:t>
      </w:r>
      <w:r w:rsidRPr="00BD1603">
        <w:rPr>
          <w:rFonts w:ascii="GHEA Grapalat" w:hAnsi="GHEA Grapalat" w:cs="Tahoma"/>
          <w:spacing w:val="-8"/>
          <w:lang w:val="af-ZA"/>
        </w:rPr>
        <w:t>հարակից</w:t>
      </w:r>
      <w:r w:rsidRPr="00BD1603">
        <w:rPr>
          <w:rFonts w:ascii="GHEA Grapalat" w:hAnsi="GHEA Grapalat" w:cs="Arial Armenian"/>
          <w:spacing w:val="-8"/>
          <w:lang w:val="af-ZA"/>
        </w:rPr>
        <w:t xml:space="preserve"> </w:t>
      </w:r>
      <w:r w:rsidRPr="00BD1603">
        <w:rPr>
          <w:rFonts w:ascii="GHEA Grapalat" w:hAnsi="GHEA Grapalat" w:cs="Tahoma"/>
          <w:spacing w:val="-8"/>
          <w:lang w:val="af-ZA"/>
        </w:rPr>
        <w:t>զեկուցմամբ</w:t>
      </w:r>
      <w:r w:rsidRPr="00BD1603">
        <w:rPr>
          <w:rFonts w:ascii="GHEA Grapalat" w:hAnsi="GHEA Grapalat" w:cs="Arial Armenian"/>
          <w:spacing w:val="-8"/>
          <w:lang w:val="af-ZA"/>
        </w:rPr>
        <w:t xml:space="preserve"> </w:t>
      </w:r>
      <w:r w:rsidRPr="00BD1603">
        <w:rPr>
          <w:rFonts w:ascii="GHEA Grapalat" w:hAnsi="GHEA Grapalat" w:cs="Tahoma"/>
          <w:spacing w:val="-8"/>
          <w:lang w:val="af-ZA"/>
        </w:rPr>
        <w:t>հան</w:t>
      </w:r>
      <w:r w:rsidRPr="00BD1603">
        <w:rPr>
          <w:rFonts w:ascii="GHEA Grapalat" w:hAnsi="GHEA Grapalat" w:cs="Arial Armenian"/>
          <w:spacing w:val="-8"/>
          <w:lang w:val="af-ZA"/>
        </w:rPr>
        <w:softHyphen/>
      </w:r>
      <w:r w:rsidRPr="00BD1603">
        <w:rPr>
          <w:rFonts w:ascii="GHEA Grapalat" w:hAnsi="GHEA Grapalat" w:cs="Tahoma"/>
          <w:spacing w:val="-8"/>
          <w:lang w:val="af-ZA"/>
        </w:rPr>
        <w:t>դես</w:t>
      </w:r>
      <w:r w:rsidRPr="00BD1603">
        <w:rPr>
          <w:rFonts w:ascii="GHEA Grapalat" w:hAnsi="GHEA Grapalat" w:cs="Arial Armenian"/>
          <w:spacing w:val="-8"/>
          <w:lang w:val="af-ZA"/>
        </w:rPr>
        <w:t xml:space="preserve"> </w:t>
      </w:r>
      <w:r w:rsidRPr="00BD1603">
        <w:rPr>
          <w:rFonts w:ascii="GHEA Grapalat" w:hAnsi="GHEA Grapalat" w:cs="Tahoma"/>
          <w:spacing w:val="-8"/>
          <w:lang w:val="af-ZA"/>
        </w:rPr>
        <w:t>կգա</w:t>
      </w:r>
      <w:r w:rsidRPr="00BD1603">
        <w:rPr>
          <w:rFonts w:ascii="GHEA Grapalat" w:hAnsi="GHEA Grapalat"/>
          <w:spacing w:val="-8"/>
          <w:lang w:val="af-ZA"/>
        </w:rPr>
        <w:t xml:space="preserve"> </w:t>
      </w:r>
      <w:r w:rsidRPr="00BD1603">
        <w:rPr>
          <w:rFonts w:ascii="GHEA Grapalat" w:hAnsi="GHEA Grapalat" w:cs="Tahoma"/>
          <w:spacing w:val="-8"/>
        </w:rPr>
        <w:t>Հա</w:t>
      </w:r>
      <w:r w:rsidRPr="00BD1603">
        <w:rPr>
          <w:rFonts w:ascii="GHEA Grapalat" w:hAnsi="GHEA Grapalat" w:cs="Arial Armenian"/>
          <w:spacing w:val="-8"/>
        </w:rPr>
        <w:softHyphen/>
      </w:r>
      <w:r w:rsidRPr="00BD1603">
        <w:rPr>
          <w:rFonts w:ascii="GHEA Grapalat" w:hAnsi="GHEA Grapalat" w:cs="Arial Armenian"/>
          <w:spacing w:val="-8"/>
        </w:rPr>
        <w:softHyphen/>
      </w:r>
      <w:r w:rsidRPr="00BD1603">
        <w:rPr>
          <w:rFonts w:ascii="GHEA Grapalat" w:hAnsi="GHEA Grapalat" w:cs="Tahoma"/>
          <w:spacing w:val="-8"/>
        </w:rPr>
        <w:t>յաս</w:t>
      </w:r>
      <w:r w:rsidRPr="00BD1603">
        <w:rPr>
          <w:rFonts w:ascii="GHEA Grapalat" w:hAnsi="GHEA Grapalat" w:cs="Arial Armenian"/>
          <w:spacing w:val="-8"/>
        </w:rPr>
        <w:softHyphen/>
      </w:r>
      <w:r w:rsidRPr="00BD1603">
        <w:rPr>
          <w:rFonts w:ascii="GHEA Grapalat" w:hAnsi="GHEA Grapalat" w:cs="Arial Armenian"/>
          <w:spacing w:val="-8"/>
        </w:rPr>
        <w:softHyphen/>
      </w:r>
      <w:r w:rsidRPr="00BD1603">
        <w:rPr>
          <w:rFonts w:ascii="GHEA Grapalat" w:hAnsi="GHEA Grapalat" w:cs="Tahoma"/>
          <w:spacing w:val="-8"/>
        </w:rPr>
        <w:t>տանի</w:t>
      </w:r>
      <w:r w:rsidRPr="00BD1603">
        <w:rPr>
          <w:rFonts w:ascii="GHEA Grapalat" w:hAnsi="GHEA Grapalat" w:cs="Arial Armenian"/>
          <w:spacing w:val="-8"/>
        </w:rPr>
        <w:t xml:space="preserve"> </w:t>
      </w:r>
      <w:r w:rsidRPr="004F42B4">
        <w:rPr>
          <w:rFonts w:ascii="GHEA Grapalat" w:hAnsi="GHEA Grapalat" w:cs="Tahoma"/>
          <w:spacing w:val="-8"/>
        </w:rPr>
        <w:t>Հան</w:t>
      </w:r>
      <w:r w:rsidRPr="004F42B4">
        <w:rPr>
          <w:rFonts w:ascii="GHEA Grapalat" w:hAnsi="GHEA Grapalat" w:cs="Arial Armenian"/>
          <w:spacing w:val="-8"/>
        </w:rPr>
        <w:softHyphen/>
      </w:r>
      <w:r w:rsidRPr="004F42B4">
        <w:rPr>
          <w:rFonts w:ascii="GHEA Grapalat" w:hAnsi="GHEA Grapalat" w:cs="Tahoma"/>
          <w:spacing w:val="-8"/>
        </w:rPr>
        <w:t>րա</w:t>
      </w:r>
      <w:r w:rsidRPr="004F42B4">
        <w:rPr>
          <w:rFonts w:ascii="GHEA Grapalat" w:hAnsi="GHEA Grapalat" w:cs="Arial Armenian"/>
          <w:spacing w:val="-8"/>
        </w:rPr>
        <w:softHyphen/>
      </w:r>
      <w:r w:rsidRPr="004F42B4">
        <w:rPr>
          <w:rFonts w:ascii="GHEA Grapalat" w:hAnsi="GHEA Grapalat" w:cs="Tahoma"/>
          <w:spacing w:val="-8"/>
        </w:rPr>
        <w:t>պե</w:t>
      </w:r>
      <w:r w:rsidRPr="004F42B4">
        <w:rPr>
          <w:rFonts w:ascii="GHEA Grapalat" w:hAnsi="GHEA Grapalat" w:cs="Arial Armenian"/>
          <w:spacing w:val="-8"/>
        </w:rPr>
        <w:softHyphen/>
      </w:r>
      <w:r w:rsidRPr="004F42B4">
        <w:rPr>
          <w:rFonts w:ascii="GHEA Grapalat" w:hAnsi="GHEA Grapalat" w:cs="Tahoma"/>
          <w:spacing w:val="-8"/>
        </w:rPr>
        <w:t>տու</w:t>
      </w:r>
      <w:r w:rsidRPr="004F42B4">
        <w:rPr>
          <w:rFonts w:ascii="GHEA Grapalat" w:hAnsi="GHEA Grapalat" w:cs="Arial Armenian"/>
          <w:spacing w:val="-8"/>
        </w:rPr>
        <w:softHyphen/>
      </w:r>
      <w:r w:rsidRPr="004F42B4">
        <w:rPr>
          <w:rFonts w:ascii="GHEA Grapalat" w:hAnsi="GHEA Grapalat" w:cs="Tahoma"/>
          <w:spacing w:val="-8"/>
        </w:rPr>
        <w:t>թյան</w:t>
      </w:r>
      <w:hyperlink r:id="rId6" w:history="1">
        <w:r w:rsidRPr="00037E5A">
          <w:rPr>
            <w:rStyle w:val="Hyperlink"/>
            <w:rFonts w:ascii="GHEA Grapalat" w:eastAsia="Calibri" w:hAnsi="GHEA Grapalat"/>
            <w:color w:val="auto"/>
            <w:spacing w:val="-8"/>
            <w:u w:val="none"/>
          </w:rPr>
          <w:t xml:space="preserve"> արդարադատության նախարար</w:t>
        </w:r>
      </w:hyperlink>
      <w:r w:rsidRPr="004F42B4">
        <w:rPr>
          <w:rFonts w:ascii="GHEA Grapalat" w:hAnsi="GHEA Grapalat"/>
          <w:spacing w:val="-8"/>
        </w:rPr>
        <w:t xml:space="preserve"> </w:t>
      </w:r>
      <w:r w:rsidRPr="004F42B4">
        <w:rPr>
          <w:rFonts w:ascii="GHEA Grapalat" w:hAnsi="GHEA Grapalat" w:cs="Tahoma"/>
          <w:spacing w:val="-8"/>
        </w:rPr>
        <w:t>Արփինե</w:t>
      </w:r>
      <w:r w:rsidRPr="004F42B4">
        <w:rPr>
          <w:rFonts w:ascii="GHEA Grapalat" w:hAnsi="GHEA Grapalat" w:cs="Arial Armenian"/>
          <w:spacing w:val="-8"/>
        </w:rPr>
        <w:t xml:space="preserve"> </w:t>
      </w:r>
      <w:r w:rsidRPr="004F42B4">
        <w:rPr>
          <w:rFonts w:ascii="GHEA Grapalat" w:hAnsi="GHEA Grapalat" w:cs="Tahoma"/>
          <w:spacing w:val="-8"/>
        </w:rPr>
        <w:t>Հովհաննիսյանը</w:t>
      </w:r>
      <w:r w:rsidRPr="004F42B4">
        <w:rPr>
          <w:rFonts w:ascii="GHEA Grapalat" w:hAnsi="GHEA Grapalat"/>
          <w:spacing w:val="-8"/>
        </w:rPr>
        <w:t>:</w:t>
      </w:r>
    </w:p>
    <w:p w:rsidR="00A122DD" w:rsidRPr="00D7253A" w:rsidRDefault="00A122DD" w:rsidP="00117F5E">
      <w:pPr>
        <w:pStyle w:val="mechtex"/>
        <w:spacing w:line="360" w:lineRule="auto"/>
        <w:ind w:firstLine="720"/>
        <w:jc w:val="both"/>
        <w:rPr>
          <w:rFonts w:ascii="GHEA Grapalat" w:hAnsi="GHEA Grapalat" w:cs="Sylfaen"/>
        </w:rPr>
      </w:pPr>
      <w:r w:rsidRPr="00D7253A">
        <w:rPr>
          <w:rFonts w:ascii="GHEA Grapalat" w:hAnsi="GHEA Grapalat" w:cs="Sylfaen"/>
        </w:rPr>
        <w:lastRenderedPageBreak/>
        <w:t>Օրենքի նախագծի ընդունման դեպքում Հա</w:t>
      </w:r>
      <w:r w:rsidRPr="00D7253A">
        <w:rPr>
          <w:rFonts w:ascii="GHEA Grapalat" w:hAnsi="GHEA Grapalat" w:cs="Sylfaen"/>
        </w:rPr>
        <w:softHyphen/>
        <w:t>յաս</w:t>
      </w:r>
      <w:r w:rsidRPr="00D7253A">
        <w:rPr>
          <w:rFonts w:ascii="GHEA Grapalat" w:hAnsi="GHEA Grapalat" w:cs="Sylfaen"/>
        </w:rPr>
        <w:softHyphen/>
        <w:t>տա</w:t>
      </w:r>
      <w:r w:rsidRPr="00D7253A">
        <w:rPr>
          <w:rFonts w:ascii="GHEA Grapalat" w:hAnsi="GHEA Grapalat" w:cs="Sylfaen"/>
        </w:rPr>
        <w:softHyphen/>
      </w:r>
      <w:r w:rsidRPr="00D7253A">
        <w:rPr>
          <w:rFonts w:ascii="GHEA Grapalat" w:hAnsi="GHEA Grapalat" w:cs="Sylfaen"/>
        </w:rPr>
        <w:softHyphen/>
        <w:t>նի Հան</w:t>
      </w:r>
      <w:r w:rsidRPr="00D7253A">
        <w:rPr>
          <w:rFonts w:ascii="GHEA Grapalat" w:hAnsi="GHEA Grapalat" w:cs="Sylfaen"/>
        </w:rPr>
        <w:softHyphen/>
      </w:r>
      <w:r w:rsidRPr="00D7253A">
        <w:rPr>
          <w:rFonts w:ascii="GHEA Grapalat" w:hAnsi="GHEA Grapalat" w:cs="Sylfaen"/>
        </w:rPr>
        <w:softHyphen/>
      </w:r>
      <w:r w:rsidRPr="00D7253A">
        <w:rPr>
          <w:rFonts w:ascii="GHEA Grapalat" w:hAnsi="GHEA Grapalat" w:cs="Sylfaen"/>
        </w:rPr>
        <w:softHyphen/>
        <w:t>րա</w:t>
      </w:r>
      <w:r w:rsidRPr="00D7253A">
        <w:rPr>
          <w:rFonts w:ascii="GHEA Grapalat" w:hAnsi="GHEA Grapalat" w:cs="Sylfaen"/>
        </w:rPr>
        <w:softHyphen/>
        <w:t>պետության կառա</w:t>
      </w:r>
      <w:r w:rsidRPr="00D7253A">
        <w:rPr>
          <w:rFonts w:ascii="GHEA Grapalat" w:hAnsi="GHEA Grapalat" w:cs="Sylfaen"/>
        </w:rPr>
        <w:softHyphen/>
        <w:t>վա</w:t>
      </w:r>
      <w:r w:rsidRPr="00D7253A">
        <w:rPr>
          <w:rFonts w:ascii="GHEA Grapalat" w:hAnsi="GHEA Grapalat" w:cs="Sylfaen"/>
        </w:rPr>
        <w:softHyphen/>
        <w:t>րության որոշման կամ այլ իրա</w:t>
      </w:r>
      <w:r w:rsidRPr="00D7253A">
        <w:rPr>
          <w:rFonts w:ascii="GHEA Grapalat" w:hAnsi="GHEA Grapalat" w:cs="Sylfaen"/>
        </w:rPr>
        <w:softHyphen/>
        <w:t>վա</w:t>
      </w:r>
      <w:r w:rsidRPr="00D7253A">
        <w:rPr>
          <w:rFonts w:ascii="GHEA Grapalat" w:hAnsi="GHEA Grapalat" w:cs="Sylfaen"/>
        </w:rPr>
        <w:softHyphen/>
        <w:t>կան ակտի ընդունման անհրաժեշտություն չի առաջանում:</w:t>
      </w:r>
    </w:p>
    <w:p w:rsidR="00A122DD" w:rsidRPr="00D7253A" w:rsidRDefault="00A122DD" w:rsidP="00117F5E">
      <w:pPr>
        <w:pStyle w:val="norm"/>
        <w:spacing w:line="360" w:lineRule="auto"/>
        <w:rPr>
          <w:rFonts w:ascii="GHEA Grapalat" w:hAnsi="GHEA Grapalat"/>
          <w:lang w:val="af-ZA"/>
        </w:rPr>
      </w:pPr>
      <w:r w:rsidRPr="00D7253A">
        <w:rPr>
          <w:rFonts w:ascii="GHEA Grapalat" w:hAnsi="GHEA Grapalat"/>
          <w:lang w:val="af-ZA"/>
        </w:rPr>
        <w:t>Կից ներ</w:t>
      </w:r>
      <w:r w:rsidRPr="00D7253A">
        <w:rPr>
          <w:rFonts w:ascii="GHEA Grapalat" w:hAnsi="GHEA Grapalat"/>
          <w:lang w:val="af-ZA"/>
        </w:rPr>
        <w:softHyphen/>
        <w:t>կա</w:t>
      </w:r>
      <w:r w:rsidRPr="00D7253A">
        <w:rPr>
          <w:rFonts w:ascii="GHEA Grapalat" w:hAnsi="GHEA Grapalat"/>
          <w:lang w:val="af-ZA"/>
        </w:rPr>
        <w:softHyphen/>
        <w:t>յաց</w:t>
      </w:r>
      <w:r w:rsidRPr="00D7253A">
        <w:rPr>
          <w:rFonts w:ascii="GHEA Grapalat" w:hAnsi="GHEA Grapalat"/>
          <w:lang w:val="af-ZA"/>
        </w:rPr>
        <w:softHyphen/>
        <w:t>վում են օրենքի նախագծի կարգավոր</w:t>
      </w:r>
      <w:r w:rsidRPr="00D7253A">
        <w:rPr>
          <w:rFonts w:ascii="GHEA Grapalat" w:hAnsi="GHEA Grapalat"/>
          <w:lang w:val="af-ZA"/>
        </w:rPr>
        <w:softHyphen/>
        <w:t>ման ազ</w:t>
      </w:r>
      <w:r w:rsidRPr="00D7253A">
        <w:rPr>
          <w:rFonts w:ascii="GHEA Grapalat" w:hAnsi="GHEA Grapalat"/>
          <w:lang w:val="af-ZA"/>
        </w:rPr>
        <w:softHyphen/>
        <w:t>դե</w:t>
      </w:r>
      <w:r w:rsidRPr="00D7253A">
        <w:rPr>
          <w:rFonts w:ascii="GHEA Grapalat" w:hAnsi="GHEA Grapalat"/>
          <w:lang w:val="af-ZA"/>
        </w:rPr>
        <w:softHyphen/>
        <w:t>ցու</w:t>
      </w:r>
      <w:r w:rsidRPr="00D7253A">
        <w:rPr>
          <w:rFonts w:ascii="GHEA Grapalat" w:hAnsi="GHEA Grapalat"/>
          <w:lang w:val="af-ZA"/>
        </w:rPr>
        <w:softHyphen/>
      </w:r>
      <w:r w:rsidRPr="00D7253A">
        <w:rPr>
          <w:rFonts w:ascii="GHEA Grapalat" w:hAnsi="GHEA Grapalat"/>
          <w:lang w:val="af-ZA"/>
        </w:rPr>
        <w:softHyphen/>
        <w:t>թյան գնահատման  եզ</w:t>
      </w:r>
      <w:r w:rsidRPr="00D7253A">
        <w:rPr>
          <w:rFonts w:ascii="GHEA Grapalat" w:hAnsi="GHEA Grapalat"/>
          <w:lang w:val="af-ZA"/>
        </w:rPr>
        <w:softHyphen/>
        <w:t>րակացությունները:</w:t>
      </w:r>
    </w:p>
    <w:p w:rsidR="000F2352" w:rsidRPr="00D7253A" w:rsidRDefault="00A122DD" w:rsidP="00A122DD">
      <w:pPr>
        <w:spacing w:line="336" w:lineRule="auto"/>
        <w:rPr>
          <w:rFonts w:ascii="GHEA Grapalat" w:hAnsi="GHEA Grapalat"/>
        </w:rPr>
      </w:pPr>
      <w:r w:rsidRPr="00D7253A">
        <w:rPr>
          <w:rFonts w:ascii="GHEA Grapalat" w:hAnsi="GHEA Grapalat"/>
        </w:rPr>
        <w:tab/>
      </w:r>
    </w:p>
    <w:p w:rsidR="00A122DD" w:rsidRPr="00D7253A" w:rsidRDefault="00A122DD" w:rsidP="000F2352">
      <w:pPr>
        <w:spacing w:line="336" w:lineRule="auto"/>
        <w:ind w:firstLine="709"/>
        <w:rPr>
          <w:rFonts w:ascii="GHEA Grapalat" w:hAnsi="GHEA Grapalat"/>
        </w:rPr>
      </w:pPr>
      <w:r w:rsidRPr="00D7253A">
        <w:rPr>
          <w:rFonts w:ascii="GHEA Grapalat" w:hAnsi="GHEA Grapalat"/>
        </w:rPr>
        <w:t>Հարգանքով՝</w:t>
      </w:r>
      <w:r w:rsidRPr="00D7253A">
        <w:rPr>
          <w:rFonts w:ascii="GHEA Grapalat" w:hAnsi="GHEA Grapalat"/>
        </w:rPr>
        <w:tab/>
      </w:r>
      <w:r w:rsidRPr="00D7253A">
        <w:rPr>
          <w:rFonts w:ascii="GHEA Grapalat" w:hAnsi="GHEA Grapalat"/>
        </w:rPr>
        <w:tab/>
      </w:r>
      <w:r w:rsidRPr="00D7253A">
        <w:rPr>
          <w:rFonts w:ascii="GHEA Grapalat" w:hAnsi="GHEA Grapalat"/>
        </w:rPr>
        <w:tab/>
      </w:r>
      <w:r w:rsidRPr="00D7253A">
        <w:rPr>
          <w:rFonts w:ascii="GHEA Grapalat" w:hAnsi="GHEA Grapalat"/>
        </w:rPr>
        <w:tab/>
      </w:r>
      <w:r w:rsidRPr="00D7253A">
        <w:rPr>
          <w:rFonts w:ascii="GHEA Grapalat" w:hAnsi="GHEA Grapalat"/>
        </w:rPr>
        <w:tab/>
      </w:r>
      <w:r w:rsidRPr="00D7253A">
        <w:rPr>
          <w:rFonts w:ascii="GHEA Grapalat" w:hAnsi="GHEA Grapalat"/>
        </w:rPr>
        <w:tab/>
      </w:r>
      <w:r w:rsidRPr="00D7253A">
        <w:rPr>
          <w:rFonts w:ascii="GHEA Grapalat" w:hAnsi="GHEA Grapalat"/>
        </w:rPr>
        <w:tab/>
        <w:t>ՀՈՎԻԿ ԱԲՐԱՀԱՄՅԱՆ</w:t>
      </w:r>
    </w:p>
    <w:p w:rsidR="00A122DD" w:rsidRPr="00C46E21" w:rsidRDefault="00F8311A" w:rsidP="00A9139F">
      <w:pPr>
        <w:jc w:val="right"/>
        <w:rPr>
          <w:rFonts w:ascii="GHEA Grapalat" w:eastAsia="Times New Roman" w:hAnsi="GHEA Grapalat" w:cs="Times New Roman"/>
          <w:i/>
          <w:iCs/>
        </w:rPr>
      </w:pPr>
      <w:r w:rsidRPr="00C46E21">
        <w:rPr>
          <w:rFonts w:ascii="GHEA Grapalat" w:eastAsia="Times New Roman" w:hAnsi="GHEA Grapalat" w:cs="Times New Roman"/>
          <w:i/>
          <w:iCs/>
          <w:noProof/>
        </w:rPr>
        <w:lastRenderedPageBreak/>
        <w:drawing>
          <wp:inline distT="0" distB="0" distL="0" distR="0">
            <wp:extent cx="6115050" cy="816404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15050" cy="8164048"/>
                    </a:xfrm>
                    <a:prstGeom prst="rect">
                      <a:avLst/>
                    </a:prstGeom>
                    <a:noFill/>
                    <a:ln w="9525">
                      <a:noFill/>
                      <a:miter lim="800000"/>
                      <a:headEnd/>
                      <a:tailEnd/>
                    </a:ln>
                  </pic:spPr>
                </pic:pic>
              </a:graphicData>
            </a:graphic>
          </wp:inline>
        </w:drawing>
      </w:r>
    </w:p>
    <w:p w:rsidR="00A122DD" w:rsidRPr="00C46E21" w:rsidRDefault="00F8311A" w:rsidP="00A9139F">
      <w:pPr>
        <w:jc w:val="right"/>
        <w:rPr>
          <w:rFonts w:ascii="GHEA Grapalat" w:eastAsia="Times New Roman" w:hAnsi="GHEA Grapalat" w:cs="Times New Roman"/>
          <w:i/>
          <w:iCs/>
        </w:rPr>
      </w:pPr>
      <w:r w:rsidRPr="00C46E21">
        <w:rPr>
          <w:rFonts w:ascii="GHEA Grapalat" w:eastAsia="Times New Roman" w:hAnsi="GHEA Grapalat" w:cs="Times New Roman"/>
          <w:i/>
          <w:iCs/>
          <w:noProof/>
        </w:rPr>
        <w:lastRenderedPageBreak/>
        <w:drawing>
          <wp:inline distT="0" distB="0" distL="0" distR="0">
            <wp:extent cx="6109797" cy="7469437"/>
            <wp:effectExtent l="19050" t="0" r="5253"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7475859"/>
                    </a:xfrm>
                    <a:prstGeom prst="rect">
                      <a:avLst/>
                    </a:prstGeom>
                    <a:noFill/>
                    <a:ln w="9525">
                      <a:noFill/>
                      <a:miter lim="800000"/>
                      <a:headEnd/>
                      <a:tailEnd/>
                    </a:ln>
                  </pic:spPr>
                </pic:pic>
              </a:graphicData>
            </a:graphic>
          </wp:inline>
        </w:drawing>
      </w:r>
    </w:p>
    <w:p w:rsidR="008377DD" w:rsidRPr="00C46E21" w:rsidRDefault="008377DD" w:rsidP="00A9139F">
      <w:pPr>
        <w:jc w:val="right"/>
        <w:rPr>
          <w:rFonts w:ascii="GHEA Grapalat" w:eastAsia="Times New Roman" w:hAnsi="GHEA Grapalat" w:cs="Times New Roman"/>
          <w:i/>
          <w:iCs/>
        </w:rPr>
      </w:pPr>
    </w:p>
    <w:p w:rsidR="00A122DD" w:rsidRPr="00C46E21" w:rsidRDefault="00A122DD" w:rsidP="00A9139F">
      <w:pPr>
        <w:jc w:val="right"/>
        <w:rPr>
          <w:rFonts w:ascii="GHEA Grapalat" w:eastAsia="Times New Roman" w:hAnsi="GHEA Grapalat" w:cs="Times New Roman"/>
          <w:i/>
          <w:iCs/>
        </w:rPr>
      </w:pPr>
    </w:p>
    <w:p w:rsidR="00A122DD" w:rsidRPr="00C46E21" w:rsidRDefault="00A122DD" w:rsidP="00A9139F">
      <w:pPr>
        <w:jc w:val="right"/>
        <w:rPr>
          <w:rFonts w:ascii="GHEA Grapalat" w:eastAsia="Times New Roman" w:hAnsi="GHEA Grapalat" w:cs="Times New Roman"/>
          <w:i/>
          <w:iCs/>
        </w:rPr>
      </w:pPr>
    </w:p>
    <w:p w:rsidR="00A122DD" w:rsidRPr="00C46E21" w:rsidRDefault="00A122DD" w:rsidP="00A9139F">
      <w:pPr>
        <w:jc w:val="right"/>
        <w:rPr>
          <w:rFonts w:ascii="GHEA Grapalat" w:eastAsia="Times New Roman" w:hAnsi="GHEA Grapalat" w:cs="Times New Roman"/>
          <w:i/>
          <w:iCs/>
        </w:rPr>
      </w:pPr>
    </w:p>
    <w:p w:rsidR="00A122DD" w:rsidRPr="00C46E21" w:rsidRDefault="00A122DD" w:rsidP="00A9139F">
      <w:pPr>
        <w:jc w:val="right"/>
        <w:rPr>
          <w:rFonts w:ascii="GHEA Grapalat" w:eastAsia="Times New Roman" w:hAnsi="GHEA Grapalat" w:cs="Times New Roman"/>
          <w:i/>
          <w:iCs/>
        </w:rPr>
      </w:pPr>
    </w:p>
    <w:p w:rsidR="00A122DD" w:rsidRPr="00C46E21" w:rsidRDefault="00A122DD" w:rsidP="00A9139F">
      <w:pPr>
        <w:jc w:val="right"/>
        <w:rPr>
          <w:rFonts w:ascii="GHEA Grapalat" w:eastAsia="Times New Roman" w:hAnsi="GHEA Grapalat" w:cs="Times New Roman"/>
          <w:i/>
          <w:iCs/>
        </w:rPr>
      </w:pPr>
    </w:p>
    <w:p w:rsidR="00A122DD" w:rsidRPr="00C46E21" w:rsidRDefault="00A122DD" w:rsidP="00A9139F">
      <w:pPr>
        <w:jc w:val="right"/>
        <w:rPr>
          <w:rFonts w:ascii="GHEA Grapalat" w:eastAsia="Times New Roman" w:hAnsi="GHEA Grapalat" w:cs="Times New Roman"/>
          <w:i/>
          <w:iCs/>
        </w:rPr>
      </w:pPr>
    </w:p>
    <w:p w:rsidR="00A122DD" w:rsidRPr="00C46E21" w:rsidRDefault="00A122DD" w:rsidP="00A9139F">
      <w:pPr>
        <w:jc w:val="right"/>
        <w:rPr>
          <w:rFonts w:ascii="GHEA Grapalat" w:eastAsia="Times New Roman" w:hAnsi="GHEA Grapalat" w:cs="Times New Roman"/>
          <w:i/>
          <w:iCs/>
        </w:rPr>
      </w:pPr>
    </w:p>
    <w:p w:rsidR="00A122DD" w:rsidRPr="00C46E21" w:rsidRDefault="00A122DD" w:rsidP="00A9139F">
      <w:pPr>
        <w:jc w:val="right"/>
        <w:rPr>
          <w:rFonts w:ascii="GHEA Grapalat" w:eastAsia="Times New Roman" w:hAnsi="GHEA Grapalat" w:cs="Times New Roman"/>
          <w:i/>
          <w:iCs/>
        </w:rPr>
      </w:pPr>
    </w:p>
    <w:p w:rsidR="002530AF" w:rsidRPr="00C46E21" w:rsidRDefault="002530AF">
      <w:pPr>
        <w:rPr>
          <w:rFonts w:ascii="GHEA Grapalat" w:hAnsi="GHEA Grapalat"/>
        </w:rPr>
      </w:pPr>
    </w:p>
    <w:p w:rsidR="00F8311A" w:rsidRPr="00C46E21" w:rsidRDefault="00F8311A">
      <w:pPr>
        <w:rPr>
          <w:rFonts w:ascii="GHEA Grapalat" w:hAnsi="GHEA Grapalat"/>
        </w:rPr>
      </w:pPr>
    </w:p>
    <w:p w:rsidR="00F8311A" w:rsidRPr="00C46E21" w:rsidRDefault="00F8311A">
      <w:pPr>
        <w:rPr>
          <w:rFonts w:ascii="GHEA Grapalat" w:hAnsi="GHEA Grapalat"/>
        </w:rPr>
      </w:pPr>
    </w:p>
    <w:p w:rsidR="00F8311A" w:rsidRPr="00F8311A" w:rsidRDefault="00F8311A" w:rsidP="00F8311A">
      <w:pPr>
        <w:jc w:val="right"/>
        <w:rPr>
          <w:rFonts w:ascii="GHEA Grapalat" w:eastAsia="Times New Roman" w:hAnsi="GHEA Grapalat" w:cs="Times New Roman"/>
          <w:sz w:val="24"/>
          <w:szCs w:val="24"/>
        </w:rPr>
      </w:pPr>
      <w:r w:rsidRPr="00F8311A">
        <w:rPr>
          <w:rFonts w:ascii="GHEA Grapalat" w:eastAsia="Times New Roman" w:hAnsi="GHEA Grapalat" w:cs="Times New Roman"/>
          <w:i/>
          <w:iCs/>
          <w:sz w:val="20"/>
          <w:szCs w:val="20"/>
        </w:rPr>
        <w:t>ՆԱԽԱԳԻԾ</w:t>
      </w:r>
    </w:p>
    <w:p w:rsidR="00F8311A" w:rsidRPr="00F8311A" w:rsidRDefault="00F8311A" w:rsidP="00F8311A">
      <w:pPr>
        <w:rPr>
          <w:rFonts w:ascii="GHEA Grapalat" w:eastAsia="Times New Roman" w:hAnsi="GHEA Grapalat" w:cs="Times New Roman"/>
          <w:sz w:val="24"/>
          <w:szCs w:val="24"/>
        </w:rPr>
      </w:pPr>
      <w:r w:rsidRPr="00F8311A">
        <w:rPr>
          <w:rFonts w:ascii="GHEA Grapalat" w:eastAsia="Times New Roman" w:hAnsi="GHEA Grapalat" w:cs="Times New Roman"/>
          <w:i/>
          <w:iCs/>
          <w:sz w:val="20"/>
          <w:szCs w:val="20"/>
        </w:rPr>
        <w:t>Պ-899-16.11.2015-ՊԻ-010/0</w:t>
      </w:r>
    </w:p>
    <w:p w:rsidR="00F8311A" w:rsidRPr="00F8311A" w:rsidRDefault="00F8311A" w:rsidP="00F8311A">
      <w:pPr>
        <w:spacing w:before="100" w:beforeAutospacing="1" w:after="100" w:afterAutospacing="1"/>
        <w:jc w:val="center"/>
        <w:outlineLvl w:val="1"/>
        <w:rPr>
          <w:rFonts w:ascii="GHEA Grapalat" w:eastAsia="Times New Roman" w:hAnsi="GHEA Grapalat" w:cs="Times New Roman"/>
          <w:b/>
          <w:bCs/>
          <w:sz w:val="36"/>
          <w:szCs w:val="36"/>
        </w:rPr>
      </w:pPr>
      <w:r w:rsidRPr="00F8311A">
        <w:rPr>
          <w:rFonts w:ascii="GHEA Grapalat" w:eastAsia="Times New Roman" w:hAnsi="GHEA Grapalat" w:cs="Times New Roman"/>
          <w:b/>
          <w:bCs/>
          <w:sz w:val="24"/>
          <w:szCs w:val="24"/>
        </w:rPr>
        <w:t xml:space="preserve">ՀԱՅԱՍՏԱՆԻ ՀԱՆՐԱՊԵՏՈՒԹՅԱՆ </w:t>
      </w:r>
      <w:r w:rsidRPr="00F8311A">
        <w:rPr>
          <w:rFonts w:ascii="GHEA Grapalat" w:eastAsia="Times New Roman" w:hAnsi="GHEA Grapalat" w:cs="Times New Roman"/>
          <w:b/>
          <w:bCs/>
          <w:sz w:val="24"/>
          <w:szCs w:val="24"/>
        </w:rPr>
        <w:br/>
        <w:t>ՕՐԵՆՔԸ</w:t>
      </w:r>
    </w:p>
    <w:p w:rsidR="00F8311A" w:rsidRPr="00F8311A" w:rsidRDefault="00F8311A" w:rsidP="00F8311A">
      <w:pPr>
        <w:spacing w:before="100" w:beforeAutospacing="1" w:after="100" w:afterAutospacing="1"/>
        <w:jc w:val="center"/>
        <w:outlineLvl w:val="2"/>
        <w:rPr>
          <w:rFonts w:ascii="GHEA Grapalat" w:eastAsia="Times New Roman" w:hAnsi="GHEA Grapalat" w:cs="Times New Roman"/>
          <w:b/>
          <w:bCs/>
          <w:sz w:val="27"/>
          <w:szCs w:val="27"/>
        </w:rPr>
      </w:pPr>
      <w:r w:rsidRPr="00C46E21">
        <w:rPr>
          <w:rFonts w:ascii="GHEA Grapalat" w:eastAsia="Times New Roman" w:hAnsi="GHEA Grapalat" w:cs="Times New Roman"/>
          <w:b/>
          <w:bCs/>
          <w:sz w:val="20"/>
        </w:rPr>
        <w:t>«ԱԶԳԱՅԻՆ ԺՈՂՈՎԻ ԿԱՆՈՆԱԿԱՐԳ» ՀԱՅԱՍՏԱՆԻ ՀԱՆՐԱՊԵՏՈՒԹՅԱՆ ՕՐԵՆՔՈՒՄ ԼՐԱՑՈՒՄ ԿԱՏԱՐԵԼՈՒ ՄԱՍԻՆ</w:t>
      </w:r>
    </w:p>
    <w:p w:rsidR="00F8311A" w:rsidRPr="00F8311A" w:rsidRDefault="00F8311A" w:rsidP="00F8311A">
      <w:pPr>
        <w:spacing w:before="100" w:beforeAutospacing="1" w:after="100" w:afterAutospacing="1"/>
        <w:rPr>
          <w:rFonts w:ascii="GHEA Grapalat" w:eastAsia="Times New Roman" w:hAnsi="GHEA Grapalat" w:cs="Times New Roman"/>
          <w:sz w:val="20"/>
          <w:szCs w:val="20"/>
        </w:rPr>
      </w:pPr>
      <w:r w:rsidRPr="00F8311A">
        <w:rPr>
          <w:rFonts w:ascii="GHEA Grapalat" w:eastAsia="Times New Roman" w:hAnsi="GHEA Grapalat" w:cs="Times New Roman"/>
          <w:b/>
          <w:bCs/>
          <w:i/>
          <w:iCs/>
          <w:sz w:val="20"/>
          <w:szCs w:val="20"/>
        </w:rPr>
        <w:t>Հոդված1.</w:t>
      </w:r>
      <w:r w:rsidRPr="00F8311A">
        <w:rPr>
          <w:rFonts w:ascii="GHEA Grapalat" w:eastAsia="Times New Roman" w:hAnsi="GHEA Grapalat" w:cs="Times New Roman"/>
          <w:b/>
          <w:bCs/>
          <w:sz w:val="20"/>
          <w:szCs w:val="20"/>
        </w:rPr>
        <w:t xml:space="preserve"> </w:t>
      </w:r>
      <w:r w:rsidRPr="00F8311A">
        <w:rPr>
          <w:rFonts w:ascii="GHEA Grapalat" w:eastAsia="Times New Roman" w:hAnsi="GHEA Grapalat" w:cs="Times New Roman"/>
          <w:sz w:val="20"/>
          <w:szCs w:val="20"/>
        </w:rPr>
        <w:t xml:space="preserve">«Ազգային ժողովի կանոնակարգ» Հայաստանի Հանրապետության 2002 թվականի փետրվարի 20-ի ՀՕ-308-ն օրենքի 29-րդ հոդվածի 5-րդ մասը լրացնել նոր նախադասությամբ, հետեւյալ բովանդակությամբ` </w:t>
      </w:r>
    </w:p>
    <w:p w:rsidR="00F8311A" w:rsidRPr="00F8311A" w:rsidRDefault="00F8311A" w:rsidP="00F8311A">
      <w:pPr>
        <w:spacing w:before="100" w:beforeAutospacing="1" w:after="100" w:afterAutospacing="1"/>
        <w:rPr>
          <w:rFonts w:ascii="GHEA Grapalat" w:eastAsia="Times New Roman" w:hAnsi="GHEA Grapalat" w:cs="Times New Roman"/>
          <w:sz w:val="20"/>
          <w:szCs w:val="20"/>
        </w:rPr>
      </w:pPr>
      <w:r w:rsidRPr="00F8311A">
        <w:rPr>
          <w:rFonts w:ascii="GHEA Grapalat" w:eastAsia="Times New Roman" w:hAnsi="GHEA Grapalat" w:cs="Times New Roman"/>
          <w:sz w:val="20"/>
          <w:szCs w:val="20"/>
        </w:rPr>
        <w:t>«Մշտական հանձնաժողովներում օրենքների նախագծերի վերաբերյալ ոչ դրական եզրակացությամբ որոշումներն ընդունվում են, եթե որոշմանը կողմ են քվեարկել հանձնաժողովի ա</w:t>
      </w:r>
      <w:r w:rsidRPr="00C46E21">
        <w:rPr>
          <w:rFonts w:ascii="GHEA Grapalat" w:eastAsia="Times New Roman" w:hAnsi="GHEA Grapalat" w:cs="Times New Roman"/>
          <w:sz w:val="20"/>
          <w:szCs w:val="20"/>
        </w:rPr>
        <w:t>նդամների ընդհանուր թվի առնվազն 1/2</w:t>
      </w:r>
      <w:r w:rsidRPr="00F8311A">
        <w:rPr>
          <w:rFonts w:ascii="GHEA Grapalat" w:eastAsia="Times New Roman" w:hAnsi="GHEA Grapalat" w:cs="Times New Roman"/>
          <w:sz w:val="20"/>
          <w:szCs w:val="20"/>
        </w:rPr>
        <w:t xml:space="preserve">-ը»: </w:t>
      </w:r>
    </w:p>
    <w:p w:rsidR="00F8311A" w:rsidRPr="00F8311A" w:rsidRDefault="00F8311A" w:rsidP="00F8311A">
      <w:pPr>
        <w:spacing w:before="100" w:beforeAutospacing="1" w:after="100" w:afterAutospacing="1"/>
        <w:rPr>
          <w:rFonts w:ascii="GHEA Grapalat" w:eastAsia="Times New Roman" w:hAnsi="GHEA Grapalat" w:cs="Times New Roman"/>
          <w:sz w:val="20"/>
          <w:szCs w:val="20"/>
        </w:rPr>
      </w:pPr>
      <w:r w:rsidRPr="00F8311A">
        <w:rPr>
          <w:rFonts w:ascii="GHEA Grapalat" w:eastAsia="Times New Roman" w:hAnsi="GHEA Grapalat" w:cs="Times New Roman"/>
          <w:b/>
          <w:bCs/>
          <w:i/>
          <w:iCs/>
          <w:sz w:val="20"/>
          <w:szCs w:val="20"/>
        </w:rPr>
        <w:t>Հոդված 2.</w:t>
      </w:r>
      <w:r w:rsidRPr="00F8311A">
        <w:rPr>
          <w:rFonts w:ascii="GHEA Grapalat" w:eastAsia="Times New Roman" w:hAnsi="GHEA Grapalat" w:cs="Times New Roman"/>
          <w:b/>
          <w:bCs/>
          <w:sz w:val="20"/>
          <w:szCs w:val="20"/>
        </w:rPr>
        <w:t xml:space="preserve"> </w:t>
      </w:r>
      <w:r w:rsidRPr="00F8311A">
        <w:rPr>
          <w:rFonts w:ascii="GHEA Grapalat" w:eastAsia="Times New Roman" w:hAnsi="GHEA Grapalat" w:cs="Times New Roman"/>
          <w:sz w:val="20"/>
          <w:szCs w:val="20"/>
        </w:rPr>
        <w:t xml:space="preserve">Սույն օրենքը ուժի մեջ է մտնում պաշտոնական հրապարակմանը հաջորդող օրվանից: </w:t>
      </w:r>
    </w:p>
    <w:p w:rsidR="00C46E21" w:rsidRDefault="00C46E21" w:rsidP="00F8311A">
      <w:pPr>
        <w:spacing w:before="100" w:beforeAutospacing="1" w:after="100" w:afterAutospacing="1"/>
        <w:jc w:val="center"/>
        <w:rPr>
          <w:rFonts w:ascii="GHEA Grapalat" w:eastAsia="Times New Roman" w:hAnsi="GHEA Grapalat" w:cs="Times New Roman"/>
          <w:b/>
          <w:bCs/>
          <w:sz w:val="20"/>
          <w:szCs w:val="20"/>
        </w:rPr>
      </w:pPr>
    </w:p>
    <w:p w:rsidR="00C46E21" w:rsidRDefault="00C46E21" w:rsidP="00F8311A">
      <w:pPr>
        <w:spacing w:before="100" w:beforeAutospacing="1" w:after="100" w:afterAutospacing="1"/>
        <w:jc w:val="center"/>
        <w:rPr>
          <w:rFonts w:ascii="GHEA Grapalat" w:eastAsia="Times New Roman" w:hAnsi="GHEA Grapalat" w:cs="Times New Roman"/>
          <w:b/>
          <w:bCs/>
          <w:sz w:val="20"/>
          <w:szCs w:val="20"/>
        </w:rPr>
      </w:pPr>
    </w:p>
    <w:p w:rsidR="00F8311A" w:rsidRPr="00F8311A" w:rsidRDefault="00F8311A" w:rsidP="00F8311A">
      <w:pPr>
        <w:spacing w:before="100" w:beforeAutospacing="1" w:after="100" w:afterAutospacing="1"/>
        <w:jc w:val="center"/>
        <w:rPr>
          <w:rFonts w:ascii="GHEA Grapalat" w:eastAsia="Times New Roman" w:hAnsi="GHEA Grapalat" w:cs="Times New Roman"/>
          <w:sz w:val="20"/>
          <w:szCs w:val="20"/>
        </w:rPr>
      </w:pPr>
      <w:r w:rsidRPr="00F8311A">
        <w:rPr>
          <w:rFonts w:ascii="GHEA Grapalat" w:eastAsia="Times New Roman" w:hAnsi="GHEA Grapalat" w:cs="Times New Roman"/>
          <w:b/>
          <w:bCs/>
          <w:sz w:val="20"/>
          <w:szCs w:val="20"/>
        </w:rPr>
        <w:t>ՀԻՄՆԱՎՈՐՈՒՄ</w:t>
      </w:r>
      <w:r w:rsidRPr="00F8311A">
        <w:rPr>
          <w:rFonts w:ascii="GHEA Grapalat" w:eastAsia="Times New Roman" w:hAnsi="GHEA Grapalat" w:cs="Times New Roman"/>
          <w:sz w:val="20"/>
          <w:szCs w:val="20"/>
        </w:rPr>
        <w:t xml:space="preserve"> </w:t>
      </w:r>
    </w:p>
    <w:p w:rsidR="00F8311A" w:rsidRPr="00F8311A" w:rsidRDefault="00F8311A" w:rsidP="00F8311A">
      <w:pPr>
        <w:spacing w:before="100" w:beforeAutospacing="1" w:after="100" w:afterAutospacing="1"/>
        <w:jc w:val="center"/>
        <w:rPr>
          <w:rFonts w:ascii="GHEA Grapalat" w:eastAsia="Times New Roman" w:hAnsi="GHEA Grapalat" w:cs="Times New Roman"/>
          <w:sz w:val="20"/>
          <w:szCs w:val="20"/>
        </w:rPr>
      </w:pPr>
      <w:r w:rsidRPr="00F8311A">
        <w:rPr>
          <w:rFonts w:ascii="GHEA Grapalat" w:eastAsia="Times New Roman" w:hAnsi="GHEA Grapalat" w:cs="Times New Roman"/>
          <w:b/>
          <w:bCs/>
          <w:sz w:val="20"/>
          <w:szCs w:val="20"/>
        </w:rPr>
        <w:t xml:space="preserve">«ԱԶԳԱՅԻՆ ԺՈՂՈՎԻ ԿԱՆՈՆԱԿԱՐԳ» ՀԱՅԱՍՏԱՆԻ ՀԱՆՐԱՊԵՏՈՒԹՅԱՆ ՕՐԵՆՔՈՒՄ ԼՐԱՑՈՄ ԿԱՏԱՐԵԼՈՒ ՄԱՍԻՆ ՀԱՅԱՍՏԱՆԻ ՀԱՆՐԱՊԵՏՈՒԹՅԱՆ ՕՐԵՆՔԻ ՆԱԽԱԳԾԻ </w:t>
      </w:r>
    </w:p>
    <w:p w:rsidR="00F8311A" w:rsidRDefault="00F8311A" w:rsidP="00F8311A">
      <w:pPr>
        <w:spacing w:before="100" w:beforeAutospacing="1" w:after="100" w:afterAutospacing="1"/>
        <w:rPr>
          <w:rFonts w:ascii="GHEA Grapalat" w:eastAsia="Times New Roman" w:hAnsi="GHEA Grapalat" w:cs="Times New Roman"/>
          <w:sz w:val="20"/>
          <w:szCs w:val="20"/>
        </w:rPr>
      </w:pPr>
      <w:r w:rsidRPr="00F8311A">
        <w:rPr>
          <w:rFonts w:ascii="GHEA Grapalat" w:eastAsia="Times New Roman" w:hAnsi="GHEA Grapalat" w:cs="Times New Roman"/>
          <w:sz w:val="20"/>
          <w:szCs w:val="20"/>
        </w:rPr>
        <w:t>Նկատի ունենալով, որ ԱԺ մշտական հանձնաժողովների հիմնական գործառույթը դա օրենքների նախագծերի վերաբերյալ եզրակացություն տալն է եւ այդ եզրակացությունից է կախված, թե քննարկվող օրենքը ԱԺ-ի հերթական նստաշրջանի կամ նիստի օրակարգ ընդգրկվելու է, թե ոչ եւ, որպես կանոն, մշտական հանձնաժողովների կողմից ոչ դրական եզրակացություն ստացած օրենքների նախագծերը հիմնականում չեն քննարկվում լիագումար նիստերում, այսինքն որպես կանոն օրակարգից դուրս են գալիս: Փաստորեն, ըստ վերոգրյալի, ԱԺ-ի պատգամավորները ոչ դրական եզրակացության արժանացած օրենքների նախագծերին չեն ծանոթանում, չեն քննարկում եւ զրկվում են կարծիք ու դիրքորոշում հայտնելու իրավունքից: Հաշվի առնելով մշտական հանձնաժողովների կողմից օրենքների վերաբերյալ ոչ դրական կարծիքի հայտնելու որոշման կարեւորությունը, անհրաժեշտ է հնարավորինս բարձրացնել այդ որոշման լեգիտիմությունը, առավել մեծ թվով պատգամավորների</w:t>
      </w:r>
      <w:r w:rsidRPr="00F8311A">
        <w:rPr>
          <w:rFonts w:ascii="Courier New" w:eastAsia="Times New Roman" w:hAnsi="Courier New" w:cs="Courier New"/>
          <w:sz w:val="20"/>
          <w:szCs w:val="20"/>
        </w:rPr>
        <w:t> </w:t>
      </w:r>
      <w:r w:rsidRPr="00F8311A">
        <w:rPr>
          <w:rFonts w:ascii="GHEA Grapalat" w:eastAsia="Times New Roman" w:hAnsi="GHEA Grapalat" w:cs="GHEA Grapalat"/>
          <w:sz w:val="20"/>
          <w:szCs w:val="20"/>
        </w:rPr>
        <w:t xml:space="preserve"> մասնակից դարձնելով այդ որոշման կայացմանը, այլապես մշտական հանձնաժողովները, որոնք միջինը կազմված են 9-10 պատգամավորներից, կարող են երկու-երեք պատգամավորի քվեարկ</w:t>
      </w:r>
      <w:r w:rsidRPr="00F8311A">
        <w:rPr>
          <w:rFonts w:ascii="GHEA Grapalat" w:eastAsia="Times New Roman" w:hAnsi="GHEA Grapalat" w:cs="Times New Roman"/>
          <w:sz w:val="20"/>
          <w:szCs w:val="20"/>
        </w:rPr>
        <w:t>ությամբ նախագծին տալ</w:t>
      </w:r>
      <w:r w:rsidRPr="00F8311A">
        <w:rPr>
          <w:rFonts w:ascii="Courier New" w:eastAsia="Times New Roman" w:hAnsi="Courier New" w:cs="Courier New"/>
          <w:sz w:val="20"/>
          <w:szCs w:val="20"/>
        </w:rPr>
        <w:t> </w:t>
      </w:r>
      <w:r w:rsidRPr="00F8311A">
        <w:rPr>
          <w:rFonts w:ascii="GHEA Grapalat" w:eastAsia="Times New Roman" w:hAnsi="GHEA Grapalat" w:cs="GHEA Grapalat"/>
          <w:sz w:val="20"/>
          <w:szCs w:val="20"/>
        </w:rPr>
        <w:t xml:space="preserve"> ոչ դրական եզրակացություն եւ նախագծի հեղինակներին զրկել լիագումար նիստերում առավել լայն քննարկման հնարավորություններից</w:t>
      </w:r>
      <w:r w:rsidRPr="00F8311A">
        <w:rPr>
          <w:rFonts w:ascii="GHEA Grapalat" w:eastAsia="Times New Roman" w:hAnsi="GHEA Grapalat" w:cs="Times New Roman"/>
          <w:sz w:val="20"/>
          <w:szCs w:val="20"/>
        </w:rPr>
        <w:t xml:space="preserve">: </w:t>
      </w:r>
    </w:p>
    <w:p w:rsidR="00C46E21" w:rsidRDefault="00C46E21" w:rsidP="00F8311A">
      <w:pPr>
        <w:spacing w:before="100" w:beforeAutospacing="1" w:after="100" w:afterAutospacing="1"/>
        <w:rPr>
          <w:rFonts w:ascii="GHEA Grapalat" w:eastAsia="Times New Roman" w:hAnsi="GHEA Grapalat" w:cs="Times New Roman"/>
          <w:sz w:val="20"/>
          <w:szCs w:val="20"/>
        </w:rPr>
      </w:pPr>
    </w:p>
    <w:p w:rsidR="00C46E21" w:rsidRDefault="00C46E21" w:rsidP="00F8311A">
      <w:pPr>
        <w:spacing w:before="100" w:beforeAutospacing="1" w:after="100" w:afterAutospacing="1"/>
        <w:rPr>
          <w:rFonts w:ascii="GHEA Grapalat" w:eastAsia="Times New Roman" w:hAnsi="GHEA Grapalat" w:cs="Times New Roman"/>
          <w:sz w:val="20"/>
          <w:szCs w:val="20"/>
        </w:rPr>
      </w:pPr>
    </w:p>
    <w:p w:rsidR="00C46E21" w:rsidRDefault="00C46E21" w:rsidP="00F8311A">
      <w:pPr>
        <w:spacing w:before="100" w:beforeAutospacing="1" w:after="100" w:afterAutospacing="1"/>
        <w:rPr>
          <w:rFonts w:ascii="GHEA Grapalat" w:eastAsia="Times New Roman" w:hAnsi="GHEA Grapalat" w:cs="Times New Roman"/>
          <w:sz w:val="20"/>
          <w:szCs w:val="20"/>
        </w:rPr>
      </w:pPr>
    </w:p>
    <w:p w:rsidR="00C46E21" w:rsidRDefault="00C46E21" w:rsidP="00F8311A">
      <w:pPr>
        <w:spacing w:before="100" w:beforeAutospacing="1" w:after="100" w:afterAutospacing="1"/>
        <w:rPr>
          <w:rFonts w:ascii="GHEA Grapalat" w:eastAsia="Times New Roman" w:hAnsi="GHEA Grapalat" w:cs="Times New Roman"/>
          <w:sz w:val="20"/>
          <w:szCs w:val="20"/>
        </w:rPr>
      </w:pPr>
    </w:p>
    <w:p w:rsidR="00C46E21" w:rsidRDefault="00C46E21" w:rsidP="00F8311A">
      <w:pPr>
        <w:spacing w:before="100" w:beforeAutospacing="1" w:after="100" w:afterAutospacing="1"/>
        <w:rPr>
          <w:rFonts w:ascii="GHEA Grapalat" w:eastAsia="Times New Roman" w:hAnsi="GHEA Grapalat" w:cs="Times New Roman"/>
          <w:sz w:val="20"/>
          <w:szCs w:val="20"/>
        </w:rPr>
      </w:pPr>
    </w:p>
    <w:p w:rsidR="00C46E21" w:rsidRPr="00F8311A" w:rsidRDefault="00C46E21" w:rsidP="00F8311A">
      <w:pPr>
        <w:spacing w:before="100" w:beforeAutospacing="1" w:after="100" w:afterAutospacing="1"/>
        <w:rPr>
          <w:rFonts w:ascii="GHEA Grapalat" w:eastAsia="Times New Roman" w:hAnsi="GHEA Grapalat"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C46E21" w:rsidRPr="00C46E21" w:rsidTr="00C35FD7">
        <w:trPr>
          <w:tblCellSpacing w:w="0" w:type="dxa"/>
        </w:trPr>
        <w:tc>
          <w:tcPr>
            <w:tcW w:w="2025" w:type="dxa"/>
            <w:hideMark/>
          </w:tcPr>
          <w:p w:rsidR="00C46E21" w:rsidRPr="00C46E21" w:rsidRDefault="00C46E21" w:rsidP="00C35FD7">
            <w:pPr>
              <w:jc w:val="center"/>
              <w:rPr>
                <w:rFonts w:ascii="GHEA Grapalat" w:eastAsia="Times New Roman" w:hAnsi="GHEA Grapalat" w:cs="Times New Roman"/>
                <w:color w:val="000000"/>
                <w:sz w:val="24"/>
                <w:szCs w:val="24"/>
              </w:rPr>
            </w:pPr>
            <w:r w:rsidRPr="00C46E21">
              <w:rPr>
                <w:rFonts w:ascii="GHEA Grapalat" w:eastAsia="Times New Roman" w:hAnsi="GHEA Grapalat" w:cs="Times New Roman"/>
                <w:b/>
                <w:bCs/>
                <w:color w:val="000000"/>
                <w:sz w:val="24"/>
                <w:szCs w:val="24"/>
              </w:rPr>
              <w:lastRenderedPageBreak/>
              <w:t>Հոդված 29.</w:t>
            </w:r>
          </w:p>
        </w:tc>
        <w:tc>
          <w:tcPr>
            <w:tcW w:w="0" w:type="auto"/>
            <w:vAlign w:val="center"/>
            <w:hideMark/>
          </w:tcPr>
          <w:p w:rsidR="00C46E21" w:rsidRPr="00C46E21" w:rsidRDefault="00C46E21" w:rsidP="00C35FD7">
            <w:pPr>
              <w:rPr>
                <w:rFonts w:ascii="GHEA Grapalat" w:eastAsia="Times New Roman" w:hAnsi="GHEA Grapalat" w:cs="Times New Roman"/>
                <w:color w:val="000000"/>
                <w:sz w:val="24"/>
                <w:szCs w:val="24"/>
              </w:rPr>
            </w:pPr>
            <w:r w:rsidRPr="00C46E21">
              <w:rPr>
                <w:rFonts w:ascii="GHEA Grapalat" w:eastAsia="Times New Roman" w:hAnsi="GHEA Grapalat" w:cs="Times New Roman"/>
                <w:b/>
                <w:bCs/>
                <w:color w:val="000000"/>
                <w:sz w:val="24"/>
                <w:szCs w:val="24"/>
              </w:rPr>
              <w:t>Հանձնաժողովի նիստում քննարկումների կազմակերպման և որոշումների ընդունման կարգը</w:t>
            </w:r>
            <w:r w:rsidRPr="00C46E21">
              <w:rPr>
                <w:rFonts w:ascii="GHEA Grapalat" w:eastAsia="Times New Roman" w:hAnsi="GHEA Grapalat" w:cs="Times New Roman"/>
                <w:color w:val="000000"/>
                <w:sz w:val="24"/>
                <w:szCs w:val="24"/>
              </w:rPr>
              <w:t xml:space="preserve"> </w:t>
            </w:r>
          </w:p>
        </w:tc>
      </w:tr>
    </w:tbl>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Arial" w:eastAsia="Times New Roman" w:hAnsi="Arial" w:cs="Arial"/>
          <w:color w:val="000000"/>
          <w:sz w:val="24"/>
          <w:szCs w:val="24"/>
        </w:rPr>
        <w:t> </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1. Հանձնաժողովի նիստն իրավազոր է, եթե նիստին ներկա է (գրանցվել է) հանձնաժողովի անդամների ընդհանուր թվի առնվազն 1/4-ը, և այն վարում է հանձնաժողովի նախագահը կամ սույն օրենքի 26-րդ հոդվածի 9-րդ կետով նախատեսված դեպքում՝ նրա տեղակալը կամ հանձնաժողովի որոշմամբ լիազորված հանձնաժողովի անդամը:</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2. Նիստն սկսվում է օրակարգի հաստատումով: Մինչև օրակարգի հաստատումն այլ հարցեր չեն քննարկվում:</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2</w:t>
      </w:r>
      <w:r w:rsidRPr="00C46E21">
        <w:rPr>
          <w:rFonts w:ascii="GHEA Grapalat" w:eastAsia="Times New Roman" w:hAnsi="GHEA Grapalat" w:cs="Times New Roman"/>
          <w:color w:val="000000"/>
          <w:sz w:val="24"/>
          <w:szCs w:val="24"/>
          <w:vertAlign w:val="superscript"/>
        </w:rPr>
        <w:t>1</w:t>
      </w:r>
      <w:r w:rsidRPr="00C46E21">
        <w:rPr>
          <w:rFonts w:ascii="GHEA Grapalat" w:eastAsia="Times New Roman" w:hAnsi="GHEA Grapalat" w:cs="Times New Roman"/>
          <w:color w:val="000000"/>
          <w:sz w:val="24"/>
          <w:szCs w:val="24"/>
        </w:rPr>
        <w:t xml:space="preserve">. Նիստում հարցերը քննարկվում են հետևյալ հաջորդականությամբ՝ </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 xml:space="preserve">ա) հիմնական զեկուցողի ելույթը. </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բ) հարցեր հիմնական զեկուցողին.</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գ) հարակից զեկուցողի ելույթը.</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դ) հարցեր հարակից զեկուցողին.</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ե) մտքերի փոխանակություն.</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ե</w:t>
      </w:r>
      <w:r w:rsidRPr="00C46E21">
        <w:rPr>
          <w:rFonts w:ascii="GHEA Grapalat" w:eastAsia="Times New Roman" w:hAnsi="GHEA Grapalat" w:cs="Times New Roman"/>
          <w:color w:val="000000"/>
          <w:sz w:val="24"/>
          <w:szCs w:val="24"/>
          <w:vertAlign w:val="superscript"/>
        </w:rPr>
        <w:t>1</w:t>
      </w:r>
      <w:r w:rsidRPr="00C46E21">
        <w:rPr>
          <w:rFonts w:ascii="GHEA Grapalat" w:eastAsia="Times New Roman" w:hAnsi="GHEA Grapalat" w:cs="Times New Roman"/>
          <w:color w:val="000000"/>
          <w:sz w:val="24"/>
          <w:szCs w:val="24"/>
        </w:rPr>
        <w:t>) հարակից զեկուցողի եզրափակիչ ելույթը.</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զ) հիմնական զեկուցողի եզրափակիչ ելույթը.</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է) քվեարկություն:</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2</w:t>
      </w:r>
      <w:r w:rsidRPr="00C46E21">
        <w:rPr>
          <w:rFonts w:ascii="GHEA Grapalat" w:eastAsia="Times New Roman" w:hAnsi="GHEA Grapalat" w:cs="Times New Roman"/>
          <w:color w:val="000000"/>
          <w:sz w:val="24"/>
          <w:szCs w:val="24"/>
          <w:vertAlign w:val="superscript"/>
        </w:rPr>
        <w:t>2</w:t>
      </w:r>
      <w:r w:rsidRPr="00C46E21">
        <w:rPr>
          <w:rFonts w:ascii="GHEA Grapalat" w:eastAsia="Times New Roman" w:hAnsi="GHEA Grapalat" w:cs="Times New Roman"/>
          <w:color w:val="000000"/>
          <w:sz w:val="24"/>
          <w:szCs w:val="24"/>
        </w:rPr>
        <w:t>. Ազգային ժողովում հարցի քննարկման համար հատուկ ընթացակարգ սահմանելու մասին առաջարկը ներկայացվում է հեղինակի (հիմնական զեկուցողի) կամ հանձնաժողովի անդամի կողմից և քվեարկվում է հարցի վերաբերյալ հանձնաժողովի քվեարկությունից հետո:</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2</w:t>
      </w:r>
      <w:r w:rsidRPr="00C46E21">
        <w:rPr>
          <w:rFonts w:ascii="GHEA Grapalat" w:eastAsia="Times New Roman" w:hAnsi="GHEA Grapalat" w:cs="Times New Roman"/>
          <w:color w:val="000000"/>
          <w:sz w:val="24"/>
          <w:szCs w:val="24"/>
          <w:vertAlign w:val="superscript"/>
        </w:rPr>
        <w:t>3</w:t>
      </w:r>
      <w:r w:rsidRPr="00C46E21">
        <w:rPr>
          <w:rFonts w:ascii="GHEA Grapalat" w:eastAsia="Times New Roman" w:hAnsi="GHEA Grapalat" w:cs="Times New Roman"/>
          <w:color w:val="000000"/>
          <w:sz w:val="24"/>
          <w:szCs w:val="24"/>
        </w:rPr>
        <w:t>. Նիստում յուրաքանչյուր հարցի վերաբերյալ քվեարկությունը կատարվում է հարցի քննարկման ավարտից անմիջապես հետո:</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3. Նիստում քվեարկությունները կատարվում են միայն տվյալ հանձնաժողովի անդամների առաջարկությամբ: Քվեարկության է դրվում քննարկված հարցի վերաբերյալ Ազգային ժողովին դրական եզրակացություն ներկայացնելու մասին առաջարկությունը: Եթե այդ առաջարկությունը քվեարկության արդյունքում չի ստանում ընդունման համար անհրաժեշտ թվով ձայներ, կամ այդպիսի առաջարկ չի արվում, ապա համարվում է, որ հարցի վերաբերյալ հանձնաժողովն Ազգային ժողովին դրական եզրակացություն չի ներկայացրել:</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 xml:space="preserve">4. Հանձնաժողովի անդամը կարող է հրաժարվել քվեարկությանը մասնակցելուց: </w:t>
      </w:r>
    </w:p>
    <w:p w:rsidR="00C46E21" w:rsidRPr="00C46E21" w:rsidRDefault="00C46E21" w:rsidP="00C46E21">
      <w:pPr>
        <w:ind w:firstLine="533"/>
        <w:rPr>
          <w:rFonts w:ascii="GHEA Grapalat" w:eastAsia="Times New Roman" w:hAnsi="GHEA Grapalat"/>
          <w:color w:val="000000"/>
        </w:rPr>
      </w:pPr>
      <w:r w:rsidRPr="00C46E21">
        <w:rPr>
          <w:rFonts w:ascii="GHEA Grapalat" w:eastAsia="Times New Roman" w:hAnsi="GHEA Grapalat" w:cs="Times New Roman"/>
          <w:color w:val="000000"/>
        </w:rPr>
        <w:t xml:space="preserve">5. Հանձնաժողովի որոշումներն ընդունվում են քվեարկությանը մասնակցած հանձնաժողովի անդամների ձայների մեծամասնությամբ, եթե որոշմանը կողմ են քվեարկել հանձնաժողովի անդամների ընդհանուր թվի առնվազն 1/4-ը: </w:t>
      </w:r>
    </w:p>
    <w:p w:rsidR="00C46E21" w:rsidRPr="00067F66" w:rsidRDefault="00C46E21" w:rsidP="00C46E21">
      <w:pPr>
        <w:ind w:firstLine="533"/>
        <w:rPr>
          <w:rFonts w:ascii="GHEA Grapalat" w:eastAsia="Times New Roman" w:hAnsi="GHEA Grapalat" w:cs="Times New Roman"/>
        </w:rPr>
      </w:pPr>
      <w:r w:rsidRPr="00067F66">
        <w:rPr>
          <w:rFonts w:ascii="GHEA Grapalat" w:eastAsia="Times New Roman" w:hAnsi="GHEA Grapalat" w:cs="Times New Roman"/>
        </w:rPr>
        <w:t xml:space="preserve">«Մշտական հանձնաժողովներում օրենքների նախագծերի վերաբերյալ ոչ դրական եզրակացությամբ որոշումներն ընդունվում են, եթե որոշմանը կողմ են քվեարկել հանձնաժողովի անդամների ընդհանուր թվի առնվազն 1/2-ը»: </w:t>
      </w:r>
    </w:p>
    <w:p w:rsidR="00C46E21" w:rsidRPr="00C46E21" w:rsidRDefault="00C46E21" w:rsidP="00C46E21">
      <w:pPr>
        <w:ind w:firstLine="533"/>
        <w:rPr>
          <w:rFonts w:ascii="GHEA Grapalat" w:eastAsia="Times New Roman" w:hAnsi="GHEA Grapalat" w:cs="Times New Roman"/>
          <w:color w:val="000000"/>
          <w:sz w:val="24"/>
          <w:szCs w:val="24"/>
        </w:rPr>
      </w:pPr>
      <w:r w:rsidRPr="00067F66">
        <w:rPr>
          <w:rFonts w:ascii="GHEA Grapalat" w:eastAsia="Times New Roman" w:hAnsi="GHEA Grapalat" w:cs="Times New Roman"/>
          <w:color w:val="000000"/>
        </w:rPr>
        <w:t>5.</w:t>
      </w:r>
      <w:r w:rsidRPr="00067F66">
        <w:rPr>
          <w:rFonts w:ascii="GHEA Grapalat" w:eastAsia="Times New Roman" w:hAnsi="GHEA Grapalat" w:cs="Times New Roman"/>
          <w:color w:val="000000"/>
          <w:vertAlign w:val="superscript"/>
        </w:rPr>
        <w:t>1</w:t>
      </w:r>
      <w:r w:rsidRPr="00067F66">
        <w:rPr>
          <w:rFonts w:ascii="GHEA Grapalat" w:eastAsia="Times New Roman" w:hAnsi="GHEA Grapalat" w:cs="Times New Roman"/>
          <w:color w:val="000000"/>
        </w:rPr>
        <w:t xml:space="preserve"> Եթե պատգամավորը երկու մշտական հանձնաժողովի անդամ է, ապա սույն հոդվածի</w:t>
      </w:r>
      <w:bookmarkStart w:id="0" w:name="_GoBack"/>
      <w:bookmarkEnd w:id="0"/>
      <w:r w:rsidRPr="00C46E21">
        <w:rPr>
          <w:rFonts w:ascii="GHEA Grapalat" w:eastAsia="Times New Roman" w:hAnsi="GHEA Grapalat" w:cs="Times New Roman"/>
          <w:color w:val="000000"/>
        </w:rPr>
        <w:t xml:space="preserve"> 1-ին և 5-րդ կետերով նախատեսված դեպքերում նա հանձնաժողովի անդամների ընդհանուր թվի մեջ հաշվարկվում</w:t>
      </w:r>
      <w:r w:rsidRPr="00C46E21">
        <w:rPr>
          <w:rFonts w:ascii="GHEA Grapalat" w:eastAsia="Times New Roman" w:hAnsi="GHEA Grapalat" w:cs="Times New Roman"/>
          <w:color w:val="000000"/>
          <w:sz w:val="24"/>
          <w:szCs w:val="24"/>
        </w:rPr>
        <w:t xml:space="preserve"> է միայն համապատասխանաբար գրանցմանը և քվեարկությանը մասնակցելու դեպքերում:</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color w:val="000000"/>
          <w:sz w:val="24"/>
          <w:szCs w:val="24"/>
        </w:rPr>
        <w:t>6. Նիստի արձանագրությունը, որը ներառում է նաև հանձնաժողովի նիստում քննարկված բոլոր հարցերի քվեարկությունների անվանական արդյունքները, ստորագրում է հանձնաժողովի նախագահը:</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GHEA Grapalat" w:eastAsia="Times New Roman" w:hAnsi="GHEA Grapalat" w:cs="Times New Roman"/>
          <w:b/>
          <w:bCs/>
          <w:i/>
          <w:iCs/>
          <w:color w:val="000000"/>
          <w:sz w:val="24"/>
          <w:szCs w:val="24"/>
        </w:rPr>
        <w:lastRenderedPageBreak/>
        <w:t>(29-րդ հոդվածը լրաց.</w:t>
      </w:r>
      <w:r w:rsidRPr="00C46E21">
        <w:rPr>
          <w:rFonts w:ascii="Arial" w:eastAsia="Times New Roman" w:hAnsi="Arial" w:cs="Arial"/>
          <w:b/>
          <w:bCs/>
          <w:i/>
          <w:iCs/>
          <w:color w:val="000000"/>
          <w:sz w:val="24"/>
          <w:szCs w:val="24"/>
        </w:rPr>
        <w:t> </w:t>
      </w:r>
      <w:r w:rsidRPr="00C46E21">
        <w:rPr>
          <w:rFonts w:ascii="GHEA Grapalat" w:eastAsia="Times New Roman" w:hAnsi="GHEA Grapalat" w:cs="Arial Unicode"/>
          <w:b/>
          <w:bCs/>
          <w:i/>
          <w:iCs/>
          <w:color w:val="000000"/>
          <w:sz w:val="24"/>
          <w:szCs w:val="24"/>
        </w:rPr>
        <w:t>24.12.04 ՀՕ-69-Ն, փոփ., լրաց.</w:t>
      </w:r>
      <w:r w:rsidRPr="00C46E21">
        <w:rPr>
          <w:rFonts w:ascii="Arial" w:eastAsia="Times New Roman" w:hAnsi="Arial" w:cs="Arial"/>
          <w:b/>
          <w:bCs/>
          <w:i/>
          <w:iCs/>
          <w:color w:val="000000"/>
          <w:sz w:val="24"/>
          <w:szCs w:val="24"/>
        </w:rPr>
        <w:t> </w:t>
      </w:r>
      <w:r w:rsidRPr="00C46E21">
        <w:rPr>
          <w:rFonts w:ascii="GHEA Grapalat" w:eastAsia="Times New Roman" w:hAnsi="GHEA Grapalat" w:cs="Arial Unicode"/>
          <w:b/>
          <w:bCs/>
          <w:i/>
          <w:iCs/>
          <w:color w:val="000000"/>
          <w:sz w:val="24"/>
          <w:szCs w:val="24"/>
        </w:rPr>
        <w:t>26.02.07 ՀՕ-111-Ն, 30.04.09 ՀՕ-113-Ն)</w:t>
      </w:r>
    </w:p>
    <w:p w:rsidR="00C46E21" w:rsidRPr="00C46E21" w:rsidRDefault="00C46E21" w:rsidP="00C46E21">
      <w:pPr>
        <w:ind w:firstLine="529"/>
        <w:rPr>
          <w:rFonts w:ascii="GHEA Grapalat" w:eastAsia="Times New Roman" w:hAnsi="GHEA Grapalat" w:cs="Times New Roman"/>
          <w:color w:val="000000"/>
          <w:sz w:val="24"/>
          <w:szCs w:val="24"/>
        </w:rPr>
      </w:pPr>
      <w:r w:rsidRPr="00C46E21">
        <w:rPr>
          <w:rFonts w:ascii="Arial" w:eastAsia="Times New Roman" w:hAnsi="Arial" w:cs="Arial"/>
          <w:color w:val="000000"/>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F29D6" w:rsidRPr="00EB4FE7" w:rsidTr="00C35FD7">
        <w:trPr>
          <w:tblCellSpacing w:w="0" w:type="dxa"/>
        </w:trPr>
        <w:tc>
          <w:tcPr>
            <w:tcW w:w="2025" w:type="dxa"/>
            <w:hideMark/>
          </w:tcPr>
          <w:p w:rsidR="00EF29D6" w:rsidRPr="00EB4FE7" w:rsidRDefault="00EF29D6" w:rsidP="00C35FD7">
            <w:pPr>
              <w:jc w:val="center"/>
              <w:rPr>
                <w:rFonts w:ascii="Arial Unicode" w:eastAsia="Times New Roman" w:hAnsi="Arial Unicode"/>
                <w:color w:val="000000"/>
                <w:sz w:val="24"/>
                <w:szCs w:val="24"/>
              </w:rPr>
            </w:pPr>
            <w:r w:rsidRPr="00A13AAC">
              <w:rPr>
                <w:rFonts w:ascii="Arial Unicode" w:eastAsia="Times New Roman" w:hAnsi="Arial Unicode"/>
                <w:b/>
                <w:bCs/>
                <w:color w:val="000000"/>
                <w:sz w:val="24"/>
                <w:szCs w:val="24"/>
              </w:rPr>
              <w:t>Հոդված 104</w:t>
            </w:r>
            <w:r w:rsidRPr="00A13AAC">
              <w:rPr>
                <w:rFonts w:ascii="Arial Unicode" w:eastAsia="Times New Roman" w:hAnsi="Arial Unicode"/>
                <w:b/>
                <w:bCs/>
                <w:color w:val="000000"/>
                <w:sz w:val="24"/>
                <w:szCs w:val="24"/>
                <w:vertAlign w:val="superscript"/>
              </w:rPr>
              <w:t>2</w:t>
            </w:r>
            <w:r w:rsidRPr="00A13AAC">
              <w:rPr>
                <w:rFonts w:ascii="Arial Unicode" w:eastAsia="Times New Roman" w:hAnsi="Arial Unicode"/>
                <w:b/>
                <w:bCs/>
                <w:color w:val="000000"/>
                <w:sz w:val="24"/>
                <w:szCs w:val="24"/>
              </w:rPr>
              <w:t>.</w:t>
            </w:r>
          </w:p>
        </w:tc>
        <w:tc>
          <w:tcPr>
            <w:tcW w:w="0" w:type="auto"/>
            <w:hideMark/>
          </w:tcPr>
          <w:p w:rsidR="00EF29D6" w:rsidRPr="00EB4FE7" w:rsidRDefault="00EF29D6" w:rsidP="00C35FD7">
            <w:pPr>
              <w:rPr>
                <w:rFonts w:ascii="Arial Unicode" w:eastAsia="Times New Roman" w:hAnsi="Arial Unicode"/>
                <w:color w:val="000000"/>
                <w:sz w:val="24"/>
                <w:szCs w:val="24"/>
              </w:rPr>
            </w:pPr>
            <w:r w:rsidRPr="00A13AAC">
              <w:rPr>
                <w:rFonts w:ascii="Arial Unicode" w:eastAsia="Times New Roman" w:hAnsi="Arial Unicode"/>
                <w:b/>
                <w:bCs/>
                <w:color w:val="000000"/>
                <w:sz w:val="24"/>
                <w:szCs w:val="24"/>
              </w:rPr>
              <w:t>Ընդդիմադիր խմբակցության կողմից արտահերթ համարված հարցի քննարկումը կազմակերպելու կարգը</w:t>
            </w:r>
          </w:p>
        </w:tc>
      </w:tr>
    </w:tbl>
    <w:p w:rsidR="00EF29D6" w:rsidRPr="00EB4FE7" w:rsidRDefault="00EF29D6" w:rsidP="00EF29D6">
      <w:pPr>
        <w:ind w:firstLine="529"/>
        <w:rPr>
          <w:rFonts w:ascii="Arial Unicode" w:eastAsia="Times New Roman" w:hAnsi="Arial Unicode"/>
          <w:color w:val="000000"/>
          <w:sz w:val="24"/>
          <w:szCs w:val="24"/>
        </w:rPr>
      </w:pPr>
      <w:r w:rsidRPr="00EB4FE7">
        <w:rPr>
          <w:rFonts w:ascii="Arial" w:eastAsia="Times New Roman" w:hAnsi="Arial" w:cs="Arial"/>
          <w:color w:val="000000"/>
          <w:sz w:val="24"/>
          <w:szCs w:val="24"/>
        </w:rPr>
        <w:t> </w:t>
      </w:r>
    </w:p>
    <w:p w:rsidR="00EF29D6" w:rsidRPr="00EB4FE7" w:rsidRDefault="00EF29D6" w:rsidP="00EF29D6">
      <w:pPr>
        <w:ind w:firstLine="529"/>
        <w:rPr>
          <w:rFonts w:ascii="Arial Unicode" w:eastAsia="Times New Roman" w:hAnsi="Arial Unicode"/>
          <w:color w:val="000000"/>
          <w:sz w:val="24"/>
          <w:szCs w:val="24"/>
        </w:rPr>
      </w:pPr>
      <w:r w:rsidRPr="00A13AAC">
        <w:rPr>
          <w:rFonts w:ascii="Arial" w:eastAsia="Times New Roman" w:hAnsi="Arial" w:cs="Arial"/>
          <w:b/>
          <w:bCs/>
          <w:color w:val="000000"/>
          <w:sz w:val="24"/>
          <w:szCs w:val="24"/>
        </w:rPr>
        <w:t> </w:t>
      </w:r>
      <w:r w:rsidRPr="00EB4FE7">
        <w:rPr>
          <w:rFonts w:ascii="Arial Unicode" w:eastAsia="Times New Roman" w:hAnsi="Arial Unicode"/>
          <w:color w:val="000000"/>
          <w:sz w:val="24"/>
          <w:szCs w:val="24"/>
        </w:rPr>
        <w:t>1. Օրենքի կամ Ազգային ժողովի որոշման նախագիծը կարող է հեղինակի համաձայնությամբ ընդդիմադիր խմբակցության որոշմամբ համարվել արտահերթ, եթե այդ նախագիծը շրջանառության մեջ է, և դրա վերաբերյալ գլխադասային հանձնաժողովի եզրակացությունն ստացվել է, կամ դրա ստացման ժամկետը սպառվել է:</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 xml:space="preserve">Oրենքի կամ Ազգային ժողովի որոշման նախագիծն արտահերթ համարելու մասին ընդդիմադիր խմբակցության որոշումն Ազգային ժողովի նախագահին է ներկայացվում ոչ ուշ, քան առաջիկա չորսօրյա նիստերին նախորդող ուրբաթ օրվա ժամը 17.00-ն: </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2. Ընդդիմադիր խմբակցությունն արտահերթ չի կարող համարել`</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ա) Սահմանադրության կամ դրանում փոփոխություններ կատարելու և հանրաքվեի դրվելիք օրենքների նախագծերը.</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 xml:space="preserve">բ) օրենքների նախագծերի երկրորդ և երրորդ ընթերցմամբ քննարկումները. </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գ) Ազգային ժողովի կողմից նշանակված պաշտոններում ընտրությունների, նշանակումների, լիազորությունների դադարեցման (պաշտոնանկ անելու) մասին Ազգային ժողովի որոշումների նախագծերը:</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3. Ընդդիմադիր խմբակցությունների կողմից արտահերթ համարված հարցերն ընդգրկվում են հերթական նստաշրջանի յուրաքանչյուր երկրորդ չորսօրյա նիստերի օրակարգում և քննարկվում են այդ նիստերի երեքշաբթի օրվա երկրորդ նիստում:</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4. Սույն հոդվածի 3-րդ կետով նախատեսված նիստերի օրակարգում կարող է ընդգրկվել և քննարկվել ընդդիմադիր խմբակցության կողմից արտահերթ համարված մեկ հարց:</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Մեկից ավելի ընդդիմադիր խմբակցությունների առկայության դեպքում նրանց կողմից արտահերթ համարված հարցերի քննարկման համար սույն հոդվածի 3-րդ կետով նախատեսված նիստերը տրամադրելու հաջորդականությունը Ազգային ժողովի նույն գումարման ընթացքում որոշվում է ըստ նրանց անդամների թվաքանակի` մեծաթվից փոքրաթիվ:</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5. Եթե Ազգային ժողովը հարցի քննարկման հատուկ ընթացակարգի մասին որոշում չի ընդունում, ապա ընդդիմադիր խմբակցության կողմից արտահերթ համարված հարցը քննարկվում է Ազգային ժողովի մեկ նիստում` սույն օրենքի 55-րդ հոդվածով սահմանված կարգով, հետևյալ տարբերությամբ.</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ա) զեկուցումների և եզրափակիչ ելույթների համար հատկացվում է մինչև 7-ական րոպե.</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բ) հարցերի և դրանց պատասխանների համար հատկացվում է մինչև մեկական րոպե.</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գ) հարցերի և դրանց պատասխանների ընդհանուր տևողությունը չի կարող գերազանցել 20 րոպեն.</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դ) ելույթների, այդ թվում` արտահերթ և խմբակցությունների, պատգամավորական խմբերի ներկայացուցիչների ելույթների համար հատկացվում է մինչև 3-ական րոպե.</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ե) ելույթների ընդհանուր տևողությունը չի կարող գերազանցել 30 րոպեն.</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Unicode" w:eastAsia="Times New Roman" w:hAnsi="Arial Unicode"/>
          <w:color w:val="000000"/>
          <w:sz w:val="24"/>
          <w:szCs w:val="24"/>
        </w:rPr>
        <w:t>զ) հարցի քննարկման ժամանակ ընդմիջում կարող է հայտարարվել միայն Ազգային ժողովի որոշմամբ:</w:t>
      </w:r>
    </w:p>
    <w:p w:rsidR="00EF29D6" w:rsidRPr="00EB4FE7" w:rsidRDefault="00EF29D6" w:rsidP="00EF29D6">
      <w:pPr>
        <w:ind w:firstLine="529"/>
        <w:rPr>
          <w:rFonts w:ascii="Arial Unicode" w:eastAsia="Times New Roman" w:hAnsi="Arial Unicode"/>
          <w:color w:val="000000"/>
          <w:sz w:val="24"/>
          <w:szCs w:val="24"/>
        </w:rPr>
      </w:pPr>
      <w:r w:rsidRPr="00A13AAC">
        <w:rPr>
          <w:rFonts w:ascii="Arial Unicode" w:eastAsia="Times New Roman" w:hAnsi="Arial Unicode"/>
          <w:b/>
          <w:bCs/>
          <w:i/>
          <w:iCs/>
          <w:color w:val="000000"/>
          <w:sz w:val="24"/>
          <w:szCs w:val="24"/>
        </w:rPr>
        <w:t>(104</w:t>
      </w:r>
      <w:r w:rsidRPr="00A13AAC">
        <w:rPr>
          <w:rFonts w:ascii="Arial Unicode" w:eastAsia="Times New Roman" w:hAnsi="Arial Unicode"/>
          <w:b/>
          <w:bCs/>
          <w:i/>
          <w:iCs/>
          <w:color w:val="000000"/>
          <w:sz w:val="24"/>
          <w:szCs w:val="24"/>
          <w:vertAlign w:val="superscript"/>
        </w:rPr>
        <w:t>2</w:t>
      </w:r>
      <w:r w:rsidRPr="00A13AAC">
        <w:rPr>
          <w:rFonts w:ascii="Arial" w:eastAsia="Times New Roman" w:hAnsi="Arial" w:cs="Arial"/>
          <w:b/>
          <w:bCs/>
          <w:i/>
          <w:iCs/>
          <w:color w:val="000000"/>
          <w:sz w:val="24"/>
          <w:szCs w:val="24"/>
        </w:rPr>
        <w:t> </w:t>
      </w:r>
      <w:r w:rsidRPr="00A13AAC">
        <w:rPr>
          <w:rFonts w:ascii="Arial Unicode" w:eastAsia="Times New Roman" w:hAnsi="Arial Unicode"/>
          <w:b/>
          <w:bCs/>
          <w:i/>
          <w:iCs/>
          <w:color w:val="000000"/>
          <w:sz w:val="24"/>
          <w:szCs w:val="24"/>
        </w:rPr>
        <w:t xml:space="preserve"> հոդվածը</w:t>
      </w:r>
      <w:r w:rsidRPr="00A13AAC">
        <w:rPr>
          <w:rFonts w:ascii="Arial" w:eastAsia="Times New Roman" w:hAnsi="Arial" w:cs="Arial"/>
          <w:b/>
          <w:bCs/>
          <w:i/>
          <w:iCs/>
          <w:color w:val="000000"/>
          <w:sz w:val="24"/>
          <w:szCs w:val="24"/>
        </w:rPr>
        <w:t> </w:t>
      </w:r>
      <w:r w:rsidRPr="00A13AAC">
        <w:rPr>
          <w:rFonts w:ascii="Arial Unicode" w:eastAsia="Times New Roman" w:hAnsi="Arial Unicode" w:cs="Arial Unicode"/>
          <w:b/>
          <w:bCs/>
          <w:i/>
          <w:iCs/>
          <w:color w:val="000000"/>
          <w:sz w:val="24"/>
          <w:szCs w:val="24"/>
        </w:rPr>
        <w:t>լրաց.</w:t>
      </w:r>
      <w:r w:rsidRPr="00A13AAC">
        <w:rPr>
          <w:rFonts w:ascii="Arial" w:eastAsia="Times New Roman" w:hAnsi="Arial" w:cs="Arial"/>
          <w:b/>
          <w:bCs/>
          <w:i/>
          <w:iCs/>
          <w:color w:val="000000"/>
          <w:sz w:val="24"/>
          <w:szCs w:val="24"/>
        </w:rPr>
        <w:t> </w:t>
      </w:r>
      <w:r w:rsidRPr="00A13AAC">
        <w:rPr>
          <w:rFonts w:ascii="Arial Unicode" w:eastAsia="Times New Roman" w:hAnsi="Arial Unicode" w:cs="Arial Unicode"/>
          <w:b/>
          <w:bCs/>
          <w:i/>
          <w:iCs/>
          <w:color w:val="000000"/>
          <w:sz w:val="24"/>
          <w:szCs w:val="24"/>
        </w:rPr>
        <w:t>23.10.08 ՀՕ-182-Ն)</w:t>
      </w:r>
    </w:p>
    <w:p w:rsidR="00EF29D6" w:rsidRPr="00EB4FE7" w:rsidRDefault="00EF29D6" w:rsidP="00EF29D6">
      <w:pPr>
        <w:ind w:firstLine="529"/>
        <w:rPr>
          <w:rFonts w:ascii="Arial Unicode" w:eastAsia="Times New Roman" w:hAnsi="Arial Unicode"/>
          <w:color w:val="000000"/>
          <w:sz w:val="24"/>
          <w:szCs w:val="24"/>
        </w:rPr>
      </w:pPr>
      <w:r w:rsidRPr="00EB4FE7">
        <w:rPr>
          <w:rFonts w:ascii="Arial" w:eastAsia="Times New Roman" w:hAnsi="Arial" w:cs="Arial"/>
          <w:color w:val="000000"/>
          <w:sz w:val="24"/>
          <w:szCs w:val="24"/>
        </w:rPr>
        <w:t> </w:t>
      </w:r>
    </w:p>
    <w:p w:rsidR="00F8311A" w:rsidRPr="00C46E21" w:rsidRDefault="00F8311A">
      <w:pPr>
        <w:rPr>
          <w:rFonts w:ascii="GHEA Grapalat" w:hAnsi="GHEA Grapalat"/>
        </w:rPr>
      </w:pPr>
    </w:p>
    <w:sectPr w:rsidR="00F8311A" w:rsidRPr="00C46E21" w:rsidSect="008377DD">
      <w:pgSz w:w="11907" w:h="16839" w:code="9"/>
      <w:pgMar w:top="720" w:right="837"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efaultTabStop w:val="720"/>
  <w:drawingGridHorizontalSpacing w:val="110"/>
  <w:displayHorizontalDrawingGridEvery w:val="2"/>
  <w:characterSpacingControl w:val="doNotCompress"/>
  <w:compat>
    <w:compatSetting w:name="compatibilityMode" w:uri="http://schemas.microsoft.com/office/word" w:val="12"/>
  </w:compat>
  <w:rsids>
    <w:rsidRoot w:val="00A9139F"/>
    <w:rsid w:val="00037E5A"/>
    <w:rsid w:val="00067F66"/>
    <w:rsid w:val="000736B1"/>
    <w:rsid w:val="000901F6"/>
    <w:rsid w:val="000C4F05"/>
    <w:rsid w:val="000E14A6"/>
    <w:rsid w:val="000F2352"/>
    <w:rsid w:val="00117F5E"/>
    <w:rsid w:val="001F216A"/>
    <w:rsid w:val="002530AF"/>
    <w:rsid w:val="002A7B16"/>
    <w:rsid w:val="002C6325"/>
    <w:rsid w:val="00386FEC"/>
    <w:rsid w:val="003A2125"/>
    <w:rsid w:val="003E5889"/>
    <w:rsid w:val="004301DE"/>
    <w:rsid w:val="00437D28"/>
    <w:rsid w:val="00455A63"/>
    <w:rsid w:val="0045656C"/>
    <w:rsid w:val="004D65EE"/>
    <w:rsid w:val="004E069A"/>
    <w:rsid w:val="004F5FF2"/>
    <w:rsid w:val="005B4CCB"/>
    <w:rsid w:val="005C1C1C"/>
    <w:rsid w:val="005F13C8"/>
    <w:rsid w:val="0065118F"/>
    <w:rsid w:val="00692221"/>
    <w:rsid w:val="00750027"/>
    <w:rsid w:val="00753A31"/>
    <w:rsid w:val="007F47BB"/>
    <w:rsid w:val="0081595A"/>
    <w:rsid w:val="00834869"/>
    <w:rsid w:val="008377DD"/>
    <w:rsid w:val="008D2550"/>
    <w:rsid w:val="00A04CCD"/>
    <w:rsid w:val="00A122DD"/>
    <w:rsid w:val="00A72E39"/>
    <w:rsid w:val="00A9139F"/>
    <w:rsid w:val="00B01EC9"/>
    <w:rsid w:val="00B3070F"/>
    <w:rsid w:val="00B95C04"/>
    <w:rsid w:val="00BD6450"/>
    <w:rsid w:val="00BE3385"/>
    <w:rsid w:val="00C1240D"/>
    <w:rsid w:val="00C46E21"/>
    <w:rsid w:val="00C60426"/>
    <w:rsid w:val="00C7311A"/>
    <w:rsid w:val="00C922A2"/>
    <w:rsid w:val="00D3439B"/>
    <w:rsid w:val="00D35D51"/>
    <w:rsid w:val="00D7253A"/>
    <w:rsid w:val="00DF1084"/>
    <w:rsid w:val="00DF1B89"/>
    <w:rsid w:val="00E05D3A"/>
    <w:rsid w:val="00E2605C"/>
    <w:rsid w:val="00E55E15"/>
    <w:rsid w:val="00ED1394"/>
    <w:rsid w:val="00EF29D6"/>
    <w:rsid w:val="00F0505F"/>
    <w:rsid w:val="00F8311A"/>
    <w:rsid w:val="00FB1A80"/>
    <w:rsid w:val="00FC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uiPriority w:val="9"/>
    <w:qFormat/>
    <w:rsid w:val="00815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9139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139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13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139F"/>
    <w:rPr>
      <w:rFonts w:ascii="Times New Roman" w:eastAsia="Times New Roman" w:hAnsi="Times New Roman" w:cs="Times New Roman"/>
      <w:b/>
      <w:bCs/>
      <w:sz w:val="27"/>
      <w:szCs w:val="27"/>
    </w:rPr>
  </w:style>
  <w:style w:type="character" w:styleId="Strong">
    <w:name w:val="Strong"/>
    <w:basedOn w:val="DefaultParagraphFont"/>
    <w:uiPriority w:val="22"/>
    <w:qFormat/>
    <w:rsid w:val="00A9139F"/>
    <w:rPr>
      <w:b/>
      <w:bCs/>
    </w:rPr>
  </w:style>
  <w:style w:type="paragraph" w:styleId="NormalWeb">
    <w:name w:val="Normal (Web)"/>
    <w:basedOn w:val="Normal"/>
    <w:link w:val="NormalWebChar"/>
    <w:uiPriority w:val="99"/>
    <w:unhideWhenUsed/>
    <w:rsid w:val="00A9139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semiHidden/>
    <w:unhideWhenUsed/>
    <w:rsid w:val="00A122DD"/>
    <w:rPr>
      <w:color w:val="0000FF"/>
      <w:u w:val="single"/>
    </w:rPr>
  </w:style>
  <w:style w:type="character" w:customStyle="1" w:styleId="mechtexChar">
    <w:name w:val="mechtex Char"/>
    <w:basedOn w:val="DefaultParagraphFont"/>
    <w:link w:val="mechtex"/>
    <w:locked/>
    <w:rsid w:val="00A122DD"/>
    <w:rPr>
      <w:rFonts w:ascii="Arial Armenian" w:eastAsia="Times New Roman" w:hAnsi="Arial Armenian"/>
    </w:rPr>
  </w:style>
  <w:style w:type="paragraph" w:customStyle="1" w:styleId="mechtex">
    <w:name w:val="mechtex"/>
    <w:basedOn w:val="Normal"/>
    <w:link w:val="mechtexChar"/>
    <w:rsid w:val="00A122DD"/>
    <w:pPr>
      <w:jc w:val="center"/>
    </w:pPr>
    <w:rPr>
      <w:rFonts w:ascii="Arial Armenian" w:eastAsia="Times New Roman" w:hAnsi="Arial Armenian"/>
    </w:rPr>
  </w:style>
  <w:style w:type="character" w:customStyle="1" w:styleId="normChar">
    <w:name w:val="norm Char"/>
    <w:basedOn w:val="DefaultParagraphFont"/>
    <w:link w:val="norm"/>
    <w:locked/>
    <w:rsid w:val="00A122DD"/>
    <w:rPr>
      <w:rFonts w:ascii="Arial Armenian" w:eastAsia="Times New Roman" w:hAnsi="Arial Armenian"/>
      <w:lang w:eastAsia="ru-RU"/>
    </w:rPr>
  </w:style>
  <w:style w:type="paragraph" w:customStyle="1" w:styleId="norm">
    <w:name w:val="norm"/>
    <w:basedOn w:val="Normal"/>
    <w:link w:val="normChar"/>
    <w:rsid w:val="00A122DD"/>
    <w:pPr>
      <w:spacing w:line="480" w:lineRule="auto"/>
      <w:ind w:firstLine="709"/>
      <w:jc w:val="both"/>
    </w:pPr>
    <w:rPr>
      <w:rFonts w:ascii="Arial Armenian" w:eastAsia="Times New Roman" w:hAnsi="Arial Armenian"/>
      <w:lang w:eastAsia="ru-RU"/>
    </w:rPr>
  </w:style>
  <w:style w:type="character" w:customStyle="1" w:styleId="NormalWebChar">
    <w:name w:val="Normal (Web) Char"/>
    <w:link w:val="NormalWeb"/>
    <w:uiPriority w:val="99"/>
    <w:locked/>
    <w:rsid w:val="00A122DD"/>
    <w:rPr>
      <w:rFonts w:ascii="Times New Roman" w:eastAsia="Times New Roman" w:hAnsi="Times New Roman" w:cs="Times New Roman"/>
      <w:sz w:val="24"/>
      <w:szCs w:val="24"/>
    </w:rPr>
  </w:style>
  <w:style w:type="paragraph" w:styleId="ListParagraph">
    <w:name w:val="List Paragraph"/>
    <w:basedOn w:val="Normal"/>
    <w:uiPriority w:val="34"/>
    <w:qFormat/>
    <w:rsid w:val="00DF1084"/>
    <w:pPr>
      <w:ind w:left="720"/>
      <w:contextualSpacing/>
    </w:pPr>
  </w:style>
  <w:style w:type="character" w:customStyle="1" w:styleId="Heading1Char">
    <w:name w:val="Heading 1 Char"/>
    <w:basedOn w:val="DefaultParagraphFont"/>
    <w:link w:val="Heading1"/>
    <w:uiPriority w:val="9"/>
    <w:rsid w:val="0081595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67F66"/>
    <w:rPr>
      <w:rFonts w:ascii="Tahoma" w:hAnsi="Tahoma" w:cs="Tahoma"/>
      <w:sz w:val="16"/>
      <w:szCs w:val="16"/>
    </w:rPr>
  </w:style>
  <w:style w:type="character" w:customStyle="1" w:styleId="BalloonTextChar">
    <w:name w:val="Balloon Text Char"/>
    <w:basedOn w:val="DefaultParagraphFont"/>
    <w:link w:val="BalloonText"/>
    <w:uiPriority w:val="99"/>
    <w:semiHidden/>
    <w:rsid w:val="00067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045476">
      <w:bodyDiv w:val="1"/>
      <w:marLeft w:val="0"/>
      <w:marRight w:val="0"/>
      <w:marTop w:val="0"/>
      <w:marBottom w:val="0"/>
      <w:divBdr>
        <w:top w:val="none" w:sz="0" w:space="0" w:color="auto"/>
        <w:left w:val="none" w:sz="0" w:space="0" w:color="auto"/>
        <w:bottom w:val="none" w:sz="0" w:space="0" w:color="auto"/>
        <w:right w:val="none" w:sz="0" w:space="0" w:color="auto"/>
      </w:divBdr>
      <w:divsChild>
        <w:div w:id="752821736">
          <w:marLeft w:val="0"/>
          <w:marRight w:val="0"/>
          <w:marTop w:val="0"/>
          <w:marBottom w:val="0"/>
          <w:divBdr>
            <w:top w:val="none" w:sz="0" w:space="0" w:color="auto"/>
            <w:left w:val="none" w:sz="0" w:space="0" w:color="auto"/>
            <w:bottom w:val="none" w:sz="0" w:space="0" w:color="auto"/>
            <w:right w:val="none" w:sz="0" w:space="0" w:color="auto"/>
          </w:divBdr>
        </w:div>
      </w:divsChild>
    </w:div>
    <w:div w:id="1208758468">
      <w:bodyDiv w:val="1"/>
      <w:marLeft w:val="0"/>
      <w:marRight w:val="0"/>
      <w:marTop w:val="0"/>
      <w:marBottom w:val="0"/>
      <w:divBdr>
        <w:top w:val="none" w:sz="0" w:space="0" w:color="auto"/>
        <w:left w:val="none" w:sz="0" w:space="0" w:color="auto"/>
        <w:bottom w:val="none" w:sz="0" w:space="0" w:color="auto"/>
        <w:right w:val="none" w:sz="0" w:space="0" w:color="auto"/>
      </w:divBdr>
      <w:divsChild>
        <w:div w:id="26535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v.am/am/structure/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EFFBF-58DE-4F08-BA2D-F7830C6D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27</cp:revision>
  <dcterms:created xsi:type="dcterms:W3CDTF">2015-11-04T08:19:00Z</dcterms:created>
  <dcterms:modified xsi:type="dcterms:W3CDTF">2015-12-09T06:09:00Z</dcterms:modified>
</cp:coreProperties>
</file>