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C5F" w:rsidRPr="00790E11" w:rsidRDefault="00FB7C5F" w:rsidP="00FB7C5F">
      <w:pPr>
        <w:spacing w:before="120" w:line="312" w:lineRule="auto"/>
        <w:jc w:val="right"/>
        <w:rPr>
          <w:rFonts w:ascii="GHEA Grapalat" w:hAnsi="GHEA Grapalat"/>
          <w:u w:val="single"/>
        </w:rPr>
      </w:pPr>
      <w:r w:rsidRPr="00790E11">
        <w:rPr>
          <w:rFonts w:ascii="GHEA Grapalat" w:hAnsi="GHEA Grapalat"/>
          <w:u w:val="single"/>
        </w:rPr>
        <w:t>ՆԱԽԱԳԻԾ</w:t>
      </w:r>
    </w:p>
    <w:p w:rsidR="00FB7C5F" w:rsidRPr="00790E11" w:rsidRDefault="00FB7C5F" w:rsidP="00FB7C5F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FB7C5F" w:rsidRPr="00790E11" w:rsidRDefault="00FB7C5F" w:rsidP="00FB7C5F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FB7C5F" w:rsidRPr="00EC5169" w:rsidRDefault="00FB7C5F" w:rsidP="00FB7C5F">
      <w:pPr>
        <w:ind w:hanging="9"/>
        <w:jc w:val="center"/>
        <w:rPr>
          <w:rFonts w:ascii="GHEA Grapalat" w:hAnsi="GHEA Grapalat"/>
          <w:lang w:eastAsia="en-GB"/>
        </w:rPr>
      </w:pPr>
      <w:r w:rsidRPr="00EC5169">
        <w:rPr>
          <w:rFonts w:ascii="GHEA Grapalat" w:hAnsi="GHEA Grapalat" w:cs="Sylfaen"/>
          <w:b/>
          <w:lang w:eastAsia="en-GB"/>
        </w:rPr>
        <w:t>ՀԱՅԱՍՏԱՆԻ</w:t>
      </w:r>
      <w:r w:rsidRPr="00EC5169">
        <w:rPr>
          <w:rFonts w:ascii="GHEA Grapalat" w:hAnsi="GHEA Grapalat"/>
          <w:b/>
          <w:lang w:eastAsia="en-GB"/>
        </w:rPr>
        <w:t xml:space="preserve"> </w:t>
      </w:r>
      <w:r w:rsidRPr="00EC5169">
        <w:rPr>
          <w:rFonts w:ascii="GHEA Grapalat" w:hAnsi="GHEA Grapalat" w:cs="Sylfaen"/>
          <w:b/>
          <w:lang w:eastAsia="en-GB"/>
        </w:rPr>
        <w:t>ՀԱՆՐԱՊԵՏՈՒԹՅԱՆ</w:t>
      </w:r>
      <w:r w:rsidRPr="00EC5169">
        <w:rPr>
          <w:rFonts w:ascii="GHEA Grapalat" w:hAnsi="GHEA Grapalat"/>
          <w:b/>
          <w:lang w:eastAsia="en-GB"/>
        </w:rPr>
        <w:t xml:space="preserve"> </w:t>
      </w:r>
      <w:r w:rsidRPr="00EC5169">
        <w:rPr>
          <w:rFonts w:ascii="GHEA Grapalat" w:hAnsi="GHEA Grapalat" w:cs="Sylfaen"/>
          <w:b/>
          <w:lang w:eastAsia="en-GB"/>
        </w:rPr>
        <w:t>ԿԱՌԱՎԱՐՈՒԹՅՈՒ</w:t>
      </w:r>
      <w:r w:rsidRPr="00EC5169">
        <w:rPr>
          <w:rFonts w:ascii="GHEA Grapalat" w:hAnsi="GHEA Grapalat"/>
          <w:b/>
          <w:lang w:eastAsia="en-GB"/>
        </w:rPr>
        <w:t>Ն</w:t>
      </w:r>
    </w:p>
    <w:p w:rsidR="00FB7C5F" w:rsidRPr="00EC5169" w:rsidRDefault="00FB7C5F" w:rsidP="00FB7C5F">
      <w:pPr>
        <w:ind w:hanging="9"/>
        <w:jc w:val="center"/>
        <w:rPr>
          <w:rFonts w:ascii="GHEA Grapalat" w:hAnsi="GHEA Grapalat"/>
          <w:lang w:eastAsia="en-GB"/>
        </w:rPr>
      </w:pPr>
      <w:r w:rsidRPr="00EC5169">
        <w:rPr>
          <w:rFonts w:ascii="Courier New" w:hAnsi="Courier New" w:cs="Courier New"/>
          <w:lang w:eastAsia="en-GB"/>
        </w:rPr>
        <w:t> </w:t>
      </w:r>
      <w:r w:rsidRPr="00EC5169">
        <w:rPr>
          <w:rFonts w:ascii="Courier New" w:hAnsi="Courier New" w:cs="Courier New"/>
          <w:b/>
          <w:lang w:eastAsia="en-GB"/>
        </w:rPr>
        <w:t> </w:t>
      </w:r>
      <w:r w:rsidRPr="00EC5169">
        <w:rPr>
          <w:rFonts w:ascii="GHEA Grapalat" w:hAnsi="GHEA Grapalat"/>
          <w:b/>
          <w:lang w:eastAsia="en-GB"/>
        </w:rPr>
        <w:t xml:space="preserve"> Ո Ր Ո Շ ՈՒ Մ</w:t>
      </w:r>
    </w:p>
    <w:p w:rsidR="00FB7C5F" w:rsidRPr="00EC5169" w:rsidRDefault="00FB7C5F" w:rsidP="00FB7C5F">
      <w:pPr>
        <w:pStyle w:val="mechtex"/>
        <w:rPr>
          <w:rFonts w:ascii="GHEA Grapalat" w:hAnsi="GHEA Grapalat"/>
          <w:sz w:val="24"/>
        </w:rPr>
      </w:pPr>
    </w:p>
    <w:p w:rsidR="00FB7C5F" w:rsidRPr="00EC5169" w:rsidRDefault="00FB7C5F" w:rsidP="00FB7C5F">
      <w:pPr>
        <w:pStyle w:val="mechtex"/>
        <w:rPr>
          <w:rFonts w:ascii="GHEA Grapalat" w:hAnsi="GHEA Grapalat"/>
          <w:sz w:val="24"/>
        </w:rPr>
      </w:pPr>
    </w:p>
    <w:p w:rsidR="00FB7C5F" w:rsidRPr="00EC5169" w:rsidRDefault="00FB7C5F" w:rsidP="00FB7C5F">
      <w:pPr>
        <w:jc w:val="center"/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   _ </w:t>
      </w:r>
      <w:proofErr w:type="spellStart"/>
      <w:r>
        <w:rPr>
          <w:rFonts w:ascii="GHEA Grapalat" w:hAnsi="GHEA Grapalat" w:cs="Sylfaen"/>
          <w:lang w:val="en-GB"/>
        </w:rPr>
        <w:t>նոյ</w:t>
      </w:r>
      <w:proofErr w:type="spellEnd"/>
      <w:r w:rsidRPr="00EC5169">
        <w:rPr>
          <w:rFonts w:ascii="GHEA Grapalat" w:hAnsi="GHEA Grapalat" w:cs="Sylfaen"/>
        </w:rPr>
        <w:t>եմբերի</w:t>
      </w:r>
      <w:r w:rsidRPr="00EC5169">
        <w:rPr>
          <w:rFonts w:ascii="GHEA Grapalat" w:hAnsi="GHEA Grapalat"/>
        </w:rPr>
        <w:t xml:space="preserve">  2018  թվականի  N             - Լ</w:t>
      </w:r>
    </w:p>
    <w:p w:rsidR="00FB7C5F" w:rsidRPr="00EC5169" w:rsidRDefault="00FB7C5F" w:rsidP="00FB7C5F">
      <w:pPr>
        <w:pStyle w:val="mechtex"/>
        <w:rPr>
          <w:rFonts w:ascii="GHEA Grapalat" w:hAnsi="GHEA Grapalat"/>
          <w:sz w:val="24"/>
        </w:rPr>
      </w:pPr>
    </w:p>
    <w:p w:rsidR="00FB7C5F" w:rsidRPr="00EC5169" w:rsidRDefault="00FB7C5F" w:rsidP="00FB7C5F">
      <w:pPr>
        <w:pStyle w:val="mechtex"/>
        <w:rPr>
          <w:rFonts w:ascii="GHEA Grapalat" w:hAnsi="GHEA Grapalat"/>
          <w:sz w:val="24"/>
        </w:rPr>
      </w:pPr>
    </w:p>
    <w:p w:rsidR="00FB7C5F" w:rsidRPr="00EC5169" w:rsidRDefault="00FB7C5F" w:rsidP="0033119C">
      <w:pPr>
        <w:tabs>
          <w:tab w:val="left" w:pos="8364"/>
        </w:tabs>
        <w:spacing w:after="0" w:line="240" w:lineRule="auto"/>
        <w:ind w:left="993" w:right="828"/>
        <w:jc w:val="both"/>
        <w:rPr>
          <w:rFonts w:ascii="GHEA Grapalat" w:hAnsi="GHEA Grapalat" w:cs="Sylfaen"/>
          <w:lang w:val="en-GB"/>
        </w:rPr>
      </w:pPr>
      <w:r w:rsidRPr="001079B7">
        <w:rPr>
          <w:rFonts w:ascii="GHEA Grapalat" w:hAnsi="GHEA Grapalat" w:cs="Sylfaen"/>
          <w:lang w:val="hy-AM"/>
        </w:rPr>
        <w:t>«ՀԱՅԱՍՏԱՆԻ ՀԱՆՐԱՊԵՏՈՒԹՅԱՆ ՀԱՐ</w:t>
      </w:r>
      <w:r w:rsidRPr="001079B7">
        <w:rPr>
          <w:rFonts w:ascii="GHEA Grapalat" w:hAnsi="GHEA Grapalat" w:cs="Sylfaen"/>
          <w:lang w:val="hy-AM"/>
        </w:rPr>
        <w:softHyphen/>
        <w:t xml:space="preserve">ԿԱՅԻՆ ՕՐԵՆՍԳՐՔՈՒՄ </w:t>
      </w:r>
      <w:r w:rsidRPr="001079B7">
        <w:rPr>
          <w:rFonts w:ascii="GHEA Grapalat" w:hAnsi="GHEA Grapalat" w:cs="Sylfaen"/>
          <w:lang w:val="en-GB"/>
        </w:rPr>
        <w:t>ՓՈ</w:t>
      </w:r>
      <w:r w:rsidRPr="001079B7">
        <w:rPr>
          <w:rFonts w:ascii="GHEA Grapalat" w:hAnsi="GHEA Grapalat" w:cs="Sylfaen"/>
          <w:lang w:val="en-GB"/>
        </w:rPr>
        <w:softHyphen/>
        <w:t>ՓՈԽՈՒԹՅՈՒՆ</w:t>
      </w:r>
      <w:r w:rsidRPr="001079B7">
        <w:rPr>
          <w:rFonts w:ascii="GHEA Grapalat" w:hAnsi="GHEA Grapalat" w:cs="Sylfaen"/>
          <w:lang w:val="hy-AM"/>
        </w:rPr>
        <w:t xml:space="preserve"> ԿԱՏԱ</w:t>
      </w:r>
      <w:r w:rsidRPr="001079B7">
        <w:rPr>
          <w:rFonts w:ascii="GHEA Grapalat" w:hAnsi="GHEA Grapalat" w:cs="Sylfaen"/>
          <w:lang w:val="hy-AM"/>
        </w:rPr>
        <w:softHyphen/>
        <w:t>ՐԵԼՈՒ</w:t>
      </w:r>
      <w:r w:rsidRPr="001079B7">
        <w:rPr>
          <w:rFonts w:ascii="GHEA Grapalat" w:hAnsi="GHEA Grapalat" w:cs="Sylfaen"/>
          <w:lang w:val="en-GB"/>
        </w:rPr>
        <w:t xml:space="preserve"> </w:t>
      </w:r>
      <w:r w:rsidRPr="001079B7">
        <w:rPr>
          <w:rFonts w:ascii="GHEA Grapalat" w:hAnsi="GHEA Grapalat" w:cs="Sylfaen"/>
          <w:lang w:val="hy-AM"/>
        </w:rPr>
        <w:t xml:space="preserve"> ՄԱՍԻՆ» </w:t>
      </w:r>
      <w:r w:rsidRPr="001079B7">
        <w:rPr>
          <w:rFonts w:ascii="GHEA Grapalat" w:hAnsi="GHEA Grapalat" w:cs="Sylfaen"/>
          <w:spacing w:val="10"/>
          <w:lang w:val="af-ZA"/>
        </w:rPr>
        <w:t>ՀԱ</w:t>
      </w:r>
      <w:r w:rsidRPr="001079B7">
        <w:rPr>
          <w:rFonts w:ascii="GHEA Grapalat" w:hAnsi="GHEA Grapalat" w:cs="Sylfaen"/>
          <w:spacing w:val="10"/>
          <w:lang w:val="af-ZA"/>
        </w:rPr>
        <w:softHyphen/>
        <w:t>ՅԱՍՏԱՆԻ ՀԱՆՐԱ</w:t>
      </w:r>
      <w:r w:rsidRPr="001079B7">
        <w:rPr>
          <w:rFonts w:ascii="GHEA Grapalat" w:hAnsi="GHEA Grapalat" w:cs="Sylfaen"/>
          <w:spacing w:val="10"/>
          <w:lang w:val="af-ZA"/>
        </w:rPr>
        <w:softHyphen/>
        <w:t>ՊԵ</w:t>
      </w:r>
      <w:r w:rsidRPr="001079B7">
        <w:rPr>
          <w:rFonts w:ascii="GHEA Grapalat" w:hAnsi="GHEA Grapalat" w:cs="Sylfaen"/>
          <w:spacing w:val="10"/>
          <w:lang w:val="af-ZA"/>
        </w:rPr>
        <w:softHyphen/>
      </w:r>
      <w:r w:rsidRPr="001079B7">
        <w:rPr>
          <w:rFonts w:ascii="GHEA Grapalat" w:hAnsi="GHEA Grapalat" w:cs="Sylfaen"/>
          <w:spacing w:val="10"/>
          <w:lang w:val="af-ZA"/>
        </w:rPr>
        <w:softHyphen/>
        <w:t>ՏՈՒԹՅԱՆ ՕՐԵՆՔԻ ՆԱԽԱԳԾԻ</w:t>
      </w:r>
      <w:r w:rsidRPr="001079B7">
        <w:rPr>
          <w:rFonts w:ascii="GHEA Grapalat" w:hAnsi="GHEA Grapalat"/>
        </w:rPr>
        <w:t xml:space="preserve"> </w:t>
      </w:r>
      <w:r w:rsidRPr="001079B7">
        <w:rPr>
          <w:rFonts w:ascii="GHEA Grapalat" w:hAnsi="GHEA Grapalat" w:cs="Tahoma"/>
          <w:spacing w:val="-4"/>
          <w:lang w:val="af-ZA"/>
        </w:rPr>
        <w:t>ՎԵ</w:t>
      </w:r>
      <w:r w:rsidRPr="001079B7">
        <w:rPr>
          <w:rFonts w:ascii="GHEA Grapalat" w:hAnsi="GHEA Grapalat" w:cs="Tahoma"/>
          <w:spacing w:val="-4"/>
          <w:lang w:val="af-ZA"/>
        </w:rPr>
        <w:softHyphen/>
      </w:r>
      <w:r w:rsidRPr="001079B7">
        <w:rPr>
          <w:rFonts w:ascii="GHEA Grapalat" w:hAnsi="GHEA Grapalat" w:cs="Tahoma"/>
          <w:spacing w:val="-4"/>
          <w:lang w:val="af-ZA"/>
        </w:rPr>
        <w:softHyphen/>
        <w:t>ՐԱ</w:t>
      </w:r>
      <w:r w:rsidRPr="001079B7">
        <w:rPr>
          <w:rFonts w:ascii="GHEA Grapalat" w:hAnsi="GHEA Grapalat" w:cs="Tahoma"/>
          <w:spacing w:val="-4"/>
          <w:lang w:val="af-ZA"/>
        </w:rPr>
        <w:softHyphen/>
        <w:t>ԲԵՐ</w:t>
      </w:r>
      <w:r w:rsidRPr="001079B7">
        <w:rPr>
          <w:rFonts w:ascii="GHEA Grapalat" w:hAnsi="GHEA Grapalat" w:cs="Tahoma"/>
          <w:spacing w:val="-4"/>
          <w:lang w:val="af-ZA"/>
        </w:rPr>
        <w:softHyphen/>
        <w:t>ՅԱԼ ՀԱ</w:t>
      </w:r>
      <w:r w:rsidRPr="001079B7">
        <w:rPr>
          <w:rFonts w:ascii="GHEA Grapalat" w:hAnsi="GHEA Grapalat" w:cs="Tahoma"/>
          <w:spacing w:val="-4"/>
          <w:lang w:val="af-ZA"/>
        </w:rPr>
        <w:softHyphen/>
      </w:r>
      <w:r w:rsidRPr="001079B7">
        <w:rPr>
          <w:rFonts w:ascii="GHEA Grapalat" w:hAnsi="GHEA Grapalat" w:cs="Tahoma"/>
          <w:spacing w:val="-4"/>
          <w:lang w:val="af-ZA"/>
        </w:rPr>
        <w:softHyphen/>
      </w:r>
      <w:r w:rsidRPr="001079B7">
        <w:rPr>
          <w:rFonts w:ascii="GHEA Grapalat" w:hAnsi="GHEA Grapalat" w:cs="Tahoma"/>
          <w:spacing w:val="-4"/>
          <w:lang w:val="af-ZA"/>
        </w:rPr>
        <w:softHyphen/>
        <w:t>ՅԱՍ</w:t>
      </w:r>
      <w:r w:rsidRPr="001079B7">
        <w:rPr>
          <w:rFonts w:ascii="GHEA Grapalat" w:hAnsi="GHEA Grapalat" w:cs="Tahoma"/>
          <w:spacing w:val="-4"/>
          <w:lang w:val="af-ZA"/>
        </w:rPr>
        <w:softHyphen/>
      </w:r>
      <w:r w:rsidRPr="001079B7">
        <w:rPr>
          <w:rFonts w:ascii="GHEA Grapalat" w:hAnsi="GHEA Grapalat" w:cs="Tahoma"/>
          <w:spacing w:val="-4"/>
          <w:lang w:val="af-ZA"/>
        </w:rPr>
        <w:softHyphen/>
      </w:r>
      <w:r w:rsidRPr="001079B7">
        <w:rPr>
          <w:rFonts w:ascii="GHEA Grapalat" w:hAnsi="GHEA Grapalat" w:cs="Tahoma"/>
          <w:spacing w:val="-4"/>
          <w:lang w:val="af-ZA"/>
        </w:rPr>
        <w:softHyphen/>
        <w:t>ՏԱ</w:t>
      </w:r>
      <w:r w:rsidRPr="001079B7">
        <w:rPr>
          <w:rFonts w:ascii="GHEA Grapalat" w:hAnsi="GHEA Grapalat" w:cs="Tahoma"/>
          <w:spacing w:val="-4"/>
          <w:lang w:val="af-ZA"/>
        </w:rPr>
        <w:softHyphen/>
        <w:t>ՆԻ  ՀԱ</w:t>
      </w:r>
      <w:r w:rsidRPr="001079B7">
        <w:rPr>
          <w:rFonts w:ascii="GHEA Grapalat" w:hAnsi="GHEA Grapalat" w:cs="Tahoma"/>
          <w:spacing w:val="-4"/>
          <w:lang w:val="af-ZA"/>
        </w:rPr>
        <w:softHyphen/>
        <w:t>Ն</w:t>
      </w:r>
      <w:r w:rsidRPr="001079B7">
        <w:rPr>
          <w:rFonts w:ascii="GHEA Grapalat" w:hAnsi="GHEA Grapalat" w:cs="Tahoma"/>
          <w:spacing w:val="-4"/>
          <w:lang w:val="af-ZA"/>
        </w:rPr>
        <w:softHyphen/>
      </w:r>
      <w:r w:rsidRPr="001079B7">
        <w:rPr>
          <w:rFonts w:ascii="GHEA Grapalat" w:hAnsi="GHEA Grapalat" w:cs="Tahoma"/>
          <w:spacing w:val="-4"/>
          <w:lang w:val="af-ZA"/>
        </w:rPr>
        <w:softHyphen/>
      </w:r>
      <w:r w:rsidRPr="001079B7">
        <w:rPr>
          <w:rFonts w:ascii="GHEA Grapalat" w:hAnsi="GHEA Grapalat" w:cs="Tahoma"/>
          <w:spacing w:val="-4"/>
          <w:lang w:val="af-ZA"/>
        </w:rPr>
        <w:softHyphen/>
      </w:r>
      <w:r w:rsidRPr="001079B7">
        <w:rPr>
          <w:rFonts w:ascii="GHEA Grapalat" w:hAnsi="GHEA Grapalat" w:cs="Tahoma"/>
          <w:spacing w:val="-4"/>
          <w:lang w:val="af-ZA"/>
        </w:rPr>
        <w:softHyphen/>
      </w:r>
      <w:r w:rsidRPr="001079B7">
        <w:rPr>
          <w:rFonts w:ascii="GHEA Grapalat" w:hAnsi="GHEA Grapalat" w:cs="Tahoma"/>
          <w:spacing w:val="-4"/>
          <w:lang w:val="af-ZA"/>
        </w:rPr>
        <w:softHyphen/>
        <w:t>ՐԱ</w:t>
      </w:r>
      <w:r w:rsidRPr="001079B7">
        <w:rPr>
          <w:rFonts w:ascii="GHEA Grapalat" w:hAnsi="GHEA Grapalat" w:cs="Tahoma"/>
          <w:spacing w:val="-4"/>
          <w:lang w:val="af-ZA"/>
        </w:rPr>
        <w:softHyphen/>
        <w:t>ՊԵ</w:t>
      </w:r>
      <w:r w:rsidRPr="001079B7">
        <w:rPr>
          <w:rFonts w:ascii="GHEA Grapalat" w:hAnsi="GHEA Grapalat" w:cs="Tahoma"/>
          <w:spacing w:val="-4"/>
          <w:lang w:val="af-ZA"/>
        </w:rPr>
        <w:softHyphen/>
      </w:r>
      <w:r w:rsidRPr="001079B7">
        <w:rPr>
          <w:rFonts w:ascii="GHEA Grapalat" w:hAnsi="GHEA Grapalat" w:cs="Tahoma"/>
          <w:spacing w:val="-4"/>
          <w:lang w:val="af-ZA"/>
        </w:rPr>
        <w:softHyphen/>
      </w:r>
      <w:r w:rsidRPr="001079B7">
        <w:rPr>
          <w:rFonts w:ascii="GHEA Grapalat" w:hAnsi="GHEA Grapalat" w:cs="Tahoma"/>
          <w:spacing w:val="-4"/>
          <w:lang w:val="af-ZA"/>
        </w:rPr>
        <w:softHyphen/>
        <w:t>ՏՈՒ</w:t>
      </w:r>
      <w:r w:rsidRPr="001079B7">
        <w:rPr>
          <w:rFonts w:ascii="GHEA Grapalat" w:hAnsi="GHEA Grapalat" w:cs="Tahoma"/>
          <w:spacing w:val="-4"/>
          <w:lang w:val="af-ZA"/>
        </w:rPr>
        <w:softHyphen/>
        <w:t>ԹՅԱՆ  ԿԱՌԱ</w:t>
      </w:r>
      <w:r w:rsidRPr="001079B7">
        <w:rPr>
          <w:rFonts w:ascii="GHEA Grapalat" w:hAnsi="GHEA Grapalat" w:cs="Tahoma"/>
          <w:spacing w:val="-4"/>
          <w:lang w:val="af-ZA"/>
        </w:rPr>
        <w:softHyphen/>
        <w:t>ՎԱ</w:t>
      </w:r>
      <w:r w:rsidRPr="001079B7">
        <w:rPr>
          <w:rFonts w:ascii="GHEA Grapalat" w:hAnsi="GHEA Grapalat" w:cs="Tahoma"/>
          <w:spacing w:val="-4"/>
          <w:lang w:val="af-ZA"/>
        </w:rPr>
        <w:softHyphen/>
      </w:r>
      <w:r w:rsidRPr="001079B7">
        <w:rPr>
          <w:rFonts w:ascii="GHEA Grapalat" w:hAnsi="GHEA Grapalat" w:cs="Tahoma"/>
          <w:spacing w:val="-4"/>
          <w:lang w:val="af-ZA"/>
        </w:rPr>
        <w:softHyphen/>
        <w:t>ՐՈՒ</w:t>
      </w:r>
      <w:r w:rsidRPr="001079B7">
        <w:rPr>
          <w:rFonts w:ascii="GHEA Grapalat" w:hAnsi="GHEA Grapalat" w:cs="Tahoma"/>
          <w:spacing w:val="-4"/>
          <w:lang w:val="af-ZA"/>
        </w:rPr>
        <w:softHyphen/>
      </w:r>
      <w:r w:rsidRPr="001079B7">
        <w:rPr>
          <w:rFonts w:ascii="GHEA Grapalat" w:hAnsi="GHEA Grapalat" w:cs="Tahoma"/>
          <w:spacing w:val="-4"/>
          <w:lang w:val="af-ZA"/>
        </w:rPr>
        <w:softHyphen/>
        <w:t xml:space="preserve">ԹՅԱՆ  </w:t>
      </w:r>
      <w:r w:rsidR="00C86836">
        <w:rPr>
          <w:rFonts w:ascii="GHEA Grapalat" w:hAnsi="GHEA Grapalat" w:cs="Tahoma"/>
          <w:spacing w:val="-4"/>
          <w:lang w:val="af-ZA"/>
        </w:rPr>
        <w:t>ԱՌԱ</w:t>
      </w:r>
      <w:r w:rsidR="00C86836">
        <w:rPr>
          <w:rFonts w:ascii="GHEA Grapalat" w:hAnsi="GHEA Grapalat" w:cs="Tahoma"/>
          <w:spacing w:val="-4"/>
          <w:lang w:val="af-ZA"/>
        </w:rPr>
        <w:softHyphen/>
        <w:t>ՋԱՐ</w:t>
      </w:r>
      <w:r w:rsidR="00C86836">
        <w:rPr>
          <w:rFonts w:ascii="GHEA Grapalat" w:hAnsi="GHEA Grapalat" w:cs="Tahoma"/>
          <w:spacing w:val="-4"/>
          <w:lang w:val="af-ZA"/>
        </w:rPr>
        <w:softHyphen/>
      </w:r>
      <w:r w:rsidR="00C86836">
        <w:rPr>
          <w:rFonts w:ascii="GHEA Grapalat" w:hAnsi="GHEA Grapalat" w:cs="Tahoma"/>
          <w:spacing w:val="-4"/>
          <w:lang w:val="af-ZA"/>
        </w:rPr>
        <w:softHyphen/>
        <w:t>ԿՈՒ</w:t>
      </w:r>
      <w:r w:rsidR="00C86836">
        <w:rPr>
          <w:rFonts w:ascii="GHEA Grapalat" w:hAnsi="GHEA Grapalat" w:cs="Tahoma"/>
          <w:spacing w:val="-4"/>
          <w:lang w:val="af-ZA"/>
        </w:rPr>
        <w:softHyphen/>
        <w:t>ԹՅԱՆ</w:t>
      </w:r>
      <w:r w:rsidRPr="001079B7">
        <w:rPr>
          <w:rFonts w:ascii="GHEA Grapalat" w:hAnsi="GHEA Grapalat" w:cs="Tahoma"/>
          <w:spacing w:val="-4"/>
          <w:lang w:val="af-ZA"/>
        </w:rPr>
        <w:t xml:space="preserve"> ՄԱՍԻՆ</w:t>
      </w:r>
    </w:p>
    <w:p w:rsidR="00FB7C5F" w:rsidRPr="00EC5169" w:rsidRDefault="00FB7C5F" w:rsidP="00FB7C5F">
      <w:pPr>
        <w:pStyle w:val="mechtex"/>
        <w:jc w:val="left"/>
        <w:rPr>
          <w:rFonts w:ascii="GHEA Grapalat" w:hAnsi="GHEA Grapalat"/>
          <w:b/>
          <w:caps/>
        </w:rPr>
      </w:pPr>
      <w:r w:rsidRPr="00EC5169">
        <w:rPr>
          <w:rFonts w:ascii="GHEA Grapalat" w:hAnsi="GHEA Grapalat"/>
          <w:b/>
          <w:caps/>
        </w:rPr>
        <w:t xml:space="preserve">                  -----------------------------------------------------------------------------------------------</w:t>
      </w:r>
    </w:p>
    <w:p w:rsidR="00FB7C5F" w:rsidRPr="00790E11" w:rsidRDefault="00FB7C5F" w:rsidP="00FB7C5F">
      <w:pPr>
        <w:pStyle w:val="mechtex"/>
        <w:rPr>
          <w:rFonts w:ascii="GHEA Grapalat" w:hAnsi="GHEA Grapalat"/>
        </w:rPr>
      </w:pPr>
    </w:p>
    <w:p w:rsidR="00FB7C5F" w:rsidRPr="00790E11" w:rsidRDefault="00FB7C5F" w:rsidP="00FB7C5F">
      <w:pPr>
        <w:pStyle w:val="mechtex"/>
        <w:spacing w:line="360" w:lineRule="auto"/>
        <w:rPr>
          <w:rFonts w:ascii="GHEA Grapalat" w:hAnsi="GHEA Grapalat"/>
        </w:rPr>
      </w:pPr>
    </w:p>
    <w:p w:rsidR="00FB7C5F" w:rsidRPr="00EC5169" w:rsidRDefault="00FB7C5F" w:rsidP="00FB7C5F">
      <w:pPr>
        <w:pStyle w:val="norm"/>
        <w:spacing w:line="360" w:lineRule="auto"/>
        <w:rPr>
          <w:rFonts w:ascii="GHEA Grapalat" w:hAnsi="GHEA Grapalat" w:cs="Tahoma"/>
          <w:szCs w:val="22"/>
        </w:rPr>
      </w:pPr>
      <w:proofErr w:type="spellStart"/>
      <w:r w:rsidRPr="00EC5169">
        <w:rPr>
          <w:rFonts w:ascii="GHEA Grapalat" w:hAnsi="GHEA Grapalat" w:cs="Tahoma"/>
          <w:szCs w:val="22"/>
        </w:rPr>
        <w:t>Հիմք</w:t>
      </w:r>
      <w:proofErr w:type="spellEnd"/>
      <w:r w:rsidRPr="00EC5169">
        <w:rPr>
          <w:rFonts w:ascii="GHEA Grapalat" w:hAnsi="GHEA Grapalat"/>
          <w:szCs w:val="22"/>
        </w:rPr>
        <w:t xml:space="preserve"> </w:t>
      </w:r>
      <w:proofErr w:type="spellStart"/>
      <w:r w:rsidRPr="00EC5169">
        <w:rPr>
          <w:rFonts w:ascii="GHEA Grapalat" w:hAnsi="GHEA Grapalat" w:cs="Tahoma"/>
          <w:szCs w:val="22"/>
        </w:rPr>
        <w:t>ընդունելով</w:t>
      </w:r>
      <w:proofErr w:type="spellEnd"/>
      <w:r w:rsidRPr="00EC5169">
        <w:rPr>
          <w:rFonts w:ascii="GHEA Grapalat" w:hAnsi="GHEA Grapalat"/>
          <w:szCs w:val="22"/>
        </w:rPr>
        <w:t xml:space="preserve"> </w:t>
      </w:r>
      <w:r w:rsidRPr="00EC5169">
        <w:rPr>
          <w:rFonts w:ascii="GHEA Grapalat" w:hAnsi="GHEA Grapalat"/>
          <w:szCs w:val="22"/>
          <w:lang w:val="af-ZA"/>
        </w:rPr>
        <w:t>«</w:t>
      </w:r>
      <w:proofErr w:type="spellStart"/>
      <w:r w:rsidRPr="00EC5169">
        <w:rPr>
          <w:rFonts w:ascii="GHEA Grapalat" w:hAnsi="GHEA Grapalat" w:cs="Tahoma"/>
          <w:szCs w:val="22"/>
        </w:rPr>
        <w:t>Ազգային</w:t>
      </w:r>
      <w:proofErr w:type="spellEnd"/>
      <w:r w:rsidRPr="00EC5169">
        <w:rPr>
          <w:rFonts w:ascii="GHEA Grapalat" w:hAnsi="GHEA Grapalat" w:cs="Tahoma"/>
          <w:szCs w:val="22"/>
        </w:rPr>
        <w:t xml:space="preserve"> </w:t>
      </w:r>
      <w:proofErr w:type="spellStart"/>
      <w:r w:rsidRPr="00EC5169">
        <w:rPr>
          <w:rFonts w:ascii="GHEA Grapalat" w:hAnsi="GHEA Grapalat" w:cs="Tahoma"/>
          <w:szCs w:val="22"/>
        </w:rPr>
        <w:t>ժողովի</w:t>
      </w:r>
      <w:proofErr w:type="spellEnd"/>
      <w:r w:rsidRPr="00EC5169">
        <w:rPr>
          <w:rFonts w:ascii="GHEA Grapalat" w:hAnsi="GHEA Grapalat" w:cs="Tahoma"/>
          <w:szCs w:val="22"/>
        </w:rPr>
        <w:t xml:space="preserve"> </w:t>
      </w:r>
      <w:proofErr w:type="spellStart"/>
      <w:r w:rsidRPr="00EC5169">
        <w:rPr>
          <w:rFonts w:ascii="GHEA Grapalat" w:hAnsi="GHEA Grapalat" w:cs="Tahoma"/>
          <w:szCs w:val="22"/>
        </w:rPr>
        <w:t>կանոնակարգ</w:t>
      </w:r>
      <w:proofErr w:type="spellEnd"/>
      <w:r w:rsidRPr="00EC5169">
        <w:rPr>
          <w:rFonts w:ascii="GHEA Grapalat" w:hAnsi="GHEA Grapalat" w:cs="Tahoma"/>
          <w:szCs w:val="22"/>
        </w:rPr>
        <w:t xml:space="preserve">» </w:t>
      </w:r>
      <w:proofErr w:type="spellStart"/>
      <w:r w:rsidRPr="00EC5169">
        <w:rPr>
          <w:rFonts w:ascii="GHEA Grapalat" w:hAnsi="GHEA Grapalat" w:cs="Tahoma"/>
          <w:szCs w:val="22"/>
        </w:rPr>
        <w:t>սահ</w:t>
      </w:r>
      <w:r w:rsidRPr="00EC5169">
        <w:rPr>
          <w:rFonts w:ascii="GHEA Grapalat" w:hAnsi="GHEA Grapalat" w:cs="Tahoma"/>
          <w:szCs w:val="22"/>
        </w:rPr>
        <w:softHyphen/>
        <w:t>մանա</w:t>
      </w:r>
      <w:r w:rsidRPr="00EC5169">
        <w:rPr>
          <w:rFonts w:ascii="GHEA Grapalat" w:hAnsi="GHEA Grapalat" w:cs="Tahoma"/>
          <w:szCs w:val="22"/>
        </w:rPr>
        <w:softHyphen/>
        <w:t>դրա</w:t>
      </w:r>
      <w:r w:rsidRPr="00EC5169">
        <w:rPr>
          <w:rFonts w:ascii="GHEA Grapalat" w:hAnsi="GHEA Grapalat" w:cs="Tahoma"/>
          <w:szCs w:val="22"/>
        </w:rPr>
        <w:softHyphen/>
        <w:t>կան</w:t>
      </w:r>
      <w:proofErr w:type="spellEnd"/>
      <w:r w:rsidRPr="00EC5169">
        <w:rPr>
          <w:rFonts w:ascii="GHEA Grapalat" w:hAnsi="GHEA Grapalat" w:cs="Tahoma"/>
          <w:szCs w:val="22"/>
        </w:rPr>
        <w:t xml:space="preserve"> </w:t>
      </w:r>
      <w:proofErr w:type="spellStart"/>
      <w:proofErr w:type="gramStart"/>
      <w:r w:rsidRPr="00EC5169">
        <w:rPr>
          <w:rFonts w:ascii="GHEA Grapalat" w:hAnsi="GHEA Grapalat" w:cs="Tahoma"/>
          <w:szCs w:val="22"/>
        </w:rPr>
        <w:t>օրենքի</w:t>
      </w:r>
      <w:proofErr w:type="spellEnd"/>
      <w:r w:rsidRPr="00EC5169">
        <w:rPr>
          <w:rFonts w:ascii="GHEA Grapalat" w:hAnsi="GHEA Grapalat" w:cs="Tahoma"/>
          <w:szCs w:val="22"/>
        </w:rPr>
        <w:t xml:space="preserve"> </w:t>
      </w:r>
      <w:r>
        <w:rPr>
          <w:rFonts w:ascii="GHEA Grapalat" w:hAnsi="GHEA Grapalat" w:cs="Tahoma"/>
          <w:szCs w:val="22"/>
        </w:rPr>
        <w:t xml:space="preserve"> </w:t>
      </w:r>
      <w:r w:rsidRPr="00EC5169">
        <w:rPr>
          <w:rFonts w:ascii="GHEA Grapalat" w:hAnsi="GHEA Grapalat" w:cs="Tahoma"/>
          <w:szCs w:val="22"/>
        </w:rPr>
        <w:t>77</w:t>
      </w:r>
      <w:proofErr w:type="gramEnd"/>
      <w:r w:rsidRPr="00EC5169">
        <w:rPr>
          <w:rFonts w:ascii="GHEA Grapalat" w:hAnsi="GHEA Grapalat" w:cs="Tahoma"/>
          <w:szCs w:val="22"/>
        </w:rPr>
        <w:t xml:space="preserve">-րդ </w:t>
      </w:r>
      <w:proofErr w:type="spellStart"/>
      <w:r w:rsidRPr="00EC5169">
        <w:rPr>
          <w:rFonts w:ascii="GHEA Grapalat" w:hAnsi="GHEA Grapalat" w:cs="Tahoma"/>
          <w:szCs w:val="22"/>
        </w:rPr>
        <w:t>հոդվածի</w:t>
      </w:r>
      <w:proofErr w:type="spellEnd"/>
      <w:r w:rsidRPr="00EC5169">
        <w:rPr>
          <w:rFonts w:ascii="GHEA Grapalat" w:hAnsi="GHEA Grapalat" w:cs="Tahoma"/>
          <w:szCs w:val="22"/>
        </w:rPr>
        <w:t xml:space="preserve"> 1-ին </w:t>
      </w:r>
      <w:proofErr w:type="spellStart"/>
      <w:r w:rsidRPr="00EC5169">
        <w:rPr>
          <w:rFonts w:ascii="GHEA Grapalat" w:hAnsi="GHEA Grapalat" w:cs="Tahoma"/>
          <w:szCs w:val="22"/>
        </w:rPr>
        <w:t>մասը</w:t>
      </w:r>
      <w:proofErr w:type="spellEnd"/>
      <w:r w:rsidRPr="00EC5169">
        <w:rPr>
          <w:rFonts w:ascii="GHEA Grapalat" w:hAnsi="GHEA Grapalat" w:cs="Tahoma"/>
          <w:szCs w:val="22"/>
        </w:rPr>
        <w:t xml:space="preserve">՝ </w:t>
      </w:r>
      <w:proofErr w:type="spellStart"/>
      <w:r w:rsidRPr="00EC5169">
        <w:rPr>
          <w:rFonts w:ascii="GHEA Grapalat" w:hAnsi="GHEA Grapalat" w:cs="Tahoma"/>
          <w:szCs w:val="22"/>
        </w:rPr>
        <w:t>Հայաստանի</w:t>
      </w:r>
      <w:proofErr w:type="spellEnd"/>
      <w:r w:rsidRPr="00EC5169">
        <w:rPr>
          <w:rFonts w:ascii="GHEA Grapalat" w:hAnsi="GHEA Grapalat" w:cs="Tahoma"/>
          <w:szCs w:val="22"/>
        </w:rPr>
        <w:t xml:space="preserve"> </w:t>
      </w:r>
      <w:proofErr w:type="spellStart"/>
      <w:r w:rsidRPr="00EC5169">
        <w:rPr>
          <w:rFonts w:ascii="GHEA Grapalat" w:hAnsi="GHEA Grapalat" w:cs="Tahoma"/>
          <w:szCs w:val="22"/>
        </w:rPr>
        <w:t>Հանրա</w:t>
      </w:r>
      <w:r w:rsidRPr="00EC5169">
        <w:rPr>
          <w:rFonts w:ascii="GHEA Grapalat" w:hAnsi="GHEA Grapalat" w:cs="Tahoma"/>
          <w:szCs w:val="22"/>
        </w:rPr>
        <w:softHyphen/>
        <w:t>պե</w:t>
      </w:r>
      <w:r w:rsidRPr="00EC5169">
        <w:rPr>
          <w:rFonts w:ascii="GHEA Grapalat" w:hAnsi="GHEA Grapalat" w:cs="Tahoma"/>
          <w:szCs w:val="22"/>
        </w:rPr>
        <w:softHyphen/>
        <w:t>տու</w:t>
      </w:r>
      <w:r w:rsidRPr="00EC5169">
        <w:rPr>
          <w:rFonts w:ascii="GHEA Grapalat" w:hAnsi="GHEA Grapalat" w:cs="Tahoma"/>
          <w:szCs w:val="22"/>
        </w:rPr>
        <w:softHyphen/>
        <w:t>թյան</w:t>
      </w:r>
      <w:proofErr w:type="spellEnd"/>
      <w:r w:rsidRPr="00EC5169">
        <w:rPr>
          <w:rFonts w:ascii="GHEA Grapalat" w:hAnsi="GHEA Grapalat" w:cs="Tahoma"/>
          <w:szCs w:val="22"/>
        </w:rPr>
        <w:t xml:space="preserve"> </w:t>
      </w:r>
      <w:proofErr w:type="spellStart"/>
      <w:r w:rsidRPr="00EC5169">
        <w:rPr>
          <w:rFonts w:ascii="GHEA Grapalat" w:hAnsi="GHEA Grapalat" w:cs="Tahoma"/>
          <w:szCs w:val="22"/>
        </w:rPr>
        <w:t>կառա</w:t>
      </w:r>
      <w:r w:rsidRPr="00EC5169">
        <w:rPr>
          <w:rFonts w:ascii="GHEA Grapalat" w:hAnsi="GHEA Grapalat" w:cs="Tahoma"/>
          <w:szCs w:val="22"/>
        </w:rPr>
        <w:softHyphen/>
        <w:t>վա</w:t>
      </w:r>
      <w:r w:rsidRPr="00EC5169">
        <w:rPr>
          <w:rFonts w:ascii="GHEA Grapalat" w:hAnsi="GHEA Grapalat" w:cs="Tahoma"/>
          <w:szCs w:val="22"/>
        </w:rPr>
        <w:softHyphen/>
        <w:t>րությունը</w:t>
      </w:r>
      <w:proofErr w:type="spellEnd"/>
      <w:r w:rsidRPr="00EC5169">
        <w:rPr>
          <w:rFonts w:ascii="GHEA Grapalat" w:hAnsi="GHEA Grapalat" w:cs="Tahoma"/>
          <w:szCs w:val="22"/>
        </w:rPr>
        <w:t xml:space="preserve">   ո ր ո շ </w:t>
      </w:r>
      <w:proofErr w:type="spellStart"/>
      <w:r w:rsidRPr="00EC5169">
        <w:rPr>
          <w:rFonts w:ascii="GHEA Grapalat" w:hAnsi="GHEA Grapalat" w:cs="Tahoma"/>
          <w:szCs w:val="22"/>
        </w:rPr>
        <w:t>ու</w:t>
      </w:r>
      <w:proofErr w:type="spellEnd"/>
      <w:r w:rsidRPr="00EC5169">
        <w:rPr>
          <w:rFonts w:ascii="GHEA Grapalat" w:hAnsi="GHEA Grapalat" w:cs="Tahoma"/>
          <w:szCs w:val="22"/>
        </w:rPr>
        <w:t xml:space="preserve"> մ    է.</w:t>
      </w:r>
    </w:p>
    <w:p w:rsidR="00FB7C5F" w:rsidRPr="00FB7C5F" w:rsidRDefault="00FB7C5F" w:rsidP="00FB7C5F">
      <w:pPr>
        <w:spacing w:after="0" w:line="360" w:lineRule="auto"/>
        <w:ind w:firstLine="561"/>
        <w:jc w:val="both"/>
        <w:rPr>
          <w:rFonts w:ascii="GHEA Grapalat" w:hAnsi="GHEA Grapalat" w:cs="Sylfaen"/>
          <w:lang w:val="en-GB"/>
        </w:rPr>
      </w:pPr>
      <w:r w:rsidRPr="00EC5169">
        <w:rPr>
          <w:rFonts w:ascii="GHEA Grapalat" w:hAnsi="GHEA Grapalat" w:cs="Tahoma"/>
        </w:rPr>
        <w:t xml:space="preserve">1. </w:t>
      </w:r>
      <w:r w:rsidRPr="00FB7C5F">
        <w:rPr>
          <w:rFonts w:ascii="GHEA Grapalat" w:hAnsi="GHEA Grapalat" w:cs="Tahoma"/>
        </w:rPr>
        <w:t xml:space="preserve">Հավանություն տալ </w:t>
      </w:r>
      <w:r w:rsidRPr="00FB7C5F">
        <w:rPr>
          <w:rFonts w:ascii="GHEA Grapalat" w:hAnsi="GHEA Grapalat" w:cs="Sylfaen"/>
          <w:spacing w:val="10"/>
          <w:lang w:val="af-ZA"/>
        </w:rPr>
        <w:t>«Հայաստանի Հանրապետության հարկային օրենս</w:t>
      </w:r>
      <w:r w:rsidR="0033119C">
        <w:rPr>
          <w:rFonts w:ascii="GHEA Grapalat" w:hAnsi="GHEA Grapalat" w:cs="Sylfaen"/>
          <w:spacing w:val="10"/>
          <w:lang w:val="af-ZA"/>
        </w:rPr>
        <w:softHyphen/>
      </w:r>
      <w:r w:rsidRPr="00FB7C5F">
        <w:rPr>
          <w:rFonts w:ascii="GHEA Grapalat" w:hAnsi="GHEA Grapalat" w:cs="Sylfaen"/>
          <w:spacing w:val="10"/>
          <w:lang w:val="af-ZA"/>
        </w:rPr>
        <w:t>գրքում փոփոխություն կատարելու մասին» Հայաստ</w:t>
      </w:r>
      <w:r>
        <w:rPr>
          <w:rFonts w:ascii="GHEA Grapalat" w:hAnsi="GHEA Grapalat" w:cs="Sylfaen"/>
          <w:spacing w:val="10"/>
          <w:lang w:val="af-ZA"/>
        </w:rPr>
        <w:t>անի Հանրապետության օրենքի նախագծի</w:t>
      </w:r>
      <w:r w:rsidRPr="00FB7C5F">
        <w:rPr>
          <w:rFonts w:ascii="GHEA Grapalat" w:hAnsi="GHEA Grapalat" w:cs="Sylfaen"/>
          <w:spacing w:val="10"/>
          <w:lang w:val="af-ZA"/>
        </w:rPr>
        <w:t xml:space="preserve"> (Պ-399-18.10.2018-ՏՀ-011/0)</w:t>
      </w:r>
      <w:r>
        <w:rPr>
          <w:rFonts w:ascii="GHEA Grapalat" w:hAnsi="GHEA Grapalat" w:cs="Sylfaen"/>
          <w:spacing w:val="10"/>
          <w:lang w:val="af-ZA"/>
        </w:rPr>
        <w:t xml:space="preserve"> </w:t>
      </w:r>
      <w:r w:rsidRPr="00FB7C5F">
        <w:rPr>
          <w:rFonts w:ascii="GHEA Grapalat" w:hAnsi="GHEA Grapalat" w:cs="Tahoma"/>
        </w:rPr>
        <w:t>վե</w:t>
      </w:r>
      <w:r w:rsidRPr="00FB7C5F">
        <w:rPr>
          <w:rFonts w:ascii="GHEA Grapalat" w:hAnsi="GHEA Grapalat" w:cs="Tahoma"/>
        </w:rPr>
        <w:softHyphen/>
        <w:t>րա</w:t>
      </w:r>
      <w:r w:rsidRPr="00FB7C5F">
        <w:rPr>
          <w:rFonts w:ascii="GHEA Grapalat" w:hAnsi="GHEA Grapalat" w:cs="Tahoma"/>
        </w:rPr>
        <w:softHyphen/>
        <w:t>բերյալ Հայաս</w:t>
      </w:r>
      <w:r w:rsidRPr="00FB7C5F">
        <w:rPr>
          <w:rFonts w:ascii="GHEA Grapalat" w:hAnsi="GHEA Grapalat" w:cs="Tahoma"/>
        </w:rPr>
        <w:softHyphen/>
      </w:r>
      <w:r w:rsidRPr="00FB7C5F">
        <w:rPr>
          <w:rFonts w:ascii="GHEA Grapalat" w:hAnsi="GHEA Grapalat" w:cs="Tahoma"/>
        </w:rPr>
        <w:softHyphen/>
        <w:t>տա</w:t>
      </w:r>
      <w:r w:rsidRPr="00FB7C5F">
        <w:rPr>
          <w:rFonts w:ascii="GHEA Grapalat" w:hAnsi="GHEA Grapalat" w:cs="Tahoma"/>
        </w:rPr>
        <w:softHyphen/>
        <w:t>նի Հան</w:t>
      </w:r>
      <w:r w:rsidRPr="00FB7C5F">
        <w:rPr>
          <w:rFonts w:ascii="GHEA Grapalat" w:hAnsi="GHEA Grapalat" w:cs="Tahoma"/>
        </w:rPr>
        <w:softHyphen/>
        <w:t>րա</w:t>
      </w:r>
      <w:r w:rsidRPr="00FB7C5F">
        <w:rPr>
          <w:rFonts w:ascii="GHEA Grapalat" w:hAnsi="GHEA Grapalat" w:cs="Tahoma"/>
        </w:rPr>
        <w:softHyphen/>
        <w:t>պե</w:t>
      </w:r>
      <w:r w:rsidRPr="00FB7C5F">
        <w:rPr>
          <w:rFonts w:ascii="GHEA Grapalat" w:hAnsi="GHEA Grapalat" w:cs="Tahoma"/>
        </w:rPr>
        <w:softHyphen/>
        <w:t>տու</w:t>
      </w:r>
      <w:r w:rsidRPr="00FB7C5F">
        <w:rPr>
          <w:rFonts w:ascii="GHEA Grapalat" w:hAnsi="GHEA Grapalat" w:cs="Tahoma"/>
        </w:rPr>
        <w:softHyphen/>
        <w:t>թյան կ</w:t>
      </w:r>
      <w:r w:rsidR="001079B7">
        <w:rPr>
          <w:rFonts w:ascii="GHEA Grapalat" w:hAnsi="GHEA Grapalat" w:cs="Tahoma"/>
        </w:rPr>
        <w:t>ա</w:t>
      </w:r>
      <w:r w:rsidR="001079B7">
        <w:rPr>
          <w:rFonts w:ascii="GHEA Grapalat" w:hAnsi="GHEA Grapalat" w:cs="Tahoma"/>
        </w:rPr>
        <w:softHyphen/>
      </w:r>
      <w:r w:rsidR="001079B7">
        <w:rPr>
          <w:rFonts w:ascii="GHEA Grapalat" w:hAnsi="GHEA Grapalat" w:cs="Tahoma"/>
        </w:rPr>
        <w:softHyphen/>
        <w:t>ռա</w:t>
      </w:r>
      <w:r w:rsidR="001079B7">
        <w:rPr>
          <w:rFonts w:ascii="GHEA Grapalat" w:hAnsi="GHEA Grapalat" w:cs="Tahoma"/>
        </w:rPr>
        <w:softHyphen/>
      </w:r>
      <w:r w:rsidR="001079B7">
        <w:rPr>
          <w:rFonts w:ascii="GHEA Grapalat" w:hAnsi="GHEA Grapalat" w:cs="Tahoma"/>
        </w:rPr>
        <w:softHyphen/>
        <w:t>վա</w:t>
      </w:r>
      <w:r w:rsidR="001079B7">
        <w:rPr>
          <w:rFonts w:ascii="GHEA Grapalat" w:hAnsi="GHEA Grapalat" w:cs="Tahoma"/>
        </w:rPr>
        <w:softHyphen/>
        <w:t>րու</w:t>
      </w:r>
      <w:r w:rsidR="001079B7">
        <w:rPr>
          <w:rFonts w:ascii="GHEA Grapalat" w:hAnsi="GHEA Grapalat" w:cs="Tahoma"/>
        </w:rPr>
        <w:softHyphen/>
        <w:t>թյան առաջար</w:t>
      </w:r>
      <w:r w:rsidR="001079B7">
        <w:rPr>
          <w:rFonts w:ascii="GHEA Grapalat" w:hAnsi="GHEA Grapalat" w:cs="Tahoma"/>
        </w:rPr>
        <w:softHyphen/>
        <w:t>կությ</w:t>
      </w:r>
      <w:proofErr w:type="spellStart"/>
      <w:r w:rsidR="00C86836">
        <w:rPr>
          <w:rFonts w:ascii="GHEA Grapalat" w:hAnsi="GHEA Grapalat" w:cs="Tahoma"/>
          <w:lang w:val="en-GB"/>
        </w:rPr>
        <w:t>ան</w:t>
      </w:r>
      <w:proofErr w:type="spellEnd"/>
      <w:r w:rsidRPr="00FB7C5F">
        <w:rPr>
          <w:rFonts w:ascii="GHEA Grapalat" w:hAnsi="GHEA Grapalat" w:cs="Tahoma"/>
        </w:rPr>
        <w:t xml:space="preserve">ը: </w:t>
      </w:r>
    </w:p>
    <w:p w:rsidR="00FB7C5F" w:rsidRPr="00EC5169" w:rsidRDefault="00FB7C5F" w:rsidP="00FB7C5F">
      <w:pPr>
        <w:pStyle w:val="norm"/>
        <w:spacing w:line="360" w:lineRule="auto"/>
        <w:rPr>
          <w:rFonts w:ascii="GHEA Grapalat" w:eastAsiaTheme="minorHAnsi" w:hAnsi="GHEA Grapalat" w:cs="Tahoma"/>
          <w:szCs w:val="22"/>
        </w:rPr>
      </w:pPr>
      <w:r w:rsidRPr="00EC5169">
        <w:rPr>
          <w:rFonts w:ascii="GHEA Grapalat" w:eastAsiaTheme="minorHAnsi" w:hAnsi="GHEA Grapalat" w:cs="Tahoma"/>
          <w:szCs w:val="22"/>
        </w:rPr>
        <w:t xml:space="preserve">2. </w:t>
      </w:r>
      <w:proofErr w:type="spellStart"/>
      <w:r w:rsidRPr="00EC5169">
        <w:rPr>
          <w:rFonts w:ascii="GHEA Grapalat" w:eastAsiaTheme="minorHAnsi" w:hAnsi="GHEA Grapalat" w:cs="Tahoma"/>
          <w:szCs w:val="22"/>
        </w:rPr>
        <w:t>Հայաս</w:t>
      </w:r>
      <w:r w:rsidRPr="00EC5169">
        <w:rPr>
          <w:rFonts w:ascii="GHEA Grapalat" w:eastAsiaTheme="minorHAnsi" w:hAnsi="GHEA Grapalat" w:cs="Tahoma"/>
          <w:szCs w:val="22"/>
        </w:rPr>
        <w:softHyphen/>
        <w:t>տա</w:t>
      </w:r>
      <w:r w:rsidRPr="00EC5169">
        <w:rPr>
          <w:rFonts w:ascii="GHEA Grapalat" w:eastAsiaTheme="minorHAnsi" w:hAnsi="GHEA Grapalat" w:cs="Tahoma"/>
          <w:szCs w:val="22"/>
        </w:rPr>
        <w:softHyphen/>
        <w:t>նի</w:t>
      </w:r>
      <w:proofErr w:type="spellEnd"/>
      <w:r w:rsidRPr="00EC5169">
        <w:rPr>
          <w:rFonts w:ascii="GHEA Grapalat" w:eastAsiaTheme="minorHAnsi" w:hAnsi="GHEA Grapalat" w:cs="Tahoma"/>
          <w:szCs w:val="22"/>
        </w:rPr>
        <w:t xml:space="preserve"> </w:t>
      </w:r>
      <w:proofErr w:type="spellStart"/>
      <w:r w:rsidRPr="00EC5169">
        <w:rPr>
          <w:rFonts w:ascii="GHEA Grapalat" w:eastAsiaTheme="minorHAnsi" w:hAnsi="GHEA Grapalat" w:cs="Tahoma"/>
          <w:szCs w:val="22"/>
        </w:rPr>
        <w:t>Հանրապե</w:t>
      </w:r>
      <w:r w:rsidRPr="00EC5169">
        <w:rPr>
          <w:rFonts w:ascii="GHEA Grapalat" w:eastAsiaTheme="minorHAnsi" w:hAnsi="GHEA Grapalat" w:cs="Tahoma"/>
          <w:szCs w:val="22"/>
        </w:rPr>
        <w:softHyphen/>
        <w:t>տու</w:t>
      </w:r>
      <w:r w:rsidRPr="00EC5169">
        <w:rPr>
          <w:rFonts w:ascii="GHEA Grapalat" w:eastAsiaTheme="minorHAnsi" w:hAnsi="GHEA Grapalat" w:cs="Tahoma"/>
          <w:szCs w:val="22"/>
        </w:rPr>
        <w:softHyphen/>
        <w:t>թյան</w:t>
      </w:r>
      <w:proofErr w:type="spellEnd"/>
      <w:r w:rsidRPr="00EC5169">
        <w:rPr>
          <w:rFonts w:ascii="GHEA Grapalat" w:eastAsiaTheme="minorHAnsi" w:hAnsi="GHEA Grapalat" w:cs="Tahoma"/>
          <w:szCs w:val="22"/>
        </w:rPr>
        <w:t xml:space="preserve"> </w:t>
      </w:r>
      <w:proofErr w:type="spellStart"/>
      <w:r w:rsidRPr="00EC5169">
        <w:rPr>
          <w:rFonts w:ascii="GHEA Grapalat" w:eastAsiaTheme="minorHAnsi" w:hAnsi="GHEA Grapalat" w:cs="Tahoma"/>
          <w:szCs w:val="22"/>
        </w:rPr>
        <w:t>կա</w:t>
      </w:r>
      <w:r w:rsidRPr="00EC5169">
        <w:rPr>
          <w:rFonts w:ascii="GHEA Grapalat" w:eastAsiaTheme="minorHAnsi" w:hAnsi="GHEA Grapalat" w:cs="Tahoma"/>
          <w:szCs w:val="22"/>
        </w:rPr>
        <w:softHyphen/>
      </w:r>
      <w:r w:rsidRPr="00EC5169">
        <w:rPr>
          <w:rFonts w:ascii="GHEA Grapalat" w:eastAsiaTheme="minorHAnsi" w:hAnsi="GHEA Grapalat" w:cs="Tahoma"/>
          <w:szCs w:val="22"/>
        </w:rPr>
        <w:softHyphen/>
        <w:t>ռա</w:t>
      </w:r>
      <w:r w:rsidRPr="00EC5169">
        <w:rPr>
          <w:rFonts w:ascii="GHEA Grapalat" w:eastAsiaTheme="minorHAnsi" w:hAnsi="GHEA Grapalat" w:cs="Tahoma"/>
          <w:szCs w:val="22"/>
        </w:rPr>
        <w:softHyphen/>
      </w:r>
      <w:r w:rsidRPr="00EC5169">
        <w:rPr>
          <w:rFonts w:ascii="GHEA Grapalat" w:eastAsiaTheme="minorHAnsi" w:hAnsi="GHEA Grapalat" w:cs="Tahoma"/>
          <w:szCs w:val="22"/>
        </w:rPr>
        <w:softHyphen/>
        <w:t>վա</w:t>
      </w:r>
      <w:r w:rsidRPr="00EC5169">
        <w:rPr>
          <w:rFonts w:ascii="GHEA Grapalat" w:eastAsiaTheme="minorHAnsi" w:hAnsi="GHEA Grapalat" w:cs="Tahoma"/>
          <w:szCs w:val="22"/>
        </w:rPr>
        <w:softHyphen/>
        <w:t>րու</w:t>
      </w:r>
      <w:r w:rsidRPr="00EC5169">
        <w:rPr>
          <w:rFonts w:ascii="GHEA Grapalat" w:eastAsiaTheme="minorHAnsi" w:hAnsi="GHEA Grapalat" w:cs="Tahoma"/>
          <w:szCs w:val="22"/>
        </w:rPr>
        <w:softHyphen/>
        <w:t>թյան</w:t>
      </w:r>
      <w:proofErr w:type="spellEnd"/>
      <w:r w:rsidRPr="00EC5169">
        <w:rPr>
          <w:rFonts w:ascii="GHEA Grapalat" w:eastAsiaTheme="minorHAnsi" w:hAnsi="GHEA Grapalat" w:cs="Tahoma"/>
          <w:szCs w:val="22"/>
        </w:rPr>
        <w:t xml:space="preserve"> </w:t>
      </w:r>
      <w:proofErr w:type="spellStart"/>
      <w:r w:rsidRPr="00EC5169">
        <w:rPr>
          <w:rFonts w:ascii="GHEA Grapalat" w:eastAsiaTheme="minorHAnsi" w:hAnsi="GHEA Grapalat" w:cs="Tahoma"/>
          <w:szCs w:val="22"/>
        </w:rPr>
        <w:t>առաջար</w:t>
      </w:r>
      <w:r w:rsidRPr="00EC5169">
        <w:rPr>
          <w:rFonts w:ascii="GHEA Grapalat" w:eastAsiaTheme="minorHAnsi" w:hAnsi="GHEA Grapalat" w:cs="Tahoma"/>
          <w:szCs w:val="22"/>
        </w:rPr>
        <w:softHyphen/>
      </w:r>
      <w:r w:rsidR="00C86836">
        <w:rPr>
          <w:rFonts w:ascii="GHEA Grapalat" w:eastAsiaTheme="minorHAnsi" w:hAnsi="GHEA Grapalat" w:cs="Tahoma"/>
          <w:szCs w:val="22"/>
        </w:rPr>
        <w:t>կություն</w:t>
      </w:r>
      <w:r w:rsidRPr="00EC5169">
        <w:rPr>
          <w:rFonts w:ascii="GHEA Grapalat" w:eastAsiaTheme="minorHAnsi" w:hAnsi="GHEA Grapalat" w:cs="Tahoma"/>
          <w:szCs w:val="22"/>
        </w:rPr>
        <w:t>ը</w:t>
      </w:r>
      <w:proofErr w:type="spellEnd"/>
      <w:r w:rsidRPr="00EC5169">
        <w:rPr>
          <w:rFonts w:ascii="GHEA Grapalat" w:eastAsiaTheme="minorHAnsi" w:hAnsi="GHEA Grapalat" w:cs="Tahoma"/>
          <w:szCs w:val="22"/>
        </w:rPr>
        <w:t xml:space="preserve"> </w:t>
      </w:r>
      <w:proofErr w:type="spellStart"/>
      <w:r w:rsidRPr="00EC5169">
        <w:rPr>
          <w:rFonts w:ascii="GHEA Grapalat" w:eastAsiaTheme="minorHAnsi" w:hAnsi="GHEA Grapalat" w:cs="Tahoma"/>
          <w:szCs w:val="22"/>
        </w:rPr>
        <w:t>սահ</w:t>
      </w:r>
      <w:r w:rsidRPr="00EC5169">
        <w:rPr>
          <w:rFonts w:ascii="GHEA Grapalat" w:eastAsiaTheme="minorHAnsi" w:hAnsi="GHEA Grapalat" w:cs="Tahoma"/>
          <w:szCs w:val="22"/>
        </w:rPr>
        <w:softHyphen/>
        <w:t>ման</w:t>
      </w:r>
      <w:r w:rsidRPr="00EC5169">
        <w:rPr>
          <w:rFonts w:ascii="GHEA Grapalat" w:eastAsiaTheme="minorHAnsi" w:hAnsi="GHEA Grapalat" w:cs="Tahoma"/>
          <w:szCs w:val="22"/>
        </w:rPr>
        <w:softHyphen/>
        <w:t>ված</w:t>
      </w:r>
      <w:proofErr w:type="spellEnd"/>
      <w:r w:rsidRPr="00EC5169">
        <w:rPr>
          <w:rFonts w:ascii="GHEA Grapalat" w:eastAsiaTheme="minorHAnsi" w:hAnsi="GHEA Grapalat" w:cs="Tahoma"/>
          <w:szCs w:val="22"/>
        </w:rPr>
        <w:t xml:space="preserve"> </w:t>
      </w:r>
      <w:proofErr w:type="spellStart"/>
      <w:r w:rsidRPr="00EC5169">
        <w:rPr>
          <w:rFonts w:ascii="GHEA Grapalat" w:eastAsiaTheme="minorHAnsi" w:hAnsi="GHEA Grapalat" w:cs="Tahoma"/>
          <w:szCs w:val="22"/>
        </w:rPr>
        <w:t>կար</w:t>
      </w:r>
      <w:r w:rsidRPr="00EC5169">
        <w:rPr>
          <w:rFonts w:ascii="GHEA Grapalat" w:eastAsiaTheme="minorHAnsi" w:hAnsi="GHEA Grapalat" w:cs="Tahoma"/>
          <w:szCs w:val="22"/>
        </w:rPr>
        <w:softHyphen/>
        <w:t>գով</w:t>
      </w:r>
      <w:proofErr w:type="spellEnd"/>
      <w:r w:rsidRPr="00EC5169">
        <w:rPr>
          <w:rFonts w:ascii="GHEA Grapalat" w:eastAsiaTheme="minorHAnsi" w:hAnsi="GHEA Grapalat" w:cs="Tahoma"/>
          <w:szCs w:val="22"/>
        </w:rPr>
        <w:t xml:space="preserve"> </w:t>
      </w:r>
      <w:proofErr w:type="spellStart"/>
      <w:r w:rsidRPr="00EC5169">
        <w:rPr>
          <w:rFonts w:ascii="GHEA Grapalat" w:eastAsiaTheme="minorHAnsi" w:hAnsi="GHEA Grapalat" w:cs="Tahoma"/>
          <w:szCs w:val="22"/>
        </w:rPr>
        <w:t>ներկայացնել</w:t>
      </w:r>
      <w:proofErr w:type="spellEnd"/>
      <w:r w:rsidRPr="00EC5169">
        <w:rPr>
          <w:rFonts w:ascii="GHEA Grapalat" w:eastAsiaTheme="minorHAnsi" w:hAnsi="GHEA Grapalat" w:cs="Tahoma"/>
          <w:szCs w:val="22"/>
        </w:rPr>
        <w:t xml:space="preserve"> </w:t>
      </w:r>
      <w:proofErr w:type="spellStart"/>
      <w:r w:rsidRPr="00EC5169">
        <w:rPr>
          <w:rFonts w:ascii="GHEA Grapalat" w:eastAsiaTheme="minorHAnsi" w:hAnsi="GHEA Grapalat" w:cs="Tahoma"/>
          <w:szCs w:val="22"/>
        </w:rPr>
        <w:t>Հա</w:t>
      </w:r>
      <w:r w:rsidRPr="00EC5169">
        <w:rPr>
          <w:rFonts w:ascii="GHEA Grapalat" w:eastAsiaTheme="minorHAnsi" w:hAnsi="GHEA Grapalat" w:cs="Tahoma"/>
          <w:szCs w:val="22"/>
        </w:rPr>
        <w:softHyphen/>
        <w:t>յաս</w:t>
      </w:r>
      <w:r w:rsidRPr="00EC5169">
        <w:rPr>
          <w:rFonts w:ascii="GHEA Grapalat" w:eastAsiaTheme="minorHAnsi" w:hAnsi="GHEA Grapalat" w:cs="Tahoma"/>
          <w:szCs w:val="22"/>
        </w:rPr>
        <w:softHyphen/>
      </w:r>
      <w:r w:rsidRPr="00EC5169">
        <w:rPr>
          <w:rFonts w:ascii="GHEA Grapalat" w:eastAsiaTheme="minorHAnsi" w:hAnsi="GHEA Grapalat" w:cs="Tahoma"/>
          <w:szCs w:val="22"/>
        </w:rPr>
        <w:softHyphen/>
      </w:r>
      <w:r w:rsidRPr="00EC5169">
        <w:rPr>
          <w:rFonts w:ascii="GHEA Grapalat" w:eastAsiaTheme="minorHAnsi" w:hAnsi="GHEA Grapalat" w:cs="Tahoma"/>
          <w:szCs w:val="22"/>
        </w:rPr>
        <w:softHyphen/>
        <w:t>տա</w:t>
      </w:r>
      <w:r w:rsidRPr="00EC5169">
        <w:rPr>
          <w:rFonts w:ascii="GHEA Grapalat" w:eastAsiaTheme="minorHAnsi" w:hAnsi="GHEA Grapalat" w:cs="Tahoma"/>
          <w:szCs w:val="22"/>
        </w:rPr>
        <w:softHyphen/>
        <w:t>նի</w:t>
      </w:r>
      <w:proofErr w:type="spellEnd"/>
      <w:r w:rsidRPr="00EC5169">
        <w:rPr>
          <w:rFonts w:ascii="GHEA Grapalat" w:eastAsiaTheme="minorHAnsi" w:hAnsi="GHEA Grapalat" w:cs="Tahoma"/>
          <w:szCs w:val="22"/>
        </w:rPr>
        <w:t xml:space="preserve"> </w:t>
      </w:r>
      <w:proofErr w:type="spellStart"/>
      <w:r w:rsidRPr="00EC5169">
        <w:rPr>
          <w:rFonts w:ascii="GHEA Grapalat" w:eastAsiaTheme="minorHAnsi" w:hAnsi="GHEA Grapalat" w:cs="Tahoma"/>
          <w:szCs w:val="22"/>
        </w:rPr>
        <w:t>Հան</w:t>
      </w:r>
      <w:r w:rsidRPr="00EC5169">
        <w:rPr>
          <w:rFonts w:ascii="GHEA Grapalat" w:eastAsiaTheme="minorHAnsi" w:hAnsi="GHEA Grapalat" w:cs="Tahoma"/>
          <w:szCs w:val="22"/>
        </w:rPr>
        <w:softHyphen/>
        <w:t>րա</w:t>
      </w:r>
      <w:r w:rsidRPr="00EC5169">
        <w:rPr>
          <w:rFonts w:ascii="GHEA Grapalat" w:eastAsiaTheme="minorHAnsi" w:hAnsi="GHEA Grapalat" w:cs="Tahoma"/>
          <w:szCs w:val="22"/>
        </w:rPr>
        <w:softHyphen/>
        <w:t>պե</w:t>
      </w:r>
      <w:r w:rsidRPr="00EC5169">
        <w:rPr>
          <w:rFonts w:ascii="GHEA Grapalat" w:eastAsiaTheme="minorHAnsi" w:hAnsi="GHEA Grapalat" w:cs="Tahoma"/>
          <w:szCs w:val="22"/>
        </w:rPr>
        <w:softHyphen/>
        <w:t>տու</w:t>
      </w:r>
      <w:r w:rsidRPr="00EC5169">
        <w:rPr>
          <w:rFonts w:ascii="GHEA Grapalat" w:eastAsiaTheme="minorHAnsi" w:hAnsi="GHEA Grapalat" w:cs="Tahoma"/>
          <w:szCs w:val="22"/>
        </w:rPr>
        <w:softHyphen/>
        <w:t>թյան</w:t>
      </w:r>
      <w:proofErr w:type="spellEnd"/>
      <w:r w:rsidRPr="00EC5169">
        <w:rPr>
          <w:rFonts w:ascii="GHEA Grapalat" w:eastAsiaTheme="minorHAnsi" w:hAnsi="GHEA Grapalat" w:cs="Tahoma"/>
          <w:szCs w:val="22"/>
        </w:rPr>
        <w:t xml:space="preserve"> </w:t>
      </w:r>
      <w:proofErr w:type="spellStart"/>
      <w:r w:rsidRPr="00EC5169">
        <w:rPr>
          <w:rFonts w:ascii="GHEA Grapalat" w:eastAsiaTheme="minorHAnsi" w:hAnsi="GHEA Grapalat" w:cs="Tahoma"/>
          <w:szCs w:val="22"/>
        </w:rPr>
        <w:t>Ազգային</w:t>
      </w:r>
      <w:proofErr w:type="spellEnd"/>
      <w:r w:rsidRPr="00EC5169">
        <w:rPr>
          <w:rFonts w:ascii="GHEA Grapalat" w:eastAsiaTheme="minorHAnsi" w:hAnsi="GHEA Grapalat" w:cs="Tahoma"/>
          <w:szCs w:val="22"/>
        </w:rPr>
        <w:t xml:space="preserve"> </w:t>
      </w:r>
      <w:proofErr w:type="spellStart"/>
      <w:r w:rsidRPr="00EC5169">
        <w:rPr>
          <w:rFonts w:ascii="GHEA Grapalat" w:eastAsiaTheme="minorHAnsi" w:hAnsi="GHEA Grapalat" w:cs="Tahoma"/>
          <w:szCs w:val="22"/>
        </w:rPr>
        <w:t>ժողովի</w:t>
      </w:r>
      <w:proofErr w:type="spellEnd"/>
      <w:r w:rsidRPr="00EC5169">
        <w:rPr>
          <w:rFonts w:ascii="GHEA Grapalat" w:eastAsiaTheme="minorHAnsi" w:hAnsi="GHEA Grapalat" w:cs="Tahoma"/>
          <w:szCs w:val="22"/>
        </w:rPr>
        <w:t xml:space="preserve"> </w:t>
      </w:r>
      <w:proofErr w:type="spellStart"/>
      <w:r w:rsidRPr="00EC5169">
        <w:rPr>
          <w:rFonts w:ascii="GHEA Grapalat" w:eastAsiaTheme="minorHAnsi" w:hAnsi="GHEA Grapalat" w:cs="Tahoma"/>
          <w:szCs w:val="22"/>
        </w:rPr>
        <w:t>աշխա</w:t>
      </w:r>
      <w:r w:rsidRPr="00EC5169">
        <w:rPr>
          <w:rFonts w:ascii="GHEA Grapalat" w:eastAsiaTheme="minorHAnsi" w:hAnsi="GHEA Grapalat" w:cs="Tahoma"/>
          <w:szCs w:val="22"/>
        </w:rPr>
        <w:softHyphen/>
        <w:t>տա</w:t>
      </w:r>
      <w:r w:rsidRPr="00EC5169">
        <w:rPr>
          <w:rFonts w:ascii="GHEA Grapalat" w:eastAsiaTheme="minorHAnsi" w:hAnsi="GHEA Grapalat" w:cs="Tahoma"/>
          <w:szCs w:val="22"/>
        </w:rPr>
        <w:softHyphen/>
        <w:t>կազմ</w:t>
      </w:r>
      <w:proofErr w:type="spellEnd"/>
      <w:r w:rsidRPr="00EC5169">
        <w:rPr>
          <w:rFonts w:ascii="GHEA Grapalat" w:eastAsiaTheme="minorHAnsi" w:hAnsi="GHEA Grapalat" w:cs="Tahoma"/>
          <w:szCs w:val="22"/>
        </w:rPr>
        <w:t>:</w:t>
      </w:r>
    </w:p>
    <w:p w:rsidR="00FB7C5F" w:rsidRPr="00790E11" w:rsidRDefault="00FB7C5F" w:rsidP="00FB7C5F">
      <w:pPr>
        <w:spacing w:after="0" w:line="360" w:lineRule="auto"/>
        <w:rPr>
          <w:rFonts w:ascii="GHEA Grapalat" w:hAnsi="GHEA Grapalat"/>
        </w:rPr>
      </w:pPr>
    </w:p>
    <w:p w:rsidR="00FB7C5F" w:rsidRPr="00790E11" w:rsidRDefault="00FB7C5F" w:rsidP="00FB7C5F">
      <w:pPr>
        <w:rPr>
          <w:rFonts w:ascii="GHEA Grapalat" w:hAnsi="GHEA Grapalat"/>
        </w:rPr>
      </w:pPr>
    </w:p>
    <w:p w:rsidR="00FB7C5F" w:rsidRPr="00790E11" w:rsidRDefault="00FB7C5F" w:rsidP="00FB7C5F">
      <w:pPr>
        <w:pStyle w:val="mechtex"/>
        <w:spacing w:line="276" w:lineRule="auto"/>
        <w:jc w:val="left"/>
        <w:rPr>
          <w:rFonts w:ascii="GHEA Grapalat" w:hAnsi="GHEA Grapalat"/>
          <w:caps/>
          <w:lang w:val="af-ZA"/>
        </w:rPr>
      </w:pPr>
      <w:r w:rsidRPr="00790E11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FB7C5F" w:rsidRPr="00790E11" w:rsidRDefault="00FB7C5F" w:rsidP="00FB7C5F">
      <w:pPr>
        <w:pStyle w:val="mechtex"/>
        <w:spacing w:line="276" w:lineRule="auto"/>
        <w:jc w:val="left"/>
        <w:rPr>
          <w:rFonts w:ascii="GHEA Grapalat" w:hAnsi="GHEA Grapalat" w:cs="Arial Armenian"/>
          <w:lang w:val="af-ZA"/>
        </w:rPr>
      </w:pPr>
      <w:r w:rsidRPr="00790E11">
        <w:rPr>
          <w:rFonts w:ascii="GHEA Grapalat" w:hAnsi="GHEA Grapalat" w:cs="Sylfaen"/>
        </w:rPr>
        <w:t xml:space="preserve">              ՎԱՐՉԱՊԵՏ</w:t>
      </w:r>
      <w:r w:rsidRPr="00790E11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790E11">
        <w:rPr>
          <w:rFonts w:ascii="GHEA Grapalat" w:hAnsi="GHEA Grapalat" w:cs="Arial Armenian"/>
          <w:lang w:val="af-ZA"/>
        </w:rPr>
        <w:tab/>
      </w:r>
      <w:r w:rsidRPr="00790E11">
        <w:rPr>
          <w:rFonts w:ascii="GHEA Grapalat" w:hAnsi="GHEA Grapalat" w:cs="Arial Armenian"/>
          <w:lang w:val="af-ZA"/>
        </w:rPr>
        <w:tab/>
        <w:t xml:space="preserve">   </w:t>
      </w:r>
      <w:r w:rsidRPr="00790E11">
        <w:rPr>
          <w:rFonts w:ascii="GHEA Grapalat" w:hAnsi="GHEA Grapalat" w:cs="Arial Armenian"/>
        </w:rPr>
        <w:t>Ն</w:t>
      </w:r>
      <w:r w:rsidRPr="00790E11">
        <w:rPr>
          <w:rFonts w:ascii="GHEA Grapalat" w:hAnsi="GHEA Grapalat" w:cs="Sylfaen"/>
          <w:lang w:val="af-ZA"/>
        </w:rPr>
        <w:t>.</w:t>
      </w:r>
      <w:r w:rsidRPr="00790E11">
        <w:rPr>
          <w:rFonts w:ascii="GHEA Grapalat" w:hAnsi="GHEA Grapalat" w:cs="Arial Armenian"/>
          <w:lang w:val="af-ZA"/>
        </w:rPr>
        <w:t xml:space="preserve"> ՓԱՇԻՆ</w:t>
      </w:r>
      <w:r w:rsidRPr="00790E11">
        <w:rPr>
          <w:rFonts w:ascii="GHEA Grapalat" w:hAnsi="GHEA Grapalat" w:cs="Sylfaen"/>
        </w:rPr>
        <w:t>ՅԱՆ</w:t>
      </w:r>
    </w:p>
    <w:p w:rsidR="00FB7C5F" w:rsidRPr="00790E11" w:rsidRDefault="00FB7C5F" w:rsidP="00FB7C5F">
      <w:pPr>
        <w:rPr>
          <w:rFonts w:ascii="GHEA Grapalat" w:hAnsi="GHEA Grapalat"/>
          <w:lang w:val="af-ZA"/>
        </w:rPr>
      </w:pPr>
    </w:p>
    <w:p w:rsidR="00FB7C5F" w:rsidRPr="00790E11" w:rsidRDefault="00FB7C5F" w:rsidP="00FB7C5F">
      <w:pPr>
        <w:rPr>
          <w:rFonts w:ascii="GHEA Grapalat" w:hAnsi="GHEA Grapalat"/>
          <w:spacing w:val="-4"/>
          <w:lang w:val="pt-BR"/>
        </w:rPr>
      </w:pPr>
      <w:r w:rsidRPr="00790E11">
        <w:rPr>
          <w:rFonts w:ascii="GHEA Grapalat" w:hAnsi="GHEA Grapalat"/>
          <w:lang w:val="af-ZA"/>
        </w:rPr>
        <w:t xml:space="preserve">   </w:t>
      </w:r>
      <w:r w:rsidRPr="00790E11">
        <w:rPr>
          <w:rFonts w:ascii="GHEA Grapalat" w:hAnsi="GHEA Grapalat"/>
          <w:lang w:val="af-ZA"/>
        </w:rPr>
        <w:tab/>
        <w:t xml:space="preserve">   2018 </w:t>
      </w:r>
      <w:r w:rsidRPr="00790E11">
        <w:rPr>
          <w:rFonts w:ascii="GHEA Grapalat" w:hAnsi="GHEA Grapalat" w:cs="Sylfaen"/>
        </w:rPr>
        <w:t>թ</w:t>
      </w:r>
      <w:r w:rsidRPr="00790E11">
        <w:rPr>
          <w:rFonts w:ascii="GHEA Grapalat" w:hAnsi="GHEA Grapalat" w:cs="Arial Armenian"/>
          <w:lang w:val="af-ZA"/>
        </w:rPr>
        <w:t xml:space="preserve">. </w:t>
      </w:r>
      <w:proofErr w:type="spellStart"/>
      <w:proofErr w:type="gramStart"/>
      <w:r>
        <w:rPr>
          <w:rFonts w:ascii="GHEA Grapalat" w:hAnsi="GHEA Grapalat" w:cs="Sylfaen"/>
          <w:lang w:val="en-GB"/>
        </w:rPr>
        <w:t>նոյ</w:t>
      </w:r>
      <w:proofErr w:type="spellEnd"/>
      <w:r w:rsidRPr="00EC5169">
        <w:rPr>
          <w:rFonts w:ascii="GHEA Grapalat" w:hAnsi="GHEA Grapalat" w:cs="Sylfaen"/>
        </w:rPr>
        <w:t>եմբերի</w:t>
      </w:r>
      <w:proofErr w:type="gramEnd"/>
    </w:p>
    <w:p w:rsidR="00FB7C5F" w:rsidRPr="00790E11" w:rsidRDefault="00FB7C5F" w:rsidP="00FB7C5F">
      <w:pPr>
        <w:pStyle w:val="mechtex"/>
        <w:spacing w:line="276" w:lineRule="auto"/>
        <w:jc w:val="left"/>
        <w:rPr>
          <w:rFonts w:ascii="GHEA Grapalat" w:hAnsi="GHEA Grapalat" w:cs="Sylfaen"/>
        </w:rPr>
      </w:pPr>
      <w:r w:rsidRPr="00790E11">
        <w:rPr>
          <w:rFonts w:ascii="GHEA Grapalat" w:hAnsi="GHEA Grapalat"/>
          <w:lang w:val="af-ZA"/>
        </w:rPr>
        <w:tab/>
        <w:t xml:space="preserve">          </w:t>
      </w:r>
      <w:proofErr w:type="spellStart"/>
      <w:r w:rsidRPr="00790E11">
        <w:rPr>
          <w:rFonts w:ascii="GHEA Grapalat" w:hAnsi="GHEA Grapalat" w:cs="Sylfaen"/>
        </w:rPr>
        <w:t>Երևան</w:t>
      </w:r>
      <w:proofErr w:type="spellEnd"/>
    </w:p>
    <w:p w:rsidR="00FB7C5F" w:rsidRDefault="00FB7C5F" w:rsidP="00FB7C5F">
      <w:pPr>
        <w:ind w:left="1134" w:right="970"/>
        <w:jc w:val="both"/>
        <w:rPr>
          <w:rFonts w:ascii="GHEA Grapalat" w:hAnsi="GHEA Grapalat" w:cs="Sylfaen"/>
          <w:spacing w:val="10"/>
          <w:lang w:val="af-ZA"/>
        </w:rPr>
      </w:pPr>
    </w:p>
    <w:p w:rsidR="00FB7C5F" w:rsidRPr="00EC5169" w:rsidRDefault="00FB7C5F" w:rsidP="00FB7C5F">
      <w:pPr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  <w:r w:rsidRPr="00EC5169">
        <w:rPr>
          <w:rFonts w:ascii="GHEA Grapalat" w:hAnsi="GHEA Grapalat" w:cs="Sylfaen"/>
          <w:lang w:val="hy-AM"/>
        </w:rPr>
        <w:lastRenderedPageBreak/>
        <w:t>«ՀԱՅԱՍՏԱՆԻ ՀԱՆՐԱՊԵՏՈՒԹՅԱՆ ՀԱՐ</w:t>
      </w:r>
      <w:r w:rsidRPr="00EC5169">
        <w:rPr>
          <w:rFonts w:ascii="GHEA Grapalat" w:hAnsi="GHEA Grapalat" w:cs="Sylfaen"/>
          <w:lang w:val="hy-AM"/>
        </w:rPr>
        <w:softHyphen/>
        <w:t>ԿԱՅԻՆ ՕՐԵՆՍ</w:t>
      </w:r>
      <w:r w:rsidRPr="00EC5169">
        <w:rPr>
          <w:rFonts w:ascii="GHEA Grapalat" w:hAnsi="GHEA Grapalat" w:cs="Sylfaen"/>
          <w:lang w:val="en-GB"/>
        </w:rPr>
        <w:softHyphen/>
      </w:r>
      <w:r w:rsidRPr="00EC5169">
        <w:rPr>
          <w:rFonts w:ascii="GHEA Grapalat" w:hAnsi="GHEA Grapalat" w:cs="Sylfaen"/>
          <w:lang w:val="hy-AM"/>
        </w:rPr>
        <w:t xml:space="preserve">ԳՐՔՈՒՄ </w:t>
      </w:r>
      <w:r w:rsidR="0033119C">
        <w:rPr>
          <w:rFonts w:ascii="GHEA Grapalat" w:hAnsi="GHEA Grapalat" w:cs="Sylfaen"/>
          <w:lang w:val="en-GB"/>
        </w:rPr>
        <w:t>ՓՈՓՈԽՈՒԹՅՈՒՆ</w:t>
      </w:r>
      <w:r w:rsidRPr="00EC5169">
        <w:rPr>
          <w:rFonts w:ascii="GHEA Grapalat" w:hAnsi="GHEA Grapalat" w:cs="Sylfaen"/>
          <w:lang w:val="hy-AM"/>
        </w:rPr>
        <w:t xml:space="preserve"> ԿԱՏԱ</w:t>
      </w:r>
      <w:r w:rsidRPr="00EC5169">
        <w:rPr>
          <w:rFonts w:ascii="GHEA Grapalat" w:hAnsi="GHEA Grapalat" w:cs="Sylfaen"/>
          <w:lang w:val="hy-AM"/>
        </w:rPr>
        <w:softHyphen/>
        <w:t xml:space="preserve">ՐԵԼՈՒ ՄԱՍԻՆ» </w:t>
      </w:r>
      <w:r w:rsidRPr="00EC5169">
        <w:rPr>
          <w:rFonts w:ascii="GHEA Grapalat" w:hAnsi="GHEA Grapalat" w:cs="Tahoma"/>
        </w:rPr>
        <w:t>ՀԱՅԱՍՏԱՆԻ ՀԱՆ</w:t>
      </w:r>
      <w:r w:rsidRPr="00EC5169">
        <w:rPr>
          <w:rFonts w:ascii="GHEA Grapalat" w:hAnsi="GHEA Grapalat" w:cs="Tahoma"/>
        </w:rPr>
        <w:softHyphen/>
        <w:t>ՐԱ</w:t>
      </w:r>
      <w:r w:rsidRPr="00EC5169">
        <w:rPr>
          <w:rFonts w:ascii="GHEA Grapalat" w:hAnsi="GHEA Grapalat" w:cs="Tahoma"/>
        </w:rPr>
        <w:softHyphen/>
        <w:t xml:space="preserve">ՊԵՏՈՒԹՅԱՆ ՕՐԵՆՔԻ ՆԱԽԱԳԾԻ </w:t>
      </w:r>
      <w:r w:rsidR="0033119C" w:rsidRPr="00FB7C5F">
        <w:rPr>
          <w:rFonts w:ascii="GHEA Grapalat" w:hAnsi="GHEA Grapalat" w:cs="Sylfaen"/>
          <w:spacing w:val="10"/>
          <w:lang w:val="af-ZA"/>
        </w:rPr>
        <w:t>(Պ-399-18.10.2018-ՏՀ-011/0)</w:t>
      </w:r>
      <w:r w:rsidR="0033119C">
        <w:rPr>
          <w:rFonts w:ascii="GHEA Grapalat" w:hAnsi="GHEA Grapalat" w:cs="Sylfaen"/>
          <w:spacing w:val="10"/>
          <w:lang w:val="af-ZA"/>
        </w:rPr>
        <w:t xml:space="preserve"> </w:t>
      </w:r>
      <w:r w:rsidRPr="00EC5169">
        <w:rPr>
          <w:rFonts w:ascii="GHEA Grapalat" w:hAnsi="GHEA Grapalat"/>
          <w:i/>
        </w:rPr>
        <w:t xml:space="preserve"> </w:t>
      </w:r>
      <w:r w:rsidRPr="00EC5169">
        <w:rPr>
          <w:rFonts w:ascii="GHEA Grapalat" w:hAnsi="GHEA Grapalat" w:cs="Tahoma"/>
          <w:caps/>
          <w:spacing w:val="-4"/>
          <w:lang w:val="af-ZA"/>
        </w:rPr>
        <w:t>վերա</w:t>
      </w:r>
      <w:r w:rsidRPr="00EC5169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Pr="00EC5169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EC5169">
        <w:rPr>
          <w:rFonts w:ascii="GHEA Grapalat" w:hAnsi="GHEA Grapalat" w:cs="Tahoma"/>
          <w:caps/>
          <w:spacing w:val="-4"/>
          <w:lang w:val="af-ZA"/>
        </w:rPr>
        <w:softHyphen/>
      </w:r>
      <w:r w:rsidRPr="00EC5169">
        <w:rPr>
          <w:rFonts w:ascii="GHEA Grapalat" w:hAnsi="GHEA Grapalat" w:cs="Tahoma"/>
          <w:caps/>
          <w:spacing w:val="-4"/>
          <w:lang w:val="af-ZA"/>
        </w:rPr>
        <w:softHyphen/>
      </w:r>
      <w:r w:rsidRPr="00EC5169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EC5169">
        <w:rPr>
          <w:rFonts w:ascii="GHEA Grapalat" w:hAnsi="GHEA Grapalat" w:cs="Tahoma"/>
          <w:caps/>
          <w:spacing w:val="-4"/>
          <w:lang w:val="af-ZA"/>
        </w:rPr>
        <w:softHyphen/>
      </w:r>
      <w:r w:rsidRPr="00EC5169">
        <w:rPr>
          <w:rFonts w:ascii="GHEA Grapalat" w:hAnsi="GHEA Grapalat" w:cs="Tahoma"/>
          <w:caps/>
          <w:spacing w:val="-4"/>
          <w:lang w:val="af-ZA"/>
        </w:rPr>
        <w:softHyphen/>
      </w:r>
      <w:r w:rsidRPr="00EC5169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EC5169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EC5169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EC5169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EC5169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EC5169">
        <w:rPr>
          <w:rFonts w:ascii="GHEA Grapalat" w:hAnsi="GHEA Grapalat" w:cs="Tahoma"/>
          <w:caps/>
          <w:spacing w:val="-4"/>
          <w:lang w:val="af-ZA"/>
        </w:rPr>
        <w:softHyphen/>
      </w:r>
      <w:r w:rsidRPr="00EC5169">
        <w:rPr>
          <w:rFonts w:ascii="GHEA Grapalat" w:hAnsi="GHEA Grapalat" w:cs="Tahoma"/>
          <w:caps/>
          <w:spacing w:val="-4"/>
          <w:lang w:val="af-ZA"/>
        </w:rPr>
        <w:softHyphen/>
      </w:r>
      <w:r w:rsidRPr="00EC5169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EC5169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Pr="00EC5169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EC5169">
        <w:rPr>
          <w:rFonts w:ascii="GHEA Grapalat" w:hAnsi="GHEA Grapalat" w:cs="Tahoma"/>
          <w:caps/>
          <w:spacing w:val="-4"/>
          <w:lang w:val="af-ZA"/>
        </w:rPr>
        <w:softHyphen/>
      </w:r>
      <w:r w:rsidRPr="00EC5169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EC5169">
        <w:rPr>
          <w:rFonts w:ascii="GHEA Grapalat" w:hAnsi="GHEA Grapalat" w:cs="Tahoma"/>
          <w:caps/>
          <w:spacing w:val="-4"/>
          <w:lang w:val="af-ZA"/>
        </w:rPr>
        <w:softHyphen/>
      </w:r>
      <w:r w:rsidRPr="00EC5169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Pr="00EC5169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EC5169">
        <w:rPr>
          <w:rFonts w:ascii="GHEA Grapalat" w:hAnsi="GHEA Grapalat" w:cs="Tahoma"/>
          <w:caps/>
          <w:spacing w:val="-4"/>
          <w:lang w:val="af-ZA"/>
        </w:rPr>
        <w:softHyphen/>
      </w:r>
      <w:r w:rsidRPr="00EC5169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EC5169">
        <w:rPr>
          <w:rFonts w:ascii="GHEA Grapalat" w:hAnsi="GHEA Grapalat" w:cs="Tahoma"/>
          <w:caps/>
          <w:spacing w:val="-4"/>
          <w:lang w:val="af-ZA"/>
        </w:rPr>
        <w:softHyphen/>
      </w:r>
      <w:r w:rsidR="00C86836">
        <w:rPr>
          <w:rFonts w:ascii="GHEA Grapalat" w:hAnsi="GHEA Grapalat" w:cs="Tahoma"/>
          <w:caps/>
          <w:spacing w:val="-4"/>
          <w:lang w:val="af-ZA"/>
        </w:rPr>
        <w:t>թյՈՒՆ</w:t>
      </w:r>
      <w:r w:rsidRPr="001079B7">
        <w:rPr>
          <w:rFonts w:ascii="GHEA Grapalat" w:hAnsi="GHEA Grapalat" w:cs="Tahoma"/>
          <w:caps/>
          <w:spacing w:val="-4"/>
          <w:lang w:val="af-ZA"/>
        </w:rPr>
        <w:t>Ը</w:t>
      </w:r>
    </w:p>
    <w:p w:rsidR="00FB7C5F" w:rsidRPr="00EC5169" w:rsidRDefault="00FB7C5F" w:rsidP="00FB7C5F">
      <w:pPr>
        <w:ind w:right="970"/>
        <w:jc w:val="both"/>
        <w:rPr>
          <w:rFonts w:ascii="GHEA Grapalat" w:hAnsi="GHEA Grapalat" w:cs="Tahoma"/>
          <w:caps/>
          <w:spacing w:val="-4"/>
          <w:lang w:val="af-ZA"/>
        </w:rPr>
      </w:pPr>
    </w:p>
    <w:p w:rsidR="0033119C" w:rsidRPr="0033119C" w:rsidRDefault="00635EB1" w:rsidP="003913B6">
      <w:pPr>
        <w:spacing w:after="0" w:line="360" w:lineRule="auto"/>
        <w:ind w:firstLine="562"/>
        <w:jc w:val="both"/>
        <w:rPr>
          <w:rFonts w:ascii="GHEA Grapalat" w:hAnsi="GHEA Grapalat"/>
          <w:bCs/>
          <w:iCs/>
          <w:color w:val="000000"/>
          <w:shd w:val="clear" w:color="auto" w:fill="FFFFFF"/>
          <w:lang w:val="en-US"/>
        </w:rPr>
      </w:pPr>
      <w:r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Հայաստանի Հանրապետությ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>ա</w:t>
      </w:r>
      <w:r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ն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 պետական եկամուտների կոմիտեի տեղեկատվական բազայում առկա տվյալներով 2017 թվականին Հայաստանի Հանրապետությունում արտա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դր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ված և ներմուծված գարեջրի ծավալը կազմել է 22.6 մլն. լիտր, որից 17.9 մլն. լիտրը (կամ 79.4%-ը) արտադրվել է Հայաս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տանի Հանրապետությունում, իսկ 2018 թվականի հունվար-սեպ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տեմբեր ամիսներին Հայաս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տա</w:t>
      </w:r>
      <w:r w:rsidR="0033119C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նի Հանրապետությունում արտադրված և ներմուծված գարեջրի ծավալը կազմել է 21.6 մլն. լիտր, որից 17.6 մլն. լիտրը (կամ 81.5%-ը) արտադրվել է Հայաստանի Հանրապե</w:t>
      </w:r>
      <w:r w:rsidR="0033119C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տու</w:t>
      </w:r>
      <w:r w:rsidR="0033119C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թյու</w:t>
      </w:r>
      <w:r w:rsidR="0033119C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նում: Այսինքն, 2018թ. հունվար-սեպտեմբեր ամիսներին Հայաս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տանի Հանրապետու</w:t>
      </w:r>
      <w:r w:rsidR="0033119C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թյու</w:t>
      </w:r>
      <w:r w:rsidR="0033119C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նում արտա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դրված և ներմուծված գարեջրի ընդհանուր ծավալ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ներում Հայաստանի Հան</w:t>
      </w:r>
      <w:r w:rsidR="0033119C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րա</w:t>
      </w:r>
      <w:r w:rsidR="0033119C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պետու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թյու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նում արտադրված գարեջրի կշիռ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>ը նախորդ տարվա համեմատությամբ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 ավե</w:t>
      </w:r>
      <w:r w:rsidR="0033119C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լա</w:t>
      </w:r>
      <w:r w:rsidR="0033119C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ցել է 2.1</w:t>
      </w:r>
      <w:r w:rsidR="0033119C" w:rsidRPr="0033119C">
        <w:rPr>
          <w:rFonts w:ascii="GHEA Grapalat" w:hAnsi="GHEA Grapalat"/>
          <w:b/>
          <w:bCs/>
          <w:iCs/>
          <w:color w:val="000000"/>
          <w:shd w:val="clear" w:color="auto" w:fill="FFFFFF"/>
          <w:lang w:val="hy-AM"/>
        </w:rPr>
        <w:t>%-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ով, ինչը նշանակում է, որ գարեջրի իրացման շուկայում տեղական արտադ</w:t>
      </w:r>
      <w:r w:rsidR="0033119C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րու</w:t>
      </w:r>
      <w:r w:rsidR="0033119C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թյան գարեջրի 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 xml:space="preserve">մրցակցային 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դիր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քերը չեն վատացել: Ընդ որում, ակցիզային հարկի արդ</w:t>
      </w:r>
      <w:r w:rsidR="0033119C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յու</w:t>
      </w:r>
      <w:r w:rsidR="0033119C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նա</w:t>
      </w:r>
      <w:r w:rsidR="0033119C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վետ (միջին) դրույքա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չափը 1 լիտր գարեջրի համար 2018 թվականին կազմել է 113.9 դրամ, իսկ 2017 թվա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կա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softHyphen/>
        <w:t>նին՝ 116.3 դրամ:</w:t>
      </w:r>
    </w:p>
    <w:p w:rsidR="0033119C" w:rsidRPr="0033119C" w:rsidRDefault="00635EB1" w:rsidP="003913B6">
      <w:pPr>
        <w:spacing w:after="0" w:line="360" w:lineRule="auto"/>
        <w:ind w:firstLine="562"/>
        <w:jc w:val="both"/>
        <w:rPr>
          <w:rFonts w:ascii="GHEA Grapalat" w:hAnsi="GHEA Grapalat"/>
          <w:bCs/>
          <w:iCs/>
          <w:color w:val="000000"/>
          <w:shd w:val="clear" w:color="auto" w:fill="FFFFFF"/>
        </w:rPr>
      </w:pPr>
      <w:proofErr w:type="spellStart"/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>Այդ</w:t>
      </w:r>
      <w:proofErr w:type="spellEnd"/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 xml:space="preserve"> 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>կապակցությամբ, հայտնում ենք, որ նախագծի ընդունման հիմնավորմամբ բարձ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>րաց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>ված խնդիրը իրապես կարող է գոյություն ունենալ, սակայն գարեջրի ոչ բոլոր գնա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յին սեգ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>մենտներում: Մասնավորապես, խնդիրը կայանում է նրանում, որ եթե ԵԱՏՄ անդամ հա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>մարվող պետություններից Հայաստանի Հանրապետություն է ներմուծվում հիմնականում ցածր և միջին գնային դասի գարեջուր, ապա ԵԱՏՄ անդամ չհամարվող պետություններից Հա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>յաստանի Հանրապետություն է ներմուծվում հիմնականում բարձր գնային դասի գարե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ջուր: Հետևաբար, գարեջրի մասով ակցիզային հարկի միայն հաստատուն դրույքաչափի կի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>րա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ռությունը կնշանակի, որ ԵԱՏՄ անդամ չհամարվող պետություններից Հայաստանի Հան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րա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>պետություն ներմուծվող բարձրարժեք գարեջրի գնի կառուցվածքում ակցիզային հարկի տե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>սակարար կշիռը էականորեն ցածր է լինելու Հայաստանի Հանրապետությունում արտա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>դրվող կամ ԵԱՏՄ անդամ համարվող պետություններից ներմուծվող՝ ցածր և միջին գնա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յին դա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>սի գարեջրի գնի կառուցվածքում ձևավորվող ակցիզային հարկի տեսակարար կշռի հա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>մե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>մատությամբ: Արդյունքում նախադրյալներ են ստեղծվելու, որպեսզի ԵԱՏՄ անդամ չհա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>մար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>վող պետություններից ներմուծվող բարձրաժեք գարեջրի գինը նվազեցվի՝ դրանով իսկ մրցակցության մեջ մտնելով տեղական արտադրության գարեջրի հետ:</w:t>
      </w:r>
    </w:p>
    <w:p w:rsidR="0033119C" w:rsidRPr="0033119C" w:rsidRDefault="0033119C" w:rsidP="003913B6">
      <w:pPr>
        <w:spacing w:after="0" w:line="360" w:lineRule="auto"/>
        <w:ind w:firstLine="562"/>
        <w:jc w:val="both"/>
        <w:rPr>
          <w:rFonts w:ascii="GHEA Grapalat" w:hAnsi="GHEA Grapalat"/>
          <w:bCs/>
          <w:iCs/>
          <w:color w:val="000000"/>
          <w:shd w:val="clear" w:color="auto" w:fill="FFFFFF"/>
        </w:rPr>
      </w:pPr>
      <w:r w:rsidRPr="0033119C">
        <w:rPr>
          <w:rFonts w:ascii="GHEA Grapalat" w:hAnsi="GHEA Grapalat"/>
          <w:bCs/>
          <w:iCs/>
          <w:color w:val="000000"/>
          <w:shd w:val="clear" w:color="auto" w:fill="FFFFFF"/>
        </w:rPr>
        <w:lastRenderedPageBreak/>
        <w:t>Հաշվի առնելով վերոնշյալը՝ գտնում ենք, որ առավել նպատակահարմար է գարեջրի հա</w:t>
      </w:r>
      <w:r w:rsidR="00635EB1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Pr="0033119C">
        <w:rPr>
          <w:rFonts w:ascii="GHEA Grapalat" w:hAnsi="GHEA Grapalat"/>
          <w:bCs/>
          <w:iCs/>
          <w:color w:val="000000"/>
          <w:shd w:val="clear" w:color="auto" w:fill="FFFFFF"/>
        </w:rPr>
        <w:t>մար սահմանված ակցիզային հարկի դրույքաչափերը վերանայել այնպես, որպեսզի ցածր և միջին գնային դասի գարեջրի համար բոլոր դեպքերում կիրառելի լինի հաստատուն դրույ</w:t>
      </w:r>
      <w:r w:rsidRPr="0033119C">
        <w:rPr>
          <w:rFonts w:ascii="GHEA Grapalat" w:hAnsi="GHEA Grapalat"/>
          <w:bCs/>
          <w:iCs/>
          <w:color w:val="000000"/>
          <w:shd w:val="clear" w:color="auto" w:fill="FFFFFF"/>
        </w:rPr>
        <w:softHyphen/>
      </w:r>
      <w:r w:rsidR="00635EB1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Pr="0033119C">
        <w:rPr>
          <w:rFonts w:ascii="GHEA Grapalat" w:hAnsi="GHEA Grapalat"/>
          <w:bCs/>
          <w:iCs/>
          <w:color w:val="000000"/>
          <w:shd w:val="clear" w:color="auto" w:fill="FFFFFF"/>
        </w:rPr>
        <w:t>քա</w:t>
      </w:r>
      <w:r w:rsidRPr="0033119C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չափը՝ անկախ այն հանգամանքից, թե խոսքը վերաբերում է տեղական արտադ</w:t>
      </w:r>
      <w:r w:rsidR="00635EB1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Pr="0033119C">
        <w:rPr>
          <w:rFonts w:ascii="GHEA Grapalat" w:hAnsi="GHEA Grapalat"/>
          <w:bCs/>
          <w:iCs/>
          <w:color w:val="000000"/>
          <w:shd w:val="clear" w:color="auto" w:fill="FFFFFF"/>
        </w:rPr>
        <w:t>րու</w:t>
      </w:r>
      <w:r w:rsidR="00635EB1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Pr="0033119C">
        <w:rPr>
          <w:rFonts w:ascii="GHEA Grapalat" w:hAnsi="GHEA Grapalat"/>
          <w:bCs/>
          <w:iCs/>
          <w:color w:val="000000"/>
          <w:shd w:val="clear" w:color="auto" w:fill="FFFFFF"/>
        </w:rPr>
        <w:t xml:space="preserve">թյան, </w:t>
      </w:r>
      <w:proofErr w:type="spellStart"/>
      <w:r w:rsidR="00635EB1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>թե</w:t>
      </w:r>
      <w:proofErr w:type="spellEnd"/>
      <w:r w:rsidR="00635EB1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 xml:space="preserve"> </w:t>
      </w:r>
      <w:r w:rsidRPr="0033119C">
        <w:rPr>
          <w:rFonts w:ascii="GHEA Grapalat" w:hAnsi="GHEA Grapalat"/>
          <w:bCs/>
          <w:iCs/>
          <w:color w:val="000000"/>
          <w:shd w:val="clear" w:color="auto" w:fill="FFFFFF"/>
        </w:rPr>
        <w:t>ԵԱՏՄ անդամ համարվող կամ ԵԱՏՄ անդամ չհամարվող պետություններից ներմուծ</w:t>
      </w:r>
      <w:r w:rsidR="00635EB1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Pr="0033119C">
        <w:rPr>
          <w:rFonts w:ascii="GHEA Grapalat" w:hAnsi="GHEA Grapalat"/>
          <w:bCs/>
          <w:iCs/>
          <w:color w:val="000000"/>
          <w:shd w:val="clear" w:color="auto" w:fill="FFFFFF"/>
        </w:rPr>
        <w:t>վող գարե</w:t>
      </w:r>
      <w:r w:rsidRPr="0033119C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ջրին, իսկ բարձր գնային դասի գարեջրի համար այդուհանդերձ կիրառելի լինի ակցի</w:t>
      </w:r>
      <w:r w:rsidRPr="0033119C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զա</w:t>
      </w:r>
      <w:r w:rsidRPr="0033119C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յին հարկի տոկոսային դրույքաչափը:</w:t>
      </w:r>
    </w:p>
    <w:p w:rsidR="0033119C" w:rsidRPr="0033119C" w:rsidRDefault="0033119C" w:rsidP="003913B6">
      <w:pPr>
        <w:spacing w:after="0" w:line="360" w:lineRule="auto"/>
        <w:ind w:firstLine="562"/>
        <w:jc w:val="both"/>
        <w:rPr>
          <w:rFonts w:ascii="GHEA Grapalat" w:hAnsi="GHEA Grapalat"/>
          <w:bCs/>
          <w:iCs/>
          <w:color w:val="000000"/>
          <w:shd w:val="clear" w:color="auto" w:fill="FFFFFF"/>
        </w:rPr>
      </w:pPr>
      <w:r w:rsidRPr="0033119C">
        <w:rPr>
          <w:rFonts w:ascii="GHEA Grapalat" w:hAnsi="GHEA Grapalat"/>
          <w:bCs/>
          <w:iCs/>
          <w:color w:val="000000"/>
          <w:shd w:val="clear" w:color="auto" w:fill="FFFFFF"/>
        </w:rPr>
        <w:t>Միևնույն ժամանակ, գտնում ենք, որ անհրաժեշտ է տարեցտարի որոշակիորեն բարձ</w:t>
      </w:r>
      <w:r w:rsidRPr="0033119C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րաց</w:t>
      </w:r>
      <w:r w:rsidRPr="0033119C">
        <w:rPr>
          <w:rFonts w:ascii="GHEA Grapalat" w:hAnsi="GHEA Grapalat"/>
          <w:bCs/>
          <w:iCs/>
          <w:color w:val="000000"/>
          <w:shd w:val="clear" w:color="auto" w:fill="FFFFFF"/>
        </w:rPr>
        <w:softHyphen/>
      </w:r>
      <w:r w:rsidR="003913B6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Pr="0033119C">
        <w:rPr>
          <w:rFonts w:ascii="GHEA Grapalat" w:hAnsi="GHEA Grapalat"/>
          <w:bCs/>
          <w:iCs/>
          <w:color w:val="000000"/>
          <w:shd w:val="clear" w:color="auto" w:fill="FFFFFF"/>
        </w:rPr>
        <w:t>նել գարեջրի համար սահմանվող ակցիզային հարկի հաստատուն դրույքաչափը, քանի որ՝</w:t>
      </w:r>
    </w:p>
    <w:p w:rsidR="0033119C" w:rsidRPr="0033119C" w:rsidRDefault="0033119C" w:rsidP="003913B6">
      <w:pPr>
        <w:pStyle w:val="ListParagraph"/>
        <w:numPr>
          <w:ilvl w:val="0"/>
          <w:numId w:val="1"/>
        </w:numPr>
        <w:tabs>
          <w:tab w:val="left" w:pos="900"/>
        </w:tabs>
        <w:spacing w:line="360" w:lineRule="auto"/>
        <w:ind w:left="0" w:firstLine="576"/>
        <w:jc w:val="both"/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</w:pP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քաղաքականության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այս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ուղղությունն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իրականացվում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է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նաև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ակցիզային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հարկով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հարկման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ենթակա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այլ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ապրանքների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մասով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,</w:t>
      </w:r>
    </w:p>
    <w:p w:rsidR="0033119C" w:rsidRPr="0033119C" w:rsidRDefault="0033119C" w:rsidP="003913B6">
      <w:pPr>
        <w:pStyle w:val="ListParagraph"/>
        <w:numPr>
          <w:ilvl w:val="0"/>
          <w:numId w:val="1"/>
        </w:numPr>
        <w:tabs>
          <w:tab w:val="left" w:pos="900"/>
        </w:tabs>
        <w:spacing w:line="360" w:lineRule="auto"/>
        <w:ind w:left="0" w:firstLine="576"/>
        <w:jc w:val="both"/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</w:pPr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ԵԱՏՄ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անդամ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պետություններում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նույնպես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իրականացվում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է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ալկոհոլային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խմիչք</w:t>
      </w:r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softHyphen/>
        <w:t>նե</w:t>
      </w:r>
      <w:r w:rsidR="003913B6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softHyphen/>
      </w:r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րի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համար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սահմանված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ակցիզային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հարկի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դրույքաչափերի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աստիճանական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բարձրաց</w:t>
      </w:r>
      <w:r w:rsidR="003913B6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softHyphen/>
      </w:r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ման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և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ներդաշնակեցման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քաղաքականություն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,</w:t>
      </w:r>
    </w:p>
    <w:p w:rsidR="0033119C" w:rsidRPr="0033119C" w:rsidRDefault="0033119C" w:rsidP="003913B6">
      <w:pPr>
        <w:pStyle w:val="ListParagraph"/>
        <w:numPr>
          <w:ilvl w:val="0"/>
          <w:numId w:val="1"/>
        </w:numPr>
        <w:tabs>
          <w:tab w:val="left" w:pos="900"/>
        </w:tabs>
        <w:spacing w:line="360" w:lineRule="auto"/>
        <w:ind w:left="0" w:firstLine="576"/>
        <w:jc w:val="both"/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</w:pP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եթե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ակցիզային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հարկի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հաստատուն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դրույքաչափերը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ժամանակին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զուգընթաց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չեն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բարձ</w:t>
      </w:r>
      <w:r w:rsidR="003913B6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softHyphen/>
      </w:r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softHyphen/>
        <w:t>րացվում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,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ապրանքների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գնաճի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արդյունքում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շարունակաբար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նվազում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է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գնի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կառուց</w:t>
      </w:r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softHyphen/>
        <w:t>ված</w:t>
      </w:r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softHyphen/>
      </w:r>
      <w:r w:rsidR="003913B6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softHyphen/>
      </w:r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քում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ակցիզային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հարկի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մասնաբաժինը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,</w:t>
      </w:r>
    </w:p>
    <w:p w:rsidR="0033119C" w:rsidRPr="0033119C" w:rsidRDefault="0033119C" w:rsidP="003913B6">
      <w:pPr>
        <w:pStyle w:val="ListParagraph"/>
        <w:numPr>
          <w:ilvl w:val="0"/>
          <w:numId w:val="1"/>
        </w:numPr>
        <w:tabs>
          <w:tab w:val="left" w:pos="900"/>
        </w:tabs>
        <w:spacing w:line="360" w:lineRule="auto"/>
        <w:ind w:left="0" w:firstLine="576"/>
        <w:jc w:val="both"/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</w:pP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սպառման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հարկերի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,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այդ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թվում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՝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ակցիզային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հարկի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դրույքաչափերի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աստիճա</w:t>
      </w:r>
      <w:r w:rsidR="003913B6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softHyphen/>
      </w:r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նա</w:t>
      </w:r>
      <w:r w:rsidR="003913B6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softHyphen/>
      </w:r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կան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բարձրացման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և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դրա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հաշվին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ուղղակի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հարկերի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նվազեցման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քաղաքականությունը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,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որ</w:t>
      </w:r>
      <w:r w:rsidR="003913B6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softHyphen/>
      </w:r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պես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ծրագրային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դրույթ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,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ամրագրված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է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Հ</w:t>
      </w:r>
      <w:r w:rsidR="003913B6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այաստանի</w:t>
      </w:r>
      <w:proofErr w:type="spellEnd"/>
      <w:r w:rsidR="003913B6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Հ</w:t>
      </w:r>
      <w:r w:rsidR="003913B6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անրապետության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կառավա</w:t>
      </w:r>
      <w:r w:rsidR="003913B6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softHyphen/>
      </w:r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րու</w:t>
      </w:r>
      <w:r w:rsidR="003913B6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softHyphen/>
      </w:r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թյան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ծրագրում</w:t>
      </w:r>
      <w:proofErr w:type="spellEnd"/>
      <w:r w:rsidRPr="0033119C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:</w:t>
      </w:r>
    </w:p>
    <w:p w:rsidR="0033119C" w:rsidRPr="0033119C" w:rsidRDefault="003913B6" w:rsidP="003913B6">
      <w:pPr>
        <w:spacing w:after="0" w:line="360" w:lineRule="auto"/>
        <w:ind w:firstLine="562"/>
        <w:jc w:val="both"/>
        <w:rPr>
          <w:rFonts w:ascii="GHEA Grapalat" w:hAnsi="GHEA Grapalat"/>
          <w:bCs/>
          <w:iCs/>
          <w:color w:val="000000"/>
          <w:shd w:val="clear" w:color="auto" w:fill="FFFFFF"/>
        </w:rPr>
      </w:pPr>
      <w:r>
        <w:rPr>
          <w:rFonts w:ascii="GHEA Grapalat" w:hAnsi="GHEA Grapalat"/>
          <w:bCs/>
          <w:iCs/>
          <w:color w:val="000000"/>
          <w:shd w:val="clear" w:color="auto" w:fill="FFFFFF"/>
        </w:rPr>
        <w:t xml:space="preserve">Բացի 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>դ</w:t>
      </w:r>
      <w:proofErr w:type="spellStart"/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>րանից</w:t>
      </w:r>
      <w:proofErr w:type="spellEnd"/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>, հայտնում ենք, որ խնդրո առարկա հարցը մանրամասն քննարկվել է նաև առա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ջիկայում իրա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կանացվելիք՝ հարկային բարեփոխումների ուղղությունների քննարկ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ման շրջա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նակ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նե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րում: Քննարկումների սկզբնական փուլում նախնական որոշում կայացվեց հա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>նել գարեջրի համար սահմանված ակցիզային հարկի տոկոսային դրույքաչափը և զուգա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>հե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>ռա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բար բարձրացնել հաստատուն դրույքաչափը, սակայն հաշվի առնե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լով վերոնշյալ նկա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>տա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ռում</w:t>
      </w:r>
      <w:r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ները՝ առաջարկ</w:t>
      </w:r>
      <w:proofErr w:type="spellStart"/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>վել</w:t>
      </w:r>
      <w:proofErr w:type="spellEnd"/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 xml:space="preserve"> է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 xml:space="preserve"> մեկ անգամ ևս քննարկել բարձր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արժեք գարեջրի համար այդու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հան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դերձ տոկոսային դրույքաչափ կիրառելու նպատակահարմարությունը:</w:t>
      </w:r>
    </w:p>
    <w:p w:rsidR="0033119C" w:rsidRPr="0033119C" w:rsidRDefault="001079B7" w:rsidP="003913B6">
      <w:pPr>
        <w:spacing w:after="0" w:line="360" w:lineRule="auto"/>
        <w:ind w:firstLine="562"/>
        <w:jc w:val="both"/>
        <w:rPr>
          <w:rFonts w:ascii="GHEA Grapalat" w:hAnsi="GHEA Grapalat"/>
          <w:bCs/>
          <w:iCs/>
          <w:color w:val="000000"/>
          <w:shd w:val="clear" w:color="auto" w:fill="FFFFFF"/>
        </w:rPr>
      </w:pPr>
      <w:proofErr w:type="spellStart"/>
      <w:r w:rsidRPr="001079B7">
        <w:rPr>
          <w:rFonts w:ascii="GHEA Grapalat" w:hAnsi="GHEA Grapalat"/>
          <w:bCs/>
          <w:iCs/>
          <w:color w:val="000000"/>
          <w:sz w:val="20"/>
          <w:szCs w:val="20"/>
          <w:shd w:val="clear" w:color="auto" w:fill="FFFFFF"/>
          <w:lang w:val="en-GB"/>
        </w:rPr>
        <w:t>Ամփոփելով</w:t>
      </w:r>
      <w:proofErr w:type="spellEnd"/>
      <w:r w:rsidRPr="001079B7">
        <w:rPr>
          <w:rFonts w:ascii="GHEA Grapalat" w:hAnsi="GHEA Grapalat"/>
          <w:bCs/>
          <w:iCs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1079B7">
        <w:rPr>
          <w:rFonts w:ascii="GHEA Grapalat" w:hAnsi="GHEA Grapalat" w:cs="Sylfaen"/>
          <w:spacing w:val="10"/>
          <w:sz w:val="20"/>
          <w:szCs w:val="20"/>
          <w:lang w:val="af-ZA"/>
        </w:rPr>
        <w:t xml:space="preserve">Հայաստանի Հանրապետության կառավարությունը </w:t>
      </w:r>
      <w:r>
        <w:rPr>
          <w:rFonts w:ascii="GHEA Grapalat" w:hAnsi="GHEA Grapalat"/>
          <w:bCs/>
          <w:iCs/>
          <w:color w:val="000000"/>
          <w:sz w:val="20"/>
          <w:szCs w:val="20"/>
          <w:shd w:val="clear" w:color="auto" w:fill="FFFFFF"/>
        </w:rPr>
        <w:t xml:space="preserve">հայտնում </w:t>
      </w:r>
      <w:r>
        <w:rPr>
          <w:rFonts w:ascii="GHEA Grapalat" w:hAnsi="GHEA Grapalat"/>
          <w:bCs/>
          <w:iCs/>
          <w:color w:val="000000"/>
          <w:sz w:val="20"/>
          <w:szCs w:val="20"/>
          <w:shd w:val="clear" w:color="auto" w:fill="FFFFFF"/>
          <w:lang w:val="en-GB"/>
        </w:rPr>
        <w:t>է</w:t>
      </w:r>
      <w:r w:rsidR="0033119C" w:rsidRPr="001079B7">
        <w:rPr>
          <w:rFonts w:ascii="GHEA Grapalat" w:hAnsi="GHEA Grapalat"/>
          <w:bCs/>
          <w:iCs/>
          <w:color w:val="000000"/>
          <w:sz w:val="20"/>
          <w:szCs w:val="20"/>
          <w:shd w:val="clear" w:color="auto" w:fill="FFFFFF"/>
        </w:rPr>
        <w:t>,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 xml:space="preserve"> որ առա</w:t>
      </w:r>
      <w:r w:rsidR="000B7104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>ջիկա հարկային բարեփոխումների շրջանակներում անդ</w:t>
      </w:r>
      <w:r>
        <w:rPr>
          <w:rFonts w:ascii="GHEA Grapalat" w:hAnsi="GHEA Grapalat"/>
          <w:bCs/>
          <w:iCs/>
          <w:color w:val="000000"/>
          <w:shd w:val="clear" w:color="auto" w:fill="FFFFFF"/>
        </w:rPr>
        <w:t>րադառնալու է խնդրո առարկա հար</w:t>
      </w:r>
      <w:r w:rsidR="000B7104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>
        <w:rPr>
          <w:rFonts w:ascii="GHEA Grapalat" w:hAnsi="GHEA Grapalat"/>
          <w:bCs/>
          <w:iCs/>
          <w:color w:val="000000"/>
          <w:shd w:val="clear" w:color="auto" w:fill="FFFFFF"/>
        </w:rPr>
        <w:t>ցի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 xml:space="preserve"> առ</w:t>
      </w:r>
      <w:r>
        <w:rPr>
          <w:rFonts w:ascii="GHEA Grapalat" w:hAnsi="GHEA Grapalat"/>
          <w:bCs/>
          <w:iCs/>
          <w:color w:val="000000"/>
          <w:shd w:val="clear" w:color="auto" w:fill="FFFFFF"/>
        </w:rPr>
        <w:t>ավել համակողմանի կար</w:t>
      </w:r>
      <w:r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գա</w:t>
      </w:r>
      <w:r>
        <w:rPr>
          <w:rFonts w:ascii="GHEA Grapalat" w:hAnsi="GHEA Grapalat"/>
          <w:bCs/>
          <w:iCs/>
          <w:color w:val="000000"/>
          <w:shd w:val="clear" w:color="auto" w:fill="FFFFFF"/>
        </w:rPr>
        <w:softHyphen/>
        <w:t>վորմանը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 xml:space="preserve"> և </w:t>
      </w:r>
      <w:proofErr w:type="spellStart"/>
      <w:r w:rsidR="00735047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>առաջարկում</w:t>
      </w:r>
      <w:proofErr w:type="spellEnd"/>
      <w:r w:rsidR="00735047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 xml:space="preserve"> </w:t>
      </w:r>
      <w:r w:rsidR="000B7104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 xml:space="preserve">է </w:t>
      </w:r>
      <w:proofErr w:type="spellStart"/>
      <w:r w:rsidR="007142BA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>առայժմ</w:t>
      </w:r>
      <w:proofErr w:type="spellEnd"/>
      <w:r w:rsidR="007142BA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 xml:space="preserve"> </w:t>
      </w:r>
      <w:proofErr w:type="spellStart"/>
      <w:r w:rsidR="007142BA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>ձեռնպահ</w:t>
      </w:r>
      <w:proofErr w:type="spellEnd"/>
      <w:r w:rsidR="007142BA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 xml:space="preserve"> </w:t>
      </w:r>
      <w:proofErr w:type="spellStart"/>
      <w:r w:rsidR="007142BA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>մնալ</w:t>
      </w:r>
      <w:proofErr w:type="spellEnd"/>
      <w:r w:rsidR="007142BA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 xml:space="preserve"> 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>ներ</w:t>
      </w:r>
      <w:r w:rsidR="000B7104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 xml:space="preserve">կայացված </w:t>
      </w:r>
      <w:proofErr w:type="spellStart"/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>օրենքի</w:t>
      </w:r>
      <w:proofErr w:type="spellEnd"/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 xml:space="preserve"> </w:t>
      </w:r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 xml:space="preserve">նախագծի </w:t>
      </w:r>
      <w:proofErr w:type="spellStart"/>
      <w:r w:rsidR="007142BA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>քննարկումից</w:t>
      </w:r>
      <w:proofErr w:type="spellEnd"/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 xml:space="preserve"> </w:t>
      </w:r>
      <w:proofErr w:type="spellStart"/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>ու</w:t>
      </w:r>
      <w:proofErr w:type="spellEnd"/>
      <w:r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 xml:space="preserve"> </w:t>
      </w:r>
      <w:r w:rsidR="007142BA">
        <w:rPr>
          <w:rFonts w:ascii="GHEA Grapalat" w:hAnsi="GHEA Grapalat"/>
          <w:bCs/>
          <w:iCs/>
          <w:color w:val="000000"/>
          <w:shd w:val="clear" w:color="auto" w:fill="FFFFFF"/>
        </w:rPr>
        <w:t>ընդունում</w:t>
      </w:r>
      <w:proofErr w:type="spellStart"/>
      <w:r w:rsidR="007142BA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>ից</w:t>
      </w:r>
      <w:proofErr w:type="spellEnd"/>
      <w:r w:rsidR="007142BA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 xml:space="preserve">՝ </w:t>
      </w:r>
      <w:proofErr w:type="spellStart"/>
      <w:r w:rsidR="007142BA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>մինչև</w:t>
      </w:r>
      <w:proofErr w:type="spellEnd"/>
      <w:r w:rsidR="007142BA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 xml:space="preserve"> </w:t>
      </w:r>
      <w:proofErr w:type="spellStart"/>
      <w:r w:rsidR="007142BA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>հարկային</w:t>
      </w:r>
      <w:proofErr w:type="spellEnd"/>
      <w:r w:rsidR="007142BA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 xml:space="preserve"> </w:t>
      </w:r>
      <w:proofErr w:type="spellStart"/>
      <w:r w:rsidR="007142BA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>բարեփո</w:t>
      </w:r>
      <w:r w:rsidR="000B7104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7142BA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>խում</w:t>
      </w:r>
      <w:r w:rsidR="000B7104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softHyphen/>
      </w:r>
      <w:r w:rsidR="007142BA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>ների</w:t>
      </w:r>
      <w:proofErr w:type="spellEnd"/>
      <w:r w:rsidR="007142BA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 xml:space="preserve"> </w:t>
      </w:r>
      <w:proofErr w:type="spellStart"/>
      <w:r w:rsidR="007142BA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>շրջանակներում</w:t>
      </w:r>
      <w:proofErr w:type="spellEnd"/>
      <w:r w:rsidR="007142BA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 xml:space="preserve"> </w:t>
      </w:r>
      <w:proofErr w:type="spellStart"/>
      <w:r w:rsidR="007142BA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>իրականացվող</w:t>
      </w:r>
      <w:proofErr w:type="spellEnd"/>
      <w:r w:rsidR="007142BA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 xml:space="preserve"> </w:t>
      </w:r>
      <w:proofErr w:type="spellStart"/>
      <w:r w:rsidR="007142BA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>քննարկումների</w:t>
      </w:r>
      <w:proofErr w:type="spellEnd"/>
      <w:r w:rsidR="007142BA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 xml:space="preserve"> </w:t>
      </w:r>
      <w:proofErr w:type="spellStart"/>
      <w:r w:rsidR="007142BA">
        <w:rPr>
          <w:rFonts w:ascii="GHEA Grapalat" w:hAnsi="GHEA Grapalat"/>
          <w:bCs/>
          <w:iCs/>
          <w:color w:val="000000"/>
          <w:shd w:val="clear" w:color="auto" w:fill="FFFFFF"/>
          <w:lang w:val="en-GB"/>
        </w:rPr>
        <w:t>ավարտը</w:t>
      </w:r>
      <w:proofErr w:type="spellEnd"/>
      <w:r w:rsidR="0033119C" w:rsidRPr="0033119C">
        <w:rPr>
          <w:rFonts w:ascii="GHEA Grapalat" w:hAnsi="GHEA Grapalat"/>
          <w:bCs/>
          <w:iCs/>
          <w:color w:val="000000"/>
          <w:shd w:val="clear" w:color="auto" w:fill="FFFFFF"/>
        </w:rPr>
        <w:t>:</w:t>
      </w:r>
    </w:p>
    <w:p w:rsidR="00E05615" w:rsidRPr="00E05615" w:rsidRDefault="00E05615" w:rsidP="00E05615">
      <w:pPr>
        <w:spacing w:before="120" w:line="360" w:lineRule="auto"/>
        <w:jc w:val="center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05615">
        <w:rPr>
          <w:rFonts w:ascii="GHEA Grapalat" w:hAnsi="GHEA Grapalat"/>
          <w:color w:val="000000"/>
          <w:shd w:val="clear" w:color="auto" w:fill="FFFFFF"/>
          <w:lang w:val="hy-AM"/>
        </w:rPr>
        <w:t>ԵԶՐԱԿԱՑՈՒԹՅ</w:t>
      </w:r>
      <w:bookmarkStart w:id="0" w:name="_GoBack"/>
      <w:bookmarkEnd w:id="0"/>
      <w:r w:rsidRPr="00E05615">
        <w:rPr>
          <w:rFonts w:ascii="GHEA Grapalat" w:hAnsi="GHEA Grapalat"/>
          <w:color w:val="000000"/>
          <w:shd w:val="clear" w:color="auto" w:fill="FFFFFF"/>
          <w:lang w:val="hy-AM"/>
        </w:rPr>
        <w:t>ՈՒՆ</w:t>
      </w:r>
    </w:p>
    <w:p w:rsidR="00E05615" w:rsidRPr="00E05615" w:rsidRDefault="00E05615" w:rsidP="00E05615">
      <w:pPr>
        <w:spacing w:before="120" w:line="360" w:lineRule="auto"/>
        <w:jc w:val="center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05615">
        <w:rPr>
          <w:rFonts w:ascii="GHEA Grapalat" w:hAnsi="GHEA Grapalat"/>
          <w:color w:val="000000"/>
          <w:shd w:val="clear" w:color="auto" w:fill="FFFFFF"/>
          <w:lang w:val="hy-AM"/>
        </w:rPr>
        <w:t>«Հայաստանի Հանրապետության հարկային օրենսգրքում փոփոխություն կատարելու մասին» ՀՀ օրենքի նախագծի՝ պետական բյուջեի եկամուտների էական նվազեցման կամ ծախսերի ավելացման վերաբերյալ</w:t>
      </w:r>
    </w:p>
    <w:p w:rsidR="00E05615" w:rsidRPr="00E05615" w:rsidRDefault="00E05615" w:rsidP="00E05615">
      <w:pPr>
        <w:pStyle w:val="BodyTextIndent"/>
        <w:ind w:left="0" w:firstLine="567"/>
        <w:jc w:val="both"/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hy-AM"/>
        </w:rPr>
      </w:pPr>
    </w:p>
    <w:p w:rsidR="00E05615" w:rsidRPr="00E05615" w:rsidRDefault="00E05615" w:rsidP="00E05615">
      <w:pPr>
        <w:pStyle w:val="BodyTextIndent"/>
        <w:ind w:left="0" w:firstLine="567"/>
        <w:jc w:val="both"/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hy-AM"/>
        </w:rPr>
      </w:pPr>
    </w:p>
    <w:p w:rsidR="00E05615" w:rsidRPr="00E05615" w:rsidRDefault="00E05615" w:rsidP="00E05615">
      <w:pPr>
        <w:pStyle w:val="BodyTextIndent"/>
        <w:ind w:left="0" w:firstLine="567"/>
        <w:jc w:val="both"/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hy-AM" w:eastAsia="ru-RU"/>
        </w:rPr>
      </w:pPr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hy-AM" w:eastAsia="ru-RU"/>
        </w:rPr>
        <w:t xml:space="preserve">Նախագծով առաջարկվում է </w:t>
      </w:r>
      <w:proofErr w:type="spellStart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հանել</w:t>
      </w:r>
      <w:proofErr w:type="spellEnd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hy-AM" w:eastAsia="ru-RU"/>
        </w:rPr>
        <w:t xml:space="preserve">ԱՏԳ ԱԱ </w:t>
      </w:r>
      <w:r w:rsidRPr="00E05615">
        <w:rPr>
          <w:rFonts w:ascii="GHEA Grapalat" w:hAnsi="GHEA Grapalat"/>
          <w:color w:val="000000"/>
          <w:sz w:val="22"/>
          <w:shd w:val="clear" w:color="auto" w:fill="FFFFFF"/>
          <w:lang w:val="hy-AM" w:eastAsia="ru-RU"/>
        </w:rPr>
        <w:t xml:space="preserve">2203 </w:t>
      </w:r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hy-AM" w:eastAsia="ru-RU"/>
        </w:rPr>
        <w:t xml:space="preserve">ծածկագրին դասվող գարեջրի </w:t>
      </w:r>
      <w:proofErr w:type="spellStart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համար</w:t>
      </w:r>
      <w:proofErr w:type="spellEnd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սահ</w:t>
      </w:r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softHyphen/>
        <w:t>մանված</w:t>
      </w:r>
      <w:proofErr w:type="spellEnd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hy-AM" w:eastAsia="ru-RU"/>
        </w:rPr>
        <w:t>ակցի</w:t>
      </w:r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hy-AM" w:eastAsia="ru-RU"/>
        </w:rPr>
        <w:softHyphen/>
        <w:t>զա</w:t>
      </w:r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hy-AM" w:eastAsia="ru-RU"/>
        </w:rPr>
        <w:softHyphen/>
        <w:t>յին հարկի տոկոսային բաղադրիչը</w:t>
      </w:r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, </w:t>
      </w:r>
      <w:proofErr w:type="spellStart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որը</w:t>
      </w:r>
      <w:proofErr w:type="spellEnd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հաշվարկվում</w:t>
      </w:r>
      <w:proofErr w:type="spellEnd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է </w:t>
      </w:r>
      <w:proofErr w:type="spellStart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արժեքի</w:t>
      </w:r>
      <w:proofErr w:type="spellEnd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(</w:t>
      </w:r>
      <w:proofErr w:type="spellStart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առանց</w:t>
      </w:r>
      <w:proofErr w:type="spellEnd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ԱԱՀ-ի և </w:t>
      </w:r>
      <w:proofErr w:type="spellStart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ակցիզային</w:t>
      </w:r>
      <w:proofErr w:type="spellEnd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հարկի</w:t>
      </w:r>
      <w:proofErr w:type="spellEnd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), </w:t>
      </w:r>
      <w:proofErr w:type="spellStart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մաքսային</w:t>
      </w:r>
      <w:proofErr w:type="spellEnd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արժեքի</w:t>
      </w:r>
      <w:proofErr w:type="spellEnd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կամ</w:t>
      </w:r>
      <w:proofErr w:type="spellEnd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ձեռք</w:t>
      </w:r>
      <w:proofErr w:type="spellEnd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բերման</w:t>
      </w:r>
      <w:proofErr w:type="spellEnd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արժեքի</w:t>
      </w:r>
      <w:proofErr w:type="spellEnd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նկատ</w:t>
      </w:r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softHyphen/>
        <w:t>մամբ</w:t>
      </w:r>
      <w:proofErr w:type="spellEnd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՝</w:t>
      </w:r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hy-AM" w:eastAsia="ru-RU"/>
        </w:rPr>
        <w:t xml:space="preserve"> 30 տոկոս</w:t>
      </w:r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 xml:space="preserve"> </w:t>
      </w:r>
      <w:proofErr w:type="spellStart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eastAsia="ru-RU"/>
        </w:rPr>
        <w:t>դրույքաչափով</w:t>
      </w:r>
      <w:proofErr w:type="spellEnd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hy-AM" w:eastAsia="ru-RU"/>
        </w:rPr>
        <w:t>:</w:t>
      </w:r>
    </w:p>
    <w:p w:rsidR="00E05615" w:rsidRPr="00E05615" w:rsidRDefault="00E05615" w:rsidP="00E05615">
      <w:pPr>
        <w:pStyle w:val="BodyTextIndent"/>
        <w:ind w:left="0" w:firstLine="567"/>
        <w:jc w:val="both"/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hy-AM"/>
        </w:rPr>
      </w:pPr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hy-AM"/>
        </w:rPr>
        <w:t>Հաշվի առնելով վերոգրյալը՝ հայտնում ենք, որ նախա</w:t>
      </w:r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hy-AM"/>
        </w:rPr>
        <w:softHyphen/>
      </w:r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hy-AM"/>
        </w:rPr>
        <w:softHyphen/>
        <w:t>գծի ընդու</w:t>
      </w:r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hy-AM"/>
        </w:rPr>
        <w:softHyphen/>
        <w:t>նումը կհանգեցնի ՀՀ պետա</w:t>
      </w:r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hy-AM"/>
        </w:rPr>
        <w:softHyphen/>
      </w:r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hy-AM"/>
        </w:rPr>
        <w:softHyphen/>
      </w:r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hy-AM"/>
        </w:rPr>
        <w:softHyphen/>
      </w:r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hy-AM"/>
        </w:rPr>
        <w:softHyphen/>
        <w:t>կան բյու</w:t>
      </w:r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hy-AM"/>
        </w:rPr>
        <w:softHyphen/>
        <w:t>ջեի եկամուտների նվազեցման</w:t>
      </w:r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en-US"/>
        </w:rPr>
        <w:t xml:space="preserve">՝ </w:t>
      </w:r>
      <w:proofErr w:type="spellStart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en-US"/>
        </w:rPr>
        <w:t>տարեկան</w:t>
      </w:r>
      <w:proofErr w:type="spellEnd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en-US"/>
        </w:rPr>
        <w:t xml:space="preserve"> </w:t>
      </w:r>
      <w:proofErr w:type="spellStart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en-US"/>
        </w:rPr>
        <w:t>կտրվածքով</w:t>
      </w:r>
      <w:proofErr w:type="spellEnd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en-US"/>
        </w:rPr>
        <w:t xml:space="preserve"> </w:t>
      </w:r>
      <w:proofErr w:type="spellStart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en-US"/>
        </w:rPr>
        <w:t>առնվազն</w:t>
      </w:r>
      <w:proofErr w:type="spellEnd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en-US"/>
        </w:rPr>
        <w:t xml:space="preserve"> 300 </w:t>
      </w:r>
      <w:proofErr w:type="spellStart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en-US"/>
        </w:rPr>
        <w:t>մլն</w:t>
      </w:r>
      <w:proofErr w:type="spellEnd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en-US"/>
        </w:rPr>
        <w:t xml:space="preserve">. </w:t>
      </w:r>
      <w:proofErr w:type="spellStart"/>
      <w:proofErr w:type="gramStart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en-US"/>
        </w:rPr>
        <w:t>դրամի</w:t>
      </w:r>
      <w:proofErr w:type="spellEnd"/>
      <w:proofErr w:type="gramEnd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en-US"/>
        </w:rPr>
        <w:t xml:space="preserve"> </w:t>
      </w:r>
      <w:proofErr w:type="spellStart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en-US"/>
        </w:rPr>
        <w:t>չափով</w:t>
      </w:r>
      <w:proofErr w:type="spellEnd"/>
      <w:r w:rsidRPr="00E05615">
        <w:rPr>
          <w:rFonts w:ascii="GHEA Grapalat" w:hAnsi="GHEA Grapalat"/>
          <w:bCs w:val="0"/>
          <w:iCs w:val="0"/>
          <w:color w:val="000000"/>
          <w:sz w:val="22"/>
          <w:shd w:val="clear" w:color="auto" w:fill="FFFFFF"/>
          <w:lang w:val="hy-AM"/>
        </w:rPr>
        <w:t xml:space="preserve">, իսկ </w:t>
      </w:r>
      <w:r w:rsidRPr="00E05615">
        <w:rPr>
          <w:rFonts w:ascii="GHEA Grapalat" w:hAnsi="GHEA Grapalat"/>
          <w:sz w:val="22"/>
          <w:lang w:val="af-ZA"/>
        </w:rPr>
        <w:t>ՀՀ հա</w:t>
      </w:r>
      <w:r w:rsidRPr="00E05615">
        <w:rPr>
          <w:rFonts w:ascii="GHEA Grapalat" w:hAnsi="GHEA Grapalat"/>
          <w:sz w:val="22"/>
          <w:lang w:val="af-ZA"/>
        </w:rPr>
        <w:softHyphen/>
      </w:r>
      <w:r w:rsidRPr="00E05615">
        <w:rPr>
          <w:rFonts w:ascii="GHEA Grapalat" w:hAnsi="GHEA Grapalat"/>
          <w:sz w:val="22"/>
          <w:lang w:val="af-ZA"/>
        </w:rPr>
        <w:softHyphen/>
        <w:t>մայնքների բյուջեների եկա</w:t>
      </w:r>
      <w:r w:rsidRPr="00E05615">
        <w:rPr>
          <w:rFonts w:ascii="GHEA Grapalat" w:hAnsi="GHEA Grapalat"/>
          <w:sz w:val="22"/>
          <w:lang w:val="af-ZA"/>
        </w:rPr>
        <w:softHyphen/>
        <w:t>մուտների նվազեցման, ՀՀ պետական և համայնքների բյու</w:t>
      </w:r>
      <w:r w:rsidRPr="00E05615">
        <w:rPr>
          <w:rFonts w:ascii="GHEA Grapalat" w:hAnsi="GHEA Grapalat"/>
          <w:sz w:val="22"/>
          <w:lang w:val="af-ZA"/>
        </w:rPr>
        <w:softHyphen/>
        <w:t>ջե</w:t>
      </w:r>
      <w:r w:rsidRPr="00E05615">
        <w:rPr>
          <w:rFonts w:ascii="GHEA Grapalat" w:hAnsi="GHEA Grapalat"/>
          <w:sz w:val="22"/>
          <w:lang w:val="af-ZA"/>
        </w:rPr>
        <w:softHyphen/>
        <w:t>նե</w:t>
      </w:r>
      <w:r w:rsidRPr="00E05615">
        <w:rPr>
          <w:rFonts w:ascii="GHEA Grapalat" w:hAnsi="GHEA Grapalat"/>
          <w:sz w:val="22"/>
          <w:lang w:val="af-ZA"/>
        </w:rPr>
        <w:softHyphen/>
        <w:t>րի ծախսերի ավելաց</w:t>
      </w:r>
      <w:r w:rsidRPr="00E05615">
        <w:rPr>
          <w:rFonts w:ascii="GHEA Grapalat" w:hAnsi="GHEA Grapalat"/>
          <w:sz w:val="22"/>
          <w:lang w:val="af-ZA"/>
        </w:rPr>
        <w:softHyphen/>
        <w:t>ման չի հանգեցնի:</w:t>
      </w:r>
    </w:p>
    <w:p w:rsidR="003913B6" w:rsidRPr="00E05615" w:rsidRDefault="003913B6">
      <w:pPr>
        <w:rPr>
          <w:sz w:val="18"/>
          <w:lang w:val="en-GB"/>
        </w:rPr>
      </w:pPr>
    </w:p>
    <w:p w:rsidR="003913B6" w:rsidRDefault="003913B6">
      <w:pPr>
        <w:rPr>
          <w:sz w:val="20"/>
          <w:lang w:val="en-GB"/>
        </w:rPr>
      </w:pPr>
    </w:p>
    <w:p w:rsidR="003913B6" w:rsidRDefault="003913B6">
      <w:pPr>
        <w:rPr>
          <w:sz w:val="20"/>
          <w:lang w:val="en-GB"/>
        </w:rPr>
      </w:pPr>
    </w:p>
    <w:p w:rsidR="003913B6" w:rsidRDefault="003913B6">
      <w:pPr>
        <w:rPr>
          <w:sz w:val="20"/>
          <w:lang w:val="en-GB"/>
        </w:rPr>
      </w:pPr>
    </w:p>
    <w:p w:rsidR="003913B6" w:rsidRDefault="003913B6">
      <w:pPr>
        <w:rPr>
          <w:sz w:val="20"/>
          <w:lang w:val="en-GB"/>
        </w:rPr>
      </w:pPr>
    </w:p>
    <w:p w:rsidR="003913B6" w:rsidRDefault="003913B6">
      <w:pPr>
        <w:rPr>
          <w:sz w:val="20"/>
          <w:lang w:val="en-GB"/>
        </w:rPr>
      </w:pPr>
    </w:p>
    <w:p w:rsidR="007142BA" w:rsidRDefault="007142BA">
      <w:pPr>
        <w:rPr>
          <w:sz w:val="20"/>
          <w:lang w:val="en-GB"/>
        </w:rPr>
      </w:pPr>
    </w:p>
    <w:p w:rsidR="007142BA" w:rsidRDefault="007142BA">
      <w:pPr>
        <w:rPr>
          <w:sz w:val="20"/>
          <w:lang w:val="en-GB"/>
        </w:rPr>
      </w:pPr>
    </w:p>
    <w:p w:rsidR="007142BA" w:rsidRDefault="007142BA">
      <w:pPr>
        <w:rPr>
          <w:sz w:val="20"/>
          <w:lang w:val="en-GB"/>
        </w:rPr>
      </w:pPr>
    </w:p>
    <w:p w:rsidR="007142BA" w:rsidRDefault="007142BA">
      <w:pPr>
        <w:rPr>
          <w:sz w:val="20"/>
          <w:lang w:val="en-GB"/>
        </w:rPr>
      </w:pPr>
    </w:p>
    <w:p w:rsidR="007142BA" w:rsidRDefault="007142BA">
      <w:pPr>
        <w:rPr>
          <w:sz w:val="20"/>
          <w:lang w:val="en-GB"/>
        </w:rPr>
      </w:pPr>
    </w:p>
    <w:p w:rsidR="007142BA" w:rsidRDefault="007142BA">
      <w:pPr>
        <w:rPr>
          <w:sz w:val="20"/>
          <w:lang w:val="en-GB"/>
        </w:rPr>
      </w:pPr>
    </w:p>
    <w:p w:rsidR="007142BA" w:rsidRDefault="007142BA">
      <w:pPr>
        <w:rPr>
          <w:sz w:val="20"/>
          <w:lang w:val="en-GB"/>
        </w:rPr>
      </w:pPr>
    </w:p>
    <w:p w:rsidR="007142BA" w:rsidRDefault="007142BA">
      <w:pPr>
        <w:rPr>
          <w:sz w:val="20"/>
          <w:lang w:val="en-GB"/>
        </w:rPr>
      </w:pPr>
    </w:p>
    <w:p w:rsidR="007142BA" w:rsidRDefault="007142BA">
      <w:pPr>
        <w:rPr>
          <w:sz w:val="20"/>
          <w:lang w:val="en-GB"/>
        </w:rPr>
      </w:pPr>
    </w:p>
    <w:p w:rsidR="007142BA" w:rsidRDefault="007142BA">
      <w:pPr>
        <w:rPr>
          <w:sz w:val="20"/>
          <w:lang w:val="en-GB"/>
        </w:rPr>
      </w:pPr>
    </w:p>
    <w:p w:rsidR="00FB7C5F" w:rsidRPr="0033119C" w:rsidRDefault="00FB7C5F" w:rsidP="00FB7C5F">
      <w:pPr>
        <w:jc w:val="center"/>
        <w:rPr>
          <w:rFonts w:ascii="GHEA Grapalat" w:hAnsi="GHEA Grapalat"/>
          <w:sz w:val="24"/>
          <w:szCs w:val="28"/>
        </w:rPr>
      </w:pPr>
      <w:r w:rsidRPr="0033119C">
        <w:rPr>
          <w:rFonts w:ascii="GHEA Grapalat" w:hAnsi="GHEA Grapalat"/>
          <w:noProof/>
          <w:sz w:val="24"/>
          <w:szCs w:val="28"/>
          <w:lang w:val="en-GB" w:eastAsia="en-GB"/>
        </w:rPr>
        <w:drawing>
          <wp:inline distT="0" distB="0" distL="0" distR="0" wp14:anchorId="17BD1264" wp14:editId="4B774CD6">
            <wp:extent cx="1046480" cy="969645"/>
            <wp:effectExtent l="0" t="0" r="1270" b="1905"/>
            <wp:docPr id="1" name="Picture 1" descr="no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or-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C5F" w:rsidRDefault="00FB7C5F" w:rsidP="00FB7C5F">
      <w:pPr>
        <w:jc w:val="center"/>
        <w:rPr>
          <w:rFonts w:ascii="GHEA Grapalat" w:hAnsi="GHEA Grapalat"/>
          <w:sz w:val="26"/>
          <w:szCs w:val="26"/>
        </w:rPr>
      </w:pPr>
      <w:r>
        <w:rPr>
          <w:rFonts w:ascii="GHEA Grapalat" w:hAnsi="GHEA Grapalat"/>
          <w:sz w:val="26"/>
          <w:szCs w:val="26"/>
        </w:rPr>
        <w:t>ՀԱՅԱՍՏԱՆԻ ՀԱՆՐԱՊԵՏՈՒԹՅԱՆ ԱԶԳԱՅԻՆ ԺՈՂՈՎԻ</w:t>
      </w:r>
    </w:p>
    <w:p w:rsidR="00FB7C5F" w:rsidRDefault="00FB7C5F" w:rsidP="00FB7C5F">
      <w:pPr>
        <w:jc w:val="center"/>
        <w:rPr>
          <w:rFonts w:ascii="GHEA Grapalat" w:hAnsi="GHEA Grapalat"/>
          <w:sz w:val="26"/>
          <w:szCs w:val="26"/>
        </w:rPr>
      </w:pPr>
      <w:r>
        <w:rPr>
          <w:rFonts w:ascii="GHEA Grapalat" w:hAnsi="GHEA Grapalat"/>
          <w:sz w:val="26"/>
          <w:szCs w:val="26"/>
        </w:rPr>
        <w:t>Ն Ա Խ Ա Գ Ա Հ</w:t>
      </w:r>
    </w:p>
    <w:p w:rsidR="00FB7C5F" w:rsidRDefault="00FB7C5F" w:rsidP="00FB7C5F">
      <w:pPr>
        <w:rPr>
          <w:rFonts w:ascii="GHEA Grapalat" w:hAnsi="GHEA Grapalat"/>
          <w:b/>
          <w:sz w:val="28"/>
          <w:szCs w:val="28"/>
        </w:rPr>
      </w:pPr>
    </w:p>
    <w:p w:rsidR="00FB7C5F" w:rsidRDefault="00FB7C5F" w:rsidP="00FB7C5F">
      <w:pPr>
        <w:rPr>
          <w:rFonts w:ascii="GHEA Grapalat" w:hAnsi="GHEA Grapalat"/>
          <w:noProof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-456565</wp:posOffset>
                </wp:positionH>
                <wp:positionV relativeFrom="paragraph">
                  <wp:posOffset>-233045</wp:posOffset>
                </wp:positionV>
                <wp:extent cx="6400800" cy="0"/>
                <wp:effectExtent l="23495" t="20955" r="24130" b="266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5pt,-18.35pt" to="468.05pt,-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" strokeweight="3pt">
                <v:stroke linestyle="thinThin"/>
              </v:line>
            </w:pict>
          </mc:Fallback>
        </mc:AlternateContent>
      </w:r>
      <w:r>
        <w:rPr>
          <w:rFonts w:ascii="GHEA Grapalat" w:hAnsi="GHEA Grapalat"/>
          <w:noProof/>
          <w:sz w:val="20"/>
          <w:szCs w:val="20"/>
        </w:rPr>
        <w:t>0095, ք.Երևան, Մ.Բաղրամյան պող.19</w:t>
      </w:r>
    </w:p>
    <w:p w:rsidR="00FB7C5F" w:rsidRDefault="00FB7C5F" w:rsidP="00FB7C5F">
      <w:pPr>
        <w:ind w:left="5160"/>
        <w:jc w:val="both"/>
        <w:rPr>
          <w:rFonts w:ascii="GHEA Grapalat" w:hAnsi="GHEA Grapalat" w:cs="Sylfaen"/>
          <w:lang w:val="af-ZA"/>
        </w:rPr>
      </w:pPr>
    </w:p>
    <w:p w:rsidR="00FB7C5F" w:rsidRDefault="00FB7C5F" w:rsidP="00FB7C5F">
      <w:pPr>
        <w:ind w:left="5160"/>
        <w:jc w:val="both"/>
        <w:rPr>
          <w:rFonts w:ascii="GHEA Grapalat" w:hAnsi="GHEA Grapalat" w:cs="Times Armenian"/>
          <w:lang w:val="af-ZA"/>
        </w:rPr>
      </w:pPr>
      <w:r>
        <w:rPr>
          <w:rFonts w:ascii="GHEA Grapalat" w:hAnsi="GHEA Grapalat" w:cs="Sylfaen"/>
          <w:lang w:val="af-ZA"/>
        </w:rPr>
        <w:t>ՀԱՅԱՍՏԱՆԻ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ՀԱՆՐԱՊԵՏՈՒԹՅԱՆ</w:t>
      </w:r>
    </w:p>
    <w:p w:rsidR="00FB7C5F" w:rsidRDefault="00FB7C5F" w:rsidP="00FB7C5F">
      <w:pPr>
        <w:ind w:left="5160"/>
        <w:jc w:val="both"/>
        <w:rPr>
          <w:rFonts w:ascii="GHEA Grapalat" w:hAnsi="GHEA Grapalat" w:cs="Times Armenian"/>
          <w:lang w:val="af-ZA"/>
        </w:rPr>
      </w:pPr>
      <w:r>
        <w:rPr>
          <w:rFonts w:ascii="GHEA Grapalat" w:hAnsi="GHEA Grapalat" w:cs="Sylfaen"/>
          <w:lang w:val="af-ZA"/>
        </w:rPr>
        <w:t xml:space="preserve">ՎԱՐՉԱՊԵՏԻ ՊԱՇՏՈՆԱԿԱՏԱՐ </w:t>
      </w:r>
    </w:p>
    <w:p w:rsidR="00FB7C5F" w:rsidRDefault="00FB7C5F" w:rsidP="00FB7C5F">
      <w:pPr>
        <w:ind w:left="516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ՊԱՐՈՆ</w:t>
      </w:r>
      <w:r>
        <w:rPr>
          <w:rFonts w:ascii="GHEA Grapalat" w:hAnsi="GHEA Grapalat" w:cs="Times Armenian"/>
          <w:lang w:val="af-ZA"/>
        </w:rPr>
        <w:t xml:space="preserve">  </w:t>
      </w:r>
      <w:r>
        <w:rPr>
          <w:rFonts w:ascii="GHEA Grapalat" w:hAnsi="GHEA Grapalat" w:cs="Times Armenian"/>
          <w:lang w:val="en-US"/>
        </w:rPr>
        <w:t>ՆԻԿՈԼ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en-US"/>
        </w:rPr>
        <w:t>ՓԱՇԻՆՅԱՆԻՆ</w:t>
      </w:r>
    </w:p>
    <w:p w:rsidR="00FB7C5F" w:rsidRDefault="00FB7C5F" w:rsidP="00FB7C5F">
      <w:pPr>
        <w:pStyle w:val="Title"/>
        <w:spacing w:line="360" w:lineRule="auto"/>
        <w:ind w:left="-540" w:right="-387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FB7C5F" w:rsidRDefault="00FB7C5F" w:rsidP="00FB7C5F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</w:p>
    <w:p w:rsidR="00FB7C5F" w:rsidRDefault="00FB7C5F" w:rsidP="00FB7C5F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</w:pPr>
      <w:r>
        <w:rPr>
          <w:rFonts w:ascii="GHEA Grapalat" w:hAnsi="GHEA Grapalat" w:cs="Sylfaen"/>
          <w:color w:val="auto"/>
          <w:spacing w:val="0"/>
          <w:sz w:val="24"/>
          <w:szCs w:val="24"/>
          <w:lang w:val="af-ZA"/>
        </w:rPr>
        <w:t xml:space="preserve"> </w:t>
      </w:r>
    </w:p>
    <w:p w:rsidR="00FB7C5F" w:rsidRDefault="00FB7C5F" w:rsidP="00FB7C5F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     Հարգելի պարոն Փաշինյան, </w:t>
      </w:r>
    </w:p>
    <w:p w:rsidR="00FB7C5F" w:rsidRDefault="00FB7C5F" w:rsidP="00FB7C5F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  <w:t xml:space="preserve">     Ձեզ եմ ուղարկում Հայաստանի Հանրապետության Ազգային ժողովի պատգամավոր Հակոբ  Հակոբյանի կողմից օրենսդրական նախաձեռնության կարգով ներկայացված «Հայաստանի Հանրապետության հարկային օրենսգրքում փոփոխություն կատարելու մասին» Հայաստանի Հանրապետության օրենքի նախագիծը (Պ-399-18.10.2018-ՏՀ-011/0):  </w:t>
      </w:r>
    </w:p>
    <w:p w:rsidR="00FB7C5F" w:rsidRDefault="00FB7C5F" w:rsidP="00FB7C5F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</w:p>
    <w:p w:rsidR="00FB7C5F" w:rsidRDefault="000B7104" w:rsidP="00FB7C5F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noProof/>
          <w:color w:val="auto"/>
          <w:spacing w:val="0"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left:0;text-align:left;margin-left:156.65pt;margin-top:20.75pt;width:199.95pt;height:100pt;z-index:251660288" stroked="f">
            <v:imagedata r:id="rId7" o:title=""/>
          </v:shape>
          <w:control r:id="rId8" w:name="ArGrDigsig1" w:shapeid="_x0000_s1027"/>
        </w:pict>
      </w:r>
    </w:p>
    <w:p w:rsidR="00FB7C5F" w:rsidRDefault="00FB7C5F" w:rsidP="00FB7C5F">
      <w:pPr>
        <w:tabs>
          <w:tab w:val="left" w:pos="2240"/>
        </w:tabs>
        <w:spacing w:line="360" w:lineRule="auto"/>
        <w:ind w:right="142"/>
        <w:rPr>
          <w:rFonts w:ascii="GHEA Grapalat" w:hAnsi="GHEA Grapalat" w:cs="Sylfaen"/>
          <w:spacing w:val="10"/>
          <w:lang w:val="af-ZA" w:eastAsia="en-US"/>
        </w:rPr>
      </w:pPr>
      <w:r>
        <w:rPr>
          <w:lang w:val="af-ZA"/>
        </w:rPr>
        <w:t xml:space="preserve"> </w:t>
      </w:r>
    </w:p>
    <w:p w:rsidR="00FB7C5F" w:rsidRDefault="00FB7C5F" w:rsidP="00FB7C5F">
      <w:pPr>
        <w:pStyle w:val="Title"/>
        <w:spacing w:line="360" w:lineRule="auto"/>
        <w:ind w:left="-540" w:right="-387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 w:eastAsia="en-US"/>
        </w:rPr>
      </w:pPr>
      <w:r>
        <w:rPr>
          <w:rFonts w:ascii="GHEA Grapalat" w:hAnsi="GHEA Grapalat" w:cs="Sylfaen"/>
          <w:color w:val="auto"/>
          <w:spacing w:val="0"/>
          <w:sz w:val="24"/>
          <w:szCs w:val="24"/>
          <w:u w:val="none"/>
          <w:lang w:val="af-ZA"/>
        </w:rPr>
        <w:t xml:space="preserve">                                                                                    </w:t>
      </w:r>
      <w:r>
        <w:rPr>
          <w:rFonts w:ascii="GHEA Grapalat" w:hAnsi="GHEA Grapalat" w:cs="Sylfaen"/>
          <w:color w:val="auto"/>
          <w:spacing w:val="0"/>
          <w:sz w:val="24"/>
          <w:szCs w:val="24"/>
          <w:u w:val="none"/>
        </w:rPr>
        <w:t>ԱՐԱ ԲԱԲԼՈՅԱՆ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24"/>
        <w:gridCol w:w="3059"/>
        <w:gridCol w:w="3059"/>
      </w:tblGrid>
      <w:tr w:rsidR="00FB7C5F" w:rsidRPr="00D340EF" w:rsidTr="00FB7C5F">
        <w:tc>
          <w:tcPr>
            <w:tcW w:w="3124" w:type="dxa"/>
          </w:tcPr>
          <w:p w:rsidR="00FB7C5F" w:rsidRPr="00D340EF" w:rsidRDefault="00FB7C5F" w:rsidP="00390A33">
            <w:pPr>
              <w:pStyle w:val="Title"/>
              <w:spacing w:line="360" w:lineRule="auto"/>
              <w:ind w:left="0" w:firstLine="0"/>
              <w:rPr>
                <w:rFonts w:ascii="GHEA Grapalat" w:hAnsi="GHEA Grapalat" w:cs="Sylfaen"/>
                <w:color w:val="auto"/>
                <w:spacing w:val="10"/>
                <w:sz w:val="24"/>
                <w:szCs w:val="24"/>
                <w:u w:val="none"/>
                <w:lang w:val="af-ZA"/>
              </w:rPr>
            </w:pPr>
            <w:r w:rsidRPr="00D340EF">
              <w:rPr>
                <w:rFonts w:ascii="GHEA Grapalat" w:hAnsi="GHEA Grapalat" w:cs="Sylfaen"/>
                <w:color w:val="auto"/>
                <w:spacing w:val="10"/>
                <w:sz w:val="24"/>
                <w:szCs w:val="24"/>
                <w:u w:val="none"/>
                <w:lang w:val="af-ZA"/>
              </w:rPr>
              <w:t>2018թ. հոկտեմբերի 18</w:t>
            </w:r>
          </w:p>
          <w:p w:rsidR="00FB7C5F" w:rsidRPr="00D340EF" w:rsidRDefault="00FB7C5F" w:rsidP="00390A33">
            <w:pPr>
              <w:pStyle w:val="Title"/>
              <w:spacing w:line="360" w:lineRule="auto"/>
              <w:ind w:left="0" w:firstLine="0"/>
              <w:rPr>
                <w:rFonts w:ascii="GHEA Grapalat" w:hAnsi="GHEA Grapalat" w:cs="Sylfaen"/>
                <w:color w:val="auto"/>
                <w:spacing w:val="10"/>
                <w:sz w:val="24"/>
                <w:szCs w:val="24"/>
                <w:u w:val="none"/>
                <w:lang w:val="af-ZA"/>
              </w:rPr>
            </w:pPr>
          </w:p>
        </w:tc>
        <w:tc>
          <w:tcPr>
            <w:tcW w:w="3059" w:type="dxa"/>
          </w:tcPr>
          <w:p w:rsidR="00FB7C5F" w:rsidRPr="00D340EF" w:rsidRDefault="00FB7C5F" w:rsidP="00390A33">
            <w:pPr>
              <w:pStyle w:val="Title"/>
              <w:spacing w:line="360" w:lineRule="auto"/>
              <w:ind w:left="0" w:firstLine="0"/>
              <w:jc w:val="right"/>
              <w:rPr>
                <w:rFonts w:ascii="GHEA Grapalat" w:hAnsi="GHEA Grapalat" w:cs="Sylfaen"/>
                <w:color w:val="auto"/>
                <w:spacing w:val="10"/>
                <w:sz w:val="24"/>
                <w:szCs w:val="24"/>
                <w:u w:val="none"/>
                <w:lang w:val="af-ZA"/>
              </w:rPr>
            </w:pPr>
          </w:p>
        </w:tc>
        <w:tc>
          <w:tcPr>
            <w:tcW w:w="3059" w:type="dxa"/>
          </w:tcPr>
          <w:p w:rsidR="00FB7C5F" w:rsidRPr="00D340EF" w:rsidRDefault="00FB7C5F" w:rsidP="00390A33">
            <w:pPr>
              <w:pStyle w:val="Title"/>
              <w:spacing w:line="360" w:lineRule="auto"/>
              <w:ind w:left="0" w:firstLine="0"/>
              <w:jc w:val="right"/>
              <w:rPr>
                <w:rFonts w:ascii="GHEA Grapalat" w:hAnsi="GHEA Grapalat" w:cs="Sylfaen"/>
                <w:color w:val="auto"/>
                <w:spacing w:val="10"/>
                <w:sz w:val="24"/>
                <w:szCs w:val="24"/>
                <w:u w:val="none"/>
                <w:lang w:val="af-ZA"/>
              </w:rPr>
            </w:pPr>
          </w:p>
        </w:tc>
      </w:tr>
    </w:tbl>
    <w:p w:rsidR="0033119C" w:rsidRDefault="0033119C" w:rsidP="00FB7C5F">
      <w:pPr>
        <w:spacing w:after="0" w:line="240" w:lineRule="auto"/>
        <w:jc w:val="right"/>
        <w:rPr>
          <w:rFonts w:ascii="GHEA Grapalat" w:hAnsi="GHEA Grapalat"/>
          <w:i/>
          <w:iCs/>
          <w:sz w:val="20"/>
          <w:szCs w:val="20"/>
          <w:lang w:val="en-GB" w:eastAsia="en-GB"/>
        </w:rPr>
      </w:pPr>
    </w:p>
    <w:p w:rsidR="0033119C" w:rsidRDefault="0033119C" w:rsidP="00FB7C5F">
      <w:pPr>
        <w:spacing w:after="0" w:line="240" w:lineRule="auto"/>
        <w:jc w:val="right"/>
        <w:rPr>
          <w:rFonts w:ascii="GHEA Grapalat" w:hAnsi="GHEA Grapalat"/>
          <w:i/>
          <w:iCs/>
          <w:sz w:val="20"/>
          <w:szCs w:val="20"/>
          <w:lang w:val="en-GB" w:eastAsia="en-GB"/>
        </w:rPr>
      </w:pPr>
    </w:p>
    <w:p w:rsidR="0033119C" w:rsidRDefault="0033119C" w:rsidP="00FB7C5F">
      <w:pPr>
        <w:spacing w:after="0" w:line="240" w:lineRule="auto"/>
        <w:jc w:val="right"/>
        <w:rPr>
          <w:rFonts w:ascii="GHEA Grapalat" w:hAnsi="GHEA Grapalat"/>
          <w:i/>
          <w:iCs/>
          <w:sz w:val="20"/>
          <w:szCs w:val="20"/>
          <w:lang w:val="en-GB" w:eastAsia="en-GB"/>
        </w:rPr>
      </w:pPr>
    </w:p>
    <w:p w:rsidR="0033119C" w:rsidRDefault="0033119C" w:rsidP="00FB7C5F">
      <w:pPr>
        <w:spacing w:after="0" w:line="240" w:lineRule="auto"/>
        <w:jc w:val="right"/>
        <w:rPr>
          <w:rFonts w:ascii="GHEA Grapalat" w:hAnsi="GHEA Grapalat"/>
          <w:i/>
          <w:iCs/>
          <w:sz w:val="20"/>
          <w:szCs w:val="20"/>
          <w:lang w:val="en-GB" w:eastAsia="en-GB"/>
        </w:rPr>
      </w:pPr>
    </w:p>
    <w:p w:rsidR="00FB7C5F" w:rsidRPr="00FB7C5F" w:rsidRDefault="00FB7C5F" w:rsidP="00FB7C5F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n-GB" w:eastAsia="en-GB"/>
        </w:rPr>
      </w:pPr>
      <w:r w:rsidRPr="00FB7C5F">
        <w:rPr>
          <w:rFonts w:ascii="GHEA Grapalat" w:hAnsi="GHEA Grapalat"/>
          <w:i/>
          <w:iCs/>
          <w:sz w:val="20"/>
          <w:szCs w:val="20"/>
          <w:lang w:val="en-GB" w:eastAsia="en-GB"/>
        </w:rPr>
        <w:t>ՆԱԽԱԳԻԾ</w:t>
      </w:r>
    </w:p>
    <w:p w:rsidR="00FB7C5F" w:rsidRPr="00FB7C5F" w:rsidRDefault="00FB7C5F" w:rsidP="00FB7C5F">
      <w:pPr>
        <w:spacing w:after="0" w:line="240" w:lineRule="auto"/>
        <w:rPr>
          <w:rFonts w:ascii="GHEA Grapalat" w:hAnsi="GHEA Grapalat"/>
          <w:sz w:val="24"/>
          <w:szCs w:val="24"/>
          <w:lang w:val="en-GB" w:eastAsia="en-GB"/>
        </w:rPr>
      </w:pPr>
      <w:r w:rsidRPr="00FB7C5F">
        <w:rPr>
          <w:rFonts w:ascii="GHEA Grapalat" w:hAnsi="GHEA Grapalat"/>
          <w:i/>
          <w:iCs/>
          <w:sz w:val="20"/>
          <w:szCs w:val="20"/>
          <w:lang w:val="en-GB" w:eastAsia="en-GB"/>
        </w:rPr>
        <w:t>Պ-399-18.10.2018-ՏՀ-011/0</w:t>
      </w:r>
    </w:p>
    <w:p w:rsidR="00FB7C5F" w:rsidRPr="00FB7C5F" w:rsidRDefault="00FB7C5F" w:rsidP="00FB7C5F">
      <w:pPr>
        <w:spacing w:before="100" w:beforeAutospacing="1" w:after="100" w:afterAutospacing="1" w:line="240" w:lineRule="auto"/>
        <w:jc w:val="center"/>
        <w:outlineLvl w:val="1"/>
        <w:rPr>
          <w:rFonts w:ascii="GHEA Grapalat" w:hAnsi="GHEA Grapalat"/>
          <w:b/>
          <w:bCs/>
          <w:sz w:val="36"/>
          <w:szCs w:val="36"/>
          <w:lang w:val="en-GB" w:eastAsia="en-GB"/>
        </w:rPr>
      </w:pPr>
      <w:r w:rsidRPr="00FB7C5F">
        <w:rPr>
          <w:rFonts w:ascii="GHEA Grapalat" w:hAnsi="GHEA Grapalat"/>
          <w:b/>
          <w:bCs/>
          <w:sz w:val="24"/>
          <w:szCs w:val="24"/>
          <w:lang w:val="en-GB" w:eastAsia="en-GB"/>
        </w:rPr>
        <w:t xml:space="preserve">ՀԱՅԱՍՏԱՆԻ ՀԱՆՐԱՊԵՏՈՒԹՅԱՆ </w:t>
      </w:r>
      <w:r w:rsidRPr="00FB7C5F">
        <w:rPr>
          <w:rFonts w:ascii="GHEA Grapalat" w:hAnsi="GHEA Grapalat"/>
          <w:b/>
          <w:bCs/>
          <w:sz w:val="24"/>
          <w:szCs w:val="24"/>
          <w:lang w:val="en-GB" w:eastAsia="en-GB"/>
        </w:rPr>
        <w:br/>
        <w:t>ՕՐԵՆՔԸ</w:t>
      </w:r>
    </w:p>
    <w:p w:rsidR="00FB7C5F" w:rsidRPr="00FB7C5F" w:rsidRDefault="00FB7C5F" w:rsidP="00FB7C5F">
      <w:pPr>
        <w:spacing w:before="100" w:beforeAutospacing="1" w:after="100" w:afterAutospacing="1" w:line="240" w:lineRule="auto"/>
        <w:jc w:val="center"/>
        <w:outlineLvl w:val="2"/>
        <w:rPr>
          <w:rFonts w:ascii="GHEA Grapalat" w:hAnsi="GHEA Grapalat"/>
          <w:b/>
          <w:bCs/>
          <w:sz w:val="27"/>
          <w:szCs w:val="27"/>
          <w:lang w:val="en-GB" w:eastAsia="en-GB"/>
        </w:rPr>
      </w:pPr>
      <w:r w:rsidRPr="00FB7C5F">
        <w:rPr>
          <w:rFonts w:ascii="GHEA Grapalat" w:hAnsi="GHEA Grapalat"/>
          <w:b/>
          <w:bCs/>
          <w:sz w:val="20"/>
          <w:szCs w:val="20"/>
          <w:lang w:val="en-GB" w:eastAsia="en-GB"/>
        </w:rPr>
        <w:t>ՀԱՅԱՍՏԱՆԻ ՀԱՆՐԱՊԵՏՈՒԹՅԱՆ ՀԱՐԿԱՅԻՆ ՕՐԵՆՍԳՐՔՈՒՄ ՓՈՓՈԽՈՒԹՅՈՒՆ ԿԱՏԱՐԵԼՈՒ ՄԱՍԻՆ</w:t>
      </w:r>
    </w:p>
    <w:p w:rsidR="00FB7C5F" w:rsidRPr="00FB7C5F" w:rsidRDefault="00FB7C5F" w:rsidP="00FB7C5F">
      <w:pPr>
        <w:spacing w:before="100" w:beforeAutospacing="1" w:after="100" w:afterAutospacing="1" w:line="240" w:lineRule="auto"/>
        <w:jc w:val="both"/>
        <w:rPr>
          <w:rFonts w:ascii="GHEA Grapalat" w:hAnsi="GHEA Grapalat"/>
          <w:sz w:val="20"/>
          <w:szCs w:val="20"/>
          <w:lang w:val="en-GB" w:eastAsia="en-GB"/>
        </w:rPr>
      </w:pPr>
      <w:proofErr w:type="spellStart"/>
      <w:proofErr w:type="gramStart"/>
      <w:r w:rsidRPr="00FB7C5F">
        <w:rPr>
          <w:rFonts w:ascii="GHEA Grapalat" w:hAnsi="GHEA Grapalat"/>
          <w:b/>
          <w:bCs/>
          <w:i/>
          <w:iCs/>
          <w:sz w:val="20"/>
          <w:szCs w:val="20"/>
          <w:lang w:val="en-GB" w:eastAsia="en-GB"/>
        </w:rPr>
        <w:t>Հոդված</w:t>
      </w:r>
      <w:proofErr w:type="spellEnd"/>
      <w:r w:rsidRPr="00FB7C5F">
        <w:rPr>
          <w:rFonts w:ascii="GHEA Grapalat" w:hAnsi="GHEA Grapalat"/>
          <w:b/>
          <w:bCs/>
          <w:i/>
          <w:iCs/>
          <w:sz w:val="20"/>
          <w:szCs w:val="20"/>
          <w:lang w:val="en-GB" w:eastAsia="en-GB"/>
        </w:rPr>
        <w:t xml:space="preserve"> 1.</w:t>
      </w:r>
      <w:proofErr w:type="gramEnd"/>
      <w:r w:rsidRPr="00FB7C5F">
        <w:rPr>
          <w:rFonts w:ascii="GHEA Grapalat" w:hAnsi="GHEA Grapalat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Հայաստանի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Հանրապետության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2016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թվականի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հոկտեմբերի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4-ի ՀՕ-165-Ն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հարկային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օրենսգրքի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88-րդ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հոդվածի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1-ին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մասի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աղյուսակի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՝ ԱՏԳ ԱԱ 2203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ծածկագրի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տողի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4-րդ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սյունակից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հանել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«30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տոկոս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,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բայց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ոչ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պակաս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,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քան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»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բառերը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: </w:t>
      </w:r>
    </w:p>
    <w:p w:rsidR="00FB7C5F" w:rsidRPr="00FB7C5F" w:rsidRDefault="00FB7C5F" w:rsidP="00FB7C5F">
      <w:pPr>
        <w:spacing w:before="100" w:beforeAutospacing="1" w:after="240" w:line="240" w:lineRule="auto"/>
        <w:rPr>
          <w:rFonts w:ascii="GHEA Grapalat" w:hAnsi="GHEA Grapalat"/>
          <w:sz w:val="20"/>
          <w:szCs w:val="20"/>
          <w:lang w:val="en-GB" w:eastAsia="en-GB"/>
        </w:rPr>
      </w:pPr>
      <w:proofErr w:type="spellStart"/>
      <w:proofErr w:type="gramStart"/>
      <w:r w:rsidRPr="00FB7C5F">
        <w:rPr>
          <w:rFonts w:ascii="GHEA Grapalat" w:hAnsi="GHEA Grapalat"/>
          <w:b/>
          <w:bCs/>
          <w:i/>
          <w:iCs/>
          <w:sz w:val="20"/>
          <w:szCs w:val="20"/>
          <w:lang w:val="en-GB" w:eastAsia="en-GB"/>
        </w:rPr>
        <w:t>Հոդված</w:t>
      </w:r>
      <w:proofErr w:type="spellEnd"/>
      <w:r w:rsidRPr="00FB7C5F">
        <w:rPr>
          <w:rFonts w:ascii="GHEA Grapalat" w:hAnsi="GHEA Grapalat"/>
          <w:b/>
          <w:bCs/>
          <w:i/>
          <w:iCs/>
          <w:sz w:val="20"/>
          <w:szCs w:val="20"/>
          <w:lang w:val="en-GB" w:eastAsia="en-GB"/>
        </w:rPr>
        <w:t xml:space="preserve"> 2.</w:t>
      </w:r>
      <w:proofErr w:type="gramEnd"/>
      <w:r w:rsidRPr="00FB7C5F">
        <w:rPr>
          <w:rFonts w:ascii="GHEA Grapalat" w:hAnsi="GHEA Grapalat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Սույն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օրենքն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ուժի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մեջ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է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մտնում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պաշտոնական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հրապարակմանը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հաջորդող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տասներորդ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օրը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: </w:t>
      </w:r>
    </w:p>
    <w:p w:rsidR="0033119C" w:rsidRDefault="0033119C" w:rsidP="00FB7C5F">
      <w:pPr>
        <w:spacing w:before="100" w:beforeAutospacing="1" w:after="100" w:afterAutospacing="1" w:line="240" w:lineRule="auto"/>
        <w:jc w:val="center"/>
        <w:rPr>
          <w:rFonts w:ascii="GHEA Grapalat" w:hAnsi="GHEA Grapalat"/>
          <w:b/>
          <w:bCs/>
          <w:sz w:val="20"/>
          <w:szCs w:val="20"/>
          <w:lang w:val="en-GB" w:eastAsia="en-GB"/>
        </w:rPr>
      </w:pPr>
    </w:p>
    <w:p w:rsidR="0033119C" w:rsidRDefault="0033119C" w:rsidP="00FB7C5F">
      <w:pPr>
        <w:spacing w:before="100" w:beforeAutospacing="1" w:after="100" w:afterAutospacing="1" w:line="240" w:lineRule="auto"/>
        <w:jc w:val="center"/>
        <w:rPr>
          <w:rFonts w:ascii="GHEA Grapalat" w:hAnsi="GHEA Grapalat"/>
          <w:b/>
          <w:bCs/>
          <w:sz w:val="20"/>
          <w:szCs w:val="20"/>
          <w:lang w:val="en-GB" w:eastAsia="en-GB"/>
        </w:rPr>
      </w:pPr>
    </w:p>
    <w:p w:rsidR="00FB7C5F" w:rsidRPr="00FB7C5F" w:rsidRDefault="00FB7C5F" w:rsidP="00FB7C5F">
      <w:pPr>
        <w:spacing w:before="100" w:beforeAutospacing="1" w:after="100" w:afterAutospacing="1" w:line="240" w:lineRule="auto"/>
        <w:jc w:val="center"/>
        <w:rPr>
          <w:rFonts w:ascii="GHEA Grapalat" w:hAnsi="GHEA Grapalat"/>
          <w:sz w:val="20"/>
          <w:szCs w:val="20"/>
          <w:lang w:val="en-GB" w:eastAsia="en-GB"/>
        </w:rPr>
      </w:pPr>
      <w:r w:rsidRPr="00FB7C5F">
        <w:rPr>
          <w:rFonts w:ascii="GHEA Grapalat" w:hAnsi="GHEA Grapalat"/>
          <w:b/>
          <w:bCs/>
          <w:sz w:val="20"/>
          <w:szCs w:val="20"/>
          <w:lang w:val="en-GB" w:eastAsia="en-GB"/>
        </w:rPr>
        <w:t>ՀԻՄՆԱՎՈՐՈՒՄ</w:t>
      </w:r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</w:p>
    <w:p w:rsidR="00FB7C5F" w:rsidRPr="00FB7C5F" w:rsidRDefault="00FB7C5F" w:rsidP="00FB7C5F">
      <w:pPr>
        <w:spacing w:before="100" w:beforeAutospacing="1" w:after="100" w:afterAutospacing="1" w:line="240" w:lineRule="auto"/>
        <w:jc w:val="center"/>
        <w:rPr>
          <w:rFonts w:ascii="GHEA Grapalat" w:hAnsi="GHEA Grapalat"/>
          <w:sz w:val="20"/>
          <w:szCs w:val="20"/>
          <w:lang w:val="en-GB" w:eastAsia="en-GB"/>
        </w:rPr>
      </w:pPr>
      <w:r w:rsidRPr="00FB7C5F">
        <w:rPr>
          <w:rFonts w:ascii="GHEA Grapalat" w:hAnsi="GHEA Grapalat"/>
          <w:b/>
          <w:bCs/>
          <w:sz w:val="20"/>
          <w:szCs w:val="20"/>
          <w:lang w:val="en-GB" w:eastAsia="en-GB"/>
        </w:rPr>
        <w:t>«</w:t>
      </w:r>
      <w:proofErr w:type="spellStart"/>
      <w:r w:rsidRPr="00FB7C5F">
        <w:rPr>
          <w:rFonts w:ascii="GHEA Grapalat" w:hAnsi="GHEA Grapalat"/>
          <w:b/>
          <w:bCs/>
          <w:sz w:val="20"/>
          <w:szCs w:val="20"/>
          <w:lang w:val="en-GB" w:eastAsia="en-GB"/>
        </w:rPr>
        <w:t>Հայաստանի</w:t>
      </w:r>
      <w:proofErr w:type="spellEnd"/>
      <w:r w:rsidRPr="00FB7C5F">
        <w:rPr>
          <w:rFonts w:ascii="GHEA Grapalat" w:hAnsi="GHEA Grapalat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b/>
          <w:bCs/>
          <w:sz w:val="20"/>
          <w:szCs w:val="20"/>
          <w:lang w:val="en-GB" w:eastAsia="en-GB"/>
        </w:rPr>
        <w:t>Հանրապետության</w:t>
      </w:r>
      <w:proofErr w:type="spellEnd"/>
      <w:r w:rsidRPr="00FB7C5F">
        <w:rPr>
          <w:rFonts w:ascii="GHEA Grapalat" w:hAnsi="GHEA Grapalat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b/>
          <w:bCs/>
          <w:sz w:val="20"/>
          <w:szCs w:val="20"/>
          <w:lang w:val="en-GB" w:eastAsia="en-GB"/>
        </w:rPr>
        <w:t>հարկային</w:t>
      </w:r>
      <w:proofErr w:type="spellEnd"/>
      <w:r w:rsidRPr="00FB7C5F">
        <w:rPr>
          <w:rFonts w:ascii="GHEA Grapalat" w:hAnsi="GHEA Grapalat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b/>
          <w:bCs/>
          <w:sz w:val="20"/>
          <w:szCs w:val="20"/>
          <w:lang w:val="en-GB" w:eastAsia="en-GB"/>
        </w:rPr>
        <w:t>օրենսգրքում</w:t>
      </w:r>
      <w:proofErr w:type="spellEnd"/>
      <w:r w:rsidRPr="00FB7C5F">
        <w:rPr>
          <w:rFonts w:ascii="GHEA Grapalat" w:hAnsi="GHEA Grapalat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b/>
          <w:bCs/>
          <w:sz w:val="20"/>
          <w:szCs w:val="20"/>
          <w:lang w:val="en-GB" w:eastAsia="en-GB"/>
        </w:rPr>
        <w:t>փոփոխություն</w:t>
      </w:r>
      <w:proofErr w:type="spellEnd"/>
      <w:r w:rsidRPr="00FB7C5F">
        <w:rPr>
          <w:rFonts w:ascii="GHEA Grapalat" w:hAnsi="GHEA Grapalat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b/>
          <w:bCs/>
          <w:sz w:val="20"/>
          <w:szCs w:val="20"/>
          <w:lang w:val="en-GB" w:eastAsia="en-GB"/>
        </w:rPr>
        <w:t>կատարելու</w:t>
      </w:r>
      <w:proofErr w:type="spellEnd"/>
      <w:r w:rsidRPr="00FB7C5F">
        <w:rPr>
          <w:rFonts w:ascii="GHEA Grapalat" w:hAnsi="GHEA Grapalat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b/>
          <w:bCs/>
          <w:sz w:val="20"/>
          <w:szCs w:val="20"/>
          <w:lang w:val="en-GB" w:eastAsia="en-GB"/>
        </w:rPr>
        <w:t>մասին</w:t>
      </w:r>
      <w:proofErr w:type="spellEnd"/>
      <w:r w:rsidRPr="00FB7C5F">
        <w:rPr>
          <w:rFonts w:ascii="GHEA Grapalat" w:hAnsi="GHEA Grapalat"/>
          <w:b/>
          <w:bCs/>
          <w:sz w:val="20"/>
          <w:szCs w:val="20"/>
          <w:lang w:val="en-GB" w:eastAsia="en-GB"/>
        </w:rPr>
        <w:t xml:space="preserve">» </w:t>
      </w:r>
      <w:proofErr w:type="spellStart"/>
      <w:r w:rsidRPr="00FB7C5F">
        <w:rPr>
          <w:rFonts w:ascii="GHEA Grapalat" w:hAnsi="GHEA Grapalat"/>
          <w:b/>
          <w:bCs/>
          <w:sz w:val="20"/>
          <w:szCs w:val="20"/>
          <w:lang w:val="en-GB" w:eastAsia="en-GB"/>
        </w:rPr>
        <w:t>Հայաստանի</w:t>
      </w:r>
      <w:proofErr w:type="spellEnd"/>
      <w:r w:rsidRPr="00FB7C5F">
        <w:rPr>
          <w:rFonts w:ascii="GHEA Grapalat" w:hAnsi="GHEA Grapalat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b/>
          <w:bCs/>
          <w:sz w:val="20"/>
          <w:szCs w:val="20"/>
          <w:lang w:val="en-GB" w:eastAsia="en-GB"/>
        </w:rPr>
        <w:t>Հանրապետության</w:t>
      </w:r>
      <w:proofErr w:type="spellEnd"/>
      <w:r w:rsidRPr="00FB7C5F">
        <w:rPr>
          <w:rFonts w:ascii="GHEA Grapalat" w:hAnsi="GHEA Grapalat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b/>
          <w:bCs/>
          <w:sz w:val="20"/>
          <w:szCs w:val="20"/>
          <w:lang w:val="en-GB" w:eastAsia="en-GB"/>
        </w:rPr>
        <w:t>օրենքի</w:t>
      </w:r>
      <w:proofErr w:type="spellEnd"/>
      <w:r w:rsidRPr="00FB7C5F">
        <w:rPr>
          <w:rFonts w:ascii="GHEA Grapalat" w:hAnsi="GHEA Grapalat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b/>
          <w:bCs/>
          <w:sz w:val="20"/>
          <w:szCs w:val="20"/>
          <w:lang w:val="en-GB" w:eastAsia="en-GB"/>
        </w:rPr>
        <w:t>նախագծի</w:t>
      </w:r>
      <w:proofErr w:type="spellEnd"/>
      <w:r w:rsidRPr="00FB7C5F">
        <w:rPr>
          <w:rFonts w:ascii="GHEA Grapalat" w:hAnsi="GHEA Grapalat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b/>
          <w:bCs/>
          <w:sz w:val="20"/>
          <w:szCs w:val="20"/>
          <w:lang w:val="en-GB" w:eastAsia="en-GB"/>
        </w:rPr>
        <w:t>վերաբերյալ</w:t>
      </w:r>
      <w:proofErr w:type="spellEnd"/>
      <w:r w:rsidRPr="00FB7C5F">
        <w:rPr>
          <w:rFonts w:ascii="GHEA Grapalat" w:hAnsi="GHEA Grapalat"/>
          <w:b/>
          <w:bCs/>
          <w:sz w:val="20"/>
          <w:szCs w:val="20"/>
          <w:lang w:val="en-GB" w:eastAsia="en-GB"/>
        </w:rPr>
        <w:t xml:space="preserve"> </w:t>
      </w:r>
    </w:p>
    <w:p w:rsidR="00FB7C5F" w:rsidRPr="00FB7C5F" w:rsidRDefault="00FB7C5F" w:rsidP="00FB7C5F">
      <w:pPr>
        <w:spacing w:before="100" w:beforeAutospacing="1" w:after="100" w:afterAutospacing="1" w:line="240" w:lineRule="auto"/>
        <w:rPr>
          <w:rFonts w:ascii="GHEA Grapalat" w:hAnsi="GHEA Grapalat"/>
          <w:sz w:val="20"/>
          <w:szCs w:val="20"/>
          <w:lang w:val="en-GB" w:eastAsia="en-GB"/>
        </w:rPr>
      </w:pP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Սույն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նախագիծը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նպատակ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է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հետապնդում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հավասար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մրցակցային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դաշտ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ստեղծել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գարեջուր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ներկրողների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եւ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տեղական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արտադրողների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միջեւ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: </w:t>
      </w:r>
    </w:p>
    <w:p w:rsidR="00FB7C5F" w:rsidRPr="00FB7C5F" w:rsidRDefault="00FB7C5F" w:rsidP="00FB7C5F">
      <w:pPr>
        <w:spacing w:before="100" w:beforeAutospacing="1" w:after="100" w:afterAutospacing="1" w:line="240" w:lineRule="auto"/>
        <w:rPr>
          <w:rFonts w:ascii="GHEA Grapalat" w:hAnsi="GHEA Grapalat"/>
          <w:sz w:val="20"/>
          <w:szCs w:val="20"/>
          <w:lang w:val="en-GB" w:eastAsia="en-GB"/>
        </w:rPr>
      </w:pP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Հայաստանի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Հանրապետության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մաքսային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ծառայության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վիճակագրական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տվյալների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համաձայն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վերջին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տարիներին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նկատվում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է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գարեջրի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ներմուծման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ծավալների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զգալի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աճ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: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Եթե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2014թ-ին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Հայաստանի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Հանրապետություն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է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ներմուծվել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2837.5հազ. </w:t>
      </w:r>
      <w:proofErr w:type="spellStart"/>
      <w:proofErr w:type="gramStart"/>
      <w:r w:rsidRPr="00FB7C5F">
        <w:rPr>
          <w:rFonts w:ascii="GHEA Grapalat" w:hAnsi="GHEA Grapalat"/>
          <w:sz w:val="20"/>
          <w:szCs w:val="20"/>
          <w:lang w:val="en-GB" w:eastAsia="en-GB"/>
        </w:rPr>
        <w:t>լիտր</w:t>
      </w:r>
      <w:proofErr w:type="spellEnd"/>
      <w:proofErr w:type="gram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գարեջուր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,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ապա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2017թ-ին՝ 4481.8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լիտր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,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աճը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կազմում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է 58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տոկոս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: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Գարեջրի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ներմուծման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ծավալի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75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տոկոսից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ավելին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բաժին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է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հասնում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Ռուսաստանի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Դաշնությանը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: 2014-2017թթ-ին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Ռուսաստանի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Դաշնությունից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ներմուծված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1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լիտր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գարեջրի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մաքսային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միջին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արժեքները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կազմել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են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համապատասխանաբար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369.94, 335.76, 276.70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եւ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317.51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դրամ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: </w:t>
      </w:r>
    </w:p>
    <w:p w:rsidR="00FB7C5F" w:rsidRPr="00FB7C5F" w:rsidRDefault="00FB7C5F" w:rsidP="00FB7C5F">
      <w:pPr>
        <w:spacing w:before="100" w:beforeAutospacing="1" w:after="100" w:afterAutospacing="1" w:line="240" w:lineRule="auto"/>
        <w:rPr>
          <w:rFonts w:ascii="GHEA Grapalat" w:hAnsi="GHEA Grapalat"/>
          <w:sz w:val="20"/>
          <w:szCs w:val="20"/>
          <w:lang w:val="en-GB" w:eastAsia="en-GB"/>
        </w:rPr>
      </w:pP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Քանի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որ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զգալիորեն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նվազել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են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ներմուծված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գարեջրի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մաքսային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արժեքները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եւ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ակցիզային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հարկի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արժեքային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դրույքաչափը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չի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գործել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,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ուստի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ներմուծված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գարեջրի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ակցիզային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հարկը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սկսած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2015թ-ից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վճարվել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է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նվազագույն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՝ 1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լիտրի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համար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105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դրամ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դրույքաչափով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: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Իսկ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2015-2017թթ-ի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տեղական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արտադրության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համադրելի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գարեջրի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1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լիտրի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միջին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գինը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առանց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ԱԱՀ-ի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եւ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ակցիզային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հարկի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կազմել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է 375-380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եւ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ավելի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դրամ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,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որի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դիմաց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վճարված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ակցիզային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հարկի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միջին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դրույքաչափը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կազմել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է 112-115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դրամ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: </w:t>
      </w:r>
    </w:p>
    <w:p w:rsidR="00FB7C5F" w:rsidRPr="00FB7C5F" w:rsidRDefault="00FB7C5F" w:rsidP="00FB7C5F">
      <w:pPr>
        <w:spacing w:before="100" w:beforeAutospacing="1" w:after="100" w:afterAutospacing="1" w:line="240" w:lineRule="auto"/>
        <w:rPr>
          <w:rFonts w:ascii="GHEA Grapalat" w:hAnsi="GHEA Grapalat"/>
          <w:sz w:val="20"/>
          <w:szCs w:val="20"/>
          <w:lang w:val="en-GB" w:eastAsia="en-GB"/>
        </w:rPr>
      </w:pP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Փաստորեն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ստացվում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է,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որ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օրենսգրքով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սահմանված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ակցիզային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հարկի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արժեքային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եւ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կայուն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դրույքաչափերի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կիրառման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նորմը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գործում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է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իվնաս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տեղական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արտադրողի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,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քանի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որ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վերջինս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ստիպված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է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եղել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2015-2017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թթ-ին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իրացված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յուրաքանչյուր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լիտր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գարեջրի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համար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7-10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դրամ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ավել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ակցիզային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հարկ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վճարել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,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քան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ներկրողը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: </w:t>
      </w:r>
    </w:p>
    <w:p w:rsidR="00FB7C5F" w:rsidRPr="00FB7C5F" w:rsidRDefault="00FB7C5F" w:rsidP="00FB7C5F">
      <w:pPr>
        <w:spacing w:before="100" w:beforeAutospacing="1" w:after="100" w:afterAutospacing="1" w:line="240" w:lineRule="auto"/>
        <w:rPr>
          <w:rFonts w:ascii="GHEA Grapalat" w:hAnsi="GHEA Grapalat"/>
          <w:sz w:val="20"/>
          <w:szCs w:val="20"/>
          <w:lang w:val="en-GB" w:eastAsia="en-GB"/>
        </w:rPr>
      </w:pP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Նախագծի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ընդունմամբ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գարեջրի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ակցիզային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հարկի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նկատմամբ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կսահմանվի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միայն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կայուն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դրույքաչափ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,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որի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արդյունքում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կստեղծվի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հավասար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մրցակցային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դաշտ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,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թե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ներկրողի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եւ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թե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տեղական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արտադրողի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համար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եւ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անուղղակիորեն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կպաշտպանվի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տեղական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արտադրողը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: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Միաժամանակ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կպարզեցվի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եւ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կհստակեցվի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նաեւ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հարկի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գանձման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 </w:t>
      </w:r>
      <w:proofErr w:type="spellStart"/>
      <w:r w:rsidRPr="00FB7C5F">
        <w:rPr>
          <w:rFonts w:ascii="GHEA Grapalat" w:hAnsi="GHEA Grapalat"/>
          <w:sz w:val="20"/>
          <w:szCs w:val="20"/>
          <w:lang w:val="en-GB" w:eastAsia="en-GB"/>
        </w:rPr>
        <w:t>մեխանիզմը</w:t>
      </w:r>
      <w:proofErr w:type="spellEnd"/>
      <w:r w:rsidRPr="00FB7C5F">
        <w:rPr>
          <w:rFonts w:ascii="GHEA Grapalat" w:hAnsi="GHEA Grapalat"/>
          <w:sz w:val="20"/>
          <w:szCs w:val="20"/>
          <w:lang w:val="en-GB" w:eastAsia="en-GB"/>
        </w:rPr>
        <w:t xml:space="preserve">: </w:t>
      </w:r>
    </w:p>
    <w:p w:rsidR="00FB7C5F" w:rsidRDefault="00FB7C5F" w:rsidP="00FB7C5F"/>
    <w:p w:rsidR="00FB7C5F" w:rsidRDefault="007A0215">
      <w:r>
        <w:rPr>
          <w:noProof/>
          <w:lang w:val="en-GB" w:eastAsia="en-GB"/>
        </w:rPr>
        <w:drawing>
          <wp:inline distT="0" distB="0" distL="0" distR="0">
            <wp:extent cx="6376306" cy="3045279"/>
            <wp:effectExtent l="0" t="0" r="571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29" cy="304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7C5F" w:rsidSect="0033119C">
      <w:pgSz w:w="11906" w:h="16838"/>
      <w:pgMar w:top="993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062D0"/>
    <w:multiLevelType w:val="hybridMultilevel"/>
    <w:tmpl w:val="01D6BF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16F2D"/>
    <w:multiLevelType w:val="hybridMultilevel"/>
    <w:tmpl w:val="D7F0B842"/>
    <w:lvl w:ilvl="0" w:tplc="315AAAE0">
      <w:start w:val="1"/>
      <w:numFmt w:val="decimal"/>
      <w:lvlText w:val="%1)"/>
      <w:lvlJc w:val="left"/>
      <w:pPr>
        <w:ind w:left="922" w:hanging="360"/>
      </w:pPr>
    </w:lvl>
    <w:lvl w:ilvl="1" w:tplc="04090019">
      <w:start w:val="1"/>
      <w:numFmt w:val="lowerLetter"/>
      <w:lvlText w:val="%2."/>
      <w:lvlJc w:val="left"/>
      <w:pPr>
        <w:ind w:left="1642" w:hanging="360"/>
      </w:pPr>
    </w:lvl>
    <w:lvl w:ilvl="2" w:tplc="0409001B">
      <w:start w:val="1"/>
      <w:numFmt w:val="lowerRoman"/>
      <w:lvlText w:val="%3."/>
      <w:lvlJc w:val="right"/>
      <w:pPr>
        <w:ind w:left="2362" w:hanging="180"/>
      </w:pPr>
    </w:lvl>
    <w:lvl w:ilvl="3" w:tplc="0409000F">
      <w:start w:val="1"/>
      <w:numFmt w:val="decimal"/>
      <w:lvlText w:val="%4."/>
      <w:lvlJc w:val="left"/>
      <w:pPr>
        <w:ind w:left="3082" w:hanging="360"/>
      </w:pPr>
    </w:lvl>
    <w:lvl w:ilvl="4" w:tplc="04090019">
      <w:start w:val="1"/>
      <w:numFmt w:val="lowerLetter"/>
      <w:lvlText w:val="%5."/>
      <w:lvlJc w:val="left"/>
      <w:pPr>
        <w:ind w:left="3802" w:hanging="360"/>
      </w:pPr>
    </w:lvl>
    <w:lvl w:ilvl="5" w:tplc="0409001B">
      <w:start w:val="1"/>
      <w:numFmt w:val="lowerRoman"/>
      <w:lvlText w:val="%6."/>
      <w:lvlJc w:val="right"/>
      <w:pPr>
        <w:ind w:left="4522" w:hanging="180"/>
      </w:pPr>
    </w:lvl>
    <w:lvl w:ilvl="6" w:tplc="0409000F">
      <w:start w:val="1"/>
      <w:numFmt w:val="decimal"/>
      <w:lvlText w:val="%7."/>
      <w:lvlJc w:val="left"/>
      <w:pPr>
        <w:ind w:left="5242" w:hanging="360"/>
      </w:pPr>
    </w:lvl>
    <w:lvl w:ilvl="7" w:tplc="04090019">
      <w:start w:val="1"/>
      <w:numFmt w:val="lowerLetter"/>
      <w:lvlText w:val="%8."/>
      <w:lvlJc w:val="left"/>
      <w:pPr>
        <w:ind w:left="5962" w:hanging="360"/>
      </w:pPr>
    </w:lvl>
    <w:lvl w:ilvl="8" w:tplc="0409001B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19"/>
    <w:rsid w:val="000B7104"/>
    <w:rsid w:val="000C0DF4"/>
    <w:rsid w:val="001079B7"/>
    <w:rsid w:val="00202519"/>
    <w:rsid w:val="0033119C"/>
    <w:rsid w:val="00346677"/>
    <w:rsid w:val="003913B6"/>
    <w:rsid w:val="003B708B"/>
    <w:rsid w:val="00490FB6"/>
    <w:rsid w:val="006261AC"/>
    <w:rsid w:val="00635EB1"/>
    <w:rsid w:val="007142BA"/>
    <w:rsid w:val="00735047"/>
    <w:rsid w:val="007A0215"/>
    <w:rsid w:val="00A21ACA"/>
    <w:rsid w:val="00AC19FF"/>
    <w:rsid w:val="00C86836"/>
    <w:rsid w:val="00DF56B3"/>
    <w:rsid w:val="00E05615"/>
    <w:rsid w:val="00FB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C5F"/>
    <w:rPr>
      <w:rFonts w:ascii="Calibri" w:eastAsia="Times New Roman" w:hAnsi="Calibri" w:cs="Times New Roman"/>
      <w:lang w:val="ru-RU" w:eastAsia="ru-RU"/>
    </w:rPr>
  </w:style>
  <w:style w:type="paragraph" w:styleId="Heading2">
    <w:name w:val="heading 2"/>
    <w:basedOn w:val="Normal"/>
    <w:link w:val="Heading2Char"/>
    <w:uiPriority w:val="9"/>
    <w:qFormat/>
    <w:rsid w:val="00FB7C5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FB7C5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B7C5F"/>
    <w:pPr>
      <w:spacing w:after="0" w:line="240" w:lineRule="auto"/>
      <w:ind w:left="-1134" w:firstLine="1134"/>
      <w:jc w:val="center"/>
    </w:pPr>
    <w:rPr>
      <w:rFonts w:ascii="Times Armenian" w:hAnsi="Times Armenian"/>
      <w:color w:val="000000"/>
      <w:spacing w:val="14"/>
      <w:sz w:val="2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FB7C5F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C5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FB7C5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B7C5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FB7C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B7C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norm">
    <w:name w:val="norm"/>
    <w:basedOn w:val="Normal"/>
    <w:rsid w:val="00FB7C5F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FB7C5F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FB7C5F"/>
    <w:pPr>
      <w:spacing w:after="0" w:line="240" w:lineRule="auto"/>
      <w:jc w:val="center"/>
    </w:pPr>
    <w:rPr>
      <w:rFonts w:ascii="Arial Armenian" w:eastAsiaTheme="minorHAnsi" w:hAnsi="Arial Armenian" w:cstheme="minorBidi"/>
      <w:lang w:val="en-US"/>
    </w:rPr>
  </w:style>
  <w:style w:type="paragraph" w:styleId="ListParagraph">
    <w:name w:val="List Paragraph"/>
    <w:basedOn w:val="Normal"/>
    <w:uiPriority w:val="99"/>
    <w:qFormat/>
    <w:rsid w:val="0033119C"/>
    <w:pPr>
      <w:spacing w:after="0" w:line="240" w:lineRule="auto"/>
      <w:ind w:left="720"/>
    </w:pPr>
    <w:rPr>
      <w:rFonts w:ascii="Times Armenian" w:hAnsi="Times Armenian"/>
      <w:bCs/>
      <w:iCs/>
      <w:sz w:val="20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E05615"/>
    <w:pPr>
      <w:spacing w:after="0" w:line="360" w:lineRule="auto"/>
      <w:ind w:left="4860"/>
    </w:pPr>
    <w:rPr>
      <w:rFonts w:ascii="Times Armenian" w:hAnsi="Times Armenian"/>
      <w:bCs/>
      <w:iCs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05615"/>
    <w:rPr>
      <w:rFonts w:ascii="Times Armenian" w:eastAsia="Times New Roman" w:hAnsi="Times Armenian" w:cs="Times New Roman"/>
      <w:bCs/>
      <w:i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C5F"/>
    <w:rPr>
      <w:rFonts w:ascii="Calibri" w:eastAsia="Times New Roman" w:hAnsi="Calibri" w:cs="Times New Roman"/>
      <w:lang w:val="ru-RU" w:eastAsia="ru-RU"/>
    </w:rPr>
  </w:style>
  <w:style w:type="paragraph" w:styleId="Heading2">
    <w:name w:val="heading 2"/>
    <w:basedOn w:val="Normal"/>
    <w:link w:val="Heading2Char"/>
    <w:uiPriority w:val="9"/>
    <w:qFormat/>
    <w:rsid w:val="00FB7C5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FB7C5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B7C5F"/>
    <w:pPr>
      <w:spacing w:after="0" w:line="240" w:lineRule="auto"/>
      <w:ind w:left="-1134" w:firstLine="1134"/>
      <w:jc w:val="center"/>
    </w:pPr>
    <w:rPr>
      <w:rFonts w:ascii="Times Armenian" w:hAnsi="Times Armenian"/>
      <w:color w:val="000000"/>
      <w:spacing w:val="14"/>
      <w:sz w:val="2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FB7C5F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C5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FB7C5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B7C5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FB7C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B7C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norm">
    <w:name w:val="norm"/>
    <w:basedOn w:val="Normal"/>
    <w:rsid w:val="00FB7C5F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FB7C5F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FB7C5F"/>
    <w:pPr>
      <w:spacing w:after="0" w:line="240" w:lineRule="auto"/>
      <w:jc w:val="center"/>
    </w:pPr>
    <w:rPr>
      <w:rFonts w:ascii="Arial Armenian" w:eastAsiaTheme="minorHAnsi" w:hAnsi="Arial Armenian" w:cstheme="minorBidi"/>
      <w:lang w:val="en-US"/>
    </w:rPr>
  </w:style>
  <w:style w:type="paragraph" w:styleId="ListParagraph">
    <w:name w:val="List Paragraph"/>
    <w:basedOn w:val="Normal"/>
    <w:uiPriority w:val="99"/>
    <w:qFormat/>
    <w:rsid w:val="0033119C"/>
    <w:pPr>
      <w:spacing w:after="0" w:line="240" w:lineRule="auto"/>
      <w:ind w:left="720"/>
    </w:pPr>
    <w:rPr>
      <w:rFonts w:ascii="Times Armenian" w:hAnsi="Times Armenian"/>
      <w:bCs/>
      <w:iCs/>
      <w:sz w:val="20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E05615"/>
    <w:pPr>
      <w:spacing w:after="0" w:line="360" w:lineRule="auto"/>
      <w:ind w:left="4860"/>
    </w:pPr>
    <w:rPr>
      <w:rFonts w:ascii="Times Armenian" w:hAnsi="Times Armenian"/>
      <w:bCs/>
      <w:iCs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05615"/>
    <w:rPr>
      <w:rFonts w:ascii="Times Armenian" w:eastAsia="Times New Roman" w:hAnsi="Times Armenian" w:cs="Times New Roman"/>
      <w:bCs/>
      <w:i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https://mul.gov.am/tasks/docs/attachment.php?id=486289&amp;fn=8.Arajarkutyunner_399.docx&amp;out=1&amp;token=1649b659c449dbfd9ed9</cp:keywords>
</cp:coreProperties>
</file>