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2B8" w:rsidRPr="000B581C" w:rsidRDefault="009B22B8" w:rsidP="009B22B8">
      <w:pPr>
        <w:spacing w:line="240" w:lineRule="auto"/>
        <w:jc w:val="right"/>
        <w:rPr>
          <w:rFonts w:ascii="GHEA Grapalat" w:eastAsia="Times New Roman" w:hAnsi="GHEA Grapalat" w:cs="Times New Roman"/>
          <w:sz w:val="24"/>
          <w:szCs w:val="24"/>
        </w:rPr>
      </w:pPr>
      <w:r>
        <w:rPr>
          <w:rFonts w:ascii="GHEA Grapalat" w:eastAsia="Times New Roman" w:hAnsi="GHEA Grapalat" w:cs="Times New Roman"/>
          <w:i/>
          <w:iCs/>
          <w:sz w:val="20"/>
          <w:szCs w:val="20"/>
        </w:rPr>
        <w:t>ՆԱԽԱԳԻԾ</w:t>
      </w:r>
    </w:p>
    <w:p w:rsidR="005073FD" w:rsidRDefault="005073FD" w:rsidP="000B581C">
      <w:pPr>
        <w:spacing w:before="100" w:beforeAutospacing="1" w:after="100" w:afterAutospacing="1" w:line="240" w:lineRule="auto"/>
        <w:jc w:val="left"/>
        <w:rPr>
          <w:rFonts w:ascii="GHEA Grapalat" w:eastAsia="Times New Roman" w:hAnsi="GHEA Grapalat" w:cs="GHEA Grapalat"/>
          <w:sz w:val="20"/>
          <w:szCs w:val="20"/>
        </w:rPr>
      </w:pPr>
    </w:p>
    <w:p w:rsidR="00A40713" w:rsidRDefault="00A40713" w:rsidP="00A40713">
      <w:pPr>
        <w:pStyle w:val="Heading2"/>
        <w:jc w:val="center"/>
        <w:rPr>
          <w:rFonts w:ascii="GHEA Grapalat" w:hAnsi="GHEA Grapalat"/>
        </w:rPr>
      </w:pPr>
      <w:r>
        <w:rPr>
          <w:rFonts w:ascii="GHEA Grapalat" w:hAnsi="GHEA Grapalat"/>
          <w:sz w:val="24"/>
          <w:szCs w:val="24"/>
        </w:rPr>
        <w:t xml:space="preserve">ՀԱՅԱՍՏԱՆԻ ՀԱՆՐԱՊԵՏՈՒԹՅԱՆ </w:t>
      </w:r>
      <w:r>
        <w:rPr>
          <w:rFonts w:ascii="GHEA Grapalat" w:hAnsi="GHEA Grapalat"/>
          <w:sz w:val="24"/>
          <w:szCs w:val="24"/>
        </w:rPr>
        <w:br/>
        <w:t>ՕՐԵՆՔԸ</w:t>
      </w:r>
    </w:p>
    <w:p w:rsidR="00A40713" w:rsidRDefault="00A40713" w:rsidP="00A40713">
      <w:pPr>
        <w:pStyle w:val="Heading3"/>
        <w:jc w:val="center"/>
        <w:rPr>
          <w:rFonts w:ascii="GHEA Grapalat" w:hAnsi="GHEA Grapalat"/>
        </w:rPr>
      </w:pPr>
      <w:r>
        <w:rPr>
          <w:rStyle w:val="Strong"/>
          <w:rFonts w:ascii="GHEA Grapalat" w:hAnsi="GHEA Grapalat"/>
          <w:b/>
          <w:bCs/>
          <w:sz w:val="20"/>
          <w:szCs w:val="20"/>
        </w:rPr>
        <w:t>ՎԱՐՉԱԿԱՆ ԻՐԱՎԱԽԱԽՏՈՒՄՆԵՐԻ ՎԵՐԱԲԵՐՅԱԼ ՀԱՅԱՍՏԱՆԻ ՀԱՆՐԱՊԵՏՈՒԹՅԱՆ ՕՐԵՆՍԳՐՔՈՒՄ ԼՐԱՑՈՒՄՆԵՐ ԿԱՏԱՐԵԼՈՒ ՄԱՍԻՆ</w:t>
      </w:r>
    </w:p>
    <w:p w:rsidR="00A40713" w:rsidRDefault="00A40713"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1.</w:t>
      </w:r>
      <w:proofErr w:type="gramEnd"/>
      <w:r>
        <w:rPr>
          <w:rFonts w:ascii="GHEA Grapalat" w:hAnsi="GHEA Grapalat"/>
          <w:b/>
          <w:bCs/>
          <w:sz w:val="20"/>
          <w:szCs w:val="20"/>
        </w:rPr>
        <w:t xml:space="preserve"> </w:t>
      </w:r>
      <w:proofErr w:type="gramStart"/>
      <w:r>
        <w:rPr>
          <w:rFonts w:ascii="GHEA Grapalat" w:hAnsi="GHEA Grapalat"/>
          <w:sz w:val="20"/>
          <w:szCs w:val="20"/>
        </w:rPr>
        <w:t>Վարչական իրավախախտումների վերաբերյալ Հայաստանի Հանրապետության 1985 թվականի դեկտեմբերի 6-ի օրենսգիրքը (այuուհետ` oրենuգիրք) լրացնել 189.17-րդ հոդվածով` հետեւյալ բովանդակությամբ.</w:t>
      </w:r>
      <w:proofErr w:type="gramEnd"/>
      <w:r>
        <w:rPr>
          <w:rFonts w:ascii="GHEA Grapalat" w:hAnsi="GHEA Grapalat"/>
          <w:sz w:val="20"/>
          <w:szCs w:val="20"/>
        </w:rPr>
        <w:t xml:space="preserve"> </w:t>
      </w:r>
    </w:p>
    <w:p w:rsidR="00A40713" w:rsidRDefault="00A40713" w:rsidP="008D53B0">
      <w:pPr>
        <w:pStyle w:val="NormalWeb"/>
        <w:jc w:val="both"/>
        <w:rPr>
          <w:rFonts w:ascii="GHEA Grapalat" w:hAnsi="GHEA Grapalat"/>
          <w:sz w:val="20"/>
          <w:szCs w:val="20"/>
        </w:rPr>
      </w:pPr>
      <w:proofErr w:type="gramStart"/>
      <w:r>
        <w:rPr>
          <w:rFonts w:ascii="GHEA Grapalat" w:hAnsi="GHEA Grapalat"/>
          <w:sz w:val="20"/>
          <w:szCs w:val="20"/>
        </w:rPr>
        <w:t>«Հոդված 189.17. «</w:t>
      </w:r>
      <w:proofErr w:type="gramEnd"/>
      <w:r>
        <w:rPr>
          <w:rFonts w:ascii="GHEA Grapalat" w:hAnsi="GHEA Grapalat"/>
          <w:sz w:val="20"/>
          <w:szCs w:val="20"/>
        </w:rPr>
        <w:t xml:space="preserve">Անձնական տվյալների պաշտպանության մասին» Հայաստանի Հանրապետության օրենքը խախտելը </w:t>
      </w:r>
    </w:p>
    <w:p w:rsidR="00A40713" w:rsidRDefault="00A40713" w:rsidP="008D53B0">
      <w:pPr>
        <w:pStyle w:val="NormalWeb"/>
        <w:jc w:val="both"/>
        <w:rPr>
          <w:rFonts w:ascii="GHEA Grapalat" w:hAnsi="GHEA Grapalat"/>
          <w:sz w:val="20"/>
          <w:szCs w:val="20"/>
        </w:rPr>
      </w:pPr>
      <w:r>
        <w:rPr>
          <w:rFonts w:ascii="GHEA Grapalat" w:hAnsi="GHEA Grapalat"/>
          <w:sz w:val="20"/>
          <w:szCs w:val="20"/>
        </w:rPr>
        <w:t>1. Անձնական տվյալների հավաքման կամ ձայնագրման կամ մուտքագրման կամ համակարգման կամ կազմակերպման կամ ուղղման կամ պահպանման կամ</w:t>
      </w:r>
      <w:proofErr w:type="gramStart"/>
      <w:r>
        <w:rPr>
          <w:rFonts w:ascii="Courier New" w:hAnsi="Courier New" w:cs="Courier New"/>
          <w:sz w:val="20"/>
          <w:szCs w:val="20"/>
        </w:rPr>
        <w:t> </w:t>
      </w:r>
      <w:r>
        <w:rPr>
          <w:rFonts w:ascii="GHEA Grapalat" w:hAnsi="GHEA Grapalat" w:cs="GHEA Grapalat"/>
          <w:sz w:val="20"/>
          <w:szCs w:val="20"/>
        </w:rPr>
        <w:t xml:space="preserve"> օգտագործման</w:t>
      </w:r>
      <w:proofErr w:type="gramEnd"/>
      <w:r>
        <w:rPr>
          <w:rFonts w:ascii="GHEA Grapalat" w:hAnsi="GHEA Grapalat" w:cs="GHEA Grapalat"/>
          <w:sz w:val="20"/>
          <w:szCs w:val="20"/>
        </w:rPr>
        <w:t xml:space="preserve"> կամ վերափոխման կամ վերականգնման կա</w:t>
      </w:r>
      <w:r>
        <w:rPr>
          <w:rFonts w:ascii="GHEA Grapalat" w:hAnsi="GHEA Grapalat"/>
          <w:sz w:val="20"/>
          <w:szCs w:val="20"/>
        </w:rPr>
        <w:t xml:space="preserve">մ փոխանցման օրենքով սահմանված կարգը խախտելը, եթե տվյալ արարքը չի պարունակում հանցագործության հատկանիշներ` </w:t>
      </w:r>
    </w:p>
    <w:p w:rsidR="00A40713" w:rsidRDefault="00A40713" w:rsidP="008D53B0">
      <w:pPr>
        <w:pStyle w:val="NormalWeb"/>
        <w:jc w:val="both"/>
        <w:rPr>
          <w:rFonts w:ascii="GHEA Grapalat" w:hAnsi="GHEA Grapalat"/>
          <w:sz w:val="20"/>
          <w:szCs w:val="20"/>
        </w:rPr>
      </w:pPr>
      <w:proofErr w:type="gramStart"/>
      <w:r>
        <w:rPr>
          <w:rFonts w:ascii="GHEA Grapalat" w:hAnsi="GHEA Grapalat"/>
          <w:sz w:val="20"/>
          <w:szCs w:val="20"/>
        </w:rPr>
        <w:t>առաջացնում</w:t>
      </w:r>
      <w:proofErr w:type="gramEnd"/>
      <w:r>
        <w:rPr>
          <w:rFonts w:ascii="GHEA Grapalat" w:hAnsi="GHEA Grapalat"/>
          <w:sz w:val="20"/>
          <w:szCs w:val="20"/>
        </w:rPr>
        <w:t xml:space="preserve"> է տուգանքի նշանակում` uահմանված նվազագույն աշխատավարձի երկուհարյուրապատիկից մինչեւ հինգհարյուրապատիկի չափով: </w:t>
      </w:r>
    </w:p>
    <w:p w:rsidR="00A40713" w:rsidRDefault="00A40713" w:rsidP="008D53B0">
      <w:pPr>
        <w:pStyle w:val="NormalWeb"/>
        <w:jc w:val="both"/>
        <w:rPr>
          <w:rFonts w:ascii="GHEA Grapalat" w:hAnsi="GHEA Grapalat"/>
          <w:sz w:val="20"/>
          <w:szCs w:val="20"/>
        </w:rPr>
      </w:pPr>
      <w:r>
        <w:rPr>
          <w:rFonts w:ascii="GHEA Grapalat" w:hAnsi="GHEA Grapalat"/>
          <w:sz w:val="20"/>
          <w:szCs w:val="20"/>
        </w:rPr>
        <w:t xml:space="preserve">2. Անձնական տվյալների ոչնչացնելու կամ ուղեփակելու օրենքով սահմանված կարգը խախտելը, եթե տվյալ արարքը չի պարունակում հանցագործության հատկանիշներ՝ </w:t>
      </w:r>
    </w:p>
    <w:p w:rsidR="00A40713" w:rsidRDefault="00A40713" w:rsidP="008D53B0">
      <w:pPr>
        <w:pStyle w:val="NormalWeb"/>
        <w:jc w:val="both"/>
        <w:rPr>
          <w:rFonts w:ascii="GHEA Grapalat" w:hAnsi="GHEA Grapalat"/>
          <w:sz w:val="20"/>
          <w:szCs w:val="20"/>
        </w:rPr>
      </w:pPr>
      <w:proofErr w:type="gramStart"/>
      <w:r>
        <w:rPr>
          <w:rFonts w:ascii="GHEA Grapalat" w:hAnsi="GHEA Grapalat"/>
          <w:sz w:val="20"/>
          <w:szCs w:val="20"/>
        </w:rPr>
        <w:t>առաջացնում</w:t>
      </w:r>
      <w:proofErr w:type="gramEnd"/>
      <w:r>
        <w:rPr>
          <w:rFonts w:ascii="GHEA Grapalat" w:hAnsi="GHEA Grapalat"/>
          <w:sz w:val="20"/>
          <w:szCs w:val="20"/>
        </w:rPr>
        <w:t xml:space="preserve"> է տուգանքի նշանակում նվազագույն աշխատավարձի երեքհարյուրապատիկից մինչեւ հինգհարյուրապատիկի չափով: </w:t>
      </w:r>
    </w:p>
    <w:p w:rsidR="00A40713" w:rsidRDefault="00A40713" w:rsidP="008D53B0">
      <w:pPr>
        <w:pStyle w:val="NormalWeb"/>
        <w:jc w:val="both"/>
        <w:rPr>
          <w:rFonts w:ascii="GHEA Grapalat" w:hAnsi="GHEA Grapalat"/>
          <w:sz w:val="20"/>
          <w:szCs w:val="20"/>
        </w:rPr>
      </w:pPr>
      <w:r>
        <w:rPr>
          <w:rFonts w:ascii="GHEA Grapalat" w:hAnsi="GHEA Grapalat"/>
          <w:sz w:val="20"/>
          <w:szCs w:val="20"/>
        </w:rPr>
        <w:t xml:space="preserve">3. Անձնական տվյալներ հավաքելու ընթացքում անձնական տվյալների սուբյեկտի պահանջով մշակողի կողմից օրենքով նախատեսված տեղեկատվություն չտրամադրելը կամ տրամադրման կարգը խախտելը կամ չտրամադրելու պատճառներն ու հետեւանքները չպարզաբանելը </w:t>
      </w:r>
    </w:p>
    <w:p w:rsidR="00A40713" w:rsidRDefault="00A40713" w:rsidP="008D53B0">
      <w:pPr>
        <w:pStyle w:val="NormalWeb"/>
        <w:jc w:val="both"/>
        <w:rPr>
          <w:rFonts w:ascii="GHEA Grapalat" w:hAnsi="GHEA Grapalat"/>
          <w:sz w:val="20"/>
          <w:szCs w:val="20"/>
        </w:rPr>
      </w:pPr>
      <w:proofErr w:type="gramStart"/>
      <w:r>
        <w:rPr>
          <w:rFonts w:ascii="GHEA Grapalat" w:hAnsi="GHEA Grapalat"/>
          <w:sz w:val="20"/>
          <w:szCs w:val="20"/>
        </w:rPr>
        <w:t>առաջացնում</w:t>
      </w:r>
      <w:proofErr w:type="gramEnd"/>
      <w:r>
        <w:rPr>
          <w:rFonts w:ascii="GHEA Grapalat" w:hAnsi="GHEA Grapalat"/>
          <w:sz w:val="20"/>
          <w:szCs w:val="20"/>
        </w:rPr>
        <w:t xml:space="preserve"> է տուգանքի նշանակում նվազագույն աշխատավարձի հարյուրապատիկից երկուհարյուրապատիկի չափով: </w:t>
      </w:r>
    </w:p>
    <w:p w:rsidR="00A40713" w:rsidRDefault="00A40713" w:rsidP="008D53B0">
      <w:pPr>
        <w:pStyle w:val="NormalWeb"/>
        <w:jc w:val="both"/>
        <w:rPr>
          <w:rFonts w:ascii="GHEA Grapalat" w:hAnsi="GHEA Grapalat"/>
          <w:sz w:val="20"/>
          <w:szCs w:val="20"/>
        </w:rPr>
      </w:pPr>
      <w:r>
        <w:rPr>
          <w:rFonts w:ascii="GHEA Grapalat" w:hAnsi="GHEA Grapalat"/>
          <w:sz w:val="20"/>
          <w:szCs w:val="20"/>
        </w:rPr>
        <w:t xml:space="preserve">4. Անձնական տվյալներ մշակողի կողմից անձնական տվյալների պաշտպանության լիազոր մարմնի չծանուցելը կամ ծանուցման կարգը խախտելը </w:t>
      </w:r>
    </w:p>
    <w:p w:rsidR="00A40713" w:rsidRDefault="00A40713" w:rsidP="008D53B0">
      <w:pPr>
        <w:pStyle w:val="NormalWeb"/>
        <w:jc w:val="both"/>
        <w:rPr>
          <w:rFonts w:ascii="GHEA Grapalat" w:hAnsi="GHEA Grapalat"/>
          <w:sz w:val="20"/>
          <w:szCs w:val="20"/>
        </w:rPr>
      </w:pPr>
      <w:proofErr w:type="gramStart"/>
      <w:r>
        <w:rPr>
          <w:rFonts w:ascii="GHEA Grapalat" w:hAnsi="GHEA Grapalat"/>
          <w:sz w:val="20"/>
          <w:szCs w:val="20"/>
        </w:rPr>
        <w:t>առաջացնում</w:t>
      </w:r>
      <w:proofErr w:type="gramEnd"/>
      <w:r>
        <w:rPr>
          <w:rFonts w:ascii="GHEA Grapalat" w:hAnsi="GHEA Grapalat"/>
          <w:sz w:val="20"/>
          <w:szCs w:val="20"/>
        </w:rPr>
        <w:t xml:space="preserve"> է տուգանքի նշանակում նվազագույն աշխատավարձի հիսունապատիկից հարյուրապատիկի չափով: </w:t>
      </w:r>
    </w:p>
    <w:p w:rsidR="00A40713" w:rsidRDefault="00A40713" w:rsidP="008D53B0">
      <w:pPr>
        <w:pStyle w:val="NormalWeb"/>
        <w:jc w:val="both"/>
        <w:rPr>
          <w:rFonts w:ascii="GHEA Grapalat" w:hAnsi="GHEA Grapalat"/>
          <w:sz w:val="20"/>
          <w:szCs w:val="20"/>
        </w:rPr>
      </w:pPr>
      <w:r>
        <w:rPr>
          <w:rFonts w:ascii="GHEA Grapalat" w:hAnsi="GHEA Grapalat"/>
          <w:sz w:val="20"/>
          <w:szCs w:val="20"/>
        </w:rPr>
        <w:t xml:space="preserve">5. Անձնական տվյալների մշակելու ընթացքում գաղտնագրման միջոցներ չօգտագործելը եթե տվյալ արարքը չի պարունակում հանցագործության հատկանիշներ՝ </w:t>
      </w:r>
    </w:p>
    <w:p w:rsidR="00A40713" w:rsidRDefault="00A40713" w:rsidP="008D53B0">
      <w:pPr>
        <w:pStyle w:val="NormalWeb"/>
        <w:jc w:val="both"/>
        <w:rPr>
          <w:rFonts w:ascii="GHEA Grapalat" w:hAnsi="GHEA Grapalat"/>
          <w:sz w:val="20"/>
          <w:szCs w:val="20"/>
        </w:rPr>
      </w:pPr>
      <w:proofErr w:type="gramStart"/>
      <w:r>
        <w:rPr>
          <w:rFonts w:ascii="GHEA Grapalat" w:hAnsi="GHEA Grapalat"/>
          <w:sz w:val="20"/>
          <w:szCs w:val="20"/>
        </w:rPr>
        <w:lastRenderedPageBreak/>
        <w:t>առաջացնում</w:t>
      </w:r>
      <w:proofErr w:type="gramEnd"/>
      <w:r>
        <w:rPr>
          <w:rFonts w:ascii="GHEA Grapalat" w:hAnsi="GHEA Grapalat"/>
          <w:sz w:val="20"/>
          <w:szCs w:val="20"/>
        </w:rPr>
        <w:t xml:space="preserve"> է տուգանքի նշանակում նվազագույն աշխատավարձի հարյուրապատիկի չափով: </w:t>
      </w:r>
    </w:p>
    <w:p w:rsidR="00A40713" w:rsidRDefault="00A40713" w:rsidP="008D53B0">
      <w:pPr>
        <w:pStyle w:val="NormalWeb"/>
        <w:jc w:val="both"/>
        <w:rPr>
          <w:rFonts w:ascii="GHEA Grapalat" w:hAnsi="GHEA Grapalat"/>
          <w:sz w:val="20"/>
          <w:szCs w:val="20"/>
        </w:rPr>
      </w:pPr>
      <w:r>
        <w:rPr>
          <w:rFonts w:ascii="GHEA Grapalat" w:hAnsi="GHEA Grapalat"/>
          <w:sz w:val="20"/>
          <w:szCs w:val="20"/>
        </w:rPr>
        <w:t>6. Տեղեկատվական համակարգերում անձնական տվյալները մշակելու անվտանգությունը ապահովելուն ներկայացվող պահանջները, կենսաչափական անձնական տվյալների նյութական կրիչներին եւ տեղեկատվական համակարգերից դուրս այդ անձնական տվյալները պահպանելու</w:t>
      </w:r>
      <w:proofErr w:type="gramStart"/>
      <w:r>
        <w:rPr>
          <w:rFonts w:ascii="Courier New" w:hAnsi="Courier New" w:cs="Courier New"/>
          <w:sz w:val="20"/>
          <w:szCs w:val="20"/>
        </w:rPr>
        <w:t> </w:t>
      </w:r>
      <w:r>
        <w:rPr>
          <w:rFonts w:ascii="GHEA Grapalat" w:hAnsi="GHEA Grapalat" w:cs="GHEA Grapalat"/>
          <w:sz w:val="20"/>
          <w:szCs w:val="20"/>
        </w:rPr>
        <w:t xml:space="preserve"> տեխնոլոգիաներին</w:t>
      </w:r>
      <w:proofErr w:type="gramEnd"/>
      <w:r>
        <w:rPr>
          <w:rFonts w:ascii="GHEA Grapalat" w:hAnsi="GHEA Grapalat" w:cs="GHEA Grapalat"/>
          <w:sz w:val="20"/>
          <w:szCs w:val="20"/>
        </w:rPr>
        <w:t xml:space="preserve"> ներկայացվող պահանջները խախտելը, եթե տվյալ արարքը</w:t>
      </w:r>
      <w:r>
        <w:rPr>
          <w:rFonts w:ascii="GHEA Grapalat" w:hAnsi="GHEA Grapalat"/>
          <w:sz w:val="20"/>
          <w:szCs w:val="20"/>
        </w:rPr>
        <w:t xml:space="preserve"> չի պարունակում հանցագործության հատկանիշներ՝ </w:t>
      </w:r>
    </w:p>
    <w:p w:rsidR="00A40713" w:rsidRDefault="00A40713" w:rsidP="008D53B0">
      <w:pPr>
        <w:pStyle w:val="NormalWeb"/>
        <w:jc w:val="both"/>
        <w:rPr>
          <w:rFonts w:ascii="GHEA Grapalat" w:hAnsi="GHEA Grapalat"/>
          <w:sz w:val="20"/>
          <w:szCs w:val="20"/>
        </w:rPr>
      </w:pPr>
      <w:proofErr w:type="gramStart"/>
      <w:r>
        <w:rPr>
          <w:rFonts w:ascii="GHEA Grapalat" w:hAnsi="GHEA Grapalat"/>
          <w:sz w:val="20"/>
          <w:szCs w:val="20"/>
        </w:rPr>
        <w:t>առաջացնում</w:t>
      </w:r>
      <w:proofErr w:type="gramEnd"/>
      <w:r>
        <w:rPr>
          <w:rFonts w:ascii="GHEA Grapalat" w:hAnsi="GHEA Grapalat"/>
          <w:sz w:val="20"/>
          <w:szCs w:val="20"/>
        </w:rPr>
        <w:t xml:space="preserve"> է տուգանքի նշանակում նվազագույն աշխատավարձի հարյուրապատիկից երկուհարյուրապատիկի չափով: </w:t>
      </w:r>
    </w:p>
    <w:p w:rsidR="00A40713" w:rsidRDefault="00A40713" w:rsidP="008D53B0">
      <w:pPr>
        <w:pStyle w:val="NormalWeb"/>
        <w:jc w:val="both"/>
        <w:rPr>
          <w:rFonts w:ascii="GHEA Grapalat" w:hAnsi="GHEA Grapalat"/>
          <w:sz w:val="20"/>
          <w:szCs w:val="20"/>
        </w:rPr>
      </w:pPr>
      <w:r>
        <w:rPr>
          <w:rFonts w:ascii="GHEA Grapalat" w:hAnsi="GHEA Grapalat"/>
          <w:sz w:val="20"/>
          <w:szCs w:val="20"/>
        </w:rPr>
        <w:t xml:space="preserve">7. Անձնական տվյալները մշակելու հետ առնչվող ծառայողական կամ աշխատանքային պարտականությունները կատարելու ընթացքում կամ դրա ավարտից հետո անձնական տվյալներ մշակողների կամ «Անձնական տվյալների պաշտպանության մասին» ՀՀ օրենքով նախատեսված այլ անձանց կողմից անձնական տվյալների գաղտնիությունը չպահպանելը </w:t>
      </w:r>
    </w:p>
    <w:p w:rsidR="00A40713" w:rsidRDefault="00A40713" w:rsidP="008D53B0">
      <w:pPr>
        <w:pStyle w:val="NormalWeb"/>
        <w:jc w:val="both"/>
        <w:rPr>
          <w:rFonts w:ascii="GHEA Grapalat" w:hAnsi="GHEA Grapalat"/>
          <w:sz w:val="20"/>
          <w:szCs w:val="20"/>
        </w:rPr>
      </w:pPr>
      <w:proofErr w:type="gramStart"/>
      <w:r>
        <w:rPr>
          <w:rFonts w:ascii="GHEA Grapalat" w:hAnsi="GHEA Grapalat"/>
          <w:sz w:val="20"/>
          <w:szCs w:val="20"/>
        </w:rPr>
        <w:t>առաջացնում</w:t>
      </w:r>
      <w:proofErr w:type="gramEnd"/>
      <w:r>
        <w:rPr>
          <w:rFonts w:ascii="GHEA Grapalat" w:hAnsi="GHEA Grapalat"/>
          <w:sz w:val="20"/>
          <w:szCs w:val="20"/>
        </w:rPr>
        <w:t xml:space="preserve"> է տուգանքի նշանակում նվազագույն աշխատավարձի երկուհարյուրապատիկից երեքհարյուրապատիկի չափով: </w:t>
      </w:r>
    </w:p>
    <w:p w:rsidR="00A40713" w:rsidRDefault="00A40713" w:rsidP="008D53B0">
      <w:pPr>
        <w:pStyle w:val="NormalWeb"/>
        <w:jc w:val="both"/>
        <w:rPr>
          <w:rFonts w:ascii="GHEA Grapalat" w:hAnsi="GHEA Grapalat"/>
          <w:sz w:val="20"/>
          <w:szCs w:val="20"/>
        </w:rPr>
      </w:pPr>
      <w:r>
        <w:rPr>
          <w:rFonts w:ascii="GHEA Grapalat" w:hAnsi="GHEA Grapalat"/>
          <w:sz w:val="20"/>
          <w:szCs w:val="20"/>
        </w:rPr>
        <w:t>8. Սույն հոդվածով նախատեսված արարքները կատարած անձն ազատվում է վարչական պատասխանատվությունից, եթե լիազոր մարմնի որոշմամբ սահմանված ժամկետում կամ մինչեւ վարչական պատասխանատվության ենթարկվելու վերաբերյալ որոշում կայացնելը նա վերացրել է իր կողմից թույլ տված խախտումը եւ լիազոր մարմնին ներկայացրել է ապացույցներ այդ մասին</w:t>
      </w:r>
      <w:proofErr w:type="gramStart"/>
      <w:r>
        <w:rPr>
          <w:rFonts w:ascii="GHEA Grapalat" w:hAnsi="GHEA Grapalat"/>
          <w:sz w:val="20"/>
          <w:szCs w:val="20"/>
        </w:rPr>
        <w:t>:»</w:t>
      </w:r>
      <w:proofErr w:type="gramEnd"/>
      <w:r>
        <w:rPr>
          <w:rFonts w:ascii="GHEA Grapalat" w:hAnsi="GHEA Grapalat"/>
          <w:sz w:val="20"/>
          <w:szCs w:val="20"/>
        </w:rPr>
        <w:t>:</w:t>
      </w:r>
      <w:r>
        <w:rPr>
          <w:rFonts w:ascii="GHEA Grapalat" w:hAnsi="GHEA Grapalat"/>
          <w:b/>
          <w:bCs/>
          <w:sz w:val="20"/>
          <w:szCs w:val="20"/>
        </w:rPr>
        <w:t xml:space="preserve"> </w:t>
      </w:r>
    </w:p>
    <w:p w:rsidR="00A40713" w:rsidRDefault="00A40713"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2.</w:t>
      </w:r>
      <w:proofErr w:type="gramEnd"/>
      <w:r>
        <w:rPr>
          <w:rFonts w:ascii="GHEA Grapalat" w:hAnsi="GHEA Grapalat"/>
          <w:b/>
          <w:bCs/>
          <w:sz w:val="20"/>
          <w:szCs w:val="20"/>
        </w:rPr>
        <w:t xml:space="preserve"> </w:t>
      </w:r>
      <w:r>
        <w:rPr>
          <w:rFonts w:ascii="GHEA Grapalat" w:hAnsi="GHEA Grapalat"/>
          <w:sz w:val="20"/>
          <w:szCs w:val="20"/>
        </w:rPr>
        <w:t>Օրենսգրքի 223.1-րդ հոդվածի «189.16-րդ» բառերից հետո լրացնել «189.17-րդ» բառերով:</w:t>
      </w:r>
      <w:r>
        <w:rPr>
          <w:rFonts w:ascii="GHEA Grapalat" w:hAnsi="GHEA Grapalat"/>
          <w:b/>
          <w:bCs/>
          <w:sz w:val="20"/>
          <w:szCs w:val="20"/>
        </w:rPr>
        <w:t xml:space="preserve"> </w:t>
      </w:r>
    </w:p>
    <w:p w:rsidR="00A40713" w:rsidRDefault="00A40713"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3.</w:t>
      </w:r>
      <w:proofErr w:type="gramEnd"/>
      <w:r>
        <w:rPr>
          <w:rFonts w:ascii="GHEA Grapalat" w:hAnsi="GHEA Grapalat"/>
          <w:b/>
          <w:bCs/>
          <w:sz w:val="20"/>
          <w:szCs w:val="20"/>
        </w:rPr>
        <w:t xml:space="preserve"> </w:t>
      </w:r>
      <w:r>
        <w:rPr>
          <w:rFonts w:ascii="GHEA Grapalat" w:hAnsi="GHEA Grapalat"/>
          <w:sz w:val="20"/>
          <w:szCs w:val="20"/>
        </w:rPr>
        <w:t xml:space="preserve">Uույն oրենքն ուժի մեջ է մտնում 2016 թվականի հունվարի 1-ից: </w:t>
      </w:r>
    </w:p>
    <w:p w:rsidR="008D53B0" w:rsidRDefault="008D53B0" w:rsidP="009B22B8">
      <w:pPr>
        <w:spacing w:line="240" w:lineRule="auto"/>
        <w:jc w:val="right"/>
        <w:rPr>
          <w:rFonts w:ascii="GHEA Grapalat" w:eastAsia="Times New Roman" w:hAnsi="GHEA Grapalat" w:cs="Times New Roman"/>
          <w:i/>
          <w:iCs/>
          <w:sz w:val="20"/>
          <w:szCs w:val="20"/>
        </w:rPr>
      </w:pPr>
    </w:p>
    <w:p w:rsidR="009B22B8" w:rsidRPr="000B581C" w:rsidRDefault="009B22B8" w:rsidP="009B22B8">
      <w:pPr>
        <w:spacing w:line="240" w:lineRule="auto"/>
        <w:jc w:val="right"/>
        <w:rPr>
          <w:rFonts w:ascii="GHEA Grapalat" w:eastAsia="Times New Roman" w:hAnsi="GHEA Grapalat" w:cs="Times New Roman"/>
          <w:sz w:val="24"/>
          <w:szCs w:val="24"/>
        </w:rPr>
      </w:pPr>
      <w:r>
        <w:rPr>
          <w:rFonts w:ascii="GHEA Grapalat" w:eastAsia="Times New Roman" w:hAnsi="GHEA Grapalat" w:cs="Times New Roman"/>
          <w:i/>
          <w:iCs/>
          <w:sz w:val="20"/>
          <w:szCs w:val="20"/>
        </w:rPr>
        <w:t>ՆԱԽԱԳԻԾ</w:t>
      </w:r>
    </w:p>
    <w:p w:rsidR="009A0B83" w:rsidRDefault="009A0B83" w:rsidP="009A0B83">
      <w:pPr>
        <w:pStyle w:val="Heading2"/>
        <w:jc w:val="center"/>
        <w:rPr>
          <w:rFonts w:ascii="GHEA Grapalat" w:hAnsi="GHEA Grapalat"/>
        </w:rPr>
      </w:pPr>
      <w:r>
        <w:rPr>
          <w:rFonts w:ascii="GHEA Grapalat" w:hAnsi="GHEA Grapalat"/>
          <w:sz w:val="24"/>
          <w:szCs w:val="24"/>
        </w:rPr>
        <w:t xml:space="preserve">ՀԱՅԱՍՏԱՆԻ ՀԱՆՐԱՊԵՏՈՒԹՅԱՆ </w:t>
      </w:r>
      <w:r>
        <w:rPr>
          <w:rFonts w:ascii="GHEA Grapalat" w:hAnsi="GHEA Grapalat"/>
          <w:sz w:val="24"/>
          <w:szCs w:val="24"/>
        </w:rPr>
        <w:br/>
        <w:t>ՕՐԵՆՔԸ</w:t>
      </w:r>
    </w:p>
    <w:p w:rsidR="009A0B83" w:rsidRDefault="009A0B83" w:rsidP="009A0B83">
      <w:pPr>
        <w:pStyle w:val="Heading3"/>
        <w:jc w:val="center"/>
        <w:rPr>
          <w:rFonts w:ascii="GHEA Grapalat" w:hAnsi="GHEA Grapalat"/>
        </w:rPr>
      </w:pPr>
      <w:r>
        <w:rPr>
          <w:rStyle w:val="Strong"/>
          <w:rFonts w:ascii="GHEA Grapalat" w:hAnsi="GHEA Grapalat"/>
          <w:b/>
          <w:bCs/>
          <w:sz w:val="20"/>
          <w:szCs w:val="20"/>
        </w:rPr>
        <w:t>«ՕՏԱՐԵՐԿՐԱՑԻՆԵՐԻ ՄԱՍԻՆ» ՀԱՅԱՍՏԱՆԻ ՀԱՆՐԱՊԵՏՈՒԹՅԱՆ ՕՐԵՆՔՈՒՄ ՓՈՓՈԽՈՒԹՅՈՒՆՆԵՐ ԿԱՏԱՐԵԼՈՒ ՄԱՍԻՆ</w:t>
      </w:r>
    </w:p>
    <w:p w:rsidR="009A0B83" w:rsidRDefault="009A0B83"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1.</w:t>
      </w:r>
      <w:proofErr w:type="gramEnd"/>
      <w:r>
        <w:rPr>
          <w:rFonts w:ascii="GHEA Grapalat" w:hAnsi="GHEA Grapalat"/>
          <w:b/>
          <w:bCs/>
          <w:i/>
          <w:iCs/>
          <w:sz w:val="20"/>
          <w:szCs w:val="20"/>
        </w:rPr>
        <w:t xml:space="preserve"> </w:t>
      </w:r>
      <w:r>
        <w:rPr>
          <w:rFonts w:ascii="GHEA Grapalat" w:hAnsi="GHEA Grapalat"/>
          <w:sz w:val="20"/>
          <w:szCs w:val="20"/>
        </w:rPr>
        <w:t>«Օտարերկրացիների մաuին» Հայաuտանի Հանրապետության 2006 թվականի դեկտեմբերի 25-ի ՀO-47-Ն oրենքի 42-րդ հոդվածում «Անհատական տվյալների մասին» բառերը փոխարինել «Անձնական տվյալների պաշտպանության մասին» բառերով, իսկ «անհատական տվյալներ» բառերն բոլոր տեղերում փոխել «անձնական տվյալներ» բառերով` իրենց համապատասխան հոլովաձեւերով:</w:t>
      </w:r>
      <w:r>
        <w:rPr>
          <w:rFonts w:ascii="GHEA Grapalat" w:hAnsi="GHEA Grapalat"/>
          <w:b/>
          <w:bCs/>
          <w:sz w:val="20"/>
          <w:szCs w:val="20"/>
        </w:rPr>
        <w:t xml:space="preserve"> </w:t>
      </w:r>
    </w:p>
    <w:p w:rsidR="009A0B83" w:rsidRDefault="009A0B83"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2.</w:t>
      </w:r>
      <w:proofErr w:type="gramEnd"/>
      <w:r>
        <w:rPr>
          <w:rFonts w:ascii="GHEA Grapalat" w:hAnsi="GHEA Grapalat"/>
          <w:b/>
          <w:bCs/>
          <w:sz w:val="20"/>
          <w:szCs w:val="20"/>
        </w:rPr>
        <w:t xml:space="preserve"> </w:t>
      </w:r>
      <w:r>
        <w:rPr>
          <w:rFonts w:ascii="GHEA Grapalat" w:hAnsi="GHEA Grapalat"/>
          <w:sz w:val="20"/>
          <w:szCs w:val="20"/>
        </w:rPr>
        <w:t xml:space="preserve">Uույն oրենքն ուժի մեջ է մտնում պաշտոնական հրապարակման օրվան հաջորդող տասներորդ օրը։ </w:t>
      </w:r>
    </w:p>
    <w:p w:rsidR="00B519D5" w:rsidRDefault="00B519D5" w:rsidP="009A0B83">
      <w:pPr>
        <w:pStyle w:val="NormalWeb"/>
        <w:rPr>
          <w:rFonts w:ascii="GHEA Grapalat" w:hAnsi="GHEA Grapalat"/>
          <w:sz w:val="20"/>
          <w:szCs w:val="20"/>
        </w:rPr>
      </w:pPr>
    </w:p>
    <w:p w:rsidR="00B519D5" w:rsidRPr="000B581C" w:rsidRDefault="00B519D5" w:rsidP="00B519D5">
      <w:pPr>
        <w:spacing w:line="240" w:lineRule="auto"/>
        <w:jc w:val="right"/>
        <w:rPr>
          <w:rFonts w:ascii="GHEA Grapalat" w:eastAsia="Times New Roman" w:hAnsi="GHEA Grapalat" w:cs="Times New Roman"/>
          <w:sz w:val="24"/>
          <w:szCs w:val="24"/>
        </w:rPr>
      </w:pPr>
      <w:r>
        <w:rPr>
          <w:rFonts w:ascii="GHEA Grapalat" w:eastAsia="Times New Roman" w:hAnsi="GHEA Grapalat" w:cs="Times New Roman"/>
          <w:i/>
          <w:iCs/>
          <w:sz w:val="20"/>
          <w:szCs w:val="20"/>
        </w:rPr>
        <w:lastRenderedPageBreak/>
        <w:t>ՆԱԽԱԳԻԾ</w:t>
      </w:r>
    </w:p>
    <w:p w:rsidR="009A0B83" w:rsidRDefault="009A0B83" w:rsidP="009A0B83">
      <w:pPr>
        <w:pStyle w:val="Heading2"/>
        <w:jc w:val="center"/>
        <w:rPr>
          <w:rFonts w:ascii="GHEA Grapalat" w:hAnsi="GHEA Grapalat"/>
        </w:rPr>
      </w:pPr>
      <w:r>
        <w:rPr>
          <w:rFonts w:ascii="GHEA Grapalat" w:hAnsi="GHEA Grapalat"/>
          <w:sz w:val="24"/>
          <w:szCs w:val="24"/>
        </w:rPr>
        <w:t xml:space="preserve">ՀԱՅԱՍՏԱՆԻ ՀԱՆՐԱՊԵՏՈՒԹՅԱՆ </w:t>
      </w:r>
      <w:r>
        <w:rPr>
          <w:rFonts w:ascii="GHEA Grapalat" w:hAnsi="GHEA Grapalat"/>
          <w:sz w:val="24"/>
          <w:szCs w:val="24"/>
        </w:rPr>
        <w:br/>
        <w:t>ՕՐԵՆՔԸ</w:t>
      </w:r>
    </w:p>
    <w:p w:rsidR="009A0B83" w:rsidRDefault="009A0B83" w:rsidP="009A0B83">
      <w:pPr>
        <w:pStyle w:val="Heading3"/>
        <w:jc w:val="center"/>
        <w:rPr>
          <w:rFonts w:ascii="GHEA Grapalat" w:hAnsi="GHEA Grapalat"/>
        </w:rPr>
      </w:pPr>
      <w:r>
        <w:rPr>
          <w:rStyle w:val="Strong"/>
          <w:rFonts w:ascii="GHEA Grapalat" w:hAnsi="GHEA Grapalat"/>
          <w:b/>
          <w:bCs/>
          <w:sz w:val="20"/>
          <w:szCs w:val="20"/>
        </w:rPr>
        <w:t>«ՓԱԽՍՏԱԿԱՆՆԵՐԻ ԵՎ ԱՊԱՍՏԱՆԻ ՄԱՍԻՆ» ՀԱՅԱՍՏԱՆԻ ՀԱՆՐԱՊԵՏՈՒԹՅԱՆ ՕՐԵՆՔՈՒՄ ՓՈՓՈԽՈՒԹՅՈՒՆՆԵՐ ԿԱՏԱՐԵԼՈՒ ՄԱՍԻՆ</w:t>
      </w:r>
    </w:p>
    <w:p w:rsidR="009A0B83" w:rsidRDefault="009A0B83"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1.</w:t>
      </w:r>
      <w:proofErr w:type="gramEnd"/>
      <w:r>
        <w:rPr>
          <w:rFonts w:ascii="GHEA Grapalat" w:hAnsi="GHEA Grapalat"/>
          <w:b/>
          <w:bCs/>
          <w:sz w:val="20"/>
          <w:szCs w:val="20"/>
        </w:rPr>
        <w:t xml:space="preserve"> </w:t>
      </w:r>
      <w:r>
        <w:rPr>
          <w:rFonts w:ascii="GHEA Grapalat" w:hAnsi="GHEA Grapalat"/>
          <w:sz w:val="20"/>
          <w:szCs w:val="20"/>
        </w:rPr>
        <w:t xml:space="preserve">«Փախստականների եւ ապաստանի մասին» Հայաստանի Հանրապետության 2008 թվականի նոյեմբերի 27-ի թիվ ՀՕ-211-Ն օրենքի 51-րդ հոդվածի 8-րդ մասում «Անհատական տվյալների մասին» բառերը փոխարինել «Անձնական տվյալների պաշտպանության մասին» բառերով, իսկ «անհատական տվյալներ» բառերն բոլոր տեղերում փոխել «անձնական տվյալներ» բառերով` իրենց համապատասխան հոլովաձեւերով: </w:t>
      </w:r>
    </w:p>
    <w:p w:rsidR="009A0B83" w:rsidRDefault="009A0B83"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2.</w:t>
      </w:r>
      <w:proofErr w:type="gramEnd"/>
      <w:r>
        <w:rPr>
          <w:rFonts w:ascii="GHEA Grapalat" w:hAnsi="GHEA Grapalat"/>
          <w:b/>
          <w:bCs/>
          <w:sz w:val="20"/>
          <w:szCs w:val="20"/>
        </w:rPr>
        <w:t xml:space="preserve"> </w:t>
      </w:r>
      <w:r>
        <w:rPr>
          <w:rFonts w:ascii="GHEA Grapalat" w:hAnsi="GHEA Grapalat"/>
          <w:sz w:val="20"/>
          <w:szCs w:val="20"/>
        </w:rPr>
        <w:t xml:space="preserve">Uույն oրենքն ուժի մեջ է մտնում պաշտոնական հրապարակման օրվան հաջորդող տասներորդ օրը։ </w:t>
      </w:r>
    </w:p>
    <w:p w:rsidR="00B519D5" w:rsidRDefault="00B519D5" w:rsidP="009A0B83">
      <w:pPr>
        <w:pStyle w:val="NormalWeb"/>
        <w:rPr>
          <w:rFonts w:ascii="GHEA Grapalat" w:hAnsi="GHEA Grapalat"/>
          <w:sz w:val="20"/>
          <w:szCs w:val="20"/>
        </w:rPr>
      </w:pPr>
    </w:p>
    <w:p w:rsidR="00B519D5" w:rsidRPr="000B581C" w:rsidRDefault="00B519D5" w:rsidP="00B519D5">
      <w:pPr>
        <w:spacing w:line="240" w:lineRule="auto"/>
        <w:jc w:val="right"/>
        <w:rPr>
          <w:rFonts w:ascii="GHEA Grapalat" w:eastAsia="Times New Roman" w:hAnsi="GHEA Grapalat" w:cs="Times New Roman"/>
          <w:sz w:val="24"/>
          <w:szCs w:val="24"/>
        </w:rPr>
      </w:pPr>
      <w:r>
        <w:rPr>
          <w:rFonts w:ascii="GHEA Grapalat" w:eastAsia="Times New Roman" w:hAnsi="GHEA Grapalat" w:cs="Times New Roman"/>
          <w:i/>
          <w:iCs/>
          <w:sz w:val="20"/>
          <w:szCs w:val="20"/>
        </w:rPr>
        <w:t>ՆԱԽԱԳԻԾ</w:t>
      </w:r>
    </w:p>
    <w:p w:rsidR="009A0B83" w:rsidRDefault="009A0B83" w:rsidP="009A0B83">
      <w:pPr>
        <w:pStyle w:val="Heading2"/>
        <w:jc w:val="center"/>
        <w:rPr>
          <w:rFonts w:ascii="GHEA Grapalat" w:hAnsi="GHEA Grapalat"/>
        </w:rPr>
      </w:pPr>
      <w:r>
        <w:rPr>
          <w:rFonts w:ascii="GHEA Grapalat" w:hAnsi="GHEA Grapalat"/>
          <w:sz w:val="24"/>
          <w:szCs w:val="24"/>
        </w:rPr>
        <w:t xml:space="preserve">ՀԱՅԱՍՏԱՆԻ ՀԱՆՐԱՊԵՏՈՒԹՅԱՆ </w:t>
      </w:r>
      <w:r>
        <w:rPr>
          <w:rFonts w:ascii="GHEA Grapalat" w:hAnsi="GHEA Grapalat"/>
          <w:sz w:val="24"/>
          <w:szCs w:val="24"/>
        </w:rPr>
        <w:br/>
        <w:t>ՕՐԵՆՔԸ</w:t>
      </w:r>
    </w:p>
    <w:p w:rsidR="009A0B83" w:rsidRDefault="009A0B83" w:rsidP="009A0B83">
      <w:pPr>
        <w:pStyle w:val="Heading3"/>
        <w:jc w:val="center"/>
        <w:rPr>
          <w:rFonts w:ascii="GHEA Grapalat" w:hAnsi="GHEA Grapalat"/>
        </w:rPr>
      </w:pPr>
      <w:r>
        <w:rPr>
          <w:rStyle w:val="Strong"/>
          <w:rFonts w:ascii="GHEA Grapalat" w:hAnsi="GHEA Grapalat"/>
          <w:b/>
          <w:bCs/>
          <w:sz w:val="20"/>
          <w:szCs w:val="20"/>
        </w:rPr>
        <w:t>«ԵԿԱՄՏԱՅԻՆ ՀԱՐԿԻ ԵՎ ՊԱՐՏԱԴԻՐ ԿՈՒՏԱԿԱՅԻՆ ՎՃԱՐԻ ԱՆՁՆԱՎՈՐՎԱԾ ՀԱՇՎԱՌՄԱՆ ՄԱՍԻՆ» ՀԱՅԱՍՏԱՆԻ ՀԱՆՐԱՊԵՏՈՒԹՅԱՆ ՕՐԵՆՔՈՒՄ ՓՈՓՈԽՈՒԹՅՈՒՆՆԵՐ ԿԱՏԱՐԵԼՈՒ ՄԱՍԻՆ</w:t>
      </w:r>
    </w:p>
    <w:p w:rsidR="009A0B83" w:rsidRDefault="009A0B83"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1.</w:t>
      </w:r>
      <w:proofErr w:type="gramEnd"/>
      <w:r>
        <w:rPr>
          <w:rFonts w:ascii="GHEA Grapalat" w:hAnsi="GHEA Grapalat"/>
          <w:b/>
          <w:bCs/>
          <w:sz w:val="20"/>
          <w:szCs w:val="20"/>
        </w:rPr>
        <w:t xml:space="preserve"> </w:t>
      </w:r>
      <w:r>
        <w:rPr>
          <w:rFonts w:ascii="GHEA Grapalat" w:hAnsi="GHEA Grapalat"/>
          <w:sz w:val="20"/>
          <w:szCs w:val="20"/>
        </w:rPr>
        <w:t xml:space="preserve">«Եկամտային հարկի եւ պարտադիր կուտակային վճարի անձնավորված հաշվառման մասին» Հայաստանի Հանրապետության 2010 թվականի դեկտեմբերի 22-ի ՀՕ-247-Ն օրենքի (այսուհետ՝ Օրենք) 2-րդ հոդվածի 1-ին մասում «Անհատական տվյալների մասին» բառերը փոխարինել «Անձնական տվյալների պաշտպանության մասին» բառերով: </w:t>
      </w:r>
    </w:p>
    <w:p w:rsidR="009A0B83" w:rsidRDefault="009A0B83"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2.</w:t>
      </w:r>
      <w:proofErr w:type="gramEnd"/>
      <w:r>
        <w:rPr>
          <w:rFonts w:ascii="GHEA Grapalat" w:hAnsi="GHEA Grapalat"/>
          <w:b/>
          <w:bCs/>
          <w:sz w:val="20"/>
          <w:szCs w:val="20"/>
        </w:rPr>
        <w:t xml:space="preserve"> </w:t>
      </w:r>
      <w:r>
        <w:rPr>
          <w:rFonts w:ascii="GHEA Grapalat" w:hAnsi="GHEA Grapalat"/>
          <w:sz w:val="20"/>
          <w:szCs w:val="20"/>
        </w:rPr>
        <w:t xml:space="preserve">Օրենքի 3-րդ հոդվածի 1-ին մասի 9-րդ կետում, 5-րդ հոդվածի 1-ին մասի 1-ին կետում, 8-րդ հոդվածի 1-ին մասում, 15-րդ հոդվածի 1-ին մասի 2-րդ կետում, 16-րդ հոդվածի 2-րդ մասի 2-րդ կետում «անհատական» բառերը փոխարինել «անձնական» բառերով: </w:t>
      </w:r>
    </w:p>
    <w:p w:rsidR="009A0B83" w:rsidRDefault="009A0B83"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3.</w:t>
      </w:r>
      <w:proofErr w:type="gramEnd"/>
      <w:r>
        <w:rPr>
          <w:rFonts w:ascii="GHEA Grapalat" w:hAnsi="GHEA Grapalat"/>
          <w:b/>
          <w:bCs/>
          <w:sz w:val="20"/>
          <w:szCs w:val="20"/>
        </w:rPr>
        <w:t xml:space="preserve"> </w:t>
      </w:r>
      <w:r>
        <w:rPr>
          <w:rFonts w:ascii="GHEA Grapalat" w:hAnsi="GHEA Grapalat"/>
          <w:sz w:val="20"/>
          <w:szCs w:val="20"/>
        </w:rPr>
        <w:t>Uույն oրենքն ուժի մեջ է մտնում 2015 թվականի հունվարի 1-ից։</w:t>
      </w:r>
    </w:p>
    <w:p w:rsidR="00012162" w:rsidRDefault="00012162" w:rsidP="009A0B83">
      <w:pPr>
        <w:pStyle w:val="Heading2"/>
        <w:jc w:val="center"/>
        <w:rPr>
          <w:rFonts w:ascii="GHEA Grapalat" w:hAnsi="GHEA Grapalat"/>
          <w:sz w:val="24"/>
          <w:szCs w:val="24"/>
        </w:rPr>
      </w:pPr>
    </w:p>
    <w:p w:rsidR="008D53B0" w:rsidRDefault="008D53B0" w:rsidP="009A0B83">
      <w:pPr>
        <w:pStyle w:val="Heading2"/>
        <w:jc w:val="center"/>
        <w:rPr>
          <w:rFonts w:ascii="GHEA Grapalat" w:hAnsi="GHEA Grapalat"/>
          <w:sz w:val="24"/>
          <w:szCs w:val="24"/>
        </w:rPr>
      </w:pPr>
    </w:p>
    <w:p w:rsidR="008D53B0" w:rsidRDefault="008D53B0" w:rsidP="009A0B83">
      <w:pPr>
        <w:pStyle w:val="Heading2"/>
        <w:jc w:val="center"/>
        <w:rPr>
          <w:rFonts w:ascii="GHEA Grapalat" w:hAnsi="GHEA Grapalat"/>
          <w:sz w:val="24"/>
          <w:szCs w:val="24"/>
        </w:rPr>
      </w:pPr>
    </w:p>
    <w:p w:rsidR="008D53B0" w:rsidRDefault="008D53B0" w:rsidP="009A0B83">
      <w:pPr>
        <w:pStyle w:val="Heading2"/>
        <w:jc w:val="center"/>
        <w:rPr>
          <w:rFonts w:ascii="GHEA Grapalat" w:hAnsi="GHEA Grapalat"/>
          <w:sz w:val="24"/>
          <w:szCs w:val="24"/>
        </w:rPr>
      </w:pPr>
    </w:p>
    <w:p w:rsidR="00012162" w:rsidRPr="000B581C" w:rsidRDefault="00012162" w:rsidP="00012162">
      <w:pPr>
        <w:spacing w:line="240" w:lineRule="auto"/>
        <w:jc w:val="right"/>
        <w:rPr>
          <w:rFonts w:ascii="GHEA Grapalat" w:eastAsia="Times New Roman" w:hAnsi="GHEA Grapalat" w:cs="Times New Roman"/>
          <w:sz w:val="24"/>
          <w:szCs w:val="24"/>
        </w:rPr>
      </w:pPr>
      <w:r>
        <w:rPr>
          <w:rFonts w:ascii="GHEA Grapalat" w:eastAsia="Times New Roman" w:hAnsi="GHEA Grapalat" w:cs="Times New Roman"/>
          <w:i/>
          <w:iCs/>
          <w:sz w:val="20"/>
          <w:szCs w:val="20"/>
        </w:rPr>
        <w:lastRenderedPageBreak/>
        <w:t>ՆԱԽԱԳԻԾ</w:t>
      </w:r>
    </w:p>
    <w:p w:rsidR="009A0B83" w:rsidRDefault="009A0B83" w:rsidP="009A0B83">
      <w:pPr>
        <w:pStyle w:val="Heading2"/>
        <w:jc w:val="center"/>
        <w:rPr>
          <w:rFonts w:ascii="GHEA Grapalat" w:hAnsi="GHEA Grapalat"/>
        </w:rPr>
      </w:pPr>
      <w:r>
        <w:rPr>
          <w:rFonts w:ascii="GHEA Grapalat" w:hAnsi="GHEA Grapalat"/>
          <w:sz w:val="24"/>
          <w:szCs w:val="24"/>
        </w:rPr>
        <w:t xml:space="preserve">ՀԱՅԱՍՏԱՆԻ ՀԱՆՐԱՊԵՏՈՒԹՅԱՆ </w:t>
      </w:r>
      <w:r>
        <w:rPr>
          <w:rFonts w:ascii="GHEA Grapalat" w:hAnsi="GHEA Grapalat"/>
          <w:sz w:val="24"/>
          <w:szCs w:val="24"/>
        </w:rPr>
        <w:br/>
        <w:t>ՕՐԵՆՔԸ</w:t>
      </w:r>
    </w:p>
    <w:p w:rsidR="009A0B83" w:rsidRDefault="009A0B83" w:rsidP="009A0B83">
      <w:pPr>
        <w:pStyle w:val="Heading3"/>
        <w:jc w:val="center"/>
        <w:rPr>
          <w:rFonts w:ascii="GHEA Grapalat" w:hAnsi="GHEA Grapalat"/>
        </w:rPr>
      </w:pPr>
      <w:r>
        <w:rPr>
          <w:rStyle w:val="Strong"/>
          <w:rFonts w:ascii="GHEA Grapalat" w:hAnsi="GHEA Grapalat"/>
          <w:b/>
          <w:bCs/>
          <w:sz w:val="20"/>
          <w:szCs w:val="20"/>
        </w:rPr>
        <w:t>«ՀՅՈՒՊԱՏՈՍԱԿԱՆ ԾԱՌԱՅՈՒԹՅԱՆ ՄԱՍԻՆ» ՀԱՅԱՍՏԱՆԻ ՀԱՆՐԱՊԵՏՈՒԹՅԱՆ ՕՐԵՆՔՈՒՄ ՓՈՓՈԽՈՒԹՅՈՒՆՆԵՐ ԿԱՏԱՐԵԼՈՒ ՄԱՍԻՆ</w:t>
      </w:r>
    </w:p>
    <w:p w:rsidR="009A0B83" w:rsidRDefault="009A0B83"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1.</w:t>
      </w:r>
      <w:proofErr w:type="gramEnd"/>
      <w:r>
        <w:rPr>
          <w:rFonts w:ascii="GHEA Grapalat" w:hAnsi="GHEA Grapalat"/>
          <w:b/>
          <w:bCs/>
          <w:sz w:val="20"/>
          <w:szCs w:val="20"/>
        </w:rPr>
        <w:t xml:space="preserve"> </w:t>
      </w:r>
      <w:r>
        <w:rPr>
          <w:rFonts w:ascii="Courier New" w:hAnsi="Courier New" w:cs="Courier New"/>
          <w:sz w:val="20"/>
          <w:szCs w:val="20"/>
        </w:rPr>
        <w:t> </w:t>
      </w:r>
      <w:r>
        <w:rPr>
          <w:rFonts w:ascii="GHEA Grapalat" w:hAnsi="GHEA Grapalat" w:cs="GHEA Grapalat"/>
          <w:sz w:val="20"/>
          <w:szCs w:val="20"/>
        </w:rPr>
        <w:t xml:space="preserve"> «Հյուպատոսական ծառայության մասին» Հայաստանի Հանրապետության 1996 թվականի մայիսի 29-ի ՀՕ-61 օրենքի (այսուհետ՝ Օրենք)</w:t>
      </w:r>
      <w:r>
        <w:rPr>
          <w:rFonts w:ascii="Courier New" w:hAnsi="Courier New" w:cs="Courier New"/>
          <w:sz w:val="20"/>
          <w:szCs w:val="20"/>
        </w:rPr>
        <w:t> </w:t>
      </w:r>
      <w:r>
        <w:rPr>
          <w:rFonts w:ascii="GHEA Grapalat" w:hAnsi="GHEA Grapalat" w:cs="GHEA Grapalat"/>
          <w:sz w:val="20"/>
          <w:szCs w:val="20"/>
        </w:rPr>
        <w:t xml:space="preserve"> 24-րդ հոդված 1-ին եւ 3-րդ մասերում «անհատական» բառերը փոխարի</w:t>
      </w:r>
      <w:r>
        <w:rPr>
          <w:rFonts w:ascii="GHEA Grapalat" w:hAnsi="GHEA Grapalat"/>
          <w:sz w:val="20"/>
          <w:szCs w:val="20"/>
        </w:rPr>
        <w:t xml:space="preserve">նել «անձնական» բառերով: </w:t>
      </w:r>
    </w:p>
    <w:p w:rsidR="009A0B83" w:rsidRDefault="009A0B83"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2.</w:t>
      </w:r>
      <w:proofErr w:type="gramEnd"/>
      <w:r>
        <w:rPr>
          <w:rFonts w:ascii="GHEA Grapalat" w:hAnsi="GHEA Grapalat"/>
          <w:b/>
          <w:bCs/>
          <w:sz w:val="20"/>
          <w:szCs w:val="20"/>
        </w:rPr>
        <w:t xml:space="preserve"> </w:t>
      </w:r>
      <w:r>
        <w:rPr>
          <w:rFonts w:ascii="GHEA Grapalat" w:hAnsi="GHEA Grapalat"/>
          <w:sz w:val="20"/>
          <w:szCs w:val="20"/>
        </w:rPr>
        <w:t xml:space="preserve">Uույն oրենքն ուժի մեջ է մտնում 2015 թվականի հունվարի 1-ից։ </w:t>
      </w:r>
    </w:p>
    <w:p w:rsidR="001755D2" w:rsidRDefault="001755D2" w:rsidP="009A0B83">
      <w:pPr>
        <w:pStyle w:val="NormalWeb"/>
        <w:rPr>
          <w:rFonts w:ascii="GHEA Grapalat" w:hAnsi="GHEA Grapalat"/>
          <w:sz w:val="20"/>
          <w:szCs w:val="20"/>
        </w:rPr>
      </w:pPr>
    </w:p>
    <w:p w:rsidR="001755D2" w:rsidRPr="000B581C" w:rsidRDefault="001755D2" w:rsidP="001755D2">
      <w:pPr>
        <w:spacing w:line="240" w:lineRule="auto"/>
        <w:jc w:val="right"/>
        <w:rPr>
          <w:rFonts w:ascii="GHEA Grapalat" w:eastAsia="Times New Roman" w:hAnsi="GHEA Grapalat" w:cs="Times New Roman"/>
          <w:sz w:val="24"/>
          <w:szCs w:val="24"/>
        </w:rPr>
      </w:pPr>
      <w:r>
        <w:rPr>
          <w:rFonts w:ascii="GHEA Grapalat" w:eastAsia="Times New Roman" w:hAnsi="GHEA Grapalat" w:cs="Times New Roman"/>
          <w:i/>
          <w:iCs/>
          <w:sz w:val="20"/>
          <w:szCs w:val="20"/>
        </w:rPr>
        <w:t>ՆԱԽԱԳԻԾ</w:t>
      </w:r>
    </w:p>
    <w:p w:rsidR="00C129B1" w:rsidRDefault="00C129B1" w:rsidP="00C129B1">
      <w:pPr>
        <w:pStyle w:val="Heading2"/>
        <w:jc w:val="center"/>
        <w:rPr>
          <w:rFonts w:ascii="GHEA Grapalat" w:hAnsi="GHEA Grapalat"/>
        </w:rPr>
      </w:pPr>
      <w:r>
        <w:rPr>
          <w:rFonts w:ascii="GHEA Grapalat" w:hAnsi="GHEA Grapalat"/>
          <w:sz w:val="24"/>
          <w:szCs w:val="24"/>
        </w:rPr>
        <w:t xml:space="preserve">ՀԱՅԱՍՏԱՆԻ ՀԱՆՐԱՊԵՏՈՒԹՅԱՆ </w:t>
      </w:r>
      <w:r>
        <w:rPr>
          <w:rFonts w:ascii="GHEA Grapalat" w:hAnsi="GHEA Grapalat"/>
          <w:sz w:val="24"/>
          <w:szCs w:val="24"/>
        </w:rPr>
        <w:br/>
        <w:t>ՕՐԵՆՔԸ</w:t>
      </w:r>
    </w:p>
    <w:p w:rsidR="00C129B1" w:rsidRDefault="00C129B1" w:rsidP="00C129B1">
      <w:pPr>
        <w:pStyle w:val="Heading3"/>
        <w:jc w:val="center"/>
        <w:rPr>
          <w:rFonts w:ascii="GHEA Grapalat" w:hAnsi="GHEA Grapalat"/>
        </w:rPr>
      </w:pPr>
      <w:r>
        <w:rPr>
          <w:rStyle w:val="Strong"/>
          <w:rFonts w:ascii="GHEA Grapalat" w:hAnsi="GHEA Grapalat"/>
          <w:b/>
          <w:bCs/>
          <w:sz w:val="20"/>
          <w:szCs w:val="20"/>
        </w:rPr>
        <w:t>«ՄԱՐԴԱՀԱՄԱՐԻ ՄԱՍԻՆ» ՀԱՅԱՍՏԱՆԻ ՀԱՆՐԱՊԵՏՈՒԹՅԱՆ ՕՐԵՆՔՈՒՄ ՓՈՓՈԽՈՒԹՅՈՒՆՆԵՐ ԿԱՏԱՐԵԼՈՒ ՄԱՍԻՆ</w:t>
      </w:r>
    </w:p>
    <w:p w:rsidR="00C129B1" w:rsidRDefault="00C129B1"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1.</w:t>
      </w:r>
      <w:proofErr w:type="gramEnd"/>
      <w:r>
        <w:rPr>
          <w:rFonts w:ascii="GHEA Grapalat" w:hAnsi="GHEA Grapalat"/>
          <w:b/>
          <w:bCs/>
          <w:sz w:val="20"/>
          <w:szCs w:val="20"/>
        </w:rPr>
        <w:t xml:space="preserve"> </w:t>
      </w:r>
      <w:r>
        <w:rPr>
          <w:rFonts w:ascii="GHEA Grapalat" w:hAnsi="GHEA Grapalat"/>
          <w:sz w:val="20"/>
          <w:szCs w:val="20"/>
        </w:rPr>
        <w:t xml:space="preserve">«Մարդահամարի մասին» Հայաստանի Հանրապետության 1999 թվականի հոկտեմբերի 12-ի ՀՕ-13 օրենքի (այսուհետ՝ Օրենք) 1-ին եւ 12-րդ հոդվածներում, 13-րդ հոդվածի 1-ին մասի 2-րդ նախադասության մեջ «անհատական» բառերը փոխարինել «անձնական» բառերով: </w:t>
      </w:r>
    </w:p>
    <w:p w:rsidR="00C129B1" w:rsidRDefault="00C129B1"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2.</w:t>
      </w:r>
      <w:proofErr w:type="gramEnd"/>
      <w:r>
        <w:rPr>
          <w:rFonts w:ascii="GHEA Grapalat" w:hAnsi="GHEA Grapalat"/>
          <w:b/>
          <w:bCs/>
          <w:i/>
          <w:iCs/>
          <w:sz w:val="20"/>
          <w:szCs w:val="20"/>
        </w:rPr>
        <w:t xml:space="preserve"> </w:t>
      </w:r>
      <w:r>
        <w:rPr>
          <w:rFonts w:ascii="GHEA Grapalat" w:hAnsi="GHEA Grapalat"/>
          <w:sz w:val="20"/>
          <w:szCs w:val="20"/>
        </w:rPr>
        <w:t xml:space="preserve">Օրենքի 6-րդ հոդվածի գ) կետում </w:t>
      </w:r>
      <w:proofErr w:type="gramStart"/>
      <w:r>
        <w:rPr>
          <w:rFonts w:ascii="GHEA Grapalat" w:hAnsi="GHEA Grapalat"/>
          <w:sz w:val="20"/>
          <w:szCs w:val="20"/>
        </w:rPr>
        <w:t>«(</w:t>
      </w:r>
      <w:proofErr w:type="gramEnd"/>
      <w:r>
        <w:rPr>
          <w:rFonts w:ascii="GHEA Grapalat" w:hAnsi="GHEA Grapalat"/>
          <w:sz w:val="20"/>
          <w:szCs w:val="20"/>
        </w:rPr>
        <w:t xml:space="preserve">անհատական) տեղեկատվության» բառերը փոխարինել «(անձնական) տվյալների» բառերով: </w:t>
      </w:r>
    </w:p>
    <w:p w:rsidR="00C129B1" w:rsidRDefault="00C129B1"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3.</w:t>
      </w:r>
      <w:proofErr w:type="gramEnd"/>
      <w:r>
        <w:rPr>
          <w:rFonts w:ascii="GHEA Grapalat" w:hAnsi="GHEA Grapalat"/>
          <w:b/>
          <w:bCs/>
          <w:i/>
          <w:iCs/>
          <w:sz w:val="20"/>
          <w:szCs w:val="20"/>
        </w:rPr>
        <w:t xml:space="preserve"> </w:t>
      </w:r>
      <w:r>
        <w:rPr>
          <w:rFonts w:ascii="GHEA Grapalat" w:hAnsi="GHEA Grapalat"/>
          <w:sz w:val="20"/>
          <w:szCs w:val="20"/>
        </w:rPr>
        <w:t xml:space="preserve">Օրենքի 13-րդ հոդվածում «անհատական տեղեկություններին» բառերը փոխարինել «անձնական տվյալներին» բառերով: </w:t>
      </w:r>
    </w:p>
    <w:p w:rsidR="00C129B1" w:rsidRDefault="00C129B1"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4.</w:t>
      </w:r>
      <w:proofErr w:type="gramEnd"/>
      <w:r>
        <w:rPr>
          <w:rFonts w:ascii="GHEA Grapalat" w:hAnsi="GHEA Grapalat"/>
          <w:b/>
          <w:bCs/>
          <w:sz w:val="20"/>
          <w:szCs w:val="20"/>
        </w:rPr>
        <w:t xml:space="preserve"> </w:t>
      </w:r>
      <w:r>
        <w:rPr>
          <w:rFonts w:ascii="GHEA Grapalat" w:hAnsi="GHEA Grapalat"/>
          <w:sz w:val="20"/>
          <w:szCs w:val="20"/>
        </w:rPr>
        <w:t>Uույն oրենքն ուժի մեջ է մտնում 2015 թվականի հունվարի 1-ից։</w:t>
      </w:r>
    </w:p>
    <w:p w:rsidR="00796C1D" w:rsidRDefault="00796C1D" w:rsidP="00C129B1">
      <w:pPr>
        <w:pStyle w:val="NormalWeb"/>
        <w:rPr>
          <w:rFonts w:ascii="GHEA Grapalat" w:hAnsi="GHEA Grapalat"/>
          <w:sz w:val="20"/>
          <w:szCs w:val="20"/>
        </w:rPr>
      </w:pPr>
    </w:p>
    <w:p w:rsidR="00796C1D" w:rsidRDefault="00796C1D" w:rsidP="00796C1D">
      <w:pPr>
        <w:spacing w:line="240" w:lineRule="auto"/>
        <w:jc w:val="right"/>
        <w:rPr>
          <w:rFonts w:ascii="GHEA Grapalat" w:eastAsia="Times New Roman" w:hAnsi="GHEA Grapalat" w:cs="Times New Roman"/>
          <w:i/>
          <w:iCs/>
          <w:sz w:val="20"/>
          <w:szCs w:val="20"/>
        </w:rPr>
      </w:pPr>
    </w:p>
    <w:p w:rsidR="00796C1D" w:rsidRDefault="00796C1D" w:rsidP="00796C1D">
      <w:pPr>
        <w:spacing w:line="240" w:lineRule="auto"/>
        <w:jc w:val="right"/>
        <w:rPr>
          <w:rFonts w:ascii="GHEA Grapalat" w:eastAsia="Times New Roman" w:hAnsi="GHEA Grapalat" w:cs="Times New Roman"/>
          <w:i/>
          <w:iCs/>
          <w:sz w:val="20"/>
          <w:szCs w:val="20"/>
        </w:rPr>
      </w:pPr>
    </w:p>
    <w:p w:rsidR="00796C1D" w:rsidRDefault="00796C1D" w:rsidP="00796C1D">
      <w:pPr>
        <w:spacing w:line="240" w:lineRule="auto"/>
        <w:jc w:val="right"/>
        <w:rPr>
          <w:rFonts w:ascii="GHEA Grapalat" w:eastAsia="Times New Roman" w:hAnsi="GHEA Grapalat" w:cs="Times New Roman"/>
          <w:i/>
          <w:iCs/>
          <w:sz w:val="20"/>
          <w:szCs w:val="20"/>
        </w:rPr>
      </w:pPr>
    </w:p>
    <w:p w:rsidR="00796C1D" w:rsidRDefault="00796C1D" w:rsidP="00796C1D">
      <w:pPr>
        <w:spacing w:line="240" w:lineRule="auto"/>
        <w:jc w:val="right"/>
        <w:rPr>
          <w:rFonts w:ascii="GHEA Grapalat" w:eastAsia="Times New Roman" w:hAnsi="GHEA Grapalat" w:cs="Times New Roman"/>
          <w:i/>
          <w:iCs/>
          <w:sz w:val="20"/>
          <w:szCs w:val="20"/>
        </w:rPr>
      </w:pPr>
    </w:p>
    <w:p w:rsidR="00796C1D" w:rsidRDefault="00796C1D" w:rsidP="00796C1D">
      <w:pPr>
        <w:spacing w:line="240" w:lineRule="auto"/>
        <w:jc w:val="right"/>
        <w:rPr>
          <w:rFonts w:ascii="GHEA Grapalat" w:eastAsia="Times New Roman" w:hAnsi="GHEA Grapalat" w:cs="Times New Roman"/>
          <w:i/>
          <w:iCs/>
          <w:sz w:val="20"/>
          <w:szCs w:val="20"/>
        </w:rPr>
      </w:pPr>
    </w:p>
    <w:p w:rsidR="00796C1D" w:rsidRDefault="00796C1D" w:rsidP="00796C1D">
      <w:pPr>
        <w:spacing w:line="240" w:lineRule="auto"/>
        <w:jc w:val="right"/>
        <w:rPr>
          <w:rFonts w:ascii="GHEA Grapalat" w:eastAsia="Times New Roman" w:hAnsi="GHEA Grapalat" w:cs="Times New Roman"/>
          <w:i/>
          <w:iCs/>
          <w:sz w:val="20"/>
          <w:szCs w:val="20"/>
        </w:rPr>
      </w:pPr>
    </w:p>
    <w:p w:rsidR="00796C1D" w:rsidRDefault="00796C1D" w:rsidP="00796C1D">
      <w:pPr>
        <w:spacing w:line="240" w:lineRule="auto"/>
        <w:jc w:val="right"/>
        <w:rPr>
          <w:rFonts w:ascii="GHEA Grapalat" w:eastAsia="Times New Roman" w:hAnsi="GHEA Grapalat" w:cs="Times New Roman"/>
          <w:i/>
          <w:iCs/>
          <w:sz w:val="20"/>
          <w:szCs w:val="20"/>
        </w:rPr>
      </w:pPr>
    </w:p>
    <w:p w:rsidR="00796C1D" w:rsidRDefault="00796C1D" w:rsidP="00796C1D">
      <w:pPr>
        <w:spacing w:line="240" w:lineRule="auto"/>
        <w:jc w:val="right"/>
        <w:rPr>
          <w:rFonts w:ascii="GHEA Grapalat" w:eastAsia="Times New Roman" w:hAnsi="GHEA Grapalat" w:cs="Times New Roman"/>
          <w:i/>
          <w:iCs/>
          <w:sz w:val="20"/>
          <w:szCs w:val="20"/>
        </w:rPr>
      </w:pPr>
    </w:p>
    <w:p w:rsidR="00796C1D" w:rsidRPr="000B581C" w:rsidRDefault="00796C1D" w:rsidP="00796C1D">
      <w:pPr>
        <w:spacing w:line="240" w:lineRule="auto"/>
        <w:jc w:val="right"/>
        <w:rPr>
          <w:rFonts w:ascii="GHEA Grapalat" w:eastAsia="Times New Roman" w:hAnsi="GHEA Grapalat" w:cs="Times New Roman"/>
          <w:sz w:val="24"/>
          <w:szCs w:val="24"/>
        </w:rPr>
      </w:pPr>
      <w:r>
        <w:rPr>
          <w:rFonts w:ascii="GHEA Grapalat" w:eastAsia="Times New Roman" w:hAnsi="GHEA Grapalat" w:cs="Times New Roman"/>
          <w:i/>
          <w:iCs/>
          <w:sz w:val="20"/>
          <w:szCs w:val="20"/>
        </w:rPr>
        <w:lastRenderedPageBreak/>
        <w:t>ՆԱԽԱԳԻԾ</w:t>
      </w:r>
    </w:p>
    <w:p w:rsidR="006249BC" w:rsidRDefault="006249BC" w:rsidP="006249BC">
      <w:pPr>
        <w:pStyle w:val="Heading2"/>
        <w:jc w:val="center"/>
        <w:rPr>
          <w:rFonts w:ascii="GHEA Grapalat" w:hAnsi="GHEA Grapalat"/>
        </w:rPr>
      </w:pPr>
      <w:r>
        <w:rPr>
          <w:rFonts w:ascii="GHEA Grapalat" w:hAnsi="GHEA Grapalat"/>
          <w:sz w:val="24"/>
          <w:szCs w:val="24"/>
        </w:rPr>
        <w:t xml:space="preserve">ՀԱՅԱՍՏԱՆԻ ՀԱՆՐԱՊԵՏՈՒԹՅԱՆ </w:t>
      </w:r>
      <w:r>
        <w:rPr>
          <w:rFonts w:ascii="GHEA Grapalat" w:hAnsi="GHEA Grapalat"/>
          <w:sz w:val="24"/>
          <w:szCs w:val="24"/>
        </w:rPr>
        <w:br/>
        <w:t>ՕՐԵՆՔԸ</w:t>
      </w:r>
    </w:p>
    <w:p w:rsidR="006249BC" w:rsidRDefault="006249BC" w:rsidP="006249BC">
      <w:pPr>
        <w:pStyle w:val="Heading3"/>
        <w:jc w:val="center"/>
        <w:rPr>
          <w:rFonts w:ascii="GHEA Grapalat" w:hAnsi="GHEA Grapalat"/>
        </w:rPr>
      </w:pPr>
      <w:r>
        <w:rPr>
          <w:rStyle w:val="Strong"/>
          <w:rFonts w:ascii="GHEA Grapalat" w:hAnsi="GHEA Grapalat"/>
          <w:b/>
          <w:bCs/>
          <w:sz w:val="20"/>
          <w:szCs w:val="20"/>
        </w:rPr>
        <w:t>«ՈՍՏԻԿԱՆՈՒԹՅՈՒՆՈՒՄ ԾԱՌԱՅՈՒԹՅԱՆ ՄԱՍԻՆ» ՀԱՅԱՍՏԱՆԻ ՀԱՆՐԱՊԵՏՈՒԹՅԱՆ ՕՐԵՆՔՈՒՄ ՓՈՓՈԽՈՒԹՅՈՒՆ ԿԱՏԱՐԵԼՈՒ ՄԱՍԻՆ</w:t>
      </w:r>
    </w:p>
    <w:p w:rsidR="006249BC" w:rsidRDefault="006249BC"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1.</w:t>
      </w:r>
      <w:proofErr w:type="gramEnd"/>
      <w:r>
        <w:rPr>
          <w:rFonts w:ascii="GHEA Grapalat" w:hAnsi="GHEA Grapalat"/>
          <w:b/>
          <w:bCs/>
          <w:sz w:val="20"/>
          <w:szCs w:val="20"/>
        </w:rPr>
        <w:t xml:space="preserve"> </w:t>
      </w:r>
      <w:r>
        <w:rPr>
          <w:rFonts w:ascii="Courier New" w:hAnsi="Courier New" w:cs="Courier New"/>
          <w:sz w:val="20"/>
          <w:szCs w:val="20"/>
        </w:rPr>
        <w:t> </w:t>
      </w:r>
      <w:r>
        <w:rPr>
          <w:rFonts w:ascii="GHEA Grapalat" w:hAnsi="GHEA Grapalat" w:cs="GHEA Grapalat"/>
          <w:sz w:val="20"/>
          <w:szCs w:val="20"/>
        </w:rPr>
        <w:t xml:space="preserve"> «Ոստիկանությունում ծառայության մասին» Հայաստանի Հանրապետության 2002 թվականի հուլիսի 3-ի ՀՕ-401-Ն օրենքի 42-րդ հոդվածի 3-րդ մ</w:t>
      </w:r>
      <w:r>
        <w:rPr>
          <w:rFonts w:ascii="GHEA Grapalat" w:hAnsi="GHEA Grapalat"/>
          <w:sz w:val="20"/>
          <w:szCs w:val="20"/>
        </w:rPr>
        <w:t xml:space="preserve">ասի 2-րդ կետում «անհատական» բառը փոխարինել «անձնական» բառով: </w:t>
      </w:r>
    </w:p>
    <w:p w:rsidR="006249BC" w:rsidRDefault="006249BC"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2.</w:t>
      </w:r>
      <w:proofErr w:type="gramEnd"/>
      <w:r>
        <w:rPr>
          <w:rFonts w:ascii="GHEA Grapalat" w:hAnsi="GHEA Grapalat"/>
          <w:b/>
          <w:bCs/>
          <w:sz w:val="20"/>
          <w:szCs w:val="20"/>
        </w:rPr>
        <w:t xml:space="preserve"> </w:t>
      </w:r>
      <w:r>
        <w:rPr>
          <w:rFonts w:ascii="GHEA Grapalat" w:hAnsi="GHEA Grapalat"/>
          <w:sz w:val="20"/>
          <w:szCs w:val="20"/>
        </w:rPr>
        <w:t xml:space="preserve">Uույն oրենքն ուժի մեջ է մտնում 2015 թվականի հունվարի 1-ից։ </w:t>
      </w:r>
    </w:p>
    <w:p w:rsidR="00952625" w:rsidRDefault="00952625" w:rsidP="006249BC">
      <w:pPr>
        <w:pStyle w:val="NormalWeb"/>
        <w:rPr>
          <w:rFonts w:ascii="GHEA Grapalat" w:hAnsi="GHEA Grapalat"/>
          <w:sz w:val="20"/>
          <w:szCs w:val="20"/>
        </w:rPr>
      </w:pPr>
    </w:p>
    <w:p w:rsidR="00952625" w:rsidRPr="000B581C" w:rsidRDefault="00952625" w:rsidP="00952625">
      <w:pPr>
        <w:spacing w:line="240" w:lineRule="auto"/>
        <w:jc w:val="right"/>
        <w:rPr>
          <w:rFonts w:ascii="GHEA Grapalat" w:eastAsia="Times New Roman" w:hAnsi="GHEA Grapalat" w:cs="Times New Roman"/>
          <w:sz w:val="24"/>
          <w:szCs w:val="24"/>
        </w:rPr>
      </w:pPr>
      <w:r>
        <w:rPr>
          <w:rFonts w:ascii="GHEA Grapalat" w:eastAsia="Times New Roman" w:hAnsi="GHEA Grapalat" w:cs="Times New Roman"/>
          <w:i/>
          <w:iCs/>
          <w:sz w:val="20"/>
          <w:szCs w:val="20"/>
        </w:rPr>
        <w:t>ՆԱԽԱԳԻԾ</w:t>
      </w:r>
    </w:p>
    <w:p w:rsidR="006249BC" w:rsidRDefault="006249BC" w:rsidP="006249BC">
      <w:pPr>
        <w:pStyle w:val="Heading2"/>
        <w:jc w:val="center"/>
        <w:rPr>
          <w:rFonts w:ascii="GHEA Grapalat" w:hAnsi="GHEA Grapalat"/>
        </w:rPr>
      </w:pPr>
      <w:r>
        <w:rPr>
          <w:rFonts w:ascii="GHEA Grapalat" w:hAnsi="GHEA Grapalat"/>
          <w:sz w:val="24"/>
          <w:szCs w:val="24"/>
        </w:rPr>
        <w:t xml:space="preserve">ՀԱՅԱՍՏԱՆԻ ՀԱՆՐԱՊԵՏՈՒԹՅԱՆ </w:t>
      </w:r>
      <w:r>
        <w:rPr>
          <w:rFonts w:ascii="GHEA Grapalat" w:hAnsi="GHEA Grapalat"/>
          <w:sz w:val="24"/>
          <w:szCs w:val="24"/>
        </w:rPr>
        <w:br/>
        <w:t>ՕՐԵՆՔԸ</w:t>
      </w:r>
    </w:p>
    <w:p w:rsidR="006249BC" w:rsidRDefault="006249BC" w:rsidP="006249BC">
      <w:pPr>
        <w:pStyle w:val="Heading3"/>
        <w:jc w:val="center"/>
        <w:rPr>
          <w:rFonts w:ascii="GHEA Grapalat" w:hAnsi="GHEA Grapalat"/>
        </w:rPr>
      </w:pPr>
      <w:r>
        <w:rPr>
          <w:rStyle w:val="Strong"/>
          <w:rFonts w:ascii="GHEA Grapalat" w:hAnsi="GHEA Grapalat"/>
          <w:b/>
          <w:bCs/>
          <w:sz w:val="20"/>
          <w:szCs w:val="20"/>
        </w:rPr>
        <w:t>«ԲՆԱԿՉՈՒԹՅԱՆ ՊԵՏԱԿԱՆ ՌԵԳԻՍՏՐԻ ՄԱՍԻՆ» ՀԱՅԱՍՏԱՆԻ ՀԱՆՐԱՊԵՏՈՒԹՅԱՆ ՕՐԵՆՔՈՒՄ ՓՈՓՈԽՈՒԹՅՈՒՆՆԵՐ ԿԱՏԱՐԵԼՈՒ ՄԱՍԻՆ</w:t>
      </w:r>
    </w:p>
    <w:p w:rsidR="006249BC" w:rsidRDefault="006249BC"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1.</w:t>
      </w:r>
      <w:proofErr w:type="gramEnd"/>
      <w:r>
        <w:rPr>
          <w:rFonts w:ascii="GHEA Grapalat" w:hAnsi="GHEA Grapalat"/>
          <w:b/>
          <w:bCs/>
          <w:sz w:val="20"/>
          <w:szCs w:val="20"/>
        </w:rPr>
        <w:t xml:space="preserve"> </w:t>
      </w:r>
      <w:r>
        <w:rPr>
          <w:rFonts w:ascii="Courier New" w:hAnsi="Courier New" w:cs="Courier New"/>
          <w:sz w:val="20"/>
          <w:szCs w:val="20"/>
        </w:rPr>
        <w:t> </w:t>
      </w:r>
      <w:r>
        <w:rPr>
          <w:rFonts w:ascii="GHEA Grapalat" w:hAnsi="GHEA Grapalat" w:cs="GHEA Grapalat"/>
          <w:sz w:val="20"/>
          <w:szCs w:val="20"/>
        </w:rPr>
        <w:t xml:space="preserve"> «Բնակչության պետական ռեգիստրի մասին» Հայաստանի Հանրապետության 2002 թվականի սեպտեմբերի 24-ի ՀՕ-419-Ն օրենքի (այսուհետ՝ Օրենք) 1-ին հոդվածի 1-ին մասում, 3-րդ հոդվածում, 4-րդ հոդվածի 1-ին մասի 1-ին եւ 5-րդ կետերում, 5-րդ հոդվածի վերնագ</w:t>
      </w:r>
      <w:r>
        <w:rPr>
          <w:rFonts w:ascii="GHEA Grapalat" w:hAnsi="GHEA Grapalat"/>
          <w:sz w:val="20"/>
          <w:szCs w:val="20"/>
        </w:rPr>
        <w:t xml:space="preserve">րում եւ տեքստում, 6-րդ հոդվածի վերնագրում եւ տեքստում, 7-րդ հոդվածի 1-ին մասում, 8-րդ հոդվածի վերնագրում եւ տեքստում, 12-րդ հոդվածի 1-ին եւ 2-րդ մասերում «անհատական» բառերը փոխարինել «անձնական» բառերով: </w:t>
      </w:r>
    </w:p>
    <w:p w:rsidR="006249BC" w:rsidRDefault="006249BC"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2.</w:t>
      </w:r>
      <w:proofErr w:type="gramEnd"/>
      <w:r>
        <w:rPr>
          <w:rFonts w:ascii="GHEA Grapalat" w:hAnsi="GHEA Grapalat"/>
          <w:b/>
          <w:bCs/>
          <w:sz w:val="20"/>
          <w:szCs w:val="20"/>
        </w:rPr>
        <w:t xml:space="preserve"> </w:t>
      </w:r>
      <w:r>
        <w:rPr>
          <w:rFonts w:ascii="GHEA Grapalat" w:hAnsi="GHEA Grapalat"/>
          <w:sz w:val="20"/>
          <w:szCs w:val="20"/>
        </w:rPr>
        <w:t xml:space="preserve">Uույն oրենքն ուժի մեջ է մտնում 2015 թվականի հունվարի 1-ից։ </w:t>
      </w:r>
    </w:p>
    <w:p w:rsidR="003760AD" w:rsidRDefault="003760AD" w:rsidP="006249BC">
      <w:pPr>
        <w:pStyle w:val="NormalWeb"/>
        <w:rPr>
          <w:rFonts w:ascii="GHEA Grapalat" w:hAnsi="GHEA Grapalat"/>
          <w:sz w:val="20"/>
          <w:szCs w:val="20"/>
        </w:rPr>
      </w:pPr>
    </w:p>
    <w:p w:rsidR="003760AD" w:rsidRDefault="003760AD" w:rsidP="006249BC">
      <w:pPr>
        <w:pStyle w:val="NormalWeb"/>
        <w:rPr>
          <w:rFonts w:ascii="GHEA Grapalat" w:hAnsi="GHEA Grapalat"/>
          <w:sz w:val="20"/>
          <w:szCs w:val="20"/>
        </w:rPr>
      </w:pPr>
    </w:p>
    <w:p w:rsidR="0032740F" w:rsidRDefault="0032740F" w:rsidP="006249BC">
      <w:pPr>
        <w:pStyle w:val="NormalWeb"/>
        <w:rPr>
          <w:rFonts w:ascii="GHEA Grapalat" w:hAnsi="GHEA Grapalat"/>
          <w:sz w:val="20"/>
          <w:szCs w:val="20"/>
        </w:rPr>
      </w:pPr>
    </w:p>
    <w:p w:rsidR="0032740F" w:rsidRDefault="0032740F" w:rsidP="006249BC">
      <w:pPr>
        <w:pStyle w:val="NormalWeb"/>
        <w:rPr>
          <w:rFonts w:ascii="GHEA Grapalat" w:hAnsi="GHEA Grapalat"/>
          <w:sz w:val="20"/>
          <w:szCs w:val="20"/>
        </w:rPr>
      </w:pPr>
    </w:p>
    <w:p w:rsidR="0032740F" w:rsidRDefault="0032740F" w:rsidP="006249BC">
      <w:pPr>
        <w:pStyle w:val="NormalWeb"/>
        <w:rPr>
          <w:rFonts w:ascii="GHEA Grapalat" w:hAnsi="GHEA Grapalat"/>
          <w:sz w:val="20"/>
          <w:szCs w:val="20"/>
        </w:rPr>
      </w:pPr>
    </w:p>
    <w:p w:rsidR="0032740F" w:rsidRDefault="0032740F" w:rsidP="006249BC">
      <w:pPr>
        <w:pStyle w:val="NormalWeb"/>
        <w:rPr>
          <w:rFonts w:ascii="GHEA Grapalat" w:hAnsi="GHEA Grapalat"/>
          <w:sz w:val="20"/>
          <w:szCs w:val="20"/>
        </w:rPr>
      </w:pPr>
    </w:p>
    <w:p w:rsidR="0032740F" w:rsidRDefault="0032740F" w:rsidP="006249BC">
      <w:pPr>
        <w:pStyle w:val="NormalWeb"/>
        <w:rPr>
          <w:rFonts w:ascii="GHEA Grapalat" w:hAnsi="GHEA Grapalat"/>
          <w:sz w:val="20"/>
          <w:szCs w:val="20"/>
        </w:rPr>
      </w:pPr>
    </w:p>
    <w:p w:rsidR="003760AD" w:rsidRPr="000B581C" w:rsidRDefault="003760AD" w:rsidP="003760AD">
      <w:pPr>
        <w:spacing w:line="240" w:lineRule="auto"/>
        <w:jc w:val="right"/>
        <w:rPr>
          <w:rFonts w:ascii="GHEA Grapalat" w:eastAsia="Times New Roman" w:hAnsi="GHEA Grapalat" w:cs="Times New Roman"/>
          <w:sz w:val="24"/>
          <w:szCs w:val="24"/>
        </w:rPr>
      </w:pPr>
      <w:r>
        <w:rPr>
          <w:rFonts w:ascii="GHEA Grapalat" w:eastAsia="Times New Roman" w:hAnsi="GHEA Grapalat" w:cs="Times New Roman"/>
          <w:i/>
          <w:iCs/>
          <w:sz w:val="20"/>
          <w:szCs w:val="20"/>
        </w:rPr>
        <w:lastRenderedPageBreak/>
        <w:t>ՆԱԽԱԳԻԾ</w:t>
      </w:r>
    </w:p>
    <w:p w:rsidR="006249BC" w:rsidRDefault="006249BC" w:rsidP="006249BC">
      <w:pPr>
        <w:pStyle w:val="Heading2"/>
        <w:jc w:val="center"/>
        <w:rPr>
          <w:rFonts w:ascii="GHEA Grapalat" w:hAnsi="GHEA Grapalat"/>
        </w:rPr>
      </w:pPr>
      <w:r>
        <w:rPr>
          <w:rFonts w:ascii="GHEA Grapalat" w:hAnsi="GHEA Grapalat"/>
          <w:sz w:val="24"/>
          <w:szCs w:val="24"/>
        </w:rPr>
        <w:t xml:space="preserve">ՀԱՅԱՍՏԱՆԻ ՀԱՆՐԱՊԵՏՈՒԹՅԱՆ </w:t>
      </w:r>
      <w:r>
        <w:rPr>
          <w:rFonts w:ascii="GHEA Grapalat" w:hAnsi="GHEA Grapalat"/>
          <w:sz w:val="24"/>
          <w:szCs w:val="24"/>
        </w:rPr>
        <w:br/>
        <w:t>ՕՐԵՆՔԸ</w:t>
      </w:r>
    </w:p>
    <w:p w:rsidR="006249BC" w:rsidRDefault="006249BC" w:rsidP="006249BC">
      <w:pPr>
        <w:pStyle w:val="Heading3"/>
        <w:jc w:val="center"/>
        <w:rPr>
          <w:rFonts w:ascii="GHEA Grapalat" w:hAnsi="GHEA Grapalat"/>
        </w:rPr>
      </w:pPr>
      <w:r>
        <w:rPr>
          <w:rStyle w:val="Strong"/>
          <w:rFonts w:ascii="GHEA Grapalat" w:hAnsi="GHEA Grapalat"/>
          <w:b/>
          <w:bCs/>
          <w:sz w:val="20"/>
          <w:szCs w:val="20"/>
        </w:rPr>
        <w:t>«ԷԼԵԿՏՐՈՆԱՅԻՆ ՓԱՍՏԱԹՂԹԵՐԻ ԵՎ ԷԼԵԿՏՐՈՆԱՅԻՆ ԹՎԱՅԻՆ ՍՏՈՐԱԳՐՈՒԹՅԱՆ ՄԱՍԻՆ» ՀԱՅԱՍՏԱՆԻ ՀԱՆՐԱՊԵՏՈՒԹՅԱՆ ՕՐԵՆՔՈՒՄ ՓՈՓՈԽՈՒԹՅՈՒՆ ԿԱՏԱՐԵԼՈՒ ՄԱՍԻՆ</w:t>
      </w:r>
    </w:p>
    <w:p w:rsidR="006249BC" w:rsidRDefault="006249BC" w:rsidP="008D53B0">
      <w:pPr>
        <w:pStyle w:val="NormalWeb"/>
        <w:jc w:val="both"/>
        <w:rPr>
          <w:rFonts w:ascii="GHEA Grapalat" w:hAnsi="GHEA Grapalat"/>
          <w:sz w:val="20"/>
          <w:szCs w:val="20"/>
        </w:rPr>
      </w:pPr>
      <w:r>
        <w:rPr>
          <w:rFonts w:ascii="GHEA Grapalat" w:hAnsi="GHEA Grapalat"/>
          <w:b/>
          <w:bCs/>
          <w:i/>
          <w:iCs/>
          <w:sz w:val="20"/>
          <w:szCs w:val="20"/>
        </w:rPr>
        <w:t xml:space="preserve">Հոդված </w:t>
      </w:r>
      <w:proofErr w:type="gramStart"/>
      <w:r>
        <w:rPr>
          <w:rFonts w:ascii="GHEA Grapalat" w:hAnsi="GHEA Grapalat"/>
          <w:b/>
          <w:bCs/>
          <w:i/>
          <w:iCs/>
          <w:sz w:val="20"/>
          <w:szCs w:val="20"/>
        </w:rPr>
        <w:t>1</w:t>
      </w:r>
      <w:r>
        <w:rPr>
          <w:rFonts w:ascii="GHEA Grapalat" w:hAnsi="GHEA Grapalat"/>
          <w:b/>
          <w:bCs/>
          <w:sz w:val="20"/>
          <w:szCs w:val="20"/>
        </w:rPr>
        <w:t xml:space="preserve"> </w:t>
      </w:r>
      <w:r>
        <w:rPr>
          <w:rFonts w:ascii="GHEA Grapalat" w:hAnsi="GHEA Grapalat"/>
          <w:sz w:val="20"/>
          <w:szCs w:val="20"/>
        </w:rPr>
        <w:t>.</w:t>
      </w:r>
      <w:r>
        <w:rPr>
          <w:rFonts w:ascii="Courier New" w:hAnsi="Courier New" w:cs="Courier New"/>
          <w:sz w:val="20"/>
          <w:szCs w:val="20"/>
        </w:rPr>
        <w:t> </w:t>
      </w:r>
      <w:proofErr w:type="gramEnd"/>
      <w:r>
        <w:rPr>
          <w:rFonts w:ascii="GHEA Grapalat" w:hAnsi="GHEA Grapalat" w:cs="GHEA Grapalat"/>
          <w:sz w:val="20"/>
          <w:szCs w:val="20"/>
        </w:rPr>
        <w:t xml:space="preserve"> «Էլեկտրոնային փաստաթղթերի եւ էլեկտրոնային թվային </w:t>
      </w:r>
      <w:r>
        <w:rPr>
          <w:rFonts w:ascii="GHEA Grapalat" w:hAnsi="GHEA Grapalat"/>
          <w:sz w:val="20"/>
          <w:szCs w:val="20"/>
        </w:rPr>
        <w:t xml:space="preserve">ստորագրության մասին» Հայաստանի Հանրապետության 2004 թվականի դեկտեմբերի 14-ի ՀՕ-40-Ն օրենքի 16-րդ հոդվածի 1-ին մասում «անհատական» բառը փոխարինել «անձնական» բառով: </w:t>
      </w:r>
    </w:p>
    <w:p w:rsidR="006249BC" w:rsidRDefault="006249BC"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2.</w:t>
      </w:r>
      <w:proofErr w:type="gramEnd"/>
      <w:r>
        <w:rPr>
          <w:rFonts w:ascii="GHEA Grapalat" w:hAnsi="GHEA Grapalat"/>
          <w:b/>
          <w:bCs/>
          <w:sz w:val="20"/>
          <w:szCs w:val="20"/>
        </w:rPr>
        <w:t xml:space="preserve"> </w:t>
      </w:r>
      <w:r>
        <w:rPr>
          <w:rFonts w:ascii="GHEA Grapalat" w:hAnsi="GHEA Grapalat"/>
          <w:sz w:val="20"/>
          <w:szCs w:val="20"/>
        </w:rPr>
        <w:t>Uույն oրենքն ուժի մեջ է մտնում 2015 թվականի հունվարի 1-ից։</w:t>
      </w:r>
    </w:p>
    <w:p w:rsidR="0032740F" w:rsidRDefault="0032740F" w:rsidP="006249BC">
      <w:pPr>
        <w:pStyle w:val="NormalWeb"/>
        <w:rPr>
          <w:rFonts w:ascii="GHEA Grapalat" w:hAnsi="GHEA Grapalat"/>
          <w:sz w:val="20"/>
          <w:szCs w:val="20"/>
        </w:rPr>
      </w:pPr>
    </w:p>
    <w:p w:rsidR="0032740F" w:rsidRPr="000B581C" w:rsidRDefault="0032740F" w:rsidP="0032740F">
      <w:pPr>
        <w:spacing w:line="240" w:lineRule="auto"/>
        <w:jc w:val="right"/>
        <w:rPr>
          <w:rFonts w:ascii="GHEA Grapalat" w:eastAsia="Times New Roman" w:hAnsi="GHEA Grapalat" w:cs="Times New Roman"/>
          <w:sz w:val="24"/>
          <w:szCs w:val="24"/>
        </w:rPr>
      </w:pPr>
      <w:r>
        <w:rPr>
          <w:rFonts w:ascii="GHEA Grapalat" w:eastAsia="Times New Roman" w:hAnsi="GHEA Grapalat" w:cs="Times New Roman"/>
          <w:i/>
          <w:iCs/>
          <w:sz w:val="20"/>
          <w:szCs w:val="20"/>
        </w:rPr>
        <w:t>ՆԱԽԱԳԻԾ</w:t>
      </w:r>
    </w:p>
    <w:p w:rsidR="006249BC" w:rsidRDefault="006249BC" w:rsidP="006249BC">
      <w:pPr>
        <w:pStyle w:val="Heading2"/>
        <w:jc w:val="center"/>
        <w:rPr>
          <w:rFonts w:ascii="GHEA Grapalat" w:hAnsi="GHEA Grapalat"/>
        </w:rPr>
      </w:pPr>
      <w:r>
        <w:rPr>
          <w:rFonts w:ascii="GHEA Grapalat" w:hAnsi="GHEA Grapalat"/>
          <w:sz w:val="24"/>
          <w:szCs w:val="24"/>
        </w:rPr>
        <w:t xml:space="preserve">ՀԱՅԱՍՏԱՆԻ ՀԱՆՐԱՊԵՏՈՒԹՅԱՆ </w:t>
      </w:r>
      <w:r>
        <w:rPr>
          <w:rFonts w:ascii="GHEA Grapalat" w:hAnsi="GHEA Grapalat"/>
          <w:sz w:val="24"/>
          <w:szCs w:val="24"/>
        </w:rPr>
        <w:br/>
        <w:t>ՕՐԵՆՔԸ</w:t>
      </w:r>
    </w:p>
    <w:p w:rsidR="006249BC" w:rsidRDefault="006249BC" w:rsidP="006249BC">
      <w:pPr>
        <w:pStyle w:val="Heading3"/>
        <w:jc w:val="center"/>
        <w:rPr>
          <w:rFonts w:ascii="GHEA Grapalat" w:hAnsi="GHEA Grapalat"/>
        </w:rPr>
      </w:pPr>
      <w:r>
        <w:rPr>
          <w:rStyle w:val="Strong"/>
          <w:rFonts w:ascii="GHEA Grapalat" w:hAnsi="GHEA Grapalat"/>
          <w:b/>
          <w:bCs/>
          <w:sz w:val="20"/>
          <w:szCs w:val="20"/>
        </w:rPr>
        <w:t>«ՍՈՑԻԱԼԱԿԱՆ ԱՋԱԿՑՈՒԹՅԱՆ ՄԱՍԻՆ» ՀԱՅԱՍՏԱՆԻ ՀԱՆՐԱՊԵՏՈՒԹՅԱՆ ՕՐԵՆՔՈՒՄ ՓՈՓՈԽՈՒԹՅՈՒՆՆԵՐ ԿԱՏԱՐԵԼՈՒ ՄԱՍԻՆ</w:t>
      </w:r>
    </w:p>
    <w:p w:rsidR="006249BC" w:rsidRDefault="006249BC"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1.</w:t>
      </w:r>
      <w:proofErr w:type="gramEnd"/>
      <w:r>
        <w:rPr>
          <w:rFonts w:ascii="GHEA Grapalat" w:hAnsi="GHEA Grapalat"/>
          <w:b/>
          <w:bCs/>
          <w:sz w:val="20"/>
          <w:szCs w:val="20"/>
        </w:rPr>
        <w:t xml:space="preserve"> </w:t>
      </w:r>
      <w:r>
        <w:rPr>
          <w:rFonts w:ascii="Courier New" w:hAnsi="Courier New" w:cs="Courier New"/>
          <w:sz w:val="20"/>
          <w:szCs w:val="20"/>
        </w:rPr>
        <w:t> </w:t>
      </w:r>
      <w:r>
        <w:rPr>
          <w:rFonts w:ascii="GHEA Grapalat" w:hAnsi="GHEA Grapalat" w:cs="GHEA Grapalat"/>
          <w:sz w:val="20"/>
          <w:szCs w:val="20"/>
        </w:rPr>
        <w:t xml:space="preserve"> «Սոցիալական աջակցության մասին» Հայաստանի Հանրապետության 2005 թվականի հոկտեմբերի 24-ի ՀՕ-207-Ն օրենքի 16-րդ հոդվածի 1-ին մասի 13-րդ կետում ե</w:t>
      </w:r>
      <w:r>
        <w:rPr>
          <w:rFonts w:ascii="GHEA Grapalat" w:hAnsi="GHEA Grapalat"/>
          <w:sz w:val="20"/>
          <w:szCs w:val="20"/>
        </w:rPr>
        <w:t xml:space="preserve">ւ 20-րդ հոդվածի 2-րդ մասում «անհատական» բառերը փոխարինել «անձնական» բառերով: </w:t>
      </w:r>
    </w:p>
    <w:p w:rsidR="006249BC" w:rsidRDefault="006249BC"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2.</w:t>
      </w:r>
      <w:proofErr w:type="gramEnd"/>
      <w:r>
        <w:rPr>
          <w:rFonts w:ascii="GHEA Grapalat" w:hAnsi="GHEA Grapalat"/>
          <w:b/>
          <w:bCs/>
          <w:sz w:val="20"/>
          <w:szCs w:val="20"/>
        </w:rPr>
        <w:t xml:space="preserve"> </w:t>
      </w:r>
      <w:r>
        <w:rPr>
          <w:rFonts w:ascii="GHEA Grapalat" w:hAnsi="GHEA Grapalat"/>
          <w:sz w:val="20"/>
          <w:szCs w:val="20"/>
        </w:rPr>
        <w:t xml:space="preserve">Uույն oրենքն ուժի մեջ է մտնում 2015 թվականի հունվարի 1-ից։ </w:t>
      </w:r>
    </w:p>
    <w:p w:rsidR="008D53B0" w:rsidRDefault="008D53B0" w:rsidP="003D61B6">
      <w:pPr>
        <w:spacing w:line="240" w:lineRule="auto"/>
        <w:jc w:val="right"/>
        <w:rPr>
          <w:rFonts w:ascii="GHEA Grapalat" w:eastAsia="Times New Roman" w:hAnsi="GHEA Grapalat" w:cs="Times New Roman"/>
          <w:i/>
          <w:iCs/>
          <w:sz w:val="20"/>
          <w:szCs w:val="20"/>
        </w:rPr>
      </w:pPr>
    </w:p>
    <w:p w:rsidR="003D61B6" w:rsidRPr="000B581C" w:rsidRDefault="003D61B6" w:rsidP="003D61B6">
      <w:pPr>
        <w:spacing w:line="240" w:lineRule="auto"/>
        <w:jc w:val="right"/>
        <w:rPr>
          <w:rFonts w:ascii="GHEA Grapalat" w:eastAsia="Times New Roman" w:hAnsi="GHEA Grapalat" w:cs="Times New Roman"/>
          <w:sz w:val="24"/>
          <w:szCs w:val="24"/>
        </w:rPr>
      </w:pPr>
      <w:r>
        <w:rPr>
          <w:rFonts w:ascii="GHEA Grapalat" w:eastAsia="Times New Roman" w:hAnsi="GHEA Grapalat" w:cs="Times New Roman"/>
          <w:i/>
          <w:iCs/>
          <w:sz w:val="20"/>
          <w:szCs w:val="20"/>
        </w:rPr>
        <w:t>ՆԱԽԱԳԻԾ</w:t>
      </w:r>
    </w:p>
    <w:p w:rsidR="006249BC" w:rsidRDefault="006249BC" w:rsidP="006249BC">
      <w:pPr>
        <w:pStyle w:val="Heading2"/>
        <w:jc w:val="center"/>
        <w:rPr>
          <w:rFonts w:ascii="GHEA Grapalat" w:hAnsi="GHEA Grapalat"/>
        </w:rPr>
      </w:pPr>
      <w:r>
        <w:rPr>
          <w:rFonts w:ascii="GHEA Grapalat" w:hAnsi="GHEA Grapalat"/>
          <w:sz w:val="24"/>
          <w:szCs w:val="24"/>
        </w:rPr>
        <w:t xml:space="preserve">ՀԱՅԱՍՏԱՆԻ ՀԱՆՐԱՊԵՏՈՒԹՅԱՆ </w:t>
      </w:r>
      <w:r>
        <w:rPr>
          <w:rFonts w:ascii="GHEA Grapalat" w:hAnsi="GHEA Grapalat"/>
          <w:sz w:val="24"/>
          <w:szCs w:val="24"/>
        </w:rPr>
        <w:br/>
        <w:t>ՕՐԵՆՔԸ</w:t>
      </w:r>
    </w:p>
    <w:p w:rsidR="006249BC" w:rsidRDefault="006249BC" w:rsidP="006249BC">
      <w:pPr>
        <w:pStyle w:val="Heading3"/>
        <w:jc w:val="center"/>
        <w:rPr>
          <w:rFonts w:ascii="GHEA Grapalat" w:hAnsi="GHEA Grapalat"/>
        </w:rPr>
      </w:pPr>
      <w:r>
        <w:rPr>
          <w:rStyle w:val="Strong"/>
          <w:rFonts w:ascii="GHEA Grapalat" w:hAnsi="GHEA Grapalat"/>
          <w:b/>
          <w:bCs/>
          <w:sz w:val="20"/>
          <w:szCs w:val="20"/>
        </w:rPr>
        <w:t>«ԳՅՈՒՂԱՏՆՏԵՍԱԿԱՆ ՀԱՄԱՏԱՐԱԾ ՀԱՇՎԱՌՄԱՆ ՄԱՍԻՆ» ՀԱՅԱՍՏԱՆԻ ՀԱՆՐԱՊԵՏՈՒԹՅԱՆ ՕՐԵՆՔՈՒՄ ՓՈՓՈԽՈՒԹՅՈՒՆՆԵՐ ԿԱՏԱՐԵԼՈՒ ՄԱՍԻՆ</w:t>
      </w:r>
    </w:p>
    <w:p w:rsidR="006249BC" w:rsidRDefault="006249BC"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1.</w:t>
      </w:r>
      <w:proofErr w:type="gramEnd"/>
      <w:r>
        <w:rPr>
          <w:rFonts w:ascii="GHEA Grapalat" w:hAnsi="GHEA Grapalat"/>
          <w:b/>
          <w:bCs/>
          <w:sz w:val="20"/>
          <w:szCs w:val="20"/>
        </w:rPr>
        <w:t xml:space="preserve"> </w:t>
      </w:r>
      <w:r>
        <w:rPr>
          <w:rFonts w:ascii="Courier New" w:hAnsi="Courier New" w:cs="Courier New"/>
          <w:sz w:val="20"/>
          <w:szCs w:val="20"/>
        </w:rPr>
        <w:t> </w:t>
      </w:r>
      <w:r>
        <w:rPr>
          <w:rFonts w:ascii="GHEA Grapalat" w:hAnsi="GHEA Grapalat" w:cs="GHEA Grapalat"/>
          <w:sz w:val="20"/>
          <w:szCs w:val="20"/>
        </w:rPr>
        <w:t xml:space="preserve"> «Գյուղատնտեսական համատարած հաշվառման մասին» Հայաստանի Հանրապետության 2008 թվականի նոյեմբերի 27-ի ՀՕ-208-Ն օրենքի (այսուհետ՝ Օրենք)</w:t>
      </w:r>
      <w:r>
        <w:rPr>
          <w:rFonts w:ascii="Courier New" w:hAnsi="Courier New" w:cs="Courier New"/>
          <w:sz w:val="20"/>
          <w:szCs w:val="20"/>
        </w:rPr>
        <w:t> </w:t>
      </w:r>
      <w:r>
        <w:rPr>
          <w:rFonts w:ascii="GHEA Grapalat" w:hAnsi="GHEA Grapalat" w:cs="GHEA Grapalat"/>
          <w:sz w:val="20"/>
          <w:szCs w:val="20"/>
        </w:rPr>
        <w:t xml:space="preserve"> 6-րդ հոդվածի 1-ին մասի 3-րդ կետում,</w:t>
      </w:r>
      <w:r>
        <w:rPr>
          <w:rFonts w:ascii="Courier New" w:hAnsi="Courier New" w:cs="Courier New"/>
          <w:sz w:val="20"/>
          <w:szCs w:val="20"/>
        </w:rPr>
        <w:t> </w:t>
      </w:r>
      <w:r>
        <w:rPr>
          <w:rFonts w:ascii="GHEA Grapalat" w:hAnsi="GHEA Grapalat" w:cs="GHEA Grapalat"/>
          <w:sz w:val="20"/>
          <w:szCs w:val="20"/>
        </w:rPr>
        <w:t xml:space="preserve"> 8-րդ հոդվածի 1-ին մասում «անհատական» բառ</w:t>
      </w:r>
      <w:r>
        <w:rPr>
          <w:rFonts w:ascii="GHEA Grapalat" w:hAnsi="GHEA Grapalat"/>
          <w:sz w:val="20"/>
          <w:szCs w:val="20"/>
        </w:rPr>
        <w:t xml:space="preserve">երը փոխարինել «անձնական» բառերով: </w:t>
      </w:r>
    </w:p>
    <w:p w:rsidR="006249BC" w:rsidRDefault="006249BC"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2.</w:t>
      </w:r>
      <w:proofErr w:type="gramEnd"/>
      <w:r>
        <w:rPr>
          <w:rFonts w:ascii="GHEA Grapalat" w:hAnsi="GHEA Grapalat"/>
          <w:b/>
          <w:bCs/>
          <w:sz w:val="20"/>
          <w:szCs w:val="20"/>
        </w:rPr>
        <w:t xml:space="preserve"> </w:t>
      </w:r>
      <w:r>
        <w:rPr>
          <w:rFonts w:ascii="GHEA Grapalat" w:hAnsi="GHEA Grapalat"/>
          <w:sz w:val="20"/>
          <w:szCs w:val="20"/>
        </w:rPr>
        <w:t>Uույն oրենքն ուժի մեջ է մտնում 2015 թվականի հունվարի 1-ից։</w:t>
      </w:r>
    </w:p>
    <w:p w:rsidR="00F43ACF" w:rsidRDefault="00F43ACF" w:rsidP="006249BC">
      <w:pPr>
        <w:pStyle w:val="NormalWeb"/>
        <w:rPr>
          <w:rFonts w:ascii="GHEA Grapalat" w:hAnsi="GHEA Grapalat"/>
          <w:sz w:val="20"/>
          <w:szCs w:val="20"/>
        </w:rPr>
      </w:pPr>
    </w:p>
    <w:p w:rsidR="00F43ACF" w:rsidRPr="000B581C" w:rsidRDefault="00F43ACF" w:rsidP="00F43ACF">
      <w:pPr>
        <w:spacing w:line="240" w:lineRule="auto"/>
        <w:jc w:val="right"/>
        <w:rPr>
          <w:rFonts w:ascii="GHEA Grapalat" w:eastAsia="Times New Roman" w:hAnsi="GHEA Grapalat" w:cs="Times New Roman"/>
          <w:sz w:val="24"/>
          <w:szCs w:val="24"/>
        </w:rPr>
      </w:pPr>
      <w:r>
        <w:rPr>
          <w:rFonts w:ascii="GHEA Grapalat" w:eastAsia="Times New Roman" w:hAnsi="GHEA Grapalat" w:cs="Times New Roman"/>
          <w:i/>
          <w:iCs/>
          <w:sz w:val="20"/>
          <w:szCs w:val="20"/>
        </w:rPr>
        <w:t>ՆԱԽԱԳԻԾ</w:t>
      </w:r>
    </w:p>
    <w:p w:rsidR="006249BC" w:rsidRDefault="006249BC" w:rsidP="006249BC">
      <w:pPr>
        <w:pStyle w:val="Heading2"/>
        <w:jc w:val="center"/>
        <w:rPr>
          <w:rFonts w:ascii="GHEA Grapalat" w:hAnsi="GHEA Grapalat"/>
        </w:rPr>
      </w:pPr>
      <w:r>
        <w:rPr>
          <w:rFonts w:ascii="GHEA Grapalat" w:hAnsi="GHEA Grapalat"/>
          <w:sz w:val="24"/>
          <w:szCs w:val="24"/>
        </w:rPr>
        <w:t xml:space="preserve">ՀԱՅԱՍՏԱՆԻ ՀԱՆՐԱՊԵՏՈՒԹՅԱՆ </w:t>
      </w:r>
      <w:r>
        <w:rPr>
          <w:rFonts w:ascii="GHEA Grapalat" w:hAnsi="GHEA Grapalat"/>
          <w:sz w:val="24"/>
          <w:szCs w:val="24"/>
        </w:rPr>
        <w:br/>
        <w:t>ՕՐԵՆՔԸ</w:t>
      </w:r>
    </w:p>
    <w:p w:rsidR="006249BC" w:rsidRDefault="006249BC" w:rsidP="006249BC">
      <w:pPr>
        <w:pStyle w:val="Heading3"/>
        <w:jc w:val="center"/>
        <w:rPr>
          <w:rFonts w:ascii="GHEA Grapalat" w:hAnsi="GHEA Grapalat"/>
        </w:rPr>
      </w:pPr>
      <w:r>
        <w:rPr>
          <w:rStyle w:val="Strong"/>
          <w:rFonts w:ascii="GHEA Grapalat" w:hAnsi="GHEA Grapalat"/>
          <w:b/>
          <w:bCs/>
          <w:sz w:val="20"/>
          <w:szCs w:val="20"/>
        </w:rPr>
        <w:t>«ՀԱՅԱՍՏԱՆԻ ՀԱՆՐԱՊԵՏՈՒԹՅԱՆ ՔԱՂԱՔԱՑՈՒ ԱՆՁՆԱԳՐԻ ՄԱՍԻՆ» ՀԱՅԱՍՏԱՆԻ ՀԱՆՐԱՊԵՏՈՒԹՅԱՆ ՕՐԵՆՔՈՒՄ ՓՈՓՈԽՈՒԹՅՈՒՆՆԵՐ ԿԱՏԱՐԵԼՈՒ ՄԱՍԻՆ</w:t>
      </w:r>
    </w:p>
    <w:p w:rsidR="006249BC" w:rsidRDefault="006249BC"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1.</w:t>
      </w:r>
      <w:proofErr w:type="gramEnd"/>
      <w:r>
        <w:rPr>
          <w:rFonts w:ascii="GHEA Grapalat" w:hAnsi="GHEA Grapalat"/>
          <w:b/>
          <w:bCs/>
          <w:sz w:val="20"/>
          <w:szCs w:val="20"/>
        </w:rPr>
        <w:t xml:space="preserve"> </w:t>
      </w:r>
      <w:r>
        <w:rPr>
          <w:rFonts w:ascii="Courier New" w:hAnsi="Courier New" w:cs="Courier New"/>
          <w:sz w:val="20"/>
          <w:szCs w:val="20"/>
        </w:rPr>
        <w:t> </w:t>
      </w:r>
      <w:r>
        <w:rPr>
          <w:rFonts w:ascii="GHEA Grapalat" w:hAnsi="GHEA Grapalat" w:cs="GHEA Grapalat"/>
          <w:sz w:val="20"/>
          <w:szCs w:val="20"/>
        </w:rPr>
        <w:t xml:space="preserve"> «Հայաստանի Հանրապետության քաղաքացու անձնագրի մասին» Հայաստանի Հանրապետության 2011 թվականի նոյեմբերի 30-ի ՀՕ-287-Ն օրենքի (այսուհետ՝ Օրենք) 3-րդ հոդվածի 1-ին մասի 2-րդ կետում եւ 5-րդ հոդվածի 2-րդ մասում «անհատական» բառերը փոխարինել «անձնական» բառ</w:t>
      </w:r>
      <w:r>
        <w:rPr>
          <w:rFonts w:ascii="GHEA Grapalat" w:hAnsi="GHEA Grapalat"/>
          <w:sz w:val="20"/>
          <w:szCs w:val="20"/>
        </w:rPr>
        <w:t xml:space="preserve">երով: </w:t>
      </w:r>
    </w:p>
    <w:p w:rsidR="006249BC" w:rsidRDefault="006249BC" w:rsidP="008D53B0">
      <w:pPr>
        <w:pStyle w:val="NormalWeb"/>
        <w:jc w:val="both"/>
        <w:rPr>
          <w:rFonts w:ascii="GHEA Grapalat" w:hAnsi="GHEA Grapalat"/>
          <w:sz w:val="20"/>
          <w:szCs w:val="20"/>
        </w:rPr>
      </w:pPr>
      <w:r>
        <w:rPr>
          <w:rFonts w:ascii="GHEA Grapalat" w:hAnsi="GHEA Grapalat"/>
          <w:b/>
          <w:bCs/>
          <w:i/>
          <w:iCs/>
          <w:sz w:val="20"/>
          <w:szCs w:val="20"/>
        </w:rPr>
        <w:t xml:space="preserve">Հոդված </w:t>
      </w:r>
      <w:proofErr w:type="gramStart"/>
      <w:r>
        <w:rPr>
          <w:rFonts w:ascii="GHEA Grapalat" w:hAnsi="GHEA Grapalat"/>
          <w:b/>
          <w:bCs/>
          <w:i/>
          <w:iCs/>
          <w:sz w:val="20"/>
          <w:szCs w:val="20"/>
        </w:rPr>
        <w:t>2</w:t>
      </w:r>
      <w:r>
        <w:rPr>
          <w:rFonts w:ascii="GHEA Grapalat" w:hAnsi="GHEA Grapalat"/>
          <w:b/>
          <w:bCs/>
          <w:sz w:val="20"/>
          <w:szCs w:val="20"/>
        </w:rPr>
        <w:t xml:space="preserve"> </w:t>
      </w:r>
      <w:r>
        <w:rPr>
          <w:rFonts w:ascii="GHEA Grapalat" w:hAnsi="GHEA Grapalat"/>
          <w:sz w:val="20"/>
          <w:szCs w:val="20"/>
        </w:rPr>
        <w:t>.</w:t>
      </w:r>
      <w:proofErr w:type="gramEnd"/>
      <w:r>
        <w:rPr>
          <w:rFonts w:ascii="GHEA Grapalat" w:hAnsi="GHEA Grapalat"/>
          <w:sz w:val="20"/>
          <w:szCs w:val="20"/>
        </w:rPr>
        <w:t xml:space="preserve"> Uույն oրենքն ուժի մեջ է մտնում 2015 թվականի հունվարի 1-ից։ </w:t>
      </w:r>
    </w:p>
    <w:p w:rsidR="00063D15" w:rsidRDefault="00063D15" w:rsidP="006249BC">
      <w:pPr>
        <w:pStyle w:val="NormalWeb"/>
        <w:rPr>
          <w:rFonts w:ascii="GHEA Grapalat" w:hAnsi="GHEA Grapalat"/>
          <w:sz w:val="20"/>
          <w:szCs w:val="20"/>
        </w:rPr>
      </w:pPr>
    </w:p>
    <w:p w:rsidR="00063D15" w:rsidRPr="000B581C" w:rsidRDefault="00063D15" w:rsidP="00063D15">
      <w:pPr>
        <w:spacing w:line="240" w:lineRule="auto"/>
        <w:jc w:val="right"/>
        <w:rPr>
          <w:rFonts w:ascii="GHEA Grapalat" w:eastAsia="Times New Roman" w:hAnsi="GHEA Grapalat" w:cs="Times New Roman"/>
          <w:sz w:val="24"/>
          <w:szCs w:val="24"/>
        </w:rPr>
      </w:pPr>
      <w:r>
        <w:rPr>
          <w:rFonts w:ascii="GHEA Grapalat" w:eastAsia="Times New Roman" w:hAnsi="GHEA Grapalat" w:cs="Times New Roman"/>
          <w:i/>
          <w:iCs/>
          <w:sz w:val="20"/>
          <w:szCs w:val="20"/>
        </w:rPr>
        <w:t>ՆԱԽԱԳԻԾ</w:t>
      </w:r>
    </w:p>
    <w:p w:rsidR="006249BC" w:rsidRDefault="006249BC" w:rsidP="006249BC">
      <w:pPr>
        <w:pStyle w:val="Heading2"/>
        <w:jc w:val="center"/>
        <w:rPr>
          <w:rFonts w:ascii="GHEA Grapalat" w:hAnsi="GHEA Grapalat"/>
        </w:rPr>
      </w:pPr>
      <w:r>
        <w:rPr>
          <w:rFonts w:ascii="GHEA Grapalat" w:hAnsi="GHEA Grapalat"/>
          <w:sz w:val="24"/>
          <w:szCs w:val="24"/>
        </w:rPr>
        <w:t xml:space="preserve">ՀԱՅԱՍՏԱՆԻ ՀԱՆՐԱՊԵՏՈՒԹՅԱՆ </w:t>
      </w:r>
      <w:r>
        <w:rPr>
          <w:rFonts w:ascii="GHEA Grapalat" w:hAnsi="GHEA Grapalat"/>
          <w:sz w:val="24"/>
          <w:szCs w:val="24"/>
        </w:rPr>
        <w:br/>
        <w:t>ՕՐԵՆՔԸ</w:t>
      </w:r>
    </w:p>
    <w:p w:rsidR="006249BC" w:rsidRDefault="006249BC" w:rsidP="006249BC">
      <w:pPr>
        <w:pStyle w:val="Heading3"/>
        <w:jc w:val="center"/>
        <w:rPr>
          <w:rFonts w:ascii="GHEA Grapalat" w:hAnsi="GHEA Grapalat"/>
        </w:rPr>
      </w:pPr>
      <w:r>
        <w:rPr>
          <w:rStyle w:val="Strong"/>
          <w:rFonts w:ascii="GHEA Grapalat" w:hAnsi="GHEA Grapalat"/>
          <w:b/>
          <w:bCs/>
          <w:sz w:val="20"/>
          <w:szCs w:val="20"/>
        </w:rPr>
        <w:t>«ՀԱՆՐԱՅԻՆ ԾԱՌԱՅՈՒԹՅՈՒՆՆԵՐԻ ՀԱՄԱՐԱՆԻՇԻ ՄԱՍԻՆ» ՀԱՅԱՍՏԱՆԻ ՀԱՆՐԱՊԵՏՈՒԹՅԱՆ ՕՐԵՆՔՈՒՄ ՓՈՓՈԽՈՒԹՅՈՒՆՆԵՐ ԿԱՏԱՐԵԼՈՒ ՄԱՍԻՆ</w:t>
      </w:r>
    </w:p>
    <w:p w:rsidR="006249BC" w:rsidRDefault="006249BC" w:rsidP="008D53B0">
      <w:pPr>
        <w:pStyle w:val="NormalWeb"/>
        <w:jc w:val="both"/>
        <w:rPr>
          <w:rFonts w:ascii="GHEA Grapalat" w:hAnsi="GHEA Grapalat"/>
          <w:sz w:val="20"/>
          <w:szCs w:val="20"/>
        </w:rPr>
      </w:pPr>
      <w:r>
        <w:rPr>
          <w:rFonts w:ascii="GHEA Grapalat" w:hAnsi="GHEA Grapalat"/>
          <w:b/>
          <w:bCs/>
          <w:i/>
          <w:iCs/>
          <w:sz w:val="20"/>
          <w:szCs w:val="20"/>
        </w:rPr>
        <w:t xml:space="preserve">Հոդված </w:t>
      </w:r>
      <w:proofErr w:type="gramStart"/>
      <w:r>
        <w:rPr>
          <w:rFonts w:ascii="GHEA Grapalat" w:hAnsi="GHEA Grapalat"/>
          <w:b/>
          <w:bCs/>
          <w:i/>
          <w:iCs/>
          <w:sz w:val="20"/>
          <w:szCs w:val="20"/>
        </w:rPr>
        <w:t>1</w:t>
      </w:r>
      <w:r>
        <w:rPr>
          <w:rFonts w:ascii="GHEA Grapalat" w:hAnsi="GHEA Grapalat"/>
          <w:b/>
          <w:bCs/>
          <w:sz w:val="20"/>
          <w:szCs w:val="20"/>
        </w:rPr>
        <w:t xml:space="preserve"> </w:t>
      </w:r>
      <w:r>
        <w:rPr>
          <w:rFonts w:ascii="GHEA Grapalat" w:hAnsi="GHEA Grapalat"/>
          <w:sz w:val="20"/>
          <w:szCs w:val="20"/>
        </w:rPr>
        <w:t>.</w:t>
      </w:r>
      <w:r>
        <w:rPr>
          <w:rFonts w:ascii="Courier New" w:hAnsi="Courier New" w:cs="Courier New"/>
          <w:sz w:val="20"/>
          <w:szCs w:val="20"/>
        </w:rPr>
        <w:t> </w:t>
      </w:r>
      <w:proofErr w:type="gramEnd"/>
      <w:r>
        <w:rPr>
          <w:rFonts w:ascii="GHEA Grapalat" w:hAnsi="GHEA Grapalat" w:cs="GHEA Grapalat"/>
          <w:sz w:val="20"/>
          <w:szCs w:val="20"/>
        </w:rPr>
        <w:t xml:space="preserve"> «Հանրային ծառայություն</w:t>
      </w:r>
      <w:r>
        <w:rPr>
          <w:rFonts w:ascii="GHEA Grapalat" w:hAnsi="GHEA Grapalat"/>
          <w:sz w:val="20"/>
          <w:szCs w:val="20"/>
        </w:rPr>
        <w:t>ների համարանիշի մասին» Հայաստանի Հանրապետության 2011 թվականի նոյեմբերի 30-ի ՀՕ-288-Ն օրենքի (այսուհետ՝ Օրենք)</w:t>
      </w:r>
      <w:r>
        <w:rPr>
          <w:rFonts w:ascii="Courier New" w:hAnsi="Courier New" w:cs="Courier New"/>
          <w:sz w:val="20"/>
          <w:szCs w:val="20"/>
        </w:rPr>
        <w:t> </w:t>
      </w:r>
      <w:r>
        <w:rPr>
          <w:rFonts w:ascii="GHEA Grapalat" w:hAnsi="GHEA Grapalat" w:cs="GHEA Grapalat"/>
          <w:sz w:val="20"/>
          <w:szCs w:val="20"/>
        </w:rPr>
        <w:t xml:space="preserve"> 2-րդ հոդվածի 1-ին մասում եւ 3-րդ հոդվածի 2-րդ մասում «անհատական» բառերը փոխարինել «անձնական» բառերով: </w:t>
      </w:r>
    </w:p>
    <w:p w:rsidR="006249BC" w:rsidRDefault="006249BC"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2.</w:t>
      </w:r>
      <w:proofErr w:type="gramEnd"/>
      <w:r>
        <w:rPr>
          <w:rFonts w:ascii="GHEA Grapalat" w:hAnsi="GHEA Grapalat"/>
          <w:b/>
          <w:bCs/>
          <w:sz w:val="20"/>
          <w:szCs w:val="20"/>
        </w:rPr>
        <w:t xml:space="preserve"> </w:t>
      </w:r>
      <w:r>
        <w:rPr>
          <w:rFonts w:ascii="GHEA Grapalat" w:hAnsi="GHEA Grapalat"/>
          <w:sz w:val="20"/>
          <w:szCs w:val="20"/>
        </w:rPr>
        <w:t>Uույն oրենքն ուժի մեջ է մտնում 2015 թվականի հունվարի 1-ից։</w:t>
      </w:r>
    </w:p>
    <w:p w:rsidR="00C7159D" w:rsidRDefault="00C7159D" w:rsidP="006249BC">
      <w:pPr>
        <w:pStyle w:val="NormalWeb"/>
        <w:rPr>
          <w:rFonts w:ascii="GHEA Grapalat" w:hAnsi="GHEA Grapalat"/>
          <w:sz w:val="20"/>
          <w:szCs w:val="20"/>
        </w:rPr>
      </w:pPr>
    </w:p>
    <w:p w:rsidR="008D53B0" w:rsidRDefault="008D53B0" w:rsidP="00C7159D">
      <w:pPr>
        <w:spacing w:line="240" w:lineRule="auto"/>
        <w:jc w:val="right"/>
        <w:rPr>
          <w:rFonts w:ascii="GHEA Grapalat" w:eastAsia="Times New Roman" w:hAnsi="GHEA Grapalat" w:cs="Times New Roman"/>
          <w:i/>
          <w:iCs/>
          <w:sz w:val="20"/>
          <w:szCs w:val="20"/>
        </w:rPr>
      </w:pPr>
    </w:p>
    <w:p w:rsidR="008D53B0" w:rsidRDefault="008D53B0" w:rsidP="00C7159D">
      <w:pPr>
        <w:spacing w:line="240" w:lineRule="auto"/>
        <w:jc w:val="right"/>
        <w:rPr>
          <w:rFonts w:ascii="GHEA Grapalat" w:eastAsia="Times New Roman" w:hAnsi="GHEA Grapalat" w:cs="Times New Roman"/>
          <w:i/>
          <w:iCs/>
          <w:sz w:val="20"/>
          <w:szCs w:val="20"/>
        </w:rPr>
      </w:pPr>
    </w:p>
    <w:p w:rsidR="008D53B0" w:rsidRDefault="008D53B0" w:rsidP="00C7159D">
      <w:pPr>
        <w:spacing w:line="240" w:lineRule="auto"/>
        <w:jc w:val="right"/>
        <w:rPr>
          <w:rFonts w:ascii="GHEA Grapalat" w:eastAsia="Times New Roman" w:hAnsi="GHEA Grapalat" w:cs="Times New Roman"/>
          <w:i/>
          <w:iCs/>
          <w:sz w:val="20"/>
          <w:szCs w:val="20"/>
        </w:rPr>
      </w:pPr>
    </w:p>
    <w:p w:rsidR="008D53B0" w:rsidRDefault="008D53B0" w:rsidP="00C7159D">
      <w:pPr>
        <w:spacing w:line="240" w:lineRule="auto"/>
        <w:jc w:val="right"/>
        <w:rPr>
          <w:rFonts w:ascii="GHEA Grapalat" w:eastAsia="Times New Roman" w:hAnsi="GHEA Grapalat" w:cs="Times New Roman"/>
          <w:i/>
          <w:iCs/>
          <w:sz w:val="20"/>
          <w:szCs w:val="20"/>
        </w:rPr>
      </w:pPr>
    </w:p>
    <w:p w:rsidR="008D53B0" w:rsidRDefault="008D53B0" w:rsidP="00C7159D">
      <w:pPr>
        <w:spacing w:line="240" w:lineRule="auto"/>
        <w:jc w:val="right"/>
        <w:rPr>
          <w:rFonts w:ascii="GHEA Grapalat" w:eastAsia="Times New Roman" w:hAnsi="GHEA Grapalat" w:cs="Times New Roman"/>
          <w:i/>
          <w:iCs/>
          <w:sz w:val="20"/>
          <w:szCs w:val="20"/>
        </w:rPr>
      </w:pPr>
    </w:p>
    <w:p w:rsidR="008D53B0" w:rsidRDefault="008D53B0" w:rsidP="00C7159D">
      <w:pPr>
        <w:spacing w:line="240" w:lineRule="auto"/>
        <w:jc w:val="right"/>
        <w:rPr>
          <w:rFonts w:ascii="GHEA Grapalat" w:eastAsia="Times New Roman" w:hAnsi="GHEA Grapalat" w:cs="Times New Roman"/>
          <w:i/>
          <w:iCs/>
          <w:sz w:val="20"/>
          <w:szCs w:val="20"/>
        </w:rPr>
      </w:pPr>
    </w:p>
    <w:p w:rsidR="008D53B0" w:rsidRDefault="008D53B0" w:rsidP="00C7159D">
      <w:pPr>
        <w:spacing w:line="240" w:lineRule="auto"/>
        <w:jc w:val="right"/>
        <w:rPr>
          <w:rFonts w:ascii="GHEA Grapalat" w:eastAsia="Times New Roman" w:hAnsi="GHEA Grapalat" w:cs="Times New Roman"/>
          <w:i/>
          <w:iCs/>
          <w:sz w:val="20"/>
          <w:szCs w:val="20"/>
        </w:rPr>
      </w:pPr>
    </w:p>
    <w:p w:rsidR="008D53B0" w:rsidRDefault="008D53B0" w:rsidP="00C7159D">
      <w:pPr>
        <w:spacing w:line="240" w:lineRule="auto"/>
        <w:jc w:val="right"/>
        <w:rPr>
          <w:rFonts w:ascii="GHEA Grapalat" w:eastAsia="Times New Roman" w:hAnsi="GHEA Grapalat" w:cs="Times New Roman"/>
          <w:i/>
          <w:iCs/>
          <w:sz w:val="20"/>
          <w:szCs w:val="20"/>
        </w:rPr>
      </w:pPr>
    </w:p>
    <w:p w:rsidR="008D53B0" w:rsidRDefault="008D53B0" w:rsidP="00C7159D">
      <w:pPr>
        <w:spacing w:line="240" w:lineRule="auto"/>
        <w:jc w:val="right"/>
        <w:rPr>
          <w:rFonts w:ascii="GHEA Grapalat" w:eastAsia="Times New Roman" w:hAnsi="GHEA Grapalat" w:cs="Times New Roman"/>
          <w:i/>
          <w:iCs/>
          <w:sz w:val="20"/>
          <w:szCs w:val="20"/>
        </w:rPr>
      </w:pPr>
    </w:p>
    <w:p w:rsidR="008D53B0" w:rsidRDefault="008D53B0" w:rsidP="00C7159D">
      <w:pPr>
        <w:spacing w:line="240" w:lineRule="auto"/>
        <w:jc w:val="right"/>
        <w:rPr>
          <w:rFonts w:ascii="GHEA Grapalat" w:eastAsia="Times New Roman" w:hAnsi="GHEA Grapalat" w:cs="Times New Roman"/>
          <w:i/>
          <w:iCs/>
          <w:sz w:val="20"/>
          <w:szCs w:val="20"/>
        </w:rPr>
      </w:pPr>
    </w:p>
    <w:p w:rsidR="008D53B0" w:rsidRDefault="008D53B0" w:rsidP="00C7159D">
      <w:pPr>
        <w:spacing w:line="240" w:lineRule="auto"/>
        <w:jc w:val="right"/>
        <w:rPr>
          <w:rFonts w:ascii="GHEA Grapalat" w:eastAsia="Times New Roman" w:hAnsi="GHEA Grapalat" w:cs="Times New Roman"/>
          <w:i/>
          <w:iCs/>
          <w:sz w:val="20"/>
          <w:szCs w:val="20"/>
        </w:rPr>
      </w:pPr>
    </w:p>
    <w:p w:rsidR="00C7159D" w:rsidRPr="000B581C" w:rsidRDefault="00C7159D" w:rsidP="00C7159D">
      <w:pPr>
        <w:spacing w:line="240" w:lineRule="auto"/>
        <w:jc w:val="right"/>
        <w:rPr>
          <w:rFonts w:ascii="GHEA Grapalat" w:eastAsia="Times New Roman" w:hAnsi="GHEA Grapalat" w:cs="Times New Roman"/>
          <w:sz w:val="24"/>
          <w:szCs w:val="24"/>
        </w:rPr>
      </w:pPr>
      <w:r>
        <w:rPr>
          <w:rFonts w:ascii="GHEA Grapalat" w:eastAsia="Times New Roman" w:hAnsi="GHEA Grapalat" w:cs="Times New Roman"/>
          <w:i/>
          <w:iCs/>
          <w:sz w:val="20"/>
          <w:szCs w:val="20"/>
        </w:rPr>
        <w:lastRenderedPageBreak/>
        <w:t>ՆԱԽԱԳԻԾ</w:t>
      </w:r>
    </w:p>
    <w:p w:rsidR="00A35FBC" w:rsidRDefault="00A35FBC" w:rsidP="00A35FBC">
      <w:pPr>
        <w:pStyle w:val="Heading2"/>
        <w:jc w:val="center"/>
        <w:rPr>
          <w:rFonts w:ascii="GHEA Grapalat" w:hAnsi="GHEA Grapalat"/>
        </w:rPr>
      </w:pPr>
      <w:r>
        <w:rPr>
          <w:rFonts w:ascii="GHEA Grapalat" w:hAnsi="GHEA Grapalat"/>
          <w:sz w:val="24"/>
          <w:szCs w:val="24"/>
        </w:rPr>
        <w:t xml:space="preserve">ՀԱՅԱՍՏԱՆԻ ՀԱՆՐԱՊԵՏՈՒԹՅԱՆ </w:t>
      </w:r>
      <w:r>
        <w:rPr>
          <w:rFonts w:ascii="GHEA Grapalat" w:hAnsi="GHEA Grapalat"/>
          <w:sz w:val="24"/>
          <w:szCs w:val="24"/>
        </w:rPr>
        <w:br/>
        <w:t>ՕՐԵՆՔԸ</w:t>
      </w:r>
    </w:p>
    <w:p w:rsidR="00A35FBC" w:rsidRDefault="00A35FBC" w:rsidP="00A35FBC">
      <w:pPr>
        <w:pStyle w:val="Heading3"/>
        <w:jc w:val="center"/>
        <w:rPr>
          <w:rFonts w:ascii="GHEA Grapalat" w:hAnsi="GHEA Grapalat"/>
        </w:rPr>
      </w:pPr>
      <w:r>
        <w:rPr>
          <w:rStyle w:val="Strong"/>
          <w:rFonts w:ascii="GHEA Grapalat" w:hAnsi="GHEA Grapalat"/>
          <w:b/>
          <w:bCs/>
          <w:sz w:val="20"/>
          <w:szCs w:val="20"/>
        </w:rPr>
        <w:t>«ԶԲԱՂՎԱԾՈՒԹՅԱՆ ՄԱՍԻՆ» ՀԱՅԱՍՏԱՆԻ ՀԱՆՐԱՊԵՏՈՒԹՅԱՆ ՕՐԵՆՔՈՒՄ ՓՈՓՈԽՈՒԹՅՈՒՆՆԵՐ ԿԱՏԱՐԵԼՈՒ ՄԱՍԻՆ</w:t>
      </w:r>
    </w:p>
    <w:p w:rsidR="00A35FBC" w:rsidRDefault="00A35FBC" w:rsidP="008D53B0">
      <w:pPr>
        <w:pStyle w:val="NormalWeb"/>
        <w:jc w:val="both"/>
        <w:rPr>
          <w:rFonts w:ascii="GHEA Grapalat" w:hAnsi="GHEA Grapalat"/>
          <w:sz w:val="20"/>
          <w:szCs w:val="20"/>
        </w:rPr>
      </w:pPr>
      <w:r>
        <w:rPr>
          <w:rFonts w:ascii="GHEA Grapalat" w:hAnsi="GHEA Grapalat"/>
          <w:b/>
          <w:bCs/>
          <w:i/>
          <w:iCs/>
          <w:sz w:val="20"/>
          <w:szCs w:val="20"/>
        </w:rPr>
        <w:t xml:space="preserve">Հոդված </w:t>
      </w:r>
      <w:proofErr w:type="gramStart"/>
      <w:r>
        <w:rPr>
          <w:rFonts w:ascii="GHEA Grapalat" w:hAnsi="GHEA Grapalat"/>
          <w:b/>
          <w:bCs/>
          <w:i/>
          <w:iCs/>
          <w:sz w:val="20"/>
          <w:szCs w:val="20"/>
        </w:rPr>
        <w:t>1</w:t>
      </w:r>
      <w:r>
        <w:rPr>
          <w:rFonts w:ascii="GHEA Grapalat" w:hAnsi="GHEA Grapalat"/>
          <w:b/>
          <w:bCs/>
          <w:sz w:val="20"/>
          <w:szCs w:val="20"/>
        </w:rPr>
        <w:t xml:space="preserve"> </w:t>
      </w:r>
      <w:r>
        <w:rPr>
          <w:rFonts w:ascii="GHEA Grapalat" w:hAnsi="GHEA Grapalat"/>
          <w:sz w:val="20"/>
          <w:szCs w:val="20"/>
        </w:rPr>
        <w:t>.</w:t>
      </w:r>
      <w:r>
        <w:rPr>
          <w:rFonts w:ascii="Courier New" w:hAnsi="Courier New" w:cs="Courier New"/>
          <w:sz w:val="20"/>
          <w:szCs w:val="20"/>
        </w:rPr>
        <w:t> </w:t>
      </w:r>
      <w:proofErr w:type="gramEnd"/>
      <w:r>
        <w:rPr>
          <w:rFonts w:ascii="GHEA Grapalat" w:hAnsi="GHEA Grapalat" w:cs="GHEA Grapalat"/>
          <w:sz w:val="20"/>
          <w:szCs w:val="20"/>
        </w:rPr>
        <w:t xml:space="preserve"> «Զբաղվածության մասին» Հայաստանի Հանրապետության 2012 թվականի դեկտեմբերի 11-ի ՀՕ-152-Ն օրենքի (այս</w:t>
      </w:r>
      <w:r>
        <w:rPr>
          <w:rFonts w:ascii="GHEA Grapalat" w:hAnsi="GHEA Grapalat"/>
          <w:sz w:val="20"/>
          <w:szCs w:val="20"/>
        </w:rPr>
        <w:t xml:space="preserve">ուհետ՝ Օրենք) 4-րդ հոդված 1-ին մասի 12-րդ կետում, 19-րդ հոդվածի 6-րդ մասում եւ 24-րդ հոդվածի 5-րդ մասում «անհատական» բառերը փոխարինել «անձնական» բառերով: </w:t>
      </w:r>
    </w:p>
    <w:p w:rsidR="00A35FBC" w:rsidRDefault="00A35FBC" w:rsidP="008D53B0">
      <w:pPr>
        <w:pStyle w:val="NormalWeb"/>
        <w:jc w:val="both"/>
        <w:rPr>
          <w:rFonts w:ascii="GHEA Grapalat" w:hAnsi="GHEA Grapalat"/>
          <w:sz w:val="20"/>
          <w:szCs w:val="20"/>
        </w:rPr>
      </w:pPr>
      <w:r>
        <w:rPr>
          <w:rFonts w:ascii="GHEA Grapalat" w:hAnsi="GHEA Grapalat"/>
          <w:b/>
          <w:bCs/>
          <w:i/>
          <w:iCs/>
          <w:sz w:val="20"/>
          <w:szCs w:val="20"/>
        </w:rPr>
        <w:t xml:space="preserve">Հոդված </w:t>
      </w:r>
      <w:proofErr w:type="gramStart"/>
      <w:r>
        <w:rPr>
          <w:rFonts w:ascii="GHEA Grapalat" w:hAnsi="GHEA Grapalat"/>
          <w:b/>
          <w:bCs/>
          <w:i/>
          <w:iCs/>
          <w:sz w:val="20"/>
          <w:szCs w:val="20"/>
        </w:rPr>
        <w:t>2</w:t>
      </w:r>
      <w:r>
        <w:rPr>
          <w:rFonts w:ascii="GHEA Grapalat" w:hAnsi="GHEA Grapalat"/>
          <w:b/>
          <w:bCs/>
          <w:sz w:val="20"/>
          <w:szCs w:val="20"/>
        </w:rPr>
        <w:t xml:space="preserve"> </w:t>
      </w:r>
      <w:r>
        <w:rPr>
          <w:rFonts w:ascii="GHEA Grapalat" w:hAnsi="GHEA Grapalat"/>
          <w:sz w:val="20"/>
          <w:szCs w:val="20"/>
        </w:rPr>
        <w:t>.</w:t>
      </w:r>
      <w:proofErr w:type="gramEnd"/>
      <w:r>
        <w:rPr>
          <w:rFonts w:ascii="GHEA Grapalat" w:hAnsi="GHEA Grapalat"/>
          <w:sz w:val="20"/>
          <w:szCs w:val="20"/>
        </w:rPr>
        <w:t xml:space="preserve"> Uույն oրենքն ուժի մեջ է մտնում 2015 թվականի հունվարի 1-ից։ </w:t>
      </w:r>
    </w:p>
    <w:p w:rsidR="00EE7AA6" w:rsidRDefault="00EE7AA6" w:rsidP="00A35FBC">
      <w:pPr>
        <w:pStyle w:val="NormalWeb"/>
        <w:rPr>
          <w:rFonts w:ascii="GHEA Grapalat" w:hAnsi="GHEA Grapalat"/>
          <w:sz w:val="20"/>
          <w:szCs w:val="20"/>
        </w:rPr>
      </w:pPr>
    </w:p>
    <w:p w:rsidR="00EE7AA6" w:rsidRPr="000B581C" w:rsidRDefault="00EE7AA6" w:rsidP="00EE7AA6">
      <w:pPr>
        <w:spacing w:line="240" w:lineRule="auto"/>
        <w:jc w:val="right"/>
        <w:rPr>
          <w:rFonts w:ascii="GHEA Grapalat" w:eastAsia="Times New Roman" w:hAnsi="GHEA Grapalat" w:cs="Times New Roman"/>
          <w:sz w:val="24"/>
          <w:szCs w:val="24"/>
        </w:rPr>
      </w:pPr>
      <w:r>
        <w:rPr>
          <w:rFonts w:ascii="GHEA Grapalat" w:eastAsia="Times New Roman" w:hAnsi="GHEA Grapalat" w:cs="Times New Roman"/>
          <w:i/>
          <w:iCs/>
          <w:sz w:val="20"/>
          <w:szCs w:val="20"/>
        </w:rPr>
        <w:t>ՆԱԽԱԳԻԾ</w:t>
      </w:r>
    </w:p>
    <w:p w:rsidR="00C077F6" w:rsidRDefault="00C077F6" w:rsidP="00C077F6">
      <w:pPr>
        <w:pStyle w:val="Heading2"/>
        <w:jc w:val="center"/>
        <w:rPr>
          <w:rFonts w:ascii="GHEA Grapalat" w:hAnsi="GHEA Grapalat"/>
        </w:rPr>
      </w:pPr>
      <w:r>
        <w:rPr>
          <w:rFonts w:ascii="GHEA Grapalat" w:hAnsi="GHEA Grapalat"/>
          <w:sz w:val="24"/>
          <w:szCs w:val="24"/>
        </w:rPr>
        <w:t xml:space="preserve">ՀԱՅԱՍՏԱՆԻ ՀԱՆՐԱՊԵՏՈՒԹՅԱՆ </w:t>
      </w:r>
      <w:r>
        <w:rPr>
          <w:rFonts w:ascii="GHEA Grapalat" w:hAnsi="GHEA Grapalat"/>
          <w:sz w:val="24"/>
          <w:szCs w:val="24"/>
        </w:rPr>
        <w:br/>
        <w:t>ՕՐԵՆՔԸ</w:t>
      </w:r>
    </w:p>
    <w:p w:rsidR="00C077F6" w:rsidRDefault="00C077F6" w:rsidP="00C077F6">
      <w:pPr>
        <w:pStyle w:val="Heading3"/>
        <w:jc w:val="center"/>
        <w:rPr>
          <w:rFonts w:ascii="GHEA Grapalat" w:hAnsi="GHEA Grapalat"/>
        </w:rPr>
      </w:pPr>
      <w:r>
        <w:rPr>
          <w:rStyle w:val="Strong"/>
          <w:rFonts w:ascii="GHEA Grapalat" w:hAnsi="GHEA Grapalat"/>
          <w:b/>
          <w:bCs/>
          <w:sz w:val="20"/>
          <w:szCs w:val="20"/>
        </w:rPr>
        <w:t>«ՊԵՏԱԿԱՆ ՆՊԱՍՏՆԵՐԻ ՄԱՍԻՆ» ՀԱՅԱՍՏԱՆԻ ՀԱՆՐԱՊԵՏՈՒԹՅԱՆ ՕՐԵՆՔՈՒՄ ՓՈՓՈԽՈՒԹՅՈՒՆ ԿԱՏԱՐԵԼՈՒ ՄԱՍԻՆ</w:t>
      </w:r>
    </w:p>
    <w:p w:rsidR="00C077F6" w:rsidRDefault="00C077F6" w:rsidP="008D53B0">
      <w:pPr>
        <w:pStyle w:val="NormalWeb"/>
        <w:jc w:val="both"/>
        <w:rPr>
          <w:rFonts w:ascii="GHEA Grapalat" w:hAnsi="GHEA Grapalat"/>
          <w:sz w:val="20"/>
          <w:szCs w:val="20"/>
        </w:rPr>
      </w:pPr>
      <w:proofErr w:type="gramStart"/>
      <w:r>
        <w:rPr>
          <w:rFonts w:ascii="GHEA Grapalat" w:hAnsi="GHEA Grapalat"/>
          <w:b/>
          <w:bCs/>
          <w:i/>
          <w:iCs/>
          <w:sz w:val="20"/>
          <w:szCs w:val="20"/>
        </w:rPr>
        <w:t>Հոդված 1.</w:t>
      </w:r>
      <w:proofErr w:type="gramEnd"/>
      <w:r>
        <w:rPr>
          <w:rFonts w:ascii="GHEA Grapalat" w:hAnsi="GHEA Grapalat"/>
          <w:b/>
          <w:bCs/>
          <w:sz w:val="20"/>
          <w:szCs w:val="20"/>
        </w:rPr>
        <w:t xml:space="preserve"> </w:t>
      </w:r>
      <w:r>
        <w:rPr>
          <w:rFonts w:ascii="Courier New" w:hAnsi="Courier New" w:cs="Courier New"/>
          <w:sz w:val="20"/>
          <w:szCs w:val="20"/>
        </w:rPr>
        <w:t> </w:t>
      </w:r>
      <w:r>
        <w:rPr>
          <w:rFonts w:ascii="GHEA Grapalat" w:hAnsi="GHEA Grapalat" w:cs="GHEA Grapalat"/>
          <w:sz w:val="20"/>
          <w:szCs w:val="20"/>
        </w:rPr>
        <w:t xml:space="preserve"> «Պետական նպաստների մասին» Հայաստանի Հանրապետության 2013 թվականի դեկտեմբերի 12-ի ՀՕ-154-Ն օրենքի 10-րդ հոդվածի 6-րդ մասում «անհատական» բառը փոխարինել «ան</w:t>
      </w:r>
      <w:r>
        <w:rPr>
          <w:rFonts w:ascii="GHEA Grapalat" w:hAnsi="GHEA Grapalat"/>
          <w:sz w:val="20"/>
          <w:szCs w:val="20"/>
        </w:rPr>
        <w:t xml:space="preserve">ձնական» բառով: </w:t>
      </w:r>
    </w:p>
    <w:p w:rsidR="00C077F6" w:rsidRDefault="00C077F6" w:rsidP="008D53B0">
      <w:pPr>
        <w:pStyle w:val="NormalWeb"/>
        <w:jc w:val="both"/>
        <w:rPr>
          <w:rFonts w:ascii="GHEA Grapalat" w:hAnsi="GHEA Grapalat"/>
          <w:sz w:val="20"/>
          <w:szCs w:val="20"/>
        </w:rPr>
      </w:pPr>
      <w:r>
        <w:rPr>
          <w:rFonts w:ascii="GHEA Grapalat" w:hAnsi="GHEA Grapalat"/>
          <w:b/>
          <w:bCs/>
          <w:i/>
          <w:iCs/>
          <w:sz w:val="20"/>
          <w:szCs w:val="20"/>
        </w:rPr>
        <w:t xml:space="preserve">Հոդված </w:t>
      </w:r>
      <w:proofErr w:type="gramStart"/>
      <w:r>
        <w:rPr>
          <w:rFonts w:ascii="GHEA Grapalat" w:hAnsi="GHEA Grapalat"/>
          <w:b/>
          <w:bCs/>
          <w:i/>
          <w:iCs/>
          <w:sz w:val="20"/>
          <w:szCs w:val="20"/>
        </w:rPr>
        <w:t>2</w:t>
      </w:r>
      <w:r>
        <w:rPr>
          <w:rFonts w:ascii="GHEA Grapalat" w:hAnsi="GHEA Grapalat"/>
          <w:b/>
          <w:bCs/>
          <w:sz w:val="20"/>
          <w:szCs w:val="20"/>
        </w:rPr>
        <w:t xml:space="preserve"> </w:t>
      </w:r>
      <w:r>
        <w:rPr>
          <w:rFonts w:ascii="GHEA Grapalat" w:hAnsi="GHEA Grapalat"/>
          <w:sz w:val="20"/>
          <w:szCs w:val="20"/>
        </w:rPr>
        <w:t>.</w:t>
      </w:r>
      <w:proofErr w:type="gramEnd"/>
      <w:r>
        <w:rPr>
          <w:rFonts w:ascii="GHEA Grapalat" w:hAnsi="GHEA Grapalat"/>
          <w:sz w:val="20"/>
          <w:szCs w:val="20"/>
        </w:rPr>
        <w:t xml:space="preserve"> Uույն oրենքն ուժի մեջ է մտնում 2015 թվականի հունվարի 1-ից։</w:t>
      </w:r>
    </w:p>
    <w:p w:rsidR="008D53B0" w:rsidRDefault="008D53B0" w:rsidP="008D53B0">
      <w:pPr>
        <w:pStyle w:val="NormalWeb"/>
        <w:jc w:val="both"/>
        <w:rPr>
          <w:rFonts w:ascii="GHEA Grapalat" w:hAnsi="GHEA Grapalat"/>
          <w:sz w:val="20"/>
          <w:szCs w:val="20"/>
        </w:rPr>
      </w:pPr>
    </w:p>
    <w:p w:rsidR="008D53B0" w:rsidRDefault="008D53B0" w:rsidP="002604C8">
      <w:pPr>
        <w:spacing w:line="240" w:lineRule="auto"/>
        <w:jc w:val="right"/>
        <w:rPr>
          <w:rFonts w:ascii="GHEA Grapalat" w:eastAsia="Times New Roman" w:hAnsi="GHEA Grapalat" w:cs="Times New Roman"/>
          <w:i/>
          <w:iCs/>
          <w:sz w:val="20"/>
          <w:szCs w:val="20"/>
        </w:rPr>
      </w:pPr>
    </w:p>
    <w:p w:rsidR="002604C8" w:rsidRPr="000B581C" w:rsidRDefault="002604C8" w:rsidP="002604C8">
      <w:pPr>
        <w:spacing w:line="240" w:lineRule="auto"/>
        <w:jc w:val="right"/>
        <w:rPr>
          <w:rFonts w:ascii="GHEA Grapalat" w:eastAsia="Times New Roman" w:hAnsi="GHEA Grapalat" w:cs="Times New Roman"/>
          <w:sz w:val="24"/>
          <w:szCs w:val="24"/>
        </w:rPr>
      </w:pPr>
      <w:r>
        <w:rPr>
          <w:rFonts w:ascii="GHEA Grapalat" w:eastAsia="Times New Roman" w:hAnsi="GHEA Grapalat" w:cs="Times New Roman"/>
          <w:i/>
          <w:iCs/>
          <w:sz w:val="20"/>
          <w:szCs w:val="20"/>
        </w:rPr>
        <w:t>ՆԱԽԱԳԻԾ</w:t>
      </w:r>
    </w:p>
    <w:p w:rsidR="00C077F6" w:rsidRDefault="00C077F6" w:rsidP="008D53B0">
      <w:pPr>
        <w:pStyle w:val="Heading2"/>
        <w:spacing w:before="0" w:beforeAutospacing="0"/>
        <w:jc w:val="center"/>
        <w:rPr>
          <w:rFonts w:ascii="GHEA Grapalat" w:hAnsi="GHEA Grapalat"/>
        </w:rPr>
      </w:pPr>
      <w:r>
        <w:rPr>
          <w:rFonts w:ascii="GHEA Grapalat" w:hAnsi="GHEA Grapalat"/>
          <w:sz w:val="24"/>
          <w:szCs w:val="24"/>
        </w:rPr>
        <w:t xml:space="preserve">ՀԱՅԱՍՏԱՆԻ ՀԱՆՐԱՊԵՏՈՒԹՅԱՆ </w:t>
      </w:r>
      <w:r>
        <w:rPr>
          <w:rFonts w:ascii="GHEA Grapalat" w:hAnsi="GHEA Grapalat"/>
          <w:sz w:val="24"/>
          <w:szCs w:val="24"/>
        </w:rPr>
        <w:br/>
        <w:t>ՕՐԵՆՔԸ</w:t>
      </w:r>
    </w:p>
    <w:p w:rsidR="00C077F6" w:rsidRDefault="00C077F6" w:rsidP="00C077F6">
      <w:pPr>
        <w:pStyle w:val="Heading3"/>
        <w:jc w:val="center"/>
        <w:rPr>
          <w:rFonts w:ascii="GHEA Grapalat" w:hAnsi="GHEA Grapalat"/>
        </w:rPr>
      </w:pPr>
      <w:r>
        <w:rPr>
          <w:rStyle w:val="Strong"/>
          <w:rFonts w:ascii="GHEA Grapalat" w:hAnsi="GHEA Grapalat"/>
          <w:b/>
          <w:bCs/>
          <w:sz w:val="20"/>
          <w:szCs w:val="20"/>
        </w:rPr>
        <w:t>ՀԱՅԱՍՏԱՆԻ ՀԱՆՐԱՊԵՏՈՒԹՅԱՆ ՎԱՐՉԱԿԱՆ ԴԱՏԱՎԱՐՈՒԹՅԱՆ ՕՐԵՆՍԳՐՔՈՒՄ ՓՈՓՈԽՈՒԹՅՈՒՆՆԵՐ ԵՎ ԼՐԱՑՈՒՄՆԵՐ ԿԱՏԱՐԵԼՈՒ ՄԱՍԻՆ</w:t>
      </w:r>
    </w:p>
    <w:p w:rsidR="00C077F6" w:rsidRDefault="00C077F6" w:rsidP="00727600">
      <w:pPr>
        <w:pStyle w:val="NormalWeb"/>
        <w:jc w:val="both"/>
        <w:rPr>
          <w:rFonts w:ascii="GHEA Grapalat" w:hAnsi="GHEA Grapalat"/>
          <w:sz w:val="20"/>
          <w:szCs w:val="20"/>
        </w:rPr>
      </w:pPr>
      <w:proofErr w:type="gramStart"/>
      <w:r>
        <w:rPr>
          <w:rFonts w:ascii="GHEA Grapalat" w:hAnsi="GHEA Grapalat"/>
          <w:b/>
          <w:bCs/>
          <w:i/>
          <w:iCs/>
          <w:sz w:val="20"/>
          <w:szCs w:val="20"/>
        </w:rPr>
        <w:t>Հոդված 1.</w:t>
      </w:r>
      <w:proofErr w:type="gramEnd"/>
      <w:r>
        <w:rPr>
          <w:rFonts w:ascii="GHEA Grapalat" w:hAnsi="GHEA Grapalat"/>
          <w:b/>
          <w:bCs/>
          <w:sz w:val="20"/>
          <w:szCs w:val="20"/>
        </w:rPr>
        <w:t xml:space="preserve"> </w:t>
      </w:r>
      <w:r>
        <w:rPr>
          <w:rFonts w:ascii="Courier New" w:hAnsi="Courier New" w:cs="Courier New"/>
          <w:sz w:val="20"/>
          <w:szCs w:val="20"/>
        </w:rPr>
        <w:t> </w:t>
      </w:r>
      <w:r>
        <w:rPr>
          <w:rFonts w:ascii="GHEA Grapalat" w:hAnsi="GHEA Grapalat" w:cs="GHEA Grapalat"/>
          <w:sz w:val="20"/>
          <w:szCs w:val="20"/>
        </w:rPr>
        <w:t xml:space="preserve"> </w:t>
      </w:r>
      <w:proofErr w:type="gramStart"/>
      <w:r>
        <w:rPr>
          <w:rFonts w:ascii="GHEA Grapalat" w:hAnsi="GHEA Grapalat" w:cs="GHEA Grapalat"/>
          <w:sz w:val="20"/>
          <w:szCs w:val="20"/>
        </w:rPr>
        <w:t>Հայաստանի Հանրապետո</w:t>
      </w:r>
      <w:r>
        <w:rPr>
          <w:rFonts w:ascii="GHEA Grapalat" w:hAnsi="GHEA Grapalat"/>
          <w:sz w:val="20"/>
          <w:szCs w:val="20"/>
        </w:rPr>
        <w:t>ւթյան 2013 թվականի դեկտեմբերի 5-ի վարչական դատավարության օրենսգրքի (այսուհետ՝ Օրենսգիրք) 3-րդ հոդվածի 2-րդ մասում լրացնել 4-րդ կետ՝ հետեւյալ բովանդակությամբ.</w:t>
      </w:r>
      <w:proofErr w:type="gramEnd"/>
      <w:r>
        <w:rPr>
          <w:rFonts w:ascii="GHEA Grapalat" w:hAnsi="GHEA Grapalat"/>
          <w:sz w:val="20"/>
          <w:szCs w:val="20"/>
        </w:rPr>
        <w:t xml:space="preserve"> </w:t>
      </w:r>
    </w:p>
    <w:p w:rsidR="00C077F6" w:rsidRDefault="00C077F6" w:rsidP="00727600">
      <w:pPr>
        <w:pStyle w:val="NormalWeb"/>
        <w:spacing w:before="0" w:beforeAutospacing="0"/>
        <w:jc w:val="both"/>
        <w:rPr>
          <w:rFonts w:ascii="GHEA Grapalat" w:hAnsi="GHEA Grapalat"/>
          <w:sz w:val="20"/>
          <w:szCs w:val="20"/>
        </w:rPr>
      </w:pPr>
      <w:r>
        <w:rPr>
          <w:rFonts w:ascii="GHEA Grapalat" w:hAnsi="GHEA Grapalat"/>
          <w:sz w:val="20"/>
          <w:szCs w:val="20"/>
        </w:rPr>
        <w:t xml:space="preserve">«4) Ընդդեմ մեկ այլ վարչական մարմնի սույն օրենսգրքի 29.2-րդ գլխով նախատեսված դեպքերում։»: </w:t>
      </w:r>
    </w:p>
    <w:p w:rsidR="00C077F6" w:rsidRDefault="00C077F6" w:rsidP="00727600">
      <w:pPr>
        <w:pStyle w:val="NormalWeb"/>
        <w:spacing w:after="240" w:afterAutospacing="0"/>
        <w:jc w:val="both"/>
        <w:rPr>
          <w:rFonts w:ascii="GHEA Grapalat" w:hAnsi="GHEA Grapalat"/>
          <w:sz w:val="20"/>
          <w:szCs w:val="20"/>
        </w:rPr>
      </w:pPr>
      <w:proofErr w:type="gramStart"/>
      <w:r>
        <w:rPr>
          <w:rFonts w:ascii="GHEA Grapalat" w:hAnsi="GHEA Grapalat"/>
          <w:b/>
          <w:bCs/>
          <w:i/>
          <w:iCs/>
          <w:sz w:val="20"/>
          <w:szCs w:val="20"/>
        </w:rPr>
        <w:lastRenderedPageBreak/>
        <w:t>Հոդված 2.</w:t>
      </w:r>
      <w:proofErr w:type="gramEnd"/>
      <w:r>
        <w:rPr>
          <w:rFonts w:ascii="GHEA Grapalat" w:hAnsi="GHEA Grapalat"/>
          <w:b/>
          <w:bCs/>
          <w:sz w:val="20"/>
          <w:szCs w:val="20"/>
        </w:rPr>
        <w:t xml:space="preserve"> </w:t>
      </w:r>
      <w:proofErr w:type="gramStart"/>
      <w:r>
        <w:rPr>
          <w:rFonts w:ascii="GHEA Grapalat" w:hAnsi="GHEA Grapalat"/>
          <w:sz w:val="20"/>
          <w:szCs w:val="20"/>
        </w:rPr>
        <w:t>Օրենսգրքի V-րդ բաժինը լրացնել 29.2-րդ գլխով հետեւյալ բովանդակությամբ.</w:t>
      </w:r>
      <w:proofErr w:type="gramEnd"/>
      <w:r>
        <w:rPr>
          <w:rFonts w:ascii="GHEA Grapalat" w:hAnsi="GHEA Grapalat"/>
          <w:sz w:val="20"/>
          <w:szCs w:val="20"/>
        </w:rPr>
        <w:t xml:space="preserve"> </w:t>
      </w:r>
      <w:r>
        <w:rPr>
          <w:rFonts w:ascii="GHEA Grapalat" w:hAnsi="GHEA Grapalat"/>
          <w:sz w:val="20"/>
          <w:szCs w:val="20"/>
        </w:rPr>
        <w:br/>
      </w:r>
      <w:r>
        <w:rPr>
          <w:rFonts w:ascii="Courier New" w:hAnsi="Courier New" w:cs="Courier New"/>
          <w:sz w:val="20"/>
          <w:szCs w:val="20"/>
        </w:rPr>
        <w:t> </w:t>
      </w:r>
      <w:r>
        <w:rPr>
          <w:rFonts w:ascii="GHEA Grapalat" w:hAnsi="GHEA Grapalat" w:cs="GHEA Grapalat"/>
          <w:sz w:val="20"/>
          <w:szCs w:val="20"/>
        </w:rPr>
        <w:t xml:space="preserve"> </w:t>
      </w:r>
      <w:r>
        <w:rPr>
          <w:rFonts w:ascii="GHEA Grapalat" w:hAnsi="GHEA Grapalat" w:cs="GHEA Grapalat"/>
          <w:sz w:val="20"/>
          <w:szCs w:val="20"/>
        </w:rPr>
        <w:br/>
      </w:r>
      <w:r>
        <w:rPr>
          <w:rFonts w:ascii="Courier New" w:hAnsi="Courier New" w:cs="Courier New"/>
          <w:sz w:val="20"/>
          <w:szCs w:val="20"/>
        </w:rPr>
        <w:t> </w:t>
      </w:r>
      <w:r>
        <w:rPr>
          <w:rFonts w:ascii="GHEA Grapalat" w:hAnsi="GHEA Grapalat" w:cs="GHEA Grapalat"/>
          <w:sz w:val="20"/>
          <w:szCs w:val="20"/>
        </w:rPr>
        <w:t xml:space="preserve"> </w:t>
      </w:r>
    </w:p>
    <w:p w:rsidR="00C077F6" w:rsidRDefault="00C077F6" w:rsidP="00C077F6">
      <w:pPr>
        <w:pStyle w:val="NormalWeb"/>
        <w:jc w:val="center"/>
        <w:rPr>
          <w:rFonts w:ascii="GHEA Grapalat" w:hAnsi="GHEA Grapalat"/>
          <w:sz w:val="20"/>
          <w:szCs w:val="20"/>
        </w:rPr>
      </w:pPr>
      <w:r>
        <w:rPr>
          <w:rFonts w:ascii="GHEA Grapalat" w:hAnsi="GHEA Grapalat" w:cs="GHEA Grapalat"/>
          <w:b/>
          <w:bCs/>
          <w:sz w:val="20"/>
          <w:szCs w:val="20"/>
        </w:rPr>
        <w:t>ԳԼՈՒԽ 29.2</w:t>
      </w:r>
      <w:r>
        <w:rPr>
          <w:rFonts w:ascii="GHEA Grapalat" w:hAnsi="GHEA Grapalat"/>
          <w:sz w:val="20"/>
          <w:szCs w:val="20"/>
        </w:rPr>
        <w:t xml:space="preserve"> </w:t>
      </w:r>
    </w:p>
    <w:p w:rsidR="00C077F6" w:rsidRDefault="00C077F6" w:rsidP="00C077F6">
      <w:pPr>
        <w:pStyle w:val="NormalWeb"/>
        <w:jc w:val="center"/>
        <w:rPr>
          <w:rFonts w:ascii="GHEA Grapalat" w:hAnsi="GHEA Grapalat"/>
          <w:sz w:val="20"/>
          <w:szCs w:val="20"/>
        </w:rPr>
      </w:pPr>
      <w:r>
        <w:rPr>
          <w:rFonts w:ascii="GHEA Grapalat" w:hAnsi="GHEA Grapalat"/>
          <w:b/>
          <w:bCs/>
          <w:sz w:val="20"/>
          <w:szCs w:val="20"/>
        </w:rPr>
        <w:t xml:space="preserve">ԱՆՁՆԱԿԱՆ ՏՎՅԱԼՆԵՐԻ ՊԱՇՏՊԱՆՈՒԹՅԱՆ ՎԵՐԱԲԵՐՅԱԼ ԳՈՐԾԵՐԻ ՎԱՐՈՒՅԹԸ </w:t>
      </w:r>
    </w:p>
    <w:p w:rsidR="00C077F6" w:rsidRDefault="00C077F6" w:rsidP="00727600">
      <w:pPr>
        <w:pStyle w:val="NormalWeb"/>
        <w:jc w:val="both"/>
        <w:rPr>
          <w:rFonts w:ascii="GHEA Grapalat" w:hAnsi="GHEA Grapalat"/>
          <w:sz w:val="20"/>
          <w:szCs w:val="20"/>
        </w:rPr>
      </w:pPr>
      <w:r>
        <w:rPr>
          <w:rFonts w:ascii="GHEA Grapalat" w:hAnsi="GHEA Grapalat"/>
          <w:sz w:val="20"/>
          <w:szCs w:val="20"/>
        </w:rPr>
        <w:t xml:space="preserve">«Հոդված 216.5 Անձնական տվյալների պաշտպանության վերաբերյալ գործերը </w:t>
      </w:r>
    </w:p>
    <w:p w:rsidR="00C077F6" w:rsidRDefault="00C077F6" w:rsidP="00727600">
      <w:pPr>
        <w:pStyle w:val="NormalWeb"/>
        <w:jc w:val="both"/>
        <w:rPr>
          <w:rFonts w:ascii="GHEA Grapalat" w:hAnsi="GHEA Grapalat"/>
          <w:sz w:val="20"/>
          <w:szCs w:val="20"/>
        </w:rPr>
      </w:pPr>
      <w:r>
        <w:rPr>
          <w:rFonts w:ascii="GHEA Grapalat" w:hAnsi="GHEA Grapalat"/>
          <w:sz w:val="20"/>
          <w:szCs w:val="20"/>
        </w:rPr>
        <w:t xml:space="preserve">1. Վարչական դատարանին ընդդատյա են անձնական տվյալների պաշտպանության վերաբերյալ հետեւյալ գործերը. </w:t>
      </w:r>
    </w:p>
    <w:p w:rsidR="00C077F6" w:rsidRDefault="00C077F6" w:rsidP="00727600">
      <w:pPr>
        <w:pStyle w:val="NormalWeb"/>
        <w:jc w:val="both"/>
        <w:rPr>
          <w:rFonts w:ascii="GHEA Grapalat" w:hAnsi="GHEA Grapalat"/>
          <w:sz w:val="20"/>
          <w:szCs w:val="20"/>
        </w:rPr>
      </w:pPr>
      <w:r>
        <w:rPr>
          <w:rFonts w:ascii="GHEA Grapalat" w:hAnsi="GHEA Grapalat"/>
          <w:sz w:val="20"/>
          <w:szCs w:val="20"/>
        </w:rPr>
        <w:t xml:space="preserve">1) </w:t>
      </w:r>
      <w:proofErr w:type="gramStart"/>
      <w:r>
        <w:rPr>
          <w:rFonts w:ascii="GHEA Grapalat" w:hAnsi="GHEA Grapalat"/>
          <w:sz w:val="20"/>
          <w:szCs w:val="20"/>
        </w:rPr>
        <w:t>անձնական</w:t>
      </w:r>
      <w:proofErr w:type="gramEnd"/>
      <w:r>
        <w:rPr>
          <w:rFonts w:ascii="GHEA Grapalat" w:hAnsi="GHEA Grapalat"/>
          <w:sz w:val="20"/>
          <w:szCs w:val="20"/>
        </w:rPr>
        <w:t xml:space="preserve"> տվյալների պաշտպանության լիազոր մարմնի գործողությունը կամ անգործությունը կամ որոշման իրավաչափությունը վիճարկելու վերաբերյալ գործերը. </w:t>
      </w:r>
    </w:p>
    <w:p w:rsidR="00C077F6" w:rsidRDefault="00C077F6" w:rsidP="00727600">
      <w:pPr>
        <w:pStyle w:val="NormalWeb"/>
        <w:jc w:val="both"/>
        <w:rPr>
          <w:rFonts w:ascii="GHEA Grapalat" w:hAnsi="GHEA Grapalat"/>
          <w:sz w:val="20"/>
          <w:szCs w:val="20"/>
        </w:rPr>
      </w:pPr>
      <w:r>
        <w:rPr>
          <w:rFonts w:ascii="GHEA Grapalat" w:hAnsi="GHEA Grapalat"/>
          <w:sz w:val="20"/>
          <w:szCs w:val="20"/>
        </w:rPr>
        <w:t xml:space="preserve">2) </w:t>
      </w:r>
      <w:proofErr w:type="gramStart"/>
      <w:r>
        <w:rPr>
          <w:rFonts w:ascii="GHEA Grapalat" w:hAnsi="GHEA Grapalat"/>
          <w:sz w:val="20"/>
          <w:szCs w:val="20"/>
        </w:rPr>
        <w:t>անձնական</w:t>
      </w:r>
      <w:proofErr w:type="gramEnd"/>
      <w:r>
        <w:rPr>
          <w:rFonts w:ascii="GHEA Grapalat" w:hAnsi="GHEA Grapalat"/>
          <w:sz w:val="20"/>
          <w:szCs w:val="20"/>
        </w:rPr>
        <w:t xml:space="preserve"> տվյալներ մշակող կամ անձնական տվյալներ մշակելու նկատմամբ հսկողություն իրականացնող վարչական մարմնի գործողությունը կամ անգործությունը կամ որոշման իրավաչափություն</w:t>
      </w:r>
      <w:r w:rsidR="00AB7733">
        <w:rPr>
          <w:rFonts w:ascii="GHEA Grapalat" w:hAnsi="GHEA Grapalat"/>
          <w:sz w:val="20"/>
          <w:szCs w:val="20"/>
        </w:rPr>
        <w:t>ը վիճարկելու վերաբերյալ գործերը»</w:t>
      </w:r>
      <w:r>
        <w:rPr>
          <w:rFonts w:ascii="GHEA Grapalat" w:hAnsi="GHEA Grapalat"/>
          <w:sz w:val="20"/>
          <w:szCs w:val="20"/>
        </w:rPr>
        <w:t xml:space="preserve"> </w:t>
      </w:r>
    </w:p>
    <w:p w:rsidR="00C077F6" w:rsidRDefault="00C077F6" w:rsidP="00727600">
      <w:pPr>
        <w:pStyle w:val="NormalWeb"/>
        <w:jc w:val="both"/>
        <w:rPr>
          <w:rFonts w:ascii="GHEA Grapalat" w:hAnsi="GHEA Grapalat"/>
          <w:sz w:val="20"/>
          <w:szCs w:val="20"/>
        </w:rPr>
      </w:pPr>
      <w:r>
        <w:rPr>
          <w:rFonts w:ascii="GHEA Grapalat" w:hAnsi="GHEA Grapalat"/>
          <w:sz w:val="20"/>
          <w:szCs w:val="20"/>
        </w:rPr>
        <w:t xml:space="preserve">2. Սույն հոդվածի 1-ին մասի վրա տարածվում է սույն օրենսգրքով նախատեսված վիճարկման կամ պարտավորեցման կամ գործողության կատարման կամ ճանաչման հայցի կանոնները: </w:t>
      </w:r>
    </w:p>
    <w:p w:rsidR="00C077F6" w:rsidRDefault="00C077F6" w:rsidP="00727600">
      <w:pPr>
        <w:pStyle w:val="NormalWeb"/>
        <w:jc w:val="both"/>
        <w:rPr>
          <w:rFonts w:ascii="GHEA Grapalat" w:hAnsi="GHEA Grapalat"/>
          <w:sz w:val="20"/>
          <w:szCs w:val="20"/>
        </w:rPr>
      </w:pPr>
      <w:proofErr w:type="gramStart"/>
      <w:r>
        <w:rPr>
          <w:rFonts w:ascii="GHEA Grapalat" w:hAnsi="GHEA Grapalat"/>
          <w:b/>
          <w:bCs/>
          <w:i/>
          <w:iCs/>
          <w:sz w:val="20"/>
          <w:szCs w:val="20"/>
        </w:rPr>
        <w:t>Հոդված 3.</w:t>
      </w:r>
      <w:proofErr w:type="gramEnd"/>
      <w:r>
        <w:rPr>
          <w:rFonts w:ascii="GHEA Grapalat" w:hAnsi="GHEA Grapalat"/>
          <w:b/>
          <w:bCs/>
          <w:sz w:val="20"/>
          <w:szCs w:val="20"/>
        </w:rPr>
        <w:t xml:space="preserve"> </w:t>
      </w:r>
      <w:r>
        <w:rPr>
          <w:rFonts w:ascii="Courier New" w:hAnsi="Courier New" w:cs="Courier New"/>
          <w:sz w:val="20"/>
          <w:szCs w:val="20"/>
        </w:rPr>
        <w:t> </w:t>
      </w:r>
      <w:r>
        <w:rPr>
          <w:rFonts w:ascii="GHEA Grapalat" w:hAnsi="GHEA Grapalat" w:cs="GHEA Grapalat"/>
          <w:sz w:val="20"/>
          <w:szCs w:val="20"/>
        </w:rPr>
        <w:t xml:space="preserve"> Սույն օրենքն ուժի մեջ է մտնում 2015 թվականի հունվարի 1-ից</w:t>
      </w:r>
      <w:r>
        <w:rPr>
          <w:rFonts w:ascii="GHEA Grapalat" w:hAnsi="GHEA Grapalat"/>
          <w:sz w:val="20"/>
          <w:szCs w:val="20"/>
        </w:rPr>
        <w:t>:</w:t>
      </w:r>
    </w:p>
    <w:p w:rsidR="009034BF" w:rsidRDefault="009034BF" w:rsidP="00727600">
      <w:pPr>
        <w:pStyle w:val="NormalWeb"/>
        <w:jc w:val="both"/>
        <w:rPr>
          <w:rFonts w:ascii="GHEA Grapalat" w:hAnsi="GHEA Grapalat"/>
          <w:sz w:val="20"/>
          <w:szCs w:val="20"/>
        </w:rPr>
      </w:pPr>
    </w:p>
    <w:p w:rsidR="009034BF" w:rsidRDefault="009034BF" w:rsidP="00727600">
      <w:pPr>
        <w:pStyle w:val="NormalWeb"/>
        <w:jc w:val="both"/>
        <w:rPr>
          <w:rFonts w:ascii="GHEA Grapalat" w:hAnsi="GHEA Grapalat"/>
          <w:sz w:val="20"/>
          <w:szCs w:val="20"/>
        </w:rPr>
      </w:pPr>
    </w:p>
    <w:p w:rsidR="009034BF" w:rsidRDefault="009034BF" w:rsidP="00727600">
      <w:pPr>
        <w:pStyle w:val="NormalWeb"/>
        <w:jc w:val="both"/>
        <w:rPr>
          <w:rFonts w:ascii="GHEA Grapalat" w:hAnsi="GHEA Grapalat"/>
          <w:sz w:val="20"/>
          <w:szCs w:val="20"/>
        </w:rPr>
      </w:pPr>
    </w:p>
    <w:p w:rsidR="009034BF" w:rsidRDefault="009034BF" w:rsidP="00727600">
      <w:pPr>
        <w:pStyle w:val="NormalWeb"/>
        <w:jc w:val="both"/>
        <w:rPr>
          <w:rFonts w:ascii="GHEA Grapalat" w:hAnsi="GHEA Grapalat"/>
          <w:sz w:val="20"/>
          <w:szCs w:val="20"/>
        </w:rPr>
      </w:pPr>
    </w:p>
    <w:p w:rsidR="009034BF" w:rsidRDefault="009034BF" w:rsidP="00727600">
      <w:pPr>
        <w:pStyle w:val="NormalWeb"/>
        <w:jc w:val="both"/>
        <w:rPr>
          <w:rFonts w:ascii="GHEA Grapalat" w:hAnsi="GHEA Grapalat"/>
          <w:sz w:val="20"/>
          <w:szCs w:val="20"/>
        </w:rPr>
      </w:pPr>
    </w:p>
    <w:p w:rsidR="009034BF" w:rsidRDefault="009034BF" w:rsidP="00727600">
      <w:pPr>
        <w:pStyle w:val="NormalWeb"/>
        <w:jc w:val="both"/>
        <w:rPr>
          <w:rFonts w:ascii="GHEA Grapalat" w:hAnsi="GHEA Grapalat"/>
          <w:sz w:val="20"/>
          <w:szCs w:val="20"/>
        </w:rPr>
      </w:pPr>
    </w:p>
    <w:p w:rsidR="009034BF" w:rsidRDefault="009034BF" w:rsidP="00727600">
      <w:pPr>
        <w:pStyle w:val="NormalWeb"/>
        <w:jc w:val="both"/>
        <w:rPr>
          <w:rFonts w:ascii="GHEA Grapalat" w:hAnsi="GHEA Grapalat"/>
          <w:sz w:val="20"/>
          <w:szCs w:val="20"/>
        </w:rPr>
      </w:pPr>
    </w:p>
    <w:p w:rsidR="009034BF" w:rsidRDefault="009034BF" w:rsidP="00727600">
      <w:pPr>
        <w:pStyle w:val="NormalWeb"/>
        <w:jc w:val="both"/>
        <w:rPr>
          <w:rFonts w:ascii="GHEA Grapalat" w:hAnsi="GHEA Grapalat"/>
          <w:sz w:val="20"/>
          <w:szCs w:val="20"/>
        </w:rPr>
      </w:pPr>
    </w:p>
    <w:p w:rsidR="009034BF" w:rsidRDefault="009034BF" w:rsidP="00727600">
      <w:pPr>
        <w:pStyle w:val="NormalWeb"/>
        <w:jc w:val="both"/>
        <w:rPr>
          <w:rFonts w:ascii="GHEA Grapalat" w:hAnsi="GHEA Grapalat"/>
          <w:sz w:val="20"/>
          <w:szCs w:val="20"/>
        </w:rPr>
      </w:pPr>
    </w:p>
    <w:p w:rsidR="009034BF" w:rsidRDefault="009034BF" w:rsidP="00727600">
      <w:pPr>
        <w:pStyle w:val="NormalWeb"/>
        <w:jc w:val="both"/>
        <w:rPr>
          <w:rFonts w:ascii="GHEA Grapalat" w:hAnsi="GHEA Grapalat"/>
          <w:sz w:val="20"/>
          <w:szCs w:val="20"/>
        </w:rPr>
      </w:pPr>
    </w:p>
    <w:p w:rsidR="006249BC" w:rsidRDefault="006249BC" w:rsidP="000B581C">
      <w:pPr>
        <w:spacing w:before="100" w:beforeAutospacing="1" w:after="100" w:afterAutospacing="1" w:line="240" w:lineRule="auto"/>
        <w:jc w:val="left"/>
        <w:rPr>
          <w:rFonts w:ascii="GHEA Grapalat" w:eastAsia="Times New Roman" w:hAnsi="GHEA Grapalat" w:cs="GHEA Grapalat"/>
          <w:sz w:val="20"/>
          <w:szCs w:val="20"/>
        </w:rPr>
      </w:pPr>
    </w:p>
    <w:p w:rsidR="000B581C" w:rsidRPr="000B581C" w:rsidRDefault="000B581C" w:rsidP="000B581C">
      <w:pPr>
        <w:spacing w:before="100" w:beforeAutospacing="1" w:after="100" w:afterAutospacing="1" w:line="240" w:lineRule="auto"/>
        <w:jc w:val="center"/>
        <w:rPr>
          <w:rFonts w:ascii="GHEA Grapalat" w:eastAsia="Times New Roman" w:hAnsi="GHEA Grapalat" w:cs="Times New Roman"/>
          <w:sz w:val="20"/>
          <w:szCs w:val="20"/>
        </w:rPr>
      </w:pPr>
      <w:r w:rsidRPr="000B581C">
        <w:rPr>
          <w:rFonts w:ascii="GHEA Grapalat" w:eastAsia="Times New Roman" w:hAnsi="GHEA Grapalat" w:cs="Times New Roman"/>
          <w:b/>
          <w:bCs/>
          <w:sz w:val="20"/>
          <w:szCs w:val="20"/>
        </w:rPr>
        <w:lastRenderedPageBreak/>
        <w:t>Հ Ի Մ Ն Ա Վ Ո Ր ՈՒ Մ</w:t>
      </w:r>
      <w:r w:rsidRPr="000B581C">
        <w:rPr>
          <w:rFonts w:ascii="GHEA Grapalat" w:eastAsia="Times New Roman" w:hAnsi="GHEA Grapalat" w:cs="Times New Roman"/>
          <w:sz w:val="20"/>
          <w:szCs w:val="20"/>
        </w:rPr>
        <w:t xml:space="preserve"> </w:t>
      </w:r>
    </w:p>
    <w:p w:rsidR="000B581C" w:rsidRPr="000B581C" w:rsidRDefault="000B581C" w:rsidP="000B581C">
      <w:pPr>
        <w:spacing w:before="100" w:beforeAutospacing="1" w:after="100" w:afterAutospacing="1" w:line="240" w:lineRule="auto"/>
        <w:jc w:val="center"/>
        <w:rPr>
          <w:rFonts w:ascii="GHEA Grapalat" w:eastAsia="Times New Roman" w:hAnsi="GHEA Grapalat" w:cs="Times New Roman"/>
          <w:sz w:val="20"/>
          <w:szCs w:val="20"/>
        </w:rPr>
      </w:pPr>
      <w:r w:rsidRPr="000B581C">
        <w:rPr>
          <w:rFonts w:ascii="GHEA Grapalat" w:eastAsia="Times New Roman" w:hAnsi="GHEA Grapalat" w:cs="Times New Roman"/>
          <w:b/>
          <w:bCs/>
          <w:sz w:val="20"/>
          <w:szCs w:val="20"/>
        </w:rPr>
        <w:t xml:space="preserve">«Անձնական տվյալների պաշտպանության մասին», «Վարչական իրավախախտումների վերաբերյալ Հայաստանի Հանրապետության օրենսգրքում լրացումներ կատարելու մասին» եւ մի շարք այլ օրենքներում փոփոխություններ կատարելու մասին» Հայաստանի Հանրապետության օրենքների ընդունման </w:t>
      </w:r>
    </w:p>
    <w:p w:rsidR="000B581C" w:rsidRPr="000B581C" w:rsidRDefault="000B581C" w:rsidP="000B581C">
      <w:pPr>
        <w:spacing w:before="100" w:beforeAutospacing="1" w:after="100" w:afterAutospacing="1" w:line="240" w:lineRule="auto"/>
        <w:jc w:val="left"/>
        <w:rPr>
          <w:rFonts w:ascii="GHEA Grapalat" w:eastAsia="Times New Roman" w:hAnsi="GHEA Grapalat" w:cs="Times New Roman"/>
          <w:sz w:val="20"/>
          <w:szCs w:val="20"/>
        </w:rPr>
      </w:pP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b/>
          <w:bCs/>
          <w:i/>
          <w:iCs/>
          <w:sz w:val="20"/>
          <w:szCs w:val="20"/>
        </w:rPr>
        <w:t>1. Ընթացիկ իրավիճակ եւ առկա խնդիրներ</w:t>
      </w:r>
      <w:r w:rsidRPr="000B581C">
        <w:rPr>
          <w:rFonts w:ascii="GHEA Grapalat" w:eastAsia="Times New Roman" w:hAnsi="GHEA Grapalat" w:cs="Times New Roman"/>
          <w:b/>
          <w:bCs/>
          <w:sz w:val="20"/>
          <w:szCs w:val="20"/>
        </w:rPr>
        <w:t xml:space="preserve">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Անձնական տվյալները Եվրամիության անդամ պետություններում հատուկ իրավական ռեժիմով պաշտպանության ենթակա օբյեկտներ են, ինչը պայմանավորված է անձնական տվյալների ավտոմատացված մշակման դեպքերի տարածվածությամբ եւ հիշյալ բնագավառում մարդու անձեռնմխելիության սահմանադրական իրավունքի պաշտպանության անհրաժեշտությամբ: Օրենքի նախագծի ընդունմամբ անձնական տվյալների մշակման ու պաշտպանության կարգավորման ներպետական մեխանիզմները կհամապատասխանեցվեն</w:t>
      </w:r>
      <w:r w:rsidRPr="000B581C">
        <w:rPr>
          <w:rFonts w:ascii="Courier New" w:eastAsia="Times New Roman" w:hAnsi="Courier New" w:cs="Courier New"/>
          <w:sz w:val="20"/>
          <w:szCs w:val="20"/>
        </w:rPr>
        <w:t> </w:t>
      </w:r>
      <w:r w:rsidRPr="000B581C">
        <w:rPr>
          <w:rFonts w:ascii="GHEA Grapalat" w:eastAsia="Times New Roman" w:hAnsi="GHEA Grapalat" w:cs="GHEA Grapalat"/>
          <w:sz w:val="20"/>
          <w:szCs w:val="20"/>
        </w:rPr>
        <w:t xml:space="preserve"> եվրոպական ստանդարտներին, քանի որ նախագիծը մշակվել է Եվրամիության 1981 թվականի հունվարի 28-ի «Անձնական տվյալների ավտոմատացված մշակման դեպքում անհատների </w:t>
      </w:r>
      <w:r w:rsidRPr="000B581C">
        <w:rPr>
          <w:rFonts w:ascii="GHEA Grapalat" w:eastAsia="Times New Roman" w:hAnsi="GHEA Grapalat" w:cs="Times New Roman"/>
          <w:sz w:val="20"/>
          <w:szCs w:val="20"/>
        </w:rPr>
        <w:t xml:space="preserve">պաշտպանության մասին» կոնվենցիայի եւ Եվրապառլամենտի ու Եվրախորհրդի 1995 թվականի հոկտեմբերի 24-ի ԵՄ-95-46 «Անձնական տվյալների մշակման ընթացքում մասնավոր անձանց իրավունքների պաշտպանության մասին» դիրեկտիվի դրույթների հիման վրա: Ինտերնետի եւ ավտոմատ տեխնոլոգիաներով ապահոված կապի եւ տեղեկատվության այս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 xml:space="preserve">Դարաշրջանի պահանջները մղում են անհատական տվյալների ավելի բարձր պաշտպանության ապահովման եւ հզորացման ուղղությամբ համապատասխան քայլեր ձեռնարկելու: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 xml:space="preserve">Տեխնոլոգիական արագընթաց զարգացումները, գլոբալիզացիան եւ դրան հետեւած փոփոխությունները անհատական տվյալների պաշտպանության առումով նոր մարտահրավերներ են առաջ բերել ողջ աշխարհում, որին համահունչ անհրաժեշտ է բարեփոխել անհատական տվյալների պաշտպանության օրենսդրական կարգավորումները եւ ինստիտուցիոնալ շրջանակը՝ ապահովելով անձանց տվյալների պատշաճ պաշտպանությունը եւ գաղտնիության բարձր մակարդակի պահպանությունը: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 xml:space="preserve">Անձնական տվյալներ մշակելու հետ կապված հարաբերությունները ներկայումս կարգավորվում են «Անձնական տվյալների մասին» Հայաստանի Հանրապետության 2002 թվականի հոկտեմբերի 8-ի օրենքով: Չնայած օրենքը սահմանում է որոշակի իրավական կարգավորման մեխանիզմ, այն լիովին չի համապատասխանում ժամանակակից Եվրոպական չափանիշներին, մասնավորապես`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w:t>
      </w:r>
      <w:r w:rsidRPr="000B581C">
        <w:rPr>
          <w:rFonts w:ascii="Courier New" w:eastAsia="Times New Roman" w:hAnsi="Courier New" w:cs="Courier New"/>
          <w:sz w:val="20"/>
          <w:szCs w:val="20"/>
        </w:rPr>
        <w:t> </w:t>
      </w:r>
      <w:r w:rsidRPr="000B581C">
        <w:rPr>
          <w:rFonts w:ascii="GHEA Grapalat" w:eastAsia="Times New Roman" w:hAnsi="GHEA Grapalat" w:cs="GHEA Grapalat"/>
          <w:sz w:val="20"/>
          <w:szCs w:val="20"/>
        </w:rPr>
        <w:t xml:space="preserve"> </w:t>
      </w:r>
      <w:proofErr w:type="gramStart"/>
      <w:r w:rsidRPr="000B581C">
        <w:rPr>
          <w:rFonts w:ascii="GHEA Grapalat" w:eastAsia="Times New Roman" w:hAnsi="GHEA Grapalat" w:cs="GHEA Grapalat"/>
          <w:sz w:val="20"/>
          <w:szCs w:val="20"/>
        </w:rPr>
        <w:t>օրենքը</w:t>
      </w:r>
      <w:proofErr w:type="gramEnd"/>
      <w:r w:rsidRPr="000B581C">
        <w:rPr>
          <w:rFonts w:ascii="GHEA Grapalat" w:eastAsia="Times New Roman" w:hAnsi="GHEA Grapalat" w:cs="GHEA Grapalat"/>
          <w:sz w:val="20"/>
          <w:szCs w:val="20"/>
        </w:rPr>
        <w:t xml:space="preserve"> զուրկ է պետական ապահովվածությունից, քանի որ չունի անձնական </w:t>
      </w:r>
      <w:r w:rsidRPr="000B581C">
        <w:rPr>
          <w:rFonts w:ascii="GHEA Grapalat" w:eastAsia="Times New Roman" w:hAnsi="GHEA Grapalat" w:cs="Times New Roman"/>
          <w:sz w:val="20"/>
          <w:szCs w:val="20"/>
        </w:rPr>
        <w:t xml:space="preserve">տվյալների ոչ իրավաչափ մշակումը նախականխող ու պատժող պաշտպանիչ նորմեր.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w:t>
      </w:r>
      <w:r w:rsidRPr="000B581C">
        <w:rPr>
          <w:rFonts w:ascii="Courier New" w:eastAsia="Times New Roman" w:hAnsi="Courier New" w:cs="Courier New"/>
          <w:sz w:val="20"/>
          <w:szCs w:val="20"/>
        </w:rPr>
        <w:t> </w:t>
      </w:r>
      <w:r w:rsidRPr="000B581C">
        <w:rPr>
          <w:rFonts w:ascii="GHEA Grapalat" w:eastAsia="Times New Roman" w:hAnsi="GHEA Grapalat" w:cs="GHEA Grapalat"/>
          <w:sz w:val="20"/>
          <w:szCs w:val="20"/>
        </w:rPr>
        <w:t xml:space="preserve"> </w:t>
      </w:r>
      <w:proofErr w:type="gramStart"/>
      <w:r w:rsidRPr="000B581C">
        <w:rPr>
          <w:rFonts w:ascii="GHEA Grapalat" w:eastAsia="Times New Roman" w:hAnsi="GHEA Grapalat" w:cs="GHEA Grapalat"/>
          <w:sz w:val="20"/>
          <w:szCs w:val="20"/>
        </w:rPr>
        <w:t>չկան</w:t>
      </w:r>
      <w:proofErr w:type="gramEnd"/>
      <w:r w:rsidRPr="000B581C">
        <w:rPr>
          <w:rFonts w:ascii="GHEA Grapalat" w:eastAsia="Times New Roman" w:hAnsi="GHEA Grapalat" w:cs="GHEA Grapalat"/>
          <w:sz w:val="20"/>
          <w:szCs w:val="20"/>
        </w:rPr>
        <w:t xml:space="preserve"> անձնական տվյալների մշակման օրինականության նկատմամբ անկողմնակալ եւ մշտական հսկողություն իրականացնող պետական մարմիններ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w:t>
      </w:r>
      <w:r w:rsidRPr="000B581C">
        <w:rPr>
          <w:rFonts w:ascii="Courier New" w:eastAsia="Times New Roman" w:hAnsi="Courier New" w:cs="Courier New"/>
          <w:sz w:val="20"/>
          <w:szCs w:val="20"/>
        </w:rPr>
        <w:t> </w:t>
      </w:r>
      <w:r w:rsidRPr="000B581C">
        <w:rPr>
          <w:rFonts w:ascii="GHEA Grapalat" w:eastAsia="Times New Roman" w:hAnsi="GHEA Grapalat" w:cs="GHEA Grapalat"/>
          <w:sz w:val="20"/>
          <w:szCs w:val="20"/>
        </w:rPr>
        <w:t xml:space="preserve"> </w:t>
      </w:r>
      <w:proofErr w:type="gramStart"/>
      <w:r w:rsidRPr="000B581C">
        <w:rPr>
          <w:rFonts w:ascii="GHEA Grapalat" w:eastAsia="Times New Roman" w:hAnsi="GHEA Grapalat" w:cs="GHEA Grapalat"/>
          <w:sz w:val="20"/>
          <w:szCs w:val="20"/>
        </w:rPr>
        <w:t>բացակայում</w:t>
      </w:r>
      <w:proofErr w:type="gramEnd"/>
      <w:r w:rsidRPr="000B581C">
        <w:rPr>
          <w:rFonts w:ascii="GHEA Grapalat" w:eastAsia="Times New Roman" w:hAnsi="GHEA Grapalat" w:cs="GHEA Grapalat"/>
          <w:sz w:val="20"/>
          <w:szCs w:val="20"/>
        </w:rPr>
        <w:t xml:space="preserve"> է վարչական պատասխանատվությունը անձնական տվյալ</w:t>
      </w:r>
      <w:r w:rsidRPr="000B581C">
        <w:rPr>
          <w:rFonts w:ascii="GHEA Grapalat" w:eastAsia="Times New Roman" w:hAnsi="GHEA Grapalat" w:cs="Times New Roman"/>
          <w:sz w:val="20"/>
          <w:szCs w:val="20"/>
        </w:rPr>
        <w:t xml:space="preserve">ներ մշակելու օրենքով սահմանված պահանջները խախտելու համար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lastRenderedPageBreak/>
        <w:t xml:space="preserve">- </w:t>
      </w:r>
      <w:proofErr w:type="gramStart"/>
      <w:r w:rsidRPr="000B581C">
        <w:rPr>
          <w:rFonts w:ascii="GHEA Grapalat" w:eastAsia="Times New Roman" w:hAnsi="GHEA Grapalat" w:cs="Times New Roman"/>
          <w:sz w:val="20"/>
          <w:szCs w:val="20"/>
        </w:rPr>
        <w:t>բացակայում</w:t>
      </w:r>
      <w:proofErr w:type="gramEnd"/>
      <w:r w:rsidRPr="000B581C">
        <w:rPr>
          <w:rFonts w:ascii="GHEA Grapalat" w:eastAsia="Times New Roman" w:hAnsi="GHEA Grapalat" w:cs="Times New Roman"/>
          <w:sz w:val="20"/>
          <w:szCs w:val="20"/>
        </w:rPr>
        <w:t xml:space="preserve"> են անհատական տվյալները օտար երկրներ փոխանցելու հետ կապված անհրաժեշտ կարգավորումները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 xml:space="preserve">- </w:t>
      </w:r>
      <w:proofErr w:type="gramStart"/>
      <w:r w:rsidRPr="000B581C">
        <w:rPr>
          <w:rFonts w:ascii="GHEA Grapalat" w:eastAsia="Times New Roman" w:hAnsi="GHEA Grapalat" w:cs="Times New Roman"/>
          <w:sz w:val="20"/>
          <w:szCs w:val="20"/>
        </w:rPr>
        <w:t>բացակայում</w:t>
      </w:r>
      <w:proofErr w:type="gramEnd"/>
      <w:r w:rsidRPr="000B581C">
        <w:rPr>
          <w:rFonts w:ascii="GHEA Grapalat" w:eastAsia="Times New Roman" w:hAnsi="GHEA Grapalat" w:cs="Times New Roman"/>
          <w:sz w:val="20"/>
          <w:szCs w:val="20"/>
        </w:rPr>
        <w:t xml:space="preserve"> են անձնական տվյալների մշակման անվտանգության ապահովման միասնական տեխնիկական եւ կազմակերչական չափորոշիչները.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w:t>
      </w:r>
      <w:r w:rsidRPr="000B581C">
        <w:rPr>
          <w:rFonts w:ascii="Courier New" w:eastAsia="Times New Roman" w:hAnsi="Courier New" w:cs="Courier New"/>
          <w:sz w:val="20"/>
          <w:szCs w:val="20"/>
        </w:rPr>
        <w:t> </w:t>
      </w:r>
      <w:r w:rsidRPr="000B581C">
        <w:rPr>
          <w:rFonts w:ascii="GHEA Grapalat" w:eastAsia="Times New Roman" w:hAnsi="GHEA Grapalat" w:cs="GHEA Grapalat"/>
          <w:sz w:val="20"/>
          <w:szCs w:val="20"/>
        </w:rPr>
        <w:t xml:space="preserve"> </w:t>
      </w:r>
      <w:proofErr w:type="gramStart"/>
      <w:r w:rsidRPr="000B581C">
        <w:rPr>
          <w:rFonts w:ascii="GHEA Grapalat" w:eastAsia="Times New Roman" w:hAnsi="GHEA Grapalat" w:cs="GHEA Grapalat"/>
          <w:sz w:val="20"/>
          <w:szCs w:val="20"/>
        </w:rPr>
        <w:t>հավասարակշռված</w:t>
      </w:r>
      <w:proofErr w:type="gramEnd"/>
      <w:r w:rsidRPr="000B581C">
        <w:rPr>
          <w:rFonts w:ascii="GHEA Grapalat" w:eastAsia="Times New Roman" w:hAnsi="GHEA Grapalat" w:cs="GHEA Grapalat"/>
          <w:sz w:val="20"/>
          <w:szCs w:val="20"/>
        </w:rPr>
        <w:t xml:space="preserve"> չեն անձնական տվյալների սուբյեկտների եւ մշակողների փոխադարձ իրավունքներն ու պարտականությունները, որոնք, վերջին հաշվով, հռչակագրային մակարդակի վրա են թողել մարդու մասնավոր կյանքի անձեռնմխելիության իրավունքի ապահովման խն</w:t>
      </w:r>
      <w:r w:rsidRPr="000B581C">
        <w:rPr>
          <w:rFonts w:ascii="GHEA Grapalat" w:eastAsia="Times New Roman" w:hAnsi="GHEA Grapalat" w:cs="Times New Roman"/>
          <w:sz w:val="20"/>
          <w:szCs w:val="20"/>
        </w:rPr>
        <w:t xml:space="preserve">դիրը անձնական տվյալների մշակման ոլորտում: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b/>
          <w:bCs/>
          <w:i/>
          <w:iCs/>
          <w:sz w:val="20"/>
          <w:szCs w:val="20"/>
        </w:rPr>
        <w:t>2. Առաջարկվող լուծումներ</w:t>
      </w:r>
      <w:r w:rsidRPr="000B581C">
        <w:rPr>
          <w:rFonts w:ascii="GHEA Grapalat" w:eastAsia="Times New Roman" w:hAnsi="GHEA Grapalat" w:cs="Times New Roman"/>
          <w:b/>
          <w:bCs/>
          <w:sz w:val="20"/>
          <w:szCs w:val="20"/>
        </w:rPr>
        <w:t xml:space="preserve">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 xml:space="preserve">Առաջարկվում է ընդունել «Անձնական տվյալների պաշտպանության մասին» ՀՀ օրենքը, որի հիմնական մոտեցումն այն է, որ անձնական տվյալներն ընդհանրապես չպետք է ենթարկվեն մշակման, բացառությամբ որոշ պայմանների բավարարելու դեպքում, որոնք հիմնականում բաժանվում են երեք խմբի: Դրանք հիմնականում հանգում են հետեւյալին.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 xml:space="preserve">- </w:t>
      </w:r>
      <w:proofErr w:type="gramStart"/>
      <w:r w:rsidRPr="000B581C">
        <w:rPr>
          <w:rFonts w:ascii="GHEA Grapalat" w:eastAsia="Times New Roman" w:hAnsi="GHEA Grapalat" w:cs="Times New Roman"/>
          <w:sz w:val="20"/>
          <w:szCs w:val="20"/>
        </w:rPr>
        <w:t>օրինական</w:t>
      </w:r>
      <w:proofErr w:type="gramEnd"/>
      <w:r w:rsidRPr="000B581C">
        <w:rPr>
          <w:rFonts w:ascii="GHEA Grapalat" w:eastAsia="Times New Roman" w:hAnsi="GHEA Grapalat" w:cs="Times New Roman"/>
          <w:sz w:val="20"/>
          <w:szCs w:val="20"/>
        </w:rPr>
        <w:t xml:space="preserve"> նպատակ, այն է՝ անձնական տվյալները կարող են մշակվել միայն որոշակի հստակ եւ օրինական նպատակների համար եւ դրանց մշակումը չի կարող շարունակվել, եթե այն անհամատեղելի է օրինական նպատակների հետ.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 xml:space="preserve">- </w:t>
      </w:r>
      <w:proofErr w:type="gramStart"/>
      <w:r w:rsidRPr="000B581C">
        <w:rPr>
          <w:rFonts w:ascii="GHEA Grapalat" w:eastAsia="Times New Roman" w:hAnsi="GHEA Grapalat" w:cs="Times New Roman"/>
          <w:sz w:val="20"/>
          <w:szCs w:val="20"/>
        </w:rPr>
        <w:t>համաչափություն</w:t>
      </w:r>
      <w:proofErr w:type="gramEnd"/>
      <w:r w:rsidRPr="000B581C">
        <w:rPr>
          <w:rFonts w:ascii="GHEA Grapalat" w:eastAsia="Times New Roman" w:hAnsi="GHEA Grapalat" w:cs="Times New Roman"/>
          <w:sz w:val="20"/>
          <w:szCs w:val="20"/>
        </w:rPr>
        <w:t xml:space="preserve">, այն է՝ անձնական տվյալները կարող են մշակվել միայն դրանք հավաքելու նպատակներին հարմար, համապատասխան եւ դրանք չգերազանցելու պարագայում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 xml:space="preserve">- </w:t>
      </w:r>
      <w:proofErr w:type="gramStart"/>
      <w:r w:rsidRPr="000B581C">
        <w:rPr>
          <w:rFonts w:ascii="GHEA Grapalat" w:eastAsia="Times New Roman" w:hAnsi="GHEA Grapalat" w:cs="Times New Roman"/>
          <w:sz w:val="20"/>
          <w:szCs w:val="20"/>
        </w:rPr>
        <w:t>թափանցիկություն</w:t>
      </w:r>
      <w:proofErr w:type="gramEnd"/>
      <w:r w:rsidRPr="000B581C">
        <w:rPr>
          <w:rFonts w:ascii="GHEA Grapalat" w:eastAsia="Times New Roman" w:hAnsi="GHEA Grapalat" w:cs="Times New Roman"/>
          <w:sz w:val="20"/>
          <w:szCs w:val="20"/>
        </w:rPr>
        <w:t xml:space="preserve">, այն է՝ անձնական տվյալների մշակման մասին անձի տեղեկացված լինելու իրավունքի ապահովումը: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 xml:space="preserve">Նախագիծը կարգավորում է պետական կառավարման կամ տեղական ինքնակառավարման մարմինների, պետական կամ համայնքային հիմնարկների կամ կազմակերպությունների, իրավաբանական կամ ֆիզիկական անձանց կողմից անձնական տվյալները մշակելու, դրանց նկատմամբ պետական հսկողություն իրականացնելու կարգն ու պայմանները: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Նախագծով միաժամանակ սահմանվել է, որ պետական եւ ծառայողական, բանկային, նոտարական, փաստաբանական ապահովագրական գաղտնիք համարվող, ազգային անվտանգությանը կամ</w:t>
      </w:r>
      <w:r w:rsidRPr="000B581C">
        <w:rPr>
          <w:rFonts w:ascii="Courier New" w:eastAsia="Times New Roman" w:hAnsi="Courier New" w:cs="Courier New"/>
          <w:sz w:val="20"/>
          <w:szCs w:val="20"/>
        </w:rPr>
        <w:t> </w:t>
      </w:r>
      <w:r w:rsidRPr="000B581C">
        <w:rPr>
          <w:rFonts w:ascii="GHEA Grapalat" w:eastAsia="Times New Roman" w:hAnsi="GHEA Grapalat" w:cs="GHEA Grapalat"/>
          <w:sz w:val="20"/>
          <w:szCs w:val="20"/>
        </w:rPr>
        <w:t xml:space="preserve"> պաշտպանությանը առնչվող գործողությունների ժամանակ օգտագործվող, ինչպես նաեւ փողերի լվացման եւ ահաբեկչության դեմ պայքարի, օպերատիվ-հետախուզական գործունեության ընթացքում եւ դատավարություններում օգտագործվող անձնական տվյալների հետ կապվա</w:t>
      </w:r>
      <w:r w:rsidRPr="000B581C">
        <w:rPr>
          <w:rFonts w:ascii="GHEA Grapalat" w:eastAsia="Times New Roman" w:hAnsi="GHEA Grapalat" w:cs="Times New Roman"/>
          <w:sz w:val="20"/>
          <w:szCs w:val="20"/>
        </w:rPr>
        <w:t xml:space="preserve">ծ առանձնահատկությունները կարգավորվում են այլ օրենքներով: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 xml:space="preserve">Նախագծով սահմանվում է անձնական տվյալներ մշակողի պարտականությունների մի ամբողջ ցանկ, որոնցով վերջինս պարտավորվում է ի թիվս այլ պահանջների, ապահովել նաեւ տվյալների որակին, հավաքվող կամ փոխանցվող տվյալների անվտանգությանը առնչվող պահանջներ եւ այլն: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Courier New" w:eastAsia="Times New Roman" w:hAnsi="Courier New" w:cs="Courier New"/>
          <w:sz w:val="20"/>
          <w:szCs w:val="20"/>
        </w:rPr>
        <w:t> </w:t>
      </w:r>
      <w:r w:rsidRPr="000B581C">
        <w:rPr>
          <w:rFonts w:ascii="GHEA Grapalat" w:eastAsia="Times New Roman" w:hAnsi="GHEA Grapalat" w:cs="GHEA Grapalat"/>
          <w:sz w:val="20"/>
          <w:szCs w:val="20"/>
        </w:rPr>
        <w:t xml:space="preserve">Նախագծով նախատեսվում է նաեւ մի շարք այլ սկզբունքային նոր կարգավորումներ`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 xml:space="preserve">- </w:t>
      </w:r>
      <w:proofErr w:type="gramStart"/>
      <w:r w:rsidRPr="000B581C">
        <w:rPr>
          <w:rFonts w:ascii="GHEA Grapalat" w:eastAsia="Times New Roman" w:hAnsi="GHEA Grapalat" w:cs="Times New Roman"/>
          <w:sz w:val="20"/>
          <w:szCs w:val="20"/>
        </w:rPr>
        <w:t>օրենքի</w:t>
      </w:r>
      <w:proofErr w:type="gramEnd"/>
      <w:r w:rsidRPr="000B581C">
        <w:rPr>
          <w:rFonts w:ascii="GHEA Grapalat" w:eastAsia="Times New Roman" w:hAnsi="GHEA Grapalat" w:cs="Times New Roman"/>
          <w:sz w:val="20"/>
          <w:szCs w:val="20"/>
        </w:rPr>
        <w:t xml:space="preserve"> կիրառման նկատմամբ վարչական հսկողության մեխանիզմների սահմանում.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lastRenderedPageBreak/>
        <w:t xml:space="preserve">- </w:t>
      </w:r>
      <w:proofErr w:type="gramStart"/>
      <w:r w:rsidRPr="000B581C">
        <w:rPr>
          <w:rFonts w:ascii="GHEA Grapalat" w:eastAsia="Times New Roman" w:hAnsi="GHEA Grapalat" w:cs="Times New Roman"/>
          <w:sz w:val="20"/>
          <w:szCs w:val="20"/>
        </w:rPr>
        <w:t>անձնական</w:t>
      </w:r>
      <w:proofErr w:type="gramEnd"/>
      <w:r w:rsidRPr="000B581C">
        <w:rPr>
          <w:rFonts w:ascii="GHEA Grapalat" w:eastAsia="Times New Roman" w:hAnsi="GHEA Grapalat" w:cs="Times New Roman"/>
          <w:sz w:val="20"/>
          <w:szCs w:val="20"/>
        </w:rPr>
        <w:t xml:space="preserve"> տվյալների անօրինական մշակման համար վարչական պատասխանատվության սահմանում.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w:t>
      </w:r>
      <w:r w:rsidRPr="000B581C">
        <w:rPr>
          <w:rFonts w:ascii="Courier New" w:eastAsia="Times New Roman" w:hAnsi="Courier New" w:cs="Courier New"/>
          <w:sz w:val="20"/>
          <w:szCs w:val="20"/>
        </w:rPr>
        <w:t> </w:t>
      </w:r>
      <w:r w:rsidRPr="000B581C">
        <w:rPr>
          <w:rFonts w:ascii="GHEA Grapalat" w:eastAsia="Times New Roman" w:hAnsi="GHEA Grapalat" w:cs="GHEA Grapalat"/>
          <w:sz w:val="20"/>
          <w:szCs w:val="20"/>
        </w:rPr>
        <w:t xml:space="preserve"> </w:t>
      </w:r>
      <w:proofErr w:type="gramStart"/>
      <w:r w:rsidRPr="000B581C">
        <w:rPr>
          <w:rFonts w:ascii="GHEA Grapalat" w:eastAsia="Times New Roman" w:hAnsi="GHEA Grapalat" w:cs="GHEA Grapalat"/>
          <w:sz w:val="20"/>
          <w:szCs w:val="20"/>
        </w:rPr>
        <w:t>անձնական</w:t>
      </w:r>
      <w:proofErr w:type="gramEnd"/>
      <w:r w:rsidRPr="000B581C">
        <w:rPr>
          <w:rFonts w:ascii="GHEA Grapalat" w:eastAsia="Times New Roman" w:hAnsi="GHEA Grapalat" w:cs="GHEA Grapalat"/>
          <w:sz w:val="20"/>
          <w:szCs w:val="20"/>
        </w:rPr>
        <w:t xml:space="preserve"> տվյալների սուբյեկտների կողմից սեփական տվյալների մշակման նկատմամբ հսկողություն իրականացնելու երաշխավորված հնարավորությունների ամրագրում.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 xml:space="preserve">- </w:t>
      </w:r>
      <w:proofErr w:type="gramStart"/>
      <w:r w:rsidRPr="000B581C">
        <w:rPr>
          <w:rFonts w:ascii="GHEA Grapalat" w:eastAsia="Times New Roman" w:hAnsi="GHEA Grapalat" w:cs="Times New Roman"/>
          <w:sz w:val="20"/>
          <w:szCs w:val="20"/>
        </w:rPr>
        <w:t>անձնական</w:t>
      </w:r>
      <w:proofErr w:type="gramEnd"/>
      <w:r w:rsidRPr="000B581C">
        <w:rPr>
          <w:rFonts w:ascii="GHEA Grapalat" w:eastAsia="Times New Roman" w:hAnsi="GHEA Grapalat" w:cs="Times New Roman"/>
          <w:sz w:val="20"/>
          <w:szCs w:val="20"/>
        </w:rPr>
        <w:t xml:space="preserve"> տվյալների հասկացության եւ մշակման առանձնահատկությունների սահմանում.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 xml:space="preserve">- </w:t>
      </w:r>
      <w:proofErr w:type="gramStart"/>
      <w:r w:rsidRPr="000B581C">
        <w:rPr>
          <w:rFonts w:ascii="GHEA Grapalat" w:eastAsia="Times New Roman" w:hAnsi="GHEA Grapalat" w:cs="Times New Roman"/>
          <w:sz w:val="20"/>
          <w:szCs w:val="20"/>
        </w:rPr>
        <w:t>մշակողների</w:t>
      </w:r>
      <w:proofErr w:type="gramEnd"/>
      <w:r w:rsidRPr="000B581C">
        <w:rPr>
          <w:rFonts w:ascii="GHEA Grapalat" w:eastAsia="Times New Roman" w:hAnsi="GHEA Grapalat" w:cs="Times New Roman"/>
          <w:sz w:val="20"/>
          <w:szCs w:val="20"/>
        </w:rPr>
        <w:t xml:space="preserve"> պարտականությունների եւ տվյալների սուբյեկտների իրավունքների փոխպայմանավորում եւ փոխադարձ հավասարակշռում: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 xml:space="preserve">Նախագծին կից առաջարկվում է նաեւ «Վարչական իրավախախտումների վերաբերյալ Հայաստանի Հանրապետության օրենսգրքում լրացումներ կատարելու մասին» ՀՀ օրենքի նախագիծը՝ նկատի ունենալով, որ «Անձնական տվյալների պաշտպանության մասին» ՀՀ օրենքի պահանջների խախտման համար օրենքում նախատեսվել է վարչական պատասխանատվություն, որն անհրաժեշտ է լրացնել Վարչական իրավախախտումների վերաբերյալ Հայաստանի Հանրապետության օրենսգրքում: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 xml:space="preserve">Միաժամանակ առաջարկվում է նաեւ «Անձնական տվյալների պաշտպանության մասին» ՀՀ օրենքի նախագծից բխող խմբագրական փոփոխություններ կատարել մի շարք այլ օրենքներում: Մասնավորապես, անհրաժեշտ է լրացում կատարել նաեւ ՀՀ վարչական դատավարության օրենսգրքում՝ նախատեսելով հատուկ վարույթ անձնական տվյալների պաշտպանության գործերի քննության համար: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b/>
          <w:bCs/>
          <w:i/>
          <w:iCs/>
          <w:sz w:val="20"/>
          <w:szCs w:val="20"/>
        </w:rPr>
        <w:t>3. Ակնկալվող արդյունք</w:t>
      </w:r>
      <w:r w:rsidRPr="000B581C">
        <w:rPr>
          <w:rFonts w:ascii="GHEA Grapalat" w:eastAsia="Times New Roman" w:hAnsi="GHEA Grapalat" w:cs="Times New Roman"/>
          <w:b/>
          <w:bCs/>
          <w:sz w:val="20"/>
          <w:szCs w:val="20"/>
        </w:rPr>
        <w:t xml:space="preserve"> </w:t>
      </w:r>
    </w:p>
    <w:p w:rsidR="000B581C" w:rsidRPr="000B581C" w:rsidRDefault="000B581C" w:rsidP="00727600">
      <w:pPr>
        <w:spacing w:before="100" w:beforeAutospacing="1" w:after="100" w:afterAutospacing="1" w:line="240" w:lineRule="auto"/>
        <w:rPr>
          <w:rFonts w:ascii="GHEA Grapalat" w:eastAsia="Times New Roman" w:hAnsi="GHEA Grapalat" w:cs="Times New Roman"/>
          <w:sz w:val="20"/>
          <w:szCs w:val="20"/>
        </w:rPr>
      </w:pPr>
      <w:r w:rsidRPr="000B581C">
        <w:rPr>
          <w:rFonts w:ascii="GHEA Grapalat" w:eastAsia="Times New Roman" w:hAnsi="GHEA Grapalat" w:cs="Times New Roman"/>
          <w:sz w:val="20"/>
          <w:szCs w:val="20"/>
        </w:rPr>
        <w:t xml:space="preserve">Նախագծերի ընդունման արդյունքում կերաշխավորվի անձնական եւ ընտանեկան կյանքի անձեռնմխելիության իրավունքի պաշտպանությունը անձնական տվյալների մշակման բնագավառում, անձնական տվյալների մասին Հայաստանի Հանրապետության օրենսդրությունը կհամապատասխանեցվի եվրոպական չափանիշներին եւ ՀՀ ստանձնած միջազգային պարտավորություններին` առավել հուսալի, կանխատեսելի ու վստահելի դարձնելով Հայաստանի կողմից մարդու հիմնարար իրավունքների պաշտպանության բնագավառում իրականացվող քաղաքականությունը: </w:t>
      </w:r>
    </w:p>
    <w:p w:rsidR="00E806C0" w:rsidRDefault="00E806C0"/>
    <w:sectPr w:rsidR="00E806C0" w:rsidSect="00E806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hideSpellingErrors/>
  <w:proofState w:grammar="clean"/>
  <w:defaultTabStop w:val="720"/>
  <w:characterSpacingControl w:val="doNotCompress"/>
  <w:compat/>
  <w:rsids>
    <w:rsidRoot w:val="000B581C"/>
    <w:rsid w:val="00012162"/>
    <w:rsid w:val="00043139"/>
    <w:rsid w:val="00060C41"/>
    <w:rsid w:val="00063D15"/>
    <w:rsid w:val="000B581C"/>
    <w:rsid w:val="000F22CF"/>
    <w:rsid w:val="001755D2"/>
    <w:rsid w:val="002604C8"/>
    <w:rsid w:val="0032740F"/>
    <w:rsid w:val="003760AD"/>
    <w:rsid w:val="003D61B6"/>
    <w:rsid w:val="005073FD"/>
    <w:rsid w:val="006249BC"/>
    <w:rsid w:val="00662AA7"/>
    <w:rsid w:val="00727600"/>
    <w:rsid w:val="007649FC"/>
    <w:rsid w:val="00796C1D"/>
    <w:rsid w:val="008D53B0"/>
    <w:rsid w:val="009034BF"/>
    <w:rsid w:val="00923C81"/>
    <w:rsid w:val="00952625"/>
    <w:rsid w:val="009A0B83"/>
    <w:rsid w:val="009B22B8"/>
    <w:rsid w:val="00A35FBC"/>
    <w:rsid w:val="00A40713"/>
    <w:rsid w:val="00AB7733"/>
    <w:rsid w:val="00B519D5"/>
    <w:rsid w:val="00B605E3"/>
    <w:rsid w:val="00B77145"/>
    <w:rsid w:val="00BB376D"/>
    <w:rsid w:val="00C077F6"/>
    <w:rsid w:val="00C129B1"/>
    <w:rsid w:val="00C54FB5"/>
    <w:rsid w:val="00C7159D"/>
    <w:rsid w:val="00E806C0"/>
    <w:rsid w:val="00EB6267"/>
    <w:rsid w:val="00ED79BD"/>
    <w:rsid w:val="00EE7AA6"/>
    <w:rsid w:val="00F43A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6C0"/>
  </w:style>
  <w:style w:type="paragraph" w:styleId="Heading2">
    <w:name w:val="heading 2"/>
    <w:basedOn w:val="Normal"/>
    <w:link w:val="Heading2Char"/>
    <w:uiPriority w:val="9"/>
    <w:qFormat/>
    <w:rsid w:val="000B581C"/>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B581C"/>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58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B581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B581C"/>
    <w:rPr>
      <w:color w:val="0051AD"/>
      <w:u w:val="single"/>
    </w:rPr>
  </w:style>
  <w:style w:type="character" w:styleId="FollowedHyperlink">
    <w:name w:val="FollowedHyperlink"/>
    <w:basedOn w:val="DefaultParagraphFont"/>
    <w:uiPriority w:val="99"/>
    <w:semiHidden/>
    <w:unhideWhenUsed/>
    <w:rsid w:val="000B581C"/>
    <w:rPr>
      <w:color w:val="0051AD"/>
      <w:u w:val="single"/>
    </w:rPr>
  </w:style>
  <w:style w:type="paragraph" w:customStyle="1" w:styleId="inputx">
    <w:name w:val="inputx"/>
    <w:basedOn w:val="Normal"/>
    <w:rsid w:val="000B581C"/>
    <w:pPr>
      <w:pBdr>
        <w:top w:val="single" w:sz="4" w:space="0" w:color="A5ACB2"/>
        <w:left w:val="single" w:sz="4" w:space="0" w:color="A5ACB2"/>
        <w:bottom w:val="single" w:sz="4" w:space="0" w:color="A5ACB2"/>
        <w:right w:val="single" w:sz="4" w:space="0" w:color="A5ACB2"/>
      </w:pBdr>
      <w:shd w:val="clear" w:color="auto" w:fill="F7F5F0"/>
      <w:spacing w:before="100" w:beforeAutospacing="1" w:after="100" w:afterAutospacing="1" w:line="240" w:lineRule="auto"/>
      <w:jc w:val="left"/>
    </w:pPr>
    <w:rPr>
      <w:rFonts w:ascii="Times New Roman" w:eastAsia="Times New Roman" w:hAnsi="Times New Roman" w:cs="Times New Roman"/>
      <w:sz w:val="11"/>
      <w:szCs w:val="11"/>
    </w:rPr>
  </w:style>
  <w:style w:type="paragraph" w:customStyle="1" w:styleId="inputy">
    <w:name w:val="inputy"/>
    <w:basedOn w:val="Normal"/>
    <w:rsid w:val="000B581C"/>
    <w:pPr>
      <w:pBdr>
        <w:top w:val="single" w:sz="4" w:space="0" w:color="A5ACB2"/>
        <w:left w:val="single" w:sz="4" w:space="0" w:color="A5ACB2"/>
        <w:bottom w:val="single" w:sz="4" w:space="0" w:color="A5ACB2"/>
        <w:right w:val="single" w:sz="4" w:space="0" w:color="A5ACB2"/>
      </w:pBdr>
      <w:shd w:val="clear" w:color="auto" w:fill="F7F5F0"/>
      <w:spacing w:before="100" w:beforeAutospacing="1" w:after="100" w:afterAutospacing="1" w:line="240" w:lineRule="auto"/>
      <w:jc w:val="left"/>
    </w:pPr>
    <w:rPr>
      <w:rFonts w:ascii="Arial AMU" w:eastAsia="Times New Roman" w:hAnsi="Arial AMU" w:cs="Times New Roman"/>
      <w:sz w:val="11"/>
      <w:szCs w:val="11"/>
    </w:rPr>
  </w:style>
  <w:style w:type="paragraph" w:customStyle="1" w:styleId="buttonx">
    <w:name w:val="buttonx"/>
    <w:basedOn w:val="Normal"/>
    <w:rsid w:val="000B581C"/>
    <w:pPr>
      <w:pBdr>
        <w:top w:val="single" w:sz="4" w:space="0" w:color="A5ACB2"/>
        <w:left w:val="single" w:sz="4" w:space="0" w:color="A5ACB2"/>
        <w:bottom w:val="single" w:sz="4" w:space="0" w:color="A5ACB2"/>
        <w:right w:val="single" w:sz="4" w:space="0" w:color="A5ACB2"/>
      </w:pBdr>
      <w:shd w:val="clear" w:color="auto" w:fill="F7F5F0"/>
      <w:spacing w:before="100" w:beforeAutospacing="1" w:after="100" w:afterAutospacing="1" w:line="240" w:lineRule="auto"/>
      <w:jc w:val="left"/>
    </w:pPr>
    <w:rPr>
      <w:rFonts w:ascii="Arial AMU" w:eastAsia="Times New Roman" w:hAnsi="Arial AMU" w:cs="Times New Roman"/>
      <w:b/>
      <w:bCs/>
      <w:color w:val="646464"/>
      <w:sz w:val="11"/>
      <w:szCs w:val="11"/>
    </w:rPr>
  </w:style>
  <w:style w:type="paragraph" w:customStyle="1" w:styleId="varchline">
    <w:name w:val="varch_line"/>
    <w:basedOn w:val="Normal"/>
    <w:rsid w:val="000B581C"/>
    <w:pPr>
      <w:shd w:val="clear" w:color="auto" w:fill="CCCCCC"/>
      <w:spacing w:before="100" w:beforeAutospacing="1" w:after="100" w:afterAutospacing="1" w:line="240" w:lineRule="auto"/>
      <w:jc w:val="left"/>
    </w:pPr>
    <w:rPr>
      <w:rFonts w:ascii="Times New Roman" w:eastAsia="Times New Roman" w:hAnsi="Times New Roman" w:cs="Times New Roman"/>
      <w:color w:val="CCCCCC"/>
      <w:sz w:val="24"/>
      <w:szCs w:val="24"/>
    </w:rPr>
  </w:style>
  <w:style w:type="paragraph" w:customStyle="1" w:styleId="bluesm">
    <w:name w:val="blue_sm"/>
    <w:basedOn w:val="Normal"/>
    <w:rsid w:val="000B581C"/>
    <w:pPr>
      <w:spacing w:before="100" w:beforeAutospacing="1" w:after="100" w:afterAutospacing="1" w:line="240" w:lineRule="auto"/>
      <w:jc w:val="left"/>
    </w:pPr>
    <w:rPr>
      <w:rFonts w:ascii="Times New Roman" w:eastAsia="Times New Roman" w:hAnsi="Times New Roman" w:cs="Times New Roman"/>
      <w:color w:val="0051AD"/>
      <w:sz w:val="12"/>
      <w:szCs w:val="12"/>
    </w:rPr>
  </w:style>
  <w:style w:type="paragraph" w:customStyle="1" w:styleId="bluevsm">
    <w:name w:val="blue_vsm"/>
    <w:basedOn w:val="Normal"/>
    <w:rsid w:val="000B581C"/>
    <w:pPr>
      <w:spacing w:before="100" w:beforeAutospacing="1" w:after="100" w:afterAutospacing="1" w:line="240" w:lineRule="auto"/>
      <w:jc w:val="left"/>
    </w:pPr>
    <w:rPr>
      <w:rFonts w:ascii="Times New Roman" w:eastAsia="Times New Roman" w:hAnsi="Times New Roman" w:cs="Times New Roman"/>
      <w:b/>
      <w:bCs/>
      <w:color w:val="0051AD"/>
      <w:sz w:val="10"/>
      <w:szCs w:val="10"/>
    </w:rPr>
  </w:style>
  <w:style w:type="paragraph" w:customStyle="1" w:styleId="bluesm11">
    <w:name w:val="blue_sm_11"/>
    <w:basedOn w:val="Normal"/>
    <w:rsid w:val="000B581C"/>
    <w:pPr>
      <w:spacing w:before="100" w:beforeAutospacing="1" w:after="100" w:afterAutospacing="1" w:line="240" w:lineRule="auto"/>
      <w:jc w:val="left"/>
    </w:pPr>
    <w:rPr>
      <w:rFonts w:ascii="Times New Roman" w:eastAsia="Times New Roman" w:hAnsi="Times New Roman" w:cs="Times New Roman"/>
      <w:color w:val="0051AD"/>
      <w:sz w:val="11"/>
      <w:szCs w:val="11"/>
    </w:rPr>
  </w:style>
  <w:style w:type="paragraph" w:customStyle="1" w:styleId="aria">
    <w:name w:val="aria"/>
    <w:basedOn w:val="Normal"/>
    <w:rsid w:val="000B581C"/>
    <w:pPr>
      <w:spacing w:before="100" w:beforeAutospacing="1" w:after="100" w:afterAutospacing="1" w:line="240" w:lineRule="auto"/>
      <w:jc w:val="left"/>
    </w:pPr>
    <w:rPr>
      <w:rFonts w:ascii="Arial" w:eastAsia="Times New Roman" w:hAnsi="Arial" w:cs="Arial"/>
      <w:b/>
      <w:bCs/>
      <w:color w:val="0051AD"/>
      <w:sz w:val="11"/>
      <w:szCs w:val="11"/>
    </w:rPr>
  </w:style>
  <w:style w:type="paragraph" w:customStyle="1" w:styleId="bluemidb">
    <w:name w:val="blue_mid_b"/>
    <w:basedOn w:val="Normal"/>
    <w:rsid w:val="000B581C"/>
    <w:pPr>
      <w:spacing w:before="100" w:beforeAutospacing="1" w:after="100" w:afterAutospacing="1" w:line="240" w:lineRule="auto"/>
      <w:jc w:val="left"/>
    </w:pPr>
    <w:rPr>
      <w:rFonts w:ascii="Times New Roman" w:eastAsia="Times New Roman" w:hAnsi="Times New Roman" w:cs="Times New Roman"/>
      <w:b/>
      <w:bCs/>
      <w:color w:val="0051AD"/>
      <w:sz w:val="11"/>
      <w:szCs w:val="11"/>
    </w:rPr>
  </w:style>
  <w:style w:type="paragraph" w:customStyle="1" w:styleId="bluemidnorm">
    <w:name w:val="blue_mid_norm"/>
    <w:basedOn w:val="Normal"/>
    <w:rsid w:val="000B581C"/>
    <w:pPr>
      <w:spacing w:before="100" w:beforeAutospacing="1" w:after="100" w:afterAutospacing="1" w:line="240" w:lineRule="auto"/>
      <w:jc w:val="left"/>
    </w:pPr>
    <w:rPr>
      <w:rFonts w:ascii="Times New Roman" w:eastAsia="Times New Roman" w:hAnsi="Times New Roman" w:cs="Times New Roman"/>
      <w:color w:val="0051AD"/>
      <w:sz w:val="11"/>
      <w:szCs w:val="11"/>
    </w:rPr>
  </w:style>
  <w:style w:type="paragraph" w:customStyle="1" w:styleId="bluemidn">
    <w:name w:val="blue_mid_n"/>
    <w:basedOn w:val="Normal"/>
    <w:rsid w:val="000B581C"/>
    <w:pPr>
      <w:spacing w:before="100" w:beforeAutospacing="1" w:after="100" w:afterAutospacing="1" w:line="240" w:lineRule="auto"/>
      <w:jc w:val="left"/>
    </w:pPr>
    <w:rPr>
      <w:rFonts w:ascii="Times New Roman" w:eastAsia="Times New Roman" w:hAnsi="Times New Roman" w:cs="Times New Roman"/>
      <w:color w:val="0051AD"/>
      <w:sz w:val="12"/>
      <w:szCs w:val="12"/>
    </w:rPr>
  </w:style>
  <w:style w:type="paragraph" w:customStyle="1" w:styleId="whitesm">
    <w:name w:val="white_sm"/>
    <w:basedOn w:val="Normal"/>
    <w:rsid w:val="000B581C"/>
    <w:pPr>
      <w:spacing w:before="100" w:beforeAutospacing="1" w:after="100" w:afterAutospacing="1" w:line="240" w:lineRule="auto"/>
      <w:jc w:val="left"/>
    </w:pPr>
    <w:rPr>
      <w:rFonts w:ascii="Times New Roman" w:eastAsia="Times New Roman" w:hAnsi="Times New Roman" w:cs="Times New Roman"/>
      <w:color w:val="FFFFFF"/>
      <w:sz w:val="11"/>
      <w:szCs w:val="11"/>
    </w:rPr>
  </w:style>
  <w:style w:type="paragraph" w:customStyle="1" w:styleId="whitebig">
    <w:name w:val="white_big"/>
    <w:basedOn w:val="Normal"/>
    <w:rsid w:val="000B581C"/>
    <w:pPr>
      <w:spacing w:before="100" w:beforeAutospacing="1" w:after="100" w:afterAutospacing="1" w:line="240" w:lineRule="auto"/>
      <w:jc w:val="left"/>
    </w:pPr>
    <w:rPr>
      <w:rFonts w:ascii="Times New Roman" w:eastAsia="Times New Roman" w:hAnsi="Times New Roman" w:cs="Times New Roman"/>
      <w:color w:val="FFFFFF"/>
      <w:sz w:val="16"/>
      <w:szCs w:val="16"/>
    </w:rPr>
  </w:style>
  <w:style w:type="paragraph" w:customStyle="1" w:styleId="whitemid">
    <w:name w:val="white_mid"/>
    <w:basedOn w:val="Normal"/>
    <w:rsid w:val="000B581C"/>
    <w:pPr>
      <w:spacing w:before="100" w:beforeAutospacing="1" w:after="100" w:afterAutospacing="1" w:line="240" w:lineRule="auto"/>
      <w:jc w:val="left"/>
    </w:pPr>
    <w:rPr>
      <w:rFonts w:ascii="Times New Roman" w:eastAsia="Times New Roman" w:hAnsi="Times New Roman" w:cs="Times New Roman"/>
      <w:b/>
      <w:bCs/>
      <w:color w:val="FFFFFF"/>
      <w:sz w:val="11"/>
      <w:szCs w:val="11"/>
    </w:rPr>
  </w:style>
  <w:style w:type="paragraph" w:customStyle="1" w:styleId="bannerinner">
    <w:name w:val="banner_inner"/>
    <w:basedOn w:val="Normal"/>
    <w:rsid w:val="000B581C"/>
    <w:pPr>
      <w:spacing w:before="95" w:after="100" w:afterAutospacing="1" w:line="240" w:lineRule="auto"/>
      <w:jc w:val="left"/>
    </w:pPr>
    <w:rPr>
      <w:rFonts w:ascii="Times New Roman" w:eastAsia="Times New Roman" w:hAnsi="Times New Roman" w:cs="Times New Roman"/>
      <w:sz w:val="24"/>
      <w:szCs w:val="24"/>
    </w:rPr>
  </w:style>
  <w:style w:type="paragraph" w:customStyle="1" w:styleId="content">
    <w:name w:val="content"/>
    <w:basedOn w:val="Normal"/>
    <w:rsid w:val="000B581C"/>
    <w:pPr>
      <w:spacing w:before="100" w:beforeAutospacing="1" w:after="100" w:afterAutospacing="1" w:line="181" w:lineRule="atLeast"/>
      <w:jc w:val="left"/>
    </w:pPr>
    <w:rPr>
      <w:rFonts w:ascii="Times New Roman" w:eastAsia="Times New Roman" w:hAnsi="Times New Roman" w:cs="Times New Roman"/>
      <w:sz w:val="12"/>
      <w:szCs w:val="12"/>
    </w:rPr>
  </w:style>
  <w:style w:type="paragraph" w:customStyle="1" w:styleId="paging">
    <w:name w:val="paging"/>
    <w:basedOn w:val="Normal"/>
    <w:rsid w:val="000B581C"/>
    <w:pPr>
      <w:spacing w:before="100" w:beforeAutospacing="1" w:after="100" w:afterAutospacing="1" w:line="240" w:lineRule="auto"/>
      <w:jc w:val="center"/>
    </w:pPr>
    <w:rPr>
      <w:rFonts w:ascii="Times New Roman" w:eastAsia="Times New Roman" w:hAnsi="Times New Roman" w:cs="Times New Roman"/>
      <w:sz w:val="11"/>
      <w:szCs w:val="11"/>
    </w:rPr>
  </w:style>
  <w:style w:type="paragraph" w:customStyle="1" w:styleId="pspacer">
    <w:name w:val="p_spacer"/>
    <w:basedOn w:val="Normal"/>
    <w:rsid w:val="000B581C"/>
    <w:pPr>
      <w:spacing w:before="100" w:beforeAutospacing="1" w:after="100" w:afterAutospacing="1" w:line="240" w:lineRule="auto"/>
      <w:jc w:val="left"/>
    </w:pPr>
    <w:rPr>
      <w:rFonts w:ascii="Times New Roman" w:eastAsia="Times New Roman" w:hAnsi="Times New Roman" w:cs="Times New Roman"/>
      <w:color w:val="CCCCCC"/>
      <w:sz w:val="11"/>
      <w:szCs w:val="11"/>
    </w:rPr>
  </w:style>
  <w:style w:type="paragraph" w:customStyle="1" w:styleId="psel">
    <w:name w:val="p_sel"/>
    <w:basedOn w:val="Normal"/>
    <w:rsid w:val="000B581C"/>
    <w:pPr>
      <w:shd w:val="clear" w:color="auto" w:fill="990000"/>
      <w:spacing w:before="100" w:beforeAutospacing="1" w:after="100" w:afterAutospacing="1" w:line="240" w:lineRule="auto"/>
      <w:jc w:val="left"/>
    </w:pPr>
    <w:rPr>
      <w:rFonts w:ascii="Times New Roman" w:eastAsia="Times New Roman" w:hAnsi="Times New Roman" w:cs="Times New Roman"/>
      <w:color w:val="FFFFFF"/>
      <w:sz w:val="24"/>
      <w:szCs w:val="24"/>
    </w:rPr>
  </w:style>
  <w:style w:type="paragraph" w:customStyle="1" w:styleId="sectitle">
    <w:name w:val="sec_title"/>
    <w:basedOn w:val="Normal"/>
    <w:rsid w:val="000B581C"/>
    <w:pPr>
      <w:spacing w:before="100" w:beforeAutospacing="1" w:after="143" w:line="240" w:lineRule="auto"/>
      <w:jc w:val="left"/>
    </w:pPr>
    <w:rPr>
      <w:rFonts w:ascii="Times New Roman" w:eastAsia="Times New Roman" w:hAnsi="Times New Roman" w:cs="Times New Roman"/>
      <w:b/>
      <w:bCs/>
      <w:sz w:val="12"/>
      <w:szCs w:val="12"/>
    </w:rPr>
  </w:style>
  <w:style w:type="paragraph" w:customStyle="1" w:styleId="spsm">
    <w:name w:val="sp_sm"/>
    <w:basedOn w:val="Normal"/>
    <w:rsid w:val="000B581C"/>
    <w:pPr>
      <w:spacing w:before="100" w:beforeAutospacing="1" w:after="100" w:afterAutospacing="1" w:line="240" w:lineRule="auto"/>
      <w:jc w:val="left"/>
    </w:pPr>
    <w:rPr>
      <w:rFonts w:ascii="Times New Roman" w:eastAsia="Times New Roman" w:hAnsi="Times New Roman" w:cs="Times New Roman"/>
      <w:color w:val="CCCCCC"/>
      <w:sz w:val="10"/>
      <w:szCs w:val="10"/>
    </w:rPr>
  </w:style>
  <w:style w:type="paragraph" w:customStyle="1" w:styleId="spsm1">
    <w:name w:val="sp_sm_1"/>
    <w:basedOn w:val="Normal"/>
    <w:rsid w:val="000B581C"/>
    <w:pPr>
      <w:spacing w:before="100" w:beforeAutospacing="1" w:after="100" w:afterAutospacing="1" w:line="240" w:lineRule="auto"/>
      <w:jc w:val="left"/>
    </w:pPr>
    <w:rPr>
      <w:rFonts w:ascii="Times New Roman" w:eastAsia="Times New Roman" w:hAnsi="Times New Roman" w:cs="Times New Roman"/>
      <w:color w:val="CCCCCC"/>
      <w:sz w:val="10"/>
      <w:szCs w:val="10"/>
    </w:rPr>
  </w:style>
  <w:style w:type="paragraph" w:customStyle="1" w:styleId="tabinactive">
    <w:name w:val="tab_inactive"/>
    <w:basedOn w:val="Normal"/>
    <w:rsid w:val="000B581C"/>
    <w:pPr>
      <w:pBdr>
        <w:top w:val="single" w:sz="4" w:space="2" w:color="C5C5C5"/>
        <w:left w:val="single" w:sz="4" w:space="2" w:color="C5C5C5"/>
        <w:right w:val="single" w:sz="4" w:space="2" w:color="C5C5C5"/>
      </w:pBdr>
      <w:spacing w:before="100" w:beforeAutospacing="1" w:after="100" w:afterAutospacing="1" w:line="240" w:lineRule="auto"/>
      <w:ind w:right="48"/>
      <w:jc w:val="left"/>
    </w:pPr>
    <w:rPr>
      <w:rFonts w:ascii="Times New Roman" w:eastAsia="Times New Roman" w:hAnsi="Times New Roman" w:cs="Times New Roman"/>
      <w:sz w:val="11"/>
      <w:szCs w:val="11"/>
    </w:rPr>
  </w:style>
  <w:style w:type="paragraph" w:customStyle="1" w:styleId="tabactive">
    <w:name w:val="tab_active"/>
    <w:basedOn w:val="Normal"/>
    <w:rsid w:val="000B581C"/>
    <w:pPr>
      <w:pBdr>
        <w:top w:val="single" w:sz="4" w:space="2" w:color="C5C5C5"/>
        <w:left w:val="single" w:sz="4" w:space="2" w:color="C5C5C5"/>
        <w:right w:val="single" w:sz="4" w:space="2" w:color="C5C5C5"/>
      </w:pBdr>
      <w:shd w:val="clear" w:color="auto" w:fill="990000"/>
      <w:spacing w:before="100" w:beforeAutospacing="1" w:after="100" w:afterAutospacing="1" w:line="240" w:lineRule="auto"/>
      <w:ind w:right="48"/>
      <w:jc w:val="left"/>
    </w:pPr>
    <w:rPr>
      <w:rFonts w:ascii="Times New Roman" w:eastAsia="Times New Roman" w:hAnsi="Times New Roman" w:cs="Times New Roman"/>
      <w:b/>
      <w:bCs/>
      <w:color w:val="FFFFFF"/>
      <w:sz w:val="11"/>
      <w:szCs w:val="11"/>
    </w:rPr>
  </w:style>
  <w:style w:type="paragraph" w:customStyle="1" w:styleId="tabinactivel">
    <w:name w:val="tab_inactive_l"/>
    <w:basedOn w:val="Normal"/>
    <w:rsid w:val="000B581C"/>
    <w:pPr>
      <w:spacing w:before="100" w:beforeAutospacing="1" w:after="100" w:afterAutospacing="1" w:line="240" w:lineRule="auto"/>
      <w:ind w:right="67"/>
      <w:jc w:val="center"/>
    </w:pPr>
    <w:rPr>
      <w:rFonts w:ascii="Times New Roman" w:eastAsia="Times New Roman" w:hAnsi="Times New Roman" w:cs="Times New Roman"/>
      <w:sz w:val="24"/>
      <w:szCs w:val="24"/>
    </w:rPr>
  </w:style>
  <w:style w:type="paragraph" w:customStyle="1" w:styleId="tabactivel">
    <w:name w:val="tab_active_l"/>
    <w:basedOn w:val="Normal"/>
    <w:rsid w:val="000B581C"/>
    <w:pPr>
      <w:spacing w:before="100" w:beforeAutospacing="1" w:after="100" w:afterAutospacing="1" w:line="240" w:lineRule="auto"/>
      <w:ind w:right="67"/>
      <w:jc w:val="center"/>
    </w:pPr>
    <w:rPr>
      <w:rFonts w:ascii="Times New Roman" w:eastAsia="Times New Roman" w:hAnsi="Times New Roman" w:cs="Times New Roman"/>
      <w:sz w:val="24"/>
      <w:szCs w:val="24"/>
    </w:rPr>
  </w:style>
  <w:style w:type="paragraph" w:customStyle="1" w:styleId="innerbconst">
    <w:name w:val="inner_b_const"/>
    <w:basedOn w:val="Normal"/>
    <w:rsid w:val="000B581C"/>
    <w:pPr>
      <w:spacing w:before="95" w:after="100" w:afterAutospacing="1" w:line="240" w:lineRule="auto"/>
      <w:jc w:val="left"/>
    </w:pPr>
    <w:rPr>
      <w:rFonts w:ascii="Times New Roman" w:eastAsia="Times New Roman" w:hAnsi="Times New Roman" w:cs="Times New Roman"/>
      <w:sz w:val="24"/>
      <w:szCs w:val="24"/>
    </w:rPr>
  </w:style>
  <w:style w:type="paragraph" w:customStyle="1" w:styleId="innerbconstcont">
    <w:name w:val="inner_b_const_cont"/>
    <w:basedOn w:val="Normal"/>
    <w:rsid w:val="000B581C"/>
    <w:pPr>
      <w:spacing w:before="100" w:beforeAutospacing="1" w:after="100" w:afterAutospacing="1" w:line="153" w:lineRule="atLeast"/>
      <w:jc w:val="left"/>
    </w:pPr>
    <w:rPr>
      <w:rFonts w:ascii="Times New Roman" w:eastAsia="Times New Roman" w:hAnsi="Times New Roman" w:cs="Times New Roman"/>
      <w:b/>
      <w:bCs/>
      <w:color w:val="FFFFFF"/>
      <w:sz w:val="11"/>
      <w:szCs w:val="11"/>
    </w:rPr>
  </w:style>
  <w:style w:type="paragraph" w:customStyle="1" w:styleId="innerbhist">
    <w:name w:val="inner_b_hist"/>
    <w:basedOn w:val="Normal"/>
    <w:rsid w:val="000B581C"/>
    <w:pPr>
      <w:spacing w:before="95" w:after="100" w:afterAutospacing="1" w:line="240" w:lineRule="auto"/>
      <w:jc w:val="left"/>
    </w:pPr>
    <w:rPr>
      <w:rFonts w:ascii="Times New Roman" w:eastAsia="Times New Roman" w:hAnsi="Times New Roman" w:cs="Times New Roman"/>
      <w:sz w:val="24"/>
      <w:szCs w:val="24"/>
    </w:rPr>
  </w:style>
  <w:style w:type="paragraph" w:customStyle="1" w:styleId="innerbhistcont">
    <w:name w:val="inner_b_hist_cont"/>
    <w:basedOn w:val="Normal"/>
    <w:rsid w:val="000B581C"/>
    <w:pPr>
      <w:spacing w:before="100" w:beforeAutospacing="1" w:after="100" w:afterAutospacing="1" w:line="153" w:lineRule="atLeast"/>
      <w:jc w:val="left"/>
    </w:pPr>
    <w:rPr>
      <w:rFonts w:ascii="Times New Roman" w:eastAsia="Times New Roman" w:hAnsi="Times New Roman" w:cs="Times New Roman"/>
      <w:b/>
      <w:bCs/>
      <w:color w:val="FFFFFF"/>
      <w:sz w:val="11"/>
      <w:szCs w:val="11"/>
    </w:rPr>
  </w:style>
  <w:style w:type="paragraph" w:customStyle="1" w:styleId="innerbkanon">
    <w:name w:val="inner_b_kanon"/>
    <w:basedOn w:val="Normal"/>
    <w:rsid w:val="000B581C"/>
    <w:pPr>
      <w:spacing w:before="95" w:after="100" w:afterAutospacing="1" w:line="240" w:lineRule="auto"/>
      <w:jc w:val="left"/>
    </w:pPr>
    <w:rPr>
      <w:rFonts w:ascii="Times New Roman" w:eastAsia="Times New Roman" w:hAnsi="Times New Roman" w:cs="Times New Roman"/>
      <w:sz w:val="24"/>
      <w:szCs w:val="24"/>
    </w:rPr>
  </w:style>
  <w:style w:type="paragraph" w:customStyle="1" w:styleId="innerbkanoncont">
    <w:name w:val="inner_b_kanon_cont"/>
    <w:basedOn w:val="Normal"/>
    <w:rsid w:val="000B581C"/>
    <w:pPr>
      <w:spacing w:before="100" w:beforeAutospacing="1" w:after="100" w:afterAutospacing="1" w:line="153" w:lineRule="atLeast"/>
      <w:jc w:val="left"/>
    </w:pPr>
    <w:rPr>
      <w:rFonts w:ascii="Times New Roman" w:eastAsia="Times New Roman" w:hAnsi="Times New Roman" w:cs="Times New Roman"/>
      <w:b/>
      <w:bCs/>
      <w:color w:val="FFFFFF"/>
      <w:sz w:val="11"/>
      <w:szCs w:val="11"/>
    </w:rPr>
  </w:style>
  <w:style w:type="paragraph" w:customStyle="1" w:styleId="innerbarmenia">
    <w:name w:val="inner_b_armenia"/>
    <w:basedOn w:val="Normal"/>
    <w:rsid w:val="000B581C"/>
    <w:pPr>
      <w:spacing w:before="95" w:after="100" w:afterAutospacing="1" w:line="240" w:lineRule="auto"/>
      <w:jc w:val="left"/>
    </w:pPr>
    <w:rPr>
      <w:rFonts w:ascii="Times New Roman" w:eastAsia="Times New Roman" w:hAnsi="Times New Roman" w:cs="Times New Roman"/>
      <w:sz w:val="24"/>
      <w:szCs w:val="24"/>
    </w:rPr>
  </w:style>
  <w:style w:type="paragraph" w:customStyle="1" w:styleId="innerbarmeniacont">
    <w:name w:val="inner_b_armenia_cont"/>
    <w:basedOn w:val="Normal"/>
    <w:rsid w:val="000B581C"/>
    <w:pPr>
      <w:spacing w:before="100" w:beforeAutospacing="1" w:after="100" w:afterAutospacing="1" w:line="153" w:lineRule="atLeast"/>
      <w:jc w:val="left"/>
    </w:pPr>
    <w:rPr>
      <w:rFonts w:ascii="Times New Roman" w:eastAsia="Times New Roman" w:hAnsi="Times New Roman" w:cs="Times New Roman"/>
      <w:b/>
      <w:bCs/>
      <w:color w:val="FFFFFF"/>
      <w:sz w:val="11"/>
      <w:szCs w:val="11"/>
    </w:rPr>
  </w:style>
  <w:style w:type="paragraph" w:customStyle="1" w:styleId="innerbselcont">
    <w:name w:val="inner_b_sel_cont"/>
    <w:basedOn w:val="Normal"/>
    <w:rsid w:val="000B581C"/>
    <w:pPr>
      <w:spacing w:before="100" w:beforeAutospacing="1" w:after="100" w:afterAutospacing="1" w:line="153" w:lineRule="atLeast"/>
      <w:jc w:val="left"/>
    </w:pPr>
    <w:rPr>
      <w:rFonts w:ascii="Times New Roman" w:eastAsia="Times New Roman" w:hAnsi="Times New Roman" w:cs="Times New Roman"/>
      <w:b/>
      <w:bCs/>
      <w:color w:val="990000"/>
      <w:sz w:val="11"/>
      <w:szCs w:val="11"/>
    </w:rPr>
  </w:style>
  <w:style w:type="paragraph" w:customStyle="1" w:styleId="innerbconstselected">
    <w:name w:val="inner_b_const_selected"/>
    <w:basedOn w:val="Normal"/>
    <w:rsid w:val="000B581C"/>
    <w:pPr>
      <w:spacing w:before="95" w:after="100" w:afterAutospacing="1" w:line="240" w:lineRule="auto"/>
      <w:jc w:val="left"/>
    </w:pPr>
    <w:rPr>
      <w:rFonts w:ascii="Times New Roman" w:eastAsia="Times New Roman" w:hAnsi="Times New Roman" w:cs="Times New Roman"/>
      <w:sz w:val="24"/>
      <w:szCs w:val="24"/>
    </w:rPr>
  </w:style>
  <w:style w:type="paragraph" w:customStyle="1" w:styleId="innerbhistselected">
    <w:name w:val="inner_b_hist_selected"/>
    <w:basedOn w:val="Normal"/>
    <w:rsid w:val="000B581C"/>
    <w:pPr>
      <w:spacing w:before="95" w:after="100" w:afterAutospacing="1" w:line="240" w:lineRule="auto"/>
      <w:jc w:val="left"/>
    </w:pPr>
    <w:rPr>
      <w:rFonts w:ascii="Times New Roman" w:eastAsia="Times New Roman" w:hAnsi="Times New Roman" w:cs="Times New Roman"/>
      <w:sz w:val="24"/>
      <w:szCs w:val="24"/>
    </w:rPr>
  </w:style>
  <w:style w:type="paragraph" w:customStyle="1" w:styleId="innerbarmeniaselected">
    <w:name w:val="inner_b_armenia_selected"/>
    <w:basedOn w:val="Normal"/>
    <w:rsid w:val="000B581C"/>
    <w:pPr>
      <w:spacing w:before="95" w:after="100" w:afterAutospacing="1" w:line="240" w:lineRule="auto"/>
      <w:jc w:val="left"/>
    </w:pPr>
    <w:rPr>
      <w:rFonts w:ascii="Times New Roman" w:eastAsia="Times New Roman" w:hAnsi="Times New Roman" w:cs="Times New Roman"/>
      <w:sz w:val="24"/>
      <w:szCs w:val="24"/>
    </w:rPr>
  </w:style>
  <w:style w:type="paragraph" w:customStyle="1" w:styleId="innerbkanonselected">
    <w:name w:val="inner_b_kanon_selected"/>
    <w:basedOn w:val="Normal"/>
    <w:rsid w:val="000B581C"/>
    <w:pPr>
      <w:spacing w:before="95" w:after="100" w:afterAutospacing="1" w:line="240" w:lineRule="auto"/>
      <w:jc w:val="left"/>
    </w:pPr>
    <w:rPr>
      <w:rFonts w:ascii="Times New Roman" w:eastAsia="Times New Roman" w:hAnsi="Times New Roman" w:cs="Times New Roman"/>
      <w:sz w:val="24"/>
      <w:szCs w:val="24"/>
    </w:rPr>
  </w:style>
  <w:style w:type="paragraph" w:customStyle="1" w:styleId="selectedbannerblock">
    <w:name w:val="selected_banner_block"/>
    <w:basedOn w:val="Normal"/>
    <w:rsid w:val="000B581C"/>
    <w:pPr>
      <w:pBdr>
        <w:bottom w:val="single" w:sz="4" w:space="12" w:color="E2E2E2"/>
      </w:pBdr>
      <w:shd w:val="clear" w:color="auto" w:fill="F9F9F9"/>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electedbannercont">
    <w:name w:val="selected_banner_cont"/>
    <w:basedOn w:val="Normal"/>
    <w:rsid w:val="000B581C"/>
    <w:pPr>
      <w:spacing w:before="100" w:beforeAutospacing="1" w:after="100" w:afterAutospacing="1" w:line="238" w:lineRule="atLeast"/>
      <w:jc w:val="left"/>
    </w:pPr>
    <w:rPr>
      <w:rFonts w:ascii="Times New Roman" w:eastAsia="Times New Roman" w:hAnsi="Times New Roman" w:cs="Times New Roman"/>
      <w:sz w:val="24"/>
      <w:szCs w:val="24"/>
    </w:rPr>
  </w:style>
  <w:style w:type="paragraph" w:customStyle="1" w:styleId="deppic">
    <w:name w:val="dep_pic"/>
    <w:basedOn w:val="Normal"/>
    <w:rsid w:val="000B581C"/>
    <w:pPr>
      <w:spacing w:before="100" w:beforeAutospacing="1" w:after="100" w:afterAutospacing="1" w:line="240" w:lineRule="auto"/>
      <w:ind w:right="143"/>
      <w:jc w:val="left"/>
    </w:pPr>
    <w:rPr>
      <w:rFonts w:ascii="Times New Roman" w:eastAsia="Times New Roman" w:hAnsi="Times New Roman" w:cs="Times New Roman"/>
      <w:sz w:val="24"/>
      <w:szCs w:val="24"/>
    </w:rPr>
  </w:style>
  <w:style w:type="paragraph" w:customStyle="1" w:styleId="depname">
    <w:name w:val="dep_name"/>
    <w:basedOn w:val="Normal"/>
    <w:rsid w:val="000B581C"/>
    <w:pPr>
      <w:spacing w:before="100" w:beforeAutospacing="1" w:after="100" w:afterAutospacing="1" w:line="240" w:lineRule="auto"/>
      <w:jc w:val="left"/>
    </w:pPr>
    <w:rPr>
      <w:rFonts w:ascii="Times New Roman" w:eastAsia="Times New Roman" w:hAnsi="Times New Roman" w:cs="Times New Roman"/>
      <w:b/>
      <w:bCs/>
      <w:color w:val="585858"/>
      <w:sz w:val="19"/>
      <w:szCs w:val="19"/>
    </w:rPr>
  </w:style>
  <w:style w:type="paragraph" w:customStyle="1" w:styleId="depposition">
    <w:name w:val="dep_position"/>
    <w:basedOn w:val="Normal"/>
    <w:rsid w:val="000B581C"/>
    <w:pPr>
      <w:spacing w:before="38" w:after="100" w:afterAutospacing="1" w:line="240" w:lineRule="auto"/>
      <w:jc w:val="left"/>
    </w:pPr>
    <w:rPr>
      <w:rFonts w:ascii="Times New Roman" w:eastAsia="Times New Roman" w:hAnsi="Times New Roman" w:cs="Times New Roman"/>
      <w:color w:val="585858"/>
      <w:sz w:val="12"/>
      <w:szCs w:val="12"/>
    </w:rPr>
  </w:style>
  <w:style w:type="paragraph" w:customStyle="1" w:styleId="depdescription">
    <w:name w:val="dep_description"/>
    <w:basedOn w:val="Normal"/>
    <w:rsid w:val="000B581C"/>
    <w:pPr>
      <w:pBdr>
        <w:top w:val="single" w:sz="4" w:space="7" w:color="E2E2E2"/>
      </w:pBdr>
      <w:shd w:val="clear" w:color="auto" w:fill="FAFAFA"/>
      <w:spacing w:before="95" w:after="143" w:line="240" w:lineRule="auto"/>
      <w:jc w:val="left"/>
    </w:pPr>
    <w:rPr>
      <w:rFonts w:ascii="Times New Roman" w:eastAsia="Times New Roman" w:hAnsi="Times New Roman" w:cs="Times New Roman"/>
      <w:sz w:val="12"/>
      <w:szCs w:val="12"/>
    </w:rPr>
  </w:style>
  <w:style w:type="paragraph" w:customStyle="1" w:styleId="description1">
    <w:name w:val="description_1"/>
    <w:basedOn w:val="Normal"/>
    <w:rsid w:val="000B581C"/>
    <w:pPr>
      <w:spacing w:before="100" w:beforeAutospacing="1" w:after="114" w:line="240" w:lineRule="auto"/>
      <w:jc w:val="left"/>
    </w:pPr>
    <w:rPr>
      <w:rFonts w:ascii="Times New Roman" w:eastAsia="Times New Roman" w:hAnsi="Times New Roman" w:cs="Times New Roman"/>
      <w:color w:val="868686"/>
      <w:sz w:val="11"/>
      <w:szCs w:val="11"/>
    </w:rPr>
  </w:style>
  <w:style w:type="paragraph" w:customStyle="1" w:styleId="description2">
    <w:name w:val="description_2"/>
    <w:basedOn w:val="Normal"/>
    <w:rsid w:val="000B581C"/>
    <w:pPr>
      <w:pBdr>
        <w:left w:val="single" w:sz="8" w:space="5" w:color="C8C8C8"/>
      </w:pBdr>
      <w:spacing w:before="100" w:beforeAutospacing="1" w:after="114" w:line="240" w:lineRule="auto"/>
      <w:ind w:left="48"/>
      <w:jc w:val="left"/>
    </w:pPr>
    <w:rPr>
      <w:rFonts w:ascii="Times New Roman" w:eastAsia="Times New Roman" w:hAnsi="Times New Roman" w:cs="Times New Roman"/>
      <w:sz w:val="11"/>
      <w:szCs w:val="11"/>
    </w:rPr>
  </w:style>
  <w:style w:type="paragraph" w:customStyle="1" w:styleId="regionblock">
    <w:name w:val="region_block"/>
    <w:basedOn w:val="Normal"/>
    <w:rsid w:val="000B581C"/>
    <w:pPr>
      <w:shd w:val="clear" w:color="auto" w:fill="F8F8F8"/>
      <w:spacing w:before="100" w:beforeAutospacing="1" w:after="100" w:afterAutospacing="1" w:line="381" w:lineRule="atLeast"/>
      <w:ind w:left="67" w:right="48"/>
      <w:jc w:val="center"/>
    </w:pPr>
    <w:rPr>
      <w:rFonts w:ascii="Times New Roman" w:eastAsia="Times New Roman" w:hAnsi="Times New Roman" w:cs="Times New Roman"/>
      <w:sz w:val="24"/>
      <w:szCs w:val="24"/>
    </w:rPr>
  </w:style>
  <w:style w:type="paragraph" w:customStyle="1" w:styleId="regionnamebig">
    <w:name w:val="region_name_big"/>
    <w:basedOn w:val="Normal"/>
    <w:rsid w:val="000B581C"/>
    <w:pPr>
      <w:spacing w:before="100" w:beforeAutospacing="1" w:after="100" w:afterAutospacing="1" w:line="240" w:lineRule="auto"/>
      <w:jc w:val="left"/>
    </w:pPr>
    <w:rPr>
      <w:rFonts w:ascii="Times New Roman" w:eastAsia="Times New Roman" w:hAnsi="Times New Roman" w:cs="Times New Roman"/>
      <w:b/>
      <w:bCs/>
      <w:color w:val="0051AD"/>
      <w:sz w:val="17"/>
      <w:szCs w:val="17"/>
    </w:rPr>
  </w:style>
  <w:style w:type="paragraph" w:customStyle="1" w:styleId="regsel">
    <w:name w:val="reg_sel"/>
    <w:basedOn w:val="Normal"/>
    <w:rsid w:val="000B581C"/>
    <w:pPr>
      <w:spacing w:before="100" w:beforeAutospacing="1" w:after="100" w:afterAutospacing="1" w:line="240" w:lineRule="auto"/>
      <w:jc w:val="left"/>
    </w:pPr>
    <w:rPr>
      <w:rFonts w:ascii="Times New Roman" w:eastAsia="Times New Roman" w:hAnsi="Times New Roman" w:cs="Times New Roman"/>
      <w:color w:val="990000"/>
      <w:sz w:val="11"/>
      <w:szCs w:val="11"/>
    </w:rPr>
  </w:style>
  <w:style w:type="paragraph" w:customStyle="1" w:styleId="districtsel">
    <w:name w:val="district_sel"/>
    <w:basedOn w:val="Normal"/>
    <w:rsid w:val="000B581C"/>
    <w:pPr>
      <w:spacing w:before="100" w:beforeAutospacing="1" w:after="100" w:afterAutospacing="1" w:line="240" w:lineRule="auto"/>
      <w:jc w:val="left"/>
    </w:pPr>
    <w:rPr>
      <w:rFonts w:ascii="Times New Roman" w:eastAsia="Times New Roman" w:hAnsi="Times New Roman" w:cs="Times New Roman"/>
      <w:b/>
      <w:bCs/>
      <w:color w:val="990000"/>
      <w:sz w:val="11"/>
      <w:szCs w:val="11"/>
    </w:rPr>
  </w:style>
  <w:style w:type="paragraph" w:customStyle="1" w:styleId="depsearch">
    <w:name w:val="dep_search"/>
    <w:basedOn w:val="Normal"/>
    <w:rsid w:val="000B581C"/>
    <w:pPr>
      <w:pBdr>
        <w:top w:val="single" w:sz="4" w:space="0" w:color="E2E2E2"/>
        <w:bottom w:val="single" w:sz="4" w:space="0" w:color="E2E2E2"/>
      </w:pBdr>
      <w:spacing w:before="100" w:beforeAutospacing="1" w:after="100" w:afterAutospacing="1" w:line="240" w:lineRule="auto"/>
      <w:jc w:val="center"/>
    </w:pPr>
    <w:rPr>
      <w:rFonts w:ascii="Times New Roman" w:eastAsia="Times New Roman" w:hAnsi="Times New Roman" w:cs="Times New Roman"/>
      <w:color w:val="7F7F7F"/>
      <w:sz w:val="11"/>
      <w:szCs w:val="11"/>
    </w:rPr>
  </w:style>
  <w:style w:type="paragraph" w:customStyle="1" w:styleId="depnav">
    <w:name w:val="dep_nav"/>
    <w:basedOn w:val="Normal"/>
    <w:rsid w:val="000B581C"/>
    <w:pPr>
      <w:shd w:val="clear" w:color="auto" w:fill="F4F4F4"/>
      <w:spacing w:before="100" w:beforeAutospacing="1" w:after="100" w:afterAutospacing="1" w:line="240" w:lineRule="auto"/>
      <w:jc w:val="left"/>
    </w:pPr>
    <w:rPr>
      <w:rFonts w:ascii="Times New Roman" w:eastAsia="Times New Roman" w:hAnsi="Times New Roman" w:cs="Times New Roman"/>
      <w:sz w:val="12"/>
      <w:szCs w:val="12"/>
    </w:rPr>
  </w:style>
  <w:style w:type="paragraph" w:customStyle="1" w:styleId="reglist">
    <w:name w:val="reg_list"/>
    <w:basedOn w:val="Normal"/>
    <w:rsid w:val="000B581C"/>
    <w:pPr>
      <w:spacing w:before="95" w:after="100" w:afterAutospacing="1" w:line="238" w:lineRule="atLeast"/>
      <w:jc w:val="left"/>
    </w:pPr>
    <w:rPr>
      <w:rFonts w:ascii="Times New Roman" w:eastAsia="Times New Roman" w:hAnsi="Times New Roman" w:cs="Times New Roman"/>
      <w:sz w:val="24"/>
      <w:szCs w:val="24"/>
    </w:rPr>
  </w:style>
  <w:style w:type="paragraph" w:customStyle="1" w:styleId="regline">
    <w:name w:val="reg_line"/>
    <w:basedOn w:val="Normal"/>
    <w:rsid w:val="000B581C"/>
    <w:pPr>
      <w:spacing w:before="95" w:after="143" w:line="240" w:lineRule="auto"/>
      <w:jc w:val="left"/>
    </w:pPr>
    <w:rPr>
      <w:rFonts w:ascii="Times New Roman" w:eastAsia="Times New Roman" w:hAnsi="Times New Roman" w:cs="Times New Roman"/>
      <w:sz w:val="11"/>
      <w:szCs w:val="11"/>
    </w:rPr>
  </w:style>
  <w:style w:type="paragraph" w:customStyle="1" w:styleId="districtnumb">
    <w:name w:val="district_numb"/>
    <w:basedOn w:val="Normal"/>
    <w:rsid w:val="000B581C"/>
    <w:pPr>
      <w:spacing w:before="100" w:beforeAutospacing="1" w:after="100" w:afterAutospacing="1" w:line="240" w:lineRule="auto"/>
      <w:ind w:right="48"/>
      <w:jc w:val="center"/>
    </w:pPr>
    <w:rPr>
      <w:rFonts w:ascii="Times New Roman" w:eastAsia="Times New Roman" w:hAnsi="Times New Roman" w:cs="Times New Roman"/>
      <w:b/>
      <w:bCs/>
      <w:color w:val="FFFFFF"/>
      <w:sz w:val="11"/>
      <w:szCs w:val="11"/>
    </w:rPr>
  </w:style>
  <w:style w:type="paragraph" w:customStyle="1" w:styleId="districtdescription">
    <w:name w:val="district_description"/>
    <w:basedOn w:val="Normal"/>
    <w:rsid w:val="000B581C"/>
    <w:pPr>
      <w:spacing w:before="100" w:beforeAutospacing="1" w:after="100" w:afterAutospacing="1" w:line="240" w:lineRule="auto"/>
      <w:jc w:val="left"/>
    </w:pPr>
    <w:rPr>
      <w:rFonts w:ascii="Times New Roman" w:eastAsia="Times New Roman" w:hAnsi="Times New Roman" w:cs="Times New Roman"/>
      <w:color w:val="848484"/>
      <w:sz w:val="10"/>
      <w:szCs w:val="10"/>
    </w:rPr>
  </w:style>
  <w:style w:type="paragraph" w:customStyle="1" w:styleId="namesurname">
    <w:name w:val="name_surname"/>
    <w:basedOn w:val="Normal"/>
    <w:rsid w:val="000B581C"/>
    <w:pPr>
      <w:shd w:val="clear" w:color="auto" w:fill="E2E2E2"/>
      <w:spacing w:before="191" w:after="100" w:afterAutospacing="1" w:line="240" w:lineRule="auto"/>
      <w:jc w:val="left"/>
    </w:pPr>
    <w:rPr>
      <w:rFonts w:ascii="Times New Roman" w:eastAsia="Times New Roman" w:hAnsi="Times New Roman" w:cs="Times New Roman"/>
      <w:b/>
      <w:bCs/>
      <w:color w:val="6C6C6C"/>
      <w:sz w:val="11"/>
      <w:szCs w:val="11"/>
    </w:rPr>
  </w:style>
  <w:style w:type="paragraph" w:customStyle="1" w:styleId="depnamelist">
    <w:name w:val="dep_name_list"/>
    <w:basedOn w:val="Normal"/>
    <w:rsid w:val="000B581C"/>
    <w:pPr>
      <w:pBdr>
        <w:bottom w:val="single" w:sz="4" w:space="2" w:color="E2E2E2"/>
      </w:pBdr>
      <w:spacing w:before="100" w:beforeAutospacing="1" w:after="100" w:afterAutospacing="1" w:line="240" w:lineRule="auto"/>
      <w:jc w:val="left"/>
    </w:pPr>
    <w:rPr>
      <w:rFonts w:ascii="Times New Roman" w:eastAsia="Times New Roman" w:hAnsi="Times New Roman" w:cs="Times New Roman"/>
      <w:sz w:val="12"/>
      <w:szCs w:val="12"/>
    </w:rPr>
  </w:style>
  <w:style w:type="paragraph" w:customStyle="1" w:styleId="districtalph">
    <w:name w:val="district_alph"/>
    <w:basedOn w:val="Normal"/>
    <w:rsid w:val="000B581C"/>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pphotoblk">
    <w:name w:val="dep_photo_blk"/>
    <w:basedOn w:val="Normal"/>
    <w:rsid w:val="000B581C"/>
    <w:pPr>
      <w:shd w:val="clear" w:color="auto" w:fill="F5F5F5"/>
      <w:spacing w:before="100" w:beforeAutospacing="1" w:after="95" w:line="240" w:lineRule="auto"/>
      <w:ind w:right="86"/>
      <w:jc w:val="center"/>
    </w:pPr>
    <w:rPr>
      <w:rFonts w:ascii="Times New Roman" w:eastAsia="Times New Roman" w:hAnsi="Times New Roman" w:cs="Times New Roman"/>
      <w:sz w:val="24"/>
      <w:szCs w:val="24"/>
    </w:rPr>
  </w:style>
  <w:style w:type="paragraph" w:customStyle="1" w:styleId="Header1">
    <w:name w:val="Header1"/>
    <w:basedOn w:val="Normal"/>
    <w:rsid w:val="000B581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headercont">
    <w:name w:val="header_cont"/>
    <w:basedOn w:val="Normal"/>
    <w:rsid w:val="000B581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ogoblock">
    <w:name w:val="logo_block"/>
    <w:basedOn w:val="Normal"/>
    <w:rsid w:val="000B581C"/>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themeimg">
    <w:name w:val="theme_img"/>
    <w:basedOn w:val="Normal"/>
    <w:rsid w:val="000B581C"/>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logoarm">
    <w:name w:val="logo_arm"/>
    <w:basedOn w:val="Normal"/>
    <w:rsid w:val="000B581C"/>
    <w:pPr>
      <w:spacing w:before="544" w:after="100" w:afterAutospacing="1" w:line="240" w:lineRule="auto"/>
      <w:ind w:left="429"/>
      <w:jc w:val="left"/>
    </w:pPr>
    <w:rPr>
      <w:rFonts w:ascii="Times New Roman" w:eastAsia="Times New Roman" w:hAnsi="Times New Roman" w:cs="Times New Roman"/>
      <w:sz w:val="24"/>
      <w:szCs w:val="24"/>
    </w:rPr>
  </w:style>
  <w:style w:type="paragraph" w:customStyle="1" w:styleId="searchlangblock">
    <w:name w:val="search_lang_block"/>
    <w:basedOn w:val="Normal"/>
    <w:rsid w:val="000B581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earch">
    <w:name w:val="search"/>
    <w:basedOn w:val="Normal"/>
    <w:rsid w:val="000B581C"/>
    <w:pPr>
      <w:spacing w:before="100" w:beforeAutospacing="1" w:after="100" w:afterAutospacing="1" w:line="240" w:lineRule="auto"/>
      <w:jc w:val="left"/>
    </w:pPr>
    <w:rPr>
      <w:rFonts w:ascii="Times New Roman" w:eastAsia="Times New Roman" w:hAnsi="Times New Roman" w:cs="Times New Roman"/>
      <w:b/>
      <w:bCs/>
      <w:color w:val="646464"/>
      <w:sz w:val="11"/>
      <w:szCs w:val="11"/>
    </w:rPr>
  </w:style>
  <w:style w:type="paragraph" w:customStyle="1" w:styleId="zag1">
    <w:name w:val="zag_1"/>
    <w:basedOn w:val="Normal"/>
    <w:rsid w:val="000B581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zagcover">
    <w:name w:val="zag_cover"/>
    <w:basedOn w:val="Normal"/>
    <w:rsid w:val="000B581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homemailmap">
    <w:name w:val="home_mail_map"/>
    <w:basedOn w:val="Normal"/>
    <w:rsid w:val="000B581C"/>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intranetmail">
    <w:name w:val="intranet_mail"/>
    <w:basedOn w:val="Normal"/>
    <w:rsid w:val="000B581C"/>
    <w:pPr>
      <w:spacing w:before="100" w:beforeAutospacing="1" w:after="100" w:afterAutospacing="1" w:line="240" w:lineRule="auto"/>
      <w:ind w:left="95"/>
      <w:jc w:val="left"/>
    </w:pPr>
    <w:rPr>
      <w:rFonts w:ascii="Times New Roman" w:eastAsia="Times New Roman" w:hAnsi="Times New Roman" w:cs="Times New Roman"/>
      <w:color w:val="CCCCCC"/>
      <w:sz w:val="13"/>
      <w:szCs w:val="13"/>
    </w:rPr>
  </w:style>
  <w:style w:type="paragraph" w:customStyle="1" w:styleId="languages">
    <w:name w:val="languages"/>
    <w:basedOn w:val="Normal"/>
    <w:rsid w:val="000B581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ang">
    <w:name w:val="lang"/>
    <w:basedOn w:val="Normal"/>
    <w:rsid w:val="000B581C"/>
    <w:pPr>
      <w:spacing w:before="100" w:beforeAutospacing="1" w:after="100" w:afterAutospacing="1" w:line="240" w:lineRule="auto"/>
      <w:ind w:right="48"/>
      <w:jc w:val="left"/>
    </w:pPr>
    <w:rPr>
      <w:rFonts w:ascii="Times New Roman" w:eastAsia="Times New Roman" w:hAnsi="Times New Roman" w:cs="Times New Roman"/>
      <w:sz w:val="24"/>
      <w:szCs w:val="24"/>
    </w:rPr>
  </w:style>
  <w:style w:type="paragraph" w:customStyle="1" w:styleId="cover">
    <w:name w:val="cover"/>
    <w:basedOn w:val="Normal"/>
    <w:rsid w:val="000B581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verblock">
    <w:name w:val="cover_block"/>
    <w:basedOn w:val="Normal"/>
    <w:rsid w:val="000B581C"/>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greeting">
    <w:name w:val="greeting"/>
    <w:basedOn w:val="Normal"/>
    <w:rsid w:val="000B581C"/>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menu">
    <w:name w:val="menu"/>
    <w:basedOn w:val="Normal"/>
    <w:rsid w:val="000B581C"/>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menuitem">
    <w:name w:val="menu_item"/>
    <w:basedOn w:val="Normal"/>
    <w:rsid w:val="000B581C"/>
    <w:pPr>
      <w:pBdr>
        <w:bottom w:val="single" w:sz="4" w:space="3" w:color="E6E6E6"/>
      </w:pBd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peakerpic">
    <w:name w:val="speaker_pic"/>
    <w:basedOn w:val="Normal"/>
    <w:rsid w:val="000B581C"/>
    <w:pPr>
      <w:spacing w:before="48" w:after="100" w:afterAutospacing="1" w:line="240" w:lineRule="auto"/>
      <w:ind w:right="143"/>
      <w:jc w:val="left"/>
    </w:pPr>
    <w:rPr>
      <w:rFonts w:ascii="Times New Roman" w:eastAsia="Times New Roman" w:hAnsi="Times New Roman" w:cs="Times New Roman"/>
      <w:sz w:val="24"/>
      <w:szCs w:val="24"/>
    </w:rPr>
  </w:style>
  <w:style w:type="paragraph" w:customStyle="1" w:styleId="greetingheader">
    <w:name w:val="greeting_header"/>
    <w:basedOn w:val="Normal"/>
    <w:rsid w:val="000B581C"/>
    <w:pPr>
      <w:spacing w:before="100" w:beforeAutospacing="1" w:after="100" w:afterAutospacing="1" w:line="240" w:lineRule="auto"/>
      <w:jc w:val="left"/>
    </w:pPr>
    <w:rPr>
      <w:rFonts w:ascii="Times New Roman" w:eastAsia="Times New Roman" w:hAnsi="Times New Roman" w:cs="Times New Roman"/>
      <w:b/>
      <w:bCs/>
      <w:color w:val="990000"/>
      <w:sz w:val="19"/>
      <w:szCs w:val="19"/>
    </w:rPr>
  </w:style>
  <w:style w:type="paragraph" w:customStyle="1" w:styleId="greetingtext">
    <w:name w:val="greeting_text"/>
    <w:basedOn w:val="Normal"/>
    <w:rsid w:val="000B581C"/>
    <w:pPr>
      <w:spacing w:before="67" w:after="100" w:afterAutospacing="1" w:line="172" w:lineRule="atLeast"/>
      <w:jc w:val="left"/>
    </w:pPr>
    <w:rPr>
      <w:rFonts w:ascii="Times New Roman" w:eastAsia="Times New Roman" w:hAnsi="Times New Roman" w:cs="Times New Roman"/>
      <w:sz w:val="12"/>
      <w:szCs w:val="12"/>
    </w:rPr>
  </w:style>
  <w:style w:type="paragraph" w:customStyle="1" w:styleId="banners">
    <w:name w:val="banners"/>
    <w:basedOn w:val="Normal"/>
    <w:rsid w:val="000B581C"/>
    <w:pPr>
      <w:spacing w:before="100" w:beforeAutospacing="1" w:after="100" w:afterAutospacing="1" w:line="240" w:lineRule="auto"/>
      <w:ind w:right="48"/>
      <w:jc w:val="left"/>
    </w:pPr>
    <w:rPr>
      <w:rFonts w:ascii="Times New Roman" w:eastAsia="Times New Roman" w:hAnsi="Times New Roman" w:cs="Times New Roman"/>
      <w:sz w:val="24"/>
      <w:szCs w:val="24"/>
    </w:rPr>
  </w:style>
  <w:style w:type="paragraph" w:customStyle="1" w:styleId="news">
    <w:name w:val="news"/>
    <w:basedOn w:val="Normal"/>
    <w:rsid w:val="000B581C"/>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newscont">
    <w:name w:val="news_cont"/>
    <w:basedOn w:val="Normal"/>
    <w:rsid w:val="000B581C"/>
    <w:pPr>
      <w:pBdr>
        <w:top w:val="single" w:sz="4" w:space="0" w:color="EDEDED"/>
        <w:bottom w:val="single" w:sz="4" w:space="0" w:color="EDEDED"/>
      </w:pBd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ticker">
    <w:name w:val="sticker"/>
    <w:basedOn w:val="Normal"/>
    <w:rsid w:val="000B581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ewsitem">
    <w:name w:val="news_item"/>
    <w:basedOn w:val="Normal"/>
    <w:rsid w:val="000B581C"/>
    <w:pPr>
      <w:spacing w:before="100" w:beforeAutospacing="1" w:after="191" w:line="240" w:lineRule="auto"/>
      <w:ind w:right="191"/>
      <w:jc w:val="left"/>
    </w:pPr>
    <w:rPr>
      <w:rFonts w:ascii="Times New Roman" w:eastAsia="Times New Roman" w:hAnsi="Times New Roman" w:cs="Times New Roman"/>
      <w:sz w:val="24"/>
      <w:szCs w:val="24"/>
    </w:rPr>
  </w:style>
  <w:style w:type="paragraph" w:customStyle="1" w:styleId="othernewsitem">
    <w:name w:val="other_news_item"/>
    <w:basedOn w:val="Normal"/>
    <w:rsid w:val="000B581C"/>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newsdate">
    <w:name w:val="news_date"/>
    <w:basedOn w:val="Normal"/>
    <w:rsid w:val="000B581C"/>
    <w:pPr>
      <w:spacing w:before="100" w:beforeAutospacing="1" w:after="29" w:line="240" w:lineRule="auto"/>
      <w:jc w:val="left"/>
    </w:pPr>
    <w:rPr>
      <w:rFonts w:ascii="Times New Roman" w:eastAsia="Times New Roman" w:hAnsi="Times New Roman" w:cs="Times New Roman"/>
      <w:color w:val="646464"/>
      <w:sz w:val="11"/>
      <w:szCs w:val="11"/>
    </w:rPr>
  </w:style>
  <w:style w:type="paragraph" w:customStyle="1" w:styleId="newstitle">
    <w:name w:val="news_title"/>
    <w:basedOn w:val="Normal"/>
    <w:rsid w:val="000B581C"/>
    <w:pPr>
      <w:spacing w:before="100" w:beforeAutospacing="1" w:after="143" w:line="240" w:lineRule="auto"/>
      <w:jc w:val="left"/>
    </w:pPr>
    <w:rPr>
      <w:rFonts w:ascii="Times New Roman" w:eastAsia="Times New Roman" w:hAnsi="Times New Roman" w:cs="Times New Roman"/>
      <w:b/>
      <w:bCs/>
      <w:sz w:val="15"/>
      <w:szCs w:val="15"/>
    </w:rPr>
  </w:style>
  <w:style w:type="paragraph" w:customStyle="1" w:styleId="newslead">
    <w:name w:val="news_lead"/>
    <w:basedOn w:val="Normal"/>
    <w:rsid w:val="000B581C"/>
    <w:pPr>
      <w:spacing w:before="29" w:after="100" w:afterAutospacing="1" w:line="153" w:lineRule="atLeast"/>
      <w:jc w:val="left"/>
    </w:pPr>
    <w:rPr>
      <w:rFonts w:ascii="Times New Roman" w:eastAsia="Times New Roman" w:hAnsi="Times New Roman" w:cs="Times New Roman"/>
      <w:color w:val="646464"/>
      <w:sz w:val="11"/>
      <w:szCs w:val="11"/>
    </w:rPr>
  </w:style>
  <w:style w:type="paragraph" w:customStyle="1" w:styleId="newsthumb">
    <w:name w:val="news_thumb"/>
    <w:basedOn w:val="Normal"/>
    <w:rsid w:val="000B581C"/>
    <w:pPr>
      <w:pBdr>
        <w:top w:val="single" w:sz="4" w:space="1" w:color="CCCCCC"/>
        <w:left w:val="single" w:sz="4" w:space="1" w:color="CCCCCC"/>
        <w:bottom w:val="single" w:sz="4" w:space="1" w:color="CCCCCC"/>
        <w:right w:val="single" w:sz="4" w:space="1" w:color="CCCCCC"/>
      </w:pBdr>
      <w:shd w:val="clear" w:color="auto" w:fill="FFFFFF"/>
      <w:spacing w:before="48" w:after="29" w:line="240" w:lineRule="auto"/>
      <w:ind w:right="95"/>
      <w:jc w:val="left"/>
    </w:pPr>
    <w:rPr>
      <w:rFonts w:ascii="Times New Roman" w:eastAsia="Times New Roman" w:hAnsi="Times New Roman" w:cs="Times New Roman"/>
      <w:sz w:val="24"/>
      <w:szCs w:val="24"/>
    </w:rPr>
  </w:style>
  <w:style w:type="paragraph" w:customStyle="1" w:styleId="othernewsthumb">
    <w:name w:val="other_news_thumb"/>
    <w:basedOn w:val="Normal"/>
    <w:rsid w:val="000B581C"/>
    <w:pPr>
      <w:pBdr>
        <w:top w:val="single" w:sz="4" w:space="1" w:color="CCCCCC"/>
        <w:left w:val="single" w:sz="4" w:space="1" w:color="CCCCCC"/>
        <w:bottom w:val="single" w:sz="4" w:space="1" w:color="CCCCCC"/>
        <w:right w:val="single" w:sz="4" w:space="1" w:color="CCCCCC"/>
      </w:pBdr>
      <w:shd w:val="clear" w:color="auto" w:fill="FFFFFF"/>
      <w:spacing w:before="100" w:beforeAutospacing="1" w:after="100" w:afterAutospacing="1" w:line="240" w:lineRule="auto"/>
      <w:ind w:right="95"/>
      <w:jc w:val="left"/>
    </w:pPr>
    <w:rPr>
      <w:rFonts w:ascii="Times New Roman" w:eastAsia="Times New Roman" w:hAnsi="Times New Roman" w:cs="Times New Roman"/>
      <w:sz w:val="24"/>
      <w:szCs w:val="24"/>
    </w:rPr>
  </w:style>
  <w:style w:type="paragraph" w:customStyle="1" w:styleId="allnews">
    <w:name w:val="all_news"/>
    <w:basedOn w:val="Normal"/>
    <w:rsid w:val="000B581C"/>
    <w:pPr>
      <w:spacing w:before="143" w:after="143" w:line="240" w:lineRule="auto"/>
      <w:jc w:val="left"/>
    </w:pPr>
    <w:rPr>
      <w:rFonts w:ascii="Times New Roman" w:eastAsia="Times New Roman" w:hAnsi="Times New Roman" w:cs="Times New Roman"/>
      <w:sz w:val="24"/>
      <w:szCs w:val="24"/>
    </w:rPr>
  </w:style>
  <w:style w:type="paragraph" w:customStyle="1" w:styleId="newspic">
    <w:name w:val="news_pic"/>
    <w:basedOn w:val="Normal"/>
    <w:rsid w:val="000B581C"/>
    <w:pPr>
      <w:spacing w:before="100" w:beforeAutospacing="1" w:after="100" w:afterAutospacing="1" w:line="240" w:lineRule="auto"/>
      <w:ind w:right="143"/>
      <w:jc w:val="left"/>
    </w:pPr>
    <w:rPr>
      <w:rFonts w:ascii="Times New Roman" w:eastAsia="Times New Roman" w:hAnsi="Times New Roman" w:cs="Times New Roman"/>
      <w:sz w:val="24"/>
      <w:szCs w:val="24"/>
    </w:rPr>
  </w:style>
  <w:style w:type="paragraph" w:customStyle="1" w:styleId="newssection">
    <w:name w:val="news_section"/>
    <w:basedOn w:val="Normal"/>
    <w:rsid w:val="000B581C"/>
    <w:pPr>
      <w:pBdr>
        <w:bottom w:val="single" w:sz="4" w:space="1" w:color="E5E5E5"/>
      </w:pBdr>
      <w:spacing w:before="100" w:beforeAutospacing="1" w:after="143" w:line="240" w:lineRule="auto"/>
      <w:jc w:val="left"/>
    </w:pPr>
    <w:rPr>
      <w:rFonts w:ascii="Times New Roman" w:eastAsia="Times New Roman" w:hAnsi="Times New Roman" w:cs="Times New Roman"/>
      <w:b/>
      <w:bCs/>
      <w:color w:val="990000"/>
      <w:sz w:val="11"/>
      <w:szCs w:val="11"/>
    </w:rPr>
  </w:style>
  <w:style w:type="paragraph" w:customStyle="1" w:styleId="newspin">
    <w:name w:val="news_pin"/>
    <w:basedOn w:val="Normal"/>
    <w:rsid w:val="000B581C"/>
    <w:pPr>
      <w:spacing w:before="100" w:beforeAutospacing="1" w:after="100" w:afterAutospacing="1" w:line="240" w:lineRule="auto"/>
      <w:ind w:left="48"/>
      <w:jc w:val="left"/>
    </w:pPr>
    <w:rPr>
      <w:rFonts w:ascii="Times New Roman" w:eastAsia="Times New Roman" w:hAnsi="Times New Roman" w:cs="Times New Roman"/>
      <w:sz w:val="24"/>
      <w:szCs w:val="24"/>
    </w:rPr>
  </w:style>
  <w:style w:type="paragraph" w:customStyle="1" w:styleId="handzblock">
    <w:name w:val="handz_block"/>
    <w:basedOn w:val="Normal"/>
    <w:rsid w:val="000B581C"/>
    <w:pPr>
      <w:pBdr>
        <w:left w:val="single" w:sz="18" w:space="0" w:color="E9E9E9"/>
      </w:pBdr>
      <w:shd w:val="clear" w:color="auto" w:fill="F5F5F5"/>
      <w:spacing w:before="100" w:beforeAutospacing="1" w:after="100" w:afterAutospacing="1" w:line="240" w:lineRule="auto"/>
      <w:ind w:right="191"/>
      <w:jc w:val="left"/>
    </w:pPr>
    <w:rPr>
      <w:rFonts w:ascii="Times New Roman" w:eastAsia="Times New Roman" w:hAnsi="Times New Roman" w:cs="Times New Roman"/>
      <w:sz w:val="24"/>
      <w:szCs w:val="24"/>
    </w:rPr>
  </w:style>
  <w:style w:type="paragraph" w:customStyle="1" w:styleId="handzdesc">
    <w:name w:val="handz_desc"/>
    <w:basedOn w:val="Normal"/>
    <w:rsid w:val="000B581C"/>
    <w:pPr>
      <w:spacing w:before="48" w:after="100" w:afterAutospacing="1" w:line="143" w:lineRule="atLeast"/>
      <w:jc w:val="left"/>
    </w:pPr>
    <w:rPr>
      <w:rFonts w:ascii="Times New Roman" w:eastAsia="Times New Roman" w:hAnsi="Times New Roman" w:cs="Times New Roman"/>
      <w:color w:val="808080"/>
      <w:sz w:val="11"/>
      <w:szCs w:val="11"/>
    </w:rPr>
  </w:style>
  <w:style w:type="paragraph" w:customStyle="1" w:styleId="handzname">
    <w:name w:val="handz_name"/>
    <w:basedOn w:val="Normal"/>
    <w:rsid w:val="000B581C"/>
    <w:pPr>
      <w:spacing w:before="100" w:beforeAutospacing="1" w:after="95" w:line="240" w:lineRule="auto"/>
      <w:jc w:val="center"/>
    </w:pPr>
    <w:rPr>
      <w:rFonts w:ascii="Times New Roman" w:eastAsia="Times New Roman" w:hAnsi="Times New Roman" w:cs="Times New Roman"/>
      <w:b/>
      <w:bCs/>
      <w:color w:val="000000"/>
      <w:sz w:val="19"/>
      <w:szCs w:val="19"/>
    </w:rPr>
  </w:style>
  <w:style w:type="paragraph" w:customStyle="1" w:styleId="nistdate">
    <w:name w:val="nist_date"/>
    <w:basedOn w:val="Normal"/>
    <w:rsid w:val="000B581C"/>
    <w:pPr>
      <w:spacing w:before="100" w:beforeAutospacing="1" w:after="100" w:afterAutospacing="1" w:line="240" w:lineRule="auto"/>
      <w:jc w:val="left"/>
    </w:pPr>
    <w:rPr>
      <w:rFonts w:ascii="Times New Roman" w:eastAsia="Times New Roman" w:hAnsi="Times New Roman" w:cs="Times New Roman"/>
      <w:color w:val="646464"/>
      <w:sz w:val="11"/>
      <w:szCs w:val="11"/>
    </w:rPr>
  </w:style>
  <w:style w:type="paragraph" w:customStyle="1" w:styleId="tbname">
    <w:name w:val="tb_name"/>
    <w:basedOn w:val="Normal"/>
    <w:rsid w:val="000B581C"/>
    <w:pPr>
      <w:spacing w:before="100" w:beforeAutospacing="1" w:after="100" w:afterAutospacing="1" w:line="240" w:lineRule="auto"/>
      <w:jc w:val="left"/>
    </w:pPr>
    <w:rPr>
      <w:rFonts w:ascii="Times New Roman" w:eastAsia="Times New Roman" w:hAnsi="Times New Roman" w:cs="Times New Roman"/>
      <w:b/>
      <w:bCs/>
      <w:color w:val="6C6C6C"/>
      <w:sz w:val="11"/>
      <w:szCs w:val="11"/>
    </w:rPr>
  </w:style>
  <w:style w:type="paragraph" w:customStyle="1" w:styleId="tbnamen">
    <w:name w:val="tb_name_n"/>
    <w:basedOn w:val="Normal"/>
    <w:rsid w:val="000B581C"/>
    <w:pPr>
      <w:spacing w:before="100" w:beforeAutospacing="1" w:after="100" w:afterAutospacing="1" w:line="240" w:lineRule="auto"/>
      <w:jc w:val="left"/>
    </w:pPr>
    <w:rPr>
      <w:rFonts w:ascii="Times New Roman" w:eastAsia="Times New Roman" w:hAnsi="Times New Roman" w:cs="Times New Roman"/>
      <w:color w:val="6C6C6C"/>
      <w:sz w:val="24"/>
      <w:szCs w:val="24"/>
    </w:rPr>
  </w:style>
  <w:style w:type="paragraph" w:customStyle="1" w:styleId="tbnamecont">
    <w:name w:val="tb_name_cont"/>
    <w:basedOn w:val="Normal"/>
    <w:rsid w:val="000B581C"/>
    <w:pPr>
      <w:spacing w:before="100" w:beforeAutospacing="1" w:after="100" w:afterAutospacing="1" w:line="172" w:lineRule="atLeast"/>
      <w:jc w:val="left"/>
    </w:pPr>
    <w:rPr>
      <w:rFonts w:ascii="Times New Roman" w:eastAsia="Times New Roman" w:hAnsi="Times New Roman" w:cs="Times New Roman"/>
      <w:color w:val="000000"/>
      <w:sz w:val="12"/>
      <w:szCs w:val="12"/>
    </w:rPr>
  </w:style>
  <w:style w:type="paragraph" w:customStyle="1" w:styleId="tbitem">
    <w:name w:val="tb_item"/>
    <w:basedOn w:val="Normal"/>
    <w:rsid w:val="000B581C"/>
    <w:pPr>
      <w:pBdr>
        <w:bottom w:val="single" w:sz="4" w:space="2" w:color="E2E2E2"/>
      </w:pBd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contenttd">
    <w:name w:val="content_td"/>
    <w:basedOn w:val="Normal"/>
    <w:rsid w:val="000B581C"/>
    <w:pPr>
      <w:spacing w:before="100" w:beforeAutospacing="1" w:after="100" w:afterAutospacing="1" w:line="143" w:lineRule="atLeast"/>
      <w:jc w:val="left"/>
    </w:pPr>
    <w:rPr>
      <w:rFonts w:ascii="Times New Roman" w:eastAsia="Times New Roman" w:hAnsi="Times New Roman" w:cs="Times New Roman"/>
      <w:sz w:val="11"/>
      <w:szCs w:val="11"/>
    </w:rPr>
  </w:style>
  <w:style w:type="paragraph" w:customStyle="1" w:styleId="ashxcover">
    <w:name w:val="ashx_cover"/>
    <w:basedOn w:val="Normal"/>
    <w:rsid w:val="000B581C"/>
    <w:pPr>
      <w:shd w:val="clear" w:color="auto" w:fill="F4F4F4"/>
      <w:spacing w:before="100" w:beforeAutospacing="1" w:after="10" w:line="240" w:lineRule="auto"/>
      <w:jc w:val="center"/>
    </w:pPr>
    <w:rPr>
      <w:rFonts w:ascii="Times New Roman" w:eastAsia="Times New Roman" w:hAnsi="Times New Roman" w:cs="Times New Roman"/>
      <w:sz w:val="24"/>
      <w:szCs w:val="24"/>
    </w:rPr>
  </w:style>
  <w:style w:type="paragraph" w:customStyle="1" w:styleId="varchsel">
    <w:name w:val="varch_sel"/>
    <w:basedOn w:val="Normal"/>
    <w:rsid w:val="000B581C"/>
    <w:pPr>
      <w:spacing w:before="100" w:beforeAutospacing="1" w:after="100" w:afterAutospacing="1" w:line="240" w:lineRule="auto"/>
      <w:jc w:val="left"/>
    </w:pPr>
    <w:rPr>
      <w:rFonts w:ascii="Times New Roman" w:eastAsia="Times New Roman" w:hAnsi="Times New Roman" w:cs="Times New Roman"/>
      <w:b/>
      <w:bCs/>
      <w:color w:val="990000"/>
      <w:sz w:val="11"/>
      <w:szCs w:val="11"/>
    </w:rPr>
  </w:style>
  <w:style w:type="paragraph" w:customStyle="1" w:styleId="varchprofile">
    <w:name w:val="varch_profile"/>
    <w:basedOn w:val="Normal"/>
    <w:rsid w:val="000B581C"/>
    <w:pPr>
      <w:pBdr>
        <w:bottom w:val="single" w:sz="8" w:space="7" w:color="CCCCCC"/>
      </w:pBdr>
      <w:shd w:val="clear" w:color="auto" w:fill="F4F4F4"/>
      <w:spacing w:before="95" w:after="100" w:afterAutospacing="1" w:line="240" w:lineRule="auto"/>
      <w:jc w:val="left"/>
    </w:pPr>
    <w:rPr>
      <w:rFonts w:ascii="Times New Roman" w:eastAsia="Times New Roman" w:hAnsi="Times New Roman" w:cs="Times New Roman"/>
      <w:sz w:val="24"/>
      <w:szCs w:val="24"/>
    </w:rPr>
  </w:style>
  <w:style w:type="paragraph" w:customStyle="1" w:styleId="varchname">
    <w:name w:val="varch_name"/>
    <w:basedOn w:val="Normal"/>
    <w:rsid w:val="000B581C"/>
    <w:pPr>
      <w:spacing w:before="100" w:beforeAutospacing="1" w:after="100" w:afterAutospacing="1" w:line="240" w:lineRule="auto"/>
      <w:jc w:val="left"/>
    </w:pPr>
    <w:rPr>
      <w:rFonts w:ascii="Times New Roman" w:eastAsia="Times New Roman" w:hAnsi="Times New Roman" w:cs="Times New Roman"/>
      <w:b/>
      <w:bCs/>
      <w:color w:val="000000"/>
      <w:sz w:val="14"/>
      <w:szCs w:val="14"/>
    </w:rPr>
  </w:style>
  <w:style w:type="paragraph" w:customStyle="1" w:styleId="varchdesc">
    <w:name w:val="varch_desc"/>
    <w:basedOn w:val="Normal"/>
    <w:rsid w:val="000B581C"/>
    <w:pPr>
      <w:spacing w:before="100" w:beforeAutospacing="1" w:after="100" w:afterAutospacing="1" w:line="191" w:lineRule="atLeast"/>
      <w:jc w:val="left"/>
    </w:pPr>
    <w:rPr>
      <w:rFonts w:ascii="Times New Roman" w:eastAsia="Times New Roman" w:hAnsi="Times New Roman" w:cs="Times New Roman"/>
      <w:sz w:val="12"/>
      <w:szCs w:val="12"/>
    </w:rPr>
  </w:style>
  <w:style w:type="paragraph" w:customStyle="1" w:styleId="orenssub">
    <w:name w:val="orens_sub"/>
    <w:basedOn w:val="Normal"/>
    <w:rsid w:val="000B581C"/>
    <w:pPr>
      <w:pBdr>
        <w:left w:val="single" w:sz="18" w:space="5" w:color="DEDEDE"/>
      </w:pBdr>
      <w:shd w:val="clear" w:color="auto" w:fill="F6F6F6"/>
      <w:spacing w:before="95" w:after="95" w:line="240" w:lineRule="auto"/>
      <w:ind w:left="238"/>
      <w:jc w:val="left"/>
    </w:pPr>
    <w:rPr>
      <w:rFonts w:ascii="Times New Roman" w:eastAsia="Times New Roman" w:hAnsi="Times New Roman" w:cs="Times New Roman"/>
      <w:sz w:val="24"/>
      <w:szCs w:val="24"/>
    </w:rPr>
  </w:style>
  <w:style w:type="paragraph" w:customStyle="1" w:styleId="orensplaj">
    <w:name w:val="orens_plaj"/>
    <w:basedOn w:val="Normal"/>
    <w:rsid w:val="000B581C"/>
    <w:pPr>
      <w:pBdr>
        <w:bottom w:val="single" w:sz="4" w:space="5" w:color="E5E5E5"/>
      </w:pBdr>
      <w:shd w:val="clear" w:color="auto" w:fill="F6F6F6"/>
      <w:spacing w:before="100" w:beforeAutospacing="1" w:after="29" w:line="240" w:lineRule="auto"/>
      <w:jc w:val="left"/>
    </w:pPr>
    <w:rPr>
      <w:rFonts w:ascii="Times New Roman" w:eastAsia="Times New Roman" w:hAnsi="Times New Roman" w:cs="Times New Roman"/>
      <w:sz w:val="24"/>
      <w:szCs w:val="24"/>
    </w:rPr>
  </w:style>
  <w:style w:type="paragraph" w:customStyle="1" w:styleId="orensplajopen">
    <w:name w:val="orens_plaj_open"/>
    <w:basedOn w:val="Normal"/>
    <w:rsid w:val="000B581C"/>
    <w:pPr>
      <w:spacing w:before="143" w:after="100" w:afterAutospacing="1" w:line="240" w:lineRule="auto"/>
      <w:ind w:left="238"/>
      <w:jc w:val="left"/>
    </w:pPr>
    <w:rPr>
      <w:rFonts w:ascii="Times New Roman" w:eastAsia="Times New Roman" w:hAnsi="Times New Roman" w:cs="Times New Roman"/>
      <w:sz w:val="24"/>
      <w:szCs w:val="24"/>
    </w:rPr>
  </w:style>
  <w:style w:type="paragraph" w:customStyle="1" w:styleId="discquestion">
    <w:name w:val="disc_question"/>
    <w:basedOn w:val="Normal"/>
    <w:rsid w:val="000B581C"/>
    <w:pPr>
      <w:shd w:val="clear" w:color="auto" w:fill="F6F6F6"/>
      <w:spacing w:before="48" w:after="48" w:line="240" w:lineRule="auto"/>
      <w:jc w:val="left"/>
    </w:pPr>
    <w:rPr>
      <w:rFonts w:ascii="Times New Roman" w:eastAsia="Times New Roman" w:hAnsi="Times New Roman" w:cs="Times New Roman"/>
      <w:sz w:val="12"/>
      <w:szCs w:val="12"/>
    </w:rPr>
  </w:style>
  <w:style w:type="paragraph" w:customStyle="1" w:styleId="descdate">
    <w:name w:val="desc_date"/>
    <w:basedOn w:val="Normal"/>
    <w:rsid w:val="000B581C"/>
    <w:pPr>
      <w:spacing w:before="19" w:after="100" w:afterAutospacing="1" w:line="240" w:lineRule="auto"/>
      <w:jc w:val="left"/>
    </w:pPr>
    <w:rPr>
      <w:rFonts w:ascii="Times New Roman" w:eastAsia="Times New Roman" w:hAnsi="Times New Roman" w:cs="Times New Roman"/>
      <w:color w:val="7C7C7C"/>
      <w:sz w:val="11"/>
      <w:szCs w:val="11"/>
    </w:rPr>
  </w:style>
  <w:style w:type="paragraph" w:customStyle="1" w:styleId="level2block">
    <w:name w:val="level2block"/>
    <w:basedOn w:val="Normal"/>
    <w:rsid w:val="000B581C"/>
    <w:pPr>
      <w:spacing w:before="10" w:after="100" w:afterAutospacing="1" w:line="240" w:lineRule="auto"/>
      <w:jc w:val="center"/>
    </w:pPr>
    <w:rPr>
      <w:rFonts w:ascii="Times New Roman" w:eastAsia="Times New Roman" w:hAnsi="Times New Roman" w:cs="Times New Roman"/>
      <w:sz w:val="24"/>
      <w:szCs w:val="24"/>
    </w:rPr>
  </w:style>
  <w:style w:type="paragraph" w:customStyle="1" w:styleId="level2menu">
    <w:name w:val="level2menu"/>
    <w:basedOn w:val="Normal"/>
    <w:rsid w:val="000B581C"/>
    <w:pPr>
      <w:spacing w:before="100" w:beforeAutospacing="1" w:after="100" w:afterAutospacing="1" w:line="238" w:lineRule="atLeast"/>
      <w:jc w:val="left"/>
    </w:pPr>
    <w:rPr>
      <w:rFonts w:ascii="Times New Roman" w:eastAsia="Times New Roman" w:hAnsi="Times New Roman" w:cs="Times New Roman"/>
      <w:color w:val="CBD3DD"/>
      <w:sz w:val="11"/>
      <w:szCs w:val="11"/>
    </w:rPr>
  </w:style>
  <w:style w:type="paragraph" w:customStyle="1" w:styleId="level2link">
    <w:name w:val="level2link"/>
    <w:basedOn w:val="Normal"/>
    <w:rsid w:val="000B581C"/>
    <w:pPr>
      <w:spacing w:before="100" w:beforeAutospacing="1" w:after="100" w:afterAutospacing="1" w:line="240" w:lineRule="auto"/>
      <w:jc w:val="left"/>
    </w:pPr>
    <w:rPr>
      <w:rFonts w:ascii="Times New Roman" w:eastAsia="Times New Roman" w:hAnsi="Times New Roman" w:cs="Times New Roman"/>
      <w:b/>
      <w:bCs/>
      <w:color w:val="FFFFFF"/>
      <w:sz w:val="11"/>
      <w:szCs w:val="11"/>
    </w:rPr>
  </w:style>
  <w:style w:type="paragraph" w:customStyle="1" w:styleId="level2sel">
    <w:name w:val="level2sel"/>
    <w:basedOn w:val="Normal"/>
    <w:rsid w:val="000B581C"/>
    <w:pPr>
      <w:shd w:val="clear" w:color="auto" w:fill="BA0000"/>
      <w:spacing w:before="100" w:beforeAutospacing="1" w:after="100" w:afterAutospacing="1" w:line="240" w:lineRule="auto"/>
      <w:jc w:val="left"/>
    </w:pPr>
    <w:rPr>
      <w:rFonts w:ascii="Times New Roman" w:eastAsia="Times New Roman" w:hAnsi="Times New Roman" w:cs="Times New Roman"/>
      <w:b/>
      <w:bCs/>
      <w:color w:val="FFFFFF"/>
      <w:sz w:val="11"/>
      <w:szCs w:val="11"/>
    </w:rPr>
  </w:style>
  <w:style w:type="paragraph" w:customStyle="1" w:styleId="level3block">
    <w:name w:val="level3block"/>
    <w:basedOn w:val="Normal"/>
    <w:rsid w:val="000B581C"/>
    <w:pPr>
      <w:pBdr>
        <w:bottom w:val="single" w:sz="4" w:space="12" w:color="E2E2E2"/>
      </w:pBdr>
      <w:shd w:val="clear" w:color="auto" w:fill="F9F9F9"/>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level3menu">
    <w:name w:val="level3menu"/>
    <w:basedOn w:val="Normal"/>
    <w:rsid w:val="000B581C"/>
    <w:pPr>
      <w:spacing w:before="100" w:beforeAutospacing="1" w:after="100" w:afterAutospacing="1" w:line="238" w:lineRule="atLeast"/>
      <w:jc w:val="left"/>
    </w:pPr>
    <w:rPr>
      <w:rFonts w:ascii="Times New Roman" w:eastAsia="Times New Roman" w:hAnsi="Times New Roman" w:cs="Times New Roman"/>
      <w:sz w:val="24"/>
      <w:szCs w:val="24"/>
    </w:rPr>
  </w:style>
  <w:style w:type="paragraph" w:customStyle="1" w:styleId="level3sel">
    <w:name w:val="level3sel"/>
    <w:basedOn w:val="Normal"/>
    <w:rsid w:val="000B581C"/>
    <w:pPr>
      <w:spacing w:before="100" w:beforeAutospacing="1" w:after="100" w:afterAutospacing="1" w:line="240" w:lineRule="auto"/>
      <w:jc w:val="left"/>
    </w:pPr>
    <w:rPr>
      <w:rFonts w:ascii="Times New Roman" w:eastAsia="Times New Roman" w:hAnsi="Times New Roman" w:cs="Times New Roman"/>
      <w:b/>
      <w:bCs/>
      <w:color w:val="990000"/>
      <w:sz w:val="11"/>
      <w:szCs w:val="11"/>
    </w:rPr>
  </w:style>
  <w:style w:type="paragraph" w:customStyle="1" w:styleId="additional">
    <w:name w:val="additional"/>
    <w:basedOn w:val="Normal"/>
    <w:rsid w:val="000B581C"/>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dditionalplajka">
    <w:name w:val="additional_plajka"/>
    <w:basedOn w:val="Normal"/>
    <w:rsid w:val="000B581C"/>
    <w:pPr>
      <w:spacing w:before="95" w:after="100" w:afterAutospacing="1" w:line="240" w:lineRule="auto"/>
      <w:jc w:val="right"/>
    </w:pPr>
    <w:rPr>
      <w:rFonts w:ascii="Times New Roman" w:eastAsia="Times New Roman" w:hAnsi="Times New Roman" w:cs="Times New Roman"/>
      <w:b/>
      <w:bCs/>
      <w:color w:val="FFFFFF"/>
      <w:sz w:val="11"/>
      <w:szCs w:val="11"/>
    </w:rPr>
  </w:style>
  <w:style w:type="paragraph" w:customStyle="1" w:styleId="additionalplajkachairman">
    <w:name w:val="additional_plajka_chairman"/>
    <w:basedOn w:val="Normal"/>
    <w:rsid w:val="000B581C"/>
    <w:pPr>
      <w:spacing w:before="95" w:after="100" w:afterAutospacing="1" w:line="240" w:lineRule="auto"/>
      <w:jc w:val="right"/>
    </w:pPr>
    <w:rPr>
      <w:rFonts w:ascii="Times New Roman" w:eastAsia="Times New Roman" w:hAnsi="Times New Roman" w:cs="Times New Roman"/>
      <w:b/>
      <w:bCs/>
      <w:color w:val="FFFFFF"/>
      <w:sz w:val="11"/>
      <w:szCs w:val="11"/>
    </w:rPr>
  </w:style>
  <w:style w:type="paragraph" w:customStyle="1" w:styleId="additionalblock">
    <w:name w:val="additional_block"/>
    <w:basedOn w:val="Normal"/>
    <w:rsid w:val="000B581C"/>
    <w:pPr>
      <w:pBdr>
        <w:bottom w:val="single" w:sz="4" w:space="5" w:color="E2E2E2"/>
      </w:pBdr>
      <w:shd w:val="clear" w:color="auto" w:fill="F9F9F9"/>
      <w:spacing w:before="100" w:beforeAutospacing="1" w:after="100" w:afterAutospacing="1" w:line="240" w:lineRule="auto"/>
      <w:jc w:val="left"/>
    </w:pPr>
    <w:rPr>
      <w:rFonts w:ascii="Times New Roman" w:eastAsia="Times New Roman" w:hAnsi="Times New Roman" w:cs="Times New Roman"/>
      <w:color w:val="54575C"/>
      <w:sz w:val="11"/>
      <w:szCs w:val="11"/>
    </w:rPr>
  </w:style>
  <w:style w:type="paragraph" w:customStyle="1" w:styleId="carouselpic">
    <w:name w:val="carousel_pic"/>
    <w:basedOn w:val="Normal"/>
    <w:rsid w:val="000B581C"/>
    <w:pPr>
      <w:spacing w:before="100" w:beforeAutospacing="1" w:after="95" w:line="240" w:lineRule="auto"/>
      <w:jc w:val="left"/>
    </w:pPr>
    <w:rPr>
      <w:rFonts w:ascii="Times New Roman" w:eastAsia="Times New Roman" w:hAnsi="Times New Roman" w:cs="Times New Roman"/>
      <w:sz w:val="24"/>
      <w:szCs w:val="24"/>
    </w:rPr>
  </w:style>
  <w:style w:type="paragraph" w:customStyle="1" w:styleId="carousel">
    <w:name w:val="carousel"/>
    <w:basedOn w:val="Normal"/>
    <w:rsid w:val="000B581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rl">
    <w:name w:val="arr_l"/>
    <w:basedOn w:val="Normal"/>
    <w:rsid w:val="000B581C"/>
    <w:pPr>
      <w:spacing w:before="100" w:beforeAutospacing="1" w:after="381" w:line="240" w:lineRule="auto"/>
      <w:ind w:right="143"/>
      <w:jc w:val="left"/>
    </w:pPr>
    <w:rPr>
      <w:rFonts w:ascii="Times New Roman" w:eastAsia="Times New Roman" w:hAnsi="Times New Roman" w:cs="Times New Roman"/>
      <w:sz w:val="24"/>
      <w:szCs w:val="24"/>
    </w:rPr>
  </w:style>
  <w:style w:type="paragraph" w:customStyle="1" w:styleId="arrr">
    <w:name w:val="arr_r"/>
    <w:basedOn w:val="Normal"/>
    <w:rsid w:val="000B581C"/>
    <w:pPr>
      <w:spacing w:before="100" w:beforeAutospacing="1" w:after="381" w:line="240" w:lineRule="auto"/>
      <w:ind w:left="143"/>
      <w:jc w:val="left"/>
    </w:pPr>
    <w:rPr>
      <w:rFonts w:ascii="Times New Roman" w:eastAsia="Times New Roman" w:hAnsi="Times New Roman" w:cs="Times New Roman"/>
      <w:sz w:val="24"/>
      <w:szCs w:val="24"/>
    </w:rPr>
  </w:style>
  <w:style w:type="paragraph" w:customStyle="1" w:styleId="bottommenu">
    <w:name w:val="bottom_menu"/>
    <w:basedOn w:val="Normal"/>
    <w:rsid w:val="000B581C"/>
    <w:pPr>
      <w:spacing w:before="100" w:beforeAutospacing="1" w:after="100" w:afterAutospacing="1" w:line="200" w:lineRule="atLeast"/>
      <w:jc w:val="center"/>
    </w:pPr>
    <w:rPr>
      <w:rFonts w:ascii="Times New Roman" w:eastAsia="Times New Roman" w:hAnsi="Times New Roman" w:cs="Times New Roman"/>
      <w:color w:val="CCCCCC"/>
      <w:sz w:val="11"/>
      <w:szCs w:val="11"/>
    </w:rPr>
  </w:style>
  <w:style w:type="paragraph" w:customStyle="1" w:styleId="bottomflg">
    <w:name w:val="bottom_flg"/>
    <w:basedOn w:val="Normal"/>
    <w:rsid w:val="000B581C"/>
    <w:pPr>
      <w:shd w:val="clear" w:color="auto" w:fill="FFB1B1"/>
      <w:spacing w:before="95" w:after="100" w:afterAutospacing="1" w:line="240" w:lineRule="auto"/>
      <w:jc w:val="left"/>
    </w:pPr>
    <w:rPr>
      <w:rFonts w:ascii="Times New Roman" w:eastAsia="Times New Roman" w:hAnsi="Times New Roman" w:cs="Times New Roman"/>
      <w:sz w:val="24"/>
      <w:szCs w:val="24"/>
    </w:rPr>
  </w:style>
  <w:style w:type="paragraph" w:customStyle="1" w:styleId="footerinfo">
    <w:name w:val="footer_info"/>
    <w:basedOn w:val="Normal"/>
    <w:rsid w:val="000B581C"/>
    <w:pPr>
      <w:spacing w:before="143" w:after="100" w:afterAutospacing="1" w:line="240" w:lineRule="auto"/>
      <w:jc w:val="left"/>
    </w:pPr>
    <w:rPr>
      <w:rFonts w:ascii="Times New Roman" w:eastAsia="Times New Roman" w:hAnsi="Times New Roman" w:cs="Times New Roman"/>
      <w:sz w:val="24"/>
      <w:szCs w:val="24"/>
    </w:rPr>
  </w:style>
  <w:style w:type="paragraph" w:customStyle="1" w:styleId="footerm">
    <w:name w:val="footer_m"/>
    <w:basedOn w:val="Normal"/>
    <w:rsid w:val="000B581C"/>
    <w:pPr>
      <w:spacing w:before="100" w:beforeAutospacing="1" w:after="100" w:afterAutospacing="1" w:line="240" w:lineRule="auto"/>
      <w:ind w:right="67"/>
      <w:jc w:val="left"/>
    </w:pPr>
    <w:rPr>
      <w:rFonts w:ascii="Times New Roman" w:eastAsia="Times New Roman" w:hAnsi="Times New Roman" w:cs="Times New Roman"/>
      <w:sz w:val="24"/>
      <w:szCs w:val="24"/>
    </w:rPr>
  </w:style>
  <w:style w:type="paragraph" w:customStyle="1" w:styleId="footeroptions">
    <w:name w:val="footer_options"/>
    <w:basedOn w:val="Normal"/>
    <w:rsid w:val="000B581C"/>
    <w:pPr>
      <w:spacing w:before="143" w:after="100" w:afterAutospacing="1" w:line="240" w:lineRule="auto"/>
      <w:jc w:val="left"/>
    </w:pPr>
    <w:rPr>
      <w:rFonts w:ascii="Times New Roman" w:eastAsia="Times New Roman" w:hAnsi="Times New Roman" w:cs="Times New Roman"/>
      <w:sz w:val="24"/>
      <w:szCs w:val="24"/>
    </w:rPr>
  </w:style>
  <w:style w:type="paragraph" w:customStyle="1" w:styleId="footeraddr">
    <w:name w:val="footer_addr"/>
    <w:basedOn w:val="Normal"/>
    <w:rsid w:val="000B581C"/>
    <w:pPr>
      <w:spacing w:before="100" w:beforeAutospacing="1" w:after="100" w:afterAutospacing="1" w:line="162" w:lineRule="atLeast"/>
      <w:ind w:left="954"/>
      <w:jc w:val="left"/>
    </w:pPr>
    <w:rPr>
      <w:rFonts w:ascii="Times New Roman" w:eastAsia="Times New Roman" w:hAnsi="Times New Roman" w:cs="Times New Roman"/>
      <w:b/>
      <w:bCs/>
      <w:color w:val="878787"/>
      <w:sz w:val="11"/>
      <w:szCs w:val="11"/>
    </w:rPr>
  </w:style>
  <w:style w:type="paragraph" w:customStyle="1" w:styleId="zg">
    <w:name w:val="zg"/>
    <w:basedOn w:val="Normal"/>
    <w:rsid w:val="000B581C"/>
    <w:pPr>
      <w:spacing w:before="100" w:beforeAutospacing="1" w:after="100" w:afterAutospacing="1" w:line="240" w:lineRule="auto"/>
      <w:jc w:val="right"/>
    </w:pPr>
    <w:rPr>
      <w:rFonts w:ascii="Times New Roman" w:eastAsia="Times New Roman" w:hAnsi="Times New Roman" w:cs="Times New Roman"/>
      <w:b/>
      <w:bCs/>
      <w:color w:val="878787"/>
      <w:sz w:val="10"/>
      <w:szCs w:val="10"/>
    </w:rPr>
  </w:style>
  <w:style w:type="paragraph" w:customStyle="1" w:styleId="photodesc">
    <w:name w:val="photo_desc"/>
    <w:basedOn w:val="Normal"/>
    <w:rsid w:val="000B581C"/>
    <w:pPr>
      <w:spacing w:before="100" w:beforeAutospacing="1" w:after="100" w:afterAutospacing="1" w:line="240" w:lineRule="auto"/>
      <w:jc w:val="left"/>
    </w:pPr>
    <w:rPr>
      <w:rFonts w:ascii="Times New Roman" w:eastAsia="Times New Roman" w:hAnsi="Times New Roman" w:cs="Times New Roman"/>
      <w:sz w:val="10"/>
      <w:szCs w:val="10"/>
    </w:rPr>
  </w:style>
  <w:style w:type="paragraph" w:customStyle="1" w:styleId="banarm">
    <w:name w:val="ban_arm"/>
    <w:basedOn w:val="Normal"/>
    <w:rsid w:val="000B581C"/>
    <w:pPr>
      <w:spacing w:before="100" w:beforeAutospacing="1" w:after="100" w:afterAutospacing="1" w:line="191" w:lineRule="atLeast"/>
      <w:jc w:val="left"/>
    </w:pPr>
    <w:rPr>
      <w:rFonts w:ascii="Times New Roman" w:eastAsia="Times New Roman" w:hAnsi="Times New Roman" w:cs="Times New Roman"/>
      <w:sz w:val="24"/>
      <w:szCs w:val="24"/>
    </w:rPr>
  </w:style>
  <w:style w:type="paragraph" w:customStyle="1" w:styleId="banarmcont">
    <w:name w:val="ban_arm_cont"/>
    <w:basedOn w:val="Normal"/>
    <w:rsid w:val="000B581C"/>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anpatm">
    <w:name w:val="ban_patm"/>
    <w:basedOn w:val="Normal"/>
    <w:rsid w:val="000B581C"/>
    <w:pPr>
      <w:spacing w:before="100" w:beforeAutospacing="1" w:after="100" w:afterAutospacing="1" w:line="191" w:lineRule="atLeast"/>
      <w:jc w:val="left"/>
    </w:pPr>
    <w:rPr>
      <w:rFonts w:ascii="Times New Roman" w:eastAsia="Times New Roman" w:hAnsi="Times New Roman" w:cs="Times New Roman"/>
      <w:sz w:val="24"/>
      <w:szCs w:val="24"/>
    </w:rPr>
  </w:style>
  <w:style w:type="paragraph" w:customStyle="1" w:styleId="banpatmcont">
    <w:name w:val="ban_patm_cont"/>
    <w:basedOn w:val="Normal"/>
    <w:rsid w:val="000B581C"/>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ansahm">
    <w:name w:val="ban_sahm"/>
    <w:basedOn w:val="Normal"/>
    <w:rsid w:val="000B581C"/>
    <w:pPr>
      <w:spacing w:before="100" w:beforeAutospacing="1" w:after="100" w:afterAutospacing="1" w:line="191" w:lineRule="atLeast"/>
      <w:jc w:val="left"/>
    </w:pPr>
    <w:rPr>
      <w:rFonts w:ascii="Times New Roman" w:eastAsia="Times New Roman" w:hAnsi="Times New Roman" w:cs="Times New Roman"/>
      <w:sz w:val="24"/>
      <w:szCs w:val="24"/>
    </w:rPr>
  </w:style>
  <w:style w:type="paragraph" w:customStyle="1" w:styleId="bansahmcont">
    <w:name w:val="ban_sahm_cont"/>
    <w:basedOn w:val="Normal"/>
    <w:rsid w:val="000B581C"/>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ankanon">
    <w:name w:val="ban_kanon"/>
    <w:basedOn w:val="Normal"/>
    <w:rsid w:val="000B581C"/>
    <w:pPr>
      <w:spacing w:before="100" w:beforeAutospacing="1" w:after="100" w:afterAutospacing="1" w:line="191" w:lineRule="atLeast"/>
      <w:jc w:val="left"/>
    </w:pPr>
    <w:rPr>
      <w:rFonts w:ascii="Times New Roman" w:eastAsia="Times New Roman" w:hAnsi="Times New Roman" w:cs="Times New Roman"/>
      <w:sz w:val="24"/>
      <w:szCs w:val="24"/>
    </w:rPr>
  </w:style>
  <w:style w:type="paragraph" w:customStyle="1" w:styleId="bankanoncont">
    <w:name w:val="ban_kanon_cont"/>
    <w:basedOn w:val="Normal"/>
    <w:rsid w:val="000B581C"/>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0B581C"/>
    <w:rPr>
      <w:b/>
      <w:bCs/>
    </w:rPr>
  </w:style>
  <w:style w:type="paragraph" w:styleId="NormalWeb">
    <w:name w:val="Normal (Web)"/>
    <w:basedOn w:val="Normal"/>
    <w:uiPriority w:val="99"/>
    <w:unhideWhenUsed/>
    <w:rsid w:val="000B581C"/>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0B581C"/>
    <w:rPr>
      <w:i/>
      <w:iCs/>
    </w:rPr>
  </w:style>
</w:styles>
</file>

<file path=word/webSettings.xml><?xml version="1.0" encoding="utf-8"?>
<w:webSettings xmlns:r="http://schemas.openxmlformats.org/officeDocument/2006/relationships" xmlns:w="http://schemas.openxmlformats.org/wordprocessingml/2006/main">
  <w:divs>
    <w:div w:id="173308783">
      <w:bodyDiv w:val="1"/>
      <w:marLeft w:val="0"/>
      <w:marRight w:val="0"/>
      <w:marTop w:val="0"/>
      <w:marBottom w:val="0"/>
      <w:divBdr>
        <w:top w:val="none" w:sz="0" w:space="0" w:color="auto"/>
        <w:left w:val="none" w:sz="0" w:space="0" w:color="auto"/>
        <w:bottom w:val="none" w:sz="0" w:space="0" w:color="auto"/>
        <w:right w:val="none" w:sz="0" w:space="0" w:color="auto"/>
      </w:divBdr>
      <w:divsChild>
        <w:div w:id="898905152">
          <w:marLeft w:val="0"/>
          <w:marRight w:val="0"/>
          <w:marTop w:val="0"/>
          <w:marBottom w:val="0"/>
          <w:divBdr>
            <w:top w:val="none" w:sz="0" w:space="0" w:color="auto"/>
            <w:left w:val="none" w:sz="0" w:space="0" w:color="auto"/>
            <w:bottom w:val="none" w:sz="0" w:space="0" w:color="auto"/>
            <w:right w:val="none" w:sz="0" w:space="0" w:color="auto"/>
          </w:divBdr>
        </w:div>
      </w:divsChild>
    </w:div>
    <w:div w:id="393897332">
      <w:bodyDiv w:val="1"/>
      <w:marLeft w:val="0"/>
      <w:marRight w:val="0"/>
      <w:marTop w:val="0"/>
      <w:marBottom w:val="0"/>
      <w:divBdr>
        <w:top w:val="none" w:sz="0" w:space="0" w:color="auto"/>
        <w:left w:val="none" w:sz="0" w:space="0" w:color="auto"/>
        <w:bottom w:val="none" w:sz="0" w:space="0" w:color="auto"/>
        <w:right w:val="none" w:sz="0" w:space="0" w:color="auto"/>
      </w:divBdr>
      <w:divsChild>
        <w:div w:id="601259641">
          <w:marLeft w:val="0"/>
          <w:marRight w:val="0"/>
          <w:marTop w:val="0"/>
          <w:marBottom w:val="0"/>
          <w:divBdr>
            <w:top w:val="none" w:sz="0" w:space="0" w:color="auto"/>
            <w:left w:val="none" w:sz="0" w:space="0" w:color="auto"/>
            <w:bottom w:val="none" w:sz="0" w:space="0" w:color="auto"/>
            <w:right w:val="none" w:sz="0" w:space="0" w:color="auto"/>
          </w:divBdr>
        </w:div>
      </w:divsChild>
    </w:div>
    <w:div w:id="479344287">
      <w:bodyDiv w:val="1"/>
      <w:marLeft w:val="0"/>
      <w:marRight w:val="0"/>
      <w:marTop w:val="0"/>
      <w:marBottom w:val="0"/>
      <w:divBdr>
        <w:top w:val="none" w:sz="0" w:space="0" w:color="auto"/>
        <w:left w:val="none" w:sz="0" w:space="0" w:color="auto"/>
        <w:bottom w:val="none" w:sz="0" w:space="0" w:color="auto"/>
        <w:right w:val="none" w:sz="0" w:space="0" w:color="auto"/>
      </w:divBdr>
      <w:divsChild>
        <w:div w:id="1904638">
          <w:marLeft w:val="0"/>
          <w:marRight w:val="0"/>
          <w:marTop w:val="0"/>
          <w:marBottom w:val="0"/>
          <w:divBdr>
            <w:top w:val="none" w:sz="0" w:space="0" w:color="auto"/>
            <w:left w:val="none" w:sz="0" w:space="0" w:color="auto"/>
            <w:bottom w:val="none" w:sz="0" w:space="0" w:color="auto"/>
            <w:right w:val="none" w:sz="0" w:space="0" w:color="auto"/>
          </w:divBdr>
        </w:div>
      </w:divsChild>
    </w:div>
    <w:div w:id="513883867">
      <w:bodyDiv w:val="1"/>
      <w:marLeft w:val="0"/>
      <w:marRight w:val="0"/>
      <w:marTop w:val="0"/>
      <w:marBottom w:val="0"/>
      <w:divBdr>
        <w:top w:val="none" w:sz="0" w:space="0" w:color="auto"/>
        <w:left w:val="none" w:sz="0" w:space="0" w:color="auto"/>
        <w:bottom w:val="none" w:sz="0" w:space="0" w:color="auto"/>
        <w:right w:val="none" w:sz="0" w:space="0" w:color="auto"/>
      </w:divBdr>
      <w:divsChild>
        <w:div w:id="606696320">
          <w:marLeft w:val="0"/>
          <w:marRight w:val="0"/>
          <w:marTop w:val="0"/>
          <w:marBottom w:val="0"/>
          <w:divBdr>
            <w:top w:val="none" w:sz="0" w:space="0" w:color="auto"/>
            <w:left w:val="none" w:sz="0" w:space="0" w:color="auto"/>
            <w:bottom w:val="none" w:sz="0" w:space="0" w:color="auto"/>
            <w:right w:val="none" w:sz="0" w:space="0" w:color="auto"/>
          </w:divBdr>
        </w:div>
      </w:divsChild>
    </w:div>
    <w:div w:id="737173346">
      <w:bodyDiv w:val="1"/>
      <w:marLeft w:val="0"/>
      <w:marRight w:val="0"/>
      <w:marTop w:val="0"/>
      <w:marBottom w:val="0"/>
      <w:divBdr>
        <w:top w:val="none" w:sz="0" w:space="0" w:color="auto"/>
        <w:left w:val="none" w:sz="0" w:space="0" w:color="auto"/>
        <w:bottom w:val="none" w:sz="0" w:space="0" w:color="auto"/>
        <w:right w:val="none" w:sz="0" w:space="0" w:color="auto"/>
      </w:divBdr>
      <w:divsChild>
        <w:div w:id="1550416665">
          <w:marLeft w:val="0"/>
          <w:marRight w:val="0"/>
          <w:marTop w:val="0"/>
          <w:marBottom w:val="0"/>
          <w:divBdr>
            <w:top w:val="none" w:sz="0" w:space="0" w:color="auto"/>
            <w:left w:val="none" w:sz="0" w:space="0" w:color="auto"/>
            <w:bottom w:val="none" w:sz="0" w:space="0" w:color="auto"/>
            <w:right w:val="none" w:sz="0" w:space="0" w:color="auto"/>
          </w:divBdr>
        </w:div>
      </w:divsChild>
    </w:div>
    <w:div w:id="1036853954">
      <w:bodyDiv w:val="1"/>
      <w:marLeft w:val="0"/>
      <w:marRight w:val="0"/>
      <w:marTop w:val="0"/>
      <w:marBottom w:val="0"/>
      <w:divBdr>
        <w:top w:val="none" w:sz="0" w:space="0" w:color="auto"/>
        <w:left w:val="none" w:sz="0" w:space="0" w:color="auto"/>
        <w:bottom w:val="none" w:sz="0" w:space="0" w:color="auto"/>
        <w:right w:val="none" w:sz="0" w:space="0" w:color="auto"/>
      </w:divBdr>
      <w:divsChild>
        <w:div w:id="1213155732">
          <w:marLeft w:val="0"/>
          <w:marRight w:val="0"/>
          <w:marTop w:val="0"/>
          <w:marBottom w:val="0"/>
          <w:divBdr>
            <w:top w:val="none" w:sz="0" w:space="0" w:color="auto"/>
            <w:left w:val="none" w:sz="0" w:space="0" w:color="auto"/>
            <w:bottom w:val="none" w:sz="0" w:space="0" w:color="auto"/>
            <w:right w:val="none" w:sz="0" w:space="0" w:color="auto"/>
          </w:divBdr>
        </w:div>
      </w:divsChild>
    </w:div>
    <w:div w:id="1079861814">
      <w:bodyDiv w:val="1"/>
      <w:marLeft w:val="0"/>
      <w:marRight w:val="0"/>
      <w:marTop w:val="0"/>
      <w:marBottom w:val="0"/>
      <w:divBdr>
        <w:top w:val="none" w:sz="0" w:space="0" w:color="auto"/>
        <w:left w:val="none" w:sz="0" w:space="0" w:color="auto"/>
        <w:bottom w:val="none" w:sz="0" w:space="0" w:color="auto"/>
        <w:right w:val="none" w:sz="0" w:space="0" w:color="auto"/>
      </w:divBdr>
      <w:divsChild>
        <w:div w:id="411389609">
          <w:marLeft w:val="0"/>
          <w:marRight w:val="0"/>
          <w:marTop w:val="0"/>
          <w:marBottom w:val="0"/>
          <w:divBdr>
            <w:top w:val="none" w:sz="0" w:space="0" w:color="auto"/>
            <w:left w:val="none" w:sz="0" w:space="0" w:color="auto"/>
            <w:bottom w:val="none" w:sz="0" w:space="0" w:color="auto"/>
            <w:right w:val="none" w:sz="0" w:space="0" w:color="auto"/>
          </w:divBdr>
        </w:div>
      </w:divsChild>
    </w:div>
    <w:div w:id="1107240886">
      <w:bodyDiv w:val="1"/>
      <w:marLeft w:val="0"/>
      <w:marRight w:val="0"/>
      <w:marTop w:val="0"/>
      <w:marBottom w:val="0"/>
      <w:divBdr>
        <w:top w:val="none" w:sz="0" w:space="0" w:color="auto"/>
        <w:left w:val="none" w:sz="0" w:space="0" w:color="auto"/>
        <w:bottom w:val="none" w:sz="0" w:space="0" w:color="auto"/>
        <w:right w:val="none" w:sz="0" w:space="0" w:color="auto"/>
      </w:divBdr>
      <w:divsChild>
        <w:div w:id="203451351">
          <w:marLeft w:val="0"/>
          <w:marRight w:val="0"/>
          <w:marTop w:val="0"/>
          <w:marBottom w:val="0"/>
          <w:divBdr>
            <w:top w:val="none" w:sz="0" w:space="0" w:color="auto"/>
            <w:left w:val="none" w:sz="0" w:space="0" w:color="auto"/>
            <w:bottom w:val="none" w:sz="0" w:space="0" w:color="auto"/>
            <w:right w:val="none" w:sz="0" w:space="0" w:color="auto"/>
          </w:divBdr>
        </w:div>
      </w:divsChild>
    </w:div>
    <w:div w:id="1244948502">
      <w:bodyDiv w:val="1"/>
      <w:marLeft w:val="0"/>
      <w:marRight w:val="0"/>
      <w:marTop w:val="0"/>
      <w:marBottom w:val="0"/>
      <w:divBdr>
        <w:top w:val="none" w:sz="0" w:space="0" w:color="auto"/>
        <w:left w:val="none" w:sz="0" w:space="0" w:color="auto"/>
        <w:bottom w:val="none" w:sz="0" w:space="0" w:color="auto"/>
        <w:right w:val="none" w:sz="0" w:space="0" w:color="auto"/>
      </w:divBdr>
      <w:divsChild>
        <w:div w:id="1515458770">
          <w:marLeft w:val="0"/>
          <w:marRight w:val="0"/>
          <w:marTop w:val="0"/>
          <w:marBottom w:val="0"/>
          <w:divBdr>
            <w:top w:val="none" w:sz="0" w:space="0" w:color="auto"/>
            <w:left w:val="none" w:sz="0" w:space="0" w:color="auto"/>
            <w:bottom w:val="none" w:sz="0" w:space="0" w:color="auto"/>
            <w:right w:val="none" w:sz="0" w:space="0" w:color="auto"/>
          </w:divBdr>
        </w:div>
      </w:divsChild>
    </w:div>
    <w:div w:id="1493988768">
      <w:bodyDiv w:val="1"/>
      <w:marLeft w:val="0"/>
      <w:marRight w:val="0"/>
      <w:marTop w:val="0"/>
      <w:marBottom w:val="0"/>
      <w:divBdr>
        <w:top w:val="none" w:sz="0" w:space="0" w:color="auto"/>
        <w:left w:val="none" w:sz="0" w:space="0" w:color="auto"/>
        <w:bottom w:val="none" w:sz="0" w:space="0" w:color="auto"/>
        <w:right w:val="none" w:sz="0" w:space="0" w:color="auto"/>
      </w:divBdr>
      <w:divsChild>
        <w:div w:id="1724213418">
          <w:marLeft w:val="0"/>
          <w:marRight w:val="0"/>
          <w:marTop w:val="0"/>
          <w:marBottom w:val="0"/>
          <w:divBdr>
            <w:top w:val="none" w:sz="0" w:space="0" w:color="auto"/>
            <w:left w:val="none" w:sz="0" w:space="0" w:color="auto"/>
            <w:bottom w:val="none" w:sz="0" w:space="0" w:color="auto"/>
            <w:right w:val="none" w:sz="0" w:space="0" w:color="auto"/>
          </w:divBdr>
        </w:div>
      </w:divsChild>
    </w:div>
    <w:div w:id="1539971557">
      <w:bodyDiv w:val="1"/>
      <w:marLeft w:val="0"/>
      <w:marRight w:val="0"/>
      <w:marTop w:val="0"/>
      <w:marBottom w:val="0"/>
      <w:divBdr>
        <w:top w:val="none" w:sz="0" w:space="0" w:color="auto"/>
        <w:left w:val="none" w:sz="0" w:space="0" w:color="auto"/>
        <w:bottom w:val="none" w:sz="0" w:space="0" w:color="auto"/>
        <w:right w:val="none" w:sz="0" w:space="0" w:color="auto"/>
      </w:divBdr>
      <w:divsChild>
        <w:div w:id="885794084">
          <w:marLeft w:val="0"/>
          <w:marRight w:val="0"/>
          <w:marTop w:val="0"/>
          <w:marBottom w:val="0"/>
          <w:divBdr>
            <w:top w:val="none" w:sz="0" w:space="0" w:color="auto"/>
            <w:left w:val="none" w:sz="0" w:space="0" w:color="auto"/>
            <w:bottom w:val="none" w:sz="0" w:space="0" w:color="auto"/>
            <w:right w:val="none" w:sz="0" w:space="0" w:color="auto"/>
          </w:divBdr>
        </w:div>
      </w:divsChild>
    </w:div>
    <w:div w:id="1553543530">
      <w:bodyDiv w:val="1"/>
      <w:marLeft w:val="0"/>
      <w:marRight w:val="0"/>
      <w:marTop w:val="0"/>
      <w:marBottom w:val="0"/>
      <w:divBdr>
        <w:top w:val="none" w:sz="0" w:space="0" w:color="auto"/>
        <w:left w:val="none" w:sz="0" w:space="0" w:color="auto"/>
        <w:bottom w:val="none" w:sz="0" w:space="0" w:color="auto"/>
        <w:right w:val="none" w:sz="0" w:space="0" w:color="auto"/>
      </w:divBdr>
      <w:divsChild>
        <w:div w:id="204566081">
          <w:marLeft w:val="0"/>
          <w:marRight w:val="0"/>
          <w:marTop w:val="0"/>
          <w:marBottom w:val="0"/>
          <w:divBdr>
            <w:top w:val="none" w:sz="0" w:space="0" w:color="auto"/>
            <w:left w:val="none" w:sz="0" w:space="0" w:color="auto"/>
            <w:bottom w:val="none" w:sz="0" w:space="0" w:color="auto"/>
            <w:right w:val="none" w:sz="0" w:space="0" w:color="auto"/>
          </w:divBdr>
        </w:div>
      </w:divsChild>
    </w:div>
    <w:div w:id="1736245688">
      <w:bodyDiv w:val="1"/>
      <w:marLeft w:val="0"/>
      <w:marRight w:val="0"/>
      <w:marTop w:val="0"/>
      <w:marBottom w:val="0"/>
      <w:divBdr>
        <w:top w:val="none" w:sz="0" w:space="0" w:color="auto"/>
        <w:left w:val="none" w:sz="0" w:space="0" w:color="auto"/>
        <w:bottom w:val="none" w:sz="0" w:space="0" w:color="auto"/>
        <w:right w:val="none" w:sz="0" w:space="0" w:color="auto"/>
      </w:divBdr>
      <w:divsChild>
        <w:div w:id="1857772">
          <w:marLeft w:val="0"/>
          <w:marRight w:val="0"/>
          <w:marTop w:val="0"/>
          <w:marBottom w:val="0"/>
          <w:divBdr>
            <w:top w:val="none" w:sz="0" w:space="0" w:color="auto"/>
            <w:left w:val="none" w:sz="0" w:space="0" w:color="auto"/>
            <w:bottom w:val="none" w:sz="0" w:space="0" w:color="auto"/>
            <w:right w:val="none" w:sz="0" w:space="0" w:color="auto"/>
          </w:divBdr>
        </w:div>
      </w:divsChild>
    </w:div>
    <w:div w:id="1803574757">
      <w:bodyDiv w:val="1"/>
      <w:marLeft w:val="0"/>
      <w:marRight w:val="0"/>
      <w:marTop w:val="0"/>
      <w:marBottom w:val="0"/>
      <w:divBdr>
        <w:top w:val="none" w:sz="0" w:space="0" w:color="auto"/>
        <w:left w:val="none" w:sz="0" w:space="0" w:color="auto"/>
        <w:bottom w:val="none" w:sz="0" w:space="0" w:color="auto"/>
        <w:right w:val="none" w:sz="0" w:space="0" w:color="auto"/>
      </w:divBdr>
      <w:divsChild>
        <w:div w:id="619457725">
          <w:marLeft w:val="0"/>
          <w:marRight w:val="0"/>
          <w:marTop w:val="0"/>
          <w:marBottom w:val="0"/>
          <w:divBdr>
            <w:top w:val="none" w:sz="0" w:space="0" w:color="auto"/>
            <w:left w:val="none" w:sz="0" w:space="0" w:color="auto"/>
            <w:bottom w:val="none" w:sz="0" w:space="0" w:color="auto"/>
            <w:right w:val="none" w:sz="0" w:space="0" w:color="auto"/>
          </w:divBdr>
        </w:div>
      </w:divsChild>
    </w:div>
    <w:div w:id="1846364926">
      <w:bodyDiv w:val="1"/>
      <w:marLeft w:val="0"/>
      <w:marRight w:val="0"/>
      <w:marTop w:val="0"/>
      <w:marBottom w:val="0"/>
      <w:divBdr>
        <w:top w:val="none" w:sz="0" w:space="0" w:color="auto"/>
        <w:left w:val="none" w:sz="0" w:space="0" w:color="auto"/>
        <w:bottom w:val="none" w:sz="0" w:space="0" w:color="auto"/>
        <w:right w:val="none" w:sz="0" w:space="0" w:color="auto"/>
      </w:divBdr>
      <w:divsChild>
        <w:div w:id="1938052392">
          <w:marLeft w:val="0"/>
          <w:marRight w:val="0"/>
          <w:marTop w:val="0"/>
          <w:marBottom w:val="0"/>
          <w:divBdr>
            <w:top w:val="none" w:sz="0" w:space="0" w:color="auto"/>
            <w:left w:val="none" w:sz="0" w:space="0" w:color="auto"/>
            <w:bottom w:val="none" w:sz="0" w:space="0" w:color="auto"/>
            <w:right w:val="none" w:sz="0" w:space="0" w:color="auto"/>
          </w:divBdr>
        </w:div>
      </w:divsChild>
    </w:div>
    <w:div w:id="1893732846">
      <w:bodyDiv w:val="1"/>
      <w:marLeft w:val="0"/>
      <w:marRight w:val="0"/>
      <w:marTop w:val="0"/>
      <w:marBottom w:val="0"/>
      <w:divBdr>
        <w:top w:val="none" w:sz="0" w:space="0" w:color="auto"/>
        <w:left w:val="none" w:sz="0" w:space="0" w:color="auto"/>
        <w:bottom w:val="none" w:sz="0" w:space="0" w:color="auto"/>
        <w:right w:val="none" w:sz="0" w:space="0" w:color="auto"/>
      </w:divBdr>
      <w:divsChild>
        <w:div w:id="842009530">
          <w:marLeft w:val="0"/>
          <w:marRight w:val="0"/>
          <w:marTop w:val="0"/>
          <w:marBottom w:val="0"/>
          <w:divBdr>
            <w:top w:val="none" w:sz="0" w:space="0" w:color="auto"/>
            <w:left w:val="none" w:sz="0" w:space="0" w:color="auto"/>
            <w:bottom w:val="none" w:sz="0" w:space="0" w:color="auto"/>
            <w:right w:val="none" w:sz="0" w:space="0" w:color="auto"/>
          </w:divBdr>
        </w:div>
      </w:divsChild>
    </w:div>
    <w:div w:id="2145005508">
      <w:bodyDiv w:val="1"/>
      <w:marLeft w:val="0"/>
      <w:marRight w:val="0"/>
      <w:marTop w:val="0"/>
      <w:marBottom w:val="0"/>
      <w:divBdr>
        <w:top w:val="none" w:sz="0" w:space="0" w:color="auto"/>
        <w:left w:val="none" w:sz="0" w:space="0" w:color="auto"/>
        <w:bottom w:val="none" w:sz="0" w:space="0" w:color="auto"/>
        <w:right w:val="none" w:sz="0" w:space="0" w:color="auto"/>
      </w:divBdr>
      <w:divsChild>
        <w:div w:id="160379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2734</Words>
  <Characters>15584</Characters>
  <Application>Microsoft Office Word</Application>
  <DocSecurity>0</DocSecurity>
  <Lines>129</Lines>
  <Paragraphs>36</Paragraphs>
  <ScaleCrop>false</ScaleCrop>
  <Company/>
  <LinksUpToDate>false</LinksUpToDate>
  <CharactersWithSpaces>18282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AstghikM</dc:creator>
  <cp:keywords/>
  <dc:description/>
  <cp:lastModifiedBy>AstghikM</cp:lastModifiedBy>
  <cp:revision>47</cp:revision>
  <dcterms:created xsi:type="dcterms:W3CDTF">2014-11-26T08:30:00Z</dcterms:created>
  <dcterms:modified xsi:type="dcterms:W3CDTF">2014-11-26T14:05:00Z</dcterms:modified>
</cp:coreProperties>
</file>