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BE6" w:rsidRPr="00CE0577" w:rsidRDefault="00674BE6" w:rsidP="00674BE6">
      <w:pPr>
        <w:spacing w:after="0" w:line="360" w:lineRule="auto"/>
        <w:jc w:val="right"/>
        <w:rPr>
          <w:rFonts w:ascii="GHEA Grapalat" w:hAnsi="GHEA Grapalat"/>
          <w:lang w:val="ru-RU"/>
        </w:rPr>
      </w:pPr>
      <w:r w:rsidRPr="00CE0577">
        <w:rPr>
          <w:rFonts w:ascii="GHEA Grapalat" w:hAnsi="GHEA Grapalat"/>
        </w:rPr>
        <w:t>Նախագիծ</w:t>
      </w:r>
    </w:p>
    <w:p w:rsidR="00674BE6" w:rsidRPr="00CE0577" w:rsidRDefault="00674BE6" w:rsidP="00674BE6">
      <w:pPr>
        <w:spacing w:after="0" w:line="360" w:lineRule="auto"/>
        <w:jc w:val="right"/>
        <w:rPr>
          <w:rFonts w:ascii="GHEA Grapalat" w:hAnsi="GHEA Grapalat"/>
        </w:rPr>
      </w:pPr>
      <w:r w:rsidRPr="00CE0577">
        <w:rPr>
          <w:rFonts w:ascii="GHEA Grapalat" w:hAnsi="GHEA Grapalat"/>
        </w:rPr>
        <w:t>--------------------</w:t>
      </w:r>
    </w:p>
    <w:p w:rsidR="00674BE6" w:rsidRPr="00CE0577" w:rsidRDefault="00674BE6" w:rsidP="00674BE6">
      <w:pPr>
        <w:spacing w:after="0" w:line="360" w:lineRule="auto"/>
        <w:jc w:val="right"/>
        <w:rPr>
          <w:rFonts w:ascii="GHEA Grapalat" w:hAnsi="GHEA Grapalat"/>
        </w:rPr>
      </w:pPr>
      <w:r w:rsidRPr="00CE0577">
        <w:rPr>
          <w:rFonts w:ascii="GHEA Grapalat" w:hAnsi="GHEA Grapalat"/>
        </w:rPr>
        <w:t>Արձանագրային</w:t>
      </w:r>
    </w:p>
    <w:p w:rsidR="00674BE6" w:rsidRPr="00CE0577" w:rsidRDefault="00674BE6" w:rsidP="00674BE6">
      <w:pPr>
        <w:spacing w:after="0" w:line="360" w:lineRule="auto"/>
        <w:jc w:val="right"/>
        <w:rPr>
          <w:rFonts w:ascii="GHEA Grapalat" w:hAnsi="GHEA Grapalat"/>
        </w:rPr>
      </w:pPr>
    </w:p>
    <w:p w:rsidR="00674BE6" w:rsidRPr="00CE0577" w:rsidRDefault="00674BE6" w:rsidP="00674BE6">
      <w:pPr>
        <w:spacing w:after="0" w:line="360" w:lineRule="auto"/>
        <w:jc w:val="right"/>
        <w:rPr>
          <w:rFonts w:ascii="GHEA Grapalat" w:hAnsi="GHEA Grapalat"/>
        </w:rPr>
      </w:pPr>
    </w:p>
    <w:p w:rsidR="00674BE6" w:rsidRPr="00FC2491" w:rsidRDefault="00674BE6" w:rsidP="00674BE6">
      <w:pPr>
        <w:spacing w:after="0"/>
        <w:ind w:left="1260" w:right="1800"/>
        <w:jc w:val="both"/>
        <w:rPr>
          <w:rFonts w:ascii="GHEA Grapalat" w:hAnsi="GHEA Grapalat"/>
        </w:rPr>
      </w:pPr>
      <w:r w:rsidRPr="00674BE6">
        <w:rPr>
          <w:rFonts w:ascii="GHEA Grapalat" w:hAnsi="GHEA Grapalat"/>
          <w:bCs/>
          <w:iCs/>
          <w:shd w:val="clear" w:color="auto" w:fill="FFFFFF"/>
          <w:lang w:val="hy-AM" w:eastAsia="ru-RU"/>
        </w:rPr>
        <w:t>«</w:t>
      </w:r>
      <w:r>
        <w:rPr>
          <w:rFonts w:ascii="GHEA Grapalat" w:eastAsia="Times New Roman" w:hAnsi="GHEA Grapalat" w:cs="Times New Roman"/>
          <w:bCs/>
          <w:lang w:eastAsia="en-GB"/>
        </w:rPr>
        <w:t>Կազմակերպությունների և</w:t>
      </w:r>
      <w:r w:rsidRPr="00674BE6">
        <w:rPr>
          <w:rFonts w:ascii="GHEA Grapalat" w:eastAsia="Times New Roman" w:hAnsi="GHEA Grapalat" w:cs="Times New Roman"/>
          <w:bCs/>
          <w:lang w:eastAsia="en-GB"/>
        </w:rPr>
        <w:t xml:space="preserve"> անհատ ձեռնարկատերերի կողմից ներ</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մուծվող՝ ակցիզային հարկով հարկման ոչ ենթակա այն ապ</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րանքների ցանկը հաստատելու մասին, որոնց ներմուծումն ազատ</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ված է ավելացված արժեքի հարկից» Հայաստանի Հան</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րա</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պետության օրենքում լրացում կատարելու մասին»</w:t>
      </w:r>
      <w:r>
        <w:rPr>
          <w:rFonts w:ascii="GHEA Grapalat" w:eastAsia="Times New Roman" w:hAnsi="GHEA Grapalat" w:cs="Times New Roman"/>
          <w:bCs/>
          <w:lang w:eastAsia="en-GB"/>
        </w:rPr>
        <w:t xml:space="preserve"> </w:t>
      </w:r>
      <w:r w:rsidRPr="00CE0577">
        <w:rPr>
          <w:rFonts w:ascii="GHEA Grapalat" w:hAnsi="GHEA Grapalat"/>
        </w:rPr>
        <w:t>Հայաս</w:t>
      </w:r>
      <w:r w:rsidRPr="00CE0577">
        <w:rPr>
          <w:rFonts w:ascii="GHEA Grapalat" w:hAnsi="GHEA Grapalat"/>
        </w:rPr>
        <w:softHyphen/>
        <w:t>տա</w:t>
      </w:r>
      <w:r w:rsidRPr="00CE0577">
        <w:rPr>
          <w:rFonts w:ascii="GHEA Grapalat" w:hAnsi="GHEA Grapalat"/>
        </w:rPr>
        <w:softHyphen/>
      </w:r>
      <w:r>
        <w:rPr>
          <w:rFonts w:ascii="GHEA Grapalat" w:hAnsi="GHEA Grapalat"/>
        </w:rPr>
        <w:softHyphen/>
      </w:r>
      <w:r w:rsidRPr="00CE0577">
        <w:rPr>
          <w:rFonts w:ascii="GHEA Grapalat" w:hAnsi="GHEA Grapalat"/>
        </w:rPr>
        <w:t>նի Հան</w:t>
      </w:r>
      <w:r w:rsidRPr="00CE0577">
        <w:rPr>
          <w:rFonts w:ascii="GHEA Grapalat" w:hAnsi="GHEA Grapalat"/>
        </w:rPr>
        <w:softHyphen/>
        <w:t>րա</w:t>
      </w:r>
      <w:r w:rsidRPr="00CE0577">
        <w:rPr>
          <w:rFonts w:ascii="GHEA Grapalat" w:hAnsi="GHEA Grapalat"/>
        </w:rPr>
        <w:softHyphen/>
        <w:t>պե</w:t>
      </w:r>
      <w:r w:rsidRPr="00CE0577">
        <w:rPr>
          <w:rFonts w:ascii="GHEA Grapalat" w:hAnsi="GHEA Grapalat"/>
        </w:rPr>
        <w:softHyphen/>
      </w:r>
      <w:r w:rsidRPr="00CE0577">
        <w:rPr>
          <w:rFonts w:ascii="GHEA Grapalat" w:hAnsi="GHEA Grapalat"/>
        </w:rPr>
        <w:softHyphen/>
      </w:r>
      <w:r w:rsidRPr="00CE0577">
        <w:rPr>
          <w:rFonts w:ascii="GHEA Grapalat" w:hAnsi="GHEA Grapalat"/>
        </w:rPr>
        <w:softHyphen/>
        <w:t>տու</w:t>
      </w:r>
      <w:r w:rsidRPr="00CE0577">
        <w:rPr>
          <w:rFonts w:ascii="GHEA Grapalat" w:hAnsi="GHEA Grapalat"/>
        </w:rPr>
        <w:softHyphen/>
        <w:t>թյան օրեն</w:t>
      </w:r>
      <w:r>
        <w:rPr>
          <w:rFonts w:ascii="GHEA Grapalat" w:hAnsi="GHEA Grapalat"/>
        </w:rPr>
        <w:softHyphen/>
      </w:r>
      <w:r w:rsidRPr="00CE0577">
        <w:rPr>
          <w:rFonts w:ascii="GHEA Grapalat" w:hAnsi="GHEA Grapalat"/>
        </w:rPr>
        <w:t>քի նա</w:t>
      </w:r>
      <w:r w:rsidRPr="00CE0577">
        <w:rPr>
          <w:rFonts w:ascii="GHEA Grapalat" w:hAnsi="GHEA Grapalat"/>
        </w:rPr>
        <w:softHyphen/>
        <w:t>խագծի վերա</w:t>
      </w:r>
      <w:r w:rsidRPr="00CE0577">
        <w:rPr>
          <w:rFonts w:ascii="GHEA Grapalat" w:hAnsi="GHEA Grapalat"/>
        </w:rPr>
        <w:softHyphen/>
        <w:t>բեր</w:t>
      </w:r>
      <w:r w:rsidRPr="00CE0577">
        <w:rPr>
          <w:rFonts w:ascii="GHEA Grapalat" w:hAnsi="GHEA Grapalat"/>
        </w:rPr>
        <w:softHyphen/>
        <w:t>յալ Հա</w:t>
      </w:r>
      <w:r>
        <w:rPr>
          <w:rFonts w:ascii="GHEA Grapalat" w:hAnsi="GHEA Grapalat"/>
        </w:rPr>
        <w:softHyphen/>
      </w:r>
      <w:r w:rsidRPr="00CE0577">
        <w:rPr>
          <w:rFonts w:ascii="GHEA Grapalat" w:hAnsi="GHEA Grapalat"/>
        </w:rPr>
        <w:t>յաս</w:t>
      </w:r>
      <w:r>
        <w:rPr>
          <w:rFonts w:ascii="GHEA Grapalat" w:hAnsi="GHEA Grapalat"/>
        </w:rPr>
        <w:softHyphen/>
      </w:r>
      <w:r>
        <w:rPr>
          <w:rFonts w:ascii="GHEA Grapalat" w:hAnsi="GHEA Grapalat"/>
        </w:rPr>
        <w:softHyphen/>
      </w:r>
      <w:r w:rsidRPr="00CE0577">
        <w:rPr>
          <w:rFonts w:ascii="GHEA Grapalat" w:hAnsi="GHEA Grapalat"/>
        </w:rPr>
        <w:softHyphen/>
        <w:t>տա</w:t>
      </w:r>
      <w:r w:rsidRPr="00CE0577">
        <w:rPr>
          <w:rFonts w:ascii="GHEA Grapalat" w:hAnsi="GHEA Grapalat"/>
        </w:rPr>
        <w:softHyphen/>
        <w:t>նի</w:t>
      </w:r>
      <w:r>
        <w:rPr>
          <w:rFonts w:ascii="GHEA Grapalat" w:hAnsi="GHEA Grapalat"/>
        </w:rPr>
        <w:t xml:space="preserve"> </w:t>
      </w:r>
      <w:r w:rsidRPr="00CE0577">
        <w:rPr>
          <w:rFonts w:ascii="GHEA Grapalat" w:hAnsi="GHEA Grapalat"/>
        </w:rPr>
        <w:t>Հան</w:t>
      </w:r>
      <w:r w:rsidRPr="00CE0577">
        <w:rPr>
          <w:rFonts w:ascii="GHEA Grapalat" w:hAnsi="GHEA Grapalat"/>
        </w:rPr>
        <w:softHyphen/>
        <w:t>րա</w:t>
      </w:r>
      <w:r w:rsidRPr="00CE0577">
        <w:rPr>
          <w:rFonts w:ascii="GHEA Grapalat" w:hAnsi="GHEA Grapalat"/>
        </w:rPr>
        <w:softHyphen/>
        <w:t>պե</w:t>
      </w:r>
      <w:r w:rsidRPr="00CE0577">
        <w:rPr>
          <w:rFonts w:ascii="GHEA Grapalat" w:hAnsi="GHEA Grapalat"/>
        </w:rPr>
        <w:softHyphen/>
      </w:r>
      <w:r w:rsidRPr="00CE0577">
        <w:rPr>
          <w:rFonts w:ascii="GHEA Grapalat" w:hAnsi="GHEA Grapalat"/>
        </w:rPr>
        <w:softHyphen/>
      </w:r>
      <w:r w:rsidRPr="00CE0577">
        <w:rPr>
          <w:rFonts w:ascii="GHEA Grapalat" w:hAnsi="GHEA Grapalat"/>
        </w:rPr>
        <w:softHyphen/>
        <w:t>տու</w:t>
      </w:r>
      <w:r w:rsidRPr="00CE0577">
        <w:rPr>
          <w:rFonts w:ascii="GHEA Grapalat" w:hAnsi="GHEA Grapalat"/>
        </w:rPr>
        <w:softHyphen/>
        <w:t xml:space="preserve">թյան </w:t>
      </w:r>
      <w:r w:rsidRPr="00FC2491">
        <w:rPr>
          <w:rFonts w:ascii="GHEA Grapalat" w:eastAsia="Times New Roman" w:hAnsi="GHEA Grapalat" w:cs="Times New Roman"/>
          <w:bCs/>
          <w:lang w:eastAsia="en-GB"/>
        </w:rPr>
        <w:t xml:space="preserve">կառավարության </w:t>
      </w:r>
      <w:r>
        <w:rPr>
          <w:rFonts w:ascii="GHEA Grapalat" w:eastAsia="Times New Roman" w:hAnsi="GHEA Grapalat" w:cs="Times New Roman"/>
          <w:bCs/>
          <w:lang w:eastAsia="en-GB"/>
        </w:rPr>
        <w:t>առաջակու</w:t>
      </w:r>
      <w:r>
        <w:rPr>
          <w:rFonts w:ascii="GHEA Grapalat" w:eastAsia="Times New Roman" w:hAnsi="GHEA Grapalat" w:cs="Times New Roman"/>
          <w:bCs/>
          <w:lang w:eastAsia="en-GB"/>
        </w:rPr>
        <w:softHyphen/>
      </w:r>
      <w:r w:rsidRPr="00FC2491">
        <w:rPr>
          <w:rFonts w:ascii="GHEA Grapalat" w:eastAsia="Times New Roman" w:hAnsi="GHEA Grapalat" w:cs="Times New Roman"/>
          <w:bCs/>
          <w:lang w:eastAsia="en-GB"/>
        </w:rPr>
        <w:t>թ</w:t>
      </w:r>
      <w:r w:rsidR="00D84439">
        <w:rPr>
          <w:rFonts w:ascii="GHEA Grapalat" w:eastAsia="Times New Roman" w:hAnsi="GHEA Grapalat" w:cs="Times New Roman"/>
          <w:bCs/>
          <w:lang w:eastAsia="en-GB"/>
        </w:rPr>
        <w:t>յունների</w:t>
      </w:r>
      <w:r w:rsidRPr="00FC2491">
        <w:rPr>
          <w:rFonts w:ascii="GHEA Grapalat" w:eastAsia="Times New Roman" w:hAnsi="GHEA Grapalat" w:cs="Times New Roman"/>
          <w:bCs/>
          <w:lang w:eastAsia="en-GB"/>
        </w:rPr>
        <w:t xml:space="preserve"> </w:t>
      </w:r>
      <w:r w:rsidRPr="00FC2491">
        <w:rPr>
          <w:rFonts w:ascii="GHEA Grapalat" w:hAnsi="GHEA Grapalat"/>
        </w:rPr>
        <w:t xml:space="preserve"> նախագծի մասին</w:t>
      </w:r>
    </w:p>
    <w:p w:rsidR="00674BE6" w:rsidRPr="00FC2491" w:rsidRDefault="00674BE6" w:rsidP="00674BE6">
      <w:pPr>
        <w:tabs>
          <w:tab w:val="left" w:pos="8460"/>
        </w:tabs>
        <w:spacing w:after="0" w:line="360" w:lineRule="auto"/>
        <w:ind w:left="1080" w:right="1800"/>
        <w:rPr>
          <w:rFonts w:ascii="GHEA Grapalat" w:hAnsi="GHEA Grapalat"/>
        </w:rPr>
      </w:pPr>
      <w:r w:rsidRPr="00FC2491">
        <w:rPr>
          <w:rFonts w:ascii="GHEA Grapalat" w:hAnsi="GHEA Grapalat"/>
        </w:rPr>
        <w:t xml:space="preserve">     -----------------------------------------------------------------------------------</w:t>
      </w:r>
    </w:p>
    <w:p w:rsidR="00674BE6" w:rsidRPr="00FC2491" w:rsidRDefault="00674BE6" w:rsidP="00674BE6">
      <w:pPr>
        <w:spacing w:after="0" w:line="360" w:lineRule="auto"/>
        <w:jc w:val="both"/>
        <w:rPr>
          <w:rFonts w:ascii="GHEA Grapalat" w:hAnsi="GHEA Grapalat"/>
        </w:rPr>
      </w:pPr>
    </w:p>
    <w:p w:rsidR="00674BE6" w:rsidRPr="00674BE6" w:rsidRDefault="00674BE6" w:rsidP="00674BE6">
      <w:pPr>
        <w:spacing w:after="0" w:line="360" w:lineRule="auto"/>
        <w:ind w:firstLine="720"/>
        <w:jc w:val="both"/>
        <w:rPr>
          <w:rFonts w:ascii="GHEA Grapalat" w:eastAsia="Times New Roman" w:hAnsi="GHEA Grapalat" w:cs="Times New Roman"/>
          <w:lang w:eastAsia="en-GB"/>
        </w:rPr>
      </w:pPr>
      <w:r w:rsidRPr="00674BE6">
        <w:rPr>
          <w:rFonts w:ascii="GHEA Grapalat" w:hAnsi="GHEA Grapalat"/>
        </w:rPr>
        <w:t xml:space="preserve">Հավանություն տալ </w:t>
      </w:r>
      <w:r w:rsidRPr="00674BE6">
        <w:rPr>
          <w:rFonts w:ascii="GHEA Grapalat" w:hAnsi="GHEA Grapalat"/>
          <w:bCs/>
          <w:iCs/>
          <w:shd w:val="clear" w:color="auto" w:fill="FFFFFF"/>
          <w:lang w:val="hy-AM" w:eastAsia="ru-RU"/>
        </w:rPr>
        <w:t>«</w:t>
      </w:r>
      <w:r>
        <w:rPr>
          <w:rFonts w:ascii="GHEA Grapalat" w:eastAsia="Times New Roman" w:hAnsi="GHEA Grapalat" w:cs="Times New Roman"/>
          <w:bCs/>
          <w:lang w:eastAsia="en-GB"/>
        </w:rPr>
        <w:t>Կազմակերպությունների և</w:t>
      </w:r>
      <w:r w:rsidRPr="00674BE6">
        <w:rPr>
          <w:rFonts w:ascii="GHEA Grapalat" w:eastAsia="Times New Roman" w:hAnsi="GHEA Grapalat" w:cs="Times New Roman"/>
          <w:bCs/>
          <w:lang w:eastAsia="en-GB"/>
        </w:rPr>
        <w:t xml:space="preserve"> անհատ ձեռնարկատերերի կողմից ներ</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մուծվող՝ ակցիզային հարկով հարկման ոչ ենթակա այն ապրանքների ցանկը հաս</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տա</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տե</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լու մասին, որոնց ներմուծումն ազատված է ավելացված արժեքի հարկից» Հայաստանի Հան</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րա</w:t>
      </w:r>
      <w:r>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 xml:space="preserve">պետության օրենքում լրացում կատարելու մասին» </w:t>
      </w:r>
      <w:r w:rsidRPr="00674BE6">
        <w:rPr>
          <w:rFonts w:ascii="GHEA Grapalat" w:hAnsi="GHEA Grapalat"/>
        </w:rPr>
        <w:t>Հա</w:t>
      </w:r>
      <w:r w:rsidRPr="00674BE6">
        <w:rPr>
          <w:rFonts w:ascii="GHEA Grapalat" w:hAnsi="GHEA Grapalat"/>
        </w:rPr>
        <w:softHyphen/>
      </w:r>
      <w:r w:rsidRPr="00674BE6">
        <w:rPr>
          <w:rFonts w:ascii="GHEA Grapalat" w:hAnsi="GHEA Grapalat"/>
        </w:rPr>
        <w:softHyphen/>
        <w:t>յաս</w:t>
      </w:r>
      <w:r w:rsidRPr="00674BE6">
        <w:rPr>
          <w:rFonts w:ascii="GHEA Grapalat" w:hAnsi="GHEA Grapalat"/>
        </w:rPr>
        <w:softHyphen/>
      </w:r>
      <w:r w:rsidRPr="00674BE6">
        <w:rPr>
          <w:rFonts w:ascii="GHEA Grapalat" w:hAnsi="GHEA Grapalat"/>
        </w:rPr>
        <w:softHyphen/>
        <w:t>տա</w:t>
      </w:r>
      <w:r w:rsidRPr="00674BE6">
        <w:rPr>
          <w:rFonts w:ascii="GHEA Grapalat" w:hAnsi="GHEA Grapalat"/>
        </w:rPr>
        <w:softHyphen/>
        <w:t>նի Հան</w:t>
      </w:r>
      <w:r w:rsidRPr="00674BE6">
        <w:rPr>
          <w:rFonts w:ascii="GHEA Grapalat" w:hAnsi="GHEA Grapalat"/>
        </w:rPr>
        <w:softHyphen/>
        <w:t>րա</w:t>
      </w:r>
      <w:r w:rsidRPr="00674BE6">
        <w:rPr>
          <w:rFonts w:ascii="GHEA Grapalat" w:hAnsi="GHEA Grapalat"/>
        </w:rPr>
        <w:softHyphen/>
        <w:t>պե</w:t>
      </w:r>
      <w:r w:rsidRPr="00674BE6">
        <w:rPr>
          <w:rFonts w:ascii="GHEA Grapalat" w:hAnsi="GHEA Grapalat"/>
        </w:rPr>
        <w:softHyphen/>
      </w:r>
      <w:r w:rsidRPr="00674BE6">
        <w:rPr>
          <w:rFonts w:ascii="GHEA Grapalat" w:hAnsi="GHEA Grapalat"/>
        </w:rPr>
        <w:softHyphen/>
        <w:t>տու</w:t>
      </w:r>
      <w:r w:rsidRPr="00674BE6">
        <w:rPr>
          <w:rFonts w:ascii="GHEA Grapalat" w:hAnsi="GHEA Grapalat"/>
        </w:rPr>
        <w:softHyphen/>
        <w:t>թյան օրեն</w:t>
      </w:r>
      <w:r>
        <w:rPr>
          <w:rFonts w:ascii="GHEA Grapalat" w:hAnsi="GHEA Grapalat"/>
        </w:rPr>
        <w:softHyphen/>
      </w:r>
      <w:r w:rsidRPr="00674BE6">
        <w:rPr>
          <w:rFonts w:ascii="GHEA Grapalat" w:hAnsi="GHEA Grapalat"/>
        </w:rPr>
        <w:t>ք</w:t>
      </w:r>
      <w:r w:rsidRPr="00674BE6">
        <w:rPr>
          <w:rFonts w:ascii="GHEA Grapalat" w:hAnsi="GHEA Grapalat"/>
        </w:rPr>
        <w:softHyphen/>
        <w:t>ի նա</w:t>
      </w:r>
      <w:r w:rsidRPr="00674BE6">
        <w:rPr>
          <w:rFonts w:ascii="GHEA Grapalat" w:hAnsi="GHEA Grapalat"/>
        </w:rPr>
        <w:softHyphen/>
        <w:t>խագծի</w:t>
      </w:r>
      <w:r w:rsidRPr="00674BE6">
        <w:rPr>
          <w:rFonts w:ascii="GHEA Grapalat" w:hAnsi="GHEA Grapalat"/>
          <w:iCs/>
        </w:rPr>
        <w:t xml:space="preserve"> (</w:t>
      </w:r>
      <w:r w:rsidRPr="00870CFE">
        <w:rPr>
          <w:rFonts w:ascii="GHEA Grapalat" w:eastAsia="Times New Roman" w:hAnsi="GHEA Grapalat" w:cs="Times New Roman"/>
          <w:i/>
          <w:iCs/>
          <w:lang w:eastAsia="en-GB"/>
        </w:rPr>
        <w:t>Պ-158-19.10.2017-ՏՀ-011/0</w:t>
      </w:r>
      <w:r w:rsidRPr="00674BE6">
        <w:rPr>
          <w:rFonts w:ascii="GHEA Grapalat" w:hAnsi="GHEA Grapalat"/>
          <w:iCs/>
        </w:rPr>
        <w:t xml:space="preserve">) </w:t>
      </w:r>
      <w:r w:rsidRPr="00674BE6">
        <w:rPr>
          <w:rFonts w:ascii="GHEA Grapalat" w:hAnsi="GHEA Grapalat"/>
        </w:rPr>
        <w:t>վերաբերյալ Հայաս</w:t>
      </w:r>
      <w:r w:rsidRPr="00674BE6">
        <w:rPr>
          <w:rFonts w:ascii="GHEA Grapalat" w:hAnsi="GHEA Grapalat"/>
        </w:rPr>
        <w:softHyphen/>
        <w:t>տա</w:t>
      </w:r>
      <w:r w:rsidRPr="00674BE6">
        <w:rPr>
          <w:rFonts w:ascii="GHEA Grapalat" w:hAnsi="GHEA Grapalat"/>
        </w:rPr>
        <w:softHyphen/>
        <w:t>նի Հանրապետության կա</w:t>
      </w:r>
      <w:r w:rsidRPr="00674BE6">
        <w:rPr>
          <w:rFonts w:ascii="GHEA Grapalat" w:hAnsi="GHEA Grapalat"/>
        </w:rPr>
        <w:softHyphen/>
        <w:t>ռա</w:t>
      </w:r>
      <w:r>
        <w:rPr>
          <w:rFonts w:ascii="GHEA Grapalat" w:hAnsi="GHEA Grapalat"/>
        </w:rPr>
        <w:softHyphen/>
      </w:r>
      <w:r w:rsidRPr="00674BE6">
        <w:rPr>
          <w:rFonts w:ascii="GHEA Grapalat" w:hAnsi="GHEA Grapalat"/>
        </w:rPr>
        <w:softHyphen/>
        <w:t>վա</w:t>
      </w:r>
      <w:r w:rsidRPr="00674BE6">
        <w:rPr>
          <w:rFonts w:ascii="GHEA Grapalat" w:hAnsi="GHEA Grapalat"/>
        </w:rPr>
        <w:softHyphen/>
        <w:t>րու</w:t>
      </w:r>
      <w:r w:rsidRPr="00674BE6">
        <w:rPr>
          <w:rFonts w:ascii="GHEA Grapalat" w:hAnsi="GHEA Grapalat"/>
        </w:rPr>
        <w:softHyphen/>
        <w:t>թյան առաջար</w:t>
      </w:r>
      <w:r w:rsidRPr="00674BE6">
        <w:rPr>
          <w:rFonts w:ascii="GHEA Grapalat" w:hAnsi="GHEA Grapalat"/>
        </w:rPr>
        <w:softHyphen/>
        <w:t>կութ</w:t>
      </w:r>
      <w:r w:rsidR="00D84439">
        <w:rPr>
          <w:rFonts w:ascii="GHEA Grapalat" w:hAnsi="GHEA Grapalat"/>
        </w:rPr>
        <w:t>յունների</w:t>
      </w:r>
      <w:r w:rsidRPr="00674BE6">
        <w:rPr>
          <w:rFonts w:ascii="GHEA Grapalat" w:hAnsi="GHEA Grapalat"/>
        </w:rPr>
        <w:t xml:space="preserve"> նախագծին և այն սահմանված կարգով ներկայացնել Հա</w:t>
      </w:r>
      <w:r w:rsidRPr="00674BE6">
        <w:rPr>
          <w:rFonts w:ascii="GHEA Grapalat" w:hAnsi="GHEA Grapalat"/>
        </w:rPr>
        <w:softHyphen/>
        <w:t>յաս</w:t>
      </w:r>
      <w:r>
        <w:rPr>
          <w:rFonts w:ascii="GHEA Grapalat" w:hAnsi="GHEA Grapalat"/>
        </w:rPr>
        <w:softHyphen/>
      </w:r>
      <w:r w:rsidRPr="00674BE6">
        <w:rPr>
          <w:rFonts w:ascii="GHEA Grapalat" w:hAnsi="GHEA Grapalat"/>
        </w:rPr>
        <w:softHyphen/>
        <w:t>տա</w:t>
      </w:r>
      <w:r w:rsidRPr="00674BE6">
        <w:rPr>
          <w:rFonts w:ascii="GHEA Grapalat" w:hAnsi="GHEA Grapalat"/>
        </w:rPr>
        <w:softHyphen/>
        <w:t>նի Հան</w:t>
      </w:r>
      <w:r w:rsidRPr="00674BE6">
        <w:rPr>
          <w:rFonts w:ascii="GHEA Grapalat" w:hAnsi="GHEA Grapalat"/>
        </w:rPr>
        <w:softHyphen/>
        <w:t>րա</w:t>
      </w:r>
      <w:r w:rsidRPr="00674BE6">
        <w:rPr>
          <w:rFonts w:ascii="GHEA Grapalat" w:hAnsi="GHEA Grapalat"/>
        </w:rPr>
        <w:softHyphen/>
        <w:t>պե</w:t>
      </w:r>
      <w:r w:rsidRPr="00674BE6">
        <w:rPr>
          <w:rFonts w:ascii="GHEA Grapalat" w:hAnsi="GHEA Grapalat"/>
        </w:rPr>
        <w:softHyphen/>
        <w:t>տու</w:t>
      </w:r>
      <w:r w:rsidRPr="00674BE6">
        <w:rPr>
          <w:rFonts w:ascii="GHEA Grapalat" w:hAnsi="GHEA Grapalat"/>
        </w:rPr>
        <w:softHyphen/>
        <w:t>թյան Ազգային ժողովի աշխատակազմ:</w:t>
      </w:r>
    </w:p>
    <w:p w:rsidR="00674BE6" w:rsidRPr="00CE0577" w:rsidRDefault="00674BE6" w:rsidP="00674BE6">
      <w:pPr>
        <w:spacing w:after="0" w:line="360" w:lineRule="auto"/>
        <w:ind w:firstLine="720"/>
        <w:jc w:val="both"/>
        <w:rPr>
          <w:rFonts w:ascii="GHEA Grapalat" w:hAnsi="GHEA Grapalat"/>
        </w:rPr>
      </w:pPr>
    </w:p>
    <w:p w:rsidR="00674BE6" w:rsidRPr="00CE0577" w:rsidRDefault="00674BE6" w:rsidP="00674BE6">
      <w:pPr>
        <w:spacing w:after="0" w:line="360" w:lineRule="auto"/>
        <w:rPr>
          <w:rFonts w:ascii="GHEA Grapalat" w:hAnsi="GHEA Grapalat"/>
        </w:rPr>
      </w:pP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t xml:space="preserve">            Վ. Արամյան</w:t>
      </w:r>
      <w:r w:rsidRPr="00CE0577">
        <w:rPr>
          <w:rFonts w:ascii="GHEA Grapalat" w:hAnsi="GHEA Grapalat" w:cs="Arial Armenian"/>
          <w:lang w:val="af-ZA"/>
        </w:rPr>
        <w:t xml:space="preserve">  </w:t>
      </w:r>
    </w:p>
    <w:p w:rsidR="00674BE6" w:rsidRPr="00CE0577" w:rsidRDefault="00674BE6" w:rsidP="00674BE6">
      <w:pPr>
        <w:spacing w:after="0" w:line="360" w:lineRule="auto"/>
        <w:rPr>
          <w:rFonts w:ascii="GHEA Grapalat" w:hAnsi="GHEA Grapalat"/>
        </w:rPr>
      </w:pPr>
    </w:p>
    <w:p w:rsidR="00674BE6" w:rsidRPr="00CE0577" w:rsidRDefault="00674BE6" w:rsidP="00674BE6">
      <w:pPr>
        <w:spacing w:after="0" w:line="360" w:lineRule="auto"/>
        <w:rPr>
          <w:rFonts w:ascii="GHEA Grapalat" w:hAnsi="GHEA Grapalat"/>
        </w:rPr>
      </w:pP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r>
      <w:r w:rsidRPr="00CE0577">
        <w:rPr>
          <w:rFonts w:ascii="GHEA Grapalat" w:hAnsi="GHEA Grapalat"/>
        </w:rPr>
        <w:tab/>
      </w:r>
    </w:p>
    <w:p w:rsidR="00674BE6" w:rsidRDefault="00674BE6" w:rsidP="00674BE6">
      <w:pPr>
        <w:spacing w:after="0" w:line="360" w:lineRule="auto"/>
        <w:rPr>
          <w:rFonts w:ascii="GHEA Grapalat" w:hAnsi="GHEA Grapalat"/>
        </w:rPr>
      </w:pPr>
    </w:p>
    <w:p w:rsidR="00674BE6" w:rsidRDefault="00674BE6" w:rsidP="00674BE6">
      <w:pPr>
        <w:spacing w:after="0" w:line="360" w:lineRule="auto"/>
        <w:rPr>
          <w:rFonts w:ascii="GHEA Grapalat" w:hAnsi="GHEA Grapalat"/>
        </w:rPr>
      </w:pPr>
    </w:p>
    <w:p w:rsidR="00674BE6" w:rsidRDefault="00674BE6" w:rsidP="00674BE6">
      <w:pPr>
        <w:spacing w:after="0" w:line="360" w:lineRule="auto"/>
        <w:rPr>
          <w:rFonts w:ascii="GHEA Grapalat" w:hAnsi="GHEA Grapalat"/>
        </w:rPr>
      </w:pPr>
    </w:p>
    <w:p w:rsidR="00674BE6" w:rsidRPr="00CE0577" w:rsidRDefault="00674BE6" w:rsidP="00674BE6">
      <w:pPr>
        <w:spacing w:after="0" w:line="360" w:lineRule="auto"/>
        <w:rPr>
          <w:rFonts w:ascii="GHEA Grapalat" w:hAnsi="GHEA Grapalat"/>
        </w:rPr>
      </w:pPr>
    </w:p>
    <w:p w:rsidR="00674BE6" w:rsidRPr="00CE0577" w:rsidRDefault="00674BE6" w:rsidP="00674BE6">
      <w:pPr>
        <w:spacing w:after="0" w:line="360" w:lineRule="auto"/>
        <w:rPr>
          <w:rFonts w:ascii="GHEA Grapalat" w:hAnsi="GHEA Grapalat"/>
        </w:rPr>
      </w:pPr>
    </w:p>
    <w:p w:rsidR="00674BE6" w:rsidRPr="00CE0577" w:rsidRDefault="00674BE6" w:rsidP="00674BE6">
      <w:pPr>
        <w:spacing w:after="0" w:line="360" w:lineRule="auto"/>
        <w:rPr>
          <w:rFonts w:ascii="GHEA Grapalat" w:hAnsi="GHEA Grapalat"/>
          <w:lang w:val="fr-CA"/>
        </w:rPr>
      </w:pPr>
      <w:r w:rsidRPr="00CE0577">
        <w:rPr>
          <w:rFonts w:ascii="GHEA Grapalat" w:hAnsi="GHEA Grapalat"/>
        </w:rPr>
        <w:t xml:space="preserve">Ամալյա Ենգոյան ----------------------------- </w:t>
      </w:r>
      <w:r>
        <w:rPr>
          <w:rFonts w:ascii="GHEA Grapalat" w:hAnsi="GHEA Grapalat" w:cs="Sylfaen"/>
          <w:lang w:val="fr-CA"/>
        </w:rPr>
        <w:t>,,       ,, նոյեմ</w:t>
      </w:r>
      <w:r w:rsidRPr="00CE0577">
        <w:rPr>
          <w:rFonts w:ascii="GHEA Grapalat" w:hAnsi="GHEA Grapalat" w:cs="Sylfaen"/>
          <w:lang w:val="fr-CA"/>
        </w:rPr>
        <w:t xml:space="preserve">բերի </w:t>
      </w:r>
      <w:r w:rsidRPr="00CE0577">
        <w:rPr>
          <w:rFonts w:ascii="GHEA Grapalat" w:hAnsi="GHEA Grapalat"/>
          <w:lang w:val="fr-CA"/>
        </w:rPr>
        <w:t xml:space="preserve">2017 </w:t>
      </w:r>
      <w:r w:rsidRPr="00CE0577">
        <w:rPr>
          <w:rFonts w:ascii="GHEA Grapalat" w:hAnsi="GHEA Grapalat" w:cs="Sylfaen"/>
          <w:lang w:val="fr-CA"/>
        </w:rPr>
        <w:t>թ</w:t>
      </w:r>
      <w:r w:rsidRPr="00CE0577">
        <w:rPr>
          <w:rFonts w:ascii="GHEA Grapalat" w:hAnsi="GHEA Grapalat"/>
          <w:lang w:val="fr-CA"/>
        </w:rPr>
        <w:t>.</w:t>
      </w:r>
    </w:p>
    <w:p w:rsidR="00674BE6" w:rsidRPr="00CE0577" w:rsidRDefault="00674BE6" w:rsidP="00674BE6">
      <w:pPr>
        <w:spacing w:after="0" w:line="360" w:lineRule="auto"/>
        <w:rPr>
          <w:rFonts w:ascii="GHEA Grapalat" w:hAnsi="GHEA Grapalat"/>
          <w:lang w:val="fr-CA"/>
        </w:rPr>
      </w:pPr>
      <w:r w:rsidRPr="00CE0577">
        <w:rPr>
          <w:rFonts w:ascii="GHEA Grapalat" w:hAnsi="GHEA Grapalat" w:cs="Sylfaen"/>
        </w:rPr>
        <w:t>Ծովինար</w:t>
      </w:r>
      <w:r w:rsidRPr="00CE0577">
        <w:rPr>
          <w:rFonts w:ascii="GHEA Grapalat" w:hAnsi="GHEA Grapalat" w:cs="Sylfaen"/>
          <w:lang w:val="af-ZA"/>
        </w:rPr>
        <w:t xml:space="preserve"> </w:t>
      </w:r>
      <w:r w:rsidRPr="00CE0577">
        <w:rPr>
          <w:rFonts w:ascii="GHEA Grapalat" w:hAnsi="GHEA Grapalat" w:cs="Sylfaen"/>
        </w:rPr>
        <w:t>Սողոմոնյան-</w:t>
      </w:r>
      <w:r w:rsidRPr="00CE0577">
        <w:rPr>
          <w:rFonts w:ascii="GHEA Grapalat" w:hAnsi="GHEA Grapalat"/>
        </w:rPr>
        <w:t xml:space="preserve">--------------------- </w:t>
      </w:r>
      <w:r w:rsidRPr="00CE0577">
        <w:rPr>
          <w:rFonts w:ascii="GHEA Grapalat" w:hAnsi="GHEA Grapalat" w:cs="Sylfaen"/>
          <w:lang w:val="fr-CA"/>
        </w:rPr>
        <w:t xml:space="preserve">,,       ,, </w:t>
      </w:r>
      <w:r>
        <w:rPr>
          <w:rFonts w:ascii="GHEA Grapalat" w:hAnsi="GHEA Grapalat" w:cs="Sylfaen"/>
          <w:lang w:val="fr-CA"/>
        </w:rPr>
        <w:t>նոյեմ</w:t>
      </w:r>
      <w:r w:rsidRPr="00CE0577">
        <w:rPr>
          <w:rFonts w:ascii="GHEA Grapalat" w:hAnsi="GHEA Grapalat" w:cs="Sylfaen"/>
          <w:lang w:val="fr-CA"/>
        </w:rPr>
        <w:t xml:space="preserve">բերի </w:t>
      </w:r>
      <w:r w:rsidRPr="00CE0577">
        <w:rPr>
          <w:rFonts w:ascii="GHEA Grapalat" w:hAnsi="GHEA Grapalat"/>
          <w:lang w:val="fr-CA"/>
        </w:rPr>
        <w:t xml:space="preserve">2017 </w:t>
      </w:r>
      <w:r w:rsidRPr="00CE0577">
        <w:rPr>
          <w:rFonts w:ascii="GHEA Grapalat" w:hAnsi="GHEA Grapalat" w:cs="Sylfaen"/>
          <w:lang w:val="fr-CA"/>
        </w:rPr>
        <w:t>թ</w:t>
      </w:r>
      <w:r w:rsidRPr="00CE0577">
        <w:rPr>
          <w:rFonts w:ascii="GHEA Grapalat" w:hAnsi="GHEA Grapalat"/>
          <w:lang w:val="fr-CA"/>
        </w:rPr>
        <w:t>.</w:t>
      </w:r>
    </w:p>
    <w:p w:rsidR="00674BE6" w:rsidRDefault="00674BE6" w:rsidP="00674BE6">
      <w:pPr>
        <w:spacing w:after="0" w:line="360" w:lineRule="auto"/>
        <w:rPr>
          <w:rFonts w:ascii="GHEA Grapalat" w:hAnsi="GHEA Grapalat"/>
          <w:lang w:val="fr-CA"/>
        </w:rPr>
      </w:pPr>
      <w:r w:rsidRPr="00CE0577">
        <w:rPr>
          <w:rFonts w:ascii="GHEA Grapalat" w:hAnsi="GHEA Grapalat" w:cs="Sylfaen"/>
        </w:rPr>
        <w:t xml:space="preserve">Հովակիմ Հովակիմյան  </w:t>
      </w:r>
      <w:r w:rsidRPr="00CE0577">
        <w:rPr>
          <w:rFonts w:ascii="GHEA Grapalat" w:hAnsi="GHEA Grapalat"/>
          <w:lang w:val="fr-CA"/>
        </w:rPr>
        <w:t xml:space="preserve">_____________ </w:t>
      </w:r>
      <w:r w:rsidRPr="00CE0577">
        <w:rPr>
          <w:rFonts w:ascii="GHEA Grapalat" w:hAnsi="GHEA Grapalat" w:cs="Sylfaen"/>
          <w:lang w:val="fr-CA"/>
        </w:rPr>
        <w:t xml:space="preserve">,,       ,, </w:t>
      </w:r>
      <w:r>
        <w:rPr>
          <w:rFonts w:ascii="GHEA Grapalat" w:hAnsi="GHEA Grapalat" w:cs="Sylfaen"/>
          <w:lang w:val="fr-CA"/>
        </w:rPr>
        <w:t>նոյեմ</w:t>
      </w:r>
      <w:r w:rsidRPr="00CE0577">
        <w:rPr>
          <w:rFonts w:ascii="GHEA Grapalat" w:hAnsi="GHEA Grapalat" w:cs="Sylfaen"/>
          <w:lang w:val="fr-CA"/>
        </w:rPr>
        <w:t xml:space="preserve">բերի </w:t>
      </w:r>
      <w:r w:rsidRPr="00CE0577">
        <w:rPr>
          <w:rFonts w:ascii="GHEA Grapalat" w:hAnsi="GHEA Grapalat"/>
          <w:lang w:val="fr-CA"/>
        </w:rPr>
        <w:t xml:space="preserve">2017 </w:t>
      </w:r>
      <w:r w:rsidRPr="00CE0577">
        <w:rPr>
          <w:rFonts w:ascii="GHEA Grapalat" w:hAnsi="GHEA Grapalat" w:cs="Sylfaen"/>
          <w:lang w:val="fr-CA"/>
        </w:rPr>
        <w:t>թ</w:t>
      </w:r>
      <w:r w:rsidRPr="00CE0577">
        <w:rPr>
          <w:rFonts w:ascii="GHEA Grapalat" w:hAnsi="GHEA Grapalat"/>
          <w:lang w:val="fr-CA"/>
        </w:rPr>
        <w:t>.</w:t>
      </w:r>
    </w:p>
    <w:p w:rsidR="00674BE6" w:rsidRPr="00CE0577" w:rsidRDefault="00674BE6" w:rsidP="00674BE6">
      <w:pPr>
        <w:spacing w:after="0" w:line="360" w:lineRule="auto"/>
        <w:jc w:val="right"/>
        <w:rPr>
          <w:rFonts w:ascii="GHEA Grapalat" w:hAnsi="GHEA Grapalat"/>
          <w:u w:val="single"/>
          <w:lang w:val="af-ZA"/>
        </w:rPr>
      </w:pPr>
      <w:r w:rsidRPr="00CE0577">
        <w:rPr>
          <w:rFonts w:ascii="GHEA Grapalat" w:hAnsi="GHEA Grapalat"/>
          <w:u w:val="single"/>
          <w:lang w:val="af-ZA"/>
        </w:rPr>
        <w:lastRenderedPageBreak/>
        <w:t>ՆԱԽԱԳԻԾ</w:t>
      </w:r>
    </w:p>
    <w:p w:rsidR="00674BE6" w:rsidRPr="00CE0577" w:rsidRDefault="00674BE6" w:rsidP="00674BE6">
      <w:pPr>
        <w:spacing w:after="0" w:line="360" w:lineRule="auto"/>
        <w:jc w:val="center"/>
        <w:rPr>
          <w:rFonts w:ascii="GHEA Grapalat" w:hAnsi="GHEA Grapalat"/>
          <w:b/>
          <w:lang w:val="af-ZA"/>
        </w:rPr>
      </w:pPr>
    </w:p>
    <w:p w:rsidR="00674BE6" w:rsidRPr="00CE0577" w:rsidRDefault="00674BE6" w:rsidP="00674BE6">
      <w:pPr>
        <w:spacing w:after="0" w:line="360" w:lineRule="auto"/>
        <w:jc w:val="center"/>
        <w:rPr>
          <w:rFonts w:ascii="GHEA Grapalat" w:hAnsi="GHEA Grapalat"/>
          <w:b/>
          <w:lang w:val="af-ZA"/>
        </w:rPr>
      </w:pPr>
    </w:p>
    <w:p w:rsidR="00674BE6" w:rsidRPr="00674BE6" w:rsidRDefault="00674BE6" w:rsidP="00674BE6">
      <w:pPr>
        <w:spacing w:before="100" w:beforeAutospacing="1" w:after="100" w:afterAutospacing="1" w:line="240" w:lineRule="auto"/>
        <w:ind w:left="1134" w:right="970"/>
        <w:jc w:val="both"/>
        <w:outlineLvl w:val="2"/>
        <w:rPr>
          <w:rFonts w:ascii="GHEA Grapalat" w:eastAsia="Times New Roman" w:hAnsi="GHEA Grapalat" w:cs="Times New Roman"/>
          <w:b/>
          <w:bCs/>
          <w:lang w:eastAsia="en-GB"/>
        </w:rPr>
      </w:pPr>
      <w:r w:rsidRPr="00674BE6">
        <w:rPr>
          <w:rFonts w:ascii="GHEA Grapalat" w:eastAsia="Times New Roman" w:hAnsi="GHEA Grapalat" w:cs="Times New Roman"/>
          <w:bCs/>
          <w:lang w:eastAsia="en-GB"/>
        </w:rPr>
        <w:t>«ԿԱԶՄԱԿԵՐՊՈՒԹՅՈՒՆՆԵՐԻ ԵՎ ԱՆՀԱՏ ՁԵՌՆԱՐԿԱՏԵՐԵՐԻ ԿՈՂ</w:t>
      </w:r>
      <w:r w:rsidR="007A1BA1">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ՄԻՑ ՆԵՐՄՈՒԾՎՈՂ՝ ԱԿՑԻԶԱՅԻՆ ՀԱՐԿՈՎ ՀԱՐԿՄԱՆ ՈՉ ԵՆԹԱԿԱ ԱՅՆ ԱՊՐԱՆՔՆԵՐԻ ՑԱՆԿԸ ՀԱՍՏԱՏԵԼՈՒ ՄԱՍԻՆ, ՈՐՈՆՑ ՆԵՐ</w:t>
      </w:r>
      <w:r w:rsidR="007A1BA1">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ՄՈՒ</w:t>
      </w:r>
      <w:r w:rsidR="007A1BA1">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ԾՈՒՄՆ ԱԶԱՏՎԱԾ Է ԱՎԵԼԱՑՎԱԾ ԱՐԺԵՔԻ ՀԱՐ</w:t>
      </w:r>
      <w:r w:rsidR="007A1BA1">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ԿԻՑ» ՀԱ</w:t>
      </w:r>
      <w:r w:rsidR="007A1BA1">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ՅԱՍՏԱՆԻ ՀԱՆՐԱՊԵՏՈՒԹՅԱՆ ՕՐԵՆՔՈՒՄ ԼՐԱՑՈՒՄ ԿԱ</w:t>
      </w:r>
      <w:r w:rsidR="007A1BA1">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ՏԱ</w:t>
      </w:r>
      <w:r w:rsidR="007A1BA1">
        <w:rPr>
          <w:rFonts w:ascii="GHEA Grapalat" w:eastAsia="Times New Roman" w:hAnsi="GHEA Grapalat" w:cs="Times New Roman"/>
          <w:bCs/>
          <w:lang w:eastAsia="en-GB"/>
        </w:rPr>
        <w:softHyphen/>
      </w:r>
      <w:r w:rsidRPr="00674BE6">
        <w:rPr>
          <w:rFonts w:ascii="GHEA Grapalat" w:eastAsia="Times New Roman" w:hAnsi="GHEA Grapalat" w:cs="Times New Roman"/>
          <w:bCs/>
          <w:lang w:eastAsia="en-GB"/>
        </w:rPr>
        <w:t>ՐԵԼՈՒ ՄԱՍԻՆ</w:t>
      </w:r>
      <w:r w:rsidRPr="00674BE6">
        <w:rPr>
          <w:rFonts w:ascii="GHEA Grapalat" w:hAnsi="GHEA Grapalat"/>
          <w:bCs/>
          <w:iCs/>
          <w:caps/>
          <w:shd w:val="clear" w:color="auto" w:fill="FFFFFF"/>
          <w:lang w:val="hy-AM" w:eastAsia="ru-RU"/>
        </w:rPr>
        <w:t>»</w:t>
      </w:r>
      <w:r w:rsidRPr="00674BE6">
        <w:rPr>
          <w:rFonts w:ascii="GHEA Grapalat" w:hAnsi="GHEA Grapalat"/>
          <w:bCs/>
          <w:iCs/>
          <w:shd w:val="clear" w:color="auto" w:fill="FFFFFF"/>
          <w:lang w:val="hy-AM" w:eastAsia="ru-RU"/>
        </w:rPr>
        <w:t xml:space="preserve"> </w:t>
      </w:r>
      <w:r w:rsidRPr="00CE0577">
        <w:rPr>
          <w:rFonts w:ascii="GHEA Grapalat" w:hAnsi="GHEA Grapalat"/>
          <w:caps/>
        </w:rPr>
        <w:t>Հա</w:t>
      </w:r>
      <w:r w:rsidRPr="00CE0577">
        <w:rPr>
          <w:rFonts w:ascii="GHEA Grapalat" w:hAnsi="GHEA Grapalat"/>
          <w:caps/>
        </w:rPr>
        <w:softHyphen/>
      </w:r>
      <w:r w:rsidRPr="00CE0577">
        <w:rPr>
          <w:rFonts w:ascii="GHEA Grapalat" w:hAnsi="GHEA Grapalat"/>
          <w:caps/>
        </w:rPr>
        <w:softHyphen/>
        <w:t>յաս</w:t>
      </w:r>
      <w:r w:rsidRPr="00CE0577">
        <w:rPr>
          <w:rFonts w:ascii="GHEA Grapalat" w:hAnsi="GHEA Grapalat"/>
          <w:caps/>
        </w:rPr>
        <w:softHyphen/>
      </w:r>
      <w:r w:rsidRPr="00CE0577">
        <w:rPr>
          <w:rFonts w:ascii="GHEA Grapalat" w:hAnsi="GHEA Grapalat"/>
          <w:caps/>
        </w:rPr>
        <w:softHyphen/>
        <w:t>տա</w:t>
      </w:r>
      <w:r w:rsidRPr="00CE0577">
        <w:rPr>
          <w:rFonts w:ascii="GHEA Grapalat" w:hAnsi="GHEA Grapalat"/>
          <w:caps/>
        </w:rPr>
        <w:softHyphen/>
        <w:t>նի Հան</w:t>
      </w:r>
      <w:r w:rsidRPr="00CE0577">
        <w:rPr>
          <w:rFonts w:ascii="GHEA Grapalat" w:hAnsi="GHEA Grapalat"/>
          <w:caps/>
        </w:rPr>
        <w:softHyphen/>
        <w:t>րա</w:t>
      </w:r>
      <w:r w:rsidRPr="00CE0577">
        <w:rPr>
          <w:rFonts w:ascii="GHEA Grapalat" w:hAnsi="GHEA Grapalat"/>
          <w:caps/>
        </w:rPr>
        <w:softHyphen/>
        <w:t>պե</w:t>
      </w:r>
      <w:r w:rsidRPr="00CE0577">
        <w:rPr>
          <w:rFonts w:ascii="GHEA Grapalat" w:hAnsi="GHEA Grapalat"/>
          <w:caps/>
        </w:rPr>
        <w:softHyphen/>
      </w:r>
      <w:r w:rsidRPr="00CE0577">
        <w:rPr>
          <w:rFonts w:ascii="GHEA Grapalat" w:hAnsi="GHEA Grapalat"/>
          <w:caps/>
        </w:rPr>
        <w:softHyphen/>
        <w:t>տու</w:t>
      </w:r>
      <w:r w:rsidRPr="00CE0577">
        <w:rPr>
          <w:rFonts w:ascii="GHEA Grapalat" w:hAnsi="GHEA Grapalat"/>
          <w:caps/>
        </w:rPr>
        <w:softHyphen/>
        <w:t>թյան օրենք</w:t>
      </w:r>
      <w:r w:rsidRPr="00CE0577">
        <w:rPr>
          <w:rFonts w:ascii="GHEA Grapalat" w:hAnsi="GHEA Grapalat"/>
          <w:caps/>
        </w:rPr>
        <w:softHyphen/>
        <w:t>ի նա</w:t>
      </w:r>
      <w:r w:rsidRPr="00CE0577">
        <w:rPr>
          <w:rFonts w:ascii="GHEA Grapalat" w:hAnsi="GHEA Grapalat"/>
          <w:caps/>
        </w:rPr>
        <w:softHyphen/>
        <w:t>խա</w:t>
      </w:r>
      <w:r w:rsidR="007A1BA1">
        <w:rPr>
          <w:rFonts w:ascii="GHEA Grapalat" w:hAnsi="GHEA Grapalat"/>
          <w:caps/>
        </w:rPr>
        <w:softHyphen/>
      </w:r>
      <w:r w:rsidRPr="00CE0577">
        <w:rPr>
          <w:rFonts w:ascii="GHEA Grapalat" w:hAnsi="GHEA Grapalat"/>
          <w:caps/>
        </w:rPr>
        <w:softHyphen/>
        <w:t>գծի</w:t>
      </w:r>
      <w:r w:rsidRPr="00CE0577">
        <w:rPr>
          <w:rFonts w:ascii="GHEA Grapalat" w:hAnsi="GHEA Grapalat"/>
          <w:iCs/>
          <w:caps/>
        </w:rPr>
        <w:t xml:space="preserve"> </w:t>
      </w:r>
      <w:r w:rsidRPr="00674BE6">
        <w:rPr>
          <w:rFonts w:ascii="GHEA Grapalat" w:hAnsi="GHEA Grapalat"/>
          <w:iCs/>
        </w:rPr>
        <w:t>(</w:t>
      </w:r>
      <w:r w:rsidRPr="00870CFE">
        <w:rPr>
          <w:rFonts w:ascii="GHEA Grapalat" w:eastAsia="Times New Roman" w:hAnsi="GHEA Grapalat" w:cs="Times New Roman"/>
          <w:i/>
          <w:iCs/>
          <w:lang w:eastAsia="en-GB"/>
        </w:rPr>
        <w:t>Պ-158-19.10.2017-ՏՀ-011/0</w:t>
      </w:r>
      <w:r w:rsidRPr="00674BE6">
        <w:rPr>
          <w:rFonts w:ascii="GHEA Grapalat" w:hAnsi="GHEA Grapalat"/>
          <w:iCs/>
        </w:rPr>
        <w:t xml:space="preserve">) </w:t>
      </w:r>
      <w:r w:rsidRPr="00CE0577">
        <w:rPr>
          <w:rFonts w:ascii="GHEA Grapalat" w:hAnsi="GHEA Grapalat"/>
          <w:caps/>
          <w:spacing w:val="-2"/>
          <w:lang w:val="af-ZA"/>
        </w:rPr>
        <w:t>վե</w:t>
      </w:r>
      <w:r w:rsidRPr="00CE0577">
        <w:rPr>
          <w:rFonts w:ascii="GHEA Grapalat" w:hAnsi="GHEA Grapalat"/>
          <w:caps/>
          <w:spacing w:val="-2"/>
          <w:lang w:val="af-ZA"/>
        </w:rPr>
        <w:softHyphen/>
        <w:t>րա</w:t>
      </w:r>
      <w:r w:rsidRPr="00CE0577">
        <w:rPr>
          <w:rFonts w:ascii="GHEA Grapalat" w:hAnsi="GHEA Grapalat"/>
          <w:caps/>
          <w:spacing w:val="-2"/>
          <w:lang w:val="af-ZA"/>
        </w:rPr>
        <w:softHyphen/>
        <w:t xml:space="preserve">բերյալ </w:t>
      </w:r>
      <w:r w:rsidRPr="00CE0577">
        <w:rPr>
          <w:rFonts w:ascii="GHEA Grapalat" w:hAnsi="GHEA Grapalat" w:cs="Sylfaen"/>
          <w:caps/>
          <w:spacing w:val="-2"/>
          <w:lang w:val="pt-BR"/>
        </w:rPr>
        <w:t xml:space="preserve">Հայաստանի </w:t>
      </w:r>
      <w:r w:rsidRPr="00CE0577">
        <w:rPr>
          <w:rFonts w:ascii="GHEA Grapalat" w:hAnsi="GHEA Grapalat" w:cs="Sylfaen"/>
          <w:caps/>
          <w:spacing w:val="6"/>
          <w:lang w:val="pt-BR"/>
        </w:rPr>
        <w:t>Հան</w:t>
      </w:r>
      <w:r w:rsidR="007A1BA1">
        <w:rPr>
          <w:rFonts w:ascii="GHEA Grapalat" w:hAnsi="GHEA Grapalat" w:cs="Sylfaen"/>
          <w:caps/>
          <w:spacing w:val="6"/>
          <w:lang w:val="pt-BR"/>
        </w:rPr>
        <w:softHyphen/>
      </w:r>
      <w:r w:rsidR="007A1BA1">
        <w:rPr>
          <w:rFonts w:ascii="GHEA Grapalat" w:hAnsi="GHEA Grapalat" w:cs="Sylfaen"/>
          <w:caps/>
          <w:spacing w:val="6"/>
          <w:lang w:val="pt-BR"/>
        </w:rPr>
        <w:softHyphen/>
      </w:r>
      <w:r w:rsidRPr="00CE0577">
        <w:rPr>
          <w:rFonts w:ascii="GHEA Grapalat" w:hAnsi="GHEA Grapalat" w:cs="Sylfaen"/>
          <w:caps/>
          <w:spacing w:val="6"/>
          <w:lang w:val="pt-BR"/>
        </w:rPr>
        <w:softHyphen/>
        <w:t>րա</w:t>
      </w:r>
      <w:r w:rsidR="00D84439">
        <w:rPr>
          <w:rFonts w:ascii="GHEA Grapalat" w:hAnsi="GHEA Grapalat" w:cs="Sylfaen"/>
          <w:caps/>
          <w:spacing w:val="6"/>
          <w:lang w:val="pt-BR"/>
        </w:rPr>
        <w:softHyphen/>
      </w:r>
      <w:r w:rsidRPr="00CE0577">
        <w:rPr>
          <w:rFonts w:ascii="GHEA Grapalat" w:hAnsi="GHEA Grapalat" w:cs="Sylfaen"/>
          <w:caps/>
          <w:spacing w:val="6"/>
          <w:lang w:val="pt-BR"/>
        </w:rPr>
        <w:t>պե</w:t>
      </w:r>
      <w:r w:rsidR="00D84439">
        <w:rPr>
          <w:rFonts w:ascii="GHEA Grapalat" w:hAnsi="GHEA Grapalat" w:cs="Sylfaen"/>
          <w:caps/>
          <w:spacing w:val="6"/>
          <w:lang w:val="pt-BR"/>
        </w:rPr>
        <w:softHyphen/>
      </w:r>
      <w:r w:rsidRPr="00CE0577">
        <w:rPr>
          <w:rFonts w:ascii="GHEA Grapalat" w:hAnsi="GHEA Grapalat" w:cs="Sylfaen"/>
          <w:caps/>
          <w:spacing w:val="6"/>
          <w:lang w:val="pt-BR"/>
        </w:rPr>
        <w:t>տու</w:t>
      </w:r>
      <w:r w:rsidR="00D84439">
        <w:rPr>
          <w:rFonts w:ascii="GHEA Grapalat" w:hAnsi="GHEA Grapalat" w:cs="Sylfaen"/>
          <w:caps/>
          <w:spacing w:val="6"/>
          <w:lang w:val="pt-BR"/>
        </w:rPr>
        <w:softHyphen/>
      </w:r>
      <w:r w:rsidRPr="00CE0577">
        <w:rPr>
          <w:rFonts w:ascii="GHEA Grapalat" w:hAnsi="GHEA Grapalat" w:cs="Sylfaen"/>
          <w:caps/>
          <w:spacing w:val="6"/>
          <w:lang w:val="pt-BR"/>
        </w:rPr>
        <w:softHyphen/>
        <w:t xml:space="preserve">թյան կառավարության </w:t>
      </w:r>
      <w:r w:rsidRPr="007A1BA1">
        <w:rPr>
          <w:rFonts w:ascii="GHEA Grapalat" w:hAnsi="GHEA Grapalat"/>
          <w:spacing w:val="6"/>
          <w:lang w:val="af-ZA"/>
        </w:rPr>
        <w:t>ԱՌԱՋԱՐԿՈՒԹՅՈՒՆ</w:t>
      </w:r>
      <w:r w:rsidR="007A1BA1" w:rsidRPr="007A1BA1">
        <w:rPr>
          <w:rFonts w:ascii="GHEA Grapalat" w:hAnsi="GHEA Grapalat"/>
          <w:spacing w:val="6"/>
          <w:lang w:val="af-ZA"/>
        </w:rPr>
        <w:t>ՆԵՐ</w:t>
      </w:r>
      <w:r w:rsidRPr="007A1BA1">
        <w:rPr>
          <w:rFonts w:ascii="GHEA Grapalat" w:hAnsi="GHEA Grapalat"/>
          <w:spacing w:val="6"/>
          <w:lang w:val="af-ZA"/>
        </w:rPr>
        <w:t>Ը</w:t>
      </w:r>
    </w:p>
    <w:p w:rsidR="003E13B1" w:rsidRPr="00356265" w:rsidRDefault="003E13B1" w:rsidP="00BC4ACE">
      <w:pPr>
        <w:tabs>
          <w:tab w:val="left" w:pos="910"/>
        </w:tabs>
        <w:spacing w:line="360" w:lineRule="auto"/>
        <w:ind w:firstLine="567"/>
        <w:contextualSpacing/>
        <w:jc w:val="both"/>
        <w:rPr>
          <w:rFonts w:ascii="GHEA Grapalat" w:hAnsi="GHEA Grapalat"/>
          <w:bCs/>
          <w:iCs/>
          <w:color w:val="000000"/>
          <w:shd w:val="clear" w:color="auto" w:fill="FFFFFF"/>
          <w:lang w:eastAsia="ru-RU"/>
        </w:rPr>
      </w:pPr>
    </w:p>
    <w:p w:rsidR="00BC4ACE" w:rsidRPr="00356265" w:rsidRDefault="003E13B1" w:rsidP="007A1BA1">
      <w:pPr>
        <w:tabs>
          <w:tab w:val="left" w:pos="910"/>
        </w:tabs>
        <w:spacing w:after="0" w:line="360" w:lineRule="auto"/>
        <w:ind w:firstLine="567"/>
        <w:contextualSpacing/>
        <w:jc w:val="both"/>
        <w:rPr>
          <w:rFonts w:ascii="GHEA Grapalat" w:hAnsi="GHEA Grapalat"/>
          <w:iCs/>
        </w:rPr>
      </w:pPr>
      <w:r w:rsidRPr="00356265">
        <w:rPr>
          <w:rFonts w:ascii="GHEA Grapalat" w:hAnsi="GHEA Grapalat"/>
          <w:bCs/>
          <w:iCs/>
          <w:shd w:val="clear" w:color="auto" w:fill="FFFFFF"/>
          <w:lang w:val="hy-AM" w:eastAsia="ru-RU"/>
        </w:rPr>
        <w:t xml:space="preserve"> </w:t>
      </w:r>
      <w:r w:rsidR="00BC4ACE" w:rsidRPr="00356265">
        <w:rPr>
          <w:rFonts w:ascii="GHEA Grapalat" w:hAnsi="GHEA Grapalat"/>
          <w:bCs/>
          <w:iCs/>
          <w:shd w:val="clear" w:color="auto" w:fill="FFFFFF"/>
          <w:lang w:val="hy-AM" w:eastAsia="ru-RU"/>
        </w:rPr>
        <w:t>«</w:t>
      </w:r>
      <w:r w:rsidR="00BC4ACE" w:rsidRPr="00356265">
        <w:rPr>
          <w:rFonts w:ascii="GHEA Grapalat" w:eastAsia="Times New Roman" w:hAnsi="GHEA Grapalat" w:cs="Times New Roman"/>
          <w:bCs/>
          <w:lang w:eastAsia="en-GB"/>
        </w:rPr>
        <w:t>Կազմակերպությունների և անհատ ձեռնարկատերերի կողմից ներ</w:t>
      </w:r>
      <w:r w:rsidR="00BC4ACE" w:rsidRPr="00356265">
        <w:rPr>
          <w:rFonts w:ascii="GHEA Grapalat" w:eastAsia="Times New Roman" w:hAnsi="GHEA Grapalat" w:cs="Times New Roman"/>
          <w:bCs/>
          <w:lang w:eastAsia="en-GB"/>
        </w:rPr>
        <w:softHyphen/>
        <w:t>մուծվող՝ ակ</w:t>
      </w:r>
      <w:r w:rsidR="007A1BA1" w:rsidRPr="00356265">
        <w:rPr>
          <w:rFonts w:ascii="GHEA Grapalat" w:eastAsia="Times New Roman" w:hAnsi="GHEA Grapalat" w:cs="Times New Roman"/>
          <w:bCs/>
          <w:lang w:eastAsia="en-GB"/>
        </w:rPr>
        <w:softHyphen/>
      </w:r>
      <w:r w:rsidR="00BC4ACE" w:rsidRPr="00356265">
        <w:rPr>
          <w:rFonts w:ascii="GHEA Grapalat" w:eastAsia="Times New Roman" w:hAnsi="GHEA Grapalat" w:cs="Times New Roman"/>
          <w:bCs/>
          <w:lang w:eastAsia="en-GB"/>
        </w:rPr>
        <w:t>ցի</w:t>
      </w:r>
      <w:r w:rsidR="007A1BA1" w:rsidRPr="00356265">
        <w:rPr>
          <w:rFonts w:ascii="GHEA Grapalat" w:eastAsia="Times New Roman" w:hAnsi="GHEA Grapalat" w:cs="Times New Roman"/>
          <w:bCs/>
          <w:lang w:eastAsia="en-GB"/>
        </w:rPr>
        <w:softHyphen/>
      </w:r>
      <w:r w:rsidR="00BC4ACE" w:rsidRPr="00356265">
        <w:rPr>
          <w:rFonts w:ascii="GHEA Grapalat" w:eastAsia="Times New Roman" w:hAnsi="GHEA Grapalat" w:cs="Times New Roman"/>
          <w:bCs/>
          <w:lang w:eastAsia="en-GB"/>
        </w:rPr>
        <w:t>զա</w:t>
      </w:r>
      <w:r w:rsidR="007A1BA1" w:rsidRPr="00356265">
        <w:rPr>
          <w:rFonts w:ascii="GHEA Grapalat" w:eastAsia="Times New Roman" w:hAnsi="GHEA Grapalat" w:cs="Times New Roman"/>
          <w:bCs/>
          <w:lang w:eastAsia="en-GB"/>
        </w:rPr>
        <w:softHyphen/>
      </w:r>
      <w:r w:rsidR="00BC4ACE" w:rsidRPr="00356265">
        <w:rPr>
          <w:rFonts w:ascii="GHEA Grapalat" w:eastAsia="Times New Roman" w:hAnsi="GHEA Grapalat" w:cs="Times New Roman"/>
          <w:bCs/>
          <w:lang w:eastAsia="en-GB"/>
        </w:rPr>
        <w:t>յին հարկով հարկման ոչ ենթակա այն ապրանքների ցանկը հաս</w:t>
      </w:r>
      <w:r w:rsidR="00BC4ACE" w:rsidRPr="00356265">
        <w:rPr>
          <w:rFonts w:ascii="GHEA Grapalat" w:eastAsia="Times New Roman" w:hAnsi="GHEA Grapalat" w:cs="Times New Roman"/>
          <w:bCs/>
          <w:lang w:eastAsia="en-GB"/>
        </w:rPr>
        <w:softHyphen/>
        <w:t>տա</w:t>
      </w:r>
      <w:r w:rsidR="00BC4ACE" w:rsidRPr="00356265">
        <w:rPr>
          <w:rFonts w:ascii="GHEA Grapalat" w:eastAsia="Times New Roman" w:hAnsi="GHEA Grapalat" w:cs="Times New Roman"/>
          <w:bCs/>
          <w:lang w:eastAsia="en-GB"/>
        </w:rPr>
        <w:softHyphen/>
        <w:t>տե</w:t>
      </w:r>
      <w:r w:rsidR="00BC4ACE" w:rsidRPr="00356265">
        <w:rPr>
          <w:rFonts w:ascii="GHEA Grapalat" w:eastAsia="Times New Roman" w:hAnsi="GHEA Grapalat" w:cs="Times New Roman"/>
          <w:bCs/>
          <w:lang w:eastAsia="en-GB"/>
        </w:rPr>
        <w:softHyphen/>
        <w:t>լու մասին, որոնց ներ</w:t>
      </w:r>
      <w:r w:rsidR="007A1BA1" w:rsidRPr="00356265">
        <w:rPr>
          <w:rFonts w:ascii="GHEA Grapalat" w:eastAsia="Times New Roman" w:hAnsi="GHEA Grapalat" w:cs="Times New Roman"/>
          <w:bCs/>
          <w:lang w:eastAsia="en-GB"/>
        </w:rPr>
        <w:softHyphen/>
      </w:r>
      <w:r w:rsidR="00BC4ACE" w:rsidRPr="00356265">
        <w:rPr>
          <w:rFonts w:ascii="GHEA Grapalat" w:eastAsia="Times New Roman" w:hAnsi="GHEA Grapalat" w:cs="Times New Roman"/>
          <w:bCs/>
          <w:lang w:eastAsia="en-GB"/>
        </w:rPr>
        <w:t>մու</w:t>
      </w:r>
      <w:r w:rsidR="007A1BA1" w:rsidRPr="00356265">
        <w:rPr>
          <w:rFonts w:ascii="GHEA Grapalat" w:eastAsia="Times New Roman" w:hAnsi="GHEA Grapalat" w:cs="Times New Roman"/>
          <w:bCs/>
          <w:lang w:eastAsia="en-GB"/>
        </w:rPr>
        <w:softHyphen/>
      </w:r>
      <w:r w:rsidR="00BC4ACE" w:rsidRPr="00356265">
        <w:rPr>
          <w:rFonts w:ascii="GHEA Grapalat" w:eastAsia="Times New Roman" w:hAnsi="GHEA Grapalat" w:cs="Times New Roman"/>
          <w:bCs/>
          <w:lang w:eastAsia="en-GB"/>
        </w:rPr>
        <w:t>ծումն ազատված է ավելացված արժեքի հարկից» Հայաստանի Հան</w:t>
      </w:r>
      <w:r w:rsidR="00BC4ACE" w:rsidRPr="00356265">
        <w:rPr>
          <w:rFonts w:ascii="GHEA Grapalat" w:eastAsia="Times New Roman" w:hAnsi="GHEA Grapalat" w:cs="Times New Roman"/>
          <w:bCs/>
          <w:lang w:eastAsia="en-GB"/>
        </w:rPr>
        <w:softHyphen/>
        <w:t>րա</w:t>
      </w:r>
      <w:r w:rsidR="00BC4ACE" w:rsidRPr="00356265">
        <w:rPr>
          <w:rFonts w:ascii="GHEA Grapalat" w:eastAsia="Times New Roman" w:hAnsi="GHEA Grapalat" w:cs="Times New Roman"/>
          <w:bCs/>
          <w:lang w:eastAsia="en-GB"/>
        </w:rPr>
        <w:softHyphen/>
        <w:t>պետության օրեն</w:t>
      </w:r>
      <w:r w:rsidR="007A1BA1" w:rsidRPr="00356265">
        <w:rPr>
          <w:rFonts w:ascii="GHEA Grapalat" w:eastAsia="Times New Roman" w:hAnsi="GHEA Grapalat" w:cs="Times New Roman"/>
          <w:bCs/>
          <w:lang w:eastAsia="en-GB"/>
        </w:rPr>
        <w:softHyphen/>
      </w:r>
      <w:r w:rsidR="00BC4ACE" w:rsidRPr="00356265">
        <w:rPr>
          <w:rFonts w:ascii="GHEA Grapalat" w:eastAsia="Times New Roman" w:hAnsi="GHEA Grapalat" w:cs="Times New Roman"/>
          <w:bCs/>
          <w:lang w:eastAsia="en-GB"/>
        </w:rPr>
        <w:t xml:space="preserve">քում լրացում կատարելու մասին» </w:t>
      </w:r>
      <w:r w:rsidR="00BC4ACE" w:rsidRPr="00356265">
        <w:rPr>
          <w:rFonts w:ascii="GHEA Grapalat" w:hAnsi="GHEA Grapalat"/>
        </w:rPr>
        <w:t>Հա</w:t>
      </w:r>
      <w:r w:rsidR="00BC4ACE" w:rsidRPr="00356265">
        <w:rPr>
          <w:rFonts w:ascii="GHEA Grapalat" w:hAnsi="GHEA Grapalat"/>
        </w:rPr>
        <w:softHyphen/>
      </w:r>
      <w:r w:rsidR="00BC4ACE" w:rsidRPr="00356265">
        <w:rPr>
          <w:rFonts w:ascii="GHEA Grapalat" w:hAnsi="GHEA Grapalat"/>
        </w:rPr>
        <w:softHyphen/>
        <w:t>յաս</w:t>
      </w:r>
      <w:r w:rsidR="00BC4ACE" w:rsidRPr="00356265">
        <w:rPr>
          <w:rFonts w:ascii="GHEA Grapalat" w:hAnsi="GHEA Grapalat"/>
        </w:rPr>
        <w:softHyphen/>
      </w:r>
      <w:r w:rsidR="00BC4ACE" w:rsidRPr="00356265">
        <w:rPr>
          <w:rFonts w:ascii="GHEA Grapalat" w:hAnsi="GHEA Grapalat"/>
        </w:rPr>
        <w:softHyphen/>
        <w:t>տա</w:t>
      </w:r>
      <w:r w:rsidR="00BC4ACE" w:rsidRPr="00356265">
        <w:rPr>
          <w:rFonts w:ascii="GHEA Grapalat" w:hAnsi="GHEA Grapalat"/>
        </w:rPr>
        <w:softHyphen/>
        <w:t>նի Հան</w:t>
      </w:r>
      <w:r w:rsidR="00BC4ACE" w:rsidRPr="00356265">
        <w:rPr>
          <w:rFonts w:ascii="GHEA Grapalat" w:hAnsi="GHEA Grapalat"/>
        </w:rPr>
        <w:softHyphen/>
        <w:t>րա</w:t>
      </w:r>
      <w:r w:rsidR="00BC4ACE" w:rsidRPr="00356265">
        <w:rPr>
          <w:rFonts w:ascii="GHEA Grapalat" w:hAnsi="GHEA Grapalat"/>
        </w:rPr>
        <w:softHyphen/>
        <w:t>պե</w:t>
      </w:r>
      <w:r w:rsidR="00BC4ACE" w:rsidRPr="00356265">
        <w:rPr>
          <w:rFonts w:ascii="GHEA Grapalat" w:hAnsi="GHEA Grapalat"/>
        </w:rPr>
        <w:softHyphen/>
      </w:r>
      <w:r w:rsidR="00BC4ACE" w:rsidRPr="00356265">
        <w:rPr>
          <w:rFonts w:ascii="GHEA Grapalat" w:hAnsi="GHEA Grapalat"/>
        </w:rPr>
        <w:softHyphen/>
        <w:t>տու</w:t>
      </w:r>
      <w:r w:rsidR="00BC4ACE" w:rsidRPr="00356265">
        <w:rPr>
          <w:rFonts w:ascii="GHEA Grapalat" w:hAnsi="GHEA Grapalat"/>
        </w:rPr>
        <w:softHyphen/>
        <w:t>թյան օրեն</w:t>
      </w:r>
      <w:r w:rsidR="00BC4ACE" w:rsidRPr="00356265">
        <w:rPr>
          <w:rFonts w:ascii="GHEA Grapalat" w:hAnsi="GHEA Grapalat"/>
        </w:rPr>
        <w:softHyphen/>
        <w:t>ք</w:t>
      </w:r>
      <w:r w:rsidR="00BC4ACE" w:rsidRPr="00356265">
        <w:rPr>
          <w:rFonts w:ascii="GHEA Grapalat" w:hAnsi="GHEA Grapalat"/>
        </w:rPr>
        <w:softHyphen/>
        <w:t>ի նա</w:t>
      </w:r>
      <w:r w:rsidR="00BC4ACE" w:rsidRPr="00356265">
        <w:rPr>
          <w:rFonts w:ascii="GHEA Grapalat" w:hAnsi="GHEA Grapalat"/>
        </w:rPr>
        <w:softHyphen/>
        <w:t>խագծի</w:t>
      </w:r>
      <w:r w:rsidR="00BC4ACE" w:rsidRPr="00356265">
        <w:rPr>
          <w:rFonts w:ascii="GHEA Grapalat" w:hAnsi="GHEA Grapalat"/>
          <w:iCs/>
        </w:rPr>
        <w:t xml:space="preserve"> (</w:t>
      </w:r>
      <w:r w:rsidR="00BC4ACE" w:rsidRPr="00356265">
        <w:rPr>
          <w:rFonts w:ascii="GHEA Grapalat" w:eastAsia="Times New Roman" w:hAnsi="GHEA Grapalat" w:cs="Times New Roman"/>
          <w:i/>
          <w:iCs/>
          <w:lang w:eastAsia="en-GB"/>
        </w:rPr>
        <w:t>Պ-158-19.10.2017-ՏՀ-011/0</w:t>
      </w:r>
      <w:r w:rsidR="00BC4ACE" w:rsidRPr="00356265">
        <w:rPr>
          <w:rFonts w:ascii="GHEA Grapalat" w:hAnsi="GHEA Grapalat"/>
          <w:iCs/>
        </w:rPr>
        <w:t xml:space="preserve">) վերաբերյալ Հայաստանի Հանրապետության </w:t>
      </w:r>
      <w:r w:rsidR="00E90A89">
        <w:rPr>
          <w:rFonts w:ascii="GHEA Grapalat" w:hAnsi="GHEA Grapalat"/>
          <w:iCs/>
        </w:rPr>
        <w:t>կառավարությունն</w:t>
      </w:r>
      <w:r w:rsidR="00BC4ACE" w:rsidRPr="00356265">
        <w:rPr>
          <w:rFonts w:ascii="GHEA Grapalat" w:hAnsi="GHEA Grapalat"/>
          <w:iCs/>
        </w:rPr>
        <w:t xml:space="preserve"> առա</w:t>
      </w:r>
      <w:r w:rsidR="007A1BA1" w:rsidRPr="00356265">
        <w:rPr>
          <w:rFonts w:ascii="GHEA Grapalat" w:hAnsi="GHEA Grapalat"/>
          <w:iCs/>
        </w:rPr>
        <w:softHyphen/>
      </w:r>
      <w:r w:rsidR="00BC4ACE" w:rsidRPr="00356265">
        <w:rPr>
          <w:rFonts w:ascii="GHEA Grapalat" w:hAnsi="GHEA Grapalat"/>
          <w:iCs/>
        </w:rPr>
        <w:t>ջար</w:t>
      </w:r>
      <w:r w:rsidR="007A1BA1" w:rsidRPr="00356265">
        <w:rPr>
          <w:rFonts w:ascii="GHEA Grapalat" w:hAnsi="GHEA Grapalat"/>
          <w:iCs/>
        </w:rPr>
        <w:softHyphen/>
      </w:r>
      <w:r w:rsidR="00BC4ACE" w:rsidRPr="00356265">
        <w:rPr>
          <w:rFonts w:ascii="GHEA Grapalat" w:hAnsi="GHEA Grapalat"/>
          <w:iCs/>
        </w:rPr>
        <w:t>կում է</w:t>
      </w:r>
      <w:r w:rsidR="007309F7" w:rsidRPr="00356265">
        <w:rPr>
          <w:rFonts w:ascii="GHEA Grapalat" w:hAnsi="GHEA Grapalat"/>
          <w:iCs/>
        </w:rPr>
        <w:t xml:space="preserve"> լրամշակել ներկայացված նախագիծը՝</w:t>
      </w:r>
      <w:r w:rsidR="00D84FD3" w:rsidRPr="00356265">
        <w:rPr>
          <w:rFonts w:ascii="GHEA Grapalat" w:hAnsi="GHEA Grapalat"/>
          <w:iCs/>
        </w:rPr>
        <w:t xml:space="preserve"> հաշվի առնելով ստորև ներկայացված դիտողություններն ու առաջարկությունները.</w:t>
      </w:r>
    </w:p>
    <w:p w:rsidR="00837CCF" w:rsidRPr="00356265" w:rsidRDefault="00E90A89" w:rsidP="007A1BA1">
      <w:pPr>
        <w:tabs>
          <w:tab w:val="left" w:pos="910"/>
        </w:tabs>
        <w:spacing w:after="0" w:line="360" w:lineRule="auto"/>
        <w:ind w:firstLine="567"/>
        <w:contextualSpacing/>
        <w:jc w:val="both"/>
        <w:rPr>
          <w:rFonts w:ascii="GHEA Grapalat" w:hAnsi="GHEA Grapalat"/>
        </w:rPr>
      </w:pPr>
      <w:r>
        <w:rPr>
          <w:rFonts w:ascii="GHEA Grapalat" w:hAnsi="GHEA Grapalat"/>
          <w:iCs/>
        </w:rPr>
        <w:t>1)</w:t>
      </w:r>
      <w:r w:rsidR="00BC4ACE" w:rsidRPr="00356265">
        <w:rPr>
          <w:rFonts w:ascii="GHEA Grapalat" w:hAnsi="GHEA Grapalat"/>
          <w:iCs/>
        </w:rPr>
        <w:t xml:space="preserve"> </w:t>
      </w:r>
      <w:r>
        <w:rPr>
          <w:rFonts w:ascii="GHEA Grapalat" w:hAnsi="GHEA Grapalat"/>
          <w:bCs/>
          <w:iCs/>
          <w:lang w:eastAsia="ru-RU"/>
        </w:rPr>
        <w:t>ս</w:t>
      </w:r>
      <w:r w:rsidR="00D84FD3" w:rsidRPr="00356265">
        <w:rPr>
          <w:rFonts w:ascii="GHEA Grapalat" w:hAnsi="GHEA Grapalat"/>
          <w:bCs/>
          <w:iCs/>
          <w:lang w:eastAsia="ru-RU"/>
        </w:rPr>
        <w:t>ույն թվականի</w:t>
      </w:r>
      <w:r w:rsidR="00837CCF" w:rsidRPr="00356265">
        <w:rPr>
          <w:rFonts w:ascii="GHEA Grapalat" w:hAnsi="GHEA Grapalat"/>
          <w:bCs/>
          <w:iCs/>
          <w:lang w:eastAsia="ru-RU"/>
        </w:rPr>
        <w:t xml:space="preserve"> հոկտեմբերի 25-ին </w:t>
      </w:r>
      <w:r w:rsidR="004305AF" w:rsidRPr="00356265">
        <w:rPr>
          <w:rFonts w:ascii="GHEA Grapalat" w:hAnsi="GHEA Grapalat"/>
        </w:rPr>
        <w:t>Հա</w:t>
      </w:r>
      <w:r w:rsidR="004305AF" w:rsidRPr="00356265">
        <w:rPr>
          <w:rFonts w:ascii="GHEA Grapalat" w:hAnsi="GHEA Grapalat"/>
        </w:rPr>
        <w:softHyphen/>
      </w:r>
      <w:r w:rsidR="004305AF" w:rsidRPr="00356265">
        <w:rPr>
          <w:rFonts w:ascii="GHEA Grapalat" w:hAnsi="GHEA Grapalat"/>
        </w:rPr>
        <w:softHyphen/>
        <w:t>յաս</w:t>
      </w:r>
      <w:r w:rsidR="004305AF" w:rsidRPr="00356265">
        <w:rPr>
          <w:rFonts w:ascii="GHEA Grapalat" w:hAnsi="GHEA Grapalat"/>
        </w:rPr>
        <w:softHyphen/>
      </w:r>
      <w:r w:rsidR="004305AF" w:rsidRPr="00356265">
        <w:rPr>
          <w:rFonts w:ascii="GHEA Grapalat" w:hAnsi="GHEA Grapalat"/>
        </w:rPr>
        <w:softHyphen/>
        <w:t>տա</w:t>
      </w:r>
      <w:r w:rsidR="004305AF" w:rsidRPr="00356265">
        <w:rPr>
          <w:rFonts w:ascii="GHEA Grapalat" w:hAnsi="GHEA Grapalat"/>
        </w:rPr>
        <w:softHyphen/>
        <w:t>նի Հան</w:t>
      </w:r>
      <w:r w:rsidR="004305AF" w:rsidRPr="00356265">
        <w:rPr>
          <w:rFonts w:ascii="GHEA Grapalat" w:hAnsi="GHEA Grapalat"/>
        </w:rPr>
        <w:softHyphen/>
        <w:t>րա</w:t>
      </w:r>
      <w:r w:rsidR="004305AF" w:rsidRPr="00356265">
        <w:rPr>
          <w:rFonts w:ascii="GHEA Grapalat" w:hAnsi="GHEA Grapalat"/>
        </w:rPr>
        <w:softHyphen/>
        <w:t>պե</w:t>
      </w:r>
      <w:r w:rsidR="004305AF" w:rsidRPr="00356265">
        <w:rPr>
          <w:rFonts w:ascii="GHEA Grapalat" w:hAnsi="GHEA Grapalat"/>
        </w:rPr>
        <w:softHyphen/>
      </w:r>
      <w:r w:rsidR="004305AF" w:rsidRPr="00356265">
        <w:rPr>
          <w:rFonts w:ascii="GHEA Grapalat" w:hAnsi="GHEA Grapalat"/>
        </w:rPr>
        <w:softHyphen/>
        <w:t>տու</w:t>
      </w:r>
      <w:r w:rsidR="004305AF" w:rsidRPr="00356265">
        <w:rPr>
          <w:rFonts w:ascii="GHEA Grapalat" w:hAnsi="GHEA Grapalat"/>
        </w:rPr>
        <w:softHyphen/>
        <w:t>թյան</w:t>
      </w:r>
      <w:r w:rsidR="00837CCF" w:rsidRPr="00356265">
        <w:rPr>
          <w:rFonts w:ascii="GHEA Grapalat" w:hAnsi="GHEA Grapalat"/>
          <w:bCs/>
          <w:iCs/>
          <w:lang w:eastAsia="ru-RU"/>
        </w:rPr>
        <w:t xml:space="preserve"> Ազգային </w:t>
      </w:r>
      <w:r w:rsidR="00BC4ACE" w:rsidRPr="00356265">
        <w:rPr>
          <w:rFonts w:ascii="GHEA Grapalat" w:hAnsi="GHEA Grapalat"/>
          <w:bCs/>
          <w:iCs/>
          <w:lang w:eastAsia="ru-RU"/>
        </w:rPr>
        <w:t>Ժողովը</w:t>
      </w:r>
      <w:r w:rsidR="00837CCF" w:rsidRPr="00356265">
        <w:rPr>
          <w:rFonts w:ascii="GHEA Grapalat" w:hAnsi="GHEA Grapalat"/>
          <w:bCs/>
          <w:iCs/>
          <w:lang w:eastAsia="ru-RU"/>
        </w:rPr>
        <w:t xml:space="preserve"> երկրորդ ընթերցմամբ և ամբող</w:t>
      </w:r>
      <w:r w:rsidR="00837CCF" w:rsidRPr="00356265">
        <w:rPr>
          <w:rFonts w:ascii="GHEA Grapalat" w:hAnsi="GHEA Grapalat"/>
          <w:bCs/>
          <w:iCs/>
          <w:lang w:eastAsia="ru-RU"/>
        </w:rPr>
        <w:softHyphen/>
        <w:t>ջու</w:t>
      </w:r>
      <w:r w:rsidR="00837CCF" w:rsidRPr="00356265">
        <w:rPr>
          <w:rFonts w:ascii="GHEA Grapalat" w:hAnsi="GHEA Grapalat"/>
          <w:bCs/>
          <w:iCs/>
          <w:lang w:eastAsia="ru-RU"/>
        </w:rPr>
        <w:softHyphen/>
        <w:t xml:space="preserve">թյամբ </w:t>
      </w:r>
      <w:r w:rsidR="00BC4ACE" w:rsidRPr="00356265">
        <w:rPr>
          <w:rFonts w:ascii="GHEA Grapalat" w:hAnsi="GHEA Grapalat"/>
          <w:bCs/>
          <w:iCs/>
          <w:lang w:eastAsia="ru-RU"/>
        </w:rPr>
        <w:t>ընդուն</w:t>
      </w:r>
      <w:r w:rsidR="00837CCF" w:rsidRPr="00356265">
        <w:rPr>
          <w:rFonts w:ascii="GHEA Grapalat" w:hAnsi="GHEA Grapalat"/>
          <w:bCs/>
          <w:iCs/>
          <w:lang w:eastAsia="ru-RU"/>
        </w:rPr>
        <w:t xml:space="preserve">ել է </w:t>
      </w:r>
      <w:r w:rsidR="004305AF" w:rsidRPr="00356265">
        <w:rPr>
          <w:rFonts w:ascii="GHEA Grapalat" w:hAnsi="GHEA Grapalat"/>
        </w:rPr>
        <w:t>Հա</w:t>
      </w:r>
      <w:r w:rsidR="004305AF" w:rsidRPr="00356265">
        <w:rPr>
          <w:rFonts w:ascii="GHEA Grapalat" w:hAnsi="GHEA Grapalat"/>
        </w:rPr>
        <w:softHyphen/>
      </w:r>
      <w:r w:rsidR="004305AF" w:rsidRPr="00356265">
        <w:rPr>
          <w:rFonts w:ascii="GHEA Grapalat" w:hAnsi="GHEA Grapalat"/>
        </w:rPr>
        <w:softHyphen/>
        <w:t>յաս</w:t>
      </w:r>
      <w:r w:rsidR="004305AF" w:rsidRPr="00356265">
        <w:rPr>
          <w:rFonts w:ascii="GHEA Grapalat" w:hAnsi="GHEA Grapalat"/>
        </w:rPr>
        <w:softHyphen/>
      </w:r>
      <w:r w:rsidR="004305AF" w:rsidRPr="00356265">
        <w:rPr>
          <w:rFonts w:ascii="GHEA Grapalat" w:hAnsi="GHEA Grapalat"/>
        </w:rPr>
        <w:softHyphen/>
        <w:t>տա</w:t>
      </w:r>
      <w:r w:rsidR="004305AF" w:rsidRPr="00356265">
        <w:rPr>
          <w:rFonts w:ascii="GHEA Grapalat" w:hAnsi="GHEA Grapalat"/>
        </w:rPr>
        <w:softHyphen/>
        <w:t>նի Հան</w:t>
      </w:r>
      <w:r w:rsidR="004305AF" w:rsidRPr="00356265">
        <w:rPr>
          <w:rFonts w:ascii="GHEA Grapalat" w:hAnsi="GHEA Grapalat"/>
        </w:rPr>
        <w:softHyphen/>
        <w:t>րա</w:t>
      </w:r>
      <w:r w:rsidR="004305AF" w:rsidRPr="00356265">
        <w:rPr>
          <w:rFonts w:ascii="GHEA Grapalat" w:hAnsi="GHEA Grapalat"/>
        </w:rPr>
        <w:softHyphen/>
        <w:t>պե</w:t>
      </w:r>
      <w:r w:rsidR="004305AF" w:rsidRPr="00356265">
        <w:rPr>
          <w:rFonts w:ascii="GHEA Grapalat" w:hAnsi="GHEA Grapalat"/>
        </w:rPr>
        <w:softHyphen/>
      </w:r>
      <w:r w:rsidR="004305AF" w:rsidRPr="00356265">
        <w:rPr>
          <w:rFonts w:ascii="GHEA Grapalat" w:hAnsi="GHEA Grapalat"/>
        </w:rPr>
        <w:softHyphen/>
        <w:t>տու</w:t>
      </w:r>
      <w:r w:rsidR="004305AF" w:rsidRPr="00356265">
        <w:rPr>
          <w:rFonts w:ascii="GHEA Grapalat" w:hAnsi="GHEA Grapalat"/>
        </w:rPr>
        <w:softHyphen/>
        <w:t>թյան</w:t>
      </w:r>
      <w:r w:rsidR="00837CCF" w:rsidRPr="00356265">
        <w:rPr>
          <w:rFonts w:ascii="GHEA Grapalat" w:hAnsi="GHEA Grapalat"/>
          <w:bCs/>
          <w:iCs/>
          <w:lang w:eastAsia="ru-RU"/>
        </w:rPr>
        <w:t xml:space="preserve"> կառա</w:t>
      </w:r>
      <w:r w:rsidR="00837CCF" w:rsidRPr="00356265">
        <w:rPr>
          <w:rFonts w:ascii="GHEA Grapalat" w:hAnsi="GHEA Grapalat"/>
          <w:bCs/>
          <w:iCs/>
          <w:lang w:eastAsia="ru-RU"/>
        </w:rPr>
        <w:softHyphen/>
        <w:t>վա</w:t>
      </w:r>
      <w:r w:rsidR="00837CCF" w:rsidRPr="00356265">
        <w:rPr>
          <w:rFonts w:ascii="GHEA Grapalat" w:hAnsi="GHEA Grapalat"/>
          <w:bCs/>
          <w:iCs/>
          <w:lang w:eastAsia="ru-RU"/>
        </w:rPr>
        <w:softHyphen/>
        <w:t>րության</w:t>
      </w:r>
      <w:r w:rsidR="00BC4ACE" w:rsidRPr="00356265">
        <w:rPr>
          <w:rFonts w:ascii="GHEA Grapalat" w:hAnsi="GHEA Grapalat"/>
          <w:bCs/>
          <w:iCs/>
          <w:lang w:eastAsia="ru-RU"/>
        </w:rPr>
        <w:t xml:space="preserve"> օրենսդրական</w:t>
      </w:r>
      <w:r w:rsidR="00837CCF" w:rsidRPr="00356265">
        <w:rPr>
          <w:rFonts w:ascii="GHEA Grapalat" w:hAnsi="GHEA Grapalat"/>
          <w:bCs/>
          <w:iCs/>
          <w:lang w:eastAsia="ru-RU"/>
        </w:rPr>
        <w:t xml:space="preserve"> նախա</w:t>
      </w:r>
      <w:r w:rsidR="00837CCF" w:rsidRPr="00356265">
        <w:rPr>
          <w:rFonts w:ascii="GHEA Grapalat" w:hAnsi="GHEA Grapalat"/>
          <w:bCs/>
          <w:iCs/>
          <w:lang w:eastAsia="ru-RU"/>
        </w:rPr>
        <w:softHyphen/>
        <w:t xml:space="preserve">ձեռնությամբ </w:t>
      </w:r>
      <w:r w:rsidR="00BC4ACE" w:rsidRPr="00356265">
        <w:rPr>
          <w:rFonts w:ascii="GHEA Grapalat" w:hAnsi="GHEA Grapalat"/>
          <w:bCs/>
          <w:iCs/>
          <w:lang w:eastAsia="ru-RU"/>
        </w:rPr>
        <w:t xml:space="preserve">ներկայացրած </w:t>
      </w:r>
      <w:r w:rsidR="00D84FD3" w:rsidRPr="00356265">
        <w:rPr>
          <w:rFonts w:ascii="GHEA Grapalat" w:hAnsi="GHEA Grapalat"/>
          <w:bCs/>
          <w:iCs/>
          <w:lang w:eastAsia="ru-RU"/>
        </w:rPr>
        <w:t xml:space="preserve">նույնանուն </w:t>
      </w:r>
      <w:r w:rsidR="00837CCF" w:rsidRPr="00356265">
        <w:rPr>
          <w:rFonts w:ascii="GHEA Grapalat" w:hAnsi="GHEA Grapalat"/>
          <w:bCs/>
          <w:iCs/>
          <w:lang w:eastAsia="ru-RU"/>
        </w:rPr>
        <w:t>օրեն</w:t>
      </w:r>
      <w:r w:rsidR="00837CCF" w:rsidRPr="00356265">
        <w:rPr>
          <w:rFonts w:ascii="GHEA Grapalat" w:hAnsi="GHEA Grapalat"/>
          <w:bCs/>
          <w:iCs/>
          <w:lang w:eastAsia="ru-RU"/>
        </w:rPr>
        <w:softHyphen/>
        <w:t>քում լրացումներ կատա</w:t>
      </w:r>
      <w:r w:rsidR="00837CCF" w:rsidRPr="00356265">
        <w:rPr>
          <w:rFonts w:ascii="GHEA Grapalat" w:hAnsi="GHEA Grapalat"/>
          <w:bCs/>
          <w:iCs/>
          <w:lang w:eastAsia="ru-RU"/>
        </w:rPr>
        <w:softHyphen/>
        <w:t xml:space="preserve">րելու մասին </w:t>
      </w:r>
      <w:r w:rsidR="00D84FD3" w:rsidRPr="00356265">
        <w:rPr>
          <w:rFonts w:ascii="GHEA Grapalat" w:hAnsi="GHEA Grapalat"/>
          <w:bCs/>
          <w:iCs/>
          <w:lang w:eastAsia="ru-RU"/>
        </w:rPr>
        <w:t>օրենքի նախագիծը,</w:t>
      </w:r>
      <w:r w:rsidR="00BC4ACE" w:rsidRPr="00356265">
        <w:rPr>
          <w:rFonts w:ascii="GHEA Grapalat" w:hAnsi="GHEA Grapalat"/>
          <w:bCs/>
          <w:iCs/>
          <w:lang w:eastAsia="ru-RU"/>
        </w:rPr>
        <w:t xml:space="preserve"> համաձայն որի</w:t>
      </w:r>
      <w:r w:rsidR="00837CCF" w:rsidRPr="00356265">
        <w:rPr>
          <w:rFonts w:ascii="GHEA Grapalat" w:hAnsi="GHEA Grapalat"/>
          <w:bCs/>
          <w:iCs/>
          <w:lang w:eastAsia="ru-RU"/>
        </w:rPr>
        <w:t xml:space="preserve"> ԱԱՀ-ից ազատ</w:t>
      </w:r>
      <w:r w:rsidR="00837CCF" w:rsidRPr="00356265">
        <w:rPr>
          <w:rFonts w:ascii="GHEA Grapalat" w:hAnsi="GHEA Grapalat"/>
          <w:bCs/>
          <w:iCs/>
          <w:lang w:eastAsia="ru-RU"/>
        </w:rPr>
        <w:softHyphen/>
        <w:t>վել է նաև ԱՏԳ ԱԱ 8452 21 000 0 ծած</w:t>
      </w:r>
      <w:r w:rsidR="00837CCF" w:rsidRPr="00356265">
        <w:rPr>
          <w:rFonts w:ascii="GHEA Grapalat" w:hAnsi="GHEA Grapalat"/>
          <w:bCs/>
          <w:iCs/>
          <w:lang w:eastAsia="ru-RU"/>
        </w:rPr>
        <w:softHyphen/>
        <w:t>կա</w:t>
      </w:r>
      <w:r w:rsidR="00837CCF" w:rsidRPr="00356265">
        <w:rPr>
          <w:rFonts w:ascii="GHEA Grapalat" w:hAnsi="GHEA Grapalat"/>
          <w:bCs/>
          <w:iCs/>
          <w:lang w:eastAsia="ru-RU"/>
        </w:rPr>
        <w:softHyphen/>
      </w:r>
      <w:r w:rsidR="00837CCF" w:rsidRPr="00356265">
        <w:rPr>
          <w:rFonts w:ascii="GHEA Grapalat" w:hAnsi="GHEA Grapalat"/>
          <w:bCs/>
          <w:iCs/>
          <w:lang w:eastAsia="ru-RU"/>
        </w:rPr>
        <w:softHyphen/>
        <w:t>գրին դասվող ապ</w:t>
      </w:r>
      <w:r w:rsidR="007A1BA1" w:rsidRPr="00356265">
        <w:rPr>
          <w:rFonts w:ascii="GHEA Grapalat" w:hAnsi="GHEA Grapalat"/>
          <w:bCs/>
          <w:iCs/>
          <w:lang w:eastAsia="ru-RU"/>
        </w:rPr>
        <w:softHyphen/>
      </w:r>
      <w:r w:rsidR="00837CCF" w:rsidRPr="00356265">
        <w:rPr>
          <w:rFonts w:ascii="GHEA Grapalat" w:hAnsi="GHEA Grapalat"/>
          <w:bCs/>
          <w:iCs/>
          <w:lang w:eastAsia="ru-RU"/>
        </w:rPr>
        <w:t>րանքների (մեքե</w:t>
      </w:r>
      <w:r w:rsidR="00837CCF" w:rsidRPr="00356265">
        <w:rPr>
          <w:rFonts w:ascii="GHEA Grapalat" w:hAnsi="GHEA Grapalat"/>
          <w:bCs/>
          <w:iCs/>
          <w:lang w:eastAsia="ru-RU"/>
        </w:rPr>
        <w:softHyphen/>
        <w:t>նայական կարի մեքենաներ) ներ</w:t>
      </w:r>
      <w:r w:rsidR="00837CCF" w:rsidRPr="00356265">
        <w:rPr>
          <w:rFonts w:ascii="GHEA Grapalat" w:hAnsi="GHEA Grapalat"/>
          <w:bCs/>
          <w:iCs/>
          <w:lang w:eastAsia="ru-RU"/>
        </w:rPr>
        <w:softHyphen/>
        <w:t>մու</w:t>
      </w:r>
      <w:r w:rsidR="00837CCF" w:rsidRPr="00356265">
        <w:rPr>
          <w:rFonts w:ascii="GHEA Grapalat" w:hAnsi="GHEA Grapalat"/>
          <w:bCs/>
          <w:iCs/>
          <w:lang w:eastAsia="ru-RU"/>
        </w:rPr>
        <w:softHyphen/>
        <w:t>ծումը:</w:t>
      </w:r>
      <w:r w:rsidR="00BC4ACE" w:rsidRPr="00356265">
        <w:rPr>
          <w:rFonts w:ascii="GHEA Grapalat" w:hAnsi="GHEA Grapalat"/>
          <w:bCs/>
          <w:iCs/>
          <w:lang w:eastAsia="ru-RU"/>
        </w:rPr>
        <w:t xml:space="preserve"> Մինչդեռ</w:t>
      </w:r>
      <w:r w:rsidR="00837CCF" w:rsidRPr="00356265">
        <w:rPr>
          <w:rFonts w:ascii="GHEA Grapalat" w:hAnsi="GHEA Grapalat"/>
          <w:bCs/>
          <w:iCs/>
          <w:lang w:eastAsia="ru-RU"/>
        </w:rPr>
        <w:t xml:space="preserve"> </w:t>
      </w:r>
      <w:r w:rsidR="00BC4ACE" w:rsidRPr="00356265">
        <w:rPr>
          <w:rFonts w:ascii="GHEA Grapalat" w:hAnsi="GHEA Grapalat"/>
          <w:bCs/>
          <w:iCs/>
          <w:lang w:eastAsia="ru-RU"/>
        </w:rPr>
        <w:t>ն</w:t>
      </w:r>
      <w:r w:rsidR="00837CCF" w:rsidRPr="00356265">
        <w:rPr>
          <w:rFonts w:ascii="GHEA Grapalat" w:hAnsi="GHEA Grapalat"/>
          <w:bCs/>
          <w:iCs/>
          <w:lang w:eastAsia="ru-RU"/>
        </w:rPr>
        <w:t>եր</w:t>
      </w:r>
      <w:r w:rsidR="00837CCF" w:rsidRPr="00356265">
        <w:rPr>
          <w:rFonts w:ascii="GHEA Grapalat" w:hAnsi="GHEA Grapalat"/>
          <w:bCs/>
          <w:iCs/>
          <w:lang w:eastAsia="ru-RU"/>
        </w:rPr>
        <w:softHyphen/>
        <w:t>կա</w:t>
      </w:r>
      <w:r w:rsidR="007A1BA1" w:rsidRPr="00356265">
        <w:rPr>
          <w:rFonts w:ascii="GHEA Grapalat" w:hAnsi="GHEA Grapalat"/>
          <w:bCs/>
          <w:iCs/>
          <w:lang w:eastAsia="ru-RU"/>
        </w:rPr>
        <w:softHyphen/>
      </w:r>
      <w:r w:rsidR="00837CCF" w:rsidRPr="00356265">
        <w:rPr>
          <w:rFonts w:ascii="GHEA Grapalat" w:hAnsi="GHEA Grapalat"/>
          <w:bCs/>
          <w:iCs/>
          <w:lang w:eastAsia="ru-RU"/>
        </w:rPr>
        <w:t>յաց</w:t>
      </w:r>
      <w:r w:rsidR="007A1BA1" w:rsidRPr="00356265">
        <w:rPr>
          <w:rFonts w:ascii="GHEA Grapalat" w:hAnsi="GHEA Grapalat"/>
          <w:bCs/>
          <w:iCs/>
          <w:lang w:eastAsia="ru-RU"/>
        </w:rPr>
        <w:softHyphen/>
      </w:r>
      <w:r w:rsidR="00837CCF" w:rsidRPr="00356265">
        <w:rPr>
          <w:rFonts w:ascii="GHEA Grapalat" w:hAnsi="GHEA Grapalat"/>
          <w:bCs/>
          <w:iCs/>
          <w:lang w:eastAsia="ru-RU"/>
        </w:rPr>
        <w:t>ված նախագծով առա</w:t>
      </w:r>
      <w:r w:rsidR="00837CCF" w:rsidRPr="00356265">
        <w:rPr>
          <w:rFonts w:ascii="GHEA Grapalat" w:hAnsi="GHEA Grapalat"/>
          <w:bCs/>
          <w:iCs/>
          <w:lang w:eastAsia="ru-RU"/>
        </w:rPr>
        <w:softHyphen/>
        <w:t>ջարկ</w:t>
      </w:r>
      <w:r w:rsidR="00837CCF" w:rsidRPr="00356265">
        <w:rPr>
          <w:rFonts w:ascii="GHEA Grapalat" w:hAnsi="GHEA Grapalat"/>
          <w:bCs/>
          <w:iCs/>
          <w:lang w:eastAsia="ru-RU"/>
        </w:rPr>
        <w:softHyphen/>
      </w:r>
      <w:r w:rsidR="00837CCF" w:rsidRPr="00356265">
        <w:rPr>
          <w:rFonts w:ascii="GHEA Grapalat" w:hAnsi="GHEA Grapalat"/>
          <w:bCs/>
          <w:iCs/>
          <w:lang w:eastAsia="ru-RU"/>
        </w:rPr>
        <w:softHyphen/>
        <w:t>վում է նշյալ ծած</w:t>
      </w:r>
      <w:r w:rsidR="00837CCF" w:rsidRPr="00356265">
        <w:rPr>
          <w:rFonts w:ascii="GHEA Grapalat" w:hAnsi="GHEA Grapalat"/>
          <w:bCs/>
          <w:iCs/>
          <w:lang w:eastAsia="ru-RU"/>
        </w:rPr>
        <w:softHyphen/>
        <w:t>կա</w:t>
      </w:r>
      <w:r w:rsidR="00837CCF" w:rsidRPr="00356265">
        <w:rPr>
          <w:rFonts w:ascii="GHEA Grapalat" w:hAnsi="GHEA Grapalat"/>
          <w:bCs/>
          <w:iCs/>
          <w:lang w:eastAsia="ru-RU"/>
        </w:rPr>
        <w:softHyphen/>
        <w:t>գրին դասվող ապրանք</w:t>
      </w:r>
      <w:r w:rsidR="00837CCF" w:rsidRPr="00356265">
        <w:rPr>
          <w:rFonts w:ascii="GHEA Grapalat" w:hAnsi="GHEA Grapalat"/>
          <w:bCs/>
          <w:iCs/>
          <w:lang w:eastAsia="ru-RU"/>
        </w:rPr>
        <w:softHyphen/>
        <w:t>նե</w:t>
      </w:r>
      <w:r w:rsidR="00837CCF" w:rsidRPr="00356265">
        <w:rPr>
          <w:rFonts w:ascii="GHEA Grapalat" w:hAnsi="GHEA Grapalat"/>
          <w:bCs/>
          <w:iCs/>
          <w:lang w:eastAsia="ru-RU"/>
        </w:rPr>
        <w:softHyphen/>
        <w:t>րի ներ</w:t>
      </w:r>
      <w:r w:rsidR="00837CCF" w:rsidRPr="00356265">
        <w:rPr>
          <w:rFonts w:ascii="GHEA Grapalat" w:hAnsi="GHEA Grapalat"/>
          <w:bCs/>
          <w:iCs/>
          <w:lang w:eastAsia="ru-RU"/>
        </w:rPr>
        <w:softHyphen/>
        <w:t>մու</w:t>
      </w:r>
      <w:r w:rsidR="00837CCF" w:rsidRPr="00356265">
        <w:rPr>
          <w:rFonts w:ascii="GHEA Grapalat" w:hAnsi="GHEA Grapalat"/>
          <w:bCs/>
          <w:iCs/>
          <w:lang w:eastAsia="ru-RU"/>
        </w:rPr>
        <w:softHyphen/>
        <w:t xml:space="preserve">ծումը </w:t>
      </w:r>
      <w:r w:rsidR="00D84FD3" w:rsidRPr="00356265">
        <w:rPr>
          <w:rFonts w:ascii="GHEA Grapalat" w:hAnsi="GHEA Grapalat"/>
          <w:bCs/>
          <w:iCs/>
          <w:lang w:eastAsia="ru-RU"/>
        </w:rPr>
        <w:t xml:space="preserve">կրկին </w:t>
      </w:r>
      <w:r w:rsidR="00837CCF" w:rsidRPr="00356265">
        <w:rPr>
          <w:rFonts w:ascii="GHEA Grapalat" w:hAnsi="GHEA Grapalat"/>
          <w:bCs/>
          <w:iCs/>
          <w:lang w:eastAsia="ru-RU"/>
        </w:rPr>
        <w:t>հար</w:t>
      </w:r>
      <w:r w:rsidR="007A1BA1" w:rsidRPr="00356265">
        <w:rPr>
          <w:rFonts w:ascii="GHEA Grapalat" w:hAnsi="GHEA Grapalat"/>
          <w:bCs/>
          <w:iCs/>
          <w:lang w:eastAsia="ru-RU"/>
        </w:rPr>
        <w:softHyphen/>
      </w:r>
      <w:r w:rsidR="00837CCF" w:rsidRPr="00356265">
        <w:rPr>
          <w:rFonts w:ascii="GHEA Grapalat" w:hAnsi="GHEA Grapalat"/>
          <w:bCs/>
          <w:iCs/>
          <w:lang w:eastAsia="ru-RU"/>
        </w:rPr>
        <w:t>կել ԱԱՀ-ով</w:t>
      </w:r>
      <w:r>
        <w:rPr>
          <w:rFonts w:ascii="GHEA Grapalat" w:hAnsi="GHEA Grapalat"/>
          <w:bCs/>
          <w:iCs/>
          <w:lang w:eastAsia="ru-RU"/>
        </w:rPr>
        <w:t>, ինչն ընդունելի չէ,</w:t>
      </w:r>
      <w:r w:rsidR="00837CCF" w:rsidRPr="00356265">
        <w:rPr>
          <w:rFonts w:ascii="GHEA Grapalat" w:hAnsi="GHEA Grapalat"/>
          <w:bCs/>
          <w:iCs/>
          <w:lang w:eastAsia="ru-RU"/>
        </w:rPr>
        <w:t xml:space="preserve"> </w:t>
      </w:r>
    </w:p>
    <w:p w:rsidR="00837CCF" w:rsidRPr="00356265" w:rsidRDefault="00D44C15" w:rsidP="007A1BA1">
      <w:pPr>
        <w:spacing w:after="0" w:line="360" w:lineRule="auto"/>
        <w:ind w:firstLine="567"/>
        <w:jc w:val="both"/>
        <w:rPr>
          <w:rFonts w:ascii="GHEA Grapalat" w:hAnsi="GHEA Grapalat"/>
          <w:bCs/>
          <w:iCs/>
          <w:lang w:eastAsia="ru-RU"/>
        </w:rPr>
      </w:pPr>
      <w:r>
        <w:rPr>
          <w:rFonts w:ascii="GHEA Grapalat" w:hAnsi="GHEA Grapalat"/>
          <w:bCs/>
          <w:iCs/>
          <w:lang w:eastAsia="ru-RU"/>
        </w:rPr>
        <w:t>2)</w:t>
      </w:r>
      <w:r w:rsidR="004305AF" w:rsidRPr="00356265">
        <w:rPr>
          <w:rFonts w:ascii="GHEA Grapalat" w:hAnsi="GHEA Grapalat"/>
          <w:bCs/>
          <w:iCs/>
          <w:lang w:eastAsia="ru-RU"/>
        </w:rPr>
        <w:t xml:space="preserve"> </w:t>
      </w:r>
      <w:r w:rsidR="007A1BA1" w:rsidRPr="00356265">
        <w:rPr>
          <w:rFonts w:ascii="GHEA Grapalat" w:hAnsi="GHEA Grapalat"/>
          <w:bCs/>
          <w:iCs/>
          <w:lang w:eastAsia="ru-RU"/>
        </w:rPr>
        <w:t xml:space="preserve">նախագծից </w:t>
      </w:r>
      <w:r w:rsidR="008B4589" w:rsidRPr="00356265">
        <w:rPr>
          <w:rFonts w:ascii="GHEA Grapalat" w:hAnsi="GHEA Grapalat"/>
          <w:bCs/>
          <w:iCs/>
          <w:lang w:eastAsia="ru-RU"/>
        </w:rPr>
        <w:t xml:space="preserve">հանել </w:t>
      </w:r>
      <w:r w:rsidR="00837CCF" w:rsidRPr="00356265">
        <w:rPr>
          <w:rFonts w:ascii="GHEA Grapalat" w:hAnsi="GHEA Grapalat"/>
          <w:bCs/>
          <w:iCs/>
          <w:lang w:eastAsia="ru-RU"/>
        </w:rPr>
        <w:t>ԱՏԳ ԱԱ 6902 ծած</w:t>
      </w:r>
      <w:r w:rsidR="00837CCF" w:rsidRPr="00356265">
        <w:rPr>
          <w:rFonts w:ascii="GHEA Grapalat" w:hAnsi="GHEA Grapalat"/>
          <w:bCs/>
          <w:iCs/>
          <w:lang w:eastAsia="ru-RU"/>
        </w:rPr>
        <w:softHyphen/>
        <w:t xml:space="preserve">կագրին դասվող ապրանքների </w:t>
      </w:r>
      <w:r w:rsidR="004305AF" w:rsidRPr="00356265">
        <w:rPr>
          <w:rFonts w:ascii="GHEA Grapalat" w:hAnsi="GHEA Grapalat"/>
          <w:bCs/>
          <w:iCs/>
          <w:color w:val="000000"/>
          <w:shd w:val="clear" w:color="auto" w:fill="FFFFFF"/>
          <w:lang w:eastAsia="ru-RU"/>
        </w:rPr>
        <w:t>(hրակայուն աղ</w:t>
      </w:r>
      <w:r w:rsidR="007A1BA1" w:rsidRPr="00356265">
        <w:rPr>
          <w:rFonts w:ascii="GHEA Grapalat" w:hAnsi="GHEA Grapalat"/>
          <w:bCs/>
          <w:iCs/>
          <w:color w:val="000000"/>
          <w:shd w:val="clear" w:color="auto" w:fill="FFFFFF"/>
          <w:lang w:eastAsia="ru-RU"/>
        </w:rPr>
        <w:softHyphen/>
      </w:r>
      <w:r w:rsidR="004305AF" w:rsidRPr="00356265">
        <w:rPr>
          <w:rFonts w:ascii="GHEA Grapalat" w:hAnsi="GHEA Grapalat"/>
          <w:bCs/>
          <w:iCs/>
          <w:color w:val="000000"/>
          <w:shd w:val="clear" w:color="auto" w:fill="FFFFFF"/>
          <w:lang w:eastAsia="ru-RU"/>
        </w:rPr>
        <w:t>յուս</w:t>
      </w:r>
      <w:r w:rsidR="007A1BA1" w:rsidRPr="00356265">
        <w:rPr>
          <w:rFonts w:ascii="GHEA Grapalat" w:hAnsi="GHEA Grapalat"/>
          <w:bCs/>
          <w:iCs/>
          <w:color w:val="000000"/>
          <w:shd w:val="clear" w:color="auto" w:fill="FFFFFF"/>
          <w:lang w:eastAsia="ru-RU"/>
        </w:rPr>
        <w:softHyphen/>
      </w:r>
      <w:r w:rsidR="004305AF" w:rsidRPr="00356265">
        <w:rPr>
          <w:rFonts w:ascii="GHEA Grapalat" w:hAnsi="GHEA Grapalat"/>
          <w:bCs/>
          <w:iCs/>
          <w:color w:val="000000"/>
          <w:shd w:val="clear" w:color="auto" w:fill="FFFFFF"/>
          <w:lang w:eastAsia="ru-RU"/>
        </w:rPr>
        <w:t>ներ, բլոկներ, սալիկներ և նույնա</w:t>
      </w:r>
      <w:r w:rsidR="004305AF" w:rsidRPr="00356265">
        <w:rPr>
          <w:rFonts w:ascii="GHEA Grapalat" w:hAnsi="GHEA Grapalat"/>
          <w:bCs/>
          <w:iCs/>
          <w:color w:val="000000"/>
          <w:shd w:val="clear" w:color="auto" w:fill="FFFFFF"/>
          <w:lang w:eastAsia="ru-RU"/>
        </w:rPr>
        <w:softHyphen/>
        <w:t>նման հրակայուն կերամի</w:t>
      </w:r>
      <w:r w:rsidR="004305AF" w:rsidRPr="00356265">
        <w:rPr>
          <w:rFonts w:ascii="GHEA Grapalat" w:hAnsi="GHEA Grapalat"/>
          <w:bCs/>
          <w:iCs/>
          <w:color w:val="000000"/>
          <w:shd w:val="clear" w:color="auto" w:fill="FFFFFF"/>
          <w:lang w:eastAsia="ru-RU"/>
        </w:rPr>
        <w:softHyphen/>
        <w:t>կա</w:t>
      </w:r>
      <w:r w:rsidR="004305AF" w:rsidRPr="00356265">
        <w:rPr>
          <w:rFonts w:ascii="GHEA Grapalat" w:hAnsi="GHEA Grapalat"/>
          <w:bCs/>
          <w:iCs/>
          <w:color w:val="000000"/>
          <w:shd w:val="clear" w:color="auto" w:fill="FFFFFF"/>
          <w:lang w:eastAsia="ru-RU"/>
        </w:rPr>
        <w:softHyphen/>
        <w:t>կան</w:t>
      </w:r>
      <w:r w:rsidR="004305AF" w:rsidRPr="00356265">
        <w:rPr>
          <w:rFonts w:ascii="GHEA Grapalat" w:hAnsi="GHEA Grapalat"/>
          <w:bCs/>
          <w:iCs/>
          <w:color w:val="000000"/>
          <w:shd w:val="clear" w:color="auto" w:fill="FFFFFF"/>
          <w:lang w:eastAsia="ru-RU"/>
        </w:rPr>
        <w:softHyphen/>
        <w:t xml:space="preserve"> շինարարական նյու</w:t>
      </w:r>
      <w:r w:rsidR="007A1BA1" w:rsidRPr="00356265">
        <w:rPr>
          <w:rFonts w:ascii="GHEA Grapalat" w:hAnsi="GHEA Grapalat"/>
          <w:bCs/>
          <w:iCs/>
          <w:color w:val="000000"/>
          <w:shd w:val="clear" w:color="auto" w:fill="FFFFFF"/>
          <w:lang w:eastAsia="ru-RU"/>
        </w:rPr>
        <w:softHyphen/>
      </w:r>
      <w:r w:rsidR="004305AF" w:rsidRPr="00356265">
        <w:rPr>
          <w:rFonts w:ascii="GHEA Grapalat" w:hAnsi="GHEA Grapalat"/>
          <w:bCs/>
          <w:iCs/>
          <w:color w:val="000000"/>
          <w:shd w:val="clear" w:color="auto" w:fill="FFFFFF"/>
          <w:lang w:eastAsia="ru-RU"/>
        </w:rPr>
        <w:t xml:space="preserve">թեր) </w:t>
      </w:r>
      <w:r w:rsidR="00837CCF" w:rsidRPr="00356265">
        <w:rPr>
          <w:rFonts w:ascii="GHEA Grapalat" w:hAnsi="GHEA Grapalat"/>
          <w:bCs/>
          <w:iCs/>
          <w:lang w:eastAsia="ru-RU"/>
        </w:rPr>
        <w:t>ներ</w:t>
      </w:r>
      <w:r w:rsidR="007A1BA1" w:rsidRPr="00356265">
        <w:rPr>
          <w:rFonts w:ascii="GHEA Grapalat" w:hAnsi="GHEA Grapalat"/>
          <w:bCs/>
          <w:iCs/>
          <w:lang w:eastAsia="ru-RU"/>
        </w:rPr>
        <w:softHyphen/>
      </w:r>
      <w:r w:rsidR="00837CCF" w:rsidRPr="00356265">
        <w:rPr>
          <w:rFonts w:ascii="GHEA Grapalat" w:hAnsi="GHEA Grapalat"/>
          <w:bCs/>
          <w:iCs/>
          <w:lang w:eastAsia="ru-RU"/>
        </w:rPr>
        <w:t>մուծումն ԱԱՀ-ից ազա</w:t>
      </w:r>
      <w:r w:rsidR="00837CCF" w:rsidRPr="00356265">
        <w:rPr>
          <w:rFonts w:ascii="GHEA Grapalat" w:hAnsi="GHEA Grapalat"/>
          <w:bCs/>
          <w:iCs/>
          <w:lang w:eastAsia="ru-RU"/>
        </w:rPr>
        <w:softHyphen/>
        <w:t>տելու առա</w:t>
      </w:r>
      <w:r w:rsidR="00837CCF" w:rsidRPr="00356265">
        <w:rPr>
          <w:rFonts w:ascii="GHEA Grapalat" w:hAnsi="GHEA Grapalat"/>
          <w:bCs/>
          <w:iCs/>
          <w:lang w:eastAsia="ru-RU"/>
        </w:rPr>
        <w:softHyphen/>
      </w:r>
      <w:r w:rsidR="007309F7" w:rsidRPr="00356265">
        <w:rPr>
          <w:rFonts w:ascii="GHEA Grapalat" w:hAnsi="GHEA Grapalat"/>
          <w:bCs/>
          <w:iCs/>
          <w:lang w:eastAsia="ru-RU"/>
        </w:rPr>
        <w:t>ջարկությու</w:t>
      </w:r>
      <w:r w:rsidR="00837CCF" w:rsidRPr="00356265">
        <w:rPr>
          <w:rFonts w:ascii="GHEA Grapalat" w:hAnsi="GHEA Grapalat"/>
          <w:bCs/>
          <w:iCs/>
          <w:lang w:eastAsia="ru-RU"/>
        </w:rPr>
        <w:t>նը, քանի որ ԱԱՀ-ից ազատվող ապ</w:t>
      </w:r>
      <w:r w:rsidR="007A1BA1" w:rsidRPr="00356265">
        <w:rPr>
          <w:rFonts w:ascii="GHEA Grapalat" w:hAnsi="GHEA Grapalat"/>
          <w:bCs/>
          <w:iCs/>
          <w:lang w:eastAsia="ru-RU"/>
        </w:rPr>
        <w:softHyphen/>
      </w:r>
      <w:r w:rsidR="00837CCF" w:rsidRPr="00356265">
        <w:rPr>
          <w:rFonts w:ascii="GHEA Grapalat" w:hAnsi="GHEA Grapalat"/>
          <w:bCs/>
          <w:iCs/>
          <w:lang w:eastAsia="ru-RU"/>
        </w:rPr>
        <w:t>րանք</w:t>
      </w:r>
      <w:r w:rsidR="007A1BA1" w:rsidRPr="00356265">
        <w:rPr>
          <w:rFonts w:ascii="GHEA Grapalat" w:hAnsi="GHEA Grapalat"/>
          <w:bCs/>
          <w:iCs/>
          <w:lang w:eastAsia="ru-RU"/>
        </w:rPr>
        <w:softHyphen/>
      </w:r>
      <w:r w:rsidR="00837CCF" w:rsidRPr="00356265">
        <w:rPr>
          <w:rFonts w:ascii="GHEA Grapalat" w:hAnsi="GHEA Grapalat"/>
          <w:bCs/>
          <w:iCs/>
          <w:lang w:eastAsia="ru-RU"/>
        </w:rPr>
        <w:t>նե</w:t>
      </w:r>
      <w:r w:rsidR="007A1BA1" w:rsidRPr="00356265">
        <w:rPr>
          <w:rFonts w:ascii="GHEA Grapalat" w:hAnsi="GHEA Grapalat"/>
          <w:bCs/>
          <w:iCs/>
          <w:lang w:eastAsia="ru-RU"/>
        </w:rPr>
        <w:softHyphen/>
      </w:r>
      <w:r w:rsidR="007A1BA1" w:rsidRPr="00356265">
        <w:rPr>
          <w:rFonts w:ascii="GHEA Grapalat" w:hAnsi="GHEA Grapalat"/>
          <w:bCs/>
          <w:iCs/>
          <w:lang w:eastAsia="ru-RU"/>
        </w:rPr>
        <w:softHyphen/>
      </w:r>
      <w:r w:rsidR="00837CCF" w:rsidRPr="00356265">
        <w:rPr>
          <w:rFonts w:ascii="GHEA Grapalat" w:hAnsi="GHEA Grapalat"/>
          <w:bCs/>
          <w:iCs/>
          <w:lang w:eastAsia="ru-RU"/>
        </w:rPr>
        <w:t>րի ընտրու</w:t>
      </w:r>
      <w:r w:rsidR="00837CCF" w:rsidRPr="00356265">
        <w:rPr>
          <w:rFonts w:ascii="GHEA Grapalat" w:hAnsi="GHEA Grapalat"/>
          <w:bCs/>
          <w:iCs/>
          <w:lang w:eastAsia="ru-RU"/>
        </w:rPr>
        <w:softHyphen/>
        <w:t>թյան ժամա</w:t>
      </w:r>
      <w:r w:rsidR="00837CCF" w:rsidRPr="00356265">
        <w:rPr>
          <w:rFonts w:ascii="GHEA Grapalat" w:hAnsi="GHEA Grapalat"/>
          <w:bCs/>
          <w:iCs/>
          <w:lang w:eastAsia="ru-RU"/>
        </w:rPr>
        <w:softHyphen/>
        <w:t>նակ անհ</w:t>
      </w:r>
      <w:r w:rsidR="00837CCF" w:rsidRPr="00356265">
        <w:rPr>
          <w:rFonts w:ascii="GHEA Grapalat" w:hAnsi="GHEA Grapalat"/>
          <w:bCs/>
          <w:iCs/>
          <w:lang w:eastAsia="ru-RU"/>
        </w:rPr>
        <w:softHyphen/>
        <w:t>րաժեշտ է հաշվի առնել ոչ միայն դրանք որպես հումք օգ</w:t>
      </w:r>
      <w:r w:rsidR="007A1BA1" w:rsidRPr="00356265">
        <w:rPr>
          <w:rFonts w:ascii="GHEA Grapalat" w:hAnsi="GHEA Grapalat"/>
          <w:bCs/>
          <w:iCs/>
          <w:lang w:eastAsia="ru-RU"/>
        </w:rPr>
        <w:softHyphen/>
      </w:r>
      <w:r w:rsidR="00837CCF" w:rsidRPr="00356265">
        <w:rPr>
          <w:rFonts w:ascii="GHEA Grapalat" w:hAnsi="GHEA Grapalat"/>
          <w:bCs/>
          <w:iCs/>
          <w:lang w:eastAsia="ru-RU"/>
        </w:rPr>
        <w:t>տա</w:t>
      </w:r>
      <w:r w:rsidR="00837CCF" w:rsidRPr="00356265">
        <w:rPr>
          <w:rFonts w:ascii="GHEA Grapalat" w:hAnsi="GHEA Grapalat"/>
          <w:bCs/>
          <w:iCs/>
          <w:lang w:eastAsia="ru-RU"/>
        </w:rPr>
        <w:softHyphen/>
      </w:r>
      <w:r w:rsidR="007A1BA1" w:rsidRPr="00356265">
        <w:rPr>
          <w:rFonts w:ascii="GHEA Grapalat" w:hAnsi="GHEA Grapalat"/>
          <w:bCs/>
          <w:iCs/>
          <w:lang w:eastAsia="ru-RU"/>
        </w:rPr>
        <w:softHyphen/>
      </w:r>
      <w:r w:rsidR="00837CCF" w:rsidRPr="00356265">
        <w:rPr>
          <w:rFonts w:ascii="GHEA Grapalat" w:hAnsi="GHEA Grapalat"/>
          <w:bCs/>
          <w:iCs/>
          <w:lang w:eastAsia="ru-RU"/>
        </w:rPr>
        <w:t>գոր</w:t>
      </w:r>
      <w:r w:rsidR="007A1BA1" w:rsidRPr="00356265">
        <w:rPr>
          <w:rFonts w:ascii="GHEA Grapalat" w:hAnsi="GHEA Grapalat"/>
          <w:bCs/>
          <w:iCs/>
          <w:lang w:eastAsia="ru-RU"/>
        </w:rPr>
        <w:softHyphen/>
      </w:r>
      <w:r w:rsidR="00837CCF" w:rsidRPr="00356265">
        <w:rPr>
          <w:rFonts w:ascii="GHEA Grapalat" w:hAnsi="GHEA Grapalat"/>
          <w:bCs/>
          <w:iCs/>
          <w:lang w:eastAsia="ru-RU"/>
        </w:rPr>
        <w:t>ծելու հան</w:t>
      </w:r>
      <w:r w:rsidR="00837CCF" w:rsidRPr="00356265">
        <w:rPr>
          <w:rFonts w:ascii="GHEA Grapalat" w:hAnsi="GHEA Grapalat"/>
          <w:bCs/>
          <w:iCs/>
          <w:lang w:eastAsia="ru-RU"/>
        </w:rPr>
        <w:softHyphen/>
        <w:t>գա</w:t>
      </w:r>
      <w:r w:rsidR="00837CCF" w:rsidRPr="00356265">
        <w:rPr>
          <w:rFonts w:ascii="GHEA Grapalat" w:hAnsi="GHEA Grapalat"/>
          <w:bCs/>
          <w:iCs/>
          <w:lang w:eastAsia="ru-RU"/>
        </w:rPr>
        <w:softHyphen/>
        <w:t>ման</w:t>
      </w:r>
      <w:r w:rsidR="00837CCF" w:rsidRPr="00356265">
        <w:rPr>
          <w:rFonts w:ascii="GHEA Grapalat" w:hAnsi="GHEA Grapalat"/>
          <w:bCs/>
          <w:iCs/>
          <w:lang w:eastAsia="ru-RU"/>
        </w:rPr>
        <w:softHyphen/>
        <w:t>քը, այլ նաև այդ ապրանքները երկրի ներքին տարածքում արտա</w:t>
      </w:r>
      <w:r w:rsidR="00837CCF" w:rsidRPr="00356265">
        <w:rPr>
          <w:rFonts w:ascii="GHEA Grapalat" w:hAnsi="GHEA Grapalat"/>
          <w:bCs/>
          <w:iCs/>
          <w:lang w:eastAsia="ru-RU"/>
        </w:rPr>
        <w:softHyphen/>
        <w:t>դրելու հնա</w:t>
      </w:r>
      <w:r w:rsidR="007A1BA1" w:rsidRPr="00356265">
        <w:rPr>
          <w:rFonts w:ascii="GHEA Grapalat" w:hAnsi="GHEA Grapalat"/>
          <w:bCs/>
          <w:iCs/>
          <w:lang w:eastAsia="ru-RU"/>
        </w:rPr>
        <w:softHyphen/>
      </w:r>
      <w:r w:rsidR="00837CCF" w:rsidRPr="00356265">
        <w:rPr>
          <w:rFonts w:ascii="GHEA Grapalat" w:hAnsi="GHEA Grapalat"/>
          <w:bCs/>
          <w:iCs/>
          <w:lang w:eastAsia="ru-RU"/>
        </w:rPr>
        <w:t>րա</w:t>
      </w:r>
      <w:r w:rsidR="00837CCF" w:rsidRPr="00356265">
        <w:rPr>
          <w:rFonts w:ascii="GHEA Grapalat" w:hAnsi="GHEA Grapalat"/>
          <w:bCs/>
          <w:iCs/>
          <w:lang w:eastAsia="ru-RU"/>
        </w:rPr>
        <w:softHyphen/>
        <w:t>վո</w:t>
      </w:r>
      <w:r w:rsidR="00837CCF" w:rsidRPr="00356265">
        <w:rPr>
          <w:rFonts w:ascii="GHEA Grapalat" w:hAnsi="GHEA Grapalat"/>
          <w:bCs/>
          <w:iCs/>
          <w:lang w:eastAsia="ru-RU"/>
        </w:rPr>
        <w:softHyphen/>
      </w:r>
      <w:r w:rsidR="00837CCF" w:rsidRPr="00356265">
        <w:rPr>
          <w:rFonts w:ascii="GHEA Grapalat" w:hAnsi="GHEA Grapalat"/>
          <w:bCs/>
          <w:iCs/>
          <w:lang w:eastAsia="ru-RU"/>
        </w:rPr>
        <w:softHyphen/>
        <w:t>րու</w:t>
      </w:r>
      <w:r w:rsidR="00837CCF" w:rsidRPr="00356265">
        <w:rPr>
          <w:rFonts w:ascii="GHEA Grapalat" w:hAnsi="GHEA Grapalat"/>
          <w:bCs/>
          <w:iCs/>
          <w:lang w:eastAsia="ru-RU"/>
        </w:rPr>
        <w:softHyphen/>
      </w:r>
      <w:r w:rsidR="00837CCF" w:rsidRPr="00356265">
        <w:rPr>
          <w:rFonts w:ascii="GHEA Grapalat" w:hAnsi="GHEA Grapalat"/>
          <w:bCs/>
          <w:iCs/>
          <w:lang w:eastAsia="ru-RU"/>
        </w:rPr>
        <w:softHyphen/>
        <w:t>թյուն</w:t>
      </w:r>
      <w:r w:rsidR="00837CCF" w:rsidRPr="00356265">
        <w:rPr>
          <w:rFonts w:ascii="GHEA Grapalat" w:hAnsi="GHEA Grapalat"/>
          <w:bCs/>
          <w:iCs/>
          <w:lang w:eastAsia="ru-RU"/>
        </w:rPr>
        <w:softHyphen/>
        <w:t>նե</w:t>
      </w:r>
      <w:r w:rsidR="00837CCF" w:rsidRPr="00356265">
        <w:rPr>
          <w:rFonts w:ascii="GHEA Grapalat" w:hAnsi="GHEA Grapalat"/>
          <w:bCs/>
          <w:iCs/>
          <w:lang w:eastAsia="ru-RU"/>
        </w:rPr>
        <w:softHyphen/>
      </w:r>
      <w:r w:rsidR="00837CCF" w:rsidRPr="00356265">
        <w:rPr>
          <w:rFonts w:ascii="GHEA Grapalat" w:hAnsi="GHEA Grapalat"/>
          <w:bCs/>
          <w:iCs/>
          <w:lang w:eastAsia="ru-RU"/>
        </w:rPr>
        <w:softHyphen/>
        <w:t>րը</w:t>
      </w:r>
      <w:r>
        <w:rPr>
          <w:rFonts w:ascii="GHEA Grapalat" w:hAnsi="GHEA Grapalat"/>
          <w:bCs/>
          <w:iCs/>
          <w:lang w:eastAsia="ru-RU"/>
        </w:rPr>
        <w:t>,</w:t>
      </w:r>
      <w:r w:rsidR="00837CCF" w:rsidRPr="00356265">
        <w:rPr>
          <w:rFonts w:ascii="GHEA Grapalat" w:hAnsi="GHEA Grapalat"/>
          <w:bCs/>
          <w:iCs/>
          <w:lang w:eastAsia="ru-RU"/>
        </w:rPr>
        <w:t xml:space="preserve"> </w:t>
      </w:r>
    </w:p>
    <w:p w:rsidR="00356265" w:rsidRPr="00356265" w:rsidRDefault="00D44C15" w:rsidP="00E90A89">
      <w:pPr>
        <w:pStyle w:val="NormalWeb"/>
        <w:shd w:val="clear" w:color="auto" w:fill="FFFFFF"/>
        <w:spacing w:before="0" w:beforeAutospacing="0" w:after="0" w:afterAutospacing="0" w:line="360" w:lineRule="auto"/>
        <w:ind w:right="130" w:firstLine="567"/>
        <w:jc w:val="both"/>
        <w:rPr>
          <w:rFonts w:ascii="GHEA Grapalat" w:hAnsi="GHEA Grapalat" w:cs="Sylfaen"/>
          <w:bCs/>
          <w:iCs/>
          <w:sz w:val="22"/>
          <w:szCs w:val="22"/>
          <w:lang w:val="af-ZA" w:eastAsia="ru-RU"/>
        </w:rPr>
      </w:pPr>
      <w:r>
        <w:rPr>
          <w:rFonts w:ascii="GHEA Grapalat" w:hAnsi="GHEA Grapalat" w:cs="Sylfaen"/>
          <w:bCs/>
          <w:iCs/>
          <w:sz w:val="22"/>
          <w:szCs w:val="22"/>
          <w:lang w:val="af-ZA" w:eastAsia="ru-RU"/>
        </w:rPr>
        <w:t>3)</w:t>
      </w:r>
      <w:r w:rsidR="007A1BA1" w:rsidRPr="00356265">
        <w:rPr>
          <w:rFonts w:ascii="GHEA Grapalat" w:hAnsi="GHEA Grapalat" w:cs="Sylfaen"/>
          <w:bCs/>
          <w:iCs/>
          <w:sz w:val="22"/>
          <w:szCs w:val="22"/>
          <w:lang w:val="af-ZA" w:eastAsia="ru-RU"/>
        </w:rPr>
        <w:t xml:space="preserve"> </w:t>
      </w:r>
      <w:r>
        <w:rPr>
          <w:rFonts w:ascii="GHEA Grapalat" w:hAnsi="GHEA Grapalat" w:cs="Sylfaen"/>
          <w:bCs/>
          <w:iCs/>
          <w:sz w:val="22"/>
          <w:szCs w:val="22"/>
          <w:lang w:val="af-ZA" w:eastAsia="ru-RU"/>
        </w:rPr>
        <w:t>o</w:t>
      </w:r>
      <w:r w:rsidR="00356265" w:rsidRPr="00356265">
        <w:rPr>
          <w:rFonts w:ascii="GHEA Grapalat" w:hAnsi="GHEA Grapalat" w:cs="Sylfaen"/>
          <w:bCs/>
          <w:iCs/>
          <w:sz w:val="22"/>
          <w:szCs w:val="22"/>
          <w:lang w:val="af-ZA" w:eastAsia="ru-RU"/>
        </w:rPr>
        <w:t>րենսդրական տեխնիկայի կանոն</w:t>
      </w:r>
      <w:r w:rsidR="00356265" w:rsidRPr="00356265">
        <w:rPr>
          <w:rFonts w:ascii="GHEA Grapalat" w:hAnsi="GHEA Grapalat" w:cs="Sylfaen"/>
          <w:bCs/>
          <w:iCs/>
          <w:sz w:val="22"/>
          <w:szCs w:val="22"/>
          <w:lang w:val="hy-AM" w:eastAsia="ru-RU"/>
        </w:rPr>
        <w:softHyphen/>
      </w:r>
      <w:r w:rsidR="00356265" w:rsidRPr="00356265">
        <w:rPr>
          <w:rFonts w:ascii="GHEA Grapalat" w:hAnsi="GHEA Grapalat" w:cs="Sylfaen"/>
          <w:bCs/>
          <w:iCs/>
          <w:sz w:val="22"/>
          <w:szCs w:val="22"/>
          <w:lang w:val="af-ZA" w:eastAsia="ru-RU"/>
        </w:rPr>
        <w:t>նե</w:t>
      </w:r>
      <w:r w:rsidR="00356265" w:rsidRPr="00356265">
        <w:rPr>
          <w:rFonts w:ascii="GHEA Grapalat" w:hAnsi="GHEA Grapalat" w:cs="Sylfaen"/>
          <w:bCs/>
          <w:iCs/>
          <w:sz w:val="22"/>
          <w:szCs w:val="22"/>
          <w:lang w:val="af-ZA" w:eastAsia="ru-RU"/>
        </w:rPr>
        <w:softHyphen/>
      </w:r>
      <w:r w:rsidR="00356265" w:rsidRPr="00356265">
        <w:rPr>
          <w:rFonts w:ascii="GHEA Grapalat" w:hAnsi="GHEA Grapalat" w:cs="Sylfaen"/>
          <w:bCs/>
          <w:iCs/>
          <w:sz w:val="22"/>
          <w:szCs w:val="22"/>
          <w:lang w:val="af-ZA" w:eastAsia="ru-RU"/>
        </w:rPr>
        <w:softHyphen/>
      </w:r>
      <w:r w:rsidR="00356265" w:rsidRPr="00356265">
        <w:rPr>
          <w:rFonts w:ascii="GHEA Grapalat" w:hAnsi="GHEA Grapalat" w:cs="Sylfaen"/>
          <w:bCs/>
          <w:iCs/>
          <w:sz w:val="22"/>
          <w:szCs w:val="22"/>
          <w:lang w:val="af-ZA" w:eastAsia="ru-RU"/>
        </w:rPr>
        <w:softHyphen/>
        <w:t>րը մասամբ պահպանված չեն: Այսպես`</w:t>
      </w:r>
    </w:p>
    <w:p w:rsidR="00356265" w:rsidRPr="00356265" w:rsidRDefault="00D44C15" w:rsidP="00356265">
      <w:pPr>
        <w:tabs>
          <w:tab w:val="left" w:pos="851"/>
        </w:tabs>
        <w:spacing w:after="0" w:line="360" w:lineRule="auto"/>
        <w:jc w:val="both"/>
        <w:rPr>
          <w:rFonts w:ascii="GHEA Grapalat" w:hAnsi="GHEA Grapalat" w:cs="Sylfaen"/>
          <w:lang w:val="fr-FR"/>
        </w:rPr>
      </w:pPr>
      <w:r>
        <w:rPr>
          <w:rFonts w:ascii="GHEA Grapalat" w:hAnsi="GHEA Grapalat" w:cs="Sylfaen"/>
          <w:lang w:val="fr-FR"/>
        </w:rPr>
        <w:lastRenderedPageBreak/>
        <w:tab/>
        <w:t>ա.</w:t>
      </w:r>
      <w:r w:rsidR="00356265" w:rsidRPr="00356265">
        <w:rPr>
          <w:rFonts w:ascii="GHEA Grapalat" w:hAnsi="GHEA Grapalat" w:cs="Sylfaen"/>
          <w:lang w:val="fr-FR"/>
        </w:rPr>
        <w:t xml:space="preserve"> նախագծի 1-ին հոդվածով կատարվող լրացմամբ սահ</w:t>
      </w:r>
      <w:r w:rsidR="00356265" w:rsidRPr="00356265">
        <w:rPr>
          <w:rFonts w:ascii="GHEA Grapalat" w:hAnsi="GHEA Grapalat" w:cs="Sylfaen"/>
          <w:lang w:val="fr-FR"/>
        </w:rPr>
        <w:softHyphen/>
        <w:t>ման</w:t>
      </w:r>
      <w:r w:rsidR="00356265" w:rsidRPr="00356265">
        <w:rPr>
          <w:rFonts w:ascii="GHEA Grapalat" w:hAnsi="GHEA Grapalat" w:cs="Sylfaen"/>
          <w:lang w:val="fr-FR"/>
        </w:rPr>
        <w:softHyphen/>
        <w:t>վում են ապրանքների ծածկագրեր, որոնք ազատվում են ԱԱՀ-ից: Այդ կապակ</w:t>
      </w:r>
      <w:r w:rsidR="00356265" w:rsidRPr="00356265">
        <w:rPr>
          <w:rFonts w:ascii="GHEA Grapalat" w:hAnsi="GHEA Grapalat" w:cs="Sylfaen"/>
          <w:lang w:val="fr-FR"/>
        </w:rPr>
        <w:softHyphen/>
        <w:t>ցու</w:t>
      </w:r>
      <w:r w:rsidR="00356265" w:rsidRPr="00356265">
        <w:rPr>
          <w:rFonts w:ascii="GHEA Grapalat" w:hAnsi="GHEA Grapalat" w:cs="Sylfaen"/>
          <w:lang w:val="fr-FR"/>
        </w:rPr>
        <w:softHyphen/>
        <w:t xml:space="preserve">թյամբ անհրաժեշտ է նշված ծածկագրերով ապրանքները լրացնել նաև </w:t>
      </w:r>
      <w:r w:rsidR="00E90A89">
        <w:rPr>
          <w:rFonts w:ascii="GHEA Grapalat" w:hAnsi="GHEA Grapalat" w:cs="Sylfaen"/>
          <w:lang w:val="fr-FR"/>
        </w:rPr>
        <w:t>գործող</w:t>
      </w:r>
      <w:r w:rsidR="00356265" w:rsidRPr="00356265">
        <w:rPr>
          <w:rFonts w:ascii="GHEA Grapalat" w:hAnsi="GHEA Grapalat" w:cs="Sylfaen"/>
          <w:lang w:val="fr-FR"/>
        </w:rPr>
        <w:t xml:space="preserve"> օրենքի «Ապ</w:t>
      </w:r>
      <w:r w:rsidR="00356265" w:rsidRPr="00356265">
        <w:rPr>
          <w:rFonts w:ascii="GHEA Grapalat" w:hAnsi="GHEA Grapalat" w:cs="Sylfaen"/>
          <w:lang w:val="fr-FR"/>
        </w:rPr>
        <w:softHyphen/>
        <w:t>րանք</w:t>
      </w:r>
      <w:r w:rsidR="00356265" w:rsidRPr="00356265">
        <w:rPr>
          <w:rFonts w:ascii="GHEA Grapalat" w:hAnsi="GHEA Grapalat" w:cs="Sylfaen"/>
          <w:lang w:val="fr-FR"/>
        </w:rPr>
        <w:softHyphen/>
      </w:r>
      <w:r w:rsidR="00356265" w:rsidRPr="00356265">
        <w:rPr>
          <w:rFonts w:ascii="GHEA Grapalat" w:hAnsi="GHEA Grapalat" w:cs="Sylfaen"/>
          <w:lang w:val="fr-FR"/>
        </w:rPr>
        <w:softHyphen/>
        <w:t>ների համառոտ անվանումը» սյունակում,</w:t>
      </w:r>
    </w:p>
    <w:p w:rsidR="00837CCF" w:rsidRPr="00356265" w:rsidRDefault="00D44C15" w:rsidP="007A1BA1">
      <w:pPr>
        <w:pStyle w:val="NormalWeb"/>
        <w:shd w:val="clear" w:color="auto" w:fill="FFFFFF"/>
        <w:spacing w:before="0" w:beforeAutospacing="0" w:after="0" w:afterAutospacing="0" w:line="360" w:lineRule="auto"/>
        <w:ind w:right="130" w:firstLine="720"/>
        <w:jc w:val="both"/>
        <w:rPr>
          <w:rFonts w:ascii="GHEA Grapalat" w:hAnsi="GHEA Grapalat" w:cs="Sylfaen"/>
          <w:sz w:val="22"/>
          <w:szCs w:val="22"/>
          <w:lang w:val="fr-FR"/>
        </w:rPr>
      </w:pPr>
      <w:r>
        <w:rPr>
          <w:rFonts w:ascii="GHEA Grapalat" w:hAnsi="GHEA Grapalat" w:cs="Sylfaen"/>
          <w:bCs/>
          <w:iCs/>
          <w:sz w:val="22"/>
          <w:szCs w:val="22"/>
          <w:lang w:val="af-ZA" w:eastAsia="ru-RU"/>
        </w:rPr>
        <w:t>բ.</w:t>
      </w:r>
      <w:r w:rsidR="00356265" w:rsidRPr="00356265">
        <w:rPr>
          <w:rFonts w:ascii="GHEA Grapalat" w:hAnsi="GHEA Grapalat" w:cs="Sylfaen"/>
          <w:bCs/>
          <w:iCs/>
          <w:sz w:val="22"/>
          <w:szCs w:val="22"/>
          <w:lang w:val="af-ZA" w:eastAsia="ru-RU"/>
        </w:rPr>
        <w:t xml:space="preserve"> </w:t>
      </w:r>
      <w:r w:rsidR="007A1BA1" w:rsidRPr="00356265">
        <w:rPr>
          <w:rFonts w:ascii="GHEA Grapalat" w:hAnsi="GHEA Grapalat"/>
          <w:sz w:val="22"/>
          <w:szCs w:val="22"/>
        </w:rPr>
        <w:t>Հա</w:t>
      </w:r>
      <w:r w:rsidR="007A1BA1" w:rsidRPr="00356265">
        <w:rPr>
          <w:rFonts w:ascii="GHEA Grapalat" w:hAnsi="GHEA Grapalat"/>
          <w:sz w:val="22"/>
          <w:szCs w:val="22"/>
        </w:rPr>
        <w:softHyphen/>
      </w:r>
      <w:r w:rsidR="007A1BA1" w:rsidRPr="00356265">
        <w:rPr>
          <w:rFonts w:ascii="GHEA Grapalat" w:hAnsi="GHEA Grapalat"/>
          <w:sz w:val="22"/>
          <w:szCs w:val="22"/>
        </w:rPr>
        <w:softHyphen/>
        <w:t>յաս</w:t>
      </w:r>
      <w:r w:rsidR="007A1BA1" w:rsidRPr="00356265">
        <w:rPr>
          <w:rFonts w:ascii="GHEA Grapalat" w:hAnsi="GHEA Grapalat"/>
          <w:sz w:val="22"/>
          <w:szCs w:val="22"/>
        </w:rPr>
        <w:softHyphen/>
      </w:r>
      <w:r w:rsidR="007A1BA1" w:rsidRPr="00356265">
        <w:rPr>
          <w:rFonts w:ascii="GHEA Grapalat" w:hAnsi="GHEA Grapalat"/>
          <w:sz w:val="22"/>
          <w:szCs w:val="22"/>
        </w:rPr>
        <w:softHyphen/>
        <w:t>տա</w:t>
      </w:r>
      <w:r w:rsidR="007A1BA1" w:rsidRPr="00356265">
        <w:rPr>
          <w:rFonts w:ascii="GHEA Grapalat" w:hAnsi="GHEA Grapalat"/>
          <w:sz w:val="22"/>
          <w:szCs w:val="22"/>
        </w:rPr>
        <w:softHyphen/>
        <w:t>նի Հան</w:t>
      </w:r>
      <w:r w:rsidR="007A1BA1" w:rsidRPr="00356265">
        <w:rPr>
          <w:rFonts w:ascii="GHEA Grapalat" w:hAnsi="GHEA Grapalat"/>
          <w:sz w:val="22"/>
          <w:szCs w:val="22"/>
        </w:rPr>
        <w:softHyphen/>
        <w:t>րա</w:t>
      </w:r>
      <w:r w:rsidR="007A1BA1" w:rsidRPr="00356265">
        <w:rPr>
          <w:rFonts w:ascii="GHEA Grapalat" w:hAnsi="GHEA Grapalat"/>
          <w:sz w:val="22"/>
          <w:szCs w:val="22"/>
        </w:rPr>
        <w:softHyphen/>
        <w:t>պե</w:t>
      </w:r>
      <w:r w:rsidR="007A1BA1" w:rsidRPr="00356265">
        <w:rPr>
          <w:rFonts w:ascii="GHEA Grapalat" w:hAnsi="GHEA Grapalat"/>
          <w:sz w:val="22"/>
          <w:szCs w:val="22"/>
        </w:rPr>
        <w:softHyphen/>
      </w:r>
      <w:r w:rsidR="007A1BA1" w:rsidRPr="00356265">
        <w:rPr>
          <w:rFonts w:ascii="GHEA Grapalat" w:hAnsi="GHEA Grapalat"/>
          <w:sz w:val="22"/>
          <w:szCs w:val="22"/>
        </w:rPr>
        <w:softHyphen/>
        <w:t>տու</w:t>
      </w:r>
      <w:r w:rsidR="007A1BA1" w:rsidRPr="00356265">
        <w:rPr>
          <w:rFonts w:ascii="GHEA Grapalat" w:hAnsi="GHEA Grapalat"/>
          <w:sz w:val="22"/>
          <w:szCs w:val="22"/>
        </w:rPr>
        <w:softHyphen/>
        <w:t>թյան</w:t>
      </w:r>
      <w:r w:rsidR="007A1BA1" w:rsidRPr="00356265">
        <w:rPr>
          <w:rFonts w:ascii="GHEA Grapalat" w:hAnsi="GHEA Grapalat"/>
          <w:bCs/>
          <w:iCs/>
          <w:sz w:val="22"/>
          <w:szCs w:val="22"/>
          <w:lang w:eastAsia="ru-RU"/>
        </w:rPr>
        <w:t xml:space="preserve"> Ազգային Ժողովի </w:t>
      </w:r>
      <w:r w:rsidR="007A1BA1" w:rsidRPr="00356265">
        <w:rPr>
          <w:rFonts w:ascii="GHEA Grapalat" w:hAnsi="GHEA Grapalat"/>
          <w:sz w:val="22"/>
          <w:szCs w:val="22"/>
        </w:rPr>
        <w:t xml:space="preserve">ս/թ </w:t>
      </w:r>
      <w:r w:rsidR="007A1BA1" w:rsidRPr="00356265">
        <w:rPr>
          <w:rFonts w:ascii="GHEA Grapalat" w:hAnsi="GHEA Grapalat"/>
          <w:bCs/>
          <w:iCs/>
          <w:sz w:val="22"/>
          <w:szCs w:val="22"/>
          <w:lang w:eastAsia="ru-RU"/>
        </w:rPr>
        <w:t>հոկ</w:t>
      </w:r>
      <w:r w:rsidR="00D15AD5" w:rsidRPr="00356265">
        <w:rPr>
          <w:rFonts w:ascii="GHEA Grapalat" w:hAnsi="GHEA Grapalat"/>
          <w:bCs/>
          <w:iCs/>
          <w:sz w:val="22"/>
          <w:szCs w:val="22"/>
          <w:lang w:eastAsia="ru-RU"/>
        </w:rPr>
        <w:softHyphen/>
      </w:r>
      <w:r w:rsidR="007A1BA1" w:rsidRPr="00356265">
        <w:rPr>
          <w:rFonts w:ascii="GHEA Grapalat" w:hAnsi="GHEA Grapalat"/>
          <w:bCs/>
          <w:iCs/>
          <w:sz w:val="22"/>
          <w:szCs w:val="22"/>
          <w:lang w:eastAsia="ru-RU"/>
        </w:rPr>
        <w:t>տեմ</w:t>
      </w:r>
      <w:r w:rsidR="00D15AD5" w:rsidRPr="00356265">
        <w:rPr>
          <w:rFonts w:ascii="GHEA Grapalat" w:hAnsi="GHEA Grapalat"/>
          <w:bCs/>
          <w:iCs/>
          <w:sz w:val="22"/>
          <w:szCs w:val="22"/>
          <w:lang w:eastAsia="ru-RU"/>
        </w:rPr>
        <w:softHyphen/>
      </w:r>
      <w:r w:rsidR="007A1BA1" w:rsidRPr="00356265">
        <w:rPr>
          <w:rFonts w:ascii="GHEA Grapalat" w:hAnsi="GHEA Grapalat"/>
          <w:bCs/>
          <w:iCs/>
          <w:sz w:val="22"/>
          <w:szCs w:val="22"/>
          <w:lang w:eastAsia="ru-RU"/>
        </w:rPr>
        <w:t>բերի 25-ին ընդու</w:t>
      </w:r>
      <w:r>
        <w:rPr>
          <w:rFonts w:ascii="GHEA Grapalat" w:hAnsi="GHEA Grapalat"/>
          <w:bCs/>
          <w:iCs/>
          <w:sz w:val="22"/>
          <w:szCs w:val="22"/>
          <w:lang w:eastAsia="ru-RU"/>
        </w:rPr>
        <w:softHyphen/>
      </w:r>
      <w:r w:rsidR="007A1BA1" w:rsidRPr="00356265">
        <w:rPr>
          <w:rFonts w:ascii="GHEA Grapalat" w:hAnsi="GHEA Grapalat"/>
          <w:bCs/>
          <w:iCs/>
          <w:sz w:val="22"/>
          <w:szCs w:val="22"/>
          <w:lang w:eastAsia="ru-RU"/>
        </w:rPr>
        <w:t>նած</w:t>
      </w:r>
      <w:r w:rsidR="007309F7" w:rsidRPr="00356265">
        <w:rPr>
          <w:rFonts w:ascii="GHEA Grapalat" w:hAnsi="GHEA Grapalat"/>
          <w:sz w:val="22"/>
          <w:szCs w:val="22"/>
        </w:rPr>
        <w:t xml:space="preserve"> վերը նշված</w:t>
      </w:r>
      <w:r w:rsidR="007A1BA1" w:rsidRPr="00356265">
        <w:rPr>
          <w:rFonts w:ascii="GHEA Grapalat" w:hAnsi="GHEA Grapalat"/>
          <w:bCs/>
          <w:iCs/>
          <w:sz w:val="22"/>
          <w:szCs w:val="22"/>
          <w:lang w:eastAsia="ru-RU"/>
        </w:rPr>
        <w:t xml:space="preserve"> օրենքով</w:t>
      </w:r>
      <w:r w:rsidR="007A1BA1" w:rsidRPr="00356265">
        <w:rPr>
          <w:rFonts w:ascii="GHEA Grapalat" w:hAnsi="GHEA Grapalat"/>
          <w:sz w:val="22"/>
          <w:szCs w:val="22"/>
        </w:rPr>
        <w:t xml:space="preserve"> </w:t>
      </w:r>
      <w:r w:rsidR="007309F7" w:rsidRPr="00356265">
        <w:rPr>
          <w:rFonts w:ascii="GHEA Grapalat" w:hAnsi="GHEA Grapalat"/>
          <w:sz w:val="22"/>
          <w:szCs w:val="22"/>
        </w:rPr>
        <w:t>գործող օրենքի 1-ին հոդվածը</w:t>
      </w:r>
      <w:r w:rsidR="003E13B1" w:rsidRPr="00356265">
        <w:rPr>
          <w:rFonts w:ascii="GHEA Grapalat" w:hAnsi="GHEA Grapalat"/>
          <w:sz w:val="22"/>
          <w:szCs w:val="22"/>
        </w:rPr>
        <w:t xml:space="preserve"> ե</w:t>
      </w:r>
      <w:r w:rsidR="007309F7" w:rsidRPr="00356265">
        <w:rPr>
          <w:rFonts w:ascii="GHEA Grapalat" w:hAnsi="GHEA Grapalat"/>
          <w:sz w:val="22"/>
          <w:szCs w:val="22"/>
        </w:rPr>
        <w:t xml:space="preserve">րրորդ պարբերությունից հետո </w:t>
      </w:r>
      <w:r w:rsidR="00E90A89">
        <w:rPr>
          <w:rFonts w:ascii="GHEA Grapalat" w:hAnsi="GHEA Grapalat"/>
          <w:sz w:val="22"/>
          <w:szCs w:val="22"/>
        </w:rPr>
        <w:t xml:space="preserve">արդեն </w:t>
      </w:r>
      <w:r w:rsidR="007309F7" w:rsidRPr="00356265">
        <w:rPr>
          <w:rFonts w:ascii="GHEA Grapalat" w:hAnsi="GHEA Grapalat"/>
          <w:sz w:val="22"/>
          <w:szCs w:val="22"/>
        </w:rPr>
        <w:t>լրացվ</w:t>
      </w:r>
      <w:r w:rsidR="003E13B1" w:rsidRPr="00356265">
        <w:rPr>
          <w:rFonts w:ascii="GHEA Grapalat" w:hAnsi="GHEA Grapalat"/>
          <w:sz w:val="22"/>
          <w:szCs w:val="22"/>
        </w:rPr>
        <w:t xml:space="preserve">ել </w:t>
      </w:r>
      <w:r w:rsidR="00356265" w:rsidRPr="00356265">
        <w:rPr>
          <w:rFonts w:ascii="GHEA Grapalat" w:hAnsi="GHEA Grapalat"/>
          <w:sz w:val="22"/>
          <w:szCs w:val="22"/>
        </w:rPr>
        <w:t xml:space="preserve">է </w:t>
      </w:r>
      <w:r w:rsidR="003E13B1" w:rsidRPr="00356265">
        <w:rPr>
          <w:rFonts w:ascii="GHEA Grapalat" w:hAnsi="GHEA Grapalat"/>
          <w:sz w:val="22"/>
          <w:szCs w:val="22"/>
        </w:rPr>
        <w:t xml:space="preserve">նոր պարբերությամբ: </w:t>
      </w:r>
    </w:p>
    <w:p w:rsidR="00837CCF" w:rsidRPr="003E13B1" w:rsidRDefault="00837CCF" w:rsidP="00837CCF">
      <w:pPr>
        <w:tabs>
          <w:tab w:val="left" w:pos="851"/>
        </w:tabs>
        <w:spacing w:line="360" w:lineRule="auto"/>
        <w:ind w:firstLine="567"/>
        <w:jc w:val="both"/>
        <w:rPr>
          <w:rFonts w:ascii="GHEA Grapalat" w:eastAsia="Calibri" w:hAnsi="GHEA Grapalat" w:cs="Calibri"/>
          <w:bCs/>
          <w:iCs/>
        </w:rPr>
      </w:pPr>
    </w:p>
    <w:p w:rsidR="00837CCF" w:rsidRPr="003E13B1" w:rsidRDefault="00837CCF" w:rsidP="00837CCF">
      <w:pPr>
        <w:ind w:firstLine="567"/>
        <w:rPr>
          <w:rFonts w:ascii="GHEA Grapalat" w:eastAsia="Calibri" w:hAnsi="GHEA Grapalat" w:cs="Sylfaen"/>
          <w:bCs/>
          <w:iCs/>
          <w:lang w:val="hy-AM"/>
        </w:rPr>
      </w:pPr>
    </w:p>
    <w:p w:rsidR="00837CCF" w:rsidRDefault="00837CCF"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Default="00D15AD5" w:rsidP="00837CCF">
      <w:pPr>
        <w:ind w:firstLine="567"/>
        <w:rPr>
          <w:rFonts w:ascii="GHEA Grapalat" w:eastAsia="Calibri" w:hAnsi="GHEA Grapalat" w:cs="Sylfaen"/>
          <w:bCs/>
          <w:iCs/>
        </w:rPr>
      </w:pPr>
    </w:p>
    <w:p w:rsidR="00D15AD5" w:rsidRPr="00D15AD5" w:rsidRDefault="00D15AD5" w:rsidP="00837CCF">
      <w:pPr>
        <w:ind w:firstLine="567"/>
        <w:rPr>
          <w:rFonts w:ascii="GHEA Grapalat" w:eastAsia="Calibri" w:hAnsi="GHEA Grapalat" w:cs="Sylfaen"/>
          <w:bCs/>
          <w:iCs/>
        </w:rPr>
      </w:pPr>
    </w:p>
    <w:p w:rsidR="00837CCF" w:rsidRPr="003E13B1" w:rsidRDefault="00837CCF" w:rsidP="00837CCF">
      <w:pPr>
        <w:jc w:val="center"/>
        <w:rPr>
          <w:rFonts w:ascii="GHEA Grapalat" w:hAnsi="GHEA Grapalat"/>
          <w:bCs/>
          <w:iCs/>
          <w:lang w:val="de-AT" w:eastAsia="ru-RU"/>
        </w:rPr>
      </w:pPr>
      <w:r w:rsidRPr="003E13B1">
        <w:rPr>
          <w:rFonts w:ascii="GHEA Grapalat" w:hAnsi="GHEA Grapalat"/>
          <w:bCs/>
          <w:iCs/>
          <w:lang w:val="de-AT" w:eastAsia="ru-RU"/>
        </w:rPr>
        <w:lastRenderedPageBreak/>
        <w:t>ԵԶՐԱԿԱՑՈՒԹՅՈՒՆ</w:t>
      </w:r>
    </w:p>
    <w:p w:rsidR="00837CCF" w:rsidRPr="003E13B1" w:rsidRDefault="00837CCF" w:rsidP="00837CCF">
      <w:pPr>
        <w:jc w:val="center"/>
        <w:rPr>
          <w:rFonts w:ascii="GHEA Grapalat" w:hAnsi="GHEA Grapalat"/>
          <w:lang w:val="de-AT"/>
        </w:rPr>
      </w:pPr>
    </w:p>
    <w:p w:rsidR="00837CCF" w:rsidRPr="003E13B1" w:rsidRDefault="00837CCF" w:rsidP="00837CCF">
      <w:pPr>
        <w:spacing w:before="120" w:line="360" w:lineRule="auto"/>
        <w:jc w:val="center"/>
        <w:rPr>
          <w:rFonts w:ascii="GHEA Grapalat" w:hAnsi="GHEA Grapalat"/>
          <w:bCs/>
          <w:iCs/>
          <w:color w:val="000000"/>
          <w:shd w:val="clear" w:color="auto" w:fill="FFFFFF"/>
          <w:lang w:val="hy-AM" w:eastAsia="ru-RU"/>
        </w:rPr>
      </w:pPr>
      <w:r w:rsidRPr="003E13B1">
        <w:rPr>
          <w:rFonts w:ascii="GHEA Grapalat" w:hAnsi="GHEA Grapalat"/>
          <w:bCs/>
          <w:iCs/>
          <w:color w:val="000000"/>
          <w:shd w:val="clear" w:color="auto" w:fill="FFFFFF"/>
          <w:lang w:eastAsia="ru-RU"/>
        </w:rPr>
        <w:t xml:space="preserve">«Կազմակերպությունների և անհատ ձեռնարկատերերի կողմից ներմուծվող` ակցիզային հարկով հարկման ենթակա ոչ ենթակա այն ապրանքների ցանկը հաստատելու մասին, որոնց ներմուծումն ազատված է ավելացված արժեքի հարկից» Հայաստանի Հանրապետության օրենքում լրացում կատարելու մասին» ՀՀ օրենքի </w:t>
      </w:r>
      <w:r w:rsidRPr="003E13B1">
        <w:rPr>
          <w:rFonts w:ascii="GHEA Grapalat" w:hAnsi="GHEA Grapalat"/>
          <w:bCs/>
          <w:iCs/>
          <w:color w:val="000000"/>
          <w:shd w:val="clear" w:color="auto" w:fill="FFFFFF"/>
          <w:lang w:val="hy-AM" w:eastAsia="ru-RU"/>
        </w:rPr>
        <w:t>նախա</w:t>
      </w:r>
      <w:r w:rsidRPr="003E13B1">
        <w:rPr>
          <w:rFonts w:ascii="GHEA Grapalat" w:hAnsi="GHEA Grapalat"/>
          <w:bCs/>
          <w:iCs/>
          <w:color w:val="000000"/>
          <w:shd w:val="clear" w:color="auto" w:fill="FFFFFF"/>
          <w:lang w:val="hy-AM" w:eastAsia="ru-RU"/>
        </w:rPr>
        <w:softHyphen/>
      </w:r>
      <w:r w:rsidRPr="003E13B1">
        <w:rPr>
          <w:rFonts w:ascii="GHEA Grapalat" w:hAnsi="GHEA Grapalat"/>
          <w:bCs/>
          <w:iCs/>
          <w:color w:val="000000"/>
          <w:shd w:val="clear" w:color="auto" w:fill="FFFFFF"/>
          <w:lang w:val="hy-AM" w:eastAsia="ru-RU"/>
        </w:rPr>
        <w:softHyphen/>
        <w:t>գծի՝ պետական բյուջեի եկամուտների էական նվազեցման կամ ծախսերի ավելացման վերաբերյալ</w:t>
      </w:r>
    </w:p>
    <w:p w:rsidR="00837CCF" w:rsidRPr="003E13B1" w:rsidRDefault="00837CCF" w:rsidP="00837CCF">
      <w:pPr>
        <w:ind w:firstLine="567"/>
        <w:jc w:val="both"/>
        <w:rPr>
          <w:rFonts w:ascii="GHEA Grapalat" w:hAnsi="GHEA Grapalat"/>
          <w:lang w:val="af-ZA"/>
        </w:rPr>
      </w:pPr>
    </w:p>
    <w:p w:rsidR="00837CCF" w:rsidRPr="003E13B1" w:rsidRDefault="00837CCF" w:rsidP="00837CCF">
      <w:pPr>
        <w:ind w:firstLine="567"/>
        <w:jc w:val="both"/>
        <w:rPr>
          <w:rFonts w:ascii="GHEA Grapalat" w:hAnsi="GHEA Grapalat"/>
          <w:lang w:val="af-ZA"/>
        </w:rPr>
      </w:pPr>
    </w:p>
    <w:p w:rsidR="00837CCF" w:rsidRPr="003E13B1" w:rsidRDefault="00837CCF" w:rsidP="00837CCF">
      <w:pPr>
        <w:spacing w:line="360" w:lineRule="auto"/>
        <w:ind w:firstLine="562"/>
        <w:jc w:val="both"/>
        <w:rPr>
          <w:rFonts w:ascii="GHEA Grapalat" w:hAnsi="GHEA Grapalat"/>
          <w:bCs/>
          <w:iCs/>
          <w:color w:val="000000"/>
          <w:shd w:val="clear" w:color="auto" w:fill="FFFFFF"/>
          <w:lang w:eastAsia="ru-RU"/>
        </w:rPr>
      </w:pPr>
      <w:r w:rsidRPr="003E13B1">
        <w:rPr>
          <w:rFonts w:ascii="GHEA Grapalat" w:hAnsi="GHEA Grapalat"/>
          <w:bCs/>
          <w:iCs/>
          <w:color w:val="000000"/>
          <w:shd w:val="clear" w:color="auto" w:fill="FFFFFF"/>
          <w:lang w:eastAsia="ru-RU"/>
        </w:rPr>
        <w:t>Նախագծով առաջարկվում է ՀՀ կառա</w:t>
      </w:r>
      <w:r w:rsidRPr="003E13B1">
        <w:rPr>
          <w:rFonts w:ascii="GHEA Grapalat" w:hAnsi="GHEA Grapalat"/>
          <w:bCs/>
          <w:iCs/>
          <w:color w:val="000000"/>
          <w:shd w:val="clear" w:color="auto" w:fill="FFFFFF"/>
          <w:lang w:eastAsia="ru-RU"/>
        </w:rPr>
        <w:softHyphen/>
        <w:t>վա</w:t>
      </w:r>
      <w:r w:rsidRPr="003E13B1">
        <w:rPr>
          <w:rFonts w:ascii="GHEA Grapalat" w:hAnsi="GHEA Grapalat"/>
          <w:bCs/>
          <w:iCs/>
          <w:color w:val="000000"/>
          <w:shd w:val="clear" w:color="auto" w:fill="FFFFFF"/>
          <w:lang w:eastAsia="ru-RU"/>
        </w:rPr>
        <w:softHyphen/>
        <w:t>րության նախաձեռնությամբ մշակված և ս.թ. հոկ</w:t>
      </w:r>
      <w:r w:rsidRPr="003E13B1">
        <w:rPr>
          <w:rFonts w:ascii="GHEA Grapalat" w:hAnsi="GHEA Grapalat"/>
          <w:bCs/>
          <w:iCs/>
          <w:color w:val="000000"/>
          <w:shd w:val="clear" w:color="auto" w:fill="FFFFFF"/>
          <w:lang w:eastAsia="ru-RU"/>
        </w:rPr>
        <w:softHyphen/>
      </w:r>
      <w:r w:rsidRPr="003E13B1">
        <w:rPr>
          <w:rFonts w:ascii="GHEA Grapalat" w:hAnsi="GHEA Grapalat"/>
          <w:bCs/>
          <w:iCs/>
          <w:color w:val="000000"/>
          <w:shd w:val="clear" w:color="auto" w:fill="FFFFFF"/>
          <w:lang w:eastAsia="ru-RU"/>
        </w:rPr>
        <w:softHyphen/>
        <w:t>տեմբերի 25-ին ՀՀ Ազգային Ժողովի կողմից երկրորդ ընթերցմամբ և ամբողջությամբ ընդուն</w:t>
      </w:r>
      <w:r w:rsidRPr="003E13B1">
        <w:rPr>
          <w:rFonts w:ascii="GHEA Grapalat" w:hAnsi="GHEA Grapalat"/>
          <w:bCs/>
          <w:iCs/>
          <w:color w:val="000000"/>
          <w:shd w:val="clear" w:color="auto" w:fill="FFFFFF"/>
          <w:lang w:eastAsia="ru-RU"/>
        </w:rPr>
        <w:softHyphen/>
        <w:t>ված՝ «Կազ</w:t>
      </w:r>
      <w:r w:rsidRPr="003E13B1">
        <w:rPr>
          <w:rFonts w:ascii="GHEA Grapalat" w:hAnsi="GHEA Grapalat"/>
          <w:bCs/>
          <w:iCs/>
          <w:color w:val="000000"/>
          <w:shd w:val="clear" w:color="auto" w:fill="FFFFFF"/>
          <w:lang w:eastAsia="ru-RU"/>
        </w:rPr>
        <w:softHyphen/>
        <w:t>մա</w:t>
      </w:r>
      <w:r w:rsidRPr="003E13B1">
        <w:rPr>
          <w:rFonts w:ascii="GHEA Grapalat" w:hAnsi="GHEA Grapalat"/>
          <w:bCs/>
          <w:iCs/>
          <w:color w:val="000000"/>
          <w:shd w:val="clear" w:color="auto" w:fill="FFFFFF"/>
          <w:lang w:eastAsia="ru-RU"/>
        </w:rPr>
        <w:softHyphen/>
      </w:r>
      <w:r w:rsidRPr="003E13B1">
        <w:rPr>
          <w:rFonts w:ascii="GHEA Grapalat" w:hAnsi="GHEA Grapalat"/>
          <w:bCs/>
          <w:iCs/>
          <w:color w:val="000000"/>
          <w:shd w:val="clear" w:color="auto" w:fill="FFFFFF"/>
          <w:lang w:eastAsia="ru-RU"/>
        </w:rPr>
        <w:softHyphen/>
        <w:t>կեր</w:t>
      </w:r>
      <w:r w:rsidRPr="003E13B1">
        <w:rPr>
          <w:rFonts w:ascii="GHEA Grapalat" w:hAnsi="GHEA Grapalat"/>
          <w:bCs/>
          <w:iCs/>
          <w:color w:val="000000"/>
          <w:shd w:val="clear" w:color="auto" w:fill="FFFFFF"/>
          <w:lang w:eastAsia="ru-RU"/>
        </w:rPr>
        <w:softHyphen/>
        <w:t>պու</w:t>
      </w:r>
      <w:r w:rsidRPr="003E13B1">
        <w:rPr>
          <w:rFonts w:ascii="GHEA Grapalat" w:hAnsi="GHEA Grapalat"/>
          <w:bCs/>
          <w:iCs/>
          <w:color w:val="000000"/>
          <w:shd w:val="clear" w:color="auto" w:fill="FFFFFF"/>
          <w:lang w:eastAsia="ru-RU"/>
        </w:rPr>
        <w:softHyphen/>
        <w:t>թյուն</w:t>
      </w:r>
      <w:r w:rsidRPr="003E13B1">
        <w:rPr>
          <w:rFonts w:ascii="GHEA Grapalat" w:hAnsi="GHEA Grapalat"/>
          <w:bCs/>
          <w:iCs/>
          <w:color w:val="000000"/>
          <w:shd w:val="clear" w:color="auto" w:fill="FFFFFF"/>
          <w:lang w:eastAsia="ru-RU"/>
        </w:rPr>
        <w:softHyphen/>
        <w:t>ների և անհատ ձեռ</w:t>
      </w:r>
      <w:r w:rsidRPr="003E13B1">
        <w:rPr>
          <w:rFonts w:ascii="GHEA Grapalat" w:hAnsi="GHEA Grapalat"/>
          <w:bCs/>
          <w:iCs/>
          <w:color w:val="000000"/>
          <w:shd w:val="clear" w:color="auto" w:fill="FFFFFF"/>
          <w:lang w:eastAsia="ru-RU"/>
        </w:rPr>
        <w:softHyphen/>
        <w:t>նար</w:t>
      </w:r>
      <w:r w:rsidRPr="003E13B1">
        <w:rPr>
          <w:rFonts w:ascii="GHEA Grapalat" w:hAnsi="GHEA Grapalat"/>
          <w:bCs/>
          <w:iCs/>
          <w:color w:val="000000"/>
          <w:shd w:val="clear" w:color="auto" w:fill="FFFFFF"/>
          <w:lang w:eastAsia="ru-RU"/>
        </w:rPr>
        <w:softHyphen/>
        <w:t>կատերերի կողմից ներմուծվող` ակցի</w:t>
      </w:r>
      <w:r w:rsidRPr="003E13B1">
        <w:rPr>
          <w:rFonts w:ascii="GHEA Grapalat" w:hAnsi="GHEA Grapalat"/>
          <w:bCs/>
          <w:iCs/>
          <w:color w:val="000000"/>
          <w:shd w:val="clear" w:color="auto" w:fill="FFFFFF"/>
          <w:lang w:eastAsia="ru-RU"/>
        </w:rPr>
        <w:softHyphen/>
        <w:t>զային հար</w:t>
      </w:r>
      <w:r w:rsidRPr="003E13B1">
        <w:rPr>
          <w:rFonts w:ascii="GHEA Grapalat" w:hAnsi="GHEA Grapalat"/>
          <w:bCs/>
          <w:iCs/>
          <w:color w:val="000000"/>
          <w:shd w:val="clear" w:color="auto" w:fill="FFFFFF"/>
          <w:lang w:eastAsia="ru-RU"/>
        </w:rPr>
        <w:softHyphen/>
        <w:t>կով հարկ</w:t>
      </w:r>
      <w:r w:rsidRPr="003E13B1">
        <w:rPr>
          <w:rFonts w:ascii="GHEA Grapalat" w:hAnsi="GHEA Grapalat"/>
          <w:bCs/>
          <w:iCs/>
          <w:color w:val="000000"/>
          <w:shd w:val="clear" w:color="auto" w:fill="FFFFFF"/>
          <w:lang w:eastAsia="ru-RU"/>
        </w:rPr>
        <w:softHyphen/>
      </w:r>
      <w:r w:rsidRPr="003E13B1">
        <w:rPr>
          <w:rFonts w:ascii="GHEA Grapalat" w:hAnsi="GHEA Grapalat"/>
          <w:bCs/>
          <w:iCs/>
          <w:color w:val="000000"/>
          <w:shd w:val="clear" w:color="auto" w:fill="FFFFFF"/>
          <w:lang w:eastAsia="ru-RU"/>
        </w:rPr>
        <w:softHyphen/>
        <w:t>ման ոչ ենթակա այն ապրանք</w:t>
      </w:r>
      <w:r w:rsidRPr="003E13B1">
        <w:rPr>
          <w:rFonts w:ascii="GHEA Grapalat" w:hAnsi="GHEA Grapalat"/>
          <w:bCs/>
          <w:iCs/>
          <w:color w:val="000000"/>
          <w:shd w:val="clear" w:color="auto" w:fill="FFFFFF"/>
          <w:lang w:eastAsia="ru-RU"/>
        </w:rPr>
        <w:softHyphen/>
        <w:t>ների ցանկը հաստատելու մասին, որոնց ներ</w:t>
      </w:r>
      <w:r w:rsidRPr="003E13B1">
        <w:rPr>
          <w:rFonts w:ascii="GHEA Grapalat" w:hAnsi="GHEA Grapalat"/>
          <w:bCs/>
          <w:iCs/>
          <w:color w:val="000000"/>
          <w:shd w:val="clear" w:color="auto" w:fill="FFFFFF"/>
          <w:lang w:eastAsia="ru-RU"/>
        </w:rPr>
        <w:softHyphen/>
        <w:t>մու</w:t>
      </w:r>
      <w:r w:rsidRPr="003E13B1">
        <w:rPr>
          <w:rFonts w:ascii="GHEA Grapalat" w:hAnsi="GHEA Grapalat"/>
          <w:bCs/>
          <w:iCs/>
          <w:color w:val="000000"/>
          <w:shd w:val="clear" w:color="auto" w:fill="FFFFFF"/>
          <w:lang w:eastAsia="ru-RU"/>
        </w:rPr>
        <w:softHyphen/>
        <w:t>ծումն ազատ</w:t>
      </w:r>
      <w:r w:rsidRPr="003E13B1">
        <w:rPr>
          <w:rFonts w:ascii="GHEA Grapalat" w:hAnsi="GHEA Grapalat"/>
          <w:bCs/>
          <w:iCs/>
          <w:color w:val="000000"/>
          <w:shd w:val="clear" w:color="auto" w:fill="FFFFFF"/>
          <w:lang w:eastAsia="ru-RU"/>
        </w:rPr>
        <w:softHyphen/>
        <w:t>ված է ավե</w:t>
      </w:r>
      <w:r w:rsidRPr="003E13B1">
        <w:rPr>
          <w:rFonts w:ascii="GHEA Grapalat" w:hAnsi="GHEA Grapalat"/>
          <w:bCs/>
          <w:iCs/>
          <w:color w:val="000000"/>
          <w:shd w:val="clear" w:color="auto" w:fill="FFFFFF"/>
          <w:lang w:eastAsia="ru-RU"/>
        </w:rPr>
        <w:softHyphen/>
        <w:t>լաց</w:t>
      </w:r>
      <w:r w:rsidRPr="003E13B1">
        <w:rPr>
          <w:rFonts w:ascii="GHEA Grapalat" w:hAnsi="GHEA Grapalat"/>
          <w:bCs/>
          <w:iCs/>
          <w:color w:val="000000"/>
          <w:shd w:val="clear" w:color="auto" w:fill="FFFFFF"/>
          <w:lang w:eastAsia="ru-RU"/>
        </w:rPr>
        <w:softHyphen/>
        <w:t>ված արժեքի հարկից» ՀՀ օրենքում լրացումներ կատա</w:t>
      </w:r>
      <w:r w:rsidRPr="003E13B1">
        <w:rPr>
          <w:rFonts w:ascii="GHEA Grapalat" w:hAnsi="GHEA Grapalat"/>
          <w:bCs/>
          <w:iCs/>
          <w:color w:val="000000"/>
          <w:shd w:val="clear" w:color="auto" w:fill="FFFFFF"/>
          <w:lang w:eastAsia="ru-RU"/>
        </w:rPr>
        <w:softHyphen/>
      </w:r>
      <w:r w:rsidRPr="003E13B1">
        <w:rPr>
          <w:rFonts w:ascii="GHEA Grapalat" w:hAnsi="GHEA Grapalat"/>
          <w:bCs/>
          <w:iCs/>
          <w:color w:val="000000"/>
          <w:shd w:val="clear" w:color="auto" w:fill="FFFFFF"/>
          <w:lang w:eastAsia="ru-RU"/>
        </w:rPr>
        <w:softHyphen/>
        <w:t>րելու մասին» ՀՀ օրենքով սահմանված` ԱԱՀ-ից ազատված ապրանքների ցանկում ավե</w:t>
      </w:r>
      <w:r w:rsidRPr="003E13B1">
        <w:rPr>
          <w:rFonts w:ascii="GHEA Grapalat" w:hAnsi="GHEA Grapalat"/>
          <w:bCs/>
          <w:iCs/>
          <w:color w:val="000000"/>
          <w:shd w:val="clear" w:color="auto" w:fill="FFFFFF"/>
          <w:lang w:eastAsia="ru-RU"/>
        </w:rPr>
        <w:softHyphen/>
        <w:t>լացվող ապրանքներից բացի, ԱԱՀ-ից ազատել նաև ԱՏԳ ԱԱ 2517102000 (կրաքար, դոլո</w:t>
      </w:r>
      <w:r w:rsidRPr="003E13B1">
        <w:rPr>
          <w:rFonts w:ascii="GHEA Grapalat" w:hAnsi="GHEA Grapalat"/>
          <w:bCs/>
          <w:iCs/>
          <w:color w:val="000000"/>
          <w:shd w:val="clear" w:color="auto" w:fill="FFFFFF"/>
          <w:lang w:eastAsia="ru-RU"/>
        </w:rPr>
        <w:softHyphen/>
        <w:t>միտ և կիր պարունակող այլ քարեր), ԱՏԳ ԱԱ 2529100000 (դաշտա</w:t>
      </w:r>
      <w:r w:rsidRPr="003E13B1">
        <w:rPr>
          <w:rFonts w:ascii="GHEA Grapalat" w:hAnsi="GHEA Grapalat"/>
          <w:bCs/>
          <w:iCs/>
          <w:color w:val="000000"/>
          <w:shd w:val="clear" w:color="auto" w:fill="FFFFFF"/>
          <w:lang w:eastAsia="ru-RU"/>
        </w:rPr>
        <w:softHyphen/>
        <w:t>յին սպաթ) և ԱՏԳ ԱԱ 6902 (hրակայուն աղյուսներ, բլոկներ, սալիկներ և  նույնա</w:t>
      </w:r>
      <w:r w:rsidRPr="003E13B1">
        <w:rPr>
          <w:rFonts w:ascii="GHEA Grapalat" w:hAnsi="GHEA Grapalat"/>
          <w:bCs/>
          <w:iCs/>
          <w:color w:val="000000"/>
          <w:shd w:val="clear" w:color="auto" w:fill="FFFFFF"/>
          <w:lang w:eastAsia="ru-RU"/>
        </w:rPr>
        <w:softHyphen/>
        <w:t>նման հրակայուն կերամի</w:t>
      </w:r>
      <w:r w:rsidRPr="003E13B1">
        <w:rPr>
          <w:rFonts w:ascii="GHEA Grapalat" w:hAnsi="GHEA Grapalat"/>
          <w:bCs/>
          <w:iCs/>
          <w:color w:val="000000"/>
          <w:shd w:val="clear" w:color="auto" w:fill="FFFFFF"/>
          <w:lang w:eastAsia="ru-RU"/>
        </w:rPr>
        <w:softHyphen/>
        <w:t>կա</w:t>
      </w:r>
      <w:r w:rsidRPr="003E13B1">
        <w:rPr>
          <w:rFonts w:ascii="GHEA Grapalat" w:hAnsi="GHEA Grapalat"/>
          <w:bCs/>
          <w:iCs/>
          <w:color w:val="000000"/>
          <w:shd w:val="clear" w:color="auto" w:fill="FFFFFF"/>
          <w:lang w:eastAsia="ru-RU"/>
        </w:rPr>
        <w:softHyphen/>
        <w:t>կան</w:t>
      </w:r>
      <w:r w:rsidRPr="003E13B1">
        <w:rPr>
          <w:rFonts w:ascii="GHEA Grapalat" w:hAnsi="GHEA Grapalat"/>
          <w:bCs/>
          <w:iCs/>
          <w:color w:val="000000"/>
          <w:shd w:val="clear" w:color="auto" w:fill="FFFFFF"/>
          <w:lang w:eastAsia="ru-RU"/>
        </w:rPr>
        <w:softHyphen/>
        <w:t xml:space="preserve"> շինարարական նյութեր) ծածկագրերին դասվող ապրանք</w:t>
      </w:r>
      <w:r w:rsidRPr="003E13B1">
        <w:rPr>
          <w:rFonts w:ascii="GHEA Grapalat" w:hAnsi="GHEA Grapalat"/>
          <w:bCs/>
          <w:iCs/>
          <w:color w:val="000000"/>
          <w:shd w:val="clear" w:color="auto" w:fill="FFFFFF"/>
          <w:lang w:eastAsia="ru-RU"/>
        </w:rPr>
        <w:softHyphen/>
      </w:r>
      <w:r w:rsidRPr="003E13B1">
        <w:rPr>
          <w:rFonts w:ascii="GHEA Grapalat" w:hAnsi="GHEA Grapalat"/>
          <w:bCs/>
          <w:iCs/>
          <w:color w:val="000000"/>
          <w:shd w:val="clear" w:color="auto" w:fill="FFFFFF"/>
          <w:lang w:eastAsia="ru-RU"/>
        </w:rPr>
        <w:softHyphen/>
        <w:t>նե</w:t>
      </w:r>
      <w:r w:rsidRPr="003E13B1">
        <w:rPr>
          <w:rFonts w:ascii="GHEA Grapalat" w:hAnsi="GHEA Grapalat"/>
          <w:bCs/>
          <w:iCs/>
          <w:color w:val="000000"/>
          <w:shd w:val="clear" w:color="auto" w:fill="FFFFFF"/>
          <w:lang w:eastAsia="ru-RU"/>
        </w:rPr>
        <w:softHyphen/>
        <w:t>րը, ինչպես նաև առա</w:t>
      </w:r>
      <w:r w:rsidRPr="003E13B1">
        <w:rPr>
          <w:rFonts w:ascii="GHEA Grapalat" w:hAnsi="GHEA Grapalat"/>
          <w:bCs/>
          <w:iCs/>
          <w:color w:val="000000"/>
          <w:shd w:val="clear" w:color="auto" w:fill="FFFFFF"/>
          <w:lang w:eastAsia="ru-RU"/>
        </w:rPr>
        <w:softHyphen/>
        <w:t>ջարկ</w:t>
      </w:r>
      <w:r w:rsidRPr="003E13B1">
        <w:rPr>
          <w:rFonts w:ascii="GHEA Grapalat" w:hAnsi="GHEA Grapalat"/>
          <w:bCs/>
          <w:iCs/>
          <w:color w:val="000000"/>
          <w:shd w:val="clear" w:color="auto" w:fill="FFFFFF"/>
          <w:lang w:eastAsia="ru-RU"/>
        </w:rPr>
        <w:softHyphen/>
        <w:t xml:space="preserve">վում է </w:t>
      </w:r>
      <w:r w:rsidRPr="003E13B1">
        <w:rPr>
          <w:rFonts w:ascii="GHEA Grapalat" w:hAnsi="GHEA Grapalat"/>
          <w:bCs/>
          <w:iCs/>
          <w:lang w:eastAsia="ru-RU"/>
        </w:rPr>
        <w:t>ԱՏԳ ԱԱ 8452 21 000 0 ծած</w:t>
      </w:r>
      <w:r w:rsidRPr="003E13B1">
        <w:rPr>
          <w:rFonts w:ascii="GHEA Grapalat" w:hAnsi="GHEA Grapalat"/>
          <w:bCs/>
          <w:iCs/>
          <w:lang w:eastAsia="ru-RU"/>
        </w:rPr>
        <w:softHyphen/>
        <w:t>կա</w:t>
      </w:r>
      <w:r w:rsidRPr="003E13B1">
        <w:rPr>
          <w:rFonts w:ascii="GHEA Grapalat" w:hAnsi="GHEA Grapalat"/>
          <w:bCs/>
          <w:iCs/>
          <w:lang w:eastAsia="ru-RU"/>
        </w:rPr>
        <w:softHyphen/>
        <w:t>գրին դասվող ապրանքների (կենցաղային մեքե</w:t>
      </w:r>
      <w:r w:rsidRPr="003E13B1">
        <w:rPr>
          <w:rFonts w:ascii="GHEA Grapalat" w:hAnsi="GHEA Grapalat"/>
          <w:bCs/>
          <w:iCs/>
          <w:lang w:eastAsia="ru-RU"/>
        </w:rPr>
        <w:softHyphen/>
        <w:t>նա</w:t>
      </w:r>
      <w:r w:rsidRPr="003E13B1">
        <w:rPr>
          <w:rFonts w:ascii="GHEA Grapalat" w:hAnsi="GHEA Grapalat"/>
          <w:bCs/>
          <w:iCs/>
          <w:lang w:eastAsia="ru-RU"/>
        </w:rPr>
        <w:softHyphen/>
        <w:t>յական կարի մեքենաներ) ներ</w:t>
      </w:r>
      <w:r w:rsidRPr="003E13B1">
        <w:rPr>
          <w:rFonts w:ascii="GHEA Grapalat" w:hAnsi="GHEA Grapalat"/>
          <w:bCs/>
          <w:iCs/>
          <w:lang w:eastAsia="ru-RU"/>
        </w:rPr>
        <w:softHyphen/>
        <w:t>մու</w:t>
      </w:r>
      <w:r w:rsidRPr="003E13B1">
        <w:rPr>
          <w:rFonts w:ascii="GHEA Grapalat" w:hAnsi="GHEA Grapalat"/>
          <w:bCs/>
          <w:iCs/>
          <w:lang w:eastAsia="ru-RU"/>
        </w:rPr>
        <w:softHyphen/>
        <w:t>ծումը հարկել ԱԱՀ-ով:</w:t>
      </w:r>
    </w:p>
    <w:p w:rsidR="00837CCF" w:rsidRPr="003E13B1" w:rsidRDefault="00837CCF" w:rsidP="00837CCF">
      <w:pPr>
        <w:pStyle w:val="BodyTextIndent"/>
        <w:ind w:left="0" w:firstLine="567"/>
        <w:jc w:val="both"/>
        <w:rPr>
          <w:rFonts w:ascii="GHEA Grapalat" w:hAnsi="GHEA Grapalat"/>
          <w:bCs w:val="0"/>
          <w:iCs w:val="0"/>
          <w:sz w:val="22"/>
          <w:szCs w:val="22"/>
          <w:lang w:val="en-US"/>
        </w:rPr>
      </w:pPr>
      <w:r w:rsidRPr="003E13B1">
        <w:rPr>
          <w:rFonts w:ascii="GHEA Grapalat" w:hAnsi="GHEA Grapalat"/>
          <w:bCs w:val="0"/>
          <w:iCs w:val="0"/>
          <w:sz w:val="22"/>
          <w:szCs w:val="22"/>
          <w:lang w:val="de-AT"/>
        </w:rPr>
        <w:t>Հաշվի առնելով վերոգրյալը` հայտնում ենք, որ նախա</w:t>
      </w:r>
      <w:r w:rsidRPr="003E13B1">
        <w:rPr>
          <w:rFonts w:ascii="GHEA Grapalat" w:hAnsi="GHEA Grapalat"/>
          <w:bCs w:val="0"/>
          <w:iCs w:val="0"/>
          <w:sz w:val="22"/>
          <w:szCs w:val="22"/>
          <w:lang w:val="de-AT"/>
        </w:rPr>
        <w:softHyphen/>
      </w:r>
      <w:r w:rsidRPr="003E13B1">
        <w:rPr>
          <w:rFonts w:ascii="GHEA Grapalat" w:hAnsi="GHEA Grapalat"/>
          <w:bCs w:val="0"/>
          <w:iCs w:val="0"/>
          <w:sz w:val="22"/>
          <w:szCs w:val="22"/>
          <w:lang w:val="de-AT"/>
        </w:rPr>
        <w:softHyphen/>
        <w:t>գծի ընդու</w:t>
      </w:r>
      <w:r w:rsidRPr="003E13B1">
        <w:rPr>
          <w:rFonts w:ascii="GHEA Grapalat" w:hAnsi="GHEA Grapalat"/>
          <w:bCs w:val="0"/>
          <w:iCs w:val="0"/>
          <w:sz w:val="22"/>
          <w:szCs w:val="22"/>
          <w:lang w:val="de-AT"/>
        </w:rPr>
        <w:softHyphen/>
        <w:t xml:space="preserve">նումը </w:t>
      </w:r>
      <w:r w:rsidRPr="003E13B1">
        <w:rPr>
          <w:rFonts w:ascii="GHEA Grapalat" w:hAnsi="GHEA Grapalat"/>
          <w:bCs w:val="0"/>
          <w:iCs w:val="0"/>
          <w:sz w:val="22"/>
          <w:szCs w:val="22"/>
          <w:lang w:val="hy-AM" w:eastAsia="en-US"/>
        </w:rPr>
        <w:t>կհան</w:t>
      </w:r>
      <w:r w:rsidRPr="003E13B1">
        <w:rPr>
          <w:rFonts w:ascii="GHEA Grapalat" w:hAnsi="GHEA Grapalat"/>
          <w:bCs w:val="0"/>
          <w:iCs w:val="0"/>
          <w:sz w:val="22"/>
          <w:szCs w:val="22"/>
          <w:lang w:val="hy-AM" w:eastAsia="en-US"/>
        </w:rPr>
        <w:softHyphen/>
        <w:t>գե</w:t>
      </w:r>
      <w:r w:rsidRPr="003E13B1">
        <w:rPr>
          <w:rFonts w:ascii="GHEA Grapalat" w:hAnsi="GHEA Grapalat"/>
          <w:bCs w:val="0"/>
          <w:iCs w:val="0"/>
          <w:sz w:val="22"/>
          <w:szCs w:val="22"/>
          <w:lang w:val="hy-AM" w:eastAsia="en-US"/>
        </w:rPr>
        <w:softHyphen/>
        <w:t>ց</w:t>
      </w:r>
      <w:r w:rsidRPr="003E13B1">
        <w:rPr>
          <w:rFonts w:ascii="GHEA Grapalat" w:hAnsi="GHEA Grapalat"/>
          <w:bCs w:val="0"/>
          <w:iCs w:val="0"/>
          <w:sz w:val="22"/>
          <w:szCs w:val="22"/>
          <w:lang w:val="hy-AM" w:eastAsia="en-US"/>
        </w:rPr>
        <w:softHyphen/>
        <w:t>նի</w:t>
      </w:r>
      <w:r w:rsidRPr="003E13B1">
        <w:rPr>
          <w:rFonts w:ascii="GHEA Grapalat" w:hAnsi="GHEA Grapalat"/>
          <w:bCs w:val="0"/>
          <w:iCs w:val="0"/>
          <w:sz w:val="22"/>
          <w:szCs w:val="22"/>
          <w:lang w:val="fr-FR" w:eastAsia="en-US"/>
        </w:rPr>
        <w:t xml:space="preserve"> ՀՀ </w:t>
      </w:r>
      <w:r w:rsidRPr="003E13B1">
        <w:rPr>
          <w:rFonts w:ascii="GHEA Grapalat" w:hAnsi="GHEA Grapalat"/>
          <w:bCs w:val="0"/>
          <w:iCs w:val="0"/>
          <w:sz w:val="22"/>
          <w:szCs w:val="22"/>
          <w:lang w:val="hy-AM" w:eastAsia="en-US"/>
        </w:rPr>
        <w:t>պետա</w:t>
      </w:r>
      <w:r w:rsidRPr="003E13B1">
        <w:rPr>
          <w:rFonts w:ascii="GHEA Grapalat" w:hAnsi="GHEA Grapalat"/>
          <w:bCs w:val="0"/>
          <w:iCs w:val="0"/>
          <w:sz w:val="22"/>
          <w:szCs w:val="22"/>
          <w:lang w:val="en-US" w:eastAsia="en-US"/>
        </w:rPr>
        <w:softHyphen/>
      </w:r>
      <w:r w:rsidRPr="003E13B1">
        <w:rPr>
          <w:rFonts w:ascii="GHEA Grapalat" w:hAnsi="GHEA Grapalat"/>
          <w:bCs w:val="0"/>
          <w:iCs w:val="0"/>
          <w:sz w:val="22"/>
          <w:szCs w:val="22"/>
          <w:lang w:val="af-ZA" w:eastAsia="en-US"/>
        </w:rPr>
        <w:softHyphen/>
      </w:r>
      <w:r w:rsidRPr="003E13B1">
        <w:rPr>
          <w:rFonts w:ascii="GHEA Grapalat" w:hAnsi="GHEA Grapalat"/>
          <w:bCs w:val="0"/>
          <w:iCs w:val="0"/>
          <w:sz w:val="22"/>
          <w:szCs w:val="22"/>
          <w:lang w:val="hy-AM" w:eastAsia="en-US"/>
        </w:rPr>
        <w:t>կան</w:t>
      </w:r>
      <w:r w:rsidRPr="003E13B1">
        <w:rPr>
          <w:rFonts w:ascii="GHEA Grapalat" w:hAnsi="GHEA Grapalat"/>
          <w:bCs w:val="0"/>
          <w:iCs w:val="0"/>
          <w:sz w:val="22"/>
          <w:szCs w:val="22"/>
          <w:lang w:val="fr-FR" w:eastAsia="en-US"/>
        </w:rPr>
        <w:t xml:space="preserve"> </w:t>
      </w:r>
      <w:r w:rsidRPr="003E13B1">
        <w:rPr>
          <w:rFonts w:ascii="GHEA Grapalat" w:hAnsi="GHEA Grapalat"/>
          <w:bCs w:val="0"/>
          <w:iCs w:val="0"/>
          <w:sz w:val="22"/>
          <w:szCs w:val="22"/>
          <w:lang w:val="hy-AM" w:eastAsia="en-US"/>
        </w:rPr>
        <w:t>բյուջեի</w:t>
      </w:r>
      <w:r w:rsidRPr="003E13B1">
        <w:rPr>
          <w:rFonts w:ascii="GHEA Grapalat" w:hAnsi="GHEA Grapalat"/>
          <w:bCs w:val="0"/>
          <w:iCs w:val="0"/>
          <w:sz w:val="22"/>
          <w:szCs w:val="22"/>
          <w:lang w:val="fr-FR" w:eastAsia="en-US"/>
        </w:rPr>
        <w:t xml:space="preserve"> </w:t>
      </w:r>
      <w:r w:rsidRPr="003E13B1">
        <w:rPr>
          <w:rFonts w:ascii="GHEA Grapalat" w:hAnsi="GHEA Grapalat"/>
          <w:bCs w:val="0"/>
          <w:iCs w:val="0"/>
          <w:sz w:val="22"/>
          <w:szCs w:val="22"/>
          <w:lang w:val="hy-AM" w:eastAsia="en-US"/>
        </w:rPr>
        <w:t>եկամուտների</w:t>
      </w:r>
      <w:r w:rsidRPr="003E13B1">
        <w:rPr>
          <w:rFonts w:ascii="GHEA Grapalat" w:hAnsi="GHEA Grapalat"/>
          <w:bCs w:val="0"/>
          <w:iCs w:val="0"/>
          <w:sz w:val="22"/>
          <w:szCs w:val="22"/>
          <w:lang w:val="fr-FR" w:eastAsia="en-US"/>
        </w:rPr>
        <w:t xml:space="preserve"> </w:t>
      </w:r>
      <w:r w:rsidRPr="003E13B1">
        <w:rPr>
          <w:rFonts w:ascii="GHEA Grapalat" w:hAnsi="GHEA Grapalat"/>
          <w:bCs w:val="0"/>
          <w:iCs w:val="0"/>
          <w:sz w:val="22"/>
          <w:szCs w:val="22"/>
          <w:lang w:val="hy-AM" w:eastAsia="en-US"/>
        </w:rPr>
        <w:t>նվազեց</w:t>
      </w:r>
      <w:r w:rsidRPr="003E13B1">
        <w:rPr>
          <w:rFonts w:ascii="GHEA Grapalat" w:hAnsi="GHEA Grapalat"/>
          <w:bCs w:val="0"/>
          <w:iCs w:val="0"/>
          <w:sz w:val="22"/>
          <w:szCs w:val="22"/>
          <w:lang w:val="hy-AM" w:eastAsia="en-US"/>
        </w:rPr>
        <w:softHyphen/>
        <w:t>ման</w:t>
      </w:r>
      <w:r w:rsidRPr="003E13B1">
        <w:rPr>
          <w:rFonts w:ascii="GHEA Grapalat" w:hAnsi="GHEA Grapalat"/>
          <w:bCs w:val="0"/>
          <w:iCs w:val="0"/>
          <w:sz w:val="22"/>
          <w:szCs w:val="22"/>
          <w:lang w:val="af-ZA" w:eastAsia="en-US"/>
        </w:rPr>
        <w:t xml:space="preserve">: Միաժամանակ, այլ հավասար </w:t>
      </w:r>
      <w:r w:rsidRPr="003E13B1">
        <w:rPr>
          <w:rFonts w:ascii="GHEA Grapalat" w:hAnsi="GHEA Grapalat"/>
          <w:sz w:val="22"/>
          <w:szCs w:val="22"/>
        </w:rPr>
        <w:t>պայ</w:t>
      </w:r>
      <w:r w:rsidRPr="003E13B1">
        <w:rPr>
          <w:rFonts w:ascii="GHEA Grapalat" w:hAnsi="GHEA Grapalat"/>
          <w:sz w:val="22"/>
          <w:szCs w:val="22"/>
          <w:lang w:val="en-US"/>
        </w:rPr>
        <w:softHyphen/>
      </w:r>
      <w:r w:rsidRPr="003E13B1">
        <w:rPr>
          <w:rFonts w:ascii="GHEA Grapalat" w:hAnsi="GHEA Grapalat"/>
          <w:sz w:val="22"/>
          <w:szCs w:val="22"/>
        </w:rPr>
        <w:t>ման</w:t>
      </w:r>
      <w:r w:rsidRPr="003E13B1">
        <w:rPr>
          <w:rFonts w:ascii="GHEA Grapalat" w:hAnsi="GHEA Grapalat"/>
          <w:sz w:val="22"/>
          <w:szCs w:val="22"/>
          <w:lang w:val="en-US"/>
        </w:rPr>
        <w:softHyphen/>
      </w:r>
      <w:r w:rsidRPr="003E13B1">
        <w:rPr>
          <w:rFonts w:ascii="GHEA Grapalat" w:hAnsi="GHEA Grapalat"/>
          <w:sz w:val="22"/>
          <w:szCs w:val="22"/>
        </w:rPr>
        <w:t>նե</w:t>
      </w:r>
      <w:r w:rsidRPr="003E13B1">
        <w:rPr>
          <w:rFonts w:ascii="GHEA Grapalat" w:hAnsi="GHEA Grapalat"/>
          <w:sz w:val="22"/>
          <w:szCs w:val="22"/>
          <w:lang w:val="en-US"/>
        </w:rPr>
        <w:softHyphen/>
      </w:r>
      <w:r w:rsidRPr="003E13B1">
        <w:rPr>
          <w:rFonts w:ascii="GHEA Grapalat" w:hAnsi="GHEA Grapalat"/>
          <w:sz w:val="22"/>
          <w:szCs w:val="22"/>
        </w:rPr>
        <w:t>րում</w:t>
      </w:r>
      <w:r w:rsidRPr="003E13B1">
        <w:rPr>
          <w:rFonts w:ascii="GHEA Grapalat" w:hAnsi="GHEA Grapalat"/>
          <w:sz w:val="22"/>
          <w:szCs w:val="22"/>
          <w:lang w:val="en-US"/>
        </w:rPr>
        <w:t>,</w:t>
      </w:r>
      <w:r w:rsidRPr="003E13B1">
        <w:rPr>
          <w:rFonts w:ascii="GHEA Grapalat" w:hAnsi="GHEA Grapalat"/>
          <w:sz w:val="22"/>
          <w:szCs w:val="22"/>
        </w:rPr>
        <w:t xml:space="preserve"> </w:t>
      </w:r>
      <w:r w:rsidRPr="003E13B1">
        <w:rPr>
          <w:rFonts w:ascii="GHEA Grapalat" w:hAnsi="GHEA Grapalat"/>
          <w:sz w:val="22"/>
          <w:szCs w:val="22"/>
          <w:lang w:val="en-US"/>
        </w:rPr>
        <w:t xml:space="preserve">նախագծի ընդունումը </w:t>
      </w:r>
      <w:r w:rsidRPr="003E13B1">
        <w:rPr>
          <w:rFonts w:ascii="GHEA Grapalat" w:hAnsi="GHEA Grapalat"/>
          <w:sz w:val="22"/>
          <w:szCs w:val="22"/>
        </w:rPr>
        <w:t>չի հանգեցնի ՀՀ պետական բյուջեի ծախսերի ավելացման</w:t>
      </w:r>
      <w:r w:rsidRPr="003E13B1">
        <w:rPr>
          <w:rFonts w:ascii="GHEA Grapalat" w:hAnsi="GHEA Grapalat"/>
          <w:sz w:val="22"/>
          <w:szCs w:val="22"/>
          <w:lang w:val="en-US"/>
        </w:rPr>
        <w:t>:</w:t>
      </w:r>
    </w:p>
    <w:p w:rsidR="00837CCF" w:rsidRPr="003E13B1" w:rsidRDefault="00837CCF" w:rsidP="00837CCF">
      <w:pPr>
        <w:pStyle w:val="BodyTextIndent"/>
        <w:ind w:left="0" w:firstLine="567"/>
        <w:jc w:val="both"/>
        <w:rPr>
          <w:rFonts w:ascii="GHEA Grapalat" w:hAnsi="GHEA Grapalat"/>
          <w:bCs w:val="0"/>
          <w:iCs w:val="0"/>
          <w:sz w:val="22"/>
          <w:szCs w:val="22"/>
          <w:lang w:val="de-AT"/>
        </w:rPr>
      </w:pPr>
    </w:p>
    <w:p w:rsidR="00674BE6" w:rsidRPr="00870CFE" w:rsidRDefault="00674BE6" w:rsidP="006B3D4F">
      <w:pPr>
        <w:spacing w:after="0" w:line="240" w:lineRule="auto"/>
        <w:jc w:val="right"/>
        <w:rPr>
          <w:rFonts w:ascii="GHEA Grapalat" w:eastAsia="Times New Roman" w:hAnsi="GHEA Grapalat" w:cs="Times New Roman"/>
          <w:i/>
          <w:iCs/>
          <w:lang w:eastAsia="en-GB"/>
        </w:rPr>
      </w:pPr>
    </w:p>
    <w:p w:rsidR="00870CFE" w:rsidRPr="00870CFE" w:rsidRDefault="00870CFE" w:rsidP="006B3D4F">
      <w:pPr>
        <w:spacing w:after="0" w:line="240" w:lineRule="auto"/>
        <w:jc w:val="right"/>
        <w:rPr>
          <w:rFonts w:ascii="GHEA Grapalat" w:eastAsia="Times New Roman" w:hAnsi="GHEA Grapalat" w:cs="Times New Roman"/>
          <w:i/>
          <w:iCs/>
          <w:lang w:eastAsia="en-GB"/>
        </w:rPr>
      </w:pPr>
      <w:r w:rsidRPr="00870CFE">
        <w:rPr>
          <w:rFonts w:ascii="GHEA Grapalat" w:eastAsia="Times New Roman" w:hAnsi="GHEA Grapalat" w:cs="Times New Roman"/>
          <w:i/>
          <w:iCs/>
          <w:noProof/>
          <w:lang w:val="en-US"/>
        </w:rPr>
        <w:lastRenderedPageBreak/>
        <w:drawing>
          <wp:inline distT="0" distB="0" distL="0" distR="0" wp14:anchorId="7F0524FE" wp14:editId="03690F46">
            <wp:extent cx="5731510" cy="8149981"/>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8149981"/>
                    </a:xfrm>
                    <a:prstGeom prst="rect">
                      <a:avLst/>
                    </a:prstGeom>
                    <a:noFill/>
                    <a:ln>
                      <a:noFill/>
                    </a:ln>
                  </pic:spPr>
                </pic:pic>
              </a:graphicData>
            </a:graphic>
          </wp:inline>
        </w:drawing>
      </w:r>
    </w:p>
    <w:p w:rsidR="00870CFE" w:rsidRPr="00870CFE" w:rsidRDefault="00870CFE" w:rsidP="006B3D4F">
      <w:pPr>
        <w:spacing w:after="0" w:line="240" w:lineRule="auto"/>
        <w:jc w:val="right"/>
        <w:rPr>
          <w:rFonts w:ascii="GHEA Grapalat" w:eastAsia="Times New Roman" w:hAnsi="GHEA Grapalat" w:cs="Times New Roman"/>
          <w:i/>
          <w:iCs/>
          <w:lang w:eastAsia="en-GB"/>
        </w:rPr>
      </w:pPr>
      <w:r w:rsidRPr="00870CFE">
        <w:rPr>
          <w:rFonts w:ascii="GHEA Grapalat" w:eastAsia="Times New Roman" w:hAnsi="GHEA Grapalat" w:cs="Times New Roman"/>
          <w:i/>
          <w:iCs/>
          <w:noProof/>
          <w:lang w:val="en-US"/>
        </w:rPr>
        <w:lastRenderedPageBreak/>
        <w:drawing>
          <wp:inline distT="0" distB="0" distL="0" distR="0" wp14:anchorId="707BB297" wp14:editId="547F339B">
            <wp:extent cx="5733426" cy="7349706"/>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347250"/>
                    </a:xfrm>
                    <a:prstGeom prst="rect">
                      <a:avLst/>
                    </a:prstGeom>
                    <a:noFill/>
                    <a:ln>
                      <a:noFill/>
                    </a:ln>
                  </pic:spPr>
                </pic:pic>
              </a:graphicData>
            </a:graphic>
          </wp:inline>
        </w:drawing>
      </w:r>
    </w:p>
    <w:p w:rsidR="00870CFE" w:rsidRPr="00870CFE" w:rsidRDefault="00870CFE" w:rsidP="006B3D4F">
      <w:pPr>
        <w:spacing w:after="0" w:line="240" w:lineRule="auto"/>
        <w:jc w:val="right"/>
        <w:rPr>
          <w:rFonts w:ascii="GHEA Grapalat" w:eastAsia="Times New Roman" w:hAnsi="GHEA Grapalat" w:cs="Times New Roman"/>
          <w:i/>
          <w:iCs/>
          <w:lang w:eastAsia="en-GB"/>
        </w:rPr>
      </w:pPr>
    </w:p>
    <w:p w:rsidR="00870CFE" w:rsidRPr="00870CFE" w:rsidRDefault="00870CFE" w:rsidP="006B3D4F">
      <w:pPr>
        <w:spacing w:after="0" w:line="240" w:lineRule="auto"/>
        <w:jc w:val="right"/>
        <w:rPr>
          <w:rFonts w:ascii="GHEA Grapalat" w:eastAsia="Times New Roman" w:hAnsi="GHEA Grapalat" w:cs="Times New Roman"/>
          <w:i/>
          <w:iCs/>
          <w:lang w:eastAsia="en-GB"/>
        </w:rPr>
      </w:pPr>
    </w:p>
    <w:p w:rsidR="00870CFE" w:rsidRPr="00870CFE" w:rsidRDefault="00870CFE" w:rsidP="006B3D4F">
      <w:pPr>
        <w:spacing w:after="0" w:line="240" w:lineRule="auto"/>
        <w:jc w:val="right"/>
        <w:rPr>
          <w:rFonts w:ascii="GHEA Grapalat" w:eastAsia="Times New Roman" w:hAnsi="GHEA Grapalat" w:cs="Times New Roman"/>
          <w:i/>
          <w:iCs/>
          <w:lang w:eastAsia="en-GB"/>
        </w:rPr>
      </w:pPr>
    </w:p>
    <w:p w:rsidR="00870CFE" w:rsidRPr="00870CFE" w:rsidRDefault="00870CFE" w:rsidP="006B3D4F">
      <w:pPr>
        <w:spacing w:after="0" w:line="240" w:lineRule="auto"/>
        <w:jc w:val="right"/>
        <w:rPr>
          <w:rFonts w:ascii="GHEA Grapalat" w:eastAsia="Times New Roman" w:hAnsi="GHEA Grapalat" w:cs="Times New Roman"/>
          <w:i/>
          <w:iCs/>
          <w:lang w:eastAsia="en-GB"/>
        </w:rPr>
      </w:pPr>
    </w:p>
    <w:p w:rsidR="00870CFE" w:rsidRPr="00870CFE" w:rsidRDefault="00870CFE" w:rsidP="006B3D4F">
      <w:pPr>
        <w:spacing w:after="0" w:line="240" w:lineRule="auto"/>
        <w:jc w:val="right"/>
        <w:rPr>
          <w:rFonts w:ascii="GHEA Grapalat" w:eastAsia="Times New Roman" w:hAnsi="GHEA Grapalat" w:cs="Times New Roman"/>
          <w:i/>
          <w:iCs/>
          <w:lang w:eastAsia="en-GB"/>
        </w:rPr>
      </w:pPr>
    </w:p>
    <w:p w:rsidR="00870CFE" w:rsidRPr="00870CFE" w:rsidRDefault="00870CFE" w:rsidP="006B3D4F">
      <w:pPr>
        <w:spacing w:after="0" w:line="240" w:lineRule="auto"/>
        <w:jc w:val="right"/>
        <w:rPr>
          <w:rFonts w:ascii="GHEA Grapalat" w:eastAsia="Times New Roman" w:hAnsi="GHEA Grapalat" w:cs="Times New Roman"/>
          <w:i/>
          <w:iCs/>
          <w:lang w:eastAsia="en-GB"/>
        </w:rPr>
      </w:pPr>
    </w:p>
    <w:p w:rsidR="00870CFE" w:rsidRPr="00870CFE" w:rsidRDefault="00870CFE" w:rsidP="006B3D4F">
      <w:pPr>
        <w:spacing w:after="0" w:line="240" w:lineRule="auto"/>
        <w:jc w:val="right"/>
        <w:rPr>
          <w:rFonts w:ascii="GHEA Grapalat" w:eastAsia="Times New Roman" w:hAnsi="GHEA Grapalat" w:cs="Times New Roman"/>
          <w:i/>
          <w:iCs/>
          <w:lang w:eastAsia="en-GB"/>
        </w:rPr>
      </w:pPr>
    </w:p>
    <w:p w:rsidR="00870CFE" w:rsidRPr="00870CFE" w:rsidRDefault="00870CFE" w:rsidP="006B3D4F">
      <w:pPr>
        <w:spacing w:after="0" w:line="240" w:lineRule="auto"/>
        <w:jc w:val="right"/>
        <w:rPr>
          <w:rFonts w:ascii="GHEA Grapalat" w:eastAsia="Times New Roman" w:hAnsi="GHEA Grapalat" w:cs="Times New Roman"/>
          <w:i/>
          <w:iCs/>
          <w:lang w:eastAsia="en-GB"/>
        </w:rPr>
      </w:pPr>
    </w:p>
    <w:p w:rsidR="00870CFE" w:rsidRDefault="00870CFE" w:rsidP="006B3D4F">
      <w:pPr>
        <w:spacing w:after="0" w:line="240" w:lineRule="auto"/>
        <w:jc w:val="right"/>
        <w:rPr>
          <w:rFonts w:ascii="GHEA Grapalat" w:eastAsia="Times New Roman" w:hAnsi="GHEA Grapalat" w:cs="Times New Roman"/>
          <w:i/>
          <w:iCs/>
          <w:lang w:eastAsia="en-GB"/>
        </w:rPr>
      </w:pPr>
    </w:p>
    <w:p w:rsidR="006B3D4F" w:rsidRPr="00870CFE" w:rsidRDefault="006B3D4F" w:rsidP="006B3D4F">
      <w:pPr>
        <w:spacing w:after="0" w:line="240" w:lineRule="auto"/>
        <w:jc w:val="right"/>
        <w:rPr>
          <w:rFonts w:ascii="GHEA Grapalat" w:eastAsia="Times New Roman" w:hAnsi="GHEA Grapalat" w:cs="Times New Roman"/>
          <w:lang w:eastAsia="en-GB"/>
        </w:rPr>
      </w:pPr>
      <w:r w:rsidRPr="00870CFE">
        <w:rPr>
          <w:rFonts w:ascii="GHEA Grapalat" w:eastAsia="Times New Roman" w:hAnsi="GHEA Grapalat" w:cs="Times New Roman"/>
          <w:i/>
          <w:iCs/>
          <w:lang w:eastAsia="en-GB"/>
        </w:rPr>
        <w:lastRenderedPageBreak/>
        <w:t>ՆԱԽԱԳԻԾ</w:t>
      </w:r>
    </w:p>
    <w:p w:rsidR="006B3D4F" w:rsidRPr="00870CFE" w:rsidRDefault="006B3D4F" w:rsidP="006B3D4F">
      <w:pPr>
        <w:spacing w:after="0" w:line="240" w:lineRule="auto"/>
        <w:rPr>
          <w:rFonts w:ascii="GHEA Grapalat" w:eastAsia="Times New Roman" w:hAnsi="GHEA Grapalat" w:cs="Times New Roman"/>
          <w:lang w:eastAsia="en-GB"/>
        </w:rPr>
      </w:pPr>
      <w:r w:rsidRPr="00870CFE">
        <w:rPr>
          <w:rFonts w:ascii="GHEA Grapalat" w:eastAsia="Times New Roman" w:hAnsi="GHEA Grapalat" w:cs="Times New Roman"/>
          <w:i/>
          <w:iCs/>
          <w:lang w:eastAsia="en-GB"/>
        </w:rPr>
        <w:t>Պ-158-19.10.2017-ՏՀ-011/0</w:t>
      </w:r>
    </w:p>
    <w:p w:rsidR="006B3D4F" w:rsidRPr="00870CFE" w:rsidRDefault="006B3D4F" w:rsidP="006B3D4F">
      <w:pPr>
        <w:spacing w:before="100" w:beforeAutospacing="1" w:after="100" w:afterAutospacing="1" w:line="240" w:lineRule="auto"/>
        <w:jc w:val="center"/>
        <w:outlineLvl w:val="1"/>
        <w:rPr>
          <w:rFonts w:ascii="GHEA Grapalat" w:eastAsia="Times New Roman" w:hAnsi="GHEA Grapalat" w:cs="Times New Roman"/>
          <w:b/>
          <w:bCs/>
          <w:lang w:eastAsia="en-GB"/>
        </w:rPr>
      </w:pPr>
      <w:r w:rsidRPr="00870CFE">
        <w:rPr>
          <w:rFonts w:ascii="GHEA Grapalat" w:eastAsia="Times New Roman" w:hAnsi="GHEA Grapalat" w:cs="Times New Roman"/>
          <w:b/>
          <w:bCs/>
          <w:lang w:eastAsia="en-GB"/>
        </w:rPr>
        <w:t xml:space="preserve">ՀԱՅԱՍՏԱՆԻ ՀԱՆՐԱՊԵՏՈՒԹՅԱՆ </w:t>
      </w:r>
      <w:r w:rsidRPr="00870CFE">
        <w:rPr>
          <w:rFonts w:ascii="GHEA Grapalat" w:eastAsia="Times New Roman" w:hAnsi="GHEA Grapalat" w:cs="Times New Roman"/>
          <w:b/>
          <w:bCs/>
          <w:lang w:eastAsia="en-GB"/>
        </w:rPr>
        <w:br/>
        <w:t>ՕՐԵՆՔԸ</w:t>
      </w:r>
    </w:p>
    <w:p w:rsidR="006B3D4F" w:rsidRPr="00870CFE" w:rsidRDefault="006B3D4F" w:rsidP="006B3D4F">
      <w:pPr>
        <w:spacing w:before="100" w:beforeAutospacing="1" w:after="100" w:afterAutospacing="1" w:line="240" w:lineRule="auto"/>
        <w:jc w:val="center"/>
        <w:outlineLvl w:val="2"/>
        <w:rPr>
          <w:rFonts w:ascii="GHEA Grapalat" w:eastAsia="Times New Roman" w:hAnsi="GHEA Grapalat" w:cs="Times New Roman"/>
          <w:b/>
          <w:bCs/>
          <w:lang w:eastAsia="en-GB"/>
        </w:rPr>
      </w:pPr>
      <w:r w:rsidRPr="00870CFE">
        <w:rPr>
          <w:rFonts w:ascii="GHEA Grapalat" w:eastAsia="Times New Roman" w:hAnsi="GHEA Grapalat" w:cs="Times New Roman"/>
          <w:b/>
          <w:bCs/>
          <w:lang w:eastAsia="en-GB"/>
        </w:rPr>
        <w:t>«ԿԱԶՄԱԿԵՐՊՈՒԹՅՈՒՆՆԵՐԻ ԵՎ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ՕՐԵՆՔՈՒՄ ԼՐԱՑՈՒՄ ԿԱՏԱՐԵԼՈՒ ՄԱՍԻՆ</w:t>
      </w:r>
    </w:p>
    <w:p w:rsidR="006B3D4F" w:rsidRPr="00870CFE" w:rsidRDefault="006B3D4F" w:rsidP="006B3D4F">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b/>
          <w:bCs/>
          <w:i/>
          <w:iCs/>
          <w:lang w:eastAsia="en-GB"/>
        </w:rPr>
        <w:t>Հոդված 1.</w:t>
      </w:r>
      <w:r w:rsidRPr="00870CFE">
        <w:rPr>
          <w:rFonts w:ascii="GHEA Grapalat" w:eastAsia="Times New Roman" w:hAnsi="GHEA Grapalat" w:cs="Times New Roman"/>
          <w:b/>
          <w:bCs/>
          <w:lang w:eastAsia="en-GB"/>
        </w:rPr>
        <w:t xml:space="preserve"> </w:t>
      </w:r>
      <w:r w:rsidRPr="00870CFE">
        <w:rPr>
          <w:rFonts w:ascii="GHEA Grapalat" w:eastAsia="Times New Roman" w:hAnsi="GHEA Grapalat" w:cs="Times New Roman"/>
          <w:lang w:eastAsia="en-GB"/>
        </w:rPr>
        <w:t xml:space="preserve">«Կազմակերպությունների </w:t>
      </w:r>
      <w:r w:rsidR="00837CCF">
        <w:rPr>
          <w:rFonts w:ascii="GHEA Grapalat" w:eastAsia="Times New Roman" w:hAnsi="GHEA Grapalat" w:cs="Times New Roman"/>
          <w:lang w:eastAsia="en-GB"/>
        </w:rPr>
        <w:t>և</w:t>
      </w:r>
      <w:r w:rsidRPr="00870CFE">
        <w:rPr>
          <w:rFonts w:ascii="GHEA Grapalat" w:eastAsia="Times New Roman" w:hAnsi="GHEA Grapalat" w:cs="Times New Roman"/>
          <w:lang w:eastAsia="en-GB"/>
        </w:rPr>
        <w:t xml:space="preserve">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2001 թվականի հունիսի 29-ի ՀՕ-195 օրենքի 1-ին հոդվածի երրորդ պարբերությունից հետո լրացնել նոր պարբերություն հետ</w:t>
      </w:r>
      <w:r w:rsidR="00837CCF">
        <w:rPr>
          <w:rFonts w:ascii="GHEA Grapalat" w:eastAsia="Times New Roman" w:hAnsi="GHEA Grapalat" w:cs="Times New Roman"/>
          <w:lang w:eastAsia="en-GB"/>
        </w:rPr>
        <w:t>և</w:t>
      </w:r>
      <w:r w:rsidRPr="00870CFE">
        <w:rPr>
          <w:rFonts w:ascii="GHEA Grapalat" w:eastAsia="Times New Roman" w:hAnsi="GHEA Grapalat" w:cs="Times New Roman"/>
          <w:lang w:eastAsia="en-GB"/>
        </w:rPr>
        <w:t xml:space="preserve">յալ խմբագրությամբ. </w:t>
      </w:r>
    </w:p>
    <w:p w:rsidR="006B3D4F" w:rsidRPr="00870CFE" w:rsidRDefault="006B3D4F" w:rsidP="006B3D4F">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«Ավելացված արժեքի հարկ վճարող համարվողների կողմից ԱՏԳ ԱԱ 84 </w:t>
      </w:r>
      <w:r w:rsidR="00837CCF">
        <w:rPr>
          <w:rFonts w:ascii="GHEA Grapalat" w:eastAsia="Times New Roman" w:hAnsi="GHEA Grapalat" w:cs="Times New Roman"/>
          <w:lang w:eastAsia="en-GB"/>
        </w:rPr>
        <w:t>և</w:t>
      </w:r>
      <w:r w:rsidRPr="00870CFE">
        <w:rPr>
          <w:rFonts w:ascii="GHEA Grapalat" w:eastAsia="Times New Roman" w:hAnsi="GHEA Grapalat" w:cs="Times New Roman"/>
          <w:lang w:eastAsia="en-GB"/>
        </w:rPr>
        <w:t xml:space="preserve"> 85 ապրանքային ենթախմբերին դասվող ապրանքների (բացառությամբ ԱՏԳ ԱԱ 8418 10 200 1, 8418 10 800 1, 8418 30 200 1, 8418 40 200 1, 8422 11 000 0, 8447 90 000 1, 8450 11, 8451 21, 8452 10, 8452 21 000 0, 8508 11 000 0, 8508 19 000 1, 8509 4, 8516 31 000, 8516 33 000 0, 8516 40, 8516 50, 8516 60 101 0, 8516 71, 8516 72, 8519 20, 8521 90 000 1, 8528 72 ծածկագրերին դասվող ապրանքների) ներմուծումը, անկախ սույն հոդվածով սահմանված ցանկում կատարված բացառություններից, ինչպես նա</w:t>
      </w:r>
      <w:r w:rsidR="00837CCF">
        <w:rPr>
          <w:rFonts w:ascii="GHEA Grapalat" w:eastAsia="Times New Roman" w:hAnsi="GHEA Grapalat" w:cs="Times New Roman"/>
          <w:lang w:eastAsia="en-GB"/>
        </w:rPr>
        <w:t>և</w:t>
      </w:r>
      <w:r w:rsidRPr="00870CFE">
        <w:rPr>
          <w:rFonts w:ascii="GHEA Grapalat" w:eastAsia="Times New Roman" w:hAnsi="GHEA Grapalat" w:cs="Times New Roman"/>
          <w:lang w:eastAsia="en-GB"/>
        </w:rPr>
        <w:t xml:space="preserve"> ԱՏԳ ԱԱ 2505100000, 250900, 2517102000, 2518200000, 2529100000, 2807, 2817000000, 2836, 3901, 3902, 3903, 3904, 3905, 3906, 3921903000, 4002, 4003, 4004, 4005, 4007, 6902, 7201, 7202, 7203, 7204, 7205, 7206, 7207, 7402, 7403, 7404, 7405, 7406, 7407, 7408, 7409, 7410, 7411, 7412, 7413, 7415, 7419991000, 7501, 7502, 7503, 7504, 7505, 7506, 7507, 7508, 7603, 7604, 7605, 7801, 7802, 7804, 7901, 7902, 7903, 7904, 7905, 7907, 8001, 8002, 8003, 8101, 8103, 8104, 8105, 8106, 8107, 8108, 8109, 8110, 8111, 8112, 8113, 8704 10 ծածկագրերին դասվող ապրանքների ներմուծումն ազատվում է ավելացված արժեքի հարկից:»: </w:t>
      </w:r>
    </w:p>
    <w:p w:rsidR="006B3D4F" w:rsidRPr="00870CFE" w:rsidRDefault="006B3D4F" w:rsidP="006B3D4F">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b/>
          <w:bCs/>
          <w:i/>
          <w:iCs/>
          <w:lang w:eastAsia="en-GB"/>
        </w:rPr>
        <w:t xml:space="preserve">Հոդված 2. </w:t>
      </w:r>
      <w:r w:rsidRPr="00870CFE">
        <w:rPr>
          <w:rFonts w:ascii="GHEA Grapalat" w:eastAsia="Times New Roman" w:hAnsi="GHEA Grapalat" w:cs="Times New Roman"/>
          <w:lang w:eastAsia="en-GB"/>
        </w:rPr>
        <w:t xml:space="preserve">Սույն օրենքն ուժի մեջ է մտնում 2018 թվականի հունվարի 1-ից </w:t>
      </w:r>
      <w:r w:rsidR="00837CCF">
        <w:rPr>
          <w:rFonts w:ascii="GHEA Grapalat" w:eastAsia="Times New Roman" w:hAnsi="GHEA Grapalat" w:cs="Times New Roman"/>
          <w:lang w:eastAsia="en-GB"/>
        </w:rPr>
        <w:t>և</w:t>
      </w:r>
      <w:r w:rsidRPr="00870CFE">
        <w:rPr>
          <w:rFonts w:ascii="GHEA Grapalat" w:eastAsia="Times New Roman" w:hAnsi="GHEA Grapalat" w:cs="Times New Roman"/>
          <w:lang w:eastAsia="en-GB"/>
        </w:rPr>
        <w:t xml:space="preserve"> տարածվում է 2018 թվականի հունվարի 1-ից հետո կատարվող ներմուծումների վրա: </w:t>
      </w:r>
    </w:p>
    <w:p w:rsidR="006B3D4F" w:rsidRPr="00870CFE" w:rsidRDefault="006B3D4F" w:rsidP="006B3D4F">
      <w:pPr>
        <w:spacing w:before="100" w:beforeAutospacing="1" w:after="100" w:afterAutospacing="1" w:line="240" w:lineRule="auto"/>
        <w:jc w:val="center"/>
        <w:rPr>
          <w:rFonts w:ascii="GHEA Grapalat" w:eastAsia="Times New Roman" w:hAnsi="GHEA Grapalat" w:cs="Times New Roman"/>
          <w:lang w:eastAsia="en-GB"/>
        </w:rPr>
      </w:pPr>
      <w:r w:rsidRPr="00870CFE">
        <w:rPr>
          <w:rFonts w:ascii="GHEA Grapalat" w:eastAsia="Times New Roman" w:hAnsi="GHEA Grapalat" w:cs="Times New Roman"/>
          <w:b/>
          <w:bCs/>
          <w:lang w:eastAsia="en-GB"/>
        </w:rPr>
        <w:t>Հիմնավորում</w:t>
      </w:r>
      <w:r w:rsidRPr="00870CFE">
        <w:rPr>
          <w:rFonts w:ascii="GHEA Grapalat" w:eastAsia="Times New Roman" w:hAnsi="GHEA Grapalat" w:cs="Times New Roman"/>
          <w:lang w:eastAsia="en-GB"/>
        </w:rPr>
        <w:t xml:space="preserve"> </w:t>
      </w:r>
    </w:p>
    <w:p w:rsidR="006B3D4F" w:rsidRPr="00870CFE" w:rsidRDefault="006B3D4F" w:rsidP="006B3D4F">
      <w:pPr>
        <w:spacing w:before="100" w:beforeAutospacing="1" w:after="100" w:afterAutospacing="1" w:line="240" w:lineRule="auto"/>
        <w:jc w:val="center"/>
        <w:rPr>
          <w:rFonts w:ascii="GHEA Grapalat" w:eastAsia="Times New Roman" w:hAnsi="GHEA Grapalat" w:cs="Times New Roman"/>
          <w:lang w:eastAsia="en-GB"/>
        </w:rPr>
      </w:pPr>
      <w:r w:rsidRPr="00870CFE">
        <w:rPr>
          <w:rFonts w:ascii="GHEA Grapalat" w:eastAsia="Times New Roman" w:hAnsi="GHEA Grapalat" w:cs="Times New Roman"/>
          <w:b/>
          <w:bCs/>
          <w:lang w:eastAsia="en-GB"/>
        </w:rPr>
        <w:t xml:space="preserve">«Կազմակերպությունների </w:t>
      </w:r>
      <w:r w:rsidR="00837CCF">
        <w:rPr>
          <w:rFonts w:ascii="GHEA Grapalat" w:eastAsia="Times New Roman" w:hAnsi="GHEA Grapalat" w:cs="Times New Roman"/>
          <w:b/>
          <w:bCs/>
          <w:lang w:eastAsia="en-GB"/>
        </w:rPr>
        <w:t>և</w:t>
      </w:r>
      <w:r w:rsidRPr="00870CFE">
        <w:rPr>
          <w:rFonts w:ascii="GHEA Grapalat" w:eastAsia="Times New Roman" w:hAnsi="GHEA Grapalat" w:cs="Times New Roman"/>
          <w:b/>
          <w:bCs/>
          <w:lang w:eastAsia="en-GB"/>
        </w:rPr>
        <w:t xml:space="preserve">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օրենքում լրացում կատարելու մասին» ՀՀ օրենքի նախագծի վերաբերյալ </w:t>
      </w:r>
    </w:p>
    <w:p w:rsidR="006249B8" w:rsidRPr="00870CFE" w:rsidRDefault="006B3D4F" w:rsidP="006B3D4F">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Նախագծի նպատակը Հայաստանի Հանրապետության ձեռնարկատիրական միջավայրի բարելավումն է: Նախագծով սահմանվում է, որ ավելացված արժեքի հարկ վճարողների կողմից մեքենաների, սարքավորումների </w:t>
      </w:r>
      <w:r w:rsidR="00837CCF">
        <w:rPr>
          <w:rFonts w:ascii="GHEA Grapalat" w:eastAsia="Times New Roman" w:hAnsi="GHEA Grapalat" w:cs="Times New Roman"/>
          <w:lang w:eastAsia="en-GB"/>
        </w:rPr>
        <w:t>և</w:t>
      </w:r>
      <w:r w:rsidRPr="00870CFE">
        <w:rPr>
          <w:rFonts w:ascii="GHEA Grapalat" w:eastAsia="Times New Roman" w:hAnsi="GHEA Grapalat" w:cs="Times New Roman"/>
          <w:lang w:eastAsia="en-GB"/>
        </w:rPr>
        <w:t xml:space="preserve"> հումքային ապրանքների ներմուծումն ազատվում է ավելացված արժեքի հարկից: Նախագծի ընդունումը կնպաստի կազմակերպությունների շրջանառու միջոցների ավելացմանը, դրանց ֆինանսական բեռի թեթ</w:t>
      </w:r>
      <w:r w:rsidR="00837CCF">
        <w:rPr>
          <w:rFonts w:ascii="GHEA Grapalat" w:eastAsia="Times New Roman" w:hAnsi="GHEA Grapalat" w:cs="Times New Roman"/>
          <w:lang w:eastAsia="en-GB"/>
        </w:rPr>
        <w:t>և</w:t>
      </w:r>
      <w:r w:rsidRPr="00870CFE">
        <w:rPr>
          <w:rFonts w:ascii="GHEA Grapalat" w:eastAsia="Times New Roman" w:hAnsi="GHEA Grapalat" w:cs="Times New Roman"/>
          <w:lang w:eastAsia="en-GB"/>
        </w:rPr>
        <w:t xml:space="preserve">ացմանը: </w:t>
      </w:r>
      <w:r w:rsidRPr="00870CFE">
        <w:rPr>
          <w:rFonts w:ascii="GHEA Grapalat" w:eastAsia="Times New Roman" w:hAnsi="GHEA Grapalat" w:cs="Times New Roman"/>
          <w:lang w:eastAsia="en-GB"/>
        </w:rPr>
        <w:br/>
      </w:r>
      <w:r w:rsidRPr="00870CFE">
        <w:rPr>
          <w:rFonts w:ascii="Courier New" w:eastAsia="Times New Roman" w:hAnsi="Courier New" w:cs="Courier New"/>
          <w:lang w:eastAsia="en-GB"/>
        </w:rPr>
        <w:t> </w:t>
      </w:r>
      <w:r w:rsidRPr="00870CFE">
        <w:rPr>
          <w:rFonts w:ascii="GHEA Grapalat" w:eastAsia="Times New Roman" w:hAnsi="GHEA Grapalat" w:cs="Times New Roman"/>
          <w:lang w:eastAsia="en-GB"/>
        </w:rPr>
        <w:t xml:space="preserve"> </w:t>
      </w:r>
      <w:r w:rsidRPr="00870CFE">
        <w:rPr>
          <w:rFonts w:ascii="Courier New" w:eastAsia="Times New Roman" w:hAnsi="Courier New" w:cs="Courier New"/>
          <w:lang w:eastAsia="en-GB"/>
        </w:rPr>
        <w:t> </w:t>
      </w: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870CFE" w:rsidRPr="00870CFE" w:rsidTr="006249B8">
        <w:trPr>
          <w:tblCellSpacing w:w="0" w:type="dxa"/>
        </w:trPr>
        <w:tc>
          <w:tcPr>
            <w:tcW w:w="2025" w:type="dxa"/>
            <w:vAlign w:val="center"/>
            <w:hideMark/>
          </w:tcPr>
          <w:p w:rsidR="006249B8" w:rsidRPr="00870CFE" w:rsidRDefault="006249B8" w:rsidP="006249B8">
            <w:pPr>
              <w:spacing w:before="100" w:beforeAutospacing="1" w:after="100" w:afterAutospacing="1" w:line="240" w:lineRule="auto"/>
              <w:jc w:val="center"/>
              <w:rPr>
                <w:rFonts w:ascii="GHEA Grapalat" w:eastAsia="Times New Roman" w:hAnsi="GHEA Grapalat" w:cs="Times New Roman"/>
                <w:lang w:eastAsia="en-GB"/>
              </w:rPr>
            </w:pPr>
            <w:r w:rsidRPr="00870CFE">
              <w:rPr>
                <w:rFonts w:ascii="GHEA Grapalat" w:eastAsia="Times New Roman" w:hAnsi="GHEA Grapalat" w:cs="Sylfaen"/>
                <w:b/>
                <w:bCs/>
                <w:lang w:eastAsia="en-GB"/>
              </w:rPr>
              <w:lastRenderedPageBreak/>
              <w:t>ՀՈԴՎԱԾ</w:t>
            </w:r>
            <w:r w:rsidRPr="00870CFE">
              <w:rPr>
                <w:rFonts w:ascii="GHEA Grapalat" w:eastAsia="Times New Roman" w:hAnsi="GHEA Grapalat" w:cs="Times New Roman"/>
                <w:b/>
                <w:bCs/>
                <w:lang w:eastAsia="en-GB"/>
              </w:rPr>
              <w:t xml:space="preserve"> 1.</w:t>
            </w:r>
          </w:p>
        </w:tc>
        <w:tc>
          <w:tcPr>
            <w:tcW w:w="0" w:type="auto"/>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b/>
                <w:bCs/>
                <w:caps/>
                <w:lang w:eastAsia="en-GB"/>
              </w:rPr>
              <w:t>Օ</w:t>
            </w:r>
            <w:r w:rsidRPr="00870CFE">
              <w:rPr>
                <w:rFonts w:ascii="GHEA Grapalat" w:eastAsia="Times New Roman" w:hAnsi="GHEA Grapalat" w:cs="Times New Roman"/>
                <w:b/>
                <w:bCs/>
                <w:lang w:eastAsia="en-GB"/>
              </w:rPr>
              <w:t>ՐԵՆՔԻ ԿԱՐԳԱՎՈՐՄԱՆ ԱՌԱՐԿԱՆ</w:t>
            </w:r>
          </w:p>
        </w:tc>
      </w:tr>
    </w:tbl>
    <w:p w:rsidR="006249B8" w:rsidRPr="00870CFE" w:rsidRDefault="006249B8" w:rsidP="006249B8">
      <w:pPr>
        <w:spacing w:after="0" w:line="240" w:lineRule="auto"/>
        <w:rPr>
          <w:rFonts w:ascii="GHEA Grapalat" w:eastAsia="Times New Roman" w:hAnsi="GHEA Grapalat" w:cs="Times New Roman"/>
          <w:lang w:eastAsia="en-GB"/>
        </w:rPr>
      </w:pPr>
      <w:r w:rsidRPr="00870CFE">
        <w:rPr>
          <w:rFonts w:ascii="Courier New" w:eastAsia="Times New Roman" w:hAnsi="Courier New" w:cs="Courier New"/>
          <w:lang w:eastAsia="en-GB"/>
        </w:rPr>
        <w:t> </w:t>
      </w:r>
    </w:p>
    <w:p w:rsidR="006249B8" w:rsidRPr="00870CFE" w:rsidRDefault="006249B8" w:rsidP="006249B8">
      <w:pPr>
        <w:spacing w:after="0" w:line="240" w:lineRule="auto"/>
        <w:ind w:firstLine="375"/>
        <w:rPr>
          <w:rFonts w:ascii="GHEA Grapalat" w:eastAsia="Times New Roman" w:hAnsi="GHEA Grapalat" w:cs="Times New Roman"/>
          <w:lang w:eastAsia="en-GB"/>
        </w:rPr>
      </w:pPr>
      <w:r w:rsidRPr="00870CFE">
        <w:rPr>
          <w:rFonts w:ascii="GHEA Grapalat" w:eastAsia="Times New Roman" w:hAnsi="GHEA Grapalat" w:cs="Times New Roman"/>
          <w:lang w:eastAsia="en-GB"/>
        </w:rPr>
        <w:t>Սույն օրենքով հաստատվում է կազմակերպությունների և անհատ ձեռնարկատերերի կողմից ներմուծվող` ակցիզային հարկով հարկման ոչ ենթակա ներքոհիշյալ այն ապրանքների ցանկը, որոնց ներմուծումն ազատված է ավելացված արժեքի հարկից:</w:t>
      </w:r>
    </w:p>
    <w:p w:rsidR="006249B8" w:rsidRPr="00870CFE" w:rsidRDefault="006249B8" w:rsidP="00612E1F">
      <w:pPr>
        <w:spacing w:after="0" w:line="240" w:lineRule="auto"/>
        <w:ind w:firstLine="375"/>
        <w:rPr>
          <w:rFonts w:ascii="GHEA Grapalat" w:eastAsia="Times New Roman" w:hAnsi="GHEA Grapalat" w:cs="Times New Roman"/>
          <w:lang w:eastAsia="en-GB"/>
        </w:rPr>
      </w:pPr>
      <w:r w:rsidRPr="00870CFE">
        <w:rPr>
          <w:rFonts w:ascii="GHEA Grapalat" w:eastAsia="Times New Roman" w:hAnsi="GHEA Grapalat" w:cs="Times New Roman"/>
          <w:lang w:eastAsia="en-GB"/>
        </w:rPr>
        <w:t>Սույն հոդվածում նշված՝ ԱՏԳ ԱԱ 0602 10 100 0, 0701 10 000 0, 0713 10 100 0, 0713 33 100 0, 1001 91 100 0, 1001 91 200 0, 1003 10 000 0 ծածկագրերին դասվող ապրանքների ներմուծումն ազատվում է ավելացված արժեքի հարկից, եթե նշված ապրանքները ներմուծվել են Հայաստանի Հանրապետության կառավարության սահմանած կարգով:</w:t>
      </w:r>
    </w:p>
    <w:p w:rsidR="00C34C33" w:rsidRPr="00870CFE" w:rsidRDefault="00C34C33" w:rsidP="00612E1F">
      <w:pPr>
        <w:spacing w:after="0" w:line="240" w:lineRule="auto"/>
        <w:rPr>
          <w:rFonts w:ascii="GHEA Grapalat" w:eastAsia="Times New Roman" w:hAnsi="GHEA Grapalat" w:cs="Times New Roman"/>
          <w:i/>
          <w:u w:val="single"/>
          <w:lang w:eastAsia="en-GB"/>
        </w:rPr>
      </w:pPr>
      <w:r w:rsidRPr="00560CB0">
        <w:rPr>
          <w:rFonts w:ascii="GHEA Grapalat" w:eastAsia="Times New Roman" w:hAnsi="GHEA Grapalat" w:cs="Times New Roman"/>
          <w:i/>
          <w:u w:val="single"/>
          <w:lang w:eastAsia="en-GB"/>
        </w:rPr>
        <w:t xml:space="preserve">«Ավելացված արժեքի հարկ վճարող համարվողների կողմից ԱՏԳ ԱԱ 84 </w:t>
      </w:r>
      <w:r w:rsidR="00837CCF" w:rsidRPr="00560CB0">
        <w:rPr>
          <w:rFonts w:ascii="GHEA Grapalat" w:eastAsia="Times New Roman" w:hAnsi="GHEA Grapalat" w:cs="Times New Roman"/>
          <w:i/>
          <w:u w:val="single"/>
          <w:lang w:eastAsia="en-GB"/>
        </w:rPr>
        <w:t>և</w:t>
      </w:r>
      <w:r w:rsidRPr="00560CB0">
        <w:rPr>
          <w:rFonts w:ascii="GHEA Grapalat" w:eastAsia="Times New Roman" w:hAnsi="GHEA Grapalat" w:cs="Times New Roman"/>
          <w:i/>
          <w:u w:val="single"/>
          <w:lang w:eastAsia="en-GB"/>
        </w:rPr>
        <w:t xml:space="preserve"> 85 ապրանքային ենթախմբերին դասվող ապրանքների (բացառությամբ ԱՏԳ ԱԱ 8418 10 200 1, 8418 10 800 1, 8418 30 200 1, 8418 40 200 1, 8422 11 000 0, 8447 90 000 1, 8450 11, 8451 21, 8452 10, </w:t>
      </w:r>
      <w:bookmarkStart w:id="0" w:name="_GoBack"/>
      <w:r w:rsidRPr="009F0361">
        <w:rPr>
          <w:rFonts w:ascii="GHEA Grapalat" w:eastAsia="Times New Roman" w:hAnsi="GHEA Grapalat" w:cs="Times New Roman"/>
          <w:b/>
          <w:i/>
          <w:color w:val="000000" w:themeColor="text1"/>
          <w:u w:val="single"/>
          <w:lang w:eastAsia="en-GB"/>
        </w:rPr>
        <w:t>8452 21 000 0,</w:t>
      </w:r>
      <w:r w:rsidRPr="009F0361">
        <w:rPr>
          <w:rFonts w:ascii="GHEA Grapalat" w:eastAsia="Times New Roman" w:hAnsi="GHEA Grapalat" w:cs="Times New Roman"/>
          <w:i/>
          <w:color w:val="000000" w:themeColor="text1"/>
          <w:u w:val="single"/>
          <w:lang w:eastAsia="en-GB"/>
        </w:rPr>
        <w:t xml:space="preserve"> 8508 11 000 0, 8508 19 000 1, 8509 4, 8516 31 000, 8516 33 000 0, 8516 40, 8516 50, 8516 60 101 0, 8516 71, 8516 72, 8519 20, 8521 90 000 1, 8528 72 ծածկագրերին դասվող ապրանքների) ներմուծումը, անկախ սույն հոդվածով սահմանված ցանկում կատարված բացառություններից, ինչպես նա</w:t>
      </w:r>
      <w:r w:rsidR="00837CCF" w:rsidRPr="009F0361">
        <w:rPr>
          <w:rFonts w:ascii="GHEA Grapalat" w:eastAsia="Times New Roman" w:hAnsi="GHEA Grapalat" w:cs="Times New Roman"/>
          <w:i/>
          <w:color w:val="000000" w:themeColor="text1"/>
          <w:u w:val="single"/>
          <w:lang w:eastAsia="en-GB"/>
        </w:rPr>
        <w:t>և</w:t>
      </w:r>
      <w:r w:rsidRPr="009F0361">
        <w:rPr>
          <w:rFonts w:ascii="GHEA Grapalat" w:eastAsia="Times New Roman" w:hAnsi="GHEA Grapalat" w:cs="Times New Roman"/>
          <w:i/>
          <w:color w:val="000000" w:themeColor="text1"/>
          <w:u w:val="single"/>
          <w:lang w:eastAsia="en-GB"/>
        </w:rPr>
        <w:t xml:space="preserve"> ԱՏԳ ԱԱ 2505100000, 250900, </w:t>
      </w:r>
      <w:r w:rsidRPr="009F0361">
        <w:rPr>
          <w:rFonts w:ascii="GHEA Grapalat" w:eastAsia="Times New Roman" w:hAnsi="GHEA Grapalat" w:cs="Times New Roman"/>
          <w:b/>
          <w:i/>
          <w:color w:val="000000" w:themeColor="text1"/>
          <w:u w:val="single"/>
          <w:lang w:eastAsia="en-GB"/>
        </w:rPr>
        <w:t>2517102000,</w:t>
      </w:r>
      <w:r w:rsidRPr="009F0361">
        <w:rPr>
          <w:rFonts w:ascii="GHEA Grapalat" w:eastAsia="Times New Roman" w:hAnsi="GHEA Grapalat" w:cs="Times New Roman"/>
          <w:i/>
          <w:color w:val="000000" w:themeColor="text1"/>
          <w:u w:val="single"/>
          <w:lang w:eastAsia="en-GB"/>
        </w:rPr>
        <w:t xml:space="preserve"> 2518200000, </w:t>
      </w:r>
      <w:r w:rsidRPr="009F0361">
        <w:rPr>
          <w:rFonts w:ascii="GHEA Grapalat" w:eastAsia="Times New Roman" w:hAnsi="GHEA Grapalat" w:cs="Times New Roman"/>
          <w:b/>
          <w:i/>
          <w:color w:val="000000" w:themeColor="text1"/>
          <w:u w:val="single"/>
          <w:lang w:eastAsia="en-GB"/>
        </w:rPr>
        <w:t>2529100000,</w:t>
      </w:r>
      <w:r w:rsidRPr="009F0361">
        <w:rPr>
          <w:rFonts w:ascii="GHEA Grapalat" w:eastAsia="Times New Roman" w:hAnsi="GHEA Grapalat" w:cs="Times New Roman"/>
          <w:i/>
          <w:color w:val="000000" w:themeColor="text1"/>
          <w:u w:val="single"/>
          <w:lang w:eastAsia="en-GB"/>
        </w:rPr>
        <w:t xml:space="preserve"> 2807, 2817000000, 2836, 3901, 3902, 3903, 3904, 3905, 3906, 3921903000, 4002, 4003, 4004, 4005, 4007, </w:t>
      </w:r>
      <w:r w:rsidRPr="009F0361">
        <w:rPr>
          <w:rFonts w:ascii="GHEA Grapalat" w:eastAsia="Times New Roman" w:hAnsi="GHEA Grapalat" w:cs="Times New Roman"/>
          <w:b/>
          <w:i/>
          <w:color w:val="000000" w:themeColor="text1"/>
          <w:u w:val="single"/>
          <w:lang w:eastAsia="en-GB"/>
        </w:rPr>
        <w:t>6902,</w:t>
      </w:r>
      <w:r w:rsidRPr="009F0361">
        <w:rPr>
          <w:rFonts w:ascii="GHEA Grapalat" w:eastAsia="Times New Roman" w:hAnsi="GHEA Grapalat" w:cs="Times New Roman"/>
          <w:i/>
          <w:color w:val="000000" w:themeColor="text1"/>
          <w:u w:val="single"/>
          <w:lang w:eastAsia="en-GB"/>
        </w:rPr>
        <w:t xml:space="preserve"> 7201</w:t>
      </w:r>
      <w:bookmarkEnd w:id="0"/>
      <w:r w:rsidRPr="00560CB0">
        <w:rPr>
          <w:rFonts w:ascii="GHEA Grapalat" w:eastAsia="Times New Roman" w:hAnsi="GHEA Grapalat" w:cs="Times New Roman"/>
          <w:i/>
          <w:u w:val="single"/>
          <w:lang w:eastAsia="en-GB"/>
        </w:rPr>
        <w:t>, 7202, 7203, 7204, 7205, 7206, 7207, 7402, 7403, 7404, 7405, 7406, 7407, 7408, 7409, 7410, 7411, 7412, 7413, 7415, 7419991000, 7501, 7502, 7503, 7504, 7505, 7506, 7507, 7508, 7603, 7604, 7605, 7801, 7802, 7804, 7901, 7902, 7903, 7904, 7905, 7907, 8001, 8002, 8003, 8101, 8103, 8104, 8105, 8106, 8107, 8108, 8109, 8110, 8111, 8112, 8113, 8704 10 ծածկագրերին դասվող ապրանքների ներմուծումն ազատվում է ավելացված արժեքի հարկից:»:</w:t>
      </w:r>
      <w:r w:rsidRPr="00870CFE">
        <w:rPr>
          <w:rFonts w:ascii="GHEA Grapalat" w:eastAsia="Times New Roman" w:hAnsi="GHEA Grapalat" w:cs="Times New Roman"/>
          <w:i/>
          <w:u w:val="single"/>
          <w:lang w:eastAsia="en-GB"/>
        </w:rPr>
        <w:t xml:space="preserve"> </w:t>
      </w:r>
    </w:p>
    <w:p w:rsidR="006249B8" w:rsidRPr="00870CFE" w:rsidRDefault="006249B8" w:rsidP="00612E1F">
      <w:pPr>
        <w:spacing w:after="0" w:line="240" w:lineRule="auto"/>
        <w:ind w:firstLine="375"/>
        <w:rPr>
          <w:rFonts w:ascii="GHEA Grapalat" w:eastAsia="Times New Roman" w:hAnsi="GHEA Grapalat" w:cs="Times New Roman"/>
          <w:lang w:eastAsia="en-GB"/>
        </w:rPr>
      </w:pPr>
      <w:r w:rsidRPr="00870CFE">
        <w:rPr>
          <w:rFonts w:ascii="GHEA Grapalat" w:eastAsia="Times New Roman" w:hAnsi="GHEA Grapalat" w:cs="Times New Roman"/>
          <w:lang w:eastAsia="en-GB"/>
        </w:rPr>
        <w:t>Սույն հոդվածով սահմանված ցանկում ներառված «Ծածկագիրը՝ ըստ ԱՏԳ ԱԱ-ի» 0105, 07 14 90 900, 2710 19 210, 2710 19 980 0 և 8702 ապրանքային դիրքերի մասով սույն հոդվածի դրույթները տարածվում են միայն այն ապրանքների վրա, որոնք նկարագրված են «Ապրանքի համառոտ անվանումը» սյունակում:</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8311"/>
      </w:tblGrid>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jc w:val="center"/>
              <w:rPr>
                <w:rFonts w:ascii="GHEA Grapalat" w:eastAsia="Times New Roman" w:hAnsi="GHEA Grapalat" w:cs="Times New Roman"/>
                <w:lang w:eastAsia="en-GB"/>
              </w:rPr>
            </w:pPr>
            <w:r w:rsidRPr="00870CFE">
              <w:rPr>
                <w:rFonts w:ascii="GHEA Grapalat" w:eastAsia="Times New Roman" w:hAnsi="GHEA Grapalat" w:cs="Times New Roman"/>
                <w:lang w:eastAsia="en-GB"/>
              </w:rPr>
              <w:t>Ծածկագիրը՝ ըստ</w:t>
            </w:r>
            <w:r w:rsidRPr="00870CFE">
              <w:rPr>
                <w:rFonts w:ascii="GHEA Grapalat" w:eastAsia="Times New Roman" w:hAnsi="GHEA Grapalat" w:cs="Times New Roman"/>
                <w:lang w:eastAsia="en-GB"/>
              </w:rPr>
              <w:br/>
              <w:t>ԱՏԳ ԱԱ-ի</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jc w:val="center"/>
              <w:rPr>
                <w:rFonts w:ascii="GHEA Grapalat" w:eastAsia="Times New Roman" w:hAnsi="GHEA Grapalat" w:cs="Times New Roman"/>
                <w:lang w:eastAsia="en-GB"/>
              </w:rPr>
            </w:pPr>
            <w:r w:rsidRPr="00870CFE">
              <w:rPr>
                <w:rFonts w:ascii="GHEA Grapalat" w:eastAsia="Times New Roman" w:hAnsi="GHEA Grapalat" w:cs="Times New Roman"/>
                <w:lang w:eastAsia="en-GB"/>
              </w:rPr>
              <w:t>Ապրանքի համառոտ անվանումը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0105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Տոհմային կենդանի թռչուններ` հավեր, բադեր, սագեր, հնդկահավեր, խայտահավեր (ցեսարկաներ), ջայլամներ և լորեր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0101 21 000 0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Տոհմային կենդանի ձիեր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0102 21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Տոհմային կենդանի խոշոր եղջերավոր անասուններ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0103 10 000 0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Տոհմային կենդանի խոզեր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0104 10 100 0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Տոհմային կենդանի ոչխարներ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0104 20 100 0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Տոհմային կենդանի այծեր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0106 14 10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Տոհմային կենդանի ճագարներ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0106 41 000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Մեղուներ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0106 90 00 90 </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Այլ միջատներ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0601 10 900 0 </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Այլ կոճղեզներ, պալարներ, արմատապալարներ, պալարակոճղեզներ, հիմնարմատներ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0602 10 100 0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Խաղողի կտրոններ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0602 20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Պատվաստված կամ չպատվաստված պտղատու տեսակների ծառեր, թփեր և թփուտներ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0602 90 300 0 </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Բանջարեղենի մշակաբույսեր, մորու և ելակի բույսեր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0701 10 000 0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Կարտոֆիլի սերմացու՝ թարմ կամ պաղեցրած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0713 10 100 0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Ոլոռ` ցանքի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0713 33 100 0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Լոբի` ցանքի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071490900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Գետնախնձորի սերմացու` թարմ կամ պաղեցրած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1001 91 100 0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Սպելտա` ցանքի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1001 91 200 0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Փափուկ ցորեն և մեսլին սերմացու</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1003 10 000 0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Գարու սերմացու</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1005 10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Եգիպտացորենի սերմացու</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Յուղատու սերմեր և պտուղներ, այլ սերմեր, պտուղներ և հատիկներ, դեղաբույսեր և բույսեր՝ տեխնիկական նպատակների համար, ծղոտ և անասնակեր, բացառությամբ</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1201 </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Սոյայի պտուղներ՝ կոտորակված կամ չկոտորակված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1202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Գետնընկույզ` չտապակած և չմշակված որևէ այլ ձևով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1206 00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Արևածաղկի սերմեր` կոտրատված կամ չկոտրատված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1208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Ալյուր մանր և խոշոր աղացվածքի յուղատու մշակաբույսերի սերմերից կամ պտուղներից, բացի մանանեխի սերմերից ստացվածը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1210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Գայլուկի կոներ՝ թարմ կամ չորացրած, մանրատած կամ չմանրատած, փոշենման կամ հատիկացկած տեսքով, լուպուլին</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1211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Բույսեր և դրանց մասերը (ներառյալ՝ սերմերն ու պտուղները), օծանելիքային, դեղագործական կամ միջատասպան, ֆունգիցիդային կամ համանման նպատակներով օգտագործվող, թարմ կամ չորացրած, ամբողջական կամ մանրացրած, կոտորակված կամ աղացած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1212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Եղջերածառի պտուղներ, ծովային և այլ ջրիմուռներ, շաքարի ճակնդեղ և շաքարեղեգ` թարմ, պաղեցրած, սառեցրած կամ չորացրած, մանրատած կամ չմանրատած, պտուղների կորիզներ և միջուկներ, բուսական ծագման այլ մթերքներ (ներառյալ` Cichorium intzbus sativum տեսակի եղերդի չբոված արմատները), գլխավորապես սննդային նպատակների համար օգտագործվող, այլ տեղում չնշված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2305 00 000 0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Քուսպ և այլ կոշտ թափոններ` արախիսի յուղի կորզումից ստացվող, չաղացված կամ աղացված, չհատիկավորված կամ հատիկավորված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2307 00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Գինու նստվածք, գինեքար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2401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Ծխախոտի հումք, ծխախոտի թափոններ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Հանքաքարեր, խարամ և մոխիր, բացառությամբ</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2601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Երկաթի հանքաքար և խտանյութ</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2608 00 000 0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Ցինկի հանքաքարեր և խտահանքեր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2611 00 000 0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Վոլֆրամի հանքաքար և խտանյութ</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2613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Մոլիբդենի հանքաքար և խտանյութ</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2616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Թանկարժեք մետաղների հանքաքարեր և խտահանքեր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2619 00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Խարամ, դրոս (բացի հատիկացված խարամից), հրաթեփ և սև մետաղների արտադրության այլ թափոններ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2710 12 310 0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Ավիացիոն բենզին</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2710 19 210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Ավիավառելիք</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2710 19 980 0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Ավիայուղ</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2711 21 000 0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Բնական գազ՝ գազային վիճակում</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2716 00 000 0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Էլեկտրաէներգիա</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2837</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Ցիանիդներ, ցիանիդօքսիդներ, կոմպլեքսային ցիանիդներ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2902 30 000 0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Տոլուոլ՝ այլ նպատակների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Մարդկային արյուն, կենդանական արյուն՝ պատրաստված բուժական, կանխարգելային և ախտորոշման նպատակներով օգտագործելու համար, վարակամերժ շիճուկներ (հակաշիճուկներ), արյան այլ թորամասեր և բարեփոխված վարակամերժ նյութեր, այդ թվում՝ ստացված բիոտեխնոլոգիական ճանապարհով, պատվաստանյութեր, թույներ, աճեցրած մանրէներ (բացի խմորասնկերից) և համանման նյութեր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Պարարտանյութեր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3808 91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Ինսեկտիցիդներ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3808 92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Ֆունգիցիդներ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3808 93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Հերբիցիդներ, բույսերի հակաաճային և աճի կարգավորման միջոցներ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3808 94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Ախտահանող միջոցներ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3808 99</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Այլ միջոցներ` նախատեսված միկրոբների, միջատների և կրծողների ոչնչացման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Բնական կաուչուկ, բալատա, գուտապերչ, գվայուլա, չիկլ և համանման բնական խեժեր՝ սկզբնական ձևերով կամ թիթեղների, թերթերի կամ շերտերի կամ ժապավենների տեսքով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Անմշակ կաշվե հումք (բացի բնական մորթուց) և կաշի, բացառությամբ</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4104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Խոշոր եղջերավոր անասունների (ներառյալ՝ գոմեշները) կամ ձիազգի կենդանիների դաբաղած կաշի կամ կաշվե կրաստ՝ առանց մազածածկույթի, երկտակված կամ չերկտակված, բայց առանց հետագա մշակման</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4105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Դաբաղած կաշի կամ կաշվե կրաստ՝ ոչխարի կամ գառան մորթուց, առանց բրդե ծածկույթի, երկտակված կամ չերկտակված, բայց առանց հետագա մշակման</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4106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Կաշի՝ այծերի կամ ուլիկների մորթուց, առանց մազածածկույթի, բացի 4108 կամ 4109 ապրանքային դիրքերի կաշիներից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4107</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Կաշի՝ դաբաղումից հետո լրացուցիչ մշակված կամ կաշվե կրաստի տեսքով, ներառյալ՝ մշակվածը մագաղաթի տեսքով՝ խոշոր եղջերավոր անասունների (ներառյալ՝ գոմեշները) կամ ձիազգի կենդանիների կաշվից՝ առանց մազածածկույթի, երկտակված կամ չերկտակված, բացի 4114 դիրքում դասակարգվող կաշվից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4112 00 000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Կաշի՝ երկտակումից հետո լրացուցիչ մշակված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4113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Կաշի</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4114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Թավշակաշի (ներառյալ՝ համակցված թավշակաշին), լաքապատ կաշի և մակաշերտված լաքապատ կաշի, մետաղացված կաշի</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4115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Համակցված կաշի՝ բնական կաշվի կամ կաշվային մանրաթելերի նրբաթելերի հիմքով, թիթեղներով, թերթերով կամ շերտերով կամ ժապավեններով, գլանափաթեթներով կամ ոչ գլանափաթեթներով, բնական կամ համակցված կաշվի կտորտանք և այլ թափոններ՝ կաշվե ապրանքների արտադրության համար ոչ պիտանի, կաշվի փոշի և ասուր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4403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Անտառանյութեր՝ չմշակված, կեղևահանված կամ կեղևը չհանված կամ մատղաշ կեղևով, կոպիտ քառատաշված կամ չքառատաշված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4404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Փայտանյութ տակառագործական, ճեղքված գերաններ, ցցագերաններ, ցցեր և սյուներ փայտից՝ սրված, բայց երկայնքով չսղոցված, անտառանյութեր՝ կոպիտ շրջատաշված, բայց չսրված, չկորացված կամ այլ եղանակով չմշակված, օգտագործվող ձեռնափայտերի, մտրակների, հովանոցների, գործիքների բռնակների և համանման պատրաստվածքների արտադրության համար, փայտանյութ՝ կեղևահանված և համանման անտառանյութ</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4406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Փայտակոճղեր՝ երկաթուղային և տրամվայի գծերի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4801 00 000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Լրագրային թուղթ՝ գլանափաթեթներով կամ թերթերով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4901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Տպագիր գրքեր, բրոշյուրներ, թերթիկներ, համանման տպագիր նյութեր՝ բրոշյուրացված կամ առանձին թերթերի տեսքով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4904 00 000 0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Նոտաներ՝ տպագիր կամ ձեռագիր, կազմված կամ չկազմված, ձևավորված կամ չձևավորված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5103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Բրդի կամ կենդանիների նուրբ կամ կոպիտ մազի թափոններ, ներառյալ` մանածագործական թափոնները, բացառելով գզած հումքը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5104 00 000 0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Գզված հումք` բրդից կամ կենդանիների նուրբ կամ կոշտ մազից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5108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Մանվածք՝ կենդանիների նուրբ մազից (ապարատային կամ սանդերքային մանումից)՝ չբաժնեծրարված մանրածախ վաճառքի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5110 00 000 0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Մանվածք` կենդանիների կոշտամազից կամ ձիու մազից (ներառյալ` պոզումենտային թելը ձիու մազից)՝ բաժնեծրարված կամ չբաժնեծրարված մանրածախ վաճառքի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5113 00 000 0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Գործվածքներ` կենդանիների կոշտ մազից կամ ձիու մազից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5203 00 000 0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Բամբակի մանրաթել` գզած կամ սանդերքագզած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5305 00 000 0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Հնդկընկույզի, աբակայի մանրաթելեր (մանիլյան կանեփաթել կամ Musa textilis Nee), ճենականեփի (չինական եղինջ) և այլ բուսական մանածագործական մանրաթելեր՝ </w:t>
            </w:r>
            <w:r w:rsidRPr="00870CFE">
              <w:rPr>
                <w:rFonts w:ascii="GHEA Grapalat" w:eastAsia="Times New Roman" w:hAnsi="GHEA Grapalat" w:cs="Times New Roman"/>
                <w:lang w:eastAsia="en-GB"/>
              </w:rPr>
              <w:br/>
              <w:t>այլ տեղում չընդգրկված և չներառված, անմշակ կամ մշակած, բայց չմանած, այդ մանրաթելերի քոլքերը և մնացուկները (ներառյալ՝ մանվածքային մնացուկները և փխրունացրած հումքը)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7010 90 100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Ապակե բանկաներ` պահածոյացման համար (բանկաներ՝ ստերիլիզացման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7015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Ապակիներ` ժամացույցների համար և համանման ապակիներ, տեսողությունը ուղղող կամ չուղղող ակնոցների ապակիներ, կորացված, գոգավոր փոսիկացված կամ նմանատիպ ապակիներ, օպտիկական չմշակված, դատարկ ապակեգնդեր և դրանց սեգմենտներ՝ նշված ապակիների պատրաստման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Մարգարիտ՝ բնական կամ աճեցված, թանկարժեք կամ կիսաթանկարժեք քարեր, թանկարժեք մետաղներ, մետաղներ՝ երեսապատված թանկարժեք մետաղներով </w:t>
            </w:r>
            <w:r w:rsidRPr="00870CFE">
              <w:rPr>
                <w:rFonts w:ascii="GHEA Grapalat" w:eastAsia="Times New Roman" w:hAnsi="GHEA Grapalat" w:cs="Times New Roman"/>
                <w:lang w:eastAsia="en-GB"/>
              </w:rPr>
              <w:lastRenderedPageBreak/>
              <w:t>և իրեր դրանցից, զարդեղեն (բիժուտերիա), մետաղադրամներ, բացառությամբ</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7112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Թանկարժեք մետաղների կամ թանկարժեք մետաղներով երեսպատված մետաղների թափոններ և ջարդոն, այլ թափոններ և ջարդոն թանկարժեք մետաղների կամ թանկարժեք մետաղների միացություններ պարունակող, հիմնականում օգտագործվող թանկարժեք մետաղների կորզման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7116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Ապրանքներ` բնական կամ աճեցրած մարգարիտից, թանկարժեք կամ կիսաթանկարժեք քարերից (բնական, արհեստական կամ վերականգնված)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7302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Արտադրատեսակներ՝ սև մետաղներից՝ տրամվայի կամ երկաթուղային գծերի համար օգտագործվող, ռելսեր, զուգառելսեր և ատամնավոր ռելսեր, ուղեփոխման ռելսեր, փակ փոխհատման ուղեփոխիչներ, ուղեփոխման մետաղաձողեր և այլ ընդլայնական միացումներ, մետաղակոճեր, կցվանքային մակադիրներ և տակդիրներ, սեպեր, հենասալեր, կեռիկային ռելսային հեղույսներ, բարձեր և առձգիչներ, հենոցներ, լայնադրակներ և այլ դետալներ՝ նախատեսված ռելսերի միացման կամ ամրացման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7503 00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Նիկելի թափոններ և ջարդոն</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7601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Ալյումին` չմշակված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7602 00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Ալյումինի թափոններ և ջարդոն</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Միջուկային ռեակտորներ, կաթսաներ, սարքավորումներ և մեխանիկական հարմարանքներ, դրանց մասեր, բացառությամբ</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8402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Շոգեկաթսաներ կամ այլ շոգեարտադրող կաթսաներ (բացի կենտրոնական ջեռուցման ջրակաթսաներից, որոնք կարող են արտադրել ցածր ճնշման գոլորշի), ջրային կաթսաներ` շոգեգերտաքացուցիչներով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8403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Կաթսաներ՝ կենտրոնական ջեռուցման, բացի 8402 ապրանքային դիրքում նշված կաթսաներից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8404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Օժանդակ սարքավորումներ, որոնք օգտագործվում են 8402 կամ 8403 ապրանքային դիրքերում նշված կաթսաների հետ (օրինակ՝ ջերմօգտագործիչներ, գերտաքացուցիչներ, մրի հեռացիչներ, վերաօգտագործիչներ), կոնդենսատորներ` շոգեջրային կամ այլ շոգեուժային կայանքների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8405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Գազագեներատորներ կամ շոգեգեներատորներ` մաքրիչ կայանքներով կամ առանց դրանց, ացետիլենային գեներատորներ և համանման գազագեներատորներ` մաքրիչ կայանքներով կամ առանց դրանց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8407</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Ներքին այրման շարժիչներ` կայծային բռնկումով, մխոցի պտտվող կամ հետադարձ-առաջընթաց շարժումով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8408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Ներքին այրման մխոցային շարժիչներ` սեղմումային բոցավառումով (դիզելներ և կիսադիզելներ)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8409</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Մասեր՝ նախատեսված հատկապես կամ գլխավորապես 8407 կամ 8408 ապրանքային դիրքերում նշված շարժիչների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Հիդրավլիկ տուրբիններ, ջրային անիվներ և դրանց կարգավորիչներ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Շարժիչներ` տուրբոռեակտիվ և տուրբոպտուտակային, այլ գազային տուրբիններ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Այլ շարժիչներ և ուժային կայանքներ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Պոմպեր` հեղուկային ծախսաչափերով կամ առանց դրա, հեղուկների վերհաններ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Պոմպեր` օդային կամ վակուումային, օդային կամ գազային կոմպրեսորներ և օդափոխիչներ, օդափոխիչ կամ օդաքաշ գլխադիր թասակներ կամ պահարաններ` օդափոխիչներով, քամիչներով կամ առանց քամիչների</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Կայանքներ՝ օդի որակավորման համար, շարժիչով աշխատող սարքավորումներ՝ օդափոխիչով, օդի ջերմաստիճանի և խոնավության կարգավորման ցուցիչներով, </w:t>
            </w:r>
            <w:r w:rsidRPr="00870CFE">
              <w:rPr>
                <w:rFonts w:ascii="GHEA Grapalat" w:eastAsia="Times New Roman" w:hAnsi="GHEA Grapalat" w:cs="Times New Roman"/>
                <w:lang w:eastAsia="en-GB"/>
              </w:rPr>
              <w:lastRenderedPageBreak/>
              <w:t>ներառյալ՝ օդորակիչներ, որոնցով օդի խոնավությունը չի կարող առանձին կարգավորվել</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8416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Բոցամուղներ՝ հեղուկ վառելիքի համար, փոշենման կարծր վառելիքի համար կամ գազային հրածորաններ, մեխանիկական հնոցներ, ներառյալ` դրանց մեխանիկական կրակակալ ճաղացանցերը, մոխրահեռացուցիչները և համանման այլ հարմարանքներ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Հնոցներ և վառարաններ՝ արդյունաբերական կամ լաբորատոր, ներառյալ` աղբայրիչ վառարանները՝ ոչ էլեկտրական</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Սառնարաններ, սառցարաններ և այլ սառնարանային սարքավորումներ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8419</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Մեքենաներ, սարքեր՝ արդյունաբերական կամ լաբորատոր, էլեկտրական կամ ոչ էլեկտրական տաքացմամբ (օրինակ` ջերմօգտագործիչներ, գերտաքացուցիչներ, մրի հեռացիչներ, վերաօգտագործիչներ), կոնդենսատորներ` շոգեջրային կամ այլ շոգեուժային կայանքների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Կալանդրաներ կամ այլ սռնակավոր, լիսեռային մեքենաներ, բացի մետաղ և ապակի մշակող մեքենաներից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Սարքեր և սարքավորում՝ հեղուկների կամ գազերի ֆիլտրացման կամ մաքրման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Ամանեղեն լվացող մեքենաներ, սարքավորումներ` շշեր կամ այլ տարողություններ լվանալու կամ չորացնելու համար, սարքավորումներ` շշեր, բանկաներ լցնելու, խցանելու համար, արկղեր, պարկեր և այլ տարողություններ փակելու համար, դրանք պիտակավորելու համար, այլ սարքավորումներ` փաթեթավորման և ծրարման համար (ներառյալ՝ ջերմանստեցմամբ ապրանք փաթեթավորող սարքավորումներ` ծրարման նյութերով), սարքավորումներ` ըմպելիքներ գազավորելու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Սարքավորումներ` ապրանքները կշռելու համար (բացի 0,05գ կամ ավելի զգայնության կշեռքներից), ներառյալ՝ կշեռքները, որոնք սարքավորված են ապրանքի զանգվածը հաշվարկելու և վերահսկելու հարմարանքով, մանրակշռաքարեր` բոլոր տեսակի կշեռքների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Մեխանիկական սարքեր (ձեռքի ղեկավարումով կամ առանց դրա)՝ հեղուկ և փոշենման նյութերը ցողելու և փոշեցրելու համար, կրակմարիչներ՝ լիցքավորված կամ չլիցքավորված, հեղուկացրող կամ համանման սարքեր, շոգեշիթային կամ ավազաշիթային և համանման նետիչ սարքեր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Բազմաճախարակ ամբարձիչներ և վերհաններ, բացի արկղավոր ամբարձիչներից, կարապիկներ և կաբեստաններ, դոմկրատներ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Նավային դերրիկ-կռունկներ, տարբեր տեսակի վերհան կռունկներ, ներառյալ` ճոպանավոր կռունկները, վերհան ֆերմաներ՝ շարժական, սայլակավոր բեռնիչներ և ավտոմեքենա-արհեստանոցներ` համալրված վերհան կռունկով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8427</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Ավտոբեռնիչներ` եղանիկային բռնիչով, այլ ավտոբեռնիչներ՝ համալրված վերհան կամ բեռնիչ-բեռնաթափիչ սարքերով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Այլ մեքենաներ և հարմարանքներ՝ բարձրացնելու, տեղափոխելու, բեռնելու կամ բեռնաթափելու համար (օրինակ՝ վերելակներ, շարժասանդուղքներ, փոխարկիչներ, ճոպանուղիներ)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8429</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Ինքնագնաց բուլդոզերներ` ոչ դարձովի և դարձովի հարթաշերեփով, ավտոգրեյդերներ և պլանավորիչներ, կեռաշերեփներ, մեխանիկական բահեր, էքսկավատորներ, միաշերեփ բեռնիչներ, տոփանիչ մեքենաներ, ճանապարհային գլդոններ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8430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Այլ մեքենաներ և մեխանիզմներ՝ տեղափոխելու, համահարթման, </w:t>
            </w:r>
            <w:r w:rsidRPr="00870CFE">
              <w:rPr>
                <w:rFonts w:ascii="GHEA Grapalat" w:eastAsia="Times New Roman" w:hAnsi="GHEA Grapalat" w:cs="Times New Roman"/>
                <w:lang w:eastAsia="en-GB"/>
              </w:rPr>
              <w:lastRenderedPageBreak/>
              <w:t>պրոֆիլավորման, մշակելու, տոփանելու, խտացնելու, բնահողի, օգտակար հանածոների կամ հանքաքարի հորատման կամ հանման համար, սարքավորում` ցցեր խփելու և հանելու համար, գութանային և ռոտորային ձյունամաքրիչներ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8431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Մասեր` նախատեսված 8425-8430 ապրանքային դիրքերի տակ դասվող սարքավորումների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8435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Գինեգործության, մրգային հյութերի և համանման ըմպելիքների համար մամլիչներ, ջարդիչներ և նման սարքավորումներ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8437</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Մեքենաներ` սերմեր, հացահատիկներ և չոր լոբազգի կուլտուրաներ մաքրելու, տեսակավորելու կամ մաղելու համար, սարքավորումներ՝ ալրաղաց արդյունաբերության համար կամ այլ սարքավորումներ` հացահատիկների կամ չոր լոբազգիների մշակման համար, բացի գյուղատնտեսական ֆերմաներում օգտագործվող մեքենաներից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8439</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Ցելյուլոզային նյութերից զանգվածի արտադրության, թղթի և ստվարաթղթի պատրաստման կամ վերամշակման սարքավորումներ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8440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Կազմարարական սարքավորումներ, ներառյալ՝ բրոշյուրավորման մեքենաները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8441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Այլ սարքավորումներ` թղթային զանգվածից, թղթից կամ ստվարաթղթից արտադրանք արտադրելու համար, ներառյալ՝ ամեն տեսակի կտրող մեքենաները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8442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Մեքենաներ, ապարատներ և արտադրական հանդերձանք (բացի 8456-8465 ապրանքային դիրքերում նշված հաստոցներից)՝ տպատառերի ձուլման կամ տպատառերի շարվածքի համար, տպագրական բլոկների, թիթեղների, գլանների կամ տպագրական այլ տարրերի նախապատրաստման կամ պատրաստման համար, տպագրական տառեր, բլոկներ, թիթեղներ և այլ տպագրական տարրեր, բլոկներ, թիթեղներ, գլաններ և վիմագրության քարեր՝ նախապատրաստած տպագրական նպատակների համար (օրինակ՝ տաշած, հղկած կամ ողորկած)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8443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Տպագրական սարքավորումներ, ներառյալ` ներկաշերտ տպագրական մեքենաները, 8471 ապրանքային դիրքում դասակարգվածներից տարբերվող օժանդակ մեքենաներ և սարքավորումներ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8444 00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Մեքենաներ` արհեստական մանածագործական նյութերի արտամղման, արտաձգման, տեքստուրավորման կամ կտրատման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8445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Մեքենաներ` մանածագործական մանրաթելերի մշակման համար, մանող, միահյուսող կամ ոլորող և այլ սարքավորումներ` մանածագործական մանվածք պատրաստելու համար, կծկիչ կամ փաթաթիչ մեքենաներ (ներառյալ` միջնաթել-կծկիչ) և 8446 կամ 8447 ապրանքային դիրքերում նշված մեքենաների վրա օգտագործելու համար մանվածք նախապատրաստող մեքենաներ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8448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Օժանդակ սարքավորումներ` 8444-8447 ապրանքային դիրքերում դասակարգված մեքենաների համար (օրինակ՝ ազբիկները բարձրացնող կարետկաներ, ժակարդային մեխանիզմներ, ավտոմատ սևեռակման մեխանիզմներ, մաքոքը փոխող մեխանիզմներ), մասեր և պարագաներ՝ նախատեսված միայն կամ հիմնականում 8444-8447 ապրանքային դիրքերում դասակարգված մեքենաների համար (օրինակ՝ իլիկներ և եղանապտուտակներ, ասեղնավոր գարնիտուրա, սանրեր, թելակորզաններ, մաքոքներ, ազբիկներ և ազբիկային շրջանակներ, տրիկոտաժային ասեղներ)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8450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Լվացքի մեքենաներ՝ կենցաղային կամ լվացքատների համար, ներառյալ՝ քամիչ հարմարանք ունեցող մեքենաները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8451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Սարքավորումներ (բացի 8450 ապրանքային դիրքում դասակարգված մեքենաներից)՝ լվանալու, մաքրելու, քամելու, չորացնելու, արդուկելու, մամլելու (ներառյալ՝ նյութերի ջերմաֆիկսացման մամլիչները), սպիտակեցնելու, ներկելու, </w:t>
            </w:r>
            <w:r w:rsidRPr="00870CFE">
              <w:rPr>
                <w:rFonts w:ascii="GHEA Grapalat" w:eastAsia="Times New Roman" w:hAnsi="GHEA Grapalat" w:cs="Times New Roman"/>
                <w:lang w:eastAsia="en-GB"/>
              </w:rPr>
              <w:lastRenderedPageBreak/>
              <w:t>ապրետուրավորելու, մշակելու, ծածկապատելու և տոգորելու համար մանվածքը, մանածագործական նյութերը, մանածագործական պատրաստի արտադրանքը, մեքենաներ` մանածագործական կամ այլ հիմքի վրա մածուկ քսելու համար, որոնք օգտագործվում են հատակի ծածկապատման նյութերի արտադրության մեջ, ինչպիսին է լինոլեումը, մեքենաներ` մանածագործական նյութերը կծկելու, հետ կծկելու, ծալելու, կտրելու կամ ծակելու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8452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Կարի մեքենաներ, բացի 8440 ապրանքային դիրքում դասակարգված կազմարարական, բրոշյուրավորման մեքենաներից, կահույք՝ նախատեսված կարի մեքենաների համար, ասեղներ` կարի մեքենաների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8453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Սարքավորումներ` մորթի կամ կաշի նախապատրաստելու, դաբաղելու կամ մշակելու համար, կաշվե կոշիկներ կամ մորթուց կամ կաշվից այլ իրեր պատրաստելու կամ նորոգելու համար, բացի կարի մեքենաներից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8466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Մասեր և պարագաներ` նախատեսված 8456-8465 ապրանքային դիրքերին դասվող սարքավորումների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8467</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Ձեռքի գործիքներ՝ օդաճնշման, հիդրավլիկ կամ ներկառուցված՝ էլեկտրական կամ ոչ էլեկտրական շարժիչով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8468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Սարքավորումներ և ապարատներ` փափուկ և պինդ զոդանյութով զոդելու կամ եռակցելու համար (պիտանի կամ ոչ պիտանի կտրելու համար), որոնք չեն պատկանում 8515 ապրանքային դիրքին, մեքենաներ և ապարատներ` մակերեսային ջերմամշակման համար, գազով աշխատող</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8469 00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Գրամեքենաներ, այդ թվում՝ ավտոմատացված գրամեքենաներ, բացի 8471 ապրանքային դիրքի տպիչ սարքերից, հարմարանքներ` տեքստերի մշակման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8470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Հաշվարկիչներ և գրանցման, վերարտադրության և տվյալների տեսողական ներկայացման գրպանի մեքենաներ՝ հաշվարկչի ֆունկցիաներով, հաշվապահական մեքենաներ, փոստային դրոշմանշիչ մեքենաներ, տոմսային ապարատներ և այլ համանման մեքենաներ՝ հաշվիչ սարքերով, դրամարկղային ապարատներ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8471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Հաշվիչ մեքենաներ և դրանց բլոկներ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8472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Այլ գրասենյակային սարքավորումներ (օրինակ` հեկտոգրաֆիական կամ բազմացնող տրաֆարետային ապարատներ, հասցեների մեքենաներ, ավտոմատ սարքեր՝ թղթադրամներ տալու համար, մեքենաներ՝ մետաղադրամները տեսակավորելու, հաշվելու և փաթեթավորելու համար, մատիտներ սրելու մեքենաներ, սորատային մեքենաներ կամ մեքենաներ՝ բրոշյուրները, գրքերը, փաստաթղթերը երկաթակապերով ամրացնելու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8473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Մասեր և պարագաներ (բացի տեղափոխման համար նախատեսված պատյաններից, ծածկոցներից և նույնանման արտադրատեսակներից)՝ նախատեսված բացառապես կամ հիմնականում 8469-8472 ապրանքային դիրքերում դասակարգված մեքենաների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8475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Մեքենաներ՝ էլեկտրական կամ էլեկտրոնային լամպերի, խողովակների կամ էլեկտրոնաճառագայթային խողովակների կամ ապակյա անոթներում գազապարպման լամպերի հավաքման համար, մեքենաներ՝ ապակի կամ ապակյա արտադրանքների պատրաստման կամ ջերմամշակման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8476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Առևտրի ավտոմատներ (օրինակ՝ փոստային նամականիշերի, սիգարետների, պարենային ապրանքների կամ ըմպելիքների վաճառքի համար), ներառյալ՝ դրամը մանրելու ավտոմատները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8478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Սարքավորումներ` թութունի նախապատրաստման կամ պատրաստման համար, </w:t>
            </w:r>
            <w:r w:rsidRPr="00870CFE">
              <w:rPr>
                <w:rFonts w:ascii="GHEA Grapalat" w:eastAsia="Times New Roman" w:hAnsi="GHEA Grapalat" w:cs="Times New Roman"/>
                <w:lang w:eastAsia="en-GB"/>
              </w:rPr>
              <w:lastRenderedPageBreak/>
              <w:t>այլ տեղում չհիշատակված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8479</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Հատուկ նշանակության մեքենաներ և մեխանիկական հարմարանքներ, այլ տեղում չհիշատակված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8480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Մետաղաձուլման արտադրության համար կաղապարներ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Ծորակներ, կափույրներ, փականներ և համանման ամրաններ՝ խողովակատարների, կաթսաների, ջրամբարների, գլանատակառների, բաքերի և համանման տարողությունների համար, ներառյալ՝ ռեդուկցային և ջերմակարգավորիչ կափույրները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8482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Առանցքակալներ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8483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Փոխհաղորդիչ լիսեռներ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8532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Հաստատուն, փոփոխական կամ սարքաբերող էլեկտրական կոնդենսատորներ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8533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Էլեկտրական դիմադրություններ (ներառյալ՝ ռեոստատները և պոտենցիոմետրերը), բացի ջերմային էլեմենտներից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8534 00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Տպասխեմաներ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8541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Դիոդներ, տրանզիստորներ և համանման կիսահաղորդչային սարքեր, լուսազգայուն կիսահաղորդչային սարքեր, ներառյալ՝ լուսագալվանական տարրերը՝ հավաքված կամ չհավաքված որպես մոդուլ, ներկառուցված կամ չներկառուցված վահանի վրա, լուսարձակող դիոդներ, պյեզոէլեկտրական բյուրեղներ` հավաքված</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8542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Էլեկտրոնային ինտեգրալ և միկրոհավաքված սխեմաներ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8545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Ածխային էլեկտրոդներ, ածխային խոզանակներ, ածուխներ՝ լամպերի կամ մարտկոցների համար և այլ իրեր՝ գրաֆիտից կամ ածխածնի այլ տեսակներից՝ մետաղի հետ կամ առանց մետաղի՝ էլեկտրատեխնիկայում կիրառվող</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Երկաթգծի լոկոմոտիվներ կամ տրամվայի շարժիչավոր վագոններ, շարժակազմ և դրանց մասեր, երկաթգծի կամ տրամվայի ուղեգծային սարքավորումներ և սարքեր և դրանց մասեր, բոլոր տեսակի մեխանիկական (ներառյալ՝ էլեկտրամեխանիկական) ազդանշանային սարքավորումներ, բացառությամբ</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8605 00 000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Ուղևորատար վագոններ՝ երկաթուղային կամ տրամվայի, ոչ ինքնագնաց, վագոններ՝ ուղեբեռային, փոստային և երկաթուղային կամ տրամվայի այլ հատուկ վագոններ, ոչ ինքնագնաց (բացի 8604 ապրանքային դիրքում նշվածներից)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8606</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Վագոններ՝ երկաթուղային կամ տրամվայի, բեռնատար՝ ոչ ինքնագնաց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8609 00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Բեռնարկղեր (ներառյալ՝ հեղուկ բեռների տեղափոխման համար տարողությունները)՝ հատուկ նախատեսված և սարքավորված տրանսպորտի մեկ կամ մի քանի տեսակներով փոխադրումների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8701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Տրակտորներ, բացի 8709 ապրանքային դիրքի տրակտորներից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Ավտոմեքենաներ՝ նախատեսված 18 և ավելի մարդ (ներառյալ` վարորդը) տեղափոխելու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8705</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Շարժիչային տրանսպորտային միջոցներ՝ հատուկ նշանակության, բացի ուղևորների կամ բեռների տեղափոխման համար օգտագործվողներից (օրինակ՝ բեռնատար ավտոմեքենաներ՝ վթարային նորոգման համար, ավտոամբարձիչներ, հրշեջ տրանսպորտային միջոցներ, բետոնախառնիչներ, ճանապարհները մաքրող, ջրող ավտոմեքենաներ, ավտոարհեստանոցներ, ռենտգենյան կայանքներով ավտոմեքենաներ)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8713</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Շարժվելու անընդունակ մարդկանց համար սայլակներ՝ սարքավորված կամ չսարքավորված շարժիչով կամ տեղափոխման համար այլ մեխանիկական </w:t>
            </w:r>
            <w:r w:rsidRPr="00870CFE">
              <w:rPr>
                <w:rFonts w:ascii="GHEA Grapalat" w:eastAsia="Times New Roman" w:hAnsi="GHEA Grapalat" w:cs="Times New Roman"/>
                <w:lang w:eastAsia="en-GB"/>
              </w:rPr>
              <w:lastRenderedPageBreak/>
              <w:t>սարքերով</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lastRenderedPageBreak/>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Թռչող ապարատներ, տիեզերական ապարատներ և դրանց մասեր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8802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Թռչող այլ ապարատներ, տիեզերական ապարատներ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8803 </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Մասեր՝ 8801 կամ 8802 ապրանքային դիրքերում նշված թռչող ապարատների</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8804 00 000 0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Պարաշյուտներ և դրանց մասեր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9001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Օպտիկական մանրաթելեր և մանրաթելաօպտիկական լարաններ, մանրաթելաօպտիկական մալուխներ, բացի 8544 ապրանքային դիրքում նշվածներից, թերթեր և թիթեղներ՝ բևեռացնող նյութից, ոսպնյակներ (ներառյալ` կոնտակտայինները), պրիզմաներ, հայելիներ և այլ օպտիկական տարրեր ցանկացած նյութից՝ առանց շրջանակի, բացի չմշակված օպտիկական ապակուց պատրաստված տարրերից</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9012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Մանրադիտակներ, բացի օպտիկականից, դիֆրակցիոն ապարատներ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9018</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Սարքեր և հարմարանքներ՝ բժշկության, վիրաբուժության, ատամնաբուժության կամ անասնաբուժության մեջ կիրառվող (ներառյալ՝ սցինտիգրաֆիկական ապարատները), էլեկտրաբժշկական այլ ապարատուրաներ և սարքեր՝ տեսողությունը հետազոտելու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9020 00 000 0</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Շնչառական այլ սարքավորումներ և գազային դիմակներ, բացի պաշտպանական դիմակներից, առանց մեխանիկական դետալների և փոխովի զտիչների</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9021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Օրթոպեդիկ հարմարանքներ, ներառյալ՝ հենակները, վիրաբուժական գոտիները և կալանտները, բեկակալները և այլ հարմարանքներ՝ կոտրվածքները բուժելու համար, մարմնի արհեստական մասերը, լսողական ապարատները և այլ հարմարանքներ, որոնք կրում են մարմնի վրա, իրենց հետ կամ պատվաստվում են մարմնի մեջ՝ փոխհատուցելու համար օրգանի արատը կամ կորցրած աշխատունակությունը</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9022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Ապարատներ՝ հիմնված ռենտգենյան, ալֆա, բետա կամ գամմա ճառագայթների օգտագործման վրա՝ նախատեսված կամ չնախատեսված բժշկական վիրաբուժական, ատամնաբուժական և անասնաբուժական օգտագործման համար, ներառյալ՝ ռենտգենաչափիչ կամ ռադիոթերապևտիկ ապարատները, ռենտգենյան խողովակները և ռենտգենյան ճառագայթման այլ գեներատորներ, բարձր լարման գեներատորներ, վահաններ, ղեկավարման պուլտեր, էկրաններ, սեղաններ, բազկաթոռներ և համանման այլ արտադրատեսակներ՝ հետազոտության կամ բուժման համար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9108-9112, 9114</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Ժամացույցների մասեր և մեխանիզմներ</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9301</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Զենք` ռազմական նմուշի, բացառությամբ ռևոլվերների, ատրճանակների և 9307 ապրանքային դիրքի զենքերի</w:t>
            </w:r>
          </w:p>
        </w:tc>
      </w:tr>
      <w:tr w:rsidR="00870CFE" w:rsidRPr="00870CFE" w:rsidTr="006249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 xml:space="preserve">9406 00 310 0 </w:t>
            </w:r>
          </w:p>
        </w:tc>
        <w:tc>
          <w:tcPr>
            <w:tcW w:w="0" w:type="auto"/>
            <w:tcBorders>
              <w:top w:val="outset" w:sz="6" w:space="0" w:color="auto"/>
              <w:left w:val="outset" w:sz="6" w:space="0" w:color="auto"/>
              <w:bottom w:val="outset" w:sz="6" w:space="0" w:color="auto"/>
              <w:right w:val="outset" w:sz="6" w:space="0" w:color="auto"/>
            </w:tcBorders>
            <w:vAlign w:val="center"/>
            <w:hideMark/>
          </w:tcPr>
          <w:p w:rsidR="006249B8" w:rsidRPr="00870CFE" w:rsidRDefault="006249B8" w:rsidP="006249B8">
            <w:pPr>
              <w:spacing w:before="100" w:beforeAutospacing="1" w:after="100" w:afterAutospacing="1" w:line="240" w:lineRule="auto"/>
              <w:rPr>
                <w:rFonts w:ascii="GHEA Grapalat" w:eastAsia="Times New Roman" w:hAnsi="GHEA Grapalat" w:cs="Times New Roman"/>
                <w:lang w:eastAsia="en-GB"/>
              </w:rPr>
            </w:pPr>
            <w:r w:rsidRPr="00870CFE">
              <w:rPr>
                <w:rFonts w:ascii="GHEA Grapalat" w:eastAsia="Times New Roman" w:hAnsi="GHEA Grapalat" w:cs="Times New Roman"/>
                <w:lang w:eastAsia="en-GB"/>
              </w:rPr>
              <w:t>Ջերմոցներ</w:t>
            </w:r>
          </w:p>
        </w:tc>
      </w:tr>
    </w:tbl>
    <w:p w:rsidR="006249B8" w:rsidRPr="00870CFE" w:rsidRDefault="006249B8" w:rsidP="00C73E06">
      <w:pPr>
        <w:spacing w:after="0" w:line="240" w:lineRule="auto"/>
        <w:rPr>
          <w:rFonts w:ascii="GHEA Grapalat" w:eastAsia="Times New Roman" w:hAnsi="GHEA Grapalat" w:cs="Times New Roman"/>
          <w:lang w:eastAsia="en-GB"/>
        </w:rPr>
      </w:pPr>
      <w:r w:rsidRPr="00870CFE">
        <w:rPr>
          <w:rFonts w:ascii="Courier New" w:eastAsia="Times New Roman" w:hAnsi="Courier New" w:cs="Courier New"/>
          <w:lang w:eastAsia="en-GB"/>
        </w:rPr>
        <w:t> </w:t>
      </w:r>
      <w:r w:rsidRPr="00870CFE">
        <w:rPr>
          <w:rFonts w:ascii="GHEA Grapalat" w:eastAsia="Times New Roman" w:hAnsi="GHEA Grapalat" w:cs="Times New Roman"/>
          <w:b/>
          <w:bCs/>
          <w:i/>
          <w:iCs/>
          <w:lang w:eastAsia="en-GB"/>
        </w:rPr>
        <w:t>(1-ին հոդվածը փոփ., լրաց. 12.06.02 ՀՕ-377-Ն, փոփ., խմբ. 31.03.03 ՀՕ-538-Ն, խմբ., լրաց. 25.12.03 ՀՕ-62-Ն, փոփ., լրաց. 11.05.04 ՀՕ-74-Ն, փոփ., խմբ. 13.06.06 ՀՕ-130-Ն, փոփ. 18.12.07 ՀՕ-301-Ն, խմբ., լրաց. 29.04.08 ՀՕ-42-Ն, փոփ. 17.09.09 ՀՕ-174-Ն, 18.11.09 ՀՕ-205-Ն, լրաց. 11.05.11 ՀՕ-150-Ն, փոփ., լրաց. 23.06.11 ՀՕ-213-Ն, 06.12.11 ՀՕ-330-Ն, 20.03.13 ՀՕ-18-Ն, փոփ. 20.11.14 ՀՕ-157-Ն, խմբ. 26.02.15 ՀՕ-5-Ն)</w:t>
      </w:r>
    </w:p>
    <w:p w:rsidR="006249B8" w:rsidRPr="00870CFE" w:rsidRDefault="006249B8" w:rsidP="006249B8">
      <w:pPr>
        <w:spacing w:after="0" w:line="240" w:lineRule="auto"/>
        <w:rPr>
          <w:rFonts w:ascii="GHEA Grapalat" w:eastAsia="Times New Roman" w:hAnsi="GHEA Grapalat" w:cs="Times New Roman"/>
          <w:lang w:eastAsia="en-GB"/>
        </w:rPr>
      </w:pPr>
      <w:r w:rsidRPr="00870CFE">
        <w:rPr>
          <w:rFonts w:ascii="Courier New" w:eastAsia="Times New Roman" w:hAnsi="Courier New" w:cs="Courier New"/>
          <w:lang w:eastAsia="en-GB"/>
        </w:rPr>
        <w:t> </w:t>
      </w:r>
    </w:p>
    <w:p w:rsidR="006249B8" w:rsidRPr="00870CFE" w:rsidRDefault="006249B8" w:rsidP="00612E1F">
      <w:pPr>
        <w:spacing w:after="0" w:line="240" w:lineRule="auto"/>
        <w:ind w:firstLine="375"/>
        <w:rPr>
          <w:rFonts w:ascii="GHEA Grapalat" w:eastAsia="Times New Roman" w:hAnsi="GHEA Grapalat" w:cs="Times New Roman"/>
          <w:lang w:eastAsia="en-GB"/>
        </w:rPr>
      </w:pPr>
      <w:r w:rsidRPr="00870CFE">
        <w:rPr>
          <w:rFonts w:ascii="Courier New" w:eastAsia="Times New Roman" w:hAnsi="Courier New" w:cs="Courier New"/>
          <w:lang w:eastAsia="en-GB"/>
        </w:rPr>
        <w:t> </w:t>
      </w:r>
    </w:p>
    <w:sectPr w:rsidR="006249B8" w:rsidRPr="00870CFE" w:rsidSect="00870CFE">
      <w:pgSz w:w="11906" w:h="16838"/>
      <w:pgMar w:top="993"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C5886"/>
    <w:multiLevelType w:val="hybridMultilevel"/>
    <w:tmpl w:val="B36252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6E"/>
    <w:rsid w:val="00356265"/>
    <w:rsid w:val="003E13B1"/>
    <w:rsid w:val="004305AF"/>
    <w:rsid w:val="00560CB0"/>
    <w:rsid w:val="00612E1F"/>
    <w:rsid w:val="006249B8"/>
    <w:rsid w:val="00674BE6"/>
    <w:rsid w:val="006B3D4F"/>
    <w:rsid w:val="007309F7"/>
    <w:rsid w:val="007A1BA1"/>
    <w:rsid w:val="007D5FD9"/>
    <w:rsid w:val="00837CCF"/>
    <w:rsid w:val="00870CFE"/>
    <w:rsid w:val="008B4589"/>
    <w:rsid w:val="009A3C74"/>
    <w:rsid w:val="009F0361"/>
    <w:rsid w:val="00BC4ACE"/>
    <w:rsid w:val="00C1617D"/>
    <w:rsid w:val="00C34C33"/>
    <w:rsid w:val="00C362F1"/>
    <w:rsid w:val="00C73E06"/>
    <w:rsid w:val="00D15AD5"/>
    <w:rsid w:val="00D44C15"/>
    <w:rsid w:val="00D84439"/>
    <w:rsid w:val="00D84FD3"/>
    <w:rsid w:val="00DF436E"/>
    <w:rsid w:val="00E90A89"/>
    <w:rsid w:val="00FE4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3D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3D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D4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3D4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6B3D4F"/>
    <w:rPr>
      <w:color w:val="0051AD"/>
      <w:u w:val="single"/>
    </w:rPr>
  </w:style>
  <w:style w:type="character" w:styleId="Strong">
    <w:name w:val="Strong"/>
    <w:basedOn w:val="DefaultParagraphFont"/>
    <w:uiPriority w:val="22"/>
    <w:qFormat/>
    <w:rsid w:val="006B3D4F"/>
    <w:rPr>
      <w:b/>
      <w:bC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basedOn w:val="Normal"/>
    <w:link w:val="NormalWebChar"/>
    <w:uiPriority w:val="99"/>
    <w:unhideWhenUsed/>
    <w:qFormat/>
    <w:rsid w:val="006B3D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249B8"/>
    <w:rPr>
      <w:i/>
      <w:iCs/>
    </w:rPr>
  </w:style>
  <w:style w:type="paragraph" w:styleId="BalloonText">
    <w:name w:val="Balloon Text"/>
    <w:basedOn w:val="Normal"/>
    <w:link w:val="BalloonTextChar"/>
    <w:uiPriority w:val="99"/>
    <w:semiHidden/>
    <w:unhideWhenUsed/>
    <w:rsid w:val="0087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CFE"/>
    <w:rPr>
      <w:rFonts w:ascii="Tahoma" w:hAnsi="Tahoma" w:cs="Tahoma"/>
      <w:sz w:val="16"/>
      <w:szCs w:val="16"/>
    </w:rPr>
  </w:style>
  <w:style w:type="paragraph" w:styleId="BodyTextIndent">
    <w:name w:val="Body Text Indent"/>
    <w:basedOn w:val="Normal"/>
    <w:link w:val="BodyTextIndentChar"/>
    <w:uiPriority w:val="99"/>
    <w:rsid w:val="00837CCF"/>
    <w:pPr>
      <w:spacing w:after="0" w:line="360" w:lineRule="auto"/>
      <w:ind w:left="4860"/>
    </w:pPr>
    <w:rPr>
      <w:rFonts w:ascii="Times Armenian" w:eastAsia="Times New Roman" w:hAnsi="Times Armenian" w:cs="Times New Roman"/>
      <w:bCs/>
      <w:iCs/>
      <w:sz w:val="24"/>
      <w:szCs w:val="24"/>
      <w:lang w:val="x-none" w:eastAsia="x-none"/>
    </w:rPr>
  </w:style>
  <w:style w:type="character" w:customStyle="1" w:styleId="BodyTextIndentChar">
    <w:name w:val="Body Text Indent Char"/>
    <w:basedOn w:val="DefaultParagraphFont"/>
    <w:link w:val="BodyTextIndent"/>
    <w:uiPriority w:val="99"/>
    <w:rsid w:val="00837CCF"/>
    <w:rPr>
      <w:rFonts w:ascii="Times Armenian" w:eastAsia="Times New Roman" w:hAnsi="Times Armenian" w:cs="Times New Roman"/>
      <w:bCs/>
      <w:iCs/>
      <w:sz w:val="24"/>
      <w:szCs w:val="24"/>
      <w:lang w:val="x-none" w:eastAsia="x-none"/>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link w:val="NormalWeb"/>
    <w:uiPriority w:val="99"/>
    <w:locked/>
    <w:rsid w:val="00837CC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4A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3D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3D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D4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3D4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6B3D4F"/>
    <w:rPr>
      <w:color w:val="0051AD"/>
      <w:u w:val="single"/>
    </w:rPr>
  </w:style>
  <w:style w:type="character" w:styleId="Strong">
    <w:name w:val="Strong"/>
    <w:basedOn w:val="DefaultParagraphFont"/>
    <w:uiPriority w:val="22"/>
    <w:qFormat/>
    <w:rsid w:val="006B3D4F"/>
    <w:rPr>
      <w:b/>
      <w:bC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basedOn w:val="Normal"/>
    <w:link w:val="NormalWebChar"/>
    <w:uiPriority w:val="99"/>
    <w:unhideWhenUsed/>
    <w:qFormat/>
    <w:rsid w:val="006B3D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249B8"/>
    <w:rPr>
      <w:i/>
      <w:iCs/>
    </w:rPr>
  </w:style>
  <w:style w:type="paragraph" w:styleId="BalloonText">
    <w:name w:val="Balloon Text"/>
    <w:basedOn w:val="Normal"/>
    <w:link w:val="BalloonTextChar"/>
    <w:uiPriority w:val="99"/>
    <w:semiHidden/>
    <w:unhideWhenUsed/>
    <w:rsid w:val="0087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CFE"/>
    <w:rPr>
      <w:rFonts w:ascii="Tahoma" w:hAnsi="Tahoma" w:cs="Tahoma"/>
      <w:sz w:val="16"/>
      <w:szCs w:val="16"/>
    </w:rPr>
  </w:style>
  <w:style w:type="paragraph" w:styleId="BodyTextIndent">
    <w:name w:val="Body Text Indent"/>
    <w:basedOn w:val="Normal"/>
    <w:link w:val="BodyTextIndentChar"/>
    <w:uiPriority w:val="99"/>
    <w:rsid w:val="00837CCF"/>
    <w:pPr>
      <w:spacing w:after="0" w:line="360" w:lineRule="auto"/>
      <w:ind w:left="4860"/>
    </w:pPr>
    <w:rPr>
      <w:rFonts w:ascii="Times Armenian" w:eastAsia="Times New Roman" w:hAnsi="Times Armenian" w:cs="Times New Roman"/>
      <w:bCs/>
      <w:iCs/>
      <w:sz w:val="24"/>
      <w:szCs w:val="24"/>
      <w:lang w:val="x-none" w:eastAsia="x-none"/>
    </w:rPr>
  </w:style>
  <w:style w:type="character" w:customStyle="1" w:styleId="BodyTextIndentChar">
    <w:name w:val="Body Text Indent Char"/>
    <w:basedOn w:val="DefaultParagraphFont"/>
    <w:link w:val="BodyTextIndent"/>
    <w:uiPriority w:val="99"/>
    <w:rsid w:val="00837CCF"/>
    <w:rPr>
      <w:rFonts w:ascii="Times Armenian" w:eastAsia="Times New Roman" w:hAnsi="Times Armenian" w:cs="Times New Roman"/>
      <w:bCs/>
      <w:iCs/>
      <w:sz w:val="24"/>
      <w:szCs w:val="24"/>
      <w:lang w:val="x-none" w:eastAsia="x-none"/>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link w:val="NormalWeb"/>
    <w:uiPriority w:val="99"/>
    <w:locked/>
    <w:rsid w:val="00837CC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4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0169">
      <w:bodyDiv w:val="1"/>
      <w:marLeft w:val="0"/>
      <w:marRight w:val="0"/>
      <w:marTop w:val="0"/>
      <w:marBottom w:val="0"/>
      <w:divBdr>
        <w:top w:val="none" w:sz="0" w:space="0" w:color="auto"/>
        <w:left w:val="none" w:sz="0" w:space="0" w:color="auto"/>
        <w:bottom w:val="none" w:sz="0" w:space="0" w:color="auto"/>
        <w:right w:val="none" w:sz="0" w:space="0" w:color="auto"/>
      </w:divBdr>
    </w:div>
    <w:div w:id="1157648158">
      <w:bodyDiv w:val="1"/>
      <w:marLeft w:val="0"/>
      <w:marRight w:val="0"/>
      <w:marTop w:val="0"/>
      <w:marBottom w:val="0"/>
      <w:divBdr>
        <w:top w:val="none" w:sz="0" w:space="0" w:color="auto"/>
        <w:left w:val="none" w:sz="0" w:space="0" w:color="auto"/>
        <w:bottom w:val="none" w:sz="0" w:space="0" w:color="auto"/>
        <w:right w:val="none" w:sz="0" w:space="0" w:color="auto"/>
      </w:divBdr>
      <w:divsChild>
        <w:div w:id="1860117461">
          <w:marLeft w:val="0"/>
          <w:marRight w:val="0"/>
          <w:marTop w:val="0"/>
          <w:marBottom w:val="0"/>
          <w:divBdr>
            <w:top w:val="none" w:sz="0" w:space="0" w:color="auto"/>
            <w:left w:val="none" w:sz="0" w:space="0" w:color="auto"/>
            <w:bottom w:val="none" w:sz="0" w:space="0" w:color="auto"/>
            <w:right w:val="none" w:sz="0" w:space="0" w:color="auto"/>
          </w:divBdr>
        </w:div>
      </w:divsChild>
    </w:div>
    <w:div w:id="164215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17</Pages>
  <Words>4856</Words>
  <Characters>27683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15</cp:revision>
  <cp:lastPrinted>2017-11-08T15:03:00Z</cp:lastPrinted>
  <dcterms:created xsi:type="dcterms:W3CDTF">2017-10-20T13:22:00Z</dcterms:created>
  <dcterms:modified xsi:type="dcterms:W3CDTF">2017-11-14T11:08:00Z</dcterms:modified>
</cp:coreProperties>
</file>