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7D" w:rsidRPr="0056695C" w:rsidRDefault="007C017D" w:rsidP="007C017D">
      <w:pPr>
        <w:spacing w:after="0" w:line="240" w:lineRule="auto"/>
        <w:jc w:val="right"/>
        <w:rPr>
          <w:rFonts w:ascii="GHEA Grapalat" w:eastAsia="Times New Roman" w:hAnsi="GHEA Grapalat" w:cs="Times New Roman"/>
          <w:i/>
          <w:iCs/>
        </w:rPr>
      </w:pP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  <w:r w:rsidRPr="0056695C">
        <w:rPr>
          <w:rFonts w:ascii="GHEA Grapalat" w:hAnsi="GHEA Grapalat" w:cs="Sylfaen"/>
        </w:rPr>
        <w:t>Նախագիծ</w:t>
      </w: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  <w:r w:rsidRPr="0056695C">
        <w:rPr>
          <w:rFonts w:ascii="GHEA Grapalat" w:hAnsi="GHEA Grapalat" w:cs="Sylfaen"/>
        </w:rPr>
        <w:t>--------------------</w:t>
      </w: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  <w:r w:rsidRPr="0056695C">
        <w:rPr>
          <w:rFonts w:ascii="GHEA Grapalat" w:hAnsi="GHEA Grapalat" w:cs="Sylfaen"/>
        </w:rPr>
        <w:t>Արձանագրային</w:t>
      </w: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</w:p>
    <w:p w:rsidR="007C017D" w:rsidRPr="0056695C" w:rsidRDefault="007C017D" w:rsidP="007C017D">
      <w:pPr>
        <w:tabs>
          <w:tab w:val="left" w:pos="7470"/>
        </w:tabs>
        <w:spacing w:after="0"/>
        <w:ind w:left="1620" w:right="2007"/>
        <w:jc w:val="right"/>
        <w:rPr>
          <w:rFonts w:ascii="GHEA Grapalat" w:hAnsi="GHEA Grapalat" w:cs="Sylfaen"/>
        </w:rPr>
      </w:pPr>
    </w:p>
    <w:p w:rsidR="007C017D" w:rsidRPr="0056695C" w:rsidRDefault="007C017D" w:rsidP="007C017D">
      <w:pPr>
        <w:tabs>
          <w:tab w:val="left" w:pos="7470"/>
        </w:tabs>
        <w:spacing w:after="0"/>
        <w:ind w:left="1620" w:right="1530"/>
        <w:jc w:val="center"/>
        <w:rPr>
          <w:rFonts w:ascii="GHEA Grapalat" w:hAnsi="GHEA Grapalat" w:cs="Sylfaen"/>
        </w:rPr>
      </w:pPr>
      <w:r w:rsidRPr="0056695C">
        <w:rPr>
          <w:rFonts w:ascii="GHEA Grapalat" w:eastAsia="Times New Roman" w:hAnsi="GHEA Grapalat" w:cs="Times New Roman"/>
        </w:rPr>
        <w:t>«</w:t>
      </w:r>
      <w:proofErr w:type="gramStart"/>
      <w:r w:rsidRPr="0056695C">
        <w:rPr>
          <w:rFonts w:ascii="GHEA Grapalat" w:eastAsia="Times New Roman" w:hAnsi="GHEA Grapalat" w:cs="Times New Roman"/>
        </w:rPr>
        <w:t xml:space="preserve">Ակցիզային </w:t>
      </w:r>
      <w:r w:rsidR="00031B41" w:rsidRPr="0056695C">
        <w:rPr>
          <w:rFonts w:ascii="GHEA Grapalat" w:eastAsia="Times New Roman" w:hAnsi="GHEA Grapalat" w:cs="Times New Roman"/>
        </w:rPr>
        <w:t xml:space="preserve"> </w:t>
      </w:r>
      <w:r w:rsidRPr="0056695C">
        <w:rPr>
          <w:rFonts w:ascii="GHEA Grapalat" w:eastAsia="Times New Roman" w:hAnsi="GHEA Grapalat" w:cs="Times New Roman"/>
        </w:rPr>
        <w:t>հարկի</w:t>
      </w:r>
      <w:proofErr w:type="gramEnd"/>
      <w:r w:rsidR="00031B41" w:rsidRPr="0056695C">
        <w:rPr>
          <w:rFonts w:ascii="GHEA Grapalat" w:eastAsia="Times New Roman" w:hAnsi="GHEA Grapalat" w:cs="Times New Roman"/>
        </w:rPr>
        <w:t xml:space="preserve"> </w:t>
      </w:r>
      <w:r w:rsidRPr="0056695C">
        <w:rPr>
          <w:rFonts w:ascii="GHEA Grapalat" w:eastAsia="Times New Roman" w:hAnsi="GHEA Grapalat" w:cs="Times New Roman"/>
        </w:rPr>
        <w:t xml:space="preserve"> մասին» </w:t>
      </w:r>
      <w:r w:rsidR="00031B41" w:rsidRPr="0056695C">
        <w:rPr>
          <w:rFonts w:ascii="GHEA Grapalat" w:eastAsia="Times New Roman" w:hAnsi="GHEA Grapalat" w:cs="Times New Roman"/>
        </w:rPr>
        <w:t xml:space="preserve"> </w:t>
      </w:r>
      <w:r w:rsidRPr="0056695C">
        <w:rPr>
          <w:rFonts w:ascii="GHEA Grapalat" w:eastAsia="Times New Roman" w:hAnsi="GHEA Grapalat" w:cs="Times New Roman"/>
        </w:rPr>
        <w:t xml:space="preserve">Հայաստանի Հանրապետության օրենքում լրացումներ և փոփոխություններ կատարելու մասին» </w:t>
      </w:r>
      <w:r w:rsidRPr="0056695C">
        <w:rPr>
          <w:rFonts w:ascii="GHEA Grapalat" w:hAnsi="GHEA Grapalat" w:cs="Sylfaen"/>
        </w:rPr>
        <w:t>Հա</w:t>
      </w:r>
      <w:r w:rsidRPr="0056695C">
        <w:rPr>
          <w:rFonts w:ascii="GHEA Grapalat" w:hAnsi="GHEA Grapalat" w:cs="Sylfaen"/>
        </w:rPr>
        <w:softHyphen/>
        <w:t>յաս</w:t>
      </w:r>
      <w:r w:rsidRPr="0056695C">
        <w:rPr>
          <w:rFonts w:ascii="GHEA Grapalat" w:hAnsi="GHEA Grapalat" w:cs="Sylfaen"/>
        </w:rPr>
        <w:softHyphen/>
        <w:t>տա</w:t>
      </w:r>
      <w:r w:rsidRPr="0056695C">
        <w:rPr>
          <w:rFonts w:ascii="GHEA Grapalat" w:hAnsi="GHEA Grapalat" w:cs="Sylfaen"/>
        </w:rPr>
        <w:softHyphen/>
        <w:t>նի</w:t>
      </w:r>
      <w:r w:rsidR="00031B41" w:rsidRPr="0056695C">
        <w:rPr>
          <w:rFonts w:ascii="GHEA Grapalat" w:hAnsi="GHEA Grapalat" w:cs="Sylfaen"/>
        </w:rPr>
        <w:t xml:space="preserve"> </w:t>
      </w:r>
      <w:r w:rsidRPr="0056695C">
        <w:rPr>
          <w:rFonts w:ascii="GHEA Grapalat" w:hAnsi="GHEA Grapalat" w:cs="Sylfaen"/>
        </w:rPr>
        <w:t>Հանրապե</w:t>
      </w:r>
      <w:r w:rsidRPr="0056695C">
        <w:rPr>
          <w:rFonts w:ascii="GHEA Grapalat" w:hAnsi="GHEA Grapalat" w:cs="Sylfaen"/>
        </w:rPr>
        <w:softHyphen/>
        <w:t>տու</w:t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թյան  օրեն</w:t>
      </w:r>
      <w:r w:rsidRPr="0056695C">
        <w:rPr>
          <w:rFonts w:ascii="GHEA Grapalat" w:hAnsi="GHEA Grapalat" w:cs="Sylfaen"/>
        </w:rPr>
        <w:softHyphen/>
        <w:t>քի  նա</w:t>
      </w:r>
      <w:r w:rsidRPr="0056695C">
        <w:rPr>
          <w:rFonts w:ascii="GHEA Grapalat" w:hAnsi="GHEA Grapalat" w:cs="Sylfaen"/>
        </w:rPr>
        <w:softHyphen/>
        <w:t>խա</w:t>
      </w:r>
      <w:r w:rsidRPr="0056695C">
        <w:rPr>
          <w:rFonts w:ascii="GHEA Grapalat" w:hAnsi="GHEA Grapalat" w:cs="Sylfaen"/>
        </w:rPr>
        <w:softHyphen/>
        <w:t>գծի վերա</w:t>
      </w:r>
      <w:r w:rsidR="00031B41"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t>բեր</w:t>
      </w:r>
      <w:r w:rsidR="00031B41"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</w:r>
      <w:r w:rsidR="00031B41"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t xml:space="preserve">յալ </w:t>
      </w:r>
      <w:r w:rsidR="00031B41" w:rsidRPr="0056695C">
        <w:rPr>
          <w:rFonts w:ascii="GHEA Grapalat" w:hAnsi="GHEA Grapalat" w:cs="Sylfaen"/>
        </w:rPr>
        <w:t xml:space="preserve"> </w:t>
      </w:r>
      <w:r w:rsidRPr="0056695C">
        <w:rPr>
          <w:rFonts w:ascii="GHEA Grapalat" w:hAnsi="GHEA Grapalat" w:cs="Sylfaen"/>
        </w:rPr>
        <w:t>Հա</w:t>
      </w:r>
      <w:r w:rsidRPr="0056695C">
        <w:rPr>
          <w:rFonts w:ascii="GHEA Grapalat" w:hAnsi="GHEA Grapalat" w:cs="Sylfaen"/>
        </w:rPr>
        <w:softHyphen/>
        <w:t>յաս</w:t>
      </w:r>
      <w:r w:rsidRPr="0056695C">
        <w:rPr>
          <w:rFonts w:ascii="GHEA Grapalat" w:hAnsi="GHEA Grapalat" w:cs="Sylfaen"/>
        </w:rPr>
        <w:softHyphen/>
        <w:t xml:space="preserve">տանի </w:t>
      </w:r>
      <w:r w:rsidR="00031B41" w:rsidRPr="0056695C">
        <w:rPr>
          <w:rFonts w:ascii="GHEA Grapalat" w:hAnsi="GHEA Grapalat" w:cs="Sylfaen"/>
        </w:rPr>
        <w:t xml:space="preserve"> </w:t>
      </w:r>
      <w:r w:rsidRPr="0056695C">
        <w:rPr>
          <w:rFonts w:ascii="GHEA Grapalat" w:hAnsi="GHEA Grapalat" w:cs="Sylfaen"/>
        </w:rPr>
        <w:t>Հանրա</w:t>
      </w:r>
      <w:r w:rsidRPr="0056695C">
        <w:rPr>
          <w:rFonts w:ascii="GHEA Grapalat" w:hAnsi="GHEA Grapalat" w:cs="Sylfaen"/>
        </w:rPr>
        <w:softHyphen/>
        <w:t>պե</w:t>
      </w:r>
      <w:r w:rsidRPr="0056695C">
        <w:rPr>
          <w:rFonts w:ascii="GHEA Grapalat" w:hAnsi="GHEA Grapalat" w:cs="Sylfaen"/>
        </w:rPr>
        <w:softHyphen/>
        <w:t>տու</w:t>
      </w:r>
      <w:r w:rsidRPr="0056695C">
        <w:rPr>
          <w:rFonts w:ascii="GHEA Grapalat" w:hAnsi="GHEA Grapalat" w:cs="Sylfaen"/>
        </w:rPr>
        <w:softHyphen/>
        <w:t>թյան կա</w:t>
      </w:r>
      <w:r w:rsidRPr="0056695C">
        <w:rPr>
          <w:rFonts w:ascii="GHEA Grapalat" w:hAnsi="GHEA Grapalat" w:cs="Sylfaen"/>
        </w:rPr>
        <w:softHyphen/>
        <w:t>ռա</w:t>
      </w:r>
      <w:r w:rsidRPr="0056695C">
        <w:rPr>
          <w:rFonts w:ascii="GHEA Grapalat" w:hAnsi="GHEA Grapalat" w:cs="Sylfaen"/>
        </w:rPr>
        <w:softHyphen/>
        <w:t>վա</w:t>
      </w:r>
      <w:r w:rsidRPr="0056695C">
        <w:rPr>
          <w:rFonts w:ascii="GHEA Grapalat" w:hAnsi="GHEA Grapalat" w:cs="Sylfaen"/>
        </w:rPr>
        <w:softHyphen/>
        <w:t>րու</w:t>
      </w:r>
      <w:r w:rsidRPr="0056695C">
        <w:rPr>
          <w:rFonts w:ascii="GHEA Grapalat" w:hAnsi="GHEA Grapalat" w:cs="Sylfaen"/>
        </w:rPr>
        <w:softHyphen/>
        <w:t>թյան</w:t>
      </w:r>
      <w:r w:rsidR="00031B41" w:rsidRPr="0056695C">
        <w:rPr>
          <w:rFonts w:ascii="GHEA Grapalat" w:hAnsi="GHEA Grapalat" w:cs="Sylfaen"/>
        </w:rPr>
        <w:t xml:space="preserve"> </w:t>
      </w:r>
      <w:r w:rsidRPr="0056695C">
        <w:rPr>
          <w:rFonts w:ascii="GHEA Grapalat" w:hAnsi="GHEA Grapalat" w:cs="Sylfaen"/>
        </w:rPr>
        <w:t xml:space="preserve"> եզրա</w:t>
      </w:r>
      <w:r w:rsidRPr="0056695C">
        <w:rPr>
          <w:rFonts w:ascii="GHEA Grapalat" w:hAnsi="GHEA Grapalat" w:cs="Sylfaen"/>
        </w:rPr>
        <w:softHyphen/>
        <w:t>կա</w:t>
      </w:r>
      <w:r w:rsidRPr="0056695C">
        <w:rPr>
          <w:rFonts w:ascii="GHEA Grapalat" w:hAnsi="GHEA Grapalat" w:cs="Sylfaen"/>
        </w:rPr>
        <w:softHyphen/>
        <w:t>ցու</w:t>
      </w:r>
      <w:r w:rsidRPr="0056695C">
        <w:rPr>
          <w:rFonts w:ascii="GHEA Grapalat" w:hAnsi="GHEA Grapalat" w:cs="Sylfaen"/>
        </w:rPr>
        <w:softHyphen/>
        <w:t>թյան նախագծի մասին</w:t>
      </w:r>
    </w:p>
    <w:p w:rsidR="007C017D" w:rsidRPr="0056695C" w:rsidRDefault="007C017D" w:rsidP="007C017D">
      <w:pPr>
        <w:spacing w:after="0"/>
        <w:ind w:left="1440" w:right="1530"/>
        <w:rPr>
          <w:rFonts w:ascii="GHEA Grapalat" w:hAnsi="GHEA Grapalat" w:cs="Sylfaen"/>
        </w:rPr>
      </w:pPr>
      <w:r w:rsidRPr="0056695C">
        <w:rPr>
          <w:rFonts w:ascii="GHEA Grapalat" w:hAnsi="GHEA Grapalat" w:cs="Sylfaen"/>
        </w:rPr>
        <w:t xml:space="preserve">         ----------------------------------------------------------------------------</w:t>
      </w: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 w:line="360" w:lineRule="auto"/>
        <w:ind w:firstLine="720"/>
        <w:jc w:val="both"/>
        <w:rPr>
          <w:rFonts w:ascii="GHEA Grapalat" w:hAnsi="GHEA Grapalat" w:cs="Sylfaen"/>
        </w:rPr>
      </w:pPr>
      <w:r w:rsidRPr="0056695C">
        <w:rPr>
          <w:rFonts w:ascii="GHEA Grapalat" w:hAnsi="GHEA Grapalat" w:cs="Sylfaen"/>
        </w:rPr>
        <w:t xml:space="preserve">Հավանություն տալ </w:t>
      </w:r>
      <w:r w:rsidRPr="0056695C">
        <w:rPr>
          <w:rFonts w:ascii="GHEA Grapalat" w:eastAsia="Times New Roman" w:hAnsi="GHEA Grapalat" w:cs="Times New Roman"/>
        </w:rPr>
        <w:t xml:space="preserve">«Ակցիզային հարկի մասին» Հայաստանի Հանրապետության օրենքում լրացումներ և փոփոխություններ կատարելու մասին» </w:t>
      </w:r>
      <w:r w:rsidRPr="0056695C">
        <w:rPr>
          <w:rFonts w:ascii="GHEA Grapalat" w:hAnsi="GHEA Grapalat" w:cs="Sylfaen"/>
        </w:rPr>
        <w:t>Հայաստանի Հան</w:t>
      </w:r>
      <w:r w:rsidRPr="0056695C">
        <w:rPr>
          <w:rFonts w:ascii="GHEA Grapalat" w:hAnsi="GHEA Grapalat" w:cs="Sylfaen"/>
        </w:rPr>
        <w:softHyphen/>
        <w:t>րա</w:t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պե</w:t>
      </w:r>
      <w:r w:rsidRPr="0056695C">
        <w:rPr>
          <w:rFonts w:ascii="GHEA Grapalat" w:hAnsi="GHEA Grapalat" w:cs="Sylfaen"/>
        </w:rPr>
        <w:softHyphen/>
        <w:t>տու</w:t>
      </w:r>
      <w:r w:rsidRPr="0056695C">
        <w:rPr>
          <w:rFonts w:ascii="GHEA Grapalat" w:hAnsi="GHEA Grapalat" w:cs="Sylfaen"/>
        </w:rPr>
        <w:softHyphen/>
        <w:t>թյան օրենքի նախա</w:t>
      </w:r>
      <w:r w:rsidRPr="0056695C">
        <w:rPr>
          <w:rFonts w:ascii="GHEA Grapalat" w:hAnsi="GHEA Grapalat" w:cs="Sylfaen"/>
        </w:rPr>
        <w:softHyphen/>
        <w:t>գծի վերաբերյալ Հայաստանի Հան</w:t>
      </w:r>
      <w:r w:rsidRPr="0056695C">
        <w:rPr>
          <w:rFonts w:ascii="GHEA Grapalat" w:hAnsi="GHEA Grapalat" w:cs="Sylfaen"/>
        </w:rPr>
        <w:softHyphen/>
        <w:t>րա</w:t>
      </w:r>
      <w:r w:rsidRPr="0056695C">
        <w:rPr>
          <w:rFonts w:ascii="GHEA Grapalat" w:hAnsi="GHEA Grapalat" w:cs="Sylfaen"/>
        </w:rPr>
        <w:softHyphen/>
        <w:t>պե</w:t>
      </w:r>
      <w:r w:rsidRPr="0056695C">
        <w:rPr>
          <w:rFonts w:ascii="GHEA Grapalat" w:hAnsi="GHEA Grapalat" w:cs="Sylfaen"/>
        </w:rPr>
        <w:softHyphen/>
        <w:t>տու</w:t>
      </w:r>
      <w:r w:rsidRPr="0056695C">
        <w:rPr>
          <w:rFonts w:ascii="GHEA Grapalat" w:hAnsi="GHEA Grapalat" w:cs="Sylfaen"/>
        </w:rPr>
        <w:softHyphen/>
        <w:t>թյան կառավա</w:t>
      </w:r>
      <w:r w:rsidRPr="0056695C">
        <w:rPr>
          <w:rFonts w:ascii="GHEA Grapalat" w:hAnsi="GHEA Grapalat" w:cs="Sylfaen"/>
        </w:rPr>
        <w:softHyphen/>
        <w:t>րու</w:t>
      </w:r>
      <w:r w:rsidRPr="0056695C">
        <w:rPr>
          <w:rFonts w:ascii="GHEA Grapalat" w:hAnsi="GHEA Grapalat" w:cs="Sylfaen"/>
        </w:rPr>
        <w:softHyphen/>
        <w:t>թյան եզրա</w:t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կա</w:t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ցության նախա</w:t>
      </w:r>
      <w:r w:rsidRPr="0056695C">
        <w:rPr>
          <w:rFonts w:ascii="GHEA Grapalat" w:hAnsi="GHEA Grapalat" w:cs="Sylfaen"/>
        </w:rPr>
        <w:softHyphen/>
        <w:t>գծին և այն սահմանված կարգով ներ</w:t>
      </w:r>
      <w:r w:rsidRPr="0056695C">
        <w:rPr>
          <w:rFonts w:ascii="GHEA Grapalat" w:hAnsi="GHEA Grapalat" w:cs="Sylfaen"/>
        </w:rPr>
        <w:softHyphen/>
        <w:t>կա</w:t>
      </w:r>
      <w:r w:rsidRPr="0056695C">
        <w:rPr>
          <w:rFonts w:ascii="GHEA Grapalat" w:hAnsi="GHEA Grapalat" w:cs="Sylfaen"/>
        </w:rPr>
        <w:softHyphen/>
        <w:t>յացնել Հայաստանի Հան</w:t>
      </w:r>
      <w:r w:rsidRPr="0056695C">
        <w:rPr>
          <w:rFonts w:ascii="GHEA Grapalat" w:hAnsi="GHEA Grapalat" w:cs="Sylfaen"/>
        </w:rPr>
        <w:softHyphen/>
        <w:t>րա</w:t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պե</w:t>
      </w:r>
      <w:r w:rsidRPr="0056695C">
        <w:rPr>
          <w:rFonts w:ascii="GHEA Grapalat" w:hAnsi="GHEA Grapalat" w:cs="Sylfaen"/>
        </w:rPr>
        <w:softHyphen/>
        <w:t>տության Ազգային ժողով:</w:t>
      </w:r>
    </w:p>
    <w:p w:rsidR="007C017D" w:rsidRPr="0056695C" w:rsidRDefault="007C017D" w:rsidP="007C017D">
      <w:pPr>
        <w:spacing w:after="0" w:line="360" w:lineRule="auto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jc w:val="right"/>
        <w:rPr>
          <w:rFonts w:ascii="GHEA Grapalat" w:hAnsi="GHEA Grapalat" w:cs="Sylfaen"/>
        </w:rPr>
      </w:pPr>
      <w:r w:rsidRPr="0056695C">
        <w:rPr>
          <w:rFonts w:ascii="GHEA Grapalat" w:hAnsi="GHEA Grapalat"/>
        </w:rPr>
        <w:tab/>
      </w:r>
      <w:r w:rsidRPr="0056695C">
        <w:rPr>
          <w:rFonts w:ascii="GHEA Grapalat" w:hAnsi="GHEA Grapalat"/>
        </w:rPr>
        <w:tab/>
      </w:r>
      <w:r w:rsidR="00A419C7">
        <w:rPr>
          <w:rFonts w:ascii="GHEA Grapalat" w:hAnsi="GHEA Grapalat"/>
        </w:rPr>
        <w:t>Կ. Ճշմարիտ</w:t>
      </w:r>
      <w:r w:rsidRPr="0056695C">
        <w:rPr>
          <w:rFonts w:ascii="GHEA Grapalat" w:hAnsi="GHEA Grapalat"/>
        </w:rPr>
        <w:t xml:space="preserve">յան    </w:t>
      </w: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  <w:proofErr w:type="gramStart"/>
      <w:r w:rsidRPr="0056695C">
        <w:rPr>
          <w:rFonts w:ascii="GHEA Grapalat" w:hAnsi="GHEA Grapalat" w:cs="Sylfaen"/>
        </w:rPr>
        <w:t xml:space="preserve">Ամալյա Ենգոյան     ------------------------ «       » </w:t>
      </w:r>
      <w:r w:rsidR="0056695C" w:rsidRPr="0056695C">
        <w:rPr>
          <w:rFonts w:ascii="GHEA Grapalat" w:hAnsi="GHEA Grapalat" w:cs="Sylfaen"/>
        </w:rPr>
        <w:t>հոկ</w:t>
      </w:r>
      <w:r w:rsidRPr="0056695C">
        <w:rPr>
          <w:rFonts w:ascii="GHEA Grapalat" w:hAnsi="GHEA Grapalat" w:cs="Sylfaen"/>
        </w:rPr>
        <w:t>տեմբերի 2014 թ.</w:t>
      </w:r>
      <w:proofErr w:type="gramEnd"/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  <w:proofErr w:type="gramStart"/>
      <w:r w:rsidRPr="0056695C">
        <w:rPr>
          <w:rFonts w:ascii="GHEA Grapalat" w:hAnsi="GHEA Grapalat" w:cs="Sylfaen"/>
        </w:rPr>
        <w:t xml:space="preserve">Մակար Ղամբարյան ---------------------- «       » </w:t>
      </w:r>
      <w:r w:rsidR="0056695C" w:rsidRPr="0056695C">
        <w:rPr>
          <w:rFonts w:ascii="GHEA Grapalat" w:hAnsi="GHEA Grapalat" w:cs="Sylfaen"/>
        </w:rPr>
        <w:t>հոկ</w:t>
      </w:r>
      <w:r w:rsidRPr="0056695C">
        <w:rPr>
          <w:rFonts w:ascii="GHEA Grapalat" w:hAnsi="GHEA Grapalat" w:cs="Sylfaen"/>
        </w:rPr>
        <w:t>տեմբերի 2014 թ.</w:t>
      </w:r>
      <w:proofErr w:type="gramEnd"/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</w:p>
    <w:p w:rsidR="007C017D" w:rsidRPr="0056695C" w:rsidRDefault="007C017D" w:rsidP="007C017D">
      <w:pPr>
        <w:spacing w:after="0"/>
        <w:rPr>
          <w:rFonts w:ascii="GHEA Grapalat" w:hAnsi="GHEA Grapalat" w:cs="Sylfaen"/>
        </w:rPr>
      </w:pPr>
      <w:proofErr w:type="gramStart"/>
      <w:r w:rsidRPr="0056695C">
        <w:rPr>
          <w:rFonts w:ascii="GHEA Grapalat" w:hAnsi="GHEA Grapalat" w:cs="Sylfaen"/>
        </w:rPr>
        <w:t xml:space="preserve">Հովակիմ Հովակիմյան ------------------- «       » </w:t>
      </w:r>
      <w:r w:rsidR="0056695C" w:rsidRPr="0056695C">
        <w:rPr>
          <w:rFonts w:ascii="GHEA Grapalat" w:hAnsi="GHEA Grapalat" w:cs="Sylfaen"/>
        </w:rPr>
        <w:t>հոկ</w:t>
      </w:r>
      <w:r w:rsidRPr="0056695C">
        <w:rPr>
          <w:rFonts w:ascii="GHEA Grapalat" w:hAnsi="GHEA Grapalat" w:cs="Sylfaen"/>
        </w:rPr>
        <w:t>տեմբերի 2014 թ.</w:t>
      </w:r>
      <w:proofErr w:type="gramEnd"/>
    </w:p>
    <w:p w:rsidR="0056695C" w:rsidRPr="0056695C" w:rsidRDefault="0056695C" w:rsidP="0056695C">
      <w:pPr>
        <w:pStyle w:val="mechtex"/>
        <w:spacing w:line="360" w:lineRule="auto"/>
        <w:jc w:val="right"/>
        <w:rPr>
          <w:rFonts w:ascii="GHEA Grapalat" w:eastAsia="Calibri" w:hAnsi="GHEA Grapalat" w:cs="Sylfaen"/>
          <w:caps/>
          <w:u w:val="single"/>
          <w:lang w:eastAsia="en-US"/>
        </w:rPr>
      </w:pPr>
      <w:r w:rsidRPr="0056695C">
        <w:rPr>
          <w:rFonts w:ascii="GHEA Grapalat" w:eastAsia="Calibri" w:hAnsi="GHEA Grapalat" w:cs="Sylfaen"/>
          <w:caps/>
          <w:u w:val="single"/>
          <w:lang w:eastAsia="en-US"/>
        </w:rPr>
        <w:lastRenderedPageBreak/>
        <w:t>Նախագիծ</w:t>
      </w:r>
    </w:p>
    <w:p w:rsidR="0056695C" w:rsidRDefault="0056695C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6633B9" w:rsidRDefault="006633B9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6633B9" w:rsidRDefault="006633B9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6633B9" w:rsidRDefault="006633B9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6633B9" w:rsidRDefault="006633B9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6633B9" w:rsidRDefault="006633B9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6633B9" w:rsidRPr="0056695C" w:rsidRDefault="006633B9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56695C" w:rsidRPr="0056695C" w:rsidRDefault="0056695C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56695C" w:rsidRPr="0056695C" w:rsidRDefault="0056695C" w:rsidP="0056695C">
      <w:pPr>
        <w:pStyle w:val="mechtex"/>
        <w:spacing w:line="360" w:lineRule="auto"/>
        <w:ind w:left="5040"/>
        <w:jc w:val="right"/>
        <w:rPr>
          <w:rFonts w:ascii="GHEA Grapalat" w:eastAsia="Calibri" w:hAnsi="GHEA Grapalat" w:cs="Sylfaen"/>
          <w:lang w:eastAsia="en-US"/>
        </w:rPr>
      </w:pPr>
      <w:r w:rsidRPr="0056695C">
        <w:rPr>
          <w:rFonts w:ascii="GHEA Grapalat" w:eastAsia="Calibri" w:hAnsi="GHEA Grapalat" w:cs="Sylfaen"/>
          <w:lang w:eastAsia="en-US"/>
        </w:rPr>
        <w:t xml:space="preserve">  ՀԱՅԱՍՏԱՆԻ ՀԱՆՐԱՊԵՏՈՒԹՅԱՆ</w:t>
      </w:r>
    </w:p>
    <w:p w:rsidR="0056695C" w:rsidRPr="0056695C" w:rsidRDefault="0056695C" w:rsidP="0056695C">
      <w:pPr>
        <w:pStyle w:val="mechtex"/>
        <w:spacing w:line="360" w:lineRule="auto"/>
        <w:ind w:left="2880" w:firstLine="720"/>
        <w:jc w:val="right"/>
        <w:rPr>
          <w:rFonts w:ascii="GHEA Grapalat" w:eastAsia="Calibri" w:hAnsi="GHEA Grapalat" w:cs="Sylfaen"/>
          <w:lang w:eastAsia="en-US"/>
        </w:rPr>
      </w:pPr>
      <w:r w:rsidRPr="0056695C">
        <w:rPr>
          <w:rFonts w:ascii="GHEA Grapalat" w:eastAsia="Calibri" w:hAnsi="GHEA Grapalat" w:cs="Sylfaen"/>
          <w:lang w:eastAsia="en-US"/>
        </w:rPr>
        <w:t xml:space="preserve">                      ԱԶԳԱՅԻՆ ԺՈՂՈՎԻ   ՆԱԽԱԳԱՀ</w:t>
      </w:r>
    </w:p>
    <w:p w:rsidR="0056695C" w:rsidRPr="0056695C" w:rsidRDefault="0056695C" w:rsidP="0056695C">
      <w:pPr>
        <w:pStyle w:val="mechtex"/>
        <w:spacing w:line="360" w:lineRule="auto"/>
        <w:jc w:val="right"/>
        <w:rPr>
          <w:rFonts w:ascii="GHEA Grapalat" w:eastAsia="Calibri" w:hAnsi="GHEA Grapalat" w:cs="Sylfaen"/>
          <w:lang w:eastAsia="en-US"/>
        </w:rPr>
      </w:pPr>
      <w:r w:rsidRPr="0056695C">
        <w:rPr>
          <w:rFonts w:ascii="GHEA Grapalat" w:eastAsia="Calibri" w:hAnsi="GHEA Grapalat" w:cs="Sylfaen"/>
          <w:lang w:eastAsia="en-US"/>
        </w:rPr>
        <w:tab/>
      </w:r>
      <w:r w:rsidRPr="0056695C">
        <w:rPr>
          <w:rFonts w:ascii="GHEA Grapalat" w:eastAsia="Calibri" w:hAnsi="GHEA Grapalat" w:cs="Sylfaen"/>
          <w:lang w:eastAsia="en-US"/>
        </w:rPr>
        <w:tab/>
      </w:r>
      <w:r w:rsidRPr="0056695C">
        <w:rPr>
          <w:rFonts w:ascii="GHEA Grapalat" w:eastAsia="Calibri" w:hAnsi="GHEA Grapalat" w:cs="Sylfaen"/>
          <w:lang w:eastAsia="en-US"/>
        </w:rPr>
        <w:tab/>
      </w:r>
      <w:r w:rsidRPr="0056695C">
        <w:rPr>
          <w:rFonts w:ascii="GHEA Grapalat" w:eastAsia="Calibri" w:hAnsi="GHEA Grapalat" w:cs="Sylfaen"/>
          <w:lang w:eastAsia="en-US"/>
        </w:rPr>
        <w:tab/>
      </w:r>
      <w:r w:rsidRPr="0056695C">
        <w:rPr>
          <w:rFonts w:ascii="GHEA Grapalat" w:eastAsia="Calibri" w:hAnsi="GHEA Grapalat" w:cs="Sylfaen"/>
          <w:lang w:eastAsia="en-US"/>
        </w:rPr>
        <w:tab/>
      </w:r>
      <w:r w:rsidRPr="0056695C">
        <w:rPr>
          <w:rFonts w:ascii="GHEA Grapalat" w:eastAsia="Calibri" w:hAnsi="GHEA Grapalat" w:cs="Sylfaen"/>
          <w:lang w:eastAsia="en-US"/>
        </w:rPr>
        <w:tab/>
      </w:r>
      <w:r w:rsidRPr="0056695C">
        <w:rPr>
          <w:rFonts w:ascii="GHEA Grapalat" w:eastAsia="Calibri" w:hAnsi="GHEA Grapalat" w:cs="Sylfaen"/>
          <w:lang w:eastAsia="en-US"/>
        </w:rPr>
        <w:tab/>
        <w:t xml:space="preserve"> </w:t>
      </w:r>
      <w:proofErr w:type="gramStart"/>
      <w:r>
        <w:rPr>
          <w:rFonts w:ascii="GHEA Grapalat" w:eastAsia="Calibri" w:hAnsi="GHEA Grapalat" w:cs="Sylfaen"/>
          <w:lang w:eastAsia="en-US"/>
        </w:rPr>
        <w:t>պարոն</w:t>
      </w:r>
      <w:proofErr w:type="gramEnd"/>
      <w:r w:rsidRPr="0056695C">
        <w:rPr>
          <w:rFonts w:ascii="GHEA Grapalat" w:eastAsia="Calibri" w:hAnsi="GHEA Grapalat" w:cs="Sylfaen"/>
          <w:lang w:eastAsia="en-US"/>
        </w:rPr>
        <w:t xml:space="preserve"> ԳԱԼՈՒՍՏ ՍԱՀԱԿՅԱՆԻՆ</w:t>
      </w:r>
    </w:p>
    <w:p w:rsidR="0056695C" w:rsidRPr="0056695C" w:rsidRDefault="0056695C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56695C" w:rsidRPr="0056695C" w:rsidRDefault="0056695C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</w:p>
    <w:p w:rsidR="0056695C" w:rsidRPr="0056695C" w:rsidRDefault="0056695C" w:rsidP="0056695C">
      <w:pPr>
        <w:pStyle w:val="mechtex"/>
        <w:spacing w:line="360" w:lineRule="auto"/>
        <w:rPr>
          <w:rFonts w:ascii="GHEA Grapalat" w:eastAsia="Calibri" w:hAnsi="GHEA Grapalat" w:cs="Sylfaen"/>
          <w:lang w:eastAsia="en-US"/>
        </w:rPr>
      </w:pPr>
      <w:r w:rsidRPr="0056695C">
        <w:rPr>
          <w:rFonts w:ascii="GHEA Grapalat" w:eastAsia="Calibri" w:hAnsi="GHEA Grapalat" w:cs="Sylfaen"/>
          <w:lang w:eastAsia="en-US"/>
        </w:rPr>
        <w:t>Հարգելի պարոն Սահակյան</w:t>
      </w:r>
    </w:p>
    <w:p w:rsidR="0056695C" w:rsidRPr="0056695C" w:rsidRDefault="0056695C" w:rsidP="0056695C">
      <w:pPr>
        <w:spacing w:line="360" w:lineRule="auto"/>
        <w:jc w:val="both"/>
        <w:rPr>
          <w:rFonts w:ascii="GHEA Grapalat" w:eastAsia="Calibri" w:hAnsi="GHEA Grapalat" w:cs="Sylfaen"/>
        </w:rPr>
      </w:pPr>
    </w:p>
    <w:p w:rsidR="0056695C" w:rsidRPr="0056695C" w:rsidRDefault="0056695C" w:rsidP="0056695C">
      <w:pPr>
        <w:spacing w:after="0" w:line="360" w:lineRule="auto"/>
        <w:ind w:firstLine="720"/>
        <w:jc w:val="both"/>
        <w:rPr>
          <w:rFonts w:ascii="GHEA Grapalat" w:eastAsia="Calibri" w:hAnsi="GHEA Grapalat" w:cs="Times New Roman"/>
        </w:rPr>
      </w:pPr>
      <w:r w:rsidRPr="0056695C">
        <w:rPr>
          <w:rFonts w:ascii="GHEA Grapalat" w:eastAsia="Calibri" w:hAnsi="GHEA Grapalat" w:cs="Sylfaen"/>
        </w:rPr>
        <w:t>Ձեզ ենք ներկայացնում Հայաստանի Հանրապետության կառավարության եզրա</w:t>
      </w:r>
      <w:r w:rsidRPr="0056695C">
        <w:rPr>
          <w:rFonts w:ascii="GHEA Grapalat" w:eastAsia="Calibri" w:hAnsi="GHEA Grapalat" w:cs="Sylfaen"/>
        </w:rPr>
        <w:softHyphen/>
        <w:t>կա</w:t>
      </w:r>
      <w:r w:rsidRPr="0056695C">
        <w:rPr>
          <w:rFonts w:ascii="GHEA Grapalat" w:eastAsia="Calibri" w:hAnsi="GHEA Grapalat" w:cs="Sylfaen"/>
        </w:rPr>
        <w:softHyphen/>
        <w:t>ցու</w:t>
      </w:r>
      <w:r w:rsidRPr="0056695C">
        <w:rPr>
          <w:rFonts w:ascii="GHEA Grapalat" w:eastAsia="Calibri" w:hAnsi="GHEA Grapalat" w:cs="Sylfaen"/>
        </w:rPr>
        <w:softHyphen/>
        <w:t>թյունը Հայաստանի Հանրա</w:t>
      </w:r>
      <w:r w:rsidRPr="0056695C">
        <w:rPr>
          <w:rFonts w:ascii="GHEA Grapalat" w:eastAsia="Calibri" w:hAnsi="GHEA Grapalat" w:cs="Sylfaen"/>
        </w:rPr>
        <w:softHyphen/>
        <w:t>պետու</w:t>
      </w:r>
      <w:r w:rsidRPr="0056695C">
        <w:rPr>
          <w:rFonts w:ascii="GHEA Grapalat" w:eastAsia="Calibri" w:hAnsi="GHEA Grapalat" w:cs="Sylfaen"/>
        </w:rPr>
        <w:softHyphen/>
        <w:t>թյան Ազ</w:t>
      </w:r>
      <w:r w:rsidRPr="0056695C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</w:rPr>
        <w:softHyphen/>
        <w:t>գա</w:t>
      </w:r>
      <w:r w:rsidRPr="0056695C">
        <w:rPr>
          <w:rFonts w:ascii="GHEA Grapalat" w:eastAsia="Calibri" w:hAnsi="GHEA Grapalat" w:cs="Sylfaen"/>
        </w:rPr>
        <w:softHyphen/>
        <w:t>յին ժողովի պատգամավոր Հրանտ Բագրատ</w:t>
      </w:r>
      <w:r w:rsidRPr="0056695C">
        <w:rPr>
          <w:rFonts w:ascii="GHEA Grapalat" w:eastAsia="Calibri" w:hAnsi="GHEA Grapalat" w:cs="Sylfaen"/>
        </w:rPr>
        <w:softHyphen/>
        <w:t>յանի՝ օրենսդրա</w:t>
      </w:r>
      <w:r w:rsidRPr="0056695C">
        <w:rPr>
          <w:rFonts w:ascii="GHEA Grapalat" w:eastAsia="Calibri" w:hAnsi="GHEA Grapalat" w:cs="Sylfaen"/>
        </w:rPr>
        <w:softHyphen/>
        <w:t>կան նա</w:t>
      </w:r>
      <w:r w:rsidRPr="0056695C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</w:rPr>
        <w:softHyphen/>
        <w:t>խա</w:t>
      </w:r>
      <w:r w:rsidRPr="0056695C">
        <w:rPr>
          <w:rFonts w:ascii="GHEA Grapalat" w:eastAsia="Calibri" w:hAnsi="GHEA Grapalat" w:cs="Sylfaen"/>
        </w:rPr>
        <w:softHyphen/>
        <w:t>ձեռ</w:t>
      </w:r>
      <w:r w:rsidRPr="0056695C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</w:rPr>
        <w:softHyphen/>
        <w:t>նու</w:t>
      </w:r>
      <w:r w:rsidRPr="0056695C">
        <w:rPr>
          <w:rFonts w:ascii="GHEA Grapalat" w:eastAsia="Calibri" w:hAnsi="GHEA Grapalat" w:cs="Sylfaen"/>
        </w:rPr>
        <w:softHyphen/>
        <w:t>թյան կարգով ներ</w:t>
      </w:r>
      <w:r w:rsidRPr="0056695C">
        <w:rPr>
          <w:rFonts w:ascii="GHEA Grapalat" w:eastAsia="Calibri" w:hAnsi="GHEA Grapalat" w:cs="Sylfaen"/>
        </w:rPr>
        <w:softHyphen/>
        <w:t>կա</w:t>
      </w:r>
      <w:r w:rsidRPr="0056695C">
        <w:rPr>
          <w:rFonts w:ascii="GHEA Grapalat" w:eastAsia="Calibri" w:hAnsi="GHEA Grapalat" w:cs="Sylfaen"/>
        </w:rPr>
        <w:softHyphen/>
        <w:t xml:space="preserve">յացրած </w:t>
      </w:r>
      <w:r w:rsidRPr="0056695C">
        <w:rPr>
          <w:rFonts w:ascii="GHEA Grapalat" w:eastAsia="Calibri" w:hAnsi="GHEA Grapalat" w:cs="Times New Roman"/>
        </w:rPr>
        <w:t>«Ակցիզային հարկի մասին» Հա</w:t>
      </w:r>
      <w:r w:rsidRPr="0056695C">
        <w:rPr>
          <w:rFonts w:ascii="GHEA Grapalat" w:eastAsia="Calibri" w:hAnsi="GHEA Grapalat" w:cs="Times New Roman"/>
        </w:rPr>
        <w:softHyphen/>
        <w:t>յաստանի Հանրապետության օրենքում լրացումներ և փոփոխություններ կատարելու մա</w:t>
      </w:r>
      <w:r w:rsidRPr="0056695C">
        <w:rPr>
          <w:rFonts w:ascii="GHEA Grapalat" w:eastAsia="Calibri" w:hAnsi="GHEA Grapalat" w:cs="Times New Roman"/>
        </w:rPr>
        <w:softHyphen/>
        <w:t xml:space="preserve">սին» </w:t>
      </w:r>
      <w:r w:rsidRPr="0056695C">
        <w:rPr>
          <w:rFonts w:ascii="GHEA Grapalat" w:eastAsia="Calibri" w:hAnsi="GHEA Grapalat" w:cs="Sylfaen"/>
        </w:rPr>
        <w:t>Հա</w:t>
      </w:r>
      <w:r w:rsidRPr="0056695C">
        <w:rPr>
          <w:rFonts w:ascii="GHEA Grapalat" w:eastAsia="Calibri" w:hAnsi="GHEA Grapalat" w:cs="Sylfaen"/>
        </w:rPr>
        <w:softHyphen/>
        <w:t>յաս</w:t>
      </w:r>
      <w:r w:rsidRPr="0056695C">
        <w:rPr>
          <w:rFonts w:ascii="GHEA Grapalat" w:eastAsia="Calibri" w:hAnsi="GHEA Grapalat" w:cs="Sylfaen"/>
        </w:rPr>
        <w:softHyphen/>
        <w:t>տանի Հանրապե</w:t>
      </w:r>
      <w:r w:rsidRPr="0056695C">
        <w:rPr>
          <w:rFonts w:ascii="GHEA Grapalat" w:eastAsia="Calibri" w:hAnsi="GHEA Grapalat" w:cs="Sylfaen"/>
        </w:rPr>
        <w:softHyphen/>
        <w:t>տու</w:t>
      </w:r>
      <w:r w:rsidRPr="0056695C">
        <w:rPr>
          <w:rFonts w:ascii="GHEA Grapalat" w:eastAsia="Calibri" w:hAnsi="GHEA Grapalat" w:cs="Sylfaen"/>
        </w:rPr>
        <w:softHyphen/>
        <w:t>թյան օրենքի նա</w:t>
      </w:r>
      <w:r w:rsidRPr="0056695C">
        <w:rPr>
          <w:rFonts w:ascii="GHEA Grapalat" w:eastAsia="Calibri" w:hAnsi="GHEA Grapalat" w:cs="Sylfaen"/>
        </w:rPr>
        <w:softHyphen/>
        <w:t>խա</w:t>
      </w:r>
      <w:r w:rsidRPr="0056695C">
        <w:rPr>
          <w:rFonts w:ascii="GHEA Grapalat" w:eastAsia="Calibri" w:hAnsi="GHEA Grapalat" w:cs="Sylfaen"/>
        </w:rPr>
        <w:softHyphen/>
        <w:t>գծի (</w:t>
      </w:r>
      <w:r w:rsidRPr="0056695C">
        <w:rPr>
          <w:rFonts w:ascii="GHEA Grapalat" w:eastAsia="Calibri" w:hAnsi="GHEA Grapalat" w:cs="Times New Roman"/>
          <w:i/>
          <w:iCs/>
        </w:rPr>
        <w:t>Պ-580-28.08.2014-ՏՀ-010/0</w:t>
      </w:r>
      <w:r w:rsidRPr="0056695C">
        <w:rPr>
          <w:rFonts w:ascii="GHEA Grapalat" w:eastAsia="Calibri" w:hAnsi="GHEA Grapalat" w:cs="Sylfaen"/>
        </w:rPr>
        <w:t>) վերա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</w:rPr>
        <w:t>բեր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</w:rPr>
        <w:t>յալ:</w:t>
      </w:r>
    </w:p>
    <w:p w:rsidR="0056695C" w:rsidRPr="0056695C" w:rsidRDefault="0056695C" w:rsidP="0056695C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 w:rsidRPr="0056695C">
        <w:rPr>
          <w:rFonts w:ascii="GHEA Grapalat" w:eastAsia="Calibri" w:hAnsi="GHEA Grapalat" w:cs="Sylfaen"/>
        </w:rPr>
        <w:t>Նախագծով առաջարկվում է`</w:t>
      </w:r>
    </w:p>
    <w:p w:rsidR="0056695C" w:rsidRPr="0056695C" w:rsidRDefault="0056695C" w:rsidP="0056695C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20"/>
        <w:jc w:val="both"/>
        <w:rPr>
          <w:rFonts w:ascii="GHEA Grapalat" w:eastAsia="Calibri" w:hAnsi="GHEA Grapalat" w:cs="Sylfaen"/>
        </w:rPr>
      </w:pPr>
      <w:r w:rsidRPr="0056695C">
        <w:rPr>
          <w:rFonts w:ascii="GHEA Grapalat" w:eastAsia="Calibri" w:hAnsi="GHEA Grapalat" w:cs="Sylfaen"/>
          <w:lang w:val="hy-AM"/>
        </w:rPr>
        <w:t xml:space="preserve">տեղական արտադրության ալկոհոլային խմիչքների համար </w:t>
      </w:r>
      <w:r w:rsidRPr="0056695C">
        <w:rPr>
          <w:rFonts w:ascii="GHEA Grapalat" w:eastAsia="Calibri" w:hAnsi="GHEA Grapalat" w:cs="Sylfaen"/>
        </w:rPr>
        <w:t>որպես</w:t>
      </w:r>
      <w:r w:rsidRPr="0056695C">
        <w:rPr>
          <w:rFonts w:ascii="GHEA Grapalat" w:eastAsia="Calibri" w:hAnsi="GHEA Grapalat" w:cs="Sylfaen"/>
          <w:lang w:val="hy-AM"/>
        </w:rPr>
        <w:t xml:space="preserve"> ակցի</w:t>
      </w:r>
      <w:r w:rsidRPr="0056695C">
        <w:rPr>
          <w:rFonts w:ascii="GHEA Grapalat" w:eastAsia="Calibri" w:hAnsi="GHEA Grapalat" w:cs="Sylfaen"/>
          <w:lang w:val="hy-AM"/>
        </w:rPr>
        <w:softHyphen/>
        <w:t>զային հար</w:t>
      </w:r>
      <w:r w:rsidRPr="0056695C">
        <w:rPr>
          <w:rFonts w:ascii="GHEA Grapalat" w:eastAsia="Calibri" w:hAnsi="GHEA Grapalat" w:cs="Sylfaen"/>
          <w:lang w:val="hy-AM"/>
        </w:rPr>
        <w:softHyphen/>
        <w:t>կով</w:t>
      </w:r>
      <w:r w:rsidRPr="0056695C">
        <w:rPr>
          <w:rFonts w:ascii="GHEA Grapalat" w:eastAsia="Calibri" w:hAnsi="GHEA Grapalat" w:cs="Sylfaen"/>
        </w:rPr>
        <w:t xml:space="preserve"> հարկման բազա սահմանել</w:t>
      </w:r>
      <w:r w:rsidRPr="0056695C">
        <w:rPr>
          <w:rFonts w:ascii="GHEA Grapalat" w:eastAsia="Calibri" w:hAnsi="GHEA Grapalat" w:cs="Sylfaen"/>
          <w:lang w:val="hy-AM"/>
        </w:rPr>
        <w:t xml:space="preserve"> միայն են</w:t>
      </w:r>
      <w:r w:rsidRPr="0056695C">
        <w:rPr>
          <w:rFonts w:ascii="GHEA Grapalat" w:eastAsia="Calibri" w:hAnsi="GHEA Grapalat" w:cs="Sylfaen"/>
        </w:rPr>
        <w:t>թ</w:t>
      </w:r>
      <w:r w:rsidRPr="0056695C">
        <w:rPr>
          <w:rFonts w:ascii="GHEA Grapalat" w:eastAsia="Calibri" w:hAnsi="GHEA Grapalat" w:cs="Sylfaen"/>
          <w:lang w:val="hy-AM"/>
        </w:rPr>
        <w:t>աակցիզայի</w:t>
      </w:r>
      <w:r w:rsidRPr="0056695C">
        <w:rPr>
          <w:rFonts w:ascii="GHEA Grapalat" w:eastAsia="Calibri" w:hAnsi="GHEA Grapalat" w:cs="Sylfaen"/>
        </w:rPr>
        <w:t>ն</w:t>
      </w:r>
      <w:r w:rsidRPr="0056695C">
        <w:rPr>
          <w:rFonts w:ascii="GHEA Grapalat" w:eastAsia="Calibri" w:hAnsi="GHEA Grapalat" w:cs="Sylfaen"/>
          <w:lang w:val="hy-AM"/>
        </w:rPr>
        <w:t xml:space="preserve"> ապրանքի</w:t>
      </w:r>
      <w:r w:rsidRPr="0056695C">
        <w:rPr>
          <w:rFonts w:ascii="GHEA Grapalat" w:eastAsia="Calibri" w:hAnsi="GHEA Grapalat" w:cs="Sylfaen"/>
        </w:rPr>
        <w:t xml:space="preserve"> արժեք</w:t>
      </w:r>
      <w:r w:rsidRPr="0056695C">
        <w:rPr>
          <w:rFonts w:ascii="GHEA Grapalat" w:eastAsia="Calibri" w:hAnsi="GHEA Grapalat" w:cs="Sylfaen"/>
          <w:lang w:val="hy-AM"/>
        </w:rPr>
        <w:t>ը</w:t>
      </w:r>
      <w:r w:rsidRPr="0056695C">
        <w:rPr>
          <w:rFonts w:ascii="GHEA Grapalat" w:eastAsia="Calibri" w:hAnsi="GHEA Grapalat" w:cs="Sylfaen"/>
        </w:rPr>
        <w:t>,</w:t>
      </w:r>
    </w:p>
    <w:p w:rsidR="0056695C" w:rsidRPr="0056695C" w:rsidRDefault="0056695C" w:rsidP="0056695C">
      <w:pPr>
        <w:numPr>
          <w:ilvl w:val="0"/>
          <w:numId w:val="1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Calibri" w:hAnsi="GHEA Grapalat" w:cs="Sylfaen"/>
        </w:rPr>
      </w:pPr>
      <w:r w:rsidRPr="0056695C">
        <w:rPr>
          <w:rFonts w:ascii="GHEA Grapalat" w:eastAsia="Calibri" w:hAnsi="GHEA Grapalat" w:cs="Sylfaen"/>
          <w:lang w:val="hy-AM"/>
        </w:rPr>
        <w:t>նվազեցնել տեղական արտադրության խաղողի հումքից արտադրվող ալկոհո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լա</w:t>
      </w:r>
      <w:r>
        <w:rPr>
          <w:rFonts w:ascii="GHEA Grapalat" w:eastAsia="Calibri" w:hAnsi="GHEA Grapalat" w:cs="Sylfaen"/>
        </w:rPr>
        <w:softHyphen/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յին խմիչք</w:t>
      </w:r>
      <w:r w:rsidRPr="0056695C">
        <w:rPr>
          <w:rFonts w:ascii="GHEA Grapalat" w:eastAsia="Calibri" w:hAnsi="GHEA Grapalat" w:cs="Sylfaen"/>
          <w:lang w:val="hy-AM"/>
        </w:rPr>
        <w:softHyphen/>
        <w:t xml:space="preserve">ների </w:t>
      </w:r>
      <w:r w:rsidRPr="0056695C">
        <w:rPr>
          <w:rFonts w:ascii="GHEA Grapalat" w:eastAsia="Calibri" w:hAnsi="GHEA Grapalat" w:cs="Sylfaen"/>
        </w:rPr>
        <w:t>համար</w:t>
      </w:r>
      <w:r w:rsidRPr="0056695C">
        <w:rPr>
          <w:rFonts w:ascii="GHEA Grapalat" w:eastAsia="Calibri" w:hAnsi="GHEA Grapalat" w:cs="Sylfaen"/>
          <w:lang w:val="hy-AM"/>
        </w:rPr>
        <w:t xml:space="preserve"> ակցիզային հարկի դրույքաչափերը՝ միաժամանակ բարձրացնելով տե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ղա</w:t>
      </w:r>
      <w:r w:rsidRPr="0056695C">
        <w:rPr>
          <w:rFonts w:ascii="GHEA Grapalat" w:eastAsia="Calibri" w:hAnsi="GHEA Grapalat" w:cs="Sylfaen"/>
          <w:lang w:val="hy-AM"/>
        </w:rPr>
        <w:softHyphen/>
        <w:t xml:space="preserve">կան արտադրության </w:t>
      </w:r>
      <w:r w:rsidRPr="0056695C">
        <w:rPr>
          <w:rFonts w:ascii="GHEA Grapalat" w:eastAsia="Calibri" w:hAnsi="GHEA Grapalat" w:cs="Sylfaen"/>
        </w:rPr>
        <w:t>էթիլային սպիրտի համար</w:t>
      </w:r>
      <w:r w:rsidRPr="0056695C">
        <w:rPr>
          <w:rFonts w:ascii="GHEA Grapalat" w:eastAsia="Calibri" w:hAnsi="GHEA Grapalat" w:cs="Sylfaen"/>
          <w:lang w:val="hy-AM"/>
        </w:rPr>
        <w:t xml:space="preserve"> ակցիզային հարկի դրույքաչափերը: </w:t>
      </w:r>
    </w:p>
    <w:p w:rsidR="0056695C" w:rsidRPr="0056695C" w:rsidRDefault="0056695C" w:rsidP="0056695C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 w:rsidRPr="0056695C">
        <w:rPr>
          <w:rFonts w:ascii="GHEA Grapalat" w:eastAsia="Calibri" w:hAnsi="GHEA Grapalat" w:cs="Sylfaen"/>
        </w:rPr>
        <w:t>Ըստ ն</w:t>
      </w:r>
      <w:r w:rsidRPr="0056695C">
        <w:rPr>
          <w:rFonts w:ascii="GHEA Grapalat" w:eastAsia="Calibri" w:hAnsi="GHEA Grapalat" w:cs="Sylfaen"/>
          <w:lang w:val="hy-AM"/>
        </w:rPr>
        <w:t>ախագծի</w:t>
      </w:r>
      <w:r w:rsidRPr="0056695C">
        <w:rPr>
          <w:rFonts w:ascii="GHEA Grapalat" w:eastAsia="Calibri" w:hAnsi="GHEA Grapalat" w:cs="Sylfaen"/>
        </w:rPr>
        <w:t xml:space="preserve">ն կից ներկայացված </w:t>
      </w:r>
      <w:r w:rsidRPr="0056695C">
        <w:rPr>
          <w:rFonts w:ascii="GHEA Grapalat" w:eastAsia="Calibri" w:hAnsi="GHEA Grapalat" w:cs="Sylfaen"/>
          <w:lang w:val="hy-AM"/>
        </w:rPr>
        <w:t>հիմնավորման</w:t>
      </w:r>
      <w:r w:rsidRPr="0056695C">
        <w:rPr>
          <w:rFonts w:ascii="GHEA Grapalat" w:eastAsia="Calibri" w:hAnsi="GHEA Grapalat" w:cs="Sylfaen"/>
        </w:rPr>
        <w:t>՝</w:t>
      </w:r>
      <w:r w:rsidRPr="0056695C">
        <w:rPr>
          <w:rFonts w:ascii="GHEA Grapalat" w:eastAsia="Calibri" w:hAnsi="GHEA Grapalat" w:cs="Sylfaen"/>
          <w:lang w:val="hy-AM"/>
        </w:rPr>
        <w:t xml:space="preserve"> վերոնշյալ առա</w:t>
      </w:r>
      <w:r w:rsidRPr="0056695C">
        <w:rPr>
          <w:rFonts w:ascii="GHEA Grapalat" w:eastAsia="Calibri" w:hAnsi="GHEA Grapalat" w:cs="Sylfaen"/>
          <w:lang w:val="hy-AM"/>
        </w:rPr>
        <w:softHyphen/>
        <w:t>ջարկու</w:t>
      </w:r>
      <w:r w:rsidRPr="0056695C">
        <w:rPr>
          <w:rFonts w:ascii="GHEA Grapalat" w:eastAsia="Calibri" w:hAnsi="GHEA Grapalat" w:cs="Sylfaen"/>
          <w:lang w:val="hy-AM"/>
        </w:rPr>
        <w:softHyphen/>
        <w:t>թյունների ընդուն</w:t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  <w:t>ման արդյունքում կնվազեն խաղողի հումքից ստացված տեղական արտադրության ալկո</w:t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  <w:t>հո</w:t>
      </w:r>
      <w:r w:rsidRPr="0056695C">
        <w:rPr>
          <w:rFonts w:ascii="GHEA Grapalat" w:eastAsia="Calibri" w:hAnsi="GHEA Grapalat" w:cs="Sylfaen"/>
          <w:lang w:val="hy-AM"/>
        </w:rPr>
        <w:softHyphen/>
        <w:t>լային խմիչքների գները, ինչ</w:t>
      </w:r>
      <w:r w:rsidRPr="0056695C">
        <w:rPr>
          <w:rFonts w:ascii="GHEA Grapalat" w:eastAsia="Calibri" w:hAnsi="GHEA Grapalat" w:cs="Sylfaen"/>
        </w:rPr>
        <w:t>ն էլ</w:t>
      </w:r>
      <w:r w:rsidRPr="0056695C">
        <w:rPr>
          <w:rFonts w:ascii="GHEA Grapalat" w:eastAsia="Calibri" w:hAnsi="GHEA Grapalat" w:cs="Sylfaen"/>
          <w:lang w:val="hy-AM"/>
        </w:rPr>
        <w:t xml:space="preserve"> կնպաստի խաղողի արտադրության ծավալ</w:t>
      </w:r>
      <w:r w:rsidRPr="0056695C">
        <w:rPr>
          <w:rFonts w:ascii="GHEA Grapalat" w:eastAsia="Calibri" w:hAnsi="GHEA Grapalat" w:cs="Sylfaen"/>
          <w:lang w:val="hy-AM"/>
        </w:rPr>
        <w:softHyphen/>
        <w:t>ների աճին:</w:t>
      </w:r>
    </w:p>
    <w:p w:rsidR="0056695C" w:rsidRPr="0056695C" w:rsidRDefault="0056695C" w:rsidP="0056695C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 w:rsidRPr="0056695C">
        <w:rPr>
          <w:rFonts w:ascii="GHEA Grapalat" w:eastAsia="Calibri" w:hAnsi="GHEA Grapalat" w:cs="Sylfaen"/>
          <w:lang w:val="hy-AM"/>
        </w:rPr>
        <w:lastRenderedPageBreak/>
        <w:t>Այդ կապակցությամբ, հայտնում ենք, որ.</w:t>
      </w:r>
    </w:p>
    <w:p w:rsidR="0056695C" w:rsidRPr="0056695C" w:rsidRDefault="0056695C" w:rsidP="0056695C">
      <w:pPr>
        <w:numPr>
          <w:ilvl w:val="0"/>
          <w:numId w:val="5"/>
        </w:numPr>
        <w:tabs>
          <w:tab w:val="left" w:pos="952"/>
        </w:tabs>
        <w:spacing w:after="0" w:line="360" w:lineRule="auto"/>
        <w:ind w:left="0" w:firstLine="720"/>
        <w:jc w:val="both"/>
        <w:rPr>
          <w:rFonts w:ascii="GHEA Grapalat" w:eastAsia="Calibri" w:hAnsi="GHEA Grapalat" w:cs="Sylfaen"/>
          <w:lang w:val="hy-AM"/>
        </w:rPr>
      </w:pPr>
      <w:r w:rsidRPr="0056695C">
        <w:rPr>
          <w:rFonts w:ascii="GHEA Grapalat" w:eastAsia="Calibri" w:hAnsi="GHEA Grapalat" w:cs="Sylfaen"/>
          <w:lang w:val="hy-AM"/>
        </w:rPr>
        <w:t>Գինիների համար ակցի</w:t>
      </w:r>
      <w:r w:rsidRPr="0056695C">
        <w:rPr>
          <w:rFonts w:ascii="GHEA Grapalat" w:eastAsia="Calibri" w:hAnsi="GHEA Grapalat" w:cs="Sylfaen"/>
          <w:lang w:val="hy-AM"/>
        </w:rPr>
        <w:softHyphen/>
        <w:t>զային հարկի դրույքաչափերը 2002 թվա</w:t>
      </w:r>
      <w:r w:rsidRPr="0056695C">
        <w:rPr>
          <w:rFonts w:ascii="GHEA Grapalat" w:eastAsia="Calibri" w:hAnsi="GHEA Grapalat" w:cs="Sylfaen"/>
          <w:lang w:val="hy-AM"/>
        </w:rPr>
        <w:softHyphen/>
        <w:t>կա</w:t>
      </w:r>
      <w:r w:rsidRPr="0056695C">
        <w:rPr>
          <w:rFonts w:ascii="GHEA Grapalat" w:eastAsia="Calibri" w:hAnsi="GHEA Grapalat" w:cs="Sylfaen"/>
          <w:lang w:val="hy-AM"/>
        </w:rPr>
        <w:softHyphen/>
        <w:t>նից չեն փո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փոխ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վել, մինչդեռ գինի</w:t>
      </w:r>
      <w:r w:rsidRPr="0056695C">
        <w:rPr>
          <w:rFonts w:ascii="GHEA Grapalat" w:eastAsia="Calibri" w:hAnsi="GHEA Grapalat" w:cs="Sylfaen"/>
          <w:lang w:val="hy-AM"/>
        </w:rPr>
        <w:softHyphen/>
        <w:t>ների շուկա</w:t>
      </w:r>
      <w:r w:rsidRPr="0056695C">
        <w:rPr>
          <w:rFonts w:ascii="GHEA Grapalat" w:eastAsia="Calibri" w:hAnsi="GHEA Grapalat" w:cs="Sylfaen"/>
          <w:lang w:val="hy-AM"/>
        </w:rPr>
        <w:softHyphen/>
        <w:t>յական գներն անցած տասը տարվա ընթաց</w:t>
      </w:r>
      <w:r w:rsidRPr="0056695C">
        <w:rPr>
          <w:rFonts w:ascii="GHEA Grapalat" w:eastAsia="Calibri" w:hAnsi="GHEA Grapalat" w:cs="Sylfaen"/>
          <w:lang w:val="hy-AM"/>
        </w:rPr>
        <w:softHyphen/>
        <w:t>քում էականորեն բար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ձրացել են: Գտնում ենք նաև, որ ակցիզային հարկի դրույքա</w:t>
      </w:r>
      <w:r w:rsidRPr="0056695C">
        <w:rPr>
          <w:rFonts w:ascii="GHEA Grapalat" w:eastAsia="Calibri" w:hAnsi="GHEA Grapalat" w:cs="Sylfaen"/>
          <w:lang w:val="hy-AM"/>
        </w:rPr>
        <w:softHyphen/>
        <w:t>չափերի նվազեցումը չի կա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րող էականորեն փոխել ենթաակցիզային ապրանք</w:t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  <w:t>ների գները, և հետևաբար չի ավելացնի խա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ղողի հումքից տեղական արտադրու</w:t>
      </w:r>
      <w:r w:rsidRPr="0056695C">
        <w:rPr>
          <w:rFonts w:ascii="GHEA Grapalat" w:eastAsia="Calibri" w:hAnsi="GHEA Grapalat" w:cs="Sylfaen"/>
          <w:lang w:val="hy-AM"/>
        </w:rPr>
        <w:softHyphen/>
        <w:t>թյան ալկոհոլային խմիչքների իրացման և խաղողի ար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տադրության ծավալները, քանի որ մեր ուսումնա</w:t>
      </w:r>
      <w:r w:rsidRPr="0056695C">
        <w:rPr>
          <w:rFonts w:ascii="GHEA Grapalat" w:eastAsia="Calibri" w:hAnsi="GHEA Grapalat" w:cs="Sylfaen"/>
          <w:lang w:val="hy-AM"/>
        </w:rPr>
        <w:softHyphen/>
        <w:t>սիրու</w:t>
      </w:r>
      <w:r w:rsidRPr="0056695C">
        <w:rPr>
          <w:rFonts w:ascii="GHEA Grapalat" w:eastAsia="Calibri" w:hAnsi="GHEA Grapalat" w:cs="Sylfaen"/>
          <w:lang w:val="hy-AM"/>
        </w:rPr>
        <w:softHyphen/>
        <w:t>թյունները ցույց են տալիս, որ խա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ղո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ղի հումքից արտադր</w:t>
      </w:r>
      <w:r w:rsidRPr="0056695C">
        <w:rPr>
          <w:rFonts w:ascii="GHEA Grapalat" w:eastAsia="Calibri" w:hAnsi="GHEA Grapalat" w:cs="Sylfaen"/>
          <w:lang w:val="hy-AM"/>
        </w:rPr>
        <w:softHyphen/>
        <w:t>ված ալկոհոլային խմիչքների օրինակ՝ գինիների հիմնական մասի շու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կա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  <w:t>յա</w:t>
      </w:r>
      <w:r w:rsidRPr="0056695C">
        <w:rPr>
          <w:rFonts w:ascii="GHEA Grapalat" w:eastAsia="Calibri" w:hAnsi="GHEA Grapalat" w:cs="Sylfaen"/>
          <w:lang w:val="hy-AM"/>
        </w:rPr>
        <w:softHyphen/>
        <w:t>կան գնի մեջ ակցիզային հարկի մասնա</w:t>
      </w:r>
      <w:r w:rsidRPr="0056695C">
        <w:rPr>
          <w:rFonts w:ascii="GHEA Grapalat" w:eastAsia="Calibri" w:hAnsi="GHEA Grapalat" w:cs="Sylfaen"/>
          <w:lang w:val="hy-AM"/>
        </w:rPr>
        <w:softHyphen/>
        <w:t>բա</w:t>
      </w:r>
      <w:r w:rsidRPr="0056695C">
        <w:rPr>
          <w:rFonts w:ascii="GHEA Grapalat" w:eastAsia="Calibri" w:hAnsi="GHEA Grapalat" w:cs="Sylfaen"/>
          <w:lang w:val="hy-AM"/>
        </w:rPr>
        <w:softHyphen/>
        <w:t>ժինը չափազանց փոքր է: Մաս</w:t>
      </w:r>
      <w:r w:rsidRPr="0056695C">
        <w:rPr>
          <w:rFonts w:ascii="GHEA Grapalat" w:eastAsia="Calibri" w:hAnsi="GHEA Grapalat" w:cs="Sylfaen"/>
          <w:lang w:val="hy-AM"/>
        </w:rPr>
        <w:softHyphen/>
        <w:t>նա</w:t>
      </w:r>
      <w:r w:rsidRPr="0056695C">
        <w:rPr>
          <w:rFonts w:ascii="GHEA Grapalat" w:eastAsia="Calibri" w:hAnsi="GHEA Grapalat" w:cs="Sylfaen"/>
          <w:lang w:val="hy-AM"/>
        </w:rPr>
        <w:softHyphen/>
        <w:t>վո</w:t>
      </w:r>
      <w:r w:rsidRPr="0056695C">
        <w:rPr>
          <w:rFonts w:ascii="GHEA Grapalat" w:eastAsia="Calibri" w:hAnsi="GHEA Grapalat" w:cs="Sylfaen"/>
          <w:lang w:val="hy-AM"/>
        </w:rPr>
        <w:softHyphen/>
        <w:t>րապես, գի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նիների համար ներ</w:t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  <w:t>կայումս ակցիզային հարկի դրույքաչափը սահ</w:t>
      </w:r>
      <w:r w:rsidRPr="0056695C">
        <w:rPr>
          <w:rFonts w:ascii="GHEA Grapalat" w:eastAsia="Calibri" w:hAnsi="GHEA Grapalat" w:cs="Sylfaen"/>
          <w:lang w:val="hy-AM"/>
        </w:rPr>
        <w:softHyphen/>
        <w:t>ման</w:t>
      </w:r>
      <w:r w:rsidRPr="0056695C">
        <w:rPr>
          <w:rFonts w:ascii="GHEA Grapalat" w:eastAsia="Calibri" w:hAnsi="GHEA Grapalat" w:cs="Sylfaen"/>
          <w:lang w:val="hy-AM"/>
        </w:rPr>
        <w:softHyphen/>
        <w:t>ված է 10 տոկոս, բայց ոչ պակաս, քան 1 լիտրի համար 100 դրամ, ինչը նշանակում է, որ ակցի</w:t>
      </w:r>
      <w:r w:rsidRPr="0056695C">
        <w:rPr>
          <w:rFonts w:ascii="GHEA Grapalat" w:eastAsia="Calibri" w:hAnsi="GHEA Grapalat" w:cs="Sylfaen"/>
          <w:lang w:val="hy-AM"/>
        </w:rPr>
        <w:softHyphen/>
        <w:t>զային հարկն ապ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րան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քի շուկա</w:t>
      </w:r>
      <w:r w:rsidRPr="0056695C">
        <w:rPr>
          <w:rFonts w:ascii="GHEA Grapalat" w:eastAsia="Calibri" w:hAnsi="GHEA Grapalat" w:cs="Sylfaen"/>
          <w:lang w:val="hy-AM"/>
        </w:rPr>
        <w:softHyphen/>
        <w:t>յական գնի մեջ կազմում է առա</w:t>
      </w:r>
      <w:r w:rsidRPr="0056695C">
        <w:rPr>
          <w:rFonts w:ascii="GHEA Grapalat" w:eastAsia="Calibri" w:hAnsi="GHEA Grapalat" w:cs="Sylfaen"/>
          <w:lang w:val="hy-AM"/>
        </w:rPr>
        <w:softHyphen/>
        <w:t>վելա</w:t>
      </w:r>
      <w:r w:rsidRPr="0056695C">
        <w:rPr>
          <w:rFonts w:ascii="GHEA Grapalat" w:eastAsia="Calibri" w:hAnsi="GHEA Grapalat" w:cs="Sylfaen"/>
          <w:lang w:val="hy-AM"/>
        </w:rPr>
        <w:softHyphen/>
        <w:t>գույնը 5 տոկոս: Այսինքն` նախա</w:t>
      </w:r>
      <w:r w:rsidRPr="0056695C">
        <w:rPr>
          <w:rFonts w:ascii="GHEA Grapalat" w:eastAsia="Calibri" w:hAnsi="GHEA Grapalat" w:cs="Sylfaen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softHyphen/>
        <w:t>գծով առաջարկ</w:t>
      </w:r>
      <w:r w:rsidRPr="0056695C">
        <w:rPr>
          <w:rFonts w:ascii="GHEA Grapalat" w:eastAsia="Calibri" w:hAnsi="GHEA Grapalat" w:cs="Sylfaen"/>
          <w:vertAlign w:val="subscript"/>
          <w:lang w:val="hy-AM"/>
        </w:rPr>
        <w:softHyphen/>
      </w:r>
      <w:r w:rsidRPr="0056695C">
        <w:rPr>
          <w:rFonts w:ascii="GHEA Grapalat" w:eastAsia="Calibri" w:hAnsi="GHEA Grapalat" w:cs="Sylfaen"/>
          <w:lang w:val="hy-AM"/>
        </w:rPr>
        <w:t>վող ակցի</w:t>
      </w:r>
      <w:r w:rsidRPr="0056695C">
        <w:rPr>
          <w:rFonts w:ascii="GHEA Grapalat" w:eastAsia="Calibri" w:hAnsi="GHEA Grapalat" w:cs="Sylfaen"/>
          <w:lang w:val="hy-AM"/>
        </w:rPr>
        <w:softHyphen/>
        <w:t>զա</w:t>
      </w:r>
      <w:r w:rsidRPr="0056695C">
        <w:rPr>
          <w:rFonts w:ascii="GHEA Grapalat" w:eastAsia="Calibri" w:hAnsi="GHEA Grapalat" w:cs="Sylfaen"/>
          <w:lang w:val="hy-AM"/>
        </w:rPr>
        <w:softHyphen/>
        <w:t>յին հարկի դրույքա</w:t>
      </w:r>
      <w:r w:rsidRPr="0056695C">
        <w:rPr>
          <w:rFonts w:ascii="GHEA Grapalat" w:eastAsia="Calibri" w:hAnsi="GHEA Grapalat" w:cs="Sylfaen"/>
          <w:lang w:val="hy-AM"/>
        </w:rPr>
        <w:softHyphen/>
        <w:t>չափերի իջեցման արդյուն</w:t>
      </w:r>
      <w:r w:rsidRPr="0056695C">
        <w:rPr>
          <w:rFonts w:ascii="GHEA Grapalat" w:eastAsia="Calibri" w:hAnsi="GHEA Grapalat" w:cs="Sylfaen"/>
          <w:lang w:val="hy-AM"/>
        </w:rPr>
        <w:softHyphen/>
        <w:t>քում գինի</w:t>
      </w:r>
      <w:r w:rsidRPr="0056695C">
        <w:rPr>
          <w:rFonts w:ascii="GHEA Grapalat" w:eastAsia="Calibri" w:hAnsi="GHEA Grapalat" w:cs="Sylfaen"/>
          <w:lang w:val="hy-AM"/>
        </w:rPr>
        <w:softHyphen/>
        <w:t>ների շուկայական գները, մեկ շիշ գինու հաշվարկով, կնվազեն առավելագույնը 15 դրա</w:t>
      </w:r>
      <w:r w:rsidRPr="0056695C">
        <w:rPr>
          <w:rFonts w:ascii="GHEA Grapalat" w:eastAsia="Calibri" w:hAnsi="GHEA Grapalat" w:cs="Sylfaen"/>
          <w:lang w:val="hy-AM"/>
        </w:rPr>
        <w:softHyphen/>
        <w:t>մով, ինչը էական խթան չի կարող հանդիսանալ գինու սպառումը խթանելու համար:</w:t>
      </w:r>
    </w:p>
    <w:p w:rsidR="000B7AAA" w:rsidRPr="000B7AAA" w:rsidRDefault="0056695C" w:rsidP="0056695C">
      <w:pPr>
        <w:numPr>
          <w:ilvl w:val="0"/>
          <w:numId w:val="5"/>
        </w:numPr>
        <w:tabs>
          <w:tab w:val="left" w:pos="990"/>
        </w:tabs>
        <w:spacing w:after="0" w:line="360" w:lineRule="auto"/>
        <w:ind w:left="0" w:firstLine="720"/>
        <w:jc w:val="both"/>
        <w:rPr>
          <w:rFonts w:ascii="GHEA Grapalat" w:eastAsia="Calibri" w:hAnsi="GHEA Grapalat" w:cs="Sylfaen"/>
          <w:lang w:val="hy-AM"/>
        </w:rPr>
      </w:pPr>
      <w:r w:rsidRPr="0056695C">
        <w:rPr>
          <w:rFonts w:ascii="GHEA Grapalat" w:eastAsia="Calibri" w:hAnsi="GHEA Grapalat" w:cs="Sylfaen"/>
          <w:lang w:val="hy-AM"/>
        </w:rPr>
        <w:t>Տեղական արտադրության ոգելից խմիչքների համար որպես ակցիզային հար</w:t>
      </w:r>
      <w:r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կով հարկման բազա միայն ենթաակցիզային ապրանքի արժեքը սահմանելը անհնարին կդարձնի ակցիզային հարկով հարկվող օբյեկտների նկատմամբ հարկային մարմնի կողմից իրակա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նաց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վող հարկային վարչարարությունը, հաշվի առնելով այն հանգամանքը, որ ենթաակցիզային ապ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րանքի բացթողնման գնի մեջ ներառվում են ապրանքի գինը ձևավորող բազմաթիվ տա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րեր, օրինակ՝ ապրանքային նշան, շշի արժեք, ձեռքբերված լիցենզիաների համար կատար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ված ծախսեր, ամորտիզացիոն մասհանումներ և այլ նյութական ու ոչ նյութական ծախսեր: Արտադրանքի գնի վրա ազդող նշյալ գործոնների տարանջատումը գործնականում անհնար է, ինչը նշանակում է, որ անհնար կլինի նաև ենթաակցիզային ապրանքի արժեքի, հետևաբար նաև դրա համար հաշվարկվող ակցիզային հարկի գումարի ճիշտ հաշվարկումը: Սա է նաև  այն հիմնական պատճառներից մեկը, որ միայն ենթաակցիզային ապրանքների արժեքի հի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ման վրա ակցիզային հարկի հաշվարկման մոտեցումները կիրառվում են  այն երկրներում, որ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տեղ ենթաակցիզային ապրանքները հարկվում են բացառապես հաստատագրված դրույ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քա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չա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փե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րով` կախված ապրանքի ֆիզիկական ծավալներից: Հայաստանի Հանրապետությունում մի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այն ֆիզիկական ծավալից կախված ակցիզային հարկի հաստատագրված դրույքաչափերի կի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րառման արդյունքում Հայաստանի Հանրապետություն ներմուծվող բարձրարժեք ենթա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ակ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lastRenderedPageBreak/>
        <w:t>ցի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զային ապրանքների գծով հարկային բեռը էականորեն կնվազի տեղական արտադրության են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թաակցիզային ապրանքների համեմատությամբ, ինչը կարող է  վնասել համանման ապ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րանք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 xml:space="preserve">ների տեղական արտադրությանը: </w:t>
      </w:r>
    </w:p>
    <w:p w:rsidR="0056695C" w:rsidRPr="0056695C" w:rsidRDefault="009F2C45" w:rsidP="009F2C45">
      <w:pPr>
        <w:spacing w:after="0" w:line="360" w:lineRule="auto"/>
        <w:jc w:val="both"/>
        <w:rPr>
          <w:rFonts w:ascii="GHEA Grapalat" w:eastAsia="Calibri" w:hAnsi="GHEA Grapalat" w:cs="Sylfaen"/>
          <w:lang w:val="hy-AM"/>
        </w:rPr>
      </w:pPr>
      <w:r>
        <w:rPr>
          <w:rFonts w:ascii="GHEA Grapalat" w:eastAsia="Calibri" w:hAnsi="GHEA Grapalat" w:cs="Sylfaen"/>
        </w:rPr>
        <w:tab/>
        <w:t xml:space="preserve">3. </w:t>
      </w:r>
      <w:r w:rsidR="0056695C" w:rsidRPr="0056695C">
        <w:rPr>
          <w:rFonts w:ascii="GHEA Grapalat" w:eastAsia="Calibri" w:hAnsi="GHEA Grapalat" w:cs="Sylfaen"/>
          <w:lang w:val="hy-AM"/>
        </w:rPr>
        <w:t>Նախագծով առաջարկվում է ակցիզային հարկը կիրառել տեղական արտադրության ապ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րանքի միայն բուն խմիչքի նկատմամբ, մինչդեռ, ներմուծված ապրանքի դեպքում փոփո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խու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 xml:space="preserve">թյուն չի կատարվում, ինչը </w:t>
      </w:r>
      <w:r>
        <w:rPr>
          <w:rFonts w:ascii="GHEA Grapalat" w:eastAsia="Calibri" w:hAnsi="GHEA Grapalat" w:cs="Sylfaen"/>
        </w:rPr>
        <w:t xml:space="preserve">գինիների և խմորման ենթարկված այլ ըմպելիքների դեպքում </w:t>
      </w:r>
      <w:r w:rsidR="0056695C" w:rsidRPr="0056695C">
        <w:rPr>
          <w:rFonts w:ascii="GHEA Grapalat" w:eastAsia="Calibri" w:hAnsi="GHEA Grapalat" w:cs="Sylfaen"/>
          <w:lang w:val="hy-AM"/>
        </w:rPr>
        <w:t>կհանգեցնի տեղական արտադրության ապրանքի համե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մա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տու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թյամբ ավելի բարձր ակ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ցի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զա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յին հարկի գանձման: Վերջինս կհանդիսանա ներմուծված ապ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րան</w:t>
      </w:r>
      <w:r w:rsidR="006633B9">
        <w:rPr>
          <w:rFonts w:ascii="GHEA Grapalat" w:eastAsia="Calibri" w:hAnsi="GHEA Grapalat" w:cs="Sylfaen"/>
        </w:rPr>
        <w:softHyphen/>
      </w:r>
      <w:r w:rsidR="000B7AAA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քի նկատմամբ խտրական վերաբերմունքի դրսևորում և կարող է դիտվել որպես տե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ղա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կան արտադրության ապրանքի հովանավորչության միջոց: Հետևաբար, նախագիծը հակա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սում է ԱՀԿ Մաքսերի և առևտրի գլխավոր համաձայնագրի (ՄԱԳՀ) Հոդված 3-ով (Ազգային մո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տեցում ներքին հարկման ու կա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նո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նակարգումների մասով) Հայաստանի Հանրապետության կող</w:t>
      </w:r>
      <w:r w:rsidR="006633B9"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մից ստանձնած պարտավո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րու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թյուն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ներին:</w:t>
      </w:r>
    </w:p>
    <w:p w:rsidR="0056695C" w:rsidRPr="0056695C" w:rsidRDefault="0056695C" w:rsidP="0056695C">
      <w:pPr>
        <w:spacing w:after="0" w:line="360" w:lineRule="auto"/>
        <w:ind w:firstLine="720"/>
        <w:jc w:val="both"/>
        <w:rPr>
          <w:rFonts w:ascii="GHEA Grapalat" w:eastAsia="Calibri" w:hAnsi="GHEA Grapalat" w:cs="Sylfaen"/>
        </w:rPr>
      </w:pPr>
      <w:r w:rsidRPr="0056695C">
        <w:rPr>
          <w:rFonts w:ascii="GHEA Grapalat" w:eastAsia="Calibri" w:hAnsi="GHEA Grapalat" w:cs="Sylfaen"/>
          <w:lang w:val="hy-AM"/>
        </w:rPr>
        <w:t>Միաժամանակ, նշված ոլորտում ԵՄ, ԱՊՀ և մի շարք այլ երկրներում ակցիզային հար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կի մասով գործող օրենսդրությանը համաձայն` ոգելից խմիչքների հանդեպ ակցիզային հարկի հարկ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ման բազա է հանդիսանում խմիչքի ֆիզիկական ծավալը (100% սպիրտի հաշվարկով) և այն կապված չի արտադրանքի իրացման գնից: Օրինակ` ԵՄ մի շարք զարգացած երկրներում գի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նին ակցիզային հարկով չի հարկվում (Գերմանիա, Ավստրիա, Բուլղարիա, Կիպրոս), Ֆրան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սի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այում գինու հանդեպ ակցիզային հարկի դրույքաչափը կազմում է 3.6 եվրո/</w:t>
      </w:r>
      <w:r w:rsidRPr="0056695C">
        <w:rPr>
          <w:rFonts w:ascii="GHEA Grapalat" w:eastAsia="Calibri" w:hAnsi="GHEA Grapalat" w:cs="Sylfaen"/>
        </w:rPr>
        <w:t>h</w:t>
      </w:r>
      <w:r w:rsidRPr="0056695C">
        <w:rPr>
          <w:rFonts w:ascii="GHEA Grapalat" w:eastAsia="Calibri" w:hAnsi="GHEA Grapalat" w:cs="Sylfaen"/>
          <w:lang w:val="hy-AM"/>
        </w:rPr>
        <w:t>լ, Մեծ Բրի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տա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նի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այում` 280.63 եվրո/</w:t>
      </w:r>
      <w:r w:rsidRPr="0056695C">
        <w:rPr>
          <w:rFonts w:ascii="GHEA Grapalat" w:eastAsia="Calibri" w:hAnsi="GHEA Grapalat" w:cs="Sylfaen"/>
        </w:rPr>
        <w:t>h</w:t>
      </w:r>
      <w:r w:rsidRPr="0056695C">
        <w:rPr>
          <w:rFonts w:ascii="GHEA Grapalat" w:eastAsia="Calibri" w:hAnsi="GHEA Grapalat" w:cs="Sylfaen"/>
          <w:lang w:val="hy-AM"/>
        </w:rPr>
        <w:t>լ, Ֆինլանդիայում` 312 եվրո/</w:t>
      </w:r>
      <w:r w:rsidRPr="0056695C">
        <w:rPr>
          <w:rFonts w:ascii="GHEA Grapalat" w:eastAsia="Calibri" w:hAnsi="GHEA Grapalat" w:cs="Sylfaen"/>
        </w:rPr>
        <w:t>h</w:t>
      </w:r>
      <w:r w:rsidRPr="0056695C">
        <w:rPr>
          <w:rFonts w:ascii="GHEA Grapalat" w:eastAsia="Calibri" w:hAnsi="GHEA Grapalat" w:cs="Sylfaen"/>
          <w:lang w:val="hy-AM"/>
        </w:rPr>
        <w:t>լ, Իռլանդիայում` 262.24 եվրո/</w:t>
      </w:r>
      <w:r w:rsidRPr="0056695C">
        <w:rPr>
          <w:rFonts w:ascii="GHEA Grapalat" w:eastAsia="Calibri" w:hAnsi="GHEA Grapalat" w:cs="Sylfaen"/>
        </w:rPr>
        <w:t>h</w:t>
      </w:r>
      <w:r w:rsidRPr="0056695C">
        <w:rPr>
          <w:rFonts w:ascii="GHEA Grapalat" w:eastAsia="Calibri" w:hAnsi="GHEA Grapalat" w:cs="Sylfaen"/>
          <w:lang w:val="hy-AM"/>
        </w:rPr>
        <w:t>լ: Գինու հան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դեպ ակցիզային հարկ չկիրառող կամ ցածր հարկ կիրառող երկրները հիմնականում այն երկրներն են, որոնք ունեն խաղողագործության զարգացման ուղղություն, իսկ բարձր ակցի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զա</w:t>
      </w:r>
      <w:r w:rsidR="006633B9">
        <w:rPr>
          <w:rFonts w:ascii="GHEA Grapalat" w:eastAsia="Calibri" w:hAnsi="GHEA Grapalat" w:cs="Sylfaen"/>
        </w:rPr>
        <w:softHyphen/>
      </w:r>
      <w:r w:rsidRPr="0056695C">
        <w:rPr>
          <w:rFonts w:ascii="GHEA Grapalat" w:eastAsia="Calibri" w:hAnsi="GHEA Grapalat" w:cs="Sylfaen"/>
          <w:lang w:val="hy-AM"/>
        </w:rPr>
        <w:t>յին հարկի դրույքաչափ  կիրառող երկրները` գինի ներմուծող</w:t>
      </w:r>
      <w:r w:rsidR="00172B7C">
        <w:rPr>
          <w:rFonts w:ascii="GHEA Grapalat" w:eastAsia="Calibri" w:hAnsi="GHEA Grapalat" w:cs="Sylfaen"/>
        </w:rPr>
        <w:t xml:space="preserve"> են</w:t>
      </w:r>
      <w:r w:rsidRPr="0056695C">
        <w:rPr>
          <w:rFonts w:ascii="GHEA Grapalat" w:eastAsia="Calibri" w:hAnsi="GHEA Grapalat" w:cs="Sylfaen"/>
          <w:lang w:val="hy-AM"/>
        </w:rPr>
        <w:t xml:space="preserve">: </w:t>
      </w:r>
    </w:p>
    <w:p w:rsidR="0056695C" w:rsidRPr="0056695C" w:rsidRDefault="006633B9" w:rsidP="006633B9">
      <w:pPr>
        <w:widowControl w:val="0"/>
        <w:spacing w:after="0" w:line="360" w:lineRule="auto"/>
        <w:jc w:val="both"/>
        <w:textAlignment w:val="baseline"/>
        <w:rPr>
          <w:rFonts w:ascii="GHEA Grapalat" w:eastAsia="Calibri" w:hAnsi="GHEA Grapalat" w:cs="Sylfaen"/>
          <w:lang w:val="af-ZA"/>
        </w:rPr>
      </w:pPr>
      <w:r>
        <w:rPr>
          <w:rFonts w:ascii="GHEA Grapalat" w:hAnsi="GHEA Grapalat"/>
          <w:lang w:val="af-ZA"/>
        </w:rPr>
        <w:tab/>
      </w:r>
      <w:r w:rsidR="0056695C" w:rsidRPr="0056695C">
        <w:rPr>
          <w:rFonts w:ascii="GHEA Grapalat" w:eastAsia="Calibri" w:hAnsi="GHEA Grapalat" w:cs="Times New Roman"/>
          <w:lang w:val="af-ZA"/>
        </w:rPr>
        <w:t>Ելնելով շարադրվածից և հաշվի առնելով</w:t>
      </w:r>
      <w:r w:rsidR="0056695C">
        <w:rPr>
          <w:rFonts w:ascii="GHEA Grapalat" w:hAnsi="GHEA Grapalat"/>
          <w:lang w:val="af-ZA"/>
        </w:rPr>
        <w:t xml:space="preserve"> այն հանգամանքը</w:t>
      </w:r>
      <w:r w:rsidR="0056695C" w:rsidRPr="0056695C">
        <w:rPr>
          <w:rFonts w:ascii="GHEA Grapalat" w:eastAsia="Calibri" w:hAnsi="GHEA Grapalat" w:cs="Times New Roman"/>
          <w:lang w:val="af-ZA"/>
        </w:rPr>
        <w:t xml:space="preserve">, որ </w:t>
      </w:r>
      <w:r w:rsidR="0056695C" w:rsidRPr="0056695C">
        <w:rPr>
          <w:rFonts w:ascii="GHEA Grapalat" w:eastAsia="Calibri" w:hAnsi="GHEA Grapalat" w:cs="Sylfaen"/>
          <w:lang w:val="hy-AM"/>
        </w:rPr>
        <w:t>Արժույթի միջազգային հիմ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նադրամի Երկարաձգվող ֆինանսավորման ծրագրի առաջին ստուգման շրջանակներում Հ</w:t>
      </w:r>
      <w:r w:rsidR="0056695C">
        <w:rPr>
          <w:rFonts w:ascii="GHEA Grapalat" w:hAnsi="GHEA Grapalat" w:cs="Sylfaen"/>
        </w:rPr>
        <w:t>ա</w:t>
      </w:r>
      <w:r>
        <w:rPr>
          <w:rFonts w:ascii="GHEA Grapalat" w:hAnsi="GHEA Grapalat" w:cs="Sylfaen"/>
        </w:rPr>
        <w:softHyphen/>
      </w:r>
      <w:r w:rsidR="0056695C">
        <w:rPr>
          <w:rFonts w:ascii="GHEA Grapalat" w:hAnsi="GHEA Grapalat" w:cs="Sylfaen"/>
        </w:rPr>
        <w:t xml:space="preserve">յաստանի </w:t>
      </w:r>
      <w:r w:rsidR="0056695C" w:rsidRPr="0056695C">
        <w:rPr>
          <w:rFonts w:ascii="GHEA Grapalat" w:eastAsia="Calibri" w:hAnsi="GHEA Grapalat" w:cs="Sylfaen"/>
          <w:lang w:val="hy-AM"/>
        </w:rPr>
        <w:t>Հ</w:t>
      </w:r>
      <w:r w:rsidR="0056695C">
        <w:rPr>
          <w:rFonts w:ascii="GHEA Grapalat" w:hAnsi="GHEA Grapalat" w:cs="Sylfaen"/>
        </w:rPr>
        <w:t>անրապետության</w:t>
      </w:r>
      <w:r w:rsidR="0056695C" w:rsidRPr="0056695C">
        <w:rPr>
          <w:rFonts w:ascii="GHEA Grapalat" w:eastAsia="Calibri" w:hAnsi="GHEA Grapalat" w:cs="Sylfaen"/>
          <w:lang w:val="hy-AM"/>
        </w:rPr>
        <w:t xml:space="preserve"> կառավարության մտադրությունների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</w:rPr>
        <w:t>նախագծում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</w:rPr>
        <w:t>ամրա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</w:rPr>
        <w:t>գրված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</w:rPr>
        <w:t>է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</w:rPr>
        <w:t>նաև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ոգելից խմիչքների համար 2015 թվականից ակցիզային հարկի դրույքաչափերի բարձ</w:t>
      </w:r>
      <w:r>
        <w:rPr>
          <w:rFonts w:ascii="GHEA Grapalat" w:eastAsia="Calibri" w:hAnsi="GHEA Grapalat" w:cs="Sylfaen"/>
        </w:rPr>
        <w:softHyphen/>
      </w:r>
      <w:r w:rsidR="0056695C" w:rsidRPr="0056695C">
        <w:rPr>
          <w:rFonts w:ascii="GHEA Grapalat" w:eastAsia="Calibri" w:hAnsi="GHEA Grapalat" w:cs="Sylfaen"/>
          <w:lang w:val="hy-AM"/>
        </w:rPr>
        <w:t>րացման հարցը</w:t>
      </w:r>
      <w:r w:rsidR="0056695C" w:rsidRPr="0056695C">
        <w:rPr>
          <w:rFonts w:ascii="GHEA Grapalat" w:eastAsia="Calibri" w:hAnsi="GHEA Grapalat" w:cs="Sylfaen"/>
          <w:lang w:val="af-ZA"/>
        </w:rPr>
        <w:t xml:space="preserve">, </w:t>
      </w:r>
      <w:r w:rsidR="0056695C" w:rsidRPr="0056695C">
        <w:rPr>
          <w:rFonts w:ascii="GHEA Grapalat" w:eastAsia="Calibri" w:hAnsi="GHEA Grapalat" w:cs="Sylfaen"/>
          <w:lang w:val="hy-AM"/>
        </w:rPr>
        <w:t>Հ</w:t>
      </w:r>
      <w:r w:rsidR="0056695C">
        <w:rPr>
          <w:rFonts w:ascii="GHEA Grapalat" w:hAnsi="GHEA Grapalat" w:cs="Sylfaen"/>
        </w:rPr>
        <w:t xml:space="preserve">այաստանի </w:t>
      </w:r>
      <w:r w:rsidR="0056695C" w:rsidRPr="0056695C">
        <w:rPr>
          <w:rFonts w:ascii="GHEA Grapalat" w:eastAsia="Calibri" w:hAnsi="GHEA Grapalat" w:cs="Sylfaen"/>
          <w:lang w:val="hy-AM"/>
        </w:rPr>
        <w:t>Հ</w:t>
      </w:r>
      <w:r w:rsidR="0056695C">
        <w:rPr>
          <w:rFonts w:ascii="GHEA Grapalat" w:hAnsi="GHEA Grapalat" w:cs="Sylfaen"/>
        </w:rPr>
        <w:t>անրապետության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</w:rPr>
        <w:t>կառավարությունը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>
        <w:rPr>
          <w:rFonts w:ascii="GHEA Grapalat" w:hAnsi="GHEA Grapalat" w:cs="Sylfaen"/>
        </w:rPr>
        <w:t>նախագծի հեղի</w:t>
      </w:r>
      <w:r>
        <w:rPr>
          <w:rFonts w:ascii="GHEA Grapalat" w:hAnsi="GHEA Grapalat" w:cs="Sylfaen"/>
        </w:rPr>
        <w:softHyphen/>
      </w:r>
      <w:r w:rsidR="0056695C">
        <w:rPr>
          <w:rFonts w:ascii="GHEA Grapalat" w:hAnsi="GHEA Grapalat" w:cs="Sylfaen"/>
        </w:rPr>
        <w:t>նա</w:t>
      </w:r>
      <w:r>
        <w:rPr>
          <w:rFonts w:ascii="GHEA Grapalat" w:hAnsi="GHEA Grapalat" w:cs="Sylfaen"/>
        </w:rPr>
        <w:softHyphen/>
      </w:r>
      <w:r w:rsidR="0056695C">
        <w:rPr>
          <w:rFonts w:ascii="GHEA Grapalat" w:hAnsi="GHEA Grapalat" w:cs="Sylfaen"/>
        </w:rPr>
        <w:t xml:space="preserve">կին </w:t>
      </w:r>
      <w:r w:rsidR="0056695C">
        <w:rPr>
          <w:rFonts w:ascii="GHEA Grapalat" w:hAnsi="GHEA Grapalat" w:cs="Sylfaen"/>
          <w:lang w:val="hy-AM"/>
        </w:rPr>
        <w:t>առաջարկ</w:t>
      </w:r>
      <w:r w:rsidR="0056695C">
        <w:rPr>
          <w:rFonts w:ascii="GHEA Grapalat" w:hAnsi="GHEA Grapalat" w:cs="Sylfaen"/>
        </w:rPr>
        <w:t>ում է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172B7C">
        <w:rPr>
          <w:rFonts w:ascii="GHEA Grapalat" w:eastAsia="Calibri" w:hAnsi="GHEA Grapalat" w:cs="Sylfaen"/>
        </w:rPr>
        <w:t xml:space="preserve">առայժմ ձեռնպահ մնալ </w:t>
      </w:r>
      <w:r w:rsidR="0056695C">
        <w:rPr>
          <w:rFonts w:ascii="GHEA Grapalat" w:hAnsi="GHEA Grapalat" w:cs="Sylfaen"/>
          <w:lang w:val="hy-AM"/>
        </w:rPr>
        <w:t>ներկայաց</w:t>
      </w:r>
      <w:r w:rsidR="00172B7C">
        <w:rPr>
          <w:rFonts w:ascii="GHEA Grapalat" w:hAnsi="GHEA Grapalat" w:cs="Sylfaen"/>
        </w:rPr>
        <w:t>վ</w:t>
      </w:r>
      <w:r w:rsidR="0056695C" w:rsidRPr="0056695C">
        <w:rPr>
          <w:rFonts w:ascii="GHEA Grapalat" w:eastAsia="Calibri" w:hAnsi="GHEA Grapalat" w:cs="Sylfaen"/>
          <w:lang w:val="hy-AM"/>
        </w:rPr>
        <w:t>ած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օր</w:t>
      </w:r>
      <w:r w:rsidR="0056695C">
        <w:rPr>
          <w:rFonts w:ascii="GHEA Grapalat" w:hAnsi="GHEA Grapalat" w:cs="Sylfaen"/>
        </w:rPr>
        <w:t xml:space="preserve">ենքի նախագծի </w:t>
      </w:r>
      <w:r w:rsidR="00172B7C">
        <w:rPr>
          <w:rFonts w:ascii="GHEA Grapalat" w:eastAsia="Calibri" w:hAnsi="GHEA Grapalat" w:cs="Sylfaen"/>
          <w:lang w:val="hy-AM"/>
        </w:rPr>
        <w:t>քննարկում</w:t>
      </w:r>
      <w:r w:rsidR="00172B7C">
        <w:rPr>
          <w:rFonts w:ascii="GHEA Grapalat" w:eastAsia="Calibri" w:hAnsi="GHEA Grapalat" w:cs="Sylfaen"/>
        </w:rPr>
        <w:t>ից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և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>
        <w:rPr>
          <w:rFonts w:ascii="GHEA Grapalat" w:hAnsi="GHEA Grapalat" w:cs="Sylfaen"/>
          <w:lang w:val="af-ZA"/>
        </w:rPr>
        <w:t>հա</w:t>
      </w:r>
      <w:r>
        <w:rPr>
          <w:rFonts w:ascii="GHEA Grapalat" w:hAnsi="GHEA Grapalat" w:cs="Sylfaen"/>
          <w:lang w:val="af-ZA"/>
        </w:rPr>
        <w:softHyphen/>
      </w:r>
      <w:r w:rsidR="0056695C">
        <w:rPr>
          <w:rFonts w:ascii="GHEA Grapalat" w:hAnsi="GHEA Grapalat" w:cs="Sylfaen"/>
          <w:lang w:val="af-ZA"/>
        </w:rPr>
        <w:t>մա</w:t>
      </w:r>
      <w:r>
        <w:rPr>
          <w:rFonts w:ascii="GHEA Grapalat" w:hAnsi="GHEA Grapalat" w:cs="Sylfaen"/>
          <w:lang w:val="af-ZA"/>
        </w:rPr>
        <w:softHyphen/>
      </w:r>
      <w:r w:rsidR="0056695C">
        <w:rPr>
          <w:rFonts w:ascii="GHEA Grapalat" w:hAnsi="GHEA Grapalat" w:cs="Sylfaen"/>
          <w:lang w:val="af-ZA"/>
        </w:rPr>
        <w:t>գոր</w:t>
      </w:r>
      <w:r>
        <w:rPr>
          <w:rFonts w:ascii="GHEA Grapalat" w:hAnsi="GHEA Grapalat" w:cs="Sylfaen"/>
          <w:lang w:val="af-ZA"/>
        </w:rPr>
        <w:softHyphen/>
      </w:r>
      <w:r w:rsidR="0056695C">
        <w:rPr>
          <w:rFonts w:ascii="GHEA Grapalat" w:hAnsi="GHEA Grapalat" w:cs="Sylfaen"/>
          <w:lang w:val="af-ZA"/>
        </w:rPr>
        <w:t>ծակ</w:t>
      </w:r>
      <w:r>
        <w:rPr>
          <w:rFonts w:ascii="GHEA Grapalat" w:hAnsi="GHEA Grapalat" w:cs="Sylfaen"/>
          <w:lang w:val="af-ZA"/>
        </w:rPr>
        <w:softHyphen/>
      </w:r>
      <w:r w:rsidR="0056695C">
        <w:rPr>
          <w:rFonts w:ascii="GHEA Grapalat" w:hAnsi="GHEA Grapalat" w:cs="Sylfaen"/>
          <w:lang w:val="af-ZA"/>
        </w:rPr>
        <w:t>ցել կառավարության հետ</w:t>
      </w:r>
      <w:r w:rsidR="00172B7C">
        <w:rPr>
          <w:rFonts w:ascii="GHEA Grapalat" w:hAnsi="GHEA Grapalat" w:cs="Sylfaen"/>
          <w:lang w:val="af-ZA"/>
        </w:rPr>
        <w:t>՝</w:t>
      </w:r>
      <w:r w:rsidR="0056695C">
        <w:rPr>
          <w:rFonts w:ascii="GHEA Grapalat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համատեղ</w:t>
      </w:r>
      <w:r w:rsidR="00172B7C">
        <w:rPr>
          <w:rFonts w:ascii="GHEA Grapalat" w:eastAsia="Calibri" w:hAnsi="GHEA Grapalat" w:cs="Sylfaen"/>
        </w:rPr>
        <w:t>,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նոր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օրենքի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172B7C">
        <w:rPr>
          <w:rFonts w:ascii="GHEA Grapalat" w:eastAsia="Calibri" w:hAnsi="GHEA Grapalat" w:cs="Sylfaen"/>
        </w:rPr>
        <w:t>նախագծի</w:t>
      </w:r>
      <w:r w:rsidR="00172B7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մշակման</w:t>
      </w:r>
      <w:r w:rsidR="0056695C" w:rsidRPr="0056695C">
        <w:rPr>
          <w:rFonts w:ascii="GHEA Grapalat" w:eastAsia="Calibri" w:hAnsi="GHEA Grapalat" w:cs="Sylfaen"/>
          <w:lang w:val="af-ZA"/>
        </w:rPr>
        <w:t xml:space="preserve"> </w:t>
      </w:r>
      <w:r w:rsidR="0056695C" w:rsidRPr="0056695C">
        <w:rPr>
          <w:rFonts w:ascii="GHEA Grapalat" w:eastAsia="Calibri" w:hAnsi="GHEA Grapalat" w:cs="Sylfaen"/>
          <w:lang w:val="hy-AM"/>
        </w:rPr>
        <w:t>աշխատանքներ</w:t>
      </w:r>
      <w:r w:rsidR="0056695C">
        <w:rPr>
          <w:rFonts w:ascii="GHEA Grapalat" w:hAnsi="GHEA Grapalat" w:cs="Sylfaen"/>
        </w:rPr>
        <w:t>ում</w:t>
      </w:r>
      <w:r w:rsidR="0056695C" w:rsidRPr="0056695C">
        <w:rPr>
          <w:rFonts w:ascii="GHEA Grapalat" w:eastAsia="Calibri" w:hAnsi="GHEA Grapalat" w:cs="Sylfaen"/>
          <w:lang w:val="af-ZA"/>
        </w:rPr>
        <w:t xml:space="preserve">: </w:t>
      </w:r>
    </w:p>
    <w:p w:rsidR="00AC28FF" w:rsidRPr="0056695C" w:rsidRDefault="007C017D" w:rsidP="0056695C">
      <w:pPr>
        <w:widowControl w:val="0"/>
        <w:tabs>
          <w:tab w:val="left" w:pos="0"/>
        </w:tabs>
        <w:spacing w:after="0" w:line="360" w:lineRule="auto"/>
        <w:jc w:val="both"/>
        <w:textAlignment w:val="baseline"/>
        <w:rPr>
          <w:rFonts w:ascii="GHEA Grapalat" w:hAnsi="GHEA Grapalat" w:cs="Sylfaen"/>
        </w:rPr>
      </w:pPr>
      <w:r w:rsidRPr="0056695C">
        <w:rPr>
          <w:rFonts w:ascii="GHEA Grapalat" w:hAnsi="GHEA Grapalat" w:cs="Sylfaen"/>
        </w:rPr>
        <w:lastRenderedPageBreak/>
        <w:tab/>
      </w:r>
      <w:r w:rsidR="0056695C">
        <w:rPr>
          <w:rFonts w:ascii="GHEA Grapalat" w:hAnsi="GHEA Grapalat" w:cs="Sylfaen"/>
        </w:rPr>
        <w:t>Միաժամանակ հ</w:t>
      </w:r>
      <w:r w:rsidRPr="0056695C">
        <w:rPr>
          <w:rFonts w:ascii="GHEA Grapalat" w:hAnsi="GHEA Grapalat" w:cs="Sylfaen"/>
        </w:rPr>
        <w:t>այտնում ենք, որ, ներկայացված օրենքի նախագիծը Հա</w:t>
      </w:r>
      <w:r w:rsidRPr="0056695C">
        <w:rPr>
          <w:rFonts w:ascii="GHEA Grapalat" w:hAnsi="GHEA Grapalat" w:cs="Sylfaen"/>
        </w:rPr>
        <w:softHyphen/>
        <w:t>յաս</w:t>
      </w:r>
      <w:r w:rsidRPr="0056695C">
        <w:rPr>
          <w:rFonts w:ascii="GHEA Grapalat" w:hAnsi="GHEA Grapalat" w:cs="Sylfaen"/>
        </w:rPr>
        <w:softHyphen/>
        <w:t>տա</w:t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նի Հան</w:t>
      </w:r>
      <w:r w:rsidR="006633B9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</w:r>
      <w:r w:rsidRPr="0056695C">
        <w:rPr>
          <w:rFonts w:ascii="GHEA Grapalat" w:hAnsi="GHEA Grapalat" w:cs="Sylfaen"/>
        </w:rPr>
        <w:softHyphen/>
        <w:t>րա</w:t>
      </w:r>
      <w:r w:rsidRPr="0056695C">
        <w:rPr>
          <w:rFonts w:ascii="GHEA Grapalat" w:hAnsi="GHEA Grapalat" w:cs="Sylfaen"/>
        </w:rPr>
        <w:softHyphen/>
        <w:t>պետության Ազգային ժողովում քննարկելիս, հարակից զեկուց</w:t>
      </w:r>
      <w:r w:rsidRPr="0056695C">
        <w:rPr>
          <w:rFonts w:ascii="GHEA Grapalat" w:hAnsi="GHEA Grapalat" w:cs="Sylfaen"/>
        </w:rPr>
        <w:softHyphen/>
        <w:t xml:space="preserve">մամբ հանդես կգա </w:t>
      </w:r>
      <w:r w:rsidRPr="00172B7C">
        <w:rPr>
          <w:rFonts w:ascii="GHEA Grapalat" w:hAnsi="GHEA Grapalat" w:cs="Sylfaen"/>
        </w:rPr>
        <w:t>Հա</w:t>
      </w:r>
      <w:r w:rsidRPr="00172B7C">
        <w:rPr>
          <w:rFonts w:ascii="GHEA Grapalat" w:hAnsi="GHEA Grapalat" w:cs="Sylfaen"/>
        </w:rPr>
        <w:softHyphen/>
      </w:r>
      <w:r w:rsidRPr="00172B7C">
        <w:rPr>
          <w:rFonts w:ascii="GHEA Grapalat" w:hAnsi="GHEA Grapalat" w:cs="Sylfaen"/>
        </w:rPr>
        <w:softHyphen/>
        <w:t>յաս</w:t>
      </w:r>
      <w:r w:rsidRPr="00172B7C">
        <w:rPr>
          <w:rFonts w:ascii="GHEA Grapalat" w:hAnsi="GHEA Grapalat" w:cs="Sylfaen"/>
        </w:rPr>
        <w:softHyphen/>
      </w:r>
      <w:r w:rsidR="006633B9" w:rsidRPr="00172B7C">
        <w:rPr>
          <w:rFonts w:ascii="GHEA Grapalat" w:hAnsi="GHEA Grapalat" w:cs="Sylfaen"/>
        </w:rPr>
        <w:softHyphen/>
      </w:r>
      <w:r w:rsidRPr="00172B7C">
        <w:rPr>
          <w:rFonts w:ascii="GHEA Grapalat" w:hAnsi="GHEA Grapalat" w:cs="Sylfaen"/>
        </w:rPr>
        <w:t>տանի Հան</w:t>
      </w:r>
      <w:r w:rsidRPr="00172B7C">
        <w:rPr>
          <w:rFonts w:ascii="GHEA Grapalat" w:hAnsi="GHEA Grapalat" w:cs="Sylfaen"/>
        </w:rPr>
        <w:softHyphen/>
        <w:t xml:space="preserve">րապետության </w:t>
      </w:r>
      <w:r w:rsidR="00172B7C" w:rsidRPr="00172B7C">
        <w:rPr>
          <w:rFonts w:ascii="GHEA Grapalat" w:hAnsi="GHEA Grapalat" w:cs="Sylfaen"/>
        </w:rPr>
        <w:t>էկոնոմիկայ</w:t>
      </w:r>
      <w:r w:rsidR="00AC28FF" w:rsidRPr="00172B7C">
        <w:rPr>
          <w:rFonts w:ascii="GHEA Grapalat" w:hAnsi="GHEA Grapalat" w:cs="Sylfaen"/>
        </w:rPr>
        <w:t xml:space="preserve">ի </w:t>
      </w:r>
      <w:r w:rsidR="00172B7C" w:rsidRPr="00172B7C">
        <w:rPr>
          <w:rFonts w:ascii="GHEA Grapalat" w:hAnsi="GHEA Grapalat" w:cs="Sylfaen"/>
        </w:rPr>
        <w:t>նախարար</w:t>
      </w:r>
      <w:r w:rsidR="00AC28FF" w:rsidRPr="00172B7C">
        <w:rPr>
          <w:rFonts w:ascii="GHEA Grapalat" w:hAnsi="GHEA Grapalat" w:cs="Sylfaen"/>
        </w:rPr>
        <w:t xml:space="preserve"> </w:t>
      </w:r>
      <w:r w:rsidR="00172B7C" w:rsidRPr="00172B7C">
        <w:rPr>
          <w:rFonts w:ascii="GHEA Grapalat" w:hAnsi="GHEA Grapalat" w:cs="Sylfaen"/>
        </w:rPr>
        <w:t>Կարեն Ճշմարիտ</w:t>
      </w:r>
      <w:r w:rsidR="00AC28FF" w:rsidRPr="00172B7C">
        <w:rPr>
          <w:rFonts w:ascii="GHEA Grapalat" w:hAnsi="GHEA Grapalat" w:cs="Sylfaen"/>
        </w:rPr>
        <w:t>յանը:</w:t>
      </w:r>
    </w:p>
    <w:p w:rsidR="007C017D" w:rsidRPr="0056695C" w:rsidRDefault="007C017D" w:rsidP="0056695C">
      <w:pPr>
        <w:pStyle w:val="norm"/>
        <w:spacing w:line="360" w:lineRule="auto"/>
        <w:ind w:firstLine="720"/>
        <w:rPr>
          <w:rFonts w:ascii="GHEA Grapalat" w:hAnsi="GHEA Grapalat"/>
          <w:spacing w:val="-8"/>
          <w:szCs w:val="22"/>
          <w:lang w:val="fr-CA"/>
        </w:rPr>
      </w:pPr>
      <w:r w:rsidRPr="0056695C">
        <w:rPr>
          <w:rFonts w:ascii="GHEA Grapalat" w:eastAsiaTheme="minorHAnsi" w:hAnsi="GHEA Grapalat" w:cs="Sylfaen"/>
          <w:szCs w:val="22"/>
          <w:lang w:eastAsia="en-US"/>
        </w:rPr>
        <w:t>Կից ներ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>կա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>յաց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>վում են օրենքի նախագծի կարգավոր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>ման ազ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>դե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>ցու</w:t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56695C">
        <w:rPr>
          <w:rFonts w:ascii="GHEA Grapalat" w:eastAsiaTheme="minorHAnsi" w:hAnsi="GHEA Grapalat" w:cs="Sylfaen"/>
          <w:szCs w:val="22"/>
          <w:lang w:eastAsia="en-US"/>
        </w:rPr>
        <w:softHyphen/>
        <w:t xml:space="preserve">թյան </w:t>
      </w:r>
      <w:proofErr w:type="gramStart"/>
      <w:r w:rsidRPr="0056695C">
        <w:rPr>
          <w:rFonts w:ascii="GHEA Grapalat" w:eastAsiaTheme="minorHAnsi" w:hAnsi="GHEA Grapalat" w:cs="Sylfaen"/>
          <w:szCs w:val="22"/>
          <w:lang w:eastAsia="en-US"/>
        </w:rPr>
        <w:t>գնահատման  եզրա</w:t>
      </w:r>
      <w:r w:rsidR="006633B9">
        <w:rPr>
          <w:rFonts w:ascii="GHEA Grapalat" w:eastAsiaTheme="minorHAnsi" w:hAnsi="GHEA Grapalat" w:cs="Sylfaen"/>
          <w:szCs w:val="22"/>
          <w:lang w:eastAsia="en-US"/>
        </w:rPr>
        <w:softHyphen/>
      </w:r>
      <w:r w:rsidRPr="0056695C">
        <w:rPr>
          <w:rFonts w:ascii="GHEA Grapalat" w:eastAsiaTheme="minorHAnsi" w:hAnsi="GHEA Grapalat" w:cs="Sylfaen"/>
          <w:szCs w:val="22"/>
          <w:lang w:eastAsia="en-US"/>
        </w:rPr>
        <w:t>կացությունները</w:t>
      </w:r>
      <w:proofErr w:type="gramEnd"/>
      <w:r w:rsidRPr="0056695C">
        <w:rPr>
          <w:rFonts w:ascii="GHEA Grapalat" w:hAnsi="GHEA Grapalat"/>
          <w:spacing w:val="-8"/>
          <w:szCs w:val="22"/>
          <w:lang w:val="fr-CA"/>
        </w:rPr>
        <w:t>:</w:t>
      </w:r>
    </w:p>
    <w:p w:rsidR="007C017D" w:rsidRDefault="007C017D" w:rsidP="009C2AB0">
      <w:pPr>
        <w:tabs>
          <w:tab w:val="left" w:pos="426"/>
        </w:tabs>
        <w:spacing w:after="0" w:line="360" w:lineRule="auto"/>
        <w:rPr>
          <w:rFonts w:ascii="GHEA Grapalat" w:hAnsi="GHEA Grapalat" w:cs="Sylfaen"/>
        </w:rPr>
      </w:pPr>
    </w:p>
    <w:p w:rsidR="006633B9" w:rsidRPr="0056695C" w:rsidRDefault="006633B9" w:rsidP="009C2AB0">
      <w:pPr>
        <w:tabs>
          <w:tab w:val="left" w:pos="426"/>
        </w:tabs>
        <w:spacing w:after="0" w:line="360" w:lineRule="auto"/>
        <w:rPr>
          <w:rFonts w:ascii="GHEA Grapalat" w:hAnsi="GHEA Grapalat" w:cs="Sylfaen"/>
        </w:rPr>
      </w:pPr>
    </w:p>
    <w:p w:rsidR="007C017D" w:rsidRPr="0056695C" w:rsidRDefault="007C017D" w:rsidP="009C2AB0">
      <w:pPr>
        <w:pStyle w:val="mechtex"/>
        <w:spacing w:line="360" w:lineRule="auto"/>
        <w:jc w:val="both"/>
        <w:rPr>
          <w:rFonts w:ascii="GHEA Grapalat" w:hAnsi="GHEA Grapalat" w:cs="Sylfaen"/>
          <w:lang w:eastAsia="en-US"/>
        </w:rPr>
      </w:pPr>
    </w:p>
    <w:p w:rsidR="007C017D" w:rsidRPr="0056695C" w:rsidRDefault="007C017D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  <w:r w:rsidRPr="0056695C">
        <w:rPr>
          <w:rFonts w:ascii="GHEA Grapalat" w:hAnsi="GHEA Grapalat" w:cs="Sylfaen"/>
          <w:lang w:eastAsia="en-US"/>
        </w:rPr>
        <w:t>Հարգանքով</w:t>
      </w:r>
      <w:r w:rsidR="009C2AB0" w:rsidRPr="0056695C">
        <w:rPr>
          <w:rFonts w:ascii="GHEA Grapalat" w:hAnsi="GHEA Grapalat" w:cs="Sylfaen"/>
          <w:lang w:eastAsia="en-US"/>
        </w:rPr>
        <w:t>՝</w:t>
      </w:r>
      <w:r w:rsidR="009C2AB0" w:rsidRPr="0056695C">
        <w:rPr>
          <w:rFonts w:ascii="GHEA Grapalat" w:hAnsi="GHEA Grapalat" w:cs="Sylfaen"/>
          <w:lang w:eastAsia="en-US"/>
        </w:rPr>
        <w:tab/>
      </w:r>
      <w:r w:rsidR="009C2AB0" w:rsidRPr="0056695C">
        <w:rPr>
          <w:rFonts w:ascii="GHEA Grapalat" w:hAnsi="GHEA Grapalat" w:cs="Sylfaen"/>
          <w:lang w:eastAsia="en-US"/>
        </w:rPr>
        <w:tab/>
      </w:r>
      <w:r w:rsidR="009C2AB0" w:rsidRPr="0056695C">
        <w:rPr>
          <w:rFonts w:ascii="GHEA Grapalat" w:hAnsi="GHEA Grapalat" w:cs="Sylfaen"/>
          <w:lang w:eastAsia="en-US"/>
        </w:rPr>
        <w:tab/>
      </w:r>
      <w:r w:rsidR="009C2AB0" w:rsidRPr="0056695C">
        <w:rPr>
          <w:rFonts w:ascii="GHEA Grapalat" w:hAnsi="GHEA Grapalat" w:cs="Sylfaen"/>
          <w:lang w:eastAsia="en-US"/>
        </w:rPr>
        <w:tab/>
      </w:r>
      <w:r w:rsidR="009C2AB0" w:rsidRPr="0056695C">
        <w:rPr>
          <w:rFonts w:ascii="GHEA Grapalat" w:hAnsi="GHEA Grapalat" w:cs="Sylfaen"/>
          <w:lang w:eastAsia="en-US"/>
        </w:rPr>
        <w:tab/>
      </w:r>
      <w:r w:rsidRPr="0056695C">
        <w:rPr>
          <w:rFonts w:ascii="GHEA Grapalat" w:hAnsi="GHEA Grapalat" w:cs="Sylfaen"/>
          <w:lang w:eastAsia="en-US"/>
        </w:rPr>
        <w:t xml:space="preserve">    ՀՈՎԻԿ ԱԲՐԱՀԱՄՅԱՆ</w:t>
      </w:r>
    </w:p>
    <w:p w:rsidR="004053BA" w:rsidRPr="0056695C" w:rsidRDefault="004053BA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4053BA" w:rsidRDefault="004053BA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56695C" w:rsidRDefault="0056695C" w:rsidP="009C2AB0">
      <w:pPr>
        <w:pStyle w:val="mechtex"/>
        <w:spacing w:line="360" w:lineRule="auto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4053BA" w:rsidRPr="0056695C" w:rsidRDefault="004053BA" w:rsidP="004053BA">
      <w:pPr>
        <w:tabs>
          <w:tab w:val="left" w:pos="7920"/>
        </w:tabs>
        <w:spacing w:after="0" w:line="240" w:lineRule="auto"/>
        <w:ind w:firstLine="426"/>
        <w:jc w:val="center"/>
        <w:rPr>
          <w:rFonts w:ascii="GHEA Grapalat" w:hAnsi="GHEA Grapalat" w:cs="Sylfaen"/>
          <w:b/>
          <w:spacing w:val="-8"/>
          <w:lang w:val="hy-AM"/>
        </w:rPr>
      </w:pPr>
      <w:r w:rsidRPr="0056695C">
        <w:rPr>
          <w:rFonts w:ascii="GHEA Grapalat" w:hAnsi="GHEA Grapalat" w:cs="Sylfaen"/>
          <w:b/>
          <w:spacing w:val="-8"/>
          <w:lang w:val="hy-AM"/>
        </w:rPr>
        <w:t>ԱՌՈՂՋԱՊԱՀՈՒԹՅԱՆ ԲՆԱԳԱՎԱՌՈՒՄ ԿԱՐԳԱՎՈՐՄԱՆ ԱԶԴԵՑՈՒԹՅԱՆ</w:t>
      </w:r>
    </w:p>
    <w:p w:rsidR="004053BA" w:rsidRPr="0056695C" w:rsidRDefault="004053BA" w:rsidP="004053BA">
      <w:pPr>
        <w:tabs>
          <w:tab w:val="left" w:pos="7920"/>
        </w:tabs>
        <w:spacing w:after="0" w:line="240" w:lineRule="auto"/>
        <w:ind w:firstLine="426"/>
        <w:jc w:val="center"/>
        <w:rPr>
          <w:rFonts w:ascii="GHEA Grapalat" w:hAnsi="GHEA Grapalat" w:cs="Sylfaen"/>
          <w:b/>
          <w:spacing w:val="-8"/>
          <w:lang w:val="hy-AM"/>
        </w:rPr>
      </w:pPr>
      <w:r w:rsidRPr="0056695C">
        <w:rPr>
          <w:rFonts w:ascii="GHEA Grapalat" w:hAnsi="GHEA Grapalat" w:cs="Sylfaen"/>
          <w:b/>
          <w:spacing w:val="-8"/>
          <w:lang w:val="hy-AM"/>
        </w:rPr>
        <w:t>ԳՆԱՀԱՏՄԱՆ ԵԶՐԱԿԱՑՈՒԹՅՈՒՆ</w:t>
      </w:r>
    </w:p>
    <w:p w:rsidR="004053BA" w:rsidRPr="0056695C" w:rsidRDefault="004053BA" w:rsidP="004053BA">
      <w:pPr>
        <w:tabs>
          <w:tab w:val="left" w:pos="9360"/>
        </w:tabs>
        <w:spacing w:after="0" w:line="240" w:lineRule="auto"/>
        <w:ind w:firstLine="426"/>
        <w:jc w:val="center"/>
        <w:rPr>
          <w:rFonts w:ascii="GHEA Grapalat" w:hAnsi="GHEA Grapalat"/>
          <w:b/>
          <w:spacing w:val="-8"/>
          <w:lang w:val="hy-AM"/>
        </w:rPr>
      </w:pPr>
      <w:r w:rsidRPr="0056695C">
        <w:rPr>
          <w:rFonts w:ascii="GHEA Grapalat" w:hAnsi="GHEA Grapalat"/>
          <w:b/>
          <w:lang w:val="hy-AM"/>
        </w:rPr>
        <w:t>«Ակցիզային հարկի մասին» Հայաստանի Հանրապետության օրենքում լրացումներ և փոփոխություններ կատարելու մասին» ՀՀ օրենքի նախագծի</w:t>
      </w:r>
      <w:r w:rsidRPr="0056695C">
        <w:rPr>
          <w:rFonts w:ascii="GHEA Grapalat" w:hAnsi="GHEA Grapalat"/>
          <w:lang w:val="hy-AM"/>
        </w:rPr>
        <w:t xml:space="preserve"> </w:t>
      </w:r>
      <w:r w:rsidRPr="0056695C">
        <w:rPr>
          <w:rFonts w:ascii="GHEA Grapalat" w:hAnsi="GHEA Grapalat" w:cs="Sylfaen"/>
          <w:b/>
          <w:lang w:val="hy-AM"/>
        </w:rPr>
        <w:t xml:space="preserve"> </w:t>
      </w:r>
      <w:r w:rsidRPr="0056695C">
        <w:rPr>
          <w:rFonts w:ascii="GHEA Grapalat" w:hAnsi="GHEA Grapalat"/>
          <w:b/>
          <w:spacing w:val="-8"/>
          <w:lang w:val="hy-AM"/>
        </w:rPr>
        <w:t xml:space="preserve"> ընդունման դեպքում</w:t>
      </w:r>
    </w:p>
    <w:p w:rsidR="004053BA" w:rsidRPr="0056695C" w:rsidRDefault="004053BA" w:rsidP="004053BA">
      <w:pPr>
        <w:spacing w:after="0" w:line="240" w:lineRule="auto"/>
        <w:ind w:firstLine="426"/>
        <w:jc w:val="both"/>
        <w:rPr>
          <w:rFonts w:ascii="GHEA Grapalat" w:hAnsi="GHEA Grapalat"/>
        </w:rPr>
      </w:pPr>
    </w:p>
    <w:p w:rsidR="004053BA" w:rsidRPr="0056695C" w:rsidRDefault="004053BA" w:rsidP="004053BA">
      <w:pPr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56695C">
        <w:rPr>
          <w:rFonts w:ascii="GHEA Grapalat" w:hAnsi="GHEA Grapalat"/>
          <w:lang w:val="hy-AM"/>
        </w:rPr>
        <w:lastRenderedPageBreak/>
        <w:t xml:space="preserve">«Ակցիզային հարկի մասին» Հայաստանի Հանրապետության օրենքում լրացումներ և փոփոխություններ կատարելու մասին» ՀՀ օրենքի նախագծի </w:t>
      </w:r>
      <w:r w:rsidRPr="0056695C">
        <w:rPr>
          <w:rFonts w:ascii="GHEA Grapalat" w:hAnsi="GHEA Grapalat"/>
          <w:lang w:val="af-ZA"/>
        </w:rPr>
        <w:t>ընդուն</w:t>
      </w:r>
      <w:r w:rsidRPr="0056695C">
        <w:rPr>
          <w:rFonts w:ascii="GHEA Grapalat" w:hAnsi="GHEA Grapalat"/>
          <w:lang w:val="hy-AM"/>
        </w:rPr>
        <w:t xml:space="preserve">ումն առողջապահության բնագավառի վրա ազդեցություն չի ունենա:  </w:t>
      </w:r>
    </w:p>
    <w:p w:rsidR="004053BA" w:rsidRPr="0056695C" w:rsidRDefault="004053BA" w:rsidP="004053BA">
      <w:pPr>
        <w:spacing w:after="0" w:line="240" w:lineRule="auto"/>
        <w:jc w:val="both"/>
        <w:rPr>
          <w:rFonts w:ascii="GHEA Grapalat" w:hAnsi="GHEA Grapalat"/>
          <w:lang w:val="hy-AM"/>
        </w:rPr>
      </w:pPr>
    </w:p>
    <w:p w:rsidR="004053BA" w:rsidRPr="0056695C" w:rsidRDefault="004053BA" w:rsidP="004053BA">
      <w:pPr>
        <w:widowControl w:val="0"/>
        <w:spacing w:after="0" w:line="240" w:lineRule="auto"/>
        <w:ind w:firstLine="708"/>
        <w:jc w:val="center"/>
        <w:textAlignment w:val="baseline"/>
        <w:rPr>
          <w:rFonts w:ascii="GHEA Grapalat" w:hAnsi="GHEA Grapalat"/>
          <w:b/>
          <w:lang w:val="af-ZA"/>
        </w:rPr>
      </w:pPr>
    </w:p>
    <w:p w:rsidR="004053BA" w:rsidRPr="0056695C" w:rsidRDefault="004053BA" w:rsidP="004053BA">
      <w:pPr>
        <w:widowControl w:val="0"/>
        <w:spacing w:after="0" w:line="240" w:lineRule="auto"/>
        <w:ind w:firstLine="708"/>
        <w:jc w:val="center"/>
        <w:textAlignment w:val="baseline"/>
        <w:rPr>
          <w:rFonts w:ascii="GHEA Grapalat" w:hAnsi="GHEA Grapalat"/>
          <w:b/>
          <w:lang w:val="af-ZA"/>
        </w:rPr>
      </w:pPr>
    </w:p>
    <w:p w:rsidR="004053BA" w:rsidRPr="0056695C" w:rsidRDefault="004053BA" w:rsidP="004053BA">
      <w:pPr>
        <w:widowControl w:val="0"/>
        <w:spacing w:after="0" w:line="240" w:lineRule="auto"/>
        <w:ind w:firstLine="708"/>
        <w:jc w:val="center"/>
        <w:textAlignment w:val="baseline"/>
        <w:rPr>
          <w:rFonts w:ascii="GHEA Grapalat" w:hAnsi="GHEA Grapalat" w:cs="Sylfaen"/>
          <w:lang w:val="af-ZA"/>
        </w:rPr>
      </w:pPr>
      <w:r w:rsidRPr="0056695C">
        <w:rPr>
          <w:rFonts w:ascii="GHEA Grapalat" w:hAnsi="GHEA Grapalat"/>
          <w:b/>
          <w:lang w:val="af-ZA"/>
        </w:rPr>
        <w:t>ՀԱԿԱԿՈՌՈՒՊՑԻՈՆ ԲՆԱԳԱՎԱՌՈՒՄ ԿԱՐԳԱՎՈՐՄԱՆ ԱԶԴԵՑՈՒԹՅԱՆ ԳՆԱՀԱՏՄԱՆ ԵԶՐԱԿԱՑՈՒԹՅՈՒՆ</w:t>
      </w:r>
    </w:p>
    <w:p w:rsidR="004053BA" w:rsidRPr="0056695C" w:rsidRDefault="004053BA" w:rsidP="004053BA">
      <w:pPr>
        <w:spacing w:after="0" w:line="240" w:lineRule="auto"/>
        <w:jc w:val="center"/>
        <w:rPr>
          <w:rFonts w:ascii="GHEA Grapalat" w:hAnsi="GHEA Grapalat" w:cs="Times New Roman"/>
          <w:b/>
        </w:rPr>
      </w:pPr>
      <w:r w:rsidRPr="0056695C">
        <w:rPr>
          <w:rFonts w:ascii="GHEA Grapalat" w:hAnsi="GHEA Grapalat"/>
          <w:b/>
          <w:lang w:val="af-ZA"/>
        </w:rPr>
        <w:t xml:space="preserve">«Ակցիզային հարկի մասին» </w:t>
      </w:r>
      <w:r w:rsidRPr="0056695C">
        <w:rPr>
          <w:rFonts w:ascii="GHEA Grapalat" w:hAnsi="GHEA Grapalat"/>
          <w:b/>
          <w:lang w:val="hy-AM"/>
        </w:rPr>
        <w:t xml:space="preserve"> Հայաստանի Հանրապետության օրենքում լրացումներ և  փոփոխություններ  կատարելու մասին» Հայաստանի Հանրապետության օրենքի նախագծի վերաբերյալ</w:t>
      </w:r>
    </w:p>
    <w:p w:rsidR="004053BA" w:rsidRPr="0056695C" w:rsidRDefault="004053BA" w:rsidP="004053BA">
      <w:pPr>
        <w:spacing w:after="0" w:line="240" w:lineRule="auto"/>
        <w:jc w:val="center"/>
        <w:rPr>
          <w:rFonts w:ascii="GHEA Grapalat" w:hAnsi="GHEA Grapalat"/>
          <w:b/>
        </w:rPr>
      </w:pPr>
    </w:p>
    <w:p w:rsidR="004053BA" w:rsidRPr="0056695C" w:rsidRDefault="004053BA" w:rsidP="004053BA">
      <w:pPr>
        <w:spacing w:after="0" w:line="240" w:lineRule="auto"/>
        <w:ind w:firstLine="567"/>
        <w:jc w:val="both"/>
        <w:rPr>
          <w:rFonts w:ascii="GHEA Grapalat" w:hAnsi="GHEA Grapalat"/>
          <w:bCs/>
          <w:lang w:val="af-ZA"/>
        </w:rPr>
      </w:pPr>
      <w:r w:rsidRPr="0056695C">
        <w:rPr>
          <w:rFonts w:ascii="GHEA Grapalat" w:hAnsi="GHEA Grapalat"/>
          <w:lang w:val="af-ZA"/>
        </w:rPr>
        <w:t xml:space="preserve">«Ակցիզային հարկի մասին» </w:t>
      </w:r>
      <w:r w:rsidRPr="0056695C">
        <w:rPr>
          <w:rFonts w:ascii="GHEA Grapalat" w:hAnsi="GHEA Grapalat"/>
          <w:lang w:val="hy-AM"/>
        </w:rPr>
        <w:t xml:space="preserve"> Հայաստանի Հանրապետության օրենքում լրացումներ և  փոփոխություններ  կատարելու մասին»</w:t>
      </w:r>
      <w:r w:rsidRPr="0056695C">
        <w:rPr>
          <w:rFonts w:ascii="GHEA Grapalat" w:hAnsi="GHEA Grapalat"/>
          <w:b/>
          <w:lang w:val="hy-AM"/>
        </w:rPr>
        <w:t xml:space="preserve"> </w:t>
      </w:r>
      <w:r w:rsidRPr="0056695C">
        <w:rPr>
          <w:rFonts w:ascii="GHEA Grapalat" w:hAnsi="GHEA Grapalat"/>
        </w:rPr>
        <w:t>Հայաստանի</w:t>
      </w:r>
      <w:r w:rsidRPr="0056695C">
        <w:rPr>
          <w:rFonts w:ascii="GHEA Grapalat" w:hAnsi="GHEA Grapalat"/>
          <w:lang w:val="hy-AM"/>
        </w:rPr>
        <w:t xml:space="preserve"> </w:t>
      </w:r>
      <w:r w:rsidRPr="0056695C">
        <w:rPr>
          <w:rFonts w:ascii="GHEA Grapalat" w:hAnsi="GHEA Grapalat"/>
        </w:rPr>
        <w:t>Հանրապետության</w:t>
      </w:r>
      <w:r w:rsidRPr="0056695C">
        <w:rPr>
          <w:rFonts w:ascii="GHEA Grapalat" w:hAnsi="GHEA Grapalat"/>
          <w:lang w:val="af-ZA"/>
        </w:rPr>
        <w:t xml:space="preserve">  օրենքի  նախագիծն</w:t>
      </w:r>
      <w:r w:rsidRPr="0056695C">
        <w:rPr>
          <w:rFonts w:ascii="GHEA Grapalat" w:hAnsi="GHEA Grapalat"/>
          <w:bCs/>
          <w:lang w:val="af-ZA"/>
        </w:rPr>
        <w:t xml:space="preserve"> </w:t>
      </w:r>
      <w:r w:rsidRPr="0056695C">
        <w:rPr>
          <w:rFonts w:ascii="GHEA Grapalat" w:hAnsi="GHEA Grapalat"/>
          <w:lang w:val="af-ZA"/>
        </w:rPr>
        <w:t>իր մեջ  Հայաստանի Հանրապետության կառավարության 2009 թվականի հոկտեմբերի 22-ի «Նորմատիվ իրավական ակտերի նախագծերի հակակոռուպցիոն բնագավառում կարգավորման ազդեցության գնահատման իրականացման կարգը հաստատելու մասին» թիվ  1205-Ն որոշմամբ հաստատված Կարգի 9-րդ կետով նախատեսված որևէ կոռուպցիոն գործոն չի պարունակում</w:t>
      </w:r>
      <w:r w:rsidRPr="0056695C">
        <w:rPr>
          <w:rFonts w:ascii="GHEA Grapalat" w:hAnsi="GHEA Grapalat"/>
          <w:bCs/>
          <w:lang w:val="af-ZA"/>
        </w:rPr>
        <w:t xml:space="preserve">:  </w:t>
      </w:r>
    </w:p>
    <w:p w:rsidR="004053BA" w:rsidRPr="0056695C" w:rsidRDefault="004053BA" w:rsidP="004053BA">
      <w:pPr>
        <w:spacing w:line="24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4053BA" w:rsidRPr="0056695C" w:rsidRDefault="004053BA" w:rsidP="004053BA">
      <w:pPr>
        <w:spacing w:line="240" w:lineRule="auto"/>
        <w:ind w:firstLine="567"/>
        <w:jc w:val="both"/>
        <w:rPr>
          <w:rFonts w:ascii="GHEA Grapalat" w:hAnsi="GHEA Grapalat"/>
          <w:bCs/>
          <w:lang w:val="af-ZA"/>
        </w:rPr>
      </w:pPr>
    </w:p>
    <w:p w:rsidR="004053BA" w:rsidRPr="0056695C" w:rsidRDefault="004053BA" w:rsidP="004053BA">
      <w:pPr>
        <w:spacing w:line="240" w:lineRule="auto"/>
        <w:ind w:left="720"/>
        <w:jc w:val="center"/>
        <w:rPr>
          <w:rFonts w:ascii="GHEA Grapalat" w:hAnsi="GHEA Grapalat"/>
          <w:lang w:val="hy-AM"/>
        </w:rPr>
      </w:pPr>
      <w:r w:rsidRPr="0056695C">
        <w:rPr>
          <w:rFonts w:ascii="GHEA Grapalat" w:hAnsi="GHEA Grapalat"/>
          <w:lang w:val="hy-AM"/>
        </w:rPr>
        <w:t>ԱԶԴԵՑՈՒԹՅԱՆ  ԳՆԱՀԱՏՄԱՆ ՄԱՍԻՆ ԵԶՐԱԿԱՑՈՒԹՅՈՒՆ</w:t>
      </w:r>
    </w:p>
    <w:p w:rsidR="004053BA" w:rsidRPr="0056695C" w:rsidRDefault="004053BA" w:rsidP="004053BA">
      <w:pPr>
        <w:pStyle w:val="Heading3"/>
        <w:rPr>
          <w:rFonts w:ascii="GHEA Grapalat" w:hAnsi="GHEA Grapalat"/>
          <w:sz w:val="22"/>
          <w:szCs w:val="22"/>
          <w:lang w:val="hy-AM"/>
        </w:rPr>
      </w:pPr>
      <w:r w:rsidRPr="0056695C">
        <w:rPr>
          <w:rFonts w:ascii="GHEA Grapalat" w:hAnsi="GHEA Grapalat"/>
          <w:sz w:val="22"/>
          <w:szCs w:val="22"/>
          <w:lang w:val="hy-AM"/>
        </w:rPr>
        <w:t>&lt;&lt;Ակցիզային հարկի մասին&gt;&gt; Հայաստանի Հանրապետության օրենքում լրացումներ և փոփոխություններ կատարելու մասին&gt;&gt; Հայաստանի Հանրապետության օրենքի  նախագծի  բնապահպանության</w:t>
      </w:r>
      <w:r w:rsidRPr="005669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/>
          <w:sz w:val="22"/>
          <w:szCs w:val="22"/>
          <w:lang w:val="hy-AM"/>
        </w:rPr>
        <w:t>բնագավառում</w:t>
      </w:r>
      <w:r w:rsidRPr="0056695C">
        <w:rPr>
          <w:rFonts w:ascii="GHEA Grapalat" w:hAnsi="GHEA Grapalat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/>
          <w:sz w:val="22"/>
          <w:szCs w:val="22"/>
          <w:lang w:val="hy-AM"/>
        </w:rPr>
        <w:t>կարգավորման</w:t>
      </w:r>
    </w:p>
    <w:p w:rsidR="004053BA" w:rsidRPr="0056695C" w:rsidRDefault="004053BA" w:rsidP="004053BA">
      <w:pPr>
        <w:pStyle w:val="norm"/>
        <w:spacing w:line="240" w:lineRule="auto"/>
        <w:ind w:firstLine="706"/>
        <w:rPr>
          <w:rFonts w:ascii="GHEA Grapalat" w:hAnsi="GHEA Grapalat"/>
          <w:szCs w:val="22"/>
          <w:lang w:val="af-ZA"/>
        </w:rPr>
      </w:pPr>
      <w:r w:rsidRPr="0056695C">
        <w:rPr>
          <w:rFonts w:ascii="GHEA Grapalat" w:hAnsi="GHEA Grapalat"/>
          <w:szCs w:val="22"/>
          <w:lang w:val="af-ZA"/>
        </w:rPr>
        <w:t>1. &lt;&lt;</w:t>
      </w:r>
      <w:r w:rsidRPr="0056695C">
        <w:rPr>
          <w:rFonts w:ascii="GHEA Grapalat" w:hAnsi="GHEA Grapalat"/>
          <w:szCs w:val="22"/>
        </w:rPr>
        <w:t>Ակցիզային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հարկի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մասին</w:t>
      </w:r>
      <w:r w:rsidRPr="0056695C">
        <w:rPr>
          <w:rFonts w:ascii="GHEA Grapalat" w:hAnsi="GHEA Grapalat"/>
          <w:szCs w:val="22"/>
          <w:lang w:val="af-ZA"/>
        </w:rPr>
        <w:t xml:space="preserve">&gt;&gt; </w:t>
      </w:r>
      <w:r w:rsidRPr="0056695C">
        <w:rPr>
          <w:rFonts w:ascii="GHEA Grapalat" w:hAnsi="GHEA Grapalat"/>
          <w:szCs w:val="22"/>
        </w:rPr>
        <w:t>Հայաստանի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Հանրապետության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օրենքում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լրացումներ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և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փոփոխություններ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կատարելու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մասին</w:t>
      </w:r>
      <w:r w:rsidRPr="0056695C">
        <w:rPr>
          <w:rFonts w:ascii="GHEA Grapalat" w:hAnsi="GHEA Grapalat"/>
          <w:szCs w:val="22"/>
          <w:lang w:val="af-ZA"/>
        </w:rPr>
        <w:t xml:space="preserve">&gt;&gt; </w:t>
      </w:r>
      <w:r w:rsidRPr="0056695C">
        <w:rPr>
          <w:rFonts w:ascii="GHEA Grapalat" w:hAnsi="GHEA Grapalat"/>
          <w:szCs w:val="22"/>
        </w:rPr>
        <w:t>Հայաստանի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Հանրապետության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օրենքի</w:t>
      </w:r>
      <w:r w:rsidRPr="0056695C">
        <w:rPr>
          <w:rFonts w:ascii="GHEA Grapalat" w:hAnsi="GHEA Grapalat"/>
          <w:szCs w:val="22"/>
          <w:lang w:val="hy-AM"/>
        </w:rPr>
        <w:t xml:space="preserve">  նախագծի</w:t>
      </w:r>
      <w:r w:rsidRPr="0056695C">
        <w:rPr>
          <w:rFonts w:ascii="GHEA Grapalat" w:hAnsi="GHEA Grapalat"/>
          <w:szCs w:val="22"/>
          <w:lang w:val="af-ZA"/>
        </w:rPr>
        <w:t xml:space="preserve"> (</w:t>
      </w:r>
      <w:r w:rsidRPr="0056695C">
        <w:rPr>
          <w:rFonts w:ascii="GHEA Grapalat" w:hAnsi="GHEA Grapalat"/>
          <w:szCs w:val="22"/>
        </w:rPr>
        <w:t>այսուհետ</w:t>
      </w:r>
      <w:r w:rsidRPr="0056695C">
        <w:rPr>
          <w:rFonts w:ascii="GHEA Grapalat" w:hAnsi="GHEA Grapalat"/>
          <w:szCs w:val="22"/>
          <w:lang w:val="af-ZA"/>
        </w:rPr>
        <w:t xml:space="preserve">` օրենք) </w:t>
      </w:r>
      <w:r w:rsidRPr="0056695C">
        <w:rPr>
          <w:rFonts w:ascii="GHEA Grapalat" w:hAnsi="GHEA Grapalat"/>
          <w:szCs w:val="22"/>
        </w:rPr>
        <w:t>ընդունման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արդյունքում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մթնոլորտի</w:t>
      </w:r>
      <w:r w:rsidRPr="0056695C">
        <w:rPr>
          <w:rFonts w:ascii="GHEA Grapalat" w:hAnsi="GHEA Grapalat"/>
          <w:szCs w:val="22"/>
          <w:lang w:val="af-ZA"/>
        </w:rPr>
        <w:t xml:space="preserve">, </w:t>
      </w:r>
      <w:r w:rsidRPr="0056695C">
        <w:rPr>
          <w:rFonts w:ascii="GHEA Grapalat" w:hAnsi="GHEA Grapalat"/>
          <w:szCs w:val="22"/>
        </w:rPr>
        <w:t>հողի</w:t>
      </w:r>
      <w:r w:rsidRPr="0056695C">
        <w:rPr>
          <w:rFonts w:ascii="GHEA Grapalat" w:hAnsi="GHEA Grapalat"/>
          <w:szCs w:val="22"/>
          <w:lang w:val="af-ZA"/>
        </w:rPr>
        <w:t xml:space="preserve">, </w:t>
      </w:r>
      <w:r w:rsidRPr="0056695C">
        <w:rPr>
          <w:rFonts w:ascii="GHEA Grapalat" w:hAnsi="GHEA Grapalat"/>
          <w:szCs w:val="22"/>
        </w:rPr>
        <w:t>ջրային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ռեսուրս</w:t>
      </w:r>
      <w:r w:rsidRPr="0056695C">
        <w:rPr>
          <w:rFonts w:ascii="GHEA Grapalat" w:hAnsi="GHEA Grapalat"/>
          <w:szCs w:val="22"/>
          <w:lang w:val="ru-RU"/>
        </w:rPr>
        <w:t>ների</w:t>
      </w:r>
      <w:r w:rsidRPr="0056695C">
        <w:rPr>
          <w:rFonts w:ascii="GHEA Grapalat" w:hAnsi="GHEA Grapalat"/>
          <w:szCs w:val="22"/>
          <w:lang w:val="af-ZA"/>
        </w:rPr>
        <w:t xml:space="preserve">, </w:t>
      </w:r>
      <w:r w:rsidRPr="0056695C">
        <w:rPr>
          <w:rFonts w:ascii="GHEA Grapalat" w:hAnsi="GHEA Grapalat"/>
          <w:szCs w:val="22"/>
        </w:rPr>
        <w:t>ընդերքի</w:t>
      </w:r>
      <w:r w:rsidRPr="0056695C">
        <w:rPr>
          <w:rFonts w:ascii="GHEA Grapalat" w:hAnsi="GHEA Grapalat"/>
          <w:szCs w:val="22"/>
          <w:lang w:val="af-ZA"/>
        </w:rPr>
        <w:t xml:space="preserve">, </w:t>
      </w:r>
      <w:r w:rsidRPr="0056695C">
        <w:rPr>
          <w:rFonts w:ascii="GHEA Grapalat" w:hAnsi="GHEA Grapalat"/>
          <w:szCs w:val="22"/>
        </w:rPr>
        <w:t>բու</w:t>
      </w:r>
      <w:r w:rsidRPr="0056695C">
        <w:rPr>
          <w:rFonts w:ascii="GHEA Grapalat" w:hAnsi="GHEA Grapalat"/>
          <w:szCs w:val="22"/>
          <w:lang w:val="af-ZA"/>
        </w:rPr>
        <w:t>u</w:t>
      </w:r>
      <w:r w:rsidRPr="0056695C">
        <w:rPr>
          <w:rFonts w:ascii="GHEA Grapalat" w:hAnsi="GHEA Grapalat"/>
          <w:szCs w:val="22"/>
        </w:rPr>
        <w:t>ական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և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կենդանական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աշխարհի</w:t>
      </w:r>
      <w:r w:rsidRPr="0056695C">
        <w:rPr>
          <w:rFonts w:ascii="GHEA Grapalat" w:hAnsi="GHEA Grapalat"/>
          <w:szCs w:val="22"/>
          <w:lang w:val="af-ZA"/>
        </w:rPr>
        <w:t xml:space="preserve">, </w:t>
      </w:r>
      <w:r w:rsidRPr="0056695C">
        <w:rPr>
          <w:rFonts w:ascii="GHEA Grapalat" w:hAnsi="GHEA Grapalat"/>
          <w:szCs w:val="22"/>
        </w:rPr>
        <w:t>հատուկ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պահպանվող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տարածքների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վրա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բացասական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հետևանքներ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չեն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առաջան</w:t>
      </w:r>
      <w:r w:rsidRPr="0056695C">
        <w:rPr>
          <w:rFonts w:ascii="GHEA Grapalat" w:hAnsi="GHEA Grapalat"/>
          <w:szCs w:val="22"/>
          <w:lang w:val="ru-RU"/>
        </w:rPr>
        <w:t>ա</w:t>
      </w:r>
      <w:r w:rsidRPr="0056695C">
        <w:rPr>
          <w:rFonts w:ascii="GHEA Grapalat" w:hAnsi="GHEA Grapalat"/>
          <w:szCs w:val="22"/>
          <w:lang w:val="af-ZA"/>
        </w:rPr>
        <w:t>:</w:t>
      </w:r>
    </w:p>
    <w:p w:rsidR="004053BA" w:rsidRPr="0056695C" w:rsidRDefault="004053BA" w:rsidP="004053BA">
      <w:pPr>
        <w:pStyle w:val="norm"/>
        <w:spacing w:line="240" w:lineRule="auto"/>
        <w:ind w:firstLine="0"/>
        <w:rPr>
          <w:rFonts w:ascii="GHEA Grapalat" w:hAnsi="GHEA Grapalat"/>
          <w:szCs w:val="22"/>
          <w:lang w:val="af-ZA"/>
        </w:rPr>
      </w:pPr>
      <w:r w:rsidRPr="0056695C">
        <w:rPr>
          <w:rFonts w:ascii="GHEA Grapalat" w:hAnsi="GHEA Grapalat"/>
          <w:szCs w:val="22"/>
          <w:lang w:val="af-ZA"/>
        </w:rPr>
        <w:t xml:space="preserve">         2. Օրենքի ն</w:t>
      </w:r>
      <w:r w:rsidRPr="0056695C">
        <w:rPr>
          <w:rFonts w:ascii="GHEA Grapalat" w:hAnsi="GHEA Grapalat"/>
          <w:szCs w:val="22"/>
        </w:rPr>
        <w:t>ախագծի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Cs w:val="22"/>
        </w:rPr>
        <w:t>չընդունման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Cs w:val="22"/>
        </w:rPr>
        <w:t>դեպքում</w:t>
      </w:r>
      <w:r w:rsidRPr="0056695C">
        <w:rPr>
          <w:rFonts w:ascii="GHEA Grapalat" w:hAnsi="GHEA Grapalat" w:cs="Sylfaen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շրջակա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միջավայրի</w:t>
      </w:r>
      <w:r w:rsidRPr="0056695C">
        <w:rPr>
          <w:rFonts w:ascii="GHEA Grapalat" w:hAnsi="GHEA Grapalat"/>
          <w:szCs w:val="22"/>
          <w:lang w:val="af-ZA"/>
        </w:rPr>
        <w:t xml:space="preserve"> o</w:t>
      </w:r>
      <w:r w:rsidRPr="0056695C">
        <w:rPr>
          <w:rFonts w:ascii="GHEA Grapalat" w:hAnsi="GHEA Grapalat"/>
          <w:szCs w:val="22"/>
        </w:rPr>
        <w:t>բյեկտների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վրա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բացասական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հետևանքներ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չեն</w:t>
      </w:r>
      <w:r w:rsidRPr="0056695C">
        <w:rPr>
          <w:rFonts w:ascii="GHEA Grapalat" w:hAnsi="GHEA Grapalat"/>
          <w:szCs w:val="22"/>
          <w:lang w:val="af-ZA"/>
        </w:rPr>
        <w:t xml:space="preserve"> </w:t>
      </w:r>
      <w:r w:rsidRPr="0056695C">
        <w:rPr>
          <w:rFonts w:ascii="GHEA Grapalat" w:hAnsi="GHEA Grapalat"/>
          <w:szCs w:val="22"/>
        </w:rPr>
        <w:t>առաջան</w:t>
      </w:r>
      <w:r w:rsidRPr="0056695C">
        <w:rPr>
          <w:rFonts w:ascii="GHEA Grapalat" w:hAnsi="GHEA Grapalat"/>
          <w:szCs w:val="22"/>
          <w:lang w:val="ru-RU"/>
        </w:rPr>
        <w:t>ա</w:t>
      </w:r>
      <w:r w:rsidRPr="0056695C">
        <w:rPr>
          <w:rFonts w:ascii="GHEA Grapalat" w:hAnsi="GHEA Grapalat"/>
          <w:szCs w:val="22"/>
          <w:lang w:val="af-ZA"/>
        </w:rPr>
        <w:t>:</w:t>
      </w:r>
    </w:p>
    <w:p w:rsidR="004053BA" w:rsidRPr="0056695C" w:rsidRDefault="004053BA" w:rsidP="004053BA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56695C">
        <w:rPr>
          <w:rFonts w:ascii="GHEA Grapalat" w:hAnsi="GHEA Grapalat"/>
          <w:lang w:val="af-ZA"/>
        </w:rPr>
        <w:t xml:space="preserve">         3. Օրենքի նախագիծը </w:t>
      </w:r>
      <w:r w:rsidRPr="0056695C">
        <w:rPr>
          <w:rFonts w:ascii="GHEA Grapalat" w:hAnsi="GHEA Grapalat"/>
        </w:rPr>
        <w:t>բնապահպանության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ոլորտին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չի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առնչվում</w:t>
      </w:r>
      <w:r w:rsidRPr="0056695C">
        <w:rPr>
          <w:rFonts w:ascii="GHEA Grapalat" w:hAnsi="GHEA Grapalat"/>
          <w:lang w:val="af-ZA"/>
        </w:rPr>
        <w:t xml:space="preserve">, </w:t>
      </w:r>
      <w:r w:rsidRPr="0056695C">
        <w:rPr>
          <w:rFonts w:ascii="GHEA Grapalat" w:hAnsi="GHEA Grapalat"/>
        </w:rPr>
        <w:t>այդ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ոլորտը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կանոնակարգող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իրավական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ակտերով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ամրագրված</w:t>
      </w:r>
      <w:r w:rsidRPr="0056695C">
        <w:rPr>
          <w:rFonts w:ascii="GHEA Grapalat" w:hAnsi="GHEA Grapalat"/>
          <w:lang w:val="af-ZA"/>
        </w:rPr>
        <w:t xml:space="preserve"> u</w:t>
      </w:r>
      <w:r w:rsidRPr="0056695C">
        <w:rPr>
          <w:rFonts w:ascii="GHEA Grapalat" w:hAnsi="GHEA Grapalat"/>
        </w:rPr>
        <w:t>կզբունքներին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  <w:lang w:val="ru-RU"/>
        </w:rPr>
        <w:t>և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պահանջներին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չի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հակասում</w:t>
      </w:r>
      <w:r w:rsidRPr="0056695C">
        <w:rPr>
          <w:rFonts w:ascii="GHEA Grapalat" w:hAnsi="GHEA Grapalat"/>
          <w:lang w:val="af-ZA"/>
        </w:rPr>
        <w:t xml:space="preserve">: </w:t>
      </w:r>
    </w:p>
    <w:p w:rsidR="00656ACE" w:rsidRDefault="004053BA" w:rsidP="004053BA">
      <w:pPr>
        <w:spacing w:after="0" w:line="240" w:lineRule="auto"/>
        <w:jc w:val="both"/>
        <w:rPr>
          <w:rFonts w:ascii="GHEA Grapalat" w:hAnsi="GHEA Grapalat" w:cs="Sylfaen"/>
          <w:lang w:val="sv-SE"/>
        </w:rPr>
      </w:pPr>
      <w:r w:rsidRPr="0056695C">
        <w:rPr>
          <w:rFonts w:ascii="GHEA Grapalat" w:hAnsi="GHEA Grapalat"/>
        </w:rPr>
        <w:tab/>
        <w:t>Օրենքի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  <w:lang w:val="ru-RU"/>
        </w:rPr>
        <w:t>կ</w:t>
      </w:r>
      <w:r w:rsidRPr="0056695C">
        <w:rPr>
          <w:rFonts w:ascii="GHEA Grapalat" w:hAnsi="GHEA Grapalat" w:cs="Sylfaen"/>
        </w:rPr>
        <w:t>իրարկման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արդյունքում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բնապահպանության</w:t>
      </w:r>
      <w:r w:rsidRPr="0056695C">
        <w:rPr>
          <w:rFonts w:ascii="GHEA Grapalat" w:hAnsi="GHEA Grapalat"/>
          <w:lang w:val="af-ZA"/>
        </w:rPr>
        <w:t xml:space="preserve"> </w:t>
      </w:r>
      <w:proofErr w:type="gramStart"/>
      <w:r w:rsidRPr="0056695C">
        <w:rPr>
          <w:rFonts w:ascii="GHEA Grapalat" w:hAnsi="GHEA Grapalat"/>
        </w:rPr>
        <w:t>բնագավառում</w:t>
      </w:r>
      <w:r w:rsidRPr="0056695C">
        <w:rPr>
          <w:rFonts w:ascii="GHEA Grapalat" w:hAnsi="GHEA Grapalat"/>
          <w:lang w:val="af-ZA"/>
        </w:rPr>
        <w:t xml:space="preserve">  </w:t>
      </w:r>
      <w:r w:rsidRPr="0056695C">
        <w:rPr>
          <w:rFonts w:ascii="GHEA Grapalat" w:hAnsi="GHEA Grapalat" w:cs="Sylfaen"/>
        </w:rPr>
        <w:t>կանխատե</w:t>
      </w:r>
      <w:r w:rsidRPr="0056695C">
        <w:rPr>
          <w:rFonts w:ascii="GHEA Grapalat" w:hAnsi="GHEA Grapalat"/>
          <w:lang w:val="af-ZA"/>
        </w:rPr>
        <w:t>u</w:t>
      </w:r>
      <w:r w:rsidRPr="0056695C">
        <w:rPr>
          <w:rFonts w:ascii="GHEA Grapalat" w:hAnsi="GHEA Grapalat" w:cs="Sylfaen"/>
        </w:rPr>
        <w:t>վող</w:t>
      </w:r>
      <w:proofErr w:type="gramEnd"/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հետևանքների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գնահատման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և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վարվող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քաղաքականության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համեմատական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վիճակագրական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 w:cs="Sylfaen"/>
        </w:rPr>
        <w:t>վերլուծություններ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կատարելու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անհրաժեշտությունը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  <w:lang w:val="ru-RU"/>
        </w:rPr>
        <w:t>բացակայում</w:t>
      </w:r>
      <w:r w:rsidRPr="0056695C">
        <w:rPr>
          <w:rFonts w:ascii="GHEA Grapalat" w:hAnsi="GHEA Grapalat" w:cs="Sylfaen"/>
          <w:lang w:val="af-ZA"/>
        </w:rPr>
        <w:t xml:space="preserve">  </w:t>
      </w:r>
      <w:r w:rsidRPr="0056695C">
        <w:rPr>
          <w:rFonts w:ascii="GHEA Grapalat" w:hAnsi="GHEA Grapalat" w:cs="Sylfaen"/>
        </w:rPr>
        <w:t>է</w:t>
      </w:r>
      <w:r w:rsidRPr="0056695C">
        <w:rPr>
          <w:rFonts w:ascii="GHEA Grapalat" w:hAnsi="GHEA Grapalat" w:cs="Sylfaen"/>
          <w:lang w:val="af-ZA"/>
        </w:rPr>
        <w:t>:</w:t>
      </w:r>
      <w:r w:rsidRPr="0056695C">
        <w:rPr>
          <w:rFonts w:ascii="GHEA Grapalat" w:hAnsi="GHEA Grapalat" w:cs="Sylfaen"/>
          <w:lang w:val="sv-SE"/>
        </w:rPr>
        <w:tab/>
      </w:r>
      <w:r w:rsidRPr="0056695C">
        <w:rPr>
          <w:rFonts w:ascii="GHEA Grapalat" w:hAnsi="GHEA Grapalat" w:cs="Sylfaen"/>
          <w:lang w:val="sv-SE"/>
        </w:rPr>
        <w:tab/>
      </w:r>
    </w:p>
    <w:p w:rsidR="00656ACE" w:rsidRDefault="00656ACE" w:rsidP="004053BA">
      <w:pPr>
        <w:spacing w:after="0" w:line="240" w:lineRule="auto"/>
        <w:jc w:val="both"/>
        <w:rPr>
          <w:rFonts w:ascii="GHEA Grapalat" w:hAnsi="GHEA Grapalat" w:cs="Sylfaen"/>
          <w:lang w:val="sv-SE"/>
        </w:rPr>
      </w:pPr>
    </w:p>
    <w:p w:rsidR="00656ACE" w:rsidRPr="00656ACE" w:rsidRDefault="00656ACE" w:rsidP="00656ACE">
      <w:pPr>
        <w:spacing w:line="240" w:lineRule="auto"/>
        <w:jc w:val="center"/>
        <w:rPr>
          <w:rFonts w:ascii="GHEA Grapalat" w:hAnsi="GHEA Grapalat"/>
          <w:b/>
        </w:rPr>
      </w:pPr>
      <w:r w:rsidRPr="00656ACE">
        <w:rPr>
          <w:rFonts w:ascii="GHEA Grapalat" w:hAnsi="GHEA Grapalat"/>
          <w:b/>
        </w:rPr>
        <w:t>ԵԶՐԱԿԱՑՈՒԹՅՈՒՆ</w:t>
      </w:r>
    </w:p>
    <w:p w:rsidR="00656ACE" w:rsidRPr="00656ACE" w:rsidRDefault="00656ACE" w:rsidP="00656ACE">
      <w:pPr>
        <w:tabs>
          <w:tab w:val="left" w:pos="-720"/>
        </w:tabs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656ACE">
        <w:rPr>
          <w:rFonts w:ascii="GHEA Grapalat" w:hAnsi="GHEA Grapalat" w:cs="Sylfaen"/>
          <w:b/>
        </w:rPr>
        <w:t xml:space="preserve">«Ակցիզային հարկի մասին» Հայաստանի Հանրապետության օրենքում լրացումներ և փոփոխություններ կատարելու մասին» ՀՀ օրենքի նախագծի </w:t>
      </w:r>
      <w:r w:rsidRPr="00656ACE">
        <w:rPr>
          <w:rFonts w:ascii="GHEA Grapalat" w:hAnsi="GHEA Grapalat"/>
          <w:b/>
        </w:rPr>
        <w:t>մրցակցության</w:t>
      </w:r>
      <w:r w:rsidRPr="00656ACE">
        <w:rPr>
          <w:rFonts w:ascii="GHEA Grapalat" w:hAnsi="GHEA Grapalat"/>
          <w:b/>
          <w:lang w:val="af-ZA"/>
        </w:rPr>
        <w:t xml:space="preserve"> </w:t>
      </w:r>
      <w:r w:rsidRPr="00656ACE">
        <w:rPr>
          <w:rFonts w:ascii="GHEA Grapalat" w:hAnsi="GHEA Grapalat"/>
          <w:b/>
        </w:rPr>
        <w:t>բնագավառում</w:t>
      </w:r>
      <w:r w:rsidRPr="00656ACE">
        <w:rPr>
          <w:rFonts w:ascii="GHEA Grapalat" w:hAnsi="GHEA Grapalat"/>
          <w:b/>
          <w:lang w:val="af-ZA"/>
        </w:rPr>
        <w:t xml:space="preserve"> </w:t>
      </w:r>
      <w:r w:rsidRPr="00656ACE">
        <w:rPr>
          <w:rFonts w:ascii="GHEA Grapalat" w:hAnsi="GHEA Grapalat"/>
          <w:b/>
        </w:rPr>
        <w:t>կարգավորման</w:t>
      </w:r>
      <w:r w:rsidRPr="00656ACE">
        <w:rPr>
          <w:rFonts w:ascii="GHEA Grapalat" w:hAnsi="GHEA Grapalat"/>
          <w:b/>
          <w:lang w:val="af-ZA"/>
        </w:rPr>
        <w:t xml:space="preserve"> </w:t>
      </w:r>
      <w:r w:rsidRPr="00656ACE">
        <w:rPr>
          <w:rFonts w:ascii="GHEA Grapalat" w:hAnsi="GHEA Grapalat"/>
          <w:b/>
        </w:rPr>
        <w:t>ազդեցության</w:t>
      </w:r>
      <w:r w:rsidRPr="00656ACE">
        <w:rPr>
          <w:rFonts w:ascii="GHEA Grapalat" w:hAnsi="GHEA Grapalat"/>
          <w:b/>
          <w:lang w:val="af-ZA"/>
        </w:rPr>
        <w:t xml:space="preserve"> </w:t>
      </w:r>
      <w:r w:rsidRPr="00656ACE">
        <w:rPr>
          <w:rFonts w:ascii="GHEA Grapalat" w:hAnsi="GHEA Grapalat"/>
          <w:b/>
        </w:rPr>
        <w:t>գնահատման</w:t>
      </w:r>
    </w:p>
    <w:p w:rsidR="00656ACE" w:rsidRPr="00656ACE" w:rsidRDefault="00656ACE" w:rsidP="00656ACE">
      <w:pPr>
        <w:spacing w:after="0" w:line="240" w:lineRule="auto"/>
        <w:jc w:val="center"/>
        <w:rPr>
          <w:rFonts w:ascii="GHEA Grapalat" w:hAnsi="GHEA Grapalat"/>
          <w:lang w:val="af-ZA"/>
        </w:rPr>
      </w:pPr>
    </w:p>
    <w:p w:rsidR="00656ACE" w:rsidRPr="00656ACE" w:rsidRDefault="00656ACE" w:rsidP="00656ACE">
      <w:pPr>
        <w:spacing w:after="0"/>
        <w:jc w:val="center"/>
        <w:rPr>
          <w:rFonts w:ascii="GHEA Grapalat" w:hAnsi="GHEA Grapalat"/>
        </w:rPr>
      </w:pPr>
    </w:p>
    <w:p w:rsidR="00656ACE" w:rsidRPr="00656ACE" w:rsidRDefault="00656ACE" w:rsidP="00656ACE">
      <w:pPr>
        <w:spacing w:after="0"/>
        <w:ind w:firstLine="720"/>
        <w:jc w:val="both"/>
        <w:rPr>
          <w:rFonts w:ascii="GHEA Grapalat" w:hAnsi="GHEA Grapalat"/>
        </w:rPr>
      </w:pPr>
      <w:r w:rsidRPr="00656ACE">
        <w:rPr>
          <w:rFonts w:ascii="GHEA Grapalat" w:hAnsi="GHEA Grapalat" w:cs="Sylfaen"/>
        </w:rPr>
        <w:t xml:space="preserve">«Ակցիզային հարկի մասին» Հայաստանի Հանրապետության օրենքում լրացումներ և փոփոխություններ կատարելու մասին» ՀՀ օրենքի նախագծով </w:t>
      </w:r>
      <w:r w:rsidRPr="00656ACE">
        <w:rPr>
          <w:rFonts w:ascii="GHEA Grapalat" w:hAnsi="GHEA Grapalat"/>
        </w:rPr>
        <w:t>(այսուհետ` Նախագիծ) կատարվում են մի շարք փոփոխություններ, մասնավորապես` Նախագծով ակցիզային հարկ է սահմանվում ալկոհոլային խմիչքի բուն</w:t>
      </w:r>
      <w:r w:rsidRPr="00656ACE">
        <w:rPr>
          <w:rFonts w:ascii="Sylfaen" w:hAnsi="Sylfaen" w:cs="Sylfaen"/>
        </w:rPr>
        <w:t xml:space="preserve"> </w:t>
      </w:r>
      <w:r w:rsidRPr="00656ACE">
        <w:rPr>
          <w:rFonts w:ascii="GHEA Grapalat" w:hAnsi="GHEA Grapalat"/>
        </w:rPr>
        <w:t xml:space="preserve">խմիչքի հանդեպ, ինչպես նաև Նախագծով նախատեսվում է փոփոխություն կատարել մի շարք ակցիզային հարկի դրույքաչափերում: </w:t>
      </w:r>
    </w:p>
    <w:p w:rsidR="00656ACE" w:rsidRPr="00656ACE" w:rsidRDefault="00656ACE" w:rsidP="00656ACE">
      <w:pPr>
        <w:spacing w:after="0"/>
        <w:ind w:firstLine="720"/>
        <w:jc w:val="both"/>
        <w:rPr>
          <w:rFonts w:ascii="GHEA Grapalat" w:hAnsi="GHEA Grapalat"/>
          <w:lang w:val="af-ZA"/>
        </w:rPr>
      </w:pPr>
      <w:r w:rsidRPr="00656ACE">
        <w:rPr>
          <w:rFonts w:ascii="GHEA Grapalat" w:hAnsi="GHEA Grapalat"/>
        </w:rPr>
        <w:t>Նախագծով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կարգավորվող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շրջանակները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առնչվում</w:t>
      </w:r>
      <w:r w:rsidRPr="00656ACE">
        <w:rPr>
          <w:rFonts w:ascii="GHEA Grapalat" w:hAnsi="GHEA Grapalat"/>
          <w:lang w:val="af-ZA"/>
        </w:rPr>
        <w:t xml:space="preserve"> են ալկոհոլային խմիչքների շուկայի հետ: </w:t>
      </w:r>
      <w:r w:rsidRPr="00656ACE">
        <w:rPr>
          <w:rFonts w:ascii="GHEA Grapalat" w:hAnsi="GHEA Grapalat"/>
        </w:rPr>
        <w:t>Նախագծի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ընդունմամբ</w:t>
      </w:r>
      <w:r w:rsidRPr="00656ACE">
        <w:rPr>
          <w:rFonts w:ascii="GHEA Grapalat" w:hAnsi="GHEA Grapalat"/>
          <w:lang w:val="af-ZA"/>
        </w:rPr>
        <w:t xml:space="preserve"> նշված </w:t>
      </w:r>
      <w:r w:rsidRPr="00656ACE">
        <w:rPr>
          <w:rFonts w:ascii="GHEA Grapalat" w:hAnsi="GHEA Grapalat"/>
        </w:rPr>
        <w:t>շուկայում</w:t>
      </w:r>
      <w:r w:rsidRPr="00656ACE">
        <w:rPr>
          <w:rFonts w:ascii="GHEA Grapalat" w:hAnsi="GHEA Grapalat"/>
          <w:lang w:val="af-ZA"/>
        </w:rPr>
        <w:t xml:space="preserve"> տարբերակցված մոտեցում կառաջանա ներքին արտադրողների և ներմուծող ընկերությունների միջև, ինչը հակասում է ԱՀԿ Մաքսերի և առևտրի գլխավոր համաձայնագրի (ՄԱԳՀ) Հոդված 3-ով (Ազգային մոտեցում ներքին հարկման ու կանոնակարգումների մասով) Հայաստանի Հանրապետության ստանձնած պարտավորություններին` առաջացնելով մատակարարների միմյանց հետ մրցելու հնարավորության սահմանափակում: </w:t>
      </w:r>
    </w:p>
    <w:p w:rsidR="00656ACE" w:rsidRPr="00656ACE" w:rsidRDefault="00656ACE" w:rsidP="00656ACE">
      <w:pPr>
        <w:ind w:firstLine="720"/>
        <w:jc w:val="both"/>
        <w:rPr>
          <w:rFonts w:ascii="GHEA Grapalat" w:hAnsi="GHEA Grapalat"/>
          <w:lang w:val="af-ZA"/>
        </w:rPr>
      </w:pPr>
      <w:r w:rsidRPr="00656ACE">
        <w:rPr>
          <w:rFonts w:ascii="GHEA Grapalat" w:hAnsi="GHEA Grapalat"/>
        </w:rPr>
        <w:t>Հիմք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ընդունելով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վերոգրյալը</w:t>
      </w:r>
      <w:r w:rsidRPr="00656ACE">
        <w:rPr>
          <w:rFonts w:ascii="GHEA Grapalat" w:hAnsi="GHEA Grapalat"/>
          <w:lang w:val="af-ZA"/>
        </w:rPr>
        <w:t xml:space="preserve">` </w:t>
      </w:r>
      <w:r w:rsidRPr="00656ACE">
        <w:rPr>
          <w:rFonts w:ascii="GHEA Grapalat" w:hAnsi="GHEA Grapalat"/>
        </w:rPr>
        <w:t>կարգավորման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ազդեցության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գնահատման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աշխատանքները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դադարեցվել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են</w:t>
      </w:r>
      <w:r w:rsidRPr="00656ACE">
        <w:rPr>
          <w:rFonts w:ascii="GHEA Grapalat" w:hAnsi="GHEA Grapalat"/>
          <w:lang w:val="af-ZA"/>
        </w:rPr>
        <w:t xml:space="preserve">` </w:t>
      </w:r>
      <w:r w:rsidRPr="00656ACE">
        <w:rPr>
          <w:rFonts w:ascii="GHEA Grapalat" w:hAnsi="GHEA Grapalat"/>
        </w:rPr>
        <w:t>արձանագրելով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Նախագծի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ընդունմամբ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մրցակցության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միջավայրի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վրա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  <w:i/>
          <w:lang w:val="af-ZA"/>
        </w:rPr>
        <w:t xml:space="preserve">բացասական </w:t>
      </w:r>
      <w:r w:rsidRPr="00656ACE">
        <w:rPr>
          <w:rFonts w:ascii="GHEA Grapalat" w:hAnsi="GHEA Grapalat"/>
          <w:i/>
        </w:rPr>
        <w:t>ազդեցություն</w:t>
      </w:r>
      <w:r w:rsidRPr="00656ACE">
        <w:rPr>
          <w:rFonts w:ascii="GHEA Grapalat" w:hAnsi="GHEA Grapalat"/>
          <w:i/>
          <w:lang w:val="af-ZA"/>
        </w:rPr>
        <w:t xml:space="preserve"> </w:t>
      </w:r>
      <w:r w:rsidRPr="00656ACE">
        <w:rPr>
          <w:rFonts w:ascii="GHEA Grapalat" w:hAnsi="GHEA Grapalat"/>
          <w:i/>
        </w:rPr>
        <w:t>հայտնաբերվելու</w:t>
      </w:r>
      <w:r w:rsidRPr="00656ACE">
        <w:rPr>
          <w:rFonts w:ascii="GHEA Grapalat" w:hAnsi="GHEA Grapalat"/>
          <w:lang w:val="af-ZA"/>
        </w:rPr>
        <w:t xml:space="preserve"> </w:t>
      </w:r>
      <w:r w:rsidRPr="00656ACE">
        <w:rPr>
          <w:rFonts w:ascii="GHEA Grapalat" w:hAnsi="GHEA Grapalat"/>
        </w:rPr>
        <w:t>եզրակացություն</w:t>
      </w:r>
      <w:r w:rsidRPr="00656ACE">
        <w:rPr>
          <w:rFonts w:ascii="GHEA Grapalat" w:hAnsi="GHEA Grapalat"/>
          <w:lang w:val="af-ZA"/>
        </w:rPr>
        <w:t>:</w:t>
      </w:r>
    </w:p>
    <w:p w:rsidR="00656ACE" w:rsidRDefault="00656ACE" w:rsidP="00656ACE">
      <w:pPr>
        <w:spacing w:line="240" w:lineRule="auto"/>
        <w:ind w:firstLine="720"/>
        <w:jc w:val="center"/>
        <w:rPr>
          <w:rFonts w:ascii="GHEA Grapalat" w:hAnsi="GHEA Grapalat"/>
          <w:b/>
        </w:rPr>
      </w:pPr>
    </w:p>
    <w:p w:rsidR="00656ACE" w:rsidRDefault="00656ACE" w:rsidP="00656ACE">
      <w:pPr>
        <w:spacing w:line="240" w:lineRule="auto"/>
        <w:ind w:firstLine="720"/>
        <w:jc w:val="center"/>
        <w:rPr>
          <w:rFonts w:ascii="GHEA Grapalat" w:hAnsi="GHEA Grapalat"/>
          <w:b/>
        </w:rPr>
      </w:pPr>
    </w:p>
    <w:p w:rsidR="00656ACE" w:rsidRPr="00656ACE" w:rsidRDefault="00656ACE" w:rsidP="00656ACE">
      <w:pPr>
        <w:spacing w:line="240" w:lineRule="auto"/>
        <w:ind w:firstLine="720"/>
        <w:jc w:val="center"/>
        <w:rPr>
          <w:rFonts w:ascii="GHEA Grapalat" w:hAnsi="GHEA Grapalat"/>
          <w:b/>
          <w:lang w:val="fr-FR"/>
        </w:rPr>
      </w:pPr>
      <w:r w:rsidRPr="00656ACE">
        <w:rPr>
          <w:rFonts w:ascii="GHEA Grapalat" w:hAnsi="GHEA Grapalat"/>
          <w:b/>
        </w:rPr>
        <w:t>ԵԶՐԱԿԱՑՈՒԹՅՈՒՆ</w:t>
      </w:r>
    </w:p>
    <w:p w:rsidR="00656ACE" w:rsidRPr="00656ACE" w:rsidRDefault="00656ACE" w:rsidP="00656ACE">
      <w:pPr>
        <w:spacing w:line="240" w:lineRule="auto"/>
        <w:jc w:val="center"/>
        <w:rPr>
          <w:rFonts w:ascii="GHEA Grapalat" w:hAnsi="GHEA Grapalat"/>
          <w:b/>
          <w:lang w:val="fr-FR"/>
        </w:rPr>
      </w:pPr>
      <w:r w:rsidRPr="00656ACE">
        <w:rPr>
          <w:rFonts w:ascii="GHEA Grapalat" w:hAnsi="GHEA Grapalat" w:cs="Sylfaen"/>
          <w:b/>
          <w:lang w:val="fr-FR"/>
        </w:rPr>
        <w:t>««</w:t>
      </w:r>
      <w:r w:rsidRPr="00656ACE">
        <w:rPr>
          <w:rFonts w:ascii="GHEA Grapalat" w:hAnsi="GHEA Grapalat" w:cs="Sylfaen"/>
          <w:b/>
        </w:rPr>
        <w:t>Ակցիզային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հարկի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մասին</w:t>
      </w:r>
      <w:r w:rsidRPr="00656ACE">
        <w:rPr>
          <w:rFonts w:ascii="GHEA Grapalat" w:hAnsi="GHEA Grapalat" w:cs="Sylfaen"/>
          <w:b/>
          <w:lang w:val="fr-FR"/>
        </w:rPr>
        <w:t xml:space="preserve">» </w:t>
      </w:r>
      <w:r w:rsidRPr="00656ACE">
        <w:rPr>
          <w:rFonts w:ascii="GHEA Grapalat" w:hAnsi="GHEA Grapalat" w:cs="Sylfaen"/>
          <w:b/>
        </w:rPr>
        <w:t>Հայաստանի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Հանրապետության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օրենքում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լրացումներ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և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փոփոխություններ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կատարելու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մասին</w:t>
      </w:r>
      <w:r w:rsidRPr="00656ACE">
        <w:rPr>
          <w:rFonts w:ascii="GHEA Grapalat" w:hAnsi="GHEA Grapalat" w:cs="Sylfaen"/>
          <w:b/>
          <w:lang w:val="fr-FR"/>
        </w:rPr>
        <w:t xml:space="preserve">» </w:t>
      </w:r>
      <w:r w:rsidRPr="00656ACE">
        <w:rPr>
          <w:rFonts w:ascii="GHEA Grapalat" w:hAnsi="GHEA Grapalat" w:cs="Sylfaen"/>
          <w:b/>
        </w:rPr>
        <w:t>ՀՀ</w:t>
      </w:r>
      <w:r w:rsidRPr="00656ACE">
        <w:rPr>
          <w:rFonts w:ascii="GHEA Grapalat" w:hAnsi="GHEA Grapalat" w:cs="Sylfaen"/>
          <w:b/>
          <w:lang w:val="fr-FR"/>
        </w:rPr>
        <w:t xml:space="preserve"> </w:t>
      </w:r>
      <w:r w:rsidRPr="00656ACE">
        <w:rPr>
          <w:rFonts w:ascii="GHEA Grapalat" w:hAnsi="GHEA Grapalat" w:cs="Sylfaen"/>
          <w:b/>
        </w:rPr>
        <w:t>օրենքի</w:t>
      </w:r>
      <w:r w:rsidRPr="00656ACE">
        <w:rPr>
          <w:rFonts w:ascii="GHEA Grapalat" w:hAnsi="GHEA Grapalat" w:cs="Sylfaen"/>
          <w:b/>
          <w:lang w:val="fr-FR"/>
        </w:rPr>
        <w:t xml:space="preserve"> նախագծի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տնտեսական</w:t>
      </w:r>
      <w:r w:rsidRPr="00656ACE">
        <w:rPr>
          <w:rFonts w:ascii="GHEA Grapalat" w:hAnsi="GHEA Grapalat"/>
          <w:b/>
          <w:lang w:val="fr-FR"/>
        </w:rPr>
        <w:t xml:space="preserve">, </w:t>
      </w:r>
      <w:r w:rsidRPr="00656ACE">
        <w:rPr>
          <w:rFonts w:ascii="GHEA Grapalat" w:hAnsi="GHEA Grapalat"/>
          <w:b/>
        </w:rPr>
        <w:t>այդ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թվում</w:t>
      </w:r>
      <w:r w:rsidRPr="00656ACE">
        <w:rPr>
          <w:rFonts w:ascii="GHEA Grapalat" w:hAnsi="GHEA Grapalat"/>
          <w:b/>
          <w:lang w:val="fr-FR"/>
        </w:rPr>
        <w:t xml:space="preserve">` </w:t>
      </w:r>
      <w:r w:rsidRPr="00656ACE">
        <w:rPr>
          <w:rFonts w:ascii="GHEA Grapalat" w:hAnsi="GHEA Grapalat"/>
          <w:b/>
        </w:rPr>
        <w:t>փոքր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և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միջին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ձեռնարկատիրության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բնագավառում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կարգավորման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ազդեցության</w:t>
      </w:r>
      <w:r w:rsidRPr="00656ACE">
        <w:rPr>
          <w:rFonts w:ascii="GHEA Grapalat" w:hAnsi="GHEA Grapalat"/>
          <w:b/>
          <w:lang w:val="fr-FR"/>
        </w:rPr>
        <w:t xml:space="preserve"> </w:t>
      </w:r>
      <w:r w:rsidRPr="00656ACE">
        <w:rPr>
          <w:rFonts w:ascii="GHEA Grapalat" w:hAnsi="GHEA Grapalat"/>
          <w:b/>
        </w:rPr>
        <w:t>գնահատման</w:t>
      </w:r>
    </w:p>
    <w:p w:rsidR="00656ACE" w:rsidRPr="00656ACE" w:rsidRDefault="00656ACE" w:rsidP="00656ACE">
      <w:pPr>
        <w:spacing w:after="0" w:line="360" w:lineRule="auto"/>
        <w:jc w:val="both"/>
        <w:rPr>
          <w:rFonts w:ascii="GHEA Grapalat" w:hAnsi="GHEA Grapalat" w:cs="Sylfaen"/>
          <w:lang w:val="fr-FR"/>
        </w:rPr>
      </w:pPr>
    </w:p>
    <w:p w:rsidR="00656ACE" w:rsidRPr="00656ACE" w:rsidRDefault="00656ACE" w:rsidP="00656ACE">
      <w:pPr>
        <w:spacing w:after="0"/>
        <w:jc w:val="both"/>
        <w:rPr>
          <w:rFonts w:ascii="GHEA Grapalat" w:hAnsi="GHEA Grapalat"/>
          <w:lang w:val="fr-FR"/>
        </w:rPr>
      </w:pPr>
      <w:r w:rsidRPr="00656ACE">
        <w:rPr>
          <w:rFonts w:ascii="GHEA Grapalat" w:hAnsi="GHEA Grapalat" w:cs="Sylfaen"/>
          <w:lang w:val="fr-FR"/>
        </w:rPr>
        <w:tab/>
        <w:t>««</w:t>
      </w:r>
      <w:r w:rsidRPr="00656ACE">
        <w:rPr>
          <w:rFonts w:ascii="GHEA Grapalat" w:hAnsi="GHEA Grapalat" w:cs="Sylfaen"/>
        </w:rPr>
        <w:t>Ակցիզային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հարկի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մասին</w:t>
      </w:r>
      <w:r w:rsidRPr="00656ACE">
        <w:rPr>
          <w:rFonts w:ascii="GHEA Grapalat" w:hAnsi="GHEA Grapalat" w:cs="Sylfaen"/>
          <w:lang w:val="fr-FR"/>
        </w:rPr>
        <w:t xml:space="preserve">» </w:t>
      </w:r>
      <w:r w:rsidRPr="00656ACE">
        <w:rPr>
          <w:rFonts w:ascii="GHEA Grapalat" w:hAnsi="GHEA Grapalat" w:cs="Sylfaen"/>
        </w:rPr>
        <w:t>Հայաստանի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Հանրապետության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օրենքում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լրացումներ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և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փոփոխություններ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կատարելու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մասին</w:t>
      </w:r>
      <w:r w:rsidRPr="00656ACE">
        <w:rPr>
          <w:rFonts w:ascii="GHEA Grapalat" w:hAnsi="GHEA Grapalat" w:cs="Sylfaen"/>
          <w:lang w:val="fr-FR"/>
        </w:rPr>
        <w:t xml:space="preserve">» </w:t>
      </w:r>
      <w:r w:rsidRPr="00656ACE">
        <w:rPr>
          <w:rFonts w:ascii="GHEA Grapalat" w:hAnsi="GHEA Grapalat" w:cs="Sylfaen"/>
        </w:rPr>
        <w:t>ՀՀ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օրենքի</w:t>
      </w:r>
      <w:r w:rsidRPr="00656ACE">
        <w:rPr>
          <w:rFonts w:ascii="GHEA Grapalat" w:hAnsi="GHEA Grapalat" w:cs="Sylfaen"/>
          <w:lang w:val="fr-FR"/>
        </w:rPr>
        <w:t xml:space="preserve"> նախագծի</w:t>
      </w:r>
      <w:r w:rsidRPr="00656ACE">
        <w:rPr>
          <w:rFonts w:ascii="GHEA Grapalat" w:hAnsi="GHEA Grapalat"/>
          <w:lang w:val="fr-FR"/>
        </w:rPr>
        <w:t xml:space="preserve"> (</w:t>
      </w:r>
      <w:r w:rsidRPr="00656ACE">
        <w:rPr>
          <w:rFonts w:ascii="GHEA Grapalat" w:hAnsi="GHEA Grapalat"/>
        </w:rPr>
        <w:t>այսուհետ</w:t>
      </w:r>
      <w:r w:rsidRPr="00656ACE">
        <w:rPr>
          <w:rFonts w:ascii="GHEA Grapalat" w:hAnsi="GHEA Grapalat"/>
          <w:lang w:val="fr-FR"/>
        </w:rPr>
        <w:t xml:space="preserve">` </w:t>
      </w:r>
      <w:r w:rsidRPr="00656ACE">
        <w:rPr>
          <w:rFonts w:ascii="GHEA Grapalat" w:hAnsi="GHEA Grapalat"/>
        </w:rPr>
        <w:t>Նախագիծ</w:t>
      </w:r>
      <w:r w:rsidRPr="00656ACE">
        <w:rPr>
          <w:rFonts w:ascii="GHEA Grapalat" w:hAnsi="GHEA Grapalat"/>
          <w:lang w:val="fr-FR"/>
        </w:rPr>
        <w:t xml:space="preserve">) </w:t>
      </w:r>
      <w:r w:rsidRPr="00656ACE">
        <w:rPr>
          <w:rFonts w:ascii="GHEA Grapalat" w:hAnsi="GHEA Grapalat"/>
        </w:rPr>
        <w:t>գործարար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և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ներդրումային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միջավայրի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վրա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կարգավորման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ազդեցության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գնահատման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նպատակով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իրականացվել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են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նախնական</w:t>
      </w:r>
      <w:r w:rsidRPr="00656ACE">
        <w:rPr>
          <w:rFonts w:ascii="GHEA Grapalat" w:hAnsi="GHEA Grapalat"/>
          <w:lang w:val="fr-FR"/>
        </w:rPr>
        <w:t xml:space="preserve"> </w:t>
      </w:r>
      <w:r w:rsidRPr="00656ACE">
        <w:rPr>
          <w:rFonts w:ascii="GHEA Grapalat" w:hAnsi="GHEA Grapalat"/>
        </w:rPr>
        <w:t>դիտարկումներ</w:t>
      </w:r>
      <w:r w:rsidRPr="00656ACE">
        <w:rPr>
          <w:rFonts w:ascii="GHEA Grapalat" w:hAnsi="GHEA Grapalat"/>
          <w:lang w:val="fr-FR"/>
        </w:rPr>
        <w:t>:</w:t>
      </w:r>
    </w:p>
    <w:p w:rsidR="00656ACE" w:rsidRPr="00656ACE" w:rsidRDefault="00656ACE" w:rsidP="00656ACE">
      <w:pPr>
        <w:spacing w:after="0"/>
        <w:ind w:firstLine="720"/>
        <w:jc w:val="both"/>
        <w:rPr>
          <w:rFonts w:ascii="GHEA Grapalat" w:hAnsi="GHEA Grapalat" w:cs="Sylfaen"/>
          <w:i/>
          <w:lang w:val="af-ZA"/>
        </w:rPr>
      </w:pPr>
      <w:r w:rsidRPr="00656ACE">
        <w:rPr>
          <w:rFonts w:ascii="GHEA Grapalat" w:hAnsi="GHEA Grapalat" w:cs="Sylfaen"/>
        </w:rPr>
        <w:t>Գնահատման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նախնական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փուլում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պարզ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է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դարձել</w:t>
      </w:r>
      <w:r w:rsidRPr="00656ACE">
        <w:rPr>
          <w:rFonts w:ascii="GHEA Grapalat" w:hAnsi="GHEA Grapalat" w:cs="Sylfaen"/>
          <w:lang w:val="af-ZA"/>
        </w:rPr>
        <w:t xml:space="preserve">, </w:t>
      </w:r>
      <w:r w:rsidRPr="00656ACE">
        <w:rPr>
          <w:rFonts w:ascii="GHEA Grapalat" w:hAnsi="GHEA Grapalat" w:cs="Sylfaen"/>
        </w:rPr>
        <w:t>որ</w:t>
      </w:r>
      <w:r w:rsidRPr="00656ACE">
        <w:rPr>
          <w:rFonts w:ascii="GHEA Grapalat" w:hAnsi="GHEA Grapalat" w:cs="Sylfaen"/>
          <w:i/>
          <w:lang w:val="af-ZA"/>
        </w:rPr>
        <w:t xml:space="preserve"> </w:t>
      </w:r>
      <w:r w:rsidRPr="00656ACE">
        <w:rPr>
          <w:rFonts w:ascii="GHEA Grapalat" w:hAnsi="GHEA Grapalat" w:cs="Sylfaen"/>
          <w:i/>
        </w:rPr>
        <w:t>Նախագիծը</w:t>
      </w:r>
      <w:r w:rsidRPr="00656ACE">
        <w:rPr>
          <w:rFonts w:ascii="GHEA Grapalat" w:hAnsi="GHEA Grapalat" w:cs="Sylfaen"/>
          <w:i/>
          <w:lang w:val="af-ZA"/>
        </w:rPr>
        <w:t xml:space="preserve"> </w:t>
      </w:r>
      <w:r w:rsidRPr="00656ACE">
        <w:rPr>
          <w:rFonts w:ascii="GHEA Grapalat" w:hAnsi="GHEA Grapalat" w:cs="Sylfaen"/>
          <w:i/>
        </w:rPr>
        <w:t>վերաբերում</w:t>
      </w:r>
      <w:r w:rsidRPr="00656ACE">
        <w:rPr>
          <w:rFonts w:ascii="GHEA Grapalat" w:hAnsi="GHEA Grapalat" w:cs="Sylfaen"/>
          <w:i/>
          <w:lang w:val="af-ZA"/>
        </w:rPr>
        <w:t xml:space="preserve"> </w:t>
      </w:r>
      <w:r w:rsidRPr="00656ACE">
        <w:rPr>
          <w:rFonts w:ascii="GHEA Grapalat" w:hAnsi="GHEA Grapalat" w:cs="Sylfaen"/>
          <w:i/>
        </w:rPr>
        <w:t>է</w:t>
      </w:r>
      <w:r w:rsidRPr="00656ACE">
        <w:rPr>
          <w:rFonts w:ascii="GHEA Grapalat" w:hAnsi="GHEA Grapalat" w:cs="Sylfaen"/>
          <w:i/>
          <w:lang w:val="fr-FR"/>
        </w:rPr>
        <w:t xml:space="preserve"> տեղական արտադրության ալկոհոլային խմիչքների նկատմամբ կիրառվող ակցիզային հարկի հարկման բազայի և դրույքաչափերի հստակեցմանը</w:t>
      </w:r>
      <w:r w:rsidRPr="00656ACE">
        <w:rPr>
          <w:rFonts w:ascii="GHEA Grapalat" w:hAnsi="GHEA Grapalat" w:cs="Sylfaen"/>
          <w:lang w:val="fr-FR"/>
        </w:rPr>
        <w:t xml:space="preserve"> </w:t>
      </w:r>
      <w:r w:rsidRPr="00656ACE">
        <w:rPr>
          <w:rFonts w:ascii="GHEA Grapalat" w:hAnsi="GHEA Grapalat" w:cs="Sylfaen"/>
        </w:rPr>
        <w:t>և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Նախագծի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ընդունման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դեպքում</w:t>
      </w:r>
      <w:r w:rsidRPr="00656ACE">
        <w:rPr>
          <w:rFonts w:ascii="GHEA Grapalat" w:hAnsi="GHEA Grapalat" w:cs="Sylfaen"/>
          <w:lang w:val="af-ZA"/>
        </w:rPr>
        <w:t xml:space="preserve">, </w:t>
      </w:r>
      <w:r w:rsidRPr="00656ACE">
        <w:rPr>
          <w:rFonts w:ascii="GHEA Grapalat" w:hAnsi="GHEA Grapalat" w:cs="Sylfaen"/>
        </w:rPr>
        <w:t>դրա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կիրարկման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արդյունքում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գործարար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և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ներդրումային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միջավայրի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</w:rPr>
        <w:t>վրա</w:t>
      </w:r>
      <w:r w:rsidRPr="00656ACE">
        <w:rPr>
          <w:rFonts w:ascii="GHEA Grapalat" w:hAnsi="GHEA Grapalat" w:cs="Sylfaen"/>
          <w:lang w:val="af-ZA"/>
        </w:rPr>
        <w:t xml:space="preserve"> ընդհանուր առմամբ </w:t>
      </w:r>
      <w:r w:rsidRPr="00656ACE">
        <w:rPr>
          <w:rFonts w:ascii="GHEA Grapalat" w:hAnsi="GHEA Grapalat" w:cs="Sylfaen"/>
        </w:rPr>
        <w:t>ազդեցություն</w:t>
      </w:r>
      <w:r w:rsidRPr="00656ACE">
        <w:rPr>
          <w:rFonts w:ascii="GHEA Grapalat" w:hAnsi="GHEA Grapalat" w:cs="Sylfaen"/>
          <w:lang w:val="af-ZA"/>
        </w:rPr>
        <w:t xml:space="preserve"> </w:t>
      </w:r>
      <w:r w:rsidRPr="00656ACE">
        <w:rPr>
          <w:rFonts w:ascii="GHEA Grapalat" w:hAnsi="GHEA Grapalat" w:cs="Sylfaen"/>
          <w:b/>
          <w:i/>
        </w:rPr>
        <w:t>չի</w:t>
      </w:r>
      <w:r w:rsidRPr="00656ACE">
        <w:rPr>
          <w:rFonts w:ascii="GHEA Grapalat" w:hAnsi="GHEA Grapalat" w:cs="Sylfaen"/>
          <w:b/>
          <w:i/>
          <w:lang w:val="af-ZA"/>
        </w:rPr>
        <w:t xml:space="preserve"> </w:t>
      </w:r>
      <w:r w:rsidRPr="00656ACE">
        <w:rPr>
          <w:rFonts w:ascii="GHEA Grapalat" w:hAnsi="GHEA Grapalat" w:cs="Sylfaen"/>
          <w:b/>
          <w:i/>
        </w:rPr>
        <w:t>նախատեսվում</w:t>
      </w:r>
      <w:r w:rsidRPr="00656ACE">
        <w:rPr>
          <w:rFonts w:ascii="GHEA Grapalat" w:hAnsi="GHEA Grapalat" w:cs="Sylfaen"/>
          <w:i/>
          <w:lang w:val="af-ZA"/>
        </w:rPr>
        <w:t>։</w:t>
      </w:r>
    </w:p>
    <w:p w:rsidR="00656ACE" w:rsidRDefault="00656ACE" w:rsidP="004053BA">
      <w:pPr>
        <w:tabs>
          <w:tab w:val="left" w:pos="-720"/>
        </w:tabs>
        <w:spacing w:after="0" w:line="240" w:lineRule="auto"/>
        <w:ind w:firstLine="720"/>
        <w:jc w:val="center"/>
        <w:rPr>
          <w:rFonts w:ascii="GHEA Grapalat" w:hAnsi="GHEA Grapalat" w:cs="Arial LatArm"/>
          <w:lang w:val="af-ZA"/>
        </w:rPr>
      </w:pPr>
    </w:p>
    <w:p w:rsidR="004053BA" w:rsidRPr="0056695C" w:rsidRDefault="004053BA" w:rsidP="004053BA">
      <w:pPr>
        <w:tabs>
          <w:tab w:val="left" w:pos="-720"/>
        </w:tabs>
        <w:spacing w:after="0" w:line="240" w:lineRule="auto"/>
        <w:ind w:firstLine="720"/>
        <w:jc w:val="center"/>
        <w:rPr>
          <w:rFonts w:ascii="GHEA Grapalat" w:hAnsi="GHEA Grapalat" w:cs="Arial LatArm"/>
          <w:lang w:val="af-ZA"/>
        </w:rPr>
      </w:pPr>
      <w:r w:rsidRPr="0056695C">
        <w:rPr>
          <w:rFonts w:ascii="GHEA Grapalat" w:hAnsi="GHEA Grapalat" w:cs="Arial LatArm"/>
          <w:lang w:val="af-ZA"/>
        </w:rPr>
        <w:t>Եզրակացություն</w:t>
      </w:r>
    </w:p>
    <w:p w:rsidR="004053BA" w:rsidRPr="0056695C" w:rsidRDefault="004053BA" w:rsidP="004053BA">
      <w:pPr>
        <w:tabs>
          <w:tab w:val="left" w:pos="-720"/>
        </w:tabs>
        <w:spacing w:after="0" w:line="240" w:lineRule="auto"/>
        <w:ind w:firstLine="720"/>
        <w:jc w:val="center"/>
        <w:rPr>
          <w:rFonts w:ascii="GHEA Grapalat" w:hAnsi="GHEA Grapalat" w:cs="Arial LatArm"/>
          <w:lang w:val="af-ZA"/>
        </w:rPr>
      </w:pPr>
    </w:p>
    <w:p w:rsidR="004053BA" w:rsidRPr="0056695C" w:rsidRDefault="004053BA" w:rsidP="004053BA">
      <w:pPr>
        <w:tabs>
          <w:tab w:val="left" w:pos="-720"/>
        </w:tabs>
        <w:spacing w:after="0" w:line="240" w:lineRule="auto"/>
        <w:ind w:firstLine="720"/>
        <w:jc w:val="center"/>
        <w:rPr>
          <w:rFonts w:ascii="GHEA Grapalat" w:hAnsi="GHEA Grapalat" w:cs="Arial LatArm"/>
          <w:b/>
          <w:lang w:val="af-ZA"/>
        </w:rPr>
      </w:pPr>
      <w:r w:rsidRPr="0056695C">
        <w:rPr>
          <w:rFonts w:ascii="GHEA Grapalat" w:hAnsi="GHEA Grapalat" w:cs="Calibri"/>
          <w:b/>
          <w:lang w:val="fr-CA"/>
        </w:rPr>
        <w:lastRenderedPageBreak/>
        <w:t>«</w:t>
      </w:r>
      <w:r w:rsidRPr="0056695C">
        <w:rPr>
          <w:rFonts w:ascii="GHEA Grapalat" w:hAnsi="GHEA Grapalat"/>
          <w:b/>
          <w:shd w:val="clear" w:color="auto" w:fill="FFFFFF"/>
        </w:rPr>
        <w:t>Ակցիզային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հարկի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մասին</w:t>
      </w:r>
      <w:r w:rsidRPr="0056695C">
        <w:rPr>
          <w:rFonts w:ascii="GHEA Grapalat" w:hAnsi="GHEA Grapalat"/>
          <w:b/>
          <w:shd w:val="clear" w:color="auto" w:fill="FFFFFF"/>
          <w:lang w:val="hy-AM"/>
        </w:rPr>
        <w:t>»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Հ</w:t>
      </w:r>
      <w:r w:rsidRPr="0056695C">
        <w:rPr>
          <w:rFonts w:ascii="GHEA Grapalat" w:hAnsi="GHEA Grapalat"/>
          <w:b/>
          <w:shd w:val="clear" w:color="auto" w:fill="FFFFFF"/>
          <w:lang w:val="hy-AM"/>
        </w:rPr>
        <w:t xml:space="preserve">այաստանի </w:t>
      </w:r>
      <w:r w:rsidRPr="0056695C">
        <w:rPr>
          <w:rFonts w:ascii="GHEA Grapalat" w:hAnsi="GHEA Grapalat"/>
          <w:b/>
          <w:shd w:val="clear" w:color="auto" w:fill="FFFFFF"/>
        </w:rPr>
        <w:t>Հ</w:t>
      </w:r>
      <w:r w:rsidRPr="0056695C">
        <w:rPr>
          <w:rFonts w:ascii="GHEA Grapalat" w:hAnsi="GHEA Grapalat"/>
          <w:b/>
          <w:shd w:val="clear" w:color="auto" w:fill="FFFFFF"/>
          <w:lang w:val="hy-AM"/>
        </w:rPr>
        <w:t>անրապետության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օրենքում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լրացումներ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և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փոփոխություններ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կատարելու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մասին</w:t>
      </w:r>
      <w:r w:rsidRPr="0056695C">
        <w:rPr>
          <w:rFonts w:ascii="GHEA Grapalat" w:hAnsi="GHEA Grapalat"/>
          <w:b/>
          <w:shd w:val="clear" w:color="auto" w:fill="FFFFFF"/>
          <w:lang w:val="hy-AM"/>
        </w:rPr>
        <w:t>»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ՀՀ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b/>
          <w:shd w:val="clear" w:color="auto" w:fill="FFFFFF"/>
        </w:rPr>
        <w:t>օրենքի</w:t>
      </w:r>
      <w:r w:rsidRPr="0056695C">
        <w:rPr>
          <w:rFonts w:ascii="GHEA Grapalat" w:hAnsi="GHEA Grapalat"/>
          <w:b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 w:cs="Sylfaen"/>
          <w:b/>
        </w:rPr>
        <w:t>նախագծի</w:t>
      </w:r>
      <w:r w:rsidRPr="0056695C">
        <w:rPr>
          <w:rFonts w:ascii="GHEA Grapalat" w:hAnsi="GHEA Grapalat" w:cs="Calibri"/>
          <w:b/>
          <w:lang w:val="hy-AM"/>
        </w:rPr>
        <w:t xml:space="preserve"> </w:t>
      </w:r>
      <w:r w:rsidRPr="0056695C">
        <w:rPr>
          <w:rFonts w:ascii="GHEA Grapalat" w:hAnsi="GHEA Grapalat" w:cs="Sylfaen"/>
          <w:b/>
        </w:rPr>
        <w:t>վերաբերյալ</w:t>
      </w:r>
      <w:r w:rsidRPr="0056695C">
        <w:rPr>
          <w:rFonts w:ascii="GHEA Grapalat" w:hAnsi="GHEA Grapalat" w:cs="Calibri"/>
          <w:b/>
          <w:lang w:val="af-ZA"/>
        </w:rPr>
        <w:t xml:space="preserve"> </w:t>
      </w:r>
      <w:r w:rsidRPr="0056695C">
        <w:rPr>
          <w:rFonts w:ascii="GHEA Grapalat" w:hAnsi="GHEA Grapalat"/>
          <w:b/>
          <w:lang w:val="hy-AM"/>
        </w:rPr>
        <w:t>սոցիալական</w:t>
      </w:r>
      <w:r w:rsidRPr="0056695C">
        <w:rPr>
          <w:rFonts w:ascii="GHEA Grapalat" w:hAnsi="GHEA Grapalat"/>
          <w:b/>
          <w:lang w:val="fr-CA"/>
        </w:rPr>
        <w:t xml:space="preserve"> </w:t>
      </w:r>
      <w:r w:rsidRPr="0056695C">
        <w:rPr>
          <w:rFonts w:ascii="GHEA Grapalat" w:hAnsi="GHEA Grapalat"/>
          <w:b/>
          <w:lang w:val="hy-AM"/>
        </w:rPr>
        <w:t>պաշտպանության</w:t>
      </w:r>
      <w:r w:rsidRPr="0056695C">
        <w:rPr>
          <w:rFonts w:ascii="GHEA Grapalat" w:hAnsi="GHEA Grapalat"/>
          <w:b/>
          <w:lang w:val="fr-CA"/>
        </w:rPr>
        <w:t xml:space="preserve"> </w:t>
      </w:r>
      <w:r w:rsidRPr="0056695C">
        <w:rPr>
          <w:rFonts w:ascii="GHEA Grapalat" w:hAnsi="GHEA Grapalat"/>
          <w:b/>
          <w:lang w:val="hy-AM"/>
        </w:rPr>
        <w:t>ոլորտում</w:t>
      </w:r>
      <w:r w:rsidRPr="0056695C">
        <w:rPr>
          <w:rFonts w:ascii="GHEA Grapalat" w:hAnsi="GHEA Grapalat"/>
          <w:b/>
          <w:lang w:val="fr-CA"/>
        </w:rPr>
        <w:t xml:space="preserve"> </w:t>
      </w:r>
      <w:r w:rsidRPr="0056695C">
        <w:rPr>
          <w:rFonts w:ascii="GHEA Grapalat" w:hAnsi="GHEA Grapalat"/>
          <w:b/>
          <w:lang w:val="hy-AM"/>
        </w:rPr>
        <w:t>կարգավորման</w:t>
      </w:r>
      <w:r w:rsidRPr="0056695C">
        <w:rPr>
          <w:rFonts w:ascii="GHEA Grapalat" w:hAnsi="GHEA Grapalat"/>
          <w:b/>
          <w:lang w:val="fr-CA"/>
        </w:rPr>
        <w:t xml:space="preserve"> </w:t>
      </w:r>
      <w:r w:rsidRPr="0056695C">
        <w:rPr>
          <w:rFonts w:ascii="GHEA Grapalat" w:hAnsi="GHEA Grapalat"/>
          <w:b/>
          <w:lang w:val="hy-AM"/>
        </w:rPr>
        <w:t>ազդեցության</w:t>
      </w:r>
      <w:r w:rsidRPr="0056695C">
        <w:rPr>
          <w:rFonts w:ascii="GHEA Grapalat" w:hAnsi="GHEA Grapalat"/>
          <w:b/>
          <w:lang w:val="fr-CA"/>
        </w:rPr>
        <w:t xml:space="preserve"> </w:t>
      </w:r>
      <w:r w:rsidRPr="0056695C">
        <w:rPr>
          <w:rFonts w:ascii="GHEA Grapalat" w:hAnsi="GHEA Grapalat"/>
          <w:b/>
          <w:lang w:val="hy-AM"/>
        </w:rPr>
        <w:t>գնահատման</w:t>
      </w:r>
      <w:r w:rsidRPr="0056695C">
        <w:rPr>
          <w:rFonts w:ascii="GHEA Grapalat" w:hAnsi="GHEA Grapalat"/>
          <w:b/>
          <w:lang w:val="fr-CA"/>
        </w:rPr>
        <w:t xml:space="preserve"> </w:t>
      </w: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 w:cs="Arial LatArm"/>
          <w:lang w:val="af-ZA"/>
        </w:rPr>
      </w:pPr>
      <w:r w:rsidRPr="0056695C">
        <w:rPr>
          <w:rFonts w:ascii="GHEA Grapalat" w:hAnsi="GHEA Grapalat" w:cs="Calibri"/>
          <w:lang w:val="fr-CA"/>
        </w:rPr>
        <w:t>«</w:t>
      </w:r>
      <w:r w:rsidRPr="0056695C">
        <w:rPr>
          <w:rFonts w:ascii="GHEA Grapalat" w:hAnsi="GHEA Grapalat"/>
          <w:shd w:val="clear" w:color="auto" w:fill="FFFFFF"/>
        </w:rPr>
        <w:t>Ակցիզային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հարկի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մասին</w:t>
      </w:r>
      <w:r w:rsidRPr="0056695C">
        <w:rPr>
          <w:rFonts w:ascii="GHEA Grapalat" w:hAnsi="GHEA Grapalat"/>
          <w:shd w:val="clear" w:color="auto" w:fill="FFFFFF"/>
          <w:lang w:val="hy-AM"/>
        </w:rPr>
        <w:t>»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Հ</w:t>
      </w:r>
      <w:r w:rsidRPr="0056695C">
        <w:rPr>
          <w:rFonts w:ascii="GHEA Grapalat" w:hAnsi="GHEA Grapalat"/>
          <w:shd w:val="clear" w:color="auto" w:fill="FFFFFF"/>
          <w:lang w:val="hy-AM"/>
        </w:rPr>
        <w:t xml:space="preserve">այաստանի </w:t>
      </w:r>
      <w:r w:rsidRPr="0056695C">
        <w:rPr>
          <w:rFonts w:ascii="GHEA Grapalat" w:hAnsi="GHEA Grapalat"/>
          <w:shd w:val="clear" w:color="auto" w:fill="FFFFFF"/>
        </w:rPr>
        <w:t>Հ</w:t>
      </w:r>
      <w:r w:rsidRPr="0056695C">
        <w:rPr>
          <w:rFonts w:ascii="GHEA Grapalat" w:hAnsi="GHEA Grapalat"/>
          <w:shd w:val="clear" w:color="auto" w:fill="FFFFFF"/>
          <w:lang w:val="hy-AM"/>
        </w:rPr>
        <w:t>անրապետության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օրենքում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լրացումներ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և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փոփոխություններ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կատարելու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մասին</w:t>
      </w:r>
      <w:r w:rsidRPr="0056695C">
        <w:rPr>
          <w:rFonts w:ascii="GHEA Grapalat" w:hAnsi="GHEA Grapalat"/>
          <w:shd w:val="clear" w:color="auto" w:fill="FFFFFF"/>
          <w:lang w:val="hy-AM"/>
        </w:rPr>
        <w:t>»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ՀՀ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/>
          <w:shd w:val="clear" w:color="auto" w:fill="FFFFFF"/>
        </w:rPr>
        <w:t>օրենքի</w:t>
      </w:r>
      <w:r w:rsidRPr="0056695C">
        <w:rPr>
          <w:rFonts w:ascii="GHEA Grapalat" w:hAnsi="GHEA Grapalat"/>
          <w:shd w:val="clear" w:color="auto" w:fill="FFFFFF"/>
          <w:lang w:val="af-ZA"/>
        </w:rPr>
        <w:t xml:space="preserve"> </w:t>
      </w:r>
      <w:r w:rsidRPr="0056695C">
        <w:rPr>
          <w:rFonts w:ascii="GHEA Grapalat" w:hAnsi="GHEA Grapalat" w:cs="Sylfaen"/>
        </w:rPr>
        <w:t>նախագծի</w:t>
      </w:r>
      <w:r w:rsidRPr="0056695C">
        <w:rPr>
          <w:rFonts w:ascii="GHEA Grapalat" w:hAnsi="GHEA Grapalat" w:cs="Calibri"/>
          <w:lang w:val="hy-AM"/>
        </w:rPr>
        <w:t xml:space="preserve"> </w:t>
      </w:r>
      <w:r w:rsidRPr="0056695C">
        <w:rPr>
          <w:rFonts w:ascii="GHEA Grapalat" w:hAnsi="GHEA Grapalat" w:cs="Arial LatArm"/>
          <w:lang w:val="af-ZA"/>
        </w:rPr>
        <w:t>(այսուհետ` նախագիծ)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56695C">
        <w:rPr>
          <w:rFonts w:ascii="GHEA Grapalat" w:hAnsi="GHEA Grapalat" w:cs="Arian AMU"/>
          <w:bCs/>
          <w:lang w:val="af-ZA"/>
        </w:rPr>
        <w:t>Նախագծի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 w:cs="Arian AMU"/>
          <w:bCs/>
          <w:lang w:val="af-ZA"/>
        </w:rPr>
      </w:pPr>
      <w:r w:rsidRPr="0056695C">
        <w:rPr>
          <w:rFonts w:ascii="GHEA Grapalat" w:hAnsi="GHEA Grapalat" w:cs="Arian AMU"/>
          <w:bCs/>
          <w:lang w:val="af-ZA"/>
        </w:rPr>
        <w:t>Նախագծը`</w:t>
      </w: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56695C">
        <w:rPr>
          <w:rFonts w:ascii="GHEA Grapalat" w:hAnsi="GHEA Grapalat" w:cs="Arian AMU"/>
          <w:bCs/>
          <w:lang w:val="af-ZA"/>
        </w:rPr>
        <w:t xml:space="preserve">ա) ռազմավարական կարգավորման ազդեցության տեսանկյունից ունի   </w:t>
      </w:r>
      <w:r w:rsidRPr="0056695C">
        <w:rPr>
          <w:rFonts w:ascii="GHEA Grapalat" w:hAnsi="GHEA Grapalat" w:cs="Arian AMU"/>
          <w:b/>
          <w:bCs/>
          <w:lang w:val="af-ZA"/>
        </w:rPr>
        <w:t>չեզոք ազդեցություն.</w:t>
      </w: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  <w:r w:rsidRPr="0056695C">
        <w:rPr>
          <w:rFonts w:ascii="GHEA Grapalat" w:hAnsi="GHEA Grapalat" w:cs="Arian AMU"/>
          <w:bCs/>
          <w:lang w:val="af-ZA"/>
        </w:rPr>
        <w:t>բ)</w:t>
      </w:r>
      <w:r w:rsidRPr="0056695C">
        <w:rPr>
          <w:rFonts w:ascii="GHEA Grapalat" w:hAnsi="GHEA Grapalat" w:cs="Arian AMU"/>
          <w:b/>
          <w:bCs/>
          <w:lang w:val="af-ZA"/>
        </w:rPr>
        <w:t xml:space="preserve"> </w:t>
      </w:r>
      <w:r w:rsidRPr="0056695C">
        <w:rPr>
          <w:rFonts w:ascii="GHEA Grapalat" w:hAnsi="GHEA Grapalat" w:cs="Arian AMU"/>
          <w:bCs/>
          <w:lang w:val="af-ZA"/>
        </w:rPr>
        <w:t>շահառուների վրա կարգավորման ազդեցության</w:t>
      </w:r>
      <w:r w:rsidRPr="0056695C">
        <w:rPr>
          <w:rFonts w:ascii="GHEA Grapalat" w:hAnsi="GHEA Grapalat" w:cs="Arian AMU"/>
          <w:b/>
          <w:bCs/>
          <w:lang w:val="af-ZA"/>
        </w:rPr>
        <w:t xml:space="preserve"> </w:t>
      </w:r>
      <w:r w:rsidRPr="0056695C">
        <w:rPr>
          <w:rFonts w:ascii="GHEA Grapalat" w:hAnsi="GHEA Grapalat" w:cs="Arian AMU"/>
          <w:bCs/>
          <w:lang w:val="af-ZA"/>
        </w:rPr>
        <w:t xml:space="preserve">տեսանկյունից ունի  </w:t>
      </w:r>
      <w:r w:rsidRPr="0056695C">
        <w:rPr>
          <w:rFonts w:ascii="GHEA Grapalat" w:hAnsi="GHEA Grapalat" w:cs="Arian AMU"/>
          <w:b/>
          <w:bCs/>
          <w:lang w:val="af-ZA"/>
        </w:rPr>
        <w:t>չեզոք ազդեցություն:</w:t>
      </w:r>
    </w:p>
    <w:p w:rsidR="004053BA" w:rsidRPr="0056695C" w:rsidRDefault="004053BA" w:rsidP="004053BA">
      <w:pPr>
        <w:spacing w:after="0" w:line="240" w:lineRule="auto"/>
        <w:ind w:firstLine="709"/>
        <w:jc w:val="both"/>
        <w:rPr>
          <w:rFonts w:ascii="GHEA Grapalat" w:hAnsi="GHEA Grapalat" w:cs="Arian AMU"/>
          <w:b/>
          <w:bCs/>
          <w:lang w:val="af-ZA"/>
        </w:rPr>
      </w:pPr>
    </w:p>
    <w:p w:rsidR="004053BA" w:rsidRPr="0056695C" w:rsidRDefault="004053BA" w:rsidP="004053BA">
      <w:pPr>
        <w:pStyle w:val="mechtex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4053BA" w:rsidRPr="0056695C" w:rsidRDefault="004053BA" w:rsidP="004053BA">
      <w:pPr>
        <w:pStyle w:val="mechtex"/>
        <w:ind w:left="720" w:firstLine="720"/>
        <w:jc w:val="left"/>
        <w:rPr>
          <w:rFonts w:ascii="GHEA Grapalat" w:hAnsi="GHEA Grapalat" w:cs="Sylfaen"/>
          <w:lang w:eastAsia="en-US"/>
        </w:rPr>
      </w:pPr>
    </w:p>
    <w:p w:rsidR="004053BA" w:rsidRPr="0056695C" w:rsidRDefault="004053BA" w:rsidP="004053BA">
      <w:pPr>
        <w:spacing w:after="0" w:line="240" w:lineRule="auto"/>
        <w:ind w:firstLine="540"/>
        <w:jc w:val="center"/>
        <w:rPr>
          <w:rFonts w:ascii="GHEA Grapalat" w:hAnsi="GHEA Grapalat"/>
          <w:b/>
          <w:lang w:val="hy-AM"/>
        </w:rPr>
      </w:pPr>
      <w:r w:rsidRPr="0056695C">
        <w:rPr>
          <w:rFonts w:ascii="GHEA Grapalat" w:hAnsi="GHEA Grapalat"/>
          <w:b/>
          <w:lang w:val="hy-AM"/>
        </w:rPr>
        <w:t>ԵԶՐԱԿԱՑՈՒԹՅՈՒՆ</w:t>
      </w:r>
    </w:p>
    <w:p w:rsidR="004053BA" w:rsidRPr="0056695C" w:rsidRDefault="004053BA" w:rsidP="004053BA">
      <w:pPr>
        <w:spacing w:after="0" w:line="240" w:lineRule="auto"/>
        <w:ind w:firstLine="540"/>
        <w:jc w:val="center"/>
        <w:rPr>
          <w:rFonts w:ascii="GHEA Grapalat" w:hAnsi="GHEA Grapalat"/>
          <w:b/>
          <w:lang w:val="hy-AM"/>
        </w:rPr>
      </w:pPr>
    </w:p>
    <w:p w:rsidR="004053BA" w:rsidRPr="0056695C" w:rsidRDefault="004A4904" w:rsidP="004053BA">
      <w:pPr>
        <w:spacing w:after="0" w:line="24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  <w:lang w:val="hy-AM"/>
        </w:rPr>
        <w:t>«</w:t>
      </w:r>
      <w:r w:rsidR="004053BA" w:rsidRPr="0056695C">
        <w:rPr>
          <w:rFonts w:ascii="GHEA Grapalat" w:hAnsi="GHEA Grapalat"/>
          <w:b/>
          <w:lang w:val="hy-AM"/>
        </w:rPr>
        <w:t>Ակցիզային հարկի մասին» ՀՀ օրենքում լրացումներ և փոփոխություններ կատարելու մասին» ՀՀ օրենքի</w:t>
      </w:r>
      <w:r w:rsidR="004053BA" w:rsidRPr="0056695C">
        <w:rPr>
          <w:rFonts w:ascii="GHEA Grapalat" w:hAnsi="GHEA Grapalat" w:cs="Sylfaen"/>
          <w:lang w:val="de-AT"/>
        </w:rPr>
        <w:t xml:space="preserve">  </w:t>
      </w:r>
      <w:r w:rsidR="004053BA" w:rsidRPr="0056695C">
        <w:rPr>
          <w:rFonts w:ascii="GHEA Grapalat" w:hAnsi="GHEA Grapalat"/>
          <w:b/>
          <w:lang w:val="hy-AM"/>
        </w:rPr>
        <w:t>նախագծի</w:t>
      </w:r>
      <w:r w:rsidR="004053BA" w:rsidRPr="0056695C">
        <w:rPr>
          <w:rFonts w:ascii="GHEA Grapalat" w:eastAsia="MS Mincho" w:hAnsi="GHEA Grapalat" w:cs="Times Armenian"/>
          <w:b/>
          <w:lang w:val="af-ZA"/>
        </w:rPr>
        <w:t>`</w:t>
      </w:r>
      <w:r w:rsidR="004053BA" w:rsidRPr="0056695C">
        <w:rPr>
          <w:rFonts w:ascii="GHEA Grapalat" w:hAnsi="GHEA Grapalat"/>
          <w:b/>
          <w:lang w:val="hy-AM"/>
        </w:rPr>
        <w:t xml:space="preserve"> </w:t>
      </w:r>
      <w:r w:rsidR="004053BA" w:rsidRPr="0056695C">
        <w:rPr>
          <w:rFonts w:ascii="GHEA Grapalat" w:eastAsia="MS Mincho" w:hAnsi="GHEA Grapalat" w:cs="Times Armenian"/>
          <w:b/>
          <w:lang w:val="af-ZA"/>
        </w:rPr>
        <w:t>բյուջետային բնա</w:t>
      </w:r>
      <w:r w:rsidR="004053BA" w:rsidRPr="0056695C">
        <w:rPr>
          <w:rFonts w:ascii="GHEA Grapalat" w:eastAsia="MS Mincho" w:hAnsi="GHEA Grapalat" w:cs="Times Armenian"/>
          <w:b/>
          <w:lang w:val="af-ZA"/>
        </w:rPr>
        <w:softHyphen/>
        <w:t>գավառում</w:t>
      </w:r>
      <w:r w:rsidR="004053BA" w:rsidRPr="0056695C">
        <w:rPr>
          <w:rFonts w:ascii="GHEA Grapalat" w:eastAsia="MS Mincho" w:hAnsi="GHEA Grapalat" w:cs="Times Armenian"/>
          <w:b/>
          <w:lang w:val="hy-AM"/>
        </w:rPr>
        <w:t xml:space="preserve"> </w:t>
      </w:r>
      <w:r w:rsidR="004053BA" w:rsidRPr="0056695C">
        <w:rPr>
          <w:rFonts w:ascii="GHEA Grapalat" w:eastAsia="MS Mincho" w:hAnsi="GHEA Grapalat" w:cs="Times Armenian"/>
          <w:b/>
          <w:lang w:val="af-ZA"/>
        </w:rPr>
        <w:t>կարգավորման ազդե</w:t>
      </w:r>
      <w:r w:rsidR="004053BA" w:rsidRPr="0056695C">
        <w:rPr>
          <w:rFonts w:ascii="GHEA Grapalat" w:eastAsia="MS Mincho" w:hAnsi="GHEA Grapalat" w:cs="Times Armenian"/>
          <w:b/>
          <w:lang w:val="af-ZA"/>
        </w:rPr>
        <w:softHyphen/>
        <w:t>ցութ</w:t>
      </w:r>
      <w:r w:rsidR="004053BA" w:rsidRPr="0056695C">
        <w:rPr>
          <w:rFonts w:ascii="GHEA Grapalat" w:eastAsia="MS Mincho" w:hAnsi="GHEA Grapalat" w:cs="Times Armenian"/>
          <w:b/>
          <w:lang w:val="af-ZA"/>
        </w:rPr>
        <w:softHyphen/>
        <w:t xml:space="preserve">յան </w:t>
      </w:r>
      <w:r w:rsidR="004053BA" w:rsidRPr="0056695C">
        <w:rPr>
          <w:rFonts w:ascii="GHEA Grapalat" w:hAnsi="GHEA Grapalat" w:cs="ArTarumianTimes"/>
          <w:b/>
          <w:lang w:val="hy-AM"/>
        </w:rPr>
        <w:t>գնահատ</w:t>
      </w:r>
      <w:r w:rsidR="004053BA" w:rsidRPr="0056695C">
        <w:rPr>
          <w:rFonts w:ascii="GHEA Grapalat" w:hAnsi="GHEA Grapalat" w:cs="ArTarumianTimes"/>
          <w:b/>
          <w:lang w:val="af-ZA"/>
        </w:rPr>
        <w:softHyphen/>
      </w:r>
      <w:r w:rsidR="004053BA" w:rsidRPr="0056695C">
        <w:rPr>
          <w:rFonts w:ascii="GHEA Grapalat" w:hAnsi="GHEA Grapalat" w:cs="ArTarumianTimes"/>
          <w:b/>
          <w:lang w:val="af-ZA"/>
        </w:rPr>
        <w:softHyphen/>
      </w:r>
      <w:r w:rsidR="004053BA" w:rsidRPr="0056695C">
        <w:rPr>
          <w:rFonts w:ascii="GHEA Grapalat" w:hAnsi="GHEA Grapalat" w:cs="ArTarumianTimes"/>
          <w:b/>
          <w:lang w:val="hy-AM"/>
        </w:rPr>
        <w:t>ման</w:t>
      </w:r>
      <w:r w:rsidR="004053BA" w:rsidRPr="0056695C">
        <w:rPr>
          <w:rFonts w:ascii="GHEA Grapalat" w:hAnsi="GHEA Grapalat" w:cs="ArTarumianTimes"/>
          <w:b/>
          <w:lang w:val="af-ZA"/>
        </w:rPr>
        <w:t xml:space="preserve"> </w:t>
      </w:r>
      <w:r w:rsidR="004053BA" w:rsidRPr="0056695C">
        <w:rPr>
          <w:rFonts w:ascii="GHEA Grapalat" w:hAnsi="GHEA Grapalat"/>
          <w:b/>
          <w:lang w:val="hy-AM"/>
        </w:rPr>
        <w:t>վերաբերյալ</w:t>
      </w:r>
    </w:p>
    <w:p w:rsidR="004053BA" w:rsidRPr="0056695C" w:rsidRDefault="004053BA" w:rsidP="004053BA">
      <w:pPr>
        <w:spacing w:after="0" w:line="240" w:lineRule="auto"/>
        <w:jc w:val="center"/>
        <w:rPr>
          <w:rFonts w:ascii="GHEA Grapalat" w:eastAsia="MS Mincho" w:hAnsi="GHEA Grapalat" w:cs="Times Armenian"/>
          <w:b/>
        </w:rPr>
      </w:pPr>
    </w:p>
    <w:p w:rsidR="004053BA" w:rsidRPr="0056695C" w:rsidRDefault="004053BA" w:rsidP="004053BA">
      <w:pPr>
        <w:spacing w:after="0" w:line="240" w:lineRule="auto"/>
        <w:ind w:firstLine="540"/>
        <w:jc w:val="both"/>
        <w:rPr>
          <w:rFonts w:ascii="GHEA Grapalat" w:hAnsi="GHEA Grapalat" w:cs="Sylfaen"/>
          <w:lang w:val="af-ZA"/>
        </w:rPr>
      </w:pPr>
      <w:r w:rsidRPr="0056695C">
        <w:rPr>
          <w:rFonts w:ascii="GHEA Grapalat" w:hAnsi="GHEA Grapalat" w:cs="Sylfaen"/>
        </w:rPr>
        <w:t>Նախագծով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առաջարկվում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է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իջեցնել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ԱՏԳ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ԱԱ</w:t>
      </w:r>
      <w:r w:rsidRPr="0056695C">
        <w:rPr>
          <w:rFonts w:ascii="GHEA Grapalat" w:hAnsi="GHEA Grapalat" w:cs="Sylfaen"/>
          <w:lang w:val="af-ZA"/>
        </w:rPr>
        <w:t xml:space="preserve"> 2204, 2205, </w:t>
      </w:r>
      <w:proofErr w:type="gramStart"/>
      <w:r w:rsidRPr="0056695C">
        <w:rPr>
          <w:rFonts w:ascii="GHEA Grapalat" w:hAnsi="GHEA Grapalat" w:cs="Sylfaen"/>
          <w:lang w:val="af-ZA"/>
        </w:rPr>
        <w:t>2206</w:t>
      </w:r>
      <w:proofErr w:type="gramEnd"/>
      <w:r w:rsidRPr="0056695C">
        <w:rPr>
          <w:rFonts w:ascii="GHEA Grapalat" w:hAnsi="GHEA Grapalat" w:cs="Sylfaen"/>
          <w:lang w:val="af-ZA"/>
        </w:rPr>
        <w:t xml:space="preserve"> 00 390, 2206 00 590, 2206 00 890 </w:t>
      </w:r>
      <w:r w:rsidRPr="0056695C">
        <w:rPr>
          <w:rFonts w:ascii="GHEA Grapalat" w:hAnsi="GHEA Grapalat" w:cs="Sylfaen"/>
        </w:rPr>
        <w:t>ծածկագրերով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գինու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արտադրանքի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ակցիզային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հարկի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դրույքաչափը</w:t>
      </w:r>
      <w:r w:rsidRPr="0056695C">
        <w:rPr>
          <w:rFonts w:ascii="GHEA Grapalat" w:hAnsi="GHEA Grapalat" w:cs="Sylfaen"/>
          <w:lang w:val="af-ZA"/>
        </w:rPr>
        <w:t xml:space="preserve">, </w:t>
      </w:r>
      <w:r w:rsidRPr="0056695C">
        <w:rPr>
          <w:rFonts w:ascii="GHEA Grapalat" w:hAnsi="GHEA Grapalat" w:cs="Sylfaen"/>
        </w:rPr>
        <w:t>ինչպես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նաև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բարձրացնել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ԱՏԳ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ԱԱ</w:t>
      </w:r>
      <w:r w:rsidRPr="0056695C">
        <w:rPr>
          <w:rFonts w:ascii="GHEA Grapalat" w:hAnsi="GHEA Grapalat" w:cs="Sylfaen"/>
          <w:lang w:val="af-ZA"/>
        </w:rPr>
        <w:t xml:space="preserve"> 2207 </w:t>
      </w:r>
      <w:r w:rsidRPr="0056695C">
        <w:rPr>
          <w:rFonts w:ascii="GHEA Grapalat" w:hAnsi="GHEA Grapalat" w:cs="Sylfaen"/>
        </w:rPr>
        <w:t>ծածկագրով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էթիլային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սպիրտի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ակցիզային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հարկի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դրույքաչափը</w:t>
      </w:r>
      <w:r w:rsidRPr="0056695C">
        <w:rPr>
          <w:rFonts w:ascii="GHEA Grapalat" w:hAnsi="GHEA Grapalat" w:cs="Sylfaen"/>
          <w:lang w:val="af-ZA"/>
        </w:rPr>
        <w:t xml:space="preserve">: </w:t>
      </w:r>
      <w:r w:rsidRPr="0056695C">
        <w:rPr>
          <w:rFonts w:ascii="GHEA Grapalat" w:hAnsi="GHEA Grapalat" w:cs="Sylfaen"/>
        </w:rPr>
        <w:t>Միաժամանակ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առաջարկվում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է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ակցիզային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հարկը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հաշվարկել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ոչ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թե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բացթողման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գնի</w:t>
      </w:r>
      <w:r w:rsidRPr="0056695C">
        <w:rPr>
          <w:rFonts w:ascii="GHEA Grapalat" w:hAnsi="GHEA Grapalat" w:cs="Sylfaen"/>
          <w:lang w:val="af-ZA"/>
        </w:rPr>
        <w:t xml:space="preserve">, </w:t>
      </w:r>
      <w:r w:rsidRPr="0056695C">
        <w:rPr>
          <w:rFonts w:ascii="GHEA Grapalat" w:hAnsi="GHEA Grapalat" w:cs="Sylfaen"/>
        </w:rPr>
        <w:t>այլ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միայն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տվյալ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արտադրանքի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արժեքի</w:t>
      </w:r>
      <w:r w:rsidRPr="0056695C">
        <w:rPr>
          <w:rFonts w:ascii="GHEA Grapalat" w:hAnsi="GHEA Grapalat" w:cs="Sylfaen"/>
          <w:lang w:val="af-ZA"/>
        </w:rPr>
        <w:t xml:space="preserve"> </w:t>
      </w:r>
      <w:r w:rsidRPr="0056695C">
        <w:rPr>
          <w:rFonts w:ascii="GHEA Grapalat" w:hAnsi="GHEA Grapalat" w:cs="Sylfaen"/>
        </w:rPr>
        <w:t>նկատմամբ</w:t>
      </w:r>
      <w:r w:rsidRPr="0056695C">
        <w:rPr>
          <w:rFonts w:ascii="GHEA Grapalat" w:hAnsi="GHEA Grapalat" w:cs="Sylfaen"/>
          <w:lang w:val="af-ZA"/>
        </w:rPr>
        <w:t xml:space="preserve">: </w:t>
      </w:r>
    </w:p>
    <w:p w:rsidR="004053BA" w:rsidRPr="0056695C" w:rsidRDefault="004053BA" w:rsidP="004053BA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56695C">
        <w:rPr>
          <w:rFonts w:ascii="GHEA Grapalat" w:hAnsi="GHEA Grapalat" w:cs="Sylfaen"/>
          <w:sz w:val="22"/>
          <w:szCs w:val="22"/>
        </w:rPr>
        <w:t>Ելնելով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վերոգրյալից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56695C">
        <w:rPr>
          <w:rFonts w:ascii="GHEA Grapalat" w:hAnsi="GHEA Grapalat" w:cs="Sylfaen"/>
          <w:sz w:val="22"/>
          <w:szCs w:val="22"/>
        </w:rPr>
        <w:t>գտնում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ենք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</w:p>
    <w:p w:rsidR="004053BA" w:rsidRPr="0056695C" w:rsidRDefault="004053BA" w:rsidP="004053BA">
      <w:pPr>
        <w:pStyle w:val="NormalWeb"/>
        <w:shd w:val="clear" w:color="auto" w:fill="FFFFFF"/>
        <w:spacing w:before="0" w:beforeAutospacing="0" w:after="0" w:afterAutospacing="0"/>
        <w:ind w:firstLine="450"/>
        <w:rPr>
          <w:rFonts w:ascii="GHEA Grapalat" w:hAnsi="GHEA Grapalat" w:cs="Sylfaen"/>
          <w:sz w:val="22"/>
          <w:szCs w:val="22"/>
          <w:lang w:val="af-ZA"/>
        </w:rPr>
      </w:pP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1. </w:t>
      </w:r>
      <w:r w:rsidRPr="0056695C">
        <w:rPr>
          <w:rFonts w:ascii="GHEA Grapalat" w:hAnsi="GHEA Grapalat" w:cs="Sylfaen"/>
          <w:sz w:val="22"/>
          <w:szCs w:val="22"/>
        </w:rPr>
        <w:t>ԱՏԳ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2204, 2205, 2206 00 390, 2206 00 590, 2206 00 890 </w:t>
      </w:r>
      <w:r w:rsidRPr="0056695C">
        <w:rPr>
          <w:rFonts w:ascii="GHEA Grapalat" w:hAnsi="GHEA Grapalat" w:cs="Sylfaen"/>
          <w:sz w:val="22"/>
          <w:szCs w:val="22"/>
        </w:rPr>
        <w:t>ծածկագրերով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գինու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արտադրանքի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իջեցումը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ՀՀ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պետական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բյու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ջեի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եկա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մուտների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վրա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կթողնի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բացասական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56695C">
        <w:rPr>
          <w:rFonts w:ascii="GHEA Grapalat" w:hAnsi="GHEA Grapalat" w:cs="Sylfaen"/>
          <w:sz w:val="22"/>
          <w:szCs w:val="22"/>
        </w:rPr>
        <w:t>Մեր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կողմից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կատարված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ուսումնա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սիրու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թյունները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ցույց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տալիս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խաղողի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հումքից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ված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56695C">
        <w:rPr>
          <w:rFonts w:ascii="GHEA Grapalat" w:hAnsi="GHEA Grapalat" w:cs="Sylfaen"/>
          <w:sz w:val="22"/>
          <w:szCs w:val="22"/>
        </w:rPr>
        <w:t>գինու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արտադրանքի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հիմնական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մասի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շուկա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յա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մեջ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մասնա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բա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ժինը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չափազանց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փոքր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հետևաբար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չափերի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նվազեցման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նախագծով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ներկայացված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առաջարկությունը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չի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կարող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էականորեն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փոփոխել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ենթաակցիզային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ապրանքների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գները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և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ավելացնել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խաղողի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հումքից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տեղական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թյան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ալկոհոլային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խմիչքների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իրացման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ծավալները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56695C">
        <w:rPr>
          <w:rFonts w:ascii="GHEA Grapalat" w:hAnsi="GHEA Grapalat" w:cs="Sylfaen"/>
          <w:sz w:val="22"/>
          <w:szCs w:val="22"/>
        </w:rPr>
        <w:t>Հաշվի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առնելով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իջեցման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արդյունքում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սպառման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ծավալներն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էականորեն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չեն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56695C">
        <w:rPr>
          <w:rFonts w:ascii="GHEA Grapalat" w:hAnsi="GHEA Grapalat" w:cs="Sylfaen"/>
          <w:sz w:val="22"/>
          <w:szCs w:val="22"/>
        </w:rPr>
        <w:t>փոխվի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կարելի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եզրակացնել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20 </w:t>
      </w:r>
      <w:r w:rsidRPr="0056695C">
        <w:rPr>
          <w:rFonts w:ascii="GHEA Grapalat" w:hAnsi="GHEA Grapalat" w:cs="Sylfaen"/>
          <w:sz w:val="22"/>
          <w:szCs w:val="22"/>
        </w:rPr>
        <w:t>տոկոս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իջեցումը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կհանգեցնի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նշված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արտադրատեսակների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գծով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մուտքերի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20 </w:t>
      </w:r>
      <w:r w:rsidRPr="0056695C">
        <w:rPr>
          <w:rFonts w:ascii="GHEA Grapalat" w:hAnsi="GHEA Grapalat" w:cs="Sylfaen"/>
          <w:sz w:val="22"/>
          <w:szCs w:val="22"/>
        </w:rPr>
        <w:t>տոկոս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նվազմանը</w:t>
      </w:r>
      <w:r w:rsidRPr="0056695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053BA" w:rsidRPr="0056695C" w:rsidRDefault="004053BA" w:rsidP="004053BA">
      <w:pPr>
        <w:pStyle w:val="NormalWeb"/>
        <w:shd w:val="clear" w:color="auto" w:fill="FFFFFF"/>
        <w:spacing w:before="0" w:beforeAutospacing="0" w:after="0" w:afterAutospacing="0"/>
        <w:ind w:firstLine="450"/>
        <w:rPr>
          <w:rFonts w:ascii="GHEA Grapalat" w:hAnsi="GHEA Grapalat" w:cs="Sylfaen"/>
          <w:sz w:val="22"/>
          <w:szCs w:val="22"/>
          <w:lang w:val="af-ZA"/>
        </w:rPr>
      </w:pP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2. </w:t>
      </w:r>
      <w:r w:rsidRPr="0056695C">
        <w:rPr>
          <w:rFonts w:ascii="GHEA Grapalat" w:hAnsi="GHEA Grapalat" w:cs="Sylfaen"/>
          <w:sz w:val="22"/>
          <w:szCs w:val="22"/>
        </w:rPr>
        <w:t>ԱՏԳ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2207 </w:t>
      </w:r>
      <w:r w:rsidRPr="0056695C">
        <w:rPr>
          <w:rFonts w:ascii="GHEA Grapalat" w:hAnsi="GHEA Grapalat" w:cs="Sylfaen"/>
          <w:sz w:val="22"/>
          <w:szCs w:val="22"/>
        </w:rPr>
        <w:t>ծածկագրով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էթիլային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սպիրտի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ավելացումը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մեր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կարծիքով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ՀՀ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պետական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բյու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ջեի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եկա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մուտների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վրա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կթողնի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չեզոք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56695C">
        <w:rPr>
          <w:rFonts w:ascii="GHEA Grapalat" w:hAnsi="GHEA Grapalat" w:cs="Sylfaen"/>
          <w:sz w:val="22"/>
          <w:szCs w:val="22"/>
        </w:rPr>
        <w:t>Հաշվի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առնելով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վերջին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երեք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տարիների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ընթացքում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նշված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արտադրատեսակի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lastRenderedPageBreak/>
        <w:t>սպառման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ծավալների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կրճատման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միտումը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 </w:t>
      </w:r>
      <w:r w:rsidRPr="0056695C">
        <w:rPr>
          <w:rFonts w:ascii="GHEA Grapalat" w:hAnsi="GHEA Grapalat" w:cs="Sylfaen"/>
          <w:sz w:val="22"/>
          <w:szCs w:val="22"/>
        </w:rPr>
        <w:t>մեր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գնահատականներով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առաջարկվող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բարձրացումը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կհանգեցնի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սպառման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ծավալների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կրճատման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առավել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բարձր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տեմպի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ինչն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մուտքերի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վրա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կթողնի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բացասական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: </w:t>
      </w:r>
      <w:r w:rsidRPr="0056695C">
        <w:rPr>
          <w:rFonts w:ascii="GHEA Grapalat" w:hAnsi="GHEA Grapalat" w:cs="Sylfaen"/>
          <w:sz w:val="22"/>
          <w:szCs w:val="22"/>
        </w:rPr>
        <w:t>Այդ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բացասական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մեր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կարծիքով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կփոխհատուցվի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բարձրացման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հետևանքով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լրացուցիչ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հաշվարկվող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մուտքերի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հաշվին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արդյունքում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դրույքաչափի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առաջարկվող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բարձրացումից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 </w:t>
      </w:r>
      <w:r w:rsidRPr="0056695C">
        <w:rPr>
          <w:rFonts w:ascii="GHEA Grapalat" w:hAnsi="GHEA Grapalat" w:cs="Sylfaen"/>
          <w:sz w:val="22"/>
          <w:szCs w:val="22"/>
        </w:rPr>
        <w:t>եկամուտների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լրացուցիչ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աճ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դժվար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կանխատեսել</w:t>
      </w:r>
      <w:r w:rsidRPr="0056695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053BA" w:rsidRPr="0056695C" w:rsidRDefault="004053BA" w:rsidP="004053BA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rPr>
          <w:rFonts w:ascii="GHEA Grapalat" w:hAnsi="GHEA Grapalat" w:cs="Sylfaen"/>
          <w:sz w:val="22"/>
          <w:szCs w:val="22"/>
          <w:lang w:val="af-ZA"/>
        </w:rPr>
      </w:pPr>
      <w:r w:rsidRPr="0056695C">
        <w:rPr>
          <w:rFonts w:ascii="GHEA Grapalat" w:hAnsi="GHEA Grapalat" w:cs="Sylfaen"/>
          <w:sz w:val="22"/>
          <w:szCs w:val="22"/>
          <w:lang w:val="af-ZA"/>
        </w:rPr>
        <w:tab/>
        <w:t xml:space="preserve">3. </w:t>
      </w:r>
      <w:r w:rsidRPr="0056695C">
        <w:rPr>
          <w:rFonts w:ascii="GHEA Grapalat" w:hAnsi="GHEA Grapalat" w:cs="Sylfaen"/>
          <w:sz w:val="22"/>
          <w:szCs w:val="22"/>
        </w:rPr>
        <w:t>Ակցիզային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միայն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տվյալ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արտադրանքի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(</w:t>
      </w:r>
      <w:r w:rsidRPr="0056695C">
        <w:rPr>
          <w:rFonts w:ascii="GHEA Grapalat" w:hAnsi="GHEA Grapalat" w:cs="Sylfaen"/>
          <w:sz w:val="22"/>
          <w:szCs w:val="22"/>
        </w:rPr>
        <w:t>համապատասխանաբար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գինու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և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էթիլային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սպիրտի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արտադրտեսակի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) </w:t>
      </w:r>
      <w:r w:rsidRPr="0056695C">
        <w:rPr>
          <w:rFonts w:ascii="GHEA Grapalat" w:hAnsi="GHEA Grapalat" w:cs="Sylfaen"/>
          <w:sz w:val="22"/>
          <w:szCs w:val="22"/>
        </w:rPr>
        <w:t>արժեքի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նկատմամբ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հաշվարկելը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կհանգեցնի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հարկման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բազայի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նվազմանը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բացասական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կթողնի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ՀՀ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պետական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բյու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ջեի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եկա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մուտների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վրա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սակայն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նշված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հստակ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չափը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հնարավոր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չէ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գնահատել՝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արտադրանքի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ինքնարժեքի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ձևավորման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տարրերի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հստակ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տարանջատման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և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տեղեկատվության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բացակայության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պատճառով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053BA" w:rsidRPr="0056695C" w:rsidRDefault="004053BA" w:rsidP="004053BA">
      <w:pPr>
        <w:pStyle w:val="NormalWeb"/>
        <w:shd w:val="clear" w:color="auto" w:fill="FFFFFF"/>
        <w:spacing w:before="0" w:beforeAutospacing="0" w:after="0" w:afterAutospacing="0"/>
        <w:ind w:firstLine="540"/>
        <w:rPr>
          <w:rFonts w:ascii="GHEA Grapalat" w:hAnsi="GHEA Grapalat" w:cs="Sylfaen"/>
          <w:sz w:val="22"/>
          <w:szCs w:val="22"/>
          <w:lang w:val="af-ZA"/>
        </w:rPr>
      </w:pPr>
      <w:r w:rsidRPr="0056695C">
        <w:rPr>
          <w:rFonts w:ascii="GHEA Grapalat" w:hAnsi="GHEA Grapalat" w:cs="Sylfaen"/>
          <w:sz w:val="22"/>
          <w:szCs w:val="22"/>
        </w:rPr>
        <w:t>Ելնելով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վերոգրյալից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` </w:t>
      </w:r>
      <w:r w:rsidRPr="0056695C">
        <w:rPr>
          <w:rFonts w:ascii="GHEA Grapalat" w:hAnsi="GHEA Grapalat" w:cs="Sylfaen"/>
          <w:sz w:val="22"/>
          <w:szCs w:val="22"/>
        </w:rPr>
        <w:t>գտնում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ենք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, </w:t>
      </w:r>
      <w:r w:rsidRPr="0056695C">
        <w:rPr>
          <w:rFonts w:ascii="GHEA Grapalat" w:hAnsi="GHEA Grapalat" w:cs="Sylfaen"/>
          <w:sz w:val="22"/>
          <w:szCs w:val="22"/>
        </w:rPr>
        <w:t>որ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օրենքի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նախագծի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ընդու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նման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ազդեցությունը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ՀՀ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պետական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բյու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ջեի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եկա</w:t>
      </w:r>
      <w:r w:rsidRPr="0056695C">
        <w:rPr>
          <w:rFonts w:ascii="GHEA Grapalat" w:hAnsi="GHEA Grapalat" w:cs="Sylfaen"/>
          <w:sz w:val="22"/>
          <w:szCs w:val="22"/>
          <w:lang w:val="af-ZA"/>
        </w:rPr>
        <w:softHyphen/>
      </w:r>
      <w:r w:rsidRPr="0056695C">
        <w:rPr>
          <w:rFonts w:ascii="GHEA Grapalat" w:hAnsi="GHEA Grapalat" w:cs="Sylfaen"/>
          <w:sz w:val="22"/>
          <w:szCs w:val="22"/>
        </w:rPr>
        <w:t>մուտների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վրա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ընդհանուր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առմամբ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կթողնի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բացասական</w:t>
      </w:r>
      <w:r w:rsidRPr="0056695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56695C">
        <w:rPr>
          <w:rFonts w:ascii="GHEA Grapalat" w:hAnsi="GHEA Grapalat" w:cs="Sylfaen"/>
          <w:sz w:val="22"/>
          <w:szCs w:val="22"/>
        </w:rPr>
        <w:t>ազդեցություն</w:t>
      </w:r>
      <w:r w:rsidRPr="0056695C">
        <w:rPr>
          <w:rFonts w:ascii="GHEA Grapalat" w:hAnsi="GHEA Grapalat" w:cs="Sylfaen"/>
          <w:sz w:val="22"/>
          <w:szCs w:val="22"/>
          <w:lang w:val="af-ZA"/>
        </w:rPr>
        <w:t>:</w:t>
      </w:r>
    </w:p>
    <w:p w:rsidR="004053BA" w:rsidRPr="0056695C" w:rsidRDefault="004053BA" w:rsidP="004053BA">
      <w:pPr>
        <w:spacing w:after="0" w:line="240" w:lineRule="auto"/>
        <w:ind w:firstLine="708"/>
        <w:jc w:val="both"/>
        <w:rPr>
          <w:rFonts w:ascii="GHEA Grapalat" w:hAnsi="GHEA Grapalat" w:cs="Sylfaen"/>
          <w:lang w:val="hy-AM"/>
        </w:rPr>
      </w:pPr>
      <w:r w:rsidRPr="0056695C">
        <w:rPr>
          <w:rFonts w:ascii="GHEA Grapalat" w:hAnsi="GHEA Grapalat"/>
        </w:rPr>
        <w:t>Միաժամանակ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Նախագծի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ընդունումը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ՀՀ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պետական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բյուջեի</w:t>
      </w:r>
      <w:r w:rsidRPr="0056695C">
        <w:rPr>
          <w:rFonts w:ascii="GHEA Grapalat" w:hAnsi="GHEA Grapalat"/>
          <w:lang w:val="af-ZA"/>
        </w:rPr>
        <w:t xml:space="preserve"> ծախսերի, </w:t>
      </w:r>
      <w:r w:rsidRPr="0056695C">
        <w:rPr>
          <w:rFonts w:ascii="GHEA Grapalat" w:hAnsi="GHEA Grapalat"/>
        </w:rPr>
        <w:t>ինչպես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նաև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ՀՀ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համայնքների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բյուջեների</w:t>
      </w:r>
      <w:r w:rsidRPr="0056695C">
        <w:rPr>
          <w:rFonts w:ascii="GHEA Grapalat" w:hAnsi="GHEA Grapalat"/>
          <w:lang w:val="af-ZA"/>
        </w:rPr>
        <w:t xml:space="preserve"> եկամուտն</w:t>
      </w:r>
      <w:r w:rsidRPr="0056695C">
        <w:rPr>
          <w:rFonts w:ascii="GHEA Grapalat" w:hAnsi="GHEA Grapalat"/>
        </w:rPr>
        <w:t>երի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և</w:t>
      </w:r>
      <w:r w:rsidRPr="0056695C">
        <w:rPr>
          <w:rFonts w:ascii="GHEA Grapalat" w:hAnsi="GHEA Grapalat"/>
          <w:lang w:val="af-ZA"/>
        </w:rPr>
        <w:t xml:space="preserve"> ծախս</w:t>
      </w:r>
      <w:r w:rsidRPr="0056695C">
        <w:rPr>
          <w:rFonts w:ascii="GHEA Grapalat" w:hAnsi="GHEA Grapalat"/>
        </w:rPr>
        <w:t>երի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վրա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կունենա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չեզոք</w:t>
      </w:r>
      <w:r w:rsidRPr="0056695C">
        <w:rPr>
          <w:rFonts w:ascii="GHEA Grapalat" w:hAnsi="GHEA Grapalat"/>
          <w:lang w:val="af-ZA"/>
        </w:rPr>
        <w:t xml:space="preserve"> </w:t>
      </w:r>
      <w:r w:rsidRPr="0056695C">
        <w:rPr>
          <w:rFonts w:ascii="GHEA Grapalat" w:hAnsi="GHEA Grapalat"/>
        </w:rPr>
        <w:t>ազդեցություն</w:t>
      </w:r>
      <w:r w:rsidRPr="0056695C">
        <w:rPr>
          <w:rFonts w:ascii="GHEA Grapalat" w:hAnsi="GHEA Grapalat" w:cs="Sylfaen"/>
          <w:lang w:val="hy-AM"/>
        </w:rPr>
        <w:t>:</w:t>
      </w:r>
    </w:p>
    <w:p w:rsidR="004053BA" w:rsidRPr="0056695C" w:rsidRDefault="004053BA" w:rsidP="004053BA">
      <w:pPr>
        <w:spacing w:after="0" w:line="240" w:lineRule="auto"/>
        <w:jc w:val="both"/>
        <w:rPr>
          <w:rFonts w:ascii="GHEA Grapalat" w:hAnsi="GHEA Grapalat"/>
          <w:lang w:val="fr-FR"/>
        </w:rPr>
      </w:pPr>
    </w:p>
    <w:p w:rsidR="002530AF" w:rsidRPr="0056695C" w:rsidRDefault="007C017D">
      <w:pPr>
        <w:rPr>
          <w:rFonts w:ascii="GHEA Grapalat" w:hAnsi="GHEA Grapalat"/>
        </w:rPr>
      </w:pPr>
      <w:r w:rsidRPr="0056695C">
        <w:rPr>
          <w:rFonts w:ascii="GHEA Grapalat" w:hAnsi="GHEA Grapalat"/>
          <w:noProof/>
        </w:rPr>
        <w:lastRenderedPageBreak/>
        <w:drawing>
          <wp:inline distT="0" distB="0" distL="0" distR="0">
            <wp:extent cx="6075045" cy="8806417"/>
            <wp:effectExtent l="1905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8806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7D" w:rsidRPr="0056695C" w:rsidRDefault="007C017D">
      <w:pPr>
        <w:rPr>
          <w:rFonts w:ascii="GHEA Grapalat" w:hAnsi="GHEA Grapalat"/>
        </w:rPr>
      </w:pPr>
      <w:r w:rsidRPr="0056695C">
        <w:rPr>
          <w:rFonts w:ascii="GHEA Grapalat" w:hAnsi="GHEA Grapalat"/>
          <w:noProof/>
        </w:rPr>
        <w:lastRenderedPageBreak/>
        <w:drawing>
          <wp:inline distT="0" distB="0" distL="0" distR="0">
            <wp:extent cx="6070750" cy="7631289"/>
            <wp:effectExtent l="19050" t="0" r="620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5045" cy="76366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017D" w:rsidRPr="0056695C" w:rsidRDefault="007C017D">
      <w:pPr>
        <w:rPr>
          <w:rFonts w:ascii="GHEA Grapalat" w:hAnsi="GHEA Grapalat"/>
        </w:rPr>
      </w:pPr>
    </w:p>
    <w:p w:rsidR="007C017D" w:rsidRPr="0056695C" w:rsidRDefault="007C017D">
      <w:pPr>
        <w:rPr>
          <w:rFonts w:ascii="GHEA Grapalat" w:hAnsi="GHEA Grapalat"/>
        </w:rPr>
      </w:pPr>
    </w:p>
    <w:p w:rsidR="007C017D" w:rsidRPr="0056695C" w:rsidRDefault="007C017D">
      <w:pPr>
        <w:rPr>
          <w:rFonts w:ascii="GHEA Grapalat" w:hAnsi="GHEA Grapalat"/>
        </w:rPr>
      </w:pPr>
    </w:p>
    <w:p w:rsidR="009A0D09" w:rsidRPr="0056695C" w:rsidRDefault="009A0D09" w:rsidP="009A0D09">
      <w:pPr>
        <w:spacing w:after="0" w:line="240" w:lineRule="auto"/>
        <w:jc w:val="right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  <w:i/>
          <w:iCs/>
        </w:rPr>
        <w:lastRenderedPageBreak/>
        <w:t>ՆԱԽԱԳԻԾ</w:t>
      </w:r>
    </w:p>
    <w:p w:rsidR="009A0D09" w:rsidRPr="0056695C" w:rsidRDefault="009A0D09" w:rsidP="009A0D09">
      <w:pPr>
        <w:spacing w:after="0" w:line="240" w:lineRule="auto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  <w:i/>
          <w:iCs/>
        </w:rPr>
        <w:t>Պ-580-28.08.2014-ՏՀ-010/0</w:t>
      </w:r>
    </w:p>
    <w:p w:rsidR="009A0D09" w:rsidRPr="0056695C" w:rsidRDefault="009A0D09" w:rsidP="009A0D09">
      <w:pPr>
        <w:spacing w:before="100" w:beforeAutospacing="1" w:after="100" w:afterAutospacing="1" w:line="240" w:lineRule="auto"/>
        <w:jc w:val="center"/>
        <w:outlineLvl w:val="1"/>
        <w:rPr>
          <w:rFonts w:ascii="GHEA Grapalat" w:eastAsia="Times New Roman" w:hAnsi="GHEA Grapalat" w:cs="Times New Roman"/>
          <w:b/>
          <w:bCs/>
        </w:rPr>
      </w:pPr>
      <w:r w:rsidRPr="0056695C">
        <w:rPr>
          <w:rFonts w:ascii="GHEA Grapalat" w:eastAsia="Times New Roman" w:hAnsi="GHEA Grapalat" w:cs="Times New Roman"/>
          <w:b/>
          <w:bCs/>
        </w:rPr>
        <w:t xml:space="preserve">ՀԱՅԱՍՏԱՆԻ ՀԱՆՐԱՊԵՏՈՒԹՅԱՆ </w:t>
      </w:r>
      <w:r w:rsidRPr="0056695C">
        <w:rPr>
          <w:rFonts w:ascii="GHEA Grapalat" w:eastAsia="Times New Roman" w:hAnsi="GHEA Grapalat" w:cs="Times New Roman"/>
          <w:b/>
          <w:bCs/>
        </w:rPr>
        <w:br/>
        <w:t>ՕՐԵՆՔԸ</w:t>
      </w:r>
    </w:p>
    <w:p w:rsidR="009A0D09" w:rsidRPr="0056695C" w:rsidRDefault="009A0D09" w:rsidP="009A0D09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/>
          <w:bCs/>
        </w:rPr>
      </w:pPr>
      <w:r w:rsidRPr="0056695C">
        <w:rPr>
          <w:rFonts w:ascii="GHEA Grapalat" w:eastAsia="Times New Roman" w:hAnsi="GHEA Grapalat" w:cs="Times New Roman"/>
          <w:b/>
          <w:bCs/>
        </w:rPr>
        <w:t>«ԱԿՑԻԶԱՅԻՆ ՀԱՐԿԻ ՄԱՍԻՆ» ՀԱՅԱՍՏԱՆԻ ՀԱՆՐԱՊԵՏՈՒԹՅԱՆ ՕՐԵՆՔՈՒՄ ԼՐԱՑՈՒՄՆԵՐ ԵՎ ՓՈՓՈԽՈՒԹՅՈՒՆՆԵՐ ԿԱՏԱՐԵԼՈՒ ՄԱՍԻՆ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1.</w:t>
      </w:r>
      <w:proofErr w:type="gramEnd"/>
      <w:r w:rsidRPr="0056695C">
        <w:rPr>
          <w:rFonts w:ascii="GHEA Grapalat" w:eastAsia="Times New Roman" w:hAnsi="GHEA Grapalat" w:cs="Times New Roman"/>
          <w:b/>
          <w:bCs/>
        </w:rPr>
        <w:t xml:space="preserve"> </w:t>
      </w:r>
      <w:r w:rsidRPr="0056695C">
        <w:rPr>
          <w:rFonts w:ascii="GHEA Grapalat" w:eastAsia="Times New Roman" w:hAnsi="GHEA Grapalat" w:cs="Times New Roman"/>
        </w:rPr>
        <w:t>«Ակցիզային հարկի մասին» Հայաստանի Հանրապետության 2000 թվականի հուլիսի 27-ի ՀՕ-79 օրենքի 5-րդ հոդվածի 1-ին մասի աղյուսակի ԱՏԳ ԱԱ ծածկագրերի</w:t>
      </w:r>
      <w:proofErr w:type="gramStart"/>
      <w:r w:rsidRPr="0056695C">
        <w:rPr>
          <w:rFonts w:ascii="Courier New" w:eastAsia="Times New Roman" w:hAnsi="Courier New" w:cs="Courier New"/>
        </w:rPr>
        <w:t> </w:t>
      </w:r>
      <w:r w:rsidRPr="0056695C">
        <w:rPr>
          <w:rFonts w:ascii="GHEA Grapalat" w:eastAsia="Times New Roman" w:hAnsi="GHEA Grapalat" w:cs="GHEA Grapalat"/>
        </w:rPr>
        <w:t xml:space="preserve"> 2204</w:t>
      </w:r>
      <w:proofErr w:type="gramEnd"/>
      <w:r w:rsidRPr="0056695C">
        <w:rPr>
          <w:rFonts w:ascii="GHEA Grapalat" w:eastAsia="Times New Roman" w:hAnsi="GHEA Grapalat" w:cs="GHEA Grapalat"/>
        </w:rPr>
        <w:t xml:space="preserve">, 2205, 2206 00 390, 2206 00 590, 2206 00 890 տողերի 3-րդ սյունյակի «եւ ակցիզային հարկի» բառերից հետո լրացնել «միայն գինիների արժեքի նկատմամբ» բառերը: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2.</w:t>
      </w:r>
      <w:proofErr w:type="gramEnd"/>
      <w:r w:rsidRPr="0056695C">
        <w:rPr>
          <w:rFonts w:ascii="GHEA Grapalat" w:eastAsia="Times New Roman" w:hAnsi="GHEA Grapalat" w:cs="Times New Roman"/>
          <w:b/>
          <w:bCs/>
        </w:rPr>
        <w:t xml:space="preserve"> </w:t>
      </w:r>
      <w:proofErr w:type="gramStart"/>
      <w:r w:rsidRPr="0056695C">
        <w:rPr>
          <w:rFonts w:ascii="GHEA Grapalat" w:eastAsia="Times New Roman" w:hAnsi="GHEA Grapalat" w:cs="Times New Roman"/>
        </w:rPr>
        <w:t>«Ակցիզային հարկի մասին» Հայաստանի Հանրապետության 2000 թվականի հուլիսի 27-ի ՀՕ-79 օրենքի 5-րդ հոդվածի 1-ին մասի աղյուսակի ԱՏԳ ԱԱ ծածկագրերի 2204, 2205, 2206 00 390, 2206 00 590, 2206 00 890 տողերի 4-րդ սյունյակը շարադրել հետեւյալ բովանդակությամբ.</w:t>
      </w:r>
      <w:proofErr w:type="gramEnd"/>
      <w:r w:rsidRPr="0056695C">
        <w:rPr>
          <w:rFonts w:ascii="GHEA Grapalat" w:eastAsia="Times New Roman" w:hAnsi="GHEA Grapalat" w:cs="Times New Roman"/>
        </w:rPr>
        <w:t xml:space="preserve"> «8 տոկոս, բայց ոչ պակաս, քան 1 լիտրի համար 80 դրամ»: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3.</w:t>
      </w:r>
      <w:proofErr w:type="gramEnd"/>
      <w:r w:rsidRPr="0056695C">
        <w:rPr>
          <w:rFonts w:ascii="GHEA Grapalat" w:eastAsia="Times New Roman" w:hAnsi="GHEA Grapalat" w:cs="Times New Roman"/>
          <w:b/>
          <w:bCs/>
        </w:rPr>
        <w:t xml:space="preserve"> </w:t>
      </w:r>
      <w:r w:rsidRPr="0056695C">
        <w:rPr>
          <w:rFonts w:ascii="GHEA Grapalat" w:eastAsia="Times New Roman" w:hAnsi="GHEA Grapalat" w:cs="Times New Roman"/>
        </w:rPr>
        <w:t xml:space="preserve">«Ակցիզային հարկի մասին» Հայաստանի Հանրապետության 2000 թվականի հուլիսի 27-ի ՀՕ-79 օրենքի 5-րդ հոդվածի 1-ին մասի աղյուսակի ԱՏԳ ԱԱ ծածկագրի 2206 տողի 3-րդ սյունյակի «եւ ակցիզային հարկի» բառերից հետո լրացնել «միայն խմորման ենթարկված ըմպելիքների արժեքի նկատմամբ» բառերը: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4.</w:t>
      </w:r>
      <w:proofErr w:type="gramEnd"/>
      <w:r w:rsidRPr="0056695C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56695C">
        <w:rPr>
          <w:rFonts w:ascii="GHEA Grapalat" w:eastAsia="Times New Roman" w:hAnsi="GHEA Grapalat" w:cs="Times New Roman"/>
        </w:rPr>
        <w:t>«Ակցիզային հարկի մասին» Հայաստանի Հանրապետության 2000 թվականի հուլիսի 27-ի ՀՕ-79 օրենքի 5-րդ հոդվածի 1-ին մասի աղյուսակի ԱՏԳ ԱԱ ծածկագրի 2206 տողի 4-րդ սյունյակը շարադրել հետեւյալ բովանդակությամբ.</w:t>
      </w:r>
      <w:proofErr w:type="gramEnd"/>
      <w:r w:rsidRPr="0056695C">
        <w:rPr>
          <w:rFonts w:ascii="GHEA Grapalat" w:eastAsia="Times New Roman" w:hAnsi="GHEA Grapalat" w:cs="Times New Roman"/>
        </w:rPr>
        <w:t xml:space="preserve"> «20 տոկոս, բայց ոչ պակաս քան 1 լիտրի համար 250 դրամ»: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5.</w:t>
      </w:r>
      <w:proofErr w:type="gramEnd"/>
      <w:r w:rsidRPr="0056695C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r w:rsidRPr="0056695C">
        <w:rPr>
          <w:rFonts w:ascii="GHEA Grapalat" w:eastAsia="Times New Roman" w:hAnsi="GHEA Grapalat" w:cs="Times New Roman"/>
        </w:rPr>
        <w:t xml:space="preserve">«Ակցիզային հարկի մասին» Հայաստանի Հանրապետության 2000 թվականի հուլիսի 27-ի ՀՕ-79 օրենքի 5-րդ հոդվածի 1-ին մասի աղյուսակի ԱՏԳ ԱԱ ծածկագրերիի 2208 20, 2208 30, 2208 40 տողերի 3-րդ սյունյակի «եւ ակցիզային հարկի» բառերից հետո լրացնել «միայն վիսկիի, ռոմի եւ այլ սպիրտային թրմերի արժեքի նկատմամբ» բառերով: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6.</w:t>
      </w:r>
      <w:proofErr w:type="gramEnd"/>
      <w:r w:rsidRPr="0056695C">
        <w:rPr>
          <w:rFonts w:ascii="GHEA Grapalat" w:eastAsia="Times New Roman" w:hAnsi="GHEA Grapalat" w:cs="Times New Roman"/>
          <w:b/>
          <w:bCs/>
        </w:rPr>
        <w:t xml:space="preserve"> </w:t>
      </w:r>
      <w:r w:rsidRPr="0056695C">
        <w:rPr>
          <w:rFonts w:ascii="GHEA Grapalat" w:eastAsia="Times New Roman" w:hAnsi="GHEA Grapalat" w:cs="Times New Roman"/>
        </w:rPr>
        <w:t xml:space="preserve">«Ակցիզային հարկի մասին» Հայաստանի Հանրապետության 2000 թվականի հուլիսի 27-ի ՀՕ-79 օրենքի 5-րդ հոդվածի 1-ին մասի աղյուսակի ԱՏԳ ԱԱ ծածկագրի 2207 տողի 3-րդ սյունյակի «եւ ակցիզային հարկի» բառերից հետո լրացնել «միայն էթիլային սպիրտի արժեքի նկատմամբ» բառերը: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Հոդված 7.</w:t>
      </w:r>
      <w:proofErr w:type="gramEnd"/>
      <w:r w:rsidRPr="0056695C">
        <w:rPr>
          <w:rFonts w:ascii="GHEA Grapalat" w:eastAsia="Times New Roman" w:hAnsi="GHEA Grapalat" w:cs="Times New Roman"/>
          <w:b/>
          <w:bCs/>
          <w:i/>
          <w:iCs/>
        </w:rPr>
        <w:t xml:space="preserve"> </w:t>
      </w:r>
      <w:proofErr w:type="gramStart"/>
      <w:r w:rsidRPr="0056695C">
        <w:rPr>
          <w:rFonts w:ascii="GHEA Grapalat" w:eastAsia="Times New Roman" w:hAnsi="GHEA Grapalat" w:cs="Times New Roman"/>
        </w:rPr>
        <w:t>«Ակցիզային հարկի մասին» Հայաստանի Հանրապետության 2000 թվականի հուլիսի 27-ի ՀՕ-79 օրենքի 5-րդ հոդվածի 1-ին մասի աղյուսակի ԱՏԳ ԱԱ ծածկագրի 2207 տողի 4-րդ սյունյակը շարադրել հետեւյալ բովանդակությամբ.</w:t>
      </w:r>
      <w:proofErr w:type="gramEnd"/>
      <w:r w:rsidRPr="0056695C">
        <w:rPr>
          <w:rFonts w:ascii="GHEA Grapalat" w:eastAsia="Times New Roman" w:hAnsi="GHEA Grapalat" w:cs="Times New Roman"/>
        </w:rPr>
        <w:t xml:space="preserve"> «60 տոկոս, բայց ոչ պակաս քան 1 լիտրի համար 1000 դրամ»: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9A0D09" w:rsidRPr="0056695C" w:rsidRDefault="009A0D09" w:rsidP="009A0D0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</w:rPr>
      </w:pPr>
    </w:p>
    <w:p w:rsidR="009A0D09" w:rsidRPr="0056695C" w:rsidRDefault="009A0D09" w:rsidP="009A0D0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  <w:b/>
          <w:bCs/>
        </w:rPr>
        <w:lastRenderedPageBreak/>
        <w:t>ՀԻՄՆԱՎՈՐՈՒՄ</w:t>
      </w:r>
      <w:r w:rsidRPr="0056695C">
        <w:rPr>
          <w:rFonts w:ascii="GHEA Grapalat" w:eastAsia="Times New Roman" w:hAnsi="GHEA Grapalat" w:cs="Times New Roman"/>
        </w:rPr>
        <w:t xml:space="preserve">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  <w:b/>
          <w:bCs/>
        </w:rPr>
        <w:t xml:space="preserve">««ԱԿՑԻԶՅԻՆ ՀԱՐԿԻ ՄԱՍԻՆ» ՀԱՅԱՍՏԱՆԻ ՀԱՆՐԱՊԵՏՈՒԹՅԱՆ ՕՐԵՆՔՈՒՄ ԼՐԱՑՈՒՄՆԵՐ ԵՎ ՓՈՓՈԽՈԹՅՈՒՆՆԵՐ ԿԱՏԱՐԵԼՈՒ ՄԱՍԻՆ» ՕՐԵՆՔԻ ՆԱԽԱԳԾԻ ԸՆԴՈՒՆՄԱՆ ԱՆՀՐԱԺԵՇՏՈՒԹՅԱՆ ՄԱՍԻՆ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 xml:space="preserve">Նշված փոփոխությունները եւ լրացումները «Ակցիզային հարկի մասին» Հայաստանի Հանրապետության օրենքում կապված են երկու հանգամանքի հետ: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 xml:space="preserve">Առաջին. աշխարհում ընդունված է, որ ալկոհոլային խմիչքների ակցիզը սահմանվում է բուն խմիչքի նկատմամբ` շրջանցելով տարան, պիտակը, խցանը եւ այլն: Տրամաբանությունը պարզ է. ինչո՞ւ, օրինակ, ակցիզը պետք է սահմանվի պիտակի արժեքի վրա: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Երկրորդ.</w:t>
      </w:r>
      <w:r w:rsidRPr="0056695C">
        <w:rPr>
          <w:rFonts w:ascii="GHEA Grapalat" w:eastAsia="Times New Roman" w:hAnsi="GHEA Grapalat" w:cs="Times New Roman"/>
          <w:b/>
          <w:bCs/>
        </w:rPr>
        <w:t xml:space="preserve"> </w:t>
      </w:r>
      <w:r w:rsidRPr="0056695C">
        <w:rPr>
          <w:rFonts w:ascii="GHEA Grapalat" w:eastAsia="Times New Roman" w:hAnsi="GHEA Grapalat" w:cs="Times New Roman"/>
        </w:rPr>
        <w:t xml:space="preserve">բանն այն է, որ գործող ակցիզային հարաբերությունը, օրինակ, խաղողի գինու կամ մրգերից պատրաստած գինենյութի եւ ցորենից ստացված օղու նկատմամբ հավասար չէ: Ակցիզային հարկը գինիների նկատմամբ, օրինակ, սահմաանված է 10 տոկոս, էթիլային սպիրտի (օղու) նկատմամբ` 50 տոկոս: Մինչ դեռ օղին 40 աստիճան է, ունենալով 4 անգամ ավել սպիրտայնություն, դրան գումարած այն կարող է շշալցվել ու վաճառվել թորման հաջորդ օրը: Գինին, նախ, անցնում է ֆերմենտացիայի ցիկլ` առնվազն 3 շաբաթ, եւ դրանից հետո պետք է մի քանի ամիս հանգստանա: Այդ իսկ պատճառով, նկատի ունենալով շրջանառության երկարությունը, արհեստականորեն 10 տոկոս ակցիզը գինու վրա շատ ավելի բարձր է քան թե օղու վրա: Բացի դա գինու շիշը ավելի էժան չէ քան օղու շիշը, մինչ դեռ գինու շշի միջի պարունակությունը սպիրտայնությամբ 4 անգամ ավելի պակաս է: Հետեւապես 10 եւ 50 տոկոս ակցիզային դրույքների կիրառման դեպքում օղին միանշանակ դառնում է ավելի շահավետ ալկոհոլային խմիչք: Նկատի ունենալով նաեւ կենսամակարդակի ցածր պայմանները` օղու մեծ ծավալներով սպառումը Հայաստանում (տարեկան 12 մլն. լիտր) գինու համեմատ (տարեկան 5 մլն. լիտր) ունի հստակ տնտեսական պատճառաբանություն` օղի խմելու միջոցով մարդիկ պարզապես բավարարում են իրենց սննդի պահանջները: Այսպիսով, օղի խմելը Հայաստանում ոչ թե ավանդույթ է, այլ տնտեսական անհրաժեշտություն: </w:t>
      </w:r>
    </w:p>
    <w:p w:rsidR="009A0D09" w:rsidRPr="0056695C" w:rsidRDefault="009A0D09" w:rsidP="009A0D09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 xml:space="preserve">Ահա այս փոփոխությունների եւ լրացումների արդյունքում մի փոքր կբարձրանան օղու գները, մի փոքր կիջնեն գինու, գինենյութի ինչպես նաեւ խաղողից պատրաստված այլ ալկոհոլային խմիչքների գները (օրինակ` կոնյակ), ինչի արդյունքում կշահի խաղողի արտադրությունը: Համեմատաբար կնվազի ցորենի պահանջարկը, որի նկատմամբ Հայաստանը նետտո ներմուծող է: Հիփոթետիկ տնտեսական էֆեկտը կարելի է գնահատել 35-40 մլն. </w:t>
      </w:r>
      <w:proofErr w:type="gramStart"/>
      <w:r w:rsidRPr="0056695C">
        <w:rPr>
          <w:rFonts w:ascii="GHEA Grapalat" w:eastAsia="Times New Roman" w:hAnsi="GHEA Grapalat" w:cs="Times New Roman"/>
        </w:rPr>
        <w:t>դոլար</w:t>
      </w:r>
      <w:proofErr w:type="gramEnd"/>
      <w:r w:rsidRPr="0056695C">
        <w:rPr>
          <w:rFonts w:ascii="GHEA Grapalat" w:eastAsia="Times New Roman" w:hAnsi="GHEA Grapalat" w:cs="Times New Roman"/>
        </w:rPr>
        <w:t xml:space="preserve">: </w:t>
      </w:r>
    </w:p>
    <w:p w:rsidR="009A0D09" w:rsidRPr="0056695C" w:rsidRDefault="009A0D09">
      <w:pPr>
        <w:rPr>
          <w:rFonts w:ascii="GHEA Grapalat" w:hAnsi="GHEA Grapalat"/>
        </w:rPr>
      </w:pPr>
    </w:p>
    <w:p w:rsidR="00282BDA" w:rsidRPr="0056695C" w:rsidRDefault="00282BDA">
      <w:pPr>
        <w:rPr>
          <w:rFonts w:ascii="GHEA Grapalat" w:hAnsi="GHEA Grapalat"/>
        </w:rPr>
      </w:pPr>
    </w:p>
    <w:p w:rsidR="007C017D" w:rsidRPr="0056695C" w:rsidRDefault="007C017D">
      <w:pPr>
        <w:rPr>
          <w:rFonts w:ascii="GHEA Grapalat" w:hAnsi="GHEA Grapalat"/>
        </w:rPr>
      </w:pPr>
    </w:p>
    <w:p w:rsidR="007C017D" w:rsidRPr="0056695C" w:rsidRDefault="007C017D">
      <w:pPr>
        <w:rPr>
          <w:rFonts w:ascii="GHEA Grapalat" w:hAnsi="GHEA Grapalat"/>
        </w:rPr>
      </w:pPr>
    </w:p>
    <w:p w:rsidR="007C017D" w:rsidRPr="0056695C" w:rsidRDefault="007C017D">
      <w:pPr>
        <w:rPr>
          <w:rFonts w:ascii="GHEA Grapalat" w:hAnsi="GHEA Grapalat"/>
        </w:rPr>
      </w:pPr>
    </w:p>
    <w:p w:rsidR="00282BDA" w:rsidRPr="0056695C" w:rsidRDefault="00282BDA">
      <w:pPr>
        <w:rPr>
          <w:rFonts w:ascii="GHEA Grapalat" w:hAnsi="GHEA Grapalat"/>
        </w:rPr>
      </w:pPr>
    </w:p>
    <w:p w:rsidR="009A0D09" w:rsidRPr="0056695C" w:rsidRDefault="009A0D09" w:rsidP="009A0D09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bCs/>
        </w:rPr>
      </w:pPr>
      <w:r w:rsidRPr="0056695C">
        <w:rPr>
          <w:rFonts w:ascii="GHEA Grapalat" w:eastAsia="Times New Roman" w:hAnsi="GHEA Grapalat" w:cs="Times New Roman"/>
          <w:b/>
          <w:bCs/>
        </w:rPr>
        <w:lastRenderedPageBreak/>
        <w:t>ՀՀ ՕՐԵՆՔԸ ԱԿՑԻԶԱՅԻՆ ՀԱՐԿԻ ՄԱՍԻՆ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2046"/>
        <w:gridCol w:w="7549"/>
      </w:tblGrid>
      <w:tr w:rsidR="009A0D09" w:rsidRPr="0056695C" w:rsidTr="009A0D09">
        <w:trPr>
          <w:tblCellSpacing w:w="7" w:type="dxa"/>
        </w:trPr>
        <w:tc>
          <w:tcPr>
            <w:tcW w:w="2025" w:type="dxa"/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b/>
                <w:bCs/>
              </w:rPr>
              <w:t>Հոդված 5.</w:t>
            </w:r>
          </w:p>
        </w:tc>
        <w:tc>
          <w:tcPr>
            <w:tcW w:w="0" w:type="auto"/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b/>
                <w:bCs/>
                <w:caps/>
              </w:rPr>
              <w:t>ԱԿՑԻԶԱՅԻՆ ՀԱՐԿԻ ԴՐՈՒՅՔԱՉԱՓԵՐԸ</w:t>
            </w:r>
          </w:p>
        </w:tc>
      </w:tr>
    </w:tbl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Arial" w:eastAsia="Times New Roman" w:hAnsi="Arial" w:cs="Arial"/>
        </w:rPr>
        <w:t> 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1. Ակցիզային հարկը վճարվում է հետևյալ դրույքաչափերով`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Arial" w:eastAsia="Times New Roman" w:hAnsi="Arial" w:cs="Arial"/>
        </w:rPr>
        <w:t> </w:t>
      </w:r>
    </w:p>
    <w:tbl>
      <w:tblPr>
        <w:tblW w:w="8964" w:type="dxa"/>
        <w:jc w:val="center"/>
        <w:tblCellSpacing w:w="0" w:type="dxa"/>
        <w:tblInd w:w="-13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643"/>
        <w:gridCol w:w="1987"/>
        <w:gridCol w:w="3084"/>
        <w:gridCol w:w="2250"/>
      </w:tblGrid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Ապրանքի ծածկագիրը` ըստ ԱՏԳԱԱ-ի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Ապրանքախմբի անվանումը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Հարկման բազայի միավորը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Ակցիզային հարկի դրույքաչափը (դրամ) 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2203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գարեջուր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տեղական արտադրության դեպքում` բացթողնման գին</w:t>
            </w:r>
            <w:r w:rsidRPr="0056695C">
              <w:rPr>
                <w:rFonts w:ascii="GHEA Grapalat" w:eastAsia="Times New Roman" w:hAnsi="GHEA Grapalat" w:cs="Times New Roman"/>
              </w:rPr>
              <w:br/>
              <w:t>(առանց ավելացված արժեքի հարկի և ակցիզային հարկի) կամ 1 լիտր</w:t>
            </w:r>
          </w:p>
          <w:p w:rsidR="009A0D09" w:rsidRPr="0056695C" w:rsidRDefault="009A0D09" w:rsidP="009A0D0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ներմուծման դեպքում` մաքսային արժեք կամ 1 լիտր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30 տոկոս, բայց </w:t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ոչ պակաս, քան </w:t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1 լիտրի համար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105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2204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խաղողի</w:t>
            </w:r>
            <w:r w:rsidRPr="0056695C">
              <w:rPr>
                <w:rFonts w:ascii="Arial" w:eastAsia="Times New Roman" w:hAnsi="Arial" w:cs="Arial"/>
              </w:rPr>
              <w:t> </w:t>
            </w:r>
            <w:r w:rsidRPr="0056695C">
              <w:rPr>
                <w:rFonts w:ascii="GHEA Grapalat" w:eastAsia="Times New Roman" w:hAnsi="GHEA Grapalat" w:cs="Arial Unicode"/>
              </w:rPr>
              <w:t>գինիներ</w:t>
            </w:r>
            <w:r w:rsidRPr="0056695C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տեղական արտադրության դեպքում` բացթողնման գին (առանց ավելացված արժեքի հարկի </w:t>
            </w:r>
            <w:r w:rsidR="00012307" w:rsidRPr="0056695C">
              <w:rPr>
                <w:rFonts w:ascii="GHEA Grapalat" w:eastAsia="Times New Roman" w:hAnsi="GHEA Grapalat" w:cs="GHEA Grapalat"/>
                <w:highlight w:val="yellow"/>
              </w:rPr>
              <w:t>միայն գինիների արժեքի նկատմամբ</w:t>
            </w:r>
            <w:r w:rsidR="00012307" w:rsidRPr="0056695C">
              <w:rPr>
                <w:rFonts w:ascii="GHEA Grapalat" w:eastAsia="Times New Roman" w:hAnsi="GHEA Grapalat" w:cs="Times New Roman"/>
              </w:rPr>
              <w:t xml:space="preserve"> </w:t>
            </w:r>
            <w:r w:rsidRPr="0056695C">
              <w:rPr>
                <w:rFonts w:ascii="GHEA Grapalat" w:eastAsia="Times New Roman" w:hAnsi="GHEA Grapalat" w:cs="Times New Roman"/>
              </w:rPr>
              <w:t>և ակցիզային հարկի) կամ 1 լիտր</w:t>
            </w:r>
          </w:p>
          <w:p w:rsidR="009A0D09" w:rsidRPr="0056695C" w:rsidRDefault="009A0D09" w:rsidP="009A0D09">
            <w:pPr>
              <w:spacing w:before="240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ներմուծման դեպքում` մաքսային արժեք կամ 1 լիտր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trike/>
              </w:rPr>
            </w:pPr>
            <w:r w:rsidRPr="0056695C">
              <w:rPr>
                <w:rFonts w:ascii="GHEA Grapalat" w:eastAsia="Times New Roman" w:hAnsi="GHEA Grapalat" w:cs="Times New Roman"/>
                <w:strike/>
              </w:rPr>
              <w:t xml:space="preserve">10 տոկոս, բայց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ոչ պակաս, քան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1 լիտրի համար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>100 դրամ</w:t>
            </w:r>
          </w:p>
          <w:p w:rsidR="009A0D09" w:rsidRPr="0056695C" w:rsidRDefault="00012307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highlight w:val="yellow"/>
              </w:rPr>
              <w:t>8 տոկոս, բայց ոչ պակաս, քան 1 լիտրի համար 80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2205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վերմուտ և խաղողի այլ գինիներ, որոնք պարունակում են բուսական և արոմատիկ էքստրակտներ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տեղական արտադրության դեպքում` բացթողնման գին (առանց ավելացված արժեքի հարկի </w:t>
            </w:r>
            <w:r w:rsidR="00012307" w:rsidRPr="0056695C">
              <w:rPr>
                <w:rFonts w:ascii="GHEA Grapalat" w:eastAsia="Times New Roman" w:hAnsi="GHEA Grapalat" w:cs="GHEA Grapalat"/>
                <w:highlight w:val="yellow"/>
              </w:rPr>
              <w:t>միայն գինիների արժեքի նկատմամբ</w:t>
            </w:r>
            <w:r w:rsidR="00012307" w:rsidRPr="0056695C">
              <w:rPr>
                <w:rFonts w:ascii="GHEA Grapalat" w:eastAsia="Times New Roman" w:hAnsi="GHEA Grapalat" w:cs="Times New Roman"/>
              </w:rPr>
              <w:t xml:space="preserve"> </w:t>
            </w:r>
            <w:r w:rsidRPr="0056695C">
              <w:rPr>
                <w:rFonts w:ascii="GHEA Grapalat" w:eastAsia="Times New Roman" w:hAnsi="GHEA Grapalat" w:cs="Times New Roman"/>
              </w:rPr>
              <w:t>և ակցիզային հարկի) կամ 1 լիտր</w:t>
            </w:r>
          </w:p>
          <w:p w:rsidR="009A0D09" w:rsidRPr="0056695C" w:rsidRDefault="009A0D09" w:rsidP="009A0D09">
            <w:pPr>
              <w:spacing w:before="240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ներմուծման դեպքում` մաքսային արժեք կամ 1 լիտր</w:t>
            </w:r>
            <w:r w:rsidRPr="0056695C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trike/>
              </w:rPr>
            </w:pPr>
            <w:r w:rsidRPr="0056695C">
              <w:rPr>
                <w:rFonts w:ascii="GHEA Grapalat" w:eastAsia="Times New Roman" w:hAnsi="GHEA Grapalat" w:cs="Times New Roman"/>
                <w:strike/>
              </w:rPr>
              <w:t xml:space="preserve">50 տոկոս, բայց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ոչ պակաս, քան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1 լիտրի համար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>750 դրամ</w:t>
            </w:r>
          </w:p>
          <w:p w:rsidR="009A0D09" w:rsidRPr="0056695C" w:rsidRDefault="00012307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highlight w:val="yellow"/>
              </w:rPr>
              <w:t>8 տոկոս, բայց ոչ պակաս, քան 1 լիտրի համար 80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12307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2206</w:t>
            </w:r>
          </w:p>
          <w:p w:rsidR="00012307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(բացառությամբ </w:t>
            </w:r>
          </w:p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2206 00 390,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2206 00 590, 2206 00 890)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խմորման են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թա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րկված այլ ըմ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պե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լիք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ներ (խնձորի սիդր, պերրու (տան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ձի սիդր), մեղ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րաըմպելիք), բացառությամբ պտղային, հա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տա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պտ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ղային գի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նի</w:t>
            </w:r>
            <w:r w:rsidR="00012307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ների և գինենյութի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530BBD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տեղական արտադրության դեպքում` բացթողնման գին (առանց ավելացված արժեքի հարկի </w:t>
            </w:r>
            <w:r w:rsidR="00530BBD" w:rsidRPr="0056695C">
              <w:rPr>
                <w:rFonts w:ascii="GHEA Grapalat" w:eastAsia="Times New Roman" w:hAnsi="GHEA Grapalat" w:cs="Times New Roman"/>
              </w:rPr>
              <w:t xml:space="preserve">և ակցիզային հարկի) </w:t>
            </w:r>
            <w:r w:rsidR="00530BBD" w:rsidRPr="0056695C">
              <w:rPr>
                <w:rFonts w:ascii="GHEA Grapalat" w:eastAsia="Times New Roman" w:hAnsi="GHEA Grapalat" w:cs="Times New Roman"/>
                <w:highlight w:val="yellow"/>
              </w:rPr>
              <w:t>միայն խմորման ենթարկված ըմպելիքների արժեքի նկատմամբ</w:t>
            </w:r>
            <w:r w:rsidR="00530BBD" w:rsidRPr="0056695C">
              <w:rPr>
                <w:rFonts w:ascii="GHEA Grapalat" w:eastAsia="Times New Roman" w:hAnsi="GHEA Grapalat" w:cs="Times New Roman"/>
              </w:rPr>
              <w:t xml:space="preserve"> կամ 1 լիտր </w:t>
            </w:r>
            <w:r w:rsidRPr="0056695C">
              <w:rPr>
                <w:rFonts w:ascii="GHEA Grapalat" w:eastAsia="Times New Roman" w:hAnsi="GHEA Grapalat" w:cs="Times New Roman"/>
              </w:rPr>
              <w:t>ներմուծման դեպքում` մաք</w:t>
            </w:r>
            <w:r w:rsidR="00530BBD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սա</w:t>
            </w:r>
            <w:r w:rsidR="00530BBD" w:rsidRPr="0056695C">
              <w:rPr>
                <w:rFonts w:ascii="GHEA Grapalat" w:eastAsia="Times New Roman" w:hAnsi="GHEA Grapalat" w:cs="Times New Roman"/>
              </w:rPr>
              <w:softHyphen/>
            </w:r>
            <w:r w:rsidRPr="0056695C">
              <w:rPr>
                <w:rFonts w:ascii="GHEA Grapalat" w:eastAsia="Times New Roman" w:hAnsi="GHEA Grapalat" w:cs="Times New Roman"/>
              </w:rPr>
              <w:t>յին արժեք կամ 1 լիտր</w:t>
            </w:r>
            <w:r w:rsidR="00012307" w:rsidRPr="0056695C">
              <w:rPr>
                <w:rFonts w:ascii="GHEA Grapalat" w:eastAsia="Times New Roman" w:hAnsi="GHEA Grapalat" w:cs="Times New Roman"/>
              </w:rPr>
              <w:t xml:space="preserve">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trike/>
              </w:rPr>
            </w:pPr>
            <w:r w:rsidRPr="0056695C">
              <w:rPr>
                <w:rFonts w:ascii="GHEA Grapalat" w:eastAsia="Times New Roman" w:hAnsi="GHEA Grapalat" w:cs="Times New Roman"/>
                <w:strike/>
              </w:rPr>
              <w:t>25 տոկոս, բայց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ոչ պակաս, քան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1 լիտրի համար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>270 դրամ</w:t>
            </w:r>
          </w:p>
          <w:p w:rsidR="00530BBD" w:rsidRPr="0056695C" w:rsidRDefault="00530BBD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highlight w:val="yellow"/>
              </w:rPr>
              <w:t>20 տոկոս, բայց ոչ պակաս քան 1 լիտրի համար 250 դրամ</w:t>
            </w:r>
          </w:p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2206 00 390, 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2206 00 590, </w:t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2206 00 890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պտղային, </w:t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>հատապտղային, մրգային և այլ գինիներ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տեղական արտադրության </w:t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դեպքում` բացթողնման գին (առանց ավելացված արժեքի հարկի </w:t>
            </w:r>
            <w:r w:rsidR="00530BBD" w:rsidRPr="0056695C">
              <w:rPr>
                <w:rFonts w:ascii="GHEA Grapalat" w:eastAsia="Times New Roman" w:hAnsi="GHEA Grapalat" w:cs="GHEA Grapalat"/>
                <w:highlight w:val="yellow"/>
              </w:rPr>
              <w:t>միայն գինիների արժեքի նկատմամբ</w:t>
            </w:r>
            <w:r w:rsidR="00530BBD" w:rsidRPr="0056695C">
              <w:rPr>
                <w:rFonts w:ascii="GHEA Grapalat" w:eastAsia="Times New Roman" w:hAnsi="GHEA Grapalat" w:cs="Times New Roman"/>
              </w:rPr>
              <w:t xml:space="preserve"> </w:t>
            </w:r>
            <w:r w:rsidRPr="0056695C">
              <w:rPr>
                <w:rFonts w:ascii="GHEA Grapalat" w:eastAsia="Times New Roman" w:hAnsi="GHEA Grapalat" w:cs="Times New Roman"/>
              </w:rPr>
              <w:t xml:space="preserve">և ակցիզային հարկի)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կամ 1 լիտր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ներմուծման դեպքում` մաքսային արժեք կամ 1 լիտր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trike/>
              </w:rPr>
            </w:pPr>
            <w:r w:rsidRPr="0056695C">
              <w:rPr>
                <w:rFonts w:ascii="GHEA Grapalat" w:eastAsia="Times New Roman" w:hAnsi="GHEA Grapalat" w:cs="Times New Roman"/>
                <w:strike/>
              </w:rPr>
              <w:lastRenderedPageBreak/>
              <w:t>10 տոկոս, բայց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</w:r>
            <w:r w:rsidRPr="0056695C">
              <w:rPr>
                <w:rFonts w:ascii="GHEA Grapalat" w:eastAsia="Times New Roman" w:hAnsi="GHEA Grapalat" w:cs="Times New Roman"/>
                <w:strike/>
              </w:rPr>
              <w:lastRenderedPageBreak/>
              <w:t>ոչ պակաս, քան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>1 լիտրի համար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>100 դրամ</w:t>
            </w:r>
          </w:p>
          <w:p w:rsidR="009A0D09" w:rsidRPr="0056695C" w:rsidRDefault="00530BBD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highlight w:val="yellow"/>
              </w:rPr>
              <w:t>8 տոկոս, բայց ոչ պակաս, քան 1 լիտրի համար 80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2207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Էթիլային սպիրտ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տեղական արտադրության դեպքում` բացթողնման գին (առանց ավելացված արժեքի հարկի և ակցիզային հարկի</w:t>
            </w:r>
            <w:r w:rsidR="002B1E1F" w:rsidRPr="0056695C">
              <w:rPr>
                <w:rFonts w:ascii="GHEA Grapalat" w:eastAsia="Times New Roman" w:hAnsi="GHEA Grapalat" w:cs="Times New Roman"/>
              </w:rPr>
              <w:t xml:space="preserve"> </w:t>
            </w:r>
            <w:r w:rsidR="002B1E1F" w:rsidRPr="0056695C">
              <w:rPr>
                <w:rFonts w:ascii="GHEA Grapalat" w:eastAsia="Times New Roman" w:hAnsi="GHEA Grapalat" w:cs="Times New Roman"/>
                <w:highlight w:val="yellow"/>
              </w:rPr>
              <w:t>միայն էթիլային սպիրտի արժեքի նկատմամ</w:t>
            </w:r>
            <w:r w:rsidRPr="0056695C">
              <w:rPr>
                <w:rFonts w:ascii="GHEA Grapalat" w:eastAsia="Times New Roman" w:hAnsi="GHEA Grapalat" w:cs="Times New Roman"/>
              </w:rPr>
              <w:t xml:space="preserve">) կամ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1 լիտր (100-տոկոսանոց սպիրտի վերահաշվարկով)</w:t>
            </w:r>
          </w:p>
          <w:p w:rsidR="009A0D09" w:rsidRPr="0056695C" w:rsidRDefault="009A0D09" w:rsidP="009A0D09">
            <w:pPr>
              <w:spacing w:before="240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ներմուծման դեպքում` մաքսային արժեք կամ 1 լիտր (100-տոկոսանոց սպիրտի վերահաշվարկով)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strike/>
              </w:rPr>
            </w:pPr>
            <w:r w:rsidRPr="0056695C">
              <w:rPr>
                <w:rFonts w:ascii="GHEA Grapalat" w:eastAsia="Times New Roman" w:hAnsi="GHEA Grapalat" w:cs="Times New Roman"/>
                <w:strike/>
              </w:rPr>
              <w:t xml:space="preserve">50 տոկոս, բայց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ոչ պակաս, քան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 xml:space="preserve">1 լիտրի համար </w:t>
            </w:r>
            <w:r w:rsidRPr="0056695C">
              <w:rPr>
                <w:rFonts w:ascii="GHEA Grapalat" w:eastAsia="Times New Roman" w:hAnsi="GHEA Grapalat" w:cs="Times New Roman"/>
                <w:strike/>
              </w:rPr>
              <w:br/>
              <w:t>900 դրամ</w:t>
            </w:r>
          </w:p>
          <w:p w:rsidR="009A0D09" w:rsidRPr="0056695C" w:rsidRDefault="002B1E1F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highlight w:val="yellow"/>
              </w:rPr>
              <w:t>60 տոկոս, բայց ոչ պակաս քան 1 լիտրի համար 1000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2208</w:t>
            </w:r>
            <w:r w:rsidRPr="0056695C">
              <w:rPr>
                <w:rFonts w:ascii="GHEA Grapalat" w:eastAsia="Times New Roman" w:hAnsi="GHEA Grapalat" w:cs="Times New Roman"/>
              </w:rPr>
              <w:br/>
              <w:t>(բացառությամբ 2208 20,</w:t>
            </w:r>
            <w:r w:rsidRPr="0056695C">
              <w:rPr>
                <w:rFonts w:ascii="GHEA Grapalat" w:eastAsia="Times New Roman" w:hAnsi="GHEA Grapalat" w:cs="Times New Roman"/>
              </w:rPr>
              <w:br/>
              <w:t>2208 30,</w:t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2208 40)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սպիրտային խմիչքներ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տեղական արտադրության դեպքում` բացթողնման գին (առանց ավելացված արժեքի հարկի և ակցիզային հարկի)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կամ 1 լիտր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ներմուծման դեպքում` մաքսային արժեք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կամ 1 լիտր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50 տոկոս, բայց ոչ պակաս,քան 1 լիտրի համար</w:t>
            </w:r>
            <w:r w:rsidRPr="0056695C">
              <w:rPr>
                <w:rFonts w:ascii="GHEA Grapalat" w:eastAsia="Times New Roman" w:hAnsi="GHEA Grapalat" w:cs="Times New Roman"/>
              </w:rPr>
              <w:br/>
              <w:t>500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2208 20 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2208 30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2208 40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սպիրտային թրմեր` ստացված խաղողի գինու թորման արդյունքում կամ խաղողի ճզմամբ 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վիսկի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ռոմ և այլ սպիրտային թրմեր` ստացված խմորված մթերքների թորման </w:t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>արդյունքում շաքարաեղեգից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lastRenderedPageBreak/>
              <w:t>տեղական արտադրության դեպքում` բացթողնման գին (առանց ավելացված արժեքի հարկի և ակցիզային հարկի</w:t>
            </w:r>
            <w:r w:rsidR="002B1E1F" w:rsidRPr="0056695C">
              <w:rPr>
                <w:rFonts w:ascii="GHEA Grapalat" w:eastAsia="Times New Roman" w:hAnsi="GHEA Grapalat" w:cs="Times New Roman"/>
              </w:rPr>
              <w:t xml:space="preserve"> </w:t>
            </w:r>
            <w:r w:rsidR="002B1E1F" w:rsidRPr="0056695C">
              <w:rPr>
                <w:rFonts w:ascii="GHEA Grapalat" w:eastAsia="Times New Roman" w:hAnsi="GHEA Grapalat" w:cs="Times New Roman"/>
                <w:highlight w:val="yellow"/>
              </w:rPr>
              <w:t>միայն վիսկիի, ռոմի եւ այլ սպիրտային թրմերի արժեքի նկատմամբ</w:t>
            </w:r>
            <w:r w:rsidRPr="0056695C">
              <w:rPr>
                <w:rFonts w:ascii="GHEA Grapalat" w:eastAsia="Times New Roman" w:hAnsi="GHEA Grapalat" w:cs="Times New Roman"/>
              </w:rPr>
              <w:t xml:space="preserve">) </w:t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կամ 1 լիտր,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100-տոկոսանոց սպիրտի վերահաշվարկով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ներմուծման դեպքում` մաքսային արժեք կամ 1 լիտր,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100-տոկոսանոց սպիրտի վերահաշվարկով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50 տոկոս, բայց ոչ պակաս, քան 1 լիտրի համար՝ 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ա. 1-ից մինչև 3 տարի ներառյալ հնացման ժամկետ ունեցող խմիչքի համար` 3000 ՀՀ դրամ,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բ. 4-ից մինչև 5 տարի ներառյալ հնացման ժամկետ ունեցող խմիչքի համար` 3500 </w:t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ՀՀ դրամ, 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գ. 6-ից մինչև 10 տարի ներառյալ հնացման ժամկետ ունեցող խմիչքի համար` 6000 ՀՀ դրամ,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դ. 11-ից մինչև 15 տարի ներառյալ հնացման ժամկետ ունեցող խմիչքի համար` 8500 ՀՀ դրամ,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ե. 16-ից մինչև 19 տարի ներառյալ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հնացման ժամկետ ունեցող խմիչքի համար` 14000 ՀՀ դրամ,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>զ. 20 և ավելի տարի հնացման ժամկետ ունեցող խմիչքի համար` 22000 ՀՀ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2403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ծխախոտի արդյունաբերական փոխարինիչներ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1 կիլոգրամ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1500 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2709 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հում նավթ և նավթամթերք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1 տոննա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27000 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2711 (բացառությամբ 2711 11-ի և 2711 21-ի)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նավթային գազեր և գազանման այլ ածխաջրածիններ (բացառությամբ բնական գազի) 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1 տոննա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1000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271012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Բենզին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 տոննա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25000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2710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Դիզելային վառելիք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մաքսային արժեք կամ</w:t>
            </w:r>
            <w:r w:rsidRPr="0056695C">
              <w:rPr>
                <w:rFonts w:ascii="GHEA Grapalat" w:eastAsia="Times New Roman" w:hAnsi="GHEA Grapalat" w:cs="Times New Roman"/>
              </w:rPr>
              <w:br/>
              <w:t>1 տոննա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10 տոկոս, բայց ոչ պակաս, քան</w:t>
            </w:r>
            <w:r w:rsidRPr="0056695C">
              <w:rPr>
                <w:rFonts w:ascii="GHEA Grapalat" w:eastAsia="Times New Roman" w:hAnsi="GHEA Grapalat" w:cs="Times New Roman"/>
              </w:rPr>
              <w:br/>
              <w:t>1 տոննայի համար 32500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2710 19 710-2710 19 980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Քսայուղեր</w:t>
            </w:r>
          </w:p>
        </w:tc>
        <w:tc>
          <w:tcPr>
            <w:tcW w:w="30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տեղական արտադրության դեպքում` բացթողնման գին (առանց ավելացված արժեքի </w:t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 xml:space="preserve">հարկի և ակցիզային հարկի)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կամ 1 կգ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br/>
              <w:t xml:space="preserve">ներմուծման դեպքում` մաքսային արժեք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կամ 1 կգ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lastRenderedPageBreak/>
              <w:t>10 տոկոս,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բայց ոչ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պակաս, քան</w:t>
            </w:r>
            <w:r w:rsidRPr="0056695C">
              <w:rPr>
                <w:rFonts w:ascii="GHEA Grapalat" w:eastAsia="Times New Roman" w:hAnsi="GHEA Grapalat" w:cs="Times New Roman"/>
              </w:rPr>
              <w:br/>
            </w:r>
            <w:r w:rsidRPr="0056695C">
              <w:rPr>
                <w:rFonts w:ascii="GHEA Grapalat" w:eastAsia="Times New Roman" w:hAnsi="GHEA Grapalat" w:cs="Times New Roman"/>
              </w:rPr>
              <w:lastRenderedPageBreak/>
              <w:t>1 կգ-ի համար</w:t>
            </w:r>
            <w:r w:rsidRPr="0056695C">
              <w:rPr>
                <w:rFonts w:ascii="GHEA Grapalat" w:eastAsia="Times New Roman" w:hAnsi="GHEA Grapalat" w:cs="Times New Roman"/>
              </w:rPr>
              <w:br/>
              <w:t>400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896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lastRenderedPageBreak/>
              <w:t>(տողն ուժը կորցրել է</w:t>
            </w:r>
            <w:r w:rsidRPr="0056695C">
              <w:rPr>
                <w:rFonts w:ascii="Arial" w:eastAsia="Times New Roman" w:hAnsi="Arial" w:cs="Arial"/>
                <w:b/>
                <w:bCs/>
                <w:i/>
                <w:iCs/>
              </w:rPr>
              <w:t> </w:t>
            </w:r>
            <w:r w:rsidRPr="0056695C">
              <w:rPr>
                <w:rFonts w:ascii="GHEA Grapalat" w:eastAsia="Times New Roman" w:hAnsi="GHEA Grapalat" w:cs="Arial Unicode"/>
                <w:b/>
                <w:bCs/>
                <w:i/>
                <w:iCs/>
              </w:rPr>
              <w:t>22.05.14</w:t>
            </w:r>
            <w:r w:rsidRPr="0056695C">
              <w:rPr>
                <w:rFonts w:ascii="GHEA Grapalat" w:eastAsia="Times New Roman" w:hAnsi="GHEA Grapalat" w:cs="Times New Roman"/>
                <w:b/>
                <w:bCs/>
                <w:i/>
                <w:iCs/>
              </w:rPr>
              <w:t xml:space="preserve"> ՀՕ-24-Ն)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2402 10 00011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սիգարներ` ծխախոտ պարունակող</w:t>
            </w:r>
          </w:p>
        </w:tc>
        <w:tc>
          <w:tcPr>
            <w:tcW w:w="3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1000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հատ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550000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2402 90 00011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սիգարներ` այլ</w:t>
            </w:r>
          </w:p>
        </w:tc>
        <w:tc>
          <w:tcPr>
            <w:tcW w:w="3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2402 10 00012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սիգարելաներ` ծխախոտ պարունակող</w:t>
            </w:r>
          </w:p>
        </w:tc>
        <w:tc>
          <w:tcPr>
            <w:tcW w:w="3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1000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հատ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15000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2402 90 00012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սիգարելաներ` այլ</w:t>
            </w:r>
          </w:p>
        </w:tc>
        <w:tc>
          <w:tcPr>
            <w:tcW w:w="3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2402 20 90011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սիգարետներ` ծխախոտ պարունակող, ֆիլտրով</w:t>
            </w:r>
          </w:p>
        </w:tc>
        <w:tc>
          <w:tcPr>
            <w:tcW w:w="3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1000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հատ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5000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2402 20 10011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սիգարետներ` մեխակ պարունակող, ֆիլտրով</w:t>
            </w:r>
          </w:p>
        </w:tc>
        <w:tc>
          <w:tcPr>
            <w:tcW w:w="3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2402 90 00013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սիգարետներ` այլ, ֆիլտրով</w:t>
            </w:r>
          </w:p>
        </w:tc>
        <w:tc>
          <w:tcPr>
            <w:tcW w:w="3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2402 20 90012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սիգարետներ` ծխախոտ պարունակող, առանց ֆիլտրի</w:t>
            </w:r>
          </w:p>
        </w:tc>
        <w:tc>
          <w:tcPr>
            <w:tcW w:w="308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 xml:space="preserve">1000 </w:t>
            </w:r>
            <w:r w:rsidRPr="0056695C">
              <w:rPr>
                <w:rFonts w:ascii="GHEA Grapalat" w:eastAsia="Times New Roman" w:hAnsi="GHEA Grapalat" w:cs="Times New Roman"/>
              </w:rPr>
              <w:br/>
              <w:t>հատ</w:t>
            </w:r>
          </w:p>
        </w:tc>
        <w:tc>
          <w:tcPr>
            <w:tcW w:w="225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1400 դրամ</w:t>
            </w: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2402 20 10012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սիգարետներ` մեխակ պարունակող, առանց ֆիլտրի</w:t>
            </w:r>
          </w:p>
        </w:tc>
        <w:tc>
          <w:tcPr>
            <w:tcW w:w="3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  <w:tr w:rsidR="009A0D09" w:rsidRPr="0056695C" w:rsidTr="00282BDA">
        <w:trPr>
          <w:tblCellSpacing w:w="0" w:type="dxa"/>
          <w:jc w:val="center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2402 90 00014</w:t>
            </w:r>
          </w:p>
        </w:tc>
        <w:tc>
          <w:tcPr>
            <w:tcW w:w="19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  <w:r w:rsidRPr="0056695C">
              <w:rPr>
                <w:rFonts w:ascii="GHEA Grapalat" w:eastAsia="Times New Roman" w:hAnsi="GHEA Grapalat" w:cs="Times New Roman"/>
              </w:rPr>
              <w:t>սիգարետներ` այլ, առանց ֆիլտրի</w:t>
            </w:r>
          </w:p>
        </w:tc>
        <w:tc>
          <w:tcPr>
            <w:tcW w:w="308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2250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A0D09" w:rsidRPr="0056695C" w:rsidRDefault="009A0D09" w:rsidP="009A0D09">
            <w:pPr>
              <w:spacing w:after="0" w:line="240" w:lineRule="auto"/>
              <w:rPr>
                <w:rFonts w:ascii="GHEA Grapalat" w:eastAsia="Times New Roman" w:hAnsi="GHEA Grapalat" w:cs="Times New Roman"/>
              </w:rPr>
            </w:pPr>
          </w:p>
        </w:tc>
      </w:tr>
    </w:tbl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Arial" w:eastAsia="Times New Roman" w:hAnsi="Arial" w:cs="Arial"/>
        </w:rPr>
        <w:t> 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2. Սույն հոդվածի 1-ին կետին համապատասխան 2208 ծածկագրում ներառված` 40 տոկոսից բարձր սպիրտայնությամբ ապրանքատեսակների համար սպիրտայնության` 40 տոկոսը գերազանցող յուրաքանչյուր տոկոսային կետի համար հարկի դրույքաչափն ավելացվում է 7.5 դրամով (բացառությամբ կոնյակի սպիրտի), իսկ մինչև 9 տոկոս, ներառյալ`</w:t>
      </w:r>
      <w:r w:rsidRPr="0056695C">
        <w:rPr>
          <w:rFonts w:ascii="Arial" w:eastAsia="Times New Roman" w:hAnsi="Arial" w:cs="Arial"/>
        </w:rPr>
        <w:t> </w:t>
      </w:r>
      <w:r w:rsidRPr="0056695C">
        <w:rPr>
          <w:rFonts w:ascii="GHEA Grapalat" w:eastAsia="Times New Roman" w:hAnsi="GHEA Grapalat" w:cs="Arial Unicode"/>
        </w:rPr>
        <w:t>սպիրտայնություն պարունակող խմիչքների համար սահմանվում է յու</w:t>
      </w:r>
      <w:r w:rsidRPr="0056695C">
        <w:rPr>
          <w:rFonts w:ascii="GHEA Grapalat" w:eastAsia="Times New Roman" w:hAnsi="GHEA Grapalat" w:cs="Times New Roman"/>
        </w:rPr>
        <w:t xml:space="preserve">րաքանչյուր լիտրի համար՝ 100 դրամ: 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3.</w:t>
      </w:r>
      <w:r w:rsidRPr="0056695C">
        <w:rPr>
          <w:rFonts w:ascii="Arial" w:eastAsia="Times New Roman" w:hAnsi="Arial" w:cs="Arial"/>
        </w:rPr>
        <w:t> </w:t>
      </w:r>
      <w:r w:rsidRPr="0056695C">
        <w:rPr>
          <w:rFonts w:ascii="GHEA Grapalat" w:eastAsia="Times New Roman" w:hAnsi="GHEA Grapalat" w:cs="Arial Unicode"/>
        </w:rPr>
        <w:t xml:space="preserve"> </w:t>
      </w:r>
      <w:r w:rsidRPr="0056695C">
        <w:rPr>
          <w:rFonts w:ascii="GHEA Grapalat" w:eastAsia="Times New Roman" w:hAnsi="GHEA Grapalat" w:cs="Times New Roman"/>
          <w:b/>
          <w:bCs/>
          <w:i/>
          <w:iCs/>
        </w:rPr>
        <w:t>(</w:t>
      </w: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մասն</w:t>
      </w:r>
      <w:proofErr w:type="gramEnd"/>
      <w:r w:rsidRPr="0056695C">
        <w:rPr>
          <w:rFonts w:ascii="GHEA Grapalat" w:eastAsia="Times New Roman" w:hAnsi="GHEA Grapalat" w:cs="Times New Roman"/>
          <w:b/>
          <w:bCs/>
          <w:i/>
          <w:iCs/>
        </w:rPr>
        <w:t xml:space="preserve"> ուժը կորցրել է</w:t>
      </w:r>
      <w:r w:rsidRPr="0056695C">
        <w:rPr>
          <w:rFonts w:ascii="Arial" w:eastAsia="Times New Roman" w:hAnsi="Arial" w:cs="Arial"/>
          <w:b/>
          <w:bCs/>
          <w:i/>
          <w:iCs/>
        </w:rPr>
        <w:t> </w:t>
      </w:r>
      <w:r w:rsidRPr="0056695C">
        <w:rPr>
          <w:rFonts w:ascii="GHEA Grapalat" w:eastAsia="Times New Roman" w:hAnsi="GHEA Grapalat" w:cs="Arial Unicode"/>
          <w:b/>
          <w:bCs/>
          <w:i/>
          <w:iCs/>
        </w:rPr>
        <w:t>07.10.10 ՀՕ-126-Ն)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4.</w:t>
      </w:r>
      <w:r w:rsidRPr="0056695C">
        <w:rPr>
          <w:rFonts w:ascii="Arial" w:eastAsia="Times New Roman" w:hAnsi="Arial" w:cs="Arial"/>
        </w:rPr>
        <w:t> </w:t>
      </w:r>
      <w:r w:rsidRPr="0056695C">
        <w:rPr>
          <w:rFonts w:ascii="GHEA Grapalat" w:eastAsia="Times New Roman" w:hAnsi="GHEA Grapalat" w:cs="Arial Unicode"/>
        </w:rPr>
        <w:t xml:space="preserve"> </w:t>
      </w:r>
      <w:r w:rsidRPr="0056695C">
        <w:rPr>
          <w:rFonts w:ascii="GHEA Grapalat" w:eastAsia="Times New Roman" w:hAnsi="GHEA Grapalat" w:cs="Times New Roman"/>
          <w:b/>
          <w:bCs/>
          <w:i/>
          <w:iCs/>
        </w:rPr>
        <w:t>(</w:t>
      </w:r>
      <w:proofErr w:type="gramStart"/>
      <w:r w:rsidRPr="0056695C">
        <w:rPr>
          <w:rFonts w:ascii="GHEA Grapalat" w:eastAsia="Times New Roman" w:hAnsi="GHEA Grapalat" w:cs="Times New Roman"/>
          <w:b/>
          <w:bCs/>
          <w:i/>
          <w:iCs/>
        </w:rPr>
        <w:t>մասն</w:t>
      </w:r>
      <w:proofErr w:type="gramEnd"/>
      <w:r w:rsidRPr="0056695C">
        <w:rPr>
          <w:rFonts w:ascii="GHEA Grapalat" w:eastAsia="Times New Roman" w:hAnsi="GHEA Grapalat" w:cs="Times New Roman"/>
          <w:b/>
          <w:bCs/>
          <w:i/>
          <w:iCs/>
        </w:rPr>
        <w:t xml:space="preserve"> ուժը կորցրել է</w:t>
      </w:r>
      <w:r w:rsidRPr="0056695C">
        <w:rPr>
          <w:rFonts w:ascii="Arial" w:eastAsia="Times New Roman" w:hAnsi="Arial" w:cs="Arial"/>
          <w:b/>
          <w:bCs/>
          <w:i/>
          <w:iCs/>
        </w:rPr>
        <w:t> </w:t>
      </w:r>
      <w:r w:rsidRPr="0056695C">
        <w:rPr>
          <w:rFonts w:ascii="GHEA Grapalat" w:eastAsia="Times New Roman" w:hAnsi="GHEA Grapalat" w:cs="Arial Unicode"/>
          <w:b/>
          <w:bCs/>
          <w:i/>
          <w:iCs/>
        </w:rPr>
        <w:t>07.10.10 ՀՕ-126-Ն)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 xml:space="preserve">5. Ակցիզային հարկ վճարող համարվող անձանց, ինչպես նաև ակցիզային հարկ վճարող չհամարվող կազմակերպությունների և (կամ) անհատ ձեռնարկատերերի կողմից ԱՏԳ ԱԱ </w:t>
      </w:r>
      <w:r w:rsidRPr="0056695C">
        <w:rPr>
          <w:rFonts w:ascii="GHEA Grapalat" w:eastAsia="Times New Roman" w:hAnsi="GHEA Grapalat" w:cs="Times New Roman"/>
        </w:rPr>
        <w:lastRenderedPageBreak/>
        <w:t>2207 ապրանքախմբի ծածկագրին դասվող` շշալցված ապրանքների և 2208 ապրանքախմբի ծածկագրին դասվող ապրանքների (բացառությամբ 40 տոկոս և բարձր սպիրտայնությամբ չշշալցված կոնյակի և չշշալցված կոնյակի սպիրտի) օտարման (այդ թվում` անհատույց) դեպքում այդ ապրանքների օտարման գինը (ներառյալ` ակցիզային հարկը և (կամ) ավելացված արժեքի հարկը) չի կարող պակաս լինել 1 լիտրի համար 3500 ՀՀ դրամից` 100-տոկոսանոց սպիրտի վերահաշվարկով: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ԱՏԳ ԱԱ 220820, 220830 և 220840 ապրանքախմբի ծածկագրերին դասվող ապրանքներ ներմուծող կամ արտադրող (ներառյալ` շշալցնող կամ այլ կերպ տարայավորող) անձինք պարտավոր են տվյալ ապրանքի շշի կամ այլ տարայի վրա Հայաստանի Հանրապետության կառավարության սահմանած կարգով մակնշել ապրանքի հնացման աստիճանը՝ ըստ տարիների: ԱՏԳ ԱԱ 220820, 220830 և 220840 ապրանքախմբի ծածկագրերին դասվող ապրանքների հնացման աստիճանի վերաբերյալ շշի կամ այլ տարայի վրա մակնշման բացակայության դեպքում ակցիզային հարկը հաշվարկվում է սույն հոդվածի 1-ին մասի աղյուսակի՝ ԱՏԳ ԱԱ 2208 20, 2208 30, 2208 40 ծածկագրերին վերաբերող տողի «զ» ենթակետով սահմանված դրույքաչափից ոչ պակաս չափով: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GHEA Grapalat" w:eastAsia="Times New Roman" w:hAnsi="GHEA Grapalat" w:cs="Times New Roman"/>
        </w:rPr>
        <w:t>6. Բենզինի 1 տոննայի համար սահմանված ակցիզային հարկի և օրենսդրությամբ սահմանված կարգով հաշվարկված ԱԱՀ-ի հանրագումարը 112000 ՀՀ դրամից պակաս լինելու դեպքում ակցիզային հարկն ավելացվում է այն չափով, որպեսզի բենզինի 1 տոննայի համար գանձվող ակցիզային հարկի և ԱԱՀ-ի հանրագումարը հավասարվի 112000 ՀՀ դրամի: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  <w:b/>
          <w:bCs/>
          <w:i/>
          <w:iCs/>
        </w:rPr>
      </w:pPr>
      <w:r w:rsidRPr="0056695C">
        <w:rPr>
          <w:rFonts w:ascii="GHEA Grapalat" w:eastAsia="Times New Roman" w:hAnsi="GHEA Grapalat" w:cs="Times New Roman"/>
          <w:b/>
          <w:bCs/>
          <w:i/>
          <w:iCs/>
        </w:rPr>
        <w:t>(5-րդ հոդվածը փոփ., լրաց. 14.12.01 ՀՕ-280, 25.09.02 ՀՕ-415-Ն, լրաց. 30.04.08 ՀՕ-59-Ն, խմբ., լրաց.</w:t>
      </w:r>
      <w:r w:rsidRPr="0056695C">
        <w:rPr>
          <w:rFonts w:ascii="Arial" w:eastAsia="Times New Roman" w:hAnsi="Arial" w:cs="Arial"/>
          <w:b/>
          <w:bCs/>
          <w:i/>
          <w:iCs/>
        </w:rPr>
        <w:t> </w:t>
      </w:r>
      <w:r w:rsidRPr="0056695C">
        <w:rPr>
          <w:rFonts w:ascii="GHEA Grapalat" w:eastAsia="Times New Roman" w:hAnsi="GHEA Grapalat" w:cs="Arial Unicode"/>
          <w:b/>
          <w:bCs/>
          <w:i/>
          <w:iCs/>
        </w:rPr>
        <w:t>26.12.08 ՀՕ-28-Ն, խմբ. 26.02.09 ՀՕ-51-Ն, լրաց. 29.10.09 ՀՕ-202</w:t>
      </w:r>
      <w:r w:rsidRPr="0056695C">
        <w:rPr>
          <w:rFonts w:ascii="GHEA Grapalat" w:eastAsia="Times New Roman" w:hAnsi="GHEA Grapalat" w:cs="Times New Roman"/>
          <w:b/>
          <w:bCs/>
          <w:i/>
          <w:iCs/>
        </w:rPr>
        <w:t>-Ն, փոփ. 10.12.09 ՀՕ-224-Ն, խմբ., լրաց., փոփ.</w:t>
      </w:r>
      <w:r w:rsidRPr="0056695C">
        <w:rPr>
          <w:rFonts w:ascii="Arial" w:eastAsia="Times New Roman" w:hAnsi="Arial" w:cs="Arial"/>
          <w:b/>
          <w:bCs/>
          <w:i/>
          <w:iCs/>
        </w:rPr>
        <w:t> </w:t>
      </w:r>
      <w:r w:rsidRPr="0056695C">
        <w:rPr>
          <w:rFonts w:ascii="GHEA Grapalat" w:eastAsia="Times New Roman" w:hAnsi="GHEA Grapalat" w:cs="Arial Unicode"/>
          <w:b/>
          <w:bCs/>
          <w:i/>
          <w:iCs/>
        </w:rPr>
        <w:t>07.10.10 ՀՕ-126-Ն, լրաց. 14.09.11 ՀՕ-255-Ն, խմբ., լրաց. 06.12.11 ՀՕ-317-Ն, խմբ., լրաց., փոփ. 19.12.12 ՀՕ-250-Ն, փոփ. 22.05.14 ՀՕ-24-Ն</w:t>
      </w:r>
      <w:r w:rsidRPr="0056695C">
        <w:rPr>
          <w:rFonts w:ascii="GHEA Grapalat" w:eastAsia="Times New Roman" w:hAnsi="GHEA Grapalat" w:cs="Times New Roman"/>
          <w:b/>
          <w:bCs/>
          <w:i/>
          <w:iCs/>
        </w:rPr>
        <w:t>)</w:t>
      </w:r>
    </w:p>
    <w:p w:rsidR="009A0D09" w:rsidRPr="0056695C" w:rsidRDefault="009A0D09" w:rsidP="009A0D09">
      <w:pPr>
        <w:spacing w:after="0" w:line="240" w:lineRule="auto"/>
        <w:ind w:firstLine="235"/>
        <w:rPr>
          <w:rFonts w:ascii="GHEA Grapalat" w:eastAsia="Times New Roman" w:hAnsi="GHEA Grapalat" w:cs="Times New Roman"/>
        </w:rPr>
      </w:pPr>
      <w:r w:rsidRPr="0056695C">
        <w:rPr>
          <w:rFonts w:ascii="Arial" w:eastAsia="Times New Roman" w:hAnsi="Arial" w:cs="Arial"/>
        </w:rPr>
        <w:t> </w:t>
      </w:r>
    </w:p>
    <w:p w:rsidR="009A0D09" w:rsidRPr="0056695C" w:rsidRDefault="009A0D09">
      <w:pPr>
        <w:rPr>
          <w:rFonts w:ascii="GHEA Grapalat" w:hAnsi="GHEA Grapalat"/>
        </w:rPr>
      </w:pPr>
    </w:p>
    <w:sectPr w:rsidR="009A0D09" w:rsidRPr="0056695C" w:rsidSect="009A0D09">
      <w:pgSz w:w="11907" w:h="16839" w:code="9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C34B1"/>
    <w:multiLevelType w:val="hybridMultilevel"/>
    <w:tmpl w:val="E2B28656"/>
    <w:lvl w:ilvl="0" w:tplc="04090011">
      <w:start w:val="1"/>
      <w:numFmt w:val="decimal"/>
      <w:lvlText w:val="%1)"/>
      <w:lvlJc w:val="left"/>
      <w:pPr>
        <w:ind w:left="1396" w:hanging="360"/>
      </w:pPr>
    </w:lvl>
    <w:lvl w:ilvl="1" w:tplc="04090019" w:tentative="1">
      <w:start w:val="1"/>
      <w:numFmt w:val="lowerLetter"/>
      <w:lvlText w:val="%2."/>
      <w:lvlJc w:val="left"/>
      <w:pPr>
        <w:ind w:left="2116" w:hanging="360"/>
      </w:pPr>
    </w:lvl>
    <w:lvl w:ilvl="2" w:tplc="0409001B" w:tentative="1">
      <w:start w:val="1"/>
      <w:numFmt w:val="lowerRoman"/>
      <w:lvlText w:val="%3."/>
      <w:lvlJc w:val="right"/>
      <w:pPr>
        <w:ind w:left="2836" w:hanging="180"/>
      </w:pPr>
    </w:lvl>
    <w:lvl w:ilvl="3" w:tplc="0409000F" w:tentative="1">
      <w:start w:val="1"/>
      <w:numFmt w:val="decimal"/>
      <w:lvlText w:val="%4."/>
      <w:lvlJc w:val="left"/>
      <w:pPr>
        <w:ind w:left="3556" w:hanging="360"/>
      </w:pPr>
    </w:lvl>
    <w:lvl w:ilvl="4" w:tplc="04090019" w:tentative="1">
      <w:start w:val="1"/>
      <w:numFmt w:val="lowerLetter"/>
      <w:lvlText w:val="%5."/>
      <w:lvlJc w:val="left"/>
      <w:pPr>
        <w:ind w:left="4276" w:hanging="360"/>
      </w:pPr>
    </w:lvl>
    <w:lvl w:ilvl="5" w:tplc="0409001B" w:tentative="1">
      <w:start w:val="1"/>
      <w:numFmt w:val="lowerRoman"/>
      <w:lvlText w:val="%6."/>
      <w:lvlJc w:val="right"/>
      <w:pPr>
        <w:ind w:left="4996" w:hanging="180"/>
      </w:pPr>
    </w:lvl>
    <w:lvl w:ilvl="6" w:tplc="0409000F" w:tentative="1">
      <w:start w:val="1"/>
      <w:numFmt w:val="decimal"/>
      <w:lvlText w:val="%7."/>
      <w:lvlJc w:val="left"/>
      <w:pPr>
        <w:ind w:left="5716" w:hanging="360"/>
      </w:pPr>
    </w:lvl>
    <w:lvl w:ilvl="7" w:tplc="04090019" w:tentative="1">
      <w:start w:val="1"/>
      <w:numFmt w:val="lowerLetter"/>
      <w:lvlText w:val="%8."/>
      <w:lvlJc w:val="left"/>
      <w:pPr>
        <w:ind w:left="6436" w:hanging="360"/>
      </w:pPr>
    </w:lvl>
    <w:lvl w:ilvl="8" w:tplc="0409001B" w:tentative="1">
      <w:start w:val="1"/>
      <w:numFmt w:val="lowerRoman"/>
      <w:lvlText w:val="%9."/>
      <w:lvlJc w:val="right"/>
      <w:pPr>
        <w:ind w:left="7156" w:hanging="180"/>
      </w:pPr>
    </w:lvl>
  </w:abstractNum>
  <w:abstractNum w:abstractNumId="1">
    <w:nsid w:val="3D286C99"/>
    <w:multiLevelType w:val="hybridMultilevel"/>
    <w:tmpl w:val="58B693F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71E6F50"/>
    <w:multiLevelType w:val="hybridMultilevel"/>
    <w:tmpl w:val="1C8A3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6073E"/>
    <w:multiLevelType w:val="hybridMultilevel"/>
    <w:tmpl w:val="6E1EDFD2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4">
    <w:nsid w:val="72173AA4"/>
    <w:multiLevelType w:val="hybridMultilevel"/>
    <w:tmpl w:val="6E1EDFD2"/>
    <w:lvl w:ilvl="0" w:tplc="04090011">
      <w:start w:val="1"/>
      <w:numFmt w:val="decimal"/>
      <w:lvlText w:val="%1)"/>
      <w:lvlJc w:val="left"/>
      <w:pPr>
        <w:ind w:left="1521" w:hanging="360"/>
      </w:pPr>
    </w:lvl>
    <w:lvl w:ilvl="1" w:tplc="04090019" w:tentative="1">
      <w:start w:val="1"/>
      <w:numFmt w:val="lowerLetter"/>
      <w:lvlText w:val="%2."/>
      <w:lvlJc w:val="left"/>
      <w:pPr>
        <w:ind w:left="2241" w:hanging="360"/>
      </w:pPr>
    </w:lvl>
    <w:lvl w:ilvl="2" w:tplc="0409001B" w:tentative="1">
      <w:start w:val="1"/>
      <w:numFmt w:val="lowerRoman"/>
      <w:lvlText w:val="%3."/>
      <w:lvlJc w:val="right"/>
      <w:pPr>
        <w:ind w:left="2961" w:hanging="180"/>
      </w:pPr>
    </w:lvl>
    <w:lvl w:ilvl="3" w:tplc="0409000F" w:tentative="1">
      <w:start w:val="1"/>
      <w:numFmt w:val="decimal"/>
      <w:lvlText w:val="%4."/>
      <w:lvlJc w:val="left"/>
      <w:pPr>
        <w:ind w:left="3681" w:hanging="360"/>
      </w:pPr>
    </w:lvl>
    <w:lvl w:ilvl="4" w:tplc="04090019" w:tentative="1">
      <w:start w:val="1"/>
      <w:numFmt w:val="lowerLetter"/>
      <w:lvlText w:val="%5."/>
      <w:lvlJc w:val="left"/>
      <w:pPr>
        <w:ind w:left="4401" w:hanging="360"/>
      </w:pPr>
    </w:lvl>
    <w:lvl w:ilvl="5" w:tplc="0409001B" w:tentative="1">
      <w:start w:val="1"/>
      <w:numFmt w:val="lowerRoman"/>
      <w:lvlText w:val="%6."/>
      <w:lvlJc w:val="right"/>
      <w:pPr>
        <w:ind w:left="5121" w:hanging="180"/>
      </w:pPr>
    </w:lvl>
    <w:lvl w:ilvl="6" w:tplc="0409000F" w:tentative="1">
      <w:start w:val="1"/>
      <w:numFmt w:val="decimal"/>
      <w:lvlText w:val="%7."/>
      <w:lvlJc w:val="left"/>
      <w:pPr>
        <w:ind w:left="5841" w:hanging="360"/>
      </w:pPr>
    </w:lvl>
    <w:lvl w:ilvl="7" w:tplc="04090019" w:tentative="1">
      <w:start w:val="1"/>
      <w:numFmt w:val="lowerLetter"/>
      <w:lvlText w:val="%8."/>
      <w:lvlJc w:val="left"/>
      <w:pPr>
        <w:ind w:left="6561" w:hanging="360"/>
      </w:pPr>
    </w:lvl>
    <w:lvl w:ilvl="8" w:tplc="0409001B" w:tentative="1">
      <w:start w:val="1"/>
      <w:numFmt w:val="lowerRoman"/>
      <w:lvlText w:val="%9."/>
      <w:lvlJc w:val="right"/>
      <w:pPr>
        <w:ind w:left="7281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9A0D09"/>
    <w:rsid w:val="00012307"/>
    <w:rsid w:val="00031B41"/>
    <w:rsid w:val="000B7AAA"/>
    <w:rsid w:val="000E14A6"/>
    <w:rsid w:val="000F7385"/>
    <w:rsid w:val="001476D6"/>
    <w:rsid w:val="00172B7C"/>
    <w:rsid w:val="0022360E"/>
    <w:rsid w:val="002530AF"/>
    <w:rsid w:val="0026137E"/>
    <w:rsid w:val="00282BDA"/>
    <w:rsid w:val="002B1E1F"/>
    <w:rsid w:val="002B5EC8"/>
    <w:rsid w:val="002C30AC"/>
    <w:rsid w:val="003E5889"/>
    <w:rsid w:val="004053BA"/>
    <w:rsid w:val="004974C0"/>
    <w:rsid w:val="004A4904"/>
    <w:rsid w:val="00530BBD"/>
    <w:rsid w:val="0055148A"/>
    <w:rsid w:val="0056695C"/>
    <w:rsid w:val="00656ACE"/>
    <w:rsid w:val="006633B9"/>
    <w:rsid w:val="00692087"/>
    <w:rsid w:val="007967C7"/>
    <w:rsid w:val="007A435F"/>
    <w:rsid w:val="007B38C9"/>
    <w:rsid w:val="007C017D"/>
    <w:rsid w:val="00811213"/>
    <w:rsid w:val="008E43BD"/>
    <w:rsid w:val="00942593"/>
    <w:rsid w:val="009A0D09"/>
    <w:rsid w:val="009C2AB0"/>
    <w:rsid w:val="009F2C45"/>
    <w:rsid w:val="00A126AA"/>
    <w:rsid w:val="00A419C7"/>
    <w:rsid w:val="00A41C58"/>
    <w:rsid w:val="00A52771"/>
    <w:rsid w:val="00A86D63"/>
    <w:rsid w:val="00AC28FF"/>
    <w:rsid w:val="00AD7D99"/>
    <w:rsid w:val="00E11BC0"/>
    <w:rsid w:val="00E26B78"/>
    <w:rsid w:val="00E9775B"/>
    <w:rsid w:val="00EE6DC2"/>
    <w:rsid w:val="00F31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30AF"/>
  </w:style>
  <w:style w:type="paragraph" w:styleId="Heading2">
    <w:name w:val="heading 2"/>
    <w:basedOn w:val="Normal"/>
    <w:link w:val="Heading2Char"/>
    <w:uiPriority w:val="9"/>
    <w:qFormat/>
    <w:rsid w:val="009A0D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A0D0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A0D0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A0D0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9A0D09"/>
    <w:rPr>
      <w:color w:val="0051AD"/>
      <w:u w:val="single"/>
    </w:rPr>
  </w:style>
  <w:style w:type="character" w:styleId="Strong">
    <w:name w:val="Strong"/>
    <w:basedOn w:val="DefaultParagraphFont"/>
    <w:uiPriority w:val="22"/>
    <w:qFormat/>
    <w:rsid w:val="009A0D09"/>
    <w:rPr>
      <w:b/>
      <w:bCs/>
    </w:rPr>
  </w:style>
  <w:style w:type="paragraph" w:styleId="NormalWeb">
    <w:name w:val="Normal (Web)"/>
    <w:basedOn w:val="Normal"/>
    <w:unhideWhenUsed/>
    <w:rsid w:val="009A0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A0D09"/>
    <w:rPr>
      <w:i/>
      <w:iCs/>
    </w:rPr>
  </w:style>
  <w:style w:type="character" w:customStyle="1" w:styleId="normChar">
    <w:name w:val="norm Char"/>
    <w:basedOn w:val="DefaultParagraphFont"/>
    <w:link w:val="norm"/>
    <w:locked/>
    <w:rsid w:val="007C017D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7C017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locked/>
    <w:rsid w:val="007C017D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7C017D"/>
    <w:pPr>
      <w:spacing w:after="0" w:line="240" w:lineRule="auto"/>
      <w:jc w:val="center"/>
    </w:pPr>
    <w:rPr>
      <w:rFonts w:ascii="Arial Armenian" w:hAnsi="Arial Armenian"/>
      <w:lang w:eastAsia="ru-RU"/>
    </w:rPr>
  </w:style>
  <w:style w:type="paragraph" w:styleId="ListParagraph">
    <w:name w:val="List Paragraph"/>
    <w:basedOn w:val="Normal"/>
    <w:uiPriority w:val="34"/>
    <w:qFormat/>
    <w:rsid w:val="006920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04928">
              <w:marLeft w:val="0"/>
              <w:marRight w:val="0"/>
              <w:marTop w:val="14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8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5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0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18</Pages>
  <Words>3981</Words>
  <Characters>22696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PetrosQ</cp:lastModifiedBy>
  <cp:revision>23</cp:revision>
  <dcterms:created xsi:type="dcterms:W3CDTF">2014-08-29T10:36:00Z</dcterms:created>
  <dcterms:modified xsi:type="dcterms:W3CDTF">2014-10-24T14:52:00Z</dcterms:modified>
</cp:coreProperties>
</file>