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272" w:rsidRPr="00D17244" w:rsidRDefault="00765272" w:rsidP="00765272">
      <w:pPr>
        <w:spacing w:after="0"/>
        <w:jc w:val="right"/>
        <w:rPr>
          <w:rFonts w:ascii="GHEA Grapalat" w:hAnsi="GHEA Grapalat"/>
          <w:lang w:val="fr-CA"/>
        </w:rPr>
      </w:pPr>
      <w:r w:rsidRPr="00D17244">
        <w:rPr>
          <w:rFonts w:ascii="GHEA Grapalat" w:hAnsi="GHEA Grapalat" w:cs="Sylfaen"/>
          <w:lang w:val="fr-CA"/>
        </w:rPr>
        <w:t>Նախագիծ</w:t>
      </w:r>
    </w:p>
    <w:p w:rsidR="00765272" w:rsidRPr="00D17244" w:rsidRDefault="00765272" w:rsidP="00765272">
      <w:pPr>
        <w:spacing w:after="0"/>
        <w:jc w:val="right"/>
        <w:rPr>
          <w:rFonts w:ascii="GHEA Grapalat" w:hAnsi="GHEA Grapalat"/>
          <w:lang w:val="fr-CA"/>
        </w:rPr>
      </w:pPr>
      <w:r w:rsidRPr="00D17244">
        <w:rPr>
          <w:rFonts w:ascii="GHEA Grapalat" w:hAnsi="GHEA Grapalat"/>
          <w:lang w:val="fr-CA"/>
        </w:rPr>
        <w:t>--------------------</w:t>
      </w:r>
    </w:p>
    <w:p w:rsidR="00765272" w:rsidRPr="00D17244" w:rsidRDefault="00765272" w:rsidP="00765272">
      <w:pPr>
        <w:spacing w:after="0"/>
        <w:jc w:val="right"/>
        <w:rPr>
          <w:rFonts w:ascii="GHEA Grapalat" w:hAnsi="GHEA Grapalat"/>
          <w:lang w:val="fr-CA"/>
        </w:rPr>
      </w:pPr>
      <w:r w:rsidRPr="00D17244">
        <w:rPr>
          <w:rFonts w:ascii="GHEA Grapalat" w:hAnsi="GHEA Grapalat" w:cs="Sylfaen"/>
          <w:lang w:val="fr-CA"/>
        </w:rPr>
        <w:t>Արձանագրային</w:t>
      </w:r>
    </w:p>
    <w:p w:rsidR="00765272" w:rsidRPr="00D17244" w:rsidRDefault="00765272" w:rsidP="00765272">
      <w:pPr>
        <w:spacing w:after="0"/>
        <w:jc w:val="right"/>
        <w:rPr>
          <w:rFonts w:ascii="GHEA Grapalat" w:hAnsi="GHEA Grapalat"/>
          <w:lang w:val="fr-CA"/>
        </w:rPr>
      </w:pPr>
    </w:p>
    <w:p w:rsidR="00765272" w:rsidRPr="00D17244" w:rsidRDefault="00765272" w:rsidP="00765272">
      <w:pPr>
        <w:spacing w:line="360" w:lineRule="auto"/>
        <w:jc w:val="right"/>
        <w:rPr>
          <w:rFonts w:ascii="GHEA Grapalat" w:hAnsi="GHEA Grapalat"/>
          <w:lang w:val="fr-CA"/>
        </w:rPr>
      </w:pPr>
    </w:p>
    <w:p w:rsidR="004E5951" w:rsidRPr="00D17244" w:rsidRDefault="00A43E1E" w:rsidP="004E5951">
      <w:pPr>
        <w:spacing w:after="0"/>
        <w:ind w:left="1354" w:right="1109"/>
        <w:jc w:val="both"/>
        <w:rPr>
          <w:rFonts w:ascii="GHEA Grapalat" w:hAnsi="GHEA Grapalat"/>
          <w:lang w:val="fr-CA"/>
        </w:rPr>
      </w:pPr>
      <w:r w:rsidRPr="00D17244">
        <w:rPr>
          <w:rFonts w:ascii="GHEA Grapalat" w:hAnsi="GHEA Grapalat"/>
          <w:bCs/>
          <w:lang w:val="fr-CA"/>
        </w:rPr>
        <w:t>«</w:t>
      </w:r>
      <w:r w:rsidRPr="00D17244">
        <w:rPr>
          <w:rFonts w:ascii="GHEA Grapalat" w:hAnsi="GHEA Grapalat" w:cs="Sylfaen"/>
          <w:bCs/>
        </w:rPr>
        <w:t>Շրջանառության հարկի մա</w:t>
      </w:r>
      <w:r w:rsidRPr="00D17244">
        <w:rPr>
          <w:rFonts w:ascii="GHEA Grapalat" w:hAnsi="GHEA Grapalat" w:cs="Sylfaen"/>
          <w:bCs/>
          <w:lang w:val="fr-CA"/>
        </w:rPr>
        <w:softHyphen/>
      </w:r>
      <w:r w:rsidRPr="00D17244">
        <w:rPr>
          <w:rFonts w:ascii="GHEA Grapalat" w:hAnsi="GHEA Grapalat" w:cs="Sylfaen"/>
          <w:bCs/>
        </w:rPr>
        <w:t>սին</w:t>
      </w:r>
      <w:r w:rsidRPr="00D17244">
        <w:rPr>
          <w:rFonts w:ascii="GHEA Grapalat" w:hAnsi="GHEA Grapalat" w:cs="Sylfaen"/>
          <w:bCs/>
          <w:lang w:val="fr-CA"/>
        </w:rPr>
        <w:t>»</w:t>
      </w:r>
      <w:r w:rsidRPr="00D17244">
        <w:rPr>
          <w:rFonts w:ascii="GHEA Grapalat" w:hAnsi="GHEA Grapalat"/>
          <w:bCs/>
          <w:lang w:val="fr-CA"/>
        </w:rPr>
        <w:t xml:space="preserve"> </w:t>
      </w:r>
      <w:r w:rsidRPr="00D17244">
        <w:rPr>
          <w:rFonts w:ascii="GHEA Grapalat" w:hAnsi="GHEA Grapalat" w:cs="Sylfaen"/>
          <w:bCs/>
        </w:rPr>
        <w:t>Հայաստանի</w:t>
      </w:r>
      <w:r w:rsidRPr="00D17244">
        <w:rPr>
          <w:rFonts w:ascii="GHEA Grapalat" w:hAnsi="GHEA Grapalat"/>
          <w:bCs/>
          <w:lang w:val="fr-CA"/>
        </w:rPr>
        <w:t xml:space="preserve"> </w:t>
      </w:r>
      <w:r w:rsidRPr="00D17244">
        <w:rPr>
          <w:rFonts w:ascii="GHEA Grapalat" w:hAnsi="GHEA Grapalat" w:cs="Sylfaen"/>
          <w:bCs/>
        </w:rPr>
        <w:t>Հանրապե</w:t>
      </w:r>
      <w:r w:rsidRPr="00D17244">
        <w:rPr>
          <w:rFonts w:ascii="GHEA Grapalat" w:hAnsi="GHEA Grapalat" w:cs="Sylfaen"/>
          <w:bCs/>
        </w:rPr>
        <w:softHyphen/>
        <w:t>տու</w:t>
      </w:r>
      <w:r w:rsidRPr="00D17244">
        <w:rPr>
          <w:rFonts w:ascii="GHEA Grapalat" w:hAnsi="GHEA Grapalat" w:cs="Sylfaen"/>
          <w:bCs/>
        </w:rPr>
        <w:softHyphen/>
        <w:t>թյան</w:t>
      </w:r>
      <w:r w:rsidRPr="00D17244">
        <w:rPr>
          <w:rFonts w:ascii="GHEA Grapalat" w:hAnsi="GHEA Grapalat"/>
          <w:bCs/>
          <w:lang w:val="fr-CA"/>
        </w:rPr>
        <w:t xml:space="preserve"> </w:t>
      </w:r>
      <w:r w:rsidRPr="00D17244">
        <w:rPr>
          <w:rFonts w:ascii="GHEA Grapalat" w:hAnsi="GHEA Grapalat" w:cs="Sylfaen"/>
          <w:bCs/>
        </w:rPr>
        <w:t>օրեն</w:t>
      </w:r>
      <w:r w:rsidRPr="00D17244">
        <w:rPr>
          <w:rFonts w:ascii="GHEA Grapalat" w:hAnsi="GHEA Grapalat" w:cs="Sylfaen"/>
          <w:bCs/>
        </w:rPr>
        <w:softHyphen/>
        <w:t>քում</w:t>
      </w:r>
      <w:r w:rsidRPr="00D17244">
        <w:rPr>
          <w:rFonts w:ascii="GHEA Grapalat" w:hAnsi="GHEA Grapalat"/>
          <w:bCs/>
          <w:lang w:val="fr-CA"/>
        </w:rPr>
        <w:t xml:space="preserve"> </w:t>
      </w:r>
      <w:r w:rsidRPr="00D17244">
        <w:rPr>
          <w:rFonts w:ascii="GHEA Grapalat" w:hAnsi="GHEA Grapalat" w:cs="Sylfaen"/>
          <w:bCs/>
        </w:rPr>
        <w:t>փոփոխություններ և լրացումներ կատարելու</w:t>
      </w:r>
      <w:r w:rsidRPr="00D17244">
        <w:rPr>
          <w:rFonts w:ascii="GHEA Grapalat" w:hAnsi="GHEA Grapalat"/>
          <w:bCs/>
          <w:lang w:val="fr-CA"/>
        </w:rPr>
        <w:t xml:space="preserve"> </w:t>
      </w:r>
      <w:r w:rsidRPr="00D17244">
        <w:rPr>
          <w:rFonts w:ascii="GHEA Grapalat" w:hAnsi="GHEA Grapalat" w:cs="Sylfaen"/>
          <w:bCs/>
        </w:rPr>
        <w:t>մա</w:t>
      </w:r>
      <w:r w:rsidRPr="00D17244">
        <w:rPr>
          <w:rFonts w:ascii="GHEA Grapalat" w:hAnsi="GHEA Grapalat" w:cs="Sylfaen"/>
          <w:bCs/>
          <w:lang w:val="fr-CA"/>
        </w:rPr>
        <w:softHyphen/>
      </w:r>
      <w:r w:rsidRPr="00D17244">
        <w:rPr>
          <w:rFonts w:ascii="GHEA Grapalat" w:hAnsi="GHEA Grapalat" w:cs="Sylfaen"/>
          <w:bCs/>
        </w:rPr>
        <w:t>սին</w:t>
      </w:r>
      <w:r w:rsidRPr="00D17244">
        <w:rPr>
          <w:rFonts w:ascii="GHEA Grapalat" w:hAnsi="GHEA Grapalat" w:cs="Sylfaen"/>
          <w:bCs/>
          <w:lang w:val="fr-CA"/>
        </w:rPr>
        <w:t xml:space="preserve">» և </w:t>
      </w:r>
      <w:r w:rsidRPr="00D17244">
        <w:rPr>
          <w:rFonts w:ascii="GHEA Grapalat" w:hAnsi="GHEA Grapalat"/>
          <w:bCs/>
          <w:lang w:val="fr-CA"/>
        </w:rPr>
        <w:t>«</w:t>
      </w:r>
      <w:r w:rsidRPr="00D17244">
        <w:rPr>
          <w:rFonts w:ascii="GHEA Grapalat" w:hAnsi="GHEA Grapalat" w:cs="Sylfaen"/>
          <w:bCs/>
        </w:rPr>
        <w:t>Հա</w:t>
      </w:r>
      <w:r w:rsidRPr="00D17244">
        <w:rPr>
          <w:rFonts w:ascii="GHEA Grapalat" w:hAnsi="GHEA Grapalat" w:cs="Sylfaen"/>
          <w:bCs/>
        </w:rPr>
        <w:softHyphen/>
        <w:t>յաս</w:t>
      </w:r>
      <w:r w:rsidRPr="00D17244">
        <w:rPr>
          <w:rFonts w:ascii="GHEA Grapalat" w:hAnsi="GHEA Grapalat" w:cs="Sylfaen"/>
          <w:bCs/>
        </w:rPr>
        <w:softHyphen/>
        <w:t>տանի</w:t>
      </w:r>
      <w:r w:rsidRPr="00D17244">
        <w:rPr>
          <w:rFonts w:ascii="GHEA Grapalat" w:hAnsi="GHEA Grapalat"/>
          <w:bCs/>
          <w:lang w:val="fr-CA"/>
        </w:rPr>
        <w:t xml:space="preserve"> </w:t>
      </w:r>
      <w:r w:rsidRPr="00D17244">
        <w:rPr>
          <w:rFonts w:ascii="GHEA Grapalat" w:hAnsi="GHEA Grapalat" w:cs="Sylfaen"/>
          <w:bCs/>
        </w:rPr>
        <w:t>Հանրապե</w:t>
      </w:r>
      <w:r w:rsidRPr="00D17244">
        <w:rPr>
          <w:rFonts w:ascii="GHEA Grapalat" w:hAnsi="GHEA Grapalat" w:cs="Sylfaen"/>
          <w:bCs/>
        </w:rPr>
        <w:softHyphen/>
        <w:t>տու</w:t>
      </w:r>
      <w:r w:rsidRPr="00D17244">
        <w:rPr>
          <w:rFonts w:ascii="GHEA Grapalat" w:hAnsi="GHEA Grapalat" w:cs="Sylfaen"/>
          <w:bCs/>
        </w:rPr>
        <w:softHyphen/>
        <w:t>թյունում ստուգումների կազմակերպման և անց</w:t>
      </w:r>
      <w:r w:rsidRPr="00D17244">
        <w:rPr>
          <w:rFonts w:ascii="GHEA Grapalat" w:hAnsi="GHEA Grapalat" w:cs="Sylfaen"/>
          <w:bCs/>
        </w:rPr>
        <w:softHyphen/>
        <w:t>կացման</w:t>
      </w:r>
      <w:r w:rsidRPr="00D17244">
        <w:rPr>
          <w:rFonts w:ascii="GHEA Grapalat" w:hAnsi="GHEA Grapalat"/>
          <w:bCs/>
          <w:lang w:val="fr-CA"/>
        </w:rPr>
        <w:t xml:space="preserve"> </w:t>
      </w:r>
      <w:r w:rsidRPr="00D17244">
        <w:rPr>
          <w:rFonts w:ascii="GHEA Grapalat" w:hAnsi="GHEA Grapalat" w:cs="Sylfaen"/>
          <w:bCs/>
        </w:rPr>
        <w:t>մա</w:t>
      </w:r>
      <w:r w:rsidRPr="00D17244">
        <w:rPr>
          <w:rFonts w:ascii="GHEA Grapalat" w:hAnsi="GHEA Grapalat" w:cs="Sylfaen"/>
          <w:bCs/>
          <w:lang w:val="fr-CA"/>
        </w:rPr>
        <w:softHyphen/>
      </w:r>
      <w:r w:rsidRPr="00D17244">
        <w:rPr>
          <w:rFonts w:ascii="GHEA Grapalat" w:hAnsi="GHEA Grapalat" w:cs="Sylfaen"/>
          <w:bCs/>
        </w:rPr>
        <w:t>սին</w:t>
      </w:r>
      <w:r w:rsidRPr="00D17244">
        <w:rPr>
          <w:rFonts w:ascii="GHEA Grapalat" w:hAnsi="GHEA Grapalat" w:cs="Sylfaen"/>
          <w:bCs/>
          <w:lang w:val="fr-CA"/>
        </w:rPr>
        <w:t>»</w:t>
      </w:r>
      <w:r w:rsidRPr="00D17244">
        <w:rPr>
          <w:rFonts w:ascii="GHEA Grapalat" w:hAnsi="GHEA Grapalat"/>
          <w:bCs/>
          <w:lang w:val="fr-CA"/>
        </w:rPr>
        <w:t xml:space="preserve"> </w:t>
      </w:r>
      <w:r w:rsidRPr="00D17244">
        <w:rPr>
          <w:rFonts w:ascii="GHEA Grapalat" w:hAnsi="GHEA Grapalat" w:cs="Sylfaen"/>
          <w:bCs/>
        </w:rPr>
        <w:t>Հայաստանի</w:t>
      </w:r>
      <w:r w:rsidRPr="00D17244">
        <w:rPr>
          <w:rFonts w:ascii="GHEA Grapalat" w:hAnsi="GHEA Grapalat"/>
          <w:bCs/>
          <w:lang w:val="fr-CA"/>
        </w:rPr>
        <w:t xml:space="preserve"> </w:t>
      </w:r>
      <w:r w:rsidRPr="00D17244">
        <w:rPr>
          <w:rFonts w:ascii="GHEA Grapalat" w:hAnsi="GHEA Grapalat" w:cs="Sylfaen"/>
          <w:bCs/>
        </w:rPr>
        <w:t>Հանրապե</w:t>
      </w:r>
      <w:r w:rsidRPr="00D17244">
        <w:rPr>
          <w:rFonts w:ascii="GHEA Grapalat" w:hAnsi="GHEA Grapalat" w:cs="Sylfaen"/>
          <w:bCs/>
        </w:rPr>
        <w:softHyphen/>
        <w:t>տու</w:t>
      </w:r>
      <w:r w:rsidRPr="00D17244">
        <w:rPr>
          <w:rFonts w:ascii="GHEA Grapalat" w:hAnsi="GHEA Grapalat" w:cs="Sylfaen"/>
          <w:bCs/>
        </w:rPr>
        <w:softHyphen/>
        <w:t>թյան</w:t>
      </w:r>
      <w:r w:rsidRPr="00D17244">
        <w:rPr>
          <w:rFonts w:ascii="GHEA Grapalat" w:hAnsi="GHEA Grapalat"/>
          <w:bCs/>
          <w:lang w:val="fr-CA"/>
        </w:rPr>
        <w:t xml:space="preserve"> </w:t>
      </w:r>
      <w:r w:rsidRPr="00D17244">
        <w:rPr>
          <w:rFonts w:ascii="GHEA Grapalat" w:hAnsi="GHEA Grapalat" w:cs="Sylfaen"/>
          <w:bCs/>
        </w:rPr>
        <w:t>օրենքում</w:t>
      </w:r>
      <w:r w:rsidRPr="00D17244">
        <w:rPr>
          <w:rFonts w:ascii="GHEA Grapalat" w:hAnsi="GHEA Grapalat"/>
          <w:bCs/>
          <w:lang w:val="fr-CA"/>
        </w:rPr>
        <w:t xml:space="preserve"> </w:t>
      </w:r>
      <w:r w:rsidRPr="00D17244">
        <w:rPr>
          <w:rFonts w:ascii="GHEA Grapalat" w:hAnsi="GHEA Grapalat" w:cs="Sylfaen"/>
          <w:bCs/>
        </w:rPr>
        <w:t>լրա</w:t>
      </w:r>
      <w:r w:rsidRPr="00D17244">
        <w:rPr>
          <w:rFonts w:ascii="GHEA Grapalat" w:hAnsi="GHEA Grapalat" w:cs="Sylfaen"/>
          <w:bCs/>
        </w:rPr>
        <w:softHyphen/>
        <w:t>ցում կատարելու</w:t>
      </w:r>
      <w:r w:rsidRPr="00D17244">
        <w:rPr>
          <w:rFonts w:ascii="GHEA Grapalat" w:hAnsi="GHEA Grapalat"/>
          <w:bCs/>
          <w:lang w:val="fr-CA"/>
        </w:rPr>
        <w:t xml:space="preserve"> </w:t>
      </w:r>
      <w:r w:rsidRPr="00D17244">
        <w:rPr>
          <w:rFonts w:ascii="GHEA Grapalat" w:hAnsi="GHEA Grapalat" w:cs="Sylfaen"/>
          <w:bCs/>
        </w:rPr>
        <w:t>մա</w:t>
      </w:r>
      <w:r w:rsidRPr="00D17244">
        <w:rPr>
          <w:rFonts w:ascii="GHEA Grapalat" w:hAnsi="GHEA Grapalat" w:cs="Sylfaen"/>
          <w:bCs/>
          <w:lang w:val="fr-CA"/>
        </w:rPr>
        <w:softHyphen/>
      </w:r>
      <w:r w:rsidRPr="00D17244">
        <w:rPr>
          <w:rFonts w:ascii="GHEA Grapalat" w:hAnsi="GHEA Grapalat" w:cs="Sylfaen"/>
          <w:bCs/>
        </w:rPr>
        <w:t>սին</w:t>
      </w:r>
      <w:r w:rsidRPr="00D17244">
        <w:rPr>
          <w:rFonts w:ascii="GHEA Grapalat" w:hAnsi="GHEA Grapalat" w:cs="Sylfaen"/>
          <w:bCs/>
          <w:lang w:val="fr-CA"/>
        </w:rPr>
        <w:t xml:space="preserve">» </w:t>
      </w:r>
      <w:r w:rsidRPr="00D17244">
        <w:rPr>
          <w:rFonts w:ascii="GHEA Grapalat" w:hAnsi="GHEA Grapalat" w:cs="Sylfaen"/>
          <w:lang w:val="fr-CA"/>
        </w:rPr>
        <w:t>Հայաստանի</w:t>
      </w:r>
      <w:r w:rsidRPr="00D17244">
        <w:rPr>
          <w:rFonts w:ascii="GHEA Grapalat" w:hAnsi="GHEA Grapalat"/>
          <w:lang w:val="fr-CA"/>
        </w:rPr>
        <w:t xml:space="preserve"> </w:t>
      </w:r>
      <w:r w:rsidRPr="00D17244">
        <w:rPr>
          <w:rFonts w:ascii="GHEA Grapalat" w:hAnsi="GHEA Grapalat" w:cs="Sylfaen"/>
          <w:lang w:val="fr-CA"/>
        </w:rPr>
        <w:t>Հան</w:t>
      </w:r>
      <w:r w:rsidRPr="00D17244">
        <w:rPr>
          <w:rFonts w:ascii="GHEA Grapalat" w:hAnsi="GHEA Grapalat" w:cs="Sylfaen"/>
          <w:lang w:val="fr-CA"/>
        </w:rPr>
        <w:softHyphen/>
        <w:t>րապետության</w:t>
      </w:r>
      <w:r w:rsidRPr="00D17244">
        <w:rPr>
          <w:rFonts w:ascii="GHEA Grapalat" w:hAnsi="GHEA Grapalat"/>
          <w:lang w:val="fr-CA"/>
        </w:rPr>
        <w:t xml:space="preserve"> </w:t>
      </w:r>
      <w:r w:rsidRPr="00D17244">
        <w:rPr>
          <w:rFonts w:ascii="GHEA Grapalat" w:hAnsi="GHEA Grapalat" w:cs="Sylfaen"/>
          <w:lang w:val="fr-CA"/>
        </w:rPr>
        <w:t>օրենքների</w:t>
      </w:r>
      <w:r w:rsidRPr="00D17244">
        <w:rPr>
          <w:rFonts w:ascii="GHEA Grapalat" w:hAnsi="GHEA Grapalat"/>
          <w:lang w:val="fr-CA"/>
        </w:rPr>
        <w:t xml:space="preserve"> </w:t>
      </w:r>
      <w:r w:rsidRPr="00D17244">
        <w:rPr>
          <w:rFonts w:ascii="GHEA Grapalat" w:hAnsi="GHEA Grapalat" w:cs="Sylfaen"/>
          <w:lang w:val="fr-CA"/>
        </w:rPr>
        <w:t>նա</w:t>
      </w:r>
      <w:r w:rsidRPr="00D17244">
        <w:rPr>
          <w:rFonts w:ascii="GHEA Grapalat" w:hAnsi="GHEA Grapalat" w:cs="Sylfaen"/>
          <w:lang w:val="fr-CA"/>
        </w:rPr>
        <w:softHyphen/>
        <w:t>խագծերի</w:t>
      </w:r>
      <w:r w:rsidRPr="00D17244">
        <w:rPr>
          <w:rFonts w:ascii="GHEA Grapalat" w:hAnsi="GHEA Grapalat"/>
          <w:lang w:val="fr-CA"/>
        </w:rPr>
        <w:t xml:space="preserve"> փաթեթի</w:t>
      </w:r>
      <w:r w:rsidR="004E5951" w:rsidRPr="00D17244">
        <w:rPr>
          <w:rFonts w:ascii="GHEA Grapalat" w:hAnsi="GHEA Grapalat"/>
          <w:lang w:val="fr-CA"/>
        </w:rPr>
        <w:t xml:space="preserve"> </w:t>
      </w:r>
      <w:r w:rsidRPr="00D17244">
        <w:rPr>
          <w:rFonts w:ascii="GHEA Grapalat" w:hAnsi="GHEA Grapalat"/>
          <w:lang w:val="fr-CA"/>
        </w:rPr>
        <w:t xml:space="preserve"> </w:t>
      </w:r>
      <w:r w:rsidRPr="00D17244">
        <w:rPr>
          <w:rFonts w:ascii="GHEA Grapalat" w:hAnsi="GHEA Grapalat" w:cs="Sylfaen"/>
          <w:lang w:val="fr-CA"/>
        </w:rPr>
        <w:t xml:space="preserve">վերաբերյալ </w:t>
      </w:r>
      <w:r w:rsidR="004E5951" w:rsidRPr="00D17244">
        <w:rPr>
          <w:rFonts w:ascii="GHEA Grapalat" w:hAnsi="GHEA Grapalat" w:cs="Sylfaen"/>
          <w:lang w:val="fr-CA"/>
        </w:rPr>
        <w:t xml:space="preserve"> </w:t>
      </w:r>
      <w:r w:rsidR="00765272" w:rsidRPr="00D17244">
        <w:rPr>
          <w:rFonts w:ascii="GHEA Grapalat" w:hAnsi="GHEA Grapalat" w:cs="Sylfaen"/>
          <w:lang w:val="fr-CA"/>
        </w:rPr>
        <w:t>Հա</w:t>
      </w:r>
      <w:r w:rsidR="00765272" w:rsidRPr="00D17244">
        <w:rPr>
          <w:rFonts w:ascii="GHEA Grapalat" w:hAnsi="GHEA Grapalat" w:cs="Sylfaen"/>
          <w:lang w:val="fr-CA"/>
        </w:rPr>
        <w:softHyphen/>
        <w:t>յաս</w:t>
      </w:r>
      <w:r w:rsidR="00765272" w:rsidRPr="00D17244">
        <w:rPr>
          <w:rFonts w:ascii="GHEA Grapalat" w:hAnsi="GHEA Grapalat" w:cs="Sylfaen"/>
          <w:lang w:val="fr-CA"/>
        </w:rPr>
        <w:softHyphen/>
      </w:r>
      <w:r w:rsidR="00765272" w:rsidRPr="00D17244">
        <w:rPr>
          <w:rFonts w:ascii="GHEA Grapalat" w:hAnsi="GHEA Grapalat" w:cs="Sylfaen"/>
          <w:lang w:val="fr-CA"/>
        </w:rPr>
        <w:softHyphen/>
      </w:r>
      <w:r w:rsidR="00765272" w:rsidRPr="00D17244">
        <w:rPr>
          <w:rFonts w:ascii="GHEA Grapalat" w:hAnsi="GHEA Grapalat" w:cs="Sylfaen"/>
          <w:lang w:val="fr-CA"/>
        </w:rPr>
        <w:softHyphen/>
        <w:t>տա</w:t>
      </w:r>
      <w:r w:rsidR="00765272" w:rsidRPr="00D17244">
        <w:rPr>
          <w:rFonts w:ascii="GHEA Grapalat" w:hAnsi="GHEA Grapalat" w:cs="Sylfaen"/>
          <w:lang w:val="fr-CA"/>
        </w:rPr>
        <w:softHyphen/>
        <w:t>նի Հանրա</w:t>
      </w:r>
      <w:r w:rsidR="00765272" w:rsidRPr="00D17244">
        <w:rPr>
          <w:rFonts w:ascii="GHEA Grapalat" w:hAnsi="GHEA Grapalat" w:cs="Sylfaen"/>
          <w:lang w:val="fr-CA"/>
        </w:rPr>
        <w:softHyphen/>
        <w:t>պե</w:t>
      </w:r>
      <w:r w:rsidR="00765272" w:rsidRPr="00D17244">
        <w:rPr>
          <w:rFonts w:ascii="GHEA Grapalat" w:hAnsi="GHEA Grapalat" w:cs="Sylfaen"/>
          <w:lang w:val="fr-CA"/>
        </w:rPr>
        <w:softHyphen/>
      </w:r>
      <w:r w:rsidR="00765272" w:rsidRPr="00D17244">
        <w:rPr>
          <w:rFonts w:ascii="GHEA Grapalat" w:hAnsi="GHEA Grapalat" w:cs="Sylfaen"/>
          <w:lang w:val="fr-CA"/>
        </w:rPr>
        <w:softHyphen/>
        <w:t>տու</w:t>
      </w:r>
      <w:r w:rsidR="00765272" w:rsidRPr="00D17244">
        <w:rPr>
          <w:rFonts w:ascii="GHEA Grapalat" w:hAnsi="GHEA Grapalat" w:cs="Sylfaen"/>
          <w:lang w:val="fr-CA"/>
        </w:rPr>
        <w:softHyphen/>
        <w:t>թյան</w:t>
      </w:r>
      <w:r w:rsidR="00765272" w:rsidRPr="00D17244">
        <w:rPr>
          <w:rFonts w:ascii="GHEA Grapalat" w:hAnsi="GHEA Grapalat"/>
          <w:lang w:val="fr-CA"/>
        </w:rPr>
        <w:t xml:space="preserve"> </w:t>
      </w:r>
    </w:p>
    <w:p w:rsidR="00765272" w:rsidRPr="00D17244" w:rsidRDefault="004E5951" w:rsidP="004E5951">
      <w:pPr>
        <w:spacing w:after="0"/>
        <w:ind w:left="1354" w:right="1109"/>
        <w:jc w:val="both"/>
        <w:rPr>
          <w:rFonts w:ascii="GHEA Grapalat" w:hAnsi="GHEA Grapalat"/>
          <w:lang w:val="fr-CA"/>
        </w:rPr>
      </w:pPr>
      <w:r w:rsidRPr="00D17244">
        <w:rPr>
          <w:rFonts w:ascii="GHEA Grapalat" w:hAnsi="GHEA Grapalat"/>
          <w:lang w:val="fr-CA"/>
        </w:rPr>
        <w:t xml:space="preserve">               </w:t>
      </w:r>
      <w:proofErr w:type="gramStart"/>
      <w:r w:rsidR="00765272" w:rsidRPr="00D17244">
        <w:rPr>
          <w:rFonts w:ascii="GHEA Grapalat" w:hAnsi="GHEA Grapalat" w:cs="Sylfaen"/>
          <w:lang w:val="fr-CA"/>
        </w:rPr>
        <w:t>կա</w:t>
      </w:r>
      <w:r w:rsidR="00765272" w:rsidRPr="00D17244">
        <w:rPr>
          <w:rFonts w:ascii="GHEA Grapalat" w:hAnsi="GHEA Grapalat" w:cs="Sylfaen"/>
          <w:lang w:val="fr-CA"/>
        </w:rPr>
        <w:softHyphen/>
        <w:t>ռա</w:t>
      </w:r>
      <w:r w:rsidR="00765272" w:rsidRPr="00D17244">
        <w:rPr>
          <w:rFonts w:ascii="GHEA Grapalat" w:hAnsi="GHEA Grapalat" w:cs="Sylfaen"/>
          <w:lang w:val="fr-CA"/>
        </w:rPr>
        <w:softHyphen/>
        <w:t>վա</w:t>
      </w:r>
      <w:r w:rsidR="00765272" w:rsidRPr="00D17244">
        <w:rPr>
          <w:rFonts w:ascii="GHEA Grapalat" w:hAnsi="GHEA Grapalat" w:cs="Sylfaen"/>
          <w:lang w:val="fr-CA"/>
        </w:rPr>
        <w:softHyphen/>
        <w:t>րության</w:t>
      </w:r>
      <w:proofErr w:type="gramEnd"/>
      <w:r w:rsidR="00765272" w:rsidRPr="00D17244">
        <w:rPr>
          <w:rFonts w:ascii="GHEA Grapalat" w:hAnsi="GHEA Grapalat"/>
          <w:lang w:val="fr-CA"/>
        </w:rPr>
        <w:t xml:space="preserve"> </w:t>
      </w:r>
      <w:r w:rsidR="00765272" w:rsidRPr="00D17244">
        <w:rPr>
          <w:rFonts w:ascii="GHEA Grapalat" w:hAnsi="GHEA Grapalat" w:cs="Sylfaen"/>
          <w:lang w:val="fr-CA"/>
        </w:rPr>
        <w:t>եզրակացության</w:t>
      </w:r>
      <w:r w:rsidR="00765272" w:rsidRPr="00D17244">
        <w:rPr>
          <w:rFonts w:ascii="GHEA Grapalat" w:hAnsi="GHEA Grapalat"/>
          <w:lang w:val="fr-CA"/>
        </w:rPr>
        <w:t xml:space="preserve"> </w:t>
      </w:r>
      <w:r w:rsidR="00765272" w:rsidRPr="00D17244">
        <w:rPr>
          <w:rFonts w:ascii="GHEA Grapalat" w:hAnsi="GHEA Grapalat" w:cs="Sylfaen"/>
          <w:lang w:val="fr-CA"/>
        </w:rPr>
        <w:t>նա</w:t>
      </w:r>
      <w:r w:rsidR="00765272" w:rsidRPr="00D17244">
        <w:rPr>
          <w:rFonts w:ascii="GHEA Grapalat" w:hAnsi="GHEA Grapalat" w:cs="Sylfaen"/>
          <w:lang w:val="fr-CA"/>
        </w:rPr>
        <w:softHyphen/>
        <w:t>խա</w:t>
      </w:r>
      <w:r w:rsidR="00765272" w:rsidRPr="00D17244">
        <w:rPr>
          <w:rFonts w:ascii="GHEA Grapalat" w:hAnsi="GHEA Grapalat" w:cs="Sylfaen"/>
          <w:lang w:val="fr-CA"/>
        </w:rPr>
        <w:softHyphen/>
        <w:t>գծի</w:t>
      </w:r>
      <w:r w:rsidR="00765272" w:rsidRPr="00D17244">
        <w:rPr>
          <w:rFonts w:ascii="GHEA Grapalat" w:hAnsi="GHEA Grapalat"/>
          <w:lang w:val="fr-CA"/>
        </w:rPr>
        <w:t xml:space="preserve"> </w:t>
      </w:r>
      <w:r w:rsidR="00765272" w:rsidRPr="00D17244">
        <w:rPr>
          <w:rFonts w:ascii="GHEA Grapalat" w:hAnsi="GHEA Grapalat" w:cs="Sylfaen"/>
          <w:lang w:val="fr-CA"/>
        </w:rPr>
        <w:t>մասին</w:t>
      </w:r>
    </w:p>
    <w:p w:rsidR="00765272" w:rsidRPr="00D17244" w:rsidRDefault="00765272" w:rsidP="00765272">
      <w:pPr>
        <w:spacing w:line="360" w:lineRule="auto"/>
        <w:jc w:val="center"/>
        <w:rPr>
          <w:rFonts w:ascii="GHEA Grapalat" w:hAnsi="GHEA Grapalat"/>
          <w:lang w:val="fr-CA"/>
        </w:rPr>
      </w:pPr>
      <w:r w:rsidRPr="00D17244">
        <w:rPr>
          <w:rFonts w:ascii="GHEA Grapalat" w:hAnsi="GHEA Grapalat"/>
          <w:lang w:val="fr-CA"/>
        </w:rPr>
        <w:t>-------------------------------------------------------------------------------------------</w:t>
      </w:r>
    </w:p>
    <w:p w:rsidR="00765272" w:rsidRPr="00D17244" w:rsidRDefault="00765272" w:rsidP="00765272">
      <w:pPr>
        <w:spacing w:line="360" w:lineRule="auto"/>
        <w:jc w:val="right"/>
        <w:rPr>
          <w:rFonts w:ascii="GHEA Grapalat" w:hAnsi="GHEA Grapalat"/>
          <w:lang w:val="fr-CA"/>
        </w:rPr>
      </w:pPr>
    </w:p>
    <w:p w:rsidR="00765272" w:rsidRPr="00D17244" w:rsidRDefault="00765272" w:rsidP="00765272">
      <w:pPr>
        <w:spacing w:line="360" w:lineRule="auto"/>
        <w:ind w:firstLine="720"/>
        <w:jc w:val="both"/>
        <w:rPr>
          <w:rFonts w:ascii="GHEA Grapalat" w:hAnsi="GHEA Grapalat"/>
          <w:lang w:val="fr-CA"/>
        </w:rPr>
      </w:pPr>
      <w:r w:rsidRPr="00D17244">
        <w:rPr>
          <w:rFonts w:ascii="GHEA Grapalat" w:hAnsi="GHEA Grapalat" w:cs="Sylfaen"/>
          <w:lang w:val="fr-CA"/>
        </w:rPr>
        <w:t>Հավանություն</w:t>
      </w:r>
      <w:r w:rsidRPr="00D17244">
        <w:rPr>
          <w:rFonts w:ascii="GHEA Grapalat" w:hAnsi="GHEA Grapalat"/>
          <w:lang w:val="fr-CA"/>
        </w:rPr>
        <w:t xml:space="preserve"> </w:t>
      </w:r>
      <w:r w:rsidRPr="00D17244">
        <w:rPr>
          <w:rFonts w:ascii="GHEA Grapalat" w:hAnsi="GHEA Grapalat" w:cs="Sylfaen"/>
          <w:lang w:val="fr-CA"/>
        </w:rPr>
        <w:t>տալ</w:t>
      </w:r>
      <w:r w:rsidRPr="00D17244">
        <w:rPr>
          <w:rFonts w:ascii="GHEA Grapalat" w:hAnsi="GHEA Grapalat"/>
          <w:lang w:val="fr-CA"/>
        </w:rPr>
        <w:t xml:space="preserve"> </w:t>
      </w:r>
      <w:r w:rsidRPr="00D17244">
        <w:rPr>
          <w:rFonts w:ascii="GHEA Grapalat" w:hAnsi="GHEA Grapalat"/>
          <w:bCs/>
          <w:lang w:val="fr-CA"/>
        </w:rPr>
        <w:t>«</w:t>
      </w:r>
      <w:r w:rsidRPr="00D17244">
        <w:rPr>
          <w:rFonts w:ascii="GHEA Grapalat" w:hAnsi="GHEA Grapalat" w:cs="Sylfaen"/>
          <w:bCs/>
        </w:rPr>
        <w:t>Շրջանառության հարկի մա</w:t>
      </w:r>
      <w:r w:rsidRPr="00D17244">
        <w:rPr>
          <w:rFonts w:ascii="GHEA Grapalat" w:hAnsi="GHEA Grapalat" w:cs="Sylfaen"/>
          <w:bCs/>
          <w:lang w:val="fr-CA"/>
        </w:rPr>
        <w:softHyphen/>
      </w:r>
      <w:r w:rsidRPr="00D17244">
        <w:rPr>
          <w:rFonts w:ascii="GHEA Grapalat" w:hAnsi="GHEA Grapalat" w:cs="Sylfaen"/>
          <w:bCs/>
        </w:rPr>
        <w:t>սին</w:t>
      </w:r>
      <w:r w:rsidRPr="00D17244">
        <w:rPr>
          <w:rFonts w:ascii="GHEA Grapalat" w:hAnsi="GHEA Grapalat" w:cs="Sylfaen"/>
          <w:bCs/>
          <w:lang w:val="fr-CA"/>
        </w:rPr>
        <w:t>»</w:t>
      </w:r>
      <w:r w:rsidRPr="00D17244">
        <w:rPr>
          <w:rFonts w:ascii="GHEA Grapalat" w:hAnsi="GHEA Grapalat"/>
          <w:bCs/>
          <w:lang w:val="fr-CA"/>
        </w:rPr>
        <w:t xml:space="preserve"> </w:t>
      </w:r>
      <w:r w:rsidRPr="00D17244">
        <w:rPr>
          <w:rFonts w:ascii="GHEA Grapalat" w:hAnsi="GHEA Grapalat" w:cs="Sylfaen"/>
          <w:bCs/>
        </w:rPr>
        <w:t>Հայաստանի</w:t>
      </w:r>
      <w:r w:rsidRPr="00D17244">
        <w:rPr>
          <w:rFonts w:ascii="GHEA Grapalat" w:hAnsi="GHEA Grapalat"/>
          <w:bCs/>
          <w:lang w:val="fr-CA"/>
        </w:rPr>
        <w:t xml:space="preserve"> </w:t>
      </w:r>
      <w:r w:rsidRPr="00D17244">
        <w:rPr>
          <w:rFonts w:ascii="GHEA Grapalat" w:hAnsi="GHEA Grapalat" w:cs="Sylfaen"/>
          <w:bCs/>
        </w:rPr>
        <w:t>Հանրապե</w:t>
      </w:r>
      <w:r w:rsidRPr="00D17244">
        <w:rPr>
          <w:rFonts w:ascii="GHEA Grapalat" w:hAnsi="GHEA Grapalat" w:cs="Sylfaen"/>
          <w:bCs/>
        </w:rPr>
        <w:softHyphen/>
        <w:t>տու</w:t>
      </w:r>
      <w:r w:rsidRPr="00D17244">
        <w:rPr>
          <w:rFonts w:ascii="GHEA Grapalat" w:hAnsi="GHEA Grapalat" w:cs="Sylfaen"/>
          <w:bCs/>
        </w:rPr>
        <w:softHyphen/>
        <w:t>թյան</w:t>
      </w:r>
      <w:r w:rsidRPr="00D17244">
        <w:rPr>
          <w:rFonts w:ascii="GHEA Grapalat" w:hAnsi="GHEA Grapalat"/>
          <w:bCs/>
          <w:lang w:val="fr-CA"/>
        </w:rPr>
        <w:t xml:space="preserve"> </w:t>
      </w:r>
      <w:r w:rsidRPr="00D17244">
        <w:rPr>
          <w:rFonts w:ascii="GHEA Grapalat" w:hAnsi="GHEA Grapalat" w:cs="Sylfaen"/>
          <w:bCs/>
        </w:rPr>
        <w:t>օրենքում</w:t>
      </w:r>
      <w:r w:rsidRPr="00D17244">
        <w:rPr>
          <w:rFonts w:ascii="GHEA Grapalat" w:hAnsi="GHEA Grapalat"/>
          <w:bCs/>
          <w:lang w:val="fr-CA"/>
        </w:rPr>
        <w:t xml:space="preserve"> </w:t>
      </w:r>
      <w:r w:rsidRPr="00D17244">
        <w:rPr>
          <w:rFonts w:ascii="GHEA Grapalat" w:hAnsi="GHEA Grapalat" w:cs="Sylfaen"/>
          <w:bCs/>
        </w:rPr>
        <w:t>փոփոխություններ և լրացումներ կատարելու</w:t>
      </w:r>
      <w:r w:rsidRPr="00D17244">
        <w:rPr>
          <w:rFonts w:ascii="GHEA Grapalat" w:hAnsi="GHEA Grapalat"/>
          <w:bCs/>
          <w:lang w:val="fr-CA"/>
        </w:rPr>
        <w:t xml:space="preserve"> </w:t>
      </w:r>
      <w:r w:rsidRPr="00D17244">
        <w:rPr>
          <w:rFonts w:ascii="GHEA Grapalat" w:hAnsi="GHEA Grapalat" w:cs="Sylfaen"/>
          <w:bCs/>
        </w:rPr>
        <w:t>մա</w:t>
      </w:r>
      <w:r w:rsidRPr="00D17244">
        <w:rPr>
          <w:rFonts w:ascii="GHEA Grapalat" w:hAnsi="GHEA Grapalat" w:cs="Sylfaen"/>
          <w:bCs/>
          <w:lang w:val="fr-CA"/>
        </w:rPr>
        <w:softHyphen/>
      </w:r>
      <w:r w:rsidRPr="00D17244">
        <w:rPr>
          <w:rFonts w:ascii="GHEA Grapalat" w:hAnsi="GHEA Grapalat" w:cs="Sylfaen"/>
          <w:bCs/>
        </w:rPr>
        <w:t>սին</w:t>
      </w:r>
      <w:r w:rsidRPr="00D17244">
        <w:rPr>
          <w:rFonts w:ascii="GHEA Grapalat" w:hAnsi="GHEA Grapalat" w:cs="Sylfaen"/>
          <w:bCs/>
          <w:lang w:val="fr-CA"/>
        </w:rPr>
        <w:t xml:space="preserve">» և </w:t>
      </w:r>
      <w:r w:rsidRPr="00D17244">
        <w:rPr>
          <w:rFonts w:ascii="GHEA Grapalat" w:hAnsi="GHEA Grapalat"/>
          <w:bCs/>
          <w:lang w:val="fr-CA"/>
        </w:rPr>
        <w:t>«</w:t>
      </w:r>
      <w:r w:rsidRPr="00D17244">
        <w:rPr>
          <w:rFonts w:ascii="GHEA Grapalat" w:hAnsi="GHEA Grapalat" w:cs="Sylfaen"/>
          <w:bCs/>
        </w:rPr>
        <w:t>Հայաստանի</w:t>
      </w:r>
      <w:r w:rsidRPr="00D17244">
        <w:rPr>
          <w:rFonts w:ascii="GHEA Grapalat" w:hAnsi="GHEA Grapalat"/>
          <w:bCs/>
          <w:lang w:val="fr-CA"/>
        </w:rPr>
        <w:t xml:space="preserve"> </w:t>
      </w:r>
      <w:r w:rsidRPr="00D17244">
        <w:rPr>
          <w:rFonts w:ascii="GHEA Grapalat" w:hAnsi="GHEA Grapalat" w:cs="Sylfaen"/>
          <w:bCs/>
        </w:rPr>
        <w:t>Հանրապե</w:t>
      </w:r>
      <w:r w:rsidRPr="00D17244">
        <w:rPr>
          <w:rFonts w:ascii="GHEA Grapalat" w:hAnsi="GHEA Grapalat" w:cs="Sylfaen"/>
          <w:bCs/>
        </w:rPr>
        <w:softHyphen/>
        <w:t>տու</w:t>
      </w:r>
      <w:r w:rsidRPr="00D17244">
        <w:rPr>
          <w:rFonts w:ascii="GHEA Grapalat" w:hAnsi="GHEA Grapalat" w:cs="Sylfaen"/>
          <w:bCs/>
        </w:rPr>
        <w:softHyphen/>
        <w:t>թյունում ստուգումների կազմակերպման և անցկացման</w:t>
      </w:r>
      <w:r w:rsidRPr="00D17244">
        <w:rPr>
          <w:rFonts w:ascii="GHEA Grapalat" w:hAnsi="GHEA Grapalat"/>
          <w:bCs/>
          <w:lang w:val="fr-CA"/>
        </w:rPr>
        <w:t xml:space="preserve"> </w:t>
      </w:r>
      <w:r w:rsidRPr="00D17244">
        <w:rPr>
          <w:rFonts w:ascii="GHEA Grapalat" w:hAnsi="GHEA Grapalat" w:cs="Sylfaen"/>
          <w:bCs/>
        </w:rPr>
        <w:t>մա</w:t>
      </w:r>
      <w:r w:rsidRPr="00D17244">
        <w:rPr>
          <w:rFonts w:ascii="GHEA Grapalat" w:hAnsi="GHEA Grapalat" w:cs="Sylfaen"/>
          <w:bCs/>
          <w:lang w:val="fr-CA"/>
        </w:rPr>
        <w:softHyphen/>
      </w:r>
      <w:r w:rsidRPr="00D17244">
        <w:rPr>
          <w:rFonts w:ascii="GHEA Grapalat" w:hAnsi="GHEA Grapalat" w:cs="Sylfaen"/>
          <w:bCs/>
        </w:rPr>
        <w:t>սին</w:t>
      </w:r>
      <w:r w:rsidRPr="00D17244">
        <w:rPr>
          <w:rFonts w:ascii="GHEA Grapalat" w:hAnsi="GHEA Grapalat" w:cs="Sylfaen"/>
          <w:bCs/>
          <w:lang w:val="fr-CA"/>
        </w:rPr>
        <w:t>»</w:t>
      </w:r>
      <w:r w:rsidRPr="00D17244">
        <w:rPr>
          <w:rFonts w:ascii="GHEA Grapalat" w:hAnsi="GHEA Grapalat"/>
          <w:bCs/>
          <w:lang w:val="fr-CA"/>
        </w:rPr>
        <w:t xml:space="preserve"> </w:t>
      </w:r>
      <w:r w:rsidRPr="00D17244">
        <w:rPr>
          <w:rFonts w:ascii="GHEA Grapalat" w:hAnsi="GHEA Grapalat" w:cs="Sylfaen"/>
          <w:bCs/>
        </w:rPr>
        <w:t>Հայաստանի</w:t>
      </w:r>
      <w:r w:rsidRPr="00D17244">
        <w:rPr>
          <w:rFonts w:ascii="GHEA Grapalat" w:hAnsi="GHEA Grapalat"/>
          <w:bCs/>
          <w:lang w:val="fr-CA"/>
        </w:rPr>
        <w:t xml:space="preserve"> </w:t>
      </w:r>
      <w:r w:rsidRPr="00D17244">
        <w:rPr>
          <w:rFonts w:ascii="GHEA Grapalat" w:hAnsi="GHEA Grapalat" w:cs="Sylfaen"/>
          <w:bCs/>
        </w:rPr>
        <w:t>Հանրապե</w:t>
      </w:r>
      <w:r w:rsidRPr="00D17244">
        <w:rPr>
          <w:rFonts w:ascii="GHEA Grapalat" w:hAnsi="GHEA Grapalat" w:cs="Sylfaen"/>
          <w:bCs/>
        </w:rPr>
        <w:softHyphen/>
        <w:t>տու</w:t>
      </w:r>
      <w:r w:rsidRPr="00D17244">
        <w:rPr>
          <w:rFonts w:ascii="GHEA Grapalat" w:hAnsi="GHEA Grapalat" w:cs="Sylfaen"/>
          <w:bCs/>
        </w:rPr>
        <w:softHyphen/>
        <w:t>թյան</w:t>
      </w:r>
      <w:r w:rsidRPr="00D17244">
        <w:rPr>
          <w:rFonts w:ascii="GHEA Grapalat" w:hAnsi="GHEA Grapalat"/>
          <w:bCs/>
          <w:lang w:val="fr-CA"/>
        </w:rPr>
        <w:t xml:space="preserve"> </w:t>
      </w:r>
      <w:r w:rsidRPr="00D17244">
        <w:rPr>
          <w:rFonts w:ascii="GHEA Grapalat" w:hAnsi="GHEA Grapalat" w:cs="Sylfaen"/>
          <w:bCs/>
        </w:rPr>
        <w:t>օրենքում</w:t>
      </w:r>
      <w:r w:rsidRPr="00D17244">
        <w:rPr>
          <w:rFonts w:ascii="GHEA Grapalat" w:hAnsi="GHEA Grapalat"/>
          <w:bCs/>
          <w:lang w:val="fr-CA"/>
        </w:rPr>
        <w:t xml:space="preserve"> </w:t>
      </w:r>
      <w:r w:rsidRPr="00D17244">
        <w:rPr>
          <w:rFonts w:ascii="GHEA Grapalat" w:hAnsi="GHEA Grapalat" w:cs="Sylfaen"/>
          <w:bCs/>
        </w:rPr>
        <w:t>լրացում կատարելու</w:t>
      </w:r>
      <w:r w:rsidRPr="00D17244">
        <w:rPr>
          <w:rFonts w:ascii="GHEA Grapalat" w:hAnsi="GHEA Grapalat"/>
          <w:bCs/>
          <w:lang w:val="fr-CA"/>
        </w:rPr>
        <w:t xml:space="preserve"> </w:t>
      </w:r>
      <w:r w:rsidRPr="00D17244">
        <w:rPr>
          <w:rFonts w:ascii="GHEA Grapalat" w:hAnsi="GHEA Grapalat" w:cs="Sylfaen"/>
          <w:bCs/>
        </w:rPr>
        <w:t>մա</w:t>
      </w:r>
      <w:r w:rsidRPr="00D17244">
        <w:rPr>
          <w:rFonts w:ascii="GHEA Grapalat" w:hAnsi="GHEA Grapalat" w:cs="Sylfaen"/>
          <w:bCs/>
          <w:lang w:val="fr-CA"/>
        </w:rPr>
        <w:softHyphen/>
      </w:r>
      <w:r w:rsidRPr="00D17244">
        <w:rPr>
          <w:rFonts w:ascii="GHEA Grapalat" w:hAnsi="GHEA Grapalat" w:cs="Sylfaen"/>
          <w:bCs/>
        </w:rPr>
        <w:t>սին</w:t>
      </w:r>
      <w:r w:rsidRPr="00D17244">
        <w:rPr>
          <w:rFonts w:ascii="GHEA Grapalat" w:hAnsi="GHEA Grapalat" w:cs="Sylfaen"/>
          <w:bCs/>
          <w:lang w:val="fr-CA"/>
        </w:rPr>
        <w:t xml:space="preserve">» </w:t>
      </w:r>
      <w:r w:rsidRPr="00D17244">
        <w:rPr>
          <w:rFonts w:ascii="GHEA Grapalat" w:hAnsi="GHEA Grapalat" w:cs="Sylfaen"/>
          <w:lang w:val="fr-CA"/>
        </w:rPr>
        <w:t>Հայաստանի</w:t>
      </w:r>
      <w:r w:rsidRPr="00D17244">
        <w:rPr>
          <w:rFonts w:ascii="GHEA Grapalat" w:hAnsi="GHEA Grapalat"/>
          <w:lang w:val="fr-CA"/>
        </w:rPr>
        <w:t xml:space="preserve"> </w:t>
      </w:r>
      <w:r w:rsidRPr="00D17244">
        <w:rPr>
          <w:rFonts w:ascii="GHEA Grapalat" w:hAnsi="GHEA Grapalat" w:cs="Sylfaen"/>
          <w:lang w:val="fr-CA"/>
        </w:rPr>
        <w:t>Հան</w:t>
      </w:r>
      <w:r w:rsidRPr="00D17244">
        <w:rPr>
          <w:rFonts w:ascii="GHEA Grapalat" w:hAnsi="GHEA Grapalat" w:cs="Sylfaen"/>
          <w:lang w:val="fr-CA"/>
        </w:rPr>
        <w:softHyphen/>
        <w:t>րապետության</w:t>
      </w:r>
      <w:r w:rsidRPr="00D17244">
        <w:rPr>
          <w:rFonts w:ascii="GHEA Grapalat" w:hAnsi="GHEA Grapalat"/>
          <w:lang w:val="fr-CA"/>
        </w:rPr>
        <w:t xml:space="preserve"> </w:t>
      </w:r>
      <w:r w:rsidRPr="00D17244">
        <w:rPr>
          <w:rFonts w:ascii="GHEA Grapalat" w:hAnsi="GHEA Grapalat" w:cs="Sylfaen"/>
          <w:lang w:val="fr-CA"/>
        </w:rPr>
        <w:t>օրենքների</w:t>
      </w:r>
      <w:r w:rsidRPr="00D17244">
        <w:rPr>
          <w:rFonts w:ascii="GHEA Grapalat" w:hAnsi="GHEA Grapalat"/>
          <w:lang w:val="fr-CA"/>
        </w:rPr>
        <w:t xml:space="preserve"> </w:t>
      </w:r>
      <w:r w:rsidRPr="00D17244">
        <w:rPr>
          <w:rFonts w:ascii="GHEA Grapalat" w:hAnsi="GHEA Grapalat" w:cs="Sylfaen"/>
          <w:lang w:val="fr-CA"/>
        </w:rPr>
        <w:t>նա</w:t>
      </w:r>
      <w:r w:rsidRPr="00D17244">
        <w:rPr>
          <w:rFonts w:ascii="GHEA Grapalat" w:hAnsi="GHEA Grapalat" w:cs="Sylfaen"/>
          <w:lang w:val="fr-CA"/>
        </w:rPr>
        <w:softHyphen/>
        <w:t>խագծերի</w:t>
      </w:r>
      <w:r w:rsidRPr="00D17244">
        <w:rPr>
          <w:rFonts w:ascii="GHEA Grapalat" w:hAnsi="GHEA Grapalat"/>
          <w:lang w:val="fr-CA"/>
        </w:rPr>
        <w:t xml:space="preserve"> փաթեթի </w:t>
      </w:r>
      <w:r w:rsidRPr="00D17244">
        <w:rPr>
          <w:rFonts w:ascii="GHEA Grapalat" w:hAnsi="GHEA Grapalat" w:cs="Sylfaen"/>
          <w:lang w:val="fr-CA"/>
        </w:rPr>
        <w:t>վերաբերյալ</w:t>
      </w:r>
      <w:r w:rsidRPr="00D17244">
        <w:rPr>
          <w:rFonts w:ascii="GHEA Grapalat" w:hAnsi="GHEA Grapalat"/>
          <w:lang w:val="fr-CA"/>
        </w:rPr>
        <w:t xml:space="preserve"> </w:t>
      </w:r>
      <w:r w:rsidRPr="00D17244">
        <w:rPr>
          <w:rFonts w:ascii="GHEA Grapalat" w:hAnsi="GHEA Grapalat" w:cs="Sylfaen"/>
          <w:lang w:val="fr-CA"/>
        </w:rPr>
        <w:t>Հա</w:t>
      </w:r>
      <w:r w:rsidRPr="00D17244">
        <w:rPr>
          <w:rFonts w:ascii="GHEA Grapalat" w:hAnsi="GHEA Grapalat" w:cs="Sylfaen"/>
          <w:lang w:val="fr-CA"/>
        </w:rPr>
        <w:softHyphen/>
        <w:t>յաստանի</w:t>
      </w:r>
      <w:r w:rsidRPr="00D17244">
        <w:rPr>
          <w:rFonts w:ascii="GHEA Grapalat" w:hAnsi="GHEA Grapalat"/>
          <w:lang w:val="fr-CA"/>
        </w:rPr>
        <w:t xml:space="preserve"> </w:t>
      </w:r>
      <w:r w:rsidRPr="00D17244">
        <w:rPr>
          <w:rFonts w:ascii="GHEA Grapalat" w:hAnsi="GHEA Grapalat" w:cs="Sylfaen"/>
          <w:lang w:val="fr-CA"/>
        </w:rPr>
        <w:t>Հան</w:t>
      </w:r>
      <w:r w:rsidRPr="00D17244">
        <w:rPr>
          <w:rFonts w:ascii="GHEA Grapalat" w:hAnsi="GHEA Grapalat" w:cs="Sylfaen"/>
          <w:lang w:val="fr-CA"/>
        </w:rPr>
        <w:softHyphen/>
        <w:t>րապետության</w:t>
      </w:r>
      <w:r w:rsidRPr="00D17244">
        <w:rPr>
          <w:rFonts w:ascii="GHEA Grapalat" w:hAnsi="GHEA Grapalat"/>
          <w:lang w:val="fr-CA"/>
        </w:rPr>
        <w:t xml:space="preserve"> </w:t>
      </w:r>
      <w:r w:rsidRPr="00D17244">
        <w:rPr>
          <w:rFonts w:ascii="GHEA Grapalat" w:hAnsi="GHEA Grapalat" w:cs="Sylfaen"/>
          <w:lang w:val="fr-CA"/>
        </w:rPr>
        <w:t>կառա</w:t>
      </w:r>
      <w:r w:rsidRPr="00D17244">
        <w:rPr>
          <w:rFonts w:ascii="GHEA Grapalat" w:hAnsi="GHEA Grapalat" w:cs="Sylfaen"/>
          <w:lang w:val="fr-CA"/>
        </w:rPr>
        <w:softHyphen/>
        <w:t>վա</w:t>
      </w:r>
      <w:r w:rsidRPr="00D17244">
        <w:rPr>
          <w:rFonts w:ascii="GHEA Grapalat" w:hAnsi="GHEA Grapalat" w:cs="Sylfaen"/>
          <w:lang w:val="fr-CA"/>
        </w:rPr>
        <w:softHyphen/>
      </w:r>
      <w:r w:rsidRPr="00D17244">
        <w:rPr>
          <w:rFonts w:ascii="GHEA Grapalat" w:hAnsi="GHEA Grapalat" w:cs="Sylfaen"/>
          <w:lang w:val="fr-CA"/>
        </w:rPr>
        <w:softHyphen/>
        <w:t>րու</w:t>
      </w:r>
      <w:r w:rsidRPr="00D17244">
        <w:rPr>
          <w:rFonts w:ascii="GHEA Grapalat" w:hAnsi="GHEA Grapalat" w:cs="Sylfaen"/>
          <w:lang w:val="fr-CA"/>
        </w:rPr>
        <w:softHyphen/>
        <w:t>թյան</w:t>
      </w:r>
      <w:r w:rsidRPr="00D17244">
        <w:rPr>
          <w:rFonts w:ascii="GHEA Grapalat" w:hAnsi="GHEA Grapalat"/>
          <w:lang w:val="fr-CA"/>
        </w:rPr>
        <w:t xml:space="preserve"> </w:t>
      </w:r>
      <w:r w:rsidRPr="00D17244">
        <w:rPr>
          <w:rFonts w:ascii="GHEA Grapalat" w:hAnsi="GHEA Grapalat" w:cs="Sylfaen"/>
          <w:lang w:val="fr-CA"/>
        </w:rPr>
        <w:t>եզրա</w:t>
      </w:r>
      <w:r w:rsidR="004E5951" w:rsidRPr="00D17244">
        <w:rPr>
          <w:rFonts w:ascii="GHEA Grapalat" w:hAnsi="GHEA Grapalat" w:cs="Sylfaen"/>
          <w:lang w:val="fr-CA"/>
        </w:rPr>
        <w:softHyphen/>
      </w:r>
      <w:r w:rsidRPr="00D17244">
        <w:rPr>
          <w:rFonts w:ascii="GHEA Grapalat" w:hAnsi="GHEA Grapalat" w:cs="Sylfaen"/>
          <w:lang w:val="fr-CA"/>
        </w:rPr>
        <w:t>կա</w:t>
      </w:r>
      <w:r w:rsidR="004E5951" w:rsidRPr="00D17244">
        <w:rPr>
          <w:rFonts w:ascii="GHEA Grapalat" w:hAnsi="GHEA Grapalat" w:cs="Sylfaen"/>
          <w:lang w:val="fr-CA"/>
        </w:rPr>
        <w:softHyphen/>
      </w:r>
      <w:r w:rsidRPr="00D17244">
        <w:rPr>
          <w:rFonts w:ascii="GHEA Grapalat" w:hAnsi="GHEA Grapalat" w:cs="Sylfaen"/>
          <w:lang w:val="fr-CA"/>
        </w:rPr>
        <w:t>ցու</w:t>
      </w:r>
      <w:r w:rsidR="004E5951" w:rsidRPr="00D17244">
        <w:rPr>
          <w:rFonts w:ascii="GHEA Grapalat" w:hAnsi="GHEA Grapalat" w:cs="Sylfaen"/>
          <w:lang w:val="fr-CA"/>
        </w:rPr>
        <w:softHyphen/>
      </w:r>
      <w:r w:rsidRPr="00D17244">
        <w:rPr>
          <w:rFonts w:ascii="GHEA Grapalat" w:hAnsi="GHEA Grapalat" w:cs="Sylfaen"/>
          <w:lang w:val="fr-CA"/>
        </w:rPr>
        <w:t>թյան</w:t>
      </w:r>
      <w:r w:rsidRPr="00D17244">
        <w:rPr>
          <w:rFonts w:ascii="GHEA Grapalat" w:hAnsi="GHEA Grapalat"/>
          <w:lang w:val="fr-CA"/>
        </w:rPr>
        <w:t xml:space="preserve"> </w:t>
      </w:r>
      <w:r w:rsidRPr="00D17244">
        <w:rPr>
          <w:rFonts w:ascii="GHEA Grapalat" w:hAnsi="GHEA Grapalat" w:cs="Sylfaen"/>
          <w:lang w:val="fr-CA"/>
        </w:rPr>
        <w:t>նա</w:t>
      </w:r>
      <w:r w:rsidRPr="00D17244">
        <w:rPr>
          <w:rFonts w:ascii="GHEA Grapalat" w:hAnsi="GHEA Grapalat" w:cs="Sylfaen"/>
          <w:lang w:val="fr-CA"/>
        </w:rPr>
        <w:softHyphen/>
        <w:t>խագծին</w:t>
      </w:r>
      <w:r w:rsidRPr="00D17244">
        <w:rPr>
          <w:rFonts w:ascii="GHEA Grapalat" w:hAnsi="GHEA Grapalat"/>
          <w:lang w:val="fr-CA"/>
        </w:rPr>
        <w:t xml:space="preserve"> </w:t>
      </w:r>
      <w:r w:rsidRPr="00D17244">
        <w:rPr>
          <w:rFonts w:ascii="GHEA Grapalat" w:hAnsi="GHEA Grapalat" w:cs="Sylfaen"/>
          <w:lang w:val="fr-CA"/>
        </w:rPr>
        <w:t>և</w:t>
      </w:r>
      <w:r w:rsidRPr="00D17244">
        <w:rPr>
          <w:rFonts w:ascii="GHEA Grapalat" w:hAnsi="GHEA Grapalat"/>
          <w:lang w:val="fr-CA"/>
        </w:rPr>
        <w:t xml:space="preserve"> </w:t>
      </w:r>
      <w:r w:rsidRPr="00D17244">
        <w:rPr>
          <w:rFonts w:ascii="GHEA Grapalat" w:hAnsi="GHEA Grapalat" w:cs="Sylfaen"/>
          <w:lang w:val="fr-CA"/>
        </w:rPr>
        <w:t>այն</w:t>
      </w:r>
      <w:r w:rsidRPr="00D17244">
        <w:rPr>
          <w:rFonts w:ascii="GHEA Grapalat" w:hAnsi="GHEA Grapalat"/>
          <w:lang w:val="fr-CA"/>
        </w:rPr>
        <w:t xml:space="preserve"> </w:t>
      </w:r>
      <w:r w:rsidRPr="00D17244">
        <w:rPr>
          <w:rFonts w:ascii="GHEA Grapalat" w:hAnsi="GHEA Grapalat" w:cs="Sylfaen"/>
          <w:lang w:val="fr-CA"/>
        </w:rPr>
        <w:t>սահմանված</w:t>
      </w:r>
      <w:r w:rsidRPr="00D17244">
        <w:rPr>
          <w:rFonts w:ascii="GHEA Grapalat" w:hAnsi="GHEA Grapalat"/>
          <w:lang w:val="fr-CA"/>
        </w:rPr>
        <w:t xml:space="preserve"> </w:t>
      </w:r>
      <w:r w:rsidRPr="00D17244">
        <w:rPr>
          <w:rFonts w:ascii="GHEA Grapalat" w:hAnsi="GHEA Grapalat" w:cs="Sylfaen"/>
          <w:lang w:val="fr-CA"/>
        </w:rPr>
        <w:t>կար</w:t>
      </w:r>
      <w:r w:rsidRPr="00D17244">
        <w:rPr>
          <w:rFonts w:ascii="GHEA Grapalat" w:hAnsi="GHEA Grapalat" w:cs="Sylfaen"/>
          <w:lang w:val="fr-CA"/>
        </w:rPr>
        <w:softHyphen/>
        <w:t>գով</w:t>
      </w:r>
      <w:r w:rsidRPr="00D17244">
        <w:rPr>
          <w:rFonts w:ascii="GHEA Grapalat" w:hAnsi="GHEA Grapalat"/>
          <w:lang w:val="fr-CA"/>
        </w:rPr>
        <w:t xml:space="preserve"> </w:t>
      </w:r>
      <w:r w:rsidRPr="00D17244">
        <w:rPr>
          <w:rFonts w:ascii="GHEA Grapalat" w:hAnsi="GHEA Grapalat" w:cs="Sylfaen"/>
          <w:lang w:val="fr-CA"/>
        </w:rPr>
        <w:t>ներկայացնել</w:t>
      </w:r>
      <w:r w:rsidRPr="00D17244">
        <w:rPr>
          <w:rFonts w:ascii="GHEA Grapalat" w:hAnsi="GHEA Grapalat"/>
          <w:lang w:val="fr-CA"/>
        </w:rPr>
        <w:t xml:space="preserve"> </w:t>
      </w:r>
      <w:r w:rsidRPr="00D17244">
        <w:rPr>
          <w:rFonts w:ascii="GHEA Grapalat" w:hAnsi="GHEA Grapalat" w:cs="Sylfaen"/>
          <w:lang w:val="fr-CA"/>
        </w:rPr>
        <w:t>Հայաս</w:t>
      </w:r>
      <w:r w:rsidRPr="00D17244">
        <w:rPr>
          <w:rFonts w:ascii="GHEA Grapalat" w:hAnsi="GHEA Grapalat" w:cs="Sylfaen"/>
          <w:lang w:val="fr-CA"/>
        </w:rPr>
        <w:softHyphen/>
        <w:t>տանի</w:t>
      </w:r>
      <w:r w:rsidRPr="00D17244">
        <w:rPr>
          <w:rFonts w:ascii="GHEA Grapalat" w:hAnsi="GHEA Grapalat"/>
          <w:lang w:val="fr-CA"/>
        </w:rPr>
        <w:t xml:space="preserve"> </w:t>
      </w:r>
      <w:r w:rsidRPr="00D17244">
        <w:rPr>
          <w:rFonts w:ascii="GHEA Grapalat" w:hAnsi="GHEA Grapalat" w:cs="Sylfaen"/>
          <w:lang w:val="fr-CA"/>
        </w:rPr>
        <w:t>Հան</w:t>
      </w:r>
      <w:r w:rsidRPr="00D17244">
        <w:rPr>
          <w:rFonts w:ascii="GHEA Grapalat" w:hAnsi="GHEA Grapalat" w:cs="Sylfaen"/>
          <w:lang w:val="fr-CA"/>
        </w:rPr>
        <w:softHyphen/>
        <w:t>րապե</w:t>
      </w:r>
      <w:r w:rsidR="004E5951" w:rsidRPr="00D17244">
        <w:rPr>
          <w:rFonts w:ascii="GHEA Grapalat" w:hAnsi="GHEA Grapalat" w:cs="Sylfaen"/>
          <w:lang w:val="fr-CA"/>
        </w:rPr>
        <w:softHyphen/>
      </w:r>
      <w:r w:rsidRPr="00D17244">
        <w:rPr>
          <w:rFonts w:ascii="GHEA Grapalat" w:hAnsi="GHEA Grapalat" w:cs="Sylfaen"/>
          <w:lang w:val="fr-CA"/>
        </w:rPr>
        <w:t>տության</w:t>
      </w:r>
      <w:r w:rsidRPr="00D17244">
        <w:rPr>
          <w:rFonts w:ascii="GHEA Grapalat" w:hAnsi="GHEA Grapalat"/>
          <w:lang w:val="fr-CA"/>
        </w:rPr>
        <w:t xml:space="preserve"> </w:t>
      </w:r>
      <w:r w:rsidRPr="00D17244">
        <w:rPr>
          <w:rFonts w:ascii="GHEA Grapalat" w:hAnsi="GHEA Grapalat" w:cs="Sylfaen"/>
          <w:lang w:val="fr-CA"/>
        </w:rPr>
        <w:t>Ազ</w:t>
      </w:r>
      <w:r w:rsidRPr="00D17244">
        <w:rPr>
          <w:rFonts w:ascii="GHEA Grapalat" w:hAnsi="GHEA Grapalat" w:cs="Sylfaen"/>
          <w:lang w:val="fr-CA"/>
        </w:rPr>
        <w:softHyphen/>
        <w:t>գա</w:t>
      </w:r>
      <w:r w:rsidRPr="00D17244">
        <w:rPr>
          <w:rFonts w:ascii="GHEA Grapalat" w:hAnsi="GHEA Grapalat" w:cs="Sylfaen"/>
          <w:lang w:val="fr-CA"/>
        </w:rPr>
        <w:softHyphen/>
        <w:t>յին</w:t>
      </w:r>
      <w:r w:rsidRPr="00D17244">
        <w:rPr>
          <w:rFonts w:ascii="GHEA Grapalat" w:hAnsi="GHEA Grapalat"/>
          <w:lang w:val="fr-CA"/>
        </w:rPr>
        <w:t xml:space="preserve"> </w:t>
      </w:r>
      <w:r w:rsidRPr="00D17244">
        <w:rPr>
          <w:rFonts w:ascii="GHEA Grapalat" w:hAnsi="GHEA Grapalat" w:cs="Sylfaen"/>
          <w:lang w:val="fr-CA"/>
        </w:rPr>
        <w:t>ժողով</w:t>
      </w:r>
      <w:r w:rsidRPr="00D17244">
        <w:rPr>
          <w:rFonts w:ascii="GHEA Grapalat" w:hAnsi="GHEA Grapalat"/>
          <w:lang w:val="fr-CA"/>
        </w:rPr>
        <w:t>:</w:t>
      </w:r>
    </w:p>
    <w:p w:rsidR="00765272" w:rsidRPr="00D17244" w:rsidRDefault="00765272" w:rsidP="00765272">
      <w:pPr>
        <w:spacing w:line="360" w:lineRule="auto"/>
        <w:jc w:val="right"/>
        <w:rPr>
          <w:rFonts w:ascii="GHEA Grapalat" w:hAnsi="GHEA Grapalat"/>
          <w:lang w:val="fr-CA"/>
        </w:rPr>
      </w:pPr>
    </w:p>
    <w:p w:rsidR="00765272" w:rsidRPr="00D17244" w:rsidRDefault="00765272" w:rsidP="00765272">
      <w:pPr>
        <w:spacing w:line="360" w:lineRule="auto"/>
        <w:jc w:val="right"/>
        <w:rPr>
          <w:rFonts w:ascii="GHEA Grapalat" w:hAnsi="GHEA Grapalat"/>
          <w:lang w:val="fr-CA"/>
        </w:rPr>
      </w:pPr>
    </w:p>
    <w:p w:rsidR="00765272" w:rsidRPr="00D17244" w:rsidRDefault="00765272" w:rsidP="00765272">
      <w:pPr>
        <w:spacing w:line="360" w:lineRule="auto"/>
        <w:jc w:val="right"/>
        <w:rPr>
          <w:rFonts w:ascii="GHEA Grapalat" w:hAnsi="GHEA Grapalat" w:cs="Sylfaen"/>
          <w:lang w:val="fr-CA"/>
        </w:rPr>
      </w:pPr>
      <w:r w:rsidRPr="00D17244">
        <w:rPr>
          <w:rFonts w:ascii="GHEA Grapalat" w:hAnsi="GHEA Grapalat" w:cs="Sylfaen"/>
          <w:lang w:val="fr-CA"/>
        </w:rPr>
        <w:t>Գ. Խաչատրյան</w:t>
      </w:r>
    </w:p>
    <w:p w:rsidR="00765272" w:rsidRPr="00D17244" w:rsidRDefault="00765272" w:rsidP="00765272">
      <w:pPr>
        <w:spacing w:line="360" w:lineRule="auto"/>
        <w:rPr>
          <w:rFonts w:ascii="GHEA Grapalat" w:hAnsi="GHEA Grapalat" w:cs="Sylfaen"/>
          <w:lang w:val="fr-CA"/>
        </w:rPr>
      </w:pPr>
    </w:p>
    <w:p w:rsidR="00765272" w:rsidRPr="00D17244" w:rsidRDefault="00765272" w:rsidP="00765272">
      <w:pPr>
        <w:spacing w:line="360" w:lineRule="auto"/>
        <w:rPr>
          <w:rFonts w:ascii="GHEA Grapalat" w:hAnsi="GHEA Grapalat" w:cs="Sylfaen"/>
          <w:lang w:val="fr-CA"/>
        </w:rPr>
      </w:pPr>
    </w:p>
    <w:p w:rsidR="00765272" w:rsidRPr="00D17244" w:rsidRDefault="00765272" w:rsidP="00765272">
      <w:pPr>
        <w:spacing w:line="360" w:lineRule="auto"/>
        <w:rPr>
          <w:rFonts w:ascii="GHEA Grapalat" w:hAnsi="GHEA Grapalat" w:cs="Sylfaen"/>
          <w:lang w:val="fr-CA"/>
        </w:rPr>
      </w:pPr>
    </w:p>
    <w:p w:rsidR="00765272" w:rsidRPr="00D17244" w:rsidRDefault="00765272" w:rsidP="00765272">
      <w:pPr>
        <w:spacing w:line="480" w:lineRule="auto"/>
        <w:rPr>
          <w:rFonts w:ascii="GHEA Grapalat" w:hAnsi="GHEA Grapalat"/>
          <w:lang w:val="fr-CA"/>
        </w:rPr>
      </w:pPr>
      <w:r w:rsidRPr="00D17244">
        <w:rPr>
          <w:rFonts w:ascii="GHEA Grapalat" w:hAnsi="GHEA Grapalat" w:cs="Sylfaen"/>
          <w:lang w:val="fr-CA"/>
        </w:rPr>
        <w:t>Ամալյա</w:t>
      </w:r>
      <w:r w:rsidRPr="00D17244">
        <w:rPr>
          <w:rFonts w:ascii="GHEA Grapalat" w:hAnsi="GHEA Grapalat"/>
          <w:lang w:val="fr-CA"/>
        </w:rPr>
        <w:t xml:space="preserve"> </w:t>
      </w:r>
      <w:r w:rsidRPr="00D17244">
        <w:rPr>
          <w:rFonts w:ascii="GHEA Grapalat" w:hAnsi="GHEA Grapalat" w:cs="Sylfaen"/>
          <w:lang w:val="fr-CA"/>
        </w:rPr>
        <w:t>Ենգոյան</w:t>
      </w:r>
      <w:r w:rsidRPr="00D17244">
        <w:rPr>
          <w:rFonts w:ascii="GHEA Grapalat" w:hAnsi="GHEA Grapalat"/>
          <w:lang w:val="fr-CA"/>
        </w:rPr>
        <w:t xml:space="preserve"> _________________</w:t>
      </w:r>
      <w:proofErr w:type="gramStart"/>
      <w:r w:rsidRPr="00D17244">
        <w:rPr>
          <w:rFonts w:ascii="GHEA Grapalat" w:hAnsi="GHEA Grapalat"/>
          <w:lang w:val="fr-CA"/>
        </w:rPr>
        <w:t xml:space="preserve">_ </w:t>
      </w:r>
      <w:r w:rsidRPr="00D17244">
        <w:rPr>
          <w:rFonts w:ascii="GHEA Grapalat" w:hAnsi="GHEA Grapalat" w:cs="Sylfaen"/>
          <w:lang w:val="fr-CA"/>
        </w:rPr>
        <w:t>,</w:t>
      </w:r>
      <w:proofErr w:type="gramEnd"/>
      <w:r w:rsidRPr="00D17244">
        <w:rPr>
          <w:rFonts w:ascii="GHEA Grapalat" w:hAnsi="GHEA Grapalat" w:cs="Sylfaen"/>
          <w:lang w:val="fr-CA"/>
        </w:rPr>
        <w:t xml:space="preserve">,         ,, </w:t>
      </w:r>
      <w:r w:rsidR="004E5951" w:rsidRPr="00D17244">
        <w:rPr>
          <w:rFonts w:ascii="GHEA Grapalat" w:hAnsi="GHEA Grapalat" w:cs="Sylfaen"/>
          <w:lang w:val="fr-CA"/>
        </w:rPr>
        <w:t>հոկտեմբերի</w:t>
      </w:r>
      <w:r w:rsidRPr="00D17244">
        <w:rPr>
          <w:rFonts w:ascii="GHEA Grapalat" w:hAnsi="GHEA Grapalat" w:cs="Sylfaen"/>
          <w:lang w:val="fr-CA"/>
        </w:rPr>
        <w:t xml:space="preserve"> </w:t>
      </w:r>
      <w:r w:rsidRPr="00D17244">
        <w:rPr>
          <w:rFonts w:ascii="GHEA Grapalat" w:hAnsi="GHEA Grapalat"/>
          <w:lang w:val="fr-CA"/>
        </w:rPr>
        <w:t xml:space="preserve">2014 </w:t>
      </w:r>
      <w:r w:rsidRPr="00D17244">
        <w:rPr>
          <w:rFonts w:ascii="GHEA Grapalat" w:hAnsi="GHEA Grapalat" w:cs="Sylfaen"/>
          <w:lang w:val="fr-CA"/>
        </w:rPr>
        <w:t>թ</w:t>
      </w:r>
      <w:r w:rsidRPr="00D17244">
        <w:rPr>
          <w:rFonts w:ascii="GHEA Grapalat" w:hAnsi="GHEA Grapalat"/>
          <w:lang w:val="fr-CA"/>
        </w:rPr>
        <w:t>.</w:t>
      </w:r>
    </w:p>
    <w:p w:rsidR="00765272" w:rsidRPr="00D17244" w:rsidRDefault="004E5951" w:rsidP="00765272">
      <w:pPr>
        <w:spacing w:line="480" w:lineRule="auto"/>
        <w:rPr>
          <w:rFonts w:ascii="GHEA Grapalat" w:hAnsi="GHEA Grapalat"/>
          <w:lang w:val="fr-CA"/>
        </w:rPr>
      </w:pPr>
      <w:r w:rsidRPr="00D17244">
        <w:rPr>
          <w:rFonts w:ascii="GHEA Grapalat" w:hAnsi="GHEA Grapalat" w:cs="Sylfaen"/>
        </w:rPr>
        <w:t xml:space="preserve">Մակար </w:t>
      </w:r>
      <w:proofErr w:type="gramStart"/>
      <w:r w:rsidRPr="00D17244">
        <w:rPr>
          <w:rFonts w:ascii="GHEA Grapalat" w:hAnsi="GHEA Grapalat" w:cs="Sylfaen"/>
        </w:rPr>
        <w:t>Ղամբար</w:t>
      </w:r>
      <w:r w:rsidR="00765272" w:rsidRPr="00D17244">
        <w:rPr>
          <w:rFonts w:ascii="GHEA Grapalat" w:hAnsi="GHEA Grapalat" w:cs="Sylfaen"/>
        </w:rPr>
        <w:t xml:space="preserve">յան  </w:t>
      </w:r>
      <w:r w:rsidRPr="00D17244">
        <w:rPr>
          <w:rFonts w:ascii="GHEA Grapalat" w:hAnsi="GHEA Grapalat"/>
          <w:lang w:val="fr-CA"/>
        </w:rPr>
        <w:t>_</w:t>
      </w:r>
      <w:proofErr w:type="gramEnd"/>
      <w:r w:rsidRPr="00D17244">
        <w:rPr>
          <w:rFonts w:ascii="GHEA Grapalat" w:hAnsi="GHEA Grapalat"/>
          <w:lang w:val="fr-CA"/>
        </w:rPr>
        <w:t>________</w:t>
      </w:r>
      <w:r w:rsidR="00765272" w:rsidRPr="00D17244">
        <w:rPr>
          <w:rFonts w:ascii="GHEA Grapalat" w:hAnsi="GHEA Grapalat"/>
          <w:lang w:val="fr-CA"/>
        </w:rPr>
        <w:t xml:space="preserve">_____ </w:t>
      </w:r>
      <w:r w:rsidR="00765272" w:rsidRPr="00D17244">
        <w:rPr>
          <w:rFonts w:ascii="GHEA Grapalat" w:hAnsi="GHEA Grapalat" w:cs="Sylfaen"/>
          <w:lang w:val="fr-CA"/>
        </w:rPr>
        <w:t xml:space="preserve">,,         ,, </w:t>
      </w:r>
      <w:r w:rsidRPr="00D17244">
        <w:rPr>
          <w:rFonts w:ascii="GHEA Grapalat" w:hAnsi="GHEA Grapalat" w:cs="Sylfaen"/>
          <w:lang w:val="fr-CA"/>
        </w:rPr>
        <w:t xml:space="preserve">հոկտեմբերի </w:t>
      </w:r>
      <w:r w:rsidRPr="00D17244">
        <w:rPr>
          <w:rFonts w:ascii="GHEA Grapalat" w:hAnsi="GHEA Grapalat"/>
          <w:lang w:val="fr-CA"/>
        </w:rPr>
        <w:t xml:space="preserve">2014 </w:t>
      </w:r>
      <w:r w:rsidRPr="00D17244">
        <w:rPr>
          <w:rFonts w:ascii="GHEA Grapalat" w:hAnsi="GHEA Grapalat" w:cs="Sylfaen"/>
          <w:lang w:val="fr-CA"/>
        </w:rPr>
        <w:t>թ</w:t>
      </w:r>
      <w:r w:rsidRPr="00D17244">
        <w:rPr>
          <w:rFonts w:ascii="GHEA Grapalat" w:hAnsi="GHEA Grapalat"/>
          <w:lang w:val="fr-CA"/>
        </w:rPr>
        <w:t>.</w:t>
      </w:r>
    </w:p>
    <w:p w:rsidR="004E5951" w:rsidRPr="00D17244" w:rsidRDefault="004E5951" w:rsidP="00765272">
      <w:pPr>
        <w:spacing w:line="480" w:lineRule="auto"/>
        <w:rPr>
          <w:rFonts w:ascii="GHEA Grapalat" w:hAnsi="GHEA Grapalat"/>
          <w:lang w:val="fr-CA"/>
        </w:rPr>
      </w:pPr>
      <w:r w:rsidRPr="00D17244">
        <w:rPr>
          <w:rFonts w:ascii="GHEA Grapalat" w:hAnsi="GHEA Grapalat" w:cs="Sylfaen"/>
          <w:lang w:val="fr-CA"/>
        </w:rPr>
        <w:t>Հովակիմ Հովակիմյանին__________</w:t>
      </w:r>
      <w:proofErr w:type="gramStart"/>
      <w:r w:rsidRPr="00D17244">
        <w:rPr>
          <w:rFonts w:ascii="GHEA Grapalat" w:hAnsi="GHEA Grapalat" w:cs="Sylfaen"/>
          <w:lang w:val="fr-CA"/>
        </w:rPr>
        <w:t>_ ,</w:t>
      </w:r>
      <w:proofErr w:type="gramEnd"/>
      <w:r w:rsidRPr="00D17244">
        <w:rPr>
          <w:rFonts w:ascii="GHEA Grapalat" w:hAnsi="GHEA Grapalat" w:cs="Sylfaen"/>
          <w:lang w:val="fr-CA"/>
        </w:rPr>
        <w:t xml:space="preserve">,         ,, հոկտեմբերի </w:t>
      </w:r>
      <w:r w:rsidRPr="00D17244">
        <w:rPr>
          <w:rFonts w:ascii="GHEA Grapalat" w:hAnsi="GHEA Grapalat"/>
          <w:lang w:val="fr-CA"/>
        </w:rPr>
        <w:t xml:space="preserve">2014 </w:t>
      </w:r>
      <w:r w:rsidRPr="00D17244">
        <w:rPr>
          <w:rFonts w:ascii="GHEA Grapalat" w:hAnsi="GHEA Grapalat" w:cs="Sylfaen"/>
          <w:lang w:val="fr-CA"/>
        </w:rPr>
        <w:t>թ</w:t>
      </w:r>
      <w:r w:rsidRPr="00D17244">
        <w:rPr>
          <w:rFonts w:ascii="GHEA Grapalat" w:hAnsi="GHEA Grapalat"/>
          <w:lang w:val="fr-CA"/>
        </w:rPr>
        <w:t>.</w:t>
      </w:r>
    </w:p>
    <w:p w:rsidR="00765272" w:rsidRPr="00D17244" w:rsidRDefault="00765272" w:rsidP="00765272">
      <w:pPr>
        <w:spacing w:line="360" w:lineRule="auto"/>
        <w:jc w:val="right"/>
        <w:rPr>
          <w:rFonts w:ascii="GHEA Grapalat" w:hAnsi="GHEA Grapalat"/>
          <w:u w:val="single"/>
          <w:lang w:val="fr-CA"/>
        </w:rPr>
      </w:pPr>
      <w:r w:rsidRPr="00D17244">
        <w:rPr>
          <w:rFonts w:ascii="GHEA Grapalat" w:hAnsi="GHEA Grapalat"/>
          <w:u w:val="single"/>
          <w:lang w:val="fr-CA"/>
        </w:rPr>
        <w:lastRenderedPageBreak/>
        <w:t>ՆԱԽԱԳԻԾ</w:t>
      </w:r>
    </w:p>
    <w:p w:rsidR="00765272" w:rsidRPr="00D17244" w:rsidRDefault="00765272" w:rsidP="00765272">
      <w:pPr>
        <w:pStyle w:val="mechtex"/>
        <w:rPr>
          <w:rFonts w:ascii="GHEA Grapalat" w:hAnsi="GHEA Grapalat"/>
          <w:lang w:val="fr-CA"/>
        </w:rPr>
      </w:pPr>
    </w:p>
    <w:p w:rsidR="00765272" w:rsidRPr="00D17244" w:rsidRDefault="00765272" w:rsidP="00765272">
      <w:pPr>
        <w:pStyle w:val="mechtex"/>
        <w:rPr>
          <w:rFonts w:ascii="GHEA Grapalat" w:hAnsi="GHEA Grapalat"/>
          <w:lang w:val="fr-CA"/>
        </w:rPr>
      </w:pPr>
    </w:p>
    <w:p w:rsidR="00765272" w:rsidRPr="00D17244" w:rsidRDefault="00765272" w:rsidP="00765272">
      <w:pPr>
        <w:pStyle w:val="mechtex"/>
        <w:spacing w:line="360" w:lineRule="auto"/>
        <w:rPr>
          <w:rFonts w:ascii="GHEA Grapalat" w:hAnsi="GHEA Grapalat"/>
          <w:lang w:val="fr-CA"/>
        </w:rPr>
      </w:pPr>
    </w:p>
    <w:p w:rsidR="00765272" w:rsidRPr="00D17244" w:rsidRDefault="00765272" w:rsidP="00BC64B1">
      <w:pPr>
        <w:spacing w:after="0"/>
        <w:ind w:left="5490"/>
        <w:jc w:val="right"/>
        <w:rPr>
          <w:rFonts w:ascii="GHEA Grapalat" w:hAnsi="GHEA Grapalat"/>
          <w:lang w:val="af-ZA"/>
        </w:rPr>
      </w:pPr>
      <w:r w:rsidRPr="00D17244">
        <w:rPr>
          <w:rFonts w:ascii="GHEA Grapalat" w:hAnsi="GHEA Grapalat"/>
          <w:lang w:val="af-ZA"/>
        </w:rPr>
        <w:t xml:space="preserve">                                                                                  ՀԱՅԱՍՏԱՆԻ ՀԱՆՐԱՊԵՏՈՒԹՅԱՆ</w:t>
      </w:r>
    </w:p>
    <w:p w:rsidR="00765272" w:rsidRPr="00D17244" w:rsidRDefault="00765272" w:rsidP="00BC64B1">
      <w:pPr>
        <w:spacing w:after="0"/>
        <w:ind w:left="5490"/>
        <w:jc w:val="right"/>
        <w:rPr>
          <w:rFonts w:ascii="GHEA Grapalat" w:hAnsi="GHEA Grapalat"/>
          <w:lang w:val="af-ZA"/>
        </w:rPr>
      </w:pPr>
      <w:r w:rsidRPr="00D17244">
        <w:rPr>
          <w:rFonts w:ascii="GHEA Grapalat" w:hAnsi="GHEA Grapalat"/>
          <w:lang w:val="af-ZA"/>
        </w:rPr>
        <w:t xml:space="preserve">   ԱԶԳԱՅԻՆ   ԺՈՂՈՎԻ  ՆԱԽԱԳԱՀ</w:t>
      </w:r>
    </w:p>
    <w:p w:rsidR="00765272" w:rsidRPr="00D17244" w:rsidRDefault="00765272" w:rsidP="00BC64B1">
      <w:pPr>
        <w:spacing w:after="0"/>
        <w:ind w:left="5490"/>
        <w:jc w:val="center"/>
        <w:rPr>
          <w:rFonts w:ascii="GHEA Grapalat" w:hAnsi="GHEA Grapalat"/>
          <w:lang w:val="af-ZA"/>
        </w:rPr>
      </w:pPr>
      <w:r w:rsidRPr="00D17244">
        <w:rPr>
          <w:rFonts w:ascii="GHEA Grapalat" w:hAnsi="GHEA Grapalat"/>
          <w:lang w:val="af-ZA"/>
        </w:rPr>
        <w:t xml:space="preserve">    </w:t>
      </w:r>
      <w:r w:rsidR="00A43E1E" w:rsidRPr="00D17244">
        <w:rPr>
          <w:rFonts w:ascii="GHEA Grapalat" w:hAnsi="GHEA Grapalat"/>
          <w:lang w:val="af-ZA"/>
        </w:rPr>
        <w:t xml:space="preserve">   </w:t>
      </w:r>
      <w:r w:rsidRPr="00D17244">
        <w:rPr>
          <w:rFonts w:ascii="GHEA Grapalat" w:hAnsi="GHEA Grapalat"/>
          <w:lang w:val="af-ZA"/>
        </w:rPr>
        <w:t xml:space="preserve"> պարոն  </w:t>
      </w:r>
      <w:r w:rsidR="00A43E1E" w:rsidRPr="00D17244">
        <w:rPr>
          <w:rFonts w:ascii="GHEA Grapalat" w:hAnsi="GHEA Grapalat"/>
          <w:lang w:val="af-ZA"/>
        </w:rPr>
        <w:t>ԳԱԼՈՒՍՏ ՍԱՀԱԿՅԱՆԻՆ</w:t>
      </w:r>
    </w:p>
    <w:p w:rsidR="00765272" w:rsidRPr="00D17244" w:rsidRDefault="00765272" w:rsidP="00BC64B1">
      <w:pPr>
        <w:spacing w:after="0"/>
        <w:rPr>
          <w:rFonts w:ascii="GHEA Grapalat" w:hAnsi="GHEA Grapalat"/>
          <w:lang w:val="af-ZA"/>
        </w:rPr>
      </w:pPr>
    </w:p>
    <w:p w:rsidR="00765272" w:rsidRPr="00D17244" w:rsidRDefault="00765272" w:rsidP="00BC64B1">
      <w:pPr>
        <w:spacing w:after="0"/>
        <w:rPr>
          <w:rFonts w:ascii="GHEA Grapalat" w:hAnsi="GHEA Grapalat"/>
          <w:lang w:val="af-ZA"/>
        </w:rPr>
      </w:pPr>
    </w:p>
    <w:p w:rsidR="00765272" w:rsidRPr="00D17244" w:rsidRDefault="00765272" w:rsidP="00BC64B1">
      <w:pPr>
        <w:pStyle w:val="mechtex"/>
        <w:spacing w:line="276" w:lineRule="auto"/>
        <w:rPr>
          <w:rFonts w:ascii="GHEA Grapalat" w:hAnsi="GHEA Grapalat"/>
          <w:lang w:val="af-ZA"/>
        </w:rPr>
      </w:pPr>
      <w:r w:rsidRPr="00D17244">
        <w:rPr>
          <w:rFonts w:ascii="GHEA Grapalat" w:hAnsi="GHEA Grapalat" w:cs="Sylfaen"/>
          <w:lang w:val="af-ZA"/>
        </w:rPr>
        <w:t>Հարգելի</w:t>
      </w:r>
      <w:r w:rsidRPr="00D17244">
        <w:rPr>
          <w:rFonts w:ascii="GHEA Grapalat" w:hAnsi="GHEA Grapalat" w:cs="Arial Armenian"/>
          <w:lang w:val="af-ZA"/>
        </w:rPr>
        <w:t xml:space="preserve"> </w:t>
      </w:r>
      <w:r w:rsidRPr="00D17244">
        <w:rPr>
          <w:rFonts w:ascii="GHEA Grapalat" w:hAnsi="GHEA Grapalat" w:cs="Sylfaen"/>
          <w:lang w:val="af-ZA"/>
        </w:rPr>
        <w:t>պարոն</w:t>
      </w:r>
      <w:r w:rsidRPr="00D17244">
        <w:rPr>
          <w:rFonts w:ascii="GHEA Grapalat" w:hAnsi="GHEA Grapalat" w:cs="Arial Armenian"/>
          <w:lang w:val="af-ZA"/>
        </w:rPr>
        <w:t xml:space="preserve"> </w:t>
      </w:r>
      <w:r w:rsidR="00A43E1E" w:rsidRPr="00D17244">
        <w:rPr>
          <w:rFonts w:ascii="GHEA Grapalat" w:hAnsi="GHEA Grapalat" w:cs="Sylfaen"/>
          <w:lang w:val="af-ZA"/>
        </w:rPr>
        <w:t>Սահակյան</w:t>
      </w:r>
    </w:p>
    <w:p w:rsidR="00765272" w:rsidRPr="00D17244" w:rsidRDefault="00765272" w:rsidP="00BC64B1">
      <w:pPr>
        <w:pStyle w:val="mechtex"/>
        <w:spacing w:line="276" w:lineRule="auto"/>
        <w:jc w:val="left"/>
        <w:rPr>
          <w:rFonts w:ascii="GHEA Grapalat" w:hAnsi="GHEA Grapalat"/>
          <w:lang w:val="af-ZA"/>
        </w:rPr>
      </w:pPr>
    </w:p>
    <w:p w:rsidR="00765272" w:rsidRPr="00D17244" w:rsidRDefault="00765272" w:rsidP="00DA0FB1">
      <w:pPr>
        <w:spacing w:after="0" w:line="360" w:lineRule="auto"/>
        <w:ind w:firstLine="720"/>
        <w:jc w:val="both"/>
        <w:rPr>
          <w:rFonts w:ascii="GHEA Grapalat" w:eastAsia="Times New Roman" w:hAnsi="GHEA Grapalat" w:cs="Times New Roman"/>
        </w:rPr>
      </w:pPr>
      <w:r w:rsidRPr="00D17244">
        <w:rPr>
          <w:rFonts w:ascii="GHEA Grapalat" w:hAnsi="GHEA Grapalat" w:cs="Sylfaen"/>
          <w:lang w:val="af-ZA"/>
        </w:rPr>
        <w:t>Ձեզ ենք ներկայացնում Հայաստանի Հանրապետության կառավարության եզրակա</w:t>
      </w:r>
      <w:r w:rsidRPr="00D17244">
        <w:rPr>
          <w:rFonts w:ascii="GHEA Grapalat" w:hAnsi="GHEA Grapalat" w:cs="Sylfaen"/>
          <w:lang w:val="af-ZA"/>
        </w:rPr>
        <w:softHyphen/>
        <w:t>ցու</w:t>
      </w:r>
      <w:r w:rsidRPr="00D17244">
        <w:rPr>
          <w:rFonts w:ascii="GHEA Grapalat" w:hAnsi="GHEA Grapalat" w:cs="Sylfaen"/>
          <w:lang w:val="af-ZA"/>
        </w:rPr>
        <w:softHyphen/>
        <w:t>թյունը Հա</w:t>
      </w:r>
      <w:r w:rsidRPr="00D17244">
        <w:rPr>
          <w:rFonts w:ascii="GHEA Grapalat" w:hAnsi="GHEA Grapalat" w:cs="Sylfaen"/>
          <w:lang w:val="af-ZA"/>
        </w:rPr>
        <w:softHyphen/>
        <w:t>յաստանի Հանրապետու</w:t>
      </w:r>
      <w:r w:rsidRPr="00D17244">
        <w:rPr>
          <w:rFonts w:ascii="GHEA Grapalat" w:hAnsi="GHEA Grapalat" w:cs="Sylfaen"/>
          <w:lang w:val="af-ZA"/>
        </w:rPr>
        <w:softHyphen/>
        <w:t xml:space="preserve">թյան Ազգային ժողովի պատգամավորներ </w:t>
      </w:r>
      <w:hyperlink r:id="rId5" w:history="1">
        <w:r w:rsidRPr="00D17244">
          <w:rPr>
            <w:rStyle w:val="Hyperlink"/>
            <w:rFonts w:ascii="GHEA Grapalat" w:hAnsi="GHEA Grapalat"/>
            <w:bCs/>
            <w:color w:val="auto"/>
            <w:u w:val="none"/>
          </w:rPr>
          <w:t>Միքայել Մելքումյան</w:t>
        </w:r>
      </w:hyperlink>
      <w:r w:rsidRPr="00D17244">
        <w:rPr>
          <w:rFonts w:ascii="GHEA Grapalat" w:hAnsi="GHEA Grapalat"/>
          <w:bCs/>
        </w:rPr>
        <w:t xml:space="preserve">, </w:t>
      </w:r>
      <w:hyperlink r:id="rId6" w:history="1">
        <w:r w:rsidRPr="00D17244">
          <w:rPr>
            <w:rStyle w:val="Hyperlink"/>
            <w:rFonts w:ascii="GHEA Grapalat" w:hAnsi="GHEA Grapalat"/>
            <w:bCs/>
            <w:color w:val="auto"/>
            <w:u w:val="none"/>
          </w:rPr>
          <w:t>Արծվիկ Մինասյան</w:t>
        </w:r>
      </w:hyperlink>
      <w:r w:rsidRPr="00D17244">
        <w:rPr>
          <w:rFonts w:ascii="GHEA Grapalat" w:hAnsi="GHEA Grapalat"/>
          <w:bCs/>
        </w:rPr>
        <w:t xml:space="preserve">, </w:t>
      </w:r>
      <w:hyperlink r:id="rId7" w:history="1">
        <w:r w:rsidR="00E96680" w:rsidRPr="00D17244">
          <w:rPr>
            <w:rStyle w:val="Hyperlink"/>
            <w:rFonts w:ascii="GHEA Grapalat" w:hAnsi="GHEA Grapalat"/>
            <w:bCs/>
            <w:color w:val="auto"/>
            <w:u w:val="none"/>
          </w:rPr>
          <w:t>Թև</w:t>
        </w:r>
        <w:r w:rsidRPr="00D17244">
          <w:rPr>
            <w:rStyle w:val="Hyperlink"/>
            <w:rFonts w:ascii="GHEA Grapalat" w:hAnsi="GHEA Grapalat"/>
            <w:bCs/>
            <w:color w:val="auto"/>
            <w:u w:val="none"/>
          </w:rPr>
          <w:t>ան Պողոսյան</w:t>
        </w:r>
      </w:hyperlink>
      <w:r w:rsidRPr="00D17244">
        <w:rPr>
          <w:rFonts w:ascii="GHEA Grapalat" w:hAnsi="GHEA Grapalat"/>
          <w:bCs/>
        </w:rPr>
        <w:t xml:space="preserve"> և </w:t>
      </w:r>
      <w:hyperlink r:id="rId8" w:history="1">
        <w:r w:rsidRPr="00D17244">
          <w:rPr>
            <w:rStyle w:val="Hyperlink"/>
            <w:rFonts w:ascii="GHEA Grapalat" w:hAnsi="GHEA Grapalat"/>
            <w:bCs/>
            <w:color w:val="auto"/>
            <w:u w:val="none"/>
          </w:rPr>
          <w:t>Գագիկ Ջհանգիրյան</w:t>
        </w:r>
      </w:hyperlink>
      <w:r w:rsidRPr="00D17244">
        <w:rPr>
          <w:rFonts w:ascii="GHEA Grapalat" w:hAnsi="GHEA Grapalat"/>
          <w:bCs/>
        </w:rPr>
        <w:t>ի</w:t>
      </w:r>
      <w:r w:rsidRPr="00D17244">
        <w:rPr>
          <w:rFonts w:ascii="GHEA Grapalat" w:hAnsi="GHEA Grapalat" w:cs="Sylfaen"/>
          <w:lang w:val="af-ZA"/>
        </w:rPr>
        <w:t>՝ օրենսդրական նա</w:t>
      </w:r>
      <w:r w:rsidRPr="00D17244">
        <w:rPr>
          <w:rFonts w:ascii="GHEA Grapalat" w:hAnsi="GHEA Grapalat" w:cs="Sylfaen"/>
          <w:lang w:val="af-ZA"/>
        </w:rPr>
        <w:softHyphen/>
        <w:t>խա</w:t>
      </w:r>
      <w:r w:rsidRPr="00D17244">
        <w:rPr>
          <w:rFonts w:ascii="GHEA Grapalat" w:hAnsi="GHEA Grapalat" w:cs="Sylfaen"/>
          <w:lang w:val="af-ZA"/>
        </w:rPr>
        <w:softHyphen/>
      </w:r>
      <w:r w:rsidRPr="00D17244">
        <w:rPr>
          <w:rFonts w:ascii="GHEA Grapalat" w:hAnsi="GHEA Grapalat" w:cs="Sylfaen"/>
          <w:lang w:val="af-ZA"/>
        </w:rPr>
        <w:softHyphen/>
        <w:t>ձեռ</w:t>
      </w:r>
      <w:r w:rsidRPr="00D17244">
        <w:rPr>
          <w:rFonts w:ascii="GHEA Grapalat" w:hAnsi="GHEA Grapalat" w:cs="Sylfaen"/>
          <w:lang w:val="af-ZA"/>
        </w:rPr>
        <w:softHyphen/>
        <w:t>նու</w:t>
      </w:r>
      <w:r w:rsidRPr="00D17244">
        <w:rPr>
          <w:rFonts w:ascii="GHEA Grapalat" w:hAnsi="GHEA Grapalat" w:cs="Sylfaen"/>
          <w:lang w:val="af-ZA"/>
        </w:rPr>
        <w:softHyphen/>
        <w:t>թյան կար</w:t>
      </w:r>
      <w:r w:rsidRPr="00D17244">
        <w:rPr>
          <w:rFonts w:ascii="GHEA Grapalat" w:hAnsi="GHEA Grapalat" w:cs="Sylfaen"/>
          <w:lang w:val="af-ZA"/>
        </w:rPr>
        <w:softHyphen/>
        <w:t>գով ներ</w:t>
      </w:r>
      <w:r w:rsidRPr="00D17244">
        <w:rPr>
          <w:rFonts w:ascii="GHEA Grapalat" w:hAnsi="GHEA Grapalat" w:cs="Sylfaen"/>
          <w:lang w:val="af-ZA"/>
        </w:rPr>
        <w:softHyphen/>
        <w:t xml:space="preserve">կայացրած </w:t>
      </w:r>
      <w:r w:rsidR="00A43E1E" w:rsidRPr="00D17244">
        <w:rPr>
          <w:rFonts w:ascii="GHEA Grapalat" w:hAnsi="GHEA Grapalat"/>
          <w:bCs/>
          <w:lang w:val="fr-CA"/>
        </w:rPr>
        <w:t>«</w:t>
      </w:r>
      <w:r w:rsidR="00A43E1E" w:rsidRPr="00D17244">
        <w:rPr>
          <w:rFonts w:ascii="GHEA Grapalat" w:hAnsi="GHEA Grapalat" w:cs="Sylfaen"/>
          <w:bCs/>
        </w:rPr>
        <w:t>Շրջանառության հարկի մա</w:t>
      </w:r>
      <w:r w:rsidR="00A43E1E" w:rsidRPr="00D17244">
        <w:rPr>
          <w:rFonts w:ascii="GHEA Grapalat" w:hAnsi="GHEA Grapalat" w:cs="Sylfaen"/>
          <w:bCs/>
          <w:lang w:val="fr-CA"/>
        </w:rPr>
        <w:softHyphen/>
      </w:r>
      <w:r w:rsidR="00A43E1E" w:rsidRPr="00D17244">
        <w:rPr>
          <w:rFonts w:ascii="GHEA Grapalat" w:hAnsi="GHEA Grapalat" w:cs="Sylfaen"/>
          <w:bCs/>
        </w:rPr>
        <w:t>սին</w:t>
      </w:r>
      <w:r w:rsidR="00A43E1E" w:rsidRPr="00D17244">
        <w:rPr>
          <w:rFonts w:ascii="GHEA Grapalat" w:hAnsi="GHEA Grapalat" w:cs="Sylfaen"/>
          <w:bCs/>
          <w:lang w:val="fr-CA"/>
        </w:rPr>
        <w:t>»</w:t>
      </w:r>
      <w:r w:rsidR="00A43E1E" w:rsidRPr="00D17244">
        <w:rPr>
          <w:rFonts w:ascii="GHEA Grapalat" w:hAnsi="GHEA Grapalat"/>
          <w:bCs/>
          <w:lang w:val="fr-CA"/>
        </w:rPr>
        <w:t xml:space="preserve"> </w:t>
      </w:r>
      <w:r w:rsidR="00A43E1E" w:rsidRPr="00D17244">
        <w:rPr>
          <w:rFonts w:ascii="GHEA Grapalat" w:hAnsi="GHEA Grapalat" w:cs="Sylfaen"/>
          <w:bCs/>
        </w:rPr>
        <w:t>Հայաստանի</w:t>
      </w:r>
      <w:r w:rsidR="00A43E1E" w:rsidRPr="00D17244">
        <w:rPr>
          <w:rFonts w:ascii="GHEA Grapalat" w:hAnsi="GHEA Grapalat"/>
          <w:bCs/>
          <w:lang w:val="fr-CA"/>
        </w:rPr>
        <w:t xml:space="preserve"> </w:t>
      </w:r>
      <w:r w:rsidR="00A43E1E" w:rsidRPr="00D17244">
        <w:rPr>
          <w:rFonts w:ascii="GHEA Grapalat" w:hAnsi="GHEA Grapalat" w:cs="Sylfaen"/>
          <w:bCs/>
        </w:rPr>
        <w:t>Հան</w:t>
      </w:r>
      <w:r w:rsidR="00DA0FB1" w:rsidRPr="00D17244">
        <w:rPr>
          <w:rFonts w:ascii="GHEA Grapalat" w:hAnsi="GHEA Grapalat" w:cs="Sylfaen"/>
          <w:bCs/>
        </w:rPr>
        <w:softHyphen/>
      </w:r>
      <w:r w:rsidR="00A43E1E" w:rsidRPr="00D17244">
        <w:rPr>
          <w:rFonts w:ascii="GHEA Grapalat" w:hAnsi="GHEA Grapalat" w:cs="Sylfaen"/>
          <w:bCs/>
        </w:rPr>
        <w:t>րա</w:t>
      </w:r>
      <w:r w:rsidR="00DA0FB1" w:rsidRPr="00D17244">
        <w:rPr>
          <w:rFonts w:ascii="GHEA Grapalat" w:hAnsi="GHEA Grapalat" w:cs="Sylfaen"/>
          <w:bCs/>
        </w:rPr>
        <w:softHyphen/>
      </w:r>
      <w:r w:rsidR="00A43E1E" w:rsidRPr="00D17244">
        <w:rPr>
          <w:rFonts w:ascii="GHEA Grapalat" w:hAnsi="GHEA Grapalat" w:cs="Sylfaen"/>
          <w:bCs/>
        </w:rPr>
        <w:t>պե</w:t>
      </w:r>
      <w:r w:rsidR="00A43E1E" w:rsidRPr="00D17244">
        <w:rPr>
          <w:rFonts w:ascii="GHEA Grapalat" w:hAnsi="GHEA Grapalat" w:cs="Sylfaen"/>
          <w:bCs/>
        </w:rPr>
        <w:softHyphen/>
        <w:t>տու</w:t>
      </w:r>
      <w:r w:rsidR="00A43E1E" w:rsidRPr="00D17244">
        <w:rPr>
          <w:rFonts w:ascii="GHEA Grapalat" w:hAnsi="GHEA Grapalat" w:cs="Sylfaen"/>
          <w:bCs/>
        </w:rPr>
        <w:softHyphen/>
        <w:t>թյան</w:t>
      </w:r>
      <w:r w:rsidR="00A43E1E" w:rsidRPr="00D17244">
        <w:rPr>
          <w:rFonts w:ascii="GHEA Grapalat" w:hAnsi="GHEA Grapalat"/>
          <w:bCs/>
          <w:lang w:val="fr-CA"/>
        </w:rPr>
        <w:t xml:space="preserve"> </w:t>
      </w:r>
      <w:r w:rsidR="00A43E1E" w:rsidRPr="00D17244">
        <w:rPr>
          <w:rFonts w:ascii="GHEA Grapalat" w:hAnsi="GHEA Grapalat" w:cs="Sylfaen"/>
          <w:bCs/>
        </w:rPr>
        <w:t>օրենքում</w:t>
      </w:r>
      <w:r w:rsidR="00A43E1E" w:rsidRPr="00D17244">
        <w:rPr>
          <w:rFonts w:ascii="GHEA Grapalat" w:hAnsi="GHEA Grapalat"/>
          <w:bCs/>
          <w:lang w:val="fr-CA"/>
        </w:rPr>
        <w:t xml:space="preserve"> </w:t>
      </w:r>
      <w:r w:rsidR="00A43E1E" w:rsidRPr="00D17244">
        <w:rPr>
          <w:rFonts w:ascii="GHEA Grapalat" w:hAnsi="GHEA Grapalat" w:cs="Sylfaen"/>
          <w:bCs/>
        </w:rPr>
        <w:t>փոփոխություններ և լրացումներ կատարելու</w:t>
      </w:r>
      <w:r w:rsidR="00A43E1E" w:rsidRPr="00D17244">
        <w:rPr>
          <w:rFonts w:ascii="GHEA Grapalat" w:hAnsi="GHEA Grapalat"/>
          <w:bCs/>
          <w:lang w:val="fr-CA"/>
        </w:rPr>
        <w:t xml:space="preserve"> </w:t>
      </w:r>
      <w:r w:rsidR="00A43E1E" w:rsidRPr="00D17244">
        <w:rPr>
          <w:rFonts w:ascii="GHEA Grapalat" w:hAnsi="GHEA Grapalat" w:cs="Sylfaen"/>
          <w:bCs/>
        </w:rPr>
        <w:t>մա</w:t>
      </w:r>
      <w:r w:rsidR="00A43E1E" w:rsidRPr="00D17244">
        <w:rPr>
          <w:rFonts w:ascii="GHEA Grapalat" w:hAnsi="GHEA Grapalat" w:cs="Sylfaen"/>
          <w:bCs/>
          <w:lang w:val="fr-CA"/>
        </w:rPr>
        <w:softHyphen/>
      </w:r>
      <w:r w:rsidR="00A43E1E" w:rsidRPr="00D17244">
        <w:rPr>
          <w:rFonts w:ascii="GHEA Grapalat" w:hAnsi="GHEA Grapalat" w:cs="Sylfaen"/>
          <w:bCs/>
        </w:rPr>
        <w:t>սին</w:t>
      </w:r>
      <w:r w:rsidR="00A43E1E" w:rsidRPr="00D17244">
        <w:rPr>
          <w:rFonts w:ascii="GHEA Grapalat" w:hAnsi="GHEA Grapalat" w:cs="Sylfaen"/>
          <w:bCs/>
          <w:lang w:val="fr-CA"/>
        </w:rPr>
        <w:t xml:space="preserve">» և </w:t>
      </w:r>
      <w:r w:rsidR="00A43E1E" w:rsidRPr="00D17244">
        <w:rPr>
          <w:rFonts w:ascii="GHEA Grapalat" w:hAnsi="GHEA Grapalat"/>
          <w:bCs/>
          <w:lang w:val="fr-CA"/>
        </w:rPr>
        <w:t>«</w:t>
      </w:r>
      <w:r w:rsidR="00A43E1E" w:rsidRPr="00D17244">
        <w:rPr>
          <w:rFonts w:ascii="GHEA Grapalat" w:hAnsi="GHEA Grapalat" w:cs="Sylfaen"/>
          <w:bCs/>
        </w:rPr>
        <w:t>Հայաստանի</w:t>
      </w:r>
      <w:r w:rsidR="00A43E1E" w:rsidRPr="00D17244">
        <w:rPr>
          <w:rFonts w:ascii="GHEA Grapalat" w:hAnsi="GHEA Grapalat"/>
          <w:bCs/>
          <w:lang w:val="fr-CA"/>
        </w:rPr>
        <w:t xml:space="preserve"> </w:t>
      </w:r>
      <w:r w:rsidR="00A43E1E" w:rsidRPr="00D17244">
        <w:rPr>
          <w:rFonts w:ascii="GHEA Grapalat" w:hAnsi="GHEA Grapalat" w:cs="Sylfaen"/>
          <w:bCs/>
        </w:rPr>
        <w:t>Հա</w:t>
      </w:r>
      <w:r w:rsidR="00DA0FB1" w:rsidRPr="00D17244">
        <w:rPr>
          <w:rFonts w:ascii="GHEA Grapalat" w:hAnsi="GHEA Grapalat" w:cs="Sylfaen"/>
          <w:bCs/>
        </w:rPr>
        <w:softHyphen/>
      </w:r>
      <w:r w:rsidR="00A43E1E" w:rsidRPr="00D17244">
        <w:rPr>
          <w:rFonts w:ascii="GHEA Grapalat" w:hAnsi="GHEA Grapalat" w:cs="Sylfaen"/>
          <w:bCs/>
        </w:rPr>
        <w:t>նրապե</w:t>
      </w:r>
      <w:r w:rsidR="00A43E1E" w:rsidRPr="00D17244">
        <w:rPr>
          <w:rFonts w:ascii="GHEA Grapalat" w:hAnsi="GHEA Grapalat" w:cs="Sylfaen"/>
          <w:bCs/>
        </w:rPr>
        <w:softHyphen/>
        <w:t>տու</w:t>
      </w:r>
      <w:r w:rsidR="00A43E1E" w:rsidRPr="00D17244">
        <w:rPr>
          <w:rFonts w:ascii="GHEA Grapalat" w:hAnsi="GHEA Grapalat" w:cs="Sylfaen"/>
          <w:bCs/>
        </w:rPr>
        <w:softHyphen/>
        <w:t>թյունում ստուգումների կազմակերպման և անցկացման</w:t>
      </w:r>
      <w:r w:rsidR="00A43E1E" w:rsidRPr="00D17244">
        <w:rPr>
          <w:rFonts w:ascii="GHEA Grapalat" w:hAnsi="GHEA Grapalat"/>
          <w:bCs/>
          <w:lang w:val="fr-CA"/>
        </w:rPr>
        <w:t xml:space="preserve"> </w:t>
      </w:r>
      <w:r w:rsidR="00A43E1E" w:rsidRPr="00D17244">
        <w:rPr>
          <w:rFonts w:ascii="GHEA Grapalat" w:hAnsi="GHEA Grapalat" w:cs="Sylfaen"/>
          <w:bCs/>
        </w:rPr>
        <w:t>մա</w:t>
      </w:r>
      <w:r w:rsidR="00A43E1E" w:rsidRPr="00D17244">
        <w:rPr>
          <w:rFonts w:ascii="GHEA Grapalat" w:hAnsi="GHEA Grapalat" w:cs="Sylfaen"/>
          <w:bCs/>
          <w:lang w:val="fr-CA"/>
        </w:rPr>
        <w:softHyphen/>
      </w:r>
      <w:r w:rsidR="00A43E1E" w:rsidRPr="00D17244">
        <w:rPr>
          <w:rFonts w:ascii="GHEA Grapalat" w:hAnsi="GHEA Grapalat" w:cs="Sylfaen"/>
          <w:bCs/>
        </w:rPr>
        <w:t>սին</w:t>
      </w:r>
      <w:r w:rsidR="00A43E1E" w:rsidRPr="00D17244">
        <w:rPr>
          <w:rFonts w:ascii="GHEA Grapalat" w:hAnsi="GHEA Grapalat" w:cs="Sylfaen"/>
          <w:bCs/>
          <w:lang w:val="fr-CA"/>
        </w:rPr>
        <w:t>»</w:t>
      </w:r>
      <w:r w:rsidR="00A43E1E" w:rsidRPr="00D17244">
        <w:rPr>
          <w:rFonts w:ascii="GHEA Grapalat" w:hAnsi="GHEA Grapalat"/>
          <w:bCs/>
          <w:lang w:val="fr-CA"/>
        </w:rPr>
        <w:t xml:space="preserve"> </w:t>
      </w:r>
      <w:r w:rsidR="00A43E1E" w:rsidRPr="00D17244">
        <w:rPr>
          <w:rFonts w:ascii="GHEA Grapalat" w:hAnsi="GHEA Grapalat" w:cs="Sylfaen"/>
          <w:bCs/>
        </w:rPr>
        <w:t>Հայաստանի</w:t>
      </w:r>
      <w:r w:rsidR="00A43E1E" w:rsidRPr="00D17244">
        <w:rPr>
          <w:rFonts w:ascii="GHEA Grapalat" w:hAnsi="GHEA Grapalat"/>
          <w:bCs/>
          <w:lang w:val="fr-CA"/>
        </w:rPr>
        <w:t xml:space="preserve"> </w:t>
      </w:r>
      <w:r w:rsidR="00A43E1E" w:rsidRPr="00D17244">
        <w:rPr>
          <w:rFonts w:ascii="GHEA Grapalat" w:hAnsi="GHEA Grapalat" w:cs="Sylfaen"/>
          <w:bCs/>
        </w:rPr>
        <w:t>Հան</w:t>
      </w:r>
      <w:r w:rsidR="00DA0FB1" w:rsidRPr="00D17244">
        <w:rPr>
          <w:rFonts w:ascii="GHEA Grapalat" w:hAnsi="GHEA Grapalat" w:cs="Sylfaen"/>
          <w:bCs/>
        </w:rPr>
        <w:softHyphen/>
      </w:r>
      <w:r w:rsidR="00A43E1E" w:rsidRPr="00D17244">
        <w:rPr>
          <w:rFonts w:ascii="GHEA Grapalat" w:hAnsi="GHEA Grapalat" w:cs="Sylfaen"/>
          <w:bCs/>
        </w:rPr>
        <w:t>րապե</w:t>
      </w:r>
      <w:r w:rsidR="00A43E1E" w:rsidRPr="00D17244">
        <w:rPr>
          <w:rFonts w:ascii="GHEA Grapalat" w:hAnsi="GHEA Grapalat" w:cs="Sylfaen"/>
          <w:bCs/>
        </w:rPr>
        <w:softHyphen/>
        <w:t>տու</w:t>
      </w:r>
      <w:r w:rsidR="00A43E1E" w:rsidRPr="00D17244">
        <w:rPr>
          <w:rFonts w:ascii="GHEA Grapalat" w:hAnsi="GHEA Grapalat" w:cs="Sylfaen"/>
          <w:bCs/>
        </w:rPr>
        <w:softHyphen/>
        <w:t>թյան</w:t>
      </w:r>
      <w:r w:rsidR="00A43E1E" w:rsidRPr="00D17244">
        <w:rPr>
          <w:rFonts w:ascii="GHEA Grapalat" w:hAnsi="GHEA Grapalat"/>
          <w:bCs/>
          <w:lang w:val="fr-CA"/>
        </w:rPr>
        <w:t xml:space="preserve"> </w:t>
      </w:r>
      <w:r w:rsidR="00A43E1E" w:rsidRPr="00D17244">
        <w:rPr>
          <w:rFonts w:ascii="GHEA Grapalat" w:hAnsi="GHEA Grapalat" w:cs="Sylfaen"/>
          <w:bCs/>
        </w:rPr>
        <w:t>օրենքում</w:t>
      </w:r>
      <w:r w:rsidR="00A43E1E" w:rsidRPr="00D17244">
        <w:rPr>
          <w:rFonts w:ascii="GHEA Grapalat" w:hAnsi="GHEA Grapalat"/>
          <w:bCs/>
          <w:lang w:val="fr-CA"/>
        </w:rPr>
        <w:t xml:space="preserve"> </w:t>
      </w:r>
      <w:r w:rsidR="00A43E1E" w:rsidRPr="00D17244">
        <w:rPr>
          <w:rFonts w:ascii="GHEA Grapalat" w:hAnsi="GHEA Grapalat" w:cs="Sylfaen"/>
          <w:bCs/>
        </w:rPr>
        <w:t>լրացում կատարելու</w:t>
      </w:r>
      <w:r w:rsidR="00A43E1E" w:rsidRPr="00D17244">
        <w:rPr>
          <w:rFonts w:ascii="GHEA Grapalat" w:hAnsi="GHEA Grapalat"/>
          <w:bCs/>
          <w:lang w:val="fr-CA"/>
        </w:rPr>
        <w:t xml:space="preserve"> </w:t>
      </w:r>
      <w:r w:rsidR="00A43E1E" w:rsidRPr="00D17244">
        <w:rPr>
          <w:rFonts w:ascii="GHEA Grapalat" w:hAnsi="GHEA Grapalat" w:cs="Sylfaen"/>
          <w:bCs/>
        </w:rPr>
        <w:t>մա</w:t>
      </w:r>
      <w:r w:rsidR="00A43E1E" w:rsidRPr="00D17244">
        <w:rPr>
          <w:rFonts w:ascii="GHEA Grapalat" w:hAnsi="GHEA Grapalat" w:cs="Sylfaen"/>
          <w:bCs/>
          <w:lang w:val="fr-CA"/>
        </w:rPr>
        <w:softHyphen/>
      </w:r>
      <w:r w:rsidR="00A43E1E" w:rsidRPr="00D17244">
        <w:rPr>
          <w:rFonts w:ascii="GHEA Grapalat" w:hAnsi="GHEA Grapalat" w:cs="Sylfaen"/>
          <w:bCs/>
        </w:rPr>
        <w:t>սին</w:t>
      </w:r>
      <w:r w:rsidR="00A43E1E" w:rsidRPr="00D17244">
        <w:rPr>
          <w:rFonts w:ascii="GHEA Grapalat" w:hAnsi="GHEA Grapalat" w:cs="Sylfaen"/>
          <w:bCs/>
          <w:lang w:val="fr-CA"/>
        </w:rPr>
        <w:t xml:space="preserve">» </w:t>
      </w:r>
      <w:r w:rsidR="00A43E1E" w:rsidRPr="00D17244">
        <w:rPr>
          <w:rFonts w:ascii="GHEA Grapalat" w:hAnsi="GHEA Grapalat" w:cs="Sylfaen"/>
          <w:lang w:val="fr-CA"/>
        </w:rPr>
        <w:t>Հայաստանի</w:t>
      </w:r>
      <w:r w:rsidR="00A43E1E" w:rsidRPr="00D17244">
        <w:rPr>
          <w:rFonts w:ascii="GHEA Grapalat" w:hAnsi="GHEA Grapalat"/>
          <w:lang w:val="fr-CA"/>
        </w:rPr>
        <w:t xml:space="preserve"> </w:t>
      </w:r>
      <w:r w:rsidR="00A43E1E" w:rsidRPr="00D17244">
        <w:rPr>
          <w:rFonts w:ascii="GHEA Grapalat" w:hAnsi="GHEA Grapalat" w:cs="Sylfaen"/>
          <w:lang w:val="fr-CA"/>
        </w:rPr>
        <w:t>Հան</w:t>
      </w:r>
      <w:r w:rsidR="00A43E1E" w:rsidRPr="00D17244">
        <w:rPr>
          <w:rFonts w:ascii="GHEA Grapalat" w:hAnsi="GHEA Grapalat" w:cs="Sylfaen"/>
          <w:lang w:val="fr-CA"/>
        </w:rPr>
        <w:softHyphen/>
        <w:t>րապետության</w:t>
      </w:r>
      <w:r w:rsidR="00A43E1E" w:rsidRPr="00D17244">
        <w:rPr>
          <w:rFonts w:ascii="GHEA Grapalat" w:hAnsi="GHEA Grapalat"/>
          <w:lang w:val="fr-CA"/>
        </w:rPr>
        <w:t xml:space="preserve"> </w:t>
      </w:r>
      <w:r w:rsidR="00A43E1E" w:rsidRPr="00D17244">
        <w:rPr>
          <w:rFonts w:ascii="GHEA Grapalat" w:hAnsi="GHEA Grapalat" w:cs="Sylfaen"/>
          <w:lang w:val="fr-CA"/>
        </w:rPr>
        <w:t>օրենք</w:t>
      </w:r>
      <w:r w:rsidR="00DA0FB1" w:rsidRPr="00D17244">
        <w:rPr>
          <w:rFonts w:ascii="GHEA Grapalat" w:hAnsi="GHEA Grapalat" w:cs="Sylfaen"/>
          <w:lang w:val="fr-CA"/>
        </w:rPr>
        <w:softHyphen/>
      </w:r>
      <w:r w:rsidR="00A43E1E" w:rsidRPr="00D17244">
        <w:rPr>
          <w:rFonts w:ascii="GHEA Grapalat" w:hAnsi="GHEA Grapalat" w:cs="Sylfaen"/>
          <w:lang w:val="fr-CA"/>
        </w:rPr>
        <w:t>ների</w:t>
      </w:r>
      <w:r w:rsidR="00A43E1E" w:rsidRPr="00D17244">
        <w:rPr>
          <w:rFonts w:ascii="GHEA Grapalat" w:hAnsi="GHEA Grapalat"/>
          <w:lang w:val="fr-CA"/>
        </w:rPr>
        <w:t xml:space="preserve"> </w:t>
      </w:r>
      <w:r w:rsidR="00A43E1E" w:rsidRPr="00D17244">
        <w:rPr>
          <w:rFonts w:ascii="GHEA Grapalat" w:hAnsi="GHEA Grapalat" w:cs="Sylfaen"/>
          <w:lang w:val="fr-CA"/>
        </w:rPr>
        <w:t>նա</w:t>
      </w:r>
      <w:r w:rsidR="00A43E1E" w:rsidRPr="00D17244">
        <w:rPr>
          <w:rFonts w:ascii="GHEA Grapalat" w:hAnsi="GHEA Grapalat" w:cs="Sylfaen"/>
          <w:lang w:val="fr-CA"/>
        </w:rPr>
        <w:softHyphen/>
        <w:t>խագծերի</w:t>
      </w:r>
      <w:r w:rsidR="00A43E1E" w:rsidRPr="00D17244">
        <w:rPr>
          <w:rFonts w:ascii="GHEA Grapalat" w:hAnsi="GHEA Grapalat"/>
          <w:lang w:val="fr-CA"/>
        </w:rPr>
        <w:t xml:space="preserve"> փաթեթի </w:t>
      </w:r>
      <w:r w:rsidRPr="00D17244">
        <w:rPr>
          <w:rFonts w:ascii="GHEA Grapalat" w:hAnsi="GHEA Grapalat" w:cs="Sylfaen"/>
          <w:lang w:val="af-ZA"/>
        </w:rPr>
        <w:t>(</w:t>
      </w:r>
      <w:r w:rsidR="004E5951" w:rsidRPr="00D17244">
        <w:rPr>
          <w:rFonts w:ascii="GHEA Grapalat" w:eastAsia="Times New Roman" w:hAnsi="GHEA Grapalat" w:cs="Times New Roman"/>
          <w:i/>
          <w:iCs/>
        </w:rPr>
        <w:t>Պ-612-29.09.2014-ՏՀ-010/0</w:t>
      </w:r>
      <w:r w:rsidR="004E5951" w:rsidRPr="00D17244">
        <w:rPr>
          <w:rFonts w:ascii="GHEA Grapalat" w:eastAsia="Times New Roman" w:hAnsi="GHEA Grapalat" w:cs="Times New Roman"/>
        </w:rPr>
        <w:t xml:space="preserve"> </w:t>
      </w:r>
      <w:r w:rsidR="004E5951" w:rsidRPr="00D17244">
        <w:rPr>
          <w:rFonts w:ascii="GHEA Grapalat" w:hAnsi="GHEA Grapalat" w:cs="Sylfaen"/>
          <w:lang w:val="af-ZA"/>
        </w:rPr>
        <w:t xml:space="preserve">և </w:t>
      </w:r>
      <w:r w:rsidR="004E5951" w:rsidRPr="00D17244">
        <w:rPr>
          <w:rFonts w:ascii="GHEA Grapalat" w:eastAsia="Times New Roman" w:hAnsi="GHEA Grapalat" w:cs="Times New Roman"/>
          <w:i/>
          <w:iCs/>
        </w:rPr>
        <w:t>Պ-612</w:t>
      </w:r>
      <w:r w:rsidR="004E5951" w:rsidRPr="00D17244">
        <w:rPr>
          <w:rFonts w:ascii="GHEA Grapalat" w:eastAsia="Times New Roman" w:hAnsi="GHEA Grapalat" w:cs="Times New Roman"/>
          <w:i/>
          <w:iCs/>
          <w:vertAlign w:val="superscript"/>
        </w:rPr>
        <w:t>1</w:t>
      </w:r>
      <w:r w:rsidR="004E5951" w:rsidRPr="00D17244">
        <w:rPr>
          <w:rFonts w:ascii="GHEA Grapalat" w:eastAsia="Times New Roman" w:hAnsi="GHEA Grapalat" w:cs="Times New Roman"/>
          <w:i/>
          <w:iCs/>
        </w:rPr>
        <w:t>-29.09.2014-ՏՀ-010/0</w:t>
      </w:r>
      <w:r w:rsidRPr="00D17244">
        <w:rPr>
          <w:rFonts w:ascii="GHEA Grapalat" w:hAnsi="GHEA Grapalat" w:cs="Sylfaen"/>
          <w:lang w:val="af-ZA"/>
        </w:rPr>
        <w:t>) վե</w:t>
      </w:r>
      <w:r w:rsidRPr="00D17244">
        <w:rPr>
          <w:rFonts w:ascii="GHEA Grapalat" w:hAnsi="GHEA Grapalat" w:cs="Sylfaen"/>
          <w:lang w:val="af-ZA"/>
        </w:rPr>
        <w:softHyphen/>
        <w:t>րա</w:t>
      </w:r>
      <w:r w:rsidRPr="00D17244">
        <w:rPr>
          <w:rFonts w:ascii="GHEA Grapalat" w:hAnsi="GHEA Grapalat" w:cs="Sylfaen"/>
          <w:lang w:val="af-ZA"/>
        </w:rPr>
        <w:softHyphen/>
      </w:r>
      <w:r w:rsidRPr="00D17244">
        <w:rPr>
          <w:rFonts w:ascii="GHEA Grapalat" w:hAnsi="GHEA Grapalat" w:cs="Sylfaen"/>
          <w:lang w:val="af-ZA"/>
        </w:rPr>
        <w:softHyphen/>
        <w:t>բերյալ:</w:t>
      </w:r>
    </w:p>
    <w:p w:rsidR="00E96680" w:rsidRPr="00D17244" w:rsidRDefault="00E96680" w:rsidP="00DA0FB1">
      <w:pPr>
        <w:spacing w:after="0" w:line="360" w:lineRule="auto"/>
        <w:ind w:firstLine="567"/>
        <w:jc w:val="both"/>
        <w:rPr>
          <w:rFonts w:ascii="GHEA Grapalat" w:hAnsi="GHEA Grapalat"/>
          <w:shd w:val="clear" w:color="auto" w:fill="FFFFFF"/>
          <w:lang w:val="hy-AM"/>
        </w:rPr>
      </w:pPr>
      <w:r w:rsidRPr="00D17244">
        <w:rPr>
          <w:rFonts w:ascii="GHEA Grapalat" w:hAnsi="GHEA Grapalat"/>
          <w:shd w:val="clear" w:color="auto" w:fill="FFFFFF"/>
        </w:rPr>
        <w:t>Ներկայացված նախագծ</w:t>
      </w:r>
      <w:r w:rsidRPr="00D17244">
        <w:rPr>
          <w:rFonts w:ascii="GHEA Grapalat" w:hAnsi="GHEA Grapalat"/>
          <w:shd w:val="clear" w:color="auto" w:fill="FFFFFF"/>
          <w:lang w:val="hy-AM"/>
        </w:rPr>
        <w:t>երի փաթեթով</w:t>
      </w:r>
      <w:r w:rsidRPr="00D17244">
        <w:rPr>
          <w:rFonts w:ascii="GHEA Grapalat" w:hAnsi="GHEA Grapalat"/>
          <w:shd w:val="clear" w:color="auto" w:fill="FFFFFF"/>
        </w:rPr>
        <w:t xml:space="preserve"> առաջարկվում է</w:t>
      </w:r>
      <w:r w:rsidRPr="00D17244">
        <w:rPr>
          <w:rFonts w:ascii="GHEA Grapalat" w:hAnsi="GHEA Grapalat"/>
          <w:shd w:val="clear" w:color="auto" w:fill="FFFFFF"/>
          <w:lang w:val="hy-AM"/>
        </w:rPr>
        <w:t>՝</w:t>
      </w:r>
    </w:p>
    <w:p w:rsidR="00E96680" w:rsidRPr="00D17244" w:rsidRDefault="00E96680" w:rsidP="00DA0FB1">
      <w:pPr>
        <w:numPr>
          <w:ilvl w:val="0"/>
          <w:numId w:val="1"/>
        </w:numPr>
        <w:tabs>
          <w:tab w:val="left" w:pos="851"/>
        </w:tabs>
        <w:spacing w:after="0" w:line="360" w:lineRule="auto"/>
        <w:ind w:left="0" w:firstLine="567"/>
        <w:jc w:val="both"/>
        <w:rPr>
          <w:rFonts w:ascii="GHEA Grapalat" w:hAnsi="GHEA Grapalat"/>
          <w:shd w:val="clear" w:color="auto" w:fill="FFFFFF"/>
          <w:lang w:val="hy-AM"/>
        </w:rPr>
      </w:pPr>
      <w:r w:rsidRPr="00D17244">
        <w:rPr>
          <w:rFonts w:ascii="GHEA Grapalat" w:hAnsi="GHEA Grapalat"/>
          <w:shd w:val="clear" w:color="auto" w:fill="FFFFFF"/>
          <w:lang w:val="hy-AM"/>
        </w:rPr>
        <w:t>շրջանառության հարկ վճարող համարվելու շեմը 58.35 մլն ՀՀ դրամից բարձ</w:t>
      </w:r>
      <w:r w:rsidRPr="00D17244">
        <w:rPr>
          <w:rFonts w:ascii="GHEA Grapalat" w:hAnsi="GHEA Grapalat"/>
          <w:shd w:val="clear" w:color="auto" w:fill="FFFFFF"/>
        </w:rPr>
        <w:softHyphen/>
      </w:r>
      <w:r w:rsidRPr="00D17244">
        <w:rPr>
          <w:rFonts w:ascii="GHEA Grapalat" w:hAnsi="GHEA Grapalat"/>
          <w:shd w:val="clear" w:color="auto" w:fill="FFFFFF"/>
          <w:lang w:val="hy-AM"/>
        </w:rPr>
        <w:t>րաց</w:t>
      </w:r>
      <w:r w:rsidRPr="00D17244">
        <w:rPr>
          <w:rFonts w:ascii="GHEA Grapalat" w:hAnsi="GHEA Grapalat"/>
          <w:shd w:val="clear" w:color="auto" w:fill="FFFFFF"/>
        </w:rPr>
        <w:softHyphen/>
      </w:r>
      <w:r w:rsidRPr="00D17244">
        <w:rPr>
          <w:rFonts w:ascii="GHEA Grapalat" w:hAnsi="GHEA Grapalat"/>
          <w:shd w:val="clear" w:color="auto" w:fill="FFFFFF"/>
          <w:lang w:val="hy-AM"/>
        </w:rPr>
        <w:t>նել մինչև 150 մլն ՀՀ դրամ,</w:t>
      </w:r>
    </w:p>
    <w:p w:rsidR="00E96680" w:rsidRPr="00D17244" w:rsidRDefault="00E96680" w:rsidP="00DA0FB1">
      <w:pPr>
        <w:numPr>
          <w:ilvl w:val="0"/>
          <w:numId w:val="1"/>
        </w:numPr>
        <w:tabs>
          <w:tab w:val="left" w:pos="851"/>
        </w:tabs>
        <w:spacing w:after="0" w:line="360" w:lineRule="auto"/>
        <w:ind w:left="0" w:firstLine="567"/>
        <w:jc w:val="both"/>
        <w:rPr>
          <w:rFonts w:ascii="GHEA Grapalat" w:hAnsi="GHEA Grapalat"/>
          <w:shd w:val="clear" w:color="auto" w:fill="FFFFFF"/>
          <w:lang w:val="hy-AM"/>
        </w:rPr>
      </w:pPr>
      <w:r w:rsidRPr="00D17244">
        <w:rPr>
          <w:rFonts w:ascii="GHEA Grapalat" w:hAnsi="GHEA Grapalat"/>
          <w:shd w:val="clear" w:color="auto" w:fill="FFFFFF"/>
        </w:rPr>
        <w:t xml:space="preserve">սահմանել, որ մինչև 2016 թվականի հունվարի 1-ը </w:t>
      </w:r>
      <w:r w:rsidRPr="00D17244">
        <w:rPr>
          <w:rFonts w:ascii="GHEA Grapalat" w:hAnsi="GHEA Grapalat" w:cs="Sylfaen"/>
          <w:lang w:val="hy-AM"/>
        </w:rPr>
        <w:t>առևտրական (առք ու վաճառքի) գոր</w:t>
      </w:r>
      <w:r w:rsidRPr="00D17244">
        <w:rPr>
          <w:rFonts w:ascii="GHEA Grapalat" w:hAnsi="GHEA Grapalat" w:cs="Sylfaen"/>
        </w:rPr>
        <w:softHyphen/>
      </w:r>
      <w:r w:rsidRPr="00D17244">
        <w:rPr>
          <w:rFonts w:ascii="GHEA Grapalat" w:hAnsi="GHEA Grapalat" w:cs="Sylfaen"/>
        </w:rPr>
        <w:softHyphen/>
      </w:r>
      <w:r w:rsidRPr="00D17244">
        <w:rPr>
          <w:rFonts w:ascii="GHEA Grapalat" w:hAnsi="GHEA Grapalat" w:cs="Sylfaen"/>
          <w:lang w:val="hy-AM"/>
        </w:rPr>
        <w:softHyphen/>
        <w:t>ծու</w:t>
      </w:r>
      <w:r w:rsidRPr="00D17244">
        <w:rPr>
          <w:rFonts w:ascii="GHEA Grapalat" w:hAnsi="GHEA Grapalat" w:cs="Sylfaen"/>
          <w:lang w:val="hy-AM"/>
        </w:rPr>
        <w:softHyphen/>
        <w:t>նեու</w:t>
      </w:r>
      <w:r w:rsidRPr="00D17244">
        <w:rPr>
          <w:rFonts w:ascii="GHEA Grapalat" w:hAnsi="GHEA Grapalat" w:cs="Sylfaen"/>
          <w:lang w:val="hy-AM"/>
        </w:rPr>
        <w:softHyphen/>
        <w:t xml:space="preserve">թյան մասով </w:t>
      </w:r>
      <w:r w:rsidRPr="00D17244">
        <w:rPr>
          <w:rFonts w:ascii="GHEA Grapalat" w:hAnsi="GHEA Grapalat" w:cs="Sylfaen"/>
        </w:rPr>
        <w:t>հարկ վճարողը իրավունք ունի ընտրել հարկի 3.5 տոկոս դրույ</w:t>
      </w:r>
      <w:r w:rsidRPr="00D17244">
        <w:rPr>
          <w:rFonts w:ascii="GHEA Grapalat" w:hAnsi="GHEA Grapalat" w:cs="Sylfaen"/>
        </w:rPr>
        <w:softHyphen/>
        <w:t>քա</w:t>
      </w:r>
      <w:r w:rsidRPr="00D17244">
        <w:rPr>
          <w:rFonts w:ascii="GHEA Grapalat" w:hAnsi="GHEA Grapalat" w:cs="Sylfaen"/>
        </w:rPr>
        <w:softHyphen/>
        <w:t>չափի համակարգը և ազատվել ձեռքբերումները փաստաթղթավորելու օրենսդրական պահան</w:t>
      </w:r>
      <w:r w:rsidRPr="00D17244">
        <w:rPr>
          <w:rFonts w:ascii="GHEA Grapalat" w:hAnsi="GHEA Grapalat" w:cs="Sylfaen"/>
        </w:rPr>
        <w:softHyphen/>
        <w:t>ջից կամ ընտրել հարկի 1 տոկոս դրույքաչափի համակարգը` պարտավորվելով պահ</w:t>
      </w:r>
      <w:r w:rsidRPr="00D17244">
        <w:rPr>
          <w:rFonts w:ascii="GHEA Grapalat" w:hAnsi="GHEA Grapalat" w:cs="Sylfaen"/>
        </w:rPr>
        <w:softHyphen/>
        <w:t>պանել ձեռքբերումները փաստաթղթավորելու օրենսդրական պահանջը:</w:t>
      </w:r>
    </w:p>
    <w:p w:rsidR="00E96680" w:rsidRPr="00D17244" w:rsidRDefault="00A10D6B" w:rsidP="00DA0FB1">
      <w:pPr>
        <w:spacing w:after="0" w:line="360" w:lineRule="auto"/>
        <w:ind w:firstLine="567"/>
        <w:jc w:val="both"/>
        <w:rPr>
          <w:rFonts w:ascii="GHEA Grapalat" w:hAnsi="GHEA Grapalat" w:cs="Sylfaen"/>
        </w:rPr>
      </w:pPr>
      <w:proofErr w:type="gramStart"/>
      <w:r>
        <w:rPr>
          <w:rFonts w:ascii="GHEA Grapalat" w:hAnsi="GHEA Grapalat" w:cs="Sylfaen"/>
        </w:rPr>
        <w:t>Օ</w:t>
      </w:r>
      <w:r w:rsidR="00E96680" w:rsidRPr="00D17244">
        <w:rPr>
          <w:rFonts w:ascii="GHEA Grapalat" w:hAnsi="GHEA Grapalat" w:cs="Sylfaen"/>
        </w:rPr>
        <w:t xml:space="preserve">րենքների </w:t>
      </w:r>
      <w:r w:rsidR="00DA0FB1" w:rsidRPr="00D17244">
        <w:rPr>
          <w:rFonts w:ascii="GHEA Grapalat" w:hAnsi="GHEA Grapalat" w:cs="Sylfaen"/>
        </w:rPr>
        <w:t>նախագծերն</w:t>
      </w:r>
      <w:r w:rsidR="00E96680" w:rsidRPr="00D17244">
        <w:rPr>
          <w:rFonts w:ascii="GHEA Grapalat" w:hAnsi="GHEA Grapalat" w:cs="Sylfaen"/>
        </w:rPr>
        <w:t xml:space="preserve"> սկզբունքորեն անըն</w:t>
      </w:r>
      <w:r w:rsidR="00DA0FB1" w:rsidRPr="00D17244">
        <w:rPr>
          <w:rFonts w:ascii="GHEA Grapalat" w:hAnsi="GHEA Grapalat" w:cs="Sylfaen"/>
        </w:rPr>
        <w:softHyphen/>
      </w:r>
      <w:r w:rsidR="00E96680" w:rsidRPr="00D17244">
        <w:rPr>
          <w:rFonts w:ascii="GHEA Grapalat" w:hAnsi="GHEA Grapalat" w:cs="Sylfaen"/>
        </w:rPr>
        <w:t>դու</w:t>
      </w:r>
      <w:r w:rsidR="00DA0FB1" w:rsidRPr="00D17244">
        <w:rPr>
          <w:rFonts w:ascii="GHEA Grapalat" w:hAnsi="GHEA Grapalat" w:cs="Sylfaen"/>
        </w:rPr>
        <w:softHyphen/>
      </w:r>
      <w:r w:rsidR="00E96680" w:rsidRPr="00D17244">
        <w:rPr>
          <w:rFonts w:ascii="GHEA Grapalat" w:hAnsi="GHEA Grapalat" w:cs="Sylfaen"/>
        </w:rPr>
        <w:t>նելի</w:t>
      </w:r>
      <w:r w:rsidR="00DA0FB1" w:rsidRPr="00D17244">
        <w:rPr>
          <w:rFonts w:ascii="GHEA Grapalat" w:hAnsi="GHEA Grapalat" w:cs="Sylfaen"/>
        </w:rPr>
        <w:t xml:space="preserve"> են</w:t>
      </w:r>
      <w:r w:rsidR="00E96680" w:rsidRPr="00D17244">
        <w:rPr>
          <w:rFonts w:ascii="GHEA Grapalat" w:hAnsi="GHEA Grapalat" w:cs="Sylfaen"/>
        </w:rPr>
        <w:t>` հետևյալ նկատառումներով.</w:t>
      </w:r>
      <w:proofErr w:type="gramEnd"/>
    </w:p>
    <w:p w:rsidR="00E96680" w:rsidRPr="00D17244" w:rsidRDefault="00E96680" w:rsidP="00DA0FB1">
      <w:pPr>
        <w:spacing w:after="0" w:line="360" w:lineRule="auto"/>
        <w:ind w:firstLine="567"/>
        <w:jc w:val="both"/>
        <w:rPr>
          <w:rFonts w:ascii="GHEA Grapalat" w:hAnsi="GHEA Grapalat" w:cs="Sylfaen"/>
          <w:b/>
          <w:i/>
        </w:rPr>
      </w:pPr>
      <w:proofErr w:type="gramStart"/>
      <w:r w:rsidRPr="00D17244">
        <w:rPr>
          <w:rFonts w:ascii="GHEA Grapalat" w:hAnsi="GHEA Grapalat" w:cs="Sylfaen"/>
          <w:b/>
          <w:i/>
        </w:rPr>
        <w:t>Շրջանառության հարկ վճարող համարվելու շեմը մինչև 150 մլն դրամ բարձրաց</w:t>
      </w:r>
      <w:r w:rsidRPr="00D17244">
        <w:rPr>
          <w:rFonts w:ascii="GHEA Grapalat" w:hAnsi="GHEA Grapalat" w:cs="Sylfaen"/>
          <w:b/>
          <w:i/>
        </w:rPr>
        <w:softHyphen/>
        <w:t>նելու առաջարկության վերաբերյալ.</w:t>
      </w:r>
      <w:proofErr w:type="gramEnd"/>
    </w:p>
    <w:p w:rsidR="00E96680" w:rsidRPr="00D17244" w:rsidRDefault="00E96680" w:rsidP="00DA0FB1">
      <w:pPr>
        <w:spacing w:after="0" w:line="360" w:lineRule="auto"/>
        <w:ind w:firstLine="567"/>
        <w:jc w:val="both"/>
        <w:rPr>
          <w:rFonts w:ascii="GHEA Grapalat" w:hAnsi="GHEA Grapalat" w:cs="Sylfaen"/>
        </w:rPr>
      </w:pPr>
      <w:r w:rsidRPr="00D17244">
        <w:rPr>
          <w:rFonts w:ascii="GHEA Grapalat" w:hAnsi="GHEA Grapalat" w:cs="Sylfaen"/>
        </w:rPr>
        <w:t xml:space="preserve">Նախագծով առաջարկվում է շրջանառության հարկի շեմը բարձրացնել ոչ միայն </w:t>
      </w:r>
      <w:r w:rsidRPr="00D17244">
        <w:rPr>
          <w:rFonts w:ascii="GHEA Grapalat" w:hAnsi="GHEA Grapalat" w:cs="Sylfaen"/>
          <w:lang w:val="hy-AM"/>
        </w:rPr>
        <w:t>առևտ</w:t>
      </w:r>
      <w:r w:rsidRPr="00D17244">
        <w:rPr>
          <w:rFonts w:ascii="GHEA Grapalat" w:hAnsi="GHEA Grapalat" w:cs="Sylfaen"/>
        </w:rPr>
        <w:softHyphen/>
      </w:r>
      <w:r w:rsidRPr="00D17244">
        <w:rPr>
          <w:rFonts w:ascii="GHEA Grapalat" w:hAnsi="GHEA Grapalat" w:cs="Sylfaen"/>
          <w:lang w:val="hy-AM"/>
        </w:rPr>
        <w:t>րական (առք ու վաճառքի) գոր</w:t>
      </w:r>
      <w:r w:rsidRPr="00D17244">
        <w:rPr>
          <w:rFonts w:ascii="GHEA Grapalat" w:hAnsi="GHEA Grapalat" w:cs="Sylfaen"/>
        </w:rPr>
        <w:softHyphen/>
      </w:r>
      <w:r w:rsidRPr="00D17244">
        <w:rPr>
          <w:rFonts w:ascii="GHEA Grapalat" w:hAnsi="GHEA Grapalat" w:cs="Sylfaen"/>
        </w:rPr>
        <w:softHyphen/>
      </w:r>
      <w:r w:rsidRPr="00D17244">
        <w:rPr>
          <w:rFonts w:ascii="GHEA Grapalat" w:hAnsi="GHEA Grapalat" w:cs="Sylfaen"/>
          <w:lang w:val="hy-AM"/>
        </w:rPr>
        <w:softHyphen/>
        <w:t>ծու</w:t>
      </w:r>
      <w:r w:rsidRPr="00D17244">
        <w:rPr>
          <w:rFonts w:ascii="GHEA Grapalat" w:hAnsi="GHEA Grapalat" w:cs="Sylfaen"/>
          <w:lang w:val="hy-AM"/>
        </w:rPr>
        <w:softHyphen/>
        <w:t>նեու</w:t>
      </w:r>
      <w:r w:rsidRPr="00D17244">
        <w:rPr>
          <w:rFonts w:ascii="GHEA Grapalat" w:hAnsi="GHEA Grapalat" w:cs="Sylfaen"/>
          <w:lang w:val="hy-AM"/>
        </w:rPr>
        <w:softHyphen/>
        <w:t>թյան մասով</w:t>
      </w:r>
      <w:r w:rsidRPr="00D17244">
        <w:rPr>
          <w:rFonts w:ascii="GHEA Grapalat" w:hAnsi="GHEA Grapalat" w:cs="Sylfaen"/>
        </w:rPr>
        <w:t>, այլ գործունեության բոլոր տեսակ</w:t>
      </w:r>
      <w:r w:rsidRPr="00D17244">
        <w:rPr>
          <w:rFonts w:ascii="GHEA Grapalat" w:hAnsi="GHEA Grapalat" w:cs="Sylfaen"/>
        </w:rPr>
        <w:softHyphen/>
        <w:t>ների մասով առհասարակ: Ընդ որում, առաջարկվում է շեմը բարձրացնել` անկախ այն հան</w:t>
      </w:r>
      <w:r w:rsidRPr="00D17244">
        <w:rPr>
          <w:rFonts w:ascii="GHEA Grapalat" w:hAnsi="GHEA Grapalat" w:cs="Sylfaen"/>
        </w:rPr>
        <w:softHyphen/>
        <w:t>գա</w:t>
      </w:r>
      <w:r w:rsidRPr="00D17244">
        <w:rPr>
          <w:rFonts w:ascii="GHEA Grapalat" w:hAnsi="GHEA Grapalat" w:cs="Sylfaen"/>
        </w:rPr>
        <w:softHyphen/>
        <w:t xml:space="preserve">մանքից, թե </w:t>
      </w:r>
      <w:r w:rsidRPr="00D17244">
        <w:rPr>
          <w:rFonts w:ascii="GHEA Grapalat" w:hAnsi="GHEA Grapalat" w:cs="Sylfaen"/>
          <w:lang w:val="hy-AM"/>
        </w:rPr>
        <w:t>առևտրական (առք ու վաճառքի) գոր</w:t>
      </w:r>
      <w:r w:rsidRPr="00D17244">
        <w:rPr>
          <w:rFonts w:ascii="GHEA Grapalat" w:hAnsi="GHEA Grapalat" w:cs="Sylfaen"/>
        </w:rPr>
        <w:softHyphen/>
      </w:r>
      <w:r w:rsidRPr="00D17244">
        <w:rPr>
          <w:rFonts w:ascii="GHEA Grapalat" w:hAnsi="GHEA Grapalat" w:cs="Sylfaen"/>
        </w:rPr>
        <w:softHyphen/>
      </w:r>
      <w:r w:rsidRPr="00D17244">
        <w:rPr>
          <w:rFonts w:ascii="GHEA Grapalat" w:hAnsi="GHEA Grapalat" w:cs="Sylfaen"/>
          <w:lang w:val="hy-AM"/>
        </w:rPr>
        <w:softHyphen/>
        <w:t>ծու</w:t>
      </w:r>
      <w:r w:rsidRPr="00D17244">
        <w:rPr>
          <w:rFonts w:ascii="GHEA Grapalat" w:hAnsi="GHEA Grapalat" w:cs="Sylfaen"/>
          <w:lang w:val="hy-AM"/>
        </w:rPr>
        <w:softHyphen/>
        <w:t>նեու</w:t>
      </w:r>
      <w:r w:rsidRPr="00D17244">
        <w:rPr>
          <w:rFonts w:ascii="GHEA Grapalat" w:hAnsi="GHEA Grapalat" w:cs="Sylfaen"/>
          <w:lang w:val="hy-AM"/>
        </w:rPr>
        <w:softHyphen/>
        <w:t>թյա</w:t>
      </w:r>
      <w:r w:rsidRPr="00D17244">
        <w:rPr>
          <w:rFonts w:ascii="GHEA Grapalat" w:hAnsi="GHEA Grapalat" w:cs="Sylfaen"/>
        </w:rPr>
        <w:t>մբ զբաղվող հարկ վճարողը հարկ</w:t>
      </w:r>
      <w:r w:rsidRPr="00D17244">
        <w:rPr>
          <w:rFonts w:ascii="GHEA Grapalat" w:hAnsi="GHEA Grapalat" w:cs="Sylfaen"/>
        </w:rPr>
        <w:softHyphen/>
      </w:r>
      <w:r w:rsidRPr="00D17244">
        <w:rPr>
          <w:rFonts w:ascii="GHEA Grapalat" w:hAnsi="GHEA Grapalat" w:cs="Sylfaen"/>
        </w:rPr>
        <w:lastRenderedPageBreak/>
        <w:t>ման որ կարգն է ընտրում` հարկի 3.5 տոկոս դրույ</w:t>
      </w:r>
      <w:r w:rsidRPr="00D17244">
        <w:rPr>
          <w:rFonts w:ascii="GHEA Grapalat" w:hAnsi="GHEA Grapalat" w:cs="Sylfaen"/>
        </w:rPr>
        <w:softHyphen/>
        <w:t>քա</w:t>
      </w:r>
      <w:r w:rsidRPr="00D17244">
        <w:rPr>
          <w:rFonts w:ascii="GHEA Grapalat" w:hAnsi="GHEA Grapalat" w:cs="Sylfaen"/>
        </w:rPr>
        <w:softHyphen/>
        <w:t>չափ` ազատվելով ձեռք</w:t>
      </w:r>
      <w:r w:rsidRPr="00D17244">
        <w:rPr>
          <w:rFonts w:ascii="GHEA Grapalat" w:hAnsi="GHEA Grapalat" w:cs="Sylfaen"/>
        </w:rPr>
        <w:softHyphen/>
        <w:t>բե</w:t>
      </w:r>
      <w:r w:rsidRPr="00D17244">
        <w:rPr>
          <w:rFonts w:ascii="GHEA Grapalat" w:hAnsi="GHEA Grapalat" w:cs="Sylfaen"/>
        </w:rPr>
        <w:softHyphen/>
        <w:t>րում</w:t>
      </w:r>
      <w:r w:rsidRPr="00D17244">
        <w:rPr>
          <w:rFonts w:ascii="GHEA Grapalat" w:hAnsi="GHEA Grapalat" w:cs="Sylfaen"/>
        </w:rPr>
        <w:softHyphen/>
        <w:t>ները փաս</w:t>
      </w:r>
      <w:r w:rsidR="00DA0FB1" w:rsidRPr="00D17244">
        <w:rPr>
          <w:rFonts w:ascii="GHEA Grapalat" w:hAnsi="GHEA Grapalat" w:cs="Sylfaen"/>
        </w:rPr>
        <w:softHyphen/>
      </w:r>
      <w:r w:rsidRPr="00D17244">
        <w:rPr>
          <w:rFonts w:ascii="GHEA Grapalat" w:hAnsi="GHEA Grapalat" w:cs="Sylfaen"/>
        </w:rPr>
        <w:t>տա</w:t>
      </w:r>
      <w:r w:rsidR="00DA0FB1" w:rsidRPr="00D17244">
        <w:rPr>
          <w:rFonts w:ascii="GHEA Grapalat" w:hAnsi="GHEA Grapalat" w:cs="Sylfaen"/>
        </w:rPr>
        <w:softHyphen/>
      </w:r>
      <w:r w:rsidRPr="00D17244">
        <w:rPr>
          <w:rFonts w:ascii="GHEA Grapalat" w:hAnsi="GHEA Grapalat" w:cs="Sylfaen"/>
        </w:rPr>
        <w:t>թղթավորելու օրենսդրական պահան</w:t>
      </w:r>
      <w:r w:rsidRPr="00D17244">
        <w:rPr>
          <w:rFonts w:ascii="GHEA Grapalat" w:hAnsi="GHEA Grapalat" w:cs="Sylfaen"/>
        </w:rPr>
        <w:softHyphen/>
        <w:t>ջից, թե հարկի 1 տոկոս դրույքաչափ` պար</w:t>
      </w:r>
      <w:r w:rsidRPr="00D17244">
        <w:rPr>
          <w:rFonts w:ascii="GHEA Grapalat" w:hAnsi="GHEA Grapalat" w:cs="Sylfaen"/>
        </w:rPr>
        <w:softHyphen/>
        <w:t>տա</w:t>
      </w:r>
      <w:r w:rsidR="00DA0FB1" w:rsidRPr="00D17244">
        <w:rPr>
          <w:rFonts w:ascii="GHEA Grapalat" w:hAnsi="GHEA Grapalat" w:cs="Sylfaen"/>
        </w:rPr>
        <w:softHyphen/>
      </w:r>
      <w:r w:rsidRPr="00D17244">
        <w:rPr>
          <w:rFonts w:ascii="GHEA Grapalat" w:hAnsi="GHEA Grapalat" w:cs="Sylfaen"/>
        </w:rPr>
        <w:t>վոր</w:t>
      </w:r>
      <w:r w:rsidR="00DA0FB1" w:rsidRPr="00D17244">
        <w:rPr>
          <w:rFonts w:ascii="GHEA Grapalat" w:hAnsi="GHEA Grapalat" w:cs="Sylfaen"/>
        </w:rPr>
        <w:softHyphen/>
      </w:r>
      <w:r w:rsidRPr="00D17244">
        <w:rPr>
          <w:rFonts w:ascii="GHEA Grapalat" w:hAnsi="GHEA Grapalat" w:cs="Sylfaen"/>
        </w:rPr>
        <w:t>վե</w:t>
      </w:r>
      <w:r w:rsidR="00DA0FB1" w:rsidRPr="00D17244">
        <w:rPr>
          <w:rFonts w:ascii="GHEA Grapalat" w:hAnsi="GHEA Grapalat" w:cs="Sylfaen"/>
        </w:rPr>
        <w:softHyphen/>
      </w:r>
      <w:r w:rsidRPr="00D17244">
        <w:rPr>
          <w:rFonts w:ascii="GHEA Grapalat" w:hAnsi="GHEA Grapalat" w:cs="Sylfaen"/>
        </w:rPr>
        <w:t>լով պահ</w:t>
      </w:r>
      <w:r w:rsidRPr="00D17244">
        <w:rPr>
          <w:rFonts w:ascii="GHEA Grapalat" w:hAnsi="GHEA Grapalat" w:cs="Sylfaen"/>
        </w:rPr>
        <w:softHyphen/>
        <w:t>պանել ձեռքբերումները փաստաթղթավորելու օրենսդրական պահան</w:t>
      </w:r>
      <w:r w:rsidRPr="00D17244">
        <w:rPr>
          <w:rFonts w:ascii="GHEA Grapalat" w:hAnsi="GHEA Grapalat" w:cs="Sylfaen"/>
        </w:rPr>
        <w:softHyphen/>
        <w:t>ջը:</w:t>
      </w:r>
    </w:p>
    <w:p w:rsidR="00E96680" w:rsidRPr="00D17244" w:rsidRDefault="00161521" w:rsidP="00DA0FB1">
      <w:pPr>
        <w:spacing w:after="0" w:line="360" w:lineRule="auto"/>
        <w:ind w:firstLine="567"/>
        <w:jc w:val="both"/>
        <w:rPr>
          <w:rFonts w:ascii="GHEA Grapalat" w:hAnsi="GHEA Grapalat" w:cs="Sylfaen"/>
        </w:rPr>
      </w:pPr>
      <w:r w:rsidRPr="00D17244">
        <w:rPr>
          <w:rFonts w:ascii="GHEA Grapalat" w:hAnsi="GHEA Grapalat" w:cs="Sylfaen"/>
        </w:rPr>
        <w:t>Ա</w:t>
      </w:r>
      <w:r w:rsidR="00E96680" w:rsidRPr="00D17244">
        <w:rPr>
          <w:rFonts w:ascii="GHEA Grapalat" w:hAnsi="GHEA Grapalat" w:cs="Sylfaen"/>
        </w:rPr>
        <w:t>ռաջարկության ընդունման դեպքում`</w:t>
      </w:r>
    </w:p>
    <w:p w:rsidR="00E96680" w:rsidRPr="00D17244" w:rsidRDefault="00E96680" w:rsidP="00DA0FB1">
      <w:pPr>
        <w:numPr>
          <w:ilvl w:val="0"/>
          <w:numId w:val="2"/>
        </w:numPr>
        <w:tabs>
          <w:tab w:val="left" w:pos="851"/>
        </w:tabs>
        <w:spacing w:after="0" w:line="360" w:lineRule="auto"/>
        <w:ind w:left="0" w:firstLine="567"/>
        <w:jc w:val="both"/>
        <w:rPr>
          <w:rFonts w:ascii="GHEA Grapalat" w:hAnsi="GHEA Grapalat" w:cs="Sylfaen"/>
        </w:rPr>
      </w:pPr>
      <w:r w:rsidRPr="00D17244">
        <w:rPr>
          <w:rFonts w:ascii="GHEA Grapalat" w:hAnsi="GHEA Grapalat" w:cs="Sylfaen"/>
        </w:rPr>
        <w:t>ավելի կխորանա առանց այդ էլ լայնորեն տարածված` արտադրողներից ու ներ</w:t>
      </w:r>
      <w:r w:rsidRPr="00D17244">
        <w:rPr>
          <w:rFonts w:ascii="GHEA Grapalat" w:hAnsi="GHEA Grapalat" w:cs="Sylfaen"/>
        </w:rPr>
        <w:softHyphen/>
        <w:t>մու</w:t>
      </w:r>
      <w:r w:rsidRPr="00D17244">
        <w:rPr>
          <w:rFonts w:ascii="GHEA Grapalat" w:hAnsi="GHEA Grapalat" w:cs="Sylfaen"/>
        </w:rPr>
        <w:softHyphen/>
        <w:t>ծող</w:t>
      </w:r>
      <w:r w:rsidRPr="00D17244">
        <w:rPr>
          <w:rFonts w:ascii="GHEA Grapalat" w:hAnsi="GHEA Grapalat" w:cs="Sylfaen"/>
        </w:rPr>
        <w:softHyphen/>
        <w:t>նե</w:t>
      </w:r>
      <w:r w:rsidR="00DA0FB1" w:rsidRPr="00D17244">
        <w:rPr>
          <w:rFonts w:ascii="GHEA Grapalat" w:hAnsi="GHEA Grapalat" w:cs="Sylfaen"/>
        </w:rPr>
        <w:softHyphen/>
      </w:r>
      <w:r w:rsidRPr="00D17244">
        <w:rPr>
          <w:rFonts w:ascii="GHEA Grapalat" w:hAnsi="GHEA Grapalat" w:cs="Sylfaen"/>
        </w:rPr>
        <w:t>րից կատարվող ձեռքբերումների դիմաց դուրս գրվող հաշվարկային փաստաթղթերից հրա</w:t>
      </w:r>
      <w:r w:rsidR="00DA0FB1" w:rsidRPr="00D17244">
        <w:rPr>
          <w:rFonts w:ascii="GHEA Grapalat" w:hAnsi="GHEA Grapalat" w:cs="Sylfaen"/>
        </w:rPr>
        <w:softHyphen/>
      </w:r>
      <w:r w:rsidRPr="00D17244">
        <w:rPr>
          <w:rFonts w:ascii="GHEA Grapalat" w:hAnsi="GHEA Grapalat" w:cs="Sylfaen"/>
        </w:rPr>
        <w:t>ժար</w:t>
      </w:r>
      <w:r w:rsidR="00DA0FB1" w:rsidRPr="00D17244">
        <w:rPr>
          <w:rFonts w:ascii="GHEA Grapalat" w:hAnsi="GHEA Grapalat" w:cs="Sylfaen"/>
        </w:rPr>
        <w:softHyphen/>
      </w:r>
      <w:r w:rsidRPr="00D17244">
        <w:rPr>
          <w:rFonts w:ascii="GHEA Grapalat" w:hAnsi="GHEA Grapalat" w:cs="Sylfaen"/>
        </w:rPr>
        <w:t>վելու խնդիրը: Մասնավորապես, եթե ներկայումս այդ խնդիրն առկա է առավե</w:t>
      </w:r>
      <w:r w:rsidRPr="00D17244">
        <w:rPr>
          <w:rFonts w:ascii="GHEA Grapalat" w:hAnsi="GHEA Grapalat" w:cs="Sylfaen"/>
        </w:rPr>
        <w:softHyphen/>
        <w:t>լա</w:t>
      </w:r>
      <w:r w:rsidRPr="00D17244">
        <w:rPr>
          <w:rFonts w:ascii="GHEA Grapalat" w:hAnsi="GHEA Grapalat" w:cs="Sylfaen"/>
        </w:rPr>
        <w:softHyphen/>
        <w:t>պես այն հարկ վճարողների մոտ, որոնք մոտ են գտնվում շրջանառության հարկի գործող` 58.35 մլն դրամ շեմին և հաշվարկային փաստաթղթերից հրաժարվում են իրենց հետագա իրա</w:t>
      </w:r>
      <w:r w:rsidRPr="00D17244">
        <w:rPr>
          <w:rFonts w:ascii="GHEA Grapalat" w:hAnsi="GHEA Grapalat" w:cs="Sylfaen"/>
        </w:rPr>
        <w:softHyphen/>
      </w:r>
      <w:r w:rsidRPr="00D17244">
        <w:rPr>
          <w:rFonts w:ascii="GHEA Grapalat" w:hAnsi="GHEA Grapalat" w:cs="Sylfaen"/>
        </w:rPr>
        <w:softHyphen/>
        <w:t>ցում</w:t>
      </w:r>
      <w:r w:rsidRPr="00D17244">
        <w:rPr>
          <w:rFonts w:ascii="GHEA Grapalat" w:hAnsi="GHEA Grapalat" w:cs="Sylfaen"/>
        </w:rPr>
        <w:softHyphen/>
        <w:t>ները նվա</w:t>
      </w:r>
      <w:r w:rsidR="00DA0FB1" w:rsidRPr="00D17244">
        <w:rPr>
          <w:rFonts w:ascii="GHEA Grapalat" w:hAnsi="GHEA Grapalat" w:cs="Sylfaen"/>
        </w:rPr>
        <w:softHyphen/>
      </w:r>
      <w:r w:rsidRPr="00D17244">
        <w:rPr>
          <w:rFonts w:ascii="GHEA Grapalat" w:hAnsi="GHEA Grapalat" w:cs="Sylfaen"/>
        </w:rPr>
        <w:t>զեցնելու ակնկալիքով, ապա շրջանառության հարկի շեմի բարձրացման պարագայում այդ</w:t>
      </w:r>
      <w:r w:rsidR="00DA0FB1" w:rsidRPr="00D17244">
        <w:rPr>
          <w:rFonts w:ascii="GHEA Grapalat" w:hAnsi="GHEA Grapalat" w:cs="Sylfaen"/>
        </w:rPr>
        <w:softHyphen/>
      </w:r>
      <w:r w:rsidRPr="00D17244">
        <w:rPr>
          <w:rFonts w:ascii="GHEA Grapalat" w:hAnsi="GHEA Grapalat" w:cs="Sylfaen"/>
        </w:rPr>
        <w:t>պիսի վարքագիծ են սկսելու դրսևորել արդեն նոր` ավելի բարձր շեմին մոտ գտնվող ու մի քա</w:t>
      </w:r>
      <w:r w:rsidR="00DA0FB1" w:rsidRPr="00D17244">
        <w:rPr>
          <w:rFonts w:ascii="GHEA Grapalat" w:hAnsi="GHEA Grapalat" w:cs="Sylfaen"/>
        </w:rPr>
        <w:softHyphen/>
      </w:r>
      <w:r w:rsidRPr="00D17244">
        <w:rPr>
          <w:rFonts w:ascii="GHEA Grapalat" w:hAnsi="GHEA Grapalat" w:cs="Sylfaen"/>
        </w:rPr>
        <w:t>նի անգամ ավելի խոշոր տնտեսավարող սուբյեկտները: Ընդ որում, այն հան</w:t>
      </w:r>
      <w:r w:rsidRPr="00D17244">
        <w:rPr>
          <w:rFonts w:ascii="GHEA Grapalat" w:hAnsi="GHEA Grapalat" w:cs="Sylfaen"/>
        </w:rPr>
        <w:softHyphen/>
        <w:t>գա</w:t>
      </w:r>
      <w:r w:rsidRPr="00D17244">
        <w:rPr>
          <w:rFonts w:ascii="GHEA Grapalat" w:hAnsi="GHEA Grapalat" w:cs="Sylfaen"/>
        </w:rPr>
        <w:softHyphen/>
        <w:t xml:space="preserve">մանքը, որ </w:t>
      </w:r>
      <w:r w:rsidRPr="00D17244">
        <w:rPr>
          <w:rFonts w:ascii="GHEA Grapalat" w:hAnsi="GHEA Grapalat" w:cs="Sylfaen"/>
          <w:lang w:val="hy-AM"/>
        </w:rPr>
        <w:t>առևտրա</w:t>
      </w:r>
      <w:r w:rsidR="00DA0FB1" w:rsidRPr="00D17244">
        <w:rPr>
          <w:rFonts w:ascii="GHEA Grapalat" w:hAnsi="GHEA Grapalat" w:cs="Sylfaen"/>
        </w:rPr>
        <w:softHyphen/>
      </w:r>
      <w:r w:rsidRPr="00D17244">
        <w:rPr>
          <w:rFonts w:ascii="GHEA Grapalat" w:hAnsi="GHEA Grapalat" w:cs="Sylfaen"/>
          <w:lang w:val="hy-AM"/>
        </w:rPr>
        <w:t>կան (առք ու վաճառքի) գոր</w:t>
      </w:r>
      <w:r w:rsidRPr="00D17244">
        <w:rPr>
          <w:rFonts w:ascii="GHEA Grapalat" w:hAnsi="GHEA Grapalat" w:cs="Sylfaen"/>
        </w:rPr>
        <w:softHyphen/>
      </w:r>
      <w:r w:rsidRPr="00D17244">
        <w:rPr>
          <w:rFonts w:ascii="GHEA Grapalat" w:hAnsi="GHEA Grapalat" w:cs="Sylfaen"/>
        </w:rPr>
        <w:softHyphen/>
      </w:r>
      <w:r w:rsidRPr="00D17244">
        <w:rPr>
          <w:rFonts w:ascii="GHEA Grapalat" w:hAnsi="GHEA Grapalat" w:cs="Sylfaen"/>
          <w:lang w:val="hy-AM"/>
        </w:rPr>
        <w:softHyphen/>
        <w:t>ծու</w:t>
      </w:r>
      <w:r w:rsidRPr="00D17244">
        <w:rPr>
          <w:rFonts w:ascii="GHEA Grapalat" w:hAnsi="GHEA Grapalat" w:cs="Sylfaen"/>
          <w:lang w:val="hy-AM"/>
        </w:rPr>
        <w:softHyphen/>
        <w:t>նեու</w:t>
      </w:r>
      <w:r w:rsidRPr="00D17244">
        <w:rPr>
          <w:rFonts w:ascii="GHEA Grapalat" w:hAnsi="GHEA Grapalat" w:cs="Sylfaen"/>
          <w:lang w:val="hy-AM"/>
        </w:rPr>
        <w:softHyphen/>
        <w:t>թյա</w:t>
      </w:r>
      <w:r w:rsidRPr="00D17244">
        <w:rPr>
          <w:rFonts w:ascii="GHEA Grapalat" w:hAnsi="GHEA Grapalat" w:cs="Sylfaen"/>
        </w:rPr>
        <w:t>մբ զբաղվող հարկ վճարողներն այդ</w:t>
      </w:r>
      <w:r w:rsidRPr="00D17244">
        <w:rPr>
          <w:rFonts w:ascii="GHEA Grapalat" w:hAnsi="GHEA Grapalat" w:cs="Sylfaen"/>
        </w:rPr>
        <w:softHyphen/>
        <w:t>պիսի վար</w:t>
      </w:r>
      <w:r w:rsidR="00DA0FB1" w:rsidRPr="00D17244">
        <w:rPr>
          <w:rFonts w:ascii="GHEA Grapalat" w:hAnsi="GHEA Grapalat" w:cs="Sylfaen"/>
        </w:rPr>
        <w:softHyphen/>
      </w:r>
      <w:r w:rsidRPr="00D17244">
        <w:rPr>
          <w:rFonts w:ascii="GHEA Grapalat" w:hAnsi="GHEA Grapalat" w:cs="Sylfaen"/>
        </w:rPr>
        <w:t>քա</w:t>
      </w:r>
      <w:r w:rsidR="00DA0FB1" w:rsidRPr="00D17244">
        <w:rPr>
          <w:rFonts w:ascii="GHEA Grapalat" w:hAnsi="GHEA Grapalat" w:cs="Sylfaen"/>
        </w:rPr>
        <w:softHyphen/>
      </w:r>
      <w:r w:rsidRPr="00D17244">
        <w:rPr>
          <w:rFonts w:ascii="GHEA Grapalat" w:hAnsi="GHEA Grapalat" w:cs="Sylfaen"/>
        </w:rPr>
        <w:t>գիծ ունեն, հաստատվում է նաև նախագծի ընդունման հիմնավորմամբ: Մաս</w:t>
      </w:r>
      <w:r w:rsidRPr="00D17244">
        <w:rPr>
          <w:rFonts w:ascii="GHEA Grapalat" w:hAnsi="GHEA Grapalat" w:cs="Sylfaen"/>
        </w:rPr>
        <w:softHyphen/>
        <w:t>նավորապես նշվում է, որ որոշ գնահատումներով շրջանառության իրական ծավալները հայտարարագրվող ծա</w:t>
      </w:r>
      <w:r w:rsidR="00DA0FB1" w:rsidRPr="00D17244">
        <w:rPr>
          <w:rFonts w:ascii="GHEA Grapalat" w:hAnsi="GHEA Grapalat" w:cs="Sylfaen"/>
        </w:rPr>
        <w:softHyphen/>
      </w:r>
      <w:r w:rsidRPr="00D17244">
        <w:rPr>
          <w:rFonts w:ascii="GHEA Grapalat" w:hAnsi="GHEA Grapalat" w:cs="Sylfaen"/>
        </w:rPr>
        <w:t>վալները գերազանցում են 5-6, իսկ երբեմն էլ` 10-12 անգամ,</w:t>
      </w:r>
    </w:p>
    <w:p w:rsidR="00E96680" w:rsidRPr="00D17244" w:rsidRDefault="00E96680" w:rsidP="00DA0FB1">
      <w:pPr>
        <w:numPr>
          <w:ilvl w:val="0"/>
          <w:numId w:val="2"/>
        </w:numPr>
        <w:tabs>
          <w:tab w:val="left" w:pos="851"/>
        </w:tabs>
        <w:spacing w:after="0" w:line="360" w:lineRule="auto"/>
        <w:ind w:left="0" w:firstLine="567"/>
        <w:jc w:val="both"/>
        <w:rPr>
          <w:rFonts w:ascii="GHEA Grapalat" w:hAnsi="GHEA Grapalat" w:cs="Sylfaen"/>
        </w:rPr>
      </w:pPr>
      <w:r w:rsidRPr="00D17244">
        <w:rPr>
          <w:rFonts w:ascii="GHEA Grapalat" w:hAnsi="GHEA Grapalat" w:cs="Sylfaen"/>
        </w:rPr>
        <w:t>նախագծի ընդունման հիմնավորմամբ արտադրողներից ու ներ</w:t>
      </w:r>
      <w:r w:rsidRPr="00D17244">
        <w:rPr>
          <w:rFonts w:ascii="GHEA Grapalat" w:hAnsi="GHEA Grapalat" w:cs="Sylfaen"/>
        </w:rPr>
        <w:softHyphen/>
        <w:t>մու</w:t>
      </w:r>
      <w:r w:rsidRPr="00D17244">
        <w:rPr>
          <w:rFonts w:ascii="GHEA Grapalat" w:hAnsi="GHEA Grapalat" w:cs="Sylfaen"/>
        </w:rPr>
        <w:softHyphen/>
        <w:t>ծող</w:t>
      </w:r>
      <w:r w:rsidRPr="00D17244">
        <w:rPr>
          <w:rFonts w:ascii="GHEA Grapalat" w:hAnsi="GHEA Grapalat" w:cs="Sylfaen"/>
        </w:rPr>
        <w:softHyphen/>
        <w:t>ներից կատար</w:t>
      </w:r>
      <w:r w:rsidRPr="00D17244">
        <w:rPr>
          <w:rFonts w:ascii="GHEA Grapalat" w:hAnsi="GHEA Grapalat" w:cs="Sylfaen"/>
        </w:rPr>
        <w:softHyphen/>
      </w:r>
      <w:r w:rsidRPr="00D17244">
        <w:rPr>
          <w:rFonts w:ascii="GHEA Grapalat" w:hAnsi="GHEA Grapalat" w:cs="Sylfaen"/>
        </w:rPr>
        <w:softHyphen/>
        <w:t>վող ձեռքբերումների դիմաց դուրս գրվող հաշվարկային փաստաթղթերից հրա</w:t>
      </w:r>
      <w:r w:rsidRPr="00D17244">
        <w:rPr>
          <w:rFonts w:ascii="GHEA Grapalat" w:hAnsi="GHEA Grapalat" w:cs="Sylfaen"/>
        </w:rPr>
        <w:softHyphen/>
        <w:t>ժար</w:t>
      </w:r>
      <w:r w:rsidRPr="00D17244">
        <w:rPr>
          <w:rFonts w:ascii="GHEA Grapalat" w:hAnsi="GHEA Grapalat" w:cs="Sylfaen"/>
        </w:rPr>
        <w:softHyphen/>
        <w:t>վելու հան</w:t>
      </w:r>
      <w:r w:rsidR="00DA0FB1" w:rsidRPr="00D17244">
        <w:rPr>
          <w:rFonts w:ascii="GHEA Grapalat" w:hAnsi="GHEA Grapalat" w:cs="Sylfaen"/>
        </w:rPr>
        <w:softHyphen/>
      </w:r>
      <w:r w:rsidRPr="00D17244">
        <w:rPr>
          <w:rFonts w:ascii="GHEA Grapalat" w:hAnsi="GHEA Grapalat" w:cs="Sylfaen"/>
        </w:rPr>
        <w:t>գա</w:t>
      </w:r>
      <w:r w:rsidR="00DA0FB1" w:rsidRPr="00D17244">
        <w:rPr>
          <w:rFonts w:ascii="GHEA Grapalat" w:hAnsi="GHEA Grapalat" w:cs="Sylfaen"/>
        </w:rPr>
        <w:softHyphen/>
      </w:r>
      <w:r w:rsidRPr="00D17244">
        <w:rPr>
          <w:rFonts w:ascii="GHEA Grapalat" w:hAnsi="GHEA Grapalat" w:cs="Sylfaen"/>
        </w:rPr>
        <w:t>մանքը մեկնաբանվում է այլ տեսանկյունից և նշվում է, որ շրջանառության հարկի շեմի բարձ</w:t>
      </w:r>
      <w:r w:rsidR="00DA0FB1" w:rsidRPr="00D17244">
        <w:rPr>
          <w:rFonts w:ascii="GHEA Grapalat" w:hAnsi="GHEA Grapalat" w:cs="Sylfaen"/>
        </w:rPr>
        <w:softHyphen/>
      </w:r>
      <w:r w:rsidR="00DA0FB1" w:rsidRPr="00D17244">
        <w:rPr>
          <w:rFonts w:ascii="GHEA Grapalat" w:hAnsi="GHEA Grapalat" w:cs="Sylfaen"/>
        </w:rPr>
        <w:softHyphen/>
      </w:r>
      <w:r w:rsidRPr="00D17244">
        <w:rPr>
          <w:rFonts w:ascii="GHEA Grapalat" w:hAnsi="GHEA Grapalat" w:cs="Sylfaen"/>
        </w:rPr>
        <w:t>րացման պարագայում ներկայումս շեմին մոտ գտնվող հարկ վճարողները կսկսեն հայ</w:t>
      </w:r>
      <w:r w:rsidR="00DA0FB1" w:rsidRPr="00D17244">
        <w:rPr>
          <w:rFonts w:ascii="GHEA Grapalat" w:hAnsi="GHEA Grapalat" w:cs="Sylfaen"/>
        </w:rPr>
        <w:softHyphen/>
      </w:r>
      <w:r w:rsidRPr="00D17244">
        <w:rPr>
          <w:rFonts w:ascii="GHEA Grapalat" w:hAnsi="GHEA Grapalat" w:cs="Sylfaen"/>
        </w:rPr>
        <w:t>տա</w:t>
      </w:r>
      <w:r w:rsidR="00DA0FB1" w:rsidRPr="00D17244">
        <w:rPr>
          <w:rFonts w:ascii="GHEA Grapalat" w:hAnsi="GHEA Grapalat" w:cs="Sylfaen"/>
        </w:rPr>
        <w:softHyphen/>
      </w:r>
      <w:r w:rsidRPr="00D17244">
        <w:rPr>
          <w:rFonts w:ascii="GHEA Grapalat" w:hAnsi="GHEA Grapalat" w:cs="Sylfaen"/>
        </w:rPr>
        <w:t>րարագրել իրենց իրացման շրջանառությունները, ինչի արդյունքում լրա</w:t>
      </w:r>
      <w:r w:rsidRPr="00D17244">
        <w:rPr>
          <w:rFonts w:ascii="GHEA Grapalat" w:hAnsi="GHEA Grapalat" w:cs="Sylfaen"/>
        </w:rPr>
        <w:softHyphen/>
        <w:t>ցու</w:t>
      </w:r>
      <w:r w:rsidRPr="00D17244">
        <w:rPr>
          <w:rFonts w:ascii="GHEA Grapalat" w:hAnsi="GHEA Grapalat" w:cs="Sylfaen"/>
        </w:rPr>
        <w:softHyphen/>
        <w:t>ցիչ հարկվող օբյեկտ</w:t>
      </w:r>
      <w:r w:rsidR="00DA0FB1" w:rsidRPr="00D17244">
        <w:rPr>
          <w:rFonts w:ascii="GHEA Grapalat" w:hAnsi="GHEA Grapalat" w:cs="Sylfaen"/>
        </w:rPr>
        <w:softHyphen/>
      </w:r>
      <w:r w:rsidRPr="00D17244">
        <w:rPr>
          <w:rFonts w:ascii="GHEA Grapalat" w:hAnsi="GHEA Grapalat" w:cs="Sylfaen"/>
        </w:rPr>
        <w:t>ներ կառաջանան: Նշյալ եզրահանգումը կատարելիս, սակայն, հաշվի չի առնվել այն կարևոր հանգամանքը, որ շրջանառության հարկի շեմի բարձրացման պարա</w:t>
      </w:r>
      <w:r w:rsidRPr="00D17244">
        <w:rPr>
          <w:rFonts w:ascii="GHEA Grapalat" w:hAnsi="GHEA Grapalat" w:cs="Sylfaen"/>
        </w:rPr>
        <w:softHyphen/>
        <w:t>գայում ներկա</w:t>
      </w:r>
      <w:r w:rsidR="00DA0FB1" w:rsidRPr="00D17244">
        <w:rPr>
          <w:rFonts w:ascii="GHEA Grapalat" w:hAnsi="GHEA Grapalat" w:cs="Sylfaen"/>
        </w:rPr>
        <w:softHyphen/>
      </w:r>
      <w:r w:rsidRPr="00D17244">
        <w:rPr>
          <w:rFonts w:ascii="GHEA Grapalat" w:hAnsi="GHEA Grapalat" w:cs="Sylfaen"/>
        </w:rPr>
        <w:t>յումս ԱԱՀ վճարող համարվող շուրջ 9400 հարկ վճարողներից շուրջ 7000 հարկ վճարողներ կտե</w:t>
      </w:r>
      <w:r w:rsidR="00DA0FB1" w:rsidRPr="00D17244">
        <w:rPr>
          <w:rFonts w:ascii="GHEA Grapalat" w:hAnsi="GHEA Grapalat" w:cs="Sylfaen"/>
        </w:rPr>
        <w:softHyphen/>
      </w:r>
      <w:r w:rsidRPr="00D17244">
        <w:rPr>
          <w:rFonts w:ascii="GHEA Grapalat" w:hAnsi="GHEA Grapalat" w:cs="Sylfaen"/>
        </w:rPr>
        <w:t>ղափոխվեն շրջանառության հարկի համակարգ: Հետևաբար, հաշվի առնելով նաև այն հան</w:t>
      </w:r>
      <w:r w:rsidR="00DA0FB1" w:rsidRPr="00D17244">
        <w:rPr>
          <w:rFonts w:ascii="GHEA Grapalat" w:hAnsi="GHEA Grapalat" w:cs="Sylfaen"/>
        </w:rPr>
        <w:softHyphen/>
      </w:r>
      <w:r w:rsidRPr="00D17244">
        <w:rPr>
          <w:rFonts w:ascii="GHEA Grapalat" w:hAnsi="GHEA Grapalat" w:cs="Sylfaen"/>
        </w:rPr>
        <w:t>գամանքը, որ շրջանառության հարկի համակարգը` որպես իրա</w:t>
      </w:r>
      <w:r w:rsidRPr="00D17244">
        <w:rPr>
          <w:rFonts w:ascii="GHEA Grapalat" w:hAnsi="GHEA Grapalat" w:cs="Sylfaen"/>
        </w:rPr>
        <w:softHyphen/>
        <w:t>պես փոքր և միջին ձեռ</w:t>
      </w:r>
      <w:r w:rsidR="00DA0FB1" w:rsidRPr="00D17244">
        <w:rPr>
          <w:rFonts w:ascii="GHEA Grapalat" w:hAnsi="GHEA Grapalat" w:cs="Sylfaen"/>
        </w:rPr>
        <w:softHyphen/>
      </w:r>
      <w:r w:rsidRPr="00D17244">
        <w:rPr>
          <w:rFonts w:ascii="GHEA Grapalat" w:hAnsi="GHEA Grapalat" w:cs="Sylfaen"/>
        </w:rPr>
        <w:t>նար</w:t>
      </w:r>
      <w:r w:rsidR="00DA0FB1" w:rsidRPr="00D17244">
        <w:rPr>
          <w:rFonts w:ascii="GHEA Grapalat" w:hAnsi="GHEA Grapalat" w:cs="Sylfaen"/>
        </w:rPr>
        <w:softHyphen/>
      </w:r>
      <w:r w:rsidRPr="00D17244">
        <w:rPr>
          <w:rFonts w:ascii="GHEA Grapalat" w:hAnsi="GHEA Grapalat" w:cs="Sylfaen"/>
        </w:rPr>
        <w:t>կատիրության սուբյեկտների համար նախատեսված հարկ</w:t>
      </w:r>
      <w:r w:rsidRPr="00D17244">
        <w:rPr>
          <w:rFonts w:ascii="GHEA Grapalat" w:hAnsi="GHEA Grapalat" w:cs="Sylfaen"/>
        </w:rPr>
        <w:softHyphen/>
        <w:t>ման համա</w:t>
      </w:r>
      <w:r w:rsidRPr="00D17244">
        <w:rPr>
          <w:rFonts w:ascii="GHEA Grapalat" w:hAnsi="GHEA Grapalat" w:cs="Sylfaen"/>
        </w:rPr>
        <w:softHyphen/>
        <w:t>կարգ, ենթադրում է ավելի ցածր հարկային բեռի սահմանում, քան հարկման ընդ</w:t>
      </w:r>
      <w:r w:rsidRPr="00D17244">
        <w:rPr>
          <w:rFonts w:ascii="GHEA Grapalat" w:hAnsi="GHEA Grapalat" w:cs="Sylfaen"/>
        </w:rPr>
        <w:softHyphen/>
        <w:t>հանուր համակարգում առաջացող հարկային բեռն է, ստացվում է, որ նախագծի ընդու</w:t>
      </w:r>
      <w:r w:rsidRPr="00D17244">
        <w:rPr>
          <w:rFonts w:ascii="GHEA Grapalat" w:hAnsi="GHEA Grapalat" w:cs="Sylfaen"/>
        </w:rPr>
        <w:softHyphen/>
        <w:t>նումը ոչ թե դրական, այլ խիստ բա</w:t>
      </w:r>
      <w:r w:rsidR="00DA0FB1" w:rsidRPr="00D17244">
        <w:rPr>
          <w:rFonts w:ascii="GHEA Grapalat" w:hAnsi="GHEA Grapalat" w:cs="Sylfaen"/>
        </w:rPr>
        <w:softHyphen/>
      </w:r>
      <w:r w:rsidRPr="00D17244">
        <w:rPr>
          <w:rFonts w:ascii="GHEA Grapalat" w:hAnsi="GHEA Grapalat" w:cs="Sylfaen"/>
        </w:rPr>
        <w:t>ցա</w:t>
      </w:r>
      <w:r w:rsidR="00DA0FB1" w:rsidRPr="00D17244">
        <w:rPr>
          <w:rFonts w:ascii="GHEA Grapalat" w:hAnsi="GHEA Grapalat" w:cs="Sylfaen"/>
        </w:rPr>
        <w:softHyphen/>
      </w:r>
      <w:r w:rsidRPr="00D17244">
        <w:rPr>
          <w:rFonts w:ascii="GHEA Grapalat" w:hAnsi="GHEA Grapalat" w:cs="Sylfaen"/>
        </w:rPr>
        <w:t>սա</w:t>
      </w:r>
      <w:r w:rsidR="00DA0FB1" w:rsidRPr="00D17244">
        <w:rPr>
          <w:rFonts w:ascii="GHEA Grapalat" w:hAnsi="GHEA Grapalat" w:cs="Sylfaen"/>
        </w:rPr>
        <w:softHyphen/>
      </w:r>
      <w:r w:rsidRPr="00D17244">
        <w:rPr>
          <w:rFonts w:ascii="GHEA Grapalat" w:hAnsi="GHEA Grapalat" w:cs="Sylfaen"/>
        </w:rPr>
        <w:t>կան ազդեցություն կունենա պետական բյուջեի հար</w:t>
      </w:r>
      <w:r w:rsidRPr="00D17244">
        <w:rPr>
          <w:rFonts w:ascii="GHEA Grapalat" w:hAnsi="GHEA Grapalat" w:cs="Sylfaen"/>
        </w:rPr>
        <w:softHyphen/>
        <w:t>կային եկամուտների վրա: Մասնա</w:t>
      </w:r>
      <w:r w:rsidR="00DA0FB1" w:rsidRPr="00D17244">
        <w:rPr>
          <w:rFonts w:ascii="GHEA Grapalat" w:hAnsi="GHEA Grapalat" w:cs="Sylfaen"/>
        </w:rPr>
        <w:softHyphen/>
      </w:r>
      <w:r w:rsidRPr="00D17244">
        <w:rPr>
          <w:rFonts w:ascii="GHEA Grapalat" w:hAnsi="GHEA Grapalat" w:cs="Sylfaen"/>
        </w:rPr>
        <w:t>վորա</w:t>
      </w:r>
      <w:r w:rsidR="00DA0FB1" w:rsidRPr="00D17244">
        <w:rPr>
          <w:rFonts w:ascii="GHEA Grapalat" w:hAnsi="GHEA Grapalat" w:cs="Sylfaen"/>
        </w:rPr>
        <w:softHyphen/>
      </w:r>
      <w:r w:rsidRPr="00D17244">
        <w:rPr>
          <w:rFonts w:ascii="GHEA Grapalat" w:hAnsi="GHEA Grapalat" w:cs="Sylfaen"/>
        </w:rPr>
        <w:t>պես, մեր կողմից կատարված հաշվարկների համա</w:t>
      </w:r>
      <w:r w:rsidRPr="00D17244">
        <w:rPr>
          <w:rFonts w:ascii="GHEA Grapalat" w:hAnsi="GHEA Grapalat" w:cs="Sylfaen"/>
        </w:rPr>
        <w:softHyphen/>
        <w:t>ձայն, նախագծի ընդունումը պետական բյուջեի հարկային եկամուտները կկրճատի տարե</w:t>
      </w:r>
      <w:r w:rsidRPr="00D17244">
        <w:rPr>
          <w:rFonts w:ascii="GHEA Grapalat" w:hAnsi="GHEA Grapalat" w:cs="Sylfaen"/>
        </w:rPr>
        <w:softHyphen/>
        <w:t>կան շուրջ 39 մլրդ դրամով,</w:t>
      </w:r>
    </w:p>
    <w:p w:rsidR="00E96680" w:rsidRPr="00D17244" w:rsidRDefault="00E96680" w:rsidP="00DA0FB1">
      <w:pPr>
        <w:numPr>
          <w:ilvl w:val="0"/>
          <w:numId w:val="2"/>
        </w:numPr>
        <w:tabs>
          <w:tab w:val="left" w:pos="851"/>
        </w:tabs>
        <w:spacing w:after="0" w:line="360" w:lineRule="auto"/>
        <w:ind w:left="0" w:firstLine="567"/>
        <w:jc w:val="both"/>
        <w:rPr>
          <w:rFonts w:ascii="GHEA Grapalat" w:hAnsi="GHEA Grapalat" w:cs="Sylfaen"/>
        </w:rPr>
      </w:pPr>
      <w:r w:rsidRPr="00D17244">
        <w:rPr>
          <w:rFonts w:ascii="GHEA Grapalat" w:hAnsi="GHEA Grapalat" w:cs="Sylfaen"/>
        </w:rPr>
        <w:t>թեև արտադրողներից ու ներ</w:t>
      </w:r>
      <w:r w:rsidRPr="00D17244">
        <w:rPr>
          <w:rFonts w:ascii="GHEA Grapalat" w:hAnsi="GHEA Grapalat" w:cs="Sylfaen"/>
        </w:rPr>
        <w:softHyphen/>
        <w:t>մու</w:t>
      </w:r>
      <w:r w:rsidRPr="00D17244">
        <w:rPr>
          <w:rFonts w:ascii="GHEA Grapalat" w:hAnsi="GHEA Grapalat" w:cs="Sylfaen"/>
        </w:rPr>
        <w:softHyphen/>
        <w:t>ծող</w:t>
      </w:r>
      <w:r w:rsidRPr="00D17244">
        <w:rPr>
          <w:rFonts w:ascii="GHEA Grapalat" w:hAnsi="GHEA Grapalat" w:cs="Sylfaen"/>
        </w:rPr>
        <w:softHyphen/>
        <w:t>ներից կատար</w:t>
      </w:r>
      <w:r w:rsidRPr="00D17244">
        <w:rPr>
          <w:rFonts w:ascii="GHEA Grapalat" w:hAnsi="GHEA Grapalat" w:cs="Sylfaen"/>
        </w:rPr>
        <w:softHyphen/>
      </w:r>
      <w:r w:rsidRPr="00D17244">
        <w:rPr>
          <w:rFonts w:ascii="GHEA Grapalat" w:hAnsi="GHEA Grapalat" w:cs="Sylfaen"/>
        </w:rPr>
        <w:softHyphen/>
        <w:t>վող ձեռքբերումների դիմաց դուրս գրվող հաշվարկային փաստաթղթերից հրա</w:t>
      </w:r>
      <w:r w:rsidRPr="00D17244">
        <w:rPr>
          <w:rFonts w:ascii="GHEA Grapalat" w:hAnsi="GHEA Grapalat" w:cs="Sylfaen"/>
        </w:rPr>
        <w:softHyphen/>
        <w:t>ժար</w:t>
      </w:r>
      <w:r w:rsidRPr="00D17244">
        <w:rPr>
          <w:rFonts w:ascii="GHEA Grapalat" w:hAnsi="GHEA Grapalat" w:cs="Sylfaen"/>
        </w:rPr>
        <w:softHyphen/>
        <w:t>վելու երևույթը լայն տարածում ունի, այդու</w:t>
      </w:r>
      <w:r w:rsidRPr="00D17244">
        <w:rPr>
          <w:rFonts w:ascii="GHEA Grapalat" w:hAnsi="GHEA Grapalat" w:cs="Sylfaen"/>
        </w:rPr>
        <w:softHyphen/>
      </w:r>
      <w:r w:rsidRPr="00D17244">
        <w:rPr>
          <w:rFonts w:ascii="GHEA Grapalat" w:hAnsi="GHEA Grapalat" w:cs="Sylfaen"/>
        </w:rPr>
        <w:lastRenderedPageBreak/>
        <w:t>հան</w:t>
      </w:r>
      <w:r w:rsidRPr="00D17244">
        <w:rPr>
          <w:rFonts w:ascii="GHEA Grapalat" w:hAnsi="GHEA Grapalat" w:cs="Sylfaen"/>
        </w:rPr>
        <w:softHyphen/>
      </w:r>
      <w:r w:rsidR="00DA0FB1" w:rsidRPr="00D17244">
        <w:rPr>
          <w:rFonts w:ascii="GHEA Grapalat" w:hAnsi="GHEA Grapalat" w:cs="Sylfaen"/>
        </w:rPr>
        <w:softHyphen/>
      </w:r>
      <w:r w:rsidRPr="00D17244">
        <w:rPr>
          <w:rFonts w:ascii="GHEA Grapalat" w:hAnsi="GHEA Grapalat" w:cs="Sylfaen"/>
        </w:rPr>
        <w:t>դերձ մեր կողմից կատարված վերլուծությունները ցույց են տալիս, որ ձեռքբերումների ու իրաց</w:t>
      </w:r>
      <w:r w:rsidR="00DA0FB1" w:rsidRPr="00D17244">
        <w:rPr>
          <w:rFonts w:ascii="GHEA Grapalat" w:hAnsi="GHEA Grapalat" w:cs="Sylfaen"/>
        </w:rPr>
        <w:softHyphen/>
      </w:r>
      <w:r w:rsidRPr="00D17244">
        <w:rPr>
          <w:rFonts w:ascii="GHEA Grapalat" w:hAnsi="GHEA Grapalat" w:cs="Sylfaen"/>
        </w:rPr>
        <w:t>ման շրջանառությունների իրապես փոքր ծավալներ ունեցող հարկ վճարողները (տարե</w:t>
      </w:r>
      <w:r w:rsidRPr="00D17244">
        <w:rPr>
          <w:rFonts w:ascii="GHEA Grapalat" w:hAnsi="GHEA Grapalat" w:cs="Sylfaen"/>
        </w:rPr>
        <w:softHyphen/>
      </w:r>
      <w:r w:rsidRPr="00D17244">
        <w:rPr>
          <w:rFonts w:ascii="GHEA Grapalat" w:hAnsi="GHEA Grapalat" w:cs="Sylfaen"/>
        </w:rPr>
        <w:softHyphen/>
        <w:t>կան մինչև 10 մլն դրամ իրացման շրջանառություն ունեցող հարկ վճարողներ, որոնք շրջա</w:t>
      </w:r>
      <w:r w:rsidRPr="00D17244">
        <w:rPr>
          <w:rFonts w:ascii="GHEA Grapalat" w:hAnsi="GHEA Grapalat" w:cs="Sylfaen"/>
        </w:rPr>
        <w:softHyphen/>
        <w:t>նա</w:t>
      </w:r>
      <w:r w:rsidR="00DA0FB1" w:rsidRPr="00D17244">
        <w:rPr>
          <w:rFonts w:ascii="GHEA Grapalat" w:hAnsi="GHEA Grapalat" w:cs="Sylfaen"/>
        </w:rPr>
        <w:softHyphen/>
      </w:r>
      <w:r w:rsidRPr="00D17244">
        <w:rPr>
          <w:rFonts w:ascii="GHEA Grapalat" w:hAnsi="GHEA Grapalat" w:cs="Sylfaen"/>
        </w:rPr>
        <w:t>ռու</w:t>
      </w:r>
      <w:r w:rsidR="00DA0FB1" w:rsidRPr="00D17244">
        <w:rPr>
          <w:rFonts w:ascii="GHEA Grapalat" w:hAnsi="GHEA Grapalat" w:cs="Sylfaen"/>
        </w:rPr>
        <w:softHyphen/>
      </w:r>
      <w:r w:rsidRPr="00D17244">
        <w:rPr>
          <w:rFonts w:ascii="GHEA Grapalat" w:hAnsi="GHEA Grapalat" w:cs="Sylfaen"/>
        </w:rPr>
        <w:t>թյան հարկի շեմը չգերազանցելու, հետևաբար նաև` ձեռքբերումներն ու իրա</w:t>
      </w:r>
      <w:r w:rsidRPr="00D17244">
        <w:rPr>
          <w:rFonts w:ascii="GHEA Grapalat" w:hAnsi="GHEA Grapalat" w:cs="Sylfaen"/>
        </w:rPr>
        <w:softHyphen/>
        <w:t>ցում</w:t>
      </w:r>
      <w:r w:rsidRPr="00D17244">
        <w:rPr>
          <w:rFonts w:ascii="GHEA Grapalat" w:hAnsi="GHEA Grapalat" w:cs="Sylfaen"/>
        </w:rPr>
        <w:softHyphen/>
        <w:t>ները թաքցնելու խնդիր առանձնապես չունեն) կազմում են շրջանառության հարկ վճարող</w:t>
      </w:r>
      <w:r w:rsidRPr="00D17244">
        <w:rPr>
          <w:rFonts w:ascii="GHEA Grapalat" w:hAnsi="GHEA Grapalat" w:cs="Sylfaen"/>
        </w:rPr>
        <w:softHyphen/>
        <w:t>ների 81 տո</w:t>
      </w:r>
      <w:r w:rsidR="00DA0FB1" w:rsidRPr="00D17244">
        <w:rPr>
          <w:rFonts w:ascii="GHEA Grapalat" w:hAnsi="GHEA Grapalat" w:cs="Sylfaen"/>
        </w:rPr>
        <w:softHyphen/>
      </w:r>
      <w:r w:rsidRPr="00D17244">
        <w:rPr>
          <w:rFonts w:ascii="GHEA Grapalat" w:hAnsi="GHEA Grapalat" w:cs="Sylfaen"/>
        </w:rPr>
        <w:t>կոսը, իսկ միայն առևտրական (առք ու վաճառքի) գործունեությամբ զբաղվող</w:t>
      </w:r>
      <w:r w:rsidRPr="00D17244">
        <w:rPr>
          <w:rFonts w:ascii="GHEA Grapalat" w:hAnsi="GHEA Grapalat" w:cs="Sylfaen"/>
        </w:rPr>
        <w:softHyphen/>
        <w:t>ների պարա</w:t>
      </w:r>
      <w:r w:rsidR="00DA0FB1" w:rsidRPr="00D17244">
        <w:rPr>
          <w:rFonts w:ascii="GHEA Grapalat" w:hAnsi="GHEA Grapalat" w:cs="Sylfaen"/>
        </w:rPr>
        <w:softHyphen/>
      </w:r>
      <w:r w:rsidRPr="00D17244">
        <w:rPr>
          <w:rFonts w:ascii="GHEA Grapalat" w:hAnsi="GHEA Grapalat" w:cs="Sylfaen"/>
        </w:rPr>
        <w:t>գա</w:t>
      </w:r>
      <w:r w:rsidR="00DA0FB1" w:rsidRPr="00D17244">
        <w:rPr>
          <w:rFonts w:ascii="GHEA Grapalat" w:hAnsi="GHEA Grapalat" w:cs="Sylfaen"/>
        </w:rPr>
        <w:softHyphen/>
      </w:r>
      <w:r w:rsidRPr="00D17244">
        <w:rPr>
          <w:rFonts w:ascii="GHEA Grapalat" w:hAnsi="GHEA Grapalat" w:cs="Sylfaen"/>
        </w:rPr>
        <w:t>յում` 82 տոկոսը: Հետևաբար, շրջանառության հարկի համակարգի շուրջ 2 տարիների կի</w:t>
      </w:r>
      <w:r w:rsidR="00DA0FB1" w:rsidRPr="00D17244">
        <w:rPr>
          <w:rFonts w:ascii="GHEA Grapalat" w:hAnsi="GHEA Grapalat" w:cs="Sylfaen"/>
        </w:rPr>
        <w:softHyphen/>
      </w:r>
      <w:r w:rsidRPr="00D17244">
        <w:rPr>
          <w:rFonts w:ascii="GHEA Grapalat" w:hAnsi="GHEA Grapalat" w:cs="Sylfaen"/>
        </w:rPr>
        <w:t>րա</w:t>
      </w:r>
      <w:r w:rsidR="00DA0FB1" w:rsidRPr="00D17244">
        <w:rPr>
          <w:rFonts w:ascii="GHEA Grapalat" w:hAnsi="GHEA Grapalat" w:cs="Sylfaen"/>
        </w:rPr>
        <w:softHyphen/>
      </w:r>
      <w:r w:rsidRPr="00D17244">
        <w:rPr>
          <w:rFonts w:ascii="GHEA Grapalat" w:hAnsi="GHEA Grapalat" w:cs="Sylfaen"/>
        </w:rPr>
        <w:t>ռության վիճակագրությամբ նույնպես շրջանառության հարկի շեմը շուրջ 3 անգամ բարձ</w:t>
      </w:r>
      <w:r w:rsidR="00DA0FB1" w:rsidRPr="00D17244">
        <w:rPr>
          <w:rFonts w:ascii="GHEA Grapalat" w:hAnsi="GHEA Grapalat" w:cs="Sylfaen"/>
        </w:rPr>
        <w:softHyphen/>
      </w:r>
      <w:r w:rsidRPr="00D17244">
        <w:rPr>
          <w:rFonts w:ascii="GHEA Grapalat" w:hAnsi="GHEA Grapalat" w:cs="Sylfaen"/>
        </w:rPr>
        <w:t>րաց</w:t>
      </w:r>
      <w:r w:rsidR="00DA0FB1" w:rsidRPr="00D17244">
        <w:rPr>
          <w:rFonts w:ascii="GHEA Grapalat" w:hAnsi="GHEA Grapalat" w:cs="Sylfaen"/>
        </w:rPr>
        <w:softHyphen/>
      </w:r>
      <w:r w:rsidRPr="00D17244">
        <w:rPr>
          <w:rFonts w:ascii="GHEA Grapalat" w:hAnsi="GHEA Grapalat" w:cs="Sylfaen"/>
        </w:rPr>
        <w:t>նելու առաջարկությունը որևէ կերպ չի հիմնավորվում: Այլ կերպ ասած` ստաց</w:t>
      </w:r>
      <w:r w:rsidRPr="00D17244">
        <w:rPr>
          <w:rFonts w:ascii="GHEA Grapalat" w:hAnsi="GHEA Grapalat" w:cs="Sylfaen"/>
        </w:rPr>
        <w:softHyphen/>
        <w:t>վում է, որ նա</w:t>
      </w:r>
      <w:r w:rsidR="00DA0FB1" w:rsidRPr="00D17244">
        <w:rPr>
          <w:rFonts w:ascii="GHEA Grapalat" w:hAnsi="GHEA Grapalat" w:cs="Sylfaen"/>
        </w:rPr>
        <w:softHyphen/>
      </w:r>
      <w:r w:rsidRPr="00D17244">
        <w:rPr>
          <w:rFonts w:ascii="GHEA Grapalat" w:hAnsi="GHEA Grapalat" w:cs="Sylfaen"/>
        </w:rPr>
        <w:t>խա</w:t>
      </w:r>
      <w:r w:rsidR="00DA0FB1" w:rsidRPr="00D17244">
        <w:rPr>
          <w:rFonts w:ascii="GHEA Grapalat" w:hAnsi="GHEA Grapalat" w:cs="Sylfaen"/>
        </w:rPr>
        <w:softHyphen/>
      </w:r>
      <w:r w:rsidRPr="00D17244">
        <w:rPr>
          <w:rFonts w:ascii="GHEA Grapalat" w:hAnsi="GHEA Grapalat" w:cs="Sylfaen"/>
        </w:rPr>
        <w:t>գծի ընդունման նպատակադրումը ոչ թե փոքր և միջին ձեռնար</w:t>
      </w:r>
      <w:r w:rsidRPr="00D17244">
        <w:rPr>
          <w:rFonts w:ascii="GHEA Grapalat" w:hAnsi="GHEA Grapalat" w:cs="Sylfaen"/>
        </w:rPr>
        <w:softHyphen/>
        <w:t>կա</w:t>
      </w:r>
      <w:r w:rsidRPr="00D17244">
        <w:rPr>
          <w:rFonts w:ascii="GHEA Grapalat" w:hAnsi="GHEA Grapalat" w:cs="Sylfaen"/>
        </w:rPr>
        <w:softHyphen/>
        <w:t>տի</w:t>
      </w:r>
      <w:r w:rsidRPr="00D17244">
        <w:rPr>
          <w:rFonts w:ascii="GHEA Grapalat" w:hAnsi="GHEA Grapalat" w:cs="Sylfaen"/>
        </w:rPr>
        <w:softHyphen/>
        <w:t>րության սուբ</w:t>
      </w:r>
      <w:r w:rsidR="00DA0FB1" w:rsidRPr="00D17244">
        <w:rPr>
          <w:rFonts w:ascii="GHEA Grapalat" w:hAnsi="GHEA Grapalat" w:cs="Sylfaen"/>
        </w:rPr>
        <w:softHyphen/>
      </w:r>
      <w:r w:rsidRPr="00D17244">
        <w:rPr>
          <w:rFonts w:ascii="GHEA Grapalat" w:hAnsi="GHEA Grapalat" w:cs="Sylfaen"/>
        </w:rPr>
        <w:t>յեկտ</w:t>
      </w:r>
      <w:r w:rsidR="00DA0FB1" w:rsidRPr="00D17244">
        <w:rPr>
          <w:rFonts w:ascii="GHEA Grapalat" w:hAnsi="GHEA Grapalat" w:cs="Sylfaen"/>
        </w:rPr>
        <w:softHyphen/>
      </w:r>
      <w:r w:rsidRPr="00D17244">
        <w:rPr>
          <w:rFonts w:ascii="GHEA Grapalat" w:hAnsi="GHEA Grapalat" w:cs="Sylfaen"/>
        </w:rPr>
        <w:t>նե</w:t>
      </w:r>
      <w:r w:rsidR="00DA0FB1" w:rsidRPr="00D17244">
        <w:rPr>
          <w:rFonts w:ascii="GHEA Grapalat" w:hAnsi="GHEA Grapalat" w:cs="Sylfaen"/>
        </w:rPr>
        <w:softHyphen/>
      </w:r>
      <w:r w:rsidRPr="00D17244">
        <w:rPr>
          <w:rFonts w:ascii="GHEA Grapalat" w:hAnsi="GHEA Grapalat" w:cs="Sylfaen"/>
        </w:rPr>
        <w:t>րին հասցեական օժանդակություն տրամադրելն է, այլ խոշոր ձեռ</w:t>
      </w:r>
      <w:r w:rsidRPr="00D17244">
        <w:rPr>
          <w:rFonts w:ascii="GHEA Grapalat" w:hAnsi="GHEA Grapalat" w:cs="Sylfaen"/>
        </w:rPr>
        <w:softHyphen/>
        <w:t>նար</w:t>
      </w:r>
      <w:r w:rsidRPr="00D17244">
        <w:rPr>
          <w:rFonts w:ascii="GHEA Grapalat" w:hAnsi="GHEA Grapalat" w:cs="Sylfaen"/>
        </w:rPr>
        <w:softHyphen/>
        <w:t>կատիրության հատ</w:t>
      </w:r>
      <w:r w:rsidR="00DA0FB1" w:rsidRPr="00D17244">
        <w:rPr>
          <w:rFonts w:ascii="GHEA Grapalat" w:hAnsi="GHEA Grapalat" w:cs="Sylfaen"/>
        </w:rPr>
        <w:softHyphen/>
      </w:r>
      <w:r w:rsidRPr="00D17244">
        <w:rPr>
          <w:rFonts w:ascii="GHEA Grapalat" w:hAnsi="GHEA Grapalat" w:cs="Sylfaen"/>
        </w:rPr>
        <w:t>կա</w:t>
      </w:r>
      <w:r w:rsidR="00DA0FB1" w:rsidRPr="00D17244">
        <w:rPr>
          <w:rFonts w:ascii="GHEA Grapalat" w:hAnsi="GHEA Grapalat" w:cs="Sylfaen"/>
        </w:rPr>
        <w:softHyphen/>
      </w:r>
      <w:r w:rsidRPr="00D17244">
        <w:rPr>
          <w:rFonts w:ascii="GHEA Grapalat" w:hAnsi="GHEA Grapalat" w:cs="Sylfaen"/>
        </w:rPr>
        <w:t>նիշ</w:t>
      </w:r>
      <w:r w:rsidR="00DA0FB1" w:rsidRPr="00D17244">
        <w:rPr>
          <w:rFonts w:ascii="GHEA Grapalat" w:hAnsi="GHEA Grapalat" w:cs="Sylfaen"/>
        </w:rPr>
        <w:softHyphen/>
      </w:r>
      <w:r w:rsidRPr="00D17244">
        <w:rPr>
          <w:rFonts w:ascii="GHEA Grapalat" w:hAnsi="GHEA Grapalat" w:cs="Sylfaen"/>
        </w:rPr>
        <w:t>ներով բնութագրվող հարկ վճարողների համար լիարժեք հարկումից խուսափելու հնարա</w:t>
      </w:r>
      <w:r w:rsidR="00DA0FB1" w:rsidRPr="00D17244">
        <w:rPr>
          <w:rFonts w:ascii="GHEA Grapalat" w:hAnsi="GHEA Grapalat" w:cs="Sylfaen"/>
        </w:rPr>
        <w:softHyphen/>
      </w:r>
      <w:r w:rsidRPr="00D17244">
        <w:rPr>
          <w:rFonts w:ascii="GHEA Grapalat" w:hAnsi="GHEA Grapalat" w:cs="Sylfaen"/>
        </w:rPr>
        <w:t>վո</w:t>
      </w:r>
      <w:r w:rsidR="00DA0FB1" w:rsidRPr="00D17244">
        <w:rPr>
          <w:rFonts w:ascii="GHEA Grapalat" w:hAnsi="GHEA Grapalat" w:cs="Sylfaen"/>
        </w:rPr>
        <w:softHyphen/>
      </w:r>
      <w:r w:rsidRPr="00D17244">
        <w:rPr>
          <w:rFonts w:ascii="GHEA Grapalat" w:hAnsi="GHEA Grapalat" w:cs="Sylfaen"/>
        </w:rPr>
        <w:t>րությունների ստեղծումն է,</w:t>
      </w:r>
    </w:p>
    <w:p w:rsidR="00E96680" w:rsidRPr="00D17244" w:rsidRDefault="00E96680" w:rsidP="00DA0FB1">
      <w:pPr>
        <w:numPr>
          <w:ilvl w:val="0"/>
          <w:numId w:val="2"/>
        </w:numPr>
        <w:tabs>
          <w:tab w:val="left" w:pos="851"/>
        </w:tabs>
        <w:spacing w:after="0" w:line="360" w:lineRule="auto"/>
        <w:ind w:left="0" w:firstLine="567"/>
        <w:jc w:val="both"/>
        <w:rPr>
          <w:rFonts w:ascii="GHEA Grapalat" w:hAnsi="GHEA Grapalat" w:cs="Sylfaen"/>
        </w:rPr>
      </w:pPr>
      <w:r w:rsidRPr="00D17244">
        <w:rPr>
          <w:rFonts w:ascii="GHEA Grapalat" w:hAnsi="GHEA Grapalat" w:cs="Sylfaen"/>
        </w:rPr>
        <w:t>շրջանառության հարկի շեմը շուրջ 3 անգամ բարձրացնելու պարագայում կտրուկ կընդ</w:t>
      </w:r>
      <w:r w:rsidR="00DA0FB1" w:rsidRPr="00D17244">
        <w:rPr>
          <w:rFonts w:ascii="GHEA Grapalat" w:hAnsi="GHEA Grapalat" w:cs="Sylfaen"/>
        </w:rPr>
        <w:softHyphen/>
      </w:r>
      <w:r w:rsidRPr="00D17244">
        <w:rPr>
          <w:rFonts w:ascii="GHEA Grapalat" w:hAnsi="GHEA Grapalat" w:cs="Sylfaen"/>
        </w:rPr>
        <w:t>լայնվեն խոշոր տնտեսավարող սուբյեկտների` արհեստականորեն տրոհվելու և շրջա</w:t>
      </w:r>
      <w:r w:rsidRPr="00D17244">
        <w:rPr>
          <w:rFonts w:ascii="GHEA Grapalat" w:hAnsi="GHEA Grapalat" w:cs="Sylfaen"/>
        </w:rPr>
        <w:softHyphen/>
        <w:t>նա</w:t>
      </w:r>
      <w:r w:rsidRPr="00D17244">
        <w:rPr>
          <w:rFonts w:ascii="GHEA Grapalat" w:hAnsi="GHEA Grapalat" w:cs="Sylfaen"/>
        </w:rPr>
        <w:softHyphen/>
        <w:t>ռու</w:t>
      </w:r>
      <w:r w:rsidR="00DA0FB1" w:rsidRPr="00D17244">
        <w:rPr>
          <w:rFonts w:ascii="GHEA Grapalat" w:hAnsi="GHEA Grapalat" w:cs="Sylfaen"/>
        </w:rPr>
        <w:softHyphen/>
      </w:r>
      <w:r w:rsidRPr="00D17244">
        <w:rPr>
          <w:rFonts w:ascii="GHEA Grapalat" w:hAnsi="GHEA Grapalat" w:cs="Sylfaen"/>
        </w:rPr>
        <w:t>թյան հարկի համակարգից անհարկի ձևով օգտվելու հնարավորությունները: Մաս</w:t>
      </w:r>
      <w:r w:rsidRPr="00D17244">
        <w:rPr>
          <w:rFonts w:ascii="GHEA Grapalat" w:hAnsi="GHEA Grapalat" w:cs="Sylfaen"/>
        </w:rPr>
        <w:softHyphen/>
        <w:t>նա</w:t>
      </w:r>
      <w:r w:rsidRPr="00D17244">
        <w:rPr>
          <w:rFonts w:ascii="GHEA Grapalat" w:hAnsi="GHEA Grapalat" w:cs="Sylfaen"/>
        </w:rPr>
        <w:softHyphen/>
        <w:t>վո</w:t>
      </w:r>
      <w:r w:rsidRPr="00D17244">
        <w:rPr>
          <w:rFonts w:ascii="GHEA Grapalat" w:hAnsi="GHEA Grapalat" w:cs="Sylfaen"/>
        </w:rPr>
        <w:softHyphen/>
        <w:t>րա</w:t>
      </w:r>
      <w:r w:rsidR="00DA0FB1" w:rsidRPr="00D17244">
        <w:rPr>
          <w:rFonts w:ascii="GHEA Grapalat" w:hAnsi="GHEA Grapalat" w:cs="Sylfaen"/>
        </w:rPr>
        <w:softHyphen/>
      </w:r>
      <w:r w:rsidRPr="00D17244">
        <w:rPr>
          <w:rFonts w:ascii="GHEA Grapalat" w:hAnsi="GHEA Grapalat" w:cs="Sylfaen"/>
        </w:rPr>
        <w:t>պես, եթե ներկայումս, օրինակ, տարեկան կտրվածքով 300 մլն դրամ շրջանառություն ունե</w:t>
      </w:r>
      <w:r w:rsidRPr="00D17244">
        <w:rPr>
          <w:rFonts w:ascii="GHEA Grapalat" w:hAnsi="GHEA Grapalat" w:cs="Sylfaen"/>
        </w:rPr>
        <w:softHyphen/>
        <w:t>ցող տնտե</w:t>
      </w:r>
      <w:r w:rsidR="00DA0FB1" w:rsidRPr="00D17244">
        <w:rPr>
          <w:rFonts w:ascii="GHEA Grapalat" w:hAnsi="GHEA Grapalat" w:cs="Sylfaen"/>
        </w:rPr>
        <w:softHyphen/>
      </w:r>
      <w:r w:rsidRPr="00D17244">
        <w:rPr>
          <w:rFonts w:ascii="GHEA Grapalat" w:hAnsi="GHEA Grapalat" w:cs="Sylfaen"/>
        </w:rPr>
        <w:t>սավարող սուբյեկտի տրոհվելու հնարավորությունները գործնականում շատ սահ</w:t>
      </w:r>
      <w:r w:rsidRPr="00D17244">
        <w:rPr>
          <w:rFonts w:ascii="GHEA Grapalat" w:hAnsi="GHEA Grapalat" w:cs="Sylfaen"/>
        </w:rPr>
        <w:softHyphen/>
        <w:t>մանա</w:t>
      </w:r>
      <w:r w:rsidR="00DA0FB1" w:rsidRPr="00D17244">
        <w:rPr>
          <w:rFonts w:ascii="GHEA Grapalat" w:hAnsi="GHEA Grapalat" w:cs="Sylfaen"/>
        </w:rPr>
        <w:softHyphen/>
      </w:r>
      <w:r w:rsidRPr="00D17244">
        <w:rPr>
          <w:rFonts w:ascii="GHEA Grapalat" w:hAnsi="GHEA Grapalat" w:cs="Sylfaen"/>
        </w:rPr>
        <w:t>փակ են, քանի որ օգտվելու համար շրջանառության հարկի համակարգից այդ տնտե</w:t>
      </w:r>
      <w:r w:rsidRPr="00D17244">
        <w:rPr>
          <w:rFonts w:ascii="GHEA Grapalat" w:hAnsi="GHEA Grapalat" w:cs="Sylfaen"/>
        </w:rPr>
        <w:softHyphen/>
        <w:t>սավարող սուբ</w:t>
      </w:r>
      <w:r w:rsidR="00DA0FB1" w:rsidRPr="00D17244">
        <w:rPr>
          <w:rFonts w:ascii="GHEA Grapalat" w:hAnsi="GHEA Grapalat" w:cs="Sylfaen"/>
        </w:rPr>
        <w:softHyphen/>
      </w:r>
      <w:r w:rsidRPr="00D17244">
        <w:rPr>
          <w:rFonts w:ascii="GHEA Grapalat" w:hAnsi="GHEA Grapalat" w:cs="Sylfaen"/>
        </w:rPr>
        <w:t>յեկտը պետք է բաժանվի 5-6 տնտեսավարող սուբյեկտների, ապա առա</w:t>
      </w:r>
      <w:r w:rsidRPr="00D17244">
        <w:rPr>
          <w:rFonts w:ascii="GHEA Grapalat" w:hAnsi="GHEA Grapalat" w:cs="Sylfaen"/>
        </w:rPr>
        <w:softHyphen/>
        <w:t>ջարկության ընդուն</w:t>
      </w:r>
      <w:r w:rsidR="00DA0FB1" w:rsidRPr="00D17244">
        <w:rPr>
          <w:rFonts w:ascii="GHEA Grapalat" w:hAnsi="GHEA Grapalat" w:cs="Sylfaen"/>
        </w:rPr>
        <w:softHyphen/>
      </w:r>
      <w:r w:rsidRPr="00D17244">
        <w:rPr>
          <w:rFonts w:ascii="GHEA Grapalat" w:hAnsi="GHEA Grapalat" w:cs="Sylfaen"/>
        </w:rPr>
        <w:t>ման պարագայում բավարար կլինի պարզապես այդ տնտե</w:t>
      </w:r>
      <w:r w:rsidRPr="00D17244">
        <w:rPr>
          <w:rFonts w:ascii="GHEA Grapalat" w:hAnsi="GHEA Grapalat" w:cs="Sylfaen"/>
        </w:rPr>
        <w:softHyphen/>
        <w:t>սա</w:t>
      </w:r>
      <w:r w:rsidRPr="00D17244">
        <w:rPr>
          <w:rFonts w:ascii="GHEA Grapalat" w:hAnsi="GHEA Grapalat" w:cs="Sylfaen"/>
        </w:rPr>
        <w:softHyphen/>
        <w:t>վա</w:t>
      </w:r>
      <w:r w:rsidRPr="00D17244">
        <w:rPr>
          <w:rFonts w:ascii="GHEA Grapalat" w:hAnsi="GHEA Grapalat" w:cs="Sylfaen"/>
        </w:rPr>
        <w:softHyphen/>
        <w:t>րող սուբյեկտը 2 առանձին տնտեսավարող սուբյեկտների բաժանելը,</w:t>
      </w:r>
    </w:p>
    <w:p w:rsidR="00E96680" w:rsidRPr="00D17244" w:rsidRDefault="00E96680" w:rsidP="00DA0FB1">
      <w:pPr>
        <w:numPr>
          <w:ilvl w:val="0"/>
          <w:numId w:val="2"/>
        </w:numPr>
        <w:tabs>
          <w:tab w:val="left" w:pos="851"/>
        </w:tabs>
        <w:spacing w:after="0" w:line="360" w:lineRule="auto"/>
        <w:ind w:left="0" w:firstLine="567"/>
        <w:jc w:val="both"/>
        <w:rPr>
          <w:rFonts w:ascii="GHEA Grapalat" w:hAnsi="GHEA Grapalat" w:cs="Sylfaen"/>
        </w:rPr>
      </w:pPr>
      <w:r w:rsidRPr="00D17244">
        <w:rPr>
          <w:rFonts w:ascii="GHEA Grapalat" w:hAnsi="GHEA Grapalat" w:cs="Sylfaen"/>
        </w:rPr>
        <w:t>շրջանառության հարկի շեմի բարձրացումը չի հիմնավորվում նաև միջազգային փորձի տե</w:t>
      </w:r>
      <w:r w:rsidR="00DA0FB1" w:rsidRPr="00D17244">
        <w:rPr>
          <w:rFonts w:ascii="GHEA Grapalat" w:hAnsi="GHEA Grapalat" w:cs="Sylfaen"/>
        </w:rPr>
        <w:softHyphen/>
      </w:r>
      <w:r w:rsidRPr="00D17244">
        <w:rPr>
          <w:rFonts w:ascii="GHEA Grapalat" w:hAnsi="GHEA Grapalat" w:cs="Sylfaen"/>
        </w:rPr>
        <w:t>սանկյունից: Մասնավորապես, շրջանառության հարկի շեմի վերանայման` նախ</w:t>
      </w:r>
      <w:r w:rsidRPr="00D17244">
        <w:rPr>
          <w:rFonts w:ascii="GHEA Grapalat" w:hAnsi="GHEA Grapalat" w:cs="Sylfaen"/>
        </w:rPr>
        <w:softHyphen/>
        <w:t>կի</w:t>
      </w:r>
      <w:r w:rsidRPr="00D17244">
        <w:rPr>
          <w:rFonts w:ascii="GHEA Grapalat" w:hAnsi="GHEA Grapalat" w:cs="Sylfaen"/>
        </w:rPr>
        <w:softHyphen/>
        <w:t>նում ներ</w:t>
      </w:r>
      <w:r w:rsidR="00DA0FB1" w:rsidRPr="00D17244">
        <w:rPr>
          <w:rFonts w:ascii="GHEA Grapalat" w:hAnsi="GHEA Grapalat" w:cs="Sylfaen"/>
        </w:rPr>
        <w:softHyphen/>
      </w:r>
      <w:r w:rsidRPr="00D17244">
        <w:rPr>
          <w:rFonts w:ascii="GHEA Grapalat" w:hAnsi="GHEA Grapalat" w:cs="Sylfaen"/>
        </w:rPr>
        <w:t>կա</w:t>
      </w:r>
      <w:r w:rsidR="00DA0FB1" w:rsidRPr="00D17244">
        <w:rPr>
          <w:rFonts w:ascii="GHEA Grapalat" w:hAnsi="GHEA Grapalat" w:cs="Sylfaen"/>
        </w:rPr>
        <w:softHyphen/>
      </w:r>
      <w:r w:rsidRPr="00D17244">
        <w:rPr>
          <w:rFonts w:ascii="GHEA Grapalat" w:hAnsi="GHEA Grapalat" w:cs="Sylfaen"/>
        </w:rPr>
        <w:t>յացված առաջարկությունների կապակցությամբ բազմիցս հայտնել ենք, որ Հայաս</w:t>
      </w:r>
      <w:r w:rsidRPr="00D17244">
        <w:rPr>
          <w:rFonts w:ascii="GHEA Grapalat" w:hAnsi="GHEA Grapalat" w:cs="Sylfaen"/>
        </w:rPr>
        <w:softHyphen/>
        <w:t>տանի Հան</w:t>
      </w:r>
      <w:r w:rsidR="00DA0FB1" w:rsidRPr="00D17244">
        <w:rPr>
          <w:rFonts w:ascii="GHEA Grapalat" w:hAnsi="GHEA Grapalat" w:cs="Sylfaen"/>
        </w:rPr>
        <w:softHyphen/>
      </w:r>
      <w:r w:rsidRPr="00D17244">
        <w:rPr>
          <w:rFonts w:ascii="GHEA Grapalat" w:hAnsi="GHEA Grapalat" w:cs="Sylfaen"/>
        </w:rPr>
        <w:t>րապետությունում կիրառվող շեմը աննախադեպ բարձր է ոչ միայն տարա</w:t>
      </w:r>
      <w:r w:rsidRPr="00D17244">
        <w:rPr>
          <w:rFonts w:ascii="GHEA Grapalat" w:hAnsi="GHEA Grapalat" w:cs="Sylfaen"/>
        </w:rPr>
        <w:softHyphen/>
        <w:t>ծաշրջանային, այլ նաև եվրոպական երկրներում կիրառվող նմանատիպ շեմերի համե</w:t>
      </w:r>
      <w:r w:rsidRPr="00D17244">
        <w:rPr>
          <w:rFonts w:ascii="GHEA Grapalat" w:hAnsi="GHEA Grapalat" w:cs="Sylfaen"/>
        </w:rPr>
        <w:softHyphen/>
      </w:r>
      <w:r w:rsidRPr="00D17244">
        <w:rPr>
          <w:rFonts w:ascii="GHEA Grapalat" w:hAnsi="GHEA Grapalat" w:cs="Sylfaen"/>
        </w:rPr>
        <w:softHyphen/>
        <w:t>մատությամբ (շրջանա</w:t>
      </w:r>
      <w:r w:rsidR="00DA0FB1" w:rsidRPr="00D17244">
        <w:rPr>
          <w:rFonts w:ascii="GHEA Grapalat" w:hAnsi="GHEA Grapalat" w:cs="Sylfaen"/>
        </w:rPr>
        <w:softHyphen/>
      </w:r>
      <w:r w:rsidRPr="00D17244">
        <w:rPr>
          <w:rFonts w:ascii="GHEA Grapalat" w:hAnsi="GHEA Grapalat" w:cs="Sylfaen"/>
        </w:rPr>
        <w:t>ռու</w:t>
      </w:r>
      <w:r w:rsidR="00DA0FB1" w:rsidRPr="00D17244">
        <w:rPr>
          <w:rFonts w:ascii="GHEA Grapalat" w:hAnsi="GHEA Grapalat" w:cs="Sylfaen"/>
        </w:rPr>
        <w:softHyphen/>
      </w:r>
      <w:r w:rsidRPr="00D17244">
        <w:rPr>
          <w:rFonts w:ascii="GHEA Grapalat" w:hAnsi="GHEA Grapalat" w:cs="Sylfaen"/>
        </w:rPr>
        <w:t>թյան հարկի կամ ԱԱՀ-ի` միջազգային պրակտիկայում կիրառ</w:t>
      </w:r>
      <w:r w:rsidRPr="00D17244">
        <w:rPr>
          <w:rFonts w:ascii="GHEA Grapalat" w:hAnsi="GHEA Grapalat" w:cs="Sylfaen"/>
        </w:rPr>
        <w:softHyphen/>
        <w:t>վող շեմերի մեծության վերա</w:t>
      </w:r>
      <w:r w:rsidR="00DA0FB1" w:rsidRPr="00D17244">
        <w:rPr>
          <w:rFonts w:ascii="GHEA Grapalat" w:hAnsi="GHEA Grapalat" w:cs="Sylfaen"/>
        </w:rPr>
        <w:softHyphen/>
      </w:r>
      <w:r w:rsidRPr="00D17244">
        <w:rPr>
          <w:rFonts w:ascii="GHEA Grapalat" w:hAnsi="GHEA Grapalat" w:cs="Sylfaen"/>
        </w:rPr>
        <w:t>բեր</w:t>
      </w:r>
      <w:r w:rsidR="00DA0FB1" w:rsidRPr="00D17244">
        <w:rPr>
          <w:rFonts w:ascii="GHEA Grapalat" w:hAnsi="GHEA Grapalat" w:cs="Sylfaen"/>
        </w:rPr>
        <w:softHyphen/>
      </w:r>
      <w:r w:rsidRPr="00D17244">
        <w:rPr>
          <w:rFonts w:ascii="GHEA Grapalat" w:hAnsi="GHEA Grapalat" w:cs="Sylfaen"/>
        </w:rPr>
        <w:t>յալ տեղեկանքը կցվում է):</w:t>
      </w:r>
    </w:p>
    <w:p w:rsidR="00E96680" w:rsidRPr="00D17244" w:rsidRDefault="00E96680" w:rsidP="00DA0FB1">
      <w:pPr>
        <w:spacing w:after="0" w:line="360" w:lineRule="auto"/>
        <w:ind w:firstLine="567"/>
        <w:jc w:val="both"/>
        <w:rPr>
          <w:rFonts w:ascii="GHEA Grapalat" w:hAnsi="GHEA Grapalat" w:cs="Sylfaen"/>
        </w:rPr>
      </w:pPr>
      <w:proofErr w:type="gramStart"/>
      <w:r w:rsidRPr="00D17244">
        <w:rPr>
          <w:rFonts w:ascii="GHEA Grapalat" w:hAnsi="GHEA Grapalat" w:cs="Sylfaen"/>
          <w:b/>
          <w:i/>
        </w:rPr>
        <w:t>Առևտրական (առք ու վաճառքի) գործունեության շրջանակներում կատարվող ձեռք</w:t>
      </w:r>
      <w:r w:rsidRPr="00D17244">
        <w:rPr>
          <w:rFonts w:ascii="GHEA Grapalat" w:hAnsi="GHEA Grapalat" w:cs="Sylfaen"/>
          <w:b/>
          <w:i/>
        </w:rPr>
        <w:softHyphen/>
      </w:r>
      <w:r w:rsidRPr="00D17244">
        <w:rPr>
          <w:rFonts w:ascii="GHEA Grapalat" w:hAnsi="GHEA Grapalat" w:cs="Sylfaen"/>
          <w:b/>
          <w:i/>
        </w:rPr>
        <w:softHyphen/>
        <w:t>բերումները փաստաթղթերով հիմնավորելու կամավորության սկզբունքի վերաբեր</w:t>
      </w:r>
      <w:r w:rsidRPr="00D17244">
        <w:rPr>
          <w:rFonts w:ascii="GHEA Grapalat" w:hAnsi="GHEA Grapalat" w:cs="Sylfaen"/>
          <w:b/>
          <w:i/>
        </w:rPr>
        <w:softHyphen/>
        <w:t>յալ.</w:t>
      </w:r>
      <w:proofErr w:type="gramEnd"/>
    </w:p>
    <w:p w:rsidR="00E96680" w:rsidRPr="00D17244" w:rsidRDefault="00E96680" w:rsidP="00DA0FB1">
      <w:pPr>
        <w:spacing w:after="0" w:line="360" w:lineRule="auto"/>
        <w:ind w:firstLine="567"/>
        <w:jc w:val="both"/>
        <w:rPr>
          <w:rFonts w:ascii="GHEA Grapalat" w:hAnsi="GHEA Grapalat" w:cs="Sylfaen"/>
        </w:rPr>
      </w:pPr>
      <w:proofErr w:type="gramStart"/>
      <w:r w:rsidRPr="00D17244">
        <w:rPr>
          <w:rFonts w:ascii="GHEA Grapalat" w:hAnsi="GHEA Grapalat" w:cs="Sylfaen"/>
        </w:rPr>
        <w:t>Առևտրական (առք ու վաճառքի) գործունեության շրջանակներում կատարվող ձեռք</w:t>
      </w:r>
      <w:r w:rsidRPr="00D17244">
        <w:rPr>
          <w:rFonts w:ascii="GHEA Grapalat" w:hAnsi="GHEA Grapalat" w:cs="Sylfaen"/>
        </w:rPr>
        <w:softHyphen/>
      </w:r>
      <w:r w:rsidRPr="00D17244">
        <w:rPr>
          <w:rFonts w:ascii="GHEA Grapalat" w:hAnsi="GHEA Grapalat" w:cs="Sylfaen"/>
        </w:rPr>
        <w:softHyphen/>
        <w:t>բե</w:t>
      </w:r>
      <w:r w:rsidRPr="00D17244">
        <w:rPr>
          <w:rFonts w:ascii="GHEA Grapalat" w:hAnsi="GHEA Grapalat" w:cs="Sylfaen"/>
        </w:rPr>
        <w:softHyphen/>
        <w:t>րում</w:t>
      </w:r>
      <w:r w:rsidR="00DA0FB1" w:rsidRPr="00D17244">
        <w:rPr>
          <w:rFonts w:ascii="GHEA Grapalat" w:hAnsi="GHEA Grapalat" w:cs="Sylfaen"/>
        </w:rPr>
        <w:softHyphen/>
      </w:r>
      <w:r w:rsidRPr="00D17244">
        <w:rPr>
          <w:rFonts w:ascii="GHEA Grapalat" w:hAnsi="GHEA Grapalat" w:cs="Sylfaen"/>
        </w:rPr>
        <w:softHyphen/>
        <w:t>ները փաստաթղթերով հիմնավորելու կամավորության սկզբունքի ներդրումը նույնպես համարում ենք ոչ նպատակահարմար` հետևյալ հիմնական նկատառումներով.</w:t>
      </w:r>
      <w:proofErr w:type="gramEnd"/>
    </w:p>
    <w:p w:rsidR="00E96680" w:rsidRPr="00D17244" w:rsidRDefault="00E96680" w:rsidP="00DA0FB1">
      <w:pPr>
        <w:numPr>
          <w:ilvl w:val="0"/>
          <w:numId w:val="3"/>
        </w:numPr>
        <w:tabs>
          <w:tab w:val="left" w:pos="851"/>
        </w:tabs>
        <w:spacing w:after="0" w:line="360" w:lineRule="auto"/>
        <w:ind w:left="0" w:firstLine="567"/>
        <w:jc w:val="both"/>
        <w:rPr>
          <w:rFonts w:ascii="GHEA Grapalat" w:hAnsi="GHEA Grapalat" w:cs="Sylfaen"/>
        </w:rPr>
      </w:pPr>
      <w:r w:rsidRPr="00D17244">
        <w:rPr>
          <w:rFonts w:ascii="GHEA Grapalat" w:hAnsi="GHEA Grapalat" w:cs="Sylfaen"/>
        </w:rPr>
        <w:lastRenderedPageBreak/>
        <w:t>ձեռքբերումները փաստաթղթերով հիմնավորելու կամավորության սկզբունքի կիրա</w:t>
      </w:r>
      <w:r w:rsidRPr="00D17244">
        <w:rPr>
          <w:rFonts w:ascii="GHEA Grapalat" w:hAnsi="GHEA Grapalat" w:cs="Sylfaen"/>
        </w:rPr>
        <w:softHyphen/>
        <w:t>ռու</w:t>
      </w:r>
      <w:r w:rsidRPr="00D17244">
        <w:rPr>
          <w:rFonts w:ascii="GHEA Grapalat" w:hAnsi="GHEA Grapalat" w:cs="Sylfaen"/>
        </w:rPr>
        <w:softHyphen/>
      </w:r>
      <w:r w:rsidR="00DA0FB1" w:rsidRPr="00D17244">
        <w:rPr>
          <w:rFonts w:ascii="GHEA Grapalat" w:hAnsi="GHEA Grapalat" w:cs="Sylfaen"/>
        </w:rPr>
        <w:softHyphen/>
      </w:r>
      <w:r w:rsidRPr="00D17244">
        <w:rPr>
          <w:rFonts w:ascii="GHEA Grapalat" w:hAnsi="GHEA Grapalat" w:cs="Sylfaen"/>
        </w:rPr>
        <w:t>թյան նախորդ տարիների փորձը ցույց է տվել, որ առաջարկվող մոտեցումը կենսունակ չէ և հե</w:t>
      </w:r>
      <w:r w:rsidR="00DA0FB1" w:rsidRPr="00D17244">
        <w:rPr>
          <w:rFonts w:ascii="GHEA Grapalat" w:hAnsi="GHEA Grapalat" w:cs="Sylfaen"/>
        </w:rPr>
        <w:softHyphen/>
      </w:r>
      <w:r w:rsidRPr="00D17244">
        <w:rPr>
          <w:rFonts w:ascii="GHEA Grapalat" w:hAnsi="GHEA Grapalat" w:cs="Sylfaen"/>
        </w:rPr>
        <w:t>ռանկար չունի: Մասնավորապես, մինչև 2009 թվականի հունվարի 1-ը կիրառության մեջ եղած` Պարզեցված հարկի մասին ՀՀ օրենքի կիրառության որոշակի փուլում գործել է կա</w:t>
      </w:r>
      <w:r w:rsidR="00DA0FB1" w:rsidRPr="00D17244">
        <w:rPr>
          <w:rFonts w:ascii="GHEA Grapalat" w:hAnsi="GHEA Grapalat" w:cs="Sylfaen"/>
        </w:rPr>
        <w:softHyphen/>
      </w:r>
      <w:r w:rsidRPr="00D17244">
        <w:rPr>
          <w:rFonts w:ascii="GHEA Grapalat" w:hAnsi="GHEA Grapalat" w:cs="Sylfaen"/>
        </w:rPr>
        <w:t>տար</w:t>
      </w:r>
      <w:r w:rsidRPr="00D17244">
        <w:rPr>
          <w:rFonts w:ascii="GHEA Grapalat" w:hAnsi="GHEA Grapalat" w:cs="Sylfaen"/>
        </w:rPr>
        <w:softHyphen/>
      </w:r>
      <w:r w:rsidR="00DA0FB1" w:rsidRPr="00D17244">
        <w:rPr>
          <w:rFonts w:ascii="GHEA Grapalat" w:hAnsi="GHEA Grapalat" w:cs="Sylfaen"/>
        </w:rPr>
        <w:softHyphen/>
      </w:r>
      <w:r w:rsidRPr="00D17244">
        <w:rPr>
          <w:rFonts w:ascii="GHEA Grapalat" w:hAnsi="GHEA Grapalat" w:cs="Sylfaen"/>
        </w:rPr>
        <w:t>վող ձեռքբերումները փաստաթղթերով հիմնավորելու կամավորության սկզբունքը: Վերջի</w:t>
      </w:r>
      <w:r w:rsidR="00DA0FB1" w:rsidRPr="00D17244">
        <w:rPr>
          <w:rFonts w:ascii="GHEA Grapalat" w:hAnsi="GHEA Grapalat" w:cs="Sylfaen"/>
        </w:rPr>
        <w:softHyphen/>
      </w:r>
      <w:r w:rsidRPr="00D17244">
        <w:rPr>
          <w:rFonts w:ascii="GHEA Grapalat" w:hAnsi="GHEA Grapalat" w:cs="Sylfaen"/>
        </w:rPr>
        <w:t>նիս կիրառության փորձը, սակայն, ցույց է տվել, որ տնտեսությունում կատարվող գոր</w:t>
      </w:r>
      <w:r w:rsidRPr="00D17244">
        <w:rPr>
          <w:rFonts w:ascii="GHEA Grapalat" w:hAnsi="GHEA Grapalat" w:cs="Sylfaen"/>
        </w:rPr>
        <w:softHyphen/>
        <w:t>ծարք</w:t>
      </w:r>
      <w:r w:rsidR="00DA0FB1" w:rsidRPr="00D17244">
        <w:rPr>
          <w:rFonts w:ascii="GHEA Grapalat" w:hAnsi="GHEA Grapalat" w:cs="Sylfaen"/>
        </w:rPr>
        <w:softHyphen/>
      </w:r>
      <w:r w:rsidRPr="00D17244">
        <w:rPr>
          <w:rFonts w:ascii="GHEA Grapalat" w:hAnsi="GHEA Grapalat" w:cs="Sylfaen"/>
        </w:rPr>
        <w:t>նե</w:t>
      </w:r>
      <w:r w:rsidR="00DA0FB1" w:rsidRPr="00D17244">
        <w:rPr>
          <w:rFonts w:ascii="GHEA Grapalat" w:hAnsi="GHEA Grapalat" w:cs="Sylfaen"/>
        </w:rPr>
        <w:softHyphen/>
      </w:r>
      <w:r w:rsidRPr="00D17244">
        <w:rPr>
          <w:rFonts w:ascii="GHEA Grapalat" w:hAnsi="GHEA Grapalat" w:cs="Sylfaen"/>
        </w:rPr>
        <w:t>րի փաստաթղթավորման և ստվերային շրջանառությունների դեմ պայքարի տես</w:t>
      </w:r>
      <w:r w:rsidRPr="00D17244">
        <w:rPr>
          <w:rFonts w:ascii="GHEA Grapalat" w:hAnsi="GHEA Grapalat" w:cs="Sylfaen"/>
        </w:rPr>
        <w:softHyphen/>
        <w:t>անկյունից այդ մո</w:t>
      </w:r>
      <w:r w:rsidR="00DA0FB1" w:rsidRPr="00D17244">
        <w:rPr>
          <w:rFonts w:ascii="GHEA Grapalat" w:hAnsi="GHEA Grapalat" w:cs="Sylfaen"/>
        </w:rPr>
        <w:softHyphen/>
      </w:r>
      <w:r w:rsidRPr="00D17244">
        <w:rPr>
          <w:rFonts w:ascii="GHEA Grapalat" w:hAnsi="GHEA Grapalat" w:cs="Sylfaen"/>
        </w:rPr>
        <w:t>տեցման արդյունավետությունը խիստ ցածր է: Այն գործնականում նշա</w:t>
      </w:r>
      <w:r w:rsidRPr="00D17244">
        <w:rPr>
          <w:rFonts w:ascii="GHEA Grapalat" w:hAnsi="GHEA Grapalat" w:cs="Sylfaen"/>
        </w:rPr>
        <w:softHyphen/>
        <w:t>նակում է լրացուցիչ հաշ</w:t>
      </w:r>
      <w:r w:rsidR="00DA0FB1" w:rsidRPr="00D17244">
        <w:rPr>
          <w:rFonts w:ascii="GHEA Grapalat" w:hAnsi="GHEA Grapalat" w:cs="Sylfaen"/>
        </w:rPr>
        <w:softHyphen/>
      </w:r>
      <w:r w:rsidRPr="00D17244">
        <w:rPr>
          <w:rFonts w:ascii="GHEA Grapalat" w:hAnsi="GHEA Grapalat" w:cs="Sylfaen"/>
        </w:rPr>
        <w:t>վառման իրականացում, ինչը, սակայն, հնա</w:t>
      </w:r>
      <w:r w:rsidRPr="00D17244">
        <w:rPr>
          <w:rFonts w:ascii="GHEA Grapalat" w:hAnsi="GHEA Grapalat" w:cs="Sylfaen"/>
        </w:rPr>
        <w:softHyphen/>
        <w:t>րա</w:t>
      </w:r>
      <w:r w:rsidRPr="00D17244">
        <w:rPr>
          <w:rFonts w:ascii="GHEA Grapalat" w:hAnsi="GHEA Grapalat" w:cs="Sylfaen"/>
        </w:rPr>
        <w:softHyphen/>
        <w:t>վորություն չի ընձե</w:t>
      </w:r>
      <w:r w:rsidRPr="00D17244">
        <w:rPr>
          <w:rFonts w:ascii="GHEA Grapalat" w:hAnsi="GHEA Grapalat" w:cs="Sylfaen"/>
        </w:rPr>
        <w:softHyphen/>
        <w:t>ռում լուծել գործարքների փաս</w:t>
      </w:r>
      <w:r w:rsidR="00DA0FB1" w:rsidRPr="00D17244">
        <w:rPr>
          <w:rFonts w:ascii="GHEA Grapalat" w:hAnsi="GHEA Grapalat" w:cs="Sylfaen"/>
        </w:rPr>
        <w:softHyphen/>
      </w:r>
      <w:r w:rsidRPr="00D17244">
        <w:rPr>
          <w:rFonts w:ascii="GHEA Grapalat" w:hAnsi="GHEA Grapalat" w:cs="Sylfaen"/>
        </w:rPr>
        <w:t>տաթղթավորման խնդիրը: Այդ նկատառումներով պայ</w:t>
      </w:r>
      <w:r w:rsidRPr="00D17244">
        <w:rPr>
          <w:rFonts w:ascii="GHEA Grapalat" w:hAnsi="GHEA Grapalat" w:cs="Sylfaen"/>
        </w:rPr>
        <w:softHyphen/>
        <w:t>մա</w:t>
      </w:r>
      <w:r w:rsidRPr="00D17244">
        <w:rPr>
          <w:rFonts w:ascii="GHEA Grapalat" w:hAnsi="GHEA Grapalat" w:cs="Sylfaen"/>
        </w:rPr>
        <w:softHyphen/>
        <w:t>նավորված՝ այս մեխանիզմը կիրա</w:t>
      </w:r>
      <w:r w:rsidR="00DA0FB1" w:rsidRPr="00D17244">
        <w:rPr>
          <w:rFonts w:ascii="GHEA Grapalat" w:hAnsi="GHEA Grapalat" w:cs="Sylfaen"/>
        </w:rPr>
        <w:softHyphen/>
      </w:r>
      <w:r w:rsidRPr="00D17244">
        <w:rPr>
          <w:rFonts w:ascii="GHEA Grapalat" w:hAnsi="GHEA Grapalat" w:cs="Sylfaen"/>
        </w:rPr>
        <w:t>ռությունից հանվեց:</w:t>
      </w:r>
    </w:p>
    <w:p w:rsidR="00E96680" w:rsidRPr="00D17244" w:rsidRDefault="00E96680" w:rsidP="00DA0FB1">
      <w:pPr>
        <w:numPr>
          <w:ilvl w:val="0"/>
          <w:numId w:val="3"/>
        </w:numPr>
        <w:tabs>
          <w:tab w:val="left" w:pos="851"/>
        </w:tabs>
        <w:spacing w:after="0" w:line="360" w:lineRule="auto"/>
        <w:ind w:left="0" w:firstLine="567"/>
        <w:jc w:val="both"/>
        <w:rPr>
          <w:rFonts w:ascii="GHEA Grapalat" w:hAnsi="GHEA Grapalat" w:cs="Sylfaen"/>
        </w:rPr>
      </w:pPr>
      <w:r w:rsidRPr="00D17244">
        <w:rPr>
          <w:rFonts w:ascii="GHEA Grapalat" w:hAnsi="GHEA Grapalat" w:cs="Sylfaen"/>
        </w:rPr>
        <w:t>եթե նախագծի ընդունման նպատակը համահունչ է ստվերային շրջանա</w:t>
      </w:r>
      <w:r w:rsidRPr="00D17244">
        <w:rPr>
          <w:rFonts w:ascii="GHEA Grapalat" w:hAnsi="GHEA Grapalat" w:cs="Sylfaen"/>
        </w:rPr>
        <w:softHyphen/>
        <w:t>ռու</w:t>
      </w:r>
      <w:r w:rsidRPr="00D17244">
        <w:rPr>
          <w:rFonts w:ascii="GHEA Grapalat" w:hAnsi="GHEA Grapalat" w:cs="Sylfaen"/>
        </w:rPr>
        <w:softHyphen/>
        <w:t>թյուն</w:t>
      </w:r>
      <w:r w:rsidRPr="00D17244">
        <w:rPr>
          <w:rFonts w:ascii="GHEA Grapalat" w:hAnsi="GHEA Grapalat" w:cs="Sylfaen"/>
        </w:rPr>
        <w:softHyphen/>
        <w:t>ների դեմ պայքարի` իրականացվող քաղաքականությանը և նպատակ ունի ապահովել տնտե</w:t>
      </w:r>
      <w:r w:rsidRPr="00D17244">
        <w:rPr>
          <w:rFonts w:ascii="GHEA Grapalat" w:hAnsi="GHEA Grapalat" w:cs="Sylfaen"/>
        </w:rPr>
        <w:softHyphen/>
        <w:t>սու</w:t>
      </w:r>
      <w:r w:rsidR="00DA0FB1" w:rsidRPr="00D17244">
        <w:rPr>
          <w:rFonts w:ascii="GHEA Grapalat" w:hAnsi="GHEA Grapalat" w:cs="Sylfaen"/>
        </w:rPr>
        <w:softHyphen/>
      </w:r>
      <w:r w:rsidRPr="00D17244">
        <w:rPr>
          <w:rFonts w:ascii="GHEA Grapalat" w:hAnsi="GHEA Grapalat" w:cs="Sylfaen"/>
        </w:rPr>
        <w:t>թյան մեջ կատարվող գործարքների փաստաթղթավորման բարձր մակարդակ, ապա նախա</w:t>
      </w:r>
      <w:r w:rsidR="00DA0FB1" w:rsidRPr="00D17244">
        <w:rPr>
          <w:rFonts w:ascii="GHEA Grapalat" w:hAnsi="GHEA Grapalat" w:cs="Sylfaen"/>
        </w:rPr>
        <w:softHyphen/>
      </w:r>
      <w:r w:rsidRPr="00D17244">
        <w:rPr>
          <w:rFonts w:ascii="GHEA Grapalat" w:hAnsi="GHEA Grapalat" w:cs="Sylfaen"/>
        </w:rPr>
        <w:t>գծի հիմքում պետք է դրվի ձեռքբերումների փաստաթղթավորման պարտադիր պահանջի գա</w:t>
      </w:r>
      <w:r w:rsidR="00DA0FB1" w:rsidRPr="00D17244">
        <w:rPr>
          <w:rFonts w:ascii="GHEA Grapalat" w:hAnsi="GHEA Grapalat" w:cs="Sylfaen"/>
        </w:rPr>
        <w:softHyphen/>
      </w:r>
      <w:r w:rsidRPr="00D17244">
        <w:rPr>
          <w:rFonts w:ascii="GHEA Grapalat" w:hAnsi="GHEA Grapalat" w:cs="Sylfaen"/>
        </w:rPr>
        <w:t>ղա</w:t>
      </w:r>
      <w:r w:rsidR="00DA0FB1" w:rsidRPr="00D17244">
        <w:rPr>
          <w:rFonts w:ascii="GHEA Grapalat" w:hAnsi="GHEA Grapalat" w:cs="Sylfaen"/>
        </w:rPr>
        <w:softHyphen/>
      </w:r>
      <w:r w:rsidRPr="00D17244">
        <w:rPr>
          <w:rFonts w:ascii="GHEA Grapalat" w:hAnsi="GHEA Grapalat" w:cs="Sylfaen"/>
        </w:rPr>
        <w:t xml:space="preserve">փարը, հակառակ պարագայում ստացվում է, որ նախագծի ընդունմամբ </w:t>
      </w:r>
      <w:r w:rsidRPr="00D17244">
        <w:rPr>
          <w:rFonts w:ascii="GHEA Grapalat" w:hAnsi="GHEA Grapalat" w:cs="Sylfaen"/>
          <w:u w:val="single"/>
        </w:rPr>
        <w:t>ընդա</w:t>
      </w:r>
      <w:r w:rsidRPr="00D17244">
        <w:rPr>
          <w:rFonts w:ascii="GHEA Grapalat" w:hAnsi="GHEA Grapalat" w:cs="Sylfaen"/>
          <w:u w:val="single"/>
        </w:rPr>
        <w:softHyphen/>
        <w:t>մենը ձգձգվում է փաստաթղթավորման խնդրի լուծումը</w:t>
      </w:r>
      <w:r w:rsidRPr="00D17244">
        <w:rPr>
          <w:rFonts w:ascii="GHEA Grapalat" w:hAnsi="GHEA Grapalat" w:cs="Sylfaen"/>
        </w:rPr>
        <w:t xml:space="preserve"> և մեծ հարված է հասցվում ստվե</w:t>
      </w:r>
      <w:r w:rsidRPr="00D17244">
        <w:rPr>
          <w:rFonts w:ascii="GHEA Grapalat" w:hAnsi="GHEA Grapalat" w:cs="Sylfaen"/>
        </w:rPr>
        <w:softHyphen/>
        <w:t>րային շրջանառությունների դեմ պայքարի գործընթացին: Այդ առումով, հասկանալի չէ նաև գործող օրեն</w:t>
      </w:r>
      <w:r w:rsidR="00DA0FB1" w:rsidRPr="00D17244">
        <w:rPr>
          <w:rFonts w:ascii="GHEA Grapalat" w:hAnsi="GHEA Grapalat" w:cs="Sylfaen"/>
        </w:rPr>
        <w:softHyphen/>
      </w:r>
      <w:r w:rsidRPr="00D17244">
        <w:rPr>
          <w:rFonts w:ascii="GHEA Grapalat" w:hAnsi="GHEA Grapalat" w:cs="Sylfaen"/>
        </w:rPr>
        <w:t>քը մինչև 2016 թվականի հունվարի 1-ը հետաձգելը՝ հաշվի առնելով այն հանգամանքը, որ գոր</w:t>
      </w:r>
      <w:r w:rsidR="00DA0FB1" w:rsidRPr="00D17244">
        <w:rPr>
          <w:rFonts w:ascii="GHEA Grapalat" w:hAnsi="GHEA Grapalat" w:cs="Sylfaen"/>
        </w:rPr>
        <w:softHyphen/>
      </w:r>
      <w:r w:rsidRPr="00D17244">
        <w:rPr>
          <w:rFonts w:ascii="GHEA Grapalat" w:hAnsi="GHEA Grapalat" w:cs="Sylfaen"/>
        </w:rPr>
        <w:t>ծող օրենքի կարգավորումները նախատեսում են սահուն անցում գոր</w:t>
      </w:r>
      <w:r w:rsidRPr="00D17244">
        <w:rPr>
          <w:rFonts w:ascii="GHEA Grapalat" w:hAnsi="GHEA Grapalat" w:cs="Sylfaen"/>
        </w:rPr>
        <w:softHyphen/>
        <w:t>ծարք</w:t>
      </w:r>
      <w:r w:rsidRPr="00D17244">
        <w:rPr>
          <w:rFonts w:ascii="GHEA Grapalat" w:hAnsi="GHEA Grapalat" w:cs="Sylfaen"/>
        </w:rPr>
        <w:softHyphen/>
        <w:t>ների փաստա</w:t>
      </w:r>
      <w:r w:rsidR="00DA0FB1" w:rsidRPr="00D17244">
        <w:rPr>
          <w:rFonts w:ascii="GHEA Grapalat" w:hAnsi="GHEA Grapalat" w:cs="Sylfaen"/>
        </w:rPr>
        <w:softHyphen/>
      </w:r>
      <w:r w:rsidRPr="00D17244">
        <w:rPr>
          <w:rFonts w:ascii="GHEA Grapalat" w:hAnsi="GHEA Grapalat" w:cs="Sylfaen"/>
        </w:rPr>
        <w:t>թղթա</w:t>
      </w:r>
      <w:r w:rsidR="00DA0FB1" w:rsidRPr="00D17244">
        <w:rPr>
          <w:rFonts w:ascii="GHEA Grapalat" w:hAnsi="GHEA Grapalat" w:cs="Sylfaen"/>
        </w:rPr>
        <w:softHyphen/>
      </w:r>
      <w:r w:rsidRPr="00D17244">
        <w:rPr>
          <w:rFonts w:ascii="GHEA Grapalat" w:hAnsi="GHEA Grapalat" w:cs="Sylfaen"/>
        </w:rPr>
        <w:t>վորմանը,</w:t>
      </w:r>
    </w:p>
    <w:p w:rsidR="00E96680" w:rsidRPr="00D17244" w:rsidRDefault="00E96680" w:rsidP="00DA0FB1">
      <w:pPr>
        <w:numPr>
          <w:ilvl w:val="0"/>
          <w:numId w:val="3"/>
        </w:numPr>
        <w:tabs>
          <w:tab w:val="left" w:pos="851"/>
        </w:tabs>
        <w:spacing w:after="0" w:line="360" w:lineRule="auto"/>
        <w:ind w:left="0" w:firstLine="567"/>
        <w:jc w:val="both"/>
        <w:rPr>
          <w:rFonts w:ascii="GHEA Grapalat" w:hAnsi="GHEA Grapalat" w:cs="Sylfaen"/>
        </w:rPr>
      </w:pPr>
      <w:r w:rsidRPr="00D17244">
        <w:rPr>
          <w:rFonts w:ascii="GHEA Grapalat" w:hAnsi="GHEA Grapalat" w:cs="Sylfaen"/>
        </w:rPr>
        <w:t>մեր կողմից կատարված վերլուծությունները ցույց են տալիս, որ հարկ վճարողները սո</w:t>
      </w:r>
      <w:r w:rsidR="00DA0FB1" w:rsidRPr="00D17244">
        <w:rPr>
          <w:rFonts w:ascii="GHEA Grapalat" w:hAnsi="GHEA Grapalat" w:cs="Sylfaen"/>
        </w:rPr>
        <w:softHyphen/>
      </w:r>
      <w:r w:rsidRPr="00D17244">
        <w:rPr>
          <w:rFonts w:ascii="GHEA Grapalat" w:hAnsi="GHEA Grapalat" w:cs="Sylfaen"/>
        </w:rPr>
        <w:t>վո</w:t>
      </w:r>
      <w:r w:rsidR="00DA0FB1" w:rsidRPr="00D17244">
        <w:rPr>
          <w:rFonts w:ascii="GHEA Grapalat" w:hAnsi="GHEA Grapalat" w:cs="Sylfaen"/>
        </w:rPr>
        <w:softHyphen/>
      </w:r>
      <w:r w:rsidRPr="00D17244">
        <w:rPr>
          <w:rFonts w:ascii="GHEA Grapalat" w:hAnsi="GHEA Grapalat" w:cs="Sylfaen"/>
        </w:rPr>
        <w:softHyphen/>
      </w:r>
      <w:r w:rsidRPr="00D17244">
        <w:rPr>
          <w:rFonts w:ascii="GHEA Grapalat" w:hAnsi="GHEA Grapalat" w:cs="Sylfaen"/>
        </w:rPr>
        <w:softHyphen/>
        <w:t>րաբար հայտարարագրում են այնքան իրացման շրջանառություն, որը համա</w:t>
      </w:r>
      <w:r w:rsidRPr="00D17244">
        <w:rPr>
          <w:rFonts w:ascii="GHEA Grapalat" w:hAnsi="GHEA Grapalat" w:cs="Sylfaen"/>
        </w:rPr>
        <w:softHyphen/>
        <w:t>պա</w:t>
      </w:r>
      <w:r w:rsidRPr="00D17244">
        <w:rPr>
          <w:rFonts w:ascii="GHEA Grapalat" w:hAnsi="GHEA Grapalat" w:cs="Sylfaen"/>
        </w:rPr>
        <w:softHyphen/>
        <w:t>տաս</w:t>
      </w:r>
      <w:r w:rsidRPr="00D17244">
        <w:rPr>
          <w:rFonts w:ascii="GHEA Grapalat" w:hAnsi="GHEA Grapalat" w:cs="Sylfaen"/>
        </w:rPr>
        <w:softHyphen/>
        <w:t>խա</w:t>
      </w:r>
      <w:r w:rsidRPr="00D17244">
        <w:rPr>
          <w:rFonts w:ascii="GHEA Grapalat" w:hAnsi="GHEA Grapalat" w:cs="Sylfaen"/>
        </w:rPr>
        <w:softHyphen/>
        <w:t>նում է նրանց մոտ առկա` ձեռքբերումները հիմնավորող փաստաթղթերին ու նրանց կող</w:t>
      </w:r>
      <w:r w:rsidRPr="00D17244">
        <w:rPr>
          <w:rFonts w:ascii="GHEA Grapalat" w:hAnsi="GHEA Grapalat" w:cs="Sylfaen"/>
        </w:rPr>
        <w:softHyphen/>
        <w:t>մից կի</w:t>
      </w:r>
      <w:r w:rsidR="00DA0FB1" w:rsidRPr="00D17244">
        <w:rPr>
          <w:rFonts w:ascii="GHEA Grapalat" w:hAnsi="GHEA Grapalat" w:cs="Sylfaen"/>
        </w:rPr>
        <w:softHyphen/>
      </w:r>
      <w:r w:rsidRPr="00D17244">
        <w:rPr>
          <w:rFonts w:ascii="GHEA Grapalat" w:hAnsi="GHEA Grapalat" w:cs="Sylfaen"/>
        </w:rPr>
        <w:t>րառ</w:t>
      </w:r>
      <w:r w:rsidR="00DA0FB1" w:rsidRPr="00D17244">
        <w:rPr>
          <w:rFonts w:ascii="GHEA Grapalat" w:hAnsi="GHEA Grapalat" w:cs="Sylfaen"/>
        </w:rPr>
        <w:softHyphen/>
      </w:r>
      <w:r w:rsidRPr="00D17244">
        <w:rPr>
          <w:rFonts w:ascii="GHEA Grapalat" w:hAnsi="GHEA Grapalat" w:cs="Sylfaen"/>
        </w:rPr>
        <w:t>վող` առևտրային վերադիրների միջինացված մեծություններին: Իրական շրջա</w:t>
      </w:r>
      <w:r w:rsidRPr="00D17244">
        <w:rPr>
          <w:rFonts w:ascii="GHEA Grapalat" w:hAnsi="GHEA Grapalat" w:cs="Sylfaen"/>
        </w:rPr>
        <w:softHyphen/>
        <w:t>նա</w:t>
      </w:r>
      <w:r w:rsidRPr="00D17244">
        <w:rPr>
          <w:rFonts w:ascii="GHEA Grapalat" w:hAnsi="GHEA Grapalat" w:cs="Sylfaen"/>
        </w:rPr>
        <w:softHyphen/>
        <w:t>ռու</w:t>
      </w:r>
      <w:r w:rsidR="00DA0FB1" w:rsidRPr="00D17244">
        <w:rPr>
          <w:rFonts w:ascii="GHEA Grapalat" w:hAnsi="GHEA Grapalat" w:cs="Sylfaen"/>
        </w:rPr>
        <w:softHyphen/>
      </w:r>
      <w:r w:rsidRPr="00D17244">
        <w:rPr>
          <w:rFonts w:ascii="GHEA Grapalat" w:hAnsi="GHEA Grapalat" w:cs="Sylfaen"/>
        </w:rPr>
        <w:t>թյուն</w:t>
      </w:r>
      <w:r w:rsidR="00DA0FB1" w:rsidRPr="00D17244">
        <w:rPr>
          <w:rFonts w:ascii="GHEA Grapalat" w:hAnsi="GHEA Grapalat" w:cs="Sylfaen"/>
        </w:rPr>
        <w:softHyphen/>
      </w:r>
      <w:r w:rsidRPr="00D17244">
        <w:rPr>
          <w:rFonts w:ascii="GHEA Grapalat" w:hAnsi="GHEA Grapalat" w:cs="Sylfaen"/>
        </w:rPr>
        <w:t>ները, սակայն, անհամեմատ ավելի մեծ են: Հետևաբար, ձեռքբերումները փաս</w:t>
      </w:r>
      <w:r w:rsidRPr="00D17244">
        <w:rPr>
          <w:rFonts w:ascii="GHEA Grapalat" w:hAnsi="GHEA Grapalat" w:cs="Sylfaen"/>
        </w:rPr>
        <w:softHyphen/>
        <w:t>տա</w:t>
      </w:r>
      <w:r w:rsidRPr="00D17244">
        <w:rPr>
          <w:rFonts w:ascii="GHEA Grapalat" w:hAnsi="GHEA Grapalat" w:cs="Sylfaen"/>
        </w:rPr>
        <w:softHyphen/>
        <w:t>թղթերով հիմ</w:t>
      </w:r>
      <w:r w:rsidR="00DA0FB1" w:rsidRPr="00D17244">
        <w:rPr>
          <w:rFonts w:ascii="GHEA Grapalat" w:hAnsi="GHEA Grapalat" w:cs="Sylfaen"/>
        </w:rPr>
        <w:softHyphen/>
      </w:r>
      <w:r w:rsidRPr="00D17244">
        <w:rPr>
          <w:rFonts w:ascii="GHEA Grapalat" w:hAnsi="GHEA Grapalat" w:cs="Sylfaen"/>
        </w:rPr>
        <w:t>նավորելու կամավորության սկզբունքի կիրառությունը չի կարող արդ</w:t>
      </w:r>
      <w:r w:rsidRPr="00D17244">
        <w:rPr>
          <w:rFonts w:ascii="GHEA Grapalat" w:hAnsi="GHEA Grapalat" w:cs="Sylfaen"/>
        </w:rPr>
        <w:softHyphen/>
        <w:t>յու</w:t>
      </w:r>
      <w:r w:rsidRPr="00D17244">
        <w:rPr>
          <w:rFonts w:ascii="GHEA Grapalat" w:hAnsi="GHEA Grapalat" w:cs="Sylfaen"/>
        </w:rPr>
        <w:softHyphen/>
        <w:t>նա</w:t>
      </w:r>
      <w:r w:rsidRPr="00D17244">
        <w:rPr>
          <w:rFonts w:ascii="GHEA Grapalat" w:hAnsi="GHEA Grapalat" w:cs="Sylfaen"/>
        </w:rPr>
        <w:softHyphen/>
        <w:t>վետ գործիք լի</w:t>
      </w:r>
      <w:r w:rsidR="00DA0FB1" w:rsidRPr="00D17244">
        <w:rPr>
          <w:rFonts w:ascii="GHEA Grapalat" w:hAnsi="GHEA Grapalat" w:cs="Sylfaen"/>
        </w:rPr>
        <w:softHyphen/>
      </w:r>
      <w:r w:rsidRPr="00D17244">
        <w:rPr>
          <w:rFonts w:ascii="GHEA Grapalat" w:hAnsi="GHEA Grapalat" w:cs="Sylfaen"/>
        </w:rPr>
        <w:t>նել իրացման շրջանառությունների իրական մեծությունների հայտարարա</w:t>
      </w:r>
      <w:r w:rsidRPr="00D17244">
        <w:rPr>
          <w:rFonts w:ascii="GHEA Grapalat" w:hAnsi="GHEA Grapalat" w:cs="Sylfaen"/>
        </w:rPr>
        <w:softHyphen/>
        <w:t>գրումն ապահովելու և դրանով իսկ` ստվերային շրջանառությունները բացահայտելու տես</w:t>
      </w:r>
      <w:r w:rsidRPr="00D17244">
        <w:rPr>
          <w:rFonts w:ascii="GHEA Grapalat" w:hAnsi="GHEA Grapalat" w:cs="Sylfaen"/>
        </w:rPr>
        <w:softHyphen/>
        <w:t>անկ</w:t>
      </w:r>
      <w:r w:rsidRPr="00D17244">
        <w:rPr>
          <w:rFonts w:ascii="GHEA Grapalat" w:hAnsi="GHEA Grapalat" w:cs="Sylfaen"/>
        </w:rPr>
        <w:softHyphen/>
        <w:t>յունից,</w:t>
      </w:r>
    </w:p>
    <w:p w:rsidR="00E96680" w:rsidRPr="00D17244" w:rsidRDefault="00E96680" w:rsidP="00DA0FB1">
      <w:pPr>
        <w:numPr>
          <w:ilvl w:val="0"/>
          <w:numId w:val="3"/>
        </w:numPr>
        <w:tabs>
          <w:tab w:val="left" w:pos="851"/>
        </w:tabs>
        <w:spacing w:after="0" w:line="360" w:lineRule="auto"/>
        <w:ind w:left="0" w:firstLine="567"/>
        <w:jc w:val="both"/>
        <w:rPr>
          <w:rFonts w:ascii="GHEA Grapalat" w:hAnsi="GHEA Grapalat" w:cs="Sylfaen"/>
        </w:rPr>
      </w:pPr>
      <w:r w:rsidRPr="00D17244">
        <w:rPr>
          <w:rFonts w:ascii="GHEA Grapalat" w:hAnsi="GHEA Grapalat" w:cs="Sylfaen"/>
        </w:rPr>
        <w:t>ձեռքբերումների փաստաթղթավորման կամավորության սկզբունքի կիրառությունը որևէ կերպ չի նպաստի իրապես փոքր հարկ վճարողներին բացահայտելու և նրանց համար հաս</w:t>
      </w:r>
      <w:r w:rsidR="00DA0FB1" w:rsidRPr="00D17244">
        <w:rPr>
          <w:rFonts w:ascii="GHEA Grapalat" w:hAnsi="GHEA Grapalat" w:cs="Sylfaen"/>
        </w:rPr>
        <w:softHyphen/>
      </w:r>
      <w:r w:rsidRPr="00D17244">
        <w:rPr>
          <w:rFonts w:ascii="GHEA Grapalat" w:hAnsi="GHEA Grapalat" w:cs="Sylfaen"/>
        </w:rPr>
        <w:t>ցեական աջակցության ծրագրեր և ավելի մեղմ հարկային համակարգեր ներդնելու քաղա</w:t>
      </w:r>
      <w:r w:rsidRPr="00D17244">
        <w:rPr>
          <w:rFonts w:ascii="GHEA Grapalat" w:hAnsi="GHEA Grapalat" w:cs="Sylfaen"/>
        </w:rPr>
        <w:softHyphen/>
        <w:t>քա</w:t>
      </w:r>
      <w:r w:rsidR="00DA0FB1" w:rsidRPr="00D17244">
        <w:rPr>
          <w:rFonts w:ascii="GHEA Grapalat" w:hAnsi="GHEA Grapalat" w:cs="Sylfaen"/>
        </w:rPr>
        <w:softHyphen/>
      </w:r>
      <w:r w:rsidRPr="00D17244">
        <w:rPr>
          <w:rFonts w:ascii="GHEA Grapalat" w:hAnsi="GHEA Grapalat" w:cs="Sylfaen"/>
        </w:rPr>
        <w:t>կանությանը: Այլ կերպ ասած` քանի դեռ իրապես փոքր հարկ վճարողները հստակ բացա</w:t>
      </w:r>
      <w:r w:rsidRPr="00D17244">
        <w:rPr>
          <w:rFonts w:ascii="GHEA Grapalat" w:hAnsi="GHEA Grapalat" w:cs="Sylfaen"/>
        </w:rPr>
        <w:softHyphen/>
        <w:t>հայտված ու առանձնացված չեն իրացման շրջանառություններ թաքցնող ու փոքր շրջա</w:t>
      </w:r>
      <w:r w:rsidRPr="00D17244">
        <w:rPr>
          <w:rFonts w:ascii="GHEA Grapalat" w:hAnsi="GHEA Grapalat" w:cs="Sylfaen"/>
        </w:rPr>
        <w:softHyphen/>
        <w:t>նա</w:t>
      </w:r>
      <w:r w:rsidR="00DA0FB1" w:rsidRPr="00D17244">
        <w:rPr>
          <w:rFonts w:ascii="GHEA Grapalat" w:hAnsi="GHEA Grapalat" w:cs="Sylfaen"/>
        </w:rPr>
        <w:softHyphen/>
      </w:r>
      <w:r w:rsidRPr="00D17244">
        <w:rPr>
          <w:rFonts w:ascii="GHEA Grapalat" w:hAnsi="GHEA Grapalat" w:cs="Sylfaen"/>
        </w:rPr>
        <w:t>ռու</w:t>
      </w:r>
      <w:r w:rsidR="00DA0FB1" w:rsidRPr="00D17244">
        <w:rPr>
          <w:rFonts w:ascii="GHEA Grapalat" w:hAnsi="GHEA Grapalat" w:cs="Sylfaen"/>
        </w:rPr>
        <w:softHyphen/>
      </w:r>
      <w:r w:rsidRPr="00D17244">
        <w:rPr>
          <w:rFonts w:ascii="GHEA Grapalat" w:hAnsi="GHEA Grapalat" w:cs="Sylfaen"/>
        </w:rPr>
        <w:lastRenderedPageBreak/>
        <w:t>թյուն</w:t>
      </w:r>
      <w:r w:rsidR="00DA0FB1" w:rsidRPr="00D17244">
        <w:rPr>
          <w:rFonts w:ascii="GHEA Grapalat" w:hAnsi="GHEA Grapalat" w:cs="Sylfaen"/>
        </w:rPr>
        <w:softHyphen/>
      </w:r>
      <w:r w:rsidRPr="00D17244">
        <w:rPr>
          <w:rFonts w:ascii="GHEA Grapalat" w:hAnsi="GHEA Grapalat" w:cs="Sylfaen"/>
        </w:rPr>
        <w:t>ներ հայտարարագրող հարկ վճարողներից, քանի դեռ սահմանափակված չեն փոքր հարկ վճա</w:t>
      </w:r>
      <w:r w:rsidR="00DA0FB1" w:rsidRPr="00D17244">
        <w:rPr>
          <w:rFonts w:ascii="GHEA Grapalat" w:hAnsi="GHEA Grapalat" w:cs="Sylfaen"/>
        </w:rPr>
        <w:softHyphen/>
      </w:r>
      <w:r w:rsidRPr="00D17244">
        <w:rPr>
          <w:rFonts w:ascii="GHEA Grapalat" w:hAnsi="GHEA Grapalat" w:cs="Sylfaen"/>
        </w:rPr>
        <w:t>րողների խմբում արհեստականորեն տեղավորվելու հնարավորու</w:t>
      </w:r>
      <w:r w:rsidRPr="00D17244">
        <w:rPr>
          <w:rFonts w:ascii="GHEA Grapalat" w:hAnsi="GHEA Grapalat" w:cs="Sylfaen"/>
        </w:rPr>
        <w:softHyphen/>
        <w:t>թյուն</w:t>
      </w:r>
      <w:r w:rsidRPr="00D17244">
        <w:rPr>
          <w:rFonts w:ascii="GHEA Grapalat" w:hAnsi="GHEA Grapalat" w:cs="Sylfaen"/>
        </w:rPr>
        <w:softHyphen/>
        <w:t>ները, փոքր ձեռ</w:t>
      </w:r>
      <w:r w:rsidR="00DA0FB1" w:rsidRPr="00D17244">
        <w:rPr>
          <w:rFonts w:ascii="GHEA Grapalat" w:hAnsi="GHEA Grapalat" w:cs="Sylfaen"/>
        </w:rPr>
        <w:softHyphen/>
      </w:r>
      <w:r w:rsidRPr="00D17244">
        <w:rPr>
          <w:rFonts w:ascii="GHEA Grapalat" w:hAnsi="GHEA Grapalat" w:cs="Sylfaen"/>
        </w:rPr>
        <w:t>նար</w:t>
      </w:r>
      <w:r w:rsidR="00DA0FB1" w:rsidRPr="00D17244">
        <w:rPr>
          <w:rFonts w:ascii="GHEA Grapalat" w:hAnsi="GHEA Grapalat" w:cs="Sylfaen"/>
        </w:rPr>
        <w:softHyphen/>
      </w:r>
      <w:r w:rsidRPr="00D17244">
        <w:rPr>
          <w:rFonts w:ascii="GHEA Grapalat" w:hAnsi="GHEA Grapalat" w:cs="Sylfaen"/>
        </w:rPr>
        <w:t>կատիրության սուբյեկտների հարկման համակարգի հետագա բերա</w:t>
      </w:r>
      <w:r w:rsidRPr="00D17244">
        <w:rPr>
          <w:rFonts w:ascii="GHEA Grapalat" w:hAnsi="GHEA Grapalat" w:cs="Sylfaen"/>
        </w:rPr>
        <w:softHyphen/>
        <w:t>լավումները խիստ վտան</w:t>
      </w:r>
      <w:r w:rsidR="00DA0FB1" w:rsidRPr="00D17244">
        <w:rPr>
          <w:rFonts w:ascii="GHEA Grapalat" w:hAnsi="GHEA Grapalat" w:cs="Sylfaen"/>
        </w:rPr>
        <w:softHyphen/>
      </w:r>
      <w:r w:rsidRPr="00D17244">
        <w:rPr>
          <w:rFonts w:ascii="GHEA Grapalat" w:hAnsi="GHEA Grapalat" w:cs="Sylfaen"/>
        </w:rPr>
        <w:t>գավոր են, քանի որ քաղաքականության այդ ուղղությունը իրա</w:t>
      </w:r>
      <w:r w:rsidRPr="00D17244">
        <w:rPr>
          <w:rFonts w:ascii="GHEA Grapalat" w:hAnsi="GHEA Grapalat" w:cs="Sylfaen"/>
        </w:rPr>
        <w:softHyphen/>
        <w:t>կան հասցեատերերին առանձ</w:t>
      </w:r>
      <w:r w:rsidR="00DA0FB1" w:rsidRPr="00D17244">
        <w:rPr>
          <w:rFonts w:ascii="GHEA Grapalat" w:hAnsi="GHEA Grapalat" w:cs="Sylfaen"/>
        </w:rPr>
        <w:softHyphen/>
      </w:r>
      <w:r w:rsidRPr="00D17244">
        <w:rPr>
          <w:rFonts w:ascii="GHEA Grapalat" w:hAnsi="GHEA Grapalat" w:cs="Sylfaen"/>
        </w:rPr>
        <w:t>նապես չի օժանդակի, փոխարենը, սակայն, հարկման արտոն</w:t>
      </w:r>
      <w:r w:rsidRPr="00D17244">
        <w:rPr>
          <w:rFonts w:ascii="GHEA Grapalat" w:hAnsi="GHEA Grapalat" w:cs="Sylfaen"/>
        </w:rPr>
        <w:softHyphen/>
        <w:t>յալ պայմաններից կօգտվեն ավելի խոշոր տնտեսավարող սուբյեկտները` հան</w:t>
      </w:r>
      <w:r w:rsidRPr="00D17244">
        <w:rPr>
          <w:rFonts w:ascii="GHEA Grapalat" w:hAnsi="GHEA Grapalat" w:cs="Sylfaen"/>
        </w:rPr>
        <w:softHyphen/>
        <w:t>գեց</w:t>
      </w:r>
      <w:r w:rsidRPr="00D17244">
        <w:rPr>
          <w:rFonts w:ascii="GHEA Grapalat" w:hAnsi="GHEA Grapalat" w:cs="Sylfaen"/>
        </w:rPr>
        <w:softHyphen/>
        <w:t>նե</w:t>
      </w:r>
      <w:r w:rsidRPr="00D17244">
        <w:rPr>
          <w:rFonts w:ascii="GHEA Grapalat" w:hAnsi="GHEA Grapalat" w:cs="Sylfaen"/>
        </w:rPr>
        <w:softHyphen/>
        <w:t>լով պետական բյուջեի հար</w:t>
      </w:r>
      <w:r w:rsidR="00DA0FB1" w:rsidRPr="00D17244">
        <w:rPr>
          <w:rFonts w:ascii="GHEA Grapalat" w:hAnsi="GHEA Grapalat" w:cs="Sylfaen"/>
        </w:rPr>
        <w:softHyphen/>
      </w:r>
      <w:r w:rsidRPr="00D17244">
        <w:rPr>
          <w:rFonts w:ascii="GHEA Grapalat" w:hAnsi="GHEA Grapalat" w:cs="Sylfaen"/>
        </w:rPr>
        <w:t>կային եկամուտների կորստի,</w:t>
      </w:r>
    </w:p>
    <w:p w:rsidR="00E96680" w:rsidRPr="00D17244" w:rsidRDefault="00E96680" w:rsidP="00DA0FB1">
      <w:pPr>
        <w:numPr>
          <w:ilvl w:val="0"/>
          <w:numId w:val="3"/>
        </w:numPr>
        <w:tabs>
          <w:tab w:val="left" w:pos="851"/>
        </w:tabs>
        <w:spacing w:after="0" w:line="360" w:lineRule="auto"/>
        <w:ind w:left="0" w:firstLine="567"/>
        <w:jc w:val="both"/>
        <w:rPr>
          <w:rFonts w:ascii="GHEA Grapalat" w:hAnsi="GHEA Grapalat" w:cs="Sylfaen"/>
        </w:rPr>
      </w:pPr>
      <w:r w:rsidRPr="00D17244">
        <w:rPr>
          <w:rFonts w:ascii="GHEA Grapalat" w:hAnsi="GHEA Grapalat" w:cs="Sylfaen"/>
        </w:rPr>
        <w:t>ձեռքբերումների փաստաթղթավորման խնդրի օպտիմալ լուծում մշակելու նպատա</w:t>
      </w:r>
      <w:r w:rsidRPr="00D17244">
        <w:rPr>
          <w:rFonts w:ascii="GHEA Grapalat" w:hAnsi="GHEA Grapalat" w:cs="Sylfaen"/>
        </w:rPr>
        <w:softHyphen/>
        <w:t>կով մեր կողմից ուսումնասիրվել է այս ոլորտի միջազգային փորձը: Ուսումնասիրության արդ</w:t>
      </w:r>
      <w:r w:rsidRPr="00D17244">
        <w:rPr>
          <w:rFonts w:ascii="GHEA Grapalat" w:hAnsi="GHEA Grapalat" w:cs="Sylfaen"/>
        </w:rPr>
        <w:softHyphen/>
        <w:t>յունք</w:t>
      </w:r>
      <w:r w:rsidR="00DA0FB1" w:rsidRPr="00D17244">
        <w:rPr>
          <w:rFonts w:ascii="GHEA Grapalat" w:hAnsi="GHEA Grapalat" w:cs="Sylfaen"/>
        </w:rPr>
        <w:softHyphen/>
      </w:r>
      <w:r w:rsidRPr="00D17244">
        <w:rPr>
          <w:rFonts w:ascii="GHEA Grapalat" w:hAnsi="GHEA Grapalat" w:cs="Sylfaen"/>
        </w:rPr>
        <w:t>նե</w:t>
      </w:r>
      <w:r w:rsidR="00DA0FB1" w:rsidRPr="00D17244">
        <w:rPr>
          <w:rFonts w:ascii="GHEA Grapalat" w:hAnsi="GHEA Grapalat" w:cs="Sylfaen"/>
        </w:rPr>
        <w:softHyphen/>
      </w:r>
      <w:r w:rsidRPr="00D17244">
        <w:rPr>
          <w:rFonts w:ascii="GHEA Grapalat" w:hAnsi="GHEA Grapalat" w:cs="Sylfaen"/>
        </w:rPr>
        <w:t>րի ընդհանրացմամբ կարելի է նկատել, որ բոլոր այն երկրները, որոնք կիրառում են ձեռք</w:t>
      </w:r>
      <w:r w:rsidR="00DA0FB1" w:rsidRPr="00D17244">
        <w:rPr>
          <w:rFonts w:ascii="GHEA Grapalat" w:hAnsi="GHEA Grapalat" w:cs="Sylfaen"/>
        </w:rPr>
        <w:softHyphen/>
      </w:r>
      <w:r w:rsidRPr="00D17244">
        <w:rPr>
          <w:rFonts w:ascii="GHEA Grapalat" w:hAnsi="GHEA Grapalat" w:cs="Sylfaen"/>
        </w:rPr>
        <w:t>բե</w:t>
      </w:r>
      <w:r w:rsidR="00DA0FB1" w:rsidRPr="00D17244">
        <w:rPr>
          <w:rFonts w:ascii="GHEA Grapalat" w:hAnsi="GHEA Grapalat" w:cs="Sylfaen"/>
        </w:rPr>
        <w:softHyphen/>
      </w:r>
      <w:r w:rsidRPr="00D17244">
        <w:rPr>
          <w:rFonts w:ascii="GHEA Grapalat" w:hAnsi="GHEA Grapalat" w:cs="Sylfaen"/>
        </w:rPr>
        <w:t>րում</w:t>
      </w:r>
      <w:r w:rsidR="00DA0FB1" w:rsidRPr="00D17244">
        <w:rPr>
          <w:rFonts w:ascii="GHEA Grapalat" w:hAnsi="GHEA Grapalat" w:cs="Sylfaen"/>
        </w:rPr>
        <w:softHyphen/>
      </w:r>
      <w:r w:rsidRPr="00D17244">
        <w:rPr>
          <w:rFonts w:ascii="GHEA Grapalat" w:hAnsi="GHEA Grapalat" w:cs="Sylfaen"/>
        </w:rPr>
        <w:t>ները փաստաթղթավորելու կամավորության սկզբունք, զուգահեռաբար կիրա</w:t>
      </w:r>
      <w:r w:rsidRPr="00D17244">
        <w:rPr>
          <w:rFonts w:ascii="GHEA Grapalat" w:hAnsi="GHEA Grapalat" w:cs="Sylfaen"/>
        </w:rPr>
        <w:softHyphen/>
        <w:t>ռում են հարկ</w:t>
      </w:r>
      <w:r w:rsidR="00DA0FB1" w:rsidRPr="00D17244">
        <w:rPr>
          <w:rFonts w:ascii="GHEA Grapalat" w:hAnsi="GHEA Grapalat" w:cs="Sylfaen"/>
        </w:rPr>
        <w:softHyphen/>
      </w:r>
      <w:r w:rsidRPr="00D17244">
        <w:rPr>
          <w:rFonts w:ascii="GHEA Grapalat" w:hAnsi="GHEA Grapalat" w:cs="Sylfaen"/>
        </w:rPr>
        <w:t>ման այլընտրանքային համակարգերից դուրս գալու և հարկման ընդ</w:t>
      </w:r>
      <w:r w:rsidRPr="00D17244">
        <w:rPr>
          <w:rFonts w:ascii="GHEA Grapalat" w:hAnsi="GHEA Grapalat" w:cs="Sylfaen"/>
        </w:rPr>
        <w:softHyphen/>
        <w:t>հա</w:t>
      </w:r>
      <w:r w:rsidRPr="00D17244">
        <w:rPr>
          <w:rFonts w:ascii="GHEA Grapalat" w:hAnsi="GHEA Grapalat" w:cs="Sylfaen"/>
        </w:rPr>
        <w:softHyphen/>
        <w:t>նուր համակարգ տե</w:t>
      </w:r>
      <w:r w:rsidR="00DA0FB1" w:rsidRPr="00D17244">
        <w:rPr>
          <w:rFonts w:ascii="GHEA Grapalat" w:hAnsi="GHEA Grapalat" w:cs="Sylfaen"/>
        </w:rPr>
        <w:softHyphen/>
      </w:r>
      <w:r w:rsidRPr="00D17244">
        <w:rPr>
          <w:rFonts w:ascii="GHEA Grapalat" w:hAnsi="GHEA Grapalat" w:cs="Sylfaen"/>
        </w:rPr>
        <w:t>ղափոխվելու տարբեր սահմանափակումներ` կապված ապրանքային մնա</w:t>
      </w:r>
      <w:r w:rsidRPr="00D17244">
        <w:rPr>
          <w:rFonts w:ascii="GHEA Grapalat" w:hAnsi="GHEA Grapalat" w:cs="Sylfaen"/>
        </w:rPr>
        <w:softHyphen/>
        <w:t>ցորդների հետ: Մաս</w:t>
      </w:r>
      <w:r w:rsidR="00DA0FB1" w:rsidRPr="00D17244">
        <w:rPr>
          <w:rFonts w:ascii="GHEA Grapalat" w:hAnsi="GHEA Grapalat" w:cs="Sylfaen"/>
        </w:rPr>
        <w:softHyphen/>
      </w:r>
      <w:r w:rsidRPr="00D17244">
        <w:rPr>
          <w:rFonts w:ascii="GHEA Grapalat" w:hAnsi="GHEA Grapalat" w:cs="Sylfaen"/>
        </w:rPr>
        <w:t>նավորապես, Վրաստանի պարագայում գործում է հետևյալ կար</w:t>
      </w:r>
      <w:r w:rsidRPr="00D17244">
        <w:rPr>
          <w:rFonts w:ascii="GHEA Grapalat" w:hAnsi="GHEA Grapalat" w:cs="Sylfaen"/>
        </w:rPr>
        <w:softHyphen/>
        <w:t>գա</w:t>
      </w:r>
      <w:r w:rsidRPr="00D17244">
        <w:rPr>
          <w:rFonts w:ascii="GHEA Grapalat" w:hAnsi="GHEA Grapalat" w:cs="Sylfaen"/>
        </w:rPr>
        <w:softHyphen/>
        <w:t>վորումը. առևտրական (առք ու վաճառքի) գործունեությամբ զբաղվող` փոքր բիզնեսի սուբ</w:t>
      </w:r>
      <w:r w:rsidRPr="00D17244">
        <w:rPr>
          <w:rFonts w:ascii="GHEA Grapalat" w:hAnsi="GHEA Grapalat" w:cs="Sylfaen"/>
        </w:rPr>
        <w:softHyphen/>
      </w:r>
      <w:r w:rsidRPr="00D17244">
        <w:rPr>
          <w:rFonts w:ascii="GHEA Grapalat" w:hAnsi="GHEA Grapalat" w:cs="Sylfaen"/>
        </w:rPr>
        <w:softHyphen/>
        <w:t>յեկտները ձեռքբերումները փաս</w:t>
      </w:r>
      <w:r w:rsidR="00DA0FB1" w:rsidRPr="00D17244">
        <w:rPr>
          <w:rFonts w:ascii="GHEA Grapalat" w:hAnsi="GHEA Grapalat" w:cs="Sylfaen"/>
        </w:rPr>
        <w:softHyphen/>
      </w:r>
      <w:r w:rsidRPr="00D17244">
        <w:rPr>
          <w:rFonts w:ascii="GHEA Grapalat" w:hAnsi="GHEA Grapalat" w:cs="Sylfaen"/>
        </w:rPr>
        <w:t>տաթղթավորում են կամավորության սկզբունքով, և եթե համախառն եկամտի ու աշխա</w:t>
      </w:r>
      <w:r w:rsidR="00DA0FB1" w:rsidRPr="00D17244">
        <w:rPr>
          <w:rFonts w:ascii="GHEA Grapalat" w:hAnsi="GHEA Grapalat" w:cs="Sylfaen"/>
        </w:rPr>
        <w:softHyphen/>
      </w:r>
      <w:r w:rsidRPr="00D17244">
        <w:rPr>
          <w:rFonts w:ascii="GHEA Grapalat" w:hAnsi="GHEA Grapalat" w:cs="Sylfaen"/>
        </w:rPr>
        <w:t>տա</w:t>
      </w:r>
      <w:r w:rsidR="00DA0FB1" w:rsidRPr="00D17244">
        <w:rPr>
          <w:rFonts w:ascii="GHEA Grapalat" w:hAnsi="GHEA Grapalat" w:cs="Sylfaen"/>
        </w:rPr>
        <w:softHyphen/>
      </w:r>
      <w:r w:rsidRPr="00D17244">
        <w:rPr>
          <w:rFonts w:ascii="GHEA Grapalat" w:hAnsi="GHEA Grapalat" w:cs="Sylfaen"/>
        </w:rPr>
        <w:t>վարձի ֆոնդի տարբերության առնվազն 60 տոկոսը հիմ</w:t>
      </w:r>
      <w:r w:rsidRPr="00D17244">
        <w:rPr>
          <w:rFonts w:ascii="GHEA Grapalat" w:hAnsi="GHEA Grapalat" w:cs="Sylfaen"/>
        </w:rPr>
        <w:softHyphen/>
        <w:t>նա</w:t>
      </w:r>
      <w:r w:rsidRPr="00D17244">
        <w:rPr>
          <w:rFonts w:ascii="GHEA Grapalat" w:hAnsi="GHEA Grapalat" w:cs="Sylfaen"/>
        </w:rPr>
        <w:softHyphen/>
        <w:t>վորվում է փաստաթղթերով, հար</w:t>
      </w:r>
      <w:r w:rsidR="00DA0FB1" w:rsidRPr="00D17244">
        <w:rPr>
          <w:rFonts w:ascii="GHEA Grapalat" w:hAnsi="GHEA Grapalat" w:cs="Sylfaen"/>
        </w:rPr>
        <w:softHyphen/>
      </w:r>
      <w:r w:rsidRPr="00D17244">
        <w:rPr>
          <w:rFonts w:ascii="GHEA Grapalat" w:hAnsi="GHEA Grapalat" w:cs="Sylfaen"/>
        </w:rPr>
        <w:t>կի դրույ</w:t>
      </w:r>
      <w:r w:rsidRPr="00D17244">
        <w:rPr>
          <w:rFonts w:ascii="GHEA Grapalat" w:hAnsi="GHEA Grapalat" w:cs="Sylfaen"/>
        </w:rPr>
        <w:softHyphen/>
        <w:t>քա</w:t>
      </w:r>
      <w:r w:rsidRPr="00D17244">
        <w:rPr>
          <w:rFonts w:ascii="GHEA Grapalat" w:hAnsi="GHEA Grapalat" w:cs="Sylfaen"/>
        </w:rPr>
        <w:softHyphen/>
        <w:t>չափը 5 տոկոսից նվազում է 3 տոկոս: Փոխա</w:t>
      </w:r>
      <w:r w:rsidRPr="00D17244">
        <w:rPr>
          <w:rFonts w:ascii="GHEA Grapalat" w:hAnsi="GHEA Grapalat" w:cs="Sylfaen"/>
        </w:rPr>
        <w:softHyphen/>
        <w:t>րենը, սակայն, Վրաստանի օրենս</w:t>
      </w:r>
      <w:r w:rsidR="00DA0FB1" w:rsidRPr="00D17244">
        <w:rPr>
          <w:rFonts w:ascii="GHEA Grapalat" w:hAnsi="GHEA Grapalat" w:cs="Sylfaen"/>
        </w:rPr>
        <w:softHyphen/>
      </w:r>
      <w:r w:rsidRPr="00D17244">
        <w:rPr>
          <w:rFonts w:ascii="GHEA Grapalat" w:hAnsi="GHEA Grapalat" w:cs="Sylfaen"/>
        </w:rPr>
        <w:t>դրու</w:t>
      </w:r>
      <w:r w:rsidR="00DA0FB1" w:rsidRPr="00D17244">
        <w:rPr>
          <w:rFonts w:ascii="GHEA Grapalat" w:hAnsi="GHEA Grapalat" w:cs="Sylfaen"/>
        </w:rPr>
        <w:softHyphen/>
      </w:r>
      <w:r w:rsidRPr="00D17244">
        <w:rPr>
          <w:rFonts w:ascii="GHEA Grapalat" w:hAnsi="GHEA Grapalat" w:cs="Sylfaen"/>
        </w:rPr>
        <w:t>թյամբ սահ</w:t>
      </w:r>
      <w:r w:rsidRPr="00D17244">
        <w:rPr>
          <w:rFonts w:ascii="GHEA Grapalat" w:hAnsi="GHEA Grapalat" w:cs="Sylfaen"/>
        </w:rPr>
        <w:softHyphen/>
        <w:t>մանված է այս խմբի հարկ վճարող</w:t>
      </w:r>
      <w:r w:rsidRPr="00D17244">
        <w:rPr>
          <w:rFonts w:ascii="GHEA Grapalat" w:hAnsi="GHEA Grapalat" w:cs="Sylfaen"/>
        </w:rPr>
        <w:softHyphen/>
        <w:t>ների մոտ առկա ապրանքային մնացորդի թույ</w:t>
      </w:r>
      <w:r w:rsidR="00DA0FB1" w:rsidRPr="00D17244">
        <w:rPr>
          <w:rFonts w:ascii="GHEA Grapalat" w:hAnsi="GHEA Grapalat" w:cs="Sylfaen"/>
        </w:rPr>
        <w:softHyphen/>
      </w:r>
      <w:r w:rsidRPr="00D17244">
        <w:rPr>
          <w:rFonts w:ascii="GHEA Grapalat" w:hAnsi="GHEA Grapalat" w:cs="Sylfaen"/>
        </w:rPr>
        <w:t>լա</w:t>
      </w:r>
      <w:r w:rsidRPr="00D17244">
        <w:rPr>
          <w:rFonts w:ascii="GHEA Grapalat" w:hAnsi="GHEA Grapalat" w:cs="Sylfaen"/>
        </w:rPr>
        <w:softHyphen/>
        <w:t>տրելի առավելագույն չափ: Մասնա</w:t>
      </w:r>
      <w:r w:rsidRPr="00D17244">
        <w:rPr>
          <w:rFonts w:ascii="GHEA Grapalat" w:hAnsi="GHEA Grapalat" w:cs="Sylfaen"/>
        </w:rPr>
        <w:softHyphen/>
        <w:t>վո</w:t>
      </w:r>
      <w:r w:rsidRPr="00D17244">
        <w:rPr>
          <w:rFonts w:ascii="GHEA Grapalat" w:hAnsi="GHEA Grapalat" w:cs="Sylfaen"/>
        </w:rPr>
        <w:softHyphen/>
        <w:t>րա</w:t>
      </w:r>
      <w:r w:rsidRPr="00D17244">
        <w:rPr>
          <w:rFonts w:ascii="GHEA Grapalat" w:hAnsi="GHEA Grapalat" w:cs="Sylfaen"/>
        </w:rPr>
        <w:softHyphen/>
        <w:t>պես, եթե տարվա ընթացքում` որևէ պահի դրու</w:t>
      </w:r>
      <w:r w:rsidRPr="00D17244">
        <w:rPr>
          <w:rFonts w:ascii="GHEA Grapalat" w:hAnsi="GHEA Grapalat" w:cs="Sylfaen"/>
        </w:rPr>
        <w:softHyphen/>
        <w:t xml:space="preserve">թյամբ, այդ մնացորդը գերազանցում է 150 հազ. վրացական լարին (շուրջ 36.5 մլն դրամ), ապա փոքր բիզնեսի ներկայացուցիչը, </w:t>
      </w:r>
      <w:r w:rsidRPr="00D17244">
        <w:rPr>
          <w:rFonts w:ascii="GHEA Grapalat" w:hAnsi="GHEA Grapalat" w:cs="Sylfaen"/>
          <w:u w:val="single"/>
        </w:rPr>
        <w:t>անկախ իրացման շրջանառության մեծությունից, տե</w:t>
      </w:r>
      <w:r w:rsidR="00DA0FB1" w:rsidRPr="00D17244">
        <w:rPr>
          <w:rFonts w:ascii="GHEA Grapalat" w:hAnsi="GHEA Grapalat" w:cs="Sylfaen"/>
          <w:u w:val="single"/>
        </w:rPr>
        <w:softHyphen/>
      </w:r>
      <w:r w:rsidRPr="00D17244">
        <w:rPr>
          <w:rFonts w:ascii="GHEA Grapalat" w:hAnsi="GHEA Grapalat" w:cs="Sylfaen"/>
          <w:u w:val="single"/>
        </w:rPr>
        <w:t>ղա</w:t>
      </w:r>
      <w:r w:rsidRPr="00D17244">
        <w:rPr>
          <w:rFonts w:ascii="GHEA Grapalat" w:hAnsi="GHEA Grapalat" w:cs="Sylfaen"/>
          <w:u w:val="single"/>
        </w:rPr>
        <w:softHyphen/>
      </w:r>
      <w:r w:rsidR="00DA0FB1" w:rsidRPr="00D17244">
        <w:rPr>
          <w:rFonts w:ascii="GHEA Grapalat" w:hAnsi="GHEA Grapalat" w:cs="Sylfaen"/>
          <w:u w:val="single"/>
        </w:rPr>
        <w:softHyphen/>
      </w:r>
      <w:r w:rsidRPr="00D17244">
        <w:rPr>
          <w:rFonts w:ascii="GHEA Grapalat" w:hAnsi="GHEA Grapalat" w:cs="Sylfaen"/>
          <w:u w:val="single"/>
        </w:rPr>
        <w:t>փոխվում է հարկման ընդհանուր համա</w:t>
      </w:r>
      <w:r w:rsidRPr="00D17244">
        <w:rPr>
          <w:rFonts w:ascii="GHEA Grapalat" w:hAnsi="GHEA Grapalat" w:cs="Sylfaen"/>
          <w:u w:val="single"/>
        </w:rPr>
        <w:softHyphen/>
        <w:t>կարգ</w:t>
      </w:r>
      <w:r w:rsidRPr="00D17244">
        <w:rPr>
          <w:rFonts w:ascii="GHEA Grapalat" w:hAnsi="GHEA Grapalat" w:cs="Sylfaen"/>
        </w:rPr>
        <w:t>: Հատկանշական է այն, որ այս խմբի հարկ վճա</w:t>
      </w:r>
      <w:r w:rsidR="00DA0FB1" w:rsidRPr="00D17244">
        <w:rPr>
          <w:rFonts w:ascii="GHEA Grapalat" w:hAnsi="GHEA Grapalat" w:cs="Sylfaen"/>
        </w:rPr>
        <w:softHyphen/>
      </w:r>
      <w:r w:rsidRPr="00D17244">
        <w:rPr>
          <w:rFonts w:ascii="GHEA Grapalat" w:hAnsi="GHEA Grapalat" w:cs="Sylfaen"/>
        </w:rPr>
        <w:t>րող</w:t>
      </w:r>
      <w:r w:rsidR="00DA0FB1" w:rsidRPr="00D17244">
        <w:rPr>
          <w:rFonts w:ascii="GHEA Grapalat" w:hAnsi="GHEA Grapalat" w:cs="Sylfaen"/>
        </w:rPr>
        <w:softHyphen/>
      </w:r>
      <w:r w:rsidRPr="00D17244">
        <w:rPr>
          <w:rFonts w:ascii="GHEA Grapalat" w:hAnsi="GHEA Grapalat" w:cs="Sylfaen"/>
        </w:rPr>
        <w:t>ների մոտ ապրան</w:t>
      </w:r>
      <w:r w:rsidRPr="00D17244">
        <w:rPr>
          <w:rFonts w:ascii="GHEA Grapalat" w:hAnsi="GHEA Grapalat" w:cs="Sylfaen"/>
        </w:rPr>
        <w:softHyphen/>
        <w:t>քային մնացորդի մեծության նկատմամբ հսկողու</w:t>
      </w:r>
      <w:r w:rsidRPr="00D17244">
        <w:rPr>
          <w:rFonts w:ascii="GHEA Grapalat" w:hAnsi="GHEA Grapalat" w:cs="Sylfaen"/>
        </w:rPr>
        <w:softHyphen/>
        <w:t>թյունը անխուսա</w:t>
      </w:r>
      <w:r w:rsidR="00DA0FB1" w:rsidRPr="00D17244">
        <w:rPr>
          <w:rFonts w:ascii="GHEA Grapalat" w:hAnsi="GHEA Grapalat" w:cs="Sylfaen"/>
        </w:rPr>
        <w:softHyphen/>
      </w:r>
      <w:r w:rsidRPr="00D17244">
        <w:rPr>
          <w:rFonts w:ascii="GHEA Grapalat" w:hAnsi="GHEA Grapalat" w:cs="Sylfaen"/>
        </w:rPr>
        <w:t>փե</w:t>
      </w:r>
      <w:r w:rsidR="00DA0FB1" w:rsidRPr="00D17244">
        <w:rPr>
          <w:rFonts w:ascii="GHEA Grapalat" w:hAnsi="GHEA Grapalat" w:cs="Sylfaen"/>
        </w:rPr>
        <w:softHyphen/>
      </w:r>
      <w:r w:rsidRPr="00D17244">
        <w:rPr>
          <w:rFonts w:ascii="GHEA Grapalat" w:hAnsi="GHEA Grapalat" w:cs="Sylfaen"/>
        </w:rPr>
        <w:t>լի</w:t>
      </w:r>
      <w:r w:rsidR="00DA0FB1" w:rsidRPr="00D17244">
        <w:rPr>
          <w:rFonts w:ascii="GHEA Grapalat" w:hAnsi="GHEA Grapalat" w:cs="Sylfaen"/>
        </w:rPr>
        <w:softHyphen/>
      </w:r>
      <w:r w:rsidRPr="00D17244">
        <w:rPr>
          <w:rFonts w:ascii="GHEA Grapalat" w:hAnsi="GHEA Grapalat" w:cs="Sylfaen"/>
        </w:rPr>
        <w:t>որեն ենթա</w:t>
      </w:r>
      <w:r w:rsidRPr="00D17244">
        <w:rPr>
          <w:rFonts w:ascii="GHEA Grapalat" w:hAnsi="GHEA Grapalat" w:cs="Sylfaen"/>
        </w:rPr>
        <w:softHyphen/>
        <w:t xml:space="preserve">դրում է </w:t>
      </w:r>
      <w:r w:rsidRPr="00D17244">
        <w:rPr>
          <w:rFonts w:ascii="GHEA Grapalat" w:hAnsi="GHEA Grapalat" w:cs="Sylfaen"/>
          <w:u w:val="single"/>
        </w:rPr>
        <w:t>առանց սահմանափակման</w:t>
      </w:r>
      <w:r w:rsidRPr="00D17244">
        <w:rPr>
          <w:rFonts w:ascii="GHEA Grapalat" w:hAnsi="GHEA Grapalat" w:cs="Sylfaen"/>
        </w:rPr>
        <w:t xml:space="preserve"> ստուգումների, ուսումնասիրությունների և գույ</w:t>
      </w:r>
      <w:r w:rsidR="00DA0FB1" w:rsidRPr="00D17244">
        <w:rPr>
          <w:rFonts w:ascii="GHEA Grapalat" w:hAnsi="GHEA Grapalat" w:cs="Sylfaen"/>
        </w:rPr>
        <w:softHyphen/>
      </w:r>
      <w:r w:rsidRPr="00D17244">
        <w:rPr>
          <w:rFonts w:ascii="GHEA Grapalat" w:hAnsi="GHEA Grapalat" w:cs="Sylfaen"/>
        </w:rPr>
        <w:t>քա</w:t>
      </w:r>
      <w:r w:rsidR="00DA0FB1" w:rsidRPr="00D17244">
        <w:rPr>
          <w:rFonts w:ascii="GHEA Grapalat" w:hAnsi="GHEA Grapalat" w:cs="Sylfaen"/>
        </w:rPr>
        <w:softHyphen/>
      </w:r>
      <w:r w:rsidRPr="00D17244">
        <w:rPr>
          <w:rFonts w:ascii="GHEA Grapalat" w:hAnsi="GHEA Grapalat" w:cs="Sylfaen"/>
        </w:rPr>
        <w:t>գրումների իրականա</w:t>
      </w:r>
      <w:r w:rsidRPr="00D17244">
        <w:rPr>
          <w:rFonts w:ascii="GHEA Grapalat" w:hAnsi="GHEA Grapalat" w:cs="Sylfaen"/>
        </w:rPr>
        <w:softHyphen/>
        <w:t>ցում փոքր և միջին ձեռնարկատիրության սուբյեկտների մոտ, ինչը ան</w:t>
      </w:r>
      <w:r w:rsidR="00DA0FB1" w:rsidRPr="00D17244">
        <w:rPr>
          <w:rFonts w:ascii="GHEA Grapalat" w:hAnsi="GHEA Grapalat" w:cs="Sylfaen"/>
        </w:rPr>
        <w:softHyphen/>
      </w:r>
      <w:r w:rsidRPr="00D17244">
        <w:rPr>
          <w:rFonts w:ascii="GHEA Grapalat" w:hAnsi="GHEA Grapalat" w:cs="Sylfaen"/>
        </w:rPr>
        <w:t>հարկի անհան</w:t>
      </w:r>
      <w:r w:rsidRPr="00D17244">
        <w:rPr>
          <w:rFonts w:ascii="GHEA Grapalat" w:hAnsi="GHEA Grapalat" w:cs="Sylfaen"/>
        </w:rPr>
        <w:softHyphen/>
        <w:t>գս</w:t>
      </w:r>
      <w:r w:rsidRPr="00D17244">
        <w:rPr>
          <w:rFonts w:ascii="GHEA Grapalat" w:hAnsi="GHEA Grapalat" w:cs="Sylfaen"/>
        </w:rPr>
        <w:softHyphen/>
        <w:t>տու</w:t>
      </w:r>
      <w:r w:rsidRPr="00D17244">
        <w:rPr>
          <w:rFonts w:ascii="GHEA Grapalat" w:hAnsi="GHEA Grapalat" w:cs="Sylfaen"/>
        </w:rPr>
        <w:softHyphen/>
        <w:t>թյուն է պատճառում այս խմբի հարկ վճարողներին: Հաշվի առնե</w:t>
      </w:r>
      <w:r w:rsidRPr="00D17244">
        <w:rPr>
          <w:rFonts w:ascii="GHEA Grapalat" w:hAnsi="GHEA Grapalat" w:cs="Sylfaen"/>
        </w:rPr>
        <w:softHyphen/>
        <w:t>լով վերո</w:t>
      </w:r>
      <w:r w:rsidR="00DA0FB1" w:rsidRPr="00D17244">
        <w:rPr>
          <w:rFonts w:ascii="GHEA Grapalat" w:hAnsi="GHEA Grapalat" w:cs="Sylfaen"/>
        </w:rPr>
        <w:softHyphen/>
      </w:r>
      <w:r w:rsidRPr="00D17244">
        <w:rPr>
          <w:rFonts w:ascii="GHEA Grapalat" w:hAnsi="GHEA Grapalat" w:cs="Sylfaen"/>
        </w:rPr>
        <w:t>նշյալ նկատառում</w:t>
      </w:r>
      <w:r w:rsidRPr="00D17244">
        <w:rPr>
          <w:rFonts w:ascii="GHEA Grapalat" w:hAnsi="GHEA Grapalat" w:cs="Sylfaen"/>
        </w:rPr>
        <w:softHyphen/>
        <w:t>ները` Հայաստանի Հանրապետությունում ներդրվել է շրջա</w:t>
      </w:r>
      <w:r w:rsidRPr="00D17244">
        <w:rPr>
          <w:rFonts w:ascii="GHEA Grapalat" w:hAnsi="GHEA Grapalat" w:cs="Sylfaen"/>
        </w:rPr>
        <w:softHyphen/>
        <w:t>նա</w:t>
      </w:r>
      <w:r w:rsidRPr="00D17244">
        <w:rPr>
          <w:rFonts w:ascii="GHEA Grapalat" w:hAnsi="GHEA Grapalat" w:cs="Sylfaen"/>
        </w:rPr>
        <w:softHyphen/>
        <w:t>ռության հարկի` վարչարարու</w:t>
      </w:r>
      <w:r w:rsidRPr="00D17244">
        <w:rPr>
          <w:rFonts w:ascii="GHEA Grapalat" w:hAnsi="GHEA Grapalat" w:cs="Sylfaen"/>
        </w:rPr>
        <w:softHyphen/>
        <w:t>թյան ու հարկային հաշվառման տեսանկյունից անհա</w:t>
      </w:r>
      <w:r w:rsidRPr="00D17244">
        <w:rPr>
          <w:rFonts w:ascii="GHEA Grapalat" w:hAnsi="GHEA Grapalat" w:cs="Sylfaen"/>
        </w:rPr>
        <w:softHyphen/>
        <w:t>մե</w:t>
      </w:r>
      <w:r w:rsidRPr="00D17244">
        <w:rPr>
          <w:rFonts w:ascii="GHEA Grapalat" w:hAnsi="GHEA Grapalat" w:cs="Sylfaen"/>
        </w:rPr>
        <w:softHyphen/>
        <w:t>մատ առավել պար</w:t>
      </w:r>
      <w:r w:rsidR="00DA0FB1" w:rsidRPr="00D17244">
        <w:rPr>
          <w:rFonts w:ascii="GHEA Grapalat" w:hAnsi="GHEA Grapalat" w:cs="Sylfaen"/>
        </w:rPr>
        <w:softHyphen/>
      </w:r>
      <w:r w:rsidRPr="00D17244">
        <w:rPr>
          <w:rFonts w:ascii="GHEA Grapalat" w:hAnsi="GHEA Grapalat" w:cs="Sylfaen"/>
        </w:rPr>
        <w:t>զեցված համա</w:t>
      </w:r>
      <w:r w:rsidRPr="00D17244">
        <w:rPr>
          <w:rFonts w:ascii="GHEA Grapalat" w:hAnsi="GHEA Grapalat" w:cs="Sylfaen"/>
        </w:rPr>
        <w:softHyphen/>
        <w:t>կարգ,</w:t>
      </w:r>
    </w:p>
    <w:p w:rsidR="00E96680" w:rsidRPr="00D17244" w:rsidRDefault="00E96680" w:rsidP="00DA0FB1">
      <w:pPr>
        <w:numPr>
          <w:ilvl w:val="0"/>
          <w:numId w:val="3"/>
        </w:numPr>
        <w:tabs>
          <w:tab w:val="left" w:pos="851"/>
        </w:tabs>
        <w:spacing w:after="0" w:line="360" w:lineRule="auto"/>
        <w:ind w:left="0" w:firstLine="567"/>
        <w:jc w:val="both"/>
        <w:rPr>
          <w:rFonts w:ascii="GHEA Grapalat" w:hAnsi="GHEA Grapalat" w:cs="Sylfaen"/>
        </w:rPr>
      </w:pPr>
      <w:r w:rsidRPr="00D17244">
        <w:rPr>
          <w:rFonts w:ascii="GHEA Grapalat" w:hAnsi="GHEA Grapalat" w:cs="Sylfaen"/>
        </w:rPr>
        <w:t>ձեռքբերումները փաստաթղթավորելու կամավորության սկզբունքի ներդրմամբ որևէ խնդիր չի լուծվի: Մասնավորապես, նախագծի ընդունման արդյունքում կստացվի, որ շրջա</w:t>
      </w:r>
      <w:r w:rsidRPr="00D17244">
        <w:rPr>
          <w:rFonts w:ascii="GHEA Grapalat" w:hAnsi="GHEA Grapalat" w:cs="Sylfaen"/>
        </w:rPr>
        <w:softHyphen/>
        <w:t>նա</w:t>
      </w:r>
      <w:r w:rsidRPr="00D17244">
        <w:rPr>
          <w:rFonts w:ascii="GHEA Grapalat" w:hAnsi="GHEA Grapalat" w:cs="Sylfaen"/>
        </w:rPr>
        <w:softHyphen/>
        <w:t>ռու</w:t>
      </w:r>
      <w:r w:rsidR="00DA0FB1" w:rsidRPr="00D17244">
        <w:rPr>
          <w:rFonts w:ascii="GHEA Grapalat" w:hAnsi="GHEA Grapalat" w:cs="Sylfaen"/>
        </w:rPr>
        <w:softHyphen/>
      </w:r>
      <w:r w:rsidRPr="00D17244">
        <w:rPr>
          <w:rFonts w:ascii="GHEA Grapalat" w:hAnsi="GHEA Grapalat" w:cs="Sylfaen"/>
        </w:rPr>
        <w:t>թյան հարկի դրույքաչափը 3.5 անգամ իջեցվում է այն հարկ վճարողների համար, որոնք այս</w:t>
      </w:r>
      <w:r w:rsidR="00DA0FB1" w:rsidRPr="00D17244">
        <w:rPr>
          <w:rFonts w:ascii="GHEA Grapalat" w:hAnsi="GHEA Grapalat" w:cs="Sylfaen"/>
        </w:rPr>
        <w:softHyphen/>
      </w:r>
      <w:r w:rsidRPr="00D17244">
        <w:rPr>
          <w:rFonts w:ascii="GHEA Grapalat" w:hAnsi="GHEA Grapalat" w:cs="Sylfaen"/>
        </w:rPr>
        <w:t>պես, թե այնպես կարողանում են փաստաթղթավորել իրենց ձեռքբերումները, ինչի արդ</w:t>
      </w:r>
      <w:r w:rsidR="00DA0FB1" w:rsidRPr="00D17244">
        <w:rPr>
          <w:rFonts w:ascii="GHEA Grapalat" w:hAnsi="GHEA Grapalat" w:cs="Sylfaen"/>
        </w:rPr>
        <w:softHyphen/>
      </w:r>
      <w:r w:rsidRPr="00D17244">
        <w:rPr>
          <w:rFonts w:ascii="GHEA Grapalat" w:hAnsi="GHEA Grapalat" w:cs="Sylfaen"/>
        </w:rPr>
        <w:lastRenderedPageBreak/>
        <w:t>յուն</w:t>
      </w:r>
      <w:r w:rsidR="00DA0FB1" w:rsidRPr="00D17244">
        <w:rPr>
          <w:rFonts w:ascii="GHEA Grapalat" w:hAnsi="GHEA Grapalat" w:cs="Sylfaen"/>
        </w:rPr>
        <w:softHyphen/>
      </w:r>
      <w:r w:rsidRPr="00D17244">
        <w:rPr>
          <w:rFonts w:ascii="GHEA Grapalat" w:hAnsi="GHEA Grapalat" w:cs="Sylfaen"/>
        </w:rPr>
        <w:t>քում պետական բյուջեն տարեկան կտրվածքով կրում է 4-6 մլրդ դրամ հարկային եկա</w:t>
      </w:r>
      <w:r w:rsidR="00DA0FB1" w:rsidRPr="00D17244">
        <w:rPr>
          <w:rFonts w:ascii="GHEA Grapalat" w:hAnsi="GHEA Grapalat" w:cs="Sylfaen"/>
        </w:rPr>
        <w:softHyphen/>
      </w:r>
      <w:r w:rsidRPr="00D17244">
        <w:rPr>
          <w:rFonts w:ascii="GHEA Grapalat" w:hAnsi="GHEA Grapalat" w:cs="Sylfaen"/>
        </w:rPr>
        <w:t>մուտ</w:t>
      </w:r>
      <w:r w:rsidR="00DA0FB1" w:rsidRPr="00D17244">
        <w:rPr>
          <w:rFonts w:ascii="GHEA Grapalat" w:hAnsi="GHEA Grapalat" w:cs="Sylfaen"/>
        </w:rPr>
        <w:softHyphen/>
      </w:r>
      <w:r w:rsidRPr="00D17244">
        <w:rPr>
          <w:rFonts w:ascii="GHEA Grapalat" w:hAnsi="GHEA Grapalat" w:cs="Sylfaen"/>
        </w:rPr>
        <w:t>նե</w:t>
      </w:r>
      <w:r w:rsidR="00DA0FB1" w:rsidRPr="00D17244">
        <w:rPr>
          <w:rFonts w:ascii="GHEA Grapalat" w:hAnsi="GHEA Grapalat" w:cs="Sylfaen"/>
        </w:rPr>
        <w:softHyphen/>
      </w:r>
      <w:r w:rsidRPr="00D17244">
        <w:rPr>
          <w:rFonts w:ascii="GHEA Grapalat" w:hAnsi="GHEA Grapalat" w:cs="Sylfaen"/>
        </w:rPr>
        <w:t>րի կորուստ, ինչը որևէ կերպ չի փոխհատուցվում արտադրողների կամ ներմուծողների կող</w:t>
      </w:r>
      <w:r w:rsidR="00DA0FB1" w:rsidRPr="00D17244">
        <w:rPr>
          <w:rFonts w:ascii="GHEA Grapalat" w:hAnsi="GHEA Grapalat" w:cs="Sylfaen"/>
        </w:rPr>
        <w:softHyphen/>
      </w:r>
      <w:r w:rsidRPr="00D17244">
        <w:rPr>
          <w:rFonts w:ascii="GHEA Grapalat" w:hAnsi="GHEA Grapalat" w:cs="Sylfaen"/>
        </w:rPr>
        <w:t>մից հայտարարագրվող լրացուցիչ շրջանառությունների հաշվին: Այլ կերպ ասած` ստացվում է, որ նախագծի ընդունմամբ նվազեցվում է հարկային բեռը այն հարկ վճարողների համար, որոնք օբյեկտիվորեն մշտապես ունեն ձեռքբերումները հիմ</w:t>
      </w:r>
      <w:r w:rsidRPr="00D17244">
        <w:rPr>
          <w:rFonts w:ascii="GHEA Grapalat" w:hAnsi="GHEA Grapalat" w:cs="Sylfaen"/>
        </w:rPr>
        <w:softHyphen/>
        <w:t>նա</w:t>
      </w:r>
      <w:r w:rsidRPr="00D17244">
        <w:rPr>
          <w:rFonts w:ascii="GHEA Grapalat" w:hAnsi="GHEA Grapalat" w:cs="Sylfaen"/>
        </w:rPr>
        <w:softHyphen/>
        <w:t>վո</w:t>
      </w:r>
      <w:r w:rsidRPr="00D17244">
        <w:rPr>
          <w:rFonts w:ascii="GHEA Grapalat" w:hAnsi="GHEA Grapalat" w:cs="Sylfaen"/>
        </w:rPr>
        <w:softHyphen/>
        <w:t>րող փաստաթղթեր, փո</w:t>
      </w:r>
      <w:r w:rsidR="00DA0FB1" w:rsidRPr="00D17244">
        <w:rPr>
          <w:rFonts w:ascii="GHEA Grapalat" w:hAnsi="GHEA Grapalat" w:cs="Sylfaen"/>
        </w:rPr>
        <w:softHyphen/>
      </w:r>
      <w:r w:rsidRPr="00D17244">
        <w:rPr>
          <w:rFonts w:ascii="GHEA Grapalat" w:hAnsi="GHEA Grapalat" w:cs="Sylfaen"/>
        </w:rPr>
        <w:t>խա</w:t>
      </w:r>
      <w:r w:rsidR="00DA0FB1" w:rsidRPr="00D17244">
        <w:rPr>
          <w:rFonts w:ascii="GHEA Grapalat" w:hAnsi="GHEA Grapalat" w:cs="Sylfaen"/>
        </w:rPr>
        <w:softHyphen/>
      </w:r>
      <w:r w:rsidRPr="00D17244">
        <w:rPr>
          <w:rFonts w:ascii="GHEA Grapalat" w:hAnsi="GHEA Grapalat" w:cs="Sylfaen"/>
        </w:rPr>
        <w:t>րենը դրա հետևանքով առաջացող՝ հարկային եկա</w:t>
      </w:r>
      <w:r w:rsidRPr="00D17244">
        <w:rPr>
          <w:rFonts w:ascii="GHEA Grapalat" w:hAnsi="GHEA Grapalat" w:cs="Sylfaen"/>
        </w:rPr>
        <w:softHyphen/>
        <w:t>մուտ</w:t>
      </w:r>
      <w:r w:rsidRPr="00D17244">
        <w:rPr>
          <w:rFonts w:ascii="GHEA Grapalat" w:hAnsi="GHEA Grapalat" w:cs="Sylfaen"/>
        </w:rPr>
        <w:softHyphen/>
        <w:t>ների կորուստը չի փոխհատուցվում չփաստաթղթավորված շրջանառությունների կրճատման հաշվին:</w:t>
      </w:r>
    </w:p>
    <w:p w:rsidR="00E96680" w:rsidRPr="00D17244" w:rsidRDefault="00E96680" w:rsidP="00A10D6B">
      <w:pPr>
        <w:spacing w:after="0" w:line="360" w:lineRule="auto"/>
        <w:ind w:firstLine="567"/>
        <w:jc w:val="both"/>
        <w:rPr>
          <w:rFonts w:ascii="GHEA Grapalat" w:hAnsi="GHEA Grapalat" w:cs="Sylfaen"/>
        </w:rPr>
      </w:pPr>
      <w:r w:rsidRPr="00D17244">
        <w:rPr>
          <w:rFonts w:ascii="GHEA Grapalat" w:hAnsi="GHEA Grapalat" w:cs="Sylfaen"/>
        </w:rPr>
        <w:t>Միաժամանակ, հայտնում ենք, որ նախագծերում օրենսդրական տեխնիկայի կանոն</w:t>
      </w:r>
      <w:r w:rsidRPr="00D17244">
        <w:rPr>
          <w:rFonts w:ascii="GHEA Grapalat" w:hAnsi="GHEA Grapalat" w:cs="Sylfaen"/>
        </w:rPr>
        <w:softHyphen/>
        <w:t>ները մա</w:t>
      </w:r>
      <w:r w:rsidR="00DA0FB1" w:rsidRPr="00D17244">
        <w:rPr>
          <w:rFonts w:ascii="GHEA Grapalat" w:hAnsi="GHEA Grapalat" w:cs="Sylfaen"/>
        </w:rPr>
        <w:softHyphen/>
      </w:r>
      <w:r w:rsidRPr="00D17244">
        <w:rPr>
          <w:rFonts w:ascii="GHEA Grapalat" w:hAnsi="GHEA Grapalat" w:cs="Sylfaen"/>
        </w:rPr>
        <w:t xml:space="preserve">սամբ պահպանված չեն: </w:t>
      </w:r>
    </w:p>
    <w:p w:rsidR="00765272" w:rsidRPr="00D17244" w:rsidRDefault="00765272" w:rsidP="00DA0FB1">
      <w:pPr>
        <w:pStyle w:val="norm"/>
        <w:spacing w:line="360" w:lineRule="auto"/>
        <w:rPr>
          <w:rFonts w:ascii="GHEA Grapalat" w:eastAsia="Calibri" w:hAnsi="GHEA Grapalat" w:cs="Sylfaen"/>
          <w:lang w:eastAsia="en-US"/>
        </w:rPr>
      </w:pPr>
      <w:r w:rsidRPr="00D17244">
        <w:rPr>
          <w:rFonts w:ascii="GHEA Grapalat" w:eastAsia="Calibri" w:hAnsi="GHEA Grapalat" w:cs="Sylfaen"/>
          <w:lang w:eastAsia="en-US"/>
        </w:rPr>
        <w:t xml:space="preserve">Ելնելով շարադրվածից՝ Հայաստանի Հանրապետության կառավարությունը </w:t>
      </w:r>
      <w:r w:rsidR="00161521" w:rsidRPr="00D17244">
        <w:rPr>
          <w:rFonts w:ascii="GHEA Grapalat" w:eastAsia="Calibri" w:hAnsi="GHEA Grapalat" w:cs="Sylfaen"/>
          <w:lang w:eastAsia="en-US"/>
        </w:rPr>
        <w:t xml:space="preserve">դեմ է </w:t>
      </w:r>
      <w:r w:rsidR="00D17244">
        <w:rPr>
          <w:rFonts w:ascii="GHEA Grapalat" w:eastAsia="Calibri" w:hAnsi="GHEA Grapalat" w:cs="Sylfaen"/>
          <w:lang w:eastAsia="en-US"/>
        </w:rPr>
        <w:t xml:space="preserve">ներկայացված օրենքների </w:t>
      </w:r>
      <w:r w:rsidR="00161521" w:rsidRPr="00D17244">
        <w:rPr>
          <w:rFonts w:ascii="GHEA Grapalat" w:eastAsia="Calibri" w:hAnsi="GHEA Grapalat" w:cs="Sylfaen"/>
          <w:lang w:eastAsia="en-US"/>
        </w:rPr>
        <w:t>նախա</w:t>
      </w:r>
      <w:r w:rsidR="00DA0FB1" w:rsidRPr="00D17244">
        <w:rPr>
          <w:rFonts w:ascii="GHEA Grapalat" w:eastAsia="Calibri" w:hAnsi="GHEA Grapalat" w:cs="Sylfaen"/>
          <w:lang w:eastAsia="en-US"/>
        </w:rPr>
        <w:softHyphen/>
      </w:r>
      <w:r w:rsidR="00161521" w:rsidRPr="00D17244">
        <w:rPr>
          <w:rFonts w:ascii="GHEA Grapalat" w:eastAsia="Calibri" w:hAnsi="GHEA Grapalat" w:cs="Sylfaen"/>
          <w:lang w:eastAsia="en-US"/>
        </w:rPr>
        <w:t>գծերի փաթեթի ընդունմանը:</w:t>
      </w:r>
      <w:r w:rsidRPr="00D17244">
        <w:rPr>
          <w:rFonts w:ascii="GHEA Grapalat" w:eastAsia="Calibri" w:hAnsi="GHEA Grapalat" w:cs="Sylfaen"/>
          <w:lang w:eastAsia="en-US"/>
        </w:rPr>
        <w:t xml:space="preserve"> </w:t>
      </w:r>
    </w:p>
    <w:p w:rsidR="00765272" w:rsidRPr="00D17244" w:rsidRDefault="00765272" w:rsidP="00DA0FB1">
      <w:pPr>
        <w:pStyle w:val="norm"/>
        <w:spacing w:line="360" w:lineRule="auto"/>
        <w:rPr>
          <w:rFonts w:ascii="GHEA Grapalat" w:eastAsia="Calibri" w:hAnsi="GHEA Grapalat" w:cs="Sylfaen"/>
          <w:lang w:eastAsia="en-US"/>
        </w:rPr>
      </w:pPr>
      <w:r w:rsidRPr="00D17244">
        <w:rPr>
          <w:rFonts w:ascii="GHEA Grapalat" w:eastAsia="Calibri" w:hAnsi="GHEA Grapalat" w:cs="Sylfaen"/>
          <w:lang w:eastAsia="en-US"/>
        </w:rPr>
        <w:t>Միաժամանակ հայտնում ենք, որ, ներկայացված օրենք</w:t>
      </w:r>
      <w:r w:rsidR="004E5951" w:rsidRPr="00D17244">
        <w:rPr>
          <w:rFonts w:ascii="GHEA Grapalat" w:eastAsia="Calibri" w:hAnsi="GHEA Grapalat" w:cs="Sylfaen"/>
          <w:lang w:eastAsia="en-US"/>
        </w:rPr>
        <w:t>ներ</w:t>
      </w:r>
      <w:r w:rsidRPr="00D17244">
        <w:rPr>
          <w:rFonts w:ascii="GHEA Grapalat" w:eastAsia="Calibri" w:hAnsi="GHEA Grapalat" w:cs="Sylfaen"/>
          <w:lang w:eastAsia="en-US"/>
        </w:rPr>
        <w:t xml:space="preserve">ի </w:t>
      </w:r>
      <w:r w:rsidR="004E5951" w:rsidRPr="00D17244">
        <w:rPr>
          <w:rFonts w:ascii="GHEA Grapalat" w:eastAsia="Calibri" w:hAnsi="GHEA Grapalat" w:cs="Sylfaen"/>
          <w:lang w:eastAsia="en-US"/>
        </w:rPr>
        <w:t>նախագ</w:t>
      </w:r>
      <w:r w:rsidRPr="00D17244">
        <w:rPr>
          <w:rFonts w:ascii="GHEA Grapalat" w:eastAsia="Calibri" w:hAnsi="GHEA Grapalat" w:cs="Sylfaen"/>
          <w:lang w:eastAsia="en-US"/>
        </w:rPr>
        <w:t>ծ</w:t>
      </w:r>
      <w:r w:rsidR="004E5951" w:rsidRPr="00D17244">
        <w:rPr>
          <w:rFonts w:ascii="GHEA Grapalat" w:eastAsia="Calibri" w:hAnsi="GHEA Grapalat" w:cs="Sylfaen"/>
          <w:lang w:eastAsia="en-US"/>
        </w:rPr>
        <w:t>երի փաթեթ</w:t>
      </w:r>
      <w:r w:rsidRPr="00D17244">
        <w:rPr>
          <w:rFonts w:ascii="GHEA Grapalat" w:eastAsia="Calibri" w:hAnsi="GHEA Grapalat" w:cs="Sylfaen"/>
          <w:lang w:eastAsia="en-US"/>
        </w:rPr>
        <w:t>ը Հա</w:t>
      </w:r>
      <w:r w:rsidRPr="00D17244">
        <w:rPr>
          <w:rFonts w:ascii="GHEA Grapalat" w:eastAsia="Calibri" w:hAnsi="GHEA Grapalat" w:cs="Sylfaen"/>
          <w:lang w:eastAsia="en-US"/>
        </w:rPr>
        <w:softHyphen/>
        <w:t>յաս</w:t>
      </w:r>
      <w:r w:rsidRPr="00D17244">
        <w:rPr>
          <w:rFonts w:ascii="GHEA Grapalat" w:eastAsia="Calibri" w:hAnsi="GHEA Grapalat" w:cs="Sylfaen"/>
          <w:lang w:eastAsia="en-US"/>
        </w:rPr>
        <w:softHyphen/>
      </w:r>
      <w:r w:rsidR="00DA0FB1" w:rsidRPr="00D17244">
        <w:rPr>
          <w:rFonts w:ascii="GHEA Grapalat" w:eastAsia="Calibri" w:hAnsi="GHEA Grapalat" w:cs="Sylfaen"/>
          <w:lang w:eastAsia="en-US"/>
        </w:rPr>
        <w:softHyphen/>
      </w:r>
      <w:r w:rsidRPr="00D17244">
        <w:rPr>
          <w:rFonts w:ascii="GHEA Grapalat" w:eastAsia="Calibri" w:hAnsi="GHEA Grapalat" w:cs="Sylfaen"/>
          <w:lang w:eastAsia="en-US"/>
        </w:rPr>
        <w:t>տա</w:t>
      </w:r>
      <w:r w:rsidRPr="00D17244">
        <w:rPr>
          <w:rFonts w:ascii="GHEA Grapalat" w:eastAsia="Calibri" w:hAnsi="GHEA Grapalat" w:cs="Sylfaen"/>
          <w:lang w:eastAsia="en-US"/>
        </w:rPr>
        <w:softHyphen/>
      </w:r>
      <w:r w:rsidRPr="00D17244">
        <w:rPr>
          <w:rFonts w:ascii="GHEA Grapalat" w:eastAsia="Calibri" w:hAnsi="GHEA Grapalat" w:cs="Sylfaen"/>
          <w:lang w:eastAsia="en-US"/>
        </w:rPr>
        <w:softHyphen/>
        <w:t>նի Հան</w:t>
      </w:r>
      <w:r w:rsidRPr="00D17244">
        <w:rPr>
          <w:rFonts w:ascii="GHEA Grapalat" w:eastAsia="Calibri" w:hAnsi="GHEA Grapalat" w:cs="Sylfaen"/>
          <w:lang w:eastAsia="en-US"/>
        </w:rPr>
        <w:softHyphen/>
      </w:r>
      <w:r w:rsidRPr="00D17244">
        <w:rPr>
          <w:rFonts w:ascii="GHEA Grapalat" w:eastAsia="Calibri" w:hAnsi="GHEA Grapalat" w:cs="Sylfaen"/>
          <w:lang w:eastAsia="en-US"/>
        </w:rPr>
        <w:softHyphen/>
      </w:r>
      <w:r w:rsidRPr="00D17244">
        <w:rPr>
          <w:rFonts w:ascii="GHEA Grapalat" w:eastAsia="Calibri" w:hAnsi="GHEA Grapalat" w:cs="Sylfaen"/>
          <w:lang w:eastAsia="en-US"/>
        </w:rPr>
        <w:softHyphen/>
        <w:t>րա</w:t>
      </w:r>
      <w:r w:rsidRPr="00D17244">
        <w:rPr>
          <w:rFonts w:ascii="GHEA Grapalat" w:eastAsia="Calibri" w:hAnsi="GHEA Grapalat" w:cs="Sylfaen"/>
          <w:lang w:eastAsia="en-US"/>
        </w:rPr>
        <w:softHyphen/>
      </w:r>
      <w:r w:rsidRPr="00D17244">
        <w:rPr>
          <w:rFonts w:ascii="GHEA Grapalat" w:eastAsia="Calibri" w:hAnsi="GHEA Grapalat" w:cs="Sylfaen"/>
          <w:lang w:eastAsia="en-US"/>
        </w:rPr>
        <w:softHyphen/>
        <w:t>պե</w:t>
      </w:r>
      <w:r w:rsidRPr="00D17244">
        <w:rPr>
          <w:rFonts w:ascii="GHEA Grapalat" w:eastAsia="Calibri" w:hAnsi="GHEA Grapalat" w:cs="Sylfaen"/>
          <w:lang w:eastAsia="en-US"/>
        </w:rPr>
        <w:softHyphen/>
        <w:t>տու</w:t>
      </w:r>
      <w:r w:rsidRPr="00D17244">
        <w:rPr>
          <w:rFonts w:ascii="GHEA Grapalat" w:eastAsia="Calibri" w:hAnsi="GHEA Grapalat" w:cs="Sylfaen"/>
          <w:lang w:eastAsia="en-US"/>
        </w:rPr>
        <w:softHyphen/>
        <w:t>թյան Ազգային ժողովում քննարկելիս, հարակից զեկուց</w:t>
      </w:r>
      <w:r w:rsidRPr="00D17244">
        <w:rPr>
          <w:rFonts w:ascii="GHEA Grapalat" w:eastAsia="Calibri" w:hAnsi="GHEA Grapalat" w:cs="Sylfaen"/>
          <w:lang w:eastAsia="en-US"/>
        </w:rPr>
        <w:softHyphen/>
        <w:t>մամբ հանդես կգա Հա</w:t>
      </w:r>
      <w:r w:rsidRPr="00D17244">
        <w:rPr>
          <w:rFonts w:ascii="GHEA Grapalat" w:eastAsia="Calibri" w:hAnsi="GHEA Grapalat" w:cs="Sylfaen"/>
          <w:lang w:eastAsia="en-US"/>
        </w:rPr>
        <w:softHyphen/>
      </w:r>
      <w:r w:rsidRPr="00D17244">
        <w:rPr>
          <w:rFonts w:ascii="GHEA Grapalat" w:eastAsia="Calibri" w:hAnsi="GHEA Grapalat" w:cs="Sylfaen"/>
          <w:lang w:eastAsia="en-US"/>
        </w:rPr>
        <w:softHyphen/>
        <w:t>յաս</w:t>
      </w:r>
      <w:r w:rsidRPr="00D17244">
        <w:rPr>
          <w:rFonts w:ascii="GHEA Grapalat" w:eastAsia="Calibri" w:hAnsi="GHEA Grapalat" w:cs="Sylfaen"/>
          <w:lang w:eastAsia="en-US"/>
        </w:rPr>
        <w:softHyphen/>
        <w:t>տանի Հան</w:t>
      </w:r>
      <w:r w:rsidRPr="00D17244">
        <w:rPr>
          <w:rFonts w:ascii="GHEA Grapalat" w:eastAsia="Calibri" w:hAnsi="GHEA Grapalat" w:cs="Sylfaen"/>
          <w:lang w:eastAsia="en-US"/>
        </w:rPr>
        <w:softHyphen/>
        <w:t>րա</w:t>
      </w:r>
      <w:r w:rsidRPr="00D17244">
        <w:rPr>
          <w:rFonts w:ascii="GHEA Grapalat" w:eastAsia="Calibri" w:hAnsi="GHEA Grapalat" w:cs="Sylfaen"/>
          <w:lang w:eastAsia="en-US"/>
        </w:rPr>
        <w:softHyphen/>
        <w:t xml:space="preserve">պետության </w:t>
      </w:r>
      <w:r w:rsidRPr="00A10D6B">
        <w:rPr>
          <w:rFonts w:ascii="GHEA Grapalat" w:eastAsia="Calibri" w:hAnsi="GHEA Grapalat" w:cs="Sylfaen"/>
          <w:lang w:eastAsia="en-US"/>
        </w:rPr>
        <w:t>ֆինանսների նախարար</w:t>
      </w:r>
      <w:r w:rsidR="004E5951" w:rsidRPr="00A10D6B">
        <w:rPr>
          <w:rFonts w:ascii="GHEA Grapalat" w:eastAsia="Calibri" w:hAnsi="GHEA Grapalat" w:cs="Sylfaen"/>
          <w:lang w:eastAsia="en-US"/>
        </w:rPr>
        <w:t>ի տեղակալ Վախթանգ Միրում</w:t>
      </w:r>
      <w:r w:rsidR="00DA0FB1" w:rsidRPr="00A10D6B">
        <w:rPr>
          <w:rFonts w:ascii="GHEA Grapalat" w:eastAsia="Calibri" w:hAnsi="GHEA Grapalat" w:cs="Sylfaen"/>
          <w:lang w:eastAsia="en-US"/>
        </w:rPr>
        <w:softHyphen/>
      </w:r>
      <w:r w:rsidR="004E5951" w:rsidRPr="00A10D6B">
        <w:rPr>
          <w:rFonts w:ascii="GHEA Grapalat" w:eastAsia="Calibri" w:hAnsi="GHEA Grapalat" w:cs="Sylfaen"/>
          <w:lang w:eastAsia="en-US"/>
        </w:rPr>
        <w:t>յանը</w:t>
      </w:r>
      <w:r w:rsidRPr="00A10D6B">
        <w:rPr>
          <w:rFonts w:ascii="GHEA Grapalat" w:eastAsia="Calibri" w:hAnsi="GHEA Grapalat" w:cs="Sylfaen"/>
          <w:lang w:eastAsia="en-US"/>
        </w:rPr>
        <w:t>:</w:t>
      </w:r>
    </w:p>
    <w:p w:rsidR="00765272" w:rsidRPr="00D17244" w:rsidRDefault="00765272" w:rsidP="00DA0FB1">
      <w:pPr>
        <w:spacing w:after="0" w:line="360" w:lineRule="auto"/>
        <w:ind w:firstLine="720"/>
        <w:jc w:val="both"/>
        <w:rPr>
          <w:rFonts w:ascii="GHEA Grapalat" w:hAnsi="GHEA Grapalat" w:cs="Sylfaen"/>
        </w:rPr>
      </w:pPr>
      <w:r w:rsidRPr="00D17244">
        <w:rPr>
          <w:rFonts w:ascii="GHEA Grapalat" w:hAnsi="GHEA Grapalat" w:cs="Sylfaen"/>
        </w:rPr>
        <w:t>Օրենք</w:t>
      </w:r>
      <w:r w:rsidR="004E5951" w:rsidRPr="00D17244">
        <w:rPr>
          <w:rFonts w:ascii="GHEA Grapalat" w:hAnsi="GHEA Grapalat" w:cs="Sylfaen"/>
        </w:rPr>
        <w:t>ներ</w:t>
      </w:r>
      <w:r w:rsidRPr="00D17244">
        <w:rPr>
          <w:rFonts w:ascii="GHEA Grapalat" w:hAnsi="GHEA Grapalat" w:cs="Sylfaen"/>
        </w:rPr>
        <w:t>ի նախագծ</w:t>
      </w:r>
      <w:r w:rsidR="004E5951" w:rsidRPr="00D17244">
        <w:rPr>
          <w:rFonts w:ascii="GHEA Grapalat" w:hAnsi="GHEA Grapalat" w:cs="Sylfaen"/>
        </w:rPr>
        <w:t>եր</w:t>
      </w:r>
      <w:r w:rsidRPr="00D17244">
        <w:rPr>
          <w:rFonts w:ascii="GHEA Grapalat" w:hAnsi="GHEA Grapalat" w:cs="Sylfaen"/>
        </w:rPr>
        <w:t>ի ընդունման դեպքում Հա</w:t>
      </w:r>
      <w:r w:rsidRPr="00D17244">
        <w:rPr>
          <w:rFonts w:ascii="GHEA Grapalat" w:hAnsi="GHEA Grapalat" w:cs="Sylfaen"/>
        </w:rPr>
        <w:softHyphen/>
        <w:t>յաս</w:t>
      </w:r>
      <w:r w:rsidRPr="00D17244">
        <w:rPr>
          <w:rFonts w:ascii="GHEA Grapalat" w:hAnsi="GHEA Grapalat" w:cs="Sylfaen"/>
        </w:rPr>
        <w:softHyphen/>
        <w:t>տա</w:t>
      </w:r>
      <w:r w:rsidRPr="00D17244">
        <w:rPr>
          <w:rFonts w:ascii="GHEA Grapalat" w:hAnsi="GHEA Grapalat" w:cs="Sylfaen"/>
        </w:rPr>
        <w:softHyphen/>
      </w:r>
      <w:r w:rsidRPr="00D17244">
        <w:rPr>
          <w:rFonts w:ascii="GHEA Grapalat" w:hAnsi="GHEA Grapalat" w:cs="Sylfaen"/>
        </w:rPr>
        <w:softHyphen/>
        <w:t>նի Հան</w:t>
      </w:r>
      <w:r w:rsidRPr="00D17244">
        <w:rPr>
          <w:rFonts w:ascii="GHEA Grapalat" w:hAnsi="GHEA Grapalat" w:cs="Sylfaen"/>
        </w:rPr>
        <w:softHyphen/>
      </w:r>
      <w:r w:rsidRPr="00D17244">
        <w:rPr>
          <w:rFonts w:ascii="GHEA Grapalat" w:hAnsi="GHEA Grapalat" w:cs="Sylfaen"/>
        </w:rPr>
        <w:softHyphen/>
      </w:r>
      <w:r w:rsidRPr="00D17244">
        <w:rPr>
          <w:rFonts w:ascii="GHEA Grapalat" w:hAnsi="GHEA Grapalat" w:cs="Sylfaen"/>
        </w:rPr>
        <w:softHyphen/>
        <w:t>րա</w:t>
      </w:r>
      <w:r w:rsidRPr="00D17244">
        <w:rPr>
          <w:rFonts w:ascii="GHEA Grapalat" w:hAnsi="GHEA Grapalat" w:cs="Sylfaen"/>
        </w:rPr>
        <w:softHyphen/>
        <w:t>պետության կառա</w:t>
      </w:r>
      <w:r w:rsidRPr="00D17244">
        <w:rPr>
          <w:rFonts w:ascii="GHEA Grapalat" w:hAnsi="GHEA Grapalat" w:cs="Sylfaen"/>
        </w:rPr>
        <w:softHyphen/>
        <w:t>վա</w:t>
      </w:r>
      <w:r w:rsidR="00DA0FB1" w:rsidRPr="00D17244">
        <w:rPr>
          <w:rFonts w:ascii="GHEA Grapalat" w:hAnsi="GHEA Grapalat" w:cs="Sylfaen"/>
        </w:rPr>
        <w:softHyphen/>
      </w:r>
      <w:r w:rsidRPr="00D17244">
        <w:rPr>
          <w:rFonts w:ascii="GHEA Grapalat" w:hAnsi="GHEA Grapalat" w:cs="Sylfaen"/>
        </w:rPr>
        <w:t>րության որոշման կամ այլ իրա</w:t>
      </w:r>
      <w:r w:rsidRPr="00D17244">
        <w:rPr>
          <w:rFonts w:ascii="GHEA Grapalat" w:hAnsi="GHEA Grapalat" w:cs="Sylfaen"/>
        </w:rPr>
        <w:softHyphen/>
        <w:t>վա</w:t>
      </w:r>
      <w:r w:rsidRPr="00D17244">
        <w:rPr>
          <w:rFonts w:ascii="GHEA Grapalat" w:hAnsi="GHEA Grapalat" w:cs="Sylfaen"/>
        </w:rPr>
        <w:softHyphen/>
        <w:t>կան ակտի ընդունման անհրաժեշտություն չի առա</w:t>
      </w:r>
      <w:r w:rsidR="00DA0FB1" w:rsidRPr="00D17244">
        <w:rPr>
          <w:rFonts w:ascii="GHEA Grapalat" w:hAnsi="GHEA Grapalat" w:cs="Sylfaen"/>
        </w:rPr>
        <w:softHyphen/>
      </w:r>
      <w:r w:rsidRPr="00D17244">
        <w:rPr>
          <w:rFonts w:ascii="GHEA Grapalat" w:hAnsi="GHEA Grapalat" w:cs="Sylfaen"/>
        </w:rPr>
        <w:t>ջա</w:t>
      </w:r>
      <w:r w:rsidR="00DA0FB1" w:rsidRPr="00D17244">
        <w:rPr>
          <w:rFonts w:ascii="GHEA Grapalat" w:hAnsi="GHEA Grapalat" w:cs="Sylfaen"/>
        </w:rPr>
        <w:softHyphen/>
      </w:r>
      <w:r w:rsidRPr="00D17244">
        <w:rPr>
          <w:rFonts w:ascii="GHEA Grapalat" w:hAnsi="GHEA Grapalat" w:cs="Sylfaen"/>
        </w:rPr>
        <w:t>նում:</w:t>
      </w:r>
    </w:p>
    <w:p w:rsidR="00765272" w:rsidRPr="00D17244" w:rsidRDefault="00765272" w:rsidP="00DA0FB1">
      <w:pPr>
        <w:pStyle w:val="norm"/>
        <w:spacing w:line="360" w:lineRule="auto"/>
        <w:ind w:firstLine="720"/>
        <w:rPr>
          <w:rFonts w:ascii="GHEA Grapalat" w:eastAsia="Calibri" w:hAnsi="GHEA Grapalat" w:cs="Sylfaen"/>
          <w:lang w:eastAsia="en-US"/>
        </w:rPr>
      </w:pPr>
      <w:r w:rsidRPr="00D17244">
        <w:rPr>
          <w:rFonts w:ascii="GHEA Grapalat" w:eastAsia="Calibri" w:hAnsi="GHEA Grapalat" w:cs="Sylfaen"/>
          <w:lang w:eastAsia="en-US"/>
        </w:rPr>
        <w:t>Կից ներ</w:t>
      </w:r>
      <w:r w:rsidRPr="00D17244">
        <w:rPr>
          <w:rFonts w:ascii="GHEA Grapalat" w:eastAsia="Calibri" w:hAnsi="GHEA Grapalat" w:cs="Sylfaen"/>
          <w:lang w:eastAsia="en-US"/>
        </w:rPr>
        <w:softHyphen/>
        <w:t>կա</w:t>
      </w:r>
      <w:r w:rsidRPr="00D17244">
        <w:rPr>
          <w:rFonts w:ascii="GHEA Grapalat" w:eastAsia="Calibri" w:hAnsi="GHEA Grapalat" w:cs="Sylfaen"/>
          <w:lang w:eastAsia="en-US"/>
        </w:rPr>
        <w:softHyphen/>
        <w:t>յաց</w:t>
      </w:r>
      <w:r w:rsidRPr="00D17244">
        <w:rPr>
          <w:rFonts w:ascii="GHEA Grapalat" w:eastAsia="Calibri" w:hAnsi="GHEA Grapalat" w:cs="Sylfaen"/>
          <w:lang w:eastAsia="en-US"/>
        </w:rPr>
        <w:softHyphen/>
        <w:t>վում են օրենք</w:t>
      </w:r>
      <w:r w:rsidR="004E5951" w:rsidRPr="00D17244">
        <w:rPr>
          <w:rFonts w:ascii="GHEA Grapalat" w:eastAsia="Calibri" w:hAnsi="GHEA Grapalat" w:cs="Sylfaen"/>
          <w:lang w:eastAsia="en-US"/>
        </w:rPr>
        <w:t>ներ</w:t>
      </w:r>
      <w:r w:rsidRPr="00D17244">
        <w:rPr>
          <w:rFonts w:ascii="GHEA Grapalat" w:eastAsia="Calibri" w:hAnsi="GHEA Grapalat" w:cs="Sylfaen"/>
          <w:lang w:eastAsia="en-US"/>
        </w:rPr>
        <w:t>ի նախագծ</w:t>
      </w:r>
      <w:r w:rsidR="004E5951" w:rsidRPr="00D17244">
        <w:rPr>
          <w:rFonts w:ascii="GHEA Grapalat" w:eastAsia="Calibri" w:hAnsi="GHEA Grapalat" w:cs="Sylfaen"/>
          <w:lang w:eastAsia="en-US"/>
        </w:rPr>
        <w:t>եր</w:t>
      </w:r>
      <w:r w:rsidRPr="00D17244">
        <w:rPr>
          <w:rFonts w:ascii="GHEA Grapalat" w:eastAsia="Calibri" w:hAnsi="GHEA Grapalat" w:cs="Sylfaen"/>
          <w:lang w:eastAsia="en-US"/>
        </w:rPr>
        <w:t>ի կարգավոր</w:t>
      </w:r>
      <w:r w:rsidRPr="00D17244">
        <w:rPr>
          <w:rFonts w:ascii="GHEA Grapalat" w:eastAsia="Calibri" w:hAnsi="GHEA Grapalat" w:cs="Sylfaen"/>
          <w:lang w:eastAsia="en-US"/>
        </w:rPr>
        <w:softHyphen/>
        <w:t>ման ազ</w:t>
      </w:r>
      <w:r w:rsidRPr="00D17244">
        <w:rPr>
          <w:rFonts w:ascii="GHEA Grapalat" w:eastAsia="Calibri" w:hAnsi="GHEA Grapalat" w:cs="Sylfaen"/>
          <w:lang w:eastAsia="en-US"/>
        </w:rPr>
        <w:softHyphen/>
        <w:t>դե</w:t>
      </w:r>
      <w:r w:rsidRPr="00D17244">
        <w:rPr>
          <w:rFonts w:ascii="GHEA Grapalat" w:eastAsia="Calibri" w:hAnsi="GHEA Grapalat" w:cs="Sylfaen"/>
          <w:lang w:eastAsia="en-US"/>
        </w:rPr>
        <w:softHyphen/>
        <w:t>ցու</w:t>
      </w:r>
      <w:r w:rsidRPr="00D17244">
        <w:rPr>
          <w:rFonts w:ascii="GHEA Grapalat" w:eastAsia="Calibri" w:hAnsi="GHEA Grapalat" w:cs="Sylfaen"/>
          <w:lang w:eastAsia="en-US"/>
        </w:rPr>
        <w:softHyphen/>
      </w:r>
      <w:r w:rsidRPr="00D17244">
        <w:rPr>
          <w:rFonts w:ascii="GHEA Grapalat" w:eastAsia="Calibri" w:hAnsi="GHEA Grapalat" w:cs="Sylfaen"/>
          <w:lang w:eastAsia="en-US"/>
        </w:rPr>
        <w:softHyphen/>
        <w:t xml:space="preserve">թյան </w:t>
      </w:r>
      <w:proofErr w:type="gramStart"/>
      <w:r w:rsidRPr="00D17244">
        <w:rPr>
          <w:rFonts w:ascii="GHEA Grapalat" w:eastAsia="Calibri" w:hAnsi="GHEA Grapalat" w:cs="Sylfaen"/>
          <w:lang w:eastAsia="en-US"/>
        </w:rPr>
        <w:t>գնա</w:t>
      </w:r>
      <w:r w:rsidR="00DA0FB1" w:rsidRPr="00D17244">
        <w:rPr>
          <w:rFonts w:ascii="GHEA Grapalat" w:eastAsia="Calibri" w:hAnsi="GHEA Grapalat" w:cs="Sylfaen"/>
          <w:lang w:eastAsia="en-US"/>
        </w:rPr>
        <w:softHyphen/>
      </w:r>
      <w:r w:rsidRPr="00D17244">
        <w:rPr>
          <w:rFonts w:ascii="GHEA Grapalat" w:eastAsia="Calibri" w:hAnsi="GHEA Grapalat" w:cs="Sylfaen"/>
          <w:lang w:eastAsia="en-US"/>
        </w:rPr>
        <w:t>հատման  եզրա</w:t>
      </w:r>
      <w:r w:rsidRPr="00D17244">
        <w:rPr>
          <w:rFonts w:ascii="GHEA Grapalat" w:eastAsia="Calibri" w:hAnsi="GHEA Grapalat" w:cs="Sylfaen"/>
          <w:lang w:eastAsia="en-US"/>
        </w:rPr>
        <w:softHyphen/>
      </w:r>
      <w:r w:rsidRPr="00D17244">
        <w:rPr>
          <w:rFonts w:ascii="GHEA Grapalat" w:eastAsia="Calibri" w:hAnsi="GHEA Grapalat" w:cs="Sylfaen"/>
          <w:lang w:eastAsia="en-US"/>
        </w:rPr>
        <w:softHyphen/>
        <w:t>կա</w:t>
      </w:r>
      <w:r w:rsidRPr="00D17244">
        <w:rPr>
          <w:rFonts w:ascii="GHEA Grapalat" w:eastAsia="Calibri" w:hAnsi="GHEA Grapalat" w:cs="Sylfaen"/>
          <w:lang w:eastAsia="en-US"/>
        </w:rPr>
        <w:softHyphen/>
        <w:t>ցությունները</w:t>
      </w:r>
      <w:proofErr w:type="gramEnd"/>
      <w:r w:rsidRPr="00D17244">
        <w:rPr>
          <w:rFonts w:ascii="GHEA Grapalat" w:eastAsia="Calibri" w:hAnsi="GHEA Grapalat" w:cs="Sylfaen"/>
          <w:lang w:eastAsia="en-US"/>
        </w:rPr>
        <w:t>:</w:t>
      </w:r>
    </w:p>
    <w:p w:rsidR="00765272" w:rsidRPr="00D17244" w:rsidRDefault="00765272" w:rsidP="00DA0FB1">
      <w:pPr>
        <w:spacing w:after="0" w:line="360" w:lineRule="auto"/>
        <w:ind w:firstLine="702"/>
        <w:rPr>
          <w:rFonts w:ascii="GHEA Grapalat" w:hAnsi="GHEA Grapalat"/>
        </w:rPr>
      </w:pPr>
    </w:p>
    <w:p w:rsidR="00765272" w:rsidRPr="00D17244" w:rsidRDefault="00765272" w:rsidP="00DA0FB1">
      <w:pPr>
        <w:spacing w:after="0" w:line="360" w:lineRule="auto"/>
        <w:ind w:firstLine="702"/>
        <w:rPr>
          <w:rFonts w:ascii="GHEA Grapalat" w:hAnsi="GHEA Grapalat"/>
        </w:rPr>
      </w:pPr>
    </w:p>
    <w:p w:rsidR="00765272" w:rsidRPr="00D17244" w:rsidRDefault="00765272" w:rsidP="00DA0FB1">
      <w:pPr>
        <w:spacing w:after="0" w:line="360" w:lineRule="auto"/>
        <w:ind w:firstLine="702"/>
        <w:rPr>
          <w:rFonts w:ascii="GHEA Grapalat" w:hAnsi="GHEA Grapalat" w:cs="Sylfaen"/>
        </w:rPr>
      </w:pPr>
      <w:r w:rsidRPr="00D17244">
        <w:rPr>
          <w:rFonts w:ascii="GHEA Grapalat" w:hAnsi="GHEA Grapalat"/>
        </w:rPr>
        <w:t xml:space="preserve">    </w:t>
      </w:r>
      <w:r w:rsidRPr="00D17244">
        <w:rPr>
          <w:rFonts w:ascii="GHEA Grapalat" w:hAnsi="GHEA Grapalat" w:cs="Sylfaen"/>
        </w:rPr>
        <w:t>Հարգանքով</w:t>
      </w:r>
      <w:r w:rsidRPr="00D17244">
        <w:rPr>
          <w:rFonts w:ascii="GHEA Grapalat" w:hAnsi="GHEA Grapalat" w:cs="Arial Armenian"/>
        </w:rPr>
        <w:t xml:space="preserve">` </w:t>
      </w:r>
      <w:r w:rsidRPr="00D17244">
        <w:rPr>
          <w:rFonts w:ascii="GHEA Grapalat" w:hAnsi="GHEA Grapalat" w:cs="Arial Armenian"/>
        </w:rPr>
        <w:tab/>
      </w:r>
      <w:r w:rsidRPr="00D17244">
        <w:rPr>
          <w:rFonts w:ascii="GHEA Grapalat" w:hAnsi="GHEA Grapalat" w:cs="Arial Armenian"/>
        </w:rPr>
        <w:tab/>
      </w:r>
      <w:r w:rsidRPr="00D17244">
        <w:rPr>
          <w:rFonts w:ascii="GHEA Grapalat" w:hAnsi="GHEA Grapalat" w:cs="Arial Armenian"/>
        </w:rPr>
        <w:tab/>
      </w:r>
      <w:r w:rsidRPr="00D17244">
        <w:rPr>
          <w:rFonts w:ascii="GHEA Grapalat" w:hAnsi="GHEA Grapalat" w:cs="Arial Armenian"/>
        </w:rPr>
        <w:tab/>
      </w:r>
      <w:r w:rsidRPr="00D17244">
        <w:rPr>
          <w:rFonts w:ascii="GHEA Grapalat" w:hAnsi="GHEA Grapalat" w:cs="Arial Armenian"/>
        </w:rPr>
        <w:tab/>
      </w:r>
      <w:r w:rsidRPr="00D17244">
        <w:rPr>
          <w:rFonts w:ascii="GHEA Grapalat" w:hAnsi="GHEA Grapalat" w:cs="Arial Armenian"/>
        </w:rPr>
        <w:tab/>
      </w:r>
      <w:r w:rsidR="00A43E1E" w:rsidRPr="00D17244">
        <w:rPr>
          <w:rFonts w:ascii="GHEA Grapalat" w:hAnsi="GHEA Grapalat"/>
          <w:lang w:val="af-ZA"/>
        </w:rPr>
        <w:t>ՀՈՎԻԿ ԱԲՐԱՀԱՄՅԱՆ</w:t>
      </w:r>
    </w:p>
    <w:p w:rsidR="00315402" w:rsidRDefault="00315402" w:rsidP="007C2C26">
      <w:pPr>
        <w:spacing w:after="0" w:line="240" w:lineRule="auto"/>
        <w:jc w:val="right"/>
        <w:rPr>
          <w:rFonts w:ascii="GHEA Grapalat" w:eastAsia="Times New Roman" w:hAnsi="GHEA Grapalat" w:cs="Times New Roman"/>
          <w:i/>
          <w:iCs/>
        </w:rPr>
      </w:pPr>
    </w:p>
    <w:p w:rsidR="00072E28" w:rsidRDefault="00072E28" w:rsidP="007C2C26">
      <w:pPr>
        <w:spacing w:after="0" w:line="240" w:lineRule="auto"/>
        <w:jc w:val="right"/>
        <w:rPr>
          <w:rFonts w:ascii="GHEA Grapalat" w:eastAsia="Times New Roman" w:hAnsi="GHEA Grapalat" w:cs="Times New Roman"/>
          <w:i/>
          <w:iCs/>
        </w:rPr>
      </w:pPr>
    </w:p>
    <w:p w:rsidR="00072E28" w:rsidRDefault="00072E28" w:rsidP="007C2C26">
      <w:pPr>
        <w:spacing w:after="0" w:line="240" w:lineRule="auto"/>
        <w:jc w:val="right"/>
        <w:rPr>
          <w:rFonts w:ascii="GHEA Grapalat" w:eastAsia="Times New Roman" w:hAnsi="GHEA Grapalat" w:cs="Times New Roman"/>
          <w:i/>
          <w:iCs/>
        </w:rPr>
      </w:pPr>
    </w:p>
    <w:p w:rsidR="00072E28" w:rsidRDefault="00072E28" w:rsidP="007C2C26">
      <w:pPr>
        <w:spacing w:after="0" w:line="240" w:lineRule="auto"/>
        <w:jc w:val="right"/>
        <w:rPr>
          <w:rFonts w:ascii="GHEA Grapalat" w:eastAsia="Times New Roman" w:hAnsi="GHEA Grapalat" w:cs="Times New Roman"/>
          <w:i/>
          <w:iCs/>
        </w:rPr>
      </w:pPr>
    </w:p>
    <w:p w:rsidR="00072E28" w:rsidRDefault="00072E28" w:rsidP="007C2C26">
      <w:pPr>
        <w:spacing w:after="0" w:line="240" w:lineRule="auto"/>
        <w:jc w:val="right"/>
        <w:rPr>
          <w:rFonts w:ascii="GHEA Grapalat" w:eastAsia="Times New Roman" w:hAnsi="GHEA Grapalat" w:cs="Times New Roman"/>
          <w:i/>
          <w:iCs/>
        </w:rPr>
      </w:pPr>
    </w:p>
    <w:p w:rsidR="00072E28" w:rsidRDefault="00072E28" w:rsidP="007C2C26">
      <w:pPr>
        <w:spacing w:after="0" w:line="240" w:lineRule="auto"/>
        <w:jc w:val="right"/>
        <w:rPr>
          <w:rFonts w:ascii="GHEA Grapalat" w:eastAsia="Times New Roman" w:hAnsi="GHEA Grapalat" w:cs="Times New Roman"/>
          <w:i/>
          <w:iCs/>
        </w:rPr>
      </w:pPr>
    </w:p>
    <w:p w:rsidR="00072E28" w:rsidRDefault="00072E28" w:rsidP="007C2C26">
      <w:pPr>
        <w:spacing w:after="0" w:line="240" w:lineRule="auto"/>
        <w:jc w:val="right"/>
        <w:rPr>
          <w:rFonts w:ascii="GHEA Grapalat" w:eastAsia="Times New Roman" w:hAnsi="GHEA Grapalat" w:cs="Times New Roman"/>
          <w:i/>
          <w:iCs/>
        </w:rPr>
      </w:pPr>
    </w:p>
    <w:p w:rsidR="00072E28" w:rsidRDefault="00072E28" w:rsidP="007C2C26">
      <w:pPr>
        <w:spacing w:after="0" w:line="240" w:lineRule="auto"/>
        <w:jc w:val="right"/>
        <w:rPr>
          <w:rFonts w:ascii="GHEA Grapalat" w:eastAsia="Times New Roman" w:hAnsi="GHEA Grapalat" w:cs="Times New Roman"/>
          <w:i/>
          <w:iCs/>
        </w:rPr>
      </w:pPr>
    </w:p>
    <w:p w:rsidR="00072E28" w:rsidRDefault="00072E28" w:rsidP="007C2C26">
      <w:pPr>
        <w:spacing w:after="0" w:line="240" w:lineRule="auto"/>
        <w:jc w:val="right"/>
        <w:rPr>
          <w:rFonts w:ascii="GHEA Grapalat" w:eastAsia="Times New Roman" w:hAnsi="GHEA Grapalat" w:cs="Times New Roman"/>
          <w:i/>
          <w:iCs/>
        </w:rPr>
      </w:pPr>
    </w:p>
    <w:p w:rsidR="00072E28" w:rsidRDefault="00072E28" w:rsidP="007C2C26">
      <w:pPr>
        <w:spacing w:after="0" w:line="240" w:lineRule="auto"/>
        <w:jc w:val="right"/>
        <w:rPr>
          <w:rFonts w:ascii="GHEA Grapalat" w:eastAsia="Times New Roman" w:hAnsi="GHEA Grapalat" w:cs="Times New Roman"/>
          <w:i/>
          <w:iCs/>
        </w:rPr>
      </w:pPr>
    </w:p>
    <w:p w:rsidR="00072E28" w:rsidRDefault="00072E28" w:rsidP="007C2C26">
      <w:pPr>
        <w:spacing w:after="0" w:line="240" w:lineRule="auto"/>
        <w:jc w:val="right"/>
        <w:rPr>
          <w:rFonts w:ascii="GHEA Grapalat" w:eastAsia="Times New Roman" w:hAnsi="GHEA Grapalat" w:cs="Times New Roman"/>
          <w:i/>
          <w:iCs/>
        </w:rPr>
      </w:pPr>
    </w:p>
    <w:p w:rsidR="00072E28" w:rsidRDefault="00072E28" w:rsidP="007C2C26">
      <w:pPr>
        <w:spacing w:after="0" w:line="240" w:lineRule="auto"/>
        <w:jc w:val="right"/>
        <w:rPr>
          <w:rFonts w:ascii="GHEA Grapalat" w:eastAsia="Times New Roman" w:hAnsi="GHEA Grapalat" w:cs="Times New Roman"/>
          <w:i/>
          <w:iCs/>
        </w:rPr>
      </w:pPr>
    </w:p>
    <w:p w:rsidR="00072E28" w:rsidRDefault="00072E28" w:rsidP="007C2C26">
      <w:pPr>
        <w:spacing w:after="0" w:line="240" w:lineRule="auto"/>
        <w:jc w:val="right"/>
        <w:rPr>
          <w:rFonts w:ascii="GHEA Grapalat" w:eastAsia="Times New Roman" w:hAnsi="GHEA Grapalat" w:cs="Times New Roman"/>
          <w:i/>
          <w:iCs/>
        </w:rPr>
      </w:pPr>
    </w:p>
    <w:p w:rsidR="00072E28" w:rsidRDefault="00072E28" w:rsidP="007C2C26">
      <w:pPr>
        <w:spacing w:after="0" w:line="240" w:lineRule="auto"/>
        <w:jc w:val="right"/>
        <w:rPr>
          <w:rFonts w:ascii="GHEA Grapalat" w:eastAsia="Times New Roman" w:hAnsi="GHEA Grapalat" w:cs="Times New Roman"/>
          <w:i/>
          <w:iCs/>
        </w:rPr>
      </w:pPr>
    </w:p>
    <w:p w:rsidR="00072E28" w:rsidRDefault="00072E28" w:rsidP="007C2C26">
      <w:pPr>
        <w:spacing w:after="0" w:line="240" w:lineRule="auto"/>
        <w:jc w:val="right"/>
        <w:rPr>
          <w:rFonts w:ascii="GHEA Grapalat" w:eastAsia="Times New Roman" w:hAnsi="GHEA Grapalat" w:cs="Times New Roman"/>
          <w:i/>
          <w:iCs/>
        </w:rPr>
      </w:pPr>
    </w:p>
    <w:p w:rsidR="00072E28" w:rsidRDefault="00072E28" w:rsidP="007C2C26">
      <w:pPr>
        <w:spacing w:after="0" w:line="240" w:lineRule="auto"/>
        <w:jc w:val="right"/>
        <w:rPr>
          <w:rFonts w:ascii="GHEA Grapalat" w:eastAsia="Times New Roman" w:hAnsi="GHEA Grapalat" w:cs="Times New Roman"/>
          <w:i/>
          <w:iCs/>
        </w:rPr>
      </w:pPr>
    </w:p>
    <w:p w:rsidR="00072E28" w:rsidRPr="00072E28" w:rsidRDefault="00072E28" w:rsidP="00072E28">
      <w:pPr>
        <w:tabs>
          <w:tab w:val="left" w:pos="7920"/>
        </w:tabs>
        <w:spacing w:line="240" w:lineRule="auto"/>
        <w:jc w:val="center"/>
        <w:rPr>
          <w:rFonts w:ascii="GHEA Grapalat" w:eastAsia="Calibri" w:hAnsi="GHEA Grapalat" w:cs="Sylfaen"/>
          <w:b/>
          <w:noProof/>
          <w:spacing w:val="-8"/>
          <w:lang w:val="hy-AM"/>
        </w:rPr>
      </w:pPr>
      <w:r w:rsidRPr="00072E28">
        <w:rPr>
          <w:rFonts w:ascii="GHEA Grapalat" w:eastAsia="Calibri" w:hAnsi="GHEA Grapalat" w:cs="Sylfaen"/>
          <w:b/>
          <w:noProof/>
          <w:spacing w:val="-8"/>
          <w:lang w:val="hy-AM"/>
        </w:rPr>
        <w:lastRenderedPageBreak/>
        <w:t>ԱՌՈՂՋԱՊԱՀՈՒԹՅԱՆ ԲՆԱԳԱՎԱՌՈՒՄ ԿԱՐԳԱՎՈՐՄԱՆ ԱԶԴԵՑՈՒԹՅԱՆ ԳՆԱՀԱՏՄԱՆ ԵԶՐԱԿԱՑՈՒԹՅՈՒՆ</w:t>
      </w:r>
    </w:p>
    <w:p w:rsidR="00072E28" w:rsidRPr="00072E28" w:rsidRDefault="00072E28" w:rsidP="00072E28">
      <w:pPr>
        <w:tabs>
          <w:tab w:val="left" w:pos="7920"/>
        </w:tabs>
        <w:spacing w:line="240" w:lineRule="auto"/>
        <w:jc w:val="center"/>
        <w:rPr>
          <w:rFonts w:ascii="GHEA Grapalat" w:eastAsia="Calibri" w:hAnsi="GHEA Grapalat" w:cs="Sylfaen"/>
          <w:b/>
          <w:noProof/>
          <w:spacing w:val="-8"/>
          <w:lang w:val="hy-AM"/>
        </w:rPr>
      </w:pPr>
    </w:p>
    <w:p w:rsidR="00072E28" w:rsidRPr="00072E28" w:rsidRDefault="00072E28" w:rsidP="00072E28">
      <w:pPr>
        <w:spacing w:line="240" w:lineRule="auto"/>
        <w:jc w:val="center"/>
        <w:rPr>
          <w:rFonts w:ascii="GHEA Grapalat" w:eastAsia="Calibri" w:hAnsi="GHEA Grapalat" w:cs="Times New Roman"/>
          <w:lang w:val="hy-AM"/>
        </w:rPr>
      </w:pPr>
      <w:r w:rsidRPr="00072E28">
        <w:rPr>
          <w:rFonts w:ascii="GHEA Grapalat" w:eastAsia="Calibri" w:hAnsi="GHEA Grapalat" w:cs="Times New Roman"/>
          <w:b/>
          <w:lang w:val="de-AT"/>
        </w:rPr>
        <w:t>«</w:t>
      </w:r>
      <w:r w:rsidRPr="00072E28">
        <w:rPr>
          <w:rFonts w:ascii="GHEA Grapalat" w:eastAsia="Calibri" w:hAnsi="GHEA Grapalat" w:cs="Sylfaen"/>
          <w:b/>
          <w:lang w:val="hy-AM"/>
        </w:rPr>
        <w:t>Շրջանառության</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հարկի</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մասին</w:t>
      </w:r>
      <w:r w:rsidRPr="00072E28">
        <w:rPr>
          <w:rFonts w:ascii="GHEA Grapalat" w:eastAsia="Calibri" w:hAnsi="GHEA Grapalat" w:cs="Times New Roman"/>
          <w:b/>
          <w:lang w:val="de-AT"/>
        </w:rPr>
        <w:t xml:space="preserve">» </w:t>
      </w:r>
      <w:r w:rsidRPr="00072E28">
        <w:rPr>
          <w:rFonts w:ascii="GHEA Grapalat" w:eastAsia="Calibri" w:hAnsi="GHEA Grapalat" w:cs="Sylfaen"/>
          <w:b/>
          <w:lang w:val="hy-AM"/>
        </w:rPr>
        <w:t>Հայաս</w:t>
      </w:r>
      <w:r w:rsidRPr="00072E28">
        <w:rPr>
          <w:rFonts w:ascii="GHEA Grapalat" w:eastAsia="Calibri" w:hAnsi="GHEA Grapalat" w:cs="Times New Roman"/>
          <w:b/>
          <w:lang w:val="hy-AM"/>
        </w:rPr>
        <w:softHyphen/>
      </w:r>
      <w:r w:rsidRPr="00072E28">
        <w:rPr>
          <w:rFonts w:ascii="GHEA Grapalat" w:eastAsia="Calibri" w:hAnsi="GHEA Grapalat" w:cs="Sylfaen"/>
          <w:b/>
          <w:lang w:val="hy-AM"/>
        </w:rPr>
        <w:t>տանի</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Հան</w:t>
      </w:r>
      <w:r w:rsidRPr="00072E28">
        <w:rPr>
          <w:rFonts w:ascii="GHEA Grapalat" w:eastAsia="Calibri" w:hAnsi="GHEA Grapalat" w:cs="Times New Roman"/>
          <w:b/>
          <w:lang w:val="hy-AM"/>
        </w:rPr>
        <w:softHyphen/>
      </w:r>
      <w:r w:rsidRPr="00072E28">
        <w:rPr>
          <w:rFonts w:ascii="GHEA Grapalat" w:eastAsia="Calibri" w:hAnsi="GHEA Grapalat" w:cs="Sylfaen"/>
          <w:b/>
          <w:lang w:val="hy-AM"/>
        </w:rPr>
        <w:t>րա</w:t>
      </w:r>
      <w:r w:rsidRPr="00072E28">
        <w:rPr>
          <w:rFonts w:ascii="GHEA Grapalat" w:eastAsia="Calibri" w:hAnsi="GHEA Grapalat" w:cs="Times New Roman"/>
          <w:b/>
          <w:lang w:val="hy-AM"/>
        </w:rPr>
        <w:softHyphen/>
      </w:r>
      <w:r w:rsidRPr="00072E28">
        <w:rPr>
          <w:rFonts w:ascii="GHEA Grapalat" w:eastAsia="Calibri" w:hAnsi="GHEA Grapalat" w:cs="Times New Roman"/>
          <w:b/>
          <w:lang w:val="hy-AM"/>
        </w:rPr>
        <w:softHyphen/>
      </w:r>
      <w:r w:rsidRPr="00072E28">
        <w:rPr>
          <w:rFonts w:ascii="GHEA Grapalat" w:eastAsia="Calibri" w:hAnsi="GHEA Grapalat" w:cs="Sylfaen"/>
          <w:b/>
          <w:lang w:val="hy-AM"/>
        </w:rPr>
        <w:t>պետության</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օրենքում</w:t>
      </w:r>
      <w:r w:rsidRPr="00072E28">
        <w:rPr>
          <w:rFonts w:ascii="GHEA Grapalat" w:eastAsia="Calibri" w:hAnsi="GHEA Grapalat" w:cs="Times New Roman"/>
          <w:b/>
          <w:lang w:val="de-AT"/>
        </w:rPr>
        <w:t xml:space="preserve"> </w:t>
      </w:r>
      <w:r w:rsidRPr="00072E28">
        <w:rPr>
          <w:rFonts w:ascii="GHEA Grapalat" w:eastAsia="Calibri" w:hAnsi="GHEA Grapalat" w:cs="Sylfaen"/>
          <w:b/>
          <w:lang w:val="hy-AM"/>
        </w:rPr>
        <w:t>փոփոխություններ</w:t>
      </w:r>
      <w:r w:rsidRPr="00072E28">
        <w:rPr>
          <w:rFonts w:ascii="GHEA Grapalat" w:eastAsia="Calibri" w:hAnsi="GHEA Grapalat" w:cs="Times New Roman"/>
          <w:b/>
          <w:lang w:val="de-AT"/>
        </w:rPr>
        <w:t xml:space="preserve"> </w:t>
      </w:r>
      <w:r w:rsidRPr="00072E28">
        <w:rPr>
          <w:rFonts w:ascii="GHEA Grapalat" w:eastAsia="Calibri" w:hAnsi="GHEA Grapalat" w:cs="Sylfaen"/>
          <w:b/>
          <w:lang w:val="de-AT"/>
        </w:rPr>
        <w:t>և</w:t>
      </w:r>
      <w:r w:rsidRPr="00072E28">
        <w:rPr>
          <w:rFonts w:ascii="GHEA Grapalat" w:eastAsia="Calibri" w:hAnsi="GHEA Grapalat" w:cs="Times New Roman"/>
          <w:b/>
          <w:lang w:val="de-AT"/>
        </w:rPr>
        <w:t xml:space="preserve"> </w:t>
      </w:r>
      <w:r w:rsidRPr="00072E28">
        <w:rPr>
          <w:rFonts w:ascii="GHEA Grapalat" w:eastAsia="Calibri" w:hAnsi="GHEA Grapalat" w:cs="Sylfaen"/>
          <w:b/>
          <w:lang w:val="de-AT"/>
        </w:rPr>
        <w:t>լրացում</w:t>
      </w:r>
      <w:r w:rsidRPr="00072E28">
        <w:rPr>
          <w:rFonts w:ascii="GHEA Grapalat" w:eastAsia="Calibri" w:hAnsi="GHEA Grapalat" w:cs="Sylfaen"/>
          <w:b/>
          <w:lang w:val="hy-AM"/>
        </w:rPr>
        <w:t>ներ</w:t>
      </w:r>
      <w:r w:rsidRPr="00072E28">
        <w:rPr>
          <w:rFonts w:ascii="GHEA Grapalat" w:eastAsia="Calibri" w:hAnsi="GHEA Grapalat" w:cs="Times New Roman"/>
          <w:b/>
          <w:lang w:val="de-AT"/>
        </w:rPr>
        <w:t xml:space="preserve"> </w:t>
      </w:r>
      <w:r w:rsidRPr="00072E28">
        <w:rPr>
          <w:rFonts w:ascii="GHEA Grapalat" w:eastAsia="Calibri" w:hAnsi="GHEA Grapalat" w:cs="Sylfaen"/>
          <w:b/>
          <w:lang w:val="hy-AM"/>
        </w:rPr>
        <w:t>կատարելու</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մասին</w:t>
      </w:r>
      <w:r w:rsidRPr="00072E28">
        <w:rPr>
          <w:rFonts w:ascii="GHEA Grapalat" w:eastAsia="Calibri" w:hAnsi="GHEA Grapalat" w:cs="Times New Roman"/>
          <w:b/>
          <w:lang w:val="de-AT"/>
        </w:rPr>
        <w:t>»</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և</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Հայաս</w:t>
      </w:r>
      <w:r w:rsidRPr="00072E28">
        <w:rPr>
          <w:rFonts w:ascii="GHEA Grapalat" w:eastAsia="Calibri" w:hAnsi="GHEA Grapalat" w:cs="Times New Roman"/>
          <w:b/>
          <w:lang w:val="hy-AM"/>
        </w:rPr>
        <w:softHyphen/>
      </w:r>
      <w:r w:rsidRPr="00072E28">
        <w:rPr>
          <w:rFonts w:ascii="GHEA Grapalat" w:eastAsia="Calibri" w:hAnsi="GHEA Grapalat" w:cs="Sylfaen"/>
          <w:b/>
          <w:lang w:val="hy-AM"/>
        </w:rPr>
        <w:t>տանի</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Հան</w:t>
      </w:r>
      <w:r w:rsidRPr="00072E28">
        <w:rPr>
          <w:rFonts w:ascii="GHEA Grapalat" w:eastAsia="Calibri" w:hAnsi="GHEA Grapalat" w:cs="Times New Roman"/>
          <w:b/>
          <w:lang w:val="hy-AM"/>
        </w:rPr>
        <w:softHyphen/>
      </w:r>
      <w:r w:rsidRPr="00072E28">
        <w:rPr>
          <w:rFonts w:ascii="GHEA Grapalat" w:eastAsia="Calibri" w:hAnsi="GHEA Grapalat" w:cs="Sylfaen"/>
          <w:b/>
          <w:lang w:val="hy-AM"/>
        </w:rPr>
        <w:t>րա</w:t>
      </w:r>
      <w:r w:rsidRPr="00072E28">
        <w:rPr>
          <w:rFonts w:ascii="GHEA Grapalat" w:eastAsia="Calibri" w:hAnsi="GHEA Grapalat" w:cs="Times New Roman"/>
          <w:b/>
          <w:lang w:val="hy-AM"/>
        </w:rPr>
        <w:softHyphen/>
      </w:r>
      <w:r w:rsidRPr="00072E28">
        <w:rPr>
          <w:rFonts w:ascii="GHEA Grapalat" w:eastAsia="Calibri" w:hAnsi="GHEA Grapalat" w:cs="Times New Roman"/>
          <w:b/>
          <w:lang w:val="hy-AM"/>
        </w:rPr>
        <w:softHyphen/>
      </w:r>
      <w:r w:rsidRPr="00072E28">
        <w:rPr>
          <w:rFonts w:ascii="GHEA Grapalat" w:eastAsia="Calibri" w:hAnsi="GHEA Grapalat" w:cs="Sylfaen"/>
          <w:b/>
          <w:lang w:val="hy-AM"/>
        </w:rPr>
        <w:t>պետությունում</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ստուգումների</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կազմակերպման</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և</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անցկացման</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մասին</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Հայաստանի</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Հանրապետության</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օրենքում</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լրացում</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կատարելու</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մասին</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Հայաստանի</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Հանրապետության</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օրենքների</w:t>
      </w:r>
      <w:r w:rsidRPr="00072E28">
        <w:rPr>
          <w:rFonts w:ascii="GHEA Grapalat" w:eastAsia="Calibri" w:hAnsi="GHEA Grapalat" w:cs="Times New Roman"/>
          <w:b/>
          <w:lang w:val="hy-AM"/>
        </w:rPr>
        <w:t xml:space="preserve"> </w:t>
      </w:r>
      <w:r w:rsidRPr="00072E28">
        <w:rPr>
          <w:rFonts w:ascii="GHEA Grapalat" w:eastAsia="Calibri" w:hAnsi="GHEA Grapalat" w:cs="Sylfaen"/>
          <w:b/>
          <w:lang w:val="hy-AM"/>
        </w:rPr>
        <w:t>նախագծերի</w:t>
      </w:r>
      <w:r w:rsidRPr="00072E28">
        <w:rPr>
          <w:rFonts w:ascii="GHEA Grapalat" w:eastAsia="Calibri" w:hAnsi="GHEA Grapalat" w:cs="Times New Roman"/>
          <w:b/>
          <w:lang w:val="hy-AM"/>
        </w:rPr>
        <w:t xml:space="preserve"> </w:t>
      </w:r>
    </w:p>
    <w:p w:rsidR="00072E28" w:rsidRPr="00072E28" w:rsidRDefault="00072E28" w:rsidP="00072E28">
      <w:pPr>
        <w:spacing w:line="240" w:lineRule="auto"/>
        <w:jc w:val="both"/>
        <w:rPr>
          <w:rFonts w:ascii="GHEA Grapalat" w:eastAsia="Calibri" w:hAnsi="GHEA Grapalat" w:cs="Times New Roman"/>
          <w:lang w:val="hy-AM"/>
        </w:rPr>
      </w:pPr>
      <w:r w:rsidRPr="00072E28">
        <w:rPr>
          <w:rFonts w:ascii="GHEA Grapalat" w:eastAsia="Calibri" w:hAnsi="GHEA Grapalat" w:cs="Times New Roman"/>
          <w:lang w:val="hy-AM"/>
        </w:rPr>
        <w:t xml:space="preserve">     </w:t>
      </w:r>
    </w:p>
    <w:p w:rsidR="00072E28" w:rsidRPr="00072E28" w:rsidRDefault="00072E28" w:rsidP="00072E28">
      <w:pPr>
        <w:spacing w:line="240" w:lineRule="auto"/>
        <w:jc w:val="both"/>
        <w:rPr>
          <w:rFonts w:ascii="GHEA Grapalat" w:eastAsia="Calibri" w:hAnsi="GHEA Grapalat" w:cs="Arial"/>
          <w:noProof/>
          <w:lang w:val="hy-AM"/>
        </w:rPr>
      </w:pPr>
      <w:r w:rsidRPr="00072E28">
        <w:rPr>
          <w:rFonts w:ascii="GHEA Grapalat" w:eastAsia="Calibri" w:hAnsi="GHEA Grapalat" w:cs="Times New Roman"/>
          <w:lang w:val="hy-AM"/>
        </w:rPr>
        <w:t xml:space="preserve">   </w:t>
      </w:r>
      <w:r w:rsidRPr="00072E28">
        <w:rPr>
          <w:rFonts w:ascii="GHEA Grapalat" w:eastAsia="Calibri" w:hAnsi="GHEA Grapalat" w:cs="Times New Roman"/>
          <w:lang w:val="de-AT"/>
        </w:rPr>
        <w:t>«</w:t>
      </w:r>
      <w:r w:rsidRPr="00072E28">
        <w:rPr>
          <w:rFonts w:ascii="GHEA Grapalat" w:eastAsia="Calibri" w:hAnsi="GHEA Grapalat" w:cs="Sylfaen"/>
          <w:lang w:val="hy-AM"/>
        </w:rPr>
        <w:t>Շրջանառության</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հարկի</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մասին</w:t>
      </w:r>
      <w:r w:rsidRPr="00072E28">
        <w:rPr>
          <w:rFonts w:ascii="GHEA Grapalat" w:eastAsia="Calibri" w:hAnsi="GHEA Grapalat" w:cs="Times New Roman"/>
          <w:lang w:val="de-AT"/>
        </w:rPr>
        <w:t xml:space="preserve">» </w:t>
      </w:r>
      <w:r w:rsidRPr="00072E28">
        <w:rPr>
          <w:rFonts w:ascii="GHEA Grapalat" w:eastAsia="Calibri" w:hAnsi="GHEA Grapalat" w:cs="Sylfaen"/>
          <w:lang w:val="hy-AM"/>
        </w:rPr>
        <w:t>Հայաս</w:t>
      </w:r>
      <w:r w:rsidRPr="00072E28">
        <w:rPr>
          <w:rFonts w:ascii="GHEA Grapalat" w:eastAsia="Calibri" w:hAnsi="GHEA Grapalat" w:cs="Times New Roman"/>
          <w:lang w:val="hy-AM"/>
        </w:rPr>
        <w:softHyphen/>
      </w:r>
      <w:r w:rsidRPr="00072E28">
        <w:rPr>
          <w:rFonts w:ascii="GHEA Grapalat" w:eastAsia="Calibri" w:hAnsi="GHEA Grapalat" w:cs="Sylfaen"/>
          <w:lang w:val="hy-AM"/>
        </w:rPr>
        <w:t>տանի</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Հան</w:t>
      </w:r>
      <w:r w:rsidRPr="00072E28">
        <w:rPr>
          <w:rFonts w:ascii="GHEA Grapalat" w:eastAsia="Calibri" w:hAnsi="GHEA Grapalat" w:cs="Times New Roman"/>
          <w:lang w:val="hy-AM"/>
        </w:rPr>
        <w:softHyphen/>
      </w:r>
      <w:r w:rsidRPr="00072E28">
        <w:rPr>
          <w:rFonts w:ascii="GHEA Grapalat" w:eastAsia="Calibri" w:hAnsi="GHEA Grapalat" w:cs="Sylfaen"/>
          <w:lang w:val="hy-AM"/>
        </w:rPr>
        <w:t>րա</w:t>
      </w:r>
      <w:r w:rsidRPr="00072E28">
        <w:rPr>
          <w:rFonts w:ascii="GHEA Grapalat" w:eastAsia="Calibri" w:hAnsi="GHEA Grapalat" w:cs="Times New Roman"/>
          <w:lang w:val="hy-AM"/>
        </w:rPr>
        <w:softHyphen/>
      </w:r>
      <w:r w:rsidRPr="00072E28">
        <w:rPr>
          <w:rFonts w:ascii="GHEA Grapalat" w:eastAsia="Calibri" w:hAnsi="GHEA Grapalat" w:cs="Times New Roman"/>
          <w:lang w:val="hy-AM"/>
        </w:rPr>
        <w:softHyphen/>
      </w:r>
      <w:r w:rsidRPr="00072E28">
        <w:rPr>
          <w:rFonts w:ascii="GHEA Grapalat" w:eastAsia="Calibri" w:hAnsi="GHEA Grapalat" w:cs="Sylfaen"/>
          <w:lang w:val="hy-AM"/>
        </w:rPr>
        <w:t>պետության</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օրենքում</w:t>
      </w:r>
      <w:r w:rsidRPr="00072E28">
        <w:rPr>
          <w:rFonts w:ascii="GHEA Grapalat" w:eastAsia="Calibri" w:hAnsi="GHEA Grapalat" w:cs="Times New Roman"/>
          <w:lang w:val="de-AT"/>
        </w:rPr>
        <w:t xml:space="preserve"> </w:t>
      </w:r>
      <w:r w:rsidRPr="00072E28">
        <w:rPr>
          <w:rFonts w:ascii="GHEA Grapalat" w:eastAsia="Calibri" w:hAnsi="GHEA Grapalat" w:cs="Sylfaen"/>
          <w:lang w:val="hy-AM"/>
        </w:rPr>
        <w:t>փոփոխություններ</w:t>
      </w:r>
      <w:r w:rsidRPr="00072E28">
        <w:rPr>
          <w:rFonts w:ascii="GHEA Grapalat" w:eastAsia="Calibri" w:hAnsi="GHEA Grapalat" w:cs="Times New Roman"/>
          <w:lang w:val="de-AT"/>
        </w:rPr>
        <w:t xml:space="preserve"> </w:t>
      </w:r>
      <w:r w:rsidRPr="00072E28">
        <w:rPr>
          <w:rFonts w:ascii="GHEA Grapalat" w:eastAsia="Calibri" w:hAnsi="GHEA Grapalat" w:cs="Sylfaen"/>
          <w:lang w:val="de-AT"/>
        </w:rPr>
        <w:t>և</w:t>
      </w:r>
      <w:r w:rsidRPr="00072E28">
        <w:rPr>
          <w:rFonts w:ascii="GHEA Grapalat" w:eastAsia="Calibri" w:hAnsi="GHEA Grapalat" w:cs="Times New Roman"/>
          <w:lang w:val="de-AT"/>
        </w:rPr>
        <w:t xml:space="preserve"> </w:t>
      </w:r>
      <w:r w:rsidRPr="00072E28">
        <w:rPr>
          <w:rFonts w:ascii="GHEA Grapalat" w:eastAsia="Calibri" w:hAnsi="GHEA Grapalat" w:cs="Sylfaen"/>
          <w:lang w:val="de-AT"/>
        </w:rPr>
        <w:t>լրացում</w:t>
      </w:r>
      <w:r w:rsidRPr="00072E28">
        <w:rPr>
          <w:rFonts w:ascii="GHEA Grapalat" w:eastAsia="Calibri" w:hAnsi="GHEA Grapalat" w:cs="Sylfaen"/>
          <w:lang w:val="hy-AM"/>
        </w:rPr>
        <w:t>ներ</w:t>
      </w:r>
      <w:r w:rsidRPr="00072E28">
        <w:rPr>
          <w:rFonts w:ascii="GHEA Grapalat" w:eastAsia="Calibri" w:hAnsi="GHEA Grapalat" w:cs="Times New Roman"/>
          <w:lang w:val="de-AT"/>
        </w:rPr>
        <w:t xml:space="preserve"> </w:t>
      </w:r>
      <w:r w:rsidRPr="00072E28">
        <w:rPr>
          <w:rFonts w:ascii="GHEA Grapalat" w:eastAsia="Calibri" w:hAnsi="GHEA Grapalat" w:cs="Sylfaen"/>
          <w:lang w:val="hy-AM"/>
        </w:rPr>
        <w:t>կատարելու</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մասին</w:t>
      </w:r>
      <w:r w:rsidRPr="00072E28">
        <w:rPr>
          <w:rFonts w:ascii="GHEA Grapalat" w:eastAsia="Calibri" w:hAnsi="GHEA Grapalat" w:cs="Times New Roman"/>
          <w:lang w:val="de-AT"/>
        </w:rPr>
        <w:t>»</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և</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Հայաս</w:t>
      </w:r>
      <w:r w:rsidRPr="00072E28">
        <w:rPr>
          <w:rFonts w:ascii="GHEA Grapalat" w:eastAsia="Calibri" w:hAnsi="GHEA Grapalat" w:cs="Times New Roman"/>
          <w:lang w:val="hy-AM"/>
        </w:rPr>
        <w:softHyphen/>
      </w:r>
      <w:r w:rsidRPr="00072E28">
        <w:rPr>
          <w:rFonts w:ascii="GHEA Grapalat" w:eastAsia="Calibri" w:hAnsi="GHEA Grapalat" w:cs="Sylfaen"/>
          <w:lang w:val="hy-AM"/>
        </w:rPr>
        <w:t>տանի</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Հան</w:t>
      </w:r>
      <w:r w:rsidRPr="00072E28">
        <w:rPr>
          <w:rFonts w:ascii="GHEA Grapalat" w:eastAsia="Calibri" w:hAnsi="GHEA Grapalat" w:cs="Times New Roman"/>
          <w:lang w:val="hy-AM"/>
        </w:rPr>
        <w:softHyphen/>
      </w:r>
      <w:r w:rsidRPr="00072E28">
        <w:rPr>
          <w:rFonts w:ascii="GHEA Grapalat" w:eastAsia="Calibri" w:hAnsi="GHEA Grapalat" w:cs="Sylfaen"/>
          <w:lang w:val="hy-AM"/>
        </w:rPr>
        <w:t>րա</w:t>
      </w:r>
      <w:r w:rsidRPr="00072E28">
        <w:rPr>
          <w:rFonts w:ascii="GHEA Grapalat" w:eastAsia="Calibri" w:hAnsi="GHEA Grapalat" w:cs="Times New Roman"/>
          <w:lang w:val="hy-AM"/>
        </w:rPr>
        <w:softHyphen/>
      </w:r>
      <w:r w:rsidRPr="00072E28">
        <w:rPr>
          <w:rFonts w:ascii="GHEA Grapalat" w:eastAsia="Calibri" w:hAnsi="GHEA Grapalat" w:cs="Times New Roman"/>
          <w:lang w:val="hy-AM"/>
        </w:rPr>
        <w:softHyphen/>
      </w:r>
      <w:r w:rsidRPr="00072E28">
        <w:rPr>
          <w:rFonts w:ascii="GHEA Grapalat" w:eastAsia="Calibri" w:hAnsi="GHEA Grapalat" w:cs="Sylfaen"/>
          <w:lang w:val="hy-AM"/>
        </w:rPr>
        <w:t>պետությունում</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ստուգումների</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կազմակերպման</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և</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անցկացման</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մասին</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Հայաստանի</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Հանրապետության</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օրենքում</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լրացում</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կատարելու</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մասին</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Հայաստանի</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Հանրապետության</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օրենքների</w:t>
      </w:r>
      <w:r w:rsidRPr="00072E28">
        <w:rPr>
          <w:rFonts w:ascii="GHEA Grapalat" w:eastAsia="Calibri" w:hAnsi="GHEA Grapalat" w:cs="Times New Roman"/>
          <w:lang w:val="hy-AM"/>
        </w:rPr>
        <w:t xml:space="preserve"> </w:t>
      </w:r>
      <w:r w:rsidRPr="00072E28">
        <w:rPr>
          <w:rFonts w:ascii="GHEA Grapalat" w:eastAsia="Calibri" w:hAnsi="GHEA Grapalat" w:cs="Sylfaen"/>
          <w:lang w:val="hy-AM"/>
        </w:rPr>
        <w:t>նախագծերի</w:t>
      </w:r>
      <w:r w:rsidRPr="00072E28">
        <w:rPr>
          <w:rFonts w:ascii="GHEA Grapalat" w:eastAsia="Calibri" w:hAnsi="GHEA Grapalat" w:cs="Sylfaen"/>
          <w:noProof/>
          <w:lang w:val="hy-AM"/>
        </w:rPr>
        <w:t xml:space="preserve"> ընդունումը</w:t>
      </w:r>
      <w:r w:rsidRPr="00072E28">
        <w:rPr>
          <w:rFonts w:ascii="GHEA Grapalat" w:eastAsia="Calibri" w:hAnsi="GHEA Grapalat" w:cs="Arial"/>
          <w:noProof/>
          <w:lang w:val="hy-AM"/>
        </w:rPr>
        <w:t xml:space="preserve"> </w:t>
      </w:r>
      <w:r w:rsidRPr="00072E28">
        <w:rPr>
          <w:rFonts w:ascii="GHEA Grapalat" w:eastAsia="Calibri" w:hAnsi="GHEA Grapalat" w:cs="Sylfaen"/>
          <w:noProof/>
          <w:lang w:val="hy-AM"/>
        </w:rPr>
        <w:t>առողջապահության</w:t>
      </w:r>
      <w:r w:rsidRPr="00072E28">
        <w:rPr>
          <w:rFonts w:ascii="GHEA Grapalat" w:eastAsia="Calibri" w:hAnsi="GHEA Grapalat" w:cs="Arial"/>
          <w:noProof/>
          <w:lang w:val="hy-AM"/>
        </w:rPr>
        <w:t xml:space="preserve"> </w:t>
      </w:r>
      <w:r w:rsidRPr="00072E28">
        <w:rPr>
          <w:rFonts w:ascii="GHEA Grapalat" w:eastAsia="Calibri" w:hAnsi="GHEA Grapalat" w:cs="Sylfaen"/>
          <w:noProof/>
          <w:lang w:val="hy-AM"/>
        </w:rPr>
        <w:t>բնագավառի</w:t>
      </w:r>
      <w:r w:rsidRPr="00072E28">
        <w:rPr>
          <w:rFonts w:ascii="GHEA Grapalat" w:eastAsia="Calibri" w:hAnsi="GHEA Grapalat" w:cs="Arial"/>
          <w:noProof/>
          <w:lang w:val="hy-AM"/>
        </w:rPr>
        <w:t xml:space="preserve"> </w:t>
      </w:r>
      <w:r w:rsidRPr="00072E28">
        <w:rPr>
          <w:rFonts w:ascii="GHEA Grapalat" w:eastAsia="Calibri" w:hAnsi="GHEA Grapalat" w:cs="Sylfaen"/>
          <w:noProof/>
          <w:lang w:val="hy-AM"/>
        </w:rPr>
        <w:t>վրա</w:t>
      </w:r>
      <w:r w:rsidRPr="00072E28">
        <w:rPr>
          <w:rFonts w:ascii="GHEA Grapalat" w:eastAsia="Calibri" w:hAnsi="GHEA Grapalat" w:cs="Arial"/>
          <w:noProof/>
          <w:lang w:val="hy-AM"/>
        </w:rPr>
        <w:t xml:space="preserve"> </w:t>
      </w:r>
      <w:r w:rsidRPr="00072E28">
        <w:rPr>
          <w:rFonts w:ascii="GHEA Grapalat" w:eastAsia="Calibri" w:hAnsi="GHEA Grapalat" w:cs="Sylfaen"/>
          <w:noProof/>
          <w:lang w:val="hy-AM"/>
        </w:rPr>
        <w:t>ազդեցություն</w:t>
      </w:r>
      <w:r w:rsidRPr="00072E28">
        <w:rPr>
          <w:rFonts w:ascii="GHEA Grapalat" w:eastAsia="Calibri" w:hAnsi="GHEA Grapalat" w:cs="Arial"/>
          <w:noProof/>
          <w:lang w:val="hy-AM"/>
        </w:rPr>
        <w:t xml:space="preserve"> </w:t>
      </w:r>
      <w:r w:rsidRPr="00072E28">
        <w:rPr>
          <w:rFonts w:ascii="GHEA Grapalat" w:eastAsia="Calibri" w:hAnsi="GHEA Grapalat" w:cs="Sylfaen"/>
          <w:noProof/>
          <w:lang w:val="hy-AM"/>
        </w:rPr>
        <w:t>չի</w:t>
      </w:r>
      <w:r w:rsidRPr="00072E28">
        <w:rPr>
          <w:rFonts w:ascii="GHEA Grapalat" w:eastAsia="Calibri" w:hAnsi="GHEA Grapalat" w:cs="Arial"/>
          <w:noProof/>
          <w:lang w:val="hy-AM"/>
        </w:rPr>
        <w:t xml:space="preserve"> </w:t>
      </w:r>
      <w:r w:rsidRPr="00072E28">
        <w:rPr>
          <w:rFonts w:ascii="GHEA Grapalat" w:eastAsia="Calibri" w:hAnsi="GHEA Grapalat" w:cs="Sylfaen"/>
          <w:noProof/>
          <w:lang w:val="hy-AM"/>
        </w:rPr>
        <w:t>ունենա</w:t>
      </w:r>
      <w:r w:rsidRPr="00072E28">
        <w:rPr>
          <w:rFonts w:ascii="GHEA Grapalat" w:eastAsia="Calibri" w:hAnsi="GHEA Grapalat" w:cs="Arial"/>
          <w:noProof/>
          <w:lang w:val="hy-AM"/>
        </w:rPr>
        <w:t xml:space="preserve">:    </w:t>
      </w:r>
    </w:p>
    <w:p w:rsidR="00072E28" w:rsidRDefault="00072E28" w:rsidP="00072E28">
      <w:pPr>
        <w:spacing w:line="360" w:lineRule="auto"/>
        <w:ind w:firstLine="708"/>
        <w:jc w:val="both"/>
        <w:rPr>
          <w:rFonts w:ascii="GHEA Grapalat" w:eastAsia="Calibri" w:hAnsi="GHEA Grapalat" w:cs="Arial"/>
          <w:noProof/>
        </w:rPr>
      </w:pPr>
    </w:p>
    <w:p w:rsidR="00072E28" w:rsidRPr="00072E28" w:rsidRDefault="00072E28" w:rsidP="00072E28">
      <w:pPr>
        <w:spacing w:line="360" w:lineRule="auto"/>
        <w:ind w:firstLine="708"/>
        <w:jc w:val="both"/>
        <w:rPr>
          <w:rFonts w:ascii="GHEA Grapalat" w:eastAsia="Calibri" w:hAnsi="GHEA Grapalat" w:cs="Arial"/>
          <w:noProof/>
        </w:rPr>
      </w:pPr>
    </w:p>
    <w:p w:rsidR="00072E28" w:rsidRPr="00072E28" w:rsidRDefault="00072E28" w:rsidP="00072E28">
      <w:pPr>
        <w:jc w:val="center"/>
        <w:rPr>
          <w:rFonts w:ascii="GHEA Grapalat" w:hAnsi="GHEA Grapalat"/>
          <w:b/>
        </w:rPr>
      </w:pPr>
      <w:proofErr w:type="gramStart"/>
      <w:r w:rsidRPr="00072E28">
        <w:rPr>
          <w:rFonts w:ascii="GHEA Grapalat" w:hAnsi="GHEA Grapalat"/>
          <w:b/>
        </w:rPr>
        <w:t>ԱԶԴԵՑՈՒԹՅԱՆ</w:t>
      </w:r>
      <w:r w:rsidRPr="00072E28">
        <w:rPr>
          <w:rFonts w:ascii="GHEA Grapalat" w:hAnsi="GHEA Grapalat"/>
          <w:b/>
          <w:lang w:val="af-ZA"/>
        </w:rPr>
        <w:t xml:space="preserve">  </w:t>
      </w:r>
      <w:r w:rsidRPr="00072E28">
        <w:rPr>
          <w:rFonts w:ascii="GHEA Grapalat" w:hAnsi="GHEA Grapalat"/>
          <w:b/>
        </w:rPr>
        <w:t>ԳՆԱՀԱՏՄԱՆ</w:t>
      </w:r>
      <w:proofErr w:type="gramEnd"/>
      <w:r w:rsidRPr="00072E28">
        <w:rPr>
          <w:rFonts w:ascii="GHEA Grapalat" w:hAnsi="GHEA Grapalat"/>
          <w:b/>
          <w:lang w:val="af-ZA"/>
        </w:rPr>
        <w:t xml:space="preserve"> </w:t>
      </w:r>
      <w:r w:rsidRPr="00072E28">
        <w:rPr>
          <w:rFonts w:ascii="GHEA Grapalat" w:hAnsi="GHEA Grapalat"/>
          <w:b/>
        </w:rPr>
        <w:t>ՄԱՍԻՆ ԵԶՐԱԿԱՑՈՒԹՅՈՒՆ</w:t>
      </w:r>
    </w:p>
    <w:p w:rsidR="00072E28" w:rsidRPr="00072E28" w:rsidRDefault="00072E28" w:rsidP="00072E28">
      <w:pPr>
        <w:pStyle w:val="Heading3"/>
        <w:tabs>
          <w:tab w:val="left" w:pos="90"/>
          <w:tab w:val="left" w:pos="180"/>
          <w:tab w:val="left" w:pos="8370"/>
        </w:tabs>
        <w:ind w:right="85"/>
        <w:jc w:val="center"/>
        <w:rPr>
          <w:rFonts w:ascii="GHEA Grapalat" w:hAnsi="GHEA Grapalat"/>
          <w:sz w:val="22"/>
          <w:szCs w:val="22"/>
          <w:lang w:val="af-ZA"/>
        </w:rPr>
      </w:pPr>
      <w:r w:rsidRPr="00072E28">
        <w:rPr>
          <w:rFonts w:ascii="GHEA Grapalat" w:hAnsi="GHEA Grapalat"/>
          <w:sz w:val="22"/>
          <w:szCs w:val="22"/>
        </w:rPr>
        <w:t>«</w:t>
      </w:r>
      <w:r w:rsidRPr="00072E28">
        <w:rPr>
          <w:rFonts w:ascii="GHEA Grapalat" w:hAnsi="GHEA Grapalat" w:cs="Sylfaen"/>
          <w:sz w:val="22"/>
          <w:szCs w:val="22"/>
        </w:rPr>
        <w:t>Շրջանառության</w:t>
      </w:r>
      <w:r w:rsidRPr="00072E28">
        <w:rPr>
          <w:rFonts w:ascii="GHEA Grapalat" w:hAnsi="GHEA Grapalat"/>
          <w:sz w:val="22"/>
          <w:szCs w:val="22"/>
        </w:rPr>
        <w:t xml:space="preserve"> </w:t>
      </w:r>
      <w:r w:rsidRPr="00072E28">
        <w:rPr>
          <w:rFonts w:ascii="GHEA Grapalat" w:hAnsi="GHEA Grapalat" w:cs="Sylfaen"/>
          <w:sz w:val="22"/>
          <w:szCs w:val="22"/>
        </w:rPr>
        <w:t>հարկի</w:t>
      </w:r>
      <w:r w:rsidRPr="00072E28">
        <w:rPr>
          <w:rFonts w:ascii="GHEA Grapalat" w:hAnsi="GHEA Grapalat"/>
          <w:sz w:val="22"/>
          <w:szCs w:val="22"/>
        </w:rPr>
        <w:t xml:space="preserve"> </w:t>
      </w:r>
      <w:r w:rsidRPr="00072E28">
        <w:rPr>
          <w:rFonts w:ascii="GHEA Grapalat" w:hAnsi="GHEA Grapalat" w:cs="Sylfaen"/>
          <w:sz w:val="22"/>
          <w:szCs w:val="22"/>
        </w:rPr>
        <w:t>մասին</w:t>
      </w:r>
      <w:r w:rsidRPr="00072E28">
        <w:rPr>
          <w:rFonts w:ascii="GHEA Grapalat" w:hAnsi="GHEA Grapalat"/>
          <w:sz w:val="22"/>
          <w:szCs w:val="22"/>
        </w:rPr>
        <w:t xml:space="preserve">» </w:t>
      </w:r>
      <w:r w:rsidRPr="00072E28">
        <w:rPr>
          <w:rFonts w:ascii="GHEA Grapalat" w:hAnsi="GHEA Grapalat" w:cs="Sylfaen"/>
          <w:sz w:val="22"/>
          <w:szCs w:val="22"/>
        </w:rPr>
        <w:t>Հայաստանի</w:t>
      </w:r>
      <w:r w:rsidRPr="00072E28">
        <w:rPr>
          <w:rFonts w:ascii="GHEA Grapalat" w:hAnsi="GHEA Grapalat"/>
          <w:sz w:val="22"/>
          <w:szCs w:val="22"/>
        </w:rPr>
        <w:t xml:space="preserve"> </w:t>
      </w:r>
      <w:r w:rsidRPr="00072E28">
        <w:rPr>
          <w:rFonts w:ascii="GHEA Grapalat" w:hAnsi="GHEA Grapalat" w:cs="Sylfaen"/>
          <w:sz w:val="22"/>
          <w:szCs w:val="22"/>
        </w:rPr>
        <w:t>Հանրապետության</w:t>
      </w:r>
      <w:r w:rsidRPr="00072E28">
        <w:rPr>
          <w:rFonts w:ascii="GHEA Grapalat" w:hAnsi="GHEA Grapalat"/>
          <w:sz w:val="22"/>
          <w:szCs w:val="22"/>
        </w:rPr>
        <w:t xml:space="preserve"> </w:t>
      </w:r>
      <w:r w:rsidRPr="00072E28">
        <w:rPr>
          <w:rFonts w:ascii="GHEA Grapalat" w:hAnsi="GHEA Grapalat" w:cs="Sylfaen"/>
          <w:sz w:val="22"/>
          <w:szCs w:val="22"/>
        </w:rPr>
        <w:t>օրենքում</w:t>
      </w:r>
      <w:r w:rsidRPr="00072E28">
        <w:rPr>
          <w:rFonts w:ascii="GHEA Grapalat" w:hAnsi="GHEA Grapalat"/>
          <w:sz w:val="22"/>
          <w:szCs w:val="22"/>
        </w:rPr>
        <w:t xml:space="preserve"> </w:t>
      </w:r>
      <w:r w:rsidRPr="00072E28">
        <w:rPr>
          <w:rFonts w:ascii="GHEA Grapalat" w:hAnsi="GHEA Grapalat" w:cs="Sylfaen"/>
          <w:sz w:val="22"/>
          <w:szCs w:val="22"/>
        </w:rPr>
        <w:t>փոփոխություններ</w:t>
      </w:r>
      <w:r w:rsidRPr="00072E28">
        <w:rPr>
          <w:rFonts w:ascii="GHEA Grapalat" w:hAnsi="GHEA Grapalat"/>
          <w:sz w:val="22"/>
          <w:szCs w:val="22"/>
        </w:rPr>
        <w:t xml:space="preserve"> </w:t>
      </w:r>
      <w:r w:rsidRPr="00072E28">
        <w:rPr>
          <w:rFonts w:ascii="GHEA Grapalat" w:hAnsi="GHEA Grapalat" w:cs="Sylfaen"/>
          <w:sz w:val="22"/>
          <w:szCs w:val="22"/>
        </w:rPr>
        <w:t>և</w:t>
      </w:r>
      <w:r w:rsidRPr="00072E28">
        <w:rPr>
          <w:rFonts w:ascii="GHEA Grapalat" w:hAnsi="GHEA Grapalat"/>
          <w:sz w:val="22"/>
          <w:szCs w:val="22"/>
        </w:rPr>
        <w:t xml:space="preserve"> </w:t>
      </w:r>
      <w:r w:rsidRPr="00072E28">
        <w:rPr>
          <w:rFonts w:ascii="GHEA Grapalat" w:hAnsi="GHEA Grapalat" w:cs="Sylfaen"/>
          <w:sz w:val="22"/>
          <w:szCs w:val="22"/>
        </w:rPr>
        <w:t>լրացումներ</w:t>
      </w:r>
      <w:r w:rsidRPr="00072E28">
        <w:rPr>
          <w:rFonts w:ascii="GHEA Grapalat" w:hAnsi="GHEA Grapalat"/>
          <w:sz w:val="22"/>
          <w:szCs w:val="22"/>
        </w:rPr>
        <w:t xml:space="preserve"> </w:t>
      </w:r>
      <w:r w:rsidRPr="00072E28">
        <w:rPr>
          <w:rFonts w:ascii="GHEA Grapalat" w:hAnsi="GHEA Grapalat" w:cs="Sylfaen"/>
          <w:sz w:val="22"/>
          <w:szCs w:val="22"/>
        </w:rPr>
        <w:t>կատարելու</w:t>
      </w:r>
      <w:r w:rsidRPr="00072E28">
        <w:rPr>
          <w:rFonts w:ascii="GHEA Grapalat" w:hAnsi="GHEA Grapalat"/>
          <w:sz w:val="22"/>
          <w:szCs w:val="22"/>
        </w:rPr>
        <w:t xml:space="preserve"> </w:t>
      </w:r>
      <w:r w:rsidRPr="00072E28">
        <w:rPr>
          <w:rFonts w:ascii="GHEA Grapalat" w:hAnsi="GHEA Grapalat" w:cs="Sylfaen"/>
          <w:sz w:val="22"/>
          <w:szCs w:val="22"/>
        </w:rPr>
        <w:t>մասին</w:t>
      </w:r>
      <w:r w:rsidRPr="00072E28">
        <w:rPr>
          <w:rFonts w:ascii="GHEA Grapalat" w:hAnsi="GHEA Grapalat"/>
          <w:sz w:val="22"/>
          <w:szCs w:val="22"/>
        </w:rPr>
        <w:t xml:space="preserve">» </w:t>
      </w:r>
      <w:r w:rsidRPr="00072E28">
        <w:rPr>
          <w:rFonts w:ascii="GHEA Grapalat" w:hAnsi="GHEA Grapalat" w:cs="Sylfaen"/>
          <w:sz w:val="22"/>
          <w:szCs w:val="22"/>
        </w:rPr>
        <w:t>և</w:t>
      </w:r>
      <w:r w:rsidRPr="00072E28">
        <w:rPr>
          <w:rFonts w:ascii="GHEA Grapalat" w:hAnsi="GHEA Grapalat"/>
          <w:sz w:val="22"/>
          <w:szCs w:val="22"/>
        </w:rPr>
        <w:t xml:space="preserve"> «</w:t>
      </w:r>
      <w:r w:rsidRPr="00072E28">
        <w:rPr>
          <w:rFonts w:ascii="GHEA Grapalat" w:hAnsi="GHEA Grapalat" w:cs="Sylfaen"/>
          <w:sz w:val="22"/>
          <w:szCs w:val="22"/>
        </w:rPr>
        <w:t>Հայաստանի</w:t>
      </w:r>
      <w:r w:rsidRPr="00072E28">
        <w:rPr>
          <w:rFonts w:ascii="GHEA Grapalat" w:hAnsi="GHEA Grapalat"/>
          <w:sz w:val="22"/>
          <w:szCs w:val="22"/>
        </w:rPr>
        <w:t xml:space="preserve"> </w:t>
      </w:r>
      <w:r w:rsidRPr="00072E28">
        <w:rPr>
          <w:rFonts w:ascii="GHEA Grapalat" w:hAnsi="GHEA Grapalat" w:cs="Sylfaen"/>
          <w:sz w:val="22"/>
          <w:szCs w:val="22"/>
        </w:rPr>
        <w:t>Հանրապետությունում</w:t>
      </w:r>
      <w:r w:rsidRPr="00072E28">
        <w:rPr>
          <w:rFonts w:ascii="GHEA Grapalat" w:hAnsi="GHEA Grapalat"/>
          <w:sz w:val="22"/>
          <w:szCs w:val="22"/>
        </w:rPr>
        <w:t xml:space="preserve"> </w:t>
      </w:r>
      <w:r w:rsidRPr="00072E28">
        <w:rPr>
          <w:rFonts w:ascii="GHEA Grapalat" w:hAnsi="GHEA Grapalat" w:cs="Sylfaen"/>
          <w:sz w:val="22"/>
          <w:szCs w:val="22"/>
        </w:rPr>
        <w:t>ստուգումների</w:t>
      </w:r>
      <w:r w:rsidRPr="00072E28">
        <w:rPr>
          <w:rFonts w:ascii="GHEA Grapalat" w:hAnsi="GHEA Grapalat"/>
          <w:sz w:val="22"/>
          <w:szCs w:val="22"/>
        </w:rPr>
        <w:t xml:space="preserve"> </w:t>
      </w:r>
      <w:r w:rsidRPr="00072E28">
        <w:rPr>
          <w:rFonts w:ascii="GHEA Grapalat" w:hAnsi="GHEA Grapalat" w:cs="Sylfaen"/>
          <w:sz w:val="22"/>
          <w:szCs w:val="22"/>
        </w:rPr>
        <w:t>կազմակերպման</w:t>
      </w:r>
      <w:r w:rsidRPr="00072E28">
        <w:rPr>
          <w:rFonts w:ascii="GHEA Grapalat" w:hAnsi="GHEA Grapalat"/>
          <w:sz w:val="22"/>
          <w:szCs w:val="22"/>
        </w:rPr>
        <w:t xml:space="preserve"> </w:t>
      </w:r>
      <w:r w:rsidRPr="00072E28">
        <w:rPr>
          <w:rFonts w:ascii="GHEA Grapalat" w:hAnsi="GHEA Grapalat" w:cs="Sylfaen"/>
          <w:sz w:val="22"/>
          <w:szCs w:val="22"/>
        </w:rPr>
        <w:t>և</w:t>
      </w:r>
      <w:r w:rsidRPr="00072E28">
        <w:rPr>
          <w:rFonts w:ascii="GHEA Grapalat" w:hAnsi="GHEA Grapalat"/>
          <w:sz w:val="22"/>
          <w:szCs w:val="22"/>
        </w:rPr>
        <w:t xml:space="preserve"> </w:t>
      </w:r>
      <w:r w:rsidRPr="00072E28">
        <w:rPr>
          <w:rFonts w:ascii="GHEA Grapalat" w:hAnsi="GHEA Grapalat" w:cs="Sylfaen"/>
          <w:sz w:val="22"/>
          <w:szCs w:val="22"/>
        </w:rPr>
        <w:t>անցկացման</w:t>
      </w:r>
      <w:r w:rsidRPr="00072E28">
        <w:rPr>
          <w:rFonts w:ascii="GHEA Grapalat" w:hAnsi="GHEA Grapalat"/>
          <w:sz w:val="22"/>
          <w:szCs w:val="22"/>
        </w:rPr>
        <w:t xml:space="preserve"> </w:t>
      </w:r>
      <w:r w:rsidRPr="00072E28">
        <w:rPr>
          <w:rFonts w:ascii="GHEA Grapalat" w:hAnsi="GHEA Grapalat" w:cs="Sylfaen"/>
          <w:sz w:val="22"/>
          <w:szCs w:val="22"/>
        </w:rPr>
        <w:t>մասին</w:t>
      </w:r>
      <w:r w:rsidRPr="00072E28">
        <w:rPr>
          <w:rFonts w:ascii="GHEA Grapalat" w:hAnsi="GHEA Grapalat"/>
          <w:sz w:val="22"/>
          <w:szCs w:val="22"/>
        </w:rPr>
        <w:t xml:space="preserve">» </w:t>
      </w:r>
      <w:r w:rsidRPr="00072E28">
        <w:rPr>
          <w:rFonts w:ascii="GHEA Grapalat" w:hAnsi="GHEA Grapalat" w:cs="Sylfaen"/>
          <w:sz w:val="22"/>
          <w:szCs w:val="22"/>
        </w:rPr>
        <w:t>Հայաստանի</w:t>
      </w:r>
      <w:r w:rsidRPr="00072E28">
        <w:rPr>
          <w:rFonts w:ascii="GHEA Grapalat" w:hAnsi="GHEA Grapalat"/>
          <w:sz w:val="22"/>
          <w:szCs w:val="22"/>
        </w:rPr>
        <w:t xml:space="preserve"> </w:t>
      </w:r>
      <w:r w:rsidRPr="00072E28">
        <w:rPr>
          <w:rFonts w:ascii="GHEA Grapalat" w:hAnsi="GHEA Grapalat" w:cs="Sylfaen"/>
          <w:sz w:val="22"/>
          <w:szCs w:val="22"/>
        </w:rPr>
        <w:t>Հանրապետության</w:t>
      </w:r>
      <w:r w:rsidRPr="00072E28">
        <w:rPr>
          <w:rFonts w:ascii="GHEA Grapalat" w:hAnsi="GHEA Grapalat"/>
          <w:sz w:val="22"/>
          <w:szCs w:val="22"/>
        </w:rPr>
        <w:t xml:space="preserve"> </w:t>
      </w:r>
      <w:r w:rsidRPr="00072E28">
        <w:rPr>
          <w:rFonts w:ascii="GHEA Grapalat" w:hAnsi="GHEA Grapalat" w:cs="Sylfaen"/>
          <w:sz w:val="22"/>
          <w:szCs w:val="22"/>
        </w:rPr>
        <w:t>օրենքում</w:t>
      </w:r>
      <w:r w:rsidRPr="00072E28">
        <w:rPr>
          <w:rFonts w:ascii="GHEA Grapalat" w:hAnsi="GHEA Grapalat"/>
          <w:sz w:val="22"/>
          <w:szCs w:val="22"/>
        </w:rPr>
        <w:t xml:space="preserve"> </w:t>
      </w:r>
      <w:r w:rsidRPr="00072E28">
        <w:rPr>
          <w:rFonts w:ascii="GHEA Grapalat" w:hAnsi="GHEA Grapalat" w:cs="Sylfaen"/>
          <w:sz w:val="22"/>
          <w:szCs w:val="22"/>
        </w:rPr>
        <w:t>լրացում</w:t>
      </w:r>
      <w:r w:rsidRPr="00072E28">
        <w:rPr>
          <w:rFonts w:ascii="GHEA Grapalat" w:hAnsi="GHEA Grapalat"/>
          <w:sz w:val="22"/>
          <w:szCs w:val="22"/>
        </w:rPr>
        <w:t xml:space="preserve"> </w:t>
      </w:r>
      <w:r w:rsidRPr="00072E28">
        <w:rPr>
          <w:rFonts w:ascii="GHEA Grapalat" w:hAnsi="GHEA Grapalat" w:cs="Sylfaen"/>
          <w:sz w:val="22"/>
          <w:szCs w:val="22"/>
        </w:rPr>
        <w:t>կատարելու</w:t>
      </w:r>
      <w:r w:rsidRPr="00072E28">
        <w:rPr>
          <w:rFonts w:ascii="GHEA Grapalat" w:hAnsi="GHEA Grapalat"/>
          <w:sz w:val="22"/>
          <w:szCs w:val="22"/>
        </w:rPr>
        <w:t xml:space="preserve"> </w:t>
      </w:r>
      <w:r w:rsidRPr="00072E28">
        <w:rPr>
          <w:rFonts w:ascii="GHEA Grapalat" w:hAnsi="GHEA Grapalat" w:cs="Sylfaen"/>
          <w:sz w:val="22"/>
          <w:szCs w:val="22"/>
        </w:rPr>
        <w:t>մասին</w:t>
      </w:r>
      <w:r w:rsidRPr="00072E28">
        <w:rPr>
          <w:rFonts w:ascii="GHEA Grapalat" w:hAnsi="GHEA Grapalat"/>
          <w:sz w:val="22"/>
          <w:szCs w:val="22"/>
        </w:rPr>
        <w:t xml:space="preserve">» </w:t>
      </w:r>
      <w:r w:rsidRPr="00072E28">
        <w:rPr>
          <w:rFonts w:ascii="GHEA Grapalat" w:hAnsi="GHEA Grapalat" w:cs="Sylfaen"/>
          <w:sz w:val="22"/>
          <w:szCs w:val="22"/>
        </w:rPr>
        <w:t>Հայաստանի</w:t>
      </w:r>
      <w:r w:rsidRPr="00072E28">
        <w:rPr>
          <w:rFonts w:ascii="GHEA Grapalat" w:hAnsi="GHEA Grapalat"/>
          <w:sz w:val="22"/>
          <w:szCs w:val="22"/>
        </w:rPr>
        <w:t xml:space="preserve"> </w:t>
      </w:r>
      <w:r w:rsidRPr="00072E28">
        <w:rPr>
          <w:rFonts w:ascii="GHEA Grapalat" w:hAnsi="GHEA Grapalat" w:cs="Sylfaen"/>
          <w:sz w:val="22"/>
          <w:szCs w:val="22"/>
        </w:rPr>
        <w:t>Հանրապետության</w:t>
      </w:r>
      <w:r w:rsidRPr="00072E28">
        <w:rPr>
          <w:rFonts w:ascii="GHEA Grapalat" w:hAnsi="GHEA Grapalat"/>
          <w:sz w:val="22"/>
          <w:szCs w:val="22"/>
        </w:rPr>
        <w:t xml:space="preserve"> </w:t>
      </w:r>
      <w:r w:rsidRPr="00072E28">
        <w:rPr>
          <w:rFonts w:ascii="GHEA Grapalat" w:hAnsi="GHEA Grapalat" w:cs="Sylfaen"/>
          <w:sz w:val="22"/>
          <w:szCs w:val="22"/>
        </w:rPr>
        <w:t>օրենքների</w:t>
      </w:r>
      <w:r w:rsidRPr="00072E28">
        <w:rPr>
          <w:rFonts w:ascii="GHEA Grapalat" w:hAnsi="GHEA Grapalat"/>
          <w:sz w:val="22"/>
          <w:szCs w:val="22"/>
        </w:rPr>
        <w:t xml:space="preserve"> </w:t>
      </w:r>
      <w:r w:rsidRPr="00072E28">
        <w:rPr>
          <w:rFonts w:ascii="GHEA Grapalat" w:hAnsi="GHEA Grapalat" w:cs="Sylfaen"/>
          <w:sz w:val="22"/>
          <w:szCs w:val="22"/>
        </w:rPr>
        <w:t>նախագծերի</w:t>
      </w:r>
      <w:r w:rsidRPr="00072E28">
        <w:rPr>
          <w:rFonts w:ascii="GHEA Grapalat" w:hAnsi="GHEA Grapalat"/>
          <w:sz w:val="22"/>
          <w:szCs w:val="22"/>
        </w:rPr>
        <w:t xml:space="preserve"> բնապահպանության բնագավառում</w:t>
      </w:r>
      <w:r w:rsidRPr="00072E28">
        <w:rPr>
          <w:rFonts w:ascii="GHEA Grapalat" w:hAnsi="GHEA Grapalat"/>
          <w:sz w:val="22"/>
          <w:szCs w:val="22"/>
          <w:lang w:val="af-ZA"/>
        </w:rPr>
        <w:t xml:space="preserve">  </w:t>
      </w:r>
      <w:r w:rsidRPr="00072E28">
        <w:rPr>
          <w:rFonts w:ascii="GHEA Grapalat" w:hAnsi="GHEA Grapalat"/>
          <w:sz w:val="22"/>
          <w:szCs w:val="22"/>
        </w:rPr>
        <w:t>կարգավորման</w:t>
      </w:r>
    </w:p>
    <w:p w:rsidR="00072E28" w:rsidRPr="00072E28" w:rsidRDefault="00072E28" w:rsidP="00072E28">
      <w:pPr>
        <w:jc w:val="center"/>
        <w:rPr>
          <w:rFonts w:ascii="GHEA Grapalat" w:hAnsi="GHEA Grapalat"/>
          <w:b/>
          <w:lang w:val="af-ZA"/>
        </w:rPr>
      </w:pPr>
    </w:p>
    <w:p w:rsidR="00072E28" w:rsidRPr="00072E28" w:rsidRDefault="00072E28" w:rsidP="00072E28">
      <w:pPr>
        <w:pStyle w:val="Heading3"/>
        <w:tabs>
          <w:tab w:val="left" w:pos="9630"/>
        </w:tabs>
        <w:ind w:left="-90" w:right="-1" w:firstLine="810"/>
        <w:jc w:val="both"/>
        <w:rPr>
          <w:rFonts w:ascii="GHEA Grapalat" w:hAnsi="GHEA Grapalat"/>
          <w:sz w:val="22"/>
          <w:szCs w:val="22"/>
          <w:lang w:val="af-ZA"/>
        </w:rPr>
      </w:pPr>
      <w:r w:rsidRPr="00072E28">
        <w:rPr>
          <w:rFonts w:ascii="GHEA Grapalat" w:hAnsi="GHEA Grapalat"/>
          <w:sz w:val="22"/>
          <w:szCs w:val="22"/>
          <w:lang w:val="af-ZA"/>
        </w:rPr>
        <w:t xml:space="preserve">1. </w:t>
      </w:r>
      <w:r w:rsidRPr="00072E28">
        <w:rPr>
          <w:rFonts w:ascii="GHEA Grapalat" w:hAnsi="GHEA Grapalat"/>
          <w:sz w:val="22"/>
          <w:szCs w:val="22"/>
        </w:rPr>
        <w:t>«</w:t>
      </w:r>
      <w:r w:rsidRPr="00072E28">
        <w:rPr>
          <w:rFonts w:ascii="GHEA Grapalat" w:hAnsi="GHEA Grapalat" w:cs="Sylfaen"/>
          <w:sz w:val="22"/>
          <w:szCs w:val="22"/>
        </w:rPr>
        <w:t>Շրջանառության</w:t>
      </w:r>
      <w:r w:rsidRPr="00072E28">
        <w:rPr>
          <w:rFonts w:ascii="GHEA Grapalat" w:hAnsi="GHEA Grapalat"/>
          <w:sz w:val="22"/>
          <w:szCs w:val="22"/>
        </w:rPr>
        <w:t xml:space="preserve"> </w:t>
      </w:r>
      <w:r w:rsidRPr="00072E28">
        <w:rPr>
          <w:rFonts w:ascii="GHEA Grapalat" w:hAnsi="GHEA Grapalat" w:cs="Sylfaen"/>
          <w:sz w:val="22"/>
          <w:szCs w:val="22"/>
        </w:rPr>
        <w:t>հարկի</w:t>
      </w:r>
      <w:r w:rsidRPr="00072E28">
        <w:rPr>
          <w:rFonts w:ascii="GHEA Grapalat" w:hAnsi="GHEA Grapalat"/>
          <w:sz w:val="22"/>
          <w:szCs w:val="22"/>
        </w:rPr>
        <w:t xml:space="preserve"> </w:t>
      </w:r>
      <w:r w:rsidRPr="00072E28">
        <w:rPr>
          <w:rFonts w:ascii="GHEA Grapalat" w:hAnsi="GHEA Grapalat" w:cs="Sylfaen"/>
          <w:sz w:val="22"/>
          <w:szCs w:val="22"/>
        </w:rPr>
        <w:t>մասին</w:t>
      </w:r>
      <w:r w:rsidRPr="00072E28">
        <w:rPr>
          <w:rFonts w:ascii="GHEA Grapalat" w:hAnsi="GHEA Grapalat"/>
          <w:sz w:val="22"/>
          <w:szCs w:val="22"/>
        </w:rPr>
        <w:t xml:space="preserve">» </w:t>
      </w:r>
      <w:r w:rsidRPr="00072E28">
        <w:rPr>
          <w:rFonts w:ascii="GHEA Grapalat" w:hAnsi="GHEA Grapalat" w:cs="Sylfaen"/>
          <w:sz w:val="22"/>
          <w:szCs w:val="22"/>
        </w:rPr>
        <w:t>Հայաստանի</w:t>
      </w:r>
      <w:r w:rsidRPr="00072E28">
        <w:rPr>
          <w:rFonts w:ascii="GHEA Grapalat" w:hAnsi="GHEA Grapalat"/>
          <w:sz w:val="22"/>
          <w:szCs w:val="22"/>
        </w:rPr>
        <w:t xml:space="preserve"> </w:t>
      </w:r>
      <w:r w:rsidRPr="00072E28">
        <w:rPr>
          <w:rFonts w:ascii="GHEA Grapalat" w:hAnsi="GHEA Grapalat" w:cs="Sylfaen"/>
          <w:sz w:val="22"/>
          <w:szCs w:val="22"/>
        </w:rPr>
        <w:t>Հանրապետության</w:t>
      </w:r>
      <w:r w:rsidRPr="00072E28">
        <w:rPr>
          <w:rFonts w:ascii="GHEA Grapalat" w:hAnsi="GHEA Grapalat"/>
          <w:sz w:val="22"/>
          <w:szCs w:val="22"/>
        </w:rPr>
        <w:t xml:space="preserve"> </w:t>
      </w:r>
      <w:r w:rsidRPr="00072E28">
        <w:rPr>
          <w:rFonts w:ascii="GHEA Grapalat" w:hAnsi="GHEA Grapalat" w:cs="Sylfaen"/>
          <w:sz w:val="22"/>
          <w:szCs w:val="22"/>
        </w:rPr>
        <w:t>օրենքում</w:t>
      </w:r>
      <w:r w:rsidRPr="00072E28">
        <w:rPr>
          <w:rFonts w:ascii="GHEA Grapalat" w:hAnsi="GHEA Grapalat"/>
          <w:sz w:val="22"/>
          <w:szCs w:val="22"/>
        </w:rPr>
        <w:t xml:space="preserve"> </w:t>
      </w:r>
      <w:r w:rsidRPr="00072E28">
        <w:rPr>
          <w:rFonts w:ascii="GHEA Grapalat" w:hAnsi="GHEA Grapalat" w:cs="Sylfaen"/>
          <w:sz w:val="22"/>
          <w:szCs w:val="22"/>
        </w:rPr>
        <w:t>փոփոխություններ</w:t>
      </w:r>
      <w:r w:rsidRPr="00072E28">
        <w:rPr>
          <w:rFonts w:ascii="GHEA Grapalat" w:hAnsi="GHEA Grapalat"/>
          <w:sz w:val="22"/>
          <w:szCs w:val="22"/>
        </w:rPr>
        <w:t xml:space="preserve"> </w:t>
      </w:r>
      <w:r w:rsidRPr="00072E28">
        <w:rPr>
          <w:rFonts w:ascii="GHEA Grapalat" w:hAnsi="GHEA Grapalat" w:cs="Sylfaen"/>
          <w:sz w:val="22"/>
          <w:szCs w:val="22"/>
        </w:rPr>
        <w:t>և</w:t>
      </w:r>
      <w:r w:rsidRPr="00072E28">
        <w:rPr>
          <w:rFonts w:ascii="GHEA Grapalat" w:hAnsi="GHEA Grapalat"/>
          <w:sz w:val="22"/>
          <w:szCs w:val="22"/>
        </w:rPr>
        <w:t xml:space="preserve"> </w:t>
      </w:r>
      <w:r w:rsidRPr="00072E28">
        <w:rPr>
          <w:rFonts w:ascii="GHEA Grapalat" w:hAnsi="GHEA Grapalat" w:cs="Sylfaen"/>
          <w:sz w:val="22"/>
          <w:szCs w:val="22"/>
        </w:rPr>
        <w:t>լրացումներ</w:t>
      </w:r>
      <w:r w:rsidRPr="00072E28">
        <w:rPr>
          <w:rFonts w:ascii="GHEA Grapalat" w:hAnsi="GHEA Grapalat"/>
          <w:sz w:val="22"/>
          <w:szCs w:val="22"/>
        </w:rPr>
        <w:t xml:space="preserve"> </w:t>
      </w:r>
      <w:r w:rsidRPr="00072E28">
        <w:rPr>
          <w:rFonts w:ascii="GHEA Grapalat" w:hAnsi="GHEA Grapalat" w:cs="Sylfaen"/>
          <w:sz w:val="22"/>
          <w:szCs w:val="22"/>
        </w:rPr>
        <w:t>կատարելու</w:t>
      </w:r>
      <w:r w:rsidRPr="00072E28">
        <w:rPr>
          <w:rFonts w:ascii="GHEA Grapalat" w:hAnsi="GHEA Grapalat"/>
          <w:sz w:val="22"/>
          <w:szCs w:val="22"/>
        </w:rPr>
        <w:t xml:space="preserve"> </w:t>
      </w:r>
      <w:r w:rsidRPr="00072E28">
        <w:rPr>
          <w:rFonts w:ascii="GHEA Grapalat" w:hAnsi="GHEA Grapalat" w:cs="Sylfaen"/>
          <w:sz w:val="22"/>
          <w:szCs w:val="22"/>
        </w:rPr>
        <w:t>մասին</w:t>
      </w:r>
      <w:r w:rsidRPr="00072E28">
        <w:rPr>
          <w:rFonts w:ascii="GHEA Grapalat" w:hAnsi="GHEA Grapalat"/>
          <w:sz w:val="22"/>
          <w:szCs w:val="22"/>
        </w:rPr>
        <w:t xml:space="preserve">» </w:t>
      </w:r>
      <w:r w:rsidRPr="00072E28">
        <w:rPr>
          <w:rFonts w:ascii="GHEA Grapalat" w:hAnsi="GHEA Grapalat" w:cs="Sylfaen"/>
          <w:sz w:val="22"/>
          <w:szCs w:val="22"/>
        </w:rPr>
        <w:t>և</w:t>
      </w:r>
      <w:r w:rsidRPr="00072E28">
        <w:rPr>
          <w:rFonts w:ascii="GHEA Grapalat" w:hAnsi="GHEA Grapalat"/>
          <w:sz w:val="22"/>
          <w:szCs w:val="22"/>
        </w:rPr>
        <w:t xml:space="preserve"> «</w:t>
      </w:r>
      <w:r w:rsidRPr="00072E28">
        <w:rPr>
          <w:rFonts w:ascii="GHEA Grapalat" w:hAnsi="GHEA Grapalat" w:cs="Sylfaen"/>
          <w:sz w:val="22"/>
          <w:szCs w:val="22"/>
        </w:rPr>
        <w:t>Հայաստանի</w:t>
      </w:r>
      <w:r w:rsidRPr="00072E28">
        <w:rPr>
          <w:rFonts w:ascii="GHEA Grapalat" w:hAnsi="GHEA Grapalat"/>
          <w:sz w:val="22"/>
          <w:szCs w:val="22"/>
        </w:rPr>
        <w:t xml:space="preserve"> </w:t>
      </w:r>
      <w:r w:rsidRPr="00072E28">
        <w:rPr>
          <w:rFonts w:ascii="GHEA Grapalat" w:hAnsi="GHEA Grapalat" w:cs="Sylfaen"/>
          <w:sz w:val="22"/>
          <w:szCs w:val="22"/>
        </w:rPr>
        <w:t>Հանրապետությունում</w:t>
      </w:r>
      <w:r w:rsidRPr="00072E28">
        <w:rPr>
          <w:rFonts w:ascii="GHEA Grapalat" w:hAnsi="GHEA Grapalat"/>
          <w:sz w:val="22"/>
          <w:szCs w:val="22"/>
        </w:rPr>
        <w:t xml:space="preserve"> </w:t>
      </w:r>
      <w:r w:rsidRPr="00072E28">
        <w:rPr>
          <w:rFonts w:ascii="GHEA Grapalat" w:hAnsi="GHEA Grapalat" w:cs="Sylfaen"/>
          <w:sz w:val="22"/>
          <w:szCs w:val="22"/>
        </w:rPr>
        <w:t>ստուգումների</w:t>
      </w:r>
      <w:r w:rsidRPr="00072E28">
        <w:rPr>
          <w:rFonts w:ascii="GHEA Grapalat" w:hAnsi="GHEA Grapalat"/>
          <w:sz w:val="22"/>
          <w:szCs w:val="22"/>
        </w:rPr>
        <w:t xml:space="preserve"> </w:t>
      </w:r>
      <w:r w:rsidRPr="00072E28">
        <w:rPr>
          <w:rFonts w:ascii="GHEA Grapalat" w:hAnsi="GHEA Grapalat" w:cs="Sylfaen"/>
          <w:sz w:val="22"/>
          <w:szCs w:val="22"/>
        </w:rPr>
        <w:t>կազմակերպման</w:t>
      </w:r>
      <w:r w:rsidRPr="00072E28">
        <w:rPr>
          <w:rFonts w:ascii="GHEA Grapalat" w:hAnsi="GHEA Grapalat"/>
          <w:sz w:val="22"/>
          <w:szCs w:val="22"/>
        </w:rPr>
        <w:t xml:space="preserve"> </w:t>
      </w:r>
      <w:r w:rsidRPr="00072E28">
        <w:rPr>
          <w:rFonts w:ascii="GHEA Grapalat" w:hAnsi="GHEA Grapalat" w:cs="Sylfaen"/>
          <w:sz w:val="22"/>
          <w:szCs w:val="22"/>
        </w:rPr>
        <w:t>և</w:t>
      </w:r>
      <w:r w:rsidRPr="00072E28">
        <w:rPr>
          <w:rFonts w:ascii="GHEA Grapalat" w:hAnsi="GHEA Grapalat"/>
          <w:sz w:val="22"/>
          <w:szCs w:val="22"/>
        </w:rPr>
        <w:t xml:space="preserve"> </w:t>
      </w:r>
      <w:r w:rsidRPr="00072E28">
        <w:rPr>
          <w:rFonts w:ascii="GHEA Grapalat" w:hAnsi="GHEA Grapalat" w:cs="Sylfaen"/>
          <w:sz w:val="22"/>
          <w:szCs w:val="22"/>
        </w:rPr>
        <w:t>անցկացման</w:t>
      </w:r>
      <w:r w:rsidRPr="00072E28">
        <w:rPr>
          <w:rFonts w:ascii="GHEA Grapalat" w:hAnsi="GHEA Grapalat"/>
          <w:sz w:val="22"/>
          <w:szCs w:val="22"/>
        </w:rPr>
        <w:t xml:space="preserve"> </w:t>
      </w:r>
      <w:r w:rsidRPr="00072E28">
        <w:rPr>
          <w:rFonts w:ascii="GHEA Grapalat" w:hAnsi="GHEA Grapalat" w:cs="Sylfaen"/>
          <w:sz w:val="22"/>
          <w:szCs w:val="22"/>
        </w:rPr>
        <w:t>մասին</w:t>
      </w:r>
      <w:r w:rsidRPr="00072E28">
        <w:rPr>
          <w:rFonts w:ascii="GHEA Grapalat" w:hAnsi="GHEA Grapalat"/>
          <w:sz w:val="22"/>
          <w:szCs w:val="22"/>
        </w:rPr>
        <w:t xml:space="preserve">» </w:t>
      </w:r>
      <w:r w:rsidRPr="00072E28">
        <w:rPr>
          <w:rFonts w:ascii="GHEA Grapalat" w:hAnsi="GHEA Grapalat" w:cs="Sylfaen"/>
          <w:sz w:val="22"/>
          <w:szCs w:val="22"/>
        </w:rPr>
        <w:t>Հայաստանի</w:t>
      </w:r>
      <w:r w:rsidRPr="00072E28">
        <w:rPr>
          <w:rFonts w:ascii="GHEA Grapalat" w:hAnsi="GHEA Grapalat"/>
          <w:sz w:val="22"/>
          <w:szCs w:val="22"/>
        </w:rPr>
        <w:t xml:space="preserve"> </w:t>
      </w:r>
      <w:r w:rsidRPr="00072E28">
        <w:rPr>
          <w:rFonts w:ascii="GHEA Grapalat" w:hAnsi="GHEA Grapalat" w:cs="Sylfaen"/>
          <w:sz w:val="22"/>
          <w:szCs w:val="22"/>
        </w:rPr>
        <w:t>Հանրապետության</w:t>
      </w:r>
      <w:r w:rsidRPr="00072E28">
        <w:rPr>
          <w:rFonts w:ascii="GHEA Grapalat" w:hAnsi="GHEA Grapalat"/>
          <w:sz w:val="22"/>
          <w:szCs w:val="22"/>
        </w:rPr>
        <w:t xml:space="preserve"> </w:t>
      </w:r>
      <w:r w:rsidRPr="00072E28">
        <w:rPr>
          <w:rFonts w:ascii="GHEA Grapalat" w:hAnsi="GHEA Grapalat" w:cs="Sylfaen"/>
          <w:sz w:val="22"/>
          <w:szCs w:val="22"/>
        </w:rPr>
        <w:t>օրենքում</w:t>
      </w:r>
      <w:r w:rsidRPr="00072E28">
        <w:rPr>
          <w:rFonts w:ascii="GHEA Grapalat" w:hAnsi="GHEA Grapalat"/>
          <w:sz w:val="22"/>
          <w:szCs w:val="22"/>
        </w:rPr>
        <w:t xml:space="preserve"> </w:t>
      </w:r>
      <w:r w:rsidRPr="00072E28">
        <w:rPr>
          <w:rFonts w:ascii="GHEA Grapalat" w:hAnsi="GHEA Grapalat" w:cs="Sylfaen"/>
          <w:sz w:val="22"/>
          <w:szCs w:val="22"/>
        </w:rPr>
        <w:t>լրացում</w:t>
      </w:r>
      <w:r w:rsidRPr="00072E28">
        <w:rPr>
          <w:rFonts w:ascii="GHEA Grapalat" w:hAnsi="GHEA Grapalat"/>
          <w:sz w:val="22"/>
          <w:szCs w:val="22"/>
        </w:rPr>
        <w:t xml:space="preserve"> </w:t>
      </w:r>
      <w:r w:rsidRPr="00072E28">
        <w:rPr>
          <w:rFonts w:ascii="GHEA Grapalat" w:hAnsi="GHEA Grapalat" w:cs="Sylfaen"/>
          <w:sz w:val="22"/>
          <w:szCs w:val="22"/>
        </w:rPr>
        <w:t>կատարելու</w:t>
      </w:r>
      <w:r w:rsidRPr="00072E28">
        <w:rPr>
          <w:rFonts w:ascii="GHEA Grapalat" w:hAnsi="GHEA Grapalat"/>
          <w:sz w:val="22"/>
          <w:szCs w:val="22"/>
        </w:rPr>
        <w:t xml:space="preserve"> </w:t>
      </w:r>
      <w:r w:rsidRPr="00072E28">
        <w:rPr>
          <w:rFonts w:ascii="GHEA Grapalat" w:hAnsi="GHEA Grapalat" w:cs="Sylfaen"/>
          <w:sz w:val="22"/>
          <w:szCs w:val="22"/>
        </w:rPr>
        <w:t>մասին</w:t>
      </w:r>
      <w:r w:rsidRPr="00072E28">
        <w:rPr>
          <w:rFonts w:ascii="GHEA Grapalat" w:hAnsi="GHEA Grapalat"/>
          <w:sz w:val="22"/>
          <w:szCs w:val="22"/>
        </w:rPr>
        <w:t xml:space="preserve">» </w:t>
      </w:r>
      <w:r w:rsidRPr="00072E28">
        <w:rPr>
          <w:rFonts w:ascii="GHEA Grapalat" w:hAnsi="GHEA Grapalat" w:cs="Sylfaen"/>
          <w:sz w:val="22"/>
          <w:szCs w:val="22"/>
        </w:rPr>
        <w:t>Հայաստանի</w:t>
      </w:r>
      <w:r w:rsidRPr="00072E28">
        <w:rPr>
          <w:rFonts w:ascii="GHEA Grapalat" w:hAnsi="GHEA Grapalat"/>
          <w:sz w:val="22"/>
          <w:szCs w:val="22"/>
        </w:rPr>
        <w:t xml:space="preserve"> </w:t>
      </w:r>
      <w:r w:rsidRPr="00072E28">
        <w:rPr>
          <w:rFonts w:ascii="GHEA Grapalat" w:hAnsi="GHEA Grapalat" w:cs="Sylfaen"/>
          <w:sz w:val="22"/>
          <w:szCs w:val="22"/>
        </w:rPr>
        <w:t>Հանրապետության</w:t>
      </w:r>
      <w:r w:rsidRPr="00072E28">
        <w:rPr>
          <w:rFonts w:ascii="GHEA Grapalat" w:hAnsi="GHEA Grapalat"/>
          <w:sz w:val="22"/>
          <w:szCs w:val="22"/>
        </w:rPr>
        <w:t xml:space="preserve"> </w:t>
      </w:r>
      <w:r w:rsidRPr="00072E28">
        <w:rPr>
          <w:rFonts w:ascii="GHEA Grapalat" w:hAnsi="GHEA Grapalat" w:cs="Sylfaen"/>
          <w:sz w:val="22"/>
          <w:szCs w:val="22"/>
        </w:rPr>
        <w:t>օրենքների</w:t>
      </w:r>
      <w:r w:rsidRPr="00072E28">
        <w:rPr>
          <w:rFonts w:ascii="GHEA Grapalat" w:hAnsi="GHEA Grapalat"/>
          <w:sz w:val="22"/>
          <w:szCs w:val="22"/>
        </w:rPr>
        <w:t xml:space="preserve"> </w:t>
      </w:r>
      <w:r w:rsidRPr="00072E28">
        <w:rPr>
          <w:rFonts w:ascii="GHEA Grapalat" w:hAnsi="GHEA Grapalat" w:cs="Sylfaen"/>
          <w:sz w:val="22"/>
          <w:szCs w:val="22"/>
        </w:rPr>
        <w:t>նախագծերի</w:t>
      </w:r>
      <w:r w:rsidRPr="00072E28">
        <w:rPr>
          <w:rFonts w:ascii="GHEA Grapalat" w:hAnsi="GHEA Grapalat"/>
          <w:sz w:val="22"/>
          <w:szCs w:val="22"/>
          <w:lang w:val="af-ZA"/>
        </w:rPr>
        <w:t xml:space="preserve"> (</w:t>
      </w:r>
      <w:r w:rsidRPr="00072E28">
        <w:rPr>
          <w:rFonts w:ascii="GHEA Grapalat" w:hAnsi="GHEA Grapalat"/>
          <w:sz w:val="22"/>
          <w:szCs w:val="22"/>
        </w:rPr>
        <w:t>այսուհետ</w:t>
      </w:r>
      <w:r w:rsidRPr="00072E28">
        <w:rPr>
          <w:rFonts w:ascii="GHEA Grapalat" w:hAnsi="GHEA Grapalat"/>
          <w:sz w:val="22"/>
          <w:szCs w:val="22"/>
          <w:lang w:val="af-ZA"/>
        </w:rPr>
        <w:t xml:space="preserve">` </w:t>
      </w:r>
      <w:r w:rsidRPr="00072E28">
        <w:rPr>
          <w:rFonts w:ascii="GHEA Grapalat" w:hAnsi="GHEA Grapalat"/>
          <w:sz w:val="22"/>
          <w:szCs w:val="22"/>
        </w:rPr>
        <w:t>օրենքներ</w:t>
      </w:r>
      <w:r w:rsidRPr="00072E28">
        <w:rPr>
          <w:rFonts w:ascii="GHEA Grapalat" w:hAnsi="GHEA Grapalat"/>
          <w:sz w:val="22"/>
          <w:szCs w:val="22"/>
          <w:lang w:val="af-ZA"/>
        </w:rPr>
        <w:t xml:space="preserve">) </w:t>
      </w:r>
      <w:r w:rsidRPr="00072E28">
        <w:rPr>
          <w:rFonts w:ascii="GHEA Grapalat" w:hAnsi="GHEA Grapalat"/>
          <w:sz w:val="22"/>
          <w:szCs w:val="22"/>
        </w:rPr>
        <w:t>ընդունման</w:t>
      </w:r>
      <w:r w:rsidRPr="00072E28">
        <w:rPr>
          <w:rFonts w:ascii="GHEA Grapalat" w:hAnsi="GHEA Grapalat"/>
          <w:sz w:val="22"/>
          <w:szCs w:val="22"/>
          <w:lang w:val="af-ZA"/>
        </w:rPr>
        <w:t xml:space="preserve"> </w:t>
      </w:r>
      <w:r w:rsidRPr="00072E28">
        <w:rPr>
          <w:rFonts w:ascii="GHEA Grapalat" w:hAnsi="GHEA Grapalat"/>
          <w:sz w:val="22"/>
          <w:szCs w:val="22"/>
        </w:rPr>
        <w:t>արդյունքում</w:t>
      </w:r>
      <w:r w:rsidRPr="00072E28">
        <w:rPr>
          <w:rFonts w:ascii="GHEA Grapalat" w:hAnsi="GHEA Grapalat"/>
          <w:sz w:val="22"/>
          <w:szCs w:val="22"/>
          <w:lang w:val="af-ZA"/>
        </w:rPr>
        <w:t xml:space="preserve"> </w:t>
      </w:r>
      <w:r w:rsidRPr="00072E28">
        <w:rPr>
          <w:rFonts w:ascii="GHEA Grapalat" w:hAnsi="GHEA Grapalat"/>
          <w:sz w:val="22"/>
          <w:szCs w:val="22"/>
        </w:rPr>
        <w:t>շրջակա</w:t>
      </w:r>
      <w:r w:rsidRPr="00072E28">
        <w:rPr>
          <w:rFonts w:ascii="GHEA Grapalat" w:hAnsi="GHEA Grapalat"/>
          <w:sz w:val="22"/>
          <w:szCs w:val="22"/>
          <w:lang w:val="af-ZA"/>
        </w:rPr>
        <w:t xml:space="preserve"> </w:t>
      </w:r>
      <w:r w:rsidRPr="00072E28">
        <w:rPr>
          <w:rFonts w:ascii="GHEA Grapalat" w:hAnsi="GHEA Grapalat"/>
          <w:sz w:val="22"/>
          <w:szCs w:val="22"/>
        </w:rPr>
        <w:t>միջավայրի</w:t>
      </w:r>
      <w:r w:rsidRPr="00072E28">
        <w:rPr>
          <w:rFonts w:ascii="GHEA Grapalat" w:hAnsi="GHEA Grapalat"/>
          <w:sz w:val="22"/>
          <w:szCs w:val="22"/>
          <w:lang w:val="af-ZA"/>
        </w:rPr>
        <w:t xml:space="preserve"> o</w:t>
      </w:r>
      <w:r w:rsidRPr="00072E28">
        <w:rPr>
          <w:rFonts w:ascii="GHEA Grapalat" w:hAnsi="GHEA Grapalat"/>
          <w:sz w:val="22"/>
          <w:szCs w:val="22"/>
        </w:rPr>
        <w:t>բյեկտների</w:t>
      </w:r>
      <w:r w:rsidRPr="00072E28">
        <w:rPr>
          <w:rFonts w:ascii="GHEA Grapalat" w:hAnsi="GHEA Grapalat"/>
          <w:sz w:val="22"/>
          <w:szCs w:val="22"/>
          <w:lang w:val="af-ZA"/>
        </w:rPr>
        <w:t xml:space="preserve">` </w:t>
      </w:r>
      <w:r w:rsidRPr="00072E28">
        <w:rPr>
          <w:rFonts w:ascii="GHEA Grapalat" w:hAnsi="GHEA Grapalat"/>
          <w:sz w:val="22"/>
          <w:szCs w:val="22"/>
        </w:rPr>
        <w:t>մթնոլորտի</w:t>
      </w:r>
      <w:r w:rsidRPr="00072E28">
        <w:rPr>
          <w:rFonts w:ascii="GHEA Grapalat" w:hAnsi="GHEA Grapalat"/>
          <w:sz w:val="22"/>
          <w:szCs w:val="22"/>
          <w:lang w:val="af-ZA"/>
        </w:rPr>
        <w:t xml:space="preserve">, </w:t>
      </w:r>
      <w:r w:rsidRPr="00072E28">
        <w:rPr>
          <w:rFonts w:ascii="GHEA Grapalat" w:hAnsi="GHEA Grapalat"/>
          <w:sz w:val="22"/>
          <w:szCs w:val="22"/>
        </w:rPr>
        <w:t>հողի</w:t>
      </w:r>
      <w:r w:rsidRPr="00072E28">
        <w:rPr>
          <w:rFonts w:ascii="GHEA Grapalat" w:hAnsi="GHEA Grapalat"/>
          <w:sz w:val="22"/>
          <w:szCs w:val="22"/>
          <w:lang w:val="af-ZA"/>
        </w:rPr>
        <w:t xml:space="preserve">, </w:t>
      </w:r>
      <w:r w:rsidRPr="00072E28">
        <w:rPr>
          <w:rFonts w:ascii="GHEA Grapalat" w:hAnsi="GHEA Grapalat"/>
          <w:sz w:val="22"/>
          <w:szCs w:val="22"/>
        </w:rPr>
        <w:t>ջրային</w:t>
      </w:r>
      <w:r w:rsidRPr="00072E28">
        <w:rPr>
          <w:rFonts w:ascii="GHEA Grapalat" w:hAnsi="GHEA Grapalat"/>
          <w:sz w:val="22"/>
          <w:szCs w:val="22"/>
          <w:lang w:val="af-ZA"/>
        </w:rPr>
        <w:t xml:space="preserve"> </w:t>
      </w:r>
      <w:r w:rsidRPr="00072E28">
        <w:rPr>
          <w:rFonts w:ascii="GHEA Grapalat" w:hAnsi="GHEA Grapalat"/>
          <w:sz w:val="22"/>
          <w:szCs w:val="22"/>
        </w:rPr>
        <w:t>ռեսուրս</w:t>
      </w:r>
      <w:r w:rsidRPr="00072E28">
        <w:rPr>
          <w:rFonts w:ascii="GHEA Grapalat" w:hAnsi="GHEA Grapalat"/>
          <w:sz w:val="22"/>
          <w:szCs w:val="22"/>
          <w:lang w:val="ru-RU"/>
        </w:rPr>
        <w:t>ների</w:t>
      </w:r>
      <w:r w:rsidRPr="00072E28">
        <w:rPr>
          <w:rFonts w:ascii="GHEA Grapalat" w:hAnsi="GHEA Grapalat"/>
          <w:sz w:val="22"/>
          <w:szCs w:val="22"/>
          <w:lang w:val="af-ZA"/>
        </w:rPr>
        <w:t xml:space="preserve">, </w:t>
      </w:r>
      <w:r w:rsidRPr="00072E28">
        <w:rPr>
          <w:rFonts w:ascii="GHEA Grapalat" w:hAnsi="GHEA Grapalat"/>
          <w:sz w:val="22"/>
          <w:szCs w:val="22"/>
        </w:rPr>
        <w:t>ընդերքի</w:t>
      </w:r>
      <w:r w:rsidRPr="00072E28">
        <w:rPr>
          <w:rFonts w:ascii="GHEA Grapalat" w:hAnsi="GHEA Grapalat"/>
          <w:sz w:val="22"/>
          <w:szCs w:val="22"/>
          <w:lang w:val="af-ZA"/>
        </w:rPr>
        <w:t xml:space="preserve">, </w:t>
      </w:r>
      <w:r w:rsidRPr="00072E28">
        <w:rPr>
          <w:rFonts w:ascii="GHEA Grapalat" w:hAnsi="GHEA Grapalat"/>
          <w:sz w:val="22"/>
          <w:szCs w:val="22"/>
        </w:rPr>
        <w:t>բու</w:t>
      </w:r>
      <w:r w:rsidRPr="00072E28">
        <w:rPr>
          <w:rFonts w:ascii="GHEA Grapalat" w:hAnsi="GHEA Grapalat"/>
          <w:sz w:val="22"/>
          <w:szCs w:val="22"/>
          <w:lang w:val="af-ZA"/>
        </w:rPr>
        <w:t>u</w:t>
      </w:r>
      <w:r w:rsidRPr="00072E28">
        <w:rPr>
          <w:rFonts w:ascii="GHEA Grapalat" w:hAnsi="GHEA Grapalat"/>
          <w:sz w:val="22"/>
          <w:szCs w:val="22"/>
        </w:rPr>
        <w:t>ական</w:t>
      </w:r>
      <w:r w:rsidRPr="00072E28">
        <w:rPr>
          <w:rFonts w:ascii="GHEA Grapalat" w:hAnsi="GHEA Grapalat"/>
          <w:sz w:val="22"/>
          <w:szCs w:val="22"/>
          <w:lang w:val="af-ZA"/>
        </w:rPr>
        <w:t xml:space="preserve"> </w:t>
      </w:r>
      <w:r w:rsidRPr="00072E28">
        <w:rPr>
          <w:rFonts w:ascii="GHEA Grapalat" w:hAnsi="GHEA Grapalat"/>
          <w:sz w:val="22"/>
          <w:szCs w:val="22"/>
        </w:rPr>
        <w:t>և</w:t>
      </w:r>
      <w:r w:rsidRPr="00072E28">
        <w:rPr>
          <w:rFonts w:ascii="GHEA Grapalat" w:hAnsi="GHEA Grapalat"/>
          <w:sz w:val="22"/>
          <w:szCs w:val="22"/>
          <w:lang w:val="af-ZA"/>
        </w:rPr>
        <w:t xml:space="preserve"> </w:t>
      </w:r>
      <w:r w:rsidRPr="00072E28">
        <w:rPr>
          <w:rFonts w:ascii="GHEA Grapalat" w:hAnsi="GHEA Grapalat"/>
          <w:sz w:val="22"/>
          <w:szCs w:val="22"/>
        </w:rPr>
        <w:t>կենդանական</w:t>
      </w:r>
      <w:r w:rsidRPr="00072E28">
        <w:rPr>
          <w:rFonts w:ascii="GHEA Grapalat" w:hAnsi="GHEA Grapalat"/>
          <w:sz w:val="22"/>
          <w:szCs w:val="22"/>
          <w:lang w:val="af-ZA"/>
        </w:rPr>
        <w:t xml:space="preserve"> </w:t>
      </w:r>
      <w:r w:rsidRPr="00072E28">
        <w:rPr>
          <w:rFonts w:ascii="GHEA Grapalat" w:hAnsi="GHEA Grapalat"/>
          <w:sz w:val="22"/>
          <w:szCs w:val="22"/>
        </w:rPr>
        <w:t>աշխարհի</w:t>
      </w:r>
      <w:r w:rsidRPr="00072E28">
        <w:rPr>
          <w:rFonts w:ascii="GHEA Grapalat" w:hAnsi="GHEA Grapalat"/>
          <w:sz w:val="22"/>
          <w:szCs w:val="22"/>
          <w:lang w:val="af-ZA"/>
        </w:rPr>
        <w:t xml:space="preserve">, </w:t>
      </w:r>
      <w:r w:rsidRPr="00072E28">
        <w:rPr>
          <w:rFonts w:ascii="GHEA Grapalat" w:hAnsi="GHEA Grapalat"/>
          <w:sz w:val="22"/>
          <w:szCs w:val="22"/>
        </w:rPr>
        <w:t>հատուկ</w:t>
      </w:r>
      <w:r w:rsidRPr="00072E28">
        <w:rPr>
          <w:rFonts w:ascii="GHEA Grapalat" w:hAnsi="GHEA Grapalat"/>
          <w:sz w:val="22"/>
          <w:szCs w:val="22"/>
          <w:lang w:val="af-ZA"/>
        </w:rPr>
        <w:t xml:space="preserve"> </w:t>
      </w:r>
      <w:r w:rsidRPr="00072E28">
        <w:rPr>
          <w:rFonts w:ascii="GHEA Grapalat" w:hAnsi="GHEA Grapalat"/>
          <w:sz w:val="22"/>
          <w:szCs w:val="22"/>
        </w:rPr>
        <w:t>պահպանվող</w:t>
      </w:r>
      <w:r w:rsidRPr="00072E28">
        <w:rPr>
          <w:rFonts w:ascii="GHEA Grapalat" w:hAnsi="GHEA Grapalat"/>
          <w:sz w:val="22"/>
          <w:szCs w:val="22"/>
          <w:lang w:val="af-ZA"/>
        </w:rPr>
        <w:t xml:space="preserve"> </w:t>
      </w:r>
      <w:r w:rsidRPr="00072E28">
        <w:rPr>
          <w:rFonts w:ascii="GHEA Grapalat" w:hAnsi="GHEA Grapalat"/>
          <w:sz w:val="22"/>
          <w:szCs w:val="22"/>
        </w:rPr>
        <w:t>տարածքների վրա</w:t>
      </w:r>
      <w:r w:rsidRPr="00072E28">
        <w:rPr>
          <w:rFonts w:ascii="GHEA Grapalat" w:hAnsi="GHEA Grapalat"/>
          <w:sz w:val="22"/>
          <w:szCs w:val="22"/>
          <w:lang w:val="af-ZA"/>
        </w:rPr>
        <w:t xml:space="preserve"> </w:t>
      </w:r>
      <w:r w:rsidRPr="00072E28">
        <w:rPr>
          <w:rFonts w:ascii="GHEA Grapalat" w:hAnsi="GHEA Grapalat"/>
          <w:sz w:val="22"/>
          <w:szCs w:val="22"/>
        </w:rPr>
        <w:t>բացասական</w:t>
      </w:r>
      <w:r w:rsidRPr="00072E28">
        <w:rPr>
          <w:rFonts w:ascii="GHEA Grapalat" w:hAnsi="GHEA Grapalat"/>
          <w:sz w:val="22"/>
          <w:szCs w:val="22"/>
          <w:lang w:val="af-ZA"/>
        </w:rPr>
        <w:t xml:space="preserve"> </w:t>
      </w:r>
      <w:r w:rsidRPr="00072E28">
        <w:rPr>
          <w:rFonts w:ascii="GHEA Grapalat" w:hAnsi="GHEA Grapalat"/>
          <w:sz w:val="22"/>
          <w:szCs w:val="22"/>
        </w:rPr>
        <w:t>հետևանքներ</w:t>
      </w:r>
      <w:r w:rsidRPr="00072E28">
        <w:rPr>
          <w:rFonts w:ascii="GHEA Grapalat" w:hAnsi="GHEA Grapalat"/>
          <w:sz w:val="22"/>
          <w:szCs w:val="22"/>
          <w:lang w:val="af-ZA"/>
        </w:rPr>
        <w:t xml:space="preserve"> </w:t>
      </w:r>
      <w:r w:rsidRPr="00072E28">
        <w:rPr>
          <w:rFonts w:ascii="GHEA Grapalat" w:hAnsi="GHEA Grapalat"/>
          <w:sz w:val="22"/>
          <w:szCs w:val="22"/>
        </w:rPr>
        <w:t>չեն</w:t>
      </w:r>
      <w:r w:rsidRPr="00072E28">
        <w:rPr>
          <w:rFonts w:ascii="GHEA Grapalat" w:hAnsi="GHEA Grapalat"/>
          <w:sz w:val="22"/>
          <w:szCs w:val="22"/>
          <w:lang w:val="af-ZA"/>
        </w:rPr>
        <w:t xml:space="preserve"> </w:t>
      </w:r>
      <w:r w:rsidRPr="00072E28">
        <w:rPr>
          <w:rFonts w:ascii="GHEA Grapalat" w:hAnsi="GHEA Grapalat"/>
          <w:sz w:val="22"/>
          <w:szCs w:val="22"/>
        </w:rPr>
        <w:t>առաջանա</w:t>
      </w:r>
      <w:r w:rsidRPr="00072E28">
        <w:rPr>
          <w:rFonts w:ascii="GHEA Grapalat" w:hAnsi="GHEA Grapalat"/>
          <w:sz w:val="22"/>
          <w:szCs w:val="22"/>
          <w:lang w:val="af-ZA"/>
        </w:rPr>
        <w:t>:</w:t>
      </w:r>
    </w:p>
    <w:p w:rsidR="00072E28" w:rsidRPr="00072E28" w:rsidRDefault="00072E28" w:rsidP="00072E28">
      <w:pPr>
        <w:pStyle w:val="norm"/>
        <w:tabs>
          <w:tab w:val="left" w:pos="9630"/>
        </w:tabs>
        <w:spacing w:line="240" w:lineRule="auto"/>
        <w:ind w:left="-90" w:right="-1" w:firstLine="810"/>
        <w:rPr>
          <w:rFonts w:ascii="GHEA Grapalat" w:hAnsi="GHEA Grapalat"/>
          <w:lang w:val="af-ZA"/>
        </w:rPr>
      </w:pPr>
      <w:r w:rsidRPr="00072E28">
        <w:rPr>
          <w:rFonts w:ascii="GHEA Grapalat" w:hAnsi="GHEA Grapalat"/>
          <w:lang w:val="af-ZA"/>
        </w:rPr>
        <w:t xml:space="preserve">2. </w:t>
      </w:r>
      <w:r w:rsidRPr="00072E28">
        <w:rPr>
          <w:rFonts w:ascii="GHEA Grapalat" w:hAnsi="GHEA Grapalat"/>
        </w:rPr>
        <w:t>Օրենքների</w:t>
      </w:r>
      <w:r w:rsidRPr="00072E28">
        <w:rPr>
          <w:rFonts w:ascii="GHEA Grapalat" w:hAnsi="GHEA Grapalat"/>
          <w:lang w:val="af-ZA"/>
        </w:rPr>
        <w:t xml:space="preserve"> </w:t>
      </w:r>
      <w:r w:rsidRPr="00072E28">
        <w:rPr>
          <w:rFonts w:ascii="GHEA Grapalat" w:hAnsi="GHEA Grapalat"/>
        </w:rPr>
        <w:t>նախագծերի</w:t>
      </w:r>
      <w:r w:rsidRPr="00072E28">
        <w:rPr>
          <w:rFonts w:ascii="GHEA Grapalat" w:hAnsi="GHEA Grapalat"/>
          <w:lang w:val="af-ZA"/>
        </w:rPr>
        <w:t xml:space="preserve"> </w:t>
      </w:r>
      <w:r w:rsidRPr="00072E28">
        <w:rPr>
          <w:rFonts w:ascii="GHEA Grapalat" w:hAnsi="GHEA Grapalat" w:cs="Sylfaen"/>
        </w:rPr>
        <w:t>չընդունման</w:t>
      </w:r>
      <w:r w:rsidRPr="00072E28">
        <w:rPr>
          <w:rFonts w:ascii="GHEA Grapalat" w:hAnsi="GHEA Grapalat"/>
          <w:lang w:val="af-ZA"/>
        </w:rPr>
        <w:t xml:space="preserve"> </w:t>
      </w:r>
      <w:r w:rsidRPr="00072E28">
        <w:rPr>
          <w:rFonts w:ascii="GHEA Grapalat" w:hAnsi="GHEA Grapalat" w:cs="Sylfaen"/>
        </w:rPr>
        <w:t>դեպքում</w:t>
      </w:r>
      <w:r w:rsidRPr="00072E28">
        <w:rPr>
          <w:rFonts w:ascii="GHEA Grapalat" w:hAnsi="GHEA Grapalat" w:cs="Sylfaen"/>
          <w:lang w:val="af-ZA"/>
        </w:rPr>
        <w:t xml:space="preserve"> </w:t>
      </w:r>
      <w:r w:rsidRPr="00072E28">
        <w:rPr>
          <w:rFonts w:ascii="GHEA Grapalat" w:hAnsi="GHEA Grapalat"/>
        </w:rPr>
        <w:t>շրջակա</w:t>
      </w:r>
      <w:r w:rsidRPr="00072E28">
        <w:rPr>
          <w:rFonts w:ascii="GHEA Grapalat" w:hAnsi="GHEA Grapalat"/>
          <w:lang w:val="af-ZA"/>
        </w:rPr>
        <w:t xml:space="preserve"> </w:t>
      </w:r>
      <w:r w:rsidRPr="00072E28">
        <w:rPr>
          <w:rFonts w:ascii="GHEA Grapalat" w:hAnsi="GHEA Grapalat"/>
        </w:rPr>
        <w:t>միջավայրի</w:t>
      </w:r>
      <w:r w:rsidRPr="00072E28">
        <w:rPr>
          <w:rFonts w:ascii="GHEA Grapalat" w:hAnsi="GHEA Grapalat"/>
          <w:lang w:val="af-ZA"/>
        </w:rPr>
        <w:t xml:space="preserve"> </w:t>
      </w:r>
      <w:proofErr w:type="gramStart"/>
      <w:r w:rsidRPr="00072E28">
        <w:rPr>
          <w:rFonts w:ascii="GHEA Grapalat" w:hAnsi="GHEA Grapalat"/>
          <w:lang w:val="af-ZA"/>
        </w:rPr>
        <w:t>o</w:t>
      </w:r>
      <w:r w:rsidRPr="00072E28">
        <w:rPr>
          <w:rFonts w:ascii="GHEA Grapalat" w:hAnsi="GHEA Grapalat"/>
        </w:rPr>
        <w:t>բյեկտների</w:t>
      </w:r>
      <w:r w:rsidRPr="00072E28">
        <w:rPr>
          <w:rFonts w:ascii="GHEA Grapalat" w:hAnsi="GHEA Grapalat"/>
          <w:lang w:val="af-ZA"/>
        </w:rPr>
        <w:t xml:space="preserve">  </w:t>
      </w:r>
      <w:r w:rsidRPr="00072E28">
        <w:rPr>
          <w:rFonts w:ascii="GHEA Grapalat" w:hAnsi="GHEA Grapalat"/>
        </w:rPr>
        <w:t>վրա</w:t>
      </w:r>
      <w:proofErr w:type="gramEnd"/>
      <w:r w:rsidRPr="00072E28">
        <w:rPr>
          <w:rFonts w:ascii="GHEA Grapalat" w:hAnsi="GHEA Grapalat"/>
          <w:lang w:val="af-ZA"/>
        </w:rPr>
        <w:t xml:space="preserve"> </w:t>
      </w:r>
      <w:r w:rsidRPr="00072E28">
        <w:rPr>
          <w:rFonts w:ascii="GHEA Grapalat" w:hAnsi="GHEA Grapalat"/>
        </w:rPr>
        <w:t>բացասական</w:t>
      </w:r>
      <w:r w:rsidRPr="00072E28">
        <w:rPr>
          <w:rFonts w:ascii="GHEA Grapalat" w:hAnsi="GHEA Grapalat"/>
          <w:lang w:val="af-ZA"/>
        </w:rPr>
        <w:t xml:space="preserve"> </w:t>
      </w:r>
      <w:r w:rsidRPr="00072E28">
        <w:rPr>
          <w:rFonts w:ascii="GHEA Grapalat" w:hAnsi="GHEA Grapalat"/>
        </w:rPr>
        <w:t>հետևանքներ</w:t>
      </w:r>
      <w:r w:rsidRPr="00072E28">
        <w:rPr>
          <w:rFonts w:ascii="GHEA Grapalat" w:hAnsi="GHEA Grapalat"/>
          <w:lang w:val="af-ZA"/>
        </w:rPr>
        <w:t xml:space="preserve"> </w:t>
      </w:r>
      <w:r w:rsidRPr="00072E28">
        <w:rPr>
          <w:rFonts w:ascii="GHEA Grapalat" w:hAnsi="GHEA Grapalat"/>
        </w:rPr>
        <w:t>չեն</w:t>
      </w:r>
      <w:r w:rsidRPr="00072E28">
        <w:rPr>
          <w:rFonts w:ascii="GHEA Grapalat" w:hAnsi="GHEA Grapalat"/>
          <w:lang w:val="af-ZA"/>
        </w:rPr>
        <w:t xml:space="preserve"> </w:t>
      </w:r>
      <w:r w:rsidRPr="00072E28">
        <w:rPr>
          <w:rFonts w:ascii="GHEA Grapalat" w:hAnsi="GHEA Grapalat"/>
        </w:rPr>
        <w:t>առաջանա</w:t>
      </w:r>
      <w:r w:rsidRPr="00072E28">
        <w:rPr>
          <w:rFonts w:ascii="GHEA Grapalat" w:hAnsi="GHEA Grapalat"/>
          <w:lang w:val="af-ZA"/>
        </w:rPr>
        <w:t>:</w:t>
      </w:r>
    </w:p>
    <w:p w:rsidR="00072E28" w:rsidRPr="00072E28" w:rsidRDefault="00072E28" w:rsidP="00072E28">
      <w:pPr>
        <w:tabs>
          <w:tab w:val="left" w:pos="9630"/>
        </w:tabs>
        <w:ind w:left="-90" w:firstLine="810"/>
        <w:jc w:val="both"/>
        <w:rPr>
          <w:rFonts w:ascii="GHEA Grapalat" w:hAnsi="GHEA Grapalat"/>
          <w:lang w:val="af-ZA"/>
        </w:rPr>
      </w:pPr>
      <w:r w:rsidRPr="00072E28">
        <w:rPr>
          <w:rFonts w:ascii="GHEA Grapalat" w:hAnsi="GHEA Grapalat"/>
          <w:lang w:val="af-ZA"/>
        </w:rPr>
        <w:t xml:space="preserve">3. </w:t>
      </w:r>
      <w:proofErr w:type="gramStart"/>
      <w:r w:rsidRPr="00072E28">
        <w:rPr>
          <w:rFonts w:ascii="GHEA Grapalat" w:hAnsi="GHEA Grapalat"/>
        </w:rPr>
        <w:t>Օրենքների</w:t>
      </w:r>
      <w:r w:rsidRPr="00072E28">
        <w:rPr>
          <w:rFonts w:ascii="GHEA Grapalat" w:hAnsi="GHEA Grapalat"/>
          <w:lang w:val="af-ZA"/>
        </w:rPr>
        <w:t xml:space="preserve">  </w:t>
      </w:r>
      <w:r w:rsidRPr="00072E28">
        <w:rPr>
          <w:rFonts w:ascii="GHEA Grapalat" w:hAnsi="GHEA Grapalat"/>
        </w:rPr>
        <w:t>նախագծերը</w:t>
      </w:r>
      <w:proofErr w:type="gramEnd"/>
      <w:r w:rsidRPr="00072E28">
        <w:rPr>
          <w:rFonts w:ascii="GHEA Grapalat" w:hAnsi="GHEA Grapalat"/>
          <w:lang w:val="af-ZA"/>
        </w:rPr>
        <w:t xml:space="preserve">  </w:t>
      </w:r>
      <w:r w:rsidRPr="00072E28">
        <w:rPr>
          <w:rFonts w:ascii="GHEA Grapalat" w:hAnsi="GHEA Grapalat"/>
        </w:rPr>
        <w:t>բնապահպանության</w:t>
      </w:r>
      <w:r w:rsidRPr="00072E28">
        <w:rPr>
          <w:rFonts w:ascii="GHEA Grapalat" w:hAnsi="GHEA Grapalat"/>
          <w:lang w:val="af-ZA"/>
        </w:rPr>
        <w:t xml:space="preserve"> </w:t>
      </w:r>
      <w:r w:rsidRPr="00072E28">
        <w:rPr>
          <w:rFonts w:ascii="GHEA Grapalat" w:hAnsi="GHEA Grapalat"/>
        </w:rPr>
        <w:t>ոլորտին</w:t>
      </w:r>
      <w:r w:rsidRPr="00072E28">
        <w:rPr>
          <w:rFonts w:ascii="GHEA Grapalat" w:hAnsi="GHEA Grapalat"/>
          <w:lang w:val="af-ZA"/>
        </w:rPr>
        <w:t xml:space="preserve"> </w:t>
      </w:r>
      <w:r w:rsidRPr="00072E28">
        <w:rPr>
          <w:rFonts w:ascii="GHEA Grapalat" w:hAnsi="GHEA Grapalat"/>
        </w:rPr>
        <w:t>չեն առնչվում</w:t>
      </w:r>
      <w:r w:rsidRPr="00072E28">
        <w:rPr>
          <w:rFonts w:ascii="GHEA Grapalat" w:hAnsi="GHEA Grapalat"/>
          <w:lang w:val="af-ZA"/>
        </w:rPr>
        <w:t xml:space="preserve">, </w:t>
      </w:r>
      <w:r w:rsidRPr="00072E28">
        <w:rPr>
          <w:rFonts w:ascii="GHEA Grapalat" w:hAnsi="GHEA Grapalat"/>
        </w:rPr>
        <w:t>այդ</w:t>
      </w:r>
      <w:r w:rsidRPr="00072E28">
        <w:rPr>
          <w:rFonts w:ascii="GHEA Grapalat" w:hAnsi="GHEA Grapalat"/>
          <w:lang w:val="af-ZA"/>
        </w:rPr>
        <w:t xml:space="preserve">  </w:t>
      </w:r>
      <w:r w:rsidRPr="00072E28">
        <w:rPr>
          <w:rFonts w:ascii="GHEA Grapalat" w:hAnsi="GHEA Grapalat"/>
        </w:rPr>
        <w:t>ոլորտը</w:t>
      </w:r>
      <w:r w:rsidRPr="00072E28">
        <w:rPr>
          <w:rFonts w:ascii="GHEA Grapalat" w:hAnsi="GHEA Grapalat"/>
          <w:lang w:val="af-ZA"/>
        </w:rPr>
        <w:t xml:space="preserve"> </w:t>
      </w:r>
      <w:r w:rsidRPr="00072E28">
        <w:rPr>
          <w:rFonts w:ascii="GHEA Grapalat" w:hAnsi="GHEA Grapalat"/>
        </w:rPr>
        <w:t>կանոնակարգող</w:t>
      </w:r>
      <w:r w:rsidRPr="00072E28">
        <w:rPr>
          <w:rFonts w:ascii="GHEA Grapalat" w:hAnsi="GHEA Grapalat"/>
          <w:lang w:val="af-ZA"/>
        </w:rPr>
        <w:t xml:space="preserve"> </w:t>
      </w:r>
      <w:r w:rsidRPr="00072E28">
        <w:rPr>
          <w:rFonts w:ascii="GHEA Grapalat" w:hAnsi="GHEA Grapalat"/>
        </w:rPr>
        <w:t>իրավական</w:t>
      </w:r>
      <w:r w:rsidRPr="00072E28">
        <w:rPr>
          <w:rFonts w:ascii="GHEA Grapalat" w:hAnsi="GHEA Grapalat"/>
          <w:lang w:val="af-ZA"/>
        </w:rPr>
        <w:t xml:space="preserve"> </w:t>
      </w:r>
      <w:r w:rsidRPr="00072E28">
        <w:rPr>
          <w:rFonts w:ascii="GHEA Grapalat" w:hAnsi="GHEA Grapalat"/>
        </w:rPr>
        <w:t>ակտերով</w:t>
      </w:r>
      <w:r w:rsidRPr="00072E28">
        <w:rPr>
          <w:rFonts w:ascii="GHEA Grapalat" w:hAnsi="GHEA Grapalat"/>
          <w:lang w:val="af-ZA"/>
        </w:rPr>
        <w:t xml:space="preserve"> </w:t>
      </w:r>
      <w:r w:rsidRPr="00072E28">
        <w:rPr>
          <w:rFonts w:ascii="GHEA Grapalat" w:hAnsi="GHEA Grapalat"/>
        </w:rPr>
        <w:t>ամրագրված</w:t>
      </w:r>
      <w:r w:rsidRPr="00072E28">
        <w:rPr>
          <w:rFonts w:ascii="GHEA Grapalat" w:hAnsi="GHEA Grapalat"/>
          <w:lang w:val="af-ZA"/>
        </w:rPr>
        <w:t xml:space="preserve"> u</w:t>
      </w:r>
      <w:r w:rsidRPr="00072E28">
        <w:rPr>
          <w:rFonts w:ascii="GHEA Grapalat" w:hAnsi="GHEA Grapalat"/>
        </w:rPr>
        <w:t>կզբունքներին</w:t>
      </w:r>
      <w:r w:rsidRPr="00072E28">
        <w:rPr>
          <w:rFonts w:ascii="GHEA Grapalat" w:hAnsi="GHEA Grapalat"/>
          <w:lang w:val="af-ZA"/>
        </w:rPr>
        <w:t xml:space="preserve"> </w:t>
      </w:r>
      <w:r w:rsidRPr="00072E28">
        <w:rPr>
          <w:rFonts w:ascii="GHEA Grapalat" w:hAnsi="GHEA Grapalat"/>
        </w:rPr>
        <w:t>և</w:t>
      </w:r>
      <w:r w:rsidRPr="00072E28">
        <w:rPr>
          <w:rFonts w:ascii="GHEA Grapalat" w:hAnsi="GHEA Grapalat"/>
          <w:lang w:val="af-ZA"/>
        </w:rPr>
        <w:t xml:space="preserve"> </w:t>
      </w:r>
      <w:r w:rsidRPr="00072E28">
        <w:rPr>
          <w:rFonts w:ascii="GHEA Grapalat" w:hAnsi="GHEA Grapalat"/>
        </w:rPr>
        <w:t>պահանջներին</w:t>
      </w:r>
      <w:r w:rsidRPr="00072E28">
        <w:rPr>
          <w:rFonts w:ascii="GHEA Grapalat" w:hAnsi="GHEA Grapalat"/>
          <w:lang w:val="af-ZA"/>
        </w:rPr>
        <w:t xml:space="preserve"> </w:t>
      </w:r>
      <w:r w:rsidRPr="00072E28">
        <w:rPr>
          <w:rFonts w:ascii="GHEA Grapalat" w:hAnsi="GHEA Grapalat"/>
        </w:rPr>
        <w:t>չեն հակասում</w:t>
      </w:r>
      <w:r w:rsidRPr="00072E28">
        <w:rPr>
          <w:rFonts w:ascii="GHEA Grapalat" w:hAnsi="GHEA Grapalat"/>
          <w:lang w:val="af-ZA"/>
        </w:rPr>
        <w:t xml:space="preserve">: </w:t>
      </w:r>
    </w:p>
    <w:p w:rsidR="00072E28" w:rsidRPr="00072E28" w:rsidRDefault="00072E28" w:rsidP="00072E28">
      <w:pPr>
        <w:pStyle w:val="norm"/>
        <w:tabs>
          <w:tab w:val="left" w:pos="9630"/>
        </w:tabs>
        <w:spacing w:line="240" w:lineRule="auto"/>
        <w:ind w:left="-90" w:firstLine="810"/>
        <w:rPr>
          <w:rFonts w:ascii="GHEA Grapalat" w:hAnsi="GHEA Grapalat" w:cs="Sylfaen"/>
          <w:lang w:val="af-ZA"/>
        </w:rPr>
      </w:pPr>
      <w:r w:rsidRPr="00072E28">
        <w:rPr>
          <w:rFonts w:ascii="GHEA Grapalat" w:hAnsi="GHEA Grapalat"/>
        </w:rPr>
        <w:t xml:space="preserve">  Օրենքների</w:t>
      </w:r>
      <w:r w:rsidRPr="00072E28">
        <w:rPr>
          <w:rFonts w:ascii="GHEA Grapalat" w:hAnsi="GHEA Grapalat"/>
          <w:lang w:val="af-ZA"/>
        </w:rPr>
        <w:t xml:space="preserve"> </w:t>
      </w:r>
      <w:r w:rsidRPr="00072E28">
        <w:rPr>
          <w:rFonts w:ascii="GHEA Grapalat" w:hAnsi="GHEA Grapalat" w:cs="Sylfaen"/>
        </w:rPr>
        <w:t>կիրարկման</w:t>
      </w:r>
      <w:r w:rsidRPr="00072E28">
        <w:rPr>
          <w:rFonts w:ascii="GHEA Grapalat" w:hAnsi="GHEA Grapalat"/>
          <w:lang w:val="af-ZA"/>
        </w:rPr>
        <w:t xml:space="preserve"> </w:t>
      </w:r>
      <w:r w:rsidRPr="00072E28">
        <w:rPr>
          <w:rFonts w:ascii="GHEA Grapalat" w:hAnsi="GHEA Grapalat" w:cs="Sylfaen"/>
        </w:rPr>
        <w:t>արդյունքում</w:t>
      </w:r>
      <w:r w:rsidRPr="00072E28">
        <w:rPr>
          <w:rFonts w:ascii="GHEA Grapalat" w:hAnsi="GHEA Grapalat"/>
          <w:lang w:val="af-ZA"/>
        </w:rPr>
        <w:t xml:space="preserve"> </w:t>
      </w:r>
      <w:r w:rsidRPr="00072E28">
        <w:rPr>
          <w:rFonts w:ascii="GHEA Grapalat" w:hAnsi="GHEA Grapalat"/>
        </w:rPr>
        <w:t>բնապահպանության</w:t>
      </w:r>
      <w:r w:rsidRPr="00072E28">
        <w:rPr>
          <w:rFonts w:ascii="GHEA Grapalat" w:hAnsi="GHEA Grapalat"/>
          <w:lang w:val="af-ZA"/>
        </w:rPr>
        <w:t xml:space="preserve"> </w:t>
      </w:r>
      <w:proofErr w:type="gramStart"/>
      <w:r w:rsidRPr="00072E28">
        <w:rPr>
          <w:rFonts w:ascii="GHEA Grapalat" w:hAnsi="GHEA Grapalat"/>
        </w:rPr>
        <w:t>բնագավառում</w:t>
      </w:r>
      <w:r w:rsidRPr="00072E28">
        <w:rPr>
          <w:rFonts w:ascii="GHEA Grapalat" w:hAnsi="GHEA Grapalat"/>
          <w:lang w:val="af-ZA"/>
        </w:rPr>
        <w:t xml:space="preserve">  </w:t>
      </w:r>
      <w:r w:rsidRPr="00072E28">
        <w:rPr>
          <w:rFonts w:ascii="GHEA Grapalat" w:hAnsi="GHEA Grapalat" w:cs="Sylfaen"/>
        </w:rPr>
        <w:t>կանխատե</w:t>
      </w:r>
      <w:r w:rsidRPr="00072E28">
        <w:rPr>
          <w:rFonts w:ascii="GHEA Grapalat" w:hAnsi="GHEA Grapalat"/>
          <w:lang w:val="af-ZA"/>
        </w:rPr>
        <w:t>u</w:t>
      </w:r>
      <w:r w:rsidRPr="00072E28">
        <w:rPr>
          <w:rFonts w:ascii="GHEA Grapalat" w:hAnsi="GHEA Grapalat" w:cs="Sylfaen"/>
        </w:rPr>
        <w:t>վող</w:t>
      </w:r>
      <w:proofErr w:type="gramEnd"/>
      <w:r w:rsidRPr="00072E28">
        <w:rPr>
          <w:rFonts w:ascii="GHEA Grapalat" w:hAnsi="GHEA Grapalat" w:cs="Sylfaen"/>
          <w:lang w:val="af-ZA"/>
        </w:rPr>
        <w:t xml:space="preserve"> </w:t>
      </w:r>
      <w:r w:rsidRPr="00072E28">
        <w:rPr>
          <w:rFonts w:ascii="GHEA Grapalat" w:hAnsi="GHEA Grapalat"/>
          <w:lang w:val="af-ZA"/>
        </w:rPr>
        <w:t xml:space="preserve"> </w:t>
      </w:r>
      <w:r w:rsidRPr="00072E28">
        <w:rPr>
          <w:rFonts w:ascii="GHEA Grapalat" w:hAnsi="GHEA Grapalat" w:cs="Sylfaen"/>
        </w:rPr>
        <w:t>հետևանքների</w:t>
      </w:r>
      <w:r w:rsidRPr="00072E28">
        <w:rPr>
          <w:rFonts w:ascii="GHEA Grapalat" w:hAnsi="GHEA Grapalat"/>
          <w:lang w:val="af-ZA"/>
        </w:rPr>
        <w:t xml:space="preserve"> </w:t>
      </w:r>
      <w:r w:rsidRPr="00072E28">
        <w:rPr>
          <w:rFonts w:ascii="GHEA Grapalat" w:hAnsi="GHEA Grapalat" w:cs="Sylfaen"/>
        </w:rPr>
        <w:t>գնահատման</w:t>
      </w:r>
      <w:r w:rsidRPr="00072E28">
        <w:rPr>
          <w:rFonts w:ascii="GHEA Grapalat" w:hAnsi="GHEA Grapalat" w:cs="Sylfaen"/>
          <w:lang w:val="af-ZA"/>
        </w:rPr>
        <w:t xml:space="preserve"> </w:t>
      </w:r>
      <w:r w:rsidRPr="00072E28">
        <w:rPr>
          <w:rFonts w:ascii="GHEA Grapalat" w:hAnsi="GHEA Grapalat" w:cs="Sylfaen"/>
        </w:rPr>
        <w:t>և</w:t>
      </w:r>
      <w:r w:rsidRPr="00072E28">
        <w:rPr>
          <w:rFonts w:ascii="GHEA Grapalat" w:hAnsi="GHEA Grapalat" w:cs="Sylfaen"/>
          <w:lang w:val="af-ZA"/>
        </w:rPr>
        <w:t xml:space="preserve"> </w:t>
      </w:r>
      <w:r w:rsidRPr="00072E28">
        <w:rPr>
          <w:rFonts w:ascii="GHEA Grapalat" w:hAnsi="GHEA Grapalat" w:cs="Sylfaen"/>
        </w:rPr>
        <w:t>վարվող</w:t>
      </w:r>
      <w:r w:rsidRPr="00072E28">
        <w:rPr>
          <w:rFonts w:ascii="GHEA Grapalat" w:hAnsi="GHEA Grapalat"/>
          <w:lang w:val="af-ZA"/>
        </w:rPr>
        <w:t xml:space="preserve"> </w:t>
      </w:r>
      <w:r w:rsidRPr="00072E28">
        <w:rPr>
          <w:rFonts w:ascii="GHEA Grapalat" w:hAnsi="GHEA Grapalat" w:cs="Sylfaen"/>
        </w:rPr>
        <w:t>քաղաքականության</w:t>
      </w:r>
      <w:r w:rsidRPr="00072E28">
        <w:rPr>
          <w:rFonts w:ascii="GHEA Grapalat" w:hAnsi="GHEA Grapalat"/>
          <w:lang w:val="af-ZA"/>
        </w:rPr>
        <w:t xml:space="preserve"> </w:t>
      </w:r>
      <w:r w:rsidRPr="00072E28">
        <w:rPr>
          <w:rFonts w:ascii="GHEA Grapalat" w:hAnsi="GHEA Grapalat" w:cs="Sylfaen"/>
        </w:rPr>
        <w:t>համեմատական</w:t>
      </w:r>
      <w:r w:rsidRPr="00072E28">
        <w:rPr>
          <w:rFonts w:ascii="GHEA Grapalat" w:hAnsi="GHEA Grapalat"/>
          <w:lang w:val="af-ZA"/>
        </w:rPr>
        <w:t xml:space="preserve"> </w:t>
      </w:r>
      <w:r w:rsidRPr="00072E28">
        <w:rPr>
          <w:rFonts w:ascii="GHEA Grapalat" w:hAnsi="GHEA Grapalat" w:cs="Sylfaen"/>
        </w:rPr>
        <w:t>վիճակագրական</w:t>
      </w:r>
      <w:r w:rsidRPr="00072E28">
        <w:rPr>
          <w:rFonts w:ascii="GHEA Grapalat" w:hAnsi="GHEA Grapalat"/>
          <w:lang w:val="af-ZA"/>
        </w:rPr>
        <w:t xml:space="preserve"> </w:t>
      </w:r>
      <w:r w:rsidRPr="00072E28">
        <w:rPr>
          <w:rFonts w:ascii="GHEA Grapalat" w:hAnsi="GHEA Grapalat" w:cs="Sylfaen"/>
        </w:rPr>
        <w:t>վերլուծություններ</w:t>
      </w:r>
      <w:r w:rsidRPr="00072E28">
        <w:rPr>
          <w:rFonts w:ascii="GHEA Grapalat" w:hAnsi="GHEA Grapalat" w:cs="Sylfaen"/>
          <w:lang w:val="af-ZA"/>
        </w:rPr>
        <w:t xml:space="preserve"> </w:t>
      </w:r>
      <w:r w:rsidRPr="00072E28">
        <w:rPr>
          <w:rFonts w:ascii="GHEA Grapalat" w:hAnsi="GHEA Grapalat" w:cs="Sylfaen"/>
        </w:rPr>
        <w:t>կատարելու</w:t>
      </w:r>
      <w:r w:rsidRPr="00072E28">
        <w:rPr>
          <w:rFonts w:ascii="GHEA Grapalat" w:hAnsi="GHEA Grapalat" w:cs="Sylfaen"/>
          <w:lang w:val="af-ZA"/>
        </w:rPr>
        <w:t xml:space="preserve"> </w:t>
      </w:r>
      <w:r w:rsidRPr="00072E28">
        <w:rPr>
          <w:rFonts w:ascii="GHEA Grapalat" w:hAnsi="GHEA Grapalat" w:cs="Sylfaen"/>
        </w:rPr>
        <w:t>անհրաժեշտությունը բացակայում</w:t>
      </w:r>
      <w:r w:rsidRPr="00072E28">
        <w:rPr>
          <w:rFonts w:ascii="GHEA Grapalat" w:hAnsi="GHEA Grapalat" w:cs="Sylfaen"/>
          <w:lang w:val="af-ZA"/>
        </w:rPr>
        <w:t xml:space="preserve"> </w:t>
      </w:r>
      <w:r w:rsidRPr="00072E28">
        <w:rPr>
          <w:rFonts w:ascii="GHEA Grapalat" w:hAnsi="GHEA Grapalat" w:cs="Sylfaen"/>
        </w:rPr>
        <w:t>է</w:t>
      </w:r>
      <w:r w:rsidRPr="00072E28">
        <w:rPr>
          <w:rFonts w:ascii="GHEA Grapalat" w:hAnsi="GHEA Grapalat" w:cs="Sylfaen"/>
          <w:lang w:val="af-ZA"/>
        </w:rPr>
        <w:t>:</w:t>
      </w:r>
    </w:p>
    <w:p w:rsidR="00072E28" w:rsidRPr="00072E28" w:rsidRDefault="00072E28" w:rsidP="00072E28">
      <w:pPr>
        <w:spacing w:after="0" w:line="240" w:lineRule="auto"/>
        <w:ind w:left="3600" w:firstLine="720"/>
        <w:rPr>
          <w:rFonts w:ascii="GHEA Grapalat" w:eastAsia="Calibri" w:hAnsi="GHEA Grapalat" w:cs="Times New Roman"/>
          <w:b/>
        </w:rPr>
      </w:pPr>
      <w:r w:rsidRPr="00072E28">
        <w:rPr>
          <w:rFonts w:ascii="GHEA Grapalat" w:eastAsia="Calibri" w:hAnsi="GHEA Grapalat" w:cs="Times New Roman"/>
          <w:b/>
        </w:rPr>
        <w:lastRenderedPageBreak/>
        <w:t>ԵԶՐԱԿԱՑՈՒԹՅՈՒՆ</w:t>
      </w:r>
    </w:p>
    <w:p w:rsidR="00072E28" w:rsidRDefault="00072E28" w:rsidP="00072E28">
      <w:pPr>
        <w:spacing w:after="0" w:line="240" w:lineRule="auto"/>
        <w:ind w:firstLine="720"/>
        <w:jc w:val="center"/>
        <w:rPr>
          <w:rFonts w:ascii="GHEA Grapalat" w:eastAsia="Calibri" w:hAnsi="GHEA Grapalat" w:cs="Times New Roman"/>
          <w:b/>
        </w:rPr>
      </w:pPr>
      <w:r w:rsidRPr="00072E28">
        <w:rPr>
          <w:rFonts w:ascii="GHEA Grapalat" w:eastAsia="Calibri" w:hAnsi="GHEA Grapalat" w:cs="Times New Roman"/>
          <w:b/>
        </w:rPr>
        <w:t>«Շրջանառության հարկի մասին» Հայաստանի Հանրապետության օրենքում փո</w:t>
      </w:r>
      <w:r>
        <w:rPr>
          <w:rFonts w:ascii="GHEA Grapalat" w:eastAsia="Calibri" w:hAnsi="GHEA Grapalat" w:cs="Times New Roman"/>
          <w:b/>
        </w:rPr>
        <w:softHyphen/>
      </w:r>
      <w:r w:rsidRPr="00072E28">
        <w:rPr>
          <w:rFonts w:ascii="GHEA Grapalat" w:eastAsia="Calibri" w:hAnsi="GHEA Grapalat" w:cs="Times New Roman"/>
          <w:b/>
        </w:rPr>
        <w:t>փո</w:t>
      </w:r>
      <w:r>
        <w:rPr>
          <w:rFonts w:ascii="GHEA Grapalat" w:eastAsia="Calibri" w:hAnsi="GHEA Grapalat" w:cs="Times New Roman"/>
          <w:b/>
        </w:rPr>
        <w:softHyphen/>
      </w:r>
      <w:r w:rsidRPr="00072E28">
        <w:rPr>
          <w:rFonts w:ascii="GHEA Grapalat" w:eastAsia="Calibri" w:hAnsi="GHEA Grapalat" w:cs="Times New Roman"/>
          <w:b/>
        </w:rPr>
        <w:t>խու</w:t>
      </w:r>
      <w:r>
        <w:rPr>
          <w:rFonts w:ascii="GHEA Grapalat" w:eastAsia="Calibri" w:hAnsi="GHEA Grapalat" w:cs="Times New Roman"/>
          <w:b/>
        </w:rPr>
        <w:softHyphen/>
      </w:r>
      <w:r w:rsidRPr="00072E28">
        <w:rPr>
          <w:rFonts w:ascii="GHEA Grapalat" w:eastAsia="Calibri" w:hAnsi="GHEA Grapalat" w:cs="Times New Roman"/>
          <w:b/>
        </w:rPr>
        <w:t>թյուններ և լրացումներ կատարելու մասին և «Հայաստանի Հանրապետությունում ստու</w:t>
      </w:r>
      <w:r>
        <w:rPr>
          <w:rFonts w:ascii="GHEA Grapalat" w:eastAsia="Calibri" w:hAnsi="GHEA Grapalat" w:cs="Times New Roman"/>
          <w:b/>
        </w:rPr>
        <w:softHyphen/>
      </w:r>
      <w:r w:rsidRPr="00072E28">
        <w:rPr>
          <w:rFonts w:ascii="GHEA Grapalat" w:eastAsia="Calibri" w:hAnsi="GHEA Grapalat" w:cs="Times New Roman"/>
          <w:b/>
        </w:rPr>
        <w:t>գումների կազմակերպման և անցկացման մասին» Հայաստանի Հանրապետության օրեն</w:t>
      </w:r>
      <w:r>
        <w:rPr>
          <w:rFonts w:ascii="GHEA Grapalat" w:eastAsia="Calibri" w:hAnsi="GHEA Grapalat" w:cs="Times New Roman"/>
          <w:b/>
        </w:rPr>
        <w:softHyphen/>
      </w:r>
      <w:r w:rsidRPr="00072E28">
        <w:rPr>
          <w:rFonts w:ascii="GHEA Grapalat" w:eastAsia="Calibri" w:hAnsi="GHEA Grapalat" w:cs="Times New Roman"/>
          <w:b/>
        </w:rPr>
        <w:t>քում լրացում կատարելու մասին» Հայաստանի Հանրապետության օրենքների նա</w:t>
      </w:r>
      <w:r>
        <w:rPr>
          <w:rFonts w:ascii="GHEA Grapalat" w:eastAsia="Calibri" w:hAnsi="GHEA Grapalat" w:cs="Times New Roman"/>
          <w:b/>
        </w:rPr>
        <w:softHyphen/>
      </w:r>
      <w:r w:rsidRPr="00072E28">
        <w:rPr>
          <w:rFonts w:ascii="GHEA Grapalat" w:eastAsia="Calibri" w:hAnsi="GHEA Grapalat" w:cs="Times New Roman"/>
          <w:b/>
        </w:rPr>
        <w:t>խա</w:t>
      </w:r>
      <w:r>
        <w:rPr>
          <w:rFonts w:ascii="GHEA Grapalat" w:eastAsia="Calibri" w:hAnsi="GHEA Grapalat" w:cs="Times New Roman"/>
          <w:b/>
        </w:rPr>
        <w:softHyphen/>
      </w:r>
      <w:r w:rsidRPr="00072E28">
        <w:rPr>
          <w:rFonts w:ascii="GHEA Grapalat" w:eastAsia="Calibri" w:hAnsi="GHEA Grapalat" w:cs="Times New Roman"/>
          <w:b/>
        </w:rPr>
        <w:t>գծերի տնտեսական, այդ թվում` փոքր և միջին ձեռնարկատիրության բնագավառում կարգավորման ազդեցության գնահատման</w:t>
      </w:r>
    </w:p>
    <w:p w:rsidR="00072E28" w:rsidRPr="00072E28" w:rsidRDefault="00072E28" w:rsidP="00072E28">
      <w:pPr>
        <w:spacing w:after="0" w:line="240" w:lineRule="auto"/>
        <w:ind w:firstLine="720"/>
        <w:jc w:val="center"/>
        <w:rPr>
          <w:rFonts w:ascii="GHEA Grapalat" w:eastAsia="Calibri" w:hAnsi="GHEA Grapalat" w:cs="Times New Roman"/>
          <w:b/>
        </w:rPr>
      </w:pPr>
    </w:p>
    <w:p w:rsidR="00072E28" w:rsidRDefault="00072E28" w:rsidP="00072E28">
      <w:pPr>
        <w:spacing w:after="0" w:line="240" w:lineRule="auto"/>
        <w:ind w:firstLine="720"/>
        <w:jc w:val="both"/>
        <w:rPr>
          <w:rFonts w:ascii="GHEA Grapalat" w:eastAsia="Calibri" w:hAnsi="GHEA Grapalat" w:cs="Times New Roman"/>
        </w:rPr>
      </w:pPr>
      <w:r w:rsidRPr="00072E28">
        <w:rPr>
          <w:rFonts w:ascii="GHEA Grapalat" w:eastAsia="Calibri" w:hAnsi="GHEA Grapalat" w:cs="Times New Roman"/>
        </w:rPr>
        <w:t>«Շրջանառության հարկի մասին» Հայաստանի Հանրապետության օրենքում փոփո</w:t>
      </w:r>
      <w:r>
        <w:rPr>
          <w:rFonts w:ascii="GHEA Grapalat" w:eastAsia="Calibri" w:hAnsi="GHEA Grapalat" w:cs="Times New Roman"/>
        </w:rPr>
        <w:softHyphen/>
      </w:r>
      <w:r w:rsidRPr="00072E28">
        <w:rPr>
          <w:rFonts w:ascii="GHEA Grapalat" w:eastAsia="Calibri" w:hAnsi="GHEA Grapalat" w:cs="Times New Roman"/>
        </w:rPr>
        <w:t>խու</w:t>
      </w:r>
      <w:r>
        <w:rPr>
          <w:rFonts w:ascii="GHEA Grapalat" w:eastAsia="Calibri" w:hAnsi="GHEA Grapalat" w:cs="Times New Roman"/>
        </w:rPr>
        <w:softHyphen/>
      </w:r>
      <w:r w:rsidRPr="00072E28">
        <w:rPr>
          <w:rFonts w:ascii="GHEA Grapalat" w:eastAsia="Calibri" w:hAnsi="GHEA Grapalat" w:cs="Times New Roman"/>
        </w:rPr>
        <w:t>թյուն</w:t>
      </w:r>
      <w:r>
        <w:rPr>
          <w:rFonts w:ascii="GHEA Grapalat" w:eastAsia="Calibri" w:hAnsi="GHEA Grapalat" w:cs="Times New Roman"/>
        </w:rPr>
        <w:softHyphen/>
      </w:r>
      <w:r w:rsidRPr="00072E28">
        <w:rPr>
          <w:rFonts w:ascii="GHEA Grapalat" w:eastAsia="Calibri" w:hAnsi="GHEA Grapalat" w:cs="Times New Roman"/>
        </w:rPr>
        <w:t>ներ և լրացումներ կատարելու մասին և «Հայաստանի Հանրապետությունում ստու</w:t>
      </w:r>
      <w:r>
        <w:rPr>
          <w:rFonts w:ascii="GHEA Grapalat" w:eastAsia="Calibri" w:hAnsi="GHEA Grapalat" w:cs="Times New Roman"/>
        </w:rPr>
        <w:softHyphen/>
      </w:r>
      <w:r w:rsidRPr="00072E28">
        <w:rPr>
          <w:rFonts w:ascii="GHEA Grapalat" w:eastAsia="Calibri" w:hAnsi="GHEA Grapalat" w:cs="Times New Roman"/>
        </w:rPr>
        <w:t>գում</w:t>
      </w:r>
      <w:r>
        <w:rPr>
          <w:rFonts w:ascii="GHEA Grapalat" w:eastAsia="Calibri" w:hAnsi="GHEA Grapalat" w:cs="Times New Roman"/>
        </w:rPr>
        <w:softHyphen/>
      </w:r>
      <w:r w:rsidRPr="00072E28">
        <w:rPr>
          <w:rFonts w:ascii="GHEA Grapalat" w:eastAsia="Calibri" w:hAnsi="GHEA Grapalat" w:cs="Times New Roman"/>
        </w:rPr>
        <w:t>նե</w:t>
      </w:r>
      <w:r>
        <w:rPr>
          <w:rFonts w:ascii="GHEA Grapalat" w:eastAsia="Calibri" w:hAnsi="GHEA Grapalat" w:cs="Times New Roman"/>
        </w:rPr>
        <w:softHyphen/>
      </w:r>
      <w:r w:rsidRPr="00072E28">
        <w:rPr>
          <w:rFonts w:ascii="GHEA Grapalat" w:eastAsia="Calibri" w:hAnsi="GHEA Grapalat" w:cs="Times New Roman"/>
        </w:rPr>
        <w:t>րի կազմակերպման և անցկացման մասին» Հայաստանի Հանրապետության օրենքում լրա</w:t>
      </w:r>
      <w:r>
        <w:rPr>
          <w:rFonts w:ascii="GHEA Grapalat" w:eastAsia="Calibri" w:hAnsi="GHEA Grapalat" w:cs="Times New Roman"/>
        </w:rPr>
        <w:softHyphen/>
      </w:r>
      <w:r w:rsidRPr="00072E28">
        <w:rPr>
          <w:rFonts w:ascii="GHEA Grapalat" w:eastAsia="Calibri" w:hAnsi="GHEA Grapalat" w:cs="Times New Roman"/>
        </w:rPr>
        <w:t>ցում կատարելու մասին» ՀՀ օրենքների նախագծերի (այսուհետ` Նախագիծ) գործարար և ներդրու</w:t>
      </w:r>
      <w:r>
        <w:rPr>
          <w:rFonts w:ascii="GHEA Grapalat" w:eastAsia="Calibri" w:hAnsi="GHEA Grapalat" w:cs="Times New Roman"/>
        </w:rPr>
        <w:softHyphen/>
      </w:r>
      <w:r w:rsidRPr="00072E28">
        <w:rPr>
          <w:rFonts w:ascii="GHEA Grapalat" w:eastAsia="Calibri" w:hAnsi="GHEA Grapalat" w:cs="Times New Roman"/>
        </w:rPr>
        <w:t>մային միջավայրի վրա կարգավորման ազդեցության գնահատման նպատակով իրա</w:t>
      </w:r>
      <w:r>
        <w:rPr>
          <w:rFonts w:ascii="GHEA Grapalat" w:eastAsia="Calibri" w:hAnsi="GHEA Grapalat" w:cs="Times New Roman"/>
        </w:rPr>
        <w:softHyphen/>
      </w:r>
      <w:r w:rsidRPr="00072E28">
        <w:rPr>
          <w:rFonts w:ascii="GHEA Grapalat" w:eastAsia="Calibri" w:hAnsi="GHEA Grapalat" w:cs="Times New Roman"/>
        </w:rPr>
        <w:t>կա</w:t>
      </w:r>
      <w:r>
        <w:rPr>
          <w:rFonts w:ascii="GHEA Grapalat" w:eastAsia="Calibri" w:hAnsi="GHEA Grapalat" w:cs="Times New Roman"/>
        </w:rPr>
        <w:softHyphen/>
      </w:r>
      <w:r w:rsidRPr="00072E28">
        <w:rPr>
          <w:rFonts w:ascii="GHEA Grapalat" w:eastAsia="Calibri" w:hAnsi="GHEA Grapalat" w:cs="Times New Roman"/>
        </w:rPr>
        <w:t>նացվել են նախնական դիտարկումներ:</w:t>
      </w:r>
    </w:p>
    <w:p w:rsidR="00072E28" w:rsidRPr="00072E28" w:rsidRDefault="00072E28" w:rsidP="00072E28">
      <w:pPr>
        <w:spacing w:after="0" w:line="240" w:lineRule="auto"/>
        <w:ind w:firstLine="720"/>
        <w:jc w:val="both"/>
        <w:rPr>
          <w:rFonts w:ascii="GHEA Grapalat" w:eastAsia="Calibri" w:hAnsi="GHEA Grapalat" w:cs="Times New Roman"/>
        </w:rPr>
      </w:pPr>
      <w:r w:rsidRPr="00072E28">
        <w:rPr>
          <w:rFonts w:ascii="GHEA Grapalat" w:eastAsia="Calibri" w:hAnsi="GHEA Grapalat" w:cs="Times New Roman"/>
        </w:rPr>
        <w:t xml:space="preserve">Գնահատման նախնական փուլում պարզ է դարձել, որ Նախագծի ընդունման դեպքում, դրա կիրարկման արդյունքում գործարար և ներդրումային միջավայրի վրա նախատեսվում է </w:t>
      </w:r>
      <w:r w:rsidRPr="00072E28">
        <w:rPr>
          <w:rFonts w:ascii="GHEA Grapalat" w:eastAsia="Calibri" w:hAnsi="GHEA Grapalat" w:cs="Times New Roman"/>
          <w:b/>
          <w:i/>
        </w:rPr>
        <w:t>ընդհանուր առմամբ դրական ազդեցություն`</w:t>
      </w:r>
      <w:r w:rsidRPr="00072E28">
        <w:rPr>
          <w:rFonts w:ascii="GHEA Grapalat" w:eastAsia="Calibri" w:hAnsi="GHEA Grapalat" w:cs="Times New Roman"/>
        </w:rPr>
        <w:t xml:space="preserve"> </w:t>
      </w:r>
      <w:r w:rsidRPr="00072E28">
        <w:rPr>
          <w:rFonts w:ascii="GHEA Grapalat" w:eastAsia="Calibri" w:hAnsi="GHEA Grapalat" w:cs="Times New Roman"/>
          <w:b/>
          <w:i/>
        </w:rPr>
        <w:t xml:space="preserve">հաշվի առնելով այն հանգամանքը, որ </w:t>
      </w:r>
      <w:r w:rsidRPr="00072E28">
        <w:rPr>
          <w:rFonts w:ascii="GHEA Grapalat" w:eastAsia="Calibri" w:hAnsi="GHEA Grapalat" w:cs="Times New Roman"/>
        </w:rPr>
        <w:t>Նախագծով շրջանառության հարկ վճարող համարվելու շեմը բարձրացվում է 58,35 մլն ՀՀ դրամից մինչև 150 մլն ՀՀ դրամ, ինչպես նաև մինչև 2016թ. հունվարի 1-ը` առևտրական գործունեության ոլորտի տնտեսվարող սուբյեկտներին հնարավորություն է տրվում ընտրել առաջարկվող երկու տարբերակներից մեկը` 1 տոկոս շրջանառության հարկի դրույքաչափ ապրանքների ձեռքբերման փաստաթղթերի պարտադիր հաշվառմամբ կամ 3.5 տոկոս շրջանառության հարկի դրույքաչափ` առանց ապրանքների ձեռքբերման փաստաթղթերի հաշվառման, ինչը տնտեսվարող սուբյեկտների համար հարկային բեռի տեղաբաշխում կապահովի վարչարարական և ֆինանսական առումներով:</w:t>
      </w:r>
    </w:p>
    <w:p w:rsidR="00072E28" w:rsidRPr="00072E28" w:rsidRDefault="00072E28" w:rsidP="00072E28">
      <w:pPr>
        <w:spacing w:line="240" w:lineRule="auto"/>
        <w:jc w:val="center"/>
        <w:rPr>
          <w:rFonts w:ascii="GHEA Grapalat" w:eastAsia="Calibri" w:hAnsi="GHEA Grapalat" w:cs="Times New Roman"/>
        </w:rPr>
      </w:pPr>
    </w:p>
    <w:p w:rsidR="00072E28" w:rsidRPr="00072E28" w:rsidRDefault="00072E28" w:rsidP="00072E28">
      <w:pPr>
        <w:spacing w:after="0" w:line="240" w:lineRule="auto"/>
        <w:jc w:val="center"/>
        <w:rPr>
          <w:rFonts w:ascii="GHEA Grapalat" w:eastAsia="Calibri" w:hAnsi="GHEA Grapalat" w:cs="Times New Roman"/>
          <w:b/>
        </w:rPr>
      </w:pPr>
      <w:r w:rsidRPr="00072E28">
        <w:rPr>
          <w:rFonts w:ascii="GHEA Grapalat" w:eastAsia="Calibri" w:hAnsi="GHEA Grapalat" w:cs="Times New Roman"/>
          <w:b/>
        </w:rPr>
        <w:t>ԵԶՐԱԿԱՑՈՒԹՅՈՒՆ</w:t>
      </w:r>
    </w:p>
    <w:p w:rsidR="00072E28" w:rsidRPr="00072E28" w:rsidRDefault="00072E28" w:rsidP="00072E28">
      <w:pPr>
        <w:tabs>
          <w:tab w:val="left" w:pos="3510"/>
        </w:tabs>
        <w:spacing w:after="0" w:line="240" w:lineRule="auto"/>
        <w:jc w:val="center"/>
        <w:rPr>
          <w:rFonts w:ascii="GHEA Grapalat" w:eastAsia="Calibri" w:hAnsi="GHEA Grapalat" w:cs="Times New Roman"/>
          <w:b/>
          <w:lang w:val="af-ZA"/>
        </w:rPr>
      </w:pPr>
      <w:r w:rsidRPr="00072E28">
        <w:rPr>
          <w:rFonts w:ascii="GHEA Grapalat" w:eastAsia="Calibri" w:hAnsi="GHEA Grapalat" w:cs="Sylfaen"/>
          <w:b/>
          <w:lang w:val="af-ZA"/>
        </w:rPr>
        <w:t>«Շրջանառության հարկի մասին» Հայաստանի Հանրապետության օրենքում փո</w:t>
      </w:r>
      <w:r>
        <w:rPr>
          <w:rFonts w:ascii="GHEA Grapalat" w:eastAsia="Calibri" w:hAnsi="GHEA Grapalat" w:cs="Sylfaen"/>
          <w:b/>
          <w:lang w:val="af-ZA"/>
        </w:rPr>
        <w:softHyphen/>
      </w:r>
      <w:r w:rsidRPr="00072E28">
        <w:rPr>
          <w:rFonts w:ascii="GHEA Grapalat" w:eastAsia="Calibri" w:hAnsi="GHEA Grapalat" w:cs="Sylfaen"/>
          <w:b/>
          <w:lang w:val="af-ZA"/>
        </w:rPr>
        <w:t>փո</w:t>
      </w:r>
      <w:r>
        <w:rPr>
          <w:rFonts w:ascii="GHEA Grapalat" w:eastAsia="Calibri" w:hAnsi="GHEA Grapalat" w:cs="Sylfaen"/>
          <w:b/>
          <w:lang w:val="af-ZA"/>
        </w:rPr>
        <w:softHyphen/>
      </w:r>
      <w:r w:rsidRPr="00072E28">
        <w:rPr>
          <w:rFonts w:ascii="GHEA Grapalat" w:eastAsia="Calibri" w:hAnsi="GHEA Grapalat" w:cs="Sylfaen"/>
          <w:b/>
          <w:lang w:val="af-ZA"/>
        </w:rPr>
        <w:t>խու</w:t>
      </w:r>
      <w:r>
        <w:rPr>
          <w:rFonts w:ascii="GHEA Grapalat" w:eastAsia="Calibri" w:hAnsi="GHEA Grapalat" w:cs="Sylfaen"/>
          <w:b/>
          <w:lang w:val="af-ZA"/>
        </w:rPr>
        <w:softHyphen/>
      </w:r>
      <w:r w:rsidRPr="00072E28">
        <w:rPr>
          <w:rFonts w:ascii="GHEA Grapalat" w:eastAsia="Calibri" w:hAnsi="GHEA Grapalat" w:cs="Sylfaen"/>
          <w:b/>
          <w:lang w:val="af-ZA"/>
        </w:rPr>
        <w:t>թյուններ և լրացումներ կատարելու մասին» և «Հայաստանի Հանրապետությունում ստու</w:t>
      </w:r>
      <w:r>
        <w:rPr>
          <w:rFonts w:ascii="GHEA Grapalat" w:eastAsia="Calibri" w:hAnsi="GHEA Grapalat" w:cs="Sylfaen"/>
          <w:b/>
          <w:lang w:val="af-ZA"/>
        </w:rPr>
        <w:softHyphen/>
      </w:r>
      <w:r w:rsidRPr="00072E28">
        <w:rPr>
          <w:rFonts w:ascii="GHEA Grapalat" w:eastAsia="Calibri" w:hAnsi="GHEA Grapalat" w:cs="Sylfaen"/>
          <w:b/>
          <w:lang w:val="af-ZA"/>
        </w:rPr>
        <w:t>գում</w:t>
      </w:r>
      <w:r>
        <w:rPr>
          <w:rFonts w:ascii="GHEA Grapalat" w:eastAsia="Calibri" w:hAnsi="GHEA Grapalat" w:cs="Sylfaen"/>
          <w:b/>
          <w:lang w:val="af-ZA"/>
        </w:rPr>
        <w:softHyphen/>
      </w:r>
      <w:r w:rsidRPr="00072E28">
        <w:rPr>
          <w:rFonts w:ascii="GHEA Grapalat" w:eastAsia="Calibri" w:hAnsi="GHEA Grapalat" w:cs="Sylfaen"/>
          <w:b/>
          <w:lang w:val="af-ZA"/>
        </w:rPr>
        <w:t>ների կազմակերպման և անցկացման մասին» Հայաստանի Հանրապետության օրեն</w:t>
      </w:r>
      <w:r>
        <w:rPr>
          <w:rFonts w:ascii="GHEA Grapalat" w:eastAsia="Calibri" w:hAnsi="GHEA Grapalat" w:cs="Sylfaen"/>
          <w:b/>
          <w:lang w:val="af-ZA"/>
        </w:rPr>
        <w:softHyphen/>
      </w:r>
      <w:r w:rsidRPr="00072E28">
        <w:rPr>
          <w:rFonts w:ascii="GHEA Grapalat" w:eastAsia="Calibri" w:hAnsi="GHEA Grapalat" w:cs="Sylfaen"/>
          <w:b/>
          <w:lang w:val="af-ZA"/>
        </w:rPr>
        <w:t xml:space="preserve">քում լրացում կատարելու մասին» ՀՀ օրենքների նախագծերի </w:t>
      </w:r>
      <w:r w:rsidRPr="00072E28">
        <w:rPr>
          <w:rFonts w:ascii="GHEA Grapalat" w:eastAsia="Calibri" w:hAnsi="GHEA Grapalat" w:cs="Times New Roman"/>
          <w:b/>
        </w:rPr>
        <w:t>մրցակցության բնա</w:t>
      </w:r>
      <w:r>
        <w:rPr>
          <w:rFonts w:ascii="GHEA Grapalat" w:eastAsia="Calibri" w:hAnsi="GHEA Grapalat" w:cs="Times New Roman"/>
          <w:b/>
        </w:rPr>
        <w:softHyphen/>
      </w:r>
      <w:r w:rsidRPr="00072E28">
        <w:rPr>
          <w:rFonts w:ascii="GHEA Grapalat" w:eastAsia="Calibri" w:hAnsi="GHEA Grapalat" w:cs="Times New Roman"/>
          <w:b/>
        </w:rPr>
        <w:t>գա</w:t>
      </w:r>
      <w:r>
        <w:rPr>
          <w:rFonts w:ascii="GHEA Grapalat" w:eastAsia="Calibri" w:hAnsi="GHEA Grapalat" w:cs="Times New Roman"/>
          <w:b/>
        </w:rPr>
        <w:softHyphen/>
      </w:r>
      <w:r w:rsidRPr="00072E28">
        <w:rPr>
          <w:rFonts w:ascii="GHEA Grapalat" w:eastAsia="Calibri" w:hAnsi="GHEA Grapalat" w:cs="Times New Roman"/>
          <w:b/>
        </w:rPr>
        <w:t>վա</w:t>
      </w:r>
      <w:r>
        <w:rPr>
          <w:rFonts w:ascii="GHEA Grapalat" w:eastAsia="Calibri" w:hAnsi="GHEA Grapalat" w:cs="Times New Roman"/>
          <w:b/>
        </w:rPr>
        <w:softHyphen/>
      </w:r>
      <w:r w:rsidRPr="00072E28">
        <w:rPr>
          <w:rFonts w:ascii="GHEA Grapalat" w:eastAsia="Calibri" w:hAnsi="GHEA Grapalat" w:cs="Times New Roman"/>
          <w:b/>
        </w:rPr>
        <w:t>ռում կարգավորման ազդեցության գնահատման</w:t>
      </w:r>
    </w:p>
    <w:p w:rsidR="00072E28" w:rsidRPr="00072E28" w:rsidRDefault="00072E28" w:rsidP="00072E28">
      <w:pPr>
        <w:spacing w:after="0" w:line="240" w:lineRule="auto"/>
        <w:ind w:firstLine="720"/>
        <w:jc w:val="both"/>
        <w:outlineLvl w:val="2"/>
        <w:rPr>
          <w:rFonts w:ascii="GHEA Grapalat" w:eastAsia="Times New Roman" w:hAnsi="GHEA Grapalat" w:cs="Times New Roman"/>
          <w:bCs/>
          <w:lang w:val="af-ZA"/>
        </w:rPr>
      </w:pPr>
      <w:r w:rsidRPr="00072E28">
        <w:rPr>
          <w:rFonts w:ascii="GHEA Grapalat" w:eastAsia="Times New Roman" w:hAnsi="GHEA Grapalat" w:cs="Times New Roman"/>
          <w:bCs/>
          <w:lang w:val="af-ZA"/>
        </w:rPr>
        <w:t xml:space="preserve"> </w:t>
      </w:r>
    </w:p>
    <w:p w:rsidR="00072E28" w:rsidRPr="00072E28" w:rsidRDefault="00072E28" w:rsidP="00072E28">
      <w:pPr>
        <w:spacing w:after="0" w:line="240" w:lineRule="auto"/>
        <w:ind w:firstLine="720"/>
        <w:jc w:val="both"/>
        <w:rPr>
          <w:rFonts w:ascii="GHEA Grapalat" w:eastAsia="Calibri" w:hAnsi="GHEA Grapalat" w:cs="Times New Roman"/>
          <w:lang w:val="af-ZA"/>
        </w:rPr>
      </w:pPr>
      <w:r w:rsidRPr="00072E28">
        <w:rPr>
          <w:rFonts w:ascii="GHEA Grapalat" w:eastAsia="Calibri" w:hAnsi="GHEA Grapalat" w:cs="Sylfaen"/>
          <w:lang w:val="af-ZA"/>
        </w:rPr>
        <w:t>«Շրջանառության հարկի մասին» Հայաստանի Հանրապետության օրենքում փո</w:t>
      </w:r>
      <w:r>
        <w:rPr>
          <w:rFonts w:ascii="GHEA Grapalat" w:eastAsia="Calibri" w:hAnsi="GHEA Grapalat" w:cs="Sylfaen"/>
          <w:lang w:val="af-ZA"/>
        </w:rPr>
        <w:softHyphen/>
      </w:r>
      <w:r w:rsidRPr="00072E28">
        <w:rPr>
          <w:rFonts w:ascii="GHEA Grapalat" w:eastAsia="Calibri" w:hAnsi="GHEA Grapalat" w:cs="Sylfaen"/>
          <w:lang w:val="af-ZA"/>
        </w:rPr>
        <w:t>փո</w:t>
      </w:r>
      <w:r>
        <w:rPr>
          <w:rFonts w:ascii="GHEA Grapalat" w:eastAsia="Calibri" w:hAnsi="GHEA Grapalat" w:cs="Sylfaen"/>
          <w:lang w:val="af-ZA"/>
        </w:rPr>
        <w:softHyphen/>
      </w:r>
      <w:r w:rsidRPr="00072E28">
        <w:rPr>
          <w:rFonts w:ascii="GHEA Grapalat" w:eastAsia="Calibri" w:hAnsi="GHEA Grapalat" w:cs="Sylfaen"/>
          <w:lang w:val="af-ZA"/>
        </w:rPr>
        <w:t>խու</w:t>
      </w:r>
      <w:r>
        <w:rPr>
          <w:rFonts w:ascii="GHEA Grapalat" w:eastAsia="Calibri" w:hAnsi="GHEA Grapalat" w:cs="Sylfaen"/>
          <w:lang w:val="af-ZA"/>
        </w:rPr>
        <w:softHyphen/>
      </w:r>
      <w:r w:rsidRPr="00072E28">
        <w:rPr>
          <w:rFonts w:ascii="GHEA Grapalat" w:eastAsia="Calibri" w:hAnsi="GHEA Grapalat" w:cs="Sylfaen"/>
          <w:lang w:val="af-ZA"/>
        </w:rPr>
        <w:t>թյուն</w:t>
      </w:r>
      <w:r>
        <w:rPr>
          <w:rFonts w:ascii="GHEA Grapalat" w:eastAsia="Calibri" w:hAnsi="GHEA Grapalat" w:cs="Sylfaen"/>
          <w:lang w:val="af-ZA"/>
        </w:rPr>
        <w:softHyphen/>
      </w:r>
      <w:r w:rsidRPr="00072E28">
        <w:rPr>
          <w:rFonts w:ascii="GHEA Grapalat" w:eastAsia="Calibri" w:hAnsi="GHEA Grapalat" w:cs="Sylfaen"/>
          <w:lang w:val="af-ZA"/>
        </w:rPr>
        <w:t>ներ և լրացումներ կատարելու մասին» և «Հայաստանի Հանրապետությունում ստու</w:t>
      </w:r>
      <w:r>
        <w:rPr>
          <w:rFonts w:ascii="GHEA Grapalat" w:eastAsia="Calibri" w:hAnsi="GHEA Grapalat" w:cs="Sylfaen"/>
          <w:lang w:val="af-ZA"/>
        </w:rPr>
        <w:softHyphen/>
      </w:r>
      <w:r w:rsidRPr="00072E28">
        <w:rPr>
          <w:rFonts w:ascii="GHEA Grapalat" w:eastAsia="Calibri" w:hAnsi="GHEA Grapalat" w:cs="Sylfaen"/>
          <w:lang w:val="af-ZA"/>
        </w:rPr>
        <w:t>գում</w:t>
      </w:r>
      <w:r>
        <w:rPr>
          <w:rFonts w:ascii="GHEA Grapalat" w:eastAsia="Calibri" w:hAnsi="GHEA Grapalat" w:cs="Sylfaen"/>
          <w:lang w:val="af-ZA"/>
        </w:rPr>
        <w:softHyphen/>
      </w:r>
      <w:r w:rsidRPr="00072E28">
        <w:rPr>
          <w:rFonts w:ascii="GHEA Grapalat" w:eastAsia="Calibri" w:hAnsi="GHEA Grapalat" w:cs="Sylfaen"/>
          <w:lang w:val="af-ZA"/>
        </w:rPr>
        <w:t>նե</w:t>
      </w:r>
      <w:r>
        <w:rPr>
          <w:rFonts w:ascii="GHEA Grapalat" w:eastAsia="Calibri" w:hAnsi="GHEA Grapalat" w:cs="Sylfaen"/>
          <w:lang w:val="af-ZA"/>
        </w:rPr>
        <w:softHyphen/>
      </w:r>
      <w:r w:rsidRPr="00072E28">
        <w:rPr>
          <w:rFonts w:ascii="GHEA Grapalat" w:eastAsia="Calibri" w:hAnsi="GHEA Grapalat" w:cs="Sylfaen"/>
          <w:lang w:val="af-ZA"/>
        </w:rPr>
        <w:t>րի կազմակերպման և անցկացման մասին» Հայաստանի Հանրապետության օրենքում լրա</w:t>
      </w:r>
      <w:r>
        <w:rPr>
          <w:rFonts w:ascii="GHEA Grapalat" w:eastAsia="Calibri" w:hAnsi="GHEA Grapalat" w:cs="Sylfaen"/>
          <w:lang w:val="af-ZA"/>
        </w:rPr>
        <w:softHyphen/>
      </w:r>
      <w:r w:rsidRPr="00072E28">
        <w:rPr>
          <w:rFonts w:ascii="GHEA Grapalat" w:eastAsia="Calibri" w:hAnsi="GHEA Grapalat" w:cs="Sylfaen"/>
          <w:lang w:val="af-ZA"/>
        </w:rPr>
        <w:t xml:space="preserve">ցում կատարելու մասին» ՀՀ օրենքների </w:t>
      </w:r>
      <w:r w:rsidRPr="00072E28">
        <w:rPr>
          <w:rFonts w:ascii="GHEA Grapalat" w:eastAsia="Calibri" w:hAnsi="GHEA Grapalat" w:cs="Sylfaen"/>
          <w:bCs/>
          <w:lang w:val="hy-AM"/>
        </w:rPr>
        <w:t>նախագծեր</w:t>
      </w:r>
      <w:r w:rsidRPr="00072E28">
        <w:rPr>
          <w:rFonts w:ascii="GHEA Grapalat" w:eastAsia="Calibri" w:hAnsi="GHEA Grapalat" w:cs="Sylfaen"/>
          <w:bCs/>
        </w:rPr>
        <w:t>ով</w:t>
      </w:r>
      <w:r w:rsidRPr="00072E28">
        <w:rPr>
          <w:rFonts w:ascii="GHEA Grapalat" w:eastAsia="Calibri" w:hAnsi="GHEA Grapalat" w:cs="Times New Roman"/>
          <w:lang w:val="af-ZA"/>
        </w:rPr>
        <w:t xml:space="preserve"> (</w:t>
      </w:r>
      <w:r w:rsidRPr="00072E28">
        <w:rPr>
          <w:rFonts w:ascii="GHEA Grapalat" w:eastAsia="Calibri" w:hAnsi="GHEA Grapalat" w:cs="Times New Roman"/>
        </w:rPr>
        <w:t>այսուհետ</w:t>
      </w:r>
      <w:r w:rsidRPr="00072E28">
        <w:rPr>
          <w:rFonts w:ascii="GHEA Grapalat" w:eastAsia="Calibri" w:hAnsi="GHEA Grapalat" w:cs="Times New Roman"/>
          <w:lang w:val="af-ZA"/>
        </w:rPr>
        <w:t xml:space="preserve">` </w:t>
      </w:r>
      <w:r w:rsidRPr="00072E28">
        <w:rPr>
          <w:rFonts w:ascii="GHEA Grapalat" w:eastAsia="Calibri" w:hAnsi="GHEA Grapalat" w:cs="Times New Roman"/>
        </w:rPr>
        <w:t>Նախագ</w:t>
      </w:r>
      <w:r w:rsidRPr="00072E28">
        <w:rPr>
          <w:rFonts w:ascii="GHEA Grapalat" w:eastAsia="Calibri" w:hAnsi="GHEA Grapalat" w:cs="Times New Roman"/>
          <w:lang w:val="ru-RU"/>
        </w:rPr>
        <w:t>ծ</w:t>
      </w:r>
      <w:r w:rsidRPr="00072E28">
        <w:rPr>
          <w:rFonts w:ascii="GHEA Grapalat" w:eastAsia="Calibri" w:hAnsi="GHEA Grapalat" w:cs="Times New Roman"/>
        </w:rPr>
        <w:t>եր</w:t>
      </w:r>
      <w:r w:rsidRPr="00072E28">
        <w:rPr>
          <w:rFonts w:ascii="GHEA Grapalat" w:eastAsia="Calibri" w:hAnsi="GHEA Grapalat" w:cs="Times New Roman"/>
          <w:lang w:val="af-ZA"/>
        </w:rPr>
        <w:t>) նախատեսվում են մի շարք փոփոխություններ, մասնավորապես` բարձրացվում է շրջանառության հարկ վճա</w:t>
      </w:r>
      <w:r>
        <w:rPr>
          <w:rFonts w:ascii="GHEA Grapalat" w:eastAsia="Calibri" w:hAnsi="GHEA Grapalat" w:cs="Times New Roman"/>
          <w:lang w:val="af-ZA"/>
        </w:rPr>
        <w:softHyphen/>
      </w:r>
      <w:r w:rsidRPr="00072E28">
        <w:rPr>
          <w:rFonts w:ascii="GHEA Grapalat" w:eastAsia="Calibri" w:hAnsi="GHEA Grapalat" w:cs="Times New Roman"/>
          <w:lang w:val="af-ZA"/>
        </w:rPr>
        <w:t>րող համարվելու համար շեմը, ինչպես նաև առևտրական գործունեություն իրականացնող շրջա</w:t>
      </w:r>
      <w:r>
        <w:rPr>
          <w:rFonts w:ascii="GHEA Grapalat" w:eastAsia="Calibri" w:hAnsi="GHEA Grapalat" w:cs="Times New Roman"/>
          <w:lang w:val="af-ZA"/>
        </w:rPr>
        <w:softHyphen/>
      </w:r>
      <w:r w:rsidRPr="00072E28">
        <w:rPr>
          <w:rFonts w:ascii="GHEA Grapalat" w:eastAsia="Calibri" w:hAnsi="GHEA Grapalat" w:cs="Times New Roman"/>
          <w:lang w:val="af-ZA"/>
        </w:rPr>
        <w:t>նառության հարկ վճարողները պետք է մինչև 2014 թվականի հոկտեմբերի 31-ը` 2014 թվա</w:t>
      </w:r>
      <w:r>
        <w:rPr>
          <w:rFonts w:ascii="GHEA Grapalat" w:eastAsia="Calibri" w:hAnsi="GHEA Grapalat" w:cs="Times New Roman"/>
          <w:lang w:val="af-ZA"/>
        </w:rPr>
        <w:softHyphen/>
      </w:r>
      <w:r w:rsidRPr="00072E28">
        <w:rPr>
          <w:rFonts w:ascii="GHEA Grapalat" w:eastAsia="Calibri" w:hAnsi="GHEA Grapalat" w:cs="Times New Roman"/>
          <w:lang w:val="af-ZA"/>
        </w:rPr>
        <w:t>կանի համար և 2015 թվականի հունվարի 20-ը` 2015 թվականի համար, իրենց հաշ</w:t>
      </w:r>
      <w:r>
        <w:rPr>
          <w:rFonts w:ascii="GHEA Grapalat" w:eastAsia="Calibri" w:hAnsi="GHEA Grapalat" w:cs="Times New Roman"/>
          <w:lang w:val="af-ZA"/>
        </w:rPr>
        <w:softHyphen/>
      </w:r>
      <w:r w:rsidRPr="00072E28">
        <w:rPr>
          <w:rFonts w:ascii="GHEA Grapalat" w:eastAsia="Calibri" w:hAnsi="GHEA Grapalat" w:cs="Times New Roman"/>
          <w:lang w:val="af-ZA"/>
        </w:rPr>
        <w:t>վառ</w:t>
      </w:r>
      <w:r>
        <w:rPr>
          <w:rFonts w:ascii="GHEA Grapalat" w:eastAsia="Calibri" w:hAnsi="GHEA Grapalat" w:cs="Times New Roman"/>
          <w:lang w:val="af-ZA"/>
        </w:rPr>
        <w:softHyphen/>
      </w:r>
      <w:r w:rsidRPr="00072E28">
        <w:rPr>
          <w:rFonts w:ascii="GHEA Grapalat" w:eastAsia="Calibri" w:hAnsi="GHEA Grapalat" w:cs="Times New Roman"/>
          <w:lang w:val="af-ZA"/>
        </w:rPr>
        <w:t>ման վայրի հարկային մարմին ներկայացնեն վերադաս հարկային մարմնի ղեկավարի հաս</w:t>
      </w:r>
      <w:r>
        <w:rPr>
          <w:rFonts w:ascii="GHEA Grapalat" w:eastAsia="Calibri" w:hAnsi="GHEA Grapalat" w:cs="Times New Roman"/>
          <w:lang w:val="af-ZA"/>
        </w:rPr>
        <w:softHyphen/>
      </w:r>
      <w:r w:rsidRPr="00072E28">
        <w:rPr>
          <w:rFonts w:ascii="GHEA Grapalat" w:eastAsia="Calibri" w:hAnsi="GHEA Grapalat" w:cs="Times New Roman"/>
          <w:lang w:val="af-ZA"/>
        </w:rPr>
        <w:t>տա</w:t>
      </w:r>
      <w:r>
        <w:rPr>
          <w:rFonts w:ascii="GHEA Grapalat" w:eastAsia="Calibri" w:hAnsi="GHEA Grapalat" w:cs="Times New Roman"/>
          <w:lang w:val="af-ZA"/>
        </w:rPr>
        <w:softHyphen/>
      </w:r>
      <w:r w:rsidRPr="00072E28">
        <w:rPr>
          <w:rFonts w:ascii="GHEA Grapalat" w:eastAsia="Calibri" w:hAnsi="GHEA Grapalat" w:cs="Times New Roman"/>
          <w:lang w:val="af-ZA"/>
        </w:rPr>
        <w:t>տած ձևով շրջանառության 1% դրույքաչափով հարկ վճարող համարվելու վերաբերյալ հայտա</w:t>
      </w:r>
      <w:r>
        <w:rPr>
          <w:rFonts w:ascii="GHEA Grapalat" w:eastAsia="Calibri" w:hAnsi="GHEA Grapalat" w:cs="Times New Roman"/>
          <w:lang w:val="af-ZA"/>
        </w:rPr>
        <w:softHyphen/>
      </w:r>
      <w:r w:rsidRPr="00072E28">
        <w:rPr>
          <w:rFonts w:ascii="GHEA Grapalat" w:eastAsia="Calibri" w:hAnsi="GHEA Grapalat" w:cs="Times New Roman"/>
          <w:lang w:val="af-ZA"/>
        </w:rPr>
        <w:t>րա</w:t>
      </w:r>
      <w:r>
        <w:rPr>
          <w:rFonts w:ascii="GHEA Grapalat" w:eastAsia="Calibri" w:hAnsi="GHEA Grapalat" w:cs="Times New Roman"/>
          <w:lang w:val="af-ZA"/>
        </w:rPr>
        <w:softHyphen/>
      </w:r>
      <w:r w:rsidRPr="00072E28">
        <w:rPr>
          <w:rFonts w:ascii="GHEA Grapalat" w:eastAsia="Calibri" w:hAnsi="GHEA Grapalat" w:cs="Times New Roman"/>
          <w:lang w:val="af-ZA"/>
        </w:rPr>
        <w:t xml:space="preserve">րությունը: </w:t>
      </w:r>
    </w:p>
    <w:p w:rsidR="00072E28" w:rsidRPr="00072E28" w:rsidRDefault="00072E28" w:rsidP="00072E28">
      <w:pPr>
        <w:spacing w:after="0" w:line="240" w:lineRule="auto"/>
        <w:ind w:firstLine="720"/>
        <w:jc w:val="both"/>
        <w:rPr>
          <w:rFonts w:ascii="GHEA Grapalat" w:eastAsia="Calibri" w:hAnsi="GHEA Grapalat" w:cs="Times New Roman"/>
          <w:lang w:val="af-ZA"/>
        </w:rPr>
      </w:pPr>
      <w:r w:rsidRPr="00072E28">
        <w:rPr>
          <w:rFonts w:ascii="GHEA Grapalat" w:eastAsia="Calibri" w:hAnsi="GHEA Grapalat" w:cs="Times New Roman"/>
        </w:rPr>
        <w:t>Նախագծերով</w:t>
      </w:r>
      <w:r w:rsidRPr="00072E28">
        <w:rPr>
          <w:rFonts w:ascii="GHEA Grapalat" w:eastAsia="Calibri" w:hAnsi="GHEA Grapalat" w:cs="Times New Roman"/>
          <w:lang w:val="af-ZA"/>
        </w:rPr>
        <w:t xml:space="preserve"> </w:t>
      </w:r>
      <w:r w:rsidRPr="00072E28">
        <w:rPr>
          <w:rFonts w:ascii="GHEA Grapalat" w:eastAsia="Calibri" w:hAnsi="GHEA Grapalat" w:cs="Times New Roman"/>
        </w:rPr>
        <w:t>կարգավորվող</w:t>
      </w:r>
      <w:r w:rsidRPr="00072E28">
        <w:rPr>
          <w:rFonts w:ascii="GHEA Grapalat" w:eastAsia="Calibri" w:hAnsi="GHEA Grapalat" w:cs="Times New Roman"/>
          <w:lang w:val="af-ZA"/>
        </w:rPr>
        <w:t xml:space="preserve"> </w:t>
      </w:r>
      <w:r w:rsidRPr="00072E28">
        <w:rPr>
          <w:rFonts w:ascii="GHEA Grapalat" w:eastAsia="Calibri" w:hAnsi="GHEA Grapalat" w:cs="Times New Roman"/>
        </w:rPr>
        <w:t>շրջանակները</w:t>
      </w:r>
      <w:r w:rsidRPr="00072E28">
        <w:rPr>
          <w:rFonts w:ascii="GHEA Grapalat" w:eastAsia="Calibri" w:hAnsi="GHEA Grapalat" w:cs="Times New Roman"/>
          <w:lang w:val="af-ZA"/>
        </w:rPr>
        <w:t xml:space="preserve"> </w:t>
      </w:r>
      <w:r w:rsidRPr="00072E28">
        <w:rPr>
          <w:rFonts w:ascii="GHEA Grapalat" w:eastAsia="Calibri" w:hAnsi="GHEA Grapalat" w:cs="Times New Roman"/>
        </w:rPr>
        <w:t>չեն</w:t>
      </w:r>
      <w:r w:rsidRPr="00072E28">
        <w:rPr>
          <w:rFonts w:ascii="GHEA Grapalat" w:eastAsia="Calibri" w:hAnsi="GHEA Grapalat" w:cs="Times New Roman"/>
          <w:lang w:val="af-ZA"/>
        </w:rPr>
        <w:t xml:space="preserve"> </w:t>
      </w:r>
      <w:r w:rsidRPr="00072E28">
        <w:rPr>
          <w:rFonts w:ascii="GHEA Grapalat" w:eastAsia="Calibri" w:hAnsi="GHEA Grapalat" w:cs="Times New Roman"/>
        </w:rPr>
        <w:t>առնչվում</w:t>
      </w:r>
      <w:r w:rsidRPr="00072E28">
        <w:rPr>
          <w:rFonts w:ascii="GHEA Grapalat" w:eastAsia="Calibri" w:hAnsi="GHEA Grapalat" w:cs="Times New Roman"/>
          <w:lang w:val="af-ZA"/>
        </w:rPr>
        <w:t xml:space="preserve"> </w:t>
      </w:r>
      <w:r w:rsidRPr="00072E28">
        <w:rPr>
          <w:rFonts w:ascii="GHEA Grapalat" w:eastAsia="Calibri" w:hAnsi="GHEA Grapalat" w:cs="Times New Roman"/>
        </w:rPr>
        <w:t>որևէ</w:t>
      </w:r>
      <w:r w:rsidRPr="00072E28">
        <w:rPr>
          <w:rFonts w:ascii="GHEA Grapalat" w:eastAsia="Calibri" w:hAnsi="GHEA Grapalat" w:cs="Times New Roman"/>
          <w:lang w:val="af-ZA"/>
        </w:rPr>
        <w:t xml:space="preserve"> առանձին ապրան</w:t>
      </w:r>
      <w:r>
        <w:rPr>
          <w:rFonts w:ascii="GHEA Grapalat" w:eastAsia="Calibri" w:hAnsi="GHEA Grapalat" w:cs="Times New Roman"/>
          <w:lang w:val="af-ZA"/>
        </w:rPr>
        <w:softHyphen/>
      </w:r>
      <w:r w:rsidRPr="00072E28">
        <w:rPr>
          <w:rFonts w:ascii="GHEA Grapalat" w:eastAsia="Calibri" w:hAnsi="GHEA Grapalat" w:cs="Times New Roman"/>
          <w:lang w:val="af-ZA"/>
        </w:rPr>
        <w:t>քա</w:t>
      </w:r>
      <w:r>
        <w:rPr>
          <w:rFonts w:ascii="GHEA Grapalat" w:eastAsia="Calibri" w:hAnsi="GHEA Grapalat" w:cs="Times New Roman"/>
          <w:lang w:val="af-ZA"/>
        </w:rPr>
        <w:softHyphen/>
      </w:r>
      <w:r w:rsidRPr="00072E28">
        <w:rPr>
          <w:rFonts w:ascii="GHEA Grapalat" w:eastAsia="Calibri" w:hAnsi="GHEA Grapalat" w:cs="Times New Roman"/>
          <w:lang w:val="af-ZA"/>
        </w:rPr>
        <w:t xml:space="preserve">յին խմբի </w:t>
      </w:r>
      <w:r w:rsidRPr="00072E28">
        <w:rPr>
          <w:rFonts w:ascii="GHEA Grapalat" w:eastAsia="Calibri" w:hAnsi="GHEA Grapalat" w:cs="Times New Roman"/>
        </w:rPr>
        <w:t>շուկայի</w:t>
      </w:r>
      <w:r w:rsidRPr="00072E28">
        <w:rPr>
          <w:rFonts w:ascii="GHEA Grapalat" w:eastAsia="Calibri" w:hAnsi="GHEA Grapalat" w:cs="Times New Roman"/>
          <w:lang w:val="af-ZA"/>
        </w:rPr>
        <w:t xml:space="preserve"> </w:t>
      </w:r>
      <w:r w:rsidRPr="00072E28">
        <w:rPr>
          <w:rFonts w:ascii="GHEA Grapalat" w:eastAsia="Calibri" w:hAnsi="GHEA Grapalat" w:cs="Times New Roman"/>
        </w:rPr>
        <w:t>հետ</w:t>
      </w:r>
      <w:r w:rsidRPr="00072E28">
        <w:rPr>
          <w:rFonts w:ascii="GHEA Grapalat" w:eastAsia="Calibri" w:hAnsi="GHEA Grapalat" w:cs="Times New Roman"/>
          <w:lang w:val="af-ZA"/>
        </w:rPr>
        <w:t xml:space="preserve">, </w:t>
      </w:r>
      <w:r w:rsidRPr="00072E28">
        <w:rPr>
          <w:rFonts w:ascii="GHEA Grapalat" w:eastAsia="Calibri" w:hAnsi="GHEA Grapalat" w:cs="Times New Roman"/>
        </w:rPr>
        <w:t>ուստի</w:t>
      </w:r>
      <w:r w:rsidRPr="00072E28">
        <w:rPr>
          <w:rFonts w:ascii="GHEA Grapalat" w:eastAsia="Calibri" w:hAnsi="GHEA Grapalat" w:cs="Times New Roman"/>
          <w:lang w:val="af-ZA"/>
        </w:rPr>
        <w:t xml:space="preserve"> </w:t>
      </w:r>
      <w:r w:rsidRPr="00072E28">
        <w:rPr>
          <w:rFonts w:ascii="GHEA Grapalat" w:eastAsia="Calibri" w:hAnsi="GHEA Grapalat" w:cs="Times New Roman"/>
        </w:rPr>
        <w:t>Նախագծերի</w:t>
      </w:r>
      <w:r w:rsidRPr="00072E28">
        <w:rPr>
          <w:rFonts w:ascii="GHEA Grapalat" w:eastAsia="Calibri" w:hAnsi="GHEA Grapalat" w:cs="Times New Roman"/>
          <w:lang w:val="af-ZA"/>
        </w:rPr>
        <w:t xml:space="preserve"> </w:t>
      </w:r>
      <w:r w:rsidRPr="00072E28">
        <w:rPr>
          <w:rFonts w:ascii="GHEA Grapalat" w:eastAsia="Calibri" w:hAnsi="GHEA Grapalat" w:cs="Times New Roman"/>
        </w:rPr>
        <w:t>ընդունմամբ</w:t>
      </w:r>
      <w:r w:rsidRPr="00072E28">
        <w:rPr>
          <w:rFonts w:ascii="GHEA Grapalat" w:eastAsia="Calibri" w:hAnsi="GHEA Grapalat" w:cs="Times New Roman"/>
          <w:lang w:val="af-ZA"/>
        </w:rPr>
        <w:t xml:space="preserve"> որևէ առանձին ապրանքային խմբի </w:t>
      </w:r>
      <w:r w:rsidRPr="00072E28">
        <w:rPr>
          <w:rFonts w:ascii="GHEA Grapalat" w:eastAsia="Calibri" w:hAnsi="GHEA Grapalat" w:cs="Times New Roman"/>
        </w:rPr>
        <w:t>շուկայում</w:t>
      </w:r>
      <w:r w:rsidRPr="00072E28">
        <w:rPr>
          <w:rFonts w:ascii="GHEA Grapalat" w:eastAsia="Calibri" w:hAnsi="GHEA Grapalat" w:cs="Times New Roman"/>
          <w:lang w:val="af-ZA"/>
        </w:rPr>
        <w:t xml:space="preserve"> </w:t>
      </w:r>
      <w:r w:rsidRPr="00072E28">
        <w:rPr>
          <w:rFonts w:ascii="GHEA Grapalat" w:eastAsia="Calibri" w:hAnsi="GHEA Grapalat" w:cs="Times New Roman"/>
        </w:rPr>
        <w:t>մրցակցային</w:t>
      </w:r>
      <w:r w:rsidRPr="00072E28">
        <w:rPr>
          <w:rFonts w:ascii="GHEA Grapalat" w:eastAsia="Calibri" w:hAnsi="GHEA Grapalat" w:cs="Times New Roman"/>
          <w:lang w:val="af-ZA"/>
        </w:rPr>
        <w:t xml:space="preserve"> </w:t>
      </w:r>
      <w:r w:rsidRPr="00072E28">
        <w:rPr>
          <w:rFonts w:ascii="GHEA Grapalat" w:eastAsia="Calibri" w:hAnsi="GHEA Grapalat" w:cs="Times New Roman"/>
        </w:rPr>
        <w:t>դաշտի</w:t>
      </w:r>
      <w:r w:rsidRPr="00072E28">
        <w:rPr>
          <w:rFonts w:ascii="GHEA Grapalat" w:eastAsia="Calibri" w:hAnsi="GHEA Grapalat" w:cs="Times New Roman"/>
          <w:lang w:val="af-ZA"/>
        </w:rPr>
        <w:t xml:space="preserve"> </w:t>
      </w:r>
      <w:r w:rsidRPr="00072E28">
        <w:rPr>
          <w:rFonts w:ascii="GHEA Grapalat" w:eastAsia="Calibri" w:hAnsi="GHEA Grapalat" w:cs="Times New Roman"/>
        </w:rPr>
        <w:t>վրա</w:t>
      </w:r>
      <w:r w:rsidRPr="00072E28">
        <w:rPr>
          <w:rFonts w:ascii="GHEA Grapalat" w:eastAsia="Calibri" w:hAnsi="GHEA Grapalat" w:cs="Times New Roman"/>
          <w:lang w:val="af-ZA"/>
        </w:rPr>
        <w:t xml:space="preserve"> </w:t>
      </w:r>
      <w:r w:rsidRPr="00072E28">
        <w:rPr>
          <w:rFonts w:ascii="GHEA Grapalat" w:eastAsia="Calibri" w:hAnsi="GHEA Grapalat" w:cs="Times New Roman"/>
        </w:rPr>
        <w:t>ազդեցություն</w:t>
      </w:r>
      <w:r w:rsidRPr="00072E28">
        <w:rPr>
          <w:rFonts w:ascii="GHEA Grapalat" w:eastAsia="Calibri" w:hAnsi="GHEA Grapalat" w:cs="Times New Roman"/>
          <w:lang w:val="af-ZA"/>
        </w:rPr>
        <w:t xml:space="preserve"> </w:t>
      </w:r>
      <w:r w:rsidRPr="00072E28">
        <w:rPr>
          <w:rFonts w:ascii="GHEA Grapalat" w:eastAsia="Calibri" w:hAnsi="GHEA Grapalat" w:cs="Times New Roman"/>
        </w:rPr>
        <w:t>լինել</w:t>
      </w:r>
      <w:r w:rsidRPr="00072E28">
        <w:rPr>
          <w:rFonts w:ascii="GHEA Grapalat" w:eastAsia="Calibri" w:hAnsi="GHEA Grapalat" w:cs="Times New Roman"/>
          <w:lang w:val="af-ZA"/>
        </w:rPr>
        <w:t xml:space="preserve"> </w:t>
      </w:r>
      <w:r w:rsidRPr="00072E28">
        <w:rPr>
          <w:rFonts w:ascii="GHEA Grapalat" w:eastAsia="Calibri" w:hAnsi="GHEA Grapalat" w:cs="Times New Roman"/>
        </w:rPr>
        <w:t>չի</w:t>
      </w:r>
      <w:r w:rsidRPr="00072E28">
        <w:rPr>
          <w:rFonts w:ascii="GHEA Grapalat" w:eastAsia="Calibri" w:hAnsi="GHEA Grapalat" w:cs="Times New Roman"/>
          <w:lang w:val="af-ZA"/>
        </w:rPr>
        <w:t xml:space="preserve"> </w:t>
      </w:r>
      <w:r w:rsidRPr="00072E28">
        <w:rPr>
          <w:rFonts w:ascii="GHEA Grapalat" w:eastAsia="Calibri" w:hAnsi="GHEA Grapalat" w:cs="Times New Roman"/>
        </w:rPr>
        <w:t>կարող</w:t>
      </w:r>
      <w:r w:rsidRPr="00072E28">
        <w:rPr>
          <w:rFonts w:ascii="GHEA Grapalat" w:eastAsia="Calibri" w:hAnsi="GHEA Grapalat" w:cs="Times New Roman"/>
          <w:lang w:val="af-ZA"/>
        </w:rPr>
        <w:t xml:space="preserve">: </w:t>
      </w:r>
    </w:p>
    <w:p w:rsidR="00072E28" w:rsidRPr="00072E28" w:rsidRDefault="00072E28" w:rsidP="00072E28">
      <w:pPr>
        <w:spacing w:line="240" w:lineRule="auto"/>
        <w:jc w:val="both"/>
        <w:rPr>
          <w:rFonts w:ascii="GHEA Grapalat" w:eastAsia="Calibri" w:hAnsi="GHEA Grapalat" w:cs="Times New Roman"/>
          <w:lang w:val="af-ZA"/>
        </w:rPr>
      </w:pPr>
      <w:r w:rsidRPr="00072E28">
        <w:rPr>
          <w:rFonts w:ascii="GHEA Grapalat" w:eastAsia="Calibri" w:hAnsi="GHEA Grapalat" w:cs="Times New Roman"/>
        </w:rPr>
        <w:t>Հիմք</w:t>
      </w:r>
      <w:r w:rsidRPr="00072E28">
        <w:rPr>
          <w:rFonts w:ascii="GHEA Grapalat" w:eastAsia="Calibri" w:hAnsi="GHEA Grapalat" w:cs="Times New Roman"/>
          <w:lang w:val="af-ZA"/>
        </w:rPr>
        <w:t xml:space="preserve"> </w:t>
      </w:r>
      <w:r w:rsidRPr="00072E28">
        <w:rPr>
          <w:rFonts w:ascii="GHEA Grapalat" w:eastAsia="Calibri" w:hAnsi="GHEA Grapalat" w:cs="Times New Roman"/>
        </w:rPr>
        <w:t>ընդունելով</w:t>
      </w:r>
      <w:r w:rsidRPr="00072E28">
        <w:rPr>
          <w:rFonts w:ascii="GHEA Grapalat" w:eastAsia="Calibri" w:hAnsi="GHEA Grapalat" w:cs="Times New Roman"/>
          <w:lang w:val="af-ZA"/>
        </w:rPr>
        <w:t xml:space="preserve"> </w:t>
      </w:r>
      <w:r w:rsidRPr="00072E28">
        <w:rPr>
          <w:rFonts w:ascii="GHEA Grapalat" w:eastAsia="Calibri" w:hAnsi="GHEA Grapalat" w:cs="Times New Roman"/>
        </w:rPr>
        <w:t>նախնական</w:t>
      </w:r>
      <w:r w:rsidRPr="00072E28">
        <w:rPr>
          <w:rFonts w:ascii="GHEA Grapalat" w:eastAsia="Calibri" w:hAnsi="GHEA Grapalat" w:cs="Times New Roman"/>
          <w:lang w:val="af-ZA"/>
        </w:rPr>
        <w:t xml:space="preserve"> </w:t>
      </w:r>
      <w:r w:rsidRPr="00072E28">
        <w:rPr>
          <w:rFonts w:ascii="GHEA Grapalat" w:eastAsia="Calibri" w:hAnsi="GHEA Grapalat" w:cs="Times New Roman"/>
        </w:rPr>
        <w:t>փուլի</w:t>
      </w:r>
      <w:r w:rsidRPr="00072E28">
        <w:rPr>
          <w:rFonts w:ascii="GHEA Grapalat" w:eastAsia="Calibri" w:hAnsi="GHEA Grapalat" w:cs="Times New Roman"/>
          <w:lang w:val="af-ZA"/>
        </w:rPr>
        <w:t xml:space="preserve"> </w:t>
      </w:r>
      <w:r w:rsidRPr="00072E28">
        <w:rPr>
          <w:rFonts w:ascii="GHEA Grapalat" w:eastAsia="Calibri" w:hAnsi="GHEA Grapalat" w:cs="Times New Roman"/>
        </w:rPr>
        <w:t>արդյունքները</w:t>
      </w:r>
      <w:r w:rsidRPr="00072E28">
        <w:rPr>
          <w:rFonts w:ascii="GHEA Grapalat" w:eastAsia="Calibri" w:hAnsi="GHEA Grapalat" w:cs="Times New Roman"/>
          <w:lang w:val="af-ZA"/>
        </w:rPr>
        <w:t xml:space="preserve">` </w:t>
      </w:r>
      <w:r w:rsidRPr="00072E28">
        <w:rPr>
          <w:rFonts w:ascii="GHEA Grapalat" w:eastAsia="Calibri" w:hAnsi="GHEA Grapalat" w:cs="Times New Roman"/>
        </w:rPr>
        <w:t>կարգավորման</w:t>
      </w:r>
      <w:r w:rsidRPr="00072E28">
        <w:rPr>
          <w:rFonts w:ascii="GHEA Grapalat" w:eastAsia="Calibri" w:hAnsi="GHEA Grapalat" w:cs="Times New Roman"/>
          <w:lang w:val="af-ZA"/>
        </w:rPr>
        <w:t xml:space="preserve"> </w:t>
      </w:r>
      <w:r w:rsidRPr="00072E28">
        <w:rPr>
          <w:rFonts w:ascii="GHEA Grapalat" w:eastAsia="Calibri" w:hAnsi="GHEA Grapalat" w:cs="Times New Roman"/>
        </w:rPr>
        <w:t>ազդեցության</w:t>
      </w:r>
      <w:r w:rsidRPr="00072E28">
        <w:rPr>
          <w:rFonts w:ascii="GHEA Grapalat" w:eastAsia="Calibri" w:hAnsi="GHEA Grapalat" w:cs="Times New Roman"/>
          <w:lang w:val="af-ZA"/>
        </w:rPr>
        <w:t xml:space="preserve"> </w:t>
      </w:r>
      <w:r w:rsidRPr="00072E28">
        <w:rPr>
          <w:rFonts w:ascii="GHEA Grapalat" w:eastAsia="Calibri" w:hAnsi="GHEA Grapalat" w:cs="Times New Roman"/>
        </w:rPr>
        <w:t>գնահատման</w:t>
      </w:r>
      <w:r w:rsidRPr="00072E28">
        <w:rPr>
          <w:rFonts w:ascii="GHEA Grapalat" w:eastAsia="Calibri" w:hAnsi="GHEA Grapalat" w:cs="Times New Roman"/>
          <w:lang w:val="af-ZA"/>
        </w:rPr>
        <w:t xml:space="preserve"> </w:t>
      </w:r>
      <w:r w:rsidRPr="00072E28">
        <w:rPr>
          <w:rFonts w:ascii="GHEA Grapalat" w:eastAsia="Calibri" w:hAnsi="GHEA Grapalat" w:cs="Times New Roman"/>
        </w:rPr>
        <w:t>աշխատանքները</w:t>
      </w:r>
      <w:r w:rsidRPr="00072E28">
        <w:rPr>
          <w:rFonts w:ascii="GHEA Grapalat" w:eastAsia="Calibri" w:hAnsi="GHEA Grapalat" w:cs="Times New Roman"/>
          <w:lang w:val="af-ZA"/>
        </w:rPr>
        <w:t xml:space="preserve"> </w:t>
      </w:r>
      <w:r w:rsidRPr="00072E28">
        <w:rPr>
          <w:rFonts w:ascii="GHEA Grapalat" w:eastAsia="Calibri" w:hAnsi="GHEA Grapalat" w:cs="Times New Roman"/>
        </w:rPr>
        <w:t>դադարեցվել</w:t>
      </w:r>
      <w:r w:rsidRPr="00072E28">
        <w:rPr>
          <w:rFonts w:ascii="GHEA Grapalat" w:eastAsia="Calibri" w:hAnsi="GHEA Grapalat" w:cs="Times New Roman"/>
          <w:lang w:val="af-ZA"/>
        </w:rPr>
        <w:t xml:space="preserve"> </w:t>
      </w:r>
      <w:r w:rsidRPr="00072E28">
        <w:rPr>
          <w:rFonts w:ascii="GHEA Grapalat" w:eastAsia="Calibri" w:hAnsi="GHEA Grapalat" w:cs="Times New Roman"/>
        </w:rPr>
        <w:t>են</w:t>
      </w:r>
      <w:r w:rsidRPr="00072E28">
        <w:rPr>
          <w:rFonts w:ascii="GHEA Grapalat" w:eastAsia="Calibri" w:hAnsi="GHEA Grapalat" w:cs="Times New Roman"/>
          <w:lang w:val="af-ZA"/>
        </w:rPr>
        <w:t xml:space="preserve">` </w:t>
      </w:r>
      <w:r w:rsidRPr="00072E28">
        <w:rPr>
          <w:rFonts w:ascii="GHEA Grapalat" w:eastAsia="Calibri" w:hAnsi="GHEA Grapalat" w:cs="Times New Roman"/>
        </w:rPr>
        <w:t>արձանագրելով</w:t>
      </w:r>
      <w:r w:rsidRPr="00072E28">
        <w:rPr>
          <w:rFonts w:ascii="GHEA Grapalat" w:eastAsia="Calibri" w:hAnsi="GHEA Grapalat" w:cs="Times New Roman"/>
          <w:lang w:val="af-ZA"/>
        </w:rPr>
        <w:t xml:space="preserve"> </w:t>
      </w:r>
      <w:r w:rsidRPr="00072E28">
        <w:rPr>
          <w:rFonts w:ascii="GHEA Grapalat" w:eastAsia="Calibri" w:hAnsi="GHEA Grapalat" w:cs="Times New Roman"/>
          <w:lang w:val="ru-RU"/>
        </w:rPr>
        <w:t>Ն</w:t>
      </w:r>
      <w:r w:rsidRPr="00072E28">
        <w:rPr>
          <w:rFonts w:ascii="GHEA Grapalat" w:eastAsia="Calibri" w:hAnsi="GHEA Grapalat" w:cs="Times New Roman"/>
        </w:rPr>
        <w:t>ախագծերի</w:t>
      </w:r>
      <w:r w:rsidRPr="00072E28">
        <w:rPr>
          <w:rFonts w:ascii="GHEA Grapalat" w:eastAsia="Calibri" w:hAnsi="GHEA Grapalat" w:cs="Times New Roman"/>
          <w:lang w:val="af-ZA"/>
        </w:rPr>
        <w:t xml:space="preserve"> </w:t>
      </w:r>
      <w:r w:rsidRPr="00072E28">
        <w:rPr>
          <w:rFonts w:ascii="GHEA Grapalat" w:eastAsia="Calibri" w:hAnsi="GHEA Grapalat" w:cs="Times New Roman"/>
        </w:rPr>
        <w:t>ընդունմամբ</w:t>
      </w:r>
      <w:r w:rsidRPr="00072E28">
        <w:rPr>
          <w:rFonts w:ascii="GHEA Grapalat" w:eastAsia="Calibri" w:hAnsi="GHEA Grapalat" w:cs="Times New Roman"/>
          <w:lang w:val="af-ZA"/>
        </w:rPr>
        <w:t xml:space="preserve"> </w:t>
      </w:r>
      <w:r w:rsidRPr="00072E28">
        <w:rPr>
          <w:rFonts w:ascii="GHEA Grapalat" w:eastAsia="Calibri" w:hAnsi="GHEA Grapalat" w:cs="Times New Roman"/>
        </w:rPr>
        <w:t>մրցակցության</w:t>
      </w:r>
      <w:r w:rsidRPr="00072E28">
        <w:rPr>
          <w:rFonts w:ascii="GHEA Grapalat" w:eastAsia="Calibri" w:hAnsi="GHEA Grapalat" w:cs="Times New Roman"/>
          <w:lang w:val="af-ZA"/>
        </w:rPr>
        <w:t xml:space="preserve"> </w:t>
      </w:r>
      <w:r w:rsidRPr="00072E28">
        <w:rPr>
          <w:rFonts w:ascii="GHEA Grapalat" w:eastAsia="Calibri" w:hAnsi="GHEA Grapalat" w:cs="Times New Roman"/>
        </w:rPr>
        <w:t>միջավայրի</w:t>
      </w:r>
      <w:r w:rsidRPr="00072E28">
        <w:rPr>
          <w:rFonts w:ascii="GHEA Grapalat" w:eastAsia="Calibri" w:hAnsi="GHEA Grapalat" w:cs="Times New Roman"/>
          <w:lang w:val="af-ZA"/>
        </w:rPr>
        <w:t xml:space="preserve"> </w:t>
      </w:r>
      <w:r w:rsidRPr="00072E28">
        <w:rPr>
          <w:rFonts w:ascii="GHEA Grapalat" w:eastAsia="Calibri" w:hAnsi="GHEA Grapalat" w:cs="Times New Roman"/>
        </w:rPr>
        <w:t>վրա</w:t>
      </w:r>
      <w:r w:rsidRPr="00072E28">
        <w:rPr>
          <w:rFonts w:ascii="GHEA Grapalat" w:eastAsia="Calibri" w:hAnsi="GHEA Grapalat" w:cs="Times New Roman"/>
          <w:lang w:val="af-ZA"/>
        </w:rPr>
        <w:t xml:space="preserve"> </w:t>
      </w:r>
      <w:r w:rsidRPr="00072E28">
        <w:rPr>
          <w:rFonts w:ascii="GHEA Grapalat" w:eastAsia="Calibri" w:hAnsi="GHEA Grapalat" w:cs="Times New Roman"/>
          <w:i/>
        </w:rPr>
        <w:t>ազդեցություն</w:t>
      </w:r>
      <w:r w:rsidRPr="00072E28">
        <w:rPr>
          <w:rFonts w:ascii="GHEA Grapalat" w:eastAsia="Calibri" w:hAnsi="GHEA Grapalat" w:cs="Times New Roman"/>
          <w:i/>
          <w:lang w:val="af-ZA"/>
        </w:rPr>
        <w:t xml:space="preserve"> </w:t>
      </w:r>
      <w:r w:rsidRPr="00072E28">
        <w:rPr>
          <w:rFonts w:ascii="GHEA Grapalat" w:eastAsia="Calibri" w:hAnsi="GHEA Grapalat" w:cs="Times New Roman"/>
          <w:i/>
        </w:rPr>
        <w:t>չհայտնաբերվելու</w:t>
      </w:r>
      <w:r w:rsidRPr="00072E28">
        <w:rPr>
          <w:rFonts w:ascii="GHEA Grapalat" w:eastAsia="Calibri" w:hAnsi="GHEA Grapalat" w:cs="Times New Roman"/>
          <w:lang w:val="af-ZA"/>
        </w:rPr>
        <w:t xml:space="preserve"> </w:t>
      </w:r>
      <w:r w:rsidRPr="00072E28">
        <w:rPr>
          <w:rFonts w:ascii="GHEA Grapalat" w:eastAsia="Calibri" w:hAnsi="GHEA Grapalat" w:cs="Times New Roman"/>
        </w:rPr>
        <w:t>եզրակացություն</w:t>
      </w:r>
      <w:r w:rsidRPr="00072E28">
        <w:rPr>
          <w:rFonts w:ascii="GHEA Grapalat" w:eastAsia="Calibri" w:hAnsi="GHEA Grapalat" w:cs="Times New Roman"/>
          <w:lang w:val="af-ZA"/>
        </w:rPr>
        <w:t>:</w:t>
      </w:r>
    </w:p>
    <w:p w:rsidR="00072E28" w:rsidRPr="00072E28" w:rsidRDefault="00072E28" w:rsidP="00072E28">
      <w:pPr>
        <w:tabs>
          <w:tab w:val="left" w:pos="-720"/>
        </w:tabs>
        <w:spacing w:line="240" w:lineRule="auto"/>
        <w:ind w:firstLine="720"/>
        <w:jc w:val="center"/>
        <w:rPr>
          <w:rFonts w:ascii="GHEA Grapalat" w:eastAsia="Calibri" w:hAnsi="GHEA Grapalat" w:cs="Arial LatArm"/>
          <w:b/>
          <w:lang w:val="af-ZA"/>
        </w:rPr>
      </w:pPr>
      <w:r w:rsidRPr="00072E28">
        <w:rPr>
          <w:rFonts w:ascii="GHEA Grapalat" w:eastAsia="Calibri" w:hAnsi="GHEA Grapalat" w:cs="Arial LatArm"/>
          <w:b/>
          <w:lang w:val="af-ZA"/>
        </w:rPr>
        <w:lastRenderedPageBreak/>
        <w:t>Եզրակացություն</w:t>
      </w:r>
    </w:p>
    <w:p w:rsidR="00072E28" w:rsidRPr="00072E28" w:rsidRDefault="00072E28" w:rsidP="00072E28">
      <w:pPr>
        <w:tabs>
          <w:tab w:val="left" w:pos="-720"/>
        </w:tabs>
        <w:spacing w:line="240" w:lineRule="auto"/>
        <w:ind w:firstLine="720"/>
        <w:jc w:val="center"/>
        <w:rPr>
          <w:rFonts w:ascii="GHEA Grapalat" w:eastAsia="Calibri" w:hAnsi="GHEA Grapalat" w:cs="Arial LatArm"/>
          <w:b/>
          <w:lang w:val="af-ZA"/>
        </w:rPr>
      </w:pPr>
      <w:r w:rsidRPr="00072E28">
        <w:rPr>
          <w:rFonts w:ascii="GHEA Grapalat" w:eastAsia="Calibri" w:hAnsi="GHEA Grapalat" w:cs="Calibri"/>
          <w:b/>
          <w:lang w:val="hy-AM"/>
        </w:rPr>
        <w:t>«</w:t>
      </w:r>
      <w:r w:rsidRPr="00072E28">
        <w:rPr>
          <w:rFonts w:ascii="GHEA Grapalat" w:eastAsia="Calibri" w:hAnsi="GHEA Grapalat" w:cs="Times New Roman"/>
          <w:b/>
          <w:shd w:val="clear" w:color="auto" w:fill="FFFFFF"/>
        </w:rPr>
        <w:t>Շրջանառության</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հարկի</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մասին</w:t>
      </w:r>
      <w:r w:rsidRPr="00072E28">
        <w:rPr>
          <w:rFonts w:ascii="GHEA Grapalat" w:eastAsia="Calibri" w:hAnsi="GHEA Grapalat" w:cs="Times New Roman"/>
          <w:b/>
          <w:shd w:val="clear" w:color="auto" w:fill="FFFFFF"/>
          <w:lang w:val="hy-AM"/>
        </w:rPr>
        <w:t>»</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Հ</w:t>
      </w:r>
      <w:r w:rsidRPr="00072E28">
        <w:rPr>
          <w:rFonts w:ascii="GHEA Grapalat" w:eastAsia="Calibri" w:hAnsi="GHEA Grapalat" w:cs="Times New Roman"/>
          <w:b/>
          <w:shd w:val="clear" w:color="auto" w:fill="FFFFFF"/>
          <w:lang w:val="hy-AM"/>
        </w:rPr>
        <w:t xml:space="preserve">այաստանի </w:t>
      </w:r>
      <w:r w:rsidRPr="00072E28">
        <w:rPr>
          <w:rFonts w:ascii="GHEA Grapalat" w:eastAsia="Calibri" w:hAnsi="GHEA Grapalat" w:cs="Times New Roman"/>
          <w:b/>
          <w:shd w:val="clear" w:color="auto" w:fill="FFFFFF"/>
        </w:rPr>
        <w:t>Հ</w:t>
      </w:r>
      <w:r w:rsidRPr="00072E28">
        <w:rPr>
          <w:rFonts w:ascii="GHEA Grapalat" w:eastAsia="Calibri" w:hAnsi="GHEA Grapalat" w:cs="Times New Roman"/>
          <w:b/>
          <w:shd w:val="clear" w:color="auto" w:fill="FFFFFF"/>
          <w:lang w:val="hy-AM"/>
        </w:rPr>
        <w:t>անրապետության</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օրենքում</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փոփոխություններ</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և</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լրացումներ</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կատարելու</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մասին</w:t>
      </w:r>
      <w:r w:rsidRPr="00072E28">
        <w:rPr>
          <w:rFonts w:ascii="GHEA Grapalat" w:eastAsia="Calibri" w:hAnsi="GHEA Grapalat" w:cs="Times New Roman"/>
          <w:b/>
          <w:shd w:val="clear" w:color="auto" w:fill="FFFFFF"/>
          <w:lang w:val="hy-AM"/>
        </w:rPr>
        <w:t>»</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և</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lang w:val="hy-AM"/>
        </w:rPr>
        <w:t>«</w:t>
      </w:r>
      <w:r w:rsidRPr="00072E28">
        <w:rPr>
          <w:rFonts w:ascii="GHEA Grapalat" w:eastAsia="Calibri" w:hAnsi="GHEA Grapalat" w:cs="Times New Roman"/>
          <w:b/>
          <w:shd w:val="clear" w:color="auto" w:fill="FFFFFF"/>
        </w:rPr>
        <w:t>Հայաստանի</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Հանրապետությունում</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ստուգումների</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կազմակերպման</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և</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անցկացման</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մասին</w:t>
      </w:r>
      <w:r w:rsidRPr="00072E28">
        <w:rPr>
          <w:rFonts w:ascii="GHEA Grapalat" w:eastAsia="Calibri" w:hAnsi="GHEA Grapalat" w:cs="Times New Roman"/>
          <w:b/>
          <w:shd w:val="clear" w:color="auto" w:fill="FFFFFF"/>
          <w:lang w:val="hy-AM"/>
        </w:rPr>
        <w:t>»</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Հ</w:t>
      </w:r>
      <w:r w:rsidRPr="00072E28">
        <w:rPr>
          <w:rFonts w:ascii="GHEA Grapalat" w:eastAsia="Calibri" w:hAnsi="GHEA Grapalat" w:cs="Times New Roman"/>
          <w:b/>
          <w:shd w:val="clear" w:color="auto" w:fill="FFFFFF"/>
          <w:lang w:val="hy-AM"/>
        </w:rPr>
        <w:t xml:space="preserve">այաստանի </w:t>
      </w:r>
      <w:r w:rsidRPr="00072E28">
        <w:rPr>
          <w:rFonts w:ascii="GHEA Grapalat" w:eastAsia="Calibri" w:hAnsi="GHEA Grapalat" w:cs="Times New Roman"/>
          <w:b/>
          <w:shd w:val="clear" w:color="auto" w:fill="FFFFFF"/>
        </w:rPr>
        <w:t>Հ</w:t>
      </w:r>
      <w:r w:rsidRPr="00072E28">
        <w:rPr>
          <w:rFonts w:ascii="GHEA Grapalat" w:eastAsia="Calibri" w:hAnsi="GHEA Grapalat" w:cs="Times New Roman"/>
          <w:b/>
          <w:shd w:val="clear" w:color="auto" w:fill="FFFFFF"/>
          <w:lang w:val="hy-AM"/>
        </w:rPr>
        <w:t>անրապետության</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օրենքում</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լրացում</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կատարելու</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մասին</w:t>
      </w:r>
      <w:r w:rsidRPr="00072E28">
        <w:rPr>
          <w:rFonts w:ascii="GHEA Grapalat" w:eastAsia="Calibri" w:hAnsi="GHEA Grapalat" w:cs="Times New Roman"/>
          <w:b/>
          <w:shd w:val="clear" w:color="auto" w:fill="FFFFFF"/>
          <w:lang w:val="hy-AM"/>
        </w:rPr>
        <w:t>»</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ՀՀ</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օրենքների</w:t>
      </w:r>
      <w:r w:rsidRPr="00072E28">
        <w:rPr>
          <w:rFonts w:ascii="GHEA Grapalat" w:eastAsia="Calibri" w:hAnsi="GHEA Grapalat" w:cs="Times New Roman"/>
          <w:b/>
          <w:shd w:val="clear" w:color="auto" w:fill="FFFFFF"/>
          <w:lang w:val="af-ZA"/>
        </w:rPr>
        <w:t xml:space="preserve"> </w:t>
      </w:r>
      <w:r w:rsidRPr="00072E28">
        <w:rPr>
          <w:rFonts w:ascii="GHEA Grapalat" w:eastAsia="Calibri" w:hAnsi="GHEA Grapalat" w:cs="Times New Roman"/>
          <w:b/>
          <w:shd w:val="clear" w:color="auto" w:fill="FFFFFF"/>
        </w:rPr>
        <w:t>նախագծերի</w:t>
      </w:r>
      <w:r w:rsidRPr="00072E28">
        <w:rPr>
          <w:rFonts w:ascii="GHEA Grapalat" w:eastAsia="Calibri" w:hAnsi="GHEA Grapalat" w:cs="Calibri"/>
          <w:b/>
          <w:lang w:val="fr-CA"/>
        </w:rPr>
        <w:t xml:space="preserve"> </w:t>
      </w:r>
      <w:r w:rsidRPr="00072E28">
        <w:rPr>
          <w:rFonts w:ascii="GHEA Grapalat" w:eastAsia="Calibri" w:hAnsi="GHEA Grapalat" w:cs="Sylfaen"/>
          <w:b/>
        </w:rPr>
        <w:t>վերաբերյալ</w:t>
      </w:r>
      <w:r w:rsidRPr="00072E28">
        <w:rPr>
          <w:rFonts w:ascii="GHEA Grapalat" w:eastAsia="Calibri" w:hAnsi="GHEA Grapalat" w:cs="Calibri"/>
          <w:b/>
          <w:lang w:val="af-ZA"/>
        </w:rPr>
        <w:t xml:space="preserve"> </w:t>
      </w:r>
      <w:r w:rsidRPr="00072E28">
        <w:rPr>
          <w:rFonts w:ascii="GHEA Grapalat" w:eastAsia="Calibri" w:hAnsi="GHEA Grapalat" w:cs="Times New Roman"/>
          <w:b/>
          <w:lang w:val="hy-AM"/>
        </w:rPr>
        <w:t>սոցիալական</w:t>
      </w:r>
      <w:r w:rsidRPr="00072E28">
        <w:rPr>
          <w:rFonts w:ascii="GHEA Grapalat" w:eastAsia="Calibri" w:hAnsi="GHEA Grapalat" w:cs="Times New Roman"/>
          <w:b/>
          <w:lang w:val="fr-CA"/>
        </w:rPr>
        <w:t xml:space="preserve"> </w:t>
      </w:r>
      <w:r w:rsidRPr="00072E28">
        <w:rPr>
          <w:rFonts w:ascii="GHEA Grapalat" w:eastAsia="Calibri" w:hAnsi="GHEA Grapalat" w:cs="Times New Roman"/>
          <w:b/>
          <w:lang w:val="hy-AM"/>
        </w:rPr>
        <w:t>պաշտպանության</w:t>
      </w:r>
      <w:r w:rsidRPr="00072E28">
        <w:rPr>
          <w:rFonts w:ascii="GHEA Grapalat" w:eastAsia="Calibri" w:hAnsi="GHEA Grapalat" w:cs="Times New Roman"/>
          <w:b/>
          <w:lang w:val="fr-CA"/>
        </w:rPr>
        <w:t xml:space="preserve"> </w:t>
      </w:r>
      <w:r w:rsidRPr="00072E28">
        <w:rPr>
          <w:rFonts w:ascii="GHEA Grapalat" w:eastAsia="Calibri" w:hAnsi="GHEA Grapalat" w:cs="Times New Roman"/>
          <w:b/>
          <w:lang w:val="hy-AM"/>
        </w:rPr>
        <w:t>ոլորտում</w:t>
      </w:r>
      <w:r w:rsidRPr="00072E28">
        <w:rPr>
          <w:rFonts w:ascii="GHEA Grapalat" w:eastAsia="Calibri" w:hAnsi="GHEA Grapalat" w:cs="Times New Roman"/>
          <w:b/>
          <w:lang w:val="fr-CA"/>
        </w:rPr>
        <w:t xml:space="preserve"> </w:t>
      </w:r>
      <w:r w:rsidRPr="00072E28">
        <w:rPr>
          <w:rFonts w:ascii="GHEA Grapalat" w:eastAsia="Calibri" w:hAnsi="GHEA Grapalat" w:cs="Times New Roman"/>
          <w:b/>
          <w:lang w:val="hy-AM"/>
        </w:rPr>
        <w:t>կարգավորման</w:t>
      </w:r>
      <w:r w:rsidRPr="00072E28">
        <w:rPr>
          <w:rFonts w:ascii="GHEA Grapalat" w:eastAsia="Calibri" w:hAnsi="GHEA Grapalat" w:cs="Times New Roman"/>
          <w:b/>
          <w:lang w:val="fr-CA"/>
        </w:rPr>
        <w:t xml:space="preserve"> </w:t>
      </w:r>
      <w:r w:rsidRPr="00072E28">
        <w:rPr>
          <w:rFonts w:ascii="GHEA Grapalat" w:eastAsia="Calibri" w:hAnsi="GHEA Grapalat" w:cs="Times New Roman"/>
          <w:b/>
          <w:lang w:val="hy-AM"/>
        </w:rPr>
        <w:t>ազդեցության</w:t>
      </w:r>
      <w:r w:rsidRPr="00072E28">
        <w:rPr>
          <w:rFonts w:ascii="GHEA Grapalat" w:eastAsia="Calibri" w:hAnsi="GHEA Grapalat" w:cs="Times New Roman"/>
          <w:b/>
          <w:lang w:val="fr-CA"/>
        </w:rPr>
        <w:t xml:space="preserve"> </w:t>
      </w:r>
      <w:r w:rsidRPr="00072E28">
        <w:rPr>
          <w:rFonts w:ascii="GHEA Grapalat" w:eastAsia="Calibri" w:hAnsi="GHEA Grapalat" w:cs="Times New Roman"/>
          <w:b/>
          <w:lang w:val="hy-AM"/>
        </w:rPr>
        <w:t>գնահատման</w:t>
      </w:r>
      <w:r w:rsidRPr="00072E28">
        <w:rPr>
          <w:rFonts w:ascii="GHEA Grapalat" w:eastAsia="Calibri" w:hAnsi="GHEA Grapalat" w:cs="Times New Roman"/>
          <w:b/>
          <w:lang w:val="fr-CA"/>
        </w:rPr>
        <w:t xml:space="preserve"> </w:t>
      </w:r>
    </w:p>
    <w:p w:rsidR="00072E28" w:rsidRPr="00072E28" w:rsidRDefault="00072E28" w:rsidP="00072E28">
      <w:pPr>
        <w:spacing w:line="240" w:lineRule="auto"/>
        <w:ind w:firstLine="709"/>
        <w:jc w:val="both"/>
        <w:rPr>
          <w:rFonts w:ascii="GHEA Grapalat" w:eastAsia="Calibri" w:hAnsi="GHEA Grapalat" w:cs="Times New Roman"/>
          <w:lang w:val="af-ZA"/>
        </w:rPr>
      </w:pPr>
    </w:p>
    <w:p w:rsidR="00072E28" w:rsidRPr="00072E28" w:rsidRDefault="00072E28" w:rsidP="00072E28">
      <w:pPr>
        <w:spacing w:after="0" w:line="240" w:lineRule="auto"/>
        <w:ind w:firstLine="706"/>
        <w:jc w:val="both"/>
        <w:rPr>
          <w:rFonts w:ascii="GHEA Grapalat" w:eastAsia="Calibri" w:hAnsi="GHEA Grapalat" w:cs="Arial LatArm"/>
          <w:lang w:val="af-ZA"/>
        </w:rPr>
      </w:pPr>
      <w:r w:rsidRPr="00072E28">
        <w:rPr>
          <w:rFonts w:ascii="GHEA Grapalat" w:eastAsia="Calibri" w:hAnsi="GHEA Grapalat" w:cs="Calibri"/>
          <w:lang w:val="hy-AM"/>
        </w:rPr>
        <w:t>«</w:t>
      </w:r>
      <w:r w:rsidRPr="00072E28">
        <w:rPr>
          <w:rFonts w:ascii="GHEA Grapalat" w:eastAsia="Calibri" w:hAnsi="GHEA Grapalat" w:cs="Times New Roman"/>
          <w:shd w:val="clear" w:color="auto" w:fill="FFFFFF"/>
        </w:rPr>
        <w:t>Շրջանառության</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հարկի</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մասին</w:t>
      </w:r>
      <w:r w:rsidRPr="00072E28">
        <w:rPr>
          <w:rFonts w:ascii="GHEA Grapalat" w:eastAsia="Calibri" w:hAnsi="GHEA Grapalat" w:cs="Times New Roman"/>
          <w:shd w:val="clear" w:color="auto" w:fill="FFFFFF"/>
          <w:lang w:val="hy-AM"/>
        </w:rPr>
        <w:t>»</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Հ</w:t>
      </w:r>
      <w:r w:rsidRPr="00072E28">
        <w:rPr>
          <w:rFonts w:ascii="GHEA Grapalat" w:eastAsia="Calibri" w:hAnsi="GHEA Grapalat" w:cs="Times New Roman"/>
          <w:shd w:val="clear" w:color="auto" w:fill="FFFFFF"/>
          <w:lang w:val="hy-AM"/>
        </w:rPr>
        <w:t xml:space="preserve">այաստանի </w:t>
      </w:r>
      <w:r w:rsidRPr="00072E28">
        <w:rPr>
          <w:rFonts w:ascii="GHEA Grapalat" w:eastAsia="Calibri" w:hAnsi="GHEA Grapalat" w:cs="Times New Roman"/>
          <w:shd w:val="clear" w:color="auto" w:fill="FFFFFF"/>
        </w:rPr>
        <w:t>Հ</w:t>
      </w:r>
      <w:r w:rsidRPr="00072E28">
        <w:rPr>
          <w:rFonts w:ascii="GHEA Grapalat" w:eastAsia="Calibri" w:hAnsi="GHEA Grapalat" w:cs="Times New Roman"/>
          <w:shd w:val="clear" w:color="auto" w:fill="FFFFFF"/>
          <w:lang w:val="hy-AM"/>
        </w:rPr>
        <w:t>անրապետության</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օրենքում</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փոփոխություններ</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և</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լրացումներ</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կատարելու</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մասին</w:t>
      </w:r>
      <w:r w:rsidRPr="00072E28">
        <w:rPr>
          <w:rFonts w:ascii="GHEA Grapalat" w:eastAsia="Calibri" w:hAnsi="GHEA Grapalat" w:cs="Times New Roman"/>
          <w:shd w:val="clear" w:color="auto" w:fill="FFFFFF"/>
          <w:lang w:val="hy-AM"/>
        </w:rPr>
        <w:t>»</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և</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lang w:val="hy-AM"/>
        </w:rPr>
        <w:t>«</w:t>
      </w:r>
      <w:r w:rsidRPr="00072E28">
        <w:rPr>
          <w:rFonts w:ascii="GHEA Grapalat" w:eastAsia="Calibri" w:hAnsi="GHEA Grapalat" w:cs="Times New Roman"/>
          <w:shd w:val="clear" w:color="auto" w:fill="FFFFFF"/>
        </w:rPr>
        <w:t>Հայաստանի</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Հանրապետությունում</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ստուգումների</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կազմակերպման</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և</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անցկացման</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մասին</w:t>
      </w:r>
      <w:r w:rsidRPr="00072E28">
        <w:rPr>
          <w:rFonts w:ascii="GHEA Grapalat" w:eastAsia="Calibri" w:hAnsi="GHEA Grapalat" w:cs="Times New Roman"/>
          <w:shd w:val="clear" w:color="auto" w:fill="FFFFFF"/>
          <w:lang w:val="hy-AM"/>
        </w:rPr>
        <w:t>»</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Հ</w:t>
      </w:r>
      <w:r w:rsidRPr="00072E28">
        <w:rPr>
          <w:rFonts w:ascii="GHEA Grapalat" w:eastAsia="Calibri" w:hAnsi="GHEA Grapalat" w:cs="Times New Roman"/>
          <w:shd w:val="clear" w:color="auto" w:fill="FFFFFF"/>
          <w:lang w:val="hy-AM"/>
        </w:rPr>
        <w:t xml:space="preserve">այաստանի </w:t>
      </w:r>
      <w:r w:rsidRPr="00072E28">
        <w:rPr>
          <w:rFonts w:ascii="GHEA Grapalat" w:eastAsia="Calibri" w:hAnsi="GHEA Grapalat" w:cs="Times New Roman"/>
          <w:shd w:val="clear" w:color="auto" w:fill="FFFFFF"/>
        </w:rPr>
        <w:t>Հ</w:t>
      </w:r>
      <w:r w:rsidRPr="00072E28">
        <w:rPr>
          <w:rFonts w:ascii="GHEA Grapalat" w:eastAsia="Calibri" w:hAnsi="GHEA Grapalat" w:cs="Times New Roman"/>
          <w:shd w:val="clear" w:color="auto" w:fill="FFFFFF"/>
          <w:lang w:val="hy-AM"/>
        </w:rPr>
        <w:t>անրապետության</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օրենքում</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լրացում</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կատարելու</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մասին</w:t>
      </w:r>
      <w:r w:rsidRPr="00072E28">
        <w:rPr>
          <w:rFonts w:ascii="GHEA Grapalat" w:eastAsia="Calibri" w:hAnsi="GHEA Grapalat" w:cs="Times New Roman"/>
          <w:shd w:val="clear" w:color="auto" w:fill="FFFFFF"/>
          <w:lang w:val="hy-AM"/>
        </w:rPr>
        <w:t>»</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ՀՀ</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օրենքների</w:t>
      </w:r>
      <w:r w:rsidRPr="00072E28">
        <w:rPr>
          <w:rFonts w:ascii="GHEA Grapalat" w:eastAsia="Calibri" w:hAnsi="GHEA Grapalat" w:cs="Times New Roman"/>
          <w:shd w:val="clear" w:color="auto" w:fill="FFFFFF"/>
          <w:lang w:val="af-ZA"/>
        </w:rPr>
        <w:t xml:space="preserve"> </w:t>
      </w:r>
      <w:r w:rsidRPr="00072E28">
        <w:rPr>
          <w:rFonts w:ascii="GHEA Grapalat" w:eastAsia="Calibri" w:hAnsi="GHEA Grapalat" w:cs="Times New Roman"/>
          <w:shd w:val="clear" w:color="auto" w:fill="FFFFFF"/>
        </w:rPr>
        <w:t>նախագծերի</w:t>
      </w:r>
      <w:r w:rsidRPr="00072E28">
        <w:rPr>
          <w:rFonts w:ascii="GHEA Grapalat" w:eastAsia="Calibri" w:hAnsi="GHEA Grapalat" w:cs="Calibri"/>
          <w:lang w:val="fr-CA"/>
        </w:rPr>
        <w:t xml:space="preserve"> </w:t>
      </w:r>
      <w:r w:rsidRPr="00072E28">
        <w:rPr>
          <w:rFonts w:ascii="GHEA Grapalat" w:eastAsia="Calibri" w:hAnsi="GHEA Grapalat" w:cs="Arial LatArm"/>
          <w:lang w:val="af-ZA"/>
        </w:rPr>
        <w:t>(այսուհետ` նախագծ</w:t>
      </w:r>
      <w:r w:rsidRPr="00072E28">
        <w:rPr>
          <w:rFonts w:ascii="GHEA Grapalat" w:eastAsia="Calibri" w:hAnsi="GHEA Grapalat" w:cs="Arial LatArm"/>
          <w:lang w:val="hy-AM"/>
        </w:rPr>
        <w:t>եր</w:t>
      </w:r>
      <w:r w:rsidRPr="00072E28">
        <w:rPr>
          <w:rFonts w:ascii="GHEA Grapalat" w:eastAsia="Calibri" w:hAnsi="GHEA Grapalat" w:cs="Arial LatArm"/>
          <w:lang w:val="af-ZA"/>
        </w:rPr>
        <w:t>)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072E28" w:rsidRPr="00072E28" w:rsidRDefault="00072E28" w:rsidP="00072E28">
      <w:pPr>
        <w:spacing w:after="0" w:line="240" w:lineRule="auto"/>
        <w:ind w:firstLine="706"/>
        <w:jc w:val="both"/>
        <w:rPr>
          <w:rFonts w:ascii="GHEA Grapalat" w:eastAsia="Calibri" w:hAnsi="GHEA Grapalat" w:cs="Arian AMU"/>
          <w:bCs/>
          <w:lang w:val="af-ZA"/>
        </w:rPr>
      </w:pPr>
      <w:r w:rsidRPr="00072E28">
        <w:rPr>
          <w:rFonts w:ascii="GHEA Grapalat" w:eastAsia="Calibri" w:hAnsi="GHEA Grapalat" w:cs="Arian AMU"/>
          <w:bCs/>
          <w:lang w:val="af-ZA"/>
        </w:rPr>
        <w:t>Նախագծ</w:t>
      </w:r>
      <w:r w:rsidRPr="00072E28">
        <w:rPr>
          <w:rFonts w:ascii="GHEA Grapalat" w:eastAsia="Calibri" w:hAnsi="GHEA Grapalat" w:cs="Arian AMU"/>
          <w:bCs/>
          <w:lang w:val="hy-AM"/>
        </w:rPr>
        <w:t>եր</w:t>
      </w:r>
      <w:r w:rsidRPr="00072E28">
        <w:rPr>
          <w:rFonts w:ascii="GHEA Grapalat" w:eastAsia="Calibri" w:hAnsi="GHEA Grapalat" w:cs="Arian AMU"/>
          <w:bCs/>
          <w:lang w:val="af-ZA"/>
        </w:rPr>
        <w:t>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072E28" w:rsidRPr="00072E28" w:rsidRDefault="00072E28" w:rsidP="00072E28">
      <w:pPr>
        <w:spacing w:after="0" w:line="240" w:lineRule="auto"/>
        <w:ind w:firstLine="706"/>
        <w:jc w:val="both"/>
        <w:rPr>
          <w:rFonts w:ascii="GHEA Grapalat" w:eastAsia="Calibri" w:hAnsi="GHEA Grapalat" w:cs="Arian AMU"/>
          <w:bCs/>
          <w:lang w:val="af-ZA"/>
        </w:rPr>
      </w:pPr>
      <w:r w:rsidRPr="00072E28">
        <w:rPr>
          <w:rFonts w:ascii="GHEA Grapalat" w:eastAsia="Calibri" w:hAnsi="GHEA Grapalat" w:cs="Arian AMU"/>
          <w:bCs/>
          <w:lang w:val="af-ZA"/>
        </w:rPr>
        <w:t>Նախագծ</w:t>
      </w:r>
      <w:r w:rsidRPr="00072E28">
        <w:rPr>
          <w:rFonts w:ascii="GHEA Grapalat" w:eastAsia="Calibri" w:hAnsi="GHEA Grapalat" w:cs="Arian AMU"/>
          <w:bCs/>
          <w:lang w:val="hy-AM"/>
        </w:rPr>
        <w:t>եր</w:t>
      </w:r>
      <w:r w:rsidRPr="00072E28">
        <w:rPr>
          <w:rFonts w:ascii="GHEA Grapalat" w:eastAsia="Calibri" w:hAnsi="GHEA Grapalat" w:cs="Arian AMU"/>
          <w:bCs/>
          <w:lang w:val="af-ZA"/>
        </w:rPr>
        <w:t>ը`</w:t>
      </w:r>
    </w:p>
    <w:p w:rsidR="00072E28" w:rsidRPr="00072E28" w:rsidRDefault="00072E28" w:rsidP="00072E28">
      <w:pPr>
        <w:spacing w:after="0" w:line="240" w:lineRule="auto"/>
        <w:ind w:firstLine="706"/>
        <w:jc w:val="both"/>
        <w:rPr>
          <w:rFonts w:ascii="GHEA Grapalat" w:eastAsia="Calibri" w:hAnsi="GHEA Grapalat" w:cs="Arian AMU"/>
          <w:b/>
          <w:bCs/>
          <w:lang w:val="af-ZA"/>
        </w:rPr>
      </w:pPr>
      <w:r w:rsidRPr="00072E28">
        <w:rPr>
          <w:rFonts w:ascii="GHEA Grapalat" w:eastAsia="Calibri" w:hAnsi="GHEA Grapalat" w:cs="Arian AMU"/>
          <w:bCs/>
          <w:lang w:val="af-ZA"/>
        </w:rPr>
        <w:t>ա) ռազմավարական կարգավորման ազդեցության տեսանկյունից ուն</w:t>
      </w:r>
      <w:r w:rsidRPr="00072E28">
        <w:rPr>
          <w:rFonts w:ascii="GHEA Grapalat" w:eastAsia="Calibri" w:hAnsi="GHEA Grapalat" w:cs="Arian AMU"/>
          <w:bCs/>
          <w:lang w:val="hy-AM"/>
        </w:rPr>
        <w:t>են</w:t>
      </w:r>
      <w:r w:rsidRPr="00072E28">
        <w:rPr>
          <w:rFonts w:ascii="GHEA Grapalat" w:eastAsia="Calibri" w:hAnsi="GHEA Grapalat" w:cs="Arian AMU"/>
          <w:bCs/>
          <w:lang w:val="af-ZA"/>
        </w:rPr>
        <w:t xml:space="preserve">   </w:t>
      </w:r>
      <w:r w:rsidRPr="00072E28">
        <w:rPr>
          <w:rFonts w:ascii="GHEA Grapalat" w:eastAsia="Calibri" w:hAnsi="GHEA Grapalat" w:cs="Arian AMU"/>
          <w:b/>
          <w:bCs/>
          <w:lang w:val="af-ZA"/>
        </w:rPr>
        <w:t>չեզոք ազդեցություն.</w:t>
      </w:r>
    </w:p>
    <w:p w:rsidR="00072E28" w:rsidRDefault="00072E28" w:rsidP="00072E28">
      <w:pPr>
        <w:spacing w:after="0" w:line="240" w:lineRule="auto"/>
        <w:ind w:firstLine="706"/>
        <w:jc w:val="both"/>
        <w:rPr>
          <w:rFonts w:ascii="GHEA Grapalat" w:eastAsia="Calibri" w:hAnsi="GHEA Grapalat" w:cs="Arian AMU"/>
          <w:b/>
          <w:bCs/>
          <w:lang w:val="af-ZA"/>
        </w:rPr>
      </w:pPr>
      <w:r w:rsidRPr="00072E28">
        <w:rPr>
          <w:rFonts w:ascii="GHEA Grapalat" w:eastAsia="Calibri" w:hAnsi="GHEA Grapalat" w:cs="Arian AMU"/>
          <w:bCs/>
          <w:lang w:val="af-ZA"/>
        </w:rPr>
        <w:t>բ)</w:t>
      </w:r>
      <w:r w:rsidRPr="00072E28">
        <w:rPr>
          <w:rFonts w:ascii="GHEA Grapalat" w:eastAsia="Calibri" w:hAnsi="GHEA Grapalat" w:cs="Arian AMU"/>
          <w:b/>
          <w:bCs/>
          <w:lang w:val="af-ZA"/>
        </w:rPr>
        <w:t xml:space="preserve"> </w:t>
      </w:r>
      <w:r w:rsidRPr="00072E28">
        <w:rPr>
          <w:rFonts w:ascii="GHEA Grapalat" w:eastAsia="Calibri" w:hAnsi="GHEA Grapalat" w:cs="Arian AMU"/>
          <w:bCs/>
          <w:lang w:val="af-ZA"/>
        </w:rPr>
        <w:t>շահառուների վրա կարգավորման ազդեցության</w:t>
      </w:r>
      <w:r w:rsidRPr="00072E28">
        <w:rPr>
          <w:rFonts w:ascii="GHEA Grapalat" w:eastAsia="Calibri" w:hAnsi="GHEA Grapalat" w:cs="Arian AMU"/>
          <w:b/>
          <w:bCs/>
          <w:lang w:val="af-ZA"/>
        </w:rPr>
        <w:t xml:space="preserve"> </w:t>
      </w:r>
      <w:r w:rsidRPr="00072E28">
        <w:rPr>
          <w:rFonts w:ascii="GHEA Grapalat" w:eastAsia="Calibri" w:hAnsi="GHEA Grapalat" w:cs="Arian AMU"/>
          <w:bCs/>
          <w:lang w:val="af-ZA"/>
        </w:rPr>
        <w:t>տեսանկյունից ուն</w:t>
      </w:r>
      <w:r w:rsidRPr="00072E28">
        <w:rPr>
          <w:rFonts w:ascii="GHEA Grapalat" w:eastAsia="Calibri" w:hAnsi="GHEA Grapalat" w:cs="Arian AMU"/>
          <w:bCs/>
          <w:lang w:val="hy-AM"/>
        </w:rPr>
        <w:t>են</w:t>
      </w:r>
      <w:r w:rsidRPr="00072E28">
        <w:rPr>
          <w:rFonts w:ascii="GHEA Grapalat" w:eastAsia="Calibri" w:hAnsi="GHEA Grapalat" w:cs="Arian AMU"/>
          <w:bCs/>
          <w:lang w:val="af-ZA"/>
        </w:rPr>
        <w:t xml:space="preserve">  </w:t>
      </w:r>
      <w:r w:rsidRPr="00072E28">
        <w:rPr>
          <w:rFonts w:ascii="GHEA Grapalat" w:eastAsia="Calibri" w:hAnsi="GHEA Grapalat" w:cs="Arian AMU"/>
          <w:b/>
          <w:bCs/>
          <w:lang w:val="hy-AM"/>
        </w:rPr>
        <w:t>դրական</w:t>
      </w:r>
      <w:r w:rsidRPr="00072E28">
        <w:rPr>
          <w:rFonts w:ascii="GHEA Grapalat" w:eastAsia="Calibri" w:hAnsi="GHEA Grapalat" w:cs="Arian AMU"/>
          <w:b/>
          <w:bCs/>
          <w:lang w:val="af-ZA"/>
        </w:rPr>
        <w:t xml:space="preserve"> ազդեցություն:</w:t>
      </w:r>
    </w:p>
    <w:p w:rsidR="00072E28" w:rsidRDefault="00072E28" w:rsidP="00072E28">
      <w:pPr>
        <w:spacing w:after="0" w:line="240" w:lineRule="auto"/>
        <w:ind w:firstLine="706"/>
        <w:jc w:val="both"/>
        <w:rPr>
          <w:rFonts w:ascii="GHEA Grapalat" w:eastAsia="Calibri" w:hAnsi="GHEA Grapalat" w:cs="Arian AMU"/>
          <w:b/>
          <w:bCs/>
          <w:lang w:val="af-ZA"/>
        </w:rPr>
      </w:pPr>
    </w:p>
    <w:p w:rsidR="00072E28" w:rsidRPr="00072E28" w:rsidRDefault="00072E28" w:rsidP="00072E28">
      <w:pPr>
        <w:spacing w:after="0" w:line="240" w:lineRule="auto"/>
        <w:ind w:firstLine="706"/>
        <w:jc w:val="both"/>
        <w:rPr>
          <w:rFonts w:ascii="GHEA Grapalat" w:eastAsia="Calibri" w:hAnsi="GHEA Grapalat" w:cs="Arian AMU"/>
          <w:b/>
          <w:bCs/>
          <w:lang w:val="af-ZA"/>
        </w:rPr>
      </w:pPr>
    </w:p>
    <w:p w:rsidR="00072E28" w:rsidRPr="00072E28" w:rsidRDefault="00072E28" w:rsidP="00072E28">
      <w:pPr>
        <w:spacing w:line="240" w:lineRule="auto"/>
        <w:jc w:val="center"/>
        <w:rPr>
          <w:rFonts w:ascii="GHEA Grapalat" w:eastAsia="Calibri" w:hAnsi="GHEA Grapalat" w:cs="Times New Roman"/>
          <w:b/>
        </w:rPr>
      </w:pPr>
    </w:p>
    <w:p w:rsidR="00072E28" w:rsidRPr="00072E28" w:rsidRDefault="00072E28" w:rsidP="00072E28">
      <w:pPr>
        <w:spacing w:line="240" w:lineRule="auto"/>
        <w:jc w:val="center"/>
        <w:rPr>
          <w:rFonts w:ascii="GHEA Grapalat" w:eastAsia="Calibri" w:hAnsi="GHEA Grapalat" w:cs="Times New Roman"/>
          <w:b/>
        </w:rPr>
      </w:pPr>
      <w:r w:rsidRPr="00072E28">
        <w:rPr>
          <w:rFonts w:ascii="GHEA Grapalat" w:eastAsia="Calibri" w:hAnsi="GHEA Grapalat" w:cs="Times New Roman"/>
          <w:b/>
        </w:rPr>
        <w:t>ՀԱԿԱԿՈՌՈՒՊՑԻՈՆ ԲՆԱԳԱՎԱՌՈՒՄ ԿԱՐԳԱՎՈՐՄԱՆ ԱԶԴԵՑՈՒԹՅԱՆ ԳՆԱՀԱՏՄԱՆ ԵԶՐԱԿԱՑՈՒԹՅՈՒՆ</w:t>
      </w:r>
    </w:p>
    <w:p w:rsidR="00072E28" w:rsidRPr="00072E28" w:rsidRDefault="00072E28" w:rsidP="00072E28">
      <w:pPr>
        <w:spacing w:line="240" w:lineRule="auto"/>
        <w:ind w:firstLine="720"/>
        <w:jc w:val="center"/>
        <w:rPr>
          <w:rFonts w:ascii="GHEA Grapalat" w:eastAsia="Calibri" w:hAnsi="GHEA Grapalat" w:cs="Sylfaen"/>
          <w:b/>
          <w:bCs/>
          <w:lang w:val="af-ZA"/>
        </w:rPr>
      </w:pPr>
      <w:r w:rsidRPr="00072E28">
        <w:rPr>
          <w:rFonts w:ascii="GHEA Grapalat" w:eastAsia="Calibri" w:hAnsi="GHEA Grapalat" w:cs="Sylfaen"/>
          <w:b/>
          <w:lang w:val="af-ZA"/>
        </w:rPr>
        <w:t xml:space="preserve">««Շրջանառության հարկի մասին» </w:t>
      </w:r>
      <w:r w:rsidRPr="00072E28">
        <w:rPr>
          <w:rFonts w:ascii="GHEA Grapalat" w:eastAsia="Calibri" w:hAnsi="GHEA Grapalat" w:cs="Times New Roman"/>
          <w:b/>
          <w:lang w:val="af-ZA"/>
        </w:rPr>
        <w:t>Հայաստանի Հանրապետության օրենքում փոփոխություններ և լրացումներ կատարելու մասին</w:t>
      </w:r>
      <w:r w:rsidRPr="00072E28">
        <w:rPr>
          <w:rFonts w:ascii="GHEA Grapalat" w:eastAsia="Calibri" w:hAnsi="GHEA Grapalat" w:cs="Sylfaen"/>
          <w:b/>
          <w:lang w:val="af-ZA"/>
        </w:rPr>
        <w:t>» և ««</w:t>
      </w:r>
      <w:r w:rsidRPr="00072E28">
        <w:rPr>
          <w:rFonts w:ascii="GHEA Grapalat" w:eastAsia="Calibri" w:hAnsi="GHEA Grapalat" w:cs="Times New Roman"/>
          <w:b/>
          <w:lang w:val="af-ZA"/>
        </w:rPr>
        <w:t>Հայաստանի Հանրապետությունում ստուգումների կազմակերպման և անցկացման</w:t>
      </w:r>
      <w:r w:rsidRPr="00072E28">
        <w:rPr>
          <w:rFonts w:ascii="GHEA Grapalat" w:eastAsia="Calibri" w:hAnsi="GHEA Grapalat" w:cs="Sylfaen"/>
          <w:b/>
          <w:lang w:val="af-ZA"/>
        </w:rPr>
        <w:t xml:space="preserve"> մասին» </w:t>
      </w:r>
      <w:r w:rsidRPr="00072E28">
        <w:rPr>
          <w:rFonts w:ascii="GHEA Grapalat" w:eastAsia="Calibri" w:hAnsi="GHEA Grapalat" w:cs="Times New Roman"/>
          <w:b/>
          <w:lang w:val="af-ZA"/>
        </w:rPr>
        <w:t>Հայաստանի Հանրապետության օրենքում լրացում կատարելու մասին</w:t>
      </w:r>
      <w:r w:rsidRPr="00072E28">
        <w:rPr>
          <w:rFonts w:ascii="GHEA Grapalat" w:eastAsia="Calibri" w:hAnsi="GHEA Grapalat" w:cs="Sylfaen"/>
          <w:b/>
          <w:lang w:val="af-ZA"/>
        </w:rPr>
        <w:t xml:space="preserve">» </w:t>
      </w:r>
      <w:r w:rsidRPr="00072E28">
        <w:rPr>
          <w:rFonts w:ascii="GHEA Grapalat" w:eastAsia="Calibri" w:hAnsi="GHEA Grapalat" w:cs="Times New Roman"/>
          <w:b/>
          <w:lang w:val="af-ZA"/>
        </w:rPr>
        <w:t xml:space="preserve">Հայաստանի Հանրապետության </w:t>
      </w:r>
      <w:r w:rsidRPr="00072E28">
        <w:rPr>
          <w:rFonts w:ascii="GHEA Grapalat" w:eastAsia="Calibri" w:hAnsi="GHEA Grapalat" w:cs="Sylfaen"/>
          <w:b/>
          <w:lang w:val="hy-AM"/>
        </w:rPr>
        <w:t>օրենքների նախագծերի</w:t>
      </w:r>
      <w:r w:rsidRPr="00072E28">
        <w:rPr>
          <w:rFonts w:ascii="GHEA Grapalat" w:eastAsia="Calibri" w:hAnsi="GHEA Grapalat" w:cs="Sylfaen"/>
          <w:lang w:val="af-ZA"/>
        </w:rPr>
        <w:t xml:space="preserve"> </w:t>
      </w:r>
      <w:r w:rsidRPr="00072E28">
        <w:rPr>
          <w:rFonts w:ascii="GHEA Grapalat" w:eastAsia="Calibri" w:hAnsi="GHEA Grapalat" w:cs="Sylfaen"/>
          <w:b/>
          <w:bCs/>
          <w:lang w:val="af-ZA"/>
        </w:rPr>
        <w:t>վերաբերյալ</w:t>
      </w:r>
    </w:p>
    <w:p w:rsidR="00072E28" w:rsidRPr="00072E28" w:rsidRDefault="00072E28" w:rsidP="00072E28">
      <w:pPr>
        <w:spacing w:line="240" w:lineRule="auto"/>
        <w:ind w:firstLine="720"/>
        <w:jc w:val="center"/>
        <w:rPr>
          <w:rFonts w:ascii="GHEA Grapalat" w:eastAsia="Calibri" w:hAnsi="GHEA Grapalat" w:cs="Sylfaen"/>
          <w:b/>
          <w:bCs/>
          <w:iCs/>
        </w:rPr>
      </w:pPr>
    </w:p>
    <w:p w:rsidR="00072E28" w:rsidRPr="00072E28" w:rsidRDefault="00072E28" w:rsidP="00072E28">
      <w:pPr>
        <w:spacing w:line="240" w:lineRule="auto"/>
        <w:ind w:firstLine="708"/>
        <w:jc w:val="both"/>
        <w:rPr>
          <w:rFonts w:ascii="GHEA Grapalat" w:eastAsia="Calibri" w:hAnsi="GHEA Grapalat" w:cs="Sylfaen"/>
          <w:lang w:val="af-ZA"/>
        </w:rPr>
      </w:pPr>
      <w:r w:rsidRPr="00072E28">
        <w:rPr>
          <w:rFonts w:ascii="GHEA Grapalat" w:eastAsia="Calibri" w:hAnsi="GHEA Grapalat" w:cs="Sylfaen"/>
          <w:lang w:val="af-ZA"/>
        </w:rPr>
        <w:t xml:space="preserve">««Շրջանառության հարկի մասին» </w:t>
      </w:r>
      <w:r w:rsidRPr="00072E28">
        <w:rPr>
          <w:rFonts w:ascii="GHEA Grapalat" w:eastAsia="Calibri" w:hAnsi="GHEA Grapalat" w:cs="Times New Roman"/>
          <w:lang w:val="af-ZA"/>
        </w:rPr>
        <w:t>Հայաստանի Հանրապետության օրենքում փոփոխություններ և լրացումներ կատարելու մասին</w:t>
      </w:r>
      <w:r w:rsidRPr="00072E28">
        <w:rPr>
          <w:rFonts w:ascii="GHEA Grapalat" w:eastAsia="Calibri" w:hAnsi="GHEA Grapalat" w:cs="Sylfaen"/>
          <w:lang w:val="af-ZA"/>
        </w:rPr>
        <w:t>» և ««</w:t>
      </w:r>
      <w:r w:rsidRPr="00072E28">
        <w:rPr>
          <w:rFonts w:ascii="GHEA Grapalat" w:eastAsia="Calibri" w:hAnsi="GHEA Grapalat" w:cs="Times New Roman"/>
          <w:lang w:val="af-ZA"/>
        </w:rPr>
        <w:t>Հայաստանի Հանրապետությունում ստուգումների կազմակերպման և անցկացման</w:t>
      </w:r>
      <w:r w:rsidRPr="00072E28">
        <w:rPr>
          <w:rFonts w:ascii="GHEA Grapalat" w:eastAsia="Calibri" w:hAnsi="GHEA Grapalat" w:cs="Sylfaen"/>
          <w:lang w:val="af-ZA"/>
        </w:rPr>
        <w:t xml:space="preserve"> մասին» </w:t>
      </w:r>
      <w:r w:rsidRPr="00072E28">
        <w:rPr>
          <w:rFonts w:ascii="GHEA Grapalat" w:eastAsia="Calibri" w:hAnsi="GHEA Grapalat" w:cs="Times New Roman"/>
          <w:lang w:val="af-ZA"/>
        </w:rPr>
        <w:t>Հայաստանի Հանրապետության օրենքում լրացում կատարելու մասին</w:t>
      </w:r>
      <w:r w:rsidRPr="00072E28">
        <w:rPr>
          <w:rFonts w:ascii="GHEA Grapalat" w:eastAsia="Calibri" w:hAnsi="GHEA Grapalat" w:cs="Sylfaen"/>
          <w:lang w:val="af-ZA"/>
        </w:rPr>
        <w:t xml:space="preserve">» </w:t>
      </w:r>
      <w:r w:rsidRPr="00072E28">
        <w:rPr>
          <w:rFonts w:ascii="GHEA Grapalat" w:eastAsia="Calibri" w:hAnsi="GHEA Grapalat" w:cs="Times New Roman"/>
          <w:lang w:val="af-ZA"/>
        </w:rPr>
        <w:t xml:space="preserve">Հայաստանի Հանրապետության </w:t>
      </w:r>
      <w:r w:rsidRPr="00072E28">
        <w:rPr>
          <w:rFonts w:ascii="GHEA Grapalat" w:eastAsia="Calibri" w:hAnsi="GHEA Grapalat" w:cs="Sylfaen"/>
          <w:lang w:val="hy-AM"/>
        </w:rPr>
        <w:t>օրենքների նախագծեր</w:t>
      </w:r>
      <w:r w:rsidRPr="00072E28">
        <w:rPr>
          <w:rFonts w:ascii="GHEA Grapalat" w:eastAsia="Calibri" w:hAnsi="GHEA Grapalat" w:cs="Sylfaen"/>
        </w:rPr>
        <w:t>ն</w:t>
      </w:r>
      <w:r w:rsidRPr="00072E28">
        <w:rPr>
          <w:rFonts w:ascii="GHEA Grapalat" w:eastAsia="Calibri" w:hAnsi="GHEA Grapalat" w:cs="Sylfaen"/>
          <w:lang w:val="af-ZA"/>
        </w:rPr>
        <w:t xml:space="preserve"> իրենց</w:t>
      </w:r>
      <w:r w:rsidRPr="00072E28">
        <w:rPr>
          <w:rFonts w:ascii="GHEA Grapalat" w:eastAsia="Calibri" w:hAnsi="GHEA Grapalat" w:cs="IRTEK Courier"/>
          <w:lang w:val="af-ZA"/>
        </w:rPr>
        <w:t xml:space="preserve"> </w:t>
      </w:r>
      <w:r w:rsidRPr="00072E28">
        <w:rPr>
          <w:rFonts w:ascii="GHEA Grapalat" w:eastAsia="Calibri" w:hAnsi="GHEA Grapalat" w:cs="Sylfaen"/>
          <w:lang w:val="af-ZA"/>
        </w:rPr>
        <w:t>մեջ</w:t>
      </w:r>
      <w:r w:rsidRPr="00072E28">
        <w:rPr>
          <w:rFonts w:ascii="GHEA Grapalat" w:eastAsia="Calibri" w:hAnsi="GHEA Grapalat" w:cs="IRTEK Courier"/>
          <w:lang w:val="af-ZA"/>
        </w:rPr>
        <w:t xml:space="preserve"> </w:t>
      </w:r>
      <w:r w:rsidRPr="00072E28">
        <w:rPr>
          <w:rFonts w:ascii="GHEA Grapalat" w:eastAsia="Calibri" w:hAnsi="GHEA Grapalat" w:cs="Sylfaen"/>
          <w:bCs/>
          <w:lang w:val="af-ZA"/>
        </w:rPr>
        <w:t>Հայաստանի</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Հանրապետության</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կառավարության</w:t>
      </w:r>
      <w:r w:rsidRPr="00072E28">
        <w:rPr>
          <w:rFonts w:ascii="GHEA Grapalat" w:eastAsia="Calibri" w:hAnsi="GHEA Grapalat" w:cs="IRTEK Courier"/>
          <w:bCs/>
          <w:lang w:val="af-ZA"/>
        </w:rPr>
        <w:t xml:space="preserve"> 2009 </w:t>
      </w:r>
      <w:r w:rsidRPr="00072E28">
        <w:rPr>
          <w:rFonts w:ascii="GHEA Grapalat" w:eastAsia="Calibri" w:hAnsi="GHEA Grapalat" w:cs="Sylfaen"/>
          <w:bCs/>
          <w:lang w:val="af-ZA"/>
        </w:rPr>
        <w:t>թվականի</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հոկտեմբերի</w:t>
      </w:r>
      <w:r w:rsidRPr="00072E28">
        <w:rPr>
          <w:rFonts w:ascii="GHEA Grapalat" w:eastAsia="Calibri" w:hAnsi="GHEA Grapalat" w:cs="IRTEK Courier"/>
          <w:bCs/>
          <w:lang w:val="af-ZA"/>
        </w:rPr>
        <w:t xml:space="preserve"> 22-</w:t>
      </w:r>
      <w:r w:rsidRPr="00072E28">
        <w:rPr>
          <w:rFonts w:ascii="GHEA Grapalat" w:eastAsia="Calibri" w:hAnsi="GHEA Grapalat" w:cs="Sylfaen"/>
          <w:bCs/>
          <w:lang w:val="af-ZA"/>
        </w:rPr>
        <w:t>ի</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Նորմատիվ</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իրավական</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ակտերի</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նախագծերի</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հակակոռուպցիոն</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բնագավառում</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կարգավորման</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ազդեցության</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գնահատման</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իրականացման</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կարգը</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հաստատելու</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մասին</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թիվ</w:t>
      </w:r>
      <w:r w:rsidRPr="00072E28">
        <w:rPr>
          <w:rFonts w:ascii="GHEA Grapalat" w:eastAsia="Calibri" w:hAnsi="GHEA Grapalat" w:cs="IRTEK Courier"/>
          <w:bCs/>
          <w:lang w:val="af-ZA"/>
        </w:rPr>
        <w:t xml:space="preserve"> 1205-</w:t>
      </w:r>
      <w:r w:rsidRPr="00072E28">
        <w:rPr>
          <w:rFonts w:ascii="GHEA Grapalat" w:eastAsia="Calibri" w:hAnsi="GHEA Grapalat" w:cs="Sylfaen"/>
          <w:bCs/>
          <w:lang w:val="af-ZA"/>
        </w:rPr>
        <w:t>Ն</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որոշմամբ</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հաստատված</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Կարգի</w:t>
      </w:r>
      <w:r w:rsidRPr="00072E28">
        <w:rPr>
          <w:rFonts w:ascii="GHEA Grapalat" w:eastAsia="Calibri" w:hAnsi="GHEA Grapalat" w:cs="IRTEK Courier"/>
          <w:bCs/>
          <w:lang w:val="af-ZA"/>
        </w:rPr>
        <w:t xml:space="preserve"> 9-</w:t>
      </w:r>
      <w:r w:rsidRPr="00072E28">
        <w:rPr>
          <w:rFonts w:ascii="GHEA Grapalat" w:eastAsia="Calibri" w:hAnsi="GHEA Grapalat" w:cs="Sylfaen"/>
          <w:bCs/>
          <w:lang w:val="af-ZA"/>
        </w:rPr>
        <w:t>րդ</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կետով նախատեսված</w:t>
      </w:r>
      <w:r w:rsidRPr="00072E28">
        <w:rPr>
          <w:rFonts w:ascii="GHEA Grapalat" w:eastAsia="Calibri" w:hAnsi="GHEA Grapalat" w:cs="IRTEK Courier"/>
          <w:bCs/>
          <w:lang w:val="af-ZA"/>
        </w:rPr>
        <w:t xml:space="preserve"> որևէ </w:t>
      </w:r>
      <w:r w:rsidRPr="00072E28">
        <w:rPr>
          <w:rFonts w:ascii="GHEA Grapalat" w:eastAsia="Calibri" w:hAnsi="GHEA Grapalat" w:cs="Sylfaen"/>
          <w:bCs/>
          <w:lang w:val="af-ZA"/>
        </w:rPr>
        <w:t>կոռուպցիոն</w:t>
      </w:r>
      <w:r w:rsidRPr="00072E28">
        <w:rPr>
          <w:rFonts w:ascii="GHEA Grapalat" w:eastAsia="Calibri" w:hAnsi="GHEA Grapalat" w:cs="IRTEK Courier"/>
          <w:bCs/>
          <w:lang w:val="af-ZA"/>
        </w:rPr>
        <w:t xml:space="preserve"> </w:t>
      </w:r>
      <w:r w:rsidRPr="00072E28">
        <w:rPr>
          <w:rFonts w:ascii="GHEA Grapalat" w:eastAsia="Calibri" w:hAnsi="GHEA Grapalat" w:cs="Sylfaen"/>
          <w:bCs/>
          <w:lang w:val="af-ZA"/>
        </w:rPr>
        <w:t>գործոն չեն պարունակում:</w:t>
      </w:r>
    </w:p>
    <w:p w:rsidR="00072E28" w:rsidRPr="00072E28" w:rsidRDefault="00072E28" w:rsidP="00072E28">
      <w:pPr>
        <w:spacing w:line="360" w:lineRule="auto"/>
        <w:jc w:val="center"/>
        <w:rPr>
          <w:rFonts w:ascii="GHEA Grapalat" w:hAnsi="GHEA Grapalat" w:cs="Sylfaen"/>
          <w:lang w:val="de-AT"/>
        </w:rPr>
      </w:pPr>
    </w:p>
    <w:p w:rsidR="00072E28" w:rsidRPr="00072E28" w:rsidRDefault="00072E28" w:rsidP="00072E28">
      <w:pPr>
        <w:spacing w:line="360" w:lineRule="auto"/>
        <w:jc w:val="center"/>
        <w:rPr>
          <w:rFonts w:ascii="GHEA Grapalat" w:hAnsi="GHEA Grapalat"/>
          <w:lang w:val="pt-BR"/>
        </w:rPr>
      </w:pPr>
      <w:r w:rsidRPr="00072E28">
        <w:rPr>
          <w:rFonts w:ascii="GHEA Grapalat" w:hAnsi="GHEA Grapalat" w:cs="Sylfaen"/>
          <w:lang w:val="de-AT"/>
        </w:rPr>
        <w:lastRenderedPageBreak/>
        <w:t>ԵԶՐԱԿԱՑՈՒԹՅՈՒՆ</w:t>
      </w:r>
    </w:p>
    <w:p w:rsidR="00072E28" w:rsidRPr="00072E28" w:rsidRDefault="00072E28" w:rsidP="00072E28">
      <w:pPr>
        <w:spacing w:before="120" w:line="360" w:lineRule="auto"/>
        <w:jc w:val="center"/>
        <w:rPr>
          <w:rFonts w:ascii="GHEA Grapalat" w:hAnsi="GHEA Grapalat" w:cs="Sylfaen"/>
          <w:lang w:val="de-AT"/>
        </w:rPr>
      </w:pPr>
      <w:r w:rsidRPr="00072E28">
        <w:rPr>
          <w:rFonts w:ascii="GHEA Grapalat" w:hAnsi="GHEA Grapalat" w:cs="Sylfaen"/>
          <w:bCs/>
          <w:iCs/>
          <w:lang w:val="hy-AM"/>
        </w:rPr>
        <w:t>«Շրջանառության</w:t>
      </w:r>
      <w:r w:rsidRPr="00072E28">
        <w:rPr>
          <w:rFonts w:ascii="GHEA Grapalat" w:hAnsi="GHEA Grapalat"/>
          <w:bCs/>
          <w:iCs/>
          <w:lang w:val="hy-AM"/>
        </w:rPr>
        <w:t xml:space="preserve"> </w:t>
      </w:r>
      <w:r w:rsidRPr="00072E28">
        <w:rPr>
          <w:rFonts w:ascii="GHEA Grapalat" w:hAnsi="GHEA Grapalat" w:cs="Sylfaen"/>
          <w:bCs/>
          <w:iCs/>
          <w:lang w:val="hy-AM"/>
        </w:rPr>
        <w:t>հարկի</w:t>
      </w:r>
      <w:r w:rsidRPr="00072E28">
        <w:rPr>
          <w:rFonts w:ascii="GHEA Grapalat" w:hAnsi="GHEA Grapalat"/>
          <w:bCs/>
          <w:iCs/>
          <w:lang w:val="hy-AM"/>
        </w:rPr>
        <w:t xml:space="preserve"> </w:t>
      </w:r>
      <w:r w:rsidRPr="00072E28">
        <w:rPr>
          <w:rFonts w:ascii="GHEA Grapalat" w:hAnsi="GHEA Grapalat" w:cs="Sylfaen"/>
          <w:bCs/>
          <w:iCs/>
          <w:lang w:val="hy-AM"/>
        </w:rPr>
        <w:t>մասին</w:t>
      </w:r>
      <w:r w:rsidRPr="00072E28">
        <w:rPr>
          <w:rFonts w:ascii="GHEA Grapalat" w:hAnsi="GHEA Grapalat"/>
          <w:bCs/>
          <w:iCs/>
          <w:lang w:val="hy-AM"/>
        </w:rPr>
        <w:t xml:space="preserve">» </w:t>
      </w:r>
      <w:r w:rsidRPr="00072E28">
        <w:rPr>
          <w:rFonts w:ascii="GHEA Grapalat" w:hAnsi="GHEA Grapalat" w:cs="Sylfaen"/>
          <w:bCs/>
          <w:iCs/>
          <w:lang w:val="hy-AM"/>
        </w:rPr>
        <w:t>Հայաստանի</w:t>
      </w:r>
      <w:r w:rsidRPr="00072E28">
        <w:rPr>
          <w:rFonts w:ascii="GHEA Grapalat" w:hAnsi="GHEA Grapalat"/>
          <w:bCs/>
          <w:iCs/>
          <w:lang w:val="hy-AM"/>
        </w:rPr>
        <w:t xml:space="preserve"> </w:t>
      </w:r>
      <w:r w:rsidRPr="00072E28">
        <w:rPr>
          <w:rFonts w:ascii="GHEA Grapalat" w:hAnsi="GHEA Grapalat" w:cs="Sylfaen"/>
          <w:bCs/>
          <w:iCs/>
          <w:lang w:val="hy-AM"/>
        </w:rPr>
        <w:t>Հանրա</w:t>
      </w:r>
      <w:r w:rsidRPr="00072E28">
        <w:rPr>
          <w:rFonts w:ascii="GHEA Grapalat" w:hAnsi="GHEA Grapalat"/>
          <w:bCs/>
          <w:iCs/>
          <w:lang w:val="hy-AM"/>
        </w:rPr>
        <w:softHyphen/>
      </w:r>
      <w:r w:rsidRPr="00072E28">
        <w:rPr>
          <w:rFonts w:ascii="GHEA Grapalat" w:hAnsi="GHEA Grapalat" w:cs="Sylfaen"/>
          <w:bCs/>
          <w:iCs/>
          <w:lang w:val="hy-AM"/>
        </w:rPr>
        <w:t>պե</w:t>
      </w:r>
      <w:r w:rsidRPr="00072E28">
        <w:rPr>
          <w:rFonts w:ascii="GHEA Grapalat" w:hAnsi="GHEA Grapalat"/>
          <w:bCs/>
          <w:iCs/>
          <w:lang w:val="hy-AM"/>
        </w:rPr>
        <w:softHyphen/>
      </w:r>
      <w:r w:rsidRPr="00072E28">
        <w:rPr>
          <w:rFonts w:ascii="GHEA Grapalat" w:hAnsi="GHEA Grapalat" w:cs="Sylfaen"/>
          <w:bCs/>
          <w:iCs/>
          <w:lang w:val="hy-AM"/>
        </w:rPr>
        <w:t>տու</w:t>
      </w:r>
      <w:r w:rsidRPr="00072E28">
        <w:rPr>
          <w:rFonts w:ascii="GHEA Grapalat" w:hAnsi="GHEA Grapalat"/>
          <w:bCs/>
          <w:iCs/>
          <w:lang w:val="hy-AM"/>
        </w:rPr>
        <w:softHyphen/>
      </w:r>
      <w:r w:rsidRPr="00072E28">
        <w:rPr>
          <w:rFonts w:ascii="GHEA Grapalat" w:hAnsi="GHEA Grapalat" w:cs="Sylfaen"/>
          <w:bCs/>
          <w:iCs/>
          <w:lang w:val="hy-AM"/>
        </w:rPr>
        <w:t>թյան</w:t>
      </w:r>
      <w:r w:rsidRPr="00072E28">
        <w:rPr>
          <w:rFonts w:ascii="GHEA Grapalat" w:hAnsi="GHEA Grapalat"/>
          <w:bCs/>
          <w:iCs/>
          <w:lang w:val="hy-AM"/>
        </w:rPr>
        <w:t xml:space="preserve"> </w:t>
      </w:r>
      <w:r w:rsidRPr="00072E28">
        <w:rPr>
          <w:rFonts w:ascii="GHEA Grapalat" w:hAnsi="GHEA Grapalat" w:cs="Sylfaen"/>
          <w:bCs/>
          <w:iCs/>
          <w:lang w:val="hy-AM"/>
        </w:rPr>
        <w:t>օրենքում</w:t>
      </w:r>
      <w:r w:rsidRPr="00072E28">
        <w:rPr>
          <w:rFonts w:ascii="GHEA Grapalat" w:hAnsi="GHEA Grapalat"/>
          <w:bCs/>
          <w:iCs/>
          <w:lang w:val="hy-AM"/>
        </w:rPr>
        <w:t xml:space="preserve"> </w:t>
      </w:r>
      <w:r w:rsidRPr="00072E28">
        <w:rPr>
          <w:rFonts w:ascii="GHEA Grapalat" w:hAnsi="GHEA Grapalat" w:cs="Sylfaen"/>
          <w:bCs/>
          <w:iCs/>
          <w:lang w:val="hy-AM"/>
        </w:rPr>
        <w:t>փոփո</w:t>
      </w:r>
      <w:r w:rsidRPr="00072E28">
        <w:rPr>
          <w:rFonts w:ascii="GHEA Grapalat" w:hAnsi="GHEA Grapalat"/>
          <w:bCs/>
          <w:iCs/>
          <w:lang w:val="hy-AM"/>
        </w:rPr>
        <w:softHyphen/>
      </w:r>
      <w:r w:rsidRPr="00072E28">
        <w:rPr>
          <w:rFonts w:ascii="GHEA Grapalat" w:hAnsi="GHEA Grapalat" w:cs="Sylfaen"/>
          <w:bCs/>
          <w:iCs/>
          <w:lang w:val="hy-AM"/>
        </w:rPr>
        <w:t>խու</w:t>
      </w:r>
      <w:r w:rsidRPr="00072E28">
        <w:rPr>
          <w:rFonts w:ascii="GHEA Grapalat" w:hAnsi="GHEA Grapalat"/>
          <w:bCs/>
          <w:iCs/>
          <w:lang w:val="hy-AM"/>
        </w:rPr>
        <w:softHyphen/>
      </w:r>
      <w:r w:rsidRPr="00072E28">
        <w:rPr>
          <w:rFonts w:ascii="GHEA Grapalat" w:hAnsi="GHEA Grapalat" w:cs="Sylfaen"/>
          <w:bCs/>
          <w:iCs/>
          <w:lang w:val="hy-AM"/>
        </w:rPr>
        <w:t>թյուն</w:t>
      </w:r>
      <w:r w:rsidRPr="00072E28">
        <w:rPr>
          <w:rFonts w:ascii="GHEA Grapalat" w:hAnsi="GHEA Grapalat"/>
          <w:bCs/>
          <w:iCs/>
          <w:lang w:val="hy-AM"/>
        </w:rPr>
        <w:softHyphen/>
      </w:r>
      <w:r w:rsidRPr="00072E28">
        <w:rPr>
          <w:rFonts w:ascii="GHEA Grapalat" w:hAnsi="GHEA Grapalat" w:cs="Sylfaen"/>
          <w:bCs/>
          <w:iCs/>
          <w:lang w:val="hy-AM"/>
        </w:rPr>
        <w:t>ներ</w:t>
      </w:r>
      <w:r w:rsidRPr="00072E28">
        <w:rPr>
          <w:rFonts w:ascii="GHEA Grapalat" w:hAnsi="GHEA Grapalat"/>
          <w:bCs/>
          <w:iCs/>
          <w:lang w:val="hy-AM"/>
        </w:rPr>
        <w:t xml:space="preserve"> </w:t>
      </w:r>
      <w:r w:rsidRPr="00072E28">
        <w:rPr>
          <w:rFonts w:ascii="GHEA Grapalat" w:hAnsi="GHEA Grapalat" w:cs="Sylfaen"/>
          <w:bCs/>
          <w:iCs/>
          <w:lang w:val="hy-AM"/>
        </w:rPr>
        <w:t>և</w:t>
      </w:r>
      <w:r w:rsidRPr="00072E28">
        <w:rPr>
          <w:rFonts w:ascii="GHEA Grapalat" w:hAnsi="GHEA Grapalat"/>
          <w:bCs/>
          <w:iCs/>
          <w:lang w:val="hy-AM"/>
        </w:rPr>
        <w:t xml:space="preserve"> </w:t>
      </w:r>
      <w:r w:rsidRPr="00072E28">
        <w:rPr>
          <w:rFonts w:ascii="GHEA Grapalat" w:hAnsi="GHEA Grapalat" w:cs="Sylfaen"/>
          <w:bCs/>
          <w:iCs/>
          <w:lang w:val="hy-AM"/>
        </w:rPr>
        <w:t>լրացումներ</w:t>
      </w:r>
      <w:r w:rsidRPr="00072E28">
        <w:rPr>
          <w:rFonts w:ascii="GHEA Grapalat" w:hAnsi="GHEA Grapalat"/>
          <w:bCs/>
          <w:iCs/>
          <w:lang w:val="hy-AM"/>
        </w:rPr>
        <w:t xml:space="preserve"> </w:t>
      </w:r>
      <w:r w:rsidRPr="00072E28">
        <w:rPr>
          <w:rFonts w:ascii="GHEA Grapalat" w:hAnsi="GHEA Grapalat" w:cs="Sylfaen"/>
          <w:bCs/>
          <w:iCs/>
          <w:lang w:val="hy-AM"/>
        </w:rPr>
        <w:t>կատարելու</w:t>
      </w:r>
      <w:r w:rsidRPr="00072E28">
        <w:rPr>
          <w:rFonts w:ascii="GHEA Grapalat" w:hAnsi="GHEA Grapalat"/>
          <w:bCs/>
          <w:iCs/>
          <w:lang w:val="hy-AM"/>
        </w:rPr>
        <w:t xml:space="preserve"> </w:t>
      </w:r>
      <w:r w:rsidRPr="00072E28">
        <w:rPr>
          <w:rFonts w:ascii="GHEA Grapalat" w:hAnsi="GHEA Grapalat" w:cs="Sylfaen"/>
          <w:bCs/>
          <w:iCs/>
          <w:lang w:val="hy-AM"/>
        </w:rPr>
        <w:t>մասին</w:t>
      </w:r>
      <w:r w:rsidRPr="00072E28">
        <w:rPr>
          <w:rFonts w:ascii="GHEA Grapalat" w:hAnsi="GHEA Grapalat"/>
          <w:bCs/>
          <w:iCs/>
          <w:lang w:val="hy-AM"/>
        </w:rPr>
        <w:t xml:space="preserve">» </w:t>
      </w:r>
      <w:r w:rsidRPr="00072E28">
        <w:rPr>
          <w:rFonts w:ascii="GHEA Grapalat" w:hAnsi="GHEA Grapalat" w:cs="Sylfaen"/>
          <w:bCs/>
          <w:iCs/>
          <w:lang w:val="hy-AM"/>
        </w:rPr>
        <w:t>և</w:t>
      </w:r>
      <w:r w:rsidRPr="00072E28">
        <w:rPr>
          <w:rFonts w:ascii="GHEA Grapalat" w:hAnsi="GHEA Grapalat"/>
          <w:bCs/>
          <w:iCs/>
          <w:lang w:val="hy-AM"/>
        </w:rPr>
        <w:t xml:space="preserve"> «</w:t>
      </w:r>
      <w:r w:rsidRPr="00072E28">
        <w:rPr>
          <w:rFonts w:ascii="GHEA Grapalat" w:hAnsi="GHEA Grapalat" w:cs="Sylfaen"/>
          <w:bCs/>
          <w:iCs/>
          <w:lang w:val="hy-AM"/>
        </w:rPr>
        <w:t>Հայաստանի</w:t>
      </w:r>
      <w:r w:rsidRPr="00072E28">
        <w:rPr>
          <w:rFonts w:ascii="GHEA Grapalat" w:hAnsi="GHEA Grapalat"/>
          <w:bCs/>
          <w:iCs/>
          <w:lang w:val="hy-AM"/>
        </w:rPr>
        <w:t xml:space="preserve"> </w:t>
      </w:r>
      <w:r w:rsidRPr="00072E28">
        <w:rPr>
          <w:rFonts w:ascii="GHEA Grapalat" w:hAnsi="GHEA Grapalat" w:cs="Sylfaen"/>
          <w:bCs/>
          <w:iCs/>
          <w:lang w:val="hy-AM"/>
        </w:rPr>
        <w:t>Հանրապետությունում</w:t>
      </w:r>
      <w:r w:rsidRPr="00072E28">
        <w:rPr>
          <w:rFonts w:ascii="GHEA Grapalat" w:hAnsi="GHEA Grapalat"/>
          <w:bCs/>
          <w:iCs/>
          <w:lang w:val="hy-AM"/>
        </w:rPr>
        <w:t xml:space="preserve"> </w:t>
      </w:r>
      <w:r w:rsidRPr="00072E28">
        <w:rPr>
          <w:rFonts w:ascii="GHEA Grapalat" w:hAnsi="GHEA Grapalat" w:cs="Sylfaen"/>
          <w:bCs/>
          <w:iCs/>
          <w:lang w:val="hy-AM"/>
        </w:rPr>
        <w:t>ստուգումների</w:t>
      </w:r>
      <w:r w:rsidRPr="00072E28">
        <w:rPr>
          <w:rFonts w:ascii="GHEA Grapalat" w:hAnsi="GHEA Grapalat"/>
          <w:bCs/>
          <w:iCs/>
          <w:lang w:val="hy-AM"/>
        </w:rPr>
        <w:t xml:space="preserve"> </w:t>
      </w:r>
      <w:r w:rsidRPr="00072E28">
        <w:rPr>
          <w:rFonts w:ascii="GHEA Grapalat" w:hAnsi="GHEA Grapalat" w:cs="Sylfaen"/>
          <w:bCs/>
          <w:iCs/>
          <w:lang w:val="hy-AM"/>
        </w:rPr>
        <w:t>կազմակերպման</w:t>
      </w:r>
      <w:r w:rsidRPr="00072E28">
        <w:rPr>
          <w:rFonts w:ascii="GHEA Grapalat" w:hAnsi="GHEA Grapalat"/>
          <w:bCs/>
          <w:iCs/>
          <w:lang w:val="hy-AM"/>
        </w:rPr>
        <w:t xml:space="preserve"> </w:t>
      </w:r>
      <w:r w:rsidRPr="00072E28">
        <w:rPr>
          <w:rFonts w:ascii="GHEA Grapalat" w:hAnsi="GHEA Grapalat" w:cs="Sylfaen"/>
          <w:bCs/>
          <w:iCs/>
          <w:lang w:val="hy-AM"/>
        </w:rPr>
        <w:t>և</w:t>
      </w:r>
      <w:r w:rsidRPr="00072E28">
        <w:rPr>
          <w:rFonts w:ascii="GHEA Grapalat" w:hAnsi="GHEA Grapalat"/>
          <w:bCs/>
          <w:iCs/>
          <w:lang w:val="hy-AM"/>
        </w:rPr>
        <w:t xml:space="preserve"> </w:t>
      </w:r>
      <w:r w:rsidRPr="00072E28">
        <w:rPr>
          <w:rFonts w:ascii="GHEA Grapalat" w:hAnsi="GHEA Grapalat" w:cs="Sylfaen"/>
          <w:bCs/>
          <w:iCs/>
          <w:lang w:val="hy-AM"/>
        </w:rPr>
        <w:t>անցկացման</w:t>
      </w:r>
      <w:r w:rsidRPr="00072E28">
        <w:rPr>
          <w:rFonts w:ascii="GHEA Grapalat" w:hAnsi="GHEA Grapalat"/>
          <w:bCs/>
          <w:iCs/>
          <w:lang w:val="hy-AM"/>
        </w:rPr>
        <w:t xml:space="preserve"> </w:t>
      </w:r>
      <w:r w:rsidRPr="00072E28">
        <w:rPr>
          <w:rFonts w:ascii="GHEA Grapalat" w:hAnsi="GHEA Grapalat" w:cs="Sylfaen"/>
          <w:bCs/>
          <w:iCs/>
          <w:lang w:val="hy-AM"/>
        </w:rPr>
        <w:t>մասին</w:t>
      </w:r>
      <w:r w:rsidRPr="00072E28">
        <w:rPr>
          <w:rFonts w:ascii="GHEA Grapalat" w:hAnsi="GHEA Grapalat"/>
          <w:bCs/>
          <w:iCs/>
          <w:lang w:val="hy-AM"/>
        </w:rPr>
        <w:t xml:space="preserve">» </w:t>
      </w:r>
      <w:r w:rsidRPr="00072E28">
        <w:rPr>
          <w:rFonts w:ascii="GHEA Grapalat" w:hAnsi="GHEA Grapalat" w:cs="Sylfaen"/>
          <w:bCs/>
          <w:iCs/>
          <w:lang w:val="hy-AM"/>
        </w:rPr>
        <w:t>Հայաստանի</w:t>
      </w:r>
      <w:r w:rsidRPr="00072E28">
        <w:rPr>
          <w:rFonts w:ascii="GHEA Grapalat" w:hAnsi="GHEA Grapalat"/>
          <w:bCs/>
          <w:iCs/>
          <w:lang w:val="hy-AM"/>
        </w:rPr>
        <w:t xml:space="preserve"> </w:t>
      </w:r>
      <w:r w:rsidRPr="00072E28">
        <w:rPr>
          <w:rFonts w:ascii="GHEA Grapalat" w:hAnsi="GHEA Grapalat" w:cs="Sylfaen"/>
          <w:bCs/>
          <w:iCs/>
          <w:lang w:val="hy-AM"/>
        </w:rPr>
        <w:t>Հանրապետության</w:t>
      </w:r>
      <w:r w:rsidRPr="00072E28">
        <w:rPr>
          <w:rFonts w:ascii="GHEA Grapalat" w:hAnsi="GHEA Grapalat"/>
          <w:bCs/>
          <w:iCs/>
          <w:lang w:val="hy-AM"/>
        </w:rPr>
        <w:t xml:space="preserve"> </w:t>
      </w:r>
      <w:r w:rsidRPr="00072E28">
        <w:rPr>
          <w:rFonts w:ascii="GHEA Grapalat" w:hAnsi="GHEA Grapalat" w:cs="Sylfaen"/>
          <w:bCs/>
          <w:iCs/>
          <w:lang w:val="hy-AM"/>
        </w:rPr>
        <w:t>օրենքում</w:t>
      </w:r>
      <w:r w:rsidRPr="00072E28">
        <w:rPr>
          <w:rFonts w:ascii="GHEA Grapalat" w:hAnsi="GHEA Grapalat"/>
          <w:bCs/>
          <w:iCs/>
          <w:lang w:val="hy-AM"/>
        </w:rPr>
        <w:t xml:space="preserve"> </w:t>
      </w:r>
      <w:r w:rsidRPr="00072E28">
        <w:rPr>
          <w:rFonts w:ascii="GHEA Grapalat" w:hAnsi="GHEA Grapalat" w:cs="Sylfaen"/>
          <w:bCs/>
          <w:iCs/>
          <w:lang w:val="hy-AM"/>
        </w:rPr>
        <w:t>լրացում</w:t>
      </w:r>
      <w:r w:rsidRPr="00072E28">
        <w:rPr>
          <w:rFonts w:ascii="GHEA Grapalat" w:hAnsi="GHEA Grapalat"/>
          <w:bCs/>
          <w:iCs/>
          <w:lang w:val="hy-AM"/>
        </w:rPr>
        <w:t xml:space="preserve"> </w:t>
      </w:r>
      <w:r w:rsidRPr="00072E28">
        <w:rPr>
          <w:rFonts w:ascii="GHEA Grapalat" w:hAnsi="GHEA Grapalat" w:cs="Sylfaen"/>
          <w:bCs/>
          <w:iCs/>
          <w:lang w:val="hy-AM"/>
        </w:rPr>
        <w:t>կատարելու</w:t>
      </w:r>
      <w:r w:rsidRPr="00072E28">
        <w:rPr>
          <w:rFonts w:ascii="GHEA Grapalat" w:hAnsi="GHEA Grapalat"/>
          <w:bCs/>
          <w:iCs/>
          <w:lang w:val="hy-AM"/>
        </w:rPr>
        <w:t xml:space="preserve"> </w:t>
      </w:r>
      <w:r w:rsidRPr="00072E28">
        <w:rPr>
          <w:rFonts w:ascii="GHEA Grapalat" w:hAnsi="GHEA Grapalat" w:cs="Sylfaen"/>
          <w:bCs/>
          <w:iCs/>
          <w:lang w:val="hy-AM"/>
        </w:rPr>
        <w:t>մասին</w:t>
      </w:r>
      <w:r w:rsidRPr="00072E28">
        <w:rPr>
          <w:rFonts w:ascii="GHEA Grapalat" w:hAnsi="GHEA Grapalat"/>
          <w:bCs/>
          <w:iCs/>
          <w:lang w:val="hy-AM"/>
        </w:rPr>
        <w:t xml:space="preserve">» </w:t>
      </w:r>
      <w:r w:rsidRPr="00072E28">
        <w:rPr>
          <w:rFonts w:ascii="GHEA Grapalat" w:hAnsi="GHEA Grapalat" w:cs="Sylfaen"/>
          <w:bCs/>
          <w:iCs/>
          <w:lang w:val="hy-AM"/>
        </w:rPr>
        <w:t>ՀՀ</w:t>
      </w:r>
      <w:r w:rsidRPr="00072E28">
        <w:rPr>
          <w:rFonts w:ascii="GHEA Grapalat" w:hAnsi="GHEA Grapalat"/>
          <w:bCs/>
          <w:iCs/>
          <w:lang w:val="hy-AM"/>
        </w:rPr>
        <w:t xml:space="preserve"> </w:t>
      </w:r>
      <w:r w:rsidRPr="00072E28">
        <w:rPr>
          <w:rFonts w:ascii="GHEA Grapalat" w:hAnsi="GHEA Grapalat" w:cs="Sylfaen"/>
          <w:bCs/>
          <w:iCs/>
          <w:lang w:val="hy-AM"/>
        </w:rPr>
        <w:t>օրենք</w:t>
      </w:r>
      <w:r w:rsidRPr="00072E28">
        <w:rPr>
          <w:rFonts w:ascii="GHEA Grapalat" w:hAnsi="GHEA Grapalat"/>
          <w:bCs/>
          <w:iCs/>
          <w:lang w:val="hy-AM"/>
        </w:rPr>
        <w:softHyphen/>
      </w:r>
      <w:r w:rsidRPr="00072E28">
        <w:rPr>
          <w:rFonts w:ascii="GHEA Grapalat" w:hAnsi="GHEA Grapalat" w:cs="Sylfaen"/>
          <w:bCs/>
          <w:iCs/>
          <w:lang w:val="hy-AM"/>
        </w:rPr>
        <w:t>ների</w:t>
      </w:r>
      <w:r w:rsidRPr="00072E28">
        <w:rPr>
          <w:rFonts w:ascii="GHEA Grapalat" w:hAnsi="GHEA Grapalat"/>
          <w:bCs/>
          <w:iCs/>
          <w:lang w:val="hy-AM"/>
        </w:rPr>
        <w:t xml:space="preserve"> </w:t>
      </w:r>
      <w:r w:rsidRPr="00072E28">
        <w:rPr>
          <w:rFonts w:ascii="GHEA Grapalat" w:hAnsi="GHEA Grapalat" w:cs="Sylfaen"/>
          <w:bCs/>
          <w:iCs/>
          <w:lang w:val="hy-AM"/>
        </w:rPr>
        <w:t>նախագծերի</w:t>
      </w:r>
      <w:r w:rsidRPr="00072E28">
        <w:rPr>
          <w:rFonts w:ascii="GHEA Grapalat" w:hAnsi="GHEA Grapalat"/>
          <w:bCs/>
          <w:iCs/>
          <w:lang w:val="hy-AM"/>
        </w:rPr>
        <w:t xml:space="preserve"> </w:t>
      </w:r>
      <w:r w:rsidRPr="00072E28">
        <w:rPr>
          <w:rFonts w:ascii="GHEA Grapalat" w:hAnsi="GHEA Grapalat" w:cs="Sylfaen"/>
          <w:bCs/>
          <w:iCs/>
          <w:lang w:val="hy-AM"/>
        </w:rPr>
        <w:t>փաթեթի</w:t>
      </w:r>
      <w:r w:rsidRPr="00072E28">
        <w:rPr>
          <w:rFonts w:ascii="GHEA Grapalat" w:hAnsi="GHEA Grapalat" w:cs="Sylfaen"/>
          <w:lang w:val="de-AT"/>
        </w:rPr>
        <w:t>` բյուջետային</w:t>
      </w:r>
      <w:r w:rsidRPr="00072E28">
        <w:rPr>
          <w:rFonts w:ascii="GHEA Grapalat" w:hAnsi="GHEA Grapalat"/>
          <w:lang w:val="de-AT"/>
        </w:rPr>
        <w:t xml:space="preserve"> </w:t>
      </w:r>
      <w:r w:rsidRPr="00072E28">
        <w:rPr>
          <w:rFonts w:ascii="GHEA Grapalat" w:hAnsi="GHEA Grapalat" w:cs="Sylfaen"/>
          <w:lang w:val="de-AT"/>
        </w:rPr>
        <w:t>բնագավառում</w:t>
      </w:r>
      <w:r w:rsidRPr="00072E28">
        <w:rPr>
          <w:rFonts w:ascii="GHEA Grapalat" w:hAnsi="GHEA Grapalat"/>
          <w:lang w:val="de-AT"/>
        </w:rPr>
        <w:t xml:space="preserve"> </w:t>
      </w:r>
      <w:r w:rsidRPr="00072E28">
        <w:rPr>
          <w:rFonts w:ascii="GHEA Grapalat" w:hAnsi="GHEA Grapalat" w:cs="Sylfaen"/>
          <w:lang w:val="de-AT"/>
        </w:rPr>
        <w:t>կարգավորման</w:t>
      </w:r>
      <w:r w:rsidRPr="00072E28">
        <w:rPr>
          <w:rFonts w:ascii="GHEA Grapalat" w:hAnsi="GHEA Grapalat"/>
          <w:lang w:val="de-AT"/>
        </w:rPr>
        <w:t xml:space="preserve"> </w:t>
      </w:r>
      <w:r w:rsidRPr="00072E28">
        <w:rPr>
          <w:rFonts w:ascii="GHEA Grapalat" w:hAnsi="GHEA Grapalat" w:cs="Sylfaen"/>
          <w:lang w:val="de-AT"/>
        </w:rPr>
        <w:t>ազդեցության</w:t>
      </w:r>
      <w:r w:rsidRPr="00072E28">
        <w:rPr>
          <w:rFonts w:ascii="GHEA Grapalat" w:hAnsi="GHEA Grapalat"/>
          <w:lang w:val="de-AT"/>
        </w:rPr>
        <w:t xml:space="preserve"> </w:t>
      </w:r>
      <w:r w:rsidRPr="00072E28">
        <w:rPr>
          <w:rFonts w:ascii="GHEA Grapalat" w:hAnsi="GHEA Grapalat" w:cs="Sylfaen"/>
          <w:lang w:val="de-AT"/>
        </w:rPr>
        <w:t>գնահատման</w:t>
      </w:r>
      <w:r w:rsidRPr="00072E28">
        <w:rPr>
          <w:rFonts w:ascii="GHEA Grapalat" w:hAnsi="GHEA Grapalat"/>
          <w:lang w:val="de-AT"/>
        </w:rPr>
        <w:t xml:space="preserve"> </w:t>
      </w:r>
      <w:r w:rsidRPr="00072E28">
        <w:rPr>
          <w:rFonts w:ascii="GHEA Grapalat" w:hAnsi="GHEA Grapalat" w:cs="Sylfaen"/>
          <w:lang w:val="de-AT"/>
        </w:rPr>
        <w:t>վերաբերյալ</w:t>
      </w:r>
    </w:p>
    <w:p w:rsidR="00072E28" w:rsidRPr="00072E28" w:rsidRDefault="00072E28" w:rsidP="00072E28">
      <w:pPr>
        <w:spacing w:before="120" w:line="360" w:lineRule="auto"/>
        <w:jc w:val="center"/>
        <w:rPr>
          <w:rFonts w:ascii="GHEA Grapalat" w:hAnsi="GHEA Grapalat" w:cs="Sylfaen"/>
          <w:lang w:val="de-AT"/>
        </w:rPr>
      </w:pPr>
    </w:p>
    <w:p w:rsidR="00072E28" w:rsidRPr="00072E28" w:rsidRDefault="00072E28" w:rsidP="00072E28">
      <w:pPr>
        <w:spacing w:before="120" w:line="360" w:lineRule="auto"/>
        <w:jc w:val="both"/>
        <w:rPr>
          <w:rFonts w:ascii="GHEA Grapalat" w:hAnsi="GHEA Grapalat" w:cs="Sylfaen"/>
          <w:lang w:val="de-AT"/>
        </w:rPr>
      </w:pPr>
    </w:p>
    <w:p w:rsidR="00072E28" w:rsidRPr="00072E28" w:rsidRDefault="00072E28" w:rsidP="00072E28">
      <w:pPr>
        <w:spacing w:line="360" w:lineRule="auto"/>
        <w:jc w:val="both"/>
        <w:rPr>
          <w:rFonts w:ascii="GHEA Grapalat" w:hAnsi="GHEA Grapalat" w:cs="Sylfaen"/>
          <w:lang w:val="de-AT"/>
        </w:rPr>
      </w:pPr>
      <w:r w:rsidRPr="00072E28">
        <w:rPr>
          <w:rFonts w:ascii="GHEA Grapalat" w:hAnsi="GHEA Grapalat" w:cs="Sylfaen"/>
          <w:lang w:val="de-AT"/>
        </w:rPr>
        <w:tab/>
        <w:t>Նախագծերի</w:t>
      </w:r>
      <w:r w:rsidRPr="00072E28">
        <w:rPr>
          <w:rFonts w:ascii="GHEA Grapalat" w:hAnsi="GHEA Grapalat"/>
          <w:lang w:val="de-AT"/>
        </w:rPr>
        <w:t xml:space="preserve"> </w:t>
      </w:r>
      <w:r w:rsidRPr="00072E28">
        <w:rPr>
          <w:rFonts w:ascii="GHEA Grapalat" w:hAnsi="GHEA Grapalat" w:cs="Sylfaen"/>
          <w:lang w:val="de-AT"/>
        </w:rPr>
        <w:t>փաթեթի</w:t>
      </w:r>
      <w:r w:rsidRPr="00072E28">
        <w:rPr>
          <w:rFonts w:ascii="GHEA Grapalat" w:hAnsi="GHEA Grapalat"/>
          <w:lang w:val="de-AT"/>
        </w:rPr>
        <w:t xml:space="preserve"> </w:t>
      </w:r>
      <w:r w:rsidRPr="00072E28">
        <w:rPr>
          <w:rFonts w:ascii="GHEA Grapalat" w:hAnsi="GHEA Grapalat" w:cs="Sylfaen"/>
          <w:lang w:val="de-AT"/>
        </w:rPr>
        <w:t>ընդունման</w:t>
      </w:r>
      <w:r w:rsidRPr="00072E28">
        <w:rPr>
          <w:rFonts w:ascii="GHEA Grapalat" w:hAnsi="GHEA Grapalat"/>
          <w:lang w:val="de-AT"/>
        </w:rPr>
        <w:t xml:space="preserve"> </w:t>
      </w:r>
      <w:r w:rsidRPr="00072E28">
        <w:rPr>
          <w:rFonts w:ascii="GHEA Grapalat" w:hAnsi="GHEA Grapalat" w:cs="Sylfaen"/>
          <w:lang w:val="de-AT"/>
        </w:rPr>
        <w:t>դեպքում</w:t>
      </w:r>
      <w:r w:rsidRPr="00072E28">
        <w:rPr>
          <w:rFonts w:ascii="GHEA Grapalat" w:hAnsi="GHEA Grapalat"/>
          <w:lang w:val="de-AT"/>
        </w:rPr>
        <w:t xml:space="preserve"> </w:t>
      </w:r>
      <w:r w:rsidRPr="00072E28">
        <w:rPr>
          <w:rFonts w:ascii="GHEA Grapalat" w:hAnsi="GHEA Grapalat" w:cs="Sylfaen"/>
          <w:lang w:val="de-AT"/>
        </w:rPr>
        <w:t>պետական</w:t>
      </w:r>
      <w:r w:rsidRPr="00072E28">
        <w:rPr>
          <w:rFonts w:ascii="GHEA Grapalat" w:hAnsi="GHEA Grapalat"/>
          <w:lang w:val="de-AT"/>
        </w:rPr>
        <w:t xml:space="preserve"> </w:t>
      </w:r>
      <w:r w:rsidRPr="00072E28">
        <w:rPr>
          <w:rFonts w:ascii="GHEA Grapalat" w:hAnsi="GHEA Grapalat" w:cs="Sylfaen"/>
          <w:lang w:val="de-AT"/>
        </w:rPr>
        <w:t>բյուջեի</w:t>
      </w:r>
      <w:r w:rsidRPr="00072E28">
        <w:rPr>
          <w:rFonts w:ascii="GHEA Grapalat" w:hAnsi="GHEA Grapalat"/>
          <w:lang w:val="de-AT"/>
        </w:rPr>
        <w:t xml:space="preserve"> </w:t>
      </w:r>
      <w:r w:rsidRPr="00072E28">
        <w:rPr>
          <w:rFonts w:ascii="GHEA Grapalat" w:hAnsi="GHEA Grapalat" w:cs="Sylfaen"/>
          <w:lang w:val="de-AT"/>
        </w:rPr>
        <w:t>եկամուտների</w:t>
      </w:r>
      <w:r w:rsidRPr="00072E28">
        <w:rPr>
          <w:rFonts w:ascii="GHEA Grapalat" w:hAnsi="GHEA Grapalat"/>
          <w:lang w:val="de-AT"/>
        </w:rPr>
        <w:t xml:space="preserve"> </w:t>
      </w:r>
      <w:r w:rsidRPr="00072E28">
        <w:rPr>
          <w:rFonts w:ascii="GHEA Grapalat" w:hAnsi="GHEA Grapalat" w:cs="Sylfaen"/>
          <w:lang w:val="de-AT"/>
        </w:rPr>
        <w:t>կորուստը</w:t>
      </w:r>
      <w:r w:rsidRPr="00072E28">
        <w:rPr>
          <w:rFonts w:ascii="GHEA Grapalat" w:hAnsi="GHEA Grapalat"/>
          <w:lang w:val="de-AT"/>
        </w:rPr>
        <w:t xml:space="preserve"> </w:t>
      </w:r>
      <w:r w:rsidRPr="00072E28">
        <w:rPr>
          <w:rFonts w:ascii="GHEA Grapalat" w:hAnsi="GHEA Grapalat" w:cs="Sylfaen"/>
          <w:lang w:val="de-AT"/>
        </w:rPr>
        <w:t>կարող</w:t>
      </w:r>
      <w:r w:rsidRPr="00072E28">
        <w:rPr>
          <w:rFonts w:ascii="GHEA Grapalat" w:hAnsi="GHEA Grapalat"/>
          <w:lang w:val="de-AT"/>
        </w:rPr>
        <w:t xml:space="preserve"> </w:t>
      </w:r>
      <w:r w:rsidRPr="00072E28">
        <w:rPr>
          <w:rFonts w:ascii="GHEA Grapalat" w:hAnsi="GHEA Grapalat" w:cs="Sylfaen"/>
          <w:lang w:val="de-AT"/>
        </w:rPr>
        <w:t>է</w:t>
      </w:r>
      <w:r w:rsidRPr="00072E28">
        <w:rPr>
          <w:rFonts w:ascii="GHEA Grapalat" w:hAnsi="GHEA Grapalat"/>
          <w:lang w:val="de-AT"/>
        </w:rPr>
        <w:t xml:space="preserve"> </w:t>
      </w:r>
      <w:r w:rsidRPr="00072E28">
        <w:rPr>
          <w:rFonts w:ascii="GHEA Grapalat" w:hAnsi="GHEA Grapalat" w:cs="Sylfaen"/>
          <w:lang w:val="de-AT"/>
        </w:rPr>
        <w:t>կազմել</w:t>
      </w:r>
      <w:r w:rsidRPr="00072E28">
        <w:rPr>
          <w:rFonts w:ascii="GHEA Grapalat" w:hAnsi="GHEA Grapalat"/>
          <w:lang w:val="de-AT"/>
        </w:rPr>
        <w:t xml:space="preserve"> 43-45 </w:t>
      </w:r>
      <w:r w:rsidRPr="00072E28">
        <w:rPr>
          <w:rFonts w:ascii="GHEA Grapalat" w:hAnsi="GHEA Grapalat" w:cs="Sylfaen"/>
          <w:lang w:val="de-AT"/>
        </w:rPr>
        <w:t>մլրդ</w:t>
      </w:r>
      <w:r w:rsidRPr="00072E28">
        <w:rPr>
          <w:rFonts w:ascii="GHEA Grapalat" w:hAnsi="GHEA Grapalat"/>
          <w:lang w:val="de-AT"/>
        </w:rPr>
        <w:t xml:space="preserve"> </w:t>
      </w:r>
      <w:r w:rsidRPr="00072E28">
        <w:rPr>
          <w:rFonts w:ascii="GHEA Grapalat" w:hAnsi="GHEA Grapalat" w:cs="Sylfaen"/>
          <w:lang w:val="de-AT"/>
        </w:rPr>
        <w:t>դրամ</w:t>
      </w:r>
      <w:r w:rsidRPr="00072E28">
        <w:rPr>
          <w:rFonts w:ascii="GHEA Grapalat" w:hAnsi="GHEA Grapalat"/>
          <w:lang w:val="de-AT"/>
        </w:rPr>
        <w:t xml:space="preserve">: </w:t>
      </w:r>
    </w:p>
    <w:p w:rsidR="00072E28" w:rsidRPr="00072E28" w:rsidRDefault="00072E28" w:rsidP="00072E28">
      <w:pPr>
        <w:spacing w:line="360" w:lineRule="auto"/>
        <w:ind w:firstLine="708"/>
        <w:jc w:val="both"/>
        <w:rPr>
          <w:rFonts w:ascii="GHEA Grapalat" w:hAnsi="GHEA Grapalat" w:cs="Sylfaen"/>
          <w:lang w:val="hy-AM"/>
        </w:rPr>
      </w:pPr>
      <w:r w:rsidRPr="00072E28">
        <w:rPr>
          <w:rFonts w:ascii="GHEA Grapalat" w:hAnsi="GHEA Grapalat" w:cs="Sylfaen"/>
        </w:rPr>
        <w:t>Միաժամանակ</w:t>
      </w:r>
      <w:r w:rsidRPr="00072E28">
        <w:rPr>
          <w:rFonts w:ascii="GHEA Grapalat" w:hAnsi="GHEA Grapalat"/>
          <w:lang w:val="af-ZA"/>
        </w:rPr>
        <w:t xml:space="preserve"> </w:t>
      </w:r>
      <w:r w:rsidRPr="00072E28">
        <w:rPr>
          <w:rFonts w:ascii="GHEA Grapalat" w:hAnsi="GHEA Grapalat" w:cs="Sylfaen"/>
        </w:rPr>
        <w:t>Նախագծերի</w:t>
      </w:r>
      <w:r w:rsidRPr="00072E28">
        <w:rPr>
          <w:rFonts w:ascii="GHEA Grapalat" w:hAnsi="GHEA Grapalat"/>
          <w:lang w:val="af-ZA"/>
        </w:rPr>
        <w:t xml:space="preserve"> </w:t>
      </w:r>
      <w:r w:rsidRPr="00072E28">
        <w:rPr>
          <w:rFonts w:ascii="GHEA Grapalat" w:hAnsi="GHEA Grapalat" w:cs="Sylfaen"/>
        </w:rPr>
        <w:t>ընդունումը</w:t>
      </w:r>
      <w:r w:rsidRPr="00072E28">
        <w:rPr>
          <w:rFonts w:ascii="GHEA Grapalat" w:hAnsi="GHEA Grapalat"/>
          <w:lang w:val="af-ZA"/>
        </w:rPr>
        <w:t xml:space="preserve"> </w:t>
      </w:r>
      <w:r w:rsidRPr="00072E28">
        <w:rPr>
          <w:rFonts w:ascii="GHEA Grapalat" w:hAnsi="GHEA Grapalat" w:cs="Sylfaen"/>
        </w:rPr>
        <w:t>ՀՀ</w:t>
      </w:r>
      <w:r w:rsidRPr="00072E28">
        <w:rPr>
          <w:rFonts w:ascii="GHEA Grapalat" w:hAnsi="GHEA Grapalat"/>
          <w:lang w:val="af-ZA"/>
        </w:rPr>
        <w:t xml:space="preserve"> </w:t>
      </w:r>
      <w:r w:rsidRPr="00072E28">
        <w:rPr>
          <w:rFonts w:ascii="GHEA Grapalat" w:hAnsi="GHEA Grapalat" w:cs="Sylfaen"/>
        </w:rPr>
        <w:t>պետական</w:t>
      </w:r>
      <w:r w:rsidRPr="00072E28">
        <w:rPr>
          <w:rFonts w:ascii="GHEA Grapalat" w:hAnsi="GHEA Grapalat"/>
          <w:lang w:val="af-ZA"/>
        </w:rPr>
        <w:t xml:space="preserve"> </w:t>
      </w:r>
      <w:r w:rsidRPr="00072E28">
        <w:rPr>
          <w:rFonts w:ascii="GHEA Grapalat" w:hAnsi="GHEA Grapalat" w:cs="Sylfaen"/>
        </w:rPr>
        <w:t>բյուջեի</w:t>
      </w:r>
      <w:r w:rsidRPr="00072E28">
        <w:rPr>
          <w:rFonts w:ascii="GHEA Grapalat" w:hAnsi="GHEA Grapalat"/>
          <w:lang w:val="af-ZA"/>
        </w:rPr>
        <w:t xml:space="preserve"> </w:t>
      </w:r>
      <w:r w:rsidRPr="00072E28">
        <w:rPr>
          <w:rFonts w:ascii="GHEA Grapalat" w:hAnsi="GHEA Grapalat" w:cs="Sylfaen"/>
          <w:lang w:val="af-ZA"/>
        </w:rPr>
        <w:t>ծախսերի</w:t>
      </w:r>
      <w:r w:rsidRPr="00072E28">
        <w:rPr>
          <w:rFonts w:ascii="GHEA Grapalat" w:hAnsi="GHEA Grapalat"/>
          <w:lang w:val="af-ZA"/>
        </w:rPr>
        <w:t xml:space="preserve">, </w:t>
      </w:r>
      <w:r w:rsidRPr="00072E28">
        <w:rPr>
          <w:rFonts w:ascii="GHEA Grapalat" w:hAnsi="GHEA Grapalat" w:cs="Sylfaen"/>
        </w:rPr>
        <w:t>ինչպես</w:t>
      </w:r>
      <w:r w:rsidRPr="00072E28">
        <w:rPr>
          <w:rFonts w:ascii="GHEA Grapalat" w:hAnsi="GHEA Grapalat"/>
          <w:lang w:val="af-ZA"/>
        </w:rPr>
        <w:t xml:space="preserve"> </w:t>
      </w:r>
      <w:r w:rsidRPr="00072E28">
        <w:rPr>
          <w:rFonts w:ascii="GHEA Grapalat" w:hAnsi="GHEA Grapalat" w:cs="Sylfaen"/>
        </w:rPr>
        <w:t>նաև</w:t>
      </w:r>
      <w:r w:rsidRPr="00072E28">
        <w:rPr>
          <w:rFonts w:ascii="GHEA Grapalat" w:hAnsi="GHEA Grapalat"/>
          <w:lang w:val="af-ZA"/>
        </w:rPr>
        <w:t xml:space="preserve"> </w:t>
      </w:r>
      <w:r w:rsidRPr="00072E28">
        <w:rPr>
          <w:rFonts w:ascii="GHEA Grapalat" w:hAnsi="GHEA Grapalat" w:cs="Sylfaen"/>
        </w:rPr>
        <w:t>ՀՀ</w:t>
      </w:r>
      <w:r w:rsidRPr="00072E28">
        <w:rPr>
          <w:rFonts w:ascii="GHEA Grapalat" w:hAnsi="GHEA Grapalat"/>
          <w:lang w:val="af-ZA"/>
        </w:rPr>
        <w:t xml:space="preserve"> </w:t>
      </w:r>
      <w:r w:rsidRPr="00072E28">
        <w:rPr>
          <w:rFonts w:ascii="GHEA Grapalat" w:hAnsi="GHEA Grapalat" w:cs="Sylfaen"/>
        </w:rPr>
        <w:t>համայնքների</w:t>
      </w:r>
      <w:r w:rsidRPr="00072E28">
        <w:rPr>
          <w:rFonts w:ascii="GHEA Grapalat" w:hAnsi="GHEA Grapalat"/>
          <w:lang w:val="af-ZA"/>
        </w:rPr>
        <w:t xml:space="preserve"> </w:t>
      </w:r>
      <w:r w:rsidRPr="00072E28">
        <w:rPr>
          <w:rFonts w:ascii="GHEA Grapalat" w:hAnsi="GHEA Grapalat" w:cs="Sylfaen"/>
        </w:rPr>
        <w:t>բյուջեների</w:t>
      </w:r>
      <w:r w:rsidRPr="00072E28">
        <w:rPr>
          <w:rFonts w:ascii="GHEA Grapalat" w:hAnsi="GHEA Grapalat"/>
          <w:lang w:val="af-ZA"/>
        </w:rPr>
        <w:t xml:space="preserve"> </w:t>
      </w:r>
      <w:r w:rsidRPr="00072E28">
        <w:rPr>
          <w:rFonts w:ascii="GHEA Grapalat" w:hAnsi="GHEA Grapalat" w:cs="Sylfaen"/>
          <w:lang w:val="af-ZA"/>
        </w:rPr>
        <w:t>եկամուտն</w:t>
      </w:r>
      <w:r w:rsidRPr="00072E28">
        <w:rPr>
          <w:rFonts w:ascii="GHEA Grapalat" w:hAnsi="GHEA Grapalat" w:cs="Sylfaen"/>
        </w:rPr>
        <w:t>երի</w:t>
      </w:r>
      <w:r w:rsidRPr="00072E28">
        <w:rPr>
          <w:rFonts w:ascii="GHEA Grapalat" w:hAnsi="GHEA Grapalat"/>
          <w:lang w:val="af-ZA"/>
        </w:rPr>
        <w:t xml:space="preserve"> </w:t>
      </w:r>
      <w:r w:rsidRPr="00072E28">
        <w:rPr>
          <w:rFonts w:ascii="GHEA Grapalat" w:hAnsi="GHEA Grapalat" w:cs="Sylfaen"/>
        </w:rPr>
        <w:t>և</w:t>
      </w:r>
      <w:r w:rsidRPr="00072E28">
        <w:rPr>
          <w:rFonts w:ascii="GHEA Grapalat" w:hAnsi="GHEA Grapalat"/>
          <w:lang w:val="af-ZA"/>
        </w:rPr>
        <w:t xml:space="preserve"> </w:t>
      </w:r>
      <w:r w:rsidRPr="00072E28">
        <w:rPr>
          <w:rFonts w:ascii="GHEA Grapalat" w:hAnsi="GHEA Grapalat" w:cs="Sylfaen"/>
          <w:lang w:val="af-ZA"/>
        </w:rPr>
        <w:t>ծախս</w:t>
      </w:r>
      <w:r w:rsidRPr="00072E28">
        <w:rPr>
          <w:rFonts w:ascii="GHEA Grapalat" w:hAnsi="GHEA Grapalat" w:cs="Sylfaen"/>
        </w:rPr>
        <w:t>երի</w:t>
      </w:r>
      <w:r w:rsidRPr="00072E28">
        <w:rPr>
          <w:rFonts w:ascii="GHEA Grapalat" w:hAnsi="GHEA Grapalat"/>
          <w:lang w:val="af-ZA"/>
        </w:rPr>
        <w:t xml:space="preserve"> </w:t>
      </w:r>
      <w:r w:rsidRPr="00072E28">
        <w:rPr>
          <w:rFonts w:ascii="GHEA Grapalat" w:hAnsi="GHEA Grapalat" w:cs="Sylfaen"/>
        </w:rPr>
        <w:t>վրա</w:t>
      </w:r>
      <w:r w:rsidRPr="00072E28">
        <w:rPr>
          <w:rFonts w:ascii="GHEA Grapalat" w:hAnsi="GHEA Grapalat"/>
          <w:lang w:val="af-ZA"/>
        </w:rPr>
        <w:t xml:space="preserve"> </w:t>
      </w:r>
      <w:r w:rsidRPr="00072E28">
        <w:rPr>
          <w:rFonts w:ascii="GHEA Grapalat" w:hAnsi="GHEA Grapalat" w:cs="Sylfaen"/>
        </w:rPr>
        <w:t>կունենա</w:t>
      </w:r>
      <w:r w:rsidRPr="00072E28">
        <w:rPr>
          <w:rFonts w:ascii="GHEA Grapalat" w:hAnsi="GHEA Grapalat"/>
          <w:lang w:val="af-ZA"/>
        </w:rPr>
        <w:t xml:space="preserve"> </w:t>
      </w:r>
      <w:r w:rsidRPr="00072E28">
        <w:rPr>
          <w:rFonts w:ascii="GHEA Grapalat" w:hAnsi="GHEA Grapalat" w:cs="Sylfaen"/>
        </w:rPr>
        <w:t>չեզոք</w:t>
      </w:r>
      <w:r w:rsidRPr="00072E28">
        <w:rPr>
          <w:rFonts w:ascii="GHEA Grapalat" w:hAnsi="GHEA Grapalat"/>
          <w:lang w:val="af-ZA"/>
        </w:rPr>
        <w:t xml:space="preserve"> </w:t>
      </w:r>
      <w:r w:rsidRPr="00072E28">
        <w:rPr>
          <w:rFonts w:ascii="GHEA Grapalat" w:hAnsi="GHEA Grapalat" w:cs="Sylfaen"/>
        </w:rPr>
        <w:t>ազդեցություն</w:t>
      </w:r>
      <w:r w:rsidRPr="00072E28">
        <w:rPr>
          <w:rFonts w:ascii="GHEA Grapalat" w:hAnsi="GHEA Grapalat" w:cs="Sylfaen"/>
          <w:lang w:val="hy-AM"/>
        </w:rPr>
        <w:t>:</w:t>
      </w:r>
    </w:p>
    <w:p w:rsidR="00072E28" w:rsidRPr="00072E28" w:rsidRDefault="00072E28" w:rsidP="00072E28">
      <w:pPr>
        <w:spacing w:line="360" w:lineRule="auto"/>
        <w:jc w:val="both"/>
        <w:rPr>
          <w:rFonts w:ascii="GHEA Grapalat" w:hAnsi="GHEA Grapalat" w:cs="Times New Roman"/>
          <w:lang w:val="fr-FR"/>
        </w:rPr>
      </w:pPr>
    </w:p>
    <w:p w:rsidR="00072E28" w:rsidRPr="00072E28" w:rsidRDefault="00072E28" w:rsidP="007C2C26">
      <w:pPr>
        <w:spacing w:after="0" w:line="240" w:lineRule="auto"/>
        <w:jc w:val="right"/>
        <w:rPr>
          <w:rFonts w:ascii="GHEA Grapalat" w:eastAsia="Times New Roman" w:hAnsi="GHEA Grapalat" w:cs="Times New Roman"/>
          <w:i/>
          <w:iCs/>
        </w:rPr>
      </w:pPr>
    </w:p>
    <w:p w:rsidR="00072E28" w:rsidRPr="00072E28" w:rsidRDefault="00072E28" w:rsidP="007C2C26">
      <w:pPr>
        <w:spacing w:after="0" w:line="240" w:lineRule="auto"/>
        <w:jc w:val="right"/>
        <w:rPr>
          <w:rFonts w:ascii="GHEA Grapalat" w:eastAsia="Times New Roman" w:hAnsi="GHEA Grapalat" w:cs="Times New Roman"/>
          <w:i/>
          <w:iCs/>
        </w:rPr>
      </w:pPr>
    </w:p>
    <w:p w:rsidR="00315402" w:rsidRPr="00D17244" w:rsidRDefault="00315402" w:rsidP="007C2C26">
      <w:pPr>
        <w:spacing w:after="0" w:line="240" w:lineRule="auto"/>
        <w:jc w:val="right"/>
        <w:rPr>
          <w:rFonts w:ascii="GHEA Grapalat" w:eastAsia="Times New Roman" w:hAnsi="GHEA Grapalat" w:cs="Times New Roman"/>
          <w:i/>
          <w:iCs/>
        </w:rPr>
      </w:pPr>
      <w:r w:rsidRPr="00D17244">
        <w:rPr>
          <w:rFonts w:ascii="GHEA Grapalat" w:eastAsia="Times New Roman" w:hAnsi="GHEA Grapalat" w:cs="Times New Roman"/>
          <w:i/>
          <w:iCs/>
          <w:noProof/>
        </w:rPr>
        <w:lastRenderedPageBreak/>
        <w:drawing>
          <wp:inline distT="0" distB="0" distL="0" distR="0">
            <wp:extent cx="6115050" cy="837374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115050" cy="8373741"/>
                    </a:xfrm>
                    <a:prstGeom prst="rect">
                      <a:avLst/>
                    </a:prstGeom>
                    <a:noFill/>
                    <a:ln w="9525">
                      <a:noFill/>
                      <a:miter lim="800000"/>
                      <a:headEnd/>
                      <a:tailEnd/>
                    </a:ln>
                  </pic:spPr>
                </pic:pic>
              </a:graphicData>
            </a:graphic>
          </wp:inline>
        </w:drawing>
      </w:r>
    </w:p>
    <w:p w:rsidR="00315402" w:rsidRPr="00D17244" w:rsidRDefault="00315402" w:rsidP="007C2C26">
      <w:pPr>
        <w:spacing w:after="0" w:line="240" w:lineRule="auto"/>
        <w:jc w:val="right"/>
        <w:rPr>
          <w:rFonts w:ascii="GHEA Grapalat" w:eastAsia="Times New Roman" w:hAnsi="GHEA Grapalat" w:cs="Times New Roman"/>
          <w:i/>
          <w:iCs/>
        </w:rPr>
      </w:pPr>
    </w:p>
    <w:p w:rsidR="00315402" w:rsidRPr="00D17244" w:rsidRDefault="00315402" w:rsidP="007C2C26">
      <w:pPr>
        <w:spacing w:after="0" w:line="240" w:lineRule="auto"/>
        <w:jc w:val="right"/>
        <w:rPr>
          <w:rFonts w:ascii="GHEA Grapalat" w:eastAsia="Times New Roman" w:hAnsi="GHEA Grapalat" w:cs="Times New Roman"/>
          <w:i/>
          <w:iCs/>
        </w:rPr>
      </w:pPr>
      <w:r w:rsidRPr="00D17244">
        <w:rPr>
          <w:rFonts w:ascii="GHEA Grapalat" w:eastAsia="Times New Roman" w:hAnsi="GHEA Grapalat" w:cs="Times New Roman"/>
          <w:i/>
          <w:iCs/>
          <w:noProof/>
        </w:rPr>
        <w:lastRenderedPageBreak/>
        <w:drawing>
          <wp:inline distT="0" distB="0" distL="0" distR="0">
            <wp:extent cx="6108364" cy="8086165"/>
            <wp:effectExtent l="19050" t="0" r="668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115050" cy="8095016"/>
                    </a:xfrm>
                    <a:prstGeom prst="rect">
                      <a:avLst/>
                    </a:prstGeom>
                    <a:noFill/>
                    <a:ln w="9525">
                      <a:noFill/>
                      <a:miter lim="800000"/>
                      <a:headEnd/>
                      <a:tailEnd/>
                    </a:ln>
                  </pic:spPr>
                </pic:pic>
              </a:graphicData>
            </a:graphic>
          </wp:inline>
        </w:drawing>
      </w:r>
    </w:p>
    <w:p w:rsidR="00315402" w:rsidRPr="00D17244" w:rsidRDefault="00315402" w:rsidP="007C2C26">
      <w:pPr>
        <w:spacing w:after="0" w:line="240" w:lineRule="auto"/>
        <w:jc w:val="right"/>
        <w:rPr>
          <w:rFonts w:ascii="GHEA Grapalat" w:eastAsia="Times New Roman" w:hAnsi="GHEA Grapalat" w:cs="Times New Roman"/>
          <w:i/>
          <w:iCs/>
        </w:rPr>
      </w:pPr>
    </w:p>
    <w:p w:rsidR="00315402" w:rsidRPr="00D17244" w:rsidRDefault="00315402" w:rsidP="007C2C26">
      <w:pPr>
        <w:spacing w:after="0" w:line="240" w:lineRule="auto"/>
        <w:jc w:val="right"/>
        <w:rPr>
          <w:rFonts w:ascii="GHEA Grapalat" w:eastAsia="Times New Roman" w:hAnsi="GHEA Grapalat" w:cs="Times New Roman"/>
          <w:i/>
          <w:iCs/>
        </w:rPr>
      </w:pPr>
    </w:p>
    <w:p w:rsidR="00315402" w:rsidRPr="00D17244" w:rsidRDefault="00315402" w:rsidP="007C2C26">
      <w:pPr>
        <w:spacing w:after="0" w:line="240" w:lineRule="auto"/>
        <w:jc w:val="right"/>
        <w:rPr>
          <w:rFonts w:ascii="GHEA Grapalat" w:eastAsia="Times New Roman" w:hAnsi="GHEA Grapalat" w:cs="Times New Roman"/>
          <w:i/>
          <w:iCs/>
        </w:rPr>
      </w:pPr>
    </w:p>
    <w:p w:rsidR="00315402" w:rsidRPr="00D17244" w:rsidRDefault="00315402" w:rsidP="007C2C26">
      <w:pPr>
        <w:spacing w:after="0" w:line="240" w:lineRule="auto"/>
        <w:jc w:val="right"/>
        <w:rPr>
          <w:rFonts w:ascii="GHEA Grapalat" w:eastAsia="Times New Roman" w:hAnsi="GHEA Grapalat" w:cs="Times New Roman"/>
          <w:i/>
          <w:iCs/>
        </w:rPr>
      </w:pPr>
    </w:p>
    <w:p w:rsidR="00315402" w:rsidRPr="00D17244" w:rsidRDefault="00315402" w:rsidP="007C2C26">
      <w:pPr>
        <w:spacing w:after="0" w:line="240" w:lineRule="auto"/>
        <w:jc w:val="right"/>
        <w:rPr>
          <w:rFonts w:ascii="GHEA Grapalat" w:eastAsia="Times New Roman" w:hAnsi="GHEA Grapalat" w:cs="Times New Roman"/>
          <w:i/>
          <w:iCs/>
        </w:rPr>
      </w:pPr>
    </w:p>
    <w:p w:rsidR="00315402" w:rsidRPr="00D17244" w:rsidRDefault="00315402" w:rsidP="007C2C26">
      <w:pPr>
        <w:spacing w:after="0" w:line="240" w:lineRule="auto"/>
        <w:jc w:val="right"/>
        <w:rPr>
          <w:rFonts w:ascii="GHEA Grapalat" w:eastAsia="Times New Roman" w:hAnsi="GHEA Grapalat" w:cs="Times New Roman"/>
          <w:i/>
          <w:iCs/>
        </w:rPr>
      </w:pPr>
    </w:p>
    <w:p w:rsidR="00315402" w:rsidRPr="00D17244" w:rsidRDefault="00315402" w:rsidP="007C2C26">
      <w:pPr>
        <w:spacing w:after="0" w:line="240" w:lineRule="auto"/>
        <w:jc w:val="right"/>
        <w:rPr>
          <w:rFonts w:ascii="GHEA Grapalat" w:eastAsia="Times New Roman" w:hAnsi="GHEA Grapalat" w:cs="Times New Roman"/>
          <w:i/>
          <w:iCs/>
        </w:rPr>
      </w:pPr>
    </w:p>
    <w:p w:rsidR="00315402" w:rsidRPr="00D17244" w:rsidRDefault="00315402" w:rsidP="007C2C26">
      <w:pPr>
        <w:spacing w:after="0" w:line="240" w:lineRule="auto"/>
        <w:jc w:val="right"/>
        <w:rPr>
          <w:rFonts w:ascii="GHEA Grapalat" w:eastAsia="Times New Roman" w:hAnsi="GHEA Grapalat" w:cs="Times New Roman"/>
          <w:i/>
          <w:iCs/>
        </w:rPr>
      </w:pPr>
    </w:p>
    <w:p w:rsidR="007C2C26" w:rsidRPr="00D17244" w:rsidRDefault="007C2C26" w:rsidP="007C2C26">
      <w:pPr>
        <w:spacing w:after="0" w:line="240" w:lineRule="auto"/>
        <w:jc w:val="right"/>
        <w:rPr>
          <w:rFonts w:ascii="GHEA Grapalat" w:eastAsia="Times New Roman" w:hAnsi="GHEA Grapalat" w:cs="Times New Roman"/>
        </w:rPr>
      </w:pPr>
      <w:r w:rsidRPr="00D17244">
        <w:rPr>
          <w:rFonts w:ascii="GHEA Grapalat" w:eastAsia="Times New Roman" w:hAnsi="GHEA Grapalat" w:cs="Times New Roman"/>
          <w:i/>
          <w:iCs/>
        </w:rPr>
        <w:t>ՆԱԽԱԳԻԾ</w:t>
      </w:r>
    </w:p>
    <w:p w:rsidR="007C2C26" w:rsidRPr="00D17244" w:rsidRDefault="007C2C26" w:rsidP="007C2C26">
      <w:pPr>
        <w:spacing w:after="0" w:line="240" w:lineRule="auto"/>
        <w:rPr>
          <w:rFonts w:ascii="GHEA Grapalat" w:eastAsia="Times New Roman" w:hAnsi="GHEA Grapalat" w:cs="Times New Roman"/>
        </w:rPr>
      </w:pPr>
      <w:r w:rsidRPr="00D17244">
        <w:rPr>
          <w:rFonts w:ascii="GHEA Grapalat" w:eastAsia="Times New Roman" w:hAnsi="GHEA Grapalat" w:cs="Times New Roman"/>
          <w:i/>
          <w:iCs/>
        </w:rPr>
        <w:t>Պ-612-29.09.2014-ՏՀ-010/0</w:t>
      </w:r>
    </w:p>
    <w:p w:rsidR="007C2C26" w:rsidRPr="00D17244" w:rsidRDefault="007C2C26" w:rsidP="007C2C26">
      <w:pPr>
        <w:spacing w:before="100" w:beforeAutospacing="1" w:after="100" w:afterAutospacing="1" w:line="240" w:lineRule="auto"/>
        <w:jc w:val="center"/>
        <w:outlineLvl w:val="1"/>
        <w:rPr>
          <w:rFonts w:ascii="GHEA Grapalat" w:eastAsia="Times New Roman" w:hAnsi="GHEA Grapalat" w:cs="Times New Roman"/>
          <w:b/>
          <w:bCs/>
        </w:rPr>
      </w:pPr>
      <w:r w:rsidRPr="00D17244">
        <w:rPr>
          <w:rFonts w:ascii="GHEA Grapalat" w:eastAsia="Times New Roman" w:hAnsi="GHEA Grapalat" w:cs="Times New Roman"/>
          <w:b/>
          <w:bCs/>
        </w:rPr>
        <w:t xml:space="preserve">ՀԱՅԱՍՏԱՆԻ ՀԱՆՐԱՊԵՏՈՒԹՅԱՆ </w:t>
      </w:r>
      <w:r w:rsidRPr="00D17244">
        <w:rPr>
          <w:rFonts w:ascii="GHEA Grapalat" w:eastAsia="Times New Roman" w:hAnsi="GHEA Grapalat" w:cs="Times New Roman"/>
          <w:b/>
          <w:bCs/>
        </w:rPr>
        <w:br/>
        <w:t>ՕՐԵՆՔԸ</w:t>
      </w:r>
    </w:p>
    <w:p w:rsidR="007C2C26" w:rsidRPr="00D17244" w:rsidRDefault="007C2C26" w:rsidP="007C2C26">
      <w:pPr>
        <w:spacing w:before="100" w:beforeAutospacing="1" w:after="100" w:afterAutospacing="1" w:line="240" w:lineRule="auto"/>
        <w:jc w:val="center"/>
        <w:outlineLvl w:val="2"/>
        <w:rPr>
          <w:rFonts w:ascii="GHEA Grapalat" w:eastAsia="Times New Roman" w:hAnsi="GHEA Grapalat" w:cs="Times New Roman"/>
          <w:b/>
          <w:bCs/>
        </w:rPr>
      </w:pPr>
      <w:r w:rsidRPr="00D17244">
        <w:rPr>
          <w:rFonts w:ascii="GHEA Grapalat" w:eastAsia="Times New Roman" w:hAnsi="GHEA Grapalat" w:cs="Times New Roman"/>
          <w:b/>
          <w:bCs/>
        </w:rPr>
        <w:t>«ՇՐՋԱՆԱՌՈՒԹՅԱՆ ՀԱՐԿԻ ՄԱՍԻՆ» ՀԱՅԱՍՏԱՆԻ ՀԱՆՐԱՊԵՏՈՒԹՅԱՆ ՕՐԵՆՔՈՒՄ ՓՈՓՈԽՈՒԹՅՈՒՆՆԵՐ ԵՎ ԼՐԱՑՈՒՄՆԵՐ ԿԱՏԱՐԵԼՈՒ ՄԱՍԻՆ</w:t>
      </w:r>
    </w:p>
    <w:p w:rsidR="007C2C26" w:rsidRPr="00D17244" w:rsidRDefault="007C2C26" w:rsidP="007C2C26">
      <w:pPr>
        <w:spacing w:before="100" w:beforeAutospacing="1" w:after="100" w:afterAutospacing="1" w:line="240" w:lineRule="auto"/>
        <w:rPr>
          <w:rFonts w:ascii="GHEA Grapalat" w:eastAsia="Times New Roman" w:hAnsi="GHEA Grapalat" w:cs="Times New Roman"/>
        </w:rPr>
      </w:pPr>
      <w:proofErr w:type="gramStart"/>
      <w:r w:rsidRPr="00D17244">
        <w:rPr>
          <w:rFonts w:ascii="GHEA Grapalat" w:eastAsia="Times New Roman" w:hAnsi="GHEA Grapalat" w:cs="Times New Roman"/>
          <w:b/>
          <w:bCs/>
          <w:i/>
          <w:iCs/>
        </w:rPr>
        <w:t>Հոդված 1.</w:t>
      </w:r>
      <w:proofErr w:type="gramEnd"/>
      <w:r w:rsidRPr="00D17244">
        <w:rPr>
          <w:rFonts w:ascii="GHEA Grapalat" w:eastAsia="Times New Roman" w:hAnsi="GHEA Grapalat" w:cs="Times New Roman"/>
          <w:b/>
          <w:bCs/>
          <w:i/>
          <w:iCs/>
        </w:rPr>
        <w:t xml:space="preserve"> </w:t>
      </w:r>
      <w:r w:rsidRPr="00D17244">
        <w:rPr>
          <w:rFonts w:ascii="GHEA Grapalat" w:eastAsia="Times New Roman" w:hAnsi="GHEA Grapalat" w:cs="Times New Roman"/>
        </w:rPr>
        <w:t xml:space="preserve">«Շրջանառության հարկի մասին» Հայաստանի Հանրապետության 2012 թվականի դեկտեմբերի 19-ի ՀՕ-236 օրենքի (այսուհետ՝ Օրենք) 4-րդ հոդվածում՝ </w:t>
      </w:r>
    </w:p>
    <w:p w:rsidR="007C2C26" w:rsidRPr="00D17244" w:rsidRDefault="007C2C26" w:rsidP="007C2C26">
      <w:pPr>
        <w:spacing w:before="100" w:beforeAutospacing="1" w:after="100" w:afterAutospacing="1" w:line="240" w:lineRule="auto"/>
        <w:rPr>
          <w:rFonts w:ascii="GHEA Grapalat" w:eastAsia="Times New Roman" w:hAnsi="GHEA Grapalat" w:cs="Times New Roman"/>
        </w:rPr>
      </w:pPr>
      <w:r w:rsidRPr="00D17244">
        <w:rPr>
          <w:rFonts w:ascii="GHEA Grapalat" w:eastAsia="Times New Roman" w:hAnsi="GHEA Grapalat" w:cs="Times New Roman"/>
        </w:rPr>
        <w:t xml:space="preserve">1) </w:t>
      </w:r>
      <w:proofErr w:type="gramStart"/>
      <w:r w:rsidRPr="00D17244">
        <w:rPr>
          <w:rFonts w:ascii="GHEA Grapalat" w:eastAsia="Times New Roman" w:hAnsi="GHEA Grapalat" w:cs="Times New Roman"/>
        </w:rPr>
        <w:t>երկրորդ</w:t>
      </w:r>
      <w:proofErr w:type="gramEnd"/>
      <w:r w:rsidRPr="00D17244">
        <w:rPr>
          <w:rFonts w:ascii="GHEA Grapalat" w:eastAsia="Times New Roman" w:hAnsi="GHEA Grapalat" w:cs="Times New Roman"/>
        </w:rPr>
        <w:t xml:space="preserve"> մասի «58,35 մլն դրամը:» բառերը փոխարինել</w:t>
      </w:r>
      <w:r w:rsidRPr="00D17244">
        <w:rPr>
          <w:rFonts w:ascii="Courier New" w:eastAsia="Times New Roman" w:hAnsi="Courier New" w:cs="Courier New"/>
        </w:rPr>
        <w:t> </w:t>
      </w:r>
      <w:r w:rsidRPr="00D17244">
        <w:rPr>
          <w:rFonts w:ascii="GHEA Grapalat" w:eastAsia="Times New Roman" w:hAnsi="GHEA Grapalat" w:cs="GHEA Grapalat"/>
        </w:rPr>
        <w:t xml:space="preserve"> «150 մլն դրամը:» բառերով. </w:t>
      </w:r>
    </w:p>
    <w:p w:rsidR="007C2C26" w:rsidRPr="00D17244" w:rsidRDefault="007C2C26" w:rsidP="007C2C26">
      <w:pPr>
        <w:spacing w:before="100" w:beforeAutospacing="1" w:after="100" w:afterAutospacing="1" w:line="240" w:lineRule="auto"/>
        <w:rPr>
          <w:rFonts w:ascii="GHEA Grapalat" w:eastAsia="Times New Roman" w:hAnsi="GHEA Grapalat" w:cs="Times New Roman"/>
        </w:rPr>
      </w:pPr>
      <w:r w:rsidRPr="00D17244">
        <w:rPr>
          <w:rFonts w:ascii="GHEA Grapalat" w:eastAsia="Times New Roman" w:hAnsi="GHEA Grapalat" w:cs="Times New Roman"/>
        </w:rPr>
        <w:t xml:space="preserve">2) </w:t>
      </w:r>
      <w:proofErr w:type="gramStart"/>
      <w:r w:rsidRPr="00D17244">
        <w:rPr>
          <w:rFonts w:ascii="GHEA Grapalat" w:eastAsia="Times New Roman" w:hAnsi="GHEA Grapalat" w:cs="Times New Roman"/>
        </w:rPr>
        <w:t>երրորդ</w:t>
      </w:r>
      <w:proofErr w:type="gramEnd"/>
      <w:r w:rsidRPr="00D17244">
        <w:rPr>
          <w:rFonts w:ascii="GHEA Grapalat" w:eastAsia="Times New Roman" w:hAnsi="GHEA Grapalat" w:cs="Times New Roman"/>
        </w:rPr>
        <w:t xml:space="preserve"> մասի 6-րդ կետում «58,35 մլն դրամը.» բառերը փոխարինել</w:t>
      </w:r>
      <w:r w:rsidRPr="00D17244">
        <w:rPr>
          <w:rFonts w:ascii="Courier New" w:eastAsia="Times New Roman" w:hAnsi="Courier New" w:cs="Courier New"/>
        </w:rPr>
        <w:t> </w:t>
      </w:r>
      <w:r w:rsidRPr="00D17244">
        <w:rPr>
          <w:rFonts w:ascii="GHEA Grapalat" w:eastAsia="Times New Roman" w:hAnsi="GHEA Grapalat" w:cs="GHEA Grapalat"/>
        </w:rPr>
        <w:t xml:space="preserve"> «150 մլն դրամը.» բառերով. </w:t>
      </w:r>
    </w:p>
    <w:p w:rsidR="007C2C26" w:rsidRPr="00D17244" w:rsidRDefault="007C2C26" w:rsidP="007C2C26">
      <w:pPr>
        <w:spacing w:before="100" w:beforeAutospacing="1" w:after="100" w:afterAutospacing="1" w:line="240" w:lineRule="auto"/>
        <w:rPr>
          <w:rFonts w:ascii="GHEA Grapalat" w:eastAsia="Times New Roman" w:hAnsi="GHEA Grapalat" w:cs="Times New Roman"/>
        </w:rPr>
      </w:pPr>
      <w:r w:rsidRPr="00D17244">
        <w:rPr>
          <w:rFonts w:ascii="GHEA Grapalat" w:eastAsia="Times New Roman" w:hAnsi="GHEA Grapalat" w:cs="Times New Roman"/>
        </w:rPr>
        <w:t xml:space="preserve">3) </w:t>
      </w:r>
      <w:proofErr w:type="gramStart"/>
      <w:r w:rsidRPr="00D17244">
        <w:rPr>
          <w:rFonts w:ascii="GHEA Grapalat" w:eastAsia="Times New Roman" w:hAnsi="GHEA Grapalat" w:cs="Times New Roman"/>
        </w:rPr>
        <w:t>լրացնել</w:t>
      </w:r>
      <w:proofErr w:type="gramEnd"/>
      <w:r w:rsidRPr="00D17244">
        <w:rPr>
          <w:rFonts w:ascii="GHEA Grapalat" w:eastAsia="Times New Roman" w:hAnsi="GHEA Grapalat" w:cs="Times New Roman"/>
        </w:rPr>
        <w:t xml:space="preserve"> 2.1-ին մասով՝ հետեւյալ բովանդակությամբ. </w:t>
      </w:r>
    </w:p>
    <w:p w:rsidR="007C2C26" w:rsidRPr="00D17244" w:rsidRDefault="007C2C26" w:rsidP="007C2C26">
      <w:pPr>
        <w:spacing w:before="100" w:beforeAutospacing="1" w:after="100" w:afterAutospacing="1" w:line="240" w:lineRule="auto"/>
        <w:rPr>
          <w:rFonts w:ascii="GHEA Grapalat" w:eastAsia="Times New Roman" w:hAnsi="GHEA Grapalat" w:cs="Times New Roman"/>
        </w:rPr>
      </w:pPr>
      <w:r w:rsidRPr="00D17244">
        <w:rPr>
          <w:rFonts w:ascii="GHEA Grapalat" w:eastAsia="Times New Roman" w:hAnsi="GHEA Grapalat" w:cs="Times New Roman"/>
        </w:rPr>
        <w:t>«Առեւտրական (առք ու վաճառքի) գործունեություն իրականացնող շրջանառության հարկ վճարողները մինչեւ 2014 թվականի հոկտեմբերի 31-ը՝ 2014 թվականի համար եւ մինչեւ 2015 թվականի հունվարի 20-ը՝ 2015 թվականի համար իրենց հաշվառման վայրի հարկային մարմին են ներկայացնում վերադաս հարկային մարմնի ղեկավարի հաստատած ձեւով</w:t>
      </w:r>
      <w:r w:rsidRPr="00D17244">
        <w:rPr>
          <w:rFonts w:ascii="Courier New" w:eastAsia="Times New Roman" w:hAnsi="Courier New" w:cs="Courier New"/>
        </w:rPr>
        <w:t> </w:t>
      </w:r>
      <w:r w:rsidRPr="00D17244">
        <w:rPr>
          <w:rFonts w:ascii="GHEA Grapalat" w:eastAsia="Times New Roman" w:hAnsi="GHEA Grapalat" w:cs="GHEA Grapalat"/>
        </w:rPr>
        <w:t xml:space="preserve"> շրջանառության 1% դրույքաչափո</w:t>
      </w:r>
      <w:r w:rsidRPr="00D17244">
        <w:rPr>
          <w:rFonts w:ascii="GHEA Grapalat" w:eastAsia="Times New Roman" w:hAnsi="GHEA Grapalat" w:cs="Times New Roman"/>
        </w:rPr>
        <w:t xml:space="preserve">վ հարկ վճարող համարվելու վերաբերյալ հայտարարություն:» </w:t>
      </w:r>
    </w:p>
    <w:p w:rsidR="007C2C26" w:rsidRPr="00D17244" w:rsidRDefault="007C2C26" w:rsidP="007C2C26">
      <w:pPr>
        <w:spacing w:before="100" w:beforeAutospacing="1" w:after="100" w:afterAutospacing="1" w:line="240" w:lineRule="auto"/>
        <w:rPr>
          <w:rFonts w:ascii="GHEA Grapalat" w:eastAsia="Times New Roman" w:hAnsi="GHEA Grapalat" w:cs="Times New Roman"/>
        </w:rPr>
      </w:pPr>
      <w:proofErr w:type="gramStart"/>
      <w:r w:rsidRPr="00D17244">
        <w:rPr>
          <w:rFonts w:ascii="GHEA Grapalat" w:eastAsia="Times New Roman" w:hAnsi="GHEA Grapalat" w:cs="Times New Roman"/>
          <w:b/>
          <w:bCs/>
          <w:i/>
          <w:iCs/>
        </w:rPr>
        <w:t>Հոդված 2.</w:t>
      </w:r>
      <w:proofErr w:type="gramEnd"/>
      <w:r w:rsidRPr="00D17244">
        <w:rPr>
          <w:rFonts w:ascii="GHEA Grapalat" w:eastAsia="Times New Roman" w:hAnsi="GHEA Grapalat" w:cs="Times New Roman"/>
          <w:b/>
          <w:bCs/>
        </w:rPr>
        <w:t xml:space="preserve"> </w:t>
      </w:r>
      <w:r w:rsidRPr="00D17244">
        <w:rPr>
          <w:rFonts w:ascii="GHEA Grapalat" w:eastAsia="Times New Roman" w:hAnsi="GHEA Grapalat" w:cs="Times New Roman"/>
        </w:rPr>
        <w:t xml:space="preserve">Օրենքի 5-րդ հոդվածում՝ </w:t>
      </w:r>
    </w:p>
    <w:p w:rsidR="007C2C26" w:rsidRPr="00D17244" w:rsidRDefault="007C2C26" w:rsidP="007C2C26">
      <w:pPr>
        <w:spacing w:before="100" w:beforeAutospacing="1" w:after="100" w:afterAutospacing="1" w:line="240" w:lineRule="auto"/>
        <w:rPr>
          <w:rFonts w:ascii="GHEA Grapalat" w:eastAsia="Times New Roman" w:hAnsi="GHEA Grapalat" w:cs="Times New Roman"/>
        </w:rPr>
      </w:pPr>
      <w:r w:rsidRPr="00D17244">
        <w:rPr>
          <w:rFonts w:ascii="GHEA Grapalat" w:eastAsia="Times New Roman" w:hAnsi="GHEA Grapalat" w:cs="Times New Roman"/>
        </w:rPr>
        <w:t xml:space="preserve">1) </w:t>
      </w:r>
      <w:proofErr w:type="gramStart"/>
      <w:r w:rsidRPr="00D17244">
        <w:rPr>
          <w:rFonts w:ascii="GHEA Grapalat" w:eastAsia="Times New Roman" w:hAnsi="GHEA Grapalat" w:cs="Times New Roman"/>
        </w:rPr>
        <w:t>առաջին</w:t>
      </w:r>
      <w:proofErr w:type="gramEnd"/>
      <w:r w:rsidRPr="00D17244">
        <w:rPr>
          <w:rFonts w:ascii="GHEA Grapalat" w:eastAsia="Times New Roman" w:hAnsi="GHEA Grapalat" w:cs="Times New Roman"/>
        </w:rPr>
        <w:t xml:space="preserve"> պարբերության 2-րդ կետում «58,35 մլն դրամը.» բառերը փոխարինել</w:t>
      </w:r>
      <w:r w:rsidRPr="00D17244">
        <w:rPr>
          <w:rFonts w:ascii="Courier New" w:eastAsia="Times New Roman" w:hAnsi="Courier New" w:cs="Courier New"/>
        </w:rPr>
        <w:t> </w:t>
      </w:r>
      <w:r w:rsidRPr="00D17244">
        <w:rPr>
          <w:rFonts w:ascii="GHEA Grapalat" w:eastAsia="Times New Roman" w:hAnsi="GHEA Grapalat" w:cs="GHEA Grapalat"/>
        </w:rPr>
        <w:t xml:space="preserve"> «150 մլն դրամը.» բառերով. </w:t>
      </w:r>
    </w:p>
    <w:p w:rsidR="007C2C26" w:rsidRPr="00D17244" w:rsidRDefault="007C2C26" w:rsidP="007C2C26">
      <w:pPr>
        <w:spacing w:before="100" w:beforeAutospacing="1" w:after="100" w:afterAutospacing="1" w:line="240" w:lineRule="auto"/>
        <w:rPr>
          <w:rFonts w:ascii="GHEA Grapalat" w:eastAsia="Times New Roman" w:hAnsi="GHEA Grapalat" w:cs="Times New Roman"/>
        </w:rPr>
      </w:pPr>
      <w:r w:rsidRPr="00D17244">
        <w:rPr>
          <w:rFonts w:ascii="GHEA Grapalat" w:eastAsia="Times New Roman" w:hAnsi="GHEA Grapalat" w:cs="Times New Roman"/>
        </w:rPr>
        <w:t>2) չորրորդ պարբերությունում «Եթե առեւտրական (առք ու վաճառքի) գործունեություն իրականացնող շրջանառության հարկ վճարողի մոտ» բառերը փոխարինել</w:t>
      </w:r>
      <w:r w:rsidRPr="00D17244">
        <w:rPr>
          <w:rFonts w:ascii="Courier New" w:eastAsia="Times New Roman" w:hAnsi="Courier New" w:cs="Courier New"/>
        </w:rPr>
        <w:t> </w:t>
      </w:r>
      <w:r w:rsidRPr="00D17244">
        <w:rPr>
          <w:rFonts w:ascii="GHEA Grapalat" w:eastAsia="Times New Roman" w:hAnsi="GHEA Grapalat" w:cs="GHEA Grapalat"/>
        </w:rPr>
        <w:t xml:space="preserve"> «Եթե առեւտրական (առք ու վաճառքի) գործունեություն իրականացնող եւ իրենց հաշվառման վայրի հարկային մարմին վերադաս հարկայի</w:t>
      </w:r>
      <w:r w:rsidRPr="00D17244">
        <w:rPr>
          <w:rFonts w:ascii="GHEA Grapalat" w:eastAsia="Times New Roman" w:hAnsi="GHEA Grapalat" w:cs="Times New Roman"/>
        </w:rPr>
        <w:t xml:space="preserve">ն մարմնի ղեկավարի հաստատած ձեւով շրջանառության 1% դրույքաչափով հարկ վճարող համարվելու վերաբերյալ հայտարարություն ներկայացրած շրջանառության հարկ վճարողի մոտ» բառերով: </w:t>
      </w:r>
    </w:p>
    <w:p w:rsidR="007C2C26" w:rsidRPr="00D17244" w:rsidRDefault="007C2C26" w:rsidP="007C2C26">
      <w:pPr>
        <w:spacing w:before="100" w:beforeAutospacing="1" w:after="100" w:afterAutospacing="1" w:line="240" w:lineRule="auto"/>
        <w:rPr>
          <w:rFonts w:ascii="GHEA Grapalat" w:eastAsia="Times New Roman" w:hAnsi="GHEA Grapalat" w:cs="Times New Roman"/>
        </w:rPr>
      </w:pPr>
      <w:proofErr w:type="gramStart"/>
      <w:r w:rsidRPr="00D17244">
        <w:rPr>
          <w:rFonts w:ascii="GHEA Grapalat" w:eastAsia="Times New Roman" w:hAnsi="GHEA Grapalat" w:cs="Times New Roman"/>
          <w:b/>
          <w:bCs/>
          <w:i/>
          <w:iCs/>
        </w:rPr>
        <w:t>Հոդված 3.</w:t>
      </w:r>
      <w:proofErr w:type="gramEnd"/>
      <w:r w:rsidRPr="00D17244">
        <w:rPr>
          <w:rFonts w:ascii="GHEA Grapalat" w:eastAsia="Times New Roman" w:hAnsi="GHEA Grapalat" w:cs="Times New Roman"/>
          <w:b/>
          <w:bCs/>
          <w:i/>
          <w:iCs/>
        </w:rPr>
        <w:t xml:space="preserve"> </w:t>
      </w:r>
      <w:r w:rsidRPr="00D17244">
        <w:rPr>
          <w:rFonts w:ascii="GHEA Grapalat" w:eastAsia="Times New Roman" w:hAnsi="GHEA Grapalat" w:cs="Times New Roman"/>
        </w:rPr>
        <w:t xml:space="preserve">Օրենքի 7-րդ հոդվածում՝ </w:t>
      </w:r>
    </w:p>
    <w:p w:rsidR="007C2C26" w:rsidRPr="00D17244" w:rsidRDefault="007C2C26" w:rsidP="007C2C26">
      <w:pPr>
        <w:spacing w:before="100" w:beforeAutospacing="1" w:after="100" w:afterAutospacing="1" w:line="240" w:lineRule="auto"/>
        <w:rPr>
          <w:rFonts w:ascii="GHEA Grapalat" w:eastAsia="Times New Roman" w:hAnsi="GHEA Grapalat" w:cs="Times New Roman"/>
        </w:rPr>
      </w:pPr>
      <w:r w:rsidRPr="00D17244">
        <w:rPr>
          <w:rFonts w:ascii="GHEA Grapalat" w:eastAsia="Times New Roman" w:hAnsi="GHEA Grapalat" w:cs="Times New Roman"/>
        </w:rPr>
        <w:t xml:space="preserve">1) </w:t>
      </w:r>
      <w:proofErr w:type="gramStart"/>
      <w:r w:rsidRPr="00D17244">
        <w:rPr>
          <w:rFonts w:ascii="GHEA Grapalat" w:eastAsia="Times New Roman" w:hAnsi="GHEA Grapalat" w:cs="Times New Roman"/>
        </w:rPr>
        <w:t>առաջին</w:t>
      </w:r>
      <w:proofErr w:type="gramEnd"/>
      <w:r w:rsidRPr="00D17244">
        <w:rPr>
          <w:rFonts w:ascii="GHEA Grapalat" w:eastAsia="Times New Roman" w:hAnsi="GHEA Grapalat" w:cs="Times New Roman"/>
        </w:rPr>
        <w:t xml:space="preserve"> մասի աղյուսակը ներկայացնել հետեւյալ խմբագրությամբ. </w:t>
      </w:r>
      <w:r w:rsidRPr="00D17244">
        <w:rPr>
          <w:rFonts w:ascii="GHEA Grapalat" w:eastAsia="Times New Roman" w:hAnsi="GHEA Grapalat" w:cs="Times New Roman"/>
        </w:rPr>
        <w:br/>
      </w:r>
      <w:r w:rsidRPr="00D17244">
        <w:rPr>
          <w:rFonts w:ascii="Courier New" w:eastAsia="Times New Roman" w:hAnsi="Courier New" w:cs="Courier New"/>
        </w:rPr>
        <w:t> </w:t>
      </w:r>
      <w:r w:rsidRPr="00D17244">
        <w:rPr>
          <w:rFonts w:ascii="GHEA Grapalat" w:eastAsia="Times New Roman" w:hAnsi="GHEA Grapalat" w:cs="GHEA Grapalat"/>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242"/>
        <w:gridCol w:w="1508"/>
      </w:tblGrid>
      <w:tr w:rsidR="007C2C26" w:rsidRPr="00D17244" w:rsidTr="007C2C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2C26" w:rsidRPr="00D17244" w:rsidRDefault="007C2C26" w:rsidP="007C2C26">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Եկամուտների տեսակը </w:t>
            </w:r>
          </w:p>
        </w:tc>
        <w:tc>
          <w:tcPr>
            <w:tcW w:w="0" w:type="auto"/>
            <w:tcBorders>
              <w:top w:val="outset" w:sz="6" w:space="0" w:color="auto"/>
              <w:left w:val="outset" w:sz="6" w:space="0" w:color="auto"/>
              <w:bottom w:val="outset" w:sz="6" w:space="0" w:color="auto"/>
              <w:right w:val="outset" w:sz="6" w:space="0" w:color="auto"/>
            </w:tcBorders>
            <w:vAlign w:val="center"/>
            <w:hideMark/>
          </w:tcPr>
          <w:p w:rsidR="007C2C26" w:rsidRPr="00D17244" w:rsidRDefault="007C2C26" w:rsidP="007C2C26">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Դրույքաչափը </w:t>
            </w:r>
          </w:p>
        </w:tc>
      </w:tr>
      <w:tr w:rsidR="007C2C26" w:rsidRPr="00D17244" w:rsidTr="007C2C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2C26" w:rsidRPr="00D17244" w:rsidRDefault="007C2C26" w:rsidP="007C2C26">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Առեւտրական (առք ու վաճառքի) գործունեությունից եկամուտներ, որոնց դեպքում ձեռքբերված ապրանքները ամբողջությամբ հիմնավորված են փաստաթղթերով </w:t>
            </w:r>
          </w:p>
        </w:tc>
        <w:tc>
          <w:tcPr>
            <w:tcW w:w="0" w:type="auto"/>
            <w:tcBorders>
              <w:top w:val="outset" w:sz="6" w:space="0" w:color="auto"/>
              <w:left w:val="outset" w:sz="6" w:space="0" w:color="auto"/>
              <w:bottom w:val="outset" w:sz="6" w:space="0" w:color="auto"/>
              <w:right w:val="outset" w:sz="6" w:space="0" w:color="auto"/>
            </w:tcBorders>
            <w:vAlign w:val="center"/>
            <w:hideMark/>
          </w:tcPr>
          <w:p w:rsidR="007C2C26" w:rsidRPr="00D17244" w:rsidRDefault="007C2C26" w:rsidP="007C2C26">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1% </w:t>
            </w:r>
          </w:p>
        </w:tc>
      </w:tr>
      <w:tr w:rsidR="007C2C26" w:rsidRPr="00D17244" w:rsidTr="007C2C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2C26" w:rsidRPr="00D17244" w:rsidRDefault="007C2C26" w:rsidP="007C2C26">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Առեւտրական (առք ու վաճառքի) գործունեությունից եկամուտներ, որոնց դեպքում ձեռքբերված ապրանքները ամբողջությամբ կամ մասամբ հիմնավորված չեն փաստաթղթերով </w:t>
            </w:r>
          </w:p>
        </w:tc>
        <w:tc>
          <w:tcPr>
            <w:tcW w:w="0" w:type="auto"/>
            <w:tcBorders>
              <w:top w:val="outset" w:sz="6" w:space="0" w:color="auto"/>
              <w:left w:val="outset" w:sz="6" w:space="0" w:color="auto"/>
              <w:bottom w:val="outset" w:sz="6" w:space="0" w:color="auto"/>
              <w:right w:val="outset" w:sz="6" w:space="0" w:color="auto"/>
            </w:tcBorders>
            <w:vAlign w:val="center"/>
            <w:hideMark/>
          </w:tcPr>
          <w:p w:rsidR="007C2C26" w:rsidRPr="00D17244" w:rsidRDefault="007C2C26" w:rsidP="007C2C26">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3.5% </w:t>
            </w:r>
          </w:p>
        </w:tc>
      </w:tr>
      <w:tr w:rsidR="007C2C26" w:rsidRPr="00D17244" w:rsidTr="007C2C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2C26" w:rsidRPr="00D17244" w:rsidRDefault="007C2C26" w:rsidP="007C2C26">
            <w:pPr>
              <w:spacing w:after="0" w:line="240" w:lineRule="auto"/>
              <w:rPr>
                <w:rFonts w:ascii="GHEA Grapalat" w:eastAsia="Times New Roman" w:hAnsi="GHEA Grapalat" w:cs="Times New Roman"/>
              </w:rPr>
            </w:pPr>
            <w:r w:rsidRPr="00D17244">
              <w:rPr>
                <w:rFonts w:ascii="GHEA Grapalat" w:eastAsia="Times New Roman" w:hAnsi="GHEA Grapalat" w:cs="Times New Roman"/>
              </w:rPr>
              <w:lastRenderedPageBreak/>
              <w:t xml:space="preserve">Արտադրական գործունեությունից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7C2C26" w:rsidRPr="00D17244" w:rsidRDefault="007C2C26" w:rsidP="007C2C26">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3.5% </w:t>
            </w:r>
          </w:p>
        </w:tc>
      </w:tr>
      <w:tr w:rsidR="007C2C26" w:rsidRPr="00D17244" w:rsidTr="007C2C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2C26" w:rsidRPr="00D17244" w:rsidRDefault="007C2C26" w:rsidP="007C2C26">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Վարձակալությունից եկամուտներ, տոկոսներ, ռոյալթիներ, ակտիվների (այդ թվում` անշարժ գույքի) օտարումից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7C2C26" w:rsidRPr="00D17244" w:rsidRDefault="007C2C26" w:rsidP="007C2C26">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10% </w:t>
            </w:r>
          </w:p>
        </w:tc>
      </w:tr>
      <w:tr w:rsidR="007C2C26" w:rsidRPr="00D17244" w:rsidTr="007C2C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2C26" w:rsidRPr="00D17244" w:rsidRDefault="007C2C26" w:rsidP="007C2C26">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Նոտարական գործունեությունից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7C2C26" w:rsidRPr="00D17244" w:rsidRDefault="007C2C26" w:rsidP="007C2C26">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20% </w:t>
            </w:r>
          </w:p>
        </w:tc>
      </w:tr>
      <w:tr w:rsidR="007C2C26" w:rsidRPr="00D17244" w:rsidTr="007C2C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2C26" w:rsidRPr="00D17244" w:rsidRDefault="007C2C26" w:rsidP="007C2C26">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Այլ գործունեության (եկամուտների) տեսակներից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7C2C26" w:rsidRPr="00D17244" w:rsidRDefault="007C2C26" w:rsidP="007C2C26">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5% </w:t>
            </w:r>
          </w:p>
        </w:tc>
      </w:tr>
    </w:tbl>
    <w:p w:rsidR="007C2C26" w:rsidRPr="00D17244" w:rsidRDefault="007C2C26" w:rsidP="007C2C26">
      <w:pPr>
        <w:spacing w:before="100" w:beforeAutospacing="1" w:after="100" w:afterAutospacing="1" w:line="240" w:lineRule="auto"/>
        <w:rPr>
          <w:rFonts w:ascii="GHEA Grapalat" w:eastAsia="Times New Roman" w:hAnsi="GHEA Grapalat" w:cs="Times New Roman"/>
        </w:rPr>
      </w:pPr>
      <w:proofErr w:type="gramStart"/>
      <w:r w:rsidRPr="00D17244">
        <w:rPr>
          <w:rFonts w:ascii="GHEA Grapalat" w:eastAsia="Times New Roman" w:hAnsi="GHEA Grapalat" w:cs="Times New Roman"/>
          <w:b/>
          <w:bCs/>
          <w:i/>
          <w:iCs/>
        </w:rPr>
        <w:t>Հոդված 4.</w:t>
      </w:r>
      <w:proofErr w:type="gramEnd"/>
      <w:r w:rsidRPr="00D17244">
        <w:rPr>
          <w:rFonts w:ascii="GHEA Grapalat" w:eastAsia="Times New Roman" w:hAnsi="GHEA Grapalat" w:cs="Times New Roman"/>
          <w:b/>
          <w:bCs/>
          <w:i/>
          <w:iCs/>
        </w:rPr>
        <w:t xml:space="preserve"> </w:t>
      </w:r>
      <w:proofErr w:type="gramStart"/>
      <w:r w:rsidRPr="00D17244">
        <w:rPr>
          <w:rFonts w:ascii="GHEA Grapalat" w:eastAsia="Times New Roman" w:hAnsi="GHEA Grapalat" w:cs="Times New Roman"/>
        </w:rPr>
        <w:t>Օրենքի 12-րդ հոդվածի չորրորդ մասը լրացնել հետեւյալ բովանդակությամբ նոր պարբերությամբ.</w:t>
      </w:r>
      <w:proofErr w:type="gramEnd"/>
      <w:r w:rsidRPr="00D17244">
        <w:rPr>
          <w:rFonts w:ascii="GHEA Grapalat" w:eastAsia="Times New Roman" w:hAnsi="GHEA Grapalat" w:cs="Times New Roman"/>
        </w:rPr>
        <w:t xml:space="preserve"> </w:t>
      </w:r>
    </w:p>
    <w:p w:rsidR="007C2C26" w:rsidRPr="00D17244" w:rsidRDefault="007C2C26" w:rsidP="007C2C26">
      <w:pPr>
        <w:spacing w:before="100" w:beforeAutospacing="1" w:after="100" w:afterAutospacing="1" w:line="240" w:lineRule="auto"/>
        <w:rPr>
          <w:rFonts w:ascii="GHEA Grapalat" w:eastAsia="Times New Roman" w:hAnsi="GHEA Grapalat" w:cs="Times New Roman"/>
        </w:rPr>
      </w:pPr>
      <w:r w:rsidRPr="00D17244">
        <w:rPr>
          <w:rFonts w:ascii="GHEA Grapalat" w:eastAsia="Times New Roman" w:hAnsi="GHEA Grapalat" w:cs="Times New Roman"/>
        </w:rPr>
        <w:t>«Սույն պարտավորությունը տարածվում է շրջանառության այն հարկ վճարողների վրա, ովքեր իրենց հաշվառման վայրի հարկային մարմին են ներկայացրել վերադաս հարկային մարմնի ղեկավարի հաստատած ձեւով շրջանառության 1% դրույքաչափով հարկ վճարող համարվելու վերաբերյալ հայտարարություն</w:t>
      </w:r>
      <w:proofErr w:type="gramStart"/>
      <w:r w:rsidRPr="00D17244">
        <w:rPr>
          <w:rFonts w:ascii="GHEA Grapalat" w:eastAsia="Times New Roman" w:hAnsi="GHEA Grapalat" w:cs="Times New Roman"/>
        </w:rPr>
        <w:t>:»</w:t>
      </w:r>
      <w:proofErr w:type="gramEnd"/>
      <w:r w:rsidRPr="00D17244">
        <w:rPr>
          <w:rFonts w:ascii="GHEA Grapalat" w:eastAsia="Times New Roman" w:hAnsi="GHEA Grapalat" w:cs="Times New Roman"/>
        </w:rPr>
        <w:t xml:space="preserve"> </w:t>
      </w:r>
    </w:p>
    <w:p w:rsidR="007C2C26" w:rsidRPr="00D17244" w:rsidRDefault="007C2C26" w:rsidP="007C2C26">
      <w:pPr>
        <w:spacing w:before="100" w:beforeAutospacing="1" w:after="100" w:afterAutospacing="1" w:line="240" w:lineRule="auto"/>
        <w:rPr>
          <w:rFonts w:ascii="GHEA Grapalat" w:eastAsia="Times New Roman" w:hAnsi="GHEA Grapalat" w:cs="Times New Roman"/>
        </w:rPr>
      </w:pPr>
      <w:proofErr w:type="gramStart"/>
      <w:r w:rsidRPr="00D17244">
        <w:rPr>
          <w:rFonts w:ascii="GHEA Grapalat" w:eastAsia="Times New Roman" w:hAnsi="GHEA Grapalat" w:cs="Times New Roman"/>
          <w:b/>
          <w:bCs/>
          <w:i/>
          <w:iCs/>
        </w:rPr>
        <w:t>Հոդված 5.</w:t>
      </w:r>
      <w:proofErr w:type="gramEnd"/>
      <w:r w:rsidRPr="00D17244">
        <w:rPr>
          <w:rFonts w:ascii="GHEA Grapalat" w:eastAsia="Times New Roman" w:hAnsi="GHEA Grapalat" w:cs="Times New Roman"/>
          <w:b/>
          <w:bCs/>
          <w:i/>
          <w:iCs/>
        </w:rPr>
        <w:t xml:space="preserve"> </w:t>
      </w:r>
      <w:r w:rsidRPr="00D17244">
        <w:rPr>
          <w:rFonts w:ascii="GHEA Grapalat" w:eastAsia="Times New Roman" w:hAnsi="GHEA Grapalat" w:cs="Times New Roman"/>
        </w:rPr>
        <w:t xml:space="preserve">Սույն օրենքն ուժի մեջ է մտնում պաշտոնական հրապարակմանը հաջորդող տասներորդ օրվանից: </w:t>
      </w:r>
    </w:p>
    <w:p w:rsidR="007C2C26" w:rsidRPr="00D17244" w:rsidRDefault="007C2C26" w:rsidP="007C2C26">
      <w:pPr>
        <w:spacing w:before="100" w:beforeAutospacing="1" w:after="100" w:afterAutospacing="1" w:line="240" w:lineRule="auto"/>
        <w:rPr>
          <w:rFonts w:ascii="GHEA Grapalat" w:eastAsia="Times New Roman" w:hAnsi="GHEA Grapalat" w:cs="Times New Roman"/>
        </w:rPr>
      </w:pPr>
      <w:r w:rsidRPr="00D17244">
        <w:rPr>
          <w:rFonts w:ascii="GHEA Grapalat" w:eastAsia="Times New Roman" w:hAnsi="GHEA Grapalat" w:cs="Times New Roman"/>
        </w:rPr>
        <w:t xml:space="preserve">Սույն օրենքն ուժի մեջ մտնելուց հետո տասնօրյա ժամկետում վերադաս հարկային մարմինը սահմանում է շրջանառության 1% դրույքաչափով հարկ վճարող համարվելու վերաբերյալ հայտարարության ձեւը: </w:t>
      </w:r>
    </w:p>
    <w:p w:rsidR="007C2C26" w:rsidRPr="00D17244" w:rsidRDefault="007C2C26" w:rsidP="007C2C26">
      <w:pPr>
        <w:spacing w:before="100" w:beforeAutospacing="1" w:after="100" w:afterAutospacing="1" w:line="240" w:lineRule="auto"/>
        <w:rPr>
          <w:rFonts w:ascii="GHEA Grapalat" w:eastAsia="Times New Roman" w:hAnsi="GHEA Grapalat" w:cs="Times New Roman"/>
        </w:rPr>
      </w:pPr>
      <w:r w:rsidRPr="00D17244">
        <w:rPr>
          <w:rFonts w:ascii="GHEA Grapalat" w:eastAsia="Times New Roman" w:hAnsi="GHEA Grapalat" w:cs="Times New Roman"/>
        </w:rPr>
        <w:t xml:space="preserve">Սույն օրենքի 1-ին հոդվածի 3-րդ կետի, 2-րդ հոդվածի 2-րդ կետի, 3-րդ եւ 4-րդ հոդվածների դրույթները տարածվում են մինչեւ 2016 հունվարի 1-ը ծագող հարաբերությունների վրա: </w:t>
      </w:r>
    </w:p>
    <w:p w:rsidR="007C2C26" w:rsidRPr="00D17244" w:rsidRDefault="007C2C26" w:rsidP="007C2C26">
      <w:pPr>
        <w:spacing w:after="0" w:line="240" w:lineRule="auto"/>
        <w:jc w:val="center"/>
        <w:rPr>
          <w:rFonts w:ascii="GHEA Grapalat" w:eastAsia="Times New Roman" w:hAnsi="GHEA Grapalat" w:cs="Times New Roman"/>
          <w:b/>
          <w:bCs/>
        </w:rPr>
      </w:pPr>
    </w:p>
    <w:p w:rsidR="007C2C26" w:rsidRPr="00D17244" w:rsidRDefault="007C2C26">
      <w:pPr>
        <w:rPr>
          <w:rFonts w:ascii="GHEA Grapalat" w:hAnsi="GHEA Grapalat"/>
        </w:rPr>
      </w:pPr>
    </w:p>
    <w:p w:rsidR="007C2C26" w:rsidRPr="00D17244" w:rsidRDefault="007C2C26">
      <w:pPr>
        <w:rPr>
          <w:rFonts w:ascii="GHEA Grapalat" w:hAnsi="GHEA Grapalat"/>
        </w:rPr>
      </w:pPr>
    </w:p>
    <w:p w:rsidR="007C2C26" w:rsidRPr="00D17244" w:rsidRDefault="007C2C26" w:rsidP="007C2C26">
      <w:pPr>
        <w:spacing w:after="0" w:line="240" w:lineRule="auto"/>
        <w:jc w:val="right"/>
        <w:rPr>
          <w:rFonts w:ascii="GHEA Grapalat" w:eastAsia="Times New Roman" w:hAnsi="GHEA Grapalat" w:cs="Times New Roman"/>
        </w:rPr>
      </w:pPr>
      <w:r w:rsidRPr="00D17244">
        <w:rPr>
          <w:rFonts w:ascii="GHEA Grapalat" w:eastAsia="Times New Roman" w:hAnsi="GHEA Grapalat" w:cs="Times New Roman"/>
          <w:i/>
          <w:iCs/>
        </w:rPr>
        <w:t>ՆԱԽԱԳԻԾ</w:t>
      </w:r>
    </w:p>
    <w:p w:rsidR="007C2C26" w:rsidRPr="00D17244" w:rsidRDefault="007C2C26" w:rsidP="007C2C26">
      <w:pPr>
        <w:spacing w:after="0" w:line="240" w:lineRule="auto"/>
        <w:rPr>
          <w:rFonts w:ascii="GHEA Grapalat" w:eastAsia="Times New Roman" w:hAnsi="GHEA Grapalat" w:cs="Times New Roman"/>
        </w:rPr>
      </w:pPr>
      <w:r w:rsidRPr="00D17244">
        <w:rPr>
          <w:rFonts w:ascii="GHEA Grapalat" w:eastAsia="Times New Roman" w:hAnsi="GHEA Grapalat" w:cs="Times New Roman"/>
          <w:i/>
          <w:iCs/>
        </w:rPr>
        <w:t>Պ-612</w:t>
      </w:r>
      <w:r w:rsidRPr="00D17244">
        <w:rPr>
          <w:rFonts w:ascii="GHEA Grapalat" w:eastAsia="Times New Roman" w:hAnsi="GHEA Grapalat" w:cs="Times New Roman"/>
          <w:i/>
          <w:iCs/>
          <w:vertAlign w:val="superscript"/>
        </w:rPr>
        <w:t>1</w:t>
      </w:r>
      <w:r w:rsidRPr="00D17244">
        <w:rPr>
          <w:rFonts w:ascii="GHEA Grapalat" w:eastAsia="Times New Roman" w:hAnsi="GHEA Grapalat" w:cs="Times New Roman"/>
          <w:i/>
          <w:iCs/>
        </w:rPr>
        <w:t>-29.09.2014-ՏՀ-010/0</w:t>
      </w:r>
    </w:p>
    <w:p w:rsidR="007C2C26" w:rsidRPr="00D17244" w:rsidRDefault="007C2C26" w:rsidP="007C2C26">
      <w:pPr>
        <w:spacing w:before="100" w:beforeAutospacing="1" w:after="100" w:afterAutospacing="1" w:line="240" w:lineRule="auto"/>
        <w:jc w:val="center"/>
        <w:outlineLvl w:val="1"/>
        <w:rPr>
          <w:rFonts w:ascii="GHEA Grapalat" w:eastAsia="Times New Roman" w:hAnsi="GHEA Grapalat" w:cs="Times New Roman"/>
          <w:b/>
          <w:bCs/>
        </w:rPr>
      </w:pPr>
      <w:r w:rsidRPr="00D17244">
        <w:rPr>
          <w:rFonts w:ascii="GHEA Grapalat" w:eastAsia="Times New Roman" w:hAnsi="GHEA Grapalat" w:cs="Times New Roman"/>
          <w:b/>
          <w:bCs/>
        </w:rPr>
        <w:t xml:space="preserve">ՀԱՅԱՍՏԱՆԻ ՀԱՆՐԱՊԵՏՈՒԹՅԱՆ </w:t>
      </w:r>
      <w:r w:rsidRPr="00D17244">
        <w:rPr>
          <w:rFonts w:ascii="GHEA Grapalat" w:eastAsia="Times New Roman" w:hAnsi="GHEA Grapalat" w:cs="Times New Roman"/>
          <w:b/>
          <w:bCs/>
        </w:rPr>
        <w:br/>
        <w:t>ՕՐԵՆՔԸ</w:t>
      </w:r>
    </w:p>
    <w:p w:rsidR="007C2C26" w:rsidRPr="00D17244" w:rsidRDefault="007C2C26" w:rsidP="007C2C26">
      <w:pPr>
        <w:spacing w:before="100" w:beforeAutospacing="1" w:after="100" w:afterAutospacing="1" w:line="240" w:lineRule="auto"/>
        <w:jc w:val="center"/>
        <w:outlineLvl w:val="2"/>
        <w:rPr>
          <w:rFonts w:ascii="GHEA Grapalat" w:eastAsia="Times New Roman" w:hAnsi="GHEA Grapalat" w:cs="Times New Roman"/>
          <w:b/>
          <w:bCs/>
        </w:rPr>
      </w:pPr>
      <w:r w:rsidRPr="00D17244">
        <w:rPr>
          <w:rFonts w:ascii="GHEA Grapalat" w:eastAsia="Times New Roman" w:hAnsi="GHEA Grapalat" w:cs="Times New Roman"/>
          <w:b/>
          <w:bCs/>
        </w:rPr>
        <w:t>«ՀԱՅԱՍՏԱՆԻ ՀԱՆՐԱՊԵՏՈՒԹՅՈՒՆՈՒՄ ՍՏՈՒԳՈՒՄՆԵՐԻ ԿԱԶՄԱԿԵՐՊՄԱՆ ԵՎ ԱՆՑԿԱՑՄԱՆ ՄԱՍԻՆ» ՀԱՅԱՍՏԱՆԻ ՀԱՆՐԱՊԵՏՈՒԹՅԱՆ ՕՐԵՆՔՈՒՄ ԼՐԱՑՈՒՄ ԿԱՏԱՐԵԼՈՒ ՄԱՍԻՆ</w:t>
      </w:r>
    </w:p>
    <w:p w:rsidR="007C2C26" w:rsidRPr="00D17244" w:rsidRDefault="007C2C26" w:rsidP="007C2C26">
      <w:pPr>
        <w:spacing w:before="100" w:beforeAutospacing="1" w:after="100" w:afterAutospacing="1" w:line="240" w:lineRule="auto"/>
        <w:rPr>
          <w:rFonts w:ascii="GHEA Grapalat" w:eastAsia="Times New Roman" w:hAnsi="GHEA Grapalat" w:cs="Times New Roman"/>
        </w:rPr>
      </w:pPr>
      <w:proofErr w:type="gramStart"/>
      <w:r w:rsidRPr="00D17244">
        <w:rPr>
          <w:rFonts w:ascii="GHEA Grapalat" w:eastAsia="Times New Roman" w:hAnsi="GHEA Grapalat" w:cs="Times New Roman"/>
          <w:b/>
          <w:bCs/>
          <w:i/>
          <w:iCs/>
        </w:rPr>
        <w:t>Հոդված 1.</w:t>
      </w:r>
      <w:proofErr w:type="gramEnd"/>
      <w:r w:rsidRPr="00D17244">
        <w:rPr>
          <w:rFonts w:ascii="GHEA Grapalat" w:eastAsia="Times New Roman" w:hAnsi="GHEA Grapalat" w:cs="Times New Roman"/>
          <w:b/>
          <w:bCs/>
          <w:i/>
          <w:iCs/>
        </w:rPr>
        <w:t xml:space="preserve"> </w:t>
      </w:r>
      <w:r w:rsidRPr="00D17244">
        <w:rPr>
          <w:rFonts w:ascii="GHEA Grapalat" w:eastAsia="Times New Roman" w:hAnsi="GHEA Grapalat" w:cs="Times New Roman"/>
        </w:rPr>
        <w:t xml:space="preserve">«Հայաստանի Հանրապետությունում ստուգումների կազմակերպման եւ անցկացման մասին» Հայաստանի Հանրապետության 2000 թվականի մայիսի 17-ի ՀՕ-60 օրենքի (այսուհետ՝ Օրենք) 5-րդ հավելվածի առաջին մասը «առեւտրական (առք ու վաճառքի) գործունեություն իրականացնող» բառերից հետո լրացնել «եւ իրենց հաշվառման վայրի հարկային մարմին վերադաս հարկային մարմնի ղեկավարի հաստատած ձեւով շրջանառության 1% դրույքաչափով հարկ վճարող համարվելու վերաբերյալ հայտարարություն ներկայացրած» բառերով: </w:t>
      </w:r>
    </w:p>
    <w:p w:rsidR="007C2C26" w:rsidRPr="00D17244" w:rsidRDefault="007C2C26" w:rsidP="007C2C26">
      <w:pPr>
        <w:spacing w:before="100" w:beforeAutospacing="1" w:after="100" w:afterAutospacing="1" w:line="240" w:lineRule="auto"/>
        <w:rPr>
          <w:rFonts w:ascii="GHEA Grapalat" w:eastAsia="Times New Roman" w:hAnsi="GHEA Grapalat" w:cs="Times New Roman"/>
        </w:rPr>
      </w:pPr>
      <w:proofErr w:type="gramStart"/>
      <w:r w:rsidRPr="00D17244">
        <w:rPr>
          <w:rFonts w:ascii="GHEA Grapalat" w:eastAsia="Times New Roman" w:hAnsi="GHEA Grapalat" w:cs="Times New Roman"/>
          <w:b/>
          <w:bCs/>
          <w:i/>
          <w:iCs/>
        </w:rPr>
        <w:t>Հոդված 2.</w:t>
      </w:r>
      <w:proofErr w:type="gramEnd"/>
      <w:r w:rsidRPr="00D17244">
        <w:rPr>
          <w:rFonts w:ascii="GHEA Grapalat" w:eastAsia="Times New Roman" w:hAnsi="GHEA Grapalat" w:cs="Times New Roman"/>
          <w:b/>
          <w:bCs/>
          <w:i/>
          <w:iCs/>
        </w:rPr>
        <w:t xml:space="preserve"> </w:t>
      </w:r>
      <w:r w:rsidRPr="00D17244">
        <w:rPr>
          <w:rFonts w:ascii="GHEA Grapalat" w:eastAsia="Times New Roman" w:hAnsi="GHEA Grapalat" w:cs="Times New Roman"/>
        </w:rPr>
        <w:t xml:space="preserve">Սույն օրենքն ուժի մեջ է մտնում պաշտոնական հրապարակմանը հաջորդող տասներորդ օրվանից եւ տարածվում մինչեւ 2016 հունվարի 1-ը ծագող հարաբերությունների վրա: </w:t>
      </w:r>
    </w:p>
    <w:p w:rsidR="007C2C26" w:rsidRPr="00D17244" w:rsidRDefault="007C2C26" w:rsidP="007C2C26">
      <w:pPr>
        <w:spacing w:before="100" w:beforeAutospacing="1" w:after="100" w:afterAutospacing="1" w:line="240" w:lineRule="auto"/>
        <w:jc w:val="center"/>
        <w:rPr>
          <w:rFonts w:ascii="GHEA Grapalat" w:eastAsia="Times New Roman" w:hAnsi="GHEA Grapalat" w:cs="Times New Roman"/>
        </w:rPr>
      </w:pPr>
      <w:r w:rsidRPr="00D17244">
        <w:rPr>
          <w:rFonts w:ascii="GHEA Grapalat" w:eastAsia="Times New Roman" w:hAnsi="GHEA Grapalat" w:cs="Times New Roman"/>
          <w:b/>
          <w:bCs/>
        </w:rPr>
        <w:lastRenderedPageBreak/>
        <w:t>ՀԻՄՆԱՎՈՐՈՒՄ</w:t>
      </w:r>
      <w:r w:rsidRPr="00D17244">
        <w:rPr>
          <w:rFonts w:ascii="GHEA Grapalat" w:eastAsia="Times New Roman" w:hAnsi="GHEA Grapalat" w:cs="Times New Roman"/>
        </w:rPr>
        <w:t xml:space="preserve"> </w:t>
      </w:r>
    </w:p>
    <w:p w:rsidR="007C2C26" w:rsidRPr="00D17244" w:rsidRDefault="007C2C26" w:rsidP="007C2C26">
      <w:pPr>
        <w:spacing w:before="100" w:beforeAutospacing="1" w:after="100" w:afterAutospacing="1" w:line="240" w:lineRule="auto"/>
        <w:jc w:val="center"/>
        <w:rPr>
          <w:rFonts w:ascii="GHEA Grapalat" w:eastAsia="Times New Roman" w:hAnsi="GHEA Grapalat" w:cs="Times New Roman"/>
        </w:rPr>
      </w:pPr>
      <w:r w:rsidRPr="00D17244">
        <w:rPr>
          <w:rFonts w:ascii="GHEA Grapalat" w:eastAsia="Times New Roman" w:hAnsi="GHEA Grapalat" w:cs="Times New Roman"/>
          <w:b/>
          <w:bCs/>
        </w:rPr>
        <w:t xml:space="preserve">«ՇՐՋԱՆԱՌՈՒԹՅԱՆ ՀԱՐԿԻ ՄԱՍԻՆ» ՀԱՅԱՍՏԱՆԻ ՀԱՆՐԱՊԵՏՈՒԹՅԱՆ ՕՐԵՆՔՈՒՄ ՓՈՓՈԽՈՒԹՅՈՒՆՆԵՐ ԵՎ ԼՐԱՑՈՒՄՆԵՐ ԿԱՏԱՐԵԼՈՒ ՄԱՍԻՆ» ՀԱՅԱՍՏԱՆԻ ՀԱՆՐԱՊԵՏՈՒԹՅԱՆ ՕՐԵՆՔԻ ՆԱԽԱԳԾԻ </w:t>
      </w:r>
    </w:p>
    <w:p w:rsidR="007C2C26" w:rsidRPr="00D17244" w:rsidRDefault="007C2C26" w:rsidP="00DB53A7">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2014 թվականի հոկտեմբերի 1-ից գործող «Շրջանառության հարկի մասին» ՀՀ օրենքի փոփոխությունները էական եւ օբյեկտիվ դժվարություններ են առաջացնում փոքր եւ միջին տնտեսավարող սուբյեկտների համար, ինչն, ըստ էության, հիմնականում պայմանավորված չէ նրանց գործունեությամբ, այլ թելադրված է խոշոր տնտեսավարող սուբյեկտների գործունեության առկա առանձնահատկություններով եւ պետության՝ նրանց նկատմամբ իրականացվող վարչարարության մակարդակով: </w:t>
      </w:r>
    </w:p>
    <w:p w:rsidR="007C2C26" w:rsidRPr="00D17244" w:rsidRDefault="007C2C26" w:rsidP="00DB53A7">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Ուստի ներկայացվող օրենքի նախագծի ընդունումը պայմանավորված է վերոնշյալ խնդիրների լուծման անհրաժեշտությամբ: </w:t>
      </w:r>
    </w:p>
    <w:p w:rsidR="007C2C26" w:rsidRPr="00D17244" w:rsidRDefault="007C2C26" w:rsidP="00DB53A7">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Նախագծով առաջարկվում է շրջանառության հարկ վճարող համարվելու շեմը բարձրացնել 58,35 մլն ՀՀ դրամից մինչեւ 120 մլն ՀՀ դրամ, ինչը կարծում ենք էականորեն կավելացնի բյուջետային մուտքերը շրջանառության հարկի գծով, քանի որ առկա իրողությամբ տնտեսավարողների այն մտավախությունը, որ գերազանցելով 58,35 մլն ՀՀ դրամի շեմը կարող են անցնել հարկման այլ՝ ավելացված արժեքի հարկի ռեժիմ, թույլ չի տալիս ներկայացնելու շրջանառության իրական ծավալները: Որոշ գնահատումներով շրջանառության իրական ծավալները գերազանցում են ներկայացվող ծավալները 5-6 անգամ, երբեմն նույնիսկ՝ 10-12 անգամ: Ուստի, վերոնշյալ 58,35 մլն ՀՀ դրամ շեմը սահմանելով մոտավորապես երկու անգամ բարձր, բյուջետային մուտքերը շրջանառության հարկի գծով եւս կավելանան առնվազն երկու անգամ, իսկ գործող սահմանաչափի մեծությունը կհամահարթեցվի թե՛ «Հաշվապահական հաշվառման մասին», թե՛ «Փոքր եւ միջին ձեռնարկատիրության պետական աջակցության մասին» ՀՀ օրենքով ամրագրված ՓՄՁ չափորոշիչներին: </w:t>
      </w:r>
    </w:p>
    <w:p w:rsidR="007C2C26" w:rsidRPr="00D17244" w:rsidRDefault="007C2C26" w:rsidP="00DB53A7">
      <w:pPr>
        <w:spacing w:after="0" w:line="240" w:lineRule="auto"/>
        <w:rPr>
          <w:rFonts w:ascii="GHEA Grapalat" w:eastAsia="Times New Roman" w:hAnsi="GHEA Grapalat" w:cs="Times New Roman"/>
        </w:rPr>
      </w:pPr>
      <w:proofErr w:type="gramStart"/>
      <w:r w:rsidRPr="00D17244">
        <w:rPr>
          <w:rFonts w:ascii="GHEA Grapalat" w:eastAsia="Times New Roman" w:hAnsi="GHEA Grapalat" w:cs="Times New Roman"/>
        </w:rPr>
        <w:t>Նախագծով առաջարկվում է նաեւ, որպես անցումային փուլ, մինչեւ 2016թ.</w:t>
      </w:r>
      <w:proofErr w:type="gramEnd"/>
      <w:r w:rsidRPr="00D17244">
        <w:rPr>
          <w:rFonts w:ascii="GHEA Grapalat" w:eastAsia="Times New Roman" w:hAnsi="GHEA Grapalat" w:cs="Times New Roman"/>
        </w:rPr>
        <w:t xml:space="preserve"> </w:t>
      </w:r>
      <w:proofErr w:type="gramStart"/>
      <w:r w:rsidRPr="00D17244">
        <w:rPr>
          <w:rFonts w:ascii="GHEA Grapalat" w:eastAsia="Times New Roman" w:hAnsi="GHEA Grapalat" w:cs="Times New Roman"/>
        </w:rPr>
        <w:t>հունվարի</w:t>
      </w:r>
      <w:proofErr w:type="gramEnd"/>
      <w:r w:rsidRPr="00D17244">
        <w:rPr>
          <w:rFonts w:ascii="GHEA Grapalat" w:eastAsia="Times New Roman" w:hAnsi="GHEA Grapalat" w:cs="Times New Roman"/>
        </w:rPr>
        <w:t xml:space="preserve"> 1-ը՝ առեւտրական (առք ու վաճառքի) գործունեության ոլորտի տնտեսավարող սուբյեկտների համար կիրառել շրջանառության հարկի հարկային դրույքաչափի ընտրության կամավորության սկզբունք. մասնավորապես՝ տնտեսավարողին հնարավորություն տալ ընտրելու առաջարկվող երկու տարբերակներից մեկը՝ 1% շրջանառության հարկի դրույքաչափ, բայց ձեռքբերված ապրանքների ամբողջությամբ հիմնավորվածություն փաստաթղթավորմամբ կամ 3.5% շրջանառության հարկի դրույքաչափ՝ առանց ապրանքների ձեռքբերման: </w:t>
      </w:r>
    </w:p>
    <w:p w:rsidR="007C2C26" w:rsidRPr="00D17244" w:rsidRDefault="007C2C26" w:rsidP="00DB53A7">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«Շրջանառության հարկի մասին ՀՀ օրենքում փոփոխություններ եւ լրացումներ կատարելու մասին» ՀՀ օրենքի ընդունմամբ փաստաթղթավորման պահանջի կամավոր ընտրության ինստիտուտի ներդնումն իր հերթին պահանջում է հարկային բեռի ճիշտ եւ արդարացի տեղաբաշխում վարչարարական եւ ֆինանսական առումներով: </w:t>
      </w:r>
    </w:p>
    <w:p w:rsidR="007C2C26" w:rsidRPr="00D17244" w:rsidRDefault="007C2C26" w:rsidP="00DB53A7">
      <w:pPr>
        <w:spacing w:after="0" w:line="240" w:lineRule="auto"/>
        <w:rPr>
          <w:rFonts w:ascii="GHEA Grapalat" w:eastAsia="Times New Roman" w:hAnsi="GHEA Grapalat" w:cs="Times New Roman"/>
        </w:rPr>
      </w:pPr>
      <w:r w:rsidRPr="00D17244">
        <w:rPr>
          <w:rFonts w:ascii="GHEA Grapalat" w:eastAsia="Times New Roman" w:hAnsi="GHEA Grapalat" w:cs="Times New Roman"/>
        </w:rPr>
        <w:t xml:space="preserve">Հաշվի առնելով վերոնշյալը՝ թե՛ տնտեսական, թե՛ իրավական առումներով նպատակահարմար կլինի համապատասխան վարչարարություն կիրառել միայն նվազեցված դրույքաչափով կամավորության սկզբունքով գործունեություն ծավալող տնտեսվարողների նկատմամբ՝ այդ կերպ փոխակերպելով 2.5% ֆինանսական բեռի տարբերությունը վարչարարական բեռով: </w:t>
      </w:r>
    </w:p>
    <w:p w:rsidR="007C2C26" w:rsidRPr="00D17244" w:rsidRDefault="007C2C26" w:rsidP="00DB53A7">
      <w:pPr>
        <w:spacing w:after="0" w:line="240" w:lineRule="auto"/>
        <w:rPr>
          <w:rFonts w:ascii="GHEA Grapalat" w:eastAsia="Times New Roman" w:hAnsi="GHEA Grapalat" w:cs="Times New Roman"/>
        </w:rPr>
      </w:pPr>
      <w:r w:rsidRPr="00D17244">
        <w:rPr>
          <w:rFonts w:ascii="GHEA Grapalat" w:eastAsia="Times New Roman" w:hAnsi="GHEA Grapalat" w:cs="Times New Roman"/>
        </w:rPr>
        <w:t>Ուստի, ներկայացվող օրենքի նախագծով առաջարկվում է օրենքի N 5 հավելվածով հսկողական միջոցառումներ իրականացնել միայն այն տնտեսավարողների մոտ, որոնք կամավոր կերպով ընտրել են առեւտրական (առք ու վաճառքի) գործունեություն եկամուտներից շրջանառության նվազեցած՝</w:t>
      </w:r>
      <w:r w:rsidRPr="00D17244">
        <w:rPr>
          <w:rFonts w:ascii="Courier New" w:eastAsia="Times New Roman" w:hAnsi="Courier New" w:cs="Courier New"/>
        </w:rPr>
        <w:t> </w:t>
      </w:r>
      <w:r w:rsidRPr="00D17244">
        <w:rPr>
          <w:rFonts w:ascii="GHEA Grapalat" w:eastAsia="Times New Roman" w:hAnsi="GHEA Grapalat" w:cs="GHEA Grapalat"/>
        </w:rPr>
        <w:t xml:space="preserve"> 1% դրույքաչափով հարկ վճարելու տարբերակը: </w:t>
      </w:r>
    </w:p>
    <w:p w:rsidR="007C2C26" w:rsidRPr="00D17244" w:rsidRDefault="007C2C26" w:rsidP="00DB53A7">
      <w:pPr>
        <w:spacing w:after="0" w:line="240" w:lineRule="auto"/>
        <w:rPr>
          <w:rFonts w:ascii="GHEA Grapalat" w:eastAsia="Times New Roman" w:hAnsi="GHEA Grapalat" w:cs="Times New Roman"/>
        </w:rPr>
      </w:pPr>
      <w:r w:rsidRPr="00D17244">
        <w:rPr>
          <w:rFonts w:ascii="GHEA Grapalat" w:eastAsia="Times New Roman" w:hAnsi="GHEA Grapalat" w:cs="Times New Roman"/>
        </w:rPr>
        <w:t>Այսպիսի տարբերակված մոտեցման կիրառումը էապես կբարձրացնի գործարար ակտիվության մակարդակն եւ հարկային բեռի</w:t>
      </w:r>
      <w:proofErr w:type="gramStart"/>
      <w:r w:rsidRPr="00D17244">
        <w:rPr>
          <w:rFonts w:ascii="Courier New" w:eastAsia="Times New Roman" w:hAnsi="Courier New" w:cs="Courier New"/>
        </w:rPr>
        <w:t> </w:t>
      </w:r>
      <w:r w:rsidRPr="00D17244">
        <w:rPr>
          <w:rFonts w:ascii="GHEA Grapalat" w:eastAsia="Times New Roman" w:hAnsi="GHEA Grapalat" w:cs="GHEA Grapalat"/>
        </w:rPr>
        <w:t xml:space="preserve"> արդարացի</w:t>
      </w:r>
      <w:proofErr w:type="gramEnd"/>
      <w:r w:rsidRPr="00D17244">
        <w:rPr>
          <w:rFonts w:ascii="GHEA Grapalat" w:eastAsia="Times New Roman" w:hAnsi="GHEA Grapalat" w:cs="GHEA Grapalat"/>
        </w:rPr>
        <w:t xml:space="preserve"> տեղաբաշխում կապահովի վարչարարական եւ ֆինանսական առումներով</w:t>
      </w:r>
      <w:r w:rsidRPr="00D17244">
        <w:rPr>
          <w:rFonts w:ascii="GHEA Grapalat" w:eastAsia="Times New Roman" w:hAnsi="GHEA Grapalat" w:cs="Times New Roman"/>
        </w:rPr>
        <w:t xml:space="preserve">: </w:t>
      </w:r>
    </w:p>
    <w:p w:rsidR="00DB53A7" w:rsidRPr="00D17244" w:rsidRDefault="00DB53A7" w:rsidP="00315402">
      <w:pPr>
        <w:spacing w:before="100" w:beforeAutospacing="1" w:after="100" w:afterAutospacing="1" w:line="240" w:lineRule="auto"/>
        <w:rPr>
          <w:rFonts w:ascii="GHEA Grapalat" w:eastAsia="Times New Roman" w:hAnsi="GHEA Grapalat" w:cs="Times New Roman"/>
        </w:rPr>
      </w:pPr>
    </w:p>
    <w:p w:rsidR="00DB53A7" w:rsidRPr="00D17244" w:rsidRDefault="00DB53A7" w:rsidP="00DB53A7">
      <w:pPr>
        <w:spacing w:after="0" w:line="240" w:lineRule="auto"/>
        <w:jc w:val="center"/>
        <w:rPr>
          <w:rFonts w:ascii="GHEA Grapalat" w:eastAsia="Times New Roman" w:hAnsi="GHEA Grapalat" w:cs="Times New Roman"/>
          <w:b/>
          <w:bCs/>
        </w:rPr>
      </w:pPr>
      <w:r w:rsidRPr="00DB53A7">
        <w:rPr>
          <w:rFonts w:ascii="GHEA Grapalat" w:eastAsia="Times New Roman" w:hAnsi="GHEA Grapalat" w:cs="Times New Roman"/>
          <w:b/>
          <w:bCs/>
        </w:rPr>
        <w:lastRenderedPageBreak/>
        <w:t>ՀՀ ՕՐԵՆՔԸ ՇՐՋԱՆԱՌՈՒԹՅԱՆ ՀԱՐԿԻ ՄԱՍԻՆ</w:t>
      </w:r>
    </w:p>
    <w:p w:rsidR="00DB53A7" w:rsidRPr="00DB53A7" w:rsidRDefault="00DB53A7" w:rsidP="00DB53A7">
      <w:pPr>
        <w:spacing w:after="0" w:line="240" w:lineRule="auto"/>
        <w:jc w:val="center"/>
        <w:rPr>
          <w:rFonts w:ascii="GHEA Grapalat" w:eastAsia="Times New Roman" w:hAnsi="GHEA Grapalat" w:cs="Times New Roman"/>
          <w:b/>
          <w:bCs/>
        </w:rPr>
      </w:pPr>
    </w:p>
    <w:tbl>
      <w:tblPr>
        <w:tblW w:w="5000" w:type="pct"/>
        <w:tblCellSpacing w:w="7" w:type="dxa"/>
        <w:tblCellMar>
          <w:top w:w="15" w:type="dxa"/>
          <w:left w:w="15" w:type="dxa"/>
          <w:bottom w:w="15" w:type="dxa"/>
          <w:right w:w="15" w:type="dxa"/>
        </w:tblCellMar>
        <w:tblLook w:val="04A0"/>
      </w:tblPr>
      <w:tblGrid>
        <w:gridCol w:w="2046"/>
        <w:gridCol w:w="7642"/>
      </w:tblGrid>
      <w:tr w:rsidR="00DB53A7" w:rsidRPr="00D17244" w:rsidTr="00DB53A7">
        <w:trPr>
          <w:tblCellSpacing w:w="7" w:type="dxa"/>
        </w:trPr>
        <w:tc>
          <w:tcPr>
            <w:tcW w:w="2025" w:type="dxa"/>
            <w:hideMark/>
          </w:tcPr>
          <w:p w:rsidR="00DB53A7" w:rsidRPr="00D17244" w:rsidRDefault="00DB53A7">
            <w:pPr>
              <w:jc w:val="center"/>
              <w:rPr>
                <w:rFonts w:ascii="GHEA Grapalat" w:hAnsi="GHEA Grapalat"/>
              </w:rPr>
            </w:pPr>
            <w:r w:rsidRPr="00D17244">
              <w:rPr>
                <w:rStyle w:val="Strong"/>
                <w:rFonts w:ascii="GHEA Grapalat" w:hAnsi="GHEA Grapalat"/>
              </w:rPr>
              <w:t>Հոդված 4.</w:t>
            </w:r>
            <w:r w:rsidRPr="00D17244">
              <w:rPr>
                <w:rFonts w:ascii="Arial" w:hAnsi="Arial" w:cs="Arial"/>
              </w:rPr>
              <w:t> </w:t>
            </w:r>
          </w:p>
        </w:tc>
        <w:tc>
          <w:tcPr>
            <w:tcW w:w="0" w:type="auto"/>
            <w:hideMark/>
          </w:tcPr>
          <w:p w:rsidR="00DB53A7" w:rsidRPr="00D17244" w:rsidRDefault="00DB53A7">
            <w:pPr>
              <w:rPr>
                <w:rFonts w:ascii="GHEA Grapalat" w:hAnsi="GHEA Grapalat"/>
              </w:rPr>
            </w:pPr>
            <w:r w:rsidRPr="00D17244">
              <w:rPr>
                <w:rStyle w:val="Strong"/>
                <w:rFonts w:ascii="GHEA Grapalat" w:hAnsi="GHEA Grapalat"/>
              </w:rPr>
              <w:t>Շրջանառության հարկ վճարողները</w:t>
            </w:r>
          </w:p>
        </w:tc>
      </w:tr>
    </w:tbl>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Arial" w:hAnsi="Arial" w:cs="Arial"/>
          <w:sz w:val="22"/>
          <w:szCs w:val="22"/>
        </w:rPr>
        <w:t> </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1. Հայաստանի Հանրապետությունում շրջանառության հարկ վճարող են համարվում սույն հոդվածի 2-րդ մասով սահմանված պայմանները բավարարող Հայաստանի Հանրապետության ռեզիդենտ համարվող առևտրային կազմակերպությունները, անհատ ձեռնարկատերերը և նոտարները, այդ թվում` նոր ստեղծված (պետական գրանցում ստացած կամ հաշվառված) հարկ վճարողները (այսուհետ` անձինք):</w:t>
      </w:r>
    </w:p>
    <w:p w:rsidR="00DB53A7" w:rsidRPr="00D17244" w:rsidRDefault="00DB53A7" w:rsidP="00D17244">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 xml:space="preserve">2. Շրջանառության հարկ վճարողներ են համարվում անձինք, որոնց կողմից նախորդ օրացուցային տարվա ընթացքում գործունեության բոլոր տեսակների մասով մատակարարված ապրանքների և մատուցված ծառայությունների (կատարված աշխատանքների) իրացումից հասույթը՝ առանց ԱԱՀ-ի (այսուհետ` իրացման շրջանառություն), չի գերազանցել </w:t>
      </w:r>
      <w:r w:rsidRPr="00D17244">
        <w:rPr>
          <w:rFonts w:ascii="GHEA Grapalat" w:hAnsi="GHEA Grapalat"/>
          <w:strike/>
          <w:sz w:val="22"/>
          <w:szCs w:val="22"/>
          <w:highlight w:val="yellow"/>
        </w:rPr>
        <w:t>58,35</w:t>
      </w:r>
      <w:r w:rsidRPr="00D17244">
        <w:rPr>
          <w:rFonts w:ascii="GHEA Grapalat" w:hAnsi="GHEA Grapalat"/>
          <w:sz w:val="22"/>
          <w:szCs w:val="22"/>
          <w:highlight w:val="yellow"/>
        </w:rPr>
        <w:t xml:space="preserve"> </w:t>
      </w:r>
      <w:r w:rsidRPr="00D17244">
        <w:rPr>
          <w:rFonts w:ascii="GHEA Grapalat" w:hAnsi="GHEA Grapalat" w:cs="GHEA Grapalat"/>
          <w:sz w:val="22"/>
          <w:szCs w:val="22"/>
          <w:highlight w:val="yellow"/>
        </w:rPr>
        <w:t>150</w:t>
      </w:r>
      <w:r w:rsidRPr="00D17244">
        <w:rPr>
          <w:rFonts w:ascii="GHEA Grapalat" w:hAnsi="GHEA Grapalat"/>
          <w:sz w:val="22"/>
          <w:szCs w:val="22"/>
        </w:rPr>
        <w:t>մլն դրամը: Սույն դրույթի կիրառման առումով իրացման շրջանառությունը ներառում է նաև հաստատագրված վճարներով և (կամ) արտոնագրային վճարներով հարկվող գործունեության տեսակների մասով իրացման շրջանառությունը (իրացումից հասույթը), իսկ առևտրային կազմակերպության վերակազմակերպման (միացում, միաձուլում, առանձնացում, բաժանում, վերակազմավորում) դեպքում գործող կազմակերպության (կազմակերպությունների) իրացման շրջանառության հաշվարկման համար հիմք են ընդունվում վերակազմակերպմանը մասնակցող բոլոր կազմակերպությունների նախորդ օրացուցային տարվա իրացման շրջանառությունները:</w:t>
      </w:r>
    </w:p>
    <w:p w:rsidR="00DB53A7" w:rsidRPr="00D17244" w:rsidRDefault="00DB53A7" w:rsidP="00D17244">
      <w:pPr>
        <w:spacing w:after="0" w:line="240" w:lineRule="auto"/>
        <w:ind w:firstLine="439"/>
        <w:rPr>
          <w:rFonts w:ascii="GHEA Grapalat" w:eastAsia="Times New Roman" w:hAnsi="GHEA Grapalat" w:cs="Times New Roman"/>
        </w:rPr>
      </w:pPr>
      <w:r w:rsidRPr="00D17244">
        <w:rPr>
          <w:rFonts w:ascii="GHEA Grapalat" w:eastAsia="Times New Roman" w:hAnsi="GHEA Grapalat" w:cs="Times New Roman"/>
          <w:highlight w:val="yellow"/>
        </w:rPr>
        <w:t>2.1. «Առեւտրական (առք ու վաճառքի) գործունեություն իրականացնող շրջանառության հարկ վճարողները մինչեւ 2014 թվականի հոկտեմբերի 31-ը՝ 2014 թվականի համար եւ մինչեւ 2015 թվականի հունվարի 20-ը՝ 2015 թվականի համար իրենց հաշվառման վայրի հարկային մարմին են ներկայացնում վերադաս հարկային մարմնի ղեկավարի հաստատած ձեւով</w:t>
      </w:r>
      <w:r w:rsidRPr="00D17244">
        <w:rPr>
          <w:rFonts w:ascii="Courier New" w:eastAsia="Times New Roman" w:hAnsi="Courier New" w:cs="Courier New"/>
          <w:highlight w:val="yellow"/>
        </w:rPr>
        <w:t> </w:t>
      </w:r>
      <w:r w:rsidRPr="00D17244">
        <w:rPr>
          <w:rFonts w:ascii="GHEA Grapalat" w:eastAsia="Times New Roman" w:hAnsi="GHEA Grapalat" w:cs="GHEA Grapalat"/>
          <w:highlight w:val="yellow"/>
        </w:rPr>
        <w:t xml:space="preserve"> շրջանառության 1% դրույքաչափո</w:t>
      </w:r>
      <w:r w:rsidRPr="00D17244">
        <w:rPr>
          <w:rFonts w:ascii="GHEA Grapalat" w:eastAsia="Times New Roman" w:hAnsi="GHEA Grapalat" w:cs="Times New Roman"/>
          <w:highlight w:val="yellow"/>
        </w:rPr>
        <w:t>վ հարկ վճարող համարվելու վերաբերյալ հայտարարություն:»</w:t>
      </w:r>
      <w:r w:rsidRPr="00D17244">
        <w:rPr>
          <w:rFonts w:ascii="GHEA Grapalat" w:eastAsia="Times New Roman" w:hAnsi="GHEA Grapalat" w:cs="Times New Roman"/>
        </w:rPr>
        <w:t xml:space="preserve"> </w:t>
      </w:r>
    </w:p>
    <w:p w:rsidR="00DB53A7" w:rsidRPr="00D17244" w:rsidRDefault="00DB53A7" w:rsidP="00D17244">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3. Շրջանառության հարկ վճարողներ չեն կարող համարվել`</w:t>
      </w:r>
    </w:p>
    <w:p w:rsidR="00DB53A7" w:rsidRPr="00D17244" w:rsidRDefault="00DB53A7" w:rsidP="00D17244">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1) «Հաստատագրված վճարների մասին» և (կամ) «Արտոնագրային վճարների մասին» Հայաստանի Հանրապետության օրենքների համաձայն հաստատագրված վճար և (կամ) արտոնագրային վճար վճարող անձինք` գործունեության այդ տեսակների մասով.</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 xml:space="preserve">2) </w:t>
      </w:r>
      <w:proofErr w:type="gramStart"/>
      <w:r w:rsidRPr="00D17244">
        <w:rPr>
          <w:rFonts w:ascii="GHEA Grapalat" w:hAnsi="GHEA Grapalat"/>
          <w:sz w:val="22"/>
          <w:szCs w:val="22"/>
        </w:rPr>
        <w:t>ակցիզային</w:t>
      </w:r>
      <w:proofErr w:type="gramEnd"/>
      <w:r w:rsidRPr="00D17244">
        <w:rPr>
          <w:rFonts w:ascii="GHEA Grapalat" w:hAnsi="GHEA Grapalat"/>
          <w:sz w:val="22"/>
          <w:szCs w:val="22"/>
        </w:rPr>
        <w:t xml:space="preserve"> հարկով հարկման ենթակա ապրանքներ արտադրողները և (կամ) ներմուծողները.</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3) բանկերը, վարկային կազմակերպությունները, ապահովագրական ընկերությունները, ներդրումային ընկերությունները, արժեթղթերի շուկայի մասնագիտացված մասնակիցները, գրավատները, արտարժույթի առք ու վաճառքի, արտարժույթի դիլերային-բրոքերային առք ու վաճառքի գործունեություն իրականացնողները, ներդրումային ֆոնդերը, ֆոնդերի կառավարիչները, վճարահաշվարկային կազմակերպությունները, խաղատների, շահումով խաղերի կամ վիճակախաղերի կազմակերպման գործունեություն իրականացնողները, գյուղատնտեսական արտադրանք արտադրողները,</w:t>
      </w:r>
      <w:r w:rsidRPr="00D17244">
        <w:rPr>
          <w:rFonts w:ascii="Arial" w:hAnsi="Arial" w:cs="Arial"/>
          <w:sz w:val="22"/>
          <w:szCs w:val="22"/>
        </w:rPr>
        <w:t> </w:t>
      </w:r>
      <w:r w:rsidRPr="00D17244">
        <w:rPr>
          <w:rFonts w:ascii="GHEA Grapalat" w:hAnsi="GHEA Grapalat" w:cs="Arial Unicode"/>
          <w:sz w:val="22"/>
          <w:szCs w:val="22"/>
        </w:rPr>
        <w:t>աուդիտորական ընկերությունները, հաշվապահական հաշվառման ծառայություններ մատուցող կազմակերպությունները.</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 xml:space="preserve">4) </w:t>
      </w:r>
      <w:proofErr w:type="gramStart"/>
      <w:r w:rsidRPr="00D17244">
        <w:rPr>
          <w:rFonts w:ascii="GHEA Grapalat" w:hAnsi="GHEA Grapalat"/>
          <w:sz w:val="22"/>
          <w:szCs w:val="22"/>
        </w:rPr>
        <w:t>առևտրային</w:t>
      </w:r>
      <w:proofErr w:type="gramEnd"/>
      <w:r w:rsidRPr="00D17244">
        <w:rPr>
          <w:rFonts w:ascii="GHEA Grapalat" w:hAnsi="GHEA Grapalat"/>
          <w:sz w:val="22"/>
          <w:szCs w:val="22"/>
        </w:rPr>
        <w:t xml:space="preserve"> կազմակերպությունները, անհատ ձեռնարկատերերը, նոտարները, եթե`</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 xml:space="preserve">ա. </w:t>
      </w:r>
      <w:proofErr w:type="gramStart"/>
      <w:r w:rsidRPr="00D17244">
        <w:rPr>
          <w:rFonts w:ascii="GHEA Grapalat" w:hAnsi="GHEA Grapalat"/>
          <w:sz w:val="22"/>
          <w:szCs w:val="22"/>
        </w:rPr>
        <w:t>առևտրային</w:t>
      </w:r>
      <w:proofErr w:type="gramEnd"/>
      <w:r w:rsidRPr="00D17244">
        <w:rPr>
          <w:rFonts w:ascii="GHEA Grapalat" w:hAnsi="GHEA Grapalat"/>
          <w:sz w:val="22"/>
          <w:szCs w:val="22"/>
        </w:rPr>
        <w:t xml:space="preserve"> կազմակերպության կանոնադրական (բաժնեհավաք) կապիտալի 20 տոկոս և ավելի փայաբաժինը (բաժնետոմսը, բաժնեմասը) պատկանում է Հայաստանի Հանրապետության այլ ռեզիդենտ հանդիսացող առևտրային կազմակերպությանը կամ անհատ ձեռնարկատեր կամ նոտար հանդիսացող ֆիզիկական անձին, </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 xml:space="preserve">բ. առևտրային կազմակերպության կանոնադրական (բաժնեհավաք) կապիտալի 20 տոկոս և ավելի փայաբաժինը (բաժնետոմսը, բաժնեմասը) պատկանում է այն անձին, որին միաժամանակ պատկանում է Հայաստանի Հանրապետության այլ ռեզիդենտ հանդիսացող առևտրային կազմակերպության կանոնադրական (բաժնեհավաք) կապիտալի 20 տոկոս և ավելի փայաբաժինը (բաժնետոմսը, բաժնեմասը), </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lastRenderedPageBreak/>
        <w:t xml:space="preserve">գ. </w:t>
      </w:r>
      <w:proofErr w:type="gramStart"/>
      <w:r w:rsidRPr="00D17244">
        <w:rPr>
          <w:rFonts w:ascii="GHEA Grapalat" w:hAnsi="GHEA Grapalat"/>
          <w:sz w:val="22"/>
          <w:szCs w:val="22"/>
        </w:rPr>
        <w:t>առևտրային</w:t>
      </w:r>
      <w:proofErr w:type="gramEnd"/>
      <w:r w:rsidRPr="00D17244">
        <w:rPr>
          <w:rFonts w:ascii="GHEA Grapalat" w:hAnsi="GHEA Grapalat"/>
          <w:sz w:val="22"/>
          <w:szCs w:val="22"/>
        </w:rPr>
        <w:t xml:space="preserve"> կազմակերպությանը, անհատ ձեռնարկատիրոջը կամ նոտարին պատկանում է Հայաստանի Հանրապետության այլ ռեզիդենտ հանդիսացող առևտրային կազմակերպության կանոնադրական (բաժնեհավաք) կապիտալի 20 տոկոս և ավելի փայաբաժինը (բաժնետոմսը, բաժնեմասը).</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 xml:space="preserve">5) </w:t>
      </w:r>
      <w:proofErr w:type="gramStart"/>
      <w:r w:rsidRPr="00D17244">
        <w:rPr>
          <w:rFonts w:ascii="GHEA Grapalat" w:hAnsi="GHEA Grapalat"/>
          <w:sz w:val="22"/>
          <w:szCs w:val="22"/>
        </w:rPr>
        <w:t>երրորդ</w:t>
      </w:r>
      <w:proofErr w:type="gramEnd"/>
      <w:r w:rsidRPr="00D17244">
        <w:rPr>
          <w:rFonts w:ascii="GHEA Grapalat" w:hAnsi="GHEA Grapalat"/>
          <w:sz w:val="22"/>
          <w:szCs w:val="22"/>
        </w:rPr>
        <w:t xml:space="preserve"> անձանցից (այդ թվում` պետական մարմիններից) ստացված կամ օպերատիվ-հետախուզական գործողությունների արդյունքում ձեռք բերված տեղեկությունների հիման վրա` ընդհանուր տնտեսական շահերից ելնելով համաձայնեցված գործելու հիմքով վերադաս հարկային մարմնի սահմանած կարգով բացառապես վերադաս հարկային մարմնի ղեկավարի որոշմամբ փոխկապակցված ճանաչված անձինք, եթե նրանց ընդհանուր իրացման շրջանառությունը գերազանցում է 58,35 մլն դրամը.</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 xml:space="preserve">6) </w:t>
      </w:r>
      <w:proofErr w:type="gramStart"/>
      <w:r w:rsidRPr="00D17244">
        <w:rPr>
          <w:rFonts w:ascii="GHEA Grapalat" w:hAnsi="GHEA Grapalat"/>
          <w:sz w:val="22"/>
          <w:szCs w:val="22"/>
        </w:rPr>
        <w:t>համատեղ</w:t>
      </w:r>
      <w:proofErr w:type="gramEnd"/>
      <w:r w:rsidRPr="00D17244">
        <w:rPr>
          <w:rFonts w:ascii="GHEA Grapalat" w:hAnsi="GHEA Grapalat"/>
          <w:sz w:val="22"/>
          <w:szCs w:val="22"/>
        </w:rPr>
        <w:t xml:space="preserve"> գործունեության պայմանագրի, ապրանքների մատակարարման կոմիսիայի կամ գործակալի անունից հանդես գալու պայման նախատեսող գործակալության պայմանագրի կողմ հանդիսացող անձինք:</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4. Հարկ վճարողները համարվում են շրջանառության հարկ վճարող գործունեության բոլոր տեսակների մասով, բացառությամբ այն տեսակների, որոնք հարկվում են հաստատագրված վճարներով և (կամ) արտոնագրային վճարներով:</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5. Սույն օրենքի իմաստով Հայաստանի Հանրապետության ռեզիդենտ կազմակերպություններ են համարվում Հայաստանի Հանրապետությունում ստեղծված (պետական գրանցում ստացած, հաշվառված) կազմակերպությունները:</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proofErr w:type="gramStart"/>
      <w:r w:rsidRPr="00D17244">
        <w:rPr>
          <w:rStyle w:val="Emphasis"/>
          <w:rFonts w:ascii="GHEA Grapalat" w:hAnsi="GHEA Grapalat"/>
          <w:b/>
          <w:bCs/>
          <w:sz w:val="22"/>
          <w:szCs w:val="22"/>
        </w:rPr>
        <w:t>(4-րդ հոդվածի</w:t>
      </w:r>
      <w:r w:rsidRPr="00D17244">
        <w:rPr>
          <w:rStyle w:val="Emphasis"/>
          <w:rFonts w:ascii="Arial" w:hAnsi="Arial" w:cs="Arial"/>
          <w:b/>
          <w:bCs/>
          <w:sz w:val="22"/>
          <w:szCs w:val="22"/>
        </w:rPr>
        <w:t> </w:t>
      </w:r>
      <w:r w:rsidRPr="00D17244">
        <w:rPr>
          <w:rStyle w:val="Emphasis"/>
          <w:rFonts w:ascii="GHEA Grapalat" w:hAnsi="GHEA Grapalat" w:cs="Arial Unicode"/>
          <w:b/>
          <w:bCs/>
          <w:sz w:val="22"/>
          <w:szCs w:val="22"/>
        </w:rPr>
        <w:t>1-ին, 2-րդ և</w:t>
      </w:r>
      <w:r w:rsidRPr="00D17244">
        <w:rPr>
          <w:rStyle w:val="Emphasis"/>
          <w:rFonts w:ascii="Arial" w:hAnsi="Arial" w:cs="Arial"/>
          <w:b/>
          <w:bCs/>
          <w:sz w:val="22"/>
          <w:szCs w:val="22"/>
        </w:rPr>
        <w:t> </w:t>
      </w:r>
      <w:r w:rsidRPr="00D17244">
        <w:rPr>
          <w:rStyle w:val="Emphasis"/>
          <w:rFonts w:ascii="GHEA Grapalat" w:hAnsi="GHEA Grapalat" w:cs="Arial Unicode"/>
          <w:b/>
          <w:bCs/>
          <w:sz w:val="22"/>
          <w:szCs w:val="22"/>
        </w:rPr>
        <w:t xml:space="preserve">3-րդ մասերը 21.06.14 </w:t>
      </w:r>
      <w:hyperlink r:id="rId11" w:history="1">
        <w:r w:rsidRPr="00D17244">
          <w:rPr>
            <w:rStyle w:val="Hyperlink"/>
            <w:rFonts w:ascii="GHEA Grapalat" w:hAnsi="GHEA Grapalat"/>
            <w:b/>
            <w:bCs/>
            <w:i/>
            <w:iCs/>
            <w:color w:val="auto"/>
            <w:sz w:val="22"/>
            <w:szCs w:val="22"/>
          </w:rPr>
          <w:t>ՀՕ-128-Ն</w:t>
        </w:r>
      </w:hyperlink>
      <w:r w:rsidRPr="00D17244">
        <w:rPr>
          <w:rStyle w:val="Emphasis"/>
          <w:rFonts w:ascii="GHEA Grapalat" w:hAnsi="GHEA Grapalat"/>
          <w:b/>
          <w:bCs/>
          <w:sz w:val="22"/>
          <w:szCs w:val="22"/>
        </w:rPr>
        <w:t xml:space="preserve"> օրենքի փոփոխությամբ և լրացմամբ ուժի մեջ</w:t>
      </w:r>
      <w:r w:rsidRPr="00D17244">
        <w:rPr>
          <w:rStyle w:val="Emphasis"/>
          <w:rFonts w:ascii="Arial" w:hAnsi="Arial" w:cs="Arial"/>
          <w:b/>
          <w:bCs/>
          <w:sz w:val="22"/>
          <w:szCs w:val="22"/>
        </w:rPr>
        <w:t> </w:t>
      </w:r>
      <w:r w:rsidRPr="00D17244">
        <w:rPr>
          <w:rStyle w:val="Emphasis"/>
          <w:rFonts w:ascii="GHEA Grapalat" w:hAnsi="GHEA Grapalat" w:cs="Arial Unicode"/>
          <w:b/>
          <w:bCs/>
          <w:sz w:val="22"/>
          <w:szCs w:val="22"/>
        </w:rPr>
        <w:t>կմտնեն 01.01.2015 թ.)</w:t>
      </w:r>
      <w:proofErr w:type="gramEnd"/>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Arial" w:hAnsi="Arial" w:cs="Arial"/>
          <w:sz w:val="22"/>
          <w:szCs w:val="22"/>
        </w:rPr>
        <w:t> </w:t>
      </w:r>
    </w:p>
    <w:tbl>
      <w:tblPr>
        <w:tblW w:w="5000" w:type="pct"/>
        <w:tblCellSpacing w:w="7" w:type="dxa"/>
        <w:tblCellMar>
          <w:top w:w="15" w:type="dxa"/>
          <w:left w:w="15" w:type="dxa"/>
          <w:bottom w:w="15" w:type="dxa"/>
          <w:right w:w="15" w:type="dxa"/>
        </w:tblCellMar>
        <w:tblLook w:val="04A0"/>
      </w:tblPr>
      <w:tblGrid>
        <w:gridCol w:w="2046"/>
        <w:gridCol w:w="7642"/>
      </w:tblGrid>
      <w:tr w:rsidR="00DB53A7" w:rsidRPr="00D17244" w:rsidTr="00DB53A7">
        <w:trPr>
          <w:tblCellSpacing w:w="7" w:type="dxa"/>
        </w:trPr>
        <w:tc>
          <w:tcPr>
            <w:tcW w:w="2025" w:type="dxa"/>
            <w:hideMark/>
          </w:tcPr>
          <w:p w:rsidR="00DB53A7" w:rsidRPr="00D17244" w:rsidRDefault="00DB53A7">
            <w:pPr>
              <w:jc w:val="center"/>
              <w:rPr>
                <w:rFonts w:ascii="GHEA Grapalat" w:hAnsi="GHEA Grapalat"/>
              </w:rPr>
            </w:pPr>
            <w:r w:rsidRPr="00D17244">
              <w:rPr>
                <w:rStyle w:val="Strong"/>
                <w:rFonts w:ascii="GHEA Grapalat" w:hAnsi="GHEA Grapalat"/>
              </w:rPr>
              <w:t>Հոդված 5.</w:t>
            </w:r>
            <w:r w:rsidRPr="00D17244">
              <w:rPr>
                <w:rFonts w:ascii="Arial" w:hAnsi="Arial" w:cs="Arial"/>
              </w:rPr>
              <w:t> </w:t>
            </w:r>
          </w:p>
        </w:tc>
        <w:tc>
          <w:tcPr>
            <w:tcW w:w="0" w:type="auto"/>
            <w:hideMark/>
          </w:tcPr>
          <w:p w:rsidR="00DB53A7" w:rsidRPr="00D17244" w:rsidRDefault="00DB53A7">
            <w:pPr>
              <w:rPr>
                <w:rFonts w:ascii="GHEA Grapalat" w:hAnsi="GHEA Grapalat"/>
              </w:rPr>
            </w:pPr>
            <w:r w:rsidRPr="00D17244">
              <w:rPr>
                <w:rStyle w:val="Strong"/>
                <w:rFonts w:ascii="GHEA Grapalat" w:hAnsi="GHEA Grapalat"/>
              </w:rPr>
              <w:t>Շրջանառության հարկի գործողության դադարումը</w:t>
            </w:r>
          </w:p>
        </w:tc>
      </w:tr>
    </w:tbl>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Arial" w:hAnsi="Arial" w:cs="Arial"/>
          <w:sz w:val="22"/>
          <w:szCs w:val="22"/>
        </w:rPr>
        <w:t> </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Շրջանառության հարկ վճարողը դադարում է այդպիսին համարվելուց, եթե`</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1) «Ավելացված արժեքի հարկի մասին» Հայաստանի Հանրապետության օրենքի 3-րդ հոդվածով սահմանված գրավոր հայտարարություն է ներկայացրել իր հաշվառման վայրի հարկային մարմին ԱԱՀ վճարող համարվելու վերաբերյալ` հայտարարությունում նշված օրվանից (բայց ոչ շուտ, քան հայտարարությունը ներկայացնելու հաշվետու ժամանակաշրջանի առաջին օրացուցային օրվանից).</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 xml:space="preserve">2) </w:t>
      </w:r>
      <w:proofErr w:type="gramStart"/>
      <w:r w:rsidRPr="00D17244">
        <w:rPr>
          <w:rFonts w:ascii="GHEA Grapalat" w:hAnsi="GHEA Grapalat"/>
          <w:sz w:val="22"/>
          <w:szCs w:val="22"/>
        </w:rPr>
        <w:t>ընթացիկ</w:t>
      </w:r>
      <w:proofErr w:type="gramEnd"/>
      <w:r w:rsidRPr="00D17244">
        <w:rPr>
          <w:rFonts w:ascii="GHEA Grapalat" w:hAnsi="GHEA Grapalat"/>
          <w:sz w:val="22"/>
          <w:szCs w:val="22"/>
        </w:rPr>
        <w:t xml:space="preserve"> տարում գործունեության բոլոր տեսակների մասով մատակարարված ապրանքների և մատուցված ծառայությունների (կատարված աշխատանքների) իրացման շրջանառությունը գերազանցել է </w:t>
      </w:r>
      <w:r w:rsidRPr="00D17244">
        <w:rPr>
          <w:rFonts w:ascii="GHEA Grapalat" w:hAnsi="GHEA Grapalat"/>
          <w:strike/>
          <w:sz w:val="22"/>
          <w:szCs w:val="22"/>
          <w:highlight w:val="yellow"/>
        </w:rPr>
        <w:t>58,35</w:t>
      </w:r>
      <w:r w:rsidRPr="00D17244">
        <w:rPr>
          <w:rFonts w:ascii="GHEA Grapalat" w:hAnsi="GHEA Grapalat"/>
          <w:sz w:val="22"/>
          <w:szCs w:val="22"/>
          <w:highlight w:val="yellow"/>
        </w:rPr>
        <w:t xml:space="preserve"> </w:t>
      </w:r>
      <w:r w:rsidRPr="00D17244">
        <w:rPr>
          <w:rFonts w:ascii="GHEA Grapalat" w:hAnsi="GHEA Grapalat" w:cs="GHEA Grapalat"/>
          <w:sz w:val="22"/>
          <w:szCs w:val="22"/>
          <w:highlight w:val="yellow"/>
        </w:rPr>
        <w:t>150</w:t>
      </w:r>
      <w:r w:rsidRPr="00D17244">
        <w:rPr>
          <w:rFonts w:ascii="GHEA Grapalat" w:hAnsi="GHEA Grapalat" w:cs="GHEA Grapalat"/>
          <w:sz w:val="22"/>
          <w:szCs w:val="22"/>
        </w:rPr>
        <w:t xml:space="preserve"> </w:t>
      </w:r>
      <w:r w:rsidRPr="00D17244">
        <w:rPr>
          <w:rFonts w:ascii="GHEA Grapalat" w:hAnsi="GHEA Grapalat"/>
          <w:sz w:val="22"/>
          <w:szCs w:val="22"/>
        </w:rPr>
        <w:t>մլն դրամը.</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 xml:space="preserve">3) </w:t>
      </w:r>
      <w:proofErr w:type="gramStart"/>
      <w:r w:rsidRPr="00D17244">
        <w:rPr>
          <w:rFonts w:ascii="GHEA Grapalat" w:hAnsi="GHEA Grapalat"/>
          <w:sz w:val="22"/>
          <w:szCs w:val="22"/>
        </w:rPr>
        <w:t>իրականացրել</w:t>
      </w:r>
      <w:proofErr w:type="gramEnd"/>
      <w:r w:rsidRPr="00D17244">
        <w:rPr>
          <w:rFonts w:ascii="GHEA Grapalat" w:hAnsi="GHEA Grapalat"/>
          <w:sz w:val="22"/>
          <w:szCs w:val="22"/>
        </w:rPr>
        <w:t xml:space="preserve"> է սույն օրենքի 4-րդ հոդվածի 3-րդ մասի 2-րդ և 3-րդ կետերով նախատեսված գործունեություն` այդ փաստը տեղի ունենալու պահից մինչև տվյալ տարվա դեկտեմբերի 31-ը.</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 xml:space="preserve">4) </w:t>
      </w:r>
      <w:proofErr w:type="gramStart"/>
      <w:r w:rsidRPr="00D17244">
        <w:rPr>
          <w:rFonts w:ascii="GHEA Grapalat" w:hAnsi="GHEA Grapalat"/>
          <w:sz w:val="22"/>
          <w:szCs w:val="22"/>
        </w:rPr>
        <w:t>տեղի</w:t>
      </w:r>
      <w:proofErr w:type="gramEnd"/>
      <w:r w:rsidRPr="00D17244">
        <w:rPr>
          <w:rFonts w:ascii="GHEA Grapalat" w:hAnsi="GHEA Grapalat"/>
          <w:sz w:val="22"/>
          <w:szCs w:val="22"/>
        </w:rPr>
        <w:t xml:space="preserve"> է ունեցել սույն օրենքի 4-րդ հոդվածի 3-րդ մասի 4-րդ կամ 6-րդ կետում նշված փաստերից որևէ մեկը` այդ փաստը տեղի ունենալու պահից մինչև տվյալ տարվա դեկտեմբերի 31-ը.</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 xml:space="preserve">5) </w:t>
      </w:r>
      <w:proofErr w:type="gramStart"/>
      <w:r w:rsidRPr="00D17244">
        <w:rPr>
          <w:rFonts w:ascii="GHEA Grapalat" w:hAnsi="GHEA Grapalat"/>
          <w:sz w:val="22"/>
          <w:szCs w:val="22"/>
        </w:rPr>
        <w:t>տեղի</w:t>
      </w:r>
      <w:proofErr w:type="gramEnd"/>
      <w:r w:rsidRPr="00D17244">
        <w:rPr>
          <w:rFonts w:ascii="GHEA Grapalat" w:hAnsi="GHEA Grapalat"/>
          <w:sz w:val="22"/>
          <w:szCs w:val="22"/>
        </w:rPr>
        <w:t xml:space="preserve"> է ունեցել սույն օրենքի 4-րդ հոդվածի 3-րդ մասի 5-րդ կետում նշված փաստը` փոխկապակցված ճանաչելու մասին վերադաս հարկային մարմնի ղեկավարի որոշումը ստանալու պահից այնքան ժամանակ, քանի դեռ այդ որոշումը դատարանի վճռով չեղյալ չի համարվել:</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Մինչև հարկային մարմնի ղեկավարի որոշումը ստանալը (ԱԱՀ վճարող համարվելը) ընկած ժամանակահատվածի համար հարկային պարտավորությունների վերահաշվարկներ չեն կատարվում:</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Անձանց փոխկապակցված ճանաչելու մասին վերադաս հարկային մարմնի ղեկավարի որոշումը դատարանի վճռով չեղյալ համարվելու դեպքում որոշման գործողության ժամանակաշրջանի համար կատարվում է հարկային պարտավորությունների վերահաշվարկ:</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trike/>
          <w:sz w:val="22"/>
          <w:szCs w:val="22"/>
          <w:highlight w:val="yellow"/>
        </w:rPr>
        <w:lastRenderedPageBreak/>
        <w:t>Եթե առևտրական (առք ու վաճառքի) գործունեություն իրականացնող շրջանառության հարկ վճարողի մոտ</w:t>
      </w:r>
      <w:r w:rsidRPr="00D17244">
        <w:rPr>
          <w:rFonts w:ascii="GHEA Grapalat" w:hAnsi="GHEA Grapalat" w:cs="GHEA Grapalat"/>
          <w:sz w:val="22"/>
          <w:szCs w:val="22"/>
          <w:highlight w:val="yellow"/>
        </w:rPr>
        <w:t>Եթե առեւտրական (առք ու վաճառքի) գործունեություն իրականացնող եւ իրենց հաշվառման վայրի հարկային մարմին վերադաս հարկայի</w:t>
      </w:r>
      <w:r w:rsidRPr="00D17244">
        <w:rPr>
          <w:rFonts w:ascii="GHEA Grapalat" w:hAnsi="GHEA Grapalat"/>
          <w:sz w:val="22"/>
          <w:szCs w:val="22"/>
          <w:highlight w:val="yellow"/>
        </w:rPr>
        <w:t>ն մարմնի ղեկավարի հաստատած ձեւով շրջանառության 1% դրույքաչափով հարկ վճարող համարվելու վերաբերյալ հայտարարություն ներկայացրած շրջանառության հարկ վճարողի մոտ</w:t>
      </w:r>
      <w:r w:rsidRPr="00D17244">
        <w:rPr>
          <w:rFonts w:ascii="GHEA Grapalat" w:hAnsi="GHEA Grapalat"/>
          <w:sz w:val="22"/>
          <w:szCs w:val="22"/>
        </w:rPr>
        <w:t xml:space="preserve"> «Հայաստանի Հանրապետությունում ստուգումների կազմակերպման և անցկացման մասին» Հայաստանի Հանրապետության օրենքի 5-րդ հավելվածով սահմանված կարգով իրականացված ստուգման արդյունքում արձանագրվել է ապրանքներ ձեռք բերելու գործարքների փաստաթղթավորման պահանջի խախտում, ապա`</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1) 2014 թվականի հոկտեմբերի 1-ից մինչև 2014 թվականի դեկտեմբերի 31-ն ընկած ժամանակահատվածում չորրորդ անգամ ապրանքներ ձեռք բերելու գործարքների փաստաթղթավորման պահանջի խախտում արձանագրվելու դեպքում ստուգման ակտը կազմելու օրվան հաջորդող օրվանից (բացառությամբ սույն հոդվածի հինգերորդ պարբերությամբ սահմանված դեպքերի) հարկ վճարողը դադարում է հանդիսանալ շրջանառության հարկ վճարող և համարվում է ԱԱՀ վճարող (անկախ ԱԱՀ-ի շեմը չգերազանցելու հանգամանքից) տվյալ տարվա մնացած ժամանակահատվածում և դրան հաջորդող մեկ տարում.</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2) 2015 թվականի հունվարի 1-ից մինչև 2015 թվականի դեկտեմբերի 31-ն ընկած ժամանակահատվածում երրորդ անգամ ապրանքների ձեռք բերման գործարքների փաստաթղթավորման պահանջի խախտում արձանագրվելու դեպքում ստուգման ակտը կազմելու օրվան հաջորդող օրվանից (բացառությամբ սույն հոդվածի հինգերորդ պարբերությամբ սահմանված դեպքերի) հարկ վճարողը դադարում է հանդիսանալ շրջանառության հարկ վճարող և համարվում է ԱԱՀ վճարող (անկախ ԱԱՀ-ի շեմը չգերազանցելու հանգամանքից) տվյալ տարվա մնացած ժամանակահատվածում և դրան հաջորդող մեկ տարում.</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3) 2016 թվականի և դրան հաջորդող յուրաքանչյուր տարվա ընթացքում ապրանքներ ձեռք բերելու գործարքների փաստաթղթավորման պահանջի կրկնակի խախտում արձանագրվելու դեպքում ստուգման ակտը կազմելու օրվան հաջորդող օրվանից (բացառությամբ սույն հոդվածի հինգերորդ պարբերությամբ սահմանված դեպքերի) հարկ վճարողը դադարում է հանդիսանալ շրջանառության հարկ վճարող և համարվում է ԱԱՀ վճարող` անկախ ԱԱՀ-ի շեմը չգերազանցելու հանգամանքից` տվյալ տարվա մնացած ժամանակահատվածում և դրան հաջորդող մեկ տարում:</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Եթե «Հայաստանի Հանրապետությունում ստուգումների կազմակերպման և անցկացման մասին» Հայաստանի Հանրապետության օրենքի 5-րդ հավելվածով սահմանված կարգով իրականացված ստուգման արդյունքում ապրանքներ ձեռք բերելու գործարքների փաստաթղթավորման պահանջը խախտված լինելու մասին ստուգման ակտը կամ ստուգում իրականացնող անձանց գործողությունները սահմանված կարգով բողոքարկվել են, ապա դիմում-գանգատը մերժվելու մասին որոշումը պատշաճ ձևով (առձեռն կամ փոստով) հանձնելու օրվան հաջորդող օրվանից հարկ վճարողը դադարում է հանդիսանալ շրջանառության հարկ վճարող և համարվում է ԱԱՀ վճարող (անկախ ԱԱՀ-ի շեմը չգերազանցելու հանգամանքից) տվյալ տարում և դրան հաջորդող մեկ տարում: Դիմում-գանգատը բավարարվելու կամ դիմում-գանգատը մերժելու վերաբերյալ որոշումը դատական կարգով չեղյալ ճանաչվելու դեպքերում առևտրական (առք ու վաճառքի) գործունեություն իրականացնող շրջանառության հարկ վճարողը շարունակում է համարվել շրջանառության հարկ վճարող այն պահից, որ պահից, ստուգման ակտի համաձայն, դադարել էր համարվել շրջանառության հարկ վճարող:</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 xml:space="preserve">Սույն հոդվածի առաջին պարբերության 2-4-րդ կետերով սահմանված փաստերից որևէ մեկը տեղի ունենալու պահից (օրվանից) մինչև այդ օրվան հաջորդող 30-րդ օրը հարկ վճարողը իր հաշվառման վայրի հարկային մարմին է ներկայացնում միասնական </w:t>
      </w:r>
      <w:r w:rsidRPr="00D17244">
        <w:rPr>
          <w:rFonts w:ascii="GHEA Grapalat" w:hAnsi="GHEA Grapalat"/>
          <w:sz w:val="22"/>
          <w:szCs w:val="22"/>
        </w:rPr>
        <w:lastRenderedPageBreak/>
        <w:t>հայտարարություն` նշելով շրջանառության հարկ վճարող համարվելուց դադարելու համապատասխան հիմքը և պահը (օրը):</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proofErr w:type="gramStart"/>
      <w:r w:rsidRPr="00D17244">
        <w:rPr>
          <w:rStyle w:val="Emphasis"/>
          <w:rFonts w:ascii="GHEA Grapalat" w:hAnsi="GHEA Grapalat"/>
          <w:b/>
          <w:bCs/>
          <w:sz w:val="22"/>
          <w:szCs w:val="22"/>
        </w:rPr>
        <w:t>(5-րդ հոդվածի</w:t>
      </w:r>
      <w:r w:rsidRPr="00D17244">
        <w:rPr>
          <w:rStyle w:val="Emphasis"/>
          <w:rFonts w:ascii="Arial" w:hAnsi="Arial" w:cs="Arial"/>
          <w:b/>
          <w:bCs/>
          <w:sz w:val="22"/>
          <w:szCs w:val="22"/>
        </w:rPr>
        <w:t> </w:t>
      </w:r>
      <w:r w:rsidRPr="00D17244">
        <w:rPr>
          <w:rStyle w:val="Emphasis"/>
          <w:rFonts w:ascii="GHEA Grapalat" w:hAnsi="GHEA Grapalat" w:cs="Arial Unicode"/>
          <w:b/>
          <w:bCs/>
          <w:sz w:val="22"/>
          <w:szCs w:val="22"/>
        </w:rPr>
        <w:t xml:space="preserve">1-ին պարբերության 1-ին կետը 21.06.14 </w:t>
      </w:r>
      <w:hyperlink r:id="rId12" w:history="1">
        <w:r w:rsidRPr="00D17244">
          <w:rPr>
            <w:rStyle w:val="Hyperlink"/>
            <w:rFonts w:ascii="GHEA Grapalat" w:hAnsi="GHEA Grapalat"/>
            <w:b/>
            <w:bCs/>
            <w:i/>
            <w:iCs/>
            <w:color w:val="auto"/>
            <w:sz w:val="22"/>
            <w:szCs w:val="22"/>
          </w:rPr>
          <w:t>ՀՕ-128-Ն</w:t>
        </w:r>
      </w:hyperlink>
      <w:r w:rsidRPr="00D17244">
        <w:rPr>
          <w:rStyle w:val="Emphasis"/>
          <w:rFonts w:ascii="GHEA Grapalat" w:hAnsi="GHEA Grapalat"/>
          <w:b/>
          <w:bCs/>
          <w:sz w:val="22"/>
          <w:szCs w:val="22"/>
        </w:rPr>
        <w:t xml:space="preserve"> օրենքի խմբագրությամբ ուժի մեջ</w:t>
      </w:r>
      <w:r w:rsidRPr="00D17244">
        <w:rPr>
          <w:rStyle w:val="Emphasis"/>
          <w:rFonts w:ascii="Arial" w:hAnsi="Arial" w:cs="Arial"/>
          <w:b/>
          <w:bCs/>
          <w:sz w:val="22"/>
          <w:szCs w:val="22"/>
        </w:rPr>
        <w:t> </w:t>
      </w:r>
      <w:r w:rsidRPr="00D17244">
        <w:rPr>
          <w:rStyle w:val="Emphasis"/>
          <w:rFonts w:ascii="GHEA Grapalat" w:hAnsi="GHEA Grapalat" w:cs="Arial Unicode"/>
          <w:b/>
          <w:bCs/>
          <w:sz w:val="22"/>
          <w:szCs w:val="22"/>
        </w:rPr>
        <w:t>կմտնի 01.01.2015 թ.)</w:t>
      </w:r>
      <w:proofErr w:type="gramEnd"/>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Style w:val="Emphasis"/>
          <w:rFonts w:ascii="GHEA Grapalat" w:hAnsi="GHEA Grapalat"/>
          <w:b/>
          <w:bCs/>
          <w:sz w:val="22"/>
          <w:szCs w:val="22"/>
        </w:rPr>
        <w:t>(5-րդ հոդվածը լրաց. 21.06.14 ՀՕ-128-Ն)</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Arial" w:hAnsi="Arial" w:cs="Arial"/>
          <w:sz w:val="22"/>
          <w:szCs w:val="22"/>
        </w:rPr>
        <w:t> </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p>
    <w:tbl>
      <w:tblPr>
        <w:tblW w:w="5000" w:type="pct"/>
        <w:tblCellSpacing w:w="7" w:type="dxa"/>
        <w:tblCellMar>
          <w:top w:w="15" w:type="dxa"/>
          <w:left w:w="15" w:type="dxa"/>
          <w:bottom w:w="15" w:type="dxa"/>
          <w:right w:w="15" w:type="dxa"/>
        </w:tblCellMar>
        <w:tblLook w:val="04A0"/>
      </w:tblPr>
      <w:tblGrid>
        <w:gridCol w:w="2046"/>
        <w:gridCol w:w="7642"/>
      </w:tblGrid>
      <w:tr w:rsidR="00DB53A7" w:rsidRPr="00D17244" w:rsidTr="00DB53A7">
        <w:trPr>
          <w:tblCellSpacing w:w="7" w:type="dxa"/>
        </w:trPr>
        <w:tc>
          <w:tcPr>
            <w:tcW w:w="2025" w:type="dxa"/>
            <w:hideMark/>
          </w:tcPr>
          <w:p w:rsidR="00DB53A7" w:rsidRPr="00D17244" w:rsidRDefault="00DB53A7">
            <w:pPr>
              <w:jc w:val="center"/>
              <w:rPr>
                <w:rFonts w:ascii="GHEA Grapalat" w:hAnsi="GHEA Grapalat"/>
              </w:rPr>
            </w:pPr>
            <w:r w:rsidRPr="00D17244">
              <w:rPr>
                <w:rStyle w:val="Strong"/>
                <w:rFonts w:ascii="GHEA Grapalat" w:hAnsi="GHEA Grapalat"/>
              </w:rPr>
              <w:t>Հոդված 7.</w:t>
            </w:r>
            <w:r w:rsidRPr="00D17244">
              <w:rPr>
                <w:rFonts w:ascii="Arial" w:hAnsi="Arial" w:cs="Arial"/>
              </w:rPr>
              <w:t> </w:t>
            </w:r>
          </w:p>
        </w:tc>
        <w:tc>
          <w:tcPr>
            <w:tcW w:w="0" w:type="auto"/>
            <w:hideMark/>
          </w:tcPr>
          <w:p w:rsidR="00DB53A7" w:rsidRPr="00D17244" w:rsidRDefault="00DB53A7">
            <w:pPr>
              <w:rPr>
                <w:rFonts w:ascii="GHEA Grapalat" w:hAnsi="GHEA Grapalat"/>
              </w:rPr>
            </w:pPr>
            <w:r w:rsidRPr="00D17244">
              <w:rPr>
                <w:rStyle w:val="Strong"/>
                <w:rFonts w:ascii="GHEA Grapalat" w:hAnsi="GHEA Grapalat"/>
              </w:rPr>
              <w:t>Շրջանառության հարկի դրույքաչափերը և հաշվարկումը</w:t>
            </w:r>
          </w:p>
        </w:tc>
      </w:tr>
    </w:tbl>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Arial" w:hAnsi="Arial" w:cs="Arial"/>
          <w:sz w:val="22"/>
          <w:szCs w:val="22"/>
        </w:rPr>
        <w:t> </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1. Շրջանառության հարկ վճարողները յուրաքանչյուր հաշվետու ժամանակաշրջանի համար շրջանառության հարկը հաշվարկում են հարկվող օբյեկտի նկատմամբ հետևյալ դրույքաչափերով, եթե սույն հոդվածով այլ բան սահմանված չէ`</w:t>
      </w:r>
    </w:p>
    <w:tbl>
      <w:tblPr>
        <w:tblW w:w="1088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413"/>
        <w:gridCol w:w="1476"/>
      </w:tblGrid>
      <w:tr w:rsidR="00DB53A7" w:rsidRPr="00D17244" w:rsidTr="00DB53A7">
        <w:trPr>
          <w:tblCellSpacing w:w="0" w:type="dxa"/>
          <w:jc w:val="center"/>
        </w:trPr>
        <w:tc>
          <w:tcPr>
            <w:tcW w:w="9413" w:type="dxa"/>
            <w:tcBorders>
              <w:top w:val="outset" w:sz="6" w:space="0" w:color="auto"/>
              <w:left w:val="outset" w:sz="6" w:space="0" w:color="auto"/>
              <w:bottom w:val="outset" w:sz="6" w:space="0" w:color="auto"/>
              <w:right w:val="outset" w:sz="6" w:space="0" w:color="auto"/>
            </w:tcBorders>
            <w:hideMark/>
          </w:tcPr>
          <w:p w:rsidR="00DB53A7" w:rsidRPr="00D17244" w:rsidRDefault="00DB53A7">
            <w:pPr>
              <w:pStyle w:val="NormalWeb"/>
              <w:spacing w:line="360" w:lineRule="auto"/>
              <w:jc w:val="center"/>
              <w:rPr>
                <w:rFonts w:ascii="GHEA Grapalat" w:hAnsi="GHEA Grapalat"/>
                <w:strike/>
                <w:sz w:val="22"/>
                <w:szCs w:val="22"/>
                <w:highlight w:val="yellow"/>
              </w:rPr>
            </w:pPr>
            <w:r w:rsidRPr="00D17244">
              <w:rPr>
                <w:rFonts w:ascii="GHEA Grapalat" w:hAnsi="GHEA Grapalat"/>
                <w:strike/>
                <w:sz w:val="22"/>
                <w:szCs w:val="22"/>
                <w:highlight w:val="yellow"/>
              </w:rPr>
              <w:t>Եկամուտների տեսակը</w:t>
            </w:r>
          </w:p>
        </w:tc>
        <w:tc>
          <w:tcPr>
            <w:tcW w:w="1476" w:type="dxa"/>
            <w:tcBorders>
              <w:top w:val="outset" w:sz="6" w:space="0" w:color="auto"/>
              <w:left w:val="outset" w:sz="6" w:space="0" w:color="auto"/>
              <w:bottom w:val="outset" w:sz="6" w:space="0" w:color="auto"/>
              <w:right w:val="outset" w:sz="6" w:space="0" w:color="auto"/>
            </w:tcBorders>
            <w:hideMark/>
          </w:tcPr>
          <w:p w:rsidR="00DB53A7" w:rsidRPr="00D17244" w:rsidRDefault="00DB53A7">
            <w:pPr>
              <w:pStyle w:val="NormalWeb"/>
              <w:spacing w:line="360" w:lineRule="auto"/>
              <w:jc w:val="center"/>
              <w:rPr>
                <w:rFonts w:ascii="GHEA Grapalat" w:hAnsi="GHEA Grapalat"/>
                <w:strike/>
                <w:sz w:val="22"/>
                <w:szCs w:val="22"/>
                <w:highlight w:val="yellow"/>
              </w:rPr>
            </w:pPr>
            <w:r w:rsidRPr="00D17244">
              <w:rPr>
                <w:rFonts w:ascii="GHEA Grapalat" w:hAnsi="GHEA Grapalat"/>
                <w:strike/>
                <w:sz w:val="22"/>
                <w:szCs w:val="22"/>
                <w:highlight w:val="yellow"/>
              </w:rPr>
              <w:t>Դրույքաչափը</w:t>
            </w:r>
          </w:p>
        </w:tc>
      </w:tr>
      <w:tr w:rsidR="00DB53A7" w:rsidRPr="00D17244" w:rsidTr="00DB53A7">
        <w:trPr>
          <w:tblCellSpacing w:w="0" w:type="dxa"/>
          <w:jc w:val="center"/>
        </w:trPr>
        <w:tc>
          <w:tcPr>
            <w:tcW w:w="9413" w:type="dxa"/>
            <w:tcBorders>
              <w:top w:val="outset" w:sz="6" w:space="0" w:color="auto"/>
              <w:left w:val="outset" w:sz="6" w:space="0" w:color="auto"/>
              <w:bottom w:val="outset" w:sz="6" w:space="0" w:color="auto"/>
              <w:right w:val="outset" w:sz="6" w:space="0" w:color="auto"/>
            </w:tcBorders>
            <w:hideMark/>
          </w:tcPr>
          <w:p w:rsidR="00DB53A7" w:rsidRPr="00D17244" w:rsidRDefault="00DB53A7">
            <w:pPr>
              <w:pStyle w:val="NormalWeb"/>
              <w:spacing w:line="360" w:lineRule="auto"/>
              <w:rPr>
                <w:rFonts w:ascii="GHEA Grapalat" w:hAnsi="GHEA Grapalat"/>
                <w:strike/>
                <w:sz w:val="22"/>
                <w:szCs w:val="22"/>
                <w:highlight w:val="yellow"/>
              </w:rPr>
            </w:pPr>
            <w:r w:rsidRPr="00D17244">
              <w:rPr>
                <w:rFonts w:ascii="GHEA Grapalat" w:hAnsi="GHEA Grapalat"/>
                <w:strike/>
                <w:sz w:val="22"/>
                <w:szCs w:val="22"/>
                <w:highlight w:val="yellow"/>
              </w:rPr>
              <w:t>Առևտրական (առք ու վաճառքի) գործունեությունից եկամուտներ</w:t>
            </w:r>
          </w:p>
        </w:tc>
        <w:tc>
          <w:tcPr>
            <w:tcW w:w="1476" w:type="dxa"/>
            <w:tcBorders>
              <w:top w:val="outset" w:sz="6" w:space="0" w:color="auto"/>
              <w:left w:val="outset" w:sz="6" w:space="0" w:color="auto"/>
              <w:bottom w:val="outset" w:sz="6" w:space="0" w:color="auto"/>
              <w:right w:val="outset" w:sz="6" w:space="0" w:color="auto"/>
            </w:tcBorders>
            <w:hideMark/>
          </w:tcPr>
          <w:p w:rsidR="00DB53A7" w:rsidRPr="00D17244" w:rsidRDefault="00DB53A7">
            <w:pPr>
              <w:pStyle w:val="NormalWeb"/>
              <w:spacing w:line="360" w:lineRule="auto"/>
              <w:jc w:val="center"/>
              <w:rPr>
                <w:rFonts w:ascii="GHEA Grapalat" w:hAnsi="GHEA Grapalat"/>
                <w:strike/>
                <w:sz w:val="22"/>
                <w:szCs w:val="22"/>
                <w:highlight w:val="yellow"/>
              </w:rPr>
            </w:pPr>
            <w:r w:rsidRPr="00D17244">
              <w:rPr>
                <w:rFonts w:ascii="GHEA Grapalat" w:hAnsi="GHEA Grapalat"/>
                <w:strike/>
                <w:sz w:val="22"/>
                <w:szCs w:val="22"/>
                <w:highlight w:val="yellow"/>
              </w:rPr>
              <w:t>1%</w:t>
            </w:r>
          </w:p>
        </w:tc>
      </w:tr>
      <w:tr w:rsidR="00DB53A7" w:rsidRPr="00D17244" w:rsidTr="00DB53A7">
        <w:trPr>
          <w:tblCellSpacing w:w="0" w:type="dxa"/>
          <w:jc w:val="center"/>
        </w:trPr>
        <w:tc>
          <w:tcPr>
            <w:tcW w:w="9413" w:type="dxa"/>
            <w:tcBorders>
              <w:top w:val="outset" w:sz="6" w:space="0" w:color="auto"/>
              <w:left w:val="outset" w:sz="6" w:space="0" w:color="auto"/>
              <w:bottom w:val="outset" w:sz="6" w:space="0" w:color="auto"/>
              <w:right w:val="outset" w:sz="6" w:space="0" w:color="auto"/>
            </w:tcBorders>
            <w:hideMark/>
          </w:tcPr>
          <w:p w:rsidR="00DB53A7" w:rsidRPr="00D17244" w:rsidRDefault="00DB53A7">
            <w:pPr>
              <w:pStyle w:val="NormalWeb"/>
              <w:spacing w:line="360" w:lineRule="auto"/>
              <w:rPr>
                <w:rFonts w:ascii="GHEA Grapalat" w:hAnsi="GHEA Grapalat"/>
                <w:strike/>
                <w:sz w:val="22"/>
                <w:szCs w:val="22"/>
                <w:highlight w:val="yellow"/>
              </w:rPr>
            </w:pPr>
            <w:r w:rsidRPr="00D17244">
              <w:rPr>
                <w:rFonts w:ascii="GHEA Grapalat" w:hAnsi="GHEA Grapalat"/>
                <w:strike/>
                <w:sz w:val="22"/>
                <w:szCs w:val="22"/>
                <w:highlight w:val="yellow"/>
              </w:rPr>
              <w:t>Արտադրական գործունեությունից եկամուտներ</w:t>
            </w:r>
          </w:p>
        </w:tc>
        <w:tc>
          <w:tcPr>
            <w:tcW w:w="1476" w:type="dxa"/>
            <w:tcBorders>
              <w:top w:val="outset" w:sz="6" w:space="0" w:color="auto"/>
              <w:left w:val="outset" w:sz="6" w:space="0" w:color="auto"/>
              <w:bottom w:val="outset" w:sz="6" w:space="0" w:color="auto"/>
              <w:right w:val="outset" w:sz="6" w:space="0" w:color="auto"/>
            </w:tcBorders>
            <w:hideMark/>
          </w:tcPr>
          <w:p w:rsidR="00DB53A7" w:rsidRPr="00D17244" w:rsidRDefault="00DB53A7">
            <w:pPr>
              <w:pStyle w:val="NormalWeb"/>
              <w:spacing w:line="360" w:lineRule="auto"/>
              <w:jc w:val="center"/>
              <w:rPr>
                <w:rFonts w:ascii="GHEA Grapalat" w:hAnsi="GHEA Grapalat"/>
                <w:strike/>
                <w:sz w:val="22"/>
                <w:szCs w:val="22"/>
                <w:highlight w:val="yellow"/>
              </w:rPr>
            </w:pPr>
            <w:r w:rsidRPr="00D17244">
              <w:rPr>
                <w:rFonts w:ascii="GHEA Grapalat" w:hAnsi="GHEA Grapalat"/>
                <w:strike/>
                <w:sz w:val="22"/>
                <w:szCs w:val="22"/>
                <w:highlight w:val="yellow"/>
              </w:rPr>
              <w:t>3.5%</w:t>
            </w:r>
          </w:p>
        </w:tc>
      </w:tr>
      <w:tr w:rsidR="00DB53A7" w:rsidRPr="00D17244" w:rsidTr="00DB53A7">
        <w:trPr>
          <w:tblCellSpacing w:w="0" w:type="dxa"/>
          <w:jc w:val="center"/>
        </w:trPr>
        <w:tc>
          <w:tcPr>
            <w:tcW w:w="9413" w:type="dxa"/>
            <w:tcBorders>
              <w:top w:val="outset" w:sz="6" w:space="0" w:color="auto"/>
              <w:left w:val="outset" w:sz="6" w:space="0" w:color="auto"/>
              <w:bottom w:val="outset" w:sz="6" w:space="0" w:color="auto"/>
              <w:right w:val="outset" w:sz="6" w:space="0" w:color="auto"/>
            </w:tcBorders>
            <w:hideMark/>
          </w:tcPr>
          <w:p w:rsidR="00DB53A7" w:rsidRPr="00D17244" w:rsidRDefault="00DB53A7">
            <w:pPr>
              <w:pStyle w:val="NormalWeb"/>
              <w:spacing w:line="360" w:lineRule="auto"/>
              <w:rPr>
                <w:rFonts w:ascii="GHEA Grapalat" w:hAnsi="GHEA Grapalat"/>
                <w:strike/>
                <w:sz w:val="22"/>
                <w:szCs w:val="22"/>
                <w:highlight w:val="yellow"/>
              </w:rPr>
            </w:pPr>
            <w:r w:rsidRPr="00D17244">
              <w:rPr>
                <w:rFonts w:ascii="GHEA Grapalat" w:hAnsi="GHEA Grapalat"/>
                <w:strike/>
                <w:sz w:val="22"/>
                <w:szCs w:val="22"/>
                <w:highlight w:val="yellow"/>
              </w:rPr>
              <w:t>Վարձակալությունից եկամուտներ, տոկոսներ, ռոյալթիներ, ակտիվների (այդ թվում` անշարժ գույքի) օտարումից եկամուտներ</w:t>
            </w:r>
          </w:p>
        </w:tc>
        <w:tc>
          <w:tcPr>
            <w:tcW w:w="1476" w:type="dxa"/>
            <w:tcBorders>
              <w:top w:val="outset" w:sz="6" w:space="0" w:color="auto"/>
              <w:left w:val="outset" w:sz="6" w:space="0" w:color="auto"/>
              <w:bottom w:val="outset" w:sz="6" w:space="0" w:color="auto"/>
              <w:right w:val="outset" w:sz="6" w:space="0" w:color="auto"/>
            </w:tcBorders>
            <w:hideMark/>
          </w:tcPr>
          <w:p w:rsidR="00DB53A7" w:rsidRPr="00D17244" w:rsidRDefault="00DB53A7">
            <w:pPr>
              <w:pStyle w:val="NormalWeb"/>
              <w:spacing w:line="360" w:lineRule="auto"/>
              <w:jc w:val="center"/>
              <w:rPr>
                <w:rFonts w:ascii="GHEA Grapalat" w:hAnsi="GHEA Grapalat"/>
                <w:strike/>
                <w:sz w:val="22"/>
                <w:szCs w:val="22"/>
                <w:highlight w:val="yellow"/>
              </w:rPr>
            </w:pPr>
            <w:r w:rsidRPr="00D17244">
              <w:rPr>
                <w:rFonts w:ascii="GHEA Grapalat" w:hAnsi="GHEA Grapalat"/>
                <w:strike/>
                <w:sz w:val="22"/>
                <w:szCs w:val="22"/>
                <w:highlight w:val="yellow"/>
              </w:rPr>
              <w:t>10%</w:t>
            </w:r>
          </w:p>
        </w:tc>
      </w:tr>
      <w:tr w:rsidR="00DB53A7" w:rsidRPr="00D17244" w:rsidTr="00DB53A7">
        <w:trPr>
          <w:tblCellSpacing w:w="0" w:type="dxa"/>
          <w:jc w:val="center"/>
        </w:trPr>
        <w:tc>
          <w:tcPr>
            <w:tcW w:w="9413" w:type="dxa"/>
            <w:tcBorders>
              <w:top w:val="outset" w:sz="6" w:space="0" w:color="auto"/>
              <w:left w:val="outset" w:sz="6" w:space="0" w:color="auto"/>
              <w:bottom w:val="outset" w:sz="6" w:space="0" w:color="auto"/>
              <w:right w:val="outset" w:sz="6" w:space="0" w:color="auto"/>
            </w:tcBorders>
            <w:hideMark/>
          </w:tcPr>
          <w:p w:rsidR="00DB53A7" w:rsidRPr="00D17244" w:rsidRDefault="00DB53A7">
            <w:pPr>
              <w:pStyle w:val="NormalWeb"/>
              <w:spacing w:line="360" w:lineRule="auto"/>
              <w:rPr>
                <w:rFonts w:ascii="GHEA Grapalat" w:hAnsi="GHEA Grapalat"/>
                <w:strike/>
                <w:sz w:val="22"/>
                <w:szCs w:val="22"/>
                <w:highlight w:val="yellow"/>
              </w:rPr>
            </w:pPr>
            <w:r w:rsidRPr="00D17244">
              <w:rPr>
                <w:rFonts w:ascii="GHEA Grapalat" w:hAnsi="GHEA Grapalat"/>
                <w:strike/>
                <w:sz w:val="22"/>
                <w:szCs w:val="22"/>
                <w:highlight w:val="yellow"/>
              </w:rPr>
              <w:t>Նոտարական գործունեությունից եկամուտներ</w:t>
            </w:r>
          </w:p>
        </w:tc>
        <w:tc>
          <w:tcPr>
            <w:tcW w:w="1476" w:type="dxa"/>
            <w:tcBorders>
              <w:top w:val="outset" w:sz="6" w:space="0" w:color="auto"/>
              <w:left w:val="outset" w:sz="6" w:space="0" w:color="auto"/>
              <w:bottom w:val="outset" w:sz="6" w:space="0" w:color="auto"/>
              <w:right w:val="outset" w:sz="6" w:space="0" w:color="auto"/>
            </w:tcBorders>
            <w:hideMark/>
          </w:tcPr>
          <w:p w:rsidR="00DB53A7" w:rsidRPr="00D17244" w:rsidRDefault="00DB53A7">
            <w:pPr>
              <w:pStyle w:val="NormalWeb"/>
              <w:spacing w:line="360" w:lineRule="auto"/>
              <w:jc w:val="center"/>
              <w:rPr>
                <w:rFonts w:ascii="GHEA Grapalat" w:hAnsi="GHEA Grapalat"/>
                <w:strike/>
                <w:sz w:val="22"/>
                <w:szCs w:val="22"/>
                <w:highlight w:val="yellow"/>
              </w:rPr>
            </w:pPr>
            <w:r w:rsidRPr="00D17244">
              <w:rPr>
                <w:rFonts w:ascii="GHEA Grapalat" w:hAnsi="GHEA Grapalat"/>
                <w:strike/>
                <w:sz w:val="22"/>
                <w:szCs w:val="22"/>
                <w:highlight w:val="yellow"/>
              </w:rPr>
              <w:t>20%</w:t>
            </w:r>
          </w:p>
        </w:tc>
      </w:tr>
      <w:tr w:rsidR="00DB53A7" w:rsidRPr="00D17244" w:rsidTr="00DB53A7">
        <w:trPr>
          <w:tblCellSpacing w:w="0" w:type="dxa"/>
          <w:jc w:val="center"/>
        </w:trPr>
        <w:tc>
          <w:tcPr>
            <w:tcW w:w="9413" w:type="dxa"/>
            <w:tcBorders>
              <w:top w:val="outset" w:sz="6" w:space="0" w:color="auto"/>
              <w:left w:val="outset" w:sz="6" w:space="0" w:color="auto"/>
              <w:bottom w:val="outset" w:sz="6" w:space="0" w:color="auto"/>
              <w:right w:val="outset" w:sz="6" w:space="0" w:color="auto"/>
            </w:tcBorders>
            <w:hideMark/>
          </w:tcPr>
          <w:p w:rsidR="00DB53A7" w:rsidRPr="00D17244" w:rsidRDefault="00DB53A7">
            <w:pPr>
              <w:pStyle w:val="NormalWeb"/>
              <w:spacing w:line="360" w:lineRule="auto"/>
              <w:rPr>
                <w:rFonts w:ascii="GHEA Grapalat" w:hAnsi="GHEA Grapalat"/>
                <w:strike/>
                <w:sz w:val="22"/>
                <w:szCs w:val="22"/>
                <w:highlight w:val="yellow"/>
              </w:rPr>
            </w:pPr>
            <w:r w:rsidRPr="00D17244">
              <w:rPr>
                <w:rFonts w:ascii="GHEA Grapalat" w:hAnsi="GHEA Grapalat"/>
                <w:strike/>
                <w:sz w:val="22"/>
                <w:szCs w:val="22"/>
                <w:highlight w:val="yellow"/>
              </w:rPr>
              <w:t>Այլ գործունեության (եկամուտների) տեսակներից եկամուտներ</w:t>
            </w:r>
          </w:p>
        </w:tc>
        <w:tc>
          <w:tcPr>
            <w:tcW w:w="1476" w:type="dxa"/>
            <w:tcBorders>
              <w:top w:val="outset" w:sz="6" w:space="0" w:color="auto"/>
              <w:left w:val="outset" w:sz="6" w:space="0" w:color="auto"/>
              <w:bottom w:val="outset" w:sz="6" w:space="0" w:color="auto"/>
              <w:right w:val="outset" w:sz="6" w:space="0" w:color="auto"/>
            </w:tcBorders>
            <w:hideMark/>
          </w:tcPr>
          <w:p w:rsidR="00DB53A7" w:rsidRPr="00D17244" w:rsidRDefault="00DB53A7">
            <w:pPr>
              <w:pStyle w:val="NormalWeb"/>
              <w:spacing w:line="360" w:lineRule="auto"/>
              <w:jc w:val="center"/>
              <w:rPr>
                <w:rFonts w:ascii="GHEA Grapalat" w:hAnsi="GHEA Grapalat"/>
                <w:strike/>
                <w:sz w:val="22"/>
                <w:szCs w:val="22"/>
                <w:highlight w:val="yellow"/>
              </w:rPr>
            </w:pPr>
            <w:r w:rsidRPr="00D17244">
              <w:rPr>
                <w:rFonts w:ascii="GHEA Grapalat" w:hAnsi="GHEA Grapalat"/>
                <w:strike/>
                <w:sz w:val="22"/>
                <w:szCs w:val="22"/>
                <w:highlight w:val="yellow"/>
              </w:rPr>
              <w:t>5%</w:t>
            </w:r>
          </w:p>
        </w:tc>
      </w:tr>
    </w:tbl>
    <w:p w:rsidR="00DB53A7" w:rsidRPr="00D17244" w:rsidRDefault="00DB53A7" w:rsidP="00DB53A7">
      <w:pPr>
        <w:pStyle w:val="NormalWeb"/>
        <w:spacing w:before="0" w:beforeAutospacing="0" w:after="0" w:afterAutospacing="0"/>
        <w:ind w:firstLine="439"/>
        <w:rPr>
          <w:rFonts w:ascii="GHEA Grapalat" w:hAnsi="GHEA Grapalat"/>
          <w:sz w:val="22"/>
          <w:szCs w:val="22"/>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242"/>
        <w:gridCol w:w="1508"/>
      </w:tblGrid>
      <w:tr w:rsidR="00DB53A7" w:rsidRPr="00D17244" w:rsidTr="00B312F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53A7" w:rsidRPr="00D17244" w:rsidRDefault="00DB53A7" w:rsidP="00B312FD">
            <w:pPr>
              <w:spacing w:after="0" w:line="240" w:lineRule="auto"/>
              <w:rPr>
                <w:rFonts w:ascii="GHEA Grapalat" w:eastAsia="Times New Roman" w:hAnsi="GHEA Grapalat" w:cs="Times New Roman"/>
                <w:highlight w:val="yellow"/>
              </w:rPr>
            </w:pPr>
            <w:r w:rsidRPr="00D17244">
              <w:rPr>
                <w:rFonts w:ascii="GHEA Grapalat" w:eastAsia="Times New Roman" w:hAnsi="GHEA Grapalat" w:cs="Times New Roman"/>
                <w:highlight w:val="yellow"/>
              </w:rPr>
              <w:t xml:space="preserve">Եկամուտների տեսակը </w:t>
            </w:r>
          </w:p>
        </w:tc>
        <w:tc>
          <w:tcPr>
            <w:tcW w:w="0" w:type="auto"/>
            <w:tcBorders>
              <w:top w:val="outset" w:sz="6" w:space="0" w:color="auto"/>
              <w:left w:val="outset" w:sz="6" w:space="0" w:color="auto"/>
              <w:bottom w:val="outset" w:sz="6" w:space="0" w:color="auto"/>
              <w:right w:val="outset" w:sz="6" w:space="0" w:color="auto"/>
            </w:tcBorders>
            <w:vAlign w:val="center"/>
            <w:hideMark/>
          </w:tcPr>
          <w:p w:rsidR="00DB53A7" w:rsidRPr="00D17244" w:rsidRDefault="00DB53A7" w:rsidP="00B312FD">
            <w:pPr>
              <w:spacing w:after="0" w:line="240" w:lineRule="auto"/>
              <w:rPr>
                <w:rFonts w:ascii="GHEA Grapalat" w:eastAsia="Times New Roman" w:hAnsi="GHEA Grapalat" w:cs="Times New Roman"/>
                <w:highlight w:val="yellow"/>
              </w:rPr>
            </w:pPr>
            <w:r w:rsidRPr="00D17244">
              <w:rPr>
                <w:rFonts w:ascii="GHEA Grapalat" w:eastAsia="Times New Roman" w:hAnsi="GHEA Grapalat" w:cs="Times New Roman"/>
                <w:highlight w:val="yellow"/>
              </w:rPr>
              <w:t xml:space="preserve">Դրույքաչափը </w:t>
            </w:r>
          </w:p>
        </w:tc>
      </w:tr>
      <w:tr w:rsidR="00DB53A7" w:rsidRPr="00D17244" w:rsidTr="00B312F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53A7" w:rsidRPr="00D17244" w:rsidRDefault="00DB53A7" w:rsidP="00B312FD">
            <w:pPr>
              <w:spacing w:after="0" w:line="240" w:lineRule="auto"/>
              <w:rPr>
                <w:rFonts w:ascii="GHEA Grapalat" w:eastAsia="Times New Roman" w:hAnsi="GHEA Grapalat" w:cs="Times New Roman"/>
                <w:highlight w:val="yellow"/>
              </w:rPr>
            </w:pPr>
            <w:r w:rsidRPr="00D17244">
              <w:rPr>
                <w:rFonts w:ascii="GHEA Grapalat" w:eastAsia="Times New Roman" w:hAnsi="GHEA Grapalat" w:cs="Times New Roman"/>
                <w:highlight w:val="yellow"/>
              </w:rPr>
              <w:t xml:space="preserve">Առեւտրական (առք ու վաճառքի) գործունեությունից եկամուտներ, որոնց դեպքում ձեռքբերված ապրանքները ամբողջությամբ հիմնավորված են փաստաթղթերով </w:t>
            </w:r>
          </w:p>
        </w:tc>
        <w:tc>
          <w:tcPr>
            <w:tcW w:w="0" w:type="auto"/>
            <w:tcBorders>
              <w:top w:val="outset" w:sz="6" w:space="0" w:color="auto"/>
              <w:left w:val="outset" w:sz="6" w:space="0" w:color="auto"/>
              <w:bottom w:val="outset" w:sz="6" w:space="0" w:color="auto"/>
              <w:right w:val="outset" w:sz="6" w:space="0" w:color="auto"/>
            </w:tcBorders>
            <w:vAlign w:val="center"/>
            <w:hideMark/>
          </w:tcPr>
          <w:p w:rsidR="00DB53A7" w:rsidRPr="00D17244" w:rsidRDefault="00DB53A7" w:rsidP="00B312FD">
            <w:pPr>
              <w:spacing w:after="0" w:line="240" w:lineRule="auto"/>
              <w:rPr>
                <w:rFonts w:ascii="GHEA Grapalat" w:eastAsia="Times New Roman" w:hAnsi="GHEA Grapalat" w:cs="Times New Roman"/>
                <w:highlight w:val="yellow"/>
              </w:rPr>
            </w:pPr>
            <w:r w:rsidRPr="00D17244">
              <w:rPr>
                <w:rFonts w:ascii="GHEA Grapalat" w:eastAsia="Times New Roman" w:hAnsi="GHEA Grapalat" w:cs="Times New Roman"/>
                <w:highlight w:val="yellow"/>
              </w:rPr>
              <w:t xml:space="preserve">1% </w:t>
            </w:r>
          </w:p>
        </w:tc>
      </w:tr>
      <w:tr w:rsidR="00DB53A7" w:rsidRPr="00D17244" w:rsidTr="00B312F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53A7" w:rsidRPr="00D17244" w:rsidRDefault="00DB53A7" w:rsidP="00B312FD">
            <w:pPr>
              <w:spacing w:after="0" w:line="240" w:lineRule="auto"/>
              <w:rPr>
                <w:rFonts w:ascii="GHEA Grapalat" w:eastAsia="Times New Roman" w:hAnsi="GHEA Grapalat" w:cs="Times New Roman"/>
                <w:highlight w:val="yellow"/>
              </w:rPr>
            </w:pPr>
            <w:r w:rsidRPr="00D17244">
              <w:rPr>
                <w:rFonts w:ascii="GHEA Grapalat" w:eastAsia="Times New Roman" w:hAnsi="GHEA Grapalat" w:cs="Times New Roman"/>
                <w:highlight w:val="yellow"/>
              </w:rPr>
              <w:t xml:space="preserve">Առեւտրական (առք ու վաճառքի) գործունեությունից եկամուտներ, որոնց դեպքում ձեռքբերված ապրանքները ամբողջությամբ կամ մասամբ հիմնավորված չեն փաստաթղթերով </w:t>
            </w:r>
          </w:p>
        </w:tc>
        <w:tc>
          <w:tcPr>
            <w:tcW w:w="0" w:type="auto"/>
            <w:tcBorders>
              <w:top w:val="outset" w:sz="6" w:space="0" w:color="auto"/>
              <w:left w:val="outset" w:sz="6" w:space="0" w:color="auto"/>
              <w:bottom w:val="outset" w:sz="6" w:space="0" w:color="auto"/>
              <w:right w:val="outset" w:sz="6" w:space="0" w:color="auto"/>
            </w:tcBorders>
            <w:vAlign w:val="center"/>
            <w:hideMark/>
          </w:tcPr>
          <w:p w:rsidR="00DB53A7" w:rsidRPr="00D17244" w:rsidRDefault="00DB53A7" w:rsidP="00B312FD">
            <w:pPr>
              <w:spacing w:after="0" w:line="240" w:lineRule="auto"/>
              <w:rPr>
                <w:rFonts w:ascii="GHEA Grapalat" w:eastAsia="Times New Roman" w:hAnsi="GHEA Grapalat" w:cs="Times New Roman"/>
                <w:highlight w:val="yellow"/>
              </w:rPr>
            </w:pPr>
            <w:r w:rsidRPr="00D17244">
              <w:rPr>
                <w:rFonts w:ascii="GHEA Grapalat" w:eastAsia="Times New Roman" w:hAnsi="GHEA Grapalat" w:cs="Times New Roman"/>
                <w:highlight w:val="yellow"/>
              </w:rPr>
              <w:t xml:space="preserve">3.5% </w:t>
            </w:r>
          </w:p>
        </w:tc>
      </w:tr>
      <w:tr w:rsidR="00DB53A7" w:rsidRPr="00D17244" w:rsidTr="00B312F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53A7" w:rsidRPr="00D17244" w:rsidRDefault="00DB53A7" w:rsidP="00B312FD">
            <w:pPr>
              <w:spacing w:after="0" w:line="240" w:lineRule="auto"/>
              <w:rPr>
                <w:rFonts w:ascii="GHEA Grapalat" w:eastAsia="Times New Roman" w:hAnsi="GHEA Grapalat" w:cs="Times New Roman"/>
                <w:highlight w:val="yellow"/>
              </w:rPr>
            </w:pPr>
            <w:r w:rsidRPr="00D17244">
              <w:rPr>
                <w:rFonts w:ascii="GHEA Grapalat" w:eastAsia="Times New Roman" w:hAnsi="GHEA Grapalat" w:cs="Times New Roman"/>
                <w:highlight w:val="yellow"/>
              </w:rPr>
              <w:t xml:space="preserve">Արտադրական գործունեությունից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DB53A7" w:rsidRPr="00D17244" w:rsidRDefault="00DB53A7" w:rsidP="00B312FD">
            <w:pPr>
              <w:spacing w:after="0" w:line="240" w:lineRule="auto"/>
              <w:rPr>
                <w:rFonts w:ascii="GHEA Grapalat" w:eastAsia="Times New Roman" w:hAnsi="GHEA Grapalat" w:cs="Times New Roman"/>
                <w:highlight w:val="yellow"/>
              </w:rPr>
            </w:pPr>
            <w:r w:rsidRPr="00D17244">
              <w:rPr>
                <w:rFonts w:ascii="GHEA Grapalat" w:eastAsia="Times New Roman" w:hAnsi="GHEA Grapalat" w:cs="Times New Roman"/>
                <w:highlight w:val="yellow"/>
              </w:rPr>
              <w:t xml:space="preserve">3.5% </w:t>
            </w:r>
          </w:p>
        </w:tc>
      </w:tr>
      <w:tr w:rsidR="00DB53A7" w:rsidRPr="00D17244" w:rsidTr="00B312F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53A7" w:rsidRPr="00D17244" w:rsidRDefault="00DB53A7" w:rsidP="00B312FD">
            <w:pPr>
              <w:spacing w:after="0" w:line="240" w:lineRule="auto"/>
              <w:rPr>
                <w:rFonts w:ascii="GHEA Grapalat" w:eastAsia="Times New Roman" w:hAnsi="GHEA Grapalat" w:cs="Times New Roman"/>
                <w:highlight w:val="yellow"/>
              </w:rPr>
            </w:pPr>
            <w:r w:rsidRPr="00D17244">
              <w:rPr>
                <w:rFonts w:ascii="GHEA Grapalat" w:eastAsia="Times New Roman" w:hAnsi="GHEA Grapalat" w:cs="Times New Roman"/>
                <w:highlight w:val="yellow"/>
              </w:rPr>
              <w:t xml:space="preserve">Վարձակալությունից եկամուտներ, տոկոսներ, ռոյալթիներ, ակտիվների (այդ թվում` անշարժ գույքի) օտարումից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DB53A7" w:rsidRPr="00D17244" w:rsidRDefault="00DB53A7" w:rsidP="00B312FD">
            <w:pPr>
              <w:spacing w:after="0" w:line="240" w:lineRule="auto"/>
              <w:rPr>
                <w:rFonts w:ascii="GHEA Grapalat" w:eastAsia="Times New Roman" w:hAnsi="GHEA Grapalat" w:cs="Times New Roman"/>
                <w:highlight w:val="yellow"/>
              </w:rPr>
            </w:pPr>
            <w:r w:rsidRPr="00D17244">
              <w:rPr>
                <w:rFonts w:ascii="GHEA Grapalat" w:eastAsia="Times New Roman" w:hAnsi="GHEA Grapalat" w:cs="Times New Roman"/>
                <w:highlight w:val="yellow"/>
              </w:rPr>
              <w:t xml:space="preserve">10% </w:t>
            </w:r>
          </w:p>
        </w:tc>
      </w:tr>
      <w:tr w:rsidR="00DB53A7" w:rsidRPr="00D17244" w:rsidTr="00B312F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53A7" w:rsidRPr="00D17244" w:rsidRDefault="00DB53A7" w:rsidP="00B312FD">
            <w:pPr>
              <w:spacing w:after="0" w:line="240" w:lineRule="auto"/>
              <w:rPr>
                <w:rFonts w:ascii="GHEA Grapalat" w:eastAsia="Times New Roman" w:hAnsi="GHEA Grapalat" w:cs="Times New Roman"/>
                <w:highlight w:val="yellow"/>
              </w:rPr>
            </w:pPr>
            <w:r w:rsidRPr="00D17244">
              <w:rPr>
                <w:rFonts w:ascii="GHEA Grapalat" w:eastAsia="Times New Roman" w:hAnsi="GHEA Grapalat" w:cs="Times New Roman"/>
                <w:highlight w:val="yellow"/>
              </w:rPr>
              <w:t xml:space="preserve">Նոտարական գործունեությունից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DB53A7" w:rsidRPr="00D17244" w:rsidRDefault="00DB53A7" w:rsidP="00B312FD">
            <w:pPr>
              <w:spacing w:after="0" w:line="240" w:lineRule="auto"/>
              <w:rPr>
                <w:rFonts w:ascii="GHEA Grapalat" w:eastAsia="Times New Roman" w:hAnsi="GHEA Grapalat" w:cs="Times New Roman"/>
                <w:highlight w:val="yellow"/>
              </w:rPr>
            </w:pPr>
            <w:r w:rsidRPr="00D17244">
              <w:rPr>
                <w:rFonts w:ascii="GHEA Grapalat" w:eastAsia="Times New Roman" w:hAnsi="GHEA Grapalat" w:cs="Times New Roman"/>
                <w:highlight w:val="yellow"/>
              </w:rPr>
              <w:t xml:space="preserve">20% </w:t>
            </w:r>
          </w:p>
        </w:tc>
      </w:tr>
      <w:tr w:rsidR="00DB53A7" w:rsidRPr="00D17244" w:rsidTr="00B312F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53A7" w:rsidRPr="00D17244" w:rsidRDefault="00DB53A7" w:rsidP="00B312FD">
            <w:pPr>
              <w:spacing w:after="0" w:line="240" w:lineRule="auto"/>
              <w:rPr>
                <w:rFonts w:ascii="GHEA Grapalat" w:eastAsia="Times New Roman" w:hAnsi="GHEA Grapalat" w:cs="Times New Roman"/>
                <w:highlight w:val="yellow"/>
              </w:rPr>
            </w:pPr>
            <w:r w:rsidRPr="00D17244">
              <w:rPr>
                <w:rFonts w:ascii="GHEA Grapalat" w:eastAsia="Times New Roman" w:hAnsi="GHEA Grapalat" w:cs="Times New Roman"/>
                <w:highlight w:val="yellow"/>
              </w:rPr>
              <w:t xml:space="preserve">Այլ գործունեության (եկամուտների) տեսակներից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DB53A7" w:rsidRPr="00D17244" w:rsidRDefault="00DB53A7" w:rsidP="00B312FD">
            <w:pPr>
              <w:spacing w:after="0" w:line="240" w:lineRule="auto"/>
              <w:rPr>
                <w:rFonts w:ascii="GHEA Grapalat" w:eastAsia="Times New Roman" w:hAnsi="GHEA Grapalat" w:cs="Times New Roman"/>
              </w:rPr>
            </w:pPr>
            <w:r w:rsidRPr="00D17244">
              <w:rPr>
                <w:rFonts w:ascii="GHEA Grapalat" w:eastAsia="Times New Roman" w:hAnsi="GHEA Grapalat" w:cs="Times New Roman"/>
                <w:highlight w:val="yellow"/>
              </w:rPr>
              <w:t>5%</w:t>
            </w:r>
            <w:r w:rsidRPr="00D17244">
              <w:rPr>
                <w:rFonts w:ascii="GHEA Grapalat" w:eastAsia="Times New Roman" w:hAnsi="GHEA Grapalat" w:cs="Times New Roman"/>
              </w:rPr>
              <w:t xml:space="preserve"> </w:t>
            </w:r>
          </w:p>
        </w:tc>
      </w:tr>
    </w:tbl>
    <w:p w:rsidR="00DB53A7" w:rsidRPr="00D17244" w:rsidRDefault="00DB53A7" w:rsidP="00DB53A7">
      <w:pPr>
        <w:pStyle w:val="NormalWeb"/>
        <w:spacing w:before="0" w:beforeAutospacing="0" w:after="0" w:afterAutospacing="0"/>
        <w:ind w:firstLine="439"/>
        <w:rPr>
          <w:rFonts w:ascii="GHEA Grapalat" w:hAnsi="GHEA Grapalat"/>
          <w:sz w:val="22"/>
          <w:szCs w:val="22"/>
        </w:rPr>
      </w:pP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1.1. Սույն օրենքի 14-րդ հոդվածի 3.1-ին մասի 1-ին կետի «գ» ենթակետով նախատեսված դեպքում խախտման օրվան հաջորդող օրվանից մինչև հաշվետու ժամանակաշրջանի վերջին օրն ընկած ժամանակահատվածի համար (շրջանառության հարկի հաշվարկը ներկայացնելով այդ ժամանակահատվածի համար), իսկ 2-րդ կետի «բ» ենթակետով և 3-րդ կետի «ա» ենթակետով նախատեսված դեպքերում խախտման օրը ներառող և մինչև տվյալ տարվա ավարտն ընկած հաշվետու ժամանակահատվածների համար առևտրական (առք ու վաճառքի) գործունեությունից եկամուտների համար շրջանառության հարկը հաշվարկվում է հարկվող օբյեկտի նկատմամբ 5 տոկոս դրույքաչափով:</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2. Շրջանառության հարկի հաշվետու ժամանակաշրջան է համարվում եռամսյակը:</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lastRenderedPageBreak/>
        <w:t>3. Հարկ վճարողները շրջանառության հարկի գումարների հաշվարկումը կատարում են ինքնուրույն, յուրաքանչյուր եռամսյակի արդյունքներով` սույն հոդվածի 1-ին մասով, իսկ սույն հոդվածի 1.1-ին մասով սահմանված դեպքերում` 1.1-ին մասով սահմանված դրույքաչափերով:</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Style w:val="Emphasis"/>
          <w:rFonts w:ascii="GHEA Grapalat" w:hAnsi="GHEA Grapalat"/>
          <w:b/>
          <w:bCs/>
          <w:sz w:val="22"/>
          <w:szCs w:val="22"/>
        </w:rPr>
        <w:t xml:space="preserve">(7-րդ հոդվածը </w:t>
      </w:r>
      <w:proofErr w:type="gramStart"/>
      <w:r w:rsidRPr="00D17244">
        <w:rPr>
          <w:rStyle w:val="Emphasis"/>
          <w:rFonts w:ascii="GHEA Grapalat" w:hAnsi="GHEA Grapalat"/>
          <w:b/>
          <w:bCs/>
          <w:sz w:val="22"/>
          <w:szCs w:val="22"/>
        </w:rPr>
        <w:t>լրաց.,</w:t>
      </w:r>
      <w:proofErr w:type="gramEnd"/>
      <w:r w:rsidRPr="00D17244">
        <w:rPr>
          <w:rStyle w:val="Emphasis"/>
          <w:rFonts w:ascii="GHEA Grapalat" w:hAnsi="GHEA Grapalat"/>
          <w:b/>
          <w:bCs/>
          <w:sz w:val="22"/>
          <w:szCs w:val="22"/>
        </w:rPr>
        <w:t xml:space="preserve"> փոփ.</w:t>
      </w:r>
      <w:r w:rsidRPr="00D17244">
        <w:rPr>
          <w:rStyle w:val="Emphasis"/>
          <w:rFonts w:ascii="Arial" w:hAnsi="Arial" w:cs="Arial"/>
          <w:b/>
          <w:bCs/>
          <w:sz w:val="22"/>
          <w:szCs w:val="22"/>
        </w:rPr>
        <w:t> </w:t>
      </w:r>
      <w:r w:rsidRPr="00D17244">
        <w:rPr>
          <w:rStyle w:val="Emphasis"/>
          <w:rFonts w:ascii="GHEA Grapalat" w:hAnsi="GHEA Grapalat" w:cs="Arial Unicode"/>
          <w:b/>
          <w:bCs/>
          <w:sz w:val="22"/>
          <w:szCs w:val="22"/>
        </w:rPr>
        <w:t>21.06.14 ՀՕ-128-Ն)</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Arial" w:hAnsi="Arial" w:cs="Arial"/>
          <w:sz w:val="22"/>
          <w:szCs w:val="22"/>
        </w:rPr>
        <w:t> </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Arial" w:hAnsi="Arial" w:cs="Arial"/>
          <w:sz w:val="22"/>
          <w:szCs w:val="22"/>
        </w:rPr>
        <w:t> </w:t>
      </w:r>
    </w:p>
    <w:tbl>
      <w:tblPr>
        <w:tblW w:w="5000" w:type="pct"/>
        <w:tblCellSpacing w:w="7" w:type="dxa"/>
        <w:tblCellMar>
          <w:top w:w="15" w:type="dxa"/>
          <w:left w:w="15" w:type="dxa"/>
          <w:bottom w:w="15" w:type="dxa"/>
          <w:right w:w="15" w:type="dxa"/>
        </w:tblCellMar>
        <w:tblLook w:val="04A0"/>
      </w:tblPr>
      <w:tblGrid>
        <w:gridCol w:w="2046"/>
        <w:gridCol w:w="7642"/>
      </w:tblGrid>
      <w:tr w:rsidR="00DB53A7" w:rsidRPr="00D17244" w:rsidTr="00DB53A7">
        <w:trPr>
          <w:tblCellSpacing w:w="7" w:type="dxa"/>
        </w:trPr>
        <w:tc>
          <w:tcPr>
            <w:tcW w:w="2025" w:type="dxa"/>
            <w:hideMark/>
          </w:tcPr>
          <w:p w:rsidR="00DB53A7" w:rsidRPr="00D17244" w:rsidRDefault="00DB53A7">
            <w:pPr>
              <w:jc w:val="center"/>
              <w:rPr>
                <w:rFonts w:ascii="GHEA Grapalat" w:hAnsi="GHEA Grapalat"/>
              </w:rPr>
            </w:pPr>
            <w:r w:rsidRPr="00D17244">
              <w:rPr>
                <w:rStyle w:val="Strong"/>
                <w:rFonts w:ascii="GHEA Grapalat" w:hAnsi="GHEA Grapalat"/>
              </w:rPr>
              <w:t>Հոդված 12.</w:t>
            </w:r>
            <w:r w:rsidRPr="00D17244">
              <w:rPr>
                <w:rFonts w:ascii="Arial" w:hAnsi="Arial" w:cs="Arial"/>
              </w:rPr>
              <w:t> </w:t>
            </w:r>
          </w:p>
        </w:tc>
        <w:tc>
          <w:tcPr>
            <w:tcW w:w="0" w:type="auto"/>
            <w:hideMark/>
          </w:tcPr>
          <w:p w:rsidR="00DB53A7" w:rsidRPr="00D17244" w:rsidRDefault="00DB53A7">
            <w:pPr>
              <w:rPr>
                <w:rFonts w:ascii="GHEA Grapalat" w:hAnsi="GHEA Grapalat"/>
              </w:rPr>
            </w:pPr>
            <w:r w:rsidRPr="00D17244">
              <w:rPr>
                <w:rStyle w:val="Strong"/>
                <w:rFonts w:ascii="GHEA Grapalat" w:hAnsi="GHEA Grapalat"/>
              </w:rPr>
              <w:t>Շրջանառության հարկ վճարողների կողմից հաշվարկային փաստաթղթերի դուրսգրումը և առաքվող կամ տեղափոխվող արտադրանքի, ապրանքների գրանցման (հաշվառման) գրքերի վարումը</w:t>
            </w:r>
          </w:p>
        </w:tc>
      </w:tr>
    </w:tbl>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Arial" w:hAnsi="Arial" w:cs="Arial"/>
          <w:sz w:val="22"/>
          <w:szCs w:val="22"/>
        </w:rPr>
        <w:t> </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1. Շրջանառության հարկ վճարողներն իրենց կողմից առաքվող, տրամադրվող, վաճառվող ապրանքների և մատուցվող ծառայությունների գծով գնորդներին (ծառայություններից օգտվողներին) դուրս են գրում հաշվարկային փաստաթղթեր` օրենսդրությամբ սահմանված կարգով:</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2. Շրջանառության հարկ վճարողներն իրենց կողմից դուրս գրվող հաշվարկային փաստաթղթերում ԱԱՀ-ի դրույքաչափի և գումարի վերաբերյալ նշում չեն կատարում (հարկային հաշիվ դուրս չեն գրում):</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3. Շրջանառության հարկ վճարողները «Հարկերի մասին» Հայաստանի Հանրապետության օրենքի հավելված 4-ով նախատեսված` առաքվող կամ տեղափոխվող արտադրանքի, ապրանքների գրանցման (հաշվառման) գրքեր չեն վարում:</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GHEA Grapalat" w:hAnsi="GHEA Grapalat"/>
          <w:sz w:val="22"/>
          <w:szCs w:val="22"/>
        </w:rPr>
        <w:t>4. Առևտրական (առք ու վաճառքի) գործունեություն իրականացնող շրջանառության հարկ վճարողները պարտավոր են, օրենքով սահմանված պահանջներին համապատասխան, փաստաթղթավորել բոլոր ապրանքներ ձեռք բերելու գործարքները:</w:t>
      </w:r>
    </w:p>
    <w:p w:rsidR="00DB53A7" w:rsidRPr="00D17244" w:rsidRDefault="00DB53A7" w:rsidP="00DB53A7">
      <w:pPr>
        <w:spacing w:before="100" w:beforeAutospacing="1" w:after="100" w:afterAutospacing="1" w:line="240" w:lineRule="auto"/>
        <w:rPr>
          <w:rFonts w:ascii="GHEA Grapalat" w:eastAsia="Times New Roman" w:hAnsi="GHEA Grapalat" w:cs="Times New Roman"/>
        </w:rPr>
      </w:pPr>
      <w:r w:rsidRPr="00D17244">
        <w:rPr>
          <w:rFonts w:ascii="GHEA Grapalat" w:eastAsia="Times New Roman" w:hAnsi="GHEA Grapalat" w:cs="Times New Roman"/>
          <w:highlight w:val="yellow"/>
        </w:rPr>
        <w:t>«Սույն պարտավորությունը տարածվում է շրջանառության այն հարկ վճարողների վրա, ովքեր իրենց հաշվառման վայրի հարկային մարմին են ներկայացրել վերադաս հարկային մարմնի ղեկավարի հաստատած ձեւով շրջանառության 1% դրույքաչափով հարկ վճարող համարվելու վերաբերյալ հայտարարություն</w:t>
      </w:r>
      <w:proofErr w:type="gramStart"/>
      <w:r w:rsidRPr="00D17244">
        <w:rPr>
          <w:rFonts w:ascii="GHEA Grapalat" w:eastAsia="Times New Roman" w:hAnsi="GHEA Grapalat" w:cs="Times New Roman"/>
          <w:highlight w:val="yellow"/>
        </w:rPr>
        <w:t>:»</w:t>
      </w:r>
      <w:proofErr w:type="gramEnd"/>
      <w:r w:rsidRPr="00D17244">
        <w:rPr>
          <w:rFonts w:ascii="GHEA Grapalat" w:eastAsia="Times New Roman" w:hAnsi="GHEA Grapalat" w:cs="Times New Roman"/>
        </w:rPr>
        <w:t xml:space="preserve"> </w:t>
      </w:r>
    </w:p>
    <w:p w:rsidR="00DB53A7" w:rsidRPr="00D17244" w:rsidRDefault="00DB53A7" w:rsidP="00DB53A7">
      <w:pPr>
        <w:pStyle w:val="NormalWeb"/>
        <w:spacing w:before="0" w:beforeAutospacing="0" w:after="0" w:afterAutospacing="0"/>
        <w:ind w:firstLine="439"/>
        <w:rPr>
          <w:rStyle w:val="Emphasis"/>
          <w:rFonts w:ascii="GHEA Grapalat" w:hAnsi="GHEA Grapalat"/>
          <w:b/>
          <w:bCs/>
          <w:sz w:val="22"/>
          <w:szCs w:val="22"/>
        </w:rPr>
      </w:pPr>
      <w:r w:rsidRPr="00D17244">
        <w:rPr>
          <w:rStyle w:val="Emphasis"/>
          <w:rFonts w:ascii="GHEA Grapalat" w:hAnsi="GHEA Grapalat"/>
          <w:b/>
          <w:bCs/>
          <w:sz w:val="22"/>
          <w:szCs w:val="22"/>
        </w:rPr>
        <w:t>(12-րդ հոդվածը լրաց.</w:t>
      </w:r>
      <w:r w:rsidRPr="00D17244">
        <w:rPr>
          <w:rStyle w:val="Emphasis"/>
          <w:rFonts w:ascii="Arial" w:hAnsi="Arial" w:cs="Arial"/>
          <w:b/>
          <w:bCs/>
          <w:sz w:val="22"/>
          <w:szCs w:val="22"/>
        </w:rPr>
        <w:t> </w:t>
      </w:r>
      <w:r w:rsidRPr="00D17244">
        <w:rPr>
          <w:rStyle w:val="Emphasis"/>
          <w:rFonts w:ascii="GHEA Grapalat" w:hAnsi="GHEA Grapalat" w:cs="Arial Unicode"/>
          <w:b/>
          <w:bCs/>
          <w:sz w:val="22"/>
          <w:szCs w:val="22"/>
        </w:rPr>
        <w:t>21.06.14 ՀՕ-128-Ն</w:t>
      </w:r>
      <w:r w:rsidRPr="00D17244">
        <w:rPr>
          <w:rStyle w:val="Emphasis"/>
          <w:rFonts w:ascii="GHEA Grapalat" w:hAnsi="GHEA Grapalat"/>
          <w:b/>
          <w:bCs/>
          <w:sz w:val="22"/>
          <w:szCs w:val="22"/>
        </w:rPr>
        <w:t>)</w:t>
      </w:r>
    </w:p>
    <w:p w:rsidR="00DB53A7" w:rsidRPr="00D17244" w:rsidRDefault="00DB53A7" w:rsidP="00DB53A7">
      <w:pPr>
        <w:pStyle w:val="NormalWeb"/>
        <w:spacing w:before="0" w:beforeAutospacing="0" w:after="0" w:afterAutospacing="0"/>
        <w:ind w:firstLine="439"/>
        <w:rPr>
          <w:rStyle w:val="Emphasis"/>
          <w:rFonts w:ascii="GHEA Grapalat" w:hAnsi="GHEA Grapalat"/>
          <w:b/>
          <w:bCs/>
          <w:sz w:val="22"/>
          <w:szCs w:val="22"/>
        </w:rPr>
      </w:pPr>
    </w:p>
    <w:p w:rsidR="00DB53A7" w:rsidRPr="00D17244" w:rsidRDefault="00DB53A7" w:rsidP="00DB53A7">
      <w:pPr>
        <w:pStyle w:val="NormalWeb"/>
        <w:spacing w:before="0" w:beforeAutospacing="0" w:after="0" w:afterAutospacing="0"/>
        <w:ind w:firstLine="439"/>
        <w:rPr>
          <w:rStyle w:val="Emphasis"/>
          <w:rFonts w:ascii="GHEA Grapalat" w:hAnsi="GHEA Grapalat"/>
          <w:b/>
          <w:bCs/>
          <w:sz w:val="22"/>
          <w:szCs w:val="22"/>
        </w:rPr>
      </w:pPr>
    </w:p>
    <w:p w:rsidR="00DB53A7" w:rsidRPr="00D17244" w:rsidRDefault="00DB53A7" w:rsidP="00DB53A7">
      <w:pPr>
        <w:pStyle w:val="NormalWeb"/>
        <w:spacing w:before="0" w:beforeAutospacing="0" w:after="0" w:afterAutospacing="0"/>
        <w:ind w:firstLine="439"/>
        <w:rPr>
          <w:rStyle w:val="Emphasis"/>
          <w:rFonts w:ascii="GHEA Grapalat" w:hAnsi="GHEA Grapalat"/>
          <w:b/>
          <w:bCs/>
          <w:sz w:val="22"/>
          <w:szCs w:val="22"/>
        </w:rPr>
      </w:pPr>
    </w:p>
    <w:p w:rsidR="00DB53A7" w:rsidRPr="00DB53A7" w:rsidRDefault="00DB53A7" w:rsidP="00DB53A7">
      <w:pPr>
        <w:spacing w:after="0" w:line="240" w:lineRule="auto"/>
        <w:jc w:val="center"/>
        <w:rPr>
          <w:rFonts w:ascii="GHEA Grapalat" w:eastAsia="Times New Roman" w:hAnsi="GHEA Grapalat" w:cs="Times New Roman"/>
          <w:b/>
          <w:bCs/>
        </w:rPr>
      </w:pPr>
      <w:r w:rsidRPr="00DB53A7">
        <w:rPr>
          <w:rFonts w:ascii="GHEA Grapalat" w:eastAsia="Times New Roman" w:hAnsi="GHEA Grapalat" w:cs="Times New Roman"/>
          <w:b/>
          <w:bCs/>
        </w:rPr>
        <w:t>ՀՀ ՕՐԵՆՔԸ ՀՀ-ՈՒՄ ՍՏՈՒԳՈՒՄՆԵՐԻ ԿԱԶՄԱԿԵՐՊՄԱՆ ԵՎ ԱՆՑԿԱՑՄԱՆ ՄԱՍԻՆ</w:t>
      </w:r>
    </w:p>
    <w:tbl>
      <w:tblPr>
        <w:tblW w:w="5000" w:type="pct"/>
        <w:jc w:val="center"/>
        <w:tblCellSpacing w:w="0" w:type="dxa"/>
        <w:tblCellMar>
          <w:left w:w="0" w:type="dxa"/>
          <w:right w:w="0" w:type="dxa"/>
        </w:tblCellMar>
        <w:tblLook w:val="04A0"/>
      </w:tblPr>
      <w:tblGrid>
        <w:gridCol w:w="9630"/>
      </w:tblGrid>
      <w:tr w:rsidR="00DB53A7" w:rsidRPr="00DB53A7" w:rsidTr="00DB53A7">
        <w:trPr>
          <w:tblCellSpacing w:w="0" w:type="dxa"/>
          <w:jc w:val="center"/>
        </w:trPr>
        <w:tc>
          <w:tcPr>
            <w:tcW w:w="4500" w:type="dxa"/>
            <w:vAlign w:val="center"/>
            <w:hideMark/>
          </w:tcPr>
          <w:p w:rsidR="00DB53A7" w:rsidRPr="00DB53A7" w:rsidRDefault="00DB53A7" w:rsidP="00D17244">
            <w:pPr>
              <w:spacing w:after="0" w:line="240" w:lineRule="auto"/>
              <w:ind w:firstLine="456"/>
              <w:jc w:val="right"/>
              <w:rPr>
                <w:rFonts w:ascii="GHEA Grapalat" w:eastAsia="Times New Roman" w:hAnsi="GHEA Grapalat" w:cs="Times New Roman"/>
                <w:b/>
                <w:bCs/>
              </w:rPr>
            </w:pPr>
            <w:r w:rsidRPr="00D17244">
              <w:rPr>
                <w:rFonts w:ascii="GHEA Grapalat" w:eastAsia="Times New Roman" w:hAnsi="GHEA Grapalat" w:cs="Times New Roman"/>
                <w:b/>
                <w:bCs/>
              </w:rPr>
              <w:t>Հավելված 5</w:t>
            </w:r>
          </w:p>
          <w:p w:rsidR="00DB53A7" w:rsidRPr="00DB53A7" w:rsidRDefault="00DB53A7" w:rsidP="00D17244">
            <w:pPr>
              <w:spacing w:after="0" w:line="240" w:lineRule="auto"/>
              <w:ind w:firstLine="456"/>
              <w:jc w:val="right"/>
              <w:rPr>
                <w:rFonts w:ascii="GHEA Grapalat" w:eastAsia="Times New Roman" w:hAnsi="GHEA Grapalat" w:cs="Times New Roman"/>
                <w:b/>
                <w:bCs/>
              </w:rPr>
            </w:pPr>
            <w:r w:rsidRPr="00D17244">
              <w:rPr>
                <w:rFonts w:ascii="GHEA Grapalat" w:eastAsia="Times New Roman" w:hAnsi="GHEA Grapalat" w:cs="Times New Roman"/>
                <w:b/>
                <w:bCs/>
              </w:rPr>
              <w:t>«Հայաստանի Հանրապետությունում</w:t>
            </w:r>
          </w:p>
          <w:p w:rsidR="00DB53A7" w:rsidRPr="00DB53A7" w:rsidRDefault="00DB53A7" w:rsidP="00D17244">
            <w:pPr>
              <w:spacing w:after="0" w:line="240" w:lineRule="auto"/>
              <w:ind w:firstLine="456"/>
              <w:jc w:val="right"/>
              <w:rPr>
                <w:rFonts w:ascii="GHEA Grapalat" w:eastAsia="Times New Roman" w:hAnsi="GHEA Grapalat" w:cs="Times New Roman"/>
                <w:b/>
                <w:bCs/>
              </w:rPr>
            </w:pPr>
            <w:r w:rsidRPr="00D17244">
              <w:rPr>
                <w:rFonts w:ascii="GHEA Grapalat" w:eastAsia="Times New Roman" w:hAnsi="GHEA Grapalat" w:cs="Times New Roman"/>
                <w:b/>
                <w:bCs/>
              </w:rPr>
              <w:t xml:space="preserve">ստուգումների կազմակերպման </w:t>
            </w:r>
          </w:p>
          <w:p w:rsidR="00DB53A7" w:rsidRPr="00DB53A7" w:rsidRDefault="00DB53A7" w:rsidP="00D17244">
            <w:pPr>
              <w:spacing w:after="0" w:line="240" w:lineRule="auto"/>
              <w:ind w:firstLine="456"/>
              <w:jc w:val="right"/>
              <w:rPr>
                <w:rFonts w:ascii="GHEA Grapalat" w:eastAsia="Times New Roman" w:hAnsi="GHEA Grapalat" w:cs="Times New Roman"/>
                <w:b/>
                <w:bCs/>
              </w:rPr>
            </w:pPr>
            <w:r w:rsidRPr="00D17244">
              <w:rPr>
                <w:rFonts w:ascii="GHEA Grapalat" w:eastAsia="Times New Roman" w:hAnsi="GHEA Grapalat" w:cs="Times New Roman"/>
                <w:b/>
                <w:bCs/>
              </w:rPr>
              <w:t>և անցկացման մասին»</w:t>
            </w:r>
          </w:p>
          <w:p w:rsidR="00DB53A7" w:rsidRPr="00DB53A7" w:rsidRDefault="00DB53A7" w:rsidP="00D17244">
            <w:pPr>
              <w:spacing w:after="0" w:line="240" w:lineRule="auto"/>
              <w:ind w:firstLine="456"/>
              <w:jc w:val="right"/>
              <w:rPr>
                <w:rFonts w:ascii="GHEA Grapalat" w:eastAsia="Times New Roman" w:hAnsi="GHEA Grapalat" w:cs="Times New Roman"/>
                <w:b/>
                <w:bCs/>
              </w:rPr>
            </w:pPr>
            <w:r w:rsidRPr="00D17244">
              <w:rPr>
                <w:rFonts w:ascii="GHEA Grapalat" w:eastAsia="Times New Roman" w:hAnsi="GHEA Grapalat" w:cs="Times New Roman"/>
                <w:b/>
                <w:bCs/>
              </w:rPr>
              <w:t>Հայաստանի Հանրապետության օրենքի</w:t>
            </w:r>
          </w:p>
        </w:tc>
      </w:tr>
    </w:tbl>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Arial" w:eastAsia="Times New Roman" w:hAnsi="Arial" w:cs="Arial"/>
        </w:rPr>
        <w:t> </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Arial" w:eastAsia="Times New Roman" w:hAnsi="Arial" w:cs="Arial"/>
        </w:rPr>
        <w:t> </w:t>
      </w:r>
    </w:p>
    <w:p w:rsidR="00DB53A7" w:rsidRPr="00DB53A7" w:rsidRDefault="00DB53A7" w:rsidP="00DB53A7">
      <w:pPr>
        <w:spacing w:after="0" w:line="240" w:lineRule="auto"/>
        <w:ind w:firstLine="456"/>
        <w:jc w:val="center"/>
        <w:rPr>
          <w:rFonts w:ascii="GHEA Grapalat" w:eastAsia="Times New Roman" w:hAnsi="GHEA Grapalat" w:cs="Times New Roman"/>
        </w:rPr>
      </w:pPr>
      <w:r w:rsidRPr="00D17244">
        <w:rPr>
          <w:rFonts w:ascii="GHEA Grapalat" w:eastAsia="Times New Roman" w:hAnsi="GHEA Grapalat" w:cs="Times New Roman"/>
          <w:b/>
          <w:bCs/>
        </w:rPr>
        <w:t xml:space="preserve">ԱՌԵՎՏՐԱԿԱՆ (ԱՌՔ ՈՒ ՎԱՃԱՌՔԻ) ԳՈՐԾՈՒՆԵՈՒԹՅՈՒՆ ԻՐԱԿԱՆԱՑՆՈՂ ՇՐՋԱՆԱՌՈՒԹՅԱՆ ՀԱՐԿ ՎՃԱՐՈՂՆԵՐԻ ՄՈՏ ԱՊՐԱՆՔՆԵՐ ՁԵՌՔ ԲԵՐԵԼՈՒ ԳՈՐԾԱՐՔՆԵՐԻ ՓԱՍՏԱԹՂԹԱՎՈՐՄԱՆ, ԻՆՉՊԵՍ ՆԱԵՎ ՇՐՋԱՆԱՌՈՒԹՅԱՆ ՀԱՐԿ ՎՃԱՐՈՂՆԵՐԻՆ ԱՊՐԱՆՔՆԵՐ ՄԱՏԱԿԱՐԱՐԱԾ ՈՒ ՕՐԵՆՔՈՎ ՍԱՀՄԱՆՎԱԾ ՀԱՄԱՊԱՏԱՍԽԱՆ ՓԱՍՏԱԹՈՒՂԹ ՉՏՐԱՄԱԴՐԱԾ ՀԱՐԿ ՎՃԱՐՈՂՆԵՐԻ ՈՒ ՁԵՌՔ ԲԵՐՎԱԾ ԱՊՐԱՆՔՆԵՐԻ ՎԵՐԱԲԵՐՅԱԼ ՀԱՅՏԱՐԱՐԱԳՐԻ ԿԱՄ ՀԱՐԿԱՅԻՆ ՄԱՐՄՆԻ ԷԼԵԿՏՐՈՆԱՅԻՆ ՀԱՄԱԿԱՐԳ ՄՈՒՏՔԱԳՐՎԱԾ ՏՎՅԱԼՆԵՐԻ ՃՇՏՄԱՆ ՍՏՈՒԳՈՒՄՆԵՐԻ ԻՐԱԿԱՆԱՑՄԱՆ ԿԱՐԳԸ </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Arial" w:eastAsia="Times New Roman" w:hAnsi="Arial" w:cs="Arial"/>
        </w:rPr>
        <w:lastRenderedPageBreak/>
        <w:t> </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1. Սույն կարգով սահմանվում է «Շրջանառության հարկի մասին» Հայաստանի Հանրապետության օրենքով սահմանված կարգով առևտրական (առք ու վաճառքի) գործունեություն իրականացնող </w:t>
      </w:r>
      <w:r w:rsidR="00D17244" w:rsidRPr="00D17244">
        <w:rPr>
          <w:rFonts w:ascii="GHEA Grapalat" w:eastAsia="Times New Roman" w:hAnsi="GHEA Grapalat" w:cs="Times New Roman"/>
          <w:highlight w:val="yellow"/>
        </w:rPr>
        <w:t>եւ իրենց հաշվառման վայրի հարկային մարմին վերադաս հարկային մարմնի ղեկավարի հաստատած ձեւով շրջանառության 1% դրույքաչափով հարկ վճարող համարվելու վերաբերյալ հայտարարություն ներկայացրած</w:t>
      </w:r>
      <w:r w:rsidR="00D17244" w:rsidRPr="00D17244">
        <w:rPr>
          <w:rFonts w:ascii="GHEA Grapalat" w:eastAsia="Times New Roman" w:hAnsi="GHEA Grapalat" w:cs="Times New Roman"/>
        </w:rPr>
        <w:t xml:space="preserve"> </w:t>
      </w:r>
      <w:r w:rsidRPr="00DB53A7">
        <w:rPr>
          <w:rFonts w:ascii="GHEA Grapalat" w:eastAsia="Times New Roman" w:hAnsi="GHEA Grapalat" w:cs="Times New Roman"/>
        </w:rPr>
        <w:t>շրջանառության հարկ վճարողների մոտ ապրանքներ ձեռք բերելու գործարքների փաստաթղթավորման, ինչպես նաև շրջանառության հարկ վճարողներին ապրանքներ մատակարարած ու օրենքով սահմանված համապատասխան փաստաթուղթ չտրամադրած հարկ վճարողների ու ձեռք բերված ապրանքների վերաբերյալ հայտարարագրի կամ հարկային մարմնի էլեկտրոնային համակարգ մուտքագրված տվյալների ճշտման ստուգումների իրականացման կարգը: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2. Ապրանքներ ձեռք բերելու գործարքների փաստաթղթավորման ստուգումը սույն հավելվածին համապատասխան իրականացվող ընթացակարգ է, որով պարզվում է առևտրական (առք ու վաճառքի) գործունեություն իրականացնող շրջանառության հարկ վճարողների մոտ ապրանքներ ձեռք բերելու փաստաթղթավորման համապատասխանությունն օրենքների և այլ իրավական ակտերի պահանջներին:</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3. Շրջանառության հարկ վճարողներին ապրանքներ մատակարարած ու օրենքով սահմանված համապատասխան փաստաթուղթ չտրամադրած հարկ վճարողների ու ձեռք բերված ապրանքների վերաբերյալ հայտարարագրի կամ հարկային մարմնի էլեկտրոնային համակարգ մուտքագրված տվյալների ճշտման ստուգումը սույն հավելվածին համապատասխան իրականացվող ընթացակարգ է, որով պարզվում է առևտրական (առք ու վաճառքի) գործունեություն իրականացնող շրջանառության հարկ վճարողի կողմից իրեն ապրանքներ մատակարարած ու օրենքով սահմանված համապատասխան փաստաթուղթ չտրամադրած հարկ վճարողների ու ձեռք բերված ապրանքների վերաբերյալ «Շրջանառության հարկի մասին» Հայաստանի Հանրապետության օրենքով սահմանված կարգով ներկայացված հայտարարագրի կամ հարկային մարմնի էլեկտրոնային համակարգ մուտքագրված տվյալների հիման վրա ձեռք բերված համապատասխան ապրանքների առկայությունը: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4. Տնտեսավարող սուբյեկտների մոտ սույն կարգին համապատասխան ստուգումներն իրականացվում են սույն օրենքին համապատասխան հրապարակված հանձնարարագրի հիման վրա, որտեղ նշվում են ստուգման հիմքերը, նպատակը, ստուգման հարցերը, ստուգմամբ ընդգրկվող ժամանակահատվածը, տնտեսավարող սուբյեկտի տվյալները (անվանումը, գտնվելու վայրը), ստուգում իրականացնելու վայրը, ժամկետները և ստուգում իրականացնող հարկային մարմնի պաշտոնատար անձանց տվյալները (պաշտոնը, անունը, ազգանունը):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5. Հանձնարարագրի երկու օրինակը ստուգումը փաստացի սկսվելու օրը տրվում է տնտեսավարող սուբյեկտի ղեկավարին (կամ ի պաշտոնե նրան փոխարինելու իրավասություն ունեցող պաշտոնատար անձին): Վերջինս պարտավոր է ստորագրել մեկ օրինակի վրա` հաստատելով, որ ծանուցված է ստուգում իրականացնելու մասին: Ստորագրված օրինակը վերադարձվում է այն ներկայացնող պաշտոնատար անձանց:</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6. Հարկային մարմնի պաշտոնատար անձինք ապրանքներ ձեռք բերելու գործարքների փաստաթղթավորման ստուգումը սկսելու օրը տնտեսավարող սուբյեկտի մոտ ընտրում են վաճառքի վայրում առկա մինչև 30 անուն ապրանքատեսակ, որոնց մասով պետք է իրականացվի ձեռք բերելու գործարքների փաստաթղթավորման ստուգում: Ընտրված ապրանքատեսակների ցանկի վերաբերյալ հարկային մարմնի պաշտոնատար անձինք կազմում են արձանագրություն, որը պարտավոր են ստորագրել ստուգում իրականացրած հարկային մարմնի պաշտոնատար անձինք և տնտեսավարող սուբյեկտի ղեկավարը (կամ ի պաշտոնե նրան փոխարինելու իրավասություն ունեցող պաշտոնատար անձը): Ստուգման ընթացքում հարկային մարմնի պաշտոնատար անձինք իրավունք չունեն իրականացնելու արձանագրությունում չնշված ապրանքատեսակների մասով ձեռք բերելու գործարքների փաստաթղթավորման ստուգում:</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lastRenderedPageBreak/>
        <w:t>7. Ստուգման ընթացքում հարկային մարմնի պաշտոնատար անձինք պահանջում են ընտրված ապրանքատեսակների համար ներկայացնել դրանց ձեռք բերելը հիմնավորող փաստաթղթերը և տեղեկություններ վաճառքի վայրում առկա` դրանց մնացորդների վերաբերյալ:</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8. Տնտեսավարող սուբյեկտի մոտ ապրանքներ ձեռք բերելու գործարքների փաստաթղթավորման` օրենքների և այլ իրավական ակտերի պահանջները համարվում են խախտված, եթե՝</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1) </w:t>
      </w:r>
      <w:proofErr w:type="gramStart"/>
      <w:r w:rsidRPr="00DB53A7">
        <w:rPr>
          <w:rFonts w:ascii="GHEA Grapalat" w:eastAsia="Times New Roman" w:hAnsi="GHEA Grapalat" w:cs="Times New Roman"/>
        </w:rPr>
        <w:t>բացակայում</w:t>
      </w:r>
      <w:proofErr w:type="gramEnd"/>
      <w:r w:rsidRPr="00DB53A7">
        <w:rPr>
          <w:rFonts w:ascii="GHEA Grapalat" w:eastAsia="Times New Roman" w:hAnsi="GHEA Grapalat" w:cs="Times New Roman"/>
        </w:rPr>
        <w:t xml:space="preserve"> է ընտրված ապրանքատեսակներից որևէ մեկը ձեռք բերելու փաստաթուղթը.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2) </w:t>
      </w:r>
      <w:proofErr w:type="gramStart"/>
      <w:r w:rsidRPr="00DB53A7">
        <w:rPr>
          <w:rFonts w:ascii="GHEA Grapalat" w:eastAsia="Times New Roman" w:hAnsi="GHEA Grapalat" w:cs="Times New Roman"/>
        </w:rPr>
        <w:t>հարկ</w:t>
      </w:r>
      <w:proofErr w:type="gramEnd"/>
      <w:r w:rsidRPr="00DB53A7">
        <w:rPr>
          <w:rFonts w:ascii="GHEA Grapalat" w:eastAsia="Times New Roman" w:hAnsi="GHEA Grapalat" w:cs="Times New Roman"/>
        </w:rPr>
        <w:t xml:space="preserve"> վճարողի ներկայացրած փաստաթուղթը չի համապատասխանում օրենքով սահմանված պահանջներին, կամ խախտված են այդ փաստաթղթերի համար սահմանված վավերապայմանները.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3) </w:t>
      </w:r>
      <w:proofErr w:type="gramStart"/>
      <w:r w:rsidRPr="00DB53A7">
        <w:rPr>
          <w:rFonts w:ascii="GHEA Grapalat" w:eastAsia="Times New Roman" w:hAnsi="GHEA Grapalat" w:cs="Times New Roman"/>
        </w:rPr>
        <w:t>եթե</w:t>
      </w:r>
      <w:proofErr w:type="gramEnd"/>
      <w:r w:rsidRPr="00DB53A7">
        <w:rPr>
          <w:rFonts w:ascii="GHEA Grapalat" w:eastAsia="Times New Roman" w:hAnsi="GHEA Grapalat" w:cs="Times New Roman"/>
        </w:rPr>
        <w:t xml:space="preserve"> տվյալ ապրանքատեսակի առկա քանակային մնացորդը գերազանցում է փաստաթղթավորման պահանջը բավարարող ձեռք բերելու փաստաթղթերով ձեռք բերված քանակներին (հաշվի առնելով նաև նախկինում սույն կարգին համապատասխան իրականացված ստուգման ժամանակ արձանագրված տվյալները).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4) </w:t>
      </w:r>
      <w:proofErr w:type="gramStart"/>
      <w:r w:rsidRPr="00DB53A7">
        <w:rPr>
          <w:rFonts w:ascii="GHEA Grapalat" w:eastAsia="Times New Roman" w:hAnsi="GHEA Grapalat" w:cs="Times New Roman"/>
        </w:rPr>
        <w:t>եթե</w:t>
      </w:r>
      <w:proofErr w:type="gramEnd"/>
      <w:r w:rsidRPr="00DB53A7">
        <w:rPr>
          <w:rFonts w:ascii="GHEA Grapalat" w:eastAsia="Times New Roman" w:hAnsi="GHEA Grapalat" w:cs="Times New Roman"/>
        </w:rPr>
        <w:t xml:space="preserve"> ներկայացվում է տվյալ ապրանքատեսակի արտադրության ժամկետին նախորդող, բայց նույն ապրանքատեսակին վերաբերող ձեռք բերելու փաստաթուղթ (այն ապրանքատեսակների համար, որոնց տարայի վրա նշված է արտադրության ժամկետ).</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5) </w:t>
      </w:r>
      <w:proofErr w:type="gramStart"/>
      <w:r w:rsidRPr="00DB53A7">
        <w:rPr>
          <w:rFonts w:ascii="GHEA Grapalat" w:eastAsia="Times New Roman" w:hAnsi="GHEA Grapalat" w:cs="Times New Roman"/>
        </w:rPr>
        <w:t>հարկային</w:t>
      </w:r>
      <w:proofErr w:type="gramEnd"/>
      <w:r w:rsidRPr="00DB53A7">
        <w:rPr>
          <w:rFonts w:ascii="GHEA Grapalat" w:eastAsia="Times New Roman" w:hAnsi="GHEA Grapalat" w:cs="Times New Roman"/>
        </w:rPr>
        <w:t xml:space="preserve"> մարմնի պաշտոնատար անձանց պահանջով ստուգման նպատակներին առնչվող տեղեկատվությունը կամ անհրաժեշտ փաստաթղթերը տրամադրելուց հրաժարվելը հիմք է հանդիսանում արձանագրելու, որ տնտեսավարող սուբյեկտի մոտ ապրանքներ ձեռք բերելու գործարքների փաստաթղթավորման պահանջները խախտված են:</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Սույն կետի կիրառման իմաստով, ապրանք ձեռք բերելու միակողմանի գնման ակտը չի համարվում ապրանքներ ձեռք բերելու գործարքները հաստատող փաստաթուղթ: Սույն կետի դրույթները չեն տարածվում հետևյալ գործարքների վրա`</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ա. Հայաստանի Հանրապետությունում արտադրված գյուղատնտեսական արտադրանքի ձեռք բերում,</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բ. Հայաստանի Հանրապետության կառավարության կողմից հաստատված ցանկում ընդգրկված երկրորդային հումքի ձեռք բերում:</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9. Ստուգման արդյունքներն արտացոլվում են երկու օրինակից կազմվող ակտում (ապրանքներ ձեռք բերելու գործարքների փաստաթղթավորման պահանջի խախտում հայտնաբերվելու դեպքում) կամ արձանագրությունում (ապրանքներ ձեռք բերելու գործարքների փաստաթղթավորման պահանջի խախտում չհայտնաբերվելու դեպքում), որը պարտավոր են ստորագրել ստուգում իրականացրած հարկային մարմնի պաշտոնատար անձինք և տնտեսավարող սուբյեկտի ղեկավարը (կամ ի պաշտոնե նրան փոխարինելու իրավասություն ունեցող պաշտոնատար անձը): Ստուգման արդյունքներով կազմվող ակտի կամ արձանագրության ձևը սահմանվում է վերադաս հարկային մարմնի ղեկավարի հրամանով: Ակտում կամ արձանագրությունում նշվում են`</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1) </w:t>
      </w:r>
      <w:proofErr w:type="gramStart"/>
      <w:r w:rsidRPr="00DB53A7">
        <w:rPr>
          <w:rFonts w:ascii="GHEA Grapalat" w:eastAsia="Times New Roman" w:hAnsi="GHEA Grapalat" w:cs="Times New Roman"/>
        </w:rPr>
        <w:t>համարը</w:t>
      </w:r>
      <w:proofErr w:type="gramEnd"/>
      <w:r w:rsidRPr="00DB53A7">
        <w:rPr>
          <w:rFonts w:ascii="GHEA Grapalat" w:eastAsia="Times New Roman" w:hAnsi="GHEA Grapalat" w:cs="Times New Roman"/>
        </w:rPr>
        <w:t>, կազմելու տարին, ամիսը, ամսաթիվը և վայրը.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2) </w:t>
      </w:r>
      <w:proofErr w:type="gramStart"/>
      <w:r w:rsidRPr="00DB53A7">
        <w:rPr>
          <w:rFonts w:ascii="GHEA Grapalat" w:eastAsia="Times New Roman" w:hAnsi="GHEA Grapalat" w:cs="Times New Roman"/>
        </w:rPr>
        <w:t>ստուգում</w:t>
      </w:r>
      <w:proofErr w:type="gramEnd"/>
      <w:r w:rsidRPr="00DB53A7">
        <w:rPr>
          <w:rFonts w:ascii="GHEA Grapalat" w:eastAsia="Times New Roman" w:hAnsi="GHEA Grapalat" w:cs="Times New Roman"/>
        </w:rPr>
        <w:t xml:space="preserve"> նշանակելու մասին հանձնարարագրի ամսաթիվն ու համարը.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3) </w:t>
      </w:r>
      <w:proofErr w:type="gramStart"/>
      <w:r w:rsidRPr="00DB53A7">
        <w:rPr>
          <w:rFonts w:ascii="GHEA Grapalat" w:eastAsia="Times New Roman" w:hAnsi="GHEA Grapalat" w:cs="Times New Roman"/>
        </w:rPr>
        <w:t>ստուգում</w:t>
      </w:r>
      <w:proofErr w:type="gramEnd"/>
      <w:r w:rsidRPr="00DB53A7">
        <w:rPr>
          <w:rFonts w:ascii="GHEA Grapalat" w:eastAsia="Times New Roman" w:hAnsi="GHEA Grapalat" w:cs="Times New Roman"/>
        </w:rPr>
        <w:t xml:space="preserve"> իրականացնող պաշտոնատար անձանց պաշտոնը, անունը, ազգանունը.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4) </w:t>
      </w:r>
      <w:proofErr w:type="gramStart"/>
      <w:r w:rsidRPr="00DB53A7">
        <w:rPr>
          <w:rFonts w:ascii="GHEA Grapalat" w:eastAsia="Times New Roman" w:hAnsi="GHEA Grapalat" w:cs="Times New Roman"/>
        </w:rPr>
        <w:t>ստուգվող</w:t>
      </w:r>
      <w:proofErr w:type="gramEnd"/>
      <w:r w:rsidRPr="00DB53A7">
        <w:rPr>
          <w:rFonts w:ascii="GHEA Grapalat" w:eastAsia="Times New Roman" w:hAnsi="GHEA Grapalat" w:cs="Times New Roman"/>
        </w:rPr>
        <w:t xml:space="preserve"> տնտեսավարող սուբյեկտի լրիվ անվանումը և հարկ վճարողի հաշվառման համարը, ինչպես նաև վերջինիս պաշտոնատար անձի կամ նրան փոխարինող անձի անունը, ազգանունը.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5) </w:t>
      </w:r>
      <w:proofErr w:type="gramStart"/>
      <w:r w:rsidRPr="00DB53A7">
        <w:rPr>
          <w:rFonts w:ascii="GHEA Grapalat" w:eastAsia="Times New Roman" w:hAnsi="GHEA Grapalat" w:cs="Times New Roman"/>
        </w:rPr>
        <w:t>ստուգում</w:t>
      </w:r>
      <w:proofErr w:type="gramEnd"/>
      <w:r w:rsidRPr="00DB53A7">
        <w:rPr>
          <w:rFonts w:ascii="GHEA Grapalat" w:eastAsia="Times New Roman" w:hAnsi="GHEA Grapalat" w:cs="Times New Roman"/>
        </w:rPr>
        <w:t xml:space="preserve"> անցկացնելու ամսաթիվը, վայրը, ժամկետը և ժամանակահատվածը.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6) </w:t>
      </w:r>
      <w:proofErr w:type="gramStart"/>
      <w:r w:rsidRPr="00DB53A7">
        <w:rPr>
          <w:rFonts w:ascii="GHEA Grapalat" w:eastAsia="Times New Roman" w:hAnsi="GHEA Grapalat" w:cs="Times New Roman"/>
        </w:rPr>
        <w:t>ստուգման</w:t>
      </w:r>
      <w:proofErr w:type="gramEnd"/>
      <w:r w:rsidRPr="00DB53A7">
        <w:rPr>
          <w:rFonts w:ascii="GHEA Grapalat" w:eastAsia="Times New Roman" w:hAnsi="GHEA Grapalat" w:cs="Times New Roman"/>
        </w:rPr>
        <w:t xml:space="preserve"> շրջանակներում ապրանքներ ձեռք բերելու գործարքների փաստաթղթավորման պահանջը կատարված լինելու կամ պահանջը խախտված լինելու մասին գրառում` նշելով այն ապրանքատեսակների տվյալները, որոնց մասով խախտված են եղել ապրանքներ ձեռք բերելու փաստաթղթավորման պահանջները, խախտումների </w:t>
      </w:r>
      <w:r w:rsidRPr="00DB53A7">
        <w:rPr>
          <w:rFonts w:ascii="GHEA Grapalat" w:eastAsia="Times New Roman" w:hAnsi="GHEA Grapalat" w:cs="Times New Roman"/>
        </w:rPr>
        <w:lastRenderedPageBreak/>
        <w:t>նկարագրությունը, խախտում պարունակող փաստաթղթերի վավերապայմանները և այն իրավական նորմերը, որոնց պահանջները չեն կատարվել.</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7) </w:t>
      </w:r>
      <w:proofErr w:type="gramStart"/>
      <w:r w:rsidRPr="00DB53A7">
        <w:rPr>
          <w:rFonts w:ascii="GHEA Grapalat" w:eastAsia="Times New Roman" w:hAnsi="GHEA Grapalat" w:cs="Times New Roman"/>
        </w:rPr>
        <w:t>տնտեսավարող</w:t>
      </w:r>
      <w:proofErr w:type="gramEnd"/>
      <w:r w:rsidRPr="00DB53A7">
        <w:rPr>
          <w:rFonts w:ascii="GHEA Grapalat" w:eastAsia="Times New Roman" w:hAnsi="GHEA Grapalat" w:cs="Times New Roman"/>
        </w:rPr>
        <w:t xml:space="preserve"> սուբյեկտի ղեկավարի կամ նրան փոխարինող պաշտոնատար անձի ներկայացրած առարկությունների ընդունման վերաբերյալ նշումները.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8) «Շրջանառության հարկի մասին» Հայաստանի Հանրապետության օրենքով սահմանված պատասխանատվության միջոցների հաշվարկը, եթե հայտնաբերվել է ապրանքներ ձեռք բերելու գործարքների փաստաթղթավորման պահանջի խախտում: </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10. Շրջանառության հարկ վճարողներին ապրանքներ մատակարարած ու օրենքով սահմանված համապատասխան փաստաթուղթ չտրամադրած հարկ վճարողների ու ձեռք բերված ապրանքների վերաբերյալ հայտարարագրի կամ հարկային մարմնի էլեկտրոնային համակարգ մուտքագրված տվյալների ճշտման ստուգումն իրականացվում է հայտարարագիրը ստանալու կամ տվյալները մուտքագրվելու օրվան հաջորդող մեկ աշխատանքային օրվա ընթացքում, որի ժամանակ ստուգվում են «Շրջանառության հարկի մասին» Հայաստանի Հանրապետության օրենքով սահմանված կարգով ներկայացված հայտարարագրի կամ հարկային մարմնի էլեկտրոնային համակարգ մուտքագրված տվյալների հիման վրա ձեռք բերված համապատասխան ապրանքատեսակների առկայությունը վաճառքի վայրում, որի արդյունքներն արտացոլվում են երկու օրինակից կազմվող արձանագրությունում: Արձանագրությունը պարտավոր են ստորագրել ստուգում իրականացրած հարկային մարմնի պաշտոնատար անձինք և տնտեսավարող սուբյեկտի ղեկավարը (կամ ի պաշտոնե նրան փոխարինելու իրավասություն ունեցող պաշտոնատար անձը): Ստուգման արդյունքներով կազմվող արձանագրության ձևը սահմանվում է վերադաս հարկային մարմնի ղեկավարի հրամանով: Արձանագրությունում նշվում են`</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1) </w:t>
      </w:r>
      <w:proofErr w:type="gramStart"/>
      <w:r w:rsidRPr="00DB53A7">
        <w:rPr>
          <w:rFonts w:ascii="GHEA Grapalat" w:eastAsia="Times New Roman" w:hAnsi="GHEA Grapalat" w:cs="Times New Roman"/>
        </w:rPr>
        <w:t>համարը</w:t>
      </w:r>
      <w:proofErr w:type="gramEnd"/>
      <w:r w:rsidRPr="00DB53A7">
        <w:rPr>
          <w:rFonts w:ascii="GHEA Grapalat" w:eastAsia="Times New Roman" w:hAnsi="GHEA Grapalat" w:cs="Times New Roman"/>
        </w:rPr>
        <w:t>, կազմելու տարին, ամիսը, ամսաթիվը և վայրը.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2) </w:t>
      </w:r>
      <w:proofErr w:type="gramStart"/>
      <w:r w:rsidRPr="00DB53A7">
        <w:rPr>
          <w:rFonts w:ascii="GHEA Grapalat" w:eastAsia="Times New Roman" w:hAnsi="GHEA Grapalat" w:cs="Times New Roman"/>
        </w:rPr>
        <w:t>ստուգում</w:t>
      </w:r>
      <w:proofErr w:type="gramEnd"/>
      <w:r w:rsidRPr="00DB53A7">
        <w:rPr>
          <w:rFonts w:ascii="GHEA Grapalat" w:eastAsia="Times New Roman" w:hAnsi="GHEA Grapalat" w:cs="Times New Roman"/>
        </w:rPr>
        <w:t xml:space="preserve"> նշանակելու մասին հանձնարարագրի ամսաթիվն ու համարը.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3) </w:t>
      </w:r>
      <w:proofErr w:type="gramStart"/>
      <w:r w:rsidRPr="00DB53A7">
        <w:rPr>
          <w:rFonts w:ascii="GHEA Grapalat" w:eastAsia="Times New Roman" w:hAnsi="GHEA Grapalat" w:cs="Times New Roman"/>
        </w:rPr>
        <w:t>ստուգում</w:t>
      </w:r>
      <w:proofErr w:type="gramEnd"/>
      <w:r w:rsidRPr="00DB53A7">
        <w:rPr>
          <w:rFonts w:ascii="GHEA Grapalat" w:eastAsia="Times New Roman" w:hAnsi="GHEA Grapalat" w:cs="Times New Roman"/>
        </w:rPr>
        <w:t xml:space="preserve"> իրականացնող պաշտոնատար անձի (անձանց) պաշտոնը, անունը, ազգանունը.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4) </w:t>
      </w:r>
      <w:proofErr w:type="gramStart"/>
      <w:r w:rsidRPr="00DB53A7">
        <w:rPr>
          <w:rFonts w:ascii="GHEA Grapalat" w:eastAsia="Times New Roman" w:hAnsi="GHEA Grapalat" w:cs="Times New Roman"/>
        </w:rPr>
        <w:t>ստուգվող</w:t>
      </w:r>
      <w:proofErr w:type="gramEnd"/>
      <w:r w:rsidRPr="00DB53A7">
        <w:rPr>
          <w:rFonts w:ascii="GHEA Grapalat" w:eastAsia="Times New Roman" w:hAnsi="GHEA Grapalat" w:cs="Times New Roman"/>
        </w:rPr>
        <w:t xml:space="preserve"> տնտեսավարող սուբյեկտի լրիվ անվանումը և հարկ վճարողի հաշվառման համարը, ինչպես նաև վերջինիս պաշտոնատար անձի կամ նրան փոխարինող անձի անունը, ազգանունը.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5) </w:t>
      </w:r>
      <w:proofErr w:type="gramStart"/>
      <w:r w:rsidRPr="00DB53A7">
        <w:rPr>
          <w:rFonts w:ascii="GHEA Grapalat" w:eastAsia="Times New Roman" w:hAnsi="GHEA Grapalat" w:cs="Times New Roman"/>
        </w:rPr>
        <w:t>ստուգում</w:t>
      </w:r>
      <w:proofErr w:type="gramEnd"/>
      <w:r w:rsidRPr="00DB53A7">
        <w:rPr>
          <w:rFonts w:ascii="GHEA Grapalat" w:eastAsia="Times New Roman" w:hAnsi="GHEA Grapalat" w:cs="Times New Roman"/>
        </w:rPr>
        <w:t xml:space="preserve"> անցկացնելու ամսաթիվը, վայրը, ժամկետը և ժամանակահատվածը.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6) «Շրջանառության հարկի մասին» Հայաստանի Հանրապետության օրենքով սահմանված կարգով ներկայացված հայտարարագրի կամ հարկային մարմնի էլեկտրոնային համակարգ մուտքագրված տվյալների հիման վրա ձեռք բերված համապատասխան ապրանքների առկայության կամ բացակայության մասին գրառումը.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7) </w:t>
      </w:r>
      <w:proofErr w:type="gramStart"/>
      <w:r w:rsidRPr="00DB53A7">
        <w:rPr>
          <w:rFonts w:ascii="GHEA Grapalat" w:eastAsia="Times New Roman" w:hAnsi="GHEA Grapalat" w:cs="Times New Roman"/>
        </w:rPr>
        <w:t>տնտեսավարող</w:t>
      </w:r>
      <w:proofErr w:type="gramEnd"/>
      <w:r w:rsidRPr="00DB53A7">
        <w:rPr>
          <w:rFonts w:ascii="GHEA Grapalat" w:eastAsia="Times New Roman" w:hAnsi="GHEA Grapalat" w:cs="Times New Roman"/>
        </w:rPr>
        <w:t xml:space="preserve"> սուբյեկտի ղեկավարի կամ նրան փոխարինող պաշտոնատար անձի ներկայացրած առարկությունների ընդունման վերաբերյալ նշումները: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Սույն կետով նախատեսված ստուգման ընթացքում կարող է ստուգվել բացառապես «Շրջանառության հարկի մասին» Հայաստանի Հանրապետության օրենքով սահմանված կարգով ներկայացված հայտարարագրի կամ հարկային մարմնի էլեկտրոնային համակարգ մուտքագրված տվյալների հիման վրա ձեռք բերված համապատասխան ապրանքատեսակների առկայությունը:</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11. Սույն կարգով իրականացված ստուգումների հետ կապված վարույթի նկատմամբ կիրառվում են «Վարչարարության հիմունքների և վարչական վարույթի մասին» Հայաստանի Հանրապետության օրենքի դրույթները, եթե այլ բան նախատեսված չէ սույն օրենքով:</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 xml:space="preserve">12. Ստուգում իրականացնող հարկային մարմնի պաշտոնատար անձի (անձանց) կողմից ստորագրված ակտի կամ արձանագրության օրինակները ստուգումը փաստացի սկսելու օրվա ընթացքում ներկայացվում են տնտեսավարող սուբյեկտի ղեկավարի կամ նրան փոխարինող պաշտոնատար անձի ստորագրմանը: Տնտեսավարող սուբյեկտի ղեկավարը կամ նրան փոխարինող պաշտոնատար անձն իր ստորագրած ակտի կամ արձանագրության մեկ օրինակը հանձնում է ստուգում իրականացնող հարկային մարմնի պաշտոնատար անձին </w:t>
      </w:r>
      <w:r w:rsidRPr="00DB53A7">
        <w:rPr>
          <w:rFonts w:ascii="GHEA Grapalat" w:eastAsia="Times New Roman" w:hAnsi="GHEA Grapalat" w:cs="Times New Roman"/>
        </w:rPr>
        <w:lastRenderedPageBreak/>
        <w:t>(անձանց), իսկ ակտի կամ արձանագրության վերաբերյալ առարկություններ ունենալու դեպքում դրա մասին նշում է կատարում ակտում կամ արձանագրությունում` ակտին կամ արձանագրությանը կից հարկային մարմնի պաշտոնատար անձին ներկայացնելով իր գրավոր առարկությունները կամ ակտը կամ արձանագրությունը ստանալուց հետո իր գրավոր առարկությունները պատշաճ ձևով (առձեռն կամ փոստով) ներկայացնում է հարկային մարմին: Ակտի կամ արձանագրության օրինակը ստանալուց կամ այն ստորագրելուց հրաժարվելու դեպքում ստուգում իրականացրած պաշտոնատար անձինք այդ մասին համապատասխան նշում են կատարում ակտում կամ արձանագրությունում, և այն տնտեսավարող սուբյեկտին է ուղարկվում փոստով:</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13. Ստուգման արդյունքներով կազմված ակտերը և (կամ) արձանագրությունները ժամանակագրական կարգով հաշվառվում են տնտեսավարող սուբյեկտի հարկային գործում, որի տվյալները հաշվի են առնվում նույն ապրանքատեսակի մասով տնտեսավարող սուբյեկտի մոտ սույն կարգին համապատասխան հաջորդ ստուգման ժամանակ:</w:t>
      </w:r>
    </w:p>
    <w:p w:rsidR="00DB53A7" w:rsidRPr="00DB53A7" w:rsidRDefault="00DB53A7" w:rsidP="00DB53A7">
      <w:pPr>
        <w:spacing w:after="0" w:line="240" w:lineRule="auto"/>
        <w:ind w:firstLine="456"/>
        <w:rPr>
          <w:rFonts w:ascii="GHEA Grapalat" w:eastAsia="Times New Roman" w:hAnsi="GHEA Grapalat" w:cs="Times New Roman"/>
        </w:rPr>
      </w:pPr>
      <w:r w:rsidRPr="00DB53A7">
        <w:rPr>
          <w:rFonts w:ascii="GHEA Grapalat" w:eastAsia="Times New Roman" w:hAnsi="GHEA Grapalat" w:cs="Times New Roman"/>
        </w:rPr>
        <w:t>14. Ստուգումն իրականացնող անձանց գործողությունները, ինչպես նաև ստուգման արդյունքում կազմված ակտը կամ արձանագրությունը 5 աշխատանքային օրվա ընթացքում կարող են սահմանված կարգով բողոքարկվել: Բողոքները վերադասության կարգով քննության են առնվում, և դրանց վերաբերյալ որոշումներն ընդունվում են ոչ ուշ, քան բողոքը վերադաս հարկային մարմին մուտքագրվելու օրվանից հետո՝ 10 աշխատանքային օրվա ընթացքում:</w:t>
      </w:r>
    </w:p>
    <w:p w:rsidR="00DB53A7" w:rsidRPr="00DB53A7" w:rsidRDefault="00DB53A7" w:rsidP="00DB53A7">
      <w:pPr>
        <w:spacing w:after="0" w:line="240" w:lineRule="auto"/>
        <w:ind w:firstLine="456"/>
        <w:rPr>
          <w:rFonts w:ascii="GHEA Grapalat" w:eastAsia="Times New Roman" w:hAnsi="GHEA Grapalat" w:cs="Times New Roman"/>
        </w:rPr>
      </w:pPr>
      <w:r w:rsidRPr="00D17244">
        <w:rPr>
          <w:rFonts w:ascii="GHEA Grapalat" w:eastAsia="Times New Roman" w:hAnsi="GHEA Grapalat" w:cs="Times New Roman"/>
          <w:b/>
          <w:bCs/>
          <w:i/>
          <w:iCs/>
        </w:rPr>
        <w:t>(</w:t>
      </w:r>
      <w:proofErr w:type="gramStart"/>
      <w:r w:rsidRPr="00D17244">
        <w:rPr>
          <w:rFonts w:ascii="GHEA Grapalat" w:eastAsia="Times New Roman" w:hAnsi="GHEA Grapalat" w:cs="Times New Roman"/>
          <w:b/>
          <w:bCs/>
          <w:i/>
          <w:iCs/>
        </w:rPr>
        <w:t>հավելվածը</w:t>
      </w:r>
      <w:proofErr w:type="gramEnd"/>
      <w:r w:rsidRPr="00D17244">
        <w:rPr>
          <w:rFonts w:ascii="GHEA Grapalat" w:eastAsia="Times New Roman" w:hAnsi="GHEA Grapalat" w:cs="Times New Roman"/>
          <w:b/>
          <w:bCs/>
          <w:i/>
          <w:iCs/>
        </w:rPr>
        <w:t xml:space="preserve"> լրաց. 21.06.14 ՀՕ-130-Ն)</w:t>
      </w:r>
    </w:p>
    <w:p w:rsidR="00DB53A7" w:rsidRPr="00D17244" w:rsidRDefault="00DB53A7" w:rsidP="00DB53A7">
      <w:pPr>
        <w:pStyle w:val="NormalWeb"/>
        <w:spacing w:before="0" w:beforeAutospacing="0" w:after="0" w:afterAutospacing="0"/>
        <w:ind w:firstLine="439"/>
        <w:rPr>
          <w:rFonts w:ascii="GHEA Grapalat" w:hAnsi="GHEA Grapalat"/>
          <w:sz w:val="22"/>
          <w:szCs w:val="22"/>
        </w:rPr>
      </w:pPr>
    </w:p>
    <w:p w:rsidR="00DB53A7" w:rsidRPr="00D17244" w:rsidRDefault="00DB53A7" w:rsidP="00DB53A7">
      <w:pPr>
        <w:pStyle w:val="NormalWeb"/>
        <w:spacing w:before="0" w:beforeAutospacing="0" w:after="0" w:afterAutospacing="0"/>
        <w:ind w:firstLine="439"/>
        <w:rPr>
          <w:rFonts w:ascii="GHEA Grapalat" w:hAnsi="GHEA Grapalat"/>
          <w:sz w:val="22"/>
          <w:szCs w:val="22"/>
        </w:rPr>
      </w:pPr>
      <w:r w:rsidRPr="00D17244">
        <w:rPr>
          <w:rFonts w:ascii="Arial" w:hAnsi="Arial" w:cs="Arial"/>
          <w:sz w:val="22"/>
          <w:szCs w:val="22"/>
        </w:rPr>
        <w:t> </w:t>
      </w:r>
    </w:p>
    <w:p w:rsidR="00DB53A7" w:rsidRPr="00D17244" w:rsidRDefault="00DB53A7" w:rsidP="00315402">
      <w:pPr>
        <w:spacing w:before="100" w:beforeAutospacing="1" w:after="100" w:afterAutospacing="1" w:line="240" w:lineRule="auto"/>
        <w:rPr>
          <w:rFonts w:ascii="GHEA Grapalat" w:hAnsi="GHEA Grapalat"/>
        </w:rPr>
      </w:pPr>
    </w:p>
    <w:sectPr w:rsidR="00DB53A7" w:rsidRPr="00D17244" w:rsidSect="00315402">
      <w:pgSz w:w="11907" w:h="16839" w:code="9"/>
      <w:pgMar w:top="990" w:right="837"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A0E8A"/>
    <w:multiLevelType w:val="hybridMultilevel"/>
    <w:tmpl w:val="F58227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365973"/>
    <w:multiLevelType w:val="hybridMultilevel"/>
    <w:tmpl w:val="214E1224"/>
    <w:lvl w:ilvl="0" w:tplc="F438A6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7E972EA"/>
    <w:multiLevelType w:val="hybridMultilevel"/>
    <w:tmpl w:val="99607534"/>
    <w:lvl w:ilvl="0" w:tplc="04090011">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D2D6E68"/>
    <w:multiLevelType w:val="hybridMultilevel"/>
    <w:tmpl w:val="FA3C8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grammar="clean"/>
  <w:defaultTabStop w:val="720"/>
  <w:drawingGridHorizontalSpacing w:val="110"/>
  <w:displayHorizontalDrawingGridEvery w:val="2"/>
  <w:characterSpacingControl w:val="doNotCompress"/>
  <w:compat/>
  <w:rsids>
    <w:rsidRoot w:val="007C2C26"/>
    <w:rsid w:val="00072E28"/>
    <w:rsid w:val="000E14A6"/>
    <w:rsid w:val="00161521"/>
    <w:rsid w:val="001B5F95"/>
    <w:rsid w:val="002530AF"/>
    <w:rsid w:val="00315402"/>
    <w:rsid w:val="003E5889"/>
    <w:rsid w:val="00483AE5"/>
    <w:rsid w:val="004E5951"/>
    <w:rsid w:val="00765272"/>
    <w:rsid w:val="007C2C26"/>
    <w:rsid w:val="00A10D6B"/>
    <w:rsid w:val="00A43E1E"/>
    <w:rsid w:val="00BC64B1"/>
    <w:rsid w:val="00D17244"/>
    <w:rsid w:val="00D64829"/>
    <w:rsid w:val="00DA0FB1"/>
    <w:rsid w:val="00DB515D"/>
    <w:rsid w:val="00DB53A7"/>
    <w:rsid w:val="00DC4113"/>
    <w:rsid w:val="00E96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7C2C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C2C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2C2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2C26"/>
    <w:rPr>
      <w:rFonts w:ascii="Times New Roman" w:eastAsia="Times New Roman" w:hAnsi="Times New Roman" w:cs="Times New Roman"/>
      <w:b/>
      <w:bCs/>
      <w:sz w:val="27"/>
      <w:szCs w:val="27"/>
    </w:rPr>
  </w:style>
  <w:style w:type="character" w:styleId="Strong">
    <w:name w:val="Strong"/>
    <w:basedOn w:val="DefaultParagraphFont"/>
    <w:uiPriority w:val="22"/>
    <w:qFormat/>
    <w:rsid w:val="007C2C26"/>
    <w:rPr>
      <w:b/>
      <w:bCs/>
    </w:rPr>
  </w:style>
  <w:style w:type="paragraph" w:styleId="NormalWeb">
    <w:name w:val="Normal (Web)"/>
    <w:basedOn w:val="Normal"/>
    <w:link w:val="NormalWebChar"/>
    <w:uiPriority w:val="99"/>
    <w:unhideWhenUsed/>
    <w:rsid w:val="007C2C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2C26"/>
    <w:rPr>
      <w:color w:val="0051AD"/>
      <w:u w:val="single"/>
    </w:rPr>
  </w:style>
  <w:style w:type="character" w:customStyle="1" w:styleId="mechtexChar">
    <w:name w:val="mechtex Char"/>
    <w:basedOn w:val="DefaultParagraphFont"/>
    <w:link w:val="mechtex"/>
    <w:locked/>
    <w:rsid w:val="00765272"/>
    <w:rPr>
      <w:rFonts w:ascii="Arial Armenian" w:eastAsia="Times New Roman" w:hAnsi="Arial Armenian"/>
    </w:rPr>
  </w:style>
  <w:style w:type="paragraph" w:customStyle="1" w:styleId="mechtex">
    <w:name w:val="mechtex"/>
    <w:basedOn w:val="Normal"/>
    <w:link w:val="mechtexChar"/>
    <w:rsid w:val="00765272"/>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765272"/>
    <w:rPr>
      <w:rFonts w:ascii="Arial Armenian" w:eastAsia="Times New Roman" w:hAnsi="Arial Armenian"/>
      <w:lang w:eastAsia="ru-RU"/>
    </w:rPr>
  </w:style>
  <w:style w:type="paragraph" w:customStyle="1" w:styleId="norm">
    <w:name w:val="norm"/>
    <w:basedOn w:val="Normal"/>
    <w:link w:val="normChar"/>
    <w:rsid w:val="00765272"/>
    <w:pPr>
      <w:spacing w:after="0" w:line="480" w:lineRule="auto"/>
      <w:ind w:firstLine="709"/>
      <w:jc w:val="both"/>
    </w:pPr>
    <w:rPr>
      <w:rFonts w:ascii="Arial Armenian" w:eastAsia="Times New Roman" w:hAnsi="Arial Armenian"/>
      <w:lang w:eastAsia="ru-RU"/>
    </w:rPr>
  </w:style>
  <w:style w:type="character" w:customStyle="1" w:styleId="NormalWebChar">
    <w:name w:val="Normal (Web) Char"/>
    <w:link w:val="NormalWeb"/>
    <w:locked/>
    <w:rsid w:val="00765272"/>
    <w:rPr>
      <w:rFonts w:ascii="Times New Roman" w:eastAsia="Times New Roman" w:hAnsi="Times New Roman" w:cs="Times New Roman"/>
      <w:sz w:val="24"/>
      <w:szCs w:val="24"/>
    </w:rPr>
  </w:style>
  <w:style w:type="character" w:styleId="Emphasis">
    <w:name w:val="Emphasis"/>
    <w:basedOn w:val="DefaultParagraphFont"/>
    <w:uiPriority w:val="20"/>
    <w:qFormat/>
    <w:rsid w:val="00DB53A7"/>
    <w:rPr>
      <w:i/>
      <w:iCs/>
    </w:rPr>
  </w:style>
  <w:style w:type="paragraph" w:customStyle="1" w:styleId="a">
    <w:name w:val=" Знак Знак"/>
    <w:basedOn w:val="Normal"/>
    <w:rsid w:val="00072E28"/>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35401244">
      <w:bodyDiv w:val="1"/>
      <w:marLeft w:val="0"/>
      <w:marRight w:val="0"/>
      <w:marTop w:val="0"/>
      <w:marBottom w:val="0"/>
      <w:divBdr>
        <w:top w:val="none" w:sz="0" w:space="0" w:color="auto"/>
        <w:left w:val="none" w:sz="0" w:space="0" w:color="auto"/>
        <w:bottom w:val="none" w:sz="0" w:space="0" w:color="auto"/>
        <w:right w:val="none" w:sz="0" w:space="0" w:color="auto"/>
      </w:divBdr>
    </w:div>
    <w:div w:id="525019213">
      <w:bodyDiv w:val="1"/>
      <w:marLeft w:val="0"/>
      <w:marRight w:val="0"/>
      <w:marTop w:val="0"/>
      <w:marBottom w:val="0"/>
      <w:divBdr>
        <w:top w:val="none" w:sz="0" w:space="0" w:color="auto"/>
        <w:left w:val="none" w:sz="0" w:space="0" w:color="auto"/>
        <w:bottom w:val="none" w:sz="0" w:space="0" w:color="auto"/>
        <w:right w:val="none" w:sz="0" w:space="0" w:color="auto"/>
      </w:divBdr>
      <w:divsChild>
        <w:div w:id="369185799">
          <w:marLeft w:val="0"/>
          <w:marRight w:val="0"/>
          <w:marTop w:val="0"/>
          <w:marBottom w:val="0"/>
          <w:divBdr>
            <w:top w:val="none" w:sz="0" w:space="0" w:color="auto"/>
            <w:left w:val="none" w:sz="0" w:space="0" w:color="auto"/>
            <w:bottom w:val="none" w:sz="0" w:space="0" w:color="auto"/>
            <w:right w:val="none" w:sz="0" w:space="0" w:color="auto"/>
          </w:divBdr>
          <w:divsChild>
            <w:div w:id="18351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11642">
      <w:bodyDiv w:val="1"/>
      <w:marLeft w:val="0"/>
      <w:marRight w:val="0"/>
      <w:marTop w:val="0"/>
      <w:marBottom w:val="0"/>
      <w:divBdr>
        <w:top w:val="none" w:sz="0" w:space="0" w:color="auto"/>
        <w:left w:val="none" w:sz="0" w:space="0" w:color="auto"/>
        <w:bottom w:val="none" w:sz="0" w:space="0" w:color="auto"/>
        <w:right w:val="none" w:sz="0" w:space="0" w:color="auto"/>
      </w:divBdr>
      <w:divsChild>
        <w:div w:id="446125250">
          <w:marLeft w:val="0"/>
          <w:marRight w:val="0"/>
          <w:marTop w:val="0"/>
          <w:marBottom w:val="0"/>
          <w:divBdr>
            <w:top w:val="none" w:sz="0" w:space="0" w:color="auto"/>
            <w:left w:val="none" w:sz="0" w:space="0" w:color="auto"/>
            <w:bottom w:val="none" w:sz="0" w:space="0" w:color="auto"/>
            <w:right w:val="none" w:sz="0" w:space="0" w:color="auto"/>
          </w:divBdr>
          <w:divsChild>
            <w:div w:id="6206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0945">
      <w:bodyDiv w:val="1"/>
      <w:marLeft w:val="0"/>
      <w:marRight w:val="0"/>
      <w:marTop w:val="0"/>
      <w:marBottom w:val="0"/>
      <w:divBdr>
        <w:top w:val="none" w:sz="0" w:space="0" w:color="auto"/>
        <w:left w:val="none" w:sz="0" w:space="0" w:color="auto"/>
        <w:bottom w:val="none" w:sz="0" w:space="0" w:color="auto"/>
        <w:right w:val="none" w:sz="0" w:space="0" w:color="auto"/>
      </w:divBdr>
      <w:divsChild>
        <w:div w:id="777725616">
          <w:marLeft w:val="0"/>
          <w:marRight w:val="0"/>
          <w:marTop w:val="0"/>
          <w:marBottom w:val="0"/>
          <w:divBdr>
            <w:top w:val="none" w:sz="0" w:space="0" w:color="auto"/>
            <w:left w:val="none" w:sz="0" w:space="0" w:color="auto"/>
            <w:bottom w:val="none" w:sz="0" w:space="0" w:color="auto"/>
            <w:right w:val="none" w:sz="0" w:space="0" w:color="auto"/>
          </w:divBdr>
          <w:divsChild>
            <w:div w:id="1995449878">
              <w:marLeft w:val="0"/>
              <w:marRight w:val="0"/>
              <w:marTop w:val="0"/>
              <w:marBottom w:val="0"/>
              <w:divBdr>
                <w:top w:val="none" w:sz="0" w:space="0" w:color="auto"/>
                <w:left w:val="none" w:sz="0" w:space="0" w:color="auto"/>
                <w:bottom w:val="none" w:sz="0" w:space="0" w:color="auto"/>
                <w:right w:val="none" w:sz="0" w:space="0" w:color="auto"/>
              </w:divBdr>
              <w:divsChild>
                <w:div w:id="11887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44658">
      <w:bodyDiv w:val="1"/>
      <w:marLeft w:val="0"/>
      <w:marRight w:val="0"/>
      <w:marTop w:val="0"/>
      <w:marBottom w:val="0"/>
      <w:divBdr>
        <w:top w:val="none" w:sz="0" w:space="0" w:color="auto"/>
        <w:left w:val="none" w:sz="0" w:space="0" w:color="auto"/>
        <w:bottom w:val="none" w:sz="0" w:space="0" w:color="auto"/>
        <w:right w:val="none" w:sz="0" w:space="0" w:color="auto"/>
      </w:divBdr>
      <w:divsChild>
        <w:div w:id="1807965673">
          <w:marLeft w:val="0"/>
          <w:marRight w:val="0"/>
          <w:marTop w:val="0"/>
          <w:marBottom w:val="0"/>
          <w:divBdr>
            <w:top w:val="none" w:sz="0" w:space="0" w:color="auto"/>
            <w:left w:val="none" w:sz="0" w:space="0" w:color="auto"/>
            <w:bottom w:val="none" w:sz="0" w:space="0" w:color="auto"/>
            <w:right w:val="none" w:sz="0" w:space="0" w:color="auto"/>
          </w:divBdr>
          <w:divsChild>
            <w:div w:id="18136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1396">
      <w:bodyDiv w:val="1"/>
      <w:marLeft w:val="0"/>
      <w:marRight w:val="0"/>
      <w:marTop w:val="0"/>
      <w:marBottom w:val="0"/>
      <w:divBdr>
        <w:top w:val="none" w:sz="0" w:space="0" w:color="auto"/>
        <w:left w:val="none" w:sz="0" w:space="0" w:color="auto"/>
        <w:bottom w:val="none" w:sz="0" w:space="0" w:color="auto"/>
        <w:right w:val="none" w:sz="0" w:space="0" w:color="auto"/>
      </w:divBdr>
      <w:divsChild>
        <w:div w:id="1318919653">
          <w:marLeft w:val="0"/>
          <w:marRight w:val="0"/>
          <w:marTop w:val="0"/>
          <w:marBottom w:val="0"/>
          <w:divBdr>
            <w:top w:val="none" w:sz="0" w:space="0" w:color="auto"/>
            <w:left w:val="none" w:sz="0" w:space="0" w:color="auto"/>
            <w:bottom w:val="none" w:sz="0" w:space="0" w:color="auto"/>
            <w:right w:val="none" w:sz="0" w:space="0" w:color="auto"/>
          </w:divBdr>
        </w:div>
      </w:divsChild>
    </w:div>
    <w:div w:id="2010598124">
      <w:bodyDiv w:val="1"/>
      <w:marLeft w:val="0"/>
      <w:marRight w:val="0"/>
      <w:marTop w:val="0"/>
      <w:marBottom w:val="0"/>
      <w:divBdr>
        <w:top w:val="none" w:sz="0" w:space="0" w:color="auto"/>
        <w:left w:val="none" w:sz="0" w:space="0" w:color="auto"/>
        <w:bottom w:val="none" w:sz="0" w:space="0" w:color="auto"/>
        <w:right w:val="none" w:sz="0" w:space="0" w:color="auto"/>
      </w:divBdr>
      <w:divsChild>
        <w:div w:id="1193886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1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rliament.am/deputies.php?sel=details&amp;ID=1140" TargetMode="External"/><Relationship Id="rId12" Type="http://schemas.openxmlformats.org/officeDocument/2006/relationships/hyperlink" Target="http://www.arlis.am/?docid=916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eputies.php?sel=details&amp;ID=1129" TargetMode="External"/><Relationship Id="rId11" Type="http://schemas.openxmlformats.org/officeDocument/2006/relationships/hyperlink" Target="http://www.arlis.am/?docid=91640" TargetMode="External"/><Relationship Id="rId5" Type="http://schemas.openxmlformats.org/officeDocument/2006/relationships/hyperlink" Target="http://parliament.am/deputies.php?sel=details&amp;ID=1095"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25</Pages>
  <Words>8224</Words>
  <Characters>46877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11</cp:revision>
  <dcterms:created xsi:type="dcterms:W3CDTF">2014-10-01T08:38:00Z</dcterms:created>
  <dcterms:modified xsi:type="dcterms:W3CDTF">2014-10-14T06:07:00Z</dcterms:modified>
</cp:coreProperties>
</file>