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00B" w:rsidRPr="00A141E2" w:rsidRDefault="0091600B" w:rsidP="0091600B">
      <w:pPr>
        <w:spacing w:after="0"/>
        <w:jc w:val="right"/>
        <w:rPr>
          <w:rFonts w:ascii="GHEA Grapalat" w:hAnsi="GHEA Grapalat" w:cs="Sylfaen"/>
        </w:rPr>
      </w:pPr>
      <w:r w:rsidRPr="00A141E2">
        <w:rPr>
          <w:rFonts w:ascii="GHEA Grapalat" w:hAnsi="GHEA Grapalat" w:cs="Sylfaen"/>
        </w:rPr>
        <w:t>Նախագիծ</w:t>
      </w:r>
    </w:p>
    <w:p w:rsidR="0091600B" w:rsidRPr="00A141E2" w:rsidRDefault="0091600B" w:rsidP="0091600B">
      <w:pPr>
        <w:spacing w:after="0"/>
        <w:jc w:val="right"/>
        <w:rPr>
          <w:rFonts w:ascii="GHEA Grapalat" w:hAnsi="GHEA Grapalat" w:cs="Sylfaen"/>
        </w:rPr>
      </w:pPr>
      <w:r w:rsidRPr="00A141E2">
        <w:rPr>
          <w:rFonts w:ascii="GHEA Grapalat" w:hAnsi="GHEA Grapalat" w:cs="Sylfaen"/>
        </w:rPr>
        <w:t>--------------------</w:t>
      </w:r>
    </w:p>
    <w:p w:rsidR="0091600B" w:rsidRPr="00A141E2" w:rsidRDefault="0091600B" w:rsidP="0091600B">
      <w:pPr>
        <w:spacing w:after="0"/>
        <w:jc w:val="right"/>
        <w:rPr>
          <w:rFonts w:ascii="GHEA Grapalat" w:hAnsi="GHEA Grapalat" w:cs="Sylfaen"/>
        </w:rPr>
      </w:pPr>
      <w:r w:rsidRPr="00A141E2">
        <w:rPr>
          <w:rFonts w:ascii="GHEA Grapalat" w:hAnsi="GHEA Grapalat" w:cs="Sylfaen"/>
        </w:rPr>
        <w:t>Արձանագրային</w:t>
      </w:r>
    </w:p>
    <w:p w:rsidR="0091600B" w:rsidRPr="00A141E2" w:rsidRDefault="0091600B" w:rsidP="0091600B">
      <w:pPr>
        <w:spacing w:after="0"/>
        <w:jc w:val="right"/>
        <w:rPr>
          <w:rFonts w:ascii="GHEA Grapalat" w:hAnsi="GHEA Grapalat" w:cs="Sylfaen"/>
        </w:rPr>
      </w:pPr>
    </w:p>
    <w:p w:rsidR="0091600B" w:rsidRPr="00A141E2" w:rsidRDefault="0091600B" w:rsidP="0091600B">
      <w:pPr>
        <w:spacing w:after="0"/>
        <w:jc w:val="right"/>
        <w:rPr>
          <w:rFonts w:ascii="GHEA Grapalat" w:hAnsi="GHEA Grapalat" w:cs="Sylfaen"/>
        </w:rPr>
      </w:pPr>
    </w:p>
    <w:p w:rsidR="0091600B" w:rsidRPr="00A141E2" w:rsidRDefault="0091600B" w:rsidP="0091600B">
      <w:pPr>
        <w:spacing w:after="0"/>
        <w:jc w:val="right"/>
        <w:rPr>
          <w:rFonts w:ascii="GHEA Grapalat" w:hAnsi="GHEA Grapalat" w:cs="Sylfaen"/>
        </w:rPr>
      </w:pPr>
    </w:p>
    <w:p w:rsidR="0091600B" w:rsidRPr="00A141E2" w:rsidRDefault="0091600B" w:rsidP="0091600B">
      <w:pPr>
        <w:spacing w:after="0"/>
        <w:jc w:val="right"/>
        <w:rPr>
          <w:rFonts w:ascii="GHEA Grapalat" w:hAnsi="GHEA Grapalat" w:cs="Sylfaen"/>
        </w:rPr>
      </w:pPr>
    </w:p>
    <w:p w:rsidR="0091600B" w:rsidRPr="00A141E2" w:rsidRDefault="0091600B" w:rsidP="0091600B">
      <w:pPr>
        <w:tabs>
          <w:tab w:val="left" w:pos="7470"/>
        </w:tabs>
        <w:spacing w:after="0"/>
        <w:ind w:left="1620" w:right="2007"/>
        <w:jc w:val="right"/>
        <w:rPr>
          <w:rFonts w:ascii="GHEA Grapalat" w:hAnsi="GHEA Grapalat" w:cs="Sylfaen"/>
        </w:rPr>
      </w:pPr>
    </w:p>
    <w:p w:rsidR="0091600B" w:rsidRPr="00A141E2" w:rsidRDefault="0091600B" w:rsidP="0091600B">
      <w:pPr>
        <w:spacing w:after="0"/>
        <w:ind w:left="1440" w:right="1530"/>
        <w:jc w:val="both"/>
        <w:rPr>
          <w:rFonts w:ascii="GHEA Grapalat" w:hAnsi="GHEA Grapalat" w:cs="Sylfaen"/>
        </w:rPr>
      </w:pPr>
      <w:r w:rsidRPr="00A141E2">
        <w:rPr>
          <w:rFonts w:ascii="GHEA Grapalat" w:eastAsia="Times New Roman" w:hAnsi="GHEA Grapalat" w:cs="Times New Roman"/>
        </w:rPr>
        <w:t>«Իրավական ակտերի մասին» Հայաuտանի Հանրապե</w:t>
      </w:r>
      <w:r w:rsidRPr="00A141E2">
        <w:rPr>
          <w:rFonts w:ascii="GHEA Grapalat" w:eastAsia="Times New Roman" w:hAnsi="GHEA Grapalat" w:cs="Times New Roman"/>
        </w:rPr>
        <w:softHyphen/>
        <w:t>տու</w:t>
      </w:r>
      <w:r w:rsidRPr="00A141E2">
        <w:rPr>
          <w:rFonts w:ascii="GHEA Grapalat" w:eastAsia="Times New Roman" w:hAnsi="GHEA Grapalat" w:cs="Times New Roman"/>
        </w:rPr>
        <w:softHyphen/>
        <w:t xml:space="preserve">թյան օրենքում լրացում կատարելու մասին» </w:t>
      </w:r>
      <w:r w:rsidRPr="00A141E2">
        <w:rPr>
          <w:rFonts w:ascii="GHEA Grapalat" w:hAnsi="GHEA Grapalat" w:cs="Sylfaen"/>
        </w:rPr>
        <w:t>Հա</w:t>
      </w:r>
      <w:r w:rsidRPr="00A141E2">
        <w:rPr>
          <w:rFonts w:ascii="GHEA Grapalat" w:hAnsi="GHEA Grapalat" w:cs="Sylfaen"/>
        </w:rPr>
        <w:softHyphen/>
        <w:t>յաս</w:t>
      </w:r>
      <w:r w:rsidRPr="00A141E2">
        <w:rPr>
          <w:rFonts w:ascii="GHEA Grapalat" w:hAnsi="GHEA Grapalat" w:cs="Sylfaen"/>
        </w:rPr>
        <w:softHyphen/>
        <w:t>տա</w:t>
      </w:r>
      <w:r w:rsidRPr="00A141E2">
        <w:rPr>
          <w:rFonts w:ascii="GHEA Grapalat" w:hAnsi="GHEA Grapalat" w:cs="Sylfaen"/>
        </w:rPr>
        <w:softHyphen/>
        <w:t>նի Հան</w:t>
      </w:r>
      <w:r w:rsidRPr="00A141E2">
        <w:rPr>
          <w:rFonts w:ascii="GHEA Grapalat" w:hAnsi="GHEA Grapalat" w:cs="Sylfaen"/>
        </w:rPr>
        <w:softHyphen/>
      </w:r>
      <w:r w:rsidRPr="00A141E2">
        <w:rPr>
          <w:rFonts w:ascii="GHEA Grapalat" w:hAnsi="GHEA Grapalat" w:cs="Sylfaen"/>
        </w:rPr>
        <w:softHyphen/>
        <w:t>րապե</w:t>
      </w:r>
      <w:r w:rsidRPr="00A141E2">
        <w:rPr>
          <w:rFonts w:ascii="GHEA Grapalat" w:hAnsi="GHEA Grapalat" w:cs="Sylfaen"/>
        </w:rPr>
        <w:softHyphen/>
        <w:t>տու</w:t>
      </w:r>
      <w:r w:rsidRPr="00A141E2">
        <w:rPr>
          <w:rFonts w:ascii="GHEA Grapalat" w:hAnsi="GHEA Grapalat" w:cs="Sylfaen"/>
        </w:rPr>
        <w:softHyphen/>
      </w:r>
      <w:r w:rsidRPr="00A141E2">
        <w:rPr>
          <w:rFonts w:ascii="GHEA Grapalat" w:hAnsi="GHEA Grapalat" w:cs="Sylfaen"/>
        </w:rPr>
        <w:softHyphen/>
        <w:t>թյան օրեն</w:t>
      </w:r>
      <w:r w:rsidRPr="00A141E2">
        <w:rPr>
          <w:rFonts w:ascii="GHEA Grapalat" w:hAnsi="GHEA Grapalat" w:cs="Sylfaen"/>
        </w:rPr>
        <w:softHyphen/>
        <w:t>քի նա</w:t>
      </w:r>
      <w:r w:rsidRPr="00A141E2">
        <w:rPr>
          <w:rFonts w:ascii="GHEA Grapalat" w:hAnsi="GHEA Grapalat" w:cs="Sylfaen"/>
        </w:rPr>
        <w:softHyphen/>
        <w:t>խա</w:t>
      </w:r>
      <w:r w:rsidRPr="00A141E2">
        <w:rPr>
          <w:rFonts w:ascii="GHEA Grapalat" w:hAnsi="GHEA Grapalat" w:cs="Sylfaen"/>
        </w:rPr>
        <w:softHyphen/>
        <w:t>գծի վերա</w:t>
      </w:r>
      <w:r w:rsidRPr="00A141E2">
        <w:rPr>
          <w:rFonts w:ascii="GHEA Grapalat" w:hAnsi="GHEA Grapalat" w:cs="Sylfaen"/>
        </w:rPr>
        <w:softHyphen/>
        <w:t>բեր</w:t>
      </w:r>
      <w:r w:rsidRPr="00A141E2">
        <w:rPr>
          <w:rFonts w:ascii="GHEA Grapalat" w:hAnsi="GHEA Grapalat" w:cs="Sylfaen"/>
        </w:rPr>
        <w:softHyphen/>
      </w:r>
      <w:r w:rsidRPr="00A141E2">
        <w:rPr>
          <w:rFonts w:ascii="GHEA Grapalat" w:hAnsi="GHEA Grapalat" w:cs="Sylfaen"/>
        </w:rPr>
        <w:softHyphen/>
      </w:r>
      <w:r w:rsidRPr="00A141E2">
        <w:rPr>
          <w:rFonts w:ascii="GHEA Grapalat" w:hAnsi="GHEA Grapalat" w:cs="Sylfaen"/>
        </w:rPr>
        <w:softHyphen/>
        <w:t xml:space="preserve">յալ </w:t>
      </w:r>
      <w:proofErr w:type="gramStart"/>
      <w:r w:rsidRPr="00A141E2">
        <w:rPr>
          <w:rFonts w:ascii="GHEA Grapalat" w:hAnsi="GHEA Grapalat" w:cs="Sylfaen"/>
        </w:rPr>
        <w:t>Հա</w:t>
      </w:r>
      <w:r w:rsidRPr="00A141E2">
        <w:rPr>
          <w:rFonts w:ascii="GHEA Grapalat" w:hAnsi="GHEA Grapalat" w:cs="Sylfaen"/>
        </w:rPr>
        <w:softHyphen/>
        <w:t>յաս</w:t>
      </w:r>
      <w:r w:rsidRPr="00A141E2">
        <w:rPr>
          <w:rFonts w:ascii="GHEA Grapalat" w:hAnsi="GHEA Grapalat" w:cs="Sylfaen"/>
        </w:rPr>
        <w:softHyphen/>
        <w:t>տանի  Հան</w:t>
      </w:r>
      <w:r w:rsidRPr="00A141E2">
        <w:rPr>
          <w:rFonts w:ascii="GHEA Grapalat" w:hAnsi="GHEA Grapalat" w:cs="Sylfaen"/>
        </w:rPr>
        <w:softHyphen/>
        <w:t>րա</w:t>
      </w:r>
      <w:r w:rsidRPr="00A141E2">
        <w:rPr>
          <w:rFonts w:ascii="GHEA Grapalat" w:hAnsi="GHEA Grapalat" w:cs="Sylfaen"/>
        </w:rPr>
        <w:softHyphen/>
        <w:t>պե</w:t>
      </w:r>
      <w:r w:rsidRPr="00A141E2">
        <w:rPr>
          <w:rFonts w:ascii="GHEA Grapalat" w:hAnsi="GHEA Grapalat" w:cs="Sylfaen"/>
        </w:rPr>
        <w:softHyphen/>
        <w:t>տու</w:t>
      </w:r>
      <w:r w:rsidRPr="00A141E2">
        <w:rPr>
          <w:rFonts w:ascii="GHEA Grapalat" w:hAnsi="GHEA Grapalat" w:cs="Sylfaen"/>
        </w:rPr>
        <w:softHyphen/>
        <w:t>թյան</w:t>
      </w:r>
      <w:proofErr w:type="gramEnd"/>
      <w:r w:rsidRPr="00A141E2">
        <w:rPr>
          <w:rFonts w:ascii="GHEA Grapalat" w:hAnsi="GHEA Grapalat" w:cs="Sylfaen"/>
        </w:rPr>
        <w:t xml:space="preserve">   կա</w:t>
      </w:r>
      <w:r w:rsidRPr="00A141E2">
        <w:rPr>
          <w:rFonts w:ascii="GHEA Grapalat" w:hAnsi="GHEA Grapalat" w:cs="Sylfaen"/>
        </w:rPr>
        <w:softHyphen/>
        <w:t>ռա</w:t>
      </w:r>
      <w:r w:rsidRPr="00A141E2">
        <w:rPr>
          <w:rFonts w:ascii="GHEA Grapalat" w:hAnsi="GHEA Grapalat" w:cs="Sylfaen"/>
        </w:rPr>
        <w:softHyphen/>
        <w:t>վա</w:t>
      </w:r>
      <w:r w:rsidRPr="00A141E2">
        <w:rPr>
          <w:rFonts w:ascii="GHEA Grapalat" w:hAnsi="GHEA Grapalat" w:cs="Sylfaen"/>
        </w:rPr>
        <w:softHyphen/>
        <w:t>րու</w:t>
      </w:r>
      <w:r w:rsidRPr="00A141E2">
        <w:rPr>
          <w:rFonts w:ascii="GHEA Grapalat" w:hAnsi="GHEA Grapalat" w:cs="Sylfaen"/>
        </w:rPr>
        <w:softHyphen/>
        <w:t>թյան   եզրա</w:t>
      </w:r>
      <w:r w:rsidRPr="00A141E2">
        <w:rPr>
          <w:rFonts w:ascii="GHEA Grapalat" w:hAnsi="GHEA Grapalat" w:cs="Sylfaen"/>
        </w:rPr>
        <w:softHyphen/>
        <w:t>կա</w:t>
      </w:r>
      <w:r w:rsidRPr="00A141E2">
        <w:rPr>
          <w:rFonts w:ascii="GHEA Grapalat" w:hAnsi="GHEA Grapalat" w:cs="Sylfaen"/>
        </w:rPr>
        <w:softHyphen/>
        <w:t>ցու</w:t>
      </w:r>
      <w:r w:rsidRPr="00A141E2">
        <w:rPr>
          <w:rFonts w:ascii="GHEA Grapalat" w:hAnsi="GHEA Grapalat" w:cs="Sylfaen"/>
        </w:rPr>
        <w:softHyphen/>
        <w:t>թյան  նախագծի  մասին</w:t>
      </w:r>
    </w:p>
    <w:p w:rsidR="0091600B" w:rsidRPr="00A141E2" w:rsidRDefault="0091600B" w:rsidP="0091600B">
      <w:pPr>
        <w:spacing w:after="0"/>
        <w:ind w:left="1440" w:right="1530"/>
        <w:rPr>
          <w:rFonts w:ascii="GHEA Grapalat" w:hAnsi="GHEA Grapalat" w:cs="Sylfaen"/>
        </w:rPr>
      </w:pPr>
      <w:r w:rsidRPr="00A141E2">
        <w:rPr>
          <w:rFonts w:ascii="GHEA Grapalat" w:hAnsi="GHEA Grapalat" w:cs="Sylfaen"/>
        </w:rPr>
        <w:t xml:space="preserve">         ----------------------------------------------------------------------------</w:t>
      </w: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line="360" w:lineRule="auto"/>
        <w:ind w:firstLine="720"/>
        <w:jc w:val="both"/>
        <w:rPr>
          <w:rFonts w:ascii="GHEA Grapalat" w:hAnsi="GHEA Grapalat" w:cs="Sylfaen"/>
        </w:rPr>
      </w:pPr>
      <w:r w:rsidRPr="00A141E2">
        <w:rPr>
          <w:rFonts w:ascii="GHEA Grapalat" w:hAnsi="GHEA Grapalat" w:cs="Sylfaen"/>
        </w:rPr>
        <w:t xml:space="preserve">Հավանություն տալ </w:t>
      </w:r>
      <w:r w:rsidRPr="00A141E2">
        <w:rPr>
          <w:rFonts w:ascii="GHEA Grapalat" w:eastAsia="Times New Roman" w:hAnsi="GHEA Grapalat" w:cs="Times New Roman"/>
        </w:rPr>
        <w:t>«Իրավական ակտերի մասին» Հայաuտանի Հանրապե</w:t>
      </w:r>
      <w:r w:rsidRPr="00A141E2">
        <w:rPr>
          <w:rFonts w:ascii="GHEA Grapalat" w:eastAsia="Times New Roman" w:hAnsi="GHEA Grapalat" w:cs="Times New Roman"/>
        </w:rPr>
        <w:softHyphen/>
        <w:t>տու</w:t>
      </w:r>
      <w:r w:rsidRPr="00A141E2">
        <w:rPr>
          <w:rFonts w:ascii="GHEA Grapalat" w:eastAsia="Times New Roman" w:hAnsi="GHEA Grapalat" w:cs="Times New Roman"/>
        </w:rPr>
        <w:softHyphen/>
        <w:t xml:space="preserve">թյան օրենքում լրացում կատարելու մասին» </w:t>
      </w:r>
      <w:r w:rsidRPr="00A141E2">
        <w:rPr>
          <w:rFonts w:ascii="GHEA Grapalat" w:hAnsi="GHEA Grapalat" w:cs="Sylfaen"/>
        </w:rPr>
        <w:t>Հայաստանի Հան</w:t>
      </w:r>
      <w:r w:rsidRPr="00A141E2">
        <w:rPr>
          <w:rFonts w:ascii="GHEA Grapalat" w:hAnsi="GHEA Grapalat" w:cs="Sylfaen"/>
        </w:rPr>
        <w:softHyphen/>
        <w:t>րա</w:t>
      </w:r>
      <w:r w:rsidRPr="00A141E2">
        <w:rPr>
          <w:rFonts w:ascii="GHEA Grapalat" w:hAnsi="GHEA Grapalat" w:cs="Sylfaen"/>
        </w:rPr>
        <w:softHyphen/>
      </w:r>
      <w:r w:rsidRPr="00A141E2">
        <w:rPr>
          <w:rFonts w:ascii="GHEA Grapalat" w:hAnsi="GHEA Grapalat" w:cs="Sylfaen"/>
        </w:rPr>
        <w:softHyphen/>
        <w:t>պե</w:t>
      </w:r>
      <w:r w:rsidRPr="00A141E2">
        <w:rPr>
          <w:rFonts w:ascii="GHEA Grapalat" w:hAnsi="GHEA Grapalat" w:cs="Sylfaen"/>
        </w:rPr>
        <w:softHyphen/>
        <w:t>տու</w:t>
      </w:r>
      <w:r w:rsidRPr="00A141E2">
        <w:rPr>
          <w:rFonts w:ascii="GHEA Grapalat" w:hAnsi="GHEA Grapalat" w:cs="Sylfaen"/>
        </w:rPr>
        <w:softHyphen/>
        <w:t>թյան օրենքի նա</w:t>
      </w:r>
      <w:r w:rsidRPr="00A141E2">
        <w:rPr>
          <w:rFonts w:ascii="GHEA Grapalat" w:hAnsi="GHEA Grapalat" w:cs="Sylfaen"/>
        </w:rPr>
        <w:softHyphen/>
        <w:t>խա</w:t>
      </w:r>
      <w:r w:rsidRPr="00A141E2">
        <w:rPr>
          <w:rFonts w:ascii="GHEA Grapalat" w:hAnsi="GHEA Grapalat" w:cs="Sylfaen"/>
        </w:rPr>
        <w:softHyphen/>
      </w:r>
      <w:r w:rsidRPr="00A141E2">
        <w:rPr>
          <w:rFonts w:ascii="GHEA Grapalat" w:hAnsi="GHEA Grapalat" w:cs="Sylfaen"/>
        </w:rPr>
        <w:softHyphen/>
        <w:t>գծի վերաբերյալ Հայաստանի Հան</w:t>
      </w:r>
      <w:r w:rsidRPr="00A141E2">
        <w:rPr>
          <w:rFonts w:ascii="GHEA Grapalat" w:hAnsi="GHEA Grapalat" w:cs="Sylfaen"/>
        </w:rPr>
        <w:softHyphen/>
        <w:t>րա</w:t>
      </w:r>
      <w:r w:rsidRPr="00A141E2">
        <w:rPr>
          <w:rFonts w:ascii="GHEA Grapalat" w:hAnsi="GHEA Grapalat" w:cs="Sylfaen"/>
        </w:rPr>
        <w:softHyphen/>
        <w:t>պե</w:t>
      </w:r>
      <w:r w:rsidRPr="00A141E2">
        <w:rPr>
          <w:rFonts w:ascii="GHEA Grapalat" w:hAnsi="GHEA Grapalat" w:cs="Sylfaen"/>
        </w:rPr>
        <w:softHyphen/>
        <w:t>տու</w:t>
      </w:r>
      <w:r w:rsidRPr="00A141E2">
        <w:rPr>
          <w:rFonts w:ascii="GHEA Grapalat" w:hAnsi="GHEA Grapalat" w:cs="Sylfaen"/>
        </w:rPr>
        <w:softHyphen/>
        <w:t>թյան կառավա</w:t>
      </w:r>
      <w:r w:rsidRPr="00A141E2">
        <w:rPr>
          <w:rFonts w:ascii="GHEA Grapalat" w:hAnsi="GHEA Grapalat" w:cs="Sylfaen"/>
        </w:rPr>
        <w:softHyphen/>
        <w:t>րու</w:t>
      </w:r>
      <w:r w:rsidRPr="00A141E2">
        <w:rPr>
          <w:rFonts w:ascii="GHEA Grapalat" w:hAnsi="GHEA Grapalat" w:cs="Sylfaen"/>
        </w:rPr>
        <w:softHyphen/>
        <w:t>թյան եզրա</w:t>
      </w:r>
      <w:r w:rsidRPr="00A141E2">
        <w:rPr>
          <w:rFonts w:ascii="GHEA Grapalat" w:hAnsi="GHEA Grapalat" w:cs="Sylfaen"/>
        </w:rPr>
        <w:softHyphen/>
      </w:r>
      <w:r w:rsidRPr="00A141E2">
        <w:rPr>
          <w:rFonts w:ascii="GHEA Grapalat" w:hAnsi="GHEA Grapalat" w:cs="Sylfaen"/>
        </w:rPr>
        <w:softHyphen/>
        <w:t>կա</w:t>
      </w:r>
      <w:r w:rsidRPr="00A141E2">
        <w:rPr>
          <w:rFonts w:ascii="GHEA Grapalat" w:hAnsi="GHEA Grapalat" w:cs="Sylfaen"/>
        </w:rPr>
        <w:softHyphen/>
      </w:r>
      <w:r w:rsidRPr="00A141E2">
        <w:rPr>
          <w:rFonts w:ascii="GHEA Grapalat" w:hAnsi="GHEA Grapalat" w:cs="Sylfaen"/>
        </w:rPr>
        <w:softHyphen/>
        <w:t>ցության նախա</w:t>
      </w:r>
      <w:r w:rsidRPr="00A141E2">
        <w:rPr>
          <w:rFonts w:ascii="GHEA Grapalat" w:hAnsi="GHEA Grapalat" w:cs="Sylfaen"/>
        </w:rPr>
        <w:softHyphen/>
        <w:t>գծին և այն սահմանված կարգով ներ</w:t>
      </w:r>
      <w:r w:rsidRPr="00A141E2">
        <w:rPr>
          <w:rFonts w:ascii="GHEA Grapalat" w:hAnsi="GHEA Grapalat" w:cs="Sylfaen"/>
        </w:rPr>
        <w:softHyphen/>
        <w:t>կա</w:t>
      </w:r>
      <w:r w:rsidRPr="00A141E2">
        <w:rPr>
          <w:rFonts w:ascii="GHEA Grapalat" w:hAnsi="GHEA Grapalat" w:cs="Sylfaen"/>
        </w:rPr>
        <w:softHyphen/>
        <w:t>յացնել Հայաստանի Հան</w:t>
      </w:r>
      <w:r w:rsidRPr="00A141E2">
        <w:rPr>
          <w:rFonts w:ascii="GHEA Grapalat" w:hAnsi="GHEA Grapalat" w:cs="Sylfaen"/>
        </w:rPr>
        <w:softHyphen/>
        <w:t>րա</w:t>
      </w:r>
      <w:r w:rsidRPr="00A141E2">
        <w:rPr>
          <w:rFonts w:ascii="GHEA Grapalat" w:hAnsi="GHEA Grapalat" w:cs="Sylfaen"/>
        </w:rPr>
        <w:softHyphen/>
      </w:r>
      <w:r w:rsidRPr="00A141E2">
        <w:rPr>
          <w:rFonts w:ascii="GHEA Grapalat" w:hAnsi="GHEA Grapalat" w:cs="Sylfaen"/>
        </w:rPr>
        <w:softHyphen/>
        <w:t>պե</w:t>
      </w:r>
      <w:r w:rsidRPr="00A141E2">
        <w:rPr>
          <w:rFonts w:ascii="GHEA Grapalat" w:hAnsi="GHEA Grapalat" w:cs="Sylfaen"/>
        </w:rPr>
        <w:softHyphen/>
        <w:t>տության Ազգային ժո</w:t>
      </w:r>
      <w:r w:rsidRPr="00A141E2">
        <w:rPr>
          <w:rFonts w:ascii="GHEA Grapalat" w:hAnsi="GHEA Grapalat" w:cs="Sylfaen"/>
        </w:rPr>
        <w:softHyphen/>
        <w:t>ղով:</w:t>
      </w:r>
    </w:p>
    <w:p w:rsidR="0091600B" w:rsidRPr="00A141E2" w:rsidRDefault="0091600B" w:rsidP="0091600B">
      <w:pPr>
        <w:spacing w:after="0" w:line="360" w:lineRule="auto"/>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jc w:val="right"/>
        <w:rPr>
          <w:rFonts w:ascii="GHEA Grapalat" w:hAnsi="GHEA Grapalat" w:cs="Sylfaen"/>
        </w:rPr>
      </w:pPr>
      <w:r w:rsidRPr="00A141E2">
        <w:rPr>
          <w:rFonts w:ascii="GHEA Grapalat" w:hAnsi="GHEA Grapalat"/>
        </w:rPr>
        <w:tab/>
      </w:r>
      <w:r w:rsidRPr="00A141E2">
        <w:rPr>
          <w:rFonts w:ascii="GHEA Grapalat" w:hAnsi="GHEA Grapalat"/>
        </w:rPr>
        <w:tab/>
        <w:t xml:space="preserve">Հ. Մանուկյան    </w:t>
      </w: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roofErr w:type="gramStart"/>
      <w:r w:rsidRPr="00A141E2">
        <w:rPr>
          <w:rFonts w:ascii="GHEA Grapalat" w:hAnsi="GHEA Grapalat" w:cs="Sylfaen"/>
        </w:rPr>
        <w:t>Ամալյա Ենգոյան     ------------------------ «       » սեպտեմբերի 2014 թ.</w:t>
      </w:r>
      <w:proofErr w:type="gramEnd"/>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
    <w:p w:rsidR="0091600B" w:rsidRPr="00A141E2" w:rsidRDefault="0091600B" w:rsidP="0091600B">
      <w:pPr>
        <w:spacing w:after="0"/>
        <w:rPr>
          <w:rFonts w:ascii="GHEA Grapalat" w:hAnsi="GHEA Grapalat" w:cs="Sylfaen"/>
        </w:rPr>
      </w:pPr>
      <w:proofErr w:type="gramStart"/>
      <w:r w:rsidRPr="00A141E2">
        <w:rPr>
          <w:rFonts w:ascii="GHEA Grapalat" w:hAnsi="GHEA Grapalat" w:cs="Sylfaen"/>
        </w:rPr>
        <w:t>Հովակիմ Հովակիմյան ------------------- «       » սեպտեմբերի 2014 թ.</w:t>
      </w:r>
      <w:proofErr w:type="gramEnd"/>
    </w:p>
    <w:p w:rsidR="0091600B" w:rsidRPr="00A141E2" w:rsidRDefault="0091600B" w:rsidP="0091600B">
      <w:pPr>
        <w:pStyle w:val="mechtex"/>
        <w:spacing w:line="360" w:lineRule="auto"/>
        <w:jc w:val="right"/>
        <w:rPr>
          <w:rFonts w:ascii="GHEA Grapalat" w:hAnsi="GHEA Grapalat" w:cs="Sylfaen"/>
          <w:caps/>
          <w:u w:val="single"/>
          <w:lang w:eastAsia="en-US"/>
        </w:rPr>
      </w:pPr>
    </w:p>
    <w:p w:rsidR="0091600B" w:rsidRPr="00A141E2" w:rsidRDefault="0091600B" w:rsidP="0091600B">
      <w:pPr>
        <w:pStyle w:val="mechtex"/>
        <w:spacing w:line="360" w:lineRule="auto"/>
        <w:jc w:val="right"/>
        <w:rPr>
          <w:rFonts w:ascii="GHEA Grapalat" w:hAnsi="GHEA Grapalat" w:cs="Sylfaen"/>
          <w:caps/>
          <w:u w:val="single"/>
          <w:lang w:eastAsia="en-US"/>
        </w:rPr>
      </w:pPr>
      <w:r w:rsidRPr="00A141E2">
        <w:rPr>
          <w:rFonts w:ascii="GHEA Grapalat" w:hAnsi="GHEA Grapalat" w:cs="Sylfaen"/>
          <w:caps/>
          <w:u w:val="single"/>
          <w:lang w:eastAsia="en-US"/>
        </w:rPr>
        <w:lastRenderedPageBreak/>
        <w:t>Նախագիծ</w:t>
      </w:r>
    </w:p>
    <w:p w:rsidR="0091600B" w:rsidRPr="00A141E2" w:rsidRDefault="0091600B" w:rsidP="0091600B">
      <w:pPr>
        <w:pStyle w:val="mechtex"/>
        <w:spacing w:line="360" w:lineRule="auto"/>
        <w:rPr>
          <w:rFonts w:ascii="GHEA Grapalat" w:hAnsi="GHEA Grapalat" w:cs="Sylfaen"/>
          <w:lang w:eastAsia="en-US"/>
        </w:rPr>
      </w:pPr>
    </w:p>
    <w:p w:rsidR="0091600B" w:rsidRPr="00A141E2" w:rsidRDefault="0091600B" w:rsidP="0091600B">
      <w:pPr>
        <w:pStyle w:val="mechtex"/>
        <w:spacing w:line="360" w:lineRule="auto"/>
        <w:rPr>
          <w:rFonts w:ascii="GHEA Grapalat" w:hAnsi="GHEA Grapalat" w:cs="Sylfaen"/>
          <w:lang w:eastAsia="en-US"/>
        </w:rPr>
      </w:pPr>
    </w:p>
    <w:p w:rsidR="0091600B" w:rsidRPr="00A141E2" w:rsidRDefault="0091600B" w:rsidP="0091600B">
      <w:pPr>
        <w:pStyle w:val="mechtex"/>
        <w:spacing w:line="360" w:lineRule="auto"/>
        <w:rPr>
          <w:rFonts w:ascii="GHEA Grapalat" w:hAnsi="GHEA Grapalat" w:cs="Sylfaen"/>
          <w:lang w:eastAsia="en-US"/>
        </w:rPr>
      </w:pPr>
    </w:p>
    <w:p w:rsidR="0091600B" w:rsidRPr="00A141E2" w:rsidRDefault="0091600B" w:rsidP="0091600B">
      <w:pPr>
        <w:pStyle w:val="mechtex"/>
        <w:spacing w:line="360" w:lineRule="auto"/>
        <w:rPr>
          <w:rFonts w:ascii="GHEA Grapalat" w:hAnsi="GHEA Grapalat" w:cs="Sylfaen"/>
          <w:lang w:eastAsia="en-US"/>
        </w:rPr>
      </w:pPr>
    </w:p>
    <w:p w:rsidR="0091600B" w:rsidRPr="00F008D4" w:rsidRDefault="0091600B" w:rsidP="00F008D4">
      <w:pPr>
        <w:pStyle w:val="mechtex"/>
        <w:spacing w:line="360" w:lineRule="auto"/>
        <w:ind w:left="5040"/>
        <w:rPr>
          <w:rFonts w:ascii="GHEA Grapalat" w:hAnsi="GHEA Grapalat" w:cs="Sylfaen"/>
          <w:lang w:eastAsia="en-US"/>
        </w:rPr>
      </w:pPr>
      <w:r w:rsidRPr="00F008D4">
        <w:rPr>
          <w:rFonts w:ascii="GHEA Grapalat" w:hAnsi="GHEA Grapalat" w:cs="Sylfaen"/>
          <w:lang w:eastAsia="en-US"/>
        </w:rPr>
        <w:t xml:space="preserve">  ՀԱՅԱՍՏԱՆԻ ՀԱՆՐԱՊԵՏՈՒԹՅԱՆ</w:t>
      </w:r>
    </w:p>
    <w:p w:rsidR="0091600B" w:rsidRPr="00F008D4" w:rsidRDefault="0091600B" w:rsidP="00F008D4">
      <w:pPr>
        <w:pStyle w:val="mechtex"/>
        <w:spacing w:line="360" w:lineRule="auto"/>
        <w:ind w:left="2880" w:firstLine="720"/>
        <w:rPr>
          <w:rFonts w:ascii="GHEA Grapalat" w:hAnsi="GHEA Grapalat" w:cs="Sylfaen"/>
          <w:lang w:eastAsia="en-US"/>
        </w:rPr>
      </w:pPr>
      <w:r w:rsidRPr="00F008D4">
        <w:rPr>
          <w:rFonts w:ascii="GHEA Grapalat" w:hAnsi="GHEA Grapalat" w:cs="Sylfaen"/>
          <w:lang w:eastAsia="en-US"/>
        </w:rPr>
        <w:t xml:space="preserve">                      </w:t>
      </w:r>
      <w:proofErr w:type="gramStart"/>
      <w:r w:rsidRPr="00F008D4">
        <w:rPr>
          <w:rFonts w:ascii="GHEA Grapalat" w:hAnsi="GHEA Grapalat" w:cs="Sylfaen"/>
          <w:lang w:eastAsia="en-US"/>
        </w:rPr>
        <w:t>ԱԶԳԱՅԻՆ  ԺՈՂՈՎԻ</w:t>
      </w:r>
      <w:proofErr w:type="gramEnd"/>
      <w:r w:rsidRPr="00F008D4">
        <w:rPr>
          <w:rFonts w:ascii="GHEA Grapalat" w:hAnsi="GHEA Grapalat" w:cs="Sylfaen"/>
          <w:lang w:eastAsia="en-US"/>
        </w:rPr>
        <w:t xml:space="preserve">   ՆԱԽԱԳԱՀ</w:t>
      </w:r>
    </w:p>
    <w:p w:rsidR="0091600B" w:rsidRPr="00F008D4" w:rsidRDefault="0091600B" w:rsidP="00F008D4">
      <w:pPr>
        <w:pStyle w:val="mechtex"/>
        <w:spacing w:line="360" w:lineRule="auto"/>
        <w:rPr>
          <w:rFonts w:ascii="GHEA Grapalat" w:hAnsi="GHEA Grapalat" w:cs="Sylfaen"/>
          <w:lang w:eastAsia="en-US"/>
        </w:rPr>
      </w:pPr>
      <w:r w:rsidRPr="00F008D4">
        <w:rPr>
          <w:rFonts w:ascii="GHEA Grapalat" w:hAnsi="GHEA Grapalat" w:cs="Sylfaen"/>
          <w:lang w:eastAsia="en-US"/>
        </w:rPr>
        <w:tab/>
      </w:r>
      <w:r w:rsidRPr="00F008D4">
        <w:rPr>
          <w:rFonts w:ascii="GHEA Grapalat" w:hAnsi="GHEA Grapalat" w:cs="Sylfaen"/>
          <w:lang w:eastAsia="en-US"/>
        </w:rPr>
        <w:tab/>
      </w:r>
      <w:r w:rsidRPr="00F008D4">
        <w:rPr>
          <w:rFonts w:ascii="GHEA Grapalat" w:hAnsi="GHEA Grapalat" w:cs="Sylfaen"/>
          <w:lang w:eastAsia="en-US"/>
        </w:rPr>
        <w:tab/>
      </w:r>
      <w:r w:rsidRPr="00F008D4">
        <w:rPr>
          <w:rFonts w:ascii="GHEA Grapalat" w:hAnsi="GHEA Grapalat" w:cs="Sylfaen"/>
          <w:lang w:eastAsia="en-US"/>
        </w:rPr>
        <w:tab/>
      </w:r>
      <w:r w:rsidRPr="00F008D4">
        <w:rPr>
          <w:rFonts w:ascii="GHEA Grapalat" w:hAnsi="GHEA Grapalat" w:cs="Sylfaen"/>
          <w:lang w:eastAsia="en-US"/>
        </w:rPr>
        <w:tab/>
      </w:r>
      <w:r w:rsidRPr="00F008D4">
        <w:rPr>
          <w:rFonts w:ascii="GHEA Grapalat" w:hAnsi="GHEA Grapalat" w:cs="Sylfaen"/>
          <w:lang w:eastAsia="en-US"/>
        </w:rPr>
        <w:tab/>
      </w:r>
      <w:r w:rsidRPr="00F008D4">
        <w:rPr>
          <w:rFonts w:ascii="GHEA Grapalat" w:hAnsi="GHEA Grapalat" w:cs="Sylfaen"/>
          <w:lang w:eastAsia="en-US"/>
        </w:rPr>
        <w:tab/>
        <w:t xml:space="preserve"> </w:t>
      </w:r>
      <w:proofErr w:type="gramStart"/>
      <w:r w:rsidRPr="00F008D4">
        <w:rPr>
          <w:rFonts w:ascii="GHEA Grapalat" w:hAnsi="GHEA Grapalat" w:cs="Sylfaen"/>
          <w:lang w:eastAsia="en-US"/>
        </w:rPr>
        <w:t>պարոն</w:t>
      </w:r>
      <w:proofErr w:type="gramEnd"/>
      <w:r w:rsidRPr="00F008D4">
        <w:rPr>
          <w:rFonts w:ascii="GHEA Grapalat" w:hAnsi="GHEA Grapalat" w:cs="Sylfaen"/>
          <w:lang w:eastAsia="en-US"/>
        </w:rPr>
        <w:t xml:space="preserve"> ԳԱԼՈՒՍՏ ՍԱՀԱԿՅԱՆԻՆ</w:t>
      </w:r>
    </w:p>
    <w:p w:rsidR="0091600B" w:rsidRPr="00F008D4" w:rsidRDefault="0091600B" w:rsidP="00F008D4">
      <w:pPr>
        <w:pStyle w:val="mechtex"/>
        <w:spacing w:line="360" w:lineRule="auto"/>
        <w:rPr>
          <w:rFonts w:ascii="GHEA Grapalat" w:hAnsi="GHEA Grapalat" w:cs="Sylfaen"/>
          <w:lang w:eastAsia="en-US"/>
        </w:rPr>
      </w:pPr>
    </w:p>
    <w:p w:rsidR="0091600B" w:rsidRPr="00F008D4" w:rsidRDefault="0091600B" w:rsidP="00F008D4">
      <w:pPr>
        <w:pStyle w:val="mechtex"/>
        <w:spacing w:line="360" w:lineRule="auto"/>
        <w:rPr>
          <w:rFonts w:ascii="GHEA Grapalat" w:hAnsi="GHEA Grapalat" w:cs="Sylfaen"/>
          <w:lang w:eastAsia="en-US"/>
        </w:rPr>
      </w:pPr>
    </w:p>
    <w:p w:rsidR="0091600B" w:rsidRPr="00F008D4" w:rsidRDefault="0091600B" w:rsidP="00F008D4">
      <w:pPr>
        <w:pStyle w:val="mechtex"/>
        <w:spacing w:line="360" w:lineRule="auto"/>
        <w:rPr>
          <w:rFonts w:ascii="GHEA Grapalat" w:hAnsi="GHEA Grapalat" w:cs="Sylfaen"/>
          <w:lang w:eastAsia="en-US"/>
        </w:rPr>
      </w:pPr>
      <w:r w:rsidRPr="00F008D4">
        <w:rPr>
          <w:rFonts w:ascii="GHEA Grapalat" w:hAnsi="GHEA Grapalat" w:cs="Sylfaen"/>
          <w:lang w:eastAsia="en-US"/>
        </w:rPr>
        <w:t>Հարգելի պարոն Սահակյան</w:t>
      </w:r>
    </w:p>
    <w:p w:rsidR="0091600B" w:rsidRPr="00F008D4" w:rsidRDefault="0091600B" w:rsidP="00F008D4">
      <w:pPr>
        <w:spacing w:after="0" w:line="360" w:lineRule="auto"/>
        <w:jc w:val="both"/>
        <w:rPr>
          <w:rFonts w:ascii="GHEA Grapalat" w:hAnsi="GHEA Grapalat" w:cs="Sylfaen"/>
        </w:rPr>
      </w:pPr>
    </w:p>
    <w:p w:rsidR="0091600B" w:rsidRPr="00F008D4" w:rsidRDefault="0091600B" w:rsidP="00F008D4">
      <w:pPr>
        <w:spacing w:after="0" w:line="360" w:lineRule="auto"/>
        <w:ind w:firstLine="720"/>
        <w:jc w:val="both"/>
        <w:rPr>
          <w:rFonts w:ascii="GHEA Grapalat" w:eastAsia="Times New Roman" w:hAnsi="GHEA Grapalat" w:cs="Times New Roman"/>
        </w:rPr>
      </w:pPr>
      <w:r w:rsidRPr="00F008D4">
        <w:rPr>
          <w:rFonts w:ascii="GHEA Grapalat" w:hAnsi="GHEA Grapalat" w:cs="Sylfaen"/>
        </w:rPr>
        <w:t>Ձեզ ենք ներկայացնում Հայաստանի Հանրապետության կառավարության եզրա</w:t>
      </w:r>
      <w:r w:rsidRPr="00F008D4">
        <w:rPr>
          <w:rFonts w:ascii="GHEA Grapalat" w:hAnsi="GHEA Grapalat" w:cs="Sylfaen"/>
        </w:rPr>
        <w:softHyphen/>
        <w:t>կա</w:t>
      </w:r>
      <w:r w:rsidRPr="00F008D4">
        <w:rPr>
          <w:rFonts w:ascii="GHEA Grapalat" w:hAnsi="GHEA Grapalat" w:cs="Sylfaen"/>
        </w:rPr>
        <w:softHyphen/>
        <w:t>ցու</w:t>
      </w:r>
      <w:r w:rsidRPr="00F008D4">
        <w:rPr>
          <w:rFonts w:ascii="GHEA Grapalat" w:hAnsi="GHEA Grapalat" w:cs="Sylfaen"/>
        </w:rPr>
        <w:softHyphen/>
        <w:t>թյունը Հայաստանի Հանրա</w:t>
      </w:r>
      <w:r w:rsidRPr="00F008D4">
        <w:rPr>
          <w:rFonts w:ascii="GHEA Grapalat" w:hAnsi="GHEA Grapalat" w:cs="Sylfaen"/>
        </w:rPr>
        <w:softHyphen/>
        <w:t>պետու</w:t>
      </w:r>
      <w:r w:rsidRPr="00F008D4">
        <w:rPr>
          <w:rFonts w:ascii="GHEA Grapalat" w:hAnsi="GHEA Grapalat" w:cs="Sylfaen"/>
        </w:rPr>
        <w:softHyphen/>
        <w:t>թյան Ազ</w:t>
      </w:r>
      <w:r w:rsidRPr="00F008D4">
        <w:rPr>
          <w:rFonts w:ascii="GHEA Grapalat" w:hAnsi="GHEA Grapalat" w:cs="Sylfaen"/>
        </w:rPr>
        <w:softHyphen/>
      </w:r>
      <w:r w:rsidRPr="00F008D4">
        <w:rPr>
          <w:rFonts w:ascii="GHEA Grapalat" w:hAnsi="GHEA Grapalat" w:cs="Sylfaen"/>
        </w:rPr>
        <w:softHyphen/>
        <w:t>գա</w:t>
      </w:r>
      <w:r w:rsidRPr="00F008D4">
        <w:rPr>
          <w:rFonts w:ascii="GHEA Grapalat" w:hAnsi="GHEA Grapalat" w:cs="Sylfaen"/>
        </w:rPr>
        <w:softHyphen/>
        <w:t>յին ժողովի պատգամավոր Էդմոն Մարուքյանի՝ օրենսդրա</w:t>
      </w:r>
      <w:r w:rsidRPr="00F008D4">
        <w:rPr>
          <w:rFonts w:ascii="GHEA Grapalat" w:hAnsi="GHEA Grapalat" w:cs="Sylfaen"/>
        </w:rPr>
        <w:softHyphen/>
        <w:t>կան նա</w:t>
      </w:r>
      <w:r w:rsidRPr="00F008D4">
        <w:rPr>
          <w:rFonts w:ascii="GHEA Grapalat" w:hAnsi="GHEA Grapalat" w:cs="Sylfaen"/>
        </w:rPr>
        <w:softHyphen/>
      </w:r>
      <w:r w:rsidRPr="00F008D4">
        <w:rPr>
          <w:rFonts w:ascii="GHEA Grapalat" w:hAnsi="GHEA Grapalat" w:cs="Sylfaen"/>
        </w:rPr>
        <w:softHyphen/>
        <w:t>խա</w:t>
      </w:r>
      <w:r w:rsidRPr="00F008D4">
        <w:rPr>
          <w:rFonts w:ascii="GHEA Grapalat" w:hAnsi="GHEA Grapalat" w:cs="Sylfaen"/>
        </w:rPr>
        <w:softHyphen/>
        <w:t>ձեռ</w:t>
      </w:r>
      <w:r w:rsidRPr="00F008D4">
        <w:rPr>
          <w:rFonts w:ascii="GHEA Grapalat" w:hAnsi="GHEA Grapalat" w:cs="Sylfaen"/>
        </w:rPr>
        <w:softHyphen/>
      </w:r>
      <w:r w:rsidRPr="00F008D4">
        <w:rPr>
          <w:rFonts w:ascii="GHEA Grapalat" w:hAnsi="GHEA Grapalat" w:cs="Sylfaen"/>
        </w:rPr>
        <w:softHyphen/>
        <w:t>նու</w:t>
      </w:r>
      <w:r w:rsidRPr="00F008D4">
        <w:rPr>
          <w:rFonts w:ascii="GHEA Grapalat" w:hAnsi="GHEA Grapalat" w:cs="Sylfaen"/>
        </w:rPr>
        <w:softHyphen/>
        <w:t>թյան կարգով ներ</w:t>
      </w:r>
      <w:r w:rsidRPr="00F008D4">
        <w:rPr>
          <w:rFonts w:ascii="GHEA Grapalat" w:hAnsi="GHEA Grapalat" w:cs="Sylfaen"/>
        </w:rPr>
        <w:softHyphen/>
        <w:t>կա</w:t>
      </w:r>
      <w:r w:rsidRPr="00F008D4">
        <w:rPr>
          <w:rFonts w:ascii="GHEA Grapalat" w:hAnsi="GHEA Grapalat" w:cs="Sylfaen"/>
        </w:rPr>
        <w:softHyphen/>
        <w:t xml:space="preserve">յացրած </w:t>
      </w:r>
      <w:r w:rsidRPr="00F008D4">
        <w:rPr>
          <w:rFonts w:ascii="GHEA Grapalat" w:eastAsia="Times New Roman" w:hAnsi="GHEA Grapalat" w:cs="Times New Roman"/>
        </w:rPr>
        <w:t>«Իրավական ակտերի մասին» Հա</w:t>
      </w:r>
      <w:r w:rsidR="00CE0029" w:rsidRPr="00F008D4">
        <w:rPr>
          <w:rFonts w:ascii="GHEA Grapalat" w:eastAsia="Times New Roman" w:hAnsi="GHEA Grapalat" w:cs="Times New Roman"/>
        </w:rPr>
        <w:softHyphen/>
      </w:r>
      <w:r w:rsidRPr="00F008D4">
        <w:rPr>
          <w:rFonts w:ascii="GHEA Grapalat" w:eastAsia="Times New Roman" w:hAnsi="GHEA Grapalat" w:cs="Times New Roman"/>
        </w:rPr>
        <w:t>յաu</w:t>
      </w:r>
      <w:r w:rsidR="00CE0029" w:rsidRPr="00F008D4">
        <w:rPr>
          <w:rFonts w:ascii="GHEA Grapalat" w:eastAsia="Times New Roman" w:hAnsi="GHEA Grapalat" w:cs="Times New Roman"/>
        </w:rPr>
        <w:softHyphen/>
      </w:r>
      <w:r w:rsidRPr="00F008D4">
        <w:rPr>
          <w:rFonts w:ascii="GHEA Grapalat" w:eastAsia="Times New Roman" w:hAnsi="GHEA Grapalat" w:cs="Times New Roman"/>
        </w:rPr>
        <w:t>տանի Հանրապե</w:t>
      </w:r>
      <w:r w:rsidRPr="00F008D4">
        <w:rPr>
          <w:rFonts w:ascii="GHEA Grapalat" w:eastAsia="Times New Roman" w:hAnsi="GHEA Grapalat" w:cs="Times New Roman"/>
        </w:rPr>
        <w:softHyphen/>
        <w:t>տու</w:t>
      </w:r>
      <w:r w:rsidRPr="00F008D4">
        <w:rPr>
          <w:rFonts w:ascii="GHEA Grapalat" w:eastAsia="Times New Roman" w:hAnsi="GHEA Grapalat" w:cs="Times New Roman"/>
        </w:rPr>
        <w:softHyphen/>
        <w:t xml:space="preserve">թյան օրենքում լրացում կատարելու մասին» </w:t>
      </w:r>
      <w:r w:rsidRPr="00F008D4">
        <w:rPr>
          <w:rFonts w:ascii="GHEA Grapalat" w:hAnsi="GHEA Grapalat" w:cs="Sylfaen"/>
        </w:rPr>
        <w:t>Հա</w:t>
      </w:r>
      <w:r w:rsidRPr="00F008D4">
        <w:rPr>
          <w:rFonts w:ascii="GHEA Grapalat" w:hAnsi="GHEA Grapalat" w:cs="Sylfaen"/>
        </w:rPr>
        <w:softHyphen/>
        <w:t>յաս</w:t>
      </w:r>
      <w:r w:rsidRPr="00F008D4">
        <w:rPr>
          <w:rFonts w:ascii="GHEA Grapalat" w:hAnsi="GHEA Grapalat" w:cs="Sylfaen"/>
        </w:rPr>
        <w:softHyphen/>
        <w:t>տանի Հանրապե</w:t>
      </w:r>
      <w:r w:rsidRPr="00F008D4">
        <w:rPr>
          <w:rFonts w:ascii="GHEA Grapalat" w:hAnsi="GHEA Grapalat" w:cs="Sylfaen"/>
        </w:rPr>
        <w:softHyphen/>
        <w:t>տու</w:t>
      </w:r>
      <w:r w:rsidRPr="00F008D4">
        <w:rPr>
          <w:rFonts w:ascii="GHEA Grapalat" w:hAnsi="GHEA Grapalat" w:cs="Sylfaen"/>
        </w:rPr>
        <w:softHyphen/>
        <w:t>թյան օրենքի նա</w:t>
      </w:r>
      <w:r w:rsidRPr="00F008D4">
        <w:rPr>
          <w:rFonts w:ascii="GHEA Grapalat" w:hAnsi="GHEA Grapalat" w:cs="Sylfaen"/>
        </w:rPr>
        <w:softHyphen/>
        <w:t>խա</w:t>
      </w:r>
      <w:r w:rsidRPr="00F008D4">
        <w:rPr>
          <w:rFonts w:ascii="GHEA Grapalat" w:hAnsi="GHEA Grapalat" w:cs="Sylfaen"/>
        </w:rPr>
        <w:softHyphen/>
        <w:t>գծի (</w:t>
      </w:r>
      <w:r w:rsidRPr="00F008D4">
        <w:rPr>
          <w:rFonts w:ascii="GHEA Grapalat" w:eastAsia="Times New Roman" w:hAnsi="GHEA Grapalat" w:cs="Times New Roman"/>
          <w:i/>
          <w:iCs/>
        </w:rPr>
        <w:t>Պ-590-09.09.2014-ՊԻ-010/0</w:t>
      </w:r>
      <w:r w:rsidRPr="00F008D4">
        <w:rPr>
          <w:rFonts w:ascii="GHEA Grapalat" w:hAnsi="GHEA Grapalat" w:cs="Sylfaen"/>
        </w:rPr>
        <w:t>) վերաբերյալ:</w:t>
      </w:r>
    </w:p>
    <w:p w:rsidR="00F008D4" w:rsidRPr="00F008D4" w:rsidRDefault="00F008D4" w:rsidP="00F008D4">
      <w:pPr>
        <w:spacing w:after="0" w:line="360" w:lineRule="auto"/>
        <w:ind w:firstLine="720"/>
        <w:jc w:val="both"/>
        <w:rPr>
          <w:rFonts w:ascii="GHEA Grapalat" w:hAnsi="GHEA Grapalat" w:cs="Sylfaen"/>
          <w:color w:val="000000"/>
          <w:shd w:val="clear" w:color="auto" w:fill="FFFFFF"/>
          <w:lang w:val="af-ZA"/>
        </w:rPr>
      </w:pPr>
      <w:r w:rsidRPr="00F008D4">
        <w:rPr>
          <w:rFonts w:ascii="GHEA Grapalat" w:hAnsi="GHEA Grapalat" w:cs="Sylfaen"/>
          <w:lang w:val="af-ZA"/>
        </w:rPr>
        <w:t>Ներկայացված օ</w:t>
      </w:r>
      <w:r w:rsidRPr="00F008D4">
        <w:rPr>
          <w:rFonts w:ascii="GHEA Grapalat" w:hAnsi="GHEA Grapalat" w:cs="Sylfaen"/>
        </w:rPr>
        <w:t>րենքի</w:t>
      </w:r>
      <w:r w:rsidRPr="00F008D4">
        <w:rPr>
          <w:rFonts w:ascii="GHEA Grapalat" w:hAnsi="GHEA Grapalat" w:cs="Sylfaen"/>
          <w:lang w:val="af-ZA"/>
        </w:rPr>
        <w:t xml:space="preserve"> </w:t>
      </w:r>
      <w:r w:rsidRPr="00F008D4">
        <w:rPr>
          <w:rFonts w:ascii="GHEA Grapalat" w:hAnsi="GHEA Grapalat" w:cs="Sylfaen"/>
        </w:rPr>
        <w:t>նախագծի</w:t>
      </w:r>
      <w:r w:rsidRPr="00F008D4">
        <w:rPr>
          <w:rFonts w:ascii="GHEA Grapalat" w:hAnsi="GHEA Grapalat" w:cs="Sylfaen"/>
          <w:lang w:val="af-ZA"/>
        </w:rPr>
        <w:t xml:space="preserve"> </w:t>
      </w:r>
      <w:r w:rsidRPr="00F008D4">
        <w:rPr>
          <w:rFonts w:ascii="GHEA Grapalat" w:hAnsi="GHEA Grapalat"/>
        </w:rPr>
        <w:t>ընդունումը</w:t>
      </w:r>
      <w:r w:rsidRPr="00F008D4">
        <w:rPr>
          <w:rFonts w:ascii="GHEA Grapalat" w:hAnsi="GHEA Grapalat"/>
          <w:lang w:val="af-ZA"/>
        </w:rPr>
        <w:t xml:space="preserve">, </w:t>
      </w:r>
      <w:r w:rsidRPr="00F008D4">
        <w:rPr>
          <w:rFonts w:ascii="GHEA Grapalat" w:hAnsi="GHEA Grapalat"/>
        </w:rPr>
        <w:t>համաձայն</w:t>
      </w:r>
      <w:r w:rsidRPr="00F008D4">
        <w:rPr>
          <w:rFonts w:ascii="GHEA Grapalat" w:hAnsi="GHEA Grapalat"/>
          <w:lang w:val="af-ZA"/>
        </w:rPr>
        <w:t xml:space="preserve"> նախագծի</w:t>
      </w:r>
      <w:r>
        <w:rPr>
          <w:rFonts w:ascii="GHEA Grapalat" w:hAnsi="GHEA Grapalat"/>
          <w:lang w:val="af-ZA"/>
        </w:rPr>
        <w:t>ն</w:t>
      </w:r>
      <w:r w:rsidRPr="00F008D4">
        <w:rPr>
          <w:rFonts w:ascii="GHEA Grapalat" w:hAnsi="GHEA Grapalat"/>
          <w:lang w:val="af-ZA"/>
        </w:rPr>
        <w:t xml:space="preserve"> </w:t>
      </w:r>
      <w:r>
        <w:rPr>
          <w:rFonts w:ascii="GHEA Grapalat" w:hAnsi="GHEA Grapalat"/>
          <w:lang w:val="af-ZA"/>
        </w:rPr>
        <w:t xml:space="preserve">կից </w:t>
      </w:r>
      <w:r w:rsidRPr="00F008D4">
        <w:rPr>
          <w:rFonts w:ascii="GHEA Grapalat" w:hAnsi="GHEA Grapalat"/>
          <w:lang w:val="af-ZA"/>
        </w:rPr>
        <w:t xml:space="preserve">ներկայացված հիմնավորման, </w:t>
      </w:r>
      <w:r w:rsidRPr="00F008D4">
        <w:rPr>
          <w:rFonts w:ascii="GHEA Grapalat" w:hAnsi="GHEA Grapalat"/>
        </w:rPr>
        <w:t>պայմանավորված</w:t>
      </w:r>
      <w:r w:rsidRPr="00F008D4">
        <w:rPr>
          <w:rFonts w:ascii="GHEA Grapalat" w:hAnsi="GHEA Grapalat"/>
          <w:lang w:val="af-ZA"/>
        </w:rPr>
        <w:t xml:space="preserve"> </w:t>
      </w:r>
      <w:r w:rsidRPr="00F008D4">
        <w:rPr>
          <w:rFonts w:ascii="GHEA Grapalat" w:hAnsi="GHEA Grapalat"/>
        </w:rPr>
        <w:t>է</w:t>
      </w:r>
      <w:r w:rsidRPr="00F008D4">
        <w:rPr>
          <w:rFonts w:ascii="GHEA Grapalat" w:hAnsi="GHEA Grapalat"/>
          <w:lang w:val="af-ZA"/>
        </w:rPr>
        <w:t xml:space="preserve"> </w:t>
      </w:r>
      <w:r w:rsidRPr="00F008D4">
        <w:rPr>
          <w:rFonts w:ascii="GHEA Grapalat" w:hAnsi="GHEA Grapalat"/>
        </w:rPr>
        <w:t>Հայաստանի</w:t>
      </w:r>
      <w:r w:rsidRPr="00F008D4">
        <w:rPr>
          <w:rFonts w:ascii="GHEA Grapalat" w:hAnsi="GHEA Grapalat"/>
          <w:lang w:val="af-ZA"/>
        </w:rPr>
        <w:t xml:space="preserve"> </w:t>
      </w:r>
      <w:r w:rsidRPr="00F008D4">
        <w:rPr>
          <w:rFonts w:ascii="GHEA Grapalat" w:hAnsi="GHEA Grapalat"/>
        </w:rPr>
        <w:t>Հանրապետության</w:t>
      </w:r>
      <w:r w:rsidRPr="00F008D4">
        <w:rPr>
          <w:rFonts w:ascii="GHEA Grapalat" w:hAnsi="GHEA Grapalat"/>
          <w:lang w:val="af-ZA"/>
        </w:rPr>
        <w:t xml:space="preserve"> </w:t>
      </w:r>
      <w:r w:rsidRPr="00F008D4">
        <w:rPr>
          <w:rFonts w:ascii="GHEA Grapalat" w:hAnsi="GHEA Grapalat"/>
        </w:rPr>
        <w:t>սահմանադրական</w:t>
      </w:r>
      <w:r w:rsidRPr="00F008D4">
        <w:rPr>
          <w:rFonts w:ascii="GHEA Grapalat" w:hAnsi="GHEA Grapalat"/>
          <w:lang w:val="af-ZA"/>
        </w:rPr>
        <w:t xml:space="preserve"> </w:t>
      </w:r>
      <w:r w:rsidRPr="00F008D4">
        <w:rPr>
          <w:rFonts w:ascii="GHEA Grapalat" w:hAnsi="GHEA Grapalat"/>
        </w:rPr>
        <w:t>դատարանի</w:t>
      </w:r>
      <w:r w:rsidRPr="00F008D4">
        <w:rPr>
          <w:rFonts w:ascii="GHEA Grapalat" w:hAnsi="GHEA Grapalat"/>
          <w:lang w:val="af-ZA"/>
        </w:rPr>
        <w:t xml:space="preserve"> 2011 </w:t>
      </w:r>
      <w:r w:rsidRPr="00F008D4">
        <w:rPr>
          <w:rFonts w:ascii="GHEA Grapalat" w:hAnsi="GHEA Grapalat"/>
        </w:rPr>
        <w:t>թվականի</w:t>
      </w:r>
      <w:r w:rsidRPr="00F008D4">
        <w:rPr>
          <w:rFonts w:ascii="GHEA Grapalat" w:hAnsi="GHEA Grapalat"/>
          <w:lang w:val="af-ZA"/>
        </w:rPr>
        <w:t xml:space="preserve"> </w:t>
      </w:r>
      <w:r w:rsidRPr="00F008D4">
        <w:rPr>
          <w:rFonts w:ascii="GHEA Grapalat" w:hAnsi="GHEA Grapalat"/>
        </w:rPr>
        <w:t>նոյեմբերի</w:t>
      </w:r>
      <w:r w:rsidRPr="00F008D4">
        <w:rPr>
          <w:rFonts w:ascii="GHEA Grapalat" w:hAnsi="GHEA Grapalat"/>
          <w:lang w:val="af-ZA"/>
        </w:rPr>
        <w:t xml:space="preserve"> 29-</w:t>
      </w:r>
      <w:r w:rsidRPr="00F008D4">
        <w:rPr>
          <w:rFonts w:ascii="GHEA Grapalat" w:hAnsi="GHEA Grapalat"/>
        </w:rPr>
        <w:t>ի</w:t>
      </w:r>
      <w:r w:rsidRPr="00F008D4">
        <w:rPr>
          <w:rFonts w:ascii="GHEA Grapalat" w:hAnsi="GHEA Grapalat"/>
          <w:lang w:val="af-ZA"/>
        </w:rPr>
        <w:t xml:space="preserve"> </w:t>
      </w:r>
      <w:r w:rsidRPr="00F008D4">
        <w:rPr>
          <w:rFonts w:ascii="GHEA Grapalat" w:hAnsi="GHEA Grapalat"/>
        </w:rPr>
        <w:t>ՍԴՈ</w:t>
      </w:r>
      <w:r w:rsidRPr="00F008D4">
        <w:rPr>
          <w:rFonts w:ascii="GHEA Grapalat" w:hAnsi="GHEA Grapalat"/>
          <w:lang w:val="af-ZA"/>
        </w:rPr>
        <w:t xml:space="preserve">-1000 </w:t>
      </w:r>
      <w:r w:rsidRPr="00F008D4">
        <w:rPr>
          <w:rFonts w:ascii="GHEA Grapalat" w:hAnsi="GHEA Grapalat"/>
        </w:rPr>
        <w:t>որոշմամբ</w:t>
      </w:r>
      <w:r w:rsidRPr="00F008D4">
        <w:rPr>
          <w:rFonts w:ascii="GHEA Grapalat" w:hAnsi="GHEA Grapalat"/>
          <w:lang w:val="af-ZA"/>
        </w:rPr>
        <w:t xml:space="preserve"> </w:t>
      </w:r>
      <w:r w:rsidRPr="00F008D4">
        <w:rPr>
          <w:rFonts w:ascii="GHEA Grapalat" w:hAnsi="GHEA Grapalat"/>
        </w:rPr>
        <w:t>արտահայտված</w:t>
      </w:r>
      <w:r w:rsidRPr="00F008D4">
        <w:rPr>
          <w:rFonts w:ascii="GHEA Grapalat" w:hAnsi="GHEA Grapalat"/>
          <w:lang w:val="af-ZA"/>
        </w:rPr>
        <w:t xml:space="preserve"> </w:t>
      </w:r>
      <w:r w:rsidRPr="00F008D4">
        <w:rPr>
          <w:rFonts w:ascii="GHEA Grapalat" w:hAnsi="GHEA Grapalat"/>
        </w:rPr>
        <w:t>իրավական</w:t>
      </w:r>
      <w:r w:rsidRPr="00F008D4">
        <w:rPr>
          <w:rFonts w:ascii="GHEA Grapalat" w:hAnsi="GHEA Grapalat"/>
          <w:lang w:val="af-ZA"/>
        </w:rPr>
        <w:t xml:space="preserve"> </w:t>
      </w:r>
      <w:r w:rsidRPr="00F008D4">
        <w:rPr>
          <w:rFonts w:ascii="GHEA Grapalat" w:hAnsi="GHEA Grapalat"/>
        </w:rPr>
        <w:t>դիրքորոշումն</w:t>
      </w:r>
      <w:r w:rsidRPr="00F008D4">
        <w:rPr>
          <w:rFonts w:ascii="GHEA Grapalat" w:hAnsi="GHEA Grapalat"/>
          <w:lang w:val="af-ZA"/>
        </w:rPr>
        <w:t xml:space="preserve"> </w:t>
      </w:r>
      <w:r w:rsidRPr="00F008D4">
        <w:rPr>
          <w:rFonts w:ascii="GHEA Grapalat" w:hAnsi="GHEA Grapalat"/>
        </w:rPr>
        <w:t>իրացնելու</w:t>
      </w:r>
      <w:r w:rsidRPr="00F008D4">
        <w:rPr>
          <w:rFonts w:ascii="GHEA Grapalat" w:hAnsi="GHEA Grapalat"/>
          <w:lang w:val="af-ZA"/>
        </w:rPr>
        <w:t xml:space="preserve"> </w:t>
      </w:r>
      <w:r w:rsidRPr="00F008D4">
        <w:rPr>
          <w:rFonts w:ascii="GHEA Grapalat" w:hAnsi="GHEA Grapalat"/>
        </w:rPr>
        <w:t>անհրաժեշտությամբ</w:t>
      </w:r>
      <w:r w:rsidRPr="00F008D4">
        <w:rPr>
          <w:rFonts w:ascii="GHEA Grapalat" w:hAnsi="GHEA Grapalat"/>
          <w:lang w:val="af-ZA"/>
        </w:rPr>
        <w:t xml:space="preserve">: Այսպես՝ </w:t>
      </w:r>
      <w:r w:rsidRPr="00F008D4">
        <w:rPr>
          <w:rFonts w:ascii="GHEA Grapalat" w:hAnsi="GHEA Grapalat"/>
          <w:lang w:val="hy-AM"/>
        </w:rPr>
        <w:t>նախագ</w:t>
      </w:r>
      <w:r w:rsidRPr="00F008D4">
        <w:rPr>
          <w:rFonts w:ascii="GHEA Grapalat" w:hAnsi="GHEA Grapalat"/>
        </w:rPr>
        <w:t>ծով</w:t>
      </w:r>
      <w:r w:rsidRPr="00F008D4">
        <w:rPr>
          <w:rFonts w:ascii="GHEA Grapalat" w:hAnsi="GHEA Grapalat"/>
          <w:lang w:val="af-ZA"/>
        </w:rPr>
        <w:t xml:space="preserve"> </w:t>
      </w:r>
      <w:r w:rsidRPr="00F008D4">
        <w:rPr>
          <w:rFonts w:ascii="GHEA Grapalat" w:hAnsi="GHEA Grapalat" w:cs="Sylfaen"/>
        </w:rPr>
        <w:t>նախատեսված</w:t>
      </w:r>
      <w:r w:rsidRPr="00F008D4">
        <w:rPr>
          <w:rFonts w:ascii="GHEA Grapalat" w:hAnsi="GHEA Grapalat" w:cs="Sylfaen"/>
          <w:lang w:val="af-ZA"/>
        </w:rPr>
        <w:t xml:space="preserve"> է «Իրավական ակտերի մասին» </w:t>
      </w:r>
      <w:r w:rsidRPr="00F008D4">
        <w:rPr>
          <w:rFonts w:ascii="GHEA Grapalat" w:hAnsi="GHEA Grapalat"/>
        </w:rPr>
        <w:t>Հայաստանի</w:t>
      </w:r>
      <w:r w:rsidRPr="00F008D4">
        <w:rPr>
          <w:rFonts w:ascii="GHEA Grapalat" w:hAnsi="GHEA Grapalat"/>
          <w:lang w:val="af-ZA"/>
        </w:rPr>
        <w:t xml:space="preserve"> </w:t>
      </w:r>
      <w:r w:rsidRPr="00F008D4">
        <w:rPr>
          <w:rFonts w:ascii="GHEA Grapalat" w:hAnsi="GHEA Grapalat"/>
        </w:rPr>
        <w:t>Հանրապետության</w:t>
      </w:r>
      <w:r w:rsidRPr="00F008D4">
        <w:rPr>
          <w:rFonts w:ascii="GHEA Grapalat" w:hAnsi="GHEA Grapalat" w:cs="Sylfaen"/>
          <w:lang w:val="af-ZA"/>
        </w:rPr>
        <w:t xml:space="preserve"> օրենքի 78-րդ հոդվածը լրացնել նոր՝ 1.1-րդ մասով, որի համաձայն՝ </w:t>
      </w:r>
      <w:r w:rsidRPr="00F008D4">
        <w:rPr>
          <w:rFonts w:ascii="GHEA Grapalat" w:hAnsi="GHEA Grapalat"/>
        </w:rPr>
        <w:t>իրավախախտման</w:t>
      </w:r>
      <w:r w:rsidRPr="00F008D4">
        <w:rPr>
          <w:rFonts w:ascii="GHEA Grapalat" w:hAnsi="GHEA Grapalat"/>
          <w:lang w:val="af-ZA"/>
        </w:rPr>
        <w:t xml:space="preserve"> </w:t>
      </w:r>
      <w:r w:rsidRPr="00F008D4">
        <w:rPr>
          <w:rFonts w:ascii="GHEA Grapalat" w:hAnsi="GHEA Grapalat"/>
        </w:rPr>
        <w:t>համար</w:t>
      </w:r>
      <w:r w:rsidRPr="00F008D4">
        <w:rPr>
          <w:rFonts w:ascii="GHEA Grapalat" w:hAnsi="GHEA Grapalat"/>
          <w:lang w:val="af-ZA"/>
        </w:rPr>
        <w:t xml:space="preserve"> </w:t>
      </w:r>
      <w:r w:rsidRPr="00F008D4">
        <w:rPr>
          <w:rFonts w:ascii="GHEA Grapalat" w:hAnsi="GHEA Grapalat"/>
        </w:rPr>
        <w:t>սահմանված</w:t>
      </w:r>
      <w:r w:rsidRPr="00F008D4">
        <w:rPr>
          <w:rFonts w:ascii="GHEA Grapalat" w:hAnsi="GHEA Grapalat"/>
          <w:lang w:val="af-ZA"/>
        </w:rPr>
        <w:t xml:space="preserve"> </w:t>
      </w:r>
      <w:r w:rsidRPr="00F008D4">
        <w:rPr>
          <w:rFonts w:ascii="GHEA Grapalat" w:hAnsi="GHEA Grapalat"/>
        </w:rPr>
        <w:t>պատասխանատվությունը</w:t>
      </w:r>
      <w:r w:rsidRPr="00F008D4">
        <w:rPr>
          <w:rFonts w:ascii="GHEA Grapalat" w:hAnsi="GHEA Grapalat"/>
          <w:lang w:val="af-ZA"/>
        </w:rPr>
        <w:t xml:space="preserve"> </w:t>
      </w:r>
      <w:r w:rsidRPr="00F008D4">
        <w:rPr>
          <w:rFonts w:ascii="GHEA Grapalat" w:hAnsi="GHEA Grapalat"/>
        </w:rPr>
        <w:t>վերացնող</w:t>
      </w:r>
      <w:r w:rsidRPr="00F008D4">
        <w:rPr>
          <w:rFonts w:ascii="GHEA Grapalat" w:hAnsi="GHEA Grapalat"/>
          <w:lang w:val="af-ZA"/>
        </w:rPr>
        <w:t xml:space="preserve"> </w:t>
      </w:r>
      <w:r w:rsidRPr="00F008D4">
        <w:rPr>
          <w:rFonts w:ascii="GHEA Grapalat" w:hAnsi="GHEA Grapalat"/>
        </w:rPr>
        <w:t>կամ</w:t>
      </w:r>
      <w:r w:rsidRPr="00F008D4">
        <w:rPr>
          <w:rFonts w:ascii="GHEA Grapalat" w:hAnsi="GHEA Grapalat"/>
          <w:lang w:val="af-ZA"/>
        </w:rPr>
        <w:t xml:space="preserve"> </w:t>
      </w:r>
      <w:r w:rsidRPr="00F008D4">
        <w:rPr>
          <w:rFonts w:ascii="GHEA Grapalat" w:hAnsi="GHEA Grapalat"/>
        </w:rPr>
        <w:t>մեղմացնող</w:t>
      </w:r>
      <w:r w:rsidRPr="00F008D4">
        <w:rPr>
          <w:rFonts w:ascii="GHEA Grapalat" w:hAnsi="GHEA Grapalat"/>
          <w:lang w:val="af-ZA"/>
        </w:rPr>
        <w:t xml:space="preserve"> </w:t>
      </w:r>
      <w:r w:rsidRPr="00F008D4">
        <w:rPr>
          <w:rFonts w:ascii="GHEA Grapalat" w:hAnsi="GHEA Grapalat"/>
        </w:rPr>
        <w:t>կամ</w:t>
      </w:r>
      <w:r w:rsidRPr="00F008D4">
        <w:rPr>
          <w:rFonts w:ascii="GHEA Grapalat" w:hAnsi="GHEA Grapalat"/>
          <w:lang w:val="af-ZA"/>
        </w:rPr>
        <w:t xml:space="preserve"> </w:t>
      </w:r>
      <w:r w:rsidRPr="00F008D4">
        <w:rPr>
          <w:rFonts w:ascii="GHEA Grapalat" w:hAnsi="GHEA Grapalat"/>
        </w:rPr>
        <w:t>իրավախախտում</w:t>
      </w:r>
      <w:r w:rsidRPr="00F008D4">
        <w:rPr>
          <w:rFonts w:ascii="GHEA Grapalat" w:hAnsi="GHEA Grapalat"/>
          <w:lang w:val="af-ZA"/>
        </w:rPr>
        <w:t xml:space="preserve"> </w:t>
      </w:r>
      <w:r w:rsidRPr="00F008D4">
        <w:rPr>
          <w:rFonts w:ascii="GHEA Grapalat" w:hAnsi="GHEA Grapalat"/>
        </w:rPr>
        <w:t>կատարած</w:t>
      </w:r>
      <w:r w:rsidRPr="00F008D4">
        <w:rPr>
          <w:rFonts w:ascii="GHEA Grapalat" w:hAnsi="GHEA Grapalat"/>
          <w:lang w:val="af-ZA"/>
        </w:rPr>
        <w:t xml:space="preserve"> </w:t>
      </w:r>
      <w:r w:rsidRPr="00F008D4">
        <w:rPr>
          <w:rFonts w:ascii="GHEA Grapalat" w:hAnsi="GHEA Grapalat"/>
        </w:rPr>
        <w:t>իրավաբանական</w:t>
      </w:r>
      <w:r w:rsidRPr="00F008D4">
        <w:rPr>
          <w:rFonts w:ascii="GHEA Grapalat" w:hAnsi="GHEA Grapalat"/>
          <w:lang w:val="af-ZA"/>
        </w:rPr>
        <w:t xml:space="preserve"> </w:t>
      </w:r>
      <w:r w:rsidRPr="00F008D4">
        <w:rPr>
          <w:rFonts w:ascii="GHEA Grapalat" w:hAnsi="GHEA Grapalat"/>
        </w:rPr>
        <w:t>կամ</w:t>
      </w:r>
      <w:r w:rsidRPr="00F008D4">
        <w:rPr>
          <w:rFonts w:ascii="GHEA Grapalat" w:hAnsi="GHEA Grapalat"/>
          <w:lang w:val="af-ZA"/>
        </w:rPr>
        <w:t xml:space="preserve"> </w:t>
      </w:r>
      <w:r w:rsidRPr="00F008D4">
        <w:rPr>
          <w:rFonts w:ascii="GHEA Grapalat" w:hAnsi="GHEA Grapalat"/>
        </w:rPr>
        <w:t>ֆիզիկական</w:t>
      </w:r>
      <w:r w:rsidRPr="00F008D4">
        <w:rPr>
          <w:rFonts w:ascii="GHEA Grapalat" w:hAnsi="GHEA Grapalat"/>
          <w:lang w:val="af-ZA"/>
        </w:rPr>
        <w:t xml:space="preserve"> </w:t>
      </w:r>
      <w:r w:rsidRPr="00F008D4">
        <w:rPr>
          <w:rFonts w:ascii="GHEA Grapalat" w:hAnsi="GHEA Grapalat"/>
        </w:rPr>
        <w:t>անձի</w:t>
      </w:r>
      <w:r w:rsidRPr="00F008D4">
        <w:rPr>
          <w:rFonts w:ascii="GHEA Grapalat" w:hAnsi="GHEA Grapalat"/>
          <w:lang w:val="af-ZA"/>
        </w:rPr>
        <w:t xml:space="preserve"> </w:t>
      </w:r>
      <w:r w:rsidRPr="00F008D4">
        <w:rPr>
          <w:rFonts w:ascii="GHEA Grapalat" w:hAnsi="GHEA Grapalat"/>
        </w:rPr>
        <w:t>իրավական</w:t>
      </w:r>
      <w:r w:rsidRPr="00F008D4">
        <w:rPr>
          <w:rFonts w:ascii="GHEA Grapalat" w:hAnsi="GHEA Grapalat"/>
          <w:lang w:val="af-ZA"/>
        </w:rPr>
        <w:t xml:space="preserve"> </w:t>
      </w:r>
      <w:r w:rsidRPr="00F008D4">
        <w:rPr>
          <w:rFonts w:ascii="GHEA Grapalat" w:hAnsi="GHEA Grapalat"/>
        </w:rPr>
        <w:t>վիճակն</w:t>
      </w:r>
      <w:r w:rsidRPr="00F008D4">
        <w:rPr>
          <w:rFonts w:ascii="GHEA Grapalat" w:hAnsi="GHEA Grapalat"/>
          <w:lang w:val="af-ZA"/>
        </w:rPr>
        <w:t xml:space="preserve"> </w:t>
      </w:r>
      <w:r w:rsidRPr="00F008D4">
        <w:rPr>
          <w:rFonts w:ascii="GHEA Grapalat" w:hAnsi="GHEA Grapalat"/>
        </w:rPr>
        <w:t>այլ</w:t>
      </w:r>
      <w:r w:rsidRPr="00F008D4">
        <w:rPr>
          <w:rFonts w:ascii="GHEA Grapalat" w:hAnsi="GHEA Grapalat"/>
          <w:lang w:val="af-ZA"/>
        </w:rPr>
        <w:t xml:space="preserve"> </w:t>
      </w:r>
      <w:r w:rsidRPr="00F008D4">
        <w:rPr>
          <w:rFonts w:ascii="GHEA Grapalat" w:hAnsi="GHEA Grapalat"/>
        </w:rPr>
        <w:t>կերպ</w:t>
      </w:r>
      <w:r w:rsidRPr="00F008D4">
        <w:rPr>
          <w:rFonts w:ascii="GHEA Grapalat" w:hAnsi="GHEA Grapalat"/>
          <w:lang w:val="af-ZA"/>
        </w:rPr>
        <w:t xml:space="preserve"> </w:t>
      </w:r>
      <w:r w:rsidRPr="00F008D4">
        <w:rPr>
          <w:rFonts w:ascii="GHEA Grapalat" w:hAnsi="GHEA Grapalat"/>
        </w:rPr>
        <w:t>բարելավող</w:t>
      </w:r>
      <w:r w:rsidRPr="00F008D4">
        <w:rPr>
          <w:rFonts w:ascii="GHEA Grapalat" w:hAnsi="GHEA Grapalat"/>
          <w:lang w:val="af-ZA"/>
        </w:rPr>
        <w:t xml:space="preserve"> </w:t>
      </w:r>
      <w:r w:rsidRPr="00F008D4">
        <w:rPr>
          <w:rFonts w:ascii="GHEA Grapalat" w:hAnsi="GHEA Grapalat"/>
        </w:rPr>
        <w:t>իրավական</w:t>
      </w:r>
      <w:r w:rsidRPr="00F008D4">
        <w:rPr>
          <w:rFonts w:ascii="GHEA Grapalat" w:hAnsi="GHEA Grapalat"/>
          <w:lang w:val="af-ZA"/>
        </w:rPr>
        <w:t xml:space="preserve"> </w:t>
      </w:r>
      <w:r w:rsidRPr="00F008D4">
        <w:rPr>
          <w:rFonts w:ascii="GHEA Grapalat" w:hAnsi="GHEA Grapalat"/>
        </w:rPr>
        <w:t>ակտը</w:t>
      </w:r>
      <w:r w:rsidRPr="00F008D4">
        <w:rPr>
          <w:rFonts w:ascii="GHEA Grapalat" w:hAnsi="GHEA Grapalat"/>
          <w:lang w:val="af-ZA"/>
        </w:rPr>
        <w:t xml:space="preserve"> </w:t>
      </w:r>
      <w:r w:rsidRPr="00F008D4">
        <w:rPr>
          <w:rFonts w:ascii="GHEA Grapalat" w:hAnsi="GHEA Grapalat"/>
        </w:rPr>
        <w:t>տարածվում</w:t>
      </w:r>
      <w:r w:rsidRPr="00F008D4">
        <w:rPr>
          <w:rFonts w:ascii="GHEA Grapalat" w:hAnsi="GHEA Grapalat"/>
          <w:lang w:val="af-ZA"/>
        </w:rPr>
        <w:t xml:space="preserve"> </w:t>
      </w:r>
      <w:r w:rsidRPr="00F008D4">
        <w:rPr>
          <w:rFonts w:ascii="GHEA Grapalat" w:hAnsi="GHEA Grapalat"/>
        </w:rPr>
        <w:t>է</w:t>
      </w:r>
      <w:r w:rsidRPr="00F008D4">
        <w:rPr>
          <w:rFonts w:ascii="GHEA Grapalat" w:hAnsi="GHEA Grapalat"/>
          <w:lang w:val="af-ZA"/>
        </w:rPr>
        <w:t xml:space="preserve"> </w:t>
      </w:r>
      <w:r w:rsidRPr="00F008D4">
        <w:rPr>
          <w:rFonts w:ascii="GHEA Grapalat" w:hAnsi="GHEA Grapalat"/>
        </w:rPr>
        <w:t>դրա</w:t>
      </w:r>
      <w:r w:rsidRPr="00F008D4">
        <w:rPr>
          <w:rFonts w:ascii="GHEA Grapalat" w:hAnsi="GHEA Grapalat"/>
          <w:lang w:val="af-ZA"/>
        </w:rPr>
        <w:t xml:space="preserve"> </w:t>
      </w:r>
      <w:r w:rsidRPr="00F008D4">
        <w:rPr>
          <w:rFonts w:ascii="GHEA Grapalat" w:hAnsi="GHEA Grapalat"/>
        </w:rPr>
        <w:t>ուժի</w:t>
      </w:r>
      <w:r w:rsidRPr="00F008D4">
        <w:rPr>
          <w:rFonts w:ascii="GHEA Grapalat" w:hAnsi="GHEA Grapalat"/>
          <w:lang w:val="af-ZA"/>
        </w:rPr>
        <w:t xml:space="preserve"> </w:t>
      </w:r>
      <w:r w:rsidRPr="00F008D4">
        <w:rPr>
          <w:rFonts w:ascii="GHEA Grapalat" w:hAnsi="GHEA Grapalat"/>
        </w:rPr>
        <w:t>մեջ</w:t>
      </w:r>
      <w:r w:rsidRPr="00F008D4">
        <w:rPr>
          <w:rFonts w:ascii="GHEA Grapalat" w:hAnsi="GHEA Grapalat"/>
          <w:lang w:val="af-ZA"/>
        </w:rPr>
        <w:t xml:space="preserve"> </w:t>
      </w:r>
      <w:r w:rsidRPr="00F008D4">
        <w:rPr>
          <w:rFonts w:ascii="GHEA Grapalat" w:hAnsi="GHEA Grapalat"/>
        </w:rPr>
        <w:t>մտնելուց</w:t>
      </w:r>
      <w:r w:rsidRPr="00F008D4">
        <w:rPr>
          <w:rFonts w:ascii="GHEA Grapalat" w:hAnsi="GHEA Grapalat"/>
          <w:lang w:val="af-ZA"/>
        </w:rPr>
        <w:t xml:space="preserve"> </w:t>
      </w:r>
      <w:r w:rsidRPr="00F008D4">
        <w:rPr>
          <w:rFonts w:ascii="GHEA Grapalat" w:hAnsi="GHEA Grapalat"/>
        </w:rPr>
        <w:t>հետո</w:t>
      </w:r>
      <w:r w:rsidRPr="00F008D4">
        <w:rPr>
          <w:rFonts w:ascii="GHEA Grapalat" w:hAnsi="GHEA Grapalat"/>
          <w:lang w:val="af-ZA"/>
        </w:rPr>
        <w:t xml:space="preserve"> </w:t>
      </w:r>
      <w:r w:rsidRPr="00F008D4">
        <w:rPr>
          <w:rFonts w:ascii="GHEA Grapalat" w:hAnsi="GHEA Grapalat"/>
        </w:rPr>
        <w:t>ծագած</w:t>
      </w:r>
      <w:r w:rsidRPr="00F008D4">
        <w:rPr>
          <w:rFonts w:ascii="GHEA Grapalat" w:hAnsi="GHEA Grapalat"/>
          <w:lang w:val="af-ZA"/>
        </w:rPr>
        <w:t xml:space="preserve"> </w:t>
      </w:r>
      <w:r w:rsidRPr="00F008D4">
        <w:rPr>
          <w:rFonts w:ascii="GHEA Grapalat" w:hAnsi="GHEA Grapalat"/>
        </w:rPr>
        <w:t>հարաբերությունների</w:t>
      </w:r>
      <w:r w:rsidRPr="00F008D4">
        <w:rPr>
          <w:rFonts w:ascii="GHEA Grapalat" w:hAnsi="GHEA Grapalat"/>
          <w:lang w:val="af-ZA"/>
        </w:rPr>
        <w:t xml:space="preserve"> </w:t>
      </w:r>
      <w:r w:rsidRPr="00F008D4">
        <w:rPr>
          <w:rFonts w:ascii="GHEA Grapalat" w:hAnsi="GHEA Grapalat"/>
        </w:rPr>
        <w:t>վրա</w:t>
      </w:r>
      <w:r w:rsidRPr="00F008D4">
        <w:rPr>
          <w:rFonts w:ascii="GHEA Grapalat" w:hAnsi="GHEA Grapalat"/>
          <w:lang w:val="af-ZA"/>
        </w:rPr>
        <w:t xml:space="preserve">, </w:t>
      </w:r>
      <w:r w:rsidRPr="00F008D4">
        <w:rPr>
          <w:rFonts w:ascii="GHEA Grapalat" w:hAnsi="GHEA Grapalat"/>
        </w:rPr>
        <w:t>եթե</w:t>
      </w:r>
      <w:r w:rsidRPr="00F008D4">
        <w:rPr>
          <w:rFonts w:ascii="GHEA Grapalat" w:hAnsi="GHEA Grapalat"/>
          <w:lang w:val="af-ZA"/>
        </w:rPr>
        <w:t xml:space="preserve"> </w:t>
      </w:r>
      <w:r w:rsidRPr="00F008D4">
        <w:rPr>
          <w:rFonts w:ascii="GHEA Grapalat" w:hAnsi="GHEA Grapalat"/>
        </w:rPr>
        <w:t>այդ</w:t>
      </w:r>
      <w:r w:rsidRPr="00F008D4">
        <w:rPr>
          <w:rFonts w:ascii="GHEA Grapalat" w:hAnsi="GHEA Grapalat"/>
          <w:lang w:val="af-ZA"/>
        </w:rPr>
        <w:t xml:space="preserve"> </w:t>
      </w:r>
      <w:r w:rsidRPr="00F008D4">
        <w:rPr>
          <w:rFonts w:ascii="GHEA Grapalat" w:hAnsi="GHEA Grapalat"/>
        </w:rPr>
        <w:t>իրավական</w:t>
      </w:r>
      <w:r w:rsidRPr="00F008D4">
        <w:rPr>
          <w:rFonts w:ascii="GHEA Grapalat" w:hAnsi="GHEA Grapalat"/>
          <w:lang w:val="af-ZA"/>
        </w:rPr>
        <w:t xml:space="preserve"> </w:t>
      </w:r>
      <w:r w:rsidRPr="00F008D4">
        <w:rPr>
          <w:rFonts w:ascii="GHEA Grapalat" w:hAnsi="GHEA Grapalat"/>
        </w:rPr>
        <w:t>ակտով</w:t>
      </w:r>
      <w:r w:rsidRPr="00F008D4">
        <w:rPr>
          <w:rFonts w:ascii="GHEA Grapalat" w:hAnsi="GHEA Grapalat"/>
          <w:lang w:val="af-ZA"/>
        </w:rPr>
        <w:t xml:space="preserve"> </w:t>
      </w:r>
      <w:r w:rsidRPr="00F008D4">
        <w:rPr>
          <w:rFonts w:ascii="GHEA Grapalat" w:hAnsi="GHEA Grapalat"/>
        </w:rPr>
        <w:t>այլ</w:t>
      </w:r>
      <w:r w:rsidRPr="00F008D4">
        <w:rPr>
          <w:rFonts w:ascii="GHEA Grapalat" w:hAnsi="GHEA Grapalat"/>
          <w:lang w:val="af-ZA"/>
        </w:rPr>
        <w:t xml:space="preserve"> </w:t>
      </w:r>
      <w:r w:rsidRPr="00F008D4">
        <w:rPr>
          <w:rFonts w:ascii="GHEA Grapalat" w:hAnsi="GHEA Grapalat"/>
        </w:rPr>
        <w:t>բան</w:t>
      </w:r>
      <w:r w:rsidRPr="00F008D4">
        <w:rPr>
          <w:rFonts w:ascii="GHEA Grapalat" w:hAnsi="GHEA Grapalat"/>
          <w:lang w:val="af-ZA"/>
        </w:rPr>
        <w:t xml:space="preserve"> </w:t>
      </w:r>
      <w:r w:rsidRPr="00F008D4">
        <w:rPr>
          <w:rFonts w:ascii="GHEA Grapalat" w:hAnsi="GHEA Grapalat"/>
        </w:rPr>
        <w:t>նախատեսված</w:t>
      </w:r>
      <w:r w:rsidRPr="00F008D4">
        <w:rPr>
          <w:rFonts w:ascii="GHEA Grapalat" w:hAnsi="GHEA Grapalat"/>
          <w:lang w:val="af-ZA"/>
        </w:rPr>
        <w:t xml:space="preserve"> </w:t>
      </w:r>
      <w:r w:rsidRPr="00F008D4">
        <w:rPr>
          <w:rFonts w:ascii="GHEA Grapalat" w:hAnsi="GHEA Grapalat"/>
        </w:rPr>
        <w:t>չէ</w:t>
      </w:r>
      <w:r w:rsidRPr="00F008D4">
        <w:rPr>
          <w:rFonts w:ascii="GHEA Grapalat" w:hAnsi="GHEA Grapalat"/>
          <w:lang w:val="af-ZA"/>
        </w:rPr>
        <w:t xml:space="preserve">: Մինչդեռ </w:t>
      </w:r>
      <w:r w:rsidRPr="00F008D4">
        <w:rPr>
          <w:rFonts w:ascii="GHEA Grapalat" w:hAnsi="GHEA Grapalat"/>
        </w:rPr>
        <w:t>Հայաստանի</w:t>
      </w:r>
      <w:r w:rsidRPr="00F008D4">
        <w:rPr>
          <w:rFonts w:ascii="GHEA Grapalat" w:hAnsi="GHEA Grapalat"/>
          <w:lang w:val="af-ZA"/>
        </w:rPr>
        <w:t xml:space="preserve"> </w:t>
      </w:r>
      <w:r w:rsidRPr="00F008D4">
        <w:rPr>
          <w:rFonts w:ascii="GHEA Grapalat" w:hAnsi="GHEA Grapalat"/>
        </w:rPr>
        <w:t>Հանրապետության</w:t>
      </w:r>
      <w:r w:rsidRPr="00F008D4">
        <w:rPr>
          <w:rFonts w:ascii="GHEA Grapalat" w:hAnsi="GHEA Grapalat"/>
          <w:lang w:val="af-ZA"/>
        </w:rPr>
        <w:t xml:space="preserve"> Սահմանադրության 42-րդ հոդվածի 4-րդ մասի համաձայն՝ </w:t>
      </w:r>
      <w:r w:rsidRPr="00F008D4">
        <w:rPr>
          <w:rFonts w:ascii="GHEA Grapalat" w:hAnsi="GHEA Grapalat" w:cs="Sylfaen"/>
          <w:color w:val="000000"/>
          <w:shd w:val="clear" w:color="auto" w:fill="FFFFFF"/>
        </w:rPr>
        <w:t>անձի</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իրավական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վիճակը</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բարելավող</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նրա</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պատասխանատվությունը</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վերացնող</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կամ</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մեղմացնող</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իրավական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ակտերը</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հետադարձ</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ուժ</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ունեն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եթե</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դա</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նախատեսված</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է</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այդ</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ակտերով</w:t>
      </w:r>
      <w:r w:rsidRPr="00F008D4">
        <w:rPr>
          <w:rFonts w:ascii="GHEA Grapalat" w:hAnsi="GHEA Grapalat"/>
          <w:color w:val="000000"/>
          <w:shd w:val="clear" w:color="auto" w:fill="FFFFFF"/>
          <w:lang w:val="af-ZA"/>
        </w:rPr>
        <w:t>:</w:t>
      </w:r>
      <w:r w:rsidRPr="00F008D4">
        <w:rPr>
          <w:rFonts w:ascii="GHEA Grapalat" w:hAnsi="GHEA Grapalat"/>
          <w:lang w:val="af-ZA"/>
        </w:rPr>
        <w:t xml:space="preserve"> Ստացվում է, որ նախագծով </w:t>
      </w:r>
      <w:r w:rsidRPr="00F008D4">
        <w:rPr>
          <w:rFonts w:ascii="GHEA Grapalat" w:hAnsi="GHEA Grapalat"/>
        </w:rPr>
        <w:t>առաջարկվող</w:t>
      </w:r>
      <w:r w:rsidRPr="00F008D4">
        <w:rPr>
          <w:rFonts w:ascii="GHEA Grapalat" w:hAnsi="GHEA Grapalat"/>
          <w:lang w:val="af-ZA"/>
        </w:rPr>
        <w:t xml:space="preserve"> </w:t>
      </w:r>
      <w:r w:rsidRPr="00F008D4">
        <w:rPr>
          <w:rFonts w:ascii="GHEA Grapalat" w:hAnsi="GHEA Grapalat"/>
        </w:rPr>
        <w:t>լրացումը</w:t>
      </w:r>
      <w:r w:rsidRPr="00F008D4">
        <w:rPr>
          <w:rFonts w:ascii="GHEA Grapalat" w:hAnsi="GHEA Grapalat"/>
          <w:lang w:val="af-ZA"/>
        </w:rPr>
        <w:t xml:space="preserve"> </w:t>
      </w:r>
      <w:r w:rsidRPr="00F008D4">
        <w:rPr>
          <w:rFonts w:ascii="GHEA Grapalat" w:hAnsi="GHEA Grapalat"/>
        </w:rPr>
        <w:t>վերաբերում</w:t>
      </w:r>
      <w:r w:rsidRPr="00F008D4">
        <w:rPr>
          <w:rFonts w:ascii="GHEA Grapalat" w:hAnsi="GHEA Grapalat"/>
          <w:lang w:val="af-ZA"/>
        </w:rPr>
        <w:t xml:space="preserve"> </w:t>
      </w:r>
      <w:r w:rsidRPr="00F008D4">
        <w:rPr>
          <w:rFonts w:ascii="GHEA Grapalat" w:hAnsi="GHEA Grapalat"/>
        </w:rPr>
        <w:t>է</w:t>
      </w:r>
      <w:r w:rsidRPr="00F008D4">
        <w:rPr>
          <w:rFonts w:ascii="GHEA Grapalat" w:hAnsi="GHEA Grapalat"/>
          <w:lang w:val="af-ZA"/>
        </w:rPr>
        <w:t xml:space="preserve"> </w:t>
      </w:r>
      <w:r w:rsidRPr="00F008D4">
        <w:rPr>
          <w:rFonts w:ascii="GHEA Grapalat" w:hAnsi="GHEA Grapalat"/>
        </w:rPr>
        <w:t>ոչ</w:t>
      </w:r>
      <w:r w:rsidRPr="00F008D4">
        <w:rPr>
          <w:rFonts w:ascii="GHEA Grapalat" w:hAnsi="GHEA Grapalat"/>
          <w:lang w:val="af-ZA"/>
        </w:rPr>
        <w:t xml:space="preserve"> </w:t>
      </w:r>
      <w:r w:rsidRPr="00F008D4">
        <w:rPr>
          <w:rFonts w:ascii="GHEA Grapalat" w:hAnsi="GHEA Grapalat"/>
        </w:rPr>
        <w:t>թե</w:t>
      </w:r>
      <w:r w:rsidRPr="00F008D4">
        <w:rPr>
          <w:rFonts w:ascii="GHEA Grapalat" w:hAnsi="GHEA Grapalat"/>
          <w:lang w:val="af-ZA"/>
        </w:rPr>
        <w:t xml:space="preserve"> </w:t>
      </w:r>
      <w:r w:rsidRPr="00F008D4">
        <w:rPr>
          <w:rFonts w:ascii="GHEA Grapalat" w:hAnsi="GHEA Grapalat"/>
        </w:rPr>
        <w:t>իրավական</w:t>
      </w:r>
      <w:r w:rsidRPr="00F008D4">
        <w:rPr>
          <w:rFonts w:ascii="GHEA Grapalat" w:hAnsi="GHEA Grapalat"/>
          <w:lang w:val="af-ZA"/>
        </w:rPr>
        <w:t xml:space="preserve"> </w:t>
      </w:r>
      <w:r w:rsidRPr="00F008D4">
        <w:rPr>
          <w:rFonts w:ascii="GHEA Grapalat" w:hAnsi="GHEA Grapalat"/>
        </w:rPr>
        <w:t>ակտի</w:t>
      </w:r>
      <w:r w:rsidRPr="00F008D4">
        <w:rPr>
          <w:rFonts w:ascii="GHEA Grapalat" w:hAnsi="GHEA Grapalat"/>
          <w:lang w:val="af-ZA"/>
        </w:rPr>
        <w:t xml:space="preserve"> </w:t>
      </w:r>
      <w:r w:rsidRPr="00F008D4">
        <w:rPr>
          <w:rFonts w:ascii="GHEA Grapalat" w:hAnsi="GHEA Grapalat"/>
        </w:rPr>
        <w:t>հետադարձ</w:t>
      </w:r>
      <w:r w:rsidRPr="00F008D4">
        <w:rPr>
          <w:rFonts w:ascii="GHEA Grapalat" w:hAnsi="GHEA Grapalat"/>
          <w:lang w:val="af-ZA"/>
        </w:rPr>
        <w:t xml:space="preserve"> </w:t>
      </w:r>
      <w:r w:rsidRPr="00F008D4">
        <w:rPr>
          <w:rFonts w:ascii="GHEA Grapalat" w:hAnsi="GHEA Grapalat"/>
        </w:rPr>
        <w:t>ուժին</w:t>
      </w:r>
      <w:r w:rsidRPr="00F008D4">
        <w:rPr>
          <w:rFonts w:ascii="GHEA Grapalat" w:hAnsi="GHEA Grapalat"/>
          <w:lang w:val="af-ZA"/>
        </w:rPr>
        <w:t xml:space="preserve">, </w:t>
      </w:r>
      <w:r w:rsidRPr="00F008D4">
        <w:rPr>
          <w:rFonts w:ascii="GHEA Grapalat" w:hAnsi="GHEA Grapalat"/>
        </w:rPr>
        <w:t>այն</w:t>
      </w:r>
      <w:r w:rsidRPr="00F008D4">
        <w:rPr>
          <w:rFonts w:ascii="GHEA Grapalat" w:hAnsi="GHEA Grapalat"/>
          <w:lang w:val="af-ZA"/>
        </w:rPr>
        <w:t xml:space="preserve"> </w:t>
      </w:r>
      <w:r w:rsidRPr="00F008D4">
        <w:rPr>
          <w:rFonts w:ascii="GHEA Grapalat" w:hAnsi="GHEA Grapalat"/>
        </w:rPr>
        <w:t>է՝</w:t>
      </w:r>
      <w:r w:rsidRPr="00F008D4">
        <w:rPr>
          <w:rFonts w:ascii="GHEA Grapalat" w:hAnsi="GHEA Grapalat"/>
          <w:lang w:val="af-ZA"/>
        </w:rPr>
        <w:t xml:space="preserve"> </w:t>
      </w:r>
      <w:r w:rsidRPr="00F008D4">
        <w:rPr>
          <w:rFonts w:ascii="GHEA Grapalat" w:hAnsi="GHEA Grapalat"/>
        </w:rPr>
        <w:t>իրավական</w:t>
      </w:r>
      <w:r w:rsidRPr="00F008D4">
        <w:rPr>
          <w:rFonts w:ascii="Courier New" w:hAnsi="Courier New" w:cs="Courier New"/>
          <w:lang w:val="af-ZA"/>
        </w:rPr>
        <w:t> </w:t>
      </w:r>
      <w:r w:rsidRPr="00F008D4">
        <w:rPr>
          <w:rFonts w:ascii="GHEA Grapalat" w:hAnsi="GHEA Grapalat"/>
        </w:rPr>
        <w:t>ակտի</w:t>
      </w:r>
      <w:r w:rsidRPr="00F008D4">
        <w:rPr>
          <w:rFonts w:ascii="GHEA Grapalat" w:hAnsi="GHEA Grapalat"/>
          <w:lang w:val="af-ZA"/>
        </w:rPr>
        <w:t xml:space="preserve"> </w:t>
      </w:r>
      <w:r w:rsidRPr="00F008D4">
        <w:rPr>
          <w:rFonts w:ascii="GHEA Grapalat" w:hAnsi="GHEA Grapalat"/>
        </w:rPr>
        <w:t>տարածմանը</w:t>
      </w:r>
      <w:r w:rsidRPr="00F008D4">
        <w:rPr>
          <w:rFonts w:ascii="GHEA Grapalat" w:hAnsi="GHEA Grapalat"/>
          <w:lang w:val="af-ZA"/>
        </w:rPr>
        <w:t xml:space="preserve"> </w:t>
      </w:r>
      <w:r w:rsidRPr="00F008D4">
        <w:rPr>
          <w:rFonts w:ascii="GHEA Grapalat" w:hAnsi="GHEA Grapalat"/>
        </w:rPr>
        <w:t>մինչև</w:t>
      </w:r>
      <w:r w:rsidRPr="00F008D4">
        <w:rPr>
          <w:rFonts w:ascii="GHEA Grapalat" w:hAnsi="GHEA Grapalat"/>
          <w:lang w:val="af-ZA"/>
        </w:rPr>
        <w:t xml:space="preserve"> </w:t>
      </w:r>
      <w:r w:rsidRPr="00F008D4">
        <w:rPr>
          <w:rFonts w:ascii="GHEA Grapalat" w:hAnsi="GHEA Grapalat"/>
        </w:rPr>
        <w:t>դրա</w:t>
      </w:r>
      <w:r w:rsidRPr="00F008D4">
        <w:rPr>
          <w:rFonts w:ascii="GHEA Grapalat" w:hAnsi="GHEA Grapalat"/>
          <w:lang w:val="af-ZA"/>
        </w:rPr>
        <w:t xml:space="preserve"> </w:t>
      </w:r>
      <w:r w:rsidRPr="00F008D4">
        <w:rPr>
          <w:rFonts w:ascii="GHEA Grapalat" w:hAnsi="GHEA Grapalat"/>
        </w:rPr>
        <w:t>ուժի</w:t>
      </w:r>
      <w:r w:rsidRPr="00F008D4">
        <w:rPr>
          <w:rFonts w:ascii="GHEA Grapalat" w:hAnsi="GHEA Grapalat"/>
          <w:lang w:val="af-ZA"/>
        </w:rPr>
        <w:t xml:space="preserve"> </w:t>
      </w:r>
      <w:r w:rsidRPr="00F008D4">
        <w:rPr>
          <w:rFonts w:ascii="GHEA Grapalat" w:hAnsi="GHEA Grapalat"/>
        </w:rPr>
        <w:t>մեջ</w:t>
      </w:r>
      <w:r w:rsidRPr="00F008D4">
        <w:rPr>
          <w:rFonts w:ascii="GHEA Grapalat" w:hAnsi="GHEA Grapalat"/>
          <w:lang w:val="af-ZA"/>
        </w:rPr>
        <w:t xml:space="preserve"> </w:t>
      </w:r>
      <w:r w:rsidRPr="00F008D4">
        <w:rPr>
          <w:rFonts w:ascii="GHEA Grapalat" w:hAnsi="GHEA Grapalat"/>
        </w:rPr>
        <w:t>մտնելը</w:t>
      </w:r>
      <w:r w:rsidRPr="00F008D4">
        <w:rPr>
          <w:rFonts w:ascii="GHEA Grapalat" w:hAnsi="GHEA Grapalat"/>
          <w:lang w:val="af-ZA"/>
        </w:rPr>
        <w:t xml:space="preserve"> </w:t>
      </w:r>
      <w:r w:rsidRPr="00F008D4">
        <w:rPr>
          <w:rFonts w:ascii="GHEA Grapalat" w:hAnsi="GHEA Grapalat"/>
        </w:rPr>
        <w:t>ծագած</w:t>
      </w:r>
      <w:r w:rsidRPr="00F008D4">
        <w:rPr>
          <w:rFonts w:ascii="GHEA Grapalat" w:hAnsi="GHEA Grapalat"/>
          <w:lang w:val="af-ZA"/>
        </w:rPr>
        <w:t xml:space="preserve"> </w:t>
      </w:r>
      <w:r w:rsidRPr="00F008D4">
        <w:rPr>
          <w:rFonts w:ascii="GHEA Grapalat" w:hAnsi="GHEA Grapalat"/>
        </w:rPr>
        <w:t>հարաբերությունների</w:t>
      </w:r>
      <w:r w:rsidRPr="00F008D4">
        <w:rPr>
          <w:rFonts w:ascii="GHEA Grapalat" w:hAnsi="GHEA Grapalat"/>
          <w:lang w:val="af-ZA"/>
        </w:rPr>
        <w:t xml:space="preserve"> </w:t>
      </w:r>
      <w:r w:rsidRPr="00F008D4">
        <w:rPr>
          <w:rFonts w:ascii="GHEA Grapalat" w:hAnsi="GHEA Grapalat"/>
        </w:rPr>
        <w:t>վրա</w:t>
      </w:r>
      <w:r w:rsidRPr="00F008D4">
        <w:rPr>
          <w:rFonts w:ascii="GHEA Grapalat" w:hAnsi="GHEA Grapalat"/>
          <w:lang w:val="af-ZA"/>
        </w:rPr>
        <w:t xml:space="preserve">, </w:t>
      </w:r>
      <w:r w:rsidRPr="00F008D4">
        <w:rPr>
          <w:rFonts w:ascii="GHEA Grapalat" w:hAnsi="GHEA Grapalat"/>
        </w:rPr>
        <w:t>այլ</w:t>
      </w:r>
      <w:r w:rsidRPr="00F008D4">
        <w:rPr>
          <w:rFonts w:ascii="GHEA Grapalat" w:hAnsi="GHEA Grapalat"/>
          <w:lang w:val="af-ZA"/>
        </w:rPr>
        <w:t xml:space="preserve"> </w:t>
      </w:r>
      <w:r w:rsidRPr="00F008D4">
        <w:rPr>
          <w:rFonts w:ascii="GHEA Grapalat" w:hAnsi="GHEA Grapalat"/>
        </w:rPr>
        <w:t>իրավական</w:t>
      </w:r>
      <w:r w:rsidRPr="00F008D4">
        <w:rPr>
          <w:rFonts w:ascii="GHEA Grapalat" w:hAnsi="GHEA Grapalat"/>
          <w:lang w:val="af-ZA"/>
        </w:rPr>
        <w:t xml:space="preserve"> </w:t>
      </w:r>
      <w:r w:rsidRPr="00F008D4">
        <w:rPr>
          <w:rFonts w:ascii="GHEA Grapalat" w:hAnsi="GHEA Grapalat"/>
        </w:rPr>
        <w:t>ակտն</w:t>
      </w:r>
      <w:r w:rsidRPr="00F008D4">
        <w:rPr>
          <w:rFonts w:ascii="GHEA Grapalat" w:hAnsi="GHEA Grapalat"/>
          <w:lang w:val="af-ZA"/>
        </w:rPr>
        <w:t xml:space="preserve"> </w:t>
      </w:r>
      <w:r w:rsidRPr="00F008D4">
        <w:rPr>
          <w:rFonts w:ascii="GHEA Grapalat" w:hAnsi="GHEA Grapalat"/>
        </w:rPr>
        <w:t>ուժի</w:t>
      </w:r>
      <w:r w:rsidRPr="00F008D4">
        <w:rPr>
          <w:rFonts w:ascii="GHEA Grapalat" w:hAnsi="GHEA Grapalat"/>
          <w:lang w:val="af-ZA"/>
        </w:rPr>
        <w:t xml:space="preserve"> </w:t>
      </w:r>
      <w:r w:rsidRPr="00F008D4">
        <w:rPr>
          <w:rFonts w:ascii="GHEA Grapalat" w:hAnsi="GHEA Grapalat"/>
        </w:rPr>
        <w:t>մեջ</w:t>
      </w:r>
      <w:r w:rsidRPr="00F008D4">
        <w:rPr>
          <w:rFonts w:ascii="GHEA Grapalat" w:hAnsi="GHEA Grapalat"/>
          <w:lang w:val="af-ZA"/>
        </w:rPr>
        <w:t xml:space="preserve"> </w:t>
      </w:r>
      <w:r w:rsidRPr="00F008D4">
        <w:rPr>
          <w:rFonts w:ascii="GHEA Grapalat" w:hAnsi="GHEA Grapalat"/>
        </w:rPr>
        <w:t>մտնելուց</w:t>
      </w:r>
      <w:r w:rsidRPr="00F008D4">
        <w:rPr>
          <w:rFonts w:ascii="GHEA Grapalat" w:hAnsi="GHEA Grapalat"/>
          <w:lang w:val="af-ZA"/>
        </w:rPr>
        <w:t xml:space="preserve"> </w:t>
      </w:r>
      <w:r w:rsidRPr="00F008D4">
        <w:rPr>
          <w:rFonts w:ascii="GHEA Grapalat" w:hAnsi="GHEA Grapalat"/>
        </w:rPr>
        <w:t>հետո</w:t>
      </w:r>
      <w:r w:rsidRPr="00F008D4">
        <w:rPr>
          <w:rFonts w:ascii="GHEA Grapalat" w:hAnsi="GHEA Grapalat"/>
          <w:lang w:val="af-ZA"/>
        </w:rPr>
        <w:t xml:space="preserve"> </w:t>
      </w:r>
      <w:r w:rsidRPr="00F008D4">
        <w:rPr>
          <w:rFonts w:ascii="GHEA Grapalat" w:hAnsi="GHEA Grapalat"/>
        </w:rPr>
        <w:t>ծագած</w:t>
      </w:r>
      <w:r w:rsidRPr="00F008D4">
        <w:rPr>
          <w:rFonts w:ascii="GHEA Grapalat" w:hAnsi="GHEA Grapalat"/>
          <w:lang w:val="af-ZA"/>
        </w:rPr>
        <w:t xml:space="preserve"> </w:t>
      </w:r>
      <w:r w:rsidRPr="00F008D4">
        <w:rPr>
          <w:rFonts w:ascii="GHEA Grapalat" w:hAnsi="GHEA Grapalat"/>
        </w:rPr>
        <w:t>հարաբերությունների</w:t>
      </w:r>
      <w:r w:rsidRPr="00F008D4">
        <w:rPr>
          <w:rFonts w:ascii="GHEA Grapalat" w:hAnsi="GHEA Grapalat"/>
          <w:lang w:val="af-ZA"/>
        </w:rPr>
        <w:t xml:space="preserve"> </w:t>
      </w:r>
      <w:r w:rsidRPr="00F008D4">
        <w:rPr>
          <w:rFonts w:ascii="GHEA Grapalat" w:hAnsi="GHEA Grapalat"/>
        </w:rPr>
        <w:t>վրա</w:t>
      </w:r>
      <w:r w:rsidRPr="00F008D4">
        <w:rPr>
          <w:rFonts w:ascii="GHEA Grapalat" w:hAnsi="GHEA Grapalat"/>
          <w:lang w:val="af-ZA"/>
        </w:rPr>
        <w:t xml:space="preserve"> </w:t>
      </w:r>
      <w:r w:rsidRPr="00F008D4">
        <w:rPr>
          <w:rFonts w:ascii="GHEA Grapalat" w:hAnsi="GHEA Grapalat"/>
        </w:rPr>
        <w:t>դրա</w:t>
      </w:r>
      <w:r w:rsidRPr="00F008D4">
        <w:rPr>
          <w:rFonts w:ascii="GHEA Grapalat" w:hAnsi="GHEA Grapalat"/>
          <w:lang w:val="af-ZA"/>
        </w:rPr>
        <w:t xml:space="preserve"> </w:t>
      </w:r>
      <w:r w:rsidRPr="00F008D4">
        <w:rPr>
          <w:rFonts w:ascii="GHEA Grapalat" w:hAnsi="GHEA Grapalat"/>
        </w:rPr>
        <w:t>տարածմանը</w:t>
      </w:r>
      <w:r w:rsidRPr="00F008D4">
        <w:rPr>
          <w:rFonts w:ascii="GHEA Grapalat" w:hAnsi="GHEA Grapalat"/>
          <w:lang w:val="af-ZA"/>
        </w:rPr>
        <w:t xml:space="preserve">: Այդ առումով գտնում ենք, որ </w:t>
      </w:r>
      <w:r w:rsidRPr="00F008D4">
        <w:rPr>
          <w:rFonts w:ascii="GHEA Grapalat" w:hAnsi="GHEA Grapalat"/>
        </w:rPr>
        <w:t>նախագծի</w:t>
      </w:r>
      <w:r w:rsidRPr="00F008D4">
        <w:rPr>
          <w:rFonts w:ascii="GHEA Grapalat" w:hAnsi="GHEA Grapalat"/>
          <w:lang w:val="af-ZA"/>
        </w:rPr>
        <w:t xml:space="preserve"> </w:t>
      </w:r>
      <w:r w:rsidRPr="00F008D4">
        <w:rPr>
          <w:rFonts w:ascii="GHEA Grapalat" w:hAnsi="GHEA Grapalat"/>
        </w:rPr>
        <w:lastRenderedPageBreak/>
        <w:t>ընդունումը</w:t>
      </w:r>
      <w:r w:rsidRPr="00F008D4">
        <w:rPr>
          <w:rFonts w:ascii="GHEA Grapalat" w:hAnsi="GHEA Grapalat"/>
          <w:lang w:val="af-ZA"/>
        </w:rPr>
        <w:t xml:space="preserve"> ներկայացված ձևակերպմամբ չի </w:t>
      </w:r>
      <w:r w:rsidRPr="00F008D4">
        <w:rPr>
          <w:rFonts w:ascii="GHEA Grapalat" w:hAnsi="GHEA Grapalat"/>
        </w:rPr>
        <w:t>բխում</w:t>
      </w:r>
      <w:r w:rsidRPr="00F008D4">
        <w:rPr>
          <w:rFonts w:ascii="GHEA Grapalat" w:hAnsi="GHEA Grapalat"/>
          <w:lang w:val="af-ZA"/>
        </w:rPr>
        <w:t xml:space="preserve"> ս</w:t>
      </w:r>
      <w:r w:rsidRPr="00F008D4">
        <w:rPr>
          <w:rFonts w:ascii="GHEA Grapalat" w:hAnsi="GHEA Grapalat"/>
        </w:rPr>
        <w:t>ահմանադրական</w:t>
      </w:r>
      <w:r w:rsidRPr="00F008D4">
        <w:rPr>
          <w:rFonts w:ascii="GHEA Grapalat" w:hAnsi="GHEA Grapalat"/>
          <w:lang w:val="af-ZA"/>
        </w:rPr>
        <w:t xml:space="preserve"> </w:t>
      </w:r>
      <w:r w:rsidRPr="00F008D4">
        <w:rPr>
          <w:rFonts w:ascii="GHEA Grapalat" w:hAnsi="GHEA Grapalat"/>
        </w:rPr>
        <w:t>դատարանի</w:t>
      </w:r>
      <w:r w:rsidRPr="00F008D4">
        <w:rPr>
          <w:rFonts w:ascii="GHEA Grapalat" w:hAnsi="GHEA Grapalat"/>
          <w:lang w:val="af-ZA"/>
        </w:rPr>
        <w:t xml:space="preserve"> </w:t>
      </w:r>
      <w:r w:rsidRPr="00F008D4">
        <w:rPr>
          <w:rFonts w:ascii="GHEA Grapalat" w:hAnsi="GHEA Grapalat"/>
        </w:rPr>
        <w:t>հիշյալ</w:t>
      </w:r>
      <w:r w:rsidRPr="00F008D4">
        <w:rPr>
          <w:rFonts w:ascii="GHEA Grapalat" w:hAnsi="GHEA Grapalat"/>
          <w:lang w:val="af-ZA"/>
        </w:rPr>
        <w:t xml:space="preserve"> </w:t>
      </w:r>
      <w:r w:rsidRPr="00F008D4">
        <w:rPr>
          <w:rFonts w:ascii="GHEA Grapalat" w:hAnsi="GHEA Grapalat"/>
        </w:rPr>
        <w:t>որոշմամբ</w:t>
      </w:r>
      <w:r w:rsidRPr="00F008D4">
        <w:rPr>
          <w:rFonts w:ascii="GHEA Grapalat" w:hAnsi="GHEA Grapalat"/>
          <w:lang w:val="af-ZA"/>
        </w:rPr>
        <w:t xml:space="preserve"> </w:t>
      </w:r>
      <w:r w:rsidRPr="00F008D4">
        <w:rPr>
          <w:rFonts w:ascii="GHEA Grapalat" w:hAnsi="GHEA Grapalat"/>
        </w:rPr>
        <w:t>արտահայտած</w:t>
      </w:r>
      <w:r w:rsidRPr="00F008D4">
        <w:rPr>
          <w:rFonts w:ascii="GHEA Grapalat" w:hAnsi="GHEA Grapalat"/>
          <w:lang w:val="af-ZA"/>
        </w:rPr>
        <w:t xml:space="preserve"> </w:t>
      </w:r>
      <w:r w:rsidRPr="00F008D4">
        <w:rPr>
          <w:rFonts w:ascii="GHEA Grapalat" w:hAnsi="GHEA Grapalat"/>
        </w:rPr>
        <w:t>իրավական</w:t>
      </w:r>
      <w:r w:rsidRPr="00F008D4">
        <w:rPr>
          <w:rFonts w:ascii="GHEA Grapalat" w:hAnsi="GHEA Grapalat"/>
          <w:lang w:val="af-ZA"/>
        </w:rPr>
        <w:t xml:space="preserve"> </w:t>
      </w:r>
      <w:r w:rsidRPr="00F008D4">
        <w:rPr>
          <w:rFonts w:ascii="GHEA Grapalat" w:hAnsi="GHEA Grapalat"/>
        </w:rPr>
        <w:t>դիրքորոշումներից</w:t>
      </w:r>
      <w:r w:rsidRPr="00F008D4">
        <w:rPr>
          <w:rFonts w:ascii="GHEA Grapalat" w:hAnsi="GHEA Grapalat"/>
          <w:lang w:val="af-ZA"/>
        </w:rPr>
        <w:t xml:space="preserve">: </w:t>
      </w:r>
      <w:r w:rsidRPr="00F008D4">
        <w:rPr>
          <w:rFonts w:ascii="GHEA Grapalat" w:hAnsi="GHEA Grapalat" w:cs="Sylfaen"/>
          <w:color w:val="000000"/>
          <w:shd w:val="clear" w:color="auto" w:fill="FFFFFF"/>
          <w:lang w:val="af-ZA"/>
        </w:rPr>
        <w:t xml:space="preserve">Հետևաբար, նկատի ունենալով սահմանադրական դատարանի նույն որոշման 6-րդ կետի դրույթները, համաձայն որոնց՝ «Իրավական ակտերի մասին» </w:t>
      </w:r>
      <w:r w:rsidRPr="00F008D4">
        <w:rPr>
          <w:rFonts w:ascii="GHEA Grapalat" w:hAnsi="GHEA Grapalat"/>
        </w:rPr>
        <w:t>Հայաստանի</w:t>
      </w:r>
      <w:r w:rsidRPr="00F008D4">
        <w:rPr>
          <w:rFonts w:ascii="GHEA Grapalat" w:hAnsi="GHEA Grapalat"/>
          <w:lang w:val="af-ZA"/>
        </w:rPr>
        <w:t xml:space="preserve"> </w:t>
      </w:r>
      <w:r w:rsidRPr="00F008D4">
        <w:rPr>
          <w:rFonts w:ascii="GHEA Grapalat" w:hAnsi="GHEA Grapalat"/>
        </w:rPr>
        <w:t>Հանրապետության</w:t>
      </w:r>
      <w:r w:rsidRPr="00F008D4">
        <w:rPr>
          <w:rFonts w:ascii="GHEA Grapalat" w:hAnsi="GHEA Grapalat" w:cs="Sylfaen"/>
          <w:color w:val="000000"/>
          <w:shd w:val="clear" w:color="auto" w:fill="FFFFFF"/>
          <w:lang w:val="af-ZA"/>
        </w:rPr>
        <w:t xml:space="preserve"> օրենքի 78-րդ հոդվածում առկա է համապատասխան օրենսդրական կարգավորման անհրաժեշտություն, առաջարկում ենք օրենքի 78-րդ հոդվածը լրացնել նոր 1.1-րդ մասով հետևյալ բովանդակությամբ.</w:t>
      </w:r>
      <w:r w:rsidRPr="00F008D4">
        <w:rPr>
          <w:rFonts w:ascii="GHEA Grapalat" w:hAnsi="GHEA Grapalat" w:cs="Sylfaen"/>
          <w:color w:val="000000"/>
          <w:shd w:val="clear" w:color="auto" w:fill="FFFFFF"/>
          <w:lang w:val="af-ZA"/>
        </w:rPr>
        <w:tab/>
      </w:r>
      <w:r w:rsidRPr="00F008D4">
        <w:rPr>
          <w:rFonts w:ascii="GHEA Grapalat" w:hAnsi="GHEA Grapalat" w:cs="Sylfaen"/>
          <w:color w:val="000000"/>
          <w:shd w:val="clear" w:color="auto" w:fill="FFFFFF"/>
          <w:lang w:val="af-ZA"/>
        </w:rPr>
        <w:tab/>
      </w:r>
    </w:p>
    <w:p w:rsidR="00F008D4" w:rsidRPr="00F008D4" w:rsidRDefault="00F008D4" w:rsidP="00F008D4">
      <w:pPr>
        <w:spacing w:after="0" w:line="360" w:lineRule="auto"/>
        <w:ind w:left="-142" w:firstLine="426"/>
        <w:jc w:val="both"/>
        <w:rPr>
          <w:rFonts w:ascii="GHEA Grapalat" w:hAnsi="GHEA Grapalat" w:cs="Sylfaen"/>
          <w:color w:val="000000"/>
          <w:shd w:val="clear" w:color="auto" w:fill="FFFFFF"/>
          <w:lang w:val="af-ZA"/>
        </w:rPr>
      </w:pPr>
      <w:r w:rsidRPr="00F008D4">
        <w:rPr>
          <w:rFonts w:ascii="GHEA Grapalat" w:hAnsi="GHEA Grapalat" w:cs="Sylfaen"/>
          <w:color w:val="000000"/>
          <w:shd w:val="clear" w:color="auto" w:fill="FFFFFF"/>
          <w:lang w:val="af-ZA"/>
        </w:rPr>
        <w:tab/>
        <w:t xml:space="preserve">«1.1 </w:t>
      </w:r>
      <w:r w:rsidRPr="00F008D4">
        <w:rPr>
          <w:rFonts w:ascii="GHEA Grapalat" w:hAnsi="GHEA Grapalat" w:cs="Sylfaen"/>
          <w:color w:val="000000"/>
          <w:shd w:val="clear" w:color="auto" w:fill="FFFFFF"/>
        </w:rPr>
        <w:t>Անձի</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իրավական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վիճակը</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բարելավող</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նրա</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պատասխանատվությունը</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վերացնող</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կամ</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մեղմացնող</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իրավական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ակտերը</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հետադարձ</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ուժ</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ունեն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եթե</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դա</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նախատեսված</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է</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այդ</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ակտերով</w:t>
      </w:r>
      <w:r w:rsidRPr="00F008D4">
        <w:rPr>
          <w:rFonts w:ascii="GHEA Grapalat" w:hAnsi="GHEA Grapalat"/>
          <w:color w:val="000000"/>
          <w:shd w:val="clear" w:color="auto" w:fill="FFFFFF"/>
          <w:lang w:val="af-ZA"/>
        </w:rPr>
        <w:t>:</w:t>
      </w:r>
      <w:r w:rsidRPr="00F008D4">
        <w:rPr>
          <w:rFonts w:ascii="GHEA Grapalat" w:hAnsi="GHEA Grapalat" w:cs="Sylfaen"/>
          <w:color w:val="000000"/>
          <w:shd w:val="clear" w:color="auto" w:fill="FFFFFF"/>
          <w:lang w:val="af-ZA"/>
        </w:rPr>
        <w:t>»</w:t>
      </w:r>
      <w:r w:rsidRPr="00F008D4">
        <w:rPr>
          <w:rFonts w:ascii="GHEA Grapalat" w:hAnsi="GHEA Grapalat" w:cs="Sylfaen"/>
          <w:color w:val="000000"/>
          <w:shd w:val="clear" w:color="auto" w:fill="FFFFFF"/>
          <w:lang w:val="af-ZA"/>
        </w:rPr>
        <w:tab/>
      </w:r>
      <w:r w:rsidRPr="00F008D4">
        <w:rPr>
          <w:rFonts w:ascii="GHEA Grapalat" w:hAnsi="GHEA Grapalat" w:cs="Sylfaen"/>
          <w:color w:val="000000"/>
          <w:shd w:val="clear" w:color="auto" w:fill="FFFFFF"/>
          <w:lang w:val="af-ZA"/>
        </w:rPr>
        <w:tab/>
      </w:r>
    </w:p>
    <w:p w:rsidR="00F008D4" w:rsidRDefault="00F008D4" w:rsidP="00F008D4">
      <w:pPr>
        <w:spacing w:after="0" w:line="360" w:lineRule="auto"/>
        <w:ind w:left="-142" w:firstLine="850"/>
        <w:jc w:val="both"/>
        <w:rPr>
          <w:rFonts w:ascii="GHEA Grapalat" w:hAnsi="GHEA Grapalat" w:cs="Sylfaen"/>
          <w:color w:val="000000"/>
          <w:shd w:val="clear" w:color="auto" w:fill="FFFFFF"/>
          <w:lang w:val="af-ZA"/>
        </w:rPr>
      </w:pPr>
      <w:r w:rsidRPr="00F008D4">
        <w:rPr>
          <w:rFonts w:ascii="GHEA Grapalat" w:hAnsi="GHEA Grapalat"/>
        </w:rPr>
        <w:t>Հայաստանի</w:t>
      </w:r>
      <w:r w:rsidRPr="00F008D4">
        <w:rPr>
          <w:rFonts w:ascii="GHEA Grapalat" w:hAnsi="GHEA Grapalat"/>
          <w:lang w:val="af-ZA"/>
        </w:rPr>
        <w:t xml:space="preserve"> </w:t>
      </w:r>
      <w:r w:rsidRPr="00F008D4">
        <w:rPr>
          <w:rFonts w:ascii="GHEA Grapalat" w:hAnsi="GHEA Grapalat"/>
        </w:rPr>
        <w:t>Հանրապետության</w:t>
      </w:r>
      <w:r w:rsidRPr="00F008D4">
        <w:rPr>
          <w:rFonts w:ascii="GHEA Grapalat" w:hAnsi="GHEA Grapalat"/>
          <w:lang w:val="af-ZA"/>
        </w:rPr>
        <w:t xml:space="preserve"> </w:t>
      </w:r>
      <w:r w:rsidRPr="00F008D4">
        <w:rPr>
          <w:rFonts w:ascii="GHEA Grapalat" w:hAnsi="GHEA Grapalat" w:cs="Sylfaen"/>
          <w:color w:val="000000"/>
          <w:shd w:val="clear" w:color="auto" w:fill="FFFFFF"/>
          <w:lang w:val="af-ZA"/>
        </w:rPr>
        <w:t xml:space="preserve">Սահմանադրության 42-րդ հոդվածի 4-րդ մասի դրույթները կրկնող հիշյալ ձևակերպումը թույլ կտա հետագայում խուսափել «Իրավական ակտերի մասին» </w:t>
      </w:r>
      <w:r w:rsidRPr="00F008D4">
        <w:rPr>
          <w:rFonts w:ascii="GHEA Grapalat" w:hAnsi="GHEA Grapalat"/>
        </w:rPr>
        <w:t>Հայաստանի</w:t>
      </w:r>
      <w:r w:rsidRPr="00F008D4">
        <w:rPr>
          <w:rFonts w:ascii="GHEA Grapalat" w:hAnsi="GHEA Grapalat"/>
          <w:lang w:val="af-ZA"/>
        </w:rPr>
        <w:t xml:space="preserve"> </w:t>
      </w:r>
      <w:r w:rsidRPr="00F008D4">
        <w:rPr>
          <w:rFonts w:ascii="GHEA Grapalat" w:hAnsi="GHEA Grapalat"/>
        </w:rPr>
        <w:t>Հանրապետության</w:t>
      </w:r>
      <w:r w:rsidRPr="00F008D4">
        <w:rPr>
          <w:rFonts w:ascii="GHEA Grapalat" w:hAnsi="GHEA Grapalat"/>
          <w:lang w:val="af-ZA"/>
        </w:rPr>
        <w:t xml:space="preserve"> </w:t>
      </w:r>
      <w:r w:rsidRPr="00F008D4">
        <w:rPr>
          <w:rFonts w:ascii="GHEA Grapalat" w:hAnsi="GHEA Grapalat" w:cs="Sylfaen"/>
          <w:color w:val="000000"/>
          <w:shd w:val="clear" w:color="auto" w:fill="FFFFFF"/>
          <w:lang w:val="af-ZA"/>
        </w:rPr>
        <w:t>օրենքի համապատասխան դրույթների վերաբերյալ հակասական մեկնաբանություններից, ինչպես նաև հնարավորության կընձեռի մասնավորեցնել նույն հոդվածի 1-ին մասի 1-ին պարբերությամբ նախատեսված դրույթները</w:t>
      </w:r>
      <w:r>
        <w:rPr>
          <w:rFonts w:ascii="GHEA Grapalat" w:hAnsi="GHEA Grapalat" w:cs="Sylfaen"/>
          <w:color w:val="000000"/>
          <w:shd w:val="clear" w:color="auto" w:fill="FFFFFF"/>
          <w:lang w:val="af-ZA"/>
        </w:rPr>
        <w:t>:</w:t>
      </w:r>
      <w:r>
        <w:rPr>
          <w:rFonts w:ascii="GHEA Grapalat" w:hAnsi="GHEA Grapalat" w:cs="Sylfaen"/>
          <w:color w:val="000000"/>
          <w:shd w:val="clear" w:color="auto" w:fill="FFFFFF"/>
          <w:lang w:val="af-ZA"/>
        </w:rPr>
        <w:tab/>
      </w:r>
      <w:r>
        <w:rPr>
          <w:rFonts w:ascii="GHEA Grapalat" w:hAnsi="GHEA Grapalat" w:cs="Sylfaen"/>
          <w:color w:val="000000"/>
          <w:shd w:val="clear" w:color="auto" w:fill="FFFFFF"/>
          <w:lang w:val="af-ZA"/>
        </w:rPr>
        <w:tab/>
      </w:r>
      <w:r>
        <w:rPr>
          <w:rFonts w:ascii="GHEA Grapalat" w:hAnsi="GHEA Grapalat" w:cs="Sylfaen"/>
          <w:color w:val="000000"/>
          <w:shd w:val="clear" w:color="auto" w:fill="FFFFFF"/>
          <w:lang w:val="af-ZA"/>
        </w:rPr>
        <w:tab/>
      </w:r>
      <w:r w:rsidRPr="00F008D4">
        <w:rPr>
          <w:rFonts w:ascii="GHEA Grapalat" w:hAnsi="GHEA Grapalat" w:cs="Sylfaen"/>
          <w:color w:val="000000"/>
          <w:shd w:val="clear" w:color="auto" w:fill="FFFFFF"/>
          <w:lang w:val="af-ZA"/>
        </w:rPr>
        <w:t xml:space="preserve">Անհրաժեշտ է նաև նկատի ունենալ, որ առաջարկվող տարբերակը լիովին համապատասխանում է </w:t>
      </w:r>
      <w:r w:rsidRPr="00F008D4">
        <w:rPr>
          <w:rFonts w:ascii="GHEA Grapalat" w:hAnsi="GHEA Grapalat"/>
        </w:rPr>
        <w:t>Հայաստանի</w:t>
      </w:r>
      <w:r w:rsidRPr="00F008D4">
        <w:rPr>
          <w:rFonts w:ascii="GHEA Grapalat" w:hAnsi="GHEA Grapalat"/>
          <w:lang w:val="af-ZA"/>
        </w:rPr>
        <w:t xml:space="preserve"> </w:t>
      </w:r>
      <w:r w:rsidRPr="00F008D4">
        <w:rPr>
          <w:rFonts w:ascii="GHEA Grapalat" w:hAnsi="GHEA Grapalat"/>
        </w:rPr>
        <w:t>Հանրապետության</w:t>
      </w:r>
      <w:r w:rsidRPr="00F008D4">
        <w:rPr>
          <w:rFonts w:ascii="GHEA Grapalat" w:hAnsi="GHEA Grapalat" w:cs="Sylfaen"/>
          <w:color w:val="000000"/>
          <w:shd w:val="clear" w:color="auto" w:fill="FFFFFF"/>
          <w:lang w:val="af-ZA"/>
        </w:rPr>
        <w:t xml:space="preserve"> սահմանադրական դատարանի վերը նշված որոշման մեջ ամրագրված այն մոտեցմանը, որ </w:t>
      </w:r>
      <w:r w:rsidRPr="00F008D4">
        <w:rPr>
          <w:rFonts w:ascii="GHEA Grapalat" w:hAnsi="GHEA Grapalat" w:cs="Sylfaen"/>
          <w:color w:val="000000"/>
          <w:shd w:val="clear" w:color="auto" w:fill="FFFFFF"/>
        </w:rPr>
        <w:t>իրավական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ակտերի</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հետադարձ</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ուժով</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գործողության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մերժումն</w:t>
      </w:r>
      <w:r w:rsidRPr="00F008D4">
        <w:rPr>
          <w:rStyle w:val="apple-converted-space"/>
          <w:color w:val="000000"/>
          <w:shd w:val="clear" w:color="auto" w:fill="FFFFFF"/>
          <w:lang w:val="af-ZA"/>
        </w:rPr>
        <w:t> </w:t>
      </w:r>
      <w:r w:rsidRPr="00F008D4">
        <w:rPr>
          <w:rFonts w:ascii="GHEA Grapalat" w:hAnsi="GHEA Grapalat" w:cs="Sylfaen"/>
          <w:bCs/>
          <w:i/>
          <w:color w:val="000000"/>
          <w:shd w:val="clear" w:color="auto" w:fill="FFFFFF"/>
        </w:rPr>
        <w:t>ընդհանուր</w:t>
      </w:r>
      <w:r w:rsidRPr="00F008D4">
        <w:rPr>
          <w:rFonts w:ascii="GHEA Grapalat" w:hAnsi="GHEA Grapalat"/>
          <w:bCs/>
          <w:i/>
          <w:color w:val="000000"/>
          <w:shd w:val="clear" w:color="auto" w:fill="FFFFFF"/>
          <w:lang w:val="af-ZA"/>
        </w:rPr>
        <w:t xml:space="preserve"> </w:t>
      </w:r>
      <w:r w:rsidRPr="00F008D4">
        <w:rPr>
          <w:rFonts w:ascii="GHEA Grapalat" w:hAnsi="GHEA Grapalat" w:cs="Sylfaen"/>
          <w:bCs/>
          <w:i/>
          <w:color w:val="000000"/>
          <w:shd w:val="clear" w:color="auto" w:fill="FFFFFF"/>
        </w:rPr>
        <w:t>կանոն</w:t>
      </w:r>
      <w:r w:rsidRPr="00F008D4">
        <w:rPr>
          <w:rFonts w:ascii="GHEA Grapalat" w:hAnsi="GHEA Grapalat"/>
          <w:bCs/>
          <w:i/>
          <w:color w:val="000000"/>
          <w:shd w:val="clear" w:color="auto" w:fill="FFFFFF"/>
          <w:lang w:val="af-ZA"/>
        </w:rPr>
        <w:t xml:space="preserve"> </w:t>
      </w:r>
      <w:r w:rsidRPr="00F008D4">
        <w:rPr>
          <w:rFonts w:ascii="GHEA Grapalat" w:hAnsi="GHEA Grapalat" w:cs="Sylfaen"/>
          <w:bCs/>
          <w:i/>
          <w:color w:val="000000"/>
          <w:shd w:val="clear" w:color="auto" w:fill="FFFFFF"/>
        </w:rPr>
        <w:t>է</w:t>
      </w:r>
      <w:r w:rsidRPr="00F008D4">
        <w:rPr>
          <w:rFonts w:ascii="GHEA Grapalat" w:hAnsi="GHEA Grapalat"/>
          <w:bCs/>
          <w:color w:val="000000"/>
          <w:shd w:val="clear" w:color="auto" w:fill="FFFFFF"/>
          <w:lang w:val="af-ZA"/>
        </w:rPr>
        <w:t>,</w:t>
      </w:r>
      <w:r w:rsidRPr="00F008D4">
        <w:rPr>
          <w:rStyle w:val="apple-converted-space"/>
          <w:color w:val="000000"/>
          <w:shd w:val="clear" w:color="auto" w:fill="FFFFFF"/>
          <w:lang w:val="af-ZA"/>
        </w:rPr>
        <w:t> </w:t>
      </w:r>
      <w:r w:rsidRPr="00F008D4">
        <w:rPr>
          <w:rFonts w:ascii="GHEA Grapalat" w:hAnsi="GHEA Grapalat" w:cs="Sylfaen"/>
          <w:color w:val="000000"/>
          <w:shd w:val="clear" w:color="auto" w:fill="FFFFFF"/>
        </w:rPr>
        <w:t>իսկ</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այդ</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ակտերի</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հետադարձ</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ուժով</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գործողության</w:t>
      </w:r>
      <w:r w:rsidRPr="00F008D4">
        <w:rPr>
          <w:rFonts w:ascii="GHEA Grapalat" w:hAnsi="GHEA Grapalat"/>
          <w:color w:val="000000"/>
          <w:shd w:val="clear" w:color="auto" w:fill="FFFFFF"/>
          <w:lang w:val="af-ZA"/>
        </w:rPr>
        <w:t xml:space="preserve"> </w:t>
      </w:r>
      <w:r w:rsidRPr="00F008D4">
        <w:rPr>
          <w:rFonts w:ascii="GHEA Grapalat" w:hAnsi="GHEA Grapalat" w:cs="Sylfaen"/>
          <w:color w:val="000000"/>
          <w:shd w:val="clear" w:color="auto" w:fill="FFFFFF"/>
        </w:rPr>
        <w:t>հնարավորությունը</w:t>
      </w:r>
      <w:r w:rsidRPr="00F008D4">
        <w:rPr>
          <w:rFonts w:ascii="GHEA Grapalat" w:hAnsi="GHEA Grapalat"/>
          <w:color w:val="000000"/>
          <w:shd w:val="clear" w:color="auto" w:fill="FFFFFF"/>
          <w:lang w:val="af-ZA"/>
        </w:rPr>
        <w:t>`</w:t>
      </w:r>
      <w:r w:rsidRPr="00F008D4">
        <w:rPr>
          <w:rStyle w:val="apple-converted-space"/>
          <w:color w:val="000000"/>
          <w:shd w:val="clear" w:color="auto" w:fill="FFFFFF"/>
          <w:lang w:val="af-ZA"/>
        </w:rPr>
        <w:t> </w:t>
      </w:r>
      <w:r w:rsidRPr="00F008D4">
        <w:rPr>
          <w:rFonts w:ascii="GHEA Grapalat" w:hAnsi="GHEA Grapalat" w:cs="Sylfaen"/>
          <w:bCs/>
          <w:i/>
          <w:color w:val="000000"/>
          <w:shd w:val="clear" w:color="auto" w:fill="FFFFFF"/>
        </w:rPr>
        <w:t>բացառություն</w:t>
      </w:r>
      <w:r w:rsidRPr="00F008D4">
        <w:rPr>
          <w:rFonts w:ascii="GHEA Grapalat" w:hAnsi="GHEA Grapalat"/>
          <w:bCs/>
          <w:i/>
          <w:color w:val="000000"/>
          <w:shd w:val="clear" w:color="auto" w:fill="FFFFFF"/>
          <w:lang w:val="af-ZA"/>
        </w:rPr>
        <w:t xml:space="preserve"> </w:t>
      </w:r>
      <w:r w:rsidRPr="00F008D4">
        <w:rPr>
          <w:rFonts w:ascii="GHEA Grapalat" w:hAnsi="GHEA Grapalat" w:cs="Sylfaen"/>
          <w:bCs/>
          <w:i/>
          <w:color w:val="000000"/>
          <w:shd w:val="clear" w:color="auto" w:fill="FFFFFF"/>
        </w:rPr>
        <w:t>ընդհանուր</w:t>
      </w:r>
      <w:r w:rsidRPr="00F008D4">
        <w:rPr>
          <w:rFonts w:ascii="GHEA Grapalat" w:hAnsi="GHEA Grapalat"/>
          <w:bCs/>
          <w:i/>
          <w:color w:val="000000"/>
          <w:shd w:val="clear" w:color="auto" w:fill="FFFFFF"/>
          <w:lang w:val="af-ZA"/>
        </w:rPr>
        <w:t xml:space="preserve"> </w:t>
      </w:r>
      <w:r w:rsidRPr="00F008D4">
        <w:rPr>
          <w:rFonts w:ascii="GHEA Grapalat" w:hAnsi="GHEA Grapalat" w:cs="Sylfaen"/>
          <w:bCs/>
          <w:i/>
          <w:color w:val="000000"/>
          <w:shd w:val="clear" w:color="auto" w:fill="FFFFFF"/>
        </w:rPr>
        <w:t>կանոնից</w:t>
      </w:r>
      <w:r w:rsidRPr="00F008D4">
        <w:rPr>
          <w:rFonts w:ascii="GHEA Grapalat" w:hAnsi="GHEA Grapalat"/>
          <w:bCs/>
          <w:color w:val="000000"/>
          <w:shd w:val="clear" w:color="auto" w:fill="FFFFFF"/>
          <w:lang w:val="af-ZA"/>
        </w:rPr>
        <w:t>:</w:t>
      </w:r>
      <w:r w:rsidRPr="00F008D4">
        <w:rPr>
          <w:rFonts w:ascii="GHEA Grapalat" w:hAnsi="GHEA Grapalat"/>
          <w:bCs/>
          <w:color w:val="000000"/>
          <w:shd w:val="clear" w:color="auto" w:fill="FFFFFF"/>
          <w:lang w:val="af-ZA"/>
        </w:rPr>
        <w:tab/>
      </w:r>
      <w:r w:rsidRPr="00F008D4">
        <w:rPr>
          <w:rFonts w:ascii="GHEA Grapalat" w:hAnsi="GHEA Grapalat"/>
          <w:bCs/>
          <w:color w:val="000000"/>
          <w:shd w:val="clear" w:color="auto" w:fill="FFFFFF"/>
          <w:lang w:val="af-ZA"/>
        </w:rPr>
        <w:tab/>
      </w:r>
      <w:r w:rsidRPr="00F008D4">
        <w:rPr>
          <w:rFonts w:ascii="GHEA Grapalat" w:hAnsi="GHEA Grapalat" w:cs="Sylfaen"/>
          <w:color w:val="000000"/>
          <w:shd w:val="clear" w:color="auto" w:fill="FFFFFF"/>
          <w:lang w:val="af-ZA"/>
        </w:rPr>
        <w:tab/>
      </w:r>
      <w:r w:rsidRPr="00F008D4">
        <w:rPr>
          <w:rFonts w:ascii="GHEA Grapalat" w:hAnsi="GHEA Grapalat" w:cs="Sylfaen"/>
          <w:color w:val="000000"/>
          <w:shd w:val="clear" w:color="auto" w:fill="FFFFFF"/>
          <w:lang w:val="af-ZA"/>
        </w:rPr>
        <w:tab/>
      </w:r>
      <w:r w:rsidRPr="00F008D4">
        <w:rPr>
          <w:rFonts w:ascii="GHEA Grapalat" w:hAnsi="GHEA Grapalat" w:cs="Sylfaen"/>
          <w:color w:val="000000"/>
          <w:shd w:val="clear" w:color="auto" w:fill="FFFFFF"/>
          <w:lang w:val="af-ZA"/>
        </w:rPr>
        <w:tab/>
      </w:r>
    </w:p>
    <w:p w:rsidR="0091600B" w:rsidRPr="00F008D4" w:rsidRDefault="0091600B" w:rsidP="00F008D4">
      <w:pPr>
        <w:spacing w:after="0" w:line="360" w:lineRule="auto"/>
        <w:ind w:left="-142" w:firstLine="850"/>
        <w:jc w:val="both"/>
        <w:rPr>
          <w:rFonts w:ascii="GHEA Grapalat" w:hAnsi="GHEA Grapalat"/>
        </w:rPr>
      </w:pPr>
      <w:r w:rsidRPr="00F008D4">
        <w:rPr>
          <w:rFonts w:ascii="GHEA Grapalat" w:hAnsi="GHEA Grapalat"/>
        </w:rPr>
        <w:t>Ելնելով շարադրվածից,</w:t>
      </w:r>
      <w:r w:rsidRPr="00F008D4">
        <w:rPr>
          <w:rFonts w:ascii="GHEA Grapalat" w:eastAsia="Times New Roman" w:hAnsi="GHEA Grapalat" w:cs="Times New Roman"/>
        </w:rPr>
        <w:t xml:space="preserve"> Հայաuտանի Հանրապետության</w:t>
      </w:r>
      <w:r w:rsidRPr="00F008D4">
        <w:rPr>
          <w:rFonts w:ascii="GHEA Grapalat" w:hAnsi="GHEA Grapalat" w:cs="Sylfaen"/>
          <w:lang w:val="de-AT"/>
        </w:rPr>
        <w:t xml:space="preserve"> կառավարությունը </w:t>
      </w:r>
      <w:r w:rsidR="00725E95">
        <w:rPr>
          <w:rFonts w:ascii="GHEA Grapalat" w:hAnsi="GHEA Grapalat" w:cs="Sylfaen"/>
          <w:lang w:val="de-AT"/>
        </w:rPr>
        <w:t>օրենքի նախագիծն ընդունելի կհամարի իր կողմից ներկայացված առաջարկության ընդունման դեպքում:</w:t>
      </w:r>
    </w:p>
    <w:p w:rsidR="0091600B" w:rsidRPr="00F008D4" w:rsidRDefault="0091600B" w:rsidP="00F008D4">
      <w:pPr>
        <w:widowControl w:val="0"/>
        <w:tabs>
          <w:tab w:val="left" w:pos="0"/>
        </w:tabs>
        <w:spacing w:after="0" w:line="360" w:lineRule="auto"/>
        <w:jc w:val="both"/>
        <w:textAlignment w:val="baseline"/>
        <w:rPr>
          <w:rFonts w:ascii="GHEA Grapalat" w:hAnsi="GHEA Grapalat" w:cs="Sylfaen"/>
        </w:rPr>
      </w:pPr>
      <w:r w:rsidRPr="00F008D4">
        <w:rPr>
          <w:rFonts w:ascii="GHEA Grapalat" w:hAnsi="GHEA Grapalat" w:cs="Sylfaen"/>
        </w:rPr>
        <w:tab/>
        <w:t>Միաժամանակ հայտնում ենք, որ, ներկայացված օրենքի նախագիծը Հա</w:t>
      </w:r>
      <w:r w:rsidRPr="00F008D4">
        <w:rPr>
          <w:rFonts w:ascii="GHEA Grapalat" w:hAnsi="GHEA Grapalat" w:cs="Sylfaen"/>
        </w:rPr>
        <w:softHyphen/>
        <w:t>յաս</w:t>
      </w:r>
      <w:r w:rsidRPr="00F008D4">
        <w:rPr>
          <w:rFonts w:ascii="GHEA Grapalat" w:hAnsi="GHEA Grapalat" w:cs="Sylfaen"/>
        </w:rPr>
        <w:softHyphen/>
        <w:t>տա</w:t>
      </w:r>
      <w:r w:rsidRPr="00F008D4">
        <w:rPr>
          <w:rFonts w:ascii="GHEA Grapalat" w:hAnsi="GHEA Grapalat" w:cs="Sylfaen"/>
        </w:rPr>
        <w:softHyphen/>
      </w:r>
      <w:r w:rsidRPr="00F008D4">
        <w:rPr>
          <w:rFonts w:ascii="GHEA Grapalat" w:hAnsi="GHEA Grapalat" w:cs="Sylfaen"/>
        </w:rPr>
        <w:softHyphen/>
        <w:t>նի Հան</w:t>
      </w:r>
      <w:r w:rsidRPr="00F008D4">
        <w:rPr>
          <w:rFonts w:ascii="GHEA Grapalat" w:hAnsi="GHEA Grapalat" w:cs="Sylfaen"/>
        </w:rPr>
        <w:softHyphen/>
      </w:r>
      <w:r w:rsidRPr="00F008D4">
        <w:rPr>
          <w:rFonts w:ascii="GHEA Grapalat" w:hAnsi="GHEA Grapalat" w:cs="Sylfaen"/>
        </w:rPr>
        <w:softHyphen/>
      </w:r>
      <w:r w:rsidRPr="00F008D4">
        <w:rPr>
          <w:rFonts w:ascii="GHEA Grapalat" w:hAnsi="GHEA Grapalat" w:cs="Sylfaen"/>
        </w:rPr>
        <w:softHyphen/>
        <w:t>րա</w:t>
      </w:r>
      <w:r w:rsidRPr="00F008D4">
        <w:rPr>
          <w:rFonts w:ascii="GHEA Grapalat" w:hAnsi="GHEA Grapalat" w:cs="Sylfaen"/>
        </w:rPr>
        <w:softHyphen/>
        <w:t>պետության Ազգային ժողովում քննարկելիս, հարակից զեկուց</w:t>
      </w:r>
      <w:r w:rsidRPr="00F008D4">
        <w:rPr>
          <w:rFonts w:ascii="GHEA Grapalat" w:hAnsi="GHEA Grapalat" w:cs="Sylfaen"/>
        </w:rPr>
        <w:softHyphen/>
        <w:t>մամբ հանդես կգա Հա</w:t>
      </w:r>
      <w:r w:rsidRPr="00F008D4">
        <w:rPr>
          <w:rFonts w:ascii="GHEA Grapalat" w:hAnsi="GHEA Grapalat" w:cs="Sylfaen"/>
        </w:rPr>
        <w:softHyphen/>
      </w:r>
      <w:r w:rsidRPr="00F008D4">
        <w:rPr>
          <w:rFonts w:ascii="GHEA Grapalat" w:hAnsi="GHEA Grapalat" w:cs="Sylfaen"/>
        </w:rPr>
        <w:softHyphen/>
        <w:t>յաս</w:t>
      </w:r>
      <w:r w:rsidRPr="00F008D4">
        <w:rPr>
          <w:rFonts w:ascii="GHEA Grapalat" w:hAnsi="GHEA Grapalat" w:cs="Sylfaen"/>
        </w:rPr>
        <w:softHyphen/>
        <w:t>տանի Հան</w:t>
      </w:r>
      <w:r w:rsidRPr="00F008D4">
        <w:rPr>
          <w:rFonts w:ascii="GHEA Grapalat" w:hAnsi="GHEA Grapalat" w:cs="Sylfaen"/>
        </w:rPr>
        <w:softHyphen/>
        <w:t>րապետության արդարադատության նախարար</w:t>
      </w:r>
      <w:r w:rsidR="00725E95">
        <w:rPr>
          <w:rFonts w:ascii="GHEA Grapalat" w:hAnsi="GHEA Grapalat" w:cs="Sylfaen"/>
        </w:rPr>
        <w:t>ի առաջին տեղակալ Արսեն Մկրտչյանը</w:t>
      </w:r>
      <w:r w:rsidRPr="00F008D4">
        <w:rPr>
          <w:rFonts w:ascii="GHEA Grapalat" w:hAnsi="GHEA Grapalat" w:cs="Sylfaen"/>
        </w:rPr>
        <w:t>:</w:t>
      </w:r>
    </w:p>
    <w:p w:rsidR="00274389" w:rsidRPr="00F008D4" w:rsidRDefault="00274389" w:rsidP="00F008D4">
      <w:pPr>
        <w:spacing w:after="0" w:line="360" w:lineRule="auto"/>
        <w:ind w:firstLine="720"/>
        <w:jc w:val="both"/>
        <w:rPr>
          <w:rFonts w:ascii="GHEA Grapalat" w:hAnsi="GHEA Grapalat" w:cs="Sylfaen"/>
          <w:spacing w:val="-8"/>
          <w:lang w:val="af-ZA"/>
        </w:rPr>
      </w:pPr>
      <w:r w:rsidRPr="00F008D4">
        <w:rPr>
          <w:rFonts w:ascii="GHEA Grapalat" w:hAnsi="GHEA Grapalat" w:cs="Sylfaen"/>
        </w:rPr>
        <w:t>Օրենքի</w:t>
      </w:r>
      <w:r w:rsidRPr="00F008D4">
        <w:rPr>
          <w:rFonts w:ascii="GHEA Grapalat" w:hAnsi="GHEA Grapalat" w:cs="Sylfaen"/>
          <w:lang w:val="af-ZA"/>
        </w:rPr>
        <w:t xml:space="preserve"> նախագծի ընդունման դեպքում </w:t>
      </w:r>
      <w:r w:rsidRPr="00F008D4">
        <w:rPr>
          <w:rFonts w:ascii="GHEA Grapalat" w:hAnsi="GHEA Grapalat" w:cs="Sylfaen"/>
          <w:lang w:val="fr-CA"/>
        </w:rPr>
        <w:t>Հա</w:t>
      </w:r>
      <w:r w:rsidRPr="00F008D4">
        <w:rPr>
          <w:rFonts w:ascii="GHEA Grapalat" w:hAnsi="GHEA Grapalat"/>
          <w:lang w:val="fr-CA"/>
        </w:rPr>
        <w:softHyphen/>
      </w:r>
      <w:r w:rsidRPr="00F008D4">
        <w:rPr>
          <w:rFonts w:ascii="GHEA Grapalat" w:hAnsi="GHEA Grapalat" w:cs="Sylfaen"/>
          <w:lang w:val="fr-CA"/>
        </w:rPr>
        <w:t>յաս</w:t>
      </w:r>
      <w:r w:rsidRPr="00F008D4">
        <w:rPr>
          <w:rFonts w:ascii="GHEA Grapalat" w:hAnsi="GHEA Grapalat"/>
          <w:lang w:val="fr-CA"/>
        </w:rPr>
        <w:softHyphen/>
      </w:r>
      <w:r w:rsidRPr="00F008D4">
        <w:rPr>
          <w:rFonts w:ascii="GHEA Grapalat" w:hAnsi="GHEA Grapalat" w:cs="Sylfaen"/>
          <w:lang w:val="fr-CA"/>
        </w:rPr>
        <w:t>տա</w:t>
      </w:r>
      <w:r w:rsidRPr="00F008D4">
        <w:rPr>
          <w:rFonts w:ascii="GHEA Grapalat" w:hAnsi="GHEA Grapalat" w:cs="Arial Armenian"/>
          <w:lang w:val="fr-CA"/>
        </w:rPr>
        <w:softHyphen/>
      </w:r>
      <w:r w:rsidRPr="00F008D4">
        <w:rPr>
          <w:rFonts w:ascii="GHEA Grapalat" w:hAnsi="GHEA Grapalat"/>
          <w:lang w:val="fr-CA"/>
        </w:rPr>
        <w:softHyphen/>
      </w:r>
      <w:r w:rsidRPr="00F008D4">
        <w:rPr>
          <w:rFonts w:ascii="GHEA Grapalat" w:hAnsi="GHEA Grapalat" w:cs="Sylfaen"/>
          <w:lang w:val="fr-CA"/>
        </w:rPr>
        <w:t>նի</w:t>
      </w:r>
      <w:r w:rsidRPr="00F008D4">
        <w:rPr>
          <w:rFonts w:ascii="GHEA Grapalat" w:hAnsi="GHEA Grapalat"/>
          <w:lang w:val="fr-CA"/>
        </w:rPr>
        <w:t xml:space="preserve"> </w:t>
      </w:r>
      <w:r w:rsidRPr="00F008D4">
        <w:rPr>
          <w:rFonts w:ascii="GHEA Grapalat" w:hAnsi="GHEA Grapalat" w:cs="Sylfaen"/>
          <w:lang w:val="fr-CA"/>
        </w:rPr>
        <w:t>Հան</w:t>
      </w:r>
      <w:r w:rsidRPr="00F008D4">
        <w:rPr>
          <w:rFonts w:ascii="GHEA Grapalat" w:hAnsi="GHEA Grapalat"/>
          <w:lang w:val="fr-CA"/>
        </w:rPr>
        <w:softHyphen/>
      </w:r>
      <w:r w:rsidRPr="00F008D4">
        <w:rPr>
          <w:rFonts w:ascii="GHEA Grapalat" w:hAnsi="GHEA Grapalat"/>
          <w:lang w:val="fr-CA"/>
        </w:rPr>
        <w:softHyphen/>
      </w:r>
      <w:r w:rsidRPr="00F008D4">
        <w:rPr>
          <w:rFonts w:ascii="GHEA Grapalat" w:hAnsi="GHEA Grapalat"/>
          <w:lang w:val="fr-CA"/>
        </w:rPr>
        <w:softHyphen/>
      </w:r>
      <w:r w:rsidRPr="00F008D4">
        <w:rPr>
          <w:rFonts w:ascii="GHEA Grapalat" w:hAnsi="GHEA Grapalat" w:cs="Sylfaen"/>
          <w:lang w:val="fr-CA"/>
        </w:rPr>
        <w:t>րա</w:t>
      </w:r>
      <w:r w:rsidRPr="00F008D4">
        <w:rPr>
          <w:rFonts w:ascii="GHEA Grapalat" w:hAnsi="GHEA Grapalat"/>
          <w:lang w:val="fr-CA"/>
        </w:rPr>
        <w:softHyphen/>
      </w:r>
      <w:r w:rsidRPr="00F008D4">
        <w:rPr>
          <w:rFonts w:ascii="GHEA Grapalat" w:hAnsi="GHEA Grapalat" w:cs="Sylfaen"/>
          <w:lang w:val="fr-CA"/>
        </w:rPr>
        <w:t>պետության</w:t>
      </w:r>
      <w:r w:rsidRPr="00F008D4">
        <w:rPr>
          <w:rFonts w:ascii="GHEA Grapalat" w:hAnsi="GHEA Grapalat" w:cs="Sylfaen"/>
          <w:lang w:val="af-ZA"/>
        </w:rPr>
        <w:t xml:space="preserve"> կառա</w:t>
      </w:r>
      <w:r w:rsidRPr="00F008D4">
        <w:rPr>
          <w:rFonts w:ascii="GHEA Grapalat" w:hAnsi="GHEA Grapalat" w:cs="Sylfaen"/>
          <w:lang w:val="af-ZA"/>
        </w:rPr>
        <w:softHyphen/>
      </w:r>
      <w:r w:rsidRPr="00F008D4">
        <w:rPr>
          <w:rFonts w:ascii="GHEA Grapalat" w:hAnsi="GHEA Grapalat" w:cs="Sylfaen"/>
          <w:spacing w:val="-8"/>
          <w:lang w:val="af-ZA"/>
        </w:rPr>
        <w:t>վարու</w:t>
      </w:r>
      <w:r w:rsidR="00F67DDC" w:rsidRPr="00F008D4">
        <w:rPr>
          <w:rFonts w:ascii="GHEA Grapalat" w:hAnsi="GHEA Grapalat" w:cs="Sylfaen"/>
          <w:spacing w:val="-8"/>
          <w:lang w:val="af-ZA"/>
        </w:rPr>
        <w:softHyphen/>
      </w:r>
      <w:r w:rsidRPr="00F008D4">
        <w:rPr>
          <w:rFonts w:ascii="GHEA Grapalat" w:hAnsi="GHEA Grapalat" w:cs="Sylfaen"/>
          <w:spacing w:val="-8"/>
          <w:lang w:val="af-ZA"/>
        </w:rPr>
        <w:t xml:space="preserve">թյան որոշման կամ </w:t>
      </w:r>
      <w:r w:rsidRPr="00F008D4">
        <w:rPr>
          <w:rFonts w:ascii="GHEA Grapalat" w:hAnsi="GHEA Grapalat" w:cs="Sylfaen"/>
          <w:spacing w:val="-8"/>
        </w:rPr>
        <w:t>այլ</w:t>
      </w:r>
      <w:r w:rsidRPr="00F008D4">
        <w:rPr>
          <w:rFonts w:ascii="GHEA Grapalat" w:hAnsi="GHEA Grapalat" w:cs="Sylfaen"/>
          <w:spacing w:val="-8"/>
          <w:lang w:val="af-ZA"/>
        </w:rPr>
        <w:t xml:space="preserve"> </w:t>
      </w:r>
      <w:r w:rsidRPr="00F008D4">
        <w:rPr>
          <w:rFonts w:ascii="GHEA Grapalat" w:hAnsi="GHEA Grapalat" w:cs="Sylfaen"/>
          <w:spacing w:val="-8"/>
        </w:rPr>
        <w:t>իրա</w:t>
      </w:r>
      <w:r w:rsidRPr="00F008D4">
        <w:rPr>
          <w:rFonts w:ascii="GHEA Grapalat" w:hAnsi="GHEA Grapalat" w:cs="Sylfaen"/>
          <w:spacing w:val="-8"/>
          <w:lang w:val="af-ZA"/>
        </w:rPr>
        <w:softHyphen/>
      </w:r>
      <w:r w:rsidRPr="00F008D4">
        <w:rPr>
          <w:rFonts w:ascii="GHEA Grapalat" w:hAnsi="GHEA Grapalat" w:cs="Sylfaen"/>
          <w:spacing w:val="-8"/>
        </w:rPr>
        <w:t>վա</w:t>
      </w:r>
      <w:r w:rsidRPr="00F008D4">
        <w:rPr>
          <w:rFonts w:ascii="GHEA Grapalat" w:hAnsi="GHEA Grapalat" w:cs="Sylfaen"/>
          <w:spacing w:val="-8"/>
          <w:lang w:val="af-ZA"/>
        </w:rPr>
        <w:softHyphen/>
      </w:r>
      <w:r w:rsidRPr="00F008D4">
        <w:rPr>
          <w:rFonts w:ascii="GHEA Grapalat" w:hAnsi="GHEA Grapalat" w:cs="Sylfaen"/>
          <w:spacing w:val="-8"/>
        </w:rPr>
        <w:t>կան</w:t>
      </w:r>
      <w:r w:rsidRPr="00F008D4">
        <w:rPr>
          <w:rFonts w:ascii="GHEA Grapalat" w:hAnsi="GHEA Grapalat" w:cs="Sylfaen"/>
          <w:spacing w:val="-8"/>
          <w:lang w:val="af-ZA"/>
        </w:rPr>
        <w:t xml:space="preserve"> </w:t>
      </w:r>
      <w:r w:rsidRPr="00F008D4">
        <w:rPr>
          <w:rFonts w:ascii="GHEA Grapalat" w:hAnsi="GHEA Grapalat" w:cs="Sylfaen"/>
          <w:spacing w:val="-8"/>
        </w:rPr>
        <w:t>ակտի</w:t>
      </w:r>
      <w:r w:rsidRPr="00F008D4">
        <w:rPr>
          <w:rFonts w:ascii="GHEA Grapalat" w:hAnsi="GHEA Grapalat" w:cs="Sylfaen"/>
          <w:spacing w:val="-8"/>
          <w:lang w:val="af-ZA"/>
        </w:rPr>
        <w:t xml:space="preserve"> ընդունման անհրաժեշտություն չի առաջանում:</w:t>
      </w:r>
    </w:p>
    <w:p w:rsidR="0091600B" w:rsidRPr="00F008D4" w:rsidRDefault="0091600B" w:rsidP="00F008D4">
      <w:pPr>
        <w:pStyle w:val="norm"/>
        <w:spacing w:line="360" w:lineRule="auto"/>
        <w:ind w:firstLine="720"/>
        <w:rPr>
          <w:rFonts w:ascii="GHEA Grapalat" w:hAnsi="GHEA Grapalat"/>
          <w:spacing w:val="-8"/>
          <w:szCs w:val="22"/>
          <w:lang w:val="fr-CA"/>
        </w:rPr>
      </w:pPr>
      <w:r w:rsidRPr="00F008D4">
        <w:rPr>
          <w:rFonts w:ascii="GHEA Grapalat" w:eastAsiaTheme="minorHAnsi" w:hAnsi="GHEA Grapalat" w:cs="Sylfaen"/>
          <w:szCs w:val="22"/>
          <w:lang w:eastAsia="en-US"/>
        </w:rPr>
        <w:t>Կից ներ</w:t>
      </w:r>
      <w:r w:rsidRPr="00F008D4">
        <w:rPr>
          <w:rFonts w:ascii="GHEA Grapalat" w:eastAsiaTheme="minorHAnsi" w:hAnsi="GHEA Grapalat" w:cs="Sylfaen"/>
          <w:szCs w:val="22"/>
          <w:lang w:eastAsia="en-US"/>
        </w:rPr>
        <w:softHyphen/>
        <w:t>կա</w:t>
      </w:r>
      <w:r w:rsidRPr="00F008D4">
        <w:rPr>
          <w:rFonts w:ascii="GHEA Grapalat" w:eastAsiaTheme="minorHAnsi" w:hAnsi="GHEA Grapalat" w:cs="Sylfaen"/>
          <w:szCs w:val="22"/>
          <w:lang w:eastAsia="en-US"/>
        </w:rPr>
        <w:softHyphen/>
        <w:t>յաց</w:t>
      </w:r>
      <w:r w:rsidRPr="00F008D4">
        <w:rPr>
          <w:rFonts w:ascii="GHEA Grapalat" w:eastAsiaTheme="minorHAnsi" w:hAnsi="GHEA Grapalat" w:cs="Sylfaen"/>
          <w:szCs w:val="22"/>
          <w:lang w:eastAsia="en-US"/>
        </w:rPr>
        <w:softHyphen/>
        <w:t>վում են օրենքի նախագծի կարգավոր</w:t>
      </w:r>
      <w:r w:rsidRPr="00F008D4">
        <w:rPr>
          <w:rFonts w:ascii="GHEA Grapalat" w:eastAsiaTheme="minorHAnsi" w:hAnsi="GHEA Grapalat" w:cs="Sylfaen"/>
          <w:szCs w:val="22"/>
          <w:lang w:eastAsia="en-US"/>
        </w:rPr>
        <w:softHyphen/>
        <w:t>ման ազ</w:t>
      </w:r>
      <w:r w:rsidRPr="00F008D4">
        <w:rPr>
          <w:rFonts w:ascii="GHEA Grapalat" w:eastAsiaTheme="minorHAnsi" w:hAnsi="GHEA Grapalat" w:cs="Sylfaen"/>
          <w:szCs w:val="22"/>
          <w:lang w:eastAsia="en-US"/>
        </w:rPr>
        <w:softHyphen/>
        <w:t>դե</w:t>
      </w:r>
      <w:r w:rsidRPr="00F008D4">
        <w:rPr>
          <w:rFonts w:ascii="GHEA Grapalat" w:eastAsiaTheme="minorHAnsi" w:hAnsi="GHEA Grapalat" w:cs="Sylfaen"/>
          <w:szCs w:val="22"/>
          <w:lang w:eastAsia="en-US"/>
        </w:rPr>
        <w:softHyphen/>
        <w:t>ցու</w:t>
      </w:r>
      <w:r w:rsidRPr="00F008D4">
        <w:rPr>
          <w:rFonts w:ascii="GHEA Grapalat" w:eastAsiaTheme="minorHAnsi" w:hAnsi="GHEA Grapalat" w:cs="Sylfaen"/>
          <w:szCs w:val="22"/>
          <w:lang w:eastAsia="en-US"/>
        </w:rPr>
        <w:softHyphen/>
      </w:r>
      <w:r w:rsidRPr="00F008D4">
        <w:rPr>
          <w:rFonts w:ascii="GHEA Grapalat" w:eastAsiaTheme="minorHAnsi" w:hAnsi="GHEA Grapalat" w:cs="Sylfaen"/>
          <w:szCs w:val="22"/>
          <w:lang w:eastAsia="en-US"/>
        </w:rPr>
        <w:softHyphen/>
        <w:t xml:space="preserve">թյան </w:t>
      </w:r>
      <w:proofErr w:type="gramStart"/>
      <w:r w:rsidRPr="00F008D4">
        <w:rPr>
          <w:rFonts w:ascii="GHEA Grapalat" w:eastAsiaTheme="minorHAnsi" w:hAnsi="GHEA Grapalat" w:cs="Sylfaen"/>
          <w:szCs w:val="22"/>
          <w:lang w:eastAsia="en-US"/>
        </w:rPr>
        <w:t>գնահատման  եզրակացությունները</w:t>
      </w:r>
      <w:proofErr w:type="gramEnd"/>
      <w:r w:rsidRPr="00F008D4">
        <w:rPr>
          <w:rFonts w:ascii="GHEA Grapalat" w:hAnsi="GHEA Grapalat"/>
          <w:spacing w:val="-8"/>
          <w:szCs w:val="22"/>
          <w:lang w:val="fr-CA"/>
        </w:rPr>
        <w:t>:</w:t>
      </w:r>
    </w:p>
    <w:p w:rsidR="0091600B" w:rsidRPr="00F008D4" w:rsidRDefault="0091600B" w:rsidP="00F008D4">
      <w:pPr>
        <w:tabs>
          <w:tab w:val="left" w:pos="426"/>
        </w:tabs>
        <w:spacing w:after="0" w:line="360" w:lineRule="auto"/>
        <w:rPr>
          <w:rFonts w:ascii="GHEA Grapalat" w:hAnsi="GHEA Grapalat" w:cs="Sylfaen"/>
        </w:rPr>
      </w:pPr>
    </w:p>
    <w:p w:rsidR="0091600B" w:rsidRPr="00F008D4" w:rsidRDefault="0091600B" w:rsidP="00F008D4">
      <w:pPr>
        <w:pStyle w:val="mechtex"/>
        <w:spacing w:line="360" w:lineRule="auto"/>
        <w:jc w:val="both"/>
        <w:rPr>
          <w:rFonts w:ascii="GHEA Grapalat" w:hAnsi="GHEA Grapalat" w:cs="Sylfaen"/>
          <w:lang w:eastAsia="en-US"/>
        </w:rPr>
      </w:pPr>
    </w:p>
    <w:p w:rsidR="0091600B" w:rsidRPr="00F008D4" w:rsidRDefault="0091600B" w:rsidP="00F008D4">
      <w:pPr>
        <w:pStyle w:val="mechtex"/>
        <w:spacing w:line="360" w:lineRule="auto"/>
        <w:ind w:left="720" w:firstLine="720"/>
        <w:jc w:val="left"/>
        <w:rPr>
          <w:rFonts w:ascii="GHEA Grapalat" w:hAnsi="GHEA Grapalat" w:cs="Sylfaen"/>
          <w:lang w:eastAsia="en-US"/>
        </w:rPr>
      </w:pPr>
      <w:r w:rsidRPr="00F008D4">
        <w:rPr>
          <w:rFonts w:ascii="GHEA Grapalat" w:hAnsi="GHEA Grapalat" w:cs="Sylfaen"/>
          <w:lang w:eastAsia="en-US"/>
        </w:rPr>
        <w:t>Հարգանքով`</w:t>
      </w:r>
    </w:p>
    <w:p w:rsidR="0091600B" w:rsidRPr="00F008D4" w:rsidRDefault="0091600B" w:rsidP="00F008D4">
      <w:pPr>
        <w:spacing w:after="0" w:line="360" w:lineRule="auto"/>
        <w:jc w:val="right"/>
        <w:rPr>
          <w:rFonts w:ascii="GHEA Grapalat" w:hAnsi="GHEA Grapalat" w:cs="Sylfaen"/>
        </w:rPr>
      </w:pPr>
      <w:r w:rsidRPr="00F008D4">
        <w:rPr>
          <w:rFonts w:ascii="GHEA Grapalat" w:hAnsi="GHEA Grapalat" w:cs="Sylfaen"/>
        </w:rPr>
        <w:t xml:space="preserve">                          ՀՈՎԻԿ ԱԲՐԱՀԱՄՅԱՆ</w:t>
      </w:r>
    </w:p>
    <w:p w:rsidR="008F0E35" w:rsidRDefault="008F0E35" w:rsidP="008F0E35">
      <w:pPr>
        <w:spacing w:after="0" w:line="360" w:lineRule="auto"/>
        <w:ind w:firstLine="426"/>
        <w:jc w:val="center"/>
        <w:rPr>
          <w:rFonts w:ascii="GHEA Grapalat" w:eastAsia="Calibri" w:hAnsi="GHEA Grapalat" w:cs="Times New Roman"/>
          <w:b/>
        </w:rPr>
      </w:pPr>
    </w:p>
    <w:p w:rsidR="00F008D4" w:rsidRDefault="00F008D4" w:rsidP="008F0E35">
      <w:pPr>
        <w:spacing w:after="0" w:line="360" w:lineRule="auto"/>
        <w:ind w:firstLine="426"/>
        <w:jc w:val="center"/>
        <w:rPr>
          <w:rFonts w:ascii="GHEA Grapalat" w:eastAsia="Calibri" w:hAnsi="GHEA Grapalat" w:cs="Times New Roman"/>
          <w:b/>
        </w:rPr>
      </w:pPr>
    </w:p>
    <w:p w:rsidR="008F0E35" w:rsidRPr="008F0E35" w:rsidRDefault="008F0E35" w:rsidP="008F0E35">
      <w:pPr>
        <w:spacing w:after="0" w:line="360" w:lineRule="auto"/>
        <w:ind w:firstLine="426"/>
        <w:jc w:val="center"/>
        <w:rPr>
          <w:rFonts w:ascii="GHEA Grapalat" w:eastAsia="Calibri" w:hAnsi="GHEA Grapalat" w:cs="Times New Roman"/>
          <w:b/>
          <w:lang w:val="hy-AM"/>
        </w:rPr>
      </w:pPr>
      <w:r w:rsidRPr="008F0E35">
        <w:rPr>
          <w:rFonts w:ascii="GHEA Grapalat" w:eastAsia="Calibri" w:hAnsi="GHEA Grapalat" w:cs="Times New Roman"/>
          <w:b/>
          <w:lang w:val="hy-AM"/>
        </w:rPr>
        <w:t>ԱՌՈՂՋԱՊԱՀՈՒԹՅԱՆ ԲՆԱԳԱՎԱՌՈՒՄ ԿԱՐԳԱՎՈՐՄԱՆ ԱԶԴԵՑՈՒԹՅԱՆ   ԳՆԱՀԱՏՄԱՆ ԵԶՐԱԿԱՑՈՒԹՅՈՒՆ</w:t>
      </w:r>
    </w:p>
    <w:p w:rsidR="008F0E35" w:rsidRPr="008F0E35" w:rsidRDefault="008F0E35" w:rsidP="008F0E35">
      <w:pPr>
        <w:spacing w:after="0" w:line="360" w:lineRule="auto"/>
        <w:ind w:firstLine="851"/>
        <w:jc w:val="center"/>
        <w:rPr>
          <w:rFonts w:ascii="GHEA Grapalat" w:eastAsia="Calibri" w:hAnsi="GHEA Grapalat" w:cs="Times New Roman"/>
          <w:b/>
          <w:lang w:val="hy-AM"/>
        </w:rPr>
      </w:pPr>
    </w:p>
    <w:p w:rsidR="008F0E35" w:rsidRPr="008F0E35" w:rsidRDefault="008F0E35" w:rsidP="008F0E35">
      <w:pPr>
        <w:spacing w:after="0" w:line="360" w:lineRule="auto"/>
        <w:ind w:firstLine="851"/>
        <w:jc w:val="center"/>
        <w:rPr>
          <w:rFonts w:ascii="GHEA Grapalat" w:eastAsia="Calibri" w:hAnsi="GHEA Grapalat" w:cs="Times New Roman"/>
          <w:b/>
          <w:lang w:val="hy-AM"/>
        </w:rPr>
      </w:pPr>
      <w:r w:rsidRPr="008F0E35">
        <w:rPr>
          <w:rFonts w:ascii="GHEA Grapalat" w:eastAsia="Calibri" w:hAnsi="GHEA Grapalat" w:cs="Times New Roman"/>
          <w:b/>
          <w:lang w:val="hy-AM"/>
        </w:rPr>
        <w:t>«Իրավական ակտերի մասին» Հայաստանի Հանրապետության օրենքում լրացում կատարելու մասին» Հայաuտանի Հանրապետության օրենքի նախագծի ընդունման դեպքում</w:t>
      </w:r>
    </w:p>
    <w:p w:rsidR="008F0E35" w:rsidRPr="008F0E35" w:rsidRDefault="008F0E35" w:rsidP="008F0E35">
      <w:pPr>
        <w:spacing w:after="0" w:line="360" w:lineRule="auto"/>
        <w:ind w:firstLine="851"/>
        <w:rPr>
          <w:rFonts w:ascii="GHEA Grapalat" w:eastAsia="Calibri" w:hAnsi="GHEA Grapalat" w:cs="Times New Roman"/>
          <w:lang w:val="hy-AM"/>
        </w:rPr>
      </w:pPr>
    </w:p>
    <w:p w:rsidR="008F0E35" w:rsidRPr="008F0E35" w:rsidRDefault="008F0E35" w:rsidP="008F0E35">
      <w:pPr>
        <w:spacing w:after="0" w:line="360" w:lineRule="auto"/>
        <w:ind w:firstLine="851"/>
        <w:jc w:val="both"/>
        <w:rPr>
          <w:rFonts w:ascii="GHEA Grapalat" w:eastAsia="Calibri" w:hAnsi="GHEA Grapalat" w:cs="Times New Roman"/>
          <w:lang w:val="hy-AM"/>
        </w:rPr>
      </w:pPr>
      <w:r w:rsidRPr="008F0E35">
        <w:rPr>
          <w:rFonts w:ascii="GHEA Grapalat" w:eastAsia="Calibri" w:hAnsi="GHEA Grapalat" w:cs="Times New Roman"/>
          <w:lang w:val="hy-AM"/>
        </w:rPr>
        <w:t>«Իրավական ակտերի մասին» Հայաստանի Հանրապետության օրենքում լրացում կատարելու մասին» Հայաuտանի Հանրապետության</w:t>
      </w:r>
      <w:r w:rsidRPr="008F0E35">
        <w:rPr>
          <w:rFonts w:ascii="GHEA Grapalat" w:eastAsia="Calibri" w:hAnsi="GHEA Grapalat" w:cs="Times New Roman"/>
          <w:b/>
          <w:lang w:val="hy-AM"/>
        </w:rPr>
        <w:t xml:space="preserve"> </w:t>
      </w:r>
      <w:r w:rsidRPr="008F0E35">
        <w:rPr>
          <w:rFonts w:ascii="GHEA Grapalat" w:eastAsia="Calibri" w:hAnsi="GHEA Grapalat" w:cs="Times New Roman"/>
          <w:lang w:val="hy-AM"/>
        </w:rPr>
        <w:t xml:space="preserve">օրենքի նախագծի ընդունումն առողջապահության բնագավառի վրա ազդեցություն չի ունենա: </w:t>
      </w:r>
    </w:p>
    <w:p w:rsidR="008F0E35" w:rsidRDefault="008F0E35" w:rsidP="0091600B">
      <w:pPr>
        <w:spacing w:after="0" w:line="240" w:lineRule="auto"/>
        <w:jc w:val="right"/>
        <w:rPr>
          <w:rFonts w:ascii="GHEA Grapalat" w:hAnsi="GHEA Grapalat" w:cs="Sylfaen"/>
        </w:rPr>
      </w:pPr>
    </w:p>
    <w:p w:rsidR="008F0E35" w:rsidRDefault="008F0E35" w:rsidP="0091600B">
      <w:pPr>
        <w:spacing w:after="0" w:line="240" w:lineRule="auto"/>
        <w:jc w:val="right"/>
        <w:rPr>
          <w:rFonts w:ascii="GHEA Grapalat" w:hAnsi="GHEA Grapalat" w:cs="Sylfaen"/>
        </w:rPr>
      </w:pPr>
    </w:p>
    <w:p w:rsidR="008F0E35" w:rsidRPr="008F0E35" w:rsidRDefault="008F0E35" w:rsidP="0091600B">
      <w:pPr>
        <w:spacing w:after="0" w:line="240" w:lineRule="auto"/>
        <w:jc w:val="right"/>
        <w:rPr>
          <w:rFonts w:ascii="GHEA Grapalat" w:hAnsi="GHEA Grapalat" w:cs="Sylfaen"/>
        </w:rPr>
      </w:pPr>
    </w:p>
    <w:p w:rsidR="008F0E35" w:rsidRPr="008F0E35" w:rsidRDefault="008F0E35" w:rsidP="0091600B">
      <w:pPr>
        <w:spacing w:after="0" w:line="240" w:lineRule="auto"/>
        <w:jc w:val="right"/>
        <w:rPr>
          <w:rFonts w:ascii="GHEA Grapalat" w:hAnsi="GHEA Grapalat" w:cs="Sylfaen"/>
        </w:rPr>
      </w:pPr>
    </w:p>
    <w:p w:rsidR="008F0E35" w:rsidRPr="008F0E35" w:rsidRDefault="008F0E35" w:rsidP="008F0E35">
      <w:pPr>
        <w:ind w:firstLine="540"/>
        <w:jc w:val="center"/>
        <w:rPr>
          <w:rFonts w:ascii="GHEA Grapalat" w:eastAsia="Calibri" w:hAnsi="GHEA Grapalat" w:cs="Sylfaen"/>
          <w:b/>
        </w:rPr>
      </w:pPr>
      <w:r w:rsidRPr="008F0E35">
        <w:rPr>
          <w:rFonts w:ascii="GHEA Grapalat" w:eastAsia="Calibri" w:hAnsi="GHEA Grapalat" w:cs="Sylfaen"/>
          <w:b/>
        </w:rPr>
        <w:t>Եզրակացություն</w:t>
      </w:r>
    </w:p>
    <w:p w:rsidR="008F0E35" w:rsidRPr="008F0E35" w:rsidRDefault="008F0E35" w:rsidP="008F0E35">
      <w:pPr>
        <w:pStyle w:val="mechtex"/>
        <w:ind w:left="720" w:firstLine="720"/>
        <w:rPr>
          <w:rFonts w:ascii="GHEA Grapalat" w:eastAsia="Calibri" w:hAnsi="GHEA Grapalat" w:cs="Times New Roman"/>
          <w:b/>
        </w:rPr>
      </w:pPr>
    </w:p>
    <w:p w:rsidR="008F0E35" w:rsidRPr="008F0E35" w:rsidRDefault="008F0E35" w:rsidP="008F0E35">
      <w:pPr>
        <w:pStyle w:val="mechtex"/>
        <w:ind w:left="720" w:firstLine="720"/>
        <w:rPr>
          <w:rFonts w:ascii="GHEA Grapalat" w:eastAsia="Calibri" w:hAnsi="GHEA Grapalat" w:cs="Times New Roman"/>
          <w:b/>
          <w:lang w:val="af-ZA"/>
        </w:rPr>
      </w:pPr>
      <w:r w:rsidRPr="008F0E35">
        <w:rPr>
          <w:rFonts w:ascii="GHEA Grapalat" w:eastAsia="Calibri" w:hAnsi="GHEA Grapalat" w:cs="Times New Roman"/>
          <w:b/>
          <w:lang w:val="hy-AM"/>
        </w:rPr>
        <w:t>«Իրավական ակտերի մասին» Հայաստանի Հանրապետության  օրենքում լրացում կատարելու մասին» Հայաստանի Հանրապետության  օրենքի նախագծի` սոցիալական</w:t>
      </w:r>
      <w:r w:rsidRPr="008F0E35">
        <w:rPr>
          <w:rFonts w:ascii="GHEA Grapalat" w:eastAsia="Calibri" w:hAnsi="GHEA Grapalat" w:cs="Times Armenian"/>
          <w:b/>
          <w:lang w:val="af-ZA"/>
        </w:rPr>
        <w:t xml:space="preserve"> </w:t>
      </w:r>
      <w:r w:rsidRPr="008F0E35">
        <w:rPr>
          <w:rFonts w:ascii="GHEA Grapalat" w:eastAsia="Calibri" w:hAnsi="GHEA Grapalat" w:cs="Times New Roman"/>
          <w:b/>
          <w:lang w:val="hy-AM"/>
        </w:rPr>
        <w:t>պաշտպանության</w:t>
      </w:r>
      <w:r w:rsidRPr="008F0E35">
        <w:rPr>
          <w:rFonts w:ascii="GHEA Grapalat" w:eastAsia="Calibri" w:hAnsi="GHEA Grapalat" w:cs="Times Armenian"/>
          <w:b/>
          <w:lang w:val="af-ZA"/>
        </w:rPr>
        <w:t xml:space="preserve"> </w:t>
      </w:r>
      <w:r w:rsidRPr="008F0E35">
        <w:rPr>
          <w:rFonts w:ascii="GHEA Grapalat" w:eastAsia="Calibri" w:hAnsi="GHEA Grapalat" w:cs="Times New Roman"/>
          <w:b/>
          <w:lang w:val="hy-AM"/>
        </w:rPr>
        <w:t>ոլորտում</w:t>
      </w:r>
      <w:r w:rsidRPr="008F0E35">
        <w:rPr>
          <w:rFonts w:ascii="GHEA Grapalat" w:eastAsia="Calibri" w:hAnsi="GHEA Grapalat" w:cs="Times New Roman"/>
          <w:b/>
          <w:lang w:val="af-ZA"/>
        </w:rPr>
        <w:t xml:space="preserve"> </w:t>
      </w:r>
      <w:r w:rsidRPr="008F0E35">
        <w:rPr>
          <w:rFonts w:ascii="GHEA Grapalat" w:eastAsia="Calibri" w:hAnsi="GHEA Grapalat" w:cs="Times New Roman"/>
          <w:b/>
          <w:lang w:val="hy-AM"/>
        </w:rPr>
        <w:t>կարգավորման ազդեցության</w:t>
      </w:r>
      <w:r w:rsidRPr="008F0E35">
        <w:rPr>
          <w:rFonts w:ascii="GHEA Grapalat" w:eastAsia="Calibri" w:hAnsi="GHEA Grapalat" w:cs="Times Armenian"/>
          <w:b/>
          <w:lang w:val="af-ZA"/>
        </w:rPr>
        <w:t xml:space="preserve"> </w:t>
      </w:r>
      <w:r w:rsidRPr="008F0E35">
        <w:rPr>
          <w:rFonts w:ascii="GHEA Grapalat" w:eastAsia="Calibri" w:hAnsi="GHEA Grapalat" w:cs="Times New Roman"/>
          <w:b/>
          <w:lang w:val="hy-AM"/>
        </w:rPr>
        <w:t>գնահատման</w:t>
      </w:r>
    </w:p>
    <w:p w:rsidR="008F0E35" w:rsidRPr="008F0E35" w:rsidRDefault="008F0E35" w:rsidP="008F0E35">
      <w:pPr>
        <w:pStyle w:val="norm"/>
        <w:spacing w:line="240" w:lineRule="auto"/>
        <w:ind w:firstLine="706"/>
        <w:jc w:val="center"/>
        <w:rPr>
          <w:rFonts w:ascii="GHEA Grapalat" w:hAnsi="GHEA Grapalat" w:cs="Sylfaen"/>
          <w:b/>
          <w:szCs w:val="22"/>
          <w:lang w:val="af-ZA"/>
        </w:rPr>
      </w:pPr>
    </w:p>
    <w:p w:rsidR="008F0E35" w:rsidRPr="008F0E35" w:rsidRDefault="008F0E35" w:rsidP="008F0E35">
      <w:pPr>
        <w:ind w:firstLine="709"/>
        <w:jc w:val="both"/>
        <w:rPr>
          <w:rFonts w:ascii="GHEA Grapalat" w:eastAsia="Calibri" w:hAnsi="GHEA Grapalat" w:cs="Arial LatArm"/>
          <w:lang w:val="af-ZA"/>
        </w:rPr>
      </w:pPr>
      <w:r w:rsidRPr="008F0E35">
        <w:rPr>
          <w:rFonts w:ascii="GHEA Grapalat" w:eastAsia="Calibri" w:hAnsi="GHEA Grapalat" w:cs="Times New Roman"/>
          <w:lang w:val="hy-AM"/>
        </w:rPr>
        <w:t xml:space="preserve">«Իրավական ակտերի մասին» Հայաստանի Հանրապետության  օրենքում լրացում կատարելու մասին» Հայաստանի Հանրապետության  օրենքի նախագծի </w:t>
      </w:r>
      <w:r w:rsidRPr="008F0E35">
        <w:rPr>
          <w:rFonts w:ascii="GHEA Grapalat" w:eastAsia="Calibri" w:hAnsi="GHEA Grapalat" w:cs="Times New Roman"/>
          <w:lang w:val="af-ZA"/>
        </w:rPr>
        <w:t>(</w:t>
      </w:r>
      <w:r w:rsidRPr="008F0E35">
        <w:rPr>
          <w:rFonts w:ascii="GHEA Grapalat" w:eastAsia="Calibri" w:hAnsi="GHEA Grapalat" w:cs="Times New Roman"/>
          <w:lang w:val="hy-AM"/>
        </w:rPr>
        <w:t>այսուհետ</w:t>
      </w:r>
      <w:r w:rsidRPr="008F0E35">
        <w:rPr>
          <w:rFonts w:ascii="GHEA Grapalat" w:eastAsia="Calibri" w:hAnsi="GHEA Grapalat" w:cs="Times New Roman"/>
          <w:lang w:val="af-ZA"/>
        </w:rPr>
        <w:t>` Ն</w:t>
      </w:r>
      <w:r w:rsidRPr="008F0E35">
        <w:rPr>
          <w:rFonts w:ascii="GHEA Grapalat" w:eastAsia="Calibri" w:hAnsi="GHEA Grapalat" w:cs="Times New Roman"/>
          <w:lang w:val="hy-AM"/>
        </w:rPr>
        <w:t>ախագիծ</w:t>
      </w:r>
      <w:r w:rsidRPr="008F0E35">
        <w:rPr>
          <w:rFonts w:ascii="GHEA Grapalat" w:eastAsia="Calibri" w:hAnsi="GHEA Grapalat" w:cs="Times New Roman"/>
          <w:lang w:val="af-ZA"/>
        </w:rPr>
        <w:t>)`</w:t>
      </w:r>
      <w:r w:rsidRPr="008F0E35">
        <w:rPr>
          <w:rFonts w:ascii="GHEA Grapalat" w:eastAsia="Calibri" w:hAnsi="GHEA Grapalat" w:cs="Times New Roman"/>
          <w:lang w:val="hy-AM"/>
        </w:rPr>
        <w:t xml:space="preserve"> սոցիալական</w:t>
      </w:r>
      <w:r w:rsidRPr="008F0E35">
        <w:rPr>
          <w:rFonts w:ascii="GHEA Grapalat" w:eastAsia="Calibri" w:hAnsi="GHEA Grapalat" w:cs="Times Armenian"/>
          <w:lang w:val="hy-AM"/>
        </w:rPr>
        <w:t xml:space="preserve"> </w:t>
      </w:r>
      <w:r w:rsidRPr="008F0E35">
        <w:rPr>
          <w:rFonts w:ascii="GHEA Grapalat" w:eastAsia="Calibri" w:hAnsi="GHEA Grapalat" w:cs="Arial LatArm"/>
          <w:lang w:val="af-ZA"/>
        </w:rPr>
        <w:t xml:space="preserve">պաշտպանության ոլորտում կարգավորման ազդեցության գնահատումը կատարվել է «Իրավական ակտերի մասին»  ՀՀ օրենքի 27.1 հոդվածի և ՀՀ </w:t>
      </w:r>
      <w:r w:rsidRPr="008F0E35">
        <w:rPr>
          <w:rFonts w:ascii="GHEA Grapalat" w:eastAsia="Calibri" w:hAnsi="GHEA Grapalat" w:cs="Arial LatArm"/>
          <w:lang w:val="hy-AM"/>
        </w:rPr>
        <w:t>կ</w:t>
      </w:r>
      <w:r w:rsidRPr="008F0E35">
        <w:rPr>
          <w:rFonts w:ascii="GHEA Grapalat" w:eastAsia="Calibri" w:hAnsi="GHEA Grapalat" w:cs="Arial LatArm"/>
          <w:lang w:val="af-ZA"/>
        </w:rPr>
        <w:t>առավարության 2010 թվականի հունվարի 14-ի թիվ 18-Ն որոշման համաձայն:</w:t>
      </w:r>
    </w:p>
    <w:p w:rsidR="008F0E35" w:rsidRPr="008F0E35" w:rsidRDefault="008F0E35" w:rsidP="008F0E35">
      <w:pPr>
        <w:ind w:firstLine="709"/>
        <w:jc w:val="both"/>
        <w:rPr>
          <w:rFonts w:ascii="GHEA Grapalat" w:eastAsia="Calibri" w:hAnsi="GHEA Grapalat" w:cs="Arian AMU"/>
          <w:bCs/>
          <w:lang w:val="af-ZA"/>
        </w:rPr>
      </w:pPr>
      <w:r w:rsidRPr="008F0E35">
        <w:rPr>
          <w:rFonts w:ascii="GHEA Grapalat" w:eastAsia="Calibri" w:hAnsi="GHEA Grapalat" w:cs="Arian AMU"/>
          <w:bCs/>
          <w:lang w:val="af-ZA"/>
        </w:rPr>
        <w:t>Նախագ</w:t>
      </w:r>
      <w:r w:rsidRPr="008F0E35">
        <w:rPr>
          <w:rFonts w:ascii="GHEA Grapalat" w:eastAsia="Calibri" w:hAnsi="GHEA Grapalat" w:cs="Arian AMU"/>
          <w:bCs/>
          <w:lang w:val="hy-AM"/>
        </w:rPr>
        <w:t>ծի</w:t>
      </w:r>
      <w:r w:rsidRPr="008F0E35">
        <w:rPr>
          <w:rFonts w:ascii="GHEA Grapalat" w:eastAsia="Calibri"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8F0E35" w:rsidRPr="008F0E35" w:rsidRDefault="008F0E35" w:rsidP="008F0E35">
      <w:pPr>
        <w:ind w:firstLine="709"/>
        <w:jc w:val="both"/>
        <w:rPr>
          <w:rFonts w:ascii="GHEA Grapalat" w:eastAsia="Calibri" w:hAnsi="GHEA Grapalat" w:cs="Arian AMU"/>
          <w:bCs/>
          <w:lang w:val="af-ZA"/>
        </w:rPr>
      </w:pPr>
      <w:r w:rsidRPr="008F0E35">
        <w:rPr>
          <w:rFonts w:ascii="GHEA Grapalat" w:eastAsia="Calibri" w:hAnsi="GHEA Grapalat" w:cs="Arian AMU"/>
          <w:bCs/>
          <w:lang w:val="af-ZA"/>
        </w:rPr>
        <w:t>Նախագ</w:t>
      </w:r>
      <w:r w:rsidRPr="008F0E35">
        <w:rPr>
          <w:rFonts w:ascii="GHEA Grapalat" w:eastAsia="Calibri" w:hAnsi="GHEA Grapalat" w:cs="Arian AMU"/>
          <w:bCs/>
          <w:lang w:val="hy-AM"/>
        </w:rPr>
        <w:t>իծը</w:t>
      </w:r>
      <w:r w:rsidRPr="008F0E35">
        <w:rPr>
          <w:rFonts w:ascii="GHEA Grapalat" w:eastAsia="Calibri" w:hAnsi="GHEA Grapalat" w:cs="Arian AMU"/>
          <w:bCs/>
          <w:lang w:val="af-ZA"/>
        </w:rPr>
        <w:t>`</w:t>
      </w:r>
    </w:p>
    <w:p w:rsidR="008F0E35" w:rsidRPr="008F0E35" w:rsidRDefault="008F0E35" w:rsidP="008F0E35">
      <w:pPr>
        <w:ind w:firstLine="709"/>
        <w:jc w:val="both"/>
        <w:rPr>
          <w:rFonts w:ascii="GHEA Grapalat" w:eastAsia="Calibri" w:hAnsi="GHEA Grapalat" w:cs="Arian AMU"/>
          <w:b/>
          <w:bCs/>
          <w:lang w:val="af-ZA"/>
        </w:rPr>
      </w:pPr>
      <w:r w:rsidRPr="008F0E35">
        <w:rPr>
          <w:rFonts w:ascii="GHEA Grapalat" w:eastAsia="Calibri" w:hAnsi="GHEA Grapalat" w:cs="Arian AMU"/>
          <w:bCs/>
          <w:lang w:val="af-ZA"/>
        </w:rPr>
        <w:t>ա) ռազմավարական կարգավորման ազդեցության տեսանկյունից ու</w:t>
      </w:r>
      <w:r w:rsidRPr="008F0E35">
        <w:rPr>
          <w:rFonts w:ascii="GHEA Grapalat" w:eastAsia="Calibri" w:hAnsi="GHEA Grapalat" w:cs="Arian AMU"/>
          <w:bCs/>
          <w:lang w:val="hy-AM"/>
        </w:rPr>
        <w:t xml:space="preserve">նի </w:t>
      </w:r>
      <w:r w:rsidRPr="008F0E35">
        <w:rPr>
          <w:rFonts w:ascii="GHEA Grapalat" w:eastAsia="Calibri" w:hAnsi="GHEA Grapalat" w:cs="Arian AMU"/>
          <w:b/>
          <w:bCs/>
          <w:lang w:val="hy-AM"/>
        </w:rPr>
        <w:t xml:space="preserve">չեզոք  </w:t>
      </w:r>
      <w:r w:rsidRPr="008F0E35">
        <w:rPr>
          <w:rFonts w:ascii="GHEA Grapalat" w:eastAsia="Calibri" w:hAnsi="GHEA Grapalat" w:cs="Arian AMU"/>
          <w:b/>
          <w:bCs/>
          <w:lang w:val="af-ZA"/>
        </w:rPr>
        <w:t>ազդեցություն.</w:t>
      </w:r>
    </w:p>
    <w:p w:rsidR="008F0E35" w:rsidRPr="008F0E35" w:rsidRDefault="008F0E35" w:rsidP="008F0E35">
      <w:pPr>
        <w:ind w:firstLine="709"/>
        <w:jc w:val="both"/>
        <w:rPr>
          <w:rFonts w:ascii="GHEA Grapalat" w:eastAsia="Calibri" w:hAnsi="GHEA Grapalat" w:cs="Arian AMU"/>
          <w:b/>
          <w:bCs/>
          <w:lang w:val="hy-AM"/>
        </w:rPr>
      </w:pPr>
      <w:r w:rsidRPr="008F0E35">
        <w:rPr>
          <w:rFonts w:ascii="GHEA Grapalat" w:eastAsia="Calibri" w:hAnsi="GHEA Grapalat" w:cs="Arian AMU"/>
          <w:bCs/>
          <w:lang w:val="af-ZA"/>
        </w:rPr>
        <w:t>բ)</w:t>
      </w:r>
      <w:r w:rsidRPr="008F0E35">
        <w:rPr>
          <w:rFonts w:ascii="GHEA Grapalat" w:eastAsia="Calibri" w:hAnsi="GHEA Grapalat" w:cs="Arian AMU"/>
          <w:b/>
          <w:bCs/>
          <w:lang w:val="af-ZA"/>
        </w:rPr>
        <w:t xml:space="preserve"> </w:t>
      </w:r>
      <w:r w:rsidRPr="008F0E35">
        <w:rPr>
          <w:rFonts w:ascii="GHEA Grapalat" w:eastAsia="Calibri" w:hAnsi="GHEA Grapalat" w:cs="Arian AMU"/>
          <w:bCs/>
          <w:lang w:val="af-ZA"/>
        </w:rPr>
        <w:t>շահառուների վրա կարգավորման ազդեցության</w:t>
      </w:r>
      <w:r w:rsidRPr="008F0E35">
        <w:rPr>
          <w:rFonts w:ascii="GHEA Grapalat" w:eastAsia="Calibri" w:hAnsi="GHEA Grapalat" w:cs="Arian AMU"/>
          <w:b/>
          <w:bCs/>
          <w:lang w:val="af-ZA"/>
        </w:rPr>
        <w:t xml:space="preserve"> </w:t>
      </w:r>
      <w:r w:rsidRPr="008F0E35">
        <w:rPr>
          <w:rFonts w:ascii="GHEA Grapalat" w:eastAsia="Calibri" w:hAnsi="GHEA Grapalat" w:cs="Arian AMU"/>
          <w:bCs/>
          <w:lang w:val="af-ZA"/>
        </w:rPr>
        <w:t>տեսանկյունից ուն</w:t>
      </w:r>
      <w:r w:rsidRPr="008F0E35">
        <w:rPr>
          <w:rFonts w:ascii="GHEA Grapalat" w:eastAsia="Calibri" w:hAnsi="GHEA Grapalat" w:cs="Arian AMU"/>
          <w:bCs/>
          <w:lang w:val="hy-AM"/>
        </w:rPr>
        <w:t>ի</w:t>
      </w:r>
      <w:r w:rsidRPr="008F0E35">
        <w:rPr>
          <w:rFonts w:ascii="GHEA Grapalat" w:eastAsia="Calibri" w:hAnsi="GHEA Grapalat" w:cs="Arian AMU"/>
          <w:bCs/>
          <w:lang w:val="af-ZA"/>
        </w:rPr>
        <w:t xml:space="preserve"> </w:t>
      </w:r>
      <w:r w:rsidRPr="008F0E35">
        <w:rPr>
          <w:rFonts w:ascii="GHEA Grapalat" w:eastAsia="Calibri" w:hAnsi="GHEA Grapalat" w:cs="Arian AMU"/>
          <w:b/>
          <w:bCs/>
          <w:lang w:val="hy-AM"/>
        </w:rPr>
        <w:t xml:space="preserve">չեզոք </w:t>
      </w:r>
      <w:r w:rsidRPr="008F0E35">
        <w:rPr>
          <w:rFonts w:ascii="GHEA Grapalat" w:eastAsia="Calibri" w:hAnsi="GHEA Grapalat" w:cs="Arian AMU"/>
          <w:b/>
          <w:bCs/>
          <w:lang w:val="af-ZA"/>
        </w:rPr>
        <w:t>ազդեցություն:</w:t>
      </w:r>
    </w:p>
    <w:p w:rsidR="008F0E35" w:rsidRPr="008F0E35" w:rsidRDefault="008F0E35" w:rsidP="008F0E35">
      <w:pPr>
        <w:ind w:firstLine="709"/>
        <w:jc w:val="both"/>
        <w:rPr>
          <w:rFonts w:ascii="GHEA Grapalat" w:eastAsia="Calibri" w:hAnsi="GHEA Grapalat" w:cs="Arian AMU"/>
          <w:b/>
          <w:bCs/>
          <w:lang w:val="hy-AM"/>
        </w:rPr>
      </w:pPr>
    </w:p>
    <w:p w:rsidR="008F0E35" w:rsidRDefault="008F0E35" w:rsidP="0091600B">
      <w:pPr>
        <w:spacing w:after="0" w:line="240" w:lineRule="auto"/>
        <w:jc w:val="right"/>
        <w:rPr>
          <w:rFonts w:ascii="GHEA Grapalat" w:hAnsi="GHEA Grapalat" w:cs="Sylfaen"/>
        </w:rPr>
      </w:pPr>
    </w:p>
    <w:p w:rsidR="008F0E35" w:rsidRPr="008F0E35" w:rsidRDefault="008F0E35" w:rsidP="0091600B">
      <w:pPr>
        <w:spacing w:after="0" w:line="240" w:lineRule="auto"/>
        <w:jc w:val="right"/>
        <w:rPr>
          <w:rFonts w:ascii="GHEA Grapalat" w:hAnsi="GHEA Grapalat" w:cs="Sylfaen"/>
        </w:rPr>
      </w:pPr>
    </w:p>
    <w:p w:rsidR="008F0E35" w:rsidRPr="008F0E35" w:rsidRDefault="008F0E35" w:rsidP="008F0E35">
      <w:pPr>
        <w:spacing w:line="360" w:lineRule="auto"/>
        <w:jc w:val="center"/>
        <w:rPr>
          <w:rFonts w:ascii="GHEA Grapalat" w:hAnsi="GHEA Grapalat"/>
          <w:b/>
          <w:lang w:val="af-ZA"/>
        </w:rPr>
      </w:pPr>
      <w:r w:rsidRPr="008F0E35">
        <w:rPr>
          <w:rFonts w:ascii="GHEA Grapalat" w:hAnsi="GHEA Grapalat"/>
          <w:b/>
        </w:rPr>
        <w:lastRenderedPageBreak/>
        <w:t>ՀԱԿԱԿՈՌՈՒՊՑԻՈՆ</w:t>
      </w:r>
      <w:r w:rsidRPr="008F0E35">
        <w:rPr>
          <w:rFonts w:ascii="GHEA Grapalat" w:hAnsi="GHEA Grapalat"/>
          <w:b/>
          <w:lang w:val="af-ZA"/>
        </w:rPr>
        <w:t xml:space="preserve"> </w:t>
      </w:r>
      <w:r w:rsidRPr="008F0E35">
        <w:rPr>
          <w:rFonts w:ascii="GHEA Grapalat" w:hAnsi="GHEA Grapalat"/>
          <w:b/>
        </w:rPr>
        <w:t>ԲՆԱԳԱՎԱՌՈՒՄ</w:t>
      </w:r>
      <w:r w:rsidRPr="008F0E35">
        <w:rPr>
          <w:rFonts w:ascii="GHEA Grapalat" w:hAnsi="GHEA Grapalat"/>
          <w:b/>
          <w:lang w:val="af-ZA"/>
        </w:rPr>
        <w:t xml:space="preserve"> </w:t>
      </w:r>
      <w:r w:rsidRPr="008F0E35">
        <w:rPr>
          <w:rFonts w:ascii="GHEA Grapalat" w:hAnsi="GHEA Grapalat"/>
          <w:b/>
        </w:rPr>
        <w:t>ԿԱՐԳԱՎՈՐՄԱՆ</w:t>
      </w:r>
      <w:r w:rsidRPr="008F0E35">
        <w:rPr>
          <w:rFonts w:ascii="GHEA Grapalat" w:hAnsi="GHEA Grapalat"/>
          <w:b/>
          <w:lang w:val="af-ZA"/>
        </w:rPr>
        <w:t xml:space="preserve"> </w:t>
      </w:r>
      <w:r w:rsidRPr="008F0E35">
        <w:rPr>
          <w:rFonts w:ascii="GHEA Grapalat" w:hAnsi="GHEA Grapalat"/>
          <w:b/>
        </w:rPr>
        <w:t>ԱԶԴԵՑՈՒԹՅԱՆ</w:t>
      </w:r>
      <w:r w:rsidRPr="008F0E35">
        <w:rPr>
          <w:rFonts w:ascii="GHEA Grapalat" w:hAnsi="GHEA Grapalat"/>
          <w:b/>
          <w:lang w:val="af-ZA"/>
        </w:rPr>
        <w:t xml:space="preserve"> </w:t>
      </w:r>
      <w:r w:rsidRPr="008F0E35">
        <w:rPr>
          <w:rFonts w:ascii="GHEA Grapalat" w:hAnsi="GHEA Grapalat"/>
          <w:b/>
        </w:rPr>
        <w:t>ԳՆԱՀԱՏՄԱՆ</w:t>
      </w:r>
      <w:r w:rsidRPr="008F0E35">
        <w:rPr>
          <w:rFonts w:ascii="GHEA Grapalat" w:hAnsi="GHEA Grapalat"/>
          <w:b/>
          <w:lang w:val="af-ZA"/>
        </w:rPr>
        <w:t xml:space="preserve"> </w:t>
      </w:r>
      <w:r w:rsidRPr="008F0E35">
        <w:rPr>
          <w:rFonts w:ascii="GHEA Grapalat" w:hAnsi="GHEA Grapalat"/>
          <w:b/>
        </w:rPr>
        <w:t>ԵԶՐԱԿԱՑՈՒԹՅՈՒՆ</w:t>
      </w:r>
    </w:p>
    <w:p w:rsidR="008F0E35" w:rsidRPr="008F0E35" w:rsidRDefault="008F0E35" w:rsidP="008F0E35">
      <w:pPr>
        <w:widowControl w:val="0"/>
        <w:spacing w:line="360" w:lineRule="auto"/>
        <w:ind w:left="360"/>
        <w:jc w:val="center"/>
        <w:textAlignment w:val="baseline"/>
        <w:rPr>
          <w:rFonts w:ascii="GHEA Grapalat" w:hAnsi="GHEA Grapalat" w:cs="Sylfaen"/>
          <w:b/>
          <w:lang w:val="af-ZA"/>
        </w:rPr>
      </w:pPr>
      <w:r w:rsidRPr="008F0E35">
        <w:rPr>
          <w:rFonts w:ascii="GHEA Grapalat" w:hAnsi="GHEA Grapalat" w:cs="Sylfaen"/>
          <w:b/>
          <w:lang w:val="hy-AM"/>
        </w:rPr>
        <w:t>«</w:t>
      </w:r>
      <w:r w:rsidRPr="008F0E35">
        <w:rPr>
          <w:rFonts w:ascii="GHEA Grapalat" w:hAnsi="GHEA Grapalat" w:cs="Sylfaen"/>
          <w:b/>
        </w:rPr>
        <w:t>Իրավական</w:t>
      </w:r>
      <w:r w:rsidRPr="008F0E35">
        <w:rPr>
          <w:rFonts w:ascii="GHEA Grapalat" w:hAnsi="GHEA Grapalat" w:cs="Sylfaen"/>
          <w:b/>
          <w:lang w:val="af-ZA"/>
        </w:rPr>
        <w:t xml:space="preserve"> ակտերի մասին» </w:t>
      </w:r>
      <w:r w:rsidRPr="008F0E35">
        <w:rPr>
          <w:rFonts w:ascii="GHEA Grapalat" w:hAnsi="GHEA Grapalat" w:cs="Sylfaen"/>
          <w:b/>
          <w:lang w:val="hy-AM"/>
        </w:rPr>
        <w:t xml:space="preserve"> </w:t>
      </w:r>
      <w:r w:rsidRPr="008F0E35">
        <w:rPr>
          <w:rFonts w:ascii="GHEA Grapalat" w:hAnsi="GHEA Grapalat"/>
          <w:b/>
          <w:lang w:val="af-ZA"/>
        </w:rPr>
        <w:t xml:space="preserve">Հայաստանի Հանրապետության օրենքում </w:t>
      </w:r>
      <w:r w:rsidRPr="008F0E35">
        <w:rPr>
          <w:rFonts w:ascii="GHEA Grapalat" w:hAnsi="GHEA Grapalat" w:cs="Sylfaen"/>
          <w:b/>
          <w:lang w:val="hy-AM"/>
        </w:rPr>
        <w:t>լրացում կատարելու մասին»</w:t>
      </w:r>
      <w:r w:rsidRPr="008F0E35">
        <w:rPr>
          <w:rFonts w:ascii="GHEA Grapalat" w:hAnsi="GHEA Grapalat" w:cs="Sylfaen"/>
          <w:lang w:val="hy-AM"/>
        </w:rPr>
        <w:t xml:space="preserve"> </w:t>
      </w:r>
      <w:r w:rsidRPr="008F0E35">
        <w:rPr>
          <w:rFonts w:ascii="GHEA Grapalat" w:hAnsi="GHEA Grapalat"/>
          <w:b/>
          <w:lang w:val="af-ZA"/>
        </w:rPr>
        <w:t>Հայաստանի Հանրապետության օրենքի նախագծի վերաբերյալ</w:t>
      </w:r>
    </w:p>
    <w:p w:rsidR="008F0E35" w:rsidRPr="008F0E35" w:rsidRDefault="008F0E35" w:rsidP="008F0E35">
      <w:pPr>
        <w:widowControl w:val="0"/>
        <w:spacing w:line="360" w:lineRule="auto"/>
        <w:ind w:firstLine="540"/>
        <w:jc w:val="both"/>
        <w:textAlignment w:val="baseline"/>
        <w:rPr>
          <w:rFonts w:ascii="GHEA Grapalat" w:hAnsi="GHEA Grapalat"/>
          <w:lang w:val="af-ZA"/>
        </w:rPr>
      </w:pPr>
    </w:p>
    <w:p w:rsidR="008F0E35" w:rsidRPr="008F0E35" w:rsidRDefault="008F0E35" w:rsidP="008F0E35">
      <w:pPr>
        <w:widowControl w:val="0"/>
        <w:spacing w:line="360" w:lineRule="auto"/>
        <w:ind w:firstLine="708"/>
        <w:jc w:val="both"/>
        <w:textAlignment w:val="baseline"/>
        <w:rPr>
          <w:rFonts w:ascii="GHEA Grapalat" w:hAnsi="GHEA Grapalat"/>
          <w:lang w:val="af-ZA"/>
        </w:rPr>
      </w:pPr>
      <w:r w:rsidRPr="008F0E35">
        <w:rPr>
          <w:rFonts w:ascii="GHEA Grapalat" w:hAnsi="GHEA Grapalat" w:cs="Sylfaen"/>
          <w:lang w:val="hy-AM"/>
        </w:rPr>
        <w:t>«</w:t>
      </w:r>
      <w:r w:rsidRPr="008F0E35">
        <w:rPr>
          <w:rFonts w:ascii="GHEA Grapalat" w:hAnsi="GHEA Grapalat" w:cs="Sylfaen"/>
        </w:rPr>
        <w:t>Իրավական</w:t>
      </w:r>
      <w:r w:rsidRPr="008F0E35">
        <w:rPr>
          <w:rFonts w:ascii="GHEA Grapalat" w:hAnsi="GHEA Grapalat" w:cs="Sylfaen"/>
          <w:lang w:val="af-ZA"/>
        </w:rPr>
        <w:t xml:space="preserve"> ակտերի մասին» </w:t>
      </w:r>
      <w:r w:rsidRPr="008F0E35">
        <w:rPr>
          <w:rFonts w:ascii="GHEA Grapalat" w:hAnsi="GHEA Grapalat" w:cs="Sylfaen"/>
          <w:lang w:val="hy-AM"/>
        </w:rPr>
        <w:t xml:space="preserve"> </w:t>
      </w:r>
      <w:r w:rsidRPr="008F0E35">
        <w:rPr>
          <w:rFonts w:ascii="GHEA Grapalat" w:hAnsi="GHEA Grapalat"/>
          <w:lang w:val="af-ZA"/>
        </w:rPr>
        <w:t xml:space="preserve">Հայաստանի Հանրապետության օրենքում </w:t>
      </w:r>
      <w:r w:rsidRPr="008F0E35">
        <w:rPr>
          <w:rFonts w:ascii="GHEA Grapalat" w:hAnsi="GHEA Grapalat" w:cs="Sylfaen"/>
          <w:lang w:val="hy-AM"/>
        </w:rPr>
        <w:t xml:space="preserve">լրացում կատարելու մասին» </w:t>
      </w:r>
      <w:r w:rsidRPr="008F0E35">
        <w:rPr>
          <w:rFonts w:ascii="GHEA Grapalat" w:hAnsi="GHEA Grapalat"/>
          <w:lang w:val="af-ZA"/>
        </w:rPr>
        <w:t>Հայաստանի Հանրապետության</w:t>
      </w:r>
      <w:r w:rsidRPr="008F0E35">
        <w:rPr>
          <w:rFonts w:ascii="GHEA Grapalat" w:hAnsi="GHEA Grapalat"/>
          <w:b/>
          <w:lang w:val="af-ZA"/>
        </w:rPr>
        <w:t xml:space="preserve"> </w:t>
      </w:r>
      <w:r w:rsidRPr="008F0E35">
        <w:rPr>
          <w:rFonts w:ascii="GHEA Grapalat" w:hAnsi="GHEA Grapalat"/>
          <w:lang w:val="af-ZA"/>
        </w:rPr>
        <w:t xml:space="preserve">օրենքի </w:t>
      </w:r>
      <w:r w:rsidRPr="008F0E35">
        <w:rPr>
          <w:rFonts w:ascii="GHEA Grapalat" w:hAnsi="GHEA Grapalat" w:cs="Sylfaen"/>
          <w:lang w:val="hy-AM"/>
        </w:rPr>
        <w:t>նախագ</w:t>
      </w:r>
      <w:r w:rsidRPr="008F0E35">
        <w:rPr>
          <w:rFonts w:ascii="GHEA Grapalat" w:hAnsi="GHEA Grapalat" w:cs="Sylfaen"/>
        </w:rPr>
        <w:t>իծն</w:t>
      </w:r>
      <w:r w:rsidRPr="008F0E35">
        <w:rPr>
          <w:rFonts w:ascii="GHEA Grapalat" w:hAnsi="GHEA Grapalat" w:cs="Sylfaen"/>
          <w:lang w:val="af-ZA"/>
        </w:rPr>
        <w:t xml:space="preserve"> </w:t>
      </w:r>
      <w:r w:rsidRPr="008F0E35">
        <w:rPr>
          <w:rFonts w:ascii="GHEA Grapalat" w:hAnsi="GHEA Grapalat" w:cs="Sylfaen"/>
        </w:rPr>
        <w:t>իր</w:t>
      </w:r>
      <w:r w:rsidRPr="008F0E35">
        <w:rPr>
          <w:rFonts w:ascii="GHEA Grapalat" w:hAnsi="GHEA Grapalat" w:cs="Sylfaen"/>
          <w:lang w:val="hy-AM"/>
        </w:rPr>
        <w:t xml:space="preserve"> մեջ </w:t>
      </w:r>
      <w:r w:rsidRPr="008F0E35">
        <w:rPr>
          <w:rFonts w:ascii="GHEA Grapalat" w:hAnsi="GHEA Grapalat" w:cs="Sylfaen"/>
          <w:bCs/>
          <w:lang w:val="af-ZA"/>
        </w:rPr>
        <w:t>Հայաստանի</w:t>
      </w:r>
      <w:r w:rsidRPr="008F0E35">
        <w:rPr>
          <w:rFonts w:ascii="GHEA Grapalat" w:hAnsi="GHEA Grapalat" w:cs="IRTEK Courier"/>
          <w:bCs/>
          <w:lang w:val="af-ZA"/>
        </w:rPr>
        <w:t xml:space="preserve"> </w:t>
      </w:r>
      <w:r w:rsidRPr="008F0E35">
        <w:rPr>
          <w:rFonts w:ascii="GHEA Grapalat" w:hAnsi="GHEA Grapalat" w:cs="Sylfaen"/>
          <w:bCs/>
          <w:lang w:val="af-ZA"/>
        </w:rPr>
        <w:t>Հանրապետության</w:t>
      </w:r>
      <w:r w:rsidRPr="008F0E35">
        <w:rPr>
          <w:rFonts w:ascii="GHEA Grapalat" w:hAnsi="GHEA Grapalat" w:cs="IRTEK Courier"/>
          <w:bCs/>
          <w:lang w:val="af-ZA"/>
        </w:rPr>
        <w:t xml:space="preserve"> </w:t>
      </w:r>
      <w:r w:rsidRPr="008F0E35">
        <w:rPr>
          <w:rFonts w:ascii="GHEA Grapalat" w:hAnsi="GHEA Grapalat" w:cs="Sylfaen"/>
          <w:bCs/>
          <w:lang w:val="af-ZA"/>
        </w:rPr>
        <w:t>կառավարության</w:t>
      </w:r>
      <w:r w:rsidRPr="008F0E35">
        <w:rPr>
          <w:rFonts w:ascii="GHEA Grapalat" w:hAnsi="GHEA Grapalat" w:cs="IRTEK Courier"/>
          <w:bCs/>
          <w:lang w:val="af-ZA"/>
        </w:rPr>
        <w:t xml:space="preserve"> 2009 </w:t>
      </w:r>
      <w:r w:rsidRPr="008F0E35">
        <w:rPr>
          <w:rFonts w:ascii="GHEA Grapalat" w:hAnsi="GHEA Grapalat" w:cs="Sylfaen"/>
          <w:bCs/>
          <w:lang w:val="af-ZA"/>
        </w:rPr>
        <w:t>թվականի</w:t>
      </w:r>
      <w:r w:rsidRPr="008F0E35">
        <w:rPr>
          <w:rFonts w:ascii="GHEA Grapalat" w:hAnsi="GHEA Grapalat" w:cs="IRTEK Courier"/>
          <w:bCs/>
          <w:lang w:val="af-ZA"/>
        </w:rPr>
        <w:t xml:space="preserve"> </w:t>
      </w:r>
      <w:r w:rsidRPr="008F0E35">
        <w:rPr>
          <w:rFonts w:ascii="GHEA Grapalat" w:hAnsi="GHEA Grapalat" w:cs="Sylfaen"/>
          <w:bCs/>
          <w:lang w:val="af-ZA"/>
        </w:rPr>
        <w:t>հոկտեմբերի</w:t>
      </w:r>
      <w:r w:rsidRPr="008F0E35">
        <w:rPr>
          <w:rFonts w:ascii="GHEA Grapalat" w:hAnsi="GHEA Grapalat" w:cs="IRTEK Courier"/>
          <w:bCs/>
          <w:lang w:val="af-ZA"/>
        </w:rPr>
        <w:t xml:space="preserve"> 22-</w:t>
      </w:r>
      <w:r w:rsidRPr="008F0E35">
        <w:rPr>
          <w:rFonts w:ascii="GHEA Grapalat" w:hAnsi="GHEA Grapalat" w:cs="Sylfaen"/>
          <w:bCs/>
          <w:lang w:val="af-ZA"/>
        </w:rPr>
        <w:t>ի</w:t>
      </w:r>
      <w:r w:rsidRPr="008F0E35">
        <w:rPr>
          <w:rFonts w:ascii="GHEA Grapalat" w:hAnsi="GHEA Grapalat" w:cs="IRTEK Courier"/>
          <w:bCs/>
          <w:lang w:val="af-ZA"/>
        </w:rPr>
        <w:t xml:space="preserve"> «</w:t>
      </w:r>
      <w:r w:rsidRPr="008F0E35">
        <w:rPr>
          <w:rFonts w:ascii="GHEA Grapalat" w:hAnsi="GHEA Grapalat" w:cs="Sylfaen"/>
          <w:bCs/>
          <w:lang w:val="af-ZA"/>
        </w:rPr>
        <w:t>Նորմատիվ</w:t>
      </w:r>
      <w:r w:rsidRPr="008F0E35">
        <w:rPr>
          <w:rFonts w:ascii="GHEA Grapalat" w:hAnsi="GHEA Grapalat" w:cs="IRTEK Courier"/>
          <w:bCs/>
          <w:lang w:val="af-ZA"/>
        </w:rPr>
        <w:t xml:space="preserve"> </w:t>
      </w:r>
      <w:r w:rsidRPr="008F0E35">
        <w:rPr>
          <w:rFonts w:ascii="GHEA Grapalat" w:hAnsi="GHEA Grapalat" w:cs="Sylfaen"/>
          <w:bCs/>
          <w:lang w:val="af-ZA"/>
        </w:rPr>
        <w:t>իրավական</w:t>
      </w:r>
      <w:r w:rsidRPr="008F0E35">
        <w:rPr>
          <w:rFonts w:ascii="GHEA Grapalat" w:hAnsi="GHEA Grapalat" w:cs="IRTEK Courier"/>
          <w:bCs/>
          <w:lang w:val="af-ZA"/>
        </w:rPr>
        <w:t xml:space="preserve"> </w:t>
      </w:r>
      <w:r w:rsidRPr="008F0E35">
        <w:rPr>
          <w:rFonts w:ascii="GHEA Grapalat" w:hAnsi="GHEA Grapalat" w:cs="Sylfaen"/>
          <w:bCs/>
          <w:lang w:val="af-ZA"/>
        </w:rPr>
        <w:t>ակտերի</w:t>
      </w:r>
      <w:r w:rsidRPr="008F0E35">
        <w:rPr>
          <w:rFonts w:ascii="GHEA Grapalat" w:hAnsi="GHEA Grapalat" w:cs="IRTEK Courier"/>
          <w:bCs/>
          <w:lang w:val="af-ZA"/>
        </w:rPr>
        <w:t xml:space="preserve"> </w:t>
      </w:r>
      <w:r w:rsidRPr="008F0E35">
        <w:rPr>
          <w:rFonts w:ascii="GHEA Grapalat" w:hAnsi="GHEA Grapalat" w:cs="Sylfaen"/>
          <w:bCs/>
          <w:lang w:val="af-ZA"/>
        </w:rPr>
        <w:t>նախագծերի</w:t>
      </w:r>
      <w:r w:rsidRPr="008F0E35">
        <w:rPr>
          <w:rFonts w:ascii="GHEA Grapalat" w:hAnsi="GHEA Grapalat" w:cs="IRTEK Courier"/>
          <w:bCs/>
          <w:lang w:val="af-ZA"/>
        </w:rPr>
        <w:t xml:space="preserve"> </w:t>
      </w:r>
      <w:r w:rsidRPr="008F0E35">
        <w:rPr>
          <w:rFonts w:ascii="GHEA Grapalat" w:hAnsi="GHEA Grapalat" w:cs="Sylfaen"/>
          <w:bCs/>
          <w:lang w:val="af-ZA"/>
        </w:rPr>
        <w:t>հակակոռուպցիոն</w:t>
      </w:r>
      <w:r w:rsidRPr="008F0E35">
        <w:rPr>
          <w:rFonts w:ascii="GHEA Grapalat" w:hAnsi="GHEA Grapalat" w:cs="IRTEK Courier"/>
          <w:bCs/>
          <w:lang w:val="af-ZA"/>
        </w:rPr>
        <w:t xml:space="preserve"> </w:t>
      </w:r>
      <w:r w:rsidRPr="008F0E35">
        <w:rPr>
          <w:rFonts w:ascii="GHEA Grapalat" w:hAnsi="GHEA Grapalat" w:cs="Sylfaen"/>
          <w:bCs/>
          <w:lang w:val="af-ZA"/>
        </w:rPr>
        <w:t>բնագավառում</w:t>
      </w:r>
      <w:r w:rsidRPr="008F0E35">
        <w:rPr>
          <w:rFonts w:ascii="GHEA Grapalat" w:hAnsi="GHEA Grapalat" w:cs="IRTEK Courier"/>
          <w:bCs/>
          <w:lang w:val="af-ZA"/>
        </w:rPr>
        <w:t xml:space="preserve"> </w:t>
      </w:r>
      <w:r w:rsidRPr="008F0E35">
        <w:rPr>
          <w:rFonts w:ascii="GHEA Grapalat" w:hAnsi="GHEA Grapalat" w:cs="Sylfaen"/>
          <w:bCs/>
          <w:lang w:val="af-ZA"/>
        </w:rPr>
        <w:t>կարգավորման</w:t>
      </w:r>
      <w:r w:rsidRPr="008F0E35">
        <w:rPr>
          <w:rFonts w:ascii="GHEA Grapalat" w:hAnsi="GHEA Grapalat" w:cs="IRTEK Courier"/>
          <w:bCs/>
          <w:lang w:val="af-ZA"/>
        </w:rPr>
        <w:t xml:space="preserve"> </w:t>
      </w:r>
      <w:r w:rsidRPr="008F0E35">
        <w:rPr>
          <w:rFonts w:ascii="GHEA Grapalat" w:hAnsi="GHEA Grapalat" w:cs="Sylfaen"/>
          <w:bCs/>
          <w:lang w:val="af-ZA"/>
        </w:rPr>
        <w:t>ազդեցության</w:t>
      </w:r>
      <w:r w:rsidRPr="008F0E35">
        <w:rPr>
          <w:rFonts w:ascii="GHEA Grapalat" w:hAnsi="GHEA Grapalat" w:cs="IRTEK Courier"/>
          <w:bCs/>
          <w:lang w:val="af-ZA"/>
        </w:rPr>
        <w:t xml:space="preserve"> </w:t>
      </w:r>
      <w:r w:rsidRPr="008F0E35">
        <w:rPr>
          <w:rFonts w:ascii="GHEA Grapalat" w:hAnsi="GHEA Grapalat" w:cs="Sylfaen"/>
          <w:bCs/>
          <w:lang w:val="af-ZA"/>
        </w:rPr>
        <w:t>գնահատման</w:t>
      </w:r>
      <w:r w:rsidRPr="008F0E35">
        <w:rPr>
          <w:rFonts w:ascii="GHEA Grapalat" w:hAnsi="GHEA Grapalat" w:cs="IRTEK Courier"/>
          <w:bCs/>
          <w:lang w:val="af-ZA"/>
        </w:rPr>
        <w:t xml:space="preserve"> </w:t>
      </w:r>
      <w:r w:rsidRPr="008F0E35">
        <w:rPr>
          <w:rFonts w:ascii="GHEA Grapalat" w:hAnsi="GHEA Grapalat" w:cs="Sylfaen"/>
          <w:bCs/>
          <w:lang w:val="af-ZA"/>
        </w:rPr>
        <w:t>իրականացման</w:t>
      </w:r>
      <w:r w:rsidRPr="008F0E35">
        <w:rPr>
          <w:rFonts w:ascii="GHEA Grapalat" w:hAnsi="GHEA Grapalat" w:cs="IRTEK Courier"/>
          <w:bCs/>
          <w:lang w:val="af-ZA"/>
        </w:rPr>
        <w:t xml:space="preserve"> </w:t>
      </w:r>
      <w:r w:rsidRPr="008F0E35">
        <w:rPr>
          <w:rFonts w:ascii="GHEA Grapalat" w:hAnsi="GHEA Grapalat" w:cs="Sylfaen"/>
          <w:bCs/>
          <w:lang w:val="af-ZA"/>
        </w:rPr>
        <w:t>կարգը</w:t>
      </w:r>
      <w:r w:rsidRPr="008F0E35">
        <w:rPr>
          <w:rFonts w:ascii="GHEA Grapalat" w:hAnsi="GHEA Grapalat" w:cs="IRTEK Courier"/>
          <w:bCs/>
          <w:lang w:val="af-ZA"/>
        </w:rPr>
        <w:t xml:space="preserve"> </w:t>
      </w:r>
      <w:r w:rsidRPr="008F0E35">
        <w:rPr>
          <w:rFonts w:ascii="GHEA Grapalat" w:hAnsi="GHEA Grapalat" w:cs="Sylfaen"/>
          <w:bCs/>
          <w:lang w:val="af-ZA"/>
        </w:rPr>
        <w:t>հաստատելու</w:t>
      </w:r>
      <w:r w:rsidRPr="008F0E35">
        <w:rPr>
          <w:rFonts w:ascii="GHEA Grapalat" w:hAnsi="GHEA Grapalat" w:cs="IRTEK Courier"/>
          <w:bCs/>
          <w:lang w:val="af-ZA"/>
        </w:rPr>
        <w:t xml:space="preserve"> </w:t>
      </w:r>
      <w:r w:rsidRPr="008F0E35">
        <w:rPr>
          <w:rFonts w:ascii="GHEA Grapalat" w:hAnsi="GHEA Grapalat" w:cs="Sylfaen"/>
          <w:bCs/>
          <w:lang w:val="af-ZA"/>
        </w:rPr>
        <w:t>մասին</w:t>
      </w:r>
      <w:r w:rsidRPr="008F0E35">
        <w:rPr>
          <w:rFonts w:ascii="GHEA Grapalat" w:hAnsi="GHEA Grapalat" w:cs="IRTEK Courier"/>
          <w:bCs/>
          <w:lang w:val="af-ZA"/>
        </w:rPr>
        <w:t xml:space="preserve">» </w:t>
      </w:r>
      <w:r w:rsidRPr="008F0E35">
        <w:rPr>
          <w:rFonts w:ascii="GHEA Grapalat" w:hAnsi="GHEA Grapalat" w:cs="Sylfaen"/>
          <w:bCs/>
          <w:lang w:val="af-ZA"/>
        </w:rPr>
        <w:t>թիվ</w:t>
      </w:r>
      <w:r w:rsidRPr="008F0E35">
        <w:rPr>
          <w:rFonts w:ascii="GHEA Grapalat" w:hAnsi="GHEA Grapalat" w:cs="IRTEK Courier"/>
          <w:bCs/>
          <w:lang w:val="af-ZA"/>
        </w:rPr>
        <w:t xml:space="preserve"> 1205-</w:t>
      </w:r>
      <w:r w:rsidRPr="008F0E35">
        <w:rPr>
          <w:rFonts w:ascii="GHEA Grapalat" w:hAnsi="GHEA Grapalat" w:cs="Sylfaen"/>
          <w:bCs/>
          <w:lang w:val="af-ZA"/>
        </w:rPr>
        <w:t>Ն</w:t>
      </w:r>
      <w:r w:rsidRPr="008F0E35">
        <w:rPr>
          <w:rFonts w:ascii="GHEA Grapalat" w:hAnsi="GHEA Grapalat" w:cs="IRTEK Courier"/>
          <w:bCs/>
          <w:lang w:val="af-ZA"/>
        </w:rPr>
        <w:t xml:space="preserve"> </w:t>
      </w:r>
      <w:r w:rsidRPr="008F0E35">
        <w:rPr>
          <w:rFonts w:ascii="GHEA Grapalat" w:hAnsi="GHEA Grapalat" w:cs="Sylfaen"/>
          <w:bCs/>
          <w:lang w:val="af-ZA"/>
        </w:rPr>
        <w:t>որոշմամբ</w:t>
      </w:r>
      <w:r w:rsidRPr="008F0E35">
        <w:rPr>
          <w:rFonts w:ascii="GHEA Grapalat" w:hAnsi="GHEA Grapalat" w:cs="IRTEK Courier"/>
          <w:bCs/>
          <w:lang w:val="af-ZA"/>
        </w:rPr>
        <w:t xml:space="preserve"> </w:t>
      </w:r>
      <w:r w:rsidRPr="008F0E35">
        <w:rPr>
          <w:rFonts w:ascii="GHEA Grapalat" w:hAnsi="GHEA Grapalat" w:cs="Sylfaen"/>
          <w:bCs/>
          <w:lang w:val="af-ZA"/>
        </w:rPr>
        <w:t>հաստատված</w:t>
      </w:r>
      <w:r w:rsidRPr="008F0E35">
        <w:rPr>
          <w:rFonts w:ascii="GHEA Grapalat" w:hAnsi="GHEA Grapalat" w:cs="IRTEK Courier"/>
          <w:bCs/>
          <w:lang w:val="af-ZA"/>
        </w:rPr>
        <w:t xml:space="preserve"> </w:t>
      </w:r>
      <w:r w:rsidRPr="008F0E35">
        <w:rPr>
          <w:rFonts w:ascii="GHEA Grapalat" w:hAnsi="GHEA Grapalat" w:cs="Sylfaen"/>
          <w:bCs/>
          <w:lang w:val="af-ZA"/>
        </w:rPr>
        <w:t xml:space="preserve">կարգի </w:t>
      </w:r>
      <w:r w:rsidRPr="008F0E35">
        <w:rPr>
          <w:rFonts w:ascii="GHEA Grapalat" w:hAnsi="GHEA Grapalat" w:cs="IRTEK Courier"/>
          <w:bCs/>
          <w:lang w:val="af-ZA"/>
        </w:rPr>
        <w:t>9-</w:t>
      </w:r>
      <w:r w:rsidRPr="008F0E35">
        <w:rPr>
          <w:rFonts w:ascii="GHEA Grapalat" w:hAnsi="GHEA Grapalat" w:cs="Sylfaen"/>
          <w:bCs/>
          <w:lang w:val="af-ZA"/>
        </w:rPr>
        <w:t>րդ</w:t>
      </w:r>
      <w:r w:rsidRPr="008F0E35">
        <w:rPr>
          <w:rFonts w:ascii="GHEA Grapalat" w:hAnsi="GHEA Grapalat" w:cs="IRTEK Courier"/>
          <w:bCs/>
          <w:lang w:val="af-ZA"/>
        </w:rPr>
        <w:t xml:space="preserve"> </w:t>
      </w:r>
      <w:r w:rsidRPr="008F0E35">
        <w:rPr>
          <w:rFonts w:ascii="GHEA Grapalat" w:hAnsi="GHEA Grapalat" w:cs="Sylfaen"/>
          <w:bCs/>
          <w:lang w:val="af-ZA"/>
        </w:rPr>
        <w:t>կետով նախատեսված որևէ կոռուպցիոն գործոն չի պարունակում:</w:t>
      </w:r>
      <w:r w:rsidRPr="008F0E35">
        <w:rPr>
          <w:rFonts w:ascii="GHEA Grapalat" w:hAnsi="GHEA Grapalat"/>
          <w:lang w:val="hy-AM"/>
        </w:rPr>
        <w:t xml:space="preserve"> </w:t>
      </w:r>
    </w:p>
    <w:p w:rsidR="008F0E35" w:rsidRDefault="008F0E35" w:rsidP="008F0E35">
      <w:pPr>
        <w:ind w:left="720"/>
        <w:jc w:val="center"/>
        <w:rPr>
          <w:rFonts w:ascii="GHEA Grapalat" w:hAnsi="GHEA Grapalat"/>
        </w:rPr>
      </w:pPr>
    </w:p>
    <w:p w:rsidR="008F0E35" w:rsidRDefault="008F0E35" w:rsidP="008F0E35">
      <w:pPr>
        <w:ind w:left="720"/>
        <w:jc w:val="center"/>
        <w:rPr>
          <w:rFonts w:ascii="GHEA Grapalat" w:hAnsi="GHEA Grapalat"/>
        </w:rPr>
      </w:pPr>
    </w:p>
    <w:p w:rsidR="008F0E35" w:rsidRDefault="008F0E35" w:rsidP="008F0E35">
      <w:pPr>
        <w:ind w:left="720"/>
        <w:jc w:val="center"/>
        <w:rPr>
          <w:rFonts w:ascii="GHEA Grapalat" w:hAnsi="GHEA Grapalat"/>
        </w:rPr>
      </w:pPr>
    </w:p>
    <w:p w:rsidR="008F0E35" w:rsidRPr="008F0E35" w:rsidRDefault="008F0E35" w:rsidP="008F0E35">
      <w:pPr>
        <w:ind w:left="720"/>
        <w:jc w:val="center"/>
        <w:rPr>
          <w:rFonts w:ascii="GHEA Grapalat" w:hAnsi="GHEA Grapalat"/>
          <w:lang w:val="hy-AM"/>
        </w:rPr>
      </w:pPr>
      <w:r w:rsidRPr="008F0E35">
        <w:rPr>
          <w:rFonts w:ascii="GHEA Grapalat" w:hAnsi="GHEA Grapalat"/>
          <w:lang w:val="hy-AM"/>
        </w:rPr>
        <w:t>ԱԶԴԵՑՈՒԹՅԱՆ  ԳՆԱՀԱՏՄԱՆ ՄԱՍԻՆ ԵԶՐԱԿԱՑՈՒԹՅՈՒՆ</w:t>
      </w:r>
    </w:p>
    <w:p w:rsidR="008F0E35" w:rsidRPr="008F0E35" w:rsidRDefault="008F0E35" w:rsidP="008F0E35">
      <w:pPr>
        <w:pStyle w:val="Heading3"/>
        <w:rPr>
          <w:rFonts w:ascii="GHEA Grapalat" w:hAnsi="GHEA Grapalat"/>
          <w:sz w:val="22"/>
          <w:szCs w:val="22"/>
          <w:lang w:val="hy-AM"/>
        </w:rPr>
      </w:pPr>
      <w:r w:rsidRPr="008F0E35">
        <w:rPr>
          <w:rFonts w:ascii="GHEA Grapalat" w:hAnsi="GHEA Grapalat"/>
          <w:sz w:val="22"/>
          <w:szCs w:val="22"/>
        </w:rPr>
        <w:t>«Իրավական ակտերի մասին» Հայաստանի Հանրապետության օրենքում լրացում կատարելու մասին</w:t>
      </w:r>
      <w:proofErr w:type="gramStart"/>
      <w:r w:rsidRPr="008F0E35">
        <w:rPr>
          <w:rFonts w:ascii="GHEA Grapalat" w:hAnsi="GHEA Grapalat"/>
          <w:sz w:val="22"/>
          <w:szCs w:val="22"/>
        </w:rPr>
        <w:t>»  Հայաստանի</w:t>
      </w:r>
      <w:proofErr w:type="gramEnd"/>
      <w:r w:rsidRPr="008F0E35">
        <w:rPr>
          <w:rFonts w:ascii="GHEA Grapalat" w:hAnsi="GHEA Grapalat"/>
          <w:sz w:val="22"/>
          <w:szCs w:val="22"/>
        </w:rPr>
        <w:t xml:space="preserve"> Հանրապետության օրենքի</w:t>
      </w:r>
      <w:r w:rsidRPr="008F0E35">
        <w:rPr>
          <w:rFonts w:ascii="GHEA Grapalat" w:hAnsi="GHEA Grapalat"/>
          <w:sz w:val="22"/>
          <w:szCs w:val="22"/>
          <w:lang w:val="hy-AM"/>
        </w:rPr>
        <w:t xml:space="preserve">  նախագծի  բնապահպանության բնագավառում կարգավորման</w:t>
      </w:r>
    </w:p>
    <w:p w:rsidR="008F0E35" w:rsidRPr="008F0E35" w:rsidRDefault="008F0E35" w:rsidP="008F0E35">
      <w:pPr>
        <w:rPr>
          <w:rFonts w:ascii="GHEA Grapalat" w:hAnsi="GHEA Grapalat"/>
          <w:lang w:val="hy-AM"/>
        </w:rPr>
      </w:pPr>
    </w:p>
    <w:p w:rsidR="008F0E35" w:rsidRPr="008F0E35" w:rsidRDefault="008F0E35" w:rsidP="008F0E35">
      <w:pPr>
        <w:pStyle w:val="norm"/>
        <w:tabs>
          <w:tab w:val="left" w:pos="9360"/>
        </w:tabs>
        <w:spacing w:line="240" w:lineRule="auto"/>
        <w:ind w:firstLine="706"/>
        <w:rPr>
          <w:rFonts w:ascii="GHEA Grapalat" w:hAnsi="GHEA Grapalat"/>
          <w:szCs w:val="22"/>
          <w:lang w:val="hy-AM"/>
        </w:rPr>
      </w:pPr>
      <w:r w:rsidRPr="008F0E35">
        <w:rPr>
          <w:rFonts w:ascii="GHEA Grapalat" w:hAnsi="GHEA Grapalat"/>
          <w:szCs w:val="22"/>
          <w:lang w:val="hy-AM"/>
        </w:rPr>
        <w:t xml:space="preserve">1. </w:t>
      </w:r>
      <w:r w:rsidRPr="008F0E35">
        <w:rPr>
          <w:rFonts w:ascii="GHEA Grapalat" w:hAnsi="GHEA Grapalat"/>
          <w:szCs w:val="22"/>
        </w:rPr>
        <w:t>«Իրավական ակտերի մասին» Հայաստանի Հանրապետության օրենքում լրացում կատարելու մասին</w:t>
      </w:r>
      <w:r w:rsidRPr="008F0E35">
        <w:rPr>
          <w:rFonts w:ascii="GHEA Grapalat" w:hAnsi="GHEA Grapalat"/>
          <w:szCs w:val="22"/>
          <w:lang w:val="hy-AM"/>
        </w:rPr>
        <w:t>»  Հայաստանի Հանրապետության օրենքի  նախագծի (այսուհետ` օրենք) ընդունման արդյունքում մթնոլորտի, հողի, ջրային ռեսուրսների, ընդերքի, բուuական և կենդանական աշխարհի, հատուկ պահպանվող տարածքների վրա բացասական հետևանքներ չեն առաջանա:</w:t>
      </w:r>
    </w:p>
    <w:p w:rsidR="008F0E35" w:rsidRPr="008F0E35" w:rsidRDefault="008F0E35" w:rsidP="008F0E35">
      <w:pPr>
        <w:pStyle w:val="norm"/>
        <w:spacing w:line="240" w:lineRule="auto"/>
        <w:ind w:firstLine="0"/>
        <w:rPr>
          <w:rFonts w:ascii="GHEA Grapalat" w:hAnsi="GHEA Grapalat"/>
          <w:szCs w:val="22"/>
          <w:lang w:val="hy-AM"/>
        </w:rPr>
      </w:pPr>
      <w:r w:rsidRPr="008F0E35">
        <w:rPr>
          <w:rFonts w:ascii="GHEA Grapalat" w:hAnsi="GHEA Grapalat"/>
          <w:szCs w:val="22"/>
          <w:lang w:val="hy-AM"/>
        </w:rPr>
        <w:t xml:space="preserve">         2. Օրենքի </w:t>
      </w:r>
      <w:r w:rsidRPr="008F0E35">
        <w:rPr>
          <w:rFonts w:ascii="GHEA Grapalat" w:hAnsi="GHEA Grapalat"/>
          <w:szCs w:val="22"/>
          <w:lang w:val="af-ZA"/>
        </w:rPr>
        <w:t>ն</w:t>
      </w:r>
      <w:r w:rsidRPr="008F0E35">
        <w:rPr>
          <w:rFonts w:ascii="GHEA Grapalat" w:hAnsi="GHEA Grapalat"/>
          <w:szCs w:val="22"/>
        </w:rPr>
        <w:t>ախագծի</w:t>
      </w:r>
      <w:r w:rsidRPr="008F0E35">
        <w:rPr>
          <w:rFonts w:ascii="GHEA Grapalat" w:hAnsi="GHEA Grapalat"/>
          <w:szCs w:val="22"/>
          <w:lang w:val="hy-AM"/>
        </w:rPr>
        <w:t xml:space="preserve"> չընդունման դեպքում շրջակա միջավայրի oբյեկտների վրա բացասական հետևանքներ չի առաջանա:</w:t>
      </w:r>
    </w:p>
    <w:p w:rsidR="008F0E35" w:rsidRPr="008F0E35" w:rsidRDefault="008F0E35" w:rsidP="008F0E35">
      <w:pPr>
        <w:jc w:val="both"/>
        <w:rPr>
          <w:rFonts w:ascii="GHEA Grapalat" w:hAnsi="GHEA Grapalat"/>
          <w:lang w:val="hy-AM"/>
        </w:rPr>
      </w:pPr>
      <w:r w:rsidRPr="008F0E35">
        <w:rPr>
          <w:rFonts w:ascii="GHEA Grapalat" w:hAnsi="GHEA Grapalat"/>
          <w:lang w:val="hy-AM"/>
        </w:rPr>
        <w:t xml:space="preserve">         3. Օրենքի </w:t>
      </w:r>
      <w:r w:rsidRPr="008F0E35">
        <w:rPr>
          <w:rFonts w:ascii="GHEA Grapalat" w:hAnsi="GHEA Grapalat"/>
          <w:lang w:val="af-ZA"/>
        </w:rPr>
        <w:t>նախագիծը</w:t>
      </w:r>
      <w:r w:rsidRPr="008F0E35">
        <w:rPr>
          <w:rFonts w:ascii="GHEA Grapalat" w:hAnsi="GHEA Grapalat"/>
          <w:lang w:val="hy-AM"/>
        </w:rPr>
        <w:t xml:space="preserve"> բնապահպանության ոլորտին չի առնչվում, այդ ոլորտը կանոնակարգող իրավական ակտերով ամրագրված uկզբունքներին և պահանջներին չի հակասում: </w:t>
      </w:r>
    </w:p>
    <w:p w:rsidR="008F0E35" w:rsidRPr="008F0E35" w:rsidRDefault="008F0E35" w:rsidP="008F0E35">
      <w:pPr>
        <w:jc w:val="both"/>
        <w:rPr>
          <w:rFonts w:ascii="GHEA Grapalat" w:hAnsi="GHEA Grapalat" w:cs="Sylfaen"/>
          <w:lang w:val="af-ZA"/>
        </w:rPr>
      </w:pPr>
      <w:r w:rsidRPr="008F0E35">
        <w:rPr>
          <w:rFonts w:ascii="GHEA Grapalat" w:hAnsi="GHEA Grapalat"/>
          <w:lang w:val="hy-AM"/>
        </w:rPr>
        <w:tab/>
        <w:t>Օրենքի կիրարկման արդյունքում</w:t>
      </w:r>
      <w:r w:rsidRPr="008F0E35">
        <w:rPr>
          <w:rFonts w:ascii="GHEA Grapalat" w:hAnsi="GHEA Grapalat"/>
          <w:lang w:val="af-ZA"/>
        </w:rPr>
        <w:t xml:space="preserve"> </w:t>
      </w:r>
      <w:r w:rsidRPr="008F0E35">
        <w:rPr>
          <w:rFonts w:ascii="GHEA Grapalat" w:hAnsi="GHEA Grapalat"/>
          <w:lang w:val="hy-AM"/>
        </w:rPr>
        <w:t>բնապահպանության</w:t>
      </w:r>
      <w:r w:rsidRPr="008F0E35">
        <w:rPr>
          <w:rFonts w:ascii="GHEA Grapalat" w:hAnsi="GHEA Grapalat"/>
          <w:lang w:val="af-ZA"/>
        </w:rPr>
        <w:t xml:space="preserve"> </w:t>
      </w:r>
      <w:r w:rsidRPr="008F0E35">
        <w:rPr>
          <w:rFonts w:ascii="GHEA Grapalat" w:hAnsi="GHEA Grapalat"/>
          <w:lang w:val="hy-AM"/>
        </w:rPr>
        <w:t>բնագավառում</w:t>
      </w:r>
      <w:r w:rsidRPr="008F0E35">
        <w:rPr>
          <w:rFonts w:ascii="GHEA Grapalat" w:hAnsi="GHEA Grapalat"/>
          <w:lang w:val="af-ZA"/>
        </w:rPr>
        <w:t xml:space="preserve">  </w:t>
      </w:r>
      <w:r w:rsidRPr="008F0E35">
        <w:rPr>
          <w:rFonts w:ascii="GHEA Grapalat" w:hAnsi="GHEA Grapalat" w:cs="Sylfaen"/>
          <w:lang w:val="hy-AM"/>
        </w:rPr>
        <w:t>կանխատե</w:t>
      </w:r>
      <w:r w:rsidRPr="008F0E35">
        <w:rPr>
          <w:rFonts w:ascii="GHEA Grapalat" w:hAnsi="GHEA Grapalat"/>
          <w:lang w:val="af-ZA"/>
        </w:rPr>
        <w:t>u</w:t>
      </w:r>
      <w:r w:rsidRPr="008F0E35">
        <w:rPr>
          <w:rFonts w:ascii="GHEA Grapalat" w:hAnsi="GHEA Grapalat" w:cs="Sylfaen"/>
          <w:lang w:val="hy-AM"/>
        </w:rPr>
        <w:t>վող</w:t>
      </w:r>
      <w:r w:rsidRPr="008F0E35">
        <w:rPr>
          <w:rFonts w:ascii="GHEA Grapalat" w:hAnsi="GHEA Grapalat"/>
          <w:lang w:val="af-ZA"/>
        </w:rPr>
        <w:t xml:space="preserve"> </w:t>
      </w:r>
      <w:r w:rsidRPr="008F0E35">
        <w:rPr>
          <w:rFonts w:ascii="GHEA Grapalat" w:hAnsi="GHEA Grapalat" w:cs="Sylfaen"/>
          <w:lang w:val="hy-AM"/>
        </w:rPr>
        <w:t>հետևանքների</w:t>
      </w:r>
      <w:r w:rsidRPr="008F0E35">
        <w:rPr>
          <w:rFonts w:ascii="GHEA Grapalat" w:hAnsi="GHEA Grapalat"/>
          <w:lang w:val="af-ZA"/>
        </w:rPr>
        <w:t xml:space="preserve"> </w:t>
      </w:r>
      <w:r w:rsidRPr="008F0E35">
        <w:rPr>
          <w:rFonts w:ascii="GHEA Grapalat" w:hAnsi="GHEA Grapalat" w:cs="Sylfaen"/>
          <w:lang w:val="hy-AM"/>
        </w:rPr>
        <w:t>գնահատման</w:t>
      </w:r>
      <w:r w:rsidRPr="008F0E35">
        <w:rPr>
          <w:rFonts w:ascii="GHEA Grapalat" w:hAnsi="GHEA Grapalat" w:cs="Sylfaen"/>
          <w:lang w:val="af-ZA"/>
        </w:rPr>
        <w:t xml:space="preserve"> </w:t>
      </w:r>
      <w:r w:rsidRPr="008F0E35">
        <w:rPr>
          <w:rFonts w:ascii="GHEA Grapalat" w:hAnsi="GHEA Grapalat" w:cs="Sylfaen"/>
          <w:lang w:val="hy-AM"/>
        </w:rPr>
        <w:t>և</w:t>
      </w:r>
      <w:r w:rsidRPr="008F0E35">
        <w:rPr>
          <w:rFonts w:ascii="GHEA Grapalat" w:hAnsi="GHEA Grapalat" w:cs="Sylfaen"/>
          <w:lang w:val="af-ZA"/>
        </w:rPr>
        <w:t xml:space="preserve"> </w:t>
      </w:r>
      <w:r w:rsidRPr="008F0E35">
        <w:rPr>
          <w:rFonts w:ascii="GHEA Grapalat" w:hAnsi="GHEA Grapalat" w:cs="Sylfaen"/>
          <w:lang w:val="hy-AM"/>
        </w:rPr>
        <w:t>վարվող</w:t>
      </w:r>
      <w:r w:rsidRPr="008F0E35">
        <w:rPr>
          <w:rFonts w:ascii="GHEA Grapalat" w:hAnsi="GHEA Grapalat"/>
          <w:lang w:val="af-ZA"/>
        </w:rPr>
        <w:t xml:space="preserve"> </w:t>
      </w:r>
      <w:r w:rsidRPr="008F0E35">
        <w:rPr>
          <w:rFonts w:ascii="GHEA Grapalat" w:hAnsi="GHEA Grapalat" w:cs="Sylfaen"/>
          <w:lang w:val="hy-AM"/>
        </w:rPr>
        <w:t>քաղաքականության</w:t>
      </w:r>
      <w:r w:rsidRPr="008F0E35">
        <w:rPr>
          <w:rFonts w:ascii="GHEA Grapalat" w:hAnsi="GHEA Grapalat"/>
          <w:lang w:val="af-ZA"/>
        </w:rPr>
        <w:t xml:space="preserve"> </w:t>
      </w:r>
      <w:r w:rsidRPr="008F0E35">
        <w:rPr>
          <w:rFonts w:ascii="GHEA Grapalat" w:hAnsi="GHEA Grapalat" w:cs="Sylfaen"/>
          <w:lang w:val="hy-AM"/>
        </w:rPr>
        <w:t>համեմատական</w:t>
      </w:r>
      <w:r w:rsidRPr="008F0E35">
        <w:rPr>
          <w:rFonts w:ascii="GHEA Grapalat" w:hAnsi="GHEA Grapalat"/>
          <w:lang w:val="af-ZA"/>
        </w:rPr>
        <w:t xml:space="preserve"> </w:t>
      </w:r>
      <w:r w:rsidRPr="008F0E35">
        <w:rPr>
          <w:rFonts w:ascii="GHEA Grapalat" w:hAnsi="GHEA Grapalat" w:cs="Sylfaen"/>
          <w:lang w:val="hy-AM"/>
        </w:rPr>
        <w:t>վիճակագրական</w:t>
      </w:r>
      <w:r w:rsidRPr="008F0E35">
        <w:rPr>
          <w:rFonts w:ascii="GHEA Grapalat" w:hAnsi="GHEA Grapalat"/>
          <w:lang w:val="af-ZA"/>
        </w:rPr>
        <w:t xml:space="preserve"> </w:t>
      </w:r>
      <w:r w:rsidRPr="008F0E35">
        <w:rPr>
          <w:rFonts w:ascii="GHEA Grapalat" w:hAnsi="GHEA Grapalat" w:cs="Sylfaen"/>
          <w:lang w:val="hy-AM"/>
        </w:rPr>
        <w:t>վերլուծություններ</w:t>
      </w:r>
      <w:r w:rsidRPr="008F0E35">
        <w:rPr>
          <w:rFonts w:ascii="GHEA Grapalat" w:hAnsi="GHEA Grapalat" w:cs="Sylfaen"/>
          <w:lang w:val="af-ZA"/>
        </w:rPr>
        <w:t xml:space="preserve"> </w:t>
      </w:r>
      <w:r w:rsidRPr="008F0E35">
        <w:rPr>
          <w:rFonts w:ascii="GHEA Grapalat" w:hAnsi="GHEA Grapalat" w:cs="Sylfaen"/>
          <w:lang w:val="hy-AM"/>
        </w:rPr>
        <w:t>կատարելու</w:t>
      </w:r>
      <w:r w:rsidRPr="008F0E35">
        <w:rPr>
          <w:rFonts w:ascii="GHEA Grapalat" w:hAnsi="GHEA Grapalat" w:cs="Sylfaen"/>
          <w:lang w:val="af-ZA"/>
        </w:rPr>
        <w:t xml:space="preserve"> </w:t>
      </w:r>
      <w:r w:rsidRPr="008F0E35">
        <w:rPr>
          <w:rFonts w:ascii="GHEA Grapalat" w:hAnsi="GHEA Grapalat" w:cs="Sylfaen"/>
          <w:lang w:val="hy-AM"/>
        </w:rPr>
        <w:t>անհրաժեշտությունը</w:t>
      </w:r>
      <w:r w:rsidRPr="008F0E35">
        <w:rPr>
          <w:rFonts w:ascii="GHEA Grapalat" w:hAnsi="GHEA Grapalat" w:cs="Sylfaen"/>
          <w:lang w:val="af-ZA"/>
        </w:rPr>
        <w:t xml:space="preserve"> </w:t>
      </w:r>
      <w:r w:rsidRPr="008F0E35">
        <w:rPr>
          <w:rFonts w:ascii="GHEA Grapalat" w:hAnsi="GHEA Grapalat" w:cs="Sylfaen"/>
          <w:lang w:val="hy-AM"/>
        </w:rPr>
        <w:t>բացակայում</w:t>
      </w:r>
      <w:r w:rsidRPr="008F0E35">
        <w:rPr>
          <w:rFonts w:ascii="GHEA Grapalat" w:hAnsi="GHEA Grapalat" w:cs="Sylfaen"/>
          <w:lang w:val="af-ZA"/>
        </w:rPr>
        <w:t xml:space="preserve">  </w:t>
      </w:r>
      <w:r w:rsidRPr="008F0E35">
        <w:rPr>
          <w:rFonts w:ascii="GHEA Grapalat" w:hAnsi="GHEA Grapalat" w:cs="Sylfaen"/>
          <w:lang w:val="hy-AM"/>
        </w:rPr>
        <w:t>է</w:t>
      </w:r>
      <w:r w:rsidRPr="008F0E35">
        <w:rPr>
          <w:rFonts w:ascii="GHEA Grapalat" w:hAnsi="GHEA Grapalat" w:cs="Sylfaen"/>
          <w:lang w:val="af-ZA"/>
        </w:rPr>
        <w:t>:</w:t>
      </w:r>
    </w:p>
    <w:p w:rsidR="008F0E35" w:rsidRPr="008F0E35" w:rsidRDefault="008F0E35" w:rsidP="008F0E35">
      <w:pPr>
        <w:rPr>
          <w:rFonts w:ascii="GHEA Grapalat" w:hAnsi="GHEA Grapalat" w:cs="Sylfaen"/>
          <w:lang w:val="af-ZA"/>
        </w:rPr>
      </w:pPr>
    </w:p>
    <w:p w:rsidR="008F0E35" w:rsidRPr="008F0E35" w:rsidRDefault="008F0E35" w:rsidP="008F0E35">
      <w:pPr>
        <w:spacing w:line="360" w:lineRule="auto"/>
        <w:jc w:val="center"/>
        <w:rPr>
          <w:rFonts w:ascii="GHEA Grapalat" w:eastAsia="Calibri" w:hAnsi="GHEA Grapalat" w:cs="Times New Roman"/>
          <w:b/>
          <w:lang w:val="hy-AM"/>
        </w:rPr>
      </w:pPr>
      <w:r w:rsidRPr="008F0E35">
        <w:rPr>
          <w:rFonts w:ascii="GHEA Grapalat" w:eastAsia="Calibri" w:hAnsi="GHEA Grapalat" w:cs="Sylfaen"/>
          <w:b/>
          <w:lang w:val="hy-AM"/>
        </w:rPr>
        <w:lastRenderedPageBreak/>
        <w:t>Եզրակացություն</w:t>
      </w:r>
      <w:r w:rsidRPr="008F0E35">
        <w:rPr>
          <w:rFonts w:ascii="GHEA Grapalat" w:eastAsia="Calibri" w:hAnsi="GHEA Grapalat" w:cs="Times New Roman"/>
          <w:b/>
          <w:lang w:val="hy-AM"/>
        </w:rPr>
        <w:t xml:space="preserve"> </w:t>
      </w:r>
    </w:p>
    <w:p w:rsidR="008F0E35" w:rsidRPr="008F0E35" w:rsidRDefault="008F0E35" w:rsidP="008F0E35">
      <w:pPr>
        <w:jc w:val="center"/>
        <w:rPr>
          <w:rFonts w:ascii="GHEA Grapalat" w:eastAsia="Calibri" w:hAnsi="GHEA Grapalat" w:cs="Sylfaen"/>
          <w:b/>
          <w:lang w:val="hy-AM"/>
        </w:rPr>
      </w:pPr>
    </w:p>
    <w:p w:rsidR="008F0E35" w:rsidRPr="008F0E35" w:rsidRDefault="008F0E35" w:rsidP="008F0E35">
      <w:pPr>
        <w:jc w:val="center"/>
        <w:rPr>
          <w:rFonts w:ascii="GHEA Grapalat" w:eastAsia="Calibri" w:hAnsi="GHEA Grapalat" w:cs="Times New Roman"/>
          <w:b/>
          <w:lang w:val="hy-AM"/>
        </w:rPr>
      </w:pPr>
      <w:r w:rsidRPr="008F0E35">
        <w:rPr>
          <w:rFonts w:ascii="GHEA Grapalat" w:eastAsia="Calibri" w:hAnsi="GHEA Grapalat" w:cs="Sylfaen"/>
          <w:b/>
          <w:lang w:val="hy-AM"/>
        </w:rPr>
        <w:t>«Իրավական ակտերի մասին» Հայաստանի Հանրապետության օրենքում լրացում կատարելու մասին» ՀՀ օրենքի նախա</w:t>
      </w:r>
      <w:r w:rsidRPr="008F0E35">
        <w:rPr>
          <w:rFonts w:ascii="GHEA Grapalat" w:eastAsia="Calibri" w:hAnsi="GHEA Grapalat" w:cs="Sylfaen"/>
          <w:b/>
          <w:lang w:val="hy-AM"/>
        </w:rPr>
        <w:softHyphen/>
        <w:t>գ</w:t>
      </w:r>
      <w:r w:rsidRPr="008F0E35">
        <w:rPr>
          <w:rFonts w:ascii="GHEA Grapalat" w:eastAsia="Calibri" w:hAnsi="GHEA Grapalat" w:cs="Sylfaen"/>
          <w:b/>
          <w:lang w:val="hy-AM"/>
        </w:rPr>
        <w:softHyphen/>
        <w:t>ծի բյուջետային բնագավառում կարգավորման ազդեցության</w:t>
      </w:r>
      <w:r w:rsidRPr="008F0E35">
        <w:rPr>
          <w:rFonts w:ascii="GHEA Grapalat" w:eastAsia="Calibri" w:hAnsi="GHEA Grapalat" w:cs="Times New Roman"/>
          <w:b/>
          <w:lang w:val="hy-AM"/>
        </w:rPr>
        <w:t xml:space="preserve"> </w:t>
      </w:r>
      <w:r w:rsidRPr="008F0E35">
        <w:rPr>
          <w:rFonts w:ascii="GHEA Grapalat" w:eastAsia="Calibri" w:hAnsi="GHEA Grapalat" w:cs="Sylfaen"/>
          <w:b/>
          <w:lang w:val="hy-AM"/>
        </w:rPr>
        <w:t>գնահատման</w:t>
      </w:r>
      <w:r w:rsidRPr="008F0E35">
        <w:rPr>
          <w:rFonts w:ascii="GHEA Grapalat" w:eastAsia="Calibri" w:hAnsi="GHEA Grapalat" w:cs="Times New Roman"/>
          <w:b/>
          <w:lang w:val="hy-AM"/>
        </w:rPr>
        <w:t xml:space="preserve"> </w:t>
      </w:r>
      <w:r w:rsidRPr="008F0E35">
        <w:rPr>
          <w:rFonts w:ascii="GHEA Grapalat" w:eastAsia="Calibri" w:hAnsi="GHEA Grapalat" w:cs="Sylfaen"/>
          <w:b/>
          <w:lang w:val="hy-AM"/>
        </w:rPr>
        <w:t>վերաբերյալ</w:t>
      </w:r>
    </w:p>
    <w:p w:rsidR="008F0E35" w:rsidRPr="008F0E35" w:rsidRDefault="008F0E35" w:rsidP="008F0E35">
      <w:pPr>
        <w:spacing w:line="360" w:lineRule="auto"/>
        <w:jc w:val="center"/>
        <w:rPr>
          <w:rFonts w:ascii="GHEA Grapalat" w:eastAsia="Calibri" w:hAnsi="GHEA Grapalat" w:cs="Times New Roman"/>
          <w:b/>
          <w:lang w:val="hy-AM"/>
        </w:rPr>
      </w:pPr>
    </w:p>
    <w:p w:rsidR="008F0E35" w:rsidRPr="008F0E35" w:rsidRDefault="008F0E35" w:rsidP="008F0E35">
      <w:pPr>
        <w:spacing w:line="360" w:lineRule="auto"/>
        <w:ind w:firstLine="600"/>
        <w:jc w:val="both"/>
        <w:rPr>
          <w:rFonts w:ascii="GHEA Grapalat" w:eastAsia="Calibri" w:hAnsi="GHEA Grapalat" w:cs="Sylfaen"/>
          <w:lang w:val="hy-AM"/>
        </w:rPr>
      </w:pPr>
    </w:p>
    <w:p w:rsidR="008F0E35" w:rsidRPr="008F0E35" w:rsidRDefault="008F0E35" w:rsidP="008F0E35">
      <w:pPr>
        <w:spacing w:line="360" w:lineRule="auto"/>
        <w:ind w:firstLine="567"/>
        <w:jc w:val="both"/>
        <w:rPr>
          <w:rFonts w:ascii="GHEA Grapalat" w:eastAsia="Calibri" w:hAnsi="GHEA Grapalat" w:cs="Sylfaen"/>
          <w:lang w:val="hy-AM"/>
        </w:rPr>
      </w:pPr>
      <w:r w:rsidRPr="008F0E35">
        <w:rPr>
          <w:rFonts w:ascii="GHEA Grapalat" w:eastAsia="Calibri" w:hAnsi="GHEA Grapalat" w:cs="Sylfaen"/>
          <w:lang w:val="hy-AM"/>
        </w:rPr>
        <w:t>«Իրավական ակտերի մասին» Հայաստանի Հանրապետության օրենքում լրացում կատարելու մասին» ՀՀ օրենքի նախա</w:t>
      </w:r>
      <w:r w:rsidRPr="008F0E35">
        <w:rPr>
          <w:rFonts w:ascii="GHEA Grapalat" w:eastAsia="Calibri" w:hAnsi="GHEA Grapalat" w:cs="Sylfaen"/>
          <w:lang w:val="hy-AM"/>
        </w:rPr>
        <w:softHyphen/>
        <w:t>գծի թե ըն</w:t>
      </w:r>
      <w:r w:rsidRPr="008F0E35">
        <w:rPr>
          <w:rFonts w:ascii="GHEA Grapalat" w:eastAsia="Calibri" w:hAnsi="GHEA Grapalat" w:cs="Sylfaen"/>
          <w:lang w:val="hy-AM"/>
        </w:rPr>
        <w:softHyphen/>
        <w:t>դու</w:t>
      </w:r>
      <w:r w:rsidRPr="008F0E35">
        <w:rPr>
          <w:rFonts w:ascii="GHEA Grapalat" w:eastAsia="Calibri" w:hAnsi="GHEA Grapalat" w:cs="Sylfaen"/>
          <w:lang w:val="hy-AM"/>
        </w:rPr>
        <w:softHyphen/>
        <w:t>նումը, թե չընդունումը ՀՀ պե</w:t>
      </w:r>
      <w:r w:rsidRPr="008F0E35">
        <w:rPr>
          <w:rFonts w:ascii="GHEA Grapalat" w:eastAsia="Calibri" w:hAnsi="GHEA Grapalat" w:cs="Sylfaen"/>
          <w:lang w:val="hy-AM"/>
        </w:rPr>
        <w:softHyphen/>
        <w:t>տա</w:t>
      </w:r>
      <w:r w:rsidRPr="008F0E35">
        <w:rPr>
          <w:rFonts w:ascii="GHEA Grapalat" w:eastAsia="Calibri" w:hAnsi="GHEA Grapalat" w:cs="Sylfaen"/>
          <w:lang w:val="hy-AM"/>
        </w:rPr>
        <w:softHyphen/>
        <w:t>կան բյու</w:t>
      </w:r>
      <w:r w:rsidRPr="008F0E35">
        <w:rPr>
          <w:rFonts w:ascii="GHEA Grapalat" w:eastAsia="Calibri" w:hAnsi="GHEA Grapalat" w:cs="Sylfaen"/>
          <w:lang w:val="hy-AM"/>
        </w:rPr>
        <w:softHyphen/>
        <w:t>ջեի և համայնքների բյուջեների եկամուտների, ծախսերի, ինչպես նաև բյու</w:t>
      </w:r>
      <w:r w:rsidRPr="008F0E35">
        <w:rPr>
          <w:rFonts w:ascii="GHEA Grapalat" w:eastAsia="Calibri" w:hAnsi="GHEA Grapalat" w:cs="Sylfaen"/>
          <w:lang w:val="hy-AM"/>
        </w:rPr>
        <w:softHyphen/>
        <w:t>ջե</w:t>
      </w:r>
      <w:r w:rsidRPr="008F0E35">
        <w:rPr>
          <w:rFonts w:ascii="GHEA Grapalat" w:eastAsia="Calibri" w:hAnsi="GHEA Grapalat" w:cs="Sylfaen"/>
          <w:lang w:val="hy-AM"/>
        </w:rPr>
        <w:softHyphen/>
        <w:t>տային բնա</w:t>
      </w:r>
      <w:r w:rsidRPr="008F0E35">
        <w:rPr>
          <w:rFonts w:ascii="GHEA Grapalat" w:eastAsia="Calibri" w:hAnsi="GHEA Grapalat" w:cs="Sylfaen"/>
          <w:lang w:val="hy-AM"/>
        </w:rPr>
        <w:softHyphen/>
      </w:r>
      <w:r w:rsidRPr="008F0E35">
        <w:rPr>
          <w:rFonts w:ascii="GHEA Grapalat" w:eastAsia="Calibri" w:hAnsi="GHEA Grapalat" w:cs="Sylfaen"/>
          <w:lang w:val="hy-AM"/>
        </w:rPr>
        <w:softHyphen/>
        <w:t>գա</w:t>
      </w:r>
      <w:r w:rsidRPr="008F0E35">
        <w:rPr>
          <w:rFonts w:ascii="GHEA Grapalat" w:eastAsia="Calibri" w:hAnsi="GHEA Grapalat" w:cs="Sylfaen"/>
          <w:lang w:val="hy-AM"/>
        </w:rPr>
        <w:softHyphen/>
        <w:t>վա</w:t>
      </w:r>
      <w:r w:rsidRPr="008F0E35">
        <w:rPr>
          <w:rFonts w:ascii="GHEA Grapalat" w:eastAsia="Calibri" w:hAnsi="GHEA Grapalat" w:cs="Sylfaen"/>
          <w:lang w:val="hy-AM"/>
        </w:rPr>
        <w:softHyphen/>
        <w:t>ռում քաղաքականության փո</w:t>
      </w:r>
      <w:r w:rsidRPr="008F0E35">
        <w:rPr>
          <w:rFonts w:ascii="GHEA Grapalat" w:eastAsia="Calibri" w:hAnsi="GHEA Grapalat" w:cs="Sylfaen"/>
          <w:lang w:val="hy-AM"/>
        </w:rPr>
        <w:softHyphen/>
        <w:t>փոխ</w:t>
      </w:r>
      <w:r w:rsidRPr="008F0E35">
        <w:rPr>
          <w:rFonts w:ascii="GHEA Grapalat" w:eastAsia="Calibri" w:hAnsi="GHEA Grapalat" w:cs="Sylfaen"/>
          <w:lang w:val="hy-AM"/>
        </w:rPr>
        <w:softHyphen/>
        <w:t>մա</w:t>
      </w:r>
      <w:r w:rsidRPr="008F0E35">
        <w:rPr>
          <w:rFonts w:ascii="GHEA Grapalat" w:eastAsia="Calibri" w:hAnsi="GHEA Grapalat" w:cs="Sylfaen"/>
          <w:lang w:val="hy-AM"/>
        </w:rPr>
        <w:softHyphen/>
        <w:t>ն չի հանգեցնում:</w:t>
      </w:r>
    </w:p>
    <w:p w:rsidR="008F0E35" w:rsidRPr="008F0E35" w:rsidRDefault="008F0E35" w:rsidP="0091600B">
      <w:pPr>
        <w:spacing w:after="0" w:line="240" w:lineRule="auto"/>
        <w:jc w:val="right"/>
        <w:rPr>
          <w:rFonts w:ascii="GHEA Grapalat" w:hAnsi="GHEA Grapalat" w:cs="Sylfaen"/>
        </w:rPr>
      </w:pPr>
    </w:p>
    <w:p w:rsidR="0091600B" w:rsidRPr="008F0E35" w:rsidRDefault="0091600B" w:rsidP="0091600B">
      <w:pPr>
        <w:spacing w:after="0" w:line="240" w:lineRule="auto"/>
        <w:jc w:val="right"/>
        <w:rPr>
          <w:rFonts w:ascii="GHEA Grapalat" w:hAnsi="GHEA Grapalat" w:cs="Sylfaen"/>
        </w:rPr>
      </w:pPr>
    </w:p>
    <w:p w:rsidR="002530AF" w:rsidRPr="008F0E35" w:rsidRDefault="002530AF">
      <w:pPr>
        <w:rPr>
          <w:rFonts w:ascii="GHEA Grapalat" w:hAnsi="GHEA Grapalat"/>
        </w:rPr>
      </w:pPr>
    </w:p>
    <w:p w:rsidR="00862670" w:rsidRPr="00A141E2" w:rsidRDefault="00862670">
      <w:pPr>
        <w:rPr>
          <w:rFonts w:ascii="GHEA Grapalat" w:hAnsi="GHEA Grapalat"/>
        </w:rPr>
      </w:pPr>
      <w:r w:rsidRPr="00A141E2">
        <w:rPr>
          <w:rFonts w:ascii="GHEA Grapalat" w:hAnsi="GHEA Grapalat"/>
          <w:noProof/>
        </w:rPr>
        <w:lastRenderedPageBreak/>
        <w:drawing>
          <wp:inline distT="0" distB="0" distL="0" distR="0">
            <wp:extent cx="6132195" cy="9028536"/>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32195" cy="9028536"/>
                    </a:xfrm>
                    <a:prstGeom prst="rect">
                      <a:avLst/>
                    </a:prstGeom>
                    <a:noFill/>
                    <a:ln w="9525">
                      <a:noFill/>
                      <a:miter lim="800000"/>
                      <a:headEnd/>
                      <a:tailEnd/>
                    </a:ln>
                  </pic:spPr>
                </pic:pic>
              </a:graphicData>
            </a:graphic>
          </wp:inline>
        </w:drawing>
      </w:r>
    </w:p>
    <w:p w:rsidR="00862670" w:rsidRPr="00A141E2" w:rsidRDefault="00862670">
      <w:pPr>
        <w:rPr>
          <w:rFonts w:ascii="GHEA Grapalat" w:hAnsi="GHEA Grapalat"/>
        </w:rPr>
      </w:pPr>
      <w:r w:rsidRPr="00A141E2">
        <w:rPr>
          <w:rFonts w:ascii="GHEA Grapalat" w:hAnsi="GHEA Grapalat"/>
          <w:noProof/>
        </w:rPr>
        <w:lastRenderedPageBreak/>
        <w:drawing>
          <wp:inline distT="0" distB="0" distL="0" distR="0">
            <wp:extent cx="6131695" cy="7787341"/>
            <wp:effectExtent l="19050" t="0" r="24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132195" cy="7787976"/>
                    </a:xfrm>
                    <a:prstGeom prst="rect">
                      <a:avLst/>
                    </a:prstGeom>
                    <a:noFill/>
                    <a:ln w="9525">
                      <a:noFill/>
                      <a:miter lim="800000"/>
                      <a:headEnd/>
                      <a:tailEnd/>
                    </a:ln>
                  </pic:spPr>
                </pic:pic>
              </a:graphicData>
            </a:graphic>
          </wp:inline>
        </w:drawing>
      </w:r>
    </w:p>
    <w:p w:rsidR="00862670" w:rsidRPr="00A141E2" w:rsidRDefault="00862670">
      <w:pPr>
        <w:rPr>
          <w:rFonts w:ascii="GHEA Grapalat" w:hAnsi="GHEA Grapalat"/>
        </w:rPr>
      </w:pPr>
    </w:p>
    <w:p w:rsidR="00862670" w:rsidRPr="00A141E2" w:rsidRDefault="00862670">
      <w:pPr>
        <w:rPr>
          <w:rFonts w:ascii="GHEA Grapalat" w:hAnsi="GHEA Grapalat"/>
        </w:rPr>
      </w:pPr>
    </w:p>
    <w:p w:rsidR="00862670" w:rsidRPr="00A141E2" w:rsidRDefault="00862670">
      <w:pPr>
        <w:rPr>
          <w:rFonts w:ascii="GHEA Grapalat" w:hAnsi="GHEA Grapalat"/>
        </w:rPr>
      </w:pPr>
    </w:p>
    <w:p w:rsidR="00862670" w:rsidRPr="00A141E2" w:rsidRDefault="00862670">
      <w:pPr>
        <w:rPr>
          <w:rFonts w:ascii="GHEA Grapalat" w:hAnsi="GHEA Grapalat"/>
        </w:rPr>
      </w:pPr>
    </w:p>
    <w:p w:rsidR="00862670" w:rsidRPr="00A141E2" w:rsidRDefault="00862670">
      <w:pPr>
        <w:rPr>
          <w:rFonts w:ascii="GHEA Grapalat" w:hAnsi="GHEA Grapalat"/>
        </w:rPr>
      </w:pPr>
    </w:p>
    <w:p w:rsidR="00862670" w:rsidRPr="00A141E2" w:rsidRDefault="00862670" w:rsidP="00862670">
      <w:pPr>
        <w:spacing w:after="0" w:line="240" w:lineRule="auto"/>
        <w:jc w:val="right"/>
        <w:rPr>
          <w:rFonts w:ascii="GHEA Grapalat" w:eastAsia="Times New Roman" w:hAnsi="GHEA Grapalat" w:cs="Times New Roman"/>
        </w:rPr>
      </w:pPr>
      <w:r w:rsidRPr="00A141E2">
        <w:rPr>
          <w:rFonts w:ascii="GHEA Grapalat" w:eastAsia="Times New Roman" w:hAnsi="GHEA Grapalat" w:cs="Times New Roman"/>
          <w:i/>
          <w:iCs/>
        </w:rPr>
        <w:lastRenderedPageBreak/>
        <w:t>ՆԱԽԱԳԻԾ</w:t>
      </w:r>
    </w:p>
    <w:p w:rsidR="00862670" w:rsidRPr="00A141E2" w:rsidRDefault="00862670" w:rsidP="00862670">
      <w:pPr>
        <w:spacing w:after="0" w:line="240" w:lineRule="auto"/>
        <w:rPr>
          <w:rFonts w:ascii="GHEA Grapalat" w:eastAsia="Times New Roman" w:hAnsi="GHEA Grapalat" w:cs="Times New Roman"/>
        </w:rPr>
      </w:pPr>
      <w:r w:rsidRPr="00A141E2">
        <w:rPr>
          <w:rFonts w:ascii="GHEA Grapalat" w:eastAsia="Times New Roman" w:hAnsi="GHEA Grapalat" w:cs="Times New Roman"/>
          <w:i/>
          <w:iCs/>
        </w:rPr>
        <w:t>Պ-590-09.09.2014-ՊԻ-010/0</w:t>
      </w:r>
    </w:p>
    <w:p w:rsidR="00862670" w:rsidRPr="00A141E2" w:rsidRDefault="00862670" w:rsidP="00862670">
      <w:pPr>
        <w:spacing w:before="100" w:beforeAutospacing="1" w:after="100" w:afterAutospacing="1" w:line="240" w:lineRule="auto"/>
        <w:jc w:val="center"/>
        <w:outlineLvl w:val="1"/>
        <w:rPr>
          <w:rFonts w:ascii="GHEA Grapalat" w:eastAsia="Times New Roman" w:hAnsi="GHEA Grapalat" w:cs="Times New Roman"/>
          <w:b/>
          <w:bCs/>
        </w:rPr>
      </w:pPr>
      <w:r w:rsidRPr="00A141E2">
        <w:rPr>
          <w:rFonts w:ascii="GHEA Grapalat" w:eastAsia="Times New Roman" w:hAnsi="GHEA Grapalat" w:cs="Times New Roman"/>
          <w:b/>
          <w:bCs/>
        </w:rPr>
        <w:t xml:space="preserve">ՀԱՅԱՍՏԱՆԻ ՀԱՆՐԱՊԵՏՈՒԹՅԱՆ </w:t>
      </w:r>
      <w:r w:rsidRPr="00A141E2">
        <w:rPr>
          <w:rFonts w:ascii="GHEA Grapalat" w:eastAsia="Times New Roman" w:hAnsi="GHEA Grapalat" w:cs="Times New Roman"/>
          <w:b/>
          <w:bCs/>
        </w:rPr>
        <w:br/>
        <w:t>ՕՐԵՆՔԸ</w:t>
      </w:r>
    </w:p>
    <w:p w:rsidR="00862670" w:rsidRPr="00A141E2" w:rsidRDefault="00862670" w:rsidP="00862670">
      <w:pPr>
        <w:spacing w:before="100" w:beforeAutospacing="1" w:after="100" w:afterAutospacing="1" w:line="240" w:lineRule="auto"/>
        <w:jc w:val="center"/>
        <w:outlineLvl w:val="2"/>
        <w:rPr>
          <w:rFonts w:ascii="GHEA Grapalat" w:eastAsia="Times New Roman" w:hAnsi="GHEA Grapalat" w:cs="Times New Roman"/>
          <w:b/>
          <w:bCs/>
        </w:rPr>
      </w:pPr>
      <w:r w:rsidRPr="00A141E2">
        <w:rPr>
          <w:rFonts w:ascii="GHEA Grapalat" w:eastAsia="Times New Roman" w:hAnsi="GHEA Grapalat" w:cs="Times New Roman"/>
          <w:b/>
          <w:bCs/>
        </w:rPr>
        <w:t>«ԻՐԱՎԱԿԱՆ ԱԿՏԵՐԻ ՄԱՍԻՆ» ՀԱՅԱՍՏԱՆԻ ՀԱՆՐԱՊԵՏՈՒԹՅԱՆ ՕՐԵՆՔՈՒՄ ԼՐԱՑՈՒՄ ԿԱՏԱՐԵԼՈՒ ՄԱՍԻՆ</w:t>
      </w: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roofErr w:type="gramStart"/>
      <w:r w:rsidRPr="00A141E2">
        <w:rPr>
          <w:rFonts w:ascii="GHEA Grapalat" w:eastAsia="Times New Roman" w:hAnsi="GHEA Grapalat" w:cs="Times New Roman"/>
          <w:b/>
          <w:bCs/>
          <w:i/>
          <w:iCs/>
        </w:rPr>
        <w:t>Հոդված 1.</w:t>
      </w:r>
      <w:proofErr w:type="gramEnd"/>
      <w:r w:rsidRPr="00A141E2">
        <w:rPr>
          <w:rFonts w:ascii="GHEA Grapalat" w:eastAsia="Times New Roman" w:hAnsi="GHEA Grapalat" w:cs="Times New Roman"/>
          <w:b/>
          <w:bCs/>
          <w:i/>
          <w:iCs/>
        </w:rPr>
        <w:t xml:space="preserve"> </w:t>
      </w:r>
      <w:proofErr w:type="gramStart"/>
      <w:r w:rsidRPr="00A141E2">
        <w:rPr>
          <w:rFonts w:ascii="GHEA Grapalat" w:eastAsia="Times New Roman" w:hAnsi="GHEA Grapalat" w:cs="Times New Roman"/>
        </w:rPr>
        <w:t>«Իրավական ակտերի մասին» Հայաստանի Հանրապետության 2002 թվականի ապրիլի 03-ի ՀՕ-320 օրենքի 78-րդ հոդվածը լրացնել նոր 1.1.-րդ մասով՝ հետեւյալ բովանդակությամբ.</w:t>
      </w:r>
      <w:proofErr w:type="gramEnd"/>
      <w:r w:rsidRPr="00A141E2">
        <w:rPr>
          <w:rFonts w:ascii="GHEA Grapalat" w:eastAsia="Times New Roman" w:hAnsi="GHEA Grapalat" w:cs="Times New Roman"/>
        </w:rPr>
        <w:t xml:space="preserve"> </w:t>
      </w: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r w:rsidRPr="00A141E2">
        <w:rPr>
          <w:rFonts w:ascii="GHEA Grapalat" w:eastAsia="Times New Roman" w:hAnsi="GHEA Grapalat" w:cs="Times New Roman"/>
        </w:rPr>
        <w:t>«1.1. Իրավախախտման համար սահմանված պատասխանատվությունը վերացնող կամ մեղմացնող կամ իրավախախտում կատարած իրավաբանական կամ ֆիզիկական անձի իրավական վիճակն այլ կերպ բարելավող իրավական ակտը տարածվում է դրա ուժի մեջ մտնելուց հետո ծագած հարաբերությունների վրա, եթե այդ իրավական ակտով այլ բան նախատեսված չէ</w:t>
      </w:r>
      <w:proofErr w:type="gramStart"/>
      <w:r w:rsidRPr="00A141E2">
        <w:rPr>
          <w:rFonts w:ascii="GHEA Grapalat" w:eastAsia="Times New Roman" w:hAnsi="GHEA Grapalat" w:cs="Times New Roman"/>
        </w:rPr>
        <w:t>:»</w:t>
      </w:r>
      <w:proofErr w:type="gramEnd"/>
      <w:r w:rsidRPr="00A141E2">
        <w:rPr>
          <w:rFonts w:ascii="GHEA Grapalat" w:eastAsia="Times New Roman" w:hAnsi="GHEA Grapalat" w:cs="Times New Roman"/>
        </w:rPr>
        <w:t xml:space="preserve">: </w:t>
      </w: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roofErr w:type="gramStart"/>
      <w:r w:rsidRPr="00A141E2">
        <w:rPr>
          <w:rFonts w:ascii="GHEA Grapalat" w:eastAsia="Times New Roman" w:hAnsi="GHEA Grapalat" w:cs="Times New Roman"/>
          <w:b/>
          <w:bCs/>
          <w:i/>
          <w:iCs/>
        </w:rPr>
        <w:t>Հոդված 2.</w:t>
      </w:r>
      <w:proofErr w:type="gramEnd"/>
      <w:r w:rsidRPr="00A141E2">
        <w:rPr>
          <w:rFonts w:ascii="GHEA Grapalat" w:eastAsia="Times New Roman" w:hAnsi="GHEA Grapalat" w:cs="Times New Roman"/>
          <w:b/>
          <w:bCs/>
        </w:rPr>
        <w:t xml:space="preserve"> </w:t>
      </w:r>
      <w:r w:rsidRPr="00A141E2">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p>
    <w:p w:rsidR="00862670" w:rsidRPr="00A141E2" w:rsidRDefault="00862670" w:rsidP="00862670">
      <w:pPr>
        <w:spacing w:after="0" w:line="240" w:lineRule="auto"/>
        <w:jc w:val="center"/>
        <w:rPr>
          <w:rFonts w:ascii="GHEA Grapalat" w:eastAsia="Times New Roman" w:hAnsi="GHEA Grapalat" w:cs="Times New Roman"/>
        </w:rPr>
      </w:pPr>
      <w:r w:rsidRPr="00A141E2">
        <w:rPr>
          <w:rFonts w:ascii="GHEA Grapalat" w:eastAsia="Times New Roman" w:hAnsi="GHEA Grapalat" w:cs="Times New Roman"/>
          <w:b/>
          <w:bCs/>
        </w:rPr>
        <w:lastRenderedPageBreak/>
        <w:t>ՀԻՄՆԱՎՈՐՈւՄ</w:t>
      </w:r>
      <w:r w:rsidRPr="00A141E2">
        <w:rPr>
          <w:rFonts w:ascii="GHEA Grapalat" w:eastAsia="Times New Roman" w:hAnsi="GHEA Grapalat" w:cs="Times New Roman"/>
          <w:b/>
          <w:bCs/>
        </w:rPr>
        <w:br/>
      </w:r>
      <w:r w:rsidRPr="00A141E2">
        <w:rPr>
          <w:rFonts w:ascii="Courier New" w:eastAsia="Times New Roman" w:hAnsi="Courier New" w:cs="Courier New"/>
        </w:rPr>
        <w:t> </w:t>
      </w:r>
      <w:r w:rsidRPr="00A141E2">
        <w:rPr>
          <w:rFonts w:ascii="GHEA Grapalat" w:eastAsia="Times New Roman" w:hAnsi="GHEA Grapalat" w:cs="GHEA Grapalat"/>
        </w:rPr>
        <w:t xml:space="preserve"> </w:t>
      </w:r>
    </w:p>
    <w:p w:rsidR="00862670" w:rsidRPr="00A141E2" w:rsidRDefault="00862670" w:rsidP="00862670">
      <w:pPr>
        <w:spacing w:after="0" w:line="240" w:lineRule="auto"/>
        <w:jc w:val="center"/>
        <w:rPr>
          <w:rFonts w:ascii="GHEA Grapalat" w:eastAsia="Times New Roman" w:hAnsi="GHEA Grapalat" w:cs="Times New Roman"/>
        </w:rPr>
      </w:pPr>
      <w:r w:rsidRPr="00A141E2">
        <w:rPr>
          <w:rFonts w:ascii="GHEA Grapalat" w:eastAsia="Times New Roman" w:hAnsi="GHEA Grapalat" w:cs="Times New Roman"/>
          <w:b/>
          <w:bCs/>
        </w:rPr>
        <w:t xml:space="preserve">«Իրավական ակտերի մասին» Հայաստանի Հանրապետության օրենքում լրացում կատարելու մասին Հայաստանի Հանրապետության օրենքի նախագծի ընդունման </w:t>
      </w:r>
    </w:p>
    <w:p w:rsidR="00862670" w:rsidRPr="00A141E2" w:rsidRDefault="00862670" w:rsidP="00862670">
      <w:pPr>
        <w:spacing w:after="0" w:line="240" w:lineRule="auto"/>
        <w:ind w:firstLine="720"/>
        <w:rPr>
          <w:rFonts w:ascii="GHEA Grapalat" w:eastAsia="Times New Roman" w:hAnsi="GHEA Grapalat" w:cs="Times New Roman"/>
        </w:rPr>
      </w:pPr>
      <w:r w:rsidRPr="00A141E2">
        <w:rPr>
          <w:rFonts w:ascii="GHEA Grapalat" w:eastAsia="Times New Roman" w:hAnsi="GHEA Grapalat" w:cs="Times New Roman"/>
        </w:rPr>
        <w:t>Նախագծի ընդունումը պայմանավորված է Հայաստանի Հանրապետության</w:t>
      </w:r>
      <w:proofErr w:type="gramStart"/>
      <w:r w:rsidRPr="00A141E2">
        <w:rPr>
          <w:rFonts w:ascii="Courier New" w:eastAsia="Times New Roman" w:hAnsi="Courier New" w:cs="Courier New"/>
        </w:rPr>
        <w:t> </w:t>
      </w:r>
      <w:r w:rsidRPr="00A141E2">
        <w:rPr>
          <w:rFonts w:ascii="GHEA Grapalat" w:eastAsia="Times New Roman" w:hAnsi="GHEA Grapalat" w:cs="GHEA Grapalat"/>
        </w:rPr>
        <w:t xml:space="preserve"> Սահմանադրական</w:t>
      </w:r>
      <w:proofErr w:type="gramEnd"/>
      <w:r w:rsidRPr="00A141E2">
        <w:rPr>
          <w:rFonts w:ascii="GHEA Grapalat" w:eastAsia="Times New Roman" w:hAnsi="GHEA Grapalat" w:cs="GHEA Grapalat"/>
        </w:rPr>
        <w:t xml:space="preserve"> դատարանի 2011 թվականի նոյե</w:t>
      </w:r>
      <w:r w:rsidRPr="00A141E2">
        <w:rPr>
          <w:rFonts w:ascii="GHEA Grapalat" w:eastAsia="Times New Roman" w:hAnsi="GHEA Grapalat" w:cs="Times New Roman"/>
        </w:rPr>
        <w:t xml:space="preserve">մբերի 29-ի ՍԴՈ-1000 որոշմամբ արտահայտված իրավական դիրքորոշումն իրացնելու անհրաժեշտությամբ: </w:t>
      </w:r>
    </w:p>
    <w:p w:rsidR="00862670" w:rsidRPr="00A141E2" w:rsidRDefault="00862670" w:rsidP="00862670">
      <w:pPr>
        <w:spacing w:after="0" w:line="240" w:lineRule="auto"/>
        <w:ind w:firstLine="720"/>
        <w:rPr>
          <w:rFonts w:ascii="GHEA Grapalat" w:eastAsia="Times New Roman" w:hAnsi="GHEA Grapalat" w:cs="Times New Roman"/>
        </w:rPr>
      </w:pPr>
      <w:r w:rsidRPr="00A141E2">
        <w:rPr>
          <w:rFonts w:ascii="GHEA Grapalat" w:eastAsia="Times New Roman" w:hAnsi="GHEA Grapalat" w:cs="Times New Roman"/>
        </w:rPr>
        <w:t>Մասնավորապես, Սահմանադրական դատարանն իր նշված որոշմամբ «Իրավական ակտերի մասին» Հայաստանի Հանրապետության oրենքի (այսուհետ նաեւ՝ օրենք) 78-րդ hոդվածի 2-րդ մասը ճանաչել է Հայաստանի Հանրապետության Սահմանադրության 42-րդ հոդվածի 4-րդ մասի պահանջներին հակասող եւ անվավեր: Ըստ Սահմանադրական դատարանի դիրքորոշման, գործող Սահմանադրության համաձայն, ժամանակի մեջ իրավական ակտերի գործողության կանոնակարգումը հիմնվում է այն տրամաբանության վրա, որ իրավական ակտերի հետադարձ ուժով գործողության մերժումն ընդհանուր կանոն է, իսկ այդ ակտերի հետադարձ ուժով գործողության հնարավորությունը` բացառություն ընդհանուր կանոնից: Մինչդեռ, քննարկվող օրենքի 78-րդ հոդվածի 2-րդ մասում ամրագրված նորմը, շեղվելով Սահմանադրության 42-րդ հոդվածի 4-րդ մասի իրավակարգավորման հիմքում ընկած իրավական ակտերի հետադարձ ուժի բացակայության կանխավարկածից, ամրագրում է այդ իրավական ակտերի հետադարձ ուժի առկայության կանխավարկածը` բացառությունը դարձնելով</w:t>
      </w:r>
      <w:r w:rsidRPr="00A141E2">
        <w:rPr>
          <w:rFonts w:ascii="Courier New" w:eastAsia="Times New Roman" w:hAnsi="Courier New" w:cs="Courier New"/>
        </w:rPr>
        <w:t> </w:t>
      </w:r>
      <w:r w:rsidRPr="00A141E2">
        <w:rPr>
          <w:rFonts w:ascii="GHEA Grapalat" w:eastAsia="Times New Roman" w:hAnsi="GHEA Grapalat" w:cs="GHEA Grapalat"/>
        </w:rPr>
        <w:t xml:space="preserve"> ընդհանուր կանոն: 1995 թվականի</w:t>
      </w:r>
      <w:r w:rsidRPr="00A141E2">
        <w:rPr>
          <w:rFonts w:ascii="GHEA Grapalat" w:eastAsia="Times New Roman" w:hAnsi="GHEA Grapalat" w:cs="Times New Roman"/>
        </w:rPr>
        <w:t xml:space="preserve"> խմբագրությամբ Սահմանադրությունը կարգավորում էր միայն պատասխանատվություն սահմանող կամ պատասխանատվությունը խստացնող օրենքի հետադարձ ուժի հարցը, իսկ անձի իրավական վիճակը բարելավող իրավական ակտերի հետադարձ ուժի հարցը ամբողջությամբ թողնված էր օրենսդրի հայեցողությանը, որը եւ կարգավորված էր «Իրավական ակտերի մասին» oրենքի 78-րդ հոդվածով: Մասնավորապես, նախատեսվում էր անձի իրավական վիճակը բարելավող իրավական ակտերի հետադարձ ուժի առկայության կանխավարկածը: Մինչդեռ գործող Սահմանադրությունը, բացի քրեաիրավական ոլորտից, մնացած դեպքերի համար եւս ամրագրել է անձի իրավական վիճակը բարելավող իրավական ակտերի հետադարձ ուժի բացակայության կանխավարկածը՝ հետադարձ ուժ տալու հարցը թողնելով իրավական ակտն ընդունող մարմնի հայեցողությանը: </w:t>
      </w:r>
    </w:p>
    <w:p w:rsidR="00862670" w:rsidRPr="00A141E2" w:rsidRDefault="00862670" w:rsidP="00862670">
      <w:pPr>
        <w:spacing w:after="0" w:line="240" w:lineRule="auto"/>
        <w:ind w:firstLine="720"/>
        <w:rPr>
          <w:rFonts w:ascii="GHEA Grapalat" w:eastAsia="Times New Roman" w:hAnsi="GHEA Grapalat" w:cs="Times New Roman"/>
        </w:rPr>
      </w:pPr>
      <w:r w:rsidRPr="00A141E2">
        <w:rPr>
          <w:rFonts w:ascii="GHEA Grapalat" w:eastAsia="Times New Roman" w:hAnsi="GHEA Grapalat" w:cs="Times New Roman"/>
        </w:rPr>
        <w:t>Սահմանադրության 42-րդ հոդվածի 4-րդ մասում ամրագրված դրույթն իրավական ակտն ընդունած մարմնին չի պարտավորեցնում անձի իրավական վիճակը բարելավող իրավական ակտ ընդունելու դեպքում դրան հետադարձ ուժ հաղորդել: Նշված դրույթն իրավական ակտն ընդունող մարմնի հայեցողությանն է թողնում անձի իրավական վիճակը բարելավող կամ պատասխանատվությունը վերացնող կամ մեղմացնող իրավական ակտին հետադարձ ուժ հաղորդելը, եւ եթե իրավական ակտը չի նախատեսում հետադարձության վերաբերյալ դրույթ, ապա իրավակիրառողը նոր իրավակարգավորումը կիրառում է միայն դրա ուժի մեջ մտնելուց հետո ծագած իրավահարաբերությունների նկատմամբ:</w:t>
      </w:r>
      <w:r w:rsidRPr="00A141E2">
        <w:rPr>
          <w:rFonts w:ascii="Courier New" w:eastAsia="Times New Roman" w:hAnsi="Courier New" w:cs="Courier New"/>
        </w:rPr>
        <w:t> </w:t>
      </w:r>
      <w:r w:rsidRPr="00A141E2">
        <w:rPr>
          <w:rFonts w:ascii="GHEA Grapalat" w:eastAsia="Times New Roman" w:hAnsi="GHEA Grapalat" w:cs="GHEA Grapalat"/>
        </w:rPr>
        <w:t xml:space="preserve"> Սահմանադրական այս դրույթին համահունչ է քաղաքացիական օրենսգրքի 5-րդ հոդվածը, համաձայն որի՝ քաղաքացիական oրենuդրության ակտերը եւ այլ իրավական ակտերը հետադարձ ուժ չունեն ու կիրառվում են ուժի մեջ մտնելուց հետո ծագած հարաբերությունների նկատմամբ:</w:t>
      </w:r>
      <w:r w:rsidRPr="00A141E2">
        <w:rPr>
          <w:rFonts w:ascii="GHEA Grapalat" w:eastAsia="Times New Roman" w:hAnsi="GHEA Grapalat" w:cs="Times New Roman"/>
        </w:rPr>
        <w:t xml:space="preserve"> Oրենքի գործողությունը մինչեւ դրա ուժի մեջ մտնելը ծագած հարաբերությունների վրա տարածվում է միայն այն դեպքերում, երբ դա ուղղակիորեն նախատեuված է oրենքով: </w:t>
      </w:r>
    </w:p>
    <w:p w:rsidR="00862670" w:rsidRPr="00A141E2" w:rsidRDefault="00862670" w:rsidP="00862670">
      <w:pPr>
        <w:spacing w:after="0" w:line="240" w:lineRule="auto"/>
        <w:ind w:firstLine="720"/>
        <w:rPr>
          <w:rFonts w:ascii="GHEA Grapalat" w:eastAsia="Times New Roman" w:hAnsi="GHEA Grapalat" w:cs="Times New Roman"/>
        </w:rPr>
      </w:pPr>
      <w:r w:rsidRPr="00A141E2">
        <w:rPr>
          <w:rFonts w:ascii="GHEA Grapalat" w:eastAsia="Times New Roman" w:hAnsi="GHEA Grapalat" w:cs="Times New Roman"/>
        </w:rPr>
        <w:t xml:space="preserve">Օրենքում լրացում կատարելը պայմանավորված է նաեւ նրանով, որ Սահմանադրության 117-րդ հոդվածի 1-ին կետի ուժով Հայաստանի Հանրապետության Ազգային ժողովի կողմից երկու տարվա ընթացքում անհրաժեշտ փոփոխություն պետք է կատարվեր նաեւ «Իրավական ակտերի մասին» օրենքի 78-րդ հոդվածի 2-րդ մասում՝ համապատասխանեցնելով այն Սահմանադրության փոփոխություններին, ինչը, սակայն, չի կատարվել: Ուստի նախագծի ընդունումը հնարավորություն կտա հաղթահարել Սահմանադրական դատարանի որոշման ընդունումից հետո «Իրավական ակտերի մասին» օրենքում առաջացած իրավակարգավորման բացը: </w:t>
      </w:r>
    </w:p>
    <w:tbl>
      <w:tblPr>
        <w:tblW w:w="5000" w:type="pct"/>
        <w:tblCellSpacing w:w="0" w:type="dxa"/>
        <w:tblCellMar>
          <w:left w:w="0" w:type="dxa"/>
          <w:right w:w="0" w:type="dxa"/>
        </w:tblCellMar>
        <w:tblLook w:val="04A0"/>
      </w:tblPr>
      <w:tblGrid>
        <w:gridCol w:w="2025"/>
        <w:gridCol w:w="7632"/>
      </w:tblGrid>
      <w:tr w:rsidR="00862670" w:rsidRPr="00A141E2" w:rsidTr="00862670">
        <w:trPr>
          <w:tblCellSpacing w:w="0" w:type="dxa"/>
        </w:trPr>
        <w:tc>
          <w:tcPr>
            <w:tcW w:w="2025" w:type="dxa"/>
            <w:vAlign w:val="center"/>
            <w:hideMark/>
          </w:tcPr>
          <w:p w:rsidR="00862670" w:rsidRPr="00A141E2" w:rsidRDefault="00862670" w:rsidP="00862670">
            <w:pPr>
              <w:spacing w:before="100" w:beforeAutospacing="1" w:after="100" w:afterAutospacing="1" w:line="240" w:lineRule="auto"/>
              <w:jc w:val="center"/>
              <w:rPr>
                <w:rFonts w:ascii="GHEA Grapalat" w:eastAsia="Times New Roman" w:hAnsi="GHEA Grapalat" w:cs="Times New Roman"/>
                <w:color w:val="000000"/>
              </w:rPr>
            </w:pPr>
            <w:r w:rsidRPr="00A141E2">
              <w:rPr>
                <w:rFonts w:ascii="GHEA Grapalat" w:eastAsia="Times New Roman" w:hAnsi="GHEA Grapalat" w:cs="Times New Roman"/>
                <w:b/>
                <w:bCs/>
                <w:color w:val="000000"/>
              </w:rPr>
              <w:lastRenderedPageBreak/>
              <w:t xml:space="preserve">Հոդված 78. </w:t>
            </w:r>
          </w:p>
        </w:tc>
        <w:tc>
          <w:tcPr>
            <w:tcW w:w="0" w:type="auto"/>
            <w:vAlign w:val="center"/>
            <w:hideMark/>
          </w:tcPr>
          <w:p w:rsidR="00862670" w:rsidRPr="00A141E2" w:rsidRDefault="00862670" w:rsidP="00862670">
            <w:pPr>
              <w:spacing w:after="0" w:line="240" w:lineRule="auto"/>
              <w:rPr>
                <w:rFonts w:ascii="GHEA Grapalat" w:eastAsia="Times New Roman" w:hAnsi="GHEA Grapalat" w:cs="Times New Roman"/>
                <w:color w:val="000000"/>
              </w:rPr>
            </w:pPr>
            <w:r w:rsidRPr="00A141E2">
              <w:rPr>
                <w:rFonts w:ascii="GHEA Grapalat" w:eastAsia="Times New Roman" w:hAnsi="GHEA Grapalat" w:cs="Times New Roman"/>
                <w:b/>
                <w:bCs/>
                <w:color w:val="000000"/>
              </w:rPr>
              <w:t>Իրավական ակտերի գործողությունը ժամանակի ընթացքում</w:t>
            </w:r>
          </w:p>
        </w:tc>
      </w:tr>
    </w:tbl>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Arial" w:eastAsia="Times New Roman" w:hAnsi="Arial" w:cs="Arial"/>
          <w:color w:val="000000"/>
        </w:rPr>
        <w:t> </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color w:val="000000"/>
        </w:rPr>
        <w:t>1. Իրավական ակտը տարածվում է մինչև դրա ուժի մեջ մտնելը ծագած հարաբերությունների վրա, այսինքն` ունի հետադարձ ուժ միայն սույն օրենքով և այլ օրենքներով, ինչպես նաև տվյալ իրավական ակտով նախատեսված դեպքերում:</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color w:val="000000"/>
        </w:rPr>
        <w:t>Հետադարձ ուժ չի կարող տրվել իրավաբանական կամ ֆիզիկական անձանց իրավունքները կամ ազատությունները սահմանափակող, դրանց իրականացման կարգը խստացնող կամ պատասխանատվություն սահմանող կամ պատասխանատվությունը խստացնող կամ պարտականություններ սահմանող կամ պարտականությունների կատարման կարգ սահմանող կամ խստացնող, իրավաբանական կամ ֆիզիկական անձանց գործունեության նկատմամբ հսկողության կամ վերահսկողության կարգ սահմանող կամ խստացնող, ինչպես նաև նրանց իրավական վիճակն այլ կերպ վատթարացնող իրավական ակտերին:</w:t>
      </w:r>
    </w:p>
    <w:p w:rsidR="00862670" w:rsidRPr="00A141E2" w:rsidRDefault="00862670" w:rsidP="00862670">
      <w:pPr>
        <w:spacing w:before="100" w:beforeAutospacing="1" w:after="100" w:afterAutospacing="1" w:line="240" w:lineRule="auto"/>
        <w:rPr>
          <w:rFonts w:ascii="GHEA Grapalat" w:eastAsia="Times New Roman" w:hAnsi="GHEA Grapalat" w:cs="Times New Roman"/>
        </w:rPr>
      </w:pPr>
      <w:r w:rsidRPr="00A141E2">
        <w:rPr>
          <w:rFonts w:ascii="GHEA Grapalat" w:eastAsia="Times New Roman" w:hAnsi="GHEA Grapalat" w:cs="Times New Roman"/>
          <w:highlight w:val="yellow"/>
        </w:rPr>
        <w:t>«1.1. Իրավախախտման համար սահմանված պատասխանատվությունը վերացնող կամ մեղմացնող կամ իրավախախտում կատարած իրավաբանական կամ ֆիզիկական անձի իրավական վիճակն այլ կերպ բարելավող իրավական ակտը տարածվում է դրա ուժի մեջ մտնելուց հետո ծագած հարաբերությունների վրա, եթե այդ իրավական ակտով այլ բան նախատեսված չէ</w:t>
      </w:r>
      <w:proofErr w:type="gramStart"/>
      <w:r w:rsidRPr="00A141E2">
        <w:rPr>
          <w:rFonts w:ascii="GHEA Grapalat" w:eastAsia="Times New Roman" w:hAnsi="GHEA Grapalat" w:cs="Times New Roman"/>
          <w:highlight w:val="yellow"/>
        </w:rPr>
        <w:t>:»</w:t>
      </w:r>
      <w:proofErr w:type="gramEnd"/>
      <w:r w:rsidRPr="00A141E2">
        <w:rPr>
          <w:rFonts w:ascii="GHEA Grapalat" w:eastAsia="Times New Roman" w:hAnsi="GHEA Grapalat" w:cs="Times New Roman"/>
          <w:highlight w:val="yellow"/>
        </w:rPr>
        <w:t>:</w:t>
      </w:r>
      <w:r w:rsidRPr="00A141E2">
        <w:rPr>
          <w:rFonts w:ascii="GHEA Grapalat" w:eastAsia="Times New Roman" w:hAnsi="GHEA Grapalat" w:cs="Times New Roman"/>
        </w:rPr>
        <w:t xml:space="preserve"> </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color w:val="000000"/>
        </w:rPr>
        <w:t>2. Իրավախախտման համար սահմանված պատասխանատվությունը վերացնող կամ մեղմացնող կամ իրավախախտում կատարած իրավաբանական և ֆիզիկական անձանց դրությունն այլ կերպ բարելավող իրավական ակտը տարածվում է մինչև դրա ուժի մեջ մտնելը ծագած հարաբերությունների վրա, այսինքն` ունի հետադարձ ուժ, եթե օրենքով կամ այդ իրավական ակտով այլ բան նախատեսված չէ:</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color w:val="000000"/>
        </w:rPr>
        <w:t>3. Իրավական ակտում կատարված փոփոխությունների կամ լրացումների, բացառությամբ նրա առանձին մասերը վերացված կամ անվավեր կամ չեղյալ ճանաչելու դեպքերի, գործողությունը տարածվում է դրա ուժի մեջ մտնելուց հետո ծագած հարաբերությունների վրա, եթե սույն օրենքով, այլ օրենքներով, ինչպես նաև փոփոխություններ կամ լրացումներ նախատեսող իրավական ակտով այլ բան նախատեսված չէ:</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color w:val="000000"/>
        </w:rPr>
        <w:t>Մինչև փոփոխություններ կամ լրացումներ նախատեսող իրավական ակտի ուժի մեջ մտնելը ծագած հարաբերությունների վրա տարածվում են մինչև փոփոխությունները կամ լրացումներն ուժի մեջ մտնելը գործող նորմերը, եթե սույն օրենքով կամ փոփոխություններ կամ լրացումներ նախատեսող իրավական ակտով այլ բան նախատեսված չէ:</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color w:val="000000"/>
        </w:rPr>
        <w:t>Ուժը կորցրած իրավական ակտի գործողությունը տարածվում է մինչև դրա ուժը կորցնելու օրը ծագած հարաբերությունների վրա, եթե սույն օրենքով կամ ակտն ուժը կորցրած ճանաչելու մասին իրավական ակտով այլ բան նախատեսված չէ:</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color w:val="000000"/>
        </w:rPr>
        <w:t>4. Հետադարձ ուժ ունեցող իրավական ակտի կիրառմամբ անձն ազատվում է նախկինում կիրառված պատասխանատվության միջոց կամ իրավունքի սահմանափակում նախատեսող անհատական ակտերի կատարման պարտականությունից: Հետադարձ ուժ ունեցող իրավական ակտի ընդունումը հիմք չէ անձի նկատմամբ նախկինում կիրառված պատասխանատվության միջոցի կամ իրավունքի սահմանափակման կատարման շրջադարձի, այսինքն` վճարված գումարի վերադարձման, վերացված իրավունքի (լիցենզիայի, մրցույթին մասնակցության և այլն) վերականգնման համար, եթե տվյալ ակտով ուղղակիորեն սահմանված չէ հակառակը:</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b/>
          <w:bCs/>
          <w:i/>
          <w:iCs/>
          <w:color w:val="000000"/>
        </w:rPr>
        <w:t>(78-րդ հոդվածը լրաց.</w:t>
      </w:r>
      <w:r w:rsidRPr="00A141E2">
        <w:rPr>
          <w:rFonts w:ascii="Arial" w:eastAsia="Times New Roman" w:hAnsi="Arial" w:cs="Arial"/>
          <w:b/>
          <w:bCs/>
          <w:i/>
          <w:iCs/>
          <w:color w:val="000000"/>
        </w:rPr>
        <w:t> </w:t>
      </w:r>
      <w:r w:rsidRPr="00A141E2">
        <w:rPr>
          <w:rFonts w:ascii="GHEA Grapalat" w:eastAsia="Times New Roman" w:hAnsi="GHEA Grapalat" w:cs="Arial Unicode"/>
          <w:b/>
          <w:bCs/>
          <w:i/>
          <w:iCs/>
          <w:color w:val="000000"/>
        </w:rPr>
        <w:t>31.03.03 ՀՕ-524-Ն)</w:t>
      </w:r>
    </w:p>
    <w:p w:rsidR="00862670" w:rsidRPr="00A141E2" w:rsidRDefault="00862670" w:rsidP="00862670">
      <w:pPr>
        <w:spacing w:after="0" w:line="240" w:lineRule="auto"/>
        <w:ind w:firstLine="375"/>
        <w:rPr>
          <w:rFonts w:ascii="GHEA Grapalat" w:eastAsia="Times New Roman" w:hAnsi="GHEA Grapalat" w:cs="Times New Roman"/>
          <w:color w:val="000000"/>
        </w:rPr>
      </w:pPr>
      <w:r w:rsidRPr="00A141E2">
        <w:rPr>
          <w:rFonts w:ascii="GHEA Grapalat" w:eastAsia="Times New Roman" w:hAnsi="GHEA Grapalat" w:cs="Times New Roman"/>
          <w:b/>
          <w:bCs/>
          <w:i/>
          <w:iCs/>
          <w:color w:val="FF0000"/>
        </w:rPr>
        <w:t>(78-րդ հոդվածի</w:t>
      </w:r>
      <w:proofErr w:type="gramStart"/>
      <w:r w:rsidRPr="00A141E2">
        <w:rPr>
          <w:rFonts w:ascii="Arial" w:eastAsia="Times New Roman" w:hAnsi="Arial" w:cs="Arial"/>
          <w:b/>
          <w:bCs/>
          <w:i/>
          <w:iCs/>
          <w:color w:val="FF0000"/>
        </w:rPr>
        <w:t> </w:t>
      </w:r>
      <w:r w:rsidRPr="00A141E2">
        <w:rPr>
          <w:rFonts w:ascii="GHEA Grapalat" w:eastAsia="Times New Roman" w:hAnsi="GHEA Grapalat" w:cs="Arial Unicode"/>
          <w:b/>
          <w:bCs/>
          <w:i/>
          <w:iCs/>
          <w:color w:val="FF0000"/>
        </w:rPr>
        <w:t xml:space="preserve"> 2</w:t>
      </w:r>
      <w:proofErr w:type="gramEnd"/>
      <w:r w:rsidRPr="00A141E2">
        <w:rPr>
          <w:rFonts w:ascii="GHEA Grapalat" w:eastAsia="Times New Roman" w:hAnsi="GHEA Grapalat" w:cs="Arial Unicode"/>
          <w:b/>
          <w:bCs/>
          <w:i/>
          <w:iCs/>
          <w:color w:val="FF0000"/>
        </w:rPr>
        <w:t>-րդ մասը ճանաչվել է ՀՀ Սահմանադրության 42-րդ հոդվածի 4-րդ մասի պահանջներին</w:t>
      </w:r>
      <w:r w:rsidRPr="00A141E2">
        <w:rPr>
          <w:rFonts w:ascii="Arial" w:eastAsia="Times New Roman" w:hAnsi="Arial" w:cs="Arial"/>
          <w:b/>
          <w:bCs/>
          <w:i/>
          <w:iCs/>
          <w:color w:val="FF0000"/>
        </w:rPr>
        <w:t> </w:t>
      </w:r>
      <w:r w:rsidRPr="00A141E2">
        <w:rPr>
          <w:rFonts w:ascii="GHEA Grapalat" w:eastAsia="Times New Roman" w:hAnsi="GHEA Grapalat" w:cs="Arial Unicode"/>
          <w:b/>
          <w:bCs/>
          <w:i/>
          <w:iCs/>
          <w:color w:val="FF0000"/>
        </w:rPr>
        <w:t>հակասող և անվավե</w:t>
      </w:r>
      <w:r w:rsidRPr="00A141E2">
        <w:rPr>
          <w:rFonts w:ascii="GHEA Grapalat" w:eastAsia="Times New Roman" w:hAnsi="GHEA Grapalat" w:cs="Times New Roman"/>
          <w:b/>
          <w:bCs/>
          <w:i/>
          <w:iCs/>
          <w:color w:val="FF0000"/>
        </w:rPr>
        <w:t>ր</w:t>
      </w:r>
      <w:r w:rsidRPr="00A141E2">
        <w:rPr>
          <w:rFonts w:ascii="Arial" w:eastAsia="Times New Roman" w:hAnsi="Arial" w:cs="Arial"/>
          <w:b/>
          <w:bCs/>
          <w:i/>
          <w:iCs/>
          <w:color w:val="FF0000"/>
        </w:rPr>
        <w:t> </w:t>
      </w:r>
      <w:r w:rsidRPr="00A141E2">
        <w:rPr>
          <w:rFonts w:ascii="GHEA Grapalat" w:eastAsia="Times New Roman" w:hAnsi="GHEA Grapalat" w:cs="Arial Unicode"/>
          <w:b/>
          <w:bCs/>
          <w:i/>
          <w:iCs/>
          <w:color w:val="FF0000"/>
        </w:rPr>
        <w:t xml:space="preserve">29.11.2011 </w:t>
      </w:r>
      <w:hyperlink r:id="rId7" w:history="1">
        <w:r w:rsidRPr="00A141E2">
          <w:rPr>
            <w:rFonts w:ascii="GHEA Grapalat" w:eastAsia="Times New Roman" w:hAnsi="GHEA Grapalat" w:cs="Times New Roman"/>
            <w:b/>
            <w:bCs/>
            <w:i/>
            <w:iCs/>
            <w:color w:val="0000FF"/>
            <w:u w:val="single"/>
          </w:rPr>
          <w:t>ՍԴՈ-1000</w:t>
        </w:r>
      </w:hyperlink>
      <w:r w:rsidRPr="00A141E2">
        <w:rPr>
          <w:rFonts w:ascii="GHEA Grapalat" w:eastAsia="Times New Roman" w:hAnsi="GHEA Grapalat" w:cs="Times New Roman"/>
          <w:b/>
          <w:bCs/>
          <w:i/>
          <w:iCs/>
          <w:color w:val="FF0000"/>
        </w:rPr>
        <w:t xml:space="preserve"> որոշմամբ)</w:t>
      </w:r>
    </w:p>
    <w:p w:rsidR="00862670" w:rsidRPr="00A141E2" w:rsidRDefault="00862670" w:rsidP="00862670">
      <w:pPr>
        <w:spacing w:after="0" w:line="240" w:lineRule="auto"/>
        <w:ind w:firstLine="375"/>
        <w:rPr>
          <w:rFonts w:ascii="GHEA Grapalat" w:eastAsia="Times New Roman" w:hAnsi="GHEA Grapalat" w:cs="Arial"/>
          <w:color w:val="000000"/>
        </w:rPr>
      </w:pPr>
      <w:r w:rsidRPr="00A141E2">
        <w:rPr>
          <w:rFonts w:ascii="Arial" w:eastAsia="Times New Roman" w:hAnsi="Arial" w:cs="Arial"/>
          <w:color w:val="000000"/>
        </w:rPr>
        <w:t> </w:t>
      </w:r>
    </w:p>
    <w:p w:rsidR="00A141E2" w:rsidRPr="00A141E2" w:rsidRDefault="00A141E2" w:rsidP="00862670">
      <w:pPr>
        <w:spacing w:after="0" w:line="240" w:lineRule="auto"/>
        <w:ind w:firstLine="375"/>
        <w:rPr>
          <w:rFonts w:ascii="GHEA Grapalat" w:eastAsia="Times New Roman" w:hAnsi="GHEA Grapalat" w:cs="Arial"/>
          <w:color w:val="000000"/>
        </w:rPr>
      </w:pPr>
    </w:p>
    <w:p w:rsidR="00A141E2" w:rsidRPr="00A141E2" w:rsidRDefault="00A141E2" w:rsidP="00862670">
      <w:pPr>
        <w:spacing w:after="0" w:line="240" w:lineRule="auto"/>
        <w:ind w:firstLine="375"/>
        <w:rPr>
          <w:rFonts w:ascii="GHEA Grapalat" w:eastAsia="Times New Roman" w:hAnsi="GHEA Grapalat" w:cs="Arial"/>
          <w:color w:val="000000"/>
        </w:rPr>
      </w:pPr>
    </w:p>
    <w:p w:rsidR="00A141E2" w:rsidRPr="00A141E2" w:rsidRDefault="00A141E2" w:rsidP="00862670">
      <w:pPr>
        <w:spacing w:after="0" w:line="240" w:lineRule="auto"/>
        <w:ind w:firstLine="375"/>
        <w:rPr>
          <w:rFonts w:ascii="GHEA Grapalat" w:eastAsia="Times New Roman" w:hAnsi="GHEA Grapalat" w:cs="Arial"/>
          <w:color w:val="000000"/>
        </w:rPr>
      </w:pPr>
    </w:p>
    <w:sectPr w:rsidR="00A141E2" w:rsidRPr="00A141E2" w:rsidSect="00862670">
      <w:pgSz w:w="11907" w:h="16839" w:code="9"/>
      <w:pgMar w:top="810" w:right="81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10"/>
  <w:displayHorizontalDrawingGridEvery w:val="2"/>
  <w:characterSpacingControl w:val="doNotCompress"/>
  <w:compat/>
  <w:rsids>
    <w:rsidRoot w:val="00862670"/>
    <w:rsid w:val="00013592"/>
    <w:rsid w:val="00020E62"/>
    <w:rsid w:val="000E14A6"/>
    <w:rsid w:val="002530AF"/>
    <w:rsid w:val="00274389"/>
    <w:rsid w:val="00365746"/>
    <w:rsid w:val="003E5889"/>
    <w:rsid w:val="006E5B6C"/>
    <w:rsid w:val="00725E95"/>
    <w:rsid w:val="007C493A"/>
    <w:rsid w:val="007F1312"/>
    <w:rsid w:val="00862670"/>
    <w:rsid w:val="008F0E35"/>
    <w:rsid w:val="0091600B"/>
    <w:rsid w:val="00A141E2"/>
    <w:rsid w:val="00AC6C77"/>
    <w:rsid w:val="00BB5F48"/>
    <w:rsid w:val="00BE2267"/>
    <w:rsid w:val="00CE0029"/>
    <w:rsid w:val="00D000C8"/>
    <w:rsid w:val="00D97713"/>
    <w:rsid w:val="00E63552"/>
    <w:rsid w:val="00F008D4"/>
    <w:rsid w:val="00F67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62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2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2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2670"/>
    <w:rPr>
      <w:rFonts w:ascii="Times New Roman" w:eastAsia="Times New Roman" w:hAnsi="Times New Roman" w:cs="Times New Roman"/>
      <w:b/>
      <w:bCs/>
      <w:sz w:val="27"/>
      <w:szCs w:val="27"/>
    </w:rPr>
  </w:style>
  <w:style w:type="character" w:styleId="Strong">
    <w:name w:val="Strong"/>
    <w:basedOn w:val="DefaultParagraphFont"/>
    <w:uiPriority w:val="22"/>
    <w:qFormat/>
    <w:rsid w:val="00862670"/>
    <w:rPr>
      <w:b/>
      <w:bCs/>
    </w:rPr>
  </w:style>
  <w:style w:type="paragraph" w:styleId="NormalWeb">
    <w:name w:val="Normal (Web)"/>
    <w:basedOn w:val="Normal"/>
    <w:uiPriority w:val="99"/>
    <w:unhideWhenUsed/>
    <w:rsid w:val="008626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2670"/>
    <w:rPr>
      <w:color w:val="0000FF"/>
      <w:u w:val="single"/>
    </w:rPr>
  </w:style>
  <w:style w:type="character" w:styleId="Emphasis">
    <w:name w:val="Emphasis"/>
    <w:basedOn w:val="DefaultParagraphFont"/>
    <w:uiPriority w:val="20"/>
    <w:qFormat/>
    <w:rsid w:val="00862670"/>
    <w:rPr>
      <w:i/>
      <w:iCs/>
    </w:rPr>
  </w:style>
  <w:style w:type="character" w:customStyle="1" w:styleId="normChar">
    <w:name w:val="norm Char"/>
    <w:basedOn w:val="DefaultParagraphFont"/>
    <w:link w:val="norm"/>
    <w:locked/>
    <w:rsid w:val="0091600B"/>
    <w:rPr>
      <w:rFonts w:ascii="Arial Armenian" w:eastAsia="Times New Roman" w:hAnsi="Arial Armenian" w:cs="Times New Roman"/>
      <w:szCs w:val="20"/>
      <w:lang w:eastAsia="ru-RU"/>
    </w:rPr>
  </w:style>
  <w:style w:type="paragraph" w:customStyle="1" w:styleId="norm">
    <w:name w:val="norm"/>
    <w:basedOn w:val="Normal"/>
    <w:link w:val="normChar"/>
    <w:rsid w:val="0091600B"/>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91600B"/>
    <w:rPr>
      <w:rFonts w:ascii="Arial Armenian" w:hAnsi="Arial Armenian"/>
      <w:lang w:eastAsia="ru-RU"/>
    </w:rPr>
  </w:style>
  <w:style w:type="paragraph" w:customStyle="1" w:styleId="mechtex">
    <w:name w:val="mechtex"/>
    <w:basedOn w:val="Normal"/>
    <w:link w:val="mechtexChar"/>
    <w:rsid w:val="0091600B"/>
    <w:pPr>
      <w:spacing w:after="0" w:line="240" w:lineRule="auto"/>
      <w:jc w:val="center"/>
    </w:pPr>
    <w:rPr>
      <w:rFonts w:ascii="Arial Armenian" w:hAnsi="Arial Armenian"/>
      <w:lang w:eastAsia="ru-RU"/>
    </w:rPr>
  </w:style>
  <w:style w:type="character" w:customStyle="1" w:styleId="user-name">
    <w:name w:val="user-name"/>
    <w:basedOn w:val="DefaultParagraphFont"/>
    <w:rsid w:val="00A141E2"/>
  </w:style>
  <w:style w:type="character" w:customStyle="1" w:styleId="action-timestamp">
    <w:name w:val="action-timestamp"/>
    <w:basedOn w:val="DefaultParagraphFont"/>
    <w:rsid w:val="00A141E2"/>
  </w:style>
  <w:style w:type="character" w:customStyle="1" w:styleId="apple-converted-space">
    <w:name w:val="apple-converted-space"/>
    <w:basedOn w:val="DefaultParagraphFont"/>
    <w:rsid w:val="00274389"/>
  </w:style>
  <w:style w:type="paragraph" w:styleId="ListParagraph">
    <w:name w:val="List Paragraph"/>
    <w:basedOn w:val="Normal"/>
    <w:uiPriority w:val="34"/>
    <w:qFormat/>
    <w:rsid w:val="00274389"/>
    <w:pPr>
      <w:ind w:left="720"/>
      <w:contextualSpacing/>
    </w:pPr>
  </w:style>
</w:styles>
</file>

<file path=word/webSettings.xml><?xml version="1.0" encoding="utf-8"?>
<w:webSettings xmlns:r="http://schemas.openxmlformats.org/officeDocument/2006/relationships" xmlns:w="http://schemas.openxmlformats.org/wordprocessingml/2006/main">
  <w:divs>
    <w:div w:id="996760662">
      <w:bodyDiv w:val="1"/>
      <w:marLeft w:val="0"/>
      <w:marRight w:val="0"/>
      <w:marTop w:val="0"/>
      <w:marBottom w:val="0"/>
      <w:divBdr>
        <w:top w:val="none" w:sz="0" w:space="0" w:color="auto"/>
        <w:left w:val="none" w:sz="0" w:space="0" w:color="auto"/>
        <w:bottom w:val="none" w:sz="0" w:space="0" w:color="auto"/>
        <w:right w:val="none" w:sz="0" w:space="0" w:color="auto"/>
      </w:divBdr>
      <w:divsChild>
        <w:div w:id="1287662243">
          <w:marLeft w:val="0"/>
          <w:marRight w:val="0"/>
          <w:marTop w:val="0"/>
          <w:marBottom w:val="0"/>
          <w:divBdr>
            <w:top w:val="none" w:sz="0" w:space="0" w:color="auto"/>
            <w:left w:val="none" w:sz="0" w:space="0" w:color="auto"/>
            <w:bottom w:val="none" w:sz="0" w:space="0" w:color="auto"/>
            <w:right w:val="none" w:sz="0" w:space="0" w:color="auto"/>
          </w:divBdr>
          <w:divsChild>
            <w:div w:id="17128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1405">
      <w:bodyDiv w:val="1"/>
      <w:marLeft w:val="0"/>
      <w:marRight w:val="0"/>
      <w:marTop w:val="0"/>
      <w:marBottom w:val="0"/>
      <w:divBdr>
        <w:top w:val="none" w:sz="0" w:space="0" w:color="auto"/>
        <w:left w:val="none" w:sz="0" w:space="0" w:color="auto"/>
        <w:bottom w:val="none" w:sz="0" w:space="0" w:color="auto"/>
        <w:right w:val="none" w:sz="0" w:space="0" w:color="auto"/>
      </w:divBdr>
      <w:divsChild>
        <w:div w:id="9188678">
          <w:marLeft w:val="0"/>
          <w:marRight w:val="0"/>
          <w:marTop w:val="0"/>
          <w:marBottom w:val="0"/>
          <w:divBdr>
            <w:top w:val="none" w:sz="0" w:space="0" w:color="auto"/>
            <w:left w:val="none" w:sz="0" w:space="0" w:color="auto"/>
            <w:bottom w:val="none" w:sz="0" w:space="0" w:color="auto"/>
            <w:right w:val="none" w:sz="0" w:space="0" w:color="auto"/>
          </w:divBdr>
        </w:div>
      </w:divsChild>
    </w:div>
    <w:div w:id="1728643485">
      <w:bodyDiv w:val="1"/>
      <w:marLeft w:val="0"/>
      <w:marRight w:val="0"/>
      <w:marTop w:val="0"/>
      <w:marBottom w:val="0"/>
      <w:divBdr>
        <w:top w:val="none" w:sz="0" w:space="0" w:color="auto"/>
        <w:left w:val="none" w:sz="0" w:space="0" w:color="auto"/>
        <w:bottom w:val="none" w:sz="0" w:space="0" w:color="auto"/>
        <w:right w:val="none" w:sz="0" w:space="0" w:color="auto"/>
      </w:divBdr>
      <w:divsChild>
        <w:div w:id="1245143945">
          <w:marLeft w:val="0"/>
          <w:marRight w:val="0"/>
          <w:marTop w:val="0"/>
          <w:marBottom w:val="0"/>
          <w:divBdr>
            <w:top w:val="none" w:sz="0" w:space="0" w:color="auto"/>
            <w:left w:val="none" w:sz="0" w:space="0" w:color="auto"/>
            <w:bottom w:val="none" w:sz="0" w:space="0" w:color="auto"/>
            <w:right w:val="none" w:sz="0" w:space="0" w:color="auto"/>
          </w:divBdr>
        </w:div>
        <w:div w:id="791560212">
          <w:marLeft w:val="0"/>
          <w:marRight w:val="0"/>
          <w:marTop w:val="0"/>
          <w:marBottom w:val="0"/>
          <w:divBdr>
            <w:top w:val="none" w:sz="0" w:space="0" w:color="auto"/>
            <w:left w:val="none" w:sz="0" w:space="0" w:color="auto"/>
            <w:bottom w:val="none" w:sz="0" w:space="0" w:color="auto"/>
            <w:right w:val="none" w:sz="0" w:space="0" w:color="auto"/>
          </w:divBdr>
        </w:div>
      </w:divsChild>
    </w:div>
    <w:div w:id="18226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lis.am/?docid=724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62DC-1455-464E-9FC6-0AC7FFAA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13</cp:revision>
  <dcterms:created xsi:type="dcterms:W3CDTF">2014-09-10T10:29:00Z</dcterms:created>
  <dcterms:modified xsi:type="dcterms:W3CDTF">2014-09-29T15:07:00Z</dcterms:modified>
</cp:coreProperties>
</file>