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D5" w:rsidRPr="00192417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sz w:val="24"/>
          <w:lang w:eastAsia="en-GB"/>
        </w:rPr>
      </w:pPr>
    </w:p>
    <w:p w:rsidR="000F3DD5" w:rsidRPr="00192417" w:rsidRDefault="000F3DD5" w:rsidP="000F3DD5">
      <w:pPr>
        <w:spacing w:after="0"/>
        <w:ind w:hanging="9"/>
        <w:jc w:val="center"/>
        <w:rPr>
          <w:rFonts w:ascii="GHEA Grapalat" w:eastAsia="Times New Roman" w:hAnsi="GHEA Grapalat" w:cs="Sylfaen"/>
          <w:b/>
          <w:bCs/>
          <w:sz w:val="24"/>
          <w:lang w:eastAsia="en-GB"/>
        </w:rPr>
      </w:pPr>
    </w:p>
    <w:p w:rsidR="000F3DD5" w:rsidRPr="00192417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sz w:val="24"/>
          <w:lang w:eastAsia="en-GB"/>
        </w:rPr>
      </w:pPr>
      <w:r w:rsidRPr="00192417">
        <w:rPr>
          <w:rFonts w:ascii="GHEA Grapalat" w:eastAsia="Times New Roman" w:hAnsi="GHEA Grapalat" w:cs="Sylfaen"/>
          <w:b/>
          <w:bCs/>
          <w:sz w:val="24"/>
          <w:lang w:eastAsia="en-GB"/>
        </w:rPr>
        <w:t>ՀԱՅԱՍՏԱՆԻ</w:t>
      </w:r>
      <w:r w:rsidRPr="00192417">
        <w:rPr>
          <w:rFonts w:ascii="GHEA Grapalat" w:eastAsia="Times New Roman" w:hAnsi="GHEA Grapalat"/>
          <w:b/>
          <w:bCs/>
          <w:sz w:val="24"/>
          <w:lang w:eastAsia="en-GB"/>
        </w:rPr>
        <w:t xml:space="preserve"> </w:t>
      </w:r>
      <w:r w:rsidRPr="00192417">
        <w:rPr>
          <w:rFonts w:ascii="GHEA Grapalat" w:eastAsia="Times New Roman" w:hAnsi="GHEA Grapalat" w:cs="Sylfaen"/>
          <w:b/>
          <w:bCs/>
          <w:sz w:val="24"/>
          <w:lang w:eastAsia="en-GB"/>
        </w:rPr>
        <w:t>ՀԱՆՐԱՊԵՏՈՒԹՅԱՆ</w:t>
      </w:r>
      <w:r w:rsidRPr="00192417">
        <w:rPr>
          <w:rFonts w:ascii="GHEA Grapalat" w:eastAsia="Times New Roman" w:hAnsi="GHEA Grapalat"/>
          <w:b/>
          <w:bCs/>
          <w:sz w:val="24"/>
          <w:lang w:eastAsia="en-GB"/>
        </w:rPr>
        <w:t xml:space="preserve"> </w:t>
      </w:r>
      <w:r w:rsidRPr="00192417">
        <w:rPr>
          <w:rFonts w:ascii="GHEA Grapalat" w:eastAsia="Times New Roman" w:hAnsi="GHEA Grapalat" w:cs="Sylfaen"/>
          <w:b/>
          <w:bCs/>
          <w:sz w:val="24"/>
          <w:lang w:eastAsia="en-GB"/>
        </w:rPr>
        <w:t>ԿԱՌԱՎԱՐՈՒԹՅՈՒ</w:t>
      </w:r>
      <w:r w:rsidRPr="00192417">
        <w:rPr>
          <w:rFonts w:ascii="GHEA Grapalat" w:eastAsia="Times New Roman" w:hAnsi="GHEA Grapalat"/>
          <w:b/>
          <w:bCs/>
          <w:sz w:val="24"/>
          <w:lang w:eastAsia="en-GB"/>
        </w:rPr>
        <w:t>Ն</w:t>
      </w:r>
    </w:p>
    <w:p w:rsidR="000F3DD5" w:rsidRPr="00192417" w:rsidRDefault="000F3DD5" w:rsidP="000F3DD5">
      <w:pPr>
        <w:spacing w:after="0"/>
        <w:ind w:hanging="9"/>
        <w:jc w:val="center"/>
        <w:rPr>
          <w:rFonts w:ascii="GHEA Grapalat" w:eastAsia="Times New Roman" w:hAnsi="GHEA Grapalat"/>
          <w:sz w:val="24"/>
          <w:lang w:eastAsia="en-GB"/>
        </w:rPr>
      </w:pPr>
      <w:r w:rsidRPr="00192417">
        <w:rPr>
          <w:rFonts w:ascii="Courier New" w:eastAsia="Times New Roman" w:hAnsi="Courier New" w:cs="Courier New"/>
          <w:sz w:val="24"/>
          <w:lang w:eastAsia="en-GB"/>
        </w:rPr>
        <w:t> </w:t>
      </w:r>
      <w:r w:rsidRPr="00192417">
        <w:rPr>
          <w:rFonts w:ascii="Courier New" w:eastAsia="Times New Roman" w:hAnsi="Courier New" w:cs="Courier New"/>
          <w:b/>
          <w:bCs/>
          <w:sz w:val="24"/>
          <w:lang w:eastAsia="en-GB"/>
        </w:rPr>
        <w:t> </w:t>
      </w:r>
      <w:r w:rsidRPr="00192417">
        <w:rPr>
          <w:rFonts w:ascii="GHEA Grapalat" w:eastAsia="Times New Roman" w:hAnsi="GHEA Grapalat"/>
          <w:b/>
          <w:bCs/>
          <w:sz w:val="24"/>
          <w:lang w:eastAsia="en-GB"/>
        </w:rPr>
        <w:t xml:space="preserve"> Ո Ր Ո Շ ՈՒ Մ</w:t>
      </w: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192417" w:rsidRDefault="000F3DD5" w:rsidP="000F3DD5">
      <w:pPr>
        <w:jc w:val="center"/>
        <w:rPr>
          <w:rFonts w:ascii="GHEA Grapalat" w:hAnsi="GHEA Grapalat"/>
          <w:sz w:val="24"/>
        </w:rPr>
      </w:pPr>
      <w:r w:rsidRPr="00192417">
        <w:rPr>
          <w:rFonts w:ascii="GHEA Grapalat" w:hAnsi="GHEA Grapalat" w:cs="Sylfaen"/>
          <w:sz w:val="24"/>
        </w:rPr>
        <w:t xml:space="preserve">   _ </w:t>
      </w:r>
      <w:proofErr w:type="gramStart"/>
      <w:r w:rsidR="00C775BB">
        <w:rPr>
          <w:rFonts w:ascii="GHEA Grapalat" w:hAnsi="GHEA Grapalat" w:cs="Sylfaen"/>
          <w:sz w:val="24"/>
          <w:lang w:val="hy-AM"/>
        </w:rPr>
        <w:t>օգոստոսի</w:t>
      </w:r>
      <w:r w:rsidRPr="00192417">
        <w:rPr>
          <w:rFonts w:ascii="GHEA Grapalat" w:hAnsi="GHEA Grapalat"/>
          <w:sz w:val="24"/>
        </w:rPr>
        <w:t xml:space="preserve">  201</w:t>
      </w:r>
      <w:r w:rsidR="007E481E" w:rsidRPr="00192417">
        <w:rPr>
          <w:rFonts w:ascii="GHEA Grapalat" w:hAnsi="GHEA Grapalat"/>
          <w:sz w:val="24"/>
          <w:lang w:val="hy-AM"/>
        </w:rPr>
        <w:t>9</w:t>
      </w:r>
      <w:proofErr w:type="gramEnd"/>
      <w:r w:rsidRPr="00192417">
        <w:rPr>
          <w:rFonts w:ascii="GHEA Grapalat" w:hAnsi="GHEA Grapalat"/>
          <w:sz w:val="24"/>
        </w:rPr>
        <w:t xml:space="preserve">  </w:t>
      </w:r>
      <w:proofErr w:type="spellStart"/>
      <w:r w:rsidRPr="00192417">
        <w:rPr>
          <w:rFonts w:ascii="GHEA Grapalat" w:hAnsi="GHEA Grapalat"/>
          <w:sz w:val="24"/>
        </w:rPr>
        <w:t>թվականի</w:t>
      </w:r>
      <w:proofErr w:type="spellEnd"/>
      <w:r w:rsidRPr="00192417">
        <w:rPr>
          <w:rFonts w:ascii="GHEA Grapalat" w:hAnsi="GHEA Grapalat"/>
          <w:sz w:val="24"/>
        </w:rPr>
        <w:t xml:space="preserve">  </w:t>
      </w:r>
      <w:r w:rsidRPr="00192417">
        <w:rPr>
          <w:rFonts w:ascii="GHEA Grapalat" w:hAnsi="GHEA Grapalat"/>
          <w:sz w:val="24"/>
          <w:lang w:val="en-US"/>
        </w:rPr>
        <w:t>N</w:t>
      </w:r>
      <w:r w:rsidRPr="00192417">
        <w:rPr>
          <w:rFonts w:ascii="GHEA Grapalat" w:hAnsi="GHEA Grapalat"/>
          <w:sz w:val="24"/>
        </w:rPr>
        <w:t xml:space="preserve">             - Լ</w:t>
      </w: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ru-RU"/>
        </w:rPr>
      </w:pPr>
    </w:p>
    <w:p w:rsidR="000F3DD5" w:rsidRPr="00CA52CA" w:rsidRDefault="00763BB1" w:rsidP="00CA52CA">
      <w:pPr>
        <w:ind w:left="851" w:right="970"/>
        <w:jc w:val="both"/>
        <w:rPr>
          <w:rFonts w:ascii="GHEA Grapalat" w:hAnsi="GHEA Grapalat" w:cs="Sylfaen"/>
          <w:spacing w:val="10"/>
          <w:sz w:val="24"/>
          <w:lang w:val="hy-AM"/>
        </w:rPr>
      </w:pPr>
      <w:r w:rsidRPr="00CA52CA">
        <w:rPr>
          <w:rFonts w:ascii="GHEA Grapalat" w:hAnsi="GHEA Grapalat" w:cs="Sylfaen"/>
          <w:bCs/>
          <w:spacing w:val="10"/>
          <w:sz w:val="24"/>
        </w:rPr>
        <w:t>«</w:t>
      </w:r>
      <w:r w:rsidR="0026268B">
        <w:rPr>
          <w:rFonts w:ascii="GHEA Grapalat" w:hAnsi="GHEA Grapalat" w:cs="Sylfaen"/>
          <w:bCs/>
          <w:spacing w:val="10"/>
          <w:sz w:val="24"/>
          <w:lang w:val="hy-AM"/>
        </w:rPr>
        <w:t>ԱԶԳԱՅԻՆ ԺՈՂՈՎԻ ԿԱՆՈՆԱԿԱՐԳ</w:t>
      </w:r>
      <w:r w:rsidRPr="00CA52CA">
        <w:rPr>
          <w:rFonts w:ascii="GHEA Grapalat" w:hAnsi="GHEA Grapalat" w:cs="Sylfaen"/>
          <w:bCs/>
          <w:spacing w:val="10"/>
          <w:sz w:val="24"/>
        </w:rPr>
        <w:t xml:space="preserve">» </w:t>
      </w:r>
      <w:r w:rsidRPr="00CA52CA">
        <w:rPr>
          <w:rFonts w:ascii="GHEA Grapalat" w:hAnsi="GHEA Grapalat" w:cs="Sylfaen"/>
          <w:bCs/>
          <w:spacing w:val="10"/>
          <w:sz w:val="24"/>
          <w:lang w:val="en-US"/>
        </w:rPr>
        <w:t>ՀԱՅԱՍՏԱՆԻ</w:t>
      </w:r>
      <w:r w:rsidRPr="00CA52CA">
        <w:rPr>
          <w:rFonts w:ascii="GHEA Grapalat" w:hAnsi="GHEA Grapalat" w:cs="Sylfaen"/>
          <w:bCs/>
          <w:spacing w:val="10"/>
          <w:sz w:val="24"/>
        </w:rPr>
        <w:t xml:space="preserve"> </w:t>
      </w:r>
      <w:r w:rsidRPr="00CA52CA">
        <w:rPr>
          <w:rFonts w:ascii="GHEA Grapalat" w:hAnsi="GHEA Grapalat" w:cs="Sylfaen"/>
          <w:bCs/>
          <w:spacing w:val="10"/>
          <w:sz w:val="24"/>
          <w:lang w:val="en-US"/>
        </w:rPr>
        <w:t>ՀԱՆՐԱՊԵՏՈՒԹՅԱՆ</w:t>
      </w:r>
      <w:r w:rsidRPr="00CA52CA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26268B">
        <w:rPr>
          <w:rFonts w:ascii="GHEA Grapalat" w:hAnsi="GHEA Grapalat" w:cs="Sylfaen"/>
          <w:bCs/>
          <w:spacing w:val="10"/>
          <w:sz w:val="24"/>
          <w:lang w:val="hy-AM"/>
        </w:rPr>
        <w:t xml:space="preserve">ՍԱՀՄԱՆԱԴՐԱԿԱՆ </w:t>
      </w:r>
      <w:r w:rsidRPr="00CA52CA">
        <w:rPr>
          <w:rFonts w:ascii="GHEA Grapalat" w:hAnsi="GHEA Grapalat" w:cs="Sylfaen"/>
          <w:bCs/>
          <w:spacing w:val="10"/>
          <w:sz w:val="24"/>
          <w:lang w:val="en-US"/>
        </w:rPr>
        <w:t>ՕՐԵՆՔՈՒՄ</w:t>
      </w:r>
      <w:r w:rsidRPr="00CA52CA">
        <w:rPr>
          <w:rFonts w:ascii="GHEA Grapalat" w:hAnsi="GHEA Grapalat" w:cs="Sylfaen"/>
          <w:bCs/>
          <w:spacing w:val="10"/>
          <w:sz w:val="24"/>
        </w:rPr>
        <w:t xml:space="preserve"> </w:t>
      </w:r>
      <w:r w:rsidR="00AF5BB5">
        <w:rPr>
          <w:rFonts w:ascii="GHEA Grapalat" w:hAnsi="GHEA Grapalat" w:cs="Sylfaen"/>
          <w:bCs/>
          <w:spacing w:val="10"/>
          <w:sz w:val="24"/>
          <w:lang w:val="hy-AM"/>
        </w:rPr>
        <w:t>ՓՈՓՈԽՈՒԹՅՈՒՆ</w:t>
      </w:r>
      <w:r w:rsidRPr="00CA52CA">
        <w:rPr>
          <w:rFonts w:ascii="GHEA Grapalat" w:hAnsi="GHEA Grapalat" w:cs="Sylfaen"/>
          <w:bCs/>
          <w:spacing w:val="10"/>
          <w:sz w:val="24"/>
        </w:rPr>
        <w:t xml:space="preserve"> </w:t>
      </w:r>
      <w:r w:rsidRPr="00CA52CA">
        <w:rPr>
          <w:rFonts w:ascii="GHEA Grapalat" w:hAnsi="GHEA Grapalat" w:cs="Sylfaen"/>
          <w:bCs/>
          <w:spacing w:val="10"/>
          <w:sz w:val="24"/>
          <w:lang w:val="en-US"/>
        </w:rPr>
        <w:t>ԿԱՏԱՐԵԼՈՒ</w:t>
      </w:r>
      <w:r w:rsidRPr="00CA52CA">
        <w:rPr>
          <w:rFonts w:ascii="GHEA Grapalat" w:hAnsi="GHEA Grapalat" w:cs="Sylfaen"/>
          <w:bCs/>
          <w:spacing w:val="10"/>
          <w:sz w:val="24"/>
        </w:rPr>
        <w:t xml:space="preserve"> </w:t>
      </w:r>
      <w:r w:rsidRPr="00CA52CA">
        <w:rPr>
          <w:rFonts w:ascii="GHEA Grapalat" w:hAnsi="GHEA Grapalat" w:cs="Sylfaen"/>
          <w:bCs/>
          <w:spacing w:val="10"/>
          <w:sz w:val="24"/>
          <w:lang w:val="en-US"/>
        </w:rPr>
        <w:t>ՄԱՍԻՆ</w:t>
      </w:r>
      <w:r w:rsidRPr="00CA52CA">
        <w:rPr>
          <w:rFonts w:ascii="GHEA Grapalat" w:hAnsi="GHEA Grapalat" w:cs="Sylfaen"/>
          <w:bCs/>
          <w:spacing w:val="10"/>
          <w:sz w:val="24"/>
          <w:lang w:val="hy-AM"/>
        </w:rPr>
        <w:t>»</w:t>
      </w:r>
      <w:r>
        <w:rPr>
          <w:rFonts w:ascii="GHEA Grapalat" w:hAnsi="GHEA Grapalat" w:cs="Sylfaen"/>
          <w:b/>
          <w:bCs/>
          <w:spacing w:val="10"/>
          <w:sz w:val="24"/>
          <w:lang w:val="hy-AM"/>
        </w:rPr>
        <w:t xml:space="preserve"> 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t>ՀԱՅԱՍՏԱՆԻ ՀԱՆՐԱՊԵՏՈՒԹՅԱՆ ՕՐԵՆՔԻ ՆԱԽԱԳԾԻ</w:t>
      </w:r>
      <w:r w:rsidR="000D0B1E" w:rsidRPr="00192417">
        <w:rPr>
          <w:rFonts w:ascii="GHEA Grapalat" w:hAnsi="GHEA Grapalat" w:cs="Sylfaen"/>
          <w:spacing w:val="10"/>
          <w:sz w:val="24"/>
          <w:lang w:val="hy-AM"/>
        </w:rPr>
        <w:t xml:space="preserve"> 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t>ՎԵՐԱ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ԲԵՐ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ՅԱԼ ՀԱ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ՅԱՍ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ՏԱ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ՆԻ ՀԱ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Ն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ՐԱ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ՊԵ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ՏՈՒ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ԹՅԱՆ ԿԱՌԱ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ՎԱ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ՐՈՒ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ԹՅԱՆ ԱՌԱ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ՋԱՐ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ԿՈՒ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softHyphen/>
        <w:t>ԹՅ</w:t>
      </w:r>
      <w:r w:rsidR="00CE20FD" w:rsidRPr="00192417">
        <w:rPr>
          <w:rFonts w:ascii="GHEA Grapalat" w:hAnsi="GHEA Grapalat" w:cs="Sylfaen"/>
          <w:spacing w:val="10"/>
          <w:sz w:val="24"/>
          <w:lang w:val="hy-AM"/>
        </w:rPr>
        <w:t>Ա</w:t>
      </w:r>
      <w:r w:rsidR="007E481E" w:rsidRPr="00192417">
        <w:rPr>
          <w:rFonts w:ascii="GHEA Grapalat" w:hAnsi="GHEA Grapalat" w:cs="Sylfaen"/>
          <w:spacing w:val="10"/>
          <w:sz w:val="24"/>
          <w:lang w:val="hy-AM"/>
        </w:rPr>
        <w:t>Ն ՄԱՍԻՆ</w:t>
      </w:r>
    </w:p>
    <w:p w:rsidR="000F3DD5" w:rsidRPr="00192417" w:rsidRDefault="000F3DD5" w:rsidP="000F3DD5">
      <w:pPr>
        <w:pStyle w:val="mechtex"/>
        <w:rPr>
          <w:rFonts w:ascii="GHEA Grapalat" w:hAnsi="GHEA Grapalat"/>
          <w:caps/>
          <w:sz w:val="24"/>
          <w:lang w:val="hy-AM"/>
        </w:rPr>
      </w:pPr>
      <w:r w:rsidRPr="00192417">
        <w:rPr>
          <w:rFonts w:ascii="GHEA Grapalat" w:hAnsi="GHEA Grapalat"/>
          <w:caps/>
          <w:sz w:val="24"/>
          <w:lang w:val="hy-AM"/>
        </w:rPr>
        <w:t xml:space="preserve">      --------------------------------------------------------------------------------------------------------------</w:t>
      </w: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hy-AM"/>
        </w:rPr>
      </w:pPr>
    </w:p>
    <w:p w:rsidR="000F3DD5" w:rsidRPr="00192417" w:rsidRDefault="000F3DD5" w:rsidP="000F3DD5">
      <w:pPr>
        <w:pStyle w:val="mechtex"/>
        <w:rPr>
          <w:rFonts w:ascii="GHEA Grapalat" w:hAnsi="GHEA Grapalat"/>
          <w:sz w:val="24"/>
          <w:lang w:val="hy-AM"/>
        </w:rPr>
      </w:pPr>
    </w:p>
    <w:p w:rsidR="000F3DD5" w:rsidRPr="00192417" w:rsidRDefault="000F3DD5" w:rsidP="000F3DD5">
      <w:pPr>
        <w:pStyle w:val="norm"/>
        <w:spacing w:line="360" w:lineRule="auto"/>
        <w:rPr>
          <w:rFonts w:ascii="GHEA Grapalat" w:hAnsi="GHEA Grapalat" w:cs="Tahoma"/>
          <w:sz w:val="24"/>
          <w:szCs w:val="22"/>
          <w:lang w:val="hy-AM"/>
        </w:rPr>
      </w:pPr>
      <w:r w:rsidRPr="00192417">
        <w:rPr>
          <w:rFonts w:ascii="GHEA Grapalat" w:hAnsi="GHEA Grapalat" w:cs="Tahoma"/>
          <w:sz w:val="24"/>
          <w:szCs w:val="22"/>
          <w:lang w:val="hy-AM"/>
        </w:rPr>
        <w:t>Հիմք</w:t>
      </w:r>
      <w:r w:rsidRPr="00192417">
        <w:rPr>
          <w:rFonts w:ascii="GHEA Grapalat" w:hAnsi="GHEA Grapalat"/>
          <w:sz w:val="24"/>
          <w:szCs w:val="22"/>
          <w:lang w:val="hy-AM"/>
        </w:rPr>
        <w:t xml:space="preserve"> </w:t>
      </w:r>
      <w:r w:rsidRPr="00192417">
        <w:rPr>
          <w:rFonts w:ascii="GHEA Grapalat" w:hAnsi="GHEA Grapalat" w:cs="Tahoma"/>
          <w:sz w:val="24"/>
          <w:szCs w:val="22"/>
          <w:lang w:val="hy-AM"/>
        </w:rPr>
        <w:t>ընդունելով</w:t>
      </w:r>
      <w:r w:rsidRPr="00192417">
        <w:rPr>
          <w:rFonts w:ascii="GHEA Grapalat" w:hAnsi="GHEA Grapalat"/>
          <w:sz w:val="24"/>
          <w:szCs w:val="22"/>
          <w:lang w:val="hy-AM"/>
        </w:rPr>
        <w:t xml:space="preserve"> </w:t>
      </w:r>
      <w:r w:rsidRPr="00192417">
        <w:rPr>
          <w:rFonts w:ascii="GHEA Grapalat" w:hAnsi="GHEA Grapalat"/>
          <w:sz w:val="24"/>
          <w:szCs w:val="22"/>
          <w:lang w:val="af-ZA"/>
        </w:rPr>
        <w:t>«</w:t>
      </w:r>
      <w:r w:rsidRPr="00192417">
        <w:rPr>
          <w:rFonts w:ascii="GHEA Grapalat" w:hAnsi="GHEA Grapalat" w:cs="Tahoma"/>
          <w:sz w:val="24"/>
          <w:szCs w:val="22"/>
          <w:lang w:val="hy-AM"/>
        </w:rPr>
        <w:t>Ազգային ժողովի կանոնակարգ» սահ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մանա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դրա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կան օրենքի 77-րդ հոդվածի 1-ին մասը՝ Հայաստանի Հանրա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պե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տու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թյան կառա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վա</w:t>
      </w:r>
      <w:r w:rsidRPr="00192417">
        <w:rPr>
          <w:rFonts w:ascii="GHEA Grapalat" w:hAnsi="GHEA Grapalat" w:cs="Tahoma"/>
          <w:sz w:val="24"/>
          <w:szCs w:val="22"/>
          <w:lang w:val="hy-AM"/>
        </w:rPr>
        <w:softHyphen/>
        <w:t>րությունը   ո ր ո</w:t>
      </w:r>
      <w:r w:rsidR="00712A61" w:rsidRPr="00712A61">
        <w:rPr>
          <w:rFonts w:ascii="GHEA Grapalat" w:hAnsi="GHEA Grapalat" w:cs="Tahoma"/>
          <w:sz w:val="24"/>
          <w:szCs w:val="22"/>
          <w:lang w:val="hy-AM"/>
        </w:rPr>
        <w:t>-</w:t>
      </w:r>
      <w:r w:rsidRPr="00192417">
        <w:rPr>
          <w:rFonts w:ascii="GHEA Grapalat" w:hAnsi="GHEA Grapalat" w:cs="Tahoma"/>
          <w:sz w:val="24"/>
          <w:szCs w:val="22"/>
          <w:lang w:val="hy-AM"/>
        </w:rPr>
        <w:t xml:space="preserve"> շ ու մ    է.</w:t>
      </w:r>
    </w:p>
    <w:p w:rsidR="000F3DD5" w:rsidRPr="00192417" w:rsidRDefault="000F3DD5" w:rsidP="000F3DD5">
      <w:pPr>
        <w:spacing w:after="0" w:line="360" w:lineRule="auto"/>
        <w:ind w:firstLine="709"/>
        <w:jc w:val="both"/>
        <w:rPr>
          <w:rFonts w:ascii="GHEA Grapalat" w:eastAsia="Times New Roman" w:hAnsi="GHEA Grapalat" w:cs="Tahoma"/>
          <w:sz w:val="24"/>
          <w:lang w:val="hy-AM" w:eastAsia="ru-RU"/>
        </w:rPr>
      </w:pPr>
      <w:r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1. Հավանություն տալ </w:t>
      </w:r>
      <w:r w:rsidR="0026268B" w:rsidRPr="00192417">
        <w:rPr>
          <w:rFonts w:ascii="GHEA Grapalat" w:hAnsi="GHEA Grapalat"/>
          <w:sz w:val="24"/>
          <w:lang w:val="af-ZA"/>
        </w:rPr>
        <w:t>«</w:t>
      </w:r>
      <w:r w:rsidR="0026268B" w:rsidRPr="00192417">
        <w:rPr>
          <w:rFonts w:ascii="GHEA Grapalat" w:hAnsi="GHEA Grapalat" w:cs="Tahoma"/>
          <w:sz w:val="24"/>
          <w:lang w:val="hy-AM"/>
        </w:rPr>
        <w:t>Ազգային ժողովի կանոնակարգ»</w:t>
      </w:r>
      <w:r w:rsidR="003D0342"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 </w:t>
      </w:r>
      <w:r w:rsidR="002F01A1" w:rsidRPr="00192417">
        <w:rPr>
          <w:rFonts w:ascii="GHEA Grapalat" w:hAnsi="GHEA Grapalat" w:cs="Tahoma"/>
          <w:sz w:val="24"/>
          <w:lang w:val="hy-AM"/>
        </w:rPr>
        <w:t>Հայաստանի Հանրա</w:t>
      </w:r>
      <w:r w:rsidR="002F01A1" w:rsidRPr="00192417">
        <w:rPr>
          <w:rFonts w:ascii="GHEA Grapalat" w:hAnsi="GHEA Grapalat" w:cs="Tahoma"/>
          <w:sz w:val="24"/>
          <w:lang w:val="hy-AM"/>
        </w:rPr>
        <w:softHyphen/>
        <w:t>պե</w:t>
      </w:r>
      <w:r w:rsidR="002F01A1" w:rsidRPr="00192417">
        <w:rPr>
          <w:rFonts w:ascii="GHEA Grapalat" w:hAnsi="GHEA Grapalat" w:cs="Tahoma"/>
          <w:sz w:val="24"/>
          <w:lang w:val="hy-AM"/>
        </w:rPr>
        <w:softHyphen/>
        <w:t>տու</w:t>
      </w:r>
      <w:r w:rsidR="002F01A1" w:rsidRPr="00192417">
        <w:rPr>
          <w:rFonts w:ascii="GHEA Grapalat" w:hAnsi="GHEA Grapalat" w:cs="Tahoma"/>
          <w:sz w:val="24"/>
          <w:lang w:val="hy-AM"/>
        </w:rPr>
        <w:softHyphen/>
        <w:t>թյան</w:t>
      </w:r>
      <w:r w:rsidR="002F01A1"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 </w:t>
      </w:r>
      <w:r w:rsidR="0026268B" w:rsidRPr="00192417">
        <w:rPr>
          <w:rFonts w:ascii="GHEA Grapalat" w:hAnsi="GHEA Grapalat" w:cs="Tahoma"/>
          <w:sz w:val="24"/>
          <w:lang w:val="hy-AM"/>
        </w:rPr>
        <w:t>սահ</w:t>
      </w:r>
      <w:r w:rsidR="0026268B" w:rsidRPr="00192417">
        <w:rPr>
          <w:rFonts w:ascii="GHEA Grapalat" w:hAnsi="GHEA Grapalat" w:cs="Tahoma"/>
          <w:sz w:val="24"/>
          <w:lang w:val="hy-AM"/>
        </w:rPr>
        <w:softHyphen/>
        <w:t>մանա</w:t>
      </w:r>
      <w:r w:rsidR="0026268B" w:rsidRPr="00192417">
        <w:rPr>
          <w:rFonts w:ascii="GHEA Grapalat" w:hAnsi="GHEA Grapalat" w:cs="Tahoma"/>
          <w:sz w:val="24"/>
          <w:lang w:val="hy-AM"/>
        </w:rPr>
        <w:softHyphen/>
        <w:t>դրա</w:t>
      </w:r>
      <w:r w:rsidR="0026268B" w:rsidRPr="00192417">
        <w:rPr>
          <w:rFonts w:ascii="GHEA Grapalat" w:hAnsi="GHEA Grapalat" w:cs="Tahoma"/>
          <w:sz w:val="24"/>
          <w:lang w:val="hy-AM"/>
        </w:rPr>
        <w:softHyphen/>
        <w:t>կան</w:t>
      </w:r>
      <w:r w:rsidR="0026268B">
        <w:rPr>
          <w:rFonts w:ascii="GHEA Grapalat" w:eastAsia="Times New Roman" w:hAnsi="GHEA Grapalat" w:cs="Tahoma"/>
          <w:sz w:val="24"/>
          <w:lang w:val="hy-AM" w:eastAsia="ru-RU"/>
        </w:rPr>
        <w:t xml:space="preserve"> </w:t>
      </w:r>
      <w:r w:rsidR="002F01A1">
        <w:rPr>
          <w:rFonts w:ascii="GHEA Grapalat" w:eastAsia="Times New Roman" w:hAnsi="GHEA Grapalat" w:cs="Tahoma"/>
          <w:sz w:val="24"/>
          <w:lang w:val="hy-AM" w:eastAsia="ru-RU"/>
        </w:rPr>
        <w:t xml:space="preserve">օրենքում </w:t>
      </w:r>
      <w:r w:rsidR="00AF5BB5">
        <w:rPr>
          <w:rFonts w:ascii="GHEA Grapalat" w:eastAsia="Times New Roman" w:hAnsi="GHEA Grapalat" w:cs="Tahoma"/>
          <w:sz w:val="24"/>
          <w:lang w:val="hy-AM" w:eastAsia="ru-RU"/>
        </w:rPr>
        <w:t>փոփոխություն</w:t>
      </w:r>
      <w:r w:rsidR="002F01A1">
        <w:rPr>
          <w:rFonts w:ascii="GHEA Grapalat" w:eastAsia="Times New Roman" w:hAnsi="GHEA Grapalat" w:cs="Tahoma"/>
          <w:sz w:val="24"/>
          <w:lang w:val="hy-AM" w:eastAsia="ru-RU"/>
        </w:rPr>
        <w:t xml:space="preserve"> կատարելու մասին» 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Հայաստանի Հանրապետության օրենք</w:t>
      </w:r>
      <w:r w:rsidR="000D0B1E" w:rsidRPr="00192417">
        <w:rPr>
          <w:rFonts w:ascii="GHEA Grapalat" w:eastAsia="Times New Roman" w:hAnsi="GHEA Grapalat" w:cs="Tahoma"/>
          <w:sz w:val="24"/>
          <w:lang w:val="hy-AM" w:eastAsia="ru-RU"/>
        </w:rPr>
        <w:t>ի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 նախագ</w:t>
      </w:r>
      <w:r w:rsidR="000E4D09" w:rsidRPr="00192417">
        <w:rPr>
          <w:rFonts w:ascii="GHEA Grapalat" w:eastAsia="Times New Roman" w:hAnsi="GHEA Grapalat" w:cs="Tahoma"/>
          <w:sz w:val="24"/>
          <w:lang w:val="hy-AM" w:eastAsia="ru-RU"/>
        </w:rPr>
        <w:t>ծ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ի (</w:t>
      </w:r>
      <w:r w:rsidR="0026268B">
        <w:rPr>
          <w:rFonts w:ascii="GHEA Grapalat" w:eastAsia="Times New Roman" w:hAnsi="GHEA Grapalat" w:cs="Tahoma"/>
          <w:sz w:val="24"/>
          <w:lang w:val="hy-AM" w:eastAsia="ru-RU"/>
        </w:rPr>
        <w:t>Պ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-</w:t>
      </w:r>
      <w:r w:rsidR="00CA52CA">
        <w:rPr>
          <w:rFonts w:ascii="GHEA Grapalat" w:eastAsia="Times New Roman" w:hAnsi="GHEA Grapalat" w:cs="Tahoma"/>
          <w:sz w:val="24"/>
          <w:lang w:val="hy-AM" w:eastAsia="ru-RU"/>
        </w:rPr>
        <w:t>2</w:t>
      </w:r>
      <w:r w:rsidR="00AF5BB5">
        <w:rPr>
          <w:rFonts w:ascii="GHEA Grapalat" w:eastAsia="Times New Roman" w:hAnsi="GHEA Grapalat" w:cs="Tahoma"/>
          <w:sz w:val="24"/>
          <w:lang w:val="hy-AM" w:eastAsia="ru-RU"/>
        </w:rPr>
        <w:t>49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-</w:t>
      </w:r>
      <w:r w:rsidR="00AF5BB5">
        <w:rPr>
          <w:rFonts w:ascii="GHEA Grapalat" w:eastAsia="Times New Roman" w:hAnsi="GHEA Grapalat" w:cs="Tahoma"/>
          <w:sz w:val="24"/>
          <w:lang w:val="hy-AM" w:eastAsia="ru-RU"/>
        </w:rPr>
        <w:t>06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.0</w:t>
      </w:r>
      <w:r w:rsidR="00AF5BB5">
        <w:rPr>
          <w:rFonts w:ascii="GHEA Grapalat" w:eastAsia="Times New Roman" w:hAnsi="GHEA Grapalat" w:cs="Tahoma"/>
          <w:sz w:val="24"/>
          <w:lang w:val="hy-AM" w:eastAsia="ru-RU"/>
        </w:rPr>
        <w:t>8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.2019-</w:t>
      </w:r>
      <w:r w:rsidR="002F01A1">
        <w:rPr>
          <w:rFonts w:ascii="GHEA Grapalat" w:eastAsia="Times New Roman" w:hAnsi="GHEA Grapalat" w:cs="Tahoma"/>
          <w:sz w:val="24"/>
          <w:lang w:val="hy-AM" w:eastAsia="ru-RU"/>
        </w:rPr>
        <w:t>ՊԻ</w:t>
      </w:r>
      <w:r w:rsidR="007E481E" w:rsidRPr="00192417">
        <w:rPr>
          <w:rFonts w:ascii="GHEA Grapalat" w:eastAsia="Times New Roman" w:hAnsi="GHEA Grapalat" w:cs="Tahoma"/>
          <w:sz w:val="24"/>
          <w:lang w:val="hy-AM" w:eastAsia="ru-RU"/>
        </w:rPr>
        <w:t>-011/0)</w:t>
      </w:r>
      <w:r w:rsidR="00CC68BD"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 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t>վերաբերյալ Հայաս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տա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նի Հան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րա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պե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տու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թյան կա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ռա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վա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րու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թյան առաջար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softHyphen/>
        <w:t>կությ</w:t>
      </w:r>
      <w:r w:rsidR="00CE20FD" w:rsidRPr="00192417">
        <w:rPr>
          <w:rFonts w:ascii="GHEA Grapalat" w:eastAsia="Times New Roman" w:hAnsi="GHEA Grapalat" w:cs="Tahoma"/>
          <w:sz w:val="24"/>
          <w:lang w:val="hy-AM" w:eastAsia="ru-RU"/>
        </w:rPr>
        <w:t>անը</w:t>
      </w:r>
      <w:r w:rsidR="00E1291A" w:rsidRPr="00192417">
        <w:rPr>
          <w:rFonts w:ascii="GHEA Grapalat" w:eastAsia="Times New Roman" w:hAnsi="GHEA Grapalat" w:cs="Tahoma"/>
          <w:sz w:val="24"/>
          <w:lang w:val="hy-AM" w:eastAsia="ru-RU"/>
        </w:rPr>
        <w:t>,</w:t>
      </w:r>
      <w:r w:rsidRPr="00192417">
        <w:rPr>
          <w:rFonts w:ascii="GHEA Grapalat" w:eastAsia="Times New Roman" w:hAnsi="GHEA Grapalat" w:cs="Tahoma"/>
          <w:sz w:val="24"/>
          <w:lang w:val="hy-AM" w:eastAsia="ru-RU"/>
        </w:rPr>
        <w:t xml:space="preserve"> </w:t>
      </w:r>
    </w:p>
    <w:p w:rsidR="000F3DD5" w:rsidRPr="00192417" w:rsidRDefault="000F3DD5" w:rsidP="000F3DD5">
      <w:pPr>
        <w:pStyle w:val="norm"/>
        <w:spacing w:line="360" w:lineRule="auto"/>
        <w:rPr>
          <w:rFonts w:ascii="GHEA Grapalat" w:hAnsi="GHEA Grapalat" w:cs="Tahoma"/>
          <w:sz w:val="24"/>
          <w:szCs w:val="22"/>
          <w:lang w:val="hy-AM"/>
        </w:rPr>
      </w:pPr>
      <w:r w:rsidRPr="00192417">
        <w:rPr>
          <w:rFonts w:ascii="GHEA Grapalat" w:hAnsi="GHEA Grapalat"/>
          <w:sz w:val="24"/>
          <w:szCs w:val="22"/>
          <w:lang w:val="hy-AM"/>
        </w:rPr>
        <w:t>2. Հայաս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նի Հանրապե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տու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թյան կա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ռա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վա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րու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 xml:space="preserve">թյան </w:t>
      </w:r>
      <w:r w:rsidR="00054562" w:rsidRPr="00192417">
        <w:rPr>
          <w:rFonts w:ascii="GHEA Grapalat" w:hAnsi="GHEA Grapalat"/>
          <w:sz w:val="24"/>
          <w:szCs w:val="22"/>
          <w:lang w:val="hy-AM"/>
        </w:rPr>
        <w:t>առաջար</w:t>
      </w:r>
      <w:r w:rsidR="00054562" w:rsidRPr="00192417">
        <w:rPr>
          <w:rFonts w:ascii="GHEA Grapalat" w:hAnsi="GHEA Grapalat"/>
          <w:sz w:val="24"/>
          <w:szCs w:val="22"/>
          <w:lang w:val="hy-AM"/>
        </w:rPr>
        <w:softHyphen/>
        <w:t>կություն</w:t>
      </w:r>
      <w:r w:rsidR="00F64506" w:rsidRPr="00192417">
        <w:rPr>
          <w:rFonts w:ascii="GHEA Grapalat" w:hAnsi="GHEA Grapalat"/>
          <w:sz w:val="24"/>
          <w:szCs w:val="22"/>
          <w:lang w:val="hy-AM"/>
        </w:rPr>
        <w:t>ներ</w:t>
      </w:r>
      <w:r w:rsidR="00C13379" w:rsidRPr="00192417">
        <w:rPr>
          <w:rFonts w:ascii="GHEA Grapalat" w:hAnsi="GHEA Grapalat"/>
          <w:sz w:val="24"/>
          <w:szCs w:val="22"/>
          <w:lang w:val="hy-AM"/>
        </w:rPr>
        <w:t>ը</w:t>
      </w:r>
      <w:r w:rsidRPr="00192417">
        <w:rPr>
          <w:rFonts w:ascii="GHEA Grapalat" w:hAnsi="GHEA Grapalat"/>
          <w:sz w:val="24"/>
          <w:szCs w:val="22"/>
          <w:lang w:val="hy-AM"/>
        </w:rPr>
        <w:t xml:space="preserve"> սահ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ման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ված կարգով ներկայացնել Հա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յաս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</w:r>
      <w:r w:rsidRPr="00192417">
        <w:rPr>
          <w:rFonts w:ascii="GHEA Grapalat" w:hAnsi="GHEA Grapalat"/>
          <w:sz w:val="24"/>
          <w:szCs w:val="22"/>
          <w:lang w:val="hy-AM"/>
        </w:rPr>
        <w:softHyphen/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նի Հան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րա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պե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տու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թյան Ազգային ժողովի աշխա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տա</w:t>
      </w:r>
      <w:r w:rsidRPr="00192417">
        <w:rPr>
          <w:rFonts w:ascii="GHEA Grapalat" w:hAnsi="GHEA Grapalat"/>
          <w:sz w:val="24"/>
          <w:szCs w:val="22"/>
          <w:lang w:val="hy-AM"/>
        </w:rPr>
        <w:softHyphen/>
        <w:t>կազմ:</w:t>
      </w:r>
    </w:p>
    <w:p w:rsidR="000F3DD5" w:rsidRPr="00192417" w:rsidRDefault="000F3DD5" w:rsidP="000F3DD5">
      <w:pPr>
        <w:rPr>
          <w:rFonts w:ascii="GHEA Grapalat" w:hAnsi="GHEA Grapalat"/>
          <w:sz w:val="24"/>
          <w:lang w:val="hy-AM"/>
        </w:rPr>
      </w:pPr>
    </w:p>
    <w:p w:rsidR="000F3DD5" w:rsidRPr="00192417" w:rsidRDefault="000F3DD5" w:rsidP="000F3DD5">
      <w:pPr>
        <w:pStyle w:val="mechtex"/>
        <w:jc w:val="left"/>
        <w:rPr>
          <w:rFonts w:ascii="GHEA Grapalat" w:hAnsi="GHEA Grapalat"/>
          <w:caps/>
          <w:sz w:val="24"/>
          <w:lang w:val="af-ZA"/>
        </w:rPr>
      </w:pPr>
      <w:r w:rsidRPr="00192417">
        <w:rPr>
          <w:rFonts w:ascii="GHEA Grapalat" w:hAnsi="GHEA Grapalat" w:cs="Sylfaen"/>
          <w:bCs/>
          <w:caps/>
          <w:color w:val="000000"/>
          <w:spacing w:val="-8"/>
          <w:sz w:val="24"/>
          <w:lang w:val="fr-FR" w:eastAsia="en-US"/>
        </w:rPr>
        <w:t>Հայաստանի Հանրապետության</w:t>
      </w:r>
    </w:p>
    <w:p w:rsidR="000F3DD5" w:rsidRPr="00192417" w:rsidRDefault="000F3DD5" w:rsidP="000F3DD5">
      <w:pPr>
        <w:pStyle w:val="mechtex"/>
        <w:jc w:val="left"/>
        <w:rPr>
          <w:rFonts w:ascii="GHEA Grapalat" w:hAnsi="GHEA Grapalat" w:cs="Arial Armenian"/>
          <w:sz w:val="24"/>
          <w:lang w:val="af-ZA"/>
        </w:rPr>
      </w:pPr>
      <w:r w:rsidRPr="00192417">
        <w:rPr>
          <w:rFonts w:ascii="GHEA Grapalat" w:hAnsi="GHEA Grapalat" w:cs="Sylfaen"/>
          <w:sz w:val="24"/>
          <w:lang w:val="hy-AM"/>
        </w:rPr>
        <w:t xml:space="preserve">              ՎԱՐՉԱՊԵՏ</w:t>
      </w:r>
      <w:r w:rsidRPr="00192417">
        <w:rPr>
          <w:rFonts w:ascii="GHEA Grapalat" w:hAnsi="GHEA Grapalat" w:cs="Arial Armenian"/>
          <w:sz w:val="24"/>
          <w:lang w:val="af-ZA"/>
        </w:rPr>
        <w:tab/>
        <w:t xml:space="preserve">                                             </w:t>
      </w:r>
      <w:r w:rsidRPr="00192417">
        <w:rPr>
          <w:rFonts w:ascii="GHEA Grapalat" w:hAnsi="GHEA Grapalat" w:cs="Arial Armenian"/>
          <w:sz w:val="24"/>
          <w:lang w:val="af-ZA"/>
        </w:rPr>
        <w:tab/>
      </w:r>
      <w:r w:rsidRPr="00192417">
        <w:rPr>
          <w:rFonts w:ascii="GHEA Grapalat" w:hAnsi="GHEA Grapalat" w:cs="Arial Armenian"/>
          <w:sz w:val="24"/>
          <w:lang w:val="af-ZA"/>
        </w:rPr>
        <w:tab/>
        <w:t xml:space="preserve">   </w:t>
      </w:r>
      <w:r w:rsidRPr="00192417">
        <w:rPr>
          <w:rFonts w:ascii="GHEA Grapalat" w:hAnsi="GHEA Grapalat" w:cs="Arial Armenian"/>
          <w:sz w:val="24"/>
          <w:lang w:val="hy-AM"/>
        </w:rPr>
        <w:t>Ն</w:t>
      </w:r>
      <w:r w:rsidRPr="00192417">
        <w:rPr>
          <w:rFonts w:ascii="GHEA Grapalat" w:hAnsi="GHEA Grapalat" w:cs="Sylfaen"/>
          <w:sz w:val="24"/>
          <w:lang w:val="af-ZA"/>
        </w:rPr>
        <w:t>.</w:t>
      </w:r>
      <w:r w:rsidRPr="00192417">
        <w:rPr>
          <w:rFonts w:ascii="GHEA Grapalat" w:hAnsi="GHEA Grapalat" w:cs="Arial Armenian"/>
          <w:sz w:val="24"/>
          <w:lang w:val="af-ZA"/>
        </w:rPr>
        <w:t xml:space="preserve"> ՓԱՇԻՆ</w:t>
      </w:r>
      <w:r w:rsidRPr="00192417">
        <w:rPr>
          <w:rFonts w:ascii="GHEA Grapalat" w:hAnsi="GHEA Grapalat" w:cs="Sylfaen"/>
          <w:sz w:val="24"/>
          <w:lang w:val="hy-AM"/>
        </w:rPr>
        <w:t>ՅԱՆ</w:t>
      </w:r>
    </w:p>
    <w:p w:rsidR="000F3DD5" w:rsidRPr="00C775BB" w:rsidRDefault="000F3DD5" w:rsidP="000F3DD5">
      <w:pPr>
        <w:rPr>
          <w:rFonts w:ascii="GHEA Grapalat" w:hAnsi="GHEA Grapalat"/>
          <w:spacing w:val="-4"/>
          <w:sz w:val="24"/>
          <w:lang w:val="hy-AM"/>
        </w:rPr>
      </w:pPr>
      <w:r w:rsidRPr="00192417">
        <w:rPr>
          <w:rFonts w:ascii="GHEA Grapalat" w:hAnsi="GHEA Grapalat"/>
          <w:sz w:val="24"/>
          <w:lang w:val="af-ZA"/>
        </w:rPr>
        <w:t xml:space="preserve">   </w:t>
      </w:r>
      <w:r w:rsidRPr="00192417">
        <w:rPr>
          <w:rFonts w:ascii="GHEA Grapalat" w:hAnsi="GHEA Grapalat"/>
          <w:sz w:val="24"/>
          <w:lang w:val="af-ZA"/>
        </w:rPr>
        <w:tab/>
        <w:t xml:space="preserve">   201</w:t>
      </w:r>
      <w:r w:rsidR="007E481E" w:rsidRPr="00192417">
        <w:rPr>
          <w:rFonts w:ascii="GHEA Grapalat" w:hAnsi="GHEA Grapalat"/>
          <w:sz w:val="24"/>
          <w:lang w:val="hy-AM"/>
        </w:rPr>
        <w:t>9</w:t>
      </w:r>
      <w:r w:rsidRPr="00192417">
        <w:rPr>
          <w:rFonts w:ascii="GHEA Grapalat" w:hAnsi="GHEA Grapalat"/>
          <w:sz w:val="24"/>
          <w:lang w:val="af-ZA"/>
        </w:rPr>
        <w:t xml:space="preserve"> </w:t>
      </w:r>
      <w:r w:rsidRPr="00192417">
        <w:rPr>
          <w:rFonts w:ascii="GHEA Grapalat" w:hAnsi="GHEA Grapalat" w:cs="Sylfaen"/>
          <w:sz w:val="24"/>
          <w:lang w:val="hy-AM"/>
        </w:rPr>
        <w:t>թ</w:t>
      </w:r>
      <w:r w:rsidRPr="00192417">
        <w:rPr>
          <w:rFonts w:ascii="GHEA Grapalat" w:hAnsi="GHEA Grapalat" w:cs="Arial Armenian"/>
          <w:sz w:val="24"/>
          <w:lang w:val="af-ZA"/>
        </w:rPr>
        <w:t xml:space="preserve">. </w:t>
      </w:r>
      <w:r w:rsidR="00C775BB">
        <w:rPr>
          <w:rFonts w:ascii="GHEA Grapalat" w:hAnsi="GHEA Grapalat" w:cs="Arial Armenian"/>
          <w:sz w:val="24"/>
          <w:lang w:val="hy-AM"/>
        </w:rPr>
        <w:t>օգոստոսի</w:t>
      </w:r>
    </w:p>
    <w:p w:rsidR="000F3DD5" w:rsidRPr="00192417" w:rsidRDefault="000F3DD5" w:rsidP="000F3DD5">
      <w:pPr>
        <w:pStyle w:val="mechtex"/>
        <w:jc w:val="left"/>
        <w:rPr>
          <w:rFonts w:ascii="GHEA Grapalat" w:hAnsi="GHEA Grapalat" w:cs="Sylfaen"/>
          <w:sz w:val="24"/>
          <w:lang w:val="af-ZA"/>
        </w:rPr>
      </w:pPr>
      <w:r w:rsidRPr="00192417">
        <w:rPr>
          <w:rFonts w:ascii="GHEA Grapalat" w:hAnsi="GHEA Grapalat"/>
          <w:sz w:val="24"/>
          <w:lang w:val="af-ZA"/>
        </w:rPr>
        <w:tab/>
        <w:t xml:space="preserve">          </w:t>
      </w:r>
      <w:proofErr w:type="spellStart"/>
      <w:r w:rsidRPr="00192417">
        <w:rPr>
          <w:rFonts w:ascii="GHEA Grapalat" w:hAnsi="GHEA Grapalat" w:cs="Sylfaen"/>
          <w:sz w:val="24"/>
        </w:rPr>
        <w:t>Երևան</w:t>
      </w:r>
      <w:proofErr w:type="spellEnd"/>
    </w:p>
    <w:p w:rsidR="00434219" w:rsidRDefault="00434219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sz w:val="24"/>
          <w:lang w:val="af-ZA"/>
        </w:rPr>
      </w:pPr>
    </w:p>
    <w:p w:rsidR="00434219" w:rsidRDefault="00434219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sz w:val="24"/>
          <w:lang w:val="af-ZA"/>
        </w:rPr>
      </w:pPr>
    </w:p>
    <w:p w:rsidR="00434219" w:rsidRDefault="00434219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sz w:val="24"/>
          <w:lang w:val="af-ZA"/>
        </w:rPr>
      </w:pPr>
    </w:p>
    <w:p w:rsidR="00434219" w:rsidRDefault="00434219" w:rsidP="000F3DD5">
      <w:pPr>
        <w:spacing w:after="0" w:line="240" w:lineRule="auto"/>
        <w:ind w:left="1134" w:right="970"/>
        <w:jc w:val="both"/>
        <w:rPr>
          <w:rFonts w:ascii="GHEA Grapalat" w:hAnsi="GHEA Grapalat" w:cs="Sylfaen"/>
          <w:bCs/>
          <w:spacing w:val="10"/>
          <w:sz w:val="24"/>
          <w:lang w:val="af-ZA"/>
        </w:rPr>
      </w:pPr>
      <w:bookmarkStart w:id="0" w:name="_GoBack"/>
      <w:bookmarkEnd w:id="0"/>
    </w:p>
    <w:p w:rsidR="000F3DD5" w:rsidRPr="0047372D" w:rsidRDefault="0026268B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sz w:val="24"/>
          <w:lang w:val="af-ZA"/>
        </w:rPr>
      </w:pPr>
      <w:r w:rsidRPr="0026268B">
        <w:rPr>
          <w:rFonts w:ascii="GHEA Grapalat" w:hAnsi="GHEA Grapalat" w:cs="Sylfaen"/>
          <w:bCs/>
          <w:spacing w:val="10"/>
          <w:sz w:val="24"/>
          <w:lang w:val="af-ZA"/>
        </w:rPr>
        <w:t>«</w:t>
      </w:r>
      <w:r w:rsidRPr="0026268B">
        <w:rPr>
          <w:rFonts w:ascii="GHEA Grapalat" w:hAnsi="GHEA Grapalat" w:cs="Sylfaen"/>
          <w:bCs/>
          <w:spacing w:val="10"/>
          <w:sz w:val="24"/>
          <w:lang w:val="hy-AM"/>
        </w:rPr>
        <w:t>ԱԶԳԱՅԻՆ ԺՈՂՈՎԻ ԿԱՆՈՆԱԿԱՐԳ</w:t>
      </w:r>
      <w:r w:rsidRPr="0026268B">
        <w:rPr>
          <w:rFonts w:ascii="GHEA Grapalat" w:hAnsi="GHEA Grapalat" w:cs="Sylfaen"/>
          <w:bCs/>
          <w:spacing w:val="10"/>
          <w:sz w:val="24"/>
          <w:lang w:val="af-ZA"/>
        </w:rPr>
        <w:t xml:space="preserve">» </w:t>
      </w:r>
      <w:r w:rsidRPr="0026268B">
        <w:rPr>
          <w:rFonts w:ascii="GHEA Grapalat" w:hAnsi="GHEA Grapalat" w:cs="Sylfaen"/>
          <w:bCs/>
          <w:spacing w:val="10"/>
          <w:sz w:val="24"/>
          <w:lang w:val="en-US"/>
        </w:rPr>
        <w:t>ՀԱՅԱՍՏԱՆԻ</w:t>
      </w:r>
      <w:r w:rsidRPr="0026268B">
        <w:rPr>
          <w:rFonts w:ascii="GHEA Grapalat" w:hAnsi="GHEA Grapalat" w:cs="Sylfaen"/>
          <w:bCs/>
          <w:spacing w:val="10"/>
          <w:sz w:val="24"/>
          <w:lang w:val="af-ZA"/>
        </w:rPr>
        <w:t xml:space="preserve"> </w:t>
      </w:r>
      <w:r w:rsidRPr="0026268B">
        <w:rPr>
          <w:rFonts w:ascii="GHEA Grapalat" w:hAnsi="GHEA Grapalat" w:cs="Sylfaen"/>
          <w:bCs/>
          <w:spacing w:val="10"/>
          <w:sz w:val="24"/>
          <w:lang w:val="en-US"/>
        </w:rPr>
        <w:t>ՀԱՆՐԱՊԵՏՈՒԹՅԱՆ</w:t>
      </w:r>
      <w:r w:rsidRPr="0026268B">
        <w:rPr>
          <w:rFonts w:ascii="GHEA Grapalat" w:hAnsi="GHEA Grapalat" w:cs="Sylfaen"/>
          <w:bCs/>
          <w:spacing w:val="10"/>
          <w:sz w:val="24"/>
          <w:lang w:val="af-ZA"/>
        </w:rPr>
        <w:t xml:space="preserve"> </w:t>
      </w:r>
      <w:r w:rsidRPr="0026268B">
        <w:rPr>
          <w:rFonts w:ascii="GHEA Grapalat" w:hAnsi="GHEA Grapalat" w:cs="Sylfaen"/>
          <w:bCs/>
          <w:spacing w:val="10"/>
          <w:sz w:val="24"/>
          <w:lang w:val="hy-AM"/>
        </w:rPr>
        <w:t xml:space="preserve">ՍԱՀՄԱՆԱԴՐԱԿԱՆ </w:t>
      </w:r>
      <w:r w:rsidRPr="0026268B">
        <w:rPr>
          <w:rFonts w:ascii="GHEA Grapalat" w:hAnsi="GHEA Grapalat" w:cs="Sylfaen"/>
          <w:bCs/>
          <w:spacing w:val="10"/>
          <w:sz w:val="24"/>
          <w:lang w:val="en-US"/>
        </w:rPr>
        <w:t>ՕՐԵՆՔՈՒՄ</w:t>
      </w:r>
      <w:r w:rsidRPr="0026268B">
        <w:rPr>
          <w:rFonts w:ascii="GHEA Grapalat" w:hAnsi="GHEA Grapalat" w:cs="Sylfaen"/>
          <w:bCs/>
          <w:spacing w:val="10"/>
          <w:sz w:val="24"/>
          <w:lang w:val="af-ZA"/>
        </w:rPr>
        <w:t xml:space="preserve"> </w:t>
      </w:r>
      <w:r w:rsidR="00AF5BB5">
        <w:rPr>
          <w:rFonts w:ascii="GHEA Grapalat" w:hAnsi="GHEA Grapalat" w:cs="Sylfaen"/>
          <w:bCs/>
          <w:spacing w:val="10"/>
          <w:sz w:val="24"/>
          <w:lang w:val="hy-AM"/>
        </w:rPr>
        <w:t>ՓՈՓՈԽՈՒԹՅՈՒՆ</w:t>
      </w:r>
      <w:r w:rsidRPr="0026268B">
        <w:rPr>
          <w:rFonts w:ascii="GHEA Grapalat" w:hAnsi="GHEA Grapalat" w:cs="Sylfaen"/>
          <w:bCs/>
          <w:spacing w:val="10"/>
          <w:sz w:val="24"/>
          <w:lang w:val="af-ZA"/>
        </w:rPr>
        <w:t xml:space="preserve"> </w:t>
      </w:r>
      <w:r w:rsidRPr="0026268B">
        <w:rPr>
          <w:rFonts w:ascii="GHEA Grapalat" w:hAnsi="GHEA Grapalat" w:cs="Sylfaen"/>
          <w:bCs/>
          <w:spacing w:val="10"/>
          <w:sz w:val="24"/>
          <w:lang w:val="en-US"/>
        </w:rPr>
        <w:t>ԿԱՏԱՐԵԼՈՒ</w:t>
      </w:r>
      <w:r w:rsidRPr="0026268B">
        <w:rPr>
          <w:rFonts w:ascii="GHEA Grapalat" w:hAnsi="GHEA Grapalat" w:cs="Sylfaen"/>
          <w:bCs/>
          <w:spacing w:val="10"/>
          <w:sz w:val="24"/>
          <w:lang w:val="af-ZA"/>
        </w:rPr>
        <w:t xml:space="preserve"> </w:t>
      </w:r>
      <w:r w:rsidRPr="0026268B">
        <w:rPr>
          <w:rFonts w:ascii="GHEA Grapalat" w:hAnsi="GHEA Grapalat" w:cs="Sylfaen"/>
          <w:bCs/>
          <w:spacing w:val="10"/>
          <w:sz w:val="24"/>
          <w:lang w:val="en-US"/>
        </w:rPr>
        <w:t>ՄԱՍԻՆ</w:t>
      </w:r>
      <w:r w:rsidRPr="0026268B">
        <w:rPr>
          <w:rFonts w:ascii="GHEA Grapalat" w:hAnsi="GHEA Grapalat" w:cs="Sylfaen"/>
          <w:bCs/>
          <w:spacing w:val="10"/>
          <w:sz w:val="24"/>
          <w:lang w:val="hy-AM"/>
        </w:rPr>
        <w:t>»</w:t>
      </w:r>
      <w:r w:rsidR="00202105" w:rsidRPr="0047372D">
        <w:rPr>
          <w:rFonts w:ascii="GHEA Grapalat" w:hAnsi="GHEA Grapalat" w:cs="Sylfaen"/>
          <w:b/>
          <w:bCs/>
          <w:spacing w:val="10"/>
          <w:sz w:val="24"/>
          <w:lang w:val="hy-AM"/>
        </w:rPr>
        <w:t xml:space="preserve"> </w:t>
      </w:r>
      <w:r w:rsidR="00202105" w:rsidRPr="0047372D">
        <w:rPr>
          <w:rFonts w:ascii="GHEA Grapalat" w:hAnsi="GHEA Grapalat" w:cs="Sylfaen"/>
          <w:spacing w:val="10"/>
          <w:sz w:val="24"/>
          <w:lang w:val="hy-AM"/>
        </w:rPr>
        <w:t>ՀԱՅԱՍՏԱՆԻ ՀԱՆՐԱՊԵՏՈՒԹՅԱՆ ՕՐԵՆՔԻ ՆԱԽԱԳԾԻ</w:t>
      </w:r>
      <w:r w:rsidR="00A52989" w:rsidRPr="0047372D">
        <w:rPr>
          <w:rFonts w:ascii="GHEA Grapalat" w:eastAsia="Times New Roman" w:hAnsi="GHEA Grapalat" w:cs="Tahoma"/>
          <w:sz w:val="24"/>
          <w:lang w:val="af-ZA" w:eastAsia="ru-RU"/>
        </w:rPr>
        <w:t xml:space="preserve"> </w:t>
      </w:r>
      <w:r w:rsidRPr="0026268B">
        <w:rPr>
          <w:rFonts w:ascii="GHEA Grapalat" w:eastAsia="Times New Roman" w:hAnsi="GHEA Grapalat" w:cs="Tahoma"/>
          <w:sz w:val="24"/>
          <w:lang w:val="hy-AM" w:eastAsia="ru-RU"/>
        </w:rPr>
        <w:t>(Պ-2</w:t>
      </w:r>
      <w:r w:rsidR="00AF5BB5">
        <w:rPr>
          <w:rFonts w:ascii="GHEA Grapalat" w:eastAsia="Times New Roman" w:hAnsi="GHEA Grapalat" w:cs="Tahoma"/>
          <w:sz w:val="24"/>
          <w:lang w:val="hy-AM" w:eastAsia="ru-RU"/>
        </w:rPr>
        <w:t>49</w:t>
      </w:r>
      <w:r w:rsidRPr="0026268B">
        <w:rPr>
          <w:rFonts w:ascii="GHEA Grapalat" w:eastAsia="Times New Roman" w:hAnsi="GHEA Grapalat" w:cs="Tahoma"/>
          <w:sz w:val="24"/>
          <w:lang w:val="hy-AM" w:eastAsia="ru-RU"/>
        </w:rPr>
        <w:t>-</w:t>
      </w:r>
      <w:r w:rsidR="00AF5BB5">
        <w:rPr>
          <w:rFonts w:ascii="GHEA Grapalat" w:eastAsia="Times New Roman" w:hAnsi="GHEA Grapalat" w:cs="Tahoma"/>
          <w:sz w:val="24"/>
          <w:lang w:val="hy-AM" w:eastAsia="ru-RU"/>
        </w:rPr>
        <w:t>06</w:t>
      </w:r>
      <w:r w:rsidRPr="0026268B">
        <w:rPr>
          <w:rFonts w:ascii="GHEA Grapalat" w:eastAsia="Times New Roman" w:hAnsi="GHEA Grapalat" w:cs="Tahoma"/>
          <w:sz w:val="24"/>
          <w:lang w:val="hy-AM" w:eastAsia="ru-RU"/>
        </w:rPr>
        <w:t>.0</w:t>
      </w:r>
      <w:r w:rsidR="00AF5BB5">
        <w:rPr>
          <w:rFonts w:ascii="GHEA Grapalat" w:eastAsia="Times New Roman" w:hAnsi="GHEA Grapalat" w:cs="Tahoma"/>
          <w:sz w:val="24"/>
          <w:lang w:val="hy-AM" w:eastAsia="ru-RU"/>
        </w:rPr>
        <w:t>8</w:t>
      </w:r>
      <w:r w:rsidRPr="0026268B">
        <w:rPr>
          <w:rFonts w:ascii="GHEA Grapalat" w:eastAsia="Times New Roman" w:hAnsi="GHEA Grapalat" w:cs="Tahoma"/>
          <w:sz w:val="24"/>
          <w:lang w:val="hy-AM" w:eastAsia="ru-RU"/>
        </w:rPr>
        <w:t>.2019-ՊԻ-011/0)</w:t>
      </w:r>
      <w:r w:rsidR="00CC68BD" w:rsidRPr="0047372D">
        <w:rPr>
          <w:rFonts w:ascii="GHEA Grapalat" w:hAnsi="GHEA Grapalat" w:cs="Sylfaen"/>
          <w:spacing w:val="10"/>
          <w:sz w:val="24"/>
          <w:lang w:val="af-ZA"/>
        </w:rPr>
        <w:t xml:space="preserve"> 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t>վերա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բեր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յալ Հա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յաս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տա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նի Հա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ն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րա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պե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տու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թյան կառա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վա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րու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թյան առա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ջար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  <w:t>կու</w:t>
      </w:r>
      <w:r w:rsidR="000F3DD5" w:rsidRPr="0047372D">
        <w:rPr>
          <w:rFonts w:ascii="GHEA Grapalat" w:hAnsi="GHEA Grapalat" w:cs="Tahoma"/>
          <w:caps/>
          <w:spacing w:val="-4"/>
          <w:sz w:val="24"/>
          <w:lang w:val="af-ZA"/>
        </w:rPr>
        <w:softHyphen/>
      </w:r>
      <w:r w:rsidR="00C30B17" w:rsidRPr="0047372D">
        <w:rPr>
          <w:rFonts w:ascii="GHEA Grapalat" w:hAnsi="GHEA Grapalat" w:cs="Tahoma"/>
          <w:caps/>
          <w:spacing w:val="-4"/>
          <w:sz w:val="24"/>
          <w:lang w:val="af-ZA"/>
        </w:rPr>
        <w:t>թյՈՒՆԸ</w:t>
      </w:r>
    </w:p>
    <w:p w:rsidR="00D426E7" w:rsidRPr="00AF5BB5" w:rsidRDefault="00D426E7" w:rsidP="000F3DD5">
      <w:pPr>
        <w:spacing w:after="0" w:line="240" w:lineRule="auto"/>
        <w:ind w:left="1134" w:right="970"/>
        <w:jc w:val="both"/>
        <w:rPr>
          <w:rFonts w:ascii="GHEA Grapalat" w:hAnsi="GHEA Grapalat" w:cs="Tahoma"/>
          <w:caps/>
          <w:spacing w:val="-4"/>
          <w:sz w:val="20"/>
          <w:lang w:val="af-ZA"/>
        </w:rPr>
      </w:pPr>
    </w:p>
    <w:p w:rsidR="009E4025" w:rsidRPr="00AF5BB5" w:rsidRDefault="00655D37" w:rsidP="008F35AC">
      <w:pPr>
        <w:spacing w:after="0" w:line="360" w:lineRule="auto"/>
        <w:ind w:right="-23" w:firstLine="567"/>
        <w:jc w:val="both"/>
        <w:rPr>
          <w:rFonts w:ascii="GHEA Grapalat" w:hAnsi="GHEA Grapalat"/>
          <w:szCs w:val="24"/>
          <w:lang w:val="hy-AM"/>
        </w:rPr>
      </w:pPr>
      <w:r w:rsidRPr="00AF5BB5">
        <w:rPr>
          <w:rFonts w:ascii="GHEA Grapalat" w:hAnsi="GHEA Grapalat"/>
          <w:szCs w:val="24"/>
          <w:lang w:val="hy-AM"/>
        </w:rPr>
        <w:t>ՀՀ կառավարությ</w:t>
      </w:r>
      <w:r w:rsidR="00B61309" w:rsidRPr="00AF5BB5">
        <w:rPr>
          <w:rFonts w:ascii="GHEA Grapalat" w:hAnsi="GHEA Grapalat"/>
          <w:szCs w:val="24"/>
          <w:lang w:val="hy-AM"/>
        </w:rPr>
        <w:t>ու</w:t>
      </w:r>
      <w:r w:rsidRPr="00AF5BB5">
        <w:rPr>
          <w:rFonts w:ascii="GHEA Grapalat" w:hAnsi="GHEA Grapalat"/>
          <w:szCs w:val="24"/>
          <w:lang w:val="hy-AM"/>
        </w:rPr>
        <w:t>ն</w:t>
      </w:r>
      <w:r w:rsidR="00B61309" w:rsidRPr="00AF5BB5">
        <w:rPr>
          <w:rFonts w:ascii="GHEA Grapalat" w:hAnsi="GHEA Grapalat"/>
          <w:szCs w:val="24"/>
          <w:lang w:val="hy-AM"/>
        </w:rPr>
        <w:t>ը</w:t>
      </w:r>
      <w:r w:rsidRPr="00AF5BB5">
        <w:rPr>
          <w:rFonts w:ascii="GHEA Grapalat" w:hAnsi="GHEA Grapalat"/>
          <w:szCs w:val="24"/>
          <w:lang w:val="hy-AM"/>
        </w:rPr>
        <w:t xml:space="preserve"> ներկայացված </w:t>
      </w:r>
      <w:r w:rsidR="00B61309" w:rsidRPr="00AF5BB5">
        <w:rPr>
          <w:rFonts w:ascii="GHEA Grapalat" w:hAnsi="GHEA Grapalat"/>
          <w:szCs w:val="24"/>
          <w:lang w:val="hy-AM"/>
        </w:rPr>
        <w:t xml:space="preserve">օրենքի </w:t>
      </w:r>
      <w:r w:rsidRPr="00AF5BB5">
        <w:rPr>
          <w:rFonts w:ascii="GHEA Grapalat" w:hAnsi="GHEA Grapalat"/>
          <w:szCs w:val="24"/>
          <w:lang w:val="hy-AM"/>
        </w:rPr>
        <w:t>նախագծի վերաբերյալ</w:t>
      </w:r>
      <w:r w:rsidR="00B61309" w:rsidRPr="00AF5BB5">
        <w:rPr>
          <w:rFonts w:ascii="GHEA Grapalat" w:hAnsi="GHEA Grapalat"/>
          <w:szCs w:val="24"/>
          <w:lang w:val="hy-AM"/>
        </w:rPr>
        <w:t xml:space="preserve"> </w:t>
      </w:r>
      <w:r w:rsidR="008F35AC" w:rsidRPr="00AF5BB5">
        <w:rPr>
          <w:rFonts w:ascii="GHEA Grapalat" w:hAnsi="GHEA Grapalat"/>
          <w:szCs w:val="24"/>
          <w:lang w:val="hy-AM"/>
        </w:rPr>
        <w:t>ներկա</w:t>
      </w:r>
      <w:r w:rsidR="009E4025" w:rsidRPr="00AF5BB5">
        <w:rPr>
          <w:rFonts w:ascii="GHEA Grapalat" w:hAnsi="GHEA Grapalat"/>
          <w:szCs w:val="24"/>
          <w:lang w:val="hy-AM"/>
        </w:rPr>
        <w:t xml:space="preserve">յացնում է </w:t>
      </w:r>
      <w:proofErr w:type="spellStart"/>
      <w:r w:rsidR="009E4025" w:rsidRPr="00AF5BB5">
        <w:rPr>
          <w:rFonts w:ascii="GHEA Grapalat" w:hAnsi="GHEA Grapalat"/>
          <w:szCs w:val="24"/>
          <w:lang w:val="hy-AM"/>
        </w:rPr>
        <w:t>հետևյալ</w:t>
      </w:r>
      <w:proofErr w:type="spellEnd"/>
      <w:r w:rsidR="009E4025" w:rsidRPr="00AF5BB5">
        <w:rPr>
          <w:rFonts w:ascii="GHEA Grapalat" w:hAnsi="GHEA Grapalat"/>
          <w:szCs w:val="24"/>
          <w:lang w:val="hy-AM"/>
        </w:rPr>
        <w:t xml:space="preserve"> դիտարկումները:</w:t>
      </w:r>
    </w:p>
    <w:p w:rsidR="00AF5BB5" w:rsidRPr="00AF5BB5" w:rsidRDefault="00AF5BB5" w:rsidP="00AF5BB5">
      <w:pPr>
        <w:spacing w:after="0" w:line="360" w:lineRule="auto"/>
        <w:ind w:left="-284" w:right="-421" w:firstLine="567"/>
        <w:jc w:val="both"/>
        <w:rPr>
          <w:rFonts w:ascii="GHEA Grapalat" w:hAnsi="GHEA Grapalat"/>
          <w:bCs/>
          <w:szCs w:val="24"/>
          <w:lang w:val="hy-AM"/>
        </w:rPr>
      </w:pPr>
      <w:r w:rsidRPr="00AF5BB5">
        <w:rPr>
          <w:rFonts w:ascii="GHEA Grapalat" w:hAnsi="GHEA Grapalat" w:cs="Sylfaen"/>
          <w:szCs w:val="24"/>
          <w:lang w:val="af-ZA"/>
        </w:rPr>
        <w:t>«</w:t>
      </w:r>
      <w:proofErr w:type="spellStart"/>
      <w:r w:rsidRPr="00AF5BB5">
        <w:rPr>
          <w:rFonts w:ascii="GHEA Grapalat" w:hAnsi="GHEA Grapalat" w:cs="Sylfaen"/>
          <w:szCs w:val="24"/>
          <w:lang w:val="af-ZA"/>
        </w:rPr>
        <w:t>Ազգային</w:t>
      </w:r>
      <w:proofErr w:type="spellEnd"/>
      <w:r w:rsidRPr="00AF5BB5">
        <w:rPr>
          <w:rFonts w:ascii="GHEA Grapalat" w:hAnsi="GHEA Grapalat" w:cs="Sylfaen"/>
          <w:szCs w:val="24"/>
          <w:lang w:val="af-ZA"/>
        </w:rPr>
        <w:t xml:space="preserve"> </w:t>
      </w:r>
      <w:r w:rsidRPr="00AF5BB5">
        <w:rPr>
          <w:rFonts w:ascii="GHEA Grapalat" w:hAnsi="GHEA Grapalat" w:cs="Sylfaen"/>
          <w:szCs w:val="24"/>
          <w:lang w:val="hy-AM"/>
        </w:rPr>
        <w:t xml:space="preserve">ժողովի կանոնակարգ» սահմանադրական օրենքում փոփոխություն կատարելու մասին» </w:t>
      </w:r>
      <w:proofErr w:type="spellStart"/>
      <w:r w:rsidRPr="00AF5BB5">
        <w:rPr>
          <w:rFonts w:ascii="GHEA Grapalat" w:hAnsi="GHEA Grapalat" w:cs="Sylfaen"/>
          <w:szCs w:val="24"/>
          <w:lang w:val="af-ZA"/>
        </w:rPr>
        <w:t>օրենքի</w:t>
      </w:r>
      <w:proofErr w:type="spellEnd"/>
      <w:r w:rsidRPr="00AF5BB5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 w:cs="Sylfaen"/>
          <w:szCs w:val="24"/>
          <w:lang w:val="af-ZA"/>
        </w:rPr>
        <w:t>նախագծ</w:t>
      </w:r>
      <w:proofErr w:type="spellEnd"/>
      <w:r w:rsidRPr="00AF5BB5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ով ա</w:t>
      </w:r>
      <w:r w:rsidRPr="00AF5BB5">
        <w:rPr>
          <w:rFonts w:ascii="GHEA Grapalat" w:hAnsi="GHEA Grapalat"/>
          <w:bCs/>
          <w:szCs w:val="24"/>
          <w:lang w:val="hy-AM"/>
        </w:rPr>
        <w:t>ռաջարկվում</w:t>
      </w:r>
      <w:r w:rsidRPr="00AF5BB5">
        <w:rPr>
          <w:rFonts w:ascii="GHEA Grapalat" w:hAnsi="GHEA Grapalat"/>
          <w:bCs/>
          <w:szCs w:val="24"/>
          <w:lang w:val="af-ZA"/>
        </w:rPr>
        <w:t xml:space="preserve"> </w:t>
      </w:r>
      <w:r w:rsidRPr="00AF5BB5">
        <w:rPr>
          <w:rFonts w:ascii="GHEA Grapalat" w:hAnsi="GHEA Grapalat"/>
          <w:bCs/>
          <w:szCs w:val="24"/>
          <w:lang w:val="hy-AM"/>
        </w:rPr>
        <w:t>է</w:t>
      </w:r>
      <w:r w:rsidRPr="00AF5BB5">
        <w:rPr>
          <w:rFonts w:ascii="GHEA Grapalat" w:hAnsi="GHEA Grapalat"/>
          <w:bCs/>
          <w:szCs w:val="24"/>
          <w:lang w:val="af-ZA"/>
        </w:rPr>
        <w:t xml:space="preserve"> </w:t>
      </w:r>
      <w:r w:rsidRPr="00AF5BB5">
        <w:rPr>
          <w:rFonts w:ascii="GHEA Grapalat" w:hAnsi="GHEA Grapalat"/>
          <w:bCs/>
          <w:szCs w:val="24"/>
          <w:lang w:val="hy-AM"/>
        </w:rPr>
        <w:t xml:space="preserve">14-ից ավելի անդամ ունեցող խմբակցությունների փորձագետների թիվը չորսից դարձնել </w:t>
      </w:r>
      <w:proofErr w:type="spellStart"/>
      <w:r w:rsidRPr="00AF5BB5">
        <w:rPr>
          <w:rFonts w:ascii="GHEA Grapalat" w:hAnsi="GHEA Grapalat"/>
          <w:bCs/>
          <w:szCs w:val="24"/>
          <w:lang w:val="hy-AM"/>
        </w:rPr>
        <w:t>մինչև</w:t>
      </w:r>
      <w:proofErr w:type="spellEnd"/>
      <w:r w:rsidRPr="00AF5BB5">
        <w:rPr>
          <w:rFonts w:ascii="GHEA Grapalat" w:hAnsi="GHEA Grapalat"/>
          <w:bCs/>
          <w:szCs w:val="24"/>
          <w:lang w:val="hy-AM"/>
        </w:rPr>
        <w:t xml:space="preserve"> հինգ՝ նախագծի ընդունման անհրաժեշտությունը հիմնավորելով օրենսդրական նախաձեռնությունների մեծ քանակով և դրանից բխող մասնագիտական հմտություններ պահանջող աշխատանքների իրականացման անհրաժեշտությամբ:</w:t>
      </w:r>
    </w:p>
    <w:p w:rsidR="001F104F" w:rsidRPr="001F104F" w:rsidRDefault="001F104F" w:rsidP="001F104F">
      <w:pPr>
        <w:spacing w:after="0" w:line="360" w:lineRule="auto"/>
        <w:ind w:left="-284" w:right="-421" w:firstLine="567"/>
        <w:jc w:val="both"/>
        <w:rPr>
          <w:rFonts w:ascii="GHEA Grapalat" w:hAnsi="GHEA Grapalat" w:cs="Sylfaen"/>
          <w:bCs/>
          <w:szCs w:val="24"/>
          <w:lang w:val="hy-AM"/>
        </w:rPr>
      </w:pPr>
      <w:r w:rsidRPr="001F104F">
        <w:rPr>
          <w:rFonts w:ascii="GHEA Grapalat" w:hAnsi="GHEA Grapalat" w:cs="Sylfaen"/>
          <w:bCs/>
          <w:szCs w:val="24"/>
          <w:lang w:val="hy-AM"/>
        </w:rPr>
        <w:t>Հաշվի առնելով Ազգային ժողովի խմբակցությունների աշխատանքի արդյունավետության և նոր մասնագետների ներգրավմամբ խորհրդարանական աշխատանքների մասնագիտական որակը բարձրացնելու անհրաժեշտությունը, նախագծի վերաբերյալ սկզբունքային առարկություններ չուն</w:t>
      </w:r>
      <w:r>
        <w:rPr>
          <w:rFonts w:ascii="GHEA Grapalat" w:hAnsi="GHEA Grapalat" w:cs="Sylfaen"/>
          <w:bCs/>
          <w:szCs w:val="24"/>
          <w:lang w:val="hy-AM"/>
        </w:rPr>
        <w:t xml:space="preserve">ի, սակայն </w:t>
      </w:r>
      <w:proofErr w:type="spellStart"/>
      <w:r w:rsidRPr="001F104F">
        <w:rPr>
          <w:rFonts w:ascii="GHEA Grapalat" w:hAnsi="GHEA Grapalat" w:cs="Sylfaen"/>
          <w:bCs/>
          <w:szCs w:val="24"/>
          <w:lang w:val="af-ZA"/>
        </w:rPr>
        <w:t>նախագծի</w:t>
      </w:r>
      <w:proofErr w:type="spellEnd"/>
      <w:r w:rsidRPr="001F104F">
        <w:rPr>
          <w:rFonts w:ascii="GHEA Grapalat" w:hAnsi="GHEA Grapalat" w:cs="Sylfaen"/>
          <w:bCs/>
          <w:szCs w:val="24"/>
          <w:lang w:val="af-ZA"/>
        </w:rPr>
        <w:t xml:space="preserve"> </w:t>
      </w:r>
      <w:proofErr w:type="spellStart"/>
      <w:r w:rsidRPr="001F104F">
        <w:rPr>
          <w:rFonts w:ascii="GHEA Grapalat" w:hAnsi="GHEA Grapalat" w:cs="Sylfaen"/>
          <w:bCs/>
          <w:szCs w:val="24"/>
          <w:lang w:val="af-ZA"/>
        </w:rPr>
        <w:t>ընդունումը</w:t>
      </w:r>
      <w:proofErr w:type="spellEnd"/>
      <w:r w:rsidRPr="001F104F">
        <w:rPr>
          <w:rFonts w:ascii="GHEA Grapalat" w:hAnsi="GHEA Grapalat" w:cs="Sylfaen"/>
          <w:bCs/>
          <w:szCs w:val="24"/>
          <w:lang w:val="af-ZA"/>
        </w:rPr>
        <w:t xml:space="preserve"> կ</w:t>
      </w:r>
      <w:r>
        <w:rPr>
          <w:rFonts w:ascii="GHEA Grapalat" w:hAnsi="GHEA Grapalat" w:cs="Sylfaen"/>
          <w:bCs/>
          <w:szCs w:val="24"/>
          <w:lang w:val="hy-AM"/>
        </w:rPr>
        <w:t>հանգեցնի</w:t>
      </w:r>
      <w:r w:rsidRPr="001F104F">
        <w:rPr>
          <w:rFonts w:ascii="GHEA Grapalat" w:hAnsi="GHEA Grapalat" w:cs="Sylfaen"/>
          <w:bCs/>
          <w:szCs w:val="24"/>
          <w:lang w:val="af-ZA"/>
        </w:rPr>
        <w:t xml:space="preserve"> ՀՀ </w:t>
      </w:r>
      <w:proofErr w:type="spellStart"/>
      <w:r w:rsidRPr="001F104F">
        <w:rPr>
          <w:rFonts w:ascii="GHEA Grapalat" w:hAnsi="GHEA Grapalat" w:cs="Sylfaen"/>
          <w:bCs/>
          <w:szCs w:val="24"/>
          <w:lang w:val="af-ZA"/>
        </w:rPr>
        <w:t>պետական</w:t>
      </w:r>
      <w:proofErr w:type="spellEnd"/>
      <w:r w:rsidRPr="001F104F">
        <w:rPr>
          <w:rFonts w:ascii="GHEA Grapalat" w:hAnsi="GHEA Grapalat" w:cs="Sylfaen"/>
          <w:bCs/>
          <w:szCs w:val="24"/>
          <w:lang w:val="af-ZA"/>
        </w:rPr>
        <w:t xml:space="preserve"> </w:t>
      </w:r>
      <w:proofErr w:type="spellStart"/>
      <w:r w:rsidRPr="001F104F">
        <w:rPr>
          <w:rFonts w:ascii="GHEA Grapalat" w:hAnsi="GHEA Grapalat" w:cs="Sylfaen"/>
          <w:bCs/>
          <w:szCs w:val="24"/>
          <w:lang w:val="af-ZA"/>
        </w:rPr>
        <w:t>բյու</w:t>
      </w:r>
      <w:r w:rsidRPr="001F104F">
        <w:rPr>
          <w:rFonts w:ascii="GHEA Grapalat" w:hAnsi="GHEA Grapalat" w:cs="Sylfaen"/>
          <w:bCs/>
          <w:szCs w:val="24"/>
          <w:lang w:val="af-ZA"/>
        </w:rPr>
        <w:softHyphen/>
        <w:t>ջեի</w:t>
      </w:r>
      <w:proofErr w:type="spellEnd"/>
      <w:r w:rsidRPr="001F104F">
        <w:rPr>
          <w:rFonts w:ascii="GHEA Grapalat" w:hAnsi="GHEA Grapalat" w:cs="Sylfaen"/>
          <w:bCs/>
          <w:szCs w:val="24"/>
          <w:lang w:val="af-ZA"/>
        </w:rPr>
        <w:t xml:space="preserve"> </w:t>
      </w:r>
      <w:proofErr w:type="spellStart"/>
      <w:r w:rsidRPr="001F104F">
        <w:rPr>
          <w:rFonts w:ascii="GHEA Grapalat" w:hAnsi="GHEA Grapalat" w:cs="Sylfaen"/>
          <w:bCs/>
          <w:szCs w:val="24"/>
          <w:lang w:val="af-ZA"/>
        </w:rPr>
        <w:t>ծախսերի</w:t>
      </w:r>
      <w:proofErr w:type="spellEnd"/>
      <w:r w:rsidRPr="001F104F">
        <w:rPr>
          <w:rFonts w:ascii="GHEA Grapalat" w:hAnsi="GHEA Grapalat" w:cs="Sylfaen"/>
          <w:bCs/>
          <w:szCs w:val="24"/>
          <w:lang w:val="af-ZA"/>
        </w:rPr>
        <w:t xml:space="preserve"> </w:t>
      </w:r>
      <w:proofErr w:type="spellStart"/>
      <w:r w:rsidRPr="001F104F">
        <w:rPr>
          <w:rFonts w:ascii="GHEA Grapalat" w:hAnsi="GHEA Grapalat" w:cs="Sylfaen"/>
          <w:bCs/>
          <w:szCs w:val="24"/>
          <w:lang w:val="af-ZA"/>
        </w:rPr>
        <w:t>ավելացման</w:t>
      </w:r>
      <w:proofErr w:type="spellEnd"/>
      <w:r w:rsidRPr="001F104F">
        <w:rPr>
          <w:rFonts w:ascii="GHEA Grapalat" w:hAnsi="GHEA Grapalat" w:cs="Sylfaen"/>
          <w:bCs/>
          <w:szCs w:val="24"/>
          <w:lang w:val="af-ZA"/>
        </w:rPr>
        <w:t xml:space="preserve">՝ </w:t>
      </w:r>
      <w:proofErr w:type="spellStart"/>
      <w:r w:rsidRPr="001F104F">
        <w:rPr>
          <w:rFonts w:ascii="GHEA Grapalat" w:hAnsi="GHEA Grapalat" w:cs="Sylfaen"/>
          <w:bCs/>
          <w:szCs w:val="24"/>
          <w:lang w:val="af-ZA"/>
        </w:rPr>
        <w:t>տարեկան</w:t>
      </w:r>
      <w:proofErr w:type="spellEnd"/>
      <w:r w:rsidRPr="001F104F">
        <w:rPr>
          <w:rFonts w:ascii="GHEA Grapalat" w:hAnsi="GHEA Grapalat" w:cs="Sylfaen"/>
          <w:bCs/>
          <w:szCs w:val="24"/>
          <w:lang w:val="af-ZA"/>
        </w:rPr>
        <w:t xml:space="preserve"> </w:t>
      </w:r>
      <w:proofErr w:type="spellStart"/>
      <w:r w:rsidRPr="001F104F">
        <w:rPr>
          <w:rFonts w:ascii="GHEA Grapalat" w:hAnsi="GHEA Grapalat" w:cs="Sylfaen"/>
          <w:bCs/>
          <w:szCs w:val="24"/>
          <w:lang w:val="af-ZA"/>
        </w:rPr>
        <w:t>շուրջ</w:t>
      </w:r>
      <w:proofErr w:type="spellEnd"/>
      <w:r w:rsidRPr="001F104F">
        <w:rPr>
          <w:rFonts w:ascii="GHEA Grapalat" w:hAnsi="GHEA Grapalat" w:cs="Sylfaen"/>
          <w:bCs/>
          <w:szCs w:val="24"/>
          <w:lang w:val="af-ZA"/>
        </w:rPr>
        <w:t xml:space="preserve"> 5.0 </w:t>
      </w:r>
      <w:proofErr w:type="spellStart"/>
      <w:r w:rsidRPr="001F104F">
        <w:rPr>
          <w:rFonts w:ascii="GHEA Grapalat" w:hAnsi="GHEA Grapalat" w:cs="Sylfaen"/>
          <w:bCs/>
          <w:szCs w:val="24"/>
          <w:lang w:val="af-ZA"/>
        </w:rPr>
        <w:t>մլն</w:t>
      </w:r>
      <w:proofErr w:type="spellEnd"/>
      <w:r w:rsidRPr="001F104F">
        <w:rPr>
          <w:rFonts w:ascii="GHEA Grapalat" w:hAnsi="GHEA Grapalat" w:cs="Sylfaen"/>
          <w:bCs/>
          <w:szCs w:val="24"/>
          <w:lang w:val="af-ZA"/>
        </w:rPr>
        <w:t xml:space="preserve"> </w:t>
      </w:r>
      <w:proofErr w:type="spellStart"/>
      <w:r w:rsidRPr="001F104F">
        <w:rPr>
          <w:rFonts w:ascii="GHEA Grapalat" w:hAnsi="GHEA Grapalat" w:cs="Sylfaen"/>
          <w:bCs/>
          <w:szCs w:val="24"/>
          <w:lang w:val="af-ZA"/>
        </w:rPr>
        <w:t>դրամի</w:t>
      </w:r>
      <w:proofErr w:type="spellEnd"/>
      <w:r w:rsidRPr="001F104F">
        <w:rPr>
          <w:rFonts w:ascii="GHEA Grapalat" w:hAnsi="GHEA Grapalat" w:cs="Sylfaen"/>
          <w:bCs/>
          <w:szCs w:val="24"/>
          <w:lang w:val="af-ZA"/>
        </w:rPr>
        <w:t xml:space="preserve"> </w:t>
      </w:r>
      <w:proofErr w:type="spellStart"/>
      <w:r w:rsidRPr="001F104F">
        <w:rPr>
          <w:rFonts w:ascii="GHEA Grapalat" w:hAnsi="GHEA Grapalat" w:cs="Sylfaen"/>
          <w:bCs/>
          <w:szCs w:val="24"/>
          <w:lang w:val="af-ZA"/>
        </w:rPr>
        <w:t>չափով</w:t>
      </w:r>
      <w:proofErr w:type="spellEnd"/>
      <w:r w:rsidRPr="001F104F">
        <w:rPr>
          <w:rFonts w:ascii="GHEA Grapalat" w:hAnsi="GHEA Grapalat" w:cs="Sylfaen"/>
          <w:bCs/>
          <w:szCs w:val="24"/>
          <w:lang w:val="hy-AM"/>
        </w:rPr>
        <w:t>:</w:t>
      </w:r>
    </w:p>
    <w:p w:rsidR="00393D73" w:rsidRPr="00364DBE" w:rsidRDefault="001F104F" w:rsidP="001F104F">
      <w:pPr>
        <w:spacing w:after="0" w:line="360" w:lineRule="auto"/>
        <w:ind w:left="-284" w:right="-421" w:firstLine="567"/>
        <w:jc w:val="both"/>
        <w:rPr>
          <w:rFonts w:ascii="GHEA Grapalat" w:hAnsi="GHEA Grapalat" w:cs="Sylfaen"/>
          <w:szCs w:val="24"/>
          <w:lang w:val="af-ZA"/>
        </w:rPr>
      </w:pPr>
      <w:proofErr w:type="spellStart"/>
      <w:r w:rsidRPr="001F104F">
        <w:rPr>
          <w:rFonts w:ascii="GHEA Grapalat" w:hAnsi="GHEA Grapalat" w:cs="Sylfaen"/>
          <w:bCs/>
          <w:szCs w:val="24"/>
          <w:lang w:val="hy-AM"/>
        </w:rPr>
        <w:t>Միևնույն</w:t>
      </w:r>
      <w:proofErr w:type="spellEnd"/>
      <w:r w:rsidRPr="001F104F">
        <w:rPr>
          <w:rFonts w:ascii="GHEA Grapalat" w:hAnsi="GHEA Grapalat" w:cs="Sylfaen"/>
          <w:bCs/>
          <w:szCs w:val="24"/>
          <w:lang w:val="hy-AM"/>
        </w:rPr>
        <w:t xml:space="preserve"> ժամանակ գտնում ենք, որ նախագծի ընդունման անհրաժեշտությունը լիարժեք գնահատելու համար, նախագծին կից ներկայացված հիմնավորման մեջ  անհրաժեշտ է ներկայացնել նաև վիճակագրական տվյալներ՝ իրավական ակտերի նախագծերի՝ նախորդ տարիների համեմատ գրանցված աճի վերաբերյալ:</w:t>
      </w:r>
    </w:p>
    <w:p w:rsidR="00F41739" w:rsidRDefault="00F41739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lang w:val="hy-AM"/>
        </w:rPr>
      </w:pPr>
    </w:p>
    <w:p w:rsidR="000C6442" w:rsidRPr="00282AAF" w:rsidRDefault="000C6442" w:rsidP="000C6442">
      <w:pPr>
        <w:widowControl w:val="0"/>
        <w:tabs>
          <w:tab w:val="left" w:pos="90"/>
        </w:tabs>
        <w:spacing w:line="360" w:lineRule="auto"/>
        <w:ind w:left="142"/>
        <w:jc w:val="center"/>
        <w:rPr>
          <w:rFonts w:ascii="GHEA Grapalat" w:hAnsi="GHEA Grapalat"/>
          <w:b/>
          <w:highlight w:val="yellow"/>
          <w:lang w:val="de-AT"/>
        </w:rPr>
      </w:pPr>
      <w:r w:rsidRPr="00282AAF">
        <w:rPr>
          <w:rFonts w:ascii="GHEA Grapalat" w:hAnsi="GHEA Grapalat"/>
          <w:b/>
          <w:lang w:val="hy-AM"/>
        </w:rPr>
        <w:t>ԵԶՐԱԿԱՑՈՒԹՅՈՒՆ</w:t>
      </w:r>
    </w:p>
    <w:p w:rsidR="0083626C" w:rsidRDefault="00393D73" w:rsidP="0083626C">
      <w:pPr>
        <w:spacing w:before="120" w:after="0" w:line="360" w:lineRule="auto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282AAF">
        <w:rPr>
          <w:rFonts w:ascii="GHEA Grapalat" w:hAnsi="GHEA Grapalat"/>
          <w:b/>
          <w:lang w:val="af-ZA"/>
        </w:rPr>
        <w:t>«</w:t>
      </w:r>
      <w:r w:rsidRPr="00282AAF">
        <w:rPr>
          <w:rFonts w:ascii="GHEA Grapalat" w:hAnsi="GHEA Grapalat"/>
          <w:b/>
          <w:lang w:val="hy-AM"/>
        </w:rPr>
        <w:t>Ազգային ժողովի կանոնակարգ» Հայաստանի Հանրա</w:t>
      </w:r>
      <w:r w:rsidRPr="00282AAF">
        <w:rPr>
          <w:rFonts w:ascii="GHEA Grapalat" w:hAnsi="GHEA Grapalat"/>
          <w:b/>
          <w:lang w:val="hy-AM"/>
        </w:rPr>
        <w:softHyphen/>
        <w:t>պե</w:t>
      </w:r>
      <w:r w:rsidRPr="00282AAF">
        <w:rPr>
          <w:rFonts w:ascii="GHEA Grapalat" w:hAnsi="GHEA Grapalat"/>
          <w:b/>
          <w:lang w:val="hy-AM"/>
        </w:rPr>
        <w:softHyphen/>
        <w:t>տու</w:t>
      </w:r>
      <w:r w:rsidRPr="00282AAF">
        <w:rPr>
          <w:rFonts w:ascii="GHEA Grapalat" w:hAnsi="GHEA Grapalat"/>
          <w:b/>
          <w:lang w:val="hy-AM"/>
        </w:rPr>
        <w:softHyphen/>
        <w:t>թյան սահ</w:t>
      </w:r>
      <w:r w:rsidRPr="00282AAF">
        <w:rPr>
          <w:rFonts w:ascii="GHEA Grapalat" w:hAnsi="GHEA Grapalat"/>
          <w:b/>
          <w:lang w:val="hy-AM"/>
        </w:rPr>
        <w:softHyphen/>
        <w:t>մանա</w:t>
      </w:r>
      <w:r w:rsidRPr="00282AAF">
        <w:rPr>
          <w:rFonts w:ascii="GHEA Grapalat" w:hAnsi="GHEA Grapalat"/>
          <w:b/>
          <w:lang w:val="hy-AM"/>
        </w:rPr>
        <w:softHyphen/>
        <w:t>դրա</w:t>
      </w:r>
      <w:r w:rsidRPr="00282AAF">
        <w:rPr>
          <w:rFonts w:ascii="GHEA Grapalat" w:hAnsi="GHEA Grapalat"/>
          <w:b/>
          <w:lang w:val="hy-AM"/>
        </w:rPr>
        <w:softHyphen/>
        <w:t xml:space="preserve">կան օրենքում </w:t>
      </w:r>
      <w:r w:rsidR="00AF5BB5" w:rsidRPr="00282AAF">
        <w:rPr>
          <w:rFonts w:ascii="GHEA Grapalat" w:hAnsi="GHEA Grapalat"/>
          <w:b/>
          <w:lang w:val="hy-AM"/>
        </w:rPr>
        <w:t>փոփոխություն</w:t>
      </w:r>
      <w:r w:rsidRPr="00282AAF">
        <w:rPr>
          <w:rFonts w:ascii="GHEA Grapalat" w:hAnsi="GHEA Grapalat"/>
          <w:b/>
          <w:lang w:val="hy-AM"/>
        </w:rPr>
        <w:t xml:space="preserve"> կատարելու մասին»</w:t>
      </w:r>
      <w:r w:rsidR="002368C7" w:rsidRPr="00282AAF">
        <w:rPr>
          <w:rFonts w:ascii="GHEA Grapalat" w:hAnsi="GHEA Grapalat"/>
          <w:b/>
          <w:lang w:val="hy-AM"/>
        </w:rPr>
        <w:t xml:space="preserve"> </w:t>
      </w:r>
      <w:r w:rsidR="00616756" w:rsidRPr="00282AAF">
        <w:rPr>
          <w:rFonts w:ascii="GHEA Grapalat" w:hAnsi="GHEA Grapalat"/>
          <w:b/>
          <w:lang w:val="hy-AM"/>
        </w:rPr>
        <w:t>Հայաստանի</w:t>
      </w:r>
      <w:r w:rsidR="00616756" w:rsidRPr="00282AAF">
        <w:rPr>
          <w:rFonts w:ascii="GHEA Grapalat" w:hAnsi="GHEA Grapalat"/>
          <w:b/>
          <w:lang w:val="de-AT"/>
        </w:rPr>
        <w:t xml:space="preserve"> </w:t>
      </w:r>
      <w:r w:rsidR="00616756" w:rsidRPr="00282AAF">
        <w:rPr>
          <w:rFonts w:ascii="GHEA Grapalat" w:hAnsi="GHEA Grapalat"/>
          <w:b/>
          <w:lang w:val="hy-AM"/>
        </w:rPr>
        <w:t>Հանրապետության</w:t>
      </w:r>
      <w:r w:rsidR="00616756" w:rsidRPr="00282AAF">
        <w:rPr>
          <w:rFonts w:ascii="GHEA Grapalat" w:hAnsi="GHEA Grapalat"/>
          <w:b/>
          <w:lang w:val="de-AT"/>
        </w:rPr>
        <w:t xml:space="preserve"> </w:t>
      </w:r>
      <w:r w:rsidR="00616756" w:rsidRPr="00282AAF">
        <w:rPr>
          <w:rFonts w:ascii="GHEA Grapalat" w:hAnsi="GHEA Grapalat"/>
          <w:b/>
          <w:lang w:val="hy-AM"/>
        </w:rPr>
        <w:t>օրենքի</w:t>
      </w:r>
      <w:r w:rsidR="00616756" w:rsidRPr="00282AAF">
        <w:rPr>
          <w:rFonts w:ascii="GHEA Grapalat" w:hAnsi="GHEA Grapalat"/>
          <w:b/>
          <w:lang w:val="de-AT"/>
        </w:rPr>
        <w:t xml:space="preserve"> </w:t>
      </w:r>
      <w:r w:rsidR="00616756" w:rsidRPr="00282AAF">
        <w:rPr>
          <w:rFonts w:ascii="GHEA Grapalat" w:hAnsi="GHEA Grapalat"/>
          <w:b/>
          <w:lang w:val="hy-AM"/>
        </w:rPr>
        <w:t>նախագծի</w:t>
      </w:r>
      <w:r w:rsidR="0083626C" w:rsidRPr="00282AAF">
        <w:rPr>
          <w:rFonts w:ascii="GHEA Grapalat" w:hAnsi="GHEA Grapalat"/>
          <w:b/>
          <w:lang w:val="hy-AM"/>
        </w:rPr>
        <w:t>՝</w:t>
      </w:r>
      <w:r w:rsidR="0083626C" w:rsidRPr="00282AAF">
        <w:rPr>
          <w:rFonts w:ascii="GHEA Grapalat" w:eastAsia="Times New Roman" w:hAnsi="GHEA Grapalat"/>
          <w:b/>
          <w:lang w:val="hy-AM"/>
        </w:rPr>
        <w:t xml:space="preserve"> պետական </w:t>
      </w:r>
      <w:r w:rsidR="0083626C" w:rsidRPr="00282AAF">
        <w:rPr>
          <w:rFonts w:ascii="GHEA Grapalat" w:eastAsia="Times New Roman" w:hAnsi="GHEA Grapalat" w:cs="Sylfaen"/>
          <w:b/>
          <w:color w:val="000000"/>
          <w:lang w:val="hy-AM"/>
        </w:rPr>
        <w:t>բյուջեի եկամուտների էական նվազեցման կամ ծախսերի ավելացման վերաբերյալ</w:t>
      </w:r>
      <w:r w:rsidR="0083626C" w:rsidRPr="00282AAF">
        <w:rPr>
          <w:rFonts w:ascii="GHEA Grapalat" w:eastAsia="Times New Roman" w:hAnsi="GHEA Grapalat" w:cs="Sylfaen"/>
          <w:color w:val="000000"/>
          <w:lang w:val="af-ZA"/>
        </w:rPr>
        <w:t xml:space="preserve"> </w:t>
      </w:r>
    </w:p>
    <w:p w:rsidR="0083626C" w:rsidRDefault="00834651" w:rsidP="0083626C">
      <w:pPr>
        <w:spacing w:after="0" w:line="360" w:lineRule="auto"/>
        <w:ind w:firstLine="561"/>
        <w:jc w:val="both"/>
        <w:rPr>
          <w:rFonts w:ascii="GHEA Grapalat" w:hAnsi="GHEA Grapalat"/>
          <w:sz w:val="24"/>
          <w:szCs w:val="24"/>
          <w:lang w:val="hy-AM"/>
        </w:rPr>
      </w:pP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t>Նախա</w:t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գծի ընդու</w:t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նումը չի հան</w:t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գե</w:t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ց</w:t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նի ՀՀ պետա</w:t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կան բյու</w:t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ջեի եկամուտ</w:t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ների նվազեցման, սակայն այն կարող է հանգեցնել</w:t>
      </w:r>
      <w:r w:rsidRPr="00282AAF">
        <w:rPr>
          <w:rFonts w:ascii="GHEA Grapalat" w:eastAsia="Times New Roman" w:hAnsi="GHEA Grapalat"/>
          <w:szCs w:val="24"/>
          <w:lang w:val="hy-AM"/>
        </w:rPr>
        <w:t xml:space="preserve"> ՀՀ պետական </w:t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x-none"/>
        </w:rPr>
        <w:t>բյու</w:t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x-none"/>
        </w:rPr>
        <w:softHyphen/>
        <w:t>ջեի</w:t>
      </w:r>
      <w:r w:rsidRPr="00282AAF">
        <w:rPr>
          <w:rFonts w:ascii="GHEA Grapalat" w:eastAsia="Times New Roman" w:hAnsi="GHEA Grapalat"/>
          <w:szCs w:val="24"/>
          <w:lang w:val="hy-AM"/>
        </w:rPr>
        <w:t xml:space="preserve"> ծախսերի ավելացման՝ տարեկան շուրջ 5.0 մլն դրամի չափով</w:t>
      </w:r>
      <w:r w:rsidRPr="00282AAF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x-none"/>
        </w:rPr>
        <w:t>:</w:t>
      </w:r>
    </w:p>
    <w:p w:rsidR="008D6470" w:rsidRDefault="008D6470" w:rsidP="00616756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en-GB"/>
        </w:rPr>
      </w:pPr>
    </w:p>
    <w:p w:rsidR="00CC68BD" w:rsidRPr="008662D8" w:rsidRDefault="00AF5BB5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</w:pPr>
      <w:r w:rsidRPr="00AF5BB5"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en-US" w:eastAsia="en-US"/>
        </w:rPr>
        <w:drawing>
          <wp:inline distT="0" distB="0" distL="0" distR="0">
            <wp:extent cx="6016625" cy="8179011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17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756" w:rsidRPr="008662D8"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  <w:t xml:space="preserve"> </w:t>
      </w:r>
    </w:p>
    <w:p w:rsidR="00616756" w:rsidRPr="008662D8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eastAsia="Calibri" w:hAnsi="GHEA Grapalat"/>
          <w:noProof/>
          <w:color w:val="auto"/>
          <w:spacing w:val="0"/>
          <w:szCs w:val="26"/>
          <w:u w:val="none"/>
          <w:lang w:val="hy-AM" w:eastAsia="en-US"/>
        </w:rPr>
      </w:pPr>
    </w:p>
    <w:p w:rsidR="00616756" w:rsidRPr="007E481E" w:rsidRDefault="00616756" w:rsidP="007D73E0">
      <w:pPr>
        <w:pStyle w:val="Title"/>
        <w:spacing w:line="360" w:lineRule="auto"/>
        <w:ind w:left="0" w:right="-387" w:firstLine="0"/>
        <w:jc w:val="left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CC68BD" w:rsidRPr="007E481E" w:rsidRDefault="00CC68BD" w:rsidP="00CC68BD">
      <w:pPr>
        <w:pStyle w:val="Title"/>
        <w:spacing w:line="360" w:lineRule="auto"/>
        <w:ind w:left="4500" w:right="-387" w:firstLine="1260"/>
        <w:rPr>
          <w:rFonts w:ascii="GHEA Grapalat" w:hAnsi="GHEA Grapalat" w:cs="Sylfaen"/>
          <w:color w:val="auto"/>
          <w:spacing w:val="10"/>
          <w:sz w:val="24"/>
          <w:szCs w:val="24"/>
          <w:u w:val="none"/>
          <w:lang w:val="af-ZA" w:eastAsia="en-US"/>
        </w:rPr>
      </w:pPr>
    </w:p>
    <w:p w:rsidR="002F01A1" w:rsidRPr="002F01A1" w:rsidRDefault="002F01A1" w:rsidP="002F01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hy-AM"/>
        </w:rPr>
      </w:pPr>
      <w:r w:rsidRPr="002F01A1">
        <w:rPr>
          <w:rFonts w:ascii="Times New Roman" w:eastAsia="Times New Roman" w:hAnsi="Times New Roman"/>
          <w:sz w:val="20"/>
          <w:szCs w:val="20"/>
          <w:lang w:val="hy-AM"/>
        </w:rPr>
        <w:t> </w:t>
      </w:r>
    </w:p>
    <w:p w:rsidR="00AF5BB5" w:rsidRPr="00AF5BB5" w:rsidRDefault="00AF5BB5" w:rsidP="00AF5BB5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F5BB5">
        <w:rPr>
          <w:rFonts w:ascii="GHEA Grapalat" w:hAnsi="GHEA Grapalat" w:cs="Arial"/>
          <w:i/>
          <w:iCs/>
          <w:sz w:val="24"/>
          <w:szCs w:val="24"/>
          <w:lang w:val="hy-AM"/>
        </w:rPr>
        <w:t>ՆԱԽԱԳԻԾ</w:t>
      </w:r>
    </w:p>
    <w:p w:rsidR="00AF5BB5" w:rsidRPr="00AF5BB5" w:rsidRDefault="00AF5BB5" w:rsidP="00AF5BB5">
      <w:pPr>
        <w:rPr>
          <w:rFonts w:ascii="GHEA Grapalat" w:hAnsi="GHEA Grapalat"/>
          <w:sz w:val="24"/>
          <w:szCs w:val="24"/>
          <w:lang w:val="hy-AM"/>
        </w:rPr>
      </w:pPr>
      <w:r w:rsidRPr="00AF5BB5">
        <w:rPr>
          <w:rFonts w:ascii="GHEA Grapalat" w:hAnsi="GHEA Grapalat" w:cs="Arial"/>
          <w:i/>
          <w:iCs/>
          <w:sz w:val="24"/>
          <w:szCs w:val="24"/>
          <w:lang w:val="hy-AM"/>
        </w:rPr>
        <w:t>Պ</w:t>
      </w:r>
      <w:r w:rsidRPr="00AF5BB5">
        <w:rPr>
          <w:rFonts w:ascii="GHEA Grapalat" w:hAnsi="GHEA Grapalat"/>
          <w:i/>
          <w:iCs/>
          <w:sz w:val="24"/>
          <w:szCs w:val="24"/>
          <w:lang w:val="hy-AM"/>
        </w:rPr>
        <w:t>-249-06.08.2019-</w:t>
      </w:r>
      <w:r w:rsidRPr="00AF5BB5">
        <w:rPr>
          <w:rFonts w:ascii="GHEA Grapalat" w:hAnsi="GHEA Grapalat" w:cs="Arial"/>
          <w:i/>
          <w:iCs/>
          <w:sz w:val="24"/>
          <w:szCs w:val="24"/>
          <w:lang w:val="hy-AM"/>
        </w:rPr>
        <w:t>ՊԻ</w:t>
      </w:r>
      <w:r w:rsidRPr="00AF5BB5">
        <w:rPr>
          <w:rFonts w:ascii="GHEA Grapalat" w:hAnsi="GHEA Grapalat"/>
          <w:i/>
          <w:iCs/>
          <w:sz w:val="24"/>
          <w:szCs w:val="24"/>
          <w:lang w:val="hy-AM"/>
        </w:rPr>
        <w:t>-011/0</w:t>
      </w:r>
    </w:p>
    <w:p w:rsidR="00AF5BB5" w:rsidRPr="00AF5BB5" w:rsidRDefault="00AF5BB5" w:rsidP="00AF5BB5">
      <w:pPr>
        <w:pStyle w:val="Heading2"/>
        <w:jc w:val="center"/>
        <w:rPr>
          <w:rFonts w:ascii="GHEA Grapalat" w:hAnsi="GHEA Grapalat"/>
          <w:sz w:val="24"/>
          <w:szCs w:val="24"/>
          <w:lang w:val="hy-AM"/>
        </w:rPr>
      </w:pPr>
      <w:r w:rsidRPr="00AF5BB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AF5BB5">
        <w:rPr>
          <w:rFonts w:ascii="GHEA Grapalat" w:hAnsi="GHEA Grapalat"/>
          <w:sz w:val="24"/>
          <w:szCs w:val="24"/>
          <w:lang w:val="hy-AM"/>
        </w:rPr>
        <w:br/>
        <w:t>ՕՐԵՆՔԸ</w:t>
      </w:r>
    </w:p>
    <w:p w:rsidR="00AF5BB5" w:rsidRPr="00834651" w:rsidRDefault="00AF5BB5" w:rsidP="00AF5BB5">
      <w:pPr>
        <w:pStyle w:val="Heading3"/>
        <w:jc w:val="center"/>
        <w:rPr>
          <w:rFonts w:ascii="GHEA Grapalat" w:hAnsi="GHEA Grapalat"/>
          <w:sz w:val="24"/>
          <w:szCs w:val="24"/>
          <w:lang w:val="hy-AM"/>
        </w:rPr>
      </w:pPr>
      <w:r w:rsidRPr="00834651">
        <w:rPr>
          <w:rStyle w:val="Strong"/>
          <w:rFonts w:ascii="GHEA Grapalat" w:hAnsi="GHEA Grapalat"/>
          <w:b/>
          <w:bCs/>
          <w:sz w:val="24"/>
          <w:szCs w:val="24"/>
          <w:lang w:val="hy-AM"/>
        </w:rPr>
        <w:t>«ԱԶԳԱՅԻՆ ԺՈՂՈՎԻ ԿԱՆՈՆԱԿԱՐԳ» ՍԱՀՄԱՆԱԴՐԱԿԱՆ ՕՐԵՆՔՈՒՄ ՓՈՓՈԽՈՒԹՅՈՒՆ ԿԱՏԱՐԵԼՈՒ ՄԱՍԻՆ</w:t>
      </w:r>
    </w:p>
    <w:p w:rsidR="00AF5BB5" w:rsidRPr="00834651" w:rsidRDefault="00AF5BB5" w:rsidP="00AF5BB5">
      <w:pPr>
        <w:pStyle w:val="NormalWeb"/>
        <w:jc w:val="both"/>
        <w:rPr>
          <w:rFonts w:ascii="GHEA Grapalat" w:hAnsi="GHEA Grapalat"/>
          <w:lang w:val="hy-AM"/>
        </w:rPr>
      </w:pPr>
      <w:r w:rsidRPr="00834651">
        <w:rPr>
          <w:rFonts w:ascii="GHEA Grapalat" w:hAnsi="GHEA Grapalat"/>
          <w:b/>
          <w:bCs/>
          <w:i/>
          <w:iCs/>
          <w:lang w:val="hy-AM"/>
        </w:rPr>
        <w:t>Հոդված 1.</w:t>
      </w:r>
      <w:r w:rsidRPr="00834651">
        <w:rPr>
          <w:rFonts w:ascii="GHEA Grapalat" w:hAnsi="GHEA Grapalat"/>
          <w:b/>
          <w:bCs/>
          <w:lang w:val="hy-AM"/>
        </w:rPr>
        <w:t xml:space="preserve"> </w:t>
      </w:r>
      <w:r w:rsidRPr="00834651">
        <w:rPr>
          <w:rFonts w:ascii="GHEA Grapalat" w:hAnsi="GHEA Grapalat"/>
          <w:lang w:val="hy-AM"/>
        </w:rPr>
        <w:t xml:space="preserve">«Ազգային ժողովի կանոնակարգ» Հայաստանի Հանրապետության 2016 թվականի դեկտեմբերի 16-ի ՀՕ-9-Ն սահմանադրական օրենքի 161-րդ հոդվածի 3-րդ մասը շարադրել նոր խմբագրությամբ՝ </w:t>
      </w:r>
    </w:p>
    <w:p w:rsidR="00AF5BB5" w:rsidRPr="00E255F0" w:rsidRDefault="00AF5BB5" w:rsidP="00AF5BB5">
      <w:pPr>
        <w:pStyle w:val="NormalWeb"/>
        <w:jc w:val="both"/>
        <w:rPr>
          <w:rFonts w:ascii="GHEA Grapalat" w:hAnsi="GHEA Grapalat"/>
          <w:lang w:val="hy-AM"/>
        </w:rPr>
      </w:pPr>
      <w:r w:rsidRPr="00E255F0">
        <w:rPr>
          <w:rFonts w:ascii="GHEA Grapalat" w:hAnsi="GHEA Grapalat"/>
          <w:lang w:val="hy-AM"/>
        </w:rPr>
        <w:t xml:space="preserve">«3. </w:t>
      </w:r>
      <w:proofErr w:type="spellStart"/>
      <w:r w:rsidRPr="00E255F0">
        <w:rPr>
          <w:rFonts w:ascii="GHEA Grapalat" w:hAnsi="GHEA Grapalat"/>
          <w:lang w:val="hy-AM"/>
        </w:rPr>
        <w:t>Մինչև</w:t>
      </w:r>
      <w:proofErr w:type="spellEnd"/>
      <w:r w:rsidRPr="00E255F0">
        <w:rPr>
          <w:rFonts w:ascii="GHEA Grapalat" w:hAnsi="GHEA Grapalat"/>
          <w:lang w:val="hy-AM"/>
        </w:rPr>
        <w:t xml:space="preserve"> 14 անդամ ունեցող խմբակցություններն ունենում են Աշխատակազմի հաստիքացուցակով սահմանված մեկ գործավար և երեք փորձագետ, իսկ 14-ից ավելի անդամ ունեցողները` մեկ գործավար և </w:t>
      </w:r>
      <w:proofErr w:type="spellStart"/>
      <w:r w:rsidRPr="00E255F0">
        <w:rPr>
          <w:rFonts w:ascii="GHEA Grapalat" w:hAnsi="GHEA Grapalat"/>
          <w:lang w:val="hy-AM"/>
        </w:rPr>
        <w:t>մինչև</w:t>
      </w:r>
      <w:proofErr w:type="spellEnd"/>
      <w:r w:rsidRPr="00E255F0">
        <w:rPr>
          <w:rFonts w:ascii="GHEA Grapalat" w:hAnsi="GHEA Grapalat"/>
          <w:lang w:val="hy-AM"/>
        </w:rPr>
        <w:t xml:space="preserve"> հինգ փորձագետ:» </w:t>
      </w:r>
    </w:p>
    <w:p w:rsidR="00AF5BB5" w:rsidRPr="00E255F0" w:rsidRDefault="00AF5BB5" w:rsidP="00AF5BB5">
      <w:pPr>
        <w:pStyle w:val="NormalWeb"/>
        <w:jc w:val="both"/>
        <w:rPr>
          <w:rFonts w:ascii="GHEA Grapalat" w:hAnsi="GHEA Grapalat"/>
          <w:lang w:val="hy-AM"/>
        </w:rPr>
      </w:pPr>
      <w:r w:rsidRPr="00E255F0">
        <w:rPr>
          <w:rFonts w:ascii="GHEA Grapalat" w:hAnsi="GHEA Grapalat"/>
          <w:b/>
          <w:bCs/>
          <w:i/>
          <w:iCs/>
          <w:lang w:val="hy-AM"/>
        </w:rPr>
        <w:t xml:space="preserve">Հոդված 2. </w:t>
      </w:r>
      <w:r w:rsidRPr="00E255F0">
        <w:rPr>
          <w:rFonts w:ascii="GHEA Grapalat" w:hAnsi="GHEA Grapalat"/>
          <w:lang w:val="hy-AM"/>
        </w:rPr>
        <w:t xml:space="preserve">Սույն օրենքն ուժի մեջ է մտնում պաշտոնական հրապարակման օրվան հաջորդող տասներորդ օրը: </w:t>
      </w:r>
      <w:r w:rsidRPr="00E255F0">
        <w:rPr>
          <w:rFonts w:ascii="GHEA Grapalat" w:hAnsi="GHEA Grapalat"/>
          <w:lang w:val="hy-AM"/>
        </w:rPr>
        <w:br/>
      </w:r>
      <w:r w:rsidRPr="00E255F0">
        <w:rPr>
          <w:rFonts w:ascii="Calibri" w:hAnsi="Calibri" w:cs="Calibri"/>
          <w:lang w:val="hy-AM"/>
        </w:rPr>
        <w:t> </w:t>
      </w:r>
      <w:r w:rsidRPr="00E255F0">
        <w:rPr>
          <w:rFonts w:ascii="GHEA Grapalat" w:hAnsi="GHEA Grapalat"/>
          <w:lang w:val="hy-AM"/>
        </w:rPr>
        <w:t xml:space="preserve"> </w:t>
      </w:r>
    </w:p>
    <w:p w:rsidR="00AF5BB5" w:rsidRPr="00E255F0" w:rsidRDefault="00AF5BB5" w:rsidP="00AF5BB5">
      <w:pPr>
        <w:pStyle w:val="NormalWeb"/>
        <w:rPr>
          <w:rFonts w:ascii="GHEA Grapalat" w:hAnsi="GHEA Grapalat"/>
          <w:lang w:val="hy-AM"/>
        </w:rPr>
      </w:pPr>
    </w:p>
    <w:p w:rsidR="00AF5BB5" w:rsidRPr="00E255F0" w:rsidRDefault="00AF5BB5" w:rsidP="00AF5BB5">
      <w:pPr>
        <w:pStyle w:val="NormalWeb"/>
        <w:jc w:val="center"/>
        <w:rPr>
          <w:rFonts w:ascii="GHEA Grapalat" w:hAnsi="GHEA Grapalat"/>
          <w:lang w:val="hy-AM"/>
        </w:rPr>
      </w:pPr>
      <w:r w:rsidRPr="00E255F0">
        <w:rPr>
          <w:rFonts w:ascii="GHEA Grapalat" w:hAnsi="GHEA Grapalat"/>
          <w:b/>
          <w:bCs/>
          <w:lang w:val="hy-AM"/>
        </w:rPr>
        <w:t>ՀԻՄՆԱՎՈՐՈՒՄ</w:t>
      </w:r>
      <w:r w:rsidRPr="00E255F0">
        <w:rPr>
          <w:rFonts w:ascii="GHEA Grapalat" w:hAnsi="GHEA Grapalat"/>
          <w:lang w:val="hy-AM"/>
        </w:rPr>
        <w:t xml:space="preserve"> </w:t>
      </w:r>
    </w:p>
    <w:p w:rsidR="00AF5BB5" w:rsidRPr="00E255F0" w:rsidRDefault="00AF5BB5" w:rsidP="00AF5BB5">
      <w:pPr>
        <w:pStyle w:val="NormalWeb"/>
        <w:jc w:val="center"/>
        <w:rPr>
          <w:rFonts w:ascii="GHEA Grapalat" w:hAnsi="GHEA Grapalat"/>
          <w:lang w:val="hy-AM"/>
        </w:rPr>
      </w:pPr>
      <w:r w:rsidRPr="00E255F0">
        <w:rPr>
          <w:rFonts w:ascii="GHEA Grapalat" w:hAnsi="GHEA Grapalat"/>
          <w:b/>
          <w:bCs/>
          <w:lang w:val="hy-AM"/>
        </w:rPr>
        <w:t xml:space="preserve">ԱԶԳԱՅԻՆ ԺՈՂՈՎԻ ԿԱՆՈՆԱԿԱՐԳ ՍԱՀՄԱՆԱԴՐԱԿԱՆ ՕՐԵՆՔՈՒՄ ՓՈՓՈԽՈՒԹՅՈՒՆ ԿԱՏԱՐԵԼՈՒ ՄԱՍԻՆ ՀՀ ՕՐԵՆՔԻ ՆԱԽԱԳԾԻ ՎԵՐԱԲԵՐՅԱԼ </w:t>
      </w:r>
    </w:p>
    <w:p w:rsidR="00AF5BB5" w:rsidRPr="00E255F0" w:rsidRDefault="00AF5BB5" w:rsidP="00AF5BB5">
      <w:pPr>
        <w:pStyle w:val="NormalWeb"/>
        <w:jc w:val="both"/>
        <w:rPr>
          <w:rFonts w:ascii="GHEA Grapalat" w:hAnsi="GHEA Grapalat"/>
          <w:lang w:val="hy-AM"/>
        </w:rPr>
      </w:pPr>
      <w:r w:rsidRPr="00E255F0">
        <w:rPr>
          <w:rFonts w:ascii="GHEA Grapalat" w:hAnsi="GHEA Grapalat"/>
          <w:lang w:val="hy-AM"/>
        </w:rPr>
        <w:t xml:space="preserve">«Ազգային ժողովի կանոնակարգ» Հայաստանի Հանրապետության 2016 թվականի դեկտեմբերի 16-ի ՀՕ-9-Ն սահմանադրական օրենքի 161-րդ հոդվածի 3-րդ մասը սահմանում է, որ </w:t>
      </w:r>
      <w:proofErr w:type="spellStart"/>
      <w:r w:rsidRPr="00E255F0">
        <w:rPr>
          <w:rFonts w:ascii="GHEA Grapalat" w:hAnsi="GHEA Grapalat"/>
          <w:lang w:val="hy-AM"/>
        </w:rPr>
        <w:t>մինչև</w:t>
      </w:r>
      <w:proofErr w:type="spellEnd"/>
      <w:r w:rsidRPr="00E255F0">
        <w:rPr>
          <w:rFonts w:ascii="GHEA Grapalat" w:hAnsi="GHEA Grapalat"/>
          <w:lang w:val="hy-AM"/>
        </w:rPr>
        <w:t xml:space="preserve"> 14 անդամ ունեցող խմբակցություններն ունենում են թվով 4 փորձագետ, իսկ 14-ից ավելի անդամ ունեցող </w:t>
      </w:r>
      <w:proofErr w:type="spellStart"/>
      <w:r w:rsidRPr="00E255F0">
        <w:rPr>
          <w:rFonts w:ascii="GHEA Grapalat" w:hAnsi="GHEA Grapalat"/>
          <w:lang w:val="hy-AM"/>
        </w:rPr>
        <w:t>խմբացկությունները՝մինչև</w:t>
      </w:r>
      <w:proofErr w:type="spellEnd"/>
      <w:r w:rsidRPr="00E255F0">
        <w:rPr>
          <w:rFonts w:ascii="GHEA Grapalat" w:hAnsi="GHEA Grapalat"/>
          <w:lang w:val="hy-AM"/>
        </w:rPr>
        <w:t xml:space="preserve"> 4 փորձագետ: </w:t>
      </w:r>
    </w:p>
    <w:p w:rsidR="00AF5BB5" w:rsidRPr="00E255F0" w:rsidRDefault="00AF5BB5" w:rsidP="00AF5BB5">
      <w:pPr>
        <w:pStyle w:val="NormalWeb"/>
        <w:jc w:val="both"/>
        <w:rPr>
          <w:rFonts w:ascii="GHEA Grapalat" w:hAnsi="GHEA Grapalat"/>
          <w:lang w:val="hy-AM"/>
        </w:rPr>
      </w:pPr>
      <w:r w:rsidRPr="00E255F0">
        <w:rPr>
          <w:rFonts w:ascii="GHEA Grapalat" w:hAnsi="GHEA Grapalat"/>
          <w:lang w:val="hy-AM"/>
        </w:rPr>
        <w:t xml:space="preserve">Նույն հոդվածի 2-րդ մասը սահմանում է, որ Խմբակցության գործունեության մասնագիտական սպասարկումն իրականացնում են խմբակցության </w:t>
      </w:r>
      <w:proofErr w:type="spellStart"/>
      <w:r w:rsidRPr="00E255F0">
        <w:rPr>
          <w:rFonts w:ascii="GHEA Grapalat" w:hAnsi="GHEA Grapalat"/>
          <w:lang w:val="hy-AM"/>
        </w:rPr>
        <w:t>գործավարը</w:t>
      </w:r>
      <w:proofErr w:type="spellEnd"/>
      <w:r w:rsidRPr="00E255F0">
        <w:rPr>
          <w:rFonts w:ascii="GHEA Grapalat" w:hAnsi="GHEA Grapalat"/>
          <w:lang w:val="hy-AM"/>
        </w:rPr>
        <w:t xml:space="preserve"> և փորձագետները, որոնք աշխատանքի են ընդունվում ժամկետային պայմանագրով` համապատասխան խմբակցության ղեկավարի ներկայացմամբ, կատարում են նրա հանձնարարությունները, ինչպես նաև նրա հանձնարարությամբ աջակցում են խմբակցության աշխատանքին: </w:t>
      </w:r>
    </w:p>
    <w:p w:rsidR="00AF5BB5" w:rsidRPr="00E255F0" w:rsidRDefault="00AF5BB5" w:rsidP="00AF5BB5">
      <w:pPr>
        <w:pStyle w:val="NormalWeb"/>
        <w:jc w:val="both"/>
        <w:rPr>
          <w:rFonts w:ascii="GHEA Grapalat" w:hAnsi="GHEA Grapalat"/>
          <w:lang w:val="hy-AM"/>
        </w:rPr>
      </w:pPr>
      <w:r w:rsidRPr="00E255F0">
        <w:rPr>
          <w:rFonts w:ascii="GHEA Grapalat" w:hAnsi="GHEA Grapalat"/>
          <w:lang w:val="hy-AM"/>
        </w:rPr>
        <w:lastRenderedPageBreak/>
        <w:t xml:space="preserve">Սահմանադրական օրենքը չի սահմանում, թե որն է խմբակցության փորձագետի աշխատանքային պարտականությունները, այլ միայն նշում է մասնագիտական սպասարկում անվանումը, ինչից </w:t>
      </w:r>
      <w:proofErr w:type="spellStart"/>
      <w:r w:rsidRPr="00E255F0">
        <w:rPr>
          <w:rFonts w:ascii="GHEA Grapalat" w:hAnsi="GHEA Grapalat"/>
          <w:lang w:val="hy-AM"/>
        </w:rPr>
        <w:t>հետևում</w:t>
      </w:r>
      <w:proofErr w:type="spellEnd"/>
      <w:r w:rsidRPr="00E255F0">
        <w:rPr>
          <w:rFonts w:ascii="GHEA Grapalat" w:hAnsi="GHEA Grapalat"/>
          <w:lang w:val="hy-AM"/>
        </w:rPr>
        <w:t xml:space="preserve"> է, որ փորձագետը պետք է կատարի մասնագիտական աշխատանք: </w:t>
      </w:r>
    </w:p>
    <w:p w:rsidR="00AF5BB5" w:rsidRPr="00E255F0" w:rsidRDefault="00AF5BB5" w:rsidP="00AF5BB5">
      <w:pPr>
        <w:pStyle w:val="NormalWeb"/>
        <w:jc w:val="both"/>
        <w:rPr>
          <w:rFonts w:ascii="GHEA Grapalat" w:hAnsi="GHEA Grapalat"/>
          <w:lang w:val="hy-AM"/>
        </w:rPr>
      </w:pPr>
      <w:r w:rsidRPr="00E255F0">
        <w:rPr>
          <w:rFonts w:ascii="GHEA Grapalat" w:hAnsi="GHEA Grapalat"/>
          <w:lang w:val="hy-AM"/>
        </w:rPr>
        <w:t xml:space="preserve">Ներկայիս ԱԺ խմբակցությունները՝ «Իմ Քայլը», «Բարգավաճ Հայաստան» և «Լուսավոր Հայաստան», համապատասխանաբար 88, 26 և 18 </w:t>
      </w:r>
      <w:proofErr w:type="spellStart"/>
      <w:r w:rsidRPr="00E255F0">
        <w:rPr>
          <w:rFonts w:ascii="GHEA Grapalat" w:hAnsi="GHEA Grapalat"/>
          <w:lang w:val="hy-AM"/>
        </w:rPr>
        <w:t>պատգամավորներով</w:t>
      </w:r>
      <w:proofErr w:type="spellEnd"/>
      <w:r w:rsidRPr="00E255F0">
        <w:rPr>
          <w:rFonts w:ascii="GHEA Grapalat" w:hAnsi="GHEA Grapalat"/>
          <w:lang w:val="hy-AM"/>
        </w:rPr>
        <w:t xml:space="preserve">, իրականացնում են </w:t>
      </w:r>
      <w:proofErr w:type="spellStart"/>
      <w:r w:rsidRPr="00E255F0">
        <w:rPr>
          <w:rFonts w:ascii="GHEA Grapalat" w:hAnsi="GHEA Grapalat"/>
          <w:lang w:val="hy-AM"/>
        </w:rPr>
        <w:t>բազմավեկտոր</w:t>
      </w:r>
      <w:proofErr w:type="spellEnd"/>
      <w:r w:rsidRPr="00E255F0">
        <w:rPr>
          <w:rFonts w:ascii="GHEA Grapalat" w:hAnsi="GHEA Grapalat"/>
          <w:lang w:val="hy-AM"/>
        </w:rPr>
        <w:t xml:space="preserve"> և տարաբնույթ մասնագիտական ուղղվածությամբ աշխատանքներ, բազմապիսի իրավական ակտերի վերաբերող ուսումնասիրություններ և վերլուծություններ, որոնք պահանջում են </w:t>
      </w:r>
      <w:proofErr w:type="spellStart"/>
      <w:r w:rsidRPr="00E255F0">
        <w:rPr>
          <w:rFonts w:ascii="GHEA Grapalat" w:hAnsi="GHEA Grapalat"/>
          <w:lang w:val="hy-AM"/>
        </w:rPr>
        <w:t>խմբակցությանն</w:t>
      </w:r>
      <w:proofErr w:type="spellEnd"/>
      <w:r w:rsidRPr="00E255F0">
        <w:rPr>
          <w:rFonts w:ascii="GHEA Grapalat" w:hAnsi="GHEA Grapalat"/>
          <w:lang w:val="hy-AM"/>
        </w:rPr>
        <w:t xml:space="preserve"> աջակցող անձանց՝ փորձագետների ակտիվ </w:t>
      </w:r>
      <w:proofErr w:type="spellStart"/>
      <w:r w:rsidRPr="00E255F0">
        <w:rPr>
          <w:rFonts w:ascii="GHEA Grapalat" w:hAnsi="GHEA Grapalat"/>
          <w:lang w:val="hy-AM"/>
        </w:rPr>
        <w:t>ներգրավվածություն</w:t>
      </w:r>
      <w:proofErr w:type="spellEnd"/>
      <w:r w:rsidRPr="00E255F0">
        <w:rPr>
          <w:rFonts w:ascii="GHEA Grapalat" w:hAnsi="GHEA Grapalat"/>
          <w:lang w:val="hy-AM"/>
        </w:rPr>
        <w:t xml:space="preserve">: </w:t>
      </w:r>
    </w:p>
    <w:p w:rsidR="00AF5BB5" w:rsidRPr="00E255F0" w:rsidRDefault="00AF5BB5" w:rsidP="00AF5BB5">
      <w:pPr>
        <w:pStyle w:val="NormalWeb"/>
        <w:jc w:val="both"/>
        <w:rPr>
          <w:rFonts w:ascii="GHEA Grapalat" w:hAnsi="GHEA Grapalat"/>
          <w:lang w:val="hy-AM"/>
        </w:rPr>
      </w:pPr>
      <w:r w:rsidRPr="00E255F0">
        <w:rPr>
          <w:rFonts w:ascii="GHEA Grapalat" w:hAnsi="GHEA Grapalat"/>
          <w:lang w:val="hy-AM"/>
        </w:rPr>
        <w:t xml:space="preserve">23.07.2019թ դրությամբ ՀՀ Ազգային Ժողովում քննարկվել կամ քննարկվելու է ընդհանուր առմամբ 357 իրավական ակտի նախագիծ, որից 186-ն արդեն ամբողջությամբ ընդունվել են, 29-ը օրակարգում են, 142 նախագիծ էլ </w:t>
      </w:r>
      <w:proofErr w:type="spellStart"/>
      <w:r w:rsidRPr="00E255F0">
        <w:rPr>
          <w:rFonts w:ascii="GHEA Grapalat" w:hAnsi="GHEA Grapalat"/>
          <w:lang w:val="hy-AM"/>
        </w:rPr>
        <w:t>դեռևս</w:t>
      </w:r>
      <w:proofErr w:type="spellEnd"/>
      <w:r w:rsidRPr="00E255F0">
        <w:rPr>
          <w:rFonts w:ascii="GHEA Grapalat" w:hAnsi="GHEA Grapalat"/>
          <w:lang w:val="hy-AM"/>
        </w:rPr>
        <w:t xml:space="preserve"> չի </w:t>
      </w:r>
      <w:proofErr w:type="spellStart"/>
      <w:r w:rsidRPr="00E255F0">
        <w:rPr>
          <w:rFonts w:ascii="GHEA Grapalat" w:hAnsi="GHEA Grapalat"/>
          <w:lang w:val="hy-AM"/>
        </w:rPr>
        <w:t>ընգրկվել</w:t>
      </w:r>
      <w:proofErr w:type="spellEnd"/>
      <w:r w:rsidRPr="00E255F0">
        <w:rPr>
          <w:rFonts w:ascii="GHEA Grapalat" w:hAnsi="GHEA Grapalat"/>
          <w:lang w:val="hy-AM"/>
        </w:rPr>
        <w:t xml:space="preserve"> օրակարգում, ինչպես նաև եղել են մի խումբ չընդունված օրենսդրական նախաձեռնություններ, որոնցից յուրաքանչյուրը ուսումնասիրվել է ՀՀ Ազգային Ժողովի խմբակցության փորձագետների կողմից:</w:t>
      </w:r>
      <w:r w:rsidRPr="00E255F0">
        <w:rPr>
          <w:rFonts w:ascii="Calibri" w:hAnsi="Calibri" w:cs="Calibri"/>
          <w:lang w:val="hy-AM"/>
        </w:rPr>
        <w:t> 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ՀՀ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ԱԺ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խմբակցությունների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փորձագետները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հիմնականում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կատարում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են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վերլուծական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և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հետազոտական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աշխատանքներ</w:t>
      </w:r>
      <w:r w:rsidRPr="00E255F0">
        <w:rPr>
          <w:rFonts w:ascii="GHEA Grapalat" w:hAnsi="GHEA Grapalat"/>
          <w:lang w:val="hy-AM"/>
        </w:rPr>
        <w:t xml:space="preserve">, </w:t>
      </w:r>
      <w:r w:rsidRPr="00E255F0">
        <w:rPr>
          <w:rFonts w:ascii="GHEA Grapalat" w:hAnsi="GHEA Grapalat" w:cs="GHEA Grapalat"/>
          <w:lang w:val="hy-AM"/>
        </w:rPr>
        <w:t>տալիս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են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եզրակացություններ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օրենսդրական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նախ</w:t>
      </w:r>
      <w:r w:rsidRPr="00E255F0">
        <w:rPr>
          <w:rFonts w:ascii="GHEA Grapalat" w:hAnsi="GHEA Grapalat"/>
          <w:lang w:val="hy-AM"/>
        </w:rPr>
        <w:t xml:space="preserve">ագծերի վերաբերյալ, մասնակցում դրանց ստեղծմանը, աջակցում խմբակցության պատգամավորների առաջարկներին ու քաղաքացիների բարձրացրած խնդիրներին օրենսդրական լուծումներ տալուն: Հաշվի առնելով մեծ թվով օրենսդրական նախաձեռնությունների քանակը, դրանց ուսումնասիրության ծավալները և կապը այլ իրավական ակտերի հետ, ինչպես նաև այլ մասնագիտական հմտություններ պահանջող աշխատանքների իրականացման անհրաժեշտությունը՝ գտնում ենք, որ հրատապ է Ազգային Ժողովի Կանոնակարգ ՀՀ Սահմանադրական օրենքում իրականացնել մեր կողմից առաջարկվող փոփոխությունները և 14-ից ավել անդամ ունեցող խմբակցությունների փորձագետների հաստիքների թիվը դարձնել </w:t>
      </w:r>
      <w:proofErr w:type="spellStart"/>
      <w:r w:rsidRPr="00E255F0">
        <w:rPr>
          <w:rFonts w:ascii="GHEA Grapalat" w:hAnsi="GHEA Grapalat"/>
          <w:lang w:val="hy-AM"/>
        </w:rPr>
        <w:t>մինչև</w:t>
      </w:r>
      <w:proofErr w:type="spellEnd"/>
      <w:r w:rsidRPr="00E255F0">
        <w:rPr>
          <w:rFonts w:ascii="GHEA Grapalat" w:hAnsi="GHEA Grapalat"/>
          <w:lang w:val="hy-AM"/>
        </w:rPr>
        <w:t xml:space="preserve"> 5: </w:t>
      </w:r>
    </w:p>
    <w:p w:rsidR="00AF5BB5" w:rsidRPr="00E255F0" w:rsidRDefault="00AF5BB5" w:rsidP="00AF5BB5">
      <w:pPr>
        <w:pStyle w:val="NormalWeb"/>
        <w:jc w:val="both"/>
        <w:rPr>
          <w:rFonts w:ascii="GHEA Grapalat" w:hAnsi="GHEA Grapalat"/>
          <w:lang w:val="hy-AM"/>
        </w:rPr>
      </w:pPr>
      <w:r w:rsidRPr="00E255F0">
        <w:rPr>
          <w:rFonts w:ascii="GHEA Grapalat" w:hAnsi="GHEA Grapalat"/>
          <w:lang w:val="hy-AM"/>
        </w:rPr>
        <w:t xml:space="preserve">Նախագծով ակնկալվում է բարձրացնել ՀՀ Ազգային ժողովի խմբակցությունների աշխատանքային արդյունավետությունը, տալ խմբակցություններին հնարավորություն իրենց աշխատանքներում ներգրավել նոր մասնագետների՝ խորհրդարանական աշխատանքների մասնագիտական որակները բարձրացնելու, ինչպես նաև ՀՀ իրավական համակարգում առկա խնդիրների </w:t>
      </w:r>
      <w:proofErr w:type="spellStart"/>
      <w:r w:rsidRPr="00E255F0">
        <w:rPr>
          <w:rFonts w:ascii="GHEA Grapalat" w:hAnsi="GHEA Grapalat"/>
          <w:lang w:val="hy-AM"/>
        </w:rPr>
        <w:t>վերհանման</w:t>
      </w:r>
      <w:proofErr w:type="spellEnd"/>
      <w:r w:rsidRPr="00E255F0">
        <w:rPr>
          <w:rFonts w:ascii="GHEA Grapalat" w:hAnsi="GHEA Grapalat"/>
          <w:lang w:val="hy-AM"/>
        </w:rPr>
        <w:t xml:space="preserve"> և դրանց լուծումների օրենսդրական</w:t>
      </w:r>
      <w:r w:rsidRPr="00E255F0">
        <w:rPr>
          <w:rFonts w:ascii="Calibri" w:hAnsi="Calibri" w:cs="Calibri"/>
          <w:lang w:val="hy-AM"/>
        </w:rPr>
        <w:t> </w:t>
      </w:r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ընթացակարգերի</w:t>
      </w:r>
      <w:r w:rsidRPr="00E255F0">
        <w:rPr>
          <w:rFonts w:ascii="GHEA Grapalat" w:hAnsi="GHEA Grapalat"/>
          <w:lang w:val="hy-AM"/>
        </w:rPr>
        <w:t xml:space="preserve"> </w:t>
      </w:r>
      <w:proofErr w:type="spellStart"/>
      <w:r w:rsidRPr="00E255F0">
        <w:rPr>
          <w:rFonts w:ascii="GHEA Grapalat" w:hAnsi="GHEA Grapalat" w:cs="GHEA Grapalat"/>
          <w:lang w:val="hy-AM"/>
        </w:rPr>
        <w:t>նախանշման</w:t>
      </w:r>
      <w:proofErr w:type="spellEnd"/>
      <w:r w:rsidRPr="00E255F0">
        <w:rPr>
          <w:rFonts w:ascii="GHEA Grapalat" w:hAnsi="GHEA Grapalat"/>
          <w:lang w:val="hy-AM"/>
        </w:rPr>
        <w:t xml:space="preserve"> </w:t>
      </w:r>
      <w:r w:rsidRPr="00E255F0">
        <w:rPr>
          <w:rFonts w:ascii="GHEA Grapalat" w:hAnsi="GHEA Grapalat" w:cs="GHEA Grapalat"/>
          <w:lang w:val="hy-AM"/>
        </w:rPr>
        <w:t>նպատակով</w:t>
      </w:r>
      <w:r w:rsidRPr="00E255F0">
        <w:rPr>
          <w:rFonts w:ascii="GHEA Grapalat" w:hAnsi="GHEA Grapalat"/>
          <w:lang w:val="hy-AM"/>
        </w:rPr>
        <w:t>:</w:t>
      </w:r>
    </w:p>
    <w:p w:rsidR="002F01A1" w:rsidRPr="00E255F0" w:rsidRDefault="002F01A1" w:rsidP="002F01A1">
      <w:p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0"/>
          <w:lang w:val="hy-AM"/>
        </w:rPr>
      </w:pPr>
    </w:p>
    <w:p w:rsidR="002F01A1" w:rsidRDefault="002F01A1" w:rsidP="002F01A1">
      <w:p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0"/>
          <w:lang w:val="hy-AM"/>
        </w:rPr>
      </w:pPr>
    </w:p>
    <w:p w:rsidR="0026268B" w:rsidRDefault="0026268B" w:rsidP="00CA52C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Italic"/>
          <w:b/>
          <w:bCs/>
          <w:iCs/>
          <w:color w:val="000000"/>
          <w:sz w:val="25"/>
          <w:szCs w:val="25"/>
          <w:lang w:val="hy-AM"/>
        </w:rPr>
      </w:pPr>
    </w:p>
    <w:p w:rsidR="0026268B" w:rsidRDefault="0026268B" w:rsidP="00CA52C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Italic"/>
          <w:b/>
          <w:bCs/>
          <w:iCs/>
          <w:color w:val="000000"/>
          <w:sz w:val="25"/>
          <w:szCs w:val="25"/>
          <w:lang w:val="hy-AM"/>
        </w:rPr>
      </w:pPr>
    </w:p>
    <w:p w:rsidR="0026268B" w:rsidRDefault="0026268B" w:rsidP="00CA52C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Italic"/>
          <w:b/>
          <w:bCs/>
          <w:iCs/>
          <w:color w:val="000000"/>
          <w:sz w:val="25"/>
          <w:szCs w:val="25"/>
          <w:lang w:val="hy-AM"/>
        </w:rPr>
      </w:pPr>
    </w:p>
    <w:p w:rsidR="0026268B" w:rsidRDefault="0026268B" w:rsidP="00CA52C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Unicode,BoldItalic"/>
          <w:b/>
          <w:bCs/>
          <w:iCs/>
          <w:color w:val="000000"/>
          <w:sz w:val="25"/>
          <w:szCs w:val="25"/>
          <w:lang w:val="hy-AM"/>
        </w:rPr>
      </w:pPr>
    </w:p>
    <w:p w:rsidR="00202105" w:rsidRPr="00033B20" w:rsidRDefault="00202105" w:rsidP="00EC41CE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</w:p>
    <w:p w:rsidR="00981904" w:rsidRPr="00374EE4" w:rsidRDefault="00981904" w:rsidP="00202105">
      <w:pPr>
        <w:pStyle w:val="NormalWeb"/>
        <w:spacing w:before="0" w:beforeAutospacing="0" w:after="0" w:afterAutospacing="0"/>
        <w:jc w:val="both"/>
        <w:rPr>
          <w:lang w:val="hy-AM"/>
        </w:rPr>
      </w:pPr>
    </w:p>
    <w:p w:rsidR="00202105" w:rsidRPr="00374EE4" w:rsidRDefault="00202105" w:rsidP="00202105">
      <w:pPr>
        <w:pStyle w:val="NormalWeb"/>
        <w:spacing w:before="0" w:beforeAutospacing="0" w:after="0" w:afterAutospacing="0"/>
        <w:jc w:val="both"/>
        <w:rPr>
          <w:lang w:val="hy-AM"/>
        </w:rPr>
      </w:pPr>
    </w:p>
    <w:p w:rsidR="009C4202" w:rsidRDefault="009C4202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41A61" w:rsidRDefault="00241A6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F01A1" w:rsidRDefault="002F01A1" w:rsidP="005646D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val="hy-AM"/>
        </w:rPr>
      </w:pPr>
    </w:p>
    <w:p w:rsidR="0026268B" w:rsidRPr="00E255F0" w:rsidRDefault="0026268B" w:rsidP="0026268B">
      <w:pPr>
        <w:spacing w:after="0" w:line="240" w:lineRule="auto"/>
        <w:jc w:val="center"/>
        <w:rPr>
          <w:rStyle w:val="Strong"/>
          <w:rFonts w:ascii="Arial" w:hAnsi="Arial" w:cs="Arial"/>
          <w:lang w:val="hy-AM"/>
        </w:rPr>
      </w:pPr>
    </w:p>
    <w:p w:rsidR="0026268B" w:rsidRPr="00E255F0" w:rsidRDefault="0026268B" w:rsidP="0026268B">
      <w:pPr>
        <w:spacing w:after="0" w:line="240" w:lineRule="auto"/>
        <w:jc w:val="center"/>
        <w:rPr>
          <w:rFonts w:ascii="GHEA Grapalat" w:hAnsi="GHEA Grapalat"/>
          <w:sz w:val="28"/>
          <w:szCs w:val="24"/>
          <w:lang w:val="hy-AM"/>
        </w:rPr>
      </w:pPr>
      <w:r w:rsidRPr="00E255F0">
        <w:rPr>
          <w:rStyle w:val="Strong"/>
          <w:rFonts w:ascii="GHEA Grapalat" w:hAnsi="GHEA Grapalat" w:cs="Arial"/>
          <w:sz w:val="28"/>
          <w:szCs w:val="24"/>
          <w:lang w:val="hy-AM"/>
        </w:rPr>
        <w:t>ՀԱՅԱՍՏԱՆԻ</w:t>
      </w:r>
      <w:r w:rsidRPr="00E255F0">
        <w:rPr>
          <w:rStyle w:val="Strong"/>
          <w:rFonts w:ascii="GHEA Grapalat" w:hAnsi="GHEA Grapalat"/>
          <w:sz w:val="28"/>
          <w:szCs w:val="24"/>
          <w:lang w:val="hy-AM"/>
        </w:rPr>
        <w:t xml:space="preserve"> </w:t>
      </w:r>
      <w:r w:rsidRPr="00E255F0">
        <w:rPr>
          <w:rStyle w:val="Strong"/>
          <w:rFonts w:ascii="GHEA Grapalat" w:hAnsi="GHEA Grapalat" w:cs="Arial"/>
          <w:sz w:val="28"/>
          <w:szCs w:val="24"/>
          <w:lang w:val="hy-AM"/>
        </w:rPr>
        <w:t>ՀԱՆՐԱՊԵՏՈՒԹՅԱՆ</w:t>
      </w:r>
      <w:r w:rsidRPr="00E255F0">
        <w:rPr>
          <w:rStyle w:val="Strong"/>
          <w:rFonts w:ascii="GHEA Grapalat" w:hAnsi="GHEA Grapalat"/>
          <w:sz w:val="28"/>
          <w:szCs w:val="24"/>
          <w:lang w:val="hy-AM"/>
        </w:rPr>
        <w:t xml:space="preserve"> </w:t>
      </w:r>
      <w:r w:rsidRPr="00E255F0">
        <w:rPr>
          <w:rStyle w:val="Strong"/>
          <w:rFonts w:ascii="GHEA Grapalat" w:hAnsi="GHEA Grapalat" w:cs="Arial"/>
          <w:sz w:val="28"/>
          <w:szCs w:val="24"/>
          <w:lang w:val="hy-AM"/>
        </w:rPr>
        <w:t>ՍԱՀՄԱՆԱԴՐԱԿԱՆ</w:t>
      </w:r>
      <w:r w:rsidRPr="00E255F0">
        <w:rPr>
          <w:rStyle w:val="Strong"/>
          <w:rFonts w:ascii="GHEA Grapalat" w:hAnsi="GHEA Grapalat"/>
          <w:sz w:val="28"/>
          <w:szCs w:val="24"/>
          <w:lang w:val="hy-AM"/>
        </w:rPr>
        <w:t xml:space="preserve"> </w:t>
      </w:r>
      <w:r w:rsidRPr="00E255F0">
        <w:rPr>
          <w:rStyle w:val="Strong"/>
          <w:rFonts w:ascii="GHEA Grapalat" w:hAnsi="GHEA Grapalat" w:cs="Arial"/>
          <w:sz w:val="28"/>
          <w:szCs w:val="24"/>
          <w:lang w:val="hy-AM"/>
        </w:rPr>
        <w:t>ՕՐԵՆՔԸ</w:t>
      </w:r>
      <w:r w:rsidRPr="00E255F0">
        <w:rPr>
          <w:rFonts w:ascii="GHEA Grapalat" w:hAnsi="GHEA Grapalat"/>
          <w:color w:val="001A4F"/>
          <w:sz w:val="28"/>
          <w:szCs w:val="24"/>
          <w:lang w:val="hy-AM"/>
        </w:rPr>
        <w:t xml:space="preserve"> </w:t>
      </w:r>
    </w:p>
    <w:p w:rsidR="0026268B" w:rsidRPr="00E255F0" w:rsidRDefault="0026268B" w:rsidP="0026268B">
      <w:pPr>
        <w:pStyle w:val="Heading3"/>
        <w:jc w:val="center"/>
        <w:rPr>
          <w:lang w:val="hy-AM"/>
        </w:rPr>
      </w:pPr>
      <w:r w:rsidRPr="00E255F0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</w:p>
    <w:p w:rsidR="00B64F49" w:rsidRPr="002F01A1" w:rsidRDefault="00BA4430" w:rsidP="00981904">
      <w:pPr>
        <w:autoSpaceDE w:val="0"/>
        <w:autoSpaceDN w:val="0"/>
        <w:adjustRightInd w:val="0"/>
        <w:spacing w:after="0" w:line="240" w:lineRule="auto"/>
        <w:jc w:val="center"/>
        <w:rPr>
          <w:rFonts w:ascii="ArialUnicode,Bold" w:hAnsi="ArialUnicode,Bold" w:cs="ArialUnicode,Bold"/>
          <w:b/>
          <w:bCs/>
          <w:sz w:val="27"/>
          <w:szCs w:val="27"/>
          <w:lang w:val="af-ZA"/>
        </w:rPr>
      </w:pPr>
      <w:r w:rsidRPr="002F01A1">
        <w:rPr>
          <w:rFonts w:ascii="GHEA Grapalat" w:hAnsi="GHEA Grapalat" w:cs="ArialUnicode,Bold"/>
          <w:b/>
          <w:bCs/>
          <w:sz w:val="27"/>
          <w:szCs w:val="27"/>
          <w:lang w:val="af-ZA"/>
        </w:rPr>
        <w:t xml:space="preserve"> </w:t>
      </w:r>
    </w:p>
    <w:p w:rsidR="00AF5BB5" w:rsidRPr="00AF5BB5" w:rsidRDefault="00AF5BB5" w:rsidP="00AF5BB5">
      <w:pPr>
        <w:spacing w:before="100" w:beforeAutospacing="1" w:after="100" w:afterAutospacing="1" w:line="240" w:lineRule="auto"/>
        <w:rPr>
          <w:rFonts w:ascii="GHEA Grapalat" w:eastAsia="Times New Roman" w:hAnsi="GHEA Grapalat"/>
          <w:sz w:val="24"/>
          <w:szCs w:val="24"/>
          <w:lang w:val="af-ZA"/>
        </w:rPr>
      </w:pPr>
      <w:proofErr w:type="spellStart"/>
      <w:r w:rsidRPr="00AF5BB5">
        <w:rPr>
          <w:rFonts w:ascii="GHEA Grapalat" w:eastAsia="Times New Roman" w:hAnsi="GHEA Grapalat" w:cs="Arial"/>
          <w:b/>
          <w:bCs/>
          <w:iCs/>
          <w:sz w:val="24"/>
          <w:szCs w:val="24"/>
          <w:lang w:val="en-US"/>
        </w:rPr>
        <w:t>Հոդված</w:t>
      </w:r>
      <w:proofErr w:type="spellEnd"/>
      <w:r w:rsidRPr="00AF5BB5">
        <w:rPr>
          <w:rFonts w:ascii="GHEA Grapalat" w:eastAsia="Times New Roman" w:hAnsi="GHEA Grapalat"/>
          <w:b/>
          <w:bCs/>
          <w:iCs/>
          <w:sz w:val="24"/>
          <w:szCs w:val="24"/>
          <w:lang w:val="af-ZA"/>
        </w:rPr>
        <w:t xml:space="preserve"> 161. </w:t>
      </w:r>
      <w:proofErr w:type="spellStart"/>
      <w:r w:rsidRPr="00AF5BB5">
        <w:rPr>
          <w:rFonts w:ascii="GHEA Grapalat" w:eastAsia="Times New Roman" w:hAnsi="GHEA Grapalat" w:cs="Arial"/>
          <w:b/>
          <w:bCs/>
          <w:iCs/>
          <w:sz w:val="24"/>
          <w:szCs w:val="24"/>
          <w:lang w:val="en-US"/>
        </w:rPr>
        <w:t>Խմբակցությունների</w:t>
      </w:r>
      <w:proofErr w:type="spellEnd"/>
      <w:r w:rsidRPr="00AF5BB5">
        <w:rPr>
          <w:rFonts w:ascii="GHEA Grapalat" w:eastAsia="Times New Roman" w:hAnsi="GHEA Grapalat"/>
          <w:b/>
          <w:bCs/>
          <w:iCs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 w:cs="Arial"/>
          <w:b/>
          <w:bCs/>
          <w:iCs/>
          <w:sz w:val="24"/>
          <w:szCs w:val="24"/>
          <w:lang w:val="en-US"/>
        </w:rPr>
        <w:t>գործունեության</w:t>
      </w:r>
      <w:proofErr w:type="spellEnd"/>
      <w:r w:rsidRPr="00AF5BB5">
        <w:rPr>
          <w:rFonts w:ascii="GHEA Grapalat" w:eastAsia="Times New Roman" w:hAnsi="GHEA Grapalat"/>
          <w:b/>
          <w:bCs/>
          <w:iCs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 w:cs="Arial"/>
          <w:b/>
          <w:bCs/>
          <w:iCs/>
          <w:sz w:val="24"/>
          <w:szCs w:val="24"/>
          <w:lang w:val="en-US"/>
        </w:rPr>
        <w:t>ապահովում</w:t>
      </w:r>
      <w:r w:rsidRPr="00AF5BB5">
        <w:rPr>
          <w:rFonts w:ascii="GHEA Grapalat" w:eastAsia="Times New Roman" w:hAnsi="GHEA Grapalat"/>
          <w:b/>
          <w:bCs/>
          <w:iCs/>
          <w:sz w:val="24"/>
          <w:szCs w:val="24"/>
          <w:lang w:val="en-US"/>
        </w:rPr>
        <w:t>ը</w:t>
      </w:r>
      <w:proofErr w:type="spellEnd"/>
    </w:p>
    <w:p w:rsidR="00AF5BB5" w:rsidRPr="00AF5BB5" w:rsidRDefault="00AF5BB5" w:rsidP="00AF5BB5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1.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Աշխատակազմն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Ազգային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ժողովի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նստավայրում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խմբակցություններին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ապահովում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gram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է</w:t>
      </w:r>
      <w:r w:rsidRPr="00AF5BB5">
        <w:rPr>
          <w:rFonts w:eastAsia="Times New Roman" w:cs="Calibri"/>
          <w:sz w:val="24"/>
          <w:szCs w:val="24"/>
          <w:lang w:val="af-ZA"/>
        </w:rPr>
        <w:t> </w:t>
      </w:r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նրանց</w:t>
      </w:r>
      <w:proofErr w:type="spellEnd"/>
      <w:proofErr w:type="gram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աշխատանքային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գործունեության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համար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անհրաժեշտ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միջոցներով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p w:rsidR="00AF5BB5" w:rsidRPr="00AF5BB5" w:rsidRDefault="00AF5BB5" w:rsidP="00AF5BB5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2.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Խմբակցության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գործունեության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մասնագիտական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սպասարկումն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իրականացնում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են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խմբակցության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գործավարը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AF5BB5">
        <w:rPr>
          <w:rFonts w:ascii="GHEA Grapalat" w:eastAsia="Times New Roman" w:hAnsi="GHEA Grapalat"/>
          <w:sz w:val="24"/>
          <w:szCs w:val="24"/>
          <w:lang w:val="en-US"/>
        </w:rPr>
        <w:t>և</w:t>
      </w:r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փորձագետները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որոնք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աշխատանքի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են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ընդունվում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ժամկետային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պայմանագրով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`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համապատասխան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խմբակցության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ղեկավարի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ներկայացմամբ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կատարում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են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նրա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հանձնարարությունները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ինչպես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նաև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նրա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հանձնարարությամբ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աջակցում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են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խմբակցության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sz w:val="24"/>
          <w:szCs w:val="24"/>
          <w:lang w:val="en-US"/>
        </w:rPr>
        <w:t>աշխատանքին</w:t>
      </w:r>
      <w:proofErr w:type="spellEnd"/>
      <w:r w:rsidRPr="00AF5BB5">
        <w:rPr>
          <w:rFonts w:ascii="GHEA Grapalat" w:eastAsia="Times New Roman" w:hAnsi="GHEA Grapalat"/>
          <w:sz w:val="24"/>
          <w:szCs w:val="24"/>
          <w:lang w:val="af-ZA"/>
        </w:rPr>
        <w:t>:</w:t>
      </w:r>
    </w:p>
    <w:p w:rsidR="00AF5BB5" w:rsidRPr="00AF5BB5" w:rsidRDefault="00AF5BB5" w:rsidP="00AF5BB5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</w:pPr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3.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Մինչև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14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անդամ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ունեցող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խմբակցությունն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ունենում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են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Աշխատակազմի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հաստիքացուցակով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սահմանված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մեկ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գործավար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և</w:t>
      </w:r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երեք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փորձագետ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,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իսկ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14-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ից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ավելի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անդամ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ունեցողները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`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մեկ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գործավար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և</w:t>
      </w:r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չորս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en-US"/>
        </w:rPr>
        <w:t>փորձագետ</w:t>
      </w:r>
      <w:proofErr w:type="spellEnd"/>
      <w:r w:rsidRPr="00AF5BB5">
        <w:rPr>
          <w:rFonts w:ascii="GHEA Grapalat" w:eastAsia="Times New Roman" w:hAnsi="GHEA Grapalat"/>
          <w:b/>
          <w:strike/>
          <w:color w:val="FF0000"/>
          <w:sz w:val="24"/>
          <w:szCs w:val="24"/>
          <w:lang w:val="af-ZA"/>
        </w:rPr>
        <w:t>:</w:t>
      </w:r>
    </w:p>
    <w:p w:rsidR="00AF5BB5" w:rsidRPr="00AF5BB5" w:rsidRDefault="00AF5BB5" w:rsidP="00AF5BB5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3.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Մինչ</w:t>
      </w:r>
      <w:r>
        <w:rPr>
          <w:rFonts w:ascii="GHEA Grapalat" w:hAnsi="GHEA Grapalat"/>
          <w:b/>
          <w:color w:val="FF0000"/>
          <w:sz w:val="24"/>
          <w:szCs w:val="24"/>
        </w:rPr>
        <w:t>և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14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անդամ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ունեցող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խմբակցություններն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ունենում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են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Աշխատակազմի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հաստիքացուցակով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սահմանված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մեկ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գործավար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FF0000"/>
          <w:sz w:val="24"/>
          <w:szCs w:val="24"/>
        </w:rPr>
        <w:t>և</w:t>
      </w:r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երեք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փորձագետ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,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իսկ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14-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ից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ավելի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անդամ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ունեցողները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`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մեկ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գործավար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color w:val="FF0000"/>
          <w:sz w:val="24"/>
          <w:szCs w:val="24"/>
        </w:rPr>
        <w:t>և</w:t>
      </w:r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մինչ</w:t>
      </w:r>
      <w:r>
        <w:rPr>
          <w:rFonts w:ascii="GHEA Grapalat" w:hAnsi="GHEA Grapalat"/>
          <w:b/>
          <w:color w:val="FF0000"/>
          <w:sz w:val="24"/>
          <w:szCs w:val="24"/>
        </w:rPr>
        <w:t>և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հինգ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 xml:space="preserve"> </w:t>
      </w:r>
      <w:proofErr w:type="spellStart"/>
      <w:r w:rsidRPr="00AF5BB5">
        <w:rPr>
          <w:rFonts w:ascii="GHEA Grapalat" w:hAnsi="GHEA Grapalat"/>
          <w:b/>
          <w:color w:val="FF0000"/>
          <w:sz w:val="24"/>
          <w:szCs w:val="24"/>
        </w:rPr>
        <w:t>փորձագետ</w:t>
      </w:r>
      <w:proofErr w:type="spellEnd"/>
      <w:r w:rsidRPr="00AF5BB5">
        <w:rPr>
          <w:rFonts w:ascii="GHEA Grapalat" w:hAnsi="GHEA Grapalat"/>
          <w:b/>
          <w:color w:val="FF0000"/>
          <w:sz w:val="24"/>
          <w:szCs w:val="24"/>
          <w:lang w:val="af-ZA"/>
        </w:rPr>
        <w:t>:</w:t>
      </w:r>
    </w:p>
    <w:p w:rsidR="00BA4430" w:rsidRPr="00AF5BB5" w:rsidRDefault="00BA4430" w:rsidP="00AF5BB5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sectPr w:rsidR="00BA4430" w:rsidRPr="00AF5BB5" w:rsidSect="00CC68BD">
      <w:pgSz w:w="11906" w:h="16838"/>
      <w:pgMar w:top="113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Unicode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2B17"/>
    <w:multiLevelType w:val="multilevel"/>
    <w:tmpl w:val="905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92B95"/>
    <w:multiLevelType w:val="hybridMultilevel"/>
    <w:tmpl w:val="965E047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805B2C"/>
    <w:multiLevelType w:val="hybridMultilevel"/>
    <w:tmpl w:val="BD282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4D85"/>
    <w:multiLevelType w:val="multilevel"/>
    <w:tmpl w:val="4BC0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64101"/>
    <w:multiLevelType w:val="hybridMultilevel"/>
    <w:tmpl w:val="F3F45A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8E65C0A"/>
    <w:multiLevelType w:val="hybridMultilevel"/>
    <w:tmpl w:val="7BD61E06"/>
    <w:lvl w:ilvl="0" w:tplc="17F8E232">
      <w:start w:val="1"/>
      <w:numFmt w:val="decimal"/>
      <w:lvlText w:val="%1."/>
      <w:lvlJc w:val="left"/>
      <w:pPr>
        <w:ind w:left="114" w:hanging="256"/>
      </w:pPr>
      <w:rPr>
        <w:rFonts w:ascii="DejaVu Sans" w:eastAsia="DejaVu Sans" w:hAnsi="DejaVu Sans" w:cs="DejaVu Sans" w:hint="default"/>
        <w:spacing w:val="-1"/>
        <w:w w:val="75"/>
        <w:sz w:val="22"/>
        <w:szCs w:val="22"/>
      </w:rPr>
    </w:lvl>
    <w:lvl w:ilvl="1" w:tplc="2DF8CF8A">
      <w:numFmt w:val="bullet"/>
      <w:lvlText w:val="•"/>
      <w:lvlJc w:val="left"/>
      <w:pPr>
        <w:ind w:left="1072" w:hanging="256"/>
      </w:pPr>
    </w:lvl>
    <w:lvl w:ilvl="2" w:tplc="7A7079CC">
      <w:numFmt w:val="bullet"/>
      <w:lvlText w:val="•"/>
      <w:lvlJc w:val="left"/>
      <w:pPr>
        <w:ind w:left="2024" w:hanging="256"/>
      </w:pPr>
    </w:lvl>
    <w:lvl w:ilvl="3" w:tplc="13A85714">
      <w:numFmt w:val="bullet"/>
      <w:lvlText w:val="•"/>
      <w:lvlJc w:val="left"/>
      <w:pPr>
        <w:ind w:left="2977" w:hanging="256"/>
      </w:pPr>
    </w:lvl>
    <w:lvl w:ilvl="4" w:tplc="219005B6">
      <w:numFmt w:val="bullet"/>
      <w:lvlText w:val="•"/>
      <w:lvlJc w:val="left"/>
      <w:pPr>
        <w:ind w:left="3929" w:hanging="256"/>
      </w:pPr>
    </w:lvl>
    <w:lvl w:ilvl="5" w:tplc="78B8C47C">
      <w:numFmt w:val="bullet"/>
      <w:lvlText w:val="•"/>
      <w:lvlJc w:val="left"/>
      <w:pPr>
        <w:ind w:left="4882" w:hanging="256"/>
      </w:pPr>
    </w:lvl>
    <w:lvl w:ilvl="6" w:tplc="6B10BD8E">
      <w:numFmt w:val="bullet"/>
      <w:lvlText w:val="•"/>
      <w:lvlJc w:val="left"/>
      <w:pPr>
        <w:ind w:left="5834" w:hanging="256"/>
      </w:pPr>
    </w:lvl>
    <w:lvl w:ilvl="7" w:tplc="A85C6D9C">
      <w:numFmt w:val="bullet"/>
      <w:lvlText w:val="•"/>
      <w:lvlJc w:val="left"/>
      <w:pPr>
        <w:ind w:left="6787" w:hanging="256"/>
      </w:pPr>
    </w:lvl>
    <w:lvl w:ilvl="8" w:tplc="6902EA86">
      <w:numFmt w:val="bullet"/>
      <w:lvlText w:val="•"/>
      <w:lvlJc w:val="left"/>
      <w:pPr>
        <w:ind w:left="7739" w:hanging="256"/>
      </w:pPr>
    </w:lvl>
  </w:abstractNum>
  <w:abstractNum w:abstractNumId="6" w15:restartNumberingAfterBreak="0">
    <w:nsid w:val="1C412021"/>
    <w:multiLevelType w:val="hybridMultilevel"/>
    <w:tmpl w:val="7A1CF732"/>
    <w:lvl w:ilvl="0" w:tplc="C85E6156">
      <w:start w:val="1"/>
      <w:numFmt w:val="decimal"/>
      <w:lvlText w:val="%1)"/>
      <w:lvlJc w:val="left"/>
      <w:pPr>
        <w:ind w:left="114" w:hanging="238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7788FC36">
      <w:numFmt w:val="bullet"/>
      <w:lvlText w:val="•"/>
      <w:lvlJc w:val="left"/>
      <w:pPr>
        <w:ind w:left="1072" w:hanging="238"/>
      </w:pPr>
      <w:rPr>
        <w:rFonts w:hint="default"/>
      </w:rPr>
    </w:lvl>
    <w:lvl w:ilvl="2" w:tplc="281655CE">
      <w:numFmt w:val="bullet"/>
      <w:lvlText w:val="•"/>
      <w:lvlJc w:val="left"/>
      <w:pPr>
        <w:ind w:left="2024" w:hanging="238"/>
      </w:pPr>
      <w:rPr>
        <w:rFonts w:hint="default"/>
      </w:rPr>
    </w:lvl>
    <w:lvl w:ilvl="3" w:tplc="222441BA">
      <w:numFmt w:val="bullet"/>
      <w:lvlText w:val="•"/>
      <w:lvlJc w:val="left"/>
      <w:pPr>
        <w:ind w:left="2977" w:hanging="238"/>
      </w:pPr>
      <w:rPr>
        <w:rFonts w:hint="default"/>
      </w:rPr>
    </w:lvl>
    <w:lvl w:ilvl="4" w:tplc="F2AC62F0">
      <w:numFmt w:val="bullet"/>
      <w:lvlText w:val="•"/>
      <w:lvlJc w:val="left"/>
      <w:pPr>
        <w:ind w:left="3929" w:hanging="238"/>
      </w:pPr>
      <w:rPr>
        <w:rFonts w:hint="default"/>
      </w:rPr>
    </w:lvl>
    <w:lvl w:ilvl="5" w:tplc="077CA2FA">
      <w:numFmt w:val="bullet"/>
      <w:lvlText w:val="•"/>
      <w:lvlJc w:val="left"/>
      <w:pPr>
        <w:ind w:left="4882" w:hanging="238"/>
      </w:pPr>
      <w:rPr>
        <w:rFonts w:hint="default"/>
      </w:rPr>
    </w:lvl>
    <w:lvl w:ilvl="6" w:tplc="F0DCCAB4">
      <w:numFmt w:val="bullet"/>
      <w:lvlText w:val="•"/>
      <w:lvlJc w:val="left"/>
      <w:pPr>
        <w:ind w:left="5834" w:hanging="238"/>
      </w:pPr>
      <w:rPr>
        <w:rFonts w:hint="default"/>
      </w:rPr>
    </w:lvl>
    <w:lvl w:ilvl="7" w:tplc="FE8A875C">
      <w:numFmt w:val="bullet"/>
      <w:lvlText w:val="•"/>
      <w:lvlJc w:val="left"/>
      <w:pPr>
        <w:ind w:left="6787" w:hanging="238"/>
      </w:pPr>
      <w:rPr>
        <w:rFonts w:hint="default"/>
      </w:rPr>
    </w:lvl>
    <w:lvl w:ilvl="8" w:tplc="36A844C0">
      <w:numFmt w:val="bullet"/>
      <w:lvlText w:val="•"/>
      <w:lvlJc w:val="left"/>
      <w:pPr>
        <w:ind w:left="7739" w:hanging="238"/>
      </w:pPr>
      <w:rPr>
        <w:rFonts w:hint="default"/>
      </w:rPr>
    </w:lvl>
  </w:abstractNum>
  <w:abstractNum w:abstractNumId="7" w15:restartNumberingAfterBreak="0">
    <w:nsid w:val="1DEF0DD3"/>
    <w:multiLevelType w:val="hybridMultilevel"/>
    <w:tmpl w:val="B6F2CFA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DDA3E06"/>
    <w:multiLevelType w:val="hybridMultilevel"/>
    <w:tmpl w:val="1C7620D8"/>
    <w:lvl w:ilvl="0" w:tplc="7C449B46">
      <w:start w:val="1"/>
      <w:numFmt w:val="decimal"/>
      <w:lvlText w:val="%1)"/>
      <w:lvlJc w:val="left"/>
      <w:pPr>
        <w:ind w:left="114" w:hanging="738"/>
      </w:pPr>
      <w:rPr>
        <w:rFonts w:ascii="GHEA Grapalat" w:eastAsia="DejaVu Sans" w:hAnsi="GHEA Grapalat" w:cs="DejaVu Sans" w:hint="default"/>
        <w:b w:val="0"/>
        <w:spacing w:val="-1"/>
        <w:w w:val="64"/>
        <w:sz w:val="24"/>
        <w:szCs w:val="24"/>
      </w:rPr>
    </w:lvl>
    <w:lvl w:ilvl="1" w:tplc="E3FCC5A6">
      <w:numFmt w:val="bullet"/>
      <w:lvlText w:val="•"/>
      <w:lvlJc w:val="left"/>
      <w:pPr>
        <w:ind w:left="1072" w:hanging="738"/>
      </w:pPr>
      <w:rPr>
        <w:rFonts w:hint="default"/>
      </w:rPr>
    </w:lvl>
    <w:lvl w:ilvl="2" w:tplc="EC16C380">
      <w:numFmt w:val="bullet"/>
      <w:lvlText w:val="•"/>
      <w:lvlJc w:val="left"/>
      <w:pPr>
        <w:ind w:left="2024" w:hanging="738"/>
      </w:pPr>
      <w:rPr>
        <w:rFonts w:hint="default"/>
      </w:rPr>
    </w:lvl>
    <w:lvl w:ilvl="3" w:tplc="A600BD8C">
      <w:numFmt w:val="bullet"/>
      <w:lvlText w:val="•"/>
      <w:lvlJc w:val="left"/>
      <w:pPr>
        <w:ind w:left="2977" w:hanging="738"/>
      </w:pPr>
      <w:rPr>
        <w:rFonts w:hint="default"/>
      </w:rPr>
    </w:lvl>
    <w:lvl w:ilvl="4" w:tplc="4C4A2FBE">
      <w:numFmt w:val="bullet"/>
      <w:lvlText w:val="•"/>
      <w:lvlJc w:val="left"/>
      <w:pPr>
        <w:ind w:left="3929" w:hanging="738"/>
      </w:pPr>
      <w:rPr>
        <w:rFonts w:hint="default"/>
      </w:rPr>
    </w:lvl>
    <w:lvl w:ilvl="5" w:tplc="131C6850">
      <w:numFmt w:val="bullet"/>
      <w:lvlText w:val="•"/>
      <w:lvlJc w:val="left"/>
      <w:pPr>
        <w:ind w:left="4882" w:hanging="738"/>
      </w:pPr>
      <w:rPr>
        <w:rFonts w:hint="default"/>
      </w:rPr>
    </w:lvl>
    <w:lvl w:ilvl="6" w:tplc="65306826">
      <w:numFmt w:val="bullet"/>
      <w:lvlText w:val="•"/>
      <w:lvlJc w:val="left"/>
      <w:pPr>
        <w:ind w:left="5834" w:hanging="738"/>
      </w:pPr>
      <w:rPr>
        <w:rFonts w:hint="default"/>
      </w:rPr>
    </w:lvl>
    <w:lvl w:ilvl="7" w:tplc="037E3F64">
      <w:numFmt w:val="bullet"/>
      <w:lvlText w:val="•"/>
      <w:lvlJc w:val="left"/>
      <w:pPr>
        <w:ind w:left="6787" w:hanging="738"/>
      </w:pPr>
      <w:rPr>
        <w:rFonts w:hint="default"/>
      </w:rPr>
    </w:lvl>
    <w:lvl w:ilvl="8" w:tplc="2DC8A932">
      <w:numFmt w:val="bullet"/>
      <w:lvlText w:val="•"/>
      <w:lvlJc w:val="left"/>
      <w:pPr>
        <w:ind w:left="7739" w:hanging="738"/>
      </w:pPr>
      <w:rPr>
        <w:rFonts w:hint="default"/>
      </w:rPr>
    </w:lvl>
  </w:abstractNum>
  <w:abstractNum w:abstractNumId="9" w15:restartNumberingAfterBreak="0">
    <w:nsid w:val="2E5075AC"/>
    <w:multiLevelType w:val="hybridMultilevel"/>
    <w:tmpl w:val="D2C8DCDE"/>
    <w:lvl w:ilvl="0" w:tplc="DFE4CC28">
      <w:start w:val="1"/>
      <w:numFmt w:val="decimal"/>
      <w:lvlText w:val="%1)"/>
      <w:lvlJc w:val="left"/>
      <w:pPr>
        <w:ind w:left="928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1FA7C64"/>
    <w:multiLevelType w:val="hybridMultilevel"/>
    <w:tmpl w:val="AE2696C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DA7E35"/>
    <w:multiLevelType w:val="hybridMultilevel"/>
    <w:tmpl w:val="98EAF476"/>
    <w:lvl w:ilvl="0" w:tplc="04090011">
      <w:start w:val="1"/>
      <w:numFmt w:val="decimal"/>
      <w:lvlText w:val="%1)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2" w15:restartNumberingAfterBreak="0">
    <w:nsid w:val="3CBA676D"/>
    <w:multiLevelType w:val="hybridMultilevel"/>
    <w:tmpl w:val="3028C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73270"/>
    <w:multiLevelType w:val="multilevel"/>
    <w:tmpl w:val="7EBA3BD6"/>
    <w:lvl w:ilvl="0">
      <w:start w:val="1"/>
      <w:numFmt w:val="decimal"/>
      <w:lvlText w:val="%1)"/>
      <w:lvlJc w:val="left"/>
      <w:pPr>
        <w:ind w:left="114" w:hanging="230"/>
      </w:pPr>
      <w:rPr>
        <w:rFonts w:hint="default"/>
        <w:spacing w:val="-1"/>
        <w:w w:val="71"/>
      </w:rPr>
    </w:lvl>
    <w:lvl w:ilvl="1">
      <w:start w:val="1"/>
      <w:numFmt w:val="decimal"/>
      <w:lvlText w:val="%1.%2)"/>
      <w:lvlJc w:val="left"/>
      <w:pPr>
        <w:ind w:left="114" w:hanging="463"/>
      </w:pPr>
      <w:rPr>
        <w:rFonts w:ascii="DejaVu Sans" w:eastAsia="DejaVu Sans" w:hAnsi="DejaVu Sans" w:cs="DejaVu Sans" w:hint="default"/>
        <w:spacing w:val="-1"/>
        <w:w w:val="79"/>
        <w:sz w:val="22"/>
        <w:szCs w:val="22"/>
      </w:rPr>
    </w:lvl>
    <w:lvl w:ilvl="2">
      <w:numFmt w:val="bullet"/>
      <w:lvlText w:val="•"/>
      <w:lvlJc w:val="left"/>
      <w:pPr>
        <w:ind w:left="2024" w:hanging="463"/>
      </w:pPr>
      <w:rPr>
        <w:rFonts w:hint="default"/>
      </w:rPr>
    </w:lvl>
    <w:lvl w:ilvl="3">
      <w:numFmt w:val="bullet"/>
      <w:lvlText w:val="•"/>
      <w:lvlJc w:val="left"/>
      <w:pPr>
        <w:ind w:left="2977" w:hanging="463"/>
      </w:pPr>
      <w:rPr>
        <w:rFonts w:hint="default"/>
      </w:rPr>
    </w:lvl>
    <w:lvl w:ilvl="4">
      <w:numFmt w:val="bullet"/>
      <w:lvlText w:val="•"/>
      <w:lvlJc w:val="left"/>
      <w:pPr>
        <w:ind w:left="3929" w:hanging="463"/>
      </w:pPr>
      <w:rPr>
        <w:rFonts w:hint="default"/>
      </w:rPr>
    </w:lvl>
    <w:lvl w:ilvl="5">
      <w:numFmt w:val="bullet"/>
      <w:lvlText w:val="•"/>
      <w:lvlJc w:val="left"/>
      <w:pPr>
        <w:ind w:left="4882" w:hanging="463"/>
      </w:pPr>
      <w:rPr>
        <w:rFonts w:hint="default"/>
      </w:rPr>
    </w:lvl>
    <w:lvl w:ilvl="6">
      <w:numFmt w:val="bullet"/>
      <w:lvlText w:val="•"/>
      <w:lvlJc w:val="left"/>
      <w:pPr>
        <w:ind w:left="5834" w:hanging="463"/>
      </w:pPr>
      <w:rPr>
        <w:rFonts w:hint="default"/>
      </w:rPr>
    </w:lvl>
    <w:lvl w:ilvl="7">
      <w:numFmt w:val="bullet"/>
      <w:lvlText w:val="•"/>
      <w:lvlJc w:val="left"/>
      <w:pPr>
        <w:ind w:left="6787" w:hanging="463"/>
      </w:pPr>
      <w:rPr>
        <w:rFonts w:hint="default"/>
      </w:rPr>
    </w:lvl>
    <w:lvl w:ilvl="8">
      <w:numFmt w:val="bullet"/>
      <w:lvlText w:val="•"/>
      <w:lvlJc w:val="left"/>
      <w:pPr>
        <w:ind w:left="7739" w:hanging="463"/>
      </w:pPr>
      <w:rPr>
        <w:rFonts w:hint="default"/>
      </w:rPr>
    </w:lvl>
  </w:abstractNum>
  <w:abstractNum w:abstractNumId="14" w15:restartNumberingAfterBreak="0">
    <w:nsid w:val="3E3D771E"/>
    <w:multiLevelType w:val="hybridMultilevel"/>
    <w:tmpl w:val="F258E320"/>
    <w:lvl w:ilvl="0" w:tplc="C75E0546">
      <w:start w:val="1"/>
      <w:numFmt w:val="decimal"/>
      <w:lvlText w:val="%1)"/>
      <w:lvlJc w:val="left"/>
      <w:pPr>
        <w:ind w:left="114" w:hanging="353"/>
      </w:pPr>
      <w:rPr>
        <w:rFonts w:ascii="DejaVu Sans" w:eastAsia="DejaVu Sans" w:hAnsi="DejaVu Sans" w:cs="DejaVu Sans" w:hint="default"/>
        <w:spacing w:val="-1"/>
        <w:w w:val="64"/>
        <w:sz w:val="22"/>
        <w:szCs w:val="22"/>
      </w:rPr>
    </w:lvl>
    <w:lvl w:ilvl="1" w:tplc="BF8A9B1C">
      <w:numFmt w:val="bullet"/>
      <w:lvlText w:val="•"/>
      <w:lvlJc w:val="left"/>
      <w:pPr>
        <w:ind w:left="1072" w:hanging="353"/>
      </w:pPr>
      <w:rPr>
        <w:rFonts w:hint="default"/>
      </w:rPr>
    </w:lvl>
    <w:lvl w:ilvl="2" w:tplc="FCF4CD70">
      <w:numFmt w:val="bullet"/>
      <w:lvlText w:val="•"/>
      <w:lvlJc w:val="left"/>
      <w:pPr>
        <w:ind w:left="2024" w:hanging="353"/>
      </w:pPr>
      <w:rPr>
        <w:rFonts w:hint="default"/>
      </w:rPr>
    </w:lvl>
    <w:lvl w:ilvl="3" w:tplc="FA3C7C9E">
      <w:numFmt w:val="bullet"/>
      <w:lvlText w:val="•"/>
      <w:lvlJc w:val="left"/>
      <w:pPr>
        <w:ind w:left="2977" w:hanging="353"/>
      </w:pPr>
      <w:rPr>
        <w:rFonts w:hint="default"/>
      </w:rPr>
    </w:lvl>
    <w:lvl w:ilvl="4" w:tplc="15BC3588">
      <w:numFmt w:val="bullet"/>
      <w:lvlText w:val="•"/>
      <w:lvlJc w:val="left"/>
      <w:pPr>
        <w:ind w:left="3929" w:hanging="353"/>
      </w:pPr>
      <w:rPr>
        <w:rFonts w:hint="default"/>
      </w:rPr>
    </w:lvl>
    <w:lvl w:ilvl="5" w:tplc="FC18DF2C">
      <w:numFmt w:val="bullet"/>
      <w:lvlText w:val="•"/>
      <w:lvlJc w:val="left"/>
      <w:pPr>
        <w:ind w:left="4882" w:hanging="353"/>
      </w:pPr>
      <w:rPr>
        <w:rFonts w:hint="default"/>
      </w:rPr>
    </w:lvl>
    <w:lvl w:ilvl="6" w:tplc="4262FABE">
      <w:numFmt w:val="bullet"/>
      <w:lvlText w:val="•"/>
      <w:lvlJc w:val="left"/>
      <w:pPr>
        <w:ind w:left="5834" w:hanging="353"/>
      </w:pPr>
      <w:rPr>
        <w:rFonts w:hint="default"/>
      </w:rPr>
    </w:lvl>
    <w:lvl w:ilvl="7" w:tplc="D71A83F2">
      <w:numFmt w:val="bullet"/>
      <w:lvlText w:val="•"/>
      <w:lvlJc w:val="left"/>
      <w:pPr>
        <w:ind w:left="6787" w:hanging="353"/>
      </w:pPr>
      <w:rPr>
        <w:rFonts w:hint="default"/>
      </w:rPr>
    </w:lvl>
    <w:lvl w:ilvl="8" w:tplc="5780535E">
      <w:numFmt w:val="bullet"/>
      <w:lvlText w:val="•"/>
      <w:lvlJc w:val="left"/>
      <w:pPr>
        <w:ind w:left="7739" w:hanging="353"/>
      </w:pPr>
      <w:rPr>
        <w:rFonts w:hint="default"/>
      </w:rPr>
    </w:lvl>
  </w:abstractNum>
  <w:abstractNum w:abstractNumId="15" w15:restartNumberingAfterBreak="0">
    <w:nsid w:val="42753648"/>
    <w:multiLevelType w:val="hybridMultilevel"/>
    <w:tmpl w:val="76B814C4"/>
    <w:lvl w:ilvl="0" w:tplc="F4AE6E42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color w:val="auto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8D00AE"/>
    <w:multiLevelType w:val="hybridMultilevel"/>
    <w:tmpl w:val="44A6E0C8"/>
    <w:lvl w:ilvl="0" w:tplc="919486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6A1258A"/>
    <w:multiLevelType w:val="hybridMultilevel"/>
    <w:tmpl w:val="C0DA16C0"/>
    <w:lvl w:ilvl="0" w:tplc="14D21082">
      <w:start w:val="1"/>
      <w:numFmt w:val="decimal"/>
      <w:lvlText w:val="%1)"/>
      <w:lvlJc w:val="left"/>
      <w:pPr>
        <w:ind w:left="114" w:hanging="289"/>
      </w:pPr>
      <w:rPr>
        <w:rFonts w:ascii="DejaVu Sans" w:eastAsia="DejaVu Sans" w:hAnsi="DejaVu Sans" w:cs="DejaVu Sans" w:hint="default"/>
        <w:spacing w:val="-1"/>
        <w:w w:val="71"/>
        <w:sz w:val="22"/>
        <w:szCs w:val="22"/>
      </w:rPr>
    </w:lvl>
    <w:lvl w:ilvl="1" w:tplc="A1E42462">
      <w:numFmt w:val="bullet"/>
      <w:lvlText w:val="•"/>
      <w:lvlJc w:val="left"/>
      <w:pPr>
        <w:ind w:left="1072" w:hanging="289"/>
      </w:pPr>
      <w:rPr>
        <w:rFonts w:hint="default"/>
      </w:rPr>
    </w:lvl>
    <w:lvl w:ilvl="2" w:tplc="1C925A5C">
      <w:numFmt w:val="bullet"/>
      <w:lvlText w:val="•"/>
      <w:lvlJc w:val="left"/>
      <w:pPr>
        <w:ind w:left="2024" w:hanging="289"/>
      </w:pPr>
      <w:rPr>
        <w:rFonts w:hint="default"/>
      </w:rPr>
    </w:lvl>
    <w:lvl w:ilvl="3" w:tplc="05CA6432">
      <w:numFmt w:val="bullet"/>
      <w:lvlText w:val="•"/>
      <w:lvlJc w:val="left"/>
      <w:pPr>
        <w:ind w:left="2977" w:hanging="289"/>
      </w:pPr>
      <w:rPr>
        <w:rFonts w:hint="default"/>
      </w:rPr>
    </w:lvl>
    <w:lvl w:ilvl="4" w:tplc="71484ED2">
      <w:numFmt w:val="bullet"/>
      <w:lvlText w:val="•"/>
      <w:lvlJc w:val="left"/>
      <w:pPr>
        <w:ind w:left="3929" w:hanging="289"/>
      </w:pPr>
      <w:rPr>
        <w:rFonts w:hint="default"/>
      </w:rPr>
    </w:lvl>
    <w:lvl w:ilvl="5" w:tplc="52EEDDD4">
      <w:numFmt w:val="bullet"/>
      <w:lvlText w:val="•"/>
      <w:lvlJc w:val="left"/>
      <w:pPr>
        <w:ind w:left="4882" w:hanging="289"/>
      </w:pPr>
      <w:rPr>
        <w:rFonts w:hint="default"/>
      </w:rPr>
    </w:lvl>
    <w:lvl w:ilvl="6" w:tplc="B9627084">
      <w:numFmt w:val="bullet"/>
      <w:lvlText w:val="•"/>
      <w:lvlJc w:val="left"/>
      <w:pPr>
        <w:ind w:left="5834" w:hanging="289"/>
      </w:pPr>
      <w:rPr>
        <w:rFonts w:hint="default"/>
      </w:rPr>
    </w:lvl>
    <w:lvl w:ilvl="7" w:tplc="E70C7392">
      <w:numFmt w:val="bullet"/>
      <w:lvlText w:val="•"/>
      <w:lvlJc w:val="left"/>
      <w:pPr>
        <w:ind w:left="6787" w:hanging="289"/>
      </w:pPr>
      <w:rPr>
        <w:rFonts w:hint="default"/>
      </w:rPr>
    </w:lvl>
    <w:lvl w:ilvl="8" w:tplc="1E3645D8">
      <w:numFmt w:val="bullet"/>
      <w:lvlText w:val="•"/>
      <w:lvlJc w:val="left"/>
      <w:pPr>
        <w:ind w:left="7739" w:hanging="289"/>
      </w:pPr>
      <w:rPr>
        <w:rFonts w:hint="default"/>
      </w:rPr>
    </w:lvl>
  </w:abstractNum>
  <w:abstractNum w:abstractNumId="18" w15:restartNumberingAfterBreak="0">
    <w:nsid w:val="584339AF"/>
    <w:multiLevelType w:val="hybridMultilevel"/>
    <w:tmpl w:val="F5B4B098"/>
    <w:lvl w:ilvl="0" w:tplc="4302F9AA">
      <w:start w:val="1"/>
      <w:numFmt w:val="decimal"/>
      <w:lvlText w:val="%1."/>
      <w:lvlJc w:val="left"/>
      <w:pPr>
        <w:ind w:left="114" w:hanging="225"/>
      </w:pPr>
      <w:rPr>
        <w:rFonts w:ascii="GHEA Grapalat" w:eastAsia="DejaVu Sans" w:hAnsi="GHEA Grapalat" w:cs="DejaVu Sans" w:hint="default"/>
        <w:spacing w:val="-1"/>
        <w:w w:val="64"/>
        <w:sz w:val="24"/>
        <w:szCs w:val="24"/>
      </w:rPr>
    </w:lvl>
    <w:lvl w:ilvl="1" w:tplc="BCC6710E">
      <w:numFmt w:val="bullet"/>
      <w:lvlText w:val="•"/>
      <w:lvlJc w:val="left"/>
      <w:pPr>
        <w:ind w:left="1072" w:hanging="225"/>
      </w:pPr>
      <w:rPr>
        <w:rFonts w:hint="default"/>
      </w:rPr>
    </w:lvl>
    <w:lvl w:ilvl="2" w:tplc="ACA6E7DC">
      <w:numFmt w:val="bullet"/>
      <w:lvlText w:val="•"/>
      <w:lvlJc w:val="left"/>
      <w:pPr>
        <w:ind w:left="2024" w:hanging="225"/>
      </w:pPr>
      <w:rPr>
        <w:rFonts w:hint="default"/>
      </w:rPr>
    </w:lvl>
    <w:lvl w:ilvl="3" w:tplc="858EFD72">
      <w:numFmt w:val="bullet"/>
      <w:lvlText w:val="•"/>
      <w:lvlJc w:val="left"/>
      <w:pPr>
        <w:ind w:left="2977" w:hanging="225"/>
      </w:pPr>
      <w:rPr>
        <w:rFonts w:hint="default"/>
      </w:rPr>
    </w:lvl>
    <w:lvl w:ilvl="4" w:tplc="AA38A030">
      <w:numFmt w:val="bullet"/>
      <w:lvlText w:val="•"/>
      <w:lvlJc w:val="left"/>
      <w:pPr>
        <w:ind w:left="3929" w:hanging="225"/>
      </w:pPr>
      <w:rPr>
        <w:rFonts w:hint="default"/>
      </w:rPr>
    </w:lvl>
    <w:lvl w:ilvl="5" w:tplc="CA34D6A8">
      <w:numFmt w:val="bullet"/>
      <w:lvlText w:val="•"/>
      <w:lvlJc w:val="left"/>
      <w:pPr>
        <w:ind w:left="4882" w:hanging="225"/>
      </w:pPr>
      <w:rPr>
        <w:rFonts w:hint="default"/>
      </w:rPr>
    </w:lvl>
    <w:lvl w:ilvl="6" w:tplc="7E8EAF20">
      <w:numFmt w:val="bullet"/>
      <w:lvlText w:val="•"/>
      <w:lvlJc w:val="left"/>
      <w:pPr>
        <w:ind w:left="5834" w:hanging="225"/>
      </w:pPr>
      <w:rPr>
        <w:rFonts w:hint="default"/>
      </w:rPr>
    </w:lvl>
    <w:lvl w:ilvl="7" w:tplc="10ECAB48">
      <w:numFmt w:val="bullet"/>
      <w:lvlText w:val="•"/>
      <w:lvlJc w:val="left"/>
      <w:pPr>
        <w:ind w:left="6787" w:hanging="225"/>
      </w:pPr>
      <w:rPr>
        <w:rFonts w:hint="default"/>
      </w:rPr>
    </w:lvl>
    <w:lvl w:ilvl="8" w:tplc="91084238">
      <w:numFmt w:val="bullet"/>
      <w:lvlText w:val="•"/>
      <w:lvlJc w:val="left"/>
      <w:pPr>
        <w:ind w:left="7739" w:hanging="225"/>
      </w:pPr>
      <w:rPr>
        <w:rFonts w:hint="default"/>
      </w:rPr>
    </w:lvl>
  </w:abstractNum>
  <w:abstractNum w:abstractNumId="19" w15:restartNumberingAfterBreak="0">
    <w:nsid w:val="5C114EE8"/>
    <w:multiLevelType w:val="multilevel"/>
    <w:tmpl w:val="D808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65362"/>
    <w:multiLevelType w:val="hybridMultilevel"/>
    <w:tmpl w:val="55B6A85E"/>
    <w:lvl w:ilvl="0" w:tplc="B22823C8">
      <w:start w:val="1"/>
      <w:numFmt w:val="decimal"/>
      <w:lvlText w:val="%1."/>
      <w:lvlJc w:val="left"/>
      <w:pPr>
        <w:ind w:left="114" w:hanging="306"/>
      </w:pPr>
      <w:rPr>
        <w:rFonts w:ascii="GHEA Grapalat" w:hAnsi="GHEA Grapalat" w:hint="default"/>
        <w:spacing w:val="-1"/>
        <w:w w:val="64"/>
      </w:rPr>
    </w:lvl>
    <w:lvl w:ilvl="1" w:tplc="2A964850">
      <w:numFmt w:val="bullet"/>
      <w:lvlText w:val="•"/>
      <w:lvlJc w:val="left"/>
      <w:pPr>
        <w:ind w:left="1072" w:hanging="306"/>
      </w:pPr>
      <w:rPr>
        <w:rFonts w:hint="default"/>
      </w:rPr>
    </w:lvl>
    <w:lvl w:ilvl="2" w:tplc="B72CC962">
      <w:numFmt w:val="bullet"/>
      <w:lvlText w:val="•"/>
      <w:lvlJc w:val="left"/>
      <w:pPr>
        <w:ind w:left="2024" w:hanging="306"/>
      </w:pPr>
      <w:rPr>
        <w:rFonts w:hint="default"/>
      </w:rPr>
    </w:lvl>
    <w:lvl w:ilvl="3" w:tplc="3BA0EBBC">
      <w:numFmt w:val="bullet"/>
      <w:lvlText w:val="•"/>
      <w:lvlJc w:val="left"/>
      <w:pPr>
        <w:ind w:left="2977" w:hanging="306"/>
      </w:pPr>
      <w:rPr>
        <w:rFonts w:hint="default"/>
      </w:rPr>
    </w:lvl>
    <w:lvl w:ilvl="4" w:tplc="1A2E9BA8">
      <w:numFmt w:val="bullet"/>
      <w:lvlText w:val="•"/>
      <w:lvlJc w:val="left"/>
      <w:pPr>
        <w:ind w:left="3929" w:hanging="306"/>
      </w:pPr>
      <w:rPr>
        <w:rFonts w:hint="default"/>
      </w:rPr>
    </w:lvl>
    <w:lvl w:ilvl="5" w:tplc="FA7ACAB8">
      <w:numFmt w:val="bullet"/>
      <w:lvlText w:val="•"/>
      <w:lvlJc w:val="left"/>
      <w:pPr>
        <w:ind w:left="4882" w:hanging="306"/>
      </w:pPr>
      <w:rPr>
        <w:rFonts w:hint="default"/>
      </w:rPr>
    </w:lvl>
    <w:lvl w:ilvl="6" w:tplc="B2BA38BA">
      <w:numFmt w:val="bullet"/>
      <w:lvlText w:val="•"/>
      <w:lvlJc w:val="left"/>
      <w:pPr>
        <w:ind w:left="5834" w:hanging="306"/>
      </w:pPr>
      <w:rPr>
        <w:rFonts w:hint="default"/>
      </w:rPr>
    </w:lvl>
    <w:lvl w:ilvl="7" w:tplc="87D68102">
      <w:numFmt w:val="bullet"/>
      <w:lvlText w:val="•"/>
      <w:lvlJc w:val="left"/>
      <w:pPr>
        <w:ind w:left="6787" w:hanging="306"/>
      </w:pPr>
      <w:rPr>
        <w:rFonts w:hint="default"/>
      </w:rPr>
    </w:lvl>
    <w:lvl w:ilvl="8" w:tplc="BD1C6FDE">
      <w:numFmt w:val="bullet"/>
      <w:lvlText w:val="•"/>
      <w:lvlJc w:val="left"/>
      <w:pPr>
        <w:ind w:left="7739" w:hanging="306"/>
      </w:pPr>
      <w:rPr>
        <w:rFonts w:hint="default"/>
      </w:rPr>
    </w:lvl>
  </w:abstractNum>
  <w:abstractNum w:abstractNumId="21" w15:restartNumberingAfterBreak="0">
    <w:nsid w:val="64C22021"/>
    <w:multiLevelType w:val="hybridMultilevel"/>
    <w:tmpl w:val="965E047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2349E1"/>
    <w:multiLevelType w:val="hybridMultilevel"/>
    <w:tmpl w:val="4B9ABBC2"/>
    <w:lvl w:ilvl="0" w:tplc="6ADCF2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1C02047"/>
    <w:multiLevelType w:val="hybridMultilevel"/>
    <w:tmpl w:val="F558F11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1DC5603"/>
    <w:multiLevelType w:val="hybridMultilevel"/>
    <w:tmpl w:val="03DC50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CD4A87"/>
    <w:multiLevelType w:val="hybridMultilevel"/>
    <w:tmpl w:val="D2C8DCDE"/>
    <w:lvl w:ilvl="0" w:tplc="DFE4CC28">
      <w:start w:val="1"/>
      <w:numFmt w:val="decimal"/>
      <w:lvlText w:val="%1)"/>
      <w:lvlJc w:val="left"/>
      <w:pPr>
        <w:ind w:left="928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C24370D"/>
    <w:multiLevelType w:val="multilevel"/>
    <w:tmpl w:val="2D66EEFE"/>
    <w:lvl w:ilvl="0">
      <w:start w:val="3"/>
      <w:numFmt w:val="decimal"/>
      <w:lvlText w:val="%1"/>
      <w:lvlJc w:val="left"/>
      <w:pPr>
        <w:ind w:left="114" w:hanging="4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433"/>
      </w:pPr>
      <w:rPr>
        <w:rFonts w:ascii="GHEA Grapalat" w:eastAsia="DejaVu Sans" w:hAnsi="GHEA Grapalat" w:cs="DejaVu Sans" w:hint="default"/>
        <w:spacing w:val="-2"/>
        <w:w w:val="64"/>
        <w:sz w:val="24"/>
        <w:szCs w:val="24"/>
      </w:rPr>
    </w:lvl>
    <w:lvl w:ilvl="2">
      <w:numFmt w:val="bullet"/>
      <w:lvlText w:val="•"/>
      <w:lvlJc w:val="left"/>
      <w:pPr>
        <w:ind w:left="2024" w:hanging="433"/>
      </w:pPr>
      <w:rPr>
        <w:rFonts w:hint="default"/>
      </w:rPr>
    </w:lvl>
    <w:lvl w:ilvl="3">
      <w:numFmt w:val="bullet"/>
      <w:lvlText w:val="•"/>
      <w:lvlJc w:val="left"/>
      <w:pPr>
        <w:ind w:left="2977" w:hanging="433"/>
      </w:pPr>
      <w:rPr>
        <w:rFonts w:hint="default"/>
      </w:rPr>
    </w:lvl>
    <w:lvl w:ilvl="4">
      <w:numFmt w:val="bullet"/>
      <w:lvlText w:val="•"/>
      <w:lvlJc w:val="left"/>
      <w:pPr>
        <w:ind w:left="3929" w:hanging="433"/>
      </w:pPr>
      <w:rPr>
        <w:rFonts w:hint="default"/>
      </w:rPr>
    </w:lvl>
    <w:lvl w:ilvl="5">
      <w:numFmt w:val="bullet"/>
      <w:lvlText w:val="•"/>
      <w:lvlJc w:val="left"/>
      <w:pPr>
        <w:ind w:left="4882" w:hanging="433"/>
      </w:pPr>
      <w:rPr>
        <w:rFonts w:hint="default"/>
      </w:rPr>
    </w:lvl>
    <w:lvl w:ilvl="6">
      <w:numFmt w:val="bullet"/>
      <w:lvlText w:val="•"/>
      <w:lvlJc w:val="left"/>
      <w:pPr>
        <w:ind w:left="5834" w:hanging="433"/>
      </w:pPr>
      <w:rPr>
        <w:rFonts w:hint="default"/>
      </w:rPr>
    </w:lvl>
    <w:lvl w:ilvl="7">
      <w:numFmt w:val="bullet"/>
      <w:lvlText w:val="•"/>
      <w:lvlJc w:val="left"/>
      <w:pPr>
        <w:ind w:left="6787" w:hanging="433"/>
      </w:pPr>
      <w:rPr>
        <w:rFonts w:hint="default"/>
      </w:rPr>
    </w:lvl>
    <w:lvl w:ilvl="8">
      <w:numFmt w:val="bullet"/>
      <w:lvlText w:val="•"/>
      <w:lvlJc w:val="left"/>
      <w:pPr>
        <w:ind w:left="7739" w:hanging="433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6"/>
  </w:num>
  <w:num w:numId="4">
    <w:abstractNumId w:val="26"/>
  </w:num>
  <w:num w:numId="5">
    <w:abstractNumId w:val="8"/>
  </w:num>
  <w:num w:numId="6">
    <w:abstractNumId w:val="13"/>
  </w:num>
  <w:num w:numId="7">
    <w:abstractNumId w:val="14"/>
  </w:num>
  <w:num w:numId="8">
    <w:abstractNumId w:val="18"/>
  </w:num>
  <w:num w:numId="9">
    <w:abstractNumId w:val="17"/>
  </w:num>
  <w:num w:numId="10">
    <w:abstractNumId w:val="20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4"/>
  </w:num>
  <w:num w:numId="13">
    <w:abstractNumId w:val="0"/>
  </w:num>
  <w:num w:numId="14">
    <w:abstractNumId w:val="3"/>
  </w:num>
  <w:num w:numId="15">
    <w:abstractNumId w:val="19"/>
  </w:num>
  <w:num w:numId="16">
    <w:abstractNumId w:val="11"/>
  </w:num>
  <w:num w:numId="17">
    <w:abstractNumId w:val="21"/>
  </w:num>
  <w:num w:numId="18">
    <w:abstractNumId w:val="2"/>
  </w:num>
  <w:num w:numId="19">
    <w:abstractNumId w:val="9"/>
  </w:num>
  <w:num w:numId="20">
    <w:abstractNumId w:val="15"/>
  </w:num>
  <w:num w:numId="21">
    <w:abstractNumId w:val="1"/>
  </w:num>
  <w:num w:numId="22">
    <w:abstractNumId w:val="25"/>
  </w:num>
  <w:num w:numId="23">
    <w:abstractNumId w:val="10"/>
  </w:num>
  <w:num w:numId="24">
    <w:abstractNumId w:val="23"/>
  </w:num>
  <w:num w:numId="25">
    <w:abstractNumId w:val="4"/>
  </w:num>
  <w:num w:numId="26">
    <w:abstractNumId w:val="7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3C"/>
    <w:rsid w:val="00014C63"/>
    <w:rsid w:val="00033B20"/>
    <w:rsid w:val="00054562"/>
    <w:rsid w:val="00057693"/>
    <w:rsid w:val="0006759B"/>
    <w:rsid w:val="00096D23"/>
    <w:rsid w:val="000C1CC4"/>
    <w:rsid w:val="000C33F5"/>
    <w:rsid w:val="000C6442"/>
    <w:rsid w:val="000D0B1E"/>
    <w:rsid w:val="000D2955"/>
    <w:rsid w:val="000D4732"/>
    <w:rsid w:val="000E080E"/>
    <w:rsid w:val="000E4D09"/>
    <w:rsid w:val="000F2428"/>
    <w:rsid w:val="000F3DD5"/>
    <w:rsid w:val="00120003"/>
    <w:rsid w:val="00140AAA"/>
    <w:rsid w:val="0014163C"/>
    <w:rsid w:val="001502EA"/>
    <w:rsid w:val="00192417"/>
    <w:rsid w:val="001B617A"/>
    <w:rsid w:val="001C3BA6"/>
    <w:rsid w:val="001F104F"/>
    <w:rsid w:val="001F70A9"/>
    <w:rsid w:val="00202105"/>
    <w:rsid w:val="00206940"/>
    <w:rsid w:val="002368C7"/>
    <w:rsid w:val="00241A61"/>
    <w:rsid w:val="0026268B"/>
    <w:rsid w:val="00275218"/>
    <w:rsid w:val="00277794"/>
    <w:rsid w:val="00282AAF"/>
    <w:rsid w:val="002A4534"/>
    <w:rsid w:val="002C5BCB"/>
    <w:rsid w:val="002F01A1"/>
    <w:rsid w:val="003331A1"/>
    <w:rsid w:val="003415CE"/>
    <w:rsid w:val="00364DBE"/>
    <w:rsid w:val="00374EE4"/>
    <w:rsid w:val="00393D73"/>
    <w:rsid w:val="003B24F3"/>
    <w:rsid w:val="003D0342"/>
    <w:rsid w:val="003F7763"/>
    <w:rsid w:val="00413083"/>
    <w:rsid w:val="0041570D"/>
    <w:rsid w:val="00420F58"/>
    <w:rsid w:val="00434219"/>
    <w:rsid w:val="0045145A"/>
    <w:rsid w:val="00452E95"/>
    <w:rsid w:val="0047372D"/>
    <w:rsid w:val="004D7F29"/>
    <w:rsid w:val="005027F7"/>
    <w:rsid w:val="00503309"/>
    <w:rsid w:val="00513A8E"/>
    <w:rsid w:val="005406B1"/>
    <w:rsid w:val="005506C0"/>
    <w:rsid w:val="005646D1"/>
    <w:rsid w:val="00577B2F"/>
    <w:rsid w:val="005A6F71"/>
    <w:rsid w:val="005E3EB4"/>
    <w:rsid w:val="005F2424"/>
    <w:rsid w:val="005F24AB"/>
    <w:rsid w:val="006125C1"/>
    <w:rsid w:val="00614796"/>
    <w:rsid w:val="00616756"/>
    <w:rsid w:val="00627B0F"/>
    <w:rsid w:val="00627F15"/>
    <w:rsid w:val="00655D37"/>
    <w:rsid w:val="00676681"/>
    <w:rsid w:val="00677BB1"/>
    <w:rsid w:val="006913CD"/>
    <w:rsid w:val="006A2130"/>
    <w:rsid w:val="006D7663"/>
    <w:rsid w:val="006D7DF2"/>
    <w:rsid w:val="00712A61"/>
    <w:rsid w:val="00750E1D"/>
    <w:rsid w:val="00763BB1"/>
    <w:rsid w:val="0077464F"/>
    <w:rsid w:val="007853FF"/>
    <w:rsid w:val="007D1A6A"/>
    <w:rsid w:val="007D73E0"/>
    <w:rsid w:val="007E481E"/>
    <w:rsid w:val="007F26D4"/>
    <w:rsid w:val="007F5D27"/>
    <w:rsid w:val="00804721"/>
    <w:rsid w:val="00820B9C"/>
    <w:rsid w:val="00834651"/>
    <w:rsid w:val="0083626C"/>
    <w:rsid w:val="00865E99"/>
    <w:rsid w:val="008662D8"/>
    <w:rsid w:val="008A3BA3"/>
    <w:rsid w:val="008A57B8"/>
    <w:rsid w:val="008B210F"/>
    <w:rsid w:val="008B5B29"/>
    <w:rsid w:val="008C5BB2"/>
    <w:rsid w:val="008D6470"/>
    <w:rsid w:val="008F35AC"/>
    <w:rsid w:val="008F6BCF"/>
    <w:rsid w:val="00900C59"/>
    <w:rsid w:val="00915BFA"/>
    <w:rsid w:val="009570B2"/>
    <w:rsid w:val="00981904"/>
    <w:rsid w:val="00996C54"/>
    <w:rsid w:val="009C1C3E"/>
    <w:rsid w:val="009C4202"/>
    <w:rsid w:val="009D0A6C"/>
    <w:rsid w:val="009E4025"/>
    <w:rsid w:val="009F0331"/>
    <w:rsid w:val="00A04FF1"/>
    <w:rsid w:val="00A17978"/>
    <w:rsid w:val="00A3198F"/>
    <w:rsid w:val="00A43FA6"/>
    <w:rsid w:val="00A52989"/>
    <w:rsid w:val="00A530BA"/>
    <w:rsid w:val="00A74205"/>
    <w:rsid w:val="00A901E2"/>
    <w:rsid w:val="00AA5809"/>
    <w:rsid w:val="00AB5F9C"/>
    <w:rsid w:val="00AE38EF"/>
    <w:rsid w:val="00AF5BB5"/>
    <w:rsid w:val="00B2183F"/>
    <w:rsid w:val="00B22636"/>
    <w:rsid w:val="00B55AA3"/>
    <w:rsid w:val="00B61309"/>
    <w:rsid w:val="00B64166"/>
    <w:rsid w:val="00B64F49"/>
    <w:rsid w:val="00B745E5"/>
    <w:rsid w:val="00BA4430"/>
    <w:rsid w:val="00BC6E30"/>
    <w:rsid w:val="00BD0928"/>
    <w:rsid w:val="00BD093F"/>
    <w:rsid w:val="00BE166E"/>
    <w:rsid w:val="00BF22A6"/>
    <w:rsid w:val="00C0464F"/>
    <w:rsid w:val="00C13379"/>
    <w:rsid w:val="00C15552"/>
    <w:rsid w:val="00C30B17"/>
    <w:rsid w:val="00C35F6F"/>
    <w:rsid w:val="00C532DB"/>
    <w:rsid w:val="00C575B5"/>
    <w:rsid w:val="00C6349C"/>
    <w:rsid w:val="00C775BB"/>
    <w:rsid w:val="00CA24FF"/>
    <w:rsid w:val="00CA52CA"/>
    <w:rsid w:val="00CC0BAF"/>
    <w:rsid w:val="00CC49BD"/>
    <w:rsid w:val="00CC68BD"/>
    <w:rsid w:val="00CD4F42"/>
    <w:rsid w:val="00CE20FD"/>
    <w:rsid w:val="00CF4D7C"/>
    <w:rsid w:val="00D04D9E"/>
    <w:rsid w:val="00D13A4C"/>
    <w:rsid w:val="00D1485D"/>
    <w:rsid w:val="00D36A8C"/>
    <w:rsid w:val="00D426E7"/>
    <w:rsid w:val="00D50208"/>
    <w:rsid w:val="00DA22C1"/>
    <w:rsid w:val="00DB4D3B"/>
    <w:rsid w:val="00DD47A7"/>
    <w:rsid w:val="00E1291A"/>
    <w:rsid w:val="00E15A06"/>
    <w:rsid w:val="00E255F0"/>
    <w:rsid w:val="00E2592A"/>
    <w:rsid w:val="00E3269C"/>
    <w:rsid w:val="00E441F7"/>
    <w:rsid w:val="00E47B32"/>
    <w:rsid w:val="00E53C44"/>
    <w:rsid w:val="00E6378C"/>
    <w:rsid w:val="00E651E1"/>
    <w:rsid w:val="00E8412A"/>
    <w:rsid w:val="00E943BF"/>
    <w:rsid w:val="00E94FCE"/>
    <w:rsid w:val="00EA2058"/>
    <w:rsid w:val="00EC41CE"/>
    <w:rsid w:val="00EE3456"/>
    <w:rsid w:val="00F05E81"/>
    <w:rsid w:val="00F1792C"/>
    <w:rsid w:val="00F25BA6"/>
    <w:rsid w:val="00F33CD2"/>
    <w:rsid w:val="00F35616"/>
    <w:rsid w:val="00F41739"/>
    <w:rsid w:val="00F64506"/>
    <w:rsid w:val="00F77554"/>
    <w:rsid w:val="00F80DD9"/>
    <w:rsid w:val="00F8571A"/>
    <w:rsid w:val="00FA1D43"/>
    <w:rsid w:val="00FD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56AE"/>
  <w15:chartTrackingRefBased/>
  <w15:docId w15:val="{34302CAF-E913-40ED-B4BD-B341AFE3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DD5"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73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C6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C68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0F3DD5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0F3DD5"/>
    <w:rPr>
      <w:rFonts w:ascii="Arial Armenian" w:hAnsi="Arial Armenian"/>
      <w:lang w:val="en-US" w:eastAsia="ru-RU"/>
    </w:rPr>
  </w:style>
  <w:style w:type="paragraph" w:customStyle="1" w:styleId="mechtex">
    <w:name w:val="mechtex"/>
    <w:basedOn w:val="Normal"/>
    <w:link w:val="mechtexChar"/>
    <w:rsid w:val="000F3DD5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8BD"/>
    <w:rPr>
      <w:rFonts w:ascii="Tahoma" w:eastAsia="Calibri" w:hAnsi="Tahoma" w:cs="Tahoma"/>
      <w:sz w:val="16"/>
      <w:szCs w:val="16"/>
      <w:lang w:val="ru-RU"/>
    </w:rPr>
  </w:style>
  <w:style w:type="paragraph" w:styleId="Title">
    <w:name w:val="Title"/>
    <w:basedOn w:val="Normal"/>
    <w:link w:val="TitleChar"/>
    <w:qFormat/>
    <w:rsid w:val="00CC68BD"/>
    <w:pPr>
      <w:spacing w:after="0" w:line="240" w:lineRule="auto"/>
      <w:ind w:left="-1134" w:firstLine="1134"/>
      <w:jc w:val="center"/>
    </w:pPr>
    <w:rPr>
      <w:rFonts w:ascii="Times Armenian" w:eastAsia="Times New Roman" w:hAnsi="Times Armenian"/>
      <w:color w:val="000000"/>
      <w:spacing w:val="14"/>
      <w:sz w:val="26"/>
      <w:szCs w:val="20"/>
      <w:u w:val="single"/>
      <w:lang w:eastAsia="ru-RU"/>
    </w:rPr>
  </w:style>
  <w:style w:type="character" w:customStyle="1" w:styleId="TitleChar">
    <w:name w:val="Title Char"/>
    <w:link w:val="Title"/>
    <w:rsid w:val="00CC68BD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Heading2Char">
    <w:name w:val="Heading 2 Char"/>
    <w:link w:val="Heading2"/>
    <w:uiPriority w:val="9"/>
    <w:rsid w:val="00CC68B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CC68B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uiPriority w:val="22"/>
    <w:qFormat/>
    <w:rsid w:val="00CC68BD"/>
    <w:rPr>
      <w:b/>
      <w:bCs/>
    </w:rPr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C6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CC68BD"/>
    <w:rPr>
      <w:i/>
      <w:i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C35F6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0D4732"/>
    <w:rPr>
      <w:rFonts w:ascii="Calibri Light" w:eastAsia="Times New Roman" w:hAnsi="Calibri Light" w:cs="Times New Roman"/>
      <w:b/>
      <w:bCs/>
      <w:kern w:val="32"/>
      <w:sz w:val="32"/>
      <w:szCs w:val="32"/>
      <w:lang w:val="ru-RU"/>
    </w:rPr>
  </w:style>
  <w:style w:type="paragraph" w:styleId="BodyText">
    <w:name w:val="Body Text"/>
    <w:basedOn w:val="Normal"/>
    <w:link w:val="BodyTextChar"/>
    <w:uiPriority w:val="1"/>
    <w:qFormat/>
    <w:rsid w:val="000D4732"/>
    <w:pPr>
      <w:widowControl w:val="0"/>
      <w:autoSpaceDE w:val="0"/>
      <w:autoSpaceDN w:val="0"/>
      <w:spacing w:after="0" w:line="240" w:lineRule="auto"/>
      <w:ind w:left="114" w:firstLine="701"/>
      <w:jc w:val="both"/>
    </w:pPr>
    <w:rPr>
      <w:rFonts w:ascii="DejaVu Sans" w:eastAsia="DejaVu Sans" w:hAnsi="DejaVu Sans" w:cs="DejaVu Sans"/>
      <w:lang w:val="en-US"/>
    </w:rPr>
  </w:style>
  <w:style w:type="character" w:customStyle="1" w:styleId="BodyTextChar">
    <w:name w:val="Body Text Char"/>
    <w:link w:val="BodyText"/>
    <w:uiPriority w:val="1"/>
    <w:rsid w:val="000D4732"/>
    <w:rPr>
      <w:rFonts w:ascii="DejaVu Sans" w:eastAsia="DejaVu Sans" w:hAnsi="DejaVu Sans" w:cs="DejaVu Sans"/>
      <w:sz w:val="22"/>
      <w:szCs w:val="22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057693"/>
    <w:rPr>
      <w:sz w:val="22"/>
      <w:szCs w:val="22"/>
      <w:lang w:val="ru-RU"/>
    </w:rPr>
  </w:style>
  <w:style w:type="paragraph" w:customStyle="1" w:styleId="Style5">
    <w:name w:val="Style5"/>
    <w:basedOn w:val="Normal"/>
    <w:uiPriority w:val="99"/>
    <w:rsid w:val="00E651E1"/>
    <w:pPr>
      <w:widowControl w:val="0"/>
      <w:autoSpaceDE w:val="0"/>
      <w:autoSpaceDN w:val="0"/>
      <w:adjustRightInd w:val="0"/>
      <w:spacing w:after="0" w:line="475" w:lineRule="exact"/>
      <w:ind w:firstLine="691"/>
      <w:jc w:val="both"/>
    </w:pPr>
    <w:rPr>
      <w:rFonts w:ascii="Sylfaen" w:eastAsia="SimSun" w:hAnsi="Sylfaen"/>
      <w:sz w:val="24"/>
      <w:szCs w:val="24"/>
      <w:lang w:val="en-US" w:eastAsia="zh-CN"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192417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262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RNADep02</dc:creator>
  <cp:keywords>https://mul2.gov.am/tasks/117271/oneclick/Arajarkutyunner_249.docx?token=8a6bb921b533213a7a7bccc1ecafb368</cp:keywords>
  <cp:lastModifiedBy>Levon Chomaryan</cp:lastModifiedBy>
  <cp:revision>70</cp:revision>
  <cp:lastPrinted>2019-08-27T13:29:00Z</cp:lastPrinted>
  <dcterms:created xsi:type="dcterms:W3CDTF">2019-04-19T07:12:00Z</dcterms:created>
  <dcterms:modified xsi:type="dcterms:W3CDTF">2019-08-27T13:40:00Z</dcterms:modified>
</cp:coreProperties>
</file>