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097" w:rsidRDefault="00554097" w:rsidP="00554097">
      <w:pPr>
        <w:spacing w:line="360" w:lineRule="auto"/>
        <w:jc w:val="right"/>
        <w:rPr>
          <w:rFonts w:ascii="GHEA Grapalat" w:hAnsi="GHEA Grapalat"/>
          <w:color w:val="000000"/>
          <w:sz w:val="22"/>
          <w:szCs w:val="22"/>
          <w:lang w:val="fr-CA"/>
        </w:rPr>
      </w:pPr>
      <w:proofErr w:type="spellStart"/>
      <w:r>
        <w:rPr>
          <w:rFonts w:ascii="GHEA Grapalat" w:hAnsi="GHEA Grapalat" w:cs="Sylfaen"/>
          <w:color w:val="000000"/>
          <w:sz w:val="22"/>
          <w:szCs w:val="22"/>
          <w:lang w:val="fr-CA"/>
        </w:rPr>
        <w:t>Նախագիծ</w:t>
      </w:r>
      <w:proofErr w:type="spellEnd"/>
    </w:p>
    <w:p w:rsidR="00554097" w:rsidRDefault="00554097" w:rsidP="00554097">
      <w:pPr>
        <w:spacing w:line="360" w:lineRule="auto"/>
        <w:jc w:val="right"/>
        <w:rPr>
          <w:rFonts w:ascii="GHEA Grapalat" w:hAnsi="GHEA Grapalat"/>
          <w:color w:val="000000"/>
          <w:sz w:val="22"/>
          <w:szCs w:val="22"/>
          <w:lang w:val="fr-CA"/>
        </w:rPr>
      </w:pPr>
      <w:r>
        <w:rPr>
          <w:rFonts w:ascii="GHEA Grapalat" w:hAnsi="GHEA Grapalat"/>
          <w:color w:val="000000"/>
          <w:sz w:val="22"/>
          <w:szCs w:val="22"/>
          <w:lang w:val="fr-CA"/>
        </w:rPr>
        <w:t>--------------------</w:t>
      </w:r>
    </w:p>
    <w:p w:rsidR="00554097" w:rsidRDefault="00554097" w:rsidP="00554097">
      <w:pPr>
        <w:spacing w:line="360" w:lineRule="auto"/>
        <w:jc w:val="right"/>
        <w:rPr>
          <w:rFonts w:ascii="GHEA Grapalat" w:hAnsi="GHEA Grapalat"/>
          <w:color w:val="000000"/>
          <w:sz w:val="22"/>
          <w:szCs w:val="22"/>
          <w:lang w:val="fr-CA"/>
        </w:rPr>
      </w:pPr>
      <w:proofErr w:type="spellStart"/>
      <w:r>
        <w:rPr>
          <w:rFonts w:ascii="GHEA Grapalat" w:hAnsi="GHEA Grapalat" w:cs="Sylfaen"/>
          <w:color w:val="000000"/>
          <w:sz w:val="22"/>
          <w:szCs w:val="22"/>
          <w:lang w:val="fr-CA"/>
        </w:rPr>
        <w:t>Արձանագրային</w:t>
      </w:r>
      <w:proofErr w:type="spellEnd"/>
    </w:p>
    <w:p w:rsidR="00554097" w:rsidRDefault="00554097" w:rsidP="00554097">
      <w:pPr>
        <w:spacing w:line="360" w:lineRule="auto"/>
        <w:jc w:val="right"/>
        <w:rPr>
          <w:rFonts w:ascii="GHEA Grapalat" w:hAnsi="GHEA Grapalat"/>
          <w:color w:val="000000"/>
          <w:sz w:val="22"/>
          <w:szCs w:val="22"/>
          <w:lang w:val="fr-CA"/>
        </w:rPr>
      </w:pPr>
    </w:p>
    <w:p w:rsidR="00554097" w:rsidRDefault="00554097" w:rsidP="00554097">
      <w:pPr>
        <w:spacing w:line="360" w:lineRule="auto"/>
        <w:jc w:val="right"/>
        <w:rPr>
          <w:rFonts w:ascii="GHEA Grapalat" w:hAnsi="GHEA Grapalat"/>
          <w:color w:val="000000"/>
          <w:sz w:val="22"/>
          <w:szCs w:val="22"/>
          <w:lang w:val="fr-CA"/>
        </w:rPr>
      </w:pPr>
    </w:p>
    <w:p w:rsidR="00554097" w:rsidRDefault="00554097" w:rsidP="00554097">
      <w:pPr>
        <w:spacing w:line="360" w:lineRule="auto"/>
        <w:jc w:val="right"/>
        <w:rPr>
          <w:rFonts w:ascii="GHEA Grapalat" w:hAnsi="GHEA Grapalat"/>
          <w:color w:val="000000"/>
          <w:sz w:val="22"/>
          <w:szCs w:val="22"/>
          <w:lang w:val="fr-CA"/>
        </w:rPr>
      </w:pPr>
    </w:p>
    <w:p w:rsidR="00554097" w:rsidRDefault="00554097" w:rsidP="00554097">
      <w:pPr>
        <w:spacing w:line="360" w:lineRule="auto"/>
        <w:jc w:val="right"/>
        <w:rPr>
          <w:rFonts w:ascii="GHEA Grapalat" w:hAnsi="GHEA Grapalat"/>
          <w:color w:val="000000"/>
          <w:sz w:val="22"/>
          <w:szCs w:val="22"/>
          <w:lang w:val="fr-CA"/>
        </w:rPr>
      </w:pPr>
    </w:p>
    <w:p w:rsidR="00554097" w:rsidRDefault="00554097" w:rsidP="00554097">
      <w:pPr>
        <w:spacing w:line="276" w:lineRule="auto"/>
        <w:ind w:left="1026" w:right="1310"/>
        <w:jc w:val="center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>Հայաստանի</w:t>
      </w:r>
      <w:r>
        <w:rPr>
          <w:rFonts w:ascii="GHEA Grapalat" w:hAnsi="GHEA Grapalat" w:cs="Sylfaen"/>
          <w:sz w:val="22"/>
          <w:szCs w:val="22"/>
          <w:lang w:val="fr-C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Հան</w:t>
      </w:r>
      <w:r>
        <w:rPr>
          <w:rFonts w:ascii="GHEA Grapalat" w:hAnsi="GHEA Grapalat" w:cs="Sylfaen"/>
          <w:sz w:val="22"/>
          <w:szCs w:val="22"/>
          <w:lang w:val="af-ZA"/>
        </w:rPr>
        <w:softHyphen/>
      </w:r>
      <w:r>
        <w:rPr>
          <w:rFonts w:ascii="GHEA Grapalat" w:hAnsi="GHEA Grapalat" w:cs="Sylfaen"/>
          <w:sz w:val="22"/>
          <w:szCs w:val="22"/>
        </w:rPr>
        <w:t>րա</w:t>
      </w:r>
      <w:r>
        <w:rPr>
          <w:rFonts w:ascii="GHEA Grapalat" w:hAnsi="GHEA Grapalat" w:cs="Sylfaen"/>
          <w:sz w:val="22"/>
          <w:szCs w:val="22"/>
          <w:lang w:val="af-ZA"/>
        </w:rPr>
        <w:softHyphen/>
      </w:r>
      <w:r>
        <w:rPr>
          <w:rFonts w:ascii="GHEA Grapalat" w:hAnsi="GHEA Grapalat" w:cs="Sylfaen"/>
          <w:sz w:val="22"/>
          <w:szCs w:val="22"/>
        </w:rPr>
        <w:t>պե</w:t>
      </w:r>
      <w:r>
        <w:rPr>
          <w:rFonts w:ascii="GHEA Grapalat" w:hAnsi="GHEA Grapalat" w:cs="Sylfaen"/>
          <w:sz w:val="22"/>
          <w:szCs w:val="22"/>
          <w:lang w:val="af-ZA"/>
        </w:rPr>
        <w:softHyphen/>
      </w:r>
      <w:r>
        <w:rPr>
          <w:rFonts w:ascii="GHEA Grapalat" w:hAnsi="GHEA Grapalat" w:cs="Sylfaen"/>
          <w:sz w:val="22"/>
          <w:szCs w:val="22"/>
        </w:rPr>
        <w:t>տութ</w:t>
      </w:r>
      <w:r>
        <w:rPr>
          <w:rFonts w:ascii="GHEA Grapalat" w:hAnsi="GHEA Grapalat" w:cs="Sylfaen"/>
          <w:sz w:val="22"/>
          <w:szCs w:val="22"/>
          <w:lang w:val="af-ZA"/>
        </w:rPr>
        <w:softHyphen/>
      </w:r>
      <w:r>
        <w:rPr>
          <w:rFonts w:ascii="GHEA Grapalat" w:hAnsi="GHEA Grapalat" w:cs="Sylfaen"/>
          <w:sz w:val="22"/>
          <w:szCs w:val="22"/>
        </w:rPr>
        <w:t>յան</w:t>
      </w:r>
      <w:r>
        <w:rPr>
          <w:rFonts w:ascii="GHEA Grapalat" w:hAnsi="GHEA Grapalat" w:cs="Sylfaen"/>
          <w:sz w:val="22"/>
          <w:szCs w:val="22"/>
          <w:lang w:val="fr-C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 xml:space="preserve">մի շարք </w:t>
      </w:r>
      <w:proofErr w:type="spellStart"/>
      <w:r>
        <w:rPr>
          <w:rFonts w:ascii="GHEA Grapalat" w:hAnsi="GHEA Grapalat" w:cs="Sylfaen"/>
          <w:color w:val="000000"/>
          <w:sz w:val="22"/>
          <w:szCs w:val="22"/>
          <w:lang w:val="fr-CA"/>
        </w:rPr>
        <w:t>օրենք</w:t>
      </w:r>
      <w:r>
        <w:rPr>
          <w:rFonts w:ascii="GHEA Grapalat" w:hAnsi="GHEA Grapalat" w:cs="Sylfaen"/>
          <w:color w:val="000000"/>
          <w:sz w:val="22"/>
          <w:szCs w:val="22"/>
          <w:lang w:val="fr-CA"/>
        </w:rPr>
        <w:softHyphen/>
        <w:t>ների</w:t>
      </w:r>
      <w:proofErr w:type="spellEnd"/>
      <w:r>
        <w:rPr>
          <w:rFonts w:ascii="GHEA Grapalat" w:hAnsi="GHEA Grapalat"/>
          <w:color w:val="000000"/>
          <w:sz w:val="22"/>
          <w:szCs w:val="22"/>
          <w:lang w:val="fr-C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2"/>
          <w:szCs w:val="22"/>
          <w:lang w:val="fr-CA"/>
        </w:rPr>
        <w:t>նա</w:t>
      </w:r>
      <w:r>
        <w:rPr>
          <w:rFonts w:ascii="GHEA Grapalat" w:hAnsi="GHEA Grapalat" w:cs="Sylfaen"/>
          <w:color w:val="000000"/>
          <w:sz w:val="22"/>
          <w:szCs w:val="22"/>
          <w:lang w:val="fr-CA"/>
        </w:rPr>
        <w:softHyphen/>
        <w:t>խա</w:t>
      </w:r>
      <w:r>
        <w:rPr>
          <w:rFonts w:ascii="GHEA Grapalat" w:hAnsi="GHEA Grapalat" w:cs="Sylfaen"/>
          <w:color w:val="000000"/>
          <w:sz w:val="22"/>
          <w:szCs w:val="22"/>
          <w:lang w:val="fr-CA"/>
        </w:rPr>
        <w:softHyphen/>
        <w:t>գծերի</w:t>
      </w:r>
      <w:proofErr w:type="spellEnd"/>
      <w:r>
        <w:rPr>
          <w:rFonts w:ascii="GHEA Grapalat" w:hAnsi="GHEA Grapalat" w:cs="Sylfaen"/>
          <w:color w:val="000000"/>
          <w:sz w:val="22"/>
          <w:szCs w:val="22"/>
          <w:lang w:val="fr-C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փաթեթի վե</w:t>
      </w:r>
      <w:r>
        <w:rPr>
          <w:rFonts w:ascii="GHEA Grapalat" w:hAnsi="GHEA Grapalat" w:cs="Sylfaen"/>
          <w:sz w:val="22"/>
          <w:szCs w:val="22"/>
        </w:rPr>
        <w:softHyphen/>
        <w:t>րաբերյալ Հա</w:t>
      </w:r>
      <w:r>
        <w:rPr>
          <w:rFonts w:ascii="GHEA Grapalat" w:hAnsi="GHEA Grapalat" w:cs="Sylfaen"/>
          <w:sz w:val="22"/>
          <w:szCs w:val="22"/>
        </w:rPr>
        <w:softHyphen/>
        <w:t>յաս</w:t>
      </w:r>
      <w:r>
        <w:rPr>
          <w:rFonts w:ascii="GHEA Grapalat" w:hAnsi="GHEA Grapalat" w:cs="Sylfaen"/>
          <w:sz w:val="22"/>
          <w:szCs w:val="22"/>
        </w:rPr>
        <w:softHyphen/>
      </w:r>
      <w:r>
        <w:rPr>
          <w:rFonts w:ascii="GHEA Grapalat" w:hAnsi="GHEA Grapalat" w:cs="Sylfaen"/>
          <w:sz w:val="22"/>
          <w:szCs w:val="22"/>
        </w:rPr>
        <w:softHyphen/>
      </w:r>
      <w:r>
        <w:rPr>
          <w:rFonts w:ascii="GHEA Grapalat" w:hAnsi="GHEA Grapalat" w:cs="Sylfaen"/>
          <w:sz w:val="22"/>
          <w:szCs w:val="22"/>
        </w:rPr>
        <w:softHyphen/>
        <w:t>տա</w:t>
      </w:r>
      <w:r>
        <w:rPr>
          <w:rFonts w:ascii="GHEA Grapalat" w:hAnsi="GHEA Grapalat" w:cs="Sylfaen"/>
          <w:sz w:val="22"/>
          <w:szCs w:val="22"/>
        </w:rPr>
        <w:softHyphen/>
        <w:t>նի Հանրապետության կա</w:t>
      </w:r>
      <w:r>
        <w:rPr>
          <w:rFonts w:ascii="GHEA Grapalat" w:hAnsi="GHEA Grapalat" w:cs="Sylfaen"/>
          <w:sz w:val="22"/>
          <w:szCs w:val="22"/>
        </w:rPr>
        <w:softHyphen/>
        <w:t>ռա</w:t>
      </w:r>
      <w:r>
        <w:rPr>
          <w:rFonts w:ascii="GHEA Grapalat" w:hAnsi="GHEA Grapalat" w:cs="Sylfaen"/>
          <w:sz w:val="22"/>
          <w:szCs w:val="22"/>
        </w:rPr>
        <w:softHyphen/>
        <w:t>վա</w:t>
      </w:r>
      <w:r>
        <w:rPr>
          <w:rFonts w:ascii="GHEA Grapalat" w:hAnsi="GHEA Grapalat" w:cs="Sylfaen"/>
          <w:sz w:val="22"/>
          <w:szCs w:val="22"/>
        </w:rPr>
        <w:softHyphen/>
        <w:t>րության եզրա</w:t>
      </w:r>
      <w:r>
        <w:rPr>
          <w:rFonts w:ascii="GHEA Grapalat" w:hAnsi="GHEA Grapalat" w:cs="Sylfaen"/>
          <w:sz w:val="22"/>
          <w:szCs w:val="22"/>
        </w:rPr>
        <w:softHyphen/>
        <w:t>կա</w:t>
      </w:r>
      <w:r>
        <w:rPr>
          <w:rFonts w:ascii="GHEA Grapalat" w:hAnsi="GHEA Grapalat" w:cs="Sylfaen"/>
          <w:sz w:val="22"/>
          <w:szCs w:val="22"/>
        </w:rPr>
        <w:softHyphen/>
        <w:t>ցության  նա</w:t>
      </w:r>
      <w:r>
        <w:rPr>
          <w:rFonts w:ascii="GHEA Grapalat" w:hAnsi="GHEA Grapalat" w:cs="Sylfaen"/>
          <w:sz w:val="22"/>
          <w:szCs w:val="22"/>
        </w:rPr>
        <w:softHyphen/>
        <w:t>խա</w:t>
      </w:r>
      <w:r>
        <w:rPr>
          <w:rFonts w:ascii="GHEA Grapalat" w:hAnsi="GHEA Grapalat" w:cs="Sylfaen"/>
          <w:sz w:val="22"/>
          <w:szCs w:val="22"/>
        </w:rPr>
        <w:softHyphen/>
        <w:t>գծի մասին</w:t>
      </w:r>
    </w:p>
    <w:p w:rsidR="00554097" w:rsidRDefault="00554097" w:rsidP="00554097">
      <w:pPr>
        <w:spacing w:line="360" w:lineRule="auto"/>
        <w:ind w:left="1026" w:right="1310"/>
        <w:jc w:val="center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>-------------------------------------------------------------------------------------</w:t>
      </w:r>
    </w:p>
    <w:p w:rsidR="00554097" w:rsidRDefault="00554097" w:rsidP="00554097">
      <w:pPr>
        <w:rPr>
          <w:rFonts w:ascii="GHEA Grapalat" w:hAnsi="GHEA Grapalat" w:cs="Sylfaen"/>
          <w:sz w:val="22"/>
          <w:szCs w:val="22"/>
        </w:rPr>
      </w:pPr>
    </w:p>
    <w:p w:rsidR="00554097" w:rsidRDefault="00554097" w:rsidP="00554097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>Հավանություն տալ «Երեխաների կրծքով սնուցման խրախուսման և ման</w:t>
      </w:r>
      <w:r>
        <w:rPr>
          <w:rFonts w:ascii="GHEA Grapalat" w:hAnsi="GHEA Grapalat" w:cs="Sylfaen"/>
          <w:sz w:val="22"/>
          <w:szCs w:val="22"/>
        </w:rPr>
        <w:softHyphen/>
        <w:t>կա</w:t>
      </w:r>
      <w:r>
        <w:rPr>
          <w:rFonts w:ascii="GHEA Grapalat" w:hAnsi="GHEA Grapalat" w:cs="Sylfaen"/>
          <w:sz w:val="22"/>
          <w:szCs w:val="22"/>
        </w:rPr>
        <w:softHyphen/>
        <w:t>կան սննդի շրջանառության մասին», «Հայաստանի Հանրապետության  աշխատան</w:t>
      </w:r>
      <w:r>
        <w:rPr>
          <w:rFonts w:ascii="GHEA Grapalat" w:hAnsi="GHEA Grapalat" w:cs="Sylfaen"/>
          <w:sz w:val="22"/>
          <w:szCs w:val="22"/>
        </w:rPr>
        <w:softHyphen/>
        <w:t>քա</w:t>
      </w:r>
      <w:r>
        <w:rPr>
          <w:rFonts w:ascii="GHEA Grapalat" w:hAnsi="GHEA Grapalat" w:cs="Sylfaen"/>
          <w:sz w:val="22"/>
          <w:szCs w:val="22"/>
        </w:rPr>
        <w:softHyphen/>
        <w:t>յին օրենս</w:t>
      </w:r>
      <w:r>
        <w:rPr>
          <w:rFonts w:ascii="GHEA Grapalat" w:hAnsi="GHEA Grapalat" w:cs="Sylfaen"/>
          <w:sz w:val="22"/>
          <w:szCs w:val="22"/>
        </w:rPr>
        <w:softHyphen/>
        <w:t>գրքում լրացում կատարելու մասին», «Սննդամթերքի անվտանգության մա</w:t>
      </w:r>
      <w:r>
        <w:rPr>
          <w:rFonts w:ascii="GHEA Grapalat" w:hAnsi="GHEA Grapalat" w:cs="Sylfaen"/>
          <w:sz w:val="22"/>
          <w:szCs w:val="22"/>
        </w:rPr>
        <w:softHyphen/>
        <w:t>սին» Հայաստանի Հան</w:t>
      </w:r>
      <w:r>
        <w:rPr>
          <w:rFonts w:ascii="GHEA Grapalat" w:hAnsi="GHEA Grapalat" w:cs="Sylfaen"/>
          <w:sz w:val="22"/>
          <w:szCs w:val="22"/>
        </w:rPr>
        <w:softHyphen/>
        <w:t>րապետության օրենքում լրացումներ կատարելու մասին», «Հա</w:t>
      </w:r>
      <w:r>
        <w:rPr>
          <w:rFonts w:ascii="GHEA Grapalat" w:hAnsi="GHEA Grapalat" w:cs="Sylfaen"/>
          <w:sz w:val="22"/>
          <w:szCs w:val="22"/>
        </w:rPr>
        <w:softHyphen/>
        <w:t>յաստանի Հան</w:t>
      </w:r>
      <w:r>
        <w:rPr>
          <w:rFonts w:ascii="GHEA Grapalat" w:hAnsi="GHEA Grapalat" w:cs="Sylfaen"/>
          <w:sz w:val="22"/>
          <w:szCs w:val="22"/>
        </w:rPr>
        <w:softHyphen/>
        <w:t>րապե</w:t>
      </w:r>
      <w:r>
        <w:rPr>
          <w:rFonts w:ascii="GHEA Grapalat" w:hAnsi="GHEA Grapalat" w:cs="Sylfaen"/>
          <w:sz w:val="22"/>
          <w:szCs w:val="22"/>
        </w:rPr>
        <w:softHyphen/>
        <w:t>տու</w:t>
      </w:r>
      <w:r>
        <w:rPr>
          <w:rFonts w:ascii="GHEA Grapalat" w:hAnsi="GHEA Grapalat" w:cs="Sylfaen"/>
          <w:sz w:val="22"/>
          <w:szCs w:val="22"/>
        </w:rPr>
        <w:softHyphen/>
        <w:t>թյունում ստուգումների կազմակերպման և անցկաց</w:t>
      </w:r>
      <w:r>
        <w:rPr>
          <w:rFonts w:ascii="GHEA Grapalat" w:hAnsi="GHEA Grapalat" w:cs="Sylfaen"/>
          <w:sz w:val="22"/>
          <w:szCs w:val="22"/>
        </w:rPr>
        <w:softHyphen/>
        <w:t>ման մասին» Հայաստանի Հան</w:t>
      </w:r>
      <w:r>
        <w:rPr>
          <w:rFonts w:ascii="GHEA Grapalat" w:hAnsi="GHEA Grapalat" w:cs="Sylfaen"/>
          <w:sz w:val="22"/>
          <w:szCs w:val="22"/>
        </w:rPr>
        <w:softHyphen/>
        <w:t>րա</w:t>
      </w:r>
      <w:r>
        <w:rPr>
          <w:rFonts w:ascii="GHEA Grapalat" w:hAnsi="GHEA Grapalat" w:cs="Sylfaen"/>
          <w:sz w:val="22"/>
          <w:szCs w:val="22"/>
        </w:rPr>
        <w:softHyphen/>
        <w:t>պե</w:t>
      </w:r>
      <w:r>
        <w:rPr>
          <w:rFonts w:ascii="GHEA Grapalat" w:hAnsi="GHEA Grapalat" w:cs="Sylfaen"/>
          <w:sz w:val="22"/>
          <w:szCs w:val="22"/>
        </w:rPr>
        <w:softHyphen/>
        <w:t>տու</w:t>
      </w:r>
      <w:r>
        <w:rPr>
          <w:rFonts w:ascii="GHEA Grapalat" w:hAnsi="GHEA Grapalat" w:cs="Sylfaen"/>
          <w:sz w:val="22"/>
          <w:szCs w:val="22"/>
        </w:rPr>
        <w:softHyphen/>
        <w:t>թյան օրենքում լրացում կատարելու մասին», «Սպա</w:t>
      </w:r>
      <w:r>
        <w:rPr>
          <w:rFonts w:ascii="GHEA Grapalat" w:hAnsi="GHEA Grapalat" w:cs="Sylfaen"/>
          <w:sz w:val="22"/>
          <w:szCs w:val="22"/>
        </w:rPr>
        <w:softHyphen/>
        <w:t>ռողների իրավունքների պաշտ</w:t>
      </w:r>
      <w:r>
        <w:rPr>
          <w:rFonts w:ascii="GHEA Grapalat" w:hAnsi="GHEA Grapalat" w:cs="Sylfaen"/>
          <w:sz w:val="22"/>
          <w:szCs w:val="22"/>
        </w:rPr>
        <w:softHyphen/>
        <w:t>պա</w:t>
      </w:r>
      <w:r>
        <w:rPr>
          <w:rFonts w:ascii="GHEA Grapalat" w:hAnsi="GHEA Grapalat" w:cs="Sylfaen"/>
          <w:sz w:val="22"/>
          <w:szCs w:val="22"/>
        </w:rPr>
        <w:softHyphen/>
        <w:t>նու</w:t>
      </w:r>
      <w:r>
        <w:rPr>
          <w:rFonts w:ascii="GHEA Grapalat" w:hAnsi="GHEA Grapalat" w:cs="Sylfaen"/>
          <w:sz w:val="22"/>
          <w:szCs w:val="22"/>
        </w:rPr>
        <w:softHyphen/>
        <w:t>թյան մասին» Հայաստանի Հանրա</w:t>
      </w:r>
      <w:r>
        <w:rPr>
          <w:rFonts w:ascii="GHEA Grapalat" w:hAnsi="GHEA Grapalat" w:cs="Sylfaen"/>
          <w:sz w:val="22"/>
          <w:szCs w:val="22"/>
        </w:rPr>
        <w:softHyphen/>
        <w:t>պե</w:t>
      </w:r>
      <w:r>
        <w:rPr>
          <w:rFonts w:ascii="GHEA Grapalat" w:hAnsi="GHEA Grapalat" w:cs="Sylfaen"/>
          <w:sz w:val="22"/>
          <w:szCs w:val="22"/>
        </w:rPr>
        <w:softHyphen/>
        <w:t>տու</w:t>
      </w:r>
      <w:r>
        <w:rPr>
          <w:rFonts w:ascii="GHEA Grapalat" w:hAnsi="GHEA Grapalat" w:cs="Sylfaen"/>
          <w:sz w:val="22"/>
          <w:szCs w:val="22"/>
        </w:rPr>
        <w:softHyphen/>
        <w:t>թյան օրենքում լրացումներ կա</w:t>
      </w:r>
      <w:r>
        <w:rPr>
          <w:rFonts w:ascii="GHEA Grapalat" w:hAnsi="GHEA Grapalat" w:cs="Sylfaen"/>
          <w:sz w:val="22"/>
          <w:szCs w:val="22"/>
        </w:rPr>
        <w:softHyphen/>
        <w:t>տարելու մա</w:t>
      </w:r>
      <w:r>
        <w:rPr>
          <w:rFonts w:ascii="GHEA Grapalat" w:hAnsi="GHEA Grapalat" w:cs="Sylfaen"/>
          <w:sz w:val="22"/>
          <w:szCs w:val="22"/>
        </w:rPr>
        <w:softHyphen/>
        <w:t>սին», «Մարդու վերարտադրողական  առող</w:t>
      </w:r>
      <w:r>
        <w:rPr>
          <w:rFonts w:ascii="GHEA Grapalat" w:hAnsi="GHEA Grapalat" w:cs="Sylfaen"/>
          <w:sz w:val="22"/>
          <w:szCs w:val="22"/>
        </w:rPr>
        <w:softHyphen/>
        <w:t>ջության և վերարտադրողական իրավունքների մա</w:t>
      </w:r>
      <w:r>
        <w:rPr>
          <w:rFonts w:ascii="GHEA Grapalat" w:hAnsi="GHEA Grapalat" w:cs="Sylfaen"/>
          <w:sz w:val="22"/>
          <w:szCs w:val="22"/>
        </w:rPr>
        <w:softHyphen/>
        <w:t>սին» Հայաստանի Հանրա</w:t>
      </w:r>
      <w:r>
        <w:rPr>
          <w:rFonts w:ascii="GHEA Grapalat" w:hAnsi="GHEA Grapalat" w:cs="Sylfaen"/>
          <w:sz w:val="22"/>
          <w:szCs w:val="22"/>
        </w:rPr>
        <w:softHyphen/>
        <w:t>պե</w:t>
      </w:r>
      <w:r>
        <w:rPr>
          <w:rFonts w:ascii="GHEA Grapalat" w:hAnsi="GHEA Grapalat" w:cs="Sylfaen"/>
          <w:sz w:val="22"/>
          <w:szCs w:val="22"/>
        </w:rPr>
        <w:softHyphen/>
        <w:t>տության օրենքում լրացում կատարելու մասին», «Վար</w:t>
      </w:r>
      <w:r>
        <w:rPr>
          <w:rFonts w:ascii="GHEA Grapalat" w:hAnsi="GHEA Grapalat" w:cs="Sylfaen"/>
          <w:sz w:val="22"/>
          <w:szCs w:val="22"/>
        </w:rPr>
        <w:softHyphen/>
        <w:t>չա</w:t>
      </w:r>
      <w:r>
        <w:rPr>
          <w:rFonts w:ascii="GHEA Grapalat" w:hAnsi="GHEA Grapalat" w:cs="Sylfaen"/>
          <w:sz w:val="22"/>
          <w:szCs w:val="22"/>
        </w:rPr>
        <w:softHyphen/>
        <w:t>կան իրավախախ</w:t>
      </w:r>
      <w:r>
        <w:rPr>
          <w:rFonts w:ascii="GHEA Grapalat" w:hAnsi="GHEA Grapalat" w:cs="Sylfaen"/>
          <w:sz w:val="22"/>
          <w:szCs w:val="22"/>
        </w:rPr>
        <w:softHyphen/>
        <w:t>տում</w:t>
      </w:r>
      <w:r>
        <w:rPr>
          <w:rFonts w:ascii="GHEA Grapalat" w:hAnsi="GHEA Grapalat" w:cs="Sylfaen"/>
          <w:sz w:val="22"/>
          <w:szCs w:val="22"/>
        </w:rPr>
        <w:softHyphen/>
        <w:t>նե</w:t>
      </w:r>
      <w:r>
        <w:rPr>
          <w:rFonts w:ascii="GHEA Grapalat" w:hAnsi="GHEA Grapalat" w:cs="Sylfaen"/>
          <w:sz w:val="22"/>
          <w:szCs w:val="22"/>
        </w:rPr>
        <w:softHyphen/>
        <w:t>րի վերաբերյալ Հայաստանի Հանրապետության  օրես</w:t>
      </w:r>
      <w:r>
        <w:rPr>
          <w:rFonts w:ascii="GHEA Grapalat" w:hAnsi="GHEA Grapalat" w:cs="Sylfaen"/>
          <w:sz w:val="22"/>
          <w:szCs w:val="22"/>
        </w:rPr>
        <w:softHyphen/>
        <w:t>գրքում  լրա</w:t>
      </w:r>
      <w:r>
        <w:rPr>
          <w:rFonts w:ascii="GHEA Grapalat" w:hAnsi="GHEA Grapalat" w:cs="Sylfaen"/>
          <w:sz w:val="22"/>
          <w:szCs w:val="22"/>
        </w:rPr>
        <w:softHyphen/>
        <w:t>ցում</w:t>
      </w:r>
      <w:r>
        <w:rPr>
          <w:rFonts w:ascii="GHEA Grapalat" w:hAnsi="GHEA Grapalat" w:cs="Sylfaen"/>
          <w:sz w:val="22"/>
          <w:szCs w:val="22"/>
        </w:rPr>
        <w:softHyphen/>
        <w:t>ներ կատա</w:t>
      </w:r>
      <w:r>
        <w:rPr>
          <w:rFonts w:ascii="GHEA Grapalat" w:hAnsi="GHEA Grapalat" w:cs="Sylfaen"/>
          <w:sz w:val="22"/>
          <w:szCs w:val="22"/>
        </w:rPr>
        <w:softHyphen/>
        <w:t>րե</w:t>
      </w:r>
      <w:r>
        <w:rPr>
          <w:rFonts w:ascii="GHEA Grapalat" w:hAnsi="GHEA Grapalat" w:cs="Sylfaen"/>
          <w:sz w:val="22"/>
          <w:szCs w:val="22"/>
        </w:rPr>
        <w:softHyphen/>
        <w:t>լու մասին» և «Գովազդի  մասին» Հայաստանի Հանրա</w:t>
      </w:r>
      <w:r>
        <w:rPr>
          <w:rFonts w:ascii="GHEA Grapalat" w:hAnsi="GHEA Grapalat" w:cs="Sylfaen"/>
          <w:sz w:val="22"/>
          <w:szCs w:val="22"/>
        </w:rPr>
        <w:softHyphen/>
        <w:t>պե</w:t>
      </w:r>
      <w:r>
        <w:rPr>
          <w:rFonts w:ascii="GHEA Grapalat" w:hAnsi="GHEA Grapalat" w:cs="Sylfaen"/>
          <w:sz w:val="22"/>
          <w:szCs w:val="22"/>
        </w:rPr>
        <w:softHyphen/>
        <w:t>տու</w:t>
      </w:r>
      <w:r>
        <w:rPr>
          <w:rFonts w:ascii="GHEA Grapalat" w:hAnsi="GHEA Grapalat" w:cs="Sylfaen"/>
          <w:sz w:val="22"/>
          <w:szCs w:val="22"/>
        </w:rPr>
        <w:softHyphen/>
        <w:t>թյան օրեն</w:t>
      </w:r>
      <w:r>
        <w:rPr>
          <w:rFonts w:ascii="GHEA Grapalat" w:hAnsi="GHEA Grapalat" w:cs="Sylfaen"/>
          <w:sz w:val="22"/>
          <w:szCs w:val="22"/>
        </w:rPr>
        <w:softHyphen/>
        <w:t>քում փո</w:t>
      </w:r>
      <w:r>
        <w:rPr>
          <w:rFonts w:ascii="GHEA Grapalat" w:hAnsi="GHEA Grapalat" w:cs="Sylfaen"/>
          <w:sz w:val="22"/>
          <w:szCs w:val="22"/>
        </w:rPr>
        <w:softHyphen/>
        <w:t>փո</w:t>
      </w:r>
      <w:r>
        <w:rPr>
          <w:rFonts w:ascii="GHEA Grapalat" w:hAnsi="GHEA Grapalat" w:cs="Sylfaen"/>
          <w:sz w:val="22"/>
          <w:szCs w:val="22"/>
        </w:rPr>
        <w:softHyphen/>
        <w:t>խություն կատարելու մասին» Հայաստանի Հան</w:t>
      </w:r>
      <w:r>
        <w:rPr>
          <w:rFonts w:ascii="GHEA Grapalat" w:hAnsi="GHEA Grapalat" w:cs="Sylfaen"/>
          <w:sz w:val="22"/>
          <w:szCs w:val="22"/>
        </w:rPr>
        <w:softHyphen/>
        <w:t>րապետության օրենք</w:t>
      </w:r>
      <w:r>
        <w:rPr>
          <w:rFonts w:ascii="GHEA Grapalat" w:hAnsi="GHEA Grapalat" w:cs="Sylfaen"/>
          <w:sz w:val="22"/>
          <w:szCs w:val="22"/>
        </w:rPr>
        <w:softHyphen/>
        <w:t>ների նա</w:t>
      </w:r>
      <w:r>
        <w:rPr>
          <w:rFonts w:ascii="GHEA Grapalat" w:hAnsi="GHEA Grapalat" w:cs="Sylfaen"/>
          <w:sz w:val="22"/>
          <w:szCs w:val="22"/>
        </w:rPr>
        <w:softHyphen/>
        <w:t>խա</w:t>
      </w:r>
      <w:r>
        <w:rPr>
          <w:rFonts w:ascii="GHEA Grapalat" w:hAnsi="GHEA Grapalat" w:cs="Sylfaen"/>
          <w:sz w:val="22"/>
          <w:szCs w:val="22"/>
        </w:rPr>
        <w:softHyphen/>
      </w:r>
      <w:r>
        <w:rPr>
          <w:rFonts w:ascii="GHEA Grapalat" w:hAnsi="GHEA Grapalat" w:cs="Sylfaen"/>
          <w:sz w:val="22"/>
          <w:szCs w:val="22"/>
        </w:rPr>
        <w:softHyphen/>
        <w:t>գծե</w:t>
      </w:r>
      <w:r>
        <w:rPr>
          <w:rFonts w:ascii="GHEA Grapalat" w:hAnsi="GHEA Grapalat" w:cs="Sylfaen"/>
          <w:sz w:val="22"/>
          <w:szCs w:val="22"/>
        </w:rPr>
        <w:softHyphen/>
        <w:t>րի փա</w:t>
      </w:r>
      <w:r>
        <w:rPr>
          <w:rFonts w:ascii="GHEA Grapalat" w:hAnsi="GHEA Grapalat" w:cs="Sylfaen"/>
          <w:sz w:val="22"/>
          <w:szCs w:val="22"/>
        </w:rPr>
        <w:softHyphen/>
        <w:t>թեթի վե</w:t>
      </w:r>
      <w:r>
        <w:rPr>
          <w:rFonts w:ascii="GHEA Grapalat" w:hAnsi="GHEA Grapalat" w:cs="Sylfaen"/>
          <w:sz w:val="22"/>
          <w:szCs w:val="22"/>
        </w:rPr>
        <w:softHyphen/>
        <w:t>րաբերյալ Հա</w:t>
      </w:r>
      <w:r>
        <w:rPr>
          <w:rFonts w:ascii="GHEA Grapalat" w:hAnsi="GHEA Grapalat" w:cs="Sylfaen"/>
          <w:sz w:val="22"/>
          <w:szCs w:val="22"/>
        </w:rPr>
        <w:softHyphen/>
        <w:t>յաս</w:t>
      </w:r>
      <w:r>
        <w:rPr>
          <w:rFonts w:ascii="GHEA Grapalat" w:hAnsi="GHEA Grapalat" w:cs="Sylfaen"/>
          <w:sz w:val="22"/>
          <w:szCs w:val="22"/>
        </w:rPr>
        <w:softHyphen/>
        <w:t>տանի Հան</w:t>
      </w:r>
      <w:r>
        <w:rPr>
          <w:rFonts w:ascii="GHEA Grapalat" w:hAnsi="GHEA Grapalat" w:cs="Sylfaen"/>
          <w:sz w:val="22"/>
          <w:szCs w:val="22"/>
        </w:rPr>
        <w:softHyphen/>
        <w:t>րապետության կառա</w:t>
      </w:r>
      <w:r>
        <w:rPr>
          <w:rFonts w:ascii="GHEA Grapalat" w:hAnsi="GHEA Grapalat" w:cs="Sylfaen"/>
          <w:sz w:val="22"/>
          <w:szCs w:val="22"/>
        </w:rPr>
        <w:softHyphen/>
        <w:t>վա</w:t>
      </w:r>
      <w:r>
        <w:rPr>
          <w:rFonts w:ascii="GHEA Grapalat" w:hAnsi="GHEA Grapalat" w:cs="Sylfaen"/>
          <w:sz w:val="22"/>
          <w:szCs w:val="22"/>
        </w:rPr>
        <w:softHyphen/>
      </w:r>
      <w:r>
        <w:rPr>
          <w:rFonts w:ascii="GHEA Grapalat" w:hAnsi="GHEA Grapalat" w:cs="Sylfaen"/>
          <w:sz w:val="22"/>
          <w:szCs w:val="22"/>
        </w:rPr>
        <w:softHyphen/>
        <w:t>րու</w:t>
      </w:r>
      <w:r>
        <w:rPr>
          <w:rFonts w:ascii="GHEA Grapalat" w:hAnsi="GHEA Grapalat" w:cs="Sylfaen"/>
          <w:sz w:val="22"/>
          <w:szCs w:val="22"/>
        </w:rPr>
        <w:softHyphen/>
        <w:t>թյան եզրա</w:t>
      </w:r>
      <w:r>
        <w:rPr>
          <w:rFonts w:ascii="GHEA Grapalat" w:hAnsi="GHEA Grapalat" w:cs="Sylfaen"/>
          <w:sz w:val="22"/>
          <w:szCs w:val="22"/>
        </w:rPr>
        <w:softHyphen/>
        <w:t>կա</w:t>
      </w:r>
      <w:r>
        <w:rPr>
          <w:rFonts w:ascii="GHEA Grapalat" w:hAnsi="GHEA Grapalat" w:cs="Sylfaen"/>
          <w:sz w:val="22"/>
          <w:szCs w:val="22"/>
        </w:rPr>
        <w:softHyphen/>
      </w:r>
      <w:r>
        <w:rPr>
          <w:rFonts w:ascii="GHEA Grapalat" w:hAnsi="GHEA Grapalat" w:cs="Sylfaen"/>
          <w:sz w:val="22"/>
          <w:szCs w:val="22"/>
        </w:rPr>
        <w:softHyphen/>
        <w:t>ցու</w:t>
      </w:r>
      <w:r>
        <w:rPr>
          <w:rFonts w:ascii="GHEA Grapalat" w:hAnsi="GHEA Grapalat" w:cs="Sylfaen"/>
          <w:sz w:val="22"/>
          <w:szCs w:val="22"/>
        </w:rPr>
        <w:softHyphen/>
        <w:t>թյան նա</w:t>
      </w:r>
      <w:r>
        <w:rPr>
          <w:rFonts w:ascii="GHEA Grapalat" w:hAnsi="GHEA Grapalat" w:cs="Sylfaen"/>
          <w:sz w:val="22"/>
          <w:szCs w:val="22"/>
        </w:rPr>
        <w:softHyphen/>
        <w:t>խա</w:t>
      </w:r>
      <w:r>
        <w:rPr>
          <w:rFonts w:ascii="GHEA Grapalat" w:hAnsi="GHEA Grapalat" w:cs="Sylfaen"/>
          <w:sz w:val="22"/>
          <w:szCs w:val="22"/>
        </w:rPr>
        <w:softHyphen/>
        <w:t>գծին և այն սահմանված կար</w:t>
      </w:r>
      <w:r>
        <w:rPr>
          <w:rFonts w:ascii="GHEA Grapalat" w:hAnsi="GHEA Grapalat" w:cs="Sylfaen"/>
          <w:sz w:val="22"/>
          <w:szCs w:val="22"/>
        </w:rPr>
        <w:softHyphen/>
      </w:r>
      <w:r>
        <w:rPr>
          <w:rFonts w:ascii="GHEA Grapalat" w:hAnsi="GHEA Grapalat" w:cs="Sylfaen"/>
          <w:sz w:val="22"/>
          <w:szCs w:val="22"/>
        </w:rPr>
        <w:softHyphen/>
        <w:t>գով ներկայացնել Հայաս</w:t>
      </w:r>
      <w:r>
        <w:rPr>
          <w:rFonts w:ascii="GHEA Grapalat" w:hAnsi="GHEA Grapalat" w:cs="Sylfaen"/>
          <w:sz w:val="22"/>
          <w:szCs w:val="22"/>
        </w:rPr>
        <w:softHyphen/>
        <w:t>տանի Հան</w:t>
      </w:r>
      <w:r>
        <w:rPr>
          <w:rFonts w:ascii="GHEA Grapalat" w:hAnsi="GHEA Grapalat" w:cs="Sylfaen"/>
          <w:sz w:val="22"/>
          <w:szCs w:val="22"/>
        </w:rPr>
        <w:softHyphen/>
        <w:t>րապե</w:t>
      </w:r>
      <w:r>
        <w:rPr>
          <w:rFonts w:ascii="GHEA Grapalat" w:hAnsi="GHEA Grapalat" w:cs="Sylfaen"/>
          <w:sz w:val="22"/>
          <w:szCs w:val="22"/>
        </w:rPr>
        <w:softHyphen/>
        <w:t>տու</w:t>
      </w:r>
      <w:r>
        <w:rPr>
          <w:rFonts w:ascii="GHEA Grapalat" w:hAnsi="GHEA Grapalat" w:cs="Sylfaen"/>
          <w:sz w:val="22"/>
          <w:szCs w:val="22"/>
        </w:rPr>
        <w:softHyphen/>
      </w:r>
      <w:r>
        <w:rPr>
          <w:rFonts w:ascii="GHEA Grapalat" w:hAnsi="GHEA Grapalat" w:cs="Sylfaen"/>
          <w:sz w:val="22"/>
          <w:szCs w:val="22"/>
        </w:rPr>
        <w:softHyphen/>
        <w:t>թյան Ազգային ժողով:</w:t>
      </w:r>
    </w:p>
    <w:p w:rsidR="00554097" w:rsidRDefault="00554097" w:rsidP="00554097">
      <w:pPr>
        <w:spacing w:line="360" w:lineRule="auto"/>
        <w:jc w:val="right"/>
        <w:rPr>
          <w:rFonts w:ascii="GHEA Grapalat" w:hAnsi="GHEA Grapalat" w:cs="Sylfaen"/>
          <w:sz w:val="22"/>
          <w:szCs w:val="22"/>
        </w:rPr>
      </w:pPr>
    </w:p>
    <w:p w:rsidR="00554097" w:rsidRDefault="00554097" w:rsidP="00554097">
      <w:pPr>
        <w:spacing w:line="360" w:lineRule="auto"/>
        <w:jc w:val="right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>Հ. Քուշկյան</w:t>
      </w:r>
    </w:p>
    <w:p w:rsidR="00554097" w:rsidRDefault="00554097" w:rsidP="00554097">
      <w:pPr>
        <w:spacing w:line="360" w:lineRule="auto"/>
        <w:jc w:val="right"/>
        <w:rPr>
          <w:rFonts w:ascii="GHEA Grapalat" w:hAnsi="GHEA Grapalat" w:cs="Sylfaen"/>
          <w:sz w:val="22"/>
          <w:szCs w:val="22"/>
        </w:rPr>
      </w:pPr>
    </w:p>
    <w:p w:rsidR="00554097" w:rsidRDefault="00554097" w:rsidP="00554097">
      <w:pPr>
        <w:spacing w:line="360" w:lineRule="auto"/>
        <w:jc w:val="right"/>
        <w:rPr>
          <w:rFonts w:ascii="GHEA Grapalat" w:hAnsi="GHEA Grapalat" w:cs="Sylfaen"/>
          <w:sz w:val="22"/>
          <w:szCs w:val="22"/>
          <w:lang w:val="en-US"/>
        </w:rPr>
      </w:pPr>
    </w:p>
    <w:p w:rsidR="00554097" w:rsidRDefault="00554097" w:rsidP="00554097">
      <w:pPr>
        <w:spacing w:line="360" w:lineRule="auto"/>
        <w:jc w:val="right"/>
        <w:rPr>
          <w:rFonts w:ascii="GHEA Grapalat" w:hAnsi="GHEA Grapalat" w:cs="Sylfaen"/>
          <w:sz w:val="22"/>
          <w:szCs w:val="22"/>
          <w:lang w:val="en-US"/>
        </w:rPr>
      </w:pPr>
    </w:p>
    <w:p w:rsidR="00554097" w:rsidRDefault="00554097" w:rsidP="00554097">
      <w:pPr>
        <w:spacing w:line="360" w:lineRule="auto"/>
        <w:jc w:val="right"/>
        <w:rPr>
          <w:rFonts w:ascii="GHEA Grapalat" w:hAnsi="GHEA Grapalat" w:cs="Sylfaen"/>
          <w:sz w:val="22"/>
          <w:szCs w:val="22"/>
        </w:rPr>
      </w:pPr>
    </w:p>
    <w:p w:rsidR="00554097" w:rsidRDefault="00554097" w:rsidP="00554097">
      <w:pPr>
        <w:spacing w:line="360" w:lineRule="auto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 xml:space="preserve">Ամալյա Ենգոյան ____________________ ,,         ,,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սեպտեմբերի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2011 թ.</w:t>
      </w:r>
    </w:p>
    <w:p w:rsidR="00554097" w:rsidRDefault="00554097" w:rsidP="00554097">
      <w:pPr>
        <w:spacing w:line="360" w:lineRule="auto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 xml:space="preserve">Աստղիկ Միրզախանյան  _____________ ,,         ,,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սեպտեմբերի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2011 թ.</w:t>
      </w:r>
    </w:p>
    <w:p w:rsidR="00554097" w:rsidRDefault="00554097" w:rsidP="00554097">
      <w:pPr>
        <w:spacing w:line="360" w:lineRule="auto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 xml:space="preserve">Արթուր Սարգսյան ___________________ ,,         ,,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սեպտեմբերի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2011 թ.</w:t>
      </w:r>
    </w:p>
    <w:p w:rsidR="00554097" w:rsidRDefault="00554097" w:rsidP="0000518A">
      <w:pPr>
        <w:spacing w:line="360" w:lineRule="auto"/>
        <w:ind w:left="7920"/>
        <w:rPr>
          <w:rFonts w:ascii="GHEA Grapalat" w:hAnsi="GHEA Grapalat" w:cs="Sylfaen"/>
          <w:sz w:val="22"/>
          <w:szCs w:val="22"/>
          <w:lang w:val="af-ZA"/>
        </w:rPr>
      </w:pPr>
    </w:p>
    <w:p w:rsidR="0000518A" w:rsidRPr="00FA70DB" w:rsidRDefault="0000518A" w:rsidP="0000518A">
      <w:pPr>
        <w:spacing w:line="360" w:lineRule="auto"/>
        <w:ind w:left="7920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lastRenderedPageBreak/>
        <w:t>ՆԱԽԱԳԻԾ</w:t>
      </w:r>
    </w:p>
    <w:p w:rsidR="0000518A" w:rsidRPr="00FA70DB" w:rsidRDefault="0000518A" w:rsidP="0000518A">
      <w:pPr>
        <w:pStyle w:val="mechtex"/>
        <w:rPr>
          <w:rFonts w:ascii="GHEA Grapalat" w:hAnsi="GHEA Grapalat" w:cs="Sylfaen"/>
          <w:szCs w:val="22"/>
          <w:lang w:val="af-ZA" w:eastAsia="ru-RU"/>
        </w:rPr>
      </w:pPr>
    </w:p>
    <w:p w:rsidR="0000518A" w:rsidRPr="00FA70DB" w:rsidRDefault="0000518A" w:rsidP="0000518A">
      <w:pPr>
        <w:pStyle w:val="mechtex"/>
        <w:rPr>
          <w:rFonts w:ascii="GHEA Grapalat" w:hAnsi="GHEA Grapalat" w:cs="Sylfaen"/>
          <w:szCs w:val="22"/>
          <w:lang w:val="af-ZA" w:eastAsia="ru-RU"/>
        </w:rPr>
      </w:pPr>
    </w:p>
    <w:p w:rsidR="0000518A" w:rsidRPr="00FA70DB" w:rsidRDefault="0000518A" w:rsidP="0000518A">
      <w:pPr>
        <w:pStyle w:val="mechtex"/>
        <w:rPr>
          <w:rFonts w:ascii="GHEA Grapalat" w:hAnsi="GHEA Grapalat" w:cs="Sylfaen"/>
          <w:szCs w:val="22"/>
          <w:lang w:val="af-ZA" w:eastAsia="ru-RU"/>
        </w:rPr>
      </w:pPr>
    </w:p>
    <w:p w:rsidR="0000518A" w:rsidRPr="00FA70DB" w:rsidRDefault="0000518A" w:rsidP="0000518A">
      <w:pPr>
        <w:pStyle w:val="mechtex"/>
        <w:rPr>
          <w:rFonts w:ascii="GHEA Grapalat" w:hAnsi="GHEA Grapalat" w:cs="Sylfaen"/>
          <w:szCs w:val="22"/>
          <w:lang w:val="af-ZA" w:eastAsia="ru-RU"/>
        </w:rPr>
      </w:pPr>
    </w:p>
    <w:p w:rsidR="0000518A" w:rsidRPr="00FA70DB" w:rsidRDefault="0000518A" w:rsidP="0000518A">
      <w:pPr>
        <w:tabs>
          <w:tab w:val="left" w:pos="5272"/>
        </w:tabs>
        <w:ind w:left="5472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 xml:space="preserve">                                                                                               ՀԱՅԱՍՏԱՆԻ ՀԱՆՐԱՊԵՏՈՒԹՅԱՆ</w:t>
      </w:r>
    </w:p>
    <w:p w:rsidR="0000518A" w:rsidRPr="00FA70DB" w:rsidRDefault="0000518A" w:rsidP="0000518A">
      <w:pPr>
        <w:ind w:left="5472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 xml:space="preserve"> ԱԶԳԱՅԻՆ  ԺՈՂՈՎԻ    ՆԱԽԱԳԱՀ</w:t>
      </w:r>
    </w:p>
    <w:p w:rsidR="0000518A" w:rsidRPr="00FA70DB" w:rsidRDefault="0000518A" w:rsidP="0000518A">
      <w:pPr>
        <w:ind w:left="5472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 xml:space="preserve"> պարոն  ՀՈՎԻԿ   ԱԲՐԱՀԱՄՅԱՆԻՆ </w:t>
      </w:r>
    </w:p>
    <w:p w:rsidR="0000518A" w:rsidRPr="00FA70DB" w:rsidRDefault="0000518A" w:rsidP="0000518A">
      <w:pPr>
        <w:spacing w:line="360" w:lineRule="auto"/>
        <w:rPr>
          <w:rFonts w:ascii="GHEA Grapalat" w:hAnsi="GHEA Grapalat" w:cs="Sylfaen"/>
          <w:sz w:val="22"/>
          <w:szCs w:val="22"/>
          <w:lang w:val="af-ZA"/>
        </w:rPr>
      </w:pPr>
    </w:p>
    <w:p w:rsidR="0000518A" w:rsidRPr="00FA70DB" w:rsidRDefault="0000518A" w:rsidP="0000518A">
      <w:pPr>
        <w:spacing w:line="360" w:lineRule="auto"/>
        <w:rPr>
          <w:rFonts w:ascii="GHEA Grapalat" w:hAnsi="GHEA Grapalat" w:cs="Sylfaen"/>
          <w:sz w:val="22"/>
          <w:szCs w:val="22"/>
          <w:lang w:val="af-ZA"/>
        </w:rPr>
      </w:pPr>
    </w:p>
    <w:p w:rsidR="0000518A" w:rsidRPr="00FA70DB" w:rsidRDefault="0000518A" w:rsidP="0000518A">
      <w:pPr>
        <w:pStyle w:val="mechtex"/>
        <w:spacing w:line="360" w:lineRule="auto"/>
        <w:rPr>
          <w:rFonts w:ascii="GHEA Grapalat" w:hAnsi="GHEA Grapalat" w:cs="Sylfaen"/>
          <w:szCs w:val="22"/>
          <w:lang w:val="af-ZA" w:eastAsia="ru-RU"/>
        </w:rPr>
      </w:pPr>
      <w:r w:rsidRPr="00FA70DB">
        <w:rPr>
          <w:rFonts w:ascii="GHEA Grapalat" w:hAnsi="GHEA Grapalat" w:cs="Sylfaen"/>
          <w:szCs w:val="22"/>
          <w:lang w:val="af-ZA" w:eastAsia="ru-RU"/>
        </w:rPr>
        <w:t>Հարգելի պարոն Աբրահամյան</w:t>
      </w:r>
      <w:r w:rsidRPr="00FA70DB">
        <w:rPr>
          <w:rFonts w:ascii="GHEA Grapalat" w:hAnsi="GHEA Grapalat" w:cs="Sylfaen"/>
          <w:szCs w:val="22"/>
          <w:lang w:val="af-ZA" w:eastAsia="ru-RU"/>
        </w:rPr>
        <w:br/>
      </w:r>
    </w:p>
    <w:p w:rsidR="0000518A" w:rsidRPr="00FA70DB" w:rsidRDefault="0000518A" w:rsidP="0000518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ru-RU"/>
        </w:rPr>
      </w:pPr>
      <w:r w:rsidRPr="00FA70DB">
        <w:rPr>
          <w:rFonts w:ascii="GHEA Grapalat" w:hAnsi="GHEA Grapalat" w:cs="Sylfaen"/>
          <w:sz w:val="22"/>
          <w:szCs w:val="22"/>
          <w:lang w:val="af-ZA" w:eastAsia="ru-RU"/>
        </w:rPr>
        <w:t>Ձեզ ենք ներկայացնում Հայաստանի Հանրապետության կառավարության եզրակա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ցու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թյունը Հա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յաս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տանի Հանրապետու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թյան Ազգային ժողովի պատգամավորներ Արա Բաբ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լո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յանի և Մկրտիչ Մինասյանի` օրենսդրական նախա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ձեռ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նու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թյան կար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գով ներկա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յաց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րած «Երե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խա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ների կրծքով սնուցման խրախուսման և ման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կա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կան սննդի շրջանա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ռու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թյան մասին», «Հա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յաստանի Հանրապետության աշխատան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քա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յին օրենսգրքում լրա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ցում կատարելու մա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սին», «Սննդամթերքի անվտանգության մա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սին» Հայաս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տա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նի Հանրապետության օրենքում լրա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ցումներ կատարելու մասին», «Հա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յաստանի Հան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րապետությունում ստուգումների կազ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մա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կերպման և անցկաց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ման մասին» Հա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յաս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տանի Հանրապետության օրենքում լրացում կա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տա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րելու մասին», «Սպա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ռողների իրա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վունքների պաշտպանության մասին» Հայաստանի Հան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րա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պե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տու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թյան օրենքում լրացումներ կատարելու մասին», «Մարդու վերար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տադ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րո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ղա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կան  առող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ջության և վերարտադրողական իրավունքների մասին» Հայաստանի Հանրա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պե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տու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թյան օրենքում լրացում կատարելու մասին», «Վարչական իրավախախ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տում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նե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րի վերա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բեր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յալ Հայաստանի Հանրապետության օրեսգրքում լրացումներ կատա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րե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լու մասին» և «Գո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վազդի մասին» Հայաստանի Հանրապետության  օրենքում փո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փո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խություն կատարելու մա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սին» Հայաստանի Հանրապետության օրենք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ների նախագծերի փաթեթի վե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րա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բերյալ:</w:t>
      </w:r>
    </w:p>
    <w:p w:rsidR="0000518A" w:rsidRPr="00FA70DB" w:rsidRDefault="0000518A" w:rsidP="0000518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ru-RU"/>
        </w:rPr>
      </w:pPr>
    </w:p>
    <w:p w:rsidR="0000518A" w:rsidRPr="00FA70DB" w:rsidRDefault="0000518A" w:rsidP="0000518A">
      <w:pPr>
        <w:tabs>
          <w:tab w:val="left" w:pos="90"/>
          <w:tab w:val="left" w:pos="81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ab/>
      </w:r>
      <w:r w:rsidRPr="00FA70DB">
        <w:rPr>
          <w:rFonts w:ascii="GHEA Grapalat" w:hAnsi="GHEA Grapalat" w:cs="Sylfaen"/>
          <w:sz w:val="22"/>
          <w:szCs w:val="22"/>
          <w:lang w:val="af-ZA"/>
        </w:rPr>
        <w:tab/>
        <w:t>«Երե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խա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ների կրծքով սնուցման խրախուսման և ման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կա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կան սննդի շրջանա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ռու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թյան մասին» Հայաստանի Հանրապետության օրենք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ի նախագծի.</w:t>
      </w:r>
    </w:p>
    <w:p w:rsidR="0000518A" w:rsidRPr="00FA70DB" w:rsidRDefault="0000518A" w:rsidP="0000518A">
      <w:pPr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>1. Վերնագրում և տեքստում «երեխաների կրծքով» բառերն անհրաժեշտ է փո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խա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րի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նել «երեխաներին կրծքով» բառերով:</w:t>
      </w:r>
    </w:p>
    <w:p w:rsidR="0000518A" w:rsidRPr="00FA70DB" w:rsidRDefault="0000518A" w:rsidP="0000518A">
      <w:pPr>
        <w:tabs>
          <w:tab w:val="left" w:pos="90"/>
          <w:tab w:val="left" w:pos="81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ab/>
      </w:r>
      <w:r w:rsidRPr="00FA70DB">
        <w:rPr>
          <w:rFonts w:ascii="GHEA Grapalat" w:hAnsi="GHEA Grapalat" w:cs="Sylfaen"/>
          <w:sz w:val="22"/>
          <w:szCs w:val="22"/>
          <w:lang w:val="af-ZA"/>
        </w:rPr>
        <w:tab/>
        <w:t>Նույն դիտողությունը վերաբերում է նաև «Հայաստանի Հանրապետության աշ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խա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տան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քային օրենսգրքում լրացում կատարելու մասին», «Սննդամթերքի անվտանգության մա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</w:r>
      <w:r w:rsidRPr="00FA70DB">
        <w:rPr>
          <w:rFonts w:ascii="GHEA Grapalat" w:hAnsi="GHEA Grapalat" w:cs="Sylfaen"/>
          <w:sz w:val="22"/>
          <w:szCs w:val="22"/>
          <w:lang w:val="af-ZA"/>
        </w:rPr>
        <w:lastRenderedPageBreak/>
        <w:t>սին» Հայաստանի Հանրապետության օրենքում լրացումներ կատարելու մասին», «Հա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յաս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տա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նի Հանրապետությունում ստուգումների կազմակերպման և անցկացման մասին» Հա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յաս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տանի Հանրապետության օրենքում լրացում կատարելու մասին» և «Սպառողների իրա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վուն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քների պաշտպանության մասին» Հայաստանի Հանրապետության օրենքում լրացումներ կա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տարելու մասին» Հայաստանի Հանրապետության օրենքների նախագծերին:</w:t>
      </w:r>
    </w:p>
    <w:p w:rsidR="0000518A" w:rsidRPr="00FA70DB" w:rsidRDefault="0000518A" w:rsidP="0000518A">
      <w:pPr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>2. 1-ին հոդվածի 1-ին մասում «կարգավորվում է» բառերն անհրաժեշտ է փոխարինել «կար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գավորվում են» բառերով:</w:t>
      </w:r>
    </w:p>
    <w:p w:rsidR="0000518A" w:rsidRPr="00FA70DB" w:rsidRDefault="0000518A" w:rsidP="0000518A">
      <w:pPr>
        <w:tabs>
          <w:tab w:val="left" w:pos="90"/>
          <w:tab w:val="left" w:pos="81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ab/>
      </w:r>
      <w:r w:rsidRPr="00FA70DB">
        <w:rPr>
          <w:rFonts w:ascii="GHEA Grapalat" w:hAnsi="GHEA Grapalat" w:cs="Sylfaen"/>
          <w:sz w:val="22"/>
          <w:szCs w:val="22"/>
          <w:lang w:val="af-ZA"/>
        </w:rPr>
        <w:tab/>
        <w:t>3. 4-րդ հոդվածի՝</w:t>
      </w:r>
    </w:p>
    <w:p w:rsidR="0000518A" w:rsidRPr="00FA70DB" w:rsidRDefault="0000518A" w:rsidP="0000518A">
      <w:pPr>
        <w:tabs>
          <w:tab w:val="left" w:pos="90"/>
          <w:tab w:val="left" w:pos="81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ab/>
      </w:r>
      <w:r w:rsidRPr="00FA70DB">
        <w:rPr>
          <w:rFonts w:ascii="GHEA Grapalat" w:hAnsi="GHEA Grapalat" w:cs="Sylfaen"/>
          <w:sz w:val="22"/>
          <w:szCs w:val="22"/>
          <w:lang w:val="af-ZA"/>
        </w:rPr>
        <w:tab/>
        <w:t>1) համաձայն մանկական հավելյալ սնունդ է համարվում նաև վաղ տա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րիքի երե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խա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նե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րի (12 ամսեկանից մինչև 36 ամսական) համար նախատեսված սնունդը: Ստաց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վում է, որ օրենքի նախագծի ընդունման դեպքում, որպես հավելյալ սնունդ, կարող է դի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տարկվել և արգելվել նաև ցանկացած կաթի, հյութի, յոգուրտների գովազդը,</w:t>
      </w:r>
    </w:p>
    <w:p w:rsidR="0000518A" w:rsidRPr="00FA70DB" w:rsidRDefault="0000518A" w:rsidP="0000518A">
      <w:pPr>
        <w:pStyle w:val="BodyText"/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>2) «</w:t>
      </w:r>
      <w:r w:rsidRPr="00FA70DB">
        <w:rPr>
          <w:rFonts w:ascii="GHEA Mariam" w:hAnsi="GHEA Mariam"/>
          <w:sz w:val="22"/>
          <w:szCs w:val="22"/>
          <w:lang w:val="af-ZA" w:eastAsia="en-US"/>
        </w:rPr>
        <w:t>լիազոր մարմին»</w:t>
      </w:r>
      <w:r w:rsidRPr="00FA70DB">
        <w:rPr>
          <w:rFonts w:ascii="GHEA Grapalat" w:hAnsi="GHEA Grapalat" w:cs="Sylfaen"/>
          <w:sz w:val="22"/>
          <w:szCs w:val="22"/>
          <w:lang w:val="af-ZA"/>
        </w:rPr>
        <w:t xml:space="preserve"> հասկացությունն անհրաժեշտ է հանել:</w:t>
      </w:r>
    </w:p>
    <w:p w:rsidR="0000518A" w:rsidRPr="00FA70DB" w:rsidRDefault="0000518A" w:rsidP="0000518A">
      <w:pPr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>4. 5-րդ հոդվածում`</w:t>
      </w:r>
    </w:p>
    <w:p w:rsidR="0000518A" w:rsidRPr="00FA70DB" w:rsidRDefault="0000518A" w:rsidP="0000518A">
      <w:pPr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>1) «կառավարության» բառից առաջ անհրաժեշտ է լրացնել «Հայաստանի Հան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րա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պե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տու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թյան» բառերը,</w:t>
      </w:r>
    </w:p>
    <w:p w:rsidR="0000518A" w:rsidRPr="00FA70DB" w:rsidRDefault="0000518A" w:rsidP="0000518A">
      <w:pPr>
        <w:pStyle w:val="BodyText"/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>2) 1-ին մասի 1-ին կետի կապակցությամբ հայտնում ենք, որ Հայաստանի Հան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րա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պե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տու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թյան Սահմանադրության 85-րդ հոդվածի համաձայն Հայաստանի Հանրապետության կա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ռավարությունը ոչ թե հաստատում, այլ մշակում և իրականացնում է Հայաuտանի Հան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րապետության ներքին քաղաքականությունը։ Անհրաժեշտ է նկատի ունենալ նաև ՀՀ Սահ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մա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նադրության 89-րդ հոդվածի 5-րդ մասով ամրագրված պահանջը, որը սահմանում է. «Կա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ռավարությունն իրականացնում է պետական քաղաքականությունը գիտության, կրթու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թյան, մշակույթի, առողջապահության, սոցիալական ապահովության և բնության պահպա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նու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թյան բնագավառներում:»,</w:t>
      </w:r>
    </w:p>
    <w:p w:rsidR="0000518A" w:rsidRPr="00FA70DB" w:rsidRDefault="0000518A" w:rsidP="0000518A">
      <w:pPr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>3) մասերի համարակալումն անհրաժեշտ է համապատասխանեցնել «Իրավական ակ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տերի մասին» Հայաստանի Հանրապետության օրենքի 41-րդ հոդվածի պահանջներին։</w:t>
      </w:r>
    </w:p>
    <w:p w:rsidR="0000518A" w:rsidRPr="00FA70DB" w:rsidRDefault="0000518A" w:rsidP="0000518A">
      <w:pPr>
        <w:pStyle w:val="BodyText"/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>Նույն դիտողությունը վերաբերում է նաև նախագծի 11-րդ, 17-րդ, 22-րդ  հոդված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նե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րին, ինչպես նաև 21-րդ հոդվածի 1-ին մասի 5-րդ կետի պարբերություններին։</w:t>
      </w:r>
    </w:p>
    <w:p w:rsidR="0000518A" w:rsidRPr="00FA70DB" w:rsidRDefault="0000518A" w:rsidP="0000518A">
      <w:pPr>
        <w:pStyle w:val="BodyText"/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>5. 6-րդ հոդվածի 6-րդ մասում պարզ չէ մանկական սննդի և հարակից ապրանքների գրանցման իրավական բովանդակությունը:</w:t>
      </w:r>
    </w:p>
    <w:p w:rsidR="0000518A" w:rsidRPr="00FA70DB" w:rsidRDefault="0000518A" w:rsidP="0000518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ru-RU"/>
        </w:rPr>
      </w:pPr>
      <w:r w:rsidRPr="00FA70DB">
        <w:rPr>
          <w:rFonts w:ascii="GHEA Grapalat" w:hAnsi="GHEA Grapalat" w:cs="Sylfaen"/>
          <w:sz w:val="22"/>
          <w:szCs w:val="22"/>
          <w:lang w:val="af-ZA" w:eastAsia="ru-RU"/>
        </w:rPr>
        <w:t>6. 8-րդ հոդվածի`</w:t>
      </w:r>
    </w:p>
    <w:p w:rsidR="0000518A" w:rsidRPr="00FA70DB" w:rsidRDefault="0000518A" w:rsidP="0000518A">
      <w:pPr>
        <w:pStyle w:val="BodyText"/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lastRenderedPageBreak/>
        <w:t>1)  1-ին մասում «իրականացնում է լիազոր մարմինը» բառերն անհրաժեշտ է փոխա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րի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նել «իրականացնում են լիազոր մարմինները» բառերով, նկատի ունենալ այն հան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գա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ման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քը, որ նախագծով կարգավորվող ոլորտում գործառույթներ և դրանց նկատմամբ վերա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հսկո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ղու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թյան պահանջներն իրականացնող լիազոր մարմինները տարբեր են,</w:t>
      </w:r>
    </w:p>
    <w:p w:rsidR="0000518A" w:rsidRPr="00FA70DB" w:rsidRDefault="0000518A" w:rsidP="0000518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ru-RU"/>
        </w:rPr>
      </w:pPr>
      <w:r w:rsidRPr="00FA70DB">
        <w:rPr>
          <w:rFonts w:ascii="GHEA Grapalat" w:hAnsi="GHEA Grapalat" w:cs="Sylfaen"/>
          <w:sz w:val="22"/>
          <w:szCs w:val="22"/>
          <w:lang w:val="af-ZA" w:eastAsia="ru-RU"/>
        </w:rPr>
        <w:t>2)  2-րդ և 3-րդ մասերի դրույթները չեն համապատասխանում հոդվածի վերնագրի պա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հանջին, ինչը չի բխում «Իրավական ակտերի մասին» ՀՀ օրենքի  40-րդ հոդվածի 1-ին մա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սի պահանջից, որի համաձայն` իրավական ակտի վերնագիրը պետք է համա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պատաս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խանի իրավական ակտի բովանդակությանը և հակիրճ տեղեկատվություն պարունակի դրա կար</w:t>
      </w:r>
      <w:r w:rsidRPr="00FA70DB">
        <w:rPr>
          <w:rFonts w:ascii="GHEA Grapalat" w:hAnsi="GHEA Grapalat" w:cs="Sylfaen"/>
          <w:sz w:val="22"/>
          <w:szCs w:val="22"/>
          <w:lang w:val="af-ZA" w:eastAsia="ru-RU"/>
        </w:rPr>
        <w:softHyphen/>
        <w:t>գավորման առարկայի մասին,</w:t>
      </w:r>
    </w:p>
    <w:p w:rsidR="0000518A" w:rsidRPr="00FA70DB" w:rsidRDefault="0000518A" w:rsidP="0000518A">
      <w:pPr>
        <w:pStyle w:val="BodyText"/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>3) 2-րդ և 3-րդ մասերում խոսք է գնում տեղեկատվական և ուսուցողական նյութերի հրա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պարակման մասին, մինչդեռ պարզ չէ, թե ում կողմից, ինչ կարգով և որտեղ պետք է դրանք հրապարակվեն,</w:t>
      </w:r>
    </w:p>
    <w:p w:rsidR="0000518A" w:rsidRPr="00FA70DB" w:rsidRDefault="0000518A" w:rsidP="0000518A">
      <w:pPr>
        <w:pStyle w:val="BodyText"/>
        <w:spacing w:after="0"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>4) 3-րդ մասում պարզ չէ, թե ինչ «արգելելու» մասին է խոսքը և լիազոր մարմինն ինչ կարգով է այն իրականացնելու։ Նկատի ունենալով ՀՀ Սահմանադրության 83.5-րդ հոդ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վա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ծի և «Իրավական ակտերի մասին» ՀՀ օրենքի 9-րդ հոդվածի 4-րդ մասի պահանջները, գտնում ենք, որ օրենքի պահանջներին չհամապատասխանող մանկական սնուցման, ման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կա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կան սննդի և հարակից ապրանքների մասին տեղեկատվական և ուսուցողական նյու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թե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րի հրապարակումն ու տարածումն արգելելու կարգին վերաբերող դրույթները պետք է սահ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ման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վեն սույն օրենքի նախագծով:</w:t>
      </w:r>
    </w:p>
    <w:p w:rsidR="0000518A" w:rsidRPr="00FA70DB" w:rsidRDefault="0000518A" w:rsidP="0000518A">
      <w:pPr>
        <w:pStyle w:val="BodyText"/>
        <w:spacing w:after="0"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>7. 9-րդ հոդվածի  1-ին մասի 4-րդ ենթակետում սահմանվում է մանկական սննդի և հարակից ապրանքներից նմուշներ վերցնելու և փորձաքննություն անց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կաց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նե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լու վերաբերյալ դրույթները: Նշված է, որ մանկական սննդի և հարակից ապրանքներից նմուշներ վերցնելու կարգը սահմանում է ՀՀ կառավարությունը, սակայն փոր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ձաքննության կարգի մասին խոսք չկա:</w:t>
      </w:r>
    </w:p>
    <w:p w:rsidR="0000518A" w:rsidRPr="00FA70DB" w:rsidRDefault="0000518A" w:rsidP="0000518A">
      <w:pPr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>8. 13-րդ հոդվածի`</w:t>
      </w:r>
    </w:p>
    <w:p w:rsidR="0000518A" w:rsidRPr="00FA70DB" w:rsidRDefault="0000518A" w:rsidP="0000518A">
      <w:pPr>
        <w:numPr>
          <w:ilvl w:val="0"/>
          <w:numId w:val="4"/>
        </w:numPr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 xml:space="preserve">1-ին մասի՝ </w:t>
      </w:r>
    </w:p>
    <w:p w:rsidR="0000518A" w:rsidRPr="00FA70DB" w:rsidRDefault="0000518A" w:rsidP="0000518A">
      <w:pPr>
        <w:pStyle w:val="ListParagraph"/>
        <w:spacing w:after="0" w:line="360" w:lineRule="auto"/>
        <w:ind w:left="0" w:firstLine="720"/>
        <w:jc w:val="both"/>
        <w:rPr>
          <w:rFonts w:ascii="GHEA Grapalat" w:eastAsia="Times New Roman" w:hAnsi="GHEA Grapalat" w:cs="Sylfaen"/>
          <w:lang w:val="af-ZA" w:eastAsia="ru-RU"/>
        </w:rPr>
      </w:pPr>
      <w:r w:rsidRPr="00FA70DB">
        <w:rPr>
          <w:rFonts w:ascii="GHEA Grapalat" w:eastAsia="Times New Roman" w:hAnsi="GHEA Grapalat" w:cs="Sylfaen"/>
          <w:lang w:val="af-ZA" w:eastAsia="ru-RU"/>
        </w:rPr>
        <w:t>ա. 1-ին կետում «հաստատությունների կողմից» բառերը փոխարինել «հաստատու</w:t>
      </w:r>
      <w:r w:rsidRPr="00FA70DB">
        <w:rPr>
          <w:rFonts w:ascii="GHEA Grapalat" w:eastAsia="Times New Roman" w:hAnsi="GHEA Grapalat" w:cs="Sylfaen"/>
          <w:lang w:val="af-ZA" w:eastAsia="ru-RU"/>
        </w:rPr>
        <w:softHyphen/>
        <w:t>թյուն</w:t>
      </w:r>
      <w:r w:rsidRPr="00FA70DB">
        <w:rPr>
          <w:rFonts w:ascii="GHEA Grapalat" w:eastAsia="Times New Roman" w:hAnsi="GHEA Grapalat" w:cs="Sylfaen"/>
          <w:lang w:val="af-ZA" w:eastAsia="ru-RU"/>
        </w:rPr>
        <w:softHyphen/>
        <w:t>ներում կամ հաստատությունների կողմից» բառերով,</w:t>
      </w:r>
    </w:p>
    <w:p w:rsidR="0000518A" w:rsidRPr="00FA70DB" w:rsidRDefault="0000518A" w:rsidP="0000518A">
      <w:pPr>
        <w:pStyle w:val="ListParagraph"/>
        <w:spacing w:before="360" w:after="360" w:line="360" w:lineRule="auto"/>
        <w:ind w:left="-108" w:firstLine="828"/>
        <w:jc w:val="both"/>
        <w:rPr>
          <w:rFonts w:ascii="GHEA Grapalat" w:eastAsia="Times New Roman" w:hAnsi="GHEA Grapalat" w:cs="Sylfaen"/>
          <w:lang w:val="af-ZA" w:eastAsia="ru-RU"/>
        </w:rPr>
      </w:pPr>
      <w:r w:rsidRPr="00FA70DB">
        <w:rPr>
          <w:rFonts w:ascii="GHEA Grapalat" w:eastAsia="Times New Roman" w:hAnsi="GHEA Grapalat" w:cs="Sylfaen"/>
          <w:lang w:val="af-ZA" w:eastAsia="ru-RU"/>
        </w:rPr>
        <w:t>բ. 4-րդ կետում նշված «համապատասխան պայմաններ չունեցող առեւտրային կե</w:t>
      </w:r>
      <w:r w:rsidRPr="00FA70DB">
        <w:rPr>
          <w:rFonts w:ascii="GHEA Grapalat" w:eastAsia="Times New Roman" w:hAnsi="GHEA Grapalat" w:cs="Sylfaen"/>
          <w:lang w:val="af-ZA" w:eastAsia="ru-RU"/>
        </w:rPr>
        <w:softHyphen/>
        <w:t>տե</w:t>
      </w:r>
      <w:r w:rsidRPr="00FA70DB">
        <w:rPr>
          <w:rFonts w:ascii="GHEA Grapalat" w:eastAsia="Times New Roman" w:hAnsi="GHEA Grapalat" w:cs="Sylfaen"/>
          <w:lang w:val="af-ZA" w:eastAsia="ru-RU"/>
        </w:rPr>
        <w:softHyphen/>
        <w:t>րի» հասկացությունը անհրաժեշտ է համապատասխանեցնել «Առևտրի և ծառայությունների մա</w:t>
      </w:r>
      <w:r w:rsidRPr="00FA70DB">
        <w:rPr>
          <w:rFonts w:ascii="GHEA Grapalat" w:eastAsia="Times New Roman" w:hAnsi="GHEA Grapalat" w:cs="Sylfaen"/>
          <w:lang w:val="af-ZA" w:eastAsia="ru-RU"/>
        </w:rPr>
        <w:softHyphen/>
        <w:t>սին» ՀՀ օրենքի պահանջներին,</w:t>
      </w:r>
    </w:p>
    <w:p w:rsidR="0000518A" w:rsidRPr="00FA70DB" w:rsidRDefault="0000518A" w:rsidP="0000518A">
      <w:pPr>
        <w:pStyle w:val="ListParagraph"/>
        <w:spacing w:after="0" w:line="360" w:lineRule="auto"/>
        <w:ind w:left="-108" w:firstLine="828"/>
        <w:jc w:val="both"/>
        <w:rPr>
          <w:rFonts w:ascii="GHEA Grapalat" w:eastAsia="Times New Roman" w:hAnsi="GHEA Grapalat" w:cs="Sylfaen"/>
          <w:lang w:val="af-ZA" w:eastAsia="ru-RU"/>
        </w:rPr>
      </w:pPr>
      <w:r w:rsidRPr="00FA70DB">
        <w:rPr>
          <w:rFonts w:ascii="GHEA Grapalat" w:eastAsia="Times New Roman" w:hAnsi="GHEA Grapalat" w:cs="Sylfaen"/>
          <w:lang w:val="af-ZA" w:eastAsia="ru-RU"/>
        </w:rPr>
        <w:lastRenderedPageBreak/>
        <w:t>գ. 3-րդ կետի և 14-րդ հոդվածի 2-րդ մասի 5-րդ կետերից հանել «և իբրև այդպիսին ներ</w:t>
      </w:r>
      <w:r w:rsidRPr="00FA70DB">
        <w:rPr>
          <w:rFonts w:ascii="GHEA Grapalat" w:eastAsia="Times New Roman" w:hAnsi="GHEA Grapalat" w:cs="Sylfaen"/>
          <w:lang w:val="af-ZA" w:eastAsia="ru-RU"/>
        </w:rPr>
        <w:softHyphen/>
        <w:t xml:space="preserve">կայացվող» բառերը, քանի որ խոսքը վերաբերում է մինչև 6 ամսական մանուկներին առաջարկվող հյութերին, թեյին, որոնք չեն կարող ներկայացվել իբրև կաթնախառնուրդ:   </w:t>
      </w:r>
    </w:p>
    <w:p w:rsidR="0000518A" w:rsidRPr="00FA70DB" w:rsidRDefault="0000518A" w:rsidP="0000518A">
      <w:pPr>
        <w:pStyle w:val="BodyText"/>
        <w:spacing w:after="0"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>2) 2-րդ մասում «կետով» բառն անհրաժեշտ է փոխարինել «մասով» բառով` նկատի ունե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նալով «Իրավական ակտերի մասին» Հայաստանի Հանրապետության օրենքի 41-րդ հոդ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վածի պահանջները։</w:t>
      </w:r>
    </w:p>
    <w:p w:rsidR="0000518A" w:rsidRPr="00FA70DB" w:rsidRDefault="0000518A" w:rsidP="0000518A">
      <w:pPr>
        <w:pStyle w:val="BodyText"/>
        <w:spacing w:after="0"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>9. 14-րդ  հոդվածի 1-ին մասով առաջարկվող սահմանափակումը հակասում է «Գո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վազ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դի մասին» ՀՀ օրենքում փոփոխություն կատարելու մասին ՀՀ օրենքի նախագծին, քանի որ մի դեպքում խոսքը գնում է մանկական սննդի և հարակից ապրանքների գովազդը առևտրի վայրերում, առողջապահական հաստատություններում և այլ վայրերում արգելելու մասին, որը ենթադրում է զանգվածային լրատվության միջոցներով այն կարող է կատարվել, մինչդեռ մյուս դեպքում խոսք է գնում մանկական սննդի և հարակից ապրանքների գովազդի ար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գելման մասին:  Այդ կապակցությամբ առաջարկում ենք  նախգծի 1-ին կետը շարադրել հետևյալ խմբագրությամբ. «Մանկան և վաղ հասակի երեխաների համար նախատեսված կաթ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նախառնուրդների և հարակից ապրանքների գովազդը և խրախուսումը արգելվում է»:</w:t>
      </w:r>
    </w:p>
    <w:p w:rsidR="0000518A" w:rsidRPr="00FA70DB" w:rsidRDefault="0000518A" w:rsidP="0000518A">
      <w:pPr>
        <w:pStyle w:val="ListParagraph"/>
        <w:spacing w:after="0" w:line="360" w:lineRule="auto"/>
        <w:ind w:left="-108" w:firstLine="828"/>
        <w:jc w:val="both"/>
        <w:rPr>
          <w:rFonts w:ascii="GHEA Grapalat" w:eastAsia="Times New Roman" w:hAnsi="GHEA Grapalat" w:cs="Sylfaen"/>
          <w:lang w:val="af-ZA" w:eastAsia="ru-RU"/>
        </w:rPr>
      </w:pPr>
      <w:r w:rsidRPr="00FA70DB">
        <w:rPr>
          <w:rFonts w:ascii="GHEA Grapalat" w:eastAsia="Times New Roman" w:hAnsi="GHEA Grapalat" w:cs="Sylfaen"/>
          <w:lang w:val="af-ZA" w:eastAsia="ru-RU"/>
        </w:rPr>
        <w:t>10. 16-ի 1-ին մասում «բուժաշխատող» բառից առաջ լրացնել «մոր և մանկան առող</w:t>
      </w:r>
      <w:r w:rsidRPr="00FA70DB">
        <w:rPr>
          <w:rFonts w:ascii="GHEA Grapalat" w:eastAsia="Times New Roman" w:hAnsi="GHEA Grapalat" w:cs="Sylfaen"/>
          <w:lang w:val="af-ZA" w:eastAsia="ru-RU"/>
        </w:rPr>
        <w:softHyphen/>
        <w:t>ջու</w:t>
      </w:r>
      <w:r w:rsidRPr="00FA70DB">
        <w:rPr>
          <w:rFonts w:ascii="GHEA Grapalat" w:eastAsia="Times New Roman" w:hAnsi="GHEA Grapalat" w:cs="Sylfaen"/>
          <w:lang w:val="af-ZA" w:eastAsia="ru-RU"/>
        </w:rPr>
        <w:softHyphen/>
        <w:t>թյան պահպանման ոլորտում ընդգրկված» բառերը, քանի որ  կան բուժաշխատողներ, որոնք ընդ</w:t>
      </w:r>
      <w:r w:rsidRPr="00FA70DB">
        <w:rPr>
          <w:rFonts w:ascii="GHEA Grapalat" w:eastAsia="Times New Roman" w:hAnsi="GHEA Grapalat" w:cs="Sylfaen"/>
          <w:lang w:val="af-ZA" w:eastAsia="ru-RU"/>
        </w:rPr>
        <w:softHyphen/>
        <w:t>գրկված են կաթնախառնուրդ արտադրող կամ բաշխող կազմակարպությունների աշխա</w:t>
      </w:r>
      <w:r w:rsidRPr="00FA70DB">
        <w:rPr>
          <w:rFonts w:ascii="GHEA Grapalat" w:eastAsia="Times New Roman" w:hAnsi="GHEA Grapalat" w:cs="Sylfaen"/>
          <w:lang w:val="af-ZA" w:eastAsia="ru-RU"/>
        </w:rPr>
        <w:softHyphen/>
        <w:t>տա</w:t>
      </w:r>
      <w:r w:rsidRPr="00FA70DB">
        <w:rPr>
          <w:rFonts w:ascii="GHEA Grapalat" w:eastAsia="Times New Roman" w:hAnsi="GHEA Grapalat" w:cs="Sylfaen"/>
          <w:lang w:val="af-ZA" w:eastAsia="ru-RU"/>
        </w:rPr>
        <w:softHyphen/>
        <w:t xml:space="preserve">կազմում: </w:t>
      </w:r>
    </w:p>
    <w:p w:rsidR="0000518A" w:rsidRPr="00FA70DB" w:rsidRDefault="0000518A" w:rsidP="0000518A">
      <w:pPr>
        <w:pStyle w:val="BodyText"/>
        <w:spacing w:after="0"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>11. 17-րդ հոդվածի 1-ին՝</w:t>
      </w:r>
    </w:p>
    <w:p w:rsidR="0000518A" w:rsidRPr="00FA70DB" w:rsidRDefault="0000518A" w:rsidP="0000518A">
      <w:pPr>
        <w:pStyle w:val="BodyText"/>
        <w:spacing w:after="0"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>1) մասում կոռոպցիոն գործոնը բացառելու համար հստակեցման կարիք ունի, թե մանկական սնունդն ու հարակից ապ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րանք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ներն ում կողմից պետք է տրամադրվեն,</w:t>
      </w:r>
    </w:p>
    <w:p w:rsidR="0000518A" w:rsidRPr="00FA70DB" w:rsidRDefault="0000518A" w:rsidP="0000518A">
      <w:pPr>
        <w:pStyle w:val="BodyText"/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>2) մասի 1-ին կետում «ծնողական խնամքից զուրկ մնացած երեխաների համար» բա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ռերն անհրաժեշտ է փոխարինել «առանց ծնողական խնամքի մնացած երեխաների համար» բա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ռերով:</w:t>
      </w:r>
    </w:p>
    <w:p w:rsidR="0000518A" w:rsidRPr="00FA70DB" w:rsidRDefault="0000518A" w:rsidP="0000518A">
      <w:pPr>
        <w:pStyle w:val="BodyText"/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>12. 18-րդ հոդվածի՝</w:t>
      </w:r>
    </w:p>
    <w:p w:rsidR="0000518A" w:rsidRPr="00FA70DB" w:rsidRDefault="0000518A" w:rsidP="0000518A">
      <w:pPr>
        <w:pStyle w:val="BodyText"/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>1) 1-ին մասի`</w:t>
      </w:r>
    </w:p>
    <w:p w:rsidR="0000518A" w:rsidRPr="00FA70DB" w:rsidRDefault="0000518A" w:rsidP="0000518A">
      <w:pPr>
        <w:pStyle w:val="BodyText"/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>ա. 2-րդ կետը «սնունդը,» բառից հետո լրացնել «ընդ որում հավելյալ սնուցման հա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մար նախատեսված դեպքերում նշված տարիքը չպետք է փոքր լինի 6 ամսականից» բա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ռե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րով,</w:t>
      </w:r>
    </w:p>
    <w:p w:rsidR="0000518A" w:rsidRPr="00FA70DB" w:rsidRDefault="0000518A" w:rsidP="0000518A">
      <w:pPr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>բ. 4-րդ կետում «կաթ» բառն անհրաժեշտ է փոխարինել «կաթի» բառով,</w:t>
      </w:r>
    </w:p>
    <w:p w:rsidR="0000518A" w:rsidRPr="00FA70DB" w:rsidRDefault="0000518A" w:rsidP="0000518A">
      <w:pPr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lastRenderedPageBreak/>
        <w:t>գ. 7-րդ կետում «հասցեն» բառն անհրաժեշտ է փոխարինել «գտնվելու վայրը» բա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ռե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րով` նկատի ունենալով ՀՀ քաղաքացիական օրենսգրքի 59-րդ հոդվածի պահանջը։</w:t>
      </w:r>
    </w:p>
    <w:p w:rsidR="0000518A" w:rsidRPr="00FA70DB" w:rsidRDefault="0000518A" w:rsidP="0000518A">
      <w:pPr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>Նույն դիտողությունը վերաբերում է նաև նախագծի 19-րդ հոդվածի 1-ին մասի 4-րդ կե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տին,</w:t>
      </w:r>
    </w:p>
    <w:p w:rsidR="0000518A" w:rsidRPr="00FA70DB" w:rsidRDefault="0000518A" w:rsidP="0000518A">
      <w:pPr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>2) 2-րդ մասի՝</w:t>
      </w:r>
    </w:p>
    <w:p w:rsidR="0000518A" w:rsidRPr="00FA70DB" w:rsidRDefault="0000518A" w:rsidP="0000518A">
      <w:pPr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>ա. 2-րդ կետում պարզաբանման կարիք ունի «այլ նմանականացում ենթադրող» ար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տա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հայտությունը, մասնավորապես` անհրաժեշտ է նախագծով հստակ նախատեսել կրծքի կաթի հետ «նմանականացում ենթադրող կամ համեմատող» արտահայտությունները,</w:t>
      </w:r>
    </w:p>
    <w:p w:rsidR="0000518A" w:rsidRPr="00FA70DB" w:rsidRDefault="0000518A" w:rsidP="0000518A">
      <w:pPr>
        <w:pStyle w:val="BodyText"/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>բ. 5-րդ կետում պարզ չեն «նմանեցման» չափանիշները:</w:t>
      </w:r>
    </w:p>
    <w:p w:rsidR="0000518A" w:rsidRPr="00FA70DB" w:rsidRDefault="0000518A" w:rsidP="0000518A">
      <w:pPr>
        <w:pStyle w:val="BodyText"/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ab/>
        <w:t>13. 20-րդ հոդվածով նախատեսված բժշկական հաստատությունների և բուժաշ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խա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տող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 xml:space="preserve">ների պարտականություններն անհրաժեշտ է տարանջատել: </w:t>
      </w:r>
    </w:p>
    <w:p w:rsidR="0000518A" w:rsidRPr="00FA70DB" w:rsidRDefault="0000518A" w:rsidP="0000518A">
      <w:pPr>
        <w:pStyle w:val="BodyText"/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>14. Նախագծում անտեսված է այն հանգամանքը, որ նախագծի կարգավորման ոլոր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տում գործառույթներ և դրանց նկատ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մամբ վերա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հսկո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ղու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թյան պահանջներն իրականացնող լի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 xml:space="preserve">ազոր մարմինները տարբեր են: </w:t>
      </w:r>
      <w:r w:rsidRPr="00FA70DB">
        <w:rPr>
          <w:rFonts w:ascii="GHEA Grapalat" w:hAnsi="GHEA Grapalat"/>
          <w:sz w:val="22"/>
          <w:szCs w:val="22"/>
          <w:lang w:val="af-ZA"/>
        </w:rPr>
        <w:t>Երեխաների կրծքով սնուցման խրախուսման վերաբերյալ դրույթներն անհրաժեշտ է առանձնացնել մանկական սննդի շրջանառության վերաբերյալ դրույթներից</w:t>
      </w:r>
      <w:r w:rsidRPr="00FA70DB">
        <w:rPr>
          <w:rFonts w:ascii="GHEA Grapalat" w:hAnsi="GHEA Grapalat" w:cs="Sylfaen"/>
          <w:sz w:val="22"/>
          <w:szCs w:val="22"/>
          <w:lang w:val="af-ZA"/>
        </w:rPr>
        <w:t xml:space="preserve"> և ըստ այդմ նախագծի 6-րդ և 8-րդ հոդվածներն  խմբագրել:</w:t>
      </w:r>
    </w:p>
    <w:p w:rsidR="0000518A" w:rsidRPr="00FA70DB" w:rsidRDefault="0000518A" w:rsidP="0000518A">
      <w:pPr>
        <w:pStyle w:val="BodyText"/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>15. 10-րդ հոդվածի 2-րդ մասի 3-րդ ենթակետը, 17-րդ հոդվածի 3-րդ, 4-րդ կետերը և 20-րդ հոդվածի 1-ին կետի 2-րդ և 5-րդ ենթակետերը ենթադրում են բյուջետային լրացուցիչ հատ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կացումների անհրաժեշտություն, ինչը նախատեսված չէ 2012-2014 թվականների պե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տա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կան միջնաժամկետ ծախսերի ծրագրով և նախագծի ընդուման դեպքում դրանք կմնան առանց ֆինանսական ապահովման:</w:t>
      </w:r>
    </w:p>
    <w:p w:rsidR="0000518A" w:rsidRPr="00FA70DB" w:rsidRDefault="0000518A" w:rsidP="0000518A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ab/>
      </w:r>
    </w:p>
    <w:p w:rsidR="0000518A" w:rsidRPr="00FA70DB" w:rsidRDefault="0000518A" w:rsidP="0000518A">
      <w:pPr>
        <w:tabs>
          <w:tab w:val="left" w:pos="90"/>
          <w:tab w:val="left" w:pos="81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ab/>
      </w:r>
      <w:r w:rsidRPr="00FA70DB">
        <w:rPr>
          <w:rFonts w:ascii="GHEA Grapalat" w:hAnsi="GHEA Grapalat" w:cs="Sylfaen"/>
          <w:sz w:val="22"/>
          <w:szCs w:val="22"/>
          <w:lang w:val="af-ZA"/>
        </w:rPr>
        <w:tab/>
        <w:t>«Հա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յաստանի Հանրապետության աշխատան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քա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յին օրենսգրքում լրա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ցում կատա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րե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լու մա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սին» Հայաստանի Հանրապետության օրենքի նախագծի վերաբերյալ այլ առաջար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կու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թյուններ չունենք։</w:t>
      </w:r>
    </w:p>
    <w:p w:rsidR="0000518A" w:rsidRPr="00FA70DB" w:rsidRDefault="0000518A" w:rsidP="0000518A">
      <w:pPr>
        <w:tabs>
          <w:tab w:val="left" w:pos="90"/>
          <w:tab w:val="left" w:pos="81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00518A" w:rsidRPr="00FA70DB" w:rsidRDefault="0000518A" w:rsidP="0000518A">
      <w:pPr>
        <w:spacing w:line="360" w:lineRule="auto"/>
        <w:ind w:firstLine="54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ab/>
        <w:t>«Սննդամթերքի անվտանգության մա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սին» Հայաս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տա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նի Հանրապետության օրեն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քում լրա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ցումներ կատարելու մասին» Հայաստանի Հանրապետության օրենք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ի նախագծի ան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հրա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ժեշ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տությունը չկա, քանի որ նույն օրենքով մանկական սնունդը դասվում է հատուկ նշա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նա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կու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թյան սննդամթերքի շարքում և դրա անվտանգության նկատմամբ պետական վերահսկո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ղու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թյունը վերապահված է ՀՀ ԳՆ սննդամթերքի անվտանգության պետական ծառա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յու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</w:r>
      <w:r w:rsidRPr="00FA70DB">
        <w:rPr>
          <w:rFonts w:ascii="GHEA Grapalat" w:hAnsi="GHEA Grapalat" w:cs="Sylfaen"/>
          <w:sz w:val="22"/>
          <w:szCs w:val="22"/>
          <w:lang w:val="af-ZA"/>
        </w:rPr>
        <w:lastRenderedPageBreak/>
        <w:t>թյանը: ՀՀ առողջապահության ոլորտի պետական կառավարման լիազոր մարմինը կարող է մշակել մանկական սննդի չափորոշիչներ: Բացի դրանից՝</w:t>
      </w:r>
    </w:p>
    <w:p w:rsidR="0000518A" w:rsidRPr="00FA70DB" w:rsidRDefault="0000518A" w:rsidP="0000518A">
      <w:pPr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>1. 1-ին և 2-րդ հոդվածներում «օրենքով» բառից առաջ անհրաժեշտ է լրացնել «Հա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յաս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տանի Հանրապետության» բառերը։</w:t>
      </w:r>
    </w:p>
    <w:p w:rsidR="0000518A" w:rsidRPr="00FA70DB" w:rsidRDefault="0000518A" w:rsidP="0000518A">
      <w:pPr>
        <w:tabs>
          <w:tab w:val="left" w:pos="90"/>
          <w:tab w:val="left" w:pos="81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ab/>
      </w:r>
      <w:r w:rsidRPr="00FA70DB">
        <w:rPr>
          <w:rFonts w:ascii="GHEA Grapalat" w:hAnsi="GHEA Grapalat" w:cs="Sylfaen"/>
          <w:sz w:val="22"/>
          <w:szCs w:val="22"/>
          <w:lang w:val="af-ZA"/>
        </w:rPr>
        <w:tab/>
        <w:t>Նույն դիտողությունը վերաբերում է նաև «Սպառողների իրավունքների պաշտ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պա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նու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թյան մասին» Հայաստանի Հանրապետության օրենքում լրացումներ կատարելու մասին» և «Հայաստանի Հանրապետությունում ստուգումների կազմակերպման և անցկացման մա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սին» Հայաստանի Հանրապետության օրենքում լրացում կատարելու մասին» Հայաստանի Հան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րապետության օրենքների նախագծերի 1-ին հոդվածներին:</w:t>
      </w:r>
    </w:p>
    <w:p w:rsidR="0000518A" w:rsidRPr="00FA70DB" w:rsidRDefault="0000518A" w:rsidP="0000518A">
      <w:pPr>
        <w:tabs>
          <w:tab w:val="left" w:pos="90"/>
          <w:tab w:val="left" w:pos="81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ab/>
      </w:r>
      <w:r w:rsidRPr="00FA70DB">
        <w:rPr>
          <w:rFonts w:ascii="GHEA Grapalat" w:hAnsi="GHEA Grapalat" w:cs="Sylfaen"/>
          <w:sz w:val="22"/>
          <w:szCs w:val="22"/>
          <w:lang w:val="af-ZA"/>
        </w:rPr>
        <w:tab/>
        <w:t>2. 2-րդ հոդվածի կապակցությամբ հայտնում ենք, որ «Երեխաների կրծքով սնուց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ման խրախուսման և մանկական սննդի շրջանառության մասին» ՀՀ օրենքի նախագծով փա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թեթավորմանը ներկայացվող պահանջներ սահմանված չեն։ Առաջարկում ենք հոդ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վա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ծից հանել «և փաթեթավորմանը» և «հարակից ապրանքներ» բառերը:</w:t>
      </w:r>
    </w:p>
    <w:p w:rsidR="0000518A" w:rsidRPr="00FA70DB" w:rsidRDefault="0000518A" w:rsidP="0000518A">
      <w:pPr>
        <w:tabs>
          <w:tab w:val="left" w:pos="90"/>
          <w:tab w:val="left" w:pos="81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00518A" w:rsidRPr="00FA70DB" w:rsidRDefault="0000518A" w:rsidP="0000518A">
      <w:pPr>
        <w:tabs>
          <w:tab w:val="left" w:pos="90"/>
          <w:tab w:val="left" w:pos="81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ab/>
      </w:r>
      <w:r w:rsidRPr="00FA70DB">
        <w:rPr>
          <w:rFonts w:ascii="GHEA Grapalat" w:hAnsi="GHEA Grapalat" w:cs="Sylfaen"/>
          <w:sz w:val="22"/>
          <w:szCs w:val="22"/>
          <w:lang w:val="af-ZA"/>
        </w:rPr>
        <w:tab/>
        <w:t>«Հա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յաստանի Հան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րապետությունում ստուգումների կազ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մա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կերպման և անցկաց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ման մա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սին» Հա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յաս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տանի Հանրապետության օրենքում լրացում կա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տա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րելու մասին» Հայաս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տա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նի Հանրապետության օրենք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ի նախագիծը հակասում է ՀՀ կառավարության կողմից ներ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կա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յումս իրականացվող տեսչական բարեփոխումների քաղաքականությանը, մասնավորապես` ռիսկերի վրա հիմնված ստուգումների համակարգին: Բացի դրանից՝</w:t>
      </w:r>
    </w:p>
    <w:p w:rsidR="0000518A" w:rsidRPr="00FA70DB" w:rsidRDefault="0000518A" w:rsidP="0000518A">
      <w:pPr>
        <w:tabs>
          <w:tab w:val="left" w:pos="90"/>
          <w:tab w:val="left" w:pos="81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ab/>
      </w:r>
      <w:r w:rsidRPr="00FA70DB">
        <w:rPr>
          <w:rFonts w:ascii="GHEA Grapalat" w:hAnsi="GHEA Grapalat" w:cs="Sylfaen"/>
          <w:sz w:val="22"/>
          <w:szCs w:val="22"/>
          <w:lang w:val="af-ZA"/>
        </w:rPr>
        <w:tab/>
        <w:t>1. 1-ին հոդվածի տեքստը բովանդակային առումով անհրաժեշտ է խմբագրել և հա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մա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պա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տասխանեցնել օրենքի 3-րդ հոդվածի 3-րդ մասի բովանդակությանը։ Մասնա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վո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րա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պես` «ստուգումները և» բառերն անհրաժեշտ է փոխարինել «ստուգումների,» բառով։</w:t>
      </w:r>
    </w:p>
    <w:p w:rsidR="0000518A" w:rsidRPr="00FA70DB" w:rsidRDefault="0000518A" w:rsidP="0000518A">
      <w:pPr>
        <w:tabs>
          <w:tab w:val="left" w:pos="90"/>
          <w:tab w:val="left" w:pos="81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ab/>
      </w:r>
      <w:r w:rsidRPr="00FA70DB">
        <w:rPr>
          <w:rFonts w:ascii="GHEA Grapalat" w:hAnsi="GHEA Grapalat" w:cs="Sylfaen"/>
          <w:sz w:val="22"/>
          <w:szCs w:val="22"/>
          <w:lang w:val="af-ZA"/>
        </w:rPr>
        <w:tab/>
        <w:t>2. 2-րդ հոդվածում «հրապարակմանը հաջորդող տասներորդ օրվանից» բառերն անհրաժեշտ է փոխարինել «հրապարակման օրվան հաջորդող տասներորդ օրը» բառերով` նկատի ունենալով «Իրավական ակտերի մասին» ՀՀ օրենքի 46-րդ հոդվածի 2-րդ մասի պահանջը։</w:t>
      </w:r>
    </w:p>
    <w:p w:rsidR="0000518A" w:rsidRPr="00FA70DB" w:rsidRDefault="0000518A" w:rsidP="0000518A">
      <w:pPr>
        <w:tabs>
          <w:tab w:val="left" w:pos="90"/>
          <w:tab w:val="left" w:pos="81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00518A" w:rsidRPr="00FA70DB" w:rsidRDefault="0000518A" w:rsidP="0000518A">
      <w:pPr>
        <w:tabs>
          <w:tab w:val="left" w:pos="90"/>
          <w:tab w:val="left" w:pos="81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ab/>
      </w:r>
      <w:r w:rsidRPr="00FA70DB">
        <w:rPr>
          <w:rFonts w:ascii="GHEA Grapalat" w:hAnsi="GHEA Grapalat" w:cs="Sylfaen"/>
          <w:sz w:val="22"/>
          <w:szCs w:val="22"/>
          <w:lang w:val="af-ZA"/>
        </w:rPr>
        <w:tab/>
        <w:t>«Սպա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ռողների իրա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վունքների պաշտպանության մասին» Հայաստանի Հան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րա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պե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տու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թյան օրենքում լրացումներ կատարելու մասին» Հայաստանի Հանրապետության օրենք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ի նախագծի.</w:t>
      </w:r>
    </w:p>
    <w:p w:rsidR="0000518A" w:rsidRPr="00FA70DB" w:rsidRDefault="0000518A" w:rsidP="0000518A">
      <w:pPr>
        <w:tabs>
          <w:tab w:val="left" w:pos="90"/>
          <w:tab w:val="left" w:pos="81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ab/>
      </w:r>
      <w:r w:rsidRPr="00FA70DB">
        <w:rPr>
          <w:rFonts w:ascii="GHEA Grapalat" w:hAnsi="GHEA Grapalat" w:cs="Sylfaen"/>
          <w:sz w:val="22"/>
          <w:szCs w:val="22"/>
          <w:lang w:val="af-ZA"/>
        </w:rPr>
        <w:tab/>
        <w:t>1. Վերնագրում «ԼՐԱՑՈՒՄՆԵՐ» բառն անհրաժեշտ է փոխարինել «ԼՐԱՑՈՒՄ» բառով, քանի որ նախագծի տեքստում միայն մեկ լրացում է նախատեսված։</w:t>
      </w:r>
    </w:p>
    <w:p w:rsidR="0000518A" w:rsidRPr="00FA70DB" w:rsidRDefault="0000518A" w:rsidP="0000518A">
      <w:pPr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lastRenderedPageBreak/>
        <w:t>2. 1-ին հոդվածում անհրաժեշտ է հստակ նշել, թե օրենքի 11-րդ հոդվածի 2-րդ կետում որ բառից կամ նախադասությունից հետո է նախատեսվում լրացումը։</w:t>
      </w:r>
    </w:p>
    <w:p w:rsidR="0000518A" w:rsidRPr="00FA70DB" w:rsidRDefault="0000518A" w:rsidP="0000518A">
      <w:pPr>
        <w:tabs>
          <w:tab w:val="left" w:pos="90"/>
          <w:tab w:val="left" w:pos="81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ab/>
      </w:r>
      <w:r w:rsidRPr="00FA70DB">
        <w:rPr>
          <w:rFonts w:ascii="GHEA Grapalat" w:hAnsi="GHEA Grapalat" w:cs="Sylfaen"/>
          <w:sz w:val="22"/>
          <w:szCs w:val="22"/>
          <w:lang w:val="af-ZA"/>
        </w:rPr>
        <w:tab/>
        <w:t>Նույն հոդվածում «բովանդակությամբ» բառից հետո անհրաժեշտ է լրացնել «նոր» բառը` համաձայն «Իրավական ակտերի մասին» ՀՀ օրենքի 70-րդ հոդվածի 3-րդ մասի պա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հանջի։</w:t>
      </w:r>
    </w:p>
    <w:p w:rsidR="0000518A" w:rsidRPr="00FA70DB" w:rsidRDefault="0000518A" w:rsidP="0000518A">
      <w:pPr>
        <w:tabs>
          <w:tab w:val="left" w:pos="90"/>
          <w:tab w:val="left" w:pos="81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00518A" w:rsidRPr="00FA70DB" w:rsidRDefault="0000518A" w:rsidP="0000518A">
      <w:pPr>
        <w:tabs>
          <w:tab w:val="left" w:pos="90"/>
          <w:tab w:val="left" w:pos="81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ab/>
      </w:r>
      <w:r w:rsidRPr="00FA70DB">
        <w:rPr>
          <w:rFonts w:ascii="GHEA Grapalat" w:hAnsi="GHEA Grapalat" w:cs="Sylfaen"/>
          <w:sz w:val="22"/>
          <w:szCs w:val="22"/>
          <w:lang w:val="af-ZA"/>
        </w:rPr>
        <w:tab/>
        <w:t>«Մարդու վերար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տադ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րո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ղա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կան առող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ջության և վերարտադրողական իրա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վունքների մա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սին» Հայաստանի Հանրա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պե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տու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թյան օրենքում լրացում կատարելու մասին» Հայաս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տա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նի Հանրապետության օրենք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ի նախագծի.</w:t>
      </w:r>
    </w:p>
    <w:p w:rsidR="0000518A" w:rsidRPr="00FA70DB" w:rsidRDefault="0000518A" w:rsidP="0000518A">
      <w:pPr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>1. 1-ին հոդվածում «հետևյալ նախադասությամբ» բառերն անհրաժեշտ է փոխարինել «հետևյալ բովանդակությամբ նոր նախադասությամբ» բառերով` նկատի ունենալով «Իրա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վա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կան ակտերի մասին» ՀՀ օրենքի 70-րդ հոդվածի 3-րդ մասի պահանջը, իսկ «Կինը» բառը՝ «Կինն» բառով:</w:t>
      </w:r>
    </w:p>
    <w:p w:rsidR="0000518A" w:rsidRPr="00FA70DB" w:rsidRDefault="0000518A" w:rsidP="0000518A">
      <w:pPr>
        <w:tabs>
          <w:tab w:val="left" w:pos="90"/>
          <w:tab w:val="left" w:pos="81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00518A" w:rsidRPr="00FA70DB" w:rsidRDefault="0000518A" w:rsidP="0000518A">
      <w:pPr>
        <w:pStyle w:val="BodyText"/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>«Վարչական իրավախախ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տում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նե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րի վերա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բեր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յալ Հայաստանի Հանրապետության  օրեսգրքում լրացումներ կատա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րե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լու մասին» Հայաստանի Հանրապետության օրենք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ի նախագծի 1-ին հոդվածով նախատեսված պատասխանատվության միջոցներ կիրառող մարմինները տարբեր են, ուստի նախագիծը այս տեսքով ընդունելի չէ: Միաժամանակ՝  2-րդ հոդվածի կապակցությամբ հայտնում ենք, որ օրենսգրքում 44.14-րդ հոդված նախատեսված չէ։ Բացի դրանից, նույն հոդվածում «բառերից» բառն անհրաժեշտ է փոխարինել «թվից» բառով, իսկ «բառերը» բառը` «թիվը» բառով։</w:t>
      </w:r>
    </w:p>
    <w:p w:rsidR="0000518A" w:rsidRPr="00FA70DB" w:rsidRDefault="0000518A" w:rsidP="0000518A">
      <w:pPr>
        <w:tabs>
          <w:tab w:val="left" w:pos="90"/>
          <w:tab w:val="left" w:pos="81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00518A" w:rsidRPr="00FA70DB" w:rsidRDefault="0000518A" w:rsidP="0000518A">
      <w:pPr>
        <w:tabs>
          <w:tab w:val="left" w:pos="90"/>
          <w:tab w:val="left" w:pos="81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ab/>
      </w:r>
      <w:r w:rsidRPr="00FA70DB">
        <w:rPr>
          <w:rFonts w:ascii="GHEA Grapalat" w:hAnsi="GHEA Grapalat" w:cs="Sylfaen"/>
          <w:sz w:val="22"/>
          <w:szCs w:val="22"/>
          <w:lang w:val="af-ZA"/>
        </w:rPr>
        <w:tab/>
        <w:t>«Գո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վազդի  մասին» Հայաստանի Հանրապետության  օրենքում փո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փո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խություն կա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տա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րելու մա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սին» Հայաստանի Հանրապետության օրենք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ի նախագծի 1-ին հոդվածում «գո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վազ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դը» բառն անհրաժեշտ է փոխարինել «գովազդն» բառով։</w:t>
      </w:r>
    </w:p>
    <w:p w:rsidR="0000518A" w:rsidRPr="00FA70DB" w:rsidRDefault="0000518A" w:rsidP="0000518A">
      <w:pPr>
        <w:tabs>
          <w:tab w:val="left" w:pos="90"/>
          <w:tab w:val="left" w:pos="81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ab/>
      </w:r>
      <w:r w:rsidRPr="00FA70DB">
        <w:rPr>
          <w:rFonts w:ascii="GHEA Grapalat" w:hAnsi="GHEA Grapalat" w:cs="Sylfaen"/>
          <w:sz w:val="22"/>
          <w:szCs w:val="22"/>
          <w:lang w:val="af-ZA"/>
        </w:rPr>
        <w:tab/>
        <w:t>Ելնելով շարադրվածից` Հայաստանի Հանրապետության կառավարությունը ընդունելի կհամարի  ներ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կայացված օրենքների նախագծերի փաթեթը` իր կողմից ներկայացված առաջարկությունները ընդունվելու դեպքում:</w:t>
      </w:r>
    </w:p>
    <w:p w:rsidR="0000518A" w:rsidRPr="00FA70DB" w:rsidRDefault="0000518A" w:rsidP="0000518A">
      <w:pPr>
        <w:tabs>
          <w:tab w:val="left" w:pos="748"/>
        </w:tabs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70DB">
        <w:rPr>
          <w:rFonts w:ascii="GHEA Grapalat" w:hAnsi="GHEA Grapalat" w:cs="Sylfaen"/>
          <w:sz w:val="22"/>
          <w:szCs w:val="22"/>
          <w:lang w:val="af-ZA"/>
        </w:rPr>
        <w:tab/>
        <w:t>Միաժամանակ հայտնում ենք, որ, ներկայացված օրենքների նախագծերի փաթեթը Հա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յաս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տա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նի Հան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րա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պե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տու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թյան Ազ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գային ժողովում քննարկելիս, հարակից զեկուց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մամբ հանդես կգա Հա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յաս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տանի Հան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րա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պետության առողջապահության նա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խա</w:t>
      </w:r>
      <w:r w:rsidRPr="00FA70DB">
        <w:rPr>
          <w:rFonts w:ascii="GHEA Grapalat" w:hAnsi="GHEA Grapalat" w:cs="Sylfaen"/>
          <w:sz w:val="22"/>
          <w:szCs w:val="22"/>
          <w:lang w:val="af-ZA"/>
        </w:rPr>
        <w:softHyphen/>
        <w:t>րար Հարություն Քուշկյանը:</w:t>
      </w:r>
    </w:p>
    <w:p w:rsidR="0000518A" w:rsidRPr="00FA70DB" w:rsidRDefault="0000518A" w:rsidP="0000518A">
      <w:pPr>
        <w:pStyle w:val="norm"/>
        <w:spacing w:line="360" w:lineRule="auto"/>
        <w:rPr>
          <w:rFonts w:ascii="GHEA Grapalat" w:hAnsi="GHEA Grapalat" w:cs="Sylfaen"/>
          <w:szCs w:val="22"/>
          <w:lang w:val="af-ZA"/>
        </w:rPr>
      </w:pPr>
      <w:r w:rsidRPr="00FA70DB">
        <w:rPr>
          <w:rFonts w:ascii="GHEA Grapalat" w:hAnsi="GHEA Grapalat" w:cs="Sylfaen"/>
          <w:szCs w:val="22"/>
          <w:lang w:val="af-ZA"/>
        </w:rPr>
        <w:lastRenderedPageBreak/>
        <w:t>Ներկայացնում ենք օրենքների նախագծերի փաթեթի ընդունման դեպքում ընդունու</w:t>
      </w:r>
      <w:r w:rsidRPr="00FA70DB">
        <w:rPr>
          <w:rFonts w:ascii="GHEA Grapalat" w:hAnsi="GHEA Grapalat" w:cs="Sylfaen"/>
          <w:szCs w:val="22"/>
          <w:lang w:val="af-ZA"/>
        </w:rPr>
        <w:softHyphen/>
        <w:t>մից հետո դրանց կատարումն ապահովող Հայաստանի Հանրապետության կառա</w:t>
      </w:r>
      <w:r w:rsidRPr="00FA70DB">
        <w:rPr>
          <w:rFonts w:ascii="GHEA Grapalat" w:hAnsi="GHEA Grapalat" w:cs="Sylfaen"/>
          <w:szCs w:val="22"/>
          <w:lang w:val="af-ZA"/>
        </w:rPr>
        <w:softHyphen/>
        <w:t>վա</w:t>
      </w:r>
      <w:r w:rsidRPr="00FA70DB">
        <w:rPr>
          <w:rFonts w:ascii="GHEA Grapalat" w:hAnsi="GHEA Grapalat" w:cs="Sylfaen"/>
          <w:szCs w:val="22"/>
          <w:lang w:val="af-ZA"/>
        </w:rPr>
        <w:softHyphen/>
        <w:t>րու</w:t>
      </w:r>
      <w:r w:rsidRPr="00FA70DB">
        <w:rPr>
          <w:rFonts w:ascii="GHEA Grapalat" w:hAnsi="GHEA Grapalat" w:cs="Sylfaen"/>
          <w:szCs w:val="22"/>
          <w:lang w:val="af-ZA"/>
        </w:rPr>
        <w:softHyphen/>
        <w:t xml:space="preserve">թյան որոշումների կամ այլ իրավական ակտերի ցանկը և ժամանակացույցը` </w:t>
      </w:r>
    </w:p>
    <w:p w:rsidR="0000518A" w:rsidRPr="00FA70DB" w:rsidRDefault="0000518A" w:rsidP="0000518A">
      <w:pPr>
        <w:pStyle w:val="norm"/>
        <w:spacing w:line="360" w:lineRule="auto"/>
        <w:rPr>
          <w:rFonts w:ascii="GHEA Grapalat" w:hAnsi="GHEA Grapalat" w:cs="Sylfaen"/>
          <w:szCs w:val="22"/>
          <w:lang w:val="af-ZA"/>
        </w:rPr>
      </w:pPr>
      <w:r w:rsidRPr="00FA70DB">
        <w:rPr>
          <w:rFonts w:ascii="GHEA Grapalat" w:hAnsi="GHEA Grapalat" w:cs="Sylfaen"/>
          <w:szCs w:val="22"/>
          <w:lang w:val="af-ZA"/>
        </w:rPr>
        <w:t>«Երե</w:t>
      </w:r>
      <w:r w:rsidRPr="00FA70DB">
        <w:rPr>
          <w:rFonts w:ascii="GHEA Grapalat" w:hAnsi="GHEA Grapalat" w:cs="Sylfaen"/>
          <w:szCs w:val="22"/>
          <w:lang w:val="af-ZA"/>
        </w:rPr>
        <w:softHyphen/>
        <w:t>խա</w:t>
      </w:r>
      <w:r w:rsidRPr="00FA70DB">
        <w:rPr>
          <w:rFonts w:ascii="GHEA Grapalat" w:hAnsi="GHEA Grapalat" w:cs="Sylfaen"/>
          <w:szCs w:val="22"/>
          <w:lang w:val="af-ZA"/>
        </w:rPr>
        <w:softHyphen/>
        <w:t>ների կրծքով սնուցման խրախուսման և ման</w:t>
      </w:r>
      <w:r w:rsidRPr="00FA70DB">
        <w:rPr>
          <w:rFonts w:ascii="GHEA Grapalat" w:hAnsi="GHEA Grapalat" w:cs="Sylfaen"/>
          <w:szCs w:val="22"/>
          <w:lang w:val="af-ZA"/>
        </w:rPr>
        <w:softHyphen/>
        <w:t>կա</w:t>
      </w:r>
      <w:r w:rsidRPr="00FA70DB">
        <w:rPr>
          <w:rFonts w:ascii="GHEA Grapalat" w:hAnsi="GHEA Grapalat" w:cs="Sylfaen"/>
          <w:szCs w:val="22"/>
          <w:lang w:val="af-ZA"/>
        </w:rPr>
        <w:softHyphen/>
        <w:t>կան սննդի շրջանա</w:t>
      </w:r>
      <w:r w:rsidRPr="00FA70DB">
        <w:rPr>
          <w:rFonts w:ascii="GHEA Grapalat" w:hAnsi="GHEA Grapalat" w:cs="Sylfaen"/>
          <w:szCs w:val="22"/>
          <w:lang w:val="af-ZA"/>
        </w:rPr>
        <w:softHyphen/>
        <w:t>ռու</w:t>
      </w:r>
      <w:r w:rsidRPr="00FA70DB">
        <w:rPr>
          <w:rFonts w:ascii="GHEA Grapalat" w:hAnsi="GHEA Grapalat" w:cs="Sylfaen"/>
          <w:szCs w:val="22"/>
          <w:lang w:val="af-ZA"/>
        </w:rPr>
        <w:softHyphen/>
        <w:t>թյան մասին» Հայաստանի Հանրապետության օրենք</w:t>
      </w:r>
      <w:r w:rsidRPr="00FA70DB">
        <w:rPr>
          <w:rFonts w:ascii="GHEA Grapalat" w:hAnsi="GHEA Grapalat" w:cs="Sylfaen"/>
          <w:szCs w:val="22"/>
          <w:lang w:val="af-ZA"/>
        </w:rPr>
        <w:softHyphen/>
      </w:r>
      <w:r w:rsidRPr="00FA70DB">
        <w:rPr>
          <w:rFonts w:ascii="GHEA Grapalat" w:hAnsi="GHEA Grapalat" w:cs="Sylfaen"/>
          <w:szCs w:val="22"/>
          <w:lang w:val="af-ZA"/>
        </w:rPr>
        <w:softHyphen/>
        <w:t>ի նախագծի՝</w:t>
      </w:r>
    </w:p>
    <w:p w:rsidR="0000518A" w:rsidRPr="00FA70DB" w:rsidRDefault="0000518A" w:rsidP="0000518A">
      <w:pPr>
        <w:pStyle w:val="norm"/>
        <w:spacing w:line="360" w:lineRule="auto"/>
        <w:rPr>
          <w:rFonts w:ascii="GHEA Grapalat" w:hAnsi="GHEA Grapalat" w:cs="Sylfaen"/>
          <w:szCs w:val="22"/>
          <w:lang w:val="af-ZA"/>
        </w:rPr>
      </w:pPr>
      <w:r w:rsidRPr="00FA70DB">
        <w:rPr>
          <w:rFonts w:ascii="GHEA Grapalat" w:hAnsi="GHEA Grapalat" w:cs="Sylfaen"/>
          <w:szCs w:val="22"/>
          <w:lang w:val="af-ZA"/>
        </w:rPr>
        <w:tab/>
        <w:t xml:space="preserve">5-րդ հոդվածի 1-ին մաս` ՀՀ կառավարության որոշում,  - </w:t>
      </w:r>
      <w:r w:rsidR="007C1337">
        <w:rPr>
          <w:rFonts w:ascii="GHEA Grapalat" w:hAnsi="GHEA Grapalat" w:cs="Sylfaen"/>
          <w:szCs w:val="22"/>
          <w:lang w:val="af-ZA"/>
        </w:rPr>
        <w:t xml:space="preserve">12 </w:t>
      </w:r>
      <w:r w:rsidRPr="00FA70DB">
        <w:rPr>
          <w:rFonts w:ascii="GHEA Grapalat" w:hAnsi="GHEA Grapalat" w:cs="Sylfaen"/>
          <w:szCs w:val="22"/>
          <w:lang w:val="af-ZA"/>
        </w:rPr>
        <w:t>ամիս,</w:t>
      </w:r>
    </w:p>
    <w:p w:rsidR="0000518A" w:rsidRPr="00FA70DB" w:rsidRDefault="0000518A" w:rsidP="0000518A">
      <w:pPr>
        <w:pStyle w:val="norm"/>
        <w:spacing w:line="360" w:lineRule="auto"/>
        <w:rPr>
          <w:rFonts w:ascii="GHEA Grapalat" w:hAnsi="GHEA Grapalat" w:cs="Sylfaen"/>
          <w:szCs w:val="22"/>
          <w:lang w:val="af-ZA"/>
        </w:rPr>
      </w:pPr>
      <w:r w:rsidRPr="00FA70DB">
        <w:rPr>
          <w:rFonts w:ascii="GHEA Grapalat" w:hAnsi="GHEA Grapalat" w:cs="Sylfaen"/>
          <w:szCs w:val="22"/>
          <w:lang w:val="af-ZA"/>
        </w:rPr>
        <w:tab/>
        <w:t xml:space="preserve">6-րդ հոդվածի 1-ին, 2-րդ և 4-րդ մասեր` ՀՀ առողջապահության նախարարություն,  - </w:t>
      </w:r>
      <w:r w:rsidR="007C1337">
        <w:rPr>
          <w:rFonts w:ascii="GHEA Grapalat" w:hAnsi="GHEA Grapalat" w:cs="Sylfaen"/>
          <w:szCs w:val="22"/>
          <w:lang w:val="af-ZA"/>
        </w:rPr>
        <w:t xml:space="preserve">12 </w:t>
      </w:r>
      <w:r w:rsidRPr="00FA70DB">
        <w:rPr>
          <w:rFonts w:ascii="GHEA Grapalat" w:hAnsi="GHEA Grapalat" w:cs="Sylfaen"/>
          <w:szCs w:val="22"/>
          <w:lang w:val="af-ZA"/>
        </w:rPr>
        <w:t>ամիս,</w:t>
      </w:r>
    </w:p>
    <w:p w:rsidR="0000518A" w:rsidRPr="00FA70DB" w:rsidRDefault="0000518A" w:rsidP="0000518A">
      <w:pPr>
        <w:pStyle w:val="norm"/>
        <w:spacing w:line="360" w:lineRule="auto"/>
        <w:rPr>
          <w:rFonts w:ascii="GHEA Grapalat" w:hAnsi="GHEA Grapalat" w:cs="Sylfaen"/>
          <w:szCs w:val="22"/>
          <w:lang w:val="af-ZA"/>
        </w:rPr>
      </w:pPr>
      <w:r w:rsidRPr="00FA70DB">
        <w:rPr>
          <w:rFonts w:ascii="GHEA Grapalat" w:hAnsi="GHEA Grapalat" w:cs="Sylfaen"/>
          <w:szCs w:val="22"/>
          <w:lang w:val="af-ZA"/>
        </w:rPr>
        <w:tab/>
        <w:t>8-րդ հոդվածի 2-րդ մաս` ՀՀ կառավարության որոշում,  - 6 ամիս,</w:t>
      </w:r>
    </w:p>
    <w:p w:rsidR="0000518A" w:rsidRPr="00FA70DB" w:rsidRDefault="0000518A" w:rsidP="0000518A">
      <w:pPr>
        <w:pStyle w:val="norm"/>
        <w:spacing w:line="360" w:lineRule="auto"/>
        <w:rPr>
          <w:rFonts w:ascii="GHEA Grapalat" w:hAnsi="GHEA Grapalat" w:cs="Sylfaen"/>
          <w:szCs w:val="22"/>
          <w:lang w:val="af-ZA"/>
        </w:rPr>
      </w:pPr>
      <w:r w:rsidRPr="00FA70DB">
        <w:rPr>
          <w:rFonts w:ascii="GHEA Grapalat" w:hAnsi="GHEA Grapalat" w:cs="Sylfaen"/>
          <w:szCs w:val="22"/>
          <w:lang w:val="af-ZA"/>
        </w:rPr>
        <w:tab/>
        <w:t>9-րդ հոդվածի 1-ին մասի 4-րդ կետ` ՀՀ կառավարության որոշում,  -</w:t>
      </w:r>
      <w:r w:rsidR="007C1337">
        <w:rPr>
          <w:rFonts w:ascii="GHEA Grapalat" w:hAnsi="GHEA Grapalat" w:cs="Sylfaen"/>
          <w:szCs w:val="22"/>
          <w:lang w:val="af-ZA"/>
        </w:rPr>
        <w:t xml:space="preserve"> 10 </w:t>
      </w:r>
      <w:r w:rsidRPr="00FA70DB">
        <w:rPr>
          <w:rFonts w:ascii="GHEA Grapalat" w:hAnsi="GHEA Grapalat" w:cs="Sylfaen"/>
          <w:szCs w:val="22"/>
          <w:lang w:val="af-ZA"/>
        </w:rPr>
        <w:t>ամիս,</w:t>
      </w:r>
    </w:p>
    <w:p w:rsidR="0000518A" w:rsidRPr="00FA70DB" w:rsidRDefault="0000518A" w:rsidP="0000518A">
      <w:pPr>
        <w:pStyle w:val="norm"/>
        <w:spacing w:line="360" w:lineRule="auto"/>
        <w:rPr>
          <w:rFonts w:ascii="GHEA Grapalat" w:hAnsi="GHEA Grapalat" w:cs="Sylfaen"/>
          <w:szCs w:val="22"/>
          <w:lang w:val="af-ZA"/>
        </w:rPr>
      </w:pPr>
      <w:r w:rsidRPr="00FA70DB">
        <w:rPr>
          <w:rFonts w:ascii="GHEA Grapalat" w:hAnsi="GHEA Grapalat" w:cs="Sylfaen"/>
          <w:szCs w:val="22"/>
          <w:lang w:val="af-ZA"/>
        </w:rPr>
        <w:tab/>
        <w:t>10-րդ հոդվածի 1-ին մաս` ՀՀ կառավարության որոշում,  - 10 ամիս,</w:t>
      </w:r>
    </w:p>
    <w:p w:rsidR="0000518A" w:rsidRPr="00FA70DB" w:rsidRDefault="0000518A" w:rsidP="0000518A">
      <w:pPr>
        <w:pStyle w:val="norm"/>
        <w:spacing w:line="360" w:lineRule="auto"/>
        <w:rPr>
          <w:rFonts w:ascii="GHEA Grapalat" w:hAnsi="GHEA Grapalat" w:cs="Sylfaen"/>
          <w:szCs w:val="22"/>
          <w:lang w:val="af-ZA"/>
        </w:rPr>
      </w:pPr>
      <w:r w:rsidRPr="00FA70DB">
        <w:rPr>
          <w:rFonts w:ascii="GHEA Grapalat" w:hAnsi="GHEA Grapalat" w:cs="Sylfaen"/>
          <w:szCs w:val="22"/>
          <w:lang w:val="af-ZA"/>
        </w:rPr>
        <w:tab/>
        <w:t>11-րդ հոդվածի 2-րդ և 3-րդ մասր` ՀՀ առողջապահության նախարարություն,  -</w:t>
      </w:r>
      <w:r w:rsidR="007C1337">
        <w:rPr>
          <w:rFonts w:ascii="GHEA Grapalat" w:hAnsi="GHEA Grapalat" w:cs="Sylfaen"/>
          <w:szCs w:val="22"/>
          <w:lang w:val="af-ZA"/>
        </w:rPr>
        <w:t xml:space="preserve"> 12</w:t>
      </w:r>
      <w:bookmarkStart w:id="0" w:name="_GoBack"/>
      <w:bookmarkEnd w:id="0"/>
      <w:r w:rsidRPr="00FA70DB">
        <w:rPr>
          <w:rFonts w:ascii="GHEA Grapalat" w:hAnsi="GHEA Grapalat" w:cs="Sylfaen"/>
          <w:szCs w:val="22"/>
          <w:lang w:val="af-ZA"/>
        </w:rPr>
        <w:t xml:space="preserve"> ամիս,</w:t>
      </w:r>
    </w:p>
    <w:p w:rsidR="0000518A" w:rsidRPr="00FA70DB" w:rsidRDefault="0000518A" w:rsidP="0000518A">
      <w:pPr>
        <w:pStyle w:val="norm"/>
        <w:spacing w:line="360" w:lineRule="auto"/>
        <w:rPr>
          <w:rFonts w:ascii="GHEA Grapalat" w:hAnsi="GHEA Grapalat" w:cs="Sylfaen"/>
          <w:szCs w:val="22"/>
          <w:lang w:val="af-ZA"/>
        </w:rPr>
      </w:pPr>
      <w:r w:rsidRPr="00FA70DB">
        <w:rPr>
          <w:rFonts w:ascii="GHEA Grapalat" w:hAnsi="GHEA Grapalat" w:cs="Sylfaen"/>
          <w:szCs w:val="22"/>
          <w:lang w:val="af-ZA"/>
        </w:rPr>
        <w:tab/>
        <w:t>18-րդ հոդվածի 3-րդ մաս` ՀՀ կառավարության որոշում,  - 12 ամիս,</w:t>
      </w:r>
    </w:p>
    <w:p w:rsidR="0000518A" w:rsidRPr="00FA70DB" w:rsidRDefault="0000518A" w:rsidP="0000518A">
      <w:pPr>
        <w:pStyle w:val="norm"/>
        <w:spacing w:line="360" w:lineRule="auto"/>
        <w:rPr>
          <w:rFonts w:ascii="GHEA Grapalat" w:hAnsi="GHEA Grapalat" w:cs="Sylfaen"/>
          <w:szCs w:val="22"/>
          <w:lang w:val="af-ZA"/>
        </w:rPr>
      </w:pPr>
      <w:r w:rsidRPr="00FA70DB">
        <w:rPr>
          <w:rFonts w:ascii="GHEA Grapalat" w:hAnsi="GHEA Grapalat" w:cs="Sylfaen"/>
          <w:szCs w:val="22"/>
          <w:lang w:val="af-ZA"/>
        </w:rPr>
        <w:tab/>
        <w:t>19-րդ հոդվածի 3-րդ մաս` ՀՀ կառավարության որոշում,  - 10 ամիս,</w:t>
      </w:r>
    </w:p>
    <w:p w:rsidR="0000518A" w:rsidRPr="00FA70DB" w:rsidRDefault="0000518A" w:rsidP="0000518A">
      <w:pPr>
        <w:pStyle w:val="norm"/>
        <w:spacing w:line="360" w:lineRule="auto"/>
        <w:ind w:firstLine="720"/>
        <w:rPr>
          <w:rFonts w:ascii="GHEA Grapalat" w:hAnsi="GHEA Grapalat" w:cs="Sylfaen"/>
          <w:szCs w:val="22"/>
          <w:lang w:val="af-ZA"/>
        </w:rPr>
      </w:pPr>
      <w:r w:rsidRPr="00FA70DB">
        <w:rPr>
          <w:rFonts w:ascii="GHEA Grapalat" w:hAnsi="GHEA Grapalat" w:cs="Sylfaen"/>
          <w:szCs w:val="22"/>
          <w:lang w:val="af-ZA"/>
        </w:rPr>
        <w:t>Կից ներ</w:t>
      </w:r>
      <w:r w:rsidRPr="00FA70DB">
        <w:rPr>
          <w:rFonts w:ascii="GHEA Grapalat" w:hAnsi="GHEA Grapalat" w:cs="Sylfaen"/>
          <w:szCs w:val="22"/>
          <w:lang w:val="af-ZA"/>
        </w:rPr>
        <w:softHyphen/>
        <w:t>կա</w:t>
      </w:r>
      <w:r w:rsidRPr="00FA70DB">
        <w:rPr>
          <w:rFonts w:ascii="GHEA Grapalat" w:hAnsi="GHEA Grapalat" w:cs="Sylfaen"/>
          <w:szCs w:val="22"/>
          <w:lang w:val="af-ZA"/>
        </w:rPr>
        <w:softHyphen/>
        <w:t>յաց</w:t>
      </w:r>
      <w:r w:rsidRPr="00FA70DB">
        <w:rPr>
          <w:rFonts w:ascii="GHEA Grapalat" w:hAnsi="GHEA Grapalat" w:cs="Sylfaen"/>
          <w:szCs w:val="22"/>
          <w:lang w:val="af-ZA"/>
        </w:rPr>
        <w:softHyphen/>
        <w:t>վող փաստաթղթերում տրվում է օրենքների նախագծերի կարգավոր</w:t>
      </w:r>
      <w:r w:rsidRPr="00FA70DB">
        <w:rPr>
          <w:rFonts w:ascii="GHEA Grapalat" w:hAnsi="GHEA Grapalat" w:cs="Sylfaen"/>
          <w:szCs w:val="22"/>
          <w:lang w:val="af-ZA"/>
        </w:rPr>
        <w:softHyphen/>
        <w:t>ման ազդե</w:t>
      </w:r>
      <w:r w:rsidRPr="00FA70DB">
        <w:rPr>
          <w:rFonts w:ascii="GHEA Grapalat" w:hAnsi="GHEA Grapalat" w:cs="Sylfaen"/>
          <w:szCs w:val="22"/>
          <w:lang w:val="af-ZA"/>
        </w:rPr>
        <w:softHyphen/>
        <w:t>ցու</w:t>
      </w:r>
      <w:r w:rsidRPr="00FA70DB">
        <w:rPr>
          <w:rFonts w:ascii="GHEA Grapalat" w:hAnsi="GHEA Grapalat" w:cs="Sylfaen"/>
          <w:szCs w:val="22"/>
          <w:lang w:val="af-ZA"/>
        </w:rPr>
        <w:softHyphen/>
        <w:t>թյան գնահատականը:</w:t>
      </w:r>
    </w:p>
    <w:p w:rsidR="0000518A" w:rsidRPr="00FA70DB" w:rsidRDefault="0000518A" w:rsidP="0000518A">
      <w:pPr>
        <w:pStyle w:val="norm"/>
        <w:spacing w:line="360" w:lineRule="auto"/>
        <w:ind w:firstLine="0"/>
        <w:rPr>
          <w:rFonts w:ascii="GHEA Grapalat" w:hAnsi="GHEA Grapalat" w:cs="Sylfaen"/>
          <w:szCs w:val="22"/>
          <w:lang w:val="af-ZA"/>
        </w:rPr>
      </w:pPr>
    </w:p>
    <w:p w:rsidR="0000518A" w:rsidRPr="00FA70DB" w:rsidRDefault="0000518A" w:rsidP="0000518A">
      <w:pPr>
        <w:pStyle w:val="norm"/>
        <w:spacing w:line="360" w:lineRule="auto"/>
        <w:ind w:firstLine="0"/>
        <w:rPr>
          <w:rFonts w:ascii="GHEA Grapalat" w:hAnsi="GHEA Grapalat" w:cs="Sylfaen"/>
          <w:szCs w:val="22"/>
          <w:lang w:val="af-ZA"/>
        </w:rPr>
      </w:pPr>
    </w:p>
    <w:p w:rsidR="0000518A" w:rsidRPr="00FA70DB" w:rsidRDefault="0000518A" w:rsidP="0000518A">
      <w:pPr>
        <w:pStyle w:val="norm"/>
        <w:spacing w:line="360" w:lineRule="auto"/>
        <w:ind w:firstLine="0"/>
        <w:rPr>
          <w:rFonts w:ascii="GHEA Grapalat" w:hAnsi="GHEA Grapalat" w:cs="Sylfaen"/>
          <w:szCs w:val="22"/>
          <w:lang w:val="af-ZA"/>
        </w:rPr>
      </w:pPr>
    </w:p>
    <w:p w:rsidR="0000518A" w:rsidRPr="00FA70DB" w:rsidRDefault="0000518A" w:rsidP="0000518A">
      <w:pPr>
        <w:pStyle w:val="norm"/>
        <w:spacing w:line="360" w:lineRule="auto"/>
        <w:ind w:firstLine="720"/>
        <w:rPr>
          <w:rFonts w:ascii="GHEA Grapalat" w:hAnsi="GHEA Grapalat" w:cs="Sylfaen"/>
          <w:szCs w:val="22"/>
          <w:lang w:val="af-ZA"/>
        </w:rPr>
      </w:pPr>
      <w:r w:rsidRPr="00FA70DB">
        <w:rPr>
          <w:rFonts w:ascii="GHEA Grapalat" w:hAnsi="GHEA Grapalat" w:cs="Sylfaen"/>
          <w:szCs w:val="22"/>
          <w:lang w:val="af-ZA"/>
        </w:rPr>
        <w:t xml:space="preserve">Հարգանքով`                    </w:t>
      </w:r>
    </w:p>
    <w:p w:rsidR="0000518A" w:rsidRPr="00FA70DB" w:rsidRDefault="0000518A" w:rsidP="0000518A">
      <w:pPr>
        <w:pStyle w:val="norm"/>
        <w:spacing w:line="360" w:lineRule="auto"/>
        <w:ind w:firstLine="0"/>
        <w:rPr>
          <w:rFonts w:ascii="GHEA Grapalat" w:hAnsi="GHEA Grapalat" w:cs="Sylfaen"/>
          <w:szCs w:val="22"/>
          <w:lang w:val="af-ZA"/>
        </w:rPr>
      </w:pPr>
      <w:r w:rsidRPr="00FA70DB">
        <w:rPr>
          <w:rFonts w:ascii="GHEA Grapalat" w:hAnsi="GHEA Grapalat" w:cs="Sylfaen"/>
          <w:szCs w:val="22"/>
          <w:lang w:val="af-ZA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FA70DB">
        <w:rPr>
          <w:rFonts w:ascii="GHEA Grapalat" w:hAnsi="GHEA Grapalat" w:cs="Sylfaen"/>
          <w:szCs w:val="22"/>
          <w:lang w:val="af-ZA"/>
        </w:rPr>
        <w:br/>
        <w:t xml:space="preserve">                                                                                            ՏԻԳՐԱՆ  ՍԱՐԳՍՅԱՆ                 </w:t>
      </w:r>
    </w:p>
    <w:p w:rsidR="0000518A" w:rsidRPr="00FA70DB" w:rsidRDefault="0000518A" w:rsidP="0000518A">
      <w:pPr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00518A" w:rsidRPr="00FA70DB" w:rsidRDefault="0000518A" w:rsidP="0000518A">
      <w:pPr>
        <w:rPr>
          <w:rFonts w:ascii="GHEA Grapalat" w:hAnsi="GHEA Grapalat" w:cs="Sylfaen"/>
          <w:sz w:val="22"/>
          <w:szCs w:val="22"/>
          <w:lang w:val="af-ZA"/>
        </w:rPr>
      </w:pPr>
    </w:p>
    <w:p w:rsidR="0000518A" w:rsidRPr="00FA70DB" w:rsidRDefault="0000518A" w:rsidP="0000518A">
      <w:pPr>
        <w:rPr>
          <w:rFonts w:ascii="GHEA Grapalat" w:hAnsi="GHEA Grapalat" w:cs="Sylfaen"/>
          <w:sz w:val="22"/>
          <w:szCs w:val="22"/>
          <w:lang w:val="af-ZA"/>
        </w:rPr>
      </w:pPr>
    </w:p>
    <w:p w:rsidR="0000518A" w:rsidRPr="00FA70DB" w:rsidRDefault="0000518A" w:rsidP="0000518A">
      <w:pPr>
        <w:rPr>
          <w:rFonts w:ascii="GHEA Grapalat" w:hAnsi="GHEA Grapalat" w:cs="Sylfaen"/>
          <w:sz w:val="22"/>
          <w:szCs w:val="22"/>
          <w:lang w:val="af-ZA"/>
        </w:rPr>
      </w:pPr>
    </w:p>
    <w:p w:rsidR="0000518A" w:rsidRPr="00FA70DB" w:rsidRDefault="0000518A" w:rsidP="0000518A">
      <w:pPr>
        <w:rPr>
          <w:rFonts w:ascii="GHEA Grapalat" w:hAnsi="GHEA Grapalat" w:cs="Sylfaen"/>
          <w:sz w:val="22"/>
          <w:szCs w:val="22"/>
          <w:lang w:val="af-ZA"/>
        </w:rPr>
      </w:pPr>
    </w:p>
    <w:p w:rsidR="0000518A" w:rsidRPr="00FA70DB" w:rsidRDefault="0000518A" w:rsidP="0000518A">
      <w:pPr>
        <w:rPr>
          <w:rFonts w:ascii="GHEA Grapalat" w:hAnsi="GHEA Grapalat" w:cs="Sylfaen"/>
          <w:sz w:val="22"/>
          <w:szCs w:val="22"/>
          <w:lang w:val="af-ZA"/>
        </w:rPr>
      </w:pPr>
    </w:p>
    <w:p w:rsidR="0000518A" w:rsidRPr="00FA70DB" w:rsidRDefault="0000518A" w:rsidP="0000518A">
      <w:pPr>
        <w:rPr>
          <w:rFonts w:ascii="GHEA Grapalat" w:hAnsi="GHEA Grapalat" w:cs="Sylfaen"/>
          <w:sz w:val="22"/>
          <w:szCs w:val="22"/>
          <w:lang w:val="af-ZA"/>
        </w:rPr>
      </w:pPr>
    </w:p>
    <w:p w:rsidR="0000518A" w:rsidRPr="00FA70DB" w:rsidRDefault="0000518A" w:rsidP="0000518A">
      <w:pPr>
        <w:rPr>
          <w:rFonts w:ascii="GHEA Grapalat" w:hAnsi="GHEA Grapalat" w:cs="Sylfaen"/>
          <w:sz w:val="22"/>
          <w:szCs w:val="22"/>
          <w:lang w:val="af-ZA"/>
        </w:rPr>
      </w:pPr>
    </w:p>
    <w:p w:rsidR="009506F8" w:rsidRPr="00FA70DB" w:rsidRDefault="009506F8">
      <w:pPr>
        <w:rPr>
          <w:lang w:val="af-ZA"/>
        </w:rPr>
      </w:pPr>
    </w:p>
    <w:sectPr w:rsidR="009506F8" w:rsidRPr="00FA70DB" w:rsidSect="00E36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21B33"/>
    <w:multiLevelType w:val="hybridMultilevel"/>
    <w:tmpl w:val="C1C0942A"/>
    <w:lvl w:ilvl="0" w:tplc="93D6E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020A19"/>
    <w:multiLevelType w:val="hybridMultilevel"/>
    <w:tmpl w:val="DC4E5E68"/>
    <w:lvl w:ilvl="0" w:tplc="99E6B720">
      <w:start w:val="1"/>
      <w:numFmt w:val="bullet"/>
      <w:lvlText w:val=""/>
      <w:lvlJc w:val="left"/>
      <w:pPr>
        <w:tabs>
          <w:tab w:val="num" w:pos="816"/>
        </w:tabs>
        <w:ind w:left="816" w:hanging="390"/>
      </w:pPr>
      <w:rPr>
        <w:rFonts w:ascii="Webdings" w:eastAsia="Times New Roman" w:hAnsi="Webdings" w:cs="Times New Roman" w:hint="default"/>
        <w:sz w:val="2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CF3961"/>
    <w:multiLevelType w:val="hybridMultilevel"/>
    <w:tmpl w:val="E164356E"/>
    <w:lvl w:ilvl="0" w:tplc="BE0453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657A58"/>
    <w:multiLevelType w:val="hybridMultilevel"/>
    <w:tmpl w:val="EA8EE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FF382C"/>
    <w:rsid w:val="0000518A"/>
    <w:rsid w:val="00554097"/>
    <w:rsid w:val="007C1337"/>
    <w:rsid w:val="009506F8"/>
    <w:rsid w:val="00E36964"/>
    <w:rsid w:val="00FA70DB"/>
    <w:rsid w:val="00FF3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051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00518A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link w:val="Heading3Char"/>
    <w:qFormat/>
    <w:rsid w:val="0000518A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0051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518A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0518A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rsid w:val="0000518A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5Char">
    <w:name w:val="Heading 5 Char"/>
    <w:basedOn w:val="DefaultParagraphFont"/>
    <w:link w:val="Heading5"/>
    <w:rsid w:val="0000518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Strong">
    <w:name w:val="Strong"/>
    <w:uiPriority w:val="22"/>
    <w:qFormat/>
    <w:rsid w:val="0000518A"/>
    <w:rPr>
      <w:b/>
      <w:bCs/>
    </w:rPr>
  </w:style>
  <w:style w:type="paragraph" w:styleId="NormalWeb">
    <w:name w:val="Normal (Web)"/>
    <w:basedOn w:val="Normal"/>
    <w:uiPriority w:val="99"/>
    <w:unhideWhenUsed/>
    <w:rsid w:val="0000518A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uiPriority w:val="20"/>
    <w:qFormat/>
    <w:rsid w:val="0000518A"/>
    <w:rPr>
      <w:i/>
      <w:iCs/>
    </w:rPr>
  </w:style>
  <w:style w:type="character" w:styleId="Hyperlink">
    <w:name w:val="Hyperlink"/>
    <w:uiPriority w:val="99"/>
    <w:rsid w:val="0000518A"/>
    <w:rPr>
      <w:color w:val="0000FF"/>
      <w:u w:val="single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00518A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qFormat/>
    <w:rsid w:val="000051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rsid w:val="00005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00518A"/>
    <w:pPr>
      <w:spacing w:after="120"/>
      <w:ind w:left="283"/>
    </w:pPr>
    <w:rPr>
      <w:rFonts w:ascii="Arial Armenian" w:hAnsi="Arial Armenian" w:cs="Arial"/>
      <w:noProof/>
      <w:sz w:val="22"/>
      <w:szCs w:val="22"/>
      <w:lang w:val="hy-AM"/>
    </w:rPr>
  </w:style>
  <w:style w:type="character" w:customStyle="1" w:styleId="BodyTextIndentChar">
    <w:name w:val="Body Text Indent Char"/>
    <w:basedOn w:val="DefaultParagraphFont"/>
    <w:link w:val="BodyTextIndent"/>
    <w:rsid w:val="0000518A"/>
    <w:rPr>
      <w:rFonts w:ascii="Arial Armenian" w:eastAsia="Times New Roman" w:hAnsi="Arial Armenian" w:cs="Arial"/>
      <w:noProof/>
      <w:lang w:val="hy-AM" w:eastAsia="ru-RU"/>
    </w:rPr>
  </w:style>
  <w:style w:type="paragraph" w:customStyle="1" w:styleId="mechtex">
    <w:name w:val="mechtex"/>
    <w:basedOn w:val="Normal"/>
    <w:link w:val="mechtexChar"/>
    <w:rsid w:val="0000518A"/>
    <w:pPr>
      <w:jc w:val="center"/>
    </w:pPr>
    <w:rPr>
      <w:rFonts w:ascii="Arial Armenian" w:hAnsi="Arial Armenian"/>
      <w:sz w:val="22"/>
      <w:szCs w:val="20"/>
      <w:lang w:val="en-US" w:eastAsia="en-US"/>
    </w:rPr>
  </w:style>
  <w:style w:type="character" w:customStyle="1" w:styleId="mechtexChar">
    <w:name w:val="mechtex Char"/>
    <w:link w:val="mechtex"/>
    <w:locked/>
    <w:rsid w:val="0000518A"/>
    <w:rPr>
      <w:rFonts w:ascii="Arial Armenian" w:eastAsia="Times New Roman" w:hAnsi="Arial Armenian" w:cs="Times New Roman"/>
      <w:szCs w:val="20"/>
      <w:lang w:val="en-US"/>
    </w:rPr>
  </w:style>
  <w:style w:type="paragraph" w:customStyle="1" w:styleId="norm">
    <w:name w:val="norm"/>
    <w:basedOn w:val="Normal"/>
    <w:link w:val="normChar"/>
    <w:rsid w:val="0000518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ink w:val="norm"/>
    <w:locked/>
    <w:rsid w:val="0000518A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odyText">
    <w:name w:val="Body Text"/>
    <w:basedOn w:val="Normal"/>
    <w:link w:val="BodyTextChar"/>
    <w:uiPriority w:val="99"/>
    <w:unhideWhenUsed/>
    <w:rsid w:val="000051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051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0518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051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051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00518A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link w:val="Heading3Char"/>
    <w:qFormat/>
    <w:rsid w:val="0000518A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0051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518A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0518A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rsid w:val="0000518A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5Char">
    <w:name w:val="Heading 5 Char"/>
    <w:basedOn w:val="DefaultParagraphFont"/>
    <w:link w:val="Heading5"/>
    <w:rsid w:val="0000518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Strong">
    <w:name w:val="Strong"/>
    <w:uiPriority w:val="22"/>
    <w:qFormat/>
    <w:rsid w:val="0000518A"/>
    <w:rPr>
      <w:b/>
      <w:bCs/>
    </w:rPr>
  </w:style>
  <w:style w:type="paragraph" w:styleId="NormalWeb">
    <w:name w:val="Normal (Web)"/>
    <w:basedOn w:val="Normal"/>
    <w:uiPriority w:val="99"/>
    <w:unhideWhenUsed/>
    <w:rsid w:val="0000518A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uiPriority w:val="20"/>
    <w:qFormat/>
    <w:rsid w:val="0000518A"/>
    <w:rPr>
      <w:i/>
      <w:iCs/>
    </w:rPr>
  </w:style>
  <w:style w:type="character" w:styleId="Hyperlink">
    <w:name w:val="Hyperlink"/>
    <w:uiPriority w:val="99"/>
    <w:rsid w:val="0000518A"/>
    <w:rPr>
      <w:color w:val="0000FF"/>
      <w:u w:val="single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00518A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qFormat/>
    <w:rsid w:val="000051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rsid w:val="00005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00518A"/>
    <w:pPr>
      <w:spacing w:after="120"/>
      <w:ind w:left="283"/>
    </w:pPr>
    <w:rPr>
      <w:rFonts w:ascii="Arial Armenian" w:hAnsi="Arial Armenian" w:cs="Arial"/>
      <w:noProof/>
      <w:sz w:val="22"/>
      <w:szCs w:val="22"/>
      <w:lang w:val="hy-AM"/>
    </w:rPr>
  </w:style>
  <w:style w:type="character" w:customStyle="1" w:styleId="BodyTextIndentChar">
    <w:name w:val="Body Text Indent Char"/>
    <w:basedOn w:val="DefaultParagraphFont"/>
    <w:link w:val="BodyTextIndent"/>
    <w:rsid w:val="0000518A"/>
    <w:rPr>
      <w:rFonts w:ascii="Arial Armenian" w:eastAsia="Times New Roman" w:hAnsi="Arial Armenian" w:cs="Arial"/>
      <w:noProof/>
      <w:lang w:val="hy-AM" w:eastAsia="ru-RU"/>
    </w:rPr>
  </w:style>
  <w:style w:type="paragraph" w:customStyle="1" w:styleId="mechtex">
    <w:name w:val="mechtex"/>
    <w:basedOn w:val="Normal"/>
    <w:link w:val="mechtexChar"/>
    <w:rsid w:val="0000518A"/>
    <w:pPr>
      <w:jc w:val="center"/>
    </w:pPr>
    <w:rPr>
      <w:rFonts w:ascii="Arial Armenian" w:hAnsi="Arial Armenian"/>
      <w:sz w:val="22"/>
      <w:szCs w:val="20"/>
      <w:lang w:val="en-US" w:eastAsia="en-US"/>
    </w:rPr>
  </w:style>
  <w:style w:type="character" w:customStyle="1" w:styleId="mechtexChar">
    <w:name w:val="mechtex Char"/>
    <w:link w:val="mechtex"/>
    <w:locked/>
    <w:rsid w:val="0000518A"/>
    <w:rPr>
      <w:rFonts w:ascii="Arial Armenian" w:eastAsia="Times New Roman" w:hAnsi="Arial Armenian" w:cs="Times New Roman"/>
      <w:szCs w:val="20"/>
      <w:lang w:val="en-US"/>
    </w:rPr>
  </w:style>
  <w:style w:type="paragraph" w:customStyle="1" w:styleId="norm">
    <w:name w:val="norm"/>
    <w:basedOn w:val="Normal"/>
    <w:link w:val="normChar"/>
    <w:rsid w:val="0000518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ink w:val="norm"/>
    <w:locked/>
    <w:rsid w:val="0000518A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odyText">
    <w:name w:val="Body Text"/>
    <w:basedOn w:val="Normal"/>
    <w:link w:val="BodyTextChar"/>
    <w:uiPriority w:val="99"/>
    <w:unhideWhenUsed/>
    <w:rsid w:val="000051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051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0518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051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9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2409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k_saribekyan</dc:creator>
  <cp:keywords/>
  <dc:description/>
  <cp:lastModifiedBy>PetrosQ</cp:lastModifiedBy>
  <cp:revision>4</cp:revision>
  <cp:lastPrinted>2011-09-05T08:24:00Z</cp:lastPrinted>
  <dcterms:created xsi:type="dcterms:W3CDTF">2011-09-05T08:23:00Z</dcterms:created>
  <dcterms:modified xsi:type="dcterms:W3CDTF">2011-09-06T12:50:00Z</dcterms:modified>
</cp:coreProperties>
</file>