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4EE" w:rsidRDefault="005A24EE" w:rsidP="00AD14C7">
      <w:pPr>
        <w:spacing w:after="0"/>
        <w:jc w:val="center"/>
        <w:rPr>
          <w:rFonts w:ascii="GHEA Grapalat" w:eastAsia="Times New Roman" w:hAnsi="GHEA Grapalat" w:cs="GHEA Grapalat"/>
        </w:rPr>
      </w:pPr>
    </w:p>
    <w:p w:rsidR="005A24EE" w:rsidRPr="001B3E66" w:rsidRDefault="005A24EE" w:rsidP="005A24EE">
      <w:pPr>
        <w:pStyle w:val="mechtex"/>
        <w:jc w:val="right"/>
        <w:rPr>
          <w:rFonts w:ascii="GHEA Grapalat" w:hAnsi="GHEA Grapalat"/>
          <w:u w:val="single"/>
        </w:rPr>
      </w:pPr>
      <w:r w:rsidRPr="001B3E66">
        <w:rPr>
          <w:rFonts w:ascii="GHEA Grapalat" w:hAnsi="GHEA Grapalat"/>
          <w:u w:val="single"/>
        </w:rPr>
        <w:t>ՆԱԽԱԳԻԾ</w:t>
      </w:r>
    </w:p>
    <w:p w:rsidR="005A24EE" w:rsidRPr="001B3E66" w:rsidRDefault="005A24EE" w:rsidP="005A24EE">
      <w:pPr>
        <w:pStyle w:val="mechtex"/>
        <w:rPr>
          <w:rFonts w:ascii="GHEA Grapalat" w:hAnsi="GHEA Grapalat"/>
        </w:rPr>
      </w:pPr>
    </w:p>
    <w:p w:rsidR="005A24EE" w:rsidRPr="001B3E66" w:rsidRDefault="005A24EE" w:rsidP="005A24EE">
      <w:pPr>
        <w:pStyle w:val="mechtex"/>
        <w:rPr>
          <w:rFonts w:ascii="GHEA Grapalat" w:hAnsi="GHEA Grapalat"/>
        </w:rPr>
      </w:pPr>
    </w:p>
    <w:p w:rsidR="005A24EE" w:rsidRPr="001B3E66" w:rsidRDefault="005A24EE" w:rsidP="005A24EE">
      <w:pPr>
        <w:spacing w:after="0"/>
        <w:ind w:hanging="9"/>
        <w:jc w:val="center"/>
        <w:rPr>
          <w:rFonts w:ascii="GHEA Grapalat" w:eastAsia="Times New Roman" w:hAnsi="GHEA Grapalat" w:cs="Sylfaen"/>
          <w:b/>
          <w:bCs/>
          <w:lang w:eastAsia="en-GB"/>
        </w:rPr>
      </w:pPr>
    </w:p>
    <w:p w:rsidR="005A24EE" w:rsidRPr="001B3E66" w:rsidRDefault="005A24EE" w:rsidP="005A24EE">
      <w:pPr>
        <w:spacing w:after="0"/>
        <w:ind w:hanging="9"/>
        <w:jc w:val="center"/>
        <w:rPr>
          <w:rFonts w:ascii="GHEA Grapalat" w:eastAsia="Times New Roman" w:hAnsi="GHEA Grapalat" w:cs="Sylfaen"/>
          <w:b/>
          <w:bCs/>
          <w:lang w:eastAsia="en-GB"/>
        </w:rPr>
      </w:pPr>
    </w:p>
    <w:p w:rsidR="005A24EE" w:rsidRPr="001B3E66" w:rsidRDefault="005A24EE" w:rsidP="005A24EE">
      <w:pPr>
        <w:spacing w:after="0"/>
        <w:ind w:hanging="9"/>
        <w:jc w:val="center"/>
        <w:rPr>
          <w:rFonts w:ascii="GHEA Grapalat" w:eastAsia="Times New Roman" w:hAnsi="GHEA Grapalat" w:cs="Sylfaen"/>
          <w:b/>
          <w:bCs/>
          <w:lang w:eastAsia="en-GB"/>
        </w:rPr>
      </w:pPr>
    </w:p>
    <w:p w:rsidR="005A24EE" w:rsidRPr="001B3E66" w:rsidRDefault="005A24EE" w:rsidP="005A24EE">
      <w:pPr>
        <w:spacing w:after="0"/>
        <w:ind w:hanging="9"/>
        <w:jc w:val="center"/>
        <w:rPr>
          <w:rFonts w:ascii="GHEA Grapalat" w:eastAsia="Times New Roman" w:hAnsi="GHEA Grapalat"/>
          <w:lang w:eastAsia="en-GB"/>
        </w:rPr>
      </w:pPr>
      <w:r w:rsidRPr="001B3E66">
        <w:rPr>
          <w:rFonts w:ascii="GHEA Grapalat" w:eastAsia="Times New Roman" w:hAnsi="GHEA Grapalat" w:cs="Sylfaen"/>
          <w:b/>
          <w:bCs/>
          <w:lang w:eastAsia="en-GB"/>
        </w:rPr>
        <w:t>ՀԱՅԱՍՏԱՆԻ</w:t>
      </w:r>
      <w:r w:rsidRPr="001B3E66">
        <w:rPr>
          <w:rFonts w:ascii="GHEA Grapalat" w:eastAsia="Times New Roman" w:hAnsi="GHEA Grapalat"/>
          <w:b/>
          <w:bCs/>
          <w:lang w:eastAsia="en-GB"/>
        </w:rPr>
        <w:t xml:space="preserve"> </w:t>
      </w:r>
      <w:r w:rsidRPr="001B3E66">
        <w:rPr>
          <w:rFonts w:ascii="GHEA Grapalat" w:eastAsia="Times New Roman" w:hAnsi="GHEA Grapalat" w:cs="Sylfaen"/>
          <w:b/>
          <w:bCs/>
          <w:lang w:eastAsia="en-GB"/>
        </w:rPr>
        <w:t>ՀԱՆՐԱՊԵՏՈՒԹՅԱՆ</w:t>
      </w:r>
      <w:r w:rsidRPr="001B3E66">
        <w:rPr>
          <w:rFonts w:ascii="GHEA Grapalat" w:eastAsia="Times New Roman" w:hAnsi="GHEA Grapalat"/>
          <w:b/>
          <w:bCs/>
          <w:lang w:eastAsia="en-GB"/>
        </w:rPr>
        <w:t xml:space="preserve"> </w:t>
      </w:r>
      <w:r w:rsidRPr="001B3E66">
        <w:rPr>
          <w:rFonts w:ascii="GHEA Grapalat" w:eastAsia="Times New Roman" w:hAnsi="GHEA Grapalat" w:cs="Sylfaen"/>
          <w:b/>
          <w:bCs/>
          <w:lang w:eastAsia="en-GB"/>
        </w:rPr>
        <w:t>ԿԱՌԱՎԱՐՈՒԹՅՈՒ</w:t>
      </w:r>
      <w:r w:rsidRPr="001B3E66">
        <w:rPr>
          <w:rFonts w:ascii="GHEA Grapalat" w:eastAsia="Times New Roman" w:hAnsi="GHEA Grapalat"/>
          <w:b/>
          <w:bCs/>
          <w:lang w:eastAsia="en-GB"/>
        </w:rPr>
        <w:t>Ն</w:t>
      </w:r>
    </w:p>
    <w:p w:rsidR="005A24EE" w:rsidRPr="001B3E66" w:rsidRDefault="005A24EE" w:rsidP="005A24EE">
      <w:pPr>
        <w:spacing w:after="0"/>
        <w:ind w:hanging="9"/>
        <w:jc w:val="center"/>
        <w:rPr>
          <w:rFonts w:ascii="GHEA Grapalat" w:eastAsia="Times New Roman" w:hAnsi="GHEA Grapalat"/>
          <w:lang w:eastAsia="en-GB"/>
        </w:rPr>
      </w:pPr>
      <w:r w:rsidRPr="001B3E66">
        <w:rPr>
          <w:rFonts w:ascii="Courier New" w:eastAsia="Times New Roman" w:hAnsi="Courier New" w:cs="Courier New"/>
          <w:lang w:eastAsia="en-GB"/>
        </w:rPr>
        <w:t> </w:t>
      </w:r>
      <w:r w:rsidRPr="001B3E66">
        <w:rPr>
          <w:rFonts w:ascii="Courier New" w:eastAsia="Times New Roman" w:hAnsi="Courier New" w:cs="Courier New"/>
          <w:b/>
          <w:bCs/>
          <w:lang w:eastAsia="en-GB"/>
        </w:rPr>
        <w:t> </w:t>
      </w:r>
      <w:r w:rsidRPr="001B3E66">
        <w:rPr>
          <w:rFonts w:ascii="GHEA Grapalat" w:eastAsia="Times New Roman" w:hAnsi="GHEA Grapalat"/>
          <w:b/>
          <w:bCs/>
          <w:lang w:eastAsia="en-GB"/>
        </w:rPr>
        <w:t xml:space="preserve"> Ո Ր Ո Շ ՈՒ Մ</w:t>
      </w:r>
    </w:p>
    <w:p w:rsidR="005A24EE" w:rsidRPr="001B3E66" w:rsidRDefault="005A24EE" w:rsidP="005A24EE">
      <w:pPr>
        <w:pStyle w:val="mechtex"/>
        <w:rPr>
          <w:rFonts w:ascii="GHEA Grapalat" w:hAnsi="GHEA Grapalat"/>
        </w:rPr>
      </w:pPr>
    </w:p>
    <w:p w:rsidR="005A24EE" w:rsidRPr="001B3E66" w:rsidRDefault="005A24EE" w:rsidP="005A24EE">
      <w:pPr>
        <w:pStyle w:val="mechtex"/>
        <w:rPr>
          <w:rFonts w:ascii="GHEA Grapalat" w:hAnsi="GHEA Grapalat"/>
        </w:rPr>
      </w:pPr>
    </w:p>
    <w:p w:rsidR="005A24EE" w:rsidRPr="005A24EE" w:rsidRDefault="005A24EE" w:rsidP="005A24EE">
      <w:pPr>
        <w:jc w:val="center"/>
        <w:rPr>
          <w:rFonts w:ascii="GHEA Grapalat" w:hAnsi="GHEA Grapalat"/>
        </w:rPr>
      </w:pPr>
      <w:r w:rsidRPr="005A24EE">
        <w:rPr>
          <w:rFonts w:ascii="GHEA Grapalat" w:hAnsi="GHEA Grapalat" w:cs="Sylfaen"/>
        </w:rPr>
        <w:t xml:space="preserve">   _ </w:t>
      </w:r>
      <w:proofErr w:type="gramStart"/>
      <w:r w:rsidR="00EC1933">
        <w:rPr>
          <w:rFonts w:ascii="GHEA Grapalat" w:hAnsi="GHEA Grapalat" w:cs="Sylfaen"/>
        </w:rPr>
        <w:t>հուլ</w:t>
      </w:r>
      <w:r w:rsidRPr="005A24EE">
        <w:rPr>
          <w:rFonts w:ascii="GHEA Grapalat" w:hAnsi="GHEA Grapalat" w:cs="Sylfaen"/>
        </w:rPr>
        <w:t>իսի</w:t>
      </w:r>
      <w:r w:rsidRPr="005A24EE">
        <w:rPr>
          <w:rFonts w:ascii="GHEA Grapalat" w:hAnsi="GHEA Grapalat"/>
        </w:rPr>
        <w:t xml:space="preserve">  2018</w:t>
      </w:r>
      <w:proofErr w:type="gramEnd"/>
      <w:r w:rsidRPr="005A24EE">
        <w:rPr>
          <w:rFonts w:ascii="GHEA Grapalat" w:hAnsi="GHEA Grapalat"/>
        </w:rPr>
        <w:t xml:space="preserve">  թվականի  N             - Լ</w:t>
      </w:r>
    </w:p>
    <w:p w:rsidR="005A24EE" w:rsidRPr="005A24EE" w:rsidRDefault="005A24EE" w:rsidP="005A24EE">
      <w:pPr>
        <w:pStyle w:val="mechtex"/>
        <w:rPr>
          <w:rFonts w:ascii="GHEA Grapalat" w:hAnsi="GHEA Grapalat"/>
        </w:rPr>
      </w:pPr>
    </w:p>
    <w:p w:rsidR="005A24EE" w:rsidRPr="005A24EE" w:rsidRDefault="005A24EE" w:rsidP="005A24EE">
      <w:pPr>
        <w:pStyle w:val="mechtex"/>
        <w:rPr>
          <w:rFonts w:ascii="GHEA Grapalat" w:hAnsi="GHEA Grapalat"/>
        </w:rPr>
      </w:pPr>
    </w:p>
    <w:p w:rsidR="005A24EE" w:rsidRPr="005A24EE" w:rsidRDefault="005A24EE" w:rsidP="005A24EE">
      <w:pPr>
        <w:spacing w:before="100" w:beforeAutospacing="1" w:after="100" w:afterAutospacing="1" w:line="240" w:lineRule="auto"/>
        <w:ind w:left="993" w:right="828"/>
        <w:jc w:val="both"/>
        <w:outlineLvl w:val="2"/>
        <w:rPr>
          <w:rFonts w:ascii="GHEA Grapalat" w:hAnsi="GHEA Grapalat" w:cs="Tahoma"/>
          <w:caps/>
          <w:spacing w:val="-4"/>
          <w:lang w:val="af-ZA"/>
        </w:rPr>
      </w:pPr>
      <w:r w:rsidRPr="005A24EE">
        <w:rPr>
          <w:rFonts w:ascii="GHEA Grapalat" w:hAnsi="GHEA Grapalat" w:cs="Sylfaen"/>
          <w:caps/>
          <w:spacing w:val="10"/>
          <w:lang w:val="af-ZA"/>
        </w:rPr>
        <w:t xml:space="preserve">«Գործունեության իրականացման ծանուցման մասին» Հայաստանի Հանրապետության օրենքում փոփոխություն կատարելու մասին» Հայաստանի Հանրապետության օրենքի </w:t>
      </w:r>
      <w:r>
        <w:rPr>
          <w:rFonts w:ascii="GHEA Grapalat" w:hAnsi="GHEA Grapalat" w:cs="Sylfaen"/>
          <w:caps/>
          <w:spacing w:val="10"/>
          <w:lang w:val="af-ZA"/>
        </w:rPr>
        <w:t>նախագծԻ</w:t>
      </w:r>
      <w:r w:rsidRPr="005A24EE">
        <w:rPr>
          <w:rFonts w:ascii="GHEA Grapalat" w:hAnsi="GHEA Grapalat" w:cs="Sylfaen"/>
          <w:spacing w:val="10"/>
          <w:lang w:val="af-ZA"/>
        </w:rPr>
        <w:t xml:space="preserve"> (Պ-333-13.06.2018-ՏՀ-011/0) </w:t>
      </w:r>
      <w:r w:rsidRPr="005A24EE">
        <w:rPr>
          <w:rFonts w:ascii="GHEA Grapalat" w:hAnsi="GHEA Grapalat" w:cs="Tahoma"/>
          <w:caps/>
          <w:spacing w:val="-4"/>
          <w:lang w:val="af-ZA"/>
        </w:rPr>
        <w:t>վերա</w:t>
      </w:r>
      <w:r w:rsidRPr="005A24EE">
        <w:rPr>
          <w:rFonts w:ascii="GHEA Grapalat" w:hAnsi="GHEA Grapalat" w:cs="Tahoma"/>
          <w:caps/>
          <w:spacing w:val="-4"/>
          <w:lang w:val="af-ZA"/>
        </w:rPr>
        <w:softHyphen/>
        <w:t>բեր</w:t>
      </w:r>
      <w:r w:rsidRPr="005A24EE">
        <w:rPr>
          <w:rFonts w:ascii="GHEA Grapalat" w:hAnsi="GHEA Grapalat" w:cs="Tahoma"/>
          <w:caps/>
          <w:spacing w:val="-4"/>
          <w:lang w:val="af-ZA"/>
        </w:rPr>
        <w:softHyphen/>
        <w:t>յալ Հա</w:t>
      </w:r>
      <w:r w:rsidRPr="005A24EE">
        <w:rPr>
          <w:rFonts w:ascii="GHEA Grapalat" w:hAnsi="GHEA Grapalat" w:cs="Tahoma"/>
          <w:caps/>
          <w:spacing w:val="-4"/>
          <w:lang w:val="af-ZA"/>
        </w:rPr>
        <w:softHyphen/>
      </w:r>
      <w:r w:rsidRPr="005A24EE">
        <w:rPr>
          <w:rFonts w:ascii="GHEA Grapalat" w:hAnsi="GHEA Grapalat" w:cs="Tahoma"/>
          <w:caps/>
          <w:spacing w:val="-4"/>
          <w:lang w:val="af-ZA"/>
        </w:rPr>
        <w:softHyphen/>
      </w:r>
      <w:r w:rsidRPr="005A24EE">
        <w:rPr>
          <w:rFonts w:ascii="GHEA Grapalat" w:hAnsi="GHEA Grapalat" w:cs="Tahoma"/>
          <w:caps/>
          <w:spacing w:val="-4"/>
          <w:lang w:val="af-ZA"/>
        </w:rPr>
        <w:softHyphen/>
        <w:t>յաս</w:t>
      </w:r>
      <w:r w:rsidRPr="005A24EE">
        <w:rPr>
          <w:rFonts w:ascii="GHEA Grapalat" w:hAnsi="GHEA Grapalat" w:cs="Tahoma"/>
          <w:caps/>
          <w:spacing w:val="-4"/>
          <w:lang w:val="af-ZA"/>
        </w:rPr>
        <w:softHyphen/>
      </w:r>
      <w:r w:rsidRPr="005A24EE">
        <w:rPr>
          <w:rFonts w:ascii="GHEA Grapalat" w:hAnsi="GHEA Grapalat" w:cs="Tahoma"/>
          <w:caps/>
          <w:spacing w:val="-4"/>
          <w:lang w:val="af-ZA"/>
        </w:rPr>
        <w:softHyphen/>
      </w:r>
      <w:r w:rsidRPr="005A24EE">
        <w:rPr>
          <w:rFonts w:ascii="GHEA Grapalat" w:hAnsi="GHEA Grapalat" w:cs="Tahoma"/>
          <w:caps/>
          <w:spacing w:val="-4"/>
          <w:lang w:val="af-ZA"/>
        </w:rPr>
        <w:softHyphen/>
        <w:t>տա</w:t>
      </w:r>
      <w:r w:rsidRPr="005A24EE">
        <w:rPr>
          <w:rFonts w:ascii="GHEA Grapalat" w:hAnsi="GHEA Grapalat" w:cs="Tahoma"/>
          <w:caps/>
          <w:spacing w:val="-4"/>
          <w:lang w:val="af-ZA"/>
        </w:rPr>
        <w:softHyphen/>
        <w:t>նի Հա</w:t>
      </w:r>
      <w:r w:rsidRPr="005A24EE">
        <w:rPr>
          <w:rFonts w:ascii="GHEA Grapalat" w:hAnsi="GHEA Grapalat" w:cs="Tahoma"/>
          <w:caps/>
          <w:spacing w:val="-4"/>
          <w:lang w:val="af-ZA"/>
        </w:rPr>
        <w:softHyphen/>
        <w:t>ն</w:t>
      </w:r>
      <w:r w:rsidRPr="005A24EE">
        <w:rPr>
          <w:rFonts w:ascii="GHEA Grapalat" w:hAnsi="GHEA Grapalat" w:cs="Tahoma"/>
          <w:caps/>
          <w:spacing w:val="-4"/>
          <w:lang w:val="af-ZA"/>
        </w:rPr>
        <w:softHyphen/>
        <w:t>րա</w:t>
      </w:r>
      <w:r w:rsidRPr="005A24EE">
        <w:rPr>
          <w:rFonts w:ascii="GHEA Grapalat" w:hAnsi="GHEA Grapalat" w:cs="Tahoma"/>
          <w:caps/>
          <w:spacing w:val="-4"/>
          <w:lang w:val="af-ZA"/>
        </w:rPr>
        <w:softHyphen/>
        <w:t>պե</w:t>
      </w:r>
      <w:r w:rsidRPr="005A24EE">
        <w:rPr>
          <w:rFonts w:ascii="GHEA Grapalat" w:hAnsi="GHEA Grapalat" w:cs="Tahoma"/>
          <w:caps/>
          <w:spacing w:val="-4"/>
          <w:lang w:val="af-ZA"/>
        </w:rPr>
        <w:softHyphen/>
      </w:r>
      <w:r w:rsidRPr="005A24EE">
        <w:rPr>
          <w:rFonts w:ascii="GHEA Grapalat" w:hAnsi="GHEA Grapalat" w:cs="Tahoma"/>
          <w:caps/>
          <w:spacing w:val="-4"/>
          <w:lang w:val="af-ZA"/>
        </w:rPr>
        <w:softHyphen/>
      </w:r>
      <w:r w:rsidRPr="005A24EE">
        <w:rPr>
          <w:rFonts w:ascii="GHEA Grapalat" w:hAnsi="GHEA Grapalat" w:cs="Tahoma"/>
          <w:caps/>
          <w:spacing w:val="-4"/>
          <w:lang w:val="af-ZA"/>
        </w:rPr>
        <w:softHyphen/>
        <w:t>տու</w:t>
      </w:r>
      <w:r w:rsidRPr="005A24EE">
        <w:rPr>
          <w:rFonts w:ascii="GHEA Grapalat" w:hAnsi="GHEA Grapalat" w:cs="Tahoma"/>
          <w:caps/>
          <w:spacing w:val="-4"/>
          <w:lang w:val="af-ZA"/>
        </w:rPr>
        <w:softHyphen/>
        <w:t>թյան կառա</w:t>
      </w:r>
      <w:r w:rsidRPr="005A24EE">
        <w:rPr>
          <w:rFonts w:ascii="GHEA Grapalat" w:hAnsi="GHEA Grapalat" w:cs="Tahoma"/>
          <w:caps/>
          <w:spacing w:val="-4"/>
          <w:lang w:val="af-ZA"/>
        </w:rPr>
        <w:softHyphen/>
        <w:t>վա</w:t>
      </w:r>
      <w:r w:rsidRPr="005A24EE">
        <w:rPr>
          <w:rFonts w:ascii="GHEA Grapalat" w:hAnsi="GHEA Grapalat" w:cs="Tahoma"/>
          <w:caps/>
          <w:spacing w:val="-4"/>
          <w:lang w:val="af-ZA"/>
        </w:rPr>
        <w:softHyphen/>
      </w:r>
      <w:r w:rsidRPr="005A24EE">
        <w:rPr>
          <w:rFonts w:ascii="GHEA Grapalat" w:hAnsi="GHEA Grapalat" w:cs="Tahoma"/>
          <w:caps/>
          <w:spacing w:val="-4"/>
          <w:lang w:val="af-ZA"/>
        </w:rPr>
        <w:softHyphen/>
        <w:t>րու</w:t>
      </w:r>
      <w:r w:rsidRPr="005A24EE">
        <w:rPr>
          <w:rFonts w:ascii="GHEA Grapalat" w:hAnsi="GHEA Grapalat" w:cs="Tahoma"/>
          <w:caps/>
          <w:spacing w:val="-4"/>
          <w:lang w:val="af-ZA"/>
        </w:rPr>
        <w:softHyphen/>
      </w:r>
      <w:r w:rsidRPr="005A24EE">
        <w:rPr>
          <w:rFonts w:ascii="GHEA Grapalat" w:hAnsi="GHEA Grapalat" w:cs="Tahoma"/>
          <w:caps/>
          <w:spacing w:val="-4"/>
          <w:lang w:val="af-ZA"/>
        </w:rPr>
        <w:softHyphen/>
        <w:t>թյան առա</w:t>
      </w:r>
      <w:r w:rsidRPr="005A24EE">
        <w:rPr>
          <w:rFonts w:ascii="GHEA Grapalat" w:hAnsi="GHEA Grapalat" w:cs="Tahoma"/>
          <w:caps/>
          <w:spacing w:val="-4"/>
          <w:lang w:val="af-ZA"/>
        </w:rPr>
        <w:softHyphen/>
        <w:t>ջար</w:t>
      </w:r>
      <w:r w:rsidRPr="005A24EE">
        <w:rPr>
          <w:rFonts w:ascii="GHEA Grapalat" w:hAnsi="GHEA Grapalat" w:cs="Tahoma"/>
          <w:caps/>
          <w:spacing w:val="-4"/>
          <w:lang w:val="af-ZA"/>
        </w:rPr>
        <w:softHyphen/>
      </w:r>
      <w:r w:rsidRPr="005A24EE">
        <w:rPr>
          <w:rFonts w:ascii="GHEA Grapalat" w:hAnsi="GHEA Grapalat" w:cs="Tahoma"/>
          <w:caps/>
          <w:spacing w:val="-4"/>
          <w:lang w:val="af-ZA"/>
        </w:rPr>
        <w:softHyphen/>
        <w:t>կու</w:t>
      </w:r>
      <w:r w:rsidRPr="005A24EE">
        <w:rPr>
          <w:rFonts w:ascii="GHEA Grapalat" w:hAnsi="GHEA Grapalat" w:cs="Tahoma"/>
          <w:caps/>
          <w:spacing w:val="-4"/>
          <w:lang w:val="af-ZA"/>
        </w:rPr>
        <w:softHyphen/>
      </w:r>
      <w:r>
        <w:rPr>
          <w:rFonts w:ascii="GHEA Grapalat" w:hAnsi="GHEA Grapalat" w:cs="Tahoma"/>
          <w:caps/>
          <w:spacing w:val="-4"/>
          <w:lang w:val="af-ZA"/>
        </w:rPr>
        <w:t>թյան</w:t>
      </w:r>
      <w:r w:rsidRPr="005A24EE">
        <w:rPr>
          <w:rFonts w:ascii="GHEA Grapalat" w:hAnsi="GHEA Grapalat" w:cs="Tahoma"/>
          <w:caps/>
          <w:spacing w:val="-4"/>
          <w:lang w:val="af-ZA"/>
        </w:rPr>
        <w:t xml:space="preserve"> նախագծի մասին</w:t>
      </w:r>
    </w:p>
    <w:p w:rsidR="005A24EE" w:rsidRPr="00014118" w:rsidRDefault="005A24EE" w:rsidP="005A24EE">
      <w:pPr>
        <w:pStyle w:val="mechtex"/>
        <w:rPr>
          <w:rFonts w:ascii="GHEA Grapalat" w:hAnsi="GHEA Grapalat"/>
          <w:caps/>
        </w:rPr>
      </w:pPr>
      <w:r w:rsidRPr="00014118">
        <w:rPr>
          <w:rFonts w:ascii="GHEA Grapalat" w:hAnsi="GHEA Grapalat"/>
          <w:caps/>
        </w:rPr>
        <w:t xml:space="preserve">      --------------------------------------------------------------------------------------------------------------</w:t>
      </w:r>
    </w:p>
    <w:p w:rsidR="005A24EE" w:rsidRPr="00014118" w:rsidRDefault="005A24EE" w:rsidP="005A24EE">
      <w:pPr>
        <w:pStyle w:val="mechtex"/>
        <w:rPr>
          <w:rFonts w:ascii="GHEA Grapalat" w:hAnsi="GHEA Grapalat"/>
        </w:rPr>
      </w:pPr>
    </w:p>
    <w:p w:rsidR="005A24EE" w:rsidRPr="00014118" w:rsidRDefault="005A24EE" w:rsidP="005A24EE">
      <w:pPr>
        <w:pStyle w:val="mechtex"/>
        <w:rPr>
          <w:rFonts w:ascii="GHEA Grapalat" w:hAnsi="GHEA Grapalat"/>
        </w:rPr>
      </w:pPr>
    </w:p>
    <w:p w:rsidR="005A24EE" w:rsidRPr="005A24EE" w:rsidRDefault="005A24EE" w:rsidP="005A24EE">
      <w:pPr>
        <w:pStyle w:val="norm"/>
        <w:spacing w:line="360" w:lineRule="auto"/>
        <w:rPr>
          <w:rFonts w:ascii="GHEA Grapalat" w:hAnsi="GHEA Grapalat"/>
          <w:szCs w:val="22"/>
          <w:lang w:val="af-ZA"/>
        </w:rPr>
      </w:pPr>
      <w:proofErr w:type="gramStart"/>
      <w:r w:rsidRPr="005A24EE">
        <w:rPr>
          <w:rFonts w:ascii="GHEA Grapalat" w:hAnsi="GHEA Grapalat" w:cs="Tahoma"/>
          <w:szCs w:val="22"/>
        </w:rPr>
        <w:t>Հիմք</w:t>
      </w:r>
      <w:r w:rsidRPr="005A24EE">
        <w:rPr>
          <w:rFonts w:ascii="GHEA Grapalat" w:hAnsi="GHEA Grapalat"/>
          <w:szCs w:val="22"/>
        </w:rPr>
        <w:t xml:space="preserve"> </w:t>
      </w:r>
      <w:r w:rsidRPr="005A24EE">
        <w:rPr>
          <w:rFonts w:ascii="GHEA Grapalat" w:hAnsi="GHEA Grapalat" w:cs="Tahoma"/>
          <w:szCs w:val="22"/>
        </w:rPr>
        <w:t>ընդունելով</w:t>
      </w:r>
      <w:r w:rsidRPr="005A24EE">
        <w:rPr>
          <w:rFonts w:ascii="GHEA Grapalat" w:hAnsi="GHEA Grapalat"/>
          <w:szCs w:val="22"/>
        </w:rPr>
        <w:t xml:space="preserve"> </w:t>
      </w:r>
      <w:r w:rsidRPr="005A24EE">
        <w:rPr>
          <w:rFonts w:ascii="GHEA Grapalat" w:hAnsi="GHEA Grapalat"/>
          <w:szCs w:val="22"/>
          <w:lang w:val="af-ZA"/>
        </w:rPr>
        <w:t>«</w:t>
      </w:r>
      <w:r w:rsidRPr="005A24EE">
        <w:rPr>
          <w:rFonts w:ascii="GHEA Grapalat" w:hAnsi="GHEA Grapalat" w:cs="Tahoma"/>
          <w:szCs w:val="22"/>
          <w:lang w:val="af-ZA"/>
        </w:rPr>
        <w:t>Ազգային</w:t>
      </w:r>
      <w:r w:rsidRPr="005A24EE">
        <w:rPr>
          <w:rFonts w:ascii="GHEA Grapalat" w:hAnsi="GHEA Grapalat"/>
          <w:szCs w:val="22"/>
          <w:lang w:val="af-ZA"/>
        </w:rPr>
        <w:t xml:space="preserve"> </w:t>
      </w:r>
      <w:r w:rsidRPr="005A24EE">
        <w:rPr>
          <w:rFonts w:ascii="GHEA Grapalat" w:hAnsi="GHEA Grapalat" w:cs="Tahoma"/>
          <w:szCs w:val="22"/>
          <w:lang w:val="af-ZA"/>
        </w:rPr>
        <w:t>ժողովի</w:t>
      </w:r>
      <w:r w:rsidRPr="005A24EE">
        <w:rPr>
          <w:rFonts w:ascii="GHEA Grapalat" w:hAnsi="GHEA Grapalat"/>
          <w:szCs w:val="22"/>
          <w:lang w:val="af-ZA"/>
        </w:rPr>
        <w:t xml:space="preserve"> </w:t>
      </w:r>
      <w:r w:rsidRPr="005A24EE">
        <w:rPr>
          <w:rFonts w:ascii="GHEA Grapalat" w:hAnsi="GHEA Grapalat" w:cs="Tahoma"/>
          <w:szCs w:val="22"/>
          <w:lang w:val="af-ZA"/>
        </w:rPr>
        <w:t>կանոնակարգ</w:t>
      </w:r>
      <w:r w:rsidRPr="005A24EE">
        <w:rPr>
          <w:rFonts w:ascii="GHEA Grapalat" w:hAnsi="GHEA Grapalat"/>
          <w:szCs w:val="22"/>
          <w:lang w:val="af-ZA"/>
        </w:rPr>
        <w:t xml:space="preserve">» </w:t>
      </w:r>
      <w:r w:rsidRPr="005A24EE">
        <w:rPr>
          <w:rFonts w:ascii="GHEA Grapalat" w:hAnsi="GHEA Grapalat" w:cs="Tahoma"/>
          <w:szCs w:val="22"/>
          <w:lang w:val="af-ZA"/>
        </w:rPr>
        <w:t>սահ</w:t>
      </w:r>
      <w:r w:rsidRPr="005A24EE">
        <w:rPr>
          <w:rFonts w:ascii="GHEA Grapalat" w:hAnsi="GHEA Grapalat" w:cs="Tahoma"/>
          <w:szCs w:val="22"/>
          <w:lang w:val="af-ZA"/>
        </w:rPr>
        <w:softHyphen/>
        <w:t>մանա</w:t>
      </w:r>
      <w:r w:rsidRPr="005A24EE">
        <w:rPr>
          <w:rFonts w:ascii="GHEA Grapalat" w:hAnsi="GHEA Grapalat"/>
          <w:szCs w:val="22"/>
          <w:lang w:val="af-ZA"/>
        </w:rPr>
        <w:softHyphen/>
      </w:r>
      <w:r w:rsidRPr="005A24EE">
        <w:rPr>
          <w:rFonts w:ascii="GHEA Grapalat" w:hAnsi="GHEA Grapalat" w:cs="Tahoma"/>
          <w:szCs w:val="22"/>
          <w:lang w:val="af-ZA"/>
        </w:rPr>
        <w:t>դրա</w:t>
      </w:r>
      <w:r w:rsidRPr="005A24EE">
        <w:rPr>
          <w:rFonts w:ascii="GHEA Grapalat" w:hAnsi="GHEA Grapalat"/>
          <w:szCs w:val="22"/>
          <w:lang w:val="af-ZA"/>
        </w:rPr>
        <w:softHyphen/>
      </w:r>
      <w:r w:rsidRPr="005A24EE">
        <w:rPr>
          <w:rFonts w:ascii="GHEA Grapalat" w:hAnsi="GHEA Grapalat" w:cs="Tahoma"/>
          <w:szCs w:val="22"/>
          <w:lang w:val="af-ZA"/>
        </w:rPr>
        <w:t>կան</w:t>
      </w:r>
      <w:r w:rsidRPr="005A24EE">
        <w:rPr>
          <w:rFonts w:ascii="GHEA Grapalat" w:hAnsi="GHEA Grapalat"/>
          <w:szCs w:val="22"/>
          <w:lang w:val="af-ZA"/>
        </w:rPr>
        <w:t xml:space="preserve"> </w:t>
      </w:r>
      <w:r w:rsidRPr="005A24EE">
        <w:rPr>
          <w:rFonts w:ascii="GHEA Grapalat" w:hAnsi="GHEA Grapalat" w:cs="Tahoma"/>
          <w:szCs w:val="22"/>
          <w:lang w:val="af-ZA"/>
        </w:rPr>
        <w:t>օրենքի</w:t>
      </w:r>
      <w:r w:rsidRPr="005A24EE">
        <w:rPr>
          <w:rFonts w:ascii="GHEA Grapalat" w:hAnsi="GHEA Grapalat"/>
          <w:szCs w:val="22"/>
          <w:lang w:val="af-ZA"/>
        </w:rPr>
        <w:t xml:space="preserve"> 77-</w:t>
      </w:r>
      <w:r w:rsidRPr="005A24EE">
        <w:rPr>
          <w:rFonts w:ascii="GHEA Grapalat" w:hAnsi="GHEA Grapalat" w:cs="Tahoma"/>
          <w:szCs w:val="22"/>
          <w:lang w:val="af-ZA"/>
        </w:rPr>
        <w:t>րդ</w:t>
      </w:r>
      <w:r w:rsidRPr="005A24EE">
        <w:rPr>
          <w:rFonts w:ascii="GHEA Grapalat" w:hAnsi="GHEA Grapalat"/>
          <w:szCs w:val="22"/>
          <w:lang w:val="af-ZA"/>
        </w:rPr>
        <w:t xml:space="preserve"> </w:t>
      </w:r>
      <w:r w:rsidRPr="005A24EE">
        <w:rPr>
          <w:rFonts w:ascii="GHEA Grapalat" w:hAnsi="GHEA Grapalat" w:cs="Tahoma"/>
          <w:szCs w:val="22"/>
          <w:lang w:val="af-ZA"/>
        </w:rPr>
        <w:t>հոդվածի</w:t>
      </w:r>
      <w:r w:rsidRPr="005A24EE">
        <w:rPr>
          <w:rFonts w:ascii="GHEA Grapalat" w:hAnsi="GHEA Grapalat"/>
          <w:szCs w:val="22"/>
          <w:lang w:val="af-ZA"/>
        </w:rPr>
        <w:t xml:space="preserve"> 1-</w:t>
      </w:r>
      <w:r w:rsidRPr="005A24EE">
        <w:rPr>
          <w:rFonts w:ascii="GHEA Grapalat" w:hAnsi="GHEA Grapalat" w:cs="Tahoma"/>
          <w:szCs w:val="22"/>
          <w:lang w:val="af-ZA"/>
        </w:rPr>
        <w:t>ին</w:t>
      </w:r>
      <w:r w:rsidRPr="005A24EE">
        <w:rPr>
          <w:rFonts w:ascii="GHEA Grapalat" w:hAnsi="GHEA Grapalat"/>
          <w:szCs w:val="22"/>
          <w:lang w:val="af-ZA"/>
        </w:rPr>
        <w:t xml:space="preserve"> </w:t>
      </w:r>
      <w:r w:rsidRPr="005A24EE">
        <w:rPr>
          <w:rFonts w:ascii="GHEA Grapalat" w:hAnsi="GHEA Grapalat" w:cs="Tahoma"/>
          <w:szCs w:val="22"/>
          <w:lang w:val="af-ZA"/>
        </w:rPr>
        <w:t>մասը՝</w:t>
      </w:r>
      <w:r w:rsidRPr="005A24EE">
        <w:rPr>
          <w:rFonts w:ascii="GHEA Grapalat" w:hAnsi="GHEA Grapalat"/>
          <w:szCs w:val="22"/>
          <w:lang w:val="af-ZA"/>
        </w:rPr>
        <w:t xml:space="preserve"> </w:t>
      </w:r>
      <w:r w:rsidRPr="005A24EE">
        <w:rPr>
          <w:rFonts w:ascii="GHEA Grapalat" w:hAnsi="GHEA Grapalat" w:cs="Sylfaen"/>
          <w:szCs w:val="22"/>
          <w:lang w:val="af-ZA"/>
        </w:rPr>
        <w:t>Հայաստանի</w:t>
      </w:r>
      <w:r w:rsidRPr="005A24EE">
        <w:rPr>
          <w:rFonts w:ascii="GHEA Grapalat" w:hAnsi="GHEA Grapalat" w:cs="Arial Armenian"/>
          <w:szCs w:val="22"/>
          <w:lang w:val="af-ZA"/>
        </w:rPr>
        <w:t xml:space="preserve"> </w:t>
      </w:r>
      <w:r w:rsidRPr="005A24EE">
        <w:rPr>
          <w:rFonts w:ascii="GHEA Grapalat" w:hAnsi="GHEA Grapalat" w:cs="Sylfaen"/>
          <w:szCs w:val="22"/>
          <w:lang w:val="af-ZA"/>
        </w:rPr>
        <w:t>Հանրա</w:t>
      </w:r>
      <w:r w:rsidRPr="005A24EE">
        <w:rPr>
          <w:rFonts w:ascii="GHEA Grapalat" w:hAnsi="GHEA Grapalat" w:cs="Sylfaen"/>
          <w:szCs w:val="22"/>
          <w:lang w:val="af-ZA"/>
        </w:rPr>
        <w:softHyphen/>
        <w:t>պե</w:t>
      </w:r>
      <w:r w:rsidRPr="005A24EE">
        <w:rPr>
          <w:rFonts w:ascii="GHEA Grapalat" w:hAnsi="GHEA Grapalat" w:cs="Sylfaen"/>
          <w:szCs w:val="22"/>
          <w:lang w:val="af-ZA"/>
        </w:rPr>
        <w:softHyphen/>
        <w:t>տու</w:t>
      </w:r>
      <w:r w:rsidRPr="005A24EE">
        <w:rPr>
          <w:rFonts w:ascii="GHEA Grapalat" w:hAnsi="GHEA Grapalat" w:cs="Sylfaen"/>
          <w:szCs w:val="22"/>
          <w:lang w:val="af-ZA"/>
        </w:rPr>
        <w:softHyphen/>
        <w:t>թյան</w:t>
      </w:r>
      <w:r w:rsidRPr="005A24EE">
        <w:rPr>
          <w:rFonts w:ascii="GHEA Grapalat" w:hAnsi="GHEA Grapalat" w:cs="Arial Armenian"/>
          <w:szCs w:val="22"/>
          <w:lang w:val="af-ZA"/>
        </w:rPr>
        <w:t xml:space="preserve"> </w:t>
      </w:r>
      <w:r w:rsidRPr="005A24EE">
        <w:rPr>
          <w:rFonts w:ascii="GHEA Grapalat" w:hAnsi="GHEA Grapalat" w:cs="Sylfaen"/>
          <w:szCs w:val="22"/>
          <w:lang w:val="af-ZA"/>
        </w:rPr>
        <w:t>կառա</w:t>
      </w:r>
      <w:r w:rsidRPr="005A24EE">
        <w:rPr>
          <w:rFonts w:ascii="GHEA Grapalat" w:hAnsi="GHEA Grapalat" w:cs="Sylfaen"/>
          <w:szCs w:val="22"/>
          <w:lang w:val="af-ZA"/>
        </w:rPr>
        <w:softHyphen/>
        <w:t>վա</w:t>
      </w:r>
      <w:r w:rsidRPr="005A24EE">
        <w:rPr>
          <w:rFonts w:ascii="GHEA Grapalat" w:hAnsi="GHEA Grapalat" w:cs="Sylfaen"/>
          <w:szCs w:val="22"/>
          <w:lang w:val="af-ZA"/>
        </w:rPr>
        <w:softHyphen/>
        <w:t>րությունը</w:t>
      </w:r>
      <w:r w:rsidRPr="005A24EE">
        <w:rPr>
          <w:rFonts w:ascii="GHEA Grapalat" w:hAnsi="GHEA Grapalat" w:cs="Arial Armenian"/>
          <w:szCs w:val="22"/>
          <w:lang w:val="af-ZA"/>
        </w:rPr>
        <w:t xml:space="preserve">    </w:t>
      </w:r>
      <w:r w:rsidRPr="005A24EE">
        <w:rPr>
          <w:rFonts w:ascii="GHEA Grapalat" w:hAnsi="GHEA Grapalat" w:cs="Sylfaen"/>
          <w:szCs w:val="22"/>
          <w:lang w:val="af-ZA"/>
        </w:rPr>
        <w:t>ո</w:t>
      </w:r>
      <w:r w:rsidRPr="005A24EE">
        <w:rPr>
          <w:rFonts w:ascii="GHEA Grapalat" w:hAnsi="GHEA Grapalat" w:cs="Arial Armenian"/>
          <w:szCs w:val="22"/>
          <w:lang w:val="af-ZA"/>
        </w:rPr>
        <w:t xml:space="preserve"> </w:t>
      </w:r>
      <w:r w:rsidRPr="005A24EE">
        <w:rPr>
          <w:rFonts w:ascii="GHEA Grapalat" w:hAnsi="GHEA Grapalat" w:cs="Sylfaen"/>
          <w:szCs w:val="22"/>
          <w:lang w:val="af-ZA"/>
        </w:rPr>
        <w:t>ր</w:t>
      </w:r>
      <w:r w:rsidRPr="005A24EE">
        <w:rPr>
          <w:rFonts w:ascii="GHEA Grapalat" w:hAnsi="GHEA Grapalat" w:cs="Arial Armenian"/>
          <w:szCs w:val="22"/>
          <w:lang w:val="af-ZA"/>
        </w:rPr>
        <w:t xml:space="preserve"> </w:t>
      </w:r>
      <w:r w:rsidRPr="005A24EE">
        <w:rPr>
          <w:rFonts w:ascii="GHEA Grapalat" w:hAnsi="GHEA Grapalat" w:cs="Sylfaen"/>
          <w:szCs w:val="22"/>
          <w:lang w:val="af-ZA"/>
        </w:rPr>
        <w:t>ո</w:t>
      </w:r>
      <w:r w:rsidRPr="005A24EE">
        <w:rPr>
          <w:rFonts w:ascii="GHEA Grapalat" w:hAnsi="GHEA Grapalat" w:cs="Arial Armenian"/>
          <w:szCs w:val="22"/>
          <w:lang w:val="af-ZA"/>
        </w:rPr>
        <w:t xml:space="preserve"> </w:t>
      </w:r>
      <w:r w:rsidRPr="005A24EE">
        <w:rPr>
          <w:rFonts w:ascii="GHEA Grapalat" w:hAnsi="GHEA Grapalat" w:cs="Sylfaen"/>
          <w:szCs w:val="22"/>
          <w:lang w:val="af-ZA"/>
        </w:rPr>
        <w:t>շ</w:t>
      </w:r>
      <w:r w:rsidRPr="005A24EE">
        <w:rPr>
          <w:rFonts w:ascii="GHEA Grapalat" w:hAnsi="GHEA Grapalat" w:cs="Arial Armenian"/>
          <w:szCs w:val="22"/>
          <w:lang w:val="af-ZA"/>
        </w:rPr>
        <w:t xml:space="preserve"> </w:t>
      </w:r>
      <w:r w:rsidRPr="005A24EE">
        <w:rPr>
          <w:rFonts w:ascii="GHEA Grapalat" w:hAnsi="GHEA Grapalat" w:cs="Sylfaen"/>
          <w:szCs w:val="22"/>
          <w:lang w:val="af-ZA"/>
        </w:rPr>
        <w:t>ու</w:t>
      </w:r>
      <w:r w:rsidRPr="005A24EE">
        <w:rPr>
          <w:rFonts w:ascii="GHEA Grapalat" w:hAnsi="GHEA Grapalat" w:cs="Arial Armenian"/>
          <w:szCs w:val="22"/>
          <w:lang w:val="af-ZA"/>
        </w:rPr>
        <w:t xml:space="preserve"> </w:t>
      </w:r>
      <w:r w:rsidRPr="005A24EE">
        <w:rPr>
          <w:rFonts w:ascii="GHEA Grapalat" w:hAnsi="GHEA Grapalat" w:cs="Sylfaen"/>
          <w:szCs w:val="22"/>
          <w:lang w:val="af-ZA"/>
        </w:rPr>
        <w:t>մ</w:t>
      </w:r>
      <w:r w:rsidRPr="005A24EE">
        <w:rPr>
          <w:rFonts w:ascii="GHEA Grapalat" w:hAnsi="GHEA Grapalat" w:cs="Arial Armenian"/>
          <w:szCs w:val="22"/>
          <w:lang w:val="af-ZA"/>
        </w:rPr>
        <w:t xml:space="preserve">     </w:t>
      </w:r>
      <w:r w:rsidRPr="005A24EE">
        <w:rPr>
          <w:rFonts w:ascii="GHEA Grapalat" w:hAnsi="GHEA Grapalat" w:cs="Sylfaen"/>
          <w:szCs w:val="22"/>
          <w:lang w:val="af-ZA"/>
        </w:rPr>
        <w:t>է</w:t>
      </w:r>
      <w:r w:rsidRPr="005A24EE">
        <w:rPr>
          <w:rFonts w:ascii="GHEA Grapalat" w:hAnsi="GHEA Grapalat" w:cs="Arial Armenian"/>
          <w:szCs w:val="22"/>
          <w:lang w:val="af-ZA"/>
        </w:rPr>
        <w:t>.</w:t>
      </w:r>
      <w:proofErr w:type="gramEnd"/>
    </w:p>
    <w:p w:rsidR="005A24EE" w:rsidRPr="005A24EE" w:rsidRDefault="005A24EE" w:rsidP="005A24EE">
      <w:pPr>
        <w:spacing w:after="0" w:line="360" w:lineRule="auto"/>
        <w:ind w:firstLine="709"/>
        <w:jc w:val="both"/>
        <w:rPr>
          <w:rFonts w:ascii="GHEA Grapalat" w:eastAsia="Times New Roman" w:hAnsi="GHEA Grapalat" w:cs="Times New Roman"/>
          <w:lang w:eastAsia="en-GB"/>
        </w:rPr>
      </w:pPr>
      <w:r w:rsidRPr="005A24EE">
        <w:rPr>
          <w:rFonts w:ascii="GHEA Grapalat" w:hAnsi="GHEA Grapalat"/>
          <w:spacing w:val="-8"/>
          <w:lang w:val="af-ZA"/>
        </w:rPr>
        <w:t xml:space="preserve">1. </w:t>
      </w:r>
      <w:r w:rsidRPr="005A24EE">
        <w:rPr>
          <w:rFonts w:ascii="GHEA Grapalat" w:hAnsi="GHEA Grapalat" w:cs="Tahoma"/>
          <w:spacing w:val="-8"/>
        </w:rPr>
        <w:t>Հավանություն</w:t>
      </w:r>
      <w:r w:rsidRPr="005A24EE">
        <w:rPr>
          <w:rFonts w:ascii="GHEA Grapalat" w:hAnsi="GHEA Grapalat"/>
          <w:spacing w:val="-8"/>
        </w:rPr>
        <w:t xml:space="preserve"> </w:t>
      </w:r>
      <w:r w:rsidRPr="005A24EE">
        <w:rPr>
          <w:rFonts w:ascii="GHEA Grapalat" w:hAnsi="GHEA Grapalat" w:cs="Tahoma"/>
          <w:spacing w:val="-8"/>
        </w:rPr>
        <w:t>տալ</w:t>
      </w:r>
      <w:r w:rsidRPr="005A24EE">
        <w:rPr>
          <w:rFonts w:ascii="GHEA Grapalat" w:hAnsi="GHEA Grapalat"/>
          <w:spacing w:val="-8"/>
        </w:rPr>
        <w:t xml:space="preserve"> </w:t>
      </w:r>
      <w:r w:rsidRPr="005A24EE">
        <w:rPr>
          <w:rFonts w:ascii="GHEA Grapalat" w:hAnsi="GHEA Grapalat" w:cs="Sylfaen"/>
          <w:spacing w:val="10"/>
          <w:lang w:val="af-ZA"/>
        </w:rPr>
        <w:t xml:space="preserve">«Գործունեության իրականացման ծանուցման մասին» Հայաստանի Հանրապետության օրենքում փոփոխություն կատարելու մասին» Հայաստանի Հանրապետության օրենքի նախագծի (Պ-333-13.06.2018-ՏՀ-011/0) </w:t>
      </w:r>
      <w:r w:rsidRPr="005A24EE">
        <w:rPr>
          <w:rFonts w:ascii="GHEA Grapalat" w:hAnsi="GHEA Grapalat" w:cs="Tahoma"/>
        </w:rPr>
        <w:t>վերաբերյալ</w:t>
      </w:r>
      <w:r w:rsidRPr="005A24EE">
        <w:rPr>
          <w:rFonts w:ascii="GHEA Grapalat" w:hAnsi="GHEA Grapalat"/>
        </w:rPr>
        <w:t xml:space="preserve"> </w:t>
      </w:r>
      <w:r w:rsidRPr="005A24EE">
        <w:rPr>
          <w:rFonts w:ascii="GHEA Grapalat" w:hAnsi="GHEA Grapalat" w:cs="Tahoma"/>
        </w:rPr>
        <w:t>Հայաս</w:t>
      </w:r>
      <w:r w:rsidRPr="005A24EE">
        <w:rPr>
          <w:rFonts w:ascii="GHEA Grapalat" w:hAnsi="GHEA Grapalat"/>
        </w:rPr>
        <w:softHyphen/>
      </w:r>
      <w:r w:rsidRPr="005A24EE">
        <w:rPr>
          <w:rFonts w:ascii="GHEA Grapalat" w:hAnsi="GHEA Grapalat" w:cs="Tahoma"/>
        </w:rPr>
        <w:t>տա</w:t>
      </w:r>
      <w:r w:rsidRPr="005A24EE">
        <w:rPr>
          <w:rFonts w:ascii="GHEA Grapalat" w:hAnsi="GHEA Grapalat"/>
        </w:rPr>
        <w:softHyphen/>
      </w:r>
      <w:r w:rsidRPr="005A24EE">
        <w:rPr>
          <w:rFonts w:ascii="GHEA Grapalat" w:hAnsi="GHEA Grapalat" w:cs="Tahoma"/>
        </w:rPr>
        <w:t>նի</w:t>
      </w:r>
      <w:r w:rsidRPr="005A24EE">
        <w:rPr>
          <w:rFonts w:ascii="GHEA Grapalat" w:hAnsi="GHEA Grapalat"/>
        </w:rPr>
        <w:t xml:space="preserve"> </w:t>
      </w:r>
      <w:r w:rsidRPr="005A24EE">
        <w:rPr>
          <w:rFonts w:ascii="GHEA Grapalat" w:hAnsi="GHEA Grapalat" w:cs="Tahoma"/>
        </w:rPr>
        <w:t>Հան</w:t>
      </w:r>
      <w:r w:rsidRPr="005A24EE">
        <w:rPr>
          <w:rFonts w:ascii="GHEA Grapalat" w:hAnsi="GHEA Grapalat" w:cs="Tahoma"/>
        </w:rPr>
        <w:softHyphen/>
        <w:t>րա</w:t>
      </w:r>
      <w:r w:rsidRPr="005A24EE">
        <w:rPr>
          <w:rFonts w:ascii="GHEA Grapalat" w:hAnsi="GHEA Grapalat" w:cs="Tahoma"/>
        </w:rPr>
        <w:softHyphen/>
        <w:t>պե</w:t>
      </w:r>
      <w:r w:rsidRPr="005A24EE">
        <w:rPr>
          <w:rFonts w:ascii="GHEA Grapalat" w:hAnsi="GHEA Grapalat"/>
        </w:rPr>
        <w:softHyphen/>
      </w:r>
      <w:r w:rsidRPr="005A24EE">
        <w:rPr>
          <w:rFonts w:ascii="GHEA Grapalat" w:hAnsi="GHEA Grapalat" w:cs="Tahoma"/>
        </w:rPr>
        <w:t>տու</w:t>
      </w:r>
      <w:r w:rsidRPr="005A24EE">
        <w:rPr>
          <w:rFonts w:ascii="GHEA Grapalat" w:hAnsi="GHEA Grapalat"/>
        </w:rPr>
        <w:softHyphen/>
      </w:r>
      <w:r w:rsidRPr="005A24EE">
        <w:rPr>
          <w:rFonts w:ascii="GHEA Grapalat" w:hAnsi="GHEA Grapalat" w:cs="Tahoma"/>
        </w:rPr>
        <w:t>թյան</w:t>
      </w:r>
      <w:r w:rsidRPr="005A24EE">
        <w:rPr>
          <w:rFonts w:ascii="GHEA Grapalat" w:hAnsi="GHEA Grapalat"/>
        </w:rPr>
        <w:t xml:space="preserve"> </w:t>
      </w:r>
      <w:r w:rsidRPr="005A24EE">
        <w:rPr>
          <w:rFonts w:ascii="GHEA Grapalat" w:hAnsi="GHEA Grapalat" w:cs="Tahoma"/>
        </w:rPr>
        <w:t>կա</w:t>
      </w:r>
      <w:r w:rsidRPr="005A24EE">
        <w:rPr>
          <w:rFonts w:ascii="GHEA Grapalat" w:hAnsi="GHEA Grapalat"/>
        </w:rPr>
        <w:softHyphen/>
      </w:r>
      <w:r w:rsidRPr="005A24EE">
        <w:rPr>
          <w:rFonts w:ascii="GHEA Grapalat" w:hAnsi="GHEA Grapalat"/>
        </w:rPr>
        <w:softHyphen/>
      </w:r>
      <w:r w:rsidRPr="005A24EE">
        <w:rPr>
          <w:rFonts w:ascii="GHEA Grapalat" w:hAnsi="GHEA Grapalat" w:cs="Tahoma"/>
        </w:rPr>
        <w:t>ռա</w:t>
      </w:r>
      <w:r w:rsidRPr="005A24EE">
        <w:rPr>
          <w:rFonts w:ascii="GHEA Grapalat" w:hAnsi="GHEA Grapalat"/>
        </w:rPr>
        <w:softHyphen/>
      </w:r>
      <w:r w:rsidRPr="005A24EE">
        <w:rPr>
          <w:rFonts w:ascii="GHEA Grapalat" w:hAnsi="GHEA Grapalat"/>
        </w:rPr>
        <w:softHyphen/>
      </w:r>
      <w:r w:rsidRPr="005A24EE">
        <w:rPr>
          <w:rFonts w:ascii="GHEA Grapalat" w:hAnsi="GHEA Grapalat" w:cs="Tahoma"/>
        </w:rPr>
        <w:t>վա</w:t>
      </w:r>
      <w:r w:rsidRPr="005A24EE">
        <w:rPr>
          <w:rFonts w:ascii="GHEA Grapalat" w:hAnsi="GHEA Grapalat"/>
        </w:rPr>
        <w:softHyphen/>
      </w:r>
      <w:r w:rsidRPr="005A24EE">
        <w:rPr>
          <w:rFonts w:ascii="GHEA Grapalat" w:hAnsi="GHEA Grapalat" w:cs="Tahoma"/>
        </w:rPr>
        <w:t>րու</w:t>
      </w:r>
      <w:r w:rsidRPr="005A24EE">
        <w:rPr>
          <w:rFonts w:ascii="GHEA Grapalat" w:hAnsi="GHEA Grapalat"/>
        </w:rPr>
        <w:softHyphen/>
      </w:r>
      <w:r w:rsidRPr="005A24EE">
        <w:rPr>
          <w:rFonts w:ascii="GHEA Grapalat" w:hAnsi="GHEA Grapalat" w:cs="Tahoma"/>
        </w:rPr>
        <w:t>թյան</w:t>
      </w:r>
      <w:r w:rsidRPr="005A24EE">
        <w:rPr>
          <w:rFonts w:ascii="GHEA Grapalat" w:hAnsi="GHEA Grapalat"/>
        </w:rPr>
        <w:t xml:space="preserve"> </w:t>
      </w:r>
      <w:r w:rsidRPr="005A24EE">
        <w:rPr>
          <w:rFonts w:ascii="GHEA Grapalat" w:hAnsi="GHEA Grapalat" w:cs="Tahoma"/>
        </w:rPr>
        <w:t>առաջար</w:t>
      </w:r>
      <w:r w:rsidRPr="005A24EE">
        <w:rPr>
          <w:rFonts w:ascii="GHEA Grapalat" w:hAnsi="GHEA Grapalat"/>
        </w:rPr>
        <w:softHyphen/>
      </w:r>
      <w:r w:rsidRPr="005A24EE">
        <w:rPr>
          <w:rFonts w:ascii="GHEA Grapalat" w:hAnsi="GHEA Grapalat" w:cs="Tahoma"/>
        </w:rPr>
        <w:t>կությանը</w:t>
      </w:r>
      <w:r w:rsidRPr="005A24EE">
        <w:rPr>
          <w:rFonts w:ascii="GHEA Grapalat" w:hAnsi="GHEA Grapalat"/>
        </w:rPr>
        <w:t xml:space="preserve">: </w:t>
      </w:r>
    </w:p>
    <w:p w:rsidR="005A24EE" w:rsidRPr="005A24EE" w:rsidRDefault="005A24EE" w:rsidP="005A24EE">
      <w:pPr>
        <w:pStyle w:val="norm"/>
        <w:spacing w:line="360" w:lineRule="auto"/>
        <w:rPr>
          <w:rFonts w:ascii="GHEA Grapalat" w:hAnsi="GHEA Grapalat" w:cs="Tahoma"/>
          <w:szCs w:val="22"/>
        </w:rPr>
      </w:pPr>
      <w:r w:rsidRPr="005A24EE">
        <w:rPr>
          <w:rFonts w:ascii="GHEA Grapalat" w:hAnsi="GHEA Grapalat"/>
          <w:szCs w:val="22"/>
        </w:rPr>
        <w:t>2. Հայաս</w:t>
      </w:r>
      <w:r w:rsidRPr="005A24EE">
        <w:rPr>
          <w:rFonts w:ascii="GHEA Grapalat" w:hAnsi="GHEA Grapalat"/>
          <w:szCs w:val="22"/>
        </w:rPr>
        <w:softHyphen/>
        <w:t>տա</w:t>
      </w:r>
      <w:r w:rsidRPr="005A24EE">
        <w:rPr>
          <w:rFonts w:ascii="GHEA Grapalat" w:hAnsi="GHEA Grapalat"/>
          <w:szCs w:val="22"/>
        </w:rPr>
        <w:softHyphen/>
        <w:t>նի Հանրապե</w:t>
      </w:r>
      <w:r w:rsidRPr="005A24EE">
        <w:rPr>
          <w:rFonts w:ascii="GHEA Grapalat" w:hAnsi="GHEA Grapalat"/>
          <w:szCs w:val="22"/>
        </w:rPr>
        <w:softHyphen/>
        <w:t>տու</w:t>
      </w:r>
      <w:r w:rsidRPr="005A24EE">
        <w:rPr>
          <w:rFonts w:ascii="GHEA Grapalat" w:hAnsi="GHEA Grapalat"/>
          <w:szCs w:val="22"/>
        </w:rPr>
        <w:softHyphen/>
        <w:t>թյան կա</w:t>
      </w:r>
      <w:r w:rsidRPr="005A24EE">
        <w:rPr>
          <w:rFonts w:ascii="GHEA Grapalat" w:hAnsi="GHEA Grapalat"/>
          <w:szCs w:val="22"/>
        </w:rPr>
        <w:softHyphen/>
      </w:r>
      <w:r w:rsidRPr="005A24EE">
        <w:rPr>
          <w:rFonts w:ascii="GHEA Grapalat" w:hAnsi="GHEA Grapalat"/>
          <w:szCs w:val="22"/>
        </w:rPr>
        <w:softHyphen/>
        <w:t>ռա</w:t>
      </w:r>
      <w:r w:rsidRPr="005A24EE">
        <w:rPr>
          <w:rFonts w:ascii="GHEA Grapalat" w:hAnsi="GHEA Grapalat"/>
          <w:szCs w:val="22"/>
        </w:rPr>
        <w:softHyphen/>
      </w:r>
      <w:r w:rsidRPr="005A24EE">
        <w:rPr>
          <w:rFonts w:ascii="GHEA Grapalat" w:hAnsi="GHEA Grapalat"/>
          <w:szCs w:val="22"/>
        </w:rPr>
        <w:softHyphen/>
        <w:t>վա</w:t>
      </w:r>
      <w:r w:rsidRPr="005A24EE">
        <w:rPr>
          <w:rFonts w:ascii="GHEA Grapalat" w:hAnsi="GHEA Grapalat"/>
          <w:szCs w:val="22"/>
        </w:rPr>
        <w:softHyphen/>
        <w:t>րու</w:t>
      </w:r>
      <w:r w:rsidRPr="005A24EE">
        <w:rPr>
          <w:rFonts w:ascii="GHEA Grapalat" w:hAnsi="GHEA Grapalat"/>
          <w:szCs w:val="22"/>
        </w:rPr>
        <w:softHyphen/>
        <w:t>թյան առաջար</w:t>
      </w:r>
      <w:r w:rsidRPr="005A24EE">
        <w:rPr>
          <w:rFonts w:ascii="GHEA Grapalat" w:hAnsi="GHEA Grapalat"/>
          <w:szCs w:val="22"/>
        </w:rPr>
        <w:softHyphen/>
        <w:t>կությունը սահ</w:t>
      </w:r>
      <w:r w:rsidRPr="005A24EE">
        <w:rPr>
          <w:rFonts w:ascii="GHEA Grapalat" w:hAnsi="GHEA Grapalat"/>
          <w:szCs w:val="22"/>
        </w:rPr>
        <w:softHyphen/>
        <w:t>ման</w:t>
      </w:r>
      <w:r w:rsidRPr="005A24EE">
        <w:rPr>
          <w:rFonts w:ascii="GHEA Grapalat" w:hAnsi="GHEA Grapalat"/>
          <w:szCs w:val="22"/>
        </w:rPr>
        <w:softHyphen/>
        <w:t>ված կարգով ներկայացնել Հա</w:t>
      </w:r>
      <w:r w:rsidRPr="005A24EE">
        <w:rPr>
          <w:rFonts w:ascii="GHEA Grapalat" w:hAnsi="GHEA Grapalat"/>
          <w:szCs w:val="22"/>
        </w:rPr>
        <w:softHyphen/>
        <w:t>յաս</w:t>
      </w:r>
      <w:r w:rsidRPr="005A24EE">
        <w:rPr>
          <w:rFonts w:ascii="GHEA Grapalat" w:hAnsi="GHEA Grapalat"/>
          <w:szCs w:val="22"/>
        </w:rPr>
        <w:softHyphen/>
      </w:r>
      <w:r w:rsidRPr="005A24EE">
        <w:rPr>
          <w:rFonts w:ascii="GHEA Grapalat" w:hAnsi="GHEA Grapalat"/>
          <w:szCs w:val="22"/>
        </w:rPr>
        <w:softHyphen/>
      </w:r>
      <w:r w:rsidRPr="005A24EE">
        <w:rPr>
          <w:rFonts w:ascii="GHEA Grapalat" w:hAnsi="GHEA Grapalat"/>
          <w:szCs w:val="22"/>
        </w:rPr>
        <w:softHyphen/>
        <w:t>տա</w:t>
      </w:r>
      <w:r w:rsidRPr="005A24EE">
        <w:rPr>
          <w:rFonts w:ascii="GHEA Grapalat" w:hAnsi="GHEA Grapalat"/>
          <w:szCs w:val="22"/>
        </w:rPr>
        <w:softHyphen/>
        <w:t>նի Հան</w:t>
      </w:r>
      <w:r w:rsidRPr="005A24EE">
        <w:rPr>
          <w:rFonts w:ascii="GHEA Grapalat" w:hAnsi="GHEA Grapalat"/>
          <w:szCs w:val="22"/>
        </w:rPr>
        <w:softHyphen/>
        <w:t>րա</w:t>
      </w:r>
      <w:r w:rsidRPr="005A24EE">
        <w:rPr>
          <w:rFonts w:ascii="GHEA Grapalat" w:hAnsi="GHEA Grapalat"/>
          <w:szCs w:val="22"/>
        </w:rPr>
        <w:softHyphen/>
        <w:t>պե</w:t>
      </w:r>
      <w:r w:rsidRPr="005A24EE">
        <w:rPr>
          <w:rFonts w:ascii="GHEA Grapalat" w:hAnsi="GHEA Grapalat"/>
          <w:szCs w:val="22"/>
        </w:rPr>
        <w:softHyphen/>
        <w:t>տու</w:t>
      </w:r>
      <w:r w:rsidRPr="005A24EE">
        <w:rPr>
          <w:rFonts w:ascii="GHEA Grapalat" w:hAnsi="GHEA Grapalat"/>
          <w:szCs w:val="22"/>
        </w:rPr>
        <w:softHyphen/>
        <w:t>թյան Ազգային ժողովի աշխա</w:t>
      </w:r>
      <w:r w:rsidRPr="005A24EE">
        <w:rPr>
          <w:rFonts w:ascii="GHEA Grapalat" w:hAnsi="GHEA Grapalat"/>
          <w:szCs w:val="22"/>
        </w:rPr>
        <w:softHyphen/>
        <w:t>տա</w:t>
      </w:r>
      <w:r w:rsidRPr="005A24EE">
        <w:rPr>
          <w:rFonts w:ascii="GHEA Grapalat" w:hAnsi="GHEA Grapalat"/>
          <w:szCs w:val="22"/>
        </w:rPr>
        <w:softHyphen/>
        <w:t>կազմ:</w:t>
      </w:r>
    </w:p>
    <w:p w:rsidR="005A24EE" w:rsidRPr="001B3E66" w:rsidRDefault="005A24EE" w:rsidP="005A24EE">
      <w:pPr>
        <w:rPr>
          <w:rFonts w:ascii="GHEA Grapalat" w:hAnsi="GHEA Grapalat" w:cs="Times New Roman"/>
        </w:rPr>
      </w:pPr>
    </w:p>
    <w:p w:rsidR="005A24EE" w:rsidRPr="001B3E66" w:rsidRDefault="005A24EE" w:rsidP="005A24EE">
      <w:pPr>
        <w:pStyle w:val="mechtex"/>
        <w:jc w:val="left"/>
        <w:rPr>
          <w:rFonts w:ascii="GHEA Grapalat" w:hAnsi="GHEA Grapalat"/>
          <w:caps/>
          <w:lang w:val="af-ZA"/>
        </w:rPr>
      </w:pPr>
      <w:r w:rsidRPr="001B3E66">
        <w:rPr>
          <w:rFonts w:ascii="GHEA Grapalat" w:hAnsi="GHEA Grapalat" w:cs="Sylfaen"/>
          <w:bCs/>
          <w:caps/>
          <w:color w:val="000000"/>
          <w:spacing w:val="-8"/>
          <w:lang w:val="fr-FR" w:eastAsia="en-US"/>
        </w:rPr>
        <w:t>Հայաստանի Հանրապետության</w:t>
      </w:r>
    </w:p>
    <w:p w:rsidR="005A24EE" w:rsidRPr="001B3E66" w:rsidRDefault="005A24EE" w:rsidP="005A24EE">
      <w:pPr>
        <w:pStyle w:val="mechtex"/>
        <w:jc w:val="left"/>
        <w:rPr>
          <w:rFonts w:ascii="GHEA Grapalat" w:hAnsi="GHEA Grapalat" w:cs="Arial Armenian"/>
          <w:lang w:val="af-ZA"/>
        </w:rPr>
      </w:pPr>
      <w:r w:rsidRPr="001B3E66">
        <w:rPr>
          <w:rFonts w:ascii="GHEA Grapalat" w:hAnsi="GHEA Grapalat" w:cs="Sylfaen"/>
        </w:rPr>
        <w:t xml:space="preserve">              ՎԱՐՉԱՊԵՏ</w:t>
      </w:r>
      <w:r w:rsidRPr="001B3E66">
        <w:rPr>
          <w:rFonts w:ascii="GHEA Grapalat" w:hAnsi="GHEA Grapalat" w:cs="Arial Armenian"/>
          <w:lang w:val="af-ZA"/>
        </w:rPr>
        <w:tab/>
        <w:t xml:space="preserve">                                             </w:t>
      </w:r>
      <w:r w:rsidRPr="001B3E66">
        <w:rPr>
          <w:rFonts w:ascii="GHEA Grapalat" w:hAnsi="GHEA Grapalat" w:cs="Arial Armenian"/>
          <w:lang w:val="af-ZA"/>
        </w:rPr>
        <w:tab/>
      </w:r>
      <w:r w:rsidRPr="001B3E66">
        <w:rPr>
          <w:rFonts w:ascii="GHEA Grapalat" w:hAnsi="GHEA Grapalat" w:cs="Arial Armenian"/>
          <w:lang w:val="af-ZA"/>
        </w:rPr>
        <w:tab/>
        <w:t xml:space="preserve">   </w:t>
      </w:r>
      <w:r w:rsidRPr="001B3E66">
        <w:rPr>
          <w:rFonts w:ascii="GHEA Grapalat" w:hAnsi="GHEA Grapalat" w:cs="Arial Armenian"/>
        </w:rPr>
        <w:t>Ն</w:t>
      </w:r>
      <w:r w:rsidRPr="001B3E66">
        <w:rPr>
          <w:rFonts w:ascii="GHEA Grapalat" w:hAnsi="GHEA Grapalat" w:cs="Sylfaen"/>
          <w:lang w:val="af-ZA"/>
        </w:rPr>
        <w:t>.</w:t>
      </w:r>
      <w:r w:rsidRPr="001B3E66">
        <w:rPr>
          <w:rFonts w:ascii="GHEA Grapalat" w:hAnsi="GHEA Grapalat" w:cs="Arial Armenian"/>
          <w:lang w:val="af-ZA"/>
        </w:rPr>
        <w:t xml:space="preserve"> ՓԱՇԻՆ</w:t>
      </w:r>
      <w:r w:rsidRPr="001B3E66">
        <w:rPr>
          <w:rFonts w:ascii="GHEA Grapalat" w:hAnsi="GHEA Grapalat" w:cs="Sylfaen"/>
        </w:rPr>
        <w:t>ՅԱՆ</w:t>
      </w:r>
    </w:p>
    <w:p w:rsidR="005A24EE" w:rsidRPr="001B3E66" w:rsidRDefault="005A24EE" w:rsidP="005A24EE">
      <w:pPr>
        <w:rPr>
          <w:rFonts w:ascii="GHEA Grapalat" w:hAnsi="GHEA Grapalat" w:cs="Times New Roman"/>
          <w:lang w:val="af-ZA"/>
        </w:rPr>
      </w:pPr>
    </w:p>
    <w:p w:rsidR="005A24EE" w:rsidRPr="001B3E66" w:rsidRDefault="005A24EE" w:rsidP="005A24EE">
      <w:pPr>
        <w:rPr>
          <w:rFonts w:ascii="GHEA Grapalat" w:hAnsi="GHEA Grapalat"/>
          <w:spacing w:val="-4"/>
          <w:lang w:val="pt-BR"/>
        </w:rPr>
      </w:pPr>
      <w:r w:rsidRPr="001B3E66">
        <w:rPr>
          <w:rFonts w:ascii="GHEA Grapalat" w:hAnsi="GHEA Grapalat"/>
          <w:lang w:val="af-ZA"/>
        </w:rPr>
        <w:t xml:space="preserve">   </w:t>
      </w:r>
      <w:r w:rsidRPr="001B3E66">
        <w:rPr>
          <w:rFonts w:ascii="GHEA Grapalat" w:hAnsi="GHEA Grapalat"/>
          <w:lang w:val="af-ZA"/>
        </w:rPr>
        <w:tab/>
        <w:t xml:space="preserve">   2018 </w:t>
      </w:r>
      <w:r w:rsidRPr="001B3E66">
        <w:rPr>
          <w:rFonts w:ascii="GHEA Grapalat" w:hAnsi="GHEA Grapalat" w:cs="Sylfaen"/>
        </w:rPr>
        <w:t>թ</w:t>
      </w:r>
      <w:r w:rsidRPr="001B3E66">
        <w:rPr>
          <w:rFonts w:ascii="GHEA Grapalat" w:hAnsi="GHEA Grapalat" w:cs="Arial Armenian"/>
          <w:lang w:val="af-ZA"/>
        </w:rPr>
        <w:t xml:space="preserve">. </w:t>
      </w:r>
      <w:r w:rsidR="00EC1933">
        <w:rPr>
          <w:rFonts w:ascii="GHEA Grapalat" w:hAnsi="GHEA Grapalat" w:cs="IRTEK Courier"/>
          <w:spacing w:val="-4"/>
          <w:lang w:val="pt-BR"/>
        </w:rPr>
        <w:t>հուլ</w:t>
      </w:r>
      <w:r>
        <w:rPr>
          <w:rFonts w:ascii="GHEA Grapalat" w:hAnsi="GHEA Grapalat" w:cs="IRTEK Courier"/>
          <w:spacing w:val="-4"/>
          <w:lang w:val="pt-BR"/>
        </w:rPr>
        <w:t>իս</w:t>
      </w:r>
      <w:r w:rsidRPr="001B3E66">
        <w:rPr>
          <w:rFonts w:ascii="GHEA Grapalat" w:hAnsi="GHEA Grapalat" w:cs="IRTEK Courier"/>
          <w:spacing w:val="-4"/>
          <w:lang w:val="pt-BR"/>
        </w:rPr>
        <w:t>ի</w:t>
      </w:r>
    </w:p>
    <w:p w:rsidR="005A24EE" w:rsidRPr="001B3E66" w:rsidRDefault="005A24EE" w:rsidP="005A24EE">
      <w:pPr>
        <w:pStyle w:val="mechtex"/>
        <w:jc w:val="left"/>
        <w:rPr>
          <w:rFonts w:ascii="GHEA Grapalat" w:hAnsi="GHEA Grapalat" w:cs="Sylfaen"/>
        </w:rPr>
      </w:pPr>
      <w:r w:rsidRPr="001B3E66">
        <w:rPr>
          <w:rFonts w:ascii="GHEA Grapalat" w:hAnsi="GHEA Grapalat"/>
          <w:lang w:val="af-ZA"/>
        </w:rPr>
        <w:tab/>
        <w:t xml:space="preserve">          </w:t>
      </w:r>
      <w:r w:rsidRPr="001B3E66">
        <w:rPr>
          <w:rFonts w:ascii="GHEA Grapalat" w:hAnsi="GHEA Grapalat" w:cs="Sylfaen"/>
        </w:rPr>
        <w:t>Երևան</w:t>
      </w:r>
    </w:p>
    <w:p w:rsidR="005A24EE" w:rsidRPr="001B3E66" w:rsidRDefault="005A24EE" w:rsidP="005A24EE">
      <w:pPr>
        <w:pStyle w:val="mechtex"/>
        <w:jc w:val="left"/>
        <w:rPr>
          <w:rFonts w:ascii="GHEA Grapalat" w:hAnsi="GHEA Grapalat" w:cs="Sylfaen"/>
        </w:rPr>
      </w:pPr>
    </w:p>
    <w:p w:rsidR="005A24EE" w:rsidRPr="001B3E66" w:rsidRDefault="005A24EE" w:rsidP="005A24EE">
      <w:pPr>
        <w:spacing w:after="0" w:line="240" w:lineRule="auto"/>
        <w:jc w:val="right"/>
        <w:rPr>
          <w:rFonts w:ascii="GHEA Grapalat" w:eastAsia="Times New Roman" w:hAnsi="GHEA Grapalat" w:cs="Times New Roman"/>
          <w:i/>
          <w:iCs/>
          <w:lang w:eastAsia="en-GB"/>
        </w:rPr>
      </w:pPr>
    </w:p>
    <w:p w:rsidR="005A24EE" w:rsidRPr="005F0477" w:rsidRDefault="005A24EE" w:rsidP="005A24EE">
      <w:pPr>
        <w:spacing w:before="100" w:beforeAutospacing="1" w:after="100" w:afterAutospacing="1" w:line="240" w:lineRule="auto"/>
        <w:ind w:left="1134" w:right="1111"/>
        <w:jc w:val="both"/>
        <w:outlineLvl w:val="2"/>
        <w:rPr>
          <w:rFonts w:ascii="GHEA Grapalat" w:hAnsi="GHEA Grapalat" w:cs="Tahoma"/>
          <w:caps/>
          <w:spacing w:val="-4"/>
          <w:lang w:val="af-ZA"/>
        </w:rPr>
      </w:pPr>
      <w:r w:rsidRPr="005F0477">
        <w:rPr>
          <w:rFonts w:ascii="GHEA Grapalat" w:hAnsi="GHEA Grapalat" w:cs="Sylfaen"/>
          <w:caps/>
          <w:spacing w:val="10"/>
          <w:lang w:val="af-ZA"/>
        </w:rPr>
        <w:t>«Գործունեության իրականացման ծանուցման մասին» Հայաստանի Հանրապետության օրենքում փոփոխու</w:t>
      </w:r>
      <w:r w:rsidRPr="005F0477">
        <w:rPr>
          <w:rFonts w:ascii="GHEA Grapalat" w:hAnsi="GHEA Grapalat" w:cs="Sylfaen"/>
          <w:caps/>
          <w:spacing w:val="10"/>
          <w:lang w:val="af-ZA"/>
        </w:rPr>
        <w:softHyphen/>
        <w:t>թյուն կատարելու մասին» Հայաստանի Հանրապետու</w:t>
      </w:r>
      <w:r w:rsidRPr="005F0477">
        <w:rPr>
          <w:rFonts w:ascii="GHEA Grapalat" w:hAnsi="GHEA Grapalat" w:cs="Sylfaen"/>
          <w:caps/>
          <w:spacing w:val="10"/>
          <w:lang w:val="af-ZA"/>
        </w:rPr>
        <w:softHyphen/>
        <w:t>թյան օրենքի նախագծԻ</w:t>
      </w:r>
      <w:r w:rsidRPr="005F0477">
        <w:rPr>
          <w:rFonts w:ascii="GHEA Grapalat" w:hAnsi="GHEA Grapalat" w:cs="Sylfaen"/>
          <w:spacing w:val="10"/>
          <w:lang w:val="af-ZA"/>
        </w:rPr>
        <w:t xml:space="preserve"> (Պ-333-13.06.2018-ՏՀ-011/0) </w:t>
      </w:r>
      <w:r w:rsidRPr="005F0477">
        <w:rPr>
          <w:rFonts w:ascii="GHEA Grapalat" w:hAnsi="GHEA Grapalat" w:cs="Tahoma"/>
          <w:caps/>
          <w:spacing w:val="-4"/>
          <w:lang w:val="af-ZA"/>
        </w:rPr>
        <w:t>վերա</w:t>
      </w:r>
      <w:r w:rsidRPr="005F0477">
        <w:rPr>
          <w:rFonts w:ascii="GHEA Grapalat" w:hAnsi="GHEA Grapalat" w:cs="Tahoma"/>
          <w:caps/>
          <w:spacing w:val="-4"/>
          <w:lang w:val="af-ZA"/>
        </w:rPr>
        <w:softHyphen/>
        <w:t>բեր</w:t>
      </w:r>
      <w:r w:rsidRPr="005F0477">
        <w:rPr>
          <w:rFonts w:ascii="GHEA Grapalat" w:hAnsi="GHEA Grapalat" w:cs="Tahoma"/>
          <w:caps/>
          <w:spacing w:val="-4"/>
          <w:lang w:val="af-ZA"/>
        </w:rPr>
        <w:softHyphen/>
        <w:t>յալ Հա</w:t>
      </w:r>
      <w:r w:rsidRPr="005F0477">
        <w:rPr>
          <w:rFonts w:ascii="GHEA Grapalat" w:hAnsi="GHEA Grapalat" w:cs="Tahoma"/>
          <w:caps/>
          <w:spacing w:val="-4"/>
          <w:lang w:val="af-ZA"/>
        </w:rPr>
        <w:softHyphen/>
      </w:r>
      <w:r w:rsidRPr="005F0477">
        <w:rPr>
          <w:rFonts w:ascii="GHEA Grapalat" w:hAnsi="GHEA Grapalat" w:cs="Tahoma"/>
          <w:caps/>
          <w:spacing w:val="-4"/>
          <w:lang w:val="af-ZA"/>
        </w:rPr>
        <w:softHyphen/>
      </w:r>
      <w:r w:rsidRPr="005F0477">
        <w:rPr>
          <w:rFonts w:ascii="GHEA Grapalat" w:hAnsi="GHEA Grapalat" w:cs="Tahoma"/>
          <w:caps/>
          <w:spacing w:val="-4"/>
          <w:lang w:val="af-ZA"/>
        </w:rPr>
        <w:softHyphen/>
        <w:t>յաս</w:t>
      </w:r>
      <w:r w:rsidRPr="005F0477">
        <w:rPr>
          <w:rFonts w:ascii="GHEA Grapalat" w:hAnsi="GHEA Grapalat" w:cs="Tahoma"/>
          <w:caps/>
          <w:spacing w:val="-4"/>
          <w:lang w:val="af-ZA"/>
        </w:rPr>
        <w:softHyphen/>
      </w:r>
      <w:r w:rsidRPr="005F0477">
        <w:rPr>
          <w:rFonts w:ascii="GHEA Grapalat" w:hAnsi="GHEA Grapalat" w:cs="Tahoma"/>
          <w:caps/>
          <w:spacing w:val="-4"/>
          <w:lang w:val="af-ZA"/>
        </w:rPr>
        <w:softHyphen/>
      </w:r>
      <w:r w:rsidRPr="005F0477">
        <w:rPr>
          <w:rFonts w:ascii="GHEA Grapalat" w:hAnsi="GHEA Grapalat" w:cs="Tahoma"/>
          <w:caps/>
          <w:spacing w:val="-4"/>
          <w:lang w:val="af-ZA"/>
        </w:rPr>
        <w:softHyphen/>
        <w:t>տա</w:t>
      </w:r>
      <w:r w:rsidRPr="005F0477">
        <w:rPr>
          <w:rFonts w:ascii="GHEA Grapalat" w:hAnsi="GHEA Grapalat" w:cs="Tahoma"/>
          <w:caps/>
          <w:spacing w:val="-4"/>
          <w:lang w:val="af-ZA"/>
        </w:rPr>
        <w:softHyphen/>
        <w:t>նի Հա</w:t>
      </w:r>
      <w:r w:rsidRPr="005F0477">
        <w:rPr>
          <w:rFonts w:ascii="GHEA Grapalat" w:hAnsi="GHEA Grapalat" w:cs="Tahoma"/>
          <w:caps/>
          <w:spacing w:val="-4"/>
          <w:lang w:val="af-ZA"/>
        </w:rPr>
        <w:softHyphen/>
        <w:t>ն</w:t>
      </w:r>
      <w:r w:rsidRPr="005F0477">
        <w:rPr>
          <w:rFonts w:ascii="GHEA Grapalat" w:hAnsi="GHEA Grapalat" w:cs="Tahoma"/>
          <w:caps/>
          <w:spacing w:val="-4"/>
          <w:lang w:val="af-ZA"/>
        </w:rPr>
        <w:softHyphen/>
        <w:t>րա</w:t>
      </w:r>
      <w:r w:rsidRPr="005F0477">
        <w:rPr>
          <w:rFonts w:ascii="GHEA Grapalat" w:hAnsi="GHEA Grapalat" w:cs="Tahoma"/>
          <w:caps/>
          <w:spacing w:val="-4"/>
          <w:lang w:val="af-ZA"/>
        </w:rPr>
        <w:softHyphen/>
        <w:t>պե</w:t>
      </w:r>
      <w:r w:rsidRPr="005F0477">
        <w:rPr>
          <w:rFonts w:ascii="GHEA Grapalat" w:hAnsi="GHEA Grapalat" w:cs="Tahoma"/>
          <w:caps/>
          <w:spacing w:val="-4"/>
          <w:lang w:val="af-ZA"/>
        </w:rPr>
        <w:softHyphen/>
      </w:r>
      <w:r w:rsidRPr="005F0477">
        <w:rPr>
          <w:rFonts w:ascii="GHEA Grapalat" w:hAnsi="GHEA Grapalat" w:cs="Tahoma"/>
          <w:caps/>
          <w:spacing w:val="-4"/>
          <w:lang w:val="af-ZA"/>
        </w:rPr>
        <w:softHyphen/>
      </w:r>
      <w:r w:rsidRPr="005F0477">
        <w:rPr>
          <w:rFonts w:ascii="GHEA Grapalat" w:hAnsi="GHEA Grapalat" w:cs="Tahoma"/>
          <w:caps/>
          <w:spacing w:val="-4"/>
          <w:lang w:val="af-ZA"/>
        </w:rPr>
        <w:softHyphen/>
        <w:t>տու</w:t>
      </w:r>
      <w:r w:rsidRPr="005F0477">
        <w:rPr>
          <w:rFonts w:ascii="GHEA Grapalat" w:hAnsi="GHEA Grapalat" w:cs="Tahoma"/>
          <w:caps/>
          <w:spacing w:val="-4"/>
          <w:lang w:val="af-ZA"/>
        </w:rPr>
        <w:softHyphen/>
        <w:t>թյան կառա</w:t>
      </w:r>
      <w:r w:rsidRPr="005F0477">
        <w:rPr>
          <w:rFonts w:ascii="GHEA Grapalat" w:hAnsi="GHEA Grapalat" w:cs="Tahoma"/>
          <w:caps/>
          <w:spacing w:val="-4"/>
          <w:lang w:val="af-ZA"/>
        </w:rPr>
        <w:softHyphen/>
        <w:t>վա</w:t>
      </w:r>
      <w:r w:rsidRPr="005F0477">
        <w:rPr>
          <w:rFonts w:ascii="GHEA Grapalat" w:hAnsi="GHEA Grapalat" w:cs="Tahoma"/>
          <w:caps/>
          <w:spacing w:val="-4"/>
          <w:lang w:val="af-ZA"/>
        </w:rPr>
        <w:softHyphen/>
      </w:r>
      <w:r w:rsidRPr="005F0477">
        <w:rPr>
          <w:rFonts w:ascii="GHEA Grapalat" w:hAnsi="GHEA Grapalat" w:cs="Tahoma"/>
          <w:caps/>
          <w:spacing w:val="-4"/>
          <w:lang w:val="af-ZA"/>
        </w:rPr>
        <w:softHyphen/>
        <w:t>րու</w:t>
      </w:r>
      <w:r w:rsidRPr="005F0477">
        <w:rPr>
          <w:rFonts w:ascii="GHEA Grapalat" w:hAnsi="GHEA Grapalat" w:cs="Tahoma"/>
          <w:caps/>
          <w:spacing w:val="-4"/>
          <w:lang w:val="af-ZA"/>
        </w:rPr>
        <w:softHyphen/>
      </w:r>
      <w:r w:rsidRPr="005F0477">
        <w:rPr>
          <w:rFonts w:ascii="GHEA Grapalat" w:hAnsi="GHEA Grapalat" w:cs="Tahoma"/>
          <w:caps/>
          <w:spacing w:val="-4"/>
          <w:lang w:val="af-ZA"/>
        </w:rPr>
        <w:softHyphen/>
        <w:t>թյան  առա</w:t>
      </w:r>
      <w:r w:rsidRPr="005F0477">
        <w:rPr>
          <w:rFonts w:ascii="GHEA Grapalat" w:hAnsi="GHEA Grapalat" w:cs="Tahoma"/>
          <w:caps/>
          <w:spacing w:val="-4"/>
          <w:lang w:val="af-ZA"/>
        </w:rPr>
        <w:softHyphen/>
        <w:t>ջար</w:t>
      </w:r>
      <w:r w:rsidRPr="005F0477">
        <w:rPr>
          <w:rFonts w:ascii="GHEA Grapalat" w:hAnsi="GHEA Grapalat" w:cs="Tahoma"/>
          <w:caps/>
          <w:spacing w:val="-4"/>
          <w:lang w:val="af-ZA"/>
        </w:rPr>
        <w:softHyphen/>
      </w:r>
      <w:r w:rsidRPr="005F0477">
        <w:rPr>
          <w:rFonts w:ascii="GHEA Grapalat" w:hAnsi="GHEA Grapalat" w:cs="Tahoma"/>
          <w:caps/>
          <w:spacing w:val="-4"/>
          <w:lang w:val="af-ZA"/>
        </w:rPr>
        <w:softHyphen/>
        <w:t>կու</w:t>
      </w:r>
      <w:r w:rsidRPr="005F0477">
        <w:rPr>
          <w:rFonts w:ascii="GHEA Grapalat" w:hAnsi="GHEA Grapalat" w:cs="Tahoma"/>
          <w:caps/>
          <w:spacing w:val="-4"/>
          <w:lang w:val="af-ZA"/>
        </w:rPr>
        <w:softHyphen/>
        <w:t xml:space="preserve">թյունԸ </w:t>
      </w:r>
    </w:p>
    <w:p w:rsidR="005A24EE" w:rsidRPr="005F0477" w:rsidRDefault="005A24EE" w:rsidP="005A24EE">
      <w:pPr>
        <w:pStyle w:val="NormalWeb"/>
        <w:shd w:val="clear" w:color="auto" w:fill="FFFFFF"/>
        <w:spacing w:before="0" w:beforeAutospacing="0" w:after="0" w:afterAutospacing="0" w:line="360" w:lineRule="auto"/>
        <w:ind w:firstLine="720"/>
        <w:jc w:val="both"/>
        <w:rPr>
          <w:rFonts w:ascii="GHEA Grapalat" w:hAnsi="GHEA Grapalat"/>
          <w:color w:val="000000"/>
          <w:sz w:val="22"/>
          <w:szCs w:val="22"/>
          <w:shd w:val="clear" w:color="auto" w:fill="FFFFFF"/>
          <w:lang w:val="af-ZA"/>
        </w:rPr>
      </w:pPr>
    </w:p>
    <w:p w:rsidR="006A79B1" w:rsidRPr="006A79B1" w:rsidRDefault="006A79B1" w:rsidP="006A79B1">
      <w:pPr>
        <w:pStyle w:val="NormalWeb"/>
        <w:tabs>
          <w:tab w:val="left" w:pos="851"/>
        </w:tabs>
        <w:spacing w:before="0" w:beforeAutospacing="0" w:after="0" w:afterAutospacing="0" w:line="360" w:lineRule="auto"/>
        <w:ind w:firstLine="576"/>
        <w:jc w:val="both"/>
        <w:rPr>
          <w:rFonts w:ascii="GHEA Grapalat" w:hAnsi="GHEA Grapalat"/>
          <w:bCs/>
          <w:iCs/>
          <w:sz w:val="22"/>
          <w:szCs w:val="22"/>
          <w:lang w:val="af-ZA"/>
        </w:rPr>
      </w:pPr>
      <w:r w:rsidRPr="006A79B1">
        <w:rPr>
          <w:rFonts w:ascii="GHEA Grapalat" w:hAnsi="GHEA Grapalat" w:cs="Sylfaen"/>
          <w:spacing w:val="10"/>
          <w:sz w:val="22"/>
          <w:szCs w:val="22"/>
          <w:lang w:val="af-ZA"/>
        </w:rPr>
        <w:t xml:space="preserve">Հայաստանի Հանրապետության կառավարությունը առաջարկում է </w:t>
      </w:r>
      <w:r w:rsidRPr="006A79B1">
        <w:rPr>
          <w:rFonts w:ascii="GHEA Grapalat" w:hAnsi="GHEA Grapalat" w:cs="Sylfaen"/>
          <w:spacing w:val="10"/>
          <w:sz w:val="22"/>
          <w:szCs w:val="22"/>
          <w:lang w:val="af-ZA"/>
        </w:rPr>
        <w:t>«Գործու</w:t>
      </w:r>
      <w:r>
        <w:rPr>
          <w:rFonts w:ascii="GHEA Grapalat" w:hAnsi="GHEA Grapalat" w:cs="Sylfaen"/>
          <w:spacing w:val="10"/>
          <w:sz w:val="22"/>
          <w:szCs w:val="22"/>
          <w:lang w:val="af-ZA"/>
        </w:rPr>
        <w:softHyphen/>
      </w:r>
      <w:r w:rsidRPr="006A79B1">
        <w:rPr>
          <w:rFonts w:ascii="GHEA Grapalat" w:hAnsi="GHEA Grapalat" w:cs="Sylfaen"/>
          <w:spacing w:val="10"/>
          <w:sz w:val="22"/>
          <w:szCs w:val="22"/>
          <w:lang w:val="af-ZA"/>
        </w:rPr>
        <w:t>նե</w:t>
      </w:r>
      <w:r>
        <w:rPr>
          <w:rFonts w:ascii="GHEA Grapalat" w:hAnsi="GHEA Grapalat" w:cs="Sylfaen"/>
          <w:spacing w:val="10"/>
          <w:sz w:val="22"/>
          <w:szCs w:val="22"/>
          <w:lang w:val="af-ZA"/>
        </w:rPr>
        <w:softHyphen/>
      </w:r>
      <w:r w:rsidRPr="006A79B1">
        <w:rPr>
          <w:rFonts w:ascii="GHEA Grapalat" w:hAnsi="GHEA Grapalat" w:cs="Sylfaen"/>
          <w:spacing w:val="10"/>
          <w:sz w:val="22"/>
          <w:szCs w:val="22"/>
          <w:lang w:val="af-ZA"/>
        </w:rPr>
        <w:t>ու</w:t>
      </w:r>
      <w:r>
        <w:rPr>
          <w:rFonts w:ascii="GHEA Grapalat" w:hAnsi="GHEA Grapalat" w:cs="Sylfaen"/>
          <w:spacing w:val="10"/>
          <w:sz w:val="22"/>
          <w:szCs w:val="22"/>
          <w:lang w:val="af-ZA"/>
        </w:rPr>
        <w:softHyphen/>
      </w:r>
      <w:r w:rsidRPr="006A79B1">
        <w:rPr>
          <w:rFonts w:ascii="GHEA Grapalat" w:hAnsi="GHEA Grapalat" w:cs="Sylfaen"/>
          <w:spacing w:val="10"/>
          <w:sz w:val="22"/>
          <w:szCs w:val="22"/>
          <w:lang w:val="af-ZA"/>
        </w:rPr>
        <w:t>թյան իրականացման ծանուցման մասին» Հայաստանի Հանրապետության օրենքում փո</w:t>
      </w:r>
      <w:r>
        <w:rPr>
          <w:rFonts w:ascii="GHEA Grapalat" w:hAnsi="GHEA Grapalat" w:cs="Sylfaen"/>
          <w:spacing w:val="10"/>
          <w:sz w:val="22"/>
          <w:szCs w:val="22"/>
          <w:lang w:val="af-ZA"/>
        </w:rPr>
        <w:softHyphen/>
      </w:r>
      <w:r w:rsidRPr="006A79B1">
        <w:rPr>
          <w:rFonts w:ascii="GHEA Grapalat" w:hAnsi="GHEA Grapalat" w:cs="Sylfaen"/>
          <w:spacing w:val="10"/>
          <w:sz w:val="22"/>
          <w:szCs w:val="22"/>
          <w:lang w:val="af-ZA"/>
        </w:rPr>
        <w:t xml:space="preserve">փոխություն կատարելու մասին» </w:t>
      </w:r>
      <w:r w:rsidRPr="006A79B1">
        <w:rPr>
          <w:rFonts w:ascii="GHEA Grapalat" w:hAnsi="GHEA Grapalat" w:cs="Sylfaen"/>
          <w:spacing w:val="10"/>
          <w:sz w:val="22"/>
          <w:szCs w:val="22"/>
          <w:lang w:val="af-ZA"/>
        </w:rPr>
        <w:t>Հայաստանի Հանրապետության օրենքի</w:t>
      </w:r>
      <w:r w:rsidRPr="006A79B1">
        <w:rPr>
          <w:rFonts w:ascii="GHEA Grapalat" w:hAnsi="GHEA Grapalat"/>
          <w:bCs/>
          <w:iCs/>
          <w:sz w:val="22"/>
          <w:szCs w:val="22"/>
          <w:lang w:val="af-ZA"/>
        </w:rPr>
        <w:t xml:space="preserve"> </w:t>
      </w:r>
      <w:r w:rsidRPr="006A79B1">
        <w:rPr>
          <w:rFonts w:ascii="GHEA Grapalat" w:hAnsi="GHEA Grapalat"/>
          <w:bCs/>
          <w:iCs/>
          <w:sz w:val="22"/>
          <w:szCs w:val="22"/>
        </w:rPr>
        <w:t>նախա</w:t>
      </w:r>
      <w:r>
        <w:rPr>
          <w:rFonts w:ascii="GHEA Grapalat" w:hAnsi="GHEA Grapalat"/>
          <w:bCs/>
          <w:iCs/>
          <w:sz w:val="22"/>
          <w:szCs w:val="22"/>
        </w:rPr>
        <w:softHyphen/>
      </w:r>
      <w:r w:rsidRPr="006A79B1">
        <w:rPr>
          <w:rFonts w:ascii="GHEA Grapalat" w:hAnsi="GHEA Grapalat"/>
          <w:bCs/>
          <w:iCs/>
          <w:sz w:val="22"/>
          <w:szCs w:val="22"/>
        </w:rPr>
        <w:t>գծով</w:t>
      </w:r>
      <w:r w:rsidRPr="006A79B1">
        <w:rPr>
          <w:rFonts w:ascii="GHEA Grapalat" w:hAnsi="GHEA Grapalat"/>
          <w:bCs/>
          <w:iCs/>
          <w:sz w:val="22"/>
          <w:szCs w:val="22"/>
          <w:lang w:val="af-ZA"/>
        </w:rPr>
        <w:t xml:space="preserve"> </w:t>
      </w:r>
      <w:r w:rsidRPr="006A79B1">
        <w:rPr>
          <w:rFonts w:ascii="GHEA Grapalat" w:hAnsi="GHEA Grapalat"/>
          <w:bCs/>
          <w:iCs/>
          <w:sz w:val="22"/>
          <w:szCs w:val="22"/>
        </w:rPr>
        <w:t>քննարկվող</w:t>
      </w:r>
      <w:r w:rsidRPr="006A79B1">
        <w:rPr>
          <w:rFonts w:ascii="GHEA Grapalat" w:hAnsi="GHEA Grapalat"/>
          <w:bCs/>
          <w:iCs/>
          <w:sz w:val="22"/>
          <w:szCs w:val="22"/>
          <w:lang w:val="af-ZA"/>
        </w:rPr>
        <w:t xml:space="preserve"> </w:t>
      </w:r>
      <w:r w:rsidRPr="006A79B1">
        <w:rPr>
          <w:rFonts w:ascii="GHEA Grapalat" w:hAnsi="GHEA Grapalat"/>
          <w:bCs/>
          <w:iCs/>
          <w:sz w:val="22"/>
          <w:szCs w:val="22"/>
        </w:rPr>
        <w:t>գործող</w:t>
      </w:r>
      <w:r w:rsidRPr="006A79B1">
        <w:rPr>
          <w:rFonts w:ascii="GHEA Grapalat" w:hAnsi="GHEA Grapalat"/>
          <w:bCs/>
          <w:iCs/>
          <w:sz w:val="22"/>
          <w:szCs w:val="22"/>
          <w:lang w:val="af-ZA"/>
        </w:rPr>
        <w:t xml:space="preserve"> </w:t>
      </w:r>
      <w:r w:rsidRPr="006A79B1">
        <w:rPr>
          <w:rFonts w:ascii="GHEA Grapalat" w:hAnsi="GHEA Grapalat"/>
          <w:bCs/>
          <w:iCs/>
          <w:sz w:val="22"/>
          <w:szCs w:val="22"/>
        </w:rPr>
        <w:t>օրենքի</w:t>
      </w:r>
      <w:r w:rsidRPr="006A79B1">
        <w:rPr>
          <w:rFonts w:ascii="GHEA Grapalat" w:hAnsi="GHEA Grapalat"/>
          <w:bCs/>
          <w:iCs/>
          <w:sz w:val="22"/>
          <w:szCs w:val="22"/>
          <w:lang w:val="af-ZA"/>
        </w:rPr>
        <w:t xml:space="preserve"> </w:t>
      </w:r>
      <w:r w:rsidRPr="006A79B1">
        <w:rPr>
          <w:rFonts w:ascii="GHEA Grapalat" w:hAnsi="GHEA Grapalat"/>
          <w:bCs/>
          <w:iCs/>
          <w:sz w:val="22"/>
          <w:szCs w:val="22"/>
        </w:rPr>
        <w:t>հոդվածը</w:t>
      </w:r>
      <w:r w:rsidRPr="006A79B1">
        <w:rPr>
          <w:rFonts w:ascii="GHEA Grapalat" w:hAnsi="GHEA Grapalat"/>
          <w:bCs/>
          <w:iCs/>
          <w:sz w:val="22"/>
          <w:szCs w:val="22"/>
          <w:lang w:val="af-ZA"/>
        </w:rPr>
        <w:t xml:space="preserve"> </w:t>
      </w:r>
      <w:r w:rsidRPr="006A79B1">
        <w:rPr>
          <w:rFonts w:ascii="GHEA Grapalat" w:hAnsi="GHEA Grapalat"/>
          <w:bCs/>
          <w:iCs/>
          <w:sz w:val="22"/>
          <w:szCs w:val="22"/>
        </w:rPr>
        <w:t>թողնել</w:t>
      </w:r>
      <w:r w:rsidRPr="006A79B1">
        <w:rPr>
          <w:rFonts w:ascii="GHEA Grapalat" w:hAnsi="GHEA Grapalat"/>
          <w:bCs/>
          <w:iCs/>
          <w:sz w:val="22"/>
          <w:szCs w:val="22"/>
          <w:lang w:val="af-ZA"/>
        </w:rPr>
        <w:t xml:space="preserve"> </w:t>
      </w:r>
      <w:r w:rsidRPr="006A79B1">
        <w:rPr>
          <w:rFonts w:ascii="GHEA Grapalat" w:hAnsi="GHEA Grapalat"/>
          <w:bCs/>
          <w:iCs/>
          <w:sz w:val="22"/>
          <w:szCs w:val="22"/>
        </w:rPr>
        <w:t>ան</w:t>
      </w:r>
      <w:r w:rsidRPr="006A79B1">
        <w:rPr>
          <w:rFonts w:ascii="GHEA Grapalat" w:hAnsi="GHEA Grapalat"/>
          <w:bCs/>
          <w:iCs/>
          <w:sz w:val="22"/>
          <w:szCs w:val="22"/>
          <w:lang w:val="af-ZA"/>
        </w:rPr>
        <w:softHyphen/>
      </w:r>
      <w:r w:rsidRPr="006A79B1">
        <w:rPr>
          <w:rFonts w:ascii="GHEA Grapalat" w:hAnsi="GHEA Grapalat"/>
          <w:bCs/>
          <w:iCs/>
          <w:sz w:val="22"/>
          <w:szCs w:val="22"/>
        </w:rPr>
        <w:t>փո</w:t>
      </w:r>
      <w:r w:rsidRPr="006A79B1">
        <w:rPr>
          <w:rFonts w:ascii="GHEA Grapalat" w:hAnsi="GHEA Grapalat"/>
          <w:bCs/>
          <w:iCs/>
          <w:sz w:val="22"/>
          <w:szCs w:val="22"/>
          <w:lang w:val="af-ZA"/>
        </w:rPr>
        <w:softHyphen/>
      </w:r>
      <w:r w:rsidRPr="006A79B1">
        <w:rPr>
          <w:rFonts w:ascii="GHEA Grapalat" w:hAnsi="GHEA Grapalat"/>
          <w:bCs/>
          <w:iCs/>
          <w:sz w:val="22"/>
          <w:szCs w:val="22"/>
        </w:rPr>
        <w:t>փոխ</w:t>
      </w:r>
      <w:r w:rsidRPr="006A79B1">
        <w:rPr>
          <w:rFonts w:ascii="GHEA Grapalat" w:hAnsi="GHEA Grapalat"/>
          <w:bCs/>
          <w:iCs/>
          <w:sz w:val="22"/>
          <w:szCs w:val="22"/>
          <w:lang w:val="af-ZA"/>
        </w:rPr>
        <w:t xml:space="preserve"> </w:t>
      </w:r>
      <w:r w:rsidRPr="006A79B1">
        <w:rPr>
          <w:rFonts w:ascii="GHEA Grapalat" w:hAnsi="GHEA Grapalat"/>
          <w:bCs/>
          <w:iCs/>
          <w:sz w:val="22"/>
          <w:szCs w:val="22"/>
        </w:rPr>
        <w:t>հաշվի</w:t>
      </w:r>
      <w:r w:rsidRPr="006A79B1">
        <w:rPr>
          <w:rFonts w:ascii="GHEA Grapalat" w:hAnsi="GHEA Grapalat"/>
          <w:bCs/>
          <w:iCs/>
          <w:sz w:val="22"/>
          <w:szCs w:val="22"/>
          <w:lang w:val="af-ZA"/>
        </w:rPr>
        <w:t xml:space="preserve"> </w:t>
      </w:r>
      <w:r w:rsidRPr="006A79B1">
        <w:rPr>
          <w:rFonts w:ascii="GHEA Grapalat" w:hAnsi="GHEA Grapalat"/>
          <w:bCs/>
          <w:iCs/>
          <w:sz w:val="22"/>
          <w:szCs w:val="22"/>
        </w:rPr>
        <w:t>առնելով</w:t>
      </w:r>
      <w:r w:rsidRPr="006A79B1">
        <w:rPr>
          <w:rFonts w:ascii="GHEA Grapalat" w:hAnsi="GHEA Grapalat"/>
          <w:bCs/>
          <w:iCs/>
          <w:sz w:val="22"/>
          <w:szCs w:val="22"/>
          <w:lang w:val="af-ZA"/>
        </w:rPr>
        <w:t xml:space="preserve"> </w:t>
      </w:r>
      <w:r w:rsidRPr="006A79B1">
        <w:rPr>
          <w:rFonts w:ascii="GHEA Grapalat" w:hAnsi="GHEA Grapalat"/>
          <w:bCs/>
          <w:iCs/>
          <w:sz w:val="22"/>
          <w:szCs w:val="22"/>
        </w:rPr>
        <w:t>ստորև</w:t>
      </w:r>
      <w:r w:rsidRPr="006A79B1">
        <w:rPr>
          <w:rFonts w:ascii="GHEA Grapalat" w:hAnsi="GHEA Grapalat"/>
          <w:bCs/>
          <w:iCs/>
          <w:sz w:val="22"/>
          <w:szCs w:val="22"/>
          <w:lang w:val="af-ZA"/>
        </w:rPr>
        <w:t xml:space="preserve"> </w:t>
      </w:r>
      <w:r w:rsidRPr="006A79B1">
        <w:rPr>
          <w:rFonts w:ascii="GHEA Grapalat" w:hAnsi="GHEA Grapalat"/>
          <w:bCs/>
          <w:iCs/>
          <w:sz w:val="22"/>
          <w:szCs w:val="22"/>
        </w:rPr>
        <w:t>ներկայացված</w:t>
      </w:r>
      <w:r w:rsidRPr="006A79B1">
        <w:rPr>
          <w:rFonts w:ascii="GHEA Grapalat" w:hAnsi="GHEA Grapalat"/>
          <w:bCs/>
          <w:iCs/>
          <w:sz w:val="22"/>
          <w:szCs w:val="22"/>
          <w:lang w:val="af-ZA"/>
        </w:rPr>
        <w:t xml:space="preserve"> </w:t>
      </w:r>
      <w:r w:rsidRPr="006A79B1">
        <w:rPr>
          <w:rFonts w:ascii="GHEA Grapalat" w:hAnsi="GHEA Grapalat"/>
          <w:bCs/>
          <w:iCs/>
          <w:sz w:val="22"/>
          <w:szCs w:val="22"/>
        </w:rPr>
        <w:t>հանգամանքները՝</w:t>
      </w:r>
    </w:p>
    <w:p w:rsidR="006A79B1" w:rsidRPr="00CF3A12" w:rsidRDefault="006A79B1" w:rsidP="006A79B1">
      <w:pPr>
        <w:tabs>
          <w:tab w:val="left" w:pos="709"/>
        </w:tabs>
        <w:spacing w:after="0" w:line="360" w:lineRule="auto"/>
        <w:ind w:firstLine="567"/>
        <w:jc w:val="both"/>
        <w:rPr>
          <w:rFonts w:ascii="GHEA Grapalat" w:hAnsi="GHEA Grapalat" w:cs="Sylfaen"/>
          <w:lang w:val="hy-AM"/>
        </w:rPr>
      </w:pPr>
      <w:r w:rsidRPr="00716E6F">
        <w:rPr>
          <w:rFonts w:ascii="GHEA Grapalat" w:hAnsi="GHEA Grapalat" w:cs="Sylfaen"/>
          <w:lang w:val="hy-AM"/>
        </w:rPr>
        <w:t>«Գործունեության իրականացման ծանուցման մասին» ՀՀ օրենքի 22-րդ հոդվածի 4-րդ մասի համաձայն՝ ն</w:t>
      </w:r>
      <w:r w:rsidRPr="00CF3A12">
        <w:rPr>
          <w:rFonts w:ascii="GHEA Grapalat" w:hAnsi="GHEA Grapalat" w:cs="Sylfaen"/>
          <w:lang w:val="hy-AM"/>
        </w:rPr>
        <w:t>ույն հոդվածի աղյուսակի «4. ԳՈՐԾՈՒՆԵՈՒԹՅԱՆ ԱՅԼ ԲՆԱ</w:t>
      </w:r>
      <w:r>
        <w:rPr>
          <w:rFonts w:ascii="GHEA Grapalat" w:hAnsi="GHEA Grapalat" w:cs="Sylfaen"/>
        </w:rPr>
        <w:softHyphen/>
      </w:r>
      <w:r w:rsidRPr="00CF3A12">
        <w:rPr>
          <w:rFonts w:ascii="GHEA Grapalat" w:hAnsi="GHEA Grapalat" w:cs="Sylfaen"/>
          <w:lang w:val="hy-AM"/>
        </w:rPr>
        <w:t>ԳԱՎԱՌ</w:t>
      </w:r>
      <w:r>
        <w:rPr>
          <w:rFonts w:ascii="GHEA Grapalat" w:hAnsi="GHEA Grapalat" w:cs="Sylfaen"/>
        </w:rPr>
        <w:softHyphen/>
      </w:r>
      <w:r w:rsidRPr="00CF3A12">
        <w:rPr>
          <w:rFonts w:ascii="GHEA Grapalat" w:hAnsi="GHEA Grapalat" w:cs="Sylfaen"/>
          <w:lang w:val="hy-AM"/>
        </w:rPr>
        <w:t>ՆԵՐ» բաժնի 1-5-րդ և 8-րդ կետերում նշված գործունեության տեսակներն իրա</w:t>
      </w:r>
      <w:r w:rsidRPr="00716E6F">
        <w:rPr>
          <w:rFonts w:ascii="GHEA Grapalat" w:hAnsi="GHEA Grapalat" w:cs="Sylfaen"/>
          <w:lang w:val="hy-AM"/>
        </w:rPr>
        <w:softHyphen/>
      </w:r>
      <w:r w:rsidRPr="00CF3A12">
        <w:rPr>
          <w:rFonts w:ascii="GHEA Grapalat" w:hAnsi="GHEA Grapalat" w:cs="Sylfaen"/>
          <w:lang w:val="hy-AM"/>
        </w:rPr>
        <w:t>կանացնող անձանց արգելվում է որևէ ամսվա արդյունքներով գործունեության բոլոր տեսակ</w:t>
      </w:r>
      <w:r w:rsidRPr="00716E6F">
        <w:rPr>
          <w:rFonts w:ascii="GHEA Grapalat" w:hAnsi="GHEA Grapalat" w:cs="Sylfaen"/>
          <w:lang w:val="hy-AM"/>
        </w:rPr>
        <w:softHyphen/>
      </w:r>
      <w:r w:rsidRPr="00CF3A12">
        <w:rPr>
          <w:rFonts w:ascii="GHEA Grapalat" w:hAnsi="GHEA Grapalat" w:cs="Sylfaen"/>
          <w:lang w:val="hy-AM"/>
        </w:rPr>
        <w:t>ների մասով Հ</w:t>
      </w:r>
      <w:r>
        <w:rPr>
          <w:rFonts w:ascii="GHEA Grapalat" w:hAnsi="GHEA Grapalat" w:cs="Sylfaen"/>
        </w:rPr>
        <w:t xml:space="preserve">այաստանի </w:t>
      </w:r>
      <w:r w:rsidRPr="00CF3A12">
        <w:rPr>
          <w:rFonts w:ascii="GHEA Grapalat" w:hAnsi="GHEA Grapalat" w:cs="Sylfaen"/>
          <w:lang w:val="hy-AM"/>
        </w:rPr>
        <w:t>Հ</w:t>
      </w:r>
      <w:r>
        <w:rPr>
          <w:rFonts w:ascii="GHEA Grapalat" w:hAnsi="GHEA Grapalat" w:cs="Sylfaen"/>
        </w:rPr>
        <w:t>անրապետության</w:t>
      </w:r>
      <w:r w:rsidRPr="00716E6F">
        <w:rPr>
          <w:rFonts w:ascii="GHEA Grapalat" w:hAnsi="GHEA Grapalat" w:cs="Sylfaen"/>
          <w:lang w:val="hy-AM"/>
        </w:rPr>
        <w:t xml:space="preserve"> </w:t>
      </w:r>
      <w:r w:rsidRPr="00CF3A12">
        <w:rPr>
          <w:rFonts w:ascii="GHEA Grapalat" w:hAnsi="GHEA Grapalat" w:cs="Sylfaen"/>
          <w:lang w:val="hy-AM"/>
        </w:rPr>
        <w:t>հարկային օրենսգրքով սահմանված կարգով հաշվարկված իրաց</w:t>
      </w:r>
      <w:r w:rsidRPr="00716E6F">
        <w:rPr>
          <w:rFonts w:ascii="GHEA Grapalat" w:hAnsi="GHEA Grapalat" w:cs="Sylfaen"/>
          <w:lang w:val="hy-AM"/>
        </w:rPr>
        <w:softHyphen/>
      </w:r>
      <w:r w:rsidRPr="00CF3A12">
        <w:rPr>
          <w:rFonts w:ascii="GHEA Grapalat" w:hAnsi="GHEA Grapalat" w:cs="Sylfaen"/>
          <w:lang w:val="hy-AM"/>
        </w:rPr>
        <w:t>ման շրջանառության, դրան համապատասխանող ԱԱՀ-ի և ակցիզային հարկի հան</w:t>
      </w:r>
      <w:r>
        <w:rPr>
          <w:rFonts w:ascii="GHEA Grapalat" w:hAnsi="GHEA Grapalat" w:cs="Sylfaen"/>
          <w:lang w:val="hy-AM"/>
        </w:rPr>
        <w:softHyphen/>
      </w:r>
      <w:r w:rsidRPr="00CF3A12">
        <w:rPr>
          <w:rFonts w:ascii="GHEA Grapalat" w:hAnsi="GHEA Grapalat" w:cs="Sylfaen"/>
          <w:lang w:val="hy-AM"/>
        </w:rPr>
        <w:t xml:space="preserve">րագումարի 10 տոկոսից ավելին հսկիչ-դրամարկղային մեքենաներով արտացոլելը: </w:t>
      </w:r>
      <w:r w:rsidRPr="00716E6F">
        <w:rPr>
          <w:rFonts w:ascii="GHEA Grapalat" w:hAnsi="GHEA Grapalat" w:cs="Sylfaen"/>
          <w:lang w:val="hy-AM"/>
        </w:rPr>
        <w:t>Ն</w:t>
      </w:r>
      <w:r w:rsidRPr="00CF3A12">
        <w:rPr>
          <w:rFonts w:ascii="GHEA Grapalat" w:hAnsi="GHEA Grapalat" w:cs="Sylfaen"/>
          <w:lang w:val="hy-AM"/>
        </w:rPr>
        <w:t>ույն մասով սահմանված սահմանաչափը գերազանցելու դեպքում նշված անձանց նկատմամբ կիրառվում են առանց ծանուցման</w:t>
      </w:r>
      <w:r w:rsidRPr="008D554F">
        <w:rPr>
          <w:rFonts w:ascii="GHEA Grapalat" w:hAnsi="GHEA Grapalat" w:cs="Sylfaen"/>
          <w:lang w:val="hy-AM"/>
        </w:rPr>
        <w:t>`</w:t>
      </w:r>
      <w:r w:rsidRPr="00CF3A12">
        <w:rPr>
          <w:rFonts w:ascii="GHEA Grapalat" w:hAnsi="GHEA Grapalat" w:cs="Sylfaen"/>
          <w:lang w:val="hy-AM"/>
        </w:rPr>
        <w:t xml:space="preserve"> ծանուցման ենթակա գործունեության</w:t>
      </w:r>
      <w:r w:rsidRPr="00716E6F">
        <w:rPr>
          <w:rFonts w:ascii="GHEA Grapalat" w:hAnsi="GHEA Grapalat" w:cs="Sylfaen"/>
          <w:lang w:val="hy-AM"/>
        </w:rPr>
        <w:t xml:space="preserve"> </w:t>
      </w:r>
      <w:r w:rsidRPr="00CF3A12">
        <w:rPr>
          <w:rFonts w:ascii="GHEA Grapalat" w:hAnsi="GHEA Grapalat" w:cs="Sylfaen"/>
          <w:lang w:val="hy-AM"/>
        </w:rPr>
        <w:t>իրա</w:t>
      </w:r>
      <w:r>
        <w:rPr>
          <w:rFonts w:ascii="GHEA Grapalat" w:hAnsi="GHEA Grapalat" w:cs="Sylfaen"/>
          <w:lang w:val="hy-AM"/>
        </w:rPr>
        <w:softHyphen/>
      </w:r>
      <w:r w:rsidRPr="00CF3A12">
        <w:rPr>
          <w:rFonts w:ascii="GHEA Grapalat" w:hAnsi="GHEA Grapalat" w:cs="Sylfaen"/>
          <w:lang w:val="hy-AM"/>
        </w:rPr>
        <w:t>կանացման համար օրենքով նախատեսված պատասխանատվության միջոցներ:</w:t>
      </w:r>
    </w:p>
    <w:p w:rsidR="006A79B1" w:rsidRDefault="006A79B1" w:rsidP="006A79B1">
      <w:pPr>
        <w:spacing w:after="0" w:line="360" w:lineRule="auto"/>
        <w:ind w:firstLine="708"/>
        <w:jc w:val="both"/>
        <w:rPr>
          <w:rFonts w:ascii="GHEA Grapalat" w:hAnsi="GHEA Grapalat"/>
          <w:lang w:val="hy-AM"/>
        </w:rPr>
      </w:pPr>
      <w:r w:rsidRPr="00716E6F">
        <w:rPr>
          <w:rFonts w:ascii="GHEA Grapalat" w:hAnsi="GHEA Grapalat"/>
          <w:lang w:val="hy-AM"/>
        </w:rPr>
        <w:t>Հարկ է նկատի ունենալ, որ օրենքով նշված սահմանափակումը կիրառելու նպա</w:t>
      </w:r>
      <w:r w:rsidRPr="00716E6F">
        <w:rPr>
          <w:rFonts w:ascii="GHEA Grapalat" w:hAnsi="GHEA Grapalat"/>
          <w:lang w:val="hy-AM"/>
        </w:rPr>
        <w:softHyphen/>
        <w:t>տակը բացառապես վերաբերում է Հայաստանի Հանրապետության տարածք ներմուծ</w:t>
      </w:r>
      <w:r w:rsidRPr="00716E6F">
        <w:rPr>
          <w:rFonts w:ascii="GHEA Grapalat" w:hAnsi="GHEA Grapalat"/>
          <w:lang w:val="hy-AM"/>
        </w:rPr>
        <w:softHyphen/>
        <w:t>վող, ինչպես նաև Հայաստանի Հանրապետությունում արտադրվող որոշ արտադրանքի իրացման հաշ</w:t>
      </w:r>
      <w:r>
        <w:rPr>
          <w:rFonts w:ascii="GHEA Grapalat" w:hAnsi="GHEA Grapalat"/>
        </w:rPr>
        <w:softHyphen/>
      </w:r>
      <w:r w:rsidRPr="00716E6F">
        <w:rPr>
          <w:rFonts w:ascii="GHEA Grapalat" w:hAnsi="GHEA Grapalat"/>
          <w:lang w:val="hy-AM"/>
        </w:rPr>
        <w:t>վար</w:t>
      </w:r>
      <w:r>
        <w:rPr>
          <w:rFonts w:ascii="GHEA Grapalat" w:hAnsi="GHEA Grapalat"/>
        </w:rPr>
        <w:softHyphen/>
      </w:r>
      <w:r w:rsidRPr="00716E6F">
        <w:rPr>
          <w:rFonts w:ascii="GHEA Grapalat" w:hAnsi="GHEA Grapalat"/>
          <w:lang w:val="hy-AM"/>
        </w:rPr>
        <w:t xml:space="preserve">կային փաստաթղթերով փաստաթղթավորմանը, հաշվի առնելով, որ </w:t>
      </w:r>
      <w:r>
        <w:rPr>
          <w:rFonts w:ascii="GHEA Grapalat" w:hAnsi="GHEA Grapalat"/>
          <w:lang w:val="hy-AM"/>
        </w:rPr>
        <w:t>հաշվարկային փաս</w:t>
      </w:r>
      <w:r>
        <w:rPr>
          <w:rFonts w:ascii="GHEA Grapalat" w:hAnsi="GHEA Grapalat"/>
        </w:rPr>
        <w:softHyphen/>
      </w:r>
      <w:r>
        <w:rPr>
          <w:rFonts w:ascii="GHEA Grapalat" w:hAnsi="GHEA Grapalat"/>
          <w:lang w:val="hy-AM"/>
        </w:rPr>
        <w:t xml:space="preserve">տաթղթերում </w:t>
      </w:r>
      <w:r w:rsidRPr="00716E6F">
        <w:rPr>
          <w:rFonts w:ascii="GHEA Grapalat" w:hAnsi="GHEA Grapalat"/>
          <w:lang w:val="hy-AM"/>
        </w:rPr>
        <w:t>հստակ արտացոլվում է արտադրանքի տեսակը, քանակը և գինը, ինչպես նաև արտադրանքը ձեռք բերող անձանց համա</w:t>
      </w:r>
      <w:r>
        <w:rPr>
          <w:rFonts w:ascii="GHEA Grapalat" w:hAnsi="GHEA Grapalat"/>
          <w:lang w:val="hy-AM"/>
        </w:rPr>
        <w:softHyphen/>
      </w:r>
      <w:r w:rsidRPr="00716E6F">
        <w:rPr>
          <w:rFonts w:ascii="GHEA Grapalat" w:hAnsi="GHEA Grapalat"/>
          <w:lang w:val="hy-AM"/>
        </w:rPr>
        <w:t>պատաս</w:t>
      </w:r>
      <w:r>
        <w:rPr>
          <w:rFonts w:ascii="GHEA Grapalat" w:hAnsi="GHEA Grapalat"/>
          <w:lang w:val="hy-AM"/>
        </w:rPr>
        <w:softHyphen/>
      </w:r>
      <w:r w:rsidRPr="00716E6F">
        <w:rPr>
          <w:rFonts w:ascii="GHEA Grapalat" w:hAnsi="GHEA Grapalat"/>
          <w:lang w:val="hy-AM"/>
        </w:rPr>
        <w:t>խան տվյալները: Այս դեպքում հնա</w:t>
      </w:r>
      <w:r>
        <w:rPr>
          <w:rFonts w:ascii="GHEA Grapalat" w:hAnsi="GHEA Grapalat"/>
        </w:rPr>
        <w:softHyphen/>
      </w:r>
      <w:r w:rsidRPr="00716E6F">
        <w:rPr>
          <w:rFonts w:ascii="GHEA Grapalat" w:hAnsi="GHEA Grapalat"/>
          <w:lang w:val="hy-AM"/>
        </w:rPr>
        <w:t>րա</w:t>
      </w:r>
      <w:r>
        <w:rPr>
          <w:rFonts w:ascii="GHEA Grapalat" w:hAnsi="GHEA Grapalat"/>
        </w:rPr>
        <w:softHyphen/>
      </w:r>
      <w:r w:rsidRPr="00716E6F">
        <w:rPr>
          <w:rFonts w:ascii="GHEA Grapalat" w:hAnsi="GHEA Grapalat"/>
          <w:lang w:val="hy-AM"/>
        </w:rPr>
        <w:t>վորություն է ընձեռվում պատշաճ վերահսկողություն իրականացնել ծանուցման ենթակա գոր</w:t>
      </w:r>
      <w:r>
        <w:rPr>
          <w:rFonts w:ascii="GHEA Grapalat" w:hAnsi="GHEA Grapalat"/>
        </w:rPr>
        <w:softHyphen/>
      </w:r>
      <w:r w:rsidRPr="00716E6F">
        <w:rPr>
          <w:rFonts w:ascii="GHEA Grapalat" w:hAnsi="GHEA Grapalat"/>
          <w:lang w:val="hy-AM"/>
        </w:rPr>
        <w:t>ծունեություն իրականացնողների նկատմամբ: Վերջինս կարևորվում է նաև այն հան</w:t>
      </w:r>
      <w:r>
        <w:rPr>
          <w:rFonts w:ascii="GHEA Grapalat" w:hAnsi="GHEA Grapalat"/>
        </w:rPr>
        <w:softHyphen/>
      </w:r>
      <w:r w:rsidRPr="00716E6F">
        <w:rPr>
          <w:rFonts w:ascii="GHEA Grapalat" w:hAnsi="GHEA Grapalat"/>
          <w:lang w:val="hy-AM"/>
        </w:rPr>
        <w:t>գա</w:t>
      </w:r>
      <w:r>
        <w:rPr>
          <w:rFonts w:ascii="GHEA Grapalat" w:hAnsi="GHEA Grapalat"/>
        </w:rPr>
        <w:softHyphen/>
      </w:r>
      <w:r w:rsidRPr="00716E6F">
        <w:rPr>
          <w:rFonts w:ascii="GHEA Grapalat" w:hAnsi="GHEA Grapalat"/>
          <w:lang w:val="hy-AM"/>
        </w:rPr>
        <w:t>ման</w:t>
      </w:r>
      <w:r>
        <w:rPr>
          <w:rFonts w:ascii="GHEA Grapalat" w:hAnsi="GHEA Grapalat"/>
        </w:rPr>
        <w:softHyphen/>
      </w:r>
      <w:r w:rsidRPr="00716E6F">
        <w:rPr>
          <w:rFonts w:ascii="GHEA Grapalat" w:hAnsi="GHEA Grapalat"/>
          <w:lang w:val="hy-AM"/>
        </w:rPr>
        <w:t>քով, որ գործարքների լիարժեք փաս</w:t>
      </w:r>
      <w:r>
        <w:rPr>
          <w:rFonts w:ascii="GHEA Grapalat" w:hAnsi="GHEA Grapalat"/>
          <w:lang w:val="hy-AM"/>
        </w:rPr>
        <w:softHyphen/>
      </w:r>
      <w:r w:rsidRPr="00716E6F">
        <w:rPr>
          <w:rFonts w:ascii="GHEA Grapalat" w:hAnsi="GHEA Grapalat"/>
          <w:lang w:val="hy-AM"/>
        </w:rPr>
        <w:t>տաթղթավորման ապահովումը համարվում է հար</w:t>
      </w:r>
      <w:r>
        <w:rPr>
          <w:rFonts w:ascii="GHEA Grapalat" w:hAnsi="GHEA Grapalat"/>
        </w:rPr>
        <w:softHyphen/>
      </w:r>
      <w:r w:rsidRPr="00716E6F">
        <w:rPr>
          <w:rFonts w:ascii="GHEA Grapalat" w:hAnsi="GHEA Grapalat"/>
          <w:lang w:val="hy-AM"/>
        </w:rPr>
        <w:t>կային վարչարարության հիմնական խնդիրներից մեկը:</w:t>
      </w:r>
    </w:p>
    <w:p w:rsidR="006A79B1" w:rsidRDefault="006A79B1" w:rsidP="006A79B1">
      <w:pPr>
        <w:spacing w:after="0" w:line="360" w:lineRule="auto"/>
        <w:ind w:firstLine="708"/>
        <w:jc w:val="both"/>
        <w:rPr>
          <w:rFonts w:ascii="GHEA Grapalat" w:hAnsi="GHEA Grapalat"/>
          <w:lang w:val="hy-AM"/>
        </w:rPr>
      </w:pPr>
      <w:r w:rsidRPr="00716E6F">
        <w:rPr>
          <w:rFonts w:ascii="GHEA Grapalat" w:hAnsi="GHEA Grapalat" w:cs="Sylfaen"/>
          <w:lang w:val="hy-AM"/>
        </w:rPr>
        <w:lastRenderedPageBreak/>
        <w:t xml:space="preserve">«Գործունեության իրականացման ծանուցման մասին» </w:t>
      </w:r>
      <w:r w:rsidRPr="00CF3A12">
        <w:rPr>
          <w:rFonts w:ascii="GHEA Grapalat" w:hAnsi="GHEA Grapalat" w:cs="Sylfaen"/>
          <w:lang w:val="hy-AM"/>
        </w:rPr>
        <w:t>Հ</w:t>
      </w:r>
      <w:r>
        <w:rPr>
          <w:rFonts w:ascii="GHEA Grapalat" w:hAnsi="GHEA Grapalat" w:cs="Sylfaen"/>
        </w:rPr>
        <w:t xml:space="preserve">այաստանի </w:t>
      </w:r>
      <w:r w:rsidRPr="00CF3A12">
        <w:rPr>
          <w:rFonts w:ascii="GHEA Grapalat" w:hAnsi="GHEA Grapalat" w:cs="Sylfaen"/>
          <w:lang w:val="hy-AM"/>
        </w:rPr>
        <w:t>Հ</w:t>
      </w:r>
      <w:r>
        <w:rPr>
          <w:rFonts w:ascii="GHEA Grapalat" w:hAnsi="GHEA Grapalat" w:cs="Sylfaen"/>
        </w:rPr>
        <w:t>անրապե</w:t>
      </w:r>
      <w:r>
        <w:rPr>
          <w:rFonts w:ascii="GHEA Grapalat" w:hAnsi="GHEA Grapalat" w:cs="Sylfaen"/>
        </w:rPr>
        <w:softHyphen/>
      </w:r>
      <w:r>
        <w:rPr>
          <w:rFonts w:ascii="GHEA Grapalat" w:hAnsi="GHEA Grapalat" w:cs="Sylfaen"/>
        </w:rPr>
        <w:t>տու</w:t>
      </w:r>
      <w:r>
        <w:rPr>
          <w:rFonts w:ascii="GHEA Grapalat" w:hAnsi="GHEA Grapalat" w:cs="Sylfaen"/>
        </w:rPr>
        <w:softHyphen/>
      </w:r>
      <w:r>
        <w:rPr>
          <w:rFonts w:ascii="GHEA Grapalat" w:hAnsi="GHEA Grapalat" w:cs="Sylfaen"/>
        </w:rPr>
        <w:t>թյան</w:t>
      </w:r>
      <w:r w:rsidRPr="00716E6F">
        <w:rPr>
          <w:rFonts w:ascii="GHEA Grapalat" w:hAnsi="GHEA Grapalat" w:cs="Sylfaen"/>
          <w:lang w:val="hy-AM"/>
        </w:rPr>
        <w:t xml:space="preserve"> օրենք</w:t>
      </w:r>
      <w:r>
        <w:rPr>
          <w:rFonts w:ascii="GHEA Grapalat" w:hAnsi="GHEA Grapalat" w:cs="Sylfaen"/>
          <w:lang w:val="hy-AM"/>
        </w:rPr>
        <w:t>ով նա</w:t>
      </w:r>
      <w:r>
        <w:rPr>
          <w:rFonts w:ascii="GHEA Grapalat" w:hAnsi="GHEA Grapalat" w:cs="Sylfaen"/>
          <w:lang w:val="hy-AM"/>
        </w:rPr>
        <w:softHyphen/>
        <w:t>խա</w:t>
      </w:r>
      <w:r>
        <w:rPr>
          <w:rFonts w:ascii="GHEA Grapalat" w:hAnsi="GHEA Grapalat" w:cs="Sylfaen"/>
          <w:lang w:val="hy-AM"/>
        </w:rPr>
        <w:softHyphen/>
        <w:t>տես</w:t>
      </w:r>
      <w:r>
        <w:rPr>
          <w:rFonts w:ascii="GHEA Grapalat" w:hAnsi="GHEA Grapalat" w:cs="Sylfaen"/>
          <w:lang w:val="hy-AM"/>
        </w:rPr>
        <w:softHyphen/>
        <w:t xml:space="preserve">ված </w:t>
      </w:r>
      <w:r w:rsidRPr="00716E6F">
        <w:rPr>
          <w:rFonts w:ascii="GHEA Grapalat" w:hAnsi="GHEA Grapalat"/>
          <w:lang w:val="hy-AM"/>
        </w:rPr>
        <w:t xml:space="preserve">սահմանափակումը հանելու </w:t>
      </w:r>
      <w:r>
        <w:rPr>
          <w:rFonts w:ascii="GHEA Grapalat" w:hAnsi="GHEA Grapalat"/>
          <w:lang w:val="hy-AM"/>
        </w:rPr>
        <w:t xml:space="preserve">արդյունքում </w:t>
      </w:r>
      <w:r w:rsidRPr="00716E6F">
        <w:rPr>
          <w:rFonts w:ascii="GHEA Grapalat" w:hAnsi="GHEA Grapalat"/>
          <w:lang w:val="hy-AM"/>
        </w:rPr>
        <w:t>հնարավորություն կստեղծվի ներ</w:t>
      </w:r>
      <w:r>
        <w:rPr>
          <w:rFonts w:ascii="GHEA Grapalat" w:hAnsi="GHEA Grapalat"/>
          <w:lang w:val="hy-AM"/>
        </w:rPr>
        <w:softHyphen/>
      </w:r>
      <w:r w:rsidRPr="00716E6F">
        <w:rPr>
          <w:rFonts w:ascii="GHEA Grapalat" w:hAnsi="GHEA Grapalat"/>
          <w:lang w:val="hy-AM"/>
        </w:rPr>
        <w:t>մուծվող</w:t>
      </w:r>
      <w:r>
        <w:rPr>
          <w:rFonts w:ascii="GHEA Grapalat" w:hAnsi="GHEA Grapalat"/>
          <w:lang w:val="hy-AM"/>
        </w:rPr>
        <w:t xml:space="preserve"> և </w:t>
      </w:r>
      <w:r w:rsidRPr="00716E6F">
        <w:rPr>
          <w:rFonts w:ascii="GHEA Grapalat" w:hAnsi="GHEA Grapalat"/>
          <w:lang w:val="hy-AM"/>
        </w:rPr>
        <w:t>Հայաստանի Հանրապետությունում ար</w:t>
      </w:r>
      <w:r>
        <w:rPr>
          <w:rFonts w:ascii="GHEA Grapalat" w:hAnsi="GHEA Grapalat"/>
          <w:lang w:val="hy-AM"/>
        </w:rPr>
        <w:softHyphen/>
      </w:r>
      <w:r w:rsidRPr="00716E6F">
        <w:rPr>
          <w:rFonts w:ascii="GHEA Grapalat" w:hAnsi="GHEA Grapalat"/>
          <w:lang w:val="hy-AM"/>
        </w:rPr>
        <w:t>տադրվող</w:t>
      </w:r>
      <w:r>
        <w:rPr>
          <w:rFonts w:ascii="GHEA Grapalat" w:hAnsi="GHEA Grapalat"/>
          <w:lang w:val="hy-AM"/>
        </w:rPr>
        <w:t xml:space="preserve"> ապրանքների մա</w:t>
      </w:r>
      <w:r>
        <w:rPr>
          <w:rFonts w:ascii="GHEA Grapalat" w:hAnsi="GHEA Grapalat"/>
        </w:rPr>
        <w:softHyphen/>
      </w:r>
      <w:r>
        <w:rPr>
          <w:rFonts w:ascii="GHEA Grapalat" w:hAnsi="GHEA Grapalat"/>
          <w:lang w:val="hy-AM"/>
        </w:rPr>
        <w:t>տա</w:t>
      </w:r>
      <w:r>
        <w:rPr>
          <w:rFonts w:ascii="GHEA Grapalat" w:hAnsi="GHEA Grapalat"/>
        </w:rPr>
        <w:softHyphen/>
      </w:r>
      <w:r>
        <w:rPr>
          <w:rFonts w:ascii="GHEA Grapalat" w:hAnsi="GHEA Grapalat"/>
          <w:lang w:val="hy-AM"/>
        </w:rPr>
        <w:softHyphen/>
        <w:t>կա</w:t>
      </w:r>
      <w:r>
        <w:rPr>
          <w:rFonts w:ascii="GHEA Grapalat" w:hAnsi="GHEA Grapalat"/>
          <w:lang w:val="hy-AM"/>
        </w:rPr>
        <w:softHyphen/>
      </w:r>
      <w:r>
        <w:rPr>
          <w:rFonts w:ascii="GHEA Grapalat" w:hAnsi="GHEA Grapalat"/>
          <w:lang w:val="hy-AM"/>
        </w:rPr>
        <w:softHyphen/>
        <w:t xml:space="preserve">րարումը հսկիչ դրամարկղային մեքենաների կտրոններով </w:t>
      </w:r>
      <w:r w:rsidRPr="00716E6F">
        <w:rPr>
          <w:rFonts w:ascii="GHEA Grapalat" w:hAnsi="GHEA Grapalat"/>
          <w:lang w:val="hy-AM"/>
        </w:rPr>
        <w:t>ցույց տալու (ձևակերպելու) հա</w:t>
      </w:r>
      <w:r>
        <w:rPr>
          <w:rFonts w:ascii="GHEA Grapalat" w:hAnsi="GHEA Grapalat"/>
        </w:rPr>
        <w:softHyphen/>
      </w:r>
      <w:r w:rsidRPr="00716E6F">
        <w:rPr>
          <w:rFonts w:ascii="GHEA Grapalat" w:hAnsi="GHEA Grapalat"/>
          <w:lang w:val="hy-AM"/>
        </w:rPr>
        <w:t>մար</w:t>
      </w:r>
      <w:r>
        <w:rPr>
          <w:rFonts w:ascii="GHEA Grapalat" w:hAnsi="GHEA Grapalat"/>
          <w:lang w:val="hy-AM"/>
        </w:rPr>
        <w:t>, որի պարագայում մեծ են իրական շրջանառությունները պակաս ցույց տալու ռիս</w:t>
      </w:r>
      <w:r w:rsidR="00067879">
        <w:rPr>
          <w:rFonts w:ascii="GHEA Grapalat" w:hAnsi="GHEA Grapalat"/>
        </w:rPr>
        <w:softHyphen/>
      </w:r>
      <w:r>
        <w:rPr>
          <w:rFonts w:ascii="GHEA Grapalat" w:hAnsi="GHEA Grapalat"/>
          <w:lang w:val="hy-AM"/>
        </w:rPr>
        <w:t>կերը:</w:t>
      </w:r>
      <w:r w:rsidRPr="00716E6F">
        <w:rPr>
          <w:rFonts w:ascii="GHEA Grapalat" w:hAnsi="GHEA Grapalat"/>
          <w:lang w:val="hy-AM"/>
        </w:rPr>
        <w:t xml:space="preserve"> </w:t>
      </w:r>
    </w:p>
    <w:p w:rsidR="006A79B1" w:rsidRPr="00716E6F" w:rsidRDefault="006A79B1" w:rsidP="006A79B1">
      <w:pPr>
        <w:spacing w:after="0" w:line="360" w:lineRule="auto"/>
        <w:ind w:firstLine="708"/>
        <w:jc w:val="both"/>
        <w:rPr>
          <w:rFonts w:ascii="GHEA Grapalat" w:hAnsi="GHEA Grapalat"/>
          <w:lang w:val="hy-AM"/>
        </w:rPr>
      </w:pPr>
      <w:r w:rsidRPr="00716E6F">
        <w:rPr>
          <w:rFonts w:ascii="GHEA Grapalat" w:hAnsi="GHEA Grapalat"/>
          <w:lang w:val="hy-AM"/>
        </w:rPr>
        <w:t xml:space="preserve">Հաշվի առնելով </w:t>
      </w:r>
      <w:r w:rsidR="00067879">
        <w:rPr>
          <w:rFonts w:ascii="GHEA Grapalat" w:hAnsi="GHEA Grapalat"/>
          <w:lang w:val="hy-AM"/>
        </w:rPr>
        <w:t>վեր</w:t>
      </w:r>
      <w:r w:rsidR="00067879">
        <w:rPr>
          <w:rFonts w:ascii="GHEA Grapalat" w:hAnsi="GHEA Grapalat"/>
        </w:rPr>
        <w:t xml:space="preserve">ը </w:t>
      </w:r>
      <w:r w:rsidR="00067879">
        <w:rPr>
          <w:rFonts w:ascii="GHEA Grapalat" w:hAnsi="GHEA Grapalat"/>
          <w:lang w:val="hy-AM"/>
        </w:rPr>
        <w:t>նշ</w:t>
      </w:r>
      <w:r w:rsidR="00067879">
        <w:rPr>
          <w:rFonts w:ascii="GHEA Grapalat" w:hAnsi="GHEA Grapalat"/>
        </w:rPr>
        <w:t>ված</w:t>
      </w:r>
      <w:r w:rsidRPr="00716E6F">
        <w:rPr>
          <w:rFonts w:ascii="GHEA Grapalat" w:hAnsi="GHEA Grapalat"/>
          <w:lang w:val="hy-AM"/>
        </w:rPr>
        <w:t xml:space="preserve">ը, հայտնում ենք, որ ներկա փուլում </w:t>
      </w:r>
      <w:r w:rsidR="00067879" w:rsidRPr="00CF3A12">
        <w:rPr>
          <w:rFonts w:ascii="GHEA Grapalat" w:hAnsi="GHEA Grapalat" w:cs="Sylfaen"/>
          <w:lang w:val="hy-AM"/>
        </w:rPr>
        <w:t>Հ</w:t>
      </w:r>
      <w:r w:rsidR="00067879">
        <w:rPr>
          <w:rFonts w:ascii="GHEA Grapalat" w:hAnsi="GHEA Grapalat" w:cs="Sylfaen"/>
        </w:rPr>
        <w:t xml:space="preserve">այաստանի </w:t>
      </w:r>
      <w:r w:rsidR="00067879" w:rsidRPr="00CF3A12">
        <w:rPr>
          <w:rFonts w:ascii="GHEA Grapalat" w:hAnsi="GHEA Grapalat" w:cs="Sylfaen"/>
          <w:lang w:val="hy-AM"/>
        </w:rPr>
        <w:t>Հ</w:t>
      </w:r>
      <w:r w:rsidR="00067879">
        <w:rPr>
          <w:rFonts w:ascii="GHEA Grapalat" w:hAnsi="GHEA Grapalat" w:cs="Sylfaen"/>
        </w:rPr>
        <w:t>ան</w:t>
      </w:r>
      <w:r w:rsidR="00067879">
        <w:rPr>
          <w:rFonts w:ascii="GHEA Grapalat" w:hAnsi="GHEA Grapalat" w:cs="Sylfaen"/>
        </w:rPr>
        <w:softHyphen/>
      </w:r>
      <w:r w:rsidR="00067879">
        <w:rPr>
          <w:rFonts w:ascii="GHEA Grapalat" w:hAnsi="GHEA Grapalat" w:cs="Sylfaen"/>
        </w:rPr>
        <w:t>րա</w:t>
      </w:r>
      <w:r w:rsidR="00067879">
        <w:rPr>
          <w:rFonts w:ascii="GHEA Grapalat" w:hAnsi="GHEA Grapalat" w:cs="Sylfaen"/>
        </w:rPr>
        <w:softHyphen/>
      </w:r>
      <w:r w:rsidR="00067879">
        <w:rPr>
          <w:rFonts w:ascii="GHEA Grapalat" w:hAnsi="GHEA Grapalat" w:cs="Sylfaen"/>
        </w:rPr>
        <w:t>պե</w:t>
      </w:r>
      <w:r w:rsidR="00067879">
        <w:rPr>
          <w:rFonts w:ascii="GHEA Grapalat" w:hAnsi="GHEA Grapalat" w:cs="Sylfaen"/>
        </w:rPr>
        <w:softHyphen/>
      </w:r>
      <w:r w:rsidR="00067879">
        <w:rPr>
          <w:rFonts w:ascii="GHEA Grapalat" w:hAnsi="GHEA Grapalat" w:cs="Sylfaen"/>
        </w:rPr>
        <w:t>տության</w:t>
      </w:r>
      <w:r w:rsidRPr="00716E6F">
        <w:rPr>
          <w:rFonts w:ascii="GHEA Grapalat" w:hAnsi="GHEA Grapalat"/>
          <w:lang w:val="hy-AM"/>
        </w:rPr>
        <w:t xml:space="preserve"> </w:t>
      </w:r>
      <w:r w:rsidR="00067879">
        <w:rPr>
          <w:rFonts w:ascii="GHEA Grapalat" w:hAnsi="GHEA Grapalat"/>
        </w:rPr>
        <w:t xml:space="preserve">կառավարությունը </w:t>
      </w:r>
      <w:r w:rsidRPr="00716E6F">
        <w:rPr>
          <w:rFonts w:ascii="GHEA Grapalat" w:hAnsi="GHEA Grapalat"/>
          <w:lang w:val="hy-AM"/>
        </w:rPr>
        <w:t>նպատակահարմար չի համարում ներկայացված նախագծի ընդունումը</w:t>
      </w:r>
      <w:r>
        <w:rPr>
          <w:rFonts w:ascii="GHEA Grapalat" w:hAnsi="GHEA Grapalat"/>
          <w:lang w:val="hy-AM"/>
        </w:rPr>
        <w:t>: Թերևս ներկայացվող առաջարկությունը նպատակահ</w:t>
      </w:r>
      <w:r w:rsidRPr="008D554F">
        <w:rPr>
          <w:rFonts w:ascii="GHEA Grapalat" w:hAnsi="GHEA Grapalat"/>
          <w:lang w:val="hy-AM"/>
        </w:rPr>
        <w:t>ա</w:t>
      </w:r>
      <w:r>
        <w:rPr>
          <w:rFonts w:ascii="GHEA Grapalat" w:hAnsi="GHEA Grapalat"/>
          <w:lang w:val="hy-AM"/>
        </w:rPr>
        <w:t>րմար է քննարկել այն ժա</w:t>
      </w:r>
      <w:r w:rsidR="00067879">
        <w:rPr>
          <w:rFonts w:ascii="GHEA Grapalat" w:hAnsi="GHEA Grapalat"/>
        </w:rPr>
        <w:softHyphen/>
      </w:r>
      <w:r>
        <w:rPr>
          <w:rFonts w:ascii="GHEA Grapalat" w:hAnsi="GHEA Grapalat"/>
          <w:lang w:val="hy-AM"/>
        </w:rPr>
        <w:softHyphen/>
        <w:t>մանակ, երբ հսկիչ դրամարկղային մեքենաների կտրոնների վրա</w:t>
      </w:r>
      <w:r w:rsidR="00067879">
        <w:rPr>
          <w:rFonts w:ascii="GHEA Grapalat" w:hAnsi="GHEA Grapalat"/>
        </w:rPr>
        <w:t>,</w:t>
      </w:r>
      <w:r>
        <w:rPr>
          <w:rFonts w:ascii="GHEA Grapalat" w:hAnsi="GHEA Grapalat"/>
          <w:lang w:val="hy-AM"/>
        </w:rPr>
        <w:t xml:space="preserve"> որպես պարտադիր պայ</w:t>
      </w:r>
      <w:r>
        <w:rPr>
          <w:rFonts w:ascii="GHEA Grapalat" w:hAnsi="GHEA Grapalat"/>
          <w:lang w:val="hy-AM"/>
        </w:rPr>
        <w:softHyphen/>
        <w:t>ման</w:t>
      </w:r>
      <w:r w:rsidR="00067879">
        <w:rPr>
          <w:rFonts w:ascii="GHEA Grapalat" w:hAnsi="GHEA Grapalat"/>
        </w:rPr>
        <w:t>,</w:t>
      </w:r>
      <w:r>
        <w:rPr>
          <w:rFonts w:ascii="GHEA Grapalat" w:hAnsi="GHEA Grapalat"/>
          <w:lang w:val="hy-AM"/>
        </w:rPr>
        <w:t xml:space="preserve"> կնշվեն նաև ապրանք ձեռքբերող հարկ վճարողի համապատասխան վավե</w:t>
      </w:r>
      <w:r>
        <w:rPr>
          <w:rFonts w:ascii="GHEA Grapalat" w:hAnsi="GHEA Grapalat"/>
          <w:lang w:val="hy-AM"/>
        </w:rPr>
        <w:softHyphen/>
        <w:t>րա</w:t>
      </w:r>
      <w:r>
        <w:rPr>
          <w:rFonts w:ascii="GHEA Grapalat" w:hAnsi="GHEA Grapalat"/>
          <w:lang w:val="hy-AM"/>
        </w:rPr>
        <w:softHyphen/>
        <w:t>պայ</w:t>
      </w:r>
      <w:r>
        <w:rPr>
          <w:rFonts w:ascii="GHEA Grapalat" w:hAnsi="GHEA Grapalat"/>
          <w:lang w:val="hy-AM"/>
        </w:rPr>
        <w:softHyphen/>
        <w:t>մանները</w:t>
      </w:r>
      <w:r w:rsidRPr="00716E6F">
        <w:rPr>
          <w:rFonts w:ascii="GHEA Grapalat" w:hAnsi="GHEA Grapalat"/>
          <w:lang w:val="hy-AM"/>
        </w:rPr>
        <w:t>:</w:t>
      </w:r>
    </w:p>
    <w:p w:rsidR="004E42E7" w:rsidRDefault="004E42E7" w:rsidP="006A79B1">
      <w:pPr>
        <w:spacing w:after="0" w:line="360" w:lineRule="auto"/>
        <w:ind w:firstLine="567"/>
        <w:jc w:val="both"/>
        <w:rPr>
          <w:rFonts w:ascii="GHEA Grapalat" w:hAnsi="GHEA Grapalat"/>
          <w:color w:val="000000"/>
          <w:shd w:val="clear" w:color="auto" w:fill="FFFFFF"/>
          <w:lang w:val="af-ZA"/>
        </w:rPr>
      </w:pPr>
    </w:p>
    <w:p w:rsidR="004E42E7" w:rsidRPr="005A24EE" w:rsidRDefault="004E42E7" w:rsidP="004B7848">
      <w:pPr>
        <w:spacing w:after="0" w:line="360" w:lineRule="auto"/>
        <w:ind w:firstLine="567"/>
        <w:jc w:val="both"/>
        <w:rPr>
          <w:rFonts w:ascii="GHEA Grapalat" w:eastAsia="Calibri" w:hAnsi="GHEA Grapalat" w:cs="Times New Roman"/>
          <w:lang w:val="af-ZA"/>
        </w:rPr>
      </w:pPr>
    </w:p>
    <w:p w:rsidR="005A24EE" w:rsidRDefault="005A24EE" w:rsidP="00AD14C7">
      <w:pPr>
        <w:spacing w:after="0"/>
        <w:jc w:val="center"/>
        <w:rPr>
          <w:rFonts w:ascii="GHEA Grapalat" w:eastAsia="Times New Roman" w:hAnsi="GHEA Grapalat" w:cs="GHEA Grapalat"/>
        </w:rPr>
      </w:pPr>
    </w:p>
    <w:p w:rsidR="005F0477" w:rsidRDefault="005F0477" w:rsidP="00AD14C7">
      <w:pPr>
        <w:spacing w:after="0"/>
        <w:jc w:val="center"/>
        <w:rPr>
          <w:rFonts w:ascii="GHEA Grapalat" w:eastAsia="Times New Roman" w:hAnsi="GHEA Grapalat" w:cs="GHEA Grapalat"/>
        </w:rPr>
      </w:pPr>
    </w:p>
    <w:p w:rsidR="005F0477" w:rsidRDefault="005F0477" w:rsidP="00AD14C7">
      <w:pPr>
        <w:spacing w:after="0"/>
        <w:jc w:val="center"/>
        <w:rPr>
          <w:rFonts w:ascii="GHEA Grapalat" w:eastAsia="Times New Roman" w:hAnsi="GHEA Grapalat" w:cs="GHEA Grapalat"/>
        </w:rPr>
      </w:pPr>
    </w:p>
    <w:p w:rsidR="005F0477" w:rsidRDefault="005F0477" w:rsidP="00AD14C7">
      <w:pPr>
        <w:spacing w:after="0"/>
        <w:jc w:val="center"/>
        <w:rPr>
          <w:rFonts w:ascii="GHEA Grapalat" w:eastAsia="Times New Roman" w:hAnsi="GHEA Grapalat" w:cs="GHEA Grapalat"/>
        </w:rPr>
      </w:pPr>
    </w:p>
    <w:p w:rsidR="005F0477" w:rsidRDefault="005F0477" w:rsidP="00AD14C7">
      <w:pPr>
        <w:spacing w:after="0"/>
        <w:jc w:val="center"/>
        <w:rPr>
          <w:rFonts w:ascii="GHEA Grapalat" w:eastAsia="Times New Roman" w:hAnsi="GHEA Grapalat" w:cs="GHEA Grapalat"/>
        </w:rPr>
      </w:pPr>
    </w:p>
    <w:p w:rsidR="005F0477" w:rsidRDefault="005F0477" w:rsidP="00AD14C7">
      <w:pPr>
        <w:spacing w:after="0"/>
        <w:jc w:val="center"/>
        <w:rPr>
          <w:rFonts w:ascii="GHEA Grapalat" w:eastAsia="Times New Roman" w:hAnsi="GHEA Grapalat" w:cs="GHEA Grapalat"/>
        </w:rPr>
      </w:pPr>
    </w:p>
    <w:p w:rsidR="005F0477" w:rsidRDefault="005F0477" w:rsidP="00AD14C7">
      <w:pPr>
        <w:spacing w:after="0"/>
        <w:jc w:val="center"/>
        <w:rPr>
          <w:rFonts w:ascii="GHEA Grapalat" w:eastAsia="Times New Roman" w:hAnsi="GHEA Grapalat" w:cs="GHEA Grapalat"/>
        </w:rPr>
      </w:pPr>
    </w:p>
    <w:p w:rsidR="005F0477" w:rsidRDefault="005F0477" w:rsidP="00AD14C7">
      <w:pPr>
        <w:spacing w:after="0"/>
        <w:jc w:val="center"/>
        <w:rPr>
          <w:rFonts w:ascii="GHEA Grapalat" w:eastAsia="Times New Roman" w:hAnsi="GHEA Grapalat" w:cs="GHEA Grapalat"/>
        </w:rPr>
      </w:pPr>
    </w:p>
    <w:p w:rsidR="005F0477" w:rsidRDefault="005F0477" w:rsidP="00AD14C7">
      <w:pPr>
        <w:spacing w:after="0"/>
        <w:jc w:val="center"/>
        <w:rPr>
          <w:rFonts w:ascii="GHEA Grapalat" w:eastAsia="Times New Roman" w:hAnsi="GHEA Grapalat" w:cs="GHEA Grapalat"/>
        </w:rPr>
      </w:pPr>
    </w:p>
    <w:p w:rsidR="005F0477" w:rsidRDefault="005F0477" w:rsidP="00AD14C7">
      <w:pPr>
        <w:spacing w:after="0"/>
        <w:jc w:val="center"/>
        <w:rPr>
          <w:rFonts w:ascii="GHEA Grapalat" w:eastAsia="Times New Roman" w:hAnsi="GHEA Grapalat" w:cs="GHEA Grapalat"/>
        </w:rPr>
      </w:pPr>
    </w:p>
    <w:p w:rsidR="005F0477" w:rsidRDefault="005F0477" w:rsidP="00AD14C7">
      <w:pPr>
        <w:spacing w:after="0"/>
        <w:jc w:val="center"/>
        <w:rPr>
          <w:rFonts w:ascii="GHEA Grapalat" w:eastAsia="Times New Roman" w:hAnsi="GHEA Grapalat" w:cs="GHEA Grapalat"/>
        </w:rPr>
      </w:pPr>
    </w:p>
    <w:p w:rsidR="005F0477" w:rsidRDefault="005F0477" w:rsidP="00AD14C7">
      <w:pPr>
        <w:spacing w:after="0"/>
        <w:jc w:val="center"/>
        <w:rPr>
          <w:rFonts w:ascii="GHEA Grapalat" w:eastAsia="Times New Roman" w:hAnsi="GHEA Grapalat" w:cs="GHEA Grapalat"/>
        </w:rPr>
      </w:pPr>
    </w:p>
    <w:p w:rsidR="005F0477" w:rsidRDefault="005F0477" w:rsidP="00AD14C7">
      <w:pPr>
        <w:spacing w:after="0"/>
        <w:jc w:val="center"/>
        <w:rPr>
          <w:rFonts w:ascii="GHEA Grapalat" w:eastAsia="Times New Roman" w:hAnsi="GHEA Grapalat" w:cs="GHEA Grapalat"/>
        </w:rPr>
      </w:pPr>
    </w:p>
    <w:p w:rsidR="005F0477" w:rsidRDefault="005F0477" w:rsidP="00AD14C7">
      <w:pPr>
        <w:spacing w:after="0"/>
        <w:jc w:val="center"/>
        <w:rPr>
          <w:rFonts w:ascii="GHEA Grapalat" w:eastAsia="Times New Roman" w:hAnsi="GHEA Grapalat" w:cs="GHEA Grapalat"/>
        </w:rPr>
      </w:pPr>
    </w:p>
    <w:p w:rsidR="005F0477" w:rsidRDefault="005F0477" w:rsidP="00AD14C7">
      <w:pPr>
        <w:spacing w:after="0"/>
        <w:jc w:val="center"/>
        <w:rPr>
          <w:rFonts w:ascii="GHEA Grapalat" w:eastAsia="Times New Roman" w:hAnsi="GHEA Grapalat" w:cs="GHEA Grapalat"/>
        </w:rPr>
      </w:pPr>
    </w:p>
    <w:p w:rsidR="005F0477" w:rsidRDefault="005F0477" w:rsidP="00AD14C7">
      <w:pPr>
        <w:spacing w:after="0"/>
        <w:jc w:val="center"/>
        <w:rPr>
          <w:rFonts w:ascii="GHEA Grapalat" w:eastAsia="Times New Roman" w:hAnsi="GHEA Grapalat" w:cs="GHEA Grapalat"/>
        </w:rPr>
      </w:pPr>
    </w:p>
    <w:p w:rsidR="005F0477" w:rsidRDefault="005F0477" w:rsidP="00AD14C7">
      <w:pPr>
        <w:spacing w:after="0"/>
        <w:jc w:val="center"/>
        <w:rPr>
          <w:rFonts w:ascii="GHEA Grapalat" w:eastAsia="Times New Roman" w:hAnsi="GHEA Grapalat" w:cs="GHEA Grapalat"/>
        </w:rPr>
      </w:pPr>
    </w:p>
    <w:p w:rsidR="00EC1933" w:rsidRDefault="00EC1933" w:rsidP="00AD14C7">
      <w:pPr>
        <w:spacing w:after="0"/>
        <w:jc w:val="center"/>
        <w:rPr>
          <w:rFonts w:ascii="GHEA Grapalat" w:eastAsia="Times New Roman" w:hAnsi="GHEA Grapalat" w:cs="GHEA Grapalat"/>
        </w:rPr>
      </w:pPr>
    </w:p>
    <w:p w:rsidR="00EC1933" w:rsidRDefault="00EC1933" w:rsidP="00AD14C7">
      <w:pPr>
        <w:spacing w:after="0"/>
        <w:jc w:val="center"/>
        <w:rPr>
          <w:rFonts w:ascii="GHEA Grapalat" w:eastAsia="Times New Roman" w:hAnsi="GHEA Grapalat" w:cs="GHEA Grapalat"/>
        </w:rPr>
      </w:pPr>
    </w:p>
    <w:p w:rsidR="00EC1933" w:rsidRDefault="00EC1933" w:rsidP="00AD14C7">
      <w:pPr>
        <w:spacing w:after="0"/>
        <w:jc w:val="center"/>
        <w:rPr>
          <w:rFonts w:ascii="GHEA Grapalat" w:eastAsia="Times New Roman" w:hAnsi="GHEA Grapalat" w:cs="GHEA Grapalat"/>
        </w:rPr>
      </w:pPr>
    </w:p>
    <w:p w:rsidR="00EC1933" w:rsidRDefault="00EC1933" w:rsidP="00AD14C7">
      <w:pPr>
        <w:spacing w:after="0"/>
        <w:jc w:val="center"/>
        <w:rPr>
          <w:rFonts w:ascii="GHEA Grapalat" w:eastAsia="Times New Roman" w:hAnsi="GHEA Grapalat" w:cs="GHEA Grapalat"/>
        </w:rPr>
      </w:pPr>
      <w:bookmarkStart w:id="0" w:name="_GoBack"/>
      <w:bookmarkEnd w:id="0"/>
    </w:p>
    <w:p w:rsidR="005F0477" w:rsidRDefault="005F0477" w:rsidP="00AD14C7">
      <w:pPr>
        <w:spacing w:after="0"/>
        <w:jc w:val="center"/>
        <w:rPr>
          <w:rFonts w:ascii="GHEA Grapalat" w:eastAsia="Times New Roman" w:hAnsi="GHEA Grapalat" w:cs="GHEA Grapalat"/>
        </w:rPr>
      </w:pPr>
    </w:p>
    <w:p w:rsidR="005F0477" w:rsidRDefault="005F0477" w:rsidP="00AD14C7">
      <w:pPr>
        <w:spacing w:after="0"/>
        <w:jc w:val="center"/>
        <w:rPr>
          <w:rFonts w:ascii="GHEA Grapalat" w:eastAsia="Times New Roman" w:hAnsi="GHEA Grapalat" w:cs="GHEA Grapalat"/>
        </w:rPr>
      </w:pPr>
    </w:p>
    <w:p w:rsidR="005F0477" w:rsidRDefault="005F0477" w:rsidP="00AD14C7">
      <w:pPr>
        <w:spacing w:after="0"/>
        <w:jc w:val="center"/>
        <w:rPr>
          <w:rFonts w:ascii="GHEA Grapalat" w:eastAsia="Times New Roman" w:hAnsi="GHEA Grapalat" w:cs="GHEA Grapalat"/>
        </w:rPr>
      </w:pPr>
    </w:p>
    <w:p w:rsidR="004E42E7" w:rsidRDefault="004E42E7" w:rsidP="004E42E7">
      <w:pPr>
        <w:spacing w:line="360" w:lineRule="auto"/>
        <w:jc w:val="center"/>
        <w:rPr>
          <w:rFonts w:ascii="GHEA Grapalat" w:hAnsi="GHEA Grapalat" w:cs="Sylfaen"/>
          <w:caps/>
          <w:lang w:val="en-US"/>
        </w:rPr>
      </w:pPr>
      <w:r>
        <w:rPr>
          <w:rFonts w:ascii="GHEA Grapalat" w:hAnsi="GHEA Grapalat" w:cs="Sylfaen"/>
          <w:caps/>
          <w:lang w:val="en-US"/>
        </w:rPr>
        <w:lastRenderedPageBreak/>
        <w:t>Եզրակացություն</w:t>
      </w:r>
    </w:p>
    <w:p w:rsidR="004E42E7" w:rsidRDefault="004E42E7" w:rsidP="004E42E7">
      <w:pPr>
        <w:spacing w:line="240" w:lineRule="auto"/>
        <w:jc w:val="center"/>
        <w:rPr>
          <w:rFonts w:ascii="GHEA Grapalat" w:hAnsi="GHEA Grapalat"/>
          <w:bCs/>
          <w:lang w:val="en-US"/>
        </w:rPr>
      </w:pPr>
      <w:r w:rsidRPr="00881CAE">
        <w:rPr>
          <w:rFonts w:ascii="GHEA Grapalat" w:hAnsi="GHEA Grapalat"/>
          <w:bCs/>
          <w:lang w:val="hy-AM"/>
        </w:rPr>
        <w:t>«Գործունեության իրակա</w:t>
      </w:r>
      <w:r w:rsidRPr="00881CAE">
        <w:rPr>
          <w:rFonts w:ascii="GHEA Grapalat" w:hAnsi="GHEA Grapalat"/>
          <w:bCs/>
          <w:lang w:val="hy-AM"/>
        </w:rPr>
        <w:softHyphen/>
        <w:t>նաց</w:t>
      </w:r>
      <w:r w:rsidRPr="00881CAE">
        <w:rPr>
          <w:rFonts w:ascii="GHEA Grapalat" w:hAnsi="GHEA Grapalat"/>
          <w:bCs/>
          <w:lang w:val="hy-AM"/>
        </w:rPr>
        <w:softHyphen/>
        <w:t>ման ծանուցման մասին» Հայաստանի Հանրապետության օրենքում փոփոխություն կատա</w:t>
      </w:r>
      <w:r w:rsidRPr="00881CAE">
        <w:rPr>
          <w:rFonts w:ascii="GHEA Grapalat" w:hAnsi="GHEA Grapalat"/>
          <w:bCs/>
          <w:lang w:val="hy-AM"/>
        </w:rPr>
        <w:softHyphen/>
      </w:r>
      <w:r>
        <w:rPr>
          <w:rFonts w:ascii="GHEA Grapalat" w:hAnsi="GHEA Grapalat"/>
          <w:bCs/>
          <w:lang w:val="hy-AM"/>
        </w:rPr>
        <w:softHyphen/>
      </w:r>
      <w:r w:rsidRPr="00881CAE">
        <w:rPr>
          <w:rFonts w:ascii="GHEA Grapalat" w:hAnsi="GHEA Grapalat"/>
          <w:bCs/>
          <w:lang w:val="hy-AM"/>
        </w:rPr>
        <w:t>ր</w:t>
      </w:r>
      <w:r w:rsidRPr="00881CAE">
        <w:rPr>
          <w:rFonts w:ascii="GHEA Grapalat" w:hAnsi="GHEA Grapalat"/>
          <w:bCs/>
          <w:lang w:val="hy-AM"/>
        </w:rPr>
        <w:softHyphen/>
        <w:t>ելու մասին» Հայաստանի Հանրապետության օրենքի նախագծի</w:t>
      </w:r>
      <w:r>
        <w:rPr>
          <w:rFonts w:ascii="GHEA Grapalat" w:hAnsi="GHEA Grapalat"/>
          <w:bCs/>
          <w:lang w:val="en-US"/>
        </w:rPr>
        <w:t xml:space="preserve"> պետական բյուջեի եկամուտների վրա ազդեցության վերաբերյալ</w:t>
      </w:r>
    </w:p>
    <w:p w:rsidR="004E42E7" w:rsidRDefault="004E42E7" w:rsidP="004E42E7">
      <w:pPr>
        <w:spacing w:line="240" w:lineRule="auto"/>
        <w:rPr>
          <w:rFonts w:ascii="GHEA Grapalat" w:hAnsi="GHEA Grapalat"/>
          <w:bCs/>
          <w:lang w:val="en-US"/>
        </w:rPr>
      </w:pPr>
    </w:p>
    <w:p w:rsidR="004E42E7" w:rsidRDefault="004E42E7" w:rsidP="004E42E7">
      <w:pPr>
        <w:spacing w:after="0" w:line="360" w:lineRule="auto"/>
        <w:ind w:firstLine="567"/>
        <w:jc w:val="both"/>
        <w:rPr>
          <w:rFonts w:ascii="GHEA Grapalat" w:hAnsi="GHEA Grapalat" w:cs="Sylfaen"/>
          <w:bCs/>
          <w:iCs/>
          <w:lang w:val="hy-AM"/>
        </w:rPr>
      </w:pPr>
      <w:r w:rsidRPr="0067318C">
        <w:rPr>
          <w:rFonts w:ascii="GHEA Grapalat" w:hAnsi="GHEA Grapalat" w:cs="Sylfaen"/>
          <w:bCs/>
          <w:iCs/>
          <w:lang w:val="en-US"/>
        </w:rPr>
        <w:t>Նախագծով առաջարկվում է հանել «Գործունեության իրականացման ծանուցման մասին» ՀՀ օրենքի 22-րդ հոդվածի 4-րդ մասով սահմանված գործունեության որոշ տեսակ</w:t>
      </w:r>
      <w:r w:rsidRPr="0067318C">
        <w:rPr>
          <w:rFonts w:ascii="GHEA Grapalat" w:hAnsi="GHEA Grapalat" w:cs="Sylfaen"/>
          <w:bCs/>
          <w:iCs/>
          <w:lang w:val="en-US"/>
        </w:rPr>
        <w:softHyphen/>
        <w:t>ների համար նախատեսված՝ որևէ ամսվա արդյունքներով գործու</w:t>
      </w:r>
      <w:r w:rsidRPr="0067318C">
        <w:rPr>
          <w:rFonts w:ascii="GHEA Grapalat" w:hAnsi="GHEA Grapalat" w:cs="Sylfaen"/>
          <w:bCs/>
          <w:iCs/>
          <w:lang w:val="en-US"/>
        </w:rPr>
        <w:softHyphen/>
        <w:t>նեու</w:t>
      </w:r>
      <w:r w:rsidRPr="0067318C">
        <w:rPr>
          <w:rFonts w:ascii="GHEA Grapalat" w:hAnsi="GHEA Grapalat" w:cs="Sylfaen"/>
          <w:bCs/>
          <w:iCs/>
          <w:lang w:val="en-US"/>
        </w:rPr>
        <w:softHyphen/>
        <w:t>թյան բոլոր տեսակ</w:t>
      </w:r>
      <w:r w:rsidRPr="0067318C">
        <w:rPr>
          <w:rFonts w:ascii="GHEA Grapalat" w:hAnsi="GHEA Grapalat" w:cs="Sylfaen"/>
          <w:bCs/>
          <w:iCs/>
          <w:lang w:val="en-US"/>
        </w:rPr>
        <w:softHyphen/>
        <w:t>ների մասով ՀՀ հարկային օրենս</w:t>
      </w:r>
      <w:r w:rsidRPr="0067318C">
        <w:rPr>
          <w:rFonts w:ascii="GHEA Grapalat" w:hAnsi="GHEA Grapalat" w:cs="Sylfaen"/>
          <w:bCs/>
          <w:iCs/>
          <w:lang w:val="en-US"/>
        </w:rPr>
        <w:softHyphen/>
      </w:r>
      <w:r w:rsidRPr="0067318C">
        <w:rPr>
          <w:rFonts w:ascii="GHEA Grapalat" w:hAnsi="GHEA Grapalat" w:cs="Sylfaen"/>
          <w:bCs/>
          <w:iCs/>
          <w:lang w:val="en-US"/>
        </w:rPr>
        <w:softHyphen/>
        <w:t>գրքով սահմանված կարգով հաշվար</w:t>
      </w:r>
      <w:r w:rsidRPr="0067318C">
        <w:rPr>
          <w:rFonts w:ascii="GHEA Grapalat" w:hAnsi="GHEA Grapalat" w:cs="Sylfaen"/>
          <w:bCs/>
          <w:iCs/>
          <w:lang w:val="en-US"/>
        </w:rPr>
        <w:softHyphen/>
        <w:t>կ</w:t>
      </w:r>
      <w:r w:rsidRPr="0067318C">
        <w:rPr>
          <w:rFonts w:ascii="GHEA Grapalat" w:hAnsi="GHEA Grapalat" w:cs="Sylfaen"/>
          <w:bCs/>
          <w:iCs/>
          <w:lang w:val="en-US"/>
        </w:rPr>
        <w:softHyphen/>
        <w:t>ված իրացման շրջա</w:t>
      </w:r>
      <w:r w:rsidRPr="0067318C">
        <w:rPr>
          <w:rFonts w:ascii="GHEA Grapalat" w:hAnsi="GHEA Grapalat" w:cs="Sylfaen"/>
          <w:bCs/>
          <w:iCs/>
          <w:lang w:val="en-US"/>
        </w:rPr>
        <w:softHyphen/>
        <w:t>նա</w:t>
      </w:r>
      <w:r w:rsidRPr="0067318C">
        <w:rPr>
          <w:rFonts w:ascii="GHEA Grapalat" w:hAnsi="GHEA Grapalat" w:cs="Sylfaen"/>
          <w:bCs/>
          <w:iCs/>
          <w:lang w:val="en-US"/>
        </w:rPr>
        <w:softHyphen/>
        <w:t>ռության, դրան համա</w:t>
      </w:r>
      <w:r w:rsidRPr="0067318C">
        <w:rPr>
          <w:rFonts w:ascii="GHEA Grapalat" w:hAnsi="GHEA Grapalat" w:cs="Sylfaen"/>
          <w:bCs/>
          <w:iCs/>
          <w:lang w:val="en-US"/>
        </w:rPr>
        <w:softHyphen/>
        <w:t>պա</w:t>
      </w:r>
      <w:r w:rsidRPr="0067318C">
        <w:rPr>
          <w:rFonts w:ascii="GHEA Grapalat" w:hAnsi="GHEA Grapalat" w:cs="Sylfaen"/>
          <w:bCs/>
          <w:iCs/>
          <w:lang w:val="en-US"/>
        </w:rPr>
        <w:softHyphen/>
        <w:t>տաս</w:t>
      </w:r>
      <w:r w:rsidRPr="0067318C">
        <w:rPr>
          <w:rFonts w:ascii="GHEA Grapalat" w:hAnsi="GHEA Grapalat" w:cs="Sylfaen"/>
          <w:bCs/>
          <w:iCs/>
          <w:lang w:val="en-US"/>
        </w:rPr>
        <w:softHyphen/>
        <w:t>խա</w:t>
      </w:r>
      <w:r w:rsidRPr="0067318C">
        <w:rPr>
          <w:rFonts w:ascii="GHEA Grapalat" w:hAnsi="GHEA Grapalat" w:cs="Sylfaen"/>
          <w:bCs/>
          <w:iCs/>
          <w:lang w:val="en-US"/>
        </w:rPr>
        <w:softHyphen/>
        <w:t>նող ԱԱՀ-ի և ակցիզային հարկի հանրագումարի 10 տոկոսից ավելին ՀԴՄ-ներով արտա</w:t>
      </w:r>
      <w:r w:rsidRPr="0067318C">
        <w:rPr>
          <w:rFonts w:ascii="GHEA Grapalat" w:hAnsi="GHEA Grapalat" w:cs="Sylfaen"/>
          <w:bCs/>
          <w:iCs/>
          <w:lang w:val="en-US"/>
        </w:rPr>
        <w:softHyphen/>
      </w:r>
      <w:r w:rsidRPr="0067318C">
        <w:rPr>
          <w:rFonts w:ascii="GHEA Grapalat" w:hAnsi="GHEA Grapalat" w:cs="Sylfaen"/>
          <w:bCs/>
          <w:iCs/>
          <w:lang w:val="en-US"/>
        </w:rPr>
        <w:softHyphen/>
      </w:r>
      <w:r w:rsidRPr="0067318C">
        <w:rPr>
          <w:rFonts w:ascii="GHEA Grapalat" w:hAnsi="GHEA Grapalat" w:cs="Sylfaen"/>
          <w:bCs/>
          <w:iCs/>
          <w:lang w:val="en-US"/>
        </w:rPr>
        <w:softHyphen/>
      </w:r>
      <w:r w:rsidRPr="0067318C">
        <w:rPr>
          <w:rFonts w:ascii="GHEA Grapalat" w:hAnsi="GHEA Grapalat" w:cs="Sylfaen"/>
          <w:bCs/>
          <w:iCs/>
          <w:lang w:val="en-US"/>
        </w:rPr>
        <w:softHyphen/>
        <w:t>ցոլելու հետ կապված սահմանափակումը:</w:t>
      </w:r>
      <w:r>
        <w:rPr>
          <w:rFonts w:ascii="GHEA Grapalat" w:hAnsi="GHEA Grapalat" w:cs="Sylfaen"/>
          <w:bCs/>
          <w:iCs/>
          <w:lang w:val="en-US"/>
        </w:rPr>
        <w:t xml:space="preserve"> Վերջինս նախա</w:t>
      </w:r>
      <w:r>
        <w:rPr>
          <w:rFonts w:ascii="GHEA Grapalat" w:hAnsi="GHEA Grapalat" w:cs="Sylfaen"/>
          <w:bCs/>
          <w:iCs/>
          <w:lang w:val="en-US"/>
        </w:rPr>
        <w:softHyphen/>
      </w:r>
      <w:r>
        <w:rPr>
          <w:rFonts w:ascii="GHEA Grapalat" w:hAnsi="GHEA Grapalat" w:cs="Sylfaen"/>
          <w:bCs/>
          <w:iCs/>
          <w:lang w:val="en-US"/>
        </w:rPr>
        <w:softHyphen/>
        <w:t>տես</w:t>
      </w:r>
      <w:r>
        <w:rPr>
          <w:rFonts w:ascii="GHEA Grapalat" w:hAnsi="GHEA Grapalat" w:cs="Sylfaen"/>
          <w:bCs/>
          <w:iCs/>
          <w:lang w:val="en-US"/>
        </w:rPr>
        <w:softHyphen/>
      </w:r>
      <w:r>
        <w:rPr>
          <w:rFonts w:ascii="GHEA Grapalat" w:hAnsi="GHEA Grapalat" w:cs="Sylfaen"/>
          <w:bCs/>
          <w:iCs/>
          <w:lang w:val="en-US"/>
        </w:rPr>
        <w:softHyphen/>
        <w:t>վել</w:t>
      </w:r>
      <w:r>
        <w:rPr>
          <w:rFonts w:ascii="GHEA Grapalat" w:hAnsi="GHEA Grapalat" w:cs="Sylfaen"/>
          <w:bCs/>
          <w:iCs/>
          <w:lang w:val="hy-AM"/>
        </w:rPr>
        <w:t xml:space="preserve"> է՝ հաշվի առնելով</w:t>
      </w:r>
      <w:r>
        <w:rPr>
          <w:rFonts w:ascii="GHEA Grapalat" w:hAnsi="GHEA Grapalat" w:cs="Sylfaen"/>
          <w:bCs/>
          <w:iCs/>
          <w:lang w:val="en-US"/>
        </w:rPr>
        <w:t xml:space="preserve"> այն, որ արտադրող կամ ներմուծող համարվող </w:t>
      </w:r>
      <w:r>
        <w:rPr>
          <w:rFonts w:ascii="GHEA Grapalat" w:hAnsi="GHEA Grapalat" w:cs="Sylfaen"/>
          <w:bCs/>
          <w:iCs/>
          <w:lang w:val="hy-AM"/>
        </w:rPr>
        <w:t>տնտեսա</w:t>
      </w:r>
      <w:r>
        <w:rPr>
          <w:rFonts w:ascii="GHEA Grapalat" w:hAnsi="GHEA Grapalat" w:cs="Sylfaen"/>
          <w:bCs/>
          <w:iCs/>
          <w:lang w:val="hy-AM"/>
        </w:rPr>
        <w:softHyphen/>
        <w:t>վա</w:t>
      </w:r>
      <w:r>
        <w:rPr>
          <w:rFonts w:ascii="GHEA Grapalat" w:hAnsi="GHEA Grapalat" w:cs="Sylfaen"/>
          <w:bCs/>
          <w:iCs/>
          <w:lang w:val="hy-AM"/>
        </w:rPr>
        <w:softHyphen/>
      </w:r>
      <w:r>
        <w:rPr>
          <w:rFonts w:ascii="GHEA Grapalat" w:hAnsi="GHEA Grapalat" w:cs="Sylfaen"/>
          <w:bCs/>
          <w:iCs/>
          <w:lang w:val="hy-AM"/>
        </w:rPr>
        <w:softHyphen/>
      </w:r>
      <w:r>
        <w:rPr>
          <w:rFonts w:ascii="GHEA Grapalat" w:hAnsi="GHEA Grapalat" w:cs="Sylfaen"/>
          <w:bCs/>
          <w:iCs/>
          <w:lang w:val="hy-AM"/>
        </w:rPr>
        <w:softHyphen/>
        <w:t>րող սուբյեկտ</w:t>
      </w:r>
      <w:r>
        <w:rPr>
          <w:rFonts w:ascii="GHEA Grapalat" w:hAnsi="GHEA Grapalat" w:cs="Sylfaen"/>
          <w:bCs/>
          <w:iCs/>
          <w:lang w:val="hy-AM"/>
        </w:rPr>
        <w:softHyphen/>
        <w:t>ները</w:t>
      </w:r>
      <w:r>
        <w:rPr>
          <w:rFonts w:ascii="GHEA Grapalat" w:hAnsi="GHEA Grapalat" w:cs="Sylfaen"/>
          <w:bCs/>
          <w:iCs/>
          <w:lang w:val="en-US"/>
        </w:rPr>
        <w:t xml:space="preserve"> </w:t>
      </w:r>
      <w:r>
        <w:rPr>
          <w:rFonts w:ascii="GHEA Grapalat" w:hAnsi="GHEA Grapalat" w:cs="Sylfaen"/>
          <w:bCs/>
          <w:iCs/>
          <w:lang w:val="hy-AM"/>
        </w:rPr>
        <w:t>իրենց խանութներ</w:t>
      </w:r>
      <w:r>
        <w:rPr>
          <w:rFonts w:ascii="GHEA Grapalat" w:hAnsi="GHEA Grapalat" w:cs="Sylfaen"/>
          <w:bCs/>
          <w:iCs/>
        </w:rPr>
        <w:t>ում</w:t>
      </w:r>
      <w:r>
        <w:rPr>
          <w:rFonts w:ascii="GHEA Grapalat" w:hAnsi="GHEA Grapalat" w:cs="Sylfaen"/>
          <w:bCs/>
          <w:iCs/>
          <w:lang w:val="en-US"/>
        </w:rPr>
        <w:t xml:space="preserve"> </w:t>
      </w:r>
      <w:r>
        <w:rPr>
          <w:rFonts w:ascii="GHEA Grapalat" w:hAnsi="GHEA Grapalat" w:cs="Sylfaen"/>
          <w:bCs/>
          <w:iCs/>
          <w:lang w:val="hy-AM"/>
        </w:rPr>
        <w:t>ակցի</w:t>
      </w:r>
      <w:r>
        <w:rPr>
          <w:rFonts w:ascii="GHEA Grapalat" w:hAnsi="GHEA Grapalat" w:cs="Sylfaen"/>
          <w:bCs/>
          <w:iCs/>
          <w:lang w:val="hy-AM"/>
        </w:rPr>
        <w:softHyphen/>
        <w:t>զա</w:t>
      </w:r>
      <w:r>
        <w:rPr>
          <w:rFonts w:ascii="GHEA Grapalat" w:hAnsi="GHEA Grapalat" w:cs="Sylfaen"/>
          <w:bCs/>
          <w:iCs/>
          <w:lang w:val="hy-AM"/>
        </w:rPr>
        <w:softHyphen/>
        <w:t>յին հար</w:t>
      </w:r>
      <w:r>
        <w:rPr>
          <w:rFonts w:ascii="GHEA Grapalat" w:hAnsi="GHEA Grapalat" w:cs="Sylfaen"/>
          <w:bCs/>
          <w:iCs/>
          <w:lang w:val="hy-AM"/>
        </w:rPr>
        <w:softHyphen/>
      </w:r>
      <w:r>
        <w:rPr>
          <w:rFonts w:ascii="GHEA Grapalat" w:hAnsi="GHEA Grapalat" w:cs="Sylfaen"/>
          <w:bCs/>
          <w:iCs/>
          <w:lang w:val="hy-AM"/>
        </w:rPr>
        <w:softHyphen/>
        <w:t xml:space="preserve">կով հարկվող ապրանքների </w:t>
      </w:r>
      <w:r>
        <w:rPr>
          <w:rFonts w:ascii="GHEA Grapalat" w:hAnsi="GHEA Grapalat" w:cs="Sylfaen"/>
          <w:bCs/>
          <w:iCs/>
          <w:lang w:val="en-US"/>
        </w:rPr>
        <w:t>իրա</w:t>
      </w:r>
      <w:r>
        <w:rPr>
          <w:rFonts w:ascii="GHEA Grapalat" w:hAnsi="GHEA Grapalat" w:cs="Sylfaen"/>
          <w:bCs/>
          <w:iCs/>
          <w:lang w:val="en-US"/>
        </w:rPr>
        <w:softHyphen/>
      </w:r>
      <w:r>
        <w:rPr>
          <w:rFonts w:ascii="GHEA Grapalat" w:hAnsi="GHEA Grapalat" w:cs="Sylfaen"/>
          <w:bCs/>
          <w:iCs/>
          <w:lang w:val="en-US"/>
        </w:rPr>
        <w:softHyphen/>
      </w:r>
      <w:r>
        <w:rPr>
          <w:rFonts w:ascii="GHEA Grapalat" w:hAnsi="GHEA Grapalat" w:cs="Sylfaen"/>
          <w:bCs/>
          <w:iCs/>
          <w:lang w:val="en-US"/>
        </w:rPr>
        <w:softHyphen/>
      </w:r>
      <w:r>
        <w:rPr>
          <w:rFonts w:ascii="GHEA Grapalat" w:hAnsi="GHEA Grapalat" w:cs="Sylfaen"/>
          <w:bCs/>
          <w:iCs/>
          <w:lang w:val="en-US"/>
        </w:rPr>
        <w:softHyphen/>
        <w:t xml:space="preserve">ցումը </w:t>
      </w:r>
      <w:r>
        <w:rPr>
          <w:rFonts w:ascii="GHEA Grapalat" w:hAnsi="GHEA Grapalat" w:cs="Sylfaen"/>
          <w:bCs/>
          <w:iCs/>
          <w:lang w:val="hy-AM"/>
        </w:rPr>
        <w:t>ՀԴՄ կտրոնների</w:t>
      </w:r>
      <w:r>
        <w:rPr>
          <w:rFonts w:ascii="GHEA Grapalat" w:hAnsi="GHEA Grapalat" w:cs="Sylfaen"/>
          <w:bCs/>
          <w:iCs/>
          <w:lang w:val="en-US"/>
        </w:rPr>
        <w:t xml:space="preserve"> </w:t>
      </w:r>
      <w:r>
        <w:rPr>
          <w:rFonts w:ascii="GHEA Grapalat" w:hAnsi="GHEA Grapalat" w:cs="Sylfaen"/>
          <w:bCs/>
          <w:iCs/>
          <w:lang w:val="hy-AM"/>
        </w:rPr>
        <w:t>միջոցով փաստաթղթավորելու արդյունքում</w:t>
      </w:r>
      <w:r>
        <w:rPr>
          <w:rFonts w:ascii="GHEA Grapalat" w:hAnsi="GHEA Grapalat" w:cs="Sylfaen"/>
          <w:bCs/>
          <w:iCs/>
          <w:lang w:val="en-US"/>
        </w:rPr>
        <w:t xml:space="preserve"> </w:t>
      </w:r>
      <w:r>
        <w:rPr>
          <w:rFonts w:ascii="GHEA Grapalat" w:hAnsi="GHEA Grapalat" w:cs="Sylfaen"/>
          <w:bCs/>
          <w:iCs/>
        </w:rPr>
        <w:t>թա</w:t>
      </w:r>
      <w:r>
        <w:rPr>
          <w:rFonts w:ascii="GHEA Grapalat" w:hAnsi="GHEA Grapalat" w:cs="Sylfaen"/>
          <w:bCs/>
          <w:iCs/>
          <w:lang w:val="hy-AM"/>
        </w:rPr>
        <w:t>ք</w:t>
      </w:r>
      <w:r>
        <w:rPr>
          <w:rFonts w:ascii="GHEA Grapalat" w:hAnsi="GHEA Grapalat" w:cs="Sylfaen"/>
          <w:bCs/>
          <w:iCs/>
        </w:rPr>
        <w:t>ցնում</w:t>
      </w:r>
      <w:r>
        <w:rPr>
          <w:rFonts w:ascii="GHEA Grapalat" w:hAnsi="GHEA Grapalat" w:cs="Sylfaen"/>
          <w:bCs/>
          <w:iCs/>
          <w:lang w:val="en-US"/>
        </w:rPr>
        <w:t xml:space="preserve"> էի</w:t>
      </w:r>
      <w:r>
        <w:rPr>
          <w:rFonts w:ascii="GHEA Grapalat" w:hAnsi="GHEA Grapalat" w:cs="Sylfaen"/>
          <w:bCs/>
          <w:iCs/>
        </w:rPr>
        <w:t>ն</w:t>
      </w:r>
      <w:r>
        <w:rPr>
          <w:rFonts w:ascii="GHEA Grapalat" w:hAnsi="GHEA Grapalat" w:cs="Sylfaen"/>
          <w:bCs/>
          <w:iCs/>
          <w:lang w:val="en-US"/>
        </w:rPr>
        <w:t xml:space="preserve"> </w:t>
      </w:r>
      <w:r>
        <w:rPr>
          <w:rFonts w:ascii="GHEA Grapalat" w:hAnsi="GHEA Grapalat" w:cs="Sylfaen"/>
          <w:bCs/>
          <w:iCs/>
        </w:rPr>
        <w:t>ակցի</w:t>
      </w:r>
      <w:r>
        <w:rPr>
          <w:rFonts w:ascii="GHEA Grapalat" w:hAnsi="GHEA Grapalat" w:cs="Sylfaen"/>
          <w:bCs/>
          <w:iCs/>
        </w:rPr>
        <w:softHyphen/>
      </w:r>
      <w:r>
        <w:rPr>
          <w:rFonts w:ascii="GHEA Grapalat" w:hAnsi="GHEA Grapalat" w:cs="Sylfaen"/>
          <w:bCs/>
          <w:iCs/>
        </w:rPr>
        <w:softHyphen/>
      </w:r>
      <w:r>
        <w:rPr>
          <w:rFonts w:ascii="GHEA Grapalat" w:hAnsi="GHEA Grapalat" w:cs="Sylfaen"/>
          <w:bCs/>
          <w:iCs/>
          <w:lang w:val="en-US"/>
        </w:rPr>
        <w:softHyphen/>
      </w:r>
      <w:r>
        <w:rPr>
          <w:rFonts w:ascii="GHEA Grapalat" w:hAnsi="GHEA Grapalat" w:cs="Sylfaen"/>
          <w:bCs/>
          <w:iCs/>
        </w:rPr>
        <w:t>զա</w:t>
      </w:r>
      <w:r>
        <w:rPr>
          <w:rFonts w:ascii="GHEA Grapalat" w:hAnsi="GHEA Grapalat" w:cs="Sylfaen"/>
          <w:bCs/>
          <w:iCs/>
          <w:lang w:val="en-US"/>
        </w:rPr>
        <w:softHyphen/>
      </w:r>
      <w:r>
        <w:rPr>
          <w:rFonts w:ascii="GHEA Grapalat" w:hAnsi="GHEA Grapalat" w:cs="Sylfaen"/>
          <w:bCs/>
          <w:iCs/>
        </w:rPr>
        <w:t>յին</w:t>
      </w:r>
      <w:r>
        <w:rPr>
          <w:rFonts w:ascii="GHEA Grapalat" w:hAnsi="GHEA Grapalat" w:cs="Sylfaen"/>
          <w:bCs/>
          <w:iCs/>
          <w:lang w:val="en-US"/>
        </w:rPr>
        <w:t xml:space="preserve"> </w:t>
      </w:r>
      <w:r>
        <w:rPr>
          <w:rFonts w:ascii="GHEA Grapalat" w:hAnsi="GHEA Grapalat" w:cs="Sylfaen"/>
          <w:bCs/>
          <w:iCs/>
        </w:rPr>
        <w:t>հարկով</w:t>
      </w:r>
      <w:r>
        <w:rPr>
          <w:rFonts w:ascii="GHEA Grapalat" w:hAnsi="GHEA Grapalat" w:cs="Sylfaen"/>
          <w:bCs/>
          <w:iCs/>
          <w:lang w:val="en-US"/>
        </w:rPr>
        <w:t xml:space="preserve"> </w:t>
      </w:r>
      <w:r>
        <w:rPr>
          <w:rFonts w:ascii="GHEA Grapalat" w:hAnsi="GHEA Grapalat" w:cs="Sylfaen"/>
          <w:bCs/>
          <w:iCs/>
        </w:rPr>
        <w:t>հարկման</w:t>
      </w:r>
      <w:r>
        <w:rPr>
          <w:rFonts w:ascii="GHEA Grapalat" w:hAnsi="GHEA Grapalat" w:cs="Sylfaen"/>
          <w:bCs/>
          <w:iCs/>
          <w:lang w:val="en-US"/>
        </w:rPr>
        <w:t xml:space="preserve"> </w:t>
      </w:r>
      <w:r>
        <w:rPr>
          <w:rFonts w:ascii="GHEA Grapalat" w:hAnsi="GHEA Grapalat" w:cs="Sylfaen"/>
          <w:bCs/>
          <w:iCs/>
        </w:rPr>
        <w:t>օբյեկտները</w:t>
      </w:r>
      <w:r>
        <w:rPr>
          <w:rFonts w:ascii="GHEA Grapalat" w:hAnsi="GHEA Grapalat" w:cs="Sylfaen"/>
          <w:bCs/>
          <w:iCs/>
          <w:lang w:val="en-US"/>
        </w:rPr>
        <w:t xml:space="preserve">, </w:t>
      </w:r>
      <w:r>
        <w:rPr>
          <w:rFonts w:ascii="GHEA Grapalat" w:hAnsi="GHEA Grapalat" w:cs="Sylfaen"/>
          <w:bCs/>
          <w:iCs/>
        </w:rPr>
        <w:t>քանի</w:t>
      </w:r>
      <w:r>
        <w:rPr>
          <w:rFonts w:ascii="GHEA Grapalat" w:hAnsi="GHEA Grapalat" w:cs="Sylfaen"/>
          <w:bCs/>
          <w:iCs/>
          <w:lang w:val="en-US"/>
        </w:rPr>
        <w:t xml:space="preserve"> </w:t>
      </w:r>
      <w:r>
        <w:rPr>
          <w:rFonts w:ascii="GHEA Grapalat" w:hAnsi="GHEA Grapalat" w:cs="Sylfaen"/>
          <w:bCs/>
          <w:iCs/>
        </w:rPr>
        <w:t>որ</w:t>
      </w:r>
      <w:r>
        <w:rPr>
          <w:rFonts w:ascii="GHEA Grapalat" w:hAnsi="GHEA Grapalat" w:cs="Sylfaen"/>
          <w:bCs/>
          <w:iCs/>
          <w:lang w:val="en-US"/>
        </w:rPr>
        <w:t xml:space="preserve"> </w:t>
      </w:r>
      <w:r>
        <w:rPr>
          <w:rFonts w:ascii="GHEA Grapalat" w:hAnsi="GHEA Grapalat" w:cs="Sylfaen"/>
          <w:bCs/>
          <w:iCs/>
          <w:lang w:val="hy-AM"/>
        </w:rPr>
        <w:t>ՀԴՄ կտրոնների վրա չէ</w:t>
      </w:r>
      <w:r>
        <w:rPr>
          <w:rFonts w:ascii="GHEA Grapalat" w:hAnsi="GHEA Grapalat" w:cs="Sylfaen"/>
          <w:bCs/>
          <w:iCs/>
          <w:lang w:val="en-US"/>
        </w:rPr>
        <w:t>ին</w:t>
      </w:r>
      <w:r>
        <w:rPr>
          <w:rFonts w:ascii="GHEA Grapalat" w:hAnsi="GHEA Grapalat" w:cs="Sylfaen"/>
          <w:bCs/>
          <w:iCs/>
          <w:lang w:val="hy-AM"/>
        </w:rPr>
        <w:t xml:space="preserve"> նշվում ապրանք</w:t>
      </w:r>
      <w:r>
        <w:rPr>
          <w:rFonts w:ascii="GHEA Grapalat" w:hAnsi="GHEA Grapalat" w:cs="Sylfaen"/>
          <w:bCs/>
          <w:iCs/>
          <w:lang w:val="hy-AM"/>
        </w:rPr>
        <w:softHyphen/>
      </w:r>
      <w:r>
        <w:rPr>
          <w:rFonts w:ascii="GHEA Grapalat" w:hAnsi="GHEA Grapalat" w:cs="Sylfaen"/>
          <w:bCs/>
          <w:iCs/>
          <w:lang w:val="hy-AM"/>
        </w:rPr>
        <w:softHyphen/>
        <w:t>ների անվանումները, քանակ</w:t>
      </w:r>
      <w:r>
        <w:rPr>
          <w:rFonts w:ascii="GHEA Grapalat" w:hAnsi="GHEA Grapalat" w:cs="Sylfaen"/>
          <w:bCs/>
          <w:iCs/>
          <w:lang w:val="hy-AM"/>
        </w:rPr>
        <w:softHyphen/>
      </w:r>
      <w:r>
        <w:rPr>
          <w:rFonts w:ascii="GHEA Grapalat" w:hAnsi="GHEA Grapalat" w:cs="Sylfaen"/>
          <w:bCs/>
          <w:iCs/>
          <w:lang w:val="hy-AM"/>
        </w:rPr>
        <w:softHyphen/>
      </w:r>
      <w:r>
        <w:rPr>
          <w:rFonts w:ascii="GHEA Grapalat" w:hAnsi="GHEA Grapalat" w:cs="Sylfaen"/>
          <w:bCs/>
          <w:iCs/>
          <w:lang w:val="hy-AM"/>
        </w:rPr>
        <w:softHyphen/>
      </w:r>
      <w:r>
        <w:rPr>
          <w:rFonts w:ascii="GHEA Grapalat" w:hAnsi="GHEA Grapalat" w:cs="Sylfaen"/>
          <w:bCs/>
          <w:iCs/>
          <w:lang w:val="hy-AM"/>
        </w:rPr>
        <w:softHyphen/>
      </w:r>
      <w:r>
        <w:rPr>
          <w:rFonts w:ascii="GHEA Grapalat" w:hAnsi="GHEA Grapalat" w:cs="Sylfaen"/>
          <w:bCs/>
          <w:iCs/>
          <w:lang w:val="hy-AM"/>
        </w:rPr>
        <w:softHyphen/>
        <w:t>ները, արժեքները և այլն, ինչն էլ հնարավորություն էր տալիս ակցի</w:t>
      </w:r>
      <w:r>
        <w:rPr>
          <w:rFonts w:ascii="GHEA Grapalat" w:hAnsi="GHEA Grapalat" w:cs="Sylfaen"/>
          <w:bCs/>
          <w:iCs/>
          <w:lang w:val="hy-AM"/>
        </w:rPr>
        <w:softHyphen/>
        <w:t>զային հարկով հարկվող ապրանքների</w:t>
      </w:r>
      <w:r>
        <w:rPr>
          <w:rFonts w:ascii="GHEA Grapalat" w:hAnsi="GHEA Grapalat" w:cs="Sylfaen"/>
          <w:bCs/>
          <w:iCs/>
          <w:lang w:val="en-US"/>
        </w:rPr>
        <w:t xml:space="preserve"> </w:t>
      </w:r>
      <w:r>
        <w:rPr>
          <w:rFonts w:ascii="GHEA Grapalat" w:hAnsi="GHEA Grapalat" w:cs="Sylfaen"/>
          <w:bCs/>
          <w:iCs/>
        </w:rPr>
        <w:t>իրացում</w:t>
      </w:r>
      <w:r>
        <w:rPr>
          <w:rFonts w:ascii="GHEA Grapalat" w:hAnsi="GHEA Grapalat" w:cs="Sylfaen"/>
          <w:bCs/>
          <w:iCs/>
        </w:rPr>
        <w:softHyphen/>
        <w:t>ները</w:t>
      </w:r>
      <w:r>
        <w:rPr>
          <w:rFonts w:ascii="GHEA Grapalat" w:hAnsi="GHEA Grapalat" w:cs="Sylfaen"/>
          <w:bCs/>
          <w:iCs/>
          <w:lang w:val="en-US"/>
        </w:rPr>
        <w:t xml:space="preserve"> </w:t>
      </w:r>
      <w:r>
        <w:rPr>
          <w:rFonts w:ascii="GHEA Grapalat" w:hAnsi="GHEA Grapalat" w:cs="Sylfaen"/>
          <w:bCs/>
          <w:iCs/>
        </w:rPr>
        <w:t>ձևա</w:t>
      </w:r>
      <w:r>
        <w:rPr>
          <w:rFonts w:ascii="GHEA Grapalat" w:hAnsi="GHEA Grapalat" w:cs="Sylfaen"/>
          <w:bCs/>
          <w:iCs/>
          <w:lang w:val="en-US"/>
        </w:rPr>
        <w:softHyphen/>
      </w:r>
      <w:r>
        <w:rPr>
          <w:rFonts w:ascii="GHEA Grapalat" w:hAnsi="GHEA Grapalat" w:cs="Sylfaen"/>
          <w:bCs/>
          <w:iCs/>
        </w:rPr>
        <w:t>կեր</w:t>
      </w:r>
      <w:r>
        <w:rPr>
          <w:rFonts w:ascii="GHEA Grapalat" w:hAnsi="GHEA Grapalat" w:cs="Sylfaen"/>
          <w:bCs/>
          <w:iCs/>
          <w:lang w:val="en-US"/>
        </w:rPr>
        <w:softHyphen/>
      </w:r>
      <w:r>
        <w:rPr>
          <w:rFonts w:ascii="GHEA Grapalat" w:hAnsi="GHEA Grapalat" w:cs="Sylfaen"/>
          <w:bCs/>
          <w:iCs/>
        </w:rPr>
        <w:t>պ</w:t>
      </w:r>
      <w:r>
        <w:rPr>
          <w:rFonts w:ascii="GHEA Grapalat" w:hAnsi="GHEA Grapalat" w:cs="Sylfaen"/>
          <w:bCs/>
          <w:iCs/>
          <w:lang w:val="hy-AM"/>
        </w:rPr>
        <w:t>ել</w:t>
      </w:r>
      <w:r>
        <w:rPr>
          <w:rFonts w:ascii="GHEA Grapalat" w:hAnsi="GHEA Grapalat" w:cs="Sylfaen"/>
          <w:bCs/>
          <w:iCs/>
          <w:lang w:val="en-US"/>
        </w:rPr>
        <w:t xml:space="preserve"> </w:t>
      </w:r>
      <w:r>
        <w:rPr>
          <w:rFonts w:ascii="GHEA Grapalat" w:hAnsi="GHEA Grapalat" w:cs="Sylfaen"/>
          <w:bCs/>
          <w:iCs/>
        </w:rPr>
        <w:t>որպես</w:t>
      </w:r>
      <w:r>
        <w:rPr>
          <w:rFonts w:ascii="GHEA Grapalat" w:hAnsi="GHEA Grapalat" w:cs="Sylfaen"/>
          <w:bCs/>
          <w:iCs/>
          <w:lang w:val="en-US"/>
        </w:rPr>
        <w:t xml:space="preserve"> </w:t>
      </w:r>
      <w:r>
        <w:rPr>
          <w:rFonts w:ascii="GHEA Grapalat" w:hAnsi="GHEA Grapalat" w:cs="Sylfaen"/>
          <w:bCs/>
          <w:iCs/>
          <w:lang w:val="hy-AM"/>
        </w:rPr>
        <w:t>ակցի</w:t>
      </w:r>
      <w:r>
        <w:rPr>
          <w:rFonts w:ascii="GHEA Grapalat" w:hAnsi="GHEA Grapalat" w:cs="Sylfaen"/>
          <w:bCs/>
          <w:iCs/>
          <w:lang w:val="hy-AM"/>
        </w:rPr>
        <w:softHyphen/>
        <w:t>զա</w:t>
      </w:r>
      <w:r>
        <w:rPr>
          <w:rFonts w:ascii="GHEA Grapalat" w:hAnsi="GHEA Grapalat" w:cs="Sylfaen"/>
          <w:bCs/>
          <w:iCs/>
          <w:lang w:val="hy-AM"/>
        </w:rPr>
        <w:softHyphen/>
        <w:t xml:space="preserve">յին հարկով </w:t>
      </w:r>
      <w:r>
        <w:rPr>
          <w:rFonts w:ascii="GHEA Grapalat" w:hAnsi="GHEA Grapalat" w:cs="Sylfaen"/>
          <w:bCs/>
          <w:iCs/>
        </w:rPr>
        <w:t>չ</w:t>
      </w:r>
      <w:r>
        <w:rPr>
          <w:rFonts w:ascii="GHEA Grapalat" w:hAnsi="GHEA Grapalat" w:cs="Sylfaen"/>
          <w:bCs/>
          <w:iCs/>
          <w:lang w:val="hy-AM"/>
        </w:rPr>
        <w:t>հարկվող ապրանքներ</w:t>
      </w:r>
      <w:r>
        <w:rPr>
          <w:rFonts w:ascii="GHEA Grapalat" w:hAnsi="GHEA Grapalat" w:cs="Sylfaen"/>
          <w:bCs/>
          <w:iCs/>
          <w:lang w:val="en-US"/>
        </w:rPr>
        <w:t>ի իրացումներ</w:t>
      </w:r>
      <w:r>
        <w:rPr>
          <w:rFonts w:ascii="GHEA Grapalat" w:hAnsi="GHEA Grapalat" w:cs="Sylfaen"/>
          <w:bCs/>
          <w:iCs/>
          <w:lang w:val="hy-AM"/>
        </w:rPr>
        <w:t>:</w:t>
      </w:r>
    </w:p>
    <w:p w:rsidR="004E42E7" w:rsidRPr="009428BF" w:rsidRDefault="004E42E7" w:rsidP="004E42E7">
      <w:pPr>
        <w:spacing w:after="0" w:line="360" w:lineRule="auto"/>
        <w:ind w:firstLine="567"/>
        <w:jc w:val="both"/>
        <w:rPr>
          <w:rFonts w:ascii="GHEA Grapalat" w:hAnsi="GHEA Grapalat" w:cs="Sylfaen"/>
          <w:bCs/>
          <w:iCs/>
          <w:lang w:val="en-US"/>
        </w:rPr>
      </w:pPr>
      <w:r>
        <w:rPr>
          <w:rFonts w:ascii="GHEA Grapalat" w:hAnsi="GHEA Grapalat" w:cs="Sylfaen"/>
          <w:bCs/>
          <w:iCs/>
          <w:lang w:val="en-US"/>
        </w:rPr>
        <w:t xml:space="preserve">Ներկայումս </w:t>
      </w:r>
      <w:r>
        <w:rPr>
          <w:rFonts w:ascii="GHEA Grapalat" w:hAnsi="GHEA Grapalat" w:cs="Sylfaen"/>
          <w:bCs/>
          <w:iCs/>
        </w:rPr>
        <w:t>ՀԴՄ</w:t>
      </w:r>
      <w:r>
        <w:rPr>
          <w:rFonts w:ascii="GHEA Grapalat" w:hAnsi="GHEA Grapalat" w:cs="Sylfaen"/>
          <w:bCs/>
          <w:iCs/>
          <w:lang w:val="en-US"/>
        </w:rPr>
        <w:t xml:space="preserve"> </w:t>
      </w:r>
      <w:r>
        <w:rPr>
          <w:rFonts w:ascii="GHEA Grapalat" w:hAnsi="GHEA Grapalat" w:cs="Sylfaen"/>
          <w:bCs/>
          <w:iCs/>
        </w:rPr>
        <w:t>կտրոնի</w:t>
      </w:r>
      <w:r>
        <w:rPr>
          <w:rFonts w:ascii="GHEA Grapalat" w:hAnsi="GHEA Grapalat" w:cs="Sylfaen"/>
          <w:bCs/>
          <w:iCs/>
          <w:lang w:val="en-US"/>
        </w:rPr>
        <w:t xml:space="preserve"> </w:t>
      </w:r>
      <w:r>
        <w:rPr>
          <w:rFonts w:ascii="GHEA Grapalat" w:hAnsi="GHEA Grapalat" w:cs="Sylfaen"/>
          <w:bCs/>
          <w:iCs/>
        </w:rPr>
        <w:t>վրա</w:t>
      </w:r>
      <w:r>
        <w:rPr>
          <w:rFonts w:ascii="GHEA Grapalat" w:hAnsi="GHEA Grapalat" w:cs="Sylfaen"/>
          <w:bCs/>
          <w:iCs/>
          <w:lang w:val="hy-AM"/>
        </w:rPr>
        <w:t xml:space="preserve"> </w:t>
      </w:r>
      <w:r>
        <w:rPr>
          <w:rFonts w:ascii="GHEA Grapalat" w:hAnsi="GHEA Grapalat" w:cs="Sylfaen"/>
          <w:bCs/>
          <w:iCs/>
        </w:rPr>
        <w:t>ապրանքի</w:t>
      </w:r>
      <w:r>
        <w:rPr>
          <w:rFonts w:ascii="GHEA Grapalat" w:hAnsi="GHEA Grapalat" w:cs="Sylfaen"/>
          <w:bCs/>
          <w:iCs/>
          <w:lang w:val="en-US"/>
        </w:rPr>
        <w:t xml:space="preserve"> </w:t>
      </w:r>
      <w:r>
        <w:rPr>
          <w:rFonts w:ascii="GHEA Grapalat" w:hAnsi="GHEA Grapalat" w:cs="Sylfaen"/>
          <w:bCs/>
          <w:iCs/>
        </w:rPr>
        <w:t>անվա</w:t>
      </w:r>
      <w:r>
        <w:rPr>
          <w:rFonts w:ascii="GHEA Grapalat" w:hAnsi="GHEA Grapalat" w:cs="Sylfaen"/>
          <w:bCs/>
          <w:iCs/>
          <w:lang w:val="en-US"/>
        </w:rPr>
        <w:softHyphen/>
      </w:r>
      <w:r>
        <w:rPr>
          <w:rFonts w:ascii="GHEA Grapalat" w:hAnsi="GHEA Grapalat" w:cs="Sylfaen"/>
          <w:bCs/>
          <w:iCs/>
        </w:rPr>
        <w:t>նումը</w:t>
      </w:r>
      <w:r>
        <w:rPr>
          <w:rFonts w:ascii="GHEA Grapalat" w:hAnsi="GHEA Grapalat" w:cs="Sylfaen"/>
          <w:bCs/>
          <w:iCs/>
          <w:lang w:val="en-US"/>
        </w:rPr>
        <w:t xml:space="preserve"> </w:t>
      </w:r>
      <w:r>
        <w:rPr>
          <w:rFonts w:ascii="GHEA Grapalat" w:hAnsi="GHEA Grapalat" w:cs="Sylfaen"/>
          <w:bCs/>
          <w:iCs/>
        </w:rPr>
        <w:t>և</w:t>
      </w:r>
      <w:r>
        <w:rPr>
          <w:rFonts w:ascii="GHEA Grapalat" w:hAnsi="GHEA Grapalat" w:cs="Sylfaen"/>
          <w:bCs/>
          <w:iCs/>
          <w:lang w:val="en-US"/>
        </w:rPr>
        <w:t xml:space="preserve"> </w:t>
      </w:r>
      <w:r>
        <w:rPr>
          <w:rFonts w:ascii="GHEA Grapalat" w:hAnsi="GHEA Grapalat" w:cs="Sylfaen"/>
          <w:bCs/>
          <w:iCs/>
        </w:rPr>
        <w:t>ապրանքային</w:t>
      </w:r>
      <w:r>
        <w:rPr>
          <w:rFonts w:ascii="GHEA Grapalat" w:hAnsi="GHEA Grapalat" w:cs="Sylfaen"/>
          <w:bCs/>
          <w:iCs/>
          <w:lang w:val="en-US"/>
        </w:rPr>
        <w:t xml:space="preserve"> </w:t>
      </w:r>
      <w:r>
        <w:rPr>
          <w:rFonts w:ascii="GHEA Grapalat" w:hAnsi="GHEA Grapalat" w:cs="Sylfaen"/>
          <w:bCs/>
          <w:iCs/>
        </w:rPr>
        <w:t>դիրքը</w:t>
      </w:r>
      <w:r>
        <w:rPr>
          <w:rFonts w:ascii="GHEA Grapalat" w:hAnsi="GHEA Grapalat" w:cs="Sylfaen"/>
          <w:bCs/>
          <w:iCs/>
          <w:lang w:val="hy-AM"/>
        </w:rPr>
        <w:t xml:space="preserve"> տպա</w:t>
      </w:r>
      <w:r>
        <w:rPr>
          <w:rFonts w:ascii="GHEA Grapalat" w:hAnsi="GHEA Grapalat" w:cs="Sylfaen"/>
          <w:bCs/>
          <w:iCs/>
          <w:lang w:val="hy-AM"/>
        </w:rPr>
        <w:softHyphen/>
        <w:t xml:space="preserve">գրելու </w:t>
      </w:r>
      <w:r>
        <w:rPr>
          <w:rFonts w:ascii="GHEA Grapalat" w:hAnsi="GHEA Grapalat" w:cs="Sylfaen"/>
          <w:bCs/>
          <w:iCs/>
          <w:lang w:val="en-US"/>
        </w:rPr>
        <w:t>գործող</w:t>
      </w:r>
      <w:r>
        <w:rPr>
          <w:rFonts w:ascii="GHEA Grapalat" w:hAnsi="GHEA Grapalat" w:cs="Sylfaen"/>
          <w:bCs/>
          <w:iCs/>
          <w:lang w:val="hy-AM"/>
        </w:rPr>
        <w:t xml:space="preserve"> պահանջը, ըստ էության, չեզոքացնում է </w:t>
      </w:r>
      <w:r>
        <w:rPr>
          <w:rFonts w:ascii="GHEA Grapalat" w:hAnsi="GHEA Grapalat" w:cs="Sylfaen"/>
          <w:bCs/>
          <w:iCs/>
          <w:lang w:val="en-US"/>
        </w:rPr>
        <w:t>վերոնշյալ</w:t>
      </w:r>
      <w:r>
        <w:rPr>
          <w:rFonts w:ascii="GHEA Grapalat" w:hAnsi="GHEA Grapalat" w:cs="Sylfaen"/>
          <w:bCs/>
          <w:iCs/>
          <w:lang w:val="hy-AM"/>
        </w:rPr>
        <w:t xml:space="preserve"> ռիսկերը</w:t>
      </w:r>
      <w:r>
        <w:rPr>
          <w:rFonts w:ascii="GHEA Grapalat" w:hAnsi="GHEA Grapalat" w:cs="Sylfaen"/>
          <w:bCs/>
          <w:iCs/>
          <w:lang w:val="en-US"/>
        </w:rPr>
        <w:t>:</w:t>
      </w:r>
    </w:p>
    <w:p w:rsidR="004E42E7" w:rsidRDefault="004E42E7" w:rsidP="004E42E7">
      <w:pPr>
        <w:spacing w:after="0" w:line="360" w:lineRule="auto"/>
        <w:ind w:firstLine="567"/>
        <w:jc w:val="both"/>
        <w:rPr>
          <w:rFonts w:ascii="GHEA Grapalat" w:hAnsi="GHEA Grapalat" w:cs="Sylfaen"/>
          <w:bCs/>
          <w:iCs/>
        </w:rPr>
      </w:pPr>
      <w:r>
        <w:rPr>
          <w:rFonts w:ascii="GHEA Grapalat" w:hAnsi="GHEA Grapalat"/>
          <w:lang w:val="en-US"/>
        </w:rPr>
        <w:t>Հ</w:t>
      </w:r>
      <w:r w:rsidRPr="007F75CB">
        <w:rPr>
          <w:rFonts w:ascii="GHEA Grapalat" w:hAnsi="GHEA Grapalat"/>
          <w:lang w:val="hy-AM"/>
        </w:rPr>
        <w:t xml:space="preserve">աշվի առնելով </w:t>
      </w:r>
      <w:r>
        <w:rPr>
          <w:rFonts w:ascii="GHEA Grapalat" w:hAnsi="GHEA Grapalat"/>
        </w:rPr>
        <w:t>վերոգրյալը</w:t>
      </w:r>
      <w:r>
        <w:rPr>
          <w:rFonts w:ascii="GHEA Grapalat" w:hAnsi="GHEA Grapalat"/>
          <w:lang w:val="en-US"/>
        </w:rPr>
        <w:t xml:space="preserve">՝ </w:t>
      </w:r>
      <w:r>
        <w:rPr>
          <w:rFonts w:ascii="GHEA Grapalat" w:hAnsi="GHEA Grapalat"/>
          <w:lang w:val="hy-AM"/>
        </w:rPr>
        <w:t>գտնում</w:t>
      </w:r>
      <w:r w:rsidRPr="007F75CB">
        <w:rPr>
          <w:rFonts w:ascii="GHEA Grapalat" w:hAnsi="GHEA Grapalat"/>
          <w:lang w:val="hy-AM"/>
        </w:rPr>
        <w:t xml:space="preserve"> ենք, որ նախագծի ընդունումը </w:t>
      </w:r>
      <w:r w:rsidRPr="001A12C1">
        <w:rPr>
          <w:rFonts w:ascii="GHEA Grapalat" w:hAnsi="GHEA Grapalat"/>
          <w:lang w:val="hy-AM"/>
        </w:rPr>
        <w:t xml:space="preserve">չի հանգեցնի </w:t>
      </w:r>
      <w:r>
        <w:rPr>
          <w:rFonts w:ascii="GHEA Grapalat" w:hAnsi="GHEA Grapalat"/>
          <w:lang w:val="hy-AM"/>
        </w:rPr>
        <w:t>պետա</w:t>
      </w:r>
      <w:r>
        <w:rPr>
          <w:rFonts w:ascii="GHEA Grapalat" w:hAnsi="GHEA Grapalat"/>
          <w:lang w:val="hy-AM"/>
        </w:rPr>
        <w:softHyphen/>
      </w:r>
      <w:r>
        <w:rPr>
          <w:rFonts w:ascii="GHEA Grapalat" w:hAnsi="GHEA Grapalat"/>
          <w:lang w:val="hy-AM"/>
        </w:rPr>
        <w:softHyphen/>
      </w:r>
      <w:r w:rsidRPr="00881CAE">
        <w:rPr>
          <w:rFonts w:ascii="GHEA Grapalat" w:hAnsi="GHEA Grapalat"/>
          <w:lang w:val="hy-AM"/>
        </w:rPr>
        <w:softHyphen/>
      </w:r>
      <w:r>
        <w:rPr>
          <w:rFonts w:ascii="GHEA Grapalat" w:hAnsi="GHEA Grapalat"/>
          <w:lang w:val="hy-AM"/>
        </w:rPr>
        <w:t>կան բյու</w:t>
      </w:r>
      <w:r w:rsidRPr="007F75CB">
        <w:rPr>
          <w:rFonts w:ascii="GHEA Grapalat" w:hAnsi="GHEA Grapalat"/>
          <w:lang w:val="hy-AM"/>
        </w:rPr>
        <w:t xml:space="preserve">ջեի եկամուտների </w:t>
      </w:r>
      <w:r>
        <w:rPr>
          <w:rFonts w:ascii="GHEA Grapalat" w:hAnsi="GHEA Grapalat"/>
          <w:lang w:val="hy-AM"/>
        </w:rPr>
        <w:t>փոփոխության</w:t>
      </w:r>
      <w:r>
        <w:rPr>
          <w:rFonts w:ascii="GHEA Grapalat" w:hAnsi="GHEA Grapalat" w:cs="Sylfaen"/>
          <w:bCs/>
          <w:iCs/>
          <w:lang w:val="hy-AM"/>
        </w:rPr>
        <w:t>:</w:t>
      </w:r>
    </w:p>
    <w:p w:rsidR="005F0477" w:rsidRDefault="005F0477" w:rsidP="004E42E7">
      <w:pPr>
        <w:spacing w:after="0" w:line="360" w:lineRule="auto"/>
        <w:ind w:firstLine="567"/>
        <w:jc w:val="both"/>
        <w:rPr>
          <w:rFonts w:ascii="GHEA Grapalat" w:hAnsi="GHEA Grapalat" w:cs="Sylfaen"/>
          <w:bCs/>
          <w:iCs/>
        </w:rPr>
      </w:pPr>
    </w:p>
    <w:p w:rsidR="005F0477" w:rsidRDefault="005F0477" w:rsidP="004E42E7">
      <w:pPr>
        <w:spacing w:after="0" w:line="360" w:lineRule="auto"/>
        <w:ind w:firstLine="567"/>
        <w:jc w:val="both"/>
        <w:rPr>
          <w:rFonts w:ascii="GHEA Grapalat" w:hAnsi="GHEA Grapalat" w:cs="Sylfaen"/>
          <w:bCs/>
          <w:iCs/>
        </w:rPr>
      </w:pPr>
    </w:p>
    <w:p w:rsidR="005F0477" w:rsidRDefault="005F0477" w:rsidP="004E42E7">
      <w:pPr>
        <w:spacing w:after="0" w:line="360" w:lineRule="auto"/>
        <w:ind w:firstLine="567"/>
        <w:jc w:val="both"/>
        <w:rPr>
          <w:rFonts w:ascii="GHEA Grapalat" w:hAnsi="GHEA Grapalat" w:cs="Sylfaen"/>
          <w:bCs/>
          <w:iCs/>
        </w:rPr>
      </w:pPr>
    </w:p>
    <w:p w:rsidR="005F0477" w:rsidRDefault="005F0477" w:rsidP="004E42E7">
      <w:pPr>
        <w:spacing w:after="0" w:line="360" w:lineRule="auto"/>
        <w:ind w:firstLine="567"/>
        <w:jc w:val="both"/>
        <w:rPr>
          <w:rFonts w:ascii="GHEA Grapalat" w:hAnsi="GHEA Grapalat" w:cs="Sylfaen"/>
          <w:bCs/>
          <w:iCs/>
        </w:rPr>
      </w:pPr>
    </w:p>
    <w:p w:rsidR="005F0477" w:rsidRDefault="005F0477" w:rsidP="004E42E7">
      <w:pPr>
        <w:spacing w:after="0" w:line="360" w:lineRule="auto"/>
        <w:ind w:firstLine="567"/>
        <w:jc w:val="both"/>
        <w:rPr>
          <w:rFonts w:ascii="GHEA Grapalat" w:hAnsi="GHEA Grapalat" w:cs="Sylfaen"/>
          <w:bCs/>
          <w:iCs/>
        </w:rPr>
      </w:pPr>
    </w:p>
    <w:p w:rsidR="005F0477" w:rsidRDefault="005F0477" w:rsidP="004E42E7">
      <w:pPr>
        <w:spacing w:after="0" w:line="360" w:lineRule="auto"/>
        <w:ind w:firstLine="567"/>
        <w:jc w:val="both"/>
        <w:rPr>
          <w:rFonts w:ascii="GHEA Grapalat" w:hAnsi="GHEA Grapalat" w:cs="Sylfaen"/>
          <w:bCs/>
          <w:iCs/>
        </w:rPr>
      </w:pPr>
    </w:p>
    <w:p w:rsidR="005F0477" w:rsidRPr="005F0477" w:rsidRDefault="005F0477" w:rsidP="004E42E7">
      <w:pPr>
        <w:spacing w:after="0" w:line="360" w:lineRule="auto"/>
        <w:ind w:firstLine="567"/>
        <w:jc w:val="both"/>
        <w:rPr>
          <w:rFonts w:ascii="GHEA Grapalat" w:hAnsi="GHEA Grapalat" w:cs="Franklin Gothic Medium Cond"/>
        </w:rPr>
      </w:pPr>
    </w:p>
    <w:p w:rsidR="00AD14C7" w:rsidRDefault="00AD14C7" w:rsidP="007F40E4">
      <w:pPr>
        <w:spacing w:after="0" w:line="240" w:lineRule="auto"/>
        <w:jc w:val="right"/>
        <w:rPr>
          <w:rFonts w:ascii="GHEA Grapalat" w:eastAsia="Times New Roman" w:hAnsi="GHEA Grapalat" w:cs="Times New Roman"/>
          <w:i/>
          <w:iCs/>
          <w:lang w:eastAsia="en-GB"/>
        </w:rPr>
      </w:pPr>
    </w:p>
    <w:p w:rsidR="00AD14C7" w:rsidRDefault="00AD14C7" w:rsidP="00AD14C7">
      <w:pPr>
        <w:jc w:val="center"/>
        <w:rPr>
          <w:rFonts w:ascii="GHEA Grapalat" w:hAnsi="GHEA Grapalat"/>
          <w:sz w:val="28"/>
          <w:szCs w:val="28"/>
        </w:rPr>
      </w:pPr>
      <w:r>
        <w:rPr>
          <w:rFonts w:ascii="GHEA Grapalat" w:hAnsi="GHEA Grapalat"/>
          <w:noProof/>
          <w:sz w:val="28"/>
          <w:szCs w:val="28"/>
          <w:lang w:eastAsia="en-GB"/>
        </w:rPr>
        <w:lastRenderedPageBreak/>
        <w:drawing>
          <wp:inline distT="0" distB="0" distL="0" distR="0">
            <wp:extent cx="1035050" cy="970915"/>
            <wp:effectExtent l="0" t="0" r="0" b="635"/>
            <wp:docPr id="1" name="Picture 1" descr="nor-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or-0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5050" cy="970915"/>
                    </a:xfrm>
                    <a:prstGeom prst="rect">
                      <a:avLst/>
                    </a:prstGeom>
                    <a:noFill/>
                    <a:ln>
                      <a:noFill/>
                    </a:ln>
                  </pic:spPr>
                </pic:pic>
              </a:graphicData>
            </a:graphic>
          </wp:inline>
        </w:drawing>
      </w:r>
    </w:p>
    <w:p w:rsidR="00AD14C7" w:rsidRDefault="00AD14C7" w:rsidP="00AD14C7">
      <w:pPr>
        <w:jc w:val="center"/>
        <w:rPr>
          <w:rFonts w:ascii="GHEA Grapalat" w:hAnsi="GHEA Grapalat"/>
          <w:sz w:val="26"/>
          <w:szCs w:val="26"/>
        </w:rPr>
      </w:pPr>
      <w:r>
        <w:rPr>
          <w:rFonts w:ascii="GHEA Grapalat" w:hAnsi="GHEA Grapalat"/>
          <w:sz w:val="26"/>
          <w:szCs w:val="26"/>
        </w:rPr>
        <w:t>ՀԱՅԱՍՏԱՆԻ ՀԱՆՐԱՊԵՏՈՒԹՅԱՆ ԱԶԳԱՅԻՆ ԺՈՂՈՎԻ</w:t>
      </w:r>
    </w:p>
    <w:p w:rsidR="00AD14C7" w:rsidRDefault="00AD14C7" w:rsidP="00AD14C7">
      <w:pPr>
        <w:jc w:val="center"/>
        <w:rPr>
          <w:rFonts w:ascii="GHEA Grapalat" w:hAnsi="GHEA Grapalat"/>
          <w:sz w:val="26"/>
          <w:szCs w:val="26"/>
        </w:rPr>
      </w:pPr>
      <w:r>
        <w:rPr>
          <w:rFonts w:ascii="GHEA Grapalat" w:hAnsi="GHEA Grapalat"/>
          <w:sz w:val="26"/>
          <w:szCs w:val="26"/>
        </w:rPr>
        <w:t>Ն Ա Խ Ա Գ Ա Հ</w:t>
      </w:r>
    </w:p>
    <w:p w:rsidR="00AD14C7" w:rsidRDefault="00AD14C7" w:rsidP="00AD14C7">
      <w:pPr>
        <w:rPr>
          <w:rFonts w:ascii="GHEA Grapalat" w:hAnsi="GHEA Grapalat"/>
          <w:b/>
          <w:sz w:val="28"/>
          <w:szCs w:val="28"/>
        </w:rPr>
      </w:pPr>
    </w:p>
    <w:p w:rsidR="00AD14C7" w:rsidRDefault="00AD14C7" w:rsidP="00AD14C7">
      <w:pPr>
        <w:rPr>
          <w:rFonts w:ascii="GHEA Grapalat" w:hAnsi="GHEA Grapalat"/>
          <w:noProof/>
          <w:sz w:val="20"/>
          <w:szCs w:val="20"/>
        </w:rPr>
      </w:pPr>
      <w:r>
        <w:rPr>
          <w:rFonts w:ascii="Calibri" w:hAnsi="Calibri"/>
          <w:noProof/>
          <w:lang w:eastAsia="en-GB"/>
        </w:rPr>
        <mc:AlternateContent>
          <mc:Choice Requires="wps">
            <w:drawing>
              <wp:anchor distT="0" distB="0" distL="114300" distR="114300" simplePos="0" relativeHeight="251658240" behindDoc="0" locked="0" layoutInCell="1" allowOverlap="1">
                <wp:simplePos x="0" y="0"/>
                <wp:positionH relativeFrom="column">
                  <wp:posOffset>-456565</wp:posOffset>
                </wp:positionH>
                <wp:positionV relativeFrom="paragraph">
                  <wp:posOffset>-233045</wp:posOffset>
                </wp:positionV>
                <wp:extent cx="6400800" cy="0"/>
                <wp:effectExtent l="19685" t="24130" r="27940" b="234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pt,-18.35pt" to="468.0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SFTIgIAAEIEAAAOAAAAZHJzL2Uyb0RvYy54bWysU8GO2yAQvVfqPyDuWduJm2atOKvKTnrZ&#10;diNl+wEEsI2KAQGJE1X99w4kjrLtparqAx5g5vHmzczy6dRLdOTWCa1KnD2kGHFFNROqLfG3181k&#10;gZHzRDEiteIlPnOHn1bv3y0HU/Cp7rRk3CIAUa4YTIk7702RJI52vCfuQRuu4LLRticetrZNmCUD&#10;oPcymabpPBm0ZcZqyp2D0/pyiVcRv2k49S9N47hHssTAzcfVxnUf1mS1JEVriekEvdIg/8CiJ0LB&#10;ozeomniCDlb8AdULarXTjX+guk900wjKYw6QTZb+ls2uI4bHXEAcZ24yuf8HS78etxYJVuIZRor0&#10;UKKdt0S0nUeVVgoE1BbNgk6DcQW4V2prQ6b0pHbmWdPvDilddUS1PPJ9PRsAyUJE8iYkbJyB1/bD&#10;F83Ahxy8jqKdGtsHSJADnWJtzrfa8JNHFA7neZouUighHe8SUoyBxjr/meseBaPEUqggGynI8dn5&#10;QIQUo0s4VnojpIyllwoNkPsii9C9ASHYXsZgp6VgwTGEONvuK2nRkYRGil/MEG7u3aw+KBaBO07Y&#10;+mp7IuTFBiJSBTxIC6hdrUun/HhMH9eL9SKf5NP5epKndT35tKnyyXyTffxQz+qqqrOfgVqWF51g&#10;jKvAbuzaLP+7rrjOz6Xfbn17kyR5ix61A7LjP5KOdQ2lvDTFXrPz1o71hkaNztehCpNwvwf7fvRX&#10;vwAAAP//AwBQSwMEFAAGAAgAAAAhAKHsVBveAAAACwEAAA8AAABkcnMvZG93bnJldi54bWxMj91K&#10;w0AQRu8F32EZwbt2EwupidmUWihS9KbVB5gm0yQ0Oxuy2zZ5e0cQ9G5+Dt+cyVej7dSVBt86NhDP&#10;I1DEpatarg18fW5nz6B8QK6wc0wGJvKwKu7vcswqd+M9XQ+hVhLCPkMDTQh9prUvG7Lo564nlt3J&#10;DRaDtEOtqwFvEm47/RRFibbYslxosKdNQ+X5cLEGwjl6e3/F7bS2p12o06m0u82HMY8P4/oFVKAx&#10;/MHwoy/qUIjT0V248qozMFvGqaBSLJIlKCHSRRKDOv5OdJHr/z8U3wAAAP//AwBQSwECLQAUAAYA&#10;CAAAACEAtoM4kv4AAADhAQAAEwAAAAAAAAAAAAAAAAAAAAAAW0NvbnRlbnRfVHlwZXNdLnhtbFBL&#10;AQItABQABgAIAAAAIQA4/SH/1gAAAJQBAAALAAAAAAAAAAAAAAAAAC8BAABfcmVscy8ucmVsc1BL&#10;AQItABQABgAIAAAAIQBFzSFTIgIAAEIEAAAOAAAAAAAAAAAAAAAAAC4CAABkcnMvZTJvRG9jLnht&#10;bFBLAQItABQABgAIAAAAIQCh7FQb3gAAAAsBAAAPAAAAAAAAAAAAAAAAAHwEAABkcnMvZG93bnJl&#10;di54bWxQSwUGAAAAAAQABADzAAAAhwUAAAAA&#10;" strokeweight="3pt">
                <v:stroke linestyle="thinThin"/>
              </v:line>
            </w:pict>
          </mc:Fallback>
        </mc:AlternateContent>
      </w:r>
      <w:r>
        <w:rPr>
          <w:rFonts w:ascii="GHEA Grapalat" w:hAnsi="GHEA Grapalat"/>
          <w:noProof/>
          <w:sz w:val="20"/>
          <w:szCs w:val="20"/>
        </w:rPr>
        <w:t>0095, ք.Երևան, Մ.Բաղրամյան պող.19</w:t>
      </w:r>
    </w:p>
    <w:p w:rsidR="00AD14C7" w:rsidRDefault="00AD14C7" w:rsidP="00AD14C7">
      <w:pPr>
        <w:pStyle w:val="ListParagraph1"/>
        <w:spacing w:after="0" w:line="240" w:lineRule="auto"/>
        <w:ind w:left="0"/>
        <w:jc w:val="right"/>
        <w:rPr>
          <w:rFonts w:ascii="GHEA Grapalat" w:hAnsi="GHEA Grapalat"/>
          <w:noProof/>
          <w:sz w:val="24"/>
          <w:lang w:val="en-US" w:eastAsia="en-US"/>
        </w:rPr>
      </w:pPr>
    </w:p>
    <w:p w:rsidR="00AD14C7" w:rsidRDefault="00AD14C7" w:rsidP="00AD14C7">
      <w:pPr>
        <w:pStyle w:val="ListParagraph1"/>
        <w:spacing w:after="0" w:line="240" w:lineRule="auto"/>
        <w:ind w:left="0"/>
        <w:jc w:val="right"/>
        <w:rPr>
          <w:rFonts w:ascii="GHEA Grapalat" w:hAnsi="GHEA Grapalat"/>
          <w:noProof/>
          <w:sz w:val="24"/>
          <w:lang w:val="en-US" w:eastAsia="en-US"/>
        </w:rPr>
      </w:pPr>
    </w:p>
    <w:p w:rsidR="00AD14C7" w:rsidRDefault="00AD14C7" w:rsidP="00AD14C7">
      <w:pPr>
        <w:ind w:left="5160"/>
        <w:jc w:val="both"/>
        <w:rPr>
          <w:rFonts w:ascii="GHEA Grapalat" w:hAnsi="GHEA Grapalat" w:cs="Times Armenian"/>
          <w:lang w:val="af-ZA"/>
        </w:rPr>
      </w:pPr>
      <w:r>
        <w:rPr>
          <w:rFonts w:ascii="GHEA Grapalat" w:hAnsi="GHEA Grapalat" w:cs="Sylfaen"/>
          <w:lang w:val="af-ZA"/>
        </w:rPr>
        <w:t>ՀԱՅԱՍՏԱՆԻ</w:t>
      </w:r>
      <w:r>
        <w:rPr>
          <w:rFonts w:ascii="GHEA Grapalat" w:hAnsi="GHEA Grapalat" w:cs="Times Armenian"/>
          <w:lang w:val="af-ZA"/>
        </w:rPr>
        <w:t xml:space="preserve"> </w:t>
      </w:r>
      <w:r>
        <w:rPr>
          <w:rFonts w:ascii="GHEA Grapalat" w:hAnsi="GHEA Grapalat" w:cs="Sylfaen"/>
          <w:lang w:val="af-ZA"/>
        </w:rPr>
        <w:t>ՀԱՆՐԱՊԵՏՈՒԹՅԱՆ</w:t>
      </w:r>
    </w:p>
    <w:p w:rsidR="00AD14C7" w:rsidRDefault="00AD14C7" w:rsidP="00AD14C7">
      <w:pPr>
        <w:ind w:left="5160"/>
        <w:jc w:val="both"/>
        <w:rPr>
          <w:rFonts w:ascii="GHEA Grapalat" w:hAnsi="GHEA Grapalat" w:cs="Times Armenian"/>
          <w:lang w:val="af-ZA"/>
        </w:rPr>
      </w:pPr>
      <w:r>
        <w:rPr>
          <w:rFonts w:ascii="GHEA Grapalat" w:hAnsi="GHEA Grapalat" w:cs="Sylfaen"/>
          <w:lang w:val="af-ZA"/>
        </w:rPr>
        <w:t xml:space="preserve">ՎԱՐՉԱՊԵՏ </w:t>
      </w:r>
    </w:p>
    <w:p w:rsidR="00AD14C7" w:rsidRDefault="00AD14C7" w:rsidP="00AD14C7">
      <w:pPr>
        <w:ind w:left="5160"/>
        <w:jc w:val="both"/>
        <w:rPr>
          <w:rFonts w:ascii="GHEA Grapalat" w:hAnsi="GHEA Grapalat" w:cs="Times New Roman"/>
          <w:lang w:val="af-ZA"/>
        </w:rPr>
      </w:pPr>
      <w:r>
        <w:rPr>
          <w:rFonts w:ascii="GHEA Grapalat" w:hAnsi="GHEA Grapalat" w:cs="Sylfaen"/>
          <w:lang w:val="af-ZA"/>
        </w:rPr>
        <w:t>ՊԱՐՈՆ</w:t>
      </w:r>
      <w:r>
        <w:rPr>
          <w:rFonts w:ascii="GHEA Grapalat" w:hAnsi="GHEA Grapalat" w:cs="Times Armenian"/>
          <w:lang w:val="af-ZA"/>
        </w:rPr>
        <w:t xml:space="preserve">  </w:t>
      </w:r>
      <w:r>
        <w:rPr>
          <w:rFonts w:ascii="GHEA Grapalat" w:hAnsi="GHEA Grapalat" w:cs="Times Armenian"/>
        </w:rPr>
        <w:t>ՆԻԿՈԼ</w:t>
      </w:r>
      <w:r>
        <w:rPr>
          <w:rFonts w:ascii="GHEA Grapalat" w:hAnsi="GHEA Grapalat" w:cs="Times Armenian"/>
          <w:lang w:val="af-ZA"/>
        </w:rPr>
        <w:t xml:space="preserve"> </w:t>
      </w:r>
      <w:r>
        <w:rPr>
          <w:rFonts w:ascii="GHEA Grapalat" w:hAnsi="GHEA Grapalat" w:cs="Times Armenian"/>
        </w:rPr>
        <w:t>ՓԱՇԻՆՅԱՆԻՆ</w:t>
      </w:r>
    </w:p>
    <w:p w:rsidR="00AD14C7" w:rsidRDefault="00AD14C7" w:rsidP="00AD14C7">
      <w:pPr>
        <w:pStyle w:val="Title"/>
        <w:spacing w:line="360" w:lineRule="auto"/>
        <w:ind w:left="-540" w:right="-387"/>
        <w:rPr>
          <w:rFonts w:ascii="GHEA Grapalat" w:hAnsi="GHEA Grapalat" w:cs="Sylfaen"/>
          <w:color w:val="auto"/>
          <w:spacing w:val="0"/>
          <w:sz w:val="24"/>
          <w:szCs w:val="24"/>
          <w:lang w:val="af-ZA"/>
        </w:rPr>
      </w:pPr>
    </w:p>
    <w:p w:rsidR="00AD14C7" w:rsidRDefault="00AD14C7" w:rsidP="00AD14C7">
      <w:pPr>
        <w:pStyle w:val="Title"/>
        <w:spacing w:line="360" w:lineRule="auto"/>
        <w:ind w:left="0" w:right="-387" w:firstLine="0"/>
        <w:jc w:val="left"/>
        <w:rPr>
          <w:rFonts w:ascii="GHEA Grapalat" w:hAnsi="GHEA Grapalat" w:cs="Sylfaen"/>
          <w:color w:val="auto"/>
          <w:spacing w:val="0"/>
          <w:sz w:val="24"/>
          <w:szCs w:val="24"/>
          <w:lang w:val="af-ZA"/>
        </w:rPr>
      </w:pPr>
      <w:r>
        <w:rPr>
          <w:rFonts w:ascii="GHEA Grapalat" w:hAnsi="GHEA Grapalat" w:cs="Sylfaen"/>
          <w:color w:val="auto"/>
          <w:spacing w:val="0"/>
          <w:sz w:val="24"/>
          <w:szCs w:val="24"/>
          <w:lang w:val="af-ZA"/>
        </w:rPr>
        <w:t xml:space="preserve"> </w:t>
      </w:r>
    </w:p>
    <w:p w:rsidR="00AD14C7" w:rsidRDefault="00AD14C7" w:rsidP="00AD14C7">
      <w:pPr>
        <w:pStyle w:val="Title"/>
        <w:spacing w:line="360" w:lineRule="auto"/>
        <w:ind w:left="0" w:right="-387" w:firstLine="0"/>
        <w:jc w:val="left"/>
        <w:rPr>
          <w:rFonts w:ascii="GHEA Grapalat" w:hAnsi="GHEA Grapalat" w:cs="Sylfaen"/>
          <w:color w:val="auto"/>
          <w:spacing w:val="0"/>
          <w:sz w:val="24"/>
          <w:szCs w:val="24"/>
          <w:lang w:val="af-ZA"/>
        </w:rPr>
      </w:pPr>
    </w:p>
    <w:p w:rsidR="00AD14C7" w:rsidRDefault="00AD14C7" w:rsidP="00AD14C7">
      <w:pPr>
        <w:pStyle w:val="Title"/>
        <w:spacing w:line="360" w:lineRule="auto"/>
        <w:ind w:left="0" w:firstLine="0"/>
        <w:jc w:val="both"/>
        <w:rPr>
          <w:rFonts w:ascii="GHEA Grapalat" w:hAnsi="GHEA Grapalat" w:cs="Sylfaen"/>
          <w:color w:val="auto"/>
          <w:spacing w:val="10"/>
          <w:sz w:val="24"/>
          <w:szCs w:val="24"/>
          <w:u w:val="none"/>
          <w:lang w:val="af-ZA"/>
        </w:rPr>
      </w:pPr>
      <w:r>
        <w:rPr>
          <w:rFonts w:ascii="GHEA Grapalat" w:hAnsi="GHEA Grapalat" w:cs="Sylfaen"/>
          <w:color w:val="auto"/>
          <w:spacing w:val="10"/>
          <w:sz w:val="24"/>
          <w:szCs w:val="24"/>
          <w:u w:val="none"/>
          <w:lang w:val="af-ZA"/>
        </w:rPr>
        <w:t xml:space="preserve">      Հարգելի պարոն վարչապետ, </w:t>
      </w:r>
    </w:p>
    <w:p w:rsidR="00AD14C7" w:rsidRDefault="00AD14C7" w:rsidP="00AD14C7">
      <w:pPr>
        <w:pStyle w:val="Title"/>
        <w:spacing w:line="360" w:lineRule="auto"/>
        <w:ind w:left="0" w:firstLine="0"/>
        <w:jc w:val="both"/>
        <w:rPr>
          <w:rFonts w:ascii="GHEA Grapalat" w:hAnsi="GHEA Grapalat" w:cs="Sylfaen"/>
          <w:color w:val="auto"/>
          <w:spacing w:val="10"/>
          <w:sz w:val="24"/>
          <w:szCs w:val="24"/>
          <w:u w:val="none"/>
          <w:lang w:val="af-ZA"/>
        </w:rPr>
      </w:pPr>
      <w:r>
        <w:rPr>
          <w:rFonts w:ascii="GHEA Grapalat" w:hAnsi="GHEA Grapalat" w:cs="Sylfaen"/>
          <w:color w:val="auto"/>
          <w:spacing w:val="10"/>
          <w:sz w:val="24"/>
          <w:szCs w:val="24"/>
          <w:u w:val="none"/>
          <w:lang w:val="af-ZA"/>
        </w:rPr>
        <w:t xml:space="preserve">     Ձեզ եմ ուղարկում Հայաստանի Հանրապետության Ազգային ժողովի</w:t>
      </w:r>
      <w:r>
        <w:rPr>
          <w:rFonts w:ascii="GHEA Grapalat" w:hAnsi="GHEA Grapalat" w:cs="Sylfaen"/>
          <w:spacing w:val="10"/>
          <w:szCs w:val="26"/>
          <w:u w:val="none"/>
          <w:lang w:val="af-ZA"/>
        </w:rPr>
        <w:t xml:space="preserve"> </w:t>
      </w:r>
      <w:r>
        <w:rPr>
          <w:rFonts w:ascii="GHEA Grapalat" w:hAnsi="GHEA Grapalat" w:cs="Sylfaen"/>
          <w:color w:val="auto"/>
          <w:spacing w:val="10"/>
          <w:sz w:val="24"/>
          <w:szCs w:val="24"/>
          <w:u w:val="none"/>
          <w:lang w:val="af-ZA"/>
        </w:rPr>
        <w:t>պատգամավորներ</w:t>
      </w:r>
      <w:r>
        <w:rPr>
          <w:rFonts w:ascii="GHEA Grapalat" w:hAnsi="GHEA Grapalat" w:cs="Sylfaen"/>
          <w:color w:val="auto"/>
          <w:spacing w:val="10"/>
          <w:szCs w:val="26"/>
          <w:u w:val="none"/>
          <w:lang w:val="af-ZA"/>
        </w:rPr>
        <w:t xml:space="preserve"> </w:t>
      </w:r>
      <w:r>
        <w:rPr>
          <w:rFonts w:ascii="GHEA Grapalat" w:hAnsi="GHEA Grapalat" w:cs="Sylfaen"/>
          <w:color w:val="auto"/>
          <w:spacing w:val="10"/>
          <w:sz w:val="24"/>
          <w:szCs w:val="24"/>
          <w:u w:val="none"/>
          <w:lang w:val="af-ZA"/>
        </w:rPr>
        <w:t xml:space="preserve">Խոսրով Հարությունյանի, Հակոբ Հակոբյանի, Վահան Հարությունյանի և Արկադի Համբարձումյանի  կողմից օրենսդրական նախաձեռնության կարգով ներկայացված «Գործունեության իրականացման ծանուցման մասին» Հայաստանի Հանրապետության օրենքում փոփոխություն կատարելու մասին» Հայաստանի Հանրապետության օրենքի նախագիծը (Պ-333-13.06.2018-ՏՀ-011/0):  </w:t>
      </w:r>
    </w:p>
    <w:p w:rsidR="00AD14C7" w:rsidRDefault="00AD14C7" w:rsidP="00AD14C7">
      <w:pPr>
        <w:pStyle w:val="Title"/>
        <w:spacing w:line="360" w:lineRule="auto"/>
        <w:ind w:left="0" w:firstLine="0"/>
        <w:jc w:val="both"/>
        <w:rPr>
          <w:rFonts w:ascii="GHEA Grapalat" w:hAnsi="GHEA Grapalat" w:cs="Sylfaen"/>
          <w:color w:val="auto"/>
          <w:spacing w:val="10"/>
          <w:sz w:val="24"/>
          <w:szCs w:val="24"/>
          <w:u w:val="none"/>
          <w:lang w:val="af-ZA"/>
        </w:rPr>
      </w:pPr>
    </w:p>
    <w:p w:rsidR="00AD14C7" w:rsidRDefault="00AD14C7" w:rsidP="00AD14C7">
      <w:pPr>
        <w:pStyle w:val="Title"/>
        <w:spacing w:line="360" w:lineRule="auto"/>
        <w:ind w:left="0" w:firstLine="0"/>
        <w:jc w:val="right"/>
        <w:rPr>
          <w:rFonts w:ascii="GHEA Grapalat" w:hAnsi="GHEA Grapalat" w:cs="Sylfaen"/>
          <w:color w:val="auto"/>
          <w:spacing w:val="0"/>
          <w:sz w:val="24"/>
          <w:szCs w:val="24"/>
          <w:u w:val="none"/>
          <w:lang w:val="en-GB"/>
        </w:rPr>
      </w:pPr>
      <w:r>
        <w:rPr>
          <w:rFonts w:ascii="GHEA Grapalat" w:hAnsi="GHEA Grapalat" w:cs="Sylfaen"/>
          <w:color w:val="auto"/>
          <w:spacing w:val="0"/>
          <w:sz w:val="24"/>
          <w:szCs w:val="24"/>
          <w:u w:val="none"/>
        </w:rPr>
        <w:t>ԱՐԱ ԲԱԲԼՈՅԱՆ</w:t>
      </w:r>
    </w:p>
    <w:p w:rsidR="00AD14C7" w:rsidRDefault="00AD14C7" w:rsidP="00AD14C7">
      <w:pPr>
        <w:pStyle w:val="Title"/>
        <w:spacing w:line="360" w:lineRule="auto"/>
        <w:ind w:left="0" w:firstLine="0"/>
        <w:jc w:val="right"/>
        <w:rPr>
          <w:rFonts w:ascii="GHEA Grapalat" w:hAnsi="GHEA Grapalat" w:cs="Sylfaen"/>
          <w:color w:val="auto"/>
          <w:spacing w:val="0"/>
          <w:sz w:val="24"/>
          <w:szCs w:val="24"/>
          <w:u w:val="none"/>
          <w:lang w:val="en-GB"/>
        </w:rPr>
      </w:pPr>
    </w:p>
    <w:p w:rsidR="00AD14C7" w:rsidRDefault="00AD14C7" w:rsidP="00AD14C7">
      <w:pPr>
        <w:pStyle w:val="Title"/>
        <w:spacing w:line="360" w:lineRule="auto"/>
        <w:ind w:left="0" w:firstLine="0"/>
        <w:jc w:val="left"/>
        <w:rPr>
          <w:rFonts w:ascii="GHEA Grapalat" w:hAnsi="GHEA Grapalat" w:cs="Sylfaen"/>
          <w:color w:val="auto"/>
          <w:spacing w:val="10"/>
          <w:sz w:val="24"/>
          <w:szCs w:val="24"/>
          <w:u w:val="none"/>
          <w:lang w:val="af-ZA"/>
        </w:rPr>
      </w:pPr>
      <w:r>
        <w:rPr>
          <w:rFonts w:ascii="GHEA Grapalat" w:hAnsi="GHEA Grapalat" w:cs="Sylfaen"/>
          <w:color w:val="auto"/>
          <w:spacing w:val="10"/>
          <w:sz w:val="24"/>
          <w:szCs w:val="24"/>
          <w:u w:val="none"/>
          <w:lang w:val="af-ZA"/>
        </w:rPr>
        <w:t>2018թ. հունիսի 13</w:t>
      </w:r>
    </w:p>
    <w:p w:rsidR="00AD14C7" w:rsidRDefault="00AD14C7" w:rsidP="00AD14C7">
      <w:pPr>
        <w:rPr>
          <w:rFonts w:ascii="Calibri" w:eastAsia="Times New Roman" w:hAnsi="Calibri" w:cs="Times New Roman"/>
          <w:lang w:val="en-US"/>
        </w:rPr>
      </w:pPr>
    </w:p>
    <w:p w:rsidR="007F40E4" w:rsidRPr="007F40E4" w:rsidRDefault="007F40E4" w:rsidP="007F40E4">
      <w:pPr>
        <w:spacing w:after="0" w:line="240" w:lineRule="auto"/>
        <w:jc w:val="right"/>
        <w:rPr>
          <w:rFonts w:ascii="GHEA Grapalat" w:eastAsia="Times New Roman" w:hAnsi="GHEA Grapalat" w:cs="Times New Roman"/>
          <w:lang w:eastAsia="en-GB"/>
        </w:rPr>
      </w:pPr>
      <w:r w:rsidRPr="007F40E4">
        <w:rPr>
          <w:rFonts w:ascii="GHEA Grapalat" w:eastAsia="Times New Roman" w:hAnsi="GHEA Grapalat" w:cs="Times New Roman"/>
          <w:i/>
          <w:iCs/>
          <w:lang w:eastAsia="en-GB"/>
        </w:rPr>
        <w:lastRenderedPageBreak/>
        <w:t>ՆԱԽԱԳԻԾ</w:t>
      </w:r>
    </w:p>
    <w:p w:rsidR="007F40E4" w:rsidRPr="007F40E4" w:rsidRDefault="007F40E4" w:rsidP="007F40E4">
      <w:pPr>
        <w:spacing w:after="0" w:line="240" w:lineRule="auto"/>
        <w:rPr>
          <w:rFonts w:ascii="GHEA Grapalat" w:eastAsia="Times New Roman" w:hAnsi="GHEA Grapalat" w:cs="Times New Roman"/>
          <w:lang w:eastAsia="en-GB"/>
        </w:rPr>
      </w:pPr>
      <w:r w:rsidRPr="007F40E4">
        <w:rPr>
          <w:rFonts w:ascii="GHEA Grapalat" w:eastAsia="Times New Roman" w:hAnsi="GHEA Grapalat" w:cs="Times New Roman"/>
          <w:i/>
          <w:iCs/>
          <w:lang w:eastAsia="en-GB"/>
        </w:rPr>
        <w:t>Պ-333-13.06.2018-ՏՀ-011/0</w:t>
      </w:r>
    </w:p>
    <w:p w:rsidR="007F40E4" w:rsidRPr="007F40E4" w:rsidRDefault="007F40E4" w:rsidP="007F40E4">
      <w:pPr>
        <w:spacing w:before="100" w:beforeAutospacing="1" w:after="100" w:afterAutospacing="1" w:line="240" w:lineRule="auto"/>
        <w:jc w:val="center"/>
        <w:outlineLvl w:val="1"/>
        <w:rPr>
          <w:rFonts w:ascii="GHEA Grapalat" w:eastAsia="Times New Roman" w:hAnsi="GHEA Grapalat" w:cs="Times New Roman"/>
          <w:b/>
          <w:bCs/>
          <w:lang w:eastAsia="en-GB"/>
        </w:rPr>
      </w:pPr>
      <w:r w:rsidRPr="007F40E4">
        <w:rPr>
          <w:rFonts w:ascii="GHEA Grapalat" w:eastAsia="Times New Roman" w:hAnsi="GHEA Grapalat" w:cs="Times New Roman"/>
          <w:b/>
          <w:bCs/>
          <w:lang w:eastAsia="en-GB"/>
        </w:rPr>
        <w:t xml:space="preserve">ՀԱՅԱՍՏԱՆԻ ՀԱՆՐԱՊԵՏՈՒԹՅԱՆ </w:t>
      </w:r>
      <w:r w:rsidRPr="007F40E4">
        <w:rPr>
          <w:rFonts w:ascii="GHEA Grapalat" w:eastAsia="Times New Roman" w:hAnsi="GHEA Grapalat" w:cs="Times New Roman"/>
          <w:b/>
          <w:bCs/>
          <w:lang w:eastAsia="en-GB"/>
        </w:rPr>
        <w:br/>
        <w:t>ՕՐԵՆՔԸ</w:t>
      </w:r>
    </w:p>
    <w:p w:rsidR="007F40E4" w:rsidRPr="007F40E4" w:rsidRDefault="007F40E4" w:rsidP="007F40E4">
      <w:pPr>
        <w:spacing w:before="100" w:beforeAutospacing="1" w:after="100" w:afterAutospacing="1" w:line="240" w:lineRule="auto"/>
        <w:jc w:val="center"/>
        <w:outlineLvl w:val="2"/>
        <w:rPr>
          <w:rFonts w:ascii="GHEA Grapalat" w:eastAsia="Times New Roman" w:hAnsi="GHEA Grapalat" w:cs="Times New Roman"/>
          <w:b/>
          <w:bCs/>
          <w:lang w:eastAsia="en-GB"/>
        </w:rPr>
      </w:pPr>
      <w:r w:rsidRPr="007F40E4">
        <w:rPr>
          <w:rFonts w:ascii="GHEA Grapalat" w:eastAsia="Times New Roman" w:hAnsi="GHEA Grapalat" w:cs="Times New Roman"/>
          <w:b/>
          <w:bCs/>
          <w:lang w:eastAsia="en-GB"/>
        </w:rPr>
        <w:t>«ԳՈՐԾՈՒՆԵՈՒԹՅԱՆ ԻՐԱԿԱՆԱՑՄԱՆ ԾԱՆՈՒՑՄԱՆ ՄԱՍԻՆ» ՀԱՅԱՍՏԱՆԻ ՀԱՆՐԱՊԵՏՈՒԹՅԱՆ ՕՐԵՆՔՈՒՄ ՓՈՓՈԽՈՒԹՅՈՒՆ ԿԱՏԱՐԵԼՈՒ ՄԱՍԻՆ</w:t>
      </w:r>
    </w:p>
    <w:p w:rsidR="007F40E4" w:rsidRPr="007F40E4" w:rsidRDefault="007F40E4" w:rsidP="007F40E4">
      <w:pPr>
        <w:spacing w:before="100" w:beforeAutospacing="1" w:after="100" w:afterAutospacing="1" w:line="240" w:lineRule="auto"/>
        <w:rPr>
          <w:rFonts w:ascii="GHEA Grapalat" w:eastAsia="Times New Roman" w:hAnsi="GHEA Grapalat" w:cs="Times New Roman"/>
          <w:lang w:eastAsia="en-GB"/>
        </w:rPr>
      </w:pPr>
      <w:proofErr w:type="gramStart"/>
      <w:r w:rsidRPr="007F40E4">
        <w:rPr>
          <w:rFonts w:ascii="GHEA Grapalat" w:eastAsia="Times New Roman" w:hAnsi="GHEA Grapalat" w:cs="Times New Roman"/>
          <w:b/>
          <w:bCs/>
          <w:i/>
          <w:iCs/>
          <w:lang w:eastAsia="en-GB"/>
        </w:rPr>
        <w:t>Հոդված 1.</w:t>
      </w:r>
      <w:proofErr w:type="gramEnd"/>
      <w:r w:rsidRPr="007F40E4">
        <w:rPr>
          <w:rFonts w:ascii="GHEA Grapalat" w:eastAsia="Times New Roman" w:hAnsi="GHEA Grapalat" w:cs="Times New Roman"/>
          <w:b/>
          <w:bCs/>
          <w:i/>
          <w:iCs/>
          <w:lang w:eastAsia="en-GB"/>
        </w:rPr>
        <w:t xml:space="preserve"> </w:t>
      </w:r>
      <w:r w:rsidRPr="007F40E4">
        <w:rPr>
          <w:rFonts w:ascii="GHEA Grapalat" w:eastAsia="Times New Roman" w:hAnsi="GHEA Grapalat" w:cs="Times New Roman"/>
          <w:lang w:eastAsia="en-GB"/>
        </w:rPr>
        <w:t xml:space="preserve">«Գործունեության իրականացման ծանուցման մասին» Հայաuտանի Հանրապետության 2015 թվականի նոյեմբերի 13-ի ՀO-120-Ն օրենքի 22-րդ հոդվածի 4-րդ մասից հանել «1-5-րդ </w:t>
      </w:r>
      <w:r>
        <w:rPr>
          <w:rFonts w:ascii="GHEA Grapalat" w:eastAsia="Times New Roman" w:hAnsi="GHEA Grapalat" w:cs="Times New Roman"/>
          <w:lang w:eastAsia="en-GB"/>
        </w:rPr>
        <w:t>և</w:t>
      </w:r>
      <w:r w:rsidRPr="007F40E4">
        <w:rPr>
          <w:rFonts w:ascii="GHEA Grapalat" w:eastAsia="Times New Roman" w:hAnsi="GHEA Grapalat" w:cs="Times New Roman"/>
          <w:lang w:eastAsia="en-GB"/>
        </w:rPr>
        <w:t xml:space="preserve"> 8-րդ կետերում նշված գործունեության տեսակներն իրականացնող անձանց արգելվում է որ</w:t>
      </w:r>
      <w:r>
        <w:rPr>
          <w:rFonts w:ascii="GHEA Grapalat" w:eastAsia="Times New Roman" w:hAnsi="GHEA Grapalat" w:cs="Times New Roman"/>
          <w:lang w:eastAsia="en-GB"/>
        </w:rPr>
        <w:t>և</w:t>
      </w:r>
      <w:r w:rsidRPr="007F40E4">
        <w:rPr>
          <w:rFonts w:ascii="GHEA Grapalat" w:eastAsia="Times New Roman" w:hAnsi="GHEA Grapalat" w:cs="Times New Roman"/>
          <w:lang w:eastAsia="en-GB"/>
        </w:rPr>
        <w:t xml:space="preserve">է ամսվա արդյունքներով գործունեության բոլոր տեսակների մասով Հայաստանի Հանրապետության հարկային օրենսգրքով սահմանված կարգով հաշվարկված իրացման շրջանառության, դրան համապատասխանող ԱԱՀ-ի </w:t>
      </w:r>
      <w:r>
        <w:rPr>
          <w:rFonts w:ascii="GHEA Grapalat" w:eastAsia="Times New Roman" w:hAnsi="GHEA Grapalat" w:cs="Times New Roman"/>
          <w:lang w:eastAsia="en-GB"/>
        </w:rPr>
        <w:t>և</w:t>
      </w:r>
      <w:r w:rsidRPr="007F40E4">
        <w:rPr>
          <w:rFonts w:ascii="GHEA Grapalat" w:eastAsia="Times New Roman" w:hAnsi="GHEA Grapalat" w:cs="Times New Roman"/>
          <w:lang w:eastAsia="en-GB"/>
        </w:rPr>
        <w:t xml:space="preserve"> ակցիզային հարկի հանրագումարի 10 տոկոսից ավելին հսկիչ-դրամարկղային մեքենաներով արտացոլելը: Սույն մասով սահմանված սահմանաչափը գերազանցելու դեպքում սույն մասում նշված անձանց նկատմամբ կիրառվում են առանց ծանուցման ծանուցման ենթակա գործունեության իրականացման համար օրենքով նախատեսված պատասխանատվության միջոցներ: Նույն բաժնի» բառերը: </w:t>
      </w:r>
    </w:p>
    <w:p w:rsidR="007F40E4" w:rsidRDefault="007F40E4" w:rsidP="007F40E4">
      <w:pPr>
        <w:spacing w:before="100" w:beforeAutospacing="1" w:after="100" w:afterAutospacing="1" w:line="240" w:lineRule="auto"/>
        <w:rPr>
          <w:rFonts w:ascii="GHEA Grapalat" w:eastAsia="Times New Roman" w:hAnsi="GHEA Grapalat" w:cs="Times New Roman"/>
          <w:lang w:eastAsia="en-GB"/>
        </w:rPr>
      </w:pPr>
      <w:proofErr w:type="gramStart"/>
      <w:r w:rsidRPr="007F40E4">
        <w:rPr>
          <w:rFonts w:ascii="GHEA Grapalat" w:eastAsia="Times New Roman" w:hAnsi="GHEA Grapalat" w:cs="Times New Roman"/>
          <w:b/>
          <w:bCs/>
          <w:i/>
          <w:iCs/>
          <w:lang w:eastAsia="en-GB"/>
        </w:rPr>
        <w:t>Հոդված 2.</w:t>
      </w:r>
      <w:proofErr w:type="gramEnd"/>
      <w:r w:rsidRPr="007F40E4">
        <w:rPr>
          <w:rFonts w:ascii="GHEA Grapalat" w:eastAsia="Times New Roman" w:hAnsi="GHEA Grapalat" w:cs="Times New Roman"/>
          <w:b/>
          <w:bCs/>
          <w:lang w:eastAsia="en-GB"/>
        </w:rPr>
        <w:t xml:space="preserve"> </w:t>
      </w:r>
      <w:r w:rsidRPr="007F40E4">
        <w:rPr>
          <w:rFonts w:ascii="GHEA Grapalat" w:eastAsia="Times New Roman" w:hAnsi="GHEA Grapalat" w:cs="Times New Roman"/>
          <w:lang w:eastAsia="en-GB"/>
        </w:rPr>
        <w:t xml:space="preserve">Սույն օրենքն ուժի մեջ է մտնում պաշտոնական հրապարակմանը հաջորդող տասներորդ օրը: </w:t>
      </w:r>
    </w:p>
    <w:p w:rsidR="007F40E4" w:rsidRDefault="007F40E4" w:rsidP="007F40E4">
      <w:pPr>
        <w:spacing w:before="100" w:beforeAutospacing="1" w:after="100" w:afterAutospacing="1" w:line="240" w:lineRule="auto"/>
        <w:rPr>
          <w:rFonts w:ascii="GHEA Grapalat" w:eastAsia="Times New Roman" w:hAnsi="GHEA Grapalat" w:cs="Times New Roman"/>
          <w:lang w:eastAsia="en-GB"/>
        </w:rPr>
      </w:pPr>
    </w:p>
    <w:p w:rsidR="007F40E4" w:rsidRDefault="007F40E4" w:rsidP="007F40E4">
      <w:pPr>
        <w:spacing w:before="100" w:beforeAutospacing="1" w:after="100" w:afterAutospacing="1" w:line="240" w:lineRule="auto"/>
        <w:rPr>
          <w:rFonts w:ascii="GHEA Grapalat" w:eastAsia="Times New Roman" w:hAnsi="GHEA Grapalat" w:cs="Times New Roman"/>
          <w:lang w:eastAsia="en-GB"/>
        </w:rPr>
      </w:pPr>
    </w:p>
    <w:p w:rsidR="007F40E4" w:rsidRDefault="007F40E4" w:rsidP="007F40E4">
      <w:pPr>
        <w:spacing w:before="100" w:beforeAutospacing="1" w:after="100" w:afterAutospacing="1" w:line="240" w:lineRule="auto"/>
        <w:rPr>
          <w:rFonts w:ascii="GHEA Grapalat" w:eastAsia="Times New Roman" w:hAnsi="GHEA Grapalat" w:cs="Times New Roman"/>
          <w:lang w:eastAsia="en-GB"/>
        </w:rPr>
      </w:pPr>
    </w:p>
    <w:p w:rsidR="007F40E4" w:rsidRDefault="007F40E4" w:rsidP="007F40E4">
      <w:pPr>
        <w:spacing w:before="100" w:beforeAutospacing="1" w:after="100" w:afterAutospacing="1" w:line="240" w:lineRule="auto"/>
        <w:rPr>
          <w:rFonts w:ascii="GHEA Grapalat" w:eastAsia="Times New Roman" w:hAnsi="GHEA Grapalat" w:cs="Times New Roman"/>
          <w:lang w:eastAsia="en-GB"/>
        </w:rPr>
      </w:pPr>
    </w:p>
    <w:p w:rsidR="007F40E4" w:rsidRDefault="007F40E4" w:rsidP="007F40E4">
      <w:pPr>
        <w:spacing w:before="100" w:beforeAutospacing="1" w:after="100" w:afterAutospacing="1" w:line="240" w:lineRule="auto"/>
        <w:rPr>
          <w:rFonts w:ascii="GHEA Grapalat" w:eastAsia="Times New Roman" w:hAnsi="GHEA Grapalat" w:cs="Times New Roman"/>
          <w:lang w:eastAsia="en-GB"/>
        </w:rPr>
      </w:pPr>
    </w:p>
    <w:p w:rsidR="007F40E4" w:rsidRDefault="007F40E4" w:rsidP="007F40E4">
      <w:pPr>
        <w:spacing w:before="100" w:beforeAutospacing="1" w:after="100" w:afterAutospacing="1" w:line="240" w:lineRule="auto"/>
        <w:rPr>
          <w:rFonts w:ascii="GHEA Grapalat" w:eastAsia="Times New Roman" w:hAnsi="GHEA Grapalat" w:cs="Times New Roman"/>
          <w:lang w:eastAsia="en-GB"/>
        </w:rPr>
      </w:pPr>
    </w:p>
    <w:p w:rsidR="007F40E4" w:rsidRDefault="007F40E4" w:rsidP="007F40E4">
      <w:pPr>
        <w:spacing w:before="100" w:beforeAutospacing="1" w:after="100" w:afterAutospacing="1" w:line="240" w:lineRule="auto"/>
        <w:rPr>
          <w:rFonts w:ascii="GHEA Grapalat" w:eastAsia="Times New Roman" w:hAnsi="GHEA Grapalat" w:cs="Times New Roman"/>
          <w:lang w:eastAsia="en-GB"/>
        </w:rPr>
      </w:pPr>
    </w:p>
    <w:p w:rsidR="007F40E4" w:rsidRDefault="007F40E4" w:rsidP="007F40E4">
      <w:pPr>
        <w:spacing w:before="100" w:beforeAutospacing="1" w:after="100" w:afterAutospacing="1" w:line="240" w:lineRule="auto"/>
        <w:rPr>
          <w:rFonts w:ascii="GHEA Grapalat" w:eastAsia="Times New Roman" w:hAnsi="GHEA Grapalat" w:cs="Times New Roman"/>
          <w:lang w:eastAsia="en-GB"/>
        </w:rPr>
      </w:pPr>
    </w:p>
    <w:p w:rsidR="007F40E4" w:rsidRDefault="007F40E4" w:rsidP="007F40E4">
      <w:pPr>
        <w:spacing w:before="100" w:beforeAutospacing="1" w:after="100" w:afterAutospacing="1" w:line="240" w:lineRule="auto"/>
        <w:rPr>
          <w:rFonts w:ascii="GHEA Grapalat" w:eastAsia="Times New Roman" w:hAnsi="GHEA Grapalat" w:cs="Times New Roman"/>
          <w:lang w:eastAsia="en-GB"/>
        </w:rPr>
      </w:pPr>
    </w:p>
    <w:p w:rsidR="007F40E4" w:rsidRDefault="007F40E4" w:rsidP="007F40E4">
      <w:pPr>
        <w:spacing w:before="100" w:beforeAutospacing="1" w:after="100" w:afterAutospacing="1" w:line="240" w:lineRule="auto"/>
        <w:rPr>
          <w:rFonts w:ascii="GHEA Grapalat" w:eastAsia="Times New Roman" w:hAnsi="GHEA Grapalat" w:cs="Times New Roman"/>
          <w:lang w:eastAsia="en-GB"/>
        </w:rPr>
      </w:pPr>
    </w:p>
    <w:p w:rsidR="007F40E4" w:rsidRDefault="007F40E4" w:rsidP="007F40E4">
      <w:pPr>
        <w:spacing w:before="100" w:beforeAutospacing="1" w:after="100" w:afterAutospacing="1" w:line="240" w:lineRule="auto"/>
        <w:rPr>
          <w:rFonts w:ascii="GHEA Grapalat" w:eastAsia="Times New Roman" w:hAnsi="GHEA Grapalat" w:cs="Times New Roman"/>
          <w:lang w:eastAsia="en-GB"/>
        </w:rPr>
      </w:pPr>
    </w:p>
    <w:p w:rsidR="007F40E4" w:rsidRPr="007F40E4" w:rsidRDefault="007F40E4" w:rsidP="007F40E4">
      <w:pPr>
        <w:spacing w:before="100" w:beforeAutospacing="1" w:after="100" w:afterAutospacing="1" w:line="240" w:lineRule="auto"/>
        <w:rPr>
          <w:rFonts w:ascii="GHEA Grapalat" w:eastAsia="Times New Roman" w:hAnsi="GHEA Grapalat" w:cs="Times New Roman"/>
          <w:lang w:eastAsia="en-GB"/>
        </w:rPr>
      </w:pPr>
    </w:p>
    <w:p w:rsidR="007F40E4" w:rsidRDefault="007F40E4" w:rsidP="007F40E4">
      <w:pPr>
        <w:spacing w:before="100" w:beforeAutospacing="1" w:after="100" w:afterAutospacing="1" w:line="240" w:lineRule="auto"/>
        <w:jc w:val="center"/>
        <w:rPr>
          <w:rFonts w:ascii="GHEA Grapalat" w:eastAsia="Times New Roman" w:hAnsi="GHEA Grapalat" w:cs="Times New Roman"/>
          <w:b/>
          <w:bCs/>
          <w:lang w:eastAsia="en-GB"/>
        </w:rPr>
      </w:pPr>
    </w:p>
    <w:p w:rsidR="007F40E4" w:rsidRPr="007F40E4" w:rsidRDefault="007F40E4" w:rsidP="007F40E4">
      <w:pPr>
        <w:spacing w:before="100" w:beforeAutospacing="1" w:after="100" w:afterAutospacing="1" w:line="240" w:lineRule="auto"/>
        <w:jc w:val="center"/>
        <w:rPr>
          <w:rFonts w:ascii="GHEA Grapalat" w:eastAsia="Times New Roman" w:hAnsi="GHEA Grapalat" w:cs="Times New Roman"/>
          <w:lang w:eastAsia="en-GB"/>
        </w:rPr>
      </w:pPr>
      <w:r w:rsidRPr="007F40E4">
        <w:rPr>
          <w:rFonts w:ascii="GHEA Grapalat" w:eastAsia="Times New Roman" w:hAnsi="GHEA Grapalat" w:cs="Times New Roman"/>
          <w:b/>
          <w:bCs/>
          <w:lang w:eastAsia="en-GB"/>
        </w:rPr>
        <w:lastRenderedPageBreak/>
        <w:t>ՀԻՄՆԱՎՈՐՈՒՄ</w:t>
      </w:r>
      <w:r w:rsidRPr="007F40E4">
        <w:rPr>
          <w:rFonts w:ascii="GHEA Grapalat" w:eastAsia="Times New Roman" w:hAnsi="GHEA Grapalat" w:cs="Times New Roman"/>
          <w:lang w:eastAsia="en-GB"/>
        </w:rPr>
        <w:t xml:space="preserve"> </w:t>
      </w:r>
    </w:p>
    <w:p w:rsidR="007F40E4" w:rsidRPr="007F40E4" w:rsidRDefault="007F40E4" w:rsidP="007F40E4">
      <w:pPr>
        <w:spacing w:before="100" w:beforeAutospacing="1" w:after="100" w:afterAutospacing="1" w:line="240" w:lineRule="auto"/>
        <w:jc w:val="center"/>
        <w:rPr>
          <w:rFonts w:ascii="GHEA Grapalat" w:eastAsia="Times New Roman" w:hAnsi="GHEA Grapalat" w:cs="Times New Roman"/>
          <w:lang w:eastAsia="en-GB"/>
        </w:rPr>
      </w:pPr>
      <w:r w:rsidRPr="007F40E4">
        <w:rPr>
          <w:rFonts w:ascii="GHEA Grapalat" w:eastAsia="Times New Roman" w:hAnsi="GHEA Grapalat" w:cs="Times New Roman"/>
          <w:b/>
          <w:bCs/>
          <w:lang w:eastAsia="en-GB"/>
        </w:rPr>
        <w:t xml:space="preserve">«Գործունեության իրականացման ծանուցման մասին» Հայաստանի Հանրապետության օրենքում փոփոխություն կատարելու մասին» Հայաստանի Հանրապետության օրենքի նախագծի վերաբերյալ </w:t>
      </w:r>
    </w:p>
    <w:p w:rsidR="007F40E4" w:rsidRPr="007F40E4" w:rsidRDefault="007F40E4" w:rsidP="007F40E4">
      <w:pPr>
        <w:spacing w:before="100" w:beforeAutospacing="1" w:after="100" w:afterAutospacing="1" w:line="240" w:lineRule="auto"/>
        <w:rPr>
          <w:rFonts w:ascii="GHEA Grapalat" w:eastAsia="Times New Roman" w:hAnsi="GHEA Grapalat" w:cs="Times New Roman"/>
          <w:lang w:eastAsia="en-GB"/>
        </w:rPr>
      </w:pPr>
      <w:r w:rsidRPr="007F40E4">
        <w:rPr>
          <w:rFonts w:ascii="GHEA Grapalat" w:eastAsia="Times New Roman" w:hAnsi="GHEA Grapalat" w:cs="Times New Roman"/>
          <w:lang w:eastAsia="en-GB"/>
        </w:rPr>
        <w:t>«Գործունեության իրականացման ծանուցման մասին» Հայաստանի Հանրապետության օրենի 22-րդ հոդվածի 4-րդ մասը սահմանում է հետ</w:t>
      </w:r>
      <w:r>
        <w:rPr>
          <w:rFonts w:ascii="GHEA Grapalat" w:eastAsia="Times New Roman" w:hAnsi="GHEA Grapalat" w:cs="Times New Roman"/>
          <w:lang w:eastAsia="en-GB"/>
        </w:rPr>
        <w:t>և</w:t>
      </w:r>
      <w:r w:rsidRPr="007F40E4">
        <w:rPr>
          <w:rFonts w:ascii="GHEA Grapalat" w:eastAsia="Times New Roman" w:hAnsi="GHEA Grapalat" w:cs="Times New Roman"/>
          <w:lang w:eastAsia="en-GB"/>
        </w:rPr>
        <w:t xml:space="preserve">յալը, որ թորած ալկոհոլային խմիչքների (բացառությամբ «Արտաքին տնտեսական գործունեության ապրանքային անվանացանկ» (ԱՏԳ ԱԱ) դասակարգչի 220870 ծածկագրին դասվող լիկյորների </w:t>
      </w:r>
      <w:r>
        <w:rPr>
          <w:rFonts w:ascii="GHEA Grapalat" w:eastAsia="Times New Roman" w:hAnsi="GHEA Grapalat" w:cs="Times New Roman"/>
          <w:lang w:eastAsia="en-GB"/>
        </w:rPr>
        <w:t>և</w:t>
      </w:r>
      <w:r w:rsidRPr="007F40E4">
        <w:rPr>
          <w:rFonts w:ascii="GHEA Grapalat" w:eastAsia="Times New Roman" w:hAnsi="GHEA Grapalat" w:cs="Times New Roman"/>
          <w:lang w:eastAsia="en-GB"/>
        </w:rPr>
        <w:t xml:space="preserve"> 220890 ծածկագրին դասվող մինչ</w:t>
      </w:r>
      <w:r>
        <w:rPr>
          <w:rFonts w:ascii="GHEA Grapalat" w:eastAsia="Times New Roman" w:hAnsi="GHEA Grapalat" w:cs="Times New Roman"/>
          <w:lang w:eastAsia="en-GB"/>
        </w:rPr>
        <w:t>և</w:t>
      </w:r>
      <w:r w:rsidRPr="007F40E4">
        <w:rPr>
          <w:rFonts w:ascii="GHEA Grapalat" w:eastAsia="Times New Roman" w:hAnsi="GHEA Grapalat" w:cs="Times New Roman"/>
          <w:lang w:eastAsia="en-GB"/>
        </w:rPr>
        <w:t xml:space="preserve"> 9 տոկոս սպիրտ պարունակող այլ սպիրտային խմիչքների, 2208 ծածկագրին դասվող` միայն պտուղներից </w:t>
      </w:r>
      <w:r>
        <w:rPr>
          <w:rFonts w:ascii="GHEA Grapalat" w:eastAsia="Times New Roman" w:hAnsi="GHEA Grapalat" w:cs="Times New Roman"/>
          <w:lang w:eastAsia="en-GB"/>
        </w:rPr>
        <w:t>և</w:t>
      </w:r>
      <w:r w:rsidRPr="007F40E4">
        <w:rPr>
          <w:rFonts w:ascii="GHEA Grapalat" w:eastAsia="Times New Roman" w:hAnsi="GHEA Grapalat" w:cs="Times New Roman"/>
          <w:lang w:eastAsia="en-GB"/>
        </w:rPr>
        <w:t xml:space="preserve"> հատապտուղներից (բացառությամբ խաղողի) թորված 40 տոկոս </w:t>
      </w:r>
      <w:r>
        <w:rPr>
          <w:rFonts w:ascii="GHEA Grapalat" w:eastAsia="Times New Roman" w:hAnsi="GHEA Grapalat" w:cs="Times New Roman"/>
          <w:lang w:eastAsia="en-GB"/>
        </w:rPr>
        <w:t>և</w:t>
      </w:r>
      <w:r w:rsidRPr="007F40E4">
        <w:rPr>
          <w:rFonts w:ascii="GHEA Grapalat" w:eastAsia="Times New Roman" w:hAnsi="GHEA Grapalat" w:cs="Times New Roman"/>
          <w:lang w:eastAsia="en-GB"/>
        </w:rPr>
        <w:t xml:space="preserve"> ավելի սպիրտ պարունակող ալկոհոլային խմիչքների, ինչպես նա</w:t>
      </w:r>
      <w:r>
        <w:rPr>
          <w:rFonts w:ascii="GHEA Grapalat" w:eastAsia="Times New Roman" w:hAnsi="GHEA Grapalat" w:cs="Times New Roman"/>
          <w:lang w:eastAsia="en-GB"/>
        </w:rPr>
        <w:t>և</w:t>
      </w:r>
      <w:r w:rsidRPr="007F40E4">
        <w:rPr>
          <w:rFonts w:ascii="GHEA Grapalat" w:eastAsia="Times New Roman" w:hAnsi="GHEA Grapalat" w:cs="Times New Roman"/>
          <w:lang w:eastAsia="en-GB"/>
        </w:rPr>
        <w:t xml:space="preserve"> խաղողի օղիների </w:t>
      </w:r>
      <w:r>
        <w:rPr>
          <w:rFonts w:ascii="GHEA Grapalat" w:eastAsia="Times New Roman" w:hAnsi="GHEA Grapalat" w:cs="Times New Roman"/>
          <w:lang w:eastAsia="en-GB"/>
        </w:rPr>
        <w:t>և</w:t>
      </w:r>
      <w:r w:rsidRPr="007F40E4">
        <w:rPr>
          <w:rFonts w:ascii="GHEA Grapalat" w:eastAsia="Times New Roman" w:hAnsi="GHEA Grapalat" w:cs="Times New Roman"/>
          <w:lang w:eastAsia="en-GB"/>
        </w:rPr>
        <w:t xml:space="preserve"> խաղողի օղու թորվածքների արտադ</w:t>
      </w:r>
      <w:r>
        <w:rPr>
          <w:rFonts w:ascii="GHEA Grapalat" w:eastAsia="Times New Roman" w:hAnsi="GHEA Grapalat" w:cs="Times New Roman"/>
          <w:lang w:eastAsia="en-GB"/>
        </w:rPr>
        <w:softHyphen/>
      </w:r>
      <w:r w:rsidRPr="007F40E4">
        <w:rPr>
          <w:rFonts w:ascii="GHEA Grapalat" w:eastAsia="Times New Roman" w:hAnsi="GHEA Grapalat" w:cs="Times New Roman"/>
          <w:lang w:eastAsia="en-GB"/>
        </w:rPr>
        <w:t>րու</w:t>
      </w:r>
      <w:r>
        <w:rPr>
          <w:rFonts w:ascii="GHEA Grapalat" w:eastAsia="Times New Roman" w:hAnsi="GHEA Grapalat" w:cs="Times New Roman"/>
          <w:lang w:eastAsia="en-GB"/>
        </w:rPr>
        <w:softHyphen/>
      </w:r>
      <w:r w:rsidRPr="007F40E4">
        <w:rPr>
          <w:rFonts w:ascii="GHEA Grapalat" w:eastAsia="Times New Roman" w:hAnsi="GHEA Grapalat" w:cs="Times New Roman"/>
          <w:lang w:eastAsia="en-GB"/>
        </w:rPr>
        <w:t xml:space="preserve">թյան) </w:t>
      </w:r>
      <w:r>
        <w:rPr>
          <w:rFonts w:ascii="GHEA Grapalat" w:eastAsia="Times New Roman" w:hAnsi="GHEA Grapalat" w:cs="Times New Roman"/>
          <w:lang w:eastAsia="en-GB"/>
        </w:rPr>
        <w:t>և</w:t>
      </w:r>
      <w:r w:rsidRPr="007F40E4">
        <w:rPr>
          <w:rFonts w:ascii="GHEA Grapalat" w:eastAsia="Times New Roman" w:hAnsi="GHEA Grapalat" w:cs="Times New Roman"/>
          <w:lang w:eastAsia="en-GB"/>
        </w:rPr>
        <w:t xml:space="preserve"> խմորման նյութերից էթիլային սպիրտի, արտաքին տնտեսական գործունեության ապ</w:t>
      </w:r>
      <w:r>
        <w:rPr>
          <w:rFonts w:ascii="GHEA Grapalat" w:eastAsia="Times New Roman" w:hAnsi="GHEA Grapalat" w:cs="Times New Roman"/>
          <w:lang w:eastAsia="en-GB"/>
        </w:rPr>
        <w:softHyphen/>
      </w:r>
      <w:r w:rsidRPr="007F40E4">
        <w:rPr>
          <w:rFonts w:ascii="GHEA Grapalat" w:eastAsia="Times New Roman" w:hAnsi="GHEA Grapalat" w:cs="Times New Roman"/>
          <w:lang w:eastAsia="en-GB"/>
        </w:rPr>
        <w:t>րանքային անվանացանկ» (ԱՏԳ ԱԱ) դասակարգչի 220870 ծածկագրին դասվող լիկ</w:t>
      </w:r>
      <w:r>
        <w:rPr>
          <w:rFonts w:ascii="GHEA Grapalat" w:eastAsia="Times New Roman" w:hAnsi="GHEA Grapalat" w:cs="Times New Roman"/>
          <w:lang w:eastAsia="en-GB"/>
        </w:rPr>
        <w:softHyphen/>
      </w:r>
      <w:r w:rsidRPr="007F40E4">
        <w:rPr>
          <w:rFonts w:ascii="GHEA Grapalat" w:eastAsia="Times New Roman" w:hAnsi="GHEA Grapalat" w:cs="Times New Roman"/>
          <w:lang w:eastAsia="en-GB"/>
        </w:rPr>
        <w:t>յոր</w:t>
      </w:r>
      <w:r>
        <w:rPr>
          <w:rFonts w:ascii="GHEA Grapalat" w:eastAsia="Times New Roman" w:hAnsi="GHEA Grapalat" w:cs="Times New Roman"/>
          <w:lang w:eastAsia="en-GB"/>
        </w:rPr>
        <w:softHyphen/>
      </w:r>
      <w:r w:rsidRPr="007F40E4">
        <w:rPr>
          <w:rFonts w:ascii="GHEA Grapalat" w:eastAsia="Times New Roman" w:hAnsi="GHEA Grapalat" w:cs="Times New Roman"/>
          <w:lang w:eastAsia="en-GB"/>
        </w:rPr>
        <w:t xml:space="preserve">ների </w:t>
      </w:r>
      <w:r>
        <w:rPr>
          <w:rFonts w:ascii="GHEA Grapalat" w:eastAsia="Times New Roman" w:hAnsi="GHEA Grapalat" w:cs="Times New Roman"/>
          <w:lang w:eastAsia="en-GB"/>
        </w:rPr>
        <w:t>և</w:t>
      </w:r>
      <w:r w:rsidRPr="007F40E4">
        <w:rPr>
          <w:rFonts w:ascii="GHEA Grapalat" w:eastAsia="Times New Roman" w:hAnsi="GHEA Grapalat" w:cs="Times New Roman"/>
          <w:lang w:eastAsia="en-GB"/>
        </w:rPr>
        <w:t xml:space="preserve"> 220890 ծածկագրին դասվող մինչ</w:t>
      </w:r>
      <w:r>
        <w:rPr>
          <w:rFonts w:ascii="GHEA Grapalat" w:eastAsia="Times New Roman" w:hAnsi="GHEA Grapalat" w:cs="Times New Roman"/>
          <w:lang w:eastAsia="en-GB"/>
        </w:rPr>
        <w:t>և</w:t>
      </w:r>
      <w:r w:rsidRPr="007F40E4">
        <w:rPr>
          <w:rFonts w:ascii="GHEA Grapalat" w:eastAsia="Times New Roman" w:hAnsi="GHEA Grapalat" w:cs="Times New Roman"/>
          <w:lang w:eastAsia="en-GB"/>
        </w:rPr>
        <w:t xml:space="preserve"> 9 տոկոս սպիրտ պարունակող այլ սպիր</w:t>
      </w:r>
      <w:r>
        <w:rPr>
          <w:rFonts w:ascii="GHEA Grapalat" w:eastAsia="Times New Roman" w:hAnsi="GHEA Grapalat" w:cs="Times New Roman"/>
          <w:lang w:eastAsia="en-GB"/>
        </w:rPr>
        <w:softHyphen/>
      </w:r>
      <w:r w:rsidRPr="007F40E4">
        <w:rPr>
          <w:rFonts w:ascii="GHEA Grapalat" w:eastAsia="Times New Roman" w:hAnsi="GHEA Grapalat" w:cs="Times New Roman"/>
          <w:lang w:eastAsia="en-GB"/>
        </w:rPr>
        <w:t>տա</w:t>
      </w:r>
      <w:r>
        <w:rPr>
          <w:rFonts w:ascii="GHEA Grapalat" w:eastAsia="Times New Roman" w:hAnsi="GHEA Grapalat" w:cs="Times New Roman"/>
          <w:lang w:eastAsia="en-GB"/>
        </w:rPr>
        <w:softHyphen/>
      </w:r>
      <w:r w:rsidRPr="007F40E4">
        <w:rPr>
          <w:rFonts w:ascii="GHEA Grapalat" w:eastAsia="Times New Roman" w:hAnsi="GHEA Grapalat" w:cs="Times New Roman"/>
          <w:lang w:eastAsia="en-GB"/>
        </w:rPr>
        <w:t>յին խմիչքների, «Արտաքին տնտեսական գործունեության ապրանքային անվա</w:t>
      </w:r>
      <w:r>
        <w:rPr>
          <w:rFonts w:ascii="GHEA Grapalat" w:eastAsia="Times New Roman" w:hAnsi="GHEA Grapalat" w:cs="Times New Roman"/>
          <w:lang w:eastAsia="en-GB"/>
        </w:rPr>
        <w:softHyphen/>
      </w:r>
      <w:r w:rsidRPr="007F40E4">
        <w:rPr>
          <w:rFonts w:ascii="GHEA Grapalat" w:eastAsia="Times New Roman" w:hAnsi="GHEA Grapalat" w:cs="Times New Roman"/>
          <w:lang w:eastAsia="en-GB"/>
        </w:rPr>
        <w:t>նա</w:t>
      </w:r>
      <w:r>
        <w:rPr>
          <w:rFonts w:ascii="GHEA Grapalat" w:eastAsia="Times New Roman" w:hAnsi="GHEA Grapalat" w:cs="Times New Roman"/>
          <w:lang w:eastAsia="en-GB"/>
        </w:rPr>
        <w:softHyphen/>
      </w:r>
      <w:r w:rsidRPr="007F40E4">
        <w:rPr>
          <w:rFonts w:ascii="GHEA Grapalat" w:eastAsia="Times New Roman" w:hAnsi="GHEA Grapalat" w:cs="Times New Roman"/>
          <w:lang w:eastAsia="en-GB"/>
        </w:rPr>
        <w:t xml:space="preserve">ցանկ» (ԱՏԳ ԱԱ) դասակարգչի 2208 ծածկագրին դասվող` միայն պտուղներից </w:t>
      </w:r>
      <w:r>
        <w:rPr>
          <w:rFonts w:ascii="GHEA Grapalat" w:eastAsia="Times New Roman" w:hAnsi="GHEA Grapalat" w:cs="Times New Roman"/>
          <w:lang w:eastAsia="en-GB"/>
        </w:rPr>
        <w:t>և</w:t>
      </w:r>
      <w:r w:rsidRPr="007F40E4">
        <w:rPr>
          <w:rFonts w:ascii="GHEA Grapalat" w:eastAsia="Times New Roman" w:hAnsi="GHEA Grapalat" w:cs="Times New Roman"/>
          <w:lang w:eastAsia="en-GB"/>
        </w:rPr>
        <w:t xml:space="preserve"> հա</w:t>
      </w:r>
      <w:r>
        <w:rPr>
          <w:rFonts w:ascii="GHEA Grapalat" w:eastAsia="Times New Roman" w:hAnsi="GHEA Grapalat" w:cs="Times New Roman"/>
          <w:lang w:eastAsia="en-GB"/>
        </w:rPr>
        <w:softHyphen/>
      </w:r>
      <w:r w:rsidRPr="007F40E4">
        <w:rPr>
          <w:rFonts w:ascii="GHEA Grapalat" w:eastAsia="Times New Roman" w:hAnsi="GHEA Grapalat" w:cs="Times New Roman"/>
          <w:lang w:eastAsia="en-GB"/>
        </w:rPr>
        <w:t>տապ</w:t>
      </w:r>
      <w:r>
        <w:rPr>
          <w:rFonts w:ascii="GHEA Grapalat" w:eastAsia="Times New Roman" w:hAnsi="GHEA Grapalat" w:cs="Times New Roman"/>
          <w:lang w:eastAsia="en-GB"/>
        </w:rPr>
        <w:softHyphen/>
      </w:r>
      <w:r w:rsidRPr="007F40E4">
        <w:rPr>
          <w:rFonts w:ascii="GHEA Grapalat" w:eastAsia="Times New Roman" w:hAnsi="GHEA Grapalat" w:cs="Times New Roman"/>
          <w:lang w:eastAsia="en-GB"/>
        </w:rPr>
        <w:t xml:space="preserve">տուղներից (բացառությամբ խաղողի) թորված 40 տոկոս </w:t>
      </w:r>
      <w:r>
        <w:rPr>
          <w:rFonts w:ascii="GHEA Grapalat" w:eastAsia="Times New Roman" w:hAnsi="GHEA Grapalat" w:cs="Times New Roman"/>
          <w:lang w:eastAsia="en-GB"/>
        </w:rPr>
        <w:t>և</w:t>
      </w:r>
      <w:r w:rsidRPr="007F40E4">
        <w:rPr>
          <w:rFonts w:ascii="GHEA Grapalat" w:eastAsia="Times New Roman" w:hAnsi="GHEA Grapalat" w:cs="Times New Roman"/>
          <w:lang w:eastAsia="en-GB"/>
        </w:rPr>
        <w:t xml:space="preserve"> ավելի սպիրտ պա</w:t>
      </w:r>
      <w:r>
        <w:rPr>
          <w:rFonts w:ascii="GHEA Grapalat" w:eastAsia="Times New Roman" w:hAnsi="GHEA Grapalat" w:cs="Times New Roman"/>
          <w:lang w:eastAsia="en-GB"/>
        </w:rPr>
        <w:softHyphen/>
      </w:r>
      <w:r w:rsidRPr="007F40E4">
        <w:rPr>
          <w:rFonts w:ascii="GHEA Grapalat" w:eastAsia="Times New Roman" w:hAnsi="GHEA Grapalat" w:cs="Times New Roman"/>
          <w:lang w:eastAsia="en-GB"/>
        </w:rPr>
        <w:t>րու</w:t>
      </w:r>
      <w:r>
        <w:rPr>
          <w:rFonts w:ascii="GHEA Grapalat" w:eastAsia="Times New Roman" w:hAnsi="GHEA Grapalat" w:cs="Times New Roman"/>
          <w:lang w:eastAsia="en-GB"/>
        </w:rPr>
        <w:softHyphen/>
      </w:r>
      <w:r w:rsidRPr="007F40E4">
        <w:rPr>
          <w:rFonts w:ascii="GHEA Grapalat" w:eastAsia="Times New Roman" w:hAnsi="GHEA Grapalat" w:cs="Times New Roman"/>
          <w:lang w:eastAsia="en-GB"/>
        </w:rPr>
        <w:t>նա</w:t>
      </w:r>
      <w:r>
        <w:rPr>
          <w:rFonts w:ascii="GHEA Grapalat" w:eastAsia="Times New Roman" w:hAnsi="GHEA Grapalat" w:cs="Times New Roman"/>
          <w:lang w:eastAsia="en-GB"/>
        </w:rPr>
        <w:softHyphen/>
      </w:r>
      <w:r w:rsidRPr="007F40E4">
        <w:rPr>
          <w:rFonts w:ascii="GHEA Grapalat" w:eastAsia="Times New Roman" w:hAnsi="GHEA Grapalat" w:cs="Times New Roman"/>
          <w:lang w:eastAsia="en-GB"/>
        </w:rPr>
        <w:t xml:space="preserve">կող ալկոհոլային խմիչքների, խաղողի օղիների </w:t>
      </w:r>
      <w:r>
        <w:rPr>
          <w:rFonts w:ascii="GHEA Grapalat" w:eastAsia="Times New Roman" w:hAnsi="GHEA Grapalat" w:cs="Times New Roman"/>
          <w:lang w:eastAsia="en-GB"/>
        </w:rPr>
        <w:t>և</w:t>
      </w:r>
      <w:r w:rsidRPr="007F40E4">
        <w:rPr>
          <w:rFonts w:ascii="GHEA Grapalat" w:eastAsia="Times New Roman" w:hAnsi="GHEA Grapalat" w:cs="Times New Roman"/>
          <w:lang w:eastAsia="en-GB"/>
        </w:rPr>
        <w:t xml:space="preserve"> խաղողի օղու թորվածքների, գինու, խնձորի </w:t>
      </w:r>
      <w:r>
        <w:rPr>
          <w:rFonts w:ascii="GHEA Grapalat" w:eastAsia="Times New Roman" w:hAnsi="GHEA Grapalat" w:cs="Times New Roman"/>
          <w:lang w:eastAsia="en-GB"/>
        </w:rPr>
        <w:t>և</w:t>
      </w:r>
      <w:r w:rsidRPr="007F40E4">
        <w:rPr>
          <w:rFonts w:ascii="GHEA Grapalat" w:eastAsia="Times New Roman" w:hAnsi="GHEA Grapalat" w:cs="Times New Roman"/>
          <w:lang w:eastAsia="en-GB"/>
        </w:rPr>
        <w:t xml:space="preserve"> պտղահատապտղային այլ գինիների </w:t>
      </w:r>
      <w:r>
        <w:rPr>
          <w:rFonts w:ascii="GHEA Grapalat" w:eastAsia="Times New Roman" w:hAnsi="GHEA Grapalat" w:cs="Times New Roman"/>
          <w:lang w:eastAsia="en-GB"/>
        </w:rPr>
        <w:t>և</w:t>
      </w:r>
      <w:r w:rsidRPr="007F40E4">
        <w:rPr>
          <w:rFonts w:ascii="GHEA Grapalat" w:eastAsia="Times New Roman" w:hAnsi="GHEA Grapalat" w:cs="Times New Roman"/>
          <w:lang w:eastAsia="en-GB"/>
        </w:rPr>
        <w:t xml:space="preserve"> գարեջրի արտադրություն, ինչպես նա</w:t>
      </w:r>
      <w:r>
        <w:rPr>
          <w:rFonts w:ascii="GHEA Grapalat" w:eastAsia="Times New Roman" w:hAnsi="GHEA Grapalat" w:cs="Times New Roman"/>
          <w:lang w:eastAsia="en-GB"/>
        </w:rPr>
        <w:t>և</w:t>
      </w:r>
      <w:r w:rsidRPr="007F40E4">
        <w:rPr>
          <w:rFonts w:ascii="GHEA Grapalat" w:eastAsia="Times New Roman" w:hAnsi="GHEA Grapalat" w:cs="Times New Roman"/>
          <w:lang w:eastAsia="en-GB"/>
        </w:rPr>
        <w:t xml:space="preserve"> «Ար</w:t>
      </w:r>
      <w:r>
        <w:rPr>
          <w:rFonts w:ascii="GHEA Grapalat" w:eastAsia="Times New Roman" w:hAnsi="GHEA Grapalat" w:cs="Times New Roman"/>
          <w:lang w:eastAsia="en-GB"/>
        </w:rPr>
        <w:softHyphen/>
      </w:r>
      <w:r w:rsidRPr="007F40E4">
        <w:rPr>
          <w:rFonts w:ascii="GHEA Grapalat" w:eastAsia="Times New Roman" w:hAnsi="GHEA Grapalat" w:cs="Times New Roman"/>
          <w:lang w:eastAsia="en-GB"/>
        </w:rPr>
        <w:t>տաքին տնտեսական գործունեության ապրանքային անվանացանկ» (ԱՏԳ ԱԱ) դա</w:t>
      </w:r>
      <w:r>
        <w:rPr>
          <w:rFonts w:ascii="GHEA Grapalat" w:eastAsia="Times New Roman" w:hAnsi="GHEA Grapalat" w:cs="Times New Roman"/>
          <w:lang w:eastAsia="en-GB"/>
        </w:rPr>
        <w:softHyphen/>
      </w:r>
      <w:r w:rsidRPr="007F40E4">
        <w:rPr>
          <w:rFonts w:ascii="GHEA Grapalat" w:eastAsia="Times New Roman" w:hAnsi="GHEA Grapalat" w:cs="Times New Roman"/>
          <w:lang w:eastAsia="en-GB"/>
        </w:rPr>
        <w:t>սա</w:t>
      </w:r>
      <w:r>
        <w:rPr>
          <w:rFonts w:ascii="GHEA Grapalat" w:eastAsia="Times New Roman" w:hAnsi="GHEA Grapalat" w:cs="Times New Roman"/>
          <w:lang w:eastAsia="en-GB"/>
        </w:rPr>
        <w:softHyphen/>
      </w:r>
      <w:r w:rsidRPr="007F40E4">
        <w:rPr>
          <w:rFonts w:ascii="GHEA Grapalat" w:eastAsia="Times New Roman" w:hAnsi="GHEA Grapalat" w:cs="Times New Roman"/>
          <w:lang w:eastAsia="en-GB"/>
        </w:rPr>
        <w:t>կարգ</w:t>
      </w:r>
      <w:r>
        <w:rPr>
          <w:rFonts w:ascii="GHEA Grapalat" w:eastAsia="Times New Roman" w:hAnsi="GHEA Grapalat" w:cs="Times New Roman"/>
          <w:lang w:eastAsia="en-GB"/>
        </w:rPr>
        <w:softHyphen/>
      </w:r>
      <w:r w:rsidRPr="007F40E4">
        <w:rPr>
          <w:rFonts w:ascii="GHEA Grapalat" w:eastAsia="Times New Roman" w:hAnsi="GHEA Grapalat" w:cs="Times New Roman"/>
          <w:lang w:eastAsia="en-GB"/>
        </w:rPr>
        <w:t>չի 2208 ծածկագրին դասվող օղու ներմուծում իրականացնող անձինք չեն կարող որ</w:t>
      </w:r>
      <w:r>
        <w:rPr>
          <w:rFonts w:ascii="GHEA Grapalat" w:eastAsia="Times New Roman" w:hAnsi="GHEA Grapalat" w:cs="Times New Roman"/>
          <w:lang w:eastAsia="en-GB"/>
        </w:rPr>
        <w:t>և</w:t>
      </w:r>
      <w:r w:rsidRPr="007F40E4">
        <w:rPr>
          <w:rFonts w:ascii="GHEA Grapalat" w:eastAsia="Times New Roman" w:hAnsi="GHEA Grapalat" w:cs="Times New Roman"/>
          <w:lang w:eastAsia="en-GB"/>
        </w:rPr>
        <w:t xml:space="preserve">է ամսվա արդյունքներով գործունեության բոլոր տեսակների մասով Հայաստանի Հանրապետության հարկային օրենսգրքով սահմանված կարգով հաշվարկված իրացման շրջանառության, դրան համապատասխանող ԱԱՀ-ի </w:t>
      </w:r>
      <w:r>
        <w:rPr>
          <w:rFonts w:ascii="GHEA Grapalat" w:eastAsia="Times New Roman" w:hAnsi="GHEA Grapalat" w:cs="Times New Roman"/>
          <w:lang w:eastAsia="en-GB"/>
        </w:rPr>
        <w:t>և</w:t>
      </w:r>
      <w:r w:rsidRPr="007F40E4">
        <w:rPr>
          <w:rFonts w:ascii="GHEA Grapalat" w:eastAsia="Times New Roman" w:hAnsi="GHEA Grapalat" w:cs="Times New Roman"/>
          <w:lang w:eastAsia="en-GB"/>
        </w:rPr>
        <w:t xml:space="preserve"> ակցիզային հարկի հանրագումարի 10 տոկոսից ավելին հսկիչ-դրամարկղային մեքենաներով արտացոլել: </w:t>
      </w:r>
    </w:p>
    <w:p w:rsidR="007F40E4" w:rsidRPr="007F40E4" w:rsidRDefault="007F40E4" w:rsidP="007F40E4">
      <w:pPr>
        <w:spacing w:before="100" w:beforeAutospacing="1" w:after="100" w:afterAutospacing="1" w:line="240" w:lineRule="auto"/>
        <w:rPr>
          <w:rFonts w:ascii="GHEA Grapalat" w:eastAsia="Times New Roman" w:hAnsi="GHEA Grapalat" w:cs="Times New Roman"/>
          <w:lang w:eastAsia="en-GB"/>
        </w:rPr>
      </w:pPr>
      <w:r w:rsidRPr="007F40E4">
        <w:rPr>
          <w:rFonts w:ascii="GHEA Grapalat" w:eastAsia="Times New Roman" w:hAnsi="GHEA Grapalat" w:cs="Times New Roman"/>
          <w:lang w:eastAsia="en-GB"/>
        </w:rPr>
        <w:t>Վերոնշյալ նորմը սահմանափակում է նշված գործունեությամբ զբաղվող տնտեսվարող սուբ</w:t>
      </w:r>
      <w:r w:rsidR="008D5562">
        <w:rPr>
          <w:rFonts w:ascii="GHEA Grapalat" w:eastAsia="Times New Roman" w:hAnsi="GHEA Grapalat" w:cs="Times New Roman"/>
          <w:lang w:eastAsia="en-GB"/>
        </w:rPr>
        <w:softHyphen/>
      </w:r>
      <w:r w:rsidRPr="007F40E4">
        <w:rPr>
          <w:rFonts w:ascii="GHEA Grapalat" w:eastAsia="Times New Roman" w:hAnsi="GHEA Grapalat" w:cs="Times New Roman"/>
          <w:lang w:eastAsia="en-GB"/>
        </w:rPr>
        <w:t>յեկտ</w:t>
      </w:r>
      <w:r w:rsidR="008D5562">
        <w:rPr>
          <w:rFonts w:ascii="GHEA Grapalat" w:eastAsia="Times New Roman" w:hAnsi="GHEA Grapalat" w:cs="Times New Roman"/>
          <w:lang w:eastAsia="en-GB"/>
        </w:rPr>
        <w:softHyphen/>
      </w:r>
      <w:r w:rsidRPr="007F40E4">
        <w:rPr>
          <w:rFonts w:ascii="GHEA Grapalat" w:eastAsia="Times New Roman" w:hAnsi="GHEA Grapalat" w:cs="Times New Roman"/>
          <w:lang w:eastAsia="en-GB"/>
        </w:rPr>
        <w:t>ների բնականոն գործունեությունը, ինչպես նա</w:t>
      </w:r>
      <w:r>
        <w:rPr>
          <w:rFonts w:ascii="GHEA Grapalat" w:eastAsia="Times New Roman" w:hAnsi="GHEA Grapalat" w:cs="Times New Roman"/>
          <w:lang w:eastAsia="en-GB"/>
        </w:rPr>
        <w:t>և</w:t>
      </w:r>
      <w:r w:rsidRPr="007F40E4">
        <w:rPr>
          <w:rFonts w:ascii="GHEA Grapalat" w:eastAsia="Times New Roman" w:hAnsi="GHEA Grapalat" w:cs="Times New Roman"/>
          <w:lang w:eastAsia="en-GB"/>
        </w:rPr>
        <w:t xml:space="preserve"> հակասում է Հայաստանի Հանրա</w:t>
      </w:r>
      <w:r w:rsidR="008D5562">
        <w:rPr>
          <w:rFonts w:ascii="GHEA Grapalat" w:eastAsia="Times New Roman" w:hAnsi="GHEA Grapalat" w:cs="Times New Roman"/>
          <w:lang w:eastAsia="en-GB"/>
        </w:rPr>
        <w:softHyphen/>
      </w:r>
      <w:r w:rsidRPr="007F40E4">
        <w:rPr>
          <w:rFonts w:ascii="GHEA Grapalat" w:eastAsia="Times New Roman" w:hAnsi="GHEA Grapalat" w:cs="Times New Roman"/>
          <w:lang w:eastAsia="en-GB"/>
        </w:rPr>
        <w:t>պե</w:t>
      </w:r>
      <w:r w:rsidR="008D5562">
        <w:rPr>
          <w:rFonts w:ascii="GHEA Grapalat" w:eastAsia="Times New Roman" w:hAnsi="GHEA Grapalat" w:cs="Times New Roman"/>
          <w:lang w:eastAsia="en-GB"/>
        </w:rPr>
        <w:softHyphen/>
      </w:r>
      <w:r w:rsidRPr="007F40E4">
        <w:rPr>
          <w:rFonts w:ascii="GHEA Grapalat" w:eastAsia="Times New Roman" w:hAnsi="GHEA Grapalat" w:cs="Times New Roman"/>
          <w:lang w:eastAsia="en-GB"/>
        </w:rPr>
        <w:t>տու</w:t>
      </w:r>
      <w:r w:rsidR="008D5562">
        <w:rPr>
          <w:rFonts w:ascii="GHEA Grapalat" w:eastAsia="Times New Roman" w:hAnsi="GHEA Grapalat" w:cs="Times New Roman"/>
          <w:lang w:eastAsia="en-GB"/>
        </w:rPr>
        <w:softHyphen/>
      </w:r>
      <w:r w:rsidRPr="007F40E4">
        <w:rPr>
          <w:rFonts w:ascii="GHEA Grapalat" w:eastAsia="Times New Roman" w:hAnsi="GHEA Grapalat" w:cs="Times New Roman"/>
          <w:lang w:eastAsia="en-GB"/>
        </w:rPr>
        <w:t xml:space="preserve">թյան Սահմանադրության մի շարք նորմերին </w:t>
      </w:r>
      <w:r>
        <w:rPr>
          <w:rFonts w:ascii="GHEA Grapalat" w:eastAsia="Times New Roman" w:hAnsi="GHEA Grapalat" w:cs="Times New Roman"/>
          <w:lang w:eastAsia="en-GB"/>
        </w:rPr>
        <w:t>և</w:t>
      </w:r>
      <w:r w:rsidRPr="007F40E4">
        <w:rPr>
          <w:rFonts w:ascii="GHEA Grapalat" w:eastAsia="Times New Roman" w:hAnsi="GHEA Grapalat" w:cs="Times New Roman"/>
          <w:lang w:eastAsia="en-GB"/>
        </w:rPr>
        <w:t xml:space="preserve"> պետության որդեգրած քաղաքականու</w:t>
      </w:r>
      <w:r w:rsidR="008D5562">
        <w:rPr>
          <w:rFonts w:ascii="GHEA Grapalat" w:eastAsia="Times New Roman" w:hAnsi="GHEA Grapalat" w:cs="Times New Roman"/>
          <w:lang w:eastAsia="en-GB"/>
        </w:rPr>
        <w:softHyphen/>
      </w:r>
      <w:r w:rsidRPr="007F40E4">
        <w:rPr>
          <w:rFonts w:ascii="GHEA Grapalat" w:eastAsia="Times New Roman" w:hAnsi="GHEA Grapalat" w:cs="Times New Roman"/>
          <w:lang w:eastAsia="en-GB"/>
        </w:rPr>
        <w:t xml:space="preserve">թյան հիմնական նպատակներին: </w:t>
      </w:r>
    </w:p>
    <w:p w:rsidR="007F40E4" w:rsidRPr="007F40E4" w:rsidRDefault="007F40E4" w:rsidP="007F40E4">
      <w:pPr>
        <w:spacing w:before="100" w:beforeAutospacing="1" w:after="100" w:afterAutospacing="1" w:line="240" w:lineRule="auto"/>
        <w:rPr>
          <w:rFonts w:ascii="GHEA Grapalat" w:eastAsia="Times New Roman" w:hAnsi="GHEA Grapalat" w:cs="Times New Roman"/>
          <w:lang w:eastAsia="en-GB"/>
        </w:rPr>
      </w:pPr>
      <w:r w:rsidRPr="007F40E4">
        <w:rPr>
          <w:rFonts w:ascii="GHEA Grapalat" w:eastAsia="Times New Roman" w:hAnsi="GHEA Grapalat" w:cs="Times New Roman"/>
          <w:lang w:eastAsia="en-GB"/>
        </w:rPr>
        <w:t>Համաձայն Հայաստանի Հանրապետության Սահմանադրության 11-րդ հոդվածի` Հայաս</w:t>
      </w:r>
      <w:r w:rsidR="008D5562">
        <w:rPr>
          <w:rFonts w:ascii="GHEA Grapalat" w:eastAsia="Times New Roman" w:hAnsi="GHEA Grapalat" w:cs="Times New Roman"/>
          <w:lang w:eastAsia="en-GB"/>
        </w:rPr>
        <w:softHyphen/>
      </w:r>
      <w:r w:rsidRPr="007F40E4">
        <w:rPr>
          <w:rFonts w:ascii="GHEA Grapalat" w:eastAsia="Times New Roman" w:hAnsi="GHEA Grapalat" w:cs="Times New Roman"/>
          <w:lang w:eastAsia="en-GB"/>
        </w:rPr>
        <w:t>տա</w:t>
      </w:r>
      <w:r w:rsidR="008D5562">
        <w:rPr>
          <w:rFonts w:ascii="GHEA Grapalat" w:eastAsia="Times New Roman" w:hAnsi="GHEA Grapalat" w:cs="Times New Roman"/>
          <w:lang w:eastAsia="en-GB"/>
        </w:rPr>
        <w:softHyphen/>
      </w:r>
      <w:r w:rsidRPr="007F40E4">
        <w:rPr>
          <w:rFonts w:ascii="GHEA Grapalat" w:eastAsia="Times New Roman" w:hAnsi="GHEA Grapalat" w:cs="Times New Roman"/>
          <w:lang w:eastAsia="en-GB"/>
        </w:rPr>
        <w:t xml:space="preserve">նի Հանրապետության տնտեսական կարգի հիմքը սոցիալական շուկայական տնտեսությունն է, որը հիմնված է մասնավոր սեփականության, տնտեսական գործունեության ազատության, ազատ տնտեսական մրցակցության վրա </w:t>
      </w:r>
      <w:r>
        <w:rPr>
          <w:rFonts w:ascii="GHEA Grapalat" w:eastAsia="Times New Roman" w:hAnsi="GHEA Grapalat" w:cs="Times New Roman"/>
          <w:lang w:eastAsia="en-GB"/>
        </w:rPr>
        <w:t>և</w:t>
      </w:r>
      <w:r w:rsidRPr="007F40E4">
        <w:rPr>
          <w:rFonts w:ascii="GHEA Grapalat" w:eastAsia="Times New Roman" w:hAnsi="GHEA Grapalat" w:cs="Times New Roman"/>
          <w:lang w:eastAsia="en-GB"/>
        </w:rPr>
        <w:t xml:space="preserve"> պետական քաղաքականության միջոցով ուղղված է ընդհանուր տնտեսական բարեկեցությանը </w:t>
      </w:r>
      <w:r>
        <w:rPr>
          <w:rFonts w:ascii="GHEA Grapalat" w:eastAsia="Times New Roman" w:hAnsi="GHEA Grapalat" w:cs="Times New Roman"/>
          <w:lang w:eastAsia="en-GB"/>
        </w:rPr>
        <w:t>և</w:t>
      </w:r>
      <w:r w:rsidRPr="007F40E4">
        <w:rPr>
          <w:rFonts w:ascii="GHEA Grapalat" w:eastAsia="Times New Roman" w:hAnsi="GHEA Grapalat" w:cs="Times New Roman"/>
          <w:lang w:eastAsia="en-GB"/>
        </w:rPr>
        <w:t xml:space="preserve"> սոցիալական արդարությանը: </w:t>
      </w:r>
    </w:p>
    <w:p w:rsidR="007F40E4" w:rsidRPr="007F40E4" w:rsidRDefault="007F40E4" w:rsidP="007F40E4">
      <w:pPr>
        <w:spacing w:before="100" w:beforeAutospacing="1" w:after="100" w:afterAutospacing="1" w:line="240" w:lineRule="auto"/>
        <w:rPr>
          <w:rFonts w:ascii="GHEA Grapalat" w:eastAsia="Times New Roman" w:hAnsi="GHEA Grapalat" w:cs="Times New Roman"/>
          <w:lang w:eastAsia="en-GB"/>
        </w:rPr>
      </w:pPr>
      <w:r w:rsidRPr="007F40E4">
        <w:rPr>
          <w:rFonts w:ascii="GHEA Grapalat" w:eastAsia="Times New Roman" w:hAnsi="GHEA Grapalat" w:cs="Times New Roman"/>
          <w:lang w:eastAsia="en-GB"/>
        </w:rPr>
        <w:t xml:space="preserve">Հայաստանի Հանրապետության Սահմանադրության 86-րդ հոդվածի 1-ին մասի 1-ին կետի համաձայն` տնտեսական, սոցիալական </w:t>
      </w:r>
      <w:r>
        <w:rPr>
          <w:rFonts w:ascii="GHEA Grapalat" w:eastAsia="Times New Roman" w:hAnsi="GHEA Grapalat" w:cs="Times New Roman"/>
          <w:lang w:eastAsia="en-GB"/>
        </w:rPr>
        <w:t>և</w:t>
      </w:r>
      <w:r w:rsidRPr="007F40E4">
        <w:rPr>
          <w:rFonts w:ascii="GHEA Grapalat" w:eastAsia="Times New Roman" w:hAnsi="GHEA Grapalat" w:cs="Times New Roman"/>
          <w:lang w:eastAsia="en-GB"/>
        </w:rPr>
        <w:t xml:space="preserve"> մշակութային ոլորտներում պետության քա</w:t>
      </w:r>
      <w:r w:rsidR="008D5562">
        <w:rPr>
          <w:rFonts w:ascii="GHEA Grapalat" w:eastAsia="Times New Roman" w:hAnsi="GHEA Grapalat" w:cs="Times New Roman"/>
          <w:lang w:eastAsia="en-GB"/>
        </w:rPr>
        <w:softHyphen/>
      </w:r>
      <w:r w:rsidRPr="007F40E4">
        <w:rPr>
          <w:rFonts w:ascii="GHEA Grapalat" w:eastAsia="Times New Roman" w:hAnsi="GHEA Grapalat" w:cs="Times New Roman"/>
          <w:lang w:eastAsia="en-GB"/>
        </w:rPr>
        <w:t>ղաքա</w:t>
      </w:r>
      <w:r w:rsidR="008D5562">
        <w:rPr>
          <w:rFonts w:ascii="GHEA Grapalat" w:eastAsia="Times New Roman" w:hAnsi="GHEA Grapalat" w:cs="Times New Roman"/>
          <w:lang w:eastAsia="en-GB"/>
        </w:rPr>
        <w:softHyphen/>
      </w:r>
      <w:r w:rsidRPr="007F40E4">
        <w:rPr>
          <w:rFonts w:ascii="GHEA Grapalat" w:eastAsia="Times New Roman" w:hAnsi="GHEA Grapalat" w:cs="Times New Roman"/>
          <w:lang w:eastAsia="en-GB"/>
        </w:rPr>
        <w:t xml:space="preserve">կանության հիմնական նպատակներից են գործարար միջավայրի բարելավումը </w:t>
      </w:r>
      <w:r>
        <w:rPr>
          <w:rFonts w:ascii="GHEA Grapalat" w:eastAsia="Times New Roman" w:hAnsi="GHEA Grapalat" w:cs="Times New Roman"/>
          <w:lang w:eastAsia="en-GB"/>
        </w:rPr>
        <w:t>և</w:t>
      </w:r>
      <w:r w:rsidRPr="007F40E4">
        <w:rPr>
          <w:rFonts w:ascii="GHEA Grapalat" w:eastAsia="Times New Roman" w:hAnsi="GHEA Grapalat" w:cs="Times New Roman"/>
          <w:lang w:eastAsia="en-GB"/>
        </w:rPr>
        <w:t xml:space="preserve"> ձեռնարկատիրության խթանումը: </w:t>
      </w:r>
    </w:p>
    <w:p w:rsidR="007F40E4" w:rsidRPr="007F40E4" w:rsidRDefault="007F40E4" w:rsidP="007F40E4">
      <w:pPr>
        <w:spacing w:before="100" w:beforeAutospacing="1" w:after="100" w:afterAutospacing="1" w:line="240" w:lineRule="auto"/>
        <w:rPr>
          <w:rFonts w:ascii="GHEA Grapalat" w:eastAsia="Times New Roman" w:hAnsi="GHEA Grapalat" w:cs="Times New Roman"/>
          <w:lang w:eastAsia="en-GB"/>
        </w:rPr>
      </w:pPr>
      <w:r w:rsidRPr="007F40E4">
        <w:rPr>
          <w:rFonts w:ascii="GHEA Grapalat" w:eastAsia="Times New Roman" w:hAnsi="GHEA Grapalat" w:cs="Times New Roman"/>
          <w:lang w:eastAsia="en-GB"/>
        </w:rPr>
        <w:t>«Գործունեության իրականացման ծանուցման մասին» Հայաստանի Հանրապետության օրեն</w:t>
      </w:r>
      <w:r w:rsidR="008D5562">
        <w:rPr>
          <w:rFonts w:ascii="GHEA Grapalat" w:eastAsia="Times New Roman" w:hAnsi="GHEA Grapalat" w:cs="Times New Roman"/>
          <w:lang w:eastAsia="en-GB"/>
        </w:rPr>
        <w:softHyphen/>
        <w:t>ք</w:t>
      </w:r>
      <w:r w:rsidRPr="007F40E4">
        <w:rPr>
          <w:rFonts w:ascii="GHEA Grapalat" w:eastAsia="Times New Roman" w:hAnsi="GHEA Grapalat" w:cs="Times New Roman"/>
          <w:lang w:eastAsia="en-GB"/>
        </w:rPr>
        <w:t>ի 22-րդ հոդվածի 4-րդ մասով սահմանված սահմանափակումը խաթարում է նշված գործու</w:t>
      </w:r>
      <w:r w:rsidR="008D5562">
        <w:rPr>
          <w:rFonts w:ascii="GHEA Grapalat" w:eastAsia="Times New Roman" w:hAnsi="GHEA Grapalat" w:cs="Times New Roman"/>
          <w:lang w:eastAsia="en-GB"/>
        </w:rPr>
        <w:softHyphen/>
      </w:r>
      <w:r w:rsidRPr="007F40E4">
        <w:rPr>
          <w:rFonts w:ascii="GHEA Grapalat" w:eastAsia="Times New Roman" w:hAnsi="GHEA Grapalat" w:cs="Times New Roman"/>
          <w:lang w:eastAsia="en-GB"/>
        </w:rPr>
        <w:t>նե</w:t>
      </w:r>
      <w:r w:rsidR="008D5562">
        <w:rPr>
          <w:rFonts w:ascii="GHEA Grapalat" w:eastAsia="Times New Roman" w:hAnsi="GHEA Grapalat" w:cs="Times New Roman"/>
          <w:lang w:eastAsia="en-GB"/>
        </w:rPr>
        <w:softHyphen/>
      </w:r>
      <w:r w:rsidRPr="007F40E4">
        <w:rPr>
          <w:rFonts w:ascii="GHEA Grapalat" w:eastAsia="Times New Roman" w:hAnsi="GHEA Grapalat" w:cs="Times New Roman"/>
          <w:lang w:eastAsia="en-GB"/>
        </w:rPr>
        <w:t>ությամբ զբաղվող տնտեսվարող սուբյեկտների սահմանադրությամբ երաշխա</w:t>
      </w:r>
      <w:r w:rsidR="008D5562">
        <w:rPr>
          <w:rFonts w:ascii="GHEA Grapalat" w:eastAsia="Times New Roman" w:hAnsi="GHEA Grapalat" w:cs="Times New Roman"/>
          <w:lang w:eastAsia="en-GB"/>
        </w:rPr>
        <w:softHyphen/>
      </w:r>
      <w:r w:rsidRPr="007F40E4">
        <w:rPr>
          <w:rFonts w:ascii="GHEA Grapalat" w:eastAsia="Times New Roman" w:hAnsi="GHEA Grapalat" w:cs="Times New Roman"/>
          <w:lang w:eastAsia="en-GB"/>
        </w:rPr>
        <w:t>վոր</w:t>
      </w:r>
      <w:r w:rsidR="008D5562">
        <w:rPr>
          <w:rFonts w:ascii="GHEA Grapalat" w:eastAsia="Times New Roman" w:hAnsi="GHEA Grapalat" w:cs="Times New Roman"/>
          <w:lang w:eastAsia="en-GB"/>
        </w:rPr>
        <w:softHyphen/>
      </w:r>
      <w:r w:rsidRPr="007F40E4">
        <w:rPr>
          <w:rFonts w:ascii="GHEA Grapalat" w:eastAsia="Times New Roman" w:hAnsi="GHEA Grapalat" w:cs="Times New Roman"/>
          <w:lang w:eastAsia="en-GB"/>
        </w:rPr>
        <w:t xml:space="preserve">ված տնտեսական գործունեությամբ զբաղվելու ազատությունը, քանի որ վերջիններս զրկվում են </w:t>
      </w:r>
      <w:r w:rsidRPr="007F40E4">
        <w:rPr>
          <w:rFonts w:ascii="GHEA Grapalat" w:eastAsia="Times New Roman" w:hAnsi="GHEA Grapalat" w:cs="Times New Roman"/>
          <w:lang w:eastAsia="en-GB"/>
        </w:rPr>
        <w:lastRenderedPageBreak/>
        <w:t>որ</w:t>
      </w:r>
      <w:r>
        <w:rPr>
          <w:rFonts w:ascii="GHEA Grapalat" w:eastAsia="Times New Roman" w:hAnsi="GHEA Grapalat" w:cs="Times New Roman"/>
          <w:lang w:eastAsia="en-GB"/>
        </w:rPr>
        <w:t>և</w:t>
      </w:r>
      <w:r w:rsidRPr="007F40E4">
        <w:rPr>
          <w:rFonts w:ascii="GHEA Grapalat" w:eastAsia="Times New Roman" w:hAnsi="GHEA Grapalat" w:cs="Times New Roman"/>
          <w:lang w:eastAsia="en-GB"/>
        </w:rPr>
        <w:t>է ամսվա արդյունքներով գործունեության բոլոր տեսակների մասով Հայաստանի Հան</w:t>
      </w:r>
      <w:r w:rsidR="008D5562">
        <w:rPr>
          <w:rFonts w:ascii="GHEA Grapalat" w:eastAsia="Times New Roman" w:hAnsi="GHEA Grapalat" w:cs="Times New Roman"/>
          <w:lang w:eastAsia="en-GB"/>
        </w:rPr>
        <w:softHyphen/>
      </w:r>
      <w:r w:rsidRPr="007F40E4">
        <w:rPr>
          <w:rFonts w:ascii="GHEA Grapalat" w:eastAsia="Times New Roman" w:hAnsi="GHEA Grapalat" w:cs="Times New Roman"/>
          <w:lang w:eastAsia="en-GB"/>
        </w:rPr>
        <w:t>րա</w:t>
      </w:r>
      <w:r w:rsidR="008D5562">
        <w:rPr>
          <w:rFonts w:ascii="GHEA Grapalat" w:eastAsia="Times New Roman" w:hAnsi="GHEA Grapalat" w:cs="Times New Roman"/>
          <w:lang w:eastAsia="en-GB"/>
        </w:rPr>
        <w:softHyphen/>
      </w:r>
      <w:r w:rsidRPr="007F40E4">
        <w:rPr>
          <w:rFonts w:ascii="GHEA Grapalat" w:eastAsia="Times New Roman" w:hAnsi="GHEA Grapalat" w:cs="Times New Roman"/>
          <w:lang w:eastAsia="en-GB"/>
        </w:rPr>
        <w:t>պե</w:t>
      </w:r>
      <w:r w:rsidR="008D5562">
        <w:rPr>
          <w:rFonts w:ascii="GHEA Grapalat" w:eastAsia="Times New Roman" w:hAnsi="GHEA Grapalat" w:cs="Times New Roman"/>
          <w:lang w:eastAsia="en-GB"/>
        </w:rPr>
        <w:softHyphen/>
      </w:r>
      <w:r w:rsidRPr="007F40E4">
        <w:rPr>
          <w:rFonts w:ascii="GHEA Grapalat" w:eastAsia="Times New Roman" w:hAnsi="GHEA Grapalat" w:cs="Times New Roman"/>
          <w:lang w:eastAsia="en-GB"/>
        </w:rPr>
        <w:t>տության հարկային օրենսգրքով սահմանված կարգով հաշվարկված իրացման շրջա</w:t>
      </w:r>
      <w:r w:rsidR="008D5562">
        <w:rPr>
          <w:rFonts w:ascii="GHEA Grapalat" w:eastAsia="Times New Roman" w:hAnsi="GHEA Grapalat" w:cs="Times New Roman"/>
          <w:lang w:eastAsia="en-GB"/>
        </w:rPr>
        <w:softHyphen/>
      </w:r>
      <w:r w:rsidRPr="007F40E4">
        <w:rPr>
          <w:rFonts w:ascii="GHEA Grapalat" w:eastAsia="Times New Roman" w:hAnsi="GHEA Grapalat" w:cs="Times New Roman"/>
          <w:lang w:eastAsia="en-GB"/>
        </w:rPr>
        <w:t>նա</w:t>
      </w:r>
      <w:r w:rsidR="008D5562">
        <w:rPr>
          <w:rFonts w:ascii="GHEA Grapalat" w:eastAsia="Times New Roman" w:hAnsi="GHEA Grapalat" w:cs="Times New Roman"/>
          <w:lang w:eastAsia="en-GB"/>
        </w:rPr>
        <w:softHyphen/>
      </w:r>
      <w:r w:rsidRPr="007F40E4">
        <w:rPr>
          <w:rFonts w:ascii="GHEA Grapalat" w:eastAsia="Times New Roman" w:hAnsi="GHEA Grapalat" w:cs="Times New Roman"/>
          <w:lang w:eastAsia="en-GB"/>
        </w:rPr>
        <w:t>ռու</w:t>
      </w:r>
      <w:r w:rsidR="008D5562">
        <w:rPr>
          <w:rFonts w:ascii="GHEA Grapalat" w:eastAsia="Times New Roman" w:hAnsi="GHEA Grapalat" w:cs="Times New Roman"/>
          <w:lang w:eastAsia="en-GB"/>
        </w:rPr>
        <w:softHyphen/>
      </w:r>
      <w:r w:rsidRPr="007F40E4">
        <w:rPr>
          <w:rFonts w:ascii="GHEA Grapalat" w:eastAsia="Times New Roman" w:hAnsi="GHEA Grapalat" w:cs="Times New Roman"/>
          <w:lang w:eastAsia="en-GB"/>
        </w:rPr>
        <w:t xml:space="preserve">թյան, դրան համապատասխանող ԱԱՀ-ի </w:t>
      </w:r>
      <w:r>
        <w:rPr>
          <w:rFonts w:ascii="GHEA Grapalat" w:eastAsia="Times New Roman" w:hAnsi="GHEA Grapalat" w:cs="Times New Roman"/>
          <w:lang w:eastAsia="en-GB"/>
        </w:rPr>
        <w:t>և</w:t>
      </w:r>
      <w:r w:rsidRPr="007F40E4">
        <w:rPr>
          <w:rFonts w:ascii="GHEA Grapalat" w:eastAsia="Times New Roman" w:hAnsi="GHEA Grapalat" w:cs="Times New Roman"/>
          <w:lang w:eastAsia="en-GB"/>
        </w:rPr>
        <w:t xml:space="preserve"> ակցիզային հարկի հանրագումարի 10 տոկո</w:t>
      </w:r>
      <w:r w:rsidR="008D5562">
        <w:rPr>
          <w:rFonts w:ascii="GHEA Grapalat" w:eastAsia="Times New Roman" w:hAnsi="GHEA Grapalat" w:cs="Times New Roman"/>
          <w:lang w:eastAsia="en-GB"/>
        </w:rPr>
        <w:softHyphen/>
      </w:r>
      <w:r w:rsidRPr="007F40E4">
        <w:rPr>
          <w:rFonts w:ascii="GHEA Grapalat" w:eastAsia="Times New Roman" w:hAnsi="GHEA Grapalat" w:cs="Times New Roman"/>
          <w:lang w:eastAsia="en-GB"/>
        </w:rPr>
        <w:t xml:space="preserve">սից ավելին հսկիչ-դրամարկղային մեքենաներով արտացոլելուց: </w:t>
      </w:r>
    </w:p>
    <w:p w:rsidR="007F40E4" w:rsidRPr="007F40E4" w:rsidRDefault="007F40E4" w:rsidP="007F40E4">
      <w:pPr>
        <w:spacing w:before="100" w:beforeAutospacing="1" w:after="100" w:afterAutospacing="1" w:line="240" w:lineRule="auto"/>
        <w:rPr>
          <w:rFonts w:ascii="GHEA Grapalat" w:eastAsia="Times New Roman" w:hAnsi="GHEA Grapalat" w:cs="Times New Roman"/>
          <w:lang w:eastAsia="en-GB"/>
        </w:rPr>
      </w:pPr>
      <w:r w:rsidRPr="007F40E4">
        <w:rPr>
          <w:rFonts w:ascii="GHEA Grapalat" w:eastAsia="Times New Roman" w:hAnsi="GHEA Grapalat" w:cs="Times New Roman"/>
          <w:lang w:eastAsia="en-GB"/>
        </w:rPr>
        <w:t>Նշված սահմանափակումը իր հերթին խախտում է նա</w:t>
      </w:r>
      <w:r>
        <w:rPr>
          <w:rFonts w:ascii="GHEA Grapalat" w:eastAsia="Times New Roman" w:hAnsi="GHEA Grapalat" w:cs="Times New Roman"/>
          <w:lang w:eastAsia="en-GB"/>
        </w:rPr>
        <w:t>և</w:t>
      </w:r>
      <w:r w:rsidRPr="007F40E4">
        <w:rPr>
          <w:rFonts w:ascii="GHEA Grapalat" w:eastAsia="Times New Roman" w:hAnsi="GHEA Grapalat" w:cs="Times New Roman"/>
          <w:lang w:eastAsia="en-GB"/>
        </w:rPr>
        <w:t xml:space="preserve"> հասարակ սպառողի իրավունքները, քանի որ տնտեսվարող սուբյեկտը ստիպված կլինի հրաժարվել սպառողին վաճառել ապրանք պայմանավորված 10 տոկոսից ավելին հսկիչ-դրամարկղային մեքենաներով արտացոլված (գերազանցած) լինելու պատճառաբանությամբ: </w:t>
      </w:r>
    </w:p>
    <w:p w:rsidR="007F40E4" w:rsidRPr="007F40E4" w:rsidRDefault="007F40E4" w:rsidP="007F40E4">
      <w:pPr>
        <w:spacing w:before="100" w:beforeAutospacing="1" w:after="100" w:afterAutospacing="1" w:line="240" w:lineRule="auto"/>
        <w:rPr>
          <w:rFonts w:ascii="GHEA Grapalat" w:eastAsia="Times New Roman" w:hAnsi="GHEA Grapalat" w:cs="Times New Roman"/>
          <w:lang w:eastAsia="en-GB"/>
        </w:rPr>
      </w:pPr>
      <w:r w:rsidRPr="007F40E4">
        <w:rPr>
          <w:rFonts w:ascii="GHEA Grapalat" w:eastAsia="Times New Roman" w:hAnsi="GHEA Grapalat" w:cs="Times New Roman"/>
          <w:lang w:eastAsia="en-GB"/>
        </w:rPr>
        <w:t xml:space="preserve">Համաձայն Հայաստանի Հանրապետության հարկային օրենսգրքի 55-րդ հոդվածի 1-ին մասի հաշվարկային փաստաթուղթը սույն հոդվածով սահմանված պահանջները բավարարող` հարկ վճարողի կողմից դուրս գրվող փաստաթուղթ է, որով հիմնավորվում է` </w:t>
      </w:r>
    </w:p>
    <w:p w:rsidR="007F40E4" w:rsidRPr="007F40E4" w:rsidRDefault="007F40E4" w:rsidP="007F40E4">
      <w:pPr>
        <w:spacing w:before="100" w:beforeAutospacing="1" w:after="100" w:afterAutospacing="1" w:line="240" w:lineRule="auto"/>
        <w:rPr>
          <w:rFonts w:ascii="GHEA Grapalat" w:eastAsia="Times New Roman" w:hAnsi="GHEA Grapalat" w:cs="Times New Roman"/>
          <w:lang w:eastAsia="en-GB"/>
        </w:rPr>
      </w:pPr>
      <w:r w:rsidRPr="007F40E4">
        <w:rPr>
          <w:rFonts w:ascii="GHEA Grapalat" w:eastAsia="Times New Roman" w:hAnsi="GHEA Grapalat" w:cs="Times New Roman"/>
          <w:lang w:eastAsia="en-GB"/>
        </w:rPr>
        <w:t xml:space="preserve">1) </w:t>
      </w:r>
      <w:proofErr w:type="gramStart"/>
      <w:r w:rsidRPr="007F40E4">
        <w:rPr>
          <w:rFonts w:ascii="GHEA Grapalat" w:eastAsia="Times New Roman" w:hAnsi="GHEA Grapalat" w:cs="Times New Roman"/>
          <w:lang w:eastAsia="en-GB"/>
        </w:rPr>
        <w:t>ապրանքի</w:t>
      </w:r>
      <w:proofErr w:type="gramEnd"/>
      <w:r w:rsidRPr="007F40E4">
        <w:rPr>
          <w:rFonts w:ascii="GHEA Grapalat" w:eastAsia="Times New Roman" w:hAnsi="GHEA Grapalat" w:cs="Times New Roman"/>
          <w:lang w:eastAsia="en-GB"/>
        </w:rPr>
        <w:t xml:space="preserve"> մատակարարումից, աշխատանքի կատարումից </w:t>
      </w:r>
      <w:r>
        <w:rPr>
          <w:rFonts w:ascii="GHEA Grapalat" w:eastAsia="Times New Roman" w:hAnsi="GHEA Grapalat" w:cs="Times New Roman"/>
          <w:lang w:eastAsia="en-GB"/>
        </w:rPr>
        <w:t>և</w:t>
      </w:r>
      <w:r w:rsidRPr="007F40E4">
        <w:rPr>
          <w:rFonts w:ascii="GHEA Grapalat" w:eastAsia="Times New Roman" w:hAnsi="GHEA Grapalat" w:cs="Times New Roman"/>
          <w:lang w:eastAsia="en-GB"/>
        </w:rPr>
        <w:t xml:space="preserve"> (կամ) ծառայության մատուցումից եկամտի ստացման իրավունք ձեռք բերելը: </w:t>
      </w:r>
    </w:p>
    <w:p w:rsidR="007F40E4" w:rsidRPr="007F40E4" w:rsidRDefault="007F40E4" w:rsidP="007F40E4">
      <w:pPr>
        <w:spacing w:before="100" w:beforeAutospacing="1" w:after="100" w:afterAutospacing="1" w:line="240" w:lineRule="auto"/>
        <w:rPr>
          <w:rFonts w:ascii="GHEA Grapalat" w:eastAsia="Times New Roman" w:hAnsi="GHEA Grapalat" w:cs="Times New Roman"/>
          <w:lang w:eastAsia="en-GB"/>
        </w:rPr>
      </w:pPr>
      <w:r w:rsidRPr="007F40E4">
        <w:rPr>
          <w:rFonts w:ascii="GHEA Grapalat" w:eastAsia="Times New Roman" w:hAnsi="GHEA Grapalat" w:cs="Times New Roman"/>
          <w:lang w:eastAsia="en-GB"/>
        </w:rPr>
        <w:t xml:space="preserve">2) </w:t>
      </w:r>
      <w:proofErr w:type="gramStart"/>
      <w:r w:rsidRPr="007F40E4">
        <w:rPr>
          <w:rFonts w:ascii="GHEA Grapalat" w:eastAsia="Times New Roman" w:hAnsi="GHEA Grapalat" w:cs="Times New Roman"/>
          <w:lang w:eastAsia="en-GB"/>
        </w:rPr>
        <w:t>ապրանքի</w:t>
      </w:r>
      <w:proofErr w:type="gramEnd"/>
      <w:r w:rsidRPr="007F40E4">
        <w:rPr>
          <w:rFonts w:ascii="GHEA Grapalat" w:eastAsia="Times New Roman" w:hAnsi="GHEA Grapalat" w:cs="Times New Roman"/>
          <w:lang w:eastAsia="en-GB"/>
        </w:rPr>
        <w:t xml:space="preserve"> ձեռքբերման, աշխատանքի ընդունման </w:t>
      </w:r>
      <w:r>
        <w:rPr>
          <w:rFonts w:ascii="GHEA Grapalat" w:eastAsia="Times New Roman" w:hAnsi="GHEA Grapalat" w:cs="Times New Roman"/>
          <w:lang w:eastAsia="en-GB"/>
        </w:rPr>
        <w:t>և</w:t>
      </w:r>
      <w:r w:rsidRPr="007F40E4">
        <w:rPr>
          <w:rFonts w:ascii="GHEA Grapalat" w:eastAsia="Times New Roman" w:hAnsi="GHEA Grapalat" w:cs="Times New Roman"/>
          <w:lang w:eastAsia="en-GB"/>
        </w:rPr>
        <w:t xml:space="preserve"> (կամ) ծառայության ստացման գծով ծախսի ճանաչումը: </w:t>
      </w:r>
    </w:p>
    <w:p w:rsidR="007F40E4" w:rsidRPr="007F40E4" w:rsidRDefault="007F40E4" w:rsidP="007F40E4">
      <w:pPr>
        <w:spacing w:before="100" w:beforeAutospacing="1" w:after="100" w:afterAutospacing="1" w:line="240" w:lineRule="auto"/>
        <w:rPr>
          <w:rFonts w:ascii="GHEA Grapalat" w:eastAsia="Times New Roman" w:hAnsi="GHEA Grapalat" w:cs="Times New Roman"/>
          <w:lang w:eastAsia="en-GB"/>
        </w:rPr>
      </w:pPr>
      <w:r w:rsidRPr="007F40E4">
        <w:rPr>
          <w:rFonts w:ascii="GHEA Grapalat" w:eastAsia="Times New Roman" w:hAnsi="GHEA Grapalat" w:cs="Times New Roman"/>
          <w:lang w:eastAsia="en-GB"/>
        </w:rPr>
        <w:t xml:space="preserve">3) </w:t>
      </w:r>
      <w:proofErr w:type="gramStart"/>
      <w:r w:rsidRPr="007F40E4">
        <w:rPr>
          <w:rFonts w:ascii="GHEA Grapalat" w:eastAsia="Times New Roman" w:hAnsi="GHEA Grapalat" w:cs="Times New Roman"/>
          <w:lang w:eastAsia="en-GB"/>
        </w:rPr>
        <w:t>ապրանքի</w:t>
      </w:r>
      <w:proofErr w:type="gramEnd"/>
      <w:r w:rsidRPr="007F40E4">
        <w:rPr>
          <w:rFonts w:ascii="GHEA Grapalat" w:eastAsia="Times New Roman" w:hAnsi="GHEA Grapalat" w:cs="Times New Roman"/>
          <w:lang w:eastAsia="en-GB"/>
        </w:rPr>
        <w:t xml:space="preserve"> մատակարարումը օտարերկրյա քաղաքացուն կամ քաղաքացիություն չունեցող անձին: </w:t>
      </w:r>
    </w:p>
    <w:p w:rsidR="007F40E4" w:rsidRPr="007F40E4" w:rsidRDefault="007F40E4" w:rsidP="007F40E4">
      <w:pPr>
        <w:spacing w:before="100" w:beforeAutospacing="1" w:after="100" w:afterAutospacing="1" w:line="240" w:lineRule="auto"/>
        <w:rPr>
          <w:rFonts w:ascii="GHEA Grapalat" w:eastAsia="Times New Roman" w:hAnsi="GHEA Grapalat" w:cs="Times New Roman"/>
          <w:lang w:eastAsia="en-GB"/>
        </w:rPr>
      </w:pPr>
      <w:r w:rsidRPr="007F40E4">
        <w:rPr>
          <w:rFonts w:ascii="GHEA Grapalat" w:eastAsia="Times New Roman" w:hAnsi="GHEA Grapalat" w:cs="Times New Roman"/>
          <w:lang w:eastAsia="en-GB"/>
        </w:rPr>
        <w:t xml:space="preserve">4) </w:t>
      </w:r>
      <w:proofErr w:type="gramStart"/>
      <w:r w:rsidRPr="007F40E4">
        <w:rPr>
          <w:rFonts w:ascii="GHEA Grapalat" w:eastAsia="Times New Roman" w:hAnsi="GHEA Grapalat" w:cs="Times New Roman"/>
          <w:lang w:eastAsia="en-GB"/>
        </w:rPr>
        <w:t>ապրանքի</w:t>
      </w:r>
      <w:proofErr w:type="gramEnd"/>
      <w:r w:rsidRPr="007F40E4">
        <w:rPr>
          <w:rFonts w:ascii="GHEA Grapalat" w:eastAsia="Times New Roman" w:hAnsi="GHEA Grapalat" w:cs="Times New Roman"/>
          <w:lang w:eastAsia="en-GB"/>
        </w:rPr>
        <w:t xml:space="preserve"> տեղափոխությունը: </w:t>
      </w:r>
    </w:p>
    <w:p w:rsidR="007F40E4" w:rsidRPr="007F40E4" w:rsidRDefault="007F40E4" w:rsidP="007F40E4">
      <w:pPr>
        <w:spacing w:before="100" w:beforeAutospacing="1" w:after="100" w:afterAutospacing="1" w:line="240" w:lineRule="auto"/>
        <w:rPr>
          <w:rFonts w:ascii="GHEA Grapalat" w:eastAsia="Times New Roman" w:hAnsi="GHEA Grapalat" w:cs="Times New Roman"/>
          <w:lang w:eastAsia="en-GB"/>
        </w:rPr>
      </w:pPr>
      <w:r w:rsidRPr="007F40E4">
        <w:rPr>
          <w:rFonts w:ascii="GHEA Grapalat" w:eastAsia="Times New Roman" w:hAnsi="GHEA Grapalat" w:cs="Times New Roman"/>
          <w:lang w:eastAsia="en-GB"/>
        </w:rPr>
        <w:t xml:space="preserve">Նույն հոդվածի 2-րդ մասի 5-րդ կետի համաձայն` վերոնշյալ գործարքների </w:t>
      </w:r>
      <w:r>
        <w:rPr>
          <w:rFonts w:ascii="GHEA Grapalat" w:eastAsia="Times New Roman" w:hAnsi="GHEA Grapalat" w:cs="Times New Roman"/>
          <w:lang w:eastAsia="en-GB"/>
        </w:rPr>
        <w:t>և</w:t>
      </w:r>
      <w:r w:rsidRPr="007F40E4">
        <w:rPr>
          <w:rFonts w:ascii="GHEA Grapalat" w:eastAsia="Times New Roman" w:hAnsi="GHEA Grapalat" w:cs="Times New Roman"/>
          <w:lang w:eastAsia="en-GB"/>
        </w:rPr>
        <w:t xml:space="preserve"> գործողու</w:t>
      </w:r>
      <w:r>
        <w:rPr>
          <w:rFonts w:ascii="GHEA Grapalat" w:eastAsia="Times New Roman" w:hAnsi="GHEA Grapalat" w:cs="Times New Roman"/>
          <w:lang w:eastAsia="en-GB"/>
        </w:rPr>
        <w:softHyphen/>
      </w:r>
      <w:r w:rsidRPr="007F40E4">
        <w:rPr>
          <w:rFonts w:ascii="GHEA Grapalat" w:eastAsia="Times New Roman" w:hAnsi="GHEA Grapalat" w:cs="Times New Roman"/>
          <w:lang w:eastAsia="en-GB"/>
        </w:rPr>
        <w:t>թյուն</w:t>
      </w:r>
      <w:r>
        <w:rPr>
          <w:rFonts w:ascii="GHEA Grapalat" w:eastAsia="Times New Roman" w:hAnsi="GHEA Grapalat" w:cs="Times New Roman"/>
          <w:lang w:eastAsia="en-GB"/>
        </w:rPr>
        <w:softHyphen/>
      </w:r>
      <w:r w:rsidRPr="007F40E4">
        <w:rPr>
          <w:rFonts w:ascii="GHEA Grapalat" w:eastAsia="Times New Roman" w:hAnsi="GHEA Grapalat" w:cs="Times New Roman"/>
          <w:lang w:eastAsia="en-GB"/>
        </w:rPr>
        <w:t>ների փաստաթղթավորման նպատակով, որպես հաշվարկային փաստաթղթ կիրառ</w:t>
      </w:r>
      <w:r>
        <w:rPr>
          <w:rFonts w:ascii="GHEA Grapalat" w:eastAsia="Times New Roman" w:hAnsi="GHEA Grapalat" w:cs="Times New Roman"/>
          <w:lang w:eastAsia="en-GB"/>
        </w:rPr>
        <w:softHyphen/>
      </w:r>
      <w:r w:rsidRPr="007F40E4">
        <w:rPr>
          <w:rFonts w:ascii="GHEA Grapalat" w:eastAsia="Times New Roman" w:hAnsi="GHEA Grapalat" w:cs="Times New Roman"/>
          <w:lang w:eastAsia="en-GB"/>
        </w:rPr>
        <w:t>վում է նա</w:t>
      </w:r>
      <w:r>
        <w:rPr>
          <w:rFonts w:ascii="GHEA Grapalat" w:eastAsia="Times New Roman" w:hAnsi="GHEA Grapalat" w:cs="Times New Roman"/>
          <w:lang w:eastAsia="en-GB"/>
        </w:rPr>
        <w:t>և</w:t>
      </w:r>
      <w:r w:rsidRPr="007F40E4">
        <w:rPr>
          <w:rFonts w:ascii="GHEA Grapalat" w:eastAsia="Times New Roman" w:hAnsi="GHEA Grapalat" w:cs="Times New Roman"/>
          <w:lang w:eastAsia="en-GB"/>
        </w:rPr>
        <w:t xml:space="preserve"> հսկիչ դրամարկղային մեքենայի կտրոնը, ի դեպ վերջինս, որ</w:t>
      </w:r>
      <w:r>
        <w:rPr>
          <w:rFonts w:ascii="GHEA Grapalat" w:eastAsia="Times New Roman" w:hAnsi="GHEA Grapalat" w:cs="Times New Roman"/>
          <w:lang w:eastAsia="en-GB"/>
        </w:rPr>
        <w:softHyphen/>
      </w:r>
      <w:r w:rsidRPr="007F40E4">
        <w:rPr>
          <w:rFonts w:ascii="GHEA Grapalat" w:eastAsia="Times New Roman" w:hAnsi="GHEA Grapalat" w:cs="Times New Roman"/>
          <w:lang w:eastAsia="en-GB"/>
        </w:rPr>
        <w:t xml:space="preserve">պես </w:t>
      </w:r>
      <w:r w:rsidRPr="007F40E4">
        <w:rPr>
          <w:rFonts w:ascii="GHEA Grapalat" w:eastAsia="Times New Roman" w:hAnsi="GHEA Grapalat" w:cs="GHEA Grapalat"/>
          <w:lang w:eastAsia="en-GB"/>
        </w:rPr>
        <w:t>հաշվար</w:t>
      </w:r>
      <w:r>
        <w:rPr>
          <w:rFonts w:ascii="GHEA Grapalat" w:eastAsia="Times New Roman" w:hAnsi="GHEA Grapalat" w:cs="GHEA Grapalat"/>
          <w:lang w:eastAsia="en-GB"/>
        </w:rPr>
        <w:softHyphen/>
      </w:r>
      <w:r w:rsidRPr="007F40E4">
        <w:rPr>
          <w:rFonts w:ascii="GHEA Grapalat" w:eastAsia="Times New Roman" w:hAnsi="GHEA Grapalat" w:cs="GHEA Grapalat"/>
          <w:lang w:eastAsia="en-GB"/>
        </w:rPr>
        <w:t>կա</w:t>
      </w:r>
      <w:r>
        <w:rPr>
          <w:rFonts w:ascii="GHEA Grapalat" w:eastAsia="Times New Roman" w:hAnsi="GHEA Grapalat" w:cs="GHEA Grapalat"/>
          <w:lang w:eastAsia="en-GB"/>
        </w:rPr>
        <w:softHyphen/>
      </w:r>
      <w:r w:rsidRPr="007F40E4">
        <w:rPr>
          <w:rFonts w:ascii="GHEA Grapalat" w:eastAsia="Times New Roman" w:hAnsi="GHEA Grapalat" w:cs="GHEA Grapalat"/>
          <w:lang w:eastAsia="en-GB"/>
        </w:rPr>
        <w:t>յին</w:t>
      </w:r>
      <w:r w:rsidRPr="007F40E4">
        <w:rPr>
          <w:rFonts w:ascii="GHEA Grapalat" w:eastAsia="Times New Roman" w:hAnsi="GHEA Grapalat" w:cs="Times New Roman"/>
          <w:lang w:eastAsia="en-GB"/>
        </w:rPr>
        <w:t xml:space="preserve"> </w:t>
      </w:r>
      <w:r w:rsidRPr="007F40E4">
        <w:rPr>
          <w:rFonts w:ascii="GHEA Grapalat" w:eastAsia="Times New Roman" w:hAnsi="GHEA Grapalat" w:cs="GHEA Grapalat"/>
          <w:lang w:eastAsia="en-GB"/>
        </w:rPr>
        <w:t>փաստաթուղթ</w:t>
      </w:r>
      <w:r w:rsidRPr="007F40E4">
        <w:rPr>
          <w:rFonts w:ascii="GHEA Grapalat" w:eastAsia="Times New Roman" w:hAnsi="GHEA Grapalat" w:cs="Times New Roman"/>
          <w:lang w:eastAsia="en-GB"/>
        </w:rPr>
        <w:t xml:space="preserve"> </w:t>
      </w:r>
      <w:r w:rsidRPr="007F40E4">
        <w:rPr>
          <w:rFonts w:ascii="GHEA Grapalat" w:eastAsia="Times New Roman" w:hAnsi="GHEA Grapalat" w:cs="GHEA Grapalat"/>
          <w:lang w:eastAsia="en-GB"/>
        </w:rPr>
        <w:t>կիրառվում</w:t>
      </w:r>
      <w:r w:rsidRPr="007F40E4">
        <w:rPr>
          <w:rFonts w:ascii="GHEA Grapalat" w:eastAsia="Times New Roman" w:hAnsi="GHEA Grapalat" w:cs="Times New Roman"/>
          <w:lang w:eastAsia="en-GB"/>
        </w:rPr>
        <w:t xml:space="preserve"> </w:t>
      </w:r>
      <w:r w:rsidRPr="007F40E4">
        <w:rPr>
          <w:rFonts w:ascii="GHEA Grapalat" w:eastAsia="Times New Roman" w:hAnsi="GHEA Grapalat" w:cs="GHEA Grapalat"/>
          <w:lang w:eastAsia="en-GB"/>
        </w:rPr>
        <w:t>է</w:t>
      </w:r>
      <w:r w:rsidRPr="007F40E4">
        <w:rPr>
          <w:rFonts w:ascii="GHEA Grapalat" w:eastAsia="Times New Roman" w:hAnsi="GHEA Grapalat" w:cs="Times New Roman"/>
          <w:lang w:eastAsia="en-GB"/>
        </w:rPr>
        <w:t xml:space="preserve"> </w:t>
      </w:r>
      <w:r w:rsidRPr="007F40E4">
        <w:rPr>
          <w:rFonts w:ascii="GHEA Grapalat" w:eastAsia="Times New Roman" w:hAnsi="GHEA Grapalat" w:cs="GHEA Grapalat"/>
          <w:lang w:eastAsia="en-GB"/>
        </w:rPr>
        <w:t>միայն</w:t>
      </w:r>
      <w:r w:rsidRPr="007F40E4">
        <w:rPr>
          <w:rFonts w:ascii="GHEA Grapalat" w:eastAsia="Times New Roman" w:hAnsi="GHEA Grapalat" w:cs="Times New Roman"/>
          <w:lang w:eastAsia="en-GB"/>
        </w:rPr>
        <w:t xml:space="preserve"> </w:t>
      </w:r>
      <w:r w:rsidRPr="007F40E4">
        <w:rPr>
          <w:rFonts w:ascii="GHEA Grapalat" w:eastAsia="Times New Roman" w:hAnsi="GHEA Grapalat" w:cs="GHEA Grapalat"/>
          <w:lang w:eastAsia="en-GB"/>
        </w:rPr>
        <w:t>ապրանքի</w:t>
      </w:r>
      <w:r w:rsidRPr="007F40E4">
        <w:rPr>
          <w:rFonts w:ascii="GHEA Grapalat" w:eastAsia="Times New Roman" w:hAnsi="GHEA Grapalat" w:cs="Times New Roman"/>
          <w:lang w:eastAsia="en-GB"/>
        </w:rPr>
        <w:t xml:space="preserve"> </w:t>
      </w:r>
      <w:r w:rsidRPr="007F40E4">
        <w:rPr>
          <w:rFonts w:ascii="GHEA Grapalat" w:eastAsia="Times New Roman" w:hAnsi="GHEA Grapalat" w:cs="GHEA Grapalat"/>
          <w:lang w:eastAsia="en-GB"/>
        </w:rPr>
        <w:t>մ</w:t>
      </w:r>
      <w:r w:rsidRPr="007F40E4">
        <w:rPr>
          <w:rFonts w:ascii="GHEA Grapalat" w:eastAsia="Times New Roman" w:hAnsi="GHEA Grapalat" w:cs="Times New Roman"/>
          <w:lang w:eastAsia="en-GB"/>
        </w:rPr>
        <w:t>ատակարարումից, աշխատանքի կա</w:t>
      </w:r>
      <w:r>
        <w:rPr>
          <w:rFonts w:ascii="GHEA Grapalat" w:eastAsia="Times New Roman" w:hAnsi="GHEA Grapalat" w:cs="Times New Roman"/>
          <w:lang w:eastAsia="en-GB"/>
        </w:rPr>
        <w:softHyphen/>
      </w:r>
      <w:r w:rsidRPr="007F40E4">
        <w:rPr>
          <w:rFonts w:ascii="GHEA Grapalat" w:eastAsia="Times New Roman" w:hAnsi="GHEA Grapalat" w:cs="Times New Roman"/>
          <w:lang w:eastAsia="en-GB"/>
        </w:rPr>
        <w:t>տա</w:t>
      </w:r>
      <w:r>
        <w:rPr>
          <w:rFonts w:ascii="GHEA Grapalat" w:eastAsia="Times New Roman" w:hAnsi="GHEA Grapalat" w:cs="Times New Roman"/>
          <w:lang w:eastAsia="en-GB"/>
        </w:rPr>
        <w:softHyphen/>
      </w:r>
      <w:r w:rsidRPr="007F40E4">
        <w:rPr>
          <w:rFonts w:ascii="GHEA Grapalat" w:eastAsia="Times New Roman" w:hAnsi="GHEA Grapalat" w:cs="Times New Roman"/>
          <w:lang w:eastAsia="en-GB"/>
        </w:rPr>
        <w:t xml:space="preserve">րումից </w:t>
      </w:r>
      <w:r>
        <w:rPr>
          <w:rFonts w:ascii="GHEA Grapalat" w:eastAsia="Times New Roman" w:hAnsi="GHEA Grapalat" w:cs="Times New Roman"/>
          <w:lang w:eastAsia="en-GB"/>
        </w:rPr>
        <w:t>և</w:t>
      </w:r>
      <w:r w:rsidRPr="007F40E4">
        <w:rPr>
          <w:rFonts w:ascii="GHEA Grapalat" w:eastAsia="Times New Roman" w:hAnsi="GHEA Grapalat" w:cs="Times New Roman"/>
          <w:lang w:eastAsia="en-GB"/>
        </w:rPr>
        <w:t xml:space="preserve"> (կամ) ծառայության մատուցումից եկամտի ստացման իրավունքի ձեռքբե</w:t>
      </w:r>
      <w:r>
        <w:rPr>
          <w:rFonts w:ascii="GHEA Grapalat" w:eastAsia="Times New Roman" w:hAnsi="GHEA Grapalat" w:cs="Times New Roman"/>
          <w:lang w:eastAsia="en-GB"/>
        </w:rPr>
        <w:softHyphen/>
      </w:r>
      <w:r w:rsidRPr="007F40E4">
        <w:rPr>
          <w:rFonts w:ascii="GHEA Grapalat" w:eastAsia="Times New Roman" w:hAnsi="GHEA Grapalat" w:cs="Times New Roman"/>
          <w:lang w:eastAsia="en-GB"/>
        </w:rPr>
        <w:t>րու</w:t>
      </w:r>
      <w:r>
        <w:rPr>
          <w:rFonts w:ascii="GHEA Grapalat" w:eastAsia="Times New Roman" w:hAnsi="GHEA Grapalat" w:cs="Times New Roman"/>
          <w:lang w:eastAsia="en-GB"/>
        </w:rPr>
        <w:softHyphen/>
      </w:r>
      <w:r w:rsidRPr="007F40E4">
        <w:rPr>
          <w:rFonts w:ascii="GHEA Grapalat" w:eastAsia="Times New Roman" w:hAnsi="GHEA Grapalat" w:cs="Times New Roman"/>
          <w:lang w:eastAsia="en-GB"/>
        </w:rPr>
        <w:t>մը, ինչպես նա</w:t>
      </w:r>
      <w:r>
        <w:rPr>
          <w:rFonts w:ascii="GHEA Grapalat" w:eastAsia="Times New Roman" w:hAnsi="GHEA Grapalat" w:cs="Times New Roman"/>
          <w:lang w:eastAsia="en-GB"/>
        </w:rPr>
        <w:t>և</w:t>
      </w:r>
      <w:r w:rsidRPr="007F40E4">
        <w:rPr>
          <w:rFonts w:ascii="GHEA Grapalat" w:eastAsia="Times New Roman" w:hAnsi="GHEA Grapalat" w:cs="Times New Roman"/>
          <w:lang w:eastAsia="en-GB"/>
        </w:rPr>
        <w:t xml:space="preserve"> ձեռք բերված ապրանքի տեղափոխությունը փաստաթղթավորելու համար: </w:t>
      </w:r>
    </w:p>
    <w:p w:rsidR="007F40E4" w:rsidRPr="007F40E4" w:rsidRDefault="007F40E4" w:rsidP="007F40E4">
      <w:pPr>
        <w:spacing w:before="100" w:beforeAutospacing="1" w:after="100" w:afterAutospacing="1" w:line="240" w:lineRule="auto"/>
        <w:rPr>
          <w:rFonts w:ascii="GHEA Grapalat" w:eastAsia="Times New Roman" w:hAnsi="GHEA Grapalat" w:cs="Times New Roman"/>
          <w:lang w:eastAsia="en-GB"/>
        </w:rPr>
      </w:pPr>
      <w:proofErr w:type="gramStart"/>
      <w:r w:rsidRPr="007F40E4">
        <w:rPr>
          <w:rFonts w:ascii="GHEA Grapalat" w:eastAsia="Times New Roman" w:hAnsi="GHEA Grapalat" w:cs="Times New Roman"/>
          <w:lang w:eastAsia="en-GB"/>
        </w:rPr>
        <w:t>«Գործունեության իրականացման ծանուցման մասին» Հայաստանի Հանրապետության օրենի 22-րդ հոդվածի 2-րդ մասի ծանուցման ենթակա գործունեության տեսակների աղյուսակի «4.</w:t>
      </w:r>
      <w:proofErr w:type="gramEnd"/>
      <w:r w:rsidRPr="007F40E4">
        <w:rPr>
          <w:rFonts w:ascii="GHEA Grapalat" w:eastAsia="Times New Roman" w:hAnsi="GHEA Grapalat" w:cs="Times New Roman"/>
          <w:lang w:eastAsia="en-GB"/>
        </w:rPr>
        <w:t xml:space="preserve"> ԳՈՐԾՈՒՆԵՈՒԹՅԱՆ ԱՅԼ ԲՆԱԳԱՎԱՌՆԵՐ» բաժնի 1-5-րդ </w:t>
      </w:r>
      <w:r>
        <w:rPr>
          <w:rFonts w:ascii="GHEA Grapalat" w:eastAsia="Times New Roman" w:hAnsi="GHEA Grapalat" w:cs="Times New Roman"/>
          <w:lang w:eastAsia="en-GB"/>
        </w:rPr>
        <w:t>և</w:t>
      </w:r>
      <w:r w:rsidRPr="007F40E4">
        <w:rPr>
          <w:rFonts w:ascii="GHEA Grapalat" w:eastAsia="Times New Roman" w:hAnsi="GHEA Grapalat" w:cs="Times New Roman"/>
          <w:lang w:eastAsia="en-GB"/>
        </w:rPr>
        <w:t xml:space="preserve"> 8-րդ կե</w:t>
      </w:r>
      <w:r>
        <w:rPr>
          <w:rFonts w:ascii="GHEA Grapalat" w:eastAsia="Times New Roman" w:hAnsi="GHEA Grapalat" w:cs="Times New Roman"/>
          <w:lang w:eastAsia="en-GB"/>
        </w:rPr>
        <w:softHyphen/>
      </w:r>
      <w:r w:rsidRPr="007F40E4">
        <w:rPr>
          <w:rFonts w:ascii="GHEA Grapalat" w:eastAsia="Times New Roman" w:hAnsi="GHEA Grapalat" w:cs="Times New Roman"/>
          <w:lang w:eastAsia="en-GB"/>
        </w:rPr>
        <w:t>տե</w:t>
      </w:r>
      <w:r>
        <w:rPr>
          <w:rFonts w:ascii="GHEA Grapalat" w:eastAsia="Times New Roman" w:hAnsi="GHEA Grapalat" w:cs="Times New Roman"/>
          <w:lang w:eastAsia="en-GB"/>
        </w:rPr>
        <w:softHyphen/>
      </w:r>
      <w:r w:rsidRPr="007F40E4">
        <w:rPr>
          <w:rFonts w:ascii="GHEA Grapalat" w:eastAsia="Times New Roman" w:hAnsi="GHEA Grapalat" w:cs="Times New Roman"/>
          <w:lang w:eastAsia="en-GB"/>
        </w:rPr>
        <w:t>րում նշված գործունեության տեսակները</w:t>
      </w:r>
      <w:proofErr w:type="gramStart"/>
      <w:r w:rsidRPr="007F40E4">
        <w:rPr>
          <w:rFonts w:ascii="Courier New" w:eastAsia="Times New Roman" w:hAnsi="Courier New" w:cs="Courier New"/>
          <w:lang w:eastAsia="en-GB"/>
        </w:rPr>
        <w:t> </w:t>
      </w:r>
      <w:r w:rsidRPr="007F40E4">
        <w:rPr>
          <w:rFonts w:ascii="GHEA Grapalat" w:eastAsia="Times New Roman" w:hAnsi="GHEA Grapalat" w:cs="Times New Roman"/>
          <w:lang w:eastAsia="en-GB"/>
        </w:rPr>
        <w:t xml:space="preserve"> </w:t>
      </w:r>
      <w:r w:rsidRPr="007F40E4">
        <w:rPr>
          <w:rFonts w:ascii="GHEA Grapalat" w:eastAsia="Times New Roman" w:hAnsi="GHEA Grapalat" w:cs="GHEA Grapalat"/>
          <w:lang w:eastAsia="en-GB"/>
        </w:rPr>
        <w:t>Հայաստանի</w:t>
      </w:r>
      <w:proofErr w:type="gramEnd"/>
      <w:r w:rsidRPr="007F40E4">
        <w:rPr>
          <w:rFonts w:ascii="GHEA Grapalat" w:eastAsia="Times New Roman" w:hAnsi="GHEA Grapalat" w:cs="Times New Roman"/>
          <w:lang w:eastAsia="en-GB"/>
        </w:rPr>
        <w:t xml:space="preserve"> </w:t>
      </w:r>
      <w:r w:rsidRPr="007F40E4">
        <w:rPr>
          <w:rFonts w:ascii="GHEA Grapalat" w:eastAsia="Times New Roman" w:hAnsi="GHEA Grapalat" w:cs="GHEA Grapalat"/>
          <w:lang w:eastAsia="en-GB"/>
        </w:rPr>
        <w:t>Հանրապետության</w:t>
      </w:r>
      <w:r w:rsidRPr="007F40E4">
        <w:rPr>
          <w:rFonts w:ascii="GHEA Grapalat" w:eastAsia="Times New Roman" w:hAnsi="GHEA Grapalat" w:cs="Times New Roman"/>
          <w:lang w:eastAsia="en-GB"/>
        </w:rPr>
        <w:t xml:space="preserve"> </w:t>
      </w:r>
      <w:r w:rsidRPr="007F40E4">
        <w:rPr>
          <w:rFonts w:ascii="GHEA Grapalat" w:eastAsia="Times New Roman" w:hAnsi="GHEA Grapalat" w:cs="GHEA Grapalat"/>
          <w:lang w:eastAsia="en-GB"/>
        </w:rPr>
        <w:t>հարկային</w:t>
      </w:r>
      <w:r w:rsidRPr="007F40E4">
        <w:rPr>
          <w:rFonts w:ascii="GHEA Grapalat" w:eastAsia="Times New Roman" w:hAnsi="GHEA Grapalat" w:cs="Times New Roman"/>
          <w:lang w:eastAsia="en-GB"/>
        </w:rPr>
        <w:t xml:space="preserve"> </w:t>
      </w:r>
      <w:r w:rsidRPr="007F40E4">
        <w:rPr>
          <w:rFonts w:ascii="GHEA Grapalat" w:eastAsia="Times New Roman" w:hAnsi="GHEA Grapalat" w:cs="GHEA Grapalat"/>
          <w:lang w:eastAsia="en-GB"/>
        </w:rPr>
        <w:t>օրենս</w:t>
      </w:r>
      <w:r>
        <w:rPr>
          <w:rFonts w:ascii="GHEA Grapalat" w:eastAsia="Times New Roman" w:hAnsi="GHEA Grapalat" w:cs="GHEA Grapalat"/>
          <w:lang w:eastAsia="en-GB"/>
        </w:rPr>
        <w:softHyphen/>
      </w:r>
      <w:r w:rsidRPr="007F40E4">
        <w:rPr>
          <w:rFonts w:ascii="GHEA Grapalat" w:eastAsia="Times New Roman" w:hAnsi="GHEA Grapalat" w:cs="GHEA Grapalat"/>
          <w:lang w:eastAsia="en-GB"/>
        </w:rPr>
        <w:t>գրքի</w:t>
      </w:r>
      <w:r w:rsidRPr="007F40E4">
        <w:rPr>
          <w:rFonts w:ascii="GHEA Grapalat" w:eastAsia="Times New Roman" w:hAnsi="GHEA Grapalat" w:cs="Times New Roman"/>
          <w:lang w:eastAsia="en-GB"/>
        </w:rPr>
        <w:t xml:space="preserve"> 389-</w:t>
      </w:r>
      <w:r w:rsidRPr="007F40E4">
        <w:rPr>
          <w:rFonts w:ascii="GHEA Grapalat" w:eastAsia="Times New Roman" w:hAnsi="GHEA Grapalat" w:cs="GHEA Grapalat"/>
          <w:lang w:eastAsia="en-GB"/>
        </w:rPr>
        <w:t>րդ</w:t>
      </w:r>
      <w:r w:rsidRPr="007F40E4">
        <w:rPr>
          <w:rFonts w:ascii="GHEA Grapalat" w:eastAsia="Times New Roman" w:hAnsi="GHEA Grapalat" w:cs="Times New Roman"/>
          <w:lang w:eastAsia="en-GB"/>
        </w:rPr>
        <w:t xml:space="preserve"> </w:t>
      </w:r>
      <w:r w:rsidRPr="007F40E4">
        <w:rPr>
          <w:rFonts w:ascii="GHEA Grapalat" w:eastAsia="Times New Roman" w:hAnsi="GHEA Grapalat" w:cs="GHEA Grapalat"/>
          <w:lang w:eastAsia="en-GB"/>
        </w:rPr>
        <w:t>հոդվածի</w:t>
      </w:r>
      <w:r w:rsidRPr="007F40E4">
        <w:rPr>
          <w:rFonts w:ascii="GHEA Grapalat" w:eastAsia="Times New Roman" w:hAnsi="GHEA Grapalat" w:cs="Times New Roman"/>
          <w:lang w:eastAsia="en-GB"/>
        </w:rPr>
        <w:t xml:space="preserve"> 1-</w:t>
      </w:r>
      <w:r w:rsidRPr="007F40E4">
        <w:rPr>
          <w:rFonts w:ascii="GHEA Grapalat" w:eastAsia="Times New Roman" w:hAnsi="GHEA Grapalat" w:cs="GHEA Grapalat"/>
          <w:lang w:eastAsia="en-GB"/>
        </w:rPr>
        <w:t>ին</w:t>
      </w:r>
      <w:r w:rsidRPr="007F40E4">
        <w:rPr>
          <w:rFonts w:ascii="GHEA Grapalat" w:eastAsia="Times New Roman" w:hAnsi="GHEA Grapalat" w:cs="Times New Roman"/>
          <w:lang w:eastAsia="en-GB"/>
        </w:rPr>
        <w:t xml:space="preserve"> </w:t>
      </w:r>
      <w:r w:rsidRPr="007F40E4">
        <w:rPr>
          <w:rFonts w:ascii="GHEA Grapalat" w:eastAsia="Times New Roman" w:hAnsi="GHEA Grapalat" w:cs="GHEA Grapalat"/>
          <w:lang w:eastAsia="en-GB"/>
        </w:rPr>
        <w:t>մասի</w:t>
      </w:r>
      <w:r w:rsidRPr="007F40E4">
        <w:rPr>
          <w:rFonts w:ascii="GHEA Grapalat" w:eastAsia="Times New Roman" w:hAnsi="GHEA Grapalat" w:cs="Times New Roman"/>
          <w:lang w:eastAsia="en-GB"/>
        </w:rPr>
        <w:t xml:space="preserve"> </w:t>
      </w:r>
      <w:r>
        <w:rPr>
          <w:rFonts w:ascii="GHEA Grapalat" w:eastAsia="Times New Roman" w:hAnsi="GHEA Grapalat" w:cs="GHEA Grapalat"/>
          <w:lang w:eastAsia="en-GB"/>
        </w:rPr>
        <w:t>և</w:t>
      </w:r>
      <w:r w:rsidRPr="007F40E4">
        <w:rPr>
          <w:rFonts w:ascii="GHEA Grapalat" w:eastAsia="Times New Roman" w:hAnsi="GHEA Grapalat" w:cs="Times New Roman"/>
          <w:lang w:eastAsia="en-GB"/>
        </w:rPr>
        <w:t xml:space="preserve"> 390-</w:t>
      </w:r>
      <w:r w:rsidRPr="007F40E4">
        <w:rPr>
          <w:rFonts w:ascii="GHEA Grapalat" w:eastAsia="Times New Roman" w:hAnsi="GHEA Grapalat" w:cs="GHEA Grapalat"/>
          <w:lang w:eastAsia="en-GB"/>
        </w:rPr>
        <w:t>րդ</w:t>
      </w:r>
      <w:r w:rsidRPr="007F40E4">
        <w:rPr>
          <w:rFonts w:ascii="GHEA Grapalat" w:eastAsia="Times New Roman" w:hAnsi="GHEA Grapalat" w:cs="Times New Roman"/>
          <w:lang w:eastAsia="en-GB"/>
        </w:rPr>
        <w:t xml:space="preserve"> </w:t>
      </w:r>
      <w:r w:rsidRPr="007F40E4">
        <w:rPr>
          <w:rFonts w:ascii="GHEA Grapalat" w:eastAsia="Times New Roman" w:hAnsi="GHEA Grapalat" w:cs="GHEA Grapalat"/>
          <w:lang w:eastAsia="en-GB"/>
        </w:rPr>
        <w:t>հոդ</w:t>
      </w:r>
      <w:r w:rsidRPr="007F40E4">
        <w:rPr>
          <w:rFonts w:ascii="GHEA Grapalat" w:eastAsia="Times New Roman" w:hAnsi="GHEA Grapalat" w:cs="Times New Roman"/>
          <w:lang w:eastAsia="en-GB"/>
        </w:rPr>
        <w:t>վածի 1-ին մասի համաձայն վեր</w:t>
      </w:r>
      <w:r>
        <w:rPr>
          <w:rFonts w:ascii="GHEA Grapalat" w:eastAsia="Times New Roman" w:hAnsi="GHEA Grapalat" w:cs="Times New Roman"/>
          <w:lang w:eastAsia="en-GB"/>
        </w:rPr>
        <w:softHyphen/>
      </w:r>
      <w:r w:rsidRPr="007F40E4">
        <w:rPr>
          <w:rFonts w:ascii="GHEA Grapalat" w:eastAsia="Times New Roman" w:hAnsi="GHEA Grapalat" w:cs="Times New Roman"/>
          <w:lang w:eastAsia="en-GB"/>
        </w:rPr>
        <w:t>ջին</w:t>
      </w:r>
      <w:r>
        <w:rPr>
          <w:rFonts w:ascii="GHEA Grapalat" w:eastAsia="Times New Roman" w:hAnsi="GHEA Grapalat" w:cs="Times New Roman"/>
          <w:lang w:eastAsia="en-GB"/>
        </w:rPr>
        <w:softHyphen/>
      </w:r>
      <w:r w:rsidRPr="007F40E4">
        <w:rPr>
          <w:rFonts w:ascii="GHEA Grapalat" w:eastAsia="Times New Roman" w:hAnsi="GHEA Grapalat" w:cs="Times New Roman"/>
          <w:lang w:eastAsia="en-GB"/>
        </w:rPr>
        <w:t xml:space="preserve">ներս ենթակա են ակցիզային դրոշմանիշերով </w:t>
      </w:r>
      <w:r>
        <w:rPr>
          <w:rFonts w:ascii="GHEA Grapalat" w:eastAsia="Times New Roman" w:hAnsi="GHEA Grapalat" w:cs="Times New Roman"/>
          <w:lang w:eastAsia="en-GB"/>
        </w:rPr>
        <w:t>և</w:t>
      </w:r>
      <w:r w:rsidRPr="007F40E4">
        <w:rPr>
          <w:rFonts w:ascii="GHEA Grapalat" w:eastAsia="Times New Roman" w:hAnsi="GHEA Grapalat" w:cs="Times New Roman"/>
          <w:lang w:eastAsia="en-GB"/>
        </w:rPr>
        <w:t xml:space="preserve"> դրոշմապիտակներով դրոշմավորման: </w:t>
      </w:r>
    </w:p>
    <w:p w:rsidR="007F40E4" w:rsidRPr="007F40E4" w:rsidRDefault="007F40E4" w:rsidP="007F40E4">
      <w:pPr>
        <w:spacing w:before="100" w:beforeAutospacing="1" w:after="100" w:afterAutospacing="1" w:line="240" w:lineRule="auto"/>
        <w:rPr>
          <w:rFonts w:ascii="GHEA Grapalat" w:eastAsia="Times New Roman" w:hAnsi="GHEA Grapalat" w:cs="Times New Roman"/>
          <w:lang w:eastAsia="en-GB"/>
        </w:rPr>
      </w:pPr>
      <w:r w:rsidRPr="007F40E4">
        <w:rPr>
          <w:rFonts w:ascii="GHEA Grapalat" w:eastAsia="Times New Roman" w:hAnsi="GHEA Grapalat" w:cs="Times New Roman"/>
          <w:lang w:eastAsia="en-GB"/>
        </w:rPr>
        <w:t>Հետ</w:t>
      </w:r>
      <w:r>
        <w:rPr>
          <w:rFonts w:ascii="GHEA Grapalat" w:eastAsia="Times New Roman" w:hAnsi="GHEA Grapalat" w:cs="Times New Roman"/>
          <w:lang w:eastAsia="en-GB"/>
        </w:rPr>
        <w:t>և</w:t>
      </w:r>
      <w:r w:rsidRPr="007F40E4">
        <w:rPr>
          <w:rFonts w:ascii="GHEA Grapalat" w:eastAsia="Times New Roman" w:hAnsi="GHEA Grapalat" w:cs="Times New Roman"/>
          <w:lang w:eastAsia="en-GB"/>
        </w:rPr>
        <w:t>աբար որ</w:t>
      </w:r>
      <w:r>
        <w:rPr>
          <w:rFonts w:ascii="GHEA Grapalat" w:eastAsia="Times New Roman" w:hAnsi="GHEA Grapalat" w:cs="Times New Roman"/>
          <w:lang w:eastAsia="en-GB"/>
        </w:rPr>
        <w:t>և</w:t>
      </w:r>
      <w:r w:rsidRPr="007F40E4">
        <w:rPr>
          <w:rFonts w:ascii="GHEA Grapalat" w:eastAsia="Times New Roman" w:hAnsi="GHEA Grapalat" w:cs="Times New Roman"/>
          <w:lang w:eastAsia="en-GB"/>
        </w:rPr>
        <w:t>է կերպ բացառվում է անբարեխիղճ տնտեսվարող սուբյեկտի կողմից առանց որ</w:t>
      </w:r>
      <w:r>
        <w:rPr>
          <w:rFonts w:ascii="GHEA Grapalat" w:eastAsia="Times New Roman" w:hAnsi="GHEA Grapalat" w:cs="Times New Roman"/>
          <w:lang w:eastAsia="en-GB"/>
        </w:rPr>
        <w:t>և</w:t>
      </w:r>
      <w:r w:rsidRPr="007F40E4">
        <w:rPr>
          <w:rFonts w:ascii="GHEA Grapalat" w:eastAsia="Times New Roman" w:hAnsi="GHEA Grapalat" w:cs="Times New Roman"/>
          <w:lang w:eastAsia="en-GB"/>
        </w:rPr>
        <w:t xml:space="preserve">է փաստաթղթի նմանատիպ ապրանքների իրացումը: </w:t>
      </w:r>
    </w:p>
    <w:p w:rsidR="007F40E4" w:rsidRDefault="007F40E4" w:rsidP="007F40E4">
      <w:pPr>
        <w:spacing w:before="100" w:beforeAutospacing="1" w:after="100" w:afterAutospacing="1" w:line="240" w:lineRule="auto"/>
        <w:rPr>
          <w:rFonts w:ascii="GHEA Grapalat" w:eastAsia="Times New Roman" w:hAnsi="GHEA Grapalat" w:cs="Times New Roman"/>
          <w:lang w:eastAsia="en-GB"/>
        </w:rPr>
      </w:pPr>
      <w:r w:rsidRPr="007F40E4">
        <w:rPr>
          <w:rFonts w:ascii="GHEA Grapalat" w:eastAsia="Times New Roman" w:hAnsi="GHEA Grapalat" w:cs="Times New Roman"/>
          <w:lang w:eastAsia="en-GB"/>
        </w:rPr>
        <w:t xml:space="preserve">Նախագծի ընդունմամբ կվերականգնվի տնտեսվարող սուբյեկտների </w:t>
      </w:r>
      <w:r>
        <w:rPr>
          <w:rFonts w:ascii="GHEA Grapalat" w:eastAsia="Times New Roman" w:hAnsi="GHEA Grapalat" w:cs="Times New Roman"/>
          <w:lang w:eastAsia="en-GB"/>
        </w:rPr>
        <w:t>և</w:t>
      </w:r>
      <w:r w:rsidRPr="007F40E4">
        <w:rPr>
          <w:rFonts w:ascii="GHEA Grapalat" w:eastAsia="Times New Roman" w:hAnsi="GHEA Grapalat" w:cs="Times New Roman"/>
          <w:lang w:eastAsia="en-GB"/>
        </w:rPr>
        <w:t xml:space="preserve"> սպառողների սահ</w:t>
      </w:r>
      <w:r>
        <w:rPr>
          <w:rFonts w:ascii="GHEA Grapalat" w:eastAsia="Times New Roman" w:hAnsi="GHEA Grapalat" w:cs="Times New Roman"/>
          <w:lang w:eastAsia="en-GB"/>
        </w:rPr>
        <w:softHyphen/>
      </w:r>
      <w:r w:rsidRPr="007F40E4">
        <w:rPr>
          <w:rFonts w:ascii="GHEA Grapalat" w:eastAsia="Times New Roman" w:hAnsi="GHEA Grapalat" w:cs="Times New Roman"/>
          <w:lang w:eastAsia="en-GB"/>
        </w:rPr>
        <w:t>մա</w:t>
      </w:r>
      <w:r>
        <w:rPr>
          <w:rFonts w:ascii="GHEA Grapalat" w:eastAsia="Times New Roman" w:hAnsi="GHEA Grapalat" w:cs="Times New Roman"/>
          <w:lang w:eastAsia="en-GB"/>
        </w:rPr>
        <w:softHyphen/>
      </w:r>
      <w:r w:rsidRPr="007F40E4">
        <w:rPr>
          <w:rFonts w:ascii="GHEA Grapalat" w:eastAsia="Times New Roman" w:hAnsi="GHEA Grapalat" w:cs="Times New Roman"/>
          <w:lang w:eastAsia="en-GB"/>
        </w:rPr>
        <w:t>նադրական իրավունքներն ու ազատությունները, ինչպես նա</w:t>
      </w:r>
      <w:r>
        <w:rPr>
          <w:rFonts w:ascii="GHEA Grapalat" w:eastAsia="Times New Roman" w:hAnsi="GHEA Grapalat" w:cs="Times New Roman"/>
          <w:lang w:eastAsia="en-GB"/>
        </w:rPr>
        <w:t>և</w:t>
      </w:r>
      <w:r w:rsidRPr="007F40E4">
        <w:rPr>
          <w:rFonts w:ascii="GHEA Grapalat" w:eastAsia="Times New Roman" w:hAnsi="GHEA Grapalat" w:cs="Times New Roman"/>
          <w:lang w:eastAsia="en-GB"/>
        </w:rPr>
        <w:t xml:space="preserve"> կխթանի տնտեսվարող սուբյեկտի բնականոն գործունեությունը </w:t>
      </w:r>
      <w:r>
        <w:rPr>
          <w:rFonts w:ascii="GHEA Grapalat" w:eastAsia="Times New Roman" w:hAnsi="GHEA Grapalat" w:cs="Times New Roman"/>
          <w:lang w:eastAsia="en-GB"/>
        </w:rPr>
        <w:t>և</w:t>
      </w:r>
      <w:r w:rsidRPr="007F40E4">
        <w:rPr>
          <w:rFonts w:ascii="GHEA Grapalat" w:eastAsia="Times New Roman" w:hAnsi="GHEA Grapalat" w:cs="Times New Roman"/>
          <w:lang w:eastAsia="en-GB"/>
        </w:rPr>
        <w:t xml:space="preserve"> կբարելավի գործարար միջավայրը: </w:t>
      </w:r>
      <w:r w:rsidRPr="007F40E4">
        <w:rPr>
          <w:rFonts w:ascii="GHEA Grapalat" w:eastAsia="Times New Roman" w:hAnsi="GHEA Grapalat" w:cs="Times New Roman"/>
          <w:lang w:eastAsia="en-GB"/>
        </w:rPr>
        <w:br/>
      </w:r>
      <w:r w:rsidRPr="007F40E4">
        <w:rPr>
          <w:rFonts w:ascii="Courier New" w:eastAsia="Times New Roman" w:hAnsi="Courier New" w:cs="Courier New"/>
          <w:lang w:eastAsia="en-GB"/>
        </w:rPr>
        <w:t> </w:t>
      </w:r>
      <w:r w:rsidRPr="007F40E4">
        <w:rPr>
          <w:rFonts w:ascii="GHEA Grapalat" w:eastAsia="Times New Roman" w:hAnsi="GHEA Grapalat" w:cs="Times New Roman"/>
          <w:lang w:eastAsia="en-GB"/>
        </w:rPr>
        <w:t xml:space="preserve"> </w:t>
      </w:r>
    </w:p>
    <w:p w:rsidR="008D5562" w:rsidRPr="007F40E4" w:rsidRDefault="008D5562" w:rsidP="007F40E4">
      <w:pPr>
        <w:spacing w:before="100" w:beforeAutospacing="1" w:after="100" w:afterAutospacing="1" w:line="240" w:lineRule="auto"/>
        <w:rPr>
          <w:rFonts w:ascii="GHEA Grapalat" w:eastAsia="Times New Roman" w:hAnsi="GHEA Grapalat" w:cs="Times New Roman"/>
          <w:lang w:eastAsia="en-GB"/>
        </w:rPr>
      </w:pPr>
    </w:p>
    <w:p w:rsidR="007F40E4" w:rsidRPr="007F40E4" w:rsidRDefault="007F40E4" w:rsidP="007F40E4">
      <w:pPr>
        <w:autoSpaceDE w:val="0"/>
        <w:autoSpaceDN w:val="0"/>
        <w:adjustRightInd w:val="0"/>
        <w:spacing w:after="0" w:line="240" w:lineRule="auto"/>
        <w:rPr>
          <w:rFonts w:ascii="GHEA Grapalat" w:hAnsi="GHEA Grapalat" w:cs="ArialUnicode,Bold"/>
          <w:b/>
          <w:bCs/>
          <w:color w:val="000000"/>
        </w:rPr>
      </w:pPr>
      <w:r w:rsidRPr="007F40E4">
        <w:rPr>
          <w:rFonts w:ascii="GHEA Grapalat" w:hAnsi="GHEA Grapalat" w:cs="Sylfaen"/>
          <w:b/>
          <w:bCs/>
          <w:color w:val="000000"/>
        </w:rPr>
        <w:lastRenderedPageBreak/>
        <w:t>ՏԵՂԵԿԱՆՔ</w:t>
      </w:r>
    </w:p>
    <w:p w:rsidR="007F40E4" w:rsidRDefault="007F40E4" w:rsidP="007F40E4">
      <w:pPr>
        <w:autoSpaceDE w:val="0"/>
        <w:autoSpaceDN w:val="0"/>
        <w:adjustRightInd w:val="0"/>
        <w:spacing w:after="0" w:line="240" w:lineRule="auto"/>
        <w:rPr>
          <w:rFonts w:ascii="GHEA Grapalat" w:hAnsi="GHEA Grapalat" w:cs="Tahoma"/>
          <w:color w:val="000000"/>
        </w:rPr>
      </w:pPr>
    </w:p>
    <w:tbl>
      <w:tblPr>
        <w:tblW w:w="5000" w:type="pct"/>
        <w:tblCellSpacing w:w="7" w:type="dxa"/>
        <w:tblCellMar>
          <w:left w:w="0" w:type="dxa"/>
          <w:right w:w="0" w:type="dxa"/>
        </w:tblCellMar>
        <w:tblLook w:val="04A0" w:firstRow="1" w:lastRow="0" w:firstColumn="1" w:lastColumn="0" w:noHBand="0" w:noVBand="1"/>
      </w:tblPr>
      <w:tblGrid>
        <w:gridCol w:w="2046"/>
        <w:gridCol w:w="7457"/>
      </w:tblGrid>
      <w:tr w:rsidR="00BD3A65" w:rsidRPr="00BD3A65" w:rsidTr="00BD3A65">
        <w:trPr>
          <w:tblCellSpacing w:w="7" w:type="dxa"/>
        </w:trPr>
        <w:tc>
          <w:tcPr>
            <w:tcW w:w="2025" w:type="dxa"/>
            <w:hideMark/>
          </w:tcPr>
          <w:p w:rsidR="00BD3A65" w:rsidRPr="00BD3A65" w:rsidRDefault="00BD3A65" w:rsidP="00BD3A65">
            <w:pPr>
              <w:spacing w:after="0" w:line="240" w:lineRule="auto"/>
              <w:jc w:val="center"/>
              <w:rPr>
                <w:rFonts w:ascii="Times New Roman" w:eastAsia="Times New Roman" w:hAnsi="Times New Roman" w:cs="Times New Roman"/>
                <w:sz w:val="24"/>
                <w:szCs w:val="24"/>
                <w:lang w:eastAsia="en-GB"/>
              </w:rPr>
            </w:pPr>
            <w:r w:rsidRPr="00BD3A65">
              <w:rPr>
                <w:rFonts w:ascii="Sylfaen" w:eastAsia="Times New Roman" w:hAnsi="Sylfaen" w:cs="Sylfaen"/>
                <w:b/>
                <w:bCs/>
                <w:sz w:val="24"/>
                <w:szCs w:val="24"/>
                <w:lang w:eastAsia="en-GB"/>
              </w:rPr>
              <w:t>Հոդված</w:t>
            </w:r>
            <w:r w:rsidRPr="00BD3A65">
              <w:rPr>
                <w:rFonts w:ascii="Times New Roman" w:eastAsia="Times New Roman" w:hAnsi="Times New Roman" w:cs="Times New Roman"/>
                <w:b/>
                <w:bCs/>
                <w:sz w:val="24"/>
                <w:szCs w:val="24"/>
                <w:lang w:eastAsia="en-GB"/>
              </w:rPr>
              <w:t xml:space="preserve"> 22.</w:t>
            </w:r>
          </w:p>
        </w:tc>
        <w:tc>
          <w:tcPr>
            <w:tcW w:w="0" w:type="auto"/>
            <w:hideMark/>
          </w:tcPr>
          <w:p w:rsidR="00BD3A65" w:rsidRPr="00BD3A65" w:rsidRDefault="00BD3A65" w:rsidP="00BD3A65">
            <w:pPr>
              <w:spacing w:after="0" w:line="240" w:lineRule="auto"/>
              <w:rPr>
                <w:rFonts w:ascii="Times New Roman" w:eastAsia="Times New Roman" w:hAnsi="Times New Roman" w:cs="Times New Roman"/>
                <w:sz w:val="24"/>
                <w:szCs w:val="24"/>
                <w:lang w:eastAsia="en-GB"/>
              </w:rPr>
            </w:pPr>
            <w:r w:rsidRPr="00BD3A65">
              <w:rPr>
                <w:rFonts w:ascii="Times New Roman" w:eastAsia="Times New Roman" w:hAnsi="Times New Roman" w:cs="Times New Roman"/>
                <w:b/>
                <w:bCs/>
                <w:sz w:val="24"/>
                <w:szCs w:val="24"/>
                <w:lang w:eastAsia="en-GB"/>
              </w:rPr>
              <w:t>Ծանուցման ենթակա գործունեության տեսակների ցանկը</w:t>
            </w:r>
          </w:p>
        </w:tc>
      </w:tr>
    </w:tbl>
    <w:p w:rsidR="00BD3A65" w:rsidRPr="00BD3A65" w:rsidRDefault="00BD3A65" w:rsidP="00BD3A65">
      <w:pPr>
        <w:spacing w:after="0" w:line="240" w:lineRule="auto"/>
        <w:ind w:firstLine="375"/>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 </w:t>
      </w:r>
    </w:p>
    <w:p w:rsidR="00BD3A65" w:rsidRPr="00BD3A65" w:rsidRDefault="00BD3A65" w:rsidP="00BD3A65">
      <w:pPr>
        <w:spacing w:after="0" w:line="240" w:lineRule="auto"/>
        <w:ind w:firstLine="375"/>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1. Գործունեությունը համարվում է ծանուցման ենթակա, եթե այն ընդգրկված է սույն հոդվածի աղյուսակում:</w:t>
      </w:r>
    </w:p>
    <w:p w:rsidR="00BD3A65" w:rsidRPr="00BD3A65" w:rsidRDefault="00BD3A65" w:rsidP="00BD3A65">
      <w:pPr>
        <w:spacing w:after="0" w:line="240" w:lineRule="auto"/>
        <w:ind w:firstLine="375"/>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2. Ծանուցման ենթակա գործունեության տեսակների աղյուսակը՝</w:t>
      </w:r>
    </w:p>
    <w:p w:rsidR="00BD3A65" w:rsidRPr="00BD3A65" w:rsidRDefault="00BD3A65" w:rsidP="00BD3A65">
      <w:pPr>
        <w:spacing w:after="0" w:line="240" w:lineRule="auto"/>
        <w:ind w:firstLine="375"/>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3"/>
        <w:gridCol w:w="5819"/>
        <w:gridCol w:w="1719"/>
        <w:gridCol w:w="744"/>
        <w:gridCol w:w="1085"/>
      </w:tblGrid>
      <w:tr w:rsidR="00BD3A65" w:rsidRPr="00BD3A65" w:rsidTr="00BD3A6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D3A65" w:rsidRPr="00BD3A65" w:rsidRDefault="00BD3A65" w:rsidP="00BD3A65">
            <w:pPr>
              <w:spacing w:after="0" w:line="240" w:lineRule="auto"/>
              <w:rPr>
                <w:rFonts w:ascii="Times New Roman" w:eastAsia="Times New Roman" w:hAnsi="Times New Roman" w:cs="Times New Roman"/>
                <w:sz w:val="24"/>
                <w:szCs w:val="24"/>
                <w:lang w:eastAsia="en-GB"/>
              </w:rPr>
            </w:pPr>
            <w:r w:rsidRPr="00BD3A65">
              <w:rPr>
                <w:rFonts w:ascii="Times New Roman" w:eastAsia="Times New Roman" w:hAnsi="Times New Roman" w:cs="Times New Roman"/>
                <w:b/>
                <w:bCs/>
                <w:sz w:val="24"/>
                <w:szCs w:val="24"/>
                <w:lang w:eastAsia="en-GB"/>
              </w:rPr>
              <w:t>Հ/հ</w:t>
            </w:r>
          </w:p>
        </w:tc>
        <w:tc>
          <w:tcPr>
            <w:tcW w:w="0" w:type="auto"/>
            <w:tcBorders>
              <w:top w:val="outset" w:sz="6" w:space="0" w:color="auto"/>
              <w:left w:val="outset" w:sz="6" w:space="0" w:color="auto"/>
              <w:bottom w:val="outset" w:sz="6" w:space="0" w:color="auto"/>
              <w:right w:val="outset" w:sz="6" w:space="0" w:color="auto"/>
            </w:tcBorders>
            <w:vAlign w:val="center"/>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b/>
                <w:bCs/>
                <w:sz w:val="24"/>
                <w:szCs w:val="24"/>
                <w:lang w:eastAsia="en-GB"/>
              </w:rPr>
              <w:t xml:space="preserve">Ծանուցման ենթակա </w:t>
            </w:r>
            <w:r w:rsidRPr="00BD3A65">
              <w:rPr>
                <w:rFonts w:ascii="Times New Roman" w:eastAsia="Times New Roman" w:hAnsi="Times New Roman" w:cs="Times New Roman"/>
                <w:b/>
                <w:bCs/>
                <w:sz w:val="24"/>
                <w:szCs w:val="24"/>
                <w:lang w:eastAsia="en-GB"/>
              </w:rPr>
              <w:br/>
              <w:t xml:space="preserve">գործունեության </w:t>
            </w:r>
            <w:r w:rsidRPr="00BD3A65">
              <w:rPr>
                <w:rFonts w:ascii="Times New Roman" w:eastAsia="Times New Roman" w:hAnsi="Times New Roman" w:cs="Times New Roman"/>
                <w:b/>
                <w:bCs/>
                <w:sz w:val="24"/>
                <w:szCs w:val="24"/>
                <w:lang w:eastAsia="en-GB"/>
              </w:rPr>
              <w:br/>
              <w:t>տեսակը</w:t>
            </w:r>
          </w:p>
        </w:tc>
        <w:tc>
          <w:tcPr>
            <w:tcW w:w="0" w:type="auto"/>
            <w:tcBorders>
              <w:top w:val="outset" w:sz="6" w:space="0" w:color="auto"/>
              <w:left w:val="outset" w:sz="6" w:space="0" w:color="auto"/>
              <w:bottom w:val="outset" w:sz="6" w:space="0" w:color="auto"/>
              <w:right w:val="outset" w:sz="6" w:space="0" w:color="auto"/>
            </w:tcBorders>
            <w:vAlign w:val="center"/>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b/>
                <w:bCs/>
                <w:sz w:val="24"/>
                <w:szCs w:val="24"/>
                <w:lang w:eastAsia="en-GB"/>
              </w:rPr>
              <w:t>Ծանուցում ներկայաց-րած անձանց հաշվառող մարմինը</w:t>
            </w:r>
          </w:p>
        </w:tc>
        <w:tc>
          <w:tcPr>
            <w:tcW w:w="0" w:type="auto"/>
            <w:tcBorders>
              <w:top w:val="outset" w:sz="6" w:space="0" w:color="auto"/>
              <w:left w:val="outset" w:sz="6" w:space="0" w:color="auto"/>
              <w:bottom w:val="outset" w:sz="6" w:space="0" w:color="auto"/>
              <w:right w:val="outset" w:sz="6" w:space="0" w:color="auto"/>
            </w:tcBorders>
            <w:vAlign w:val="center"/>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b/>
                <w:bCs/>
                <w:sz w:val="24"/>
                <w:szCs w:val="24"/>
                <w:lang w:eastAsia="en-GB"/>
              </w:rPr>
              <w:t>Ոլորտ</w:t>
            </w:r>
          </w:p>
        </w:tc>
        <w:tc>
          <w:tcPr>
            <w:tcW w:w="0" w:type="auto"/>
            <w:tcBorders>
              <w:top w:val="outset" w:sz="6" w:space="0" w:color="auto"/>
              <w:left w:val="outset" w:sz="6" w:space="0" w:color="auto"/>
              <w:bottom w:val="outset" w:sz="6" w:space="0" w:color="auto"/>
              <w:right w:val="outset" w:sz="6" w:space="0" w:color="auto"/>
            </w:tcBorders>
            <w:vAlign w:val="center"/>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b/>
                <w:bCs/>
                <w:sz w:val="24"/>
                <w:szCs w:val="24"/>
                <w:lang w:eastAsia="en-GB"/>
              </w:rPr>
              <w:t>Վայրի պահանջ</w:t>
            </w:r>
          </w:p>
        </w:tc>
      </w:tr>
      <w:tr w:rsidR="00BD3A65" w:rsidRPr="00BD3A65" w:rsidTr="00BD3A6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1</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2</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3</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5</w:t>
            </w:r>
          </w:p>
        </w:tc>
      </w:tr>
      <w:tr w:rsidR="00BD3A65" w:rsidRPr="00BD3A65" w:rsidTr="00BD3A6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D3A65" w:rsidRPr="00BD3A65" w:rsidRDefault="00BD3A65" w:rsidP="00BD3A65">
            <w:pPr>
              <w:spacing w:after="0" w:line="240" w:lineRule="auto"/>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 </w:t>
            </w:r>
            <w:r w:rsidRPr="00BD3A65">
              <w:rPr>
                <w:rFonts w:ascii="Times New Roman" w:eastAsia="Times New Roman" w:hAnsi="Times New Roman" w:cs="Times New Roman"/>
                <w:b/>
                <w:bCs/>
                <w:sz w:val="24"/>
                <w:szCs w:val="24"/>
                <w:lang w:eastAsia="en-GB"/>
              </w:rPr>
              <w:t>1. ԱՆՎՏԱՆԳՈՒԹՅԱՆ ԲՆԱԳԱՎԱՌ</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after="0" w:line="240" w:lineRule="auto"/>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after="0" w:line="240" w:lineRule="auto"/>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after="0" w:line="240" w:lineRule="auto"/>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 </w:t>
            </w:r>
          </w:p>
        </w:tc>
      </w:tr>
      <w:tr w:rsidR="00BD3A65" w:rsidRPr="00BD3A65" w:rsidTr="00BD3A6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1.</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Հրագործական ապրանքների արտադրություն, ներմուծում կամ առևտուր</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ԿՄ</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w:t>
            </w:r>
          </w:p>
        </w:tc>
      </w:tr>
      <w:tr w:rsidR="00BD3A65" w:rsidRPr="00BD3A65" w:rsidTr="00BD3A6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D3A65" w:rsidRPr="00BD3A65" w:rsidRDefault="00BD3A65" w:rsidP="00BD3A65">
            <w:pPr>
              <w:spacing w:after="0" w:line="240" w:lineRule="auto"/>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D3A65" w:rsidRPr="00BD3A65" w:rsidRDefault="00BD3A65" w:rsidP="00BD3A65">
            <w:pPr>
              <w:spacing w:before="100" w:beforeAutospacing="1" w:after="100" w:afterAutospacing="1" w:line="240" w:lineRule="auto"/>
              <w:rPr>
                <w:rFonts w:ascii="Times New Roman" w:eastAsia="Times New Roman" w:hAnsi="Times New Roman" w:cs="Times New Roman"/>
                <w:sz w:val="24"/>
                <w:szCs w:val="24"/>
                <w:lang w:eastAsia="en-GB"/>
              </w:rPr>
            </w:pPr>
            <w:r w:rsidRPr="00BD3A65">
              <w:rPr>
                <w:rFonts w:ascii="Times New Roman" w:eastAsia="Times New Roman" w:hAnsi="Times New Roman" w:cs="Times New Roman"/>
                <w:b/>
                <w:bCs/>
                <w:sz w:val="24"/>
                <w:szCs w:val="24"/>
                <w:lang w:eastAsia="en-GB"/>
              </w:rPr>
              <w:t> 2. ԳՅՈՒՂԱՏՆՏԵՍՈՒԹՅԱՆ ԲՆԱԳԱՎԱՌ</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after="0" w:line="240" w:lineRule="auto"/>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after="0" w:line="240" w:lineRule="auto"/>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after="0" w:line="240" w:lineRule="auto"/>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 </w:t>
            </w:r>
          </w:p>
        </w:tc>
      </w:tr>
      <w:tr w:rsidR="00BD3A65" w:rsidRPr="00BD3A65" w:rsidTr="00BD3A6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1.</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Անասնաբուժության բնագավառում օգտագործվող կենսապատրաստուկների արտադրություն</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ԿՄ</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Վ</w:t>
            </w:r>
          </w:p>
        </w:tc>
      </w:tr>
      <w:tr w:rsidR="00BD3A65" w:rsidRPr="00BD3A65" w:rsidTr="00BD3A6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2.</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Անասնաբուժասանիտարական փորձաքննություն</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ԿՄ</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Վ</w:t>
            </w:r>
          </w:p>
        </w:tc>
      </w:tr>
      <w:tr w:rsidR="00BD3A65" w:rsidRPr="00BD3A65" w:rsidTr="00BD3A6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3.</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Բույսերի պաշտպանության քիմիական և կենսաբանական միջոցների արտադրություն և (կամ) վաճառք</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ԿՄ</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Վ</w:t>
            </w:r>
          </w:p>
        </w:tc>
      </w:tr>
      <w:tr w:rsidR="00BD3A65" w:rsidRPr="00BD3A65" w:rsidTr="00BD3A6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D3A65" w:rsidRPr="00BD3A65" w:rsidRDefault="00BD3A65" w:rsidP="00BD3A65">
            <w:pPr>
              <w:spacing w:after="0" w:line="240" w:lineRule="auto"/>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rPr>
                <w:rFonts w:ascii="Times New Roman" w:eastAsia="Times New Roman" w:hAnsi="Times New Roman" w:cs="Times New Roman"/>
                <w:sz w:val="24"/>
                <w:szCs w:val="24"/>
                <w:lang w:eastAsia="en-GB"/>
              </w:rPr>
            </w:pPr>
            <w:r w:rsidRPr="00BD3A65">
              <w:rPr>
                <w:rFonts w:ascii="Times New Roman" w:eastAsia="Times New Roman" w:hAnsi="Times New Roman" w:cs="Times New Roman"/>
                <w:b/>
                <w:bCs/>
                <w:sz w:val="24"/>
                <w:szCs w:val="24"/>
                <w:lang w:eastAsia="en-GB"/>
              </w:rPr>
              <w:t>3. ԷԼԵԿՏՐՈՆԱՅԻՆ ՀԱՂՈՐԴԱԿՑՈՒԹՅԱՆ ԲՆԱԳԱՎԱՌ</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after="0" w:line="240" w:lineRule="auto"/>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after="0" w:line="240" w:lineRule="auto"/>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after="0" w:line="240" w:lineRule="auto"/>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 </w:t>
            </w:r>
          </w:p>
        </w:tc>
      </w:tr>
      <w:tr w:rsidR="00BD3A65" w:rsidRPr="00BD3A65" w:rsidTr="00BD3A6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1.</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Հանրային էլեկտրոնային հաղորդակցության ծառայություններ, բացառությամբ այն ծառայությունների, որոնց մատուցման համար անհրաժեշտ է տիրապետել և շահագործել էլեկտրոնային հաղորդակցության ցանց</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ՀԾԿՀ</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Ա</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Վ</w:t>
            </w:r>
          </w:p>
        </w:tc>
      </w:tr>
      <w:tr w:rsidR="00BD3A65" w:rsidRPr="00BD3A65" w:rsidTr="00BD3A6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D3A65" w:rsidRPr="00BD3A65" w:rsidRDefault="00BD3A65" w:rsidP="00BD3A65">
            <w:pPr>
              <w:spacing w:after="0" w:line="240" w:lineRule="auto"/>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after="0" w:line="240" w:lineRule="auto"/>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 </w:t>
            </w:r>
            <w:r w:rsidRPr="00BD3A65">
              <w:rPr>
                <w:rFonts w:ascii="Times New Roman" w:eastAsia="Times New Roman" w:hAnsi="Times New Roman" w:cs="Times New Roman"/>
                <w:b/>
                <w:bCs/>
                <w:sz w:val="24"/>
                <w:szCs w:val="24"/>
                <w:lang w:eastAsia="en-GB"/>
              </w:rPr>
              <w:t>3.1. ՇՐՋԱԿԱ ՄԻՋԱՎԱՅՐԻ ՊԱՀՊԱՆՈՒԹՅԱՆ ԲՆԱԳԱՎԱՌ</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after="0" w:line="240" w:lineRule="auto"/>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after="0" w:line="240" w:lineRule="auto"/>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after="0" w:line="240" w:lineRule="auto"/>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 </w:t>
            </w:r>
          </w:p>
        </w:tc>
      </w:tr>
      <w:tr w:rsidR="00BD3A65" w:rsidRPr="00BD3A65" w:rsidTr="00BD3A6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1.</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Ստորերկրյա քաղցրահամ ջրերի օգտագործման նպատակով հորատման գործունեություն</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 xml:space="preserve">ԿՄ </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b/>
                <w:bCs/>
                <w:sz w:val="24"/>
                <w:szCs w:val="24"/>
                <w:lang w:eastAsia="en-GB"/>
              </w:rPr>
              <w:t>_</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b/>
                <w:bCs/>
                <w:sz w:val="24"/>
                <w:szCs w:val="24"/>
                <w:lang w:eastAsia="en-GB"/>
              </w:rPr>
              <w:t>_</w:t>
            </w:r>
          </w:p>
        </w:tc>
      </w:tr>
      <w:tr w:rsidR="00BD3A65" w:rsidRPr="00BD3A65" w:rsidTr="00BD3A6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D3A65" w:rsidRPr="00BD3A65" w:rsidRDefault="00BD3A65" w:rsidP="00BD3A65">
            <w:pPr>
              <w:spacing w:after="0" w:line="240" w:lineRule="auto"/>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D3A65" w:rsidRPr="00BD3A65" w:rsidRDefault="00BD3A65" w:rsidP="00BD3A65">
            <w:pPr>
              <w:spacing w:before="100" w:beforeAutospacing="1" w:after="100" w:afterAutospacing="1" w:line="240" w:lineRule="auto"/>
              <w:rPr>
                <w:rFonts w:ascii="Times New Roman" w:eastAsia="Times New Roman" w:hAnsi="Times New Roman" w:cs="Times New Roman"/>
                <w:sz w:val="24"/>
                <w:szCs w:val="24"/>
                <w:lang w:eastAsia="en-GB"/>
              </w:rPr>
            </w:pPr>
            <w:r w:rsidRPr="00BD3A65">
              <w:rPr>
                <w:rFonts w:ascii="Times New Roman" w:eastAsia="Times New Roman" w:hAnsi="Times New Roman" w:cs="Times New Roman"/>
                <w:b/>
                <w:bCs/>
                <w:sz w:val="24"/>
                <w:szCs w:val="24"/>
                <w:lang w:eastAsia="en-GB"/>
              </w:rPr>
              <w:t>4. ԳՈՐԾՈՒՆԵՈՒԹՅԱՆ ԱՅԼ ԲՆԱԳԱՎԱՌՆԵՐ</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after="0" w:line="240" w:lineRule="auto"/>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after="0" w:line="240" w:lineRule="auto"/>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after="0" w:line="240" w:lineRule="auto"/>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 </w:t>
            </w:r>
          </w:p>
        </w:tc>
      </w:tr>
      <w:tr w:rsidR="00BD3A65" w:rsidRPr="00BD3A65" w:rsidTr="00BD3A6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1.</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Թորած ալկոհոլային խմիչքների (բացառությամբ «Արտաքին տնտեսական գործունեության ապրանքային անվանացանկ» (ԱՏԳ ԱԱ) դասակարգչի 220870 ծածկագրին դասվող լիկյորների և 220890 ծածկագրին դասվող մինչև 9 տոկոս սպիրտ պարունակող այլ սպիրտային խմիչքների, 2208 ծածկագրին դասվող` միայն պտուղներից և հատապտուղներից (բացառությամբ խաղողի) թորված 40 տոկոս և ավելի սպիրտ պարունակող ալկոհոլային խմիչքների, ինչպես նաև խաղողի օղիների և խաղողի օղու թորվածքների արտադրության) և խմորման նյութերից էթիլային սպիրտի արտադրություն</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ԿՄ</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Ա</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Վ</w:t>
            </w:r>
          </w:p>
        </w:tc>
      </w:tr>
      <w:tr w:rsidR="00BD3A65" w:rsidRPr="00BD3A65" w:rsidTr="00BD3A6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2.</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 xml:space="preserve">«Արտաքին տնտեսական գործունեության ապրանքային անվանացանկ» (ԱՏԳ ԱԱ) դասակարգչի </w:t>
            </w:r>
            <w:r w:rsidRPr="00BD3A65">
              <w:rPr>
                <w:rFonts w:ascii="Times New Roman" w:eastAsia="Times New Roman" w:hAnsi="Times New Roman" w:cs="Times New Roman"/>
                <w:sz w:val="24"/>
                <w:szCs w:val="24"/>
                <w:lang w:eastAsia="en-GB"/>
              </w:rPr>
              <w:lastRenderedPageBreak/>
              <w:t>220870 ծածկագրին դասվող լիկյորների և 220890 ծածկագրին դասվող մինչև 9 տոկոս սպիրտ պարունակող այլ սպիրտային խմիչքների արտադրություն</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lastRenderedPageBreak/>
              <w:t>ԿՄ</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Վ</w:t>
            </w:r>
          </w:p>
        </w:tc>
      </w:tr>
      <w:tr w:rsidR="00BD3A65" w:rsidRPr="00BD3A65" w:rsidTr="00BD3A6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lastRenderedPageBreak/>
              <w:t>3.</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«Արտաքին տնտեսական գործունեության ապրանքային անվանացանկ» (ԱՏԳ ԱԱ) դասակարգչի 2208 ծածկագրին դասվող` միայն պտուղներից և հատապտուղներից (բացառությամբ խաղողի) թորված 40 տոկոս և ավելի սպիրտ պարունակող ալկոհոլային խմիչքների արտադրություն</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ԿՄ</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Վ</w:t>
            </w:r>
          </w:p>
        </w:tc>
      </w:tr>
      <w:tr w:rsidR="00BD3A65" w:rsidRPr="00BD3A65" w:rsidTr="00BD3A6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D3A65" w:rsidRPr="00BD3A65" w:rsidRDefault="00BD3A65" w:rsidP="00BD3A65">
            <w:pPr>
              <w:spacing w:after="0" w:line="240" w:lineRule="auto"/>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3.1</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Խաղողի օղիների և խաղողի օղու թորվածքների արտադրություն</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ԿՄ</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Վ</w:t>
            </w:r>
          </w:p>
        </w:tc>
      </w:tr>
      <w:tr w:rsidR="00BD3A65" w:rsidRPr="00BD3A65" w:rsidTr="00BD3A6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Գինու, խնձորի և պտղահատապտղային այլ գինիների արտադրություն</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ԿՄ</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Ա</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w:t>
            </w:r>
          </w:p>
        </w:tc>
      </w:tr>
      <w:tr w:rsidR="00BD3A65" w:rsidRPr="00BD3A65" w:rsidTr="00BD3A6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5.</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Գարեջրի արտադրություն</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ԿՄ</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Ա</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w:t>
            </w:r>
          </w:p>
        </w:tc>
      </w:tr>
      <w:tr w:rsidR="00BD3A65" w:rsidRPr="00BD3A65" w:rsidTr="00BD3A6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6.</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Թանկարժեք մետաղներից պատրաստված իրերի հարգորոշում և հարգադրոշմում</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ԿՄ</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Վ</w:t>
            </w:r>
          </w:p>
        </w:tc>
      </w:tr>
      <w:tr w:rsidR="00BD3A65" w:rsidRPr="00BD3A65" w:rsidTr="00BD3A6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7.</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Առևտրի իրականացման վայրի կազմակերպում</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ԿՄ</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Վ</w:t>
            </w:r>
          </w:p>
        </w:tc>
      </w:tr>
      <w:tr w:rsidR="00BD3A65" w:rsidRPr="00BD3A65" w:rsidTr="00BD3A6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8.</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«Արտաքին տնտեսական գործունեության ապրանքային անվանացանկ» (ԱՏԳ ԱԱ) դասակարգչի 2208 ծածկագրին դասվող օղու ներմուծում</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ԿՄ</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Ա</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w:t>
            </w:r>
          </w:p>
        </w:tc>
      </w:tr>
      <w:tr w:rsidR="00BD3A65" w:rsidRPr="00BD3A65" w:rsidTr="00BD3A6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9.</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after="0" w:line="240" w:lineRule="auto"/>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Արտաքին տնտեսական գործունեության ապրանքային անվանացանկ (ԱՏԳ ԱԱ) դասակարգչի 710210000, 710221000, 710231000 ծածկագրերին դասվող բնական` մշակված կամ չմշակված, բայց չշրջանակված կամ չամրացված ալմաստների առք և վաճառք, ներմուծում, արտահանում, փոխադրում».</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ԿՄ</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Ա</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 </w:t>
            </w:r>
          </w:p>
        </w:tc>
      </w:tr>
      <w:tr w:rsidR="00BD3A65" w:rsidRPr="00BD3A65" w:rsidTr="00BD3A6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D3A65" w:rsidRPr="00BD3A65" w:rsidRDefault="00BD3A65" w:rsidP="00BD3A65">
            <w:pPr>
              <w:spacing w:after="0" w:line="240" w:lineRule="auto"/>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rPr>
                <w:rFonts w:ascii="Times New Roman" w:eastAsia="Times New Roman" w:hAnsi="Times New Roman" w:cs="Times New Roman"/>
                <w:sz w:val="24"/>
                <w:szCs w:val="24"/>
                <w:lang w:eastAsia="en-GB"/>
              </w:rPr>
            </w:pPr>
            <w:r w:rsidRPr="00BD3A65">
              <w:rPr>
                <w:rFonts w:ascii="Times New Roman" w:eastAsia="Times New Roman" w:hAnsi="Times New Roman" w:cs="Times New Roman"/>
                <w:b/>
                <w:bCs/>
                <w:sz w:val="24"/>
                <w:szCs w:val="24"/>
                <w:lang w:eastAsia="en-GB"/>
              </w:rPr>
              <w:t>5. ԱՌՈՂՋԱՊԱՀՈՒԹՅԱՆ ԲՆԱԳԱՎԱՌ</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after="0" w:line="240" w:lineRule="auto"/>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after="0" w:line="240" w:lineRule="auto"/>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after="0" w:line="240" w:lineRule="auto"/>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 </w:t>
            </w:r>
          </w:p>
        </w:tc>
      </w:tr>
      <w:tr w:rsidR="00BD3A65" w:rsidRPr="00BD3A65" w:rsidTr="00BD3A6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D3A65" w:rsidRPr="00BD3A65" w:rsidRDefault="00BD3A65" w:rsidP="00BD3A65">
            <w:pPr>
              <w:spacing w:after="0" w:line="240" w:lineRule="auto"/>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1.</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Գենետիկ ինժեներիայի գործունեություն</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ԿՄ</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hideMark/>
          </w:tcPr>
          <w:p w:rsidR="00BD3A65" w:rsidRPr="00BD3A65" w:rsidRDefault="00BD3A65" w:rsidP="00BD3A6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Վ</w:t>
            </w:r>
          </w:p>
        </w:tc>
      </w:tr>
    </w:tbl>
    <w:p w:rsidR="00BD3A65" w:rsidRPr="00BD3A65" w:rsidRDefault="00BD3A65" w:rsidP="00BD3A65">
      <w:pPr>
        <w:spacing w:after="0" w:line="240" w:lineRule="auto"/>
        <w:ind w:firstLine="375"/>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 </w:t>
      </w:r>
    </w:p>
    <w:p w:rsidR="00BD3A65" w:rsidRPr="00BD3A65" w:rsidRDefault="00BD3A65" w:rsidP="00BD3A65">
      <w:pPr>
        <w:spacing w:after="0" w:line="240" w:lineRule="auto"/>
        <w:ind w:firstLine="375"/>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3. Սույն հոդվածի աղյուսակում չնշված գործունեության տեսակներով ֆիզիկական կամ իրավաբանական անձինք իրավունք ունեն զբաղվելու առանց սահմանափակման, բացառությամբ «Լիցենզավորման մասին» Հայաստանի Հանրապետության օրենքով սահմանված դեպքերի, եթե տվյալ գործունեության տեսակով զբաղվելն օրենքով արգելված չէ:</w:t>
      </w:r>
    </w:p>
    <w:p w:rsidR="00BD3A65" w:rsidRPr="00BD3A65" w:rsidRDefault="00BD3A65" w:rsidP="00BD3A65">
      <w:pPr>
        <w:spacing w:after="0" w:line="240" w:lineRule="auto"/>
        <w:ind w:firstLine="375"/>
        <w:rPr>
          <w:rFonts w:ascii="Times New Roman" w:eastAsia="Times New Roman" w:hAnsi="Times New Roman" w:cs="Times New Roman"/>
          <w:strike/>
          <w:sz w:val="24"/>
          <w:szCs w:val="24"/>
          <w:lang w:eastAsia="en-GB"/>
        </w:rPr>
      </w:pPr>
      <w:r w:rsidRPr="00BD3A65">
        <w:rPr>
          <w:rFonts w:ascii="Times New Roman" w:eastAsia="Times New Roman" w:hAnsi="Times New Roman" w:cs="Times New Roman"/>
          <w:sz w:val="24"/>
          <w:szCs w:val="24"/>
          <w:lang w:eastAsia="en-GB"/>
        </w:rPr>
        <w:t xml:space="preserve">4. Սույն հոդվածի աղյուսակի «4. ԳՈՐԾՈՒՆԵՈՒԹՅԱՆ ԱՅԼ ԲՆԱԳԱՎԱՌՆԵՐ» բաժնի </w:t>
      </w:r>
      <w:r w:rsidRPr="00BD3A65">
        <w:rPr>
          <w:rFonts w:ascii="Times New Roman" w:eastAsia="Times New Roman" w:hAnsi="Times New Roman" w:cs="Times New Roman"/>
          <w:strike/>
          <w:sz w:val="24"/>
          <w:szCs w:val="24"/>
          <w:lang w:eastAsia="en-GB"/>
        </w:rPr>
        <w:t>1-5-րդ և 8-րդ կետերում նշված գործունեության տեսակներն իրականացնող անձանց արգելվում է որևէ ամսվա արդյունքներով գործունեության բոլոր տեսակների մասով Հայաստանի Հանրապետության հարկային օրենսգրքով սահմանված կարգով հաշվարկված իրացման շրջանառության, դրան համապատասխանող ԱԱՀ-ի և ակցիզային հարկի հանրագումարի 10 տոկոսից ավելին հսկիչ-դրամարկղային մեքենաներով արտացոլելը: Սույն մասով սահմանված սահմանաչափը գերազանցելու դեպքում սույն մասում նշված անձանց նկատմամբ կիրառվում են առանց ծանուցման ծանուցման ենթակա գործունեության իրականացման համար օրենքով նախատեսված պատասխանատվության միջոցներ:</w:t>
      </w:r>
    </w:p>
    <w:p w:rsidR="00BD3A65" w:rsidRPr="00BD3A65" w:rsidRDefault="00BD3A65" w:rsidP="00BD3A65">
      <w:pPr>
        <w:spacing w:after="0" w:line="240" w:lineRule="auto"/>
        <w:ind w:firstLine="375"/>
        <w:rPr>
          <w:rFonts w:ascii="Times New Roman" w:eastAsia="Times New Roman" w:hAnsi="Times New Roman" w:cs="Times New Roman"/>
          <w:sz w:val="24"/>
          <w:szCs w:val="24"/>
          <w:lang w:eastAsia="en-GB"/>
        </w:rPr>
      </w:pPr>
      <w:r w:rsidRPr="00BD3A65">
        <w:rPr>
          <w:rFonts w:ascii="Times New Roman" w:eastAsia="Times New Roman" w:hAnsi="Times New Roman" w:cs="Times New Roman"/>
          <w:strike/>
          <w:sz w:val="24"/>
          <w:szCs w:val="24"/>
          <w:lang w:eastAsia="en-GB"/>
        </w:rPr>
        <w:t>Նույն բաժնի</w:t>
      </w:r>
      <w:r w:rsidRPr="00BD3A65">
        <w:rPr>
          <w:rFonts w:ascii="Times New Roman" w:eastAsia="Times New Roman" w:hAnsi="Times New Roman" w:cs="Times New Roman"/>
          <w:sz w:val="24"/>
          <w:szCs w:val="24"/>
          <w:lang w:eastAsia="en-GB"/>
        </w:rPr>
        <w:t xml:space="preserve"> 9-րդ կետում նշված գործունեության տեսակն իրականացնող անձանց կողմից Քիմբերլի գործընթացի հավաստագրման սխեմայով նախատեսված և լիազոր մարմնի հրամանով սահմանված պահանջները խախտելու դեպքում նշված անձանց համար կիրառվում են առանց ծանուցման՝ ծանուցման ենթակա գործունեության իրականացման </w:t>
      </w:r>
      <w:r w:rsidRPr="00BD3A65">
        <w:rPr>
          <w:rFonts w:ascii="Times New Roman" w:eastAsia="Times New Roman" w:hAnsi="Times New Roman" w:cs="Times New Roman"/>
          <w:sz w:val="24"/>
          <w:szCs w:val="24"/>
          <w:lang w:eastAsia="en-GB"/>
        </w:rPr>
        <w:lastRenderedPageBreak/>
        <w:t>համար օրենքով նախատեսված պատասխանատվության միջոցներին համապատասխան սահմանված գումարի 10 տոկոսի չափով պատասխանատվության միջոցներ։</w:t>
      </w:r>
    </w:p>
    <w:p w:rsidR="00BD3A65" w:rsidRPr="00BD3A65" w:rsidRDefault="00BD3A65" w:rsidP="00BD3A65">
      <w:pPr>
        <w:spacing w:after="0" w:line="240" w:lineRule="auto"/>
        <w:ind w:firstLine="375"/>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5. Սույն հոդվածի աղյուսակի երրորդ սյունակում հապավումներով սահմանվում են լիազոր մարմինները: Աղյուսակի հապավումները վերծանվում են հետևյալ կերպ.</w:t>
      </w:r>
    </w:p>
    <w:p w:rsidR="00BD3A65" w:rsidRPr="00BD3A65" w:rsidRDefault="00BD3A65" w:rsidP="00BD3A65">
      <w:pPr>
        <w:spacing w:after="0" w:line="240" w:lineRule="auto"/>
        <w:ind w:firstLine="375"/>
        <w:rPr>
          <w:rFonts w:ascii="Times New Roman" w:eastAsia="Times New Roman" w:hAnsi="Times New Roman" w:cs="Times New Roman"/>
          <w:sz w:val="24"/>
          <w:szCs w:val="24"/>
          <w:lang w:eastAsia="en-GB"/>
        </w:rPr>
      </w:pPr>
      <w:proofErr w:type="gramStart"/>
      <w:r w:rsidRPr="00BD3A65">
        <w:rPr>
          <w:rFonts w:ascii="Times New Roman" w:eastAsia="Times New Roman" w:hAnsi="Times New Roman" w:cs="Times New Roman"/>
          <w:sz w:val="24"/>
          <w:szCs w:val="24"/>
          <w:lang w:eastAsia="en-GB"/>
        </w:rPr>
        <w:t>ԿՄ - Հայաստանի Հանրապետության կառավարության լիազորած պետական կառավարման մարմին կամ մարմիններ.</w:t>
      </w:r>
      <w:proofErr w:type="gramEnd"/>
    </w:p>
    <w:p w:rsidR="00BD3A65" w:rsidRPr="00BD3A65" w:rsidRDefault="00BD3A65" w:rsidP="00BD3A65">
      <w:pPr>
        <w:spacing w:after="0" w:line="240" w:lineRule="auto"/>
        <w:ind w:firstLine="375"/>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ՀԾԿՀ - Հայաստանի Հանրապետության հանրային ծառայությունները կարգավորող հանձնաժողով:</w:t>
      </w:r>
    </w:p>
    <w:p w:rsidR="00BD3A65" w:rsidRPr="00BD3A65" w:rsidRDefault="00BD3A65" w:rsidP="00BD3A65">
      <w:pPr>
        <w:spacing w:after="0" w:line="240" w:lineRule="auto"/>
        <w:ind w:firstLine="375"/>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6. Սույն հոդվածի աղյուսակի չորրորդ սյունակում «Ա» տառով նշված գործունեության տեսակներով զբաղվելու համար չի պահանջվում ծանուցում, եթե դրանք իրականացվում են ոչ ձեռնարկատիրական (տնտեսական) գործունեության նպատակով:</w:t>
      </w:r>
    </w:p>
    <w:p w:rsidR="00BD3A65" w:rsidRPr="00BD3A65" w:rsidRDefault="00BD3A65" w:rsidP="00BD3A65">
      <w:pPr>
        <w:spacing w:after="0" w:line="240" w:lineRule="auto"/>
        <w:ind w:firstLine="375"/>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7. Միայն սույն հոդվածի աղյուսակի հինգերորդ սյունակում «Վ» տառով նշված գործունեության տեսակներով զբաղվող ծանուցման ենթակա գործունեություն իրականացնող անձինք են պարտավոր ծանուցման ենթակա գործունեությունն իրականացնել միայն ծանուցման մեջ նշված վայրում:</w:t>
      </w:r>
    </w:p>
    <w:p w:rsidR="00BD3A65" w:rsidRPr="00BD3A65" w:rsidRDefault="00BD3A65" w:rsidP="00BD3A65">
      <w:pPr>
        <w:spacing w:after="0" w:line="240" w:lineRule="auto"/>
        <w:ind w:firstLine="375"/>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8. Ծանուցման ենթակա գործունեության տեսակների պարզաբանումները տրվում են Հայաստանի Հանրապետության համապատասխան օրենքների և «Տնտեսական գործունեության ընդհանուր դասակարգիչների» համաձայն:</w:t>
      </w:r>
    </w:p>
    <w:p w:rsidR="00BD3A65" w:rsidRPr="00BD3A65" w:rsidRDefault="00BD3A65" w:rsidP="00BD3A65">
      <w:pPr>
        <w:spacing w:after="0" w:line="240" w:lineRule="auto"/>
        <w:ind w:firstLine="375"/>
        <w:rPr>
          <w:rFonts w:ascii="Times New Roman" w:eastAsia="Times New Roman" w:hAnsi="Times New Roman" w:cs="Times New Roman"/>
          <w:sz w:val="24"/>
          <w:szCs w:val="24"/>
          <w:lang w:eastAsia="en-GB"/>
        </w:rPr>
      </w:pPr>
      <w:r w:rsidRPr="00BD3A65">
        <w:rPr>
          <w:rFonts w:ascii="Times New Roman" w:eastAsia="Times New Roman" w:hAnsi="Times New Roman" w:cs="Times New Roman"/>
          <w:b/>
          <w:bCs/>
          <w:i/>
          <w:iCs/>
          <w:sz w:val="24"/>
          <w:szCs w:val="24"/>
          <w:lang w:eastAsia="en-GB"/>
        </w:rPr>
        <w:t xml:space="preserve">(22-րդ հոդվածը </w:t>
      </w:r>
      <w:proofErr w:type="gramStart"/>
      <w:r w:rsidRPr="00BD3A65">
        <w:rPr>
          <w:rFonts w:ascii="Times New Roman" w:eastAsia="Times New Roman" w:hAnsi="Times New Roman" w:cs="Times New Roman"/>
          <w:b/>
          <w:bCs/>
          <w:i/>
          <w:iCs/>
          <w:sz w:val="24"/>
          <w:szCs w:val="24"/>
          <w:lang w:eastAsia="en-GB"/>
        </w:rPr>
        <w:t>խմբ.,</w:t>
      </w:r>
      <w:proofErr w:type="gramEnd"/>
      <w:r w:rsidRPr="00BD3A65">
        <w:rPr>
          <w:rFonts w:ascii="Times New Roman" w:eastAsia="Times New Roman" w:hAnsi="Times New Roman" w:cs="Times New Roman"/>
          <w:b/>
          <w:bCs/>
          <w:i/>
          <w:iCs/>
          <w:sz w:val="24"/>
          <w:szCs w:val="24"/>
          <w:lang w:eastAsia="en-GB"/>
        </w:rPr>
        <w:t xml:space="preserve"> լրաց. 19.02.16 ՀՕ-29-Ն, լրաց. 25.10.17 ՀՕ-158-Ն, 27.10.17 ՀՕ-170-Ն, 17.11.17 ՀՕ-211-Ն, փոփ. 21.12.17 ՀՕ-273-Ն)</w:t>
      </w:r>
    </w:p>
    <w:p w:rsidR="00BD3A65" w:rsidRPr="00BD3A65" w:rsidRDefault="00BD3A65" w:rsidP="00BD3A65">
      <w:pPr>
        <w:spacing w:after="0" w:line="240" w:lineRule="auto"/>
        <w:ind w:firstLine="375"/>
        <w:rPr>
          <w:rFonts w:ascii="Times New Roman" w:eastAsia="Times New Roman" w:hAnsi="Times New Roman" w:cs="Times New Roman"/>
          <w:sz w:val="24"/>
          <w:szCs w:val="24"/>
          <w:lang w:eastAsia="en-GB"/>
        </w:rPr>
      </w:pPr>
      <w:r w:rsidRPr="00BD3A65">
        <w:rPr>
          <w:rFonts w:ascii="Times New Roman" w:eastAsia="Times New Roman" w:hAnsi="Times New Roman" w:cs="Times New Roman"/>
          <w:sz w:val="24"/>
          <w:szCs w:val="24"/>
          <w:lang w:eastAsia="en-GB"/>
        </w:rPr>
        <w:t> </w:t>
      </w:r>
    </w:p>
    <w:p w:rsidR="006B684C" w:rsidRPr="007F40E4" w:rsidRDefault="006B684C" w:rsidP="007F40E4">
      <w:pPr>
        <w:rPr>
          <w:rFonts w:ascii="GHEA Grapalat" w:hAnsi="GHEA Grapalat"/>
        </w:rPr>
      </w:pPr>
    </w:p>
    <w:sectPr w:rsidR="006B684C" w:rsidRPr="007F40E4" w:rsidSect="007F40E4">
      <w:pgSz w:w="11906" w:h="16838"/>
      <w:pgMar w:top="1134" w:right="991"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IRTEK Courier">
    <w:altName w:val="Courier New"/>
    <w:charset w:val="00"/>
    <w:family w:val="roman"/>
    <w:pitch w:val="fixed"/>
    <w:sig w:usb0="00000003" w:usb1="00000000" w:usb2="00000000" w:usb3="00000000" w:csb0="00000001" w:csb1="00000000"/>
  </w:font>
  <w:font w:name="Franklin Gothic Medium Cond">
    <w:charset w:val="00"/>
    <w:family w:val="swiss"/>
    <w:pitch w:val="variable"/>
    <w:sig w:usb0="00000287" w:usb1="00000000" w:usb2="00000000" w:usb3="00000000" w:csb0="0000009F" w:csb1="00000000"/>
  </w:font>
  <w:font w:name="ArialUnicode,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71214"/>
    <w:multiLevelType w:val="hybridMultilevel"/>
    <w:tmpl w:val="90242D16"/>
    <w:lvl w:ilvl="0" w:tplc="5BDA22A6">
      <w:numFmt w:val="bullet"/>
      <w:lvlText w:val="-"/>
      <w:lvlJc w:val="left"/>
      <w:pPr>
        <w:ind w:left="1066" w:hanging="360"/>
      </w:pPr>
      <w:rPr>
        <w:rFonts w:ascii="GHEA Grapalat" w:eastAsia="Calibri" w:hAnsi="GHEA Grapalat" w:cs="Times New Roman"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7F0"/>
    <w:rsid w:val="00067879"/>
    <w:rsid w:val="00110161"/>
    <w:rsid w:val="00495337"/>
    <w:rsid w:val="004B7848"/>
    <w:rsid w:val="004E42E7"/>
    <w:rsid w:val="005935E6"/>
    <w:rsid w:val="005A24EE"/>
    <w:rsid w:val="005F0477"/>
    <w:rsid w:val="0062209E"/>
    <w:rsid w:val="006A79B1"/>
    <w:rsid w:val="006B684C"/>
    <w:rsid w:val="00735B65"/>
    <w:rsid w:val="00755058"/>
    <w:rsid w:val="007F40E4"/>
    <w:rsid w:val="008D5562"/>
    <w:rsid w:val="0092023B"/>
    <w:rsid w:val="00925976"/>
    <w:rsid w:val="0095005C"/>
    <w:rsid w:val="00AD14C7"/>
    <w:rsid w:val="00B50F7E"/>
    <w:rsid w:val="00BD3A65"/>
    <w:rsid w:val="00BF4484"/>
    <w:rsid w:val="00E608AE"/>
    <w:rsid w:val="00EC1933"/>
    <w:rsid w:val="00EC67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F40E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F40E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40E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F40E4"/>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7F40E4"/>
    <w:rPr>
      <w:color w:val="0051AD"/>
      <w:u w:val="single"/>
    </w:rPr>
  </w:style>
  <w:style w:type="character" w:styleId="Strong">
    <w:name w:val="Strong"/>
    <w:basedOn w:val="DefaultParagraphFont"/>
    <w:uiPriority w:val="22"/>
    <w:qFormat/>
    <w:rsid w:val="007F40E4"/>
    <w:rPr>
      <w:b/>
      <w:bCs/>
    </w:rPr>
  </w:style>
  <w:style w:type="paragraph" w:styleId="NormalWeb">
    <w:name w:val="Normal (Web)"/>
    <w:basedOn w:val="Normal"/>
    <w:link w:val="NormalWebChar"/>
    <w:unhideWhenUsed/>
    <w:rsid w:val="007F40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D3A65"/>
    <w:rPr>
      <w:i/>
      <w:iCs/>
    </w:rPr>
  </w:style>
  <w:style w:type="paragraph" w:styleId="Title">
    <w:name w:val="Title"/>
    <w:basedOn w:val="Normal"/>
    <w:link w:val="TitleChar"/>
    <w:qFormat/>
    <w:rsid w:val="00AD14C7"/>
    <w:pPr>
      <w:spacing w:after="0" w:line="240" w:lineRule="auto"/>
      <w:ind w:left="-1134" w:firstLine="1134"/>
      <w:jc w:val="center"/>
    </w:pPr>
    <w:rPr>
      <w:rFonts w:ascii="Times Armenian" w:eastAsia="Times New Roman" w:hAnsi="Times Armenian" w:cs="Times New Roman"/>
      <w:color w:val="000000"/>
      <w:spacing w:val="14"/>
      <w:sz w:val="26"/>
      <w:szCs w:val="20"/>
      <w:u w:val="single"/>
      <w:lang w:val="ru-RU" w:eastAsia="ru-RU"/>
    </w:rPr>
  </w:style>
  <w:style w:type="character" w:customStyle="1" w:styleId="TitleChar">
    <w:name w:val="Title Char"/>
    <w:basedOn w:val="DefaultParagraphFont"/>
    <w:link w:val="Title"/>
    <w:rsid w:val="00AD14C7"/>
    <w:rPr>
      <w:rFonts w:ascii="Times Armenian" w:eastAsia="Times New Roman" w:hAnsi="Times Armenian" w:cs="Times New Roman"/>
      <w:color w:val="000000"/>
      <w:spacing w:val="14"/>
      <w:sz w:val="26"/>
      <w:szCs w:val="20"/>
      <w:u w:val="single"/>
      <w:lang w:val="ru-RU" w:eastAsia="ru-RU"/>
    </w:rPr>
  </w:style>
  <w:style w:type="paragraph" w:customStyle="1" w:styleId="ListParagraph1">
    <w:name w:val="List Paragraph1"/>
    <w:basedOn w:val="Normal"/>
    <w:rsid w:val="00AD14C7"/>
    <w:pPr>
      <w:ind w:left="720"/>
    </w:pPr>
    <w:rPr>
      <w:rFonts w:ascii="Calibri" w:eastAsia="Times New Roman" w:hAnsi="Calibri" w:cs="Times New Roman"/>
      <w:color w:val="000000"/>
      <w:lang w:val="ru-RU" w:eastAsia="ru-RU"/>
    </w:rPr>
  </w:style>
  <w:style w:type="paragraph" w:styleId="BalloonText">
    <w:name w:val="Balloon Text"/>
    <w:basedOn w:val="Normal"/>
    <w:link w:val="BalloonTextChar"/>
    <w:uiPriority w:val="99"/>
    <w:semiHidden/>
    <w:unhideWhenUsed/>
    <w:rsid w:val="00AD14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4C7"/>
    <w:rPr>
      <w:rFonts w:ascii="Tahoma" w:hAnsi="Tahoma" w:cs="Tahoma"/>
      <w:sz w:val="16"/>
      <w:szCs w:val="16"/>
    </w:rPr>
  </w:style>
  <w:style w:type="paragraph" w:customStyle="1" w:styleId="norm">
    <w:name w:val="norm"/>
    <w:basedOn w:val="Normal"/>
    <w:rsid w:val="005A24EE"/>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mechtexChar">
    <w:name w:val="mechtex Char"/>
    <w:basedOn w:val="DefaultParagraphFont"/>
    <w:link w:val="mechtex"/>
    <w:locked/>
    <w:rsid w:val="005A24EE"/>
    <w:rPr>
      <w:rFonts w:ascii="Arial Armenian" w:hAnsi="Arial Armenian"/>
      <w:lang w:val="en-US" w:eastAsia="ru-RU"/>
    </w:rPr>
  </w:style>
  <w:style w:type="paragraph" w:customStyle="1" w:styleId="mechtex">
    <w:name w:val="mechtex"/>
    <w:basedOn w:val="Normal"/>
    <w:link w:val="mechtexChar"/>
    <w:rsid w:val="005A24EE"/>
    <w:pPr>
      <w:spacing w:after="0" w:line="240" w:lineRule="auto"/>
      <w:jc w:val="center"/>
    </w:pPr>
    <w:rPr>
      <w:rFonts w:ascii="Arial Armenian" w:hAnsi="Arial Armenian"/>
      <w:lang w:val="en-US" w:eastAsia="ru-RU"/>
    </w:rPr>
  </w:style>
  <w:style w:type="paragraph" w:styleId="ListParagraph">
    <w:name w:val="List Paragraph"/>
    <w:aliases w:val="List_Paragraph,Multilevel para_II,Akapit z listą BS,Bullet1,Bullets,List Paragraph 1,References,List Paragraph (numbered (a)),IBL List Paragraph,List Paragraph nowy,Numbered List Paragraph"/>
    <w:basedOn w:val="Normal"/>
    <w:link w:val="ListParagraphChar"/>
    <w:qFormat/>
    <w:rsid w:val="0062209E"/>
    <w:pPr>
      <w:ind w:left="720"/>
      <w:contextualSpacing/>
    </w:pPr>
    <w:rPr>
      <w:rFonts w:ascii="Calibri" w:eastAsia="Calibri" w:hAnsi="Calibri" w:cs="Times New Roman"/>
      <w:lang w:val="ru-RU"/>
    </w:rPr>
  </w:style>
  <w:style w:type="character" w:customStyle="1" w:styleId="ListParagraphChar">
    <w:name w:val="List Paragraph Char"/>
    <w:aliases w:val="List_Paragraph Char,Multilevel para_II Char,Akapit z listą BS Char,Bullet1 Char,Bullets Char,List Paragraph 1 Char,References Char,List Paragraph (numbered (a)) Char,IBL List Paragraph Char,List Paragraph nowy Char"/>
    <w:link w:val="ListParagraph"/>
    <w:rsid w:val="0062209E"/>
    <w:rPr>
      <w:rFonts w:ascii="Calibri" w:eastAsia="Calibri" w:hAnsi="Calibri" w:cs="Times New Roman"/>
      <w:lang w:val="ru-RU"/>
    </w:rPr>
  </w:style>
  <w:style w:type="character" w:customStyle="1" w:styleId="NormalWebChar">
    <w:name w:val="Normal (Web) Char"/>
    <w:link w:val="NormalWeb"/>
    <w:locked/>
    <w:rsid w:val="006A79B1"/>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F40E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F40E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40E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F40E4"/>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7F40E4"/>
    <w:rPr>
      <w:color w:val="0051AD"/>
      <w:u w:val="single"/>
    </w:rPr>
  </w:style>
  <w:style w:type="character" w:styleId="Strong">
    <w:name w:val="Strong"/>
    <w:basedOn w:val="DefaultParagraphFont"/>
    <w:uiPriority w:val="22"/>
    <w:qFormat/>
    <w:rsid w:val="007F40E4"/>
    <w:rPr>
      <w:b/>
      <w:bCs/>
    </w:rPr>
  </w:style>
  <w:style w:type="paragraph" w:styleId="NormalWeb">
    <w:name w:val="Normal (Web)"/>
    <w:basedOn w:val="Normal"/>
    <w:link w:val="NormalWebChar"/>
    <w:unhideWhenUsed/>
    <w:rsid w:val="007F40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D3A65"/>
    <w:rPr>
      <w:i/>
      <w:iCs/>
    </w:rPr>
  </w:style>
  <w:style w:type="paragraph" w:styleId="Title">
    <w:name w:val="Title"/>
    <w:basedOn w:val="Normal"/>
    <w:link w:val="TitleChar"/>
    <w:qFormat/>
    <w:rsid w:val="00AD14C7"/>
    <w:pPr>
      <w:spacing w:after="0" w:line="240" w:lineRule="auto"/>
      <w:ind w:left="-1134" w:firstLine="1134"/>
      <w:jc w:val="center"/>
    </w:pPr>
    <w:rPr>
      <w:rFonts w:ascii="Times Armenian" w:eastAsia="Times New Roman" w:hAnsi="Times Armenian" w:cs="Times New Roman"/>
      <w:color w:val="000000"/>
      <w:spacing w:val="14"/>
      <w:sz w:val="26"/>
      <w:szCs w:val="20"/>
      <w:u w:val="single"/>
      <w:lang w:val="ru-RU" w:eastAsia="ru-RU"/>
    </w:rPr>
  </w:style>
  <w:style w:type="character" w:customStyle="1" w:styleId="TitleChar">
    <w:name w:val="Title Char"/>
    <w:basedOn w:val="DefaultParagraphFont"/>
    <w:link w:val="Title"/>
    <w:rsid w:val="00AD14C7"/>
    <w:rPr>
      <w:rFonts w:ascii="Times Armenian" w:eastAsia="Times New Roman" w:hAnsi="Times Armenian" w:cs="Times New Roman"/>
      <w:color w:val="000000"/>
      <w:spacing w:val="14"/>
      <w:sz w:val="26"/>
      <w:szCs w:val="20"/>
      <w:u w:val="single"/>
      <w:lang w:val="ru-RU" w:eastAsia="ru-RU"/>
    </w:rPr>
  </w:style>
  <w:style w:type="paragraph" w:customStyle="1" w:styleId="ListParagraph1">
    <w:name w:val="List Paragraph1"/>
    <w:basedOn w:val="Normal"/>
    <w:rsid w:val="00AD14C7"/>
    <w:pPr>
      <w:ind w:left="720"/>
    </w:pPr>
    <w:rPr>
      <w:rFonts w:ascii="Calibri" w:eastAsia="Times New Roman" w:hAnsi="Calibri" w:cs="Times New Roman"/>
      <w:color w:val="000000"/>
      <w:lang w:val="ru-RU" w:eastAsia="ru-RU"/>
    </w:rPr>
  </w:style>
  <w:style w:type="paragraph" w:styleId="BalloonText">
    <w:name w:val="Balloon Text"/>
    <w:basedOn w:val="Normal"/>
    <w:link w:val="BalloonTextChar"/>
    <w:uiPriority w:val="99"/>
    <w:semiHidden/>
    <w:unhideWhenUsed/>
    <w:rsid w:val="00AD14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4C7"/>
    <w:rPr>
      <w:rFonts w:ascii="Tahoma" w:hAnsi="Tahoma" w:cs="Tahoma"/>
      <w:sz w:val="16"/>
      <w:szCs w:val="16"/>
    </w:rPr>
  </w:style>
  <w:style w:type="paragraph" w:customStyle="1" w:styleId="norm">
    <w:name w:val="norm"/>
    <w:basedOn w:val="Normal"/>
    <w:rsid w:val="005A24EE"/>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mechtexChar">
    <w:name w:val="mechtex Char"/>
    <w:basedOn w:val="DefaultParagraphFont"/>
    <w:link w:val="mechtex"/>
    <w:locked/>
    <w:rsid w:val="005A24EE"/>
    <w:rPr>
      <w:rFonts w:ascii="Arial Armenian" w:hAnsi="Arial Armenian"/>
      <w:lang w:val="en-US" w:eastAsia="ru-RU"/>
    </w:rPr>
  </w:style>
  <w:style w:type="paragraph" w:customStyle="1" w:styleId="mechtex">
    <w:name w:val="mechtex"/>
    <w:basedOn w:val="Normal"/>
    <w:link w:val="mechtexChar"/>
    <w:rsid w:val="005A24EE"/>
    <w:pPr>
      <w:spacing w:after="0" w:line="240" w:lineRule="auto"/>
      <w:jc w:val="center"/>
    </w:pPr>
    <w:rPr>
      <w:rFonts w:ascii="Arial Armenian" w:hAnsi="Arial Armenian"/>
      <w:lang w:val="en-US" w:eastAsia="ru-RU"/>
    </w:rPr>
  </w:style>
  <w:style w:type="paragraph" w:styleId="ListParagraph">
    <w:name w:val="List Paragraph"/>
    <w:aliases w:val="List_Paragraph,Multilevel para_II,Akapit z listą BS,Bullet1,Bullets,List Paragraph 1,References,List Paragraph (numbered (a)),IBL List Paragraph,List Paragraph nowy,Numbered List Paragraph"/>
    <w:basedOn w:val="Normal"/>
    <w:link w:val="ListParagraphChar"/>
    <w:qFormat/>
    <w:rsid w:val="0062209E"/>
    <w:pPr>
      <w:ind w:left="720"/>
      <w:contextualSpacing/>
    </w:pPr>
    <w:rPr>
      <w:rFonts w:ascii="Calibri" w:eastAsia="Calibri" w:hAnsi="Calibri" w:cs="Times New Roman"/>
      <w:lang w:val="ru-RU"/>
    </w:rPr>
  </w:style>
  <w:style w:type="character" w:customStyle="1" w:styleId="ListParagraphChar">
    <w:name w:val="List Paragraph Char"/>
    <w:aliases w:val="List_Paragraph Char,Multilevel para_II Char,Akapit z listą BS Char,Bullet1 Char,Bullets Char,List Paragraph 1 Char,References Char,List Paragraph (numbered (a)) Char,IBL List Paragraph Char,List Paragraph nowy Char"/>
    <w:link w:val="ListParagraph"/>
    <w:rsid w:val="0062209E"/>
    <w:rPr>
      <w:rFonts w:ascii="Calibri" w:eastAsia="Calibri" w:hAnsi="Calibri" w:cs="Times New Roman"/>
      <w:lang w:val="ru-RU"/>
    </w:rPr>
  </w:style>
  <w:style w:type="character" w:customStyle="1" w:styleId="NormalWebChar">
    <w:name w:val="Normal (Web) Char"/>
    <w:link w:val="NormalWeb"/>
    <w:locked/>
    <w:rsid w:val="006A79B1"/>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5567">
      <w:bodyDiv w:val="1"/>
      <w:marLeft w:val="0"/>
      <w:marRight w:val="0"/>
      <w:marTop w:val="0"/>
      <w:marBottom w:val="0"/>
      <w:divBdr>
        <w:top w:val="none" w:sz="0" w:space="0" w:color="auto"/>
        <w:left w:val="none" w:sz="0" w:space="0" w:color="auto"/>
        <w:bottom w:val="none" w:sz="0" w:space="0" w:color="auto"/>
        <w:right w:val="none" w:sz="0" w:space="0" w:color="auto"/>
      </w:divBdr>
    </w:div>
    <w:div w:id="757596513">
      <w:bodyDiv w:val="1"/>
      <w:marLeft w:val="0"/>
      <w:marRight w:val="0"/>
      <w:marTop w:val="0"/>
      <w:marBottom w:val="0"/>
      <w:divBdr>
        <w:top w:val="none" w:sz="0" w:space="0" w:color="auto"/>
        <w:left w:val="none" w:sz="0" w:space="0" w:color="auto"/>
        <w:bottom w:val="none" w:sz="0" w:space="0" w:color="auto"/>
        <w:right w:val="none" w:sz="0" w:space="0" w:color="auto"/>
      </w:divBdr>
    </w:div>
    <w:div w:id="765344426">
      <w:bodyDiv w:val="1"/>
      <w:marLeft w:val="0"/>
      <w:marRight w:val="0"/>
      <w:marTop w:val="0"/>
      <w:marBottom w:val="0"/>
      <w:divBdr>
        <w:top w:val="none" w:sz="0" w:space="0" w:color="auto"/>
        <w:left w:val="none" w:sz="0" w:space="0" w:color="auto"/>
        <w:bottom w:val="none" w:sz="0" w:space="0" w:color="auto"/>
        <w:right w:val="none" w:sz="0" w:space="0" w:color="auto"/>
      </w:divBdr>
    </w:div>
    <w:div w:id="799034102">
      <w:bodyDiv w:val="1"/>
      <w:marLeft w:val="0"/>
      <w:marRight w:val="0"/>
      <w:marTop w:val="0"/>
      <w:marBottom w:val="0"/>
      <w:divBdr>
        <w:top w:val="none" w:sz="0" w:space="0" w:color="auto"/>
        <w:left w:val="none" w:sz="0" w:space="0" w:color="auto"/>
        <w:bottom w:val="none" w:sz="0" w:space="0" w:color="auto"/>
        <w:right w:val="none" w:sz="0" w:space="0" w:color="auto"/>
      </w:divBdr>
    </w:div>
    <w:div w:id="827475223">
      <w:bodyDiv w:val="1"/>
      <w:marLeft w:val="0"/>
      <w:marRight w:val="0"/>
      <w:marTop w:val="0"/>
      <w:marBottom w:val="0"/>
      <w:divBdr>
        <w:top w:val="none" w:sz="0" w:space="0" w:color="auto"/>
        <w:left w:val="none" w:sz="0" w:space="0" w:color="auto"/>
        <w:bottom w:val="none" w:sz="0" w:space="0" w:color="auto"/>
        <w:right w:val="none" w:sz="0" w:space="0" w:color="auto"/>
      </w:divBdr>
    </w:div>
    <w:div w:id="1060403738">
      <w:bodyDiv w:val="1"/>
      <w:marLeft w:val="0"/>
      <w:marRight w:val="0"/>
      <w:marTop w:val="0"/>
      <w:marBottom w:val="0"/>
      <w:divBdr>
        <w:top w:val="none" w:sz="0" w:space="0" w:color="auto"/>
        <w:left w:val="none" w:sz="0" w:space="0" w:color="auto"/>
        <w:bottom w:val="none" w:sz="0" w:space="0" w:color="auto"/>
        <w:right w:val="none" w:sz="0" w:space="0" w:color="auto"/>
      </w:divBdr>
    </w:div>
    <w:div w:id="1885216498">
      <w:bodyDiv w:val="1"/>
      <w:marLeft w:val="0"/>
      <w:marRight w:val="0"/>
      <w:marTop w:val="0"/>
      <w:marBottom w:val="0"/>
      <w:divBdr>
        <w:top w:val="none" w:sz="0" w:space="0" w:color="auto"/>
        <w:left w:val="none" w:sz="0" w:space="0" w:color="auto"/>
        <w:bottom w:val="none" w:sz="0" w:space="0" w:color="auto"/>
        <w:right w:val="none" w:sz="0" w:space="0" w:color="auto"/>
      </w:divBdr>
    </w:div>
    <w:div w:id="1943028294">
      <w:bodyDiv w:val="1"/>
      <w:marLeft w:val="0"/>
      <w:marRight w:val="0"/>
      <w:marTop w:val="0"/>
      <w:marBottom w:val="0"/>
      <w:divBdr>
        <w:top w:val="none" w:sz="0" w:space="0" w:color="auto"/>
        <w:left w:val="none" w:sz="0" w:space="0" w:color="auto"/>
        <w:bottom w:val="none" w:sz="0" w:space="0" w:color="auto"/>
        <w:right w:val="none" w:sz="0" w:space="0" w:color="auto"/>
      </w:divBdr>
      <w:divsChild>
        <w:div w:id="580410167">
          <w:marLeft w:val="0"/>
          <w:marRight w:val="0"/>
          <w:marTop w:val="0"/>
          <w:marBottom w:val="0"/>
          <w:divBdr>
            <w:top w:val="none" w:sz="0" w:space="0" w:color="auto"/>
            <w:left w:val="none" w:sz="0" w:space="0" w:color="auto"/>
            <w:bottom w:val="none" w:sz="0" w:space="0" w:color="auto"/>
            <w:right w:val="none" w:sz="0" w:space="0" w:color="auto"/>
          </w:divBdr>
        </w:div>
      </w:divsChild>
    </w:div>
    <w:div w:id="207889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11</Pages>
  <Words>2660</Words>
  <Characters>15163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RNADep02</cp:lastModifiedBy>
  <cp:revision>15</cp:revision>
  <dcterms:created xsi:type="dcterms:W3CDTF">2018-06-14T10:32:00Z</dcterms:created>
  <dcterms:modified xsi:type="dcterms:W3CDTF">2018-07-09T10:34:00Z</dcterms:modified>
</cp:coreProperties>
</file>