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Նախագիծ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/>
        </w:rPr>
        <w:t>-------------------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Արձանագրային</w:t>
      </w:r>
    </w:p>
    <w:p w:rsidR="00C93ABF" w:rsidRPr="00132717" w:rsidRDefault="00C93ABF" w:rsidP="0003544F">
      <w:pPr>
        <w:rPr>
          <w:rFonts w:ascii="GHEA Grapalat" w:hAnsi="GHEA Grapalat"/>
        </w:rPr>
      </w:pPr>
      <w:r w:rsidRPr="00132717">
        <w:rPr>
          <w:rFonts w:ascii="GHEA Grapalat" w:hAnsi="GHEA Grapalat"/>
        </w:rPr>
        <w:tab/>
        <w:t xml:space="preserve"> </w:t>
      </w:r>
    </w:p>
    <w:p w:rsidR="00A84A3E" w:rsidRPr="00132717" w:rsidRDefault="00A84A3E" w:rsidP="0003544F">
      <w:pPr>
        <w:rPr>
          <w:rFonts w:ascii="GHEA Grapalat" w:hAnsi="GHEA Grapalat"/>
        </w:rPr>
      </w:pPr>
    </w:p>
    <w:p w:rsidR="0003544F" w:rsidRPr="0074126D" w:rsidRDefault="0003544F" w:rsidP="0003544F">
      <w:pPr>
        <w:rPr>
          <w:rFonts w:ascii="GHEA Grapalat" w:hAnsi="GHEA Grapalat" w:cs="Sylfaen"/>
        </w:rPr>
      </w:pPr>
    </w:p>
    <w:p w:rsidR="0074126D" w:rsidRDefault="0074126D" w:rsidP="0074126D">
      <w:pPr>
        <w:spacing w:after="0"/>
        <w:ind w:left="1710" w:right="1737" w:firstLine="0"/>
        <w:rPr>
          <w:rFonts w:ascii="GHEA Grapalat" w:hAnsi="GHEA Grapalat" w:cs="Sylfaen"/>
        </w:rPr>
      </w:pPr>
      <w:r w:rsidRPr="0074126D">
        <w:rPr>
          <w:rFonts w:ascii="GHEA Grapalat" w:hAnsi="GHEA Grapalat" w:cs="Sylfaen"/>
        </w:rPr>
        <w:t>«Տեղեկատվության ազատության մասին» Հայաստանի Հան</w:t>
      </w:r>
      <w:r>
        <w:rPr>
          <w:rFonts w:ascii="GHEA Grapalat" w:hAnsi="GHEA Grapalat" w:cs="Sylfaen"/>
        </w:rPr>
        <w:softHyphen/>
      </w:r>
      <w:r w:rsidRPr="0074126D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Pr="0074126D">
        <w:rPr>
          <w:rFonts w:ascii="GHEA Grapalat" w:hAnsi="GHEA Grapalat" w:cs="Sylfaen"/>
        </w:rPr>
        <w:t>պետության օրենքում լրացում կատարելու մասին</w:t>
      </w:r>
      <w:proofErr w:type="gramStart"/>
      <w:r w:rsidRPr="0074126D">
        <w:rPr>
          <w:rFonts w:ascii="GHEA Grapalat" w:hAnsi="GHEA Grapalat" w:cs="Sylfaen"/>
        </w:rPr>
        <w:t xml:space="preserve">»  </w:t>
      </w:r>
      <w:r w:rsidR="0003544F" w:rsidRPr="00132717">
        <w:rPr>
          <w:rFonts w:ascii="GHEA Grapalat" w:hAnsi="GHEA Grapalat" w:cs="Sylfaen"/>
        </w:rPr>
        <w:t>Հա</w:t>
      </w:r>
      <w:r w:rsidR="009B7092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յաս</w:t>
      </w:r>
      <w:r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նի</w:t>
      </w:r>
      <w:proofErr w:type="gramEnd"/>
      <w:r w:rsidR="0003544F" w:rsidRPr="00132717">
        <w:rPr>
          <w:rFonts w:ascii="GHEA Grapalat" w:hAnsi="GHEA Grapalat" w:cs="Sylfaen"/>
        </w:rPr>
        <w:t xml:space="preserve"> Հան</w:t>
      </w:r>
      <w:r w:rsidR="00E45D75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 xml:space="preserve">րապետության </w:t>
      </w:r>
      <w:r w:rsidR="00B77E7D" w:rsidRPr="00132717">
        <w:rPr>
          <w:rFonts w:ascii="GHEA Grapalat" w:hAnsi="GHEA Grapalat" w:cs="Sylfaen"/>
        </w:rPr>
        <w:t>օրենք</w:t>
      </w:r>
      <w:r w:rsidR="00700485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ի նա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խա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գ</w:t>
      </w:r>
      <w:r w:rsidR="009B7092">
        <w:rPr>
          <w:rFonts w:ascii="GHEA Grapalat" w:hAnsi="GHEA Grapalat" w:cs="Sylfaen"/>
        </w:rPr>
        <w:t>ի</w:t>
      </w:r>
      <w:r w:rsidR="00B77E7D" w:rsidRPr="00132717">
        <w:rPr>
          <w:rFonts w:ascii="GHEA Grapalat" w:hAnsi="GHEA Grapalat" w:cs="Sylfaen"/>
        </w:rPr>
        <w:t>ծ</w:t>
      </w:r>
      <w:r w:rsidR="009B7092">
        <w:rPr>
          <w:rFonts w:ascii="GHEA Grapalat" w:hAnsi="GHEA Grapalat" w:cs="Sylfaen"/>
        </w:rPr>
        <w:t>ը</w:t>
      </w:r>
      <w:r w:rsidR="0003544F" w:rsidRPr="00132717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Հայաս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նի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softHyphen/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րա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պե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տու</w:t>
      </w:r>
      <w:r w:rsidR="001657B2" w:rsidRPr="0074126D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թյան</w:t>
      </w:r>
      <w:r w:rsidR="001657B2" w:rsidRPr="00132717">
        <w:rPr>
          <w:rFonts w:ascii="GHEA Grapalat" w:hAnsi="GHEA Grapalat" w:cs="Sylfaen"/>
        </w:rPr>
        <w:t xml:space="preserve"> 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Ազգային</w:t>
      </w:r>
      <w:r w:rsidR="00E45D75">
        <w:rPr>
          <w:rFonts w:ascii="GHEA Grapalat" w:hAnsi="GHEA Grapalat" w:cs="Sylfaen"/>
        </w:rPr>
        <w:t xml:space="preserve"> </w:t>
      </w:r>
      <w:r w:rsidR="009B7092" w:rsidRPr="0074126D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ժո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ղովում</w:t>
      </w:r>
      <w:r w:rsidR="001657B2" w:rsidRPr="0074126D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հեր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թական</w:t>
      </w:r>
      <w:r w:rsidR="00B77E7D" w:rsidRPr="0074126D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ընթերց</w:t>
      </w:r>
      <w:r w:rsidR="009B709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-</w:t>
      </w:r>
    </w:p>
    <w:p w:rsidR="00C93ABF" w:rsidRPr="009B7092" w:rsidRDefault="00C93ABF" w:rsidP="0074126D">
      <w:pPr>
        <w:spacing w:after="0"/>
        <w:ind w:left="1710" w:right="1737" w:firstLine="0"/>
        <w:jc w:val="center"/>
        <w:rPr>
          <w:rFonts w:ascii="GHEA Grapalat" w:hAnsi="GHEA Grapalat" w:cs="Sylfaen"/>
        </w:rPr>
      </w:pPr>
      <w:proofErr w:type="gramStart"/>
      <w:r w:rsidRPr="00132717">
        <w:rPr>
          <w:rFonts w:ascii="GHEA Grapalat" w:hAnsi="GHEA Grapalat" w:cs="Sylfaen"/>
        </w:rPr>
        <w:t>մամբ</w:t>
      </w:r>
      <w:proofErr w:type="gramEnd"/>
      <w:r w:rsidR="009B7092">
        <w:rPr>
          <w:rFonts w:ascii="GHEA Grapalat" w:hAnsi="GHEA Grapalat" w:cs="Sylfaen"/>
        </w:rPr>
        <w:t xml:space="preserve"> </w:t>
      </w:r>
      <w:r w:rsidRPr="00132717">
        <w:rPr>
          <w:rFonts w:ascii="GHEA Grapalat" w:hAnsi="GHEA Grapalat" w:cs="Sylfaen"/>
        </w:rPr>
        <w:t>քննարկելու</w:t>
      </w:r>
      <w:r w:rsidR="001657B2" w:rsidRPr="00132717">
        <w:rPr>
          <w:rFonts w:ascii="GHEA Grapalat" w:hAnsi="GHEA Grapalat"/>
        </w:rPr>
        <w:t xml:space="preserve"> </w:t>
      </w:r>
      <w:r w:rsidR="009B7092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նպա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տա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կահար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մա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րու</w:t>
      </w:r>
      <w:r w:rsidR="009B7092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թյան</w:t>
      </w:r>
      <w:r w:rsidRPr="00132717">
        <w:rPr>
          <w:rFonts w:ascii="GHEA Grapalat" w:hAnsi="GHEA Grapalat"/>
        </w:rPr>
        <w:t xml:space="preserve"> </w:t>
      </w:r>
      <w:r w:rsidR="00B77E7D"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մասին</w:t>
      </w:r>
    </w:p>
    <w:p w:rsidR="00C93ABF" w:rsidRPr="00132717" w:rsidRDefault="00C93ABF" w:rsidP="009B7092">
      <w:pPr>
        <w:spacing w:after="0"/>
        <w:ind w:left="1710" w:right="1827" w:firstLine="0"/>
        <w:jc w:val="center"/>
        <w:rPr>
          <w:rFonts w:ascii="GHEA Grapalat" w:hAnsi="GHEA Grapalat"/>
        </w:rPr>
      </w:pPr>
      <w:r w:rsidRPr="00132717">
        <w:rPr>
          <w:rFonts w:ascii="GHEA Grapalat" w:hAnsi="GHEA Grapalat"/>
        </w:rPr>
        <w:t>-</w:t>
      </w:r>
      <w:r w:rsidR="0003544F" w:rsidRPr="00132717">
        <w:rPr>
          <w:rFonts w:ascii="GHEA Grapalat" w:hAnsi="GHEA Grapalat"/>
        </w:rPr>
        <w:t>-----------------------</w:t>
      </w:r>
      <w:r w:rsidRPr="00132717">
        <w:rPr>
          <w:rFonts w:ascii="GHEA Grapalat" w:hAnsi="GHEA Grapalat"/>
        </w:rPr>
        <w:t>------------------------------------------</w:t>
      </w:r>
      <w:r w:rsidR="009B7092">
        <w:rPr>
          <w:rFonts w:ascii="GHEA Grapalat" w:hAnsi="GHEA Grapalat"/>
        </w:rPr>
        <w:t>------------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>Նպատակահարմար</w:t>
      </w:r>
      <w:r w:rsidRPr="00E45D75">
        <w:rPr>
          <w:rFonts w:ascii="GHEA Grapalat" w:hAnsi="GHEA Grapalat" w:cs="Sylfaen"/>
        </w:rPr>
        <w:t xml:space="preserve"> </w:t>
      </w:r>
      <w:r w:rsidRPr="00132717">
        <w:rPr>
          <w:rFonts w:ascii="GHEA Grapalat" w:hAnsi="GHEA Grapalat" w:cs="Sylfaen"/>
        </w:rPr>
        <w:t>համարել</w:t>
      </w:r>
      <w:r w:rsidR="009B7092">
        <w:rPr>
          <w:rFonts w:ascii="GHEA Grapalat" w:hAnsi="GHEA Grapalat" w:cs="Sylfaen"/>
        </w:rPr>
        <w:t xml:space="preserve"> Հայաստանի Հանրապետության Ազգային Ժողովում</w:t>
      </w:r>
      <w:r w:rsidRPr="00E45D75">
        <w:rPr>
          <w:rFonts w:ascii="GHEA Grapalat" w:hAnsi="GHEA Grapalat" w:cs="Sylfaen"/>
        </w:rPr>
        <w:t xml:space="preserve"> </w:t>
      </w:r>
      <w:r w:rsidR="0074126D">
        <w:rPr>
          <w:rFonts w:ascii="GHEA Grapalat" w:hAnsi="GHEA Grapalat"/>
          <w:lang w:val="af-ZA"/>
        </w:rPr>
        <w:t>«Տեղեկատվության ազատության մասին»</w:t>
      </w:r>
      <w:r w:rsidR="0074126D" w:rsidRPr="00722EAA">
        <w:rPr>
          <w:rFonts w:ascii="GHEA Grapalat" w:hAnsi="GHEA Grapalat"/>
          <w:lang w:val="af-ZA"/>
        </w:rPr>
        <w:t xml:space="preserve"> </w:t>
      </w:r>
      <w:r w:rsidR="0074126D">
        <w:rPr>
          <w:rFonts w:ascii="GHEA Grapalat" w:hAnsi="GHEA Grapalat"/>
          <w:lang w:val="af-ZA"/>
        </w:rPr>
        <w:t>Հայաստանի Հանրապետության օրենքում լրացում կատարելու մասին</w:t>
      </w:r>
      <w:proofErr w:type="gramStart"/>
      <w:r w:rsidR="0074126D">
        <w:rPr>
          <w:rFonts w:ascii="GHEA Grapalat" w:hAnsi="GHEA Grapalat"/>
          <w:lang w:val="af-ZA"/>
        </w:rPr>
        <w:t xml:space="preserve">» </w:t>
      </w:r>
      <w:r w:rsidR="0074126D">
        <w:rPr>
          <w:rFonts w:ascii="GHEA Grapalat" w:hAnsi="GHEA Grapalat"/>
          <w:bCs/>
          <w:iCs/>
          <w:lang w:val="af-ZA"/>
        </w:rPr>
        <w:t xml:space="preserve"> </w:t>
      </w:r>
      <w:r w:rsidR="0003544F" w:rsidRPr="00132717">
        <w:rPr>
          <w:rFonts w:ascii="GHEA Grapalat" w:hAnsi="GHEA Grapalat" w:cs="Sylfaen"/>
        </w:rPr>
        <w:t>Հայաս</w:t>
      </w:r>
      <w:r w:rsidR="0003544F" w:rsidRPr="00132717">
        <w:rPr>
          <w:rFonts w:ascii="GHEA Grapalat" w:hAnsi="GHEA Grapalat" w:cs="Sylfaen"/>
        </w:rPr>
        <w:softHyphen/>
        <w:t>տա</w:t>
      </w:r>
      <w:r w:rsidR="0003544F" w:rsidRPr="00132717">
        <w:rPr>
          <w:rFonts w:ascii="GHEA Grapalat" w:hAnsi="GHEA Grapalat" w:cs="Sylfaen"/>
        </w:rPr>
        <w:softHyphen/>
        <w:t>նի</w:t>
      </w:r>
      <w:proofErr w:type="gramEnd"/>
      <w:r w:rsidR="0003544F" w:rsidRPr="00132717">
        <w:rPr>
          <w:rFonts w:ascii="GHEA Grapalat" w:hAnsi="GHEA Grapalat" w:cs="Sylfaen"/>
        </w:rPr>
        <w:t xml:space="preserve"> Հանրապետության </w:t>
      </w:r>
      <w:r w:rsidR="00B77E7D" w:rsidRPr="00132717">
        <w:rPr>
          <w:rFonts w:ascii="GHEA Grapalat" w:hAnsi="GHEA Grapalat" w:cs="Sylfaen"/>
        </w:rPr>
        <w:t>օրենք</w:t>
      </w:r>
      <w:r w:rsidR="0003544F" w:rsidRPr="00132717">
        <w:rPr>
          <w:rFonts w:ascii="GHEA Grapalat" w:hAnsi="GHEA Grapalat" w:cs="Sylfaen"/>
        </w:rPr>
        <w:t>ի նա</w:t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խագծ</w:t>
      </w:r>
      <w:r w:rsidR="0003544F" w:rsidRPr="00132717">
        <w:rPr>
          <w:rFonts w:ascii="GHEA Grapalat" w:hAnsi="GHEA Grapalat" w:cs="Sylfaen"/>
        </w:rPr>
        <w:t xml:space="preserve">ի </w:t>
      </w:r>
      <w:r w:rsidRPr="00132717">
        <w:rPr>
          <w:rFonts w:ascii="GHEA Grapalat" w:hAnsi="GHEA Grapalat" w:cs="Sylfaen"/>
        </w:rPr>
        <w:t>հերթական՝ երկրորդ ընթերցմամբ քննար</w:t>
      </w:r>
      <w:r w:rsidR="0003544F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կումը: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132717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E45D75" w:rsidP="00C93ABF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 w:cs="Sylfaen"/>
        </w:rPr>
        <w:t>Հ. Թովմասյան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Default="009B7092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700485" w:rsidRPr="00132717" w:rsidRDefault="00700485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E45D75" w:rsidRPr="00132717" w:rsidRDefault="00E45D75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</w:t>
      </w:r>
      <w:r w:rsidRPr="00132717">
        <w:rPr>
          <w:rFonts w:ascii="GHEA Grapalat" w:hAnsi="GHEA Grapalat"/>
        </w:rPr>
        <w:t xml:space="preserve">. </w:t>
      </w:r>
      <w:r w:rsidRPr="00132717">
        <w:rPr>
          <w:rFonts w:ascii="GHEA Grapalat" w:hAnsi="GHEA Grapalat" w:cs="Sylfaen"/>
        </w:rPr>
        <w:t>Ենգոյան</w:t>
      </w:r>
      <w:r w:rsidR="00C31E36" w:rsidRPr="00132717">
        <w:rPr>
          <w:rFonts w:ascii="GHEA Grapalat" w:hAnsi="GHEA Grapalat"/>
        </w:rPr>
        <w:t xml:space="preserve"> -</w:t>
      </w:r>
      <w:r w:rsidRPr="00132717">
        <w:rPr>
          <w:rFonts w:ascii="GHEA Grapalat" w:hAnsi="GHEA Grapalat"/>
        </w:rPr>
        <w:t>----------------------</w:t>
      </w:r>
      <w:r w:rsidR="0003544F" w:rsidRPr="00132717">
        <w:rPr>
          <w:rFonts w:ascii="GHEA Grapalat" w:hAnsi="GHEA Grapalat"/>
        </w:rPr>
        <w:t>-</w:t>
      </w:r>
      <w:r w:rsidRPr="00132717">
        <w:rPr>
          <w:rFonts w:ascii="GHEA Grapalat" w:hAnsi="GHEA Grapalat"/>
        </w:rPr>
        <w:t xml:space="preserve">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03544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  <w:color w:val="000000" w:themeColor="text1"/>
        </w:rPr>
        <w:t>Ա</w:t>
      </w:r>
      <w:r w:rsidR="00C31E36" w:rsidRPr="00132717">
        <w:rPr>
          <w:rFonts w:ascii="GHEA Grapalat" w:hAnsi="GHEA Grapalat" w:cs="Sylfaen"/>
          <w:color w:val="000000" w:themeColor="text1"/>
        </w:rPr>
        <w:t xml:space="preserve">. </w:t>
      </w:r>
      <w:r w:rsidRPr="00132717">
        <w:rPr>
          <w:rFonts w:ascii="GHEA Grapalat" w:hAnsi="GHEA Grapalat" w:cs="Sylfaen"/>
          <w:color w:val="000000" w:themeColor="text1"/>
        </w:rPr>
        <w:t>Միրզախան</w:t>
      </w:r>
      <w:r w:rsidR="00C31E36" w:rsidRPr="00132717">
        <w:rPr>
          <w:rFonts w:ascii="GHEA Grapalat" w:hAnsi="GHEA Grapalat" w:cs="Sylfaen"/>
          <w:color w:val="000000" w:themeColor="text1"/>
        </w:rPr>
        <w:t>յան</w:t>
      </w:r>
      <w:r w:rsidR="00C31E36" w:rsidRPr="00132717">
        <w:rPr>
          <w:rFonts w:ascii="GHEA Grapalat" w:hAnsi="GHEA Grapalat"/>
        </w:rPr>
        <w:t xml:space="preserve"> ---</w:t>
      </w:r>
      <w:r w:rsidRPr="00132717">
        <w:rPr>
          <w:rFonts w:ascii="GHEA Grapalat" w:hAnsi="GHEA Grapalat"/>
        </w:rPr>
        <w:t>------------</w:t>
      </w:r>
      <w:r w:rsidR="00C93ABF" w:rsidRPr="00132717">
        <w:rPr>
          <w:rFonts w:ascii="GHEA Grapalat" w:hAnsi="GHEA Grapalat"/>
        </w:rPr>
        <w:t xml:space="preserve">------ </w:t>
      </w:r>
      <w:r w:rsidR="00C93ABF" w:rsidRPr="00132717">
        <w:rPr>
          <w:rFonts w:ascii="GHEA Grapalat" w:hAnsi="GHEA Grapalat" w:cs="Sylfaen"/>
        </w:rPr>
        <w:t>«</w:t>
      </w:r>
      <w:r w:rsidR="00C93ABF" w:rsidRPr="00132717">
        <w:rPr>
          <w:rFonts w:ascii="GHEA Grapalat" w:hAnsi="GHEA Grapalat"/>
        </w:rPr>
        <w:t xml:space="preserve">    </w:t>
      </w:r>
      <w:r w:rsidR="00C93ABF" w:rsidRPr="00132717">
        <w:rPr>
          <w:rFonts w:ascii="GHEA Grapalat" w:hAnsi="GHEA Grapalat" w:cs="Sylfaen"/>
        </w:rPr>
        <w:t>» հուլիսի</w:t>
      </w:r>
      <w:r w:rsidR="00C93ABF" w:rsidRPr="00132717">
        <w:rPr>
          <w:rFonts w:ascii="GHEA Grapalat" w:hAnsi="GHEA Grapalat"/>
        </w:rPr>
        <w:t xml:space="preserve"> 2012</w:t>
      </w:r>
      <w:r w:rsidR="00C93ABF" w:rsidRPr="00132717">
        <w:rPr>
          <w:rFonts w:ascii="GHEA Grapalat" w:hAnsi="GHEA Grapalat" w:cs="Sylfaen"/>
        </w:rPr>
        <w:t>թ</w:t>
      </w:r>
      <w:r w:rsidR="00C93ABF"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ind w:firstLine="0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Ա. Սարգսյան</w:t>
      </w:r>
      <w:r w:rsidRPr="00132717">
        <w:rPr>
          <w:rFonts w:ascii="GHEA Grapalat" w:hAnsi="GHEA Grapalat"/>
        </w:rPr>
        <w:t xml:space="preserve">----------------------------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B77E7D" w:rsidP="00B77E7D">
      <w:pPr>
        <w:jc w:val="right"/>
        <w:rPr>
          <w:rFonts w:ascii="GHEA Grapalat" w:hAnsi="GHEA Grapalat"/>
          <w:u w:val="single"/>
        </w:rPr>
      </w:pPr>
      <w:r w:rsidRPr="00132717">
        <w:rPr>
          <w:rFonts w:ascii="GHEA Grapalat" w:hAnsi="GHEA Grapalat"/>
          <w:u w:val="single"/>
        </w:rPr>
        <w:lastRenderedPageBreak/>
        <w:t>ՆԱԽԱԳԻԾ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ՀԱՅԱՍՏԱՆԻ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ՀԱՆՐԱՊԵՏՈՒԹՅԱՆ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ԱԶԳԱՅԻՆ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ԺՈՂՈՎԻ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ՆԱԽԱԳԱՀ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proofErr w:type="gramStart"/>
      <w:r w:rsidRPr="00132717">
        <w:rPr>
          <w:rFonts w:ascii="GHEA Grapalat" w:hAnsi="GHEA Grapalat" w:cs="Sylfaen"/>
        </w:rPr>
        <w:t>պրն</w:t>
      </w:r>
      <w:r w:rsidRPr="00132717">
        <w:rPr>
          <w:rFonts w:ascii="GHEA Grapalat" w:hAnsi="GHEA Grapalat"/>
        </w:rPr>
        <w:t xml:space="preserve">  </w:t>
      </w:r>
      <w:r w:rsidRPr="00132717">
        <w:rPr>
          <w:rFonts w:ascii="GHEA Grapalat" w:hAnsi="GHEA Grapalat" w:cs="Sylfaen"/>
        </w:rPr>
        <w:t>ՀՈՎԻԿ</w:t>
      </w:r>
      <w:proofErr w:type="gramEnd"/>
      <w:r w:rsidRPr="00132717">
        <w:rPr>
          <w:rFonts w:ascii="GHEA Grapalat" w:hAnsi="GHEA Grapalat" w:cs="Sylfaen"/>
        </w:rPr>
        <w:t xml:space="preserve"> ԱԲՐԱՀԱՄՅԱՆԻՆ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jc w:val="center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Հարգելի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պարոն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Աբրահամյան</w:t>
      </w:r>
    </w:p>
    <w:p w:rsidR="00F010DC" w:rsidRPr="00132717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44137B" w:rsidRDefault="00AF27AC" w:rsidP="00E45D75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 xml:space="preserve">Առաջնորդվելով </w:t>
      </w:r>
      <w:r w:rsidR="00C93ABF" w:rsidRPr="00132717">
        <w:rPr>
          <w:rFonts w:ascii="GHEA Grapalat" w:hAnsi="GHEA Grapalat" w:cs="Sylfaen"/>
        </w:rPr>
        <w:t>«Ազգային ժողովի կանոնակարգ» Հայաստանի Հանրապետության օրենքի 53-րդ հոդված</w:t>
      </w:r>
      <w:r w:rsidR="007A02C3">
        <w:rPr>
          <w:rFonts w:ascii="GHEA Grapalat" w:hAnsi="GHEA Grapalat" w:cs="Sylfaen"/>
        </w:rPr>
        <w:t>ի</w:t>
      </w:r>
      <w:r w:rsidR="00C93ABF" w:rsidRPr="00132717">
        <w:rPr>
          <w:rFonts w:ascii="GHEA Grapalat" w:hAnsi="GHEA Grapalat" w:cs="Sylfaen"/>
        </w:rPr>
        <w:t xml:space="preserve"> 2-րդ </w:t>
      </w:r>
      <w:r w:rsidRPr="00132717">
        <w:rPr>
          <w:rFonts w:ascii="GHEA Grapalat" w:hAnsi="GHEA Grapalat" w:cs="Sylfaen"/>
        </w:rPr>
        <w:t>մասով հայտնում ենք, որ</w:t>
      </w:r>
      <w:r w:rsidR="00C93ABF" w:rsidRPr="00132717">
        <w:rPr>
          <w:rFonts w:ascii="GHEA Grapalat" w:hAnsi="GHEA Grapalat" w:cs="Sylfaen"/>
        </w:rPr>
        <w:t xml:space="preserve"> Հայաստանի Հանրապետության կառա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վա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թյունը նպա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 xml:space="preserve">տակահարմար է համարում </w:t>
      </w:r>
      <w:r w:rsidR="0074126D">
        <w:rPr>
          <w:rFonts w:ascii="GHEA Grapalat" w:hAnsi="GHEA Grapalat"/>
          <w:lang w:val="af-ZA"/>
        </w:rPr>
        <w:t>«Տեղեկատվության ազատության մասին»</w:t>
      </w:r>
      <w:r w:rsidR="0074126D" w:rsidRPr="00722EAA">
        <w:rPr>
          <w:rFonts w:ascii="GHEA Grapalat" w:hAnsi="GHEA Grapalat"/>
          <w:lang w:val="af-ZA"/>
        </w:rPr>
        <w:t xml:space="preserve"> </w:t>
      </w:r>
      <w:r w:rsidR="0074126D">
        <w:rPr>
          <w:rFonts w:ascii="GHEA Grapalat" w:hAnsi="GHEA Grapalat"/>
          <w:lang w:val="af-ZA"/>
        </w:rPr>
        <w:t>Հայաստանի Հանրապետության օրենքում լրացում կատարելու մասին</w:t>
      </w:r>
      <w:proofErr w:type="gramStart"/>
      <w:r w:rsidR="0074126D">
        <w:rPr>
          <w:rFonts w:ascii="GHEA Grapalat" w:hAnsi="GHEA Grapalat"/>
          <w:lang w:val="af-ZA"/>
        </w:rPr>
        <w:t xml:space="preserve">» </w:t>
      </w:r>
      <w:r w:rsidR="0074126D">
        <w:rPr>
          <w:rFonts w:ascii="GHEA Grapalat" w:hAnsi="GHEA Grapalat"/>
          <w:bCs/>
          <w:iCs/>
          <w:lang w:val="af-ZA"/>
        </w:rPr>
        <w:t xml:space="preserve"> </w:t>
      </w:r>
      <w:r w:rsidR="00C93ABF" w:rsidRPr="00132717">
        <w:rPr>
          <w:rFonts w:ascii="GHEA Grapalat" w:hAnsi="GHEA Grapalat" w:cs="Sylfaen"/>
        </w:rPr>
        <w:t>օրենքի</w:t>
      </w:r>
      <w:proofErr w:type="gramEnd"/>
      <w:r w:rsidR="00C93ABF" w:rsidRPr="00132717">
        <w:rPr>
          <w:rFonts w:ascii="GHEA Grapalat" w:hAnsi="GHEA Grapalat" w:cs="Sylfaen"/>
        </w:rPr>
        <w:t xml:space="preserve"> նա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խագծի</w:t>
      </w:r>
      <w:r w:rsidR="00132717" w:rsidRPr="00132717">
        <w:rPr>
          <w:rFonts w:ascii="GHEA Grapalat" w:hAnsi="GHEA Grapalat" w:cs="Sylfaen"/>
        </w:rPr>
        <w:t xml:space="preserve"> (</w:t>
      </w:r>
      <w:r w:rsidR="00E45D75">
        <w:rPr>
          <w:rFonts w:ascii="GHEA Grapalat" w:hAnsi="GHEA Grapalat" w:cs="Sylfaen"/>
        </w:rPr>
        <w:t>Պ</w:t>
      </w:r>
      <w:r w:rsidR="0074126D">
        <w:rPr>
          <w:rFonts w:ascii="GHEA Grapalat" w:hAnsi="GHEA Grapalat" w:cs="Sylfaen"/>
        </w:rPr>
        <w:t>-873</w:t>
      </w:r>
      <w:r w:rsidR="00E45D75">
        <w:rPr>
          <w:rFonts w:ascii="GHEA Grapalat" w:hAnsi="GHEA Grapalat" w:cs="Sylfaen"/>
        </w:rPr>
        <w:t>-</w:t>
      </w:r>
      <w:r w:rsidR="0074126D">
        <w:rPr>
          <w:rFonts w:ascii="GHEA Grapalat" w:hAnsi="GHEA Grapalat" w:cs="Sylfaen"/>
        </w:rPr>
        <w:t>15.04.2010</w:t>
      </w:r>
      <w:r w:rsidR="00132717" w:rsidRPr="00132717">
        <w:rPr>
          <w:rFonts w:ascii="GHEA Grapalat" w:hAnsi="GHEA Grapalat" w:cs="Sylfaen"/>
        </w:rPr>
        <w:t>-</w:t>
      </w:r>
      <w:r w:rsidR="0074126D">
        <w:rPr>
          <w:rFonts w:ascii="GHEA Grapalat" w:hAnsi="GHEA Grapalat" w:cs="Sylfaen"/>
        </w:rPr>
        <w:t>ԳԿ</w:t>
      </w:r>
      <w:r w:rsidR="00132717" w:rsidRPr="00132717">
        <w:rPr>
          <w:rFonts w:ascii="GHEA Grapalat" w:hAnsi="GHEA Grapalat" w:cs="Sylfaen"/>
        </w:rPr>
        <w:t>-010/1)</w:t>
      </w:r>
      <w:r w:rsidR="00C93ABF" w:rsidRPr="00132717">
        <w:rPr>
          <w:rFonts w:ascii="GHEA Grapalat" w:hAnsi="GHEA Grapalat" w:cs="Sylfaen"/>
        </w:rPr>
        <w:t>՝ Հայաստանի Հանրապետության Ազգային ժողովում քննար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կումը հերթական՝ երկ</w:t>
      </w:r>
      <w:r w:rsidR="00132717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րորդ ընթերց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մամբ:</w:t>
      </w:r>
      <w:r w:rsidR="00416E50" w:rsidRPr="00132717">
        <w:rPr>
          <w:rFonts w:ascii="GHEA Grapalat" w:hAnsi="GHEA Grapalat" w:cs="Sylfaen"/>
        </w:rPr>
        <w:t xml:space="preserve"> </w:t>
      </w:r>
    </w:p>
    <w:p w:rsidR="00C93ABF" w:rsidRPr="00132717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8C4D4C" w:rsidP="0003544F">
      <w:pPr>
        <w:spacing w:line="360" w:lineRule="auto"/>
        <w:ind w:firstLine="720"/>
        <w:rPr>
          <w:rFonts w:ascii="GHEA Grapalat" w:hAnsi="GHEA Grapalat"/>
        </w:rPr>
      </w:pPr>
      <w:r w:rsidRPr="00132717">
        <w:rPr>
          <w:rFonts w:ascii="GHEA Grapalat" w:hAnsi="GHEA Grapalat"/>
        </w:rPr>
        <w:t>Հարգանքով՝</w:t>
      </w:r>
    </w:p>
    <w:p w:rsidR="00C93ABF" w:rsidRPr="00132717" w:rsidRDefault="00C93ABF" w:rsidP="0003544F">
      <w:pPr>
        <w:spacing w:line="360" w:lineRule="auto"/>
        <w:rPr>
          <w:rFonts w:ascii="GHEA Grapalat" w:hAnsi="GHEA Grapalat" w:cs="Sylfaen"/>
        </w:rPr>
      </w:pP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  <w:t xml:space="preserve">         </w:t>
      </w:r>
      <w:r w:rsidRPr="00132717">
        <w:rPr>
          <w:rFonts w:ascii="GHEA Grapalat" w:hAnsi="GHEA Grapalat" w:cs="Sylfaen"/>
        </w:rPr>
        <w:t>Տ</w:t>
      </w:r>
      <w:r w:rsidRPr="00132717">
        <w:rPr>
          <w:rFonts w:ascii="GHEA Grapalat" w:hAnsi="GHEA Grapalat"/>
        </w:rPr>
        <w:t xml:space="preserve">ԻԳՐԱՆ </w:t>
      </w:r>
      <w:r w:rsidRPr="00132717">
        <w:rPr>
          <w:rFonts w:ascii="GHEA Grapalat" w:hAnsi="GHEA Grapalat" w:cs="Sylfaen"/>
        </w:rPr>
        <w:t>ՍԱՐԳՍՅԱՆ</w:t>
      </w: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132717" w:rsidRP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E45D75" w:rsidRDefault="00E45D75" w:rsidP="0003544F">
      <w:pPr>
        <w:spacing w:line="360" w:lineRule="auto"/>
        <w:rPr>
          <w:rFonts w:ascii="GHEA Grapalat" w:hAnsi="GHEA Grapalat" w:cs="Sylfaen"/>
        </w:rPr>
      </w:pPr>
    </w:p>
    <w:p w:rsidR="00E45D75" w:rsidRDefault="00E45D75" w:rsidP="0003544F">
      <w:pPr>
        <w:spacing w:line="360" w:lineRule="auto"/>
        <w:rPr>
          <w:rFonts w:ascii="GHEA Grapalat" w:hAnsi="GHEA Grapalat" w:cs="Sylfaen"/>
        </w:rPr>
      </w:pPr>
    </w:p>
    <w:p w:rsidR="00E45D75" w:rsidRPr="00132717" w:rsidRDefault="00E45D75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1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Pr="002173BF" w:rsidRDefault="00E45D75" w:rsidP="00E45D75">
      <w:pPr>
        <w:ind w:left="5664" w:right="-82"/>
        <w:rPr>
          <w:rFonts w:ascii="GHEA Grapalat" w:hAnsi="GHEA Grapalat" w:cs="Sylfaen"/>
          <w:b/>
          <w:i/>
          <w:sz w:val="20"/>
          <w:szCs w:val="20"/>
          <w:lang w:val="af-ZA"/>
        </w:rPr>
      </w:pPr>
      <w:r w:rsidRPr="002173BF">
        <w:rPr>
          <w:rFonts w:ascii="GHEA Grapalat" w:hAnsi="GHEA Grapalat"/>
          <w:sz w:val="20"/>
          <w:szCs w:val="20"/>
          <w:lang w:val="af-ZA"/>
        </w:rPr>
        <w:t xml:space="preserve">                                            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1-ին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  <w:r>
        <w:rPr>
          <w:rFonts w:ascii="GHEA Grapalat" w:hAnsi="GHEA Grapalat" w:cs="Sylfaen"/>
          <w:b w:val="0"/>
          <w:lang w:val="af-ZA"/>
        </w:rPr>
        <w:t>Հարգելի պարոն Սարգսյան</w:t>
      </w: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  <w:r>
        <w:rPr>
          <w:rFonts w:ascii="GHEA Grapalat" w:hAnsi="GHEA Grapalat"/>
          <w:lang w:val="af-ZA"/>
        </w:rPr>
        <w:t xml:space="preserve">Հայտնում ենք, որ 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 «Հայաստանի Հանրապետության քրեական օրենսգրքում փոփոխություն կատարելու մասին»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 xml:space="preserve">Ազգային ժողովում երկրորդ ընթերցմամբ քննարկման անհրաժեշտությունը բացակայում է, քանի </w:t>
      </w:r>
      <w:r>
        <w:rPr>
          <w:rFonts w:ascii="GHEA Grapalat" w:hAnsi="GHEA Grapalat" w:cs="IRTEK Courier"/>
          <w:lang w:val="af-ZA"/>
        </w:rPr>
        <w:t xml:space="preserve">որ Հայաստանի Հանրապետության արդարադատության նախարարության կողմից մշակվել և շրջանառության մեջ է դրվել </w:t>
      </w:r>
      <w:r>
        <w:rPr>
          <w:rFonts w:ascii="GHEA Grapalat" w:hAnsi="GHEA Grapalat" w:cs="Sylfaen"/>
          <w:lang w:val="af-ZA"/>
        </w:rPr>
        <w:t xml:space="preserve">«Խղճի և կրոնական ազատությունների մասին» Հայաստանի Հանրապետության նոր օրենքի նախագիծ, </w:t>
      </w:r>
      <w:r>
        <w:rPr>
          <w:rFonts w:ascii="GHEA Grapalat" w:hAnsi="GHEA Grapalat" w:cs="Sylfaen"/>
          <w:lang w:val="af-ZA"/>
        </w:rPr>
        <w:lastRenderedPageBreak/>
        <w:t xml:space="preserve">որը համընդգրկուն կերպով կարգավորում է խղճի և կրոնական ազատությունների բնագավառին առնչվող բոլոր հարաբերությունները: </w:t>
      </w:r>
    </w:p>
    <w:p w:rsidR="00E45D75" w:rsidRDefault="00E45D75" w:rsidP="00E45D75">
      <w:pPr>
        <w:tabs>
          <w:tab w:val="left" w:pos="0"/>
        </w:tabs>
        <w:spacing w:line="36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Միաժամանակ, </w:t>
      </w:r>
      <w:r>
        <w:rPr>
          <w:rFonts w:ascii="GHEA Grapalat" w:hAnsi="GHEA Grapalat"/>
          <w:lang w:val="af-ZA"/>
        </w:rPr>
        <w:t xml:space="preserve">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8E79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>
        <w:rPr>
          <w:rFonts w:ascii="GHEA Grapalat" w:hAnsi="GHEA Grapalat"/>
          <w:lang w:val="af-ZA"/>
        </w:rPr>
        <w:t xml:space="preserve">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>Ազգային ժողովում երկրորդ ընթերցմամբ  քննարկելը նպատակահարմար ենք գտնում միայն վերոնշյալ օրենքների նախագծերի վերաբերյալ Հայաստանի Հանրապետության արդարադատության նախարարության կողմից ներկայացված առարկություններն ու առաջարկությունները հաշվի առնելու դեպքում: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 xml:space="preserve">Այնուհանդերձ, անհրաժեշտ է նկատի ունենալ, որ </w:t>
      </w:r>
      <w:r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են դրվել </w:t>
      </w:r>
      <w:r w:rsidRPr="001614FD">
        <w:rPr>
          <w:rFonts w:ascii="GHEA Grapalat" w:hAnsi="GHEA Grapalat" w:cs="Sylfaen"/>
          <w:lang w:val="af-ZA"/>
        </w:rPr>
        <w:t xml:space="preserve">Հայաստանի Հանրապետության քրեական դատավարության </w:t>
      </w:r>
      <w:r>
        <w:rPr>
          <w:rFonts w:ascii="GHEA Grapalat" w:hAnsi="GHEA Grapalat" w:cs="Sylfaen"/>
          <w:lang w:val="af-ZA"/>
        </w:rPr>
        <w:t xml:space="preserve">և </w:t>
      </w:r>
      <w:r w:rsidRPr="00A4280C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</w:t>
      </w:r>
      <w:r w:rsidRPr="001614FD">
        <w:rPr>
          <w:rFonts w:ascii="GHEA Grapalat" w:hAnsi="GHEA Grapalat" w:cs="Sylfaen"/>
          <w:lang w:val="af-ZA"/>
        </w:rPr>
        <w:t>օրենս</w:t>
      </w:r>
      <w:r>
        <w:rPr>
          <w:rFonts w:ascii="GHEA Grapalat" w:hAnsi="GHEA Grapalat" w:cs="Sylfaen"/>
          <w:lang w:val="af-ZA"/>
        </w:rPr>
        <w:t xml:space="preserve">գրքերի </w:t>
      </w:r>
      <w:r>
        <w:rPr>
          <w:rFonts w:ascii="GHEA Grapalat" w:hAnsi="GHEA Grapalat" w:cs="IRTEK Courier"/>
          <w:lang w:val="af-ZA"/>
        </w:rPr>
        <w:t>նոր</w:t>
      </w:r>
      <w:r>
        <w:rPr>
          <w:rFonts w:ascii="GHEA Grapalat" w:hAnsi="GHEA Grapalat" w:cs="Sylfaen"/>
          <w:lang w:val="af-ZA"/>
        </w:rPr>
        <w:t xml:space="preserve"> նախագծեր, որոնք մինչև 2012 թվականի վերջը պետք է քննարկման ներկայացվեն </w:t>
      </w:r>
      <w:r>
        <w:rPr>
          <w:rFonts w:ascii="GHEA Grapalat" w:hAnsi="GHEA Grapalat" w:cs="Sylfaen"/>
          <w:bCs/>
          <w:lang w:val="af-ZA"/>
        </w:rPr>
        <w:t xml:space="preserve">ՀՀ Ազգային ժողով: 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  <w:r w:rsidRPr="00D738C9">
        <w:rPr>
          <w:rFonts w:ascii="GHEA Grapalat" w:hAnsi="GHEA Grapalat"/>
          <w:b/>
          <w:lang w:val="af-ZA"/>
        </w:rPr>
        <w:t>Հարգանքով</w:t>
      </w:r>
      <w:r>
        <w:rPr>
          <w:rFonts w:ascii="GHEA Grapalat" w:hAnsi="GHEA Grapalat"/>
          <w:b/>
          <w:lang w:val="af-ZA"/>
        </w:rPr>
        <w:t>՝</w:t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 w:cs="Sylfaen"/>
          <w:b/>
        </w:rPr>
        <w:t>Հ</w:t>
      </w:r>
      <w:r w:rsidRPr="00FC4D42">
        <w:rPr>
          <w:rFonts w:ascii="GHEA Grapalat" w:hAnsi="GHEA Grapalat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ԹՈՎՄԱՍ</w:t>
      </w:r>
      <w:r w:rsidRPr="00A15776">
        <w:rPr>
          <w:rFonts w:ascii="GHEA Grapalat" w:hAnsi="GHEA Grapalat" w:cs="Sylfaen"/>
          <w:b/>
        </w:rPr>
        <w:t>ՅԱՆ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4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3-րդ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  <w:r w:rsidRPr="00733B5D">
        <w:rPr>
          <w:rFonts w:ascii="GHEA Grapalat" w:hAnsi="GHEA Grapalat" w:cs="Sylfaen"/>
          <w:b w:val="0"/>
          <w:sz w:val="22"/>
          <w:szCs w:val="22"/>
          <w:lang w:val="af-ZA"/>
        </w:rPr>
        <w:t>Հարգելի պարոն Սարգսյան</w:t>
      </w: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Cs/>
          <w:sz w:val="22"/>
          <w:szCs w:val="22"/>
          <w:lang w:val="af-ZA"/>
        </w:rPr>
      </w:pPr>
      <w:r w:rsidRPr="00733B5D">
        <w:rPr>
          <w:rFonts w:ascii="GHEA Grapalat" w:hAnsi="GHEA Grapalat"/>
          <w:sz w:val="22"/>
          <w:szCs w:val="22"/>
          <w:lang w:val="af-ZA"/>
        </w:rPr>
        <w:t xml:space="preserve">Կից ներկայացնում ենք ՀՀ </w:t>
      </w:r>
      <w:r w:rsidRPr="00733B5D">
        <w:rPr>
          <w:rFonts w:ascii="GHEA Grapalat" w:hAnsi="GHEA Grapalat" w:cs="Sylfaen"/>
          <w:sz w:val="22"/>
          <w:szCs w:val="22"/>
        </w:rPr>
        <w:t>Ազգային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ժողովում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առաջին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ընթերցմամբ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ընդունված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««Խղճի ազատության և կրոնական կազմակերպությունների մասին» Հայաստանի Հանրապետության օրենքում փոփոխություններ և լրացումներ կատարելու մասին», «Հայաստանի Հանրապետության քրեական օրենսգրքում փոփոխություն կատարելու մասին», 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Հայաստանի Հանրապետության </w:t>
      </w:r>
      <w:r w:rsidRPr="00733B5D">
        <w:rPr>
          <w:rFonts w:ascii="GHEA Grapalat" w:hAnsi="GHEA Grapalat" w:cs="Sylfaen"/>
          <w:sz w:val="22"/>
          <w:szCs w:val="22"/>
        </w:rPr>
        <w:t>օրենքների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նախագծերի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առնչությամբ </w:t>
      </w:r>
      <w:r w:rsidRPr="00733B5D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Հայաստանի Հանրապետության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արդարադատության նախարարության պետական փորձագիտական եզրակացությունը, ինչպես նաև հակակոռուպցիոն բնագավառում կարգավորման ազդեցության գնահատման վերաբերյալ եզրակացությունը։ </w:t>
      </w:r>
    </w:p>
    <w:p w:rsidR="00E45D75" w:rsidRDefault="00E45D75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733B5D" w:rsidRPr="00733B5D" w:rsidRDefault="00733B5D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E45D75" w:rsidRDefault="00E45D75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  <w:r w:rsidRPr="00733B5D">
        <w:rPr>
          <w:rFonts w:ascii="GHEA Grapalat" w:hAnsi="GHEA Grapalat"/>
          <w:b/>
          <w:lang w:val="af-ZA"/>
        </w:rPr>
        <w:t>Հարգանքով՝</w:t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 w:cs="Sylfaen"/>
          <w:b/>
        </w:rPr>
        <w:t>Հ</w:t>
      </w:r>
      <w:r w:rsidRPr="00733B5D">
        <w:rPr>
          <w:rFonts w:ascii="GHEA Grapalat" w:hAnsi="GHEA Grapalat"/>
          <w:b/>
          <w:lang w:val="af-ZA"/>
        </w:rPr>
        <w:t xml:space="preserve">. </w:t>
      </w:r>
      <w:r w:rsidRPr="00733B5D">
        <w:rPr>
          <w:rFonts w:ascii="GHEA Grapalat" w:hAnsi="GHEA Grapalat" w:cs="Sylfaen"/>
          <w:b/>
        </w:rPr>
        <w:t>ԹՈՎՄԱՍՅԱՆ</w:t>
      </w:r>
    </w:p>
    <w:p w:rsidR="00733B5D" w:rsidRPr="00733B5D" w:rsidRDefault="00733B5D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733B5D" w:rsidRDefault="00E45D75" w:rsidP="00733B5D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  <w:r>
        <w:rPr>
          <w:rFonts w:ascii="GHEA Grapalat" w:hAnsi="GHEA Grapalat"/>
          <w:b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b/>
          <w:lang w:val="af-ZA"/>
        </w:rPr>
        <w:lastRenderedPageBreak/>
        <w:t xml:space="preserve">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 վերաբերյալ  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</w:rPr>
      </w:pPr>
      <w:r w:rsidRPr="001A3A4E">
        <w:rPr>
          <w:rFonts w:ascii="GHEA Grapalat" w:hAnsi="GHEA Grapalat" w:cs="Sylfaen"/>
          <w:b/>
          <w:lang w:val="hy-AM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կապակցությամբ </w:t>
      </w:r>
      <w:r w:rsidRPr="001A3A4E">
        <w:rPr>
          <w:rFonts w:ascii="GHEA Grapalat" w:hAnsi="GHEA Grapalat" w:cs="IRTEK Courier"/>
          <w:lang w:val="af-ZA"/>
        </w:rPr>
        <w:t xml:space="preserve">հայտնում ենք, որ Հայաստանի Հանրապետության արդարադատության նախարարության կողմից մշակվել և շրջանառության մեջ է դրվել </w:t>
      </w:r>
      <w:r w:rsidRPr="001A3A4E">
        <w:rPr>
          <w:rFonts w:ascii="GHEA Grapalat" w:hAnsi="GHEA Grapalat" w:cs="Sylfaen"/>
          <w:lang w:val="af-ZA"/>
        </w:rPr>
        <w:t>«Խղճի և կրոնական ազատությունների մասին» Հայաստանի Հանրապետության նոր օրենքի նախագիծ, որը համընդգրկուն կերպով կարգավորում է խղճի և կրոնական ազատությունների բնագավառին առնչվող բոլոր հարաբերությունները: Հետևապես, ներկայացված օրենքների նախագծերի ընդունման անհրաժեշտությունը բացակայում է:</w:t>
      </w:r>
    </w:p>
    <w:p w:rsidR="00E45D75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1A3A4E" w:rsidRPr="001A3A4E" w:rsidRDefault="001A3A4E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hy-AM"/>
        </w:rPr>
        <w:t>3.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չեն: Այսպես՝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1/ ՀՀ քրեական օրենսգրքի 185-րդ հոդվածի </w:t>
      </w:r>
      <w:r w:rsidRPr="001A3A4E">
        <w:rPr>
          <w:rFonts w:ascii="GHEA Grapalat" w:hAnsi="GHEA Grapalat"/>
          <w:lang w:val="af-ZA"/>
        </w:rPr>
        <w:t>2-րդ մասի համաձայն՝ քրեական գործ հարուցելը մերժելու մասին որոշման պատճենն անհապաղ ուղարկվում է հանցագործության մասին հաղորդած ֆիզիկական կամ իրավաբանական անձին: Այս պարագայում հիմնավորված չէ նախագծի 1-ին հոդվածի 1-ին մասով ամրագրված այն դրույթը, որով նախատեսվում է ընդամենը  քրեական գործի հարուցումը մերժված լինելու, ինչպես նաև ցանկության դեպքում դիմելուց հետո որոշման օրինակը ստանալու  մասին տեղեկացված լինելու իրավունք վերապահել այն անձանց, որոնց գործողությունների կապակցությամբ տրվել է հանցագործության մասին հաղորդումը: Ստացվում է, որ այն անձը, որի գործողությունների կապակցությամբ նյութեր են նախապատրաստվել, ինչն ուղեկցվել է իր իրավունքների որոշակի սահմանափակմամբ, օգտվում է իր իրավունքների պաշտպանության առավել սուղ իրավական միջոցներից, քան այն անձը, որի իրավունքները բացարձակապես չեն խախտվել: Այդ առումով առաջարկում ենք նախագծում ամրագրել, որ հիշյալ անձանց ևս տրվում են որոշման օրինակները:</w:t>
      </w:r>
      <w:r w:rsidRPr="001A3A4E">
        <w:rPr>
          <w:rFonts w:ascii="GHEA Grapalat" w:hAnsi="GHEA Grapalat"/>
          <w:lang w:val="af-ZA"/>
        </w:rPr>
        <w:tab/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 xml:space="preserve">2/ նախագծի 1-ին հոդվածի 2-րդ մասում հիմնավորված չէ հանցագործության մասին հաղորդում տված, ինչպես նաև </w:t>
      </w:r>
      <w:r w:rsidRPr="001A3A4E">
        <w:rPr>
          <w:rFonts w:ascii="GHEA Grapalat" w:hAnsi="GHEA Grapalat" w:cs="Sylfaen"/>
          <w:lang w:val="af-ZA"/>
        </w:rPr>
        <w:t>հաղորդման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ելքով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անմիջականորեն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շահագրգռված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ֆիզիկական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իրավաբանական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քրեական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գործի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դրանցից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lastRenderedPageBreak/>
        <w:t>քաղվածքներ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ցանկացած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ծավալով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պատճենահանումներ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Գտնում ենք, որ այդ իրավունքը պետք է վերապահվի 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իսկ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սոսկ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հաղորդում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ներկայացնելը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չի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այնպիսի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կարգավիճակ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տալ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որը</w:t>
      </w:r>
      <w:r w:rsidRPr="001A3A4E">
        <w:rPr>
          <w:rFonts w:ascii="GHEA Grapalat" w:hAnsi="GHEA Grapalat"/>
          <w:lang w:val="af-ZA"/>
        </w:rPr>
        <w:t xml:space="preserve"> կարող է հանգեցնել </w:t>
      </w:r>
      <w:r w:rsidRPr="001A3A4E">
        <w:rPr>
          <w:rFonts w:ascii="GHEA Grapalat" w:hAnsi="GHEA Grapalat" w:cs="Sylfaen"/>
          <w:lang w:val="af-ZA"/>
        </w:rPr>
        <w:t>այլոց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տվյալներին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թվում</w:t>
      </w:r>
      <w:r w:rsidRPr="001A3A4E">
        <w:rPr>
          <w:rFonts w:ascii="GHEA Grapalat" w:hAnsi="GHEA Grapalat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պաշտպանվող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գաղտնիքներին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անարգել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իրազեկ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լինելուն: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Այսպիսով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 առաջարկում ենք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անձանց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որոնք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իրենց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հիմքով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իրավասու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բողոքարկելու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մերժման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որոշումը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af-ZA"/>
        </w:rPr>
        <w:t>4.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5. Օրենսդրական տեխնիկայի կանոնները մասամբ պահպանված չեն: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Tahoma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1/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կապակցությամբ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39-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լրիվ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անվանումը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հիշատակելի</w:t>
      </w:r>
      <w:r w:rsidRPr="001A3A4E">
        <w:rPr>
          <w:rFonts w:ascii="GHEA Grapalat" w:hAnsi="GHEA Grapalat" w:cs="IRTEK Courier"/>
          <w:lang w:val="af-ZA"/>
        </w:rPr>
        <w:t xml:space="preserve">u </w:t>
      </w:r>
      <w:r w:rsidRPr="001A3A4E">
        <w:rPr>
          <w:rFonts w:ascii="GHEA Grapalat" w:hAnsi="GHEA Grapalat" w:cs="Sylfaen"/>
          <w:lang w:val="af-ZA"/>
        </w:rPr>
        <w:t>դրանում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հետևյալ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հաջորդականությամբ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ներառվում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Հայա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դրա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ընդունման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վերնագիրը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այսինքն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նախագծի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վերոհիշյալ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հոդվածից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անհրաժեշտ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հանել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ՀՕ</w:t>
      </w:r>
      <w:r w:rsidRPr="001A3A4E">
        <w:rPr>
          <w:rFonts w:ascii="GHEA Grapalat" w:hAnsi="GHEA Grapalat" w:cs="IRTEK Courier"/>
          <w:lang w:val="af-ZA"/>
        </w:rPr>
        <w:t xml:space="preserve">-248» </w:t>
      </w:r>
      <w:r w:rsidRPr="001A3A4E">
        <w:rPr>
          <w:rFonts w:ascii="GHEA Grapalat" w:hAnsi="GHEA Grapalat" w:cs="Sylfaen"/>
          <w:lang w:val="af-ZA"/>
        </w:rPr>
        <w:t>թիվը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Tahoma"/>
          <w:lang w:val="af-ZA"/>
        </w:rPr>
        <w:t xml:space="preserve">2/  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պարբերություններով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կետերով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41-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հոդվածների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բաժանվել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կետերի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կետերը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ենթակետերի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 xml:space="preserve">3/ </w:t>
      </w:r>
      <w:r w:rsidRPr="001A3A4E">
        <w:rPr>
          <w:rFonts w:ascii="GHEA Grapalat" w:hAnsi="GHEA Grapalat" w:cs="Tahoma"/>
          <w:lang w:val="af-ZA"/>
        </w:rPr>
        <w:t xml:space="preserve">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պարզ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չէ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ինչ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օրինակի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անձանց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տրամադրվում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որոշման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ոչ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թե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օրինակը</w:t>
      </w:r>
      <w:r w:rsidRPr="001A3A4E">
        <w:rPr>
          <w:rFonts w:ascii="GHEA Grapalat" w:hAnsi="GHEA Grapalat" w:cs="IRTEK Courier"/>
          <w:lang w:val="af-ZA"/>
        </w:rPr>
        <w:t>»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 xml:space="preserve">4/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հարուցելը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</w:t>
      </w:r>
      <w:r w:rsidRPr="001A3A4E">
        <w:rPr>
          <w:rFonts w:ascii="GHEA Grapalat" w:hAnsi="GHEA Grapalat"/>
          <w:bCs/>
          <w:iCs/>
          <w:lang w:val="af-ZA"/>
        </w:rPr>
        <w:t xml:space="preserve">», </w:t>
      </w:r>
      <w:r w:rsidRPr="001A3A4E">
        <w:rPr>
          <w:rFonts w:ascii="GHEA Grapalat" w:hAnsi="GHEA Grapalat" w:cs="Sylfaen"/>
          <w:bCs/>
          <w:iCs/>
          <w:lang w:val="af-ZA"/>
        </w:rPr>
        <w:t>այլ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ոչ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տրամադրելու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t xml:space="preserve">5/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հրապարակման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հաջորդ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հրապարակմանը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հաջորդող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բառերով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նկատի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ունենալով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/>
          <w:bCs/>
          <w:iCs/>
          <w:lang w:val="af-ZA"/>
        </w:rPr>
        <w:t>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46-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6. Նախագիծն անհրաժեշտ է համապատասխանեցնել սույն եզրակացության 3-րդ  և 5-րդ կետերի պահանջներին: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 xml:space="preserve">7. Միաժամանակ, անհրաժեշտ է նկատի ունենալ, որ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է դրվել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քրեական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նախագիծ, որը մինչև 2012 թվականի վերջ պետք է քննարկման ներկայացվի </w:t>
      </w:r>
      <w:r w:rsidRPr="001A3A4E">
        <w:rPr>
          <w:rFonts w:ascii="GHEA Grapalat" w:hAnsi="GHEA Grapalat" w:cs="Sylfaen"/>
          <w:bCs/>
          <w:lang w:val="af-ZA"/>
        </w:rPr>
        <w:t xml:space="preserve">ՀՀ Ազգային ժողով: Այդ առումով քննարկման կարիք ունի ներկայացված օրենքի նախագծի նպատակահարմարության հարցը: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lastRenderedPageBreak/>
        <w:t xml:space="preserve">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օրենսգրքում փոփոխություններ և լրացումներ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</w:rPr>
        <w:t>Ըստ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կից</w:t>
      </w:r>
      <w:r w:rsidRPr="001A3A4E">
        <w:rPr>
          <w:rFonts w:ascii="GHEA Grapalat" w:hAnsi="GHEA Grapalat" w:cs="Sylfaen"/>
          <w:lang w:val="af-ZA"/>
        </w:rPr>
        <w:t xml:space="preserve"> ներկայացված </w:t>
      </w:r>
      <w:r w:rsidRPr="001A3A4E">
        <w:rPr>
          <w:rFonts w:ascii="GHEA Grapalat" w:hAnsi="GHEA Grapalat" w:cs="Sylfaen"/>
        </w:rPr>
        <w:t>նյութերի՝</w:t>
      </w:r>
      <w:r w:rsidRPr="001A3A4E">
        <w:rPr>
          <w:rFonts w:ascii="GHEA Grapalat" w:hAnsi="GHEA Grapalat" w:cs="Sylfaen"/>
          <w:lang w:val="af-ZA"/>
        </w:rPr>
        <w:t xml:space="preserve"> նախագծի </w:t>
      </w:r>
      <w:r w:rsidRPr="001A3A4E">
        <w:rPr>
          <w:rFonts w:ascii="GHEA Grapalat" w:hAnsi="GHEA Grapalat" w:cs="Sylfaen"/>
        </w:rPr>
        <w:t>հեղինակն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Վիկտոր Դալլաքյանը: Այս առումով անհրաժեշտ է նկատի ունենալ «Ազգային ժողովի կանոնակարգ» ՀՀ օրենքի 50-րդ հոդվածի 2-րդ մասի պահանջը, ըստ որի՝ հեղինակի պատգամավորական լիազորությունները դադարելու դեպքում Ազգային ժողովում տվյալ օրենքի նախագծի հետագա քննարկումների ընթացքը որոշվում է սույն օրենքի 53-րդ հոդվածի 2-6-րդ կետերով սահմանված կարգով: Իսկ նույն օրենքի 53-րդ հոդվածի 5-րդ մասը սահմանում է. «</w:t>
      </w:r>
      <w:r w:rsidRPr="001A3A4E">
        <w:rPr>
          <w:rFonts w:ascii="GHEA Grapalat" w:hAnsi="GHEA Grapalat" w:cs="Sylfaen"/>
        </w:rPr>
        <w:t>Եթե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եղել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նախորդ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գումարման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Ազգային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ժողովի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ապա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նորընտիր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որևէ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կողմից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առաջին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նստաշրջանի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ավարտից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հետո</w:t>
      </w:r>
      <w:r w:rsidRPr="001A3A4E">
        <w:rPr>
          <w:rFonts w:ascii="GHEA Grapalat" w:hAnsi="GHEA Grapalat"/>
          <w:lang w:val="af-ZA"/>
        </w:rPr>
        <w:t xml:space="preserve"> 60-</w:t>
      </w:r>
      <w:r w:rsidRPr="001A3A4E">
        <w:rPr>
          <w:rFonts w:ascii="GHEA Grapalat" w:hAnsi="GHEA Grapalat" w:cs="Sylfaen"/>
        </w:rPr>
        <w:t>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ժամկետում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հանդես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ցանկության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դեպքում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տվյալ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նախագիծը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սույն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54-</w:t>
      </w:r>
      <w:r w:rsidRPr="001A3A4E">
        <w:rPr>
          <w:rFonts w:ascii="GHEA Grapalat" w:hAnsi="GHEA Grapalat" w:cs="Sylfaen"/>
        </w:rPr>
        <w:t>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սահմանված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կարգով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ընդգրկվում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չորսօրյա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նիստերի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օրակարգում՝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հերթական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ընթերցմամբ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քննարկվելու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համար</w:t>
      </w:r>
      <w:r w:rsidRPr="001A3A4E">
        <w:rPr>
          <w:rFonts w:ascii="GHEA Grapalat" w:hAnsi="GHEA Grapalat"/>
          <w:lang w:val="af-ZA"/>
        </w:rPr>
        <w:t>:»: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</w:rPr>
        <w:t>3.</w:t>
      </w:r>
      <w:r w:rsidRPr="001A3A4E">
        <w:rPr>
          <w:rFonts w:ascii="GHEA Grapalat" w:hAnsi="GHEA Grapalat" w:cs="Sylfaen"/>
          <w:b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</w:t>
      </w:r>
      <w:r w:rsidRPr="001A3A4E">
        <w:rPr>
          <w:rFonts w:ascii="GHEA Grapalat" w:hAnsi="GHEA Grapalat" w:cs="Sylfaen"/>
        </w:rPr>
        <w:t>ծի</w:t>
      </w:r>
      <w:r w:rsidRPr="001A3A4E">
        <w:rPr>
          <w:rFonts w:ascii="GHEA Grapalat" w:hAnsi="GHEA Grapalat" w:cs="Sylfaen"/>
          <w:lang w:val="af-ZA"/>
        </w:rPr>
        <w:t xml:space="preserve"> 1-</w:t>
      </w:r>
      <w:r w:rsidRPr="001A3A4E">
        <w:rPr>
          <w:rFonts w:ascii="GHEA Grapalat" w:hAnsi="GHEA Grapalat" w:cs="Sylfaen"/>
        </w:rPr>
        <w:t>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հոդվածի</w:t>
      </w:r>
      <w:r w:rsidRPr="001A3A4E">
        <w:rPr>
          <w:rFonts w:ascii="GHEA Grapalat" w:hAnsi="GHEA Grapalat" w:cs="Sylfaen"/>
          <w:lang w:val="af-ZA"/>
        </w:rPr>
        <w:t xml:space="preserve"> 8-րդ կետը սահմանում է. «կատարվել է ուղղիչ հիմնարկում, կալանավորվածներին կամ ձերբակալվածներին պահելու վայրերում, զորամասում, բուժհաստատություններում՝ տուժողի կախվածությունն օգտագործելով:»: Վերջինիս առնչությամբ </w:t>
      </w:r>
      <w:r w:rsidRPr="001A3A4E">
        <w:rPr>
          <w:rFonts w:ascii="GHEA Grapalat" w:hAnsi="GHEA Grapalat" w:cs="Sylfaen"/>
        </w:rPr>
        <w:t>անհրաժեշտ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նկատի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ունենալ</w:t>
      </w:r>
      <w:r w:rsidRPr="001A3A4E">
        <w:rPr>
          <w:rFonts w:ascii="GHEA Grapalat" w:hAnsi="GHEA Grapalat" w:cs="Sylfaen"/>
          <w:lang w:val="af-ZA"/>
        </w:rPr>
        <w:t>, որ ՀՀ քրեական օրենսգրքի 138-րդ հոդվածի 1-ին մասն արդեն իսկ առաջարկում է կարգավորում կնոջ անօգնական վիճակն օգտագործելով բռնաբարության վերաբերյալ: Այսինքն՝ կախվածությունն օգտագործելն արդեն իսկ ներառվում է անօգնական վիճակ հասկացության բովանդակային ծավալի մեջ: Այդ առումով, վերոնշյալ 8-րդ կետով նշված կարգավորումը նախագծով  նախատեսելու անհրաժետությունը բացակայում է: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4. Նախագծի 1-ին հոդվածով նոր խմբագրությամբ շարադրվող 3-րդ մասի 1-ին կետը վերաբերում է երեխայի նկատմամբ կատարված բռնաբարությանը: Այս  առումով նախագծում պարզ չէ, թե ինչ ասել է երեխա, մասնավորապես՝ «երեխայի» տարիքային սահմանաչափը: Եթե այստեղ խոսքը վերաբերում է մինչև տասնչորս տարեկան երեխայի նկատմամբ կատարված գործողությանը, ապա ՀՀ քրեական օրենսգրքի 138-րդ հոդվածի գործող 3-րդ մասը վերջինիս վերաբերյալ արդեն իսկ նախատեսում է համապարփակ կարգավորում: Հետևապես, նախագծում անհրաժեշտ է հստակ սահմանել, թե որ տարիքային խմբին պատկանող երեխային է խոսքը վերաբերում: Ելնելով վերոգրյալից հայտնում ենք, որ նախագծում ձևակերպումներն անհրաժեշտ է սահմանել հստակ, որոնք լրացուցիչ պարզաբանման կարիք չունենան և  ընկալվեն միանշանակ: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 xml:space="preserve">5. Նախագծի 1-ին հոդվածով նոր խմբագրությամբ շարադրվող 3-րդ մասի 1-ին կետում խոսքը գնում է երեխայի, իսկ նույն մասի 2-րդ կետում՝ տասնչորս տարին չլրացած անձի նկատմամբ կատարվող գործողությունների մասին: Այս պարագայում անհրաժեշտ է հաշվի առնել սույն եզրակացության 3-րդ կետի դիտողությունը, քանի որ, եթե երեխա ասելով հասկանում ենք մինչև տասնչորս տարեկան անձին, ապա ստացվում է, որ նախագծի 3-րդ մասի և 1-ին, և 2-րդ կետերով նույն դրույթն է սահմանվում միևնույն տարիքի անձի համար, ինչը չի </w:t>
      </w:r>
      <w:r w:rsidRPr="001A3A4E">
        <w:rPr>
          <w:rFonts w:ascii="GHEA Grapalat" w:hAnsi="GHEA Grapalat" w:cs="Sylfaen"/>
          <w:lang w:val="af-ZA"/>
        </w:rPr>
        <w:lastRenderedPageBreak/>
        <w:t xml:space="preserve">բխում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պահանջներից, որոնց համաձայն` իրավական ակտերում պետք է բացառվեն իրավական նորմերի անհիմն կրկնությունները, ներքին հակասությունները։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>Նույն դիտողությունը վերաբերում է նաև նախագծի 2-րդ, 3-րդ և 5-րդ հոդվածներին: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6. Նախագծի 4-րդ հոդվածի 2-րդ և 3-րդ մասերի միջև առկա է անհամապատասխանություն: Այսպես՝ 4-րդ հոդվածի 2-րդ մասի 3-րդ կետում խոսքը գնում է տասնչորս տարին չլրացած անձի նկատմամբ կատարվող գործողությունների մասին, մինչդեռ 3-րդ մասի 2-րդ կետը սահմանում է. «Սույն հոդվածի առաջին կամ երկրորդ մասով նախատեսված գործողությունները, որոնք կատարվել են տասներկու տարին չլրացած անձի նկատմամբ:»: Այսինքն՝ այստեղ նախատեսված տարիքային սահմանաչափերը միմյանց չեն համապատասխանում: Այդ առումով նախագծի 4-րդ հոդվածի 2-րդ և 3-րդ մասերն անհրաժեշտ է վերանայել և համապատասխանեցնել միմյանց՝ նկատի ունենալով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պահանջները: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>7</w:t>
      </w:r>
      <w:r w:rsidRPr="001A3A4E">
        <w:rPr>
          <w:rFonts w:ascii="GHEA Grapalat" w:hAnsi="GHEA Grapalat"/>
          <w:lang w:val="hy-AM"/>
        </w:rPr>
        <w:t xml:space="preserve">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8. Նախագծում անհրաժեշտ է պահպանել օրենսգրքի փոփոխվող կամ լրացվող հոդվածների հաջորդականությունը: Այդ առումով նախագծի 6-րդ հոդվածով նախատեսված լրացումն անհրաժեշտ է նախատեսել նախագծի հենց սկզբում: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9. Նախագիծն անհրաժեշտ է համապատասխանեցնել սույն եզրակացության 2-րդ, 3-րդ, 4-րդ, 5-րդ, 6-րդ և 8-րդ կետերի պահանջներին:</w:t>
      </w:r>
    </w:p>
    <w:p w:rsidR="00E45D75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</w:r>
    </w:p>
    <w:p w:rsidR="001A3A4E" w:rsidRPr="001A3A4E" w:rsidRDefault="001A3A4E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վարչական դատավարության օրենսգրքում փոփոխություն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lastRenderedPageBreak/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7. Նախագծում օրենսդրական տեխնիկայի կանոնները պահպանված են: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8. Այնուհանդերձ անհրաժեշտ է հաշվի առնել, </w:t>
      </w:r>
      <w:r w:rsidRPr="001A3A4E">
        <w:rPr>
          <w:rFonts w:ascii="GHEA Grapalat" w:hAnsi="GHEA Grapalat" w:cs="Sylfaen"/>
          <w:bCs/>
          <w:lang w:val="af-ZA"/>
        </w:rPr>
        <w:t xml:space="preserve">որ </w:t>
      </w:r>
      <w:r w:rsidRPr="001A3A4E">
        <w:rPr>
          <w:rFonts w:ascii="GHEA Grapalat" w:hAnsi="GHEA Grapalat" w:cs="Sylfaen"/>
          <w:lang w:val="af-ZA"/>
        </w:rPr>
        <w:t xml:space="preserve">մինչև 2012 թվականի վերջ </w:t>
      </w:r>
      <w:r w:rsidRPr="001A3A4E">
        <w:rPr>
          <w:rFonts w:ascii="GHEA Grapalat" w:hAnsi="GHEA Grapalat" w:cs="Sylfaen"/>
          <w:bCs/>
          <w:lang w:val="af-ZA"/>
        </w:rPr>
        <w:t>ՀՀ Ազգային ժողով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պետք է ներկայացվի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մշակված և  շրջանառության մեջ դրված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նախագիծը, որը ներառում է նաև ներկայացված նախագծով նախատեսված փոփոխությունը</w:t>
      </w:r>
      <w:r w:rsidRPr="001A3A4E">
        <w:rPr>
          <w:rFonts w:ascii="GHEA Grapalat" w:hAnsi="GHEA Grapalat" w:cs="Sylfaen"/>
          <w:bCs/>
          <w:lang w:val="af-ZA"/>
        </w:rPr>
        <w:t>: Այդ առումով քննարկման կարիք ունի ներկայացված օրենքի նախագծի նպատակահարմարության հարցը: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              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  <w:lang w:val="af-ZA"/>
        </w:rPr>
        <w:t>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7. </w:t>
      </w:r>
      <w:r w:rsidRPr="001A3A4E">
        <w:rPr>
          <w:rFonts w:ascii="GHEA Grapalat" w:hAnsi="GHEA Grapalat" w:cs="Sylfaen"/>
          <w:bCs/>
          <w:iCs/>
          <w:lang w:val="af-ZA"/>
        </w:rPr>
        <w:t>Գտնում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Հայաստանի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կառավարությունում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պետք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քննարկվի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մարմինների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կողմից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արտաբյուջետային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միջոցների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մուտքերի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ծախսերի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վերաբերյալ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տեղեկությունները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տեղադրելու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տեխնիկական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հնարավորությունները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նպատակահարմարությունը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Բացի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գտնում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ենք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չպետք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 </w:t>
      </w:r>
      <w:r w:rsidRPr="001A3A4E">
        <w:rPr>
          <w:rFonts w:ascii="GHEA Grapalat" w:hAnsi="GHEA Grapalat" w:cs="Sylfaen"/>
          <w:bCs/>
          <w:iCs/>
          <w:lang w:val="af-ZA"/>
        </w:rPr>
        <w:t>տեղադրվեն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գաղտնիք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պարունակող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տեղեկությունները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iCs/>
          <w:lang w:val="af-ZA"/>
        </w:rPr>
      </w:pPr>
      <w:r w:rsidRPr="001A3A4E">
        <w:rPr>
          <w:rFonts w:ascii="GHEA Grapalat" w:hAnsi="GHEA Grapalat" w:cs="Sylfaen"/>
          <w:lang w:val="af-ZA"/>
        </w:rPr>
        <w:t>8. Նախագծում օրենսդրական տեխնիկայի կանոնները մասամբ պահպանված չեն:</w:t>
      </w:r>
      <w:r w:rsidRPr="001A3A4E">
        <w:rPr>
          <w:rFonts w:ascii="GHEA Grapalat" w:hAnsi="GHEA Grapalat" w:cs="Sylfaen"/>
          <w:bCs/>
          <w:iCs/>
          <w:lang w:val="af-ZA"/>
        </w:rPr>
        <w:t xml:space="preserve">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>1/ 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ավելացնել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լրացնել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bCs/>
          <w:iCs/>
          <w:lang w:val="af-ZA"/>
        </w:rPr>
        <w:t>նկատի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ունենալով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70-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lastRenderedPageBreak/>
        <w:t xml:space="preserve">2/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նախատեսված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լրացման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մեջ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գործառույթներ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իրականացնող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բնագավառի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լիազոր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  <w:t>9. Նախագիծն անհրաժեշտ է համապատասխանեցնել սույն եզրակացության 7-րդ և 8-րդ կետերի պահանջներին: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/>
          <w:b/>
          <w:lang w:val="af-ZA"/>
        </w:rPr>
      </w:pPr>
      <w:r w:rsidRPr="001A3A4E">
        <w:rPr>
          <w:rFonts w:ascii="GHEA Grapalat" w:hAnsi="GHEA Grapalat"/>
          <w:b/>
        </w:rPr>
        <w:t>ՀԱԿԱԿՈՌՈՒՊՑԻՈՆ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ԲՆԱԳԱՎԱՌՈՒՄ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ԿԱՐԳԱՎՈՐՄԱՆ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ԱԶԴԵՑՈՒԹՅԱՆ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ԳՆԱՀԱՏՄԱՆ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ԵԶՐԱԿԱՑՈՒԹՅՈՒՆ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ind w:firstLine="11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  <w:b/>
        </w:rPr>
        <w:t>օրենքների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նախագծերի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</w:rPr>
        <w:t>օրենքների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նախագծերն</w:t>
      </w:r>
      <w:r w:rsidRPr="001A3A4E">
        <w:rPr>
          <w:rFonts w:ascii="GHEA Grapalat" w:hAnsi="GHEA Grapalat" w:cs="Sylfaen"/>
          <w:lang w:val="af-ZA"/>
        </w:rPr>
        <w:t xml:space="preserve"> իրենց 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չեն պարունակում: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E45D75" w:rsidRPr="001A3A4E" w:rsidRDefault="00FD50C5" w:rsidP="001A3A4E">
      <w:pPr>
        <w:spacing w:after="0" w:line="276" w:lineRule="auto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գ</w:t>
      </w:r>
      <w:r w:rsidR="00E45D75" w:rsidRPr="001A3A4E">
        <w:rPr>
          <w:rFonts w:ascii="GHEA Grapalat" w:hAnsi="GHEA Grapalat" w:cs="Sylfaen"/>
          <w:b/>
          <w:bCs/>
          <w:lang w:val="af-ZA"/>
        </w:rPr>
        <w:t>ործակալություն</w:t>
      </w:r>
    </w:p>
    <w:p w:rsidR="00FD50C5" w:rsidRDefault="00FD50C5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P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74126D" w:rsidRPr="00CF63B7" w:rsidRDefault="0074126D" w:rsidP="0074126D">
      <w:pPr>
        <w:spacing w:line="360" w:lineRule="auto"/>
        <w:jc w:val="right"/>
        <w:rPr>
          <w:b/>
          <w:u w:val="single"/>
        </w:rPr>
      </w:pPr>
      <w:r>
        <w:rPr>
          <w:rFonts w:ascii="GHEA Grapalat" w:hAnsi="GHEA Grapalat"/>
        </w:rPr>
        <w:lastRenderedPageBreak/>
        <w:t xml:space="preserve">                </w:t>
      </w:r>
      <w:hyperlink r:id="rId7" w:history="1">
        <w:r w:rsidRPr="00CF63B7">
          <w:rPr>
            <w:rStyle w:val="Hyperlink"/>
            <w:b/>
            <w:bCs/>
            <w:color w:val="auto"/>
          </w:rPr>
          <w:t>02/10.4/5428-12</w:t>
        </w:r>
      </w:hyperlink>
      <w:r w:rsidRPr="00CF63B7">
        <w:rPr>
          <w:b/>
          <w:u w:val="single"/>
        </w:rPr>
        <w:t xml:space="preserve"> </w:t>
      </w:r>
    </w:p>
    <w:p w:rsidR="0074126D" w:rsidRDefault="0074126D" w:rsidP="0074126D">
      <w:pPr>
        <w:spacing w:line="360" w:lineRule="auto"/>
        <w:jc w:val="right"/>
        <w:rPr>
          <w:rFonts w:ascii="GHEA Grapalat" w:hAnsi="GHEA Grapalat"/>
        </w:rPr>
      </w:pPr>
      <w:r w:rsidRPr="00CF63B7">
        <w:rPr>
          <w:b/>
          <w:u w:val="single"/>
        </w:rPr>
        <w:t>2012-04-11</w:t>
      </w:r>
      <w:r w:rsidRPr="00CF63B7">
        <w:rPr>
          <w:rFonts w:ascii="GHEA Grapalat" w:hAnsi="GHEA Grapalat"/>
          <w:b/>
          <w:u w:val="single"/>
        </w:rPr>
        <w:t xml:space="preserve">      </w:t>
      </w:r>
      <w:r>
        <w:rPr>
          <w:rFonts w:ascii="GHEA Grapalat" w:hAnsi="GHEA Grapalat"/>
        </w:rPr>
        <w:t xml:space="preserve">        </w:t>
      </w:r>
    </w:p>
    <w:p w:rsidR="0074126D" w:rsidRDefault="0074126D" w:rsidP="0074126D">
      <w:pPr>
        <w:spacing w:line="360" w:lineRule="auto"/>
        <w:jc w:val="center"/>
        <w:rPr>
          <w:rFonts w:ascii="GHEA Grapalat" w:hAnsi="GHEA Grapalat"/>
        </w:rPr>
      </w:pPr>
    </w:p>
    <w:p w:rsidR="0074126D" w:rsidRDefault="0074126D" w:rsidP="0074126D">
      <w:pPr>
        <w:spacing w:line="360" w:lineRule="auto"/>
        <w:ind w:left="1440" w:firstLine="72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Հայաստանի Հանրապետության                                               </w:t>
      </w:r>
    </w:p>
    <w:p w:rsidR="0074126D" w:rsidRDefault="0074126D" w:rsidP="0074126D">
      <w:pPr>
        <w:spacing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Ազգային ժողովի աշխատակազմի ղեկավար        </w:t>
      </w:r>
    </w:p>
    <w:p w:rsidR="0074126D" w:rsidRDefault="0074126D" w:rsidP="0074126D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</w:t>
      </w:r>
      <w:r w:rsidR="00C83D72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 xml:space="preserve">     </w:t>
      </w:r>
      <w:proofErr w:type="gramStart"/>
      <w:r>
        <w:rPr>
          <w:rFonts w:ascii="GHEA Grapalat" w:hAnsi="GHEA Grapalat"/>
        </w:rPr>
        <w:t>պարոն</w:t>
      </w:r>
      <w:proofErr w:type="gramEnd"/>
      <w:r>
        <w:rPr>
          <w:rFonts w:ascii="GHEA Grapalat" w:hAnsi="GHEA Grapalat"/>
        </w:rPr>
        <w:t xml:space="preserve"> Վրեժ Գասպարյանին</w:t>
      </w:r>
    </w:p>
    <w:p w:rsidR="0074126D" w:rsidRDefault="0074126D" w:rsidP="0074126D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</w:t>
      </w:r>
    </w:p>
    <w:p w:rsidR="0074126D" w:rsidRDefault="0074126D" w:rsidP="0074126D">
      <w:pPr>
        <w:spacing w:line="360" w:lineRule="auto"/>
        <w:rPr>
          <w:rFonts w:ascii="GHEA Grapalat" w:hAnsi="GHEA Grapalat"/>
        </w:rPr>
      </w:pPr>
    </w:p>
    <w:p w:rsidR="0074126D" w:rsidRDefault="0074126D" w:rsidP="0074126D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  <w:t xml:space="preserve">Հարգելի պարոն Գասպարյան </w:t>
      </w:r>
    </w:p>
    <w:p w:rsidR="0074126D" w:rsidRDefault="0074126D" w:rsidP="0074126D">
      <w:pPr>
        <w:spacing w:line="360" w:lineRule="auto"/>
        <w:rPr>
          <w:rFonts w:ascii="GHEA Grapalat" w:hAnsi="GHEA Grapalat"/>
          <w:szCs w:val="24"/>
        </w:rPr>
      </w:pPr>
      <w:r>
        <w:rPr>
          <w:rFonts w:ascii="GHEA Grapalat" w:hAnsi="GHEA Grapalat"/>
          <w:szCs w:val="24"/>
        </w:rPr>
        <w:t xml:space="preserve"> </w:t>
      </w:r>
    </w:p>
    <w:p w:rsidR="0074126D" w:rsidRDefault="0074126D" w:rsidP="0074126D">
      <w:pPr>
        <w:spacing w:line="360" w:lineRule="auto"/>
        <w:ind w:firstLine="708"/>
        <w:rPr>
          <w:rFonts w:ascii="GHEA Grapalat" w:hAnsi="GHEA Grapalat" w:cs="Sylfaen"/>
          <w:bCs/>
          <w:iCs/>
          <w:lang w:val="af-ZA"/>
        </w:rPr>
      </w:pPr>
      <w:r>
        <w:rPr>
          <w:rFonts w:ascii="GHEA Grapalat" w:hAnsi="GHEA Grapalat" w:cs="Sylfaen"/>
          <w:bCs/>
          <w:iCs/>
          <w:lang w:val="af-ZA"/>
        </w:rPr>
        <w:t>Հայաստանի</w:t>
      </w:r>
      <w:r>
        <w:rPr>
          <w:rFonts w:ascii="GHEA Grapalat" w:hAnsi="GHEA Grapalat"/>
          <w:szCs w:val="24"/>
        </w:rPr>
        <w:tab/>
      </w:r>
      <w:r>
        <w:rPr>
          <w:rFonts w:ascii="GHEA Grapalat" w:hAnsi="GHEA Grapalat" w:cs="Sylfaen"/>
          <w:bCs/>
          <w:iCs/>
          <w:lang w:val="af-ZA"/>
        </w:rPr>
        <w:t>Հանրապետության</w:t>
      </w:r>
      <w:r>
        <w:rPr>
          <w:rFonts w:ascii="GHEA Grapalat" w:hAnsi="GHEA Grapalat"/>
          <w:bCs/>
          <w:iCs/>
          <w:lang w:val="af-ZA"/>
        </w:rPr>
        <w:t xml:space="preserve"> Ազգային ժողովի </w:t>
      </w:r>
      <w:r>
        <w:rPr>
          <w:rFonts w:ascii="GHEA Grapalat" w:hAnsi="GHEA Grapalat"/>
          <w:lang w:val="af-ZA"/>
        </w:rPr>
        <w:t xml:space="preserve">2012 թվականի </w:t>
      </w:r>
      <w:r>
        <w:rPr>
          <w:rFonts w:ascii="GHEA Grapalat" w:hAnsi="GHEA Grapalat"/>
        </w:rPr>
        <w:t>մարտի</w:t>
      </w:r>
      <w:r>
        <w:rPr>
          <w:rFonts w:ascii="GHEA Grapalat" w:hAnsi="GHEA Grapalat"/>
          <w:lang w:val="af-ZA"/>
        </w:rPr>
        <w:t xml:space="preserve"> 19-ի նիստում առաջին ընթերցմամբ ընդունված «Տեղեկատվության ազատության մասին»</w:t>
      </w:r>
      <w:r w:rsidRPr="00722E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Հայաստանի Հանրապետության օրենքում լրացում կատարելու մասին» 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Հայաստանի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Հանրապետության</w:t>
      </w:r>
      <w:r>
        <w:rPr>
          <w:rFonts w:ascii="GHEA Grapalat" w:hAnsi="GHEA Grapalat"/>
          <w:bCs/>
          <w:iCs/>
          <w:lang w:val="af-ZA"/>
        </w:rPr>
        <w:t xml:space="preserve"> օրենքի </w:t>
      </w:r>
      <w:r>
        <w:rPr>
          <w:rFonts w:ascii="GHEA Grapalat" w:hAnsi="GHEA Grapalat" w:cs="Sylfaen"/>
          <w:bCs/>
          <w:iCs/>
          <w:lang w:val="af-ZA"/>
        </w:rPr>
        <w:t xml:space="preserve">նախագծի </w:t>
      </w:r>
      <w:r>
        <w:rPr>
          <w:rFonts w:ascii="GHEA Grapalat" w:hAnsi="GHEA Grapalat"/>
          <w:bCs/>
          <w:lang w:val="af-ZA"/>
        </w:rPr>
        <w:t>1-ին հոդվածում</w:t>
      </w:r>
      <w:r>
        <w:rPr>
          <w:rFonts w:ascii="GHEA Grapalat" w:hAnsi="GHEA Grapalat" w:cs="Sylfaen"/>
          <w:bCs/>
          <w:iCs/>
          <w:lang w:val="af-ZA"/>
        </w:rPr>
        <w:t xml:space="preserve"> առաջարկում ենք.</w:t>
      </w:r>
    </w:p>
    <w:p w:rsidR="0074126D" w:rsidRDefault="0074126D" w:rsidP="0074126D">
      <w:pPr>
        <w:spacing w:line="360" w:lineRule="auto"/>
        <w:ind w:firstLine="708"/>
        <w:rPr>
          <w:rFonts w:ascii="GHEA Grapalat" w:hAnsi="GHEA Grapalat"/>
          <w:bCs/>
          <w:lang w:val="af-ZA"/>
        </w:rPr>
      </w:pPr>
      <w:r>
        <w:rPr>
          <w:rFonts w:ascii="GHEA Grapalat" w:hAnsi="GHEA Grapalat" w:cs="Sylfaen"/>
          <w:bCs/>
          <w:iCs/>
          <w:lang w:val="af-ZA"/>
        </w:rPr>
        <w:t>1.</w:t>
      </w:r>
      <w:r>
        <w:rPr>
          <w:rFonts w:ascii="GHEA Grapalat" w:hAnsi="GHEA Grapalat"/>
          <w:bCs/>
          <w:lang w:val="af-ZA"/>
        </w:rPr>
        <w:t xml:space="preserve"> «ավելացնել» բառը փոխարինել «լրացնել» բառով` նկատի ունենալով «Իրավական ակտերի մասին» Հայաստանի Հանրապետության օրենքի 70-րդ հոդվածի 3-րդ մասի պահանջները,</w:t>
      </w:r>
    </w:p>
    <w:p w:rsidR="0074126D" w:rsidRDefault="0074126D" w:rsidP="0074126D">
      <w:pPr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Cs/>
          <w:lang w:val="af-ZA"/>
        </w:rPr>
        <w:t>2. հոդվածի առաջին պարբերության երկրորդ նախադասությունը  «մարմնի» բառից հետո լրացնել «ինչպես նաև պետական գաղտնիք պարունակող տեղեկությունների» բառերով,</w:t>
      </w:r>
    </w:p>
    <w:p w:rsidR="0074126D" w:rsidRDefault="0074126D" w:rsidP="0074126D">
      <w:pPr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ab/>
      </w:r>
    </w:p>
    <w:p w:rsidR="0074126D" w:rsidRDefault="0074126D" w:rsidP="0074126D">
      <w:pPr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ab/>
        <w:t xml:space="preserve">3. «ոստիկանության գործառույթներ իրականացնող պետական կառավարման մարմնի» բառերը փոխարինել «ոստիկանության բնագավառի լիազոր մարմնի» բառերով: </w:t>
      </w:r>
    </w:p>
    <w:p w:rsidR="0074126D" w:rsidRPr="00532A19" w:rsidRDefault="0074126D" w:rsidP="0074126D">
      <w:pPr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</w:t>
      </w:r>
    </w:p>
    <w:p w:rsidR="0074126D" w:rsidRDefault="0074126D" w:rsidP="0074126D">
      <w:pPr>
        <w:spacing w:line="360" w:lineRule="auto"/>
        <w:rPr>
          <w:rFonts w:ascii="GHEA Grapalat" w:hAnsi="GHEA Grapalat"/>
          <w:szCs w:val="24"/>
        </w:rPr>
      </w:pPr>
    </w:p>
    <w:p w:rsidR="0074126D" w:rsidRDefault="0074126D" w:rsidP="0074126D">
      <w:pPr>
        <w:spacing w:line="360" w:lineRule="auto"/>
        <w:rPr>
          <w:rFonts w:ascii="GHEA Grapalat" w:hAnsi="GHEA Grapalat" w:cs="Sylfaen"/>
          <w:szCs w:val="24"/>
        </w:rPr>
      </w:pPr>
      <w:r>
        <w:rPr>
          <w:rFonts w:ascii="GHEA Grapalat" w:hAnsi="GHEA Grapalat"/>
          <w:szCs w:val="24"/>
        </w:rPr>
        <w:tab/>
      </w:r>
      <w:r>
        <w:rPr>
          <w:rFonts w:ascii="GHEA Grapalat" w:hAnsi="GHEA Grapalat" w:cs="Sylfaen"/>
          <w:szCs w:val="24"/>
        </w:rPr>
        <w:t>Հարգանքով`</w:t>
      </w:r>
    </w:p>
    <w:p w:rsidR="0074126D" w:rsidRDefault="0074126D" w:rsidP="0074126D">
      <w:pPr>
        <w:spacing w:line="360" w:lineRule="auto"/>
        <w:jc w:val="right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  <w:szCs w:val="24"/>
        </w:rPr>
        <w:t xml:space="preserve">Դավիթ Սարգսյան </w:t>
      </w:r>
    </w:p>
    <w:p w:rsidR="0074126D" w:rsidRDefault="0074126D" w:rsidP="0074126D">
      <w:pPr>
        <w:spacing w:line="360" w:lineRule="auto"/>
        <w:rPr>
          <w:rFonts w:ascii="GHEA Grapalat" w:hAnsi="GHEA Grapalat"/>
          <w:szCs w:val="24"/>
        </w:rPr>
      </w:pPr>
    </w:p>
    <w:p w:rsidR="00B77E7D" w:rsidRDefault="00B77E7D" w:rsidP="0074126D">
      <w:pPr>
        <w:spacing w:line="360" w:lineRule="auto"/>
        <w:jc w:val="right"/>
        <w:rPr>
          <w:rFonts w:ascii="GHEA Grapalat" w:hAnsi="GHEA Grapalat"/>
        </w:rPr>
      </w:pPr>
    </w:p>
    <w:p w:rsidR="0074126D" w:rsidRDefault="0074126D" w:rsidP="0074126D">
      <w:pPr>
        <w:spacing w:line="360" w:lineRule="auto"/>
        <w:jc w:val="right"/>
        <w:rPr>
          <w:rFonts w:ascii="GHEA Grapalat" w:hAnsi="GHEA Grapalat"/>
        </w:rPr>
      </w:pPr>
    </w:p>
    <w:p w:rsidR="0074126D" w:rsidRPr="0074126D" w:rsidRDefault="0074126D" w:rsidP="0074126D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74126D">
        <w:rPr>
          <w:rFonts w:ascii="GHEA Grapalat" w:eastAsia="Times New Roman" w:hAnsi="GHEA Grapalat" w:cs="Times New Roman"/>
          <w:i/>
          <w:iCs/>
          <w:lang w:bidi="ar-SA"/>
        </w:rPr>
        <w:lastRenderedPageBreak/>
        <w:t>Առաջին ընթերցում</w:t>
      </w:r>
    </w:p>
    <w:p w:rsidR="0074126D" w:rsidRPr="0074126D" w:rsidRDefault="0074126D" w:rsidP="0074126D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74126D">
        <w:rPr>
          <w:rFonts w:ascii="GHEA Grapalat" w:eastAsia="Times New Roman" w:hAnsi="GHEA Grapalat" w:cs="Times New Roman"/>
          <w:i/>
          <w:iCs/>
          <w:lang w:bidi="ar-SA"/>
        </w:rPr>
        <w:t>Պ-873-15.04.2010-ԳԿ-010/1</w:t>
      </w:r>
    </w:p>
    <w:p w:rsidR="0074126D" w:rsidRPr="0074126D" w:rsidRDefault="0074126D" w:rsidP="0074126D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74126D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74126D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74126D" w:rsidRPr="0074126D" w:rsidRDefault="0074126D" w:rsidP="0074126D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74126D">
        <w:rPr>
          <w:rFonts w:ascii="GHEA Grapalat" w:eastAsia="Times New Roman" w:hAnsi="GHEA Grapalat" w:cs="Times New Roman"/>
          <w:b/>
          <w:bCs/>
          <w:lang w:bidi="ar-SA"/>
        </w:rPr>
        <w:t>«Տեղեկատվության ազատության մասին» Հայաստանի Հանրապետության օրենքում լրացում կատարելու մասին</w:t>
      </w:r>
    </w:p>
    <w:p w:rsidR="0074126D" w:rsidRP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74126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74126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74126D">
        <w:rPr>
          <w:rFonts w:ascii="GHEA Grapalat" w:eastAsia="Times New Roman" w:hAnsi="GHEA Grapalat" w:cs="Times New Roman"/>
          <w:lang w:bidi="ar-SA"/>
        </w:rPr>
        <w:t>«Տեղեկատվության ազատության մասին» Հայաստանի Հանրապետության օրենքի (ՀՕ-11-Ն, 23 սեպտեմբեր 2003թ.) 7-րդ հոդվածում ավելացնել նոր` 7-րդ մաս հետեւյալ</w:t>
      </w:r>
      <w:r w:rsidRPr="0074126D">
        <w:rPr>
          <w:rFonts w:ascii="Courier New" w:eastAsia="Times New Roman" w:hAnsi="Courier New" w:cs="Courier New"/>
          <w:lang w:bidi="ar-SA"/>
        </w:rPr>
        <w:t>  </w:t>
      </w:r>
      <w:r w:rsidRPr="0074126D">
        <w:rPr>
          <w:rFonts w:ascii="GHEA Grapalat" w:eastAsia="Times New Roman" w:hAnsi="GHEA Grapalat" w:cs="GHEA Grapalat"/>
          <w:lang w:bidi="ar-SA"/>
        </w:rPr>
        <w:t xml:space="preserve"> բովանդակությամբ.</w:t>
      </w:r>
      <w:proofErr w:type="gramEnd"/>
      <w:r w:rsidRPr="0074126D">
        <w:rPr>
          <w:rFonts w:ascii="GHEA Grapalat" w:eastAsia="Times New Roman" w:hAnsi="GHEA Grapalat" w:cs="GHEA Grapalat"/>
          <w:lang w:bidi="ar-SA"/>
        </w:rPr>
        <w:t xml:space="preserve"> </w:t>
      </w:r>
    </w:p>
    <w:p w:rsidR="0074126D" w:rsidRP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74126D">
        <w:rPr>
          <w:rFonts w:ascii="GHEA Grapalat" w:eastAsia="Times New Roman" w:hAnsi="GHEA Grapalat" w:cs="Times New Roman"/>
          <w:lang w:bidi="ar-SA"/>
        </w:rPr>
        <w:t>«7. Պետական կառավարման մարմինները եւ Երեւան, Գյումրի, Վանաձոր քաղաքների տեղական ինքնակառավարման մարմինները պետք է ունենան ինտերնետային կայք էջ, որտեղ տեղադրվում են սույն հոդվածի 3-րդ մասում նշված տեղեկությունները, ինչպես նաեւ բյուջետային եւ արտաբյուջետային միջոցների մուտքերի եւ</w:t>
      </w:r>
      <w:r w:rsidRPr="0074126D">
        <w:rPr>
          <w:rFonts w:ascii="Courier New" w:eastAsia="Times New Roman" w:hAnsi="Courier New" w:cs="Courier New"/>
          <w:lang w:bidi="ar-SA"/>
        </w:rPr>
        <w:t> </w:t>
      </w:r>
      <w:r w:rsidRPr="0074126D">
        <w:rPr>
          <w:rFonts w:ascii="GHEA Grapalat" w:eastAsia="Times New Roman" w:hAnsi="GHEA Grapalat" w:cs="GHEA Grapalat"/>
          <w:lang w:bidi="ar-SA"/>
        </w:rPr>
        <w:t xml:space="preserve"> կատարված ծախսերի վերաբերյալ տեղեկություններ` ըստ ուղղությունների: Բյուջետային եւ արտաբյուջետային միջոցների մու</w:t>
      </w:r>
      <w:r w:rsidRPr="0074126D">
        <w:rPr>
          <w:rFonts w:ascii="GHEA Grapalat" w:eastAsia="Times New Roman" w:hAnsi="GHEA Grapalat" w:cs="Times New Roman"/>
          <w:lang w:bidi="ar-SA"/>
        </w:rPr>
        <w:t>տքերի եւ</w:t>
      </w:r>
      <w:r w:rsidRPr="0074126D">
        <w:rPr>
          <w:rFonts w:ascii="Courier New" w:eastAsia="Times New Roman" w:hAnsi="Courier New" w:cs="Courier New"/>
          <w:lang w:bidi="ar-SA"/>
        </w:rPr>
        <w:t> </w:t>
      </w:r>
      <w:r w:rsidRPr="0074126D">
        <w:rPr>
          <w:rFonts w:ascii="GHEA Grapalat" w:eastAsia="Times New Roman" w:hAnsi="GHEA Grapalat" w:cs="GHEA Grapalat"/>
          <w:lang w:bidi="ar-SA"/>
        </w:rPr>
        <w:t xml:space="preserve"> կատարված ծախսերի հրապարակայնության վերաբերյալ վերը նշված դրույթը չի տարածվում ազգային անվտանգության եւ պաշտպանության ոլորտներում լիազոր մարմինների եւ ոստիկանության գործառույթներ իրականացնող պետական կառավարման մարմնի վրա: </w:t>
      </w:r>
    </w:p>
    <w:p w:rsidR="0074126D" w:rsidRP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74126D">
        <w:rPr>
          <w:rFonts w:ascii="GHEA Grapalat" w:eastAsia="Times New Roman" w:hAnsi="GHEA Grapalat" w:cs="Times New Roman"/>
          <w:lang w:bidi="ar-SA"/>
        </w:rPr>
        <w:t xml:space="preserve">Տեղեկատվությունը պետք է տեղադրվի կատարված բյուջետային եւ արտաբյուջետային միջոցների մուտքերի եւ ծախսերի գործարքների կատարումից ոչ ուշ քան 10 - օրյա ժամկետում»: </w:t>
      </w:r>
    </w:p>
    <w:p w:rsid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74126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74126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74126D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p w:rsid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>
        <w:rPr>
          <w:rFonts w:ascii="GHEA Grapalat" w:hAnsi="GHEA Grapalat"/>
          <w:noProof/>
          <w:sz w:val="20"/>
          <w:szCs w:val="20"/>
          <w:lang w:bidi="ar-SA"/>
        </w:rPr>
        <w:lastRenderedPageBreak/>
        <w:drawing>
          <wp:anchor distT="28575" distB="28575" distL="28575" distR="28575" simplePos="0" relativeHeight="251660288" behindDoc="0" locked="0" layoutInCell="1" allowOverlap="0">
            <wp:simplePos x="0" y="0"/>
            <wp:positionH relativeFrom="column">
              <wp:posOffset>18415</wp:posOffset>
            </wp:positionH>
            <wp:positionV relativeFrom="line">
              <wp:posOffset>534035</wp:posOffset>
            </wp:positionV>
            <wp:extent cx="6508115" cy="8498840"/>
            <wp:effectExtent l="19050" t="0" r="6985" b="0"/>
            <wp:wrapSquare wrapText="bothSides"/>
            <wp:docPr id="5" name="Picture 4" descr="http://parliament.am/eval_images/P-873-1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rliament.am/eval_images/P-873-1(4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849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>
        <w:rPr>
          <w:rFonts w:ascii="GHEA Grapalat" w:hAnsi="GHEA Grapalat"/>
          <w:noProof/>
          <w:sz w:val="20"/>
          <w:szCs w:val="20"/>
          <w:lang w:bidi="ar-SA"/>
        </w:rPr>
        <w:lastRenderedPageBreak/>
        <w:drawing>
          <wp:anchor distT="28575" distB="28575" distL="28575" distR="28575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34175" cy="7724775"/>
            <wp:effectExtent l="19050" t="0" r="9525" b="0"/>
            <wp:wrapSquare wrapText="bothSides"/>
            <wp:docPr id="6" name="Picture 5" descr="http://parliament.am/eval_images/P-873-2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rliament.am/eval_images/P-873-2(4)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C83D72" w:rsidRPr="00C83D72" w:rsidRDefault="00C83D72" w:rsidP="00C83D72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C83D72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C83D72" w:rsidRPr="00C83D72" w:rsidRDefault="00C83D72" w:rsidP="00C83D72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C83D72">
        <w:rPr>
          <w:rFonts w:ascii="GHEA Grapalat" w:eastAsia="Times New Roman" w:hAnsi="GHEA Grapalat" w:cs="Times New Roman"/>
          <w:i/>
          <w:iCs/>
          <w:lang w:bidi="ar-SA"/>
        </w:rPr>
        <w:t>Պ-873-15.04.2010-ԳԿ-010/0</w:t>
      </w:r>
    </w:p>
    <w:p w:rsidR="00C83D72" w:rsidRPr="00C83D72" w:rsidRDefault="00C83D72" w:rsidP="00C83D72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C83D72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C83D72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C83D72" w:rsidRPr="00C83D72" w:rsidRDefault="00C83D72" w:rsidP="00C83D72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83D72">
        <w:rPr>
          <w:rFonts w:ascii="GHEA Grapalat" w:eastAsia="Times New Roman" w:hAnsi="GHEA Grapalat" w:cs="Times New Roman"/>
          <w:b/>
          <w:bCs/>
          <w:lang w:bidi="ar-SA"/>
        </w:rPr>
        <w:t>«Տեղեկատվության ազատության մասին» Հայաստանի Հանրապետության օրենքում լրացում կատարելու մասին</w:t>
      </w:r>
    </w:p>
    <w:p w:rsidR="00C83D72" w:rsidRPr="00C83D72" w:rsidRDefault="00C83D72" w:rsidP="00C83D72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83D72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C83D72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C83D72">
        <w:rPr>
          <w:rFonts w:ascii="GHEA Grapalat" w:eastAsia="Times New Roman" w:hAnsi="GHEA Grapalat" w:cs="Times New Roman"/>
          <w:lang w:bidi="ar-SA"/>
        </w:rPr>
        <w:t>«Տեղեկատվության ազատության մասին» Հայաստանի Հանրապետության օրենքի (ՀՕ-11-Ն, 23 սեպտեմբեր 2003թ.) 7-րդ հոդվածում ավելացնել նոր` 7-րդ մաս հետեւյալ</w:t>
      </w:r>
      <w:r w:rsidRPr="00C83D72">
        <w:rPr>
          <w:rFonts w:ascii="Courier New" w:eastAsia="Times New Roman" w:hAnsi="Courier New" w:cs="Courier New"/>
          <w:lang w:bidi="ar-SA"/>
        </w:rPr>
        <w:t>  </w:t>
      </w:r>
      <w:r w:rsidRPr="00C83D72">
        <w:rPr>
          <w:rFonts w:ascii="GHEA Grapalat" w:eastAsia="Times New Roman" w:hAnsi="GHEA Grapalat" w:cs="GHEA Grapalat"/>
          <w:lang w:bidi="ar-SA"/>
        </w:rPr>
        <w:t xml:space="preserve"> բովանդակությամբ.</w:t>
      </w:r>
      <w:proofErr w:type="gramEnd"/>
      <w:r w:rsidRPr="00C83D72">
        <w:rPr>
          <w:rFonts w:ascii="GHEA Grapalat" w:eastAsia="Times New Roman" w:hAnsi="GHEA Grapalat" w:cs="GHEA Grapalat"/>
          <w:lang w:bidi="ar-SA"/>
        </w:rPr>
        <w:t xml:space="preserve"> </w:t>
      </w:r>
    </w:p>
    <w:p w:rsidR="00C83D72" w:rsidRPr="00C83D72" w:rsidRDefault="00C83D72" w:rsidP="00C83D72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83D72">
        <w:rPr>
          <w:rFonts w:ascii="GHEA Grapalat" w:eastAsia="Times New Roman" w:hAnsi="GHEA Grapalat" w:cs="Times New Roman"/>
          <w:lang w:bidi="ar-SA"/>
        </w:rPr>
        <w:t>«7. Պետական կառավարման մարմինները եւ Երեւան, Գյումրի, Վանաձոր քաղաքների տեղական ինքնակառավարման մարմինները պետք է ունենան ինտերնետային կայք էջ, որտեղ տեղադրվում են սույն հոդվածի 3-րդ մասում նշված տեղեկությունները, ինչպես նաեւ բյուջետային եւ արտաբյուջետային միջոցների մուտքերի եւ</w:t>
      </w:r>
      <w:r w:rsidRPr="00C83D72">
        <w:rPr>
          <w:rFonts w:ascii="Courier New" w:eastAsia="Times New Roman" w:hAnsi="Courier New" w:cs="Courier New"/>
          <w:lang w:bidi="ar-SA"/>
        </w:rPr>
        <w:t> </w:t>
      </w:r>
      <w:r w:rsidRPr="00C83D72">
        <w:rPr>
          <w:rFonts w:ascii="GHEA Grapalat" w:eastAsia="Times New Roman" w:hAnsi="GHEA Grapalat" w:cs="GHEA Grapalat"/>
          <w:lang w:bidi="ar-SA"/>
        </w:rPr>
        <w:t xml:space="preserve"> կատարված ծախսերի վերաբերյալ տեղեկություններ` ըստ ուղղությունների: Բյուջետային եւ արտաբյուջետային միջոցների մուտ</w:t>
      </w:r>
      <w:r w:rsidRPr="00C83D72">
        <w:rPr>
          <w:rFonts w:ascii="GHEA Grapalat" w:eastAsia="Times New Roman" w:hAnsi="GHEA Grapalat" w:cs="Times New Roman"/>
          <w:lang w:bidi="ar-SA"/>
        </w:rPr>
        <w:t>քերի եւ</w:t>
      </w:r>
      <w:r w:rsidRPr="00C83D72">
        <w:rPr>
          <w:rFonts w:ascii="Courier New" w:eastAsia="Times New Roman" w:hAnsi="Courier New" w:cs="Courier New"/>
          <w:lang w:bidi="ar-SA"/>
        </w:rPr>
        <w:t> </w:t>
      </w:r>
      <w:r w:rsidRPr="00C83D72">
        <w:rPr>
          <w:rFonts w:ascii="GHEA Grapalat" w:eastAsia="Times New Roman" w:hAnsi="GHEA Grapalat" w:cs="GHEA Grapalat"/>
          <w:lang w:bidi="ar-SA"/>
        </w:rPr>
        <w:t xml:space="preserve"> կատարված ծախսերի հրապարակայնության վերաբերյալ վերը նշված դրույթը չի տարածվում ազգային անվտանգության եւ պաշտպանության ոլորտներում լիազոր մարմինների եւ ոստիկանության գործառույթներ իրականացնող պետական կառավարման մարմնի վրա: </w:t>
      </w:r>
    </w:p>
    <w:p w:rsidR="00C83D72" w:rsidRPr="00C83D72" w:rsidRDefault="00C83D72" w:rsidP="00C83D72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83D72">
        <w:rPr>
          <w:rFonts w:ascii="GHEA Grapalat" w:eastAsia="Times New Roman" w:hAnsi="GHEA Grapalat" w:cs="Times New Roman"/>
          <w:lang w:bidi="ar-SA"/>
        </w:rPr>
        <w:t xml:space="preserve">Տեղեկատվությունը պետք է տեղադրվի կատարված բյուջետային եւ արտաբյուջետային միջոցների մուտքերի եւ ծախսերի գործարքների կատարումից ոչ ուշ քան 10 - օրյա ժամկետում»: </w:t>
      </w:r>
    </w:p>
    <w:p w:rsidR="00C83D72" w:rsidRPr="00C83D72" w:rsidRDefault="00C83D72" w:rsidP="00C83D72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83D72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C83D72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C83D72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p w:rsidR="00C83D72" w:rsidRPr="0074126D" w:rsidRDefault="00C83D72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74126D" w:rsidRPr="0074126D" w:rsidRDefault="0074126D" w:rsidP="0074126D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74126D" w:rsidRPr="00132717" w:rsidRDefault="0074126D" w:rsidP="0074126D">
      <w:pPr>
        <w:spacing w:line="360" w:lineRule="auto"/>
        <w:jc w:val="right"/>
        <w:rPr>
          <w:rFonts w:ascii="GHEA Grapalat" w:hAnsi="GHEA Grapalat"/>
        </w:rPr>
      </w:pPr>
    </w:p>
    <w:sectPr w:rsidR="0074126D" w:rsidRPr="00132717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1D9"/>
    <w:multiLevelType w:val="hybridMultilevel"/>
    <w:tmpl w:val="631EDABC"/>
    <w:lvl w:ilvl="0" w:tplc="CF1293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D05078F"/>
    <w:multiLevelType w:val="hybridMultilevel"/>
    <w:tmpl w:val="38DA7610"/>
    <w:lvl w:ilvl="0" w:tplc="7AF0BE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60AE"/>
    <w:multiLevelType w:val="hybridMultilevel"/>
    <w:tmpl w:val="E9A4C3CC"/>
    <w:lvl w:ilvl="0" w:tplc="900EF4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B1D69C0"/>
    <w:multiLevelType w:val="hybridMultilevel"/>
    <w:tmpl w:val="87B4AB9A"/>
    <w:lvl w:ilvl="0" w:tplc="C0C6F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D7623"/>
    <w:multiLevelType w:val="hybridMultilevel"/>
    <w:tmpl w:val="853237B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2BEA"/>
    <w:multiLevelType w:val="hybridMultilevel"/>
    <w:tmpl w:val="9C1C7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E7880"/>
    <w:rsid w:val="00104A79"/>
    <w:rsid w:val="001138F4"/>
    <w:rsid w:val="00132717"/>
    <w:rsid w:val="001657B2"/>
    <w:rsid w:val="0018313C"/>
    <w:rsid w:val="001902B8"/>
    <w:rsid w:val="001A3A4E"/>
    <w:rsid w:val="001B63B6"/>
    <w:rsid w:val="001F423C"/>
    <w:rsid w:val="00263581"/>
    <w:rsid w:val="003127F2"/>
    <w:rsid w:val="0035185E"/>
    <w:rsid w:val="004074D8"/>
    <w:rsid w:val="00416E50"/>
    <w:rsid w:val="0044137B"/>
    <w:rsid w:val="0044768A"/>
    <w:rsid w:val="00451537"/>
    <w:rsid w:val="004E1108"/>
    <w:rsid w:val="004F21BF"/>
    <w:rsid w:val="0052463F"/>
    <w:rsid w:val="005A064B"/>
    <w:rsid w:val="006275AF"/>
    <w:rsid w:val="006E462D"/>
    <w:rsid w:val="006E4CD9"/>
    <w:rsid w:val="00700485"/>
    <w:rsid w:val="00733B5D"/>
    <w:rsid w:val="0074126D"/>
    <w:rsid w:val="00762156"/>
    <w:rsid w:val="007A02C3"/>
    <w:rsid w:val="00822903"/>
    <w:rsid w:val="00841A36"/>
    <w:rsid w:val="008427DC"/>
    <w:rsid w:val="0084311A"/>
    <w:rsid w:val="008605E0"/>
    <w:rsid w:val="008C1FD0"/>
    <w:rsid w:val="008C4D4C"/>
    <w:rsid w:val="00943100"/>
    <w:rsid w:val="009B7092"/>
    <w:rsid w:val="009E4D21"/>
    <w:rsid w:val="009F5A72"/>
    <w:rsid w:val="00A37708"/>
    <w:rsid w:val="00A8236F"/>
    <w:rsid w:val="00A84A3E"/>
    <w:rsid w:val="00AD6E31"/>
    <w:rsid w:val="00AF27AC"/>
    <w:rsid w:val="00AF4F87"/>
    <w:rsid w:val="00B72955"/>
    <w:rsid w:val="00B77E7D"/>
    <w:rsid w:val="00C121C2"/>
    <w:rsid w:val="00C31E36"/>
    <w:rsid w:val="00C83D72"/>
    <w:rsid w:val="00C93ABF"/>
    <w:rsid w:val="00C967AE"/>
    <w:rsid w:val="00D14354"/>
    <w:rsid w:val="00D460DE"/>
    <w:rsid w:val="00DE052C"/>
    <w:rsid w:val="00E04C77"/>
    <w:rsid w:val="00E17721"/>
    <w:rsid w:val="00E45D75"/>
    <w:rsid w:val="00E64DFC"/>
    <w:rsid w:val="00F010DC"/>
    <w:rsid w:val="00F526FF"/>
    <w:rsid w:val="00FD50C5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paragraph" w:customStyle="1" w:styleId="NormalArTarumianTimes">
    <w:name w:val="Normal+ArTarumian Times"/>
    <w:basedOn w:val="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ArTarumianTimes" w:eastAsia="Arial Unicode MS" w:hAnsi="ArTarumianTimes" w:cs="Times Armenian"/>
      <w:iCs/>
      <w:sz w:val="24"/>
      <w:szCs w:val="24"/>
      <w:lang w:val="af-ZA" w:bidi="ar-SA"/>
    </w:rPr>
  </w:style>
  <w:style w:type="table" w:styleId="TableGrid">
    <w:name w:val="Table Grid"/>
    <w:basedOn w:val="Table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45D75"/>
  </w:style>
  <w:style w:type="paragraph" w:customStyle="1" w:styleId="a">
    <w:name w:val="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">
    <w:name w:val="Char"/>
    <w:basedOn w:val="Normal"/>
    <w:locked/>
    <w:rsid w:val="00E45D75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275">
              <w:marLeft w:val="0"/>
              <w:marRight w:val="0"/>
              <w:marTop w:val="2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06">
              <w:marLeft w:val="0"/>
              <w:marRight w:val="0"/>
              <w:marTop w:val="3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s://mul.gov.am/tasks/doc.php?mid=1865391&amp;tid=146946&amp;r=%2Finbox%2F&amp;out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DD49A9B-B0DC-4A47-AEF2-FB6957B1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27</cp:revision>
  <dcterms:created xsi:type="dcterms:W3CDTF">2012-07-09T07:19:00Z</dcterms:created>
  <dcterms:modified xsi:type="dcterms:W3CDTF">2012-07-19T10:32:00Z</dcterms:modified>
</cp:coreProperties>
</file>