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94CC3" w:rsidRDefault="0025648B" w:rsidP="0025648B">
      <w:pPr>
        <w:jc w:val="right"/>
        <w:rPr>
          <w:rFonts w:ascii="GHEA Grapalat" w:hAnsi="GHEA Grapalat"/>
        </w:rPr>
      </w:pPr>
    </w:p>
    <w:p w:rsidR="0025648B" w:rsidRPr="00294CC3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 w:rsidRPr="00294CC3">
        <w:rPr>
          <w:rFonts w:ascii="GHEA Grapalat" w:hAnsi="GHEA Grapalat"/>
          <w:sz w:val="24"/>
          <w:szCs w:val="24"/>
        </w:rPr>
        <w:t>_</w:t>
      </w:r>
      <w:r w:rsidR="0025648B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94CC3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94CC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94CC3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353681" w:rsidRDefault="006444E4" w:rsidP="006444E4">
      <w:pPr>
        <w:spacing w:before="100" w:beforeAutospacing="1" w:after="100" w:afterAutospacing="1" w:line="240" w:lineRule="auto"/>
        <w:ind w:left="851" w:right="850"/>
        <w:jc w:val="both"/>
        <w:outlineLvl w:val="2"/>
        <w:rPr>
          <w:rFonts w:ascii="GHEA Grapalat" w:eastAsia="Times New Roman" w:hAnsi="GHEA Grapalat" w:cs="Times New Roman"/>
          <w:bCs/>
          <w:caps/>
          <w:sz w:val="24"/>
          <w:szCs w:val="24"/>
          <w:lang w:val="en-GB" w:eastAsia="en-GB"/>
        </w:rPr>
      </w:pPr>
      <w:r w:rsidRPr="00353681">
        <w:rPr>
          <w:rFonts w:ascii="GHEA Grapalat" w:hAnsi="GHEA Grapalat" w:cs="GHEA Grapalat"/>
          <w:caps/>
          <w:sz w:val="24"/>
          <w:szCs w:val="24"/>
        </w:rPr>
        <w:t>«Աուդիտորական գործունեության մասին» Հա</w:t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  <w:t>յաս</w:t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  <w:t>տա</w:t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  <w:t>նի Հանրապետության օրենքում փոփո</w:t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  <w:t>խու</w:t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  <w:t>թյուն</w:t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</w:r>
      <w:r w:rsidRPr="00353681">
        <w:rPr>
          <w:rFonts w:ascii="GHEA Grapalat" w:hAnsi="GHEA Grapalat" w:cs="GHEA Grapalat"/>
          <w:caps/>
          <w:sz w:val="24"/>
          <w:szCs w:val="24"/>
        </w:rPr>
        <w:softHyphen/>
        <w:t>ներ կատարելու մասին»</w:t>
      </w:r>
      <w:r w:rsidRPr="00353681">
        <w:rPr>
          <w:rFonts w:ascii="GHEA Grapalat" w:hAnsi="GHEA Grapalat" w:cs="GHEA Grapalat"/>
          <w:sz w:val="24"/>
          <w:szCs w:val="24"/>
        </w:rPr>
        <w:t xml:space="preserve"> </w:t>
      </w:r>
      <w:r w:rsidR="001B0F35" w:rsidRPr="00353681">
        <w:rPr>
          <w:rFonts w:ascii="GHEA Grapalat" w:hAnsi="GHEA Grapalat" w:cs="Sylfaen"/>
          <w:caps/>
          <w:sz w:val="24"/>
          <w:szCs w:val="24"/>
        </w:rPr>
        <w:t>Հա</w:t>
      </w:r>
      <w:r w:rsidR="00294CC3" w:rsidRPr="00353681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353681">
        <w:rPr>
          <w:rFonts w:ascii="GHEA Grapalat" w:hAnsi="GHEA Grapalat" w:cs="Sylfaen"/>
          <w:caps/>
          <w:sz w:val="24"/>
          <w:szCs w:val="24"/>
        </w:rPr>
        <w:t>յաս</w:t>
      </w:r>
      <w:r w:rsidR="002A62F8" w:rsidRPr="00353681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353681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353681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353681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353681">
        <w:rPr>
          <w:rFonts w:ascii="GHEA Grapalat" w:hAnsi="GHEA Grapalat" w:cs="Sylfaen"/>
          <w:caps/>
          <w:sz w:val="24"/>
          <w:szCs w:val="24"/>
        </w:rPr>
        <w:t>Հան</w:t>
      </w:r>
      <w:r w:rsidRPr="00353681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353681">
        <w:rPr>
          <w:rFonts w:ascii="GHEA Grapalat" w:hAnsi="GHEA Grapalat" w:cs="Sylfaen"/>
          <w:caps/>
          <w:sz w:val="24"/>
          <w:szCs w:val="24"/>
        </w:rPr>
        <w:t>րա</w:t>
      </w:r>
      <w:r w:rsidR="00D27229" w:rsidRPr="00353681">
        <w:rPr>
          <w:rFonts w:ascii="GHEA Grapalat" w:hAnsi="GHEA Grapalat" w:cs="Sylfaen"/>
          <w:caps/>
          <w:sz w:val="24"/>
          <w:szCs w:val="24"/>
        </w:rPr>
        <w:softHyphen/>
      </w:r>
      <w:r w:rsidRPr="00353681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353681">
        <w:rPr>
          <w:rFonts w:ascii="GHEA Grapalat" w:hAnsi="GHEA Grapalat" w:cs="Sylfaen"/>
          <w:caps/>
          <w:sz w:val="24"/>
          <w:szCs w:val="24"/>
        </w:rPr>
        <w:t>պետու</w:t>
      </w:r>
      <w:r w:rsidR="00D27229" w:rsidRPr="00353681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353681">
        <w:rPr>
          <w:rFonts w:ascii="GHEA Grapalat" w:hAnsi="GHEA Grapalat" w:cs="Sylfaen"/>
          <w:caps/>
          <w:sz w:val="24"/>
          <w:szCs w:val="24"/>
        </w:rPr>
        <w:t>թյան</w:t>
      </w:r>
      <w:r w:rsidR="00AE79C6" w:rsidRPr="00353681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353681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BF2A1C" w:rsidRPr="00353681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softHyphen/>
      </w:r>
      <w:r w:rsidR="00AE79C6" w:rsidRPr="00353681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353681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353681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353681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1339FD" w:rsidRPr="00353681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</w:t>
      </w:r>
      <w:r w:rsidR="00AE79C6" w:rsidRPr="00353681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353681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353681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353681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353681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353681">
        <w:rPr>
          <w:rFonts w:ascii="GHEA Grapalat" w:hAnsi="GHEA Grapalat"/>
          <w:b/>
          <w:sz w:val="24"/>
          <w:szCs w:val="24"/>
        </w:rPr>
        <w:t>-------------</w:t>
      </w:r>
      <w:r w:rsidR="00AE79C6" w:rsidRPr="00353681">
        <w:rPr>
          <w:rFonts w:ascii="GHEA Grapalat" w:hAnsi="GHEA Grapalat"/>
          <w:b/>
          <w:sz w:val="24"/>
          <w:szCs w:val="24"/>
        </w:rPr>
        <w:t>--------</w:t>
      </w:r>
      <w:r w:rsidR="001B0F35" w:rsidRPr="00353681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53681">
        <w:rPr>
          <w:rFonts w:ascii="GHEA Grapalat" w:hAnsi="GHEA Grapalat"/>
          <w:b/>
          <w:sz w:val="24"/>
          <w:szCs w:val="24"/>
        </w:rPr>
        <w:t>--</w:t>
      </w:r>
    </w:p>
    <w:p w:rsidR="00F621D8" w:rsidRPr="00353681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353681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353681">
        <w:rPr>
          <w:rFonts w:ascii="GHEA Grapalat" w:hAnsi="GHEA Grapalat"/>
          <w:sz w:val="24"/>
          <w:szCs w:val="24"/>
        </w:rPr>
        <w:t>Հիմք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53681">
        <w:rPr>
          <w:rFonts w:ascii="GHEA Grapalat" w:hAnsi="GHEA Grapalat"/>
          <w:sz w:val="24"/>
          <w:szCs w:val="24"/>
        </w:rPr>
        <w:t>Ազգային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ժողովի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կանոնակարգ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53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Հանրա</w:t>
      </w:r>
      <w:r w:rsidRPr="00353681">
        <w:rPr>
          <w:rFonts w:ascii="GHEA Grapalat" w:hAnsi="GHEA Grapalat"/>
          <w:sz w:val="24"/>
          <w:szCs w:val="24"/>
        </w:rPr>
        <w:softHyphen/>
        <w:t>պե</w:t>
      </w:r>
      <w:r w:rsidRPr="00353681">
        <w:rPr>
          <w:rFonts w:ascii="GHEA Grapalat" w:hAnsi="GHEA Grapalat"/>
          <w:sz w:val="24"/>
          <w:szCs w:val="24"/>
        </w:rPr>
        <w:softHyphen/>
        <w:t>տու</w:t>
      </w:r>
      <w:r w:rsidR="00BF2A1C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թյան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օրենքի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65-րդ </w:t>
      </w:r>
      <w:proofErr w:type="spellStart"/>
      <w:r w:rsidRPr="00353681">
        <w:rPr>
          <w:rFonts w:ascii="GHEA Grapalat" w:hAnsi="GHEA Grapalat"/>
          <w:sz w:val="24"/>
          <w:szCs w:val="24"/>
        </w:rPr>
        <w:t>հոդվածի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353681">
        <w:rPr>
          <w:rFonts w:ascii="GHEA Grapalat" w:hAnsi="GHEA Grapalat"/>
          <w:sz w:val="24"/>
          <w:szCs w:val="24"/>
        </w:rPr>
        <w:t>մասը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53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կա</w:t>
      </w:r>
      <w:r w:rsidR="00BF2A1C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ռա</w:t>
      </w:r>
      <w:r w:rsidR="00BF2A1C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վա</w:t>
      </w:r>
      <w:r w:rsidR="00BF2A1C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րությունը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որոշում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Pr="00353681" w:rsidRDefault="001B0F35" w:rsidP="00F621D8">
      <w:pPr>
        <w:spacing w:after="0"/>
        <w:ind w:firstLine="720"/>
        <w:jc w:val="both"/>
        <w:outlineLvl w:val="2"/>
        <w:rPr>
          <w:rFonts w:ascii="GHEA Grapalat" w:hAnsi="GHEA Grapalat"/>
          <w:sz w:val="24"/>
          <w:szCs w:val="24"/>
        </w:rPr>
      </w:pPr>
      <w:r w:rsidRPr="00353681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53681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53681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r w:rsidR="006444E4" w:rsidRPr="00353681">
        <w:rPr>
          <w:rFonts w:ascii="GHEA Grapalat" w:hAnsi="GHEA Grapalat"/>
          <w:sz w:val="24"/>
          <w:szCs w:val="24"/>
        </w:rPr>
        <w:t>«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Աուդիտորական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մասին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Հայաստանի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օրենքում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կատա</w:t>
      </w:r>
      <w:r w:rsidR="006444E4" w:rsidRPr="00353681">
        <w:rPr>
          <w:rFonts w:ascii="GHEA Grapalat" w:hAnsi="GHEA Grapalat"/>
          <w:sz w:val="24"/>
          <w:szCs w:val="24"/>
        </w:rPr>
        <w:softHyphen/>
        <w:t>րե</w:t>
      </w:r>
      <w:r w:rsidR="006444E4" w:rsidRPr="00353681">
        <w:rPr>
          <w:rFonts w:ascii="GHEA Grapalat" w:hAnsi="GHEA Grapalat"/>
          <w:sz w:val="24"/>
          <w:szCs w:val="24"/>
        </w:rPr>
        <w:softHyphen/>
        <w:t>լու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44E4" w:rsidRPr="00353681">
        <w:rPr>
          <w:rFonts w:ascii="GHEA Grapalat" w:hAnsi="GHEA Grapalat"/>
          <w:sz w:val="24"/>
          <w:szCs w:val="24"/>
        </w:rPr>
        <w:t>մասին</w:t>
      </w:r>
      <w:proofErr w:type="spellEnd"/>
      <w:r w:rsidR="006444E4" w:rsidRPr="0035368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53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Հան</w:t>
      </w:r>
      <w:r w:rsidR="001339FD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րա</w:t>
      </w:r>
      <w:r w:rsidR="001339FD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պե</w:t>
      </w:r>
      <w:r w:rsidR="00CD2A41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տու</w:t>
      </w:r>
      <w:r w:rsidR="00CD2A41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թյան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r w:rsidR="002A62F8" w:rsidRPr="00353681">
        <w:rPr>
          <w:rFonts w:ascii="GHEA Grapalat" w:hAnsi="GHEA Grapalat"/>
          <w:sz w:val="24"/>
          <w:szCs w:val="24"/>
        </w:rPr>
        <w:t>օրենք</w:t>
      </w:r>
      <w:r w:rsidR="00AE79C6" w:rsidRPr="00353681">
        <w:rPr>
          <w:rFonts w:ascii="GHEA Grapalat" w:hAnsi="GHEA Grapalat"/>
          <w:sz w:val="24"/>
          <w:szCs w:val="24"/>
        </w:rPr>
        <w:t xml:space="preserve">ի </w:t>
      </w:r>
      <w:r w:rsidR="002A62F8" w:rsidRPr="00353681">
        <w:rPr>
          <w:rFonts w:ascii="GHEA Grapalat" w:hAnsi="GHEA Grapalat"/>
          <w:sz w:val="24"/>
          <w:szCs w:val="24"/>
        </w:rPr>
        <w:t>նախագծ</w:t>
      </w:r>
      <w:r w:rsidR="00AE79C6" w:rsidRPr="00353681">
        <w:rPr>
          <w:rFonts w:ascii="GHEA Grapalat" w:hAnsi="GHEA Grapalat"/>
          <w:sz w:val="24"/>
          <w:szCs w:val="24"/>
        </w:rPr>
        <w:t>ի</w:t>
      </w:r>
      <w:r w:rsidR="001339FD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Հան</w:t>
      </w:r>
      <w:r w:rsidR="001339FD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րա</w:t>
      </w:r>
      <w:r w:rsidR="001339FD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պե</w:t>
      </w:r>
      <w:r w:rsidR="001339FD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տու</w:t>
      </w:r>
      <w:r w:rsidR="00CD2A41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t>թյան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կառավարու</w:t>
      </w:r>
      <w:r w:rsidRPr="00353681">
        <w:rPr>
          <w:rFonts w:ascii="GHEA Grapalat" w:hAnsi="GHEA Grapalat"/>
          <w:sz w:val="24"/>
          <w:szCs w:val="24"/>
        </w:rPr>
        <w:softHyphen/>
        <w:t>թյան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նախա</w:t>
      </w:r>
      <w:r w:rsidRPr="00353681">
        <w:rPr>
          <w:rFonts w:ascii="GHEA Grapalat" w:hAnsi="GHEA Grapalat"/>
          <w:sz w:val="24"/>
          <w:szCs w:val="24"/>
        </w:rPr>
        <w:softHyphen/>
        <w:t>ձեռնությանը</w:t>
      </w:r>
      <w:proofErr w:type="spellEnd"/>
      <w:r w:rsidRPr="00353681">
        <w:rPr>
          <w:rFonts w:ascii="GHEA Grapalat" w:hAnsi="GHEA Grapalat"/>
          <w:sz w:val="24"/>
          <w:szCs w:val="24"/>
        </w:rPr>
        <w:t>:</w:t>
      </w:r>
    </w:p>
    <w:p w:rsidR="00AE79C6" w:rsidRPr="00353681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353681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353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նախա</w:t>
      </w:r>
      <w:r w:rsidRPr="00353681">
        <w:rPr>
          <w:rFonts w:ascii="GHEA Grapalat" w:hAnsi="GHEA Grapalat"/>
          <w:sz w:val="24"/>
          <w:szCs w:val="24"/>
        </w:rPr>
        <w:softHyphen/>
        <w:t>ձեռ</w:t>
      </w:r>
      <w:r w:rsidR="001339FD" w:rsidRPr="00353681">
        <w:rPr>
          <w:rFonts w:ascii="GHEA Grapalat" w:hAnsi="GHEA Grapalat"/>
          <w:sz w:val="24"/>
          <w:szCs w:val="24"/>
        </w:rPr>
        <w:softHyphen/>
      </w:r>
      <w:r w:rsidRPr="00353681">
        <w:rPr>
          <w:rFonts w:ascii="GHEA Grapalat" w:hAnsi="GHEA Grapalat"/>
          <w:sz w:val="24"/>
          <w:szCs w:val="24"/>
        </w:rPr>
        <w:softHyphen/>
        <w:t>նությունը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53681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53681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53681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368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53681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53681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53681">
        <w:rPr>
          <w:rFonts w:ascii="GHEA Grapalat" w:hAnsi="GHEA Grapalat"/>
          <w:sz w:val="24"/>
          <w:szCs w:val="24"/>
        </w:rPr>
        <w:t>:</w:t>
      </w:r>
    </w:p>
    <w:p w:rsidR="00AE79C6" w:rsidRPr="00353681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294CC3" w:rsidRPr="00353681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353681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353681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35368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53681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35368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35368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353681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35368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35368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339FD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339FD"/>
    <w:rsid w:val="001B0F35"/>
    <w:rsid w:val="002256C3"/>
    <w:rsid w:val="0025648B"/>
    <w:rsid w:val="00294CC3"/>
    <w:rsid w:val="002A62F8"/>
    <w:rsid w:val="002B4BF8"/>
    <w:rsid w:val="002C1DCE"/>
    <w:rsid w:val="00353681"/>
    <w:rsid w:val="00380486"/>
    <w:rsid w:val="004129D9"/>
    <w:rsid w:val="0041465B"/>
    <w:rsid w:val="006444E4"/>
    <w:rsid w:val="007A432F"/>
    <w:rsid w:val="007B092F"/>
    <w:rsid w:val="00816335"/>
    <w:rsid w:val="00847A80"/>
    <w:rsid w:val="00996F6F"/>
    <w:rsid w:val="00AE79C6"/>
    <w:rsid w:val="00AF3313"/>
    <w:rsid w:val="00BC0EF5"/>
    <w:rsid w:val="00BF2A1C"/>
    <w:rsid w:val="00CD2A41"/>
    <w:rsid w:val="00D27229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23</cp:revision>
  <dcterms:created xsi:type="dcterms:W3CDTF">2017-05-22T07:41:00Z</dcterms:created>
  <dcterms:modified xsi:type="dcterms:W3CDTF">2017-06-16T16:26:00Z</dcterms:modified>
</cp:coreProperties>
</file>