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79" w:rsidRPr="00157560" w:rsidRDefault="00923279" w:rsidP="00923279">
      <w:pPr>
        <w:spacing w:after="0" w:line="360" w:lineRule="auto"/>
        <w:jc w:val="right"/>
        <w:rPr>
          <w:rFonts w:ascii="GHEA Grapalat" w:hAnsi="GHEA Grapalat"/>
          <w:lang w:val="ru-RU"/>
        </w:rPr>
      </w:pPr>
      <w:r w:rsidRPr="00157560">
        <w:rPr>
          <w:rFonts w:ascii="GHEA Grapalat" w:hAnsi="GHEA Grapalat"/>
        </w:rPr>
        <w:t>Նախագիծ</w:t>
      </w:r>
    </w:p>
    <w:p w:rsidR="00923279" w:rsidRPr="00157560" w:rsidRDefault="00923279" w:rsidP="00923279">
      <w:pPr>
        <w:spacing w:after="0" w:line="360" w:lineRule="auto"/>
        <w:jc w:val="right"/>
        <w:rPr>
          <w:rFonts w:ascii="GHEA Grapalat" w:hAnsi="GHEA Grapalat"/>
        </w:rPr>
      </w:pPr>
      <w:r w:rsidRPr="00157560">
        <w:rPr>
          <w:rFonts w:ascii="GHEA Grapalat" w:hAnsi="GHEA Grapalat"/>
        </w:rPr>
        <w:t>--------------------</w:t>
      </w:r>
    </w:p>
    <w:p w:rsidR="00923279" w:rsidRPr="00157560" w:rsidRDefault="00923279" w:rsidP="00923279">
      <w:pPr>
        <w:spacing w:after="0" w:line="360" w:lineRule="auto"/>
        <w:jc w:val="right"/>
        <w:rPr>
          <w:rFonts w:ascii="GHEA Grapalat" w:hAnsi="GHEA Grapalat"/>
        </w:rPr>
      </w:pPr>
      <w:r w:rsidRPr="00157560">
        <w:rPr>
          <w:rFonts w:ascii="GHEA Grapalat" w:hAnsi="GHEA Grapalat"/>
        </w:rPr>
        <w:t>Արձանագրային</w:t>
      </w:r>
    </w:p>
    <w:p w:rsidR="00923279" w:rsidRPr="00157560" w:rsidRDefault="00923279" w:rsidP="00923279">
      <w:pPr>
        <w:spacing w:after="0" w:line="360" w:lineRule="auto"/>
        <w:jc w:val="right"/>
        <w:rPr>
          <w:rFonts w:ascii="GHEA Grapalat" w:hAnsi="GHEA Grapalat"/>
        </w:rPr>
      </w:pPr>
    </w:p>
    <w:p w:rsidR="00B654EF" w:rsidRPr="00157560" w:rsidRDefault="00B654EF" w:rsidP="00923279">
      <w:pPr>
        <w:spacing w:after="0" w:line="360" w:lineRule="auto"/>
        <w:jc w:val="right"/>
        <w:rPr>
          <w:rFonts w:ascii="GHEA Grapalat" w:hAnsi="GHEA Grapalat"/>
        </w:rPr>
      </w:pPr>
    </w:p>
    <w:p w:rsidR="00923279" w:rsidRPr="00157560" w:rsidRDefault="00923279" w:rsidP="00923279">
      <w:pPr>
        <w:spacing w:after="0" w:line="360" w:lineRule="auto"/>
        <w:jc w:val="right"/>
        <w:rPr>
          <w:rFonts w:ascii="GHEA Grapalat" w:hAnsi="GHEA Grapalat"/>
        </w:rPr>
      </w:pPr>
    </w:p>
    <w:p w:rsidR="00923279" w:rsidRPr="00157560" w:rsidRDefault="00B654EF" w:rsidP="00923279">
      <w:pPr>
        <w:spacing w:after="0"/>
        <w:ind w:left="1260" w:right="1800"/>
        <w:jc w:val="both"/>
        <w:rPr>
          <w:rFonts w:ascii="GHEA Grapalat" w:hAnsi="GHEA Grapalat"/>
        </w:rPr>
      </w:pPr>
      <w:r w:rsidRPr="00157560">
        <w:rPr>
          <w:rStyle w:val="Strong"/>
          <w:rFonts w:ascii="GHEA Grapalat" w:hAnsi="GHEA Grapalat"/>
          <w:b w:val="0"/>
          <w:bCs w:val="0"/>
          <w:caps/>
        </w:rPr>
        <w:t>«</w:t>
      </w:r>
      <w:r w:rsidRPr="00157560">
        <w:rPr>
          <w:rStyle w:val="Strong"/>
          <w:rFonts w:ascii="GHEA Grapalat" w:hAnsi="GHEA Grapalat"/>
          <w:b w:val="0"/>
          <w:bCs w:val="0"/>
        </w:rPr>
        <w:t>Գնումների</w:t>
      </w:r>
      <w:r w:rsidRPr="00157560">
        <w:rPr>
          <w:rStyle w:val="Strong"/>
          <w:rFonts w:ascii="GHEA Grapalat" w:hAnsi="GHEA Grapalat"/>
          <w:b w:val="0"/>
          <w:bCs w:val="0"/>
          <w:caps/>
        </w:rPr>
        <w:t xml:space="preserve"> </w:t>
      </w:r>
      <w:r w:rsidRPr="00157560">
        <w:rPr>
          <w:rStyle w:val="Strong"/>
          <w:rFonts w:ascii="GHEA Grapalat" w:hAnsi="GHEA Grapalat"/>
          <w:b w:val="0"/>
          <w:bCs w:val="0"/>
        </w:rPr>
        <w:t>մասին</w:t>
      </w:r>
      <w:r w:rsidRPr="00157560">
        <w:rPr>
          <w:rStyle w:val="Strong"/>
          <w:rFonts w:ascii="GHEA Grapalat" w:hAnsi="GHEA Grapalat"/>
          <w:b w:val="0"/>
          <w:bCs w:val="0"/>
          <w:caps/>
        </w:rPr>
        <w:t xml:space="preserve">» </w:t>
      </w:r>
      <w:r w:rsidRPr="00157560">
        <w:rPr>
          <w:rStyle w:val="Strong"/>
          <w:rFonts w:ascii="GHEA Grapalat" w:hAnsi="GHEA Grapalat"/>
          <w:b w:val="0"/>
          <w:bCs w:val="0"/>
        </w:rPr>
        <w:t>Հայաստանի</w:t>
      </w:r>
      <w:r w:rsidRPr="00157560">
        <w:rPr>
          <w:rStyle w:val="Strong"/>
          <w:rFonts w:ascii="GHEA Grapalat" w:hAnsi="GHEA Grapalat"/>
          <w:b w:val="0"/>
          <w:bCs w:val="0"/>
          <w:caps/>
        </w:rPr>
        <w:t xml:space="preserve"> </w:t>
      </w:r>
      <w:r w:rsidRPr="00157560">
        <w:rPr>
          <w:rStyle w:val="Strong"/>
          <w:rFonts w:ascii="GHEA Grapalat" w:hAnsi="GHEA Grapalat"/>
          <w:b w:val="0"/>
          <w:bCs w:val="0"/>
        </w:rPr>
        <w:t>Հանրապետության</w:t>
      </w:r>
      <w:r w:rsidRPr="00157560">
        <w:rPr>
          <w:rStyle w:val="Strong"/>
          <w:rFonts w:ascii="GHEA Grapalat" w:hAnsi="GHEA Grapalat"/>
          <w:b w:val="0"/>
          <w:bCs w:val="0"/>
          <w:caps/>
        </w:rPr>
        <w:t xml:space="preserve"> </w:t>
      </w:r>
      <w:r w:rsidRPr="00157560">
        <w:rPr>
          <w:rStyle w:val="Strong"/>
          <w:rFonts w:ascii="GHEA Grapalat" w:hAnsi="GHEA Grapalat"/>
          <w:b w:val="0"/>
          <w:bCs w:val="0"/>
        </w:rPr>
        <w:t>օրեն</w:t>
      </w:r>
      <w:r w:rsidRPr="00157560">
        <w:rPr>
          <w:rStyle w:val="Strong"/>
          <w:rFonts w:ascii="GHEA Grapalat" w:hAnsi="GHEA Grapalat"/>
          <w:b w:val="0"/>
          <w:bCs w:val="0"/>
          <w:caps/>
        </w:rPr>
        <w:softHyphen/>
      </w:r>
      <w:r w:rsidRPr="00157560">
        <w:rPr>
          <w:rStyle w:val="Strong"/>
          <w:rFonts w:ascii="GHEA Grapalat" w:hAnsi="GHEA Grapalat"/>
          <w:b w:val="0"/>
          <w:bCs w:val="0"/>
        </w:rPr>
        <w:t>քում</w:t>
      </w:r>
      <w:r w:rsidRPr="00157560">
        <w:rPr>
          <w:rStyle w:val="Strong"/>
          <w:rFonts w:ascii="GHEA Grapalat" w:hAnsi="GHEA Grapalat"/>
          <w:b w:val="0"/>
          <w:bCs w:val="0"/>
          <w:caps/>
        </w:rPr>
        <w:t xml:space="preserve"> </w:t>
      </w:r>
      <w:r w:rsidRPr="00157560">
        <w:rPr>
          <w:rStyle w:val="Strong"/>
          <w:rFonts w:ascii="GHEA Grapalat" w:hAnsi="GHEA Grapalat"/>
          <w:b w:val="0"/>
          <w:bCs w:val="0"/>
        </w:rPr>
        <w:t>լրացում</w:t>
      </w:r>
      <w:r w:rsidRPr="00157560">
        <w:rPr>
          <w:rStyle w:val="Strong"/>
          <w:rFonts w:ascii="GHEA Grapalat" w:hAnsi="GHEA Grapalat"/>
          <w:b w:val="0"/>
          <w:bCs w:val="0"/>
          <w:caps/>
        </w:rPr>
        <w:t xml:space="preserve"> </w:t>
      </w:r>
      <w:r w:rsidRPr="00157560">
        <w:rPr>
          <w:rStyle w:val="Strong"/>
          <w:rFonts w:ascii="GHEA Grapalat" w:hAnsi="GHEA Grapalat"/>
          <w:b w:val="0"/>
          <w:bCs w:val="0"/>
        </w:rPr>
        <w:t>կատարելու</w:t>
      </w:r>
      <w:r w:rsidRPr="00157560">
        <w:rPr>
          <w:rStyle w:val="Strong"/>
          <w:rFonts w:ascii="GHEA Grapalat" w:hAnsi="GHEA Grapalat"/>
          <w:b w:val="0"/>
          <w:bCs w:val="0"/>
          <w:caps/>
        </w:rPr>
        <w:t xml:space="preserve"> </w:t>
      </w:r>
      <w:r w:rsidRPr="00157560">
        <w:rPr>
          <w:rStyle w:val="Strong"/>
          <w:rFonts w:ascii="GHEA Grapalat" w:hAnsi="GHEA Grapalat"/>
          <w:b w:val="0"/>
          <w:bCs w:val="0"/>
        </w:rPr>
        <w:t>մասին</w:t>
      </w:r>
      <w:r w:rsidRPr="00157560">
        <w:rPr>
          <w:rFonts w:ascii="GHEA Grapalat" w:eastAsia="Times New Roman" w:hAnsi="GHEA Grapalat" w:cs="Times New Roman"/>
          <w:bCs/>
          <w:caps/>
          <w:lang w:eastAsia="en-GB"/>
        </w:rPr>
        <w:t xml:space="preserve">» </w:t>
      </w:r>
      <w:r w:rsidRPr="00157560">
        <w:rPr>
          <w:rFonts w:ascii="GHEA Grapalat" w:hAnsi="GHEA Grapalat"/>
        </w:rPr>
        <w:t>Հա</w:t>
      </w:r>
      <w:r w:rsidRPr="00157560">
        <w:rPr>
          <w:rFonts w:ascii="GHEA Grapalat" w:hAnsi="GHEA Grapalat"/>
          <w:caps/>
        </w:rPr>
        <w:softHyphen/>
      </w:r>
      <w:r w:rsidRPr="00157560">
        <w:rPr>
          <w:rFonts w:ascii="GHEA Grapalat" w:hAnsi="GHEA Grapalat"/>
          <w:caps/>
        </w:rPr>
        <w:softHyphen/>
      </w:r>
      <w:r w:rsidRPr="00157560">
        <w:rPr>
          <w:rFonts w:ascii="GHEA Grapalat" w:hAnsi="GHEA Grapalat"/>
        </w:rPr>
        <w:t>յաս</w:t>
      </w:r>
      <w:r w:rsidRPr="00157560">
        <w:rPr>
          <w:rFonts w:ascii="GHEA Grapalat" w:hAnsi="GHEA Grapalat"/>
          <w:caps/>
        </w:rPr>
        <w:softHyphen/>
      </w:r>
      <w:r w:rsidRPr="00157560">
        <w:rPr>
          <w:rFonts w:ascii="GHEA Grapalat" w:hAnsi="GHEA Grapalat"/>
          <w:caps/>
        </w:rPr>
        <w:softHyphen/>
      </w:r>
      <w:r w:rsidRPr="00157560">
        <w:rPr>
          <w:rFonts w:ascii="GHEA Grapalat" w:hAnsi="GHEA Grapalat"/>
        </w:rPr>
        <w:t>տա</w:t>
      </w:r>
      <w:r w:rsidRPr="00157560">
        <w:rPr>
          <w:rFonts w:ascii="GHEA Grapalat" w:hAnsi="GHEA Grapalat"/>
          <w:caps/>
        </w:rPr>
        <w:softHyphen/>
      </w:r>
      <w:r w:rsidRPr="00157560">
        <w:rPr>
          <w:rFonts w:ascii="GHEA Grapalat" w:hAnsi="GHEA Grapalat"/>
        </w:rPr>
        <w:t>նի</w:t>
      </w:r>
      <w:r w:rsidRPr="00157560">
        <w:rPr>
          <w:rFonts w:ascii="GHEA Grapalat" w:hAnsi="GHEA Grapalat"/>
          <w:caps/>
        </w:rPr>
        <w:t xml:space="preserve"> </w:t>
      </w:r>
      <w:r w:rsidRPr="00157560">
        <w:rPr>
          <w:rFonts w:ascii="GHEA Grapalat" w:hAnsi="GHEA Grapalat"/>
        </w:rPr>
        <w:t>Հան</w:t>
      </w:r>
      <w:r w:rsidRPr="00157560">
        <w:rPr>
          <w:rFonts w:ascii="GHEA Grapalat" w:hAnsi="GHEA Grapalat"/>
          <w:caps/>
        </w:rPr>
        <w:softHyphen/>
      </w:r>
      <w:r w:rsidRPr="00157560">
        <w:rPr>
          <w:rFonts w:ascii="GHEA Grapalat" w:hAnsi="GHEA Grapalat"/>
        </w:rPr>
        <w:t>րա</w:t>
      </w:r>
      <w:r w:rsidRPr="00157560">
        <w:rPr>
          <w:rFonts w:ascii="GHEA Grapalat" w:hAnsi="GHEA Grapalat"/>
          <w:caps/>
        </w:rPr>
        <w:softHyphen/>
      </w:r>
      <w:r w:rsidRPr="00157560">
        <w:rPr>
          <w:rFonts w:ascii="GHEA Grapalat" w:hAnsi="GHEA Grapalat"/>
        </w:rPr>
        <w:t>պե</w:t>
      </w:r>
      <w:r w:rsidRPr="00157560">
        <w:rPr>
          <w:rFonts w:ascii="GHEA Grapalat" w:hAnsi="GHEA Grapalat"/>
          <w:caps/>
        </w:rPr>
        <w:softHyphen/>
      </w:r>
      <w:r w:rsidRPr="00157560">
        <w:rPr>
          <w:rFonts w:ascii="GHEA Grapalat" w:hAnsi="GHEA Grapalat"/>
          <w:caps/>
        </w:rPr>
        <w:softHyphen/>
      </w:r>
      <w:r w:rsidRPr="00157560">
        <w:rPr>
          <w:rFonts w:ascii="GHEA Grapalat" w:hAnsi="GHEA Grapalat"/>
        </w:rPr>
        <w:t>տու</w:t>
      </w:r>
      <w:r w:rsidRPr="00157560">
        <w:rPr>
          <w:rFonts w:ascii="GHEA Grapalat" w:hAnsi="GHEA Grapalat"/>
          <w:caps/>
        </w:rPr>
        <w:softHyphen/>
      </w:r>
      <w:r w:rsidRPr="00157560">
        <w:rPr>
          <w:rFonts w:ascii="GHEA Grapalat" w:hAnsi="GHEA Grapalat"/>
        </w:rPr>
        <w:t>թյան</w:t>
      </w:r>
      <w:r w:rsidRPr="00157560">
        <w:rPr>
          <w:rFonts w:ascii="GHEA Grapalat" w:hAnsi="GHEA Grapalat"/>
          <w:caps/>
        </w:rPr>
        <w:t xml:space="preserve"> </w:t>
      </w:r>
      <w:r w:rsidRPr="00157560">
        <w:rPr>
          <w:rFonts w:ascii="GHEA Grapalat" w:hAnsi="GHEA Grapalat"/>
        </w:rPr>
        <w:t>օրենք</w:t>
      </w:r>
      <w:r w:rsidRPr="00157560">
        <w:rPr>
          <w:rFonts w:ascii="GHEA Grapalat" w:hAnsi="GHEA Grapalat"/>
          <w:caps/>
        </w:rPr>
        <w:softHyphen/>
      </w:r>
      <w:r w:rsidRPr="00157560">
        <w:rPr>
          <w:rFonts w:ascii="GHEA Grapalat" w:hAnsi="GHEA Grapalat"/>
        </w:rPr>
        <w:t>ի</w:t>
      </w:r>
      <w:r w:rsidRPr="00157560">
        <w:rPr>
          <w:rFonts w:ascii="GHEA Grapalat" w:hAnsi="GHEA Grapalat"/>
          <w:caps/>
        </w:rPr>
        <w:t xml:space="preserve"> </w:t>
      </w:r>
      <w:r w:rsidRPr="00157560">
        <w:rPr>
          <w:rFonts w:ascii="GHEA Grapalat" w:hAnsi="GHEA Grapalat"/>
        </w:rPr>
        <w:t>նա</w:t>
      </w:r>
      <w:r w:rsidRPr="00157560">
        <w:rPr>
          <w:rFonts w:ascii="GHEA Grapalat" w:hAnsi="GHEA Grapalat"/>
          <w:caps/>
        </w:rPr>
        <w:softHyphen/>
      </w:r>
      <w:r w:rsidRPr="00157560">
        <w:rPr>
          <w:rFonts w:ascii="GHEA Grapalat" w:hAnsi="GHEA Grapalat"/>
        </w:rPr>
        <w:t>խա</w:t>
      </w:r>
      <w:r w:rsidRPr="00157560">
        <w:rPr>
          <w:rFonts w:ascii="GHEA Grapalat" w:hAnsi="GHEA Grapalat"/>
          <w:caps/>
        </w:rPr>
        <w:softHyphen/>
      </w:r>
      <w:r w:rsidRPr="00157560">
        <w:rPr>
          <w:rFonts w:ascii="GHEA Grapalat" w:hAnsi="GHEA Grapalat"/>
        </w:rPr>
        <w:t>գծի</w:t>
      </w:r>
      <w:r w:rsidR="00923279" w:rsidRPr="00157560">
        <w:rPr>
          <w:rFonts w:ascii="GHEA Grapalat" w:hAnsi="GHEA Grapalat"/>
        </w:rPr>
        <w:t xml:space="preserve"> վերա</w:t>
      </w:r>
      <w:r w:rsidR="00923279" w:rsidRPr="00157560">
        <w:rPr>
          <w:rFonts w:ascii="GHEA Grapalat" w:hAnsi="GHEA Grapalat"/>
        </w:rPr>
        <w:softHyphen/>
        <w:t>բեր</w:t>
      </w:r>
      <w:r w:rsidR="00923279" w:rsidRPr="00157560">
        <w:rPr>
          <w:rFonts w:ascii="GHEA Grapalat" w:hAnsi="GHEA Grapalat"/>
        </w:rPr>
        <w:softHyphen/>
      </w:r>
      <w:r w:rsidR="000F252E" w:rsidRPr="00157560">
        <w:rPr>
          <w:rFonts w:ascii="GHEA Grapalat" w:hAnsi="GHEA Grapalat"/>
        </w:rPr>
        <w:softHyphen/>
      </w:r>
      <w:r w:rsidR="00923279" w:rsidRPr="00157560">
        <w:rPr>
          <w:rFonts w:ascii="GHEA Grapalat" w:hAnsi="GHEA Grapalat"/>
        </w:rPr>
        <w:t>յալ Հայաս</w:t>
      </w:r>
      <w:r w:rsidR="00923279" w:rsidRPr="00157560">
        <w:rPr>
          <w:rFonts w:ascii="GHEA Grapalat" w:hAnsi="GHEA Grapalat"/>
        </w:rPr>
        <w:softHyphen/>
        <w:t>տա</w:t>
      </w:r>
      <w:r w:rsidR="00923279" w:rsidRPr="00157560">
        <w:rPr>
          <w:rFonts w:ascii="GHEA Grapalat" w:hAnsi="GHEA Grapalat"/>
        </w:rPr>
        <w:softHyphen/>
        <w:t>նի Հան</w:t>
      </w:r>
      <w:r w:rsidR="00923279" w:rsidRPr="00157560">
        <w:rPr>
          <w:rFonts w:ascii="GHEA Grapalat" w:hAnsi="GHEA Grapalat"/>
        </w:rPr>
        <w:softHyphen/>
        <w:t>րա</w:t>
      </w:r>
      <w:r w:rsidR="00923279" w:rsidRPr="00157560">
        <w:rPr>
          <w:rFonts w:ascii="GHEA Grapalat" w:hAnsi="GHEA Grapalat"/>
        </w:rPr>
        <w:softHyphen/>
      </w:r>
      <w:r w:rsidR="00923279" w:rsidRPr="00157560">
        <w:rPr>
          <w:rFonts w:ascii="GHEA Grapalat" w:hAnsi="GHEA Grapalat"/>
        </w:rPr>
        <w:softHyphen/>
      </w:r>
      <w:r w:rsidR="00923279" w:rsidRPr="00157560">
        <w:rPr>
          <w:rFonts w:ascii="GHEA Grapalat" w:hAnsi="GHEA Grapalat"/>
        </w:rPr>
        <w:softHyphen/>
      </w:r>
      <w:r w:rsidR="00923279" w:rsidRPr="00157560">
        <w:rPr>
          <w:rFonts w:ascii="GHEA Grapalat" w:hAnsi="GHEA Grapalat"/>
        </w:rPr>
        <w:softHyphen/>
        <w:t>պե</w:t>
      </w:r>
      <w:r w:rsidR="00923279" w:rsidRPr="00157560">
        <w:rPr>
          <w:rFonts w:ascii="GHEA Grapalat" w:hAnsi="GHEA Grapalat"/>
        </w:rPr>
        <w:softHyphen/>
        <w:t>տու</w:t>
      </w:r>
      <w:r w:rsidR="00923279" w:rsidRPr="00157560">
        <w:rPr>
          <w:rFonts w:ascii="GHEA Grapalat" w:hAnsi="GHEA Grapalat"/>
        </w:rPr>
        <w:softHyphen/>
        <w:t>թյան կա</w:t>
      </w:r>
      <w:r w:rsidR="00923279" w:rsidRPr="00157560">
        <w:rPr>
          <w:rFonts w:ascii="GHEA Grapalat" w:hAnsi="GHEA Grapalat"/>
        </w:rPr>
        <w:softHyphen/>
        <w:t>ռա</w:t>
      </w:r>
      <w:r w:rsidR="00923279" w:rsidRPr="00157560">
        <w:rPr>
          <w:rFonts w:ascii="GHEA Grapalat" w:hAnsi="GHEA Grapalat"/>
        </w:rPr>
        <w:softHyphen/>
        <w:t>վարության առա</w:t>
      </w:r>
      <w:r w:rsidR="000F252E" w:rsidRPr="00157560">
        <w:rPr>
          <w:rFonts w:ascii="GHEA Grapalat" w:hAnsi="GHEA Grapalat"/>
        </w:rPr>
        <w:softHyphen/>
      </w:r>
      <w:r w:rsidR="00923279" w:rsidRPr="00157560">
        <w:rPr>
          <w:rFonts w:ascii="GHEA Grapalat" w:hAnsi="GHEA Grapalat"/>
        </w:rPr>
        <w:softHyphen/>
        <w:t>ջար</w:t>
      </w:r>
      <w:r w:rsidR="000F252E" w:rsidRPr="00157560">
        <w:rPr>
          <w:rFonts w:ascii="GHEA Grapalat" w:hAnsi="GHEA Grapalat"/>
        </w:rPr>
        <w:softHyphen/>
      </w:r>
      <w:r w:rsidR="00923279" w:rsidRPr="00157560">
        <w:rPr>
          <w:rFonts w:ascii="GHEA Grapalat" w:hAnsi="GHEA Grapalat"/>
        </w:rPr>
        <w:softHyphen/>
      </w:r>
      <w:r w:rsidR="00923279" w:rsidRPr="00157560">
        <w:rPr>
          <w:rFonts w:ascii="GHEA Grapalat" w:hAnsi="GHEA Grapalat"/>
        </w:rPr>
        <w:softHyphen/>
      </w:r>
      <w:r w:rsidR="00705CB1">
        <w:rPr>
          <w:rFonts w:ascii="GHEA Grapalat" w:hAnsi="GHEA Grapalat"/>
        </w:rPr>
        <w:t>կությա</w:t>
      </w:r>
      <w:r w:rsidR="00923279" w:rsidRPr="00157560">
        <w:rPr>
          <w:rFonts w:ascii="GHEA Grapalat" w:hAnsi="GHEA Grapalat"/>
        </w:rPr>
        <w:t>ն նախագծի մասին</w:t>
      </w:r>
    </w:p>
    <w:p w:rsidR="00923279" w:rsidRPr="00157560" w:rsidRDefault="00923279" w:rsidP="00923279">
      <w:pPr>
        <w:tabs>
          <w:tab w:val="left" w:pos="8460"/>
        </w:tabs>
        <w:spacing w:after="0" w:line="360" w:lineRule="auto"/>
        <w:ind w:left="1080" w:right="1800"/>
        <w:rPr>
          <w:rFonts w:ascii="GHEA Grapalat" w:hAnsi="GHEA Grapalat"/>
        </w:rPr>
      </w:pPr>
      <w:r w:rsidRPr="00157560">
        <w:rPr>
          <w:rFonts w:ascii="GHEA Grapalat" w:hAnsi="GHEA Grapalat"/>
        </w:rPr>
        <w:t xml:space="preserve">     -----------------------------------------------------------------------------------</w:t>
      </w:r>
    </w:p>
    <w:p w:rsidR="00923279" w:rsidRPr="00157560" w:rsidRDefault="00923279" w:rsidP="00923279">
      <w:pPr>
        <w:spacing w:after="0" w:line="360" w:lineRule="auto"/>
        <w:jc w:val="both"/>
        <w:rPr>
          <w:rFonts w:ascii="GHEA Grapalat" w:hAnsi="GHEA Grapalat"/>
        </w:rPr>
      </w:pPr>
    </w:p>
    <w:p w:rsidR="00923279" w:rsidRPr="00157560" w:rsidRDefault="00923279" w:rsidP="00752912">
      <w:pPr>
        <w:spacing w:after="0" w:line="360" w:lineRule="auto"/>
        <w:ind w:firstLine="720"/>
        <w:jc w:val="both"/>
        <w:rPr>
          <w:rFonts w:ascii="GHEA Grapalat" w:eastAsia="Times New Roman" w:hAnsi="GHEA Grapalat" w:cs="Times New Roman"/>
          <w:lang w:eastAsia="en-GB"/>
        </w:rPr>
      </w:pPr>
      <w:r w:rsidRPr="00157560">
        <w:rPr>
          <w:rFonts w:ascii="GHEA Grapalat" w:hAnsi="GHEA Grapalat"/>
        </w:rPr>
        <w:t>Հավանություն տալ</w:t>
      </w:r>
      <w:r w:rsidR="00B654EF" w:rsidRPr="00157560">
        <w:rPr>
          <w:rFonts w:ascii="GHEA Grapalat" w:hAnsi="GHEA Grapalat"/>
        </w:rPr>
        <w:t xml:space="preserve"> </w:t>
      </w:r>
      <w:r w:rsidR="00B654EF" w:rsidRPr="00157560">
        <w:rPr>
          <w:rStyle w:val="Strong"/>
          <w:rFonts w:ascii="GHEA Grapalat" w:hAnsi="GHEA Grapalat"/>
          <w:b w:val="0"/>
          <w:bCs w:val="0"/>
          <w:caps/>
        </w:rPr>
        <w:t>«</w:t>
      </w:r>
      <w:r w:rsidR="00B654EF" w:rsidRPr="00157560">
        <w:rPr>
          <w:rStyle w:val="Strong"/>
          <w:rFonts w:ascii="GHEA Grapalat" w:hAnsi="GHEA Grapalat"/>
          <w:b w:val="0"/>
          <w:bCs w:val="0"/>
        </w:rPr>
        <w:t>Գնումների</w:t>
      </w:r>
      <w:r w:rsidR="00B654EF" w:rsidRPr="00157560">
        <w:rPr>
          <w:rStyle w:val="Strong"/>
          <w:rFonts w:ascii="GHEA Grapalat" w:hAnsi="GHEA Grapalat"/>
          <w:b w:val="0"/>
          <w:bCs w:val="0"/>
          <w:caps/>
        </w:rPr>
        <w:t xml:space="preserve"> </w:t>
      </w:r>
      <w:r w:rsidR="00B654EF" w:rsidRPr="00157560">
        <w:rPr>
          <w:rStyle w:val="Strong"/>
          <w:rFonts w:ascii="GHEA Grapalat" w:hAnsi="GHEA Grapalat"/>
          <w:b w:val="0"/>
          <w:bCs w:val="0"/>
        </w:rPr>
        <w:t>մասին</w:t>
      </w:r>
      <w:r w:rsidR="00B654EF" w:rsidRPr="00157560">
        <w:rPr>
          <w:rStyle w:val="Strong"/>
          <w:rFonts w:ascii="GHEA Grapalat" w:hAnsi="GHEA Grapalat"/>
          <w:b w:val="0"/>
          <w:bCs w:val="0"/>
          <w:caps/>
        </w:rPr>
        <w:t xml:space="preserve">» </w:t>
      </w:r>
      <w:r w:rsidR="00B654EF" w:rsidRPr="00157560">
        <w:rPr>
          <w:rStyle w:val="Strong"/>
          <w:rFonts w:ascii="GHEA Grapalat" w:hAnsi="GHEA Grapalat"/>
          <w:b w:val="0"/>
          <w:bCs w:val="0"/>
        </w:rPr>
        <w:t>Հայաստանի</w:t>
      </w:r>
      <w:r w:rsidR="00B654EF" w:rsidRPr="00157560">
        <w:rPr>
          <w:rStyle w:val="Strong"/>
          <w:rFonts w:ascii="GHEA Grapalat" w:hAnsi="GHEA Grapalat"/>
          <w:b w:val="0"/>
          <w:bCs w:val="0"/>
          <w:caps/>
        </w:rPr>
        <w:t xml:space="preserve"> </w:t>
      </w:r>
      <w:r w:rsidR="00B654EF" w:rsidRPr="00157560">
        <w:rPr>
          <w:rStyle w:val="Strong"/>
          <w:rFonts w:ascii="GHEA Grapalat" w:hAnsi="GHEA Grapalat"/>
          <w:b w:val="0"/>
          <w:bCs w:val="0"/>
        </w:rPr>
        <w:t>Հանրապետության</w:t>
      </w:r>
      <w:r w:rsidR="00B654EF" w:rsidRPr="00157560">
        <w:rPr>
          <w:rStyle w:val="Strong"/>
          <w:rFonts w:ascii="GHEA Grapalat" w:hAnsi="GHEA Grapalat"/>
          <w:b w:val="0"/>
          <w:bCs w:val="0"/>
          <w:caps/>
        </w:rPr>
        <w:t xml:space="preserve"> </w:t>
      </w:r>
      <w:r w:rsidR="00B654EF" w:rsidRPr="00157560">
        <w:rPr>
          <w:rStyle w:val="Strong"/>
          <w:rFonts w:ascii="GHEA Grapalat" w:hAnsi="GHEA Grapalat"/>
          <w:b w:val="0"/>
          <w:bCs w:val="0"/>
        </w:rPr>
        <w:t>օրեն</w:t>
      </w:r>
      <w:r w:rsidR="00B654EF" w:rsidRPr="00157560">
        <w:rPr>
          <w:rStyle w:val="Strong"/>
          <w:rFonts w:ascii="GHEA Grapalat" w:hAnsi="GHEA Grapalat"/>
          <w:b w:val="0"/>
          <w:bCs w:val="0"/>
          <w:caps/>
        </w:rPr>
        <w:softHyphen/>
      </w:r>
      <w:r w:rsidR="00B654EF" w:rsidRPr="00157560">
        <w:rPr>
          <w:rStyle w:val="Strong"/>
          <w:rFonts w:ascii="GHEA Grapalat" w:hAnsi="GHEA Grapalat"/>
          <w:b w:val="0"/>
          <w:bCs w:val="0"/>
        </w:rPr>
        <w:t>քում</w:t>
      </w:r>
      <w:r w:rsidR="00B654EF" w:rsidRPr="00157560">
        <w:rPr>
          <w:rStyle w:val="Strong"/>
          <w:rFonts w:ascii="GHEA Grapalat" w:hAnsi="GHEA Grapalat"/>
          <w:b w:val="0"/>
          <w:bCs w:val="0"/>
          <w:caps/>
        </w:rPr>
        <w:t xml:space="preserve"> </w:t>
      </w:r>
      <w:r w:rsidR="00B654EF" w:rsidRPr="00157560">
        <w:rPr>
          <w:rStyle w:val="Strong"/>
          <w:rFonts w:ascii="GHEA Grapalat" w:hAnsi="GHEA Grapalat"/>
          <w:b w:val="0"/>
          <w:bCs w:val="0"/>
        </w:rPr>
        <w:t>լրացում</w:t>
      </w:r>
      <w:r w:rsidR="00B654EF" w:rsidRPr="00157560">
        <w:rPr>
          <w:rStyle w:val="Strong"/>
          <w:rFonts w:ascii="GHEA Grapalat" w:hAnsi="GHEA Grapalat"/>
          <w:b w:val="0"/>
          <w:bCs w:val="0"/>
          <w:caps/>
        </w:rPr>
        <w:t xml:space="preserve"> </w:t>
      </w:r>
      <w:r w:rsidR="00B654EF" w:rsidRPr="00157560">
        <w:rPr>
          <w:rStyle w:val="Strong"/>
          <w:rFonts w:ascii="GHEA Grapalat" w:hAnsi="GHEA Grapalat"/>
          <w:b w:val="0"/>
          <w:bCs w:val="0"/>
        </w:rPr>
        <w:t>կատարելու</w:t>
      </w:r>
      <w:r w:rsidR="00B654EF" w:rsidRPr="00157560">
        <w:rPr>
          <w:rStyle w:val="Strong"/>
          <w:rFonts w:ascii="GHEA Grapalat" w:hAnsi="GHEA Grapalat"/>
          <w:b w:val="0"/>
          <w:bCs w:val="0"/>
          <w:caps/>
        </w:rPr>
        <w:t xml:space="preserve"> </w:t>
      </w:r>
      <w:r w:rsidR="00B654EF" w:rsidRPr="00157560">
        <w:rPr>
          <w:rStyle w:val="Strong"/>
          <w:rFonts w:ascii="GHEA Grapalat" w:hAnsi="GHEA Grapalat"/>
          <w:b w:val="0"/>
          <w:bCs w:val="0"/>
        </w:rPr>
        <w:t>մասին</w:t>
      </w:r>
      <w:r w:rsidR="00B654EF" w:rsidRPr="00157560">
        <w:rPr>
          <w:rFonts w:ascii="GHEA Grapalat" w:eastAsia="Times New Roman" w:hAnsi="GHEA Grapalat" w:cs="Times New Roman"/>
          <w:bCs/>
          <w:caps/>
          <w:lang w:eastAsia="en-GB"/>
        </w:rPr>
        <w:t xml:space="preserve">» </w:t>
      </w:r>
      <w:r w:rsidR="00B654EF" w:rsidRPr="00157560">
        <w:rPr>
          <w:rFonts w:ascii="GHEA Grapalat" w:hAnsi="GHEA Grapalat"/>
        </w:rPr>
        <w:t>Հա</w:t>
      </w:r>
      <w:r w:rsidR="00B654EF" w:rsidRPr="00157560">
        <w:rPr>
          <w:rFonts w:ascii="GHEA Grapalat" w:hAnsi="GHEA Grapalat"/>
          <w:caps/>
        </w:rPr>
        <w:softHyphen/>
      </w:r>
      <w:r w:rsidR="00B654EF" w:rsidRPr="00157560">
        <w:rPr>
          <w:rFonts w:ascii="GHEA Grapalat" w:hAnsi="GHEA Grapalat"/>
          <w:caps/>
        </w:rPr>
        <w:softHyphen/>
      </w:r>
      <w:r w:rsidR="00B654EF" w:rsidRPr="00157560">
        <w:rPr>
          <w:rFonts w:ascii="GHEA Grapalat" w:hAnsi="GHEA Grapalat"/>
        </w:rPr>
        <w:t>յաս</w:t>
      </w:r>
      <w:r w:rsidR="00B654EF" w:rsidRPr="00157560">
        <w:rPr>
          <w:rFonts w:ascii="GHEA Grapalat" w:hAnsi="GHEA Grapalat"/>
          <w:caps/>
        </w:rPr>
        <w:softHyphen/>
      </w:r>
      <w:r w:rsidR="00B654EF" w:rsidRPr="00157560">
        <w:rPr>
          <w:rFonts w:ascii="GHEA Grapalat" w:hAnsi="GHEA Grapalat"/>
          <w:caps/>
        </w:rPr>
        <w:softHyphen/>
      </w:r>
      <w:r w:rsidR="00B654EF" w:rsidRPr="00157560">
        <w:rPr>
          <w:rFonts w:ascii="GHEA Grapalat" w:hAnsi="GHEA Grapalat"/>
        </w:rPr>
        <w:t>տա</w:t>
      </w:r>
      <w:r w:rsidR="00B654EF" w:rsidRPr="00157560">
        <w:rPr>
          <w:rFonts w:ascii="GHEA Grapalat" w:hAnsi="GHEA Grapalat"/>
          <w:caps/>
        </w:rPr>
        <w:softHyphen/>
      </w:r>
      <w:r w:rsidR="00B654EF" w:rsidRPr="00157560">
        <w:rPr>
          <w:rFonts w:ascii="GHEA Grapalat" w:hAnsi="GHEA Grapalat"/>
        </w:rPr>
        <w:t>նի</w:t>
      </w:r>
      <w:r w:rsidR="00B654EF" w:rsidRPr="00157560">
        <w:rPr>
          <w:rFonts w:ascii="GHEA Grapalat" w:hAnsi="GHEA Grapalat"/>
          <w:caps/>
        </w:rPr>
        <w:t xml:space="preserve"> </w:t>
      </w:r>
      <w:r w:rsidR="00B654EF" w:rsidRPr="00157560">
        <w:rPr>
          <w:rFonts w:ascii="GHEA Grapalat" w:hAnsi="GHEA Grapalat"/>
        </w:rPr>
        <w:t>Հան</w:t>
      </w:r>
      <w:r w:rsidR="00B654EF" w:rsidRPr="00157560">
        <w:rPr>
          <w:rFonts w:ascii="GHEA Grapalat" w:hAnsi="GHEA Grapalat"/>
          <w:caps/>
        </w:rPr>
        <w:softHyphen/>
      </w:r>
      <w:r w:rsidR="00B654EF" w:rsidRPr="00157560">
        <w:rPr>
          <w:rFonts w:ascii="GHEA Grapalat" w:hAnsi="GHEA Grapalat"/>
        </w:rPr>
        <w:t>րա</w:t>
      </w:r>
      <w:r w:rsidR="00B654EF" w:rsidRPr="00157560">
        <w:rPr>
          <w:rFonts w:ascii="GHEA Grapalat" w:hAnsi="GHEA Grapalat"/>
          <w:caps/>
        </w:rPr>
        <w:softHyphen/>
      </w:r>
      <w:r w:rsidR="00B654EF" w:rsidRPr="00157560">
        <w:rPr>
          <w:rFonts w:ascii="GHEA Grapalat" w:hAnsi="GHEA Grapalat"/>
        </w:rPr>
        <w:t>պե</w:t>
      </w:r>
      <w:r w:rsidR="00B654EF" w:rsidRPr="00157560">
        <w:rPr>
          <w:rFonts w:ascii="GHEA Grapalat" w:hAnsi="GHEA Grapalat"/>
          <w:caps/>
        </w:rPr>
        <w:softHyphen/>
      </w:r>
      <w:r w:rsidR="00B654EF" w:rsidRPr="00157560">
        <w:rPr>
          <w:rFonts w:ascii="GHEA Grapalat" w:hAnsi="GHEA Grapalat"/>
          <w:caps/>
        </w:rPr>
        <w:softHyphen/>
      </w:r>
      <w:r w:rsidR="00B654EF" w:rsidRPr="00157560">
        <w:rPr>
          <w:rFonts w:ascii="GHEA Grapalat" w:hAnsi="GHEA Grapalat"/>
        </w:rPr>
        <w:t>տու</w:t>
      </w:r>
      <w:r w:rsidR="00B654EF" w:rsidRPr="00157560">
        <w:rPr>
          <w:rFonts w:ascii="GHEA Grapalat" w:hAnsi="GHEA Grapalat"/>
          <w:caps/>
        </w:rPr>
        <w:softHyphen/>
      </w:r>
      <w:r w:rsidR="00B654EF" w:rsidRPr="00157560">
        <w:rPr>
          <w:rFonts w:ascii="GHEA Grapalat" w:hAnsi="GHEA Grapalat"/>
        </w:rPr>
        <w:t>թյան</w:t>
      </w:r>
      <w:r w:rsidR="00B654EF" w:rsidRPr="00157560">
        <w:rPr>
          <w:rFonts w:ascii="GHEA Grapalat" w:hAnsi="GHEA Grapalat"/>
          <w:caps/>
        </w:rPr>
        <w:t xml:space="preserve"> </w:t>
      </w:r>
      <w:r w:rsidR="00B654EF" w:rsidRPr="00157560">
        <w:rPr>
          <w:rFonts w:ascii="GHEA Grapalat" w:hAnsi="GHEA Grapalat"/>
        </w:rPr>
        <w:t>օրենք</w:t>
      </w:r>
      <w:r w:rsidR="00B654EF" w:rsidRPr="00157560">
        <w:rPr>
          <w:rFonts w:ascii="GHEA Grapalat" w:hAnsi="GHEA Grapalat"/>
          <w:caps/>
        </w:rPr>
        <w:softHyphen/>
      </w:r>
      <w:r w:rsidR="00B654EF" w:rsidRPr="00157560">
        <w:rPr>
          <w:rFonts w:ascii="GHEA Grapalat" w:hAnsi="GHEA Grapalat"/>
        </w:rPr>
        <w:t>ի</w:t>
      </w:r>
      <w:r w:rsidR="00B654EF" w:rsidRPr="00157560">
        <w:rPr>
          <w:rFonts w:ascii="GHEA Grapalat" w:hAnsi="GHEA Grapalat"/>
          <w:caps/>
        </w:rPr>
        <w:t xml:space="preserve"> </w:t>
      </w:r>
      <w:r w:rsidR="00B654EF" w:rsidRPr="00157560">
        <w:rPr>
          <w:rFonts w:ascii="GHEA Grapalat" w:hAnsi="GHEA Grapalat"/>
        </w:rPr>
        <w:t>նա</w:t>
      </w:r>
      <w:r w:rsidR="00B654EF" w:rsidRPr="00157560">
        <w:rPr>
          <w:rFonts w:ascii="GHEA Grapalat" w:hAnsi="GHEA Grapalat"/>
          <w:caps/>
        </w:rPr>
        <w:softHyphen/>
      </w:r>
      <w:r w:rsidR="00B654EF" w:rsidRPr="00157560">
        <w:rPr>
          <w:rFonts w:ascii="GHEA Grapalat" w:hAnsi="GHEA Grapalat"/>
        </w:rPr>
        <w:t>խա</w:t>
      </w:r>
      <w:r w:rsidR="00B654EF" w:rsidRPr="00157560">
        <w:rPr>
          <w:rFonts w:ascii="GHEA Grapalat" w:hAnsi="GHEA Grapalat"/>
          <w:caps/>
        </w:rPr>
        <w:softHyphen/>
      </w:r>
      <w:r w:rsidR="00B654EF" w:rsidRPr="00157560">
        <w:rPr>
          <w:rFonts w:ascii="GHEA Grapalat" w:hAnsi="GHEA Grapalat"/>
        </w:rPr>
        <w:t>գծի</w:t>
      </w:r>
      <w:r w:rsidR="00B654EF" w:rsidRPr="00157560">
        <w:rPr>
          <w:rFonts w:ascii="GHEA Grapalat" w:hAnsi="GHEA Grapalat"/>
          <w:caps/>
        </w:rPr>
        <w:t xml:space="preserve"> (</w:t>
      </w:r>
      <w:r w:rsidR="00B654EF" w:rsidRPr="00157560">
        <w:rPr>
          <w:rFonts w:ascii="GHEA Grapalat" w:hAnsi="GHEA Grapalat" w:cs="Sylfaen"/>
          <w:i/>
          <w:iCs/>
        </w:rPr>
        <w:t>Պ</w:t>
      </w:r>
      <w:r w:rsidR="00B654EF" w:rsidRPr="00157560">
        <w:rPr>
          <w:rFonts w:ascii="GHEA Grapalat" w:hAnsi="GHEA Grapalat"/>
          <w:i/>
          <w:iCs/>
          <w:caps/>
        </w:rPr>
        <w:t>-225-15.12.2017-</w:t>
      </w:r>
      <w:r w:rsidR="00B654EF" w:rsidRPr="00AF1EC5">
        <w:rPr>
          <w:rFonts w:ascii="GHEA Grapalat" w:hAnsi="GHEA Grapalat" w:cs="Sylfaen"/>
          <w:i/>
          <w:iCs/>
          <w:caps/>
        </w:rPr>
        <w:t>տհ</w:t>
      </w:r>
      <w:r w:rsidR="00B654EF" w:rsidRPr="00157560">
        <w:rPr>
          <w:rFonts w:ascii="GHEA Grapalat" w:hAnsi="GHEA Grapalat"/>
          <w:i/>
          <w:iCs/>
          <w:caps/>
        </w:rPr>
        <w:t>-011/0</w:t>
      </w:r>
      <w:r w:rsidR="00B654EF" w:rsidRPr="00157560">
        <w:rPr>
          <w:rFonts w:ascii="GHEA Grapalat" w:hAnsi="GHEA Grapalat"/>
          <w:caps/>
        </w:rPr>
        <w:t>)</w:t>
      </w:r>
      <w:r w:rsidR="00B654EF" w:rsidRPr="00157560">
        <w:rPr>
          <w:rFonts w:ascii="GHEA Grapalat" w:hAnsi="GHEA Grapalat"/>
          <w:iCs/>
        </w:rPr>
        <w:t xml:space="preserve"> </w:t>
      </w:r>
      <w:r w:rsidRPr="00157560">
        <w:rPr>
          <w:rFonts w:ascii="GHEA Grapalat" w:hAnsi="GHEA Grapalat"/>
        </w:rPr>
        <w:t>վերաբերյալ Հայաս</w:t>
      </w:r>
      <w:r w:rsidRPr="00157560">
        <w:rPr>
          <w:rFonts w:ascii="GHEA Grapalat" w:hAnsi="GHEA Grapalat"/>
        </w:rPr>
        <w:softHyphen/>
        <w:t>տա</w:t>
      </w:r>
      <w:r w:rsidRPr="00157560">
        <w:rPr>
          <w:rFonts w:ascii="GHEA Grapalat" w:hAnsi="GHEA Grapalat"/>
        </w:rPr>
        <w:softHyphen/>
        <w:t>նի Հանրապետության կա</w:t>
      </w:r>
      <w:r w:rsidRPr="00157560">
        <w:rPr>
          <w:rFonts w:ascii="GHEA Grapalat" w:hAnsi="GHEA Grapalat"/>
        </w:rPr>
        <w:softHyphen/>
        <w:t>ռա</w:t>
      </w:r>
      <w:r w:rsidRPr="00157560">
        <w:rPr>
          <w:rFonts w:ascii="GHEA Grapalat" w:hAnsi="GHEA Grapalat"/>
        </w:rPr>
        <w:softHyphen/>
        <w:t>վա</w:t>
      </w:r>
      <w:r w:rsidRPr="00157560">
        <w:rPr>
          <w:rFonts w:ascii="GHEA Grapalat" w:hAnsi="GHEA Grapalat"/>
        </w:rPr>
        <w:softHyphen/>
        <w:t>րու</w:t>
      </w:r>
      <w:r w:rsidRPr="00157560">
        <w:rPr>
          <w:rFonts w:ascii="GHEA Grapalat" w:hAnsi="GHEA Grapalat"/>
        </w:rPr>
        <w:softHyphen/>
        <w:t>թյան առաջար</w:t>
      </w:r>
      <w:r w:rsidRPr="00157560">
        <w:rPr>
          <w:rFonts w:ascii="GHEA Grapalat" w:hAnsi="GHEA Grapalat"/>
        </w:rPr>
        <w:softHyphen/>
      </w:r>
      <w:r w:rsidR="00705CB1">
        <w:rPr>
          <w:rFonts w:ascii="GHEA Grapalat" w:hAnsi="GHEA Grapalat"/>
        </w:rPr>
        <w:t>կության</w:t>
      </w:r>
      <w:r w:rsidRPr="00157560">
        <w:rPr>
          <w:rFonts w:ascii="GHEA Grapalat" w:hAnsi="GHEA Grapalat"/>
        </w:rPr>
        <w:t xml:space="preserve"> նախագծին և այն սահ</w:t>
      </w:r>
      <w:r w:rsidR="00752912" w:rsidRPr="00157560">
        <w:rPr>
          <w:rFonts w:ascii="GHEA Grapalat" w:hAnsi="GHEA Grapalat"/>
        </w:rPr>
        <w:softHyphen/>
      </w:r>
      <w:r w:rsidRPr="00157560">
        <w:rPr>
          <w:rFonts w:ascii="GHEA Grapalat" w:hAnsi="GHEA Grapalat"/>
        </w:rPr>
        <w:t>մանված կարգով ներկայացնել Հա</w:t>
      </w:r>
      <w:r w:rsidRPr="00157560">
        <w:rPr>
          <w:rFonts w:ascii="GHEA Grapalat" w:hAnsi="GHEA Grapalat"/>
        </w:rPr>
        <w:softHyphen/>
        <w:t>յաս</w:t>
      </w:r>
      <w:r w:rsidRPr="00157560">
        <w:rPr>
          <w:rFonts w:ascii="GHEA Grapalat" w:hAnsi="GHEA Grapalat"/>
        </w:rPr>
        <w:softHyphen/>
        <w:t>տա</w:t>
      </w:r>
      <w:r w:rsidRPr="00157560">
        <w:rPr>
          <w:rFonts w:ascii="GHEA Grapalat" w:hAnsi="GHEA Grapalat"/>
        </w:rPr>
        <w:softHyphen/>
        <w:t>նի Հան</w:t>
      </w:r>
      <w:r w:rsidRPr="00157560">
        <w:rPr>
          <w:rFonts w:ascii="GHEA Grapalat" w:hAnsi="GHEA Grapalat"/>
        </w:rPr>
        <w:softHyphen/>
        <w:t>րա</w:t>
      </w:r>
      <w:r w:rsidRPr="00157560">
        <w:rPr>
          <w:rFonts w:ascii="GHEA Grapalat" w:hAnsi="GHEA Grapalat"/>
        </w:rPr>
        <w:softHyphen/>
        <w:t>պե</w:t>
      </w:r>
      <w:r w:rsidRPr="00157560">
        <w:rPr>
          <w:rFonts w:ascii="GHEA Grapalat" w:hAnsi="GHEA Grapalat"/>
        </w:rPr>
        <w:softHyphen/>
        <w:t>տու</w:t>
      </w:r>
      <w:r w:rsidRPr="00157560">
        <w:rPr>
          <w:rFonts w:ascii="GHEA Grapalat" w:hAnsi="GHEA Grapalat"/>
        </w:rPr>
        <w:softHyphen/>
        <w:t>թյան Ազգային ժողովի աշխա</w:t>
      </w:r>
      <w:r w:rsidR="00752912" w:rsidRPr="00157560">
        <w:rPr>
          <w:rFonts w:ascii="GHEA Grapalat" w:hAnsi="GHEA Grapalat"/>
        </w:rPr>
        <w:softHyphen/>
      </w:r>
      <w:r w:rsidRPr="00157560">
        <w:rPr>
          <w:rFonts w:ascii="GHEA Grapalat" w:hAnsi="GHEA Grapalat"/>
        </w:rPr>
        <w:t>տա</w:t>
      </w:r>
      <w:r w:rsidR="00752912" w:rsidRPr="00157560">
        <w:rPr>
          <w:rFonts w:ascii="GHEA Grapalat" w:hAnsi="GHEA Grapalat"/>
        </w:rPr>
        <w:softHyphen/>
      </w:r>
      <w:r w:rsidRPr="00157560">
        <w:rPr>
          <w:rFonts w:ascii="GHEA Grapalat" w:hAnsi="GHEA Grapalat"/>
        </w:rPr>
        <w:t>կազմ:</w:t>
      </w:r>
    </w:p>
    <w:p w:rsidR="00923279" w:rsidRPr="00157560" w:rsidRDefault="00923279" w:rsidP="00923279">
      <w:pPr>
        <w:spacing w:after="0" w:line="360" w:lineRule="auto"/>
        <w:ind w:firstLine="720"/>
        <w:jc w:val="both"/>
        <w:rPr>
          <w:rFonts w:ascii="GHEA Grapalat" w:hAnsi="GHEA Grapalat"/>
        </w:rPr>
      </w:pPr>
    </w:p>
    <w:p w:rsidR="00923279" w:rsidRPr="00157560" w:rsidRDefault="00923279" w:rsidP="00923279">
      <w:pPr>
        <w:spacing w:after="0" w:line="360" w:lineRule="auto"/>
        <w:rPr>
          <w:rFonts w:ascii="GHEA Grapalat" w:hAnsi="GHEA Grapalat" w:cs="Arial Armenian"/>
          <w:lang w:val="af-ZA"/>
        </w:rPr>
      </w:pP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t xml:space="preserve">            Վ. Արամյան</w:t>
      </w:r>
      <w:r w:rsidRPr="00157560">
        <w:rPr>
          <w:rFonts w:ascii="GHEA Grapalat" w:hAnsi="GHEA Grapalat" w:cs="Arial Armenian"/>
          <w:lang w:val="af-ZA"/>
        </w:rPr>
        <w:t xml:space="preserve"> </w:t>
      </w:r>
    </w:p>
    <w:p w:rsidR="00923279" w:rsidRPr="00157560" w:rsidRDefault="00923279" w:rsidP="00923279">
      <w:pPr>
        <w:spacing w:after="0" w:line="360" w:lineRule="auto"/>
        <w:jc w:val="right"/>
        <w:rPr>
          <w:rFonts w:ascii="GHEA Grapalat" w:hAnsi="GHEA Grapalat"/>
        </w:rPr>
      </w:pPr>
      <w:r w:rsidRPr="00157560">
        <w:rPr>
          <w:rFonts w:ascii="GHEA Grapalat" w:hAnsi="GHEA Grapalat" w:cs="Arial Armenian"/>
          <w:lang w:val="af-ZA"/>
        </w:rPr>
        <w:tab/>
      </w:r>
      <w:r w:rsidRPr="00157560">
        <w:rPr>
          <w:rFonts w:ascii="GHEA Grapalat" w:hAnsi="GHEA Grapalat" w:cs="Arial Armenian"/>
          <w:lang w:val="af-ZA"/>
        </w:rPr>
        <w:tab/>
      </w:r>
      <w:r w:rsidRPr="00157560">
        <w:rPr>
          <w:rFonts w:ascii="GHEA Grapalat" w:hAnsi="GHEA Grapalat" w:cs="Arial Armenian"/>
          <w:lang w:val="af-ZA"/>
        </w:rPr>
        <w:tab/>
        <w:t xml:space="preserve"> </w:t>
      </w:r>
    </w:p>
    <w:p w:rsidR="00923279" w:rsidRPr="00157560" w:rsidRDefault="00923279" w:rsidP="00923279">
      <w:pPr>
        <w:spacing w:after="0" w:line="360" w:lineRule="auto"/>
        <w:rPr>
          <w:rFonts w:ascii="GHEA Grapalat" w:hAnsi="GHEA Grapalat"/>
        </w:rPr>
      </w:pPr>
    </w:p>
    <w:p w:rsidR="00923279" w:rsidRPr="00157560" w:rsidRDefault="00923279" w:rsidP="00923279">
      <w:pPr>
        <w:spacing w:after="0" w:line="360" w:lineRule="auto"/>
        <w:rPr>
          <w:rFonts w:ascii="GHEA Grapalat" w:hAnsi="GHEA Grapalat"/>
        </w:rPr>
      </w:pP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r>
      <w:r w:rsidRPr="00157560">
        <w:rPr>
          <w:rFonts w:ascii="GHEA Grapalat" w:hAnsi="GHEA Grapalat"/>
        </w:rPr>
        <w:tab/>
      </w:r>
    </w:p>
    <w:p w:rsidR="00923279" w:rsidRPr="00157560" w:rsidRDefault="00923279" w:rsidP="00923279">
      <w:pPr>
        <w:spacing w:after="0" w:line="360" w:lineRule="auto"/>
        <w:rPr>
          <w:rFonts w:ascii="GHEA Grapalat" w:hAnsi="GHEA Grapalat"/>
        </w:rPr>
      </w:pPr>
    </w:p>
    <w:p w:rsidR="00B654EF" w:rsidRPr="00157560" w:rsidRDefault="00B654EF" w:rsidP="00923279">
      <w:pPr>
        <w:spacing w:after="0" w:line="360" w:lineRule="auto"/>
        <w:rPr>
          <w:rFonts w:ascii="GHEA Grapalat" w:hAnsi="GHEA Grapalat"/>
        </w:rPr>
      </w:pPr>
    </w:p>
    <w:p w:rsidR="00B654EF" w:rsidRPr="00157560" w:rsidRDefault="00B654EF" w:rsidP="00923279">
      <w:pPr>
        <w:spacing w:after="0" w:line="360" w:lineRule="auto"/>
        <w:rPr>
          <w:rFonts w:ascii="GHEA Grapalat" w:hAnsi="GHEA Grapalat"/>
        </w:rPr>
      </w:pPr>
    </w:p>
    <w:p w:rsidR="00B654EF" w:rsidRPr="00157560" w:rsidRDefault="00B654EF" w:rsidP="00923279">
      <w:pPr>
        <w:spacing w:after="0" w:line="360" w:lineRule="auto"/>
        <w:rPr>
          <w:rFonts w:ascii="GHEA Grapalat" w:hAnsi="GHEA Grapalat"/>
        </w:rPr>
      </w:pPr>
    </w:p>
    <w:p w:rsidR="00B654EF" w:rsidRPr="00157560" w:rsidRDefault="00B654EF" w:rsidP="00923279">
      <w:pPr>
        <w:spacing w:after="0" w:line="360" w:lineRule="auto"/>
        <w:rPr>
          <w:rFonts w:ascii="GHEA Grapalat" w:hAnsi="GHEA Grapalat"/>
        </w:rPr>
      </w:pPr>
    </w:p>
    <w:p w:rsidR="00B654EF" w:rsidRPr="00157560" w:rsidRDefault="00B654EF" w:rsidP="00923279">
      <w:pPr>
        <w:spacing w:after="0" w:line="360" w:lineRule="auto"/>
        <w:rPr>
          <w:rFonts w:ascii="GHEA Grapalat" w:hAnsi="GHEA Grapalat"/>
        </w:rPr>
      </w:pPr>
    </w:p>
    <w:p w:rsidR="00923279" w:rsidRPr="00157560" w:rsidRDefault="00923279" w:rsidP="00923279">
      <w:pPr>
        <w:spacing w:after="0" w:line="360" w:lineRule="auto"/>
        <w:rPr>
          <w:rFonts w:ascii="GHEA Grapalat" w:hAnsi="GHEA Grapalat"/>
        </w:rPr>
      </w:pPr>
    </w:p>
    <w:p w:rsidR="000F252E" w:rsidRPr="00157560" w:rsidRDefault="000F252E" w:rsidP="00923279">
      <w:pPr>
        <w:spacing w:after="0" w:line="360" w:lineRule="auto"/>
        <w:rPr>
          <w:rFonts w:ascii="GHEA Grapalat" w:hAnsi="GHEA Grapalat"/>
        </w:rPr>
      </w:pPr>
    </w:p>
    <w:p w:rsidR="00923279" w:rsidRPr="00157560" w:rsidRDefault="00923279" w:rsidP="00923279">
      <w:pPr>
        <w:spacing w:after="0" w:line="360" w:lineRule="auto"/>
        <w:rPr>
          <w:rFonts w:ascii="GHEA Grapalat" w:hAnsi="GHEA Grapalat"/>
        </w:rPr>
      </w:pPr>
    </w:p>
    <w:p w:rsidR="00923279" w:rsidRPr="00157560" w:rsidRDefault="00923279" w:rsidP="00923279">
      <w:pPr>
        <w:spacing w:after="0" w:line="360" w:lineRule="auto"/>
        <w:rPr>
          <w:rFonts w:ascii="GHEA Grapalat" w:hAnsi="GHEA Grapalat"/>
          <w:lang w:val="fr-CA"/>
        </w:rPr>
      </w:pPr>
      <w:r w:rsidRPr="00157560">
        <w:rPr>
          <w:rFonts w:ascii="GHEA Grapalat" w:hAnsi="GHEA Grapalat"/>
        </w:rPr>
        <w:t xml:space="preserve">Ամալյա Ենգոյան ----------------------------- </w:t>
      </w:r>
      <w:r w:rsidRPr="00157560">
        <w:rPr>
          <w:rFonts w:ascii="GHEA Grapalat" w:hAnsi="GHEA Grapalat" w:cs="Sylfaen"/>
          <w:lang w:val="fr-CA"/>
        </w:rPr>
        <w:t xml:space="preserve">,,       ,, </w:t>
      </w:r>
      <w:r w:rsidR="00A77471" w:rsidRPr="00157560">
        <w:rPr>
          <w:rFonts w:ascii="GHEA Grapalat" w:hAnsi="GHEA Grapalat" w:cs="Sylfaen"/>
          <w:lang w:val="fr-CA"/>
        </w:rPr>
        <w:t>դե</w:t>
      </w:r>
      <w:r w:rsidRPr="00157560">
        <w:rPr>
          <w:rFonts w:ascii="GHEA Grapalat" w:hAnsi="GHEA Grapalat" w:cs="Sylfaen"/>
          <w:lang w:val="fr-CA"/>
        </w:rPr>
        <w:t xml:space="preserve">կտեմբերի </w:t>
      </w:r>
      <w:r w:rsidRPr="00157560">
        <w:rPr>
          <w:rFonts w:ascii="GHEA Grapalat" w:hAnsi="GHEA Grapalat"/>
          <w:lang w:val="fr-CA"/>
        </w:rPr>
        <w:t xml:space="preserve">2017 </w:t>
      </w:r>
      <w:r w:rsidRPr="00157560">
        <w:rPr>
          <w:rFonts w:ascii="GHEA Grapalat" w:hAnsi="GHEA Grapalat" w:cs="Sylfaen"/>
          <w:lang w:val="fr-CA"/>
        </w:rPr>
        <w:t>թ</w:t>
      </w:r>
      <w:r w:rsidRPr="00157560">
        <w:rPr>
          <w:rFonts w:ascii="GHEA Grapalat" w:hAnsi="GHEA Grapalat"/>
          <w:lang w:val="fr-CA"/>
        </w:rPr>
        <w:t>.</w:t>
      </w:r>
    </w:p>
    <w:p w:rsidR="00923279" w:rsidRPr="00157560" w:rsidRDefault="00923279" w:rsidP="00923279">
      <w:pPr>
        <w:spacing w:after="0" w:line="360" w:lineRule="auto"/>
        <w:rPr>
          <w:rFonts w:ascii="GHEA Grapalat" w:hAnsi="GHEA Grapalat"/>
          <w:lang w:val="fr-CA"/>
        </w:rPr>
      </w:pPr>
      <w:r w:rsidRPr="00157560">
        <w:rPr>
          <w:rFonts w:ascii="GHEA Grapalat" w:hAnsi="GHEA Grapalat" w:cs="Sylfaen"/>
        </w:rPr>
        <w:t>Ծովինար</w:t>
      </w:r>
      <w:r w:rsidRPr="00157560">
        <w:rPr>
          <w:rFonts w:ascii="GHEA Grapalat" w:hAnsi="GHEA Grapalat" w:cs="Sylfaen"/>
          <w:lang w:val="af-ZA"/>
        </w:rPr>
        <w:t xml:space="preserve"> </w:t>
      </w:r>
      <w:r w:rsidRPr="00157560">
        <w:rPr>
          <w:rFonts w:ascii="GHEA Grapalat" w:hAnsi="GHEA Grapalat" w:cs="Sylfaen"/>
        </w:rPr>
        <w:t>Սողոմոնյան-</w:t>
      </w:r>
      <w:r w:rsidR="00A77471" w:rsidRPr="00157560">
        <w:rPr>
          <w:rFonts w:ascii="GHEA Grapalat" w:hAnsi="GHEA Grapalat"/>
        </w:rPr>
        <w:t>----------------</w:t>
      </w:r>
      <w:r w:rsidRPr="00157560">
        <w:rPr>
          <w:rFonts w:ascii="GHEA Grapalat" w:hAnsi="GHEA Grapalat"/>
        </w:rPr>
        <w:t xml:space="preserve">----- </w:t>
      </w:r>
      <w:r w:rsidRPr="00157560">
        <w:rPr>
          <w:rFonts w:ascii="GHEA Grapalat" w:hAnsi="GHEA Grapalat" w:cs="Sylfaen"/>
          <w:lang w:val="fr-CA"/>
        </w:rPr>
        <w:t xml:space="preserve">,,       ,, </w:t>
      </w:r>
      <w:r w:rsidR="00A77471" w:rsidRPr="00157560">
        <w:rPr>
          <w:rFonts w:ascii="GHEA Grapalat" w:hAnsi="GHEA Grapalat" w:cs="Sylfaen"/>
          <w:lang w:val="fr-CA"/>
        </w:rPr>
        <w:t xml:space="preserve">դեկտեմբերի </w:t>
      </w:r>
      <w:r w:rsidR="00A77471" w:rsidRPr="00157560">
        <w:rPr>
          <w:rFonts w:ascii="GHEA Grapalat" w:hAnsi="GHEA Grapalat"/>
          <w:lang w:val="fr-CA"/>
        </w:rPr>
        <w:t xml:space="preserve">2017 </w:t>
      </w:r>
      <w:r w:rsidR="00A77471" w:rsidRPr="00157560">
        <w:rPr>
          <w:rFonts w:ascii="GHEA Grapalat" w:hAnsi="GHEA Grapalat" w:cs="Sylfaen"/>
          <w:lang w:val="fr-CA"/>
        </w:rPr>
        <w:t>թ</w:t>
      </w:r>
      <w:r w:rsidR="00A77471" w:rsidRPr="00157560">
        <w:rPr>
          <w:rFonts w:ascii="GHEA Grapalat" w:hAnsi="GHEA Grapalat"/>
          <w:lang w:val="fr-CA"/>
        </w:rPr>
        <w:t>.</w:t>
      </w:r>
    </w:p>
    <w:p w:rsidR="00923279" w:rsidRPr="00157560" w:rsidRDefault="00923279" w:rsidP="00923279">
      <w:pPr>
        <w:spacing w:after="0" w:line="360" w:lineRule="auto"/>
        <w:rPr>
          <w:rFonts w:ascii="GHEA Grapalat" w:hAnsi="GHEA Grapalat"/>
          <w:lang w:val="fr-CA"/>
        </w:rPr>
      </w:pPr>
      <w:r w:rsidRPr="00157560">
        <w:rPr>
          <w:rFonts w:ascii="GHEA Grapalat" w:hAnsi="GHEA Grapalat" w:cs="Sylfaen"/>
        </w:rPr>
        <w:t xml:space="preserve">Հովակիմ Հովակիմյան  </w:t>
      </w:r>
      <w:r w:rsidRPr="00157560">
        <w:rPr>
          <w:rFonts w:ascii="GHEA Grapalat" w:hAnsi="GHEA Grapalat"/>
          <w:lang w:val="fr-CA"/>
        </w:rPr>
        <w:t xml:space="preserve">_____________ </w:t>
      </w:r>
      <w:r w:rsidRPr="00157560">
        <w:rPr>
          <w:rFonts w:ascii="GHEA Grapalat" w:hAnsi="GHEA Grapalat" w:cs="Sylfaen"/>
          <w:lang w:val="fr-CA"/>
        </w:rPr>
        <w:t xml:space="preserve">,,       ,, </w:t>
      </w:r>
      <w:r w:rsidR="00A77471" w:rsidRPr="00157560">
        <w:rPr>
          <w:rFonts w:ascii="GHEA Grapalat" w:hAnsi="GHEA Grapalat" w:cs="Sylfaen"/>
          <w:lang w:val="fr-CA"/>
        </w:rPr>
        <w:t xml:space="preserve">դեկտեմբերի </w:t>
      </w:r>
      <w:r w:rsidR="00A77471" w:rsidRPr="00157560">
        <w:rPr>
          <w:rFonts w:ascii="GHEA Grapalat" w:hAnsi="GHEA Grapalat"/>
          <w:lang w:val="fr-CA"/>
        </w:rPr>
        <w:t xml:space="preserve">2017 </w:t>
      </w:r>
      <w:r w:rsidR="00A77471" w:rsidRPr="00157560">
        <w:rPr>
          <w:rFonts w:ascii="GHEA Grapalat" w:hAnsi="GHEA Grapalat" w:cs="Sylfaen"/>
          <w:lang w:val="fr-CA"/>
        </w:rPr>
        <w:t>թ</w:t>
      </w:r>
      <w:r w:rsidR="00A77471" w:rsidRPr="00157560">
        <w:rPr>
          <w:rFonts w:ascii="GHEA Grapalat" w:hAnsi="GHEA Grapalat"/>
          <w:lang w:val="fr-CA"/>
        </w:rPr>
        <w:t>.</w:t>
      </w:r>
    </w:p>
    <w:p w:rsidR="00923279" w:rsidRPr="00157560" w:rsidRDefault="00923279" w:rsidP="00923279">
      <w:pPr>
        <w:spacing w:after="0" w:line="360" w:lineRule="auto"/>
        <w:jc w:val="right"/>
        <w:rPr>
          <w:rFonts w:ascii="GHEA Grapalat" w:hAnsi="GHEA Grapalat"/>
          <w:lang w:val="af-ZA"/>
        </w:rPr>
      </w:pPr>
      <w:r w:rsidRPr="00157560">
        <w:rPr>
          <w:rFonts w:ascii="GHEA Grapalat" w:hAnsi="GHEA Grapalat"/>
          <w:lang w:val="af-ZA"/>
        </w:rPr>
        <w:lastRenderedPageBreak/>
        <w:t>ՆԱԽԱԳԻԾ</w:t>
      </w:r>
    </w:p>
    <w:p w:rsidR="00923279" w:rsidRPr="00157560" w:rsidRDefault="00923279" w:rsidP="00923279">
      <w:pPr>
        <w:spacing w:after="0" w:line="360" w:lineRule="auto"/>
        <w:jc w:val="right"/>
        <w:rPr>
          <w:rFonts w:ascii="GHEA Grapalat" w:hAnsi="GHEA Grapalat"/>
          <w:lang w:val="af-ZA"/>
        </w:rPr>
      </w:pPr>
    </w:p>
    <w:p w:rsidR="00923279" w:rsidRPr="00157560" w:rsidRDefault="00B654EF" w:rsidP="00B654EF">
      <w:pPr>
        <w:ind w:left="1134" w:right="1111"/>
        <w:jc w:val="both"/>
        <w:rPr>
          <w:rFonts w:ascii="GHEA Grapalat" w:hAnsi="GHEA Grapalat"/>
          <w:spacing w:val="6"/>
          <w:lang w:val="af-ZA"/>
        </w:rPr>
      </w:pPr>
      <w:r w:rsidRPr="00157560">
        <w:rPr>
          <w:rStyle w:val="Strong"/>
          <w:rFonts w:ascii="GHEA Grapalat" w:hAnsi="GHEA Grapalat"/>
          <w:b w:val="0"/>
          <w:bCs w:val="0"/>
        </w:rPr>
        <w:t>«ԳՆՈՒՄՆԵՐԻ ՄԱՍԻՆ» ՀԱՅԱՍՏԱՆԻ ՀԱՆՐԱՊԵՏՈՒԹՅԱՆ ՕՐԵՆ</w:t>
      </w:r>
      <w:r w:rsidRPr="00157560">
        <w:rPr>
          <w:rStyle w:val="Strong"/>
          <w:rFonts w:ascii="GHEA Grapalat" w:hAnsi="GHEA Grapalat"/>
          <w:b w:val="0"/>
          <w:bCs w:val="0"/>
        </w:rPr>
        <w:softHyphen/>
        <w:t>ՔՈՒՄ ԼՐԱՑՈՒՄ ԿԱՏԱՐԵԼՈՒ ՄԱՍԻՆ</w:t>
      </w:r>
      <w:r w:rsidR="00923279" w:rsidRPr="00157560">
        <w:rPr>
          <w:rFonts w:ascii="GHEA Grapalat" w:eastAsia="Times New Roman" w:hAnsi="GHEA Grapalat" w:cs="Times New Roman"/>
          <w:bCs/>
          <w:lang w:eastAsia="en-GB"/>
        </w:rPr>
        <w:t xml:space="preserve">» </w:t>
      </w:r>
      <w:r w:rsidR="00923279" w:rsidRPr="00157560">
        <w:rPr>
          <w:rFonts w:ascii="GHEA Grapalat" w:hAnsi="GHEA Grapalat"/>
          <w:caps/>
        </w:rPr>
        <w:t>Հա</w:t>
      </w:r>
      <w:r w:rsidR="00923279" w:rsidRPr="00157560">
        <w:rPr>
          <w:rFonts w:ascii="GHEA Grapalat" w:hAnsi="GHEA Grapalat"/>
          <w:caps/>
        </w:rPr>
        <w:softHyphen/>
      </w:r>
      <w:r w:rsidR="00923279" w:rsidRPr="00157560">
        <w:rPr>
          <w:rFonts w:ascii="GHEA Grapalat" w:hAnsi="GHEA Grapalat"/>
          <w:caps/>
        </w:rPr>
        <w:softHyphen/>
        <w:t>յաս</w:t>
      </w:r>
      <w:r w:rsidR="00923279" w:rsidRPr="00157560">
        <w:rPr>
          <w:rFonts w:ascii="GHEA Grapalat" w:hAnsi="GHEA Grapalat"/>
          <w:caps/>
        </w:rPr>
        <w:softHyphen/>
      </w:r>
      <w:r w:rsidR="00923279" w:rsidRPr="00157560">
        <w:rPr>
          <w:rFonts w:ascii="GHEA Grapalat" w:hAnsi="GHEA Grapalat"/>
          <w:caps/>
        </w:rPr>
        <w:softHyphen/>
        <w:t>տա</w:t>
      </w:r>
      <w:r w:rsidR="00923279" w:rsidRPr="00157560">
        <w:rPr>
          <w:rFonts w:ascii="GHEA Grapalat" w:hAnsi="GHEA Grapalat"/>
          <w:caps/>
        </w:rPr>
        <w:softHyphen/>
        <w:t>նի Հան</w:t>
      </w:r>
      <w:r w:rsidR="00923279" w:rsidRPr="00157560">
        <w:rPr>
          <w:rFonts w:ascii="GHEA Grapalat" w:hAnsi="GHEA Grapalat"/>
          <w:caps/>
        </w:rPr>
        <w:softHyphen/>
        <w:t>րա</w:t>
      </w:r>
      <w:r w:rsidR="00923279" w:rsidRPr="00157560">
        <w:rPr>
          <w:rFonts w:ascii="GHEA Grapalat" w:hAnsi="GHEA Grapalat"/>
          <w:caps/>
        </w:rPr>
        <w:softHyphen/>
        <w:t>պե</w:t>
      </w:r>
      <w:r w:rsidR="00923279" w:rsidRPr="00157560">
        <w:rPr>
          <w:rFonts w:ascii="GHEA Grapalat" w:hAnsi="GHEA Grapalat"/>
          <w:caps/>
        </w:rPr>
        <w:softHyphen/>
      </w:r>
      <w:r w:rsidR="00923279" w:rsidRPr="00157560">
        <w:rPr>
          <w:rFonts w:ascii="GHEA Grapalat" w:hAnsi="GHEA Grapalat"/>
          <w:caps/>
        </w:rPr>
        <w:softHyphen/>
        <w:t>տու</w:t>
      </w:r>
      <w:r w:rsidR="00923279" w:rsidRPr="00157560">
        <w:rPr>
          <w:rFonts w:ascii="GHEA Grapalat" w:hAnsi="GHEA Grapalat"/>
          <w:caps/>
        </w:rPr>
        <w:softHyphen/>
        <w:t>թյան օրենք</w:t>
      </w:r>
      <w:r w:rsidR="00923279" w:rsidRPr="00157560">
        <w:rPr>
          <w:rFonts w:ascii="GHEA Grapalat" w:hAnsi="GHEA Grapalat"/>
          <w:caps/>
        </w:rPr>
        <w:softHyphen/>
        <w:t>ի նա</w:t>
      </w:r>
      <w:r w:rsidR="00923279" w:rsidRPr="00157560">
        <w:rPr>
          <w:rFonts w:ascii="GHEA Grapalat" w:hAnsi="GHEA Grapalat"/>
          <w:caps/>
        </w:rPr>
        <w:softHyphen/>
        <w:t>խա</w:t>
      </w:r>
      <w:r w:rsidR="00923279" w:rsidRPr="00157560">
        <w:rPr>
          <w:rFonts w:ascii="GHEA Grapalat" w:hAnsi="GHEA Grapalat"/>
          <w:caps/>
        </w:rPr>
        <w:softHyphen/>
        <w:t xml:space="preserve">գծի </w:t>
      </w:r>
      <w:r w:rsidR="00EE154F" w:rsidRPr="00157560">
        <w:rPr>
          <w:rFonts w:ascii="GHEA Grapalat" w:hAnsi="GHEA Grapalat"/>
        </w:rPr>
        <w:t>(</w:t>
      </w:r>
      <w:r w:rsidRPr="00157560">
        <w:rPr>
          <w:rFonts w:ascii="GHEA Grapalat" w:hAnsi="GHEA Grapalat" w:cs="Sylfaen"/>
          <w:i/>
          <w:iCs/>
        </w:rPr>
        <w:t>Պ</w:t>
      </w:r>
      <w:r w:rsidRPr="00157560">
        <w:rPr>
          <w:rFonts w:ascii="GHEA Grapalat" w:hAnsi="GHEA Grapalat"/>
          <w:i/>
          <w:iCs/>
        </w:rPr>
        <w:t>-225-15.12.2017-</w:t>
      </w:r>
      <w:r w:rsidRPr="00157560">
        <w:rPr>
          <w:rFonts w:ascii="GHEA Grapalat" w:hAnsi="GHEA Grapalat" w:cs="Sylfaen"/>
          <w:i/>
          <w:iCs/>
        </w:rPr>
        <w:t>ՏՀ</w:t>
      </w:r>
      <w:r w:rsidRPr="00157560">
        <w:rPr>
          <w:rFonts w:ascii="GHEA Grapalat" w:hAnsi="GHEA Grapalat"/>
          <w:i/>
          <w:iCs/>
        </w:rPr>
        <w:t>-011/0</w:t>
      </w:r>
      <w:r w:rsidR="00EE154F" w:rsidRPr="00157560">
        <w:rPr>
          <w:rFonts w:ascii="GHEA Grapalat" w:hAnsi="GHEA Grapalat"/>
        </w:rPr>
        <w:t>)</w:t>
      </w:r>
      <w:r w:rsidR="00EE154F" w:rsidRPr="00157560">
        <w:rPr>
          <w:rFonts w:ascii="GHEA Grapalat" w:hAnsi="GHEA Grapalat"/>
          <w:iCs/>
        </w:rPr>
        <w:t xml:space="preserve"> </w:t>
      </w:r>
      <w:r w:rsidR="00923279" w:rsidRPr="00157560">
        <w:rPr>
          <w:rFonts w:ascii="GHEA Grapalat" w:hAnsi="GHEA Grapalat"/>
          <w:caps/>
          <w:spacing w:val="-2"/>
          <w:lang w:val="af-ZA"/>
        </w:rPr>
        <w:t>վե</w:t>
      </w:r>
      <w:r w:rsidR="00923279" w:rsidRPr="00157560">
        <w:rPr>
          <w:rFonts w:ascii="GHEA Grapalat" w:hAnsi="GHEA Grapalat"/>
          <w:caps/>
          <w:spacing w:val="-2"/>
          <w:lang w:val="af-ZA"/>
        </w:rPr>
        <w:softHyphen/>
        <w:t>րա</w:t>
      </w:r>
      <w:r w:rsidR="00923279" w:rsidRPr="00157560">
        <w:rPr>
          <w:rFonts w:ascii="GHEA Grapalat" w:hAnsi="GHEA Grapalat"/>
          <w:caps/>
          <w:spacing w:val="-2"/>
          <w:lang w:val="af-ZA"/>
        </w:rPr>
        <w:softHyphen/>
        <w:t>բեր</w:t>
      </w:r>
      <w:r w:rsidR="00923279" w:rsidRPr="00157560">
        <w:rPr>
          <w:rFonts w:ascii="GHEA Grapalat" w:hAnsi="GHEA Grapalat"/>
          <w:caps/>
          <w:spacing w:val="-2"/>
          <w:lang w:val="af-ZA"/>
        </w:rPr>
        <w:softHyphen/>
        <w:t xml:space="preserve">յալ </w:t>
      </w:r>
      <w:r w:rsidR="00923279" w:rsidRPr="00157560">
        <w:rPr>
          <w:rFonts w:ascii="GHEA Grapalat" w:hAnsi="GHEA Grapalat" w:cs="Sylfaen"/>
          <w:caps/>
          <w:spacing w:val="-2"/>
          <w:lang w:val="pt-BR"/>
        </w:rPr>
        <w:t>Հայաստանի</w:t>
      </w:r>
      <w:r w:rsidRPr="00157560">
        <w:rPr>
          <w:rFonts w:ascii="GHEA Grapalat" w:hAnsi="GHEA Grapalat" w:cs="Sylfaen"/>
          <w:caps/>
          <w:spacing w:val="-2"/>
          <w:lang w:val="pt-BR"/>
        </w:rPr>
        <w:t xml:space="preserve"> </w:t>
      </w:r>
      <w:r w:rsidR="00923279" w:rsidRPr="00157560">
        <w:rPr>
          <w:rFonts w:ascii="GHEA Grapalat" w:hAnsi="GHEA Grapalat" w:cs="Sylfaen"/>
          <w:caps/>
          <w:spacing w:val="6"/>
          <w:lang w:val="pt-BR"/>
        </w:rPr>
        <w:t>Հան</w:t>
      </w:r>
      <w:r w:rsidR="00923279" w:rsidRPr="00157560">
        <w:rPr>
          <w:rFonts w:ascii="GHEA Grapalat" w:hAnsi="GHEA Grapalat" w:cs="Sylfaen"/>
          <w:caps/>
          <w:spacing w:val="6"/>
          <w:lang w:val="pt-BR"/>
        </w:rPr>
        <w:softHyphen/>
        <w:t>րապետու</w:t>
      </w:r>
      <w:r w:rsidR="00923279" w:rsidRPr="00157560">
        <w:rPr>
          <w:rFonts w:ascii="GHEA Grapalat" w:hAnsi="GHEA Grapalat" w:cs="Sylfaen"/>
          <w:caps/>
          <w:spacing w:val="6"/>
          <w:lang w:val="pt-BR"/>
        </w:rPr>
        <w:softHyphen/>
        <w:t>թյան կառավարու</w:t>
      </w:r>
      <w:r w:rsidRPr="00157560">
        <w:rPr>
          <w:rFonts w:ascii="GHEA Grapalat" w:hAnsi="GHEA Grapalat" w:cs="Sylfaen"/>
          <w:caps/>
          <w:spacing w:val="6"/>
          <w:lang w:val="pt-BR"/>
        </w:rPr>
        <w:softHyphen/>
      </w:r>
      <w:r w:rsidR="00923279" w:rsidRPr="00157560">
        <w:rPr>
          <w:rFonts w:ascii="GHEA Grapalat" w:hAnsi="GHEA Grapalat" w:cs="Sylfaen"/>
          <w:caps/>
          <w:spacing w:val="6"/>
          <w:lang w:val="pt-BR"/>
        </w:rPr>
        <w:t xml:space="preserve">թյան    </w:t>
      </w:r>
      <w:r w:rsidR="00923279" w:rsidRPr="00157560">
        <w:rPr>
          <w:rFonts w:ascii="GHEA Grapalat" w:hAnsi="GHEA Grapalat"/>
          <w:spacing w:val="6"/>
          <w:lang w:val="af-ZA"/>
        </w:rPr>
        <w:t>ԱՌԱՋԱՐԿՈՒԹՅՈՒՆ</w:t>
      </w:r>
      <w:r w:rsidR="00923279" w:rsidRPr="00AF1EC5">
        <w:rPr>
          <w:rFonts w:ascii="GHEA Grapalat" w:hAnsi="GHEA Grapalat"/>
          <w:spacing w:val="6"/>
          <w:lang w:val="af-ZA"/>
        </w:rPr>
        <w:t>Ը</w:t>
      </w:r>
    </w:p>
    <w:p w:rsidR="00CF4CE2" w:rsidRPr="00157560" w:rsidRDefault="00CF4CE2" w:rsidP="00B654EF">
      <w:pPr>
        <w:ind w:left="1134" w:right="1111"/>
        <w:jc w:val="both"/>
        <w:rPr>
          <w:rFonts w:ascii="GHEA Grapalat" w:hAnsi="GHEA Grapalat"/>
        </w:rPr>
      </w:pPr>
    </w:p>
    <w:p w:rsidR="00CF4CE2" w:rsidRPr="00AF1EC5" w:rsidRDefault="00CF4CE2" w:rsidP="00CF4CE2">
      <w:pPr>
        <w:pStyle w:val="NoSpacing"/>
        <w:spacing w:line="360" w:lineRule="auto"/>
        <w:ind w:firstLine="576"/>
        <w:jc w:val="both"/>
        <w:rPr>
          <w:rFonts w:ascii="GHEA Grapalat" w:hAnsi="GHEA Grapalat"/>
          <w:lang w:val="en-GB"/>
        </w:rPr>
      </w:pPr>
      <w:r w:rsidRPr="00157560">
        <w:rPr>
          <w:rFonts w:ascii="GHEA Grapalat" w:hAnsi="GHEA Grapalat"/>
          <w:lang w:val="hy-AM"/>
        </w:rPr>
        <w:t xml:space="preserve">«Գնումների մասին» </w:t>
      </w:r>
      <w:r w:rsidR="003A5E1D" w:rsidRPr="00157560">
        <w:rPr>
          <w:rFonts w:ascii="GHEA Grapalat" w:hAnsi="GHEA Grapalat"/>
        </w:rPr>
        <w:t>Հայաս</w:t>
      </w:r>
      <w:r w:rsidR="003A5E1D" w:rsidRPr="00157560">
        <w:rPr>
          <w:rFonts w:ascii="GHEA Grapalat" w:hAnsi="GHEA Grapalat"/>
        </w:rPr>
        <w:softHyphen/>
        <w:t>տա</w:t>
      </w:r>
      <w:r w:rsidR="003A5E1D" w:rsidRPr="00157560">
        <w:rPr>
          <w:rFonts w:ascii="GHEA Grapalat" w:hAnsi="GHEA Grapalat"/>
        </w:rPr>
        <w:softHyphen/>
        <w:t>նի Հանրապետության</w:t>
      </w:r>
      <w:r w:rsidRPr="00157560">
        <w:rPr>
          <w:rFonts w:ascii="GHEA Grapalat" w:hAnsi="GHEA Grapalat"/>
          <w:lang w:val="hy-AM"/>
        </w:rPr>
        <w:t xml:space="preserve"> օրենքի 50-րդ հոդվածի 6-րդ մա</w:t>
      </w:r>
      <w:r w:rsidR="00AF1EC5">
        <w:rPr>
          <w:rFonts w:ascii="GHEA Grapalat" w:hAnsi="GHEA Grapalat"/>
          <w:lang w:val="en-GB"/>
        </w:rPr>
        <w:softHyphen/>
      </w:r>
      <w:r w:rsidRPr="00157560">
        <w:rPr>
          <w:rFonts w:ascii="GHEA Grapalat" w:hAnsi="GHEA Grapalat"/>
          <w:lang w:val="hy-AM"/>
        </w:rPr>
        <w:t xml:space="preserve">սի համաձայն՝ </w:t>
      </w:r>
      <w:r w:rsidR="00AF1EC5">
        <w:rPr>
          <w:rFonts w:ascii="GHEA Grapalat" w:hAnsi="GHEA Grapalat"/>
          <w:lang w:val="hy-AM"/>
        </w:rPr>
        <w:t>«</w:t>
      </w:r>
      <w:r w:rsidRPr="00157560">
        <w:rPr>
          <w:rFonts w:ascii="GHEA Grapalat" w:hAnsi="GHEA Grapalat"/>
          <w:lang w:val="hy-AM"/>
        </w:rPr>
        <w:t>բողոքի վերաբերյալ գրավոր որոշումը, որը ներառում է նաև որոշման հիմ</w:t>
      </w:r>
      <w:r w:rsidR="00AF1EC5">
        <w:rPr>
          <w:rFonts w:ascii="GHEA Grapalat" w:hAnsi="GHEA Grapalat"/>
          <w:lang w:val="en-GB"/>
        </w:rPr>
        <w:softHyphen/>
      </w:r>
      <w:r w:rsidRPr="00157560">
        <w:rPr>
          <w:rFonts w:ascii="GHEA Grapalat" w:hAnsi="GHEA Grapalat"/>
          <w:lang w:val="hy-AM"/>
        </w:rPr>
        <w:t>նա</w:t>
      </w:r>
      <w:r w:rsidR="00AF1EC5">
        <w:rPr>
          <w:rFonts w:ascii="GHEA Grapalat" w:hAnsi="GHEA Grapalat"/>
          <w:lang w:val="en-GB"/>
        </w:rPr>
        <w:softHyphen/>
      </w:r>
      <w:r w:rsidRPr="00157560">
        <w:rPr>
          <w:rFonts w:ascii="GHEA Grapalat" w:hAnsi="GHEA Grapalat"/>
          <w:lang w:val="hy-AM"/>
        </w:rPr>
        <w:t>վորումը, ընդունվում և հրապարակվում է բողոքն ստանալու օրվանից ոչ ուշ, քան 20 օրա</w:t>
      </w:r>
      <w:r w:rsidR="00AF1EC5">
        <w:rPr>
          <w:rFonts w:ascii="GHEA Grapalat" w:hAnsi="GHEA Grapalat"/>
          <w:lang w:val="en-GB"/>
        </w:rPr>
        <w:softHyphen/>
      </w:r>
      <w:r w:rsidRPr="00157560">
        <w:rPr>
          <w:rFonts w:ascii="GHEA Grapalat" w:hAnsi="GHEA Grapalat"/>
          <w:lang w:val="hy-AM"/>
        </w:rPr>
        <w:t>ցու</w:t>
      </w:r>
      <w:r w:rsidR="00AF1EC5">
        <w:rPr>
          <w:rFonts w:ascii="GHEA Grapalat" w:hAnsi="GHEA Grapalat"/>
          <w:lang w:val="en-GB"/>
        </w:rPr>
        <w:softHyphen/>
      </w:r>
      <w:r w:rsidRPr="00157560">
        <w:rPr>
          <w:rFonts w:ascii="GHEA Grapalat" w:hAnsi="GHEA Grapalat"/>
          <w:lang w:val="hy-AM"/>
        </w:rPr>
        <w:t>ցա</w:t>
      </w:r>
      <w:r w:rsidR="00AF1EC5">
        <w:rPr>
          <w:rFonts w:ascii="GHEA Grapalat" w:hAnsi="GHEA Grapalat"/>
          <w:lang w:val="en-GB"/>
        </w:rPr>
        <w:softHyphen/>
      </w:r>
      <w:r w:rsidRPr="00157560">
        <w:rPr>
          <w:rFonts w:ascii="GHEA Grapalat" w:hAnsi="GHEA Grapalat"/>
          <w:lang w:val="hy-AM"/>
        </w:rPr>
        <w:t>յին օրվա ընթացքում: Խորհրդի պատճառաբանված որոշմամբ սույն կետով նախատես</w:t>
      </w:r>
      <w:r w:rsidR="00AF1EC5">
        <w:rPr>
          <w:rFonts w:ascii="GHEA Grapalat" w:hAnsi="GHEA Grapalat"/>
          <w:lang w:val="en-GB"/>
        </w:rPr>
        <w:softHyphen/>
      </w:r>
      <w:r w:rsidRPr="00157560">
        <w:rPr>
          <w:rFonts w:ascii="GHEA Grapalat" w:hAnsi="GHEA Grapalat"/>
          <w:lang w:val="hy-AM"/>
        </w:rPr>
        <w:t>ված ժամկետը կարող է երկարաձգվել մեկ անգամ` մինչև 10 օրացուցային օրով: Խորհրդի որոշումն իրավապարտադիր է:</w:t>
      </w:r>
      <w:r w:rsidR="00AF1EC5">
        <w:rPr>
          <w:rFonts w:ascii="GHEA Grapalat" w:hAnsi="GHEA Grapalat"/>
          <w:lang w:val="hy-AM"/>
        </w:rPr>
        <w:t>»</w:t>
      </w:r>
      <w:r w:rsidR="00AF1EC5">
        <w:rPr>
          <w:rFonts w:ascii="GHEA Grapalat" w:hAnsi="GHEA Grapalat"/>
          <w:lang w:val="en-GB"/>
        </w:rPr>
        <w:t>:</w:t>
      </w:r>
    </w:p>
    <w:p w:rsidR="00CF4CE2" w:rsidRPr="00157560" w:rsidRDefault="00CF4CE2" w:rsidP="00CF4CE2">
      <w:pPr>
        <w:pStyle w:val="NoSpacing"/>
        <w:spacing w:line="360" w:lineRule="auto"/>
        <w:ind w:firstLine="576"/>
        <w:jc w:val="both"/>
        <w:rPr>
          <w:rFonts w:ascii="GHEA Grapalat" w:hAnsi="GHEA Grapalat"/>
          <w:lang w:val="en-US"/>
        </w:rPr>
      </w:pPr>
      <w:r w:rsidRPr="00157560">
        <w:rPr>
          <w:rFonts w:ascii="GHEA Grapalat" w:hAnsi="GHEA Grapalat"/>
          <w:lang w:val="hy-AM"/>
        </w:rPr>
        <w:t>Այսինքն, վերոնշյալ հոդվածի բովանդակային վերլուծությունից պարզ է դառնում, որ «Գնում</w:t>
      </w:r>
      <w:r w:rsidR="00AF1EC5">
        <w:rPr>
          <w:rFonts w:ascii="GHEA Grapalat" w:hAnsi="GHEA Grapalat"/>
          <w:lang w:val="en-GB"/>
        </w:rPr>
        <w:softHyphen/>
      </w:r>
      <w:r w:rsidRPr="00157560">
        <w:rPr>
          <w:rFonts w:ascii="GHEA Grapalat" w:hAnsi="GHEA Grapalat"/>
          <w:lang w:val="hy-AM"/>
        </w:rPr>
        <w:t xml:space="preserve">ների մասին» </w:t>
      </w:r>
      <w:r w:rsidR="003A5E1D" w:rsidRPr="00157560">
        <w:rPr>
          <w:rFonts w:ascii="GHEA Grapalat" w:hAnsi="GHEA Grapalat"/>
        </w:rPr>
        <w:t>Հայաս</w:t>
      </w:r>
      <w:r w:rsidR="003A5E1D" w:rsidRPr="00157560">
        <w:rPr>
          <w:rFonts w:ascii="GHEA Grapalat" w:hAnsi="GHEA Grapalat"/>
        </w:rPr>
        <w:softHyphen/>
        <w:t>տա</w:t>
      </w:r>
      <w:r w:rsidR="003A5E1D" w:rsidRPr="00157560">
        <w:rPr>
          <w:rFonts w:ascii="GHEA Grapalat" w:hAnsi="GHEA Grapalat"/>
        </w:rPr>
        <w:softHyphen/>
        <w:t>նի Հանրապետության</w:t>
      </w:r>
      <w:r w:rsidRPr="00157560">
        <w:rPr>
          <w:rFonts w:ascii="GHEA Grapalat" w:hAnsi="GHEA Grapalat"/>
          <w:lang w:val="hy-AM"/>
        </w:rPr>
        <w:t xml:space="preserve"> օրենքը գնումների բողոքարկման խորհրդի որոշումների ուժի մեջ մտնելու </w:t>
      </w:r>
      <w:r w:rsidRPr="005108BA">
        <w:rPr>
          <w:rFonts w:ascii="GHEA Grapalat" w:hAnsi="GHEA Grapalat"/>
          <w:lang w:val="hy-AM"/>
        </w:rPr>
        <w:t xml:space="preserve">կարգ և պայմաններ </w:t>
      </w:r>
      <w:r w:rsidRPr="00267CF6">
        <w:rPr>
          <w:rFonts w:ascii="GHEA Grapalat" w:hAnsi="GHEA Grapalat"/>
          <w:lang w:val="hy-AM"/>
        </w:rPr>
        <w:t>իրավացիորեն չի սահմանում՝ նկա</w:t>
      </w:r>
      <w:r w:rsidR="00AF1EC5" w:rsidRPr="00267CF6">
        <w:rPr>
          <w:rFonts w:ascii="GHEA Grapalat" w:hAnsi="GHEA Grapalat"/>
          <w:lang w:val="en-GB"/>
        </w:rPr>
        <w:softHyphen/>
      </w:r>
      <w:r w:rsidRPr="00267CF6">
        <w:rPr>
          <w:rFonts w:ascii="GHEA Grapalat" w:hAnsi="GHEA Grapalat"/>
          <w:lang w:val="hy-AM"/>
        </w:rPr>
        <w:t>տի ունենալով, որ օրինական ուժը բացառապես դատական ակտերին բնորոշ իրա</w:t>
      </w:r>
      <w:r w:rsidR="00AF1EC5" w:rsidRPr="00267CF6">
        <w:rPr>
          <w:rFonts w:ascii="GHEA Grapalat" w:hAnsi="GHEA Grapalat"/>
          <w:lang w:val="en-GB"/>
        </w:rPr>
        <w:softHyphen/>
      </w:r>
      <w:r w:rsidRPr="00267CF6">
        <w:rPr>
          <w:rFonts w:ascii="GHEA Grapalat" w:hAnsi="GHEA Grapalat"/>
          <w:lang w:val="hy-AM"/>
        </w:rPr>
        <w:t>վա</w:t>
      </w:r>
      <w:r w:rsidR="00AF1EC5" w:rsidRPr="00267CF6">
        <w:rPr>
          <w:rFonts w:ascii="GHEA Grapalat" w:hAnsi="GHEA Grapalat"/>
          <w:lang w:val="en-GB"/>
        </w:rPr>
        <w:softHyphen/>
      </w:r>
      <w:r w:rsidRPr="00267CF6">
        <w:rPr>
          <w:rFonts w:ascii="GHEA Grapalat" w:hAnsi="GHEA Grapalat"/>
          <w:lang w:val="hy-AM"/>
        </w:rPr>
        <w:t>կան որոշակիության արտահայտումն է: Մտնելով օրինական ուժի մեջ՝ դատական ակտը ձեռք է բերում օրենքի ուժ, կողմերի համար դառնում է «մասնավոր օրենք», պետական հար</w:t>
      </w:r>
      <w:r w:rsidR="00AF1EC5" w:rsidRPr="00267CF6">
        <w:rPr>
          <w:rFonts w:ascii="GHEA Grapalat" w:hAnsi="GHEA Grapalat"/>
          <w:lang w:val="en-GB"/>
        </w:rPr>
        <w:softHyphen/>
      </w:r>
      <w:r w:rsidRPr="00267CF6">
        <w:rPr>
          <w:rFonts w:ascii="GHEA Grapalat" w:hAnsi="GHEA Grapalat"/>
          <w:lang w:val="hy-AM"/>
        </w:rPr>
        <w:t>կադ</w:t>
      </w:r>
      <w:r w:rsidR="00AF1EC5" w:rsidRPr="00267CF6">
        <w:rPr>
          <w:rFonts w:ascii="GHEA Grapalat" w:hAnsi="GHEA Grapalat"/>
          <w:lang w:val="en-GB"/>
        </w:rPr>
        <w:softHyphen/>
      </w:r>
      <w:r w:rsidRPr="00267CF6">
        <w:rPr>
          <w:rFonts w:ascii="GHEA Grapalat" w:hAnsi="GHEA Grapalat"/>
          <w:lang w:val="hy-AM"/>
        </w:rPr>
        <w:t>րանքի ուժով ապահովված խիստ որոշակի վարքագծի կոնկրետ կանոններ սահմանող ան</w:t>
      </w:r>
      <w:r w:rsidR="00AF1EC5" w:rsidRPr="00267CF6">
        <w:rPr>
          <w:rFonts w:ascii="GHEA Grapalat" w:hAnsi="GHEA Grapalat"/>
          <w:lang w:val="en-GB"/>
        </w:rPr>
        <w:softHyphen/>
      </w:r>
      <w:r w:rsidRPr="00267CF6">
        <w:rPr>
          <w:rFonts w:ascii="GHEA Grapalat" w:hAnsi="GHEA Grapalat"/>
          <w:lang w:val="hy-AM"/>
        </w:rPr>
        <w:t>հատական իրավական ակտ, որը, ընդհանուր կանոնի համաձայն, չի կարող վերանայվել ո՛չ այն կայացնող դատարանի և ո՛չ էլ վերադաս ատյանների կողմից:</w:t>
      </w:r>
    </w:p>
    <w:p w:rsidR="00CF4CE2" w:rsidRPr="00157560" w:rsidRDefault="00CF4CE2" w:rsidP="00CF4CE2">
      <w:pPr>
        <w:spacing w:after="0" w:line="360" w:lineRule="auto"/>
        <w:ind w:firstLine="567"/>
        <w:jc w:val="both"/>
        <w:rPr>
          <w:rFonts w:ascii="GHEA Grapalat" w:hAnsi="GHEA Grapalat"/>
          <w:lang w:val="en-US"/>
        </w:rPr>
      </w:pPr>
      <w:r w:rsidRPr="00157560">
        <w:rPr>
          <w:rFonts w:ascii="GHEA Grapalat" w:hAnsi="GHEA Grapalat"/>
        </w:rPr>
        <w:t xml:space="preserve">Տվյալ դեպքում օրենքով կարող է նախատեսվել ոչ թե խորհրդի որոշումներն ուժի մեջ մտնելու, այլ դրանց իրավապարտադիր դառնալու ժամկետներ: </w:t>
      </w:r>
    </w:p>
    <w:p w:rsidR="00CF4CE2" w:rsidRPr="006349AD" w:rsidRDefault="00CF4CE2" w:rsidP="00CF4CE2">
      <w:pPr>
        <w:spacing w:after="0" w:line="360" w:lineRule="auto"/>
        <w:ind w:firstLine="567"/>
        <w:jc w:val="both"/>
        <w:rPr>
          <w:rFonts w:ascii="GHEA Grapalat" w:hAnsi="GHEA Grapalat"/>
        </w:rPr>
      </w:pPr>
      <w:r w:rsidRPr="00157560">
        <w:rPr>
          <w:rFonts w:ascii="GHEA Grapalat" w:hAnsi="GHEA Grapalat"/>
          <w:lang w:val="hy-AM"/>
        </w:rPr>
        <w:t xml:space="preserve">Միաժամանակ գտնում ենք, որ </w:t>
      </w:r>
      <w:r w:rsidRPr="00157560">
        <w:rPr>
          <w:rFonts w:ascii="GHEA Grapalat" w:hAnsi="GHEA Grapalat"/>
        </w:rPr>
        <w:t xml:space="preserve">եթե </w:t>
      </w:r>
      <w:r w:rsidRPr="00157560">
        <w:rPr>
          <w:rFonts w:ascii="GHEA Grapalat" w:hAnsi="GHEA Grapalat"/>
          <w:lang w:val="hy-AM"/>
        </w:rPr>
        <w:t xml:space="preserve">մասնակիցը </w:t>
      </w:r>
      <w:r w:rsidRPr="00157560">
        <w:rPr>
          <w:rFonts w:ascii="GHEA Grapalat" w:hAnsi="GHEA Grapalat"/>
        </w:rPr>
        <w:t>համաձայն չէ խորհրդի կողմից կա</w:t>
      </w:r>
      <w:r w:rsidR="00AF1EC5">
        <w:rPr>
          <w:rFonts w:ascii="GHEA Grapalat" w:hAnsi="GHEA Grapalat"/>
        </w:rPr>
        <w:softHyphen/>
      </w:r>
      <w:r w:rsidRPr="00157560">
        <w:rPr>
          <w:rFonts w:ascii="GHEA Grapalat" w:hAnsi="GHEA Grapalat"/>
        </w:rPr>
        <w:t>յաց</w:t>
      </w:r>
      <w:r w:rsidR="00AF1EC5">
        <w:rPr>
          <w:rFonts w:ascii="GHEA Grapalat" w:hAnsi="GHEA Grapalat"/>
        </w:rPr>
        <w:softHyphen/>
      </w:r>
      <w:r w:rsidRPr="00157560">
        <w:rPr>
          <w:rFonts w:ascii="GHEA Grapalat" w:hAnsi="GHEA Grapalat"/>
        </w:rPr>
        <w:t xml:space="preserve">ված որոշման հետ, ապա վերջինս ունի այն դատական կարգով բողոքարկելու իրավունք և դրա շրջանակում </w:t>
      </w:r>
      <w:r w:rsidR="003A5E1D" w:rsidRPr="00157560">
        <w:rPr>
          <w:rFonts w:ascii="GHEA Grapalat" w:hAnsi="GHEA Grapalat"/>
        </w:rPr>
        <w:t>Հայաս</w:t>
      </w:r>
      <w:r w:rsidR="003A5E1D" w:rsidRPr="00157560">
        <w:rPr>
          <w:rFonts w:ascii="GHEA Grapalat" w:hAnsi="GHEA Grapalat"/>
        </w:rPr>
        <w:softHyphen/>
        <w:t>տա</w:t>
      </w:r>
      <w:r w:rsidR="003A5E1D" w:rsidRPr="00157560">
        <w:rPr>
          <w:rFonts w:ascii="GHEA Grapalat" w:hAnsi="GHEA Grapalat"/>
        </w:rPr>
        <w:softHyphen/>
        <w:t>նի Հանրապետության</w:t>
      </w:r>
      <w:r w:rsidRPr="00157560">
        <w:rPr>
          <w:rFonts w:ascii="GHEA Grapalat" w:hAnsi="GHEA Grapalat"/>
          <w:lang w:val="hy-AM"/>
        </w:rPr>
        <w:t xml:space="preserve"> քաղաքացիական դատավարության օրենս</w:t>
      </w:r>
      <w:r w:rsidR="00AF1EC5">
        <w:rPr>
          <w:rFonts w:ascii="GHEA Grapalat" w:hAnsi="GHEA Grapalat"/>
        </w:rPr>
        <w:softHyphen/>
      </w:r>
      <w:r w:rsidRPr="00157560">
        <w:rPr>
          <w:rFonts w:ascii="GHEA Grapalat" w:hAnsi="GHEA Grapalat"/>
          <w:lang w:val="hy-AM"/>
        </w:rPr>
        <w:t>գրքով սահմանված կարգով կարող է միջնորդել դատարանին կիրառելու հայցի ապա</w:t>
      </w:r>
      <w:r w:rsidR="00AF1EC5">
        <w:rPr>
          <w:rFonts w:ascii="GHEA Grapalat" w:hAnsi="GHEA Grapalat"/>
        </w:rPr>
        <w:softHyphen/>
      </w:r>
      <w:r w:rsidRPr="00157560">
        <w:rPr>
          <w:rFonts w:ascii="GHEA Grapalat" w:hAnsi="GHEA Grapalat"/>
          <w:lang w:val="hy-AM"/>
        </w:rPr>
        <w:t>հով</w:t>
      </w:r>
      <w:r w:rsidR="00AF1EC5">
        <w:rPr>
          <w:rFonts w:ascii="GHEA Grapalat" w:hAnsi="GHEA Grapalat"/>
        </w:rPr>
        <w:softHyphen/>
      </w:r>
      <w:r w:rsidRPr="00157560">
        <w:rPr>
          <w:rFonts w:ascii="GHEA Grapalat" w:hAnsi="GHEA Grapalat"/>
          <w:lang w:val="hy-AM"/>
        </w:rPr>
        <w:t xml:space="preserve">ման միջոց` մինչև դատարանի կողմից կայացվող որոշումն ուժի մեջ մտնելը կասեցնել </w:t>
      </w:r>
      <w:r w:rsidRPr="006349AD">
        <w:rPr>
          <w:rFonts w:ascii="GHEA Grapalat" w:hAnsi="GHEA Grapalat"/>
          <w:lang w:val="hy-AM"/>
        </w:rPr>
        <w:t xml:space="preserve">ցուցակում ներառելու մասին խորհրդի որոշումը: </w:t>
      </w:r>
    </w:p>
    <w:p w:rsidR="006349AD" w:rsidRPr="006349AD" w:rsidRDefault="006349AD" w:rsidP="006349AD">
      <w:pPr>
        <w:spacing w:after="0" w:line="360" w:lineRule="auto"/>
        <w:ind w:firstLine="567"/>
        <w:jc w:val="both"/>
        <w:rPr>
          <w:rFonts w:ascii="GHEA Grapalat" w:hAnsi="GHEA Grapalat"/>
        </w:rPr>
      </w:pPr>
      <w:r w:rsidRPr="006349AD">
        <w:rPr>
          <w:rFonts w:ascii="GHEA Grapalat" w:hAnsi="GHEA Grapalat"/>
        </w:rPr>
        <w:t xml:space="preserve">Պետք է նկատի ունենալ նաև, որ նախագծի </w:t>
      </w:r>
      <w:r>
        <w:rPr>
          <w:rFonts w:ascii="GHEA Grapalat" w:hAnsi="GHEA Grapalat"/>
        </w:rPr>
        <w:t>ընդունման</w:t>
      </w:r>
      <w:r w:rsidRPr="006349AD">
        <w:rPr>
          <w:rFonts w:ascii="GHEA Grapalat" w:hAnsi="GHEA Grapalat"/>
        </w:rPr>
        <w:t xml:space="preserve"> պարագայում`</w:t>
      </w:r>
    </w:p>
    <w:p w:rsidR="006349AD" w:rsidRPr="006349AD" w:rsidRDefault="00E41F9C" w:rsidP="006349AD">
      <w:pPr>
        <w:spacing w:after="0" w:line="360" w:lineRule="auto"/>
        <w:ind w:firstLine="567"/>
        <w:jc w:val="both"/>
        <w:rPr>
          <w:rFonts w:ascii="GHEA Grapalat" w:hAnsi="GHEA Grapalat"/>
        </w:rPr>
      </w:pPr>
      <w:r>
        <w:rPr>
          <w:rFonts w:ascii="GHEA Grapalat" w:hAnsi="GHEA Grapalat"/>
          <w:color w:val="000000"/>
          <w:sz w:val="24"/>
          <w:szCs w:val="24"/>
          <w:shd w:val="clear" w:color="auto" w:fill="FFFFFF"/>
        </w:rPr>
        <w:t>1)</w:t>
      </w:r>
      <w:r w:rsidR="006349AD" w:rsidRPr="006349AD">
        <w:rPr>
          <w:rFonts w:ascii="GHEA Grapalat" w:hAnsi="GHEA Grapalat"/>
        </w:rPr>
        <w:t xml:space="preserve"> ոչ պատշաճ վարքագիծ դրսևորած մասնակիցները հնարավորություն կստանան մինչև </w:t>
      </w:r>
      <w:r w:rsidR="006349AD">
        <w:rPr>
          <w:rFonts w:ascii="GHEA Grapalat" w:hAnsi="GHEA Grapalat"/>
        </w:rPr>
        <w:t>խ</w:t>
      </w:r>
      <w:r w:rsidR="006349AD" w:rsidRPr="006349AD">
        <w:rPr>
          <w:rFonts w:ascii="GHEA Grapalat" w:hAnsi="GHEA Grapalat"/>
        </w:rPr>
        <w:t xml:space="preserve">որհրդի կողմից կայացված որոշման ուժի մեջ մտնելը մասնակցելու այլ </w:t>
      </w:r>
      <w:r w:rsidR="002D712D">
        <w:rPr>
          <w:rFonts w:ascii="GHEA Grapalat" w:hAnsi="GHEA Grapalat"/>
        </w:rPr>
        <w:t xml:space="preserve">գնման </w:t>
      </w:r>
      <w:r w:rsidR="006349AD" w:rsidRPr="006349AD">
        <w:rPr>
          <w:rFonts w:ascii="GHEA Grapalat" w:hAnsi="GHEA Grapalat"/>
        </w:rPr>
        <w:lastRenderedPageBreak/>
        <w:t>գործընթացների ևս: Ընդ որում</w:t>
      </w:r>
      <w:r w:rsidR="006349AD">
        <w:rPr>
          <w:rFonts w:ascii="GHEA Grapalat" w:hAnsi="GHEA Grapalat"/>
        </w:rPr>
        <w:t>,</w:t>
      </w:r>
      <w:r w:rsidR="006349AD" w:rsidRPr="006349AD">
        <w:rPr>
          <w:rFonts w:ascii="GHEA Grapalat" w:hAnsi="GHEA Grapalat"/>
        </w:rPr>
        <w:t xml:space="preserve"> գործող օրենսդրությամբ նախատեսված են մեխանիզմներ, որոնք հնարավորինս ապահովել են ոչ խտրական մոտեցման կիրառում մասնակիցների հայտերի գնահատմա</w:t>
      </w:r>
      <w:r w:rsidR="006349AD">
        <w:rPr>
          <w:rFonts w:ascii="GHEA Grapalat" w:hAnsi="GHEA Grapalat"/>
        </w:rPr>
        <w:t>ն</w:t>
      </w:r>
      <w:r w:rsidR="006349AD" w:rsidRPr="006349AD">
        <w:rPr>
          <w:rFonts w:ascii="GHEA Grapalat" w:hAnsi="GHEA Grapalat"/>
        </w:rPr>
        <w:t xml:space="preserve"> նկատմամբ: Մասնավորապես եթե մասնակիցը հայտով թերի է ներկայացնում պահանջված փաստաթղթերը, ապա վերջինիս հնարավորություն է տրվում շտկել դրանք: Այսինքն` եթե պատշաճ մասնակից է, ապա օրենսդրությունը երաշխավորում է նրա ներկայացրած հայտի` ձևական պահանջների չպահպանման արդյունքում </w:t>
      </w:r>
      <w:r w:rsidR="00F651CF">
        <w:rPr>
          <w:rFonts w:ascii="GHEA Grapalat" w:hAnsi="GHEA Grapalat"/>
        </w:rPr>
        <w:t>հայտի չմերժել</w:t>
      </w:r>
      <w:r w:rsidR="006349AD" w:rsidRPr="006349AD">
        <w:rPr>
          <w:rFonts w:ascii="GHEA Grapalat" w:hAnsi="GHEA Grapalat"/>
        </w:rPr>
        <w:t xml:space="preserve">ը և սև ցուցակում </w:t>
      </w:r>
      <w:r w:rsidR="00F651CF">
        <w:rPr>
          <w:rFonts w:ascii="GHEA Grapalat" w:hAnsi="GHEA Grapalat"/>
        </w:rPr>
        <w:t>չ</w:t>
      </w:r>
      <w:r w:rsidR="006349AD" w:rsidRPr="006349AD">
        <w:rPr>
          <w:rFonts w:ascii="GHEA Grapalat" w:hAnsi="GHEA Grapalat"/>
        </w:rPr>
        <w:t>ներառումը</w:t>
      </w:r>
      <w:r w:rsidR="006349AD">
        <w:rPr>
          <w:rFonts w:ascii="GHEA Grapalat" w:hAnsi="GHEA Grapalat"/>
        </w:rPr>
        <w:t>,</w:t>
      </w:r>
      <w:r w:rsidR="006349AD" w:rsidRPr="006349AD">
        <w:rPr>
          <w:rFonts w:ascii="GHEA Grapalat" w:hAnsi="GHEA Grapalat"/>
        </w:rPr>
        <w:t xml:space="preserve">  </w:t>
      </w:r>
    </w:p>
    <w:p w:rsidR="006349AD" w:rsidRPr="006349AD" w:rsidRDefault="00E41F9C" w:rsidP="006349AD">
      <w:pPr>
        <w:spacing w:after="0" w:line="360" w:lineRule="auto"/>
        <w:ind w:firstLine="567"/>
        <w:jc w:val="both"/>
        <w:rPr>
          <w:rFonts w:ascii="GHEA Grapalat" w:hAnsi="GHEA Grapalat"/>
        </w:rPr>
      </w:pPr>
      <w:r>
        <w:rPr>
          <w:rFonts w:ascii="GHEA Grapalat" w:hAnsi="GHEA Grapalat"/>
          <w:color w:val="000000"/>
          <w:sz w:val="24"/>
          <w:szCs w:val="24"/>
          <w:shd w:val="clear" w:color="auto" w:fill="FFFFFF"/>
        </w:rPr>
        <w:t>2)</w:t>
      </w:r>
      <w:r w:rsidR="006349AD" w:rsidRPr="006349AD">
        <w:rPr>
          <w:rFonts w:ascii="GHEA Grapalat" w:hAnsi="GHEA Grapalat"/>
        </w:rPr>
        <w:t xml:space="preserve"> անհարկի </w:t>
      </w:r>
      <w:r w:rsidR="006349AD">
        <w:rPr>
          <w:rFonts w:ascii="GHEA Grapalat" w:hAnsi="GHEA Grapalat"/>
        </w:rPr>
        <w:t>կձգձգվեն</w:t>
      </w:r>
      <w:r w:rsidR="006349AD" w:rsidRPr="006349AD">
        <w:rPr>
          <w:rFonts w:ascii="GHEA Grapalat" w:hAnsi="GHEA Grapalat"/>
        </w:rPr>
        <w:t xml:space="preserve"> գնման գործընթացները և գործնականում կարող է ստեղծվել մի վիճակ, երբ պատվիրատուները հնարավորություն չեն ստանա ապահովել իրենց առջև դրված ծրագրային խնդիրների իրականացումը:</w:t>
      </w:r>
    </w:p>
    <w:p w:rsidR="00CF4CE2" w:rsidRDefault="00CF4CE2" w:rsidP="00CF4CE2">
      <w:pPr>
        <w:spacing w:after="0" w:line="360" w:lineRule="auto"/>
        <w:ind w:firstLine="567"/>
        <w:jc w:val="both"/>
        <w:rPr>
          <w:rFonts w:ascii="GHEA Grapalat" w:hAnsi="GHEA Grapalat"/>
        </w:rPr>
      </w:pPr>
      <w:r w:rsidRPr="006349AD">
        <w:rPr>
          <w:rFonts w:ascii="GHEA Grapalat" w:hAnsi="GHEA Grapalat"/>
        </w:rPr>
        <w:t>Ելնելով վերոգրյալից հայտնում ենք, որ «Գնումների մասին</w:t>
      </w:r>
      <w:r w:rsidRPr="00157560">
        <w:rPr>
          <w:rFonts w:ascii="GHEA Grapalat" w:hAnsi="GHEA Grapalat"/>
        </w:rPr>
        <w:t xml:space="preserve">» </w:t>
      </w:r>
      <w:r w:rsidR="003A5E1D" w:rsidRPr="00157560">
        <w:rPr>
          <w:rFonts w:ascii="GHEA Grapalat" w:hAnsi="GHEA Grapalat"/>
        </w:rPr>
        <w:t>Հայաս</w:t>
      </w:r>
      <w:r w:rsidR="003A5E1D" w:rsidRPr="00157560">
        <w:rPr>
          <w:rFonts w:ascii="GHEA Grapalat" w:hAnsi="GHEA Grapalat"/>
        </w:rPr>
        <w:softHyphen/>
        <w:t>տա</w:t>
      </w:r>
      <w:r w:rsidR="003A5E1D" w:rsidRPr="00157560">
        <w:rPr>
          <w:rFonts w:ascii="GHEA Grapalat" w:hAnsi="GHEA Grapalat"/>
        </w:rPr>
        <w:softHyphen/>
        <w:t>նի Հանրապե</w:t>
      </w:r>
      <w:r w:rsidR="00AF1EC5">
        <w:rPr>
          <w:rFonts w:ascii="GHEA Grapalat" w:hAnsi="GHEA Grapalat"/>
        </w:rPr>
        <w:softHyphen/>
      </w:r>
      <w:r w:rsidR="003A5E1D" w:rsidRPr="00157560">
        <w:rPr>
          <w:rFonts w:ascii="GHEA Grapalat" w:hAnsi="GHEA Grapalat"/>
        </w:rPr>
        <w:t>տու</w:t>
      </w:r>
      <w:r w:rsidR="00AF1EC5">
        <w:rPr>
          <w:rFonts w:ascii="GHEA Grapalat" w:hAnsi="GHEA Grapalat"/>
        </w:rPr>
        <w:softHyphen/>
      </w:r>
      <w:r w:rsidR="003A5E1D" w:rsidRPr="00157560">
        <w:rPr>
          <w:rFonts w:ascii="GHEA Grapalat" w:hAnsi="GHEA Grapalat"/>
        </w:rPr>
        <w:t>թյան</w:t>
      </w:r>
      <w:r w:rsidRPr="00157560">
        <w:rPr>
          <w:rFonts w:ascii="GHEA Grapalat" w:hAnsi="GHEA Grapalat"/>
        </w:rPr>
        <w:t xml:space="preserve"> օրենքում առաջարկվող </w:t>
      </w:r>
      <w:r w:rsidR="00AF1EC5">
        <w:rPr>
          <w:rFonts w:ascii="GHEA Grapalat" w:hAnsi="GHEA Grapalat"/>
        </w:rPr>
        <w:t>լրացումները տեղին</w:t>
      </w:r>
      <w:r w:rsidRPr="00157560">
        <w:rPr>
          <w:rFonts w:ascii="GHEA Grapalat" w:hAnsi="GHEA Grapalat"/>
        </w:rPr>
        <w:t xml:space="preserve"> </w:t>
      </w:r>
      <w:r w:rsidRPr="00157560">
        <w:rPr>
          <w:rFonts w:ascii="GHEA Grapalat" w:hAnsi="GHEA Grapalat"/>
          <w:lang w:val="hy-AM"/>
        </w:rPr>
        <w:t>չ</w:t>
      </w:r>
      <w:r w:rsidRPr="00157560">
        <w:rPr>
          <w:rFonts w:ascii="GHEA Grapalat" w:hAnsi="GHEA Grapalat"/>
        </w:rPr>
        <w:t>են</w:t>
      </w:r>
      <w:r w:rsidR="00AF1EC5">
        <w:rPr>
          <w:rFonts w:ascii="GHEA Grapalat" w:hAnsi="GHEA Grapalat"/>
        </w:rPr>
        <w:t xml:space="preserve"> և ան</w:t>
      </w:r>
      <w:r w:rsidR="00AF1EC5" w:rsidRPr="00157560">
        <w:rPr>
          <w:rFonts w:ascii="GHEA Grapalat" w:hAnsi="GHEA Grapalat"/>
          <w:lang w:val="hy-AM"/>
        </w:rPr>
        <w:t>ընդունելի</w:t>
      </w:r>
      <w:r w:rsidR="00AF1EC5">
        <w:rPr>
          <w:rFonts w:ascii="GHEA Grapalat" w:hAnsi="GHEA Grapalat"/>
        </w:rPr>
        <w:t xml:space="preserve"> են</w:t>
      </w:r>
      <w:r w:rsidRPr="00157560">
        <w:rPr>
          <w:rFonts w:ascii="GHEA Grapalat" w:hAnsi="GHEA Grapalat"/>
          <w:lang w:val="hy-AM"/>
        </w:rPr>
        <w:t>:</w:t>
      </w:r>
    </w:p>
    <w:p w:rsidR="003A5E1D" w:rsidRPr="00D42EFB" w:rsidRDefault="003A5E1D" w:rsidP="00CF4CE2">
      <w:pPr>
        <w:spacing w:after="0" w:line="360" w:lineRule="auto"/>
        <w:ind w:firstLine="567"/>
        <w:jc w:val="both"/>
        <w:rPr>
          <w:rFonts w:ascii="GHEA Grapalat" w:hAnsi="GHEA Grapalat"/>
        </w:rPr>
      </w:pPr>
      <w:r w:rsidRPr="00D42EFB">
        <w:rPr>
          <w:rFonts w:ascii="GHEA Grapalat" w:hAnsi="GHEA Grapalat"/>
        </w:rPr>
        <w:t xml:space="preserve">Այդուհանդերձ, հաշվի առնելով </w:t>
      </w:r>
      <w:r w:rsidRPr="00D42EFB">
        <w:rPr>
          <w:rFonts w:ascii="GHEA Grapalat" w:hAnsi="GHEA Grapalat" w:cs="GHEA Grapalat"/>
          <w:lang w:val="hy-AM" w:eastAsia="ru-RU"/>
        </w:rPr>
        <w:t>«</w:t>
      </w:r>
      <w:r w:rsidRPr="00D42EFB">
        <w:rPr>
          <w:rFonts w:ascii="GHEA Grapalat" w:hAnsi="GHEA Grapalat" w:cs="GHEA Grapalat"/>
          <w:lang w:eastAsia="ru-RU"/>
        </w:rPr>
        <w:t>Իրավական</w:t>
      </w:r>
      <w:r w:rsidRPr="00D42EFB">
        <w:rPr>
          <w:rFonts w:ascii="GHEA Grapalat" w:hAnsi="GHEA Grapalat" w:cs="GHEA Grapalat"/>
          <w:lang w:val="af-ZA" w:eastAsia="ru-RU"/>
        </w:rPr>
        <w:t xml:space="preserve"> </w:t>
      </w:r>
      <w:r w:rsidRPr="00D42EFB">
        <w:rPr>
          <w:rFonts w:ascii="GHEA Grapalat" w:hAnsi="GHEA Grapalat" w:cs="GHEA Grapalat"/>
          <w:lang w:eastAsia="ru-RU"/>
        </w:rPr>
        <w:t>ակտերի</w:t>
      </w:r>
      <w:r w:rsidRPr="00D42EFB">
        <w:rPr>
          <w:rFonts w:ascii="GHEA Grapalat" w:hAnsi="GHEA Grapalat" w:cs="GHEA Grapalat"/>
          <w:lang w:val="af-ZA" w:eastAsia="ru-RU"/>
        </w:rPr>
        <w:t xml:space="preserve"> </w:t>
      </w:r>
      <w:r w:rsidRPr="00D42EFB">
        <w:rPr>
          <w:rFonts w:ascii="GHEA Grapalat" w:hAnsi="GHEA Grapalat" w:cs="GHEA Grapalat"/>
          <w:lang w:eastAsia="ru-RU"/>
        </w:rPr>
        <w:t>մասին</w:t>
      </w:r>
      <w:r w:rsidRPr="00D42EFB">
        <w:rPr>
          <w:rFonts w:ascii="GHEA Grapalat" w:hAnsi="GHEA Grapalat" w:cs="GHEA Grapalat"/>
          <w:lang w:val="hy-AM" w:eastAsia="ru-RU"/>
        </w:rPr>
        <w:t>»</w:t>
      </w:r>
      <w:r w:rsidRPr="00D42EFB">
        <w:rPr>
          <w:rFonts w:ascii="GHEA Grapalat" w:hAnsi="GHEA Grapalat" w:cs="GHEA Grapalat"/>
          <w:lang w:val="af-ZA" w:eastAsia="ru-RU"/>
        </w:rPr>
        <w:t xml:space="preserve"> </w:t>
      </w:r>
      <w:r w:rsidRPr="00D42EFB">
        <w:rPr>
          <w:rFonts w:ascii="GHEA Grapalat" w:hAnsi="GHEA Grapalat" w:cs="GHEA Grapalat"/>
          <w:lang w:eastAsia="ru-RU"/>
        </w:rPr>
        <w:t>Հայաստանի</w:t>
      </w:r>
      <w:r w:rsidRPr="00D42EFB">
        <w:rPr>
          <w:rFonts w:ascii="GHEA Grapalat" w:hAnsi="GHEA Grapalat" w:cs="GHEA Grapalat"/>
          <w:lang w:val="af-ZA" w:eastAsia="ru-RU"/>
        </w:rPr>
        <w:t xml:space="preserve"> </w:t>
      </w:r>
      <w:r w:rsidRPr="00D42EFB">
        <w:rPr>
          <w:rFonts w:ascii="GHEA Grapalat" w:hAnsi="GHEA Grapalat" w:cs="GHEA Grapalat"/>
          <w:lang w:eastAsia="ru-RU"/>
        </w:rPr>
        <w:t>Հան</w:t>
      </w:r>
      <w:r w:rsidR="00AF1EC5" w:rsidRPr="00D42EFB">
        <w:rPr>
          <w:rFonts w:ascii="GHEA Grapalat" w:hAnsi="GHEA Grapalat" w:cs="GHEA Grapalat"/>
          <w:lang w:eastAsia="ru-RU"/>
        </w:rPr>
        <w:softHyphen/>
      </w:r>
      <w:r w:rsidRPr="00D42EFB">
        <w:rPr>
          <w:rFonts w:ascii="GHEA Grapalat" w:hAnsi="GHEA Grapalat" w:cs="GHEA Grapalat"/>
          <w:lang w:eastAsia="ru-RU"/>
        </w:rPr>
        <w:t>րա</w:t>
      </w:r>
      <w:r w:rsidR="00AF1EC5" w:rsidRPr="00D42EFB">
        <w:rPr>
          <w:rFonts w:ascii="GHEA Grapalat" w:hAnsi="GHEA Grapalat" w:cs="GHEA Grapalat"/>
          <w:lang w:eastAsia="ru-RU"/>
        </w:rPr>
        <w:softHyphen/>
      </w:r>
      <w:r w:rsidRPr="00D42EFB">
        <w:rPr>
          <w:rFonts w:ascii="GHEA Grapalat" w:hAnsi="GHEA Grapalat" w:cs="GHEA Grapalat"/>
          <w:lang w:eastAsia="ru-RU"/>
        </w:rPr>
        <w:t>պետության</w:t>
      </w:r>
      <w:r w:rsidRPr="00D42EFB">
        <w:rPr>
          <w:rFonts w:ascii="GHEA Grapalat" w:hAnsi="GHEA Grapalat" w:cs="GHEA Grapalat"/>
          <w:lang w:val="af-ZA" w:eastAsia="ru-RU"/>
        </w:rPr>
        <w:t xml:space="preserve"> </w:t>
      </w:r>
      <w:r w:rsidRPr="00D42EFB">
        <w:rPr>
          <w:rFonts w:ascii="GHEA Grapalat" w:hAnsi="GHEA Grapalat" w:cs="GHEA Grapalat"/>
          <w:lang w:eastAsia="ru-RU"/>
        </w:rPr>
        <w:t>օրենքի պահանջները՝</w:t>
      </w:r>
    </w:p>
    <w:p w:rsidR="003A5E1D" w:rsidRPr="00D42EFB" w:rsidRDefault="003A5E1D" w:rsidP="003A5E1D">
      <w:pPr>
        <w:widowControl w:val="0"/>
        <w:spacing w:after="0" w:line="360" w:lineRule="auto"/>
        <w:ind w:firstLine="720"/>
        <w:jc w:val="both"/>
        <w:textAlignment w:val="baseline"/>
        <w:rPr>
          <w:rFonts w:ascii="GHEA Grapalat" w:hAnsi="GHEA Grapalat" w:cs="Sylfaen"/>
          <w:lang w:val="af-ZA"/>
        </w:rPr>
      </w:pPr>
      <w:r w:rsidRPr="00D42EFB">
        <w:rPr>
          <w:rFonts w:ascii="GHEA Grapalat" w:hAnsi="GHEA Grapalat"/>
          <w:color w:val="000000"/>
          <w:shd w:val="clear" w:color="auto" w:fill="FFFFFF"/>
        </w:rPr>
        <w:t>1) նկատի ունենալով որ նախագծի 1-ին և 2-րդ հոդվածներով կատարվող լրա</w:t>
      </w:r>
      <w:r w:rsidR="00AF1EC5" w:rsidRPr="00D42EFB">
        <w:rPr>
          <w:rFonts w:ascii="GHEA Grapalat" w:hAnsi="GHEA Grapalat"/>
          <w:color w:val="000000"/>
          <w:shd w:val="clear" w:color="auto" w:fill="FFFFFF"/>
        </w:rPr>
        <w:softHyphen/>
      </w:r>
      <w:r w:rsidRPr="00D42EFB">
        <w:rPr>
          <w:rFonts w:ascii="GHEA Grapalat" w:hAnsi="GHEA Grapalat"/>
          <w:color w:val="000000"/>
          <w:shd w:val="clear" w:color="auto" w:fill="FFFFFF"/>
        </w:rPr>
        <w:t>ցում</w:t>
      </w:r>
      <w:r w:rsidR="00AF1EC5" w:rsidRPr="00D42EFB">
        <w:rPr>
          <w:rFonts w:ascii="GHEA Grapalat" w:hAnsi="GHEA Grapalat"/>
          <w:color w:val="000000"/>
          <w:shd w:val="clear" w:color="auto" w:fill="FFFFFF"/>
        </w:rPr>
        <w:softHyphen/>
      </w:r>
      <w:r w:rsidRPr="00D42EFB">
        <w:rPr>
          <w:rFonts w:ascii="GHEA Grapalat" w:hAnsi="GHEA Grapalat"/>
          <w:color w:val="000000"/>
          <w:shd w:val="clear" w:color="auto" w:fill="FFFFFF"/>
        </w:rPr>
        <w:t xml:space="preserve">ները կատարվում են </w:t>
      </w:r>
      <w:r w:rsidRPr="00D42EFB">
        <w:rPr>
          <w:rFonts w:ascii="GHEA Grapalat" w:hAnsi="GHEA Grapalat"/>
          <w:lang w:val="af-ZA"/>
        </w:rPr>
        <w:t>«Գնումների մասին» Հայաստանի Հանրապետության օրեն</w:t>
      </w:r>
      <w:r w:rsidR="00AF1EC5" w:rsidRPr="00D42EFB">
        <w:rPr>
          <w:rFonts w:ascii="GHEA Grapalat" w:hAnsi="GHEA Grapalat"/>
          <w:lang w:val="af-ZA"/>
        </w:rPr>
        <w:softHyphen/>
      </w:r>
      <w:r w:rsidRPr="00D42EFB">
        <w:rPr>
          <w:rFonts w:ascii="GHEA Grapalat" w:hAnsi="GHEA Grapalat"/>
          <w:lang w:val="af-ZA"/>
        </w:rPr>
        <w:t>քի միևնույն՝ 46-րդ հոդվածում, դրանք անհրաժեշտ է</w:t>
      </w:r>
      <w:r w:rsidRPr="00D42EFB">
        <w:rPr>
          <w:rFonts w:ascii="GHEA Grapalat" w:hAnsi="GHEA Grapalat"/>
          <w:color w:val="000000"/>
          <w:shd w:val="clear" w:color="auto" w:fill="FFFFFF"/>
        </w:rPr>
        <w:t xml:space="preserve"> միավորել մեկ հոդվածի ներքո,</w:t>
      </w:r>
    </w:p>
    <w:p w:rsidR="003A5E1D" w:rsidRPr="00D42EFB" w:rsidRDefault="003A5E1D" w:rsidP="003A5E1D">
      <w:pPr>
        <w:widowControl w:val="0"/>
        <w:spacing w:after="0" w:line="360" w:lineRule="auto"/>
        <w:ind w:firstLine="720"/>
        <w:jc w:val="both"/>
        <w:textAlignment w:val="baseline"/>
        <w:rPr>
          <w:rFonts w:ascii="GHEA Grapalat" w:hAnsi="GHEA Grapalat"/>
          <w:color w:val="000000"/>
          <w:shd w:val="clear" w:color="auto" w:fill="FFFFFF"/>
          <w:lang w:val="af-ZA"/>
        </w:rPr>
      </w:pPr>
      <w:r w:rsidRPr="00D42EFB">
        <w:rPr>
          <w:rFonts w:ascii="GHEA Grapalat" w:hAnsi="GHEA Grapalat"/>
          <w:lang w:val="af-ZA"/>
        </w:rPr>
        <w:t>2) նախագծի 2-րդ հոդվածից անհրաժեշտ է հանել «Գնումների մասին» Հայաս</w:t>
      </w:r>
      <w:r w:rsidR="00AF1EC5" w:rsidRPr="00D42EFB">
        <w:rPr>
          <w:rFonts w:ascii="GHEA Grapalat" w:hAnsi="GHEA Grapalat"/>
          <w:lang w:val="af-ZA"/>
        </w:rPr>
        <w:softHyphen/>
      </w:r>
      <w:r w:rsidRPr="00D42EFB">
        <w:rPr>
          <w:rFonts w:ascii="GHEA Grapalat" w:hAnsi="GHEA Grapalat"/>
          <w:lang w:val="af-ZA"/>
        </w:rPr>
        <w:t>տանի Հանրապետության  2016 թվականի  դեկտեմբերի 16-ի ՀՕ-21-Ն» բառերը</w:t>
      </w:r>
      <w:r w:rsidRPr="00D42EFB">
        <w:rPr>
          <w:rFonts w:ascii="GHEA Grapalat" w:hAnsi="GHEA Grapalat"/>
          <w:color w:val="000000"/>
          <w:shd w:val="clear" w:color="auto" w:fill="FFFFFF"/>
          <w:lang w:val="af-ZA"/>
        </w:rPr>
        <w:t>:</w:t>
      </w:r>
    </w:p>
    <w:p w:rsidR="003A5E1D" w:rsidRDefault="003A5E1D" w:rsidP="00CF4CE2">
      <w:pPr>
        <w:spacing w:after="0" w:line="360" w:lineRule="auto"/>
        <w:ind w:firstLine="567"/>
        <w:jc w:val="both"/>
        <w:rPr>
          <w:rFonts w:ascii="GHEA Grapalat" w:hAnsi="GHEA Grapalat"/>
        </w:rPr>
      </w:pPr>
    </w:p>
    <w:p w:rsidR="00861EDF" w:rsidRPr="003A5E1D" w:rsidRDefault="00861EDF" w:rsidP="00CF4CE2">
      <w:pPr>
        <w:spacing w:after="0" w:line="360" w:lineRule="auto"/>
        <w:ind w:firstLine="567"/>
        <w:jc w:val="both"/>
        <w:rPr>
          <w:rFonts w:ascii="GHEA Grapalat" w:hAnsi="GHEA Grapalat"/>
        </w:rPr>
      </w:pPr>
    </w:p>
    <w:p w:rsidR="00157560" w:rsidRPr="00157560" w:rsidRDefault="00157560" w:rsidP="00CF4CE2">
      <w:pPr>
        <w:spacing w:after="0" w:line="360" w:lineRule="auto"/>
        <w:ind w:firstLine="567"/>
        <w:jc w:val="both"/>
        <w:rPr>
          <w:rFonts w:ascii="GHEA Grapalat" w:hAnsi="GHEA Grapalat"/>
        </w:rPr>
      </w:pPr>
    </w:p>
    <w:p w:rsidR="000C30B5" w:rsidRDefault="000C30B5" w:rsidP="00157560">
      <w:pPr>
        <w:jc w:val="center"/>
        <w:rPr>
          <w:rFonts w:ascii="GHEA Grapalat" w:eastAsia="Times New Roman" w:hAnsi="GHEA Grapalat"/>
          <w:b/>
        </w:rPr>
      </w:pPr>
    </w:p>
    <w:p w:rsidR="000C30B5" w:rsidRDefault="000C30B5" w:rsidP="00157560">
      <w:pPr>
        <w:jc w:val="center"/>
        <w:rPr>
          <w:rFonts w:ascii="GHEA Grapalat" w:eastAsia="Times New Roman" w:hAnsi="GHEA Grapalat"/>
          <w:b/>
        </w:rPr>
      </w:pPr>
    </w:p>
    <w:p w:rsidR="000C30B5" w:rsidRDefault="000C30B5" w:rsidP="00157560">
      <w:pPr>
        <w:jc w:val="center"/>
        <w:rPr>
          <w:rFonts w:ascii="GHEA Grapalat" w:eastAsia="Times New Roman" w:hAnsi="GHEA Grapalat"/>
          <w:b/>
        </w:rPr>
      </w:pPr>
    </w:p>
    <w:p w:rsidR="000C30B5" w:rsidRDefault="000C30B5" w:rsidP="00157560">
      <w:pPr>
        <w:jc w:val="center"/>
        <w:rPr>
          <w:rFonts w:ascii="GHEA Grapalat" w:eastAsia="Times New Roman" w:hAnsi="GHEA Grapalat"/>
          <w:b/>
        </w:rPr>
      </w:pPr>
    </w:p>
    <w:p w:rsidR="000C30B5" w:rsidRDefault="000C30B5" w:rsidP="00157560">
      <w:pPr>
        <w:jc w:val="center"/>
        <w:rPr>
          <w:rFonts w:ascii="GHEA Grapalat" w:eastAsia="Times New Roman" w:hAnsi="GHEA Grapalat"/>
          <w:b/>
        </w:rPr>
      </w:pPr>
    </w:p>
    <w:p w:rsidR="000C30B5" w:rsidRDefault="000C30B5" w:rsidP="00157560">
      <w:pPr>
        <w:jc w:val="center"/>
        <w:rPr>
          <w:rFonts w:ascii="GHEA Grapalat" w:eastAsia="Times New Roman" w:hAnsi="GHEA Grapalat"/>
          <w:b/>
        </w:rPr>
      </w:pPr>
    </w:p>
    <w:p w:rsidR="000C30B5" w:rsidRDefault="000C30B5" w:rsidP="00157560">
      <w:pPr>
        <w:jc w:val="center"/>
        <w:rPr>
          <w:rFonts w:ascii="GHEA Grapalat" w:eastAsia="Times New Roman" w:hAnsi="GHEA Grapalat"/>
          <w:b/>
        </w:rPr>
      </w:pPr>
    </w:p>
    <w:p w:rsidR="000C30B5" w:rsidRDefault="000C30B5" w:rsidP="00157560">
      <w:pPr>
        <w:jc w:val="center"/>
        <w:rPr>
          <w:rFonts w:ascii="GHEA Grapalat" w:eastAsia="Times New Roman" w:hAnsi="GHEA Grapalat"/>
          <w:b/>
        </w:rPr>
      </w:pPr>
    </w:p>
    <w:p w:rsidR="000C30B5" w:rsidRDefault="000C30B5" w:rsidP="00157560">
      <w:pPr>
        <w:jc w:val="center"/>
        <w:rPr>
          <w:rFonts w:ascii="GHEA Grapalat" w:eastAsia="Times New Roman" w:hAnsi="GHEA Grapalat"/>
          <w:b/>
        </w:rPr>
      </w:pPr>
    </w:p>
    <w:p w:rsidR="00157560" w:rsidRPr="00157560" w:rsidRDefault="00157560" w:rsidP="00157560">
      <w:pPr>
        <w:jc w:val="center"/>
        <w:rPr>
          <w:rFonts w:ascii="GHEA Grapalat" w:eastAsia="Times New Roman" w:hAnsi="GHEA Grapalat"/>
          <w:b/>
          <w:lang w:val="fr-FR"/>
        </w:rPr>
      </w:pPr>
      <w:r w:rsidRPr="00157560">
        <w:rPr>
          <w:rFonts w:ascii="GHEA Grapalat" w:eastAsia="Times New Roman" w:hAnsi="GHEA Grapalat"/>
          <w:b/>
          <w:lang w:val="hy-AM"/>
        </w:rPr>
        <w:lastRenderedPageBreak/>
        <w:t>Եզրակացություն</w:t>
      </w:r>
    </w:p>
    <w:p w:rsidR="00157560" w:rsidRPr="00157560" w:rsidRDefault="00157560" w:rsidP="00157560">
      <w:pPr>
        <w:spacing w:after="0"/>
        <w:jc w:val="center"/>
        <w:rPr>
          <w:rFonts w:ascii="GHEA Grapalat" w:eastAsia="Times New Roman" w:hAnsi="GHEA Grapalat"/>
          <w:b/>
          <w:lang w:val="fr-FR"/>
        </w:rPr>
      </w:pPr>
    </w:p>
    <w:p w:rsidR="00157560" w:rsidRPr="00157560" w:rsidRDefault="00157560" w:rsidP="00157560">
      <w:pPr>
        <w:spacing w:after="0"/>
        <w:jc w:val="center"/>
        <w:rPr>
          <w:rFonts w:ascii="GHEA Grapalat" w:eastAsia="Times New Roman" w:hAnsi="GHEA Grapalat"/>
          <w:b/>
          <w:lang w:val="hy-AM"/>
        </w:rPr>
      </w:pPr>
      <w:r w:rsidRPr="00157560">
        <w:rPr>
          <w:rFonts w:ascii="GHEA Grapalat" w:eastAsia="Times New Roman" w:hAnsi="GHEA Grapalat"/>
          <w:b/>
          <w:lang w:val="hy-AM"/>
        </w:rPr>
        <w:t>«Գնումների մասին» Հայաստանի Հանրապետության օրենքում լրացում կատարելու մասին» ՀՀ օրենքի նախագծի</w:t>
      </w:r>
      <w:r w:rsidRPr="00157560">
        <w:rPr>
          <w:rFonts w:ascii="GHEA Grapalat" w:eastAsia="Times New Roman" w:hAnsi="GHEA Grapalat"/>
          <w:lang w:val="hy-AM"/>
        </w:rPr>
        <w:t xml:space="preserve"> </w:t>
      </w:r>
      <w:r w:rsidRPr="00157560">
        <w:rPr>
          <w:rFonts w:ascii="GHEA Grapalat" w:eastAsia="Times New Roman" w:hAnsi="GHEA Grapalat"/>
          <w:b/>
          <w:lang w:val="hy-AM"/>
        </w:rPr>
        <w:t>բյուջետային բնագավառում կարգավորման ազդեցության գնահատման վերաբերյալ</w:t>
      </w:r>
    </w:p>
    <w:p w:rsidR="00157560" w:rsidRPr="00157560" w:rsidRDefault="00157560" w:rsidP="00157560">
      <w:pPr>
        <w:spacing w:after="0"/>
        <w:rPr>
          <w:rFonts w:ascii="GHEA Grapalat" w:eastAsia="Times New Roman" w:hAnsi="GHEA Grapalat"/>
          <w:b/>
          <w:lang w:val="fr-FR"/>
        </w:rPr>
      </w:pPr>
    </w:p>
    <w:p w:rsidR="00157560" w:rsidRPr="00157560" w:rsidRDefault="00157560" w:rsidP="00157560">
      <w:pPr>
        <w:spacing w:after="0" w:line="360" w:lineRule="auto"/>
        <w:ind w:firstLine="720"/>
        <w:jc w:val="both"/>
        <w:rPr>
          <w:rFonts w:ascii="GHEA Grapalat" w:hAnsi="GHEA Grapalat" w:cs="Sylfaen"/>
          <w:lang w:val="hy-AM"/>
        </w:rPr>
      </w:pPr>
      <w:r w:rsidRPr="00157560">
        <w:rPr>
          <w:rFonts w:ascii="GHEA Grapalat" w:eastAsia="Times New Roman" w:hAnsi="GHEA Grapalat"/>
          <w:lang w:val="hy-AM" w:eastAsia="ru-RU"/>
        </w:rPr>
        <w:t>Վերը նշված օրենքի</w:t>
      </w:r>
      <w:r w:rsidRPr="00157560">
        <w:rPr>
          <w:rFonts w:ascii="GHEA Grapalat" w:eastAsia="Times New Roman" w:hAnsi="GHEA Grapalat" w:cs="Arial"/>
          <w:lang w:val="fr-FR"/>
        </w:rPr>
        <w:t xml:space="preserve"> </w:t>
      </w:r>
      <w:r w:rsidRPr="00157560">
        <w:rPr>
          <w:rFonts w:ascii="GHEA Grapalat" w:eastAsia="Times New Roman" w:hAnsi="GHEA Grapalat" w:cs="Arial"/>
          <w:lang w:val="hy-AM"/>
        </w:rPr>
        <w:t>ն</w:t>
      </w:r>
      <w:r w:rsidRPr="00157560">
        <w:rPr>
          <w:rFonts w:ascii="GHEA Grapalat" w:eastAsia="Times New Roman" w:hAnsi="GHEA Grapalat" w:cs="Arial"/>
          <w:lang w:val="fr-FR"/>
        </w:rPr>
        <w:t>ախագ</w:t>
      </w:r>
      <w:r w:rsidRPr="00157560">
        <w:rPr>
          <w:rFonts w:ascii="GHEA Grapalat" w:eastAsia="Times New Roman" w:hAnsi="GHEA Grapalat" w:cs="Arial"/>
          <w:lang w:val="hy-AM"/>
        </w:rPr>
        <w:t>ի</w:t>
      </w:r>
      <w:r w:rsidRPr="00157560">
        <w:rPr>
          <w:rFonts w:ascii="GHEA Grapalat" w:eastAsia="Times New Roman" w:hAnsi="GHEA Grapalat" w:cs="Arial"/>
          <w:lang w:val="fr-FR"/>
        </w:rPr>
        <w:t>ծ</w:t>
      </w:r>
      <w:r w:rsidRPr="00157560">
        <w:rPr>
          <w:rFonts w:ascii="GHEA Grapalat" w:eastAsia="Times New Roman" w:hAnsi="GHEA Grapalat" w:cs="Arial"/>
          <w:lang w:val="hy-AM"/>
        </w:rPr>
        <w:t>ը՝</w:t>
      </w:r>
      <w:r w:rsidRPr="00157560">
        <w:rPr>
          <w:rFonts w:ascii="GHEA Grapalat" w:eastAsia="Times New Roman" w:hAnsi="GHEA Grapalat" w:cs="Arial"/>
          <w:lang w:val="fr-FR"/>
        </w:rPr>
        <w:t xml:space="preserve"> ընդունվելու </w:t>
      </w:r>
      <w:r w:rsidRPr="00157560">
        <w:rPr>
          <w:rFonts w:ascii="GHEA Grapalat" w:hAnsi="GHEA Grapalat"/>
          <w:lang w:val="hy-AM"/>
        </w:rPr>
        <w:t>կամ</w:t>
      </w:r>
      <w:r w:rsidRPr="00157560">
        <w:rPr>
          <w:rFonts w:ascii="GHEA Grapalat" w:hAnsi="GHEA Grapalat"/>
          <w:lang w:val="pt-BR"/>
        </w:rPr>
        <w:t xml:space="preserve"> </w:t>
      </w:r>
      <w:r w:rsidRPr="00157560">
        <w:rPr>
          <w:rFonts w:ascii="GHEA Grapalat" w:hAnsi="GHEA Grapalat"/>
          <w:lang w:val="hy-AM"/>
        </w:rPr>
        <w:t>չընդունվելու</w:t>
      </w:r>
      <w:r w:rsidRPr="00157560">
        <w:rPr>
          <w:rFonts w:ascii="GHEA Grapalat" w:hAnsi="GHEA Grapalat"/>
          <w:lang w:val="pt-BR"/>
        </w:rPr>
        <w:t xml:space="preserve"> </w:t>
      </w:r>
      <w:r w:rsidRPr="00157560">
        <w:rPr>
          <w:rFonts w:ascii="GHEA Grapalat" w:hAnsi="GHEA Grapalat"/>
          <w:lang w:val="hy-AM"/>
        </w:rPr>
        <w:t>դեպքում</w:t>
      </w:r>
      <w:r w:rsidRPr="00157560">
        <w:rPr>
          <w:rFonts w:ascii="GHEA Grapalat" w:hAnsi="GHEA Grapalat"/>
          <w:lang w:val="pt-BR"/>
        </w:rPr>
        <w:t xml:space="preserve">, </w:t>
      </w:r>
      <w:r w:rsidRPr="00157560">
        <w:rPr>
          <w:rFonts w:ascii="GHEA Grapalat" w:hAnsi="GHEA Grapalat"/>
          <w:lang w:val="hy-AM"/>
        </w:rPr>
        <w:t>ՀՀ</w:t>
      </w:r>
      <w:r w:rsidRPr="00157560">
        <w:rPr>
          <w:rFonts w:ascii="GHEA Grapalat" w:hAnsi="GHEA Grapalat"/>
          <w:lang w:val="pt-BR"/>
        </w:rPr>
        <w:t xml:space="preserve"> </w:t>
      </w:r>
      <w:r w:rsidRPr="00157560">
        <w:rPr>
          <w:rFonts w:ascii="GHEA Grapalat" w:hAnsi="GHEA Grapalat"/>
          <w:lang w:val="hy-AM"/>
        </w:rPr>
        <w:t>պետական</w:t>
      </w:r>
      <w:r w:rsidRPr="00157560">
        <w:rPr>
          <w:rFonts w:ascii="GHEA Grapalat" w:hAnsi="GHEA Grapalat"/>
          <w:lang w:val="pt-BR"/>
        </w:rPr>
        <w:t xml:space="preserve"> </w:t>
      </w:r>
      <w:r w:rsidRPr="00157560">
        <w:rPr>
          <w:rFonts w:ascii="GHEA Grapalat" w:hAnsi="GHEA Grapalat"/>
          <w:lang w:val="hy-AM"/>
        </w:rPr>
        <w:t>բյուջեի</w:t>
      </w:r>
      <w:r w:rsidRPr="00157560">
        <w:rPr>
          <w:rFonts w:ascii="GHEA Grapalat" w:hAnsi="GHEA Grapalat"/>
          <w:lang w:val="sv-FI"/>
        </w:rPr>
        <w:t xml:space="preserve"> </w:t>
      </w:r>
      <w:r w:rsidRPr="00157560">
        <w:rPr>
          <w:rFonts w:ascii="GHEA Grapalat" w:hAnsi="GHEA Grapalat"/>
          <w:lang w:val="hy-AM"/>
        </w:rPr>
        <w:t>ելքերի</w:t>
      </w:r>
      <w:r w:rsidRPr="00157560">
        <w:rPr>
          <w:rFonts w:ascii="GHEA Grapalat" w:hAnsi="GHEA Grapalat"/>
          <w:lang w:val="pt-BR"/>
        </w:rPr>
        <w:t xml:space="preserve">, </w:t>
      </w:r>
      <w:r w:rsidRPr="00157560">
        <w:rPr>
          <w:rFonts w:ascii="GHEA Grapalat" w:hAnsi="GHEA Grapalat"/>
          <w:lang w:val="hy-AM"/>
        </w:rPr>
        <w:t>ինչպես</w:t>
      </w:r>
      <w:r w:rsidRPr="00157560">
        <w:rPr>
          <w:rFonts w:ascii="GHEA Grapalat" w:hAnsi="GHEA Grapalat"/>
          <w:lang w:val="pt-BR"/>
        </w:rPr>
        <w:t xml:space="preserve"> </w:t>
      </w:r>
      <w:r w:rsidRPr="00157560">
        <w:rPr>
          <w:rFonts w:ascii="GHEA Grapalat" w:hAnsi="GHEA Grapalat"/>
          <w:lang w:val="hy-AM"/>
        </w:rPr>
        <w:t>նաև</w:t>
      </w:r>
      <w:r w:rsidRPr="00157560">
        <w:rPr>
          <w:rFonts w:ascii="GHEA Grapalat" w:hAnsi="GHEA Grapalat"/>
          <w:lang w:val="pt-BR"/>
        </w:rPr>
        <w:t xml:space="preserve"> </w:t>
      </w:r>
      <w:r w:rsidRPr="00157560">
        <w:rPr>
          <w:rFonts w:ascii="GHEA Grapalat" w:hAnsi="GHEA Grapalat"/>
          <w:lang w:val="hy-AM"/>
        </w:rPr>
        <w:t>բյուջետային</w:t>
      </w:r>
      <w:r w:rsidRPr="00157560">
        <w:rPr>
          <w:rFonts w:ascii="GHEA Grapalat" w:hAnsi="GHEA Grapalat"/>
          <w:lang w:val="pt-BR"/>
        </w:rPr>
        <w:t xml:space="preserve"> </w:t>
      </w:r>
      <w:r w:rsidRPr="00157560">
        <w:rPr>
          <w:rFonts w:ascii="GHEA Grapalat" w:hAnsi="GHEA Grapalat" w:cs="Sylfaen"/>
          <w:lang w:val="hy-AM"/>
        </w:rPr>
        <w:t>բնագավառում քաղաքականության փոփոխմանը չի հանգեցնում:</w:t>
      </w:r>
      <w:r w:rsidRPr="00157560">
        <w:rPr>
          <w:rFonts w:ascii="GHEA Grapalat" w:eastAsia="Times New Roman" w:hAnsi="GHEA Grapalat"/>
          <w:lang w:val="fr-FR"/>
        </w:rPr>
        <w:t xml:space="preserve"> </w:t>
      </w:r>
    </w:p>
    <w:p w:rsidR="00911A09" w:rsidRDefault="00911A09" w:rsidP="00911A09">
      <w:pPr>
        <w:jc w:val="center"/>
        <w:rPr>
          <w:rFonts w:ascii="GHEA Grapalat" w:hAnsi="GHEA Grapalat" w:cs="GHEA Grapalat"/>
        </w:rPr>
      </w:pPr>
    </w:p>
    <w:p w:rsidR="000C30B5" w:rsidRDefault="000C30B5" w:rsidP="00911A09">
      <w:pPr>
        <w:jc w:val="center"/>
        <w:rPr>
          <w:rFonts w:ascii="GHEA Grapalat" w:hAnsi="GHEA Grapalat" w:cs="GHEA Grapalat"/>
        </w:rPr>
      </w:pPr>
    </w:p>
    <w:p w:rsidR="00911A09" w:rsidRPr="00D51D0D" w:rsidRDefault="00911A09" w:rsidP="00911A09">
      <w:pPr>
        <w:jc w:val="center"/>
        <w:rPr>
          <w:rFonts w:ascii="GHEA Grapalat" w:hAnsi="GHEA Grapalat" w:cs="GHEA Grapalat"/>
          <w:lang w:val="de-AT"/>
        </w:rPr>
      </w:pPr>
      <w:r w:rsidRPr="00D51D0D">
        <w:rPr>
          <w:rFonts w:ascii="GHEA Grapalat" w:hAnsi="GHEA Grapalat" w:cs="GHEA Grapalat"/>
          <w:lang w:val="hy-AM"/>
        </w:rPr>
        <w:t>ԵԶՐԱԿԱՑՈՒԹՅՈՒՆ</w:t>
      </w:r>
    </w:p>
    <w:p w:rsidR="00911A09" w:rsidRPr="00D51D0D" w:rsidRDefault="00911A09" w:rsidP="00911A09">
      <w:pPr>
        <w:spacing w:before="120" w:line="360" w:lineRule="auto"/>
        <w:jc w:val="center"/>
        <w:rPr>
          <w:rFonts w:ascii="GHEA Grapalat" w:hAnsi="GHEA Grapalat" w:cs="GHEA Grapalat"/>
          <w:lang w:val="de-AT" w:eastAsia="en-GB"/>
        </w:rPr>
      </w:pPr>
      <w:r>
        <w:rPr>
          <w:rFonts w:ascii="GHEA Grapalat" w:hAnsi="GHEA Grapalat" w:cs="Sylfaen"/>
          <w:bCs/>
          <w:iCs/>
          <w:lang w:val="en-US"/>
        </w:rPr>
        <w:t>«Գնումների մասին</w:t>
      </w:r>
      <w:r w:rsidRPr="00FE0AF9">
        <w:rPr>
          <w:rFonts w:ascii="GHEA Grapalat" w:hAnsi="GHEA Grapalat" w:cs="Sylfaen"/>
          <w:bCs/>
          <w:iCs/>
          <w:lang w:val="en-US"/>
        </w:rPr>
        <w:t>» Հ</w:t>
      </w:r>
      <w:r>
        <w:rPr>
          <w:rFonts w:ascii="GHEA Grapalat" w:hAnsi="GHEA Grapalat" w:cs="Sylfaen"/>
          <w:bCs/>
          <w:iCs/>
          <w:lang w:val="en-US"/>
        </w:rPr>
        <w:t xml:space="preserve">այաստանի </w:t>
      </w:r>
      <w:r w:rsidRPr="00FE0AF9">
        <w:rPr>
          <w:rFonts w:ascii="GHEA Grapalat" w:hAnsi="GHEA Grapalat" w:cs="Sylfaen"/>
          <w:bCs/>
          <w:iCs/>
          <w:lang w:val="en-US"/>
        </w:rPr>
        <w:t>Հ</w:t>
      </w:r>
      <w:r>
        <w:rPr>
          <w:rFonts w:ascii="GHEA Grapalat" w:hAnsi="GHEA Grapalat" w:cs="Sylfaen"/>
          <w:bCs/>
          <w:iCs/>
          <w:lang w:val="en-US"/>
        </w:rPr>
        <w:t xml:space="preserve">անրապետության օրենքում </w:t>
      </w:r>
      <w:r w:rsidRPr="00FE0AF9">
        <w:rPr>
          <w:rFonts w:ascii="GHEA Grapalat" w:hAnsi="GHEA Grapalat" w:cs="Sylfaen"/>
          <w:bCs/>
          <w:iCs/>
          <w:lang w:val="en-US"/>
        </w:rPr>
        <w:t>լրացում</w:t>
      </w:r>
      <w:r>
        <w:rPr>
          <w:rFonts w:ascii="GHEA Grapalat" w:hAnsi="GHEA Grapalat" w:cs="Sylfaen"/>
          <w:bCs/>
          <w:iCs/>
          <w:lang w:val="en-US"/>
        </w:rPr>
        <w:t>ներ</w:t>
      </w:r>
      <w:r w:rsidRPr="00FE0AF9">
        <w:rPr>
          <w:rFonts w:ascii="GHEA Grapalat" w:hAnsi="GHEA Grapalat" w:cs="Sylfaen"/>
          <w:bCs/>
          <w:iCs/>
          <w:lang w:val="en-US"/>
        </w:rPr>
        <w:t xml:space="preserve"> կատարելու մաս</w:t>
      </w:r>
      <w:r>
        <w:rPr>
          <w:rFonts w:ascii="GHEA Grapalat" w:hAnsi="GHEA Grapalat" w:cs="Sylfaen"/>
          <w:bCs/>
          <w:iCs/>
          <w:lang w:val="en-US"/>
        </w:rPr>
        <w:t>ին»</w:t>
      </w:r>
      <w:r w:rsidRPr="00A305D2">
        <w:rPr>
          <w:rFonts w:ascii="GHEA Grapalat" w:hAnsi="GHEA Grapalat" w:cs="Sylfaen"/>
          <w:bCs/>
          <w:iCs/>
          <w:lang w:val="en-US"/>
        </w:rPr>
        <w:t xml:space="preserve"> ՀՀ օրենքի նախագծի</w:t>
      </w:r>
      <w:r w:rsidRPr="00D51D0D">
        <w:rPr>
          <w:rFonts w:ascii="GHEA Grapalat" w:hAnsi="GHEA Grapalat" w:cs="GHEA Grapalat"/>
          <w:lang w:val="de-AT"/>
        </w:rPr>
        <w:t xml:space="preserve">` </w:t>
      </w:r>
      <w:r w:rsidRPr="00D51D0D">
        <w:rPr>
          <w:rFonts w:ascii="GHEA Grapalat" w:hAnsi="GHEA Grapalat" w:cs="GHEA Grapalat"/>
          <w:lang w:val="hy-AM" w:eastAsia="en-GB"/>
        </w:rPr>
        <w:t>բյուջետա</w:t>
      </w:r>
      <w:r w:rsidRPr="00D51D0D">
        <w:rPr>
          <w:rFonts w:ascii="GHEA Grapalat" w:hAnsi="GHEA Grapalat" w:cs="GHEA Grapalat"/>
          <w:lang w:val="de-AT" w:eastAsia="en-GB"/>
        </w:rPr>
        <w:softHyphen/>
      </w:r>
      <w:r w:rsidRPr="00D51D0D">
        <w:rPr>
          <w:rFonts w:ascii="GHEA Grapalat" w:hAnsi="GHEA Grapalat" w:cs="GHEA Grapalat"/>
          <w:lang w:val="hy-AM" w:eastAsia="en-GB"/>
        </w:rPr>
        <w:t>յին</w:t>
      </w:r>
      <w:r w:rsidRPr="00D51D0D">
        <w:rPr>
          <w:rFonts w:ascii="GHEA Grapalat" w:hAnsi="GHEA Grapalat" w:cs="GHEA Grapalat"/>
          <w:lang w:val="de-AT" w:eastAsia="en-GB"/>
        </w:rPr>
        <w:t xml:space="preserve"> </w:t>
      </w:r>
      <w:r w:rsidRPr="00D51D0D">
        <w:rPr>
          <w:rFonts w:ascii="GHEA Grapalat" w:hAnsi="GHEA Grapalat" w:cs="GHEA Grapalat"/>
          <w:lang w:val="hy-AM" w:eastAsia="en-GB"/>
        </w:rPr>
        <w:t>բնագավառում</w:t>
      </w:r>
      <w:r w:rsidRPr="00D51D0D">
        <w:rPr>
          <w:rFonts w:ascii="GHEA Grapalat" w:hAnsi="GHEA Grapalat" w:cs="GHEA Grapalat"/>
          <w:lang w:val="de-AT" w:eastAsia="en-GB"/>
        </w:rPr>
        <w:t xml:space="preserve"> </w:t>
      </w:r>
      <w:r w:rsidRPr="00D51D0D">
        <w:rPr>
          <w:rFonts w:ascii="GHEA Grapalat" w:hAnsi="GHEA Grapalat" w:cs="GHEA Grapalat"/>
          <w:lang w:val="hy-AM" w:eastAsia="en-GB"/>
        </w:rPr>
        <w:t>կարգավորման</w:t>
      </w:r>
      <w:r w:rsidRPr="00D51D0D">
        <w:rPr>
          <w:rFonts w:ascii="GHEA Grapalat" w:hAnsi="GHEA Grapalat" w:cs="GHEA Grapalat"/>
          <w:lang w:val="de-AT" w:eastAsia="en-GB"/>
        </w:rPr>
        <w:t xml:space="preserve"> </w:t>
      </w:r>
      <w:r w:rsidRPr="00D51D0D">
        <w:rPr>
          <w:rFonts w:ascii="GHEA Grapalat" w:hAnsi="GHEA Grapalat" w:cs="GHEA Grapalat"/>
          <w:lang w:val="hy-AM" w:eastAsia="en-GB"/>
        </w:rPr>
        <w:t>ազդե</w:t>
      </w:r>
      <w:r w:rsidRPr="00D51D0D">
        <w:rPr>
          <w:rFonts w:ascii="GHEA Grapalat" w:hAnsi="GHEA Grapalat" w:cs="GHEA Grapalat"/>
          <w:lang w:val="de-AT" w:eastAsia="en-GB"/>
        </w:rPr>
        <w:softHyphen/>
      </w:r>
      <w:r w:rsidRPr="00D51D0D">
        <w:rPr>
          <w:rFonts w:ascii="GHEA Grapalat" w:hAnsi="GHEA Grapalat" w:cs="GHEA Grapalat"/>
          <w:lang w:val="hy-AM" w:eastAsia="en-GB"/>
        </w:rPr>
        <w:t>ցության</w:t>
      </w:r>
      <w:r w:rsidRPr="00D51D0D">
        <w:rPr>
          <w:rFonts w:ascii="GHEA Grapalat" w:hAnsi="GHEA Grapalat" w:cs="GHEA Grapalat"/>
          <w:lang w:val="de-AT"/>
        </w:rPr>
        <w:t xml:space="preserve"> </w:t>
      </w:r>
      <w:r w:rsidRPr="00D51D0D">
        <w:rPr>
          <w:rFonts w:ascii="GHEA Grapalat" w:hAnsi="GHEA Grapalat" w:cs="GHEA Grapalat"/>
          <w:lang w:val="hy-AM" w:eastAsia="en-GB"/>
        </w:rPr>
        <w:t>գնահատման</w:t>
      </w:r>
      <w:r w:rsidRPr="00D51D0D">
        <w:rPr>
          <w:rFonts w:ascii="GHEA Grapalat" w:hAnsi="GHEA Grapalat" w:cs="GHEA Grapalat"/>
          <w:lang w:val="de-AT" w:eastAsia="en-GB"/>
        </w:rPr>
        <w:t xml:space="preserve"> </w:t>
      </w:r>
      <w:r w:rsidRPr="00D51D0D">
        <w:rPr>
          <w:rFonts w:ascii="GHEA Grapalat" w:hAnsi="GHEA Grapalat" w:cs="GHEA Grapalat"/>
          <w:lang w:val="hy-AM" w:eastAsia="en-GB"/>
        </w:rPr>
        <w:t>վերաբերյալ</w:t>
      </w:r>
    </w:p>
    <w:p w:rsidR="00911A09" w:rsidRPr="001F5B4C" w:rsidRDefault="00911A09" w:rsidP="00911A09">
      <w:pPr>
        <w:spacing w:before="240" w:line="360" w:lineRule="auto"/>
        <w:jc w:val="both"/>
        <w:rPr>
          <w:rFonts w:ascii="GHEA Grapalat" w:hAnsi="GHEA Grapalat" w:cs="GHEA Grapalat"/>
          <w:sz w:val="14"/>
          <w:lang w:val="de-AT" w:eastAsia="en-GB"/>
        </w:rPr>
      </w:pPr>
    </w:p>
    <w:p w:rsidR="00911A09" w:rsidRPr="004C18D3" w:rsidRDefault="00911A09" w:rsidP="00911A09">
      <w:pPr>
        <w:spacing w:line="360" w:lineRule="auto"/>
        <w:ind w:firstLine="540"/>
        <w:jc w:val="both"/>
        <w:rPr>
          <w:rFonts w:ascii="GHEA Grapalat" w:hAnsi="GHEA Grapalat" w:cs="GHEA Grapalat"/>
          <w:lang w:val="de-AT" w:eastAsia="en-GB"/>
        </w:rPr>
      </w:pPr>
      <w:r w:rsidRPr="004C18D3">
        <w:rPr>
          <w:rFonts w:ascii="GHEA Grapalat" w:hAnsi="GHEA Grapalat" w:cs="GHEA Grapalat"/>
          <w:lang w:val="de-AT" w:eastAsia="en-GB"/>
        </w:rPr>
        <w:t xml:space="preserve">Նախագծով </w:t>
      </w:r>
      <w:r w:rsidRPr="00603552">
        <w:rPr>
          <w:rFonts w:ascii="GHEA Grapalat" w:hAnsi="GHEA Grapalat" w:cs="GHEA Grapalat"/>
          <w:lang w:val="de-AT" w:eastAsia="en-GB"/>
        </w:rPr>
        <w:t>առաջարկվում է կարգավորել</w:t>
      </w:r>
      <w:r>
        <w:rPr>
          <w:rFonts w:ascii="GHEA Grapalat" w:hAnsi="GHEA Grapalat" w:cs="GHEA Grapalat"/>
          <w:lang w:val="de-AT" w:eastAsia="en-GB"/>
        </w:rPr>
        <w:t xml:space="preserve"> գնումների բողոքարկման խորհրդի կողմից ընդուն</w:t>
      </w:r>
      <w:r>
        <w:rPr>
          <w:rFonts w:ascii="GHEA Grapalat" w:hAnsi="GHEA Grapalat" w:cs="GHEA Grapalat"/>
          <w:lang w:val="de-AT" w:eastAsia="en-GB"/>
        </w:rPr>
        <w:softHyphen/>
        <w:t>վող որոշումների հետ կապված հարա</w:t>
      </w:r>
      <w:r w:rsidRPr="00603552">
        <w:rPr>
          <w:rFonts w:ascii="GHEA Grapalat" w:hAnsi="GHEA Grapalat" w:cs="GHEA Grapalat"/>
          <w:lang w:val="de-AT" w:eastAsia="en-GB"/>
        </w:rPr>
        <w:t>բերություններ:</w:t>
      </w:r>
    </w:p>
    <w:p w:rsidR="00911A09" w:rsidRPr="00EF6099" w:rsidRDefault="00911A09" w:rsidP="00911A09">
      <w:pPr>
        <w:spacing w:line="360" w:lineRule="auto"/>
        <w:ind w:firstLine="540"/>
        <w:jc w:val="both"/>
        <w:rPr>
          <w:rFonts w:ascii="GHEA Grapalat" w:hAnsi="GHEA Grapalat" w:cs="Franklin Gothic Medium Cond"/>
          <w:lang w:val="de-AT"/>
        </w:rPr>
      </w:pPr>
      <w:r>
        <w:rPr>
          <w:rFonts w:ascii="GHEA Grapalat" w:hAnsi="GHEA Grapalat" w:cs="GHEA Grapalat"/>
          <w:lang w:val="de-AT" w:eastAsia="en-GB"/>
        </w:rPr>
        <w:t>Հաշվի առնելով վերոգրյալը` հայտնում ենք, որ նախագծի ընդունման ազդեցությունը ՀՀ պետա</w:t>
      </w:r>
      <w:r>
        <w:rPr>
          <w:rFonts w:ascii="GHEA Grapalat" w:hAnsi="GHEA Grapalat" w:cs="GHEA Grapalat"/>
          <w:lang w:val="de-AT" w:eastAsia="en-GB"/>
        </w:rPr>
        <w:softHyphen/>
      </w:r>
      <w:r w:rsidRPr="00D51D0D">
        <w:rPr>
          <w:rFonts w:ascii="GHEA Grapalat" w:hAnsi="GHEA Grapalat" w:cs="GHEA Grapalat"/>
          <w:lang w:val="de-AT" w:eastAsia="en-GB"/>
        </w:rPr>
        <w:t>կան բյուջեի եկա</w:t>
      </w:r>
      <w:r>
        <w:rPr>
          <w:rFonts w:ascii="GHEA Grapalat" w:hAnsi="GHEA Grapalat" w:cs="GHEA Grapalat"/>
          <w:lang w:val="de-AT" w:eastAsia="en-GB"/>
        </w:rPr>
        <w:softHyphen/>
      </w:r>
      <w:r w:rsidRPr="00D51D0D">
        <w:rPr>
          <w:rFonts w:ascii="GHEA Grapalat" w:hAnsi="GHEA Grapalat" w:cs="GHEA Grapalat"/>
          <w:lang w:val="de-AT" w:eastAsia="en-GB"/>
        </w:rPr>
        <w:t>մուտ</w:t>
      </w:r>
      <w:r>
        <w:rPr>
          <w:rFonts w:ascii="GHEA Grapalat" w:hAnsi="GHEA Grapalat" w:cs="GHEA Grapalat"/>
          <w:lang w:val="de-AT" w:eastAsia="en-GB"/>
        </w:rPr>
        <w:softHyphen/>
      </w:r>
      <w:r w:rsidRPr="00D51D0D">
        <w:rPr>
          <w:rFonts w:ascii="GHEA Grapalat" w:hAnsi="GHEA Grapalat" w:cs="GHEA Grapalat"/>
          <w:lang w:val="de-AT" w:eastAsia="en-GB"/>
        </w:rPr>
        <w:t xml:space="preserve">ների </w:t>
      </w:r>
      <w:r>
        <w:rPr>
          <w:rFonts w:ascii="GHEA Grapalat" w:hAnsi="GHEA Grapalat" w:cs="GHEA Grapalat"/>
          <w:lang w:val="de-AT" w:eastAsia="en-GB"/>
        </w:rPr>
        <w:t>վրա կլինի չեզոք:</w:t>
      </w:r>
    </w:p>
    <w:p w:rsidR="00157560" w:rsidRPr="00157560" w:rsidRDefault="00157560" w:rsidP="00CF4CE2">
      <w:pPr>
        <w:spacing w:after="0" w:line="360" w:lineRule="auto"/>
        <w:ind w:firstLine="567"/>
        <w:jc w:val="both"/>
        <w:rPr>
          <w:rFonts w:ascii="GHEA Grapalat" w:hAnsi="GHEA Grapalat"/>
        </w:rPr>
      </w:pPr>
    </w:p>
    <w:p w:rsidR="00157560" w:rsidRPr="00157560" w:rsidRDefault="00157560" w:rsidP="00157560">
      <w:pPr>
        <w:spacing w:after="0" w:line="360" w:lineRule="auto"/>
        <w:ind w:left="-567" w:firstLine="567"/>
        <w:jc w:val="both"/>
        <w:rPr>
          <w:rFonts w:ascii="GHEA Grapalat" w:hAnsi="GHEA Grapalat"/>
        </w:rPr>
      </w:pPr>
      <w:r w:rsidRPr="00157560">
        <w:rPr>
          <w:rFonts w:ascii="GHEA Grapalat" w:hAnsi="GHEA Grapalat"/>
          <w:noProof/>
          <w:lang w:val="en-US"/>
        </w:rPr>
        <w:lastRenderedPageBreak/>
        <w:drawing>
          <wp:inline distT="0" distB="0" distL="0" distR="0" wp14:anchorId="7794049A" wp14:editId="04817BA3">
            <wp:extent cx="6016625" cy="851748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517482"/>
                    </a:xfrm>
                    <a:prstGeom prst="rect">
                      <a:avLst/>
                    </a:prstGeom>
                    <a:noFill/>
                    <a:ln>
                      <a:noFill/>
                    </a:ln>
                  </pic:spPr>
                </pic:pic>
              </a:graphicData>
            </a:graphic>
          </wp:inline>
        </w:drawing>
      </w:r>
    </w:p>
    <w:p w:rsidR="00B654EF" w:rsidRPr="00157560" w:rsidRDefault="00B654EF" w:rsidP="00923279">
      <w:pPr>
        <w:spacing w:before="100" w:beforeAutospacing="1" w:after="100" w:afterAutospacing="1" w:line="240" w:lineRule="auto"/>
        <w:ind w:left="1418" w:right="1537"/>
        <w:jc w:val="both"/>
        <w:outlineLvl w:val="2"/>
        <w:rPr>
          <w:rFonts w:ascii="GHEA Grapalat" w:hAnsi="GHEA Grapalat"/>
          <w:spacing w:val="6"/>
          <w:lang w:val="af-ZA"/>
        </w:rPr>
      </w:pPr>
    </w:p>
    <w:p w:rsidR="00B654EF" w:rsidRPr="00157560" w:rsidRDefault="00B654EF" w:rsidP="00923279">
      <w:pPr>
        <w:spacing w:before="100" w:beforeAutospacing="1" w:after="100" w:afterAutospacing="1" w:line="240" w:lineRule="auto"/>
        <w:ind w:left="1418" w:right="1537"/>
        <w:jc w:val="both"/>
        <w:outlineLvl w:val="2"/>
        <w:rPr>
          <w:rFonts w:ascii="GHEA Grapalat" w:hAnsi="GHEA Grapalat"/>
          <w:spacing w:val="6"/>
          <w:lang w:val="af-ZA"/>
        </w:rPr>
      </w:pPr>
    </w:p>
    <w:p w:rsidR="00B654EF" w:rsidRPr="00157560" w:rsidRDefault="00B654EF" w:rsidP="00B654EF">
      <w:pPr>
        <w:jc w:val="right"/>
        <w:rPr>
          <w:rFonts w:ascii="GHEA Grapalat" w:hAnsi="GHEA Grapalat"/>
        </w:rPr>
      </w:pPr>
      <w:r w:rsidRPr="00157560">
        <w:rPr>
          <w:rFonts w:ascii="GHEA Grapalat" w:hAnsi="GHEA Grapalat" w:cs="Sylfaen"/>
          <w:i/>
          <w:iCs/>
        </w:rPr>
        <w:lastRenderedPageBreak/>
        <w:t>ՆԱԽԱԳԻԾ</w:t>
      </w:r>
    </w:p>
    <w:p w:rsidR="00B654EF" w:rsidRPr="00157560" w:rsidRDefault="00B654EF" w:rsidP="00B654EF">
      <w:pPr>
        <w:rPr>
          <w:rFonts w:ascii="GHEA Grapalat" w:hAnsi="GHEA Grapalat"/>
        </w:rPr>
      </w:pPr>
      <w:r w:rsidRPr="00157560">
        <w:rPr>
          <w:rFonts w:ascii="GHEA Grapalat" w:hAnsi="GHEA Grapalat" w:cs="Sylfaen"/>
          <w:i/>
          <w:iCs/>
        </w:rPr>
        <w:t>Պ</w:t>
      </w:r>
      <w:r w:rsidRPr="00157560">
        <w:rPr>
          <w:rFonts w:ascii="GHEA Grapalat" w:hAnsi="GHEA Grapalat"/>
          <w:i/>
          <w:iCs/>
        </w:rPr>
        <w:t>-225-15.12.2017-</w:t>
      </w:r>
      <w:r w:rsidRPr="00157560">
        <w:rPr>
          <w:rFonts w:ascii="GHEA Grapalat" w:hAnsi="GHEA Grapalat" w:cs="Sylfaen"/>
          <w:i/>
          <w:iCs/>
        </w:rPr>
        <w:t>ՏՀ</w:t>
      </w:r>
      <w:r w:rsidRPr="00157560">
        <w:rPr>
          <w:rFonts w:ascii="GHEA Grapalat" w:hAnsi="GHEA Grapalat"/>
          <w:i/>
          <w:iCs/>
        </w:rPr>
        <w:t>-011/0</w:t>
      </w:r>
    </w:p>
    <w:p w:rsidR="00B654EF" w:rsidRPr="00157560" w:rsidRDefault="00B654EF" w:rsidP="00B654EF">
      <w:pPr>
        <w:pStyle w:val="Heading2"/>
        <w:jc w:val="center"/>
        <w:rPr>
          <w:rFonts w:ascii="GHEA Grapalat" w:hAnsi="GHEA Grapalat"/>
          <w:sz w:val="22"/>
          <w:szCs w:val="22"/>
        </w:rPr>
      </w:pPr>
      <w:r w:rsidRPr="00157560">
        <w:rPr>
          <w:rFonts w:ascii="GHEA Grapalat" w:hAnsi="GHEA Grapalat"/>
          <w:sz w:val="22"/>
          <w:szCs w:val="22"/>
        </w:rPr>
        <w:t xml:space="preserve">ՀԱՅԱՍՏԱՆԻ ՀԱՆՐԱՊԵՏՈՒԹՅԱՆ </w:t>
      </w:r>
      <w:r w:rsidRPr="00157560">
        <w:rPr>
          <w:rFonts w:ascii="GHEA Grapalat" w:hAnsi="GHEA Grapalat"/>
          <w:sz w:val="22"/>
          <w:szCs w:val="22"/>
        </w:rPr>
        <w:br/>
        <w:t>ՕՐԵՆՔԸ</w:t>
      </w:r>
    </w:p>
    <w:p w:rsidR="00B654EF" w:rsidRPr="00157560" w:rsidRDefault="00B654EF" w:rsidP="00B654EF">
      <w:pPr>
        <w:pStyle w:val="Heading3"/>
        <w:jc w:val="center"/>
        <w:rPr>
          <w:rFonts w:ascii="GHEA Grapalat" w:hAnsi="GHEA Grapalat"/>
          <w:sz w:val="22"/>
          <w:szCs w:val="22"/>
        </w:rPr>
      </w:pPr>
      <w:r w:rsidRPr="00157560">
        <w:rPr>
          <w:rStyle w:val="Strong"/>
          <w:rFonts w:ascii="GHEA Grapalat" w:hAnsi="GHEA Grapalat"/>
          <w:b/>
          <w:bCs/>
          <w:sz w:val="22"/>
          <w:szCs w:val="22"/>
        </w:rPr>
        <w:t>«ԳՆՈՒՄՆԵՐԻ ՄԱՍԻՆ» ՀԱՅԱՍՏԱՆԻ ՀԱՆՐԱՊԵՏՈՒԹՅԱՆ ՕՐԵՆՔՈՒՄ ԼՐԱՑՈՒՄ ԿԱՏԱՐԵԼՈՒ ՄԱՍԻՆ</w:t>
      </w:r>
    </w:p>
    <w:p w:rsidR="00B654EF" w:rsidRPr="00157560" w:rsidRDefault="00B654EF" w:rsidP="00B654EF">
      <w:pPr>
        <w:pStyle w:val="NormalWeb"/>
        <w:rPr>
          <w:rFonts w:ascii="GHEA Grapalat" w:hAnsi="GHEA Grapalat"/>
          <w:sz w:val="22"/>
          <w:szCs w:val="22"/>
        </w:rPr>
      </w:pPr>
      <w:r w:rsidRPr="00157560">
        <w:rPr>
          <w:rFonts w:ascii="GHEA Grapalat" w:hAnsi="GHEA Grapalat"/>
          <w:b/>
          <w:bCs/>
          <w:i/>
          <w:iCs/>
          <w:sz w:val="22"/>
          <w:szCs w:val="22"/>
        </w:rPr>
        <w:t>Հոդված 1.</w:t>
      </w:r>
      <w:r w:rsidRPr="00157560">
        <w:rPr>
          <w:rFonts w:ascii="GHEA Grapalat" w:hAnsi="GHEA Grapalat"/>
          <w:b/>
          <w:bCs/>
          <w:sz w:val="22"/>
          <w:szCs w:val="22"/>
        </w:rPr>
        <w:t xml:space="preserve"> </w:t>
      </w:r>
      <w:r w:rsidRPr="00157560">
        <w:rPr>
          <w:rFonts w:ascii="GHEA Grapalat" w:hAnsi="GHEA Grapalat"/>
          <w:sz w:val="22"/>
          <w:szCs w:val="22"/>
        </w:rPr>
        <w:t xml:space="preserve">«Գնումների մասին» Հայաստանի Հանրապետության 2016 թվականի դեկտեմբերի 16-ի ՀՕ-21-Ն օրենքի /այսուհետ՝ Օրենք/ 46-րդ հոդվածը լրացնել հետեւյալ բովանդակությամբ նոր 3.1 մասով՝ </w:t>
      </w:r>
    </w:p>
    <w:p w:rsidR="00B654EF" w:rsidRPr="00157560" w:rsidRDefault="00B654EF" w:rsidP="00B654EF">
      <w:pPr>
        <w:pStyle w:val="NormalWeb"/>
        <w:rPr>
          <w:rFonts w:ascii="GHEA Grapalat" w:hAnsi="GHEA Grapalat"/>
          <w:sz w:val="22"/>
          <w:szCs w:val="22"/>
        </w:rPr>
      </w:pPr>
      <w:r w:rsidRPr="00157560">
        <w:rPr>
          <w:rFonts w:ascii="GHEA Grapalat" w:hAnsi="GHEA Grapalat"/>
          <w:sz w:val="22"/>
          <w:szCs w:val="22"/>
        </w:rPr>
        <w:t xml:space="preserve">«3.1. Խորհուրդի կողմից ընդունված սույն օրենքի 50-րդ հոդվածի 7-րդ մասի 2-րդ կետով սահմանված որոշումներն ուժի մեջ են մտնում հրապարակման պահից մեկ ամիս հետո»։ </w:t>
      </w:r>
    </w:p>
    <w:p w:rsidR="00B654EF" w:rsidRPr="00157560" w:rsidRDefault="00B654EF" w:rsidP="00B654EF">
      <w:pPr>
        <w:pStyle w:val="NormalWeb"/>
        <w:rPr>
          <w:rFonts w:ascii="GHEA Grapalat" w:hAnsi="GHEA Grapalat"/>
          <w:sz w:val="22"/>
          <w:szCs w:val="22"/>
        </w:rPr>
      </w:pPr>
      <w:r w:rsidRPr="00157560">
        <w:rPr>
          <w:rFonts w:ascii="GHEA Grapalat" w:hAnsi="GHEA Grapalat"/>
          <w:b/>
          <w:bCs/>
          <w:i/>
          <w:iCs/>
          <w:sz w:val="22"/>
          <w:szCs w:val="22"/>
        </w:rPr>
        <w:t>Հոդված 2.</w:t>
      </w:r>
      <w:r w:rsidRPr="00157560">
        <w:rPr>
          <w:rFonts w:ascii="GHEA Grapalat" w:hAnsi="GHEA Grapalat"/>
          <w:b/>
          <w:bCs/>
          <w:sz w:val="22"/>
          <w:szCs w:val="22"/>
        </w:rPr>
        <w:t xml:space="preserve"> </w:t>
      </w:r>
      <w:r w:rsidRPr="00157560">
        <w:rPr>
          <w:rFonts w:ascii="GHEA Grapalat" w:hAnsi="GHEA Grapalat"/>
          <w:sz w:val="22"/>
          <w:szCs w:val="22"/>
        </w:rPr>
        <w:t xml:space="preserve">«Գնումների մասին» Հայաստանի Հանրապետության 2016 թվականի դեկտեմբերի 16-ի ՀՕ-21-Ն օրենքի 46-րդ հոդվածը լրացնել հետեւյալ բովանդակությամբ նոր 3.2 մասով՝ </w:t>
      </w:r>
    </w:p>
    <w:p w:rsidR="00B654EF" w:rsidRPr="00157560" w:rsidRDefault="00B654EF" w:rsidP="00B654EF">
      <w:pPr>
        <w:pStyle w:val="NormalWeb"/>
        <w:rPr>
          <w:rFonts w:ascii="GHEA Grapalat" w:hAnsi="GHEA Grapalat"/>
          <w:sz w:val="22"/>
          <w:szCs w:val="22"/>
        </w:rPr>
      </w:pPr>
      <w:r w:rsidRPr="00157560">
        <w:rPr>
          <w:rFonts w:ascii="Courier New" w:hAnsi="Courier New" w:cs="Courier New"/>
          <w:sz w:val="22"/>
          <w:szCs w:val="22"/>
        </w:rPr>
        <w:t> </w:t>
      </w:r>
      <w:r w:rsidRPr="00157560">
        <w:rPr>
          <w:rFonts w:ascii="GHEA Grapalat" w:hAnsi="GHEA Grapalat" w:cs="GHEA Grapalat"/>
          <w:sz w:val="22"/>
          <w:szCs w:val="22"/>
        </w:rPr>
        <w:t>«</w:t>
      </w:r>
      <w:r w:rsidRPr="00157560">
        <w:rPr>
          <w:rFonts w:ascii="GHEA Grapalat" w:hAnsi="GHEA Grapalat"/>
          <w:sz w:val="22"/>
          <w:szCs w:val="22"/>
        </w:rPr>
        <w:t xml:space="preserve">3.2 </w:t>
      </w:r>
      <w:r w:rsidRPr="00157560">
        <w:rPr>
          <w:rFonts w:ascii="GHEA Grapalat" w:hAnsi="GHEA Grapalat" w:cs="GHEA Grapalat"/>
          <w:sz w:val="22"/>
          <w:szCs w:val="22"/>
        </w:rPr>
        <w:t>Խորհուրդի</w:t>
      </w:r>
      <w:r w:rsidRPr="00157560">
        <w:rPr>
          <w:rFonts w:ascii="GHEA Grapalat" w:hAnsi="GHEA Grapalat"/>
          <w:sz w:val="22"/>
          <w:szCs w:val="22"/>
        </w:rPr>
        <w:t xml:space="preserve"> </w:t>
      </w:r>
      <w:r w:rsidRPr="00157560">
        <w:rPr>
          <w:rFonts w:ascii="GHEA Grapalat" w:hAnsi="GHEA Grapalat" w:cs="GHEA Grapalat"/>
          <w:sz w:val="22"/>
          <w:szCs w:val="22"/>
        </w:rPr>
        <w:t>կողմից</w:t>
      </w:r>
      <w:r w:rsidRPr="00157560">
        <w:rPr>
          <w:rFonts w:ascii="GHEA Grapalat" w:hAnsi="GHEA Grapalat"/>
          <w:sz w:val="22"/>
          <w:szCs w:val="22"/>
        </w:rPr>
        <w:t xml:space="preserve"> </w:t>
      </w:r>
      <w:r w:rsidRPr="00157560">
        <w:rPr>
          <w:rFonts w:ascii="GHEA Grapalat" w:hAnsi="GHEA Grapalat" w:cs="GHEA Grapalat"/>
          <w:sz w:val="22"/>
          <w:szCs w:val="22"/>
        </w:rPr>
        <w:t>ընդունված</w:t>
      </w:r>
      <w:r w:rsidRPr="00157560">
        <w:rPr>
          <w:rFonts w:ascii="GHEA Grapalat" w:hAnsi="GHEA Grapalat"/>
          <w:sz w:val="22"/>
          <w:szCs w:val="22"/>
        </w:rPr>
        <w:t xml:space="preserve"> </w:t>
      </w:r>
      <w:r w:rsidRPr="00157560">
        <w:rPr>
          <w:rFonts w:ascii="GHEA Grapalat" w:hAnsi="GHEA Grapalat" w:cs="GHEA Grapalat"/>
          <w:sz w:val="22"/>
          <w:szCs w:val="22"/>
        </w:rPr>
        <w:t>սույն</w:t>
      </w:r>
      <w:r w:rsidRPr="00157560">
        <w:rPr>
          <w:rFonts w:ascii="GHEA Grapalat" w:hAnsi="GHEA Grapalat"/>
          <w:sz w:val="22"/>
          <w:szCs w:val="22"/>
        </w:rPr>
        <w:t xml:space="preserve"> </w:t>
      </w:r>
      <w:r w:rsidRPr="00157560">
        <w:rPr>
          <w:rFonts w:ascii="GHEA Grapalat" w:hAnsi="GHEA Grapalat" w:cs="GHEA Grapalat"/>
          <w:sz w:val="22"/>
          <w:szCs w:val="22"/>
        </w:rPr>
        <w:t>օրենքի</w:t>
      </w:r>
      <w:r w:rsidRPr="00157560">
        <w:rPr>
          <w:rFonts w:ascii="GHEA Grapalat" w:hAnsi="GHEA Grapalat"/>
          <w:sz w:val="22"/>
          <w:szCs w:val="22"/>
        </w:rPr>
        <w:t xml:space="preserve"> 50-</w:t>
      </w:r>
      <w:r w:rsidRPr="00157560">
        <w:rPr>
          <w:rFonts w:ascii="GHEA Grapalat" w:hAnsi="GHEA Grapalat" w:cs="GHEA Grapalat"/>
          <w:sz w:val="22"/>
          <w:szCs w:val="22"/>
        </w:rPr>
        <w:t>րդ</w:t>
      </w:r>
      <w:r w:rsidRPr="00157560">
        <w:rPr>
          <w:rFonts w:ascii="GHEA Grapalat" w:hAnsi="GHEA Grapalat"/>
          <w:sz w:val="22"/>
          <w:szCs w:val="22"/>
        </w:rPr>
        <w:t xml:space="preserve"> </w:t>
      </w:r>
      <w:r w:rsidRPr="00157560">
        <w:rPr>
          <w:rFonts w:ascii="GHEA Grapalat" w:hAnsi="GHEA Grapalat" w:cs="GHEA Grapalat"/>
          <w:sz w:val="22"/>
          <w:szCs w:val="22"/>
        </w:rPr>
        <w:t>հոդվածի</w:t>
      </w:r>
      <w:r w:rsidRPr="00157560">
        <w:rPr>
          <w:rFonts w:ascii="GHEA Grapalat" w:hAnsi="GHEA Grapalat"/>
          <w:sz w:val="22"/>
          <w:szCs w:val="22"/>
        </w:rPr>
        <w:t xml:space="preserve"> 7-</w:t>
      </w:r>
      <w:r w:rsidRPr="00157560">
        <w:rPr>
          <w:rFonts w:ascii="GHEA Grapalat" w:hAnsi="GHEA Grapalat" w:cs="GHEA Grapalat"/>
          <w:sz w:val="22"/>
          <w:szCs w:val="22"/>
        </w:rPr>
        <w:t>րդ</w:t>
      </w:r>
      <w:r w:rsidRPr="00157560">
        <w:rPr>
          <w:rFonts w:ascii="GHEA Grapalat" w:hAnsi="GHEA Grapalat"/>
          <w:sz w:val="22"/>
          <w:szCs w:val="22"/>
        </w:rPr>
        <w:t xml:space="preserve"> </w:t>
      </w:r>
      <w:r w:rsidRPr="00157560">
        <w:rPr>
          <w:rFonts w:ascii="GHEA Grapalat" w:hAnsi="GHEA Grapalat" w:cs="GHEA Grapalat"/>
          <w:sz w:val="22"/>
          <w:szCs w:val="22"/>
        </w:rPr>
        <w:t>մասի</w:t>
      </w:r>
      <w:r w:rsidRPr="00157560">
        <w:rPr>
          <w:rFonts w:ascii="GHEA Grapalat" w:hAnsi="GHEA Grapalat"/>
          <w:sz w:val="22"/>
          <w:szCs w:val="22"/>
        </w:rPr>
        <w:t xml:space="preserve"> 2-</w:t>
      </w:r>
      <w:r w:rsidRPr="00157560">
        <w:rPr>
          <w:rFonts w:ascii="GHEA Grapalat" w:hAnsi="GHEA Grapalat" w:cs="GHEA Grapalat"/>
          <w:sz w:val="22"/>
          <w:szCs w:val="22"/>
        </w:rPr>
        <w:t>րդ</w:t>
      </w:r>
      <w:r w:rsidRPr="00157560">
        <w:rPr>
          <w:rFonts w:ascii="GHEA Grapalat" w:hAnsi="GHEA Grapalat"/>
          <w:sz w:val="22"/>
          <w:szCs w:val="22"/>
        </w:rPr>
        <w:t xml:space="preserve"> </w:t>
      </w:r>
      <w:r w:rsidRPr="00157560">
        <w:rPr>
          <w:rFonts w:ascii="GHEA Grapalat" w:hAnsi="GHEA Grapalat" w:cs="GHEA Grapalat"/>
          <w:sz w:val="22"/>
          <w:szCs w:val="22"/>
        </w:rPr>
        <w:t>կետով</w:t>
      </w:r>
      <w:r w:rsidRPr="00157560">
        <w:rPr>
          <w:rFonts w:ascii="GHEA Grapalat" w:hAnsi="GHEA Grapalat"/>
          <w:sz w:val="22"/>
          <w:szCs w:val="22"/>
        </w:rPr>
        <w:t xml:space="preserve"> </w:t>
      </w:r>
      <w:r w:rsidRPr="00157560">
        <w:rPr>
          <w:rFonts w:ascii="GHEA Grapalat" w:hAnsi="GHEA Grapalat" w:cs="GHEA Grapalat"/>
          <w:sz w:val="22"/>
          <w:szCs w:val="22"/>
        </w:rPr>
        <w:t>սահմանված</w:t>
      </w:r>
      <w:r w:rsidRPr="00157560">
        <w:rPr>
          <w:rFonts w:ascii="GHEA Grapalat" w:hAnsi="GHEA Grapalat"/>
          <w:sz w:val="22"/>
          <w:szCs w:val="22"/>
        </w:rPr>
        <w:t xml:space="preserve"> </w:t>
      </w:r>
      <w:r w:rsidRPr="00157560">
        <w:rPr>
          <w:rFonts w:ascii="GHEA Grapalat" w:hAnsi="GHEA Grapalat" w:cs="GHEA Grapalat"/>
          <w:sz w:val="22"/>
          <w:szCs w:val="22"/>
        </w:rPr>
        <w:t>որոշումն</w:t>
      </w:r>
      <w:r w:rsidRPr="00157560">
        <w:rPr>
          <w:rFonts w:ascii="GHEA Grapalat" w:hAnsi="GHEA Grapalat"/>
          <w:sz w:val="22"/>
          <w:szCs w:val="22"/>
        </w:rPr>
        <w:t xml:space="preserve">երի դեմ բողոք կարող է տարվել դատարան, մինչեւ այդ որոշումների ուժի մեջ մտնելը»։ </w:t>
      </w:r>
    </w:p>
    <w:p w:rsidR="00B654EF" w:rsidRPr="00157560" w:rsidRDefault="00B654EF" w:rsidP="00B654EF">
      <w:pPr>
        <w:pStyle w:val="NormalWeb"/>
        <w:rPr>
          <w:rFonts w:ascii="GHEA Grapalat" w:hAnsi="GHEA Grapalat"/>
          <w:sz w:val="22"/>
          <w:szCs w:val="22"/>
        </w:rPr>
      </w:pPr>
      <w:r w:rsidRPr="00157560">
        <w:rPr>
          <w:rFonts w:ascii="GHEA Grapalat" w:hAnsi="GHEA Grapalat"/>
          <w:b/>
          <w:bCs/>
          <w:i/>
          <w:iCs/>
          <w:sz w:val="22"/>
          <w:szCs w:val="22"/>
        </w:rPr>
        <w:t>Հոդված 3.</w:t>
      </w:r>
      <w:r w:rsidRPr="00157560">
        <w:rPr>
          <w:rFonts w:ascii="GHEA Grapalat" w:hAnsi="GHEA Grapalat"/>
          <w:b/>
          <w:bCs/>
          <w:sz w:val="22"/>
          <w:szCs w:val="22"/>
        </w:rPr>
        <w:t xml:space="preserve"> </w:t>
      </w:r>
      <w:r w:rsidRPr="00157560">
        <w:rPr>
          <w:rFonts w:ascii="GHEA Grapalat" w:hAnsi="GHEA Grapalat"/>
          <w:sz w:val="22"/>
          <w:szCs w:val="22"/>
        </w:rPr>
        <w:t xml:space="preserve">Սույն օրենքն ուժի մեջ է մտնում պաշտոնական հրապարակմանը հաջորդող օրվանից: </w:t>
      </w:r>
      <w:r w:rsidRPr="00157560">
        <w:rPr>
          <w:rFonts w:ascii="GHEA Grapalat" w:hAnsi="GHEA Grapalat"/>
          <w:sz w:val="22"/>
          <w:szCs w:val="22"/>
        </w:rPr>
        <w:br/>
      </w:r>
      <w:r w:rsidRPr="00157560">
        <w:rPr>
          <w:rFonts w:ascii="Courier New" w:hAnsi="Courier New" w:cs="Courier New"/>
          <w:sz w:val="22"/>
          <w:szCs w:val="22"/>
        </w:rPr>
        <w:t> </w:t>
      </w:r>
      <w:r w:rsidRPr="00157560">
        <w:rPr>
          <w:rFonts w:ascii="GHEA Grapalat" w:hAnsi="GHEA Grapalat"/>
          <w:sz w:val="22"/>
          <w:szCs w:val="22"/>
        </w:rPr>
        <w:t xml:space="preserve"> </w:t>
      </w: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jc w:val="center"/>
        <w:rPr>
          <w:rFonts w:ascii="GHEA Grapalat" w:hAnsi="GHEA Grapalat"/>
          <w:sz w:val="22"/>
          <w:szCs w:val="22"/>
        </w:rPr>
      </w:pPr>
      <w:r w:rsidRPr="00157560">
        <w:rPr>
          <w:rFonts w:ascii="GHEA Grapalat" w:hAnsi="GHEA Grapalat"/>
          <w:b/>
          <w:bCs/>
          <w:sz w:val="22"/>
          <w:szCs w:val="22"/>
        </w:rPr>
        <w:lastRenderedPageBreak/>
        <w:t>ՀԻՄՆԱՎՈՐՈՒՄ</w:t>
      </w:r>
      <w:r w:rsidRPr="00157560">
        <w:rPr>
          <w:rFonts w:ascii="GHEA Grapalat" w:hAnsi="GHEA Grapalat"/>
          <w:sz w:val="22"/>
          <w:szCs w:val="22"/>
        </w:rPr>
        <w:t xml:space="preserve"> </w:t>
      </w:r>
    </w:p>
    <w:p w:rsidR="00B654EF" w:rsidRPr="00157560" w:rsidRDefault="00B654EF" w:rsidP="00B654EF">
      <w:pPr>
        <w:pStyle w:val="NormalWeb"/>
        <w:jc w:val="center"/>
        <w:rPr>
          <w:rFonts w:ascii="GHEA Grapalat" w:hAnsi="GHEA Grapalat"/>
          <w:sz w:val="22"/>
          <w:szCs w:val="22"/>
        </w:rPr>
      </w:pPr>
      <w:r w:rsidRPr="00157560">
        <w:rPr>
          <w:rFonts w:ascii="GHEA Grapalat" w:hAnsi="GHEA Grapalat"/>
          <w:b/>
          <w:bCs/>
          <w:sz w:val="22"/>
          <w:szCs w:val="22"/>
        </w:rPr>
        <w:t xml:space="preserve">«Գնումների մասին» Հայաստանի Հանրապետության օրենքում լրացումներ կատարելու մասին» Հայաստանի Հանրապետության օրենքի նախագծի </w:t>
      </w:r>
    </w:p>
    <w:p w:rsidR="00B654EF" w:rsidRPr="00157560" w:rsidRDefault="00B654EF" w:rsidP="00B654EF">
      <w:pPr>
        <w:pStyle w:val="NormalWeb"/>
        <w:rPr>
          <w:rFonts w:ascii="GHEA Grapalat" w:hAnsi="GHEA Grapalat"/>
          <w:sz w:val="22"/>
          <w:szCs w:val="22"/>
        </w:rPr>
      </w:pPr>
      <w:r w:rsidRPr="00157560">
        <w:rPr>
          <w:rFonts w:ascii="GHEA Grapalat" w:hAnsi="GHEA Grapalat"/>
          <w:sz w:val="22"/>
          <w:szCs w:val="22"/>
        </w:rPr>
        <w:t xml:space="preserve">Օրենքի նախագծի ընդունումը պայմանավորված է գնումների ոլորտում առկա խնդրի կարգավորմամբ, մասնակիցների կողմից գնումների բողոքարկման խորհրդի /այսուհետ՝ Խորհուրդ/՝ մասնակցին գնումների գործընթացին մասնակցելու իրավունք չունեցող մասնակիցների ցուցակում ներառելու մասին որոշման դեմ դատական կարգով բողոք ներկայացնելու իրավունքի ապահովման, ինչպես նաեւ այդ իրավունքից օգտվելու դեպքում վերջիններիս համար անբարենպաստ հետեւանքների առաջացումը կանխելուն ուղղված անհրաժեշտությամբ։ </w:t>
      </w:r>
    </w:p>
    <w:p w:rsidR="00B654EF" w:rsidRPr="00157560" w:rsidRDefault="00B654EF" w:rsidP="00B654EF">
      <w:pPr>
        <w:pStyle w:val="NormalWeb"/>
        <w:rPr>
          <w:rFonts w:ascii="GHEA Grapalat" w:hAnsi="GHEA Grapalat"/>
          <w:sz w:val="22"/>
          <w:szCs w:val="22"/>
        </w:rPr>
      </w:pPr>
      <w:r w:rsidRPr="00157560">
        <w:rPr>
          <w:rFonts w:ascii="GHEA Grapalat" w:hAnsi="GHEA Grapalat"/>
          <w:sz w:val="22"/>
          <w:szCs w:val="22"/>
        </w:rPr>
        <w:t xml:space="preserve">Ներկայումս Օրենքը չի նախատեսում Խորհրդի մասնակցին գնումների գործընթացին մասնակցելու իրավունք չունեցող մասնակիցների ցուցակում ներառելու մասին որոշման ուժի մեջ մտնելու ժամկետ, արդյունքում` պրակտիկայում այն օրինական ուժ է ստանում անմիջապես հրապարակվելու պահից /Այս փաստը հաստատվել է ՀՀ ֆինանսների նախարարի կողմից իմ հարցմանն ի պատասխան/։ </w:t>
      </w:r>
    </w:p>
    <w:p w:rsidR="00B654EF" w:rsidRPr="00157560" w:rsidRDefault="00B654EF" w:rsidP="00B654EF">
      <w:pPr>
        <w:pStyle w:val="NormalWeb"/>
        <w:rPr>
          <w:rFonts w:ascii="GHEA Grapalat" w:hAnsi="GHEA Grapalat"/>
          <w:sz w:val="22"/>
          <w:szCs w:val="22"/>
        </w:rPr>
      </w:pPr>
      <w:r w:rsidRPr="00157560">
        <w:rPr>
          <w:rFonts w:ascii="GHEA Grapalat" w:hAnsi="GHEA Grapalat"/>
          <w:sz w:val="22"/>
          <w:szCs w:val="22"/>
        </w:rPr>
        <w:t xml:space="preserve">Անմիջապես ուժի մեջ մտած որոշումը որոշակի ժամկետով սահմանափակում է մասնակցի՝ այլ գնումների գործընթացներին մասնակցելու իրավունքը անկախ այն հանգամանքից, թե մասնակցի կողմից այդ որոշումը բողոքարկվում է դատական կարգով, թե ոչ։ Մասնակցի կողմից Խորհրդի որոշումը դատական կարգով բողոքարկելու արդյունքում կարող է այն վերացվել, մինչդեռ նման իրավակարգավորման պայմաններում մինչ մասնակիցը կկարողանա վերականգնել իր խախտված իրավունքը, վերջինս կկրի վնասներ՝ բողոքարկման ընթացքում այլ գնումների գործընթացներին մասնակցելու իրավունք չունենալու հետեւանքով։ </w:t>
      </w:r>
    </w:p>
    <w:p w:rsidR="00B654EF" w:rsidRPr="00157560" w:rsidRDefault="00B654EF" w:rsidP="00B654EF">
      <w:pPr>
        <w:pStyle w:val="NormalWeb"/>
        <w:rPr>
          <w:rFonts w:ascii="GHEA Grapalat" w:hAnsi="GHEA Grapalat"/>
          <w:sz w:val="22"/>
          <w:szCs w:val="22"/>
        </w:rPr>
      </w:pPr>
      <w:r w:rsidRPr="00157560">
        <w:rPr>
          <w:rFonts w:ascii="GHEA Grapalat" w:hAnsi="GHEA Grapalat"/>
          <w:sz w:val="22"/>
          <w:szCs w:val="22"/>
        </w:rPr>
        <w:t xml:space="preserve">Օրենքի նախագիծը սահմանում է այն ժամանակահատվածը, որի ավարտից հետո միայն Խորհրդի որոշումը ուժ կստանա, իսկ մինչ այդ ժամանակահատվածի ավարտը մասնակիցը կկարողանա բողոքարկել այն դատական կարգով։ Այլ կերպ ասած Խորհրդի որոշումը անմիջապես իր ազդեցությունը չի ունենա մասնակցի վրա, քանի դեռ վերջինս օգտվում է իր դատական պաշտպանության իրավունքից եւ առկա չէ օրինական ուժի մեջ մտած դատական ակտ։ </w:t>
      </w:r>
      <w:r w:rsidRPr="00157560">
        <w:rPr>
          <w:rFonts w:ascii="GHEA Grapalat" w:hAnsi="GHEA Grapalat"/>
          <w:sz w:val="22"/>
          <w:szCs w:val="22"/>
        </w:rPr>
        <w:br/>
      </w:r>
      <w:r w:rsidRPr="00157560">
        <w:rPr>
          <w:rFonts w:ascii="Courier New" w:hAnsi="Courier New" w:cs="Courier New"/>
          <w:sz w:val="22"/>
          <w:szCs w:val="22"/>
        </w:rPr>
        <w:t> </w:t>
      </w:r>
      <w:r w:rsidRPr="00157560">
        <w:rPr>
          <w:rFonts w:ascii="GHEA Grapalat" w:hAnsi="GHEA Grapalat"/>
          <w:sz w:val="22"/>
          <w:szCs w:val="22"/>
        </w:rPr>
        <w:t xml:space="preserve"> </w:t>
      </w: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p w:rsidR="00B654EF" w:rsidRPr="00157560" w:rsidRDefault="00B654EF" w:rsidP="00B654EF">
      <w:pPr>
        <w:pStyle w:val="NormalWeb"/>
        <w:rPr>
          <w:rFonts w:ascii="GHEA Grapalat" w:hAnsi="GHEA Grapalat"/>
          <w:sz w:val="22"/>
          <w:szCs w:val="22"/>
        </w:rPr>
      </w:pPr>
    </w:p>
    <w:tbl>
      <w:tblPr>
        <w:tblW w:w="5000" w:type="pct"/>
        <w:tblCellSpacing w:w="7" w:type="dxa"/>
        <w:tblCellMar>
          <w:left w:w="0" w:type="dxa"/>
          <w:right w:w="0" w:type="dxa"/>
        </w:tblCellMar>
        <w:tblLook w:val="04A0" w:firstRow="1" w:lastRow="0" w:firstColumn="1" w:lastColumn="0" w:noHBand="0" w:noVBand="1"/>
      </w:tblPr>
      <w:tblGrid>
        <w:gridCol w:w="2046"/>
        <w:gridCol w:w="7457"/>
      </w:tblGrid>
      <w:tr w:rsidR="00157560" w:rsidRPr="00157560" w:rsidTr="00B654EF">
        <w:trPr>
          <w:tblCellSpacing w:w="7" w:type="dxa"/>
        </w:trPr>
        <w:tc>
          <w:tcPr>
            <w:tcW w:w="2025" w:type="dxa"/>
            <w:hideMark/>
          </w:tcPr>
          <w:p w:rsidR="00B654EF" w:rsidRPr="00157560" w:rsidRDefault="00B654EF" w:rsidP="00B654EF">
            <w:pPr>
              <w:spacing w:after="0" w:line="240" w:lineRule="auto"/>
              <w:jc w:val="center"/>
              <w:rPr>
                <w:rFonts w:ascii="GHEA Grapalat" w:eastAsia="Times New Roman" w:hAnsi="GHEA Grapalat" w:cs="Times New Roman"/>
                <w:lang w:eastAsia="en-GB"/>
              </w:rPr>
            </w:pPr>
            <w:r w:rsidRPr="00157560">
              <w:rPr>
                <w:rFonts w:ascii="GHEA Grapalat" w:eastAsia="Times New Roman" w:hAnsi="GHEA Grapalat" w:cs="Sylfaen"/>
                <w:b/>
                <w:bCs/>
                <w:lang w:eastAsia="en-GB"/>
              </w:rPr>
              <w:lastRenderedPageBreak/>
              <w:t>Հոդված</w:t>
            </w:r>
            <w:r w:rsidRPr="00157560">
              <w:rPr>
                <w:rFonts w:ascii="GHEA Grapalat" w:eastAsia="Times New Roman" w:hAnsi="GHEA Grapalat" w:cs="Times New Roman"/>
                <w:b/>
                <w:bCs/>
                <w:lang w:eastAsia="en-GB"/>
              </w:rPr>
              <w:t xml:space="preserve"> 46.</w:t>
            </w:r>
          </w:p>
        </w:tc>
        <w:tc>
          <w:tcPr>
            <w:tcW w:w="0" w:type="auto"/>
            <w:hideMark/>
          </w:tcPr>
          <w:p w:rsidR="00B654EF" w:rsidRPr="00157560" w:rsidRDefault="00B654EF" w:rsidP="00B654EF">
            <w:pPr>
              <w:spacing w:after="0" w:line="240" w:lineRule="auto"/>
              <w:rPr>
                <w:rFonts w:ascii="GHEA Grapalat" w:eastAsia="Times New Roman" w:hAnsi="GHEA Grapalat" w:cs="Times New Roman"/>
                <w:lang w:eastAsia="en-GB"/>
              </w:rPr>
            </w:pPr>
            <w:r w:rsidRPr="00157560">
              <w:rPr>
                <w:rFonts w:ascii="GHEA Grapalat" w:eastAsia="Times New Roman" w:hAnsi="GHEA Grapalat" w:cs="Times New Roman"/>
                <w:b/>
                <w:bCs/>
                <w:lang w:eastAsia="en-GB"/>
              </w:rPr>
              <w:t>Բողոքարկելու իրավունքը</w:t>
            </w:r>
          </w:p>
        </w:tc>
      </w:tr>
    </w:tbl>
    <w:p w:rsidR="00B654EF" w:rsidRPr="00157560" w:rsidRDefault="00B654EF" w:rsidP="00B654EF">
      <w:pPr>
        <w:spacing w:after="0" w:line="240" w:lineRule="auto"/>
        <w:ind w:firstLine="375"/>
        <w:rPr>
          <w:rFonts w:ascii="GHEA Grapalat" w:eastAsia="Times New Roman" w:hAnsi="GHEA Grapalat" w:cs="Times New Roman"/>
          <w:lang w:eastAsia="en-GB"/>
        </w:rPr>
      </w:pPr>
      <w:r w:rsidRPr="00157560">
        <w:rPr>
          <w:rFonts w:ascii="Courier New" w:eastAsia="Times New Roman" w:hAnsi="Courier New" w:cs="Courier New"/>
          <w:lang w:eastAsia="en-GB"/>
        </w:rPr>
        <w:t> </w:t>
      </w:r>
    </w:p>
    <w:p w:rsidR="00B654EF" w:rsidRPr="00157560" w:rsidRDefault="00B654EF" w:rsidP="00B654EF">
      <w:pPr>
        <w:spacing w:after="0" w:line="240" w:lineRule="auto"/>
        <w:ind w:firstLine="375"/>
        <w:rPr>
          <w:rFonts w:ascii="GHEA Grapalat" w:eastAsia="Times New Roman" w:hAnsi="GHEA Grapalat" w:cs="Times New Roman"/>
          <w:lang w:eastAsia="en-GB"/>
        </w:rPr>
      </w:pPr>
      <w:r w:rsidRPr="00157560">
        <w:rPr>
          <w:rFonts w:ascii="GHEA Grapalat" w:eastAsia="Times New Roman" w:hAnsi="GHEA Grapalat" w:cs="Times New Roman"/>
          <w:lang w:eastAsia="en-GB"/>
        </w:rPr>
        <w:t xml:space="preserve">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 </w:t>
      </w:r>
    </w:p>
    <w:p w:rsidR="00B654EF" w:rsidRPr="00157560" w:rsidRDefault="00B654EF" w:rsidP="00B654EF">
      <w:pPr>
        <w:spacing w:after="0" w:line="240" w:lineRule="auto"/>
        <w:ind w:firstLine="375"/>
        <w:rPr>
          <w:rFonts w:ascii="GHEA Grapalat" w:eastAsia="Times New Roman" w:hAnsi="GHEA Grapalat" w:cs="Times New Roman"/>
          <w:lang w:eastAsia="en-GB"/>
        </w:rPr>
      </w:pPr>
      <w:r w:rsidRPr="00157560">
        <w:rPr>
          <w:rFonts w:ascii="GHEA Grapalat" w:eastAsia="Times New Roman" w:hAnsi="GHEA Grapalat" w:cs="Times New Roman"/>
          <w:lang w:eastAsia="en-GB"/>
        </w:rPr>
        <w:t>2. Գնումների, այդ թվում՝ բողոքի քննման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rsidR="00B654EF" w:rsidRPr="00157560" w:rsidRDefault="00B654EF" w:rsidP="00B654EF">
      <w:pPr>
        <w:spacing w:after="0" w:line="240" w:lineRule="auto"/>
        <w:ind w:firstLine="375"/>
        <w:rPr>
          <w:rFonts w:ascii="GHEA Grapalat" w:eastAsia="Times New Roman" w:hAnsi="GHEA Grapalat" w:cs="Times New Roman"/>
          <w:lang w:eastAsia="en-GB"/>
        </w:rPr>
      </w:pPr>
      <w:r w:rsidRPr="00157560">
        <w:rPr>
          <w:rFonts w:ascii="GHEA Grapalat" w:eastAsia="Times New Roman" w:hAnsi="GHEA Grapalat" w:cs="Times New Roman"/>
          <w:lang w:eastAsia="en-GB"/>
        </w:rPr>
        <w:t>3. Յուրաքանչյուր անձ իրավունք ունի սույն օրենքի համաձայն`</w:t>
      </w:r>
    </w:p>
    <w:p w:rsidR="00B654EF" w:rsidRPr="00157560" w:rsidRDefault="00B654EF" w:rsidP="00D12014">
      <w:pPr>
        <w:spacing w:after="0" w:line="240" w:lineRule="auto"/>
        <w:ind w:firstLine="375"/>
        <w:rPr>
          <w:rFonts w:ascii="GHEA Grapalat" w:eastAsia="Times New Roman" w:hAnsi="GHEA Grapalat" w:cs="Times New Roman"/>
          <w:lang w:eastAsia="en-GB"/>
        </w:rPr>
      </w:pPr>
      <w:r w:rsidRPr="00157560">
        <w:rPr>
          <w:rFonts w:ascii="GHEA Grapalat" w:eastAsia="Times New Roman" w:hAnsi="GHEA Grapalat" w:cs="Times New Roman"/>
          <w:lang w:eastAsia="en-GB"/>
        </w:rPr>
        <w:t>1) նախքան պայմանագրի կնքումը բողոքարկելու պատվիրատուի և գնահատող հանձնաժողովի գործողությունները (անգործությունը) և որոշումները գնումների բողոքարկման խորհրդին.</w:t>
      </w:r>
    </w:p>
    <w:p w:rsidR="00B654EF" w:rsidRPr="0086155A" w:rsidRDefault="00B654EF" w:rsidP="00D12014">
      <w:pPr>
        <w:spacing w:after="0" w:line="240" w:lineRule="auto"/>
        <w:ind w:firstLine="375"/>
        <w:rPr>
          <w:rFonts w:ascii="GHEA Grapalat" w:eastAsia="Times New Roman" w:hAnsi="GHEA Grapalat" w:cs="Times New Roman"/>
          <w:lang w:eastAsia="en-GB"/>
        </w:rPr>
      </w:pPr>
      <w:r w:rsidRPr="00157560">
        <w:rPr>
          <w:rFonts w:ascii="GHEA Grapalat" w:eastAsia="Times New Roman" w:hAnsi="GHEA Grapalat" w:cs="Times New Roman"/>
          <w:lang w:eastAsia="en-GB"/>
        </w:rPr>
        <w:t xml:space="preserve">2) դատական կարգով բողոքարկելու գնումների բողոքարկման խորհրդի, պատվիրատուի և </w:t>
      </w:r>
      <w:r w:rsidRPr="0086155A">
        <w:rPr>
          <w:rFonts w:ascii="GHEA Grapalat" w:eastAsia="Times New Roman" w:hAnsi="GHEA Grapalat" w:cs="Times New Roman"/>
          <w:lang w:eastAsia="en-GB"/>
        </w:rPr>
        <w:t xml:space="preserve">գնահատող հանձնաժողովի գործողությունները (անգործությունը) և որոշումները: </w:t>
      </w:r>
    </w:p>
    <w:p w:rsidR="00D12014" w:rsidRPr="0086155A" w:rsidRDefault="00D12014" w:rsidP="00D12014">
      <w:pPr>
        <w:pStyle w:val="NormalWeb"/>
        <w:spacing w:before="0" w:beforeAutospacing="0" w:after="0" w:afterAutospacing="0"/>
        <w:rPr>
          <w:rFonts w:ascii="GHEA Grapalat" w:hAnsi="GHEA Grapalat"/>
          <w:i/>
          <w:sz w:val="22"/>
          <w:szCs w:val="22"/>
          <w:u w:val="single"/>
        </w:rPr>
      </w:pPr>
      <w:r w:rsidRPr="0086155A">
        <w:rPr>
          <w:rFonts w:ascii="GHEA Grapalat" w:hAnsi="GHEA Grapalat"/>
          <w:i/>
          <w:sz w:val="22"/>
          <w:szCs w:val="22"/>
          <w:u w:val="single"/>
        </w:rPr>
        <w:t xml:space="preserve">     «3.1. Խորհուրդի կողմից ընդունված սույն օրենքի 50-րդ հոդվածի 7-րդ մասի 2-րդ կետով սահմանված որոշումներն ուժի մեջ են մտնում հրապարակման պահից մեկ ամիս հետո»։ </w:t>
      </w:r>
    </w:p>
    <w:p w:rsidR="00D12014" w:rsidRPr="0086155A" w:rsidRDefault="00D12014" w:rsidP="00D12014">
      <w:pPr>
        <w:pStyle w:val="NormalWeb"/>
        <w:spacing w:before="0" w:beforeAutospacing="0" w:after="0" w:afterAutospacing="0"/>
        <w:rPr>
          <w:rFonts w:ascii="GHEA Grapalat" w:hAnsi="GHEA Grapalat"/>
          <w:i/>
          <w:sz w:val="22"/>
          <w:szCs w:val="22"/>
          <w:u w:val="single"/>
        </w:rPr>
      </w:pPr>
      <w:r w:rsidRPr="0086155A">
        <w:rPr>
          <w:rFonts w:ascii="Courier New" w:hAnsi="Courier New" w:cs="Courier New"/>
          <w:i/>
          <w:sz w:val="22"/>
          <w:szCs w:val="22"/>
          <w:u w:val="single"/>
        </w:rPr>
        <w:t xml:space="preserve">   </w:t>
      </w:r>
      <w:r w:rsidRPr="0086155A">
        <w:rPr>
          <w:rFonts w:ascii="GHEA Grapalat" w:hAnsi="GHEA Grapalat" w:cs="GHEA Grapalat"/>
          <w:i/>
          <w:sz w:val="22"/>
          <w:szCs w:val="22"/>
          <w:u w:val="single"/>
        </w:rPr>
        <w:t>«</w:t>
      </w:r>
      <w:r w:rsidRPr="0086155A">
        <w:rPr>
          <w:rFonts w:ascii="GHEA Grapalat" w:hAnsi="GHEA Grapalat"/>
          <w:i/>
          <w:sz w:val="22"/>
          <w:szCs w:val="22"/>
          <w:u w:val="single"/>
        </w:rPr>
        <w:t xml:space="preserve">3.2 </w:t>
      </w:r>
      <w:r w:rsidRPr="0086155A">
        <w:rPr>
          <w:rFonts w:ascii="GHEA Grapalat" w:hAnsi="GHEA Grapalat" w:cs="GHEA Grapalat"/>
          <w:i/>
          <w:sz w:val="22"/>
          <w:szCs w:val="22"/>
          <w:u w:val="single"/>
        </w:rPr>
        <w:t>Խորհուրդի</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կողմից</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ընդունված</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սույն</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օրենքի</w:t>
      </w:r>
      <w:r w:rsidRPr="0086155A">
        <w:rPr>
          <w:rFonts w:ascii="GHEA Grapalat" w:hAnsi="GHEA Grapalat"/>
          <w:i/>
          <w:sz w:val="22"/>
          <w:szCs w:val="22"/>
          <w:u w:val="single"/>
        </w:rPr>
        <w:t xml:space="preserve"> 50-</w:t>
      </w:r>
      <w:r w:rsidRPr="0086155A">
        <w:rPr>
          <w:rFonts w:ascii="GHEA Grapalat" w:hAnsi="GHEA Grapalat" w:cs="GHEA Grapalat"/>
          <w:i/>
          <w:sz w:val="22"/>
          <w:szCs w:val="22"/>
          <w:u w:val="single"/>
        </w:rPr>
        <w:t>րդ</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հոդվածի</w:t>
      </w:r>
      <w:r w:rsidRPr="0086155A">
        <w:rPr>
          <w:rFonts w:ascii="GHEA Grapalat" w:hAnsi="GHEA Grapalat"/>
          <w:i/>
          <w:sz w:val="22"/>
          <w:szCs w:val="22"/>
          <w:u w:val="single"/>
        </w:rPr>
        <w:t xml:space="preserve"> 7-</w:t>
      </w:r>
      <w:r w:rsidRPr="0086155A">
        <w:rPr>
          <w:rFonts w:ascii="GHEA Grapalat" w:hAnsi="GHEA Grapalat" w:cs="GHEA Grapalat"/>
          <w:i/>
          <w:sz w:val="22"/>
          <w:szCs w:val="22"/>
          <w:u w:val="single"/>
        </w:rPr>
        <w:t>րդ</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մասի</w:t>
      </w:r>
      <w:r w:rsidRPr="0086155A">
        <w:rPr>
          <w:rFonts w:ascii="GHEA Grapalat" w:hAnsi="GHEA Grapalat"/>
          <w:i/>
          <w:sz w:val="22"/>
          <w:szCs w:val="22"/>
          <w:u w:val="single"/>
        </w:rPr>
        <w:t xml:space="preserve"> 2-</w:t>
      </w:r>
      <w:r w:rsidRPr="0086155A">
        <w:rPr>
          <w:rFonts w:ascii="GHEA Grapalat" w:hAnsi="GHEA Grapalat" w:cs="GHEA Grapalat"/>
          <w:i/>
          <w:sz w:val="22"/>
          <w:szCs w:val="22"/>
          <w:u w:val="single"/>
        </w:rPr>
        <w:t>րդ</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կետով</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սահմանված</w:t>
      </w:r>
      <w:r w:rsidRPr="0086155A">
        <w:rPr>
          <w:rFonts w:ascii="GHEA Grapalat" w:hAnsi="GHEA Grapalat"/>
          <w:i/>
          <w:sz w:val="22"/>
          <w:szCs w:val="22"/>
          <w:u w:val="single"/>
        </w:rPr>
        <w:t xml:space="preserve"> </w:t>
      </w:r>
      <w:r w:rsidRPr="0086155A">
        <w:rPr>
          <w:rFonts w:ascii="GHEA Grapalat" w:hAnsi="GHEA Grapalat" w:cs="GHEA Grapalat"/>
          <w:i/>
          <w:sz w:val="22"/>
          <w:szCs w:val="22"/>
          <w:u w:val="single"/>
        </w:rPr>
        <w:t>որոշումն</w:t>
      </w:r>
      <w:r w:rsidRPr="0086155A">
        <w:rPr>
          <w:rFonts w:ascii="GHEA Grapalat" w:hAnsi="GHEA Grapalat"/>
          <w:i/>
          <w:sz w:val="22"/>
          <w:szCs w:val="22"/>
          <w:u w:val="single"/>
        </w:rPr>
        <w:t xml:space="preserve">երի դեմ բողոք կարող է տարվել դատարան, մինչեւ այդ որոշումների ուժի մեջ մտնելը»։ </w:t>
      </w:r>
    </w:p>
    <w:p w:rsidR="00B654EF" w:rsidRPr="00157560" w:rsidRDefault="00B654EF" w:rsidP="00D12014">
      <w:pPr>
        <w:spacing w:after="0" w:line="240" w:lineRule="auto"/>
        <w:ind w:firstLine="375"/>
        <w:rPr>
          <w:rFonts w:ascii="GHEA Grapalat" w:eastAsia="Times New Roman" w:hAnsi="GHEA Grapalat" w:cs="Times New Roman"/>
          <w:lang w:eastAsia="en-GB"/>
        </w:rPr>
      </w:pPr>
      <w:r w:rsidRPr="0086155A">
        <w:rPr>
          <w:rFonts w:ascii="GHEA Grapalat" w:eastAsia="Times New Roman" w:hAnsi="GHEA Grapalat" w:cs="Times New Roman"/>
          <w:lang w:eastAsia="en-GB"/>
        </w:rPr>
        <w:t>4. Յուրաքանչյուր անձ, որը շահագրգռված է կոնկրետ գործարքի կնքման հարցում, և որը վնասներ է կրել պատվիրատուի, գնահատող հանձնաժողովի</w:t>
      </w:r>
      <w:bookmarkStart w:id="0" w:name="_GoBack"/>
      <w:bookmarkEnd w:id="0"/>
      <w:r w:rsidRPr="00157560">
        <w:rPr>
          <w:rFonts w:ascii="GHEA Grapalat" w:eastAsia="Times New Roman" w:hAnsi="GHEA Grapalat" w:cs="Times New Roman"/>
          <w:lang w:eastAsia="en-GB"/>
        </w:rPr>
        <w:t xml:space="preserve"> կամ գնումների բողոքարկման խորհրդի կատարած գործողության կամ անգործության հետևանքով, իրավունք ունի դատական կարգով պահանջելու վնասների փոխհատուցում:</w:t>
      </w:r>
    </w:p>
    <w:p w:rsidR="00B654EF" w:rsidRPr="005108BA" w:rsidRDefault="00B654EF" w:rsidP="00B654EF">
      <w:pPr>
        <w:spacing w:after="0" w:line="240" w:lineRule="auto"/>
        <w:ind w:firstLine="375"/>
        <w:rPr>
          <w:rFonts w:ascii="GHEA Grapalat" w:eastAsia="Times New Roman" w:hAnsi="GHEA Grapalat" w:cs="Times New Roman"/>
          <w:sz w:val="20"/>
          <w:lang w:eastAsia="en-GB"/>
        </w:rPr>
      </w:pPr>
      <w:r w:rsidRPr="005108BA">
        <w:rPr>
          <w:rFonts w:ascii="Courier New" w:eastAsia="Times New Roman" w:hAnsi="Courier New" w:cs="Courier New"/>
          <w:sz w:val="20"/>
          <w:lang w:eastAsia="en-GB"/>
        </w:rPr>
        <w:t> </w:t>
      </w:r>
    </w:p>
    <w:p w:rsidR="00295BA1" w:rsidRPr="005108BA" w:rsidRDefault="00295BA1" w:rsidP="00435E83">
      <w:pPr>
        <w:spacing w:after="0" w:line="240" w:lineRule="auto"/>
        <w:jc w:val="right"/>
        <w:rPr>
          <w:rFonts w:ascii="GHEA Grapalat" w:eastAsia="Times New Roman" w:hAnsi="GHEA Grapalat" w:cs="Times New Roman"/>
          <w:i/>
          <w:iCs/>
          <w:sz w:val="20"/>
          <w:lang w:eastAsia="en-GB"/>
        </w:rPr>
      </w:pPr>
    </w:p>
    <w:tbl>
      <w:tblPr>
        <w:tblW w:w="5000" w:type="pct"/>
        <w:tblCellSpacing w:w="7" w:type="dxa"/>
        <w:tblCellMar>
          <w:left w:w="0" w:type="dxa"/>
          <w:right w:w="0" w:type="dxa"/>
        </w:tblCellMar>
        <w:tblLook w:val="04A0" w:firstRow="1" w:lastRow="0" w:firstColumn="1" w:lastColumn="0" w:noHBand="0" w:noVBand="1"/>
      </w:tblPr>
      <w:tblGrid>
        <w:gridCol w:w="2046"/>
        <w:gridCol w:w="7457"/>
      </w:tblGrid>
      <w:tr w:rsidR="00705CB1" w:rsidRPr="005108BA" w:rsidTr="00705CB1">
        <w:trPr>
          <w:tblCellSpacing w:w="7" w:type="dxa"/>
        </w:trPr>
        <w:tc>
          <w:tcPr>
            <w:tcW w:w="2025" w:type="dxa"/>
            <w:hideMark/>
          </w:tcPr>
          <w:p w:rsidR="00705CB1" w:rsidRPr="005108BA" w:rsidRDefault="00705CB1" w:rsidP="00705CB1">
            <w:pPr>
              <w:spacing w:after="0" w:line="240" w:lineRule="auto"/>
              <w:jc w:val="center"/>
              <w:rPr>
                <w:rFonts w:ascii="GHEA Grapalat" w:eastAsia="Times New Roman" w:hAnsi="GHEA Grapalat" w:cs="Times New Roman"/>
                <w:szCs w:val="24"/>
                <w:lang w:eastAsia="en-GB"/>
              </w:rPr>
            </w:pPr>
            <w:r w:rsidRPr="005108BA">
              <w:rPr>
                <w:rFonts w:ascii="GHEA Grapalat" w:eastAsia="Times New Roman" w:hAnsi="GHEA Grapalat" w:cs="Sylfaen"/>
                <w:b/>
                <w:bCs/>
                <w:szCs w:val="24"/>
                <w:lang w:eastAsia="en-GB"/>
              </w:rPr>
              <w:t>Հոդված</w:t>
            </w:r>
            <w:r w:rsidRPr="005108BA">
              <w:rPr>
                <w:rFonts w:ascii="GHEA Grapalat" w:eastAsia="Times New Roman" w:hAnsi="GHEA Grapalat" w:cs="Times New Roman"/>
                <w:b/>
                <w:bCs/>
                <w:szCs w:val="24"/>
                <w:lang w:eastAsia="en-GB"/>
              </w:rPr>
              <w:t xml:space="preserve"> 50.</w:t>
            </w:r>
          </w:p>
        </w:tc>
        <w:tc>
          <w:tcPr>
            <w:tcW w:w="0" w:type="auto"/>
            <w:hideMark/>
          </w:tcPr>
          <w:p w:rsidR="00705CB1" w:rsidRPr="005108BA" w:rsidRDefault="00705CB1" w:rsidP="00705CB1">
            <w:pPr>
              <w:spacing w:after="0" w:line="240" w:lineRule="auto"/>
              <w:rPr>
                <w:rFonts w:ascii="GHEA Grapalat" w:eastAsia="Times New Roman" w:hAnsi="GHEA Grapalat" w:cs="Times New Roman"/>
                <w:szCs w:val="24"/>
                <w:lang w:eastAsia="en-GB"/>
              </w:rPr>
            </w:pPr>
            <w:r w:rsidRPr="005108BA">
              <w:rPr>
                <w:rFonts w:ascii="GHEA Grapalat" w:eastAsia="Times New Roman" w:hAnsi="GHEA Grapalat" w:cs="Times New Roman"/>
                <w:b/>
                <w:bCs/>
                <w:szCs w:val="24"/>
                <w:lang w:eastAsia="en-GB"/>
              </w:rPr>
              <w:t>Խորհուրդ բողոքարկելու կարգը</w:t>
            </w:r>
          </w:p>
        </w:tc>
      </w:tr>
    </w:tbl>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Courier New" w:eastAsia="Times New Roman" w:hAnsi="Courier New" w:cs="Courier New"/>
          <w:szCs w:val="24"/>
          <w:lang w:eastAsia="en-GB"/>
        </w:rPr>
        <w:t>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1. Խորհրդին բողոքը ներկայացվում է գրավոր, ստորագրված, դրանում ներառելով`</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1) բողոքը ներկայացրած անձի անվանումը (անունը, ազգանունը, անձը հաստատող փաստաթղթի պատճենը) և հասցեն.</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2) պատվիրատուի անվանումը և հասցեն.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3) բողոքարկվող գնման ընթացակարգի ծածկագիրը և առարկան.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4) վեճի առարկան և բողոքը ներկայացրած անձի պահանջը.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5) բողոքի փաստացի և իրավական հիմքերը, ապացույցները.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6) բողոքարկման վճարը կատարած լինելը հիմնավորող փաստաթղթի պատճենը: Ընդ որում, բողոքարկման վճարի չափը կազմում է 30 հազար Հայաստանի Հանրապետության դրամ, որը վճարվում է Հայաստանի Հանրապետության պետական բյուջե: Բողոքը բավարարվելու դեպքում սույն մասով նախատեսված վճարը Հայաստանի Հանրապետության կառավարության սահմանած կարգով ենթակա է վերադարձման բողոքը ներկայացրած անձին.</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7) այլ անհրաժեշտ տեղեկություններ: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2. Եթե բողոքը ներկայացրած անձը բողոքարկում է`</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1) պայմանագիր կնքելու որոշումը, ապա բողոքը ներկայացվում է սույն օրենքի 10-րդ հոդվածով նախատեսված անգործության ժամանակահատվածում.</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2) գնման առարկայի բնութագրերը, նախաորակավորման հայտարարության կամ հրավերի պահանջները, ապա բողոքը ներկայացվում է մինչև հայտերի ներկայացման վերջնաժամկետը: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3. Եթե բողոքը չի բավարարում սույն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w:t>
      </w:r>
      <w:r w:rsidRPr="005108BA">
        <w:rPr>
          <w:rFonts w:ascii="GHEA Grapalat" w:eastAsia="Times New Roman" w:hAnsi="GHEA Grapalat" w:cs="Times New Roman"/>
          <w:szCs w:val="24"/>
          <w:lang w:eastAsia="en-GB"/>
        </w:rPr>
        <w:lastRenderedPageBreak/>
        <w:t xml:space="preserve">վերացնելու երկու աշխատանքային օր ժամկետ: Ընդ որում, եթե սույն հոդվածի 2-րդ մասի 2-րդ կետով սահմանված ժամկետում ներկայացված բողոքը չի բավարարել սույն հոդվածի պահանջները, ապա սույն մասով սահմանված ժամկետում շտկված և խորհուրդ ներկայացված բողոքը համարվում է սահմանված ժամկետում ներկայացված: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4. Սույն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5.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լինելու խորհրդի նիստերին և ներկայացնելու իրենց տեսակետները: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6. Բողոքի վերաբերյալ գրավոր որոշումը, որը ներառում է նաև որոշման հիմնավորումը, ընդունվում և հրապարակվում է բողոքն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7. Խորհուրդը`</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1) իրավունք ունի պատվիրատուի և գնահատող հանձնաժողովի գործողությունների կամ անգործության վերաբերյալ ընդունելու հետևյալ որոշումները.</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ա. արգելելու կատարել որոշակի գործողություններ և ընդունել որոշումներ,</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գ. փոփոխելու ընդունված որոշումները.</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2) որոշում է կայացնում մասնակցին գնումների գործընթացին մասնակցելու իրավունք չունեցող մասնակիցների ցուցակում ներառելու մասին.</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3) հաշվառում է խորհրդի կողմից ընդունված որոշումները և դրանց կատարման նկատմամբ իրականացնում է հսկողություն:</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8.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9.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10.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Սույն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GHEA Grapalat" w:eastAsia="Times New Roman" w:hAnsi="GHEA Grapalat" w:cs="Times New Roman"/>
          <w:szCs w:val="24"/>
          <w:lang w:eastAsia="en-GB"/>
        </w:rPr>
        <w:t xml:space="preserve">11. Գնումների բողոքարկման խորհրդի որոշումն այն կայացնելու օրվան հաջորդող երեք աշխատանքային օրվա ընթացքում խորհուրդը հրապարակում է տեղեկագրում` նշելով հրապարակման ամսաթիվը: Պետական գաղտնիք պարունակող գնումների դեպքում խորհրդի որոշումն ուղարկում է պատվիրատուին, լիազորված մարմին ու բողոքարկման ընթացակարգում ներգրավված կողմերին: </w:t>
      </w:r>
    </w:p>
    <w:p w:rsidR="00705CB1" w:rsidRPr="005108BA" w:rsidRDefault="00705CB1" w:rsidP="00705CB1">
      <w:pPr>
        <w:spacing w:after="0" w:line="240" w:lineRule="auto"/>
        <w:ind w:firstLine="375"/>
        <w:rPr>
          <w:rFonts w:ascii="GHEA Grapalat" w:eastAsia="Times New Roman" w:hAnsi="GHEA Grapalat" w:cs="Times New Roman"/>
          <w:szCs w:val="24"/>
          <w:lang w:eastAsia="en-GB"/>
        </w:rPr>
      </w:pPr>
      <w:r w:rsidRPr="005108BA">
        <w:rPr>
          <w:rFonts w:ascii="Courier New" w:eastAsia="Times New Roman" w:hAnsi="Courier New" w:cs="Courier New"/>
          <w:szCs w:val="24"/>
          <w:lang w:eastAsia="en-GB"/>
        </w:rPr>
        <w:t> </w:t>
      </w:r>
    </w:p>
    <w:p w:rsidR="00295BA1" w:rsidRPr="00157560" w:rsidRDefault="00295BA1" w:rsidP="00435E83">
      <w:pPr>
        <w:spacing w:after="0" w:line="240" w:lineRule="auto"/>
        <w:jc w:val="right"/>
        <w:rPr>
          <w:rFonts w:ascii="GHEA Grapalat" w:eastAsia="Times New Roman" w:hAnsi="GHEA Grapalat" w:cs="Times New Roman"/>
          <w:i/>
          <w:iCs/>
          <w:lang w:eastAsia="en-GB"/>
        </w:rPr>
      </w:pPr>
    </w:p>
    <w:sectPr w:rsidR="00295BA1" w:rsidRPr="00157560" w:rsidSect="00435E83">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Cond">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44"/>
    <w:rsid w:val="000C30B5"/>
    <w:rsid w:val="000F252E"/>
    <w:rsid w:val="00157560"/>
    <w:rsid w:val="001D2C35"/>
    <w:rsid w:val="00267CF6"/>
    <w:rsid w:val="002919F9"/>
    <w:rsid w:val="00295BA1"/>
    <w:rsid w:val="002A1998"/>
    <w:rsid w:val="002D712D"/>
    <w:rsid w:val="002E33F1"/>
    <w:rsid w:val="003A5E1D"/>
    <w:rsid w:val="003A79A7"/>
    <w:rsid w:val="00435E83"/>
    <w:rsid w:val="004F4F26"/>
    <w:rsid w:val="005108BA"/>
    <w:rsid w:val="005E65F3"/>
    <w:rsid w:val="006349AD"/>
    <w:rsid w:val="00705CB1"/>
    <w:rsid w:val="00752912"/>
    <w:rsid w:val="0086155A"/>
    <w:rsid w:val="00861EDF"/>
    <w:rsid w:val="00911A09"/>
    <w:rsid w:val="00923279"/>
    <w:rsid w:val="00977CD5"/>
    <w:rsid w:val="009F2814"/>
    <w:rsid w:val="00A323DA"/>
    <w:rsid w:val="00A77471"/>
    <w:rsid w:val="00A92A40"/>
    <w:rsid w:val="00AF1EC5"/>
    <w:rsid w:val="00B654EF"/>
    <w:rsid w:val="00C31C09"/>
    <w:rsid w:val="00CF4CE2"/>
    <w:rsid w:val="00D12014"/>
    <w:rsid w:val="00D4103F"/>
    <w:rsid w:val="00D42EFB"/>
    <w:rsid w:val="00E41F9C"/>
    <w:rsid w:val="00E96F43"/>
    <w:rsid w:val="00EE154F"/>
    <w:rsid w:val="00F651CF"/>
    <w:rsid w:val="00FC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semiHidden/>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paragraph" w:styleId="NoSpacing">
    <w:name w:val="No Spacing"/>
    <w:qFormat/>
    <w:rsid w:val="00CF4CE2"/>
    <w:pPr>
      <w:spacing w:after="0" w:line="240" w:lineRule="auto"/>
    </w:pPr>
    <w:rPr>
      <w:rFonts w:ascii="Calibri" w:eastAsia="Times New Roman" w:hAnsi="Calibri" w:cs="Calibri"/>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semiHidden/>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paragraph" w:styleId="NoSpacing">
    <w:name w:val="No Spacing"/>
    <w:qFormat/>
    <w:rsid w:val="00CF4CE2"/>
    <w:pPr>
      <w:spacing w:after="0" w:line="240" w:lineRule="auto"/>
    </w:pPr>
    <w:rPr>
      <w:rFonts w:ascii="Calibri" w:eastAsia="Times New Roman"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31305">
      <w:bodyDiv w:val="1"/>
      <w:marLeft w:val="0"/>
      <w:marRight w:val="0"/>
      <w:marTop w:val="0"/>
      <w:marBottom w:val="0"/>
      <w:divBdr>
        <w:top w:val="none" w:sz="0" w:space="0" w:color="auto"/>
        <w:left w:val="none" w:sz="0" w:space="0" w:color="auto"/>
        <w:bottom w:val="none" w:sz="0" w:space="0" w:color="auto"/>
        <w:right w:val="none" w:sz="0" w:space="0" w:color="auto"/>
      </w:divBdr>
    </w:div>
    <w:div w:id="1006789281">
      <w:bodyDiv w:val="1"/>
      <w:marLeft w:val="0"/>
      <w:marRight w:val="0"/>
      <w:marTop w:val="0"/>
      <w:marBottom w:val="0"/>
      <w:divBdr>
        <w:top w:val="none" w:sz="0" w:space="0" w:color="auto"/>
        <w:left w:val="none" w:sz="0" w:space="0" w:color="auto"/>
        <w:bottom w:val="none" w:sz="0" w:space="0" w:color="auto"/>
        <w:right w:val="none" w:sz="0" w:space="0" w:color="auto"/>
      </w:divBdr>
    </w:div>
    <w:div w:id="1294170447">
      <w:bodyDiv w:val="1"/>
      <w:marLeft w:val="0"/>
      <w:marRight w:val="0"/>
      <w:marTop w:val="0"/>
      <w:marBottom w:val="0"/>
      <w:divBdr>
        <w:top w:val="none" w:sz="0" w:space="0" w:color="auto"/>
        <w:left w:val="none" w:sz="0" w:space="0" w:color="auto"/>
        <w:bottom w:val="none" w:sz="0" w:space="0" w:color="auto"/>
        <w:right w:val="none" w:sz="0" w:space="0" w:color="auto"/>
      </w:divBdr>
    </w:div>
    <w:div w:id="1366517114">
      <w:bodyDiv w:val="1"/>
      <w:marLeft w:val="0"/>
      <w:marRight w:val="0"/>
      <w:marTop w:val="0"/>
      <w:marBottom w:val="0"/>
      <w:divBdr>
        <w:top w:val="none" w:sz="0" w:space="0" w:color="auto"/>
        <w:left w:val="none" w:sz="0" w:space="0" w:color="auto"/>
        <w:bottom w:val="none" w:sz="0" w:space="0" w:color="auto"/>
        <w:right w:val="none" w:sz="0" w:space="0" w:color="auto"/>
      </w:divBdr>
      <w:divsChild>
        <w:div w:id="534002377">
          <w:marLeft w:val="0"/>
          <w:marRight w:val="0"/>
          <w:marTop w:val="0"/>
          <w:marBottom w:val="0"/>
          <w:divBdr>
            <w:top w:val="none" w:sz="0" w:space="0" w:color="auto"/>
            <w:left w:val="none" w:sz="0" w:space="0" w:color="auto"/>
            <w:bottom w:val="none" w:sz="0" w:space="0" w:color="auto"/>
            <w:right w:val="none" w:sz="0" w:space="0" w:color="auto"/>
          </w:divBdr>
        </w:div>
      </w:divsChild>
    </w:div>
    <w:div w:id="1471291148">
      <w:bodyDiv w:val="1"/>
      <w:marLeft w:val="0"/>
      <w:marRight w:val="0"/>
      <w:marTop w:val="0"/>
      <w:marBottom w:val="0"/>
      <w:divBdr>
        <w:top w:val="none" w:sz="0" w:space="0" w:color="auto"/>
        <w:left w:val="none" w:sz="0" w:space="0" w:color="auto"/>
        <w:bottom w:val="none" w:sz="0" w:space="0" w:color="auto"/>
        <w:right w:val="none" w:sz="0" w:space="0" w:color="auto"/>
      </w:divBdr>
    </w:div>
    <w:div w:id="1696805327">
      <w:bodyDiv w:val="1"/>
      <w:marLeft w:val="0"/>
      <w:marRight w:val="0"/>
      <w:marTop w:val="0"/>
      <w:marBottom w:val="0"/>
      <w:divBdr>
        <w:top w:val="none" w:sz="0" w:space="0" w:color="auto"/>
        <w:left w:val="none" w:sz="0" w:space="0" w:color="auto"/>
        <w:bottom w:val="none" w:sz="0" w:space="0" w:color="auto"/>
        <w:right w:val="none" w:sz="0" w:space="0" w:color="auto"/>
      </w:divBdr>
      <w:divsChild>
        <w:div w:id="766001583">
          <w:marLeft w:val="0"/>
          <w:marRight w:val="0"/>
          <w:marTop w:val="0"/>
          <w:marBottom w:val="0"/>
          <w:divBdr>
            <w:top w:val="none" w:sz="0" w:space="0" w:color="auto"/>
            <w:left w:val="none" w:sz="0" w:space="0" w:color="auto"/>
            <w:bottom w:val="none" w:sz="0" w:space="0" w:color="auto"/>
            <w:right w:val="none" w:sz="0" w:space="0" w:color="auto"/>
          </w:divBdr>
        </w:div>
      </w:divsChild>
    </w:div>
    <w:div w:id="1778980653">
      <w:bodyDiv w:val="1"/>
      <w:marLeft w:val="0"/>
      <w:marRight w:val="0"/>
      <w:marTop w:val="0"/>
      <w:marBottom w:val="0"/>
      <w:divBdr>
        <w:top w:val="none" w:sz="0" w:space="0" w:color="auto"/>
        <w:left w:val="none" w:sz="0" w:space="0" w:color="auto"/>
        <w:bottom w:val="none" w:sz="0" w:space="0" w:color="auto"/>
        <w:right w:val="none" w:sz="0" w:space="0" w:color="auto"/>
      </w:divBdr>
      <w:divsChild>
        <w:div w:id="1663774302">
          <w:marLeft w:val="0"/>
          <w:marRight w:val="0"/>
          <w:marTop w:val="0"/>
          <w:marBottom w:val="0"/>
          <w:divBdr>
            <w:top w:val="none" w:sz="0" w:space="0" w:color="auto"/>
            <w:left w:val="none" w:sz="0" w:space="0" w:color="auto"/>
            <w:bottom w:val="none" w:sz="0" w:space="0" w:color="auto"/>
            <w:right w:val="none" w:sz="0" w:space="0" w:color="auto"/>
          </w:divBdr>
        </w:div>
      </w:divsChild>
    </w:div>
    <w:div w:id="200477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9</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34</cp:revision>
  <cp:lastPrinted>2017-12-26T11:29:00Z</cp:lastPrinted>
  <dcterms:created xsi:type="dcterms:W3CDTF">2017-11-22T06:17:00Z</dcterms:created>
  <dcterms:modified xsi:type="dcterms:W3CDTF">2018-01-15T08:31:00Z</dcterms:modified>
</cp:coreProperties>
</file>