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6493">
        <w:rPr>
          <w:rFonts w:ascii="GHEA Grapalat" w:hAnsi="GHEA Grapalat" w:cs="IRTEK Courier"/>
          <w:b/>
          <w:sz w:val="24"/>
          <w:szCs w:val="24"/>
          <w:lang w:val="hy-AM"/>
        </w:rPr>
        <w:t>ՆԱԽԱԳԻԾ</w:t>
      </w:r>
    </w:p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6493">
        <w:rPr>
          <w:rFonts w:ascii="GHEA Grapalat" w:hAnsi="GHEA Grapalat" w:cs="IRTEK Courier"/>
          <w:b/>
          <w:sz w:val="24"/>
          <w:szCs w:val="24"/>
          <w:lang w:val="hy-AM"/>
        </w:rPr>
        <w:t>ՀԱՅԱUՏԱՆԻ ՀԱՆՐԱՊԵՏՈՒԹՅԱՆ ԿԱՌԱՎԱՐՈՒԹՅԱՆ</w:t>
      </w:r>
    </w:p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6493">
        <w:rPr>
          <w:rFonts w:ascii="GHEA Grapalat" w:hAnsi="GHEA Grapalat" w:cs="IRTEK Courier"/>
          <w:b/>
          <w:sz w:val="24"/>
          <w:szCs w:val="24"/>
          <w:lang w:val="hy-AM"/>
        </w:rPr>
        <w:t>ՈՐՈՇՈՒՄ</w:t>
      </w:r>
    </w:p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7D6493">
        <w:rPr>
          <w:rFonts w:ascii="GHEA Grapalat" w:hAnsi="GHEA Grapalat" w:cs="IRTEK Courier"/>
          <w:b/>
          <w:sz w:val="24"/>
          <w:szCs w:val="24"/>
          <w:lang w:val="hy-AM"/>
        </w:rPr>
        <w:t>…. 2015,  № …..Ն</w:t>
      </w:r>
    </w:p>
    <w:p w:rsidR="007F37DA" w:rsidRPr="007D6493" w:rsidRDefault="007F37DA" w:rsidP="007D6493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F37DA" w:rsidRPr="007D6493" w:rsidRDefault="007F37DA" w:rsidP="007D6493">
      <w:pPr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649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2011 ԹՎԱԿԱՆԻ ՀՈՒԼԻՍԻ 7-Ի </w:t>
      </w:r>
      <w:r w:rsidRPr="007D6493">
        <w:rPr>
          <w:rFonts w:ascii="GHEA Grapalat" w:hAnsi="GHEA Grapalat" w:cs="IRTEK Courier"/>
          <w:b/>
          <w:sz w:val="24"/>
          <w:szCs w:val="24"/>
          <w:lang w:val="hy-AM"/>
        </w:rPr>
        <w:t>№ 992-Ն ՈՐՈՇՄԱՆ ՄԵՋ ԼՐԱՑՈՒՄ ԵՎ ՓՈՓՈԽՈՒԹՅՈՒՆՆԵՐ ԿԱՏԱՐԵԼՈՒ ՄԱՍԻՆ</w:t>
      </w:r>
    </w:p>
    <w:p w:rsidR="007F37DA" w:rsidRPr="007D6493" w:rsidRDefault="001451F3" w:rsidP="007D649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D6493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--------------------------------------------------------------------------------------------------------------------------</w:t>
      </w:r>
    </w:p>
    <w:p w:rsidR="007F37DA" w:rsidRPr="007D6493" w:rsidRDefault="007F37DA" w:rsidP="007D649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Pr="007D6493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7D6493">
        <w:rPr>
          <w:rFonts w:ascii="GHEA Grapalat" w:hAnsi="GHEA Grapalat"/>
          <w:sz w:val="24"/>
          <w:szCs w:val="24"/>
          <w:lang w:val="hy-AM"/>
        </w:rPr>
        <w:t>`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lang w:val="hy-AM"/>
        </w:rPr>
        <w:t xml:space="preserve">1.Հայաստանի Հանրապետության կառավարության 2011 թվականի հուլիսի 7-ի «Առողջապահական պետական ոչ առևտրային կազմակերպությունների և հարյուր տոկոս` պետությանը սեփականության իրավունքով պատկանող բաժնեմաս ունեցող առողջապահական բաժնետիրական ընկերության գործադիր մարմնի ընտրության (նշանակման) մրցույթի օրինակելի կարգը և նրանց հետ կնքվող աշխատանքային պայմանագրերի օրինակելի ձևերը հաստատելու մասին» № 992-Ն որոշման (այսուհետ՝ որոշում) մեջ կատարել հետևյալ լրացումները և փոփոխությունները. 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lang w:val="hy-AM"/>
        </w:rPr>
        <w:t>1)որոշման հավելվածի 3-րդ կետի 1-ին ենթակետի «ը» պարբերությունը շարադրել նոր խմբագրությամբ՝ հետևյալ բովանդակությամբ.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D6493">
        <w:rPr>
          <w:rFonts w:ascii="GHEA Grapalat" w:hAnsi="GHEA Grapalat"/>
          <w:sz w:val="24"/>
          <w:szCs w:val="24"/>
          <w:lang w:val="hy-AM"/>
        </w:rPr>
        <w:t>ը. չի լրացել թեկնածուի 65 տարին,</w:t>
      </w:r>
    </w:p>
    <w:p w:rsidR="007F37DA" w:rsidRPr="007D6493" w:rsidRDefault="007F37DA" w:rsidP="007D6493">
      <w:pPr>
        <w:tabs>
          <w:tab w:val="left" w:pos="113"/>
          <w:tab w:val="left" w:pos="284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>2) որոշման հավելվածի 4-րդ կետում «ընկերության» բառը փոխարինել «կազմակերպության» բառով,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>3)</w:t>
      </w:r>
      <w:r w:rsidRPr="007D6493">
        <w:rPr>
          <w:rFonts w:ascii="GHEA Grapalat" w:hAnsi="GHEA Grapalat"/>
          <w:sz w:val="24"/>
          <w:szCs w:val="24"/>
          <w:lang w:val="hy-AM"/>
        </w:rPr>
        <w:t xml:space="preserve"> որոշման հավելվածի 71-րդ </w:t>
      </w:r>
      <w:r w:rsidR="008A22A4" w:rsidRPr="007D6493">
        <w:rPr>
          <w:rFonts w:ascii="GHEA Grapalat" w:hAnsi="GHEA Grapalat"/>
          <w:sz w:val="24"/>
          <w:szCs w:val="24"/>
          <w:lang w:val="hy-AM"/>
        </w:rPr>
        <w:t xml:space="preserve">կետը շարադրել նոր </w:t>
      </w:r>
      <w:r w:rsidR="0082116F" w:rsidRPr="007D6493">
        <w:rPr>
          <w:rFonts w:ascii="GHEA Grapalat" w:hAnsi="GHEA Grapalat"/>
          <w:sz w:val="24"/>
          <w:szCs w:val="24"/>
          <w:lang w:val="hy-AM"/>
        </w:rPr>
        <w:t>խմբագրությամ</w:t>
      </w:r>
      <w:r w:rsidR="008A22A4" w:rsidRPr="007D6493">
        <w:rPr>
          <w:rFonts w:ascii="GHEA Grapalat" w:hAnsi="GHEA Grapalat"/>
          <w:sz w:val="24"/>
          <w:szCs w:val="24"/>
          <w:lang w:val="hy-AM"/>
        </w:rPr>
        <w:t>բ` հետևյալ բովանդակությամբ.</w:t>
      </w:r>
      <w:r w:rsidRPr="007D649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A22A4" w:rsidRPr="007D6493" w:rsidRDefault="008A22A4" w:rsidP="007D6493">
      <w:pPr>
        <w:spacing w:after="0" w:line="360" w:lineRule="auto"/>
        <w:jc w:val="both"/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</w:pP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71.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Մրցույթի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արդյունքների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հրապարակումից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անմիջապես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հետո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սույն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կարգով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սահմանված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կարգով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տրված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բողոքի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բացակայության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դեպքում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հանձնաժողովը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մրցույթի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արդյունքում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հաղթող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ճանաչված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մասնակիցների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վերաբերյալ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իր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որոշումը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ներկայացնում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լիազոր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մարմնի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ղեկավարին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,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որը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որոշումն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ստանալուց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հետո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եռօրյա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ժամկետում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մրցույթի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արդյունքում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հաղթող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ճանաչված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մասնակիցներից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մեկի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հետ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,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սահմանված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կարգով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,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կնքում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աշխատանքային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պայմանագիր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`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 xml:space="preserve">առավելագույնը 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5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տարի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ժամկետով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,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և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հրամանով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lastRenderedPageBreak/>
        <w:t>նշանակում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պաշտոնում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: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Պայմանագրով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նախատեսված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ժամկետը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լրանալուց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հետո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այն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կարող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երկարաձգվել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կողմերի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փոխադարձ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համաձայնությամբ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`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ոչ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ավելի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,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քան</w:t>
      </w:r>
      <w:r w:rsidR="00344095"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3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տարի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color w:val="000000"/>
          <w:sz w:val="23"/>
          <w:szCs w:val="23"/>
          <w:shd w:val="clear" w:color="auto" w:fill="FFFFFF"/>
          <w:lang w:val="hy-AM"/>
        </w:rPr>
        <w:t>ժամկետով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, բացառության պետական ոչ առևտրային կազմակերպության տնօրենի հետ կնքվող կամ երկարաձգվող պայմանագրի, որի ժամկետը սահմանվում է ոչ ավելի, քանի տնօրենի 65 տարին լրանալը</w:t>
      </w:r>
      <w:r w:rsidR="00F54F4A"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</w:t>
      </w:r>
      <w:r w:rsidRPr="007D6493">
        <w:rPr>
          <w:rFonts w:ascii="GHEA Grapalat" w:hAnsi="GHEA Grapalat"/>
          <w:color w:val="000000"/>
          <w:sz w:val="23"/>
          <w:szCs w:val="23"/>
          <w:shd w:val="clear" w:color="auto" w:fill="FFFFFF"/>
          <w:lang w:val="hy-AM"/>
        </w:rPr>
        <w:t>: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7D649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4) որոշման հավելվածի </w:t>
      </w:r>
      <w:r w:rsidRPr="007D6493">
        <w:rPr>
          <w:rFonts w:ascii="GHEA Grapalat" w:hAnsi="GHEA Grapalat" w:cs="Sylfaen"/>
          <w:sz w:val="24"/>
          <w:szCs w:val="24"/>
          <w:lang w:val="hy-AM"/>
        </w:rPr>
        <w:t>80-րդ կետը շարադրել նոր խմբագրությամբ՝ հետևյալ բավանդակությամբ.</w:t>
      </w:r>
    </w:p>
    <w:p w:rsidR="007F37DA" w:rsidRPr="007D6493" w:rsidRDefault="007F37DA" w:rsidP="007D649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7D6493">
        <w:rPr>
          <w:rFonts w:ascii="GHEA Grapalat" w:hAnsi="GHEA Grapalat" w:cs="Sylfaen"/>
          <w:lang w:val="hy-AM"/>
        </w:rPr>
        <w:t>«80.Սույն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ընթացակարգի</w:t>
      </w:r>
      <w:r w:rsidRPr="007D6493">
        <w:rPr>
          <w:rFonts w:ascii="GHEA Grapalat" w:hAnsi="GHEA Grapalat"/>
          <w:lang w:val="hy-AM"/>
        </w:rPr>
        <w:t xml:space="preserve"> 5.1-րդ, 20-</w:t>
      </w:r>
      <w:r w:rsidRPr="007D6493">
        <w:rPr>
          <w:rFonts w:ascii="GHEA Grapalat" w:hAnsi="GHEA Grapalat" w:cs="Sylfaen"/>
          <w:lang w:val="hy-AM"/>
        </w:rPr>
        <w:t>րդ</w:t>
      </w:r>
      <w:r w:rsidRPr="007D6493">
        <w:rPr>
          <w:rFonts w:ascii="GHEA Grapalat" w:hAnsi="GHEA Grapalat"/>
          <w:lang w:val="hy-AM"/>
        </w:rPr>
        <w:t>, 51-</w:t>
      </w:r>
      <w:r w:rsidRPr="007D6493">
        <w:rPr>
          <w:rFonts w:ascii="GHEA Grapalat" w:hAnsi="GHEA Grapalat" w:cs="Sylfaen"/>
          <w:lang w:val="hy-AM"/>
        </w:rPr>
        <w:t>րդ</w:t>
      </w:r>
      <w:r w:rsidRPr="007D6493">
        <w:rPr>
          <w:rFonts w:ascii="GHEA Grapalat" w:hAnsi="GHEA Grapalat"/>
          <w:lang w:val="hy-AM"/>
        </w:rPr>
        <w:t>, 62-</w:t>
      </w:r>
      <w:r w:rsidRPr="007D6493">
        <w:rPr>
          <w:rFonts w:ascii="GHEA Grapalat" w:hAnsi="GHEA Grapalat" w:cs="Sylfaen"/>
          <w:lang w:val="hy-AM"/>
        </w:rPr>
        <w:t>րդ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և</w:t>
      </w:r>
      <w:r w:rsidRPr="007D6493">
        <w:rPr>
          <w:rFonts w:ascii="GHEA Grapalat" w:hAnsi="GHEA Grapalat"/>
          <w:lang w:val="hy-AM"/>
        </w:rPr>
        <w:t xml:space="preserve"> 63-</w:t>
      </w:r>
      <w:r w:rsidRPr="007D6493">
        <w:rPr>
          <w:rFonts w:ascii="GHEA Grapalat" w:hAnsi="GHEA Grapalat" w:cs="Sylfaen"/>
          <w:lang w:val="hy-AM"/>
        </w:rPr>
        <w:t>րդ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կետերով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նախատեսված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 xml:space="preserve">դեպքերում, ինչպես նաև այն դեպքում, երբ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մրցույթին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մասնակցելու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ոչ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մի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դիմում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չի</w:t>
      </w:r>
      <w:r w:rsidRPr="007D649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ներկայացվել,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մեկամսյա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ժամկետում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հրապարակվում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է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հայտարարություն՝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նոր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մրցույթ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անցկացնելու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մասին</w:t>
      </w:r>
      <w:r w:rsidRPr="007D6493">
        <w:rPr>
          <w:rFonts w:ascii="GHEA Grapalat" w:hAnsi="GHEA Grapalat"/>
          <w:lang w:val="hy-AM"/>
        </w:rPr>
        <w:t xml:space="preserve">: </w:t>
      </w:r>
      <w:r w:rsidRPr="007D6493">
        <w:rPr>
          <w:rFonts w:ascii="GHEA Grapalat" w:hAnsi="GHEA Grapalat" w:cs="Sylfaen"/>
          <w:lang w:val="hy-AM"/>
        </w:rPr>
        <w:t>Նոր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մրցույթն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անցկացվում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է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սույն</w:t>
      </w:r>
      <w:r w:rsidRPr="007D6493">
        <w:rPr>
          <w:rFonts w:ascii="GHEA Grapalat" w:hAnsi="GHEA Grapalat"/>
          <w:lang w:val="hy-AM"/>
        </w:rPr>
        <w:t xml:space="preserve"> ընթացա</w:t>
      </w:r>
      <w:r w:rsidRPr="007D6493">
        <w:rPr>
          <w:rFonts w:ascii="GHEA Grapalat" w:hAnsi="GHEA Grapalat" w:cs="Sylfaen"/>
          <w:lang w:val="hy-AM"/>
        </w:rPr>
        <w:t>կարգին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համապատասխան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:»,</w:t>
      </w:r>
    </w:p>
    <w:p w:rsidR="007F37DA" w:rsidRPr="007D6493" w:rsidRDefault="007F37DA" w:rsidP="007D649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7D6493">
        <w:rPr>
          <w:rFonts w:ascii="GHEA Grapalat" w:hAnsi="GHEA Grapalat" w:cs="Sylfaen"/>
          <w:lang w:val="hy-AM"/>
        </w:rPr>
        <w:t>5</w:t>
      </w:r>
      <w:r w:rsidRPr="007D6493">
        <w:rPr>
          <w:rFonts w:ascii="GHEA Grapalat" w:hAnsi="GHEA Grapalat" w:cs="Calibri"/>
          <w:shd w:val="clear" w:color="auto" w:fill="FFFFFF"/>
          <w:lang w:val="hy-AM"/>
        </w:rPr>
        <w:t xml:space="preserve">) որոշման հավելվածը </w:t>
      </w:r>
      <w:r w:rsidRPr="007D6493">
        <w:rPr>
          <w:rFonts w:ascii="GHEA Grapalat" w:hAnsi="GHEA Grapalat" w:cs="Sylfaen"/>
          <w:lang w:val="hy-AM"/>
        </w:rPr>
        <w:t>լրացնել հետևյալ բովանդակությամբ  նոր 80.1-րդ կետով.</w:t>
      </w:r>
    </w:p>
    <w:p w:rsidR="007F37DA" w:rsidRPr="007D6493" w:rsidRDefault="007F37DA" w:rsidP="007D649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7D6493">
        <w:rPr>
          <w:rFonts w:ascii="GHEA Grapalat" w:hAnsi="GHEA Grapalat" w:cs="Sylfaen"/>
          <w:lang w:val="hy-AM"/>
        </w:rPr>
        <w:t>«80.1.Եթե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մրցութային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հանձնաժողովն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իրավազոր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չէ</w:t>
      </w:r>
      <w:r w:rsidRPr="007D6493">
        <w:rPr>
          <w:rFonts w:ascii="GHEA Grapalat" w:hAnsi="GHEA Grapalat"/>
          <w:lang w:val="hy-AM"/>
        </w:rPr>
        <w:t xml:space="preserve"> (</w:t>
      </w:r>
      <w:r w:rsidRPr="007D6493">
        <w:rPr>
          <w:rFonts w:ascii="GHEA Grapalat" w:hAnsi="GHEA Grapalat" w:cs="Sylfaen"/>
          <w:lang w:val="hy-AM"/>
        </w:rPr>
        <w:t>նիստին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չի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մասնակցում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հանձնաժողովի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անդամների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առնվազն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կեսից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ավելին)</w:t>
      </w:r>
      <w:r w:rsidRPr="007D6493">
        <w:rPr>
          <w:rFonts w:ascii="GHEA Grapalat" w:hAnsi="GHEA Grapalat"/>
          <w:lang w:val="hy-AM"/>
        </w:rPr>
        <w:t xml:space="preserve">, </w:t>
      </w:r>
      <w:r w:rsidRPr="007D6493">
        <w:rPr>
          <w:rFonts w:ascii="GHEA Grapalat" w:hAnsi="GHEA Grapalat" w:cs="Sylfaen"/>
          <w:lang w:val="hy-AM"/>
        </w:rPr>
        <w:t>ապա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մրցույթը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համարվում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է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չկայացած</w:t>
      </w:r>
      <w:r w:rsidRPr="007D6493">
        <w:rPr>
          <w:rFonts w:ascii="GHEA Grapalat" w:hAnsi="GHEA Grapalat"/>
          <w:lang w:val="hy-AM"/>
        </w:rPr>
        <w:t xml:space="preserve">, </w:t>
      </w:r>
      <w:r w:rsidRPr="007D6493">
        <w:rPr>
          <w:rFonts w:ascii="GHEA Grapalat" w:hAnsi="GHEA Grapalat" w:cs="Sylfaen"/>
          <w:lang w:val="hy-AM"/>
        </w:rPr>
        <w:t>և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անցկացվում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է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կրկնակի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մրցույթ</w:t>
      </w:r>
      <w:r w:rsidRPr="007D6493">
        <w:rPr>
          <w:rFonts w:ascii="GHEA Grapalat" w:hAnsi="GHEA Grapalat"/>
          <w:lang w:val="hy-AM"/>
        </w:rPr>
        <w:t xml:space="preserve">: </w:t>
      </w:r>
      <w:r w:rsidRPr="007D6493">
        <w:rPr>
          <w:rFonts w:ascii="GHEA Grapalat" w:hAnsi="GHEA Grapalat" w:cs="Sylfaen"/>
          <w:lang w:val="hy-AM"/>
        </w:rPr>
        <w:t>Կրկնակի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մրցույթի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ժամանակ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մրցույթին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մասնակցելու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համար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նոր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դիմումներ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չեն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ընդունվում</w:t>
      </w:r>
      <w:r w:rsidRPr="007D6493">
        <w:rPr>
          <w:rFonts w:ascii="GHEA Grapalat" w:hAnsi="GHEA Grapalat"/>
          <w:lang w:val="hy-AM"/>
        </w:rPr>
        <w:t xml:space="preserve">, </w:t>
      </w:r>
      <w:r w:rsidRPr="007D6493">
        <w:rPr>
          <w:rFonts w:ascii="GHEA Grapalat" w:hAnsi="GHEA Grapalat" w:cs="Sylfaen"/>
          <w:lang w:val="hy-AM"/>
        </w:rPr>
        <w:t>և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այն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անցկացվում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է</w:t>
      </w:r>
      <w:r w:rsidRPr="007D6493">
        <w:rPr>
          <w:rFonts w:ascii="GHEA Grapalat" w:hAnsi="GHEA Grapalat"/>
          <w:lang w:val="hy-AM"/>
        </w:rPr>
        <w:t xml:space="preserve"> տասնօրյա </w:t>
      </w:r>
      <w:r w:rsidRPr="007D6493">
        <w:rPr>
          <w:rFonts w:ascii="GHEA Grapalat" w:hAnsi="GHEA Grapalat" w:cs="Sylfaen"/>
          <w:lang w:val="hy-AM"/>
        </w:rPr>
        <w:t>ժամկետում՝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ընդհանուր</w:t>
      </w:r>
      <w:r w:rsidRPr="007D6493">
        <w:rPr>
          <w:rFonts w:ascii="GHEA Grapalat" w:hAnsi="GHEA Grapalat"/>
          <w:lang w:val="hy-AM"/>
        </w:rPr>
        <w:t xml:space="preserve"> </w:t>
      </w:r>
      <w:r w:rsidRPr="007D6493">
        <w:rPr>
          <w:rFonts w:ascii="GHEA Grapalat" w:hAnsi="GHEA Grapalat" w:cs="Sylfaen"/>
          <w:lang w:val="hy-AM"/>
        </w:rPr>
        <w:t>հիմունքներով:</w:t>
      </w:r>
      <w:r w:rsidRPr="007D6493">
        <w:rPr>
          <w:rFonts w:ascii="GHEA Grapalat" w:hAnsi="GHEA Grapalat" w:cs="Sylfaen"/>
          <w:shd w:val="clear" w:color="auto" w:fill="FFFFFF"/>
          <w:lang w:val="hy-AM"/>
        </w:rPr>
        <w:t>»</w:t>
      </w:r>
      <w:r w:rsidRPr="007D6493">
        <w:rPr>
          <w:rFonts w:ascii="GHEA Grapalat" w:hAnsi="GHEA Grapalat"/>
          <w:lang w:val="hy-AM"/>
        </w:rPr>
        <w:t>,</w:t>
      </w:r>
    </w:p>
    <w:p w:rsidR="007F37DA" w:rsidRPr="007D6493" w:rsidRDefault="007F37DA" w:rsidP="007D649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7D6493">
        <w:rPr>
          <w:rFonts w:ascii="GHEA Grapalat" w:hAnsi="GHEA Grapalat" w:cs="Calibri"/>
          <w:shd w:val="clear" w:color="auto" w:fill="FFFFFF"/>
          <w:lang w:val="hy-AM"/>
        </w:rPr>
        <w:t xml:space="preserve">6) որոշման հավելվածի  </w:t>
      </w:r>
      <w:r w:rsidRPr="007D6493">
        <w:rPr>
          <w:rFonts w:ascii="GHEA Grapalat" w:hAnsi="GHEA Grapalat"/>
          <w:lang w:val="hy-AM"/>
        </w:rPr>
        <w:t xml:space="preserve">81-րդ կետը շարադրել հետևյալ խմբագրությամբ. 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lang w:val="hy-AM"/>
        </w:rPr>
        <w:t xml:space="preserve">«81.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Եթե նոր կամ 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կրկնակի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մրցույթը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ընթացակարգի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համաձայն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համարվում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չկայացած, ինչպես նաև 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նոր կամ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կրկնակի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արդյունքում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հաղթող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ճանաչվում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նոր կամ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կրկնակի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անցկացնելուց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մեկ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ամիս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հետո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կրկին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հայտարարվում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Մրցույթն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անցկացվում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ընթացա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կարգին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համապատասխան:</w:t>
      </w:r>
      <w:r w:rsidRPr="007D6493">
        <w:rPr>
          <w:rFonts w:ascii="GHEA Grapalat" w:hAnsi="GHEA Grapalat"/>
          <w:sz w:val="24"/>
          <w:szCs w:val="24"/>
          <w:lang w:val="hy-AM"/>
        </w:rPr>
        <w:t>»,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6)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հավելվածին կից N 1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ձևի 5-րդ կետի 5.5 ենթակետով և 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N 2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ձևի 4-րդ կետի 4.5 ենթակետով սահմանված «Հայաստանի Հանրապետության օրենսդրությամբ» բառերը փոխարինել «Հայաստանի Հանրապետության աշխատանքային օրենսգրքով» բառերով,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D649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7)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հավելվածին կից N 2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ձևի 5-րդ կետի 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>5.1-րդ ենթակետի ե.1. պարբերությունը շարադրել նոր խմբագրությամբ՝ հետևյալ բովանդակությամբ.</w:t>
      </w:r>
    </w:p>
    <w:p w:rsidR="007F37DA" w:rsidRPr="007D6493" w:rsidRDefault="007F37DA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«ե.1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տնօրենի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65 տարին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D649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լրանալը</w:t>
      </w:r>
      <w:r w:rsidRPr="007D64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բացառությամբ </w:t>
      </w:r>
      <w:r w:rsidRPr="007D649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հուլիսի 7-ի N 992-Ն որոշման հավելվածի 71-րդ կետով սահմանված դեպքերի::</w:t>
      </w:r>
    </w:p>
    <w:p w:rsidR="007F37DA" w:rsidRPr="0082116F" w:rsidRDefault="007D6493" w:rsidP="007D64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6493">
        <w:rPr>
          <w:rFonts w:ascii="GHEA Grapalat" w:hAnsi="GHEA Grapalat"/>
          <w:sz w:val="24"/>
          <w:szCs w:val="24"/>
          <w:lang w:val="en-US"/>
        </w:rPr>
        <w:t>2</w:t>
      </w:r>
      <w:r w:rsidR="007F37DA" w:rsidRPr="007D6493">
        <w:rPr>
          <w:rFonts w:ascii="GHEA Grapalat" w:hAnsi="GHEA Grapalat"/>
          <w:sz w:val="24"/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</w:p>
    <w:p w:rsidR="006C01DF" w:rsidRPr="0082116F" w:rsidRDefault="006C01DF" w:rsidP="007D6493">
      <w:pPr>
        <w:rPr>
          <w:lang w:val="hy-AM"/>
        </w:rPr>
      </w:pPr>
    </w:p>
    <w:sectPr w:rsidR="006C01DF" w:rsidRPr="0082116F" w:rsidSect="001262A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7110"/>
    <w:rsid w:val="00000B02"/>
    <w:rsid w:val="00001AEE"/>
    <w:rsid w:val="0000352B"/>
    <w:rsid w:val="00003832"/>
    <w:rsid w:val="00006A92"/>
    <w:rsid w:val="00006B84"/>
    <w:rsid w:val="0000754B"/>
    <w:rsid w:val="00007727"/>
    <w:rsid w:val="00007B62"/>
    <w:rsid w:val="00010C3D"/>
    <w:rsid w:val="00011EBD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30E32"/>
    <w:rsid w:val="00031B4A"/>
    <w:rsid w:val="00033FF9"/>
    <w:rsid w:val="00035104"/>
    <w:rsid w:val="00035855"/>
    <w:rsid w:val="00036313"/>
    <w:rsid w:val="00036376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6FE8"/>
    <w:rsid w:val="0005085D"/>
    <w:rsid w:val="00051A00"/>
    <w:rsid w:val="000521F2"/>
    <w:rsid w:val="00060204"/>
    <w:rsid w:val="00061A6A"/>
    <w:rsid w:val="00061C0C"/>
    <w:rsid w:val="00062DF8"/>
    <w:rsid w:val="000652A6"/>
    <w:rsid w:val="000652E7"/>
    <w:rsid w:val="0006583C"/>
    <w:rsid w:val="0006789C"/>
    <w:rsid w:val="0007077D"/>
    <w:rsid w:val="00073CF7"/>
    <w:rsid w:val="000748E2"/>
    <w:rsid w:val="00076B0B"/>
    <w:rsid w:val="0007712E"/>
    <w:rsid w:val="0007763D"/>
    <w:rsid w:val="00081A99"/>
    <w:rsid w:val="00082BAF"/>
    <w:rsid w:val="00084094"/>
    <w:rsid w:val="00084568"/>
    <w:rsid w:val="00084C1D"/>
    <w:rsid w:val="00084EAD"/>
    <w:rsid w:val="00090BBB"/>
    <w:rsid w:val="000915FD"/>
    <w:rsid w:val="00091D27"/>
    <w:rsid w:val="00092993"/>
    <w:rsid w:val="00093D01"/>
    <w:rsid w:val="000958E6"/>
    <w:rsid w:val="000961CE"/>
    <w:rsid w:val="0009706E"/>
    <w:rsid w:val="00097110"/>
    <w:rsid w:val="000977BD"/>
    <w:rsid w:val="000A1CB2"/>
    <w:rsid w:val="000A260C"/>
    <w:rsid w:val="000A3B6A"/>
    <w:rsid w:val="000A4DF7"/>
    <w:rsid w:val="000A4F2B"/>
    <w:rsid w:val="000A5135"/>
    <w:rsid w:val="000A6C7C"/>
    <w:rsid w:val="000B00C5"/>
    <w:rsid w:val="000B4D82"/>
    <w:rsid w:val="000B7CBB"/>
    <w:rsid w:val="000B7E11"/>
    <w:rsid w:val="000C2B61"/>
    <w:rsid w:val="000C3552"/>
    <w:rsid w:val="000C36D9"/>
    <w:rsid w:val="000C3932"/>
    <w:rsid w:val="000C3A52"/>
    <w:rsid w:val="000C45FD"/>
    <w:rsid w:val="000C513E"/>
    <w:rsid w:val="000C5D4B"/>
    <w:rsid w:val="000C64B2"/>
    <w:rsid w:val="000C6D8C"/>
    <w:rsid w:val="000C735F"/>
    <w:rsid w:val="000C7F70"/>
    <w:rsid w:val="000D0588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226C"/>
    <w:rsid w:val="000E4ACC"/>
    <w:rsid w:val="000E536C"/>
    <w:rsid w:val="000F0FC4"/>
    <w:rsid w:val="000F1079"/>
    <w:rsid w:val="000F1162"/>
    <w:rsid w:val="000F1453"/>
    <w:rsid w:val="000F32FA"/>
    <w:rsid w:val="000F3618"/>
    <w:rsid w:val="000F3F21"/>
    <w:rsid w:val="000F50EE"/>
    <w:rsid w:val="000F583D"/>
    <w:rsid w:val="000F6BEC"/>
    <w:rsid w:val="001006D9"/>
    <w:rsid w:val="001007CB"/>
    <w:rsid w:val="00102629"/>
    <w:rsid w:val="00103FB4"/>
    <w:rsid w:val="00105E83"/>
    <w:rsid w:val="0010665D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432E"/>
    <w:rsid w:val="00124F0D"/>
    <w:rsid w:val="00125A15"/>
    <w:rsid w:val="00126EC6"/>
    <w:rsid w:val="00133586"/>
    <w:rsid w:val="001335D0"/>
    <w:rsid w:val="00133ECE"/>
    <w:rsid w:val="00135057"/>
    <w:rsid w:val="001368EB"/>
    <w:rsid w:val="00140C28"/>
    <w:rsid w:val="00142057"/>
    <w:rsid w:val="00142474"/>
    <w:rsid w:val="00142525"/>
    <w:rsid w:val="001429A7"/>
    <w:rsid w:val="00142E2F"/>
    <w:rsid w:val="00143698"/>
    <w:rsid w:val="00143C42"/>
    <w:rsid w:val="001451F3"/>
    <w:rsid w:val="00145E81"/>
    <w:rsid w:val="00145EDE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C51"/>
    <w:rsid w:val="00180890"/>
    <w:rsid w:val="00182017"/>
    <w:rsid w:val="001826B4"/>
    <w:rsid w:val="00182C9E"/>
    <w:rsid w:val="001830D8"/>
    <w:rsid w:val="001865E1"/>
    <w:rsid w:val="00187248"/>
    <w:rsid w:val="00190319"/>
    <w:rsid w:val="00193484"/>
    <w:rsid w:val="001A13F0"/>
    <w:rsid w:val="001A14DD"/>
    <w:rsid w:val="001A2698"/>
    <w:rsid w:val="001A46DC"/>
    <w:rsid w:val="001A49A0"/>
    <w:rsid w:val="001A53A3"/>
    <w:rsid w:val="001A5F59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AC0"/>
    <w:rsid w:val="001B65A6"/>
    <w:rsid w:val="001C16DB"/>
    <w:rsid w:val="001C2AC8"/>
    <w:rsid w:val="001C3B81"/>
    <w:rsid w:val="001C3C85"/>
    <w:rsid w:val="001C40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3A19"/>
    <w:rsid w:val="001E4393"/>
    <w:rsid w:val="001E4956"/>
    <w:rsid w:val="001E4C6B"/>
    <w:rsid w:val="001E593A"/>
    <w:rsid w:val="001F018D"/>
    <w:rsid w:val="001F0537"/>
    <w:rsid w:val="001F0548"/>
    <w:rsid w:val="001F0E69"/>
    <w:rsid w:val="001F124C"/>
    <w:rsid w:val="001F149C"/>
    <w:rsid w:val="001F1ECF"/>
    <w:rsid w:val="001F3257"/>
    <w:rsid w:val="001F5D52"/>
    <w:rsid w:val="001F6891"/>
    <w:rsid w:val="001F703D"/>
    <w:rsid w:val="002003ED"/>
    <w:rsid w:val="002007C4"/>
    <w:rsid w:val="00201991"/>
    <w:rsid w:val="00204A3A"/>
    <w:rsid w:val="00205155"/>
    <w:rsid w:val="00205A36"/>
    <w:rsid w:val="00206914"/>
    <w:rsid w:val="00206A3C"/>
    <w:rsid w:val="00210810"/>
    <w:rsid w:val="00212936"/>
    <w:rsid w:val="0021359A"/>
    <w:rsid w:val="00214BBC"/>
    <w:rsid w:val="002160BA"/>
    <w:rsid w:val="00216AFC"/>
    <w:rsid w:val="00216D2E"/>
    <w:rsid w:val="002173DE"/>
    <w:rsid w:val="00217C24"/>
    <w:rsid w:val="00217D50"/>
    <w:rsid w:val="00220A05"/>
    <w:rsid w:val="00220AED"/>
    <w:rsid w:val="00221448"/>
    <w:rsid w:val="00221D36"/>
    <w:rsid w:val="00224EB1"/>
    <w:rsid w:val="0022512A"/>
    <w:rsid w:val="00226493"/>
    <w:rsid w:val="00226E3E"/>
    <w:rsid w:val="00227363"/>
    <w:rsid w:val="00230D37"/>
    <w:rsid w:val="002323E6"/>
    <w:rsid w:val="002340A0"/>
    <w:rsid w:val="002357F7"/>
    <w:rsid w:val="00236DCF"/>
    <w:rsid w:val="00240CED"/>
    <w:rsid w:val="00241382"/>
    <w:rsid w:val="002415F1"/>
    <w:rsid w:val="00243275"/>
    <w:rsid w:val="00243364"/>
    <w:rsid w:val="002437F3"/>
    <w:rsid w:val="002459E1"/>
    <w:rsid w:val="00246C23"/>
    <w:rsid w:val="00247F32"/>
    <w:rsid w:val="0025185E"/>
    <w:rsid w:val="00251F0B"/>
    <w:rsid w:val="00253731"/>
    <w:rsid w:val="00254B93"/>
    <w:rsid w:val="00255F8C"/>
    <w:rsid w:val="002621D6"/>
    <w:rsid w:val="002657F5"/>
    <w:rsid w:val="00267065"/>
    <w:rsid w:val="0027025D"/>
    <w:rsid w:val="00270818"/>
    <w:rsid w:val="00273C7B"/>
    <w:rsid w:val="002742AF"/>
    <w:rsid w:val="00274DE0"/>
    <w:rsid w:val="0027683F"/>
    <w:rsid w:val="0027689F"/>
    <w:rsid w:val="00277AD3"/>
    <w:rsid w:val="00280707"/>
    <w:rsid w:val="0028114E"/>
    <w:rsid w:val="00283824"/>
    <w:rsid w:val="00283A81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A1371"/>
    <w:rsid w:val="002A16A8"/>
    <w:rsid w:val="002A1B94"/>
    <w:rsid w:val="002A4304"/>
    <w:rsid w:val="002A5396"/>
    <w:rsid w:val="002A5C65"/>
    <w:rsid w:val="002A774E"/>
    <w:rsid w:val="002B0071"/>
    <w:rsid w:val="002B1403"/>
    <w:rsid w:val="002B2737"/>
    <w:rsid w:val="002B2EB2"/>
    <w:rsid w:val="002B4008"/>
    <w:rsid w:val="002B469F"/>
    <w:rsid w:val="002B7467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455A"/>
    <w:rsid w:val="002F54E9"/>
    <w:rsid w:val="002F699E"/>
    <w:rsid w:val="002F7B42"/>
    <w:rsid w:val="003006CE"/>
    <w:rsid w:val="00300A34"/>
    <w:rsid w:val="003012EC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1CA"/>
    <w:rsid w:val="0031778A"/>
    <w:rsid w:val="00317BC2"/>
    <w:rsid w:val="00317F49"/>
    <w:rsid w:val="0032012C"/>
    <w:rsid w:val="00321C6D"/>
    <w:rsid w:val="003222FC"/>
    <w:rsid w:val="00322CB6"/>
    <w:rsid w:val="00323532"/>
    <w:rsid w:val="00325B94"/>
    <w:rsid w:val="0032627A"/>
    <w:rsid w:val="00326AB6"/>
    <w:rsid w:val="00330046"/>
    <w:rsid w:val="003310FE"/>
    <w:rsid w:val="00333E90"/>
    <w:rsid w:val="0033432E"/>
    <w:rsid w:val="003345F7"/>
    <w:rsid w:val="00334848"/>
    <w:rsid w:val="0033496C"/>
    <w:rsid w:val="0033532E"/>
    <w:rsid w:val="003410A9"/>
    <w:rsid w:val="003420A9"/>
    <w:rsid w:val="00344095"/>
    <w:rsid w:val="003478A6"/>
    <w:rsid w:val="003500F1"/>
    <w:rsid w:val="0035186C"/>
    <w:rsid w:val="00352321"/>
    <w:rsid w:val="00353EE2"/>
    <w:rsid w:val="003551C5"/>
    <w:rsid w:val="003552D8"/>
    <w:rsid w:val="003569E6"/>
    <w:rsid w:val="00357F7A"/>
    <w:rsid w:val="00361821"/>
    <w:rsid w:val="00361901"/>
    <w:rsid w:val="00361C40"/>
    <w:rsid w:val="00362842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1B0E"/>
    <w:rsid w:val="00383A02"/>
    <w:rsid w:val="003900D8"/>
    <w:rsid w:val="00391C14"/>
    <w:rsid w:val="003940A4"/>
    <w:rsid w:val="00394110"/>
    <w:rsid w:val="003954C8"/>
    <w:rsid w:val="00397EF1"/>
    <w:rsid w:val="003A14AE"/>
    <w:rsid w:val="003A17E9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C0588"/>
    <w:rsid w:val="003C06C1"/>
    <w:rsid w:val="003C1CB7"/>
    <w:rsid w:val="003C38A3"/>
    <w:rsid w:val="003C4C61"/>
    <w:rsid w:val="003C7B8C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72"/>
    <w:rsid w:val="003F3FB2"/>
    <w:rsid w:val="003F63E5"/>
    <w:rsid w:val="003F737A"/>
    <w:rsid w:val="003F7EEB"/>
    <w:rsid w:val="003F7F5D"/>
    <w:rsid w:val="0040001B"/>
    <w:rsid w:val="004006D5"/>
    <w:rsid w:val="004010B0"/>
    <w:rsid w:val="0040111E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5F0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301B1"/>
    <w:rsid w:val="00431397"/>
    <w:rsid w:val="00431B2A"/>
    <w:rsid w:val="004333CF"/>
    <w:rsid w:val="0043363A"/>
    <w:rsid w:val="004362EE"/>
    <w:rsid w:val="00437EEA"/>
    <w:rsid w:val="00437F5B"/>
    <w:rsid w:val="004408BE"/>
    <w:rsid w:val="00442ED8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70F0D"/>
    <w:rsid w:val="00471040"/>
    <w:rsid w:val="0047179E"/>
    <w:rsid w:val="00473429"/>
    <w:rsid w:val="00473480"/>
    <w:rsid w:val="00473A9C"/>
    <w:rsid w:val="00474191"/>
    <w:rsid w:val="004803F4"/>
    <w:rsid w:val="00482538"/>
    <w:rsid w:val="0048294C"/>
    <w:rsid w:val="00483209"/>
    <w:rsid w:val="0048526C"/>
    <w:rsid w:val="00485E5E"/>
    <w:rsid w:val="00487866"/>
    <w:rsid w:val="00487C1E"/>
    <w:rsid w:val="0049160B"/>
    <w:rsid w:val="00494028"/>
    <w:rsid w:val="00495569"/>
    <w:rsid w:val="00496555"/>
    <w:rsid w:val="004A0ED9"/>
    <w:rsid w:val="004A15FE"/>
    <w:rsid w:val="004A1ABB"/>
    <w:rsid w:val="004A1DE0"/>
    <w:rsid w:val="004A35D0"/>
    <w:rsid w:val="004A38B9"/>
    <w:rsid w:val="004A57A3"/>
    <w:rsid w:val="004A6C70"/>
    <w:rsid w:val="004B15D5"/>
    <w:rsid w:val="004B2B16"/>
    <w:rsid w:val="004B387B"/>
    <w:rsid w:val="004B58E3"/>
    <w:rsid w:val="004C06BA"/>
    <w:rsid w:val="004C1B74"/>
    <w:rsid w:val="004C1BF3"/>
    <w:rsid w:val="004C3FDB"/>
    <w:rsid w:val="004C43CD"/>
    <w:rsid w:val="004C66E2"/>
    <w:rsid w:val="004C6A36"/>
    <w:rsid w:val="004C6C4B"/>
    <w:rsid w:val="004C6F46"/>
    <w:rsid w:val="004C6FDD"/>
    <w:rsid w:val="004D0308"/>
    <w:rsid w:val="004D0FD4"/>
    <w:rsid w:val="004D398A"/>
    <w:rsid w:val="004D3F7F"/>
    <w:rsid w:val="004D6348"/>
    <w:rsid w:val="004D6E93"/>
    <w:rsid w:val="004E0002"/>
    <w:rsid w:val="004E0796"/>
    <w:rsid w:val="004E390F"/>
    <w:rsid w:val="004E5B73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66BD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1C7F"/>
    <w:rsid w:val="005133F5"/>
    <w:rsid w:val="00514847"/>
    <w:rsid w:val="005151B6"/>
    <w:rsid w:val="00521269"/>
    <w:rsid w:val="0052305B"/>
    <w:rsid w:val="005243C8"/>
    <w:rsid w:val="00525853"/>
    <w:rsid w:val="005277DD"/>
    <w:rsid w:val="00530C6E"/>
    <w:rsid w:val="005325A6"/>
    <w:rsid w:val="00533FC0"/>
    <w:rsid w:val="00534350"/>
    <w:rsid w:val="0053483A"/>
    <w:rsid w:val="0053513D"/>
    <w:rsid w:val="005362F6"/>
    <w:rsid w:val="005371C7"/>
    <w:rsid w:val="00537226"/>
    <w:rsid w:val="0054065B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2E3D"/>
    <w:rsid w:val="00563841"/>
    <w:rsid w:val="00565647"/>
    <w:rsid w:val="0056627F"/>
    <w:rsid w:val="00566ABD"/>
    <w:rsid w:val="005677D2"/>
    <w:rsid w:val="00571F0B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90D02"/>
    <w:rsid w:val="00592111"/>
    <w:rsid w:val="005921B6"/>
    <w:rsid w:val="00592FCE"/>
    <w:rsid w:val="0059384D"/>
    <w:rsid w:val="00593E9F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287A"/>
    <w:rsid w:val="005E2A91"/>
    <w:rsid w:val="005E3FB2"/>
    <w:rsid w:val="005E787E"/>
    <w:rsid w:val="005F060A"/>
    <w:rsid w:val="005F1142"/>
    <w:rsid w:val="005F2C64"/>
    <w:rsid w:val="005F4264"/>
    <w:rsid w:val="005F43D2"/>
    <w:rsid w:val="005F5956"/>
    <w:rsid w:val="005F6E25"/>
    <w:rsid w:val="005F7971"/>
    <w:rsid w:val="00600A58"/>
    <w:rsid w:val="00602D2C"/>
    <w:rsid w:val="006037E8"/>
    <w:rsid w:val="00603BD0"/>
    <w:rsid w:val="006077DD"/>
    <w:rsid w:val="00607B29"/>
    <w:rsid w:val="006104C7"/>
    <w:rsid w:val="00610555"/>
    <w:rsid w:val="006105AE"/>
    <w:rsid w:val="00611FB3"/>
    <w:rsid w:val="0061250D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544C"/>
    <w:rsid w:val="00663207"/>
    <w:rsid w:val="00666D1E"/>
    <w:rsid w:val="00667BDC"/>
    <w:rsid w:val="00670182"/>
    <w:rsid w:val="00670201"/>
    <w:rsid w:val="00670BC6"/>
    <w:rsid w:val="00671644"/>
    <w:rsid w:val="00671B5E"/>
    <w:rsid w:val="00671C9A"/>
    <w:rsid w:val="006731E2"/>
    <w:rsid w:val="006738D8"/>
    <w:rsid w:val="00673C7C"/>
    <w:rsid w:val="00674712"/>
    <w:rsid w:val="0067593E"/>
    <w:rsid w:val="00676E61"/>
    <w:rsid w:val="00677713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7474"/>
    <w:rsid w:val="006D0179"/>
    <w:rsid w:val="006D0B83"/>
    <w:rsid w:val="006D20DC"/>
    <w:rsid w:val="006D232D"/>
    <w:rsid w:val="006D4D1B"/>
    <w:rsid w:val="006D4F65"/>
    <w:rsid w:val="006D5260"/>
    <w:rsid w:val="006D77D1"/>
    <w:rsid w:val="006E1F1A"/>
    <w:rsid w:val="006E228A"/>
    <w:rsid w:val="006E7E88"/>
    <w:rsid w:val="006F00D1"/>
    <w:rsid w:val="006F0476"/>
    <w:rsid w:val="006F07E0"/>
    <w:rsid w:val="006F3301"/>
    <w:rsid w:val="006F37A5"/>
    <w:rsid w:val="006F3B96"/>
    <w:rsid w:val="006F40EC"/>
    <w:rsid w:val="007000F6"/>
    <w:rsid w:val="00701A58"/>
    <w:rsid w:val="00705BB3"/>
    <w:rsid w:val="00707DB7"/>
    <w:rsid w:val="0071050B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4836"/>
    <w:rsid w:val="00724B4E"/>
    <w:rsid w:val="00726496"/>
    <w:rsid w:val="00730616"/>
    <w:rsid w:val="007338CC"/>
    <w:rsid w:val="00737852"/>
    <w:rsid w:val="00740648"/>
    <w:rsid w:val="007443CA"/>
    <w:rsid w:val="00745567"/>
    <w:rsid w:val="00745D33"/>
    <w:rsid w:val="007461ED"/>
    <w:rsid w:val="00746B73"/>
    <w:rsid w:val="00746CFE"/>
    <w:rsid w:val="007470A6"/>
    <w:rsid w:val="0075094E"/>
    <w:rsid w:val="0075144F"/>
    <w:rsid w:val="0075183C"/>
    <w:rsid w:val="0075605E"/>
    <w:rsid w:val="00757096"/>
    <w:rsid w:val="00757543"/>
    <w:rsid w:val="0075773A"/>
    <w:rsid w:val="00760165"/>
    <w:rsid w:val="00760560"/>
    <w:rsid w:val="00762C1E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3614"/>
    <w:rsid w:val="007A3749"/>
    <w:rsid w:val="007A4E86"/>
    <w:rsid w:val="007A5C50"/>
    <w:rsid w:val="007A69BE"/>
    <w:rsid w:val="007A6E09"/>
    <w:rsid w:val="007B06BA"/>
    <w:rsid w:val="007B0D47"/>
    <w:rsid w:val="007B1BE7"/>
    <w:rsid w:val="007B35D3"/>
    <w:rsid w:val="007B5E57"/>
    <w:rsid w:val="007B6A44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A7"/>
    <w:rsid w:val="007D0F0A"/>
    <w:rsid w:val="007D4205"/>
    <w:rsid w:val="007D4897"/>
    <w:rsid w:val="007D56DD"/>
    <w:rsid w:val="007D5EB6"/>
    <w:rsid w:val="007D6493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B4C"/>
    <w:rsid w:val="007F0206"/>
    <w:rsid w:val="007F0AB1"/>
    <w:rsid w:val="007F1455"/>
    <w:rsid w:val="007F229B"/>
    <w:rsid w:val="007F37DA"/>
    <w:rsid w:val="007F4F08"/>
    <w:rsid w:val="007F6323"/>
    <w:rsid w:val="007F715C"/>
    <w:rsid w:val="00800481"/>
    <w:rsid w:val="0080251D"/>
    <w:rsid w:val="00802556"/>
    <w:rsid w:val="008029FB"/>
    <w:rsid w:val="0080322F"/>
    <w:rsid w:val="0080387E"/>
    <w:rsid w:val="0080402B"/>
    <w:rsid w:val="008044FE"/>
    <w:rsid w:val="00804506"/>
    <w:rsid w:val="00804F65"/>
    <w:rsid w:val="0080512B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16F"/>
    <w:rsid w:val="00821914"/>
    <w:rsid w:val="00821DC2"/>
    <w:rsid w:val="008229ED"/>
    <w:rsid w:val="008235F8"/>
    <w:rsid w:val="00823907"/>
    <w:rsid w:val="008242C5"/>
    <w:rsid w:val="008264C0"/>
    <w:rsid w:val="00826898"/>
    <w:rsid w:val="008311E0"/>
    <w:rsid w:val="00832530"/>
    <w:rsid w:val="008337BB"/>
    <w:rsid w:val="00834AB9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25EF"/>
    <w:rsid w:val="00862B58"/>
    <w:rsid w:val="008632AE"/>
    <w:rsid w:val="008632EB"/>
    <w:rsid w:val="00863996"/>
    <w:rsid w:val="00863A64"/>
    <w:rsid w:val="00863EB2"/>
    <w:rsid w:val="00866A52"/>
    <w:rsid w:val="00866EA3"/>
    <w:rsid w:val="008674E6"/>
    <w:rsid w:val="00870793"/>
    <w:rsid w:val="00870AE6"/>
    <w:rsid w:val="00871251"/>
    <w:rsid w:val="00871BE6"/>
    <w:rsid w:val="00874800"/>
    <w:rsid w:val="00877456"/>
    <w:rsid w:val="008778CC"/>
    <w:rsid w:val="0088051D"/>
    <w:rsid w:val="00880E76"/>
    <w:rsid w:val="00881083"/>
    <w:rsid w:val="0088251C"/>
    <w:rsid w:val="008838F4"/>
    <w:rsid w:val="00885405"/>
    <w:rsid w:val="00886D7C"/>
    <w:rsid w:val="0089029C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2A4"/>
    <w:rsid w:val="008A2CEA"/>
    <w:rsid w:val="008A35D7"/>
    <w:rsid w:val="008A538D"/>
    <w:rsid w:val="008A55DF"/>
    <w:rsid w:val="008A57F6"/>
    <w:rsid w:val="008A5A7B"/>
    <w:rsid w:val="008A676E"/>
    <w:rsid w:val="008A6795"/>
    <w:rsid w:val="008A79EE"/>
    <w:rsid w:val="008B0565"/>
    <w:rsid w:val="008B20A5"/>
    <w:rsid w:val="008B3748"/>
    <w:rsid w:val="008B473D"/>
    <w:rsid w:val="008B56F1"/>
    <w:rsid w:val="008B7C3D"/>
    <w:rsid w:val="008C0473"/>
    <w:rsid w:val="008C2BC2"/>
    <w:rsid w:val="008C354E"/>
    <w:rsid w:val="008C3784"/>
    <w:rsid w:val="008C42C1"/>
    <w:rsid w:val="008C46FC"/>
    <w:rsid w:val="008C68AE"/>
    <w:rsid w:val="008C700C"/>
    <w:rsid w:val="008C7C78"/>
    <w:rsid w:val="008D0802"/>
    <w:rsid w:val="008D1DE2"/>
    <w:rsid w:val="008D58A4"/>
    <w:rsid w:val="008D598C"/>
    <w:rsid w:val="008E04CB"/>
    <w:rsid w:val="008E09FE"/>
    <w:rsid w:val="008E2ED3"/>
    <w:rsid w:val="008E3EF4"/>
    <w:rsid w:val="008F06F9"/>
    <w:rsid w:val="008F18E9"/>
    <w:rsid w:val="008F239A"/>
    <w:rsid w:val="008F27CD"/>
    <w:rsid w:val="008F3946"/>
    <w:rsid w:val="008F4040"/>
    <w:rsid w:val="008F407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6A2E"/>
    <w:rsid w:val="009074FA"/>
    <w:rsid w:val="00910B4A"/>
    <w:rsid w:val="009114B3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2841"/>
    <w:rsid w:val="009229CE"/>
    <w:rsid w:val="00924DBF"/>
    <w:rsid w:val="00925AAC"/>
    <w:rsid w:val="009260E3"/>
    <w:rsid w:val="009264D8"/>
    <w:rsid w:val="00926662"/>
    <w:rsid w:val="00931EFB"/>
    <w:rsid w:val="0093378A"/>
    <w:rsid w:val="00934535"/>
    <w:rsid w:val="009348EE"/>
    <w:rsid w:val="00934EB7"/>
    <w:rsid w:val="0094033F"/>
    <w:rsid w:val="009414B4"/>
    <w:rsid w:val="009421D7"/>
    <w:rsid w:val="00943302"/>
    <w:rsid w:val="0094370E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D9E"/>
    <w:rsid w:val="00963D5A"/>
    <w:rsid w:val="0096439A"/>
    <w:rsid w:val="00964C9D"/>
    <w:rsid w:val="0096535B"/>
    <w:rsid w:val="009702A9"/>
    <w:rsid w:val="00971EC5"/>
    <w:rsid w:val="00973EF7"/>
    <w:rsid w:val="00974D88"/>
    <w:rsid w:val="0097508D"/>
    <w:rsid w:val="0097530C"/>
    <w:rsid w:val="009757EF"/>
    <w:rsid w:val="00977266"/>
    <w:rsid w:val="00980C83"/>
    <w:rsid w:val="00980FC6"/>
    <w:rsid w:val="009817C8"/>
    <w:rsid w:val="00982E44"/>
    <w:rsid w:val="00982F7A"/>
    <w:rsid w:val="00984135"/>
    <w:rsid w:val="009842E7"/>
    <w:rsid w:val="00984CE5"/>
    <w:rsid w:val="00985064"/>
    <w:rsid w:val="00986B0B"/>
    <w:rsid w:val="00986B46"/>
    <w:rsid w:val="00987BA1"/>
    <w:rsid w:val="009907E1"/>
    <w:rsid w:val="009908BA"/>
    <w:rsid w:val="009908EB"/>
    <w:rsid w:val="00991037"/>
    <w:rsid w:val="0099192E"/>
    <w:rsid w:val="00992B3C"/>
    <w:rsid w:val="00995B39"/>
    <w:rsid w:val="00996351"/>
    <w:rsid w:val="00996EFD"/>
    <w:rsid w:val="0099701C"/>
    <w:rsid w:val="009A0FC4"/>
    <w:rsid w:val="009A1159"/>
    <w:rsid w:val="009A1C34"/>
    <w:rsid w:val="009A2A06"/>
    <w:rsid w:val="009A2D31"/>
    <w:rsid w:val="009A453C"/>
    <w:rsid w:val="009A4587"/>
    <w:rsid w:val="009A4B11"/>
    <w:rsid w:val="009A52E2"/>
    <w:rsid w:val="009A652B"/>
    <w:rsid w:val="009A6CCD"/>
    <w:rsid w:val="009B1FD5"/>
    <w:rsid w:val="009B259D"/>
    <w:rsid w:val="009B3297"/>
    <w:rsid w:val="009B4BBB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A19"/>
    <w:rsid w:val="009D1D41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667E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10F5"/>
    <w:rsid w:val="00A02DC6"/>
    <w:rsid w:val="00A03784"/>
    <w:rsid w:val="00A043C9"/>
    <w:rsid w:val="00A05182"/>
    <w:rsid w:val="00A06EC8"/>
    <w:rsid w:val="00A07241"/>
    <w:rsid w:val="00A1050A"/>
    <w:rsid w:val="00A1239B"/>
    <w:rsid w:val="00A1250D"/>
    <w:rsid w:val="00A1314A"/>
    <w:rsid w:val="00A1395F"/>
    <w:rsid w:val="00A15733"/>
    <w:rsid w:val="00A17E1C"/>
    <w:rsid w:val="00A203E0"/>
    <w:rsid w:val="00A2155F"/>
    <w:rsid w:val="00A21FF4"/>
    <w:rsid w:val="00A2355F"/>
    <w:rsid w:val="00A24010"/>
    <w:rsid w:val="00A24393"/>
    <w:rsid w:val="00A24CCA"/>
    <w:rsid w:val="00A2550A"/>
    <w:rsid w:val="00A31245"/>
    <w:rsid w:val="00A334C9"/>
    <w:rsid w:val="00A35027"/>
    <w:rsid w:val="00A35791"/>
    <w:rsid w:val="00A36718"/>
    <w:rsid w:val="00A37C96"/>
    <w:rsid w:val="00A40917"/>
    <w:rsid w:val="00A41A48"/>
    <w:rsid w:val="00A42081"/>
    <w:rsid w:val="00A4330C"/>
    <w:rsid w:val="00A439B1"/>
    <w:rsid w:val="00A43B83"/>
    <w:rsid w:val="00A46378"/>
    <w:rsid w:val="00A466BA"/>
    <w:rsid w:val="00A46AC0"/>
    <w:rsid w:val="00A46B4C"/>
    <w:rsid w:val="00A479A0"/>
    <w:rsid w:val="00A510BB"/>
    <w:rsid w:val="00A513DC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7F56"/>
    <w:rsid w:val="00A71814"/>
    <w:rsid w:val="00A727C3"/>
    <w:rsid w:val="00A732B5"/>
    <w:rsid w:val="00A73684"/>
    <w:rsid w:val="00A74111"/>
    <w:rsid w:val="00A74CAB"/>
    <w:rsid w:val="00A75563"/>
    <w:rsid w:val="00A81017"/>
    <w:rsid w:val="00A82C8E"/>
    <w:rsid w:val="00A83E65"/>
    <w:rsid w:val="00A85841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7A9"/>
    <w:rsid w:val="00A977AF"/>
    <w:rsid w:val="00A977E8"/>
    <w:rsid w:val="00AA1F53"/>
    <w:rsid w:val="00AA2EA6"/>
    <w:rsid w:val="00AA53FD"/>
    <w:rsid w:val="00AA5D63"/>
    <w:rsid w:val="00AA608D"/>
    <w:rsid w:val="00AA6288"/>
    <w:rsid w:val="00AA70DD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4BD5"/>
    <w:rsid w:val="00AC5ABD"/>
    <w:rsid w:val="00AC659B"/>
    <w:rsid w:val="00AC7838"/>
    <w:rsid w:val="00AD065F"/>
    <w:rsid w:val="00AD47E4"/>
    <w:rsid w:val="00AD6986"/>
    <w:rsid w:val="00AE0979"/>
    <w:rsid w:val="00AE0B3E"/>
    <w:rsid w:val="00AE15B3"/>
    <w:rsid w:val="00AE3F0B"/>
    <w:rsid w:val="00AE4175"/>
    <w:rsid w:val="00AE4A05"/>
    <w:rsid w:val="00AE5D75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11EE3"/>
    <w:rsid w:val="00B1287D"/>
    <w:rsid w:val="00B12BA4"/>
    <w:rsid w:val="00B13CC9"/>
    <w:rsid w:val="00B140C1"/>
    <w:rsid w:val="00B148F7"/>
    <w:rsid w:val="00B15BF6"/>
    <w:rsid w:val="00B17110"/>
    <w:rsid w:val="00B2225B"/>
    <w:rsid w:val="00B22ED6"/>
    <w:rsid w:val="00B248F0"/>
    <w:rsid w:val="00B26258"/>
    <w:rsid w:val="00B266FD"/>
    <w:rsid w:val="00B27D4F"/>
    <w:rsid w:val="00B27E57"/>
    <w:rsid w:val="00B30AD4"/>
    <w:rsid w:val="00B31FF8"/>
    <w:rsid w:val="00B327D8"/>
    <w:rsid w:val="00B32A0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7538"/>
    <w:rsid w:val="00B47653"/>
    <w:rsid w:val="00B51700"/>
    <w:rsid w:val="00B519AD"/>
    <w:rsid w:val="00B51A2C"/>
    <w:rsid w:val="00B524F9"/>
    <w:rsid w:val="00B53834"/>
    <w:rsid w:val="00B546A6"/>
    <w:rsid w:val="00B5498D"/>
    <w:rsid w:val="00B55C4D"/>
    <w:rsid w:val="00B55D0A"/>
    <w:rsid w:val="00B56E7C"/>
    <w:rsid w:val="00B578BE"/>
    <w:rsid w:val="00B60EE1"/>
    <w:rsid w:val="00B61E0E"/>
    <w:rsid w:val="00B62092"/>
    <w:rsid w:val="00B6358D"/>
    <w:rsid w:val="00B65818"/>
    <w:rsid w:val="00B66C15"/>
    <w:rsid w:val="00B67241"/>
    <w:rsid w:val="00B72C29"/>
    <w:rsid w:val="00B72DB3"/>
    <w:rsid w:val="00B73071"/>
    <w:rsid w:val="00B7469B"/>
    <w:rsid w:val="00B747A1"/>
    <w:rsid w:val="00B75139"/>
    <w:rsid w:val="00B75854"/>
    <w:rsid w:val="00B759E5"/>
    <w:rsid w:val="00B8077C"/>
    <w:rsid w:val="00B80EA9"/>
    <w:rsid w:val="00B81DD7"/>
    <w:rsid w:val="00B81EF3"/>
    <w:rsid w:val="00B86F82"/>
    <w:rsid w:val="00B86FD4"/>
    <w:rsid w:val="00B87D02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FFA"/>
    <w:rsid w:val="00BA6923"/>
    <w:rsid w:val="00BA72A4"/>
    <w:rsid w:val="00BB184B"/>
    <w:rsid w:val="00BB362F"/>
    <w:rsid w:val="00BB52DF"/>
    <w:rsid w:val="00BB597D"/>
    <w:rsid w:val="00BB6D92"/>
    <w:rsid w:val="00BC1E80"/>
    <w:rsid w:val="00BC20C9"/>
    <w:rsid w:val="00BC2B29"/>
    <w:rsid w:val="00BC35D6"/>
    <w:rsid w:val="00BC41EB"/>
    <w:rsid w:val="00BC4B83"/>
    <w:rsid w:val="00BC510B"/>
    <w:rsid w:val="00BC5FB0"/>
    <w:rsid w:val="00BC690E"/>
    <w:rsid w:val="00BC6B0B"/>
    <w:rsid w:val="00BC7335"/>
    <w:rsid w:val="00BC7D6B"/>
    <w:rsid w:val="00BD1CDF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2896"/>
    <w:rsid w:val="00BE2A06"/>
    <w:rsid w:val="00BE5B26"/>
    <w:rsid w:val="00BE6046"/>
    <w:rsid w:val="00BE6970"/>
    <w:rsid w:val="00BF0978"/>
    <w:rsid w:val="00BF0F78"/>
    <w:rsid w:val="00BF2384"/>
    <w:rsid w:val="00BF270A"/>
    <w:rsid w:val="00BF3C8C"/>
    <w:rsid w:val="00BF4F46"/>
    <w:rsid w:val="00BF72F5"/>
    <w:rsid w:val="00BF781E"/>
    <w:rsid w:val="00BF7E8F"/>
    <w:rsid w:val="00C00368"/>
    <w:rsid w:val="00C00F1C"/>
    <w:rsid w:val="00C02CD4"/>
    <w:rsid w:val="00C04359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29A6"/>
    <w:rsid w:val="00C54301"/>
    <w:rsid w:val="00C56738"/>
    <w:rsid w:val="00C5750D"/>
    <w:rsid w:val="00C57FBC"/>
    <w:rsid w:val="00C6014C"/>
    <w:rsid w:val="00C60AC7"/>
    <w:rsid w:val="00C62440"/>
    <w:rsid w:val="00C62F5C"/>
    <w:rsid w:val="00C63630"/>
    <w:rsid w:val="00C64D8C"/>
    <w:rsid w:val="00C66A04"/>
    <w:rsid w:val="00C66D48"/>
    <w:rsid w:val="00C70D27"/>
    <w:rsid w:val="00C71084"/>
    <w:rsid w:val="00C71667"/>
    <w:rsid w:val="00C7240B"/>
    <w:rsid w:val="00C7254A"/>
    <w:rsid w:val="00C73C2A"/>
    <w:rsid w:val="00C80EB6"/>
    <w:rsid w:val="00C86DF2"/>
    <w:rsid w:val="00C87F8D"/>
    <w:rsid w:val="00C91B32"/>
    <w:rsid w:val="00C93B3A"/>
    <w:rsid w:val="00C945B8"/>
    <w:rsid w:val="00C94A6F"/>
    <w:rsid w:val="00C94FAE"/>
    <w:rsid w:val="00C955F3"/>
    <w:rsid w:val="00C9580B"/>
    <w:rsid w:val="00C96425"/>
    <w:rsid w:val="00C96628"/>
    <w:rsid w:val="00CA241A"/>
    <w:rsid w:val="00CA2D11"/>
    <w:rsid w:val="00CA346E"/>
    <w:rsid w:val="00CA560E"/>
    <w:rsid w:val="00CA5A89"/>
    <w:rsid w:val="00CA5D1E"/>
    <w:rsid w:val="00CA6A85"/>
    <w:rsid w:val="00CB205D"/>
    <w:rsid w:val="00CB434C"/>
    <w:rsid w:val="00CB4AA0"/>
    <w:rsid w:val="00CB4E37"/>
    <w:rsid w:val="00CB4F5E"/>
    <w:rsid w:val="00CB511F"/>
    <w:rsid w:val="00CB5FB5"/>
    <w:rsid w:val="00CB7CF9"/>
    <w:rsid w:val="00CC0280"/>
    <w:rsid w:val="00CC040C"/>
    <w:rsid w:val="00CC2104"/>
    <w:rsid w:val="00CC218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AE7"/>
    <w:rsid w:val="00CE04F0"/>
    <w:rsid w:val="00CE0DA0"/>
    <w:rsid w:val="00CE2D63"/>
    <w:rsid w:val="00CE52FC"/>
    <w:rsid w:val="00CE6BE6"/>
    <w:rsid w:val="00CE6BFD"/>
    <w:rsid w:val="00CE74E1"/>
    <w:rsid w:val="00CE77D8"/>
    <w:rsid w:val="00CF2014"/>
    <w:rsid w:val="00CF21D2"/>
    <w:rsid w:val="00CF2659"/>
    <w:rsid w:val="00CF30B9"/>
    <w:rsid w:val="00CF37B9"/>
    <w:rsid w:val="00CF4A60"/>
    <w:rsid w:val="00CF5009"/>
    <w:rsid w:val="00CF50B8"/>
    <w:rsid w:val="00CF690E"/>
    <w:rsid w:val="00D00830"/>
    <w:rsid w:val="00D03CDC"/>
    <w:rsid w:val="00D056BB"/>
    <w:rsid w:val="00D1024F"/>
    <w:rsid w:val="00D102A4"/>
    <w:rsid w:val="00D11AF1"/>
    <w:rsid w:val="00D12F22"/>
    <w:rsid w:val="00D13D88"/>
    <w:rsid w:val="00D147B5"/>
    <w:rsid w:val="00D1591A"/>
    <w:rsid w:val="00D1633A"/>
    <w:rsid w:val="00D177A5"/>
    <w:rsid w:val="00D216AE"/>
    <w:rsid w:val="00D21788"/>
    <w:rsid w:val="00D21C69"/>
    <w:rsid w:val="00D22060"/>
    <w:rsid w:val="00D222D7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2"/>
    <w:rsid w:val="00D3462E"/>
    <w:rsid w:val="00D350FB"/>
    <w:rsid w:val="00D35501"/>
    <w:rsid w:val="00D40DCD"/>
    <w:rsid w:val="00D40E71"/>
    <w:rsid w:val="00D41890"/>
    <w:rsid w:val="00D42017"/>
    <w:rsid w:val="00D47AB0"/>
    <w:rsid w:val="00D50A1B"/>
    <w:rsid w:val="00D52435"/>
    <w:rsid w:val="00D53203"/>
    <w:rsid w:val="00D5490F"/>
    <w:rsid w:val="00D563AF"/>
    <w:rsid w:val="00D60985"/>
    <w:rsid w:val="00D60D93"/>
    <w:rsid w:val="00D62D08"/>
    <w:rsid w:val="00D63689"/>
    <w:rsid w:val="00D6487E"/>
    <w:rsid w:val="00D65A55"/>
    <w:rsid w:val="00D66DD6"/>
    <w:rsid w:val="00D671FF"/>
    <w:rsid w:val="00D70487"/>
    <w:rsid w:val="00D708DE"/>
    <w:rsid w:val="00D7156B"/>
    <w:rsid w:val="00D72009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4ADA"/>
    <w:rsid w:val="00D874B4"/>
    <w:rsid w:val="00D87868"/>
    <w:rsid w:val="00D94056"/>
    <w:rsid w:val="00D94CE8"/>
    <w:rsid w:val="00D950E5"/>
    <w:rsid w:val="00D96AC7"/>
    <w:rsid w:val="00D96C19"/>
    <w:rsid w:val="00D972FA"/>
    <w:rsid w:val="00DA40F1"/>
    <w:rsid w:val="00DA49E1"/>
    <w:rsid w:val="00DA4C0A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B65"/>
    <w:rsid w:val="00DC0C59"/>
    <w:rsid w:val="00DC13FF"/>
    <w:rsid w:val="00DC16E4"/>
    <w:rsid w:val="00DC1920"/>
    <w:rsid w:val="00DC2226"/>
    <w:rsid w:val="00DC23A6"/>
    <w:rsid w:val="00DC6908"/>
    <w:rsid w:val="00DC7C34"/>
    <w:rsid w:val="00DD0256"/>
    <w:rsid w:val="00DD2763"/>
    <w:rsid w:val="00DD39A5"/>
    <w:rsid w:val="00DD3E98"/>
    <w:rsid w:val="00DD4439"/>
    <w:rsid w:val="00DD44AB"/>
    <w:rsid w:val="00DD47DA"/>
    <w:rsid w:val="00DD5732"/>
    <w:rsid w:val="00DE06D3"/>
    <w:rsid w:val="00DE2063"/>
    <w:rsid w:val="00DE2146"/>
    <w:rsid w:val="00DE233C"/>
    <w:rsid w:val="00DE2D0C"/>
    <w:rsid w:val="00DE3EAD"/>
    <w:rsid w:val="00DE4650"/>
    <w:rsid w:val="00DE50D0"/>
    <w:rsid w:val="00DE5509"/>
    <w:rsid w:val="00DE666C"/>
    <w:rsid w:val="00DF1EAC"/>
    <w:rsid w:val="00DF1FF7"/>
    <w:rsid w:val="00DF22B7"/>
    <w:rsid w:val="00DF2452"/>
    <w:rsid w:val="00DF5698"/>
    <w:rsid w:val="00DF6B20"/>
    <w:rsid w:val="00DF6B85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3DB6"/>
    <w:rsid w:val="00E424A8"/>
    <w:rsid w:val="00E42C9A"/>
    <w:rsid w:val="00E42CFF"/>
    <w:rsid w:val="00E43086"/>
    <w:rsid w:val="00E4335D"/>
    <w:rsid w:val="00E43F51"/>
    <w:rsid w:val="00E43F79"/>
    <w:rsid w:val="00E44CB6"/>
    <w:rsid w:val="00E46426"/>
    <w:rsid w:val="00E466E5"/>
    <w:rsid w:val="00E46CB9"/>
    <w:rsid w:val="00E47AC6"/>
    <w:rsid w:val="00E50F05"/>
    <w:rsid w:val="00E52AFE"/>
    <w:rsid w:val="00E52F3C"/>
    <w:rsid w:val="00E53F19"/>
    <w:rsid w:val="00E573AB"/>
    <w:rsid w:val="00E5797E"/>
    <w:rsid w:val="00E57A9A"/>
    <w:rsid w:val="00E60073"/>
    <w:rsid w:val="00E6325B"/>
    <w:rsid w:val="00E64CCE"/>
    <w:rsid w:val="00E65D99"/>
    <w:rsid w:val="00E66AC4"/>
    <w:rsid w:val="00E7529F"/>
    <w:rsid w:val="00E76AC7"/>
    <w:rsid w:val="00E76B1F"/>
    <w:rsid w:val="00E76CD2"/>
    <w:rsid w:val="00E7762C"/>
    <w:rsid w:val="00E77D02"/>
    <w:rsid w:val="00E805F5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590A"/>
    <w:rsid w:val="00E95CF9"/>
    <w:rsid w:val="00E97689"/>
    <w:rsid w:val="00EA35E8"/>
    <w:rsid w:val="00EA4D44"/>
    <w:rsid w:val="00EA5714"/>
    <w:rsid w:val="00EA6349"/>
    <w:rsid w:val="00EA7199"/>
    <w:rsid w:val="00EB028C"/>
    <w:rsid w:val="00EB0DDD"/>
    <w:rsid w:val="00EB21CF"/>
    <w:rsid w:val="00EB3293"/>
    <w:rsid w:val="00EB3344"/>
    <w:rsid w:val="00EB408A"/>
    <w:rsid w:val="00EB66DD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314A"/>
    <w:rsid w:val="00ED50F7"/>
    <w:rsid w:val="00ED5807"/>
    <w:rsid w:val="00ED5C3D"/>
    <w:rsid w:val="00ED7AFE"/>
    <w:rsid w:val="00ED7E93"/>
    <w:rsid w:val="00EE00FF"/>
    <w:rsid w:val="00EE0C31"/>
    <w:rsid w:val="00EE0C4B"/>
    <w:rsid w:val="00EE0E8F"/>
    <w:rsid w:val="00EE3B8B"/>
    <w:rsid w:val="00EE440A"/>
    <w:rsid w:val="00EE6C12"/>
    <w:rsid w:val="00EE6F86"/>
    <w:rsid w:val="00EE7612"/>
    <w:rsid w:val="00EF023B"/>
    <w:rsid w:val="00EF0E4C"/>
    <w:rsid w:val="00EF0FDB"/>
    <w:rsid w:val="00EF102B"/>
    <w:rsid w:val="00EF3651"/>
    <w:rsid w:val="00EF4455"/>
    <w:rsid w:val="00EF4612"/>
    <w:rsid w:val="00EF553D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1FE7"/>
    <w:rsid w:val="00F22E3C"/>
    <w:rsid w:val="00F239C1"/>
    <w:rsid w:val="00F261BF"/>
    <w:rsid w:val="00F26EE5"/>
    <w:rsid w:val="00F271FF"/>
    <w:rsid w:val="00F278C8"/>
    <w:rsid w:val="00F32FCE"/>
    <w:rsid w:val="00F332D0"/>
    <w:rsid w:val="00F337A9"/>
    <w:rsid w:val="00F33C89"/>
    <w:rsid w:val="00F34596"/>
    <w:rsid w:val="00F40E2E"/>
    <w:rsid w:val="00F42AAB"/>
    <w:rsid w:val="00F42D39"/>
    <w:rsid w:val="00F446FB"/>
    <w:rsid w:val="00F44AF0"/>
    <w:rsid w:val="00F45394"/>
    <w:rsid w:val="00F50147"/>
    <w:rsid w:val="00F50B56"/>
    <w:rsid w:val="00F51457"/>
    <w:rsid w:val="00F51B26"/>
    <w:rsid w:val="00F51EAB"/>
    <w:rsid w:val="00F53324"/>
    <w:rsid w:val="00F53715"/>
    <w:rsid w:val="00F53D1B"/>
    <w:rsid w:val="00F53D74"/>
    <w:rsid w:val="00F548EE"/>
    <w:rsid w:val="00F54F4A"/>
    <w:rsid w:val="00F565CE"/>
    <w:rsid w:val="00F56E3B"/>
    <w:rsid w:val="00F60E50"/>
    <w:rsid w:val="00F61E09"/>
    <w:rsid w:val="00F627FA"/>
    <w:rsid w:val="00F63908"/>
    <w:rsid w:val="00F64748"/>
    <w:rsid w:val="00F649D0"/>
    <w:rsid w:val="00F65B44"/>
    <w:rsid w:val="00F66298"/>
    <w:rsid w:val="00F67F64"/>
    <w:rsid w:val="00F70899"/>
    <w:rsid w:val="00F70C5A"/>
    <w:rsid w:val="00F72161"/>
    <w:rsid w:val="00F72214"/>
    <w:rsid w:val="00F730C3"/>
    <w:rsid w:val="00F73FCC"/>
    <w:rsid w:val="00F76308"/>
    <w:rsid w:val="00F80014"/>
    <w:rsid w:val="00F81F81"/>
    <w:rsid w:val="00F829AD"/>
    <w:rsid w:val="00F83743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56E1"/>
    <w:rsid w:val="00FA60D2"/>
    <w:rsid w:val="00FB0F29"/>
    <w:rsid w:val="00FB24D1"/>
    <w:rsid w:val="00FB363B"/>
    <w:rsid w:val="00FB4918"/>
    <w:rsid w:val="00FB5586"/>
    <w:rsid w:val="00FB591E"/>
    <w:rsid w:val="00FB5FA6"/>
    <w:rsid w:val="00FB7119"/>
    <w:rsid w:val="00FC0DC6"/>
    <w:rsid w:val="00FC33A0"/>
    <w:rsid w:val="00FC3C19"/>
    <w:rsid w:val="00FC4740"/>
    <w:rsid w:val="00FC528A"/>
    <w:rsid w:val="00FC770C"/>
    <w:rsid w:val="00FD1365"/>
    <w:rsid w:val="00FD2D11"/>
    <w:rsid w:val="00FD73B5"/>
    <w:rsid w:val="00FD760C"/>
    <w:rsid w:val="00FD7653"/>
    <w:rsid w:val="00FD7C40"/>
    <w:rsid w:val="00FE31DB"/>
    <w:rsid w:val="00FE3833"/>
    <w:rsid w:val="00FE50E2"/>
    <w:rsid w:val="00FE628C"/>
    <w:rsid w:val="00FE7EEB"/>
    <w:rsid w:val="00FF0503"/>
    <w:rsid w:val="00FF0598"/>
    <w:rsid w:val="00FF12FE"/>
    <w:rsid w:val="00FF15FA"/>
    <w:rsid w:val="00FF22C0"/>
    <w:rsid w:val="00FF3FA5"/>
    <w:rsid w:val="00FF45A9"/>
    <w:rsid w:val="00FF58A1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4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3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4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YanaB</cp:lastModifiedBy>
  <cp:revision>2</cp:revision>
  <cp:lastPrinted>2015-03-24T11:13:00Z</cp:lastPrinted>
  <dcterms:created xsi:type="dcterms:W3CDTF">2015-03-26T05:50:00Z</dcterms:created>
  <dcterms:modified xsi:type="dcterms:W3CDTF">2015-03-26T05:50:00Z</dcterms:modified>
</cp:coreProperties>
</file>